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7B57C" w14:textId="18BF26C7" w:rsidR="00CF744E" w:rsidRPr="007B4BF1" w:rsidRDefault="2EF2E4B5" w:rsidP="00B7173C">
      <w:pPr>
        <w:spacing w:line="440" w:lineRule="exact"/>
        <w:jc w:val="center"/>
        <w:rPr>
          <w:rFonts w:ascii="Angsana New" w:hAnsi="Angsana New"/>
          <w:b/>
          <w:bCs/>
          <w:sz w:val="30"/>
          <w:szCs w:val="30"/>
          <w:cs/>
        </w:rPr>
      </w:pPr>
      <w:r w:rsidRPr="007B4BF1">
        <w:rPr>
          <w:rFonts w:ascii="Angsana New" w:hAnsi="Angsana New"/>
          <w:b/>
          <w:bCs/>
          <w:sz w:val="30"/>
          <w:szCs w:val="30"/>
        </w:rPr>
        <w:t>TPC POWER HOLDING PUBLIC COMPANY LIMITED AND SUBSIDIARIES</w:t>
      </w:r>
    </w:p>
    <w:p w14:paraId="6DE72115" w14:textId="77777777" w:rsidR="009B3F17" w:rsidRPr="007B4BF1" w:rsidRDefault="009B3F17" w:rsidP="009B3F17">
      <w:pPr>
        <w:tabs>
          <w:tab w:val="left" w:pos="426"/>
        </w:tabs>
        <w:spacing w:before="120" w:after="120" w:line="440" w:lineRule="exact"/>
        <w:ind w:left="992" w:hanging="992"/>
        <w:jc w:val="center"/>
        <w:rPr>
          <w:rFonts w:ascii="Angsana New" w:hAnsi="Angsana New"/>
          <w:b/>
          <w:bCs/>
          <w:sz w:val="30"/>
          <w:szCs w:val="30"/>
          <w:cs/>
        </w:rPr>
      </w:pPr>
      <w:r w:rsidRPr="007B4BF1">
        <w:rPr>
          <w:rFonts w:ascii="Angsana New" w:hAnsi="Angsana New"/>
          <w:b/>
          <w:bCs/>
          <w:sz w:val="30"/>
          <w:szCs w:val="30"/>
        </w:rPr>
        <w:t>NOTES TO FINANCIAL STATEMENTS</w:t>
      </w:r>
    </w:p>
    <w:p w14:paraId="66DFA15F" w14:textId="5D4AB4BB" w:rsidR="0087511B" w:rsidRPr="007B4BF1" w:rsidRDefault="00C120C7" w:rsidP="0087511B">
      <w:pPr>
        <w:tabs>
          <w:tab w:val="left" w:pos="426"/>
        </w:tabs>
        <w:spacing w:before="120" w:after="120" w:line="440" w:lineRule="exact"/>
        <w:ind w:left="992" w:hanging="992"/>
        <w:jc w:val="center"/>
        <w:rPr>
          <w:rFonts w:ascii="Angsana New" w:hAnsi="Angsana New"/>
          <w:b/>
          <w:bCs/>
          <w:sz w:val="30"/>
          <w:szCs w:val="30"/>
        </w:rPr>
      </w:pPr>
      <w:r w:rsidRPr="007B4BF1">
        <w:rPr>
          <w:rFonts w:ascii="Angsana New" w:hAnsi="Angsana New"/>
          <w:b/>
          <w:bCs/>
          <w:snapToGrid w:val="0"/>
          <w:sz w:val="30"/>
          <w:szCs w:val="30"/>
          <w:lang w:eastAsia="th-TH"/>
        </w:rPr>
        <w:t>FOR THE YEAR ENDED DECEMBER 31, 2024</w:t>
      </w:r>
    </w:p>
    <w:p w14:paraId="2C3E9D78" w14:textId="77777777" w:rsidR="00FC0B5A" w:rsidRPr="007B4BF1" w:rsidRDefault="00FC0B5A" w:rsidP="00B7173C">
      <w:pPr>
        <w:spacing w:line="440" w:lineRule="exact"/>
        <w:ind w:right="-1"/>
        <w:jc w:val="center"/>
        <w:rPr>
          <w:rFonts w:ascii="Angsana New" w:hAnsi="Angsana New"/>
          <w:b/>
          <w:bCs/>
          <w:sz w:val="30"/>
          <w:szCs w:val="30"/>
          <w:cs/>
        </w:rPr>
      </w:pPr>
    </w:p>
    <w:p w14:paraId="792BCF5E" w14:textId="77777777" w:rsidR="00DB4BA5" w:rsidRPr="007B4BF1" w:rsidRDefault="00692DE1" w:rsidP="00C06962">
      <w:pPr>
        <w:spacing w:before="120" w:after="120" w:line="440" w:lineRule="exact"/>
        <w:ind w:left="426" w:hanging="426"/>
        <w:jc w:val="thaiDistribute"/>
        <w:rPr>
          <w:rFonts w:ascii="Angsana New" w:hAnsi="Angsana New"/>
          <w:b/>
          <w:bCs/>
          <w:sz w:val="32"/>
          <w:szCs w:val="32"/>
          <w:cs/>
        </w:rPr>
      </w:pPr>
      <w:r w:rsidRPr="007B4BF1">
        <w:rPr>
          <w:rFonts w:ascii="Angsana New" w:hAnsi="Angsana New"/>
          <w:b/>
          <w:bCs/>
          <w:sz w:val="30"/>
          <w:szCs w:val="30"/>
        </w:rPr>
        <w:t>1</w:t>
      </w:r>
      <w:r w:rsidR="00DB4BA5" w:rsidRPr="007B4BF1">
        <w:rPr>
          <w:rFonts w:ascii="Angsana New" w:hAnsi="Angsana New"/>
          <w:b/>
          <w:bCs/>
          <w:sz w:val="30"/>
          <w:szCs w:val="30"/>
          <w:cs/>
        </w:rPr>
        <w:t>.</w:t>
      </w:r>
      <w:r w:rsidR="00F57E5D" w:rsidRPr="007B4BF1">
        <w:rPr>
          <w:rFonts w:ascii="Angsana New" w:hAnsi="Angsana New"/>
          <w:b/>
          <w:bCs/>
          <w:sz w:val="30"/>
          <w:szCs w:val="30"/>
        </w:rPr>
        <w:tab/>
      </w:r>
      <w:r w:rsidR="00DB4BA5" w:rsidRPr="007B4BF1">
        <w:rPr>
          <w:rFonts w:ascii="Angsana New" w:hAnsi="Angsana New"/>
          <w:b/>
          <w:bCs/>
          <w:sz w:val="30"/>
          <w:szCs w:val="30"/>
        </w:rPr>
        <w:t>GENERAL INFORMATION</w:t>
      </w:r>
    </w:p>
    <w:p w14:paraId="20BF53FE" w14:textId="6332A61A" w:rsidR="000E5D44" w:rsidRPr="007B4BF1" w:rsidRDefault="00692DE1" w:rsidP="00B7173C">
      <w:pPr>
        <w:pStyle w:val="af6"/>
        <w:spacing w:after="0" w:line="440" w:lineRule="exact"/>
        <w:ind w:left="993" w:hanging="567"/>
        <w:jc w:val="both"/>
        <w:rPr>
          <w:rFonts w:ascii="Angsana New" w:hAnsi="Angsana New"/>
          <w:cs/>
          <w:lang w:val="en-US"/>
        </w:rPr>
      </w:pPr>
      <w:r w:rsidRPr="007B4BF1">
        <w:rPr>
          <w:rFonts w:ascii="Angsana New" w:hAnsi="Angsana New"/>
          <w:sz w:val="30"/>
          <w:lang w:val="en-US"/>
        </w:rPr>
        <w:t>1</w:t>
      </w:r>
      <w:r w:rsidR="000E5D44" w:rsidRPr="007B4BF1">
        <w:rPr>
          <w:rFonts w:ascii="Angsana New" w:hAnsi="Angsana New"/>
          <w:sz w:val="30"/>
          <w:cs/>
          <w:lang w:val="en-US"/>
        </w:rPr>
        <w:t>.</w:t>
      </w:r>
      <w:r w:rsidRPr="007B4BF1">
        <w:rPr>
          <w:rFonts w:ascii="Angsana New" w:hAnsi="Angsana New"/>
          <w:sz w:val="30"/>
          <w:lang w:val="en-US"/>
        </w:rPr>
        <w:t>1</w:t>
      </w:r>
      <w:r w:rsidR="000E5D44" w:rsidRPr="007B4BF1">
        <w:rPr>
          <w:rFonts w:ascii="Angsana New" w:hAnsi="Angsana New"/>
          <w:sz w:val="30"/>
          <w:lang w:val="en-US"/>
        </w:rPr>
        <w:tab/>
      </w:r>
      <w:r w:rsidR="00CF744E" w:rsidRPr="007B4BF1">
        <w:rPr>
          <w:rFonts w:ascii="Angsana New" w:hAnsi="Angsana New"/>
          <w:sz w:val="30"/>
        </w:rPr>
        <w:t xml:space="preserve">TPC Power Holding Public Company Limited has engaged in investment in </w:t>
      </w:r>
      <w:r w:rsidR="00C21089" w:rsidRPr="007B4BF1">
        <w:rPr>
          <w:rFonts w:ascii="Angsana New" w:hAnsi="Angsana New"/>
          <w:sz w:val="30"/>
        </w:rPr>
        <w:t>g</w:t>
      </w:r>
      <w:r w:rsidR="00625320" w:rsidRPr="007B4BF1">
        <w:rPr>
          <w:rFonts w:ascii="Angsana New" w:hAnsi="Angsana New"/>
          <w:sz w:val="30"/>
        </w:rPr>
        <w:t>enerate and distribute of electricity current</w:t>
      </w:r>
      <w:r w:rsidR="00CF744E" w:rsidRPr="007B4BF1">
        <w:rPr>
          <w:rFonts w:ascii="Angsana New" w:hAnsi="Angsana New"/>
          <w:sz w:val="30"/>
        </w:rPr>
        <w:t xml:space="preserve"> business and was registered as a </w:t>
      </w:r>
      <w:r w:rsidR="006402E2" w:rsidRPr="007B4BF1">
        <w:rPr>
          <w:rFonts w:ascii="Angsana New" w:hAnsi="Angsana New"/>
          <w:sz w:val="30"/>
        </w:rPr>
        <w:t xml:space="preserve">company limited on December </w:t>
      </w:r>
      <w:r w:rsidR="0038523C" w:rsidRPr="007B4BF1">
        <w:rPr>
          <w:rFonts w:ascii="Angsana New" w:hAnsi="Angsana New"/>
          <w:sz w:val="30"/>
        </w:rPr>
        <w:t>26,</w:t>
      </w:r>
      <w:r w:rsidR="0038523C" w:rsidRPr="007B4BF1">
        <w:rPr>
          <w:rFonts w:ascii="Angsana New" w:hAnsi="Angsana New"/>
          <w:sz w:val="30"/>
          <w:cs/>
          <w:lang w:val="en-US"/>
        </w:rPr>
        <w:t xml:space="preserve"> </w:t>
      </w:r>
      <w:r w:rsidR="00DD7CFE" w:rsidRPr="007B4BF1">
        <w:rPr>
          <w:rFonts w:ascii="Angsana New" w:hAnsi="Angsana New"/>
          <w:sz w:val="30"/>
        </w:rPr>
        <w:t>2012,</w:t>
      </w:r>
      <w:r w:rsidR="00CF744E" w:rsidRPr="007B4BF1">
        <w:rPr>
          <w:rFonts w:ascii="Angsana New" w:hAnsi="Angsana New"/>
          <w:sz w:val="30"/>
        </w:rPr>
        <w:t xml:space="preserve"> with registration No</w:t>
      </w:r>
      <w:r w:rsidR="00CF744E" w:rsidRPr="007B4BF1">
        <w:rPr>
          <w:rFonts w:ascii="Angsana New" w:hAnsi="Angsana New"/>
          <w:sz w:val="30"/>
          <w:cs/>
        </w:rPr>
        <w:t>.</w:t>
      </w:r>
      <w:r w:rsidRPr="007B4BF1">
        <w:rPr>
          <w:rFonts w:ascii="Angsana New" w:hAnsi="Angsana New"/>
          <w:sz w:val="30"/>
          <w:lang w:val="en-US"/>
        </w:rPr>
        <w:t>0105555186711</w:t>
      </w:r>
      <w:r w:rsidR="00CF744E" w:rsidRPr="007B4BF1">
        <w:rPr>
          <w:rFonts w:ascii="Angsana New" w:hAnsi="Angsana New"/>
          <w:sz w:val="30"/>
          <w:cs/>
          <w:lang w:val="en-US"/>
        </w:rPr>
        <w:t xml:space="preserve"> </w:t>
      </w:r>
      <w:r w:rsidR="00CF744E" w:rsidRPr="007B4BF1">
        <w:rPr>
          <w:rFonts w:ascii="Angsana New" w:hAnsi="Angsana New"/>
          <w:sz w:val="30"/>
        </w:rPr>
        <w:t>and registered to be public company limited on</w:t>
      </w:r>
      <w:r w:rsidR="00CF744E" w:rsidRPr="007B4BF1">
        <w:rPr>
          <w:rFonts w:ascii="Angsana New" w:hAnsi="Angsana New"/>
          <w:sz w:val="30"/>
          <w:cs/>
          <w:lang w:val="en-US"/>
        </w:rPr>
        <w:t xml:space="preserve"> </w:t>
      </w:r>
      <w:r w:rsidR="00CF744E" w:rsidRPr="007B4BF1">
        <w:rPr>
          <w:rFonts w:ascii="Angsana New" w:hAnsi="Angsana New"/>
          <w:sz w:val="30"/>
        </w:rPr>
        <w:t xml:space="preserve">June </w:t>
      </w:r>
      <w:r w:rsidR="00CF744E" w:rsidRPr="007B4BF1">
        <w:rPr>
          <w:rFonts w:ascii="Angsana New" w:hAnsi="Angsana New"/>
          <w:sz w:val="30"/>
          <w:lang w:val="en-US"/>
        </w:rPr>
        <w:t>19</w:t>
      </w:r>
      <w:r w:rsidR="00CF744E" w:rsidRPr="007B4BF1">
        <w:rPr>
          <w:rFonts w:ascii="Angsana New" w:hAnsi="Angsana New"/>
          <w:sz w:val="30"/>
        </w:rPr>
        <w:t>,</w:t>
      </w:r>
      <w:r w:rsidR="0038523C" w:rsidRPr="007B4BF1">
        <w:rPr>
          <w:rFonts w:ascii="Angsana New" w:hAnsi="Angsana New"/>
          <w:sz w:val="30"/>
          <w:cs/>
          <w:lang w:val="en-US"/>
        </w:rPr>
        <w:t xml:space="preserve"> </w:t>
      </w:r>
      <w:r w:rsidR="00CF744E" w:rsidRPr="007B4BF1">
        <w:rPr>
          <w:rFonts w:ascii="Angsana New" w:hAnsi="Angsana New"/>
          <w:sz w:val="30"/>
        </w:rPr>
        <w:t>2014</w:t>
      </w:r>
      <w:r w:rsidR="00DD24E5" w:rsidRPr="007B4BF1">
        <w:rPr>
          <w:rFonts w:ascii="Angsana New" w:hAnsi="Angsana New"/>
          <w:sz w:val="30"/>
        </w:rPr>
        <w:t>,</w:t>
      </w:r>
      <w:r w:rsidR="00CF744E" w:rsidRPr="007B4BF1">
        <w:rPr>
          <w:rFonts w:ascii="Angsana New" w:hAnsi="Angsana New"/>
          <w:sz w:val="30"/>
          <w:cs/>
          <w:lang w:val="en-US"/>
        </w:rPr>
        <w:t xml:space="preserve"> </w:t>
      </w:r>
      <w:r w:rsidR="00CF744E" w:rsidRPr="007B4BF1">
        <w:rPr>
          <w:rFonts w:ascii="Angsana New" w:hAnsi="Angsana New"/>
          <w:sz w:val="30"/>
        </w:rPr>
        <w:t>with registration No</w:t>
      </w:r>
      <w:r w:rsidR="00CF744E" w:rsidRPr="007B4BF1">
        <w:rPr>
          <w:rFonts w:ascii="Angsana New" w:hAnsi="Angsana New"/>
          <w:sz w:val="30"/>
          <w:cs/>
        </w:rPr>
        <w:t>.</w:t>
      </w:r>
      <w:r w:rsidR="00CF744E" w:rsidRPr="007B4BF1">
        <w:rPr>
          <w:rFonts w:ascii="Angsana New" w:hAnsi="Angsana New"/>
          <w:sz w:val="30"/>
          <w:cs/>
          <w:lang w:val="en-US"/>
        </w:rPr>
        <w:t xml:space="preserve"> </w:t>
      </w:r>
      <w:r w:rsidRPr="007B4BF1">
        <w:rPr>
          <w:rFonts w:ascii="Angsana New" w:hAnsi="Angsana New"/>
          <w:sz w:val="30"/>
          <w:lang w:val="en-US"/>
        </w:rPr>
        <w:t>0107557000233</w:t>
      </w:r>
      <w:r w:rsidR="000C0C67" w:rsidRPr="007B4BF1">
        <w:rPr>
          <w:rFonts w:ascii="Angsana New" w:hAnsi="Angsana New"/>
          <w:sz w:val="30"/>
          <w:cs/>
          <w:lang w:val="en-US"/>
        </w:rPr>
        <w:t>.</w:t>
      </w:r>
    </w:p>
    <w:p w14:paraId="67060113" w14:textId="77777777" w:rsidR="000E5D44" w:rsidRPr="007B4BF1" w:rsidRDefault="00692DE1" w:rsidP="00B7173C">
      <w:pPr>
        <w:spacing w:before="120" w:line="440" w:lineRule="exact"/>
        <w:ind w:left="993" w:hanging="567"/>
        <w:jc w:val="thaiDistribute"/>
        <w:rPr>
          <w:rFonts w:ascii="Angsana New" w:hAnsi="Angsana New"/>
          <w:sz w:val="30"/>
          <w:szCs w:val="30"/>
        </w:rPr>
      </w:pPr>
      <w:r w:rsidRPr="007B4BF1">
        <w:rPr>
          <w:rFonts w:ascii="Angsana New" w:hAnsi="Angsana New"/>
          <w:sz w:val="30"/>
          <w:szCs w:val="30"/>
        </w:rPr>
        <w:t>1</w:t>
      </w:r>
      <w:r w:rsidR="000E5D44" w:rsidRPr="007B4BF1">
        <w:rPr>
          <w:rFonts w:ascii="Angsana New" w:hAnsi="Angsana New"/>
          <w:sz w:val="30"/>
          <w:szCs w:val="30"/>
          <w:cs/>
        </w:rPr>
        <w:t>.</w:t>
      </w:r>
      <w:r w:rsidRPr="007B4BF1">
        <w:rPr>
          <w:rFonts w:ascii="Angsana New" w:hAnsi="Angsana New"/>
          <w:sz w:val="30"/>
          <w:szCs w:val="30"/>
        </w:rPr>
        <w:t>2</w:t>
      </w:r>
      <w:r w:rsidR="000E5D44" w:rsidRPr="007B4BF1">
        <w:rPr>
          <w:rFonts w:ascii="Angsana New" w:hAnsi="Angsana New"/>
          <w:sz w:val="30"/>
          <w:szCs w:val="30"/>
        </w:rPr>
        <w:tab/>
      </w:r>
      <w:r w:rsidR="00DB4BA5" w:rsidRPr="007B4BF1">
        <w:rPr>
          <w:rFonts w:ascii="Angsana New" w:hAnsi="Angsana New"/>
          <w:sz w:val="30"/>
          <w:szCs w:val="30"/>
        </w:rPr>
        <w:t xml:space="preserve">TPC Power Holding </w:t>
      </w:r>
      <w:r w:rsidR="00A76D6F" w:rsidRPr="007B4BF1">
        <w:rPr>
          <w:rFonts w:ascii="Angsana New" w:hAnsi="Angsana New"/>
          <w:sz w:val="30"/>
          <w:szCs w:val="30"/>
        </w:rPr>
        <w:t xml:space="preserve">Public </w:t>
      </w:r>
      <w:r w:rsidR="00DB4BA5" w:rsidRPr="007B4BF1">
        <w:rPr>
          <w:rFonts w:ascii="Angsana New" w:hAnsi="Angsana New"/>
          <w:sz w:val="30"/>
          <w:szCs w:val="30"/>
        </w:rPr>
        <w:t xml:space="preserve">Company Limited has address of its registered office </w:t>
      </w:r>
      <w:r w:rsidR="002C12CE" w:rsidRPr="007B4BF1">
        <w:rPr>
          <w:rFonts w:ascii="Angsana New" w:hAnsi="Angsana New"/>
          <w:sz w:val="30"/>
          <w:szCs w:val="30"/>
        </w:rPr>
        <w:t>is</w:t>
      </w:r>
      <w:r w:rsidR="00DB4BA5" w:rsidRPr="007B4BF1">
        <w:rPr>
          <w:rFonts w:ascii="Angsana New" w:hAnsi="Angsana New"/>
          <w:sz w:val="30"/>
          <w:szCs w:val="30"/>
        </w:rPr>
        <w:t xml:space="preserve"> as </w:t>
      </w:r>
      <w:r w:rsidR="00B65C00" w:rsidRPr="007B4BF1">
        <w:rPr>
          <w:rFonts w:ascii="Angsana New" w:hAnsi="Angsana New"/>
          <w:sz w:val="30"/>
          <w:szCs w:val="30"/>
        </w:rPr>
        <w:t>follows</w:t>
      </w:r>
      <w:r w:rsidR="00B65C00" w:rsidRPr="007B4BF1">
        <w:rPr>
          <w:rFonts w:ascii="Angsana New" w:hAnsi="Angsana New"/>
          <w:sz w:val="30"/>
          <w:szCs w:val="30"/>
          <w:cs/>
        </w:rPr>
        <w:t>:</w:t>
      </w:r>
    </w:p>
    <w:p w14:paraId="6C6432E1" w14:textId="2DDE232C" w:rsidR="00080656" w:rsidRPr="007B4BF1" w:rsidRDefault="00F42AE7" w:rsidP="00B07B8D">
      <w:pPr>
        <w:spacing w:before="120" w:line="440" w:lineRule="exact"/>
        <w:ind w:left="993"/>
        <w:jc w:val="thaiDistribute"/>
        <w:rPr>
          <w:rFonts w:ascii="Angsana New" w:hAnsi="Angsana New"/>
          <w:sz w:val="30"/>
          <w:szCs w:val="30"/>
          <w:cs/>
        </w:rPr>
      </w:pPr>
      <w:r w:rsidRPr="007B4BF1">
        <w:rPr>
          <w:rFonts w:ascii="Angsana New" w:hAnsi="Angsana New"/>
          <w:sz w:val="30"/>
          <w:szCs w:val="30"/>
        </w:rPr>
        <w:t xml:space="preserve">HeadOffice is located at </w:t>
      </w:r>
      <w:r w:rsidR="00A818C1">
        <w:rPr>
          <w:rFonts w:ascii="Angsana New" w:hAnsi="Angsana New"/>
          <w:sz w:val="30"/>
          <w:szCs w:val="30"/>
        </w:rPr>
        <w:t>4/2</w:t>
      </w:r>
      <w:r w:rsidR="002F02F7" w:rsidRPr="007B4BF1">
        <w:rPr>
          <w:rFonts w:ascii="Angsana New" w:hAnsi="Angsana New"/>
          <w:sz w:val="30"/>
          <w:szCs w:val="30"/>
        </w:rPr>
        <w:t xml:space="preserve"> Prasertmanukit Soi </w:t>
      </w:r>
      <w:r w:rsidR="00442519" w:rsidRPr="007B4BF1">
        <w:rPr>
          <w:rFonts w:ascii="Angsana New" w:hAnsi="Angsana New"/>
          <w:sz w:val="30"/>
          <w:szCs w:val="30"/>
        </w:rPr>
        <w:t>29</w:t>
      </w:r>
      <w:r w:rsidRPr="007B4BF1">
        <w:rPr>
          <w:rFonts w:ascii="Angsana New" w:hAnsi="Angsana New"/>
          <w:sz w:val="30"/>
          <w:szCs w:val="30"/>
        </w:rPr>
        <w:t xml:space="preserve"> Yeak </w:t>
      </w:r>
      <w:r w:rsidR="004419D9" w:rsidRPr="007B4BF1">
        <w:rPr>
          <w:rFonts w:ascii="Angsana New" w:hAnsi="Angsana New"/>
          <w:sz w:val="30"/>
          <w:szCs w:val="30"/>
        </w:rPr>
        <w:t>8</w:t>
      </w:r>
      <w:r w:rsidRPr="007B4BF1">
        <w:rPr>
          <w:rFonts w:ascii="Angsana New" w:hAnsi="Angsana New"/>
          <w:sz w:val="30"/>
          <w:szCs w:val="30"/>
        </w:rPr>
        <w:t>, Prasertmanukit Road, Chaorakhebua, Ladprao,</w:t>
      </w:r>
      <w:r w:rsidR="000E5D44" w:rsidRPr="007B4BF1">
        <w:rPr>
          <w:rFonts w:ascii="Angsana New" w:hAnsi="Angsana New"/>
          <w:sz w:val="30"/>
          <w:szCs w:val="30"/>
          <w:cs/>
        </w:rPr>
        <w:t xml:space="preserve"> </w:t>
      </w:r>
      <w:r w:rsidRPr="007B4BF1">
        <w:rPr>
          <w:rFonts w:ascii="Angsana New" w:hAnsi="Angsana New"/>
          <w:sz w:val="30"/>
          <w:szCs w:val="30"/>
        </w:rPr>
        <w:t>Bangkok</w:t>
      </w:r>
      <w:r w:rsidRPr="007B4BF1">
        <w:rPr>
          <w:rFonts w:ascii="Angsana New" w:hAnsi="Angsana New"/>
          <w:sz w:val="30"/>
          <w:szCs w:val="30"/>
          <w:cs/>
        </w:rPr>
        <w:t>.</w:t>
      </w:r>
    </w:p>
    <w:p w14:paraId="5B00E10A" w14:textId="77777777" w:rsidR="0031250D" w:rsidRPr="007B4BF1" w:rsidRDefault="00080656" w:rsidP="00B7173C">
      <w:pPr>
        <w:spacing w:before="120" w:line="440" w:lineRule="exact"/>
        <w:ind w:left="993" w:hanging="567"/>
        <w:rPr>
          <w:rFonts w:ascii="Angsana New" w:hAnsi="Angsana New"/>
          <w:sz w:val="30"/>
          <w:szCs w:val="30"/>
        </w:rPr>
      </w:pP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3</w:t>
      </w:r>
      <w:r w:rsidRPr="007B4BF1">
        <w:rPr>
          <w:rFonts w:ascii="Angsana New" w:hAnsi="Angsana New"/>
          <w:sz w:val="30"/>
          <w:szCs w:val="30"/>
        </w:rPr>
        <w:tab/>
        <w:t xml:space="preserve">The Company is a subsidiary of Thai Polycons Public Company Limited at </w:t>
      </w:r>
      <w:r w:rsidR="00214850" w:rsidRPr="007B4BF1">
        <w:rPr>
          <w:rFonts w:ascii="Angsana New" w:hAnsi="Angsana New"/>
          <w:sz w:val="30"/>
          <w:szCs w:val="30"/>
        </w:rPr>
        <w:t>4</w:t>
      </w:r>
      <w:r w:rsidR="004E29E6" w:rsidRPr="007B4BF1">
        <w:rPr>
          <w:rFonts w:ascii="Angsana New" w:hAnsi="Angsana New"/>
          <w:sz w:val="30"/>
          <w:szCs w:val="30"/>
        </w:rPr>
        <w:t>3</w:t>
      </w:r>
      <w:r w:rsidR="00214850" w:rsidRPr="007B4BF1">
        <w:rPr>
          <w:rFonts w:ascii="Angsana New" w:hAnsi="Angsana New"/>
          <w:sz w:val="30"/>
          <w:szCs w:val="30"/>
          <w:cs/>
        </w:rPr>
        <w:t>.</w:t>
      </w:r>
      <w:r w:rsidR="004E29E6" w:rsidRPr="007B4BF1">
        <w:rPr>
          <w:rFonts w:ascii="Angsana New" w:hAnsi="Angsana New"/>
          <w:sz w:val="30"/>
          <w:szCs w:val="30"/>
        </w:rPr>
        <w:t>26</w:t>
      </w:r>
      <w:r w:rsidRPr="007B4BF1">
        <w:rPr>
          <w:rFonts w:ascii="Angsana New" w:hAnsi="Angsana New"/>
          <w:sz w:val="30"/>
          <w:szCs w:val="30"/>
          <w:cs/>
        </w:rPr>
        <w:t xml:space="preserve">% </w:t>
      </w:r>
      <w:r w:rsidRPr="007B4BF1">
        <w:rPr>
          <w:rFonts w:ascii="Angsana New" w:hAnsi="Angsana New"/>
          <w:sz w:val="30"/>
          <w:szCs w:val="30"/>
        </w:rPr>
        <w:t>shareholding</w:t>
      </w:r>
      <w:r w:rsidRPr="007B4BF1">
        <w:rPr>
          <w:rFonts w:ascii="Angsana New" w:hAnsi="Angsana New"/>
          <w:sz w:val="30"/>
          <w:szCs w:val="30"/>
          <w:cs/>
        </w:rPr>
        <w:t>.</w:t>
      </w:r>
    </w:p>
    <w:p w14:paraId="4BC62DD9" w14:textId="77777777" w:rsidR="000E34AB" w:rsidRPr="007B4BF1" w:rsidRDefault="006F4196" w:rsidP="00B7173C">
      <w:pPr>
        <w:spacing w:before="240" w:after="120" w:line="440" w:lineRule="exact"/>
        <w:ind w:left="425" w:hanging="425"/>
        <w:jc w:val="thaiDistribute"/>
        <w:rPr>
          <w:rFonts w:ascii="Angsana New" w:hAnsi="Angsana New"/>
          <w:b/>
          <w:bCs/>
          <w:sz w:val="30"/>
          <w:szCs w:val="30"/>
        </w:rPr>
      </w:pPr>
      <w:r w:rsidRPr="007B4BF1">
        <w:rPr>
          <w:rFonts w:ascii="Angsana New" w:hAnsi="Angsana New"/>
          <w:b/>
          <w:bCs/>
          <w:sz w:val="30"/>
          <w:szCs w:val="30"/>
        </w:rPr>
        <w:t>2</w:t>
      </w:r>
      <w:r w:rsidR="000E34AB" w:rsidRPr="007B4BF1">
        <w:rPr>
          <w:rFonts w:ascii="Angsana New" w:hAnsi="Angsana New"/>
          <w:b/>
          <w:bCs/>
          <w:sz w:val="30"/>
          <w:szCs w:val="30"/>
          <w:cs/>
        </w:rPr>
        <w:t>.</w:t>
      </w:r>
      <w:r w:rsidR="000E34AB" w:rsidRPr="007B4BF1">
        <w:rPr>
          <w:rFonts w:ascii="Angsana New" w:hAnsi="Angsana New"/>
          <w:b/>
          <w:bCs/>
          <w:sz w:val="30"/>
          <w:szCs w:val="30"/>
        </w:rPr>
        <w:tab/>
        <w:t xml:space="preserve">BASIS OF PREPARATION AND PRESENTATION OF </w:t>
      </w:r>
      <w:r w:rsidR="0038523C" w:rsidRPr="007B4BF1">
        <w:rPr>
          <w:rFonts w:ascii="Angsana New" w:hAnsi="Angsana New"/>
          <w:b/>
          <w:bCs/>
          <w:sz w:val="30"/>
          <w:szCs w:val="30"/>
        </w:rPr>
        <w:t xml:space="preserve">THE </w:t>
      </w:r>
      <w:r w:rsidR="000E34AB" w:rsidRPr="007B4BF1">
        <w:rPr>
          <w:rFonts w:ascii="Angsana New" w:hAnsi="Angsana New"/>
          <w:b/>
          <w:bCs/>
          <w:sz w:val="30"/>
          <w:szCs w:val="30"/>
        </w:rPr>
        <w:t>FINANCIAL STATEMENTS</w:t>
      </w:r>
    </w:p>
    <w:p w14:paraId="0CD9C948" w14:textId="74861564" w:rsidR="000A6E5C" w:rsidRPr="007B4BF1" w:rsidRDefault="000A6E5C" w:rsidP="000A6E5C">
      <w:pPr>
        <w:spacing w:before="120" w:line="440" w:lineRule="exact"/>
        <w:ind w:left="993" w:hanging="567"/>
        <w:jc w:val="thaiDistribute"/>
        <w:rPr>
          <w:rFonts w:ascii="Angsana New" w:hAnsi="Angsana New"/>
          <w:b/>
          <w:bCs/>
          <w:sz w:val="30"/>
          <w:szCs w:val="30"/>
          <w:cs/>
        </w:rPr>
      </w:pPr>
      <w:r w:rsidRPr="007B4BF1">
        <w:rPr>
          <w:rFonts w:ascii="Angsana New" w:hAnsi="Angsana New"/>
          <w:b/>
          <w:bCs/>
          <w:sz w:val="30"/>
          <w:szCs w:val="30"/>
        </w:rPr>
        <w:t>2</w:t>
      </w:r>
      <w:r w:rsidRPr="007B4BF1">
        <w:rPr>
          <w:rFonts w:ascii="Angsana New" w:hAnsi="Angsana New"/>
          <w:b/>
          <w:bCs/>
          <w:sz w:val="30"/>
          <w:szCs w:val="30"/>
          <w:cs/>
        </w:rPr>
        <w:t>.</w:t>
      </w:r>
      <w:r w:rsidRPr="007B4BF1">
        <w:rPr>
          <w:rFonts w:ascii="Angsana New" w:hAnsi="Angsana New"/>
          <w:b/>
          <w:bCs/>
          <w:sz w:val="30"/>
          <w:szCs w:val="30"/>
        </w:rPr>
        <w:t>1</w:t>
      </w:r>
      <w:r w:rsidRPr="007B4BF1">
        <w:rPr>
          <w:rFonts w:ascii="Angsana New" w:hAnsi="Angsana New"/>
          <w:b/>
          <w:bCs/>
          <w:sz w:val="30"/>
          <w:szCs w:val="30"/>
        </w:rPr>
        <w:tab/>
      </w:r>
      <w:r w:rsidR="00570913" w:rsidRPr="007B4BF1">
        <w:rPr>
          <w:rFonts w:ascii="Angsana New" w:hAnsi="Angsana New"/>
          <w:b/>
          <w:bCs/>
          <w:sz w:val="30"/>
          <w:szCs w:val="30"/>
        </w:rPr>
        <w:t>F</w:t>
      </w:r>
      <w:r w:rsidRPr="007B4BF1">
        <w:rPr>
          <w:rFonts w:ascii="Angsana New" w:hAnsi="Angsana New"/>
          <w:b/>
          <w:bCs/>
          <w:sz w:val="30"/>
          <w:szCs w:val="30"/>
        </w:rPr>
        <w:t>inancial statements preparation basis</w:t>
      </w:r>
    </w:p>
    <w:p w14:paraId="167AC675" w14:textId="77777777" w:rsidR="00024F77" w:rsidRPr="007B4BF1" w:rsidRDefault="00024F77" w:rsidP="00024F77">
      <w:pPr>
        <w:spacing w:before="120" w:line="440" w:lineRule="exact"/>
        <w:ind w:left="993"/>
        <w:jc w:val="thaiDistribute"/>
        <w:rPr>
          <w:rFonts w:ascii="Angsana New" w:hAnsi="Angsana New"/>
          <w:sz w:val="30"/>
          <w:szCs w:val="30"/>
        </w:rPr>
      </w:pPr>
      <w:r w:rsidRPr="007B4BF1">
        <w:rPr>
          <w:rFonts w:ascii="Angsana New" w:hAnsi="Angsana New"/>
          <w:sz w:val="30"/>
          <w:szCs w:val="30"/>
        </w:rPr>
        <w:t>The financial reporting standards have been prepared in conformity with Thai Financial Reporting Standards, Enunciated under the Accounting Professions Act B.E. 2547 and presented in accordance with the notification of Department of Business Development by Ministry of Commerce dated December 26, 2019 regarding the condensed form should be included in the financial statements B.E. 2562 and the regulations of the Securities and Exchange Commission regarding the preparation and presentation of financial reporting under the Securities and Exchange Act B.E. 2535.</w:t>
      </w:r>
    </w:p>
    <w:p w14:paraId="7F1C3BE2" w14:textId="77777777" w:rsidR="00024F77" w:rsidRPr="007B4BF1" w:rsidRDefault="00024F77" w:rsidP="00024F77">
      <w:pPr>
        <w:spacing w:before="120" w:line="440" w:lineRule="exact"/>
        <w:ind w:left="993"/>
        <w:jc w:val="thaiDistribute"/>
        <w:rPr>
          <w:rFonts w:ascii="Angsana New" w:hAnsi="Angsana New"/>
          <w:sz w:val="30"/>
          <w:szCs w:val="30"/>
        </w:rPr>
      </w:pPr>
      <w:r w:rsidRPr="007B4BF1">
        <w:rPr>
          <w:rFonts w:ascii="Angsana New" w:hAnsi="Angsana New"/>
          <w:sz w:val="30"/>
          <w:szCs w:val="30"/>
        </w:rPr>
        <w:t>The financial statements have been prepared under the historical cost convention, except as transaction disclosed in related accounting policy.</w:t>
      </w:r>
    </w:p>
    <w:p w14:paraId="23F56F45" w14:textId="0693D395" w:rsidR="002164C4" w:rsidRPr="007B4BF1" w:rsidRDefault="002164C4" w:rsidP="00024F77">
      <w:pPr>
        <w:spacing w:before="120" w:line="440" w:lineRule="exact"/>
        <w:ind w:left="993"/>
        <w:jc w:val="thaiDistribute"/>
        <w:rPr>
          <w:rFonts w:ascii="Angsana New" w:hAnsi="Angsana New"/>
          <w:sz w:val="30"/>
          <w:szCs w:val="30"/>
        </w:rPr>
      </w:pPr>
      <w:r w:rsidRPr="007B4BF1">
        <w:rPr>
          <w:rFonts w:ascii="Angsana New" w:hAnsi="Angsana New"/>
          <w:sz w:val="30"/>
          <w:szCs w:val="30"/>
        </w:rPr>
        <w:t xml:space="preserve">The financial statements in Thai language are the official statutory the group financial statements of </w:t>
      </w:r>
      <w:r w:rsidR="007B4931" w:rsidRPr="007B4931">
        <w:rPr>
          <w:rFonts w:ascii="Angsana New" w:hAnsi="Angsana New"/>
          <w:sz w:val="30"/>
          <w:szCs w:val="30"/>
        </w:rPr>
        <w:t>the Group</w:t>
      </w:r>
      <w:r w:rsidRPr="007B4BF1">
        <w:rPr>
          <w:rFonts w:ascii="Angsana New" w:hAnsi="Angsana New"/>
          <w:sz w:val="30"/>
          <w:szCs w:val="30"/>
        </w:rPr>
        <w:t>. The financial statements in English language have been translated from the Thai language financial statements.</w:t>
      </w:r>
    </w:p>
    <w:p w14:paraId="381F29D6" w14:textId="2F77801E" w:rsidR="00B7173C" w:rsidRPr="007B4BF1" w:rsidRDefault="00B7173C" w:rsidP="00DB2FF2">
      <w:pPr>
        <w:spacing w:before="120" w:line="440" w:lineRule="exact"/>
        <w:ind w:left="993"/>
        <w:jc w:val="thaiDistribute"/>
        <w:rPr>
          <w:rFonts w:ascii="Angsana New" w:hAnsi="Angsana New"/>
          <w:sz w:val="30"/>
          <w:szCs w:val="30"/>
        </w:rPr>
      </w:pPr>
      <w:r w:rsidRPr="007B4BF1">
        <w:rPr>
          <w:rFonts w:ascii="Angsana New" w:hAnsi="Angsana New"/>
          <w:sz w:val="30"/>
          <w:szCs w:val="30"/>
        </w:rPr>
        <w:br w:type="page"/>
      </w:r>
    </w:p>
    <w:p w14:paraId="59A07BA1" w14:textId="235A31F5" w:rsidR="00631CCC" w:rsidRPr="007B4BF1" w:rsidRDefault="00631CCC" w:rsidP="00631CCC">
      <w:pPr>
        <w:spacing w:before="120" w:line="500" w:lineRule="exact"/>
        <w:ind w:left="993" w:hanging="567"/>
        <w:jc w:val="thaiDistribute"/>
        <w:rPr>
          <w:rFonts w:ascii="Angsana New" w:hAnsi="Angsana New"/>
          <w:b/>
          <w:bCs/>
          <w:sz w:val="30"/>
          <w:szCs w:val="30"/>
        </w:rPr>
      </w:pPr>
      <w:r w:rsidRPr="007B4BF1">
        <w:rPr>
          <w:rFonts w:ascii="Angsana New" w:hAnsi="Angsana New"/>
          <w:b/>
          <w:bCs/>
          <w:sz w:val="30"/>
          <w:szCs w:val="30"/>
        </w:rPr>
        <w:lastRenderedPageBreak/>
        <w:t>2</w:t>
      </w:r>
      <w:r w:rsidRPr="007B4BF1">
        <w:rPr>
          <w:rFonts w:ascii="Angsana New" w:hAnsi="Angsana New"/>
          <w:b/>
          <w:bCs/>
          <w:sz w:val="30"/>
          <w:szCs w:val="30"/>
          <w:cs/>
        </w:rPr>
        <w:t>.</w:t>
      </w:r>
      <w:r w:rsidR="00FA7929" w:rsidRPr="007B4BF1">
        <w:rPr>
          <w:rFonts w:ascii="Angsana New" w:hAnsi="Angsana New" w:hint="cs"/>
          <w:b/>
          <w:bCs/>
          <w:sz w:val="30"/>
          <w:szCs w:val="30"/>
          <w:cs/>
        </w:rPr>
        <w:t>2</w:t>
      </w:r>
      <w:r w:rsidRPr="007B4BF1">
        <w:rPr>
          <w:rFonts w:ascii="Angsana New" w:hAnsi="Angsana New"/>
          <w:b/>
          <w:bCs/>
          <w:sz w:val="30"/>
          <w:szCs w:val="30"/>
        </w:rPr>
        <w:tab/>
        <w:t xml:space="preserve">Measurement of fair values </w:t>
      </w:r>
    </w:p>
    <w:p w14:paraId="7CB3C63F" w14:textId="64956D71" w:rsidR="00631CCC" w:rsidRPr="007B4BF1" w:rsidRDefault="00631CCC" w:rsidP="00631CCC">
      <w:pPr>
        <w:spacing w:before="120"/>
        <w:ind w:left="992"/>
        <w:jc w:val="thaiDistribute"/>
        <w:rPr>
          <w:rFonts w:ascii="Angsana New" w:hAnsi="Angsana New"/>
          <w:sz w:val="30"/>
          <w:szCs w:val="30"/>
        </w:rPr>
      </w:pPr>
      <w:r w:rsidRPr="007B4BF1">
        <w:rPr>
          <w:rFonts w:ascii="Angsana New" w:hAnsi="Angsana New"/>
          <w:sz w:val="30"/>
          <w:szCs w:val="30"/>
        </w:rPr>
        <w:t>A number of the Group</w:t>
      </w:r>
      <w:r w:rsidRPr="007B4BF1">
        <w:rPr>
          <w:rFonts w:ascii="Angsana New" w:hAnsi="Angsana New"/>
          <w:sz w:val="30"/>
          <w:szCs w:val="30"/>
          <w:cs/>
        </w:rPr>
        <w:t>’</w:t>
      </w:r>
      <w:r w:rsidRPr="007B4BF1">
        <w:rPr>
          <w:rFonts w:ascii="Angsana New" w:hAnsi="Angsana New"/>
          <w:sz w:val="30"/>
          <w:szCs w:val="30"/>
        </w:rPr>
        <w:t>s accounting policies and disclosures require the measurement of fair values, for both financial and non</w:t>
      </w:r>
      <w:r w:rsidRPr="007B4BF1">
        <w:rPr>
          <w:rFonts w:ascii="Angsana New" w:hAnsi="Angsana New"/>
          <w:sz w:val="30"/>
          <w:szCs w:val="30"/>
          <w:cs/>
        </w:rPr>
        <w:t>-</w:t>
      </w:r>
      <w:r w:rsidRPr="007B4BF1">
        <w:rPr>
          <w:rFonts w:ascii="Angsana New" w:hAnsi="Angsana New"/>
          <w:sz w:val="30"/>
          <w:szCs w:val="30"/>
        </w:rPr>
        <w:t>financial assets and liabilities</w:t>
      </w:r>
      <w:r w:rsidRPr="007B4BF1">
        <w:rPr>
          <w:rFonts w:ascii="Angsana New" w:hAnsi="Angsana New"/>
          <w:sz w:val="30"/>
          <w:szCs w:val="30"/>
          <w:cs/>
        </w:rPr>
        <w:t>.</w:t>
      </w:r>
      <w:r w:rsidR="00AA797F">
        <w:rPr>
          <w:rFonts w:ascii="Angsana New" w:hAnsi="Angsana New"/>
          <w:sz w:val="30"/>
          <w:szCs w:val="30"/>
        </w:rPr>
        <w:t xml:space="preserve"> </w:t>
      </w:r>
      <w:r w:rsidRPr="007B4BF1">
        <w:rPr>
          <w:rFonts w:ascii="Angsana New" w:hAnsi="Angsana New"/>
          <w:sz w:val="30"/>
          <w:szCs w:val="30"/>
        </w:rPr>
        <w:t>The Group</w:t>
      </w:r>
      <w:r w:rsidRPr="007B4BF1">
        <w:rPr>
          <w:rFonts w:ascii="Angsana New" w:hAnsi="Angsana New"/>
          <w:sz w:val="30"/>
          <w:szCs w:val="30"/>
          <w:cs/>
        </w:rPr>
        <w:t xml:space="preserve"> </w:t>
      </w:r>
      <w:r w:rsidRPr="007B4BF1">
        <w:rPr>
          <w:rFonts w:ascii="Angsana New" w:hAnsi="Angsana New"/>
          <w:sz w:val="30"/>
          <w:szCs w:val="30"/>
        </w:rPr>
        <w:t>has an established control framework with respect to the measurement of fair values</w:t>
      </w:r>
      <w:r w:rsidRPr="007B4BF1">
        <w:rPr>
          <w:rFonts w:ascii="Angsana New" w:hAnsi="Angsana New"/>
          <w:sz w:val="30"/>
          <w:szCs w:val="30"/>
          <w:cs/>
        </w:rPr>
        <w:t xml:space="preserve">. </w:t>
      </w:r>
      <w:r w:rsidRPr="007B4BF1">
        <w:rPr>
          <w:rFonts w:ascii="Angsana New" w:hAnsi="Angsana New"/>
          <w:sz w:val="30"/>
          <w:szCs w:val="30"/>
        </w:rPr>
        <w:t>This includes a valuation team that has overall responsibility for overseeing all significant fair value measurements, including level 3 fair values, and reports directly to CFO</w:t>
      </w:r>
      <w:r w:rsidRPr="007B4BF1">
        <w:rPr>
          <w:rFonts w:ascii="Angsana New" w:hAnsi="Angsana New"/>
          <w:sz w:val="30"/>
          <w:szCs w:val="30"/>
          <w:cs/>
        </w:rPr>
        <w:t>.</w:t>
      </w:r>
    </w:p>
    <w:p w14:paraId="17C95B45" w14:textId="77777777" w:rsidR="00631CCC" w:rsidRPr="007B4BF1" w:rsidRDefault="00631CCC" w:rsidP="00631CCC">
      <w:pPr>
        <w:spacing w:before="120"/>
        <w:ind w:left="992"/>
        <w:jc w:val="thaiDistribute"/>
        <w:rPr>
          <w:rFonts w:ascii="Angsana New" w:hAnsi="Angsana New"/>
          <w:sz w:val="30"/>
          <w:szCs w:val="30"/>
        </w:rPr>
      </w:pPr>
      <w:r w:rsidRPr="007B4BF1">
        <w:rPr>
          <w:rFonts w:ascii="Angsana New" w:hAnsi="Angsana New"/>
          <w:sz w:val="30"/>
          <w:szCs w:val="30"/>
        </w:rPr>
        <w:t>The valuation team regularly reviews significant unobservable inputs and valuation adjustments</w:t>
      </w:r>
      <w:r w:rsidRPr="007B4BF1">
        <w:rPr>
          <w:rFonts w:ascii="Angsana New" w:hAnsi="Angsana New"/>
          <w:sz w:val="30"/>
          <w:szCs w:val="30"/>
          <w:cs/>
        </w:rPr>
        <w:t xml:space="preserve">. </w:t>
      </w:r>
      <w:r w:rsidRPr="007B4BF1">
        <w:rPr>
          <w:rFonts w:ascii="Angsana New" w:hAnsi="Angsana New"/>
          <w:sz w:val="30"/>
          <w:szCs w:val="30"/>
        </w:rPr>
        <w:t>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r w:rsidRPr="007B4BF1">
        <w:rPr>
          <w:rFonts w:ascii="Angsana New" w:hAnsi="Angsana New"/>
          <w:sz w:val="30"/>
          <w:szCs w:val="30"/>
          <w:cs/>
        </w:rPr>
        <w:t>.</w:t>
      </w:r>
      <w:r w:rsidRPr="007B4BF1">
        <w:rPr>
          <w:rFonts w:ascii="Angsana New" w:hAnsi="Angsana New"/>
          <w:szCs w:val="24"/>
          <w:cs/>
        </w:rPr>
        <w:t xml:space="preserve"> </w:t>
      </w:r>
      <w:r w:rsidRPr="007B4BF1">
        <w:rPr>
          <w:rFonts w:ascii="Angsana New" w:hAnsi="Angsana New"/>
          <w:sz w:val="30"/>
          <w:szCs w:val="30"/>
        </w:rPr>
        <w:t>Significant valuation issues are reported to the Group</w:t>
      </w:r>
      <w:r w:rsidRPr="007B4BF1">
        <w:rPr>
          <w:rFonts w:ascii="Angsana New" w:hAnsi="Angsana New"/>
          <w:sz w:val="30"/>
          <w:szCs w:val="30"/>
          <w:cs/>
        </w:rPr>
        <w:t>’</w:t>
      </w:r>
      <w:r w:rsidRPr="007B4BF1">
        <w:rPr>
          <w:rFonts w:ascii="Angsana New" w:hAnsi="Angsana New"/>
          <w:sz w:val="30"/>
          <w:szCs w:val="30"/>
        </w:rPr>
        <w:t>s Audit Committee</w:t>
      </w:r>
      <w:r w:rsidRPr="007B4BF1">
        <w:rPr>
          <w:rFonts w:ascii="Angsana New" w:hAnsi="Angsana New"/>
          <w:sz w:val="30"/>
          <w:szCs w:val="30"/>
          <w:cs/>
        </w:rPr>
        <w:t>.</w:t>
      </w:r>
    </w:p>
    <w:p w14:paraId="22BF2DA0" w14:textId="2D3962D2" w:rsidR="00631CCC" w:rsidRPr="007B4BF1" w:rsidRDefault="00631CCC" w:rsidP="00631CCC">
      <w:pPr>
        <w:spacing w:before="120" w:after="200" w:line="500" w:lineRule="exact"/>
        <w:ind w:left="992"/>
        <w:jc w:val="thaiDistribute"/>
        <w:rPr>
          <w:rFonts w:ascii="Angsana New" w:hAnsi="Angsana New"/>
          <w:sz w:val="30"/>
          <w:szCs w:val="30"/>
        </w:rPr>
      </w:pPr>
      <w:r w:rsidRPr="007B4BF1">
        <w:rPr>
          <w:rFonts w:ascii="Angsana New" w:hAnsi="Angsana New"/>
          <w:sz w:val="30"/>
          <w:szCs w:val="30"/>
        </w:rPr>
        <w:t>When measuring the fair value of an asset or a liability, The Group use market observable date as fair as possible. Fair values are categorized into different levels in a fair value hierarchy based on the inputs used in the valuation techniques as follows:</w:t>
      </w:r>
      <w:r w:rsidRPr="007B4BF1">
        <w:rPr>
          <w:rFonts w:ascii="Angsana New" w:hAnsi="Angsana New" w:hint="cs"/>
          <w:sz w:val="30"/>
          <w:szCs w:val="30"/>
        </w:rPr>
        <w:t xml:space="preserve"> </w:t>
      </w:r>
    </w:p>
    <w:p w14:paraId="1B461883" w14:textId="77777777" w:rsidR="00631CCC" w:rsidRPr="007B4BF1" w:rsidRDefault="00631CCC" w:rsidP="00631CCC">
      <w:pPr>
        <w:spacing w:before="120" w:after="120"/>
        <w:ind w:left="992"/>
        <w:jc w:val="thaiDistribute"/>
        <w:rPr>
          <w:rFonts w:ascii="Angsana New" w:hAnsi="Angsana New"/>
          <w:sz w:val="30"/>
          <w:szCs w:val="30"/>
        </w:rPr>
      </w:pPr>
      <w:r w:rsidRPr="007B4BF1">
        <w:rPr>
          <w:rFonts w:ascii="Angsana New" w:hAnsi="Angsana New"/>
          <w:sz w:val="30"/>
          <w:szCs w:val="30"/>
        </w:rPr>
        <w:t>Level 1</w:t>
      </w:r>
      <w:r w:rsidRPr="007B4BF1">
        <w:rPr>
          <w:rFonts w:ascii="Angsana New" w:hAnsi="Angsana New"/>
          <w:sz w:val="30"/>
          <w:szCs w:val="30"/>
          <w:cs/>
        </w:rPr>
        <w:t>:</w:t>
      </w:r>
      <w:r w:rsidRPr="007B4BF1">
        <w:rPr>
          <w:rFonts w:ascii="Angsana New" w:hAnsi="Angsana New"/>
          <w:sz w:val="30"/>
          <w:szCs w:val="30"/>
        </w:rPr>
        <w:tab/>
        <w:t xml:space="preserve">quoted prices </w:t>
      </w:r>
      <w:r w:rsidRPr="007B4BF1">
        <w:rPr>
          <w:rFonts w:ascii="Angsana New" w:hAnsi="Angsana New"/>
          <w:sz w:val="30"/>
          <w:szCs w:val="30"/>
          <w:cs/>
        </w:rPr>
        <w:t>(</w:t>
      </w:r>
      <w:r w:rsidRPr="007B4BF1">
        <w:rPr>
          <w:rFonts w:ascii="Angsana New" w:hAnsi="Angsana New"/>
          <w:sz w:val="30"/>
          <w:szCs w:val="30"/>
        </w:rPr>
        <w:t>unadjusted</w:t>
      </w:r>
      <w:r w:rsidRPr="007B4BF1">
        <w:rPr>
          <w:rFonts w:ascii="Angsana New" w:hAnsi="Angsana New"/>
          <w:sz w:val="30"/>
          <w:szCs w:val="30"/>
          <w:cs/>
        </w:rPr>
        <w:t xml:space="preserve">) </w:t>
      </w:r>
      <w:r w:rsidRPr="007B4BF1">
        <w:rPr>
          <w:rFonts w:ascii="Angsana New" w:hAnsi="Angsana New"/>
          <w:sz w:val="30"/>
          <w:szCs w:val="30"/>
        </w:rPr>
        <w:t>in active markets for identical assets or liabilities</w:t>
      </w:r>
      <w:r w:rsidRPr="007B4BF1">
        <w:rPr>
          <w:rFonts w:ascii="Angsana New" w:hAnsi="Angsana New"/>
          <w:sz w:val="30"/>
          <w:szCs w:val="30"/>
          <w:cs/>
        </w:rPr>
        <w:t>.</w:t>
      </w:r>
    </w:p>
    <w:p w14:paraId="6B2714B5" w14:textId="53947E5D" w:rsidR="00631CCC" w:rsidRPr="007B4BF1" w:rsidRDefault="00631CCC" w:rsidP="001F38C4">
      <w:pPr>
        <w:spacing w:after="120"/>
        <w:ind w:left="1701" w:hanging="708"/>
        <w:jc w:val="thaiDistribute"/>
        <w:rPr>
          <w:rFonts w:ascii="Angsana New" w:hAnsi="Angsana New"/>
          <w:sz w:val="30"/>
          <w:szCs w:val="30"/>
        </w:rPr>
      </w:pPr>
      <w:r w:rsidRPr="007B4BF1">
        <w:rPr>
          <w:rFonts w:ascii="Angsana New" w:hAnsi="Angsana New"/>
          <w:sz w:val="30"/>
          <w:szCs w:val="30"/>
        </w:rPr>
        <w:t>Level 2</w:t>
      </w:r>
      <w:r w:rsidRPr="007B4BF1">
        <w:rPr>
          <w:rFonts w:ascii="Angsana New" w:hAnsi="Angsana New"/>
          <w:sz w:val="30"/>
          <w:szCs w:val="30"/>
          <w:cs/>
        </w:rPr>
        <w:t>:</w:t>
      </w:r>
      <w:r w:rsidRPr="007B4BF1">
        <w:rPr>
          <w:rFonts w:ascii="Angsana New" w:hAnsi="Angsana New"/>
          <w:sz w:val="30"/>
          <w:szCs w:val="30"/>
        </w:rPr>
        <w:t xml:space="preserve"> inputs other than quoted prices included in Level 1 that are observable for the asset or</w:t>
      </w:r>
      <w:r w:rsidRPr="007B4BF1">
        <w:rPr>
          <w:rFonts w:ascii="Angsana New" w:hAnsi="Angsana New" w:hint="cs"/>
          <w:sz w:val="30"/>
          <w:szCs w:val="30"/>
          <w:cs/>
        </w:rPr>
        <w:t xml:space="preserve"> </w:t>
      </w:r>
      <w:r w:rsidRPr="007B4BF1">
        <w:rPr>
          <w:rFonts w:ascii="Angsana New" w:hAnsi="Angsana New"/>
          <w:sz w:val="30"/>
          <w:szCs w:val="30"/>
        </w:rPr>
        <w:t>liabilities,</w:t>
      </w:r>
      <w:r w:rsidRPr="007B4BF1">
        <w:rPr>
          <w:rFonts w:ascii="Angsana New" w:hAnsi="Angsana New" w:hint="cs"/>
          <w:sz w:val="30"/>
          <w:szCs w:val="30"/>
          <w:cs/>
        </w:rPr>
        <w:t xml:space="preserve"> </w:t>
      </w:r>
      <w:r w:rsidRPr="007B4BF1">
        <w:rPr>
          <w:rFonts w:ascii="Angsana New" w:hAnsi="Angsana New"/>
          <w:sz w:val="30"/>
          <w:szCs w:val="30"/>
        </w:rPr>
        <w:t>either</w:t>
      </w:r>
      <w:r w:rsidRPr="007B4BF1">
        <w:rPr>
          <w:rFonts w:ascii="Angsana New" w:hAnsi="Angsana New" w:hint="cs"/>
          <w:sz w:val="30"/>
          <w:szCs w:val="30"/>
          <w:cs/>
        </w:rPr>
        <w:t xml:space="preserve"> </w:t>
      </w:r>
      <w:r w:rsidRPr="007B4BF1">
        <w:rPr>
          <w:rFonts w:ascii="Angsana New" w:hAnsi="Angsana New"/>
          <w:sz w:val="30"/>
          <w:szCs w:val="30"/>
        </w:rPr>
        <w:t xml:space="preserve">directly </w:t>
      </w:r>
      <w:r w:rsidRPr="007B4BF1">
        <w:rPr>
          <w:rFonts w:ascii="Angsana New" w:hAnsi="Angsana New"/>
          <w:sz w:val="30"/>
          <w:szCs w:val="30"/>
          <w:cs/>
        </w:rPr>
        <w:t>(</w:t>
      </w:r>
      <w:r w:rsidRPr="007B4BF1">
        <w:rPr>
          <w:rFonts w:ascii="Angsana New" w:hAnsi="Angsana New"/>
          <w:sz w:val="30"/>
          <w:szCs w:val="30"/>
        </w:rPr>
        <w:t>i</w:t>
      </w:r>
      <w:r w:rsidRPr="007B4BF1">
        <w:rPr>
          <w:rFonts w:ascii="Angsana New" w:hAnsi="Angsana New"/>
          <w:sz w:val="30"/>
          <w:szCs w:val="30"/>
          <w:cs/>
        </w:rPr>
        <w:t>.</w:t>
      </w:r>
      <w:r w:rsidRPr="007B4BF1">
        <w:rPr>
          <w:rFonts w:ascii="Angsana New" w:hAnsi="Angsana New"/>
          <w:sz w:val="30"/>
          <w:szCs w:val="30"/>
        </w:rPr>
        <w:t>e</w:t>
      </w:r>
      <w:r w:rsidRPr="007B4BF1">
        <w:rPr>
          <w:rFonts w:ascii="Angsana New" w:hAnsi="Angsana New"/>
          <w:sz w:val="30"/>
          <w:szCs w:val="30"/>
          <w:cs/>
        </w:rPr>
        <w:t xml:space="preserve">. </w:t>
      </w:r>
      <w:r w:rsidRPr="007B4BF1">
        <w:rPr>
          <w:rFonts w:ascii="Angsana New" w:hAnsi="Angsana New"/>
          <w:sz w:val="30"/>
          <w:szCs w:val="30"/>
        </w:rPr>
        <w:t>as prices</w:t>
      </w:r>
      <w:r w:rsidRPr="007B4BF1">
        <w:rPr>
          <w:rFonts w:ascii="Angsana New" w:hAnsi="Angsana New"/>
          <w:sz w:val="30"/>
          <w:szCs w:val="30"/>
          <w:cs/>
        </w:rPr>
        <w:t xml:space="preserve">) </w:t>
      </w:r>
      <w:r w:rsidRPr="007B4BF1">
        <w:rPr>
          <w:rFonts w:ascii="Angsana New" w:hAnsi="Angsana New"/>
          <w:sz w:val="30"/>
          <w:szCs w:val="30"/>
        </w:rPr>
        <w:t xml:space="preserve">or indirectly </w:t>
      </w:r>
      <w:r w:rsidRPr="007B4BF1">
        <w:rPr>
          <w:rFonts w:ascii="Angsana New" w:hAnsi="Angsana New"/>
          <w:sz w:val="30"/>
          <w:szCs w:val="30"/>
          <w:cs/>
        </w:rPr>
        <w:t>(</w:t>
      </w:r>
      <w:r w:rsidRPr="007B4BF1">
        <w:rPr>
          <w:rFonts w:ascii="Angsana New" w:hAnsi="Angsana New"/>
          <w:sz w:val="30"/>
          <w:szCs w:val="30"/>
        </w:rPr>
        <w:t>i</w:t>
      </w:r>
      <w:r w:rsidRPr="007B4BF1">
        <w:rPr>
          <w:rFonts w:ascii="Angsana New" w:hAnsi="Angsana New"/>
          <w:sz w:val="30"/>
          <w:szCs w:val="30"/>
          <w:cs/>
        </w:rPr>
        <w:t>.</w:t>
      </w:r>
      <w:r w:rsidRPr="007B4BF1">
        <w:rPr>
          <w:rFonts w:ascii="Angsana New" w:hAnsi="Angsana New"/>
          <w:sz w:val="30"/>
          <w:szCs w:val="30"/>
        </w:rPr>
        <w:t>e</w:t>
      </w:r>
      <w:r w:rsidRPr="007B4BF1">
        <w:rPr>
          <w:rFonts w:ascii="Angsana New" w:hAnsi="Angsana New"/>
          <w:sz w:val="30"/>
          <w:szCs w:val="30"/>
          <w:cs/>
        </w:rPr>
        <w:t xml:space="preserve">. </w:t>
      </w:r>
      <w:r w:rsidRPr="007B4BF1">
        <w:rPr>
          <w:rFonts w:ascii="Angsana New" w:hAnsi="Angsana New"/>
          <w:sz w:val="30"/>
          <w:szCs w:val="30"/>
        </w:rPr>
        <w:t>observable prices</w:t>
      </w:r>
      <w:r w:rsidRPr="007B4BF1">
        <w:rPr>
          <w:rFonts w:ascii="Angsana New" w:hAnsi="Angsana New"/>
          <w:sz w:val="30"/>
          <w:szCs w:val="30"/>
          <w:cs/>
        </w:rPr>
        <w:t>).</w:t>
      </w:r>
    </w:p>
    <w:p w14:paraId="555249A8" w14:textId="15703ED3" w:rsidR="00631CCC" w:rsidRPr="007B4BF1" w:rsidRDefault="00631CCC" w:rsidP="00473223">
      <w:pPr>
        <w:spacing w:after="200"/>
        <w:ind w:left="1701" w:hanging="708"/>
        <w:contextualSpacing/>
        <w:jc w:val="thaiDistribute"/>
        <w:rPr>
          <w:rFonts w:ascii="Angsana New" w:hAnsi="Angsana New"/>
          <w:sz w:val="30"/>
          <w:szCs w:val="30"/>
        </w:rPr>
      </w:pPr>
      <w:r w:rsidRPr="007B4BF1">
        <w:rPr>
          <w:rFonts w:ascii="Angsana New" w:hAnsi="Angsana New"/>
          <w:sz w:val="30"/>
          <w:szCs w:val="30"/>
        </w:rPr>
        <w:t>Level 3</w:t>
      </w:r>
      <w:r w:rsidRPr="007B4BF1">
        <w:rPr>
          <w:rFonts w:ascii="Angsana New" w:hAnsi="Angsana New"/>
          <w:sz w:val="30"/>
          <w:szCs w:val="30"/>
          <w:cs/>
        </w:rPr>
        <w:t>:</w:t>
      </w:r>
      <w:r w:rsidR="00B63F75">
        <w:rPr>
          <w:rFonts w:ascii="Angsana New" w:hAnsi="Angsana New"/>
          <w:sz w:val="30"/>
          <w:szCs w:val="30"/>
        </w:rPr>
        <w:tab/>
      </w:r>
      <w:r w:rsidRPr="007B4BF1">
        <w:rPr>
          <w:rFonts w:ascii="Angsana New" w:hAnsi="Angsana New"/>
          <w:sz w:val="30"/>
          <w:szCs w:val="30"/>
        </w:rPr>
        <w:t xml:space="preserve">inputs for the asset or liability that are not based on observable market data </w:t>
      </w:r>
      <w:r w:rsidRPr="007B4BF1">
        <w:rPr>
          <w:rFonts w:ascii="Angsana New" w:hAnsi="Angsana New"/>
          <w:sz w:val="30"/>
          <w:szCs w:val="30"/>
          <w:cs/>
        </w:rPr>
        <w:t>(</w:t>
      </w:r>
      <w:r w:rsidRPr="007B4BF1">
        <w:rPr>
          <w:rFonts w:ascii="Angsana New" w:hAnsi="Angsana New"/>
          <w:sz w:val="30"/>
          <w:szCs w:val="30"/>
        </w:rPr>
        <w:t>unobservable inputs</w:t>
      </w:r>
      <w:r w:rsidRPr="007B4BF1">
        <w:rPr>
          <w:rFonts w:ascii="Angsana New" w:hAnsi="Angsana New"/>
          <w:sz w:val="30"/>
          <w:szCs w:val="30"/>
          <w:cs/>
        </w:rPr>
        <w:t>).</w:t>
      </w:r>
    </w:p>
    <w:p w14:paraId="50E08D12" w14:textId="77777777" w:rsidR="00631CCC" w:rsidRPr="007B4BF1" w:rsidRDefault="00631CCC" w:rsidP="00631CCC">
      <w:pPr>
        <w:spacing w:before="240" w:line="460" w:lineRule="exact"/>
        <w:ind w:left="992"/>
        <w:jc w:val="thaiDistribute"/>
        <w:rPr>
          <w:rFonts w:ascii="Angsana New" w:hAnsi="Angsana New"/>
          <w:sz w:val="30"/>
          <w:szCs w:val="30"/>
        </w:rPr>
      </w:pPr>
      <w:r w:rsidRPr="007B4BF1">
        <w:rPr>
          <w:rFonts w:ascii="Angsana New" w:hAnsi="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7B4BF1">
        <w:rPr>
          <w:rFonts w:ascii="Angsana New" w:hAnsi="Angsana New"/>
          <w:sz w:val="30"/>
          <w:szCs w:val="30"/>
          <w:cs/>
        </w:rPr>
        <w:t>.</w:t>
      </w:r>
    </w:p>
    <w:p w14:paraId="5190B99D" w14:textId="256F788C" w:rsidR="00631CCC" w:rsidRPr="007B4BF1" w:rsidRDefault="00631CCC" w:rsidP="00AA797F">
      <w:pPr>
        <w:overflowPunct/>
        <w:autoSpaceDE/>
        <w:autoSpaceDN/>
        <w:adjustRightInd/>
        <w:spacing w:before="120"/>
        <w:ind w:left="992"/>
        <w:jc w:val="thaiDistribute"/>
        <w:textAlignment w:val="auto"/>
        <w:rPr>
          <w:rFonts w:ascii="Angsana New" w:hAnsi="Angsana New"/>
          <w:sz w:val="30"/>
          <w:szCs w:val="30"/>
        </w:rPr>
      </w:pPr>
      <w:r w:rsidRPr="007B4BF1">
        <w:rPr>
          <w:rFonts w:ascii="Angsana New" w:hAnsi="Angsana New"/>
          <w:sz w:val="30"/>
          <w:szCs w:val="30"/>
        </w:rPr>
        <w:t xml:space="preserve">The Group recognized transfers between levels of the fair value hierarchy at the end of the reporting period during which the change has occurred. </w:t>
      </w:r>
    </w:p>
    <w:p w14:paraId="407054DF" w14:textId="77777777" w:rsidR="00971B2C" w:rsidRPr="007B4BF1" w:rsidRDefault="00971B2C">
      <w:pPr>
        <w:overflowPunct/>
        <w:autoSpaceDE/>
        <w:autoSpaceDN/>
        <w:adjustRightInd/>
        <w:textAlignment w:val="auto"/>
        <w:rPr>
          <w:rFonts w:ascii="Angsana New" w:hAnsi="Angsana New"/>
          <w:sz w:val="30"/>
          <w:szCs w:val="30"/>
        </w:rPr>
      </w:pPr>
      <w:r w:rsidRPr="007B4BF1">
        <w:rPr>
          <w:rFonts w:ascii="Angsana New" w:hAnsi="Angsana New"/>
          <w:sz w:val="30"/>
          <w:szCs w:val="30"/>
        </w:rPr>
        <w:br w:type="page"/>
      </w:r>
    </w:p>
    <w:p w14:paraId="15A3D762" w14:textId="03E3F94F" w:rsidR="00E4257D" w:rsidRPr="007B4BF1" w:rsidRDefault="00E4257D" w:rsidP="00055DAE">
      <w:pPr>
        <w:spacing w:before="120" w:line="420" w:lineRule="exact"/>
        <w:ind w:left="993" w:hanging="568"/>
        <w:rPr>
          <w:rFonts w:ascii="Angsana New" w:hAnsi="Angsana New"/>
          <w:b/>
          <w:bCs/>
          <w:sz w:val="30"/>
          <w:szCs w:val="30"/>
        </w:rPr>
      </w:pPr>
      <w:r w:rsidRPr="007B4BF1">
        <w:rPr>
          <w:rFonts w:ascii="Angsana New" w:hAnsi="Angsana New"/>
          <w:b/>
          <w:bCs/>
          <w:sz w:val="30"/>
          <w:szCs w:val="30"/>
        </w:rPr>
        <w:lastRenderedPageBreak/>
        <w:t>2</w:t>
      </w:r>
      <w:r w:rsidRPr="007B4BF1">
        <w:rPr>
          <w:rFonts w:ascii="Angsana New" w:hAnsi="Angsana New"/>
          <w:b/>
          <w:bCs/>
          <w:sz w:val="30"/>
          <w:szCs w:val="30"/>
          <w:cs/>
        </w:rPr>
        <w:t>.</w:t>
      </w:r>
      <w:r w:rsidR="00971B2C" w:rsidRPr="007B4BF1">
        <w:rPr>
          <w:rFonts w:ascii="Angsana New" w:hAnsi="Angsana New" w:hint="cs"/>
          <w:b/>
          <w:bCs/>
          <w:sz w:val="30"/>
          <w:szCs w:val="30"/>
          <w:cs/>
        </w:rPr>
        <w:t>3</w:t>
      </w:r>
      <w:r w:rsidRPr="007B4BF1">
        <w:rPr>
          <w:rFonts w:ascii="Angsana New" w:hAnsi="Angsana New"/>
          <w:b/>
          <w:bCs/>
          <w:sz w:val="30"/>
          <w:szCs w:val="30"/>
        </w:rPr>
        <w:tab/>
        <w:t xml:space="preserve">Financial reporting standards that became effective in the </w:t>
      </w:r>
      <w:r w:rsidR="009E48AD" w:rsidRPr="007B4BF1">
        <w:rPr>
          <w:rFonts w:ascii="Angsana New" w:hAnsi="Angsana New"/>
          <w:b/>
          <w:bCs/>
          <w:sz w:val="30"/>
          <w:szCs w:val="30"/>
        </w:rPr>
        <w:t>year</w:t>
      </w:r>
    </w:p>
    <w:p w14:paraId="498A98D4" w14:textId="1F6AC995" w:rsidR="00E4257D" w:rsidRPr="007B4BF1" w:rsidRDefault="00E4257D" w:rsidP="00055DAE">
      <w:pPr>
        <w:spacing w:before="120" w:line="420" w:lineRule="exact"/>
        <w:ind w:left="993"/>
        <w:jc w:val="thaiDistribute"/>
        <w:rPr>
          <w:rFonts w:ascii="Angsana New" w:hAnsi="Angsana New"/>
          <w:sz w:val="30"/>
          <w:szCs w:val="30"/>
        </w:rPr>
      </w:pPr>
      <w:r w:rsidRPr="007B4BF1">
        <w:rPr>
          <w:rFonts w:ascii="Angsana New" w:hAnsi="Angsana New"/>
          <w:sz w:val="30"/>
          <w:szCs w:val="30"/>
        </w:rPr>
        <w:t xml:space="preserve">During the </w:t>
      </w:r>
      <w:r w:rsidR="006C785A" w:rsidRPr="007B4BF1">
        <w:rPr>
          <w:rFonts w:ascii="Angsana New" w:hAnsi="Angsana New"/>
          <w:sz w:val="30"/>
          <w:szCs w:val="30"/>
        </w:rPr>
        <w:t>year</w:t>
      </w:r>
      <w:r w:rsidRPr="007B4BF1">
        <w:rPr>
          <w:rFonts w:ascii="Angsana New" w:hAnsi="Angsana New"/>
          <w:sz w:val="30"/>
          <w:szCs w:val="30"/>
        </w:rPr>
        <w:t>, the Group has adopted a number of revised financial reporting standards,</w:t>
      </w:r>
      <w:r w:rsidRPr="007B4BF1">
        <w:rPr>
          <w:rFonts w:ascii="Angsana New" w:hAnsi="Angsana New"/>
          <w:sz w:val="30"/>
          <w:szCs w:val="30"/>
          <w:cs/>
        </w:rPr>
        <w:t xml:space="preserve"> </w:t>
      </w:r>
      <w:r w:rsidRPr="007B4BF1">
        <w:rPr>
          <w:rFonts w:ascii="Angsana New" w:hAnsi="Angsana New"/>
          <w:sz w:val="30"/>
          <w:szCs w:val="30"/>
        </w:rPr>
        <w:t xml:space="preserve">which are effective for the financial statements for the </w:t>
      </w:r>
      <w:r w:rsidR="00122006" w:rsidRPr="007B4BF1">
        <w:rPr>
          <w:rFonts w:ascii="Angsana New" w:hAnsi="Angsana New"/>
          <w:sz w:val="30"/>
          <w:szCs w:val="30"/>
        </w:rPr>
        <w:t>period</w:t>
      </w:r>
      <w:r w:rsidRPr="007B4BF1">
        <w:rPr>
          <w:rFonts w:ascii="Angsana New" w:hAnsi="Angsana New"/>
          <w:sz w:val="30"/>
          <w:szCs w:val="30"/>
        </w:rPr>
        <w:t xml:space="preserve"> beginning on or after January 1, </w:t>
      </w:r>
      <w:r w:rsidR="004E28DF" w:rsidRPr="007B4BF1">
        <w:rPr>
          <w:rFonts w:ascii="Angsana New" w:hAnsi="Angsana New"/>
          <w:sz w:val="30"/>
          <w:szCs w:val="30"/>
        </w:rPr>
        <w:t>202</w:t>
      </w:r>
      <w:r w:rsidR="00686B88" w:rsidRPr="007B4BF1">
        <w:rPr>
          <w:rFonts w:ascii="Angsana New" w:hAnsi="Angsana New"/>
          <w:sz w:val="30"/>
          <w:szCs w:val="30"/>
        </w:rPr>
        <w:t>4</w:t>
      </w:r>
      <w:r w:rsidRPr="007B4BF1">
        <w:rPr>
          <w:rFonts w:ascii="Angsana New" w:hAnsi="Angsana New"/>
          <w:sz w:val="30"/>
          <w:szCs w:val="30"/>
          <w:cs/>
        </w:rPr>
        <w:t xml:space="preserve">. </w:t>
      </w:r>
      <w:r w:rsidRPr="007B4BF1">
        <w:rPr>
          <w:rFonts w:ascii="Angsana New" w:hAnsi="Angsana New"/>
          <w:sz w:val="30"/>
          <w:szCs w:val="30"/>
        </w:rPr>
        <w:t>These</w:t>
      </w:r>
      <w:r w:rsidRPr="007B4BF1">
        <w:rPr>
          <w:rFonts w:ascii="Angsana New" w:hAnsi="Angsana New"/>
          <w:sz w:val="30"/>
          <w:szCs w:val="30"/>
          <w:cs/>
        </w:rPr>
        <w:t xml:space="preserve"> </w:t>
      </w:r>
      <w:r w:rsidRPr="007B4BF1">
        <w:rPr>
          <w:rFonts w:ascii="Angsana New" w:hAnsi="Angsana New"/>
          <w:sz w:val="30"/>
          <w:szCs w:val="30"/>
        </w:rPr>
        <w:t>financial reporting standards were aimed at alignment with the corresponding International Financial</w:t>
      </w:r>
      <w:r w:rsidRPr="007B4BF1">
        <w:rPr>
          <w:rFonts w:ascii="Angsana New" w:hAnsi="Angsana New"/>
          <w:sz w:val="30"/>
          <w:szCs w:val="30"/>
          <w:cs/>
        </w:rPr>
        <w:t xml:space="preserve"> </w:t>
      </w:r>
      <w:r w:rsidRPr="007B4BF1">
        <w:rPr>
          <w:rFonts w:ascii="Angsana New" w:hAnsi="Angsana New"/>
          <w:sz w:val="30"/>
          <w:szCs w:val="30"/>
        </w:rPr>
        <w:t>Reporting Standards</w:t>
      </w:r>
      <w:r w:rsidR="002776B8" w:rsidRPr="007B4BF1">
        <w:rPr>
          <w:rFonts w:ascii="Angsana New" w:hAnsi="Angsana New"/>
          <w:sz w:val="30"/>
          <w:szCs w:val="30"/>
        </w:rPr>
        <w:t>.</w:t>
      </w:r>
    </w:p>
    <w:p w14:paraId="6515C8C4" w14:textId="77777777" w:rsidR="004A38E9" w:rsidRPr="007B4BF1" w:rsidRDefault="00E4257D" w:rsidP="00055DAE">
      <w:pPr>
        <w:spacing w:before="120" w:line="420" w:lineRule="exact"/>
        <w:ind w:left="993"/>
        <w:jc w:val="thaiDistribute"/>
        <w:rPr>
          <w:rFonts w:ascii="Angsana New" w:hAnsi="Angsana New"/>
          <w:sz w:val="30"/>
          <w:szCs w:val="30"/>
        </w:rPr>
      </w:pPr>
      <w:r w:rsidRPr="007B4BF1">
        <w:rPr>
          <w:rFonts w:ascii="Angsana New" w:hAnsi="Angsana New"/>
          <w:sz w:val="30"/>
          <w:szCs w:val="30"/>
        </w:rPr>
        <w:t>The adoption of these financial reporting standards does not have any significant impact on the</w:t>
      </w:r>
      <w:r w:rsidRPr="007B4BF1">
        <w:rPr>
          <w:rFonts w:ascii="Angsana New" w:hAnsi="Angsana New"/>
          <w:sz w:val="30"/>
          <w:szCs w:val="30"/>
          <w:cs/>
        </w:rPr>
        <w:t xml:space="preserve"> </w:t>
      </w:r>
      <w:r w:rsidRPr="007B4BF1">
        <w:rPr>
          <w:rFonts w:ascii="Angsana New" w:hAnsi="Angsana New"/>
          <w:sz w:val="30"/>
          <w:szCs w:val="30"/>
        </w:rPr>
        <w:t>Group</w:t>
      </w:r>
      <w:r w:rsidRPr="007B4BF1">
        <w:rPr>
          <w:rFonts w:ascii="Angsana New" w:hAnsi="Angsana New"/>
          <w:sz w:val="30"/>
          <w:szCs w:val="30"/>
          <w:cs/>
        </w:rPr>
        <w:t>’</w:t>
      </w:r>
      <w:r w:rsidRPr="007B4BF1">
        <w:rPr>
          <w:rFonts w:ascii="Angsana New" w:hAnsi="Angsana New"/>
          <w:sz w:val="30"/>
          <w:szCs w:val="30"/>
        </w:rPr>
        <w:t>s financial statements</w:t>
      </w:r>
      <w:r w:rsidRPr="007B4BF1">
        <w:rPr>
          <w:rFonts w:ascii="Angsana New" w:hAnsi="Angsana New"/>
          <w:sz w:val="30"/>
          <w:szCs w:val="30"/>
          <w:cs/>
        </w:rPr>
        <w:t>.</w:t>
      </w:r>
    </w:p>
    <w:p w14:paraId="751D8F56" w14:textId="0A384EF2" w:rsidR="00E248C9" w:rsidRPr="007B4BF1" w:rsidRDefault="00E248C9" w:rsidP="00055DAE">
      <w:pPr>
        <w:spacing w:before="120" w:line="420" w:lineRule="exact"/>
        <w:ind w:left="993" w:hanging="567"/>
        <w:jc w:val="thaiDistribute"/>
        <w:rPr>
          <w:rFonts w:ascii="Angsana New" w:hAnsi="Angsana New"/>
          <w:b/>
          <w:bCs/>
          <w:sz w:val="30"/>
          <w:szCs w:val="30"/>
        </w:rPr>
      </w:pPr>
      <w:r w:rsidRPr="007B4BF1">
        <w:rPr>
          <w:rFonts w:ascii="Angsana New" w:hAnsi="Angsana New"/>
          <w:b/>
          <w:bCs/>
          <w:sz w:val="30"/>
          <w:szCs w:val="30"/>
        </w:rPr>
        <w:t>2</w:t>
      </w:r>
      <w:r w:rsidRPr="007B4BF1">
        <w:rPr>
          <w:rFonts w:ascii="Angsana New" w:hAnsi="Angsana New"/>
          <w:b/>
          <w:bCs/>
          <w:sz w:val="30"/>
          <w:szCs w:val="30"/>
          <w:cs/>
        </w:rPr>
        <w:t>.</w:t>
      </w:r>
      <w:r w:rsidR="00971B2C" w:rsidRPr="007B4BF1">
        <w:rPr>
          <w:rFonts w:ascii="Angsana New" w:hAnsi="Angsana New" w:hint="cs"/>
          <w:b/>
          <w:bCs/>
          <w:sz w:val="30"/>
          <w:szCs w:val="30"/>
          <w:cs/>
        </w:rPr>
        <w:t>4</w:t>
      </w:r>
      <w:r w:rsidRPr="007B4BF1">
        <w:rPr>
          <w:rFonts w:ascii="Angsana New" w:hAnsi="Angsana New"/>
          <w:b/>
          <w:bCs/>
          <w:sz w:val="30"/>
          <w:szCs w:val="30"/>
          <w:cs/>
        </w:rPr>
        <w:tab/>
      </w:r>
      <w:r w:rsidR="006F4C57" w:rsidRPr="007B4BF1">
        <w:rPr>
          <w:rFonts w:ascii="Angsana New" w:hAnsi="Angsana New"/>
          <w:b/>
          <w:bCs/>
          <w:sz w:val="30"/>
          <w:szCs w:val="30"/>
        </w:rPr>
        <w:t>N</w:t>
      </w:r>
      <w:r w:rsidR="00390B1A" w:rsidRPr="007B4BF1">
        <w:rPr>
          <w:rFonts w:ascii="Angsana New" w:hAnsi="Angsana New"/>
          <w:b/>
          <w:bCs/>
          <w:sz w:val="30"/>
          <w:szCs w:val="30"/>
        </w:rPr>
        <w:t xml:space="preserve">ew </w:t>
      </w:r>
      <w:r w:rsidR="00755FCE" w:rsidRPr="007B4BF1">
        <w:rPr>
          <w:rFonts w:ascii="Angsana New" w:hAnsi="Angsana New"/>
          <w:b/>
          <w:bCs/>
          <w:sz w:val="30"/>
          <w:szCs w:val="30"/>
        </w:rPr>
        <w:t>f</w:t>
      </w:r>
      <w:r w:rsidRPr="007B4BF1">
        <w:rPr>
          <w:rFonts w:ascii="Angsana New" w:hAnsi="Angsana New"/>
          <w:b/>
          <w:bCs/>
          <w:sz w:val="30"/>
        </w:rPr>
        <w:t>inancial reporting standards that will become effective for the financial statements for the fiscal year beginning on or after January 1, 202</w:t>
      </w:r>
      <w:r w:rsidR="00635390" w:rsidRPr="007B4BF1">
        <w:rPr>
          <w:rFonts w:ascii="Angsana New" w:hAnsi="Angsana New"/>
          <w:b/>
          <w:bCs/>
          <w:sz w:val="30"/>
        </w:rPr>
        <w:t>5</w:t>
      </w:r>
    </w:p>
    <w:p w14:paraId="0A10D699" w14:textId="735B603D" w:rsidR="00E248C9" w:rsidRPr="007B4BF1" w:rsidRDefault="00E248C9" w:rsidP="00055DAE">
      <w:pPr>
        <w:spacing w:before="120" w:line="420" w:lineRule="exact"/>
        <w:ind w:left="993"/>
        <w:jc w:val="thaiDistribute"/>
        <w:rPr>
          <w:rFonts w:ascii="Angsana New" w:hAnsi="Angsana New"/>
          <w:sz w:val="30"/>
          <w:szCs w:val="30"/>
        </w:rPr>
      </w:pPr>
      <w:r w:rsidRPr="007B4BF1">
        <w:rPr>
          <w:rFonts w:ascii="Angsana New" w:hAnsi="Angsana New"/>
          <w:sz w:val="30"/>
        </w:rPr>
        <w:t>The Federation of Accounting Professions has announced for adoption a number of revised financial reporting standards, which are effective for the financial statements for fiscal year beginning on or after January 1, 202</w:t>
      </w:r>
      <w:r w:rsidR="00635390" w:rsidRPr="007B4BF1">
        <w:rPr>
          <w:rFonts w:ascii="Angsana New" w:hAnsi="Angsana New"/>
          <w:sz w:val="30"/>
        </w:rPr>
        <w:t>5</w:t>
      </w:r>
      <w:r w:rsidRPr="007B4BF1">
        <w:rPr>
          <w:rFonts w:ascii="Angsana New" w:hAnsi="Angsana New"/>
          <w:sz w:val="30"/>
        </w:rPr>
        <w:t>.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430564E7" w14:textId="3BA83B13" w:rsidR="006C785A" w:rsidRPr="007B4BF1" w:rsidRDefault="00E248C9" w:rsidP="00055DAE">
      <w:pPr>
        <w:spacing w:before="120" w:line="420" w:lineRule="exact"/>
        <w:ind w:left="993"/>
        <w:jc w:val="thaiDistribute"/>
        <w:rPr>
          <w:rFonts w:ascii="Angsana New" w:hAnsi="Angsana New"/>
          <w:sz w:val="30"/>
        </w:rPr>
      </w:pPr>
      <w:r w:rsidRPr="007B4BF1">
        <w:rPr>
          <w:rFonts w:ascii="Angsana New" w:hAnsi="Angsana New"/>
          <w:sz w:val="30"/>
        </w:rPr>
        <w:t>The management of the Group believes that the adoption of these revision will not have any significant impact on the Group’s financial statements.</w:t>
      </w:r>
    </w:p>
    <w:p w14:paraId="26B65359" w14:textId="6BCABD3D" w:rsidR="00E248C9" w:rsidRPr="007B4BF1" w:rsidRDefault="006C785A" w:rsidP="006C785A">
      <w:pPr>
        <w:overflowPunct/>
        <w:autoSpaceDE/>
        <w:autoSpaceDN/>
        <w:adjustRightInd/>
        <w:textAlignment w:val="auto"/>
        <w:rPr>
          <w:rFonts w:ascii="Angsana New" w:hAnsi="Angsana New"/>
          <w:sz w:val="30"/>
          <w:cs/>
        </w:rPr>
      </w:pPr>
      <w:r w:rsidRPr="007B4BF1">
        <w:rPr>
          <w:rFonts w:ascii="Angsana New" w:hAnsi="Angsana New"/>
          <w:sz w:val="30"/>
        </w:rPr>
        <w:br w:type="page"/>
      </w:r>
    </w:p>
    <w:p w14:paraId="40FCCA09" w14:textId="7D77B7D4" w:rsidR="0061151D" w:rsidRPr="007B4BF1" w:rsidRDefault="0061151D" w:rsidP="00055DAE">
      <w:pPr>
        <w:spacing w:before="120" w:line="420" w:lineRule="exact"/>
        <w:ind w:left="425" w:hanging="425"/>
        <w:rPr>
          <w:rFonts w:ascii="Angsana New" w:hAnsi="Angsana New"/>
          <w:b/>
          <w:bCs/>
          <w:sz w:val="30"/>
          <w:szCs w:val="30"/>
        </w:rPr>
      </w:pPr>
      <w:r w:rsidRPr="007B4BF1">
        <w:rPr>
          <w:rFonts w:ascii="Angsana New" w:hAnsi="Angsana New"/>
          <w:b/>
          <w:bCs/>
          <w:sz w:val="30"/>
          <w:szCs w:val="30"/>
        </w:rPr>
        <w:lastRenderedPageBreak/>
        <w:t>3</w:t>
      </w:r>
      <w:r w:rsidRPr="007B4BF1">
        <w:rPr>
          <w:rFonts w:ascii="Angsana New" w:hAnsi="Angsana New"/>
          <w:b/>
          <w:bCs/>
          <w:sz w:val="30"/>
          <w:szCs w:val="30"/>
          <w:cs/>
        </w:rPr>
        <w:t>.</w:t>
      </w:r>
      <w:r w:rsidRPr="007B4BF1">
        <w:rPr>
          <w:rFonts w:ascii="Angsana New" w:hAnsi="Angsana New"/>
          <w:b/>
          <w:bCs/>
          <w:sz w:val="30"/>
          <w:szCs w:val="30"/>
        </w:rPr>
        <w:tab/>
      </w:r>
      <w:r w:rsidR="008C7F66" w:rsidRPr="007B4BF1">
        <w:rPr>
          <w:rFonts w:ascii="Angsana New" w:hAnsi="Angsana New"/>
          <w:b/>
          <w:bCs/>
          <w:sz w:val="30"/>
          <w:szCs w:val="30"/>
        </w:rPr>
        <w:t>CONSOLIDATED FINANCIAL STATEMENTS PREPARATION BASIS</w:t>
      </w:r>
    </w:p>
    <w:p w14:paraId="3CDF8620" w14:textId="77777777" w:rsidR="0061151D" w:rsidRPr="007B4BF1" w:rsidRDefault="006E5E33" w:rsidP="00055DAE">
      <w:pPr>
        <w:spacing w:before="120" w:line="420" w:lineRule="exact"/>
        <w:ind w:left="993" w:hanging="567"/>
        <w:jc w:val="thaiDistribute"/>
        <w:rPr>
          <w:rFonts w:ascii="Angsana New" w:hAnsi="Angsana New"/>
          <w:sz w:val="30"/>
          <w:szCs w:val="30"/>
        </w:rPr>
      </w:pPr>
      <w:r w:rsidRPr="007B4BF1">
        <w:rPr>
          <w:rFonts w:ascii="Angsana New" w:hAnsi="Angsana New"/>
          <w:sz w:val="30"/>
          <w:szCs w:val="30"/>
        </w:rPr>
        <w:t>3.1</w:t>
      </w:r>
      <w:r w:rsidRPr="007B4BF1">
        <w:rPr>
          <w:rFonts w:ascii="Angsana New" w:hAnsi="Angsana New"/>
          <w:sz w:val="30"/>
          <w:szCs w:val="30"/>
        </w:rPr>
        <w:tab/>
        <w:t>The consolidated financial statements incorporate only the financial statements of which TPC Power Holding Public Company Limited had a power to control those companies after the significant inter-company balance and have been eliminated in full, the company will prepare consolidated financial statements from the date that the subsidiary is under control. Till date, the Group that control of subsidiary.</w:t>
      </w:r>
    </w:p>
    <w:p w14:paraId="66293EB5" w14:textId="77777777" w:rsidR="00113A89" w:rsidRPr="007B4BF1" w:rsidRDefault="00113A89" w:rsidP="00055DAE">
      <w:pPr>
        <w:spacing w:before="120" w:line="420" w:lineRule="exact"/>
        <w:ind w:left="993" w:hanging="567"/>
        <w:jc w:val="thaiDistribute"/>
        <w:rPr>
          <w:rFonts w:ascii="Angsana New" w:hAnsi="Angsana New"/>
          <w:sz w:val="30"/>
          <w:szCs w:val="30"/>
          <w:cs/>
        </w:rPr>
      </w:pPr>
      <w:r w:rsidRPr="007B4BF1">
        <w:rPr>
          <w:rFonts w:ascii="Angsana New" w:hAnsi="Angsana New"/>
          <w:sz w:val="30"/>
          <w:szCs w:val="30"/>
        </w:rPr>
        <w:t>3.2</w:t>
      </w:r>
      <w:r w:rsidRPr="007B4BF1">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  The usefulness of these financial statements for other purposes may be limited due to the difference in types of business of those consolidated companies.</w:t>
      </w:r>
    </w:p>
    <w:p w14:paraId="781E741D" w14:textId="67900ECF" w:rsidR="002F5978" w:rsidRPr="007B4BF1" w:rsidRDefault="00292A24" w:rsidP="00055DAE">
      <w:pPr>
        <w:spacing w:before="120" w:line="420" w:lineRule="exact"/>
        <w:ind w:left="993" w:hanging="567"/>
        <w:jc w:val="thaiDistribute"/>
        <w:rPr>
          <w:rFonts w:ascii="Angsana New" w:hAnsi="Angsana New"/>
          <w:sz w:val="30"/>
          <w:szCs w:val="30"/>
        </w:rPr>
      </w:pPr>
      <w:r w:rsidRPr="007B4BF1">
        <w:rPr>
          <w:rFonts w:ascii="Angsana New" w:hAnsi="Angsana New"/>
          <w:sz w:val="30"/>
          <w:szCs w:val="30"/>
        </w:rPr>
        <w:t>3</w:t>
      </w:r>
      <w:r w:rsidRPr="007B4BF1">
        <w:rPr>
          <w:rFonts w:ascii="Angsana New" w:hAnsi="Angsana New"/>
          <w:sz w:val="30"/>
          <w:szCs w:val="30"/>
          <w:cs/>
        </w:rPr>
        <w:t>.</w:t>
      </w:r>
      <w:r w:rsidRPr="007B4BF1">
        <w:rPr>
          <w:rFonts w:ascii="Angsana New" w:hAnsi="Angsana New"/>
          <w:sz w:val="30"/>
          <w:szCs w:val="30"/>
        </w:rPr>
        <w:t>3</w:t>
      </w:r>
      <w:r w:rsidRPr="007B4BF1">
        <w:rPr>
          <w:rFonts w:ascii="Angsana New" w:hAnsi="Angsana New"/>
          <w:sz w:val="30"/>
          <w:szCs w:val="30"/>
        </w:rPr>
        <w:tab/>
        <w:t>The consolidated financial statements consist of the financial statements of TPC Power Holding Public Company Limited, a parent company which has shareholding or has significant influence in the Group as follows</w:t>
      </w:r>
      <w:r w:rsidRPr="007B4BF1">
        <w:rPr>
          <w:rFonts w:ascii="Angsana New" w:hAnsi="Angsana New"/>
          <w:sz w:val="30"/>
          <w:szCs w:val="30"/>
          <w:cs/>
        </w:rPr>
        <w:t>:</w:t>
      </w:r>
    </w:p>
    <w:p w14:paraId="6AA8260E" w14:textId="5BEF20D5" w:rsidR="00055DAE" w:rsidRPr="007B4BF1" w:rsidRDefault="00055DAE">
      <w:pPr>
        <w:overflowPunct/>
        <w:autoSpaceDE/>
        <w:autoSpaceDN/>
        <w:adjustRightInd/>
        <w:textAlignment w:val="auto"/>
        <w:rPr>
          <w:rFonts w:ascii="Angsana New" w:hAnsi="Angsana New"/>
          <w:sz w:val="30"/>
          <w:szCs w:val="30"/>
        </w:rPr>
      </w:pPr>
    </w:p>
    <w:tbl>
      <w:tblPr>
        <w:tblW w:w="9076" w:type="dxa"/>
        <w:tblInd w:w="392" w:type="dxa"/>
        <w:tblLayout w:type="fixed"/>
        <w:tblLook w:val="04A0" w:firstRow="1" w:lastRow="0" w:firstColumn="1" w:lastColumn="0" w:noHBand="0" w:noVBand="1"/>
      </w:tblPr>
      <w:tblGrid>
        <w:gridCol w:w="2410"/>
        <w:gridCol w:w="3118"/>
        <w:gridCol w:w="992"/>
        <w:gridCol w:w="1296"/>
        <w:gridCol w:w="1260"/>
      </w:tblGrid>
      <w:tr w:rsidR="00EE6F53" w:rsidRPr="007B4BF1" w14:paraId="3D11B3D3" w14:textId="77777777" w:rsidTr="00302D6F">
        <w:tc>
          <w:tcPr>
            <w:tcW w:w="2410" w:type="dxa"/>
            <w:shd w:val="clear" w:color="auto" w:fill="auto"/>
            <w:vAlign w:val="bottom"/>
          </w:tcPr>
          <w:p w14:paraId="557E5C98" w14:textId="77777777" w:rsidR="00EE6F53" w:rsidRPr="007B4BF1" w:rsidRDefault="00EE6F53" w:rsidP="00C105C7">
            <w:pPr>
              <w:spacing w:line="420" w:lineRule="exact"/>
              <w:jc w:val="center"/>
              <w:rPr>
                <w:rFonts w:ascii="Angsana New" w:hAnsi="Angsana New"/>
                <w:sz w:val="22"/>
                <w:szCs w:val="22"/>
                <w:cs/>
              </w:rPr>
            </w:pPr>
          </w:p>
        </w:tc>
        <w:tc>
          <w:tcPr>
            <w:tcW w:w="3118" w:type="dxa"/>
            <w:shd w:val="clear" w:color="auto" w:fill="auto"/>
            <w:vAlign w:val="bottom"/>
          </w:tcPr>
          <w:p w14:paraId="6BB30CC1" w14:textId="0DA329BD" w:rsidR="00EE6F53" w:rsidRPr="007B4BF1" w:rsidRDefault="00EE6F53" w:rsidP="00C105C7">
            <w:pPr>
              <w:spacing w:line="420" w:lineRule="exact"/>
              <w:jc w:val="center"/>
              <w:rPr>
                <w:rFonts w:ascii="Angsana New" w:hAnsi="Angsana New"/>
                <w:sz w:val="22"/>
                <w:szCs w:val="22"/>
                <w:cs/>
              </w:rPr>
            </w:pPr>
          </w:p>
        </w:tc>
        <w:tc>
          <w:tcPr>
            <w:tcW w:w="992" w:type="dxa"/>
            <w:shd w:val="clear" w:color="auto" w:fill="auto"/>
            <w:vAlign w:val="bottom"/>
          </w:tcPr>
          <w:p w14:paraId="4EFD4AA3" w14:textId="77777777" w:rsidR="00EE6F53" w:rsidRPr="007B4BF1" w:rsidRDefault="00EE6F53" w:rsidP="00C105C7">
            <w:pPr>
              <w:spacing w:line="420" w:lineRule="exact"/>
              <w:jc w:val="center"/>
              <w:rPr>
                <w:rFonts w:ascii="Angsana New" w:hAnsi="Angsana New"/>
                <w:sz w:val="22"/>
                <w:szCs w:val="22"/>
                <w:cs/>
              </w:rPr>
            </w:pPr>
            <w:r w:rsidRPr="007B4BF1">
              <w:rPr>
                <w:rFonts w:ascii="Angsana New" w:hAnsi="Angsana New"/>
                <w:sz w:val="22"/>
                <w:szCs w:val="22"/>
              </w:rPr>
              <w:t>Incorporated</w:t>
            </w:r>
          </w:p>
        </w:tc>
        <w:tc>
          <w:tcPr>
            <w:tcW w:w="2556" w:type="dxa"/>
            <w:gridSpan w:val="2"/>
            <w:shd w:val="clear" w:color="auto" w:fill="auto"/>
            <w:vAlign w:val="bottom"/>
          </w:tcPr>
          <w:p w14:paraId="6625393D" w14:textId="77777777" w:rsidR="00EE6F53" w:rsidRPr="007B4BF1" w:rsidRDefault="00EE6F53" w:rsidP="00C105C7">
            <w:pPr>
              <w:spacing w:line="420" w:lineRule="exact"/>
              <w:ind w:left="-57"/>
              <w:jc w:val="center"/>
              <w:rPr>
                <w:rFonts w:ascii="Angsana New" w:hAnsi="Angsana New"/>
                <w:sz w:val="22"/>
                <w:szCs w:val="22"/>
                <w:cs/>
              </w:rPr>
            </w:pPr>
            <w:r w:rsidRPr="007B4BF1">
              <w:rPr>
                <w:rFonts w:ascii="Angsana New" w:hAnsi="Angsana New"/>
                <w:sz w:val="22"/>
                <w:szCs w:val="22"/>
              </w:rPr>
              <w:t>Percentage of holding by Company or</w:t>
            </w:r>
          </w:p>
        </w:tc>
      </w:tr>
      <w:tr w:rsidR="00EE6F53" w:rsidRPr="007B4BF1" w14:paraId="2C978BFA" w14:textId="77777777" w:rsidTr="00302D6F">
        <w:tc>
          <w:tcPr>
            <w:tcW w:w="2410" w:type="dxa"/>
            <w:shd w:val="clear" w:color="auto" w:fill="auto"/>
            <w:vAlign w:val="bottom"/>
          </w:tcPr>
          <w:p w14:paraId="6B2C773F" w14:textId="77777777" w:rsidR="00EE6F53" w:rsidRPr="007B4BF1" w:rsidRDefault="00EE6F53" w:rsidP="00C105C7">
            <w:pPr>
              <w:pBdr>
                <w:bottom w:val="single" w:sz="4" w:space="1" w:color="auto"/>
              </w:pBdr>
              <w:spacing w:line="420" w:lineRule="exact"/>
              <w:jc w:val="center"/>
              <w:rPr>
                <w:rFonts w:ascii="Angsana New" w:hAnsi="Angsana New"/>
                <w:sz w:val="22"/>
                <w:szCs w:val="22"/>
                <w:cs/>
              </w:rPr>
            </w:pPr>
            <w:r w:rsidRPr="007B4BF1">
              <w:rPr>
                <w:rFonts w:ascii="Angsana New" w:hAnsi="Angsana New"/>
                <w:sz w:val="22"/>
                <w:szCs w:val="22"/>
              </w:rPr>
              <w:t>Company name</w:t>
            </w:r>
          </w:p>
        </w:tc>
        <w:tc>
          <w:tcPr>
            <w:tcW w:w="3118" w:type="dxa"/>
            <w:shd w:val="clear" w:color="auto" w:fill="auto"/>
            <w:vAlign w:val="bottom"/>
          </w:tcPr>
          <w:p w14:paraId="23E7A4AC" w14:textId="28F9659C" w:rsidR="00EE6F53" w:rsidRPr="007B4BF1" w:rsidRDefault="00D32AC5" w:rsidP="00C105C7">
            <w:pPr>
              <w:pBdr>
                <w:bottom w:val="single" w:sz="4" w:space="1" w:color="auto"/>
              </w:pBdr>
              <w:spacing w:line="420" w:lineRule="exact"/>
              <w:jc w:val="center"/>
              <w:rPr>
                <w:rFonts w:ascii="Angsana New" w:hAnsi="Angsana New"/>
                <w:sz w:val="22"/>
                <w:szCs w:val="22"/>
              </w:rPr>
            </w:pPr>
            <w:r w:rsidRPr="007B4BF1">
              <w:rPr>
                <w:rFonts w:ascii="Angsana New" w:hAnsi="Angsana New"/>
                <w:sz w:val="22"/>
                <w:szCs w:val="22"/>
              </w:rPr>
              <w:t xml:space="preserve">Type of </w:t>
            </w:r>
            <w:r w:rsidR="00EE6F53" w:rsidRPr="007B4BF1">
              <w:rPr>
                <w:rFonts w:ascii="Angsana New" w:hAnsi="Angsana New"/>
                <w:sz w:val="22"/>
                <w:szCs w:val="22"/>
              </w:rPr>
              <w:t>business</w:t>
            </w:r>
          </w:p>
        </w:tc>
        <w:tc>
          <w:tcPr>
            <w:tcW w:w="992" w:type="dxa"/>
            <w:shd w:val="clear" w:color="auto" w:fill="auto"/>
            <w:vAlign w:val="bottom"/>
          </w:tcPr>
          <w:p w14:paraId="08A52CD6" w14:textId="77777777" w:rsidR="00EE6F53" w:rsidRPr="007B4BF1" w:rsidRDefault="00EE6F53" w:rsidP="00C105C7">
            <w:pPr>
              <w:pBdr>
                <w:bottom w:val="single" w:sz="4" w:space="1" w:color="auto"/>
              </w:pBdr>
              <w:spacing w:line="420" w:lineRule="exact"/>
              <w:jc w:val="center"/>
              <w:rPr>
                <w:rFonts w:ascii="Angsana New" w:hAnsi="Angsana New"/>
                <w:sz w:val="22"/>
                <w:szCs w:val="22"/>
                <w:cs/>
              </w:rPr>
            </w:pPr>
            <w:r w:rsidRPr="007B4BF1">
              <w:rPr>
                <w:rFonts w:ascii="Angsana New" w:hAnsi="Angsana New"/>
                <w:sz w:val="22"/>
                <w:szCs w:val="22"/>
              </w:rPr>
              <w:t>In</w:t>
            </w:r>
          </w:p>
        </w:tc>
        <w:tc>
          <w:tcPr>
            <w:tcW w:w="2556" w:type="dxa"/>
            <w:gridSpan w:val="2"/>
            <w:shd w:val="clear" w:color="auto" w:fill="auto"/>
            <w:vAlign w:val="bottom"/>
          </w:tcPr>
          <w:p w14:paraId="43B5B2C2" w14:textId="77777777" w:rsidR="00EE6F53" w:rsidRPr="007B4BF1" w:rsidRDefault="00EE6F53" w:rsidP="00C105C7">
            <w:pPr>
              <w:pBdr>
                <w:bottom w:val="single" w:sz="4" w:space="1" w:color="auto"/>
              </w:pBdr>
              <w:spacing w:line="420" w:lineRule="exact"/>
              <w:ind w:left="-57"/>
              <w:jc w:val="center"/>
              <w:rPr>
                <w:rFonts w:ascii="Angsana New" w:hAnsi="Angsana New"/>
                <w:sz w:val="22"/>
                <w:szCs w:val="22"/>
              </w:rPr>
            </w:pPr>
            <w:r w:rsidRPr="007B4BF1">
              <w:rPr>
                <w:rFonts w:ascii="Angsana New" w:hAnsi="Angsana New"/>
                <w:sz w:val="22"/>
                <w:szCs w:val="22"/>
              </w:rPr>
              <w:t>Share of profit</w:t>
            </w:r>
          </w:p>
        </w:tc>
      </w:tr>
      <w:tr w:rsidR="00EE6F53" w:rsidRPr="007B4BF1" w14:paraId="7BA7F0D6" w14:textId="77777777" w:rsidTr="00302D6F">
        <w:trPr>
          <w:trHeight w:val="305"/>
        </w:trPr>
        <w:tc>
          <w:tcPr>
            <w:tcW w:w="2410" w:type="dxa"/>
            <w:shd w:val="clear" w:color="auto" w:fill="auto"/>
            <w:vAlign w:val="bottom"/>
          </w:tcPr>
          <w:p w14:paraId="4CE1C4F2" w14:textId="77777777" w:rsidR="00EE6F53" w:rsidRPr="007B4BF1" w:rsidRDefault="00EE6F53" w:rsidP="00C105C7">
            <w:pPr>
              <w:spacing w:line="420" w:lineRule="exact"/>
              <w:jc w:val="center"/>
              <w:rPr>
                <w:rFonts w:ascii="Angsana New" w:hAnsi="Angsana New"/>
                <w:sz w:val="22"/>
                <w:szCs w:val="22"/>
              </w:rPr>
            </w:pPr>
          </w:p>
        </w:tc>
        <w:tc>
          <w:tcPr>
            <w:tcW w:w="3118" w:type="dxa"/>
            <w:shd w:val="clear" w:color="auto" w:fill="auto"/>
            <w:vAlign w:val="bottom"/>
          </w:tcPr>
          <w:p w14:paraId="0C4D4A90" w14:textId="77777777" w:rsidR="00EE6F53" w:rsidRPr="007B4BF1" w:rsidRDefault="00EE6F53" w:rsidP="00C105C7">
            <w:pPr>
              <w:spacing w:line="420" w:lineRule="exact"/>
              <w:jc w:val="center"/>
              <w:rPr>
                <w:rFonts w:ascii="Angsana New" w:hAnsi="Angsana New"/>
                <w:sz w:val="22"/>
                <w:szCs w:val="22"/>
              </w:rPr>
            </w:pPr>
          </w:p>
        </w:tc>
        <w:tc>
          <w:tcPr>
            <w:tcW w:w="992" w:type="dxa"/>
            <w:shd w:val="clear" w:color="auto" w:fill="auto"/>
            <w:vAlign w:val="bottom"/>
          </w:tcPr>
          <w:p w14:paraId="0C323734" w14:textId="77777777" w:rsidR="00EE6F53" w:rsidRPr="007B4BF1" w:rsidRDefault="00EE6F53" w:rsidP="00C105C7">
            <w:pPr>
              <w:spacing w:line="420" w:lineRule="exact"/>
              <w:jc w:val="center"/>
              <w:rPr>
                <w:rFonts w:ascii="Angsana New" w:hAnsi="Angsana New"/>
                <w:sz w:val="22"/>
                <w:szCs w:val="22"/>
              </w:rPr>
            </w:pPr>
          </w:p>
        </w:tc>
        <w:tc>
          <w:tcPr>
            <w:tcW w:w="1296" w:type="dxa"/>
            <w:shd w:val="clear" w:color="auto" w:fill="auto"/>
            <w:vAlign w:val="bottom"/>
          </w:tcPr>
          <w:p w14:paraId="7D7C84E7" w14:textId="1ACB1ED7" w:rsidR="00EE6F53" w:rsidRPr="007B4BF1" w:rsidRDefault="004E28DF" w:rsidP="00C105C7">
            <w:pPr>
              <w:pBdr>
                <w:bottom w:val="single" w:sz="4" w:space="1" w:color="auto"/>
              </w:pBdr>
              <w:spacing w:line="420" w:lineRule="exact"/>
              <w:ind w:left="-57" w:right="-108"/>
              <w:jc w:val="center"/>
              <w:rPr>
                <w:rFonts w:ascii="Angsana New" w:hAnsi="Angsana New"/>
                <w:sz w:val="22"/>
                <w:szCs w:val="22"/>
              </w:rPr>
            </w:pPr>
            <w:r w:rsidRPr="007B4BF1">
              <w:rPr>
                <w:rFonts w:ascii="Angsana New" w:hAnsi="Angsana New"/>
                <w:sz w:val="22"/>
                <w:szCs w:val="22"/>
              </w:rPr>
              <w:t>202</w:t>
            </w:r>
            <w:r w:rsidR="0020571C" w:rsidRPr="007B4BF1">
              <w:rPr>
                <w:rFonts w:ascii="Angsana New" w:hAnsi="Angsana New"/>
                <w:sz w:val="22"/>
                <w:szCs w:val="22"/>
              </w:rPr>
              <w:t>4</w:t>
            </w:r>
          </w:p>
        </w:tc>
        <w:tc>
          <w:tcPr>
            <w:tcW w:w="1260" w:type="dxa"/>
            <w:shd w:val="clear" w:color="auto" w:fill="auto"/>
            <w:vAlign w:val="bottom"/>
          </w:tcPr>
          <w:p w14:paraId="2D0388E8" w14:textId="35A1B208" w:rsidR="00EE6F53" w:rsidRPr="007B4BF1" w:rsidRDefault="00825792" w:rsidP="00C105C7">
            <w:pPr>
              <w:pBdr>
                <w:bottom w:val="single" w:sz="4" w:space="1" w:color="auto"/>
              </w:pBdr>
              <w:spacing w:line="420" w:lineRule="exact"/>
              <w:ind w:right="-108"/>
              <w:jc w:val="center"/>
              <w:rPr>
                <w:rFonts w:ascii="Angsana New" w:hAnsi="Angsana New"/>
                <w:sz w:val="22"/>
                <w:szCs w:val="22"/>
                <w:cs/>
              </w:rPr>
            </w:pPr>
            <w:r w:rsidRPr="007B4BF1">
              <w:rPr>
                <w:rFonts w:ascii="Angsana New" w:hAnsi="Angsana New"/>
                <w:sz w:val="22"/>
                <w:szCs w:val="22"/>
              </w:rPr>
              <w:t>2023</w:t>
            </w:r>
          </w:p>
        </w:tc>
      </w:tr>
      <w:tr w:rsidR="00EE6F53" w:rsidRPr="007B4BF1" w14:paraId="2BD8A46D" w14:textId="77777777" w:rsidTr="00302D6F">
        <w:trPr>
          <w:trHeight w:val="305"/>
        </w:trPr>
        <w:tc>
          <w:tcPr>
            <w:tcW w:w="2410" w:type="dxa"/>
            <w:shd w:val="clear" w:color="auto" w:fill="auto"/>
            <w:vAlign w:val="bottom"/>
          </w:tcPr>
          <w:p w14:paraId="74CF49A9" w14:textId="77777777" w:rsidR="00EE6F53" w:rsidRPr="007B4BF1" w:rsidRDefault="00EE6F53" w:rsidP="00C105C7">
            <w:pPr>
              <w:spacing w:line="420" w:lineRule="exact"/>
              <w:rPr>
                <w:rFonts w:ascii="Angsana New" w:hAnsi="Angsana New"/>
                <w:sz w:val="22"/>
                <w:szCs w:val="22"/>
              </w:rPr>
            </w:pPr>
            <w:r w:rsidRPr="007B4BF1">
              <w:rPr>
                <w:rFonts w:ascii="Angsana New" w:hAnsi="Angsana New"/>
                <w:sz w:val="22"/>
                <w:szCs w:val="22"/>
                <w:u w:val="single"/>
              </w:rPr>
              <w:t>Subsidiaries</w:t>
            </w:r>
          </w:p>
        </w:tc>
        <w:tc>
          <w:tcPr>
            <w:tcW w:w="3118" w:type="dxa"/>
            <w:shd w:val="clear" w:color="auto" w:fill="auto"/>
            <w:vAlign w:val="bottom"/>
          </w:tcPr>
          <w:p w14:paraId="4F49C56A" w14:textId="77777777" w:rsidR="00EE6F53" w:rsidRPr="007B4BF1" w:rsidRDefault="00EE6F53" w:rsidP="00C105C7">
            <w:pPr>
              <w:spacing w:line="420" w:lineRule="exact"/>
              <w:jc w:val="center"/>
              <w:rPr>
                <w:rFonts w:ascii="Angsana New" w:hAnsi="Angsana New"/>
                <w:sz w:val="22"/>
                <w:szCs w:val="22"/>
              </w:rPr>
            </w:pPr>
          </w:p>
        </w:tc>
        <w:tc>
          <w:tcPr>
            <w:tcW w:w="992" w:type="dxa"/>
            <w:shd w:val="clear" w:color="auto" w:fill="auto"/>
            <w:vAlign w:val="bottom"/>
          </w:tcPr>
          <w:p w14:paraId="5C27586F" w14:textId="77777777" w:rsidR="00EE6F53" w:rsidRPr="007B4BF1" w:rsidRDefault="00EE6F53" w:rsidP="00C105C7">
            <w:pPr>
              <w:spacing w:line="420" w:lineRule="exact"/>
              <w:jc w:val="center"/>
              <w:rPr>
                <w:rFonts w:ascii="Angsana New" w:hAnsi="Angsana New"/>
                <w:sz w:val="22"/>
                <w:szCs w:val="22"/>
              </w:rPr>
            </w:pPr>
          </w:p>
        </w:tc>
        <w:tc>
          <w:tcPr>
            <w:tcW w:w="1296" w:type="dxa"/>
            <w:shd w:val="clear" w:color="auto" w:fill="auto"/>
            <w:vAlign w:val="bottom"/>
          </w:tcPr>
          <w:p w14:paraId="6C788DDC" w14:textId="77777777" w:rsidR="00EE6F53" w:rsidRPr="007B4BF1" w:rsidRDefault="00EE6F53" w:rsidP="00C105C7">
            <w:pPr>
              <w:spacing w:line="420" w:lineRule="exact"/>
              <w:ind w:right="-42"/>
              <w:jc w:val="center"/>
              <w:rPr>
                <w:rFonts w:ascii="Angsana New" w:hAnsi="Angsana New"/>
                <w:sz w:val="22"/>
                <w:szCs w:val="22"/>
                <w:cs/>
              </w:rPr>
            </w:pPr>
          </w:p>
        </w:tc>
        <w:tc>
          <w:tcPr>
            <w:tcW w:w="1260" w:type="dxa"/>
            <w:shd w:val="clear" w:color="auto" w:fill="auto"/>
            <w:vAlign w:val="bottom"/>
          </w:tcPr>
          <w:p w14:paraId="67E73492" w14:textId="77777777" w:rsidR="00EE6F53" w:rsidRPr="007B4BF1" w:rsidRDefault="00EE6F53" w:rsidP="00C105C7">
            <w:pPr>
              <w:spacing w:line="420" w:lineRule="exact"/>
              <w:jc w:val="center"/>
              <w:rPr>
                <w:rFonts w:ascii="Angsana New" w:hAnsi="Angsana New"/>
                <w:sz w:val="22"/>
                <w:szCs w:val="22"/>
              </w:rPr>
            </w:pPr>
          </w:p>
        </w:tc>
      </w:tr>
      <w:tr w:rsidR="00214C4D" w:rsidRPr="007B4BF1" w14:paraId="3C82BB6E" w14:textId="77777777">
        <w:trPr>
          <w:trHeight w:val="283"/>
        </w:trPr>
        <w:tc>
          <w:tcPr>
            <w:tcW w:w="2410" w:type="dxa"/>
            <w:shd w:val="clear" w:color="auto" w:fill="auto"/>
          </w:tcPr>
          <w:p w14:paraId="3128A5D7" w14:textId="77777777" w:rsidR="00214C4D" w:rsidRPr="007B4BF1" w:rsidRDefault="00214C4D" w:rsidP="00C105C7">
            <w:pPr>
              <w:spacing w:line="420" w:lineRule="exact"/>
              <w:ind w:left="34"/>
              <w:jc w:val="thaiDistribute"/>
              <w:rPr>
                <w:rFonts w:ascii="Angsana New" w:hAnsi="Angsana New"/>
                <w:sz w:val="22"/>
                <w:szCs w:val="22"/>
                <w:u w:val="single"/>
              </w:rPr>
            </w:pPr>
            <w:r w:rsidRPr="007B4BF1">
              <w:rPr>
                <w:rFonts w:ascii="Angsana New" w:hAnsi="Angsana New"/>
                <w:sz w:val="22"/>
                <w:szCs w:val="22"/>
              </w:rPr>
              <w:t>Chang Raek Bio Power Co</w:t>
            </w:r>
            <w:r w:rsidRPr="007B4BF1">
              <w:rPr>
                <w:rFonts w:ascii="Angsana New" w:hAnsi="Angsana New"/>
                <w:sz w:val="22"/>
                <w:szCs w:val="22"/>
                <w:cs/>
              </w:rPr>
              <w:t>.</w:t>
            </w:r>
            <w:r w:rsidRPr="007B4BF1">
              <w:rPr>
                <w:rFonts w:ascii="Angsana New" w:hAnsi="Angsana New"/>
                <w:sz w:val="22"/>
                <w:szCs w:val="22"/>
              </w:rPr>
              <w:t>, Ltd</w:t>
            </w:r>
            <w:r w:rsidRPr="007B4BF1">
              <w:rPr>
                <w:rFonts w:ascii="Angsana New" w:hAnsi="Angsana New"/>
                <w:sz w:val="22"/>
                <w:szCs w:val="22"/>
                <w:cs/>
              </w:rPr>
              <w:t>.</w:t>
            </w:r>
          </w:p>
        </w:tc>
        <w:tc>
          <w:tcPr>
            <w:tcW w:w="3118" w:type="dxa"/>
            <w:shd w:val="clear" w:color="auto" w:fill="auto"/>
          </w:tcPr>
          <w:p w14:paraId="7F6F0471" w14:textId="77777777" w:rsidR="00214C4D" w:rsidRPr="007B4BF1" w:rsidRDefault="00214C4D" w:rsidP="00C105C7">
            <w:pPr>
              <w:spacing w:line="420" w:lineRule="exact"/>
              <w:rPr>
                <w:rFonts w:ascii="Angsana New" w:hAnsi="Angsana New"/>
                <w:sz w:val="22"/>
                <w:szCs w:val="22"/>
              </w:rPr>
            </w:pPr>
            <w:r w:rsidRPr="007B4BF1">
              <w:rPr>
                <w:rFonts w:ascii="Angsana New" w:hAnsi="Angsana New"/>
                <w:sz w:val="22"/>
                <w:szCs w:val="22"/>
              </w:rPr>
              <w:t>Generate and distribute of electricity current</w:t>
            </w:r>
          </w:p>
        </w:tc>
        <w:tc>
          <w:tcPr>
            <w:tcW w:w="992" w:type="dxa"/>
            <w:shd w:val="clear" w:color="auto" w:fill="auto"/>
          </w:tcPr>
          <w:p w14:paraId="610A4CFF" w14:textId="77777777" w:rsidR="00214C4D" w:rsidRPr="007B4BF1" w:rsidRDefault="00214C4D" w:rsidP="00C105C7">
            <w:pPr>
              <w:spacing w:line="420" w:lineRule="exact"/>
              <w:jc w:val="center"/>
              <w:rPr>
                <w:rFonts w:ascii="Angsana New" w:hAnsi="Angsana New"/>
                <w:sz w:val="22"/>
                <w:szCs w:val="22"/>
              </w:rPr>
            </w:pPr>
            <w:r w:rsidRPr="007B4BF1">
              <w:rPr>
                <w:rFonts w:ascii="Angsana New" w:hAnsi="Angsana New"/>
                <w:sz w:val="22"/>
                <w:szCs w:val="22"/>
              </w:rPr>
              <w:t>Thailand</w:t>
            </w:r>
          </w:p>
        </w:tc>
        <w:tc>
          <w:tcPr>
            <w:tcW w:w="1296" w:type="dxa"/>
          </w:tcPr>
          <w:p w14:paraId="6338CCD8" w14:textId="31D7D7D4" w:rsidR="00214C4D" w:rsidRPr="007B4BF1" w:rsidRDefault="00214C4D" w:rsidP="00C105C7">
            <w:pPr>
              <w:tabs>
                <w:tab w:val="center" w:pos="430"/>
                <w:tab w:val="right" w:pos="918"/>
              </w:tabs>
              <w:spacing w:line="420" w:lineRule="exact"/>
              <w:ind w:left="-57"/>
              <w:jc w:val="right"/>
              <w:rPr>
                <w:rFonts w:ascii="Angsana New" w:hAnsi="Angsana New"/>
                <w:sz w:val="22"/>
                <w:szCs w:val="22"/>
              </w:rPr>
            </w:pPr>
            <w:r w:rsidRPr="007B4BF1">
              <w:rPr>
                <w:rFonts w:ascii="Angsana New" w:hAnsi="Angsana New"/>
                <w:szCs w:val="24"/>
              </w:rPr>
              <w:t>73.12</w:t>
            </w:r>
          </w:p>
        </w:tc>
        <w:tc>
          <w:tcPr>
            <w:tcW w:w="1260" w:type="dxa"/>
          </w:tcPr>
          <w:p w14:paraId="15175E20" w14:textId="7F65D417" w:rsidR="00214C4D" w:rsidRPr="007B4BF1" w:rsidRDefault="00214C4D" w:rsidP="00C105C7">
            <w:pPr>
              <w:spacing w:line="420" w:lineRule="exact"/>
              <w:ind w:left="-57"/>
              <w:jc w:val="right"/>
              <w:rPr>
                <w:rFonts w:ascii="Angsana New" w:hAnsi="Angsana New"/>
                <w:sz w:val="22"/>
                <w:szCs w:val="22"/>
              </w:rPr>
            </w:pPr>
            <w:r w:rsidRPr="007B4BF1">
              <w:rPr>
                <w:rFonts w:ascii="Angsana New" w:hAnsi="Angsana New"/>
                <w:szCs w:val="24"/>
              </w:rPr>
              <w:t>73</w:t>
            </w:r>
            <w:r w:rsidRPr="007B4BF1">
              <w:rPr>
                <w:rFonts w:ascii="Angsana New" w:hAnsi="Angsana New"/>
                <w:szCs w:val="24"/>
                <w:cs/>
              </w:rPr>
              <w:t>.</w:t>
            </w:r>
            <w:r w:rsidRPr="007B4BF1">
              <w:rPr>
                <w:rFonts w:ascii="Angsana New" w:hAnsi="Angsana New"/>
                <w:szCs w:val="24"/>
              </w:rPr>
              <w:t>12</w:t>
            </w:r>
          </w:p>
        </w:tc>
      </w:tr>
      <w:tr w:rsidR="00214C4D" w:rsidRPr="007B4BF1" w14:paraId="02B04618" w14:textId="77777777">
        <w:tc>
          <w:tcPr>
            <w:tcW w:w="2410" w:type="dxa"/>
            <w:shd w:val="clear" w:color="auto" w:fill="auto"/>
          </w:tcPr>
          <w:p w14:paraId="7E5D4193" w14:textId="77777777" w:rsidR="00214C4D" w:rsidRPr="007B4BF1" w:rsidRDefault="00214C4D" w:rsidP="00C105C7">
            <w:pPr>
              <w:tabs>
                <w:tab w:val="left" w:pos="1760"/>
              </w:tabs>
              <w:spacing w:line="420" w:lineRule="exact"/>
              <w:ind w:left="34"/>
              <w:rPr>
                <w:rFonts w:ascii="Angsana New" w:hAnsi="Angsana New"/>
                <w:sz w:val="22"/>
                <w:szCs w:val="22"/>
                <w:cs/>
              </w:rPr>
            </w:pPr>
            <w:r w:rsidRPr="007B4BF1">
              <w:rPr>
                <w:rFonts w:ascii="Angsana New" w:hAnsi="Angsana New"/>
                <w:sz w:val="22"/>
                <w:szCs w:val="22"/>
              </w:rPr>
              <w:t>Thungsung Green Co</w:t>
            </w:r>
            <w:r w:rsidRPr="007B4BF1">
              <w:rPr>
                <w:rFonts w:ascii="Angsana New" w:hAnsi="Angsana New"/>
                <w:sz w:val="22"/>
                <w:szCs w:val="22"/>
                <w:cs/>
              </w:rPr>
              <w:t>.</w:t>
            </w:r>
            <w:r w:rsidRPr="007B4BF1">
              <w:rPr>
                <w:rFonts w:ascii="Angsana New" w:hAnsi="Angsana New"/>
                <w:sz w:val="22"/>
                <w:szCs w:val="22"/>
              </w:rPr>
              <w:t>, Ltd</w:t>
            </w:r>
            <w:r w:rsidRPr="007B4BF1">
              <w:rPr>
                <w:rFonts w:ascii="Angsana New" w:hAnsi="Angsana New"/>
                <w:sz w:val="22"/>
                <w:szCs w:val="22"/>
                <w:cs/>
              </w:rPr>
              <w:t>.</w:t>
            </w:r>
          </w:p>
        </w:tc>
        <w:tc>
          <w:tcPr>
            <w:tcW w:w="3118" w:type="dxa"/>
            <w:shd w:val="clear" w:color="auto" w:fill="auto"/>
          </w:tcPr>
          <w:p w14:paraId="5AA9A3B4" w14:textId="77777777" w:rsidR="00214C4D" w:rsidRPr="007B4BF1" w:rsidRDefault="00214C4D" w:rsidP="00C105C7">
            <w:pPr>
              <w:spacing w:line="420" w:lineRule="exact"/>
              <w:rPr>
                <w:rFonts w:ascii="Angsana New" w:hAnsi="Angsana New"/>
                <w:sz w:val="22"/>
                <w:szCs w:val="22"/>
              </w:rPr>
            </w:pPr>
            <w:r w:rsidRPr="007B4BF1">
              <w:rPr>
                <w:rFonts w:ascii="Angsana New" w:hAnsi="Angsana New"/>
                <w:sz w:val="22"/>
                <w:szCs w:val="22"/>
              </w:rPr>
              <w:t>Generate and distribute of electricity current</w:t>
            </w:r>
          </w:p>
        </w:tc>
        <w:tc>
          <w:tcPr>
            <w:tcW w:w="992" w:type="dxa"/>
            <w:shd w:val="clear" w:color="auto" w:fill="auto"/>
          </w:tcPr>
          <w:p w14:paraId="38FA219C" w14:textId="77777777" w:rsidR="00214C4D" w:rsidRPr="007B4BF1" w:rsidRDefault="00214C4D" w:rsidP="00C105C7">
            <w:pPr>
              <w:spacing w:line="420" w:lineRule="exact"/>
              <w:jc w:val="center"/>
              <w:rPr>
                <w:rFonts w:ascii="Angsana New" w:hAnsi="Angsana New"/>
                <w:sz w:val="22"/>
                <w:szCs w:val="22"/>
                <w:cs/>
              </w:rPr>
            </w:pPr>
            <w:r w:rsidRPr="007B4BF1">
              <w:rPr>
                <w:rFonts w:ascii="Angsana New" w:hAnsi="Angsana New"/>
                <w:sz w:val="22"/>
                <w:szCs w:val="22"/>
              </w:rPr>
              <w:t>Thailand</w:t>
            </w:r>
          </w:p>
        </w:tc>
        <w:tc>
          <w:tcPr>
            <w:tcW w:w="1296" w:type="dxa"/>
          </w:tcPr>
          <w:p w14:paraId="6EE822C1" w14:textId="3EE9FB71" w:rsidR="00214C4D" w:rsidRPr="007B4BF1" w:rsidRDefault="00214C4D" w:rsidP="00C105C7">
            <w:pPr>
              <w:spacing w:line="420" w:lineRule="exact"/>
              <w:ind w:left="-57"/>
              <w:jc w:val="right"/>
              <w:rPr>
                <w:rFonts w:ascii="Angsana New" w:hAnsi="Angsana New"/>
                <w:sz w:val="22"/>
                <w:szCs w:val="22"/>
              </w:rPr>
            </w:pPr>
            <w:r w:rsidRPr="007B4BF1">
              <w:rPr>
                <w:rFonts w:ascii="Angsana New" w:hAnsi="Angsana New"/>
                <w:szCs w:val="24"/>
              </w:rPr>
              <w:t>65.00</w:t>
            </w:r>
          </w:p>
        </w:tc>
        <w:tc>
          <w:tcPr>
            <w:tcW w:w="1260" w:type="dxa"/>
          </w:tcPr>
          <w:p w14:paraId="5A8A3215" w14:textId="4900AB1C" w:rsidR="00214C4D" w:rsidRPr="007B4BF1" w:rsidRDefault="00214C4D" w:rsidP="00C105C7">
            <w:pPr>
              <w:spacing w:line="420" w:lineRule="exact"/>
              <w:ind w:left="-57"/>
              <w:jc w:val="right"/>
              <w:rPr>
                <w:rFonts w:ascii="Angsana New" w:hAnsi="Angsana New"/>
                <w:sz w:val="22"/>
                <w:szCs w:val="22"/>
              </w:rPr>
            </w:pPr>
            <w:r w:rsidRPr="007B4BF1">
              <w:rPr>
                <w:rFonts w:ascii="Angsana New" w:hAnsi="Angsana New"/>
                <w:szCs w:val="24"/>
              </w:rPr>
              <w:t>65</w:t>
            </w:r>
            <w:r w:rsidRPr="007B4BF1">
              <w:rPr>
                <w:rFonts w:ascii="Angsana New" w:hAnsi="Angsana New"/>
                <w:szCs w:val="24"/>
                <w:cs/>
              </w:rPr>
              <w:t>.</w:t>
            </w:r>
            <w:r w:rsidRPr="007B4BF1">
              <w:rPr>
                <w:rFonts w:ascii="Angsana New" w:hAnsi="Angsana New"/>
                <w:szCs w:val="24"/>
              </w:rPr>
              <w:t>00</w:t>
            </w:r>
          </w:p>
        </w:tc>
      </w:tr>
      <w:tr w:rsidR="00214C4D" w:rsidRPr="007B4BF1" w14:paraId="598B7E37" w14:textId="77777777">
        <w:trPr>
          <w:trHeight w:val="80"/>
        </w:trPr>
        <w:tc>
          <w:tcPr>
            <w:tcW w:w="2410" w:type="dxa"/>
            <w:shd w:val="clear" w:color="auto" w:fill="auto"/>
          </w:tcPr>
          <w:p w14:paraId="3F7DC0DD" w14:textId="77777777" w:rsidR="00214C4D" w:rsidRPr="007B4BF1" w:rsidRDefault="00214C4D" w:rsidP="00485102">
            <w:pPr>
              <w:tabs>
                <w:tab w:val="left" w:pos="1760"/>
              </w:tabs>
              <w:spacing w:line="420" w:lineRule="exact"/>
              <w:ind w:left="34"/>
              <w:rPr>
                <w:rFonts w:ascii="Angsana New" w:hAnsi="Angsana New"/>
                <w:sz w:val="22"/>
                <w:szCs w:val="22"/>
                <w:cs/>
              </w:rPr>
            </w:pPr>
            <w:r w:rsidRPr="007B4BF1">
              <w:rPr>
                <w:rFonts w:ascii="Angsana New" w:hAnsi="Angsana New"/>
                <w:sz w:val="22"/>
                <w:szCs w:val="22"/>
              </w:rPr>
              <w:t>Pattani Green Co</w:t>
            </w:r>
            <w:r w:rsidRPr="007B4BF1">
              <w:rPr>
                <w:rFonts w:ascii="Angsana New" w:hAnsi="Angsana New"/>
                <w:sz w:val="22"/>
                <w:szCs w:val="22"/>
                <w:cs/>
              </w:rPr>
              <w:t>.</w:t>
            </w:r>
            <w:r w:rsidRPr="007B4BF1">
              <w:rPr>
                <w:rFonts w:ascii="Angsana New" w:hAnsi="Angsana New"/>
                <w:sz w:val="22"/>
                <w:szCs w:val="22"/>
              </w:rPr>
              <w:t>, Ltd</w:t>
            </w:r>
            <w:r w:rsidRPr="007B4BF1">
              <w:rPr>
                <w:rFonts w:ascii="Angsana New" w:hAnsi="Angsana New"/>
                <w:sz w:val="22"/>
                <w:szCs w:val="22"/>
                <w:cs/>
              </w:rPr>
              <w:t>.</w:t>
            </w:r>
          </w:p>
        </w:tc>
        <w:tc>
          <w:tcPr>
            <w:tcW w:w="3118" w:type="dxa"/>
            <w:shd w:val="clear" w:color="auto" w:fill="auto"/>
          </w:tcPr>
          <w:p w14:paraId="565CB654" w14:textId="77777777" w:rsidR="00214C4D" w:rsidRPr="007B4BF1" w:rsidRDefault="00214C4D" w:rsidP="00C105C7">
            <w:pPr>
              <w:spacing w:line="420" w:lineRule="exact"/>
              <w:rPr>
                <w:rFonts w:ascii="Angsana New" w:hAnsi="Angsana New"/>
                <w:sz w:val="22"/>
                <w:szCs w:val="22"/>
              </w:rPr>
            </w:pPr>
            <w:r w:rsidRPr="007B4BF1">
              <w:rPr>
                <w:rFonts w:ascii="Angsana New" w:hAnsi="Angsana New"/>
                <w:sz w:val="22"/>
                <w:szCs w:val="22"/>
              </w:rPr>
              <w:t>Generate and distribute of electricity current</w:t>
            </w:r>
          </w:p>
        </w:tc>
        <w:tc>
          <w:tcPr>
            <w:tcW w:w="992" w:type="dxa"/>
            <w:shd w:val="clear" w:color="auto" w:fill="auto"/>
          </w:tcPr>
          <w:p w14:paraId="3DCB8F67" w14:textId="77777777" w:rsidR="00214C4D" w:rsidRPr="007B4BF1" w:rsidRDefault="00214C4D" w:rsidP="00C105C7">
            <w:pPr>
              <w:spacing w:line="420" w:lineRule="exact"/>
              <w:jc w:val="center"/>
              <w:rPr>
                <w:rFonts w:ascii="Angsana New" w:hAnsi="Angsana New"/>
                <w:sz w:val="22"/>
                <w:szCs w:val="22"/>
                <w:cs/>
              </w:rPr>
            </w:pPr>
            <w:r w:rsidRPr="007B4BF1">
              <w:rPr>
                <w:rFonts w:ascii="Angsana New" w:hAnsi="Angsana New"/>
                <w:sz w:val="22"/>
                <w:szCs w:val="22"/>
              </w:rPr>
              <w:t>Thailand</w:t>
            </w:r>
          </w:p>
        </w:tc>
        <w:tc>
          <w:tcPr>
            <w:tcW w:w="1296" w:type="dxa"/>
          </w:tcPr>
          <w:p w14:paraId="454948EB" w14:textId="5FF0BF8C" w:rsidR="00214C4D" w:rsidRPr="007B4BF1" w:rsidRDefault="00214C4D" w:rsidP="00C105C7">
            <w:pPr>
              <w:spacing w:line="420" w:lineRule="exact"/>
              <w:jc w:val="right"/>
              <w:rPr>
                <w:rFonts w:ascii="Angsana New" w:hAnsi="Angsana New"/>
                <w:sz w:val="22"/>
                <w:szCs w:val="22"/>
              </w:rPr>
            </w:pPr>
            <w:r w:rsidRPr="007B4BF1">
              <w:rPr>
                <w:rFonts w:ascii="Angsana New" w:hAnsi="Angsana New"/>
                <w:szCs w:val="24"/>
              </w:rPr>
              <w:t>94.91</w:t>
            </w:r>
          </w:p>
        </w:tc>
        <w:tc>
          <w:tcPr>
            <w:tcW w:w="1260" w:type="dxa"/>
          </w:tcPr>
          <w:p w14:paraId="277F4BCB" w14:textId="132E2370" w:rsidR="00214C4D" w:rsidRPr="007B4BF1" w:rsidRDefault="00214C4D" w:rsidP="00C105C7">
            <w:pPr>
              <w:spacing w:line="420" w:lineRule="exact"/>
              <w:jc w:val="right"/>
              <w:rPr>
                <w:rFonts w:ascii="Angsana New" w:hAnsi="Angsana New"/>
                <w:sz w:val="22"/>
                <w:szCs w:val="22"/>
              </w:rPr>
            </w:pPr>
            <w:r w:rsidRPr="007B4BF1">
              <w:rPr>
                <w:rFonts w:ascii="Angsana New" w:hAnsi="Angsana New"/>
                <w:szCs w:val="24"/>
              </w:rPr>
              <w:t>94</w:t>
            </w:r>
            <w:r w:rsidRPr="007B4BF1">
              <w:rPr>
                <w:rFonts w:ascii="Angsana New" w:hAnsi="Angsana New"/>
                <w:szCs w:val="24"/>
                <w:cs/>
              </w:rPr>
              <w:t>.</w:t>
            </w:r>
            <w:r w:rsidRPr="007B4BF1">
              <w:rPr>
                <w:rFonts w:ascii="Angsana New" w:hAnsi="Angsana New"/>
                <w:szCs w:val="24"/>
              </w:rPr>
              <w:t>91</w:t>
            </w:r>
          </w:p>
        </w:tc>
      </w:tr>
      <w:tr w:rsidR="00214C4D" w:rsidRPr="007B4BF1" w14:paraId="52370DC4" w14:textId="77777777">
        <w:tc>
          <w:tcPr>
            <w:tcW w:w="2410" w:type="dxa"/>
            <w:shd w:val="clear" w:color="auto" w:fill="auto"/>
          </w:tcPr>
          <w:p w14:paraId="5775EB28" w14:textId="5B128150" w:rsidR="00214C4D" w:rsidRPr="007B4BF1" w:rsidRDefault="00214C4D" w:rsidP="00C105C7">
            <w:pPr>
              <w:spacing w:line="420" w:lineRule="exact"/>
              <w:ind w:left="34"/>
              <w:jc w:val="thaiDistribute"/>
              <w:rPr>
                <w:rFonts w:ascii="Angsana New" w:hAnsi="Angsana New"/>
                <w:sz w:val="22"/>
                <w:szCs w:val="22"/>
              </w:rPr>
            </w:pPr>
            <w:r w:rsidRPr="007B4BF1">
              <w:rPr>
                <w:rFonts w:ascii="Angsana New" w:hAnsi="Angsana New"/>
                <w:sz w:val="22"/>
                <w:szCs w:val="22"/>
              </w:rPr>
              <w:t>Phathalung Green Power Co</w:t>
            </w:r>
            <w:r w:rsidR="002956AC" w:rsidRPr="007B4BF1">
              <w:rPr>
                <w:rFonts w:ascii="Angsana New" w:hAnsi="Angsana New"/>
                <w:sz w:val="22"/>
                <w:szCs w:val="22"/>
              </w:rPr>
              <w:t>.</w:t>
            </w:r>
            <w:r w:rsidRPr="007B4BF1">
              <w:rPr>
                <w:rFonts w:ascii="Angsana New" w:hAnsi="Angsana New"/>
                <w:sz w:val="22"/>
                <w:szCs w:val="22"/>
              </w:rPr>
              <w:t>, Ltd</w:t>
            </w:r>
            <w:r w:rsidRPr="007B4BF1">
              <w:rPr>
                <w:rFonts w:ascii="Angsana New" w:hAnsi="Angsana New"/>
                <w:sz w:val="22"/>
                <w:szCs w:val="22"/>
                <w:cs/>
              </w:rPr>
              <w:t>.</w:t>
            </w:r>
          </w:p>
        </w:tc>
        <w:tc>
          <w:tcPr>
            <w:tcW w:w="3118" w:type="dxa"/>
            <w:shd w:val="clear" w:color="auto" w:fill="auto"/>
          </w:tcPr>
          <w:p w14:paraId="61CB3BF0" w14:textId="77777777" w:rsidR="00214C4D" w:rsidRPr="007B4BF1" w:rsidRDefault="00214C4D" w:rsidP="00C105C7">
            <w:pPr>
              <w:spacing w:line="420" w:lineRule="exact"/>
              <w:rPr>
                <w:rFonts w:ascii="Angsana New" w:hAnsi="Angsana New"/>
                <w:sz w:val="22"/>
                <w:szCs w:val="22"/>
              </w:rPr>
            </w:pPr>
            <w:r w:rsidRPr="007B4BF1">
              <w:rPr>
                <w:rFonts w:ascii="Angsana New" w:hAnsi="Angsana New"/>
                <w:sz w:val="22"/>
                <w:szCs w:val="22"/>
              </w:rPr>
              <w:t>Generate and distribute of electricity current</w:t>
            </w:r>
          </w:p>
        </w:tc>
        <w:tc>
          <w:tcPr>
            <w:tcW w:w="992" w:type="dxa"/>
            <w:shd w:val="clear" w:color="auto" w:fill="auto"/>
          </w:tcPr>
          <w:p w14:paraId="4CC7614B" w14:textId="77777777" w:rsidR="00214C4D" w:rsidRPr="007B4BF1" w:rsidRDefault="00214C4D" w:rsidP="00C105C7">
            <w:pPr>
              <w:spacing w:line="420" w:lineRule="exact"/>
              <w:jc w:val="center"/>
              <w:rPr>
                <w:rFonts w:ascii="Angsana New" w:hAnsi="Angsana New"/>
                <w:sz w:val="22"/>
                <w:szCs w:val="22"/>
                <w:cs/>
              </w:rPr>
            </w:pPr>
            <w:r w:rsidRPr="007B4BF1">
              <w:rPr>
                <w:rFonts w:ascii="Angsana New" w:hAnsi="Angsana New"/>
                <w:sz w:val="22"/>
                <w:szCs w:val="22"/>
              </w:rPr>
              <w:t>Thailand</w:t>
            </w:r>
          </w:p>
        </w:tc>
        <w:tc>
          <w:tcPr>
            <w:tcW w:w="1296" w:type="dxa"/>
          </w:tcPr>
          <w:p w14:paraId="17EC64CC" w14:textId="10DA2897" w:rsidR="00214C4D" w:rsidRPr="007B4BF1" w:rsidRDefault="00214C4D" w:rsidP="00C105C7">
            <w:pPr>
              <w:spacing w:line="420" w:lineRule="exact"/>
              <w:ind w:left="23"/>
              <w:jc w:val="right"/>
              <w:rPr>
                <w:rFonts w:ascii="Angsana New" w:hAnsi="Angsana New"/>
                <w:sz w:val="22"/>
                <w:szCs w:val="22"/>
              </w:rPr>
            </w:pPr>
            <w:r w:rsidRPr="007B4BF1">
              <w:rPr>
                <w:rFonts w:ascii="Angsana New" w:hAnsi="Angsana New"/>
                <w:szCs w:val="24"/>
              </w:rPr>
              <w:t>60.00</w:t>
            </w:r>
          </w:p>
        </w:tc>
        <w:tc>
          <w:tcPr>
            <w:tcW w:w="1260" w:type="dxa"/>
          </w:tcPr>
          <w:p w14:paraId="62E3A4D3" w14:textId="576983DC" w:rsidR="00214C4D" w:rsidRPr="007B4BF1" w:rsidRDefault="00214C4D" w:rsidP="00C105C7">
            <w:pPr>
              <w:spacing w:line="420" w:lineRule="exact"/>
              <w:ind w:left="23"/>
              <w:jc w:val="right"/>
              <w:rPr>
                <w:rFonts w:ascii="Angsana New" w:hAnsi="Angsana New"/>
                <w:sz w:val="22"/>
                <w:szCs w:val="22"/>
              </w:rPr>
            </w:pPr>
            <w:r w:rsidRPr="007B4BF1">
              <w:rPr>
                <w:rFonts w:ascii="Angsana New" w:hAnsi="Angsana New"/>
                <w:szCs w:val="24"/>
              </w:rPr>
              <w:t>60</w:t>
            </w:r>
            <w:r w:rsidRPr="007B4BF1">
              <w:rPr>
                <w:rFonts w:ascii="Angsana New" w:hAnsi="Angsana New"/>
                <w:szCs w:val="24"/>
                <w:cs/>
              </w:rPr>
              <w:t>.</w:t>
            </w:r>
            <w:r w:rsidRPr="007B4BF1">
              <w:rPr>
                <w:rFonts w:ascii="Angsana New" w:hAnsi="Angsana New"/>
                <w:szCs w:val="24"/>
              </w:rPr>
              <w:t>00</w:t>
            </w:r>
          </w:p>
        </w:tc>
      </w:tr>
      <w:tr w:rsidR="00214C4D" w:rsidRPr="007B4BF1" w14:paraId="7F30633F" w14:textId="77777777">
        <w:tc>
          <w:tcPr>
            <w:tcW w:w="2410" w:type="dxa"/>
            <w:shd w:val="clear" w:color="auto" w:fill="auto"/>
          </w:tcPr>
          <w:p w14:paraId="2517ED40" w14:textId="77777777" w:rsidR="00214C4D" w:rsidRPr="007B4BF1" w:rsidRDefault="00214C4D" w:rsidP="00C105C7">
            <w:pPr>
              <w:spacing w:line="420" w:lineRule="exact"/>
              <w:ind w:left="34"/>
              <w:jc w:val="thaiDistribute"/>
              <w:rPr>
                <w:rFonts w:ascii="Angsana New" w:hAnsi="Angsana New"/>
                <w:sz w:val="22"/>
                <w:szCs w:val="22"/>
              </w:rPr>
            </w:pPr>
            <w:r w:rsidRPr="007B4BF1">
              <w:rPr>
                <w:rFonts w:ascii="Angsana New" w:hAnsi="Angsana New"/>
                <w:sz w:val="22"/>
                <w:szCs w:val="22"/>
              </w:rPr>
              <w:t>Satun Green Power Co</w:t>
            </w:r>
            <w:r w:rsidRPr="007B4BF1">
              <w:rPr>
                <w:rFonts w:ascii="Angsana New" w:hAnsi="Angsana New"/>
                <w:sz w:val="22"/>
                <w:szCs w:val="22"/>
                <w:cs/>
              </w:rPr>
              <w:t>.</w:t>
            </w:r>
            <w:r w:rsidRPr="007B4BF1">
              <w:rPr>
                <w:rFonts w:ascii="Angsana New" w:hAnsi="Angsana New"/>
                <w:sz w:val="22"/>
                <w:szCs w:val="22"/>
              </w:rPr>
              <w:t>, Ltd</w:t>
            </w:r>
            <w:r w:rsidRPr="007B4BF1">
              <w:rPr>
                <w:rFonts w:ascii="Angsana New" w:hAnsi="Angsana New"/>
                <w:sz w:val="22"/>
                <w:szCs w:val="22"/>
                <w:cs/>
              </w:rPr>
              <w:t>.</w:t>
            </w:r>
          </w:p>
        </w:tc>
        <w:tc>
          <w:tcPr>
            <w:tcW w:w="3118" w:type="dxa"/>
            <w:shd w:val="clear" w:color="auto" w:fill="auto"/>
          </w:tcPr>
          <w:p w14:paraId="21F569F2" w14:textId="77777777" w:rsidR="00214C4D" w:rsidRPr="007B4BF1" w:rsidRDefault="00214C4D" w:rsidP="00C105C7">
            <w:pPr>
              <w:spacing w:line="420" w:lineRule="exact"/>
              <w:rPr>
                <w:rFonts w:ascii="Angsana New" w:hAnsi="Angsana New"/>
                <w:sz w:val="22"/>
                <w:szCs w:val="22"/>
              </w:rPr>
            </w:pPr>
            <w:r w:rsidRPr="007B4BF1">
              <w:rPr>
                <w:rFonts w:ascii="Angsana New" w:hAnsi="Angsana New"/>
                <w:sz w:val="22"/>
                <w:szCs w:val="22"/>
              </w:rPr>
              <w:t>Generate and distribute of electricity current</w:t>
            </w:r>
          </w:p>
        </w:tc>
        <w:tc>
          <w:tcPr>
            <w:tcW w:w="992" w:type="dxa"/>
            <w:shd w:val="clear" w:color="auto" w:fill="auto"/>
          </w:tcPr>
          <w:p w14:paraId="5EEE3D82" w14:textId="77777777" w:rsidR="00214C4D" w:rsidRPr="007B4BF1" w:rsidRDefault="00214C4D" w:rsidP="00C105C7">
            <w:pPr>
              <w:spacing w:line="420" w:lineRule="exact"/>
              <w:jc w:val="center"/>
              <w:rPr>
                <w:rFonts w:ascii="Angsana New" w:hAnsi="Angsana New"/>
                <w:sz w:val="22"/>
                <w:szCs w:val="22"/>
                <w:cs/>
              </w:rPr>
            </w:pPr>
            <w:r w:rsidRPr="007B4BF1">
              <w:rPr>
                <w:rFonts w:ascii="Angsana New" w:hAnsi="Angsana New"/>
                <w:sz w:val="22"/>
                <w:szCs w:val="22"/>
              </w:rPr>
              <w:t>Thailand</w:t>
            </w:r>
          </w:p>
        </w:tc>
        <w:tc>
          <w:tcPr>
            <w:tcW w:w="1296" w:type="dxa"/>
          </w:tcPr>
          <w:p w14:paraId="74BA80D6" w14:textId="108B62AA" w:rsidR="00214C4D" w:rsidRPr="007B4BF1" w:rsidRDefault="00214C4D" w:rsidP="00C105C7">
            <w:pPr>
              <w:spacing w:line="420" w:lineRule="exact"/>
              <w:jc w:val="right"/>
              <w:rPr>
                <w:rFonts w:ascii="Angsana New" w:hAnsi="Angsana New"/>
                <w:sz w:val="22"/>
                <w:szCs w:val="22"/>
              </w:rPr>
            </w:pPr>
            <w:r w:rsidRPr="007B4BF1">
              <w:rPr>
                <w:rFonts w:ascii="Angsana New" w:hAnsi="Angsana New"/>
                <w:szCs w:val="24"/>
              </w:rPr>
              <w:t>51.00</w:t>
            </w:r>
          </w:p>
        </w:tc>
        <w:tc>
          <w:tcPr>
            <w:tcW w:w="1260" w:type="dxa"/>
          </w:tcPr>
          <w:p w14:paraId="31ED7F10" w14:textId="26D08A6F" w:rsidR="00214C4D" w:rsidRPr="007B4BF1" w:rsidRDefault="00214C4D" w:rsidP="00C105C7">
            <w:pPr>
              <w:spacing w:line="420" w:lineRule="exact"/>
              <w:ind w:left="23"/>
              <w:jc w:val="right"/>
              <w:rPr>
                <w:rFonts w:ascii="Angsana New" w:hAnsi="Angsana New"/>
                <w:sz w:val="22"/>
                <w:szCs w:val="22"/>
              </w:rPr>
            </w:pPr>
            <w:r w:rsidRPr="007B4BF1">
              <w:rPr>
                <w:rFonts w:ascii="Angsana New" w:hAnsi="Angsana New"/>
                <w:szCs w:val="24"/>
              </w:rPr>
              <w:t>51</w:t>
            </w:r>
            <w:r w:rsidRPr="007B4BF1">
              <w:rPr>
                <w:rFonts w:ascii="Angsana New" w:hAnsi="Angsana New"/>
                <w:szCs w:val="24"/>
                <w:cs/>
              </w:rPr>
              <w:t>.</w:t>
            </w:r>
            <w:r w:rsidRPr="007B4BF1">
              <w:rPr>
                <w:rFonts w:ascii="Angsana New" w:hAnsi="Angsana New"/>
                <w:szCs w:val="24"/>
              </w:rPr>
              <w:t>00</w:t>
            </w:r>
          </w:p>
        </w:tc>
      </w:tr>
      <w:tr w:rsidR="00214C4D" w:rsidRPr="007B4BF1" w14:paraId="25AB5ABC" w14:textId="77777777">
        <w:trPr>
          <w:trHeight w:val="80"/>
        </w:trPr>
        <w:tc>
          <w:tcPr>
            <w:tcW w:w="2410" w:type="dxa"/>
            <w:shd w:val="clear" w:color="auto" w:fill="auto"/>
          </w:tcPr>
          <w:p w14:paraId="7E5C714D" w14:textId="77777777" w:rsidR="00214C4D" w:rsidRPr="007B4BF1" w:rsidRDefault="00214C4D" w:rsidP="00C105C7">
            <w:pPr>
              <w:spacing w:line="420" w:lineRule="exact"/>
              <w:ind w:left="34"/>
              <w:jc w:val="thaiDistribute"/>
              <w:rPr>
                <w:rFonts w:ascii="Angsana New" w:hAnsi="Angsana New"/>
                <w:sz w:val="22"/>
                <w:szCs w:val="22"/>
              </w:rPr>
            </w:pPr>
            <w:r w:rsidRPr="007B4BF1">
              <w:rPr>
                <w:rFonts w:ascii="Angsana New" w:hAnsi="Angsana New"/>
                <w:sz w:val="22"/>
                <w:szCs w:val="22"/>
              </w:rPr>
              <w:t>Maewong Energy Co</w:t>
            </w:r>
            <w:r w:rsidRPr="007B4BF1">
              <w:rPr>
                <w:rFonts w:ascii="Angsana New" w:hAnsi="Angsana New"/>
                <w:sz w:val="22"/>
                <w:szCs w:val="22"/>
                <w:cs/>
              </w:rPr>
              <w:t>.</w:t>
            </w:r>
            <w:r w:rsidRPr="007B4BF1">
              <w:rPr>
                <w:rFonts w:ascii="Angsana New" w:hAnsi="Angsana New"/>
                <w:sz w:val="22"/>
                <w:szCs w:val="22"/>
              </w:rPr>
              <w:t>, Ltd</w:t>
            </w:r>
            <w:r w:rsidRPr="007B4BF1">
              <w:rPr>
                <w:rFonts w:ascii="Angsana New" w:hAnsi="Angsana New"/>
                <w:sz w:val="22"/>
                <w:szCs w:val="22"/>
                <w:cs/>
              </w:rPr>
              <w:t>.</w:t>
            </w:r>
          </w:p>
        </w:tc>
        <w:tc>
          <w:tcPr>
            <w:tcW w:w="3118" w:type="dxa"/>
            <w:shd w:val="clear" w:color="auto" w:fill="auto"/>
          </w:tcPr>
          <w:p w14:paraId="3B739C45" w14:textId="77777777" w:rsidR="00214C4D" w:rsidRPr="007B4BF1" w:rsidRDefault="00214C4D" w:rsidP="00C105C7">
            <w:pPr>
              <w:spacing w:line="420" w:lineRule="exact"/>
              <w:rPr>
                <w:rFonts w:ascii="Angsana New" w:hAnsi="Angsana New"/>
                <w:sz w:val="22"/>
                <w:szCs w:val="22"/>
              </w:rPr>
            </w:pPr>
            <w:r w:rsidRPr="007B4BF1">
              <w:rPr>
                <w:rFonts w:ascii="Angsana New" w:hAnsi="Angsana New"/>
                <w:sz w:val="22"/>
                <w:szCs w:val="22"/>
              </w:rPr>
              <w:t>Generate and distribute of electricity current</w:t>
            </w:r>
          </w:p>
        </w:tc>
        <w:tc>
          <w:tcPr>
            <w:tcW w:w="992" w:type="dxa"/>
            <w:shd w:val="clear" w:color="auto" w:fill="auto"/>
          </w:tcPr>
          <w:p w14:paraId="5D3EE24C" w14:textId="77777777" w:rsidR="00214C4D" w:rsidRPr="007B4BF1" w:rsidRDefault="00214C4D" w:rsidP="00C105C7">
            <w:pPr>
              <w:spacing w:line="420" w:lineRule="exact"/>
              <w:jc w:val="center"/>
              <w:rPr>
                <w:rFonts w:ascii="Angsana New" w:hAnsi="Angsana New"/>
                <w:sz w:val="22"/>
                <w:szCs w:val="22"/>
                <w:cs/>
              </w:rPr>
            </w:pPr>
            <w:r w:rsidRPr="007B4BF1">
              <w:rPr>
                <w:rFonts w:ascii="Angsana New" w:hAnsi="Angsana New"/>
                <w:sz w:val="22"/>
                <w:szCs w:val="22"/>
              </w:rPr>
              <w:t>Thailand</w:t>
            </w:r>
          </w:p>
        </w:tc>
        <w:tc>
          <w:tcPr>
            <w:tcW w:w="1296" w:type="dxa"/>
          </w:tcPr>
          <w:p w14:paraId="507C78A4" w14:textId="38E6D8EA" w:rsidR="00214C4D" w:rsidRPr="007B4BF1" w:rsidRDefault="00214C4D" w:rsidP="00C105C7">
            <w:pPr>
              <w:spacing w:line="420" w:lineRule="exact"/>
              <w:ind w:left="23"/>
              <w:jc w:val="right"/>
              <w:rPr>
                <w:rFonts w:ascii="Angsana New" w:hAnsi="Angsana New"/>
                <w:sz w:val="22"/>
                <w:szCs w:val="22"/>
                <w:cs/>
              </w:rPr>
            </w:pPr>
            <w:r w:rsidRPr="007B4BF1">
              <w:rPr>
                <w:rFonts w:ascii="Angsana New" w:hAnsi="Angsana New"/>
                <w:szCs w:val="24"/>
              </w:rPr>
              <w:t>85.00</w:t>
            </w:r>
          </w:p>
        </w:tc>
        <w:tc>
          <w:tcPr>
            <w:tcW w:w="1260" w:type="dxa"/>
          </w:tcPr>
          <w:p w14:paraId="522D0F28" w14:textId="5C78DFF3" w:rsidR="00214C4D" w:rsidRPr="007B4BF1" w:rsidRDefault="00214C4D" w:rsidP="00C105C7">
            <w:pPr>
              <w:spacing w:line="420" w:lineRule="exact"/>
              <w:ind w:left="23"/>
              <w:jc w:val="right"/>
              <w:rPr>
                <w:rFonts w:ascii="Angsana New" w:hAnsi="Angsana New"/>
                <w:sz w:val="22"/>
                <w:szCs w:val="22"/>
                <w:cs/>
              </w:rPr>
            </w:pPr>
            <w:r w:rsidRPr="007B4BF1">
              <w:rPr>
                <w:rFonts w:ascii="Angsana New" w:hAnsi="Angsana New"/>
                <w:szCs w:val="24"/>
              </w:rPr>
              <w:t>85</w:t>
            </w:r>
            <w:r w:rsidRPr="007B4BF1">
              <w:rPr>
                <w:rFonts w:ascii="Angsana New" w:hAnsi="Angsana New"/>
                <w:szCs w:val="24"/>
                <w:cs/>
              </w:rPr>
              <w:t>.</w:t>
            </w:r>
            <w:r w:rsidRPr="007B4BF1">
              <w:rPr>
                <w:rFonts w:ascii="Angsana New" w:hAnsi="Angsana New"/>
                <w:szCs w:val="24"/>
              </w:rPr>
              <w:t>00</w:t>
            </w:r>
          </w:p>
        </w:tc>
      </w:tr>
      <w:tr w:rsidR="00214C4D" w:rsidRPr="007B4BF1" w14:paraId="215F2017" w14:textId="77777777" w:rsidTr="00A8671E">
        <w:trPr>
          <w:trHeight w:val="556"/>
        </w:trPr>
        <w:tc>
          <w:tcPr>
            <w:tcW w:w="2410" w:type="dxa"/>
          </w:tcPr>
          <w:p w14:paraId="68605CD9" w14:textId="77777777" w:rsidR="00214C4D" w:rsidRPr="007B4BF1" w:rsidRDefault="00214C4D" w:rsidP="00485102">
            <w:pPr>
              <w:spacing w:line="420" w:lineRule="exact"/>
              <w:ind w:left="34"/>
              <w:jc w:val="thaiDistribute"/>
              <w:rPr>
                <w:rFonts w:ascii="Angsana New" w:hAnsi="Angsana New"/>
                <w:sz w:val="22"/>
                <w:szCs w:val="22"/>
              </w:rPr>
            </w:pPr>
            <w:r w:rsidRPr="007B4BF1">
              <w:rPr>
                <w:rFonts w:ascii="Angsana New" w:hAnsi="Angsana New"/>
                <w:sz w:val="22"/>
                <w:szCs w:val="22"/>
              </w:rPr>
              <w:t>P P L Power Co., Ltd.</w:t>
            </w:r>
          </w:p>
        </w:tc>
        <w:tc>
          <w:tcPr>
            <w:tcW w:w="3118" w:type="dxa"/>
          </w:tcPr>
          <w:p w14:paraId="53D6EFD6" w14:textId="77777777" w:rsidR="00214C4D" w:rsidRPr="007B4BF1" w:rsidRDefault="00214C4D" w:rsidP="00C105C7">
            <w:pPr>
              <w:spacing w:line="420" w:lineRule="exact"/>
              <w:rPr>
                <w:rFonts w:ascii="Angsana New" w:hAnsi="Angsana New"/>
                <w:sz w:val="22"/>
                <w:szCs w:val="22"/>
              </w:rPr>
            </w:pPr>
            <w:r w:rsidRPr="007B4BF1">
              <w:rPr>
                <w:rFonts w:ascii="Angsana New" w:hAnsi="Angsana New"/>
                <w:sz w:val="22"/>
                <w:szCs w:val="22"/>
              </w:rPr>
              <w:t>Generate and distribute of biogas</w:t>
            </w:r>
          </w:p>
        </w:tc>
        <w:tc>
          <w:tcPr>
            <w:tcW w:w="992" w:type="dxa"/>
          </w:tcPr>
          <w:p w14:paraId="77BBBA02" w14:textId="77777777" w:rsidR="00214C4D" w:rsidRPr="007B4BF1" w:rsidRDefault="00214C4D" w:rsidP="00C105C7">
            <w:pPr>
              <w:spacing w:line="420" w:lineRule="exact"/>
              <w:jc w:val="center"/>
              <w:rPr>
                <w:rFonts w:ascii="Angsana New" w:hAnsi="Angsana New"/>
                <w:sz w:val="22"/>
                <w:szCs w:val="22"/>
              </w:rPr>
            </w:pPr>
            <w:r w:rsidRPr="007B4BF1">
              <w:rPr>
                <w:rFonts w:ascii="Angsana New" w:hAnsi="Angsana New"/>
                <w:sz w:val="22"/>
                <w:szCs w:val="22"/>
              </w:rPr>
              <w:t>Thailand</w:t>
            </w:r>
          </w:p>
        </w:tc>
        <w:tc>
          <w:tcPr>
            <w:tcW w:w="1296" w:type="dxa"/>
          </w:tcPr>
          <w:p w14:paraId="77DBD3B0" w14:textId="05C5FF7E" w:rsidR="00214C4D" w:rsidRPr="007B4BF1" w:rsidRDefault="00214C4D" w:rsidP="00C105C7">
            <w:pPr>
              <w:spacing w:line="420" w:lineRule="exact"/>
              <w:ind w:left="-57"/>
              <w:jc w:val="right"/>
              <w:rPr>
                <w:rFonts w:ascii="Angsana New" w:hAnsi="Angsana New"/>
                <w:sz w:val="22"/>
                <w:szCs w:val="22"/>
              </w:rPr>
            </w:pPr>
            <w:r w:rsidRPr="007B4BF1">
              <w:rPr>
                <w:rFonts w:ascii="Angsana New" w:hAnsi="Angsana New"/>
                <w:szCs w:val="24"/>
              </w:rPr>
              <w:t>51</w:t>
            </w:r>
            <w:r w:rsidRPr="007B4BF1">
              <w:rPr>
                <w:rFonts w:ascii="Angsana New" w:hAnsi="Angsana New"/>
                <w:szCs w:val="24"/>
                <w:cs/>
              </w:rPr>
              <w:t>.</w:t>
            </w:r>
            <w:r w:rsidRPr="007B4BF1">
              <w:rPr>
                <w:rFonts w:ascii="Angsana New" w:hAnsi="Angsana New"/>
                <w:szCs w:val="24"/>
              </w:rPr>
              <w:t>00</w:t>
            </w:r>
          </w:p>
        </w:tc>
        <w:tc>
          <w:tcPr>
            <w:tcW w:w="1260" w:type="dxa"/>
          </w:tcPr>
          <w:p w14:paraId="4754F59B" w14:textId="1AADF4B6" w:rsidR="00214C4D" w:rsidRPr="007B4BF1" w:rsidRDefault="00214C4D" w:rsidP="00C105C7">
            <w:pPr>
              <w:spacing w:line="420" w:lineRule="exact"/>
              <w:ind w:left="-57"/>
              <w:jc w:val="right"/>
              <w:rPr>
                <w:rFonts w:ascii="Angsana New" w:hAnsi="Angsana New"/>
                <w:sz w:val="22"/>
                <w:szCs w:val="22"/>
              </w:rPr>
            </w:pPr>
            <w:r w:rsidRPr="007B4BF1">
              <w:rPr>
                <w:rFonts w:ascii="Angsana New" w:hAnsi="Angsana New"/>
                <w:szCs w:val="24"/>
              </w:rPr>
              <w:t>51</w:t>
            </w:r>
            <w:r w:rsidRPr="007B4BF1">
              <w:rPr>
                <w:rFonts w:ascii="Angsana New" w:hAnsi="Angsana New"/>
                <w:szCs w:val="24"/>
                <w:cs/>
              </w:rPr>
              <w:t>.</w:t>
            </w:r>
            <w:r w:rsidRPr="007B4BF1">
              <w:rPr>
                <w:rFonts w:ascii="Angsana New" w:hAnsi="Angsana New"/>
                <w:szCs w:val="24"/>
              </w:rPr>
              <w:t>00</w:t>
            </w:r>
          </w:p>
        </w:tc>
      </w:tr>
    </w:tbl>
    <w:p w14:paraId="3D9CF17A" w14:textId="77777777" w:rsidR="001D05C4" w:rsidRPr="007B4BF1" w:rsidRDefault="001D05C4" w:rsidP="00C105C7">
      <w:pPr>
        <w:spacing w:before="240" w:line="420" w:lineRule="exact"/>
        <w:ind w:left="425" w:hanging="425"/>
        <w:jc w:val="thaiDistribute"/>
        <w:rPr>
          <w:rFonts w:ascii="Angsana New" w:hAnsi="Angsana New"/>
          <w:b/>
          <w:bCs/>
          <w:sz w:val="30"/>
          <w:szCs w:val="30"/>
        </w:rPr>
      </w:pPr>
    </w:p>
    <w:p w14:paraId="1ECBA9A4" w14:textId="77777777" w:rsidR="001D05C4" w:rsidRPr="007B4BF1" w:rsidRDefault="001D05C4">
      <w:pPr>
        <w:overflowPunct/>
        <w:autoSpaceDE/>
        <w:autoSpaceDN/>
        <w:adjustRightInd/>
        <w:textAlignment w:val="auto"/>
        <w:rPr>
          <w:rFonts w:ascii="Angsana New" w:hAnsi="Angsana New"/>
          <w:b/>
          <w:bCs/>
          <w:sz w:val="30"/>
          <w:szCs w:val="30"/>
        </w:rPr>
      </w:pPr>
      <w:r w:rsidRPr="007B4BF1">
        <w:rPr>
          <w:rFonts w:ascii="Angsana New" w:hAnsi="Angsana New"/>
          <w:b/>
          <w:bCs/>
          <w:sz w:val="30"/>
          <w:szCs w:val="30"/>
        </w:rPr>
        <w:br w:type="page"/>
      </w:r>
    </w:p>
    <w:p w14:paraId="5D6612F2" w14:textId="1E69A4F2" w:rsidR="00924D45" w:rsidRPr="007B4BF1" w:rsidRDefault="00924D45" w:rsidP="00C105C7">
      <w:pPr>
        <w:spacing w:before="240" w:line="420" w:lineRule="exact"/>
        <w:ind w:left="425" w:hanging="425"/>
        <w:jc w:val="thaiDistribute"/>
        <w:rPr>
          <w:rFonts w:ascii="Angsana New" w:hAnsi="Angsana New"/>
          <w:b/>
          <w:bCs/>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ab/>
      </w:r>
      <w:r w:rsidR="006B02E6" w:rsidRPr="007B4BF1">
        <w:rPr>
          <w:rFonts w:ascii="Angsana New" w:hAnsi="Angsana New"/>
          <w:b/>
          <w:bCs/>
          <w:sz w:val="30"/>
          <w:szCs w:val="30"/>
        </w:rPr>
        <w:t xml:space="preserve">SUMMARY OF </w:t>
      </w:r>
      <w:r w:rsidR="00FD1A0F">
        <w:rPr>
          <w:rFonts w:ascii="Angsana New" w:hAnsi="Angsana New"/>
          <w:b/>
          <w:bCs/>
          <w:sz w:val="30"/>
          <w:szCs w:val="30"/>
        </w:rPr>
        <w:t>MATERIAL ACCOUNTING POLIC</w:t>
      </w:r>
      <w:r w:rsidR="006F0686">
        <w:rPr>
          <w:rFonts w:ascii="Angsana New" w:hAnsi="Angsana New"/>
          <w:b/>
          <w:bCs/>
          <w:sz w:val="30"/>
          <w:szCs w:val="30"/>
        </w:rPr>
        <w:t>IES</w:t>
      </w:r>
      <w:r w:rsidR="00FD53A6">
        <w:rPr>
          <w:rFonts w:ascii="Angsana New" w:hAnsi="Angsana New"/>
          <w:b/>
          <w:bCs/>
          <w:sz w:val="30"/>
          <w:szCs w:val="30"/>
        </w:rPr>
        <w:t>.</w:t>
      </w:r>
    </w:p>
    <w:p w14:paraId="780F2B8E" w14:textId="7E7C1122" w:rsidR="001F7191" w:rsidRPr="007B4BF1" w:rsidRDefault="001F7191" w:rsidP="001F7191">
      <w:pPr>
        <w:spacing w:before="120" w:line="460" w:lineRule="exact"/>
        <w:ind w:left="425"/>
        <w:jc w:val="thaiDistribute"/>
        <w:rPr>
          <w:rFonts w:ascii="Angsana New" w:hAnsi="Angsana New"/>
          <w:sz w:val="30"/>
          <w:szCs w:val="30"/>
        </w:rPr>
      </w:pPr>
      <w:r w:rsidRPr="007B4BF1">
        <w:rPr>
          <w:rFonts w:ascii="Angsana New" w:hAnsi="Angsana New"/>
          <w:sz w:val="30"/>
          <w:szCs w:val="30"/>
        </w:rPr>
        <w:t xml:space="preserve">The </w:t>
      </w:r>
      <w:r w:rsidR="00A25147">
        <w:rPr>
          <w:rFonts w:ascii="Angsana New" w:hAnsi="Angsana New"/>
          <w:sz w:val="30"/>
          <w:szCs w:val="30"/>
        </w:rPr>
        <w:t>m</w:t>
      </w:r>
      <w:r w:rsidR="00D6583F">
        <w:rPr>
          <w:rFonts w:ascii="Angsana New" w:hAnsi="Angsana New"/>
          <w:sz w:val="30"/>
          <w:szCs w:val="30"/>
        </w:rPr>
        <w:t>aterial</w:t>
      </w:r>
      <w:r w:rsidRPr="007B4BF1">
        <w:rPr>
          <w:rFonts w:ascii="Angsana New" w:hAnsi="Angsana New"/>
          <w:sz w:val="30"/>
          <w:szCs w:val="30"/>
        </w:rPr>
        <w:t xml:space="preserve"> accounting policies for using in financial statements preparation of the Group are as follows</w:t>
      </w:r>
      <w:r w:rsidRPr="007B4BF1">
        <w:rPr>
          <w:rFonts w:ascii="Angsana New" w:hAnsi="Angsana New"/>
          <w:sz w:val="30"/>
          <w:szCs w:val="30"/>
          <w:cs/>
        </w:rPr>
        <w:t>:</w:t>
      </w:r>
    </w:p>
    <w:p w14:paraId="7906E609" w14:textId="77777777" w:rsidR="001F7191" w:rsidRPr="007B4BF1" w:rsidRDefault="001F7191" w:rsidP="001F7191">
      <w:pPr>
        <w:spacing w:before="120" w:line="460" w:lineRule="exact"/>
        <w:ind w:left="993" w:hanging="567"/>
        <w:jc w:val="thaiDistribute"/>
        <w:rPr>
          <w:rFonts w:ascii="Angsana New" w:hAnsi="Angsana New"/>
          <w:b/>
          <w:bCs/>
          <w:sz w:val="30"/>
          <w:szCs w:val="30"/>
          <w:cs/>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1</w:t>
      </w:r>
      <w:r w:rsidRPr="007B4BF1">
        <w:rPr>
          <w:rFonts w:ascii="Angsana New" w:hAnsi="Angsana New"/>
          <w:b/>
          <w:bCs/>
          <w:sz w:val="30"/>
          <w:szCs w:val="30"/>
        </w:rPr>
        <w:tab/>
        <w:t>Revenues and expenses recognition</w:t>
      </w:r>
    </w:p>
    <w:p w14:paraId="18B3E66D" w14:textId="77777777" w:rsidR="001F7191" w:rsidRPr="007B4BF1" w:rsidRDefault="001F7191" w:rsidP="001F7191">
      <w:pPr>
        <w:spacing w:before="120" w:line="460" w:lineRule="exact"/>
        <w:ind w:left="1560" w:hanging="567"/>
        <w:jc w:val="thaiDistribute"/>
        <w:rPr>
          <w:rFonts w:ascii="Angsana New" w:hAnsi="Angsana New"/>
          <w:sz w:val="30"/>
          <w:szCs w:val="30"/>
        </w:rPr>
      </w:pPr>
      <w:r w:rsidRPr="007B4BF1">
        <w:rPr>
          <w:rFonts w:ascii="Angsana New" w:hAnsi="Angsana New"/>
          <w:sz w:val="30"/>
          <w:szCs w:val="30"/>
        </w:rPr>
        <w:t>4</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rPr>
        <w:tab/>
        <w:t>Revenues from sales are recognized as income when transferred the control power of goods that means the goods are delivered to the buyer.</w:t>
      </w:r>
    </w:p>
    <w:p w14:paraId="489BA084" w14:textId="77777777" w:rsidR="001F7191" w:rsidRPr="007B4BF1" w:rsidRDefault="001F7191" w:rsidP="001F7191">
      <w:pPr>
        <w:spacing w:before="120" w:line="460" w:lineRule="exact"/>
        <w:ind w:left="1560"/>
        <w:jc w:val="thaiDistribute"/>
        <w:rPr>
          <w:rFonts w:ascii="Angsana New" w:hAnsi="Angsana New"/>
          <w:sz w:val="30"/>
          <w:szCs w:val="30"/>
        </w:rPr>
      </w:pPr>
      <w:r w:rsidRPr="007B4BF1">
        <w:rPr>
          <w:rFonts w:ascii="Angsana New" w:hAnsi="Angsana New"/>
          <w:sz w:val="30"/>
          <w:szCs w:val="30"/>
        </w:rPr>
        <w:t>The Group recognized revenue from sale of electricity current sales at a point in time, being at the point of the goods are delivered to the customer as promised in the contract</w:t>
      </w:r>
      <w:r w:rsidRPr="007B4BF1">
        <w:rPr>
          <w:rFonts w:ascii="Angsana New" w:hAnsi="Angsana New"/>
          <w:sz w:val="30"/>
          <w:szCs w:val="30"/>
          <w:cs/>
        </w:rPr>
        <w:t>.</w:t>
      </w:r>
    </w:p>
    <w:p w14:paraId="1569B548" w14:textId="77777777" w:rsidR="001F7191" w:rsidRPr="007B4BF1" w:rsidRDefault="001F7191" w:rsidP="001F7191">
      <w:pPr>
        <w:spacing w:before="120" w:line="440" w:lineRule="exact"/>
        <w:ind w:left="1560" w:hanging="567"/>
        <w:jc w:val="thaiDistribute"/>
        <w:rPr>
          <w:rFonts w:ascii="Angsana New" w:hAnsi="Angsana New"/>
          <w:sz w:val="30"/>
          <w:szCs w:val="30"/>
        </w:rPr>
      </w:pPr>
      <w:r w:rsidRPr="007B4BF1">
        <w:rPr>
          <w:rFonts w:ascii="Angsana New" w:hAnsi="Angsana New"/>
          <w:sz w:val="30"/>
          <w:szCs w:val="30"/>
        </w:rPr>
        <w:t>4.1.2</w:t>
      </w:r>
      <w:r w:rsidRPr="007B4BF1">
        <w:rPr>
          <w:rFonts w:ascii="Angsana New" w:hAnsi="Angsana New"/>
          <w:sz w:val="30"/>
          <w:szCs w:val="30"/>
          <w:cs/>
        </w:rPr>
        <w:tab/>
      </w:r>
      <w:r w:rsidRPr="007B4BF1">
        <w:rPr>
          <w:rFonts w:ascii="Angsana New" w:hAnsi="Angsana New"/>
          <w:sz w:val="30"/>
          <w:szCs w:val="30"/>
        </w:rPr>
        <w:t>Dividends are recognized when the right to receive the dividends is established.</w:t>
      </w:r>
    </w:p>
    <w:p w14:paraId="135C5005" w14:textId="77777777" w:rsidR="001F7191" w:rsidRPr="007B4BF1" w:rsidRDefault="001F7191" w:rsidP="001F7191">
      <w:pPr>
        <w:spacing w:before="120" w:line="440" w:lineRule="exact"/>
        <w:ind w:left="1560" w:hanging="567"/>
        <w:jc w:val="thaiDistribute"/>
        <w:rPr>
          <w:rFonts w:ascii="Angsana New" w:hAnsi="Angsana New"/>
          <w:sz w:val="30"/>
          <w:szCs w:val="30"/>
        </w:rPr>
      </w:pPr>
      <w:r w:rsidRPr="007B4BF1">
        <w:rPr>
          <w:rFonts w:ascii="Angsana New" w:hAnsi="Angsana New"/>
          <w:sz w:val="30"/>
          <w:szCs w:val="30"/>
        </w:rPr>
        <w:t>4</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3</w:t>
      </w:r>
      <w:r w:rsidRPr="007B4BF1">
        <w:rPr>
          <w:rFonts w:ascii="Angsana New" w:hAnsi="Angsana New"/>
          <w:sz w:val="30"/>
          <w:szCs w:val="30"/>
        </w:rPr>
        <w:tab/>
        <w:t>Other income and expenses are recognized as an accrual basis</w:t>
      </w:r>
      <w:r w:rsidRPr="007B4BF1">
        <w:rPr>
          <w:rFonts w:ascii="Angsana New" w:hAnsi="Angsana New"/>
          <w:sz w:val="30"/>
          <w:szCs w:val="30"/>
          <w:cs/>
        </w:rPr>
        <w:t>.</w:t>
      </w:r>
    </w:p>
    <w:p w14:paraId="57768085" w14:textId="77777777" w:rsidR="001F7191" w:rsidRPr="007B4BF1" w:rsidRDefault="001F7191" w:rsidP="001F7191">
      <w:pPr>
        <w:spacing w:before="120" w:line="460" w:lineRule="exact"/>
        <w:ind w:left="993" w:hanging="567"/>
        <w:jc w:val="thaiDistribute"/>
        <w:rPr>
          <w:rFonts w:ascii="Angsana New" w:hAnsi="Angsana New"/>
          <w:b/>
          <w:bCs/>
          <w:sz w:val="30"/>
          <w:szCs w:val="30"/>
          <w:cs/>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2</w:t>
      </w:r>
      <w:r w:rsidRPr="007B4BF1">
        <w:rPr>
          <w:rFonts w:ascii="Angsana New" w:hAnsi="Angsana New"/>
          <w:b/>
          <w:bCs/>
          <w:sz w:val="30"/>
          <w:szCs w:val="30"/>
        </w:rPr>
        <w:tab/>
        <w:t>Cash and cash equivalents</w:t>
      </w:r>
    </w:p>
    <w:p w14:paraId="782D4AB3" w14:textId="77777777" w:rsidR="001F7191" w:rsidRPr="007B4BF1" w:rsidRDefault="001F7191" w:rsidP="001F7191">
      <w:pPr>
        <w:spacing w:before="120" w:line="460" w:lineRule="exact"/>
        <w:ind w:left="993"/>
        <w:jc w:val="thaiDistribute"/>
        <w:rPr>
          <w:rFonts w:ascii="Angsana New" w:hAnsi="Angsana New"/>
          <w:sz w:val="30"/>
          <w:szCs w:val="30"/>
        </w:rPr>
      </w:pPr>
      <w:r w:rsidRPr="007B4BF1">
        <w:rPr>
          <w:rFonts w:ascii="Angsana New" w:hAnsi="Angsana New"/>
          <w:sz w:val="30"/>
          <w:szCs w:val="30"/>
        </w:rPr>
        <w:t>Cash and cash equivalents consist of cash on hand, cash at banks, and short</w:t>
      </w:r>
      <w:r w:rsidRPr="007B4BF1">
        <w:rPr>
          <w:rFonts w:ascii="Angsana New" w:hAnsi="Angsana New"/>
          <w:sz w:val="30"/>
          <w:szCs w:val="30"/>
          <w:cs/>
        </w:rPr>
        <w:t>-</w:t>
      </w:r>
      <w:r w:rsidRPr="007B4BF1">
        <w:rPr>
          <w:rFonts w:ascii="Angsana New" w:hAnsi="Angsana New"/>
          <w:sz w:val="30"/>
          <w:szCs w:val="30"/>
        </w:rPr>
        <w:t>term highly liquid investments with an original maturity within three months or less and are not subject to withdrawal restrictions</w:t>
      </w:r>
      <w:r w:rsidRPr="007B4BF1">
        <w:rPr>
          <w:rFonts w:ascii="Angsana New" w:hAnsi="Angsana New"/>
          <w:sz w:val="30"/>
          <w:szCs w:val="30"/>
          <w:cs/>
        </w:rPr>
        <w:t xml:space="preserve">. </w:t>
      </w:r>
      <w:r w:rsidRPr="007B4BF1">
        <w:rPr>
          <w:rFonts w:ascii="Angsana New" w:hAnsi="Angsana New"/>
          <w:sz w:val="30"/>
          <w:szCs w:val="30"/>
        </w:rPr>
        <w:t xml:space="preserve">Deposits at financial institutions that are restricted in use, separately presented as </w:t>
      </w:r>
      <w:r w:rsidRPr="007B4BF1">
        <w:rPr>
          <w:rFonts w:ascii="Angsana New" w:hAnsi="Angsana New"/>
          <w:sz w:val="30"/>
          <w:szCs w:val="30"/>
          <w:cs/>
        </w:rPr>
        <w:t>“</w:t>
      </w:r>
      <w:r w:rsidRPr="007B4BF1">
        <w:rPr>
          <w:rFonts w:ascii="Angsana New" w:hAnsi="Angsana New"/>
          <w:sz w:val="30"/>
          <w:szCs w:val="30"/>
        </w:rPr>
        <w:t>Pledged bank deposits</w:t>
      </w:r>
      <w:r w:rsidRPr="007B4BF1">
        <w:rPr>
          <w:rFonts w:ascii="Angsana New" w:hAnsi="Angsana New"/>
          <w:sz w:val="30"/>
          <w:szCs w:val="30"/>
          <w:cs/>
        </w:rPr>
        <w:t xml:space="preserve">” </w:t>
      </w:r>
      <w:r w:rsidRPr="007B4BF1">
        <w:rPr>
          <w:rFonts w:ascii="Angsana New" w:hAnsi="Angsana New"/>
          <w:sz w:val="30"/>
          <w:szCs w:val="30"/>
        </w:rPr>
        <w:t>under non</w:t>
      </w:r>
      <w:r w:rsidRPr="007B4BF1">
        <w:rPr>
          <w:rFonts w:ascii="Angsana New" w:hAnsi="Angsana New"/>
          <w:sz w:val="30"/>
          <w:szCs w:val="30"/>
          <w:cs/>
        </w:rPr>
        <w:t>-</w:t>
      </w:r>
      <w:r w:rsidRPr="007B4BF1">
        <w:rPr>
          <w:rFonts w:ascii="Angsana New" w:hAnsi="Angsana New"/>
          <w:sz w:val="30"/>
          <w:szCs w:val="30"/>
        </w:rPr>
        <w:t>current</w:t>
      </w:r>
      <w:r w:rsidRPr="007B4BF1">
        <w:rPr>
          <w:rFonts w:ascii="Angsana New" w:hAnsi="Angsana New"/>
          <w:szCs w:val="24"/>
          <w:cs/>
        </w:rPr>
        <w:t xml:space="preserve"> </w:t>
      </w:r>
      <w:r w:rsidRPr="007B4BF1">
        <w:rPr>
          <w:rFonts w:ascii="Angsana New" w:hAnsi="Angsana New"/>
          <w:sz w:val="30"/>
          <w:szCs w:val="30"/>
        </w:rPr>
        <w:t>assets in the statements of financial position</w:t>
      </w:r>
      <w:r w:rsidRPr="007B4BF1">
        <w:rPr>
          <w:rFonts w:ascii="Angsana New" w:hAnsi="Angsana New"/>
          <w:sz w:val="30"/>
          <w:szCs w:val="30"/>
          <w:cs/>
        </w:rPr>
        <w:t>.</w:t>
      </w:r>
    </w:p>
    <w:p w14:paraId="7C97B3CD" w14:textId="77777777" w:rsidR="001F7191" w:rsidRPr="007B4BF1" w:rsidRDefault="001F7191" w:rsidP="001F7191">
      <w:pPr>
        <w:tabs>
          <w:tab w:val="left" w:pos="2926"/>
        </w:tabs>
        <w:spacing w:before="120" w:line="420" w:lineRule="exact"/>
        <w:ind w:left="993" w:hanging="567"/>
        <w:jc w:val="thaiDistribute"/>
        <w:rPr>
          <w:rFonts w:ascii="Angsana New" w:hAnsi="Angsana New"/>
          <w:b/>
          <w:bCs/>
          <w:sz w:val="30"/>
          <w:szCs w:val="30"/>
          <w:cs/>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3</w:t>
      </w:r>
      <w:r w:rsidRPr="007B4BF1">
        <w:rPr>
          <w:rFonts w:ascii="Angsana New" w:hAnsi="Angsana New"/>
          <w:b/>
          <w:bCs/>
          <w:sz w:val="30"/>
          <w:szCs w:val="30"/>
        </w:rPr>
        <w:tab/>
        <w:t>Trade and other current receivables</w:t>
      </w:r>
    </w:p>
    <w:p w14:paraId="62D9CC90" w14:textId="3A5448E0" w:rsidR="001F7191" w:rsidRPr="007B4BF1" w:rsidRDefault="001F7191" w:rsidP="001F7191">
      <w:pPr>
        <w:spacing w:before="120" w:line="420" w:lineRule="exact"/>
        <w:ind w:left="993"/>
        <w:jc w:val="thaiDistribute"/>
        <w:rPr>
          <w:rFonts w:ascii="Angsana New" w:hAnsi="Angsana New"/>
          <w:sz w:val="30"/>
          <w:szCs w:val="30"/>
        </w:rPr>
      </w:pPr>
      <w:r w:rsidRPr="007B4BF1">
        <w:rPr>
          <w:rFonts w:ascii="Angsana New" w:hAnsi="Angsana New"/>
          <w:sz w:val="30"/>
          <w:szCs w:val="30"/>
        </w:rPr>
        <w:t>Trade and other current receivables are stated at the right to receive amounts less allowance for expected credit loss. Allowance for expected credit loss are provided equal to the estimated uncollectible receivables based on</w:t>
      </w:r>
      <w:r w:rsidRPr="007B4BF1">
        <w:rPr>
          <w:rFonts w:ascii="Angsana New" w:hAnsi="Angsana New"/>
          <w:sz w:val="30"/>
          <w:szCs w:val="30"/>
          <w:cs/>
        </w:rPr>
        <w:t xml:space="preserve"> </w:t>
      </w:r>
      <w:r w:rsidRPr="007B4BF1">
        <w:rPr>
          <w:rFonts w:ascii="Angsana New" w:hAnsi="Angsana New"/>
          <w:sz w:val="30"/>
          <w:szCs w:val="30"/>
        </w:rPr>
        <w:t>the historical collection experience and analytical review of the current position of each receivable, considered by the management</w:t>
      </w:r>
      <w:r w:rsidRPr="007B4BF1">
        <w:rPr>
          <w:rFonts w:ascii="Angsana New" w:hAnsi="Angsana New"/>
          <w:sz w:val="30"/>
          <w:szCs w:val="30"/>
          <w:cs/>
        </w:rPr>
        <w:t xml:space="preserve">. </w:t>
      </w:r>
    </w:p>
    <w:p w14:paraId="58898B59" w14:textId="77777777" w:rsidR="001F7191" w:rsidRPr="007B4BF1" w:rsidRDefault="001F7191" w:rsidP="001F7191">
      <w:pPr>
        <w:spacing w:before="120" w:line="420" w:lineRule="exact"/>
        <w:ind w:left="851" w:firstLine="142"/>
        <w:jc w:val="thaiDistribute"/>
        <w:rPr>
          <w:rFonts w:ascii="Angsana New" w:hAnsi="Angsana New"/>
          <w:sz w:val="30"/>
          <w:szCs w:val="30"/>
        </w:rPr>
      </w:pPr>
      <w:r w:rsidRPr="007B4BF1">
        <w:rPr>
          <w:rFonts w:ascii="Angsana New" w:hAnsi="Angsana New"/>
          <w:sz w:val="30"/>
          <w:szCs w:val="30"/>
        </w:rPr>
        <w:t>Expected credit loss are recognized as administrative expenses in the statements of income</w:t>
      </w:r>
      <w:r w:rsidRPr="007B4BF1">
        <w:rPr>
          <w:rFonts w:ascii="Angsana New" w:hAnsi="Angsana New"/>
          <w:sz w:val="30"/>
          <w:szCs w:val="30"/>
          <w:cs/>
        </w:rPr>
        <w:t>.</w:t>
      </w:r>
    </w:p>
    <w:p w14:paraId="2FB3C9C6" w14:textId="77777777" w:rsidR="001F7191" w:rsidRPr="007B4BF1" w:rsidRDefault="001F7191" w:rsidP="001F7191">
      <w:pPr>
        <w:tabs>
          <w:tab w:val="left" w:pos="2926"/>
        </w:tabs>
        <w:spacing w:before="120" w:line="420" w:lineRule="exact"/>
        <w:ind w:left="993" w:hanging="567"/>
        <w:jc w:val="thaiDistribute"/>
        <w:rPr>
          <w:rFonts w:ascii="Angsana New" w:hAnsi="Angsana New"/>
          <w:b/>
          <w:bCs/>
          <w:sz w:val="30"/>
          <w:szCs w:val="30"/>
          <w:cs/>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4</w:t>
      </w:r>
      <w:r w:rsidRPr="007B4BF1">
        <w:rPr>
          <w:rFonts w:ascii="Angsana New" w:hAnsi="Angsana New"/>
          <w:b/>
          <w:bCs/>
          <w:sz w:val="30"/>
          <w:szCs w:val="30"/>
        </w:rPr>
        <w:tab/>
        <w:t>Inventories</w:t>
      </w:r>
    </w:p>
    <w:p w14:paraId="1F506EBF" w14:textId="77777777" w:rsidR="001F7191" w:rsidRPr="007B4BF1" w:rsidRDefault="001F7191" w:rsidP="001F7191">
      <w:pPr>
        <w:spacing w:before="120" w:line="420" w:lineRule="exact"/>
        <w:ind w:left="1560" w:hanging="567"/>
        <w:jc w:val="thaiDistribute"/>
        <w:rPr>
          <w:rFonts w:ascii="Angsana New" w:hAnsi="Angsana New"/>
          <w:sz w:val="30"/>
          <w:szCs w:val="30"/>
        </w:rPr>
      </w:pPr>
      <w:r w:rsidRPr="007B4BF1">
        <w:rPr>
          <w:rFonts w:ascii="Angsana New" w:hAnsi="Angsana New"/>
          <w:sz w:val="30"/>
          <w:szCs w:val="30"/>
        </w:rPr>
        <w:t>4.4.1</w:t>
      </w:r>
      <w:r w:rsidRPr="007B4BF1">
        <w:rPr>
          <w:rFonts w:ascii="Angsana New" w:hAnsi="Angsana New"/>
          <w:sz w:val="30"/>
          <w:szCs w:val="30"/>
        </w:rPr>
        <w:tab/>
        <w:t>Materials are stated at the lower of cost or net realizable value</w:t>
      </w:r>
      <w:r w:rsidRPr="007B4BF1">
        <w:rPr>
          <w:rFonts w:ascii="Angsana New" w:hAnsi="Angsana New"/>
          <w:sz w:val="30"/>
          <w:szCs w:val="30"/>
          <w:cs/>
        </w:rPr>
        <w:t xml:space="preserve">. </w:t>
      </w:r>
      <w:r w:rsidRPr="007B4BF1">
        <w:rPr>
          <w:rFonts w:ascii="Angsana New" w:hAnsi="Angsana New"/>
          <w:sz w:val="30"/>
          <w:szCs w:val="30"/>
        </w:rPr>
        <w:t>Cost is determined by the weight average method</w:t>
      </w:r>
      <w:r w:rsidRPr="007B4BF1">
        <w:rPr>
          <w:rFonts w:ascii="Angsana New" w:hAnsi="Angsana New"/>
          <w:sz w:val="30"/>
          <w:szCs w:val="30"/>
          <w:cs/>
        </w:rPr>
        <w:t>.</w:t>
      </w:r>
    </w:p>
    <w:p w14:paraId="6BB5699B" w14:textId="77777777" w:rsidR="001F7191" w:rsidRPr="007B4BF1" w:rsidRDefault="001F7191" w:rsidP="001F7191">
      <w:pPr>
        <w:spacing w:before="120" w:line="420" w:lineRule="exact"/>
        <w:ind w:left="1560" w:hanging="567"/>
        <w:jc w:val="thaiDistribute"/>
        <w:rPr>
          <w:rFonts w:ascii="Angsana New" w:hAnsi="Angsana New"/>
          <w:sz w:val="30"/>
          <w:szCs w:val="30"/>
        </w:rPr>
      </w:pPr>
      <w:r w:rsidRPr="007B4BF1">
        <w:rPr>
          <w:rFonts w:ascii="Angsana New" w:hAnsi="Angsana New"/>
          <w:sz w:val="30"/>
          <w:szCs w:val="30"/>
        </w:rPr>
        <w:t>4.4.2</w:t>
      </w:r>
      <w:r w:rsidRPr="007B4BF1">
        <w:rPr>
          <w:rFonts w:ascii="Angsana New" w:hAnsi="Angsana New"/>
          <w:sz w:val="30"/>
          <w:szCs w:val="30"/>
        </w:rPr>
        <w:tab/>
      </w:r>
      <w:r w:rsidRPr="007B4BF1">
        <w:rPr>
          <w:rFonts w:ascii="Angsana New" w:eastAsia="Angsana New" w:hAnsi="Angsana New"/>
          <w:sz w:val="30"/>
          <w:szCs w:val="30"/>
        </w:rPr>
        <w:t>Supplies are stated at the lower of cost or net realizable value. Cost is determined by the first-in, first-out method.</w:t>
      </w:r>
    </w:p>
    <w:p w14:paraId="29A13F71" w14:textId="77777777" w:rsidR="001F7191" w:rsidRPr="007B4BF1" w:rsidRDefault="001F7191" w:rsidP="001F7191">
      <w:pPr>
        <w:overflowPunct/>
        <w:autoSpaceDE/>
        <w:autoSpaceDN/>
        <w:adjustRightInd/>
        <w:textAlignment w:val="auto"/>
        <w:rPr>
          <w:rFonts w:ascii="Angsana New" w:hAnsi="Angsana New"/>
          <w:b/>
          <w:bCs/>
          <w:sz w:val="30"/>
          <w:szCs w:val="30"/>
        </w:rPr>
      </w:pPr>
      <w:r w:rsidRPr="007B4BF1">
        <w:rPr>
          <w:rFonts w:ascii="Angsana New" w:hAnsi="Angsana New"/>
          <w:b/>
          <w:bCs/>
          <w:sz w:val="30"/>
          <w:szCs w:val="30"/>
        </w:rPr>
        <w:br w:type="page"/>
      </w:r>
    </w:p>
    <w:p w14:paraId="2A0BADB1" w14:textId="77777777" w:rsidR="001F7191" w:rsidRPr="007B4BF1" w:rsidRDefault="001F7191" w:rsidP="001F7191">
      <w:pPr>
        <w:tabs>
          <w:tab w:val="left" w:pos="993"/>
          <w:tab w:val="left" w:pos="2926"/>
        </w:tabs>
        <w:spacing w:before="120" w:line="420" w:lineRule="exact"/>
        <w:ind w:firstLine="425"/>
        <w:rPr>
          <w:rFonts w:ascii="Angsana New" w:hAnsi="Angsana New"/>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5</w:t>
      </w:r>
      <w:r w:rsidRPr="007B4BF1">
        <w:rPr>
          <w:rFonts w:ascii="Angsana New" w:hAnsi="Angsana New"/>
          <w:b/>
          <w:bCs/>
          <w:sz w:val="30"/>
          <w:szCs w:val="30"/>
        </w:rPr>
        <w:tab/>
        <w:t>Investment in subsidiaries</w:t>
      </w:r>
    </w:p>
    <w:p w14:paraId="1D131866" w14:textId="77777777" w:rsidR="001F7191" w:rsidRPr="007B4BF1" w:rsidRDefault="001F7191" w:rsidP="001F7191">
      <w:pPr>
        <w:tabs>
          <w:tab w:val="left" w:pos="2926"/>
        </w:tabs>
        <w:spacing w:before="120" w:line="420" w:lineRule="exact"/>
        <w:ind w:left="993"/>
        <w:jc w:val="thaiDistribute"/>
        <w:rPr>
          <w:rFonts w:ascii="Angsana New" w:hAnsi="Angsana New"/>
          <w:sz w:val="30"/>
          <w:szCs w:val="30"/>
        </w:rPr>
      </w:pPr>
      <w:r w:rsidRPr="007B4BF1">
        <w:rPr>
          <w:rFonts w:ascii="Angsana New" w:hAnsi="Angsana New"/>
          <w:sz w:val="30"/>
          <w:szCs w:val="30"/>
        </w:rPr>
        <w:t>Subsidiaries, which are those entities in which the Group has an interest of more than one half of the voting rights or otherwise has power to exercise control over the operations are consolidated</w:t>
      </w:r>
      <w:r w:rsidRPr="007B4BF1">
        <w:rPr>
          <w:rFonts w:ascii="Angsana New" w:hAnsi="Angsana New"/>
          <w:sz w:val="30"/>
          <w:szCs w:val="30"/>
          <w:cs/>
        </w:rPr>
        <w:t xml:space="preserve">. </w:t>
      </w:r>
      <w:r w:rsidRPr="007B4BF1">
        <w:rPr>
          <w:rFonts w:ascii="Angsana New" w:hAnsi="Angsana New"/>
          <w:sz w:val="30"/>
          <w:szCs w:val="30"/>
        </w:rPr>
        <w:t>Subsidiaries are consolidated from the date on which control is transferred to the Company and are no longer consolidated from the date that control ceases</w:t>
      </w:r>
      <w:r w:rsidRPr="007B4BF1">
        <w:rPr>
          <w:rFonts w:ascii="Angsana New" w:hAnsi="Angsana New"/>
          <w:sz w:val="30"/>
          <w:szCs w:val="30"/>
          <w:cs/>
        </w:rPr>
        <w:t xml:space="preserve">. </w:t>
      </w:r>
      <w:r w:rsidRPr="007B4BF1">
        <w:rPr>
          <w:rFonts w:ascii="Angsana New" w:hAnsi="Angsana New"/>
          <w:sz w:val="30"/>
          <w:szCs w:val="30"/>
        </w:rPr>
        <w:t>All inter</w:t>
      </w:r>
      <w:r w:rsidRPr="007B4BF1">
        <w:rPr>
          <w:rFonts w:ascii="Angsana New" w:hAnsi="Angsana New"/>
          <w:sz w:val="30"/>
          <w:szCs w:val="30"/>
          <w:cs/>
        </w:rPr>
        <w:t>-</w:t>
      </w:r>
      <w:r w:rsidRPr="007B4BF1">
        <w:rPr>
          <w:rFonts w:ascii="Angsana New" w:hAnsi="Angsana New"/>
          <w:sz w:val="30"/>
          <w:szCs w:val="30"/>
        </w:rPr>
        <w:t>company transactions, balances and unrealized gains on transactions between group companies are eliminated; unrealized losses are also eliminated unless cost cannot be recovered</w:t>
      </w:r>
      <w:r w:rsidRPr="007B4BF1">
        <w:rPr>
          <w:rFonts w:ascii="Angsana New" w:hAnsi="Angsana New"/>
          <w:sz w:val="30"/>
          <w:szCs w:val="30"/>
          <w:cs/>
        </w:rPr>
        <w:t xml:space="preserve">. </w:t>
      </w:r>
      <w:r w:rsidRPr="007B4BF1">
        <w:rPr>
          <w:rFonts w:ascii="Angsana New" w:hAnsi="Angsana New"/>
          <w:sz w:val="30"/>
          <w:szCs w:val="30"/>
        </w:rPr>
        <w:t>Where necessary, the accounting policies of subsidiaries have been changed to ensure consistency with the policies adopted by the Group for the preparation of the consolidated financial statements.</w:t>
      </w:r>
    </w:p>
    <w:p w14:paraId="009BC445" w14:textId="77777777" w:rsidR="001F7191" w:rsidRPr="007B4BF1" w:rsidRDefault="001F7191" w:rsidP="001F7191">
      <w:pPr>
        <w:tabs>
          <w:tab w:val="left" w:pos="2926"/>
        </w:tabs>
        <w:spacing w:before="120" w:line="420" w:lineRule="exact"/>
        <w:ind w:left="993"/>
        <w:jc w:val="thaiDistribute"/>
        <w:rPr>
          <w:rFonts w:ascii="Angsana New" w:hAnsi="Angsana New"/>
          <w:sz w:val="30"/>
          <w:szCs w:val="30"/>
        </w:rPr>
      </w:pPr>
      <w:r w:rsidRPr="007B4BF1">
        <w:rPr>
          <w:rFonts w:ascii="Angsana New" w:hAnsi="Angsana New"/>
          <w:sz w:val="30"/>
          <w:szCs w:val="30"/>
        </w:rPr>
        <w:t xml:space="preserve">Investments in subsidiaries in separate statement of financial are stated at less provision for impairment </w:t>
      </w:r>
      <w:r w:rsidRPr="007B4BF1">
        <w:rPr>
          <w:rFonts w:ascii="Angsana New" w:hAnsi="Angsana New"/>
          <w:sz w:val="30"/>
          <w:szCs w:val="30"/>
          <w:cs/>
        </w:rPr>
        <w:t>(</w:t>
      </w:r>
      <w:r w:rsidRPr="007B4BF1">
        <w:rPr>
          <w:rFonts w:ascii="Angsana New" w:hAnsi="Angsana New"/>
          <w:sz w:val="30"/>
          <w:szCs w:val="30"/>
        </w:rPr>
        <w:t>if any</w:t>
      </w:r>
      <w:r w:rsidRPr="007B4BF1">
        <w:rPr>
          <w:rFonts w:ascii="Angsana New" w:hAnsi="Angsana New"/>
          <w:sz w:val="30"/>
          <w:szCs w:val="30"/>
          <w:cs/>
        </w:rPr>
        <w:t>).</w:t>
      </w:r>
    </w:p>
    <w:p w14:paraId="72C53BEB" w14:textId="77777777" w:rsidR="001F7191" w:rsidRPr="007B4BF1" w:rsidRDefault="001F7191" w:rsidP="001F7191">
      <w:pPr>
        <w:spacing w:before="120" w:after="120" w:line="420" w:lineRule="exact"/>
        <w:ind w:left="992" w:hanging="567"/>
        <w:jc w:val="thaiDistribute"/>
        <w:rPr>
          <w:rFonts w:ascii="Angsana New" w:hAnsi="Angsana New"/>
          <w:b/>
          <w:bCs/>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6</w:t>
      </w:r>
      <w:r w:rsidRPr="007B4BF1">
        <w:rPr>
          <w:rFonts w:ascii="Angsana New" w:hAnsi="Angsana New"/>
          <w:b/>
          <w:bCs/>
          <w:sz w:val="30"/>
          <w:szCs w:val="30"/>
        </w:rPr>
        <w:tab/>
        <w:t>Other current financial asset</w:t>
      </w:r>
    </w:p>
    <w:p w14:paraId="139890B3" w14:textId="77777777" w:rsidR="001F7191" w:rsidRPr="007B4BF1" w:rsidRDefault="001F7191" w:rsidP="001F7191">
      <w:pPr>
        <w:spacing w:line="420" w:lineRule="exact"/>
        <w:ind w:left="1560" w:hanging="567"/>
        <w:jc w:val="thaiDistribute"/>
        <w:rPr>
          <w:rFonts w:ascii="Angsana New" w:hAnsi="Angsana New"/>
          <w:sz w:val="30"/>
          <w:szCs w:val="30"/>
        </w:rPr>
      </w:pPr>
      <w:r w:rsidRPr="007B4BF1">
        <w:rPr>
          <w:rFonts w:ascii="Angsana New" w:hAnsi="Angsana New"/>
          <w:sz w:val="30"/>
          <w:szCs w:val="30"/>
        </w:rPr>
        <w:t>4</w:t>
      </w:r>
      <w:r w:rsidRPr="007B4BF1">
        <w:rPr>
          <w:rFonts w:ascii="Angsana New" w:hAnsi="Angsana New"/>
          <w:sz w:val="30"/>
          <w:szCs w:val="30"/>
          <w:cs/>
        </w:rPr>
        <w:t>.</w:t>
      </w:r>
      <w:r w:rsidRPr="007B4BF1">
        <w:rPr>
          <w:rFonts w:ascii="Angsana New" w:hAnsi="Angsana New"/>
          <w:sz w:val="30"/>
          <w:szCs w:val="30"/>
        </w:rPr>
        <w:t>6</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rPr>
        <w:tab/>
        <w:t>Other current financial asset in mutual funds are measured at fair value through profit or loss</w:t>
      </w:r>
      <w:r w:rsidRPr="007B4BF1">
        <w:rPr>
          <w:rFonts w:ascii="Angsana New" w:hAnsi="Angsana New"/>
          <w:sz w:val="30"/>
          <w:szCs w:val="30"/>
          <w:cs/>
        </w:rPr>
        <w:t>.</w:t>
      </w:r>
    </w:p>
    <w:p w14:paraId="5EF3D873" w14:textId="77777777" w:rsidR="001F7191" w:rsidRPr="007B4BF1" w:rsidRDefault="001F7191" w:rsidP="001F7191">
      <w:pPr>
        <w:spacing w:before="120" w:line="420" w:lineRule="exact"/>
        <w:ind w:left="1559" w:hanging="567"/>
        <w:rPr>
          <w:rFonts w:ascii="Angsana New" w:hAnsi="Angsana New"/>
          <w:sz w:val="30"/>
          <w:szCs w:val="30"/>
        </w:rPr>
      </w:pPr>
      <w:r w:rsidRPr="007B4BF1">
        <w:rPr>
          <w:rFonts w:ascii="Angsana New" w:hAnsi="Angsana New"/>
          <w:sz w:val="30"/>
          <w:szCs w:val="30"/>
        </w:rPr>
        <w:t>4</w:t>
      </w:r>
      <w:r w:rsidRPr="007B4BF1">
        <w:rPr>
          <w:rFonts w:ascii="Angsana New" w:hAnsi="Angsana New"/>
          <w:sz w:val="30"/>
          <w:szCs w:val="30"/>
          <w:cs/>
        </w:rPr>
        <w:t>.</w:t>
      </w:r>
      <w:r w:rsidRPr="007B4BF1">
        <w:rPr>
          <w:rFonts w:ascii="Angsana New" w:hAnsi="Angsana New"/>
          <w:sz w:val="30"/>
          <w:szCs w:val="30"/>
        </w:rPr>
        <w:t>6</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rPr>
        <w:tab/>
        <w:t>Other current financial asset in deposits and debt securities measured at amortized cost</w:t>
      </w:r>
      <w:r w:rsidRPr="007B4BF1">
        <w:rPr>
          <w:rFonts w:ascii="Angsana New" w:hAnsi="Angsana New"/>
          <w:sz w:val="30"/>
          <w:szCs w:val="30"/>
          <w:cs/>
        </w:rPr>
        <w:t>.</w:t>
      </w:r>
    </w:p>
    <w:p w14:paraId="4BC3A12C" w14:textId="77777777" w:rsidR="001F7191" w:rsidRPr="007B4BF1" w:rsidRDefault="001F7191" w:rsidP="001F7191">
      <w:pPr>
        <w:spacing w:before="120" w:line="420" w:lineRule="exact"/>
        <w:ind w:left="1560" w:hanging="567"/>
        <w:jc w:val="thaiDistribute"/>
        <w:rPr>
          <w:rFonts w:ascii="Angsana New" w:hAnsi="Angsana New"/>
          <w:sz w:val="30"/>
          <w:szCs w:val="30"/>
        </w:rPr>
      </w:pPr>
      <w:r w:rsidRPr="007B4BF1">
        <w:rPr>
          <w:rFonts w:ascii="Angsana New" w:hAnsi="Angsana New"/>
          <w:sz w:val="30"/>
          <w:szCs w:val="30"/>
        </w:rPr>
        <w:t>4</w:t>
      </w:r>
      <w:r w:rsidRPr="007B4BF1">
        <w:rPr>
          <w:rFonts w:ascii="Angsana New" w:hAnsi="Angsana New"/>
          <w:sz w:val="30"/>
          <w:szCs w:val="30"/>
          <w:cs/>
        </w:rPr>
        <w:t>.</w:t>
      </w:r>
      <w:r w:rsidRPr="007B4BF1">
        <w:rPr>
          <w:rFonts w:ascii="Angsana New" w:hAnsi="Angsana New"/>
          <w:sz w:val="30"/>
          <w:szCs w:val="30"/>
        </w:rPr>
        <w:t>6</w:t>
      </w:r>
      <w:r w:rsidRPr="007B4BF1">
        <w:rPr>
          <w:rFonts w:ascii="Angsana New" w:hAnsi="Angsana New"/>
          <w:sz w:val="30"/>
          <w:szCs w:val="30"/>
          <w:cs/>
        </w:rPr>
        <w:t>.</w:t>
      </w:r>
      <w:r w:rsidRPr="007B4BF1">
        <w:rPr>
          <w:rFonts w:ascii="Angsana New" w:hAnsi="Angsana New"/>
          <w:sz w:val="30"/>
          <w:szCs w:val="30"/>
        </w:rPr>
        <w:t>3</w:t>
      </w:r>
      <w:r w:rsidRPr="007B4BF1">
        <w:rPr>
          <w:rFonts w:ascii="Angsana New" w:hAnsi="Angsana New"/>
          <w:sz w:val="30"/>
          <w:szCs w:val="30"/>
        </w:rPr>
        <w:tab/>
        <w:t>The fair value of other current financial asset in mutual funds</w:t>
      </w:r>
      <w:r w:rsidRPr="007B4BF1">
        <w:rPr>
          <w:rFonts w:ascii="Angsana New" w:hAnsi="Angsana New"/>
          <w:sz w:val="30"/>
          <w:szCs w:val="30"/>
          <w:cs/>
        </w:rPr>
        <w:t xml:space="preserve"> </w:t>
      </w:r>
      <w:r w:rsidRPr="007B4BF1">
        <w:rPr>
          <w:rFonts w:ascii="Angsana New" w:hAnsi="Angsana New"/>
          <w:sz w:val="30"/>
          <w:szCs w:val="30"/>
        </w:rPr>
        <w:t xml:space="preserve">in based on the value of investment units </w:t>
      </w:r>
      <w:r w:rsidRPr="007B4BF1">
        <w:rPr>
          <w:rFonts w:ascii="Angsana New" w:hAnsi="Angsana New"/>
          <w:sz w:val="30"/>
          <w:szCs w:val="30"/>
          <w:cs/>
        </w:rPr>
        <w:t>(</w:t>
      </w:r>
      <w:r w:rsidRPr="007B4BF1">
        <w:rPr>
          <w:rFonts w:ascii="Angsana New" w:hAnsi="Angsana New"/>
          <w:sz w:val="30"/>
          <w:szCs w:val="30"/>
        </w:rPr>
        <w:t>NAV</w:t>
      </w:r>
      <w:r w:rsidRPr="007B4BF1">
        <w:rPr>
          <w:rFonts w:ascii="Angsana New" w:hAnsi="Angsana New"/>
          <w:sz w:val="30"/>
          <w:szCs w:val="30"/>
          <w:cs/>
        </w:rPr>
        <w:t xml:space="preserve">) </w:t>
      </w:r>
      <w:r w:rsidRPr="007B4BF1">
        <w:rPr>
          <w:rFonts w:ascii="Angsana New" w:hAnsi="Angsana New"/>
          <w:sz w:val="30"/>
          <w:szCs w:val="30"/>
        </w:rPr>
        <w:t>announced on the reporting date</w:t>
      </w:r>
      <w:r w:rsidRPr="007B4BF1">
        <w:rPr>
          <w:rFonts w:ascii="Angsana New" w:hAnsi="Angsana New"/>
          <w:sz w:val="30"/>
          <w:szCs w:val="30"/>
          <w:cs/>
        </w:rPr>
        <w:t>.</w:t>
      </w:r>
    </w:p>
    <w:p w14:paraId="2B0AF651" w14:textId="77777777" w:rsidR="001F7191" w:rsidRPr="007B4BF1" w:rsidRDefault="001F7191" w:rsidP="001F7191">
      <w:pPr>
        <w:tabs>
          <w:tab w:val="left" w:pos="993"/>
          <w:tab w:val="left" w:pos="2926"/>
        </w:tabs>
        <w:spacing w:before="240" w:line="420" w:lineRule="exact"/>
        <w:ind w:firstLine="426"/>
        <w:rPr>
          <w:rFonts w:ascii="Angsana New" w:hAnsi="Angsana New"/>
          <w:b/>
          <w:bCs/>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7</w:t>
      </w:r>
      <w:r w:rsidRPr="007B4BF1">
        <w:rPr>
          <w:rFonts w:ascii="Angsana New" w:hAnsi="Angsana New"/>
          <w:b/>
          <w:bCs/>
          <w:sz w:val="30"/>
          <w:szCs w:val="30"/>
        </w:rPr>
        <w:tab/>
        <w:t>Investments in joint ventures</w:t>
      </w:r>
    </w:p>
    <w:p w14:paraId="5E985964" w14:textId="77777777" w:rsidR="001F7191" w:rsidRPr="007B4BF1" w:rsidRDefault="001F7191" w:rsidP="001F7191">
      <w:pPr>
        <w:tabs>
          <w:tab w:val="left" w:pos="2926"/>
        </w:tabs>
        <w:spacing w:before="120" w:line="420" w:lineRule="exact"/>
        <w:ind w:left="993"/>
        <w:jc w:val="thaiDistribute"/>
        <w:rPr>
          <w:rFonts w:ascii="Angsana New" w:hAnsi="Angsana New"/>
          <w:sz w:val="30"/>
          <w:szCs w:val="30"/>
        </w:rPr>
      </w:pPr>
      <w:r w:rsidRPr="007B4BF1">
        <w:rPr>
          <w:rFonts w:ascii="Angsana New" w:hAnsi="Angsana New"/>
          <w:sz w:val="30"/>
          <w:szCs w:val="30"/>
        </w:rPr>
        <w:t>The Company of equity with controlling share of joint ventures in the consolidated financial statements using the equity method</w:t>
      </w:r>
      <w:r w:rsidRPr="007B4BF1">
        <w:rPr>
          <w:rFonts w:ascii="Angsana New" w:hAnsi="Angsana New"/>
          <w:sz w:val="30"/>
          <w:szCs w:val="30"/>
          <w:cs/>
        </w:rPr>
        <w:t xml:space="preserve">. </w:t>
      </w:r>
      <w:r w:rsidRPr="007B4BF1">
        <w:rPr>
          <w:rFonts w:ascii="Angsana New" w:hAnsi="Angsana New"/>
          <w:sz w:val="30"/>
          <w:szCs w:val="30"/>
        </w:rPr>
        <w:t>Overall, the share of profit or loss and other comprehensive income of entities under common control from the controlling share</w:t>
      </w:r>
      <w:r w:rsidRPr="007B4BF1">
        <w:rPr>
          <w:rFonts w:ascii="Angsana New" w:hAnsi="Angsana New"/>
          <w:sz w:val="30"/>
          <w:szCs w:val="30"/>
          <w:cs/>
        </w:rPr>
        <w:t xml:space="preserve">. </w:t>
      </w:r>
      <w:r w:rsidRPr="007B4BF1">
        <w:rPr>
          <w:rFonts w:ascii="Angsana New" w:hAnsi="Angsana New"/>
          <w:sz w:val="30"/>
          <w:szCs w:val="30"/>
        </w:rPr>
        <w:t>Until the date joint control ceases, if the share of losses of jointly controlled entities, where the Group has recognized exceeds the value of investments in jointly controlled entities</w:t>
      </w:r>
      <w:r w:rsidRPr="007B4BF1">
        <w:rPr>
          <w:rFonts w:ascii="Angsana New" w:hAnsi="Angsana New"/>
          <w:sz w:val="30"/>
          <w:szCs w:val="30"/>
          <w:cs/>
        </w:rPr>
        <w:t xml:space="preserve">. </w:t>
      </w:r>
      <w:r w:rsidRPr="007B4BF1">
        <w:rPr>
          <w:rFonts w:ascii="Angsana New" w:hAnsi="Angsana New"/>
          <w:sz w:val="30"/>
          <w:szCs w:val="30"/>
        </w:rPr>
        <w:t>The Investment value will be reduced to zero and stopped the recognition of losses</w:t>
      </w:r>
      <w:r w:rsidRPr="007B4BF1">
        <w:rPr>
          <w:rFonts w:ascii="Angsana New" w:hAnsi="Angsana New"/>
          <w:sz w:val="30"/>
          <w:szCs w:val="30"/>
          <w:cs/>
        </w:rPr>
        <w:t>.</w:t>
      </w:r>
    </w:p>
    <w:p w14:paraId="15AA349C" w14:textId="77777777" w:rsidR="001F7191" w:rsidRPr="007B4BF1" w:rsidRDefault="001F7191" w:rsidP="001F7191">
      <w:pPr>
        <w:tabs>
          <w:tab w:val="left" w:pos="2926"/>
        </w:tabs>
        <w:spacing w:before="120" w:line="420" w:lineRule="exact"/>
        <w:ind w:left="993"/>
        <w:jc w:val="thaiDistribute"/>
        <w:rPr>
          <w:rFonts w:ascii="Angsana New" w:hAnsi="Angsana New"/>
          <w:sz w:val="30"/>
          <w:szCs w:val="30"/>
          <w:cs/>
        </w:rPr>
      </w:pPr>
      <w:r w:rsidRPr="007B4BF1">
        <w:rPr>
          <w:rFonts w:ascii="Angsana New" w:hAnsi="Angsana New"/>
          <w:sz w:val="30"/>
          <w:szCs w:val="30"/>
        </w:rPr>
        <w:t xml:space="preserve">Investments in jointly controlled entities in the separate financial statements are stated at cost less provision for impairment </w:t>
      </w:r>
      <w:r w:rsidRPr="007B4BF1">
        <w:rPr>
          <w:rFonts w:ascii="Angsana New" w:hAnsi="Angsana New"/>
          <w:sz w:val="30"/>
          <w:szCs w:val="30"/>
          <w:cs/>
        </w:rPr>
        <w:t>(</w:t>
      </w:r>
      <w:r w:rsidRPr="007B4BF1">
        <w:rPr>
          <w:rFonts w:ascii="Angsana New" w:hAnsi="Angsana New"/>
          <w:sz w:val="30"/>
          <w:szCs w:val="30"/>
        </w:rPr>
        <w:t>if any</w:t>
      </w:r>
      <w:r w:rsidRPr="007B4BF1">
        <w:rPr>
          <w:rFonts w:ascii="Angsana New" w:hAnsi="Angsana New"/>
          <w:sz w:val="30"/>
          <w:szCs w:val="30"/>
          <w:cs/>
        </w:rPr>
        <w:t>).</w:t>
      </w:r>
    </w:p>
    <w:p w14:paraId="3DB11200" w14:textId="77777777" w:rsidR="001F7191" w:rsidRPr="007B4BF1" w:rsidRDefault="001F7191" w:rsidP="001F7191">
      <w:pPr>
        <w:overflowPunct/>
        <w:autoSpaceDE/>
        <w:autoSpaceDN/>
        <w:adjustRightInd/>
        <w:textAlignment w:val="auto"/>
        <w:rPr>
          <w:rFonts w:ascii="Angsana New" w:hAnsi="Angsana New"/>
          <w:sz w:val="30"/>
          <w:szCs w:val="30"/>
          <w:cs/>
        </w:rPr>
      </w:pPr>
      <w:r w:rsidRPr="007B4BF1">
        <w:rPr>
          <w:rFonts w:ascii="Angsana New" w:hAnsi="Angsana New"/>
          <w:sz w:val="30"/>
          <w:szCs w:val="30"/>
          <w:cs/>
        </w:rPr>
        <w:br w:type="page"/>
      </w:r>
    </w:p>
    <w:p w14:paraId="4D0C4EDC" w14:textId="77777777" w:rsidR="001F7191" w:rsidRPr="007B4BF1" w:rsidRDefault="001F7191" w:rsidP="001F7191">
      <w:pPr>
        <w:spacing w:before="120" w:line="500" w:lineRule="exact"/>
        <w:ind w:left="993" w:hanging="567"/>
        <w:jc w:val="thaiDistribute"/>
        <w:rPr>
          <w:rFonts w:ascii="Angsana New" w:hAnsi="Angsana New"/>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8</w:t>
      </w:r>
      <w:r w:rsidRPr="007B4BF1">
        <w:rPr>
          <w:rFonts w:ascii="Angsana New" w:hAnsi="Angsana New"/>
          <w:b/>
          <w:bCs/>
          <w:sz w:val="30"/>
          <w:szCs w:val="30"/>
        </w:rPr>
        <w:tab/>
        <w:t>Property, plant and equipment</w:t>
      </w:r>
    </w:p>
    <w:p w14:paraId="6C3A24FC" w14:textId="77777777" w:rsidR="001F7191" w:rsidRPr="007B4BF1" w:rsidRDefault="001F7191" w:rsidP="001F7191">
      <w:pPr>
        <w:spacing w:before="120" w:line="500" w:lineRule="exact"/>
        <w:ind w:left="992"/>
        <w:jc w:val="thaiDistribute"/>
        <w:rPr>
          <w:rFonts w:ascii="Angsana New" w:hAnsi="Angsana New"/>
          <w:sz w:val="30"/>
          <w:szCs w:val="30"/>
        </w:rPr>
      </w:pPr>
      <w:r w:rsidRPr="007B4BF1">
        <w:rPr>
          <w:rFonts w:ascii="Angsana New" w:hAnsi="Angsana New"/>
          <w:sz w:val="30"/>
          <w:szCs w:val="30"/>
        </w:rPr>
        <w:t>Building and equipment are stated at cost less accumulated depreciation,</w:t>
      </w:r>
      <w:r w:rsidRPr="007B4BF1">
        <w:rPr>
          <w:rFonts w:ascii="Angsana New" w:hAnsi="Angsana New"/>
          <w:sz w:val="30"/>
          <w:szCs w:val="30"/>
          <w:cs/>
        </w:rPr>
        <w:t xml:space="preserve"> </w:t>
      </w:r>
      <w:r w:rsidRPr="007B4BF1">
        <w:rPr>
          <w:rFonts w:ascii="Angsana New" w:hAnsi="Angsana New"/>
          <w:sz w:val="30"/>
          <w:szCs w:val="30"/>
        </w:rPr>
        <w:t>except for land is stated at cost</w:t>
      </w:r>
      <w:r w:rsidRPr="007B4BF1">
        <w:rPr>
          <w:rFonts w:ascii="Angsana New" w:hAnsi="Angsana New"/>
          <w:sz w:val="30"/>
          <w:szCs w:val="30"/>
          <w:cs/>
        </w:rPr>
        <w:t>.</w:t>
      </w:r>
    </w:p>
    <w:p w14:paraId="0DA9DA4D" w14:textId="77777777" w:rsidR="001F7191" w:rsidRPr="007B4BF1" w:rsidRDefault="001F7191" w:rsidP="001F7191">
      <w:pPr>
        <w:spacing w:before="120" w:line="500" w:lineRule="exact"/>
        <w:ind w:left="992"/>
        <w:jc w:val="thaiDistribute"/>
        <w:rPr>
          <w:rFonts w:ascii="Angsana New" w:hAnsi="Angsana New"/>
          <w:sz w:val="30"/>
          <w:szCs w:val="30"/>
        </w:rPr>
      </w:pPr>
      <w:r w:rsidRPr="007B4BF1">
        <w:rPr>
          <w:rFonts w:ascii="Angsana New" w:hAnsi="Angsana New"/>
          <w:sz w:val="30"/>
          <w:szCs w:val="30"/>
        </w:rPr>
        <w:t>Depreciation of plant and equipment is calculated on the straight</w:t>
      </w:r>
      <w:r w:rsidRPr="007B4BF1">
        <w:rPr>
          <w:rFonts w:ascii="Angsana New" w:hAnsi="Angsana New"/>
          <w:sz w:val="30"/>
          <w:szCs w:val="30"/>
          <w:cs/>
        </w:rPr>
        <w:t>-</w:t>
      </w:r>
      <w:r w:rsidRPr="007B4BF1">
        <w:rPr>
          <w:rFonts w:ascii="Angsana New" w:hAnsi="Angsana New"/>
          <w:sz w:val="30"/>
          <w:szCs w:val="30"/>
        </w:rPr>
        <w:t>line method over their estimated useful lives of the asset are as follows</w:t>
      </w:r>
      <w:r w:rsidRPr="007B4BF1">
        <w:rPr>
          <w:rFonts w:ascii="Angsana New" w:hAnsi="Angsana New"/>
          <w:sz w:val="30"/>
          <w:szCs w:val="30"/>
          <w:cs/>
        </w:rPr>
        <w:t xml:space="preserve">: </w:t>
      </w:r>
    </w:p>
    <w:tbl>
      <w:tblPr>
        <w:tblW w:w="6554" w:type="dxa"/>
        <w:jc w:val="center"/>
        <w:tblLook w:val="04A0" w:firstRow="1" w:lastRow="0" w:firstColumn="1" w:lastColumn="0" w:noHBand="0" w:noVBand="1"/>
      </w:tblPr>
      <w:tblGrid>
        <w:gridCol w:w="4819"/>
        <w:gridCol w:w="1735"/>
      </w:tblGrid>
      <w:tr w:rsidR="001F7191" w:rsidRPr="007B4BF1" w14:paraId="7CB58322" w14:textId="77777777" w:rsidTr="00A76EBE">
        <w:trPr>
          <w:jc w:val="center"/>
        </w:trPr>
        <w:tc>
          <w:tcPr>
            <w:tcW w:w="4819" w:type="dxa"/>
            <w:shd w:val="clear" w:color="auto" w:fill="auto"/>
          </w:tcPr>
          <w:p w14:paraId="48286E19" w14:textId="77777777" w:rsidR="001F7191" w:rsidRPr="007B4BF1" w:rsidRDefault="001F7191" w:rsidP="00A76EBE">
            <w:pPr>
              <w:spacing w:line="500" w:lineRule="exact"/>
              <w:ind w:left="34"/>
              <w:jc w:val="thaiDistribute"/>
              <w:rPr>
                <w:rFonts w:ascii="Angsana New" w:hAnsi="Angsana New"/>
                <w:sz w:val="30"/>
                <w:szCs w:val="30"/>
              </w:rPr>
            </w:pPr>
          </w:p>
        </w:tc>
        <w:tc>
          <w:tcPr>
            <w:tcW w:w="1735" w:type="dxa"/>
            <w:shd w:val="clear" w:color="auto" w:fill="auto"/>
          </w:tcPr>
          <w:p w14:paraId="5214A2C7" w14:textId="77777777" w:rsidR="001F7191" w:rsidRPr="007B4BF1" w:rsidRDefault="001F7191" w:rsidP="00A76EBE">
            <w:pPr>
              <w:pBdr>
                <w:bottom w:val="single" w:sz="4" w:space="1" w:color="auto"/>
              </w:pBdr>
              <w:spacing w:line="500" w:lineRule="exact"/>
              <w:jc w:val="center"/>
              <w:rPr>
                <w:rFonts w:ascii="Angsana New" w:hAnsi="Angsana New"/>
                <w:sz w:val="30"/>
                <w:szCs w:val="30"/>
              </w:rPr>
            </w:pPr>
            <w:r w:rsidRPr="007B4BF1">
              <w:rPr>
                <w:rFonts w:ascii="Angsana New" w:hAnsi="Angsana New"/>
                <w:sz w:val="30"/>
                <w:szCs w:val="30"/>
              </w:rPr>
              <w:t>Number of years</w:t>
            </w:r>
          </w:p>
        </w:tc>
      </w:tr>
      <w:tr w:rsidR="001F7191" w:rsidRPr="007B4BF1" w14:paraId="38A2A1E5" w14:textId="77777777" w:rsidTr="00A76EBE">
        <w:trPr>
          <w:jc w:val="center"/>
        </w:trPr>
        <w:tc>
          <w:tcPr>
            <w:tcW w:w="4819" w:type="dxa"/>
            <w:shd w:val="clear" w:color="auto" w:fill="auto"/>
          </w:tcPr>
          <w:p w14:paraId="5A749D32" w14:textId="77777777" w:rsidR="001F7191" w:rsidRPr="007B4BF1" w:rsidRDefault="001F7191" w:rsidP="00A76EBE">
            <w:pPr>
              <w:spacing w:line="500" w:lineRule="exact"/>
              <w:ind w:left="34"/>
              <w:jc w:val="thaiDistribute"/>
              <w:rPr>
                <w:rFonts w:ascii="Angsana New" w:hAnsi="Angsana New"/>
                <w:sz w:val="30"/>
                <w:szCs w:val="30"/>
              </w:rPr>
            </w:pPr>
            <w:r w:rsidRPr="007B4BF1">
              <w:rPr>
                <w:rFonts w:ascii="Angsana New" w:hAnsi="Angsana New"/>
                <w:sz w:val="30"/>
                <w:szCs w:val="30"/>
              </w:rPr>
              <w:t>Buildings</w:t>
            </w:r>
          </w:p>
        </w:tc>
        <w:tc>
          <w:tcPr>
            <w:tcW w:w="1735" w:type="dxa"/>
            <w:shd w:val="clear" w:color="auto" w:fill="auto"/>
          </w:tcPr>
          <w:p w14:paraId="46BF6C18" w14:textId="77777777" w:rsidR="001F7191" w:rsidRPr="007B4BF1" w:rsidRDefault="001F7191" w:rsidP="00A76EBE">
            <w:pPr>
              <w:spacing w:line="500" w:lineRule="exact"/>
              <w:jc w:val="center"/>
              <w:rPr>
                <w:rFonts w:ascii="Angsana New" w:hAnsi="Angsana New"/>
                <w:sz w:val="30"/>
                <w:szCs w:val="30"/>
              </w:rPr>
            </w:pPr>
            <w:r w:rsidRPr="007B4BF1">
              <w:rPr>
                <w:rFonts w:ascii="Angsana New" w:hAnsi="Angsana New"/>
                <w:sz w:val="30"/>
                <w:szCs w:val="30"/>
              </w:rPr>
              <w:t>20</w:t>
            </w:r>
            <w:r w:rsidRPr="007B4BF1">
              <w:rPr>
                <w:rFonts w:ascii="Angsana New" w:hAnsi="Angsana New"/>
                <w:sz w:val="30"/>
                <w:szCs w:val="30"/>
                <w:cs/>
              </w:rPr>
              <w:t xml:space="preserve"> - </w:t>
            </w:r>
            <w:r w:rsidRPr="007B4BF1">
              <w:rPr>
                <w:rFonts w:ascii="Angsana New" w:hAnsi="Angsana New"/>
                <w:sz w:val="30"/>
                <w:szCs w:val="30"/>
              </w:rPr>
              <w:t>30</w:t>
            </w:r>
          </w:p>
        </w:tc>
      </w:tr>
      <w:tr w:rsidR="001F7191" w:rsidRPr="007B4BF1" w14:paraId="70366A1F" w14:textId="77777777" w:rsidTr="00A76EBE">
        <w:trPr>
          <w:jc w:val="center"/>
        </w:trPr>
        <w:tc>
          <w:tcPr>
            <w:tcW w:w="4819" w:type="dxa"/>
            <w:shd w:val="clear" w:color="auto" w:fill="auto"/>
          </w:tcPr>
          <w:p w14:paraId="5229AB7A" w14:textId="77777777" w:rsidR="001F7191" w:rsidRPr="007B4BF1" w:rsidRDefault="001F7191" w:rsidP="00A76EBE">
            <w:pPr>
              <w:spacing w:line="500" w:lineRule="exact"/>
              <w:ind w:left="34"/>
              <w:jc w:val="thaiDistribute"/>
              <w:rPr>
                <w:rFonts w:ascii="Angsana New" w:hAnsi="Angsana New"/>
                <w:sz w:val="30"/>
                <w:szCs w:val="30"/>
              </w:rPr>
            </w:pPr>
            <w:r w:rsidRPr="007B4BF1">
              <w:rPr>
                <w:rFonts w:ascii="Angsana New" w:hAnsi="Angsana New"/>
                <w:sz w:val="30"/>
                <w:szCs w:val="30"/>
              </w:rPr>
              <w:t>Buildings improvements</w:t>
            </w:r>
          </w:p>
        </w:tc>
        <w:tc>
          <w:tcPr>
            <w:tcW w:w="1735" w:type="dxa"/>
            <w:shd w:val="clear" w:color="auto" w:fill="auto"/>
          </w:tcPr>
          <w:p w14:paraId="23A446A2" w14:textId="77777777" w:rsidR="001F7191" w:rsidRPr="007B4BF1" w:rsidRDefault="001F7191" w:rsidP="00A76EBE">
            <w:pPr>
              <w:spacing w:line="500" w:lineRule="exact"/>
              <w:jc w:val="center"/>
              <w:rPr>
                <w:rFonts w:ascii="Angsana New" w:hAnsi="Angsana New"/>
                <w:sz w:val="30"/>
                <w:szCs w:val="30"/>
              </w:rPr>
            </w:pPr>
            <w:r w:rsidRPr="007B4BF1">
              <w:rPr>
                <w:rFonts w:ascii="Angsana New" w:hAnsi="Angsana New"/>
                <w:sz w:val="30"/>
                <w:szCs w:val="30"/>
              </w:rPr>
              <w:t>5</w:t>
            </w:r>
          </w:p>
        </w:tc>
      </w:tr>
      <w:tr w:rsidR="001F7191" w:rsidRPr="007B4BF1" w14:paraId="452829EC" w14:textId="77777777" w:rsidTr="00A76EBE">
        <w:trPr>
          <w:jc w:val="center"/>
        </w:trPr>
        <w:tc>
          <w:tcPr>
            <w:tcW w:w="4819" w:type="dxa"/>
            <w:shd w:val="clear" w:color="auto" w:fill="auto"/>
          </w:tcPr>
          <w:p w14:paraId="72922D15" w14:textId="77777777" w:rsidR="001F7191" w:rsidRPr="007B4BF1" w:rsidRDefault="001F7191" w:rsidP="00A76EBE">
            <w:pPr>
              <w:spacing w:line="500" w:lineRule="exact"/>
              <w:ind w:left="34"/>
              <w:jc w:val="thaiDistribute"/>
              <w:rPr>
                <w:rFonts w:ascii="Angsana New" w:hAnsi="Angsana New"/>
                <w:sz w:val="30"/>
                <w:szCs w:val="30"/>
              </w:rPr>
            </w:pPr>
            <w:r w:rsidRPr="007B4BF1">
              <w:rPr>
                <w:rFonts w:ascii="Angsana New" w:hAnsi="Angsana New"/>
                <w:sz w:val="30"/>
                <w:szCs w:val="30"/>
              </w:rPr>
              <w:t xml:space="preserve">Tools and equipment  </w:t>
            </w:r>
          </w:p>
        </w:tc>
        <w:tc>
          <w:tcPr>
            <w:tcW w:w="1735" w:type="dxa"/>
            <w:shd w:val="clear" w:color="auto" w:fill="auto"/>
          </w:tcPr>
          <w:p w14:paraId="6CD8685A" w14:textId="77777777" w:rsidR="001F7191" w:rsidRPr="007B4BF1" w:rsidRDefault="001F7191" w:rsidP="00A76EBE">
            <w:pPr>
              <w:spacing w:line="500" w:lineRule="exact"/>
              <w:jc w:val="center"/>
              <w:rPr>
                <w:rFonts w:ascii="Angsana New" w:hAnsi="Angsana New"/>
                <w:sz w:val="30"/>
                <w:szCs w:val="30"/>
              </w:rPr>
            </w:pPr>
            <w:r w:rsidRPr="007B4BF1">
              <w:rPr>
                <w:rFonts w:ascii="Angsana New" w:hAnsi="Angsana New"/>
                <w:sz w:val="30"/>
                <w:szCs w:val="30"/>
              </w:rPr>
              <w:t>5</w:t>
            </w:r>
          </w:p>
        </w:tc>
      </w:tr>
      <w:tr w:rsidR="001F7191" w:rsidRPr="007B4BF1" w14:paraId="0251E4FE" w14:textId="77777777" w:rsidTr="00A76EBE">
        <w:trPr>
          <w:jc w:val="center"/>
        </w:trPr>
        <w:tc>
          <w:tcPr>
            <w:tcW w:w="4819" w:type="dxa"/>
            <w:shd w:val="clear" w:color="auto" w:fill="auto"/>
          </w:tcPr>
          <w:p w14:paraId="30DD2BDC" w14:textId="77777777" w:rsidR="001F7191" w:rsidRPr="007B4BF1" w:rsidRDefault="001F7191" w:rsidP="00A76EBE">
            <w:pPr>
              <w:spacing w:line="500" w:lineRule="exact"/>
              <w:ind w:left="34"/>
              <w:jc w:val="thaiDistribute"/>
              <w:rPr>
                <w:rFonts w:ascii="Angsana New" w:hAnsi="Angsana New"/>
                <w:sz w:val="30"/>
                <w:szCs w:val="30"/>
              </w:rPr>
            </w:pPr>
            <w:r w:rsidRPr="007B4BF1">
              <w:rPr>
                <w:rFonts w:ascii="Angsana New" w:hAnsi="Angsana New"/>
                <w:sz w:val="30"/>
                <w:szCs w:val="30"/>
              </w:rPr>
              <w:t>Machines</w:t>
            </w:r>
          </w:p>
        </w:tc>
        <w:tc>
          <w:tcPr>
            <w:tcW w:w="1735" w:type="dxa"/>
            <w:shd w:val="clear" w:color="auto" w:fill="auto"/>
          </w:tcPr>
          <w:p w14:paraId="2FE86AB1" w14:textId="4F306067" w:rsidR="001F7191" w:rsidRPr="007B4BF1" w:rsidRDefault="001F7191" w:rsidP="00A76EBE">
            <w:pPr>
              <w:spacing w:line="500" w:lineRule="exact"/>
              <w:jc w:val="center"/>
              <w:rPr>
                <w:rFonts w:ascii="Angsana New" w:hAnsi="Angsana New"/>
                <w:sz w:val="30"/>
                <w:szCs w:val="30"/>
                <w:cs/>
              </w:rPr>
            </w:pPr>
            <w:r w:rsidRPr="007B4BF1">
              <w:rPr>
                <w:rFonts w:ascii="Angsana New" w:hAnsi="Angsana New"/>
                <w:sz w:val="30"/>
                <w:szCs w:val="30"/>
              </w:rPr>
              <w:t>15</w:t>
            </w:r>
            <w:r w:rsidRPr="007B4BF1">
              <w:rPr>
                <w:rFonts w:ascii="Angsana New" w:hAnsi="Angsana New"/>
                <w:sz w:val="30"/>
                <w:szCs w:val="30"/>
                <w:cs/>
              </w:rPr>
              <w:t xml:space="preserve"> </w:t>
            </w:r>
            <w:r w:rsidR="008664DE">
              <w:rPr>
                <w:rFonts w:ascii="Angsana New" w:hAnsi="Angsana New"/>
                <w:sz w:val="30"/>
                <w:szCs w:val="30"/>
              </w:rPr>
              <w:t>-</w:t>
            </w:r>
            <w:r w:rsidRPr="007B4BF1">
              <w:rPr>
                <w:rFonts w:ascii="Angsana New" w:hAnsi="Angsana New"/>
                <w:sz w:val="30"/>
                <w:szCs w:val="30"/>
                <w:cs/>
              </w:rPr>
              <w:t xml:space="preserve"> </w:t>
            </w:r>
            <w:r w:rsidRPr="007B4BF1">
              <w:rPr>
                <w:rFonts w:ascii="Angsana New" w:hAnsi="Angsana New"/>
                <w:sz w:val="30"/>
                <w:szCs w:val="30"/>
              </w:rPr>
              <w:t>25</w:t>
            </w:r>
          </w:p>
        </w:tc>
      </w:tr>
      <w:tr w:rsidR="001F7191" w:rsidRPr="007B4BF1" w14:paraId="6B72C502" w14:textId="77777777" w:rsidTr="00A76EBE">
        <w:trPr>
          <w:trHeight w:val="145"/>
          <w:jc w:val="center"/>
        </w:trPr>
        <w:tc>
          <w:tcPr>
            <w:tcW w:w="4819" w:type="dxa"/>
            <w:shd w:val="clear" w:color="auto" w:fill="auto"/>
          </w:tcPr>
          <w:p w14:paraId="1ACA8BD7" w14:textId="77777777" w:rsidR="001F7191" w:rsidRPr="007B4BF1" w:rsidRDefault="001F7191" w:rsidP="00A76EBE">
            <w:pPr>
              <w:spacing w:line="500" w:lineRule="exact"/>
              <w:ind w:left="34"/>
              <w:jc w:val="thaiDistribute"/>
              <w:rPr>
                <w:rFonts w:ascii="Angsana New" w:hAnsi="Angsana New"/>
                <w:sz w:val="30"/>
                <w:szCs w:val="30"/>
              </w:rPr>
            </w:pPr>
            <w:r w:rsidRPr="007B4BF1">
              <w:rPr>
                <w:rFonts w:ascii="Angsana New" w:hAnsi="Angsana New"/>
                <w:sz w:val="30"/>
                <w:szCs w:val="30"/>
              </w:rPr>
              <w:t>Office furniture and equipment</w:t>
            </w:r>
          </w:p>
        </w:tc>
        <w:tc>
          <w:tcPr>
            <w:tcW w:w="1735" w:type="dxa"/>
            <w:shd w:val="clear" w:color="auto" w:fill="auto"/>
          </w:tcPr>
          <w:p w14:paraId="676366FC" w14:textId="2E5BB4A1" w:rsidR="001F7191" w:rsidRPr="007B4BF1" w:rsidRDefault="001F7191" w:rsidP="00A76EBE">
            <w:pPr>
              <w:spacing w:line="500" w:lineRule="exact"/>
              <w:jc w:val="center"/>
              <w:rPr>
                <w:rFonts w:ascii="Angsana New" w:hAnsi="Angsana New"/>
                <w:sz w:val="30"/>
                <w:szCs w:val="30"/>
              </w:rPr>
            </w:pPr>
            <w:r w:rsidRPr="007B4BF1">
              <w:rPr>
                <w:rFonts w:ascii="Angsana New" w:hAnsi="Angsana New"/>
                <w:sz w:val="30"/>
                <w:szCs w:val="30"/>
              </w:rPr>
              <w:t>3</w:t>
            </w:r>
            <w:r w:rsidRPr="007B4BF1">
              <w:rPr>
                <w:rFonts w:ascii="Angsana New" w:hAnsi="Angsana New"/>
                <w:sz w:val="30"/>
                <w:szCs w:val="30"/>
                <w:cs/>
              </w:rPr>
              <w:t xml:space="preserve"> </w:t>
            </w:r>
            <w:r w:rsidR="008664DE">
              <w:rPr>
                <w:rFonts w:ascii="Angsana New" w:hAnsi="Angsana New"/>
                <w:sz w:val="30"/>
                <w:szCs w:val="30"/>
              </w:rPr>
              <w:t>-</w:t>
            </w:r>
            <w:r w:rsidRPr="007B4BF1">
              <w:rPr>
                <w:rFonts w:ascii="Angsana New" w:hAnsi="Angsana New"/>
                <w:sz w:val="30"/>
                <w:szCs w:val="30"/>
                <w:cs/>
              </w:rPr>
              <w:t xml:space="preserve"> </w:t>
            </w:r>
            <w:r w:rsidRPr="007B4BF1">
              <w:rPr>
                <w:rFonts w:ascii="Angsana New" w:hAnsi="Angsana New"/>
                <w:sz w:val="30"/>
                <w:szCs w:val="30"/>
              </w:rPr>
              <w:t>5</w:t>
            </w:r>
          </w:p>
        </w:tc>
      </w:tr>
      <w:tr w:rsidR="001F7191" w:rsidRPr="007B4BF1" w14:paraId="53DC11E1" w14:textId="77777777" w:rsidTr="00A76EBE">
        <w:trPr>
          <w:trHeight w:val="442"/>
          <w:jc w:val="center"/>
        </w:trPr>
        <w:tc>
          <w:tcPr>
            <w:tcW w:w="4819" w:type="dxa"/>
            <w:shd w:val="clear" w:color="auto" w:fill="auto"/>
          </w:tcPr>
          <w:p w14:paraId="2CFCDA69" w14:textId="77777777" w:rsidR="001F7191" w:rsidRPr="007B4BF1" w:rsidRDefault="001F7191" w:rsidP="00A76EBE">
            <w:pPr>
              <w:spacing w:line="500" w:lineRule="exact"/>
              <w:ind w:left="34"/>
              <w:jc w:val="thaiDistribute"/>
              <w:rPr>
                <w:rFonts w:ascii="Angsana New" w:hAnsi="Angsana New"/>
                <w:sz w:val="30"/>
                <w:szCs w:val="30"/>
              </w:rPr>
            </w:pPr>
            <w:r w:rsidRPr="007B4BF1">
              <w:rPr>
                <w:rFonts w:ascii="Angsana New" w:hAnsi="Angsana New"/>
                <w:sz w:val="30"/>
                <w:szCs w:val="30"/>
              </w:rPr>
              <w:t>Vehicles</w:t>
            </w:r>
          </w:p>
        </w:tc>
        <w:tc>
          <w:tcPr>
            <w:tcW w:w="1735" w:type="dxa"/>
            <w:shd w:val="clear" w:color="auto" w:fill="auto"/>
          </w:tcPr>
          <w:p w14:paraId="7B53AB35" w14:textId="77777777" w:rsidR="001F7191" w:rsidRPr="007B4BF1" w:rsidRDefault="001F7191" w:rsidP="00A76EBE">
            <w:pPr>
              <w:spacing w:line="500" w:lineRule="exact"/>
              <w:jc w:val="center"/>
              <w:rPr>
                <w:rFonts w:ascii="Angsana New" w:hAnsi="Angsana New"/>
                <w:sz w:val="30"/>
                <w:szCs w:val="30"/>
                <w:cs/>
              </w:rPr>
            </w:pPr>
            <w:r w:rsidRPr="007B4BF1">
              <w:rPr>
                <w:rFonts w:ascii="Angsana New" w:hAnsi="Angsana New"/>
                <w:sz w:val="30"/>
                <w:szCs w:val="30"/>
              </w:rPr>
              <w:t>5</w:t>
            </w:r>
          </w:p>
        </w:tc>
      </w:tr>
    </w:tbl>
    <w:p w14:paraId="3CA6C7DE" w14:textId="77777777" w:rsidR="001F7191" w:rsidRPr="007B4BF1" w:rsidRDefault="001F7191" w:rsidP="001F7191">
      <w:pPr>
        <w:spacing w:before="120" w:line="500" w:lineRule="exact"/>
        <w:ind w:left="992"/>
        <w:jc w:val="thaiDistribute"/>
        <w:rPr>
          <w:rFonts w:ascii="Angsana New" w:hAnsi="Angsana New"/>
          <w:sz w:val="30"/>
          <w:szCs w:val="30"/>
        </w:rPr>
      </w:pPr>
      <w:r w:rsidRPr="007B4BF1">
        <w:rPr>
          <w:rFonts w:ascii="Angsana New" w:hAnsi="Angsana New"/>
          <w:sz w:val="30"/>
          <w:szCs w:val="30"/>
        </w:rPr>
        <w:t xml:space="preserve">When assets are sold or retired, The Group will </w:t>
      </w:r>
      <w:proofErr w:type="gramStart"/>
      <w:r w:rsidRPr="007B4BF1">
        <w:rPr>
          <w:rFonts w:ascii="Angsana New" w:hAnsi="Angsana New"/>
          <w:sz w:val="30"/>
          <w:szCs w:val="30"/>
        </w:rPr>
        <w:t>eliminated</w:t>
      </w:r>
      <w:proofErr w:type="gramEnd"/>
      <w:r w:rsidRPr="007B4BF1">
        <w:rPr>
          <w:rFonts w:ascii="Angsana New" w:hAnsi="Angsana New"/>
          <w:sz w:val="30"/>
          <w:szCs w:val="30"/>
        </w:rPr>
        <w:t xml:space="preserve"> their costs and accumulated depreciation from the accounts and any gain or loss resulting from their disposal is included in the statements of comprehensive income</w:t>
      </w:r>
      <w:r w:rsidRPr="007B4BF1">
        <w:rPr>
          <w:rFonts w:ascii="Angsana New" w:hAnsi="Angsana New"/>
          <w:sz w:val="30"/>
          <w:szCs w:val="30"/>
          <w:cs/>
        </w:rPr>
        <w:t xml:space="preserve">. </w:t>
      </w:r>
    </w:p>
    <w:p w14:paraId="654E7566" w14:textId="77777777" w:rsidR="001F7191" w:rsidRPr="007B4BF1" w:rsidRDefault="001F7191" w:rsidP="001F7191">
      <w:pPr>
        <w:spacing w:before="120" w:line="500" w:lineRule="exact"/>
        <w:ind w:left="992"/>
        <w:jc w:val="thaiDistribute"/>
        <w:rPr>
          <w:rFonts w:ascii="Angsana New" w:hAnsi="Angsana New"/>
          <w:sz w:val="30"/>
          <w:szCs w:val="30"/>
        </w:rPr>
      </w:pPr>
      <w:r w:rsidRPr="007B4BF1">
        <w:rPr>
          <w:rFonts w:ascii="Angsana New" w:hAnsi="Angsana New"/>
          <w:sz w:val="30"/>
          <w:szCs w:val="30"/>
        </w:rPr>
        <w:t xml:space="preserve">Where the carrying amount of an asset is greater than its estimated recoverable amount, it is written down immediately to its recoverable </w:t>
      </w:r>
      <w:proofErr w:type="gramStart"/>
      <w:r w:rsidRPr="007B4BF1">
        <w:rPr>
          <w:rFonts w:ascii="Angsana New" w:hAnsi="Angsana New"/>
          <w:sz w:val="30"/>
          <w:szCs w:val="30"/>
        </w:rPr>
        <w:t>amount</w:t>
      </w:r>
      <w:r w:rsidRPr="007B4BF1">
        <w:rPr>
          <w:rFonts w:ascii="Angsana New" w:hAnsi="Angsana New"/>
          <w:sz w:val="30"/>
          <w:szCs w:val="30"/>
          <w:cs/>
        </w:rPr>
        <w:t>.</w:t>
      </w:r>
      <w:r w:rsidRPr="007B4BF1">
        <w:rPr>
          <w:rFonts w:ascii="Angsana New" w:hAnsi="Angsana New"/>
          <w:sz w:val="30"/>
          <w:szCs w:val="30"/>
        </w:rPr>
        <w:t>Estimated</w:t>
      </w:r>
      <w:proofErr w:type="gramEnd"/>
      <w:r w:rsidRPr="007B4BF1">
        <w:rPr>
          <w:rFonts w:ascii="Angsana New" w:hAnsi="Angsana New"/>
          <w:sz w:val="30"/>
          <w:szCs w:val="30"/>
        </w:rPr>
        <w:t xml:space="preserve"> recoverable amount is the higher of the anticipated discounted cash flows from the continuing use of the asset and the amount obtainable from the sale of the asset less any costs of disposal</w:t>
      </w:r>
      <w:r w:rsidRPr="007B4BF1">
        <w:rPr>
          <w:rFonts w:ascii="Angsana New" w:hAnsi="Angsana New"/>
          <w:sz w:val="30"/>
          <w:szCs w:val="30"/>
          <w:cs/>
        </w:rPr>
        <w:t>.</w:t>
      </w:r>
    </w:p>
    <w:p w14:paraId="0DFABD86" w14:textId="77777777" w:rsidR="001F7191" w:rsidRPr="007B4BF1" w:rsidRDefault="001F7191" w:rsidP="001F7191">
      <w:pPr>
        <w:spacing w:before="120" w:line="500" w:lineRule="exact"/>
        <w:ind w:left="993"/>
        <w:jc w:val="thaiDistribute"/>
        <w:rPr>
          <w:rFonts w:ascii="Angsana New" w:hAnsi="Angsana New"/>
          <w:sz w:val="30"/>
          <w:szCs w:val="30"/>
          <w:cs/>
        </w:rPr>
      </w:pPr>
      <w:r w:rsidRPr="007B4BF1">
        <w:rPr>
          <w:rFonts w:ascii="Angsana New" w:hAnsi="Angsana New"/>
          <w:sz w:val="30"/>
          <w:szCs w:val="30"/>
        </w:rPr>
        <w:t>Repairs and maintenance are charged to the statement of comprehensive income during the financial period in which they are incurred</w:t>
      </w:r>
      <w:r w:rsidRPr="007B4BF1">
        <w:rPr>
          <w:rFonts w:ascii="Angsana New" w:hAnsi="Angsana New"/>
          <w:sz w:val="30"/>
          <w:szCs w:val="30"/>
          <w:cs/>
        </w:rPr>
        <w:t xml:space="preserve">. </w:t>
      </w:r>
      <w:r w:rsidRPr="007B4BF1">
        <w:rPr>
          <w:rFonts w:ascii="Angsana New" w:hAnsi="Angsana New"/>
          <w:sz w:val="30"/>
          <w:szCs w:val="30"/>
        </w:rPr>
        <w:t>The cost of major renovations is included in the carrying amount of the asset when it is probable that future economic benefits in excess of the originally assessed standard of performance of the existing asset will flow to the Group of Company</w:t>
      </w:r>
      <w:r w:rsidRPr="007B4BF1">
        <w:rPr>
          <w:rFonts w:ascii="Angsana New" w:hAnsi="Angsana New"/>
          <w:sz w:val="30"/>
          <w:szCs w:val="30"/>
          <w:cs/>
        </w:rPr>
        <w:t xml:space="preserve">. </w:t>
      </w:r>
      <w:r w:rsidRPr="007B4BF1">
        <w:rPr>
          <w:rFonts w:ascii="Angsana New" w:hAnsi="Angsana New"/>
          <w:sz w:val="30"/>
          <w:szCs w:val="30"/>
        </w:rPr>
        <w:t>Major renovations are depreciated over the remaining useful life of the related asset</w:t>
      </w:r>
      <w:r w:rsidRPr="007B4BF1">
        <w:rPr>
          <w:rFonts w:ascii="Angsana New" w:hAnsi="Angsana New"/>
          <w:sz w:val="30"/>
          <w:szCs w:val="30"/>
          <w:cs/>
        </w:rPr>
        <w:t>.</w:t>
      </w:r>
    </w:p>
    <w:p w14:paraId="67456DA2" w14:textId="77777777" w:rsidR="001F7191" w:rsidRPr="007B4BF1" w:rsidRDefault="001F7191" w:rsidP="001F7191">
      <w:pPr>
        <w:overflowPunct/>
        <w:autoSpaceDE/>
        <w:autoSpaceDN/>
        <w:adjustRightInd/>
        <w:textAlignment w:val="auto"/>
        <w:rPr>
          <w:rFonts w:ascii="Angsana New" w:hAnsi="Angsana New"/>
          <w:sz w:val="30"/>
          <w:szCs w:val="30"/>
          <w:cs/>
        </w:rPr>
      </w:pPr>
      <w:r w:rsidRPr="007B4BF1">
        <w:rPr>
          <w:rFonts w:ascii="Angsana New" w:hAnsi="Angsana New"/>
          <w:sz w:val="30"/>
          <w:szCs w:val="30"/>
          <w:cs/>
        </w:rPr>
        <w:br w:type="page"/>
      </w:r>
    </w:p>
    <w:p w14:paraId="6D8BC347" w14:textId="77777777" w:rsidR="001F7191" w:rsidRPr="007B4BF1" w:rsidRDefault="001F7191" w:rsidP="001F7191">
      <w:pPr>
        <w:spacing w:before="120" w:line="500" w:lineRule="exact"/>
        <w:ind w:left="993"/>
        <w:jc w:val="thaiDistribute"/>
        <w:rPr>
          <w:rFonts w:ascii="Angsana New" w:hAnsi="Angsana New"/>
          <w:sz w:val="30"/>
          <w:szCs w:val="30"/>
        </w:rPr>
      </w:pPr>
      <w:r w:rsidRPr="007B4BF1">
        <w:rPr>
          <w:rFonts w:ascii="Angsana New" w:hAnsi="Angsana New"/>
          <w:sz w:val="30"/>
          <w:szCs w:val="30"/>
        </w:rPr>
        <w:t>Gains and losses on disposals are determined by comparing proceeds with the carrying amount and are included in operating profit</w:t>
      </w:r>
      <w:r w:rsidRPr="007B4BF1">
        <w:rPr>
          <w:rFonts w:ascii="Angsana New" w:hAnsi="Angsana New"/>
          <w:sz w:val="30"/>
          <w:szCs w:val="30"/>
          <w:cs/>
        </w:rPr>
        <w:t>.</w:t>
      </w:r>
    </w:p>
    <w:p w14:paraId="25CF7C6C" w14:textId="77777777" w:rsidR="001F7191" w:rsidRPr="007B4BF1" w:rsidRDefault="001F7191" w:rsidP="001F7191">
      <w:pPr>
        <w:spacing w:before="120" w:line="500" w:lineRule="exact"/>
        <w:ind w:left="993"/>
        <w:jc w:val="thaiDistribute"/>
        <w:rPr>
          <w:rFonts w:ascii="Angsana New" w:hAnsi="Angsana New"/>
          <w:sz w:val="30"/>
          <w:szCs w:val="30"/>
        </w:rPr>
      </w:pPr>
      <w:r w:rsidRPr="007B4BF1">
        <w:rPr>
          <w:rFonts w:ascii="Angsana New" w:hAnsi="Angsana New"/>
          <w:sz w:val="30"/>
          <w:szCs w:val="30"/>
        </w:rPr>
        <w:t>Work in progress is stated at cost</w:t>
      </w:r>
      <w:r w:rsidRPr="007B4BF1">
        <w:rPr>
          <w:rFonts w:ascii="Angsana New" w:hAnsi="Angsana New"/>
          <w:sz w:val="30"/>
          <w:szCs w:val="30"/>
          <w:cs/>
        </w:rPr>
        <w:t>.</w:t>
      </w:r>
      <w:r w:rsidRPr="007B4BF1">
        <w:rPr>
          <w:rFonts w:ascii="Angsana New" w:hAnsi="Angsana New" w:hint="cs"/>
          <w:sz w:val="30"/>
          <w:szCs w:val="30"/>
          <w:cs/>
        </w:rPr>
        <w:t xml:space="preserve"> </w:t>
      </w:r>
      <w:r w:rsidRPr="007B4BF1">
        <w:rPr>
          <w:rFonts w:ascii="Angsana New" w:hAnsi="Angsana New"/>
          <w:sz w:val="30"/>
          <w:szCs w:val="30"/>
        </w:rPr>
        <w:t>These assets are not depreciated until such time as the relevant assets are completed and ready for their intended use</w:t>
      </w:r>
      <w:r w:rsidRPr="007B4BF1">
        <w:rPr>
          <w:rFonts w:ascii="Angsana New" w:hAnsi="Angsana New"/>
          <w:sz w:val="30"/>
          <w:szCs w:val="30"/>
          <w:cs/>
        </w:rPr>
        <w:t>.</w:t>
      </w:r>
    </w:p>
    <w:p w14:paraId="23E4F801" w14:textId="77777777" w:rsidR="001F7191" w:rsidRPr="007B4BF1" w:rsidRDefault="001F7191" w:rsidP="001F7191">
      <w:pPr>
        <w:spacing w:before="120" w:line="500" w:lineRule="exact"/>
        <w:ind w:left="993"/>
        <w:jc w:val="thaiDistribute"/>
        <w:rPr>
          <w:rFonts w:ascii="Angsana New" w:hAnsi="Angsana New"/>
          <w:sz w:val="30"/>
          <w:szCs w:val="30"/>
        </w:rPr>
      </w:pPr>
      <w:r w:rsidRPr="007B4BF1">
        <w:rPr>
          <w:rFonts w:ascii="Angsana New" w:hAnsi="Angsana New"/>
          <w:sz w:val="30"/>
          <w:szCs w:val="30"/>
        </w:rPr>
        <w:t>Interest costs on loaning to finance the construction of</w:t>
      </w:r>
      <w:r w:rsidRPr="007B4BF1">
        <w:rPr>
          <w:rFonts w:ascii="Angsana New" w:hAnsi="Angsana New"/>
          <w:sz w:val="30"/>
          <w:szCs w:val="30"/>
          <w:cs/>
        </w:rPr>
        <w:t xml:space="preserve"> </w:t>
      </w:r>
      <w:r w:rsidRPr="007B4BF1">
        <w:rPr>
          <w:rFonts w:ascii="Angsana New" w:hAnsi="Angsana New"/>
          <w:sz w:val="30"/>
          <w:szCs w:val="30"/>
        </w:rPr>
        <w:t>building and equipment are capitalized as part of cost of the asset, during the period of time required to complete and prepare the property for its intended use</w:t>
      </w:r>
      <w:r w:rsidRPr="007B4BF1">
        <w:rPr>
          <w:rFonts w:ascii="Angsana New" w:hAnsi="Angsana New"/>
          <w:sz w:val="30"/>
          <w:szCs w:val="30"/>
          <w:cs/>
        </w:rPr>
        <w:t xml:space="preserve">. </w:t>
      </w:r>
      <w:r w:rsidRPr="007B4BF1">
        <w:rPr>
          <w:rFonts w:ascii="Angsana New" w:hAnsi="Angsana New"/>
          <w:sz w:val="30"/>
          <w:szCs w:val="30"/>
        </w:rPr>
        <w:t>The loaning costs include interest on loaning</w:t>
      </w:r>
      <w:r w:rsidRPr="007B4BF1">
        <w:rPr>
          <w:rFonts w:ascii="Angsana New" w:hAnsi="Angsana New"/>
          <w:sz w:val="30"/>
          <w:szCs w:val="30"/>
          <w:cs/>
        </w:rPr>
        <w:t>.</w:t>
      </w:r>
    </w:p>
    <w:p w14:paraId="220AFDC1" w14:textId="77777777" w:rsidR="001F7191" w:rsidRPr="007B4BF1" w:rsidRDefault="001F7191" w:rsidP="001F7191">
      <w:pPr>
        <w:spacing w:before="120" w:line="500" w:lineRule="exact"/>
        <w:ind w:left="992" w:hanging="567"/>
        <w:jc w:val="thaiDistribute"/>
        <w:rPr>
          <w:rFonts w:ascii="Angsana New" w:hAnsi="Angsana New"/>
          <w:b/>
          <w:bCs/>
          <w:i/>
          <w:iCs/>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9</w:t>
      </w:r>
      <w:r w:rsidRPr="007B4BF1">
        <w:rPr>
          <w:rFonts w:ascii="Angsana New" w:hAnsi="Angsana New"/>
          <w:b/>
          <w:bCs/>
          <w:sz w:val="30"/>
          <w:szCs w:val="30"/>
        </w:rPr>
        <w:tab/>
        <w:t>Right</w:t>
      </w:r>
      <w:r w:rsidRPr="007B4BF1">
        <w:rPr>
          <w:rFonts w:ascii="Angsana New" w:hAnsi="Angsana New"/>
          <w:b/>
          <w:bCs/>
          <w:sz w:val="30"/>
          <w:szCs w:val="30"/>
          <w:cs/>
        </w:rPr>
        <w:t>-</w:t>
      </w:r>
      <w:r w:rsidRPr="007B4BF1">
        <w:rPr>
          <w:rFonts w:ascii="Angsana New" w:hAnsi="Angsana New"/>
          <w:b/>
          <w:bCs/>
          <w:sz w:val="30"/>
          <w:szCs w:val="30"/>
        </w:rPr>
        <w:t>of</w:t>
      </w:r>
      <w:r w:rsidRPr="007B4BF1">
        <w:rPr>
          <w:rFonts w:ascii="Angsana New" w:hAnsi="Angsana New"/>
          <w:b/>
          <w:bCs/>
          <w:sz w:val="30"/>
          <w:szCs w:val="30"/>
          <w:cs/>
        </w:rPr>
        <w:t>-</w:t>
      </w:r>
      <w:r w:rsidRPr="007B4BF1">
        <w:rPr>
          <w:rFonts w:ascii="Angsana New" w:hAnsi="Angsana New"/>
          <w:b/>
          <w:bCs/>
          <w:sz w:val="30"/>
          <w:szCs w:val="30"/>
        </w:rPr>
        <w:t>use assets</w:t>
      </w:r>
    </w:p>
    <w:p w14:paraId="1AB5A238" w14:textId="77777777" w:rsidR="001F7191" w:rsidRPr="007B4BF1" w:rsidRDefault="001F7191" w:rsidP="001F7191">
      <w:pPr>
        <w:spacing w:before="120" w:after="40" w:line="500" w:lineRule="exact"/>
        <w:ind w:left="992"/>
        <w:jc w:val="thaiDistribute"/>
        <w:rPr>
          <w:rFonts w:ascii="Angsana New" w:eastAsiaTheme="minorHAnsi" w:hAnsi="Angsana New"/>
          <w:sz w:val="30"/>
          <w:szCs w:val="30"/>
        </w:rPr>
      </w:pPr>
      <w:r w:rsidRPr="007B4BF1">
        <w:rPr>
          <w:rFonts w:ascii="Angsana New" w:eastAsiaTheme="minorHAnsi" w:hAnsi="Angsana New"/>
          <w:sz w:val="30"/>
          <w:szCs w:val="30"/>
        </w:rPr>
        <w:t>The Group recognizes right</w:t>
      </w:r>
      <w:r w:rsidRPr="007B4BF1">
        <w:rPr>
          <w:rFonts w:ascii="Angsana New" w:eastAsiaTheme="minorHAnsi" w:hAnsi="Angsana New"/>
          <w:sz w:val="30"/>
          <w:szCs w:val="30"/>
          <w:cs/>
        </w:rPr>
        <w:t>-</w:t>
      </w:r>
      <w:r w:rsidRPr="007B4BF1">
        <w:rPr>
          <w:rFonts w:ascii="Angsana New" w:eastAsiaTheme="minorHAnsi" w:hAnsi="Angsana New"/>
          <w:sz w:val="30"/>
          <w:szCs w:val="30"/>
        </w:rPr>
        <w:t>of</w:t>
      </w:r>
      <w:r w:rsidRPr="007B4BF1">
        <w:rPr>
          <w:rFonts w:ascii="Angsana New" w:eastAsiaTheme="minorHAnsi" w:hAnsi="Angsana New"/>
          <w:sz w:val="30"/>
          <w:szCs w:val="30"/>
          <w:cs/>
        </w:rPr>
        <w:t>-</w:t>
      </w:r>
      <w:r w:rsidRPr="007B4BF1">
        <w:rPr>
          <w:rFonts w:ascii="Angsana New" w:eastAsiaTheme="minorHAnsi" w:hAnsi="Angsana New"/>
          <w:sz w:val="30"/>
          <w:szCs w:val="30"/>
        </w:rPr>
        <w:t>use assets at the commencement date of the lease</w:t>
      </w:r>
      <w:r w:rsidRPr="007B4BF1">
        <w:rPr>
          <w:rFonts w:ascii="Angsana New" w:eastAsiaTheme="minorHAnsi" w:hAnsi="Angsana New"/>
          <w:sz w:val="30"/>
          <w:szCs w:val="30"/>
          <w:cs/>
        </w:rPr>
        <w:t xml:space="preserve">. </w:t>
      </w:r>
      <w:r w:rsidRPr="007B4BF1">
        <w:rPr>
          <w:rFonts w:ascii="Angsana New" w:eastAsiaTheme="minorHAnsi" w:hAnsi="Angsana New"/>
          <w:sz w:val="30"/>
          <w:szCs w:val="30"/>
        </w:rPr>
        <w:t>Right</w:t>
      </w:r>
      <w:r w:rsidRPr="007B4BF1">
        <w:rPr>
          <w:rFonts w:ascii="Angsana New" w:eastAsiaTheme="minorHAnsi" w:hAnsi="Angsana New"/>
          <w:sz w:val="30"/>
          <w:szCs w:val="30"/>
          <w:cs/>
        </w:rPr>
        <w:t>-</w:t>
      </w:r>
      <w:r w:rsidRPr="007B4BF1">
        <w:rPr>
          <w:rFonts w:ascii="Angsana New" w:eastAsiaTheme="minorHAnsi" w:hAnsi="Angsana New"/>
          <w:sz w:val="30"/>
          <w:szCs w:val="30"/>
        </w:rPr>
        <w:t>of</w:t>
      </w:r>
      <w:r w:rsidRPr="007B4BF1">
        <w:rPr>
          <w:rFonts w:ascii="Angsana New" w:eastAsiaTheme="minorHAnsi" w:hAnsi="Angsana New"/>
          <w:sz w:val="30"/>
          <w:szCs w:val="30"/>
          <w:cs/>
        </w:rPr>
        <w:t>-</w:t>
      </w:r>
      <w:r w:rsidRPr="007B4BF1">
        <w:rPr>
          <w:rFonts w:ascii="Angsana New" w:eastAsiaTheme="minorHAnsi" w:hAnsi="Angsana New"/>
          <w:sz w:val="30"/>
          <w:szCs w:val="30"/>
        </w:rPr>
        <w:t>use assets are measured at cost, less any accumulated depreciation and impairment losses, and adjusted for any remeasurement of lease liabilities</w:t>
      </w:r>
      <w:r w:rsidRPr="007B4BF1">
        <w:rPr>
          <w:rFonts w:ascii="Angsana New" w:eastAsiaTheme="minorHAnsi" w:hAnsi="Angsana New"/>
          <w:sz w:val="30"/>
          <w:szCs w:val="30"/>
          <w:cs/>
        </w:rPr>
        <w:t xml:space="preserve">. </w:t>
      </w:r>
      <w:r w:rsidRPr="007B4BF1">
        <w:rPr>
          <w:rFonts w:ascii="Angsana New" w:eastAsiaTheme="minorHAnsi" w:hAnsi="Angsana New"/>
          <w:sz w:val="30"/>
          <w:szCs w:val="30"/>
        </w:rPr>
        <w:t>The cost of right</w:t>
      </w:r>
      <w:r w:rsidRPr="007B4BF1">
        <w:rPr>
          <w:rFonts w:ascii="Angsana New" w:eastAsiaTheme="minorHAnsi" w:hAnsi="Angsana New"/>
          <w:sz w:val="30"/>
          <w:szCs w:val="30"/>
          <w:cs/>
        </w:rPr>
        <w:t>-</w:t>
      </w:r>
      <w:r w:rsidRPr="007B4BF1">
        <w:rPr>
          <w:rFonts w:ascii="Angsana New" w:eastAsiaTheme="minorHAnsi" w:hAnsi="Angsana New"/>
          <w:sz w:val="30"/>
          <w:szCs w:val="30"/>
        </w:rPr>
        <w:t>of</w:t>
      </w:r>
      <w:r w:rsidRPr="007B4BF1">
        <w:rPr>
          <w:rFonts w:ascii="Angsana New" w:eastAsiaTheme="minorHAnsi" w:hAnsi="Angsana New"/>
          <w:sz w:val="30"/>
          <w:szCs w:val="30"/>
          <w:cs/>
        </w:rPr>
        <w:t>-</w:t>
      </w:r>
      <w:r w:rsidRPr="007B4BF1">
        <w:rPr>
          <w:rFonts w:ascii="Angsana New" w:eastAsiaTheme="minorHAnsi" w:hAnsi="Angsana New"/>
          <w:sz w:val="30"/>
          <w:szCs w:val="30"/>
        </w:rPr>
        <w:t>use assets includes the amount of lease liabilities recognized through initial measurement, initial direct costs incurred, and lease payments made at or before the commencement date, less any lease incentives received</w:t>
      </w:r>
      <w:r w:rsidRPr="007B4BF1">
        <w:rPr>
          <w:rFonts w:ascii="Angsana New" w:eastAsiaTheme="minorHAnsi" w:hAnsi="Angsana New"/>
          <w:sz w:val="30"/>
          <w:szCs w:val="30"/>
          <w:cs/>
        </w:rPr>
        <w:t>.</w:t>
      </w:r>
    </w:p>
    <w:p w14:paraId="451CEE4C" w14:textId="77777777" w:rsidR="001F7191" w:rsidRPr="007B4BF1" w:rsidRDefault="001F7191" w:rsidP="001F7191">
      <w:pPr>
        <w:spacing w:before="120" w:after="60" w:line="500" w:lineRule="exact"/>
        <w:ind w:left="987"/>
        <w:jc w:val="thaiDistribute"/>
        <w:rPr>
          <w:rFonts w:ascii="Angsana New" w:eastAsiaTheme="minorHAnsi" w:hAnsi="Angsana New"/>
          <w:sz w:val="30"/>
          <w:szCs w:val="30"/>
        </w:rPr>
      </w:pPr>
      <w:r w:rsidRPr="007B4BF1">
        <w:rPr>
          <w:rFonts w:ascii="Angsana New" w:eastAsiaTheme="minorHAnsi" w:hAnsi="Angsana New"/>
          <w:sz w:val="30"/>
          <w:szCs w:val="30"/>
        </w:rPr>
        <w:t>Unless the Group is reasonably certain that it will obtain ownership of the leased asset at the end of the lease term, the recognized right</w:t>
      </w:r>
      <w:r w:rsidRPr="007B4BF1">
        <w:rPr>
          <w:rFonts w:ascii="Angsana New" w:eastAsiaTheme="minorHAnsi" w:hAnsi="Angsana New"/>
          <w:sz w:val="30"/>
          <w:szCs w:val="30"/>
          <w:cs/>
        </w:rPr>
        <w:t>-</w:t>
      </w:r>
      <w:r w:rsidRPr="007B4BF1">
        <w:rPr>
          <w:rFonts w:ascii="Angsana New" w:eastAsiaTheme="minorHAnsi" w:hAnsi="Angsana New"/>
          <w:sz w:val="30"/>
          <w:szCs w:val="30"/>
        </w:rPr>
        <w:t>of</w:t>
      </w:r>
      <w:r w:rsidRPr="007B4BF1">
        <w:rPr>
          <w:rFonts w:ascii="Angsana New" w:eastAsiaTheme="minorHAnsi" w:hAnsi="Angsana New"/>
          <w:sz w:val="30"/>
          <w:szCs w:val="30"/>
          <w:cs/>
        </w:rPr>
        <w:t>-</w:t>
      </w:r>
      <w:r w:rsidRPr="007B4BF1">
        <w:rPr>
          <w:rFonts w:ascii="Angsana New" w:eastAsiaTheme="minorHAnsi" w:hAnsi="Angsana New"/>
          <w:sz w:val="30"/>
          <w:szCs w:val="30"/>
        </w:rPr>
        <w:t>use assets are depreciated on a straight</w:t>
      </w:r>
      <w:r w:rsidRPr="007B4BF1">
        <w:rPr>
          <w:rFonts w:ascii="Angsana New" w:eastAsiaTheme="minorHAnsi" w:hAnsi="Angsana New"/>
          <w:sz w:val="30"/>
          <w:szCs w:val="30"/>
          <w:cs/>
        </w:rPr>
        <w:t>-</w:t>
      </w:r>
      <w:r w:rsidRPr="007B4BF1">
        <w:rPr>
          <w:rFonts w:ascii="Angsana New" w:eastAsiaTheme="minorHAnsi" w:hAnsi="Angsana New"/>
          <w:sz w:val="30"/>
          <w:szCs w:val="30"/>
        </w:rPr>
        <w:t>line basis from the commencement date of the lease to the earlier of the end of the useful life of the right</w:t>
      </w:r>
      <w:r w:rsidRPr="007B4BF1">
        <w:rPr>
          <w:rFonts w:ascii="Angsana New" w:eastAsiaTheme="minorHAnsi" w:hAnsi="Angsana New"/>
          <w:sz w:val="30"/>
          <w:szCs w:val="30"/>
          <w:cs/>
        </w:rPr>
        <w:t>-</w:t>
      </w:r>
      <w:r w:rsidRPr="007B4BF1">
        <w:rPr>
          <w:rFonts w:ascii="Angsana New" w:eastAsiaTheme="minorHAnsi" w:hAnsi="Angsana New"/>
          <w:sz w:val="30"/>
          <w:szCs w:val="30"/>
        </w:rPr>
        <w:t>of</w:t>
      </w:r>
      <w:r w:rsidRPr="007B4BF1">
        <w:rPr>
          <w:rFonts w:ascii="Angsana New" w:eastAsiaTheme="minorHAnsi" w:hAnsi="Angsana New"/>
          <w:sz w:val="30"/>
          <w:szCs w:val="30"/>
          <w:cs/>
        </w:rPr>
        <w:t>-</w:t>
      </w:r>
      <w:r w:rsidRPr="007B4BF1">
        <w:rPr>
          <w:rFonts w:ascii="Angsana New" w:eastAsiaTheme="minorHAnsi" w:hAnsi="Angsana New"/>
          <w:sz w:val="30"/>
          <w:szCs w:val="30"/>
        </w:rPr>
        <w:t>use asset or the end of the lease term</w:t>
      </w:r>
      <w:r w:rsidRPr="007B4BF1">
        <w:rPr>
          <w:rFonts w:ascii="Angsana New" w:eastAsiaTheme="minorHAnsi" w:hAnsi="Angsana New"/>
          <w:sz w:val="30"/>
          <w:szCs w:val="30"/>
          <w:cs/>
        </w:rPr>
        <w:t>.</w:t>
      </w:r>
    </w:p>
    <w:p w14:paraId="01EEBD0B" w14:textId="77777777" w:rsidR="001F7191" w:rsidRPr="007B4BF1" w:rsidRDefault="001F7191" w:rsidP="001F7191">
      <w:pPr>
        <w:overflowPunct/>
        <w:autoSpaceDE/>
        <w:autoSpaceDN/>
        <w:adjustRightInd/>
        <w:textAlignment w:val="auto"/>
        <w:rPr>
          <w:rFonts w:ascii="Angsana New" w:eastAsiaTheme="minorHAnsi" w:hAnsi="Angsana New"/>
          <w:sz w:val="30"/>
          <w:szCs w:val="30"/>
          <w:cs/>
        </w:rPr>
      </w:pPr>
      <w:r w:rsidRPr="007B4BF1">
        <w:rPr>
          <w:rFonts w:ascii="Angsana New" w:eastAsiaTheme="minorHAnsi" w:hAnsi="Angsana New"/>
          <w:sz w:val="30"/>
          <w:szCs w:val="30"/>
          <w:cs/>
        </w:rPr>
        <w:br w:type="page"/>
      </w:r>
    </w:p>
    <w:p w14:paraId="3ED703E5" w14:textId="77777777" w:rsidR="001F7191" w:rsidRPr="007B4BF1" w:rsidRDefault="001F7191" w:rsidP="001F7191">
      <w:pPr>
        <w:spacing w:before="120" w:line="440" w:lineRule="exact"/>
        <w:ind w:left="992" w:hanging="567"/>
        <w:jc w:val="thaiDistribute"/>
        <w:rPr>
          <w:rFonts w:ascii="Angsana New" w:hAnsi="Angsana New"/>
          <w:b/>
          <w:bCs/>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10</w:t>
      </w:r>
      <w:r w:rsidRPr="007B4BF1">
        <w:rPr>
          <w:rFonts w:ascii="Angsana New" w:hAnsi="Angsana New"/>
          <w:b/>
          <w:bCs/>
          <w:sz w:val="30"/>
          <w:szCs w:val="30"/>
        </w:rPr>
        <w:tab/>
        <w:t xml:space="preserve">Goodwill </w:t>
      </w:r>
    </w:p>
    <w:p w14:paraId="59BD4B2C" w14:textId="77777777" w:rsidR="001F7191" w:rsidRPr="007B4BF1" w:rsidRDefault="001F7191" w:rsidP="001F7191">
      <w:pPr>
        <w:spacing w:before="120" w:line="440" w:lineRule="exact"/>
        <w:ind w:left="992"/>
        <w:jc w:val="thaiDistribute"/>
        <w:rPr>
          <w:rFonts w:ascii="Angsana New" w:hAnsi="Angsana New"/>
          <w:sz w:val="30"/>
          <w:szCs w:val="30"/>
        </w:rPr>
      </w:pPr>
      <w:r w:rsidRPr="007B4BF1">
        <w:rPr>
          <w:rFonts w:ascii="Angsana New" w:hAnsi="Angsana New"/>
          <w:sz w:val="30"/>
          <w:szCs w:val="30"/>
        </w:rPr>
        <w:t>Goodwill is initially recorded at cost, which equals to the excess of cost of business combination over the fair value of the net assets acquired. If the fair value of the net assets acquired exceeds the cost of business combination, the excess is immediately recognized as gain in profit or loss.</w:t>
      </w:r>
    </w:p>
    <w:p w14:paraId="4DF9C5CE" w14:textId="77777777" w:rsidR="001F7191" w:rsidRPr="007B4BF1" w:rsidRDefault="001F7191" w:rsidP="001F7191">
      <w:pPr>
        <w:spacing w:before="120" w:line="440" w:lineRule="exact"/>
        <w:ind w:left="992"/>
        <w:jc w:val="thaiDistribute"/>
        <w:rPr>
          <w:rFonts w:ascii="Angsana New" w:hAnsi="Angsana New"/>
          <w:b/>
          <w:bCs/>
          <w:sz w:val="30"/>
          <w:szCs w:val="30"/>
        </w:rPr>
      </w:pPr>
      <w:r w:rsidRPr="007B4BF1">
        <w:rPr>
          <w:rFonts w:ascii="Angsana New" w:hAnsi="Angsana New"/>
          <w:sz w:val="30"/>
          <w:szCs w:val="30"/>
        </w:rPr>
        <w:t>Goodwill is carried at cost less any accumulated impairment losses. Goodwill is tested for impairment annually and when circumstances indicate that the carrying value may be impaired.</w:t>
      </w:r>
    </w:p>
    <w:p w14:paraId="02263C1E" w14:textId="77777777" w:rsidR="001F7191" w:rsidRPr="007B4BF1" w:rsidRDefault="001F7191" w:rsidP="001F7191">
      <w:pPr>
        <w:spacing w:before="120" w:line="440" w:lineRule="exact"/>
        <w:ind w:left="992"/>
        <w:jc w:val="thaiDistribute"/>
        <w:rPr>
          <w:rFonts w:ascii="Angsana New" w:hAnsi="Angsana New"/>
          <w:sz w:val="30"/>
          <w:szCs w:val="30"/>
        </w:rPr>
      </w:pPr>
      <w:r w:rsidRPr="007B4BF1">
        <w:rPr>
          <w:rFonts w:ascii="Angsana New" w:hAnsi="Angsana New"/>
          <w:sz w:val="30"/>
          <w:szCs w:val="30"/>
        </w:rPr>
        <w:t>Goodwill acquired in a business combination is allocated to each of the Company’s cash generating units (or group of cash-generating units) that are expected to benefit from the synergies of the combination.  The Company estimates the recoverable amount of each cash-generating unit to which the goodwill relates. Where the recoverable amount of the cash-generating unit is less than the carrying amount, an impairment loss is recognized in profit or loss.</w:t>
      </w:r>
      <w:r w:rsidRPr="007B4BF1">
        <w:rPr>
          <w:rFonts w:ascii="Angsana New" w:hAnsi="Angsana New" w:hint="cs"/>
          <w:sz w:val="30"/>
          <w:szCs w:val="30"/>
          <w:cs/>
        </w:rPr>
        <w:t xml:space="preserve"> </w:t>
      </w:r>
      <w:r w:rsidRPr="007B4BF1">
        <w:rPr>
          <w:rFonts w:ascii="Angsana New" w:hAnsi="Angsana New"/>
          <w:sz w:val="30"/>
          <w:szCs w:val="30"/>
        </w:rPr>
        <w:t>Impairment losses relating to goodwill cannot be reversed in future periods.</w:t>
      </w:r>
    </w:p>
    <w:p w14:paraId="0FDCFAEE" w14:textId="77777777" w:rsidR="001F7191" w:rsidRPr="007B4BF1" w:rsidRDefault="001F7191" w:rsidP="001F7191">
      <w:pPr>
        <w:spacing w:before="120" w:line="440" w:lineRule="exact"/>
        <w:ind w:left="992" w:hanging="567"/>
        <w:jc w:val="thaiDistribute"/>
        <w:rPr>
          <w:rFonts w:ascii="Angsana New" w:hAnsi="Angsana New"/>
          <w:b/>
          <w:bCs/>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1</w:t>
      </w:r>
      <w:r w:rsidRPr="007B4BF1">
        <w:rPr>
          <w:rFonts w:ascii="Angsana New" w:hAnsi="Angsana New" w:hint="cs"/>
          <w:b/>
          <w:bCs/>
          <w:sz w:val="30"/>
          <w:szCs w:val="30"/>
        </w:rPr>
        <w:t>1</w:t>
      </w:r>
      <w:r w:rsidRPr="007B4BF1">
        <w:rPr>
          <w:rFonts w:ascii="Angsana New" w:hAnsi="Angsana New"/>
          <w:b/>
          <w:bCs/>
          <w:sz w:val="30"/>
          <w:szCs w:val="30"/>
        </w:rPr>
        <w:tab/>
        <w:t>Impairment of non-financial assets</w:t>
      </w:r>
    </w:p>
    <w:p w14:paraId="2B934080" w14:textId="77777777" w:rsidR="001F7191" w:rsidRPr="007B4BF1" w:rsidRDefault="001F7191" w:rsidP="00424109">
      <w:pPr>
        <w:spacing w:before="240" w:line="440" w:lineRule="exact"/>
        <w:ind w:left="993"/>
        <w:jc w:val="thaiDistribute"/>
        <w:rPr>
          <w:rFonts w:ascii="Angsana New" w:hAnsi="Angsana New"/>
          <w:sz w:val="30"/>
          <w:szCs w:val="30"/>
        </w:rPr>
      </w:pPr>
      <w:r w:rsidRPr="007B4BF1">
        <w:rPr>
          <w:rFonts w:ascii="Angsana New" w:hAnsi="Angsana New"/>
          <w:sz w:val="30"/>
          <w:szCs w:val="30"/>
        </w:rPr>
        <w:t>At the end of each reporting period, the Group’s performs impairment reviews in respect of non-financial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w:t>
      </w:r>
    </w:p>
    <w:p w14:paraId="4B1E3648" w14:textId="77777777" w:rsidR="001F7191" w:rsidRPr="007B4BF1" w:rsidRDefault="001F7191" w:rsidP="001F7191">
      <w:pPr>
        <w:spacing w:before="120" w:line="440" w:lineRule="exact"/>
        <w:ind w:left="993"/>
        <w:jc w:val="thaiDistribute"/>
        <w:rPr>
          <w:rFonts w:ascii="Angsana New" w:hAnsi="Angsana New"/>
          <w:sz w:val="30"/>
          <w:szCs w:val="30"/>
        </w:rPr>
      </w:pPr>
      <w:r w:rsidRPr="007B4BF1">
        <w:rPr>
          <w:rFonts w:ascii="Angsana New" w:hAnsi="Angsana New"/>
          <w:sz w:val="30"/>
          <w:szCs w:val="30"/>
        </w:rPr>
        <w:t>The Group an impairment loss is recognized in profit or loss.</w:t>
      </w:r>
    </w:p>
    <w:p w14:paraId="61154271" w14:textId="77777777" w:rsidR="001F7191" w:rsidRPr="007B4BF1" w:rsidRDefault="001F7191" w:rsidP="001F7191">
      <w:pPr>
        <w:spacing w:before="120" w:line="440" w:lineRule="exact"/>
        <w:ind w:left="993"/>
        <w:jc w:val="thaiDistribute"/>
        <w:rPr>
          <w:rFonts w:ascii="Angsana New" w:hAnsi="Angsana New"/>
          <w:sz w:val="30"/>
          <w:szCs w:val="30"/>
        </w:rPr>
      </w:pPr>
      <w:r w:rsidRPr="007B4BF1">
        <w:rPr>
          <w:rFonts w:ascii="Angsana New" w:hAnsi="Angsana New"/>
          <w:sz w:val="30"/>
          <w:szCs w:val="30"/>
        </w:rPr>
        <w:t>In the assessment of asset impairment if there is any indication that previously recognized impairment losses may no longer exist or may have decreased, the Group’s estimates the asset’s recoverable amount. A previously recognized impairment loss is reversed only if there has been a change in the assumptions used to determine the asset’s recoverable amount since the last impairment loss was recognized. The increased carrying amount of the asset attributable to a reversal of an impairment loss shall not exceed the carrying amount that would have been determined had no impairment loss been recognized for the asset in prior years. Such reversal is recognized in profit or loss unless the asset is carried at a revalued amount, in which case the reversal</w:t>
      </w:r>
      <w:r w:rsidRPr="007B4BF1">
        <w:rPr>
          <w:rFonts w:ascii="Angsana New" w:hAnsi="Angsana New"/>
          <w:sz w:val="30"/>
          <w:szCs w:val="30"/>
          <w:cs/>
        </w:rPr>
        <w:t xml:space="preserve">. </w:t>
      </w:r>
    </w:p>
    <w:p w14:paraId="07A2E489" w14:textId="77777777" w:rsidR="001F7191" w:rsidRPr="007B4BF1" w:rsidRDefault="001F7191" w:rsidP="001F7191">
      <w:pPr>
        <w:overflowPunct/>
        <w:autoSpaceDE/>
        <w:autoSpaceDN/>
        <w:adjustRightInd/>
        <w:textAlignment w:val="auto"/>
        <w:rPr>
          <w:rFonts w:ascii="Angsana New" w:hAnsi="Angsana New"/>
          <w:sz w:val="30"/>
          <w:szCs w:val="30"/>
        </w:rPr>
      </w:pPr>
      <w:r w:rsidRPr="007B4BF1">
        <w:rPr>
          <w:rFonts w:ascii="Angsana New" w:hAnsi="Angsana New"/>
          <w:sz w:val="30"/>
          <w:szCs w:val="30"/>
        </w:rPr>
        <w:br w:type="page"/>
      </w:r>
    </w:p>
    <w:p w14:paraId="0F261C70" w14:textId="77777777" w:rsidR="001F7191" w:rsidRPr="007B4BF1" w:rsidRDefault="001F7191" w:rsidP="001F7191">
      <w:pPr>
        <w:spacing w:before="120" w:line="460" w:lineRule="exact"/>
        <w:ind w:left="993" w:hanging="567"/>
        <w:rPr>
          <w:rFonts w:ascii="Angsana New" w:hAnsi="Angsana New"/>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1</w:t>
      </w:r>
      <w:r w:rsidRPr="007B4BF1">
        <w:rPr>
          <w:rFonts w:ascii="Angsana New" w:hAnsi="Angsana New" w:hint="cs"/>
          <w:b/>
          <w:bCs/>
          <w:sz w:val="30"/>
          <w:szCs w:val="30"/>
        </w:rPr>
        <w:t>2</w:t>
      </w:r>
      <w:r w:rsidRPr="007B4BF1">
        <w:rPr>
          <w:rFonts w:ascii="Angsana New" w:hAnsi="Angsana New"/>
          <w:b/>
          <w:bCs/>
          <w:sz w:val="30"/>
          <w:szCs w:val="30"/>
        </w:rPr>
        <w:tab/>
        <w:t>Other Intangible assets</w:t>
      </w:r>
    </w:p>
    <w:p w14:paraId="441D9ECC" w14:textId="759A3048" w:rsidR="001F7191" w:rsidRPr="007B4BF1" w:rsidRDefault="001F7191" w:rsidP="001F7191">
      <w:pPr>
        <w:spacing w:before="120" w:line="460" w:lineRule="exact"/>
        <w:ind w:left="993"/>
        <w:jc w:val="thaiDistribute"/>
        <w:rPr>
          <w:rFonts w:ascii="Angsana New" w:hAnsi="Angsana New"/>
          <w:sz w:val="30"/>
          <w:szCs w:val="30"/>
        </w:rPr>
      </w:pPr>
      <w:r w:rsidRPr="007B4BF1">
        <w:rPr>
          <w:rFonts w:ascii="Angsana New" w:hAnsi="Angsana New"/>
          <w:sz w:val="30"/>
          <w:szCs w:val="30"/>
        </w:rPr>
        <w:t>Other Intangible assets</w:t>
      </w:r>
      <w:r w:rsidR="005E28B5" w:rsidRPr="007B4BF1">
        <w:rPr>
          <w:rFonts w:ascii="Angsana New" w:hAnsi="Angsana New"/>
          <w:sz w:val="30"/>
          <w:szCs w:val="30"/>
        </w:rPr>
        <w:t xml:space="preserve"> </w:t>
      </w:r>
      <w:r w:rsidRPr="007B4BF1">
        <w:rPr>
          <w:rFonts w:ascii="Angsana New" w:hAnsi="Angsana New"/>
          <w:sz w:val="30"/>
          <w:szCs w:val="30"/>
        </w:rPr>
        <w:t>-</w:t>
      </w:r>
      <w:r w:rsidR="005E28B5" w:rsidRPr="007B4BF1">
        <w:rPr>
          <w:rFonts w:ascii="Angsana New" w:hAnsi="Angsana New"/>
          <w:sz w:val="30"/>
          <w:szCs w:val="30"/>
        </w:rPr>
        <w:t xml:space="preserve"> </w:t>
      </w:r>
      <w:r w:rsidRPr="007B4BF1">
        <w:rPr>
          <w:rFonts w:ascii="Angsana New" w:hAnsi="Angsana New"/>
          <w:sz w:val="30"/>
          <w:szCs w:val="30"/>
        </w:rPr>
        <w:t xml:space="preserve">computer software </w:t>
      </w:r>
      <w:proofErr w:type="gramStart"/>
      <w:r w:rsidRPr="007B4BF1">
        <w:rPr>
          <w:rFonts w:ascii="Angsana New" w:hAnsi="Angsana New"/>
          <w:sz w:val="30"/>
          <w:szCs w:val="30"/>
        </w:rPr>
        <w:t>are</w:t>
      </w:r>
      <w:proofErr w:type="gramEnd"/>
      <w:r w:rsidRPr="007B4BF1">
        <w:rPr>
          <w:rFonts w:ascii="Angsana New" w:hAnsi="Angsana New"/>
          <w:sz w:val="30"/>
          <w:szCs w:val="30"/>
        </w:rPr>
        <w:t xml:space="preserve"> stated at cost less accumulated amortization, which are amortized on a straight-line basis on over the useful lives of assets for 5 years.</w:t>
      </w:r>
    </w:p>
    <w:p w14:paraId="3F61D519" w14:textId="77777777" w:rsidR="001F7191" w:rsidRPr="007B4BF1" w:rsidRDefault="001F7191" w:rsidP="001F7191">
      <w:pPr>
        <w:spacing w:line="460" w:lineRule="exact"/>
        <w:ind w:left="993" w:hanging="567"/>
        <w:rPr>
          <w:rFonts w:ascii="Angsana New" w:hAnsi="Angsana New"/>
          <w:b/>
          <w:bCs/>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1</w:t>
      </w:r>
      <w:r w:rsidRPr="007B4BF1">
        <w:rPr>
          <w:rFonts w:ascii="Angsana New" w:hAnsi="Angsana New" w:hint="cs"/>
          <w:b/>
          <w:bCs/>
          <w:sz w:val="30"/>
          <w:szCs w:val="30"/>
        </w:rPr>
        <w:t>3</w:t>
      </w:r>
      <w:r w:rsidRPr="007B4BF1">
        <w:rPr>
          <w:rFonts w:ascii="Angsana New" w:hAnsi="Angsana New"/>
          <w:b/>
          <w:bCs/>
          <w:sz w:val="30"/>
          <w:szCs w:val="30"/>
        </w:rPr>
        <w:tab/>
        <w:t>Lease liabilities</w:t>
      </w:r>
    </w:p>
    <w:p w14:paraId="2738E385" w14:textId="77777777" w:rsidR="001F7191" w:rsidRPr="007B4BF1" w:rsidRDefault="001F7191" w:rsidP="001F7191">
      <w:pPr>
        <w:spacing w:before="120" w:line="460" w:lineRule="exact"/>
        <w:ind w:left="993"/>
        <w:jc w:val="thaiDistribute"/>
        <w:rPr>
          <w:rFonts w:ascii="Angsana New" w:hAnsi="Angsana New"/>
          <w:sz w:val="30"/>
          <w:szCs w:val="30"/>
        </w:rPr>
      </w:pPr>
      <w:r w:rsidRPr="007B4BF1">
        <w:rPr>
          <w:rFonts w:ascii="Angsana New" w:hAnsi="Angsana New"/>
          <w:sz w:val="30"/>
          <w:szCs w:val="30"/>
        </w:rPr>
        <w:t>At the commencement date of the lease, the Group recognizes lease liabilities measured at the present value of the lease payments to be made over the lease term, discounted by the interest rate implicit in the lease or the Group</w:t>
      </w:r>
      <w:r w:rsidRPr="007B4BF1">
        <w:rPr>
          <w:rFonts w:ascii="Angsana New" w:hAnsi="Angsana New"/>
          <w:sz w:val="30"/>
          <w:szCs w:val="30"/>
          <w:cs/>
        </w:rPr>
        <w:t>’</w:t>
      </w:r>
      <w:r w:rsidRPr="007B4BF1">
        <w:rPr>
          <w:rFonts w:ascii="Angsana New" w:hAnsi="Angsana New"/>
          <w:sz w:val="30"/>
          <w:szCs w:val="30"/>
        </w:rPr>
        <w:t>s incremental borrowing rate</w:t>
      </w:r>
      <w:r w:rsidRPr="007B4BF1">
        <w:rPr>
          <w:rFonts w:ascii="Angsana New" w:hAnsi="Angsana New"/>
          <w:sz w:val="30"/>
          <w:szCs w:val="30"/>
          <w:cs/>
        </w:rPr>
        <w:t xml:space="preserve">. </w:t>
      </w:r>
      <w:r w:rsidRPr="007B4BF1">
        <w:rPr>
          <w:rFonts w:ascii="Angsana New" w:hAnsi="Angsana New"/>
          <w:sz w:val="30"/>
          <w:szCs w:val="30"/>
        </w:rPr>
        <w:t>After the commencement date, the amount of lease liabilities is increased to reflect the accretion of interest and reduced for the lease payments made</w:t>
      </w:r>
      <w:r w:rsidRPr="007B4BF1">
        <w:rPr>
          <w:rFonts w:ascii="Angsana New" w:hAnsi="Angsana New"/>
          <w:sz w:val="30"/>
          <w:szCs w:val="30"/>
          <w:cs/>
        </w:rPr>
        <w:t xml:space="preserve">. </w:t>
      </w:r>
      <w:r w:rsidRPr="007B4BF1">
        <w:rPr>
          <w:rFonts w:ascii="Angsana New" w:hAnsi="Angsana New"/>
          <w:sz w:val="30"/>
          <w:szCs w:val="30"/>
        </w:rPr>
        <w:t>In addition, the carrying amount of lease liabilities is remeasured if there is a modification or reassessment</w:t>
      </w:r>
      <w:r w:rsidRPr="007B4BF1">
        <w:rPr>
          <w:rFonts w:ascii="Angsana New" w:hAnsi="Angsana New"/>
          <w:sz w:val="30"/>
          <w:szCs w:val="30"/>
          <w:cs/>
        </w:rPr>
        <w:t>.</w:t>
      </w:r>
    </w:p>
    <w:p w14:paraId="4C7D2B13" w14:textId="77777777" w:rsidR="001F7191" w:rsidRPr="007B4BF1" w:rsidRDefault="001F7191" w:rsidP="001F7191">
      <w:pPr>
        <w:spacing w:before="120" w:line="460" w:lineRule="exact"/>
        <w:ind w:left="992"/>
        <w:rPr>
          <w:rFonts w:ascii="Angsana New" w:hAnsi="Angsana New"/>
          <w:b/>
          <w:bCs/>
          <w:sz w:val="30"/>
          <w:szCs w:val="30"/>
        </w:rPr>
      </w:pPr>
      <w:r w:rsidRPr="007B4BF1">
        <w:rPr>
          <w:rFonts w:ascii="Angsana New" w:hAnsi="Angsana New"/>
          <w:b/>
          <w:bCs/>
          <w:sz w:val="30"/>
          <w:szCs w:val="30"/>
        </w:rPr>
        <w:t>Short</w:t>
      </w:r>
      <w:r w:rsidRPr="007B4BF1">
        <w:rPr>
          <w:rFonts w:ascii="Angsana New" w:hAnsi="Angsana New"/>
          <w:b/>
          <w:bCs/>
          <w:sz w:val="30"/>
          <w:szCs w:val="30"/>
          <w:cs/>
        </w:rPr>
        <w:t>-</w:t>
      </w:r>
      <w:r w:rsidRPr="007B4BF1">
        <w:rPr>
          <w:rFonts w:ascii="Angsana New" w:hAnsi="Angsana New"/>
          <w:b/>
          <w:bCs/>
          <w:sz w:val="30"/>
          <w:szCs w:val="30"/>
        </w:rPr>
        <w:t>term leases and Leases of low</w:t>
      </w:r>
      <w:r w:rsidRPr="007B4BF1">
        <w:rPr>
          <w:rFonts w:ascii="Angsana New" w:hAnsi="Angsana New"/>
          <w:b/>
          <w:bCs/>
          <w:sz w:val="30"/>
          <w:szCs w:val="30"/>
          <w:cs/>
        </w:rPr>
        <w:t>-</w:t>
      </w:r>
      <w:r w:rsidRPr="007B4BF1">
        <w:rPr>
          <w:rFonts w:ascii="Angsana New" w:hAnsi="Angsana New"/>
          <w:b/>
          <w:bCs/>
          <w:sz w:val="30"/>
          <w:szCs w:val="30"/>
        </w:rPr>
        <w:t>value assets</w:t>
      </w:r>
    </w:p>
    <w:p w14:paraId="78EA55DC" w14:textId="77777777" w:rsidR="001F7191" w:rsidRPr="007B4BF1" w:rsidRDefault="001F7191" w:rsidP="001F7191">
      <w:pPr>
        <w:spacing w:before="120" w:line="460" w:lineRule="exact"/>
        <w:ind w:left="992"/>
        <w:jc w:val="thaiDistribute"/>
        <w:rPr>
          <w:rFonts w:ascii="Angsana New" w:hAnsi="Angsana New"/>
          <w:sz w:val="30"/>
          <w:szCs w:val="30"/>
        </w:rPr>
      </w:pPr>
      <w:r w:rsidRPr="007B4BF1">
        <w:rPr>
          <w:rFonts w:ascii="Angsana New" w:hAnsi="Angsana New"/>
          <w:sz w:val="30"/>
          <w:szCs w:val="30"/>
        </w:rPr>
        <w:t>Payments under leases that, have a lease term of 12 months or less at the commencement date, or are leases of low</w:t>
      </w:r>
      <w:r w:rsidRPr="007B4BF1">
        <w:rPr>
          <w:rFonts w:ascii="Angsana New" w:hAnsi="Angsana New"/>
          <w:sz w:val="30"/>
          <w:szCs w:val="30"/>
          <w:cs/>
        </w:rPr>
        <w:t>-</w:t>
      </w:r>
      <w:r w:rsidRPr="007B4BF1">
        <w:rPr>
          <w:rFonts w:ascii="Angsana New" w:hAnsi="Angsana New"/>
          <w:sz w:val="30"/>
          <w:szCs w:val="30"/>
        </w:rPr>
        <w:t>value assets, are recognized as expenses on a straight</w:t>
      </w:r>
      <w:r w:rsidRPr="007B4BF1">
        <w:rPr>
          <w:rFonts w:ascii="Angsana New" w:hAnsi="Angsana New"/>
          <w:sz w:val="30"/>
          <w:szCs w:val="30"/>
          <w:cs/>
        </w:rPr>
        <w:t>-</w:t>
      </w:r>
      <w:r w:rsidRPr="007B4BF1">
        <w:rPr>
          <w:rFonts w:ascii="Angsana New" w:hAnsi="Angsana New"/>
          <w:sz w:val="30"/>
          <w:szCs w:val="30"/>
        </w:rPr>
        <w:t>line basis over the lease term</w:t>
      </w:r>
      <w:r w:rsidRPr="007B4BF1">
        <w:rPr>
          <w:rFonts w:ascii="Angsana New" w:hAnsi="Angsana New"/>
          <w:sz w:val="30"/>
          <w:szCs w:val="30"/>
          <w:cs/>
        </w:rPr>
        <w:t>.</w:t>
      </w:r>
    </w:p>
    <w:p w14:paraId="50ECD095" w14:textId="77777777" w:rsidR="001F7191" w:rsidRPr="007B4BF1" w:rsidRDefault="001F7191" w:rsidP="001F7191">
      <w:pPr>
        <w:spacing w:line="460" w:lineRule="exact"/>
        <w:ind w:left="993" w:hanging="567"/>
        <w:rPr>
          <w:rFonts w:ascii="Angsana New" w:hAnsi="Angsana New"/>
          <w:b/>
          <w:bCs/>
          <w:sz w:val="30"/>
          <w:szCs w:val="30"/>
        </w:rPr>
      </w:pPr>
      <w:r w:rsidRPr="007B4BF1">
        <w:rPr>
          <w:rFonts w:ascii="Angsana New" w:hAnsi="Angsana New" w:hint="cs"/>
          <w:b/>
          <w:bCs/>
          <w:sz w:val="30"/>
          <w:szCs w:val="30"/>
        </w:rPr>
        <w:t>4</w:t>
      </w:r>
      <w:r w:rsidRPr="007B4BF1">
        <w:rPr>
          <w:rFonts w:ascii="Angsana New" w:hAnsi="Angsana New" w:hint="cs"/>
          <w:b/>
          <w:bCs/>
          <w:sz w:val="30"/>
          <w:szCs w:val="30"/>
          <w:cs/>
        </w:rPr>
        <w:t>.</w:t>
      </w:r>
      <w:r w:rsidRPr="007B4BF1">
        <w:rPr>
          <w:rFonts w:ascii="Angsana New" w:hAnsi="Angsana New" w:hint="cs"/>
          <w:b/>
          <w:bCs/>
          <w:sz w:val="30"/>
          <w:szCs w:val="30"/>
        </w:rPr>
        <w:t>14</w:t>
      </w:r>
      <w:r w:rsidRPr="007B4BF1">
        <w:rPr>
          <w:rFonts w:ascii="Angsana New" w:hAnsi="Angsana New"/>
          <w:b/>
          <w:bCs/>
          <w:sz w:val="30"/>
          <w:szCs w:val="30"/>
          <w:cs/>
        </w:rPr>
        <w:tab/>
      </w:r>
      <w:r w:rsidRPr="007B4BF1">
        <w:rPr>
          <w:rFonts w:ascii="Angsana New" w:hAnsi="Angsana New"/>
          <w:b/>
          <w:bCs/>
          <w:sz w:val="30"/>
          <w:szCs w:val="30"/>
        </w:rPr>
        <w:t>Foreign currency transactions</w:t>
      </w:r>
    </w:p>
    <w:p w14:paraId="280AC11E" w14:textId="6BF06911" w:rsidR="001F7191" w:rsidRPr="007B4BF1" w:rsidRDefault="001F7191" w:rsidP="001F7191">
      <w:pPr>
        <w:spacing w:before="120" w:line="460" w:lineRule="exact"/>
        <w:ind w:left="993"/>
        <w:jc w:val="thaiDistribute"/>
        <w:rPr>
          <w:rFonts w:ascii="Angsana New" w:hAnsi="Angsana New"/>
          <w:sz w:val="30"/>
          <w:szCs w:val="30"/>
          <w:cs/>
        </w:rPr>
      </w:pPr>
      <w:r w:rsidRPr="007B4BF1">
        <w:rPr>
          <w:rFonts w:ascii="Angsana New" w:hAnsi="Angsana New"/>
          <w:sz w:val="30"/>
          <w:szCs w:val="30"/>
        </w:rPr>
        <w:t>Foreign currency transactions are translated into Thai Baht using the exchange rates prevailing at the date of the transaction. Monetary assets and liabilities denominated in foreign currency are translated to Thai Baht at the exchange rate prevailing at the statements of financial position date. Gains and losses resulting from the settlement of foreign currency transactions and from the translation of</w:t>
      </w:r>
      <w:r w:rsidR="008B31A0" w:rsidRPr="007B4BF1">
        <w:rPr>
          <w:rFonts w:ascii="Angsana New" w:hAnsi="Angsana New"/>
          <w:sz w:val="30"/>
          <w:szCs w:val="30"/>
        </w:rPr>
        <w:t xml:space="preserve"> </w:t>
      </w:r>
      <w:r w:rsidRPr="007B4BF1">
        <w:rPr>
          <w:rFonts w:ascii="Angsana New" w:hAnsi="Angsana New"/>
          <w:sz w:val="30"/>
          <w:szCs w:val="30"/>
        </w:rPr>
        <w:t>monetary assets and liabilities denominated in foreign currencies, are recognized immediately in the statement of comprehensive income.</w:t>
      </w:r>
    </w:p>
    <w:p w14:paraId="3F9F5F56" w14:textId="77777777" w:rsidR="001F7191" w:rsidRPr="007B4BF1" w:rsidRDefault="001F7191" w:rsidP="001F7191">
      <w:pPr>
        <w:spacing w:before="120" w:line="460" w:lineRule="exact"/>
        <w:ind w:left="992" w:hanging="567"/>
        <w:rPr>
          <w:rFonts w:ascii="Angsana New" w:hAnsi="Angsana New"/>
          <w:b/>
          <w:bCs/>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15</w:t>
      </w:r>
      <w:r w:rsidRPr="007B4BF1">
        <w:rPr>
          <w:rFonts w:ascii="Angsana New" w:hAnsi="Angsana New"/>
          <w:b/>
          <w:bCs/>
          <w:sz w:val="30"/>
          <w:szCs w:val="30"/>
        </w:rPr>
        <w:tab/>
        <w:t>Financial instruments</w:t>
      </w:r>
    </w:p>
    <w:p w14:paraId="60192C00" w14:textId="77777777" w:rsidR="001F7191" w:rsidRPr="007B4BF1" w:rsidRDefault="001F7191" w:rsidP="001F7191">
      <w:pPr>
        <w:spacing w:before="120" w:line="460" w:lineRule="exact"/>
        <w:ind w:left="992"/>
        <w:jc w:val="thaiDistribute"/>
        <w:rPr>
          <w:rFonts w:ascii="Angsana New" w:hAnsi="Angsana New"/>
          <w:sz w:val="30"/>
          <w:szCs w:val="30"/>
        </w:rPr>
      </w:pPr>
      <w:r w:rsidRPr="007B4BF1">
        <w:rPr>
          <w:rFonts w:ascii="Angsana New" w:hAnsi="Angsana New"/>
          <w:sz w:val="30"/>
          <w:szCs w:val="30"/>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40B9D9F6" w14:textId="77777777" w:rsidR="001F7191" w:rsidRPr="007B4BF1" w:rsidRDefault="001F7191" w:rsidP="001F7191">
      <w:pPr>
        <w:overflowPunct/>
        <w:autoSpaceDE/>
        <w:autoSpaceDN/>
        <w:adjustRightInd/>
        <w:textAlignment w:val="auto"/>
        <w:rPr>
          <w:rFonts w:ascii="Angsana New" w:hAnsi="Angsana New"/>
          <w:sz w:val="30"/>
          <w:szCs w:val="30"/>
        </w:rPr>
      </w:pPr>
      <w:r w:rsidRPr="007B4BF1">
        <w:rPr>
          <w:rFonts w:ascii="Angsana New" w:hAnsi="Angsana New"/>
          <w:sz w:val="30"/>
          <w:szCs w:val="30"/>
        </w:rPr>
        <w:br w:type="page"/>
      </w:r>
    </w:p>
    <w:p w14:paraId="34EB83AA" w14:textId="77777777" w:rsidR="001F7191" w:rsidRPr="007B4BF1" w:rsidRDefault="001F7191" w:rsidP="001F7191">
      <w:pPr>
        <w:tabs>
          <w:tab w:val="left" w:pos="1710"/>
        </w:tabs>
        <w:spacing w:line="460" w:lineRule="exact"/>
        <w:ind w:left="990"/>
        <w:jc w:val="thaiDistribute"/>
        <w:rPr>
          <w:rFonts w:ascii="Angsana New" w:hAnsi="Angsana New"/>
          <w:b/>
          <w:bCs/>
          <w:sz w:val="30"/>
          <w:szCs w:val="30"/>
        </w:rPr>
      </w:pPr>
      <w:r w:rsidRPr="007B4BF1">
        <w:rPr>
          <w:rFonts w:ascii="Angsana New" w:hAnsi="Angsana New"/>
          <w:b/>
          <w:bCs/>
          <w:sz w:val="30"/>
          <w:szCs w:val="30"/>
        </w:rPr>
        <w:t>4.15.1</w:t>
      </w:r>
      <w:r w:rsidRPr="007B4BF1">
        <w:rPr>
          <w:rFonts w:ascii="Angsana New" w:hAnsi="Angsana New" w:hint="cs"/>
          <w:b/>
          <w:bCs/>
          <w:sz w:val="30"/>
          <w:szCs w:val="30"/>
          <w:cs/>
        </w:rPr>
        <w:tab/>
      </w:r>
      <w:r w:rsidRPr="007B4BF1">
        <w:rPr>
          <w:rFonts w:ascii="Angsana New" w:hAnsi="Angsana New"/>
          <w:b/>
          <w:bCs/>
          <w:sz w:val="30"/>
          <w:szCs w:val="30"/>
        </w:rPr>
        <w:t xml:space="preserve">Classification and measurement </w:t>
      </w:r>
    </w:p>
    <w:p w14:paraId="4A26EDAB" w14:textId="77777777" w:rsidR="001F7191" w:rsidRPr="007B4BF1" w:rsidRDefault="001F7191" w:rsidP="001F7191">
      <w:pPr>
        <w:spacing w:before="120" w:line="460" w:lineRule="exact"/>
        <w:ind w:left="1701"/>
        <w:jc w:val="thaiDistribute"/>
        <w:rPr>
          <w:rFonts w:ascii="Angsana New" w:hAnsi="Angsana New"/>
          <w:sz w:val="30"/>
          <w:szCs w:val="30"/>
        </w:rPr>
      </w:pPr>
      <w:r w:rsidRPr="007B4BF1">
        <w:rPr>
          <w:rFonts w:ascii="Angsana New" w:hAnsi="Angsana New"/>
          <w:sz w:val="30"/>
          <w:szCs w:val="30"/>
        </w:rPr>
        <w:t>Financial assets that are debt instruments are measured at fair value through profit or loss, fair value through other comprehensive income, or amortized cost. Classification is driven by the Group’s business model for managing the financial assets and the contractual cash flows characteristics of the financial assets.</w:t>
      </w:r>
    </w:p>
    <w:p w14:paraId="52789BF3" w14:textId="77777777" w:rsidR="001F7191" w:rsidRPr="007B4BF1" w:rsidRDefault="001F7191" w:rsidP="001F7191">
      <w:pPr>
        <w:spacing w:before="120" w:line="460" w:lineRule="exact"/>
        <w:ind w:left="1701"/>
        <w:jc w:val="thaiDistribute"/>
        <w:rPr>
          <w:rFonts w:ascii="Angsana New" w:hAnsi="Angsana New"/>
          <w:sz w:val="30"/>
          <w:szCs w:val="30"/>
        </w:rPr>
      </w:pPr>
      <w:r w:rsidRPr="007B4BF1">
        <w:rPr>
          <w:rFonts w:ascii="Angsana New" w:hAnsi="Angsana New"/>
          <w:sz w:val="30"/>
          <w:szCs w:val="30"/>
        </w:rPr>
        <w:t xml:space="preserve">Financial assets classified as equity instruments are measured at fair value through profit or loss, or fair value through other comprehensive income. </w:t>
      </w:r>
    </w:p>
    <w:p w14:paraId="7803A984" w14:textId="77777777" w:rsidR="001F7191" w:rsidRPr="007B4BF1" w:rsidRDefault="001F7191" w:rsidP="001F7191">
      <w:pPr>
        <w:spacing w:before="120" w:line="460" w:lineRule="exact"/>
        <w:ind w:left="1701"/>
        <w:jc w:val="thaiDistribute"/>
        <w:rPr>
          <w:rFonts w:ascii="Angsana New" w:hAnsi="Angsana New"/>
          <w:sz w:val="30"/>
          <w:szCs w:val="30"/>
        </w:rPr>
      </w:pPr>
      <w:r w:rsidRPr="007B4BF1">
        <w:rPr>
          <w:rFonts w:ascii="Angsana New" w:hAnsi="Angsana New"/>
          <w:sz w:val="30"/>
          <w:szCs w:val="30"/>
        </w:rPr>
        <w:t xml:space="preserve">Financial liabilities are classified and measured by amortized cost method. </w:t>
      </w:r>
    </w:p>
    <w:p w14:paraId="3F8B30E7" w14:textId="77777777" w:rsidR="001F7191" w:rsidRPr="007B4BF1" w:rsidRDefault="001F7191" w:rsidP="001F7191">
      <w:pPr>
        <w:tabs>
          <w:tab w:val="left" w:pos="1710"/>
        </w:tabs>
        <w:spacing w:line="460" w:lineRule="exact"/>
        <w:ind w:left="990"/>
        <w:jc w:val="thaiDistribute"/>
        <w:rPr>
          <w:rFonts w:ascii="Angsana New" w:hAnsi="Angsana New"/>
          <w:b/>
          <w:bCs/>
          <w:sz w:val="30"/>
          <w:szCs w:val="30"/>
        </w:rPr>
      </w:pPr>
      <w:r w:rsidRPr="007B4BF1">
        <w:rPr>
          <w:rFonts w:ascii="Angsana New" w:hAnsi="Angsana New"/>
          <w:b/>
          <w:bCs/>
          <w:sz w:val="30"/>
          <w:szCs w:val="30"/>
        </w:rPr>
        <w:t>4.15.2</w:t>
      </w:r>
      <w:r w:rsidRPr="007B4BF1">
        <w:rPr>
          <w:rFonts w:ascii="Angsana New" w:hAnsi="Angsana New" w:hint="cs"/>
          <w:b/>
          <w:bCs/>
          <w:sz w:val="30"/>
          <w:szCs w:val="30"/>
          <w:cs/>
        </w:rPr>
        <w:tab/>
      </w:r>
      <w:r w:rsidRPr="007B4BF1">
        <w:rPr>
          <w:rFonts w:ascii="Angsana New" w:hAnsi="Angsana New"/>
          <w:b/>
          <w:bCs/>
          <w:sz w:val="30"/>
          <w:szCs w:val="30"/>
        </w:rPr>
        <w:t xml:space="preserve">Derecognition of financial instruments </w:t>
      </w:r>
    </w:p>
    <w:p w14:paraId="59DFE2CF" w14:textId="77777777" w:rsidR="001F7191" w:rsidRPr="007B4BF1" w:rsidRDefault="001F7191" w:rsidP="001F7191">
      <w:pPr>
        <w:spacing w:before="120" w:line="460" w:lineRule="exact"/>
        <w:ind w:left="1701"/>
        <w:jc w:val="thaiDistribute"/>
        <w:rPr>
          <w:rFonts w:ascii="Angsana New" w:hAnsi="Angsana New"/>
          <w:sz w:val="30"/>
          <w:szCs w:val="30"/>
        </w:rPr>
      </w:pPr>
      <w:r w:rsidRPr="007B4BF1">
        <w:rPr>
          <w:rFonts w:ascii="Angsana New" w:hAnsi="Angsana New"/>
          <w:sz w:val="30"/>
          <w:szCs w:val="30"/>
        </w:rPr>
        <w:t>A financial asset is primarily derecognized when the rights to receive cash flows from the asset have expired or have been transferred and either the Group’s has transferred substantially all the risks and rewards of the asset, or the Group’s has neither transferred nor retained substantially all the risks and rewards of the asset but has transferred control of the asset.</w:t>
      </w:r>
    </w:p>
    <w:p w14:paraId="7D0D17AE" w14:textId="77777777" w:rsidR="001F7191" w:rsidRPr="007B4BF1" w:rsidRDefault="001F7191" w:rsidP="001F7191">
      <w:pPr>
        <w:spacing w:before="120" w:line="460" w:lineRule="exact"/>
        <w:ind w:left="1701"/>
        <w:jc w:val="thaiDistribute"/>
        <w:rPr>
          <w:rFonts w:ascii="Angsana New" w:hAnsi="Angsana New"/>
          <w:sz w:val="30"/>
          <w:szCs w:val="30"/>
        </w:rPr>
      </w:pPr>
      <w:r w:rsidRPr="007B4BF1">
        <w:rPr>
          <w:rFonts w:ascii="Angsana New" w:hAnsi="Angsana New"/>
          <w:sz w:val="30"/>
          <w:szCs w:val="30"/>
        </w:rPr>
        <w:t>The Group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7A527168" w14:textId="77777777" w:rsidR="001F7191" w:rsidRPr="007B4BF1" w:rsidRDefault="001F7191" w:rsidP="001F7191">
      <w:pPr>
        <w:tabs>
          <w:tab w:val="left" w:pos="1710"/>
        </w:tabs>
        <w:spacing w:line="460" w:lineRule="exact"/>
        <w:ind w:left="990"/>
        <w:jc w:val="thaiDistribute"/>
        <w:rPr>
          <w:rFonts w:ascii="Angsana New" w:hAnsi="Angsana New"/>
          <w:sz w:val="30"/>
          <w:szCs w:val="30"/>
        </w:rPr>
      </w:pPr>
      <w:r w:rsidRPr="007B4BF1">
        <w:rPr>
          <w:rFonts w:ascii="Angsana New" w:hAnsi="Angsana New"/>
          <w:b/>
          <w:bCs/>
          <w:sz w:val="30"/>
          <w:szCs w:val="30"/>
        </w:rPr>
        <w:t>4.15.3</w:t>
      </w:r>
      <w:r w:rsidRPr="007B4BF1">
        <w:rPr>
          <w:rFonts w:ascii="Angsana New" w:hAnsi="Angsana New" w:hint="cs"/>
          <w:b/>
          <w:bCs/>
          <w:sz w:val="30"/>
          <w:szCs w:val="30"/>
          <w:cs/>
        </w:rPr>
        <w:tab/>
      </w:r>
      <w:r w:rsidRPr="007B4BF1">
        <w:rPr>
          <w:rFonts w:ascii="Angsana New" w:hAnsi="Angsana New"/>
          <w:b/>
          <w:bCs/>
          <w:sz w:val="30"/>
          <w:szCs w:val="30"/>
        </w:rPr>
        <w:t>Impairment of financial assets</w:t>
      </w:r>
    </w:p>
    <w:p w14:paraId="47D5A515" w14:textId="77777777" w:rsidR="001F7191" w:rsidRPr="007B4BF1" w:rsidRDefault="001F7191" w:rsidP="001F7191">
      <w:pPr>
        <w:spacing w:before="120" w:line="460" w:lineRule="exact"/>
        <w:ind w:left="1701"/>
        <w:jc w:val="thaiDistribute"/>
        <w:rPr>
          <w:rFonts w:ascii="Angsana New" w:hAnsi="Angsana New"/>
          <w:sz w:val="30"/>
          <w:szCs w:val="30"/>
        </w:rPr>
      </w:pPr>
      <w:r w:rsidRPr="007B4BF1">
        <w:rPr>
          <w:rFonts w:ascii="Angsana New" w:hAnsi="Angsana New"/>
          <w:sz w:val="30"/>
          <w:szCs w:val="30"/>
        </w:rPr>
        <w:t>The Company applies a simplified approach in calculating expected credit losses for trade receivables and contract assets. Therefore, the Company does not update at each reporting date to reflect changes in credit risk but always recognize lifetime expected credit losses for trade receivables and contracts assets by reference to historical credit loss experience, adjusted for factors that are specific to the debtors and general economic conditions.</w:t>
      </w:r>
    </w:p>
    <w:p w14:paraId="6A2AEBAC" w14:textId="77777777" w:rsidR="001F7191" w:rsidRPr="007B4BF1" w:rsidRDefault="001F7191" w:rsidP="001F7191">
      <w:pPr>
        <w:overflowPunct/>
        <w:autoSpaceDE/>
        <w:autoSpaceDN/>
        <w:adjustRightInd/>
        <w:textAlignment w:val="auto"/>
        <w:rPr>
          <w:rFonts w:ascii="Angsana New" w:hAnsi="Angsana New"/>
          <w:sz w:val="30"/>
          <w:szCs w:val="30"/>
        </w:rPr>
      </w:pPr>
      <w:r w:rsidRPr="007B4BF1">
        <w:rPr>
          <w:rFonts w:ascii="Angsana New" w:hAnsi="Angsana New"/>
          <w:sz w:val="30"/>
          <w:szCs w:val="30"/>
        </w:rPr>
        <w:br w:type="page"/>
      </w:r>
    </w:p>
    <w:p w14:paraId="0BA0058C" w14:textId="77777777" w:rsidR="001F7191" w:rsidRPr="007B4BF1" w:rsidRDefault="001F7191" w:rsidP="001F7191">
      <w:pPr>
        <w:spacing w:before="120" w:line="440" w:lineRule="exact"/>
        <w:ind w:left="1701"/>
        <w:jc w:val="thaiDistribute"/>
        <w:rPr>
          <w:rFonts w:ascii="Angsana New" w:hAnsi="Angsana New"/>
          <w:sz w:val="30"/>
          <w:szCs w:val="30"/>
        </w:rPr>
      </w:pPr>
      <w:r w:rsidRPr="007B4BF1">
        <w:rPr>
          <w:rFonts w:ascii="Angsana New" w:hAnsi="Angsana New"/>
          <w:sz w:val="30"/>
          <w:szCs w:val="30"/>
        </w:rPr>
        <w:t>Lifetime expected credit losses represents the expected credit losses that will result from all possible default events over the expected life of a financial instrument. In contrast, 12 month expected credit losses represents the portion of lifetime expected credit losses that is expected to result from default events on a financial instrument that are possible within 12 months after the reporting date.</w:t>
      </w:r>
    </w:p>
    <w:p w14:paraId="15017A18" w14:textId="77777777" w:rsidR="001F7191" w:rsidRPr="007B4BF1" w:rsidRDefault="001F7191" w:rsidP="001F7191">
      <w:pPr>
        <w:tabs>
          <w:tab w:val="left" w:pos="1710"/>
        </w:tabs>
        <w:spacing w:line="480" w:lineRule="exact"/>
        <w:ind w:left="990"/>
        <w:jc w:val="thaiDistribute"/>
        <w:rPr>
          <w:rFonts w:ascii="Angsana New" w:hAnsi="Angsana New"/>
          <w:b/>
          <w:bCs/>
          <w:sz w:val="30"/>
          <w:szCs w:val="30"/>
        </w:rPr>
      </w:pPr>
      <w:r w:rsidRPr="007B4BF1">
        <w:rPr>
          <w:rFonts w:ascii="Angsana New" w:hAnsi="Angsana New"/>
          <w:b/>
          <w:bCs/>
          <w:sz w:val="30"/>
          <w:szCs w:val="30"/>
        </w:rPr>
        <w:t>4.15.4</w:t>
      </w:r>
      <w:r w:rsidRPr="007B4BF1">
        <w:rPr>
          <w:rFonts w:ascii="Angsana New" w:hAnsi="Angsana New" w:hint="cs"/>
          <w:b/>
          <w:bCs/>
          <w:sz w:val="30"/>
          <w:szCs w:val="30"/>
          <w:cs/>
        </w:rPr>
        <w:tab/>
      </w:r>
      <w:r w:rsidRPr="007B4BF1">
        <w:rPr>
          <w:rFonts w:ascii="Angsana New" w:hAnsi="Angsana New"/>
          <w:b/>
          <w:bCs/>
          <w:sz w:val="30"/>
          <w:szCs w:val="30"/>
        </w:rPr>
        <w:t>Offsetting of financial instruments</w:t>
      </w:r>
    </w:p>
    <w:p w14:paraId="74B5A0F7" w14:textId="77777777" w:rsidR="001F7191" w:rsidRPr="007B4BF1" w:rsidRDefault="001F7191" w:rsidP="001F7191">
      <w:pPr>
        <w:spacing w:before="120" w:line="480" w:lineRule="exact"/>
        <w:ind w:left="1701"/>
        <w:jc w:val="thaiDistribute"/>
        <w:rPr>
          <w:rFonts w:ascii="Angsana New" w:hAnsi="Angsana New"/>
          <w:sz w:val="30"/>
          <w:szCs w:val="30"/>
        </w:rPr>
      </w:pPr>
      <w:r w:rsidRPr="007B4BF1">
        <w:rPr>
          <w:rFonts w:ascii="Angsana New" w:hAnsi="Angsana New"/>
          <w:sz w:val="30"/>
          <w:szCs w:val="30"/>
        </w:rPr>
        <w:t>Financial assets and financial liabilities are offset, and the net amount is reported in the consolidated statement of financial position if there is a currently enforceable legal right to offset the recognized amounts and there is an intention to settle on a net basis, to realize the assets and settle the liabilities simultaneously.</w:t>
      </w:r>
    </w:p>
    <w:p w14:paraId="76ED110C" w14:textId="77777777" w:rsidR="001F7191" w:rsidRPr="007B4BF1" w:rsidRDefault="001F7191" w:rsidP="001F7191">
      <w:pPr>
        <w:spacing w:before="120" w:line="460" w:lineRule="exact"/>
        <w:ind w:left="992" w:hanging="567"/>
        <w:rPr>
          <w:rFonts w:ascii="Angsana New" w:hAnsi="Angsana New"/>
          <w:b/>
          <w:bCs/>
          <w:sz w:val="30"/>
          <w:szCs w:val="30"/>
        </w:rPr>
      </w:pPr>
      <w:r w:rsidRPr="007B4BF1">
        <w:rPr>
          <w:rFonts w:ascii="Angsana New" w:hAnsi="Angsana New"/>
          <w:b/>
          <w:bCs/>
          <w:sz w:val="30"/>
          <w:szCs w:val="30"/>
        </w:rPr>
        <w:t>4.16</w:t>
      </w:r>
      <w:r w:rsidRPr="007B4BF1">
        <w:rPr>
          <w:rFonts w:ascii="Angsana New" w:hAnsi="Angsana New" w:hint="cs"/>
          <w:b/>
          <w:bCs/>
          <w:sz w:val="30"/>
          <w:szCs w:val="30"/>
          <w:cs/>
        </w:rPr>
        <w:tab/>
      </w:r>
      <w:r w:rsidRPr="007B4BF1">
        <w:rPr>
          <w:rFonts w:ascii="Angsana New" w:hAnsi="Angsana New"/>
          <w:b/>
          <w:bCs/>
          <w:sz w:val="30"/>
          <w:szCs w:val="30"/>
        </w:rPr>
        <w:t>Accounting estimates</w:t>
      </w:r>
    </w:p>
    <w:p w14:paraId="7FB3FA28" w14:textId="77777777" w:rsidR="001F7191" w:rsidRPr="007B4BF1" w:rsidRDefault="001F7191" w:rsidP="001F7191">
      <w:pPr>
        <w:spacing w:before="120" w:line="460" w:lineRule="exact"/>
        <w:ind w:left="992"/>
        <w:jc w:val="thaiDistribute"/>
        <w:rPr>
          <w:rFonts w:ascii="Angsana New" w:hAnsi="Angsana New"/>
          <w:sz w:val="30"/>
          <w:szCs w:val="30"/>
        </w:rPr>
      </w:pPr>
      <w:r w:rsidRPr="007B4BF1">
        <w:rPr>
          <w:rFonts w:ascii="Angsana New" w:hAnsi="Angsana New"/>
          <w:sz w:val="30"/>
          <w:szCs w:val="30"/>
        </w:rPr>
        <w:t>Preparation of financial statements in conformity with Thai Financial Reporting Standards Required the management to make several estimation and assumption which affected the amounts in the financial statements and notes related there to, Consequent actual results may differ from these estimates.</w:t>
      </w:r>
    </w:p>
    <w:p w14:paraId="3690DA07" w14:textId="77777777" w:rsidR="001F7191" w:rsidRPr="007B4BF1" w:rsidRDefault="001F7191" w:rsidP="001F7191">
      <w:pPr>
        <w:spacing w:before="120" w:line="460" w:lineRule="exact"/>
        <w:ind w:left="992" w:hanging="567"/>
        <w:rPr>
          <w:rFonts w:ascii="Angsana New" w:hAnsi="Angsana New"/>
          <w:b/>
          <w:bCs/>
          <w:sz w:val="30"/>
          <w:szCs w:val="30"/>
        </w:rPr>
      </w:pPr>
      <w:r w:rsidRPr="007B4BF1">
        <w:rPr>
          <w:rFonts w:ascii="Angsana New" w:hAnsi="Angsana New"/>
          <w:b/>
          <w:bCs/>
          <w:sz w:val="30"/>
          <w:szCs w:val="30"/>
        </w:rPr>
        <w:t>4.17</w:t>
      </w:r>
      <w:r w:rsidRPr="007B4BF1">
        <w:rPr>
          <w:rFonts w:ascii="Angsana New" w:hAnsi="Angsana New" w:hint="cs"/>
          <w:b/>
          <w:bCs/>
          <w:sz w:val="30"/>
          <w:szCs w:val="30"/>
          <w:cs/>
        </w:rPr>
        <w:tab/>
      </w:r>
      <w:r w:rsidRPr="007B4BF1">
        <w:rPr>
          <w:rFonts w:ascii="Angsana New" w:hAnsi="Angsana New"/>
          <w:b/>
          <w:bCs/>
          <w:sz w:val="30"/>
          <w:szCs w:val="30"/>
        </w:rPr>
        <w:t>Provisions</w:t>
      </w:r>
    </w:p>
    <w:p w14:paraId="6E08FE01" w14:textId="77777777" w:rsidR="001F7191" w:rsidRPr="007B4BF1" w:rsidRDefault="001F7191" w:rsidP="001F7191">
      <w:pPr>
        <w:spacing w:before="120" w:line="460" w:lineRule="exact"/>
        <w:ind w:left="992"/>
        <w:jc w:val="thaiDistribute"/>
        <w:rPr>
          <w:rFonts w:ascii="Angsana New" w:hAnsi="Angsana New"/>
          <w:sz w:val="30"/>
          <w:szCs w:val="30"/>
        </w:rPr>
      </w:pPr>
      <w:r w:rsidRPr="007B4BF1">
        <w:rPr>
          <w:rFonts w:ascii="Angsana New" w:hAnsi="Angsana New"/>
          <w:sz w:val="30"/>
          <w:szCs w:val="30"/>
        </w:rPr>
        <w:t>Provisions are recognized when the Group has a present legal or constructive obligation as a result of past events, it is probable that an outflow of resources will be required to settle the obligation, and a reliable estimate of the amount can be made</w:t>
      </w:r>
      <w:r w:rsidRPr="007B4BF1">
        <w:rPr>
          <w:rFonts w:ascii="Angsana New" w:hAnsi="Angsana New"/>
          <w:sz w:val="30"/>
          <w:szCs w:val="30"/>
          <w:cs/>
        </w:rPr>
        <w:t xml:space="preserve">. </w:t>
      </w:r>
      <w:r w:rsidRPr="007B4BF1">
        <w:rPr>
          <w:rFonts w:ascii="Angsana New" w:hAnsi="Angsana New"/>
          <w:sz w:val="30"/>
          <w:szCs w:val="30"/>
        </w:rPr>
        <w:t>Where the Group expects a provision to be reimbursed, the reimbursement is recognized as a separate asset but only when the reimbursement is virtually certain</w:t>
      </w:r>
      <w:r w:rsidRPr="007B4BF1">
        <w:rPr>
          <w:rFonts w:ascii="Angsana New" w:hAnsi="Angsana New"/>
          <w:sz w:val="30"/>
          <w:szCs w:val="30"/>
          <w:cs/>
        </w:rPr>
        <w:t xml:space="preserve">. </w:t>
      </w:r>
    </w:p>
    <w:p w14:paraId="6A0566CB" w14:textId="77777777" w:rsidR="001F7191" w:rsidRPr="007B4BF1" w:rsidRDefault="001F7191" w:rsidP="001F7191">
      <w:pPr>
        <w:spacing w:before="120" w:line="460" w:lineRule="exact"/>
        <w:ind w:left="992" w:hanging="567"/>
        <w:rPr>
          <w:rFonts w:ascii="Angsana New" w:hAnsi="Angsana New"/>
          <w:b/>
          <w:bCs/>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18</w:t>
      </w:r>
      <w:r w:rsidRPr="007B4BF1">
        <w:rPr>
          <w:rFonts w:ascii="Angsana New" w:hAnsi="Angsana New"/>
          <w:b/>
          <w:bCs/>
          <w:sz w:val="30"/>
          <w:szCs w:val="30"/>
        </w:rPr>
        <w:tab/>
        <w:t>Earnings per share</w:t>
      </w:r>
    </w:p>
    <w:p w14:paraId="6C457274" w14:textId="0D9E8511" w:rsidR="001F7191" w:rsidRPr="007B4BF1" w:rsidRDefault="001F7191" w:rsidP="001F7191">
      <w:pPr>
        <w:spacing w:before="120" w:line="460" w:lineRule="exact"/>
        <w:ind w:left="992"/>
        <w:jc w:val="thaiDistribute"/>
        <w:rPr>
          <w:rFonts w:ascii="Angsana New" w:hAnsi="Angsana New"/>
          <w:sz w:val="30"/>
          <w:szCs w:val="30"/>
        </w:rPr>
      </w:pPr>
      <w:r w:rsidRPr="007B4BF1">
        <w:rPr>
          <w:rFonts w:ascii="Angsana New" w:hAnsi="Angsana New"/>
          <w:sz w:val="30"/>
          <w:szCs w:val="30"/>
        </w:rPr>
        <w:t xml:space="preserve">Earnings per share as presented in the statements of comprehensive income is the basic earnings </w:t>
      </w:r>
      <w:r w:rsidRPr="007B4BF1">
        <w:rPr>
          <w:rFonts w:ascii="Angsana New" w:hAnsi="Angsana New"/>
          <w:sz w:val="30"/>
          <w:szCs w:val="30"/>
          <w:cs/>
        </w:rPr>
        <w:t>(</w:t>
      </w:r>
      <w:r w:rsidRPr="007B4BF1">
        <w:rPr>
          <w:rFonts w:ascii="Angsana New" w:hAnsi="Angsana New"/>
          <w:sz w:val="30"/>
          <w:szCs w:val="30"/>
        </w:rPr>
        <w:t>loss</w:t>
      </w:r>
      <w:r w:rsidRPr="007B4BF1">
        <w:rPr>
          <w:rFonts w:ascii="Angsana New" w:hAnsi="Angsana New"/>
          <w:sz w:val="30"/>
          <w:szCs w:val="30"/>
          <w:cs/>
        </w:rPr>
        <w:t xml:space="preserve">) </w:t>
      </w:r>
      <w:r w:rsidRPr="007B4BF1">
        <w:rPr>
          <w:rFonts w:ascii="Angsana New" w:hAnsi="Angsana New"/>
          <w:sz w:val="30"/>
          <w:szCs w:val="30"/>
        </w:rPr>
        <w:t xml:space="preserve">per share which is determined by dividing the net profit </w:t>
      </w:r>
      <w:r w:rsidRPr="007B4BF1">
        <w:rPr>
          <w:rFonts w:ascii="Angsana New" w:hAnsi="Angsana New"/>
          <w:sz w:val="30"/>
          <w:szCs w:val="30"/>
          <w:cs/>
        </w:rPr>
        <w:t>(</w:t>
      </w:r>
      <w:r w:rsidRPr="007B4BF1">
        <w:rPr>
          <w:rFonts w:ascii="Angsana New" w:hAnsi="Angsana New"/>
          <w:sz w:val="30"/>
          <w:szCs w:val="30"/>
        </w:rPr>
        <w:t>loss</w:t>
      </w:r>
      <w:r w:rsidRPr="007B4BF1">
        <w:rPr>
          <w:rFonts w:ascii="Angsana New" w:hAnsi="Angsana New"/>
          <w:sz w:val="30"/>
          <w:szCs w:val="30"/>
          <w:cs/>
        </w:rPr>
        <w:t xml:space="preserve">) </w:t>
      </w:r>
      <w:r w:rsidRPr="007B4BF1">
        <w:rPr>
          <w:rFonts w:ascii="Angsana New" w:hAnsi="Angsana New"/>
          <w:sz w:val="30"/>
          <w:szCs w:val="30"/>
        </w:rPr>
        <w:t>for the year by the weighted average number of common shares issued and paid</w:t>
      </w:r>
      <w:r w:rsidRPr="007B4BF1">
        <w:rPr>
          <w:rFonts w:ascii="Angsana New" w:hAnsi="Angsana New"/>
          <w:sz w:val="30"/>
          <w:szCs w:val="30"/>
          <w:cs/>
        </w:rPr>
        <w:t>-</w:t>
      </w:r>
      <w:r w:rsidRPr="007B4BF1">
        <w:rPr>
          <w:rFonts w:ascii="Angsana New" w:hAnsi="Angsana New"/>
          <w:sz w:val="30"/>
          <w:szCs w:val="30"/>
        </w:rPr>
        <w:t xml:space="preserve">up during the </w:t>
      </w:r>
      <w:r w:rsidR="0021001F" w:rsidRPr="007B4BF1">
        <w:rPr>
          <w:rFonts w:ascii="Angsana New" w:hAnsi="Angsana New"/>
          <w:sz w:val="30"/>
          <w:szCs w:val="30"/>
        </w:rPr>
        <w:t>year</w:t>
      </w:r>
      <w:r w:rsidRPr="007B4BF1">
        <w:rPr>
          <w:rFonts w:ascii="Angsana New" w:hAnsi="Angsana New"/>
          <w:sz w:val="30"/>
          <w:szCs w:val="30"/>
          <w:cs/>
        </w:rPr>
        <w:t>.</w:t>
      </w:r>
    </w:p>
    <w:p w14:paraId="3F44BDE2" w14:textId="77777777" w:rsidR="001F7191" w:rsidRPr="007B4BF1" w:rsidRDefault="001F7191" w:rsidP="001F7191">
      <w:pPr>
        <w:overflowPunct/>
        <w:autoSpaceDE/>
        <w:autoSpaceDN/>
        <w:adjustRightInd/>
        <w:textAlignment w:val="auto"/>
        <w:rPr>
          <w:rFonts w:ascii="Angsana New" w:hAnsi="Angsana New"/>
          <w:sz w:val="30"/>
          <w:szCs w:val="30"/>
        </w:rPr>
      </w:pPr>
      <w:r w:rsidRPr="007B4BF1">
        <w:rPr>
          <w:rFonts w:ascii="Angsana New" w:hAnsi="Angsana New"/>
          <w:sz w:val="30"/>
          <w:szCs w:val="30"/>
        </w:rPr>
        <w:br w:type="page"/>
      </w:r>
    </w:p>
    <w:p w14:paraId="4B3556C0" w14:textId="77777777" w:rsidR="001F7191" w:rsidRPr="007B4BF1" w:rsidRDefault="001F7191" w:rsidP="001F7191">
      <w:pPr>
        <w:spacing w:before="120" w:line="460" w:lineRule="exact"/>
        <w:ind w:left="992" w:hanging="567"/>
        <w:rPr>
          <w:rFonts w:ascii="Angsana New" w:hAnsi="Angsana New"/>
          <w:b/>
          <w:bCs/>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19</w:t>
      </w:r>
      <w:r w:rsidRPr="007B4BF1">
        <w:rPr>
          <w:rFonts w:ascii="Angsana New" w:hAnsi="Angsana New"/>
          <w:b/>
          <w:bCs/>
          <w:sz w:val="30"/>
          <w:szCs w:val="30"/>
        </w:rPr>
        <w:tab/>
        <w:t>Related transaction with related parties</w:t>
      </w:r>
    </w:p>
    <w:p w14:paraId="584DE0CF" w14:textId="77777777" w:rsidR="001F7191" w:rsidRPr="007B4BF1" w:rsidRDefault="001F7191" w:rsidP="001F7191">
      <w:pPr>
        <w:spacing w:before="120" w:line="460" w:lineRule="exact"/>
        <w:ind w:left="992"/>
        <w:jc w:val="thaiDistribute"/>
        <w:rPr>
          <w:rFonts w:ascii="Angsana New" w:hAnsi="Angsana New"/>
          <w:sz w:val="30"/>
          <w:szCs w:val="30"/>
        </w:rPr>
      </w:pPr>
      <w:r w:rsidRPr="007B4BF1">
        <w:rPr>
          <w:rFonts w:ascii="Angsana New" w:hAnsi="Angsana New"/>
          <w:sz w:val="30"/>
          <w:szCs w:val="30"/>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7B4BF1">
        <w:rPr>
          <w:rFonts w:ascii="Angsana New" w:hAnsi="Angsana New"/>
          <w:sz w:val="30"/>
          <w:szCs w:val="30"/>
          <w:cs/>
        </w:rPr>
        <w:t xml:space="preserve">. </w:t>
      </w:r>
      <w:r w:rsidRPr="007B4BF1">
        <w:rPr>
          <w:rFonts w:ascii="Angsana New" w:hAnsi="Angsana New"/>
          <w:sz w:val="30"/>
          <w:szCs w:val="30"/>
        </w:rPr>
        <w:t>Associates and individuals owning, directly or indirectly, an interest in the voting power of the Company that gives them significant influence over the enterprise, key management personal, including directors and officers of the Company and close members of the family of these individuals and companies associated with these individuals also constitute related parties</w:t>
      </w:r>
      <w:r w:rsidRPr="007B4BF1">
        <w:rPr>
          <w:rFonts w:ascii="Angsana New" w:hAnsi="Angsana New"/>
          <w:sz w:val="30"/>
          <w:szCs w:val="30"/>
          <w:cs/>
        </w:rPr>
        <w:t xml:space="preserve">. </w:t>
      </w:r>
      <w:r w:rsidRPr="007B4BF1">
        <w:rPr>
          <w:rFonts w:ascii="Angsana New" w:hAnsi="Angsana New"/>
          <w:sz w:val="30"/>
          <w:szCs w:val="30"/>
        </w:rPr>
        <w:t>In considering each possible related party relationship, attention is directed to the substance of the relationship, and not merely the legal form</w:t>
      </w:r>
      <w:r w:rsidRPr="007B4BF1">
        <w:rPr>
          <w:rFonts w:ascii="Angsana New" w:hAnsi="Angsana New"/>
          <w:sz w:val="30"/>
          <w:szCs w:val="30"/>
          <w:cs/>
        </w:rPr>
        <w:t>.</w:t>
      </w:r>
    </w:p>
    <w:p w14:paraId="3EB655F7" w14:textId="77777777" w:rsidR="001F7191" w:rsidRPr="007B4BF1" w:rsidRDefault="001F7191" w:rsidP="001F7191">
      <w:pPr>
        <w:spacing w:before="120" w:line="460" w:lineRule="exact"/>
        <w:ind w:left="992" w:hanging="567"/>
        <w:rPr>
          <w:rFonts w:ascii="Angsana New" w:hAnsi="Angsana New"/>
          <w:b/>
          <w:bCs/>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20</w:t>
      </w:r>
      <w:r w:rsidRPr="007B4BF1">
        <w:rPr>
          <w:rFonts w:ascii="Angsana New" w:hAnsi="Angsana New"/>
          <w:b/>
          <w:bCs/>
          <w:sz w:val="30"/>
          <w:szCs w:val="30"/>
        </w:rPr>
        <w:tab/>
        <w:t>Provident fund and Employee benefits</w:t>
      </w:r>
    </w:p>
    <w:p w14:paraId="740CCCBA" w14:textId="77777777" w:rsidR="001F7191" w:rsidRPr="007B4BF1" w:rsidRDefault="001F7191" w:rsidP="001F7191">
      <w:pPr>
        <w:spacing w:before="120" w:line="460" w:lineRule="exact"/>
        <w:ind w:left="1701" w:hanging="708"/>
        <w:jc w:val="thaiDistribute"/>
        <w:rPr>
          <w:rFonts w:ascii="Angsana New" w:hAnsi="Angsana New"/>
          <w:sz w:val="30"/>
          <w:szCs w:val="30"/>
        </w:rPr>
      </w:pPr>
      <w:r w:rsidRPr="007B4BF1">
        <w:rPr>
          <w:rFonts w:ascii="Angsana New" w:hAnsi="Angsana New"/>
          <w:b/>
          <w:bCs/>
          <w:sz w:val="30"/>
          <w:szCs w:val="30"/>
        </w:rPr>
        <w:t>4.20.1</w:t>
      </w:r>
      <w:r w:rsidRPr="007B4BF1">
        <w:tab/>
      </w:r>
      <w:r w:rsidRPr="007B4BF1">
        <w:rPr>
          <w:rFonts w:ascii="Angsana New" w:hAnsi="Angsana New"/>
          <w:b/>
          <w:bCs/>
          <w:sz w:val="30"/>
          <w:szCs w:val="30"/>
        </w:rPr>
        <w:t>Employee provident fund</w:t>
      </w:r>
    </w:p>
    <w:p w14:paraId="2A170045" w14:textId="77777777" w:rsidR="001F7191" w:rsidRPr="007B4BF1" w:rsidRDefault="001F7191" w:rsidP="001F7191">
      <w:pPr>
        <w:spacing w:before="120" w:line="460" w:lineRule="exact"/>
        <w:ind w:left="1701" w:firstLine="9"/>
        <w:jc w:val="thaiDistribute"/>
        <w:rPr>
          <w:rFonts w:ascii="Angsana New" w:hAnsi="Angsana New"/>
          <w:sz w:val="30"/>
          <w:szCs w:val="30"/>
        </w:rPr>
      </w:pPr>
      <w:r w:rsidRPr="007B4BF1">
        <w:rPr>
          <w:rFonts w:ascii="Angsana New" w:hAnsi="Angsana New"/>
          <w:sz w:val="30"/>
          <w:szCs w:val="30"/>
        </w:rPr>
        <w:t>The Group has established provident fund under the defined contribution plan. The fund's assets are separated entities which are administered by the outsider fund manager. The Company group and employees made contribution into such provident fund. The Group contribution payments to the provident fund were recorded as expenses in the statements of comprehensive income in the period in which they are incurred.</w:t>
      </w:r>
    </w:p>
    <w:p w14:paraId="4F7224EB" w14:textId="77777777" w:rsidR="001F7191" w:rsidRPr="007B4BF1" w:rsidRDefault="001F7191" w:rsidP="001F7191">
      <w:pPr>
        <w:spacing w:before="120" w:line="460" w:lineRule="exact"/>
        <w:ind w:left="1701" w:hanging="708"/>
        <w:jc w:val="thaiDistribute"/>
        <w:rPr>
          <w:rFonts w:ascii="Angsana New" w:hAnsi="Angsana New"/>
          <w:b/>
          <w:bCs/>
          <w:sz w:val="30"/>
          <w:szCs w:val="30"/>
        </w:rPr>
      </w:pPr>
      <w:r w:rsidRPr="007B4BF1">
        <w:rPr>
          <w:rFonts w:ascii="Angsana New" w:hAnsi="Angsana New"/>
          <w:b/>
          <w:bCs/>
          <w:sz w:val="30"/>
          <w:szCs w:val="30"/>
        </w:rPr>
        <w:t>4.20.2</w:t>
      </w:r>
      <w:r w:rsidRPr="007B4BF1">
        <w:rPr>
          <w:rFonts w:ascii="Angsana New" w:hAnsi="Angsana New"/>
          <w:b/>
          <w:bCs/>
          <w:sz w:val="30"/>
          <w:szCs w:val="30"/>
        </w:rPr>
        <w:tab/>
        <w:t>Employee benefit</w:t>
      </w:r>
    </w:p>
    <w:p w14:paraId="68FF1AA5" w14:textId="3392B4BC" w:rsidR="00AA797F" w:rsidRDefault="001F7191" w:rsidP="001F7191">
      <w:pPr>
        <w:spacing w:line="460" w:lineRule="exact"/>
        <w:ind w:left="1699"/>
        <w:jc w:val="thaiDistribute"/>
        <w:rPr>
          <w:rFonts w:ascii="Angsana New" w:hAnsi="Angsana New"/>
          <w:sz w:val="30"/>
          <w:szCs w:val="30"/>
        </w:rPr>
      </w:pPr>
      <w:r w:rsidRPr="007B4BF1">
        <w:rPr>
          <w:rFonts w:ascii="Angsana New" w:hAnsi="Angsana New"/>
          <w:sz w:val="30"/>
          <w:szCs w:val="30"/>
        </w:rPr>
        <w:t>The Group provided for post employment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Group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Group determined the appropriate discount rate, which represents the interest rate that should be used to determine the present value of future cash flows currently expected to be required to settle the employee benefits. In determining the appropriate discount rate, the Group considered the market yield based on Thai government bonds with currency and term similar to the estimated term of benefit obligation.</w:t>
      </w:r>
      <w:r w:rsidR="00AA797F">
        <w:rPr>
          <w:rFonts w:ascii="Angsana New" w:hAnsi="Angsana New"/>
          <w:sz w:val="30"/>
          <w:szCs w:val="30"/>
        </w:rPr>
        <w:br w:type="page"/>
      </w:r>
    </w:p>
    <w:p w14:paraId="1DAE0C87" w14:textId="77777777" w:rsidR="001F7191" w:rsidRPr="007B4BF1" w:rsidRDefault="001F7191" w:rsidP="001F7191">
      <w:pPr>
        <w:spacing w:line="460" w:lineRule="exact"/>
        <w:ind w:left="1701" w:hanging="708"/>
        <w:jc w:val="thaiDistribute"/>
        <w:rPr>
          <w:rFonts w:ascii="Angsana New" w:hAnsi="Angsana New"/>
          <w:b/>
          <w:bCs/>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20</w:t>
      </w:r>
      <w:r w:rsidRPr="007B4BF1">
        <w:rPr>
          <w:rFonts w:ascii="Angsana New" w:hAnsi="Angsana New"/>
          <w:b/>
          <w:bCs/>
          <w:sz w:val="30"/>
          <w:szCs w:val="30"/>
          <w:cs/>
        </w:rPr>
        <w:t>.</w:t>
      </w:r>
      <w:r w:rsidRPr="007B4BF1">
        <w:rPr>
          <w:rFonts w:ascii="Angsana New" w:hAnsi="Angsana New"/>
          <w:b/>
          <w:bCs/>
          <w:sz w:val="30"/>
          <w:szCs w:val="30"/>
        </w:rPr>
        <w:t>3</w:t>
      </w:r>
      <w:r w:rsidRPr="007B4BF1">
        <w:rPr>
          <w:rFonts w:ascii="Angsana New" w:hAnsi="Angsana New"/>
          <w:sz w:val="30"/>
          <w:szCs w:val="30"/>
        </w:rPr>
        <w:tab/>
      </w:r>
      <w:r w:rsidRPr="007B4BF1">
        <w:rPr>
          <w:rFonts w:ascii="Angsana New" w:hAnsi="Angsana New"/>
          <w:b/>
          <w:bCs/>
          <w:sz w:val="30"/>
          <w:szCs w:val="30"/>
        </w:rPr>
        <w:t>Share based payment by equity securities</w:t>
      </w:r>
    </w:p>
    <w:p w14:paraId="39234FB1" w14:textId="77777777" w:rsidR="001F7191" w:rsidRPr="007B4BF1" w:rsidRDefault="001F7191" w:rsidP="001F7191">
      <w:pPr>
        <w:spacing w:before="120" w:line="480" w:lineRule="exact"/>
        <w:ind w:left="1701"/>
        <w:jc w:val="thaiDistribute"/>
        <w:rPr>
          <w:rFonts w:ascii="Angsana New" w:hAnsi="Angsana New"/>
          <w:sz w:val="30"/>
          <w:szCs w:val="30"/>
        </w:rPr>
      </w:pPr>
      <w:r w:rsidRPr="007B4BF1">
        <w:rPr>
          <w:rFonts w:ascii="Angsana New" w:hAnsi="Angsana New"/>
          <w:sz w:val="30"/>
          <w:szCs w:val="30"/>
        </w:rPr>
        <w:t xml:space="preserve">The Group recognized share-based payment transaction when it obtains the service rendering at the fair value of the equity instruments granted at the grant date and recorded as expenses based on the services period as determined. Reserve for </w:t>
      </w:r>
      <w:proofErr w:type="gramStart"/>
      <w:r w:rsidRPr="007B4BF1">
        <w:rPr>
          <w:rFonts w:ascii="Angsana New" w:hAnsi="Angsana New"/>
          <w:sz w:val="30"/>
          <w:szCs w:val="30"/>
        </w:rPr>
        <w:t>share based</w:t>
      </w:r>
      <w:proofErr w:type="gramEnd"/>
      <w:r w:rsidRPr="007B4BF1">
        <w:rPr>
          <w:rFonts w:ascii="Angsana New" w:hAnsi="Angsana New"/>
          <w:sz w:val="30"/>
          <w:szCs w:val="30"/>
        </w:rPr>
        <w:t xml:space="preserve"> payment is recognized in the shareholders' equity</w:t>
      </w:r>
    </w:p>
    <w:p w14:paraId="1AB4F911" w14:textId="77777777" w:rsidR="001F7191" w:rsidRPr="007B4BF1" w:rsidRDefault="001F7191" w:rsidP="001F7191">
      <w:pPr>
        <w:spacing w:line="480" w:lineRule="exact"/>
        <w:ind w:left="992" w:hanging="567"/>
        <w:rPr>
          <w:rFonts w:ascii="Angsana New" w:hAnsi="Angsana New"/>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21</w:t>
      </w:r>
      <w:r w:rsidRPr="007B4BF1">
        <w:rPr>
          <w:rFonts w:ascii="Angsana New" w:hAnsi="Angsana New"/>
          <w:b/>
          <w:bCs/>
          <w:sz w:val="30"/>
          <w:szCs w:val="30"/>
        </w:rPr>
        <w:tab/>
        <w:t>Income tax</w:t>
      </w:r>
    </w:p>
    <w:p w14:paraId="2BC3CAC2" w14:textId="77777777" w:rsidR="001F7191" w:rsidRPr="007B4BF1" w:rsidRDefault="001F7191" w:rsidP="001F7191">
      <w:pPr>
        <w:spacing w:before="120" w:line="480" w:lineRule="exact"/>
        <w:ind w:left="993"/>
        <w:jc w:val="thaiDistribute"/>
        <w:rPr>
          <w:rFonts w:ascii="Angsana New" w:hAnsi="Angsana New"/>
          <w:sz w:val="30"/>
          <w:szCs w:val="30"/>
        </w:rPr>
      </w:pPr>
      <w:r w:rsidRPr="007B4BF1">
        <w:rPr>
          <w:rFonts w:ascii="Angsana New" w:hAnsi="Angsana New"/>
          <w:sz w:val="30"/>
          <w:szCs w:val="30"/>
        </w:rPr>
        <w:t>Income tax expense for the year comprises current income tax and deferred tax</w:t>
      </w:r>
      <w:r w:rsidRPr="007B4BF1">
        <w:rPr>
          <w:rFonts w:ascii="Angsana New" w:hAnsi="Angsana New"/>
          <w:sz w:val="30"/>
          <w:szCs w:val="30"/>
          <w:cs/>
        </w:rPr>
        <w:t>.</w:t>
      </w:r>
    </w:p>
    <w:p w14:paraId="11463631" w14:textId="77777777" w:rsidR="001F7191" w:rsidRPr="007B4BF1" w:rsidRDefault="001F7191" w:rsidP="001F7191">
      <w:pPr>
        <w:spacing w:before="120" w:line="480" w:lineRule="exact"/>
        <w:ind w:left="992"/>
        <w:jc w:val="thaiDistribute"/>
        <w:rPr>
          <w:rFonts w:ascii="Angsana New" w:hAnsi="Angsana New"/>
          <w:b/>
          <w:bCs/>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21</w:t>
      </w:r>
      <w:r w:rsidRPr="007B4BF1">
        <w:rPr>
          <w:rFonts w:ascii="Angsana New" w:hAnsi="Angsana New"/>
          <w:b/>
          <w:bCs/>
          <w:sz w:val="30"/>
          <w:szCs w:val="30"/>
          <w:cs/>
        </w:rPr>
        <w:t>.</w:t>
      </w:r>
      <w:r w:rsidRPr="007B4BF1">
        <w:rPr>
          <w:rFonts w:ascii="Angsana New" w:hAnsi="Angsana New"/>
          <w:b/>
          <w:bCs/>
          <w:sz w:val="30"/>
          <w:szCs w:val="30"/>
        </w:rPr>
        <w:t>1</w:t>
      </w:r>
      <w:r w:rsidRPr="007B4BF1">
        <w:rPr>
          <w:rFonts w:ascii="Angsana New" w:hAnsi="Angsana New"/>
          <w:b/>
          <w:bCs/>
          <w:sz w:val="30"/>
          <w:szCs w:val="30"/>
        </w:rPr>
        <w:tab/>
        <w:t>Current income tax</w:t>
      </w:r>
    </w:p>
    <w:p w14:paraId="4D99B4BD" w14:textId="77777777" w:rsidR="001F7191" w:rsidRPr="007B4BF1" w:rsidRDefault="001F7191" w:rsidP="001F7191">
      <w:pPr>
        <w:spacing w:before="120" w:line="480" w:lineRule="exact"/>
        <w:ind w:left="1701"/>
        <w:jc w:val="thaiDistribute"/>
        <w:rPr>
          <w:rFonts w:ascii="Angsana New" w:hAnsi="Angsana New"/>
          <w:sz w:val="30"/>
          <w:szCs w:val="30"/>
        </w:rPr>
      </w:pPr>
      <w:r w:rsidRPr="007B4BF1">
        <w:rPr>
          <w:rFonts w:ascii="Angsana New" w:hAnsi="Angsana New"/>
          <w:sz w:val="30"/>
          <w:szCs w:val="30"/>
        </w:rPr>
        <w:t>Current income tax is provided in the accounts at the amount expected to be paid to the taxation authorities,</w:t>
      </w:r>
      <w:r w:rsidRPr="007B4BF1">
        <w:rPr>
          <w:rFonts w:ascii="Angsana New" w:hAnsi="Angsana New"/>
          <w:sz w:val="30"/>
          <w:szCs w:val="30"/>
          <w:cs/>
        </w:rPr>
        <w:t xml:space="preserve"> </w:t>
      </w:r>
      <w:r w:rsidRPr="007B4BF1">
        <w:rPr>
          <w:rFonts w:ascii="Angsana New" w:hAnsi="Angsana New"/>
          <w:sz w:val="30"/>
          <w:szCs w:val="30"/>
        </w:rPr>
        <w:t>based on taxable profits determined in accordance with tax legislation</w:t>
      </w:r>
      <w:r w:rsidRPr="007B4BF1">
        <w:rPr>
          <w:rFonts w:ascii="Angsana New" w:hAnsi="Angsana New"/>
          <w:sz w:val="30"/>
          <w:szCs w:val="30"/>
          <w:cs/>
        </w:rPr>
        <w:t>.</w:t>
      </w:r>
    </w:p>
    <w:p w14:paraId="1CB7A6AE" w14:textId="77777777" w:rsidR="001F7191" w:rsidRPr="007B4BF1" w:rsidRDefault="001F7191" w:rsidP="001F7191">
      <w:pPr>
        <w:spacing w:before="120" w:line="480" w:lineRule="exact"/>
        <w:ind w:left="1701" w:hanging="709"/>
        <w:jc w:val="thaiDistribute"/>
        <w:rPr>
          <w:rFonts w:ascii="Angsana New" w:hAnsi="Angsana New"/>
          <w:b/>
          <w:bCs/>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21</w:t>
      </w:r>
      <w:r w:rsidRPr="007B4BF1">
        <w:rPr>
          <w:rFonts w:ascii="Angsana New" w:hAnsi="Angsana New"/>
          <w:b/>
          <w:bCs/>
          <w:sz w:val="30"/>
          <w:szCs w:val="30"/>
          <w:cs/>
        </w:rPr>
        <w:t>.</w:t>
      </w:r>
      <w:r w:rsidRPr="007B4BF1">
        <w:rPr>
          <w:rFonts w:ascii="Angsana New" w:hAnsi="Angsana New"/>
          <w:b/>
          <w:bCs/>
          <w:sz w:val="30"/>
          <w:szCs w:val="30"/>
        </w:rPr>
        <w:t>2</w:t>
      </w:r>
      <w:r w:rsidRPr="007B4BF1">
        <w:rPr>
          <w:rFonts w:ascii="Angsana New" w:hAnsi="Angsana New"/>
          <w:b/>
          <w:bCs/>
          <w:sz w:val="30"/>
          <w:szCs w:val="30"/>
        </w:rPr>
        <w:tab/>
        <w:t>Deferred tax</w:t>
      </w:r>
    </w:p>
    <w:p w14:paraId="4C8229E4" w14:textId="77777777" w:rsidR="001F7191" w:rsidRPr="007B4BF1" w:rsidRDefault="001F7191" w:rsidP="001F7191">
      <w:pPr>
        <w:spacing w:before="120" w:line="480" w:lineRule="exact"/>
        <w:ind w:left="1701"/>
        <w:jc w:val="thaiDistribute"/>
        <w:rPr>
          <w:rFonts w:ascii="Angsana New" w:hAnsi="Angsana New"/>
          <w:sz w:val="30"/>
          <w:szCs w:val="30"/>
        </w:rPr>
      </w:pPr>
      <w:r w:rsidRPr="007B4BF1">
        <w:rPr>
          <w:rFonts w:ascii="Angsana New" w:hAnsi="Angsana New"/>
          <w:sz w:val="30"/>
          <w:szCs w:val="30"/>
        </w:rPr>
        <w:t>Deferred tax is provided on temporary differences between their carrying amounts at the end of each reporting period and the tax bases of assets and liabilities by using the tax rates enacted at the end of the reporting period</w:t>
      </w:r>
      <w:r w:rsidRPr="007B4BF1">
        <w:rPr>
          <w:rFonts w:ascii="Angsana New" w:hAnsi="Angsana New"/>
          <w:sz w:val="30"/>
          <w:szCs w:val="30"/>
          <w:cs/>
        </w:rPr>
        <w:t>.</w:t>
      </w:r>
    </w:p>
    <w:p w14:paraId="388DF103" w14:textId="77777777" w:rsidR="001F7191" w:rsidRPr="007B4BF1" w:rsidRDefault="001F7191" w:rsidP="001F7191">
      <w:pPr>
        <w:spacing w:before="120" w:line="480" w:lineRule="exact"/>
        <w:ind w:left="1985" w:hanging="284"/>
        <w:jc w:val="thaiDistribute"/>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rPr>
        <w:tab/>
        <w:t>Where the deferred tax liabilities arises from the initial recognition of goodwill or of an asset or liability in a transaction that is not a business combination and, at the time of the transaction, affects neither the accounting profit nor taxable profit or loss</w:t>
      </w:r>
      <w:r w:rsidRPr="007B4BF1">
        <w:rPr>
          <w:rFonts w:ascii="Angsana New" w:hAnsi="Angsana New"/>
          <w:sz w:val="30"/>
          <w:szCs w:val="30"/>
          <w:cs/>
        </w:rPr>
        <w:t>.</w:t>
      </w:r>
    </w:p>
    <w:p w14:paraId="3863CA1F" w14:textId="77777777" w:rsidR="001F7191" w:rsidRPr="007B4BF1" w:rsidRDefault="001F7191" w:rsidP="001F7191">
      <w:pPr>
        <w:spacing w:before="120" w:line="480" w:lineRule="exact"/>
        <w:ind w:left="1985" w:hanging="284"/>
        <w:jc w:val="thaiDistribute"/>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rPr>
        <w:tab/>
        <w:t>In respect of taxable temporary differences associated with investments in subsidiaries, where the timing of the reversal of the temporary differences can be controlled and it is probable that the temporary differences will not reverse in the foreseeable future</w:t>
      </w:r>
      <w:r w:rsidRPr="007B4BF1">
        <w:rPr>
          <w:rFonts w:ascii="Angsana New" w:hAnsi="Angsana New"/>
          <w:sz w:val="30"/>
          <w:szCs w:val="30"/>
          <w:cs/>
        </w:rPr>
        <w:t xml:space="preserve">. </w:t>
      </w:r>
    </w:p>
    <w:p w14:paraId="674DCC6B" w14:textId="71202B62" w:rsidR="00AA797F" w:rsidRDefault="001F7191" w:rsidP="001F7191">
      <w:pPr>
        <w:spacing w:before="120" w:line="480" w:lineRule="exact"/>
        <w:ind w:left="1985" w:hanging="284"/>
        <w:jc w:val="thaiDistribute"/>
        <w:rPr>
          <w:rFonts w:ascii="Angsana New" w:hAnsi="Angsana New"/>
          <w:sz w:val="30"/>
          <w:szCs w:val="30"/>
          <w:cs/>
        </w:rPr>
      </w:pPr>
      <w:r w:rsidRPr="007B4BF1">
        <w:rPr>
          <w:rFonts w:ascii="Angsana New" w:hAnsi="Angsana New"/>
          <w:sz w:val="30"/>
          <w:szCs w:val="30"/>
          <w:cs/>
        </w:rPr>
        <w:t>-</w:t>
      </w:r>
      <w:r w:rsidRPr="007B4BF1">
        <w:rPr>
          <w:rFonts w:ascii="Angsana New" w:hAnsi="Angsana New"/>
          <w:sz w:val="30"/>
          <w:szCs w:val="30"/>
        </w:rPr>
        <w:tab/>
        <w:t>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 except deferred tax assets relating to the deductible temporary difference arises from the initial recognition of an asset or liability in a transaction that is not a</w:t>
      </w:r>
      <w:r w:rsidRPr="007B4BF1">
        <w:rPr>
          <w:rFonts w:ascii="Angsana New" w:hAnsi="Angsana New"/>
          <w:sz w:val="28"/>
          <w:szCs w:val="28"/>
        </w:rPr>
        <w:t xml:space="preserve"> </w:t>
      </w:r>
      <w:r w:rsidRPr="007B4BF1">
        <w:rPr>
          <w:rFonts w:ascii="Angsana New" w:hAnsi="Angsana New"/>
          <w:sz w:val="30"/>
          <w:szCs w:val="30"/>
        </w:rPr>
        <w:t>business combination and, at the time of the transaction, affects neither the accounting profit nor taxable profit or loss</w:t>
      </w:r>
      <w:r w:rsidRPr="007B4BF1">
        <w:rPr>
          <w:rFonts w:ascii="Angsana New" w:hAnsi="Angsana New"/>
          <w:sz w:val="30"/>
          <w:szCs w:val="30"/>
          <w:cs/>
        </w:rPr>
        <w:t>.</w:t>
      </w:r>
      <w:r w:rsidR="00AA797F">
        <w:rPr>
          <w:rFonts w:ascii="Angsana New" w:hAnsi="Angsana New"/>
          <w:sz w:val="30"/>
          <w:szCs w:val="30"/>
          <w:cs/>
        </w:rPr>
        <w:br w:type="page"/>
      </w:r>
    </w:p>
    <w:p w14:paraId="2EA817D0" w14:textId="77777777" w:rsidR="001F7191" w:rsidRPr="007B4BF1" w:rsidRDefault="001F7191" w:rsidP="001F7191">
      <w:pPr>
        <w:spacing w:line="480" w:lineRule="exact"/>
        <w:ind w:left="1980" w:hanging="284"/>
        <w:jc w:val="thaiDistribute"/>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rPr>
        <w:tab/>
        <w:t>In respect of deductible temporary</w:t>
      </w:r>
      <w:r w:rsidRPr="007B4BF1">
        <w:rPr>
          <w:rFonts w:ascii="Angsana New" w:hAnsi="Angsana New"/>
          <w:sz w:val="30"/>
          <w:szCs w:val="30"/>
          <w:cs/>
        </w:rPr>
        <w:t xml:space="preserve"> </w:t>
      </w:r>
      <w:r w:rsidRPr="007B4BF1">
        <w:rPr>
          <w:rFonts w:ascii="Angsana New" w:hAnsi="Angsana New"/>
          <w:sz w:val="30"/>
          <w:szCs w:val="30"/>
        </w:rPr>
        <w:t>differences associated with investments</w:t>
      </w:r>
      <w:r w:rsidRPr="007B4BF1">
        <w:rPr>
          <w:rFonts w:ascii="Angsana New" w:hAnsi="Angsana New"/>
          <w:sz w:val="30"/>
          <w:szCs w:val="30"/>
          <w:cs/>
        </w:rPr>
        <w:t xml:space="preserve"> </w:t>
      </w:r>
      <w:r w:rsidRPr="007B4BF1">
        <w:rPr>
          <w:rFonts w:ascii="Angsana New" w:hAnsi="Angsana New"/>
          <w:sz w:val="30"/>
          <w:szCs w:val="30"/>
        </w:rPr>
        <w:t>in subsidiaries, deferred tax</w:t>
      </w:r>
      <w:r w:rsidRPr="007B4BF1">
        <w:rPr>
          <w:rFonts w:ascii="Angsana New" w:hAnsi="Angsana New"/>
          <w:sz w:val="30"/>
          <w:szCs w:val="30"/>
          <w:cs/>
        </w:rPr>
        <w:t xml:space="preserve"> </w:t>
      </w:r>
      <w:r w:rsidRPr="007B4BF1">
        <w:rPr>
          <w:rFonts w:ascii="Angsana New" w:hAnsi="Angsana New"/>
          <w:sz w:val="30"/>
          <w:szCs w:val="30"/>
        </w:rPr>
        <w:t>assets are recognized only to the extent that it is probable that the temporary differences will reverse in the foreseeable future and taxable profit will be available against which the temporary differences can be utilized</w:t>
      </w:r>
      <w:r w:rsidRPr="007B4BF1">
        <w:rPr>
          <w:rFonts w:ascii="Angsana New" w:hAnsi="Angsana New"/>
          <w:sz w:val="30"/>
          <w:szCs w:val="30"/>
          <w:cs/>
        </w:rPr>
        <w:t>.</w:t>
      </w:r>
    </w:p>
    <w:p w14:paraId="01A65278" w14:textId="77777777" w:rsidR="001F7191" w:rsidRPr="007B4BF1" w:rsidRDefault="001F7191" w:rsidP="001F7191">
      <w:pPr>
        <w:spacing w:before="120" w:line="480" w:lineRule="exact"/>
        <w:ind w:left="1985"/>
        <w:jc w:val="both"/>
        <w:rPr>
          <w:rFonts w:ascii="Angsana New" w:hAnsi="Angsana New"/>
          <w:sz w:val="30"/>
          <w:szCs w:val="30"/>
        </w:rPr>
      </w:pPr>
      <w:r w:rsidRPr="007B4BF1">
        <w:rPr>
          <w:rFonts w:ascii="Angsana New" w:hAnsi="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r w:rsidRPr="007B4BF1">
        <w:rPr>
          <w:rFonts w:ascii="Angsana New" w:hAnsi="Angsana New"/>
          <w:sz w:val="30"/>
          <w:szCs w:val="30"/>
          <w:cs/>
        </w:rPr>
        <w:t>.</w:t>
      </w:r>
    </w:p>
    <w:p w14:paraId="64B67924" w14:textId="77777777" w:rsidR="001F7191" w:rsidRPr="007B4BF1" w:rsidRDefault="001F7191" w:rsidP="001F7191">
      <w:pPr>
        <w:spacing w:before="120" w:line="480" w:lineRule="exact"/>
        <w:ind w:left="1985"/>
        <w:jc w:val="both"/>
        <w:rPr>
          <w:rFonts w:ascii="Angsana New" w:hAnsi="Angsana New"/>
          <w:sz w:val="30"/>
          <w:szCs w:val="30"/>
        </w:rPr>
      </w:pPr>
      <w:r w:rsidRPr="007B4BF1">
        <w:rPr>
          <w:rFonts w:ascii="Angsana New" w:hAnsi="Angsana New"/>
          <w:sz w:val="30"/>
          <w:szCs w:val="30"/>
        </w:rPr>
        <w:t>Nevertheless, unrecognized deferred tax assets are reassessed at each reporting date and are recognized to the extent that it has become probable that future taxable profits will allow the deferred tax assets to be recovered</w:t>
      </w:r>
      <w:r w:rsidRPr="007B4BF1">
        <w:rPr>
          <w:rFonts w:ascii="Angsana New" w:hAnsi="Angsana New"/>
          <w:sz w:val="30"/>
          <w:szCs w:val="30"/>
          <w:cs/>
        </w:rPr>
        <w:t xml:space="preserve">. </w:t>
      </w:r>
      <w:r w:rsidRPr="007B4BF1">
        <w:rPr>
          <w:rFonts w:ascii="Angsana New" w:hAnsi="Angsana New"/>
          <w:sz w:val="30"/>
          <w:szCs w:val="30"/>
        </w:rPr>
        <w:t>The Group recognized deferred tax directly to shareholders</w:t>
      </w:r>
      <w:r w:rsidRPr="007B4BF1">
        <w:rPr>
          <w:rFonts w:ascii="Angsana New" w:hAnsi="Angsana New"/>
          <w:sz w:val="30"/>
          <w:szCs w:val="30"/>
          <w:cs/>
        </w:rPr>
        <w:t xml:space="preserve">’ </w:t>
      </w:r>
      <w:r w:rsidRPr="007B4BF1">
        <w:rPr>
          <w:rFonts w:ascii="Angsana New" w:hAnsi="Angsana New"/>
          <w:sz w:val="30"/>
          <w:szCs w:val="30"/>
        </w:rPr>
        <w:t>equity, except to the extent that it relates to items recognized in other comprehensive income or directly in equity</w:t>
      </w:r>
      <w:r w:rsidRPr="007B4BF1">
        <w:rPr>
          <w:rFonts w:ascii="Angsana New" w:hAnsi="Angsana New"/>
          <w:sz w:val="30"/>
          <w:szCs w:val="30"/>
          <w:cs/>
        </w:rPr>
        <w:t>.</w:t>
      </w:r>
    </w:p>
    <w:p w14:paraId="47525915" w14:textId="77777777" w:rsidR="001F7191" w:rsidRPr="007B4BF1" w:rsidRDefault="001F7191" w:rsidP="001F7191">
      <w:pPr>
        <w:spacing w:before="120" w:line="480" w:lineRule="exact"/>
        <w:ind w:left="1985"/>
        <w:jc w:val="thaiDistribute"/>
        <w:rPr>
          <w:rFonts w:ascii="Angsana New" w:hAnsi="Angsana New"/>
          <w:sz w:val="30"/>
          <w:szCs w:val="30"/>
        </w:rPr>
      </w:pPr>
      <w:r w:rsidRPr="007B4BF1">
        <w:rPr>
          <w:rFonts w:ascii="Angsana New" w:hAnsi="Angsana New"/>
          <w:sz w:val="30"/>
          <w:szCs w:val="30"/>
        </w:rPr>
        <w:t>Deferred tax assets and liabilities are offset if there is a legally enforceable right to offset current tax liabilities and assets,</w:t>
      </w:r>
      <w:r w:rsidRPr="007B4BF1">
        <w:rPr>
          <w:rFonts w:ascii="Angsana New" w:hAnsi="Angsana New"/>
          <w:szCs w:val="24"/>
          <w:cs/>
        </w:rPr>
        <w:t xml:space="preserve"> </w:t>
      </w:r>
      <w:r w:rsidRPr="007B4BF1">
        <w:rPr>
          <w:rFonts w:ascii="Angsana New" w:hAnsi="Angsana New"/>
          <w:sz w:val="30"/>
          <w:szCs w:val="30"/>
        </w:rPr>
        <w:t>and they relate to income taxes levied by the same tax authority on the same taxable entity, or on different tax entities, but the Group intend to settle current tax liabilities and assets on a net basis or their tax assets and liabilities will be realized simultaneously</w:t>
      </w:r>
      <w:r w:rsidRPr="007B4BF1">
        <w:rPr>
          <w:rFonts w:ascii="Angsana New" w:hAnsi="Angsana New"/>
          <w:sz w:val="30"/>
          <w:szCs w:val="30"/>
          <w:cs/>
        </w:rPr>
        <w:t xml:space="preserve">. </w:t>
      </w:r>
      <w:r w:rsidRPr="007B4BF1">
        <w:rPr>
          <w:rFonts w:ascii="Angsana New" w:hAnsi="Angsana New"/>
          <w:sz w:val="30"/>
          <w:szCs w:val="30"/>
        </w:rPr>
        <w:t xml:space="preserve">The potential benefit arising from business combination might not satisfy the criteria for separate recognition when a business combination but might be realized subsequently that result from new information about facts and circumstances that existed at the acquisition shall be applied to reduce the carrying amount of goodwill </w:t>
      </w:r>
      <w:r w:rsidRPr="007B4BF1">
        <w:rPr>
          <w:rFonts w:ascii="Angsana New" w:hAnsi="Angsana New"/>
          <w:sz w:val="30"/>
          <w:szCs w:val="30"/>
          <w:cs/>
        </w:rPr>
        <w:t>(</w:t>
      </w:r>
      <w:r w:rsidRPr="007B4BF1">
        <w:rPr>
          <w:rFonts w:ascii="Angsana New" w:hAnsi="Angsana New"/>
          <w:sz w:val="30"/>
          <w:szCs w:val="30"/>
        </w:rPr>
        <w:t>not exceed goodwill amount</w:t>
      </w:r>
      <w:r w:rsidRPr="007B4BF1">
        <w:rPr>
          <w:rFonts w:ascii="Angsana New" w:hAnsi="Angsana New"/>
          <w:sz w:val="30"/>
          <w:szCs w:val="30"/>
          <w:cs/>
        </w:rPr>
        <w:t xml:space="preserve">) </w:t>
      </w:r>
      <w:r w:rsidRPr="007B4BF1">
        <w:rPr>
          <w:rFonts w:ascii="Angsana New" w:hAnsi="Angsana New"/>
          <w:sz w:val="30"/>
          <w:szCs w:val="30"/>
        </w:rPr>
        <w:t>if exist in measurement period or recognized in profit or loss</w:t>
      </w:r>
      <w:r w:rsidRPr="007B4BF1">
        <w:rPr>
          <w:rFonts w:ascii="Angsana New" w:hAnsi="Angsana New"/>
          <w:sz w:val="30"/>
          <w:szCs w:val="30"/>
          <w:cs/>
        </w:rPr>
        <w:t>.</w:t>
      </w:r>
    </w:p>
    <w:p w14:paraId="3D305B5D" w14:textId="77777777" w:rsidR="001F7191" w:rsidRPr="007B4BF1" w:rsidRDefault="001F7191" w:rsidP="001F7191">
      <w:pPr>
        <w:overflowPunct/>
        <w:autoSpaceDE/>
        <w:autoSpaceDN/>
        <w:adjustRightInd/>
        <w:textAlignment w:val="auto"/>
        <w:rPr>
          <w:rFonts w:ascii="Angsana New" w:hAnsi="Angsana New"/>
          <w:sz w:val="30"/>
          <w:szCs w:val="30"/>
        </w:rPr>
      </w:pPr>
      <w:r w:rsidRPr="007B4BF1">
        <w:rPr>
          <w:rFonts w:ascii="Angsana New" w:hAnsi="Angsana New"/>
          <w:sz w:val="30"/>
          <w:szCs w:val="30"/>
        </w:rPr>
        <w:br w:type="page"/>
      </w:r>
    </w:p>
    <w:p w14:paraId="032DC55F" w14:textId="77777777" w:rsidR="001F7191" w:rsidRPr="007B4BF1" w:rsidRDefault="001F7191" w:rsidP="001F7191">
      <w:pPr>
        <w:spacing w:line="500" w:lineRule="exact"/>
        <w:ind w:left="567"/>
        <w:rPr>
          <w:rFonts w:ascii="Angsana New" w:hAnsi="Angsana New"/>
          <w:b/>
          <w:bCs/>
          <w:sz w:val="30"/>
          <w:szCs w:val="30"/>
        </w:rPr>
      </w:pPr>
      <w:r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22</w:t>
      </w:r>
      <w:r w:rsidRPr="007B4BF1">
        <w:rPr>
          <w:rFonts w:ascii="Angsana New" w:hAnsi="Angsana New"/>
          <w:b/>
          <w:bCs/>
          <w:sz w:val="30"/>
          <w:szCs w:val="30"/>
        </w:rPr>
        <w:tab/>
        <w:t>Significant accounting judgments and estimates</w:t>
      </w:r>
    </w:p>
    <w:p w14:paraId="0DF98509" w14:textId="77777777" w:rsidR="001F7191" w:rsidRPr="007B4BF1" w:rsidRDefault="001F7191" w:rsidP="001F7191">
      <w:pPr>
        <w:spacing w:line="500" w:lineRule="exact"/>
        <w:ind w:left="990"/>
        <w:jc w:val="thaiDistribute"/>
        <w:rPr>
          <w:rFonts w:ascii="Angsana New" w:hAnsi="Angsana New"/>
          <w:sz w:val="30"/>
          <w:szCs w:val="30"/>
        </w:rPr>
      </w:pPr>
      <w:r w:rsidRPr="007B4BF1">
        <w:rPr>
          <w:rFonts w:ascii="Angsana New" w:hAnsi="Angsana New"/>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Significant judgments and estimates are as follow.</w:t>
      </w:r>
    </w:p>
    <w:p w14:paraId="3871749A" w14:textId="77777777" w:rsidR="001F7191" w:rsidRPr="007B4BF1" w:rsidRDefault="001F7191" w:rsidP="001F7191">
      <w:pPr>
        <w:spacing w:before="120" w:line="500" w:lineRule="exact"/>
        <w:ind w:left="990"/>
        <w:rPr>
          <w:rFonts w:ascii="Angsana New" w:hAnsi="Angsana New"/>
          <w:b/>
          <w:bCs/>
          <w:sz w:val="30"/>
          <w:szCs w:val="30"/>
        </w:rPr>
      </w:pPr>
      <w:r w:rsidRPr="007B4BF1">
        <w:rPr>
          <w:rFonts w:ascii="Angsana New" w:hAnsi="Angsana New"/>
          <w:b/>
          <w:bCs/>
          <w:sz w:val="30"/>
          <w:szCs w:val="30"/>
        </w:rPr>
        <w:t>Plant and equipment/Depreciation</w:t>
      </w:r>
    </w:p>
    <w:p w14:paraId="7393099D" w14:textId="77777777" w:rsidR="001F7191" w:rsidRPr="007B4BF1" w:rsidRDefault="001F7191" w:rsidP="001F7191">
      <w:pPr>
        <w:spacing w:line="500" w:lineRule="exact"/>
        <w:ind w:left="990"/>
        <w:jc w:val="thaiDistribute"/>
        <w:rPr>
          <w:rFonts w:ascii="Angsana New" w:hAnsi="Angsana New"/>
          <w:sz w:val="30"/>
          <w:szCs w:val="30"/>
        </w:rPr>
      </w:pPr>
      <w:r w:rsidRPr="007B4BF1">
        <w:rPr>
          <w:rFonts w:ascii="Angsana New" w:hAnsi="Angsana New"/>
          <w:sz w:val="30"/>
          <w:szCs w:val="30"/>
        </w:rPr>
        <w:t>In determining depreciation of plant and equipment, the management is required to make estimates of the useful lives and residual values of the plant and equipment and to review estimate useful lives and residual values when there are any changes. 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6AE4CBC9" w14:textId="77777777" w:rsidR="001F7191" w:rsidRPr="007B4BF1" w:rsidRDefault="001F7191" w:rsidP="001F7191">
      <w:pPr>
        <w:spacing w:before="120" w:line="500" w:lineRule="exact"/>
        <w:ind w:left="992"/>
        <w:jc w:val="thaiDistribute"/>
        <w:rPr>
          <w:rFonts w:ascii="Angsana New" w:hAnsi="Angsana New"/>
          <w:b/>
          <w:bCs/>
          <w:sz w:val="30"/>
          <w:szCs w:val="30"/>
        </w:rPr>
      </w:pPr>
      <w:r w:rsidRPr="007B4BF1">
        <w:rPr>
          <w:rFonts w:ascii="Angsana New" w:hAnsi="Angsana New"/>
          <w:b/>
          <w:bCs/>
          <w:sz w:val="30"/>
          <w:szCs w:val="30"/>
        </w:rPr>
        <w:t>Deferred tax assets</w:t>
      </w:r>
    </w:p>
    <w:p w14:paraId="666AD2AE" w14:textId="77777777" w:rsidR="001F7191" w:rsidRPr="007B4BF1" w:rsidRDefault="001F7191" w:rsidP="001F7191">
      <w:pPr>
        <w:spacing w:line="500" w:lineRule="exact"/>
        <w:ind w:left="990"/>
        <w:jc w:val="thaiDistribute"/>
        <w:rPr>
          <w:rFonts w:ascii="Angsana New" w:hAnsi="Angsana New"/>
          <w:sz w:val="30"/>
          <w:szCs w:val="30"/>
        </w:rPr>
      </w:pPr>
      <w:r w:rsidRPr="007B4BF1">
        <w:rPr>
          <w:rFonts w:ascii="Angsana New" w:hAnsi="Angsana New"/>
          <w:sz w:val="30"/>
          <w:szCs w:val="30"/>
        </w:rPr>
        <w:t>Deferred tax assets are recognized for deductible temporary differences and unused tax losses to the extent that it is probable that taxable profit will be available against which the temporary differences and losses can be</w:t>
      </w:r>
      <w:r w:rsidRPr="007B4BF1">
        <w:rPr>
          <w:rFonts w:ascii="Angsana New" w:hAnsi="Angsana New" w:hint="cs"/>
          <w:sz w:val="30"/>
          <w:szCs w:val="30"/>
          <w:cs/>
        </w:rPr>
        <w:t xml:space="preserve"> </w:t>
      </w:r>
      <w:r w:rsidRPr="007B4BF1">
        <w:rPr>
          <w:rFonts w:ascii="Angsana New" w:hAnsi="Angsana New"/>
          <w:sz w:val="30"/>
          <w:szCs w:val="30"/>
        </w:rPr>
        <w:t>utilized. Significant management judgement is required to determine the amount of deferred tax assets that can be recognized, based upon the likely timing and level of estimate future taxable profits.</w:t>
      </w:r>
    </w:p>
    <w:p w14:paraId="2B21565F" w14:textId="77777777" w:rsidR="001F7191" w:rsidRPr="007B4BF1" w:rsidRDefault="001F7191" w:rsidP="001F7191">
      <w:pPr>
        <w:spacing w:before="120" w:line="500" w:lineRule="exact"/>
        <w:ind w:left="992"/>
        <w:jc w:val="thaiDistribute"/>
        <w:rPr>
          <w:rFonts w:ascii="Angsana New" w:hAnsi="Angsana New"/>
          <w:b/>
          <w:bCs/>
          <w:sz w:val="30"/>
          <w:szCs w:val="30"/>
        </w:rPr>
      </w:pPr>
      <w:r w:rsidRPr="007B4BF1">
        <w:rPr>
          <w:rFonts w:ascii="Angsana New" w:hAnsi="Angsana New"/>
          <w:b/>
          <w:bCs/>
          <w:sz w:val="30"/>
          <w:szCs w:val="30"/>
        </w:rPr>
        <w:t>Post-employment benefits under defined benefit plans</w:t>
      </w:r>
    </w:p>
    <w:p w14:paraId="38FB4956" w14:textId="1FD9C545" w:rsidR="00582E30" w:rsidRPr="007B4BF1" w:rsidRDefault="001F7191" w:rsidP="001F7191">
      <w:pPr>
        <w:spacing w:line="500" w:lineRule="exact"/>
        <w:ind w:left="990"/>
        <w:jc w:val="thaiDistribute"/>
        <w:rPr>
          <w:rFonts w:ascii="Angsana New" w:hAnsi="Angsana New"/>
          <w:sz w:val="30"/>
          <w:szCs w:val="30"/>
        </w:rPr>
      </w:pPr>
      <w:r w:rsidRPr="007B4BF1">
        <w:rPr>
          <w:rFonts w:ascii="Angsana New" w:hAnsi="Angsana New"/>
          <w:sz w:val="30"/>
          <w:szCs w:val="30"/>
        </w:rPr>
        <w:t>The obligation under the defined benefit plans and other long-term employee benefit plans are determined based on actuarial techniques. Such determination is made based on various assumptions, including discount rate, future salary increase rate, mortality rate and staff turnover rate.</w:t>
      </w:r>
    </w:p>
    <w:p w14:paraId="0071B6D2" w14:textId="77777777" w:rsidR="00582E30" w:rsidRPr="007B4BF1" w:rsidRDefault="00582E30">
      <w:pPr>
        <w:overflowPunct/>
        <w:autoSpaceDE/>
        <w:autoSpaceDN/>
        <w:adjustRightInd/>
        <w:textAlignment w:val="auto"/>
        <w:rPr>
          <w:rFonts w:ascii="Angsana New" w:hAnsi="Angsana New"/>
          <w:sz w:val="30"/>
          <w:szCs w:val="30"/>
        </w:rPr>
      </w:pPr>
      <w:r w:rsidRPr="007B4BF1">
        <w:rPr>
          <w:rFonts w:ascii="Angsana New" w:hAnsi="Angsana New"/>
          <w:sz w:val="30"/>
          <w:szCs w:val="30"/>
        </w:rPr>
        <w:br w:type="page"/>
      </w:r>
    </w:p>
    <w:p w14:paraId="39A591DE" w14:textId="77777777" w:rsidR="001F7191" w:rsidRPr="007B4BF1" w:rsidRDefault="001F7191" w:rsidP="001F7191">
      <w:pPr>
        <w:spacing w:line="500" w:lineRule="exact"/>
        <w:ind w:left="990"/>
        <w:jc w:val="thaiDistribute"/>
        <w:rPr>
          <w:rFonts w:ascii="Angsana New" w:hAnsi="Angsana New"/>
          <w:sz w:val="30"/>
          <w:szCs w:val="30"/>
        </w:rPr>
      </w:pPr>
    </w:p>
    <w:p w14:paraId="66109986" w14:textId="77777777" w:rsidR="00161274" w:rsidRPr="007B4BF1" w:rsidRDefault="006F4196" w:rsidP="00C105C7">
      <w:pPr>
        <w:spacing w:before="120" w:line="420" w:lineRule="exact"/>
        <w:ind w:left="425" w:hanging="425"/>
        <w:rPr>
          <w:rFonts w:ascii="Angsana New" w:hAnsi="Angsana New"/>
          <w:sz w:val="30"/>
          <w:szCs w:val="30"/>
        </w:rPr>
      </w:pPr>
      <w:r w:rsidRPr="007B4BF1">
        <w:rPr>
          <w:rFonts w:ascii="Angsana New" w:hAnsi="Angsana New"/>
          <w:b/>
          <w:bCs/>
          <w:sz w:val="30"/>
          <w:szCs w:val="30"/>
        </w:rPr>
        <w:t>5</w:t>
      </w:r>
      <w:r w:rsidR="00161274" w:rsidRPr="007B4BF1">
        <w:rPr>
          <w:rFonts w:ascii="Angsana New" w:hAnsi="Angsana New"/>
          <w:b/>
          <w:bCs/>
          <w:sz w:val="30"/>
          <w:szCs w:val="30"/>
          <w:cs/>
        </w:rPr>
        <w:t>.</w:t>
      </w:r>
      <w:r w:rsidR="00161274" w:rsidRPr="007B4BF1">
        <w:rPr>
          <w:rFonts w:ascii="Angsana New" w:hAnsi="Angsana New"/>
          <w:b/>
          <w:bCs/>
          <w:sz w:val="30"/>
          <w:szCs w:val="30"/>
        </w:rPr>
        <w:tab/>
      </w:r>
      <w:r w:rsidR="008A2F40" w:rsidRPr="007B4BF1">
        <w:rPr>
          <w:rFonts w:ascii="Angsana New" w:hAnsi="Angsana New"/>
          <w:b/>
          <w:bCs/>
          <w:sz w:val="30"/>
          <w:szCs w:val="30"/>
        </w:rPr>
        <w:t>TRANSACTIONS WITH RELATED PARTIES</w:t>
      </w:r>
    </w:p>
    <w:p w14:paraId="25DE8F82" w14:textId="77777777" w:rsidR="00161274" w:rsidRPr="007B4BF1" w:rsidRDefault="00762F12" w:rsidP="00C105C7">
      <w:pPr>
        <w:spacing w:before="120" w:line="420" w:lineRule="exact"/>
        <w:ind w:left="851" w:hanging="425"/>
        <w:jc w:val="thaiDistribute"/>
        <w:rPr>
          <w:rFonts w:ascii="Angsana New" w:hAnsi="Angsana New"/>
          <w:b/>
          <w:bCs/>
          <w:sz w:val="30"/>
          <w:szCs w:val="30"/>
        </w:rPr>
      </w:pPr>
      <w:r w:rsidRPr="007B4BF1">
        <w:rPr>
          <w:rFonts w:ascii="Angsana New" w:hAnsi="Angsana New"/>
          <w:b/>
          <w:bCs/>
          <w:sz w:val="30"/>
          <w:szCs w:val="30"/>
        </w:rPr>
        <w:t>5</w:t>
      </w:r>
      <w:r w:rsidR="00161274" w:rsidRPr="007B4BF1">
        <w:rPr>
          <w:rFonts w:ascii="Angsana New" w:hAnsi="Angsana New"/>
          <w:b/>
          <w:bCs/>
          <w:sz w:val="30"/>
          <w:szCs w:val="30"/>
          <w:cs/>
        </w:rPr>
        <w:t>.</w:t>
      </w:r>
      <w:r w:rsidR="00161274" w:rsidRPr="007B4BF1">
        <w:rPr>
          <w:rFonts w:ascii="Angsana New" w:hAnsi="Angsana New"/>
          <w:b/>
          <w:bCs/>
          <w:sz w:val="30"/>
          <w:szCs w:val="30"/>
        </w:rPr>
        <w:t>1</w:t>
      </w:r>
      <w:r w:rsidR="00161274" w:rsidRPr="007B4BF1">
        <w:rPr>
          <w:rFonts w:ascii="Angsana New" w:hAnsi="Angsana New"/>
          <w:b/>
          <w:bCs/>
          <w:sz w:val="30"/>
          <w:szCs w:val="30"/>
        </w:rPr>
        <w:tab/>
      </w:r>
      <w:r w:rsidR="008A2F40" w:rsidRPr="007B4BF1">
        <w:rPr>
          <w:rFonts w:ascii="Angsana New" w:hAnsi="Angsana New"/>
          <w:b/>
          <w:bCs/>
          <w:sz w:val="30"/>
          <w:szCs w:val="30"/>
        </w:rPr>
        <w:t>Relationships and pricing policies</w:t>
      </w:r>
    </w:p>
    <w:tbl>
      <w:tblPr>
        <w:tblW w:w="9213" w:type="dxa"/>
        <w:tblInd w:w="534" w:type="dxa"/>
        <w:tblLook w:val="04A0" w:firstRow="1" w:lastRow="0" w:firstColumn="1" w:lastColumn="0" w:noHBand="0" w:noVBand="1"/>
      </w:tblPr>
      <w:tblGrid>
        <w:gridCol w:w="3329"/>
        <w:gridCol w:w="5875"/>
        <w:gridCol w:w="9"/>
      </w:tblGrid>
      <w:tr w:rsidR="00AA55FC" w:rsidRPr="007B4BF1" w14:paraId="1C96D5A5" w14:textId="77777777" w:rsidTr="001114FA">
        <w:tc>
          <w:tcPr>
            <w:tcW w:w="3329" w:type="dxa"/>
            <w:shd w:val="clear" w:color="auto" w:fill="auto"/>
          </w:tcPr>
          <w:p w14:paraId="6634424B" w14:textId="77777777" w:rsidR="00AA55FC" w:rsidRPr="007B4BF1" w:rsidRDefault="00AA55FC" w:rsidP="00C105C7">
            <w:pPr>
              <w:spacing w:line="420" w:lineRule="exact"/>
              <w:ind w:left="331" w:hanging="331"/>
              <w:rPr>
                <w:rFonts w:ascii="Angsana New" w:hAnsi="Angsana New"/>
                <w:sz w:val="28"/>
              </w:rPr>
            </w:pPr>
          </w:p>
        </w:tc>
        <w:tc>
          <w:tcPr>
            <w:tcW w:w="5884" w:type="dxa"/>
            <w:gridSpan w:val="2"/>
            <w:shd w:val="clear" w:color="auto" w:fill="auto"/>
          </w:tcPr>
          <w:p w14:paraId="7DE02FCD" w14:textId="77777777" w:rsidR="00AA55FC" w:rsidRPr="007B4BF1" w:rsidRDefault="00AA55FC" w:rsidP="00C105C7">
            <w:pPr>
              <w:pBdr>
                <w:bottom w:val="single" w:sz="4" w:space="1" w:color="auto"/>
              </w:pBdr>
              <w:spacing w:line="420" w:lineRule="exact"/>
              <w:jc w:val="center"/>
              <w:rPr>
                <w:rFonts w:ascii="Angsana New" w:hAnsi="Angsana New"/>
                <w:sz w:val="28"/>
                <w:cs/>
              </w:rPr>
            </w:pPr>
            <w:r w:rsidRPr="007B4BF1">
              <w:rPr>
                <w:rFonts w:ascii="Angsana New" w:hAnsi="Angsana New"/>
                <w:sz w:val="28"/>
              </w:rPr>
              <w:t>Relationships</w:t>
            </w:r>
          </w:p>
        </w:tc>
      </w:tr>
      <w:tr w:rsidR="007E16FB" w:rsidRPr="007B4BF1" w14:paraId="667B08F2" w14:textId="77777777" w:rsidTr="001114FA">
        <w:tc>
          <w:tcPr>
            <w:tcW w:w="3329" w:type="dxa"/>
            <w:shd w:val="clear" w:color="auto" w:fill="auto"/>
          </w:tcPr>
          <w:p w14:paraId="618ECC51" w14:textId="77777777" w:rsidR="007E16FB" w:rsidRPr="007B4BF1" w:rsidRDefault="007E16FB" w:rsidP="00C105C7">
            <w:pPr>
              <w:spacing w:line="420" w:lineRule="exact"/>
              <w:ind w:left="34"/>
              <w:rPr>
                <w:rFonts w:ascii="Angsana New" w:hAnsi="Angsana New"/>
                <w:b/>
                <w:bCs/>
                <w:sz w:val="28"/>
              </w:rPr>
            </w:pPr>
            <w:r w:rsidRPr="007B4BF1">
              <w:rPr>
                <w:rFonts w:ascii="Angsana New" w:hAnsi="Angsana New"/>
                <w:b/>
                <w:bCs/>
                <w:sz w:val="28"/>
              </w:rPr>
              <w:t>5.1.1</w:t>
            </w:r>
            <w:r w:rsidRPr="007B4BF1">
              <w:rPr>
                <w:rFonts w:ascii="Angsana New" w:hAnsi="Angsana New"/>
                <w:b/>
                <w:bCs/>
                <w:sz w:val="28"/>
                <w:cs/>
              </w:rPr>
              <w:t xml:space="preserve"> </w:t>
            </w:r>
            <w:r w:rsidRPr="007B4BF1">
              <w:rPr>
                <w:rFonts w:ascii="Angsana New" w:hAnsi="Angsana New"/>
                <w:b/>
                <w:bCs/>
                <w:sz w:val="28"/>
              </w:rPr>
              <w:t>Subsidiaries</w:t>
            </w:r>
          </w:p>
        </w:tc>
        <w:tc>
          <w:tcPr>
            <w:tcW w:w="5884" w:type="dxa"/>
            <w:gridSpan w:val="2"/>
            <w:shd w:val="clear" w:color="auto" w:fill="auto"/>
          </w:tcPr>
          <w:p w14:paraId="3E41342A" w14:textId="77777777" w:rsidR="007E16FB" w:rsidRPr="007B4BF1" w:rsidRDefault="007E16FB" w:rsidP="00C105C7">
            <w:pPr>
              <w:spacing w:line="420" w:lineRule="exact"/>
              <w:jc w:val="center"/>
              <w:rPr>
                <w:rFonts w:ascii="Angsana New" w:hAnsi="Angsana New"/>
                <w:sz w:val="28"/>
              </w:rPr>
            </w:pPr>
          </w:p>
        </w:tc>
      </w:tr>
      <w:tr w:rsidR="0039291E" w:rsidRPr="007B4BF1" w14:paraId="1AB250AF" w14:textId="77777777" w:rsidTr="001114FA">
        <w:tc>
          <w:tcPr>
            <w:tcW w:w="3329" w:type="dxa"/>
            <w:shd w:val="clear" w:color="auto" w:fill="auto"/>
          </w:tcPr>
          <w:p w14:paraId="19131604" w14:textId="77777777" w:rsidR="0039291E" w:rsidRPr="007B4BF1" w:rsidRDefault="0039291E" w:rsidP="00C105C7">
            <w:pPr>
              <w:spacing w:line="420" w:lineRule="exact"/>
              <w:ind w:left="34"/>
              <w:rPr>
                <w:rFonts w:ascii="Angsana New" w:hAnsi="Angsana New"/>
                <w:sz w:val="28"/>
              </w:rPr>
            </w:pPr>
            <w:r w:rsidRPr="007B4BF1">
              <w:rPr>
                <w:rFonts w:ascii="Angsana New" w:hAnsi="Angsana New"/>
                <w:sz w:val="28"/>
              </w:rPr>
              <w:t>Chang Raek Bio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5884" w:type="dxa"/>
            <w:gridSpan w:val="2"/>
            <w:shd w:val="clear" w:color="auto" w:fill="auto"/>
          </w:tcPr>
          <w:p w14:paraId="0C4052BA" w14:textId="77777777" w:rsidR="0039291E" w:rsidRPr="007B4BF1" w:rsidRDefault="0039291E" w:rsidP="00C105C7">
            <w:pPr>
              <w:spacing w:line="420" w:lineRule="exact"/>
              <w:rPr>
                <w:rFonts w:ascii="Angsana New" w:hAnsi="Angsana New"/>
                <w:sz w:val="28"/>
              </w:rPr>
            </w:pPr>
            <w:r w:rsidRPr="007B4BF1">
              <w:rPr>
                <w:rFonts w:ascii="Angsana New" w:hAnsi="Angsana New"/>
                <w:sz w:val="28"/>
              </w:rPr>
              <w:t>Shareholding in proportion of</w:t>
            </w:r>
            <w:r w:rsidR="00FD205F" w:rsidRPr="007B4BF1">
              <w:rPr>
                <w:rFonts w:ascii="Angsana New" w:hAnsi="Angsana New"/>
                <w:sz w:val="28"/>
                <w:szCs w:val="28"/>
                <w:cs/>
              </w:rPr>
              <w:t xml:space="preserve"> </w:t>
            </w:r>
            <w:r w:rsidRPr="007B4BF1">
              <w:rPr>
                <w:rFonts w:ascii="Angsana New" w:hAnsi="Angsana New"/>
                <w:sz w:val="28"/>
              </w:rPr>
              <w:t>73</w:t>
            </w:r>
            <w:r w:rsidRPr="007B4BF1">
              <w:rPr>
                <w:rFonts w:ascii="Angsana New" w:hAnsi="Angsana New"/>
                <w:sz w:val="28"/>
                <w:szCs w:val="28"/>
                <w:cs/>
              </w:rPr>
              <w:t>.</w:t>
            </w:r>
            <w:r w:rsidRPr="007B4BF1">
              <w:rPr>
                <w:rFonts w:ascii="Angsana New" w:hAnsi="Angsana New"/>
                <w:sz w:val="28"/>
              </w:rPr>
              <w:t>12</w:t>
            </w:r>
            <w:r w:rsidR="00C20133" w:rsidRPr="007B4BF1">
              <w:rPr>
                <w:rFonts w:ascii="Angsana New" w:hAnsi="Angsana New"/>
                <w:sz w:val="28"/>
                <w:szCs w:val="28"/>
                <w:cs/>
              </w:rPr>
              <w:t xml:space="preserve">% </w:t>
            </w:r>
            <w:r w:rsidR="00C20133" w:rsidRPr="007B4BF1">
              <w:rPr>
                <w:rFonts w:ascii="Angsana New" w:hAnsi="Angsana New"/>
                <w:sz w:val="28"/>
              </w:rPr>
              <w:t>and</w:t>
            </w:r>
            <w:r w:rsidRPr="007B4BF1">
              <w:rPr>
                <w:rFonts w:ascii="Angsana New" w:hAnsi="Angsana New"/>
                <w:sz w:val="28"/>
              </w:rPr>
              <w:t xml:space="preserve"> directorship</w:t>
            </w:r>
          </w:p>
        </w:tc>
      </w:tr>
      <w:tr w:rsidR="00AA55FC" w:rsidRPr="007B4BF1" w14:paraId="550EBB61" w14:textId="77777777" w:rsidTr="001114FA">
        <w:tc>
          <w:tcPr>
            <w:tcW w:w="3329" w:type="dxa"/>
            <w:shd w:val="clear" w:color="auto" w:fill="auto"/>
          </w:tcPr>
          <w:p w14:paraId="45CE1C5F" w14:textId="77777777" w:rsidR="00AA55FC" w:rsidRPr="007B4BF1" w:rsidRDefault="00AA55FC" w:rsidP="00C105C7">
            <w:pPr>
              <w:spacing w:line="420" w:lineRule="exact"/>
              <w:ind w:left="34"/>
              <w:rPr>
                <w:rFonts w:ascii="Angsana New" w:hAnsi="Angsana New"/>
                <w:sz w:val="28"/>
                <w:cs/>
              </w:rPr>
            </w:pPr>
            <w:r w:rsidRPr="007B4BF1">
              <w:rPr>
                <w:rFonts w:ascii="Angsana New" w:hAnsi="Angsana New"/>
                <w:sz w:val="28"/>
              </w:rPr>
              <w:t>Thungsung Green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5884" w:type="dxa"/>
            <w:gridSpan w:val="2"/>
            <w:shd w:val="clear" w:color="auto" w:fill="auto"/>
          </w:tcPr>
          <w:p w14:paraId="0F233757" w14:textId="77777777" w:rsidR="00AA55FC" w:rsidRPr="007B4BF1" w:rsidRDefault="00AA55FC" w:rsidP="00C105C7">
            <w:pPr>
              <w:spacing w:line="420" w:lineRule="exact"/>
              <w:rPr>
                <w:rFonts w:ascii="Angsana New" w:hAnsi="Angsana New"/>
                <w:sz w:val="28"/>
                <w:cs/>
              </w:rPr>
            </w:pPr>
            <w:r w:rsidRPr="007B4BF1">
              <w:rPr>
                <w:rFonts w:ascii="Angsana New" w:hAnsi="Angsana New"/>
                <w:sz w:val="28"/>
              </w:rPr>
              <w:t>Shareholding in proportion of</w:t>
            </w:r>
            <w:r w:rsidR="00FD205F" w:rsidRPr="007B4BF1">
              <w:rPr>
                <w:rFonts w:ascii="Angsana New" w:hAnsi="Angsana New"/>
                <w:sz w:val="28"/>
                <w:szCs w:val="28"/>
                <w:cs/>
              </w:rPr>
              <w:t xml:space="preserve"> </w:t>
            </w:r>
            <w:r w:rsidRPr="007B4BF1">
              <w:rPr>
                <w:rFonts w:ascii="Angsana New" w:hAnsi="Angsana New"/>
                <w:sz w:val="28"/>
              </w:rPr>
              <w:t>65</w:t>
            </w:r>
            <w:r w:rsidRPr="007B4BF1">
              <w:rPr>
                <w:rFonts w:ascii="Angsana New" w:hAnsi="Angsana New"/>
                <w:sz w:val="28"/>
                <w:szCs w:val="28"/>
                <w:cs/>
              </w:rPr>
              <w:t>.</w:t>
            </w:r>
            <w:r w:rsidRPr="007B4BF1">
              <w:rPr>
                <w:rFonts w:ascii="Angsana New" w:hAnsi="Angsana New"/>
                <w:sz w:val="28"/>
              </w:rPr>
              <w:t>00</w:t>
            </w:r>
            <w:r w:rsidR="00C20133" w:rsidRPr="007B4BF1">
              <w:rPr>
                <w:rFonts w:ascii="Angsana New" w:hAnsi="Angsana New"/>
                <w:sz w:val="28"/>
                <w:szCs w:val="28"/>
                <w:cs/>
              </w:rPr>
              <w:t xml:space="preserve">% </w:t>
            </w:r>
            <w:r w:rsidR="00C20133" w:rsidRPr="007B4BF1">
              <w:rPr>
                <w:rFonts w:ascii="Angsana New" w:hAnsi="Angsana New"/>
                <w:sz w:val="28"/>
              </w:rPr>
              <w:t>and</w:t>
            </w:r>
            <w:r w:rsidRPr="007B4BF1">
              <w:rPr>
                <w:rFonts w:ascii="Angsana New" w:hAnsi="Angsana New"/>
                <w:sz w:val="28"/>
              </w:rPr>
              <w:t xml:space="preserve"> directorship</w:t>
            </w:r>
          </w:p>
        </w:tc>
      </w:tr>
      <w:tr w:rsidR="0077498D" w:rsidRPr="007B4BF1" w14:paraId="45B404EF" w14:textId="77777777" w:rsidTr="001114FA">
        <w:tc>
          <w:tcPr>
            <w:tcW w:w="3329" w:type="dxa"/>
            <w:shd w:val="clear" w:color="auto" w:fill="auto"/>
          </w:tcPr>
          <w:p w14:paraId="3137499D" w14:textId="77777777" w:rsidR="0077498D" w:rsidRPr="007B4BF1" w:rsidRDefault="0077498D" w:rsidP="00C105C7">
            <w:pPr>
              <w:spacing w:line="420" w:lineRule="exact"/>
              <w:ind w:left="34"/>
              <w:rPr>
                <w:rFonts w:ascii="Angsana New" w:hAnsi="Angsana New"/>
                <w:sz w:val="28"/>
              </w:rPr>
            </w:pPr>
            <w:r w:rsidRPr="007B4BF1">
              <w:rPr>
                <w:rFonts w:ascii="Angsana New" w:hAnsi="Angsana New"/>
                <w:sz w:val="28"/>
              </w:rPr>
              <w:t>Pattani Green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5884" w:type="dxa"/>
            <w:gridSpan w:val="2"/>
            <w:shd w:val="clear" w:color="auto" w:fill="auto"/>
          </w:tcPr>
          <w:p w14:paraId="310FC98D" w14:textId="77777777" w:rsidR="0077498D" w:rsidRPr="007B4BF1" w:rsidRDefault="0077498D" w:rsidP="00C105C7">
            <w:pPr>
              <w:spacing w:line="420" w:lineRule="exact"/>
              <w:rPr>
                <w:rFonts w:ascii="Angsana New" w:hAnsi="Angsana New"/>
                <w:sz w:val="28"/>
              </w:rPr>
            </w:pPr>
            <w:r w:rsidRPr="007B4BF1">
              <w:rPr>
                <w:rFonts w:ascii="Angsana New" w:hAnsi="Angsana New"/>
                <w:sz w:val="28"/>
              </w:rPr>
              <w:t>Shareholding in proportion of</w:t>
            </w:r>
            <w:r w:rsidR="00FD205F" w:rsidRPr="007B4BF1">
              <w:rPr>
                <w:rFonts w:ascii="Angsana New" w:hAnsi="Angsana New"/>
                <w:sz w:val="28"/>
                <w:szCs w:val="28"/>
                <w:cs/>
              </w:rPr>
              <w:t xml:space="preserve"> </w:t>
            </w:r>
            <w:r w:rsidR="00A976A5" w:rsidRPr="007B4BF1">
              <w:rPr>
                <w:rFonts w:ascii="Angsana New" w:hAnsi="Angsana New"/>
                <w:sz w:val="28"/>
                <w:szCs w:val="28"/>
              </w:rPr>
              <w:t>94</w:t>
            </w:r>
            <w:r w:rsidR="00A976A5" w:rsidRPr="007B4BF1">
              <w:rPr>
                <w:rFonts w:ascii="Angsana New" w:hAnsi="Angsana New"/>
                <w:sz w:val="28"/>
                <w:szCs w:val="28"/>
                <w:cs/>
              </w:rPr>
              <w:t>.</w:t>
            </w:r>
            <w:r w:rsidR="00A976A5" w:rsidRPr="007B4BF1">
              <w:rPr>
                <w:rFonts w:ascii="Angsana New" w:hAnsi="Angsana New"/>
                <w:sz w:val="28"/>
                <w:szCs w:val="28"/>
              </w:rPr>
              <w:t>91</w:t>
            </w:r>
            <w:r w:rsidRPr="007B4BF1">
              <w:rPr>
                <w:rFonts w:ascii="Angsana New" w:hAnsi="Angsana New"/>
                <w:sz w:val="28"/>
                <w:szCs w:val="28"/>
                <w:cs/>
              </w:rPr>
              <w:t xml:space="preserve">% </w:t>
            </w:r>
            <w:r w:rsidRPr="007B4BF1">
              <w:rPr>
                <w:rFonts w:ascii="Angsana New" w:hAnsi="Angsana New"/>
                <w:sz w:val="28"/>
              </w:rPr>
              <w:t>and directorship</w:t>
            </w:r>
          </w:p>
        </w:tc>
      </w:tr>
      <w:tr w:rsidR="0077498D" w:rsidRPr="007B4BF1" w14:paraId="764E1917" w14:textId="77777777" w:rsidTr="001114FA">
        <w:tc>
          <w:tcPr>
            <w:tcW w:w="3329" w:type="dxa"/>
            <w:shd w:val="clear" w:color="auto" w:fill="auto"/>
          </w:tcPr>
          <w:p w14:paraId="262E0F14" w14:textId="77777777" w:rsidR="0077498D" w:rsidRPr="007B4BF1" w:rsidRDefault="0077498D" w:rsidP="00C105C7">
            <w:pPr>
              <w:spacing w:line="420" w:lineRule="exact"/>
              <w:ind w:left="34"/>
              <w:rPr>
                <w:rFonts w:ascii="Angsana New" w:hAnsi="Angsana New"/>
                <w:sz w:val="28"/>
              </w:rPr>
            </w:pPr>
            <w:r w:rsidRPr="007B4BF1">
              <w:rPr>
                <w:rFonts w:ascii="Angsana New" w:hAnsi="Angsana New"/>
                <w:sz w:val="28"/>
              </w:rPr>
              <w:t>Phathalung Green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5884" w:type="dxa"/>
            <w:gridSpan w:val="2"/>
            <w:shd w:val="clear" w:color="auto" w:fill="auto"/>
          </w:tcPr>
          <w:p w14:paraId="50054C54" w14:textId="77777777" w:rsidR="0077498D" w:rsidRPr="007B4BF1" w:rsidRDefault="0077498D" w:rsidP="00C105C7">
            <w:pPr>
              <w:spacing w:line="420" w:lineRule="exact"/>
              <w:rPr>
                <w:rFonts w:ascii="Angsana New" w:hAnsi="Angsana New"/>
                <w:sz w:val="28"/>
              </w:rPr>
            </w:pPr>
            <w:r w:rsidRPr="007B4BF1">
              <w:rPr>
                <w:rFonts w:ascii="Angsana New" w:hAnsi="Angsana New"/>
                <w:sz w:val="28"/>
              </w:rPr>
              <w:t xml:space="preserve">Shareholding in proportion of </w:t>
            </w:r>
            <w:r w:rsidR="00114EC4" w:rsidRPr="007B4BF1">
              <w:rPr>
                <w:rFonts w:ascii="Angsana New" w:hAnsi="Angsana New"/>
                <w:sz w:val="28"/>
              </w:rPr>
              <w:t>6</w:t>
            </w:r>
            <w:r w:rsidRPr="007B4BF1">
              <w:rPr>
                <w:rFonts w:ascii="Angsana New" w:hAnsi="Angsana New"/>
                <w:sz w:val="28"/>
              </w:rPr>
              <w:t>0</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 xml:space="preserve">% </w:t>
            </w:r>
            <w:r w:rsidRPr="007B4BF1">
              <w:rPr>
                <w:rFonts w:ascii="Angsana New" w:hAnsi="Angsana New"/>
                <w:sz w:val="28"/>
              </w:rPr>
              <w:t>and directorship</w:t>
            </w:r>
          </w:p>
        </w:tc>
      </w:tr>
      <w:tr w:rsidR="0077498D" w:rsidRPr="007B4BF1" w14:paraId="4308D3D9" w14:textId="77777777" w:rsidTr="001114FA">
        <w:tc>
          <w:tcPr>
            <w:tcW w:w="3329" w:type="dxa"/>
            <w:shd w:val="clear" w:color="auto" w:fill="auto"/>
          </w:tcPr>
          <w:p w14:paraId="2D257ABF" w14:textId="77777777" w:rsidR="0077498D" w:rsidRPr="007B4BF1" w:rsidRDefault="0077498D" w:rsidP="00C105C7">
            <w:pPr>
              <w:spacing w:line="420" w:lineRule="exact"/>
              <w:ind w:left="34"/>
              <w:rPr>
                <w:rFonts w:ascii="Angsana New" w:hAnsi="Angsana New"/>
                <w:sz w:val="28"/>
              </w:rPr>
            </w:pPr>
            <w:r w:rsidRPr="007B4BF1">
              <w:rPr>
                <w:rFonts w:ascii="Angsana New" w:hAnsi="Angsana New"/>
                <w:sz w:val="28"/>
              </w:rPr>
              <w:t>Satun Green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5884" w:type="dxa"/>
            <w:gridSpan w:val="2"/>
            <w:shd w:val="clear" w:color="auto" w:fill="auto"/>
          </w:tcPr>
          <w:p w14:paraId="11E2C0BD" w14:textId="77777777" w:rsidR="0077498D" w:rsidRPr="007B4BF1" w:rsidRDefault="0077498D" w:rsidP="00C105C7">
            <w:pPr>
              <w:spacing w:line="420" w:lineRule="exact"/>
              <w:rPr>
                <w:rFonts w:ascii="Angsana New" w:hAnsi="Angsana New"/>
                <w:sz w:val="28"/>
              </w:rPr>
            </w:pPr>
            <w:r w:rsidRPr="007B4BF1">
              <w:rPr>
                <w:rFonts w:ascii="Angsana New" w:hAnsi="Angsana New"/>
                <w:sz w:val="28"/>
              </w:rPr>
              <w:t>Shareholding in proportion of</w:t>
            </w:r>
            <w:r w:rsidR="00FD205F" w:rsidRPr="007B4BF1">
              <w:rPr>
                <w:rFonts w:ascii="Angsana New" w:hAnsi="Angsana New"/>
                <w:sz w:val="28"/>
                <w:szCs w:val="28"/>
                <w:cs/>
              </w:rPr>
              <w:t xml:space="preserve"> </w:t>
            </w:r>
            <w:r w:rsidRPr="007B4BF1">
              <w:rPr>
                <w:rFonts w:ascii="Angsana New" w:hAnsi="Angsana New"/>
                <w:sz w:val="28"/>
              </w:rPr>
              <w:t>51</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 xml:space="preserve">% </w:t>
            </w:r>
            <w:r w:rsidRPr="007B4BF1">
              <w:rPr>
                <w:rFonts w:ascii="Angsana New" w:hAnsi="Angsana New"/>
                <w:sz w:val="28"/>
              </w:rPr>
              <w:t>and directorship</w:t>
            </w:r>
          </w:p>
        </w:tc>
      </w:tr>
      <w:tr w:rsidR="0077498D" w:rsidRPr="007B4BF1" w14:paraId="4E8AC764" w14:textId="77777777" w:rsidTr="001114FA">
        <w:tc>
          <w:tcPr>
            <w:tcW w:w="3329" w:type="dxa"/>
            <w:shd w:val="clear" w:color="auto" w:fill="auto"/>
          </w:tcPr>
          <w:p w14:paraId="44B406B8" w14:textId="77777777" w:rsidR="0077498D" w:rsidRPr="007B4BF1" w:rsidRDefault="0077498D" w:rsidP="00C105C7">
            <w:pPr>
              <w:spacing w:line="420" w:lineRule="exact"/>
              <w:ind w:left="34"/>
              <w:rPr>
                <w:rFonts w:ascii="Angsana New" w:hAnsi="Angsana New"/>
                <w:sz w:val="28"/>
              </w:rPr>
            </w:pPr>
            <w:r w:rsidRPr="007B4BF1">
              <w:rPr>
                <w:rFonts w:ascii="Angsana New" w:hAnsi="Angsana New"/>
                <w:sz w:val="28"/>
              </w:rPr>
              <w:t xml:space="preserve">Maewong </w:t>
            </w:r>
            <w:r w:rsidR="000B3A50" w:rsidRPr="007B4BF1">
              <w:rPr>
                <w:rFonts w:ascii="Angsana New" w:hAnsi="Angsana New"/>
                <w:sz w:val="28"/>
              </w:rPr>
              <w:t>Energy Co</w:t>
            </w:r>
            <w:r w:rsidR="000B3A50" w:rsidRPr="007B4BF1">
              <w:rPr>
                <w:rFonts w:ascii="Angsana New" w:hAnsi="Angsana New"/>
                <w:sz w:val="28"/>
                <w:cs/>
              </w:rPr>
              <w:t>.</w:t>
            </w:r>
            <w:r w:rsidRPr="007B4BF1">
              <w:rPr>
                <w:rFonts w:ascii="Angsana New" w:hAnsi="Angsana New"/>
                <w:sz w:val="28"/>
              </w:rPr>
              <w:t>, Ltd</w:t>
            </w:r>
            <w:r w:rsidRPr="007B4BF1">
              <w:rPr>
                <w:rFonts w:ascii="Angsana New" w:hAnsi="Angsana New"/>
                <w:sz w:val="28"/>
                <w:szCs w:val="28"/>
                <w:cs/>
              </w:rPr>
              <w:t>.</w:t>
            </w:r>
          </w:p>
        </w:tc>
        <w:tc>
          <w:tcPr>
            <w:tcW w:w="5884" w:type="dxa"/>
            <w:gridSpan w:val="2"/>
            <w:shd w:val="clear" w:color="auto" w:fill="auto"/>
          </w:tcPr>
          <w:p w14:paraId="4972A758" w14:textId="77777777" w:rsidR="0077498D" w:rsidRPr="007B4BF1" w:rsidRDefault="0077498D" w:rsidP="00C105C7">
            <w:pPr>
              <w:spacing w:line="420" w:lineRule="exact"/>
              <w:rPr>
                <w:rFonts w:ascii="Angsana New" w:hAnsi="Angsana New"/>
                <w:sz w:val="28"/>
              </w:rPr>
            </w:pPr>
            <w:r w:rsidRPr="007B4BF1">
              <w:rPr>
                <w:rFonts w:ascii="Angsana New" w:hAnsi="Angsana New"/>
                <w:sz w:val="28"/>
              </w:rPr>
              <w:t>Shareholding in proportion of</w:t>
            </w:r>
            <w:r w:rsidR="00FD205F" w:rsidRPr="007B4BF1">
              <w:rPr>
                <w:rFonts w:ascii="Angsana New" w:hAnsi="Angsana New"/>
                <w:sz w:val="28"/>
                <w:szCs w:val="28"/>
                <w:cs/>
              </w:rPr>
              <w:t xml:space="preserve"> </w:t>
            </w:r>
            <w:r w:rsidRPr="007B4BF1">
              <w:rPr>
                <w:rFonts w:ascii="Angsana New" w:hAnsi="Angsana New"/>
                <w:sz w:val="28"/>
              </w:rPr>
              <w:t>85</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 xml:space="preserve">% </w:t>
            </w:r>
            <w:r w:rsidRPr="007B4BF1">
              <w:rPr>
                <w:rFonts w:ascii="Angsana New" w:hAnsi="Angsana New"/>
                <w:sz w:val="28"/>
              </w:rPr>
              <w:t>and directorship</w:t>
            </w:r>
          </w:p>
        </w:tc>
      </w:tr>
      <w:tr w:rsidR="00503568" w:rsidRPr="007B4BF1" w14:paraId="28AF2DEE" w14:textId="77777777" w:rsidTr="001114FA">
        <w:tc>
          <w:tcPr>
            <w:tcW w:w="3329" w:type="dxa"/>
            <w:shd w:val="clear" w:color="auto" w:fill="auto"/>
          </w:tcPr>
          <w:p w14:paraId="3D101ACC" w14:textId="77777777" w:rsidR="00503568" w:rsidRPr="007B4BF1" w:rsidRDefault="00B60C80" w:rsidP="00C105C7">
            <w:pPr>
              <w:spacing w:line="420" w:lineRule="exact"/>
              <w:ind w:left="34"/>
              <w:rPr>
                <w:rFonts w:ascii="Angsana New" w:hAnsi="Angsana New"/>
                <w:sz w:val="28"/>
              </w:rPr>
            </w:pPr>
            <w:r w:rsidRPr="007B4BF1">
              <w:rPr>
                <w:rFonts w:ascii="Angsana New" w:hAnsi="Angsana New"/>
                <w:sz w:val="28"/>
              </w:rPr>
              <w:t>P P L Power Co., Ltd.</w:t>
            </w:r>
          </w:p>
        </w:tc>
        <w:tc>
          <w:tcPr>
            <w:tcW w:w="5884" w:type="dxa"/>
            <w:gridSpan w:val="2"/>
            <w:shd w:val="clear" w:color="auto" w:fill="auto"/>
          </w:tcPr>
          <w:p w14:paraId="2DE0EB49" w14:textId="77777777" w:rsidR="00503568" w:rsidRPr="007B4BF1" w:rsidRDefault="00B60C80" w:rsidP="00C105C7">
            <w:pPr>
              <w:spacing w:line="420" w:lineRule="exact"/>
              <w:rPr>
                <w:rFonts w:ascii="Angsana New" w:hAnsi="Angsana New"/>
                <w:sz w:val="28"/>
              </w:rPr>
            </w:pPr>
            <w:r w:rsidRPr="007B4BF1">
              <w:rPr>
                <w:rFonts w:ascii="Angsana New" w:hAnsi="Angsana New"/>
                <w:sz w:val="28"/>
              </w:rPr>
              <w:t>Shareholding in proportion of 51.00% and directorship</w:t>
            </w:r>
          </w:p>
        </w:tc>
      </w:tr>
      <w:tr w:rsidR="00B60C80" w:rsidRPr="007B4BF1" w14:paraId="29EC06C4" w14:textId="77777777" w:rsidTr="001114FA">
        <w:tc>
          <w:tcPr>
            <w:tcW w:w="3329" w:type="dxa"/>
            <w:shd w:val="clear" w:color="auto" w:fill="auto"/>
          </w:tcPr>
          <w:p w14:paraId="6381D834" w14:textId="77777777" w:rsidR="00B60C80" w:rsidRPr="007B4BF1" w:rsidRDefault="00B60C80" w:rsidP="00C105C7">
            <w:pPr>
              <w:spacing w:line="420" w:lineRule="exact"/>
              <w:ind w:left="34"/>
              <w:rPr>
                <w:rFonts w:ascii="Angsana New" w:hAnsi="Angsana New"/>
                <w:b/>
                <w:bCs/>
                <w:sz w:val="28"/>
              </w:rPr>
            </w:pPr>
            <w:r w:rsidRPr="007B4BF1">
              <w:rPr>
                <w:rFonts w:ascii="Angsana New" w:hAnsi="Angsana New"/>
                <w:b/>
                <w:bCs/>
                <w:sz w:val="28"/>
              </w:rPr>
              <w:t>5.1.2 Joint ventures</w:t>
            </w:r>
          </w:p>
        </w:tc>
        <w:tc>
          <w:tcPr>
            <w:tcW w:w="5884" w:type="dxa"/>
            <w:gridSpan w:val="2"/>
            <w:shd w:val="clear" w:color="auto" w:fill="auto"/>
          </w:tcPr>
          <w:p w14:paraId="07502D71" w14:textId="77777777" w:rsidR="00B60C80" w:rsidRPr="007B4BF1" w:rsidRDefault="00B60C80" w:rsidP="00C105C7">
            <w:pPr>
              <w:spacing w:line="420" w:lineRule="exact"/>
              <w:rPr>
                <w:rFonts w:ascii="Angsana New" w:hAnsi="Angsana New"/>
                <w:sz w:val="28"/>
              </w:rPr>
            </w:pPr>
          </w:p>
        </w:tc>
      </w:tr>
      <w:tr w:rsidR="00F4237A" w:rsidRPr="007B4BF1" w14:paraId="17469BA8" w14:textId="77777777" w:rsidTr="001114FA">
        <w:trPr>
          <w:gridAfter w:val="1"/>
          <w:wAfter w:w="9" w:type="dxa"/>
        </w:trPr>
        <w:tc>
          <w:tcPr>
            <w:tcW w:w="3329" w:type="dxa"/>
            <w:shd w:val="clear" w:color="auto" w:fill="auto"/>
          </w:tcPr>
          <w:p w14:paraId="5ECC6850" w14:textId="77777777" w:rsidR="00F4237A" w:rsidRPr="007B4BF1" w:rsidRDefault="00F4237A" w:rsidP="00C105C7">
            <w:pPr>
              <w:spacing w:line="420" w:lineRule="exact"/>
              <w:rPr>
                <w:rFonts w:ascii="Angsana New" w:hAnsi="Angsana New"/>
                <w:sz w:val="28"/>
              </w:rPr>
            </w:pPr>
            <w:r w:rsidRPr="007B4BF1">
              <w:rPr>
                <w:rFonts w:ascii="Angsana New" w:hAnsi="Angsana New"/>
                <w:sz w:val="28"/>
              </w:rPr>
              <w:t>Mahachai Green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5875" w:type="dxa"/>
            <w:shd w:val="clear" w:color="auto" w:fill="auto"/>
          </w:tcPr>
          <w:p w14:paraId="62CAC078" w14:textId="77777777" w:rsidR="00F4237A" w:rsidRPr="007B4BF1" w:rsidRDefault="00F4237A" w:rsidP="00C105C7">
            <w:pPr>
              <w:spacing w:line="420" w:lineRule="exact"/>
              <w:rPr>
                <w:rFonts w:ascii="Angsana New" w:hAnsi="Angsana New"/>
                <w:sz w:val="28"/>
                <w:szCs w:val="28"/>
              </w:rPr>
            </w:pPr>
            <w:r w:rsidRPr="007B4BF1">
              <w:rPr>
                <w:rFonts w:ascii="Angsana New" w:hAnsi="Angsana New"/>
                <w:sz w:val="28"/>
              </w:rPr>
              <w:t>Shareholding in proportion of 46</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 xml:space="preserve">% </w:t>
            </w:r>
            <w:r w:rsidRPr="007B4BF1">
              <w:rPr>
                <w:rFonts w:ascii="Angsana New" w:hAnsi="Angsana New"/>
                <w:sz w:val="28"/>
              </w:rPr>
              <w:t>and directorship</w:t>
            </w:r>
          </w:p>
        </w:tc>
      </w:tr>
      <w:tr w:rsidR="00F4237A" w:rsidRPr="007B4BF1" w14:paraId="5F87DF99" w14:textId="77777777" w:rsidTr="001114FA">
        <w:trPr>
          <w:gridAfter w:val="1"/>
          <w:wAfter w:w="9" w:type="dxa"/>
        </w:trPr>
        <w:tc>
          <w:tcPr>
            <w:tcW w:w="3329" w:type="dxa"/>
            <w:shd w:val="clear" w:color="auto" w:fill="auto"/>
          </w:tcPr>
          <w:p w14:paraId="0ACE2A44" w14:textId="77777777" w:rsidR="00F4237A" w:rsidRPr="007B4BF1" w:rsidRDefault="00F4237A" w:rsidP="00C105C7">
            <w:pPr>
              <w:spacing w:line="420" w:lineRule="exact"/>
              <w:rPr>
                <w:rFonts w:ascii="Angsana New" w:hAnsi="Angsana New"/>
                <w:sz w:val="28"/>
              </w:rPr>
            </w:pPr>
            <w:r w:rsidRPr="007B4BF1">
              <w:rPr>
                <w:rFonts w:ascii="Angsana New" w:hAnsi="Angsana New"/>
                <w:sz w:val="28"/>
              </w:rPr>
              <w:t>PA Waste and Energy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cs/>
              </w:rPr>
              <w:t>.</w:t>
            </w:r>
          </w:p>
        </w:tc>
        <w:tc>
          <w:tcPr>
            <w:tcW w:w="5875" w:type="dxa"/>
            <w:shd w:val="clear" w:color="auto" w:fill="auto"/>
          </w:tcPr>
          <w:p w14:paraId="223828F4" w14:textId="77777777" w:rsidR="00F4237A" w:rsidRPr="007B4BF1" w:rsidRDefault="00F4237A" w:rsidP="00C105C7">
            <w:pPr>
              <w:spacing w:line="420" w:lineRule="exact"/>
              <w:rPr>
                <w:rFonts w:ascii="Angsana New" w:hAnsi="Angsana New"/>
                <w:sz w:val="28"/>
                <w:szCs w:val="28"/>
              </w:rPr>
            </w:pPr>
            <w:r w:rsidRPr="007B4BF1">
              <w:rPr>
                <w:rFonts w:ascii="Angsana New" w:hAnsi="Angsana New"/>
                <w:sz w:val="28"/>
              </w:rPr>
              <w:t>Shareholding in proportion of 33</w:t>
            </w:r>
            <w:r w:rsidRPr="007B4BF1">
              <w:rPr>
                <w:rFonts w:ascii="Angsana New" w:hAnsi="Angsana New"/>
                <w:sz w:val="28"/>
                <w:szCs w:val="28"/>
                <w:cs/>
              </w:rPr>
              <w:t>.</w:t>
            </w:r>
            <w:r w:rsidRPr="007B4BF1">
              <w:rPr>
                <w:rFonts w:ascii="Angsana New" w:hAnsi="Angsana New"/>
                <w:sz w:val="28"/>
              </w:rPr>
              <w:t>04</w:t>
            </w:r>
            <w:r w:rsidRPr="007B4BF1">
              <w:rPr>
                <w:rFonts w:ascii="Angsana New" w:hAnsi="Angsana New"/>
                <w:sz w:val="28"/>
                <w:szCs w:val="28"/>
                <w:cs/>
              </w:rPr>
              <w:t xml:space="preserve">% </w:t>
            </w:r>
            <w:r w:rsidRPr="007B4BF1">
              <w:rPr>
                <w:rFonts w:ascii="Angsana New" w:hAnsi="Angsana New"/>
                <w:sz w:val="28"/>
              </w:rPr>
              <w:t>and directorship</w:t>
            </w:r>
          </w:p>
        </w:tc>
      </w:tr>
      <w:tr w:rsidR="00F4237A" w:rsidRPr="007B4BF1" w14:paraId="49871CFB" w14:textId="77777777" w:rsidTr="001114FA">
        <w:trPr>
          <w:gridAfter w:val="1"/>
          <w:wAfter w:w="9" w:type="dxa"/>
        </w:trPr>
        <w:tc>
          <w:tcPr>
            <w:tcW w:w="3329" w:type="dxa"/>
            <w:shd w:val="clear" w:color="auto" w:fill="auto"/>
          </w:tcPr>
          <w:p w14:paraId="7A99CAF1" w14:textId="77777777" w:rsidR="00F4237A" w:rsidRPr="007B4BF1" w:rsidRDefault="00F4237A" w:rsidP="00C105C7">
            <w:pPr>
              <w:spacing w:line="420" w:lineRule="exact"/>
              <w:rPr>
                <w:rFonts w:ascii="Angsana New" w:hAnsi="Angsana New"/>
                <w:sz w:val="28"/>
              </w:rPr>
            </w:pPr>
            <w:r w:rsidRPr="007B4BF1">
              <w:rPr>
                <w:rFonts w:ascii="Angsana New" w:hAnsi="Angsana New"/>
                <w:sz w:val="28"/>
              </w:rPr>
              <w:t>Siam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cs/>
              </w:rPr>
              <w:t>.</w:t>
            </w:r>
          </w:p>
        </w:tc>
        <w:tc>
          <w:tcPr>
            <w:tcW w:w="5875" w:type="dxa"/>
            <w:shd w:val="clear" w:color="auto" w:fill="auto"/>
          </w:tcPr>
          <w:p w14:paraId="790B81FF" w14:textId="77777777" w:rsidR="00F4237A" w:rsidRPr="007B4BF1" w:rsidRDefault="00F4237A" w:rsidP="00C105C7">
            <w:pPr>
              <w:spacing w:line="420" w:lineRule="exact"/>
              <w:rPr>
                <w:rFonts w:ascii="Angsana New" w:hAnsi="Angsana New"/>
                <w:sz w:val="28"/>
                <w:szCs w:val="28"/>
              </w:rPr>
            </w:pPr>
            <w:r w:rsidRPr="007B4BF1">
              <w:rPr>
                <w:rFonts w:ascii="Angsana New" w:hAnsi="Angsana New"/>
                <w:sz w:val="28"/>
              </w:rPr>
              <w:t>Shareholding in proportion of 50</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 xml:space="preserve">% </w:t>
            </w:r>
            <w:r w:rsidRPr="007B4BF1">
              <w:rPr>
                <w:rFonts w:ascii="Angsana New" w:hAnsi="Angsana New"/>
                <w:sz w:val="28"/>
              </w:rPr>
              <w:t>and directorship</w:t>
            </w:r>
          </w:p>
        </w:tc>
      </w:tr>
      <w:tr w:rsidR="00220921" w:rsidRPr="007B4BF1" w14:paraId="518CC784" w14:textId="77777777" w:rsidTr="001114FA">
        <w:trPr>
          <w:gridAfter w:val="1"/>
          <w:wAfter w:w="9" w:type="dxa"/>
        </w:trPr>
        <w:tc>
          <w:tcPr>
            <w:tcW w:w="3329" w:type="dxa"/>
            <w:shd w:val="clear" w:color="auto" w:fill="auto"/>
          </w:tcPr>
          <w:p w14:paraId="7C9FA06A" w14:textId="3B1230CC" w:rsidR="00220921" w:rsidRPr="007B4BF1" w:rsidRDefault="00220921" w:rsidP="00C105C7">
            <w:pPr>
              <w:spacing w:line="420" w:lineRule="exact"/>
              <w:rPr>
                <w:rFonts w:ascii="Angsana New" w:hAnsi="Angsana New"/>
                <w:sz w:val="28"/>
              </w:rPr>
            </w:pPr>
            <w:r w:rsidRPr="007B4BF1">
              <w:rPr>
                <w:rFonts w:ascii="Angsana New" w:hAnsi="Angsana New"/>
                <w:sz w:val="28"/>
              </w:rPr>
              <w:t>Maekhong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cs/>
              </w:rPr>
              <w:t>.</w:t>
            </w:r>
          </w:p>
        </w:tc>
        <w:tc>
          <w:tcPr>
            <w:tcW w:w="5875" w:type="dxa"/>
            <w:shd w:val="clear" w:color="auto" w:fill="auto"/>
          </w:tcPr>
          <w:p w14:paraId="12DA08B5" w14:textId="4D8C8360" w:rsidR="00220921" w:rsidRPr="007B4BF1" w:rsidRDefault="00220921" w:rsidP="00C105C7">
            <w:pPr>
              <w:spacing w:line="420" w:lineRule="exact"/>
              <w:rPr>
                <w:rFonts w:ascii="Angsana New" w:hAnsi="Angsana New"/>
                <w:sz w:val="28"/>
              </w:rPr>
            </w:pPr>
            <w:r w:rsidRPr="007B4BF1">
              <w:rPr>
                <w:rFonts w:ascii="Angsana New" w:hAnsi="Angsana New"/>
                <w:sz w:val="28"/>
              </w:rPr>
              <w:t>Shareholding in proportion of 40</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 xml:space="preserve">% </w:t>
            </w:r>
            <w:r w:rsidRPr="007B4BF1">
              <w:rPr>
                <w:rFonts w:ascii="Angsana New" w:hAnsi="Angsana New"/>
                <w:sz w:val="28"/>
              </w:rPr>
              <w:t>and directorship</w:t>
            </w:r>
          </w:p>
        </w:tc>
      </w:tr>
      <w:tr w:rsidR="00220921" w:rsidRPr="007B4BF1" w14:paraId="06A3499D" w14:textId="77777777" w:rsidTr="001114FA">
        <w:trPr>
          <w:gridAfter w:val="1"/>
          <w:wAfter w:w="9" w:type="dxa"/>
        </w:trPr>
        <w:tc>
          <w:tcPr>
            <w:tcW w:w="3329" w:type="dxa"/>
            <w:shd w:val="clear" w:color="auto" w:fill="auto"/>
          </w:tcPr>
          <w:p w14:paraId="46853A08" w14:textId="17AD57B4" w:rsidR="00220921" w:rsidRPr="007B4BF1" w:rsidRDefault="00B838E2" w:rsidP="00C105C7">
            <w:pPr>
              <w:spacing w:line="420" w:lineRule="exact"/>
              <w:rPr>
                <w:rFonts w:ascii="Angsana New" w:hAnsi="Angsana New"/>
                <w:sz w:val="28"/>
              </w:rPr>
            </w:pPr>
            <w:r w:rsidRPr="007B4BF1">
              <w:rPr>
                <w:rFonts w:ascii="Angsana New" w:hAnsi="Angsana New"/>
                <w:sz w:val="28"/>
              </w:rPr>
              <w:t xml:space="preserve">Indochina </w:t>
            </w:r>
            <w:r w:rsidR="002E0D40" w:rsidRPr="007B4BF1">
              <w:rPr>
                <w:rFonts w:ascii="Angsana New" w:hAnsi="Angsana New"/>
                <w:sz w:val="28"/>
              </w:rPr>
              <w:t>Wind Power Co</w:t>
            </w:r>
            <w:r w:rsidR="002E0D40" w:rsidRPr="007B4BF1">
              <w:rPr>
                <w:rFonts w:ascii="Angsana New" w:hAnsi="Angsana New"/>
                <w:sz w:val="28"/>
                <w:szCs w:val="28"/>
                <w:cs/>
              </w:rPr>
              <w:t>.</w:t>
            </w:r>
            <w:r w:rsidR="002E0D40" w:rsidRPr="007B4BF1">
              <w:rPr>
                <w:rFonts w:ascii="Angsana New" w:hAnsi="Angsana New"/>
                <w:sz w:val="28"/>
              </w:rPr>
              <w:t>, Ltd</w:t>
            </w:r>
            <w:r w:rsidR="002E0D40" w:rsidRPr="007B4BF1">
              <w:rPr>
                <w:rFonts w:ascii="Angsana New" w:hAnsi="Angsana New"/>
                <w:sz w:val="28"/>
                <w:cs/>
              </w:rPr>
              <w:t>.</w:t>
            </w:r>
          </w:p>
        </w:tc>
        <w:tc>
          <w:tcPr>
            <w:tcW w:w="5875" w:type="dxa"/>
            <w:shd w:val="clear" w:color="auto" w:fill="auto"/>
          </w:tcPr>
          <w:p w14:paraId="0010268B" w14:textId="5A021C0B" w:rsidR="00220921" w:rsidRPr="007B4BF1" w:rsidRDefault="00220921" w:rsidP="00C105C7">
            <w:pPr>
              <w:spacing w:line="420" w:lineRule="exact"/>
              <w:rPr>
                <w:rFonts w:ascii="Angsana New" w:hAnsi="Angsana New"/>
                <w:sz w:val="28"/>
              </w:rPr>
            </w:pPr>
            <w:r w:rsidRPr="007B4BF1">
              <w:rPr>
                <w:rFonts w:ascii="Angsana New" w:hAnsi="Angsana New"/>
                <w:sz w:val="28"/>
              </w:rPr>
              <w:t>Shareholding in proportion of 40</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 xml:space="preserve">% </w:t>
            </w:r>
            <w:r w:rsidRPr="007B4BF1">
              <w:rPr>
                <w:rFonts w:ascii="Angsana New" w:hAnsi="Angsana New"/>
                <w:sz w:val="28"/>
              </w:rPr>
              <w:t>and directorship</w:t>
            </w:r>
          </w:p>
        </w:tc>
      </w:tr>
    </w:tbl>
    <w:p w14:paraId="45DCE10B" w14:textId="77777777" w:rsidR="009E6900" w:rsidRPr="007B4BF1" w:rsidRDefault="009E6900" w:rsidP="00C105C7">
      <w:pPr>
        <w:spacing w:line="420" w:lineRule="exact"/>
        <w:rPr>
          <w:rFonts w:ascii="Angsana New" w:hAnsi="Angsana New"/>
        </w:rPr>
      </w:pPr>
      <w:r w:rsidRPr="007B4BF1">
        <w:rPr>
          <w:rFonts w:ascii="Angsana New" w:hAnsi="Angsana New"/>
        </w:rPr>
        <w:br w:type="page"/>
      </w:r>
    </w:p>
    <w:tbl>
      <w:tblPr>
        <w:tblW w:w="9213" w:type="dxa"/>
        <w:tblInd w:w="534" w:type="dxa"/>
        <w:tblLook w:val="04A0" w:firstRow="1" w:lastRow="0" w:firstColumn="1" w:lastColumn="0" w:noHBand="0" w:noVBand="1"/>
      </w:tblPr>
      <w:tblGrid>
        <w:gridCol w:w="3329"/>
        <w:gridCol w:w="5875"/>
        <w:gridCol w:w="9"/>
      </w:tblGrid>
      <w:tr w:rsidR="009E6900" w:rsidRPr="007B4BF1" w14:paraId="41B47756" w14:textId="77777777" w:rsidTr="006B2D67">
        <w:trPr>
          <w:gridAfter w:val="1"/>
          <w:wAfter w:w="9" w:type="dxa"/>
        </w:trPr>
        <w:tc>
          <w:tcPr>
            <w:tcW w:w="3329" w:type="dxa"/>
            <w:shd w:val="clear" w:color="auto" w:fill="auto"/>
          </w:tcPr>
          <w:p w14:paraId="04F1E6D9" w14:textId="77777777" w:rsidR="009E6900" w:rsidRPr="007B4BF1" w:rsidRDefault="009E6900" w:rsidP="00DE0BDE">
            <w:pPr>
              <w:spacing w:line="480" w:lineRule="exact"/>
              <w:rPr>
                <w:rFonts w:ascii="Angsana New" w:hAnsi="Angsana New"/>
                <w:b/>
                <w:bCs/>
                <w:sz w:val="28"/>
              </w:rPr>
            </w:pPr>
          </w:p>
        </w:tc>
        <w:tc>
          <w:tcPr>
            <w:tcW w:w="5875" w:type="dxa"/>
            <w:shd w:val="clear" w:color="auto" w:fill="auto"/>
          </w:tcPr>
          <w:p w14:paraId="4F31B9DF" w14:textId="7F8E5F89" w:rsidR="009E6900" w:rsidRPr="007B4BF1" w:rsidRDefault="009E6900" w:rsidP="009E6900">
            <w:pPr>
              <w:pBdr>
                <w:bottom w:val="single" w:sz="4" w:space="1" w:color="auto"/>
              </w:pBdr>
              <w:spacing w:line="480" w:lineRule="exact"/>
              <w:jc w:val="center"/>
              <w:rPr>
                <w:rStyle w:val="normaltextrun"/>
                <w:rFonts w:ascii="Angsana New" w:hAnsi="Angsana New"/>
                <w:color w:val="000000"/>
                <w:sz w:val="28"/>
                <w:szCs w:val="28"/>
                <w:shd w:val="clear" w:color="auto" w:fill="FFFFFF"/>
              </w:rPr>
            </w:pPr>
            <w:r w:rsidRPr="007B4BF1">
              <w:rPr>
                <w:rFonts w:ascii="Angsana New" w:hAnsi="Angsana New"/>
                <w:sz w:val="28"/>
              </w:rPr>
              <w:t>Relationships</w:t>
            </w:r>
          </w:p>
        </w:tc>
      </w:tr>
      <w:tr w:rsidR="00DE0BDE" w:rsidRPr="007B4BF1" w14:paraId="4D6D8857" w14:textId="77777777" w:rsidTr="006B2D67">
        <w:trPr>
          <w:gridAfter w:val="1"/>
          <w:wAfter w:w="9" w:type="dxa"/>
        </w:trPr>
        <w:tc>
          <w:tcPr>
            <w:tcW w:w="3329" w:type="dxa"/>
            <w:shd w:val="clear" w:color="auto" w:fill="auto"/>
          </w:tcPr>
          <w:p w14:paraId="14A822A8" w14:textId="50C19C67" w:rsidR="00DE0BDE" w:rsidRPr="007B4BF1" w:rsidRDefault="00DE0BDE" w:rsidP="00DE0BDE">
            <w:pPr>
              <w:spacing w:line="480" w:lineRule="exact"/>
              <w:rPr>
                <w:rFonts w:ascii="Angsana New" w:hAnsi="Angsana New"/>
                <w:b/>
                <w:bCs/>
              </w:rPr>
            </w:pPr>
            <w:r w:rsidRPr="007B4BF1">
              <w:rPr>
                <w:rFonts w:ascii="Angsana New" w:hAnsi="Angsana New"/>
                <w:b/>
                <w:bCs/>
                <w:sz w:val="28"/>
              </w:rPr>
              <w:t>5.1.</w:t>
            </w:r>
            <w:r w:rsidR="00A042B5" w:rsidRPr="007B4BF1">
              <w:rPr>
                <w:rFonts w:ascii="Angsana New" w:hAnsi="Angsana New"/>
                <w:b/>
                <w:bCs/>
                <w:sz w:val="28"/>
              </w:rPr>
              <w:t>3</w:t>
            </w:r>
            <w:r w:rsidRPr="007B4BF1">
              <w:rPr>
                <w:rFonts w:ascii="Angsana New" w:hAnsi="Angsana New"/>
                <w:b/>
                <w:bCs/>
                <w:sz w:val="28"/>
              </w:rPr>
              <w:t xml:space="preserve"> Other related person and</w:t>
            </w:r>
          </w:p>
        </w:tc>
        <w:tc>
          <w:tcPr>
            <w:tcW w:w="5875" w:type="dxa"/>
            <w:shd w:val="clear" w:color="auto" w:fill="auto"/>
          </w:tcPr>
          <w:p w14:paraId="1146350A" w14:textId="77777777" w:rsidR="00DE0BDE" w:rsidRPr="007B4BF1" w:rsidRDefault="00DE0BDE" w:rsidP="005226FB">
            <w:pPr>
              <w:spacing w:line="480" w:lineRule="exact"/>
              <w:rPr>
                <w:rStyle w:val="normaltextrun"/>
                <w:rFonts w:ascii="Angsana New" w:hAnsi="Angsana New"/>
                <w:color w:val="000000"/>
                <w:sz w:val="28"/>
                <w:szCs w:val="28"/>
                <w:shd w:val="clear" w:color="auto" w:fill="FFFFFF"/>
              </w:rPr>
            </w:pPr>
          </w:p>
        </w:tc>
      </w:tr>
      <w:tr w:rsidR="00993FEE" w:rsidRPr="007B4BF1" w14:paraId="5996F6F8" w14:textId="77777777" w:rsidTr="006B2D67">
        <w:trPr>
          <w:gridAfter w:val="1"/>
          <w:wAfter w:w="9" w:type="dxa"/>
        </w:trPr>
        <w:tc>
          <w:tcPr>
            <w:tcW w:w="3329" w:type="dxa"/>
            <w:shd w:val="clear" w:color="auto" w:fill="auto"/>
          </w:tcPr>
          <w:p w14:paraId="7E1444EC" w14:textId="77777777" w:rsidR="00993FEE" w:rsidRPr="007B4BF1" w:rsidRDefault="00062354" w:rsidP="00062354">
            <w:pPr>
              <w:spacing w:line="480" w:lineRule="exact"/>
              <w:jc w:val="center"/>
              <w:rPr>
                <w:rFonts w:ascii="Angsana New" w:hAnsi="Angsana New"/>
                <w:sz w:val="28"/>
              </w:rPr>
            </w:pPr>
            <w:r w:rsidRPr="007B4BF1">
              <w:rPr>
                <w:rStyle w:val="normaltextrun"/>
                <w:rFonts w:ascii="Angsana New" w:hAnsi="Angsana New"/>
                <w:b/>
                <w:bCs/>
                <w:color w:val="000000"/>
                <w:sz w:val="28"/>
                <w:szCs w:val="28"/>
                <w:shd w:val="clear" w:color="auto" w:fill="FFFFFF"/>
              </w:rPr>
              <w:t>companies</w:t>
            </w:r>
          </w:p>
        </w:tc>
        <w:tc>
          <w:tcPr>
            <w:tcW w:w="5875" w:type="dxa"/>
            <w:shd w:val="clear" w:color="auto" w:fill="auto"/>
          </w:tcPr>
          <w:p w14:paraId="6AA51156" w14:textId="77777777" w:rsidR="00993FEE" w:rsidRPr="007B4BF1" w:rsidRDefault="00993FEE" w:rsidP="00F4237A">
            <w:pPr>
              <w:spacing w:line="480" w:lineRule="exact"/>
              <w:rPr>
                <w:rFonts w:ascii="Angsana New" w:hAnsi="Angsana New"/>
                <w:sz w:val="28"/>
              </w:rPr>
            </w:pPr>
          </w:p>
        </w:tc>
      </w:tr>
      <w:tr w:rsidR="006607F6" w:rsidRPr="007B4BF1" w14:paraId="1F9518E3" w14:textId="77777777" w:rsidTr="006B2D67">
        <w:trPr>
          <w:gridAfter w:val="1"/>
          <w:wAfter w:w="9" w:type="dxa"/>
        </w:trPr>
        <w:tc>
          <w:tcPr>
            <w:tcW w:w="3329" w:type="dxa"/>
            <w:shd w:val="clear" w:color="auto" w:fill="auto"/>
          </w:tcPr>
          <w:p w14:paraId="0F8D630F" w14:textId="77777777" w:rsidR="006607F6" w:rsidRPr="007B4BF1" w:rsidRDefault="006607F6" w:rsidP="006607F6">
            <w:pPr>
              <w:spacing w:line="480" w:lineRule="exact"/>
              <w:rPr>
                <w:rFonts w:ascii="Angsana New" w:hAnsi="Angsana New"/>
                <w:sz w:val="28"/>
              </w:rPr>
            </w:pPr>
            <w:r w:rsidRPr="007B4BF1">
              <w:rPr>
                <w:rStyle w:val="normaltextrun"/>
                <w:rFonts w:ascii="Angsana New" w:hAnsi="Angsana New"/>
                <w:sz w:val="28"/>
                <w:szCs w:val="28"/>
              </w:rPr>
              <w:t>VSPP Consultant Co</w:t>
            </w:r>
            <w:r w:rsidRPr="007B4BF1">
              <w:rPr>
                <w:rStyle w:val="normaltextrun"/>
                <w:rFonts w:ascii="Angsana New" w:hAnsi="Angsana New"/>
                <w:sz w:val="28"/>
                <w:szCs w:val="28"/>
                <w:cs/>
              </w:rPr>
              <w:t>.</w:t>
            </w:r>
            <w:r w:rsidRPr="007B4BF1">
              <w:rPr>
                <w:rStyle w:val="normaltextrun"/>
                <w:rFonts w:ascii="Angsana New" w:hAnsi="Angsana New"/>
                <w:sz w:val="28"/>
                <w:szCs w:val="28"/>
              </w:rPr>
              <w:t>, Ltd</w:t>
            </w:r>
            <w:r w:rsidRPr="007B4BF1">
              <w:rPr>
                <w:rStyle w:val="normaltextrun"/>
                <w:rFonts w:ascii="Angsana New" w:hAnsi="Angsana New"/>
                <w:sz w:val="28"/>
                <w:szCs w:val="28"/>
                <w:cs/>
              </w:rPr>
              <w:t>.</w:t>
            </w:r>
            <w:r w:rsidRPr="007B4BF1">
              <w:rPr>
                <w:rStyle w:val="eop"/>
                <w:rFonts w:ascii="Angsana New" w:hAnsi="Angsana New"/>
                <w:sz w:val="28"/>
                <w:szCs w:val="28"/>
              </w:rPr>
              <w:t> </w:t>
            </w:r>
          </w:p>
        </w:tc>
        <w:tc>
          <w:tcPr>
            <w:tcW w:w="5875" w:type="dxa"/>
            <w:shd w:val="clear" w:color="auto" w:fill="auto"/>
          </w:tcPr>
          <w:p w14:paraId="3E1DFD8E" w14:textId="77777777" w:rsidR="006607F6" w:rsidRPr="007B4BF1" w:rsidRDefault="004C7E7C" w:rsidP="006607F6">
            <w:pPr>
              <w:spacing w:line="480" w:lineRule="exact"/>
              <w:rPr>
                <w:rFonts w:ascii="Angsana New" w:hAnsi="Angsana New"/>
                <w:sz w:val="28"/>
                <w:szCs w:val="28"/>
              </w:rPr>
            </w:pPr>
            <w:r w:rsidRPr="007B4BF1">
              <w:rPr>
                <w:rStyle w:val="normaltextrun"/>
                <w:rFonts w:ascii="Angsana New" w:hAnsi="Angsana New"/>
                <w:color w:val="000000"/>
                <w:sz w:val="28"/>
                <w:szCs w:val="28"/>
                <w:shd w:val="clear" w:color="auto" w:fill="FFFFFF"/>
              </w:rPr>
              <w:t>Shareholding of Chang Raek Bio Power Co</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 Ltd</w:t>
            </w:r>
            <w:r w:rsidRPr="007B4BF1">
              <w:rPr>
                <w:rStyle w:val="normaltextrun"/>
                <w:rFonts w:ascii="Angsana New" w:hAnsi="Angsana New"/>
                <w:color w:val="000000"/>
                <w:sz w:val="28"/>
                <w:szCs w:val="28"/>
                <w:shd w:val="clear" w:color="auto" w:fill="FFFFFF"/>
                <w:cs/>
              </w:rPr>
              <w:t xml:space="preserve">. </w:t>
            </w:r>
            <w:r w:rsidRPr="007B4BF1">
              <w:rPr>
                <w:rStyle w:val="normaltextrun"/>
                <w:rFonts w:ascii="Angsana New" w:hAnsi="Angsana New"/>
                <w:color w:val="000000"/>
                <w:sz w:val="28"/>
                <w:szCs w:val="28"/>
                <w:shd w:val="clear" w:color="auto" w:fill="FFFFFF"/>
              </w:rPr>
              <w:t>at 16</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87</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 </w:t>
            </w:r>
            <w:r w:rsidRPr="007B4BF1">
              <w:rPr>
                <w:rStyle w:val="eop"/>
                <w:rFonts w:ascii="Angsana New" w:hAnsi="Angsana New"/>
                <w:color w:val="000000"/>
                <w:sz w:val="28"/>
                <w:szCs w:val="28"/>
                <w:shd w:val="clear" w:color="auto" w:fill="FFFFFF"/>
              </w:rPr>
              <w:t> </w:t>
            </w:r>
          </w:p>
        </w:tc>
      </w:tr>
      <w:tr w:rsidR="004C7E7C" w:rsidRPr="007B4BF1" w14:paraId="149B0EDE" w14:textId="77777777" w:rsidTr="006B2D67">
        <w:trPr>
          <w:gridAfter w:val="1"/>
          <w:wAfter w:w="9" w:type="dxa"/>
        </w:trPr>
        <w:tc>
          <w:tcPr>
            <w:tcW w:w="3329" w:type="dxa"/>
            <w:shd w:val="clear" w:color="auto" w:fill="auto"/>
          </w:tcPr>
          <w:p w14:paraId="35E8904F" w14:textId="77777777" w:rsidR="004C7E7C" w:rsidRPr="007B4BF1" w:rsidRDefault="004C7E7C" w:rsidP="004C7E7C">
            <w:pPr>
              <w:spacing w:line="480" w:lineRule="exact"/>
              <w:rPr>
                <w:rFonts w:ascii="Angsana New" w:hAnsi="Angsana New"/>
                <w:sz w:val="28"/>
              </w:rPr>
            </w:pPr>
            <w:r w:rsidRPr="007B4BF1">
              <w:rPr>
                <w:rStyle w:val="normaltextrun"/>
                <w:rFonts w:ascii="Angsana New" w:hAnsi="Angsana New"/>
                <w:sz w:val="28"/>
                <w:szCs w:val="28"/>
              </w:rPr>
              <w:t>CarbonBW</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Thailand</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Co</w:t>
            </w:r>
            <w:r w:rsidRPr="007B4BF1">
              <w:rPr>
                <w:rStyle w:val="normaltextrun"/>
                <w:rFonts w:ascii="Angsana New" w:hAnsi="Angsana New"/>
                <w:sz w:val="28"/>
                <w:szCs w:val="28"/>
                <w:cs/>
              </w:rPr>
              <w:t>.</w:t>
            </w:r>
            <w:r w:rsidRPr="007B4BF1">
              <w:rPr>
                <w:rStyle w:val="normaltextrun"/>
                <w:rFonts w:ascii="Angsana New" w:hAnsi="Angsana New"/>
                <w:sz w:val="28"/>
                <w:szCs w:val="28"/>
              </w:rPr>
              <w:t>, Ltd</w:t>
            </w:r>
            <w:r w:rsidRPr="007B4BF1">
              <w:rPr>
                <w:rStyle w:val="normaltextrun"/>
                <w:rFonts w:ascii="Angsana New" w:hAnsi="Angsana New"/>
                <w:sz w:val="28"/>
                <w:szCs w:val="28"/>
                <w:cs/>
              </w:rPr>
              <w:t>.</w:t>
            </w:r>
            <w:r w:rsidRPr="007B4BF1">
              <w:rPr>
                <w:rStyle w:val="eop"/>
                <w:rFonts w:ascii="Angsana New" w:hAnsi="Angsana New"/>
                <w:sz w:val="28"/>
                <w:szCs w:val="28"/>
              </w:rPr>
              <w:t> </w:t>
            </w:r>
          </w:p>
        </w:tc>
        <w:tc>
          <w:tcPr>
            <w:tcW w:w="5875" w:type="dxa"/>
            <w:shd w:val="clear" w:color="auto" w:fill="auto"/>
          </w:tcPr>
          <w:p w14:paraId="35F50A5B" w14:textId="77777777" w:rsidR="004C7E7C" w:rsidRPr="007B4BF1" w:rsidRDefault="004C7E7C" w:rsidP="004C7E7C">
            <w:pPr>
              <w:spacing w:line="480" w:lineRule="exact"/>
              <w:rPr>
                <w:rFonts w:ascii="Angsana New" w:hAnsi="Angsana New"/>
                <w:sz w:val="28"/>
              </w:rPr>
            </w:pPr>
            <w:r w:rsidRPr="007B4BF1">
              <w:rPr>
                <w:rStyle w:val="normaltextrun"/>
                <w:rFonts w:ascii="Angsana New" w:hAnsi="Angsana New"/>
                <w:sz w:val="28"/>
                <w:szCs w:val="28"/>
              </w:rPr>
              <w:t>Shareholding of Chang Raek Bio Power Co</w:t>
            </w:r>
            <w:r w:rsidRPr="007B4BF1">
              <w:rPr>
                <w:rStyle w:val="normaltextrun"/>
                <w:rFonts w:ascii="Angsana New" w:hAnsi="Angsana New"/>
                <w:sz w:val="28"/>
                <w:szCs w:val="28"/>
                <w:cs/>
              </w:rPr>
              <w:t>.</w:t>
            </w:r>
            <w:r w:rsidRPr="007B4BF1">
              <w:rPr>
                <w:rStyle w:val="normaltextrun"/>
                <w:rFonts w:ascii="Angsana New" w:hAnsi="Angsana New"/>
                <w:sz w:val="28"/>
                <w:szCs w:val="28"/>
              </w:rPr>
              <w:t>, Ltd</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in proportion of 10</w:t>
            </w:r>
            <w:r w:rsidRPr="007B4BF1">
              <w:rPr>
                <w:rStyle w:val="normaltextrun"/>
                <w:rFonts w:ascii="Angsana New" w:hAnsi="Angsana New"/>
                <w:sz w:val="28"/>
                <w:szCs w:val="28"/>
                <w:cs/>
              </w:rPr>
              <w:t>.</w:t>
            </w:r>
            <w:r w:rsidRPr="007B4BF1">
              <w:rPr>
                <w:rStyle w:val="normaltextrun"/>
                <w:rFonts w:ascii="Angsana New" w:hAnsi="Angsana New"/>
                <w:sz w:val="28"/>
                <w:szCs w:val="28"/>
              </w:rPr>
              <w:t>00</w:t>
            </w:r>
            <w:r w:rsidRPr="007B4BF1">
              <w:rPr>
                <w:rStyle w:val="normaltextrun"/>
                <w:rFonts w:ascii="Angsana New" w:hAnsi="Angsana New"/>
                <w:sz w:val="28"/>
                <w:szCs w:val="28"/>
                <w:cs/>
              </w:rPr>
              <w:t>%</w:t>
            </w:r>
            <w:r w:rsidRPr="007B4BF1">
              <w:rPr>
                <w:rStyle w:val="normaltextrun"/>
                <w:rFonts w:ascii="Angsana New" w:hAnsi="Angsana New"/>
                <w:sz w:val="28"/>
                <w:szCs w:val="28"/>
              </w:rPr>
              <w:t>,</w:t>
            </w:r>
            <w:r w:rsidRPr="007B4BF1">
              <w:rPr>
                <w:rStyle w:val="eop"/>
                <w:rFonts w:ascii="Angsana New" w:hAnsi="Angsana New"/>
                <w:sz w:val="28"/>
                <w:szCs w:val="28"/>
              </w:rPr>
              <w:t> </w:t>
            </w:r>
          </w:p>
        </w:tc>
      </w:tr>
      <w:tr w:rsidR="004C7E7C" w:rsidRPr="007B4BF1" w14:paraId="6B1F7AB3" w14:textId="77777777" w:rsidTr="006B2D67">
        <w:trPr>
          <w:gridAfter w:val="1"/>
          <w:wAfter w:w="9" w:type="dxa"/>
        </w:trPr>
        <w:tc>
          <w:tcPr>
            <w:tcW w:w="3329" w:type="dxa"/>
            <w:shd w:val="clear" w:color="auto" w:fill="auto"/>
          </w:tcPr>
          <w:p w14:paraId="1B960AE8" w14:textId="77777777" w:rsidR="004C7E7C" w:rsidRPr="007B4BF1" w:rsidRDefault="004C7E7C" w:rsidP="004C7E7C">
            <w:pPr>
              <w:spacing w:line="480" w:lineRule="exact"/>
              <w:rPr>
                <w:rStyle w:val="normaltextrun"/>
                <w:rFonts w:ascii="Angsana New" w:hAnsi="Angsana New"/>
                <w:sz w:val="28"/>
                <w:szCs w:val="28"/>
              </w:rPr>
            </w:pPr>
          </w:p>
        </w:tc>
        <w:tc>
          <w:tcPr>
            <w:tcW w:w="5875" w:type="dxa"/>
            <w:shd w:val="clear" w:color="auto" w:fill="auto"/>
          </w:tcPr>
          <w:p w14:paraId="662D18DB" w14:textId="77777777" w:rsidR="004C7E7C" w:rsidRPr="007B4BF1" w:rsidRDefault="004C7E7C" w:rsidP="004C7E7C">
            <w:pPr>
              <w:spacing w:line="480" w:lineRule="exact"/>
              <w:rPr>
                <w:rFonts w:ascii="Angsana New" w:hAnsi="Angsana New"/>
                <w:sz w:val="28"/>
              </w:rPr>
            </w:pPr>
            <w:r w:rsidRPr="007B4BF1">
              <w:rPr>
                <w:rStyle w:val="normaltextrun"/>
                <w:rFonts w:ascii="Angsana New" w:hAnsi="Angsana New"/>
                <w:sz w:val="28"/>
                <w:szCs w:val="28"/>
              </w:rPr>
              <w:t>Thugsung Green Co</w:t>
            </w:r>
            <w:r w:rsidRPr="007B4BF1">
              <w:rPr>
                <w:rStyle w:val="normaltextrun"/>
                <w:rFonts w:ascii="Angsana New" w:hAnsi="Angsana New"/>
                <w:sz w:val="28"/>
                <w:szCs w:val="28"/>
                <w:cs/>
              </w:rPr>
              <w:t>.</w:t>
            </w:r>
            <w:r w:rsidRPr="007B4BF1">
              <w:rPr>
                <w:rStyle w:val="normaltextrun"/>
                <w:rFonts w:ascii="Angsana New" w:hAnsi="Angsana New"/>
                <w:sz w:val="28"/>
                <w:szCs w:val="28"/>
              </w:rPr>
              <w:t>, Ltd</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in</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proportion of 35</w:t>
            </w:r>
            <w:r w:rsidRPr="007B4BF1">
              <w:rPr>
                <w:rStyle w:val="normaltextrun"/>
                <w:rFonts w:ascii="Angsana New" w:hAnsi="Angsana New"/>
                <w:sz w:val="28"/>
                <w:szCs w:val="28"/>
                <w:cs/>
              </w:rPr>
              <w:t>.</w:t>
            </w:r>
            <w:r w:rsidRPr="007B4BF1">
              <w:rPr>
                <w:rStyle w:val="normaltextrun"/>
                <w:rFonts w:ascii="Angsana New" w:hAnsi="Angsana New"/>
                <w:sz w:val="28"/>
                <w:szCs w:val="28"/>
              </w:rPr>
              <w:t>00</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and</w:t>
            </w:r>
            <w:r w:rsidRPr="007B4BF1">
              <w:rPr>
                <w:rStyle w:val="eop"/>
                <w:rFonts w:ascii="Angsana New" w:hAnsi="Angsana New"/>
                <w:sz w:val="28"/>
                <w:szCs w:val="28"/>
              </w:rPr>
              <w:t> </w:t>
            </w:r>
          </w:p>
        </w:tc>
      </w:tr>
      <w:tr w:rsidR="004C7E7C" w:rsidRPr="007B4BF1" w14:paraId="2A3C2B86" w14:textId="77777777" w:rsidTr="006B2D67">
        <w:trPr>
          <w:gridAfter w:val="1"/>
          <w:wAfter w:w="9" w:type="dxa"/>
        </w:trPr>
        <w:tc>
          <w:tcPr>
            <w:tcW w:w="3329" w:type="dxa"/>
            <w:shd w:val="clear" w:color="auto" w:fill="auto"/>
          </w:tcPr>
          <w:p w14:paraId="31B30982" w14:textId="77777777" w:rsidR="004C7E7C" w:rsidRPr="007B4BF1" w:rsidRDefault="004C7E7C" w:rsidP="004C7E7C">
            <w:pPr>
              <w:spacing w:line="480" w:lineRule="exact"/>
              <w:rPr>
                <w:rStyle w:val="normaltextrun"/>
                <w:rFonts w:ascii="Angsana New" w:hAnsi="Angsana New"/>
                <w:sz w:val="28"/>
                <w:szCs w:val="28"/>
              </w:rPr>
            </w:pPr>
          </w:p>
        </w:tc>
        <w:tc>
          <w:tcPr>
            <w:tcW w:w="5875" w:type="dxa"/>
            <w:shd w:val="clear" w:color="auto" w:fill="auto"/>
          </w:tcPr>
          <w:p w14:paraId="3C808A08" w14:textId="77777777" w:rsidR="004C7E7C" w:rsidRPr="007B4BF1" w:rsidRDefault="004C7E7C" w:rsidP="004C7E7C">
            <w:pPr>
              <w:spacing w:line="480" w:lineRule="exact"/>
              <w:rPr>
                <w:rFonts w:ascii="Angsana New" w:hAnsi="Angsana New"/>
                <w:sz w:val="28"/>
              </w:rPr>
            </w:pPr>
            <w:r w:rsidRPr="007B4BF1">
              <w:rPr>
                <w:rStyle w:val="normaltextrun"/>
                <w:rFonts w:ascii="Angsana New" w:hAnsi="Angsana New"/>
                <w:sz w:val="28"/>
                <w:szCs w:val="28"/>
              </w:rPr>
              <w:t>Mahachai Green Power Co</w:t>
            </w:r>
            <w:r w:rsidRPr="007B4BF1">
              <w:rPr>
                <w:rStyle w:val="normaltextrun"/>
                <w:rFonts w:ascii="Angsana New" w:hAnsi="Angsana New"/>
                <w:sz w:val="28"/>
                <w:szCs w:val="28"/>
                <w:cs/>
              </w:rPr>
              <w:t>.</w:t>
            </w:r>
            <w:r w:rsidRPr="007B4BF1">
              <w:rPr>
                <w:rStyle w:val="normaltextrun"/>
                <w:rFonts w:ascii="Angsana New" w:hAnsi="Angsana New"/>
                <w:sz w:val="28"/>
                <w:szCs w:val="28"/>
              </w:rPr>
              <w:t>, Ltd</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in proportion of 46</w:t>
            </w:r>
            <w:r w:rsidRPr="007B4BF1">
              <w:rPr>
                <w:rStyle w:val="normaltextrun"/>
                <w:rFonts w:ascii="Angsana New" w:hAnsi="Angsana New"/>
                <w:sz w:val="28"/>
                <w:szCs w:val="28"/>
                <w:cs/>
              </w:rPr>
              <w:t>.</w:t>
            </w:r>
            <w:r w:rsidRPr="007B4BF1">
              <w:rPr>
                <w:rStyle w:val="normaltextrun"/>
                <w:rFonts w:ascii="Angsana New" w:hAnsi="Angsana New"/>
                <w:sz w:val="28"/>
                <w:szCs w:val="28"/>
              </w:rPr>
              <w:t>00</w:t>
            </w:r>
            <w:r w:rsidRPr="007B4BF1">
              <w:rPr>
                <w:rStyle w:val="normaltextrun"/>
                <w:rFonts w:ascii="Angsana New" w:hAnsi="Angsana New"/>
                <w:sz w:val="28"/>
                <w:szCs w:val="28"/>
                <w:cs/>
              </w:rPr>
              <w:t>%.</w:t>
            </w:r>
            <w:r w:rsidRPr="007B4BF1">
              <w:rPr>
                <w:rStyle w:val="normaltextrun"/>
                <w:rFonts w:ascii="Angsana New" w:hAnsi="Angsana New"/>
                <w:sz w:val="28"/>
                <w:szCs w:val="28"/>
              </w:rPr>
              <w:t> </w:t>
            </w:r>
            <w:r w:rsidRPr="007B4BF1">
              <w:rPr>
                <w:rStyle w:val="eop"/>
                <w:rFonts w:ascii="Angsana New" w:hAnsi="Angsana New"/>
                <w:sz w:val="28"/>
                <w:szCs w:val="28"/>
              </w:rPr>
              <w:t> </w:t>
            </w:r>
          </w:p>
        </w:tc>
      </w:tr>
      <w:tr w:rsidR="00F4237A" w:rsidRPr="007B4BF1" w14:paraId="1B7AE49D" w14:textId="77777777" w:rsidTr="006B2D67">
        <w:trPr>
          <w:gridAfter w:val="1"/>
          <w:wAfter w:w="9" w:type="dxa"/>
        </w:trPr>
        <w:tc>
          <w:tcPr>
            <w:tcW w:w="3329" w:type="dxa"/>
            <w:shd w:val="clear" w:color="auto" w:fill="auto"/>
          </w:tcPr>
          <w:p w14:paraId="615E8C9E" w14:textId="77777777" w:rsidR="00F4237A" w:rsidRPr="007B4BF1" w:rsidRDefault="00F4237A" w:rsidP="00F4237A">
            <w:pPr>
              <w:spacing w:line="480" w:lineRule="exact"/>
              <w:rPr>
                <w:rFonts w:ascii="Angsana New" w:hAnsi="Angsana New"/>
                <w:sz w:val="28"/>
              </w:rPr>
            </w:pPr>
            <w:r w:rsidRPr="007B4BF1">
              <w:rPr>
                <w:rFonts w:ascii="Angsana New" w:hAnsi="Angsana New"/>
                <w:sz w:val="28"/>
              </w:rPr>
              <w:t>NC Coconut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5875" w:type="dxa"/>
            <w:shd w:val="clear" w:color="auto" w:fill="auto"/>
          </w:tcPr>
          <w:p w14:paraId="03457A8B" w14:textId="77777777" w:rsidR="00F4237A" w:rsidRPr="007B4BF1" w:rsidRDefault="00F4237A" w:rsidP="00F4237A">
            <w:pPr>
              <w:spacing w:line="480" w:lineRule="exact"/>
              <w:rPr>
                <w:rFonts w:ascii="Angsana New" w:hAnsi="Angsana New"/>
                <w:sz w:val="28"/>
              </w:rPr>
            </w:pPr>
            <w:r w:rsidRPr="007B4BF1">
              <w:rPr>
                <w:rFonts w:ascii="Angsana New" w:hAnsi="Angsana New"/>
                <w:sz w:val="28"/>
              </w:rPr>
              <w:t>Shareholding of Mahachai Green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 xml:space="preserve">. </w:t>
            </w:r>
            <w:r w:rsidRPr="007B4BF1">
              <w:rPr>
                <w:rFonts w:ascii="Angsana New" w:hAnsi="Angsana New"/>
                <w:sz w:val="28"/>
              </w:rPr>
              <w:t>in proportion of 3</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w:t>
            </w:r>
          </w:p>
        </w:tc>
      </w:tr>
      <w:tr w:rsidR="00DD24BA" w:rsidRPr="007B4BF1" w14:paraId="05DFFA8F" w14:textId="77777777" w:rsidTr="006B2D67">
        <w:trPr>
          <w:gridAfter w:val="1"/>
          <w:wAfter w:w="9" w:type="dxa"/>
        </w:trPr>
        <w:tc>
          <w:tcPr>
            <w:tcW w:w="3329" w:type="dxa"/>
            <w:shd w:val="clear" w:color="auto" w:fill="auto"/>
          </w:tcPr>
          <w:p w14:paraId="54A124C4" w14:textId="77777777" w:rsidR="00DD24BA" w:rsidRPr="007B4BF1" w:rsidRDefault="00DD24BA" w:rsidP="00DD24BA">
            <w:pPr>
              <w:spacing w:line="480" w:lineRule="exact"/>
              <w:rPr>
                <w:rFonts w:ascii="Angsana New" w:hAnsi="Angsana New"/>
                <w:sz w:val="28"/>
              </w:rPr>
            </w:pPr>
            <w:r w:rsidRPr="007B4BF1">
              <w:rPr>
                <w:rFonts w:ascii="Angsana New" w:hAnsi="Angsana New"/>
                <w:sz w:val="28"/>
              </w:rPr>
              <w:t>Thai Polycons Public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5875" w:type="dxa"/>
            <w:shd w:val="clear" w:color="auto" w:fill="auto"/>
          </w:tcPr>
          <w:p w14:paraId="450C59DB" w14:textId="77777777" w:rsidR="00DD24BA" w:rsidRPr="007B4BF1" w:rsidRDefault="00DD24BA" w:rsidP="00DD24BA">
            <w:pPr>
              <w:spacing w:line="480" w:lineRule="exact"/>
              <w:rPr>
                <w:rFonts w:ascii="Angsana New" w:hAnsi="Angsana New"/>
                <w:sz w:val="28"/>
                <w:szCs w:val="28"/>
              </w:rPr>
            </w:pPr>
            <w:r w:rsidRPr="007B4BF1">
              <w:rPr>
                <w:rFonts w:ascii="Angsana New" w:hAnsi="Angsana New"/>
                <w:sz w:val="28"/>
              </w:rPr>
              <w:t>The Company's shareholder and directorship</w:t>
            </w:r>
          </w:p>
        </w:tc>
      </w:tr>
      <w:tr w:rsidR="00DD24BA" w:rsidRPr="007B4BF1" w14:paraId="0EAE7DDB" w14:textId="77777777" w:rsidTr="006B2D67">
        <w:trPr>
          <w:gridAfter w:val="1"/>
          <w:wAfter w:w="9" w:type="dxa"/>
        </w:trPr>
        <w:tc>
          <w:tcPr>
            <w:tcW w:w="3329" w:type="dxa"/>
            <w:shd w:val="clear" w:color="auto" w:fill="auto"/>
          </w:tcPr>
          <w:p w14:paraId="7C9BE4D0" w14:textId="77777777" w:rsidR="00DD24BA" w:rsidRPr="007B4BF1" w:rsidRDefault="00DD24BA" w:rsidP="00DD24BA">
            <w:pPr>
              <w:spacing w:line="480" w:lineRule="exact"/>
              <w:rPr>
                <w:rFonts w:ascii="Angsana New" w:hAnsi="Angsana New"/>
                <w:sz w:val="28"/>
              </w:rPr>
            </w:pPr>
            <w:r w:rsidRPr="007B4BF1">
              <w:rPr>
                <w:rFonts w:ascii="Angsana New" w:hAnsi="Angsana New"/>
                <w:sz w:val="28"/>
              </w:rPr>
              <w:t>Siam Greentech Energy Co</w:t>
            </w:r>
            <w:r w:rsidRPr="007B4BF1">
              <w:rPr>
                <w:rFonts w:ascii="Angsana New" w:hAnsi="Angsana New"/>
                <w:sz w:val="28"/>
                <w:szCs w:val="28"/>
                <w:cs/>
              </w:rPr>
              <w:t>.</w:t>
            </w:r>
            <w:r w:rsidRPr="007B4BF1">
              <w:rPr>
                <w:rFonts w:ascii="Angsana New" w:hAnsi="Angsana New"/>
                <w:sz w:val="28"/>
              </w:rPr>
              <w:t>,</w:t>
            </w:r>
            <w:r w:rsidRPr="007B4BF1">
              <w:rPr>
                <w:rFonts w:ascii="Angsana New" w:hAnsi="Angsana New"/>
                <w:sz w:val="28"/>
                <w:szCs w:val="28"/>
                <w:cs/>
              </w:rPr>
              <w:t xml:space="preserve"> </w:t>
            </w:r>
            <w:r w:rsidRPr="007B4BF1">
              <w:rPr>
                <w:rFonts w:ascii="Angsana New" w:hAnsi="Angsana New"/>
                <w:sz w:val="28"/>
              </w:rPr>
              <w:t>Ltd</w:t>
            </w:r>
            <w:r w:rsidRPr="007B4BF1">
              <w:rPr>
                <w:rFonts w:ascii="Angsana New" w:hAnsi="Angsana New"/>
                <w:sz w:val="28"/>
                <w:szCs w:val="28"/>
                <w:cs/>
              </w:rPr>
              <w:t>.</w:t>
            </w:r>
          </w:p>
        </w:tc>
        <w:tc>
          <w:tcPr>
            <w:tcW w:w="5875" w:type="dxa"/>
            <w:shd w:val="clear" w:color="auto" w:fill="auto"/>
          </w:tcPr>
          <w:p w14:paraId="03A5E77E" w14:textId="77777777" w:rsidR="00DD24BA" w:rsidRPr="007B4BF1" w:rsidRDefault="00DD24BA" w:rsidP="00DD24BA">
            <w:pPr>
              <w:spacing w:line="480" w:lineRule="exact"/>
              <w:rPr>
                <w:rFonts w:ascii="Angsana New" w:hAnsi="Angsana New"/>
                <w:sz w:val="28"/>
                <w:szCs w:val="28"/>
              </w:rPr>
            </w:pPr>
            <w:r w:rsidRPr="007B4BF1">
              <w:rPr>
                <w:rFonts w:ascii="Angsana New" w:hAnsi="Angsana New"/>
                <w:sz w:val="28"/>
              </w:rPr>
              <w:t>Shareholding of Green Power Plant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r>
      <w:tr w:rsidR="00D55C68" w:rsidRPr="007B4BF1" w14:paraId="3EFDB65D" w14:textId="77777777" w:rsidTr="006B2D67">
        <w:trPr>
          <w:gridAfter w:val="1"/>
          <w:wAfter w:w="9" w:type="dxa"/>
        </w:trPr>
        <w:tc>
          <w:tcPr>
            <w:tcW w:w="3329" w:type="dxa"/>
            <w:shd w:val="clear" w:color="auto" w:fill="auto"/>
          </w:tcPr>
          <w:p w14:paraId="571EED0F" w14:textId="77777777" w:rsidR="00D55C68" w:rsidRPr="007B4BF1" w:rsidRDefault="00D55C68" w:rsidP="00DD24BA">
            <w:pPr>
              <w:spacing w:line="480" w:lineRule="exact"/>
              <w:rPr>
                <w:rFonts w:ascii="Angsana New" w:hAnsi="Angsana New"/>
                <w:sz w:val="28"/>
                <w:cs/>
              </w:rPr>
            </w:pPr>
            <w:r w:rsidRPr="007B4BF1">
              <w:rPr>
                <w:rFonts w:ascii="Angsana New" w:hAnsi="Angsana New"/>
                <w:sz w:val="28"/>
              </w:rPr>
              <w:t>Green Power Plant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5875" w:type="dxa"/>
            <w:shd w:val="clear" w:color="auto" w:fill="auto"/>
          </w:tcPr>
          <w:p w14:paraId="5879429F" w14:textId="77777777" w:rsidR="00D55C68" w:rsidRPr="007B4BF1" w:rsidRDefault="00D55C68" w:rsidP="00DD24BA">
            <w:pPr>
              <w:spacing w:line="480" w:lineRule="exact"/>
              <w:rPr>
                <w:rFonts w:ascii="Angsana New" w:hAnsi="Angsana New"/>
                <w:sz w:val="28"/>
                <w:szCs w:val="28"/>
              </w:rPr>
            </w:pPr>
            <w:r w:rsidRPr="007B4BF1">
              <w:rPr>
                <w:rFonts w:ascii="Angsana New" w:hAnsi="Angsana New"/>
                <w:sz w:val="28"/>
                <w:szCs w:val="28"/>
              </w:rPr>
              <w:t>Shareholding of Pattanee Green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 xml:space="preserve">. </w:t>
            </w:r>
            <w:r w:rsidRPr="007B4BF1">
              <w:rPr>
                <w:rFonts w:ascii="Angsana New" w:hAnsi="Angsana New"/>
                <w:sz w:val="28"/>
                <w:szCs w:val="28"/>
              </w:rPr>
              <w:t>in proportion of 5</w:t>
            </w:r>
            <w:r w:rsidRPr="007B4BF1">
              <w:rPr>
                <w:rFonts w:ascii="Angsana New" w:hAnsi="Angsana New"/>
                <w:sz w:val="28"/>
                <w:szCs w:val="28"/>
                <w:cs/>
              </w:rPr>
              <w:t>.</w:t>
            </w:r>
            <w:r w:rsidRPr="007B4BF1">
              <w:rPr>
                <w:rFonts w:ascii="Angsana New" w:hAnsi="Angsana New"/>
                <w:sz w:val="28"/>
                <w:szCs w:val="28"/>
              </w:rPr>
              <w:t>09</w:t>
            </w:r>
            <w:r w:rsidRPr="007B4BF1">
              <w:rPr>
                <w:rFonts w:ascii="Angsana New" w:hAnsi="Angsana New"/>
                <w:sz w:val="28"/>
                <w:szCs w:val="28"/>
                <w:cs/>
              </w:rPr>
              <w:t xml:space="preserve">%   </w:t>
            </w:r>
          </w:p>
        </w:tc>
      </w:tr>
      <w:tr w:rsidR="00D55C68" w:rsidRPr="007B4BF1" w14:paraId="21B9898E" w14:textId="77777777" w:rsidTr="006B2D67">
        <w:trPr>
          <w:gridAfter w:val="1"/>
          <w:wAfter w:w="9" w:type="dxa"/>
        </w:trPr>
        <w:tc>
          <w:tcPr>
            <w:tcW w:w="3329" w:type="dxa"/>
            <w:shd w:val="clear" w:color="auto" w:fill="auto"/>
          </w:tcPr>
          <w:p w14:paraId="2649D724" w14:textId="77777777" w:rsidR="00D55C68" w:rsidRPr="007B4BF1" w:rsidRDefault="00D55C68" w:rsidP="00DD24BA">
            <w:pPr>
              <w:spacing w:line="480" w:lineRule="exact"/>
              <w:jc w:val="center"/>
              <w:rPr>
                <w:rFonts w:ascii="Angsana New" w:hAnsi="Angsana New"/>
                <w:sz w:val="28"/>
                <w:cs/>
              </w:rPr>
            </w:pPr>
          </w:p>
        </w:tc>
        <w:tc>
          <w:tcPr>
            <w:tcW w:w="5875" w:type="dxa"/>
            <w:shd w:val="clear" w:color="auto" w:fill="auto"/>
          </w:tcPr>
          <w:p w14:paraId="79CF533F" w14:textId="77777777" w:rsidR="00D55C68" w:rsidRPr="007B4BF1" w:rsidRDefault="00D55C68" w:rsidP="00DD24BA">
            <w:pPr>
              <w:spacing w:line="480" w:lineRule="exact"/>
              <w:rPr>
                <w:rFonts w:ascii="Angsana New" w:hAnsi="Angsana New"/>
                <w:sz w:val="28"/>
                <w:szCs w:val="28"/>
              </w:rPr>
            </w:pPr>
            <w:r w:rsidRPr="007B4BF1">
              <w:rPr>
                <w:rFonts w:ascii="Angsana New" w:hAnsi="Angsana New"/>
                <w:sz w:val="28"/>
                <w:szCs w:val="28"/>
              </w:rPr>
              <w:t>Maewong Energy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 xml:space="preserve">. </w:t>
            </w:r>
            <w:r w:rsidRPr="007B4BF1">
              <w:rPr>
                <w:rFonts w:ascii="Angsana New" w:hAnsi="Angsana New"/>
                <w:sz w:val="28"/>
                <w:szCs w:val="28"/>
              </w:rPr>
              <w:t>in proportion of 10</w:t>
            </w:r>
            <w:r w:rsidRPr="007B4BF1">
              <w:rPr>
                <w:rFonts w:ascii="Angsana New" w:hAnsi="Angsana New"/>
                <w:sz w:val="28"/>
                <w:szCs w:val="28"/>
                <w:cs/>
              </w:rPr>
              <w:t>.</w:t>
            </w:r>
            <w:r w:rsidRPr="007B4BF1">
              <w:rPr>
                <w:rFonts w:ascii="Angsana New" w:hAnsi="Angsana New"/>
                <w:sz w:val="28"/>
                <w:szCs w:val="28"/>
              </w:rPr>
              <w:t>00</w:t>
            </w:r>
            <w:r w:rsidRPr="007B4BF1">
              <w:rPr>
                <w:rFonts w:ascii="Angsana New" w:hAnsi="Angsana New"/>
                <w:sz w:val="28"/>
                <w:szCs w:val="28"/>
                <w:cs/>
              </w:rPr>
              <w:t>%</w:t>
            </w:r>
          </w:p>
        </w:tc>
      </w:tr>
      <w:tr w:rsidR="00D55C68" w:rsidRPr="007B4BF1" w14:paraId="5B05CE9A" w14:textId="77777777" w:rsidTr="006B2D67">
        <w:trPr>
          <w:gridAfter w:val="1"/>
          <w:wAfter w:w="9" w:type="dxa"/>
        </w:trPr>
        <w:tc>
          <w:tcPr>
            <w:tcW w:w="3329" w:type="dxa"/>
            <w:shd w:val="clear" w:color="auto" w:fill="auto"/>
          </w:tcPr>
          <w:p w14:paraId="65DED531" w14:textId="77777777" w:rsidR="00D55C68" w:rsidRPr="007B4BF1" w:rsidRDefault="00D55C68" w:rsidP="00DD24BA">
            <w:pPr>
              <w:spacing w:line="480" w:lineRule="exact"/>
              <w:jc w:val="center"/>
              <w:rPr>
                <w:rFonts w:ascii="Angsana New" w:hAnsi="Angsana New"/>
                <w:sz w:val="28"/>
                <w:cs/>
              </w:rPr>
            </w:pPr>
          </w:p>
        </w:tc>
        <w:tc>
          <w:tcPr>
            <w:tcW w:w="5875" w:type="dxa"/>
            <w:shd w:val="clear" w:color="auto" w:fill="auto"/>
          </w:tcPr>
          <w:p w14:paraId="30A59304" w14:textId="77777777" w:rsidR="00D55C68" w:rsidRPr="007B4BF1" w:rsidRDefault="00D55C68" w:rsidP="00DD24BA">
            <w:pPr>
              <w:spacing w:line="480" w:lineRule="exact"/>
              <w:rPr>
                <w:rFonts w:ascii="Angsana New" w:hAnsi="Angsana New"/>
                <w:sz w:val="28"/>
                <w:szCs w:val="28"/>
              </w:rPr>
            </w:pPr>
            <w:r w:rsidRPr="007B4BF1">
              <w:rPr>
                <w:rFonts w:ascii="Angsana New" w:hAnsi="Angsana New"/>
                <w:sz w:val="28"/>
                <w:szCs w:val="28"/>
              </w:rPr>
              <w:t>Satun Green Power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 xml:space="preserve">. </w:t>
            </w:r>
            <w:r w:rsidRPr="007B4BF1">
              <w:rPr>
                <w:rFonts w:ascii="Angsana New" w:hAnsi="Angsana New"/>
                <w:sz w:val="28"/>
                <w:szCs w:val="28"/>
              </w:rPr>
              <w:t>in proportion of 9</w:t>
            </w:r>
            <w:r w:rsidRPr="007B4BF1">
              <w:rPr>
                <w:rFonts w:ascii="Angsana New" w:hAnsi="Angsana New"/>
                <w:sz w:val="28"/>
                <w:szCs w:val="28"/>
                <w:cs/>
              </w:rPr>
              <w:t>.</w:t>
            </w:r>
            <w:r w:rsidRPr="007B4BF1">
              <w:rPr>
                <w:rFonts w:ascii="Angsana New" w:hAnsi="Angsana New"/>
                <w:sz w:val="28"/>
                <w:szCs w:val="28"/>
              </w:rPr>
              <w:t>00</w:t>
            </w:r>
            <w:r w:rsidRPr="007B4BF1">
              <w:rPr>
                <w:rFonts w:ascii="Angsana New" w:hAnsi="Angsana New"/>
                <w:sz w:val="28"/>
                <w:szCs w:val="28"/>
                <w:cs/>
              </w:rPr>
              <w:t>%</w:t>
            </w:r>
          </w:p>
        </w:tc>
      </w:tr>
      <w:tr w:rsidR="00D55C68" w:rsidRPr="007B4BF1" w14:paraId="45119AB1" w14:textId="77777777" w:rsidTr="006B2D67">
        <w:trPr>
          <w:gridAfter w:val="1"/>
          <w:wAfter w:w="9" w:type="dxa"/>
        </w:trPr>
        <w:tc>
          <w:tcPr>
            <w:tcW w:w="3329" w:type="dxa"/>
            <w:shd w:val="clear" w:color="auto" w:fill="auto"/>
          </w:tcPr>
          <w:p w14:paraId="167CC7A5" w14:textId="77777777" w:rsidR="00D55C68" w:rsidRPr="007B4BF1" w:rsidRDefault="00D55C68" w:rsidP="00DD24BA">
            <w:pPr>
              <w:spacing w:line="480" w:lineRule="exact"/>
              <w:ind w:left="34"/>
              <w:rPr>
                <w:rFonts w:ascii="Angsana New" w:hAnsi="Angsana New"/>
                <w:sz w:val="28"/>
              </w:rPr>
            </w:pPr>
            <w:r w:rsidRPr="007B4BF1">
              <w:rPr>
                <w:rFonts w:ascii="Angsana New" w:hAnsi="Angsana New"/>
                <w:sz w:val="28"/>
              </w:rPr>
              <w:t>Coco FMC Fuel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5875" w:type="dxa"/>
            <w:shd w:val="clear" w:color="auto" w:fill="auto"/>
          </w:tcPr>
          <w:p w14:paraId="4C03B3B2" w14:textId="77777777" w:rsidR="00D55C68" w:rsidRPr="007B4BF1" w:rsidRDefault="00D55C68" w:rsidP="00DD24BA">
            <w:pPr>
              <w:spacing w:line="480" w:lineRule="exact"/>
              <w:rPr>
                <w:rFonts w:ascii="Angsana New" w:hAnsi="Angsana New"/>
                <w:sz w:val="28"/>
              </w:rPr>
            </w:pPr>
            <w:r w:rsidRPr="007B4BF1">
              <w:rPr>
                <w:rFonts w:ascii="Angsana New" w:hAnsi="Angsana New"/>
                <w:sz w:val="28"/>
              </w:rPr>
              <w:t>Shareholding of NC Coconut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 xml:space="preserve">. </w:t>
            </w:r>
            <w:r w:rsidRPr="007B4BF1">
              <w:rPr>
                <w:rFonts w:ascii="Angsana New" w:hAnsi="Angsana New"/>
                <w:sz w:val="28"/>
              </w:rPr>
              <w:t>The Company's</w:t>
            </w:r>
          </w:p>
        </w:tc>
      </w:tr>
      <w:tr w:rsidR="00D55C68" w:rsidRPr="007B4BF1" w14:paraId="57DBEACE" w14:textId="77777777" w:rsidTr="006B2D67">
        <w:trPr>
          <w:gridAfter w:val="1"/>
          <w:wAfter w:w="9" w:type="dxa"/>
        </w:trPr>
        <w:tc>
          <w:tcPr>
            <w:tcW w:w="3329" w:type="dxa"/>
            <w:shd w:val="clear" w:color="auto" w:fill="auto"/>
          </w:tcPr>
          <w:p w14:paraId="4F6848C6" w14:textId="77777777" w:rsidR="00D55C68" w:rsidRPr="007B4BF1" w:rsidRDefault="00D55C68" w:rsidP="00DD24BA">
            <w:pPr>
              <w:spacing w:line="480" w:lineRule="exact"/>
              <w:rPr>
                <w:rFonts w:ascii="Angsana New" w:hAnsi="Angsana New"/>
                <w:sz w:val="28"/>
                <w:cs/>
              </w:rPr>
            </w:pPr>
          </w:p>
        </w:tc>
        <w:tc>
          <w:tcPr>
            <w:tcW w:w="5875" w:type="dxa"/>
            <w:shd w:val="clear" w:color="auto" w:fill="auto"/>
          </w:tcPr>
          <w:p w14:paraId="6EBCB0EA" w14:textId="77777777" w:rsidR="00D55C68" w:rsidRPr="007B4BF1" w:rsidRDefault="00D55C68" w:rsidP="00DD24BA">
            <w:pPr>
              <w:spacing w:line="480" w:lineRule="exact"/>
              <w:rPr>
                <w:rFonts w:ascii="Angsana New" w:hAnsi="Angsana New"/>
                <w:sz w:val="28"/>
                <w:szCs w:val="28"/>
              </w:rPr>
            </w:pPr>
            <w:r w:rsidRPr="007B4BF1">
              <w:rPr>
                <w:rFonts w:ascii="Angsana New" w:hAnsi="Angsana New"/>
                <w:sz w:val="28"/>
                <w:szCs w:val="28"/>
              </w:rPr>
              <w:t>Shareholding of Mahachai Green Power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 xml:space="preserve">. </w:t>
            </w:r>
            <w:r w:rsidRPr="007B4BF1">
              <w:rPr>
                <w:rFonts w:ascii="Angsana New" w:hAnsi="Angsana New"/>
                <w:sz w:val="28"/>
                <w:szCs w:val="28"/>
              </w:rPr>
              <w:t>in proportion of 3</w:t>
            </w:r>
            <w:r w:rsidRPr="007B4BF1">
              <w:rPr>
                <w:rFonts w:ascii="Angsana New" w:hAnsi="Angsana New"/>
                <w:sz w:val="28"/>
                <w:szCs w:val="28"/>
                <w:cs/>
              </w:rPr>
              <w:t>.</w:t>
            </w:r>
            <w:r w:rsidRPr="007B4BF1">
              <w:rPr>
                <w:rFonts w:ascii="Angsana New" w:hAnsi="Angsana New"/>
                <w:sz w:val="28"/>
                <w:szCs w:val="28"/>
              </w:rPr>
              <w:t>00</w:t>
            </w:r>
            <w:r w:rsidRPr="007B4BF1">
              <w:rPr>
                <w:rFonts w:ascii="Angsana New" w:hAnsi="Angsana New"/>
                <w:sz w:val="28"/>
                <w:szCs w:val="28"/>
                <w:cs/>
              </w:rPr>
              <w:t>%.</w:t>
            </w:r>
          </w:p>
        </w:tc>
      </w:tr>
      <w:tr w:rsidR="00D55C68" w:rsidRPr="007B4BF1" w14:paraId="090FD8B4" w14:textId="77777777" w:rsidTr="006B2D67">
        <w:tc>
          <w:tcPr>
            <w:tcW w:w="3329" w:type="dxa"/>
            <w:shd w:val="clear" w:color="auto" w:fill="auto"/>
          </w:tcPr>
          <w:p w14:paraId="3E3096F9" w14:textId="77777777" w:rsidR="00D55C68" w:rsidRPr="007B4BF1" w:rsidRDefault="00D55C68" w:rsidP="00DD24BA">
            <w:pPr>
              <w:spacing w:line="480" w:lineRule="exact"/>
              <w:ind w:left="34"/>
              <w:rPr>
                <w:rFonts w:ascii="Angsana New" w:hAnsi="Angsana New"/>
                <w:sz w:val="28"/>
              </w:rPr>
            </w:pPr>
            <w:r w:rsidRPr="007B4BF1">
              <w:rPr>
                <w:rFonts w:ascii="Angsana New" w:hAnsi="Angsana New"/>
                <w:sz w:val="28"/>
              </w:rPr>
              <w:t xml:space="preserve">Stepwise Energy Management </w:t>
            </w:r>
          </w:p>
        </w:tc>
        <w:tc>
          <w:tcPr>
            <w:tcW w:w="5884" w:type="dxa"/>
            <w:gridSpan w:val="2"/>
            <w:shd w:val="clear" w:color="auto" w:fill="auto"/>
          </w:tcPr>
          <w:p w14:paraId="691C9869" w14:textId="77777777" w:rsidR="00D55C68" w:rsidRPr="007B4BF1" w:rsidRDefault="00D55C68" w:rsidP="00DD24BA">
            <w:pPr>
              <w:spacing w:line="480" w:lineRule="exact"/>
              <w:rPr>
                <w:rFonts w:ascii="Angsana New" w:hAnsi="Angsana New"/>
                <w:sz w:val="28"/>
              </w:rPr>
            </w:pPr>
            <w:r w:rsidRPr="007B4BF1">
              <w:rPr>
                <w:rFonts w:ascii="Angsana New" w:hAnsi="Angsana New"/>
                <w:sz w:val="28"/>
              </w:rPr>
              <w:t>Shareholding of Phathalung Green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 xml:space="preserve">. </w:t>
            </w:r>
            <w:r w:rsidRPr="007B4BF1">
              <w:rPr>
                <w:rFonts w:ascii="Angsana New" w:hAnsi="Angsana New"/>
                <w:sz w:val="28"/>
              </w:rPr>
              <w:t>and Satun Green</w:t>
            </w:r>
          </w:p>
        </w:tc>
      </w:tr>
      <w:tr w:rsidR="00D55C68" w:rsidRPr="007B4BF1" w14:paraId="4ABDEE84" w14:textId="77777777" w:rsidTr="006B2D67">
        <w:tc>
          <w:tcPr>
            <w:tcW w:w="3329" w:type="dxa"/>
            <w:shd w:val="clear" w:color="auto" w:fill="auto"/>
          </w:tcPr>
          <w:p w14:paraId="3FF91BBA" w14:textId="77777777" w:rsidR="00D55C68" w:rsidRPr="007B4BF1" w:rsidRDefault="00D55C68" w:rsidP="00DD24BA">
            <w:pPr>
              <w:spacing w:line="480" w:lineRule="exact"/>
              <w:ind w:left="317"/>
              <w:rPr>
                <w:rFonts w:ascii="Angsana New" w:hAnsi="Angsana New"/>
                <w:sz w:val="28"/>
              </w:rPr>
            </w:pPr>
            <w:r w:rsidRPr="007B4BF1">
              <w:rPr>
                <w:rFonts w:ascii="Angsana New" w:hAnsi="Angsana New"/>
                <w:sz w:val="28"/>
              </w:rPr>
              <w:t>Co</w:t>
            </w:r>
            <w:r w:rsidRPr="007B4BF1">
              <w:rPr>
                <w:rFonts w:ascii="Angsana New" w:hAnsi="Angsana New"/>
                <w:sz w:val="28"/>
                <w:szCs w:val="28"/>
                <w:cs/>
              </w:rPr>
              <w:t>.</w:t>
            </w:r>
            <w:r w:rsidRPr="007B4BF1">
              <w:rPr>
                <w:rFonts w:ascii="Angsana New" w:hAnsi="Angsana New"/>
                <w:sz w:val="28"/>
              </w:rPr>
              <w:t>, Ltd</w:t>
            </w:r>
          </w:p>
        </w:tc>
        <w:tc>
          <w:tcPr>
            <w:tcW w:w="5884" w:type="dxa"/>
            <w:gridSpan w:val="2"/>
            <w:shd w:val="clear" w:color="auto" w:fill="auto"/>
          </w:tcPr>
          <w:p w14:paraId="52A97A19" w14:textId="77777777" w:rsidR="00D55C68" w:rsidRPr="007B4BF1" w:rsidRDefault="00D55C68" w:rsidP="00DD24BA">
            <w:pPr>
              <w:tabs>
                <w:tab w:val="left" w:pos="1875"/>
              </w:tabs>
              <w:spacing w:line="480" w:lineRule="exact"/>
              <w:rPr>
                <w:rFonts w:ascii="Angsana New" w:hAnsi="Angsana New"/>
                <w:sz w:val="28"/>
              </w:rPr>
            </w:pPr>
            <w:r w:rsidRPr="007B4BF1">
              <w:rPr>
                <w:rFonts w:ascii="Angsana New" w:hAnsi="Angsana New"/>
                <w:sz w:val="28"/>
              </w:rPr>
              <w:t>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r>
      <w:tr w:rsidR="00D55C68" w:rsidRPr="007B4BF1" w14:paraId="7A3E3C04" w14:textId="77777777" w:rsidTr="006B2D67">
        <w:tc>
          <w:tcPr>
            <w:tcW w:w="3329" w:type="dxa"/>
            <w:shd w:val="clear" w:color="auto" w:fill="auto"/>
          </w:tcPr>
          <w:p w14:paraId="73742B32" w14:textId="77777777" w:rsidR="00D55C68" w:rsidRPr="007B4BF1" w:rsidRDefault="00D55C68" w:rsidP="00DD24BA">
            <w:pPr>
              <w:spacing w:line="480" w:lineRule="exact"/>
              <w:ind w:left="34"/>
              <w:rPr>
                <w:rFonts w:ascii="Angsana New" w:hAnsi="Angsana New"/>
                <w:sz w:val="28"/>
              </w:rPr>
            </w:pPr>
            <w:r w:rsidRPr="007B4BF1">
              <w:rPr>
                <w:rFonts w:ascii="Angsana New" w:hAnsi="Angsana New"/>
                <w:sz w:val="28"/>
              </w:rPr>
              <w:t>Wood Work Energy Co</w:t>
            </w:r>
            <w:r w:rsidRPr="007B4BF1">
              <w:rPr>
                <w:rFonts w:ascii="Angsana New" w:hAnsi="Angsana New"/>
                <w:sz w:val="28"/>
                <w:szCs w:val="28"/>
                <w:cs/>
              </w:rPr>
              <w:t>.</w:t>
            </w:r>
            <w:r w:rsidRPr="007B4BF1">
              <w:rPr>
                <w:rFonts w:ascii="Angsana New" w:hAnsi="Angsana New"/>
                <w:sz w:val="28"/>
              </w:rPr>
              <w:t>,</w:t>
            </w:r>
            <w:r w:rsidRPr="007B4BF1">
              <w:rPr>
                <w:rFonts w:ascii="Angsana New" w:hAnsi="Angsana New"/>
                <w:sz w:val="28"/>
                <w:szCs w:val="28"/>
                <w:cs/>
              </w:rPr>
              <w:t xml:space="preserve"> </w:t>
            </w:r>
            <w:r w:rsidRPr="007B4BF1">
              <w:rPr>
                <w:rFonts w:ascii="Angsana New" w:hAnsi="Angsana New"/>
                <w:sz w:val="28"/>
              </w:rPr>
              <w:t>Ltd</w:t>
            </w:r>
            <w:r w:rsidRPr="007B4BF1">
              <w:rPr>
                <w:rFonts w:ascii="Angsana New" w:hAnsi="Angsana New"/>
                <w:sz w:val="28"/>
                <w:szCs w:val="28"/>
                <w:cs/>
              </w:rPr>
              <w:t>.</w:t>
            </w:r>
          </w:p>
        </w:tc>
        <w:tc>
          <w:tcPr>
            <w:tcW w:w="5884" w:type="dxa"/>
            <w:gridSpan w:val="2"/>
            <w:shd w:val="clear" w:color="auto" w:fill="auto"/>
          </w:tcPr>
          <w:p w14:paraId="4AAA16EC" w14:textId="77777777" w:rsidR="00D55C68" w:rsidRPr="007B4BF1" w:rsidRDefault="00D55C68" w:rsidP="00DD24BA">
            <w:pPr>
              <w:spacing w:line="480" w:lineRule="exact"/>
              <w:rPr>
                <w:rFonts w:ascii="Angsana New" w:hAnsi="Angsana New"/>
                <w:sz w:val="28"/>
              </w:rPr>
            </w:pPr>
            <w:r w:rsidRPr="007B4BF1">
              <w:rPr>
                <w:rFonts w:ascii="Angsana New" w:hAnsi="Angsana New"/>
                <w:sz w:val="28"/>
              </w:rPr>
              <w:t>Shareholding of Phathalung Green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 xml:space="preserve">. </w:t>
            </w:r>
            <w:r w:rsidRPr="007B4BF1">
              <w:rPr>
                <w:rFonts w:ascii="Angsana New" w:hAnsi="Angsana New"/>
                <w:sz w:val="28"/>
              </w:rPr>
              <w:t>and</w:t>
            </w:r>
          </w:p>
        </w:tc>
      </w:tr>
      <w:tr w:rsidR="00D55C68" w:rsidRPr="007B4BF1" w14:paraId="7B0B10E8" w14:textId="77777777" w:rsidTr="006B2D67">
        <w:tc>
          <w:tcPr>
            <w:tcW w:w="3329" w:type="dxa"/>
            <w:shd w:val="clear" w:color="auto" w:fill="auto"/>
          </w:tcPr>
          <w:p w14:paraId="40914EF4" w14:textId="77777777" w:rsidR="00D55C68" w:rsidRPr="007B4BF1" w:rsidRDefault="00D55C68" w:rsidP="00DD24BA">
            <w:pPr>
              <w:spacing w:line="480" w:lineRule="exact"/>
              <w:ind w:left="34"/>
              <w:rPr>
                <w:rFonts w:ascii="Angsana New" w:hAnsi="Angsana New"/>
                <w:sz w:val="28"/>
              </w:rPr>
            </w:pPr>
          </w:p>
        </w:tc>
        <w:tc>
          <w:tcPr>
            <w:tcW w:w="5884" w:type="dxa"/>
            <w:gridSpan w:val="2"/>
            <w:shd w:val="clear" w:color="auto" w:fill="auto"/>
          </w:tcPr>
          <w:p w14:paraId="218EB6E4" w14:textId="77777777" w:rsidR="00D55C68" w:rsidRPr="007B4BF1" w:rsidRDefault="00D55C68" w:rsidP="00DD24BA">
            <w:pPr>
              <w:spacing w:line="480" w:lineRule="exact"/>
              <w:rPr>
                <w:rFonts w:ascii="Angsana New" w:hAnsi="Angsana New"/>
                <w:sz w:val="28"/>
              </w:rPr>
            </w:pPr>
            <w:r w:rsidRPr="007B4BF1">
              <w:rPr>
                <w:rFonts w:ascii="Angsana New" w:hAnsi="Angsana New"/>
                <w:sz w:val="28"/>
              </w:rPr>
              <w:t>Shareholding of Satun Green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 xml:space="preserve">. </w:t>
            </w:r>
          </w:p>
        </w:tc>
      </w:tr>
      <w:tr w:rsidR="00D55C68" w:rsidRPr="007B4BF1" w14:paraId="79C820D4" w14:textId="77777777" w:rsidTr="006B2D67">
        <w:tc>
          <w:tcPr>
            <w:tcW w:w="3329" w:type="dxa"/>
            <w:shd w:val="clear" w:color="auto" w:fill="auto"/>
          </w:tcPr>
          <w:p w14:paraId="72948A71" w14:textId="77777777" w:rsidR="00D55C68" w:rsidRPr="007B4BF1" w:rsidRDefault="00D55C68" w:rsidP="00DD24BA">
            <w:pPr>
              <w:spacing w:line="480" w:lineRule="exact"/>
              <w:ind w:left="34"/>
              <w:rPr>
                <w:rFonts w:ascii="Angsana New" w:hAnsi="Angsana New"/>
                <w:sz w:val="28"/>
                <w:cs/>
              </w:rPr>
            </w:pPr>
            <w:r w:rsidRPr="007B4BF1">
              <w:rPr>
                <w:rFonts w:ascii="Angsana New" w:hAnsi="Angsana New"/>
                <w:sz w:val="28"/>
              </w:rPr>
              <w:t>TPC Bangkok Supply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5884" w:type="dxa"/>
            <w:gridSpan w:val="2"/>
            <w:shd w:val="clear" w:color="auto" w:fill="auto"/>
          </w:tcPr>
          <w:p w14:paraId="478FFC20" w14:textId="77777777" w:rsidR="00D55C68" w:rsidRPr="007B4BF1" w:rsidRDefault="00D55C68" w:rsidP="00DD24BA">
            <w:pPr>
              <w:spacing w:line="480" w:lineRule="exact"/>
              <w:rPr>
                <w:rFonts w:ascii="Angsana New" w:hAnsi="Angsana New"/>
                <w:sz w:val="28"/>
                <w:cs/>
              </w:rPr>
            </w:pPr>
            <w:r w:rsidRPr="007B4BF1">
              <w:rPr>
                <w:rFonts w:ascii="Angsana New" w:hAnsi="Angsana New"/>
                <w:sz w:val="28"/>
              </w:rPr>
              <w:t>The Subsidiaries of Thai Polycons Public Co</w:t>
            </w:r>
            <w:r w:rsidRPr="007B4BF1">
              <w:rPr>
                <w:rFonts w:ascii="Angsana New" w:hAnsi="Angsana New"/>
                <w:sz w:val="28"/>
                <w:szCs w:val="28"/>
                <w:cs/>
              </w:rPr>
              <w:t>.</w:t>
            </w:r>
            <w:r w:rsidRPr="007B4BF1">
              <w:rPr>
                <w:rFonts w:ascii="Angsana New" w:hAnsi="Angsana New"/>
                <w:sz w:val="28"/>
              </w:rPr>
              <w:t xml:space="preserve">, </w:t>
            </w:r>
            <w:r w:rsidR="001F3591" w:rsidRPr="007B4BF1">
              <w:rPr>
                <w:rFonts w:ascii="Angsana New" w:hAnsi="Angsana New"/>
                <w:sz w:val="28"/>
              </w:rPr>
              <w:t>Ltd</w:t>
            </w:r>
            <w:r w:rsidRPr="007B4BF1">
              <w:rPr>
                <w:rFonts w:ascii="Angsana New" w:hAnsi="Angsana New"/>
                <w:sz w:val="28"/>
                <w:szCs w:val="28"/>
                <w:cs/>
              </w:rPr>
              <w:t xml:space="preserve">. </w:t>
            </w:r>
            <w:r w:rsidRPr="007B4BF1">
              <w:rPr>
                <w:rFonts w:ascii="Angsana New" w:hAnsi="Angsana New"/>
                <w:sz w:val="28"/>
              </w:rPr>
              <w:t>and directorship</w:t>
            </w:r>
          </w:p>
        </w:tc>
      </w:tr>
      <w:tr w:rsidR="000F4A26" w:rsidRPr="007B4BF1" w14:paraId="2FFE6758" w14:textId="77777777" w:rsidTr="006B2D67">
        <w:tc>
          <w:tcPr>
            <w:tcW w:w="3329" w:type="dxa"/>
            <w:shd w:val="clear" w:color="auto" w:fill="auto"/>
          </w:tcPr>
          <w:p w14:paraId="426D9A96" w14:textId="617B4E45" w:rsidR="000F4A26" w:rsidRPr="007B4BF1" w:rsidRDefault="000F4A26" w:rsidP="000F4A26">
            <w:pPr>
              <w:spacing w:line="480" w:lineRule="exact"/>
              <w:ind w:left="34"/>
              <w:rPr>
                <w:rFonts w:ascii="Angsana New" w:hAnsi="Angsana New"/>
                <w:sz w:val="28"/>
              </w:rPr>
            </w:pPr>
            <w:r w:rsidRPr="007B4BF1">
              <w:rPr>
                <w:rFonts w:ascii="Angsana New" w:hAnsi="Angsana New"/>
                <w:sz w:val="28"/>
              </w:rPr>
              <w:t>Wood Work Co., Ltd</w:t>
            </w:r>
          </w:p>
        </w:tc>
        <w:tc>
          <w:tcPr>
            <w:tcW w:w="5884" w:type="dxa"/>
            <w:gridSpan w:val="2"/>
            <w:shd w:val="clear" w:color="auto" w:fill="auto"/>
          </w:tcPr>
          <w:p w14:paraId="01D052A0" w14:textId="5276A267" w:rsidR="000F4A26" w:rsidRPr="007B4BF1" w:rsidRDefault="000F4A26" w:rsidP="000F4A26">
            <w:pPr>
              <w:spacing w:line="480" w:lineRule="exact"/>
              <w:rPr>
                <w:rFonts w:ascii="Angsana New" w:hAnsi="Angsana New"/>
                <w:sz w:val="28"/>
              </w:rPr>
            </w:pPr>
            <w:r w:rsidRPr="007B4BF1">
              <w:rPr>
                <w:rFonts w:ascii="Angsana New" w:hAnsi="Angsana New"/>
                <w:sz w:val="28"/>
                <w:szCs w:val="28"/>
              </w:rPr>
              <w:t>Shareholding of Wood Work Energy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 xml:space="preserve">. </w:t>
            </w:r>
            <w:r w:rsidRPr="007B4BF1">
              <w:rPr>
                <w:rFonts w:ascii="Angsana New" w:hAnsi="Angsana New"/>
                <w:sz w:val="28"/>
                <w:szCs w:val="28"/>
              </w:rPr>
              <w:t>The Company</w:t>
            </w:r>
            <w:r w:rsidRPr="007B4BF1">
              <w:rPr>
                <w:rFonts w:ascii="Angsana New" w:hAnsi="Angsana New"/>
                <w:sz w:val="28"/>
                <w:szCs w:val="28"/>
                <w:cs/>
              </w:rPr>
              <w:t>’</w:t>
            </w:r>
            <w:r w:rsidRPr="007B4BF1">
              <w:rPr>
                <w:rFonts w:ascii="Angsana New" w:hAnsi="Angsana New"/>
                <w:sz w:val="28"/>
                <w:szCs w:val="28"/>
              </w:rPr>
              <w:t xml:space="preserve">s </w:t>
            </w:r>
          </w:p>
        </w:tc>
      </w:tr>
      <w:tr w:rsidR="000F4A26" w:rsidRPr="007B4BF1" w14:paraId="4DAE3719" w14:textId="77777777" w:rsidTr="006B2D67">
        <w:tc>
          <w:tcPr>
            <w:tcW w:w="3329" w:type="dxa"/>
            <w:shd w:val="clear" w:color="auto" w:fill="auto"/>
          </w:tcPr>
          <w:p w14:paraId="3D09BD68" w14:textId="77777777" w:rsidR="000F4A26" w:rsidRPr="007B4BF1" w:rsidRDefault="000F4A26" w:rsidP="000F4A26">
            <w:pPr>
              <w:spacing w:line="480" w:lineRule="exact"/>
              <w:ind w:left="34"/>
              <w:rPr>
                <w:rFonts w:ascii="Angsana New" w:hAnsi="Angsana New"/>
                <w:sz w:val="28"/>
              </w:rPr>
            </w:pPr>
          </w:p>
        </w:tc>
        <w:tc>
          <w:tcPr>
            <w:tcW w:w="5884" w:type="dxa"/>
            <w:gridSpan w:val="2"/>
            <w:shd w:val="clear" w:color="auto" w:fill="auto"/>
          </w:tcPr>
          <w:p w14:paraId="39B41C4B" w14:textId="2C41347E" w:rsidR="000F4A26" w:rsidRPr="007B4BF1" w:rsidRDefault="000F4A26" w:rsidP="000F4A26">
            <w:pPr>
              <w:spacing w:line="480" w:lineRule="exact"/>
              <w:rPr>
                <w:rFonts w:ascii="Angsana New" w:hAnsi="Angsana New"/>
                <w:sz w:val="28"/>
              </w:rPr>
            </w:pPr>
            <w:r w:rsidRPr="007B4BF1">
              <w:rPr>
                <w:rFonts w:ascii="Angsana New" w:hAnsi="Angsana New"/>
                <w:sz w:val="28"/>
                <w:szCs w:val="28"/>
              </w:rPr>
              <w:t>Shareholding of</w:t>
            </w:r>
            <w:r w:rsidRPr="007B4BF1">
              <w:rPr>
                <w:rFonts w:ascii="Angsana New" w:hAnsi="Angsana New"/>
                <w:sz w:val="28"/>
                <w:szCs w:val="28"/>
                <w:cs/>
              </w:rPr>
              <w:t>:</w:t>
            </w:r>
          </w:p>
        </w:tc>
      </w:tr>
      <w:tr w:rsidR="000F4A26" w:rsidRPr="007B4BF1" w14:paraId="44B81B8F" w14:textId="77777777" w:rsidTr="006B2D67">
        <w:tc>
          <w:tcPr>
            <w:tcW w:w="3329" w:type="dxa"/>
            <w:shd w:val="clear" w:color="auto" w:fill="auto"/>
          </w:tcPr>
          <w:p w14:paraId="43FA3E18" w14:textId="77777777" w:rsidR="000F4A26" w:rsidRPr="007B4BF1" w:rsidRDefault="000F4A26" w:rsidP="000F4A26">
            <w:pPr>
              <w:spacing w:line="480" w:lineRule="exact"/>
              <w:ind w:left="34"/>
              <w:rPr>
                <w:rFonts w:ascii="Angsana New" w:hAnsi="Angsana New"/>
                <w:sz w:val="28"/>
              </w:rPr>
            </w:pPr>
          </w:p>
        </w:tc>
        <w:tc>
          <w:tcPr>
            <w:tcW w:w="5884" w:type="dxa"/>
            <w:gridSpan w:val="2"/>
            <w:shd w:val="clear" w:color="auto" w:fill="auto"/>
          </w:tcPr>
          <w:p w14:paraId="722D08D1" w14:textId="5C878EE7" w:rsidR="000F4A26" w:rsidRPr="007B4BF1" w:rsidRDefault="000F4A26" w:rsidP="000F4A26">
            <w:pPr>
              <w:spacing w:line="480" w:lineRule="exact"/>
              <w:rPr>
                <w:rFonts w:ascii="Angsana New" w:hAnsi="Angsana New"/>
                <w:sz w:val="28"/>
              </w:rPr>
            </w:pPr>
            <w:r w:rsidRPr="007B4BF1">
              <w:rPr>
                <w:rFonts w:ascii="Angsana New" w:hAnsi="Angsana New"/>
                <w:sz w:val="28"/>
                <w:szCs w:val="28"/>
              </w:rPr>
              <w:t>1</w:t>
            </w:r>
            <w:r w:rsidRPr="007B4BF1">
              <w:rPr>
                <w:rFonts w:ascii="Angsana New" w:hAnsi="Angsana New"/>
                <w:sz w:val="28"/>
                <w:szCs w:val="28"/>
                <w:cs/>
              </w:rPr>
              <w:t xml:space="preserve">. </w:t>
            </w:r>
            <w:r w:rsidRPr="007B4BF1">
              <w:rPr>
                <w:rFonts w:ascii="Angsana New" w:hAnsi="Angsana New"/>
                <w:sz w:val="28"/>
                <w:szCs w:val="28"/>
              </w:rPr>
              <w:t>Phathalung Green Power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w:t>
            </w:r>
          </w:p>
        </w:tc>
      </w:tr>
      <w:tr w:rsidR="000F4A26" w:rsidRPr="007B4BF1" w14:paraId="06CB7D13" w14:textId="77777777" w:rsidTr="006B2D67">
        <w:tc>
          <w:tcPr>
            <w:tcW w:w="3329" w:type="dxa"/>
            <w:shd w:val="clear" w:color="auto" w:fill="auto"/>
          </w:tcPr>
          <w:p w14:paraId="269CCD4A" w14:textId="77777777" w:rsidR="000F4A26" w:rsidRPr="007B4BF1" w:rsidRDefault="000F4A26" w:rsidP="000F4A26">
            <w:pPr>
              <w:spacing w:line="480" w:lineRule="exact"/>
              <w:ind w:left="34"/>
              <w:rPr>
                <w:rFonts w:ascii="Angsana New" w:hAnsi="Angsana New"/>
                <w:sz w:val="28"/>
              </w:rPr>
            </w:pPr>
          </w:p>
        </w:tc>
        <w:tc>
          <w:tcPr>
            <w:tcW w:w="5884" w:type="dxa"/>
            <w:gridSpan w:val="2"/>
            <w:shd w:val="clear" w:color="auto" w:fill="auto"/>
          </w:tcPr>
          <w:p w14:paraId="687C6214" w14:textId="5782188C" w:rsidR="000F4A26" w:rsidRPr="007B4BF1" w:rsidRDefault="000F4A26" w:rsidP="000F4A26">
            <w:pPr>
              <w:spacing w:line="480" w:lineRule="exact"/>
              <w:rPr>
                <w:rFonts w:ascii="Angsana New" w:hAnsi="Angsana New"/>
                <w:sz w:val="28"/>
              </w:rPr>
            </w:pPr>
            <w:r w:rsidRPr="007B4BF1">
              <w:rPr>
                <w:rFonts w:ascii="Angsana New" w:hAnsi="Angsana New"/>
                <w:sz w:val="28"/>
                <w:szCs w:val="28"/>
              </w:rPr>
              <w:t>2</w:t>
            </w:r>
            <w:r w:rsidRPr="007B4BF1">
              <w:rPr>
                <w:rFonts w:ascii="Angsana New" w:hAnsi="Angsana New"/>
                <w:sz w:val="28"/>
                <w:szCs w:val="28"/>
                <w:cs/>
              </w:rPr>
              <w:t xml:space="preserve">. </w:t>
            </w:r>
            <w:r w:rsidRPr="007B4BF1">
              <w:rPr>
                <w:rFonts w:ascii="Angsana New" w:hAnsi="Angsana New"/>
                <w:sz w:val="28"/>
                <w:szCs w:val="28"/>
              </w:rPr>
              <w:t>Satun Green Power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w:t>
            </w:r>
          </w:p>
        </w:tc>
      </w:tr>
      <w:tr w:rsidR="000F4A26" w:rsidRPr="007B4BF1" w14:paraId="609175FE" w14:textId="77777777" w:rsidTr="006B2D67">
        <w:tc>
          <w:tcPr>
            <w:tcW w:w="3329" w:type="dxa"/>
            <w:shd w:val="clear" w:color="auto" w:fill="auto"/>
          </w:tcPr>
          <w:p w14:paraId="4175EEF5" w14:textId="34F48A87" w:rsidR="000F4A26" w:rsidRPr="007B4BF1" w:rsidRDefault="000F4A26" w:rsidP="000F4A26">
            <w:pPr>
              <w:spacing w:line="480" w:lineRule="exact"/>
              <w:ind w:left="34"/>
              <w:rPr>
                <w:rFonts w:ascii="Angsana New" w:hAnsi="Angsana New"/>
                <w:sz w:val="28"/>
              </w:rPr>
            </w:pPr>
            <w:r w:rsidRPr="007B4BF1">
              <w:rPr>
                <w:rFonts w:ascii="Angsana New" w:hAnsi="Angsana New"/>
                <w:sz w:val="28"/>
              </w:rPr>
              <w:t>Siam Power Korat Co., Ltd.</w:t>
            </w:r>
          </w:p>
        </w:tc>
        <w:tc>
          <w:tcPr>
            <w:tcW w:w="5884" w:type="dxa"/>
            <w:gridSpan w:val="2"/>
            <w:shd w:val="clear" w:color="auto" w:fill="auto"/>
          </w:tcPr>
          <w:p w14:paraId="645D0B90" w14:textId="24732474" w:rsidR="000F4A26" w:rsidRPr="007B4BF1" w:rsidRDefault="000F4A26" w:rsidP="000F4A26">
            <w:pPr>
              <w:spacing w:line="480" w:lineRule="exact"/>
              <w:rPr>
                <w:rFonts w:ascii="Angsana New" w:hAnsi="Angsana New"/>
                <w:sz w:val="28"/>
              </w:rPr>
            </w:pPr>
            <w:r w:rsidRPr="007B4BF1">
              <w:rPr>
                <w:rFonts w:ascii="Angsana New" w:hAnsi="Angsana New"/>
                <w:sz w:val="28"/>
                <w:szCs w:val="28"/>
              </w:rPr>
              <w:t>The Subsidiaries of Siam Power Co., Ltd., and directorship</w:t>
            </w:r>
          </w:p>
        </w:tc>
      </w:tr>
      <w:tr w:rsidR="000F4A26" w:rsidRPr="007B4BF1" w14:paraId="491E89D9" w14:textId="77777777" w:rsidTr="006B2D67">
        <w:tc>
          <w:tcPr>
            <w:tcW w:w="3329" w:type="dxa"/>
            <w:shd w:val="clear" w:color="auto" w:fill="auto"/>
          </w:tcPr>
          <w:p w14:paraId="208571B6" w14:textId="704A2D96" w:rsidR="000F4A26" w:rsidRPr="007B4BF1" w:rsidRDefault="000F4A26" w:rsidP="000F4A26">
            <w:pPr>
              <w:spacing w:line="480" w:lineRule="exact"/>
              <w:ind w:left="34"/>
              <w:rPr>
                <w:rFonts w:ascii="Angsana New" w:hAnsi="Angsana New"/>
                <w:sz w:val="28"/>
              </w:rPr>
            </w:pPr>
            <w:r w:rsidRPr="007B4BF1">
              <w:rPr>
                <w:rFonts w:ascii="Angsana New" w:hAnsi="Angsana New"/>
                <w:sz w:val="28"/>
              </w:rPr>
              <w:t>Siam Power Nongsarai Co., Ltd.</w:t>
            </w:r>
          </w:p>
        </w:tc>
        <w:tc>
          <w:tcPr>
            <w:tcW w:w="5884" w:type="dxa"/>
            <w:gridSpan w:val="2"/>
            <w:shd w:val="clear" w:color="auto" w:fill="auto"/>
          </w:tcPr>
          <w:p w14:paraId="3A6829F6" w14:textId="68C3BD37" w:rsidR="000F4A26" w:rsidRPr="007B4BF1" w:rsidRDefault="000F4A26" w:rsidP="000F4A26">
            <w:pPr>
              <w:spacing w:line="480" w:lineRule="exact"/>
              <w:rPr>
                <w:rFonts w:ascii="Angsana New" w:hAnsi="Angsana New"/>
                <w:sz w:val="28"/>
              </w:rPr>
            </w:pPr>
            <w:r w:rsidRPr="007B4BF1">
              <w:rPr>
                <w:rFonts w:ascii="Angsana New" w:hAnsi="Angsana New"/>
                <w:sz w:val="28"/>
                <w:szCs w:val="28"/>
              </w:rPr>
              <w:t>The Subsidiaries of Siam Power Co., Ltd., and directorship</w:t>
            </w:r>
          </w:p>
        </w:tc>
      </w:tr>
      <w:tr w:rsidR="000F4A26" w:rsidRPr="007B4BF1" w14:paraId="2EE9A66D" w14:textId="77777777" w:rsidTr="006B2D67">
        <w:tc>
          <w:tcPr>
            <w:tcW w:w="3329" w:type="dxa"/>
            <w:shd w:val="clear" w:color="auto" w:fill="auto"/>
          </w:tcPr>
          <w:p w14:paraId="2F59242D" w14:textId="383ECC36" w:rsidR="000F4A26" w:rsidRPr="007B4BF1" w:rsidRDefault="000F4A26" w:rsidP="000F4A26">
            <w:pPr>
              <w:spacing w:line="480" w:lineRule="exact"/>
              <w:ind w:left="34"/>
              <w:rPr>
                <w:rFonts w:ascii="Angsana New" w:hAnsi="Angsana New"/>
                <w:sz w:val="28"/>
              </w:rPr>
            </w:pPr>
            <w:r w:rsidRPr="007B4BF1">
              <w:rPr>
                <w:rFonts w:ascii="Angsana New" w:hAnsi="Angsana New"/>
                <w:sz w:val="28"/>
              </w:rPr>
              <w:t>TPC Fresh Air Co., Ltd.</w:t>
            </w:r>
          </w:p>
        </w:tc>
        <w:tc>
          <w:tcPr>
            <w:tcW w:w="5884" w:type="dxa"/>
            <w:gridSpan w:val="2"/>
            <w:shd w:val="clear" w:color="auto" w:fill="auto"/>
          </w:tcPr>
          <w:p w14:paraId="09CD956A" w14:textId="5C2CF64D" w:rsidR="000F4A26" w:rsidRPr="007B4BF1" w:rsidRDefault="000F4A26" w:rsidP="000F4A26">
            <w:pPr>
              <w:spacing w:line="480" w:lineRule="exact"/>
              <w:rPr>
                <w:rFonts w:ascii="Angsana New" w:hAnsi="Angsana New"/>
                <w:sz w:val="28"/>
              </w:rPr>
            </w:pPr>
            <w:r w:rsidRPr="007B4BF1">
              <w:rPr>
                <w:rFonts w:ascii="Angsana New" w:hAnsi="Angsana New"/>
                <w:sz w:val="28"/>
                <w:szCs w:val="28"/>
              </w:rPr>
              <w:t>The Subsidiaries of Thai Polycons Public Co., Ltd., and directorship</w:t>
            </w:r>
          </w:p>
        </w:tc>
      </w:tr>
    </w:tbl>
    <w:p w14:paraId="43454B49" w14:textId="77777777" w:rsidR="00E9569A" w:rsidRPr="007B4BF1" w:rsidRDefault="00E9569A">
      <w:pPr>
        <w:rPr>
          <w:rFonts w:ascii="Angsana New" w:hAnsi="Angsana New"/>
        </w:rPr>
      </w:pPr>
      <w:r w:rsidRPr="007B4BF1">
        <w:rPr>
          <w:rFonts w:ascii="Angsana New" w:hAnsi="Angsana New"/>
        </w:rPr>
        <w:br w:type="page"/>
      </w:r>
    </w:p>
    <w:tbl>
      <w:tblPr>
        <w:tblW w:w="9213" w:type="dxa"/>
        <w:tblInd w:w="534" w:type="dxa"/>
        <w:tblLook w:val="04A0" w:firstRow="1" w:lastRow="0" w:firstColumn="1" w:lastColumn="0" w:noHBand="0" w:noVBand="1"/>
      </w:tblPr>
      <w:tblGrid>
        <w:gridCol w:w="3260"/>
        <w:gridCol w:w="5944"/>
        <w:gridCol w:w="9"/>
      </w:tblGrid>
      <w:tr w:rsidR="00E9569A" w:rsidRPr="007B4BF1" w14:paraId="4AC1E6B8" w14:textId="77777777" w:rsidTr="00C4152F">
        <w:tc>
          <w:tcPr>
            <w:tcW w:w="3260" w:type="dxa"/>
            <w:shd w:val="clear" w:color="auto" w:fill="auto"/>
          </w:tcPr>
          <w:p w14:paraId="5E8ED2E2" w14:textId="77777777" w:rsidR="00E9569A" w:rsidRPr="007B4BF1" w:rsidRDefault="00E9569A" w:rsidP="00DD24BA">
            <w:pPr>
              <w:spacing w:line="480" w:lineRule="exact"/>
              <w:ind w:left="34"/>
              <w:rPr>
                <w:rStyle w:val="normaltextrun"/>
                <w:rFonts w:ascii="Angsana New" w:hAnsi="Angsana New"/>
                <w:b/>
                <w:bCs/>
                <w:color w:val="000000"/>
                <w:shd w:val="clear" w:color="auto" w:fill="FFFFFF"/>
              </w:rPr>
            </w:pPr>
          </w:p>
        </w:tc>
        <w:tc>
          <w:tcPr>
            <w:tcW w:w="5953" w:type="dxa"/>
            <w:gridSpan w:val="2"/>
            <w:shd w:val="clear" w:color="auto" w:fill="auto"/>
          </w:tcPr>
          <w:p w14:paraId="283D17AC" w14:textId="42F58642" w:rsidR="00E9569A" w:rsidRPr="007B4BF1" w:rsidRDefault="00E9569A" w:rsidP="00E9569A">
            <w:pPr>
              <w:pBdr>
                <w:bottom w:val="single" w:sz="4" w:space="1" w:color="auto"/>
              </w:pBdr>
              <w:spacing w:line="480" w:lineRule="exact"/>
              <w:jc w:val="center"/>
              <w:rPr>
                <w:rFonts w:ascii="Angsana New" w:hAnsi="Angsana New"/>
                <w:sz w:val="28"/>
              </w:rPr>
            </w:pPr>
            <w:r w:rsidRPr="007B4BF1">
              <w:rPr>
                <w:rFonts w:ascii="Angsana New" w:hAnsi="Angsana New"/>
                <w:sz w:val="28"/>
              </w:rPr>
              <w:t>Relationships</w:t>
            </w:r>
          </w:p>
        </w:tc>
      </w:tr>
      <w:tr w:rsidR="00C06962" w:rsidRPr="007B4BF1" w14:paraId="1AA29DEA" w14:textId="77777777">
        <w:tc>
          <w:tcPr>
            <w:tcW w:w="9213" w:type="dxa"/>
            <w:gridSpan w:val="3"/>
            <w:shd w:val="clear" w:color="auto" w:fill="auto"/>
          </w:tcPr>
          <w:p w14:paraId="5A416A94" w14:textId="2B53AE9E" w:rsidR="00C06962" w:rsidRPr="007B4BF1" w:rsidRDefault="00C06962" w:rsidP="00C06962">
            <w:pPr>
              <w:spacing w:line="480" w:lineRule="exact"/>
              <w:ind w:left="34"/>
              <w:rPr>
                <w:rFonts w:ascii="Angsana New" w:hAnsi="Angsana New"/>
                <w:sz w:val="28"/>
              </w:rPr>
            </w:pPr>
            <w:r w:rsidRPr="007B4BF1">
              <w:rPr>
                <w:rStyle w:val="normaltextrun"/>
                <w:rFonts w:ascii="Angsana New" w:hAnsi="Angsana New"/>
                <w:b/>
                <w:bCs/>
                <w:color w:val="000000"/>
                <w:sz w:val="28"/>
                <w:szCs w:val="28"/>
                <w:shd w:val="clear" w:color="auto" w:fill="FFFFFF"/>
              </w:rPr>
              <w:t>5.1.3 Other related person companies </w:t>
            </w:r>
          </w:p>
        </w:tc>
      </w:tr>
      <w:tr w:rsidR="00BD7E57" w:rsidRPr="007B4BF1" w14:paraId="0364EA95" w14:textId="77777777" w:rsidTr="00C4152F">
        <w:tc>
          <w:tcPr>
            <w:tcW w:w="3260" w:type="dxa"/>
            <w:shd w:val="clear" w:color="auto" w:fill="auto"/>
          </w:tcPr>
          <w:p w14:paraId="6B90CDEE" w14:textId="77777777" w:rsidR="00BD7E57" w:rsidRPr="007B4BF1" w:rsidRDefault="00C23431" w:rsidP="00C23431">
            <w:pPr>
              <w:spacing w:line="480" w:lineRule="exact"/>
              <w:jc w:val="center"/>
              <w:rPr>
                <w:rFonts w:ascii="Angsana New" w:hAnsi="Angsana New"/>
                <w:sz w:val="28"/>
              </w:rPr>
            </w:pPr>
            <w:r w:rsidRPr="007B4BF1">
              <w:rPr>
                <w:rStyle w:val="normaltextrun"/>
                <w:rFonts w:ascii="Angsana New" w:hAnsi="Angsana New"/>
                <w:b/>
                <w:bCs/>
                <w:color w:val="000000"/>
                <w:shd w:val="clear" w:color="auto" w:fill="FFFFFF"/>
              </w:rPr>
              <w:t>(Continued)</w:t>
            </w:r>
            <w:r w:rsidRPr="007B4BF1">
              <w:rPr>
                <w:rStyle w:val="eop"/>
                <w:rFonts w:ascii="Angsana New" w:hAnsi="Angsana New"/>
                <w:color w:val="000000"/>
                <w:shd w:val="clear" w:color="auto" w:fill="FFFFFF"/>
              </w:rPr>
              <w:t> </w:t>
            </w:r>
          </w:p>
        </w:tc>
        <w:tc>
          <w:tcPr>
            <w:tcW w:w="5953" w:type="dxa"/>
            <w:gridSpan w:val="2"/>
            <w:shd w:val="clear" w:color="auto" w:fill="auto"/>
          </w:tcPr>
          <w:p w14:paraId="2D391EF2" w14:textId="77777777" w:rsidR="00BD7E57" w:rsidRPr="007B4BF1" w:rsidRDefault="00BD7E57" w:rsidP="00DD24BA">
            <w:pPr>
              <w:spacing w:line="480" w:lineRule="exact"/>
              <w:rPr>
                <w:rFonts w:ascii="Angsana New" w:hAnsi="Angsana New"/>
                <w:sz w:val="28"/>
              </w:rPr>
            </w:pPr>
          </w:p>
        </w:tc>
      </w:tr>
      <w:tr w:rsidR="0086501D" w:rsidRPr="007B4BF1" w14:paraId="22220310" w14:textId="77777777" w:rsidTr="00C4152F">
        <w:tc>
          <w:tcPr>
            <w:tcW w:w="3260" w:type="dxa"/>
            <w:shd w:val="clear" w:color="auto" w:fill="auto"/>
          </w:tcPr>
          <w:p w14:paraId="4E8018FD" w14:textId="774A3279" w:rsidR="0086501D" w:rsidRPr="007B4BF1" w:rsidRDefault="0086501D" w:rsidP="0086501D">
            <w:pPr>
              <w:spacing w:line="480" w:lineRule="exact"/>
              <w:ind w:left="27"/>
              <w:rPr>
                <w:rStyle w:val="normaltextrun"/>
                <w:rFonts w:ascii="Angsana New" w:hAnsi="Angsana New"/>
                <w:b/>
                <w:bCs/>
                <w:color w:val="000000"/>
                <w:shd w:val="clear" w:color="auto" w:fill="FFFFFF"/>
              </w:rPr>
            </w:pPr>
            <w:r w:rsidRPr="007B4BF1">
              <w:rPr>
                <w:rFonts w:ascii="Angsana New" w:hAnsi="Angsana New"/>
                <w:sz w:val="28"/>
              </w:rPr>
              <w:t>TPC Operation Co., Ltd.</w:t>
            </w:r>
          </w:p>
        </w:tc>
        <w:tc>
          <w:tcPr>
            <w:tcW w:w="5953" w:type="dxa"/>
            <w:gridSpan w:val="2"/>
            <w:shd w:val="clear" w:color="auto" w:fill="auto"/>
          </w:tcPr>
          <w:p w14:paraId="234B7DB3" w14:textId="747F46C3" w:rsidR="0086501D" w:rsidRPr="007B4BF1" w:rsidRDefault="0086501D" w:rsidP="0086501D">
            <w:pPr>
              <w:spacing w:line="480" w:lineRule="exact"/>
              <w:rPr>
                <w:rFonts w:ascii="Angsana New" w:hAnsi="Angsana New"/>
                <w:sz w:val="28"/>
              </w:rPr>
            </w:pPr>
            <w:r w:rsidRPr="007B4BF1">
              <w:rPr>
                <w:rFonts w:ascii="Angsana New" w:hAnsi="Angsana New"/>
                <w:sz w:val="28"/>
                <w:szCs w:val="28"/>
              </w:rPr>
              <w:t>The Subsidiaries of Thai Polycons Public Co., Ltd., and directorship</w:t>
            </w:r>
          </w:p>
        </w:tc>
      </w:tr>
      <w:tr w:rsidR="0086501D" w:rsidRPr="007B4BF1" w14:paraId="101B7F03" w14:textId="77777777" w:rsidTr="00C4152F">
        <w:tc>
          <w:tcPr>
            <w:tcW w:w="3260" w:type="dxa"/>
            <w:shd w:val="clear" w:color="auto" w:fill="auto"/>
            <w:vAlign w:val="bottom"/>
          </w:tcPr>
          <w:p w14:paraId="6F6B66AB" w14:textId="77777777" w:rsidR="0086501D" w:rsidRPr="007B4BF1" w:rsidRDefault="0086501D" w:rsidP="0086501D">
            <w:pPr>
              <w:spacing w:line="480" w:lineRule="exact"/>
              <w:ind w:left="34"/>
              <w:rPr>
                <w:rFonts w:ascii="Angsana New" w:hAnsi="Angsana New"/>
                <w:sz w:val="28"/>
              </w:rPr>
            </w:pPr>
            <w:r w:rsidRPr="007B4BF1">
              <w:rPr>
                <w:rStyle w:val="normaltextrun"/>
                <w:rFonts w:ascii="Angsana New" w:hAnsi="Angsana New"/>
                <w:sz w:val="28"/>
                <w:szCs w:val="28"/>
              </w:rPr>
              <w:t>Team Maintenance And </w:t>
            </w:r>
            <w:r w:rsidRPr="007B4BF1">
              <w:rPr>
                <w:rStyle w:val="eop"/>
                <w:rFonts w:ascii="Angsana New" w:hAnsi="Angsana New"/>
                <w:sz w:val="28"/>
                <w:szCs w:val="28"/>
              </w:rPr>
              <w:t> </w:t>
            </w:r>
          </w:p>
        </w:tc>
        <w:tc>
          <w:tcPr>
            <w:tcW w:w="5953" w:type="dxa"/>
            <w:gridSpan w:val="2"/>
            <w:shd w:val="clear" w:color="auto" w:fill="auto"/>
          </w:tcPr>
          <w:p w14:paraId="064E97A0" w14:textId="77777777" w:rsidR="0086501D" w:rsidRPr="007B4BF1" w:rsidRDefault="0086501D" w:rsidP="0086501D">
            <w:pPr>
              <w:spacing w:line="480" w:lineRule="exact"/>
              <w:rPr>
                <w:rFonts w:ascii="Angsana New" w:hAnsi="Angsana New"/>
                <w:sz w:val="28"/>
                <w:szCs w:val="28"/>
              </w:rPr>
            </w:pPr>
            <w:r w:rsidRPr="007B4BF1">
              <w:rPr>
                <w:rStyle w:val="normaltextrun"/>
                <w:rFonts w:ascii="Angsana New" w:hAnsi="Angsana New"/>
                <w:color w:val="000000"/>
                <w:sz w:val="28"/>
                <w:szCs w:val="28"/>
                <w:shd w:val="clear" w:color="auto" w:fill="FFFFFF"/>
              </w:rPr>
              <w:t>The Subsidiaries of Thai Polycons Public Co., Ltd., and directorship</w:t>
            </w:r>
            <w:r w:rsidRPr="007B4BF1">
              <w:rPr>
                <w:rStyle w:val="eop"/>
                <w:rFonts w:ascii="Angsana New" w:hAnsi="Angsana New"/>
                <w:color w:val="000000"/>
                <w:sz w:val="28"/>
                <w:szCs w:val="28"/>
                <w:shd w:val="clear" w:color="auto" w:fill="FFFFFF"/>
              </w:rPr>
              <w:t> </w:t>
            </w:r>
          </w:p>
        </w:tc>
      </w:tr>
      <w:tr w:rsidR="0086501D" w:rsidRPr="007B4BF1" w14:paraId="52351CA7" w14:textId="77777777" w:rsidTr="00C4152F">
        <w:tc>
          <w:tcPr>
            <w:tcW w:w="3260" w:type="dxa"/>
            <w:shd w:val="clear" w:color="auto" w:fill="auto"/>
            <w:vAlign w:val="bottom"/>
          </w:tcPr>
          <w:p w14:paraId="09E45E2D" w14:textId="77938172" w:rsidR="0086501D" w:rsidRPr="007B4BF1" w:rsidRDefault="0086501D" w:rsidP="0086501D">
            <w:pPr>
              <w:spacing w:line="480" w:lineRule="exact"/>
              <w:ind w:left="317"/>
              <w:rPr>
                <w:rFonts w:ascii="Angsana New" w:hAnsi="Angsana New"/>
                <w:sz w:val="28"/>
              </w:rPr>
            </w:pPr>
            <w:r w:rsidRPr="007B4BF1">
              <w:rPr>
                <w:rStyle w:val="normaltextrun"/>
                <w:rFonts w:ascii="Angsana New" w:hAnsi="Angsana New"/>
                <w:sz w:val="28"/>
                <w:szCs w:val="28"/>
              </w:rPr>
              <w:t>Service Co</w:t>
            </w:r>
            <w:r w:rsidRPr="007B4BF1">
              <w:rPr>
                <w:rStyle w:val="normaltextrun"/>
                <w:rFonts w:ascii="Angsana New" w:hAnsi="Angsana New"/>
                <w:sz w:val="28"/>
                <w:szCs w:val="28"/>
                <w:cs/>
              </w:rPr>
              <w:t>.</w:t>
            </w:r>
            <w:r w:rsidRPr="007B4BF1">
              <w:rPr>
                <w:rStyle w:val="normaltextrun"/>
                <w:rFonts w:ascii="Angsana New" w:hAnsi="Angsana New"/>
                <w:sz w:val="28"/>
                <w:szCs w:val="28"/>
              </w:rPr>
              <w:t>, Ltd</w:t>
            </w:r>
            <w:r w:rsidR="00145F34" w:rsidRPr="007B4BF1">
              <w:rPr>
                <w:rStyle w:val="normaltextrun"/>
                <w:rFonts w:ascii="Angsana New" w:hAnsi="Angsana New"/>
                <w:sz w:val="28"/>
                <w:szCs w:val="28"/>
              </w:rPr>
              <w:t>.</w:t>
            </w:r>
          </w:p>
        </w:tc>
        <w:tc>
          <w:tcPr>
            <w:tcW w:w="5953" w:type="dxa"/>
            <w:gridSpan w:val="2"/>
            <w:shd w:val="clear" w:color="auto" w:fill="auto"/>
          </w:tcPr>
          <w:p w14:paraId="18FD8DC9" w14:textId="77777777" w:rsidR="0086501D" w:rsidRPr="007B4BF1" w:rsidRDefault="0086501D" w:rsidP="0086501D">
            <w:pPr>
              <w:spacing w:line="480" w:lineRule="exact"/>
              <w:rPr>
                <w:rFonts w:ascii="Angsana New" w:hAnsi="Angsana New"/>
                <w:sz w:val="28"/>
                <w:szCs w:val="28"/>
              </w:rPr>
            </w:pPr>
          </w:p>
        </w:tc>
      </w:tr>
      <w:tr w:rsidR="0086501D" w:rsidRPr="007B4BF1" w14:paraId="43226B84" w14:textId="77777777" w:rsidTr="00C4152F">
        <w:tc>
          <w:tcPr>
            <w:tcW w:w="3260" w:type="dxa"/>
            <w:shd w:val="clear" w:color="auto" w:fill="auto"/>
          </w:tcPr>
          <w:p w14:paraId="5A991B31" w14:textId="77777777" w:rsidR="0086501D" w:rsidRPr="007B4BF1" w:rsidRDefault="0086501D" w:rsidP="0086501D">
            <w:pPr>
              <w:spacing w:line="480" w:lineRule="exact"/>
              <w:ind w:left="34"/>
              <w:rPr>
                <w:rFonts w:ascii="Angsana New" w:hAnsi="Angsana New"/>
                <w:sz w:val="28"/>
              </w:rPr>
            </w:pPr>
            <w:r w:rsidRPr="007B4BF1">
              <w:rPr>
                <w:rFonts w:ascii="Angsana New" w:hAnsi="Angsana New"/>
                <w:sz w:val="28"/>
              </w:rPr>
              <w:t>TPC Mec Co., Ltd.</w:t>
            </w:r>
          </w:p>
        </w:tc>
        <w:tc>
          <w:tcPr>
            <w:tcW w:w="5953" w:type="dxa"/>
            <w:gridSpan w:val="2"/>
            <w:shd w:val="clear" w:color="auto" w:fill="auto"/>
          </w:tcPr>
          <w:p w14:paraId="3EB50F8D" w14:textId="77777777" w:rsidR="0086501D" w:rsidRPr="007B4BF1" w:rsidRDefault="0086501D" w:rsidP="0086501D">
            <w:pPr>
              <w:spacing w:line="480" w:lineRule="exact"/>
              <w:rPr>
                <w:rFonts w:ascii="Angsana New" w:hAnsi="Angsana New"/>
                <w:sz w:val="28"/>
              </w:rPr>
            </w:pPr>
            <w:r w:rsidRPr="007B4BF1">
              <w:rPr>
                <w:rFonts w:ascii="Angsana New" w:hAnsi="Angsana New"/>
                <w:sz w:val="28"/>
                <w:szCs w:val="28"/>
              </w:rPr>
              <w:t>The Subsidiaries of Thai Polycons Public Co., Ltd., and directorship</w:t>
            </w:r>
          </w:p>
        </w:tc>
      </w:tr>
      <w:tr w:rsidR="0086501D" w:rsidRPr="007B4BF1" w14:paraId="12E33B06" w14:textId="77777777" w:rsidTr="00C4152F">
        <w:tc>
          <w:tcPr>
            <w:tcW w:w="3260" w:type="dxa"/>
            <w:shd w:val="clear" w:color="auto" w:fill="auto"/>
          </w:tcPr>
          <w:p w14:paraId="1A8371E2" w14:textId="77777777" w:rsidR="0086501D" w:rsidRPr="007B4BF1" w:rsidRDefault="0086501D" w:rsidP="0086501D">
            <w:pPr>
              <w:spacing w:line="480" w:lineRule="exact"/>
              <w:ind w:left="34"/>
              <w:rPr>
                <w:rFonts w:ascii="Angsana New" w:hAnsi="Angsana New"/>
                <w:sz w:val="28"/>
              </w:rPr>
            </w:pPr>
            <w:r w:rsidRPr="007B4BF1">
              <w:rPr>
                <w:rStyle w:val="normaltextrun"/>
                <w:rFonts w:ascii="Angsana New" w:hAnsi="Angsana New"/>
                <w:color w:val="000000"/>
                <w:sz w:val="28"/>
                <w:szCs w:val="28"/>
                <w:shd w:val="clear" w:color="auto" w:fill="FFFFFF"/>
              </w:rPr>
              <w:t>Environ Co., Ltd.</w:t>
            </w:r>
            <w:r w:rsidRPr="007B4BF1">
              <w:rPr>
                <w:rStyle w:val="eop"/>
                <w:rFonts w:ascii="Angsana New" w:hAnsi="Angsana New"/>
                <w:color w:val="000000"/>
                <w:sz w:val="28"/>
                <w:szCs w:val="28"/>
                <w:shd w:val="clear" w:color="auto" w:fill="FFFFFF"/>
              </w:rPr>
              <w:t> </w:t>
            </w:r>
          </w:p>
        </w:tc>
        <w:tc>
          <w:tcPr>
            <w:tcW w:w="5953" w:type="dxa"/>
            <w:gridSpan w:val="2"/>
            <w:shd w:val="clear" w:color="auto" w:fill="auto"/>
          </w:tcPr>
          <w:p w14:paraId="3FB4B727" w14:textId="77777777" w:rsidR="0086501D" w:rsidRPr="007B4BF1" w:rsidRDefault="0086501D" w:rsidP="0086501D">
            <w:pPr>
              <w:spacing w:line="480" w:lineRule="exact"/>
              <w:rPr>
                <w:rFonts w:ascii="Angsana New" w:hAnsi="Angsana New"/>
                <w:sz w:val="28"/>
                <w:szCs w:val="28"/>
              </w:rPr>
            </w:pPr>
            <w:r w:rsidRPr="007B4BF1">
              <w:rPr>
                <w:rStyle w:val="normaltextrun"/>
                <w:rFonts w:ascii="Angsana New" w:hAnsi="Angsana New"/>
                <w:sz w:val="28"/>
                <w:szCs w:val="28"/>
              </w:rPr>
              <w:t>Authorized directors of Environ Co., Ltd. have the same surname </w:t>
            </w:r>
            <w:r w:rsidRPr="007B4BF1">
              <w:rPr>
                <w:rStyle w:val="eop"/>
                <w:rFonts w:ascii="Angsana New" w:hAnsi="Angsana New"/>
                <w:sz w:val="28"/>
                <w:szCs w:val="28"/>
              </w:rPr>
              <w:t> </w:t>
            </w:r>
          </w:p>
        </w:tc>
      </w:tr>
      <w:tr w:rsidR="0086501D" w:rsidRPr="007B4BF1" w14:paraId="492B428E" w14:textId="77777777" w:rsidTr="00C4152F">
        <w:tc>
          <w:tcPr>
            <w:tcW w:w="3260" w:type="dxa"/>
            <w:shd w:val="clear" w:color="auto" w:fill="auto"/>
          </w:tcPr>
          <w:p w14:paraId="325BFF37" w14:textId="77777777" w:rsidR="0086501D" w:rsidRPr="007B4BF1" w:rsidRDefault="0086501D" w:rsidP="0086501D">
            <w:pPr>
              <w:spacing w:line="480" w:lineRule="exact"/>
              <w:ind w:left="34"/>
              <w:rPr>
                <w:rFonts w:ascii="Angsana New" w:hAnsi="Angsana New"/>
                <w:sz w:val="28"/>
              </w:rPr>
            </w:pPr>
          </w:p>
        </w:tc>
        <w:tc>
          <w:tcPr>
            <w:tcW w:w="5953" w:type="dxa"/>
            <w:gridSpan w:val="2"/>
            <w:shd w:val="clear" w:color="auto" w:fill="auto"/>
          </w:tcPr>
          <w:p w14:paraId="0E5AB700" w14:textId="77777777" w:rsidR="0086501D" w:rsidRPr="007B4BF1" w:rsidRDefault="0086501D" w:rsidP="0086501D">
            <w:pPr>
              <w:spacing w:line="480" w:lineRule="exact"/>
              <w:rPr>
                <w:rFonts w:ascii="Angsana New" w:hAnsi="Angsana New"/>
                <w:sz w:val="28"/>
                <w:szCs w:val="28"/>
              </w:rPr>
            </w:pPr>
            <w:r w:rsidRPr="007B4BF1">
              <w:rPr>
                <w:rStyle w:val="normaltextrun"/>
                <w:rFonts w:ascii="Angsana New" w:hAnsi="Angsana New"/>
                <w:sz w:val="28"/>
                <w:szCs w:val="28"/>
              </w:rPr>
              <w:t>as employees of the Company.</w:t>
            </w:r>
            <w:r w:rsidRPr="007B4BF1">
              <w:rPr>
                <w:rStyle w:val="eop"/>
                <w:rFonts w:ascii="Angsana New" w:hAnsi="Angsana New"/>
                <w:sz w:val="28"/>
                <w:szCs w:val="28"/>
              </w:rPr>
              <w:t> </w:t>
            </w:r>
          </w:p>
        </w:tc>
      </w:tr>
      <w:tr w:rsidR="0086501D" w:rsidRPr="007B4BF1" w14:paraId="1DEBBB6D" w14:textId="77777777" w:rsidTr="00C4152F">
        <w:tc>
          <w:tcPr>
            <w:tcW w:w="3260" w:type="dxa"/>
            <w:shd w:val="clear" w:color="auto" w:fill="auto"/>
            <w:vAlign w:val="bottom"/>
          </w:tcPr>
          <w:p w14:paraId="28E9CD31" w14:textId="075D566A" w:rsidR="0086501D" w:rsidRPr="007B4BF1" w:rsidRDefault="0086501D" w:rsidP="0086501D">
            <w:pPr>
              <w:spacing w:line="480" w:lineRule="exact"/>
              <w:ind w:left="34"/>
              <w:rPr>
                <w:rFonts w:ascii="Angsana New" w:hAnsi="Angsana New"/>
                <w:sz w:val="28"/>
              </w:rPr>
            </w:pPr>
            <w:r w:rsidRPr="007B4BF1">
              <w:rPr>
                <w:rStyle w:val="normaltextrun"/>
                <w:rFonts w:ascii="Angsana New" w:hAnsi="Angsana New"/>
                <w:sz w:val="28"/>
                <w:szCs w:val="28"/>
              </w:rPr>
              <w:t>Palm punlan</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Co., Ltd</w:t>
            </w:r>
            <w:r w:rsidRPr="007B4BF1">
              <w:rPr>
                <w:rStyle w:val="normaltextrun"/>
                <w:rFonts w:ascii="Angsana New" w:hAnsi="Angsana New"/>
                <w:sz w:val="28"/>
                <w:szCs w:val="28"/>
                <w:cs/>
              </w:rPr>
              <w:t>.</w:t>
            </w:r>
            <w:r w:rsidRPr="007B4BF1">
              <w:rPr>
                <w:rStyle w:val="eop"/>
                <w:rFonts w:ascii="Angsana New" w:hAnsi="Angsana New"/>
                <w:sz w:val="28"/>
                <w:szCs w:val="28"/>
              </w:rPr>
              <w:t> </w:t>
            </w:r>
          </w:p>
        </w:tc>
        <w:tc>
          <w:tcPr>
            <w:tcW w:w="5953" w:type="dxa"/>
            <w:gridSpan w:val="2"/>
            <w:shd w:val="clear" w:color="auto" w:fill="auto"/>
            <w:vAlign w:val="bottom"/>
          </w:tcPr>
          <w:p w14:paraId="2C719EF4" w14:textId="77777777" w:rsidR="0086501D" w:rsidRPr="007B4BF1" w:rsidRDefault="0086501D" w:rsidP="0086501D">
            <w:pPr>
              <w:spacing w:line="480" w:lineRule="exact"/>
              <w:rPr>
                <w:rFonts w:ascii="Angsana New" w:hAnsi="Angsana New"/>
                <w:sz w:val="28"/>
                <w:szCs w:val="28"/>
              </w:rPr>
            </w:pPr>
            <w:r w:rsidRPr="007B4BF1">
              <w:rPr>
                <w:rStyle w:val="normaltextrun"/>
                <w:rFonts w:ascii="Angsana New" w:hAnsi="Angsana New"/>
                <w:sz w:val="28"/>
                <w:szCs w:val="28"/>
              </w:rPr>
              <w:t>Shareholder of P P L Power Co., Ltd. and directorship</w:t>
            </w:r>
            <w:r w:rsidRPr="007B4BF1">
              <w:rPr>
                <w:rStyle w:val="eop"/>
                <w:rFonts w:ascii="Angsana New" w:hAnsi="Angsana New"/>
                <w:sz w:val="28"/>
                <w:szCs w:val="28"/>
              </w:rPr>
              <w:t> </w:t>
            </w:r>
          </w:p>
        </w:tc>
      </w:tr>
      <w:tr w:rsidR="001D73D1" w:rsidRPr="007B4BF1" w14:paraId="7238AEAD" w14:textId="77777777" w:rsidTr="00C4152F">
        <w:tc>
          <w:tcPr>
            <w:tcW w:w="3260" w:type="dxa"/>
            <w:shd w:val="clear" w:color="auto" w:fill="auto"/>
            <w:vAlign w:val="bottom"/>
          </w:tcPr>
          <w:p w14:paraId="4A94DCDF" w14:textId="0BA2E620" w:rsidR="001D73D1" w:rsidRPr="007B4BF1" w:rsidRDefault="00B83EA0" w:rsidP="0086501D">
            <w:pPr>
              <w:spacing w:line="480" w:lineRule="exact"/>
              <w:ind w:left="34"/>
              <w:rPr>
                <w:rStyle w:val="normaltextrun"/>
                <w:rFonts w:ascii="Angsana New" w:hAnsi="Angsana New"/>
                <w:sz w:val="28"/>
                <w:szCs w:val="28"/>
              </w:rPr>
            </w:pPr>
            <w:r w:rsidRPr="007B4BF1">
              <w:rPr>
                <w:rStyle w:val="normaltextrun"/>
                <w:rFonts w:ascii="Angsana New" w:hAnsi="Angsana New"/>
                <w:sz w:val="28"/>
                <w:szCs w:val="28"/>
              </w:rPr>
              <w:t>Biogas Operator Co., Ltd</w:t>
            </w:r>
            <w:r w:rsidRPr="007B4BF1">
              <w:rPr>
                <w:rStyle w:val="normaltextrun"/>
                <w:rFonts w:ascii="Angsana New" w:hAnsi="Angsana New"/>
                <w:sz w:val="28"/>
                <w:szCs w:val="28"/>
                <w:cs/>
              </w:rPr>
              <w:t>.</w:t>
            </w:r>
            <w:r w:rsidRPr="007B4BF1">
              <w:rPr>
                <w:rStyle w:val="eop"/>
                <w:rFonts w:ascii="Angsana New" w:hAnsi="Angsana New"/>
                <w:sz w:val="28"/>
                <w:szCs w:val="28"/>
              </w:rPr>
              <w:t> </w:t>
            </w:r>
          </w:p>
        </w:tc>
        <w:tc>
          <w:tcPr>
            <w:tcW w:w="5953" w:type="dxa"/>
            <w:gridSpan w:val="2"/>
            <w:shd w:val="clear" w:color="auto" w:fill="auto"/>
            <w:vAlign w:val="bottom"/>
          </w:tcPr>
          <w:p w14:paraId="4BEA2FCD" w14:textId="4FFAB767" w:rsidR="001D73D1" w:rsidRPr="007B4BF1" w:rsidRDefault="009337BB" w:rsidP="0086501D">
            <w:pPr>
              <w:spacing w:line="480" w:lineRule="exact"/>
              <w:rPr>
                <w:rStyle w:val="normaltextrun"/>
                <w:rFonts w:ascii="Angsana New" w:hAnsi="Angsana New"/>
                <w:sz w:val="28"/>
                <w:szCs w:val="28"/>
              </w:rPr>
            </w:pPr>
            <w:r w:rsidRPr="007B4BF1">
              <w:rPr>
                <w:rStyle w:val="normaltextrun"/>
                <w:rFonts w:ascii="Angsana New" w:hAnsi="Angsana New"/>
                <w:sz w:val="28"/>
                <w:szCs w:val="28"/>
              </w:rPr>
              <w:t>Shareholding of P P L Power Co., Ltd.</w:t>
            </w:r>
          </w:p>
        </w:tc>
      </w:tr>
      <w:tr w:rsidR="00A237FD" w:rsidRPr="007B4BF1" w14:paraId="4374659C" w14:textId="77777777" w:rsidTr="00C4152F">
        <w:tc>
          <w:tcPr>
            <w:tcW w:w="3260" w:type="dxa"/>
            <w:shd w:val="clear" w:color="auto" w:fill="auto"/>
            <w:vAlign w:val="bottom"/>
          </w:tcPr>
          <w:p w14:paraId="3D8E43E2" w14:textId="24FA7B25" w:rsidR="00A237FD" w:rsidRPr="007B4BF1" w:rsidRDefault="008B4D10" w:rsidP="0086501D">
            <w:pPr>
              <w:spacing w:line="480" w:lineRule="exact"/>
              <w:ind w:left="34"/>
              <w:rPr>
                <w:rStyle w:val="normaltextrun"/>
                <w:rFonts w:ascii="Angsana New" w:hAnsi="Angsana New"/>
                <w:sz w:val="28"/>
                <w:szCs w:val="28"/>
              </w:rPr>
            </w:pPr>
            <w:r w:rsidRPr="007B4BF1">
              <w:rPr>
                <w:rFonts w:ascii="Angsana New" w:hAnsi="Angsana New"/>
                <w:sz w:val="28"/>
                <w:szCs w:val="24"/>
              </w:rPr>
              <w:t>W</w:t>
            </w:r>
            <w:r w:rsidR="005E45DE" w:rsidRPr="007B4BF1">
              <w:rPr>
                <w:rFonts w:ascii="Angsana New" w:hAnsi="Angsana New"/>
                <w:sz w:val="28"/>
                <w:szCs w:val="24"/>
              </w:rPr>
              <w:t>as</w:t>
            </w:r>
            <w:r w:rsidR="00E80F02" w:rsidRPr="007B4BF1">
              <w:rPr>
                <w:rFonts w:ascii="Angsana New" w:hAnsi="Angsana New"/>
                <w:sz w:val="28"/>
                <w:szCs w:val="24"/>
              </w:rPr>
              <w:t>te</w:t>
            </w:r>
            <w:r w:rsidR="005E45DE" w:rsidRPr="007B4BF1">
              <w:rPr>
                <w:rFonts w:ascii="Angsana New" w:hAnsi="Angsana New"/>
                <w:sz w:val="28"/>
                <w:szCs w:val="24"/>
              </w:rPr>
              <w:t xml:space="preserve"> And</w:t>
            </w:r>
            <w:r w:rsidRPr="007B4BF1">
              <w:rPr>
                <w:rFonts w:ascii="Angsana New" w:hAnsi="Angsana New"/>
                <w:sz w:val="28"/>
                <w:szCs w:val="24"/>
              </w:rPr>
              <w:t xml:space="preserve"> </w:t>
            </w:r>
            <w:r w:rsidR="00843046" w:rsidRPr="007B4BF1">
              <w:rPr>
                <w:rFonts w:ascii="Angsana New" w:hAnsi="Angsana New"/>
                <w:sz w:val="28"/>
                <w:szCs w:val="24"/>
              </w:rPr>
              <w:t>Energy</w:t>
            </w:r>
            <w:r w:rsidRPr="007B4BF1">
              <w:rPr>
                <w:rFonts w:ascii="Angsana New" w:hAnsi="Angsana New"/>
                <w:sz w:val="28"/>
                <w:szCs w:val="24"/>
              </w:rPr>
              <w:t xml:space="preserve"> </w:t>
            </w:r>
          </w:p>
        </w:tc>
        <w:tc>
          <w:tcPr>
            <w:tcW w:w="5953" w:type="dxa"/>
            <w:gridSpan w:val="2"/>
            <w:shd w:val="clear" w:color="auto" w:fill="auto"/>
            <w:vAlign w:val="bottom"/>
          </w:tcPr>
          <w:p w14:paraId="15CF0EB8" w14:textId="24EBF05D" w:rsidR="00A237FD" w:rsidRPr="007B4BF1" w:rsidRDefault="006E2EBD" w:rsidP="0086501D">
            <w:pPr>
              <w:spacing w:line="480" w:lineRule="exact"/>
              <w:rPr>
                <w:rStyle w:val="normaltextrun"/>
                <w:rFonts w:ascii="Angsana New" w:hAnsi="Angsana New"/>
                <w:sz w:val="28"/>
                <w:szCs w:val="28"/>
              </w:rPr>
            </w:pPr>
            <w:r w:rsidRPr="007B4BF1">
              <w:rPr>
                <w:rFonts w:ascii="Angsana New" w:hAnsi="Angsana New"/>
                <w:sz w:val="28"/>
                <w:szCs w:val="24"/>
              </w:rPr>
              <w:t>Shareholder of P P L Power Co., Ltd.</w:t>
            </w:r>
          </w:p>
        </w:tc>
      </w:tr>
      <w:tr w:rsidR="00A237FD" w:rsidRPr="007B4BF1" w14:paraId="0E688545" w14:textId="77777777" w:rsidTr="00C4152F">
        <w:tc>
          <w:tcPr>
            <w:tcW w:w="3260" w:type="dxa"/>
            <w:shd w:val="clear" w:color="auto" w:fill="auto"/>
            <w:vAlign w:val="bottom"/>
          </w:tcPr>
          <w:p w14:paraId="055B749A" w14:textId="3852F317" w:rsidR="00A237FD" w:rsidRPr="007B4BF1" w:rsidRDefault="00843046" w:rsidP="00D547A5">
            <w:pPr>
              <w:spacing w:line="480" w:lineRule="exact"/>
              <w:ind w:left="169"/>
              <w:rPr>
                <w:rStyle w:val="normaltextrun"/>
                <w:rFonts w:ascii="Angsana New" w:hAnsi="Angsana New"/>
                <w:sz w:val="28"/>
                <w:szCs w:val="28"/>
              </w:rPr>
            </w:pPr>
            <w:r w:rsidRPr="007B4BF1">
              <w:rPr>
                <w:rFonts w:ascii="Angsana New" w:hAnsi="Angsana New"/>
                <w:sz w:val="28"/>
                <w:szCs w:val="24"/>
              </w:rPr>
              <w:t>Management</w:t>
            </w:r>
            <w:r w:rsidR="0036741E" w:rsidRPr="007B4BF1">
              <w:rPr>
                <w:rFonts w:ascii="Angsana New" w:hAnsi="Angsana New"/>
                <w:sz w:val="28"/>
                <w:szCs w:val="24"/>
              </w:rPr>
              <w:t xml:space="preserve"> Co., Ltd.</w:t>
            </w:r>
          </w:p>
        </w:tc>
        <w:tc>
          <w:tcPr>
            <w:tcW w:w="5953" w:type="dxa"/>
            <w:gridSpan w:val="2"/>
            <w:shd w:val="clear" w:color="auto" w:fill="auto"/>
            <w:vAlign w:val="bottom"/>
          </w:tcPr>
          <w:p w14:paraId="2094FADC" w14:textId="77777777" w:rsidR="00A237FD" w:rsidRPr="007B4BF1" w:rsidRDefault="00A237FD" w:rsidP="0086501D">
            <w:pPr>
              <w:spacing w:line="480" w:lineRule="exact"/>
              <w:rPr>
                <w:rStyle w:val="normaltextrun"/>
                <w:rFonts w:ascii="Angsana New" w:hAnsi="Angsana New"/>
                <w:sz w:val="28"/>
                <w:szCs w:val="28"/>
              </w:rPr>
            </w:pPr>
          </w:p>
        </w:tc>
      </w:tr>
      <w:tr w:rsidR="00A237FD" w:rsidRPr="007B4BF1" w14:paraId="75BA8BB5" w14:textId="77777777" w:rsidTr="00C4152F">
        <w:tc>
          <w:tcPr>
            <w:tcW w:w="3260" w:type="dxa"/>
            <w:shd w:val="clear" w:color="auto" w:fill="auto"/>
            <w:vAlign w:val="bottom"/>
          </w:tcPr>
          <w:p w14:paraId="43899A48" w14:textId="1A2CE549" w:rsidR="00A237FD" w:rsidRPr="007B4BF1" w:rsidRDefault="00710725" w:rsidP="0086501D">
            <w:pPr>
              <w:spacing w:line="480" w:lineRule="exact"/>
              <w:ind w:left="34"/>
              <w:rPr>
                <w:rStyle w:val="normaltextrun"/>
                <w:rFonts w:ascii="Angsana New" w:hAnsi="Angsana New"/>
                <w:sz w:val="28"/>
                <w:szCs w:val="28"/>
              </w:rPr>
            </w:pPr>
            <w:r w:rsidRPr="007B4BF1">
              <w:rPr>
                <w:rFonts w:ascii="Angsana New" w:hAnsi="Angsana New"/>
                <w:sz w:val="28"/>
                <w:szCs w:val="24"/>
              </w:rPr>
              <w:t>Gree</w:t>
            </w:r>
            <w:r w:rsidR="00A233FC" w:rsidRPr="007B4BF1">
              <w:rPr>
                <w:rFonts w:ascii="Angsana New" w:hAnsi="Angsana New"/>
                <w:sz w:val="28"/>
                <w:szCs w:val="24"/>
              </w:rPr>
              <w:t xml:space="preserve">nbridge Co., Ltd. </w:t>
            </w:r>
          </w:p>
        </w:tc>
        <w:tc>
          <w:tcPr>
            <w:tcW w:w="5953" w:type="dxa"/>
            <w:gridSpan w:val="2"/>
            <w:shd w:val="clear" w:color="auto" w:fill="auto"/>
            <w:vAlign w:val="bottom"/>
          </w:tcPr>
          <w:p w14:paraId="10F08211" w14:textId="25108390" w:rsidR="00A237FD" w:rsidRPr="007B4BF1" w:rsidRDefault="00051DC4" w:rsidP="0086501D">
            <w:pPr>
              <w:spacing w:line="480" w:lineRule="exact"/>
              <w:rPr>
                <w:rStyle w:val="normaltextrun"/>
                <w:rFonts w:ascii="Angsana New" w:hAnsi="Angsana New"/>
                <w:sz w:val="28"/>
                <w:szCs w:val="28"/>
              </w:rPr>
            </w:pPr>
            <w:r w:rsidRPr="007B4BF1">
              <w:rPr>
                <w:rFonts w:ascii="Angsana New" w:hAnsi="Angsana New"/>
                <w:sz w:val="28"/>
                <w:szCs w:val="24"/>
              </w:rPr>
              <w:t>Shareholding of Phathalung Green Power Co., Ltd. and Satun Green</w:t>
            </w:r>
          </w:p>
        </w:tc>
      </w:tr>
      <w:tr w:rsidR="006B798C" w:rsidRPr="007B4BF1" w14:paraId="27933AC8" w14:textId="77777777" w:rsidTr="00C4152F">
        <w:tc>
          <w:tcPr>
            <w:tcW w:w="3260" w:type="dxa"/>
            <w:shd w:val="clear" w:color="auto" w:fill="auto"/>
            <w:vAlign w:val="bottom"/>
          </w:tcPr>
          <w:p w14:paraId="7F57636C" w14:textId="77777777" w:rsidR="006B798C" w:rsidRPr="007B4BF1" w:rsidRDefault="006B798C" w:rsidP="0086501D">
            <w:pPr>
              <w:spacing w:line="480" w:lineRule="exact"/>
              <w:ind w:left="34"/>
              <w:rPr>
                <w:rFonts w:ascii="Angsana New" w:hAnsi="Angsana New"/>
                <w:sz w:val="28"/>
                <w:szCs w:val="24"/>
                <w:cs/>
              </w:rPr>
            </w:pPr>
          </w:p>
        </w:tc>
        <w:tc>
          <w:tcPr>
            <w:tcW w:w="5953" w:type="dxa"/>
            <w:gridSpan w:val="2"/>
            <w:shd w:val="clear" w:color="auto" w:fill="auto"/>
            <w:vAlign w:val="bottom"/>
          </w:tcPr>
          <w:p w14:paraId="568E2E4E" w14:textId="560062AE" w:rsidR="006B798C" w:rsidRPr="007B4BF1" w:rsidRDefault="00051DC4" w:rsidP="0086501D">
            <w:pPr>
              <w:spacing w:line="480" w:lineRule="exact"/>
              <w:rPr>
                <w:rFonts w:ascii="Angsana New" w:hAnsi="Angsana New"/>
                <w:sz w:val="28"/>
                <w:szCs w:val="24"/>
                <w:cs/>
              </w:rPr>
            </w:pPr>
            <w:r w:rsidRPr="007B4BF1">
              <w:rPr>
                <w:rFonts w:ascii="Angsana New" w:hAnsi="Angsana New"/>
                <w:sz w:val="28"/>
                <w:szCs w:val="24"/>
              </w:rPr>
              <w:t>Power Co., Ltd.</w:t>
            </w:r>
          </w:p>
        </w:tc>
      </w:tr>
      <w:tr w:rsidR="0086501D" w:rsidRPr="007B4BF1" w14:paraId="21455D07" w14:textId="77777777" w:rsidTr="00C4152F">
        <w:tc>
          <w:tcPr>
            <w:tcW w:w="3260" w:type="dxa"/>
            <w:shd w:val="clear" w:color="auto" w:fill="auto"/>
            <w:vAlign w:val="bottom"/>
          </w:tcPr>
          <w:p w14:paraId="778214B1" w14:textId="71354C0F" w:rsidR="0086501D" w:rsidRPr="007B4BF1" w:rsidRDefault="0086501D" w:rsidP="0086501D">
            <w:pPr>
              <w:spacing w:line="480" w:lineRule="exact"/>
              <w:ind w:left="34"/>
              <w:rPr>
                <w:rStyle w:val="normaltextrun"/>
                <w:rFonts w:ascii="Angsana New" w:hAnsi="Angsana New"/>
                <w:sz w:val="28"/>
                <w:szCs w:val="28"/>
              </w:rPr>
            </w:pPr>
            <w:r w:rsidRPr="007B4BF1">
              <w:rPr>
                <w:rStyle w:val="normaltextrun"/>
                <w:rFonts w:ascii="Angsana New" w:hAnsi="Angsana New"/>
                <w:color w:val="000000"/>
                <w:sz w:val="26"/>
                <w:szCs w:val="26"/>
                <w:shd w:val="clear" w:color="auto" w:fill="FFFFFF"/>
              </w:rPr>
              <w:t>Siam Power Naklang Co., Ltd</w:t>
            </w:r>
            <w:r w:rsidR="00145F34" w:rsidRPr="007B4BF1">
              <w:rPr>
                <w:rStyle w:val="normaltextrun"/>
                <w:rFonts w:ascii="Angsana New" w:hAnsi="Angsana New"/>
                <w:color w:val="000000"/>
                <w:sz w:val="26"/>
                <w:szCs w:val="26"/>
                <w:shd w:val="clear" w:color="auto" w:fill="FFFFFF"/>
              </w:rPr>
              <w:t>.</w:t>
            </w:r>
          </w:p>
        </w:tc>
        <w:tc>
          <w:tcPr>
            <w:tcW w:w="5953" w:type="dxa"/>
            <w:gridSpan w:val="2"/>
            <w:shd w:val="clear" w:color="auto" w:fill="auto"/>
            <w:vAlign w:val="bottom"/>
          </w:tcPr>
          <w:p w14:paraId="5460D12C" w14:textId="77777777" w:rsidR="0086501D" w:rsidRPr="007B4BF1" w:rsidRDefault="0086501D" w:rsidP="0086501D">
            <w:pPr>
              <w:spacing w:line="480" w:lineRule="exact"/>
              <w:rPr>
                <w:rStyle w:val="normaltextrun"/>
                <w:rFonts w:ascii="Angsana New" w:hAnsi="Angsana New"/>
                <w:sz w:val="28"/>
                <w:szCs w:val="28"/>
                <w:cs/>
              </w:rPr>
            </w:pPr>
            <w:r w:rsidRPr="007B4BF1">
              <w:rPr>
                <w:rStyle w:val="normaltextrun"/>
                <w:rFonts w:ascii="Angsana New" w:hAnsi="Angsana New"/>
                <w:color w:val="000000"/>
                <w:sz w:val="28"/>
                <w:szCs w:val="28"/>
                <w:shd w:val="clear" w:color="auto" w:fill="FFFFFF"/>
              </w:rPr>
              <w:t>The Subsidiaries of Siam Power Co., Ltd., and directorship</w:t>
            </w:r>
            <w:r w:rsidRPr="007B4BF1">
              <w:rPr>
                <w:rStyle w:val="eop"/>
                <w:rFonts w:ascii="Angsana New" w:hAnsi="Angsana New"/>
                <w:color w:val="000000"/>
                <w:sz w:val="28"/>
                <w:szCs w:val="28"/>
                <w:shd w:val="clear" w:color="auto" w:fill="FFFFFF"/>
              </w:rPr>
              <w:t> </w:t>
            </w:r>
          </w:p>
        </w:tc>
      </w:tr>
      <w:tr w:rsidR="00D2004E" w:rsidRPr="007B4BF1" w14:paraId="7008418D" w14:textId="77777777">
        <w:tc>
          <w:tcPr>
            <w:tcW w:w="3260" w:type="dxa"/>
            <w:shd w:val="clear" w:color="auto" w:fill="auto"/>
          </w:tcPr>
          <w:p w14:paraId="54101745" w14:textId="7FDD4E36" w:rsidR="00D2004E" w:rsidRPr="007B4BF1" w:rsidRDefault="00D2004E" w:rsidP="00D2004E">
            <w:pPr>
              <w:spacing w:line="480" w:lineRule="exact"/>
              <w:ind w:left="34"/>
              <w:rPr>
                <w:rStyle w:val="normaltextrun"/>
                <w:rFonts w:ascii="Angsana New" w:hAnsi="Angsana New"/>
                <w:color w:val="000000"/>
                <w:sz w:val="26"/>
                <w:szCs w:val="26"/>
                <w:shd w:val="clear" w:color="auto" w:fill="FFFFFF"/>
              </w:rPr>
            </w:pPr>
            <w:r w:rsidRPr="007B4BF1">
              <w:rPr>
                <w:rFonts w:ascii="Angsana New" w:hAnsi="Angsana New"/>
                <w:sz w:val="28"/>
              </w:rPr>
              <w:t>Director of the Subsidiaries</w:t>
            </w:r>
          </w:p>
        </w:tc>
        <w:tc>
          <w:tcPr>
            <w:tcW w:w="5953" w:type="dxa"/>
            <w:gridSpan w:val="2"/>
            <w:shd w:val="clear" w:color="auto" w:fill="auto"/>
          </w:tcPr>
          <w:p w14:paraId="08599726" w14:textId="680E7B87" w:rsidR="00D2004E" w:rsidRPr="007B4BF1" w:rsidRDefault="00D2004E" w:rsidP="00D2004E">
            <w:pPr>
              <w:spacing w:line="480" w:lineRule="exact"/>
              <w:rPr>
                <w:rStyle w:val="normaltextrun"/>
                <w:rFonts w:ascii="Angsana New" w:hAnsi="Angsana New"/>
                <w:color w:val="000000"/>
                <w:sz w:val="28"/>
                <w:szCs w:val="28"/>
                <w:shd w:val="clear" w:color="auto" w:fill="FFFFFF"/>
              </w:rPr>
            </w:pPr>
            <w:r w:rsidRPr="007B4BF1">
              <w:rPr>
                <w:rFonts w:ascii="Angsana New" w:hAnsi="Angsana New"/>
                <w:sz w:val="28"/>
                <w:szCs w:val="28"/>
              </w:rPr>
              <w:t>Shareholder and director of P P L Power Co., Ltd.</w:t>
            </w:r>
          </w:p>
        </w:tc>
      </w:tr>
      <w:tr w:rsidR="0086501D" w:rsidRPr="007B4BF1" w14:paraId="31DBAA6B" w14:textId="77777777" w:rsidTr="00C4152F">
        <w:trPr>
          <w:gridAfter w:val="1"/>
          <w:wAfter w:w="9" w:type="dxa"/>
        </w:trPr>
        <w:tc>
          <w:tcPr>
            <w:tcW w:w="9204" w:type="dxa"/>
            <w:gridSpan w:val="2"/>
            <w:shd w:val="clear" w:color="auto" w:fill="auto"/>
          </w:tcPr>
          <w:p w14:paraId="768D9D62" w14:textId="23EE915E" w:rsidR="0086501D" w:rsidRPr="007B4BF1" w:rsidRDefault="0086501D" w:rsidP="0086501D">
            <w:pPr>
              <w:spacing w:line="480" w:lineRule="exact"/>
              <w:rPr>
                <w:rFonts w:ascii="Angsana New" w:hAnsi="Angsana New"/>
                <w:sz w:val="28"/>
              </w:rPr>
            </w:pPr>
            <w:r w:rsidRPr="007B4BF1">
              <w:rPr>
                <w:rFonts w:ascii="Angsana New" w:hAnsi="Angsana New"/>
                <w:b/>
                <w:bCs/>
                <w:sz w:val="28"/>
              </w:rPr>
              <w:t>5.1.4</w:t>
            </w:r>
            <w:r w:rsidRPr="007B4BF1">
              <w:rPr>
                <w:rFonts w:ascii="Angsana New" w:hAnsi="Angsana New"/>
                <w:b/>
                <w:bCs/>
                <w:sz w:val="28"/>
                <w:cs/>
              </w:rPr>
              <w:t xml:space="preserve"> </w:t>
            </w:r>
            <w:r w:rsidRPr="007B4BF1">
              <w:rPr>
                <w:rFonts w:ascii="Angsana New" w:hAnsi="Angsana New"/>
                <w:b/>
                <w:bCs/>
                <w:sz w:val="28"/>
              </w:rPr>
              <w:t>Companies which sold investment during the year 2</w:t>
            </w:r>
            <w:r w:rsidR="00145F34" w:rsidRPr="007B4BF1">
              <w:rPr>
                <w:rFonts w:ascii="Angsana New" w:hAnsi="Angsana New"/>
                <w:b/>
                <w:bCs/>
                <w:sz w:val="28"/>
              </w:rPr>
              <w:t>023</w:t>
            </w:r>
          </w:p>
        </w:tc>
      </w:tr>
      <w:tr w:rsidR="0086501D" w:rsidRPr="007B4BF1" w14:paraId="66AD0A95" w14:textId="77777777">
        <w:trPr>
          <w:gridAfter w:val="1"/>
          <w:wAfter w:w="9" w:type="dxa"/>
        </w:trPr>
        <w:tc>
          <w:tcPr>
            <w:tcW w:w="9204" w:type="dxa"/>
            <w:gridSpan w:val="2"/>
            <w:shd w:val="clear" w:color="auto" w:fill="auto"/>
          </w:tcPr>
          <w:p w14:paraId="65AE317A" w14:textId="29DC3EDF" w:rsidR="0086501D" w:rsidRPr="007B4BF1" w:rsidRDefault="0086501D" w:rsidP="0086501D">
            <w:pPr>
              <w:spacing w:line="480" w:lineRule="exact"/>
              <w:rPr>
                <w:rFonts w:ascii="Angsana New" w:hAnsi="Angsana New"/>
                <w:sz w:val="28"/>
              </w:rPr>
            </w:pPr>
            <w:r w:rsidRPr="007B4BF1">
              <w:rPr>
                <w:rFonts w:ascii="Angsana New" w:hAnsi="Angsana New"/>
                <w:b/>
                <w:bCs/>
                <w:sz w:val="28"/>
              </w:rPr>
              <w:t>(Controlling power up to date October 27, 2023.)</w:t>
            </w:r>
          </w:p>
        </w:tc>
      </w:tr>
      <w:tr w:rsidR="0086501D" w:rsidRPr="007B4BF1" w14:paraId="344B999D" w14:textId="77777777" w:rsidTr="00C4152F">
        <w:trPr>
          <w:gridAfter w:val="1"/>
          <w:wAfter w:w="9" w:type="dxa"/>
        </w:trPr>
        <w:tc>
          <w:tcPr>
            <w:tcW w:w="3260" w:type="dxa"/>
            <w:shd w:val="clear" w:color="auto" w:fill="auto"/>
          </w:tcPr>
          <w:p w14:paraId="177BDA3C" w14:textId="77777777" w:rsidR="0086501D" w:rsidRPr="007B4BF1" w:rsidRDefault="0086501D" w:rsidP="0086501D">
            <w:pPr>
              <w:spacing w:line="480" w:lineRule="exact"/>
              <w:rPr>
                <w:rFonts w:ascii="Angsana New" w:hAnsi="Angsana New"/>
                <w:sz w:val="28"/>
              </w:rPr>
            </w:pPr>
            <w:r w:rsidRPr="007B4BF1">
              <w:rPr>
                <w:rFonts w:ascii="Angsana New" w:hAnsi="Angsana New"/>
                <w:sz w:val="28"/>
              </w:rPr>
              <w:t>TPCH Power 1 Co., Ltd.</w:t>
            </w:r>
          </w:p>
        </w:tc>
        <w:tc>
          <w:tcPr>
            <w:tcW w:w="5944" w:type="dxa"/>
            <w:shd w:val="clear" w:color="auto" w:fill="auto"/>
          </w:tcPr>
          <w:p w14:paraId="056FFD0D" w14:textId="77777777" w:rsidR="0086501D" w:rsidRPr="007B4BF1" w:rsidRDefault="0086501D" w:rsidP="0086501D">
            <w:pPr>
              <w:spacing w:line="480" w:lineRule="exact"/>
              <w:rPr>
                <w:rFonts w:ascii="Angsana New" w:hAnsi="Angsana New"/>
                <w:sz w:val="28"/>
              </w:rPr>
            </w:pPr>
            <w:r w:rsidRPr="007B4BF1">
              <w:rPr>
                <w:rFonts w:ascii="Angsana New" w:hAnsi="Angsana New"/>
                <w:sz w:val="28"/>
              </w:rPr>
              <w:t>Shareholding in proportion of 99.23% and directorship</w:t>
            </w:r>
          </w:p>
        </w:tc>
      </w:tr>
      <w:tr w:rsidR="0086501D" w:rsidRPr="007B4BF1" w14:paraId="0950C9B3" w14:textId="77777777" w:rsidTr="00C4152F">
        <w:trPr>
          <w:gridAfter w:val="1"/>
          <w:wAfter w:w="9" w:type="dxa"/>
        </w:trPr>
        <w:tc>
          <w:tcPr>
            <w:tcW w:w="3260" w:type="dxa"/>
            <w:shd w:val="clear" w:color="auto" w:fill="auto"/>
          </w:tcPr>
          <w:p w14:paraId="19D6ACA1" w14:textId="77777777" w:rsidR="0086501D" w:rsidRPr="007B4BF1" w:rsidRDefault="0086501D" w:rsidP="0086501D">
            <w:pPr>
              <w:spacing w:line="480" w:lineRule="exact"/>
              <w:rPr>
                <w:rFonts w:ascii="Angsana New" w:hAnsi="Angsana New"/>
                <w:sz w:val="28"/>
              </w:rPr>
            </w:pPr>
            <w:r w:rsidRPr="007B4BF1">
              <w:rPr>
                <w:rStyle w:val="normaltextrun"/>
                <w:rFonts w:ascii="Angsana New" w:hAnsi="Angsana New"/>
                <w:color w:val="000000"/>
                <w:sz w:val="28"/>
                <w:szCs w:val="28"/>
                <w:shd w:val="clear" w:color="auto" w:fill="FFFFFF"/>
              </w:rPr>
              <w:t>TPCH Power 2 Co</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 Ltd</w:t>
            </w:r>
            <w:r w:rsidRPr="007B4BF1">
              <w:rPr>
                <w:rStyle w:val="normaltextrun"/>
                <w:rFonts w:ascii="Angsana New" w:hAnsi="Angsana New"/>
                <w:color w:val="000000"/>
                <w:sz w:val="28"/>
                <w:szCs w:val="28"/>
                <w:shd w:val="clear" w:color="auto" w:fill="FFFFFF"/>
                <w:cs/>
              </w:rPr>
              <w:t>.</w:t>
            </w:r>
            <w:r w:rsidRPr="007B4BF1">
              <w:rPr>
                <w:rStyle w:val="eop"/>
                <w:rFonts w:ascii="Angsana New" w:hAnsi="Angsana New"/>
                <w:color w:val="000000"/>
                <w:sz w:val="28"/>
                <w:szCs w:val="28"/>
                <w:shd w:val="clear" w:color="auto" w:fill="FFFFFF"/>
              </w:rPr>
              <w:t> </w:t>
            </w:r>
          </w:p>
        </w:tc>
        <w:tc>
          <w:tcPr>
            <w:tcW w:w="5944" w:type="dxa"/>
            <w:shd w:val="clear" w:color="auto" w:fill="auto"/>
          </w:tcPr>
          <w:p w14:paraId="5BA94F37" w14:textId="77777777" w:rsidR="0086501D" w:rsidRPr="007B4BF1" w:rsidRDefault="0086501D" w:rsidP="0086501D">
            <w:pPr>
              <w:spacing w:line="480" w:lineRule="exact"/>
              <w:rPr>
                <w:rFonts w:ascii="Angsana New" w:hAnsi="Angsana New"/>
                <w:sz w:val="28"/>
              </w:rPr>
            </w:pPr>
            <w:r w:rsidRPr="007B4BF1">
              <w:rPr>
                <w:rStyle w:val="normaltextrun"/>
                <w:rFonts w:ascii="Angsana New" w:hAnsi="Angsana New"/>
                <w:sz w:val="28"/>
                <w:szCs w:val="28"/>
              </w:rPr>
              <w:t>Shareholding in proportion of 99</w:t>
            </w:r>
            <w:r w:rsidRPr="007B4BF1">
              <w:rPr>
                <w:rStyle w:val="normaltextrun"/>
                <w:rFonts w:ascii="Angsana New" w:hAnsi="Angsana New"/>
                <w:sz w:val="28"/>
                <w:szCs w:val="28"/>
                <w:cs/>
              </w:rPr>
              <w:t>.</w:t>
            </w:r>
            <w:r w:rsidRPr="007B4BF1">
              <w:rPr>
                <w:rStyle w:val="normaltextrun"/>
                <w:rFonts w:ascii="Angsana New" w:hAnsi="Angsana New"/>
                <w:sz w:val="28"/>
                <w:szCs w:val="28"/>
              </w:rPr>
              <w:t>23</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and directorship</w:t>
            </w:r>
            <w:r w:rsidRPr="007B4BF1">
              <w:rPr>
                <w:rStyle w:val="eop"/>
                <w:rFonts w:ascii="Angsana New" w:hAnsi="Angsana New"/>
                <w:sz w:val="28"/>
                <w:szCs w:val="28"/>
              </w:rPr>
              <w:t> </w:t>
            </w:r>
          </w:p>
        </w:tc>
      </w:tr>
      <w:tr w:rsidR="0086501D" w:rsidRPr="007B4BF1" w14:paraId="41029495" w14:textId="77777777" w:rsidTr="00C4152F">
        <w:trPr>
          <w:gridAfter w:val="1"/>
          <w:wAfter w:w="9" w:type="dxa"/>
        </w:trPr>
        <w:tc>
          <w:tcPr>
            <w:tcW w:w="3260" w:type="dxa"/>
            <w:shd w:val="clear" w:color="auto" w:fill="auto"/>
          </w:tcPr>
          <w:p w14:paraId="4CBD8359" w14:textId="77777777" w:rsidR="0086501D" w:rsidRPr="007B4BF1" w:rsidRDefault="0086501D" w:rsidP="0086501D">
            <w:pPr>
              <w:spacing w:line="480" w:lineRule="exact"/>
              <w:rPr>
                <w:rFonts w:ascii="Angsana New" w:hAnsi="Angsana New"/>
                <w:sz w:val="28"/>
              </w:rPr>
            </w:pPr>
            <w:r w:rsidRPr="007B4BF1">
              <w:rPr>
                <w:rStyle w:val="normaltextrun"/>
                <w:rFonts w:ascii="Angsana New" w:hAnsi="Angsana New"/>
                <w:color w:val="000000"/>
                <w:sz w:val="28"/>
                <w:szCs w:val="28"/>
                <w:shd w:val="clear" w:color="auto" w:fill="FFFFFF"/>
              </w:rPr>
              <w:t>TPCH Power 5 Co</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 Ltd</w:t>
            </w:r>
            <w:r w:rsidRPr="007B4BF1">
              <w:rPr>
                <w:rStyle w:val="normaltextrun"/>
                <w:rFonts w:ascii="Angsana New" w:hAnsi="Angsana New"/>
                <w:color w:val="000000"/>
                <w:sz w:val="28"/>
                <w:szCs w:val="28"/>
                <w:shd w:val="clear" w:color="auto" w:fill="FFFFFF"/>
                <w:cs/>
              </w:rPr>
              <w:t>.</w:t>
            </w:r>
            <w:r w:rsidRPr="007B4BF1">
              <w:rPr>
                <w:rStyle w:val="eop"/>
                <w:rFonts w:ascii="Angsana New" w:hAnsi="Angsana New"/>
                <w:color w:val="000000"/>
                <w:sz w:val="28"/>
                <w:szCs w:val="28"/>
                <w:shd w:val="clear" w:color="auto" w:fill="FFFFFF"/>
              </w:rPr>
              <w:t> </w:t>
            </w:r>
          </w:p>
        </w:tc>
        <w:tc>
          <w:tcPr>
            <w:tcW w:w="5944" w:type="dxa"/>
            <w:shd w:val="clear" w:color="auto" w:fill="auto"/>
          </w:tcPr>
          <w:p w14:paraId="1D64D9C1" w14:textId="77777777" w:rsidR="0086501D" w:rsidRPr="007B4BF1" w:rsidRDefault="0086501D" w:rsidP="0086501D">
            <w:pPr>
              <w:spacing w:line="480" w:lineRule="exact"/>
              <w:rPr>
                <w:rStyle w:val="normaltextrun"/>
                <w:rFonts w:ascii="Angsana New" w:hAnsi="Angsana New"/>
                <w:sz w:val="28"/>
                <w:szCs w:val="28"/>
                <w:cs/>
              </w:rPr>
            </w:pPr>
            <w:r w:rsidRPr="007B4BF1">
              <w:rPr>
                <w:rStyle w:val="normaltextrun"/>
                <w:rFonts w:ascii="Angsana New" w:hAnsi="Angsana New"/>
                <w:sz w:val="28"/>
                <w:szCs w:val="28"/>
              </w:rPr>
              <w:t>Shareholding in proportion of 99</w:t>
            </w:r>
            <w:r w:rsidRPr="007B4BF1">
              <w:rPr>
                <w:rStyle w:val="normaltextrun"/>
                <w:rFonts w:ascii="Angsana New" w:hAnsi="Angsana New"/>
                <w:sz w:val="28"/>
                <w:szCs w:val="28"/>
                <w:cs/>
              </w:rPr>
              <w:t>.</w:t>
            </w:r>
            <w:r w:rsidRPr="007B4BF1">
              <w:rPr>
                <w:rStyle w:val="normaltextrun"/>
                <w:rFonts w:ascii="Angsana New" w:hAnsi="Angsana New"/>
                <w:sz w:val="28"/>
                <w:szCs w:val="28"/>
              </w:rPr>
              <w:t>00</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and directorship</w:t>
            </w:r>
            <w:r w:rsidRPr="007B4BF1">
              <w:rPr>
                <w:rStyle w:val="eop"/>
                <w:rFonts w:ascii="Angsana New" w:hAnsi="Angsana New"/>
                <w:sz w:val="28"/>
                <w:szCs w:val="28"/>
              </w:rPr>
              <w:t> </w:t>
            </w:r>
          </w:p>
        </w:tc>
      </w:tr>
      <w:tr w:rsidR="0086501D" w:rsidRPr="007B4BF1" w14:paraId="35DA9CF2" w14:textId="77777777" w:rsidTr="00C4152F">
        <w:trPr>
          <w:gridAfter w:val="1"/>
          <w:wAfter w:w="9" w:type="dxa"/>
        </w:trPr>
        <w:tc>
          <w:tcPr>
            <w:tcW w:w="3260" w:type="dxa"/>
            <w:shd w:val="clear" w:color="auto" w:fill="auto"/>
          </w:tcPr>
          <w:p w14:paraId="44E57989" w14:textId="24011BC7" w:rsidR="0086501D" w:rsidRPr="007B4BF1" w:rsidRDefault="0086501D" w:rsidP="0086501D">
            <w:pPr>
              <w:spacing w:line="480" w:lineRule="exact"/>
              <w:rPr>
                <w:rFonts w:ascii="Angsana New" w:hAnsi="Angsana New"/>
                <w:sz w:val="28"/>
              </w:rPr>
            </w:pPr>
            <w:r w:rsidRPr="007B4BF1">
              <w:rPr>
                <w:rStyle w:val="normaltextrun"/>
                <w:rFonts w:ascii="Angsana New" w:hAnsi="Angsana New"/>
                <w:color w:val="000000"/>
                <w:sz w:val="28"/>
                <w:szCs w:val="28"/>
                <w:shd w:val="clear" w:color="auto" w:fill="FFFFFF"/>
              </w:rPr>
              <w:t>Eco Energy Group Corporation</w:t>
            </w:r>
            <w:r w:rsidRPr="007B4BF1">
              <w:rPr>
                <w:rStyle w:val="normaltextrun"/>
                <w:rFonts w:ascii="Angsana New" w:hAnsi="Angsana New"/>
                <w:color w:val="000000"/>
                <w:sz w:val="28"/>
                <w:szCs w:val="28"/>
                <w:shd w:val="clear" w:color="auto" w:fill="FFFFFF"/>
                <w:cs/>
              </w:rPr>
              <w:t xml:space="preserve"> </w:t>
            </w:r>
            <w:r w:rsidRPr="007B4BF1">
              <w:rPr>
                <w:rStyle w:val="normaltextrun"/>
                <w:rFonts w:ascii="Angsana New" w:hAnsi="Angsana New"/>
                <w:color w:val="000000"/>
                <w:sz w:val="28"/>
                <w:szCs w:val="28"/>
                <w:shd w:val="clear" w:color="auto" w:fill="FFFFFF"/>
              </w:rPr>
              <w:t>Co</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 Ltd</w:t>
            </w:r>
            <w:r w:rsidR="00145F34" w:rsidRPr="007B4BF1">
              <w:rPr>
                <w:rStyle w:val="normaltextrun"/>
                <w:rFonts w:ascii="Angsana New" w:hAnsi="Angsana New"/>
                <w:color w:val="000000"/>
                <w:sz w:val="28"/>
                <w:szCs w:val="28"/>
                <w:shd w:val="clear" w:color="auto" w:fill="FFFFFF"/>
              </w:rPr>
              <w:t>.</w:t>
            </w:r>
          </w:p>
        </w:tc>
        <w:tc>
          <w:tcPr>
            <w:tcW w:w="5944" w:type="dxa"/>
            <w:shd w:val="clear" w:color="auto" w:fill="auto"/>
          </w:tcPr>
          <w:p w14:paraId="327461D9" w14:textId="77777777" w:rsidR="0086501D" w:rsidRPr="007B4BF1" w:rsidRDefault="0086501D" w:rsidP="0086501D">
            <w:pPr>
              <w:spacing w:line="480" w:lineRule="exact"/>
              <w:rPr>
                <w:rFonts w:ascii="Angsana New" w:hAnsi="Angsana New"/>
                <w:sz w:val="28"/>
              </w:rPr>
            </w:pPr>
            <w:r w:rsidRPr="007B4BF1">
              <w:rPr>
                <w:rStyle w:val="normaltextrun"/>
                <w:rFonts w:ascii="Angsana New" w:hAnsi="Angsana New"/>
                <w:sz w:val="28"/>
                <w:szCs w:val="28"/>
              </w:rPr>
              <w:t>Shareholding in proportion of 99</w:t>
            </w:r>
            <w:r w:rsidRPr="007B4BF1">
              <w:rPr>
                <w:rStyle w:val="normaltextrun"/>
                <w:rFonts w:ascii="Angsana New" w:hAnsi="Angsana New"/>
                <w:sz w:val="28"/>
                <w:szCs w:val="28"/>
                <w:cs/>
              </w:rPr>
              <w:t>.</w:t>
            </w:r>
            <w:r w:rsidRPr="007B4BF1">
              <w:rPr>
                <w:rStyle w:val="normaltextrun"/>
                <w:rFonts w:ascii="Angsana New" w:hAnsi="Angsana New"/>
                <w:sz w:val="28"/>
                <w:szCs w:val="28"/>
              </w:rPr>
              <w:t>90</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and directorship</w:t>
            </w:r>
            <w:r w:rsidRPr="007B4BF1">
              <w:rPr>
                <w:rStyle w:val="eop"/>
                <w:rFonts w:ascii="Angsana New" w:hAnsi="Angsana New"/>
                <w:sz w:val="28"/>
                <w:szCs w:val="28"/>
              </w:rPr>
              <w:t> </w:t>
            </w:r>
          </w:p>
        </w:tc>
      </w:tr>
      <w:tr w:rsidR="0086501D" w:rsidRPr="007B4BF1" w14:paraId="2964BEAB" w14:textId="77777777" w:rsidTr="00C4152F">
        <w:trPr>
          <w:gridAfter w:val="1"/>
          <w:wAfter w:w="9" w:type="dxa"/>
        </w:trPr>
        <w:tc>
          <w:tcPr>
            <w:tcW w:w="3260" w:type="dxa"/>
            <w:shd w:val="clear" w:color="auto" w:fill="auto"/>
          </w:tcPr>
          <w:p w14:paraId="689DE764" w14:textId="77777777" w:rsidR="0086501D" w:rsidRPr="007B4BF1" w:rsidRDefault="0086501D" w:rsidP="0086501D">
            <w:pPr>
              <w:spacing w:line="480" w:lineRule="exact"/>
              <w:rPr>
                <w:rFonts w:ascii="Angsana New" w:hAnsi="Angsana New"/>
                <w:sz w:val="28"/>
              </w:rPr>
            </w:pPr>
          </w:p>
        </w:tc>
        <w:tc>
          <w:tcPr>
            <w:tcW w:w="5944" w:type="dxa"/>
            <w:shd w:val="clear" w:color="auto" w:fill="auto"/>
          </w:tcPr>
          <w:p w14:paraId="0CC2D4A7" w14:textId="77777777" w:rsidR="0086501D" w:rsidRPr="007B4BF1" w:rsidRDefault="0086501D" w:rsidP="0086501D">
            <w:pPr>
              <w:spacing w:line="480" w:lineRule="exact"/>
              <w:rPr>
                <w:rFonts w:ascii="Angsana New" w:hAnsi="Angsana New"/>
                <w:sz w:val="28"/>
              </w:rPr>
            </w:pPr>
            <w:r w:rsidRPr="007B4BF1">
              <w:rPr>
                <w:rStyle w:val="normaltextrun"/>
                <w:rFonts w:ascii="Angsana New" w:hAnsi="Angsana New"/>
                <w:sz w:val="28"/>
                <w:szCs w:val="28"/>
              </w:rPr>
              <w:t>Eco Energy Group Corporation Co</w:t>
            </w:r>
            <w:r w:rsidRPr="007B4BF1">
              <w:rPr>
                <w:rStyle w:val="normaltextrun"/>
                <w:rFonts w:ascii="Angsana New" w:hAnsi="Angsana New"/>
                <w:sz w:val="28"/>
                <w:szCs w:val="28"/>
                <w:cs/>
              </w:rPr>
              <w:t>.</w:t>
            </w:r>
            <w:r w:rsidRPr="007B4BF1">
              <w:rPr>
                <w:rStyle w:val="normaltextrun"/>
                <w:rFonts w:ascii="Angsana New" w:hAnsi="Angsana New"/>
                <w:sz w:val="28"/>
                <w:szCs w:val="28"/>
              </w:rPr>
              <w:t>, Ltd</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Shareholding of</w:t>
            </w:r>
            <w:r w:rsidRPr="007B4BF1">
              <w:rPr>
                <w:rStyle w:val="normaltextrun"/>
                <w:rFonts w:ascii="Angsana New" w:hAnsi="Angsana New"/>
                <w:sz w:val="28"/>
                <w:szCs w:val="28"/>
                <w:cs/>
              </w:rPr>
              <w:t>:</w:t>
            </w:r>
            <w:r w:rsidRPr="007B4BF1">
              <w:rPr>
                <w:rStyle w:val="eop"/>
                <w:rFonts w:ascii="Angsana New" w:hAnsi="Angsana New"/>
                <w:sz w:val="28"/>
                <w:szCs w:val="28"/>
              </w:rPr>
              <w:t> </w:t>
            </w:r>
          </w:p>
        </w:tc>
      </w:tr>
      <w:tr w:rsidR="0086501D" w:rsidRPr="007B4BF1" w14:paraId="65470BBD" w14:textId="77777777" w:rsidTr="00C4152F">
        <w:trPr>
          <w:gridAfter w:val="1"/>
          <w:wAfter w:w="9" w:type="dxa"/>
        </w:trPr>
        <w:tc>
          <w:tcPr>
            <w:tcW w:w="3260" w:type="dxa"/>
            <w:shd w:val="clear" w:color="auto" w:fill="auto"/>
          </w:tcPr>
          <w:p w14:paraId="18F38236" w14:textId="77777777" w:rsidR="0086501D" w:rsidRPr="007B4BF1" w:rsidRDefault="0086501D" w:rsidP="0086501D">
            <w:pPr>
              <w:spacing w:line="480" w:lineRule="exact"/>
              <w:rPr>
                <w:rFonts w:ascii="Angsana New" w:hAnsi="Angsana New"/>
                <w:sz w:val="28"/>
              </w:rPr>
            </w:pPr>
          </w:p>
        </w:tc>
        <w:tc>
          <w:tcPr>
            <w:tcW w:w="5944" w:type="dxa"/>
            <w:shd w:val="clear" w:color="auto" w:fill="auto"/>
          </w:tcPr>
          <w:p w14:paraId="50D70E29" w14:textId="77777777" w:rsidR="0086501D" w:rsidRPr="007B4BF1" w:rsidRDefault="0086501D" w:rsidP="0086501D">
            <w:pPr>
              <w:spacing w:line="480" w:lineRule="exact"/>
              <w:rPr>
                <w:rFonts w:ascii="Angsana New" w:hAnsi="Angsana New"/>
                <w:sz w:val="28"/>
              </w:rPr>
            </w:pPr>
            <w:r w:rsidRPr="007B4BF1">
              <w:rPr>
                <w:rStyle w:val="normaltextrun"/>
                <w:rFonts w:ascii="Angsana New" w:hAnsi="Angsana New"/>
                <w:sz w:val="28"/>
                <w:szCs w:val="28"/>
              </w:rPr>
              <w:t>Pracharat Biomass Maelan Co</w:t>
            </w:r>
            <w:r w:rsidRPr="007B4BF1">
              <w:rPr>
                <w:rStyle w:val="normaltextrun"/>
                <w:rFonts w:ascii="Angsana New" w:hAnsi="Angsana New"/>
                <w:sz w:val="28"/>
                <w:szCs w:val="28"/>
                <w:cs/>
              </w:rPr>
              <w:t>.</w:t>
            </w:r>
            <w:r w:rsidRPr="007B4BF1">
              <w:rPr>
                <w:rStyle w:val="normaltextrun"/>
                <w:rFonts w:ascii="Angsana New" w:hAnsi="Angsana New"/>
                <w:sz w:val="28"/>
                <w:szCs w:val="28"/>
              </w:rPr>
              <w:t>, Ltd</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in</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proportion</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59</w:t>
            </w:r>
            <w:r w:rsidRPr="007B4BF1">
              <w:rPr>
                <w:rStyle w:val="normaltextrun"/>
                <w:rFonts w:ascii="Angsana New" w:hAnsi="Angsana New"/>
                <w:sz w:val="28"/>
                <w:szCs w:val="28"/>
                <w:cs/>
              </w:rPr>
              <w:t>.</w:t>
            </w:r>
            <w:r w:rsidRPr="007B4BF1">
              <w:rPr>
                <w:rStyle w:val="normaltextrun"/>
                <w:rFonts w:ascii="Angsana New" w:hAnsi="Angsana New"/>
                <w:sz w:val="28"/>
                <w:szCs w:val="28"/>
              </w:rPr>
              <w:t>24</w:t>
            </w:r>
            <w:r w:rsidRPr="007B4BF1">
              <w:rPr>
                <w:rStyle w:val="normaltextrun"/>
                <w:rFonts w:ascii="Angsana New" w:hAnsi="Angsana New"/>
                <w:sz w:val="28"/>
                <w:szCs w:val="28"/>
                <w:cs/>
              </w:rPr>
              <w:t>%</w:t>
            </w:r>
            <w:r w:rsidRPr="007B4BF1">
              <w:rPr>
                <w:rStyle w:val="eop"/>
                <w:rFonts w:ascii="Angsana New" w:hAnsi="Angsana New"/>
                <w:sz w:val="28"/>
                <w:szCs w:val="28"/>
              </w:rPr>
              <w:t> </w:t>
            </w:r>
          </w:p>
        </w:tc>
      </w:tr>
      <w:tr w:rsidR="0086501D" w:rsidRPr="007B4BF1" w14:paraId="33F1EB04" w14:textId="77777777" w:rsidTr="00C4152F">
        <w:trPr>
          <w:gridAfter w:val="1"/>
          <w:wAfter w:w="9" w:type="dxa"/>
        </w:trPr>
        <w:tc>
          <w:tcPr>
            <w:tcW w:w="3260" w:type="dxa"/>
            <w:shd w:val="clear" w:color="auto" w:fill="auto"/>
          </w:tcPr>
          <w:p w14:paraId="719A517C" w14:textId="77777777" w:rsidR="0086501D" w:rsidRPr="007B4BF1" w:rsidRDefault="0086501D" w:rsidP="0086501D">
            <w:pPr>
              <w:spacing w:line="480" w:lineRule="exact"/>
              <w:rPr>
                <w:rFonts w:ascii="Angsana New" w:hAnsi="Angsana New"/>
                <w:sz w:val="28"/>
              </w:rPr>
            </w:pPr>
          </w:p>
        </w:tc>
        <w:tc>
          <w:tcPr>
            <w:tcW w:w="5944" w:type="dxa"/>
            <w:shd w:val="clear" w:color="auto" w:fill="auto"/>
          </w:tcPr>
          <w:p w14:paraId="4834FD9A" w14:textId="77777777" w:rsidR="0086501D" w:rsidRPr="007B4BF1" w:rsidRDefault="0086501D" w:rsidP="0086501D">
            <w:pPr>
              <w:spacing w:line="480" w:lineRule="exact"/>
              <w:rPr>
                <w:rFonts w:ascii="Angsana New" w:hAnsi="Angsana New"/>
                <w:sz w:val="28"/>
              </w:rPr>
            </w:pPr>
            <w:r w:rsidRPr="007B4BF1">
              <w:rPr>
                <w:rStyle w:val="normaltextrun"/>
                <w:rFonts w:ascii="Angsana New" w:hAnsi="Angsana New"/>
                <w:sz w:val="28"/>
                <w:szCs w:val="28"/>
              </w:rPr>
              <w:t>Pracharat Biomass Bannang</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sata Co</w:t>
            </w:r>
            <w:r w:rsidRPr="007B4BF1">
              <w:rPr>
                <w:rStyle w:val="normaltextrun"/>
                <w:rFonts w:ascii="Angsana New" w:hAnsi="Angsana New"/>
                <w:sz w:val="28"/>
                <w:szCs w:val="28"/>
                <w:cs/>
              </w:rPr>
              <w:t>.</w:t>
            </w:r>
            <w:r w:rsidRPr="007B4BF1">
              <w:rPr>
                <w:rStyle w:val="normaltextrun"/>
                <w:rFonts w:ascii="Angsana New" w:hAnsi="Angsana New"/>
                <w:sz w:val="28"/>
                <w:szCs w:val="28"/>
              </w:rPr>
              <w:t>, Ltd</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in</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proportion</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59</w:t>
            </w:r>
            <w:r w:rsidRPr="007B4BF1">
              <w:rPr>
                <w:rStyle w:val="normaltextrun"/>
                <w:rFonts w:ascii="Angsana New" w:hAnsi="Angsana New"/>
                <w:sz w:val="28"/>
                <w:szCs w:val="28"/>
                <w:cs/>
              </w:rPr>
              <w:t>.</w:t>
            </w:r>
            <w:r w:rsidRPr="007B4BF1">
              <w:rPr>
                <w:rStyle w:val="normaltextrun"/>
                <w:rFonts w:ascii="Angsana New" w:hAnsi="Angsana New"/>
                <w:sz w:val="28"/>
                <w:szCs w:val="28"/>
              </w:rPr>
              <w:t>38</w:t>
            </w:r>
            <w:r w:rsidRPr="007B4BF1">
              <w:rPr>
                <w:rStyle w:val="normaltextrun"/>
                <w:rFonts w:ascii="Angsana New" w:hAnsi="Angsana New"/>
                <w:sz w:val="28"/>
                <w:szCs w:val="28"/>
                <w:cs/>
              </w:rPr>
              <w:t>%</w:t>
            </w:r>
            <w:r w:rsidRPr="007B4BF1">
              <w:rPr>
                <w:rStyle w:val="eop"/>
                <w:rFonts w:ascii="Angsana New" w:hAnsi="Angsana New"/>
                <w:sz w:val="28"/>
                <w:szCs w:val="28"/>
              </w:rPr>
              <w:t> </w:t>
            </w:r>
          </w:p>
        </w:tc>
      </w:tr>
    </w:tbl>
    <w:p w14:paraId="2C71337C" w14:textId="77777777" w:rsidR="003D7E26" w:rsidRPr="007B4BF1" w:rsidRDefault="003D7E26">
      <w:pPr>
        <w:rPr>
          <w:rFonts w:ascii="Angsana New" w:hAnsi="Angsana New"/>
        </w:rPr>
      </w:pPr>
      <w:r w:rsidRPr="007B4BF1">
        <w:rPr>
          <w:rFonts w:ascii="Angsana New" w:hAnsi="Angsana New"/>
        </w:rPr>
        <w:br w:type="page"/>
      </w:r>
    </w:p>
    <w:tbl>
      <w:tblPr>
        <w:tblW w:w="9204" w:type="dxa"/>
        <w:tblInd w:w="534" w:type="dxa"/>
        <w:tblLook w:val="04A0" w:firstRow="1" w:lastRow="0" w:firstColumn="1" w:lastColumn="0" w:noHBand="0" w:noVBand="1"/>
      </w:tblPr>
      <w:tblGrid>
        <w:gridCol w:w="3402"/>
        <w:gridCol w:w="5802"/>
      </w:tblGrid>
      <w:tr w:rsidR="0086501D" w:rsidRPr="007B4BF1" w14:paraId="37DB0C46" w14:textId="77777777" w:rsidTr="001E3ECF">
        <w:tc>
          <w:tcPr>
            <w:tcW w:w="3402" w:type="dxa"/>
            <w:shd w:val="clear" w:color="auto" w:fill="auto"/>
          </w:tcPr>
          <w:p w14:paraId="62D1CBC6" w14:textId="69DE4F22" w:rsidR="0086501D" w:rsidRPr="007B4BF1" w:rsidRDefault="0086501D" w:rsidP="0086501D">
            <w:pPr>
              <w:spacing w:line="480" w:lineRule="exact"/>
              <w:rPr>
                <w:rFonts w:ascii="Angsana New" w:hAnsi="Angsana New"/>
                <w:sz w:val="28"/>
              </w:rPr>
            </w:pPr>
          </w:p>
        </w:tc>
        <w:tc>
          <w:tcPr>
            <w:tcW w:w="5802" w:type="dxa"/>
            <w:shd w:val="clear" w:color="auto" w:fill="auto"/>
          </w:tcPr>
          <w:p w14:paraId="2583442C" w14:textId="31233B3A" w:rsidR="0086501D" w:rsidRPr="007B4BF1" w:rsidRDefault="0057070D" w:rsidP="0057070D">
            <w:pPr>
              <w:pBdr>
                <w:bottom w:val="single" w:sz="4" w:space="1" w:color="auto"/>
              </w:pBdr>
              <w:spacing w:line="480" w:lineRule="exact"/>
              <w:jc w:val="center"/>
              <w:rPr>
                <w:rStyle w:val="normaltextrun"/>
                <w:rFonts w:ascii="Angsana New" w:hAnsi="Angsana New"/>
                <w:sz w:val="28"/>
                <w:szCs w:val="28"/>
              </w:rPr>
            </w:pPr>
            <w:r w:rsidRPr="007B4BF1">
              <w:rPr>
                <w:rStyle w:val="normaltextrun"/>
                <w:rFonts w:ascii="Angsana New" w:hAnsi="Angsana New"/>
                <w:sz w:val="28"/>
                <w:szCs w:val="28"/>
              </w:rPr>
              <w:t>Relationships</w:t>
            </w:r>
          </w:p>
        </w:tc>
      </w:tr>
      <w:tr w:rsidR="003D7E26" w:rsidRPr="007B4BF1" w14:paraId="0FAB9DDD" w14:textId="77777777" w:rsidTr="001E3ECF">
        <w:tc>
          <w:tcPr>
            <w:tcW w:w="3402" w:type="dxa"/>
            <w:shd w:val="clear" w:color="auto" w:fill="auto"/>
          </w:tcPr>
          <w:p w14:paraId="13675045" w14:textId="108EB6BA" w:rsidR="003D7E26" w:rsidRPr="007B4BF1" w:rsidRDefault="003D7E26" w:rsidP="0086501D">
            <w:pPr>
              <w:spacing w:line="480" w:lineRule="exact"/>
              <w:rPr>
                <w:rStyle w:val="normaltextrun"/>
                <w:rFonts w:ascii="Angsana New" w:hAnsi="Angsana New"/>
                <w:color w:val="000000"/>
                <w:sz w:val="28"/>
                <w:szCs w:val="28"/>
                <w:shd w:val="clear" w:color="auto" w:fill="FFFFFF"/>
              </w:rPr>
            </w:pPr>
            <w:r w:rsidRPr="007B4BF1">
              <w:rPr>
                <w:rStyle w:val="normaltextrun"/>
                <w:rFonts w:ascii="Angsana New" w:hAnsi="Angsana New"/>
                <w:color w:val="000000"/>
                <w:sz w:val="28"/>
                <w:szCs w:val="28"/>
                <w:shd w:val="clear" w:color="auto" w:fill="FFFFFF"/>
              </w:rPr>
              <w:t>Pracharat Biomass Maelan Co</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 Ltd</w:t>
            </w:r>
            <w:r w:rsidRPr="007B4BF1">
              <w:rPr>
                <w:rStyle w:val="normaltextrun"/>
                <w:rFonts w:ascii="Angsana New" w:hAnsi="Angsana New"/>
                <w:color w:val="000000"/>
                <w:sz w:val="28"/>
                <w:szCs w:val="28"/>
                <w:shd w:val="clear" w:color="auto" w:fill="FFFFFF"/>
                <w:cs/>
              </w:rPr>
              <w:t>.</w:t>
            </w:r>
            <w:r w:rsidRPr="007B4BF1">
              <w:rPr>
                <w:rStyle w:val="eop"/>
                <w:rFonts w:ascii="Angsana New" w:hAnsi="Angsana New"/>
                <w:color w:val="000000"/>
                <w:sz w:val="28"/>
                <w:szCs w:val="28"/>
                <w:shd w:val="clear" w:color="auto" w:fill="FFFFFF"/>
              </w:rPr>
              <w:t> </w:t>
            </w:r>
          </w:p>
        </w:tc>
        <w:tc>
          <w:tcPr>
            <w:tcW w:w="5802" w:type="dxa"/>
            <w:shd w:val="clear" w:color="auto" w:fill="auto"/>
          </w:tcPr>
          <w:p w14:paraId="7D7F173E" w14:textId="6EE4BF0B" w:rsidR="003D7E26" w:rsidRPr="007B4BF1" w:rsidRDefault="003D7E26" w:rsidP="0086501D">
            <w:pPr>
              <w:spacing w:line="480" w:lineRule="exact"/>
              <w:rPr>
                <w:rStyle w:val="normaltextrun"/>
                <w:rFonts w:ascii="Angsana New" w:hAnsi="Angsana New"/>
                <w:sz w:val="28"/>
                <w:szCs w:val="28"/>
              </w:rPr>
            </w:pPr>
            <w:r w:rsidRPr="007B4BF1">
              <w:rPr>
                <w:rStyle w:val="normaltextrun"/>
                <w:rFonts w:ascii="Angsana New" w:hAnsi="Angsana New"/>
                <w:sz w:val="28"/>
                <w:szCs w:val="28"/>
              </w:rPr>
              <w:t>The Subsidiaries of</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Eco Energy Group Corporation Co</w:t>
            </w:r>
            <w:r w:rsidRPr="007B4BF1">
              <w:rPr>
                <w:rStyle w:val="normaltextrun"/>
                <w:rFonts w:ascii="Angsana New" w:hAnsi="Angsana New"/>
                <w:sz w:val="28"/>
                <w:szCs w:val="28"/>
                <w:cs/>
              </w:rPr>
              <w:t>.</w:t>
            </w:r>
            <w:r w:rsidRPr="007B4BF1">
              <w:rPr>
                <w:rStyle w:val="normaltextrun"/>
                <w:rFonts w:ascii="Angsana New" w:hAnsi="Angsana New"/>
                <w:sz w:val="28"/>
                <w:szCs w:val="28"/>
              </w:rPr>
              <w:t>, Ltd</w:t>
            </w:r>
            <w:r w:rsidRPr="007B4BF1">
              <w:rPr>
                <w:rStyle w:val="normaltextrun"/>
                <w:rFonts w:ascii="Angsana New" w:hAnsi="Angsana New"/>
                <w:sz w:val="28"/>
                <w:szCs w:val="28"/>
                <w:cs/>
              </w:rPr>
              <w:t>.</w:t>
            </w:r>
            <w:r w:rsidRPr="007B4BF1">
              <w:rPr>
                <w:rStyle w:val="eop"/>
                <w:rFonts w:ascii="Angsana New" w:hAnsi="Angsana New"/>
                <w:sz w:val="28"/>
                <w:szCs w:val="28"/>
              </w:rPr>
              <w:t> </w:t>
            </w:r>
          </w:p>
        </w:tc>
      </w:tr>
      <w:tr w:rsidR="0086501D" w:rsidRPr="007B4BF1" w14:paraId="4F43FB94" w14:textId="77777777" w:rsidTr="001E3ECF">
        <w:tc>
          <w:tcPr>
            <w:tcW w:w="3402" w:type="dxa"/>
            <w:shd w:val="clear" w:color="auto" w:fill="auto"/>
          </w:tcPr>
          <w:p w14:paraId="6972AD6C" w14:textId="77777777" w:rsidR="0086501D" w:rsidRPr="007B4BF1" w:rsidRDefault="0086501D" w:rsidP="0086501D">
            <w:pPr>
              <w:spacing w:line="480" w:lineRule="exact"/>
              <w:rPr>
                <w:rFonts w:ascii="Angsana New" w:hAnsi="Angsana New"/>
                <w:sz w:val="28"/>
              </w:rPr>
            </w:pPr>
          </w:p>
        </w:tc>
        <w:tc>
          <w:tcPr>
            <w:tcW w:w="5802" w:type="dxa"/>
            <w:shd w:val="clear" w:color="auto" w:fill="auto"/>
          </w:tcPr>
          <w:p w14:paraId="6F73F9D3" w14:textId="77777777" w:rsidR="0086501D" w:rsidRPr="007B4BF1" w:rsidRDefault="0086501D" w:rsidP="0086501D">
            <w:pPr>
              <w:spacing w:line="480" w:lineRule="exact"/>
              <w:rPr>
                <w:rStyle w:val="normaltextrun"/>
                <w:rFonts w:ascii="Angsana New" w:hAnsi="Angsana New"/>
                <w:sz w:val="28"/>
                <w:szCs w:val="28"/>
              </w:rPr>
            </w:pPr>
            <w:r w:rsidRPr="007B4BF1">
              <w:rPr>
                <w:rStyle w:val="normaltextrun"/>
                <w:rFonts w:ascii="Angsana New" w:hAnsi="Angsana New"/>
                <w:sz w:val="28"/>
                <w:szCs w:val="28"/>
              </w:rPr>
              <w:t>and directorship</w:t>
            </w:r>
            <w:r w:rsidRPr="007B4BF1">
              <w:rPr>
                <w:rStyle w:val="eop"/>
                <w:rFonts w:ascii="Angsana New" w:hAnsi="Angsana New"/>
                <w:sz w:val="28"/>
                <w:szCs w:val="28"/>
              </w:rPr>
              <w:t> </w:t>
            </w:r>
          </w:p>
        </w:tc>
      </w:tr>
      <w:tr w:rsidR="0086501D" w:rsidRPr="007B4BF1" w14:paraId="75369F38" w14:textId="77777777" w:rsidTr="001E3ECF">
        <w:tc>
          <w:tcPr>
            <w:tcW w:w="3402" w:type="dxa"/>
            <w:shd w:val="clear" w:color="auto" w:fill="auto"/>
          </w:tcPr>
          <w:p w14:paraId="7E173434" w14:textId="256677CA" w:rsidR="0086501D" w:rsidRPr="007B4BF1" w:rsidRDefault="0086501D" w:rsidP="0086501D">
            <w:pPr>
              <w:spacing w:line="480" w:lineRule="exact"/>
              <w:rPr>
                <w:rFonts w:ascii="Angsana New" w:hAnsi="Angsana New"/>
                <w:sz w:val="28"/>
              </w:rPr>
            </w:pPr>
            <w:r w:rsidRPr="007B4BF1">
              <w:rPr>
                <w:rStyle w:val="normaltextrun"/>
                <w:rFonts w:ascii="Angsana New" w:hAnsi="Angsana New"/>
                <w:color w:val="000000"/>
                <w:sz w:val="28"/>
                <w:szCs w:val="28"/>
                <w:shd w:val="clear" w:color="auto" w:fill="FFFFFF"/>
              </w:rPr>
              <w:t>Pracharat Biomass Bannang</w:t>
            </w:r>
            <w:r w:rsidRPr="007B4BF1">
              <w:rPr>
                <w:rStyle w:val="normaltextrun"/>
                <w:rFonts w:ascii="Angsana New" w:hAnsi="Angsana New"/>
                <w:color w:val="000000"/>
                <w:sz w:val="28"/>
                <w:szCs w:val="28"/>
                <w:shd w:val="clear" w:color="auto" w:fill="FFFFFF"/>
                <w:cs/>
              </w:rPr>
              <w:t xml:space="preserve"> </w:t>
            </w:r>
            <w:r w:rsidRPr="007B4BF1">
              <w:rPr>
                <w:rStyle w:val="normaltextrun"/>
                <w:rFonts w:ascii="Angsana New" w:hAnsi="Angsana New"/>
                <w:color w:val="000000"/>
                <w:sz w:val="28"/>
                <w:szCs w:val="28"/>
                <w:shd w:val="clear" w:color="auto" w:fill="FFFFFF"/>
              </w:rPr>
              <w:t>sata Co</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w:t>
            </w:r>
            <w:r w:rsidRPr="007B4BF1">
              <w:rPr>
                <w:rStyle w:val="eop"/>
                <w:rFonts w:ascii="Angsana New" w:hAnsi="Angsana New"/>
                <w:color w:val="000000"/>
                <w:sz w:val="28"/>
                <w:szCs w:val="28"/>
                <w:shd w:val="clear" w:color="auto" w:fill="FFFFFF"/>
              </w:rPr>
              <w:t> </w:t>
            </w:r>
            <w:r w:rsidR="001E3ECF" w:rsidRPr="007B4BF1">
              <w:rPr>
                <w:rStyle w:val="eop"/>
                <w:rFonts w:ascii="Angsana New" w:hAnsi="Angsana New"/>
                <w:color w:val="000000"/>
                <w:sz w:val="28"/>
                <w:szCs w:val="28"/>
                <w:shd w:val="clear" w:color="auto" w:fill="FFFFFF"/>
              </w:rPr>
              <w:t>Ltd.</w:t>
            </w:r>
          </w:p>
        </w:tc>
        <w:tc>
          <w:tcPr>
            <w:tcW w:w="5802" w:type="dxa"/>
            <w:shd w:val="clear" w:color="auto" w:fill="auto"/>
          </w:tcPr>
          <w:p w14:paraId="5B3AAE1E" w14:textId="77777777" w:rsidR="0086501D" w:rsidRPr="007B4BF1" w:rsidRDefault="0086501D" w:rsidP="0086501D">
            <w:pPr>
              <w:spacing w:line="480" w:lineRule="exact"/>
              <w:rPr>
                <w:rStyle w:val="normaltextrun"/>
                <w:rFonts w:ascii="Angsana New" w:hAnsi="Angsana New"/>
                <w:sz w:val="28"/>
                <w:szCs w:val="28"/>
              </w:rPr>
            </w:pPr>
            <w:r w:rsidRPr="007B4BF1">
              <w:rPr>
                <w:rStyle w:val="normaltextrun"/>
                <w:rFonts w:ascii="Angsana New" w:hAnsi="Angsana New"/>
                <w:color w:val="000000"/>
                <w:sz w:val="28"/>
                <w:szCs w:val="28"/>
                <w:shd w:val="clear" w:color="auto" w:fill="FFFFFF"/>
              </w:rPr>
              <w:t>The Subsidiaries of</w:t>
            </w:r>
            <w:r w:rsidRPr="007B4BF1">
              <w:rPr>
                <w:rStyle w:val="normaltextrun"/>
                <w:rFonts w:ascii="Angsana New" w:hAnsi="Angsana New"/>
                <w:color w:val="000000"/>
                <w:sz w:val="28"/>
                <w:szCs w:val="28"/>
                <w:shd w:val="clear" w:color="auto" w:fill="FFFFFF"/>
                <w:cs/>
              </w:rPr>
              <w:t xml:space="preserve"> </w:t>
            </w:r>
            <w:r w:rsidRPr="007B4BF1">
              <w:rPr>
                <w:rStyle w:val="normaltextrun"/>
                <w:rFonts w:ascii="Angsana New" w:hAnsi="Angsana New"/>
                <w:color w:val="000000"/>
                <w:sz w:val="28"/>
                <w:szCs w:val="28"/>
                <w:shd w:val="clear" w:color="auto" w:fill="FFFFFF"/>
              </w:rPr>
              <w:t>Eco Energy Group Corporation Co</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 Ltd</w:t>
            </w:r>
            <w:r w:rsidRPr="007B4BF1">
              <w:rPr>
                <w:rStyle w:val="normaltextrun"/>
                <w:rFonts w:ascii="Angsana New" w:hAnsi="Angsana New"/>
                <w:color w:val="000000"/>
                <w:sz w:val="28"/>
                <w:szCs w:val="28"/>
                <w:shd w:val="clear" w:color="auto" w:fill="FFFFFF"/>
                <w:cs/>
              </w:rPr>
              <w:t>.</w:t>
            </w:r>
            <w:r w:rsidRPr="007B4BF1">
              <w:rPr>
                <w:rStyle w:val="eop"/>
                <w:rFonts w:ascii="Angsana New" w:hAnsi="Angsana New"/>
                <w:color w:val="000000"/>
                <w:sz w:val="28"/>
                <w:szCs w:val="28"/>
                <w:shd w:val="clear" w:color="auto" w:fill="FFFFFF"/>
              </w:rPr>
              <w:t> </w:t>
            </w:r>
          </w:p>
        </w:tc>
      </w:tr>
      <w:tr w:rsidR="0086501D" w:rsidRPr="007B4BF1" w14:paraId="172359A5" w14:textId="77777777" w:rsidTr="001E3ECF">
        <w:tc>
          <w:tcPr>
            <w:tcW w:w="3402" w:type="dxa"/>
            <w:shd w:val="clear" w:color="auto" w:fill="auto"/>
          </w:tcPr>
          <w:p w14:paraId="4B871DE1" w14:textId="670E3D4C" w:rsidR="0086501D" w:rsidRPr="007B4BF1" w:rsidRDefault="0086501D" w:rsidP="0086501D">
            <w:pPr>
              <w:spacing w:line="480" w:lineRule="exact"/>
              <w:ind w:left="317"/>
              <w:rPr>
                <w:rFonts w:ascii="Angsana New" w:hAnsi="Angsana New"/>
                <w:sz w:val="28"/>
              </w:rPr>
            </w:pPr>
          </w:p>
        </w:tc>
        <w:tc>
          <w:tcPr>
            <w:tcW w:w="5802" w:type="dxa"/>
            <w:shd w:val="clear" w:color="auto" w:fill="auto"/>
          </w:tcPr>
          <w:p w14:paraId="1992285E" w14:textId="77777777" w:rsidR="0086501D" w:rsidRPr="007B4BF1" w:rsidRDefault="0086501D" w:rsidP="0086501D">
            <w:pPr>
              <w:spacing w:line="480" w:lineRule="exact"/>
              <w:rPr>
                <w:rStyle w:val="normaltextrun"/>
                <w:rFonts w:ascii="Angsana New" w:hAnsi="Angsana New"/>
                <w:sz w:val="28"/>
                <w:szCs w:val="28"/>
              </w:rPr>
            </w:pPr>
            <w:r w:rsidRPr="007B4BF1">
              <w:rPr>
                <w:rStyle w:val="normaltextrun"/>
                <w:rFonts w:ascii="Angsana New" w:hAnsi="Angsana New"/>
                <w:color w:val="000000"/>
                <w:sz w:val="28"/>
                <w:szCs w:val="28"/>
                <w:shd w:val="clear" w:color="auto" w:fill="FFFFFF"/>
              </w:rPr>
              <w:t>and directorship</w:t>
            </w:r>
            <w:r w:rsidRPr="007B4BF1">
              <w:rPr>
                <w:rStyle w:val="eop"/>
                <w:rFonts w:ascii="Angsana New" w:hAnsi="Angsana New"/>
                <w:color w:val="000000"/>
                <w:sz w:val="28"/>
                <w:szCs w:val="28"/>
                <w:shd w:val="clear" w:color="auto" w:fill="FFFFFF"/>
              </w:rPr>
              <w:t> </w:t>
            </w:r>
          </w:p>
        </w:tc>
      </w:tr>
    </w:tbl>
    <w:p w14:paraId="5BB556ED" w14:textId="77777777" w:rsidR="00DF1E70" w:rsidRPr="007B4BF1" w:rsidRDefault="00DF1E70">
      <w:pPr>
        <w:overflowPunct/>
        <w:autoSpaceDE/>
        <w:autoSpaceDN/>
        <w:adjustRightInd/>
        <w:textAlignment w:val="auto"/>
        <w:rPr>
          <w:rFonts w:ascii="Angsana New" w:hAnsi="Angsana New"/>
          <w:b/>
          <w:bCs/>
          <w:sz w:val="30"/>
          <w:szCs w:val="30"/>
        </w:rPr>
      </w:pPr>
    </w:p>
    <w:tbl>
      <w:tblPr>
        <w:tblW w:w="9293" w:type="dxa"/>
        <w:tblInd w:w="534" w:type="dxa"/>
        <w:tblLook w:val="04A0" w:firstRow="1" w:lastRow="0" w:firstColumn="1" w:lastColumn="0" w:noHBand="0" w:noVBand="1"/>
      </w:tblPr>
      <w:tblGrid>
        <w:gridCol w:w="3118"/>
        <w:gridCol w:w="6175"/>
      </w:tblGrid>
      <w:tr w:rsidR="00612A9B" w:rsidRPr="007B4BF1" w14:paraId="4751D67B" w14:textId="77777777" w:rsidTr="00313C61">
        <w:tc>
          <w:tcPr>
            <w:tcW w:w="3118" w:type="dxa"/>
            <w:shd w:val="clear" w:color="auto" w:fill="auto"/>
          </w:tcPr>
          <w:p w14:paraId="6B5E68ED" w14:textId="77777777" w:rsidR="00612A9B" w:rsidRPr="007B4BF1" w:rsidRDefault="00612A9B" w:rsidP="00E97836">
            <w:pPr>
              <w:spacing w:line="500" w:lineRule="exact"/>
              <w:ind w:left="34"/>
              <w:rPr>
                <w:rFonts w:ascii="Angsana New" w:hAnsi="Angsana New"/>
                <w:sz w:val="28"/>
              </w:rPr>
            </w:pPr>
          </w:p>
        </w:tc>
        <w:tc>
          <w:tcPr>
            <w:tcW w:w="6175" w:type="dxa"/>
            <w:shd w:val="clear" w:color="auto" w:fill="auto"/>
            <w:vAlign w:val="bottom"/>
          </w:tcPr>
          <w:p w14:paraId="1FEC4CFA" w14:textId="77777777" w:rsidR="00612A9B" w:rsidRPr="007B4BF1" w:rsidRDefault="00612A9B" w:rsidP="00E97836">
            <w:pPr>
              <w:pBdr>
                <w:bottom w:val="single" w:sz="4" w:space="1" w:color="auto"/>
              </w:pBdr>
              <w:spacing w:line="500" w:lineRule="exact"/>
              <w:jc w:val="center"/>
              <w:rPr>
                <w:rFonts w:ascii="Angsana New" w:hAnsi="Angsana New"/>
                <w:sz w:val="28"/>
              </w:rPr>
            </w:pPr>
            <w:r w:rsidRPr="007B4BF1">
              <w:rPr>
                <w:rFonts w:ascii="Angsana New" w:hAnsi="Angsana New"/>
                <w:sz w:val="28"/>
              </w:rPr>
              <w:t>Pricing Policy</w:t>
            </w:r>
          </w:p>
        </w:tc>
      </w:tr>
      <w:tr w:rsidR="00DA3BE4" w:rsidRPr="007B4BF1" w14:paraId="66B926E1" w14:textId="77777777" w:rsidTr="00313C61">
        <w:tc>
          <w:tcPr>
            <w:tcW w:w="3118" w:type="dxa"/>
            <w:shd w:val="clear" w:color="auto" w:fill="auto"/>
          </w:tcPr>
          <w:p w14:paraId="299E0759" w14:textId="77777777" w:rsidR="00DA3BE4" w:rsidRPr="007B4BF1" w:rsidRDefault="00DA3BE4" w:rsidP="00E97836">
            <w:pPr>
              <w:spacing w:line="500" w:lineRule="exact"/>
              <w:ind w:left="34"/>
              <w:rPr>
                <w:rFonts w:ascii="Angsana New" w:hAnsi="Angsana New"/>
                <w:sz w:val="28"/>
              </w:rPr>
            </w:pPr>
            <w:r w:rsidRPr="007B4BF1">
              <w:rPr>
                <w:rFonts w:ascii="Angsana New" w:hAnsi="Angsana New"/>
                <w:sz w:val="28"/>
              </w:rPr>
              <w:t xml:space="preserve">Loan to </w:t>
            </w:r>
            <w:r w:rsidRPr="007B4BF1">
              <w:rPr>
                <w:rFonts w:ascii="Angsana New" w:hAnsi="Angsana New"/>
                <w:sz w:val="28"/>
                <w:cs/>
              </w:rPr>
              <w:t xml:space="preserve">/ </w:t>
            </w:r>
            <w:r w:rsidRPr="007B4BF1">
              <w:rPr>
                <w:rFonts w:ascii="Angsana New" w:hAnsi="Angsana New"/>
                <w:sz w:val="28"/>
              </w:rPr>
              <w:t>Loan from</w:t>
            </w:r>
          </w:p>
        </w:tc>
        <w:tc>
          <w:tcPr>
            <w:tcW w:w="6175" w:type="dxa"/>
            <w:shd w:val="clear" w:color="auto" w:fill="auto"/>
          </w:tcPr>
          <w:p w14:paraId="2E8CB2EE" w14:textId="5EC4CA6A" w:rsidR="00DA3BE4" w:rsidRPr="007B4BF1" w:rsidRDefault="00DA3BE4" w:rsidP="00E97836">
            <w:pPr>
              <w:spacing w:line="500" w:lineRule="exact"/>
              <w:contextualSpacing/>
              <w:rPr>
                <w:rFonts w:ascii="Angsana New" w:hAnsi="Angsana New"/>
                <w:sz w:val="28"/>
              </w:rPr>
            </w:pPr>
            <w:r w:rsidRPr="007B4BF1">
              <w:rPr>
                <w:rStyle w:val="normaltextrun"/>
                <w:rFonts w:ascii="Angsana New" w:hAnsi="Angsana New"/>
                <w:sz w:val="28"/>
                <w:szCs w:val="28"/>
              </w:rPr>
              <w:t xml:space="preserve">1. Interest rate of </w:t>
            </w:r>
            <w:r w:rsidR="002F1CD3" w:rsidRPr="007B4BF1">
              <w:rPr>
                <w:rStyle w:val="normaltextrun"/>
                <w:rFonts w:ascii="Angsana New" w:hAnsi="Angsana New"/>
                <w:sz w:val="28"/>
                <w:szCs w:val="28"/>
              </w:rPr>
              <w:t>4.95</w:t>
            </w:r>
            <w:r w:rsidRPr="007B4BF1">
              <w:rPr>
                <w:rStyle w:val="normaltextrun"/>
                <w:rFonts w:ascii="Angsana New" w:hAnsi="Angsana New"/>
                <w:sz w:val="28"/>
                <w:szCs w:val="28"/>
              </w:rPr>
              <w:t xml:space="preserve">% </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6</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per annum</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Not more than interest rate</w:t>
            </w:r>
            <w:r w:rsidRPr="007B4BF1">
              <w:rPr>
                <w:rStyle w:val="eop"/>
                <w:rFonts w:ascii="Angsana New" w:hAnsi="Angsana New"/>
                <w:sz w:val="28"/>
                <w:szCs w:val="28"/>
              </w:rPr>
              <w:t> </w:t>
            </w:r>
          </w:p>
        </w:tc>
      </w:tr>
      <w:tr w:rsidR="00DA3BE4" w:rsidRPr="007B4BF1" w14:paraId="02EB4709" w14:textId="77777777" w:rsidTr="00313C61">
        <w:tc>
          <w:tcPr>
            <w:tcW w:w="3118" w:type="dxa"/>
            <w:shd w:val="clear" w:color="auto" w:fill="auto"/>
          </w:tcPr>
          <w:p w14:paraId="68157E72" w14:textId="77777777" w:rsidR="00DA3BE4" w:rsidRPr="007B4BF1" w:rsidRDefault="00DA3BE4" w:rsidP="00E97836">
            <w:pPr>
              <w:spacing w:line="500" w:lineRule="exact"/>
              <w:ind w:left="34"/>
              <w:rPr>
                <w:rFonts w:ascii="Angsana New" w:hAnsi="Angsana New"/>
                <w:sz w:val="28"/>
              </w:rPr>
            </w:pPr>
          </w:p>
        </w:tc>
        <w:tc>
          <w:tcPr>
            <w:tcW w:w="6175" w:type="dxa"/>
            <w:shd w:val="clear" w:color="auto" w:fill="auto"/>
          </w:tcPr>
          <w:p w14:paraId="1BA0CD28" w14:textId="77777777" w:rsidR="00DA3BE4" w:rsidRPr="007B4BF1" w:rsidRDefault="00DA3BE4" w:rsidP="00E97836">
            <w:pPr>
              <w:spacing w:line="500" w:lineRule="exact"/>
              <w:contextualSpacing/>
              <w:rPr>
                <w:rFonts w:ascii="Angsana New" w:hAnsi="Angsana New"/>
                <w:sz w:val="28"/>
              </w:rPr>
            </w:pPr>
            <w:r w:rsidRPr="007B4BF1">
              <w:rPr>
                <w:rStyle w:val="normaltextrun"/>
                <w:rFonts w:ascii="Angsana New" w:hAnsi="Angsana New"/>
                <w:sz w:val="28"/>
                <w:szCs w:val="28"/>
              </w:rPr>
              <w:t>on loan agreement with the bank of the company received</w:t>
            </w:r>
            <w:r w:rsidRPr="007B4BF1">
              <w:rPr>
                <w:rStyle w:val="eop"/>
                <w:rFonts w:ascii="Angsana New" w:hAnsi="Angsana New"/>
                <w:sz w:val="28"/>
                <w:szCs w:val="28"/>
              </w:rPr>
              <w:t> </w:t>
            </w:r>
          </w:p>
        </w:tc>
      </w:tr>
      <w:tr w:rsidR="00DA3BE4" w:rsidRPr="007B4BF1" w14:paraId="7A81E579" w14:textId="77777777" w:rsidTr="00313C61">
        <w:tc>
          <w:tcPr>
            <w:tcW w:w="3118" w:type="dxa"/>
            <w:shd w:val="clear" w:color="auto" w:fill="auto"/>
          </w:tcPr>
          <w:p w14:paraId="1710CD09" w14:textId="77777777" w:rsidR="00DA3BE4" w:rsidRPr="007B4BF1" w:rsidRDefault="00DA3BE4" w:rsidP="00E97836">
            <w:pPr>
              <w:spacing w:line="500" w:lineRule="exact"/>
              <w:ind w:left="34"/>
              <w:rPr>
                <w:rFonts w:ascii="Angsana New" w:hAnsi="Angsana New"/>
                <w:sz w:val="28"/>
              </w:rPr>
            </w:pPr>
          </w:p>
        </w:tc>
        <w:tc>
          <w:tcPr>
            <w:tcW w:w="6175" w:type="dxa"/>
            <w:shd w:val="clear" w:color="auto" w:fill="auto"/>
          </w:tcPr>
          <w:p w14:paraId="7A967E8D" w14:textId="77777777" w:rsidR="00DA3BE4" w:rsidRPr="007B4BF1" w:rsidRDefault="00DA3BE4" w:rsidP="00E97836">
            <w:pPr>
              <w:spacing w:line="500" w:lineRule="exact"/>
              <w:contextualSpacing/>
              <w:rPr>
                <w:rFonts w:ascii="Angsana New" w:hAnsi="Angsana New"/>
                <w:sz w:val="28"/>
              </w:rPr>
            </w:pPr>
            <w:r w:rsidRPr="007B4BF1">
              <w:rPr>
                <w:rStyle w:val="normaltextrun"/>
                <w:rFonts w:ascii="Angsana New" w:hAnsi="Angsana New"/>
                <w:sz w:val="28"/>
                <w:szCs w:val="28"/>
              </w:rPr>
              <w:t>2. Interest rate of MLR-1.5 (refer to Bangkok Bank's MLR)</w:t>
            </w:r>
            <w:r w:rsidRPr="007B4BF1">
              <w:rPr>
                <w:rStyle w:val="eop"/>
                <w:rFonts w:ascii="Angsana New" w:hAnsi="Angsana New"/>
                <w:sz w:val="28"/>
                <w:szCs w:val="28"/>
              </w:rPr>
              <w:t> </w:t>
            </w:r>
          </w:p>
        </w:tc>
      </w:tr>
      <w:tr w:rsidR="00E15B59" w:rsidRPr="007B4BF1" w14:paraId="2AE40D38" w14:textId="77777777" w:rsidTr="00313C61">
        <w:tc>
          <w:tcPr>
            <w:tcW w:w="3118" w:type="dxa"/>
            <w:shd w:val="clear" w:color="auto" w:fill="auto"/>
          </w:tcPr>
          <w:p w14:paraId="644D55B4" w14:textId="77777777" w:rsidR="00E15B59" w:rsidRPr="007B4BF1" w:rsidRDefault="00E0649C" w:rsidP="00E97836">
            <w:pPr>
              <w:spacing w:line="500" w:lineRule="exact"/>
              <w:ind w:left="34"/>
              <w:rPr>
                <w:rFonts w:ascii="Angsana New" w:hAnsi="Angsana New"/>
                <w:sz w:val="28"/>
              </w:rPr>
            </w:pPr>
            <w:r w:rsidRPr="007B4BF1">
              <w:rPr>
                <w:rFonts w:ascii="Angsana New" w:hAnsi="Angsana New"/>
                <w:sz w:val="28"/>
              </w:rPr>
              <w:t>Power Plant management fee</w:t>
            </w:r>
            <w:r w:rsidR="00E15B59" w:rsidRPr="007B4BF1">
              <w:rPr>
                <w:rFonts w:ascii="Angsana New" w:hAnsi="Angsana New"/>
                <w:sz w:val="28"/>
                <w:szCs w:val="28"/>
                <w:cs/>
              </w:rPr>
              <w:t xml:space="preserve"> </w:t>
            </w:r>
          </w:p>
        </w:tc>
        <w:tc>
          <w:tcPr>
            <w:tcW w:w="6175" w:type="dxa"/>
            <w:shd w:val="clear" w:color="auto" w:fill="auto"/>
          </w:tcPr>
          <w:p w14:paraId="05DDD940" w14:textId="77777777" w:rsidR="00E15B59" w:rsidRPr="007B4BF1" w:rsidRDefault="00072FF6" w:rsidP="00E97836">
            <w:pPr>
              <w:spacing w:line="500" w:lineRule="exact"/>
              <w:contextualSpacing/>
              <w:rPr>
                <w:rFonts w:ascii="Angsana New" w:hAnsi="Angsana New"/>
                <w:sz w:val="28"/>
                <w:szCs w:val="28"/>
              </w:rPr>
            </w:pPr>
            <w:r w:rsidRPr="007B4BF1">
              <w:rPr>
                <w:rFonts w:ascii="Angsana New" w:hAnsi="Angsana New"/>
                <w:sz w:val="28"/>
                <w:szCs w:val="28"/>
              </w:rPr>
              <w:t>Chang Raek Bio Power Co., Ltd., and Thungsung Green Co., Ltd.,</w:t>
            </w:r>
          </w:p>
        </w:tc>
      </w:tr>
      <w:tr w:rsidR="00E15B59" w:rsidRPr="007B4BF1" w14:paraId="1517C827" w14:textId="77777777" w:rsidTr="00313C61">
        <w:tc>
          <w:tcPr>
            <w:tcW w:w="3118" w:type="dxa"/>
            <w:shd w:val="clear" w:color="auto" w:fill="auto"/>
          </w:tcPr>
          <w:p w14:paraId="09DBF430" w14:textId="77777777" w:rsidR="00E15B59" w:rsidRPr="007B4BF1" w:rsidRDefault="00E15B59" w:rsidP="00E97836">
            <w:pPr>
              <w:spacing w:line="500" w:lineRule="exact"/>
              <w:ind w:left="317"/>
              <w:rPr>
                <w:rFonts w:ascii="Angsana New" w:hAnsi="Angsana New"/>
                <w:sz w:val="28"/>
              </w:rPr>
            </w:pPr>
          </w:p>
        </w:tc>
        <w:tc>
          <w:tcPr>
            <w:tcW w:w="6175" w:type="dxa"/>
            <w:shd w:val="clear" w:color="auto" w:fill="auto"/>
          </w:tcPr>
          <w:p w14:paraId="56339CEB" w14:textId="77777777" w:rsidR="00E15B59" w:rsidRPr="007B4BF1" w:rsidRDefault="00966A4B" w:rsidP="00E97836">
            <w:pPr>
              <w:spacing w:line="500" w:lineRule="exact"/>
              <w:contextualSpacing/>
              <w:rPr>
                <w:rFonts w:ascii="Angsana New" w:hAnsi="Angsana New"/>
                <w:sz w:val="28"/>
                <w:szCs w:val="28"/>
              </w:rPr>
            </w:pPr>
            <w:r w:rsidRPr="007B4BF1">
              <w:rPr>
                <w:rFonts w:ascii="Angsana New" w:hAnsi="Angsana New"/>
                <w:sz w:val="28"/>
                <w:szCs w:val="28"/>
              </w:rPr>
              <w:t>has hired VSPP Consultant Co., Ltd., to manage the power plant at</w:t>
            </w:r>
          </w:p>
        </w:tc>
      </w:tr>
      <w:tr w:rsidR="00E15B59" w:rsidRPr="007B4BF1" w14:paraId="287DDB43" w14:textId="77777777" w:rsidTr="00313C61">
        <w:tc>
          <w:tcPr>
            <w:tcW w:w="3118" w:type="dxa"/>
            <w:shd w:val="clear" w:color="auto" w:fill="auto"/>
          </w:tcPr>
          <w:p w14:paraId="4C663F68" w14:textId="77777777" w:rsidR="00E15B59" w:rsidRPr="007B4BF1" w:rsidRDefault="00E15B59" w:rsidP="00E97836">
            <w:pPr>
              <w:spacing w:line="500" w:lineRule="exact"/>
              <w:ind w:left="34"/>
              <w:rPr>
                <w:rFonts w:ascii="Angsana New" w:hAnsi="Angsana New"/>
                <w:sz w:val="28"/>
              </w:rPr>
            </w:pPr>
          </w:p>
        </w:tc>
        <w:tc>
          <w:tcPr>
            <w:tcW w:w="6175" w:type="dxa"/>
            <w:shd w:val="clear" w:color="auto" w:fill="auto"/>
          </w:tcPr>
          <w:p w14:paraId="099B5E50" w14:textId="77777777" w:rsidR="00E15B59" w:rsidRPr="007B4BF1" w:rsidRDefault="00874F59" w:rsidP="00E97836">
            <w:pPr>
              <w:spacing w:line="500" w:lineRule="exact"/>
              <w:contextualSpacing/>
              <w:rPr>
                <w:rFonts w:ascii="Angsana New" w:hAnsi="Angsana New"/>
                <w:sz w:val="28"/>
                <w:szCs w:val="28"/>
              </w:rPr>
            </w:pPr>
            <w:r w:rsidRPr="007B4BF1">
              <w:rPr>
                <w:rFonts w:ascii="Angsana New" w:hAnsi="Angsana New"/>
                <w:sz w:val="28"/>
                <w:szCs w:val="28"/>
              </w:rPr>
              <w:t>a rate per unit of electricity generated and distributed at Baht 1.</w:t>
            </w:r>
            <w:r w:rsidR="00BC6B6E" w:rsidRPr="007B4BF1">
              <w:rPr>
                <w:rFonts w:ascii="Angsana New" w:hAnsi="Angsana New"/>
                <w:sz w:val="28"/>
                <w:szCs w:val="28"/>
              </w:rPr>
              <w:t>85</w:t>
            </w:r>
            <w:r w:rsidRPr="007B4BF1">
              <w:rPr>
                <w:rFonts w:ascii="Angsana New" w:hAnsi="Angsana New"/>
                <w:sz w:val="28"/>
                <w:szCs w:val="28"/>
              </w:rPr>
              <w:t>-1.</w:t>
            </w:r>
            <w:r w:rsidR="00BC6B6E" w:rsidRPr="007B4BF1">
              <w:rPr>
                <w:rFonts w:ascii="Angsana New" w:hAnsi="Angsana New"/>
                <w:sz w:val="28"/>
                <w:szCs w:val="28"/>
              </w:rPr>
              <w:t>90</w:t>
            </w:r>
            <w:r w:rsidRPr="007B4BF1">
              <w:rPr>
                <w:rFonts w:ascii="Angsana New" w:hAnsi="Angsana New"/>
                <w:sz w:val="28"/>
                <w:szCs w:val="28"/>
              </w:rPr>
              <w:t xml:space="preserve"> per</w:t>
            </w:r>
          </w:p>
        </w:tc>
      </w:tr>
      <w:tr w:rsidR="00351F46" w:rsidRPr="007B4BF1" w14:paraId="0BC3F913" w14:textId="77777777" w:rsidTr="00313C61">
        <w:tc>
          <w:tcPr>
            <w:tcW w:w="3118" w:type="dxa"/>
            <w:shd w:val="clear" w:color="auto" w:fill="auto"/>
          </w:tcPr>
          <w:p w14:paraId="7F5155A7" w14:textId="77777777" w:rsidR="00351F46" w:rsidRPr="007B4BF1" w:rsidRDefault="00351F46" w:rsidP="00E97836">
            <w:pPr>
              <w:spacing w:line="500" w:lineRule="exact"/>
              <w:ind w:left="34"/>
              <w:rPr>
                <w:rFonts w:ascii="Angsana New" w:hAnsi="Angsana New"/>
                <w:sz w:val="28"/>
              </w:rPr>
            </w:pPr>
          </w:p>
        </w:tc>
        <w:tc>
          <w:tcPr>
            <w:tcW w:w="6175" w:type="dxa"/>
            <w:shd w:val="clear" w:color="auto" w:fill="auto"/>
          </w:tcPr>
          <w:p w14:paraId="6E4FF056" w14:textId="77777777" w:rsidR="00351F46" w:rsidRPr="007B4BF1" w:rsidRDefault="00BC6B6E" w:rsidP="00E97836">
            <w:pPr>
              <w:spacing w:line="500" w:lineRule="exact"/>
              <w:contextualSpacing/>
              <w:rPr>
                <w:rFonts w:ascii="Angsana New" w:hAnsi="Angsana New"/>
                <w:sz w:val="28"/>
                <w:szCs w:val="28"/>
              </w:rPr>
            </w:pPr>
            <w:r w:rsidRPr="007B4BF1">
              <w:rPr>
                <w:rFonts w:ascii="Angsana New" w:hAnsi="Angsana New"/>
                <w:sz w:val="28"/>
                <w:szCs w:val="28"/>
              </w:rPr>
              <w:t>u</w:t>
            </w:r>
            <w:r w:rsidR="00514BE5" w:rsidRPr="007B4BF1">
              <w:rPr>
                <w:rFonts w:ascii="Angsana New" w:hAnsi="Angsana New"/>
                <w:sz w:val="28"/>
                <w:szCs w:val="28"/>
              </w:rPr>
              <w:t>nit</w:t>
            </w:r>
            <w:r w:rsidRPr="007B4BF1">
              <w:rPr>
                <w:rFonts w:ascii="Angsana New" w:hAnsi="Angsana New"/>
                <w:sz w:val="28"/>
                <w:szCs w:val="28"/>
              </w:rPr>
              <w:t xml:space="preserve"> Phatthalung Green Power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w:t>
            </w:r>
            <w:r w:rsidR="000F46B2" w:rsidRPr="007B4BF1">
              <w:rPr>
                <w:rFonts w:ascii="Angsana New" w:hAnsi="Angsana New"/>
                <w:sz w:val="28"/>
                <w:szCs w:val="28"/>
                <w:cs/>
              </w:rPr>
              <w:t xml:space="preserve"> </w:t>
            </w:r>
            <w:r w:rsidR="000F46B2" w:rsidRPr="007B4BF1">
              <w:rPr>
                <w:rStyle w:val="normaltextrun"/>
                <w:rFonts w:ascii="Angsana New" w:hAnsi="Angsana New"/>
                <w:color w:val="000000"/>
                <w:sz w:val="28"/>
                <w:szCs w:val="28"/>
                <w:shd w:val="clear" w:color="auto" w:fill="FFFFFF"/>
                <w:cs/>
              </w:rPr>
              <w:t>(</w:t>
            </w:r>
            <w:r w:rsidR="000F46B2" w:rsidRPr="007B4BF1">
              <w:rPr>
                <w:rStyle w:val="normaltextrun"/>
                <w:rFonts w:ascii="Angsana New" w:hAnsi="Angsana New"/>
                <w:color w:val="000000"/>
                <w:sz w:val="28"/>
                <w:szCs w:val="28"/>
                <w:shd w:val="clear" w:color="auto" w:fill="FFFFFF"/>
              </w:rPr>
              <w:t>Ended August 31, 2023</w:t>
            </w:r>
            <w:r w:rsidR="000F46B2" w:rsidRPr="007B4BF1">
              <w:rPr>
                <w:rStyle w:val="normaltextrun"/>
                <w:rFonts w:ascii="Angsana New" w:hAnsi="Angsana New"/>
                <w:color w:val="000000"/>
                <w:sz w:val="28"/>
                <w:szCs w:val="28"/>
                <w:shd w:val="clear" w:color="auto" w:fill="FFFFFF"/>
                <w:cs/>
              </w:rPr>
              <w:t>)</w:t>
            </w:r>
            <w:r w:rsidRPr="007B4BF1">
              <w:rPr>
                <w:rFonts w:ascii="Angsana New" w:hAnsi="Angsana New"/>
                <w:sz w:val="28"/>
                <w:szCs w:val="28"/>
              </w:rPr>
              <w:t xml:space="preserve">, </w:t>
            </w:r>
          </w:p>
        </w:tc>
      </w:tr>
      <w:tr w:rsidR="000F46B2" w:rsidRPr="007B4BF1" w14:paraId="0480CF7F" w14:textId="77777777" w:rsidTr="00313C61">
        <w:tc>
          <w:tcPr>
            <w:tcW w:w="3118" w:type="dxa"/>
            <w:shd w:val="clear" w:color="auto" w:fill="auto"/>
          </w:tcPr>
          <w:p w14:paraId="7836FBAE" w14:textId="77777777" w:rsidR="000F46B2" w:rsidRPr="007B4BF1" w:rsidRDefault="000F46B2" w:rsidP="00E97836">
            <w:pPr>
              <w:spacing w:line="500" w:lineRule="exact"/>
              <w:ind w:left="34"/>
              <w:rPr>
                <w:rFonts w:ascii="Angsana New" w:hAnsi="Angsana New"/>
                <w:sz w:val="28"/>
              </w:rPr>
            </w:pPr>
          </w:p>
        </w:tc>
        <w:tc>
          <w:tcPr>
            <w:tcW w:w="6175" w:type="dxa"/>
            <w:shd w:val="clear" w:color="auto" w:fill="auto"/>
          </w:tcPr>
          <w:p w14:paraId="706241BC" w14:textId="31A1C2F7" w:rsidR="000F46B2" w:rsidRPr="007B4BF1" w:rsidRDefault="000F46B2" w:rsidP="00E97836">
            <w:pPr>
              <w:spacing w:line="500" w:lineRule="exact"/>
              <w:contextualSpacing/>
              <w:rPr>
                <w:rFonts w:ascii="Angsana New" w:hAnsi="Angsana New"/>
                <w:sz w:val="28"/>
                <w:szCs w:val="28"/>
              </w:rPr>
            </w:pPr>
            <w:r w:rsidRPr="007B4BF1">
              <w:rPr>
                <w:rFonts w:ascii="Angsana New" w:hAnsi="Angsana New"/>
                <w:sz w:val="28"/>
                <w:szCs w:val="28"/>
              </w:rPr>
              <w:t>and Satun Green Power Co</w:t>
            </w:r>
            <w:r w:rsidRPr="007B4BF1">
              <w:rPr>
                <w:rFonts w:ascii="Angsana New" w:hAnsi="Angsana New"/>
                <w:sz w:val="28"/>
                <w:szCs w:val="28"/>
                <w:cs/>
              </w:rPr>
              <w:t>.</w:t>
            </w:r>
            <w:r w:rsidRPr="007B4BF1">
              <w:rPr>
                <w:rFonts w:ascii="Angsana New" w:hAnsi="Angsana New"/>
                <w:sz w:val="28"/>
                <w:szCs w:val="28"/>
              </w:rPr>
              <w:t>, Ltd</w:t>
            </w:r>
            <w:r w:rsidR="001F278F" w:rsidRPr="007B4BF1">
              <w:rPr>
                <w:rFonts w:ascii="Angsana New" w:hAnsi="Angsana New"/>
                <w:sz w:val="28"/>
                <w:szCs w:val="28"/>
              </w:rPr>
              <w:t>.</w:t>
            </w:r>
            <w:r w:rsidR="00CD33E2" w:rsidRPr="007B4BF1">
              <w:rPr>
                <w:rFonts w:ascii="Angsana New" w:hAnsi="Angsana New"/>
                <w:sz w:val="28"/>
                <w:szCs w:val="28"/>
              </w:rPr>
              <w:t xml:space="preserve"> (Ended </w:t>
            </w:r>
            <w:r w:rsidR="00543893" w:rsidRPr="007B4BF1">
              <w:rPr>
                <w:rFonts w:ascii="Angsana New" w:hAnsi="Angsana New"/>
                <w:sz w:val="28"/>
                <w:szCs w:val="28"/>
              </w:rPr>
              <w:t>February 29, 2024)</w:t>
            </w:r>
            <w:r w:rsidRPr="007B4BF1">
              <w:rPr>
                <w:rFonts w:ascii="Angsana New" w:hAnsi="Angsana New"/>
                <w:sz w:val="28"/>
                <w:szCs w:val="28"/>
              </w:rPr>
              <w:t>, has</w:t>
            </w:r>
            <w:r w:rsidR="00A6505F" w:rsidRPr="007B4BF1">
              <w:rPr>
                <w:rFonts w:ascii="Angsana New" w:hAnsi="Angsana New"/>
                <w:sz w:val="28"/>
                <w:szCs w:val="28"/>
                <w:cs/>
              </w:rPr>
              <w:t xml:space="preserve"> </w:t>
            </w:r>
            <w:r w:rsidR="00A6505F" w:rsidRPr="007B4BF1">
              <w:rPr>
                <w:rFonts w:ascii="Angsana New" w:hAnsi="Angsana New"/>
                <w:sz w:val="28"/>
                <w:szCs w:val="28"/>
              </w:rPr>
              <w:t>hired</w:t>
            </w:r>
          </w:p>
        </w:tc>
      </w:tr>
      <w:tr w:rsidR="00C2766C" w:rsidRPr="007B4BF1" w14:paraId="14BCA537" w14:textId="77777777" w:rsidTr="00313C61">
        <w:tc>
          <w:tcPr>
            <w:tcW w:w="3118" w:type="dxa"/>
            <w:shd w:val="clear" w:color="auto" w:fill="auto"/>
          </w:tcPr>
          <w:p w14:paraId="5CA4FAE6" w14:textId="77777777" w:rsidR="00C2766C" w:rsidRPr="007B4BF1" w:rsidRDefault="00C2766C" w:rsidP="00E97836">
            <w:pPr>
              <w:spacing w:line="500" w:lineRule="exact"/>
              <w:ind w:left="34"/>
              <w:rPr>
                <w:rFonts w:ascii="Angsana New" w:hAnsi="Angsana New"/>
                <w:sz w:val="28"/>
              </w:rPr>
            </w:pPr>
          </w:p>
        </w:tc>
        <w:tc>
          <w:tcPr>
            <w:tcW w:w="6175" w:type="dxa"/>
            <w:shd w:val="clear" w:color="auto" w:fill="auto"/>
          </w:tcPr>
          <w:p w14:paraId="403A397F" w14:textId="77777777" w:rsidR="00C2766C" w:rsidRPr="007B4BF1" w:rsidRDefault="00E0649C" w:rsidP="00E97836">
            <w:pPr>
              <w:spacing w:line="500" w:lineRule="exact"/>
              <w:contextualSpacing/>
              <w:rPr>
                <w:rFonts w:ascii="Angsana New" w:hAnsi="Angsana New"/>
                <w:sz w:val="28"/>
              </w:rPr>
            </w:pPr>
            <w:r w:rsidRPr="007B4BF1">
              <w:rPr>
                <w:rFonts w:ascii="Angsana New" w:hAnsi="Angsana New"/>
                <w:sz w:val="28"/>
                <w:szCs w:val="28"/>
              </w:rPr>
              <w:t>Stepwise Energy Management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w:t>
            </w:r>
            <w:r w:rsidRPr="007B4BF1">
              <w:rPr>
                <w:rFonts w:ascii="Angsana New" w:hAnsi="Angsana New"/>
                <w:sz w:val="28"/>
                <w:szCs w:val="28"/>
              </w:rPr>
              <w:t xml:space="preserve">, the management fee </w:t>
            </w:r>
          </w:p>
        </w:tc>
      </w:tr>
      <w:tr w:rsidR="00C2766C" w:rsidRPr="007B4BF1" w14:paraId="2E810503" w14:textId="77777777" w:rsidTr="00313C61">
        <w:tc>
          <w:tcPr>
            <w:tcW w:w="3118" w:type="dxa"/>
            <w:shd w:val="clear" w:color="auto" w:fill="auto"/>
          </w:tcPr>
          <w:p w14:paraId="241AEDEC" w14:textId="77777777" w:rsidR="00C2766C" w:rsidRPr="007B4BF1" w:rsidRDefault="00C2766C" w:rsidP="00E97836">
            <w:pPr>
              <w:spacing w:line="500" w:lineRule="exact"/>
              <w:ind w:left="34"/>
              <w:rPr>
                <w:rFonts w:ascii="Angsana New" w:hAnsi="Angsana New"/>
                <w:sz w:val="28"/>
              </w:rPr>
            </w:pPr>
          </w:p>
        </w:tc>
        <w:tc>
          <w:tcPr>
            <w:tcW w:w="6175" w:type="dxa"/>
            <w:shd w:val="clear" w:color="auto" w:fill="auto"/>
          </w:tcPr>
          <w:p w14:paraId="38264064" w14:textId="77777777" w:rsidR="00C2766C" w:rsidRPr="007B4BF1" w:rsidRDefault="00BD7BF4" w:rsidP="00E97836">
            <w:pPr>
              <w:spacing w:line="500" w:lineRule="exact"/>
              <w:contextualSpacing/>
              <w:rPr>
                <w:rFonts w:ascii="Angsana New" w:hAnsi="Angsana New"/>
                <w:sz w:val="28"/>
              </w:rPr>
            </w:pPr>
            <w:r w:rsidRPr="007B4BF1">
              <w:rPr>
                <w:rFonts w:ascii="Angsana New" w:hAnsi="Angsana New"/>
                <w:sz w:val="28"/>
              </w:rPr>
              <w:t xml:space="preserve">by separating categories of management fees, </w:t>
            </w:r>
            <w:proofErr w:type="gramStart"/>
            <w:r w:rsidRPr="007B4BF1">
              <w:rPr>
                <w:rFonts w:ascii="Angsana New" w:hAnsi="Angsana New"/>
                <w:sz w:val="28"/>
              </w:rPr>
              <w:t>It</w:t>
            </w:r>
            <w:proofErr w:type="gramEnd"/>
            <w:r w:rsidRPr="007B4BF1">
              <w:rPr>
                <w:rFonts w:ascii="Angsana New" w:hAnsi="Angsana New"/>
                <w:sz w:val="28"/>
              </w:rPr>
              <w:t xml:space="preserve"> is a</w:t>
            </w:r>
          </w:p>
        </w:tc>
      </w:tr>
      <w:tr w:rsidR="00C2766C" w:rsidRPr="007B4BF1" w14:paraId="6E318401" w14:textId="77777777" w:rsidTr="00313C61">
        <w:tc>
          <w:tcPr>
            <w:tcW w:w="3118" w:type="dxa"/>
            <w:shd w:val="clear" w:color="auto" w:fill="auto"/>
          </w:tcPr>
          <w:p w14:paraId="26A9FEE9" w14:textId="77777777" w:rsidR="00C2766C" w:rsidRPr="007B4BF1" w:rsidRDefault="00C2766C" w:rsidP="00E97836">
            <w:pPr>
              <w:spacing w:line="500" w:lineRule="exact"/>
              <w:ind w:left="34"/>
              <w:rPr>
                <w:rFonts w:ascii="Angsana New" w:hAnsi="Angsana New"/>
                <w:sz w:val="28"/>
              </w:rPr>
            </w:pPr>
          </w:p>
        </w:tc>
        <w:tc>
          <w:tcPr>
            <w:tcW w:w="6175" w:type="dxa"/>
            <w:shd w:val="clear" w:color="auto" w:fill="auto"/>
            <w:vAlign w:val="center"/>
          </w:tcPr>
          <w:p w14:paraId="62A4FAAC" w14:textId="77777777" w:rsidR="00C2766C" w:rsidRPr="007B4BF1" w:rsidRDefault="001C4ACE" w:rsidP="00E97836">
            <w:pPr>
              <w:pStyle w:val="af8"/>
              <w:numPr>
                <w:ilvl w:val="0"/>
                <w:numId w:val="11"/>
              </w:numPr>
              <w:spacing w:after="0" w:line="500" w:lineRule="exact"/>
              <w:ind w:left="317"/>
              <w:rPr>
                <w:rFonts w:ascii="Angsana New" w:hAnsi="Angsana New" w:cs="Angsana New"/>
                <w:sz w:val="28"/>
              </w:rPr>
            </w:pPr>
            <w:r w:rsidRPr="007B4BF1">
              <w:rPr>
                <w:rFonts w:ascii="Angsana New" w:hAnsi="Angsana New" w:cs="Angsana New"/>
                <w:sz w:val="28"/>
              </w:rPr>
              <w:t>Overall management fees are charged as the rate per unit of electricity</w:t>
            </w:r>
          </w:p>
        </w:tc>
      </w:tr>
      <w:tr w:rsidR="008226A3" w:rsidRPr="007B4BF1" w14:paraId="473DFEE4" w14:textId="77777777" w:rsidTr="00313C61">
        <w:tc>
          <w:tcPr>
            <w:tcW w:w="3118" w:type="dxa"/>
            <w:shd w:val="clear" w:color="auto" w:fill="auto"/>
          </w:tcPr>
          <w:p w14:paraId="7CA20D4D" w14:textId="77777777" w:rsidR="008226A3" w:rsidRPr="007B4BF1" w:rsidRDefault="008226A3" w:rsidP="00E97836">
            <w:pPr>
              <w:spacing w:line="500" w:lineRule="exact"/>
              <w:ind w:left="34"/>
              <w:rPr>
                <w:rFonts w:ascii="Angsana New" w:hAnsi="Angsana New"/>
                <w:sz w:val="28"/>
              </w:rPr>
            </w:pPr>
          </w:p>
        </w:tc>
        <w:tc>
          <w:tcPr>
            <w:tcW w:w="6175" w:type="dxa"/>
            <w:shd w:val="clear" w:color="auto" w:fill="auto"/>
            <w:vAlign w:val="center"/>
          </w:tcPr>
          <w:p w14:paraId="6FE53563" w14:textId="77777777" w:rsidR="008226A3" w:rsidRPr="007B4BF1" w:rsidRDefault="00313C61" w:rsidP="00E97836">
            <w:pPr>
              <w:pStyle w:val="af8"/>
              <w:spacing w:after="0" w:line="500" w:lineRule="exact"/>
              <w:ind w:left="317"/>
              <w:rPr>
                <w:rFonts w:ascii="Angsana New" w:hAnsi="Angsana New" w:cs="Angsana New"/>
                <w:sz w:val="28"/>
              </w:rPr>
            </w:pPr>
            <w:r w:rsidRPr="007B4BF1">
              <w:rPr>
                <w:rFonts w:ascii="Angsana New" w:hAnsi="Angsana New" w:cs="Angsana New"/>
                <w:sz w:val="28"/>
              </w:rPr>
              <w:t>generated and distributed.</w:t>
            </w:r>
          </w:p>
        </w:tc>
      </w:tr>
      <w:tr w:rsidR="00C2766C" w:rsidRPr="007B4BF1" w14:paraId="1A9F2FA3" w14:textId="77777777" w:rsidTr="00313C61">
        <w:tc>
          <w:tcPr>
            <w:tcW w:w="3118" w:type="dxa"/>
            <w:shd w:val="clear" w:color="auto" w:fill="auto"/>
          </w:tcPr>
          <w:p w14:paraId="30684845" w14:textId="77777777" w:rsidR="00C2766C" w:rsidRPr="007B4BF1" w:rsidRDefault="00C2766C" w:rsidP="00E97836">
            <w:pPr>
              <w:spacing w:line="500" w:lineRule="exact"/>
              <w:ind w:left="34"/>
              <w:rPr>
                <w:rFonts w:ascii="Angsana New" w:hAnsi="Angsana New"/>
                <w:sz w:val="28"/>
              </w:rPr>
            </w:pPr>
          </w:p>
        </w:tc>
        <w:tc>
          <w:tcPr>
            <w:tcW w:w="6175" w:type="dxa"/>
            <w:shd w:val="clear" w:color="auto" w:fill="auto"/>
            <w:vAlign w:val="center"/>
          </w:tcPr>
          <w:p w14:paraId="2BA957EF" w14:textId="77777777" w:rsidR="00C2766C" w:rsidRPr="007B4BF1" w:rsidRDefault="00635B34" w:rsidP="00E97836">
            <w:pPr>
              <w:pStyle w:val="af8"/>
              <w:numPr>
                <w:ilvl w:val="0"/>
                <w:numId w:val="11"/>
              </w:numPr>
              <w:spacing w:after="0" w:line="500" w:lineRule="exact"/>
              <w:ind w:left="317"/>
              <w:rPr>
                <w:rFonts w:ascii="Angsana New" w:hAnsi="Angsana New" w:cs="Angsana New"/>
                <w:sz w:val="28"/>
              </w:rPr>
            </w:pPr>
            <w:r w:rsidRPr="007B4BF1">
              <w:rPr>
                <w:rFonts w:ascii="Angsana New" w:hAnsi="Angsana New" w:cs="Angsana New"/>
                <w:sz w:val="28"/>
              </w:rPr>
              <w:t xml:space="preserve">Fuel wood chopper wages are charged at the weight of wood per </w:t>
            </w:r>
          </w:p>
        </w:tc>
      </w:tr>
      <w:tr w:rsidR="00B527CC" w:rsidRPr="007B4BF1" w14:paraId="63304C4E" w14:textId="77777777" w:rsidTr="00313C61">
        <w:tc>
          <w:tcPr>
            <w:tcW w:w="3118" w:type="dxa"/>
            <w:shd w:val="clear" w:color="auto" w:fill="auto"/>
          </w:tcPr>
          <w:p w14:paraId="67F34273" w14:textId="77777777" w:rsidR="00B527CC" w:rsidRPr="007B4BF1" w:rsidRDefault="00B527CC" w:rsidP="00E97836">
            <w:pPr>
              <w:spacing w:line="500" w:lineRule="exact"/>
              <w:ind w:left="34"/>
              <w:rPr>
                <w:rFonts w:ascii="Angsana New" w:hAnsi="Angsana New"/>
                <w:sz w:val="28"/>
              </w:rPr>
            </w:pPr>
          </w:p>
        </w:tc>
        <w:tc>
          <w:tcPr>
            <w:tcW w:w="6175" w:type="dxa"/>
            <w:shd w:val="clear" w:color="auto" w:fill="auto"/>
            <w:vAlign w:val="center"/>
          </w:tcPr>
          <w:p w14:paraId="7A49257E" w14:textId="77777777" w:rsidR="00B527CC" w:rsidRPr="007B4BF1" w:rsidRDefault="00E0493D" w:rsidP="00E97836">
            <w:pPr>
              <w:spacing w:line="500" w:lineRule="exact"/>
              <w:rPr>
                <w:rFonts w:ascii="Angsana New" w:hAnsi="Angsana New"/>
                <w:sz w:val="28"/>
              </w:rPr>
            </w:pPr>
            <w:r w:rsidRPr="007B4BF1">
              <w:rPr>
                <w:rFonts w:ascii="Angsana New" w:hAnsi="Angsana New"/>
                <w:sz w:val="28"/>
              </w:rPr>
              <w:t>ton, with the wage price set at the agreed rate based on the</w:t>
            </w:r>
          </w:p>
        </w:tc>
      </w:tr>
      <w:tr w:rsidR="009E556F" w:rsidRPr="007B4BF1" w14:paraId="5A051C38" w14:textId="77777777" w:rsidTr="00313C61">
        <w:tc>
          <w:tcPr>
            <w:tcW w:w="3118" w:type="dxa"/>
            <w:shd w:val="clear" w:color="auto" w:fill="auto"/>
          </w:tcPr>
          <w:p w14:paraId="4EEC3E27" w14:textId="77777777" w:rsidR="009E556F" w:rsidRPr="007B4BF1" w:rsidRDefault="009E556F" w:rsidP="00E97836">
            <w:pPr>
              <w:spacing w:line="500" w:lineRule="exact"/>
              <w:ind w:left="34"/>
              <w:rPr>
                <w:rFonts w:ascii="Angsana New" w:hAnsi="Angsana New"/>
                <w:sz w:val="28"/>
              </w:rPr>
            </w:pPr>
          </w:p>
        </w:tc>
        <w:tc>
          <w:tcPr>
            <w:tcW w:w="6175" w:type="dxa"/>
            <w:shd w:val="clear" w:color="auto" w:fill="auto"/>
            <w:vAlign w:val="center"/>
          </w:tcPr>
          <w:p w14:paraId="581934A2" w14:textId="77777777" w:rsidR="009E556F" w:rsidRPr="007B4BF1" w:rsidRDefault="00EF1CF9" w:rsidP="00E97836">
            <w:pPr>
              <w:spacing w:line="500" w:lineRule="exact"/>
              <w:rPr>
                <w:rFonts w:ascii="Angsana New" w:hAnsi="Angsana New"/>
                <w:sz w:val="28"/>
                <w:szCs w:val="28"/>
              </w:rPr>
            </w:pPr>
            <w:r w:rsidRPr="007B4BF1">
              <w:rPr>
                <w:rFonts w:ascii="Angsana New" w:hAnsi="Angsana New"/>
                <w:sz w:val="28"/>
                <w:szCs w:val="28"/>
              </w:rPr>
              <w:t>management cost of the hire</w:t>
            </w:r>
          </w:p>
        </w:tc>
      </w:tr>
      <w:tr w:rsidR="00E420C4" w:rsidRPr="007B4BF1" w14:paraId="396DFABA" w14:textId="77777777" w:rsidTr="00313C61">
        <w:tc>
          <w:tcPr>
            <w:tcW w:w="3118" w:type="dxa"/>
            <w:shd w:val="clear" w:color="auto" w:fill="auto"/>
          </w:tcPr>
          <w:p w14:paraId="1118635E" w14:textId="77777777" w:rsidR="00E420C4" w:rsidRPr="007B4BF1" w:rsidRDefault="00E420C4" w:rsidP="00E97836">
            <w:pPr>
              <w:spacing w:line="500" w:lineRule="exact"/>
              <w:ind w:left="34"/>
              <w:rPr>
                <w:rFonts w:ascii="Angsana New" w:hAnsi="Angsana New"/>
                <w:sz w:val="28"/>
              </w:rPr>
            </w:pPr>
          </w:p>
        </w:tc>
        <w:tc>
          <w:tcPr>
            <w:tcW w:w="6175" w:type="dxa"/>
            <w:shd w:val="clear" w:color="auto" w:fill="auto"/>
            <w:vAlign w:val="center"/>
          </w:tcPr>
          <w:p w14:paraId="6FA8CA83" w14:textId="4B034D41" w:rsidR="00E420C4" w:rsidRPr="007B4BF1" w:rsidRDefault="00F00361" w:rsidP="00E97836">
            <w:pPr>
              <w:spacing w:line="500" w:lineRule="exact"/>
              <w:rPr>
                <w:rFonts w:ascii="Angsana New" w:hAnsi="Angsana New"/>
                <w:sz w:val="28"/>
                <w:szCs w:val="28"/>
                <w:cs/>
              </w:rPr>
            </w:pPr>
            <w:r w:rsidRPr="007B4BF1">
              <w:rPr>
                <w:rFonts w:ascii="Angsana New" w:hAnsi="Angsana New"/>
                <w:sz w:val="28"/>
                <w:szCs w:val="28"/>
              </w:rPr>
              <w:t>Phatthalung Green Power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w:t>
            </w:r>
            <w:r w:rsidRPr="007B4BF1">
              <w:rPr>
                <w:rFonts w:ascii="Angsana New" w:hAnsi="Angsana New"/>
                <w:sz w:val="28"/>
                <w:szCs w:val="28"/>
              </w:rPr>
              <w:t xml:space="preserve"> has</w:t>
            </w:r>
            <w:r w:rsidRPr="007B4BF1">
              <w:rPr>
                <w:rFonts w:ascii="Angsana New" w:hAnsi="Angsana New"/>
                <w:sz w:val="28"/>
                <w:szCs w:val="28"/>
                <w:cs/>
              </w:rPr>
              <w:t xml:space="preserve"> </w:t>
            </w:r>
            <w:r w:rsidRPr="007B4BF1">
              <w:rPr>
                <w:rFonts w:ascii="Angsana New" w:hAnsi="Angsana New"/>
                <w:sz w:val="28"/>
                <w:szCs w:val="28"/>
              </w:rPr>
              <w:t>hired</w:t>
            </w:r>
            <w:r w:rsidRPr="007B4BF1">
              <w:rPr>
                <w:rStyle w:val="normaltextrun"/>
                <w:rFonts w:ascii="Angsana New" w:hAnsi="Angsana New"/>
                <w:sz w:val="28"/>
                <w:szCs w:val="28"/>
              </w:rPr>
              <w:t xml:space="preserve"> </w:t>
            </w:r>
            <w:r w:rsidR="00E420C4" w:rsidRPr="007B4BF1">
              <w:rPr>
                <w:rStyle w:val="normaltextrun"/>
                <w:rFonts w:ascii="Angsana New" w:hAnsi="Angsana New"/>
                <w:sz w:val="28"/>
                <w:szCs w:val="28"/>
              </w:rPr>
              <w:t xml:space="preserve">TPC Operation Co., Ltd. to </w:t>
            </w:r>
          </w:p>
        </w:tc>
      </w:tr>
      <w:tr w:rsidR="00F00361" w:rsidRPr="007B4BF1" w14:paraId="778A6184" w14:textId="77777777" w:rsidTr="00313C61">
        <w:tc>
          <w:tcPr>
            <w:tcW w:w="3118" w:type="dxa"/>
            <w:shd w:val="clear" w:color="auto" w:fill="auto"/>
          </w:tcPr>
          <w:p w14:paraId="40D7C540" w14:textId="77777777" w:rsidR="00F00361" w:rsidRPr="007B4BF1" w:rsidRDefault="00F00361" w:rsidP="00E97836">
            <w:pPr>
              <w:spacing w:line="500" w:lineRule="exact"/>
              <w:ind w:left="34"/>
              <w:rPr>
                <w:rFonts w:ascii="Angsana New" w:hAnsi="Angsana New"/>
                <w:sz w:val="28"/>
              </w:rPr>
            </w:pPr>
          </w:p>
        </w:tc>
        <w:tc>
          <w:tcPr>
            <w:tcW w:w="6175" w:type="dxa"/>
            <w:shd w:val="clear" w:color="auto" w:fill="auto"/>
            <w:vAlign w:val="center"/>
          </w:tcPr>
          <w:p w14:paraId="30B70011" w14:textId="1435A575" w:rsidR="00F00361" w:rsidRPr="007B4BF1" w:rsidRDefault="00F00361" w:rsidP="00E97836">
            <w:pPr>
              <w:spacing w:line="500" w:lineRule="exact"/>
              <w:rPr>
                <w:rFonts w:ascii="Angsana New" w:hAnsi="Angsana New"/>
                <w:sz w:val="28"/>
                <w:szCs w:val="28"/>
              </w:rPr>
            </w:pPr>
            <w:r w:rsidRPr="007B4BF1">
              <w:rPr>
                <w:rStyle w:val="normaltextrun"/>
                <w:rFonts w:ascii="Angsana New" w:hAnsi="Angsana New"/>
                <w:sz w:val="28"/>
                <w:szCs w:val="28"/>
              </w:rPr>
              <w:t xml:space="preserve">operate the management starting on September 1, </w:t>
            </w:r>
            <w:r w:rsidR="00BB6259" w:rsidRPr="007B4BF1">
              <w:rPr>
                <w:rStyle w:val="normaltextrun"/>
                <w:rFonts w:ascii="Angsana New" w:hAnsi="Angsana New"/>
                <w:sz w:val="28"/>
                <w:szCs w:val="28"/>
              </w:rPr>
              <w:t>2023,</w:t>
            </w:r>
            <w:r w:rsidRPr="007B4BF1">
              <w:rPr>
                <w:rStyle w:val="eop"/>
                <w:rFonts w:ascii="Angsana New" w:hAnsi="Angsana New"/>
                <w:sz w:val="28"/>
                <w:szCs w:val="28"/>
              </w:rPr>
              <w:t> </w:t>
            </w:r>
          </w:p>
        </w:tc>
      </w:tr>
      <w:tr w:rsidR="00F00361" w:rsidRPr="007B4BF1" w14:paraId="49DC0050" w14:textId="77777777" w:rsidTr="00313C61">
        <w:tc>
          <w:tcPr>
            <w:tcW w:w="3118" w:type="dxa"/>
            <w:shd w:val="clear" w:color="auto" w:fill="auto"/>
          </w:tcPr>
          <w:p w14:paraId="449716B8" w14:textId="77777777" w:rsidR="00F00361" w:rsidRPr="007B4BF1" w:rsidRDefault="00F00361" w:rsidP="00E97836">
            <w:pPr>
              <w:spacing w:line="500" w:lineRule="exact"/>
              <w:ind w:left="34"/>
              <w:rPr>
                <w:rFonts w:ascii="Angsana New" w:hAnsi="Angsana New"/>
                <w:sz w:val="28"/>
              </w:rPr>
            </w:pPr>
          </w:p>
        </w:tc>
        <w:tc>
          <w:tcPr>
            <w:tcW w:w="6175" w:type="dxa"/>
            <w:shd w:val="clear" w:color="auto" w:fill="auto"/>
            <w:vAlign w:val="center"/>
          </w:tcPr>
          <w:p w14:paraId="734F722C" w14:textId="48ADF265" w:rsidR="00F00361" w:rsidRPr="007B4BF1" w:rsidRDefault="00F00361" w:rsidP="00E97836">
            <w:pPr>
              <w:spacing w:line="500" w:lineRule="exact"/>
              <w:rPr>
                <w:rFonts w:ascii="Angsana New" w:hAnsi="Angsana New"/>
                <w:sz w:val="28"/>
                <w:szCs w:val="28"/>
              </w:rPr>
            </w:pPr>
            <w:r w:rsidRPr="007B4BF1">
              <w:rPr>
                <w:rFonts w:ascii="Angsana New" w:hAnsi="Angsana New"/>
                <w:sz w:val="28"/>
                <w:szCs w:val="28"/>
              </w:rPr>
              <w:t>Satun Green Power Co., Ltd</w:t>
            </w:r>
            <w:r w:rsidRPr="007B4BF1">
              <w:rPr>
                <w:rFonts w:ascii="Angsana New" w:hAnsi="Angsana New"/>
                <w:sz w:val="28"/>
                <w:szCs w:val="28"/>
                <w:cs/>
              </w:rPr>
              <w:t>.</w:t>
            </w:r>
            <w:r w:rsidRPr="007B4BF1">
              <w:rPr>
                <w:rFonts w:ascii="Angsana New" w:hAnsi="Angsana New"/>
                <w:sz w:val="28"/>
                <w:szCs w:val="28"/>
              </w:rPr>
              <w:t xml:space="preserve"> has</w:t>
            </w:r>
            <w:r w:rsidRPr="007B4BF1">
              <w:rPr>
                <w:rFonts w:ascii="Angsana New" w:hAnsi="Angsana New"/>
                <w:sz w:val="28"/>
                <w:szCs w:val="28"/>
                <w:cs/>
              </w:rPr>
              <w:t xml:space="preserve"> </w:t>
            </w:r>
            <w:r w:rsidRPr="007B4BF1">
              <w:rPr>
                <w:rFonts w:ascii="Angsana New" w:hAnsi="Angsana New"/>
                <w:sz w:val="28"/>
                <w:szCs w:val="28"/>
              </w:rPr>
              <w:t>hired</w:t>
            </w:r>
            <w:r w:rsidRPr="007B4BF1">
              <w:rPr>
                <w:rStyle w:val="normaltextrun"/>
                <w:rFonts w:ascii="Angsana New" w:hAnsi="Angsana New"/>
                <w:sz w:val="28"/>
                <w:szCs w:val="28"/>
              </w:rPr>
              <w:t xml:space="preserve"> TPC Operation Co., Ltd. to </w:t>
            </w:r>
          </w:p>
        </w:tc>
      </w:tr>
      <w:tr w:rsidR="00F00361" w:rsidRPr="007B4BF1" w14:paraId="310BF207" w14:textId="77777777" w:rsidTr="00313C61">
        <w:tc>
          <w:tcPr>
            <w:tcW w:w="3118" w:type="dxa"/>
            <w:shd w:val="clear" w:color="auto" w:fill="auto"/>
          </w:tcPr>
          <w:p w14:paraId="7CE5C628" w14:textId="77777777" w:rsidR="00F00361" w:rsidRPr="007B4BF1" w:rsidRDefault="00F00361" w:rsidP="00E97836">
            <w:pPr>
              <w:spacing w:line="500" w:lineRule="exact"/>
              <w:ind w:left="34"/>
              <w:rPr>
                <w:rFonts w:ascii="Angsana New" w:hAnsi="Angsana New"/>
                <w:sz w:val="28"/>
              </w:rPr>
            </w:pPr>
          </w:p>
        </w:tc>
        <w:tc>
          <w:tcPr>
            <w:tcW w:w="6175" w:type="dxa"/>
            <w:shd w:val="clear" w:color="auto" w:fill="auto"/>
            <w:vAlign w:val="center"/>
          </w:tcPr>
          <w:p w14:paraId="15EFF162" w14:textId="29030F6C" w:rsidR="00F00361" w:rsidRPr="007B4BF1" w:rsidRDefault="00F00361" w:rsidP="00E97836">
            <w:pPr>
              <w:spacing w:line="500" w:lineRule="exact"/>
              <w:rPr>
                <w:rFonts w:ascii="Angsana New" w:hAnsi="Angsana New"/>
                <w:sz w:val="28"/>
                <w:szCs w:val="28"/>
              </w:rPr>
            </w:pPr>
            <w:r w:rsidRPr="007B4BF1">
              <w:rPr>
                <w:rStyle w:val="normaltextrun"/>
                <w:rFonts w:ascii="Angsana New" w:hAnsi="Angsana New"/>
                <w:sz w:val="28"/>
                <w:szCs w:val="28"/>
              </w:rPr>
              <w:t>operate the management starting on M</w:t>
            </w:r>
            <w:r w:rsidR="00933454" w:rsidRPr="007B4BF1">
              <w:rPr>
                <w:rStyle w:val="normaltextrun"/>
                <w:rFonts w:ascii="Angsana New" w:hAnsi="Angsana New"/>
                <w:sz w:val="28"/>
                <w:szCs w:val="28"/>
              </w:rPr>
              <w:t>arch</w:t>
            </w:r>
            <w:r w:rsidRPr="007B4BF1">
              <w:rPr>
                <w:rStyle w:val="normaltextrun"/>
                <w:rFonts w:ascii="Angsana New" w:hAnsi="Angsana New"/>
                <w:sz w:val="28"/>
                <w:szCs w:val="28"/>
              </w:rPr>
              <w:t xml:space="preserve"> 1, </w:t>
            </w:r>
            <w:r w:rsidR="00BB6259" w:rsidRPr="007B4BF1">
              <w:rPr>
                <w:rStyle w:val="normaltextrun"/>
                <w:rFonts w:ascii="Angsana New" w:hAnsi="Angsana New"/>
                <w:sz w:val="28"/>
                <w:szCs w:val="28"/>
              </w:rPr>
              <w:t>2024</w:t>
            </w:r>
            <w:r w:rsidRPr="007B4BF1">
              <w:rPr>
                <w:rStyle w:val="eop"/>
                <w:rFonts w:ascii="Angsana New" w:hAnsi="Angsana New"/>
                <w:sz w:val="28"/>
                <w:szCs w:val="28"/>
              </w:rPr>
              <w:t> </w:t>
            </w:r>
          </w:p>
        </w:tc>
      </w:tr>
    </w:tbl>
    <w:p w14:paraId="3CD348FB" w14:textId="56CFDF8F" w:rsidR="00717B1F" w:rsidRPr="007B4BF1" w:rsidRDefault="00717B1F" w:rsidP="00E97836">
      <w:pPr>
        <w:overflowPunct/>
        <w:autoSpaceDE/>
        <w:autoSpaceDN/>
        <w:adjustRightInd/>
        <w:spacing w:line="500" w:lineRule="exact"/>
        <w:textAlignment w:val="auto"/>
        <w:rPr>
          <w:rFonts w:ascii="Angsana New" w:hAnsi="Angsana New"/>
          <w:sz w:val="30"/>
          <w:szCs w:val="30"/>
        </w:rPr>
      </w:pPr>
      <w:r w:rsidRPr="007B4BF1">
        <w:rPr>
          <w:rFonts w:ascii="Angsana New" w:hAnsi="Angsana New"/>
          <w:sz w:val="30"/>
          <w:szCs w:val="30"/>
          <w:cs/>
        </w:rPr>
        <w:br w:type="page"/>
      </w:r>
    </w:p>
    <w:tbl>
      <w:tblPr>
        <w:tblW w:w="9293" w:type="dxa"/>
        <w:tblInd w:w="534" w:type="dxa"/>
        <w:tblLook w:val="04A0" w:firstRow="1" w:lastRow="0" w:firstColumn="1" w:lastColumn="0" w:noHBand="0" w:noVBand="1"/>
      </w:tblPr>
      <w:tblGrid>
        <w:gridCol w:w="3118"/>
        <w:gridCol w:w="6175"/>
      </w:tblGrid>
      <w:tr w:rsidR="00E97836" w:rsidRPr="007B4BF1" w14:paraId="63815265" w14:textId="77777777">
        <w:tc>
          <w:tcPr>
            <w:tcW w:w="3118" w:type="dxa"/>
            <w:shd w:val="clear" w:color="auto" w:fill="auto"/>
          </w:tcPr>
          <w:p w14:paraId="4416591F" w14:textId="77777777" w:rsidR="00E97836" w:rsidRPr="007B4BF1" w:rsidRDefault="00E97836" w:rsidP="00E97836">
            <w:pPr>
              <w:spacing w:line="500" w:lineRule="exact"/>
              <w:ind w:left="34"/>
              <w:rPr>
                <w:rFonts w:ascii="Angsana New" w:hAnsi="Angsana New"/>
                <w:sz w:val="28"/>
              </w:rPr>
            </w:pPr>
          </w:p>
        </w:tc>
        <w:tc>
          <w:tcPr>
            <w:tcW w:w="6175" w:type="dxa"/>
            <w:shd w:val="clear" w:color="auto" w:fill="auto"/>
            <w:vAlign w:val="bottom"/>
          </w:tcPr>
          <w:p w14:paraId="2865C69E" w14:textId="77777777" w:rsidR="00E97836" w:rsidRPr="007B4BF1" w:rsidRDefault="00E97836" w:rsidP="00E97836">
            <w:pPr>
              <w:pBdr>
                <w:bottom w:val="single" w:sz="4" w:space="1" w:color="auto"/>
              </w:pBdr>
              <w:spacing w:line="500" w:lineRule="exact"/>
              <w:jc w:val="center"/>
              <w:rPr>
                <w:rFonts w:ascii="Angsana New" w:hAnsi="Angsana New"/>
                <w:sz w:val="28"/>
              </w:rPr>
            </w:pPr>
            <w:r w:rsidRPr="007B4BF1">
              <w:rPr>
                <w:rFonts w:ascii="Angsana New" w:hAnsi="Angsana New"/>
                <w:sz w:val="28"/>
              </w:rPr>
              <w:t>Pricing Policy</w:t>
            </w:r>
          </w:p>
        </w:tc>
      </w:tr>
      <w:tr w:rsidR="00E97836" w:rsidRPr="007B4BF1" w14:paraId="4194A4FA" w14:textId="77777777">
        <w:tc>
          <w:tcPr>
            <w:tcW w:w="3118" w:type="dxa"/>
            <w:shd w:val="clear" w:color="auto" w:fill="auto"/>
          </w:tcPr>
          <w:p w14:paraId="21354DB5" w14:textId="77777777" w:rsidR="00E97836" w:rsidRPr="007B4BF1" w:rsidRDefault="00E97836" w:rsidP="00E97836">
            <w:pPr>
              <w:spacing w:line="500" w:lineRule="exact"/>
              <w:ind w:left="34"/>
              <w:rPr>
                <w:rFonts w:ascii="Angsana New" w:hAnsi="Angsana New"/>
                <w:sz w:val="28"/>
              </w:rPr>
            </w:pPr>
          </w:p>
        </w:tc>
        <w:tc>
          <w:tcPr>
            <w:tcW w:w="6175" w:type="dxa"/>
            <w:shd w:val="clear" w:color="auto" w:fill="auto"/>
            <w:vAlign w:val="center"/>
          </w:tcPr>
          <w:p w14:paraId="14F2CC4F" w14:textId="77777777" w:rsidR="00E97836" w:rsidRPr="007B4BF1" w:rsidRDefault="00E97836" w:rsidP="00E97836">
            <w:pPr>
              <w:spacing w:line="500" w:lineRule="exact"/>
              <w:rPr>
                <w:rFonts w:ascii="Angsana New" w:hAnsi="Angsana New"/>
                <w:sz w:val="28"/>
                <w:szCs w:val="28"/>
              </w:rPr>
            </w:pPr>
            <w:r w:rsidRPr="007B4BF1">
              <w:rPr>
                <w:rStyle w:val="normaltextrun"/>
                <w:rFonts w:ascii="Angsana New" w:hAnsi="Angsana New"/>
                <w:sz w:val="28"/>
                <w:szCs w:val="28"/>
              </w:rPr>
              <w:t>by separating the management fee into the following items</w:t>
            </w:r>
            <w:r w:rsidRPr="007B4BF1">
              <w:rPr>
                <w:rStyle w:val="eop"/>
                <w:rFonts w:ascii="Angsana New" w:hAnsi="Angsana New"/>
                <w:sz w:val="28"/>
                <w:szCs w:val="28"/>
              </w:rPr>
              <w:t> </w:t>
            </w:r>
          </w:p>
        </w:tc>
      </w:tr>
      <w:tr w:rsidR="00E97836" w:rsidRPr="007B4BF1" w14:paraId="1E399F50" w14:textId="77777777">
        <w:tc>
          <w:tcPr>
            <w:tcW w:w="3118" w:type="dxa"/>
            <w:shd w:val="clear" w:color="auto" w:fill="auto"/>
          </w:tcPr>
          <w:p w14:paraId="7E89E016" w14:textId="77777777" w:rsidR="00E97836" w:rsidRPr="007B4BF1" w:rsidRDefault="00E97836" w:rsidP="00E97836">
            <w:pPr>
              <w:spacing w:line="500" w:lineRule="exact"/>
              <w:ind w:left="34"/>
              <w:rPr>
                <w:rFonts w:ascii="Angsana New" w:hAnsi="Angsana New"/>
                <w:sz w:val="28"/>
              </w:rPr>
            </w:pPr>
          </w:p>
        </w:tc>
        <w:tc>
          <w:tcPr>
            <w:tcW w:w="6175" w:type="dxa"/>
            <w:shd w:val="clear" w:color="auto" w:fill="auto"/>
            <w:vAlign w:val="center"/>
          </w:tcPr>
          <w:p w14:paraId="0A66A0F5" w14:textId="77777777" w:rsidR="00E97836" w:rsidRPr="007B4BF1" w:rsidRDefault="00E97836" w:rsidP="00E97836">
            <w:pPr>
              <w:spacing w:line="500" w:lineRule="exact"/>
              <w:rPr>
                <w:rFonts w:ascii="Angsana New" w:hAnsi="Angsana New"/>
                <w:sz w:val="28"/>
                <w:szCs w:val="28"/>
              </w:rPr>
            </w:pPr>
            <w:r w:rsidRPr="007B4BF1">
              <w:rPr>
                <w:rStyle w:val="normaltextrun"/>
                <w:rFonts w:ascii="Angsana New" w:hAnsi="Angsana New"/>
                <w:sz w:val="28"/>
                <w:szCs w:val="28"/>
              </w:rPr>
              <w:t>1. Overall management fee are charged at the rate per unit of electricity </w:t>
            </w:r>
            <w:r w:rsidRPr="007B4BF1">
              <w:rPr>
                <w:rStyle w:val="eop"/>
                <w:rFonts w:ascii="Angsana New" w:hAnsi="Angsana New"/>
                <w:sz w:val="28"/>
                <w:szCs w:val="28"/>
              </w:rPr>
              <w:t> </w:t>
            </w:r>
          </w:p>
        </w:tc>
      </w:tr>
      <w:tr w:rsidR="00E97836" w:rsidRPr="007B4BF1" w14:paraId="5DBD205F" w14:textId="77777777">
        <w:tc>
          <w:tcPr>
            <w:tcW w:w="3118" w:type="dxa"/>
            <w:shd w:val="clear" w:color="auto" w:fill="auto"/>
          </w:tcPr>
          <w:p w14:paraId="23A17E68" w14:textId="77777777" w:rsidR="00E97836" w:rsidRPr="007B4BF1" w:rsidRDefault="00E97836" w:rsidP="00E97836">
            <w:pPr>
              <w:spacing w:line="500" w:lineRule="exact"/>
              <w:ind w:left="34"/>
              <w:rPr>
                <w:rFonts w:ascii="Angsana New" w:hAnsi="Angsana New"/>
                <w:sz w:val="28"/>
              </w:rPr>
            </w:pPr>
          </w:p>
        </w:tc>
        <w:tc>
          <w:tcPr>
            <w:tcW w:w="6175" w:type="dxa"/>
            <w:shd w:val="clear" w:color="auto" w:fill="auto"/>
            <w:vAlign w:val="center"/>
          </w:tcPr>
          <w:p w14:paraId="057B140E" w14:textId="77777777" w:rsidR="00E97836" w:rsidRPr="007B4BF1" w:rsidRDefault="00E97836" w:rsidP="00E97836">
            <w:pPr>
              <w:spacing w:line="500" w:lineRule="exact"/>
              <w:rPr>
                <w:rFonts w:ascii="Angsana New" w:hAnsi="Angsana New"/>
                <w:sz w:val="28"/>
                <w:szCs w:val="28"/>
              </w:rPr>
            </w:pPr>
            <w:r w:rsidRPr="007B4BF1">
              <w:rPr>
                <w:rStyle w:val="normaltextrun"/>
                <w:rFonts w:ascii="Angsana New" w:hAnsi="Angsana New"/>
                <w:sz w:val="28"/>
                <w:szCs w:val="28"/>
              </w:rPr>
              <w:t>generated and sold.</w:t>
            </w:r>
            <w:r w:rsidRPr="007B4BF1">
              <w:rPr>
                <w:rStyle w:val="eop"/>
                <w:rFonts w:ascii="Angsana New" w:hAnsi="Angsana New"/>
                <w:sz w:val="28"/>
                <w:szCs w:val="28"/>
              </w:rPr>
              <w:t> </w:t>
            </w:r>
          </w:p>
        </w:tc>
      </w:tr>
      <w:tr w:rsidR="00717B1F" w:rsidRPr="007B4BF1" w14:paraId="025BB185" w14:textId="77777777">
        <w:tc>
          <w:tcPr>
            <w:tcW w:w="3118" w:type="dxa"/>
            <w:shd w:val="clear" w:color="auto" w:fill="auto"/>
          </w:tcPr>
          <w:p w14:paraId="6979D7C7" w14:textId="77777777" w:rsidR="00717B1F" w:rsidRPr="007B4BF1" w:rsidRDefault="00717B1F" w:rsidP="00E97836">
            <w:pPr>
              <w:spacing w:line="500" w:lineRule="exact"/>
              <w:ind w:left="34"/>
              <w:rPr>
                <w:rFonts w:ascii="Angsana New" w:hAnsi="Angsana New"/>
                <w:sz w:val="28"/>
              </w:rPr>
            </w:pPr>
          </w:p>
        </w:tc>
        <w:tc>
          <w:tcPr>
            <w:tcW w:w="6175" w:type="dxa"/>
            <w:shd w:val="clear" w:color="auto" w:fill="auto"/>
            <w:vAlign w:val="center"/>
          </w:tcPr>
          <w:p w14:paraId="0257EE40" w14:textId="77777777" w:rsidR="00717B1F" w:rsidRPr="007B4BF1" w:rsidRDefault="00717B1F" w:rsidP="00E97836">
            <w:pPr>
              <w:spacing w:line="500" w:lineRule="exact"/>
              <w:rPr>
                <w:rFonts w:ascii="Angsana New" w:hAnsi="Angsana New"/>
                <w:sz w:val="28"/>
                <w:szCs w:val="28"/>
              </w:rPr>
            </w:pPr>
            <w:r w:rsidRPr="007B4BF1">
              <w:rPr>
                <w:rStyle w:val="normaltextrun"/>
                <w:rFonts w:ascii="Angsana New" w:hAnsi="Angsana New"/>
                <w:sz w:val="28"/>
                <w:szCs w:val="28"/>
              </w:rPr>
              <w:t>2</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Wood fuel shredder cost are calculated at the rate based on timber weight </w:t>
            </w:r>
            <w:r w:rsidRPr="007B4BF1">
              <w:rPr>
                <w:rStyle w:val="eop"/>
                <w:rFonts w:ascii="Angsana New" w:hAnsi="Angsana New"/>
                <w:sz w:val="28"/>
                <w:szCs w:val="28"/>
              </w:rPr>
              <w:t> </w:t>
            </w:r>
          </w:p>
        </w:tc>
      </w:tr>
      <w:tr w:rsidR="00717B1F" w:rsidRPr="007B4BF1" w14:paraId="07C60063" w14:textId="77777777">
        <w:tc>
          <w:tcPr>
            <w:tcW w:w="3118" w:type="dxa"/>
            <w:shd w:val="clear" w:color="auto" w:fill="auto"/>
          </w:tcPr>
          <w:p w14:paraId="12B5EB80" w14:textId="77777777" w:rsidR="00717B1F" w:rsidRPr="007B4BF1" w:rsidRDefault="00717B1F" w:rsidP="00E97836">
            <w:pPr>
              <w:spacing w:line="500" w:lineRule="exact"/>
              <w:ind w:left="34"/>
              <w:rPr>
                <w:rFonts w:ascii="Angsana New" w:hAnsi="Angsana New"/>
                <w:sz w:val="28"/>
              </w:rPr>
            </w:pPr>
          </w:p>
        </w:tc>
        <w:tc>
          <w:tcPr>
            <w:tcW w:w="6175" w:type="dxa"/>
            <w:shd w:val="clear" w:color="auto" w:fill="auto"/>
            <w:vAlign w:val="center"/>
          </w:tcPr>
          <w:p w14:paraId="6818501B" w14:textId="77777777" w:rsidR="00717B1F" w:rsidRPr="007B4BF1" w:rsidRDefault="00717B1F" w:rsidP="00E97836">
            <w:pPr>
              <w:spacing w:line="500" w:lineRule="exact"/>
              <w:rPr>
                <w:rFonts w:ascii="Angsana New" w:hAnsi="Angsana New"/>
                <w:sz w:val="28"/>
                <w:szCs w:val="28"/>
              </w:rPr>
            </w:pPr>
            <w:r w:rsidRPr="007B4BF1">
              <w:rPr>
                <w:rStyle w:val="normaltextrun"/>
                <w:rFonts w:ascii="Angsana New" w:hAnsi="Angsana New"/>
                <w:sz w:val="28"/>
                <w:szCs w:val="28"/>
              </w:rPr>
              <w:t>per ton, with the wage is determined at the agreed rate based on the</w:t>
            </w:r>
            <w:r w:rsidRPr="007B4BF1">
              <w:rPr>
                <w:rStyle w:val="eop"/>
                <w:rFonts w:ascii="Angsana New" w:hAnsi="Angsana New"/>
                <w:sz w:val="28"/>
                <w:szCs w:val="28"/>
              </w:rPr>
              <w:t> </w:t>
            </w:r>
          </w:p>
        </w:tc>
      </w:tr>
      <w:tr w:rsidR="00717B1F" w:rsidRPr="007B4BF1" w14:paraId="41A8FE6B" w14:textId="77777777">
        <w:tc>
          <w:tcPr>
            <w:tcW w:w="3118" w:type="dxa"/>
            <w:shd w:val="clear" w:color="auto" w:fill="auto"/>
          </w:tcPr>
          <w:p w14:paraId="5209786E" w14:textId="77777777" w:rsidR="00717B1F" w:rsidRPr="007B4BF1" w:rsidRDefault="00717B1F" w:rsidP="00E97836">
            <w:pPr>
              <w:spacing w:line="500" w:lineRule="exact"/>
              <w:ind w:left="34"/>
              <w:rPr>
                <w:rFonts w:ascii="Angsana New" w:hAnsi="Angsana New"/>
                <w:sz w:val="28"/>
              </w:rPr>
            </w:pPr>
          </w:p>
        </w:tc>
        <w:tc>
          <w:tcPr>
            <w:tcW w:w="6175" w:type="dxa"/>
            <w:shd w:val="clear" w:color="auto" w:fill="auto"/>
            <w:vAlign w:val="center"/>
          </w:tcPr>
          <w:p w14:paraId="505E0314" w14:textId="77777777" w:rsidR="00717B1F" w:rsidRPr="007B4BF1" w:rsidRDefault="00717B1F" w:rsidP="00E97836">
            <w:pPr>
              <w:spacing w:line="500" w:lineRule="exact"/>
              <w:rPr>
                <w:rFonts w:ascii="Angsana New" w:hAnsi="Angsana New"/>
                <w:sz w:val="28"/>
                <w:szCs w:val="28"/>
              </w:rPr>
            </w:pPr>
            <w:r w:rsidRPr="007B4BF1">
              <w:rPr>
                <w:rStyle w:val="normaltextrun"/>
                <w:rFonts w:ascii="Angsana New" w:hAnsi="Angsana New"/>
                <w:sz w:val="28"/>
                <w:szCs w:val="28"/>
              </w:rPr>
              <w:t>management</w:t>
            </w:r>
            <w:r w:rsidRPr="007B4BF1">
              <w:rPr>
                <w:rStyle w:val="normaltextrun"/>
                <w:rFonts w:ascii="Angsana New" w:hAnsi="Angsana New"/>
                <w:sz w:val="28"/>
                <w:szCs w:val="28"/>
                <w:cs/>
              </w:rPr>
              <w:t xml:space="preserve"> </w:t>
            </w:r>
            <w:r w:rsidRPr="007B4BF1">
              <w:rPr>
                <w:rStyle w:val="normaltextrun"/>
                <w:rFonts w:ascii="Angsana New" w:hAnsi="Angsana New"/>
                <w:color w:val="000000"/>
                <w:sz w:val="28"/>
                <w:szCs w:val="28"/>
                <w:bdr w:val="none" w:sz="0" w:space="0" w:color="auto" w:frame="1"/>
              </w:rPr>
              <w:t>costs of the contractors.</w:t>
            </w:r>
          </w:p>
        </w:tc>
      </w:tr>
      <w:tr w:rsidR="00717B1F" w:rsidRPr="007B4BF1" w14:paraId="3A3FDADB" w14:textId="77777777">
        <w:tc>
          <w:tcPr>
            <w:tcW w:w="3118" w:type="dxa"/>
            <w:shd w:val="clear" w:color="auto" w:fill="auto"/>
          </w:tcPr>
          <w:p w14:paraId="0B3514C8" w14:textId="77777777" w:rsidR="00717B1F" w:rsidRPr="007B4BF1" w:rsidRDefault="00717B1F" w:rsidP="00E97836">
            <w:pPr>
              <w:overflowPunct/>
              <w:autoSpaceDE/>
              <w:autoSpaceDN/>
              <w:adjustRightInd/>
              <w:spacing w:line="500" w:lineRule="exact"/>
              <w:textAlignment w:val="auto"/>
              <w:rPr>
                <w:rFonts w:ascii="Angsana New" w:hAnsi="Angsana New"/>
                <w:sz w:val="28"/>
              </w:rPr>
            </w:pPr>
          </w:p>
        </w:tc>
        <w:tc>
          <w:tcPr>
            <w:tcW w:w="6175" w:type="dxa"/>
            <w:shd w:val="clear" w:color="auto" w:fill="auto"/>
            <w:vAlign w:val="center"/>
          </w:tcPr>
          <w:p w14:paraId="0E6B0231" w14:textId="77777777" w:rsidR="00717B1F" w:rsidRPr="007B4BF1" w:rsidRDefault="00717B1F" w:rsidP="00E97836">
            <w:pPr>
              <w:spacing w:line="500" w:lineRule="exact"/>
              <w:rPr>
                <w:rFonts w:ascii="Angsana New" w:hAnsi="Angsana New"/>
                <w:sz w:val="28"/>
                <w:szCs w:val="28"/>
              </w:rPr>
            </w:pPr>
            <w:r w:rsidRPr="007B4BF1">
              <w:rPr>
                <w:rStyle w:val="normaltextrun"/>
                <w:rFonts w:ascii="Angsana New" w:hAnsi="Angsana New"/>
                <w:sz w:val="28"/>
                <w:szCs w:val="28"/>
              </w:rPr>
              <w:t>Pracharat Biomass Bannang</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sata Co., Ltd</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and</w:t>
            </w:r>
            <w:r w:rsidRPr="007B4BF1">
              <w:rPr>
                <w:rStyle w:val="eop"/>
                <w:rFonts w:ascii="Angsana New" w:hAnsi="Angsana New"/>
                <w:sz w:val="28"/>
                <w:szCs w:val="28"/>
              </w:rPr>
              <w:t> </w:t>
            </w:r>
          </w:p>
        </w:tc>
      </w:tr>
      <w:tr w:rsidR="00717B1F" w:rsidRPr="007B4BF1" w14:paraId="6EEAC862" w14:textId="77777777">
        <w:tc>
          <w:tcPr>
            <w:tcW w:w="3118" w:type="dxa"/>
            <w:shd w:val="clear" w:color="auto" w:fill="auto"/>
          </w:tcPr>
          <w:p w14:paraId="3EBBE138" w14:textId="77777777" w:rsidR="00717B1F" w:rsidRPr="007B4BF1" w:rsidRDefault="00717B1F" w:rsidP="00E97836">
            <w:pPr>
              <w:spacing w:line="500" w:lineRule="exact"/>
              <w:ind w:left="34"/>
              <w:rPr>
                <w:rFonts w:ascii="Angsana New" w:hAnsi="Angsana New"/>
                <w:sz w:val="28"/>
              </w:rPr>
            </w:pPr>
          </w:p>
        </w:tc>
        <w:tc>
          <w:tcPr>
            <w:tcW w:w="6175" w:type="dxa"/>
            <w:shd w:val="clear" w:color="auto" w:fill="auto"/>
            <w:vAlign w:val="center"/>
          </w:tcPr>
          <w:p w14:paraId="48BBFD21" w14:textId="77777777" w:rsidR="00717B1F" w:rsidRPr="007B4BF1" w:rsidRDefault="00717B1F" w:rsidP="00E97836">
            <w:pPr>
              <w:spacing w:line="500" w:lineRule="exact"/>
              <w:rPr>
                <w:rFonts w:ascii="Angsana New" w:hAnsi="Angsana New"/>
                <w:sz w:val="28"/>
                <w:szCs w:val="28"/>
              </w:rPr>
            </w:pPr>
            <w:r w:rsidRPr="007B4BF1">
              <w:rPr>
                <w:rStyle w:val="normaltextrun"/>
                <w:rFonts w:ascii="Angsana New" w:hAnsi="Angsana New"/>
                <w:sz w:val="28"/>
                <w:szCs w:val="28"/>
              </w:rPr>
              <w:t>Pracharat Biomass Maelan Co</w:t>
            </w:r>
            <w:r w:rsidRPr="007B4BF1">
              <w:rPr>
                <w:rStyle w:val="normaltextrun"/>
                <w:rFonts w:ascii="Angsana New" w:hAnsi="Angsana New"/>
                <w:sz w:val="28"/>
                <w:szCs w:val="28"/>
                <w:cs/>
              </w:rPr>
              <w:t>.</w:t>
            </w:r>
            <w:r w:rsidRPr="007B4BF1">
              <w:rPr>
                <w:rStyle w:val="normaltextrun"/>
                <w:rFonts w:ascii="Angsana New" w:hAnsi="Angsana New"/>
                <w:sz w:val="28"/>
                <w:szCs w:val="28"/>
              </w:rPr>
              <w:t>, Ltd</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Employed </w:t>
            </w:r>
            <w:r w:rsidRPr="007B4BF1">
              <w:rPr>
                <w:rStyle w:val="eop"/>
                <w:rFonts w:ascii="Angsana New" w:hAnsi="Angsana New"/>
                <w:sz w:val="28"/>
                <w:szCs w:val="28"/>
              </w:rPr>
              <w:t> </w:t>
            </w:r>
          </w:p>
        </w:tc>
      </w:tr>
      <w:tr w:rsidR="00717B1F" w:rsidRPr="007B4BF1" w14:paraId="35950889" w14:textId="77777777">
        <w:tc>
          <w:tcPr>
            <w:tcW w:w="3118" w:type="dxa"/>
            <w:shd w:val="clear" w:color="auto" w:fill="auto"/>
          </w:tcPr>
          <w:p w14:paraId="401638EF" w14:textId="77777777" w:rsidR="00717B1F" w:rsidRPr="007B4BF1" w:rsidRDefault="00717B1F" w:rsidP="00E97836">
            <w:pPr>
              <w:spacing w:line="500" w:lineRule="exact"/>
              <w:ind w:left="34"/>
              <w:rPr>
                <w:rFonts w:ascii="Angsana New" w:hAnsi="Angsana New"/>
                <w:sz w:val="28"/>
              </w:rPr>
            </w:pPr>
          </w:p>
        </w:tc>
        <w:tc>
          <w:tcPr>
            <w:tcW w:w="6175" w:type="dxa"/>
            <w:shd w:val="clear" w:color="auto" w:fill="auto"/>
            <w:vAlign w:val="center"/>
          </w:tcPr>
          <w:p w14:paraId="2F9300DE" w14:textId="77777777" w:rsidR="00717B1F" w:rsidRPr="007B4BF1" w:rsidRDefault="00717B1F" w:rsidP="00E97836">
            <w:pPr>
              <w:spacing w:line="500" w:lineRule="exact"/>
              <w:rPr>
                <w:rFonts w:ascii="Angsana New" w:hAnsi="Angsana New"/>
                <w:sz w:val="28"/>
                <w:szCs w:val="28"/>
              </w:rPr>
            </w:pPr>
            <w:r w:rsidRPr="007B4BF1">
              <w:rPr>
                <w:rStyle w:val="normaltextrun"/>
                <w:rFonts w:ascii="Angsana New" w:hAnsi="Angsana New"/>
                <w:sz w:val="28"/>
                <w:szCs w:val="28"/>
              </w:rPr>
              <w:t>Team Maintenance</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and Service Co., Ltd</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Manage power plants</w:t>
            </w:r>
            <w:r w:rsidRPr="007B4BF1">
              <w:rPr>
                <w:rStyle w:val="eop"/>
                <w:rFonts w:ascii="Angsana New" w:hAnsi="Angsana New"/>
                <w:sz w:val="28"/>
                <w:szCs w:val="28"/>
              </w:rPr>
              <w:t> </w:t>
            </w:r>
          </w:p>
        </w:tc>
      </w:tr>
      <w:tr w:rsidR="00717B1F" w:rsidRPr="007B4BF1" w14:paraId="1897B0A2" w14:textId="77777777">
        <w:tc>
          <w:tcPr>
            <w:tcW w:w="3118" w:type="dxa"/>
            <w:shd w:val="clear" w:color="auto" w:fill="auto"/>
          </w:tcPr>
          <w:p w14:paraId="317538FA" w14:textId="77777777" w:rsidR="00717B1F" w:rsidRPr="007B4BF1" w:rsidRDefault="00717B1F" w:rsidP="00E97836">
            <w:pPr>
              <w:spacing w:line="500" w:lineRule="exact"/>
              <w:ind w:left="34"/>
              <w:rPr>
                <w:rFonts w:ascii="Angsana New" w:hAnsi="Angsana New"/>
                <w:sz w:val="28"/>
              </w:rPr>
            </w:pPr>
          </w:p>
        </w:tc>
        <w:tc>
          <w:tcPr>
            <w:tcW w:w="6175" w:type="dxa"/>
            <w:shd w:val="clear" w:color="auto" w:fill="auto"/>
            <w:vAlign w:val="center"/>
          </w:tcPr>
          <w:p w14:paraId="7917940D" w14:textId="77777777" w:rsidR="00717B1F" w:rsidRPr="007B4BF1" w:rsidRDefault="00717B1F" w:rsidP="00E97836">
            <w:pPr>
              <w:spacing w:line="500" w:lineRule="exact"/>
              <w:rPr>
                <w:rFonts w:ascii="Angsana New" w:hAnsi="Angsana New"/>
                <w:sz w:val="28"/>
                <w:szCs w:val="28"/>
              </w:rPr>
            </w:pPr>
            <w:r w:rsidRPr="007B4BF1">
              <w:rPr>
                <w:rStyle w:val="normaltextrun"/>
                <w:rFonts w:ascii="Angsana New" w:hAnsi="Angsana New"/>
                <w:color w:val="000000"/>
                <w:sz w:val="28"/>
                <w:szCs w:val="28"/>
                <w:shd w:val="clear" w:color="auto" w:fill="FFFFFF"/>
              </w:rPr>
              <w:t>by including consumables as mutually agreed price.</w:t>
            </w:r>
            <w:r w:rsidRPr="007B4BF1">
              <w:rPr>
                <w:rStyle w:val="eop"/>
                <w:rFonts w:ascii="Angsana New" w:hAnsi="Angsana New"/>
                <w:color w:val="000000"/>
                <w:sz w:val="28"/>
                <w:szCs w:val="28"/>
                <w:shd w:val="clear" w:color="auto" w:fill="FFFFFF"/>
              </w:rPr>
              <w:t> </w:t>
            </w:r>
          </w:p>
        </w:tc>
      </w:tr>
      <w:tr w:rsidR="00E003AE" w:rsidRPr="007B4BF1" w14:paraId="4217A294" w14:textId="77777777">
        <w:tc>
          <w:tcPr>
            <w:tcW w:w="3118" w:type="dxa"/>
            <w:shd w:val="clear" w:color="auto" w:fill="auto"/>
          </w:tcPr>
          <w:p w14:paraId="59429B59" w14:textId="2DDD4A90" w:rsidR="00E003AE" w:rsidRPr="007B4BF1" w:rsidRDefault="006A259A" w:rsidP="00E97836">
            <w:pPr>
              <w:spacing w:line="500" w:lineRule="exact"/>
              <w:ind w:left="34"/>
              <w:rPr>
                <w:rFonts w:ascii="Angsana New" w:hAnsi="Angsana New"/>
                <w:sz w:val="28"/>
              </w:rPr>
            </w:pPr>
            <w:r w:rsidRPr="007B4BF1">
              <w:rPr>
                <w:rFonts w:ascii="Angsana New" w:hAnsi="Angsana New"/>
                <w:sz w:val="28"/>
              </w:rPr>
              <w:t xml:space="preserve">Biogas Plant </w:t>
            </w:r>
            <w:r w:rsidR="001D2979" w:rsidRPr="007B4BF1">
              <w:rPr>
                <w:rFonts w:ascii="Angsana New" w:hAnsi="Angsana New"/>
                <w:sz w:val="28"/>
              </w:rPr>
              <w:t>m</w:t>
            </w:r>
            <w:r w:rsidRPr="007B4BF1">
              <w:rPr>
                <w:rFonts w:ascii="Angsana New" w:hAnsi="Angsana New"/>
                <w:sz w:val="28"/>
              </w:rPr>
              <w:t xml:space="preserve">anagement </w:t>
            </w:r>
            <w:r w:rsidR="001D2979" w:rsidRPr="007B4BF1">
              <w:rPr>
                <w:rFonts w:ascii="Angsana New" w:hAnsi="Angsana New"/>
                <w:sz w:val="28"/>
              </w:rPr>
              <w:t>f</w:t>
            </w:r>
            <w:r w:rsidRPr="007B4BF1">
              <w:rPr>
                <w:rFonts w:ascii="Angsana New" w:hAnsi="Angsana New"/>
                <w:sz w:val="28"/>
              </w:rPr>
              <w:t>ee</w:t>
            </w:r>
          </w:p>
        </w:tc>
        <w:tc>
          <w:tcPr>
            <w:tcW w:w="6175" w:type="dxa"/>
            <w:shd w:val="clear" w:color="auto" w:fill="auto"/>
            <w:vAlign w:val="center"/>
          </w:tcPr>
          <w:p w14:paraId="6B4E9E31" w14:textId="7D3793AE" w:rsidR="00E003AE" w:rsidRPr="007B4BF1" w:rsidRDefault="00E003AE" w:rsidP="00E97836">
            <w:pPr>
              <w:spacing w:line="500" w:lineRule="exact"/>
              <w:rPr>
                <w:rStyle w:val="normaltextrun"/>
                <w:rFonts w:ascii="Angsana New" w:hAnsi="Angsana New"/>
                <w:color w:val="000000"/>
                <w:sz w:val="28"/>
                <w:szCs w:val="28"/>
                <w:shd w:val="clear" w:color="auto" w:fill="FFFFFF"/>
              </w:rPr>
            </w:pPr>
            <w:r w:rsidRPr="007B4BF1">
              <w:rPr>
                <w:rStyle w:val="normaltextrun"/>
                <w:rFonts w:ascii="Angsana New" w:hAnsi="Angsana New"/>
                <w:color w:val="000000"/>
                <w:sz w:val="28"/>
                <w:szCs w:val="28"/>
                <w:shd w:val="clear" w:color="auto" w:fill="FFFFFF"/>
              </w:rPr>
              <w:t>At agreed price</w:t>
            </w:r>
          </w:p>
        </w:tc>
      </w:tr>
      <w:tr w:rsidR="00717B1F" w:rsidRPr="007B4BF1" w14:paraId="12A00F17" w14:textId="77777777">
        <w:tc>
          <w:tcPr>
            <w:tcW w:w="3118" w:type="dxa"/>
            <w:shd w:val="clear" w:color="auto" w:fill="auto"/>
          </w:tcPr>
          <w:p w14:paraId="0E5FFEB6" w14:textId="77777777" w:rsidR="00717B1F" w:rsidRPr="007B4BF1" w:rsidRDefault="00717B1F" w:rsidP="00E97836">
            <w:pPr>
              <w:spacing w:line="500" w:lineRule="exact"/>
              <w:ind w:left="34"/>
              <w:rPr>
                <w:rFonts w:ascii="Angsana New" w:hAnsi="Angsana New"/>
                <w:sz w:val="28"/>
              </w:rPr>
            </w:pPr>
            <w:r w:rsidRPr="007B4BF1">
              <w:rPr>
                <w:rFonts w:ascii="Angsana New" w:hAnsi="Angsana New"/>
                <w:sz w:val="28"/>
                <w:szCs w:val="28"/>
              </w:rPr>
              <w:t>Management fee</w:t>
            </w:r>
          </w:p>
        </w:tc>
        <w:tc>
          <w:tcPr>
            <w:tcW w:w="6175" w:type="dxa"/>
            <w:shd w:val="clear" w:color="auto" w:fill="auto"/>
          </w:tcPr>
          <w:p w14:paraId="13BB4704" w14:textId="77777777" w:rsidR="00717B1F" w:rsidRPr="007B4BF1" w:rsidRDefault="00717B1F" w:rsidP="00E97836">
            <w:pPr>
              <w:spacing w:line="500" w:lineRule="exact"/>
              <w:contextualSpacing/>
              <w:rPr>
                <w:rFonts w:ascii="Angsana New" w:hAnsi="Angsana New"/>
                <w:sz w:val="28"/>
              </w:rPr>
            </w:pPr>
            <w:r w:rsidRPr="007B4BF1">
              <w:rPr>
                <w:rFonts w:ascii="Angsana New" w:hAnsi="Angsana New"/>
                <w:sz w:val="28"/>
                <w:szCs w:val="28"/>
              </w:rPr>
              <w:t>At agreed price</w:t>
            </w:r>
          </w:p>
        </w:tc>
      </w:tr>
      <w:tr w:rsidR="00717B1F" w:rsidRPr="007B4BF1" w14:paraId="21FCAB53" w14:textId="77777777">
        <w:tc>
          <w:tcPr>
            <w:tcW w:w="3118" w:type="dxa"/>
            <w:shd w:val="clear" w:color="auto" w:fill="auto"/>
          </w:tcPr>
          <w:p w14:paraId="216FA665" w14:textId="77777777" w:rsidR="00717B1F" w:rsidRPr="007B4BF1" w:rsidRDefault="00717B1F" w:rsidP="00E97836">
            <w:pPr>
              <w:spacing w:line="500" w:lineRule="exact"/>
              <w:ind w:left="34"/>
              <w:rPr>
                <w:rFonts w:ascii="Angsana New" w:hAnsi="Angsana New"/>
                <w:sz w:val="28"/>
              </w:rPr>
            </w:pPr>
            <w:r w:rsidRPr="007B4BF1">
              <w:rPr>
                <w:rFonts w:ascii="Angsana New" w:hAnsi="Angsana New"/>
                <w:sz w:val="28"/>
                <w:szCs w:val="28"/>
              </w:rPr>
              <w:t>Fuel cost</w:t>
            </w:r>
          </w:p>
        </w:tc>
        <w:tc>
          <w:tcPr>
            <w:tcW w:w="6175" w:type="dxa"/>
            <w:shd w:val="clear" w:color="auto" w:fill="auto"/>
          </w:tcPr>
          <w:p w14:paraId="534F3DA4" w14:textId="77777777" w:rsidR="00717B1F" w:rsidRPr="007B4BF1" w:rsidRDefault="00717B1F" w:rsidP="00E97836">
            <w:pPr>
              <w:spacing w:line="500" w:lineRule="exact"/>
              <w:contextualSpacing/>
              <w:rPr>
                <w:rFonts w:ascii="Angsana New" w:hAnsi="Angsana New"/>
                <w:sz w:val="28"/>
              </w:rPr>
            </w:pPr>
            <w:r w:rsidRPr="007B4BF1">
              <w:rPr>
                <w:rFonts w:ascii="Angsana New" w:hAnsi="Angsana New"/>
                <w:sz w:val="28"/>
                <w:szCs w:val="28"/>
                <w:lang w:val="en"/>
              </w:rPr>
              <w:t xml:space="preserve">The price </w:t>
            </w:r>
            <w:r w:rsidRPr="007B4BF1">
              <w:rPr>
                <w:rFonts w:ascii="Angsana New" w:hAnsi="Angsana New"/>
                <w:sz w:val="28"/>
                <w:szCs w:val="28"/>
              </w:rPr>
              <w:t>agreed</w:t>
            </w:r>
            <w:r w:rsidRPr="007B4BF1">
              <w:rPr>
                <w:rFonts w:ascii="Angsana New" w:hAnsi="Angsana New"/>
                <w:sz w:val="28"/>
                <w:szCs w:val="28"/>
                <w:lang w:val="en"/>
              </w:rPr>
              <w:t xml:space="preserve"> in </w:t>
            </w:r>
            <w:r w:rsidRPr="007B4BF1">
              <w:rPr>
                <w:rFonts w:ascii="Angsana New" w:hAnsi="Angsana New"/>
                <w:sz w:val="28"/>
                <w:szCs w:val="28"/>
              </w:rPr>
              <w:t>contract and fluctuated by humidity of fuel</w:t>
            </w:r>
          </w:p>
        </w:tc>
      </w:tr>
      <w:tr w:rsidR="00717B1F" w:rsidRPr="007B4BF1" w14:paraId="6BFC2C42" w14:textId="77777777">
        <w:tc>
          <w:tcPr>
            <w:tcW w:w="3118" w:type="dxa"/>
            <w:shd w:val="clear" w:color="auto" w:fill="auto"/>
          </w:tcPr>
          <w:p w14:paraId="75455475" w14:textId="77777777" w:rsidR="00717B1F" w:rsidRPr="007B4BF1" w:rsidRDefault="00717B1F" w:rsidP="00E97836">
            <w:pPr>
              <w:spacing w:line="500" w:lineRule="exact"/>
              <w:ind w:left="34"/>
              <w:rPr>
                <w:rFonts w:ascii="Angsana New" w:hAnsi="Angsana New"/>
                <w:sz w:val="28"/>
                <w:szCs w:val="28"/>
                <w:cs/>
              </w:rPr>
            </w:pPr>
            <w:r w:rsidRPr="007B4BF1">
              <w:rPr>
                <w:rFonts w:ascii="Angsana New" w:hAnsi="Angsana New"/>
                <w:sz w:val="28"/>
                <w:szCs w:val="28"/>
              </w:rPr>
              <w:t>Area fee</w:t>
            </w:r>
          </w:p>
        </w:tc>
        <w:tc>
          <w:tcPr>
            <w:tcW w:w="6175" w:type="dxa"/>
            <w:shd w:val="clear" w:color="auto" w:fill="auto"/>
          </w:tcPr>
          <w:p w14:paraId="7FC60D61" w14:textId="77777777" w:rsidR="00717B1F" w:rsidRPr="007B4BF1" w:rsidRDefault="00717B1F" w:rsidP="00E97836">
            <w:pPr>
              <w:spacing w:line="500" w:lineRule="exact"/>
              <w:contextualSpacing/>
              <w:rPr>
                <w:rFonts w:ascii="Angsana New" w:hAnsi="Angsana New"/>
                <w:sz w:val="28"/>
                <w:szCs w:val="28"/>
              </w:rPr>
            </w:pPr>
            <w:r w:rsidRPr="007B4BF1">
              <w:rPr>
                <w:rFonts w:ascii="Angsana New" w:hAnsi="Angsana New"/>
                <w:sz w:val="28"/>
                <w:szCs w:val="28"/>
                <w:lang w:val="en"/>
              </w:rPr>
              <w:t>At agreed price</w:t>
            </w:r>
          </w:p>
        </w:tc>
      </w:tr>
      <w:tr w:rsidR="00717B1F" w:rsidRPr="007B4BF1" w14:paraId="33325D8D" w14:textId="77777777">
        <w:tc>
          <w:tcPr>
            <w:tcW w:w="3118" w:type="dxa"/>
            <w:shd w:val="clear" w:color="auto" w:fill="auto"/>
          </w:tcPr>
          <w:p w14:paraId="443AE114" w14:textId="77777777" w:rsidR="00717B1F" w:rsidRPr="007B4BF1" w:rsidRDefault="00717B1F" w:rsidP="00E97836">
            <w:pPr>
              <w:spacing w:line="500" w:lineRule="exact"/>
              <w:ind w:left="34"/>
              <w:rPr>
                <w:rFonts w:ascii="Angsana New" w:hAnsi="Angsana New"/>
                <w:sz w:val="28"/>
                <w:szCs w:val="28"/>
              </w:rPr>
            </w:pPr>
            <w:r w:rsidRPr="007B4BF1">
              <w:rPr>
                <w:rFonts w:ascii="Angsana New" w:hAnsi="Angsana New"/>
                <w:sz w:val="28"/>
                <w:szCs w:val="28"/>
              </w:rPr>
              <w:t>Transfer fee for the sale of Renewable</w:t>
            </w:r>
          </w:p>
        </w:tc>
        <w:tc>
          <w:tcPr>
            <w:tcW w:w="6175" w:type="dxa"/>
            <w:shd w:val="clear" w:color="auto" w:fill="auto"/>
          </w:tcPr>
          <w:p w14:paraId="21D994E8" w14:textId="77777777" w:rsidR="00717B1F" w:rsidRPr="007B4BF1" w:rsidRDefault="00717B1F" w:rsidP="00E97836">
            <w:pPr>
              <w:spacing w:line="500" w:lineRule="exact"/>
              <w:contextualSpacing/>
              <w:rPr>
                <w:rFonts w:ascii="Angsana New" w:hAnsi="Angsana New"/>
                <w:sz w:val="28"/>
                <w:szCs w:val="28"/>
                <w:lang w:val="en"/>
              </w:rPr>
            </w:pPr>
          </w:p>
        </w:tc>
      </w:tr>
      <w:tr w:rsidR="00717B1F" w:rsidRPr="007B4BF1" w14:paraId="3D2F41D6" w14:textId="77777777">
        <w:tc>
          <w:tcPr>
            <w:tcW w:w="3118" w:type="dxa"/>
            <w:shd w:val="clear" w:color="auto" w:fill="auto"/>
          </w:tcPr>
          <w:p w14:paraId="2E3BB8D3" w14:textId="77777777" w:rsidR="00717B1F" w:rsidRPr="007B4BF1" w:rsidRDefault="00717B1F" w:rsidP="00C6181E">
            <w:pPr>
              <w:spacing w:line="500" w:lineRule="exact"/>
              <w:ind w:left="34" w:firstLine="281"/>
              <w:rPr>
                <w:rFonts w:ascii="Angsana New" w:hAnsi="Angsana New"/>
                <w:sz w:val="28"/>
                <w:szCs w:val="28"/>
              </w:rPr>
            </w:pPr>
            <w:r w:rsidRPr="007B4BF1">
              <w:rPr>
                <w:rFonts w:ascii="Angsana New" w:hAnsi="Angsana New"/>
                <w:sz w:val="28"/>
                <w:szCs w:val="28"/>
              </w:rPr>
              <w:t xml:space="preserve">Energy Power Generation </w:t>
            </w:r>
          </w:p>
        </w:tc>
        <w:tc>
          <w:tcPr>
            <w:tcW w:w="6175" w:type="dxa"/>
            <w:shd w:val="clear" w:color="auto" w:fill="auto"/>
          </w:tcPr>
          <w:p w14:paraId="442E3EE2" w14:textId="77777777" w:rsidR="00717B1F" w:rsidRPr="007B4BF1" w:rsidRDefault="00717B1F" w:rsidP="00E97836">
            <w:pPr>
              <w:spacing w:line="500" w:lineRule="exact"/>
              <w:contextualSpacing/>
              <w:rPr>
                <w:rFonts w:ascii="Angsana New" w:hAnsi="Angsana New"/>
                <w:sz w:val="28"/>
                <w:szCs w:val="28"/>
                <w:lang w:val="en"/>
              </w:rPr>
            </w:pPr>
          </w:p>
        </w:tc>
      </w:tr>
      <w:tr w:rsidR="00717B1F" w:rsidRPr="007B4BF1" w14:paraId="75A103D9" w14:textId="77777777">
        <w:tc>
          <w:tcPr>
            <w:tcW w:w="3118" w:type="dxa"/>
            <w:shd w:val="clear" w:color="auto" w:fill="auto"/>
          </w:tcPr>
          <w:p w14:paraId="58FD917F" w14:textId="77777777" w:rsidR="00717B1F" w:rsidRPr="007B4BF1" w:rsidRDefault="00717B1F" w:rsidP="00C6181E">
            <w:pPr>
              <w:spacing w:line="500" w:lineRule="exact"/>
              <w:ind w:left="34" w:firstLine="281"/>
              <w:rPr>
                <w:rFonts w:ascii="Angsana New" w:hAnsi="Angsana New"/>
                <w:sz w:val="28"/>
                <w:szCs w:val="28"/>
              </w:rPr>
            </w:pPr>
            <w:r w:rsidRPr="007B4BF1">
              <w:rPr>
                <w:rFonts w:ascii="Angsana New" w:hAnsi="Angsana New"/>
                <w:sz w:val="28"/>
              </w:rPr>
              <w:t xml:space="preserve">Credit Certificate (I-REC) </w:t>
            </w:r>
          </w:p>
        </w:tc>
        <w:tc>
          <w:tcPr>
            <w:tcW w:w="6175" w:type="dxa"/>
            <w:shd w:val="clear" w:color="auto" w:fill="auto"/>
          </w:tcPr>
          <w:p w14:paraId="12C39E6A" w14:textId="77777777" w:rsidR="00717B1F" w:rsidRPr="007B4BF1" w:rsidRDefault="00717B1F" w:rsidP="00E97836">
            <w:pPr>
              <w:spacing w:line="500" w:lineRule="exact"/>
              <w:contextualSpacing/>
              <w:rPr>
                <w:rFonts w:ascii="Angsana New" w:hAnsi="Angsana New"/>
                <w:sz w:val="28"/>
                <w:szCs w:val="28"/>
                <w:lang w:val="en"/>
              </w:rPr>
            </w:pPr>
          </w:p>
        </w:tc>
      </w:tr>
      <w:tr w:rsidR="00717B1F" w:rsidRPr="007B4BF1" w14:paraId="4232CCAF" w14:textId="77777777">
        <w:tc>
          <w:tcPr>
            <w:tcW w:w="3118" w:type="dxa"/>
            <w:shd w:val="clear" w:color="auto" w:fill="auto"/>
          </w:tcPr>
          <w:p w14:paraId="3D1D96A4" w14:textId="77777777" w:rsidR="00717B1F" w:rsidRPr="007B4BF1" w:rsidRDefault="00717B1F" w:rsidP="00C6181E">
            <w:pPr>
              <w:spacing w:line="500" w:lineRule="exact"/>
              <w:ind w:left="34" w:firstLine="281"/>
              <w:rPr>
                <w:rFonts w:ascii="Angsana New" w:hAnsi="Angsana New"/>
                <w:sz w:val="28"/>
                <w:szCs w:val="28"/>
              </w:rPr>
            </w:pPr>
            <w:r w:rsidRPr="007B4BF1">
              <w:rPr>
                <w:rFonts w:ascii="Angsana New" w:hAnsi="Angsana New"/>
                <w:sz w:val="28"/>
              </w:rPr>
              <w:t xml:space="preserve">and sale of Greenhouse Gas </w:t>
            </w:r>
          </w:p>
        </w:tc>
        <w:tc>
          <w:tcPr>
            <w:tcW w:w="6175" w:type="dxa"/>
            <w:shd w:val="clear" w:color="auto" w:fill="auto"/>
          </w:tcPr>
          <w:p w14:paraId="3328E054" w14:textId="77777777" w:rsidR="00717B1F" w:rsidRPr="007B4BF1" w:rsidRDefault="00717B1F" w:rsidP="00E97836">
            <w:pPr>
              <w:spacing w:line="500" w:lineRule="exact"/>
              <w:contextualSpacing/>
              <w:rPr>
                <w:rFonts w:ascii="Angsana New" w:hAnsi="Angsana New"/>
                <w:sz w:val="28"/>
                <w:szCs w:val="28"/>
                <w:lang w:val="en"/>
              </w:rPr>
            </w:pPr>
          </w:p>
        </w:tc>
      </w:tr>
      <w:tr w:rsidR="00717B1F" w:rsidRPr="007B4BF1" w14:paraId="31580B71" w14:textId="77777777">
        <w:tc>
          <w:tcPr>
            <w:tcW w:w="3118" w:type="dxa"/>
            <w:shd w:val="clear" w:color="auto" w:fill="auto"/>
          </w:tcPr>
          <w:p w14:paraId="31E32B12" w14:textId="77777777" w:rsidR="00717B1F" w:rsidRPr="007B4BF1" w:rsidRDefault="00717B1F" w:rsidP="00C6181E">
            <w:pPr>
              <w:spacing w:line="500" w:lineRule="exact"/>
              <w:ind w:left="34" w:firstLine="281"/>
              <w:rPr>
                <w:rFonts w:ascii="Angsana New" w:hAnsi="Angsana New"/>
                <w:sz w:val="28"/>
              </w:rPr>
            </w:pPr>
            <w:r w:rsidRPr="007B4BF1">
              <w:rPr>
                <w:rFonts w:ascii="Angsana New" w:hAnsi="Angsana New"/>
                <w:sz w:val="28"/>
                <w:szCs w:val="28"/>
              </w:rPr>
              <w:t>Certificate (T-VER).</w:t>
            </w:r>
          </w:p>
        </w:tc>
        <w:tc>
          <w:tcPr>
            <w:tcW w:w="6175" w:type="dxa"/>
            <w:shd w:val="clear" w:color="auto" w:fill="auto"/>
          </w:tcPr>
          <w:p w14:paraId="72F80EAE" w14:textId="77777777" w:rsidR="00717B1F" w:rsidRPr="007B4BF1" w:rsidRDefault="00717B1F" w:rsidP="00E97836">
            <w:pPr>
              <w:spacing w:line="500" w:lineRule="exact"/>
              <w:contextualSpacing/>
              <w:rPr>
                <w:rFonts w:ascii="Angsana New" w:hAnsi="Angsana New"/>
                <w:sz w:val="28"/>
                <w:szCs w:val="28"/>
                <w:lang w:val="en"/>
              </w:rPr>
            </w:pPr>
            <w:r w:rsidRPr="007B4BF1">
              <w:rPr>
                <w:rFonts w:ascii="Angsana New" w:hAnsi="Angsana New"/>
                <w:sz w:val="28"/>
                <w:szCs w:val="28"/>
                <w:lang w:val="en"/>
              </w:rPr>
              <w:t>At agreed price</w:t>
            </w:r>
          </w:p>
        </w:tc>
      </w:tr>
      <w:tr w:rsidR="00D70672" w:rsidRPr="007B4BF1" w14:paraId="46931D22" w14:textId="77777777">
        <w:tc>
          <w:tcPr>
            <w:tcW w:w="3118" w:type="dxa"/>
            <w:shd w:val="clear" w:color="auto" w:fill="auto"/>
          </w:tcPr>
          <w:p w14:paraId="037C29DD" w14:textId="328A7FA5" w:rsidR="00D70672" w:rsidRPr="007B4BF1" w:rsidRDefault="00592F10" w:rsidP="00E97836">
            <w:pPr>
              <w:spacing w:line="500" w:lineRule="exact"/>
              <w:ind w:left="34"/>
              <w:rPr>
                <w:rFonts w:ascii="Angsana New" w:hAnsi="Angsana New"/>
                <w:sz w:val="28"/>
                <w:szCs w:val="28"/>
              </w:rPr>
            </w:pPr>
            <w:r w:rsidRPr="007B4BF1">
              <w:rPr>
                <w:rFonts w:ascii="Angsana New" w:hAnsi="Angsana New"/>
                <w:sz w:val="28"/>
                <w:szCs w:val="28"/>
              </w:rPr>
              <w:t>Other i</w:t>
            </w:r>
            <w:r w:rsidR="00522F73" w:rsidRPr="007B4BF1">
              <w:rPr>
                <w:rFonts w:ascii="Angsana New" w:hAnsi="Angsana New"/>
                <w:sz w:val="28"/>
                <w:szCs w:val="28"/>
              </w:rPr>
              <w:t>nter</w:t>
            </w:r>
            <w:r w:rsidRPr="007B4BF1">
              <w:rPr>
                <w:rFonts w:ascii="Angsana New" w:hAnsi="Angsana New"/>
                <w:sz w:val="28"/>
                <w:szCs w:val="28"/>
              </w:rPr>
              <w:t>-billed</w:t>
            </w:r>
            <w:r w:rsidR="00522F73" w:rsidRPr="007B4BF1">
              <w:rPr>
                <w:rFonts w:ascii="Angsana New" w:hAnsi="Angsana New"/>
                <w:sz w:val="28"/>
                <w:szCs w:val="28"/>
              </w:rPr>
              <w:t xml:space="preserve"> expense</w:t>
            </w:r>
          </w:p>
        </w:tc>
        <w:tc>
          <w:tcPr>
            <w:tcW w:w="6175" w:type="dxa"/>
            <w:shd w:val="clear" w:color="auto" w:fill="auto"/>
          </w:tcPr>
          <w:p w14:paraId="4D5EBD5B" w14:textId="57C266E6" w:rsidR="00D70672" w:rsidRPr="007B4BF1" w:rsidRDefault="00A76ADD" w:rsidP="00E97836">
            <w:pPr>
              <w:spacing w:line="500" w:lineRule="exact"/>
              <w:contextualSpacing/>
              <w:rPr>
                <w:rFonts w:ascii="Angsana New" w:hAnsi="Angsana New"/>
                <w:sz w:val="28"/>
                <w:szCs w:val="28"/>
                <w:cs/>
                <w:lang w:val="en"/>
              </w:rPr>
            </w:pPr>
            <w:r w:rsidRPr="007B4BF1">
              <w:rPr>
                <w:rFonts w:ascii="Angsana New" w:hAnsi="Angsana New"/>
                <w:sz w:val="28"/>
                <w:szCs w:val="28"/>
                <w:lang w:val="en"/>
              </w:rPr>
              <w:t>At agreed price</w:t>
            </w:r>
          </w:p>
        </w:tc>
      </w:tr>
      <w:tr w:rsidR="00717B1F" w:rsidRPr="007B4BF1" w14:paraId="132138B9" w14:textId="77777777" w:rsidTr="00E97836">
        <w:trPr>
          <w:trHeight w:val="511"/>
        </w:trPr>
        <w:tc>
          <w:tcPr>
            <w:tcW w:w="3118" w:type="dxa"/>
            <w:shd w:val="clear" w:color="auto" w:fill="auto"/>
          </w:tcPr>
          <w:p w14:paraId="5C3390D7" w14:textId="77777777" w:rsidR="00717B1F" w:rsidRPr="007B4BF1" w:rsidRDefault="00717B1F" w:rsidP="00E97836">
            <w:pPr>
              <w:spacing w:line="500" w:lineRule="exact"/>
              <w:ind w:left="34"/>
              <w:rPr>
                <w:rFonts w:ascii="Angsana New" w:hAnsi="Angsana New"/>
                <w:szCs w:val="24"/>
              </w:rPr>
            </w:pPr>
            <w:r w:rsidRPr="007B4BF1">
              <w:rPr>
                <w:rFonts w:ascii="Angsana New" w:hAnsi="Angsana New"/>
                <w:sz w:val="28"/>
                <w:szCs w:val="28"/>
              </w:rPr>
              <w:t>Long-term rental for land</w:t>
            </w:r>
          </w:p>
        </w:tc>
        <w:tc>
          <w:tcPr>
            <w:tcW w:w="6175" w:type="dxa"/>
            <w:shd w:val="clear" w:color="auto" w:fill="auto"/>
          </w:tcPr>
          <w:p w14:paraId="414870EE" w14:textId="77777777" w:rsidR="00717B1F" w:rsidRPr="007B4BF1" w:rsidRDefault="00717B1F" w:rsidP="00E97836">
            <w:pPr>
              <w:spacing w:line="500" w:lineRule="exact"/>
              <w:contextualSpacing/>
              <w:rPr>
                <w:rFonts w:ascii="Angsana New" w:hAnsi="Angsana New"/>
                <w:sz w:val="28"/>
                <w:szCs w:val="28"/>
                <w:lang w:val="en"/>
              </w:rPr>
            </w:pPr>
            <w:r w:rsidRPr="007B4BF1">
              <w:rPr>
                <w:rFonts w:ascii="Angsana New" w:hAnsi="Angsana New"/>
                <w:sz w:val="28"/>
                <w:szCs w:val="28"/>
                <w:lang w:val="en"/>
              </w:rPr>
              <w:t>At agreed price</w:t>
            </w:r>
          </w:p>
        </w:tc>
      </w:tr>
    </w:tbl>
    <w:p w14:paraId="6D5B1A68" w14:textId="77777777" w:rsidR="00717B1F" w:rsidRPr="007B4BF1" w:rsidRDefault="00717B1F" w:rsidP="00E97836">
      <w:pPr>
        <w:spacing w:after="200" w:line="500" w:lineRule="exact"/>
        <w:contextualSpacing/>
        <w:jc w:val="center"/>
        <w:rPr>
          <w:rFonts w:ascii="Angsana New" w:hAnsi="Angsana New"/>
          <w:sz w:val="30"/>
          <w:szCs w:val="30"/>
        </w:rPr>
      </w:pPr>
    </w:p>
    <w:p w14:paraId="5F53B621" w14:textId="77777777" w:rsidR="008145DD" w:rsidRPr="007B4BF1" w:rsidRDefault="008145DD" w:rsidP="004F6DB0">
      <w:pPr>
        <w:spacing w:after="200" w:line="480" w:lineRule="exact"/>
        <w:contextualSpacing/>
        <w:jc w:val="center"/>
        <w:rPr>
          <w:rFonts w:ascii="Angsana New" w:hAnsi="Angsana New"/>
          <w:sz w:val="30"/>
          <w:szCs w:val="30"/>
          <w:cs/>
        </w:rPr>
      </w:pPr>
      <w:r w:rsidRPr="007B4BF1">
        <w:rPr>
          <w:rFonts w:ascii="Angsana New" w:hAnsi="Angsana New"/>
          <w:sz w:val="30"/>
          <w:szCs w:val="30"/>
          <w:cs/>
        </w:rPr>
        <w:br w:type="page"/>
      </w:r>
    </w:p>
    <w:p w14:paraId="297EF01F" w14:textId="77777777" w:rsidR="00C304F3" w:rsidRPr="007B4BF1" w:rsidRDefault="006F4196" w:rsidP="00F4237A">
      <w:pPr>
        <w:spacing w:after="120" w:line="440" w:lineRule="exact"/>
        <w:ind w:left="850" w:hanging="425"/>
        <w:jc w:val="thaiDistribute"/>
        <w:rPr>
          <w:rFonts w:ascii="Angsana New" w:hAnsi="Angsana New"/>
          <w:b/>
          <w:bCs/>
          <w:sz w:val="30"/>
          <w:szCs w:val="30"/>
        </w:rPr>
      </w:pPr>
      <w:r w:rsidRPr="007B4BF1">
        <w:rPr>
          <w:rFonts w:ascii="Angsana New" w:hAnsi="Angsana New"/>
          <w:b/>
          <w:bCs/>
          <w:sz w:val="30"/>
          <w:szCs w:val="30"/>
        </w:rPr>
        <w:t>5</w:t>
      </w:r>
      <w:r w:rsidRPr="007B4BF1">
        <w:rPr>
          <w:rFonts w:ascii="Angsana New" w:hAnsi="Angsana New"/>
          <w:b/>
          <w:bCs/>
          <w:sz w:val="30"/>
          <w:szCs w:val="30"/>
          <w:cs/>
        </w:rPr>
        <w:t>.</w:t>
      </w:r>
      <w:r w:rsidRPr="007B4BF1">
        <w:rPr>
          <w:rFonts w:ascii="Angsana New" w:hAnsi="Angsana New"/>
          <w:b/>
          <w:bCs/>
          <w:sz w:val="30"/>
          <w:szCs w:val="30"/>
        </w:rPr>
        <w:t>2</w:t>
      </w:r>
      <w:r w:rsidR="00A425DB" w:rsidRPr="007B4BF1">
        <w:rPr>
          <w:rFonts w:ascii="Angsana New" w:hAnsi="Angsana New"/>
          <w:b/>
          <w:bCs/>
          <w:sz w:val="30"/>
          <w:szCs w:val="30"/>
        </w:rPr>
        <w:tab/>
      </w:r>
      <w:r w:rsidR="00C304F3" w:rsidRPr="007B4BF1">
        <w:rPr>
          <w:rFonts w:ascii="Angsana New" w:hAnsi="Angsana New"/>
          <w:b/>
          <w:bCs/>
          <w:sz w:val="30"/>
          <w:szCs w:val="30"/>
        </w:rPr>
        <w:t>Transactions balance with related parties</w:t>
      </w:r>
      <w:r w:rsidR="00A7358C" w:rsidRPr="007B4BF1">
        <w:rPr>
          <w:rFonts w:ascii="Angsana New" w:hAnsi="Angsana New"/>
          <w:b/>
          <w:bCs/>
          <w:sz w:val="30"/>
          <w:szCs w:val="30"/>
        </w:rPr>
        <w:t xml:space="preserve"> </w:t>
      </w:r>
      <w:r w:rsidR="00064374" w:rsidRPr="007B4BF1">
        <w:rPr>
          <w:rFonts w:ascii="Angsana New" w:hAnsi="Angsana New"/>
          <w:b/>
          <w:bCs/>
          <w:sz w:val="30"/>
          <w:szCs w:val="30"/>
        </w:rPr>
        <w:t>and person</w:t>
      </w:r>
    </w:p>
    <w:p w14:paraId="05CEB0D4" w14:textId="22446D0D" w:rsidR="00C304F3" w:rsidRPr="007B4BF1" w:rsidRDefault="00C304F3" w:rsidP="00F4237A">
      <w:pPr>
        <w:spacing w:after="120" w:line="440" w:lineRule="exact"/>
        <w:ind w:left="851"/>
        <w:jc w:val="thaiDistribute"/>
        <w:rPr>
          <w:rFonts w:ascii="Angsana New" w:hAnsi="Angsana New"/>
          <w:sz w:val="30"/>
          <w:szCs w:val="30"/>
        </w:rPr>
      </w:pPr>
      <w:r w:rsidRPr="007B4BF1">
        <w:rPr>
          <w:rFonts w:ascii="Angsana New" w:hAnsi="Angsana New"/>
          <w:sz w:val="30"/>
          <w:szCs w:val="30"/>
        </w:rPr>
        <w:t xml:space="preserve">Transactions balance with related parties as </w:t>
      </w:r>
      <w:r w:rsidR="00363724" w:rsidRPr="007B4BF1">
        <w:rPr>
          <w:rFonts w:ascii="Angsana New" w:hAnsi="Angsana New"/>
          <w:sz w:val="30"/>
          <w:szCs w:val="30"/>
        </w:rPr>
        <w:t>at</w:t>
      </w:r>
      <w:r w:rsidR="00BD06CD" w:rsidRPr="007B4BF1">
        <w:rPr>
          <w:rFonts w:ascii="Angsana New" w:hAnsi="Angsana New"/>
          <w:sz w:val="30"/>
          <w:szCs w:val="30"/>
          <w:cs/>
        </w:rPr>
        <w:t xml:space="preserve"> </w:t>
      </w:r>
      <w:r w:rsidR="00250DD4" w:rsidRPr="007B4BF1">
        <w:rPr>
          <w:rFonts w:ascii="Angsana New" w:hAnsi="Angsana New"/>
          <w:sz w:val="30"/>
          <w:szCs w:val="30"/>
        </w:rPr>
        <w:t>December 31</w:t>
      </w:r>
      <w:r w:rsidR="00412711" w:rsidRPr="007B4BF1">
        <w:rPr>
          <w:rFonts w:ascii="Angsana New" w:hAnsi="Angsana New"/>
          <w:sz w:val="30"/>
          <w:szCs w:val="30"/>
        </w:rPr>
        <w:t>,</w:t>
      </w:r>
      <w:r w:rsidR="007740A8" w:rsidRPr="007B4BF1">
        <w:rPr>
          <w:rFonts w:ascii="Angsana New" w:hAnsi="Angsana New"/>
          <w:sz w:val="30"/>
          <w:szCs w:val="30"/>
        </w:rPr>
        <w:t xml:space="preserve"> </w:t>
      </w:r>
      <w:r w:rsidR="004E28DF" w:rsidRPr="007B4BF1">
        <w:rPr>
          <w:rFonts w:ascii="Angsana New" w:hAnsi="Angsana New"/>
          <w:sz w:val="30"/>
          <w:szCs w:val="30"/>
        </w:rPr>
        <w:t>202</w:t>
      </w:r>
      <w:r w:rsidR="0032522D" w:rsidRPr="007B4BF1">
        <w:rPr>
          <w:rFonts w:ascii="Angsana New" w:hAnsi="Angsana New"/>
          <w:sz w:val="30"/>
          <w:szCs w:val="30"/>
        </w:rPr>
        <w:t>4</w:t>
      </w:r>
      <w:r w:rsidR="00CD7EE2" w:rsidRPr="007B4BF1">
        <w:rPr>
          <w:rFonts w:ascii="Angsana New" w:hAnsi="Angsana New"/>
          <w:sz w:val="30"/>
          <w:szCs w:val="30"/>
          <w:cs/>
        </w:rPr>
        <w:t xml:space="preserve"> </w:t>
      </w:r>
      <w:r w:rsidR="0064559F" w:rsidRPr="007B4BF1">
        <w:rPr>
          <w:rFonts w:ascii="Angsana New" w:hAnsi="Angsana New"/>
          <w:sz w:val="30"/>
          <w:szCs w:val="30"/>
        </w:rPr>
        <w:t xml:space="preserve">and </w:t>
      </w:r>
      <w:r w:rsidR="006C2D07" w:rsidRPr="007B4BF1">
        <w:rPr>
          <w:rFonts w:ascii="Angsana New" w:hAnsi="Angsana New"/>
          <w:sz w:val="30"/>
          <w:szCs w:val="30"/>
        </w:rPr>
        <w:t>20</w:t>
      </w:r>
      <w:r w:rsidR="00A314FB" w:rsidRPr="007B4BF1">
        <w:rPr>
          <w:rFonts w:ascii="Angsana New" w:hAnsi="Angsana New"/>
          <w:sz w:val="30"/>
          <w:szCs w:val="30"/>
        </w:rPr>
        <w:t>2</w:t>
      </w:r>
      <w:r w:rsidR="0032522D" w:rsidRPr="007B4BF1">
        <w:rPr>
          <w:rFonts w:ascii="Angsana New" w:hAnsi="Angsana New"/>
          <w:sz w:val="30"/>
          <w:szCs w:val="30"/>
        </w:rPr>
        <w:t>3</w:t>
      </w:r>
      <w:r w:rsidR="00CD7EE2" w:rsidRPr="007B4BF1">
        <w:rPr>
          <w:rFonts w:ascii="Angsana New" w:hAnsi="Angsana New"/>
          <w:sz w:val="30"/>
          <w:szCs w:val="30"/>
        </w:rPr>
        <w:t xml:space="preserve"> </w:t>
      </w:r>
      <w:r w:rsidRPr="007B4BF1">
        <w:rPr>
          <w:rFonts w:ascii="Angsana New" w:hAnsi="Angsana New"/>
          <w:sz w:val="30"/>
          <w:szCs w:val="30"/>
        </w:rPr>
        <w:t>are as follows</w:t>
      </w:r>
      <w:r w:rsidRPr="007B4BF1">
        <w:rPr>
          <w:rFonts w:ascii="Angsana New" w:hAnsi="Angsana New"/>
          <w:sz w:val="30"/>
          <w:szCs w:val="30"/>
          <w:cs/>
        </w:rPr>
        <w:t>:</w:t>
      </w:r>
    </w:p>
    <w:tbl>
      <w:tblPr>
        <w:tblW w:w="8789" w:type="dxa"/>
        <w:tblInd w:w="817" w:type="dxa"/>
        <w:tblLook w:val="04A0" w:firstRow="1" w:lastRow="0" w:firstColumn="1" w:lastColumn="0" w:noHBand="0" w:noVBand="1"/>
      </w:tblPr>
      <w:tblGrid>
        <w:gridCol w:w="3119"/>
        <w:gridCol w:w="1397"/>
        <w:gridCol w:w="1438"/>
        <w:gridCol w:w="1417"/>
        <w:gridCol w:w="1418"/>
      </w:tblGrid>
      <w:tr w:rsidR="00C304F3" w:rsidRPr="007B4BF1" w14:paraId="424C2BC6" w14:textId="77777777" w:rsidTr="00F4237A">
        <w:trPr>
          <w:trHeight w:val="153"/>
        </w:trPr>
        <w:tc>
          <w:tcPr>
            <w:tcW w:w="3119" w:type="dxa"/>
            <w:shd w:val="clear" w:color="auto" w:fill="auto"/>
          </w:tcPr>
          <w:p w14:paraId="65626724" w14:textId="77777777" w:rsidR="00C304F3" w:rsidRPr="007B4BF1" w:rsidRDefault="00C304F3" w:rsidP="00F4237A">
            <w:pPr>
              <w:spacing w:line="440" w:lineRule="exact"/>
              <w:ind w:left="46"/>
              <w:jc w:val="center"/>
              <w:rPr>
                <w:rFonts w:ascii="Angsana New" w:hAnsi="Angsana New"/>
                <w:sz w:val="26"/>
                <w:szCs w:val="26"/>
              </w:rPr>
            </w:pPr>
            <w:bookmarkStart w:id="0" w:name="_Hlk47340981"/>
          </w:p>
        </w:tc>
        <w:tc>
          <w:tcPr>
            <w:tcW w:w="5670" w:type="dxa"/>
            <w:gridSpan w:val="4"/>
            <w:shd w:val="clear" w:color="auto" w:fill="auto"/>
          </w:tcPr>
          <w:p w14:paraId="0B1BBDC7" w14:textId="77777777" w:rsidR="00C304F3" w:rsidRPr="007B4BF1" w:rsidRDefault="00C304F3" w:rsidP="00F4237A">
            <w:pPr>
              <w:pBdr>
                <w:bottom w:val="single" w:sz="4" w:space="1" w:color="auto"/>
              </w:pBdr>
              <w:spacing w:line="440" w:lineRule="exact"/>
              <w:jc w:val="center"/>
              <w:rPr>
                <w:rFonts w:ascii="Angsana New" w:hAnsi="Angsana New"/>
                <w:sz w:val="28"/>
                <w:szCs w:val="28"/>
                <w:cs/>
              </w:rPr>
            </w:pPr>
            <w:r w:rsidRPr="007B4BF1">
              <w:rPr>
                <w:rFonts w:ascii="Angsana New" w:hAnsi="Angsana New"/>
                <w:sz w:val="28"/>
                <w:szCs w:val="28"/>
              </w:rPr>
              <w:t>Baht</w:t>
            </w:r>
          </w:p>
        </w:tc>
      </w:tr>
      <w:tr w:rsidR="00927BD1" w:rsidRPr="007B4BF1" w14:paraId="1158F9A5" w14:textId="77777777" w:rsidTr="00F4237A">
        <w:trPr>
          <w:trHeight w:val="85"/>
        </w:trPr>
        <w:tc>
          <w:tcPr>
            <w:tcW w:w="3119" w:type="dxa"/>
            <w:shd w:val="clear" w:color="auto" w:fill="auto"/>
          </w:tcPr>
          <w:p w14:paraId="7F381268" w14:textId="77777777" w:rsidR="00C304F3" w:rsidRPr="007B4BF1" w:rsidRDefault="00C304F3" w:rsidP="00F4237A">
            <w:pPr>
              <w:spacing w:line="440" w:lineRule="exact"/>
              <w:ind w:left="46"/>
              <w:jc w:val="center"/>
              <w:rPr>
                <w:rFonts w:ascii="Angsana New" w:hAnsi="Angsana New"/>
                <w:sz w:val="26"/>
                <w:szCs w:val="26"/>
              </w:rPr>
            </w:pPr>
          </w:p>
        </w:tc>
        <w:tc>
          <w:tcPr>
            <w:tcW w:w="2835" w:type="dxa"/>
            <w:gridSpan w:val="2"/>
            <w:shd w:val="clear" w:color="auto" w:fill="auto"/>
          </w:tcPr>
          <w:p w14:paraId="25272AED" w14:textId="77777777" w:rsidR="00C304F3" w:rsidRPr="007B4BF1" w:rsidRDefault="00C304F3" w:rsidP="00F4237A">
            <w:pPr>
              <w:pBdr>
                <w:bottom w:val="single" w:sz="4" w:space="1" w:color="auto"/>
              </w:pBdr>
              <w:spacing w:line="440" w:lineRule="exact"/>
              <w:jc w:val="center"/>
              <w:rPr>
                <w:rFonts w:ascii="Angsana New" w:hAnsi="Angsana New"/>
                <w:sz w:val="28"/>
                <w:szCs w:val="28"/>
                <w:cs/>
              </w:rPr>
            </w:pPr>
            <w:r w:rsidRPr="007B4BF1">
              <w:rPr>
                <w:rFonts w:ascii="Angsana New" w:hAnsi="Angsana New"/>
                <w:sz w:val="28"/>
                <w:szCs w:val="28"/>
              </w:rPr>
              <w:t>Consolidated financial statements</w:t>
            </w:r>
          </w:p>
        </w:tc>
        <w:tc>
          <w:tcPr>
            <w:tcW w:w="2835" w:type="dxa"/>
            <w:gridSpan w:val="2"/>
            <w:shd w:val="clear" w:color="auto" w:fill="auto"/>
          </w:tcPr>
          <w:p w14:paraId="6AA68569" w14:textId="77777777" w:rsidR="00C304F3" w:rsidRPr="007B4BF1" w:rsidRDefault="00C304F3" w:rsidP="00F4237A">
            <w:pPr>
              <w:pBdr>
                <w:bottom w:val="single" w:sz="4" w:space="1" w:color="auto"/>
              </w:pBdr>
              <w:spacing w:line="440" w:lineRule="exact"/>
              <w:jc w:val="center"/>
              <w:rPr>
                <w:rFonts w:ascii="Angsana New" w:hAnsi="Angsana New"/>
                <w:sz w:val="28"/>
                <w:szCs w:val="28"/>
                <w:cs/>
              </w:rPr>
            </w:pPr>
            <w:r w:rsidRPr="007B4BF1">
              <w:rPr>
                <w:rFonts w:ascii="Angsana New" w:hAnsi="Angsana New"/>
                <w:sz w:val="28"/>
                <w:szCs w:val="28"/>
              </w:rPr>
              <w:t>Separate financial statements</w:t>
            </w:r>
          </w:p>
        </w:tc>
      </w:tr>
      <w:tr w:rsidR="002B797C" w:rsidRPr="007B4BF1" w14:paraId="21493D64" w14:textId="77777777" w:rsidTr="00F4237A">
        <w:trPr>
          <w:trHeight w:val="123"/>
        </w:trPr>
        <w:tc>
          <w:tcPr>
            <w:tcW w:w="3119" w:type="dxa"/>
            <w:shd w:val="clear" w:color="auto" w:fill="auto"/>
          </w:tcPr>
          <w:p w14:paraId="1D6DE305" w14:textId="77777777" w:rsidR="002B797C" w:rsidRPr="007B4BF1" w:rsidRDefault="002B797C" w:rsidP="00F4237A">
            <w:pPr>
              <w:spacing w:line="440" w:lineRule="exact"/>
              <w:ind w:left="46"/>
              <w:jc w:val="center"/>
              <w:rPr>
                <w:rFonts w:ascii="Angsana New" w:hAnsi="Angsana New"/>
                <w:sz w:val="26"/>
                <w:szCs w:val="26"/>
                <w:cs/>
              </w:rPr>
            </w:pPr>
          </w:p>
        </w:tc>
        <w:tc>
          <w:tcPr>
            <w:tcW w:w="1397" w:type="dxa"/>
            <w:shd w:val="clear" w:color="auto" w:fill="auto"/>
            <w:vAlign w:val="bottom"/>
          </w:tcPr>
          <w:p w14:paraId="1BAAF383" w14:textId="71160F18" w:rsidR="002B797C" w:rsidRPr="007B4BF1" w:rsidRDefault="002B797C" w:rsidP="00F4237A">
            <w:pPr>
              <w:pBdr>
                <w:bottom w:val="single" w:sz="4" w:space="1" w:color="auto"/>
              </w:pBdr>
              <w:spacing w:line="440" w:lineRule="exact"/>
              <w:ind w:firstLine="14"/>
              <w:jc w:val="center"/>
              <w:rPr>
                <w:rFonts w:ascii="Angsana New" w:hAnsi="Angsana New"/>
                <w:sz w:val="22"/>
                <w:szCs w:val="22"/>
              </w:rPr>
            </w:pPr>
            <w:r w:rsidRPr="007B4BF1">
              <w:rPr>
                <w:rFonts w:ascii="Angsana New" w:hAnsi="Angsana New"/>
                <w:sz w:val="22"/>
                <w:szCs w:val="22"/>
              </w:rPr>
              <w:t>202</w:t>
            </w:r>
            <w:r w:rsidR="0032522D" w:rsidRPr="007B4BF1">
              <w:rPr>
                <w:rFonts w:ascii="Angsana New" w:hAnsi="Angsana New"/>
                <w:sz w:val="22"/>
                <w:szCs w:val="22"/>
              </w:rPr>
              <w:t>4</w:t>
            </w:r>
          </w:p>
        </w:tc>
        <w:tc>
          <w:tcPr>
            <w:tcW w:w="1438" w:type="dxa"/>
            <w:shd w:val="clear" w:color="auto" w:fill="auto"/>
            <w:vAlign w:val="bottom"/>
          </w:tcPr>
          <w:p w14:paraId="084CA104" w14:textId="764DFC68" w:rsidR="002B797C" w:rsidRPr="007B4BF1" w:rsidRDefault="003F3A76" w:rsidP="00F4237A">
            <w:pPr>
              <w:pBdr>
                <w:bottom w:val="single" w:sz="4" w:space="1" w:color="auto"/>
              </w:pBdr>
              <w:spacing w:line="440" w:lineRule="exact"/>
              <w:ind w:firstLine="14"/>
              <w:jc w:val="center"/>
              <w:rPr>
                <w:rFonts w:ascii="Angsana New" w:hAnsi="Angsana New"/>
                <w:sz w:val="22"/>
                <w:szCs w:val="22"/>
              </w:rPr>
            </w:pPr>
            <w:r w:rsidRPr="007B4BF1">
              <w:rPr>
                <w:rFonts w:ascii="Angsana New" w:hAnsi="Angsana New"/>
                <w:sz w:val="22"/>
                <w:szCs w:val="22"/>
              </w:rPr>
              <w:t>202</w:t>
            </w:r>
            <w:r w:rsidR="0032522D" w:rsidRPr="007B4BF1">
              <w:rPr>
                <w:rFonts w:ascii="Angsana New" w:hAnsi="Angsana New"/>
                <w:sz w:val="22"/>
                <w:szCs w:val="22"/>
              </w:rPr>
              <w:t>3</w:t>
            </w:r>
          </w:p>
        </w:tc>
        <w:tc>
          <w:tcPr>
            <w:tcW w:w="1417" w:type="dxa"/>
            <w:shd w:val="clear" w:color="auto" w:fill="auto"/>
            <w:vAlign w:val="bottom"/>
          </w:tcPr>
          <w:p w14:paraId="7EC9C14F" w14:textId="28D9292E" w:rsidR="002B797C" w:rsidRPr="007B4BF1" w:rsidRDefault="002B797C" w:rsidP="00F4237A">
            <w:pPr>
              <w:pBdr>
                <w:bottom w:val="single" w:sz="4" w:space="1" w:color="auto"/>
              </w:pBdr>
              <w:spacing w:line="440" w:lineRule="exact"/>
              <w:ind w:firstLine="14"/>
              <w:jc w:val="center"/>
              <w:rPr>
                <w:rFonts w:ascii="Angsana New" w:hAnsi="Angsana New"/>
                <w:szCs w:val="24"/>
              </w:rPr>
            </w:pPr>
            <w:r w:rsidRPr="007B4BF1">
              <w:rPr>
                <w:rFonts w:ascii="Angsana New" w:hAnsi="Angsana New"/>
                <w:sz w:val="22"/>
                <w:szCs w:val="22"/>
              </w:rPr>
              <w:t>202</w:t>
            </w:r>
            <w:r w:rsidR="0032522D" w:rsidRPr="007B4BF1">
              <w:rPr>
                <w:rFonts w:ascii="Angsana New" w:hAnsi="Angsana New"/>
                <w:sz w:val="22"/>
                <w:szCs w:val="22"/>
              </w:rPr>
              <w:t>4</w:t>
            </w:r>
          </w:p>
        </w:tc>
        <w:tc>
          <w:tcPr>
            <w:tcW w:w="1418" w:type="dxa"/>
            <w:shd w:val="clear" w:color="auto" w:fill="auto"/>
            <w:vAlign w:val="bottom"/>
          </w:tcPr>
          <w:p w14:paraId="1D09F002" w14:textId="2E0D85E1" w:rsidR="002B797C" w:rsidRPr="007B4BF1" w:rsidRDefault="003F3A76" w:rsidP="00F4237A">
            <w:pPr>
              <w:pBdr>
                <w:bottom w:val="single" w:sz="4" w:space="1" w:color="auto"/>
              </w:pBdr>
              <w:spacing w:line="440" w:lineRule="exact"/>
              <w:ind w:firstLine="14"/>
              <w:jc w:val="center"/>
              <w:rPr>
                <w:rFonts w:ascii="Angsana New" w:hAnsi="Angsana New"/>
                <w:szCs w:val="24"/>
              </w:rPr>
            </w:pPr>
            <w:r w:rsidRPr="007B4BF1">
              <w:rPr>
                <w:rFonts w:ascii="Angsana New" w:hAnsi="Angsana New"/>
                <w:sz w:val="22"/>
                <w:szCs w:val="22"/>
              </w:rPr>
              <w:t>202</w:t>
            </w:r>
            <w:r w:rsidR="0032522D" w:rsidRPr="007B4BF1">
              <w:rPr>
                <w:rFonts w:ascii="Angsana New" w:hAnsi="Angsana New"/>
                <w:sz w:val="22"/>
                <w:szCs w:val="22"/>
              </w:rPr>
              <w:t>3</w:t>
            </w:r>
          </w:p>
        </w:tc>
      </w:tr>
      <w:bookmarkEnd w:id="0"/>
      <w:tr w:rsidR="00B80BD3" w:rsidRPr="007B4BF1" w14:paraId="7C6B1881" w14:textId="77777777" w:rsidTr="00A13C12">
        <w:tblPrEx>
          <w:tblLook w:val="0000" w:firstRow="0" w:lastRow="0" w:firstColumn="0" w:lastColumn="0" w:noHBand="0" w:noVBand="0"/>
        </w:tblPrEx>
        <w:trPr>
          <w:trHeight w:val="343"/>
        </w:trPr>
        <w:tc>
          <w:tcPr>
            <w:tcW w:w="3119" w:type="dxa"/>
            <w:shd w:val="clear" w:color="auto" w:fill="auto"/>
            <w:vAlign w:val="bottom"/>
          </w:tcPr>
          <w:p w14:paraId="11C4F5CE" w14:textId="77777777" w:rsidR="00B80BD3" w:rsidRPr="007B4BF1" w:rsidRDefault="00750F79" w:rsidP="00F4237A">
            <w:pPr>
              <w:spacing w:line="440" w:lineRule="exact"/>
              <w:ind w:left="35"/>
              <w:rPr>
                <w:rFonts w:ascii="Angsana New" w:hAnsi="Angsana New"/>
                <w:b/>
                <w:bCs/>
                <w:sz w:val="28"/>
                <w:szCs w:val="28"/>
              </w:rPr>
            </w:pPr>
            <w:r w:rsidRPr="007B4BF1">
              <w:rPr>
                <w:rFonts w:ascii="Angsana New" w:hAnsi="Angsana New"/>
                <w:b/>
                <w:bCs/>
                <w:sz w:val="28"/>
                <w:szCs w:val="28"/>
              </w:rPr>
              <w:t>Accrued interest</w:t>
            </w:r>
            <w:r w:rsidR="00082096" w:rsidRPr="007B4BF1">
              <w:rPr>
                <w:rFonts w:ascii="Angsana New" w:hAnsi="Angsana New"/>
                <w:b/>
                <w:bCs/>
                <w:sz w:val="28"/>
                <w:szCs w:val="28"/>
              </w:rPr>
              <w:t xml:space="preserve"> income</w:t>
            </w:r>
          </w:p>
        </w:tc>
        <w:tc>
          <w:tcPr>
            <w:tcW w:w="1397" w:type="dxa"/>
            <w:vAlign w:val="bottom"/>
          </w:tcPr>
          <w:p w14:paraId="4C169675" w14:textId="77777777" w:rsidR="00B80BD3" w:rsidRPr="007B4BF1" w:rsidRDefault="00B80BD3" w:rsidP="00F4237A">
            <w:pPr>
              <w:spacing w:line="440" w:lineRule="exact"/>
              <w:jc w:val="right"/>
              <w:rPr>
                <w:rFonts w:ascii="Angsana New" w:hAnsi="Angsana New"/>
                <w:sz w:val="26"/>
                <w:szCs w:val="26"/>
              </w:rPr>
            </w:pPr>
          </w:p>
        </w:tc>
        <w:tc>
          <w:tcPr>
            <w:tcW w:w="1438" w:type="dxa"/>
            <w:vAlign w:val="bottom"/>
          </w:tcPr>
          <w:p w14:paraId="1996F04E" w14:textId="77777777" w:rsidR="00B80BD3" w:rsidRPr="007B4BF1" w:rsidRDefault="00B80BD3" w:rsidP="00F4237A">
            <w:pPr>
              <w:spacing w:line="440" w:lineRule="exact"/>
              <w:jc w:val="right"/>
              <w:rPr>
                <w:rFonts w:ascii="Angsana New" w:hAnsi="Angsana New"/>
                <w:sz w:val="26"/>
                <w:szCs w:val="26"/>
                <w:cs/>
              </w:rPr>
            </w:pPr>
          </w:p>
        </w:tc>
        <w:tc>
          <w:tcPr>
            <w:tcW w:w="1417" w:type="dxa"/>
            <w:vAlign w:val="bottom"/>
          </w:tcPr>
          <w:p w14:paraId="4E8DA618" w14:textId="77777777" w:rsidR="00B80BD3" w:rsidRPr="007B4BF1" w:rsidRDefault="00B80BD3" w:rsidP="00F4237A">
            <w:pPr>
              <w:spacing w:line="440" w:lineRule="exact"/>
              <w:jc w:val="right"/>
              <w:rPr>
                <w:rFonts w:ascii="Angsana New" w:hAnsi="Angsana New"/>
                <w:sz w:val="26"/>
                <w:szCs w:val="26"/>
              </w:rPr>
            </w:pPr>
          </w:p>
        </w:tc>
        <w:tc>
          <w:tcPr>
            <w:tcW w:w="1418" w:type="dxa"/>
            <w:vAlign w:val="bottom"/>
          </w:tcPr>
          <w:p w14:paraId="2B29C4AE" w14:textId="77777777" w:rsidR="00B80BD3" w:rsidRPr="007B4BF1" w:rsidRDefault="00B80BD3" w:rsidP="00F4237A">
            <w:pPr>
              <w:spacing w:line="440" w:lineRule="exact"/>
              <w:jc w:val="right"/>
              <w:rPr>
                <w:rFonts w:ascii="Angsana New" w:hAnsi="Angsana New"/>
                <w:sz w:val="26"/>
                <w:szCs w:val="26"/>
              </w:rPr>
            </w:pPr>
          </w:p>
        </w:tc>
      </w:tr>
      <w:tr w:rsidR="00160429" w:rsidRPr="007B4BF1" w14:paraId="723414B0" w14:textId="77777777" w:rsidTr="00A13C12">
        <w:tblPrEx>
          <w:tblLook w:val="0000" w:firstRow="0" w:lastRow="0" w:firstColumn="0" w:lastColumn="0" w:noHBand="0" w:noVBand="0"/>
        </w:tblPrEx>
        <w:trPr>
          <w:trHeight w:val="343"/>
        </w:trPr>
        <w:tc>
          <w:tcPr>
            <w:tcW w:w="3119" w:type="dxa"/>
            <w:shd w:val="clear" w:color="auto" w:fill="auto"/>
            <w:vAlign w:val="bottom"/>
          </w:tcPr>
          <w:p w14:paraId="33981024" w14:textId="77777777" w:rsidR="00160429" w:rsidRPr="007B4BF1" w:rsidRDefault="00160429" w:rsidP="00160429">
            <w:pPr>
              <w:spacing w:line="440" w:lineRule="exact"/>
              <w:ind w:left="177"/>
              <w:rPr>
                <w:rFonts w:ascii="Angsana New" w:hAnsi="Angsana New"/>
                <w:b/>
                <w:bCs/>
                <w:sz w:val="28"/>
                <w:szCs w:val="28"/>
              </w:rPr>
            </w:pPr>
            <w:r w:rsidRPr="007B4BF1">
              <w:rPr>
                <w:rStyle w:val="normaltextrun"/>
                <w:rFonts w:ascii="Angsana New" w:hAnsi="Angsana New"/>
                <w:color w:val="000000"/>
                <w:sz w:val="28"/>
                <w:szCs w:val="28"/>
                <w:shd w:val="clear" w:color="auto" w:fill="FFFFFF"/>
              </w:rPr>
              <w:t>Thai Polycons Public Co., Ltd.</w:t>
            </w:r>
          </w:p>
        </w:tc>
        <w:tc>
          <w:tcPr>
            <w:tcW w:w="1397" w:type="dxa"/>
            <w:vAlign w:val="bottom"/>
          </w:tcPr>
          <w:p w14:paraId="6BAFF18B" w14:textId="6E3C18C8" w:rsidR="00160429" w:rsidRPr="007B4BF1" w:rsidRDefault="00160429" w:rsidP="00160429">
            <w:pPr>
              <w:spacing w:line="440" w:lineRule="exact"/>
              <w:jc w:val="right"/>
              <w:rPr>
                <w:rFonts w:ascii="Angsana New" w:hAnsi="Angsana New"/>
                <w:sz w:val="28"/>
                <w:szCs w:val="28"/>
              </w:rPr>
            </w:pPr>
            <w:r w:rsidRPr="007B4BF1">
              <w:rPr>
                <w:rFonts w:ascii="Angsana New" w:hAnsi="Angsana New" w:cs="Times New Roman"/>
                <w:sz w:val="26"/>
                <w:szCs w:val="26"/>
                <w:rtl/>
                <w:lang w:bidi="ar-SA"/>
              </w:rPr>
              <w:t>15</w:t>
            </w:r>
            <w:r w:rsidRPr="007B4BF1">
              <w:rPr>
                <w:rFonts w:ascii="Angsana New" w:hAnsi="Angsana New" w:cs="Times New Roman"/>
                <w:sz w:val="26"/>
                <w:szCs w:val="26"/>
                <w:lang w:bidi="ar-SA"/>
              </w:rPr>
              <w:t>,943,684.95</w:t>
            </w:r>
          </w:p>
        </w:tc>
        <w:tc>
          <w:tcPr>
            <w:tcW w:w="1438" w:type="dxa"/>
            <w:vAlign w:val="bottom"/>
          </w:tcPr>
          <w:p w14:paraId="57D251BD" w14:textId="3CD432E4" w:rsidR="00160429" w:rsidRPr="007B4BF1" w:rsidRDefault="00160429" w:rsidP="00160429">
            <w:pPr>
              <w:spacing w:line="440" w:lineRule="exact"/>
              <w:jc w:val="right"/>
              <w:rPr>
                <w:rFonts w:ascii="Angsana New" w:hAnsi="Angsana New"/>
                <w:sz w:val="28"/>
                <w:szCs w:val="28"/>
                <w:cs/>
              </w:rPr>
            </w:pPr>
            <w:r w:rsidRPr="007B4BF1">
              <w:rPr>
                <w:rFonts w:ascii="Angsana New" w:hAnsi="Angsana New"/>
                <w:sz w:val="28"/>
                <w:szCs w:val="28"/>
                <w:cs/>
              </w:rPr>
              <w:t>-</w:t>
            </w:r>
          </w:p>
        </w:tc>
        <w:tc>
          <w:tcPr>
            <w:tcW w:w="1417" w:type="dxa"/>
            <w:vAlign w:val="bottom"/>
          </w:tcPr>
          <w:p w14:paraId="3A969D65" w14:textId="3B5E1409" w:rsidR="00160429" w:rsidRPr="007B4BF1" w:rsidRDefault="00160429" w:rsidP="00160429">
            <w:pPr>
              <w:spacing w:line="440" w:lineRule="exact"/>
              <w:jc w:val="right"/>
              <w:rPr>
                <w:rFonts w:ascii="Angsana New" w:hAnsi="Angsana New"/>
                <w:sz w:val="28"/>
                <w:szCs w:val="28"/>
              </w:rPr>
            </w:pPr>
            <w:r w:rsidRPr="007B4BF1">
              <w:rPr>
                <w:rFonts w:ascii="Angsana New" w:hAnsi="Angsana New" w:cs="Times New Roman"/>
                <w:sz w:val="26"/>
                <w:szCs w:val="26"/>
                <w:rtl/>
                <w:lang w:bidi="ar-SA"/>
              </w:rPr>
              <w:t>8</w:t>
            </w:r>
            <w:r w:rsidRPr="007B4BF1">
              <w:rPr>
                <w:rFonts w:ascii="Angsana New" w:hAnsi="Angsana New" w:cs="Times New Roman"/>
                <w:sz w:val="26"/>
                <w:szCs w:val="26"/>
                <w:lang w:bidi="ar-SA"/>
              </w:rPr>
              <w:t>,715,739.69</w:t>
            </w:r>
          </w:p>
        </w:tc>
        <w:tc>
          <w:tcPr>
            <w:tcW w:w="1418" w:type="dxa"/>
            <w:vAlign w:val="bottom"/>
          </w:tcPr>
          <w:p w14:paraId="3F210E73" w14:textId="1C62829F" w:rsidR="00160429" w:rsidRPr="007B4BF1" w:rsidRDefault="00160429" w:rsidP="00160429">
            <w:pPr>
              <w:spacing w:line="440" w:lineRule="exact"/>
              <w:jc w:val="right"/>
              <w:rPr>
                <w:rFonts w:ascii="Angsana New" w:hAnsi="Angsana New"/>
                <w:sz w:val="28"/>
                <w:szCs w:val="28"/>
              </w:rPr>
            </w:pPr>
            <w:r w:rsidRPr="007B4BF1">
              <w:rPr>
                <w:rFonts w:ascii="Angsana New" w:hAnsi="Angsana New"/>
                <w:sz w:val="28"/>
                <w:szCs w:val="28"/>
                <w:cs/>
              </w:rPr>
              <w:t>-</w:t>
            </w:r>
          </w:p>
        </w:tc>
      </w:tr>
      <w:tr w:rsidR="00160429" w:rsidRPr="007B4BF1" w14:paraId="7C3DEA64" w14:textId="77777777" w:rsidTr="00A13C12">
        <w:tblPrEx>
          <w:tblLook w:val="0000" w:firstRow="0" w:lastRow="0" w:firstColumn="0" w:lastColumn="0" w:noHBand="0" w:noVBand="0"/>
        </w:tblPrEx>
        <w:trPr>
          <w:trHeight w:val="343"/>
        </w:trPr>
        <w:tc>
          <w:tcPr>
            <w:tcW w:w="3119" w:type="dxa"/>
            <w:shd w:val="clear" w:color="auto" w:fill="auto"/>
            <w:vAlign w:val="bottom"/>
          </w:tcPr>
          <w:p w14:paraId="35F0DC66" w14:textId="723F9DFD" w:rsidR="00160429" w:rsidRPr="007B4BF1" w:rsidRDefault="00160429" w:rsidP="00160429">
            <w:pPr>
              <w:spacing w:line="440" w:lineRule="exact"/>
              <w:ind w:left="177"/>
              <w:rPr>
                <w:rFonts w:ascii="Angsana New" w:hAnsi="Angsana New"/>
                <w:b/>
                <w:bCs/>
                <w:sz w:val="28"/>
                <w:szCs w:val="28"/>
              </w:rPr>
            </w:pPr>
            <w:r w:rsidRPr="007B4BF1">
              <w:rPr>
                <w:rStyle w:val="normaltextrun"/>
                <w:rFonts w:ascii="Angsana New" w:hAnsi="Angsana New"/>
                <w:color w:val="000000"/>
                <w:sz w:val="28"/>
                <w:szCs w:val="28"/>
                <w:shd w:val="clear" w:color="auto" w:fill="FFFFFF"/>
              </w:rPr>
              <w:t>Thung Sang Green Co., Ltd</w:t>
            </w:r>
            <w:r w:rsidRPr="007B4BF1">
              <w:rPr>
                <w:rStyle w:val="normaltextrun"/>
                <w:rFonts w:ascii="Angsana New" w:hAnsi="Angsana New"/>
                <w:color w:val="000000"/>
                <w:sz w:val="28"/>
                <w:szCs w:val="28"/>
                <w:shd w:val="clear" w:color="auto" w:fill="FFFFFF"/>
                <w:cs/>
              </w:rPr>
              <w:t>.</w:t>
            </w:r>
            <w:r w:rsidRPr="007B4BF1">
              <w:rPr>
                <w:rStyle w:val="eop"/>
                <w:rFonts w:ascii="Angsana New" w:hAnsi="Angsana New"/>
                <w:color w:val="000000"/>
                <w:sz w:val="28"/>
                <w:szCs w:val="28"/>
                <w:shd w:val="clear" w:color="auto" w:fill="FFFFFF"/>
              </w:rPr>
              <w:t> </w:t>
            </w:r>
          </w:p>
        </w:tc>
        <w:tc>
          <w:tcPr>
            <w:tcW w:w="1397" w:type="dxa"/>
            <w:vAlign w:val="bottom"/>
          </w:tcPr>
          <w:p w14:paraId="744410CD" w14:textId="28B55F34" w:rsidR="00160429" w:rsidRPr="007B4BF1" w:rsidRDefault="00160429" w:rsidP="00160429">
            <w:pPr>
              <w:spacing w:line="440" w:lineRule="exact"/>
              <w:jc w:val="right"/>
              <w:rPr>
                <w:rFonts w:ascii="Angsana New" w:hAnsi="Angsana New"/>
                <w:sz w:val="28"/>
                <w:szCs w:val="28"/>
              </w:rPr>
            </w:pPr>
            <w:r w:rsidRPr="007B4BF1">
              <w:rPr>
                <w:rFonts w:ascii="Angsana New" w:hAnsi="Angsana New" w:hint="cs"/>
                <w:sz w:val="26"/>
                <w:szCs w:val="26"/>
                <w:cs/>
              </w:rPr>
              <w:t>-</w:t>
            </w:r>
          </w:p>
        </w:tc>
        <w:tc>
          <w:tcPr>
            <w:tcW w:w="1438" w:type="dxa"/>
            <w:vAlign w:val="bottom"/>
          </w:tcPr>
          <w:p w14:paraId="7245859A" w14:textId="6D7ECAA6" w:rsidR="00160429" w:rsidRPr="007B4BF1" w:rsidRDefault="00160429" w:rsidP="00160429">
            <w:pPr>
              <w:spacing w:line="440" w:lineRule="exact"/>
              <w:jc w:val="right"/>
              <w:rPr>
                <w:rFonts w:ascii="Angsana New" w:hAnsi="Angsana New"/>
                <w:sz w:val="28"/>
                <w:szCs w:val="28"/>
                <w:cs/>
              </w:rPr>
            </w:pPr>
            <w:r w:rsidRPr="007B4BF1">
              <w:rPr>
                <w:rFonts w:ascii="Angsana New" w:hAnsi="Angsana New"/>
                <w:sz w:val="28"/>
                <w:szCs w:val="28"/>
                <w:lang w:bidi="ar-SA"/>
              </w:rPr>
              <w:t>108,493.14</w:t>
            </w:r>
          </w:p>
        </w:tc>
        <w:tc>
          <w:tcPr>
            <w:tcW w:w="1417" w:type="dxa"/>
            <w:vAlign w:val="bottom"/>
          </w:tcPr>
          <w:p w14:paraId="70234BF8" w14:textId="098CB1EA" w:rsidR="00160429" w:rsidRPr="007B4BF1" w:rsidRDefault="00160429" w:rsidP="00160429">
            <w:pPr>
              <w:spacing w:line="440" w:lineRule="exact"/>
              <w:jc w:val="right"/>
              <w:rPr>
                <w:rFonts w:ascii="Angsana New" w:hAnsi="Angsana New"/>
                <w:sz w:val="28"/>
                <w:szCs w:val="28"/>
              </w:rPr>
            </w:pPr>
            <w:r w:rsidRPr="007B4BF1">
              <w:rPr>
                <w:rFonts w:ascii="Angsana New" w:hAnsi="Angsana New" w:hint="cs"/>
                <w:sz w:val="26"/>
                <w:szCs w:val="26"/>
                <w:cs/>
              </w:rPr>
              <w:t>-</w:t>
            </w:r>
          </w:p>
        </w:tc>
        <w:tc>
          <w:tcPr>
            <w:tcW w:w="1418" w:type="dxa"/>
            <w:vAlign w:val="bottom"/>
          </w:tcPr>
          <w:p w14:paraId="15266002" w14:textId="77777777" w:rsidR="00160429" w:rsidRPr="007B4BF1" w:rsidRDefault="00160429" w:rsidP="00160429">
            <w:pPr>
              <w:spacing w:line="440" w:lineRule="exact"/>
              <w:jc w:val="right"/>
              <w:rPr>
                <w:rFonts w:ascii="Angsana New" w:hAnsi="Angsana New"/>
                <w:sz w:val="28"/>
                <w:szCs w:val="28"/>
              </w:rPr>
            </w:pPr>
            <w:r w:rsidRPr="007B4BF1">
              <w:rPr>
                <w:rFonts w:ascii="Angsana New" w:hAnsi="Angsana New"/>
                <w:sz w:val="28"/>
                <w:szCs w:val="28"/>
                <w:lang w:bidi="ar-SA"/>
              </w:rPr>
              <w:t>-</w:t>
            </w:r>
          </w:p>
        </w:tc>
      </w:tr>
      <w:tr w:rsidR="00160429" w:rsidRPr="007B4BF1" w14:paraId="20AD3396" w14:textId="77777777">
        <w:tblPrEx>
          <w:tblLook w:val="0000" w:firstRow="0" w:lastRow="0" w:firstColumn="0" w:lastColumn="0" w:noHBand="0" w:noVBand="0"/>
        </w:tblPrEx>
        <w:trPr>
          <w:trHeight w:val="343"/>
        </w:trPr>
        <w:tc>
          <w:tcPr>
            <w:tcW w:w="3119" w:type="dxa"/>
            <w:vAlign w:val="bottom"/>
          </w:tcPr>
          <w:p w14:paraId="393A5652" w14:textId="77777777" w:rsidR="00160429" w:rsidRPr="007B4BF1" w:rsidRDefault="00160429" w:rsidP="00160429">
            <w:pPr>
              <w:spacing w:line="440" w:lineRule="exact"/>
              <w:ind w:left="177"/>
              <w:rPr>
                <w:rFonts w:ascii="Angsana New" w:hAnsi="Angsana New"/>
                <w:sz w:val="28"/>
                <w:szCs w:val="28"/>
              </w:rPr>
            </w:pPr>
            <w:r w:rsidRPr="007B4BF1">
              <w:rPr>
                <w:rFonts w:ascii="Angsana New" w:hAnsi="Angsana New"/>
                <w:sz w:val="28"/>
                <w:szCs w:val="28"/>
              </w:rPr>
              <w:t>Siam Power Co., Ltd.</w:t>
            </w:r>
          </w:p>
        </w:tc>
        <w:tc>
          <w:tcPr>
            <w:tcW w:w="1397" w:type="dxa"/>
            <w:vAlign w:val="bottom"/>
          </w:tcPr>
          <w:p w14:paraId="0E0E5DA9" w14:textId="3F013453" w:rsidR="00160429" w:rsidRPr="007B4BF1" w:rsidRDefault="00160429" w:rsidP="00160429">
            <w:pPr>
              <w:spacing w:line="440" w:lineRule="exact"/>
              <w:jc w:val="right"/>
              <w:rPr>
                <w:rFonts w:ascii="Angsana New" w:eastAsia="Angsana New" w:hAnsi="Angsana New"/>
                <w:color w:val="000000" w:themeColor="text1"/>
                <w:sz w:val="28"/>
                <w:szCs w:val="28"/>
              </w:rPr>
            </w:pPr>
            <w:r w:rsidRPr="007B4BF1">
              <w:rPr>
                <w:rFonts w:ascii="Angsana New" w:hAnsi="Angsana New"/>
                <w:sz w:val="26"/>
                <w:szCs w:val="26"/>
              </w:rPr>
              <w:t>2,623,760.27</w:t>
            </w:r>
          </w:p>
        </w:tc>
        <w:tc>
          <w:tcPr>
            <w:tcW w:w="1438" w:type="dxa"/>
            <w:vAlign w:val="bottom"/>
          </w:tcPr>
          <w:p w14:paraId="582BD603" w14:textId="02B051C5" w:rsidR="00160429" w:rsidRPr="007B4BF1" w:rsidRDefault="00160429" w:rsidP="00160429">
            <w:pPr>
              <w:spacing w:line="440" w:lineRule="exact"/>
              <w:jc w:val="right"/>
              <w:rPr>
                <w:rFonts w:ascii="Angsana New" w:hAnsi="Angsana New"/>
                <w:sz w:val="28"/>
                <w:szCs w:val="28"/>
              </w:rPr>
            </w:pPr>
            <w:r w:rsidRPr="007B4BF1">
              <w:rPr>
                <w:rFonts w:ascii="Angsana New" w:hAnsi="Angsana New"/>
                <w:sz w:val="28"/>
                <w:szCs w:val="28"/>
                <w:lang w:bidi="ar-SA"/>
              </w:rPr>
              <w:t>11,049,965.67</w:t>
            </w:r>
          </w:p>
        </w:tc>
        <w:tc>
          <w:tcPr>
            <w:tcW w:w="1417" w:type="dxa"/>
            <w:vAlign w:val="bottom"/>
          </w:tcPr>
          <w:p w14:paraId="24BE2515" w14:textId="011FC36E" w:rsidR="00160429" w:rsidRPr="007B4BF1" w:rsidRDefault="00160429" w:rsidP="00160429">
            <w:pPr>
              <w:spacing w:line="440" w:lineRule="exact"/>
              <w:jc w:val="right"/>
              <w:rPr>
                <w:rFonts w:ascii="Angsana New" w:eastAsia="Angsana New" w:hAnsi="Angsana New"/>
                <w:color w:val="000000" w:themeColor="text1"/>
                <w:sz w:val="28"/>
                <w:szCs w:val="28"/>
              </w:rPr>
            </w:pPr>
            <w:r w:rsidRPr="007B4BF1">
              <w:rPr>
                <w:rFonts w:ascii="Angsana New" w:hAnsi="Angsana New"/>
                <w:sz w:val="26"/>
                <w:szCs w:val="26"/>
                <w:lang w:bidi="ar-SA"/>
              </w:rPr>
              <w:t>2,560,061.64</w:t>
            </w:r>
          </w:p>
        </w:tc>
        <w:tc>
          <w:tcPr>
            <w:tcW w:w="1418" w:type="dxa"/>
            <w:vAlign w:val="bottom"/>
          </w:tcPr>
          <w:p w14:paraId="2DA15100" w14:textId="428B0C91" w:rsidR="00160429" w:rsidRPr="007B4BF1" w:rsidRDefault="00160429" w:rsidP="00160429">
            <w:pPr>
              <w:spacing w:line="440" w:lineRule="exact"/>
              <w:jc w:val="right"/>
              <w:rPr>
                <w:rFonts w:ascii="Angsana New" w:hAnsi="Angsana New"/>
                <w:sz w:val="28"/>
                <w:szCs w:val="28"/>
              </w:rPr>
            </w:pPr>
            <w:r w:rsidRPr="007B4BF1">
              <w:rPr>
                <w:rFonts w:ascii="Angsana New" w:hAnsi="Angsana New"/>
                <w:sz w:val="28"/>
                <w:szCs w:val="28"/>
                <w:lang w:bidi="ar-SA"/>
              </w:rPr>
              <w:t>11,049,965.67</w:t>
            </w:r>
          </w:p>
        </w:tc>
      </w:tr>
      <w:tr w:rsidR="00160429" w:rsidRPr="007B4BF1" w14:paraId="382BC703" w14:textId="77777777">
        <w:tblPrEx>
          <w:tblLook w:val="0000" w:firstRow="0" w:lastRow="0" w:firstColumn="0" w:lastColumn="0" w:noHBand="0" w:noVBand="0"/>
        </w:tblPrEx>
        <w:trPr>
          <w:trHeight w:val="343"/>
        </w:trPr>
        <w:tc>
          <w:tcPr>
            <w:tcW w:w="3119" w:type="dxa"/>
            <w:vAlign w:val="bottom"/>
          </w:tcPr>
          <w:p w14:paraId="2FA0B904" w14:textId="77777777" w:rsidR="00160429" w:rsidRPr="007B4BF1" w:rsidRDefault="00160429" w:rsidP="00160429">
            <w:pPr>
              <w:spacing w:line="440" w:lineRule="exact"/>
              <w:ind w:left="177"/>
              <w:rPr>
                <w:rFonts w:ascii="Angsana New" w:hAnsi="Angsana New"/>
                <w:sz w:val="28"/>
                <w:szCs w:val="28"/>
              </w:rPr>
            </w:pPr>
            <w:r w:rsidRPr="007B4BF1">
              <w:rPr>
                <w:rFonts w:ascii="Angsana New" w:hAnsi="Angsana New"/>
                <w:sz w:val="28"/>
                <w:szCs w:val="28"/>
              </w:rPr>
              <w:t>P P L Power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w:t>
            </w:r>
          </w:p>
        </w:tc>
        <w:tc>
          <w:tcPr>
            <w:tcW w:w="1397" w:type="dxa"/>
            <w:vAlign w:val="bottom"/>
          </w:tcPr>
          <w:p w14:paraId="43E698C8" w14:textId="59DC2E79" w:rsidR="00160429" w:rsidRPr="007B4BF1" w:rsidRDefault="00160429" w:rsidP="00160429">
            <w:pPr>
              <w:spacing w:line="440" w:lineRule="exact"/>
              <w:jc w:val="right"/>
              <w:rPr>
                <w:rFonts w:ascii="Angsana New" w:hAnsi="Angsana New"/>
                <w:sz w:val="28"/>
                <w:szCs w:val="28"/>
              </w:rPr>
            </w:pPr>
            <w:r w:rsidRPr="007B4BF1">
              <w:rPr>
                <w:rFonts w:ascii="Angsana New" w:hAnsi="Angsana New" w:hint="cs"/>
                <w:sz w:val="26"/>
                <w:szCs w:val="26"/>
                <w:cs/>
              </w:rPr>
              <w:t>-</w:t>
            </w:r>
          </w:p>
        </w:tc>
        <w:tc>
          <w:tcPr>
            <w:tcW w:w="1438" w:type="dxa"/>
            <w:vAlign w:val="bottom"/>
          </w:tcPr>
          <w:p w14:paraId="008011B1" w14:textId="0D6F85A4" w:rsidR="00160429" w:rsidRPr="007B4BF1" w:rsidRDefault="00160429" w:rsidP="00160429">
            <w:pPr>
              <w:spacing w:line="440" w:lineRule="exact"/>
              <w:jc w:val="right"/>
              <w:rPr>
                <w:rFonts w:ascii="Angsana New" w:eastAsia="Angsana New" w:hAnsi="Angsana New"/>
                <w:sz w:val="28"/>
                <w:szCs w:val="28"/>
              </w:rPr>
            </w:pPr>
            <w:r w:rsidRPr="007B4BF1">
              <w:rPr>
                <w:rFonts w:ascii="Angsana New" w:hAnsi="Angsana New"/>
                <w:sz w:val="28"/>
                <w:szCs w:val="28"/>
                <w:lang w:bidi="ar-SA"/>
              </w:rPr>
              <w:t>-</w:t>
            </w:r>
          </w:p>
        </w:tc>
        <w:tc>
          <w:tcPr>
            <w:tcW w:w="1417" w:type="dxa"/>
            <w:vAlign w:val="bottom"/>
          </w:tcPr>
          <w:p w14:paraId="4C336F65" w14:textId="1873EC93" w:rsidR="00160429" w:rsidRPr="007B4BF1" w:rsidRDefault="00160429" w:rsidP="00160429">
            <w:pPr>
              <w:spacing w:line="440" w:lineRule="exact"/>
              <w:jc w:val="right"/>
              <w:rPr>
                <w:rFonts w:ascii="Angsana New" w:hAnsi="Angsana New"/>
                <w:sz w:val="28"/>
                <w:szCs w:val="28"/>
              </w:rPr>
            </w:pPr>
            <w:r w:rsidRPr="007B4BF1">
              <w:rPr>
                <w:rFonts w:ascii="Angsana New" w:hAnsi="Angsana New" w:cs="Times New Roman"/>
                <w:sz w:val="26"/>
                <w:szCs w:val="26"/>
                <w:rtl/>
                <w:lang w:bidi="ar-SA"/>
              </w:rPr>
              <w:t>208</w:t>
            </w:r>
            <w:r w:rsidRPr="007B4BF1">
              <w:rPr>
                <w:rFonts w:ascii="Angsana New" w:hAnsi="Angsana New" w:cs="Times New Roman"/>
                <w:sz w:val="26"/>
                <w:szCs w:val="26"/>
                <w:lang w:bidi="ar-SA"/>
              </w:rPr>
              <w:t>,904.11</w:t>
            </w:r>
          </w:p>
        </w:tc>
        <w:tc>
          <w:tcPr>
            <w:tcW w:w="1418" w:type="dxa"/>
            <w:vAlign w:val="bottom"/>
          </w:tcPr>
          <w:p w14:paraId="6C454317" w14:textId="06A4D081" w:rsidR="00160429" w:rsidRPr="007B4BF1" w:rsidRDefault="00160429" w:rsidP="00160429">
            <w:pPr>
              <w:spacing w:line="440" w:lineRule="exact"/>
              <w:jc w:val="right"/>
              <w:rPr>
                <w:rFonts w:ascii="Angsana New" w:eastAsia="Angsana New" w:hAnsi="Angsana New"/>
                <w:sz w:val="28"/>
                <w:szCs w:val="28"/>
              </w:rPr>
            </w:pPr>
            <w:r w:rsidRPr="007B4BF1">
              <w:rPr>
                <w:rFonts w:ascii="Angsana New" w:hAnsi="Angsana New"/>
                <w:sz w:val="28"/>
                <w:szCs w:val="28"/>
                <w:lang w:bidi="ar-SA"/>
              </w:rPr>
              <w:t>2,393,835.60</w:t>
            </w:r>
          </w:p>
        </w:tc>
      </w:tr>
      <w:tr w:rsidR="009D4EE3" w:rsidRPr="007B4BF1" w14:paraId="1165F7C5" w14:textId="77777777">
        <w:tblPrEx>
          <w:tblLook w:val="0000" w:firstRow="0" w:lastRow="0" w:firstColumn="0" w:lastColumn="0" w:noHBand="0" w:noVBand="0"/>
        </w:tblPrEx>
        <w:trPr>
          <w:trHeight w:val="343"/>
        </w:trPr>
        <w:tc>
          <w:tcPr>
            <w:tcW w:w="3119" w:type="dxa"/>
            <w:vAlign w:val="bottom"/>
          </w:tcPr>
          <w:p w14:paraId="305DFBE6" w14:textId="77777777" w:rsidR="009D4EE3" w:rsidRPr="007B4BF1" w:rsidRDefault="009D4EE3" w:rsidP="009D4EE3">
            <w:pPr>
              <w:spacing w:line="440" w:lineRule="exact"/>
              <w:ind w:left="177"/>
              <w:rPr>
                <w:rFonts w:ascii="Angsana New" w:hAnsi="Angsana New"/>
                <w:sz w:val="28"/>
                <w:szCs w:val="28"/>
              </w:rPr>
            </w:pPr>
            <w:r w:rsidRPr="007B4BF1">
              <w:rPr>
                <w:rFonts w:ascii="Angsana New" w:hAnsi="Angsana New"/>
                <w:sz w:val="28"/>
                <w:szCs w:val="28"/>
              </w:rPr>
              <w:t>Siam Power Nongsarai Co., Ltd.</w:t>
            </w:r>
          </w:p>
        </w:tc>
        <w:tc>
          <w:tcPr>
            <w:tcW w:w="1397" w:type="dxa"/>
            <w:vAlign w:val="bottom"/>
          </w:tcPr>
          <w:p w14:paraId="2095692B" w14:textId="225A4CDD" w:rsidR="009D4EE3" w:rsidRPr="007B4BF1" w:rsidRDefault="009D4EE3" w:rsidP="009D4EE3">
            <w:pPr>
              <w:spacing w:line="440" w:lineRule="exact"/>
              <w:jc w:val="right"/>
              <w:rPr>
                <w:rFonts w:ascii="Angsana New" w:eastAsia="Angsana New" w:hAnsi="Angsana New"/>
                <w:sz w:val="28"/>
                <w:szCs w:val="28"/>
              </w:rPr>
            </w:pPr>
            <w:r w:rsidRPr="007B4BF1">
              <w:rPr>
                <w:rFonts w:ascii="Angsana New" w:hAnsi="Angsana New" w:cs="Times New Roman"/>
                <w:sz w:val="26"/>
                <w:szCs w:val="26"/>
                <w:rtl/>
                <w:lang w:bidi="ar-SA"/>
              </w:rPr>
              <w:t>3</w:t>
            </w:r>
            <w:r w:rsidRPr="007B4BF1">
              <w:rPr>
                <w:rFonts w:ascii="Angsana New" w:hAnsi="Angsana New" w:cs="Times New Roman"/>
                <w:sz w:val="26"/>
                <w:szCs w:val="26"/>
                <w:lang w:bidi="ar-SA"/>
              </w:rPr>
              <w:t>,738,498.60</w:t>
            </w:r>
          </w:p>
        </w:tc>
        <w:tc>
          <w:tcPr>
            <w:tcW w:w="1438" w:type="dxa"/>
            <w:vAlign w:val="bottom"/>
          </w:tcPr>
          <w:p w14:paraId="1EF05C75" w14:textId="0BA8636F" w:rsidR="009D4EE3" w:rsidRPr="007B4BF1" w:rsidRDefault="009D4EE3" w:rsidP="009D4EE3">
            <w:pPr>
              <w:spacing w:line="440" w:lineRule="exact"/>
              <w:jc w:val="right"/>
              <w:rPr>
                <w:rFonts w:ascii="Angsana New" w:eastAsia="Angsana New" w:hAnsi="Angsana New"/>
                <w:sz w:val="28"/>
                <w:szCs w:val="28"/>
              </w:rPr>
            </w:pPr>
            <w:r w:rsidRPr="007B4BF1">
              <w:rPr>
                <w:rFonts w:ascii="Angsana New" w:hAnsi="Angsana New"/>
                <w:sz w:val="28"/>
                <w:szCs w:val="28"/>
                <w:lang w:bidi="ar-SA"/>
              </w:rPr>
              <w:t>1,203,704.10</w:t>
            </w:r>
          </w:p>
        </w:tc>
        <w:tc>
          <w:tcPr>
            <w:tcW w:w="1417" w:type="dxa"/>
            <w:vAlign w:val="bottom"/>
          </w:tcPr>
          <w:p w14:paraId="0617B313" w14:textId="17130ADF" w:rsidR="009D4EE3" w:rsidRPr="007B4BF1" w:rsidRDefault="009D4EE3" w:rsidP="009D4EE3">
            <w:pPr>
              <w:spacing w:line="440" w:lineRule="exact"/>
              <w:jc w:val="right"/>
              <w:rPr>
                <w:rFonts w:ascii="Angsana New" w:hAnsi="Angsana New"/>
                <w:sz w:val="28"/>
                <w:szCs w:val="28"/>
              </w:rPr>
            </w:pPr>
            <w:r w:rsidRPr="007B4BF1">
              <w:rPr>
                <w:rFonts w:ascii="Angsana New" w:hAnsi="Angsana New" w:cs="Times New Roman"/>
                <w:sz w:val="26"/>
                <w:szCs w:val="26"/>
                <w:rtl/>
                <w:lang w:bidi="ar-SA"/>
              </w:rPr>
              <w:t>3</w:t>
            </w:r>
            <w:r w:rsidRPr="007B4BF1">
              <w:rPr>
                <w:rFonts w:ascii="Angsana New" w:hAnsi="Angsana New" w:cs="Times New Roman"/>
                <w:sz w:val="26"/>
                <w:szCs w:val="26"/>
                <w:lang w:bidi="ar-SA"/>
              </w:rPr>
              <w:t>,738,498.60</w:t>
            </w:r>
          </w:p>
        </w:tc>
        <w:tc>
          <w:tcPr>
            <w:tcW w:w="1418" w:type="dxa"/>
            <w:vAlign w:val="bottom"/>
          </w:tcPr>
          <w:p w14:paraId="563D86B7" w14:textId="18ADB09A" w:rsidR="009D4EE3" w:rsidRPr="007B4BF1" w:rsidRDefault="009D4EE3" w:rsidP="009D4EE3">
            <w:pPr>
              <w:spacing w:line="440" w:lineRule="exact"/>
              <w:jc w:val="right"/>
              <w:rPr>
                <w:rFonts w:ascii="Angsana New" w:eastAsia="Angsana New" w:hAnsi="Angsana New"/>
                <w:sz w:val="28"/>
                <w:szCs w:val="28"/>
              </w:rPr>
            </w:pPr>
            <w:r w:rsidRPr="007B4BF1">
              <w:rPr>
                <w:rFonts w:ascii="Angsana New" w:hAnsi="Angsana New"/>
                <w:sz w:val="28"/>
                <w:szCs w:val="28"/>
              </w:rPr>
              <w:t>1</w:t>
            </w:r>
            <w:r w:rsidRPr="007B4BF1">
              <w:rPr>
                <w:rFonts w:ascii="Angsana New" w:hAnsi="Angsana New"/>
                <w:sz w:val="28"/>
                <w:szCs w:val="28"/>
                <w:lang w:bidi="ar-SA"/>
              </w:rPr>
              <w:t>,</w:t>
            </w:r>
            <w:r w:rsidRPr="007B4BF1">
              <w:rPr>
                <w:rFonts w:ascii="Angsana New" w:hAnsi="Angsana New"/>
                <w:sz w:val="28"/>
                <w:szCs w:val="28"/>
              </w:rPr>
              <w:t>203</w:t>
            </w:r>
            <w:r w:rsidRPr="007B4BF1">
              <w:rPr>
                <w:rFonts w:ascii="Angsana New" w:hAnsi="Angsana New"/>
                <w:sz w:val="28"/>
                <w:szCs w:val="28"/>
                <w:lang w:bidi="ar-SA"/>
              </w:rPr>
              <w:t>,</w:t>
            </w:r>
            <w:r w:rsidRPr="007B4BF1">
              <w:rPr>
                <w:rFonts w:ascii="Angsana New" w:hAnsi="Angsana New"/>
                <w:sz w:val="28"/>
                <w:szCs w:val="28"/>
              </w:rPr>
              <w:t>704</w:t>
            </w:r>
            <w:r w:rsidRPr="007B4BF1">
              <w:rPr>
                <w:rFonts w:ascii="Angsana New" w:hAnsi="Angsana New"/>
                <w:sz w:val="28"/>
                <w:szCs w:val="28"/>
                <w:cs/>
              </w:rPr>
              <w:t>.</w:t>
            </w:r>
            <w:r w:rsidRPr="007B4BF1">
              <w:rPr>
                <w:rFonts w:ascii="Angsana New" w:hAnsi="Angsana New"/>
                <w:sz w:val="28"/>
                <w:szCs w:val="28"/>
              </w:rPr>
              <w:t>10</w:t>
            </w:r>
          </w:p>
        </w:tc>
      </w:tr>
      <w:tr w:rsidR="009D4EE3" w:rsidRPr="007B4BF1" w14:paraId="762BDF49" w14:textId="77777777">
        <w:tblPrEx>
          <w:tblLook w:val="0000" w:firstRow="0" w:lastRow="0" w:firstColumn="0" w:lastColumn="0" w:noHBand="0" w:noVBand="0"/>
        </w:tblPrEx>
        <w:trPr>
          <w:trHeight w:val="343"/>
        </w:trPr>
        <w:tc>
          <w:tcPr>
            <w:tcW w:w="3119" w:type="dxa"/>
            <w:vAlign w:val="bottom"/>
          </w:tcPr>
          <w:p w14:paraId="0FDEF984" w14:textId="77777777" w:rsidR="009D4EE3" w:rsidRPr="007B4BF1" w:rsidRDefault="009D4EE3" w:rsidP="009D4EE3">
            <w:pPr>
              <w:spacing w:line="440" w:lineRule="exact"/>
              <w:ind w:left="177"/>
              <w:rPr>
                <w:rFonts w:ascii="Angsana New" w:hAnsi="Angsana New"/>
                <w:sz w:val="28"/>
                <w:szCs w:val="28"/>
              </w:rPr>
            </w:pPr>
            <w:r w:rsidRPr="007B4BF1">
              <w:rPr>
                <w:rFonts w:ascii="Angsana New" w:hAnsi="Angsana New"/>
                <w:sz w:val="28"/>
                <w:szCs w:val="28"/>
              </w:rPr>
              <w:t>Siam Power Korat Co., Ltd.</w:t>
            </w:r>
          </w:p>
        </w:tc>
        <w:tc>
          <w:tcPr>
            <w:tcW w:w="1397" w:type="dxa"/>
            <w:vAlign w:val="bottom"/>
          </w:tcPr>
          <w:p w14:paraId="7816F239" w14:textId="1FF8F674" w:rsidR="009D4EE3" w:rsidRPr="007B4BF1" w:rsidRDefault="009D4EE3" w:rsidP="009D4EE3">
            <w:pPr>
              <w:spacing w:line="440" w:lineRule="exact"/>
              <w:jc w:val="right"/>
              <w:rPr>
                <w:rFonts w:ascii="Angsana New" w:eastAsia="Angsana New" w:hAnsi="Angsana New"/>
                <w:sz w:val="28"/>
                <w:szCs w:val="28"/>
              </w:rPr>
            </w:pPr>
            <w:r w:rsidRPr="007B4BF1">
              <w:rPr>
                <w:rFonts w:ascii="Angsana New" w:hAnsi="Angsana New" w:cs="Times New Roman"/>
                <w:sz w:val="26"/>
                <w:szCs w:val="26"/>
                <w:rtl/>
                <w:lang w:bidi="ar-SA"/>
              </w:rPr>
              <w:t>7</w:t>
            </w:r>
            <w:r w:rsidRPr="007B4BF1">
              <w:rPr>
                <w:rFonts w:ascii="Angsana New" w:hAnsi="Angsana New" w:cs="Times New Roman"/>
                <w:sz w:val="26"/>
                <w:szCs w:val="26"/>
                <w:lang w:bidi="ar-SA"/>
              </w:rPr>
              <w:t>,820,612.34</w:t>
            </w:r>
          </w:p>
        </w:tc>
        <w:tc>
          <w:tcPr>
            <w:tcW w:w="1438" w:type="dxa"/>
            <w:vAlign w:val="bottom"/>
          </w:tcPr>
          <w:p w14:paraId="23577A88" w14:textId="65F80092" w:rsidR="009D4EE3" w:rsidRPr="007B4BF1" w:rsidRDefault="009D4EE3" w:rsidP="009D4EE3">
            <w:pPr>
              <w:spacing w:line="440" w:lineRule="exact"/>
              <w:jc w:val="right"/>
              <w:rPr>
                <w:rStyle w:val="normaltextrun"/>
                <w:rFonts w:ascii="Angsana New" w:hAnsi="Angsana New"/>
                <w:color w:val="000000"/>
                <w:sz w:val="28"/>
                <w:szCs w:val="28"/>
                <w:shd w:val="clear" w:color="auto" w:fill="FFFFFF"/>
              </w:rPr>
            </w:pPr>
            <w:r w:rsidRPr="007B4BF1">
              <w:rPr>
                <w:rFonts w:ascii="Angsana New" w:hAnsi="Angsana New"/>
                <w:sz w:val="28"/>
                <w:szCs w:val="28"/>
                <w:lang w:bidi="ar-SA"/>
              </w:rPr>
              <w:t>751,798.62</w:t>
            </w:r>
          </w:p>
        </w:tc>
        <w:tc>
          <w:tcPr>
            <w:tcW w:w="1417" w:type="dxa"/>
            <w:vAlign w:val="bottom"/>
          </w:tcPr>
          <w:p w14:paraId="6E0476C4" w14:textId="761F3347" w:rsidR="009D4EE3" w:rsidRPr="007B4BF1" w:rsidRDefault="009D4EE3" w:rsidP="009D4EE3">
            <w:pPr>
              <w:spacing w:line="440" w:lineRule="exact"/>
              <w:jc w:val="right"/>
              <w:rPr>
                <w:rFonts w:ascii="Angsana New" w:hAnsi="Angsana New"/>
                <w:sz w:val="28"/>
                <w:szCs w:val="28"/>
              </w:rPr>
            </w:pPr>
            <w:r w:rsidRPr="007B4BF1">
              <w:rPr>
                <w:rFonts w:ascii="Angsana New" w:hAnsi="Angsana New" w:cs="Times New Roman"/>
                <w:sz w:val="26"/>
                <w:szCs w:val="26"/>
                <w:rtl/>
                <w:lang w:bidi="ar-SA"/>
              </w:rPr>
              <w:t>7</w:t>
            </w:r>
            <w:r w:rsidRPr="007B4BF1">
              <w:rPr>
                <w:rFonts w:ascii="Angsana New" w:hAnsi="Angsana New" w:cs="Times New Roman"/>
                <w:sz w:val="26"/>
                <w:szCs w:val="26"/>
                <w:lang w:bidi="ar-SA"/>
              </w:rPr>
              <w:t>,820,612.34</w:t>
            </w:r>
          </w:p>
        </w:tc>
        <w:tc>
          <w:tcPr>
            <w:tcW w:w="1418" w:type="dxa"/>
            <w:vAlign w:val="bottom"/>
          </w:tcPr>
          <w:p w14:paraId="3C4D225B" w14:textId="151CC7D3" w:rsidR="009D4EE3" w:rsidRPr="007B4BF1" w:rsidRDefault="009D4EE3" w:rsidP="009D4EE3">
            <w:pPr>
              <w:spacing w:line="440" w:lineRule="exact"/>
              <w:jc w:val="right"/>
              <w:rPr>
                <w:rStyle w:val="normaltextrun"/>
                <w:rFonts w:ascii="Angsana New" w:hAnsi="Angsana New"/>
                <w:color w:val="000000"/>
                <w:sz w:val="28"/>
                <w:szCs w:val="28"/>
                <w:shd w:val="clear" w:color="auto" w:fill="FFFFFF"/>
              </w:rPr>
            </w:pPr>
            <w:r w:rsidRPr="007B4BF1">
              <w:rPr>
                <w:rFonts w:ascii="Angsana New" w:hAnsi="Angsana New"/>
                <w:sz w:val="28"/>
                <w:szCs w:val="28"/>
                <w:lang w:bidi="ar-SA"/>
              </w:rPr>
              <w:t>751,798.62</w:t>
            </w:r>
          </w:p>
        </w:tc>
      </w:tr>
      <w:tr w:rsidR="009D4EE3" w:rsidRPr="007B4BF1" w14:paraId="2889A4BF" w14:textId="77777777">
        <w:tblPrEx>
          <w:tblLook w:val="0000" w:firstRow="0" w:lastRow="0" w:firstColumn="0" w:lastColumn="0" w:noHBand="0" w:noVBand="0"/>
        </w:tblPrEx>
        <w:trPr>
          <w:trHeight w:val="343"/>
        </w:trPr>
        <w:tc>
          <w:tcPr>
            <w:tcW w:w="3119" w:type="dxa"/>
            <w:vAlign w:val="bottom"/>
          </w:tcPr>
          <w:p w14:paraId="0C21F8BF" w14:textId="77777777" w:rsidR="009D4EE3" w:rsidRPr="007B4BF1" w:rsidRDefault="009D4EE3" w:rsidP="009D4EE3">
            <w:pPr>
              <w:spacing w:line="440" w:lineRule="exact"/>
              <w:ind w:left="177"/>
              <w:rPr>
                <w:rFonts w:ascii="Angsana New" w:hAnsi="Angsana New"/>
                <w:sz w:val="28"/>
                <w:szCs w:val="28"/>
              </w:rPr>
            </w:pPr>
            <w:r w:rsidRPr="007B4BF1">
              <w:rPr>
                <w:rFonts w:ascii="Angsana New" w:hAnsi="Angsana New"/>
                <w:sz w:val="28"/>
                <w:szCs w:val="28"/>
              </w:rPr>
              <w:t>Siam Power Naklang Co., Ltd</w:t>
            </w:r>
          </w:p>
        </w:tc>
        <w:tc>
          <w:tcPr>
            <w:tcW w:w="1397" w:type="dxa"/>
            <w:vAlign w:val="bottom"/>
          </w:tcPr>
          <w:p w14:paraId="0E50695E" w14:textId="5F163CC2" w:rsidR="009D4EE3" w:rsidRPr="007B4BF1" w:rsidRDefault="009D4EE3" w:rsidP="009D4EE3">
            <w:pPr>
              <w:pBdr>
                <w:bottom w:val="single" w:sz="4" w:space="1" w:color="auto"/>
              </w:pBdr>
              <w:spacing w:line="440" w:lineRule="exact"/>
              <w:jc w:val="right"/>
              <w:rPr>
                <w:rFonts w:ascii="Angsana New" w:hAnsi="Angsana New"/>
                <w:sz w:val="28"/>
                <w:szCs w:val="28"/>
              </w:rPr>
            </w:pPr>
            <w:r w:rsidRPr="007B4BF1">
              <w:rPr>
                <w:rFonts w:ascii="Angsana New" w:hAnsi="Angsana New" w:cs="Times New Roman"/>
                <w:sz w:val="26"/>
                <w:szCs w:val="26"/>
                <w:rtl/>
                <w:lang w:bidi="ar-SA"/>
              </w:rPr>
              <w:t>2</w:t>
            </w:r>
            <w:r w:rsidRPr="007B4BF1">
              <w:rPr>
                <w:rFonts w:ascii="Angsana New" w:hAnsi="Angsana New" w:cs="Times New Roman"/>
                <w:sz w:val="26"/>
                <w:szCs w:val="26"/>
                <w:lang w:bidi="ar-SA"/>
              </w:rPr>
              <w:t>,204,109.61</w:t>
            </w:r>
          </w:p>
        </w:tc>
        <w:tc>
          <w:tcPr>
            <w:tcW w:w="1438" w:type="dxa"/>
            <w:vAlign w:val="bottom"/>
          </w:tcPr>
          <w:p w14:paraId="3DE6F48B" w14:textId="254C2305" w:rsidR="009D4EE3" w:rsidRPr="007B4BF1" w:rsidRDefault="009D4EE3" w:rsidP="009D4EE3">
            <w:pPr>
              <w:pBdr>
                <w:bottom w:val="single" w:sz="4" w:space="1" w:color="auto"/>
              </w:pBdr>
              <w:spacing w:line="440" w:lineRule="exact"/>
              <w:jc w:val="right"/>
              <w:rPr>
                <w:rFonts w:ascii="Angsana New" w:eastAsia="Angsana New" w:hAnsi="Angsana New"/>
                <w:sz w:val="28"/>
                <w:szCs w:val="28"/>
              </w:rPr>
            </w:pPr>
            <w:r w:rsidRPr="007B4BF1">
              <w:rPr>
                <w:rFonts w:ascii="Angsana New" w:hAnsi="Angsana New"/>
                <w:sz w:val="28"/>
                <w:szCs w:val="28"/>
              </w:rPr>
              <w:t>41</w:t>
            </w:r>
            <w:r w:rsidRPr="007B4BF1">
              <w:rPr>
                <w:rFonts w:ascii="Angsana New" w:hAnsi="Angsana New"/>
                <w:sz w:val="28"/>
                <w:szCs w:val="28"/>
                <w:lang w:bidi="ar-SA"/>
              </w:rPr>
              <w:t>,</w:t>
            </w:r>
            <w:r w:rsidRPr="007B4BF1">
              <w:rPr>
                <w:rFonts w:ascii="Angsana New" w:hAnsi="Angsana New"/>
                <w:sz w:val="28"/>
                <w:szCs w:val="28"/>
              </w:rPr>
              <w:t>095</w:t>
            </w:r>
            <w:r w:rsidRPr="007B4BF1">
              <w:rPr>
                <w:rFonts w:ascii="Angsana New" w:hAnsi="Angsana New"/>
                <w:sz w:val="28"/>
                <w:szCs w:val="28"/>
                <w:cs/>
              </w:rPr>
              <w:t>.</w:t>
            </w:r>
            <w:r w:rsidRPr="007B4BF1">
              <w:rPr>
                <w:rFonts w:ascii="Angsana New" w:hAnsi="Angsana New"/>
                <w:sz w:val="28"/>
                <w:szCs w:val="28"/>
              </w:rPr>
              <w:t>90</w:t>
            </w:r>
          </w:p>
        </w:tc>
        <w:tc>
          <w:tcPr>
            <w:tcW w:w="1417" w:type="dxa"/>
            <w:vAlign w:val="bottom"/>
          </w:tcPr>
          <w:p w14:paraId="60405794" w14:textId="48F06CA8" w:rsidR="009D4EE3" w:rsidRPr="007B4BF1" w:rsidRDefault="009D4EE3" w:rsidP="009D4EE3">
            <w:pPr>
              <w:pBdr>
                <w:bottom w:val="single" w:sz="4" w:space="1" w:color="auto"/>
              </w:pBdr>
              <w:spacing w:line="440" w:lineRule="exact"/>
              <w:jc w:val="right"/>
              <w:rPr>
                <w:rFonts w:ascii="Angsana New" w:hAnsi="Angsana New"/>
                <w:sz w:val="28"/>
                <w:szCs w:val="28"/>
              </w:rPr>
            </w:pPr>
            <w:r w:rsidRPr="007B4BF1">
              <w:rPr>
                <w:rFonts w:ascii="Angsana New" w:hAnsi="Angsana New" w:cs="Times New Roman"/>
                <w:sz w:val="26"/>
                <w:szCs w:val="26"/>
                <w:rtl/>
                <w:lang w:bidi="ar-SA"/>
              </w:rPr>
              <w:t>2</w:t>
            </w:r>
            <w:r w:rsidRPr="007B4BF1">
              <w:rPr>
                <w:rFonts w:ascii="Angsana New" w:hAnsi="Angsana New" w:cs="Times New Roman"/>
                <w:sz w:val="26"/>
                <w:szCs w:val="26"/>
                <w:lang w:bidi="ar-SA"/>
              </w:rPr>
              <w:t>,204,109.61</w:t>
            </w:r>
          </w:p>
        </w:tc>
        <w:tc>
          <w:tcPr>
            <w:tcW w:w="1418" w:type="dxa"/>
            <w:vAlign w:val="bottom"/>
          </w:tcPr>
          <w:p w14:paraId="1F6CB5DD" w14:textId="0BB50964" w:rsidR="009D4EE3" w:rsidRPr="007B4BF1" w:rsidRDefault="009D4EE3" w:rsidP="009D4EE3">
            <w:pPr>
              <w:pBdr>
                <w:bottom w:val="single" w:sz="4" w:space="1" w:color="auto"/>
              </w:pBdr>
              <w:spacing w:line="440" w:lineRule="exact"/>
              <w:jc w:val="right"/>
              <w:rPr>
                <w:rStyle w:val="normaltextrun"/>
                <w:rFonts w:ascii="Angsana New" w:eastAsia="Angsana New" w:hAnsi="Angsana New"/>
                <w:color w:val="000000"/>
                <w:sz w:val="28"/>
                <w:szCs w:val="28"/>
                <w:shd w:val="clear" w:color="auto" w:fill="FFFFFF"/>
              </w:rPr>
            </w:pPr>
            <w:r w:rsidRPr="007B4BF1">
              <w:rPr>
                <w:rFonts w:ascii="Angsana New" w:hAnsi="Angsana New"/>
                <w:sz w:val="28"/>
                <w:szCs w:val="28"/>
                <w:lang w:bidi="ar-SA"/>
              </w:rPr>
              <w:t>41,095.90</w:t>
            </w:r>
          </w:p>
        </w:tc>
      </w:tr>
      <w:tr w:rsidR="009D4EE3" w:rsidRPr="007B4BF1" w14:paraId="6F43F25B" w14:textId="77777777">
        <w:tblPrEx>
          <w:tblLook w:val="0000" w:firstRow="0" w:lastRow="0" w:firstColumn="0" w:lastColumn="0" w:noHBand="0" w:noVBand="0"/>
        </w:tblPrEx>
        <w:trPr>
          <w:trHeight w:val="343"/>
        </w:trPr>
        <w:tc>
          <w:tcPr>
            <w:tcW w:w="3119" w:type="dxa"/>
            <w:vAlign w:val="bottom"/>
          </w:tcPr>
          <w:p w14:paraId="4381F579" w14:textId="77777777" w:rsidR="009D4EE3" w:rsidRPr="007B4BF1" w:rsidRDefault="009D4EE3" w:rsidP="009D4EE3">
            <w:pPr>
              <w:spacing w:line="440" w:lineRule="exact"/>
              <w:ind w:left="1020"/>
              <w:rPr>
                <w:rFonts w:ascii="Angsana New" w:hAnsi="Angsana New"/>
                <w:sz w:val="28"/>
                <w:szCs w:val="28"/>
              </w:rPr>
            </w:pPr>
            <w:r w:rsidRPr="007B4BF1">
              <w:rPr>
                <w:rFonts w:ascii="Angsana New" w:hAnsi="Angsana New"/>
                <w:sz w:val="28"/>
                <w:szCs w:val="28"/>
              </w:rPr>
              <w:t>Total</w:t>
            </w:r>
          </w:p>
        </w:tc>
        <w:tc>
          <w:tcPr>
            <w:tcW w:w="1397" w:type="dxa"/>
            <w:vAlign w:val="bottom"/>
          </w:tcPr>
          <w:p w14:paraId="6BB304BC" w14:textId="0A927C4A" w:rsidR="009D4EE3" w:rsidRPr="007B4BF1" w:rsidRDefault="009D4EE3" w:rsidP="009D4EE3">
            <w:pPr>
              <w:pBdr>
                <w:bottom w:val="double" w:sz="4" w:space="1" w:color="auto"/>
              </w:pBdr>
              <w:spacing w:line="440" w:lineRule="exact"/>
              <w:jc w:val="right"/>
              <w:rPr>
                <w:rFonts w:ascii="Angsana New" w:eastAsia="Angsana New" w:hAnsi="Angsana New"/>
                <w:color w:val="000000" w:themeColor="text1"/>
                <w:sz w:val="28"/>
                <w:szCs w:val="28"/>
                <w:cs/>
              </w:rPr>
            </w:pPr>
            <w:r w:rsidRPr="007B4BF1">
              <w:rPr>
                <w:rFonts w:ascii="Angsana New" w:hAnsi="Angsana New" w:cs="Times New Roman"/>
                <w:sz w:val="26"/>
                <w:szCs w:val="26"/>
                <w:rtl/>
                <w:lang w:bidi="ar-SA"/>
              </w:rPr>
              <w:t>32</w:t>
            </w:r>
            <w:r w:rsidRPr="007B4BF1">
              <w:rPr>
                <w:rFonts w:ascii="Angsana New" w:hAnsi="Angsana New" w:cs="Times New Roman"/>
                <w:sz w:val="26"/>
                <w:szCs w:val="26"/>
                <w:lang w:bidi="ar-SA"/>
              </w:rPr>
              <w:t>,330,665.77</w:t>
            </w:r>
          </w:p>
        </w:tc>
        <w:tc>
          <w:tcPr>
            <w:tcW w:w="1438" w:type="dxa"/>
            <w:vAlign w:val="bottom"/>
          </w:tcPr>
          <w:p w14:paraId="4DC9A212" w14:textId="33B1E176" w:rsidR="009D4EE3" w:rsidRPr="007B4BF1" w:rsidRDefault="009D4EE3" w:rsidP="009D4EE3">
            <w:pPr>
              <w:pBdr>
                <w:bottom w:val="double" w:sz="4" w:space="1" w:color="auto"/>
              </w:pBdr>
              <w:spacing w:line="440" w:lineRule="exact"/>
              <w:jc w:val="right"/>
              <w:rPr>
                <w:rFonts w:ascii="Angsana New" w:hAnsi="Angsana New"/>
                <w:sz w:val="28"/>
                <w:szCs w:val="28"/>
                <w:cs/>
              </w:rPr>
            </w:pPr>
            <w:r w:rsidRPr="007B4BF1">
              <w:rPr>
                <w:rFonts w:ascii="Angsana New" w:hAnsi="Angsana New"/>
                <w:sz w:val="28"/>
                <w:szCs w:val="28"/>
                <w:lang w:bidi="ar-SA"/>
              </w:rPr>
              <w:t>13,155,057.43</w:t>
            </w:r>
          </w:p>
        </w:tc>
        <w:tc>
          <w:tcPr>
            <w:tcW w:w="1417" w:type="dxa"/>
            <w:vAlign w:val="bottom"/>
          </w:tcPr>
          <w:p w14:paraId="4B5B7D75" w14:textId="7668CAE9" w:rsidR="009D4EE3" w:rsidRPr="007B4BF1" w:rsidRDefault="009D4EE3" w:rsidP="009D4EE3">
            <w:pPr>
              <w:pBdr>
                <w:bottom w:val="double" w:sz="4" w:space="1" w:color="auto"/>
              </w:pBdr>
              <w:spacing w:line="440" w:lineRule="exact"/>
              <w:jc w:val="right"/>
              <w:rPr>
                <w:rFonts w:ascii="Angsana New" w:eastAsia="Angsana New" w:hAnsi="Angsana New"/>
                <w:color w:val="000000" w:themeColor="text1"/>
                <w:sz w:val="28"/>
                <w:szCs w:val="28"/>
              </w:rPr>
            </w:pPr>
            <w:r w:rsidRPr="007B4BF1">
              <w:rPr>
                <w:rFonts w:ascii="Angsana New" w:hAnsi="Angsana New" w:cs="Times New Roman"/>
                <w:sz w:val="26"/>
                <w:szCs w:val="26"/>
                <w:rtl/>
                <w:lang w:bidi="ar-SA"/>
              </w:rPr>
              <w:t>25</w:t>
            </w:r>
            <w:r w:rsidRPr="007B4BF1">
              <w:rPr>
                <w:rFonts w:ascii="Angsana New" w:hAnsi="Angsana New" w:cs="Times New Roman"/>
                <w:sz w:val="26"/>
                <w:szCs w:val="26"/>
                <w:lang w:bidi="ar-SA"/>
              </w:rPr>
              <w:t>,247,925.99</w:t>
            </w:r>
          </w:p>
        </w:tc>
        <w:tc>
          <w:tcPr>
            <w:tcW w:w="1418" w:type="dxa"/>
            <w:vAlign w:val="bottom"/>
          </w:tcPr>
          <w:p w14:paraId="0FE8C115" w14:textId="019F33F9" w:rsidR="009D4EE3" w:rsidRPr="007B4BF1" w:rsidRDefault="009D4EE3" w:rsidP="009D4EE3">
            <w:pPr>
              <w:pBdr>
                <w:bottom w:val="double" w:sz="4" w:space="1" w:color="auto"/>
              </w:pBdr>
              <w:spacing w:line="440" w:lineRule="exact"/>
              <w:jc w:val="right"/>
              <w:rPr>
                <w:rFonts w:ascii="Angsana New" w:hAnsi="Angsana New"/>
                <w:sz w:val="28"/>
                <w:szCs w:val="28"/>
                <w:cs/>
              </w:rPr>
            </w:pPr>
            <w:r w:rsidRPr="007B4BF1">
              <w:rPr>
                <w:rFonts w:ascii="Angsana New" w:hAnsi="Angsana New"/>
                <w:sz w:val="28"/>
                <w:szCs w:val="28"/>
                <w:lang w:bidi="ar-SA"/>
              </w:rPr>
              <w:t>15,440,399.89</w:t>
            </w:r>
          </w:p>
        </w:tc>
      </w:tr>
      <w:tr w:rsidR="00601379" w:rsidRPr="007B4BF1" w14:paraId="73F24CF0" w14:textId="77777777" w:rsidTr="00D63BE6">
        <w:trPr>
          <w:trHeight w:val="349"/>
        </w:trPr>
        <w:tc>
          <w:tcPr>
            <w:tcW w:w="3119" w:type="dxa"/>
            <w:shd w:val="clear" w:color="auto" w:fill="auto"/>
          </w:tcPr>
          <w:p w14:paraId="1CB581F3" w14:textId="77777777" w:rsidR="00601379" w:rsidRPr="007B4BF1" w:rsidRDefault="00601379" w:rsidP="00601379">
            <w:pPr>
              <w:spacing w:line="440" w:lineRule="exact"/>
              <w:ind w:left="35"/>
              <w:rPr>
                <w:rFonts w:ascii="Angsana New" w:hAnsi="Angsana New"/>
                <w:b/>
                <w:bCs/>
                <w:sz w:val="28"/>
                <w:szCs w:val="28"/>
              </w:rPr>
            </w:pPr>
            <w:proofErr w:type="gramStart"/>
            <w:r w:rsidRPr="007B4BF1">
              <w:rPr>
                <w:rFonts w:ascii="Angsana New" w:hAnsi="Angsana New"/>
                <w:b/>
                <w:bCs/>
                <w:sz w:val="28"/>
                <w:szCs w:val="28"/>
              </w:rPr>
              <w:t>Other</w:t>
            </w:r>
            <w:proofErr w:type="gramEnd"/>
            <w:r w:rsidRPr="007B4BF1">
              <w:rPr>
                <w:rFonts w:ascii="Angsana New" w:hAnsi="Angsana New"/>
                <w:b/>
                <w:bCs/>
                <w:sz w:val="28"/>
                <w:szCs w:val="28"/>
              </w:rPr>
              <w:t xml:space="preserve"> current receivable</w:t>
            </w:r>
          </w:p>
        </w:tc>
        <w:tc>
          <w:tcPr>
            <w:tcW w:w="1397" w:type="dxa"/>
            <w:vAlign w:val="bottom"/>
          </w:tcPr>
          <w:p w14:paraId="7A470889" w14:textId="77777777" w:rsidR="00601379" w:rsidRPr="007B4BF1" w:rsidRDefault="00601379" w:rsidP="00601379">
            <w:pPr>
              <w:spacing w:line="440" w:lineRule="exact"/>
              <w:ind w:firstLine="14"/>
              <w:jc w:val="right"/>
              <w:rPr>
                <w:rFonts w:ascii="Angsana New" w:hAnsi="Angsana New"/>
                <w:sz w:val="28"/>
                <w:szCs w:val="28"/>
              </w:rPr>
            </w:pPr>
          </w:p>
        </w:tc>
        <w:tc>
          <w:tcPr>
            <w:tcW w:w="1438" w:type="dxa"/>
            <w:vAlign w:val="bottom"/>
          </w:tcPr>
          <w:p w14:paraId="121F77FE" w14:textId="77777777" w:rsidR="00601379" w:rsidRPr="007B4BF1" w:rsidRDefault="00601379" w:rsidP="00601379">
            <w:pPr>
              <w:spacing w:line="440" w:lineRule="exact"/>
              <w:jc w:val="right"/>
              <w:rPr>
                <w:rFonts w:ascii="Angsana New" w:hAnsi="Angsana New"/>
                <w:sz w:val="28"/>
                <w:szCs w:val="28"/>
              </w:rPr>
            </w:pPr>
          </w:p>
        </w:tc>
        <w:tc>
          <w:tcPr>
            <w:tcW w:w="1417" w:type="dxa"/>
            <w:vAlign w:val="bottom"/>
          </w:tcPr>
          <w:p w14:paraId="5C4B0771" w14:textId="77777777" w:rsidR="00601379" w:rsidRPr="007B4BF1" w:rsidRDefault="00601379" w:rsidP="00601379">
            <w:pPr>
              <w:spacing w:line="440" w:lineRule="exact"/>
              <w:ind w:firstLine="14"/>
              <w:jc w:val="right"/>
              <w:rPr>
                <w:rFonts w:ascii="Angsana New" w:hAnsi="Angsana New"/>
                <w:sz w:val="28"/>
                <w:szCs w:val="28"/>
              </w:rPr>
            </w:pPr>
          </w:p>
        </w:tc>
        <w:tc>
          <w:tcPr>
            <w:tcW w:w="1418" w:type="dxa"/>
            <w:shd w:val="clear" w:color="auto" w:fill="auto"/>
            <w:vAlign w:val="bottom"/>
          </w:tcPr>
          <w:p w14:paraId="45694E6C" w14:textId="77777777" w:rsidR="00601379" w:rsidRPr="007B4BF1" w:rsidRDefault="00601379" w:rsidP="00601379">
            <w:pPr>
              <w:spacing w:line="440" w:lineRule="exact"/>
              <w:jc w:val="right"/>
              <w:rPr>
                <w:rFonts w:ascii="Angsana New" w:hAnsi="Angsana New"/>
                <w:sz w:val="28"/>
                <w:szCs w:val="28"/>
              </w:rPr>
            </w:pPr>
          </w:p>
        </w:tc>
      </w:tr>
      <w:tr w:rsidR="008C1EB3" w:rsidRPr="007B4BF1" w14:paraId="1AFF1BBA" w14:textId="77777777" w:rsidTr="00A13C12">
        <w:trPr>
          <w:trHeight w:val="349"/>
        </w:trPr>
        <w:tc>
          <w:tcPr>
            <w:tcW w:w="3119" w:type="dxa"/>
            <w:shd w:val="clear" w:color="auto" w:fill="auto"/>
          </w:tcPr>
          <w:p w14:paraId="317E8CDF" w14:textId="77777777" w:rsidR="008C1EB3" w:rsidRPr="007B4BF1" w:rsidRDefault="008C1EB3" w:rsidP="008C1EB3">
            <w:pPr>
              <w:spacing w:line="440" w:lineRule="exact"/>
              <w:ind w:left="177"/>
              <w:rPr>
                <w:rFonts w:ascii="Angsana New" w:hAnsi="Angsana New"/>
                <w:sz w:val="28"/>
                <w:szCs w:val="28"/>
              </w:rPr>
            </w:pPr>
            <w:r w:rsidRPr="007B4BF1">
              <w:rPr>
                <w:rFonts w:ascii="Angsana New" w:hAnsi="Angsana New"/>
                <w:sz w:val="28"/>
                <w:szCs w:val="28"/>
              </w:rPr>
              <w:t>Thai Polycons Public Co</w:t>
            </w:r>
            <w:r w:rsidRPr="007B4BF1">
              <w:rPr>
                <w:rFonts w:ascii="Angsana New" w:hAnsi="Angsana New"/>
                <w:sz w:val="28"/>
                <w:szCs w:val="28"/>
                <w:cs/>
              </w:rPr>
              <w:t>.</w:t>
            </w:r>
            <w:r w:rsidRPr="007B4BF1">
              <w:rPr>
                <w:rFonts w:ascii="Angsana New" w:hAnsi="Angsana New"/>
                <w:sz w:val="28"/>
                <w:szCs w:val="28"/>
              </w:rPr>
              <w:t>,</w:t>
            </w:r>
            <w:r w:rsidRPr="007B4BF1">
              <w:rPr>
                <w:rFonts w:ascii="Angsana New" w:hAnsi="Angsana New"/>
                <w:sz w:val="28"/>
                <w:szCs w:val="28"/>
                <w:cs/>
              </w:rPr>
              <w:t xml:space="preserve"> </w:t>
            </w:r>
            <w:r w:rsidRPr="007B4BF1">
              <w:rPr>
                <w:rFonts w:ascii="Angsana New" w:hAnsi="Angsana New"/>
                <w:sz w:val="28"/>
                <w:szCs w:val="28"/>
              </w:rPr>
              <w:t>Ltd</w:t>
            </w:r>
          </w:p>
        </w:tc>
        <w:tc>
          <w:tcPr>
            <w:tcW w:w="1397" w:type="dxa"/>
            <w:vAlign w:val="bottom"/>
          </w:tcPr>
          <w:p w14:paraId="5EEF2040" w14:textId="5D212321" w:rsidR="008C1EB3" w:rsidRPr="007B4BF1" w:rsidRDefault="008C1EB3" w:rsidP="008C1EB3">
            <w:pPr>
              <w:spacing w:line="440" w:lineRule="exact"/>
              <w:ind w:firstLine="14"/>
              <w:jc w:val="right"/>
              <w:rPr>
                <w:rFonts w:ascii="Angsana New" w:hAnsi="Angsana New"/>
                <w:sz w:val="28"/>
                <w:szCs w:val="28"/>
              </w:rPr>
            </w:pPr>
            <w:r w:rsidRPr="007B4BF1">
              <w:rPr>
                <w:rFonts w:ascii="Angsana New" w:hAnsi="Angsana New"/>
                <w:sz w:val="28"/>
                <w:szCs w:val="28"/>
                <w:lang w:bidi="ar-SA"/>
              </w:rPr>
              <w:t>-</w:t>
            </w:r>
          </w:p>
        </w:tc>
        <w:tc>
          <w:tcPr>
            <w:tcW w:w="1438" w:type="dxa"/>
            <w:vAlign w:val="bottom"/>
          </w:tcPr>
          <w:p w14:paraId="16B51DE8" w14:textId="4ACE578D" w:rsidR="008C1EB3" w:rsidRPr="007B4BF1" w:rsidRDefault="008C1EB3" w:rsidP="008C1EB3">
            <w:pPr>
              <w:spacing w:line="440" w:lineRule="exact"/>
              <w:jc w:val="right"/>
              <w:rPr>
                <w:rFonts w:ascii="Angsana New" w:hAnsi="Angsana New"/>
                <w:sz w:val="28"/>
                <w:szCs w:val="28"/>
              </w:rPr>
            </w:pPr>
            <w:r w:rsidRPr="007B4BF1">
              <w:rPr>
                <w:rFonts w:ascii="Angsana New" w:hAnsi="Angsana New"/>
                <w:sz w:val="28"/>
                <w:szCs w:val="28"/>
                <w:lang w:bidi="ar-SA"/>
              </w:rPr>
              <w:t>108,493.14</w:t>
            </w:r>
          </w:p>
        </w:tc>
        <w:tc>
          <w:tcPr>
            <w:tcW w:w="1417" w:type="dxa"/>
            <w:vAlign w:val="bottom"/>
          </w:tcPr>
          <w:p w14:paraId="3D48FAEA" w14:textId="7F145C64" w:rsidR="008C1EB3" w:rsidRPr="007B4BF1" w:rsidRDefault="008C1EB3" w:rsidP="008C1EB3">
            <w:pPr>
              <w:spacing w:line="440" w:lineRule="exact"/>
              <w:ind w:firstLine="14"/>
              <w:jc w:val="right"/>
              <w:rPr>
                <w:rFonts w:ascii="Angsana New" w:hAnsi="Angsana New"/>
                <w:sz w:val="28"/>
                <w:szCs w:val="28"/>
              </w:rPr>
            </w:pPr>
            <w:r w:rsidRPr="007B4BF1">
              <w:rPr>
                <w:rFonts w:ascii="Angsana New" w:hAnsi="Angsana New"/>
                <w:sz w:val="28"/>
                <w:szCs w:val="28"/>
                <w:lang w:bidi="ar-SA"/>
              </w:rPr>
              <w:t>-</w:t>
            </w:r>
          </w:p>
        </w:tc>
        <w:tc>
          <w:tcPr>
            <w:tcW w:w="1418" w:type="dxa"/>
            <w:vAlign w:val="bottom"/>
          </w:tcPr>
          <w:p w14:paraId="33CEAE3D" w14:textId="0F767154" w:rsidR="008C1EB3" w:rsidRPr="007B4BF1" w:rsidRDefault="008C1EB3" w:rsidP="008C1EB3">
            <w:pPr>
              <w:spacing w:line="440" w:lineRule="exact"/>
              <w:jc w:val="right"/>
              <w:rPr>
                <w:rFonts w:ascii="Angsana New" w:hAnsi="Angsana New"/>
                <w:sz w:val="28"/>
                <w:szCs w:val="28"/>
              </w:rPr>
            </w:pPr>
            <w:r w:rsidRPr="007B4BF1">
              <w:rPr>
                <w:rFonts w:ascii="Angsana New" w:hAnsi="Angsana New"/>
                <w:sz w:val="28"/>
                <w:szCs w:val="28"/>
                <w:lang w:bidi="ar-SA"/>
              </w:rPr>
              <w:t>-</w:t>
            </w:r>
          </w:p>
        </w:tc>
      </w:tr>
      <w:tr w:rsidR="008C1EB3" w:rsidRPr="007B4BF1" w14:paraId="66BECA25" w14:textId="77777777" w:rsidTr="00A13C12">
        <w:trPr>
          <w:trHeight w:val="349"/>
        </w:trPr>
        <w:tc>
          <w:tcPr>
            <w:tcW w:w="3119" w:type="dxa"/>
            <w:shd w:val="clear" w:color="auto" w:fill="auto"/>
          </w:tcPr>
          <w:p w14:paraId="47D75F93" w14:textId="77777777" w:rsidR="008C1EB3" w:rsidRPr="007B4BF1" w:rsidRDefault="008C1EB3" w:rsidP="008C1EB3">
            <w:pPr>
              <w:spacing w:line="440" w:lineRule="exact"/>
              <w:ind w:left="177"/>
              <w:rPr>
                <w:rFonts w:ascii="Angsana New" w:hAnsi="Angsana New"/>
                <w:sz w:val="28"/>
                <w:szCs w:val="28"/>
              </w:rPr>
            </w:pPr>
            <w:r w:rsidRPr="007B4BF1">
              <w:rPr>
                <w:rStyle w:val="normaltextrun"/>
                <w:rFonts w:ascii="Angsana New" w:hAnsi="Angsana New"/>
                <w:color w:val="000000"/>
                <w:sz w:val="28"/>
                <w:szCs w:val="28"/>
                <w:shd w:val="clear" w:color="auto" w:fill="FFFFFF"/>
              </w:rPr>
              <w:t>Siam Power Co., Ltd.</w:t>
            </w:r>
            <w:r w:rsidRPr="007B4BF1">
              <w:rPr>
                <w:rStyle w:val="eop"/>
                <w:rFonts w:ascii="Angsana New" w:hAnsi="Angsana New"/>
                <w:color w:val="000000"/>
                <w:sz w:val="28"/>
                <w:szCs w:val="28"/>
                <w:shd w:val="clear" w:color="auto" w:fill="FFFFFF"/>
              </w:rPr>
              <w:t> </w:t>
            </w:r>
          </w:p>
        </w:tc>
        <w:tc>
          <w:tcPr>
            <w:tcW w:w="1397" w:type="dxa"/>
            <w:vAlign w:val="bottom"/>
          </w:tcPr>
          <w:p w14:paraId="2C7A5C4D" w14:textId="79AFDE43" w:rsidR="008C1EB3" w:rsidRPr="007B4BF1" w:rsidRDefault="00377953" w:rsidP="008C1EB3">
            <w:pPr>
              <w:spacing w:line="440" w:lineRule="exact"/>
              <w:ind w:firstLine="14"/>
              <w:jc w:val="right"/>
              <w:rPr>
                <w:rFonts w:ascii="Angsana New" w:hAnsi="Angsana New"/>
                <w:sz w:val="28"/>
                <w:szCs w:val="28"/>
              </w:rPr>
            </w:pPr>
            <w:r w:rsidRPr="007B4BF1">
              <w:rPr>
                <w:rFonts w:ascii="Angsana New" w:hAnsi="Angsana New" w:cs="Times New Roman"/>
                <w:sz w:val="26"/>
                <w:szCs w:val="26"/>
                <w:rtl/>
                <w:lang w:bidi="ar-SA"/>
              </w:rPr>
              <w:t>128</w:t>
            </w:r>
            <w:r w:rsidRPr="007B4BF1">
              <w:rPr>
                <w:rFonts w:ascii="Angsana New" w:hAnsi="Angsana New" w:cs="Times New Roman"/>
                <w:sz w:val="26"/>
                <w:szCs w:val="26"/>
                <w:lang w:bidi="ar-SA"/>
              </w:rPr>
              <w:t>,667.81</w:t>
            </w:r>
          </w:p>
        </w:tc>
        <w:tc>
          <w:tcPr>
            <w:tcW w:w="1438" w:type="dxa"/>
            <w:vAlign w:val="bottom"/>
          </w:tcPr>
          <w:p w14:paraId="6D33BDE7" w14:textId="74E24F2B" w:rsidR="008C1EB3" w:rsidRPr="007B4BF1" w:rsidRDefault="008C1EB3" w:rsidP="008C1EB3">
            <w:pPr>
              <w:spacing w:line="440" w:lineRule="exact"/>
              <w:jc w:val="right"/>
              <w:rPr>
                <w:rStyle w:val="normaltextrun"/>
                <w:rFonts w:ascii="Angsana New" w:hAnsi="Angsana New"/>
                <w:color w:val="000000"/>
                <w:sz w:val="28"/>
                <w:szCs w:val="28"/>
                <w:shd w:val="clear" w:color="auto" w:fill="FFFFFF"/>
              </w:rPr>
            </w:pPr>
            <w:r w:rsidRPr="007B4BF1">
              <w:rPr>
                <w:rFonts w:ascii="Angsana New" w:hAnsi="Angsana New"/>
                <w:sz w:val="28"/>
                <w:szCs w:val="28"/>
                <w:lang w:bidi="ar-SA"/>
              </w:rPr>
              <w:t>113,424.65</w:t>
            </w:r>
          </w:p>
        </w:tc>
        <w:tc>
          <w:tcPr>
            <w:tcW w:w="1417" w:type="dxa"/>
            <w:vAlign w:val="bottom"/>
          </w:tcPr>
          <w:p w14:paraId="75092F24" w14:textId="2F074159" w:rsidR="008C1EB3" w:rsidRPr="007B4BF1" w:rsidRDefault="000D54D0" w:rsidP="008C1EB3">
            <w:pPr>
              <w:spacing w:line="440" w:lineRule="exact"/>
              <w:ind w:firstLine="14"/>
              <w:jc w:val="right"/>
              <w:rPr>
                <w:rFonts w:ascii="Angsana New" w:hAnsi="Angsana New"/>
                <w:sz w:val="28"/>
                <w:szCs w:val="28"/>
              </w:rPr>
            </w:pPr>
            <w:r w:rsidRPr="007B4BF1">
              <w:rPr>
                <w:rFonts w:ascii="Angsana New" w:hAnsi="Angsana New" w:cs="Times New Roman"/>
                <w:sz w:val="26"/>
                <w:szCs w:val="26"/>
                <w:rtl/>
                <w:lang w:bidi="ar-SA"/>
              </w:rPr>
              <w:t>128</w:t>
            </w:r>
            <w:r w:rsidRPr="007B4BF1">
              <w:rPr>
                <w:rFonts w:ascii="Angsana New" w:hAnsi="Angsana New" w:cs="Times New Roman"/>
                <w:sz w:val="26"/>
                <w:szCs w:val="26"/>
                <w:lang w:bidi="ar-SA"/>
              </w:rPr>
              <w:t>,667.81</w:t>
            </w:r>
          </w:p>
        </w:tc>
        <w:tc>
          <w:tcPr>
            <w:tcW w:w="1418" w:type="dxa"/>
            <w:vAlign w:val="bottom"/>
          </w:tcPr>
          <w:p w14:paraId="7C626B64" w14:textId="3D698CCB" w:rsidR="008C1EB3" w:rsidRPr="007B4BF1" w:rsidRDefault="008C1EB3" w:rsidP="008C1EB3">
            <w:pPr>
              <w:spacing w:line="440" w:lineRule="exact"/>
              <w:jc w:val="right"/>
              <w:rPr>
                <w:rFonts w:ascii="Angsana New" w:hAnsi="Angsana New"/>
                <w:sz w:val="28"/>
                <w:szCs w:val="28"/>
              </w:rPr>
            </w:pPr>
            <w:r w:rsidRPr="007B4BF1">
              <w:rPr>
                <w:rFonts w:ascii="Angsana New" w:hAnsi="Angsana New"/>
                <w:sz w:val="28"/>
                <w:szCs w:val="28"/>
                <w:lang w:bidi="ar-SA"/>
              </w:rPr>
              <w:t>-</w:t>
            </w:r>
          </w:p>
        </w:tc>
      </w:tr>
      <w:tr w:rsidR="008C1EB3" w:rsidRPr="007B4BF1" w14:paraId="000AD63C" w14:textId="77777777">
        <w:trPr>
          <w:trHeight w:val="349"/>
        </w:trPr>
        <w:tc>
          <w:tcPr>
            <w:tcW w:w="3119" w:type="dxa"/>
            <w:shd w:val="clear" w:color="auto" w:fill="auto"/>
          </w:tcPr>
          <w:p w14:paraId="283EA2B1" w14:textId="3D66283A" w:rsidR="008C1EB3" w:rsidRPr="007B4BF1" w:rsidRDefault="008C1EB3" w:rsidP="008C1EB3">
            <w:pPr>
              <w:spacing w:line="440" w:lineRule="exact"/>
              <w:ind w:left="177"/>
              <w:rPr>
                <w:rStyle w:val="normaltextrun"/>
                <w:rFonts w:ascii="Angsana New" w:hAnsi="Angsana New"/>
                <w:color w:val="000000"/>
                <w:sz w:val="28"/>
                <w:szCs w:val="28"/>
                <w:shd w:val="clear" w:color="auto" w:fill="FFFFFF"/>
              </w:rPr>
            </w:pPr>
            <w:r w:rsidRPr="007B4BF1">
              <w:rPr>
                <w:rStyle w:val="normaltextrun"/>
                <w:rFonts w:ascii="Angsana New" w:hAnsi="Angsana New"/>
                <w:color w:val="000000"/>
                <w:sz w:val="28"/>
                <w:szCs w:val="28"/>
                <w:shd w:val="clear" w:color="auto" w:fill="FFFFFF"/>
              </w:rPr>
              <w:t>Siam Power Nongsarai Co., Ltd.</w:t>
            </w:r>
          </w:p>
        </w:tc>
        <w:tc>
          <w:tcPr>
            <w:tcW w:w="1397" w:type="dxa"/>
          </w:tcPr>
          <w:p w14:paraId="05F42A55" w14:textId="13221C94" w:rsidR="008C1EB3" w:rsidRPr="007B4BF1" w:rsidRDefault="008C1EB3" w:rsidP="008C1EB3">
            <w:pPr>
              <w:spacing w:line="440" w:lineRule="exact"/>
              <w:ind w:firstLine="14"/>
              <w:jc w:val="right"/>
              <w:rPr>
                <w:rStyle w:val="normaltextrun"/>
                <w:rFonts w:ascii="Angsana New" w:hAnsi="Angsana New"/>
                <w:color w:val="000000"/>
                <w:sz w:val="28"/>
                <w:szCs w:val="28"/>
                <w:shd w:val="clear" w:color="auto" w:fill="FFFFFF"/>
                <w:rtl/>
              </w:rPr>
            </w:pPr>
            <w:r w:rsidRPr="007B4BF1">
              <w:rPr>
                <w:rStyle w:val="normaltextrun"/>
                <w:rFonts w:ascii="Angsana New" w:hAnsi="Angsana New"/>
                <w:color w:val="000000"/>
                <w:sz w:val="28"/>
                <w:szCs w:val="28"/>
                <w:shd w:val="clear" w:color="auto" w:fill="FFFFFF"/>
              </w:rPr>
              <w:t>718,865.74</w:t>
            </w:r>
          </w:p>
        </w:tc>
        <w:tc>
          <w:tcPr>
            <w:tcW w:w="1438" w:type="dxa"/>
          </w:tcPr>
          <w:p w14:paraId="0308C40B" w14:textId="1EAF15A3" w:rsidR="008C1EB3" w:rsidRPr="007B4BF1" w:rsidRDefault="008C1EB3" w:rsidP="008C1EB3">
            <w:pPr>
              <w:spacing w:line="440" w:lineRule="exact"/>
              <w:jc w:val="right"/>
              <w:rPr>
                <w:rStyle w:val="normaltextrun"/>
                <w:rFonts w:ascii="Angsana New" w:hAnsi="Angsana New"/>
                <w:color w:val="000000"/>
                <w:sz w:val="28"/>
                <w:szCs w:val="28"/>
                <w:shd w:val="clear" w:color="auto" w:fill="FFFFFF"/>
              </w:rPr>
            </w:pPr>
            <w:r w:rsidRPr="007B4BF1">
              <w:rPr>
                <w:rStyle w:val="normaltextrun"/>
                <w:rFonts w:ascii="Angsana New" w:hAnsi="Angsana New"/>
                <w:color w:val="000000"/>
                <w:sz w:val="28"/>
                <w:szCs w:val="28"/>
                <w:shd w:val="clear" w:color="auto" w:fill="FFFFFF"/>
              </w:rPr>
              <w:t>679,857.52</w:t>
            </w:r>
          </w:p>
        </w:tc>
        <w:tc>
          <w:tcPr>
            <w:tcW w:w="1417" w:type="dxa"/>
          </w:tcPr>
          <w:p w14:paraId="02558037" w14:textId="3DDDC6B6" w:rsidR="008C1EB3" w:rsidRPr="007B4BF1" w:rsidRDefault="008C1EB3" w:rsidP="008C1EB3">
            <w:pPr>
              <w:spacing w:line="440" w:lineRule="exact"/>
              <w:ind w:firstLine="14"/>
              <w:jc w:val="right"/>
              <w:rPr>
                <w:rStyle w:val="normaltextrun"/>
                <w:rFonts w:ascii="Angsana New" w:hAnsi="Angsana New"/>
                <w:color w:val="000000"/>
                <w:sz w:val="28"/>
                <w:szCs w:val="28"/>
                <w:shd w:val="clear" w:color="auto" w:fill="FFFFFF"/>
                <w:rtl/>
              </w:rPr>
            </w:pPr>
            <w:r w:rsidRPr="007B4BF1">
              <w:rPr>
                <w:rStyle w:val="normaltextrun"/>
                <w:rFonts w:ascii="Angsana New" w:hAnsi="Angsana New"/>
                <w:color w:val="000000"/>
                <w:sz w:val="28"/>
                <w:szCs w:val="28"/>
                <w:shd w:val="clear" w:color="auto" w:fill="FFFFFF"/>
              </w:rPr>
              <w:t>718,865.74</w:t>
            </w:r>
          </w:p>
        </w:tc>
        <w:tc>
          <w:tcPr>
            <w:tcW w:w="1418" w:type="dxa"/>
          </w:tcPr>
          <w:p w14:paraId="25246386" w14:textId="001D0C50" w:rsidR="008C1EB3" w:rsidRPr="007B4BF1" w:rsidRDefault="008C1EB3" w:rsidP="008C1EB3">
            <w:pPr>
              <w:spacing w:line="440" w:lineRule="exact"/>
              <w:jc w:val="right"/>
              <w:rPr>
                <w:rStyle w:val="normaltextrun"/>
                <w:rFonts w:ascii="Angsana New" w:hAnsi="Angsana New"/>
                <w:color w:val="000000"/>
                <w:sz w:val="28"/>
                <w:szCs w:val="28"/>
                <w:shd w:val="clear" w:color="auto" w:fill="FFFFFF"/>
              </w:rPr>
            </w:pPr>
            <w:r w:rsidRPr="007B4BF1">
              <w:rPr>
                <w:rStyle w:val="normaltextrun"/>
                <w:rFonts w:ascii="Angsana New" w:hAnsi="Angsana New"/>
                <w:color w:val="000000"/>
                <w:sz w:val="28"/>
                <w:szCs w:val="28"/>
                <w:shd w:val="clear" w:color="auto" w:fill="FFFFFF"/>
              </w:rPr>
              <w:t>679,857.52</w:t>
            </w:r>
          </w:p>
        </w:tc>
      </w:tr>
      <w:tr w:rsidR="008C1EB3" w:rsidRPr="007B4BF1" w14:paraId="4F407A4D" w14:textId="77777777">
        <w:trPr>
          <w:trHeight w:val="349"/>
        </w:trPr>
        <w:tc>
          <w:tcPr>
            <w:tcW w:w="3119" w:type="dxa"/>
            <w:shd w:val="clear" w:color="auto" w:fill="auto"/>
          </w:tcPr>
          <w:p w14:paraId="042F910D" w14:textId="1A9DD348" w:rsidR="008C1EB3" w:rsidRPr="007B4BF1" w:rsidRDefault="008C1EB3" w:rsidP="008C1EB3">
            <w:pPr>
              <w:spacing w:line="440" w:lineRule="exact"/>
              <w:ind w:left="177"/>
              <w:rPr>
                <w:rStyle w:val="normaltextrun"/>
                <w:rFonts w:ascii="Angsana New" w:hAnsi="Angsana New"/>
                <w:color w:val="000000"/>
                <w:sz w:val="28"/>
                <w:szCs w:val="28"/>
                <w:shd w:val="clear" w:color="auto" w:fill="FFFFFF"/>
              </w:rPr>
            </w:pPr>
            <w:r w:rsidRPr="007B4BF1">
              <w:rPr>
                <w:rStyle w:val="normaltextrun"/>
                <w:rFonts w:ascii="Angsana New" w:hAnsi="Angsana New"/>
                <w:color w:val="000000"/>
                <w:sz w:val="28"/>
                <w:szCs w:val="28"/>
                <w:shd w:val="clear" w:color="auto" w:fill="FFFFFF"/>
              </w:rPr>
              <w:t xml:space="preserve">TPC Fresh Air Co., Ltd. </w:t>
            </w:r>
          </w:p>
        </w:tc>
        <w:tc>
          <w:tcPr>
            <w:tcW w:w="1397" w:type="dxa"/>
          </w:tcPr>
          <w:p w14:paraId="2FDC40EB" w14:textId="33BF42E7" w:rsidR="008C1EB3" w:rsidRPr="007B4BF1" w:rsidRDefault="008C1EB3" w:rsidP="008C1EB3">
            <w:pPr>
              <w:spacing w:line="440" w:lineRule="exact"/>
              <w:ind w:firstLine="14"/>
              <w:jc w:val="right"/>
              <w:rPr>
                <w:rStyle w:val="normaltextrun"/>
                <w:rFonts w:ascii="Angsana New" w:hAnsi="Angsana New"/>
                <w:color w:val="000000"/>
                <w:sz w:val="28"/>
                <w:szCs w:val="28"/>
                <w:shd w:val="clear" w:color="auto" w:fill="FFFFFF"/>
              </w:rPr>
            </w:pPr>
            <w:r w:rsidRPr="007B4BF1">
              <w:rPr>
                <w:rStyle w:val="normaltextrun"/>
                <w:rFonts w:ascii="Angsana New" w:hAnsi="Angsana New"/>
                <w:color w:val="000000"/>
                <w:sz w:val="28"/>
                <w:szCs w:val="28"/>
                <w:shd w:val="clear" w:color="auto" w:fill="FFFFFF"/>
              </w:rPr>
              <w:t>-</w:t>
            </w:r>
          </w:p>
        </w:tc>
        <w:tc>
          <w:tcPr>
            <w:tcW w:w="1438" w:type="dxa"/>
          </w:tcPr>
          <w:p w14:paraId="2FB33CC2" w14:textId="4B767846" w:rsidR="008C1EB3" w:rsidRPr="007B4BF1" w:rsidRDefault="008C1EB3" w:rsidP="008C1EB3">
            <w:pPr>
              <w:spacing w:line="440" w:lineRule="exact"/>
              <w:jc w:val="right"/>
              <w:rPr>
                <w:rStyle w:val="normaltextrun"/>
                <w:rFonts w:ascii="Angsana New" w:hAnsi="Angsana New"/>
                <w:color w:val="000000"/>
                <w:sz w:val="28"/>
                <w:szCs w:val="28"/>
                <w:shd w:val="clear" w:color="auto" w:fill="FFFFFF"/>
              </w:rPr>
            </w:pPr>
            <w:r w:rsidRPr="007B4BF1">
              <w:rPr>
                <w:rStyle w:val="normaltextrun"/>
                <w:rFonts w:ascii="Angsana New" w:hAnsi="Angsana New"/>
                <w:color w:val="000000"/>
                <w:sz w:val="28"/>
                <w:szCs w:val="28"/>
                <w:shd w:val="clear" w:color="auto" w:fill="FFFFFF"/>
              </w:rPr>
              <w:t>10,700.00</w:t>
            </w:r>
          </w:p>
        </w:tc>
        <w:tc>
          <w:tcPr>
            <w:tcW w:w="1417" w:type="dxa"/>
          </w:tcPr>
          <w:p w14:paraId="0A2E9999" w14:textId="1AF105E6" w:rsidR="008C1EB3" w:rsidRPr="007B4BF1" w:rsidRDefault="008C1EB3" w:rsidP="008C1EB3">
            <w:pPr>
              <w:spacing w:line="440" w:lineRule="exact"/>
              <w:ind w:firstLine="14"/>
              <w:jc w:val="right"/>
              <w:rPr>
                <w:rStyle w:val="normaltextrun"/>
                <w:rFonts w:ascii="Angsana New" w:hAnsi="Angsana New"/>
                <w:color w:val="000000"/>
                <w:sz w:val="28"/>
                <w:szCs w:val="28"/>
                <w:shd w:val="clear" w:color="auto" w:fill="FFFFFF"/>
              </w:rPr>
            </w:pPr>
            <w:r w:rsidRPr="007B4BF1">
              <w:rPr>
                <w:rStyle w:val="normaltextrun"/>
                <w:rFonts w:ascii="Angsana New" w:hAnsi="Angsana New"/>
                <w:color w:val="000000"/>
                <w:sz w:val="28"/>
                <w:szCs w:val="28"/>
                <w:shd w:val="clear" w:color="auto" w:fill="FFFFFF"/>
              </w:rPr>
              <w:t>-</w:t>
            </w:r>
          </w:p>
        </w:tc>
        <w:tc>
          <w:tcPr>
            <w:tcW w:w="1418" w:type="dxa"/>
          </w:tcPr>
          <w:p w14:paraId="38C7421F" w14:textId="2B7C14AF" w:rsidR="008C1EB3" w:rsidRPr="007B4BF1" w:rsidRDefault="008C1EB3" w:rsidP="008C1EB3">
            <w:pPr>
              <w:spacing w:line="440" w:lineRule="exact"/>
              <w:jc w:val="right"/>
              <w:rPr>
                <w:rStyle w:val="normaltextrun"/>
                <w:rFonts w:ascii="Angsana New" w:hAnsi="Angsana New"/>
                <w:color w:val="000000"/>
                <w:sz w:val="28"/>
                <w:szCs w:val="28"/>
                <w:shd w:val="clear" w:color="auto" w:fill="FFFFFF"/>
              </w:rPr>
            </w:pPr>
            <w:r w:rsidRPr="007B4BF1">
              <w:rPr>
                <w:rStyle w:val="normaltextrun"/>
                <w:rFonts w:ascii="Angsana New" w:hAnsi="Angsana New"/>
                <w:color w:val="000000"/>
                <w:sz w:val="28"/>
                <w:szCs w:val="28"/>
                <w:shd w:val="clear" w:color="auto" w:fill="FFFFFF"/>
              </w:rPr>
              <w:t>-</w:t>
            </w:r>
          </w:p>
        </w:tc>
      </w:tr>
      <w:tr w:rsidR="008C1EB3" w:rsidRPr="007B4BF1" w14:paraId="605B817D" w14:textId="77777777" w:rsidTr="00A13C12">
        <w:trPr>
          <w:trHeight w:val="349"/>
        </w:trPr>
        <w:tc>
          <w:tcPr>
            <w:tcW w:w="3119" w:type="dxa"/>
            <w:shd w:val="clear" w:color="auto" w:fill="auto"/>
          </w:tcPr>
          <w:p w14:paraId="405DE028" w14:textId="77777777" w:rsidR="008C1EB3" w:rsidRPr="007B4BF1" w:rsidRDefault="008C1EB3" w:rsidP="008C1EB3">
            <w:pPr>
              <w:spacing w:line="440" w:lineRule="exact"/>
              <w:ind w:left="177"/>
              <w:rPr>
                <w:rStyle w:val="normaltextrun"/>
                <w:rFonts w:ascii="Angsana New" w:hAnsi="Angsana New"/>
                <w:color w:val="000000"/>
                <w:sz w:val="28"/>
                <w:szCs w:val="28"/>
                <w:shd w:val="clear" w:color="auto" w:fill="FFFFFF"/>
              </w:rPr>
            </w:pPr>
            <w:r w:rsidRPr="007B4BF1">
              <w:rPr>
                <w:rStyle w:val="normaltextrun"/>
                <w:rFonts w:ascii="Angsana New" w:hAnsi="Angsana New"/>
                <w:color w:val="000000"/>
                <w:sz w:val="28"/>
                <w:szCs w:val="28"/>
                <w:shd w:val="clear" w:color="auto" w:fill="FFFFFF"/>
              </w:rPr>
              <w:t>TPC Bangkok Supply Co., Ltd.</w:t>
            </w:r>
            <w:r w:rsidRPr="007B4BF1">
              <w:rPr>
                <w:rStyle w:val="eop"/>
                <w:rFonts w:ascii="Angsana New" w:hAnsi="Angsana New"/>
                <w:color w:val="000000"/>
                <w:sz w:val="28"/>
                <w:szCs w:val="28"/>
                <w:shd w:val="clear" w:color="auto" w:fill="FFFFFF"/>
              </w:rPr>
              <w:t> </w:t>
            </w:r>
          </w:p>
        </w:tc>
        <w:tc>
          <w:tcPr>
            <w:tcW w:w="1397" w:type="dxa"/>
            <w:vAlign w:val="bottom"/>
          </w:tcPr>
          <w:p w14:paraId="6C6D3BE4" w14:textId="4D8C61F6" w:rsidR="008C1EB3" w:rsidRPr="007B4BF1" w:rsidRDefault="008C1EB3" w:rsidP="008C1EB3">
            <w:pPr>
              <w:pBdr>
                <w:bottom w:val="single" w:sz="4" w:space="1" w:color="auto"/>
              </w:pBdr>
              <w:spacing w:line="440" w:lineRule="exact"/>
              <w:ind w:firstLine="14"/>
              <w:jc w:val="right"/>
              <w:rPr>
                <w:rFonts w:ascii="Angsana New" w:hAnsi="Angsana New"/>
                <w:sz w:val="28"/>
                <w:szCs w:val="28"/>
              </w:rPr>
            </w:pPr>
            <w:r w:rsidRPr="007B4BF1">
              <w:rPr>
                <w:rFonts w:ascii="Angsana New" w:hAnsi="Angsana New"/>
                <w:sz w:val="28"/>
                <w:szCs w:val="28"/>
              </w:rPr>
              <w:t>-</w:t>
            </w:r>
          </w:p>
        </w:tc>
        <w:tc>
          <w:tcPr>
            <w:tcW w:w="1438" w:type="dxa"/>
            <w:vAlign w:val="bottom"/>
          </w:tcPr>
          <w:p w14:paraId="359F801B" w14:textId="3574D6B1" w:rsidR="008C1EB3" w:rsidRPr="007B4BF1" w:rsidRDefault="008C1EB3" w:rsidP="008C1EB3">
            <w:pPr>
              <w:pBdr>
                <w:bottom w:val="single" w:sz="4" w:space="1" w:color="auto"/>
              </w:pBdr>
              <w:spacing w:line="440" w:lineRule="exact"/>
              <w:jc w:val="right"/>
              <w:rPr>
                <w:rStyle w:val="normaltextrun"/>
                <w:rFonts w:ascii="Angsana New" w:hAnsi="Angsana New"/>
                <w:color w:val="000000"/>
                <w:sz w:val="28"/>
                <w:szCs w:val="28"/>
                <w:shd w:val="clear" w:color="auto" w:fill="FFFFFF"/>
              </w:rPr>
            </w:pPr>
            <w:r w:rsidRPr="007B4BF1">
              <w:rPr>
                <w:rStyle w:val="normaltextrun"/>
                <w:rFonts w:ascii="Angsana New" w:hAnsi="Angsana New"/>
                <w:color w:val="000000"/>
                <w:sz w:val="28"/>
                <w:szCs w:val="28"/>
                <w:shd w:val="clear" w:color="auto" w:fill="FFFFFF"/>
              </w:rPr>
              <w:t>21,232</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88</w:t>
            </w:r>
          </w:p>
        </w:tc>
        <w:tc>
          <w:tcPr>
            <w:tcW w:w="1417" w:type="dxa"/>
            <w:vAlign w:val="bottom"/>
          </w:tcPr>
          <w:p w14:paraId="43026366" w14:textId="1D96F9C1" w:rsidR="008C1EB3" w:rsidRPr="007B4BF1" w:rsidRDefault="008C1EB3" w:rsidP="008C1EB3">
            <w:pPr>
              <w:pBdr>
                <w:bottom w:val="single" w:sz="4" w:space="1" w:color="auto"/>
              </w:pBdr>
              <w:spacing w:line="440" w:lineRule="exact"/>
              <w:ind w:firstLine="14"/>
              <w:jc w:val="right"/>
              <w:rPr>
                <w:rFonts w:ascii="Angsana New" w:hAnsi="Angsana New"/>
                <w:sz w:val="28"/>
                <w:szCs w:val="28"/>
              </w:rPr>
            </w:pPr>
            <w:r w:rsidRPr="007B4BF1">
              <w:rPr>
                <w:rFonts w:ascii="Angsana New" w:hAnsi="Angsana New"/>
                <w:sz w:val="28"/>
                <w:szCs w:val="28"/>
              </w:rPr>
              <w:t>-</w:t>
            </w:r>
          </w:p>
        </w:tc>
        <w:tc>
          <w:tcPr>
            <w:tcW w:w="1418" w:type="dxa"/>
            <w:vAlign w:val="bottom"/>
          </w:tcPr>
          <w:p w14:paraId="4DAC26DB" w14:textId="43F81D5B" w:rsidR="008C1EB3" w:rsidRPr="007B4BF1" w:rsidRDefault="008C1EB3" w:rsidP="008C1EB3">
            <w:pPr>
              <w:pBdr>
                <w:bottom w:val="single" w:sz="4" w:space="1" w:color="auto"/>
              </w:pBdr>
              <w:spacing w:line="440" w:lineRule="exact"/>
              <w:jc w:val="right"/>
              <w:rPr>
                <w:rFonts w:ascii="Angsana New" w:hAnsi="Angsana New"/>
                <w:sz w:val="28"/>
                <w:szCs w:val="28"/>
              </w:rPr>
            </w:pPr>
            <w:r w:rsidRPr="007B4BF1">
              <w:rPr>
                <w:rFonts w:ascii="Angsana New" w:hAnsi="Angsana New"/>
                <w:sz w:val="28"/>
                <w:szCs w:val="28"/>
              </w:rPr>
              <w:t>-</w:t>
            </w:r>
          </w:p>
        </w:tc>
      </w:tr>
      <w:tr w:rsidR="008C1EB3" w:rsidRPr="007B4BF1" w14:paraId="484F2212" w14:textId="77777777" w:rsidTr="00F4237A">
        <w:trPr>
          <w:trHeight w:val="215"/>
        </w:trPr>
        <w:tc>
          <w:tcPr>
            <w:tcW w:w="3119" w:type="dxa"/>
            <w:shd w:val="clear" w:color="auto" w:fill="auto"/>
            <w:vAlign w:val="center"/>
          </w:tcPr>
          <w:p w14:paraId="2D27B213" w14:textId="77777777" w:rsidR="008C1EB3" w:rsidRPr="007B4BF1" w:rsidRDefault="008C1EB3" w:rsidP="008C1EB3">
            <w:pPr>
              <w:spacing w:after="40" w:line="440" w:lineRule="exact"/>
              <w:ind w:left="1027"/>
              <w:rPr>
                <w:rFonts w:ascii="Angsana New" w:hAnsi="Angsana New"/>
                <w:sz w:val="28"/>
                <w:szCs w:val="28"/>
              </w:rPr>
            </w:pPr>
            <w:r w:rsidRPr="007B4BF1">
              <w:rPr>
                <w:rFonts w:ascii="Angsana New" w:hAnsi="Angsana New"/>
                <w:sz w:val="28"/>
                <w:szCs w:val="28"/>
              </w:rPr>
              <w:t>Total</w:t>
            </w:r>
          </w:p>
        </w:tc>
        <w:tc>
          <w:tcPr>
            <w:tcW w:w="1397" w:type="dxa"/>
            <w:vAlign w:val="bottom"/>
          </w:tcPr>
          <w:p w14:paraId="66E754DF" w14:textId="3A53D466" w:rsidR="008C1EB3" w:rsidRPr="007B4BF1" w:rsidRDefault="00235E09" w:rsidP="008C1EB3">
            <w:pPr>
              <w:pBdr>
                <w:bottom w:val="double" w:sz="4" w:space="1" w:color="auto"/>
              </w:pBdr>
              <w:spacing w:after="40" w:line="440" w:lineRule="exact"/>
              <w:ind w:firstLine="14"/>
              <w:jc w:val="right"/>
              <w:rPr>
                <w:rFonts w:ascii="Angsana New" w:hAnsi="Angsana New"/>
                <w:sz w:val="28"/>
                <w:szCs w:val="28"/>
              </w:rPr>
            </w:pPr>
            <w:r w:rsidRPr="007B4BF1">
              <w:rPr>
                <w:rFonts w:ascii="Angsana New" w:hAnsi="Angsana New" w:cs="Times New Roman"/>
                <w:sz w:val="26"/>
                <w:szCs w:val="26"/>
                <w:rtl/>
                <w:lang w:bidi="ar-SA"/>
              </w:rPr>
              <w:t>847</w:t>
            </w:r>
            <w:r w:rsidRPr="007B4BF1">
              <w:rPr>
                <w:rFonts w:ascii="Angsana New" w:hAnsi="Angsana New" w:cs="Times New Roman"/>
                <w:sz w:val="26"/>
                <w:szCs w:val="26"/>
                <w:lang w:bidi="ar-SA"/>
              </w:rPr>
              <w:t>,533.55</w:t>
            </w:r>
          </w:p>
        </w:tc>
        <w:tc>
          <w:tcPr>
            <w:tcW w:w="1438" w:type="dxa"/>
            <w:vAlign w:val="bottom"/>
          </w:tcPr>
          <w:p w14:paraId="53AFE446" w14:textId="6B022909" w:rsidR="008C1EB3" w:rsidRPr="007B4BF1" w:rsidRDefault="008C1EB3" w:rsidP="008C1EB3">
            <w:pPr>
              <w:pBdr>
                <w:bottom w:val="double" w:sz="4" w:space="1" w:color="auto"/>
              </w:pBdr>
              <w:spacing w:after="40" w:line="440" w:lineRule="exact"/>
              <w:jc w:val="right"/>
              <w:rPr>
                <w:rFonts w:ascii="Angsana New" w:hAnsi="Angsana New"/>
                <w:sz w:val="28"/>
                <w:szCs w:val="28"/>
              </w:rPr>
            </w:pPr>
            <w:r w:rsidRPr="007B4BF1">
              <w:rPr>
                <w:rStyle w:val="normaltextrun"/>
                <w:rFonts w:ascii="Angsana New" w:hAnsi="Angsana New"/>
                <w:color w:val="000000"/>
                <w:sz w:val="28"/>
                <w:szCs w:val="28"/>
                <w:shd w:val="clear" w:color="auto" w:fill="FFFFFF"/>
              </w:rPr>
              <w:t>933,708</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19</w:t>
            </w:r>
          </w:p>
        </w:tc>
        <w:tc>
          <w:tcPr>
            <w:tcW w:w="1417" w:type="dxa"/>
            <w:vAlign w:val="bottom"/>
          </w:tcPr>
          <w:p w14:paraId="1DD53589" w14:textId="73AF6B94" w:rsidR="008C1EB3" w:rsidRPr="007B4BF1" w:rsidRDefault="00946A68" w:rsidP="008C1EB3">
            <w:pPr>
              <w:pBdr>
                <w:bottom w:val="double" w:sz="4" w:space="1" w:color="auto"/>
              </w:pBdr>
              <w:spacing w:after="40" w:line="440" w:lineRule="exact"/>
              <w:jc w:val="right"/>
              <w:rPr>
                <w:rFonts w:ascii="Angsana New" w:eastAsia="Angsana New" w:hAnsi="Angsana New"/>
                <w:color w:val="000000" w:themeColor="text1"/>
                <w:sz w:val="28"/>
                <w:szCs w:val="28"/>
              </w:rPr>
            </w:pPr>
            <w:r w:rsidRPr="007B4BF1">
              <w:rPr>
                <w:rFonts w:ascii="Angsana New" w:hAnsi="Angsana New" w:cs="Times New Roman"/>
                <w:sz w:val="26"/>
                <w:szCs w:val="26"/>
                <w:rtl/>
                <w:lang w:bidi="ar-SA"/>
              </w:rPr>
              <w:t>847</w:t>
            </w:r>
            <w:r w:rsidRPr="007B4BF1">
              <w:rPr>
                <w:rFonts w:ascii="Angsana New" w:hAnsi="Angsana New" w:cs="Times New Roman"/>
                <w:sz w:val="26"/>
                <w:szCs w:val="26"/>
                <w:lang w:bidi="ar-SA"/>
              </w:rPr>
              <w:t>,533.55</w:t>
            </w:r>
          </w:p>
        </w:tc>
        <w:tc>
          <w:tcPr>
            <w:tcW w:w="1418" w:type="dxa"/>
            <w:vAlign w:val="bottom"/>
          </w:tcPr>
          <w:p w14:paraId="17739606" w14:textId="18DABAC0" w:rsidR="008C1EB3" w:rsidRPr="007B4BF1" w:rsidRDefault="008C1EB3" w:rsidP="008C1EB3">
            <w:pPr>
              <w:pBdr>
                <w:bottom w:val="double" w:sz="4" w:space="1" w:color="auto"/>
              </w:pBdr>
              <w:spacing w:after="40" w:line="440" w:lineRule="exact"/>
              <w:jc w:val="right"/>
              <w:rPr>
                <w:rFonts w:ascii="Angsana New" w:hAnsi="Angsana New"/>
                <w:sz w:val="28"/>
                <w:szCs w:val="28"/>
              </w:rPr>
            </w:pPr>
            <w:r w:rsidRPr="007B4BF1">
              <w:rPr>
                <w:rStyle w:val="normaltextrun"/>
                <w:rFonts w:ascii="Angsana New" w:hAnsi="Angsana New"/>
                <w:color w:val="000000"/>
                <w:sz w:val="28"/>
                <w:szCs w:val="28"/>
                <w:shd w:val="clear" w:color="auto" w:fill="FFFFFF"/>
              </w:rPr>
              <w:t>679,857.52</w:t>
            </w:r>
          </w:p>
        </w:tc>
      </w:tr>
    </w:tbl>
    <w:p w14:paraId="1EDAE7BB" w14:textId="77777777" w:rsidR="00E614F9" w:rsidRPr="007B4BF1" w:rsidRDefault="00E614F9" w:rsidP="00E614F9">
      <w:pPr>
        <w:spacing w:after="200" w:line="480" w:lineRule="exact"/>
        <w:contextualSpacing/>
        <w:jc w:val="center"/>
        <w:rPr>
          <w:rFonts w:ascii="Angsana New" w:hAnsi="Angsana New"/>
          <w:sz w:val="30"/>
          <w:szCs w:val="30"/>
          <w:cs/>
        </w:rPr>
      </w:pPr>
      <w:r w:rsidRPr="007B4BF1">
        <w:rPr>
          <w:rFonts w:ascii="Angsana New" w:hAnsi="Angsana New"/>
          <w:sz w:val="30"/>
          <w:szCs w:val="30"/>
          <w:cs/>
        </w:rPr>
        <w:br w:type="page"/>
      </w:r>
    </w:p>
    <w:tbl>
      <w:tblPr>
        <w:tblW w:w="8915" w:type="dxa"/>
        <w:tblInd w:w="675" w:type="dxa"/>
        <w:tblLook w:val="04A0" w:firstRow="1" w:lastRow="0" w:firstColumn="1" w:lastColumn="0" w:noHBand="0" w:noVBand="1"/>
      </w:tblPr>
      <w:tblGrid>
        <w:gridCol w:w="2995"/>
        <w:gridCol w:w="1541"/>
        <w:gridCol w:w="1398"/>
        <w:gridCol w:w="1418"/>
        <w:gridCol w:w="1563"/>
      </w:tblGrid>
      <w:tr w:rsidR="00C63263" w:rsidRPr="007B4BF1" w14:paraId="1DC02726" w14:textId="77777777" w:rsidTr="001A6E2A">
        <w:trPr>
          <w:trHeight w:val="85"/>
        </w:trPr>
        <w:tc>
          <w:tcPr>
            <w:tcW w:w="2995" w:type="dxa"/>
            <w:shd w:val="clear" w:color="auto" w:fill="auto"/>
          </w:tcPr>
          <w:p w14:paraId="4EF8A695" w14:textId="77777777" w:rsidR="00C63263" w:rsidRPr="007B4BF1" w:rsidRDefault="00C63263" w:rsidP="00F4237A">
            <w:pPr>
              <w:spacing w:line="460" w:lineRule="exact"/>
              <w:ind w:left="46"/>
              <w:jc w:val="center"/>
              <w:rPr>
                <w:rFonts w:ascii="Angsana New" w:hAnsi="Angsana New"/>
                <w:sz w:val="26"/>
                <w:szCs w:val="26"/>
              </w:rPr>
            </w:pPr>
          </w:p>
        </w:tc>
        <w:tc>
          <w:tcPr>
            <w:tcW w:w="5920" w:type="dxa"/>
            <w:gridSpan w:val="4"/>
            <w:shd w:val="clear" w:color="auto" w:fill="auto"/>
          </w:tcPr>
          <w:p w14:paraId="341B7E11" w14:textId="77777777" w:rsidR="00C63263" w:rsidRPr="007B4BF1" w:rsidRDefault="00C63263" w:rsidP="00F4237A">
            <w:pPr>
              <w:pBdr>
                <w:bottom w:val="single" w:sz="4" w:space="1" w:color="auto"/>
              </w:pBdr>
              <w:spacing w:line="460" w:lineRule="exact"/>
              <w:jc w:val="center"/>
              <w:rPr>
                <w:rFonts w:ascii="Angsana New" w:hAnsi="Angsana New"/>
                <w:sz w:val="26"/>
                <w:szCs w:val="26"/>
                <w:cs/>
              </w:rPr>
            </w:pPr>
            <w:r w:rsidRPr="007B4BF1">
              <w:rPr>
                <w:rFonts w:ascii="Angsana New" w:hAnsi="Angsana New"/>
                <w:sz w:val="26"/>
                <w:szCs w:val="26"/>
              </w:rPr>
              <w:t>Baht</w:t>
            </w:r>
          </w:p>
        </w:tc>
      </w:tr>
      <w:tr w:rsidR="00C63263" w:rsidRPr="007B4BF1" w14:paraId="6F972B0D" w14:textId="77777777" w:rsidTr="001A6E2A">
        <w:trPr>
          <w:trHeight w:val="82"/>
        </w:trPr>
        <w:tc>
          <w:tcPr>
            <w:tcW w:w="2995" w:type="dxa"/>
            <w:shd w:val="clear" w:color="auto" w:fill="auto"/>
          </w:tcPr>
          <w:p w14:paraId="6FAA8F87" w14:textId="77777777" w:rsidR="00C63263" w:rsidRPr="007B4BF1" w:rsidRDefault="00C63263" w:rsidP="00F4237A">
            <w:pPr>
              <w:spacing w:line="460" w:lineRule="exact"/>
              <w:ind w:left="46"/>
              <w:jc w:val="center"/>
              <w:rPr>
                <w:rFonts w:ascii="Angsana New" w:hAnsi="Angsana New"/>
                <w:sz w:val="26"/>
                <w:szCs w:val="26"/>
              </w:rPr>
            </w:pPr>
          </w:p>
        </w:tc>
        <w:tc>
          <w:tcPr>
            <w:tcW w:w="2939" w:type="dxa"/>
            <w:gridSpan w:val="2"/>
            <w:shd w:val="clear" w:color="auto" w:fill="auto"/>
          </w:tcPr>
          <w:p w14:paraId="7D512D1E" w14:textId="77777777" w:rsidR="00C63263" w:rsidRPr="007B4BF1" w:rsidRDefault="00C63263" w:rsidP="00F4237A">
            <w:pPr>
              <w:pBdr>
                <w:bottom w:val="single" w:sz="4" w:space="1" w:color="auto"/>
              </w:pBdr>
              <w:spacing w:line="460" w:lineRule="exact"/>
              <w:jc w:val="center"/>
              <w:rPr>
                <w:rFonts w:ascii="Angsana New" w:hAnsi="Angsana New"/>
                <w:sz w:val="26"/>
                <w:szCs w:val="26"/>
                <w:cs/>
              </w:rPr>
            </w:pPr>
            <w:r w:rsidRPr="007B4BF1">
              <w:rPr>
                <w:rFonts w:ascii="Angsana New" w:hAnsi="Angsana New"/>
                <w:sz w:val="26"/>
                <w:szCs w:val="26"/>
              </w:rPr>
              <w:t>Consolidated financial statements</w:t>
            </w:r>
          </w:p>
        </w:tc>
        <w:tc>
          <w:tcPr>
            <w:tcW w:w="2981" w:type="dxa"/>
            <w:gridSpan w:val="2"/>
            <w:shd w:val="clear" w:color="auto" w:fill="auto"/>
          </w:tcPr>
          <w:p w14:paraId="2E3CDA80" w14:textId="77777777" w:rsidR="00C63263" w:rsidRPr="007B4BF1" w:rsidRDefault="00C63263" w:rsidP="00F4237A">
            <w:pPr>
              <w:pBdr>
                <w:bottom w:val="single" w:sz="4" w:space="1" w:color="auto"/>
              </w:pBdr>
              <w:spacing w:line="460" w:lineRule="exact"/>
              <w:jc w:val="center"/>
              <w:rPr>
                <w:rFonts w:ascii="Angsana New" w:hAnsi="Angsana New"/>
                <w:sz w:val="26"/>
                <w:szCs w:val="26"/>
                <w:cs/>
              </w:rPr>
            </w:pPr>
            <w:r w:rsidRPr="007B4BF1">
              <w:rPr>
                <w:rFonts w:ascii="Angsana New" w:hAnsi="Angsana New"/>
                <w:sz w:val="26"/>
                <w:szCs w:val="26"/>
              </w:rPr>
              <w:t>Separate financial statements</w:t>
            </w:r>
          </w:p>
        </w:tc>
      </w:tr>
      <w:tr w:rsidR="00C63263" w:rsidRPr="007B4BF1" w14:paraId="6976CDC0" w14:textId="77777777" w:rsidTr="001A6E2A">
        <w:trPr>
          <w:trHeight w:val="82"/>
        </w:trPr>
        <w:tc>
          <w:tcPr>
            <w:tcW w:w="2995" w:type="dxa"/>
            <w:shd w:val="clear" w:color="auto" w:fill="auto"/>
          </w:tcPr>
          <w:p w14:paraId="155B87AA" w14:textId="77777777" w:rsidR="00C63263" w:rsidRPr="007B4BF1" w:rsidRDefault="00C63263" w:rsidP="00F4237A">
            <w:pPr>
              <w:spacing w:line="460" w:lineRule="exact"/>
              <w:ind w:left="46"/>
              <w:jc w:val="center"/>
              <w:rPr>
                <w:rFonts w:ascii="Angsana New" w:hAnsi="Angsana New"/>
                <w:sz w:val="26"/>
                <w:szCs w:val="26"/>
                <w:cs/>
              </w:rPr>
            </w:pPr>
          </w:p>
        </w:tc>
        <w:tc>
          <w:tcPr>
            <w:tcW w:w="1541" w:type="dxa"/>
            <w:shd w:val="clear" w:color="auto" w:fill="auto"/>
            <w:vAlign w:val="bottom"/>
          </w:tcPr>
          <w:p w14:paraId="737034A2" w14:textId="7501C11B" w:rsidR="00C63263" w:rsidRPr="007B4BF1" w:rsidRDefault="004E28DF" w:rsidP="00F4237A">
            <w:pPr>
              <w:pBdr>
                <w:bottom w:val="single" w:sz="4" w:space="1" w:color="auto"/>
              </w:pBdr>
              <w:spacing w:line="460" w:lineRule="exact"/>
              <w:ind w:right="-111" w:hanging="104"/>
              <w:jc w:val="center"/>
              <w:rPr>
                <w:rFonts w:ascii="Angsana New" w:hAnsi="Angsana New"/>
                <w:sz w:val="22"/>
                <w:szCs w:val="22"/>
              </w:rPr>
            </w:pPr>
            <w:r w:rsidRPr="007B4BF1">
              <w:rPr>
                <w:rFonts w:ascii="Angsana New" w:hAnsi="Angsana New"/>
                <w:sz w:val="22"/>
                <w:szCs w:val="22"/>
              </w:rPr>
              <w:t>202</w:t>
            </w:r>
            <w:r w:rsidR="009F6619" w:rsidRPr="007B4BF1">
              <w:rPr>
                <w:rFonts w:ascii="Angsana New" w:hAnsi="Angsana New"/>
                <w:sz w:val="22"/>
                <w:szCs w:val="22"/>
              </w:rPr>
              <w:t>4</w:t>
            </w:r>
          </w:p>
        </w:tc>
        <w:tc>
          <w:tcPr>
            <w:tcW w:w="1398" w:type="dxa"/>
            <w:shd w:val="clear" w:color="auto" w:fill="auto"/>
            <w:vAlign w:val="bottom"/>
          </w:tcPr>
          <w:p w14:paraId="32A02DAD" w14:textId="5F5A2809" w:rsidR="00C63263" w:rsidRPr="007B4BF1" w:rsidRDefault="004E28DF" w:rsidP="00F4237A">
            <w:pPr>
              <w:pBdr>
                <w:bottom w:val="single" w:sz="4" w:space="1" w:color="auto"/>
              </w:pBdr>
              <w:spacing w:line="460" w:lineRule="exact"/>
              <w:ind w:firstLine="14"/>
              <w:jc w:val="center"/>
              <w:rPr>
                <w:rFonts w:ascii="Angsana New" w:hAnsi="Angsana New"/>
                <w:sz w:val="22"/>
                <w:szCs w:val="22"/>
              </w:rPr>
            </w:pPr>
            <w:r w:rsidRPr="007B4BF1">
              <w:rPr>
                <w:rFonts w:ascii="Angsana New" w:hAnsi="Angsana New"/>
                <w:sz w:val="22"/>
                <w:szCs w:val="22"/>
              </w:rPr>
              <w:t>202</w:t>
            </w:r>
            <w:r w:rsidR="009F6619" w:rsidRPr="007B4BF1">
              <w:rPr>
                <w:rFonts w:ascii="Angsana New" w:hAnsi="Angsana New"/>
                <w:sz w:val="22"/>
                <w:szCs w:val="22"/>
              </w:rPr>
              <w:t>3</w:t>
            </w:r>
          </w:p>
        </w:tc>
        <w:tc>
          <w:tcPr>
            <w:tcW w:w="1418" w:type="dxa"/>
            <w:shd w:val="clear" w:color="auto" w:fill="auto"/>
            <w:vAlign w:val="bottom"/>
          </w:tcPr>
          <w:p w14:paraId="46052562" w14:textId="20BECB98" w:rsidR="00C63263" w:rsidRPr="007B4BF1" w:rsidRDefault="00025A52" w:rsidP="00F4237A">
            <w:pPr>
              <w:pBdr>
                <w:bottom w:val="single" w:sz="4" w:space="1" w:color="auto"/>
              </w:pBdr>
              <w:spacing w:line="460" w:lineRule="exact"/>
              <w:ind w:firstLine="14"/>
              <w:jc w:val="center"/>
              <w:rPr>
                <w:rFonts w:ascii="Angsana New" w:hAnsi="Angsana New"/>
                <w:sz w:val="26"/>
                <w:szCs w:val="26"/>
              </w:rPr>
            </w:pPr>
            <w:r w:rsidRPr="007B4BF1">
              <w:rPr>
                <w:rFonts w:ascii="Angsana New" w:hAnsi="Angsana New"/>
                <w:sz w:val="22"/>
                <w:szCs w:val="22"/>
              </w:rPr>
              <w:t>202</w:t>
            </w:r>
            <w:r w:rsidR="009F6619" w:rsidRPr="007B4BF1">
              <w:rPr>
                <w:rFonts w:ascii="Angsana New" w:hAnsi="Angsana New"/>
                <w:sz w:val="22"/>
                <w:szCs w:val="22"/>
              </w:rPr>
              <w:t>4</w:t>
            </w:r>
          </w:p>
        </w:tc>
        <w:tc>
          <w:tcPr>
            <w:tcW w:w="1563" w:type="dxa"/>
            <w:shd w:val="clear" w:color="auto" w:fill="auto"/>
            <w:vAlign w:val="bottom"/>
          </w:tcPr>
          <w:p w14:paraId="4E77EAC8" w14:textId="52955664" w:rsidR="00C63263" w:rsidRPr="007B4BF1" w:rsidRDefault="00025A52" w:rsidP="00F4237A">
            <w:pPr>
              <w:pBdr>
                <w:bottom w:val="single" w:sz="4" w:space="1" w:color="auto"/>
              </w:pBdr>
              <w:spacing w:line="460" w:lineRule="exact"/>
              <w:ind w:firstLine="14"/>
              <w:jc w:val="center"/>
              <w:rPr>
                <w:rFonts w:ascii="Angsana New" w:hAnsi="Angsana New"/>
                <w:sz w:val="26"/>
                <w:szCs w:val="26"/>
              </w:rPr>
            </w:pPr>
            <w:r w:rsidRPr="007B4BF1">
              <w:rPr>
                <w:rFonts w:ascii="Angsana New" w:hAnsi="Angsana New"/>
                <w:sz w:val="22"/>
                <w:szCs w:val="22"/>
              </w:rPr>
              <w:t>202</w:t>
            </w:r>
            <w:r w:rsidR="009F6619" w:rsidRPr="007B4BF1">
              <w:rPr>
                <w:rFonts w:ascii="Angsana New" w:hAnsi="Angsana New"/>
                <w:sz w:val="22"/>
                <w:szCs w:val="22"/>
              </w:rPr>
              <w:t>3</w:t>
            </w:r>
          </w:p>
        </w:tc>
      </w:tr>
      <w:tr w:rsidR="002C4CB7" w:rsidRPr="007B4BF1" w14:paraId="524046D3" w14:textId="77777777" w:rsidTr="001A6E2A">
        <w:trPr>
          <w:trHeight w:val="82"/>
        </w:trPr>
        <w:tc>
          <w:tcPr>
            <w:tcW w:w="2995" w:type="dxa"/>
            <w:shd w:val="clear" w:color="auto" w:fill="auto"/>
          </w:tcPr>
          <w:p w14:paraId="0935D5CF" w14:textId="3DB6B1BD" w:rsidR="002C4CB7" w:rsidRPr="007B4BF1" w:rsidRDefault="00685D21" w:rsidP="006047A1">
            <w:pPr>
              <w:spacing w:line="460" w:lineRule="exact"/>
              <w:ind w:left="35"/>
              <w:rPr>
                <w:rFonts w:ascii="Angsana New" w:hAnsi="Angsana New"/>
                <w:b/>
                <w:bCs/>
                <w:sz w:val="26"/>
                <w:szCs w:val="26"/>
                <w:cs/>
              </w:rPr>
            </w:pPr>
            <w:r w:rsidRPr="007B4BF1">
              <w:rPr>
                <w:rFonts w:ascii="Angsana New" w:hAnsi="Angsana New"/>
                <w:b/>
                <w:bCs/>
                <w:sz w:val="26"/>
                <w:szCs w:val="26"/>
              </w:rPr>
              <w:t>A</w:t>
            </w:r>
            <w:r w:rsidR="006047A1" w:rsidRPr="007B4BF1">
              <w:rPr>
                <w:rFonts w:ascii="Angsana New" w:hAnsi="Angsana New"/>
                <w:b/>
                <w:bCs/>
                <w:sz w:val="26"/>
                <w:szCs w:val="26"/>
              </w:rPr>
              <w:t>ccrued</w:t>
            </w:r>
            <w:r w:rsidRPr="007B4BF1">
              <w:rPr>
                <w:rFonts w:ascii="Angsana New" w:hAnsi="Angsana New"/>
                <w:b/>
                <w:bCs/>
                <w:sz w:val="26"/>
                <w:szCs w:val="26"/>
              </w:rPr>
              <w:t xml:space="preserve"> dividend</w:t>
            </w:r>
            <w:r w:rsidR="008646D4" w:rsidRPr="007B4BF1">
              <w:rPr>
                <w:rFonts w:ascii="Angsana New" w:hAnsi="Angsana New"/>
                <w:b/>
                <w:bCs/>
                <w:sz w:val="26"/>
                <w:szCs w:val="26"/>
              </w:rPr>
              <w:t xml:space="preserve"> </w:t>
            </w:r>
          </w:p>
        </w:tc>
        <w:tc>
          <w:tcPr>
            <w:tcW w:w="1541" w:type="dxa"/>
            <w:shd w:val="clear" w:color="auto" w:fill="auto"/>
            <w:vAlign w:val="bottom"/>
          </w:tcPr>
          <w:p w14:paraId="71582DFA" w14:textId="77777777" w:rsidR="002C4CB7" w:rsidRPr="007B4BF1" w:rsidRDefault="002C4CB7" w:rsidP="002C4CB7">
            <w:pPr>
              <w:spacing w:line="460" w:lineRule="exact"/>
              <w:ind w:right="-111" w:hanging="104"/>
              <w:jc w:val="center"/>
              <w:rPr>
                <w:rFonts w:ascii="Angsana New" w:hAnsi="Angsana New"/>
                <w:sz w:val="22"/>
                <w:szCs w:val="22"/>
              </w:rPr>
            </w:pPr>
          </w:p>
        </w:tc>
        <w:tc>
          <w:tcPr>
            <w:tcW w:w="1398" w:type="dxa"/>
            <w:shd w:val="clear" w:color="auto" w:fill="auto"/>
            <w:vAlign w:val="bottom"/>
          </w:tcPr>
          <w:p w14:paraId="5EE8D078" w14:textId="77777777" w:rsidR="002C4CB7" w:rsidRPr="007B4BF1" w:rsidRDefault="002C4CB7" w:rsidP="002C4CB7">
            <w:pPr>
              <w:spacing w:line="460" w:lineRule="exact"/>
              <w:ind w:firstLine="14"/>
              <w:jc w:val="center"/>
              <w:rPr>
                <w:rFonts w:ascii="Angsana New" w:hAnsi="Angsana New"/>
                <w:sz w:val="22"/>
                <w:szCs w:val="22"/>
              </w:rPr>
            </w:pPr>
          </w:p>
        </w:tc>
        <w:tc>
          <w:tcPr>
            <w:tcW w:w="1418" w:type="dxa"/>
            <w:shd w:val="clear" w:color="auto" w:fill="auto"/>
            <w:vAlign w:val="bottom"/>
          </w:tcPr>
          <w:p w14:paraId="24928727" w14:textId="77777777" w:rsidR="002C4CB7" w:rsidRPr="007B4BF1" w:rsidRDefault="002C4CB7" w:rsidP="002C4CB7">
            <w:pPr>
              <w:spacing w:line="460" w:lineRule="exact"/>
              <w:ind w:firstLine="14"/>
              <w:jc w:val="center"/>
              <w:rPr>
                <w:rFonts w:ascii="Angsana New" w:hAnsi="Angsana New"/>
                <w:sz w:val="22"/>
                <w:szCs w:val="22"/>
              </w:rPr>
            </w:pPr>
          </w:p>
        </w:tc>
        <w:tc>
          <w:tcPr>
            <w:tcW w:w="1563" w:type="dxa"/>
            <w:shd w:val="clear" w:color="auto" w:fill="auto"/>
            <w:vAlign w:val="bottom"/>
          </w:tcPr>
          <w:p w14:paraId="2457AACD" w14:textId="77777777" w:rsidR="002C4CB7" w:rsidRPr="007B4BF1" w:rsidRDefault="002C4CB7" w:rsidP="002C4CB7">
            <w:pPr>
              <w:spacing w:line="460" w:lineRule="exact"/>
              <w:ind w:firstLine="14"/>
              <w:jc w:val="center"/>
              <w:rPr>
                <w:rFonts w:ascii="Angsana New" w:hAnsi="Angsana New"/>
                <w:sz w:val="22"/>
                <w:szCs w:val="22"/>
              </w:rPr>
            </w:pPr>
          </w:p>
        </w:tc>
      </w:tr>
      <w:tr w:rsidR="002C4CB7" w:rsidRPr="007B4BF1" w14:paraId="3096E4E1" w14:textId="77777777" w:rsidTr="001A6E2A">
        <w:trPr>
          <w:trHeight w:val="82"/>
        </w:trPr>
        <w:tc>
          <w:tcPr>
            <w:tcW w:w="2995" w:type="dxa"/>
            <w:shd w:val="clear" w:color="auto" w:fill="auto"/>
          </w:tcPr>
          <w:p w14:paraId="30B4C6D5" w14:textId="6C24CE4F" w:rsidR="002C4CB7" w:rsidRPr="007B4BF1" w:rsidRDefault="00C46C4C" w:rsidP="00C46C4C">
            <w:pPr>
              <w:spacing w:line="460" w:lineRule="exact"/>
              <w:ind w:left="177"/>
              <w:rPr>
                <w:rFonts w:ascii="Angsana New" w:hAnsi="Angsana New"/>
                <w:sz w:val="26"/>
                <w:szCs w:val="26"/>
                <w:cs/>
              </w:rPr>
            </w:pPr>
            <w:r w:rsidRPr="007B4BF1">
              <w:rPr>
                <w:rFonts w:ascii="Angsana New" w:hAnsi="Angsana New"/>
                <w:sz w:val="26"/>
                <w:szCs w:val="26"/>
              </w:rPr>
              <w:t>Phathalung Green Power Co., Ltd.</w:t>
            </w:r>
          </w:p>
        </w:tc>
        <w:tc>
          <w:tcPr>
            <w:tcW w:w="1541" w:type="dxa"/>
            <w:shd w:val="clear" w:color="auto" w:fill="auto"/>
            <w:vAlign w:val="bottom"/>
          </w:tcPr>
          <w:p w14:paraId="223C9613" w14:textId="55055AD8" w:rsidR="002C4CB7" w:rsidRPr="007B4BF1" w:rsidRDefault="00C46C4C" w:rsidP="00C46C4C">
            <w:pPr>
              <w:spacing w:line="460" w:lineRule="exact"/>
              <w:jc w:val="right"/>
              <w:rPr>
                <w:rFonts w:ascii="Angsana New" w:eastAsia="Angsana New" w:hAnsi="Angsana New"/>
                <w:sz w:val="26"/>
                <w:szCs w:val="26"/>
              </w:rPr>
            </w:pPr>
            <w:r w:rsidRPr="007B4BF1">
              <w:rPr>
                <w:rFonts w:ascii="Angsana New" w:eastAsia="Angsana New" w:hAnsi="Angsana New"/>
                <w:sz w:val="26"/>
                <w:szCs w:val="26"/>
                <w:cs/>
              </w:rPr>
              <w:t>-</w:t>
            </w:r>
          </w:p>
        </w:tc>
        <w:tc>
          <w:tcPr>
            <w:tcW w:w="1398" w:type="dxa"/>
            <w:shd w:val="clear" w:color="auto" w:fill="auto"/>
            <w:vAlign w:val="bottom"/>
          </w:tcPr>
          <w:p w14:paraId="09560F54" w14:textId="497AE8F5" w:rsidR="002C4CB7" w:rsidRPr="007B4BF1" w:rsidRDefault="00C46C4C" w:rsidP="00C46C4C">
            <w:pPr>
              <w:spacing w:line="460" w:lineRule="exact"/>
              <w:jc w:val="right"/>
              <w:rPr>
                <w:rFonts w:ascii="Angsana New" w:eastAsia="Angsana New" w:hAnsi="Angsana New"/>
                <w:sz w:val="26"/>
                <w:szCs w:val="26"/>
              </w:rPr>
            </w:pPr>
            <w:r w:rsidRPr="007B4BF1">
              <w:rPr>
                <w:rFonts w:ascii="Angsana New" w:eastAsia="Angsana New" w:hAnsi="Angsana New"/>
                <w:sz w:val="26"/>
                <w:szCs w:val="26"/>
                <w:cs/>
              </w:rPr>
              <w:t>-</w:t>
            </w:r>
          </w:p>
        </w:tc>
        <w:tc>
          <w:tcPr>
            <w:tcW w:w="1418" w:type="dxa"/>
            <w:shd w:val="clear" w:color="auto" w:fill="auto"/>
            <w:vAlign w:val="bottom"/>
          </w:tcPr>
          <w:p w14:paraId="4596B460" w14:textId="60B1A5EE" w:rsidR="002C4CB7" w:rsidRPr="007B4BF1" w:rsidRDefault="00C46C4C" w:rsidP="00C46C4C">
            <w:pPr>
              <w:spacing w:line="460" w:lineRule="exact"/>
              <w:ind w:firstLine="14"/>
              <w:jc w:val="right"/>
              <w:rPr>
                <w:rFonts w:ascii="Angsana New" w:hAnsi="Angsana New"/>
                <w:sz w:val="22"/>
                <w:szCs w:val="22"/>
              </w:rPr>
            </w:pPr>
            <w:r w:rsidRPr="007B4BF1">
              <w:rPr>
                <w:rFonts w:ascii="Angsana New" w:hAnsi="Angsana New"/>
                <w:sz w:val="26"/>
                <w:szCs w:val="26"/>
                <w:cs/>
              </w:rPr>
              <w:t>-</w:t>
            </w:r>
          </w:p>
        </w:tc>
        <w:tc>
          <w:tcPr>
            <w:tcW w:w="1563" w:type="dxa"/>
            <w:shd w:val="clear" w:color="auto" w:fill="auto"/>
            <w:vAlign w:val="bottom"/>
          </w:tcPr>
          <w:p w14:paraId="41929CD1" w14:textId="600F519A" w:rsidR="002C4CB7" w:rsidRPr="007B4BF1" w:rsidRDefault="00C46C4C" w:rsidP="00C46C4C">
            <w:pPr>
              <w:spacing w:line="460" w:lineRule="exact"/>
              <w:ind w:firstLine="14"/>
              <w:jc w:val="right"/>
              <w:rPr>
                <w:rFonts w:ascii="Angsana New" w:hAnsi="Angsana New"/>
                <w:sz w:val="22"/>
                <w:szCs w:val="22"/>
              </w:rPr>
            </w:pPr>
            <w:r w:rsidRPr="007B4BF1">
              <w:rPr>
                <w:rFonts w:ascii="Angsana New" w:eastAsia="Angsana New" w:hAnsi="Angsana New"/>
                <w:sz w:val="26"/>
                <w:szCs w:val="26"/>
              </w:rPr>
              <w:t>135,749,972.85</w:t>
            </w:r>
          </w:p>
        </w:tc>
      </w:tr>
      <w:tr w:rsidR="00E614F9" w:rsidRPr="007B4BF1" w14:paraId="59C46ABF" w14:textId="77777777" w:rsidTr="001A6E2A">
        <w:tblPrEx>
          <w:tblLook w:val="0000" w:firstRow="0" w:lastRow="0" w:firstColumn="0" w:lastColumn="0" w:noHBand="0" w:noVBand="0"/>
        </w:tblPrEx>
        <w:trPr>
          <w:trHeight w:val="354"/>
        </w:trPr>
        <w:tc>
          <w:tcPr>
            <w:tcW w:w="2995" w:type="dxa"/>
            <w:shd w:val="clear" w:color="auto" w:fill="auto"/>
          </w:tcPr>
          <w:p w14:paraId="0DC02974" w14:textId="77777777" w:rsidR="00E614F9" w:rsidRPr="007B4BF1" w:rsidRDefault="00E614F9" w:rsidP="00F4237A">
            <w:pPr>
              <w:spacing w:line="460" w:lineRule="exact"/>
              <w:ind w:left="35"/>
              <w:rPr>
                <w:rFonts w:ascii="Angsana New" w:hAnsi="Angsana New"/>
                <w:b/>
                <w:bCs/>
                <w:sz w:val="26"/>
                <w:szCs w:val="26"/>
              </w:rPr>
            </w:pPr>
            <w:r w:rsidRPr="007B4BF1">
              <w:rPr>
                <w:rFonts w:ascii="Angsana New" w:hAnsi="Angsana New"/>
                <w:b/>
                <w:bCs/>
                <w:sz w:val="26"/>
                <w:szCs w:val="26"/>
              </w:rPr>
              <w:t>Short</w:t>
            </w:r>
            <w:r w:rsidRPr="007B4BF1">
              <w:rPr>
                <w:rFonts w:ascii="Angsana New" w:hAnsi="Angsana New"/>
                <w:b/>
                <w:bCs/>
                <w:sz w:val="26"/>
                <w:szCs w:val="26"/>
                <w:cs/>
              </w:rPr>
              <w:t>-</w:t>
            </w:r>
            <w:r w:rsidRPr="007B4BF1">
              <w:rPr>
                <w:rFonts w:ascii="Angsana New" w:hAnsi="Angsana New"/>
                <w:b/>
                <w:bCs/>
                <w:sz w:val="26"/>
                <w:szCs w:val="26"/>
              </w:rPr>
              <w:t>term loans to related parties</w:t>
            </w:r>
          </w:p>
        </w:tc>
        <w:tc>
          <w:tcPr>
            <w:tcW w:w="1541" w:type="dxa"/>
            <w:vAlign w:val="bottom"/>
          </w:tcPr>
          <w:p w14:paraId="2002ED6E" w14:textId="77777777" w:rsidR="00E614F9" w:rsidRPr="007B4BF1" w:rsidRDefault="00E614F9" w:rsidP="00F4237A">
            <w:pPr>
              <w:spacing w:line="460" w:lineRule="exact"/>
              <w:jc w:val="right"/>
              <w:rPr>
                <w:rFonts w:ascii="Angsana New" w:hAnsi="Angsana New"/>
                <w:sz w:val="26"/>
                <w:szCs w:val="26"/>
              </w:rPr>
            </w:pPr>
          </w:p>
        </w:tc>
        <w:tc>
          <w:tcPr>
            <w:tcW w:w="1398" w:type="dxa"/>
            <w:vAlign w:val="bottom"/>
          </w:tcPr>
          <w:p w14:paraId="2B5B67D5" w14:textId="77777777" w:rsidR="00E614F9" w:rsidRPr="007B4BF1" w:rsidRDefault="00E614F9" w:rsidP="00F4237A">
            <w:pPr>
              <w:spacing w:line="460" w:lineRule="exact"/>
              <w:jc w:val="right"/>
              <w:rPr>
                <w:rFonts w:ascii="Angsana New" w:hAnsi="Angsana New"/>
                <w:sz w:val="26"/>
                <w:szCs w:val="26"/>
              </w:rPr>
            </w:pPr>
          </w:p>
        </w:tc>
        <w:tc>
          <w:tcPr>
            <w:tcW w:w="1418" w:type="dxa"/>
            <w:vAlign w:val="bottom"/>
          </w:tcPr>
          <w:p w14:paraId="6CAB2C2B" w14:textId="77777777" w:rsidR="00E614F9" w:rsidRPr="007B4BF1" w:rsidRDefault="00E614F9" w:rsidP="00F4237A">
            <w:pPr>
              <w:spacing w:line="460" w:lineRule="exact"/>
              <w:jc w:val="right"/>
              <w:rPr>
                <w:rFonts w:ascii="Angsana New" w:hAnsi="Angsana New"/>
                <w:sz w:val="26"/>
                <w:szCs w:val="26"/>
              </w:rPr>
            </w:pPr>
          </w:p>
        </w:tc>
        <w:tc>
          <w:tcPr>
            <w:tcW w:w="1563" w:type="dxa"/>
            <w:vAlign w:val="bottom"/>
          </w:tcPr>
          <w:p w14:paraId="7DCA6CFF" w14:textId="77777777" w:rsidR="00E614F9" w:rsidRPr="007B4BF1" w:rsidRDefault="00E614F9" w:rsidP="00F4237A">
            <w:pPr>
              <w:spacing w:line="460" w:lineRule="exact"/>
              <w:jc w:val="right"/>
              <w:rPr>
                <w:rFonts w:ascii="Angsana New" w:hAnsi="Angsana New"/>
                <w:sz w:val="26"/>
                <w:szCs w:val="26"/>
              </w:rPr>
            </w:pPr>
          </w:p>
        </w:tc>
      </w:tr>
      <w:tr w:rsidR="007C4694" w:rsidRPr="007B4BF1" w14:paraId="66A92177" w14:textId="77777777" w:rsidTr="001A6E2A">
        <w:tblPrEx>
          <w:tblLook w:val="0000" w:firstRow="0" w:lastRow="0" w:firstColumn="0" w:lastColumn="0" w:noHBand="0" w:noVBand="0"/>
        </w:tblPrEx>
        <w:trPr>
          <w:trHeight w:val="354"/>
        </w:trPr>
        <w:tc>
          <w:tcPr>
            <w:tcW w:w="2995" w:type="dxa"/>
            <w:shd w:val="clear" w:color="auto" w:fill="auto"/>
          </w:tcPr>
          <w:p w14:paraId="5F4001D1" w14:textId="77777777" w:rsidR="007C4694" w:rsidRPr="007B4BF1" w:rsidRDefault="007C4694" w:rsidP="007C4694">
            <w:pPr>
              <w:spacing w:line="460" w:lineRule="exact"/>
              <w:ind w:left="177"/>
              <w:rPr>
                <w:rFonts w:ascii="Angsana New" w:hAnsi="Angsana New"/>
                <w:sz w:val="26"/>
                <w:szCs w:val="26"/>
              </w:rPr>
            </w:pPr>
            <w:r w:rsidRPr="007B4BF1">
              <w:rPr>
                <w:rFonts w:ascii="Angsana New" w:hAnsi="Angsana New"/>
                <w:sz w:val="26"/>
                <w:szCs w:val="26"/>
              </w:rPr>
              <w:t>Thai Polycons Public Co., Ltd</w:t>
            </w:r>
          </w:p>
        </w:tc>
        <w:tc>
          <w:tcPr>
            <w:tcW w:w="1541" w:type="dxa"/>
            <w:vAlign w:val="bottom"/>
          </w:tcPr>
          <w:p w14:paraId="3592A65D" w14:textId="3AD231A3" w:rsidR="007C4694" w:rsidRPr="007B4BF1" w:rsidRDefault="007C4694" w:rsidP="007C4694">
            <w:pPr>
              <w:spacing w:line="460" w:lineRule="exact"/>
              <w:jc w:val="right"/>
              <w:rPr>
                <w:rFonts w:ascii="Angsana New" w:hAnsi="Angsana New"/>
                <w:sz w:val="26"/>
                <w:szCs w:val="26"/>
              </w:rPr>
            </w:pPr>
            <w:r w:rsidRPr="007B4BF1">
              <w:rPr>
                <w:rFonts w:ascii="Angsana New" w:hAnsi="Angsana New"/>
                <w:sz w:val="26"/>
                <w:szCs w:val="26"/>
              </w:rPr>
              <w:t>283,000,000.00</w:t>
            </w:r>
          </w:p>
        </w:tc>
        <w:tc>
          <w:tcPr>
            <w:tcW w:w="1398" w:type="dxa"/>
            <w:vAlign w:val="bottom"/>
          </w:tcPr>
          <w:p w14:paraId="560505CA" w14:textId="71541C84" w:rsidR="007C4694" w:rsidRPr="007B4BF1" w:rsidRDefault="007C4694" w:rsidP="007C4694">
            <w:pPr>
              <w:spacing w:line="460" w:lineRule="exact"/>
              <w:jc w:val="right"/>
              <w:rPr>
                <w:rFonts w:ascii="Angsana New" w:hAnsi="Angsana New"/>
                <w:sz w:val="26"/>
                <w:szCs w:val="26"/>
              </w:rPr>
            </w:pPr>
            <w:r w:rsidRPr="007B4BF1">
              <w:rPr>
                <w:rFonts w:ascii="Angsana New" w:hAnsi="Angsana New"/>
                <w:sz w:val="26"/>
                <w:szCs w:val="26"/>
              </w:rPr>
              <w:t>163,000,000</w:t>
            </w:r>
            <w:r w:rsidRPr="007B4BF1">
              <w:rPr>
                <w:rFonts w:ascii="Angsana New" w:hAnsi="Angsana New"/>
                <w:sz w:val="26"/>
                <w:szCs w:val="26"/>
                <w:cs/>
              </w:rPr>
              <w:t>.</w:t>
            </w:r>
            <w:r w:rsidRPr="007B4BF1">
              <w:rPr>
                <w:rFonts w:ascii="Angsana New" w:hAnsi="Angsana New"/>
                <w:sz w:val="26"/>
                <w:szCs w:val="26"/>
              </w:rPr>
              <w:t>00</w:t>
            </w:r>
          </w:p>
        </w:tc>
        <w:tc>
          <w:tcPr>
            <w:tcW w:w="1418" w:type="dxa"/>
            <w:vAlign w:val="bottom"/>
          </w:tcPr>
          <w:p w14:paraId="19BC0594" w14:textId="1C7C6D5D" w:rsidR="007C4694" w:rsidRPr="007B4BF1" w:rsidRDefault="007C4694" w:rsidP="007C4694">
            <w:pPr>
              <w:spacing w:line="460" w:lineRule="exact"/>
              <w:jc w:val="right"/>
              <w:rPr>
                <w:rFonts w:ascii="Angsana New" w:hAnsi="Angsana New"/>
                <w:sz w:val="26"/>
                <w:szCs w:val="26"/>
              </w:rPr>
            </w:pPr>
            <w:r w:rsidRPr="007B4BF1">
              <w:rPr>
                <w:rFonts w:ascii="Angsana New" w:hAnsi="Angsana New"/>
                <w:sz w:val="26"/>
                <w:szCs w:val="26"/>
              </w:rPr>
              <w:t>95,000,000.00</w:t>
            </w:r>
          </w:p>
        </w:tc>
        <w:tc>
          <w:tcPr>
            <w:tcW w:w="1563" w:type="dxa"/>
            <w:vAlign w:val="bottom"/>
          </w:tcPr>
          <w:p w14:paraId="5D2EC785" w14:textId="10173250" w:rsidR="007C4694" w:rsidRPr="007B4BF1" w:rsidRDefault="007C4694" w:rsidP="007C4694">
            <w:pPr>
              <w:spacing w:line="460" w:lineRule="exact"/>
              <w:jc w:val="right"/>
              <w:rPr>
                <w:rFonts w:ascii="Angsana New" w:hAnsi="Angsana New"/>
                <w:sz w:val="26"/>
                <w:szCs w:val="26"/>
              </w:rPr>
            </w:pPr>
            <w:r w:rsidRPr="007B4BF1">
              <w:rPr>
                <w:rFonts w:ascii="Angsana New" w:hAnsi="Angsana New"/>
                <w:sz w:val="26"/>
                <w:szCs w:val="26"/>
              </w:rPr>
              <w:t>133,000,000.00</w:t>
            </w:r>
          </w:p>
        </w:tc>
      </w:tr>
      <w:tr w:rsidR="007C4694" w:rsidRPr="007B4BF1" w14:paraId="2D0E8122" w14:textId="77777777" w:rsidTr="001A6E2A">
        <w:tblPrEx>
          <w:tblLook w:val="0000" w:firstRow="0" w:lastRow="0" w:firstColumn="0" w:lastColumn="0" w:noHBand="0" w:noVBand="0"/>
        </w:tblPrEx>
        <w:trPr>
          <w:trHeight w:val="354"/>
        </w:trPr>
        <w:tc>
          <w:tcPr>
            <w:tcW w:w="2995" w:type="dxa"/>
            <w:shd w:val="clear" w:color="auto" w:fill="auto"/>
          </w:tcPr>
          <w:p w14:paraId="3D80783E" w14:textId="77445C04" w:rsidR="007C4694" w:rsidRPr="007B4BF1" w:rsidRDefault="007C4694" w:rsidP="007C4694">
            <w:pPr>
              <w:spacing w:line="460" w:lineRule="exact"/>
              <w:ind w:left="177"/>
              <w:rPr>
                <w:rFonts w:ascii="Angsana New" w:hAnsi="Angsana New"/>
                <w:sz w:val="26"/>
                <w:szCs w:val="26"/>
              </w:rPr>
            </w:pPr>
            <w:r w:rsidRPr="007B4BF1">
              <w:rPr>
                <w:rFonts w:ascii="Angsana New" w:hAnsi="Angsana New"/>
                <w:sz w:val="26"/>
                <w:szCs w:val="26"/>
              </w:rPr>
              <w:t>Maewong Energy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541" w:type="dxa"/>
            <w:vAlign w:val="bottom"/>
          </w:tcPr>
          <w:p w14:paraId="0491B2ED" w14:textId="6DC91E34" w:rsidR="007C4694" w:rsidRPr="007B4BF1" w:rsidRDefault="007C4694" w:rsidP="007C4694">
            <w:pPr>
              <w:spacing w:line="460" w:lineRule="exact"/>
              <w:jc w:val="right"/>
              <w:rPr>
                <w:rFonts w:ascii="Angsana New" w:hAnsi="Angsana New"/>
                <w:sz w:val="26"/>
                <w:szCs w:val="26"/>
              </w:rPr>
            </w:pPr>
            <w:r w:rsidRPr="007B4BF1">
              <w:rPr>
                <w:rFonts w:ascii="Angsana New" w:hAnsi="Angsana New"/>
                <w:sz w:val="26"/>
                <w:szCs w:val="26"/>
              </w:rPr>
              <w:t>-</w:t>
            </w:r>
          </w:p>
        </w:tc>
        <w:tc>
          <w:tcPr>
            <w:tcW w:w="1398" w:type="dxa"/>
            <w:vAlign w:val="bottom"/>
          </w:tcPr>
          <w:p w14:paraId="6489DDC0" w14:textId="1B152ADC" w:rsidR="007C4694" w:rsidRPr="007B4BF1" w:rsidRDefault="007C4694" w:rsidP="007C4694">
            <w:pPr>
              <w:spacing w:line="460" w:lineRule="exact"/>
              <w:jc w:val="right"/>
              <w:rPr>
                <w:rStyle w:val="normaltextrun"/>
                <w:rFonts w:ascii="Angsana New" w:hAnsi="Angsana New"/>
                <w:color w:val="000000"/>
                <w:sz w:val="26"/>
                <w:szCs w:val="26"/>
                <w:shd w:val="clear" w:color="auto" w:fill="FFFFFF"/>
              </w:rPr>
            </w:pPr>
            <w:r w:rsidRPr="007B4BF1">
              <w:rPr>
                <w:rFonts w:ascii="Angsana New" w:hAnsi="Angsana New"/>
                <w:sz w:val="26"/>
                <w:szCs w:val="26"/>
              </w:rPr>
              <w:t>-</w:t>
            </w:r>
          </w:p>
        </w:tc>
        <w:tc>
          <w:tcPr>
            <w:tcW w:w="1418" w:type="dxa"/>
            <w:vAlign w:val="bottom"/>
          </w:tcPr>
          <w:p w14:paraId="180CFCAC" w14:textId="75996294" w:rsidR="007C4694" w:rsidRPr="007B4BF1" w:rsidRDefault="007C4694" w:rsidP="007C4694">
            <w:pPr>
              <w:spacing w:line="460" w:lineRule="exact"/>
              <w:jc w:val="right"/>
              <w:rPr>
                <w:rFonts w:ascii="Angsana New" w:hAnsi="Angsana New"/>
                <w:sz w:val="26"/>
                <w:szCs w:val="26"/>
              </w:rPr>
            </w:pPr>
            <w:r w:rsidRPr="007B4BF1">
              <w:rPr>
                <w:rFonts w:ascii="Angsana New" w:hAnsi="Angsana New"/>
                <w:sz w:val="26"/>
                <w:szCs w:val="26"/>
              </w:rPr>
              <w:t>25,000,000.00</w:t>
            </w:r>
          </w:p>
        </w:tc>
        <w:tc>
          <w:tcPr>
            <w:tcW w:w="1563" w:type="dxa"/>
            <w:vAlign w:val="bottom"/>
          </w:tcPr>
          <w:p w14:paraId="454617DE" w14:textId="4809103B" w:rsidR="007C4694" w:rsidRPr="007B4BF1" w:rsidRDefault="007C4694" w:rsidP="007C4694">
            <w:pPr>
              <w:spacing w:line="460" w:lineRule="exact"/>
              <w:jc w:val="right"/>
              <w:rPr>
                <w:rFonts w:ascii="Angsana New" w:eastAsia="Angsana New" w:hAnsi="Angsana New"/>
                <w:sz w:val="26"/>
                <w:szCs w:val="26"/>
              </w:rPr>
            </w:pPr>
            <w:r w:rsidRPr="007B4BF1">
              <w:rPr>
                <w:rFonts w:ascii="Angsana New" w:hAnsi="Angsana New"/>
                <w:sz w:val="26"/>
                <w:szCs w:val="26"/>
              </w:rPr>
              <w:t>-</w:t>
            </w:r>
          </w:p>
        </w:tc>
      </w:tr>
      <w:tr w:rsidR="007C4694" w:rsidRPr="007B4BF1" w14:paraId="596242DE" w14:textId="77777777" w:rsidTr="001A6E2A">
        <w:tblPrEx>
          <w:tblLook w:val="0000" w:firstRow="0" w:lastRow="0" w:firstColumn="0" w:lastColumn="0" w:noHBand="0" w:noVBand="0"/>
        </w:tblPrEx>
        <w:trPr>
          <w:trHeight w:val="354"/>
        </w:trPr>
        <w:tc>
          <w:tcPr>
            <w:tcW w:w="2995" w:type="dxa"/>
            <w:shd w:val="clear" w:color="auto" w:fill="auto"/>
          </w:tcPr>
          <w:p w14:paraId="0175BE82" w14:textId="77777777" w:rsidR="007C4694" w:rsidRPr="007B4BF1" w:rsidRDefault="007C4694" w:rsidP="007C4694">
            <w:pPr>
              <w:spacing w:line="460" w:lineRule="exact"/>
              <w:ind w:left="177"/>
              <w:rPr>
                <w:rFonts w:ascii="Angsana New" w:hAnsi="Angsana New"/>
                <w:sz w:val="26"/>
                <w:szCs w:val="26"/>
              </w:rPr>
            </w:pPr>
            <w:r w:rsidRPr="007B4BF1">
              <w:rPr>
                <w:rStyle w:val="normaltextrun"/>
                <w:rFonts w:ascii="Angsana New" w:hAnsi="Angsana New"/>
                <w:color w:val="000000"/>
                <w:sz w:val="26"/>
                <w:szCs w:val="26"/>
                <w:shd w:val="clear" w:color="auto" w:fill="FFFFFF"/>
              </w:rPr>
              <w:t>Phathalung Green Power Co., Ltd.</w:t>
            </w:r>
            <w:r w:rsidRPr="007B4BF1">
              <w:rPr>
                <w:rStyle w:val="eop"/>
                <w:rFonts w:ascii="Angsana New" w:hAnsi="Angsana New"/>
                <w:color w:val="000000"/>
                <w:sz w:val="26"/>
                <w:szCs w:val="26"/>
                <w:shd w:val="clear" w:color="auto" w:fill="FFFFFF"/>
              </w:rPr>
              <w:t> </w:t>
            </w:r>
          </w:p>
        </w:tc>
        <w:tc>
          <w:tcPr>
            <w:tcW w:w="1541" w:type="dxa"/>
            <w:vAlign w:val="bottom"/>
          </w:tcPr>
          <w:p w14:paraId="1D1A2066" w14:textId="136DA9E8" w:rsidR="007C4694" w:rsidRPr="007B4BF1" w:rsidRDefault="007C4694" w:rsidP="007C4694">
            <w:pPr>
              <w:spacing w:line="460" w:lineRule="exact"/>
              <w:jc w:val="right"/>
              <w:rPr>
                <w:rFonts w:ascii="Angsana New" w:eastAsia="Angsana New" w:hAnsi="Angsana New"/>
                <w:sz w:val="26"/>
                <w:szCs w:val="26"/>
              </w:rPr>
            </w:pPr>
            <w:r w:rsidRPr="007B4BF1">
              <w:rPr>
                <w:rFonts w:ascii="Angsana New" w:hAnsi="Angsana New"/>
                <w:sz w:val="26"/>
                <w:szCs w:val="26"/>
              </w:rPr>
              <w:t>-</w:t>
            </w:r>
          </w:p>
        </w:tc>
        <w:tc>
          <w:tcPr>
            <w:tcW w:w="1398" w:type="dxa"/>
            <w:vAlign w:val="bottom"/>
          </w:tcPr>
          <w:p w14:paraId="0E59B21D" w14:textId="4E38B7B6" w:rsidR="007C4694" w:rsidRPr="007B4BF1" w:rsidRDefault="007C4694" w:rsidP="007C4694">
            <w:pPr>
              <w:spacing w:line="460" w:lineRule="exact"/>
              <w:jc w:val="right"/>
              <w:rPr>
                <w:rStyle w:val="normaltextrun"/>
                <w:rFonts w:ascii="Angsana New" w:hAnsi="Angsana New"/>
                <w:color w:val="000000"/>
                <w:sz w:val="26"/>
                <w:szCs w:val="26"/>
                <w:shd w:val="clear" w:color="auto" w:fill="FFFFFF"/>
              </w:rPr>
            </w:pPr>
            <w:r w:rsidRPr="007B4BF1">
              <w:rPr>
                <w:rFonts w:ascii="Angsana New" w:hAnsi="Angsana New"/>
                <w:sz w:val="26"/>
                <w:szCs w:val="26"/>
              </w:rPr>
              <w:t>-</w:t>
            </w:r>
          </w:p>
        </w:tc>
        <w:tc>
          <w:tcPr>
            <w:tcW w:w="1418" w:type="dxa"/>
            <w:vAlign w:val="bottom"/>
          </w:tcPr>
          <w:p w14:paraId="2212C556" w14:textId="5D6CE980" w:rsidR="007C4694" w:rsidRPr="007B4BF1" w:rsidRDefault="007C4694" w:rsidP="007C4694">
            <w:pPr>
              <w:spacing w:line="460" w:lineRule="exact"/>
              <w:jc w:val="right"/>
              <w:rPr>
                <w:rFonts w:ascii="Angsana New" w:hAnsi="Angsana New"/>
                <w:sz w:val="26"/>
                <w:szCs w:val="26"/>
              </w:rPr>
            </w:pPr>
            <w:r w:rsidRPr="007B4BF1">
              <w:rPr>
                <w:rFonts w:ascii="Angsana New" w:hAnsi="Angsana New"/>
                <w:sz w:val="26"/>
                <w:szCs w:val="26"/>
              </w:rPr>
              <w:t>-</w:t>
            </w:r>
          </w:p>
        </w:tc>
        <w:tc>
          <w:tcPr>
            <w:tcW w:w="1563" w:type="dxa"/>
            <w:vAlign w:val="bottom"/>
          </w:tcPr>
          <w:p w14:paraId="45293851" w14:textId="38A0537E" w:rsidR="007C4694" w:rsidRPr="007B4BF1" w:rsidRDefault="007C4694" w:rsidP="007C4694">
            <w:pPr>
              <w:spacing w:line="460" w:lineRule="exact"/>
              <w:jc w:val="right"/>
              <w:rPr>
                <w:rFonts w:ascii="Angsana New" w:eastAsia="Angsana New" w:hAnsi="Angsana New"/>
                <w:sz w:val="26"/>
                <w:szCs w:val="26"/>
              </w:rPr>
            </w:pPr>
            <w:r w:rsidRPr="007B4BF1">
              <w:rPr>
                <w:rFonts w:ascii="Angsana New" w:hAnsi="Angsana New"/>
                <w:sz w:val="26"/>
                <w:szCs w:val="26"/>
              </w:rPr>
              <w:t>150,000,000.00</w:t>
            </w:r>
          </w:p>
        </w:tc>
      </w:tr>
      <w:tr w:rsidR="007C4694" w:rsidRPr="007B4BF1" w14:paraId="25CE580D" w14:textId="77777777" w:rsidTr="001A6E2A">
        <w:tblPrEx>
          <w:tblLook w:val="0000" w:firstRow="0" w:lastRow="0" w:firstColumn="0" w:lastColumn="0" w:noHBand="0" w:noVBand="0"/>
        </w:tblPrEx>
        <w:trPr>
          <w:trHeight w:val="354"/>
        </w:trPr>
        <w:tc>
          <w:tcPr>
            <w:tcW w:w="2995" w:type="dxa"/>
            <w:shd w:val="clear" w:color="auto" w:fill="auto"/>
          </w:tcPr>
          <w:p w14:paraId="143E734A" w14:textId="77777777" w:rsidR="007C4694" w:rsidRPr="007B4BF1" w:rsidRDefault="007C4694" w:rsidP="007C4694">
            <w:pPr>
              <w:spacing w:line="460" w:lineRule="exact"/>
              <w:ind w:left="177"/>
              <w:rPr>
                <w:rFonts w:ascii="Angsana New" w:hAnsi="Angsana New"/>
                <w:sz w:val="26"/>
                <w:szCs w:val="26"/>
              </w:rPr>
            </w:pPr>
            <w:r w:rsidRPr="007B4BF1">
              <w:rPr>
                <w:rStyle w:val="normaltextrun"/>
                <w:rFonts w:ascii="Angsana New" w:hAnsi="Angsana New"/>
                <w:color w:val="000000"/>
                <w:sz w:val="28"/>
                <w:szCs w:val="28"/>
                <w:shd w:val="clear" w:color="auto" w:fill="FFFFFF"/>
              </w:rPr>
              <w:t>Mahachai Green Power Co</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 Ltd</w:t>
            </w:r>
            <w:r w:rsidRPr="007B4BF1">
              <w:rPr>
                <w:rStyle w:val="normaltextrun"/>
                <w:rFonts w:ascii="Angsana New" w:hAnsi="Angsana New"/>
                <w:color w:val="000000"/>
                <w:sz w:val="28"/>
                <w:szCs w:val="28"/>
                <w:shd w:val="clear" w:color="auto" w:fill="FFFFFF"/>
                <w:cs/>
              </w:rPr>
              <w:t>.</w:t>
            </w:r>
            <w:r w:rsidRPr="007B4BF1">
              <w:rPr>
                <w:rStyle w:val="eop"/>
                <w:rFonts w:ascii="Angsana New" w:hAnsi="Angsana New"/>
                <w:color w:val="000000"/>
                <w:sz w:val="28"/>
                <w:szCs w:val="28"/>
                <w:shd w:val="clear" w:color="auto" w:fill="FFFFFF"/>
              </w:rPr>
              <w:t> </w:t>
            </w:r>
          </w:p>
        </w:tc>
        <w:tc>
          <w:tcPr>
            <w:tcW w:w="1541" w:type="dxa"/>
            <w:vAlign w:val="bottom"/>
          </w:tcPr>
          <w:p w14:paraId="3AD98E5D" w14:textId="554FABE1" w:rsidR="007C4694" w:rsidRPr="007B4BF1" w:rsidRDefault="007C4694" w:rsidP="007C4694">
            <w:pPr>
              <w:spacing w:line="460" w:lineRule="exact"/>
              <w:jc w:val="right"/>
              <w:rPr>
                <w:rFonts w:ascii="Angsana New" w:eastAsia="Angsana New" w:hAnsi="Angsana New"/>
                <w:sz w:val="26"/>
                <w:szCs w:val="26"/>
                <w:cs/>
              </w:rPr>
            </w:pPr>
            <w:r w:rsidRPr="007B4BF1">
              <w:rPr>
                <w:rFonts w:ascii="Angsana New" w:hAnsi="Angsana New"/>
                <w:sz w:val="26"/>
                <w:szCs w:val="26"/>
              </w:rPr>
              <w:t>50,000,000.00</w:t>
            </w:r>
          </w:p>
        </w:tc>
        <w:tc>
          <w:tcPr>
            <w:tcW w:w="1398" w:type="dxa"/>
            <w:vAlign w:val="bottom"/>
          </w:tcPr>
          <w:p w14:paraId="47374D44" w14:textId="1973FB27" w:rsidR="007C4694" w:rsidRPr="007B4BF1" w:rsidRDefault="007C4694" w:rsidP="007C4694">
            <w:pPr>
              <w:spacing w:line="460" w:lineRule="exact"/>
              <w:jc w:val="right"/>
              <w:rPr>
                <w:rFonts w:ascii="Angsana New" w:eastAsia="Angsana New" w:hAnsi="Angsana New"/>
                <w:sz w:val="26"/>
                <w:szCs w:val="26"/>
                <w:cs/>
              </w:rPr>
            </w:pPr>
            <w:r w:rsidRPr="007B4BF1">
              <w:rPr>
                <w:rFonts w:ascii="Angsana New" w:hAnsi="Angsana New"/>
                <w:sz w:val="26"/>
                <w:szCs w:val="26"/>
              </w:rPr>
              <w:t>10,000,000.00</w:t>
            </w:r>
          </w:p>
        </w:tc>
        <w:tc>
          <w:tcPr>
            <w:tcW w:w="1418" w:type="dxa"/>
            <w:vAlign w:val="bottom"/>
          </w:tcPr>
          <w:p w14:paraId="2F9C0E7C" w14:textId="503856FE" w:rsidR="007C4694" w:rsidRPr="007B4BF1" w:rsidRDefault="007C4694" w:rsidP="007C4694">
            <w:pPr>
              <w:spacing w:line="460" w:lineRule="exact"/>
              <w:jc w:val="right"/>
              <w:rPr>
                <w:rFonts w:ascii="Angsana New" w:eastAsia="Angsana New" w:hAnsi="Angsana New"/>
                <w:sz w:val="26"/>
                <w:szCs w:val="26"/>
              </w:rPr>
            </w:pPr>
            <w:r w:rsidRPr="007B4BF1">
              <w:rPr>
                <w:rFonts w:ascii="Angsana New" w:hAnsi="Angsana New"/>
                <w:sz w:val="26"/>
                <w:szCs w:val="26"/>
              </w:rPr>
              <w:t>50,000,000.00</w:t>
            </w:r>
          </w:p>
        </w:tc>
        <w:tc>
          <w:tcPr>
            <w:tcW w:w="1563" w:type="dxa"/>
            <w:vAlign w:val="bottom"/>
          </w:tcPr>
          <w:p w14:paraId="10E46A4A" w14:textId="62FFBF17" w:rsidR="007C4694" w:rsidRPr="007B4BF1" w:rsidRDefault="007C4694" w:rsidP="007C4694">
            <w:pPr>
              <w:spacing w:line="460" w:lineRule="exact"/>
              <w:jc w:val="right"/>
              <w:rPr>
                <w:rFonts w:ascii="Angsana New" w:eastAsia="Angsana New" w:hAnsi="Angsana New"/>
                <w:sz w:val="26"/>
                <w:szCs w:val="26"/>
              </w:rPr>
            </w:pPr>
            <w:r w:rsidRPr="007B4BF1">
              <w:rPr>
                <w:rFonts w:ascii="Angsana New" w:hAnsi="Angsana New"/>
                <w:sz w:val="26"/>
                <w:szCs w:val="26"/>
              </w:rPr>
              <w:t>-</w:t>
            </w:r>
          </w:p>
        </w:tc>
      </w:tr>
      <w:tr w:rsidR="007C4694" w:rsidRPr="007B4BF1" w14:paraId="61611335" w14:textId="77777777" w:rsidTr="001A6E2A">
        <w:tblPrEx>
          <w:tblLook w:val="0000" w:firstRow="0" w:lastRow="0" w:firstColumn="0" w:lastColumn="0" w:noHBand="0" w:noVBand="0"/>
        </w:tblPrEx>
        <w:trPr>
          <w:trHeight w:val="354"/>
        </w:trPr>
        <w:tc>
          <w:tcPr>
            <w:tcW w:w="2995" w:type="dxa"/>
            <w:shd w:val="clear" w:color="auto" w:fill="auto"/>
          </w:tcPr>
          <w:p w14:paraId="4D52D88A" w14:textId="77777777" w:rsidR="007C4694" w:rsidRPr="007B4BF1" w:rsidRDefault="007C4694" w:rsidP="007C4694">
            <w:pPr>
              <w:spacing w:line="460" w:lineRule="exact"/>
              <w:ind w:left="177"/>
              <w:rPr>
                <w:rFonts w:ascii="Angsana New" w:hAnsi="Angsana New"/>
                <w:sz w:val="26"/>
                <w:szCs w:val="26"/>
              </w:rPr>
            </w:pPr>
            <w:r w:rsidRPr="007B4BF1">
              <w:rPr>
                <w:rFonts w:ascii="Angsana New" w:hAnsi="Angsana New"/>
                <w:sz w:val="26"/>
                <w:szCs w:val="26"/>
              </w:rPr>
              <w:t>Pattani Green Co., Ltd.</w:t>
            </w:r>
          </w:p>
        </w:tc>
        <w:tc>
          <w:tcPr>
            <w:tcW w:w="1541" w:type="dxa"/>
            <w:vAlign w:val="bottom"/>
          </w:tcPr>
          <w:p w14:paraId="7E49FF12" w14:textId="48EF51F3" w:rsidR="007C4694" w:rsidRPr="007B4BF1" w:rsidRDefault="007C4694" w:rsidP="007C4694">
            <w:pPr>
              <w:spacing w:line="460" w:lineRule="exact"/>
              <w:jc w:val="right"/>
              <w:rPr>
                <w:rFonts w:ascii="Angsana New" w:hAnsi="Angsana New"/>
                <w:sz w:val="26"/>
                <w:szCs w:val="26"/>
              </w:rPr>
            </w:pPr>
            <w:r w:rsidRPr="007B4BF1">
              <w:rPr>
                <w:rFonts w:ascii="Angsana New" w:hAnsi="Angsana New"/>
                <w:sz w:val="26"/>
                <w:szCs w:val="26"/>
              </w:rPr>
              <w:t>-</w:t>
            </w:r>
          </w:p>
        </w:tc>
        <w:tc>
          <w:tcPr>
            <w:tcW w:w="1398" w:type="dxa"/>
            <w:vAlign w:val="bottom"/>
          </w:tcPr>
          <w:p w14:paraId="77CB46AD" w14:textId="4BF4A8A3" w:rsidR="007C4694" w:rsidRPr="007B4BF1" w:rsidRDefault="007C4694" w:rsidP="007C4694">
            <w:pPr>
              <w:spacing w:line="460" w:lineRule="exact"/>
              <w:jc w:val="right"/>
              <w:rPr>
                <w:rFonts w:ascii="Angsana New" w:hAnsi="Angsana New"/>
                <w:sz w:val="26"/>
                <w:szCs w:val="26"/>
              </w:rPr>
            </w:pPr>
            <w:r w:rsidRPr="007B4BF1">
              <w:rPr>
                <w:rFonts w:ascii="Angsana New" w:hAnsi="Angsana New"/>
                <w:sz w:val="26"/>
                <w:szCs w:val="26"/>
                <w:cs/>
              </w:rPr>
              <w:t>-</w:t>
            </w:r>
          </w:p>
        </w:tc>
        <w:tc>
          <w:tcPr>
            <w:tcW w:w="1418" w:type="dxa"/>
            <w:vAlign w:val="bottom"/>
          </w:tcPr>
          <w:p w14:paraId="4C6365D7" w14:textId="4A6D020A" w:rsidR="007C4694" w:rsidRPr="007B4BF1" w:rsidRDefault="007C4694" w:rsidP="007C4694">
            <w:pPr>
              <w:spacing w:line="460" w:lineRule="exact"/>
              <w:jc w:val="right"/>
              <w:rPr>
                <w:rFonts w:ascii="Angsana New" w:hAnsi="Angsana New"/>
                <w:sz w:val="26"/>
                <w:szCs w:val="26"/>
              </w:rPr>
            </w:pPr>
            <w:r w:rsidRPr="007B4BF1">
              <w:rPr>
                <w:rFonts w:ascii="Angsana New" w:hAnsi="Angsana New"/>
                <w:sz w:val="26"/>
                <w:szCs w:val="26"/>
              </w:rPr>
              <w:t>-</w:t>
            </w:r>
          </w:p>
        </w:tc>
        <w:tc>
          <w:tcPr>
            <w:tcW w:w="1563" w:type="dxa"/>
            <w:vAlign w:val="bottom"/>
          </w:tcPr>
          <w:p w14:paraId="1C46C0D9" w14:textId="36466842" w:rsidR="007C4694" w:rsidRPr="007B4BF1" w:rsidRDefault="007C4694" w:rsidP="007C4694">
            <w:pPr>
              <w:spacing w:line="460" w:lineRule="exact"/>
              <w:jc w:val="right"/>
              <w:rPr>
                <w:rFonts w:ascii="Angsana New" w:hAnsi="Angsana New"/>
                <w:sz w:val="26"/>
                <w:szCs w:val="26"/>
              </w:rPr>
            </w:pPr>
            <w:r w:rsidRPr="007B4BF1">
              <w:rPr>
                <w:rFonts w:ascii="Angsana New" w:hAnsi="Angsana New"/>
                <w:sz w:val="26"/>
                <w:szCs w:val="26"/>
              </w:rPr>
              <w:t>184,000,000</w:t>
            </w:r>
            <w:r w:rsidRPr="007B4BF1">
              <w:rPr>
                <w:rFonts w:ascii="Angsana New" w:hAnsi="Angsana New"/>
                <w:sz w:val="26"/>
                <w:szCs w:val="26"/>
                <w:cs/>
              </w:rPr>
              <w:t>.</w:t>
            </w:r>
            <w:r w:rsidRPr="007B4BF1">
              <w:rPr>
                <w:rFonts w:ascii="Angsana New" w:hAnsi="Angsana New"/>
                <w:sz w:val="26"/>
                <w:szCs w:val="26"/>
              </w:rPr>
              <w:t>00</w:t>
            </w:r>
          </w:p>
        </w:tc>
      </w:tr>
      <w:tr w:rsidR="007C4694" w:rsidRPr="007B4BF1" w14:paraId="2735C0A1" w14:textId="77777777" w:rsidTr="001A6E2A">
        <w:tblPrEx>
          <w:tblLook w:val="0000" w:firstRow="0" w:lastRow="0" w:firstColumn="0" w:lastColumn="0" w:noHBand="0" w:noVBand="0"/>
        </w:tblPrEx>
        <w:trPr>
          <w:trHeight w:val="354"/>
        </w:trPr>
        <w:tc>
          <w:tcPr>
            <w:tcW w:w="2995" w:type="dxa"/>
            <w:vAlign w:val="bottom"/>
          </w:tcPr>
          <w:p w14:paraId="0682E004" w14:textId="77777777" w:rsidR="007C4694" w:rsidRPr="007B4BF1" w:rsidRDefault="007C4694" w:rsidP="007C4694">
            <w:pPr>
              <w:spacing w:line="460" w:lineRule="exact"/>
              <w:ind w:left="177"/>
              <w:rPr>
                <w:rFonts w:ascii="Angsana New" w:hAnsi="Angsana New"/>
                <w:sz w:val="26"/>
                <w:szCs w:val="26"/>
              </w:rPr>
            </w:pPr>
            <w:r w:rsidRPr="007B4BF1">
              <w:rPr>
                <w:rFonts w:ascii="Angsana New" w:hAnsi="Angsana New"/>
                <w:sz w:val="26"/>
                <w:szCs w:val="26"/>
              </w:rPr>
              <w:t>P P L Power Co., Ltd.</w:t>
            </w:r>
          </w:p>
        </w:tc>
        <w:tc>
          <w:tcPr>
            <w:tcW w:w="1541" w:type="dxa"/>
            <w:shd w:val="clear" w:color="auto" w:fill="auto"/>
            <w:vAlign w:val="bottom"/>
          </w:tcPr>
          <w:p w14:paraId="65D8A522" w14:textId="295D5519" w:rsidR="007C4694" w:rsidRPr="007B4BF1" w:rsidRDefault="007C4694" w:rsidP="007C4694">
            <w:pPr>
              <w:spacing w:line="460" w:lineRule="exact"/>
              <w:jc w:val="right"/>
              <w:rPr>
                <w:rFonts w:ascii="Angsana New" w:eastAsia="Angsana New" w:hAnsi="Angsana New"/>
                <w:color w:val="000000" w:themeColor="text1"/>
                <w:sz w:val="25"/>
                <w:szCs w:val="25"/>
              </w:rPr>
            </w:pPr>
            <w:r w:rsidRPr="007B4BF1">
              <w:rPr>
                <w:rFonts w:ascii="Angsana New" w:hAnsi="Angsana New"/>
                <w:sz w:val="26"/>
                <w:szCs w:val="26"/>
              </w:rPr>
              <w:t>-</w:t>
            </w:r>
          </w:p>
        </w:tc>
        <w:tc>
          <w:tcPr>
            <w:tcW w:w="1398" w:type="dxa"/>
            <w:vAlign w:val="bottom"/>
          </w:tcPr>
          <w:p w14:paraId="43440595" w14:textId="2B1FFECB" w:rsidR="007C4694" w:rsidRPr="007B4BF1" w:rsidRDefault="007C4694" w:rsidP="007C4694">
            <w:pPr>
              <w:spacing w:line="460" w:lineRule="exact"/>
              <w:jc w:val="right"/>
              <w:rPr>
                <w:rFonts w:ascii="Angsana New" w:hAnsi="Angsana New"/>
                <w:sz w:val="25"/>
                <w:szCs w:val="25"/>
              </w:rPr>
            </w:pPr>
            <w:r w:rsidRPr="007B4BF1">
              <w:rPr>
                <w:rFonts w:ascii="Angsana New" w:hAnsi="Angsana New"/>
                <w:sz w:val="26"/>
                <w:szCs w:val="26"/>
              </w:rPr>
              <w:t>-</w:t>
            </w:r>
          </w:p>
        </w:tc>
        <w:tc>
          <w:tcPr>
            <w:tcW w:w="1418" w:type="dxa"/>
            <w:vAlign w:val="bottom"/>
          </w:tcPr>
          <w:p w14:paraId="2397051D" w14:textId="0F710F29" w:rsidR="007C4694" w:rsidRPr="007B4BF1" w:rsidRDefault="007C4694" w:rsidP="007C4694">
            <w:pPr>
              <w:spacing w:line="460" w:lineRule="exact"/>
              <w:jc w:val="right"/>
              <w:rPr>
                <w:rFonts w:ascii="Angsana New" w:eastAsia="Angsana New" w:hAnsi="Angsana New"/>
                <w:color w:val="000000" w:themeColor="text1"/>
                <w:sz w:val="25"/>
                <w:szCs w:val="25"/>
              </w:rPr>
            </w:pPr>
            <w:r w:rsidRPr="007B4BF1">
              <w:rPr>
                <w:rFonts w:ascii="Angsana New" w:hAnsi="Angsana New"/>
                <w:sz w:val="26"/>
                <w:szCs w:val="26"/>
              </w:rPr>
              <w:t>25,000,000.00</w:t>
            </w:r>
          </w:p>
        </w:tc>
        <w:tc>
          <w:tcPr>
            <w:tcW w:w="1563" w:type="dxa"/>
            <w:vAlign w:val="bottom"/>
          </w:tcPr>
          <w:p w14:paraId="73ABF728" w14:textId="13E3DA16" w:rsidR="007C4694" w:rsidRPr="007B4BF1" w:rsidRDefault="007C4694" w:rsidP="007C4694">
            <w:pPr>
              <w:spacing w:line="460" w:lineRule="exact"/>
              <w:jc w:val="right"/>
              <w:rPr>
                <w:rFonts w:ascii="Angsana New" w:hAnsi="Angsana New"/>
                <w:sz w:val="25"/>
                <w:szCs w:val="25"/>
              </w:rPr>
            </w:pPr>
            <w:r w:rsidRPr="007B4BF1">
              <w:rPr>
                <w:rFonts w:ascii="Angsana New" w:hAnsi="Angsana New"/>
                <w:sz w:val="26"/>
                <w:szCs w:val="26"/>
              </w:rPr>
              <w:t>25,000,000.00</w:t>
            </w:r>
          </w:p>
        </w:tc>
      </w:tr>
      <w:tr w:rsidR="007C4694" w:rsidRPr="007B4BF1" w14:paraId="79823CB8" w14:textId="77777777" w:rsidTr="001A6E2A">
        <w:tblPrEx>
          <w:tblLook w:val="0000" w:firstRow="0" w:lastRow="0" w:firstColumn="0" w:lastColumn="0" w:noHBand="0" w:noVBand="0"/>
        </w:tblPrEx>
        <w:trPr>
          <w:trHeight w:val="354"/>
        </w:trPr>
        <w:tc>
          <w:tcPr>
            <w:tcW w:w="2995" w:type="dxa"/>
            <w:vAlign w:val="bottom"/>
          </w:tcPr>
          <w:p w14:paraId="542BA725" w14:textId="77777777" w:rsidR="007C4694" w:rsidRPr="007B4BF1" w:rsidRDefault="007C4694" w:rsidP="007C4694">
            <w:pPr>
              <w:spacing w:line="460" w:lineRule="exact"/>
              <w:ind w:left="177"/>
              <w:rPr>
                <w:rFonts w:ascii="Angsana New" w:hAnsi="Angsana New"/>
                <w:sz w:val="26"/>
                <w:szCs w:val="26"/>
              </w:rPr>
            </w:pPr>
            <w:r w:rsidRPr="007B4BF1">
              <w:rPr>
                <w:rFonts w:ascii="Angsana New" w:hAnsi="Angsana New"/>
                <w:sz w:val="26"/>
                <w:szCs w:val="26"/>
              </w:rPr>
              <w:t>Siam Power Co., Ltd.</w:t>
            </w:r>
          </w:p>
        </w:tc>
        <w:tc>
          <w:tcPr>
            <w:tcW w:w="1541" w:type="dxa"/>
            <w:shd w:val="clear" w:color="auto" w:fill="auto"/>
            <w:vAlign w:val="bottom"/>
          </w:tcPr>
          <w:p w14:paraId="29B81B4C" w14:textId="2ED3DDD4" w:rsidR="007C4694" w:rsidRPr="007B4BF1" w:rsidRDefault="007C4694" w:rsidP="007C4694">
            <w:pPr>
              <w:spacing w:line="460" w:lineRule="exact"/>
              <w:jc w:val="right"/>
              <w:rPr>
                <w:rFonts w:ascii="Angsana New" w:eastAsia="Angsana New" w:hAnsi="Angsana New"/>
                <w:color w:val="000000" w:themeColor="text1"/>
                <w:sz w:val="25"/>
                <w:szCs w:val="25"/>
              </w:rPr>
            </w:pPr>
            <w:r w:rsidRPr="007B4BF1">
              <w:rPr>
                <w:rFonts w:ascii="Angsana New" w:hAnsi="Angsana New"/>
                <w:sz w:val="26"/>
                <w:szCs w:val="26"/>
              </w:rPr>
              <w:t>551,750,000.00</w:t>
            </w:r>
          </w:p>
        </w:tc>
        <w:tc>
          <w:tcPr>
            <w:tcW w:w="1398" w:type="dxa"/>
            <w:vAlign w:val="bottom"/>
          </w:tcPr>
          <w:p w14:paraId="16FBF8D2" w14:textId="445536D1" w:rsidR="007C4694" w:rsidRPr="007B4BF1" w:rsidRDefault="007C4694" w:rsidP="007C4694">
            <w:pPr>
              <w:spacing w:line="460" w:lineRule="exact"/>
              <w:jc w:val="right"/>
              <w:rPr>
                <w:rFonts w:ascii="Angsana New" w:hAnsi="Angsana New"/>
                <w:sz w:val="25"/>
                <w:szCs w:val="25"/>
              </w:rPr>
            </w:pPr>
            <w:r w:rsidRPr="007B4BF1">
              <w:rPr>
                <w:rFonts w:ascii="Angsana New" w:hAnsi="Angsana New"/>
                <w:sz w:val="26"/>
                <w:szCs w:val="26"/>
              </w:rPr>
              <w:t>471,750,000.00</w:t>
            </w:r>
          </w:p>
        </w:tc>
        <w:tc>
          <w:tcPr>
            <w:tcW w:w="1418" w:type="dxa"/>
            <w:vAlign w:val="bottom"/>
          </w:tcPr>
          <w:p w14:paraId="5B854B55" w14:textId="0781DA2D" w:rsidR="007C4694" w:rsidRPr="007B4BF1" w:rsidRDefault="007C4694" w:rsidP="007C4694">
            <w:pPr>
              <w:spacing w:line="460" w:lineRule="exact"/>
              <w:jc w:val="right"/>
              <w:rPr>
                <w:rFonts w:ascii="Angsana New" w:eastAsia="Angsana New" w:hAnsi="Angsana New"/>
                <w:color w:val="000000" w:themeColor="text1"/>
                <w:sz w:val="25"/>
                <w:szCs w:val="25"/>
              </w:rPr>
            </w:pPr>
            <w:r w:rsidRPr="007B4BF1">
              <w:rPr>
                <w:rFonts w:ascii="Angsana New" w:hAnsi="Angsana New"/>
                <w:sz w:val="26"/>
                <w:szCs w:val="26"/>
              </w:rPr>
              <w:t>536,750,000.00</w:t>
            </w:r>
          </w:p>
        </w:tc>
        <w:tc>
          <w:tcPr>
            <w:tcW w:w="1563" w:type="dxa"/>
            <w:vAlign w:val="bottom"/>
          </w:tcPr>
          <w:p w14:paraId="23A7DAD1" w14:textId="2B42F827" w:rsidR="007C4694" w:rsidRPr="007B4BF1" w:rsidRDefault="007C4694" w:rsidP="007C4694">
            <w:pPr>
              <w:spacing w:line="460" w:lineRule="exact"/>
              <w:jc w:val="right"/>
              <w:rPr>
                <w:rFonts w:ascii="Angsana New" w:hAnsi="Angsana New"/>
                <w:sz w:val="25"/>
                <w:szCs w:val="25"/>
              </w:rPr>
            </w:pPr>
            <w:r w:rsidRPr="007B4BF1">
              <w:rPr>
                <w:rFonts w:ascii="Angsana New" w:hAnsi="Angsana New"/>
                <w:sz w:val="26"/>
                <w:szCs w:val="26"/>
              </w:rPr>
              <w:t>456,750,000.00</w:t>
            </w:r>
          </w:p>
        </w:tc>
      </w:tr>
      <w:tr w:rsidR="007C4694" w:rsidRPr="007B4BF1" w14:paraId="5C7343A3" w14:textId="77777777" w:rsidTr="001A6E2A">
        <w:tblPrEx>
          <w:tblLook w:val="0000" w:firstRow="0" w:lastRow="0" w:firstColumn="0" w:lastColumn="0" w:noHBand="0" w:noVBand="0"/>
        </w:tblPrEx>
        <w:trPr>
          <w:trHeight w:val="354"/>
        </w:trPr>
        <w:tc>
          <w:tcPr>
            <w:tcW w:w="2995" w:type="dxa"/>
            <w:vAlign w:val="bottom"/>
          </w:tcPr>
          <w:p w14:paraId="146052E9" w14:textId="77777777" w:rsidR="007C4694" w:rsidRPr="007B4BF1" w:rsidRDefault="007C4694" w:rsidP="007C4694">
            <w:pPr>
              <w:spacing w:line="460" w:lineRule="exact"/>
              <w:ind w:left="177"/>
              <w:rPr>
                <w:rFonts w:ascii="Angsana New" w:hAnsi="Angsana New"/>
                <w:sz w:val="26"/>
                <w:szCs w:val="26"/>
              </w:rPr>
            </w:pPr>
            <w:r w:rsidRPr="007B4BF1">
              <w:rPr>
                <w:rFonts w:ascii="Angsana New" w:hAnsi="Angsana New"/>
                <w:sz w:val="26"/>
                <w:szCs w:val="26"/>
              </w:rPr>
              <w:t>Siam Power Korat Co., Ltd.</w:t>
            </w:r>
          </w:p>
        </w:tc>
        <w:tc>
          <w:tcPr>
            <w:tcW w:w="1541" w:type="dxa"/>
            <w:shd w:val="clear" w:color="auto" w:fill="auto"/>
            <w:vAlign w:val="bottom"/>
          </w:tcPr>
          <w:p w14:paraId="4E59760E" w14:textId="298CA2ED" w:rsidR="007C4694" w:rsidRPr="007B4BF1" w:rsidRDefault="007C4694" w:rsidP="007C4694">
            <w:pPr>
              <w:spacing w:line="460" w:lineRule="exact"/>
              <w:jc w:val="right"/>
              <w:rPr>
                <w:rFonts w:ascii="Angsana New" w:eastAsia="Angsana New" w:hAnsi="Angsana New"/>
                <w:color w:val="000000" w:themeColor="text1"/>
                <w:sz w:val="25"/>
                <w:szCs w:val="25"/>
              </w:rPr>
            </w:pPr>
            <w:r w:rsidRPr="007B4BF1">
              <w:rPr>
                <w:rFonts w:ascii="Angsana New" w:hAnsi="Angsana New"/>
                <w:sz w:val="26"/>
                <w:szCs w:val="26"/>
              </w:rPr>
              <w:t>136,450,000.00</w:t>
            </w:r>
          </w:p>
        </w:tc>
        <w:tc>
          <w:tcPr>
            <w:tcW w:w="1398" w:type="dxa"/>
            <w:vAlign w:val="bottom"/>
          </w:tcPr>
          <w:p w14:paraId="5912E6E1" w14:textId="6271FA27" w:rsidR="007C4694" w:rsidRPr="007B4BF1" w:rsidRDefault="007C4694" w:rsidP="007C4694">
            <w:pPr>
              <w:spacing w:line="460" w:lineRule="exact"/>
              <w:jc w:val="right"/>
              <w:rPr>
                <w:rFonts w:ascii="Angsana New" w:hAnsi="Angsana New"/>
                <w:sz w:val="25"/>
                <w:szCs w:val="25"/>
              </w:rPr>
            </w:pPr>
            <w:r w:rsidRPr="007B4BF1">
              <w:rPr>
                <w:rFonts w:ascii="Angsana New" w:hAnsi="Angsana New"/>
                <w:sz w:val="26"/>
                <w:szCs w:val="26"/>
              </w:rPr>
              <w:t>136,450,000.00</w:t>
            </w:r>
          </w:p>
        </w:tc>
        <w:tc>
          <w:tcPr>
            <w:tcW w:w="1418" w:type="dxa"/>
            <w:vAlign w:val="bottom"/>
          </w:tcPr>
          <w:p w14:paraId="45301FE1" w14:textId="3E0DDA22" w:rsidR="007C4694" w:rsidRPr="007B4BF1" w:rsidRDefault="007C4694" w:rsidP="007C4694">
            <w:pPr>
              <w:spacing w:line="460" w:lineRule="exact"/>
              <w:jc w:val="right"/>
              <w:rPr>
                <w:rFonts w:ascii="Angsana New" w:eastAsia="Angsana New" w:hAnsi="Angsana New"/>
                <w:color w:val="000000" w:themeColor="text1"/>
                <w:sz w:val="25"/>
                <w:szCs w:val="25"/>
              </w:rPr>
            </w:pPr>
            <w:r w:rsidRPr="007B4BF1">
              <w:rPr>
                <w:rFonts w:ascii="Angsana New" w:hAnsi="Angsana New"/>
                <w:sz w:val="26"/>
                <w:szCs w:val="26"/>
              </w:rPr>
              <w:t>136,450,000.00</w:t>
            </w:r>
          </w:p>
        </w:tc>
        <w:tc>
          <w:tcPr>
            <w:tcW w:w="1563" w:type="dxa"/>
            <w:vAlign w:val="bottom"/>
          </w:tcPr>
          <w:p w14:paraId="6243C1EB" w14:textId="0E6A22FB" w:rsidR="007C4694" w:rsidRPr="007B4BF1" w:rsidRDefault="007C4694" w:rsidP="007C4694">
            <w:pPr>
              <w:spacing w:line="460" w:lineRule="exact"/>
              <w:jc w:val="right"/>
              <w:rPr>
                <w:rFonts w:ascii="Angsana New" w:hAnsi="Angsana New"/>
                <w:sz w:val="25"/>
                <w:szCs w:val="25"/>
              </w:rPr>
            </w:pPr>
            <w:r w:rsidRPr="007B4BF1">
              <w:rPr>
                <w:rFonts w:ascii="Angsana New" w:hAnsi="Angsana New"/>
                <w:sz w:val="26"/>
                <w:szCs w:val="26"/>
              </w:rPr>
              <w:t>136,450,000.00</w:t>
            </w:r>
          </w:p>
        </w:tc>
      </w:tr>
      <w:tr w:rsidR="007C4694" w:rsidRPr="007B4BF1" w14:paraId="53DDF790" w14:textId="77777777" w:rsidTr="001A6E2A">
        <w:tblPrEx>
          <w:tblLook w:val="0000" w:firstRow="0" w:lastRow="0" w:firstColumn="0" w:lastColumn="0" w:noHBand="0" w:noVBand="0"/>
        </w:tblPrEx>
        <w:trPr>
          <w:trHeight w:val="465"/>
        </w:trPr>
        <w:tc>
          <w:tcPr>
            <w:tcW w:w="2995" w:type="dxa"/>
            <w:vAlign w:val="bottom"/>
          </w:tcPr>
          <w:p w14:paraId="4CF6BA4D" w14:textId="77777777" w:rsidR="007C4694" w:rsidRPr="007B4BF1" w:rsidRDefault="007C4694" w:rsidP="007C4694">
            <w:pPr>
              <w:spacing w:line="460" w:lineRule="exact"/>
              <w:ind w:left="177"/>
              <w:rPr>
                <w:rFonts w:ascii="Angsana New" w:hAnsi="Angsana New"/>
                <w:sz w:val="26"/>
                <w:szCs w:val="26"/>
              </w:rPr>
            </w:pPr>
            <w:r w:rsidRPr="007B4BF1">
              <w:rPr>
                <w:rFonts w:ascii="Angsana New" w:hAnsi="Angsana New"/>
                <w:sz w:val="26"/>
                <w:szCs w:val="26"/>
              </w:rPr>
              <w:t>VSPP Consultant Co., Ltd.</w:t>
            </w:r>
          </w:p>
        </w:tc>
        <w:tc>
          <w:tcPr>
            <w:tcW w:w="1541" w:type="dxa"/>
            <w:vAlign w:val="bottom"/>
          </w:tcPr>
          <w:p w14:paraId="30560001" w14:textId="75D8BA6F" w:rsidR="007C4694" w:rsidRPr="007B4BF1" w:rsidRDefault="007C4694" w:rsidP="007C4694">
            <w:pPr>
              <w:spacing w:line="460" w:lineRule="exact"/>
              <w:jc w:val="right"/>
              <w:rPr>
                <w:rFonts w:ascii="Angsana New" w:eastAsia="Angsana New" w:hAnsi="Angsana New"/>
                <w:color w:val="000000" w:themeColor="text1"/>
                <w:sz w:val="25"/>
                <w:szCs w:val="25"/>
              </w:rPr>
            </w:pPr>
            <w:r w:rsidRPr="007B4BF1">
              <w:rPr>
                <w:rFonts w:ascii="Angsana New" w:hAnsi="Angsana New"/>
                <w:sz w:val="26"/>
                <w:szCs w:val="26"/>
              </w:rPr>
              <w:t>16,250,000.00</w:t>
            </w:r>
          </w:p>
        </w:tc>
        <w:tc>
          <w:tcPr>
            <w:tcW w:w="1398" w:type="dxa"/>
            <w:vAlign w:val="bottom"/>
          </w:tcPr>
          <w:p w14:paraId="6E4AECA5" w14:textId="0AA5D6D2" w:rsidR="007C4694" w:rsidRPr="007B4BF1" w:rsidRDefault="007C4694" w:rsidP="007C4694">
            <w:pPr>
              <w:spacing w:line="460" w:lineRule="exact"/>
              <w:jc w:val="right"/>
              <w:rPr>
                <w:rFonts w:ascii="Angsana New" w:hAnsi="Angsana New"/>
                <w:sz w:val="25"/>
                <w:szCs w:val="25"/>
              </w:rPr>
            </w:pPr>
            <w:r w:rsidRPr="007B4BF1">
              <w:rPr>
                <w:rFonts w:ascii="Angsana New" w:hAnsi="Angsana New"/>
                <w:sz w:val="26"/>
                <w:szCs w:val="26"/>
              </w:rPr>
              <w:t>33,250,000.00</w:t>
            </w:r>
          </w:p>
        </w:tc>
        <w:tc>
          <w:tcPr>
            <w:tcW w:w="1418" w:type="dxa"/>
            <w:vAlign w:val="bottom"/>
          </w:tcPr>
          <w:p w14:paraId="4B655E51" w14:textId="33853B68" w:rsidR="007C4694" w:rsidRPr="007B4BF1" w:rsidRDefault="007C4694" w:rsidP="007C4694">
            <w:pPr>
              <w:spacing w:line="460" w:lineRule="exact"/>
              <w:jc w:val="right"/>
              <w:rPr>
                <w:rFonts w:ascii="Angsana New" w:eastAsia="Angsana New" w:hAnsi="Angsana New"/>
                <w:color w:val="000000" w:themeColor="text1"/>
                <w:sz w:val="25"/>
                <w:szCs w:val="25"/>
              </w:rPr>
            </w:pPr>
            <w:r w:rsidRPr="007B4BF1">
              <w:rPr>
                <w:rFonts w:ascii="Angsana New" w:hAnsi="Angsana New"/>
                <w:sz w:val="26"/>
                <w:szCs w:val="26"/>
              </w:rPr>
              <w:t>-</w:t>
            </w:r>
          </w:p>
        </w:tc>
        <w:tc>
          <w:tcPr>
            <w:tcW w:w="1563" w:type="dxa"/>
            <w:vAlign w:val="bottom"/>
          </w:tcPr>
          <w:p w14:paraId="0AE02451" w14:textId="72A195CF" w:rsidR="007C4694" w:rsidRPr="007B4BF1" w:rsidRDefault="007C4694" w:rsidP="007C4694">
            <w:pPr>
              <w:spacing w:line="460" w:lineRule="exact"/>
              <w:jc w:val="right"/>
              <w:rPr>
                <w:rFonts w:ascii="Angsana New" w:hAnsi="Angsana New"/>
                <w:sz w:val="25"/>
                <w:szCs w:val="25"/>
              </w:rPr>
            </w:pPr>
            <w:r w:rsidRPr="007B4BF1">
              <w:rPr>
                <w:rFonts w:ascii="Angsana New" w:hAnsi="Angsana New"/>
                <w:sz w:val="26"/>
                <w:szCs w:val="26"/>
              </w:rPr>
              <w:t>-</w:t>
            </w:r>
          </w:p>
        </w:tc>
      </w:tr>
      <w:tr w:rsidR="00EB054F" w:rsidRPr="007B4BF1" w14:paraId="0A1082E9" w14:textId="77777777" w:rsidTr="001A6E2A">
        <w:tblPrEx>
          <w:tblLook w:val="0000" w:firstRow="0" w:lastRow="0" w:firstColumn="0" w:lastColumn="0" w:noHBand="0" w:noVBand="0"/>
        </w:tblPrEx>
        <w:trPr>
          <w:trHeight w:val="465"/>
        </w:trPr>
        <w:tc>
          <w:tcPr>
            <w:tcW w:w="2995" w:type="dxa"/>
            <w:vAlign w:val="bottom"/>
          </w:tcPr>
          <w:p w14:paraId="056F3BBD" w14:textId="77777777" w:rsidR="00EB054F" w:rsidRPr="007B4BF1" w:rsidRDefault="00EB054F" w:rsidP="00EB054F">
            <w:pPr>
              <w:spacing w:line="460" w:lineRule="exact"/>
              <w:ind w:left="177"/>
              <w:rPr>
                <w:rFonts w:ascii="Angsana New" w:hAnsi="Angsana New"/>
                <w:sz w:val="26"/>
                <w:szCs w:val="26"/>
              </w:rPr>
            </w:pPr>
            <w:r w:rsidRPr="007B4BF1">
              <w:rPr>
                <w:rStyle w:val="normaltextrun"/>
                <w:rFonts w:ascii="Angsana New" w:hAnsi="Angsana New"/>
                <w:sz w:val="26"/>
                <w:szCs w:val="26"/>
              </w:rPr>
              <w:t>Siam Power Nongsarai Co., Ltd.</w:t>
            </w:r>
            <w:r w:rsidRPr="007B4BF1">
              <w:rPr>
                <w:rStyle w:val="eop"/>
                <w:rFonts w:ascii="Angsana New" w:hAnsi="Angsana New"/>
                <w:sz w:val="26"/>
                <w:szCs w:val="26"/>
              </w:rPr>
              <w:t> </w:t>
            </w:r>
          </w:p>
        </w:tc>
        <w:tc>
          <w:tcPr>
            <w:tcW w:w="1541" w:type="dxa"/>
            <w:vAlign w:val="bottom"/>
          </w:tcPr>
          <w:p w14:paraId="17536EC5" w14:textId="35F6DEB8" w:rsidR="00EB054F" w:rsidRPr="007B4BF1" w:rsidRDefault="00EB054F" w:rsidP="00EB054F">
            <w:pPr>
              <w:spacing w:line="460" w:lineRule="exact"/>
              <w:jc w:val="right"/>
              <w:rPr>
                <w:rFonts w:ascii="Angsana New" w:eastAsia="Angsana New" w:hAnsi="Angsana New"/>
                <w:sz w:val="26"/>
                <w:szCs w:val="26"/>
              </w:rPr>
            </w:pPr>
            <w:r w:rsidRPr="007B4BF1">
              <w:rPr>
                <w:rFonts w:ascii="Angsana New" w:hAnsi="Angsana New"/>
                <w:sz w:val="26"/>
                <w:szCs w:val="26"/>
              </w:rPr>
              <w:t>52,500,000.00</w:t>
            </w:r>
          </w:p>
        </w:tc>
        <w:tc>
          <w:tcPr>
            <w:tcW w:w="1398" w:type="dxa"/>
            <w:vAlign w:val="bottom"/>
          </w:tcPr>
          <w:p w14:paraId="76CD3C60" w14:textId="09593967" w:rsidR="00EB054F" w:rsidRPr="007B4BF1" w:rsidRDefault="00EB054F" w:rsidP="00EB054F">
            <w:pPr>
              <w:spacing w:line="460" w:lineRule="exact"/>
              <w:jc w:val="right"/>
              <w:rPr>
                <w:rStyle w:val="normaltextrun"/>
                <w:rFonts w:ascii="Angsana New" w:hAnsi="Angsana New"/>
                <w:color w:val="000000"/>
                <w:sz w:val="26"/>
                <w:szCs w:val="26"/>
                <w:shd w:val="clear" w:color="auto" w:fill="FFFFFF"/>
              </w:rPr>
            </w:pPr>
            <w:r w:rsidRPr="007B4BF1">
              <w:rPr>
                <w:rFonts w:ascii="Angsana New" w:hAnsi="Angsana New"/>
                <w:sz w:val="26"/>
                <w:szCs w:val="26"/>
              </w:rPr>
              <w:t>40,000,000.00</w:t>
            </w:r>
          </w:p>
        </w:tc>
        <w:tc>
          <w:tcPr>
            <w:tcW w:w="1418" w:type="dxa"/>
            <w:vAlign w:val="bottom"/>
          </w:tcPr>
          <w:p w14:paraId="3A9233A6" w14:textId="23FE2963" w:rsidR="00EB054F" w:rsidRPr="007B4BF1" w:rsidRDefault="00EB054F" w:rsidP="00EB054F">
            <w:pPr>
              <w:spacing w:line="460" w:lineRule="exact"/>
              <w:jc w:val="right"/>
              <w:rPr>
                <w:rFonts w:ascii="Angsana New" w:eastAsia="Angsana New" w:hAnsi="Angsana New"/>
                <w:sz w:val="26"/>
                <w:szCs w:val="26"/>
                <w:cs/>
              </w:rPr>
            </w:pPr>
            <w:r w:rsidRPr="007B4BF1">
              <w:rPr>
                <w:rFonts w:ascii="Angsana New" w:hAnsi="Angsana New"/>
                <w:sz w:val="26"/>
                <w:szCs w:val="26"/>
              </w:rPr>
              <w:t>52,500,000.00</w:t>
            </w:r>
          </w:p>
        </w:tc>
        <w:tc>
          <w:tcPr>
            <w:tcW w:w="1563" w:type="dxa"/>
            <w:vAlign w:val="bottom"/>
          </w:tcPr>
          <w:p w14:paraId="15D43C0D" w14:textId="463097CF" w:rsidR="00EB054F" w:rsidRPr="007B4BF1" w:rsidRDefault="00EB054F" w:rsidP="00EB054F">
            <w:pPr>
              <w:spacing w:line="460" w:lineRule="exact"/>
              <w:jc w:val="right"/>
              <w:rPr>
                <w:rFonts w:ascii="Angsana New" w:eastAsia="Angsana New" w:hAnsi="Angsana New"/>
                <w:sz w:val="26"/>
                <w:szCs w:val="26"/>
                <w:cs/>
              </w:rPr>
            </w:pPr>
            <w:r w:rsidRPr="007B4BF1">
              <w:rPr>
                <w:rFonts w:ascii="Angsana New" w:hAnsi="Angsana New"/>
                <w:sz w:val="26"/>
                <w:szCs w:val="26"/>
              </w:rPr>
              <w:t>40,000,000.00</w:t>
            </w:r>
          </w:p>
        </w:tc>
      </w:tr>
      <w:tr w:rsidR="00EB054F" w:rsidRPr="007B4BF1" w14:paraId="33CA01AC" w14:textId="77777777" w:rsidTr="001A6E2A">
        <w:tblPrEx>
          <w:tblLook w:val="0000" w:firstRow="0" w:lastRow="0" w:firstColumn="0" w:lastColumn="0" w:noHBand="0" w:noVBand="0"/>
        </w:tblPrEx>
        <w:trPr>
          <w:trHeight w:val="465"/>
        </w:trPr>
        <w:tc>
          <w:tcPr>
            <w:tcW w:w="2995" w:type="dxa"/>
            <w:vAlign w:val="bottom"/>
          </w:tcPr>
          <w:p w14:paraId="367AE35C" w14:textId="77777777" w:rsidR="00EB054F" w:rsidRPr="007B4BF1" w:rsidRDefault="00EB054F" w:rsidP="00EB054F">
            <w:pPr>
              <w:spacing w:line="460" w:lineRule="exact"/>
              <w:ind w:left="177"/>
              <w:rPr>
                <w:rFonts w:ascii="Angsana New" w:hAnsi="Angsana New"/>
                <w:sz w:val="26"/>
                <w:szCs w:val="26"/>
              </w:rPr>
            </w:pPr>
            <w:r w:rsidRPr="007B4BF1">
              <w:rPr>
                <w:rStyle w:val="normaltextrun"/>
                <w:rFonts w:ascii="Angsana New" w:hAnsi="Angsana New"/>
                <w:sz w:val="26"/>
                <w:szCs w:val="26"/>
              </w:rPr>
              <w:t>Siam Power Naklang Co., Ltd</w:t>
            </w:r>
            <w:r w:rsidRPr="007B4BF1">
              <w:rPr>
                <w:rStyle w:val="eop"/>
                <w:rFonts w:ascii="Angsana New" w:hAnsi="Angsana New"/>
                <w:sz w:val="26"/>
                <w:szCs w:val="26"/>
              </w:rPr>
              <w:t> </w:t>
            </w:r>
          </w:p>
        </w:tc>
        <w:tc>
          <w:tcPr>
            <w:tcW w:w="1541" w:type="dxa"/>
            <w:vAlign w:val="bottom"/>
          </w:tcPr>
          <w:p w14:paraId="23711B89" w14:textId="38655A1B" w:rsidR="00EB054F" w:rsidRPr="007B4BF1" w:rsidRDefault="00EB054F" w:rsidP="00EB054F">
            <w:pPr>
              <w:spacing w:line="460" w:lineRule="exact"/>
              <w:jc w:val="right"/>
              <w:rPr>
                <w:rFonts w:ascii="Angsana New" w:eastAsia="Angsana New" w:hAnsi="Angsana New"/>
                <w:sz w:val="26"/>
                <w:szCs w:val="26"/>
              </w:rPr>
            </w:pPr>
            <w:r w:rsidRPr="007B4BF1">
              <w:rPr>
                <w:rFonts w:ascii="Angsana New" w:hAnsi="Angsana New"/>
                <w:sz w:val="26"/>
                <w:szCs w:val="26"/>
              </w:rPr>
              <w:t>42,500,000.00</w:t>
            </w:r>
          </w:p>
        </w:tc>
        <w:tc>
          <w:tcPr>
            <w:tcW w:w="1398" w:type="dxa"/>
            <w:vAlign w:val="bottom"/>
          </w:tcPr>
          <w:p w14:paraId="453A2BD0" w14:textId="4069C848" w:rsidR="00EB054F" w:rsidRPr="007B4BF1" w:rsidRDefault="00EB054F" w:rsidP="00EB054F">
            <w:pPr>
              <w:spacing w:line="460" w:lineRule="exact"/>
              <w:jc w:val="right"/>
              <w:rPr>
                <w:rStyle w:val="normaltextrun"/>
                <w:rFonts w:ascii="Angsana New" w:hAnsi="Angsana New"/>
                <w:color w:val="000000"/>
                <w:sz w:val="26"/>
                <w:szCs w:val="26"/>
                <w:shd w:val="clear" w:color="auto" w:fill="FFFFFF"/>
              </w:rPr>
            </w:pPr>
            <w:r w:rsidRPr="007B4BF1">
              <w:rPr>
                <w:rFonts w:ascii="Angsana New" w:hAnsi="Angsana New"/>
                <w:sz w:val="26"/>
                <w:szCs w:val="26"/>
              </w:rPr>
              <w:t>50,000,000.00</w:t>
            </w:r>
          </w:p>
        </w:tc>
        <w:tc>
          <w:tcPr>
            <w:tcW w:w="1418" w:type="dxa"/>
            <w:vAlign w:val="bottom"/>
          </w:tcPr>
          <w:p w14:paraId="63AFAA9E" w14:textId="08A0D2B8" w:rsidR="00EB054F" w:rsidRPr="007B4BF1" w:rsidRDefault="00EB054F" w:rsidP="00EB054F">
            <w:pPr>
              <w:spacing w:line="460" w:lineRule="exact"/>
              <w:jc w:val="right"/>
              <w:rPr>
                <w:rFonts w:ascii="Angsana New" w:eastAsia="Angsana New" w:hAnsi="Angsana New"/>
                <w:sz w:val="26"/>
                <w:szCs w:val="26"/>
                <w:cs/>
              </w:rPr>
            </w:pPr>
            <w:r w:rsidRPr="007B4BF1">
              <w:rPr>
                <w:rFonts w:ascii="Angsana New" w:hAnsi="Angsana New"/>
                <w:sz w:val="26"/>
                <w:szCs w:val="26"/>
              </w:rPr>
              <w:t>42,500,000.00</w:t>
            </w:r>
          </w:p>
        </w:tc>
        <w:tc>
          <w:tcPr>
            <w:tcW w:w="1563" w:type="dxa"/>
            <w:vAlign w:val="bottom"/>
          </w:tcPr>
          <w:p w14:paraId="65316A5B" w14:textId="7BA97546" w:rsidR="00EB054F" w:rsidRPr="007B4BF1" w:rsidRDefault="00EB054F" w:rsidP="00EB054F">
            <w:pPr>
              <w:spacing w:line="460" w:lineRule="exact"/>
              <w:jc w:val="right"/>
              <w:rPr>
                <w:rFonts w:ascii="Angsana New" w:eastAsia="Angsana New" w:hAnsi="Angsana New"/>
                <w:sz w:val="26"/>
                <w:szCs w:val="26"/>
                <w:cs/>
              </w:rPr>
            </w:pPr>
            <w:r w:rsidRPr="007B4BF1">
              <w:rPr>
                <w:rFonts w:ascii="Angsana New" w:hAnsi="Angsana New"/>
                <w:sz w:val="26"/>
                <w:szCs w:val="26"/>
              </w:rPr>
              <w:t>50,000,000.00</w:t>
            </w:r>
          </w:p>
        </w:tc>
      </w:tr>
      <w:tr w:rsidR="00EB054F" w:rsidRPr="007B4BF1" w14:paraId="5925A96B" w14:textId="77777777" w:rsidTr="001A6E2A">
        <w:tblPrEx>
          <w:tblLook w:val="0000" w:firstRow="0" w:lastRow="0" w:firstColumn="0" w:lastColumn="0" w:noHBand="0" w:noVBand="0"/>
        </w:tblPrEx>
        <w:trPr>
          <w:trHeight w:val="465"/>
        </w:trPr>
        <w:tc>
          <w:tcPr>
            <w:tcW w:w="2995" w:type="dxa"/>
            <w:vAlign w:val="center"/>
          </w:tcPr>
          <w:p w14:paraId="67AEEA70" w14:textId="77777777" w:rsidR="00EB054F" w:rsidRPr="007B4BF1" w:rsidRDefault="00EB054F" w:rsidP="00EB054F">
            <w:pPr>
              <w:spacing w:line="460" w:lineRule="exact"/>
              <w:ind w:left="177"/>
              <w:rPr>
                <w:rFonts w:ascii="Angsana New" w:hAnsi="Angsana New"/>
                <w:sz w:val="26"/>
                <w:szCs w:val="26"/>
              </w:rPr>
            </w:pPr>
            <w:r w:rsidRPr="007B4BF1">
              <w:rPr>
                <w:rStyle w:val="normaltextrun"/>
                <w:rFonts w:ascii="Angsana New" w:hAnsi="Angsana New"/>
                <w:sz w:val="28"/>
                <w:szCs w:val="28"/>
              </w:rPr>
              <w:t>TPC Bangkok Supply Co</w:t>
            </w:r>
            <w:r w:rsidRPr="007B4BF1">
              <w:rPr>
                <w:rStyle w:val="normaltextrun"/>
                <w:rFonts w:ascii="Angsana New" w:hAnsi="Angsana New"/>
                <w:sz w:val="28"/>
                <w:szCs w:val="28"/>
                <w:cs/>
              </w:rPr>
              <w:t>.</w:t>
            </w:r>
            <w:r w:rsidRPr="007B4BF1">
              <w:rPr>
                <w:rStyle w:val="normaltextrun"/>
                <w:rFonts w:ascii="Angsana New" w:hAnsi="Angsana New"/>
                <w:sz w:val="28"/>
                <w:szCs w:val="28"/>
              </w:rPr>
              <w:t>, Ltd</w:t>
            </w:r>
            <w:r w:rsidRPr="007B4BF1">
              <w:rPr>
                <w:rStyle w:val="normaltextrun"/>
                <w:rFonts w:ascii="Angsana New" w:hAnsi="Angsana New"/>
                <w:sz w:val="28"/>
                <w:szCs w:val="28"/>
                <w:cs/>
              </w:rPr>
              <w:t>.</w:t>
            </w:r>
            <w:r w:rsidRPr="007B4BF1">
              <w:rPr>
                <w:rStyle w:val="eop"/>
                <w:rFonts w:ascii="Angsana New" w:hAnsi="Angsana New"/>
                <w:sz w:val="28"/>
                <w:szCs w:val="28"/>
              </w:rPr>
              <w:t> </w:t>
            </w:r>
          </w:p>
        </w:tc>
        <w:tc>
          <w:tcPr>
            <w:tcW w:w="1541" w:type="dxa"/>
            <w:vAlign w:val="bottom"/>
          </w:tcPr>
          <w:p w14:paraId="3C64CB6A" w14:textId="3105073B" w:rsidR="00EB054F" w:rsidRPr="007B4BF1" w:rsidRDefault="00EB054F" w:rsidP="00C73704">
            <w:pPr>
              <w:pBdr>
                <w:bottom w:val="single" w:sz="4" w:space="1" w:color="auto"/>
              </w:pBdr>
              <w:spacing w:line="460" w:lineRule="exact"/>
              <w:jc w:val="right"/>
              <w:rPr>
                <w:rFonts w:ascii="Angsana New" w:eastAsia="Angsana New" w:hAnsi="Angsana New"/>
                <w:sz w:val="26"/>
                <w:szCs w:val="26"/>
              </w:rPr>
            </w:pPr>
            <w:r w:rsidRPr="007B4BF1">
              <w:rPr>
                <w:rFonts w:ascii="Angsana New" w:hAnsi="Angsana New"/>
                <w:sz w:val="26"/>
                <w:szCs w:val="26"/>
              </w:rPr>
              <w:t>-</w:t>
            </w:r>
          </w:p>
        </w:tc>
        <w:tc>
          <w:tcPr>
            <w:tcW w:w="1398" w:type="dxa"/>
            <w:vAlign w:val="bottom"/>
          </w:tcPr>
          <w:p w14:paraId="01DC7D99" w14:textId="2C4FB685" w:rsidR="00EB054F" w:rsidRPr="007B4BF1" w:rsidRDefault="00EB054F" w:rsidP="00C73704">
            <w:pPr>
              <w:pBdr>
                <w:bottom w:val="single" w:sz="4" w:space="1" w:color="auto"/>
              </w:pBdr>
              <w:spacing w:line="460" w:lineRule="exact"/>
              <w:jc w:val="right"/>
              <w:rPr>
                <w:rStyle w:val="normaltextrun"/>
                <w:rFonts w:ascii="Angsana New" w:hAnsi="Angsana New"/>
                <w:color w:val="000000"/>
                <w:sz w:val="26"/>
                <w:szCs w:val="26"/>
                <w:shd w:val="clear" w:color="auto" w:fill="FFFFFF"/>
              </w:rPr>
            </w:pPr>
            <w:r w:rsidRPr="007B4BF1">
              <w:rPr>
                <w:rStyle w:val="normaltextrun"/>
                <w:rFonts w:ascii="Angsana New" w:hAnsi="Angsana New"/>
                <w:sz w:val="26"/>
                <w:szCs w:val="26"/>
              </w:rPr>
              <w:t>5,000,000.00</w:t>
            </w:r>
          </w:p>
        </w:tc>
        <w:tc>
          <w:tcPr>
            <w:tcW w:w="1418" w:type="dxa"/>
            <w:vAlign w:val="bottom"/>
          </w:tcPr>
          <w:p w14:paraId="02CB1321" w14:textId="20766218" w:rsidR="00EB054F" w:rsidRPr="007B4BF1" w:rsidRDefault="00EB054F" w:rsidP="00C73704">
            <w:pPr>
              <w:pBdr>
                <w:bottom w:val="single" w:sz="4" w:space="1" w:color="auto"/>
              </w:pBdr>
              <w:spacing w:line="460" w:lineRule="exact"/>
              <w:jc w:val="right"/>
              <w:rPr>
                <w:rFonts w:ascii="Angsana New" w:eastAsia="Angsana New" w:hAnsi="Angsana New"/>
                <w:sz w:val="26"/>
                <w:szCs w:val="26"/>
                <w:cs/>
              </w:rPr>
            </w:pPr>
            <w:r w:rsidRPr="007B4BF1">
              <w:rPr>
                <w:rFonts w:ascii="Angsana New" w:hAnsi="Angsana New"/>
                <w:sz w:val="26"/>
                <w:szCs w:val="26"/>
              </w:rPr>
              <w:t>-</w:t>
            </w:r>
          </w:p>
        </w:tc>
        <w:tc>
          <w:tcPr>
            <w:tcW w:w="1563" w:type="dxa"/>
            <w:vAlign w:val="bottom"/>
          </w:tcPr>
          <w:p w14:paraId="43A9837A" w14:textId="77777777" w:rsidR="00EB054F" w:rsidRPr="007B4BF1" w:rsidRDefault="00EB054F" w:rsidP="00C73704">
            <w:pPr>
              <w:pBdr>
                <w:bottom w:val="single" w:sz="4" w:space="1" w:color="auto"/>
              </w:pBdr>
              <w:spacing w:line="460" w:lineRule="exact"/>
              <w:jc w:val="right"/>
              <w:rPr>
                <w:rFonts w:ascii="Angsana New" w:eastAsia="Angsana New" w:hAnsi="Angsana New"/>
                <w:sz w:val="26"/>
                <w:szCs w:val="26"/>
                <w:cs/>
              </w:rPr>
            </w:pPr>
            <w:r w:rsidRPr="007B4BF1">
              <w:rPr>
                <w:rFonts w:ascii="Angsana New" w:eastAsia="Angsana New" w:hAnsi="Angsana New"/>
                <w:sz w:val="26"/>
                <w:szCs w:val="26"/>
              </w:rPr>
              <w:t>-</w:t>
            </w:r>
          </w:p>
        </w:tc>
      </w:tr>
      <w:tr w:rsidR="00927998" w:rsidRPr="007B4BF1" w14:paraId="76D0AE2F" w14:textId="77777777">
        <w:tblPrEx>
          <w:tblLook w:val="0000" w:firstRow="0" w:lastRow="0" w:firstColumn="0" w:lastColumn="0" w:noHBand="0" w:noVBand="0"/>
        </w:tblPrEx>
        <w:trPr>
          <w:trHeight w:val="465"/>
        </w:trPr>
        <w:tc>
          <w:tcPr>
            <w:tcW w:w="2995" w:type="dxa"/>
            <w:vAlign w:val="center"/>
          </w:tcPr>
          <w:p w14:paraId="7F4119D9" w14:textId="16787C2B" w:rsidR="00927998" w:rsidRPr="007B4BF1" w:rsidRDefault="00927998" w:rsidP="00927998">
            <w:pPr>
              <w:spacing w:line="460" w:lineRule="exact"/>
              <w:ind w:left="1027"/>
              <w:rPr>
                <w:sz w:val="26"/>
                <w:szCs w:val="26"/>
              </w:rPr>
            </w:pPr>
            <w:r w:rsidRPr="007B4BF1">
              <w:rPr>
                <w:rFonts w:ascii="Angsana New" w:hAnsi="Angsana New"/>
                <w:sz w:val="26"/>
                <w:szCs w:val="26"/>
              </w:rPr>
              <w:t>Total</w:t>
            </w:r>
          </w:p>
        </w:tc>
        <w:tc>
          <w:tcPr>
            <w:tcW w:w="1541" w:type="dxa"/>
            <w:vAlign w:val="center"/>
          </w:tcPr>
          <w:p w14:paraId="7F89996E" w14:textId="5A117C87" w:rsidR="00927998" w:rsidRPr="007B4BF1" w:rsidRDefault="00927998" w:rsidP="00927998">
            <w:pPr>
              <w:spacing w:line="460" w:lineRule="exact"/>
              <w:jc w:val="right"/>
              <w:rPr>
                <w:rFonts w:ascii="Angsana New" w:hAnsi="Angsana New"/>
                <w:sz w:val="26"/>
                <w:szCs w:val="26"/>
              </w:rPr>
            </w:pPr>
            <w:r w:rsidRPr="007B4BF1">
              <w:rPr>
                <w:rFonts w:ascii="Angsana New" w:hAnsi="Angsana New"/>
                <w:sz w:val="26"/>
                <w:szCs w:val="26"/>
              </w:rPr>
              <w:t>1,132,450,000.00</w:t>
            </w:r>
          </w:p>
        </w:tc>
        <w:tc>
          <w:tcPr>
            <w:tcW w:w="1398" w:type="dxa"/>
            <w:vAlign w:val="center"/>
          </w:tcPr>
          <w:p w14:paraId="5CD01E0D" w14:textId="6BE31FC1" w:rsidR="00927998" w:rsidRPr="007B4BF1" w:rsidRDefault="00927998" w:rsidP="00927998">
            <w:pPr>
              <w:spacing w:line="460" w:lineRule="exact"/>
              <w:jc w:val="right"/>
              <w:rPr>
                <w:rStyle w:val="normaltextrun"/>
                <w:rFonts w:ascii="Angsana New" w:hAnsi="Angsana New"/>
                <w:sz w:val="26"/>
                <w:szCs w:val="26"/>
              </w:rPr>
            </w:pPr>
            <w:r w:rsidRPr="007B4BF1">
              <w:rPr>
                <w:rFonts w:ascii="Angsana New" w:hAnsi="Angsana New"/>
                <w:sz w:val="26"/>
                <w:szCs w:val="26"/>
              </w:rPr>
              <w:t>909,450,000.00</w:t>
            </w:r>
          </w:p>
        </w:tc>
        <w:tc>
          <w:tcPr>
            <w:tcW w:w="1418" w:type="dxa"/>
            <w:vAlign w:val="center"/>
          </w:tcPr>
          <w:p w14:paraId="371DB3C3" w14:textId="2393DF39" w:rsidR="00927998" w:rsidRPr="007B4BF1" w:rsidRDefault="00927998" w:rsidP="00927998">
            <w:pPr>
              <w:spacing w:line="460" w:lineRule="exact"/>
              <w:jc w:val="right"/>
              <w:rPr>
                <w:rFonts w:ascii="Angsana New" w:hAnsi="Angsana New"/>
                <w:sz w:val="26"/>
                <w:szCs w:val="26"/>
              </w:rPr>
            </w:pPr>
            <w:r w:rsidRPr="007B4BF1">
              <w:rPr>
                <w:rFonts w:ascii="Angsana New" w:hAnsi="Angsana New"/>
                <w:sz w:val="26"/>
                <w:szCs w:val="26"/>
              </w:rPr>
              <w:t>9</w:t>
            </w:r>
            <w:r w:rsidR="00C73704" w:rsidRPr="007B4BF1">
              <w:rPr>
                <w:rFonts w:ascii="Angsana New" w:hAnsi="Angsana New"/>
                <w:sz w:val="26"/>
                <w:szCs w:val="26"/>
              </w:rPr>
              <w:t>63</w:t>
            </w:r>
            <w:r w:rsidRPr="007B4BF1">
              <w:rPr>
                <w:rFonts w:ascii="Angsana New" w:hAnsi="Angsana New"/>
                <w:sz w:val="26"/>
                <w:szCs w:val="26"/>
              </w:rPr>
              <w:t>,200,000.00</w:t>
            </w:r>
          </w:p>
        </w:tc>
        <w:tc>
          <w:tcPr>
            <w:tcW w:w="1563" w:type="dxa"/>
            <w:vAlign w:val="center"/>
          </w:tcPr>
          <w:p w14:paraId="09860DEB" w14:textId="36EE0409" w:rsidR="00927998" w:rsidRPr="007B4BF1" w:rsidRDefault="00927998" w:rsidP="00927998">
            <w:pPr>
              <w:spacing w:line="460" w:lineRule="exact"/>
              <w:jc w:val="right"/>
              <w:rPr>
                <w:rFonts w:ascii="Angsana New" w:eastAsia="Angsana New" w:hAnsi="Angsana New"/>
                <w:sz w:val="26"/>
                <w:szCs w:val="26"/>
              </w:rPr>
            </w:pPr>
            <w:r w:rsidRPr="007B4BF1">
              <w:rPr>
                <w:rFonts w:ascii="Angsana New" w:hAnsi="Angsana New"/>
                <w:sz w:val="26"/>
                <w:szCs w:val="26"/>
              </w:rPr>
              <w:t>1,175,200,000.00</w:t>
            </w:r>
          </w:p>
        </w:tc>
      </w:tr>
      <w:tr w:rsidR="00662DC6" w:rsidRPr="007B4BF1" w14:paraId="70776BAD" w14:textId="77777777">
        <w:tblPrEx>
          <w:tblLook w:val="0000" w:firstRow="0" w:lastRow="0" w:firstColumn="0" w:lastColumn="0" w:noHBand="0" w:noVBand="0"/>
        </w:tblPrEx>
        <w:trPr>
          <w:trHeight w:val="465"/>
        </w:trPr>
        <w:tc>
          <w:tcPr>
            <w:tcW w:w="2995" w:type="dxa"/>
            <w:vAlign w:val="center"/>
          </w:tcPr>
          <w:p w14:paraId="50D5D1DD" w14:textId="16A7136A" w:rsidR="00662DC6" w:rsidRPr="007B4BF1" w:rsidRDefault="00CB7BAE" w:rsidP="005B3DC2">
            <w:pPr>
              <w:spacing w:line="460" w:lineRule="exact"/>
              <w:ind w:left="177"/>
              <w:rPr>
                <w:rStyle w:val="normaltextrun"/>
                <w:rFonts w:asciiTheme="majorBidi" w:hAnsiTheme="majorBidi" w:cstheme="majorBidi"/>
                <w:sz w:val="28"/>
                <w:szCs w:val="28"/>
              </w:rPr>
            </w:pPr>
            <w:r w:rsidRPr="007B4BF1">
              <w:rPr>
                <w:rStyle w:val="normaltextrun"/>
                <w:rFonts w:asciiTheme="majorBidi" w:hAnsiTheme="majorBidi" w:cstheme="majorBidi"/>
                <w:sz w:val="28"/>
                <w:szCs w:val="28"/>
              </w:rPr>
              <w:t>Less Allowance for expected</w:t>
            </w:r>
          </w:p>
        </w:tc>
        <w:tc>
          <w:tcPr>
            <w:tcW w:w="1541" w:type="dxa"/>
            <w:vAlign w:val="center"/>
          </w:tcPr>
          <w:p w14:paraId="35E0FB3B" w14:textId="77777777" w:rsidR="00662DC6" w:rsidRPr="007B4BF1" w:rsidRDefault="00662DC6" w:rsidP="00927998">
            <w:pPr>
              <w:spacing w:line="460" w:lineRule="exact"/>
              <w:jc w:val="right"/>
              <w:rPr>
                <w:rFonts w:ascii="Angsana New" w:hAnsi="Angsana New"/>
                <w:sz w:val="26"/>
                <w:szCs w:val="26"/>
              </w:rPr>
            </w:pPr>
          </w:p>
        </w:tc>
        <w:tc>
          <w:tcPr>
            <w:tcW w:w="1398" w:type="dxa"/>
            <w:vAlign w:val="center"/>
          </w:tcPr>
          <w:p w14:paraId="1312C826" w14:textId="77777777" w:rsidR="00662DC6" w:rsidRPr="007B4BF1" w:rsidRDefault="00662DC6" w:rsidP="00927998">
            <w:pPr>
              <w:spacing w:line="460" w:lineRule="exact"/>
              <w:jc w:val="right"/>
              <w:rPr>
                <w:rFonts w:ascii="Angsana New" w:hAnsi="Angsana New"/>
                <w:sz w:val="26"/>
                <w:szCs w:val="26"/>
              </w:rPr>
            </w:pPr>
          </w:p>
        </w:tc>
        <w:tc>
          <w:tcPr>
            <w:tcW w:w="1418" w:type="dxa"/>
            <w:vAlign w:val="center"/>
          </w:tcPr>
          <w:p w14:paraId="529518BE" w14:textId="77777777" w:rsidR="00662DC6" w:rsidRPr="007B4BF1" w:rsidRDefault="00662DC6" w:rsidP="00927998">
            <w:pPr>
              <w:spacing w:line="460" w:lineRule="exact"/>
              <w:jc w:val="right"/>
              <w:rPr>
                <w:rFonts w:ascii="Angsana New" w:hAnsi="Angsana New"/>
                <w:sz w:val="26"/>
                <w:szCs w:val="26"/>
              </w:rPr>
            </w:pPr>
          </w:p>
        </w:tc>
        <w:tc>
          <w:tcPr>
            <w:tcW w:w="1563" w:type="dxa"/>
            <w:vAlign w:val="center"/>
          </w:tcPr>
          <w:p w14:paraId="3CE3210B" w14:textId="77777777" w:rsidR="00662DC6" w:rsidRPr="007B4BF1" w:rsidRDefault="00662DC6" w:rsidP="00927998">
            <w:pPr>
              <w:spacing w:line="460" w:lineRule="exact"/>
              <w:jc w:val="right"/>
              <w:rPr>
                <w:rFonts w:ascii="Angsana New" w:hAnsi="Angsana New"/>
                <w:sz w:val="26"/>
                <w:szCs w:val="26"/>
              </w:rPr>
            </w:pPr>
          </w:p>
        </w:tc>
      </w:tr>
      <w:tr w:rsidR="00C63B0A" w:rsidRPr="007B4BF1" w14:paraId="05BB5802" w14:textId="77777777" w:rsidTr="001A6E2A">
        <w:tblPrEx>
          <w:tblLook w:val="0000" w:firstRow="0" w:lastRow="0" w:firstColumn="0" w:lastColumn="0" w:noHBand="0" w:noVBand="0"/>
        </w:tblPrEx>
        <w:trPr>
          <w:trHeight w:val="465"/>
        </w:trPr>
        <w:tc>
          <w:tcPr>
            <w:tcW w:w="2995" w:type="dxa"/>
            <w:vAlign w:val="center"/>
          </w:tcPr>
          <w:p w14:paraId="52E4104D" w14:textId="1D6E4F38" w:rsidR="00C63B0A" w:rsidRPr="007B4BF1" w:rsidRDefault="00CB7BAE" w:rsidP="00134475">
            <w:pPr>
              <w:spacing w:line="460" w:lineRule="exact"/>
              <w:ind w:left="567"/>
              <w:rPr>
                <w:rStyle w:val="normaltextrun"/>
                <w:rFonts w:asciiTheme="majorBidi" w:hAnsiTheme="majorBidi" w:cstheme="majorBidi"/>
                <w:sz w:val="28"/>
                <w:szCs w:val="28"/>
              </w:rPr>
            </w:pPr>
            <w:r w:rsidRPr="007B4BF1">
              <w:rPr>
                <w:rStyle w:val="normaltextrun"/>
                <w:rFonts w:asciiTheme="majorBidi" w:hAnsiTheme="majorBidi" w:cstheme="majorBidi"/>
                <w:sz w:val="28"/>
                <w:szCs w:val="28"/>
              </w:rPr>
              <w:t>credit loss</w:t>
            </w:r>
          </w:p>
        </w:tc>
        <w:tc>
          <w:tcPr>
            <w:tcW w:w="1541" w:type="dxa"/>
            <w:vAlign w:val="bottom"/>
          </w:tcPr>
          <w:p w14:paraId="12523251" w14:textId="334FA77F" w:rsidR="00C63B0A" w:rsidRPr="007B4BF1" w:rsidRDefault="00C63B0A" w:rsidP="00C63B0A">
            <w:pPr>
              <w:pBdr>
                <w:bottom w:val="single" w:sz="4" w:space="1" w:color="auto"/>
              </w:pBdr>
              <w:spacing w:line="460" w:lineRule="exact"/>
              <w:jc w:val="right"/>
              <w:rPr>
                <w:rFonts w:ascii="Angsana New" w:hAnsi="Angsana New"/>
                <w:sz w:val="26"/>
                <w:szCs w:val="26"/>
              </w:rPr>
            </w:pPr>
            <w:r w:rsidRPr="007B4BF1">
              <w:rPr>
                <w:rFonts w:ascii="Angsana New" w:hAnsi="Angsana New"/>
                <w:sz w:val="26"/>
                <w:szCs w:val="26"/>
              </w:rPr>
              <w:t>-</w:t>
            </w:r>
          </w:p>
        </w:tc>
        <w:tc>
          <w:tcPr>
            <w:tcW w:w="1398" w:type="dxa"/>
            <w:vAlign w:val="bottom"/>
          </w:tcPr>
          <w:p w14:paraId="766106D1" w14:textId="11D9911A" w:rsidR="00C63B0A" w:rsidRPr="007B4BF1" w:rsidRDefault="00C63B0A" w:rsidP="00C63B0A">
            <w:pPr>
              <w:pBdr>
                <w:bottom w:val="single" w:sz="4" w:space="1" w:color="auto"/>
              </w:pBdr>
              <w:spacing w:line="460" w:lineRule="exact"/>
              <w:jc w:val="right"/>
              <w:rPr>
                <w:rStyle w:val="normaltextrun"/>
                <w:rFonts w:ascii="Angsana New" w:hAnsi="Angsana New"/>
                <w:sz w:val="26"/>
                <w:szCs w:val="26"/>
              </w:rPr>
            </w:pPr>
            <w:r w:rsidRPr="007B4BF1">
              <w:rPr>
                <w:rFonts w:ascii="Angsana New" w:hAnsi="Angsana New"/>
                <w:sz w:val="26"/>
                <w:szCs w:val="26"/>
              </w:rPr>
              <w:t>-</w:t>
            </w:r>
          </w:p>
        </w:tc>
        <w:tc>
          <w:tcPr>
            <w:tcW w:w="1418" w:type="dxa"/>
            <w:vAlign w:val="bottom"/>
          </w:tcPr>
          <w:p w14:paraId="034F8561" w14:textId="62A03D61" w:rsidR="00C63B0A" w:rsidRPr="007B4BF1" w:rsidRDefault="00C63B0A" w:rsidP="00C63B0A">
            <w:pPr>
              <w:pBdr>
                <w:bottom w:val="single" w:sz="4" w:space="1" w:color="auto"/>
              </w:pBdr>
              <w:spacing w:line="460" w:lineRule="exact"/>
              <w:jc w:val="right"/>
              <w:rPr>
                <w:rFonts w:ascii="Angsana New" w:hAnsi="Angsana New"/>
                <w:sz w:val="26"/>
                <w:szCs w:val="26"/>
              </w:rPr>
            </w:pPr>
            <w:r w:rsidRPr="007B4BF1">
              <w:rPr>
                <w:rFonts w:ascii="Angsana New" w:hAnsi="Angsana New"/>
                <w:sz w:val="26"/>
                <w:szCs w:val="26"/>
              </w:rPr>
              <w:t>(25,000,000.00)</w:t>
            </w:r>
          </w:p>
        </w:tc>
        <w:tc>
          <w:tcPr>
            <w:tcW w:w="1563" w:type="dxa"/>
            <w:vAlign w:val="bottom"/>
          </w:tcPr>
          <w:p w14:paraId="1CBC7AAF" w14:textId="385F8F26" w:rsidR="00C63B0A" w:rsidRPr="007B4BF1" w:rsidRDefault="00C63B0A" w:rsidP="00C63B0A">
            <w:pPr>
              <w:pBdr>
                <w:bottom w:val="single" w:sz="4" w:space="1" w:color="auto"/>
              </w:pBdr>
              <w:spacing w:line="460" w:lineRule="exact"/>
              <w:jc w:val="right"/>
              <w:rPr>
                <w:rFonts w:ascii="Angsana New" w:eastAsia="Angsana New" w:hAnsi="Angsana New"/>
                <w:sz w:val="26"/>
                <w:szCs w:val="26"/>
              </w:rPr>
            </w:pPr>
            <w:r w:rsidRPr="007B4BF1">
              <w:rPr>
                <w:rFonts w:ascii="Angsana New" w:hAnsi="Angsana New"/>
                <w:sz w:val="26"/>
                <w:szCs w:val="26"/>
              </w:rPr>
              <w:t>-</w:t>
            </w:r>
          </w:p>
        </w:tc>
      </w:tr>
      <w:tr w:rsidR="008A2ADB" w:rsidRPr="007B4BF1" w14:paraId="48F65442" w14:textId="77777777" w:rsidTr="001A6E2A">
        <w:trPr>
          <w:trHeight w:val="570"/>
        </w:trPr>
        <w:tc>
          <w:tcPr>
            <w:tcW w:w="2995" w:type="dxa"/>
            <w:shd w:val="clear" w:color="auto" w:fill="auto"/>
            <w:vAlign w:val="center"/>
          </w:tcPr>
          <w:p w14:paraId="14E158B9" w14:textId="77777777" w:rsidR="008A2ADB" w:rsidRPr="007B4BF1" w:rsidRDefault="008A2ADB" w:rsidP="008A2ADB">
            <w:pPr>
              <w:spacing w:line="460" w:lineRule="exact"/>
              <w:ind w:left="1027"/>
              <w:rPr>
                <w:rFonts w:ascii="Angsana New" w:hAnsi="Angsana New"/>
                <w:sz w:val="26"/>
                <w:szCs w:val="26"/>
              </w:rPr>
            </w:pPr>
            <w:r w:rsidRPr="007B4BF1">
              <w:rPr>
                <w:rFonts w:ascii="Angsana New" w:hAnsi="Angsana New"/>
                <w:sz w:val="26"/>
                <w:szCs w:val="26"/>
              </w:rPr>
              <w:t>Total</w:t>
            </w:r>
          </w:p>
        </w:tc>
        <w:tc>
          <w:tcPr>
            <w:tcW w:w="1541" w:type="dxa"/>
            <w:vAlign w:val="center"/>
          </w:tcPr>
          <w:p w14:paraId="2415656F" w14:textId="2A47D74D" w:rsidR="008A2ADB" w:rsidRPr="007B4BF1" w:rsidRDefault="008A2ADB" w:rsidP="008A2ADB">
            <w:pPr>
              <w:pBdr>
                <w:bottom w:val="double" w:sz="4" w:space="1" w:color="auto"/>
              </w:pBdr>
              <w:spacing w:line="460" w:lineRule="exact"/>
              <w:ind w:firstLine="14"/>
              <w:jc w:val="right"/>
              <w:rPr>
                <w:rFonts w:ascii="Angsana New" w:hAnsi="Angsana New"/>
                <w:sz w:val="25"/>
                <w:szCs w:val="25"/>
                <w:cs/>
              </w:rPr>
            </w:pPr>
            <w:r w:rsidRPr="007B4BF1">
              <w:rPr>
                <w:rFonts w:ascii="Angsana New" w:hAnsi="Angsana New"/>
                <w:sz w:val="26"/>
                <w:szCs w:val="26"/>
              </w:rPr>
              <w:t>1,132,450,000.00</w:t>
            </w:r>
          </w:p>
        </w:tc>
        <w:tc>
          <w:tcPr>
            <w:tcW w:w="1398" w:type="dxa"/>
            <w:vAlign w:val="center"/>
          </w:tcPr>
          <w:p w14:paraId="63E11DF3" w14:textId="354D3536" w:rsidR="008A2ADB" w:rsidRPr="007B4BF1" w:rsidRDefault="008A2ADB" w:rsidP="008A2ADB">
            <w:pPr>
              <w:pBdr>
                <w:bottom w:val="double" w:sz="4" w:space="1" w:color="auto"/>
              </w:pBdr>
              <w:spacing w:line="460" w:lineRule="exact"/>
              <w:jc w:val="right"/>
              <w:rPr>
                <w:rFonts w:ascii="Angsana New" w:hAnsi="Angsana New"/>
                <w:sz w:val="25"/>
                <w:szCs w:val="25"/>
              </w:rPr>
            </w:pPr>
            <w:r w:rsidRPr="007B4BF1">
              <w:rPr>
                <w:rFonts w:ascii="Angsana New" w:hAnsi="Angsana New"/>
                <w:sz w:val="26"/>
                <w:szCs w:val="26"/>
              </w:rPr>
              <w:t>909,450,000.00</w:t>
            </w:r>
          </w:p>
        </w:tc>
        <w:tc>
          <w:tcPr>
            <w:tcW w:w="1418" w:type="dxa"/>
            <w:vAlign w:val="center"/>
          </w:tcPr>
          <w:p w14:paraId="4E46F02F" w14:textId="71C9A97A" w:rsidR="008A2ADB" w:rsidRPr="007B4BF1" w:rsidRDefault="008A2ADB" w:rsidP="008A2ADB">
            <w:pPr>
              <w:pBdr>
                <w:bottom w:val="double" w:sz="4" w:space="1" w:color="auto"/>
              </w:pBdr>
              <w:spacing w:line="460" w:lineRule="exact"/>
              <w:jc w:val="right"/>
              <w:rPr>
                <w:rFonts w:ascii="Angsana New" w:eastAsia="Angsana New" w:hAnsi="Angsana New"/>
                <w:color w:val="000000" w:themeColor="text1"/>
                <w:sz w:val="25"/>
                <w:szCs w:val="25"/>
              </w:rPr>
            </w:pPr>
            <w:r w:rsidRPr="007B4BF1">
              <w:rPr>
                <w:rFonts w:ascii="Angsana New" w:hAnsi="Angsana New"/>
                <w:sz w:val="26"/>
                <w:szCs w:val="26"/>
              </w:rPr>
              <w:t>938,200,000.00</w:t>
            </w:r>
          </w:p>
        </w:tc>
        <w:tc>
          <w:tcPr>
            <w:tcW w:w="1563" w:type="dxa"/>
            <w:vAlign w:val="center"/>
          </w:tcPr>
          <w:p w14:paraId="12790D0D" w14:textId="66CDA784" w:rsidR="008A2ADB" w:rsidRPr="007B4BF1" w:rsidRDefault="008A2ADB" w:rsidP="008A2ADB">
            <w:pPr>
              <w:pBdr>
                <w:bottom w:val="double" w:sz="4" w:space="1" w:color="auto"/>
              </w:pBdr>
              <w:spacing w:line="460" w:lineRule="exact"/>
              <w:jc w:val="right"/>
              <w:rPr>
                <w:rFonts w:ascii="Angsana New" w:hAnsi="Angsana New"/>
                <w:sz w:val="25"/>
                <w:szCs w:val="25"/>
                <w:cs/>
              </w:rPr>
            </w:pPr>
            <w:r w:rsidRPr="007B4BF1">
              <w:rPr>
                <w:rFonts w:ascii="Angsana New" w:hAnsi="Angsana New"/>
                <w:sz w:val="26"/>
                <w:szCs w:val="26"/>
              </w:rPr>
              <w:t>1,175,200,000.00</w:t>
            </w:r>
          </w:p>
        </w:tc>
      </w:tr>
    </w:tbl>
    <w:p w14:paraId="100BDD75" w14:textId="709C36D3" w:rsidR="00CC2587" w:rsidRPr="007B4BF1" w:rsidRDefault="00033437" w:rsidP="00B5300C">
      <w:pPr>
        <w:spacing w:before="120" w:line="440" w:lineRule="exact"/>
        <w:ind w:left="851"/>
        <w:jc w:val="thaiDistribute"/>
        <w:rPr>
          <w:rStyle w:val="normaltextrun"/>
          <w:rFonts w:ascii="Angsana New" w:hAnsi="Angsana New"/>
          <w:color w:val="000000"/>
          <w:sz w:val="30"/>
          <w:szCs w:val="30"/>
          <w:shd w:val="clear" w:color="auto" w:fill="FFFFFF"/>
        </w:rPr>
      </w:pPr>
      <w:r w:rsidRPr="007B4BF1">
        <w:rPr>
          <w:rStyle w:val="normaltextrun"/>
          <w:rFonts w:ascii="Angsana New" w:hAnsi="Angsana New"/>
          <w:color w:val="000000"/>
          <w:sz w:val="30"/>
          <w:szCs w:val="30"/>
          <w:shd w:val="clear" w:color="auto" w:fill="FFFFFF"/>
        </w:rPr>
        <w:t xml:space="preserve">As at </w:t>
      </w:r>
      <w:r w:rsidR="00BA7F4E" w:rsidRPr="007B4BF1">
        <w:rPr>
          <w:rFonts w:ascii="Angsana New" w:hAnsi="Angsana New"/>
          <w:sz w:val="30"/>
          <w:szCs w:val="30"/>
        </w:rPr>
        <w:t>December 31</w:t>
      </w:r>
      <w:r w:rsidRPr="007B4BF1">
        <w:rPr>
          <w:rStyle w:val="normaltextrun"/>
          <w:rFonts w:ascii="Angsana New" w:hAnsi="Angsana New"/>
          <w:color w:val="000000"/>
          <w:sz w:val="30"/>
          <w:szCs w:val="30"/>
          <w:shd w:val="clear" w:color="auto" w:fill="FFFFFF"/>
        </w:rPr>
        <w:t xml:space="preserve">, </w:t>
      </w:r>
      <w:r w:rsidR="00B5300C" w:rsidRPr="007B4BF1">
        <w:rPr>
          <w:rStyle w:val="normaltextrun"/>
          <w:rFonts w:ascii="Angsana New" w:hAnsi="Angsana New"/>
          <w:color w:val="000000"/>
          <w:sz w:val="30"/>
          <w:szCs w:val="30"/>
          <w:shd w:val="clear" w:color="auto" w:fill="FFFFFF"/>
        </w:rPr>
        <w:t>2024</w:t>
      </w:r>
      <w:r w:rsidRPr="007B4BF1">
        <w:rPr>
          <w:rStyle w:val="normaltextrun"/>
          <w:rFonts w:ascii="Angsana New" w:hAnsi="Angsana New"/>
          <w:color w:val="000000"/>
          <w:sz w:val="30"/>
          <w:szCs w:val="30"/>
          <w:shd w:val="clear" w:color="auto" w:fill="FFFFFF"/>
        </w:rPr>
        <w:t xml:space="preserve">, short-term loans to Thai Polycons Public </w:t>
      </w:r>
      <w:r w:rsidR="00BF55F0" w:rsidRPr="007B4BF1">
        <w:rPr>
          <w:rStyle w:val="normaltextrun"/>
          <w:rFonts w:ascii="Angsana New" w:hAnsi="Angsana New"/>
          <w:color w:val="000000"/>
          <w:sz w:val="30"/>
          <w:szCs w:val="30"/>
          <w:shd w:val="clear" w:color="auto" w:fill="FFFFFF"/>
        </w:rPr>
        <w:t>Co., Ltd.</w:t>
      </w:r>
      <w:r w:rsidRPr="007B4BF1">
        <w:rPr>
          <w:rStyle w:val="normaltextrun"/>
          <w:rFonts w:ascii="Angsana New" w:hAnsi="Angsana New"/>
          <w:color w:val="000000"/>
          <w:sz w:val="30"/>
          <w:szCs w:val="30"/>
          <w:shd w:val="clear" w:color="auto" w:fill="FFFFFF"/>
        </w:rPr>
        <w:t xml:space="preserve"> are guaranteed by pledging</w:t>
      </w:r>
      <w:r w:rsidR="002C705C" w:rsidRPr="007B4BF1">
        <w:rPr>
          <w:rStyle w:val="normaltextrun"/>
          <w:rFonts w:ascii="Angsana New" w:hAnsi="Angsana New"/>
          <w:color w:val="000000"/>
          <w:sz w:val="30"/>
          <w:szCs w:val="30"/>
          <w:shd w:val="clear" w:color="auto" w:fill="FFFFFF"/>
          <w:cs/>
        </w:rPr>
        <w:t xml:space="preserve"> </w:t>
      </w:r>
      <w:r w:rsidR="00AA5984" w:rsidRPr="007B4BF1">
        <w:rPr>
          <w:rStyle w:val="normaltextrun"/>
          <w:rFonts w:ascii="Angsana New" w:hAnsi="Angsana New"/>
          <w:color w:val="000000"/>
          <w:sz w:val="30"/>
          <w:szCs w:val="30"/>
          <w:shd w:val="clear" w:color="auto" w:fill="FFFFFF"/>
        </w:rPr>
        <w:t>10.00</w:t>
      </w:r>
      <w:r w:rsidR="002C705C" w:rsidRPr="007B4BF1">
        <w:rPr>
          <w:rStyle w:val="normaltextrun"/>
          <w:rFonts w:ascii="Angsana New" w:hAnsi="Angsana New"/>
          <w:color w:val="000000"/>
          <w:sz w:val="30"/>
          <w:szCs w:val="30"/>
          <w:shd w:val="clear" w:color="auto" w:fill="FFFFFF"/>
          <w:cs/>
        </w:rPr>
        <w:t xml:space="preserve"> </w:t>
      </w:r>
      <w:r w:rsidR="002C705C" w:rsidRPr="007B4BF1">
        <w:rPr>
          <w:rStyle w:val="normaltextrun"/>
          <w:rFonts w:ascii="Angsana New" w:hAnsi="Angsana New"/>
          <w:color w:val="000000"/>
          <w:sz w:val="30"/>
          <w:szCs w:val="30"/>
          <w:shd w:val="clear" w:color="auto" w:fill="FFFFFF"/>
        </w:rPr>
        <w:t xml:space="preserve">million ordinary shares of the Company and promissory notes </w:t>
      </w:r>
      <w:proofErr w:type="gramStart"/>
      <w:r w:rsidR="002C705C" w:rsidRPr="007B4BF1">
        <w:rPr>
          <w:rStyle w:val="normaltextrun"/>
          <w:rFonts w:ascii="Angsana New" w:hAnsi="Angsana New"/>
          <w:color w:val="000000"/>
          <w:sz w:val="30"/>
          <w:szCs w:val="30"/>
          <w:shd w:val="clear" w:color="auto" w:fill="FFFFFF"/>
        </w:rPr>
        <w:t>amount</w:t>
      </w:r>
      <w:proofErr w:type="gramEnd"/>
      <w:r w:rsidR="002C705C" w:rsidRPr="007B4BF1">
        <w:rPr>
          <w:rStyle w:val="normaltextrun"/>
          <w:rFonts w:ascii="Angsana New" w:hAnsi="Angsana New"/>
          <w:color w:val="000000"/>
          <w:sz w:val="30"/>
          <w:szCs w:val="30"/>
          <w:shd w:val="clear" w:color="auto" w:fill="FFFFFF"/>
        </w:rPr>
        <w:t xml:space="preserve"> of Baht </w:t>
      </w:r>
      <w:r w:rsidR="00EB054F" w:rsidRPr="007B4BF1">
        <w:rPr>
          <w:rStyle w:val="normaltextrun"/>
          <w:rFonts w:ascii="Angsana New" w:hAnsi="Angsana New"/>
          <w:color w:val="000000"/>
          <w:sz w:val="30"/>
          <w:szCs w:val="30"/>
          <w:shd w:val="clear" w:color="auto" w:fill="FFFFFF"/>
        </w:rPr>
        <w:t>2</w:t>
      </w:r>
      <w:r w:rsidR="002C705C" w:rsidRPr="007B4BF1">
        <w:rPr>
          <w:rStyle w:val="normaltextrun"/>
          <w:rFonts w:ascii="Angsana New" w:hAnsi="Angsana New"/>
          <w:color w:val="000000"/>
          <w:sz w:val="30"/>
          <w:szCs w:val="30"/>
          <w:shd w:val="clear" w:color="auto" w:fill="FFFFFF"/>
          <w:cs/>
        </w:rPr>
        <w:t xml:space="preserve"> </w:t>
      </w:r>
      <w:r w:rsidR="002C705C" w:rsidRPr="007B4BF1">
        <w:rPr>
          <w:rStyle w:val="normaltextrun"/>
          <w:rFonts w:ascii="Angsana New" w:hAnsi="Angsana New"/>
          <w:color w:val="000000"/>
          <w:sz w:val="30"/>
          <w:szCs w:val="30"/>
          <w:shd w:val="clear" w:color="auto" w:fill="FFFFFF"/>
        </w:rPr>
        <w:t xml:space="preserve">million which will be matured within </w:t>
      </w:r>
      <w:r w:rsidR="005D5BCD" w:rsidRPr="007B4BF1">
        <w:rPr>
          <w:rStyle w:val="normaltextrun"/>
          <w:rFonts w:ascii="Angsana New" w:hAnsi="Angsana New"/>
          <w:color w:val="000000"/>
          <w:sz w:val="30"/>
          <w:szCs w:val="30"/>
          <w:shd w:val="clear" w:color="auto" w:fill="FFFFFF"/>
        </w:rPr>
        <w:t>March</w:t>
      </w:r>
      <w:r w:rsidR="002C705C" w:rsidRPr="007B4BF1">
        <w:rPr>
          <w:rStyle w:val="normaltextrun"/>
          <w:rFonts w:ascii="Angsana New" w:hAnsi="Angsana New"/>
          <w:color w:val="000000"/>
          <w:sz w:val="30"/>
          <w:szCs w:val="30"/>
          <w:shd w:val="clear" w:color="auto" w:fill="FFFFFF"/>
        </w:rPr>
        <w:t xml:space="preserve"> </w:t>
      </w:r>
      <w:r w:rsidR="00EB054F" w:rsidRPr="007B4BF1">
        <w:rPr>
          <w:rStyle w:val="normaltextrun"/>
          <w:rFonts w:ascii="Angsana New" w:hAnsi="Angsana New"/>
          <w:color w:val="000000"/>
          <w:sz w:val="30"/>
          <w:szCs w:val="30"/>
          <w:shd w:val="clear" w:color="auto" w:fill="FFFFFF"/>
        </w:rPr>
        <w:t>31</w:t>
      </w:r>
      <w:r w:rsidR="002C705C" w:rsidRPr="007B4BF1">
        <w:rPr>
          <w:rStyle w:val="normaltextrun"/>
          <w:rFonts w:ascii="Angsana New" w:hAnsi="Angsana New"/>
          <w:color w:val="000000"/>
          <w:sz w:val="30"/>
          <w:szCs w:val="30"/>
          <w:shd w:val="clear" w:color="auto" w:fill="FFFFFF"/>
        </w:rPr>
        <w:t xml:space="preserve">, </w:t>
      </w:r>
      <w:r w:rsidR="00B5300C" w:rsidRPr="007B4BF1">
        <w:rPr>
          <w:rStyle w:val="normaltextrun"/>
          <w:rFonts w:ascii="Angsana New" w:hAnsi="Angsana New"/>
          <w:color w:val="000000"/>
          <w:sz w:val="30"/>
          <w:szCs w:val="30"/>
          <w:shd w:val="clear" w:color="auto" w:fill="FFFFFF"/>
        </w:rPr>
        <w:t>202</w:t>
      </w:r>
      <w:r w:rsidR="00462E7C" w:rsidRPr="007B4BF1">
        <w:rPr>
          <w:rStyle w:val="normaltextrun"/>
          <w:rFonts w:ascii="Angsana New" w:hAnsi="Angsana New"/>
          <w:color w:val="000000"/>
          <w:sz w:val="30"/>
          <w:szCs w:val="30"/>
          <w:shd w:val="clear" w:color="auto" w:fill="FFFFFF"/>
        </w:rPr>
        <w:t>5</w:t>
      </w:r>
      <w:r w:rsidR="002C705C" w:rsidRPr="007B4BF1">
        <w:rPr>
          <w:rStyle w:val="normaltextrun"/>
          <w:rFonts w:ascii="Angsana New" w:hAnsi="Angsana New"/>
          <w:color w:val="000000"/>
          <w:sz w:val="30"/>
          <w:szCs w:val="30"/>
          <w:shd w:val="clear" w:color="auto" w:fill="FFFFFF"/>
          <w:cs/>
        </w:rPr>
        <w:t>.</w:t>
      </w:r>
    </w:p>
    <w:p w14:paraId="25728EE2" w14:textId="77777777" w:rsidR="00173181" w:rsidRPr="007B4BF1" w:rsidRDefault="00A13C12" w:rsidP="0005340B">
      <w:pPr>
        <w:spacing w:after="200" w:line="460" w:lineRule="exact"/>
        <w:contextualSpacing/>
        <w:jc w:val="center"/>
        <w:rPr>
          <w:rFonts w:ascii="Angsana New" w:hAnsi="Angsana New"/>
          <w:sz w:val="30"/>
          <w:szCs w:val="30"/>
        </w:rPr>
      </w:pPr>
      <w:r w:rsidRPr="007B4BF1">
        <w:rPr>
          <w:rFonts w:ascii="Angsana New" w:hAnsi="Angsana New"/>
          <w:sz w:val="30"/>
          <w:szCs w:val="30"/>
        </w:rPr>
        <w:br w:type="page"/>
      </w:r>
    </w:p>
    <w:p w14:paraId="36E031FE" w14:textId="79A3845A" w:rsidR="002A6FC0" w:rsidRPr="007B4BF1" w:rsidRDefault="002A6FC0" w:rsidP="0005340B">
      <w:pPr>
        <w:spacing w:before="120" w:line="460" w:lineRule="exact"/>
        <w:ind w:left="851" w:right="-142"/>
        <w:jc w:val="thaiDistribute"/>
        <w:rPr>
          <w:rFonts w:ascii="Angsana New" w:hAnsi="Angsana New"/>
          <w:sz w:val="30"/>
          <w:szCs w:val="30"/>
          <w:cs/>
        </w:rPr>
      </w:pPr>
      <w:r w:rsidRPr="007B4BF1">
        <w:rPr>
          <w:rFonts w:ascii="Angsana New" w:hAnsi="Angsana New"/>
          <w:sz w:val="30"/>
          <w:szCs w:val="30"/>
        </w:rPr>
        <w:t>Changes in short</w:t>
      </w:r>
      <w:r w:rsidRPr="007B4BF1">
        <w:rPr>
          <w:rFonts w:ascii="Angsana New" w:hAnsi="Angsana New"/>
          <w:sz w:val="30"/>
          <w:szCs w:val="30"/>
          <w:cs/>
        </w:rPr>
        <w:t>-</w:t>
      </w:r>
      <w:r w:rsidRPr="007B4BF1">
        <w:rPr>
          <w:rFonts w:ascii="Angsana New" w:hAnsi="Angsana New"/>
          <w:sz w:val="30"/>
          <w:szCs w:val="30"/>
        </w:rPr>
        <w:t xml:space="preserve">term loans to related parties </w:t>
      </w:r>
      <w:r w:rsidR="008341CD" w:rsidRPr="007B4BF1">
        <w:rPr>
          <w:rFonts w:ascii="Angsana New" w:hAnsi="Angsana New"/>
          <w:sz w:val="30"/>
          <w:szCs w:val="30"/>
        </w:rPr>
        <w:t>as at</w:t>
      </w:r>
      <w:r w:rsidRPr="007B4BF1">
        <w:rPr>
          <w:rFonts w:ascii="Angsana New" w:hAnsi="Angsana New"/>
          <w:sz w:val="30"/>
          <w:szCs w:val="30"/>
          <w:cs/>
        </w:rPr>
        <w:t xml:space="preserve"> </w:t>
      </w:r>
      <w:r w:rsidR="00BA7F4E" w:rsidRPr="007B4BF1">
        <w:rPr>
          <w:rFonts w:ascii="Angsana New" w:hAnsi="Angsana New"/>
          <w:sz w:val="30"/>
          <w:szCs w:val="30"/>
        </w:rPr>
        <w:t>December 31</w:t>
      </w:r>
      <w:r w:rsidR="00E72FA6" w:rsidRPr="007B4BF1">
        <w:rPr>
          <w:rFonts w:ascii="Angsana New" w:hAnsi="Angsana New"/>
          <w:sz w:val="30"/>
          <w:szCs w:val="30"/>
        </w:rPr>
        <w:t xml:space="preserve">, </w:t>
      </w:r>
      <w:r w:rsidR="004E28DF" w:rsidRPr="007B4BF1">
        <w:rPr>
          <w:rFonts w:ascii="Angsana New" w:hAnsi="Angsana New"/>
          <w:sz w:val="30"/>
          <w:szCs w:val="30"/>
        </w:rPr>
        <w:t>202</w:t>
      </w:r>
      <w:r w:rsidR="0020571C" w:rsidRPr="007B4BF1">
        <w:rPr>
          <w:rFonts w:ascii="Angsana New" w:hAnsi="Angsana New"/>
          <w:sz w:val="30"/>
          <w:szCs w:val="30"/>
        </w:rPr>
        <w:t>4</w:t>
      </w:r>
      <w:r w:rsidR="00E72FA6" w:rsidRPr="007B4BF1">
        <w:rPr>
          <w:rFonts w:ascii="Angsana New" w:hAnsi="Angsana New"/>
          <w:sz w:val="30"/>
          <w:szCs w:val="30"/>
        </w:rPr>
        <w:t xml:space="preserve"> </w:t>
      </w:r>
      <w:r w:rsidRPr="007B4BF1">
        <w:rPr>
          <w:rFonts w:ascii="Angsana New" w:hAnsi="Angsana New"/>
          <w:sz w:val="30"/>
          <w:szCs w:val="30"/>
        </w:rPr>
        <w:t>can be summarized as follows</w:t>
      </w:r>
      <w:r w:rsidRPr="007B4BF1">
        <w:rPr>
          <w:rFonts w:ascii="Angsana New" w:hAnsi="Angsana New"/>
          <w:sz w:val="30"/>
          <w:szCs w:val="30"/>
          <w:cs/>
        </w:rPr>
        <w:t>:</w:t>
      </w:r>
    </w:p>
    <w:tbl>
      <w:tblPr>
        <w:tblW w:w="9042" w:type="dxa"/>
        <w:tblInd w:w="675" w:type="dxa"/>
        <w:tblLook w:val="01E0" w:firstRow="1" w:lastRow="1" w:firstColumn="1" w:lastColumn="1" w:noHBand="0" w:noVBand="0"/>
      </w:tblPr>
      <w:tblGrid>
        <w:gridCol w:w="2944"/>
        <w:gridCol w:w="1452"/>
        <w:gridCol w:w="12"/>
        <w:gridCol w:w="1553"/>
        <w:gridCol w:w="1554"/>
        <w:gridCol w:w="1527"/>
      </w:tblGrid>
      <w:tr w:rsidR="002A6FC0" w:rsidRPr="007B4BF1" w14:paraId="60E52DAC" w14:textId="77777777" w:rsidTr="008130A6">
        <w:tc>
          <w:tcPr>
            <w:tcW w:w="2944" w:type="dxa"/>
            <w:shd w:val="clear" w:color="auto" w:fill="auto"/>
            <w:vAlign w:val="bottom"/>
          </w:tcPr>
          <w:p w14:paraId="51EAB876" w14:textId="77777777" w:rsidR="002A6FC0" w:rsidRPr="007B4BF1" w:rsidRDefault="002A6FC0" w:rsidP="00CB7BAE">
            <w:pPr>
              <w:ind w:left="46"/>
              <w:jc w:val="center"/>
              <w:rPr>
                <w:rFonts w:ascii="Angsana New" w:hAnsi="Angsana New"/>
                <w:sz w:val="26"/>
                <w:szCs w:val="26"/>
              </w:rPr>
            </w:pPr>
          </w:p>
        </w:tc>
        <w:tc>
          <w:tcPr>
            <w:tcW w:w="6098" w:type="dxa"/>
            <w:gridSpan w:val="5"/>
            <w:shd w:val="clear" w:color="auto" w:fill="auto"/>
            <w:vAlign w:val="bottom"/>
          </w:tcPr>
          <w:p w14:paraId="34B362E1" w14:textId="77777777" w:rsidR="002A6FC0" w:rsidRPr="007B4BF1" w:rsidRDefault="002A6FC0" w:rsidP="00CB7BAE">
            <w:pPr>
              <w:pBdr>
                <w:bottom w:val="single" w:sz="4" w:space="1" w:color="auto"/>
              </w:pBdr>
              <w:jc w:val="center"/>
              <w:rPr>
                <w:rFonts w:ascii="Angsana New" w:hAnsi="Angsana New"/>
                <w:sz w:val="26"/>
                <w:szCs w:val="26"/>
              </w:rPr>
            </w:pPr>
            <w:r w:rsidRPr="007B4BF1">
              <w:rPr>
                <w:rFonts w:ascii="Angsana New" w:hAnsi="Angsana New"/>
                <w:sz w:val="26"/>
                <w:szCs w:val="26"/>
              </w:rPr>
              <w:t>Baht</w:t>
            </w:r>
          </w:p>
        </w:tc>
      </w:tr>
      <w:tr w:rsidR="00927BD1" w:rsidRPr="007B4BF1" w14:paraId="7B4D4E79" w14:textId="77777777" w:rsidTr="008130A6">
        <w:tc>
          <w:tcPr>
            <w:tcW w:w="2944" w:type="dxa"/>
            <w:shd w:val="clear" w:color="auto" w:fill="auto"/>
            <w:vAlign w:val="bottom"/>
          </w:tcPr>
          <w:p w14:paraId="53161AD1" w14:textId="77777777" w:rsidR="002A6FC0" w:rsidRPr="007B4BF1" w:rsidRDefault="002A6FC0" w:rsidP="00CB7BAE">
            <w:pPr>
              <w:ind w:left="34"/>
              <w:jc w:val="center"/>
              <w:rPr>
                <w:rFonts w:ascii="Angsana New" w:hAnsi="Angsana New"/>
                <w:sz w:val="26"/>
                <w:szCs w:val="26"/>
                <w:cs/>
              </w:rPr>
            </w:pPr>
          </w:p>
        </w:tc>
        <w:tc>
          <w:tcPr>
            <w:tcW w:w="1464" w:type="dxa"/>
            <w:gridSpan w:val="2"/>
            <w:shd w:val="clear" w:color="auto" w:fill="auto"/>
            <w:vAlign w:val="bottom"/>
          </w:tcPr>
          <w:p w14:paraId="120F9D05" w14:textId="77777777" w:rsidR="002A6FC0" w:rsidRPr="007B4BF1" w:rsidRDefault="002A6FC0" w:rsidP="00CB7BAE">
            <w:pPr>
              <w:jc w:val="center"/>
              <w:rPr>
                <w:rFonts w:ascii="Angsana New" w:hAnsi="Angsana New"/>
                <w:szCs w:val="24"/>
                <w:cs/>
              </w:rPr>
            </w:pPr>
            <w:r w:rsidRPr="007B4BF1">
              <w:rPr>
                <w:rFonts w:ascii="Angsana New" w:hAnsi="Angsana New"/>
                <w:szCs w:val="24"/>
              </w:rPr>
              <w:t>Balance</w:t>
            </w:r>
          </w:p>
        </w:tc>
        <w:tc>
          <w:tcPr>
            <w:tcW w:w="3107" w:type="dxa"/>
            <w:gridSpan w:val="2"/>
            <w:tcBorders>
              <w:left w:val="nil"/>
            </w:tcBorders>
            <w:shd w:val="clear" w:color="auto" w:fill="auto"/>
            <w:vAlign w:val="bottom"/>
          </w:tcPr>
          <w:p w14:paraId="7C077B2A" w14:textId="77777777" w:rsidR="002A6FC0" w:rsidRPr="007B4BF1" w:rsidRDefault="002A6FC0" w:rsidP="00CB7BAE">
            <w:pPr>
              <w:pBdr>
                <w:bottom w:val="single" w:sz="4" w:space="1" w:color="auto"/>
              </w:pBdr>
              <w:jc w:val="center"/>
              <w:rPr>
                <w:rFonts w:ascii="Angsana New" w:hAnsi="Angsana New"/>
                <w:szCs w:val="24"/>
                <w:cs/>
              </w:rPr>
            </w:pPr>
            <w:r w:rsidRPr="007B4BF1">
              <w:rPr>
                <w:rFonts w:ascii="Angsana New" w:hAnsi="Angsana New"/>
                <w:szCs w:val="24"/>
              </w:rPr>
              <w:t>Movement</w:t>
            </w:r>
          </w:p>
        </w:tc>
        <w:tc>
          <w:tcPr>
            <w:tcW w:w="1527" w:type="dxa"/>
            <w:shd w:val="clear" w:color="auto" w:fill="auto"/>
            <w:vAlign w:val="bottom"/>
          </w:tcPr>
          <w:p w14:paraId="460CFCDC" w14:textId="77777777" w:rsidR="002A6FC0" w:rsidRPr="007B4BF1" w:rsidRDefault="002A6FC0" w:rsidP="00CB7BAE">
            <w:pPr>
              <w:jc w:val="center"/>
              <w:rPr>
                <w:rFonts w:ascii="Angsana New" w:hAnsi="Angsana New"/>
                <w:szCs w:val="24"/>
                <w:cs/>
              </w:rPr>
            </w:pPr>
            <w:r w:rsidRPr="007B4BF1">
              <w:rPr>
                <w:rFonts w:ascii="Angsana New" w:hAnsi="Angsana New"/>
                <w:szCs w:val="24"/>
              </w:rPr>
              <w:t>Balance</w:t>
            </w:r>
          </w:p>
        </w:tc>
      </w:tr>
      <w:tr w:rsidR="0015042A" w:rsidRPr="007B4BF1" w14:paraId="259A0F64" w14:textId="77777777" w:rsidTr="008130A6">
        <w:tc>
          <w:tcPr>
            <w:tcW w:w="2944" w:type="dxa"/>
            <w:shd w:val="clear" w:color="auto" w:fill="auto"/>
            <w:vAlign w:val="bottom"/>
          </w:tcPr>
          <w:p w14:paraId="5FC86DE4" w14:textId="77777777" w:rsidR="0015042A" w:rsidRPr="007B4BF1" w:rsidRDefault="0015042A" w:rsidP="00CB7BAE">
            <w:pPr>
              <w:ind w:left="34"/>
              <w:jc w:val="center"/>
              <w:rPr>
                <w:rFonts w:ascii="Angsana New" w:hAnsi="Angsana New"/>
                <w:sz w:val="26"/>
                <w:szCs w:val="26"/>
                <w:cs/>
              </w:rPr>
            </w:pPr>
          </w:p>
        </w:tc>
        <w:tc>
          <w:tcPr>
            <w:tcW w:w="1464" w:type="dxa"/>
            <w:gridSpan w:val="2"/>
            <w:shd w:val="clear" w:color="auto" w:fill="auto"/>
            <w:vAlign w:val="bottom"/>
          </w:tcPr>
          <w:p w14:paraId="272CC070" w14:textId="154990D2" w:rsidR="0015042A" w:rsidRPr="007B4BF1" w:rsidRDefault="004E28DF" w:rsidP="00CB7BAE">
            <w:pPr>
              <w:pBdr>
                <w:bottom w:val="single" w:sz="4" w:space="1" w:color="auto"/>
              </w:pBdr>
              <w:jc w:val="center"/>
              <w:rPr>
                <w:rFonts w:ascii="Angsana New" w:hAnsi="Angsana New"/>
              </w:rPr>
            </w:pPr>
            <w:r w:rsidRPr="007B4BF1">
              <w:rPr>
                <w:rFonts w:ascii="Angsana New" w:hAnsi="Angsana New"/>
                <w:sz w:val="22"/>
                <w:szCs w:val="22"/>
              </w:rPr>
              <w:t>202</w:t>
            </w:r>
            <w:r w:rsidR="0020571C" w:rsidRPr="007B4BF1">
              <w:rPr>
                <w:rFonts w:ascii="Angsana New" w:hAnsi="Angsana New"/>
                <w:sz w:val="22"/>
                <w:szCs w:val="22"/>
              </w:rPr>
              <w:t>3</w:t>
            </w:r>
          </w:p>
        </w:tc>
        <w:tc>
          <w:tcPr>
            <w:tcW w:w="1553" w:type="dxa"/>
            <w:tcBorders>
              <w:left w:val="nil"/>
            </w:tcBorders>
            <w:shd w:val="clear" w:color="auto" w:fill="auto"/>
            <w:vAlign w:val="bottom"/>
          </w:tcPr>
          <w:p w14:paraId="7ADF3EC8" w14:textId="77777777" w:rsidR="0015042A" w:rsidRPr="007B4BF1" w:rsidRDefault="0015042A" w:rsidP="00CB7BAE">
            <w:pPr>
              <w:pBdr>
                <w:bottom w:val="single" w:sz="4" w:space="1" w:color="auto"/>
              </w:pBdr>
              <w:jc w:val="center"/>
              <w:rPr>
                <w:rFonts w:ascii="Angsana New" w:hAnsi="Angsana New"/>
                <w:szCs w:val="24"/>
                <w:cs/>
              </w:rPr>
            </w:pPr>
            <w:r w:rsidRPr="007B4BF1">
              <w:rPr>
                <w:rFonts w:ascii="Angsana New" w:hAnsi="Angsana New"/>
                <w:szCs w:val="24"/>
              </w:rPr>
              <w:t>Increase</w:t>
            </w:r>
          </w:p>
        </w:tc>
        <w:tc>
          <w:tcPr>
            <w:tcW w:w="1554" w:type="dxa"/>
            <w:shd w:val="clear" w:color="auto" w:fill="auto"/>
            <w:vAlign w:val="bottom"/>
          </w:tcPr>
          <w:p w14:paraId="61788467" w14:textId="77777777" w:rsidR="0015042A" w:rsidRPr="007B4BF1" w:rsidRDefault="0015042A" w:rsidP="00CB7BAE">
            <w:pPr>
              <w:pBdr>
                <w:bottom w:val="single" w:sz="4" w:space="1" w:color="auto"/>
              </w:pBdr>
              <w:jc w:val="center"/>
              <w:rPr>
                <w:rFonts w:ascii="Angsana New" w:hAnsi="Angsana New"/>
                <w:szCs w:val="24"/>
                <w:cs/>
              </w:rPr>
            </w:pPr>
            <w:r w:rsidRPr="007B4BF1">
              <w:rPr>
                <w:rFonts w:ascii="Angsana New" w:hAnsi="Angsana New"/>
                <w:szCs w:val="24"/>
              </w:rPr>
              <w:t>Decrease</w:t>
            </w:r>
          </w:p>
        </w:tc>
        <w:tc>
          <w:tcPr>
            <w:tcW w:w="1527" w:type="dxa"/>
            <w:shd w:val="clear" w:color="auto" w:fill="auto"/>
            <w:vAlign w:val="bottom"/>
          </w:tcPr>
          <w:p w14:paraId="677C4619" w14:textId="424587FA" w:rsidR="0015042A" w:rsidRPr="007B4BF1" w:rsidRDefault="004E28DF" w:rsidP="00CB7BAE">
            <w:pPr>
              <w:pBdr>
                <w:bottom w:val="single" w:sz="4" w:space="1" w:color="auto"/>
              </w:pBdr>
              <w:ind w:right="-87"/>
              <w:jc w:val="center"/>
              <w:rPr>
                <w:rFonts w:ascii="Angsana New" w:hAnsi="Angsana New"/>
                <w:cs/>
              </w:rPr>
            </w:pPr>
            <w:r w:rsidRPr="007B4BF1">
              <w:rPr>
                <w:rFonts w:ascii="Angsana New" w:hAnsi="Angsana New"/>
                <w:sz w:val="22"/>
                <w:szCs w:val="22"/>
              </w:rPr>
              <w:t>202</w:t>
            </w:r>
            <w:r w:rsidR="0020571C" w:rsidRPr="007B4BF1">
              <w:rPr>
                <w:rFonts w:ascii="Angsana New" w:hAnsi="Angsana New"/>
                <w:sz w:val="22"/>
                <w:szCs w:val="22"/>
              </w:rPr>
              <w:t>4</w:t>
            </w:r>
          </w:p>
        </w:tc>
      </w:tr>
      <w:tr w:rsidR="002A6FC0" w:rsidRPr="007B4BF1" w14:paraId="5F9535EA" w14:textId="77777777" w:rsidTr="008130A6">
        <w:tc>
          <w:tcPr>
            <w:tcW w:w="4408" w:type="dxa"/>
            <w:gridSpan w:val="3"/>
            <w:shd w:val="clear" w:color="auto" w:fill="auto"/>
          </w:tcPr>
          <w:p w14:paraId="224D2ECB" w14:textId="77777777" w:rsidR="002A6FC0" w:rsidRPr="007B4BF1" w:rsidRDefault="002A6FC0" w:rsidP="00CB7BAE">
            <w:pPr>
              <w:ind w:left="34"/>
              <w:rPr>
                <w:rFonts w:ascii="Angsana New" w:hAnsi="Angsana New"/>
                <w:b/>
                <w:bCs/>
                <w:sz w:val="26"/>
                <w:szCs w:val="26"/>
                <w:cs/>
              </w:rPr>
            </w:pPr>
            <w:r w:rsidRPr="007B4BF1">
              <w:rPr>
                <w:rFonts w:ascii="Angsana New" w:hAnsi="Angsana New"/>
                <w:b/>
                <w:bCs/>
                <w:sz w:val="26"/>
                <w:szCs w:val="26"/>
                <w:u w:val="single"/>
              </w:rPr>
              <w:t>Consolidated financial statements</w:t>
            </w:r>
            <w:r w:rsidR="5453AEE1" w:rsidRPr="007B4BF1">
              <w:rPr>
                <w:rFonts w:ascii="Angsana New" w:hAnsi="Angsana New"/>
                <w:b/>
                <w:bCs/>
                <w:sz w:val="26"/>
                <w:szCs w:val="26"/>
                <w:u w:val="single"/>
              </w:rPr>
              <w:t xml:space="preserve"> </w:t>
            </w:r>
          </w:p>
        </w:tc>
        <w:tc>
          <w:tcPr>
            <w:tcW w:w="1553" w:type="dxa"/>
            <w:tcBorders>
              <w:left w:val="nil"/>
            </w:tcBorders>
            <w:shd w:val="clear" w:color="auto" w:fill="auto"/>
          </w:tcPr>
          <w:p w14:paraId="0608F5D2" w14:textId="77777777" w:rsidR="002A6FC0" w:rsidRPr="007B4BF1" w:rsidRDefault="002A6FC0" w:rsidP="00CB7BAE">
            <w:pPr>
              <w:rPr>
                <w:rFonts w:ascii="Angsana New" w:hAnsi="Angsana New"/>
                <w:b/>
                <w:bCs/>
                <w:sz w:val="26"/>
                <w:szCs w:val="26"/>
                <w:cs/>
              </w:rPr>
            </w:pPr>
          </w:p>
        </w:tc>
        <w:tc>
          <w:tcPr>
            <w:tcW w:w="1554" w:type="dxa"/>
            <w:shd w:val="clear" w:color="auto" w:fill="auto"/>
            <w:vAlign w:val="bottom"/>
          </w:tcPr>
          <w:p w14:paraId="20CB2520" w14:textId="77777777" w:rsidR="002A6FC0" w:rsidRPr="007B4BF1" w:rsidRDefault="002A6FC0" w:rsidP="00CB7BAE">
            <w:pPr>
              <w:jc w:val="right"/>
              <w:rPr>
                <w:rFonts w:ascii="Angsana New" w:hAnsi="Angsana New"/>
                <w:sz w:val="26"/>
                <w:szCs w:val="26"/>
              </w:rPr>
            </w:pPr>
          </w:p>
        </w:tc>
        <w:tc>
          <w:tcPr>
            <w:tcW w:w="1527" w:type="dxa"/>
            <w:shd w:val="clear" w:color="auto" w:fill="auto"/>
            <w:vAlign w:val="bottom"/>
          </w:tcPr>
          <w:p w14:paraId="2C5BFA11" w14:textId="77777777" w:rsidR="002A6FC0" w:rsidRPr="007B4BF1" w:rsidRDefault="002A6FC0" w:rsidP="00CB7BAE">
            <w:pPr>
              <w:jc w:val="right"/>
              <w:rPr>
                <w:rFonts w:ascii="Angsana New" w:hAnsi="Angsana New"/>
                <w:sz w:val="26"/>
                <w:szCs w:val="26"/>
              </w:rPr>
            </w:pPr>
          </w:p>
        </w:tc>
      </w:tr>
      <w:tr w:rsidR="00BB3CA5" w:rsidRPr="007B4BF1" w14:paraId="16040C84" w14:textId="77777777" w:rsidTr="000F3172">
        <w:trPr>
          <w:trHeight w:val="413"/>
        </w:trPr>
        <w:tc>
          <w:tcPr>
            <w:tcW w:w="2944" w:type="dxa"/>
            <w:shd w:val="clear" w:color="auto" w:fill="auto"/>
            <w:vAlign w:val="bottom"/>
          </w:tcPr>
          <w:p w14:paraId="7A4246BE" w14:textId="77777777" w:rsidR="00BB3CA5" w:rsidRPr="007B4BF1" w:rsidRDefault="00BB3CA5" w:rsidP="00CB7BAE">
            <w:pPr>
              <w:ind w:left="175"/>
              <w:rPr>
                <w:rFonts w:ascii="Angsana New" w:hAnsi="Angsana New"/>
                <w:sz w:val="26"/>
                <w:szCs w:val="26"/>
              </w:rPr>
            </w:pPr>
            <w:r w:rsidRPr="007B4BF1">
              <w:rPr>
                <w:rFonts w:ascii="Angsana New" w:hAnsi="Angsana New"/>
                <w:sz w:val="26"/>
                <w:szCs w:val="26"/>
              </w:rPr>
              <w:t xml:space="preserve">Thai Polycons Public </w:t>
            </w:r>
          </w:p>
        </w:tc>
        <w:tc>
          <w:tcPr>
            <w:tcW w:w="1464" w:type="dxa"/>
            <w:gridSpan w:val="2"/>
            <w:vAlign w:val="bottom"/>
          </w:tcPr>
          <w:p w14:paraId="5BA0E713" w14:textId="77777777" w:rsidR="00BB3CA5" w:rsidRPr="007B4BF1" w:rsidRDefault="00BB3CA5" w:rsidP="00CB7BAE">
            <w:pPr>
              <w:jc w:val="right"/>
              <w:rPr>
                <w:rFonts w:ascii="Angsana New" w:hAnsi="Angsana New"/>
                <w:sz w:val="25"/>
                <w:szCs w:val="25"/>
                <w:cs/>
              </w:rPr>
            </w:pPr>
          </w:p>
        </w:tc>
        <w:tc>
          <w:tcPr>
            <w:tcW w:w="1553" w:type="dxa"/>
          </w:tcPr>
          <w:p w14:paraId="46CDAE13" w14:textId="77777777" w:rsidR="00BB3CA5" w:rsidRPr="007B4BF1" w:rsidRDefault="00BB3CA5" w:rsidP="00CB7BAE">
            <w:pPr>
              <w:jc w:val="right"/>
              <w:rPr>
                <w:rFonts w:ascii="Angsana New" w:hAnsi="Angsana New"/>
                <w:sz w:val="25"/>
                <w:szCs w:val="25"/>
              </w:rPr>
            </w:pPr>
          </w:p>
        </w:tc>
        <w:tc>
          <w:tcPr>
            <w:tcW w:w="1554" w:type="dxa"/>
            <w:vAlign w:val="bottom"/>
          </w:tcPr>
          <w:p w14:paraId="5B9BF780" w14:textId="77777777" w:rsidR="00BB3CA5" w:rsidRPr="007B4BF1" w:rsidRDefault="00BB3CA5" w:rsidP="00CB7BAE">
            <w:pPr>
              <w:jc w:val="right"/>
              <w:rPr>
                <w:rFonts w:ascii="Angsana New" w:hAnsi="Angsana New"/>
                <w:sz w:val="25"/>
                <w:szCs w:val="25"/>
              </w:rPr>
            </w:pPr>
          </w:p>
        </w:tc>
        <w:tc>
          <w:tcPr>
            <w:tcW w:w="1527" w:type="dxa"/>
            <w:vAlign w:val="bottom"/>
          </w:tcPr>
          <w:p w14:paraId="0972D939" w14:textId="77777777" w:rsidR="00BB3CA5" w:rsidRPr="007B4BF1" w:rsidRDefault="00BB3CA5" w:rsidP="00CB7BAE">
            <w:pPr>
              <w:jc w:val="right"/>
              <w:rPr>
                <w:rFonts w:ascii="Angsana New" w:hAnsi="Angsana New"/>
                <w:sz w:val="25"/>
                <w:szCs w:val="25"/>
              </w:rPr>
            </w:pPr>
          </w:p>
        </w:tc>
      </w:tr>
      <w:tr w:rsidR="005564C5" w:rsidRPr="007B4BF1" w14:paraId="43034A17" w14:textId="77777777" w:rsidTr="00004A25">
        <w:trPr>
          <w:trHeight w:val="413"/>
        </w:trPr>
        <w:tc>
          <w:tcPr>
            <w:tcW w:w="2944" w:type="dxa"/>
            <w:shd w:val="clear" w:color="auto" w:fill="auto"/>
          </w:tcPr>
          <w:p w14:paraId="3460EF42" w14:textId="77777777" w:rsidR="005564C5" w:rsidRPr="007B4BF1" w:rsidRDefault="005564C5" w:rsidP="00CB7BAE">
            <w:pPr>
              <w:ind w:left="458"/>
              <w:rPr>
                <w:rFonts w:ascii="Angsana New" w:hAnsi="Angsana New"/>
                <w:sz w:val="26"/>
                <w:szCs w:val="26"/>
              </w:rPr>
            </w:pPr>
            <w:r w:rsidRPr="007B4BF1">
              <w:rPr>
                <w:rFonts w:ascii="Angsana New" w:hAnsi="Angsana New"/>
                <w:sz w:val="26"/>
                <w:szCs w:val="26"/>
              </w:rPr>
              <w:t>Co., Ltd</w:t>
            </w:r>
          </w:p>
        </w:tc>
        <w:tc>
          <w:tcPr>
            <w:tcW w:w="1464" w:type="dxa"/>
            <w:gridSpan w:val="2"/>
            <w:vAlign w:val="bottom"/>
          </w:tcPr>
          <w:p w14:paraId="05C77F83" w14:textId="77777777" w:rsidR="005564C5" w:rsidRPr="007B4BF1" w:rsidRDefault="005564C5" w:rsidP="00CB7BAE">
            <w:pPr>
              <w:jc w:val="right"/>
              <w:rPr>
                <w:rFonts w:ascii="Angsana New" w:hAnsi="Angsana New"/>
                <w:sz w:val="26"/>
                <w:szCs w:val="26"/>
              </w:rPr>
            </w:pPr>
            <w:r w:rsidRPr="007B4BF1">
              <w:rPr>
                <w:rFonts w:ascii="Angsana New" w:hAnsi="Angsana New"/>
                <w:sz w:val="26"/>
                <w:szCs w:val="26"/>
              </w:rPr>
              <w:t>163,000,000.00</w:t>
            </w:r>
          </w:p>
        </w:tc>
        <w:tc>
          <w:tcPr>
            <w:tcW w:w="1553" w:type="dxa"/>
            <w:vAlign w:val="bottom"/>
          </w:tcPr>
          <w:p w14:paraId="51737179" w14:textId="1C9C3D5D" w:rsidR="005564C5" w:rsidRPr="007B4BF1" w:rsidRDefault="005564C5" w:rsidP="00004A25">
            <w:pPr>
              <w:jc w:val="right"/>
              <w:rPr>
                <w:rFonts w:ascii="Angsana New" w:hAnsi="Angsana New"/>
                <w:sz w:val="26"/>
                <w:szCs w:val="26"/>
              </w:rPr>
            </w:pPr>
            <w:r w:rsidRPr="007B4BF1">
              <w:rPr>
                <w:rFonts w:ascii="Angsana New" w:hAnsi="Angsana New"/>
                <w:sz w:val="26"/>
                <w:szCs w:val="26"/>
              </w:rPr>
              <w:t>384,000,000.00</w:t>
            </w:r>
          </w:p>
        </w:tc>
        <w:tc>
          <w:tcPr>
            <w:tcW w:w="1554" w:type="dxa"/>
            <w:vAlign w:val="bottom"/>
          </w:tcPr>
          <w:p w14:paraId="54D5013A" w14:textId="3C4045C7" w:rsidR="005564C5" w:rsidRPr="007B4BF1" w:rsidRDefault="005564C5" w:rsidP="00CB7BAE">
            <w:pPr>
              <w:jc w:val="right"/>
              <w:rPr>
                <w:rFonts w:ascii="Angsana New" w:hAnsi="Angsana New"/>
                <w:sz w:val="26"/>
                <w:szCs w:val="26"/>
              </w:rPr>
            </w:pPr>
            <w:r w:rsidRPr="007B4BF1">
              <w:rPr>
                <w:rFonts w:ascii="Angsana New" w:hAnsi="Angsana New"/>
                <w:sz w:val="26"/>
                <w:szCs w:val="26"/>
              </w:rPr>
              <w:t>264,000,000.00</w:t>
            </w:r>
          </w:p>
        </w:tc>
        <w:tc>
          <w:tcPr>
            <w:tcW w:w="1527" w:type="dxa"/>
            <w:vAlign w:val="bottom"/>
          </w:tcPr>
          <w:p w14:paraId="0A9CF8D9" w14:textId="0A98BD81" w:rsidR="005564C5" w:rsidRPr="007B4BF1" w:rsidRDefault="005564C5" w:rsidP="00CB7BAE">
            <w:pPr>
              <w:jc w:val="right"/>
              <w:rPr>
                <w:rFonts w:ascii="Angsana New" w:hAnsi="Angsana New"/>
                <w:sz w:val="26"/>
                <w:szCs w:val="26"/>
              </w:rPr>
            </w:pPr>
            <w:r w:rsidRPr="007B4BF1">
              <w:rPr>
                <w:rFonts w:ascii="Angsana New" w:hAnsi="Angsana New"/>
                <w:sz w:val="26"/>
                <w:szCs w:val="26"/>
              </w:rPr>
              <w:t>283,000,000.00</w:t>
            </w:r>
          </w:p>
        </w:tc>
      </w:tr>
      <w:tr w:rsidR="005564C5" w:rsidRPr="007B4BF1" w14:paraId="344F638C" w14:textId="77777777" w:rsidTr="00004A25">
        <w:trPr>
          <w:trHeight w:val="413"/>
        </w:trPr>
        <w:tc>
          <w:tcPr>
            <w:tcW w:w="2944" w:type="dxa"/>
            <w:shd w:val="clear" w:color="auto" w:fill="auto"/>
          </w:tcPr>
          <w:p w14:paraId="703E231A" w14:textId="77777777" w:rsidR="005564C5" w:rsidRPr="007B4BF1" w:rsidRDefault="005564C5" w:rsidP="00CB7BAE">
            <w:pPr>
              <w:ind w:left="175"/>
              <w:rPr>
                <w:rFonts w:ascii="Angsana New" w:hAnsi="Angsana New"/>
                <w:sz w:val="26"/>
                <w:szCs w:val="26"/>
              </w:rPr>
            </w:pPr>
            <w:r w:rsidRPr="007B4BF1">
              <w:rPr>
                <w:rStyle w:val="normaltextrun"/>
                <w:rFonts w:ascii="Angsana New" w:hAnsi="Angsana New"/>
                <w:color w:val="000000"/>
                <w:sz w:val="28"/>
                <w:szCs w:val="28"/>
                <w:shd w:val="clear" w:color="auto" w:fill="FFFFFF"/>
              </w:rPr>
              <w:t>Mahachai Green Power Co</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 Ltd</w:t>
            </w:r>
            <w:r w:rsidRPr="007B4BF1">
              <w:rPr>
                <w:rStyle w:val="normaltextrun"/>
                <w:rFonts w:ascii="Angsana New" w:hAnsi="Angsana New"/>
                <w:color w:val="000000"/>
                <w:sz w:val="28"/>
                <w:szCs w:val="28"/>
                <w:shd w:val="clear" w:color="auto" w:fill="FFFFFF"/>
                <w:cs/>
              </w:rPr>
              <w:t>.</w:t>
            </w:r>
            <w:r w:rsidRPr="007B4BF1">
              <w:rPr>
                <w:rStyle w:val="eop"/>
                <w:rFonts w:ascii="Angsana New" w:hAnsi="Angsana New"/>
                <w:color w:val="000000"/>
                <w:sz w:val="28"/>
                <w:szCs w:val="28"/>
                <w:shd w:val="clear" w:color="auto" w:fill="FFFFFF"/>
              </w:rPr>
              <w:t> </w:t>
            </w:r>
          </w:p>
        </w:tc>
        <w:tc>
          <w:tcPr>
            <w:tcW w:w="1464" w:type="dxa"/>
            <w:gridSpan w:val="2"/>
            <w:vAlign w:val="bottom"/>
          </w:tcPr>
          <w:p w14:paraId="1AD598FB" w14:textId="77777777" w:rsidR="005564C5" w:rsidRPr="007B4BF1" w:rsidRDefault="005564C5" w:rsidP="00CB7BAE">
            <w:pPr>
              <w:jc w:val="right"/>
              <w:rPr>
                <w:rStyle w:val="normaltextrun"/>
                <w:rFonts w:ascii="Angsana New" w:hAnsi="Angsana New"/>
                <w:color w:val="000000"/>
                <w:sz w:val="26"/>
                <w:szCs w:val="26"/>
                <w:shd w:val="clear" w:color="auto" w:fill="FFFFFF"/>
              </w:rPr>
            </w:pPr>
            <w:r w:rsidRPr="007B4BF1">
              <w:rPr>
                <w:rFonts w:ascii="Angsana New" w:hAnsi="Angsana New"/>
                <w:sz w:val="26"/>
                <w:szCs w:val="26"/>
              </w:rPr>
              <w:t>10,000,000.00</w:t>
            </w:r>
          </w:p>
        </w:tc>
        <w:tc>
          <w:tcPr>
            <w:tcW w:w="1553" w:type="dxa"/>
            <w:vAlign w:val="bottom"/>
          </w:tcPr>
          <w:p w14:paraId="0F5A8477" w14:textId="4D991CD7" w:rsidR="005564C5" w:rsidRPr="007B4BF1" w:rsidRDefault="005564C5" w:rsidP="00004A25">
            <w:pPr>
              <w:jc w:val="right"/>
              <w:rPr>
                <w:rFonts w:ascii="Angsana New" w:hAnsi="Angsana New"/>
                <w:sz w:val="26"/>
                <w:szCs w:val="26"/>
              </w:rPr>
            </w:pPr>
            <w:r w:rsidRPr="007B4BF1">
              <w:rPr>
                <w:rFonts w:ascii="Angsana New" w:hAnsi="Angsana New"/>
                <w:sz w:val="26"/>
                <w:szCs w:val="26"/>
              </w:rPr>
              <w:t>90,000,000.00</w:t>
            </w:r>
          </w:p>
        </w:tc>
        <w:tc>
          <w:tcPr>
            <w:tcW w:w="1554" w:type="dxa"/>
            <w:vAlign w:val="bottom"/>
          </w:tcPr>
          <w:p w14:paraId="1E989450" w14:textId="065DDA10" w:rsidR="005564C5" w:rsidRPr="007B4BF1" w:rsidRDefault="005564C5" w:rsidP="00CB7BAE">
            <w:pPr>
              <w:jc w:val="right"/>
              <w:rPr>
                <w:rFonts w:ascii="Angsana New" w:hAnsi="Angsana New"/>
                <w:sz w:val="26"/>
                <w:szCs w:val="26"/>
              </w:rPr>
            </w:pPr>
            <w:r w:rsidRPr="007B4BF1">
              <w:rPr>
                <w:rFonts w:ascii="Angsana New" w:hAnsi="Angsana New"/>
                <w:sz w:val="26"/>
                <w:szCs w:val="26"/>
              </w:rPr>
              <w:t>50,000,000.00</w:t>
            </w:r>
          </w:p>
        </w:tc>
        <w:tc>
          <w:tcPr>
            <w:tcW w:w="1527" w:type="dxa"/>
            <w:vAlign w:val="bottom"/>
          </w:tcPr>
          <w:p w14:paraId="5E7E74B0" w14:textId="1E3C786D" w:rsidR="005564C5" w:rsidRPr="007B4BF1" w:rsidRDefault="005564C5" w:rsidP="00CB7BAE">
            <w:pPr>
              <w:jc w:val="right"/>
              <w:rPr>
                <w:rFonts w:ascii="Angsana New" w:hAnsi="Angsana New"/>
                <w:sz w:val="26"/>
                <w:szCs w:val="26"/>
              </w:rPr>
            </w:pPr>
            <w:r w:rsidRPr="007B4BF1">
              <w:rPr>
                <w:rFonts w:ascii="Angsana New" w:hAnsi="Angsana New"/>
                <w:sz w:val="26"/>
                <w:szCs w:val="26"/>
              </w:rPr>
              <w:t>50,000,000.00</w:t>
            </w:r>
          </w:p>
        </w:tc>
      </w:tr>
      <w:tr w:rsidR="005564C5" w:rsidRPr="007B4BF1" w14:paraId="1565AC93" w14:textId="77777777" w:rsidTr="00004A25">
        <w:trPr>
          <w:trHeight w:val="413"/>
        </w:trPr>
        <w:tc>
          <w:tcPr>
            <w:tcW w:w="2944" w:type="dxa"/>
            <w:shd w:val="clear" w:color="auto" w:fill="auto"/>
          </w:tcPr>
          <w:p w14:paraId="64AAC301" w14:textId="77777777" w:rsidR="005564C5" w:rsidRPr="007B4BF1" w:rsidRDefault="005564C5" w:rsidP="00CB7BAE">
            <w:pPr>
              <w:ind w:left="175"/>
              <w:rPr>
                <w:rFonts w:ascii="Angsana New" w:hAnsi="Angsana New"/>
                <w:sz w:val="26"/>
                <w:szCs w:val="26"/>
              </w:rPr>
            </w:pPr>
            <w:r w:rsidRPr="007B4BF1">
              <w:rPr>
                <w:rFonts w:ascii="Angsana New" w:hAnsi="Angsana New"/>
                <w:sz w:val="26"/>
                <w:szCs w:val="26"/>
              </w:rPr>
              <w:t>Siam Power Co., Ltd.</w:t>
            </w:r>
          </w:p>
        </w:tc>
        <w:tc>
          <w:tcPr>
            <w:tcW w:w="1464" w:type="dxa"/>
            <w:gridSpan w:val="2"/>
            <w:vAlign w:val="bottom"/>
          </w:tcPr>
          <w:p w14:paraId="0607F2B4" w14:textId="09114ED4" w:rsidR="005564C5" w:rsidRPr="007B4BF1" w:rsidRDefault="005564C5" w:rsidP="00CB7BAE">
            <w:pPr>
              <w:jc w:val="right"/>
              <w:rPr>
                <w:rFonts w:ascii="Angsana New" w:hAnsi="Angsana New"/>
                <w:sz w:val="25"/>
                <w:szCs w:val="25"/>
              </w:rPr>
            </w:pPr>
            <w:r w:rsidRPr="007B4BF1">
              <w:rPr>
                <w:rFonts w:ascii="Angsana New" w:hAnsi="Angsana New"/>
                <w:sz w:val="26"/>
                <w:szCs w:val="26"/>
              </w:rPr>
              <w:t>471,750,000.00</w:t>
            </w:r>
          </w:p>
        </w:tc>
        <w:tc>
          <w:tcPr>
            <w:tcW w:w="1553" w:type="dxa"/>
            <w:vAlign w:val="bottom"/>
          </w:tcPr>
          <w:p w14:paraId="79F6A819" w14:textId="306E2BC5" w:rsidR="00002660" w:rsidRPr="00002660" w:rsidRDefault="005564C5" w:rsidP="00004A25">
            <w:pPr>
              <w:jc w:val="right"/>
              <w:rPr>
                <w:rFonts w:ascii="Angsana New" w:hAnsi="Angsana New"/>
                <w:sz w:val="26"/>
                <w:szCs w:val="26"/>
              </w:rPr>
            </w:pPr>
            <w:r w:rsidRPr="007B4BF1">
              <w:rPr>
                <w:rFonts w:ascii="Angsana New" w:hAnsi="Angsana New"/>
                <w:sz w:val="26"/>
                <w:szCs w:val="26"/>
              </w:rPr>
              <w:t>120,000,000.00</w:t>
            </w:r>
          </w:p>
        </w:tc>
        <w:tc>
          <w:tcPr>
            <w:tcW w:w="1554" w:type="dxa"/>
            <w:vAlign w:val="bottom"/>
          </w:tcPr>
          <w:p w14:paraId="069BB694" w14:textId="343B9491" w:rsidR="005564C5" w:rsidRPr="007B4BF1" w:rsidRDefault="005564C5" w:rsidP="00004A25">
            <w:pPr>
              <w:jc w:val="right"/>
              <w:rPr>
                <w:rFonts w:ascii="Angsana New" w:hAnsi="Angsana New"/>
                <w:sz w:val="25"/>
                <w:szCs w:val="25"/>
              </w:rPr>
            </w:pPr>
            <w:r w:rsidRPr="007B4BF1">
              <w:rPr>
                <w:rFonts w:ascii="Angsana New" w:hAnsi="Angsana New"/>
                <w:sz w:val="26"/>
                <w:szCs w:val="26"/>
              </w:rPr>
              <w:t>40,000,000.00</w:t>
            </w:r>
          </w:p>
        </w:tc>
        <w:tc>
          <w:tcPr>
            <w:tcW w:w="1527" w:type="dxa"/>
            <w:vAlign w:val="bottom"/>
          </w:tcPr>
          <w:p w14:paraId="1EB80A09" w14:textId="031B387C" w:rsidR="005564C5" w:rsidRPr="007B4BF1" w:rsidRDefault="005564C5" w:rsidP="00CB7BAE">
            <w:pPr>
              <w:jc w:val="right"/>
              <w:rPr>
                <w:rFonts w:ascii="Angsana New" w:hAnsi="Angsana New"/>
                <w:sz w:val="25"/>
                <w:szCs w:val="25"/>
              </w:rPr>
            </w:pPr>
            <w:r w:rsidRPr="007B4BF1">
              <w:rPr>
                <w:rFonts w:ascii="Angsana New" w:hAnsi="Angsana New"/>
                <w:sz w:val="26"/>
                <w:szCs w:val="26"/>
              </w:rPr>
              <w:t>551,750,000.00</w:t>
            </w:r>
          </w:p>
        </w:tc>
      </w:tr>
      <w:tr w:rsidR="005564C5" w:rsidRPr="007B4BF1" w14:paraId="6C9D846B" w14:textId="77777777" w:rsidTr="000F3172">
        <w:trPr>
          <w:trHeight w:val="80"/>
        </w:trPr>
        <w:tc>
          <w:tcPr>
            <w:tcW w:w="2944" w:type="dxa"/>
            <w:shd w:val="clear" w:color="auto" w:fill="auto"/>
            <w:vAlign w:val="bottom"/>
          </w:tcPr>
          <w:p w14:paraId="789A4ACE" w14:textId="77777777" w:rsidR="005564C5" w:rsidRPr="007B4BF1" w:rsidRDefault="005564C5" w:rsidP="00CB7BAE">
            <w:pPr>
              <w:ind w:left="175"/>
              <w:rPr>
                <w:rFonts w:ascii="Angsana New" w:hAnsi="Angsana New"/>
                <w:sz w:val="26"/>
                <w:szCs w:val="26"/>
              </w:rPr>
            </w:pPr>
            <w:r w:rsidRPr="007B4BF1">
              <w:rPr>
                <w:rFonts w:ascii="Angsana New" w:hAnsi="Angsana New"/>
                <w:sz w:val="26"/>
                <w:szCs w:val="26"/>
              </w:rPr>
              <w:t>Siam Power Korat Co., Ltd.</w:t>
            </w:r>
          </w:p>
        </w:tc>
        <w:tc>
          <w:tcPr>
            <w:tcW w:w="1452" w:type="dxa"/>
            <w:vAlign w:val="bottom"/>
          </w:tcPr>
          <w:p w14:paraId="5234C502" w14:textId="77777777" w:rsidR="005564C5" w:rsidRPr="007B4BF1" w:rsidRDefault="005564C5" w:rsidP="00CB7BAE">
            <w:pPr>
              <w:jc w:val="right"/>
              <w:rPr>
                <w:rFonts w:ascii="Angsana New" w:hAnsi="Angsana New"/>
                <w:sz w:val="25"/>
                <w:szCs w:val="25"/>
                <w:cs/>
              </w:rPr>
            </w:pPr>
            <w:r w:rsidRPr="007B4BF1">
              <w:rPr>
                <w:rFonts w:ascii="Angsana New" w:hAnsi="Angsana New"/>
                <w:sz w:val="26"/>
                <w:szCs w:val="26"/>
              </w:rPr>
              <w:t>136,450,000.00</w:t>
            </w:r>
          </w:p>
        </w:tc>
        <w:tc>
          <w:tcPr>
            <w:tcW w:w="1565" w:type="dxa"/>
            <w:gridSpan w:val="2"/>
          </w:tcPr>
          <w:p w14:paraId="4D76C773" w14:textId="69135B4D" w:rsidR="005564C5" w:rsidRPr="007B4BF1" w:rsidRDefault="005564C5" w:rsidP="00CB7BAE">
            <w:pPr>
              <w:jc w:val="right"/>
              <w:rPr>
                <w:rFonts w:ascii="Angsana New" w:hAnsi="Angsana New"/>
                <w:sz w:val="25"/>
                <w:szCs w:val="25"/>
              </w:rPr>
            </w:pPr>
            <w:r w:rsidRPr="007B4BF1">
              <w:rPr>
                <w:rFonts w:ascii="Angsana New" w:hAnsi="Angsana New"/>
                <w:sz w:val="26"/>
                <w:szCs w:val="26"/>
              </w:rPr>
              <w:t>-</w:t>
            </w:r>
          </w:p>
        </w:tc>
        <w:tc>
          <w:tcPr>
            <w:tcW w:w="1554" w:type="dxa"/>
            <w:vAlign w:val="bottom"/>
          </w:tcPr>
          <w:p w14:paraId="60CE6BEE" w14:textId="46CCC5AB" w:rsidR="005564C5" w:rsidRPr="007B4BF1" w:rsidRDefault="005564C5" w:rsidP="00CB7BAE">
            <w:pPr>
              <w:jc w:val="right"/>
              <w:rPr>
                <w:rFonts w:ascii="Angsana New" w:hAnsi="Angsana New"/>
                <w:sz w:val="25"/>
                <w:szCs w:val="25"/>
              </w:rPr>
            </w:pPr>
            <w:r w:rsidRPr="007B4BF1">
              <w:rPr>
                <w:rFonts w:ascii="Angsana New" w:hAnsi="Angsana New" w:hint="cs"/>
                <w:sz w:val="26"/>
                <w:szCs w:val="26"/>
                <w:cs/>
              </w:rPr>
              <w:t>-</w:t>
            </w:r>
          </w:p>
        </w:tc>
        <w:tc>
          <w:tcPr>
            <w:tcW w:w="1527" w:type="dxa"/>
            <w:vAlign w:val="bottom"/>
          </w:tcPr>
          <w:p w14:paraId="6A0F6B8A" w14:textId="6A9ED077" w:rsidR="005564C5" w:rsidRPr="007B4BF1" w:rsidRDefault="005564C5" w:rsidP="00CB7BAE">
            <w:pPr>
              <w:jc w:val="right"/>
              <w:rPr>
                <w:rFonts w:ascii="Angsana New" w:hAnsi="Angsana New"/>
                <w:sz w:val="25"/>
                <w:szCs w:val="25"/>
                <w:cs/>
              </w:rPr>
            </w:pPr>
            <w:r w:rsidRPr="007B4BF1">
              <w:rPr>
                <w:rFonts w:ascii="Angsana New" w:hAnsi="Angsana New"/>
                <w:sz w:val="26"/>
                <w:szCs w:val="26"/>
              </w:rPr>
              <w:t>136,450,000.00</w:t>
            </w:r>
          </w:p>
        </w:tc>
      </w:tr>
      <w:tr w:rsidR="005564C5" w:rsidRPr="007B4BF1" w14:paraId="13018AEA" w14:textId="77777777">
        <w:trPr>
          <w:trHeight w:val="80"/>
        </w:trPr>
        <w:tc>
          <w:tcPr>
            <w:tcW w:w="2944" w:type="dxa"/>
            <w:shd w:val="clear" w:color="auto" w:fill="auto"/>
            <w:vAlign w:val="bottom"/>
          </w:tcPr>
          <w:p w14:paraId="71EDDD4D" w14:textId="77777777" w:rsidR="005564C5" w:rsidRPr="007B4BF1" w:rsidRDefault="005564C5" w:rsidP="00CB7BAE">
            <w:pPr>
              <w:ind w:left="175"/>
              <w:rPr>
                <w:rFonts w:ascii="Angsana New" w:hAnsi="Angsana New"/>
                <w:sz w:val="26"/>
                <w:szCs w:val="26"/>
              </w:rPr>
            </w:pPr>
            <w:r w:rsidRPr="007B4BF1">
              <w:rPr>
                <w:rFonts w:ascii="Angsana New" w:hAnsi="Angsana New"/>
                <w:sz w:val="26"/>
                <w:szCs w:val="26"/>
              </w:rPr>
              <w:t>VSPP Consultant Co., Ltd.</w:t>
            </w:r>
          </w:p>
        </w:tc>
        <w:tc>
          <w:tcPr>
            <w:tcW w:w="1452" w:type="dxa"/>
            <w:vAlign w:val="bottom"/>
          </w:tcPr>
          <w:p w14:paraId="4D4FCA7C" w14:textId="70EB1FD4" w:rsidR="005564C5" w:rsidRPr="007B4BF1" w:rsidRDefault="005564C5" w:rsidP="00CB7BAE">
            <w:pPr>
              <w:jc w:val="right"/>
              <w:rPr>
                <w:rFonts w:ascii="Angsana New" w:hAnsi="Angsana New"/>
                <w:sz w:val="26"/>
                <w:szCs w:val="26"/>
                <w:cs/>
              </w:rPr>
            </w:pPr>
            <w:r w:rsidRPr="007B4BF1">
              <w:rPr>
                <w:rFonts w:ascii="Angsana New" w:hAnsi="Angsana New"/>
                <w:sz w:val="26"/>
                <w:szCs w:val="26"/>
              </w:rPr>
              <w:t>33,250,000.00</w:t>
            </w:r>
          </w:p>
        </w:tc>
        <w:tc>
          <w:tcPr>
            <w:tcW w:w="1565" w:type="dxa"/>
            <w:gridSpan w:val="2"/>
          </w:tcPr>
          <w:p w14:paraId="0917C61A" w14:textId="29F78122" w:rsidR="005564C5" w:rsidRPr="007B4BF1" w:rsidRDefault="005564C5" w:rsidP="00CB7BAE">
            <w:pPr>
              <w:jc w:val="right"/>
              <w:rPr>
                <w:rFonts w:ascii="Angsana New" w:hAnsi="Angsana New"/>
                <w:sz w:val="26"/>
                <w:szCs w:val="26"/>
              </w:rPr>
            </w:pPr>
            <w:r w:rsidRPr="007B4BF1">
              <w:rPr>
                <w:rFonts w:ascii="Angsana New" w:hAnsi="Angsana New"/>
                <w:sz w:val="26"/>
                <w:szCs w:val="26"/>
              </w:rPr>
              <w:t>-</w:t>
            </w:r>
          </w:p>
        </w:tc>
        <w:tc>
          <w:tcPr>
            <w:tcW w:w="1554" w:type="dxa"/>
            <w:vAlign w:val="bottom"/>
          </w:tcPr>
          <w:p w14:paraId="701778C2" w14:textId="06BD407C" w:rsidR="005564C5" w:rsidRPr="007B4BF1" w:rsidRDefault="005564C5" w:rsidP="00CB7BAE">
            <w:pPr>
              <w:jc w:val="right"/>
              <w:rPr>
                <w:rFonts w:ascii="Angsana New" w:hAnsi="Angsana New"/>
                <w:sz w:val="26"/>
                <w:szCs w:val="26"/>
              </w:rPr>
            </w:pPr>
            <w:r w:rsidRPr="007B4BF1">
              <w:rPr>
                <w:rFonts w:ascii="Angsana New" w:hAnsi="Angsana New"/>
                <w:sz w:val="26"/>
                <w:szCs w:val="26"/>
              </w:rPr>
              <w:t>17,000,000.00</w:t>
            </w:r>
          </w:p>
        </w:tc>
        <w:tc>
          <w:tcPr>
            <w:tcW w:w="1527" w:type="dxa"/>
            <w:vAlign w:val="bottom"/>
          </w:tcPr>
          <w:p w14:paraId="4F8095D9" w14:textId="5ED9D945" w:rsidR="005564C5" w:rsidRPr="007B4BF1" w:rsidRDefault="005564C5" w:rsidP="00CB7BAE">
            <w:pPr>
              <w:jc w:val="right"/>
              <w:rPr>
                <w:rFonts w:ascii="Angsana New" w:hAnsi="Angsana New"/>
                <w:sz w:val="26"/>
                <w:szCs w:val="26"/>
                <w:cs/>
              </w:rPr>
            </w:pPr>
            <w:r w:rsidRPr="007B4BF1">
              <w:rPr>
                <w:rFonts w:ascii="Angsana New" w:hAnsi="Angsana New"/>
                <w:sz w:val="26"/>
                <w:szCs w:val="26"/>
              </w:rPr>
              <w:t>16,250,000.00</w:t>
            </w:r>
          </w:p>
        </w:tc>
      </w:tr>
      <w:tr w:rsidR="005564C5" w:rsidRPr="007B4BF1" w14:paraId="4138D736" w14:textId="77777777">
        <w:trPr>
          <w:trHeight w:val="80"/>
        </w:trPr>
        <w:tc>
          <w:tcPr>
            <w:tcW w:w="2944" w:type="dxa"/>
            <w:shd w:val="clear" w:color="auto" w:fill="auto"/>
            <w:vAlign w:val="bottom"/>
          </w:tcPr>
          <w:p w14:paraId="3D3AE7C2" w14:textId="77777777" w:rsidR="005564C5" w:rsidRPr="007B4BF1" w:rsidRDefault="005564C5" w:rsidP="00CB7BAE">
            <w:pPr>
              <w:ind w:left="175"/>
              <w:rPr>
                <w:rFonts w:ascii="Angsana New" w:hAnsi="Angsana New"/>
                <w:sz w:val="26"/>
                <w:szCs w:val="26"/>
              </w:rPr>
            </w:pPr>
            <w:r w:rsidRPr="007B4BF1">
              <w:rPr>
                <w:rStyle w:val="normaltextrun"/>
                <w:rFonts w:ascii="Angsana New" w:hAnsi="Angsana New"/>
                <w:sz w:val="26"/>
                <w:szCs w:val="26"/>
              </w:rPr>
              <w:t>Siam Power Nongsarai Co., Ltd.</w:t>
            </w:r>
            <w:r w:rsidRPr="007B4BF1">
              <w:rPr>
                <w:rStyle w:val="eop"/>
                <w:rFonts w:ascii="Angsana New" w:hAnsi="Angsana New"/>
                <w:sz w:val="26"/>
                <w:szCs w:val="26"/>
              </w:rPr>
              <w:t> </w:t>
            </w:r>
          </w:p>
        </w:tc>
        <w:tc>
          <w:tcPr>
            <w:tcW w:w="1452" w:type="dxa"/>
            <w:vAlign w:val="bottom"/>
          </w:tcPr>
          <w:p w14:paraId="17D9D286" w14:textId="77777777" w:rsidR="005564C5" w:rsidRPr="007B4BF1" w:rsidRDefault="005564C5" w:rsidP="00CB7BAE">
            <w:pPr>
              <w:jc w:val="right"/>
              <w:rPr>
                <w:rStyle w:val="normaltextrun"/>
                <w:rFonts w:ascii="Angsana New" w:hAnsi="Angsana New"/>
                <w:sz w:val="26"/>
                <w:szCs w:val="26"/>
              </w:rPr>
            </w:pPr>
            <w:r w:rsidRPr="007B4BF1">
              <w:rPr>
                <w:rFonts w:ascii="Angsana New" w:hAnsi="Angsana New"/>
                <w:sz w:val="26"/>
                <w:szCs w:val="26"/>
              </w:rPr>
              <w:t>40,000,000.00</w:t>
            </w:r>
          </w:p>
        </w:tc>
        <w:tc>
          <w:tcPr>
            <w:tcW w:w="1565" w:type="dxa"/>
            <w:gridSpan w:val="2"/>
          </w:tcPr>
          <w:p w14:paraId="1A6E1861" w14:textId="1BBCA745" w:rsidR="005564C5" w:rsidRPr="007B4BF1" w:rsidRDefault="005564C5" w:rsidP="00CB7BAE">
            <w:pPr>
              <w:jc w:val="right"/>
              <w:rPr>
                <w:rFonts w:ascii="Angsana New" w:hAnsi="Angsana New"/>
                <w:sz w:val="26"/>
                <w:szCs w:val="26"/>
              </w:rPr>
            </w:pPr>
            <w:r w:rsidRPr="007B4BF1">
              <w:rPr>
                <w:rFonts w:ascii="Angsana New" w:hAnsi="Angsana New"/>
                <w:sz w:val="26"/>
                <w:szCs w:val="26"/>
              </w:rPr>
              <w:t>12,500,000.00</w:t>
            </w:r>
          </w:p>
        </w:tc>
        <w:tc>
          <w:tcPr>
            <w:tcW w:w="1554" w:type="dxa"/>
            <w:vAlign w:val="bottom"/>
          </w:tcPr>
          <w:p w14:paraId="0CA9EF79" w14:textId="09405AD0" w:rsidR="005564C5" w:rsidRPr="007B4BF1" w:rsidRDefault="005564C5" w:rsidP="00CB7BAE">
            <w:pPr>
              <w:jc w:val="right"/>
              <w:rPr>
                <w:rFonts w:ascii="Angsana New" w:hAnsi="Angsana New"/>
                <w:sz w:val="26"/>
                <w:szCs w:val="26"/>
              </w:rPr>
            </w:pPr>
            <w:r w:rsidRPr="007B4BF1">
              <w:rPr>
                <w:rFonts w:ascii="Angsana New" w:hAnsi="Angsana New"/>
                <w:sz w:val="26"/>
                <w:szCs w:val="26"/>
              </w:rPr>
              <w:t>-</w:t>
            </w:r>
          </w:p>
        </w:tc>
        <w:tc>
          <w:tcPr>
            <w:tcW w:w="1527" w:type="dxa"/>
            <w:vAlign w:val="bottom"/>
          </w:tcPr>
          <w:p w14:paraId="6E54AB34" w14:textId="69E2D4DD" w:rsidR="005564C5" w:rsidRPr="007B4BF1" w:rsidRDefault="005564C5" w:rsidP="00CB7BAE">
            <w:pPr>
              <w:jc w:val="right"/>
              <w:rPr>
                <w:rFonts w:ascii="Angsana New" w:hAnsi="Angsana New"/>
                <w:sz w:val="26"/>
                <w:szCs w:val="26"/>
              </w:rPr>
            </w:pPr>
            <w:r w:rsidRPr="007B4BF1">
              <w:rPr>
                <w:rFonts w:ascii="Angsana New" w:hAnsi="Angsana New"/>
                <w:sz w:val="26"/>
                <w:szCs w:val="26"/>
              </w:rPr>
              <w:t>52,500,000.00</w:t>
            </w:r>
          </w:p>
        </w:tc>
      </w:tr>
      <w:tr w:rsidR="005564C5" w:rsidRPr="007B4BF1" w14:paraId="27068093" w14:textId="77777777">
        <w:trPr>
          <w:trHeight w:val="80"/>
        </w:trPr>
        <w:tc>
          <w:tcPr>
            <w:tcW w:w="2944" w:type="dxa"/>
            <w:shd w:val="clear" w:color="auto" w:fill="auto"/>
            <w:vAlign w:val="bottom"/>
          </w:tcPr>
          <w:p w14:paraId="3CA50D0E" w14:textId="77777777" w:rsidR="005564C5" w:rsidRPr="007B4BF1" w:rsidRDefault="005564C5" w:rsidP="00CB7BAE">
            <w:pPr>
              <w:ind w:left="175"/>
              <w:rPr>
                <w:rFonts w:ascii="Angsana New" w:hAnsi="Angsana New"/>
                <w:sz w:val="26"/>
                <w:szCs w:val="26"/>
              </w:rPr>
            </w:pPr>
            <w:r w:rsidRPr="007B4BF1">
              <w:rPr>
                <w:rStyle w:val="normaltextrun"/>
                <w:rFonts w:ascii="Angsana New" w:hAnsi="Angsana New"/>
                <w:sz w:val="26"/>
                <w:szCs w:val="26"/>
              </w:rPr>
              <w:t>Siam Power Naklang Co., Ltd</w:t>
            </w:r>
            <w:r w:rsidRPr="007B4BF1">
              <w:rPr>
                <w:rStyle w:val="normaltextrun"/>
                <w:rFonts w:ascii="Angsana New" w:hAnsi="Angsana New"/>
                <w:sz w:val="26"/>
                <w:szCs w:val="26"/>
                <w:cs/>
              </w:rPr>
              <w:t>.</w:t>
            </w:r>
            <w:r w:rsidRPr="007B4BF1">
              <w:rPr>
                <w:rStyle w:val="eop"/>
                <w:rFonts w:ascii="Angsana New" w:hAnsi="Angsana New"/>
                <w:sz w:val="26"/>
                <w:szCs w:val="26"/>
              </w:rPr>
              <w:t> </w:t>
            </w:r>
          </w:p>
        </w:tc>
        <w:tc>
          <w:tcPr>
            <w:tcW w:w="1452" w:type="dxa"/>
            <w:vAlign w:val="bottom"/>
          </w:tcPr>
          <w:p w14:paraId="22F2B525" w14:textId="77777777" w:rsidR="005564C5" w:rsidRPr="007B4BF1" w:rsidRDefault="005564C5" w:rsidP="00CB7BAE">
            <w:pPr>
              <w:jc w:val="right"/>
              <w:rPr>
                <w:rStyle w:val="normaltextrun"/>
                <w:rFonts w:ascii="Angsana New" w:hAnsi="Angsana New"/>
                <w:sz w:val="26"/>
                <w:szCs w:val="26"/>
              </w:rPr>
            </w:pPr>
            <w:r w:rsidRPr="007B4BF1">
              <w:rPr>
                <w:rFonts w:ascii="Angsana New" w:hAnsi="Angsana New"/>
                <w:sz w:val="26"/>
                <w:szCs w:val="26"/>
              </w:rPr>
              <w:t>50,000,000.00</w:t>
            </w:r>
          </w:p>
        </w:tc>
        <w:tc>
          <w:tcPr>
            <w:tcW w:w="1565" w:type="dxa"/>
            <w:gridSpan w:val="2"/>
          </w:tcPr>
          <w:p w14:paraId="541C04DD" w14:textId="1408BF9A" w:rsidR="005564C5" w:rsidRPr="007B4BF1" w:rsidRDefault="005564C5" w:rsidP="00CB7BAE">
            <w:pPr>
              <w:jc w:val="right"/>
              <w:rPr>
                <w:rFonts w:ascii="Angsana New" w:hAnsi="Angsana New"/>
                <w:sz w:val="26"/>
                <w:szCs w:val="26"/>
              </w:rPr>
            </w:pPr>
            <w:r w:rsidRPr="007B4BF1">
              <w:rPr>
                <w:rFonts w:ascii="Angsana New" w:hAnsi="Angsana New"/>
                <w:sz w:val="26"/>
                <w:szCs w:val="26"/>
              </w:rPr>
              <w:t>34,500,000.00</w:t>
            </w:r>
          </w:p>
        </w:tc>
        <w:tc>
          <w:tcPr>
            <w:tcW w:w="1554" w:type="dxa"/>
            <w:vAlign w:val="bottom"/>
          </w:tcPr>
          <w:p w14:paraId="51F36382" w14:textId="7722A76E" w:rsidR="005564C5" w:rsidRPr="007B4BF1" w:rsidRDefault="005564C5" w:rsidP="00CB7BAE">
            <w:pPr>
              <w:jc w:val="right"/>
              <w:rPr>
                <w:rFonts w:ascii="Angsana New" w:hAnsi="Angsana New"/>
                <w:sz w:val="26"/>
                <w:szCs w:val="26"/>
              </w:rPr>
            </w:pPr>
            <w:r w:rsidRPr="007B4BF1">
              <w:rPr>
                <w:rFonts w:ascii="Angsana New" w:hAnsi="Angsana New"/>
                <w:sz w:val="26"/>
                <w:szCs w:val="26"/>
              </w:rPr>
              <w:t>42,000,000.00</w:t>
            </w:r>
          </w:p>
        </w:tc>
        <w:tc>
          <w:tcPr>
            <w:tcW w:w="1527" w:type="dxa"/>
            <w:vAlign w:val="bottom"/>
          </w:tcPr>
          <w:p w14:paraId="013D482C" w14:textId="0C3E78C4" w:rsidR="005564C5" w:rsidRPr="007B4BF1" w:rsidRDefault="005564C5" w:rsidP="00CB7BAE">
            <w:pPr>
              <w:jc w:val="right"/>
              <w:rPr>
                <w:rFonts w:ascii="Angsana New" w:hAnsi="Angsana New"/>
                <w:sz w:val="26"/>
                <w:szCs w:val="26"/>
                <w:cs/>
              </w:rPr>
            </w:pPr>
            <w:r w:rsidRPr="007B4BF1">
              <w:rPr>
                <w:rFonts w:ascii="Angsana New" w:hAnsi="Angsana New"/>
                <w:sz w:val="26"/>
                <w:szCs w:val="26"/>
              </w:rPr>
              <w:t>42,500,000.00</w:t>
            </w:r>
          </w:p>
        </w:tc>
      </w:tr>
      <w:tr w:rsidR="005564C5" w:rsidRPr="007B4BF1" w14:paraId="188C84D7" w14:textId="77777777">
        <w:trPr>
          <w:trHeight w:val="80"/>
        </w:trPr>
        <w:tc>
          <w:tcPr>
            <w:tcW w:w="2944" w:type="dxa"/>
            <w:shd w:val="clear" w:color="auto" w:fill="auto"/>
            <w:vAlign w:val="bottom"/>
          </w:tcPr>
          <w:p w14:paraId="3F7F50E9" w14:textId="77777777" w:rsidR="005564C5" w:rsidRPr="007B4BF1" w:rsidRDefault="005564C5" w:rsidP="00CB7BAE">
            <w:pPr>
              <w:ind w:left="175"/>
              <w:rPr>
                <w:rFonts w:ascii="Angsana New" w:hAnsi="Angsana New"/>
                <w:sz w:val="26"/>
                <w:szCs w:val="26"/>
              </w:rPr>
            </w:pPr>
            <w:r w:rsidRPr="007B4BF1">
              <w:rPr>
                <w:rStyle w:val="normaltextrun"/>
                <w:rFonts w:ascii="Angsana New" w:hAnsi="Angsana New"/>
                <w:sz w:val="26"/>
                <w:szCs w:val="26"/>
              </w:rPr>
              <w:t>TPC Bangkok Supply Co., Ltd</w:t>
            </w:r>
            <w:r w:rsidRPr="007B4BF1">
              <w:rPr>
                <w:rStyle w:val="normaltextrun"/>
                <w:rFonts w:ascii="Angsana New" w:hAnsi="Angsana New"/>
                <w:sz w:val="26"/>
                <w:szCs w:val="26"/>
                <w:cs/>
              </w:rPr>
              <w:t>.</w:t>
            </w:r>
            <w:r w:rsidRPr="007B4BF1">
              <w:rPr>
                <w:rStyle w:val="eop"/>
                <w:rFonts w:ascii="Angsana New" w:hAnsi="Angsana New"/>
                <w:sz w:val="26"/>
                <w:szCs w:val="26"/>
              </w:rPr>
              <w:t> </w:t>
            </w:r>
          </w:p>
        </w:tc>
        <w:tc>
          <w:tcPr>
            <w:tcW w:w="1452" w:type="dxa"/>
            <w:vAlign w:val="center"/>
          </w:tcPr>
          <w:p w14:paraId="124FC0E5" w14:textId="77777777" w:rsidR="005564C5" w:rsidRPr="007B4BF1" w:rsidRDefault="005564C5" w:rsidP="00CB7BAE">
            <w:pPr>
              <w:pBdr>
                <w:bottom w:val="single" w:sz="4" w:space="1" w:color="auto"/>
              </w:pBdr>
              <w:jc w:val="right"/>
              <w:rPr>
                <w:rStyle w:val="normaltextrun"/>
                <w:rFonts w:ascii="Angsana New" w:hAnsi="Angsana New"/>
                <w:sz w:val="26"/>
                <w:szCs w:val="26"/>
              </w:rPr>
            </w:pPr>
            <w:r w:rsidRPr="007B4BF1">
              <w:rPr>
                <w:rFonts w:ascii="Angsana New" w:hAnsi="Angsana New"/>
                <w:sz w:val="26"/>
                <w:szCs w:val="26"/>
              </w:rPr>
              <w:t>5,000,000.00</w:t>
            </w:r>
          </w:p>
        </w:tc>
        <w:tc>
          <w:tcPr>
            <w:tcW w:w="1565" w:type="dxa"/>
            <w:gridSpan w:val="2"/>
            <w:vAlign w:val="center"/>
          </w:tcPr>
          <w:p w14:paraId="18A7BC81" w14:textId="7CF3390B" w:rsidR="005564C5" w:rsidRPr="007B4BF1" w:rsidRDefault="005564C5" w:rsidP="00CB7BAE">
            <w:pPr>
              <w:pBdr>
                <w:bottom w:val="single" w:sz="4" w:space="1" w:color="auto"/>
              </w:pBdr>
              <w:jc w:val="right"/>
              <w:rPr>
                <w:rFonts w:ascii="Angsana New" w:hAnsi="Angsana New"/>
                <w:sz w:val="26"/>
                <w:szCs w:val="26"/>
              </w:rPr>
            </w:pPr>
            <w:r w:rsidRPr="007B4BF1">
              <w:rPr>
                <w:rFonts w:ascii="Angsana New" w:hAnsi="Angsana New"/>
                <w:sz w:val="26"/>
                <w:szCs w:val="26"/>
              </w:rPr>
              <w:t>18,000,000.00</w:t>
            </w:r>
          </w:p>
        </w:tc>
        <w:tc>
          <w:tcPr>
            <w:tcW w:w="1554" w:type="dxa"/>
            <w:vAlign w:val="center"/>
          </w:tcPr>
          <w:p w14:paraId="75F753E3" w14:textId="4C2F06B2" w:rsidR="005564C5" w:rsidRPr="007B4BF1" w:rsidRDefault="005564C5" w:rsidP="00CB7BAE">
            <w:pPr>
              <w:pBdr>
                <w:bottom w:val="single" w:sz="4" w:space="1" w:color="auto"/>
              </w:pBdr>
              <w:jc w:val="right"/>
              <w:rPr>
                <w:rFonts w:ascii="Angsana New" w:hAnsi="Angsana New"/>
                <w:sz w:val="26"/>
                <w:szCs w:val="26"/>
              </w:rPr>
            </w:pPr>
            <w:r w:rsidRPr="007B4BF1">
              <w:rPr>
                <w:rFonts w:ascii="Angsana New" w:hAnsi="Angsana New"/>
                <w:sz w:val="26"/>
                <w:szCs w:val="26"/>
              </w:rPr>
              <w:t>23,000,000.00</w:t>
            </w:r>
          </w:p>
        </w:tc>
        <w:tc>
          <w:tcPr>
            <w:tcW w:w="1527" w:type="dxa"/>
            <w:vAlign w:val="center"/>
          </w:tcPr>
          <w:p w14:paraId="2C5A200E" w14:textId="57A2B714" w:rsidR="005564C5" w:rsidRPr="007B4BF1" w:rsidRDefault="005564C5" w:rsidP="00CB7BAE">
            <w:pPr>
              <w:pBdr>
                <w:bottom w:val="single" w:sz="4" w:space="1" w:color="auto"/>
              </w:pBdr>
              <w:ind w:left="1134" w:hanging="1134"/>
              <w:jc w:val="right"/>
              <w:rPr>
                <w:rFonts w:ascii="Angsana New" w:hAnsi="Angsana New"/>
                <w:sz w:val="26"/>
                <w:szCs w:val="26"/>
                <w:cs/>
              </w:rPr>
            </w:pPr>
            <w:r w:rsidRPr="007B4BF1">
              <w:rPr>
                <w:rFonts w:ascii="Angsana New" w:hAnsi="Angsana New"/>
                <w:sz w:val="26"/>
                <w:szCs w:val="26"/>
              </w:rPr>
              <w:t>-</w:t>
            </w:r>
          </w:p>
        </w:tc>
      </w:tr>
      <w:tr w:rsidR="005564C5" w:rsidRPr="007B4BF1" w14:paraId="52F82E8E" w14:textId="77777777" w:rsidTr="000F3172">
        <w:trPr>
          <w:trHeight w:val="80"/>
        </w:trPr>
        <w:tc>
          <w:tcPr>
            <w:tcW w:w="2944" w:type="dxa"/>
            <w:shd w:val="clear" w:color="auto" w:fill="auto"/>
            <w:vAlign w:val="bottom"/>
          </w:tcPr>
          <w:p w14:paraId="7912CA31" w14:textId="77777777" w:rsidR="005564C5" w:rsidRPr="007B4BF1" w:rsidRDefault="005564C5" w:rsidP="00CB7BAE">
            <w:pPr>
              <w:ind w:left="600"/>
              <w:rPr>
                <w:rFonts w:ascii="Angsana New" w:hAnsi="Angsana New"/>
                <w:sz w:val="26"/>
                <w:szCs w:val="26"/>
              </w:rPr>
            </w:pPr>
            <w:r w:rsidRPr="007B4BF1">
              <w:rPr>
                <w:rFonts w:ascii="Angsana New" w:hAnsi="Angsana New"/>
                <w:sz w:val="26"/>
                <w:szCs w:val="26"/>
              </w:rPr>
              <w:t>Total</w:t>
            </w:r>
          </w:p>
        </w:tc>
        <w:tc>
          <w:tcPr>
            <w:tcW w:w="1464" w:type="dxa"/>
            <w:gridSpan w:val="2"/>
            <w:vAlign w:val="center"/>
          </w:tcPr>
          <w:p w14:paraId="60E3B1AF" w14:textId="1A4F0C43" w:rsidR="005564C5" w:rsidRPr="007B4BF1" w:rsidRDefault="005564C5" w:rsidP="00CB7BAE">
            <w:pPr>
              <w:pBdr>
                <w:bottom w:val="double" w:sz="4" w:space="1" w:color="auto"/>
              </w:pBdr>
              <w:jc w:val="right"/>
              <w:rPr>
                <w:rFonts w:ascii="Angsana New" w:hAnsi="Angsana New"/>
                <w:sz w:val="26"/>
                <w:szCs w:val="26"/>
                <w:cs/>
              </w:rPr>
            </w:pPr>
            <w:r w:rsidRPr="007B4BF1">
              <w:rPr>
                <w:rFonts w:ascii="Angsana New" w:hAnsi="Angsana New"/>
                <w:sz w:val="26"/>
                <w:szCs w:val="26"/>
              </w:rPr>
              <w:t>909,450,000.00</w:t>
            </w:r>
          </w:p>
        </w:tc>
        <w:tc>
          <w:tcPr>
            <w:tcW w:w="1553" w:type="dxa"/>
            <w:vAlign w:val="center"/>
          </w:tcPr>
          <w:p w14:paraId="1A247865" w14:textId="453E2674" w:rsidR="005564C5" w:rsidRPr="007B4BF1" w:rsidRDefault="005564C5" w:rsidP="00CB7BAE">
            <w:pPr>
              <w:pBdr>
                <w:bottom w:val="double" w:sz="4" w:space="1" w:color="auto"/>
              </w:pBdr>
              <w:jc w:val="right"/>
              <w:rPr>
                <w:rFonts w:ascii="Angsana New" w:hAnsi="Angsana New"/>
                <w:sz w:val="26"/>
                <w:szCs w:val="26"/>
              </w:rPr>
            </w:pPr>
            <w:r w:rsidRPr="007B4BF1">
              <w:rPr>
                <w:rFonts w:ascii="Angsana New" w:hAnsi="Angsana New"/>
                <w:sz w:val="26"/>
                <w:szCs w:val="26"/>
              </w:rPr>
              <w:t>659,000,000.00</w:t>
            </w:r>
          </w:p>
        </w:tc>
        <w:tc>
          <w:tcPr>
            <w:tcW w:w="1554" w:type="dxa"/>
            <w:vAlign w:val="center"/>
          </w:tcPr>
          <w:p w14:paraId="042B6ACD" w14:textId="09207282" w:rsidR="005564C5" w:rsidRPr="007B4BF1" w:rsidRDefault="005564C5" w:rsidP="00CB7BAE">
            <w:pPr>
              <w:pBdr>
                <w:bottom w:val="double" w:sz="4" w:space="1" w:color="auto"/>
              </w:pBdr>
              <w:jc w:val="right"/>
              <w:rPr>
                <w:rFonts w:ascii="Angsana New" w:hAnsi="Angsana New"/>
                <w:sz w:val="26"/>
                <w:szCs w:val="26"/>
              </w:rPr>
            </w:pPr>
            <w:r w:rsidRPr="007B4BF1">
              <w:rPr>
                <w:rFonts w:ascii="Angsana New" w:hAnsi="Angsana New"/>
                <w:sz w:val="26"/>
                <w:szCs w:val="26"/>
              </w:rPr>
              <w:t>436,000,000.00</w:t>
            </w:r>
          </w:p>
        </w:tc>
        <w:tc>
          <w:tcPr>
            <w:tcW w:w="1527" w:type="dxa"/>
            <w:vAlign w:val="center"/>
          </w:tcPr>
          <w:p w14:paraId="10ACDF1E" w14:textId="6BE52551" w:rsidR="005564C5" w:rsidRPr="007B4BF1" w:rsidRDefault="005564C5" w:rsidP="00CB7BAE">
            <w:pPr>
              <w:pBdr>
                <w:bottom w:val="double" w:sz="4" w:space="1" w:color="auto"/>
              </w:pBdr>
              <w:jc w:val="right"/>
              <w:rPr>
                <w:rFonts w:ascii="Angsana New" w:hAnsi="Angsana New"/>
                <w:sz w:val="26"/>
                <w:szCs w:val="26"/>
                <w:cs/>
              </w:rPr>
            </w:pPr>
            <w:r w:rsidRPr="007B4BF1">
              <w:rPr>
                <w:rFonts w:ascii="Angsana New" w:hAnsi="Angsana New"/>
                <w:sz w:val="26"/>
                <w:szCs w:val="26"/>
              </w:rPr>
              <w:t>1,132,450,000.00</w:t>
            </w:r>
          </w:p>
        </w:tc>
      </w:tr>
      <w:tr w:rsidR="0005340B" w:rsidRPr="007B4BF1" w14:paraId="5F3E1664" w14:textId="77777777" w:rsidTr="008130A6">
        <w:trPr>
          <w:trHeight w:val="80"/>
        </w:trPr>
        <w:tc>
          <w:tcPr>
            <w:tcW w:w="4408" w:type="dxa"/>
            <w:gridSpan w:val="3"/>
            <w:shd w:val="clear" w:color="auto" w:fill="auto"/>
          </w:tcPr>
          <w:p w14:paraId="161EE152" w14:textId="77777777" w:rsidR="0005340B" w:rsidRPr="007B4BF1" w:rsidRDefault="00031F21" w:rsidP="00CB7BAE">
            <w:pPr>
              <w:rPr>
                <w:rFonts w:ascii="Angsana New" w:hAnsi="Angsana New"/>
                <w:sz w:val="25"/>
                <w:szCs w:val="25"/>
                <w:cs/>
              </w:rPr>
            </w:pPr>
            <w:r w:rsidRPr="007B4BF1">
              <w:rPr>
                <w:rFonts w:ascii="Angsana New" w:hAnsi="Angsana New"/>
                <w:b/>
                <w:bCs/>
                <w:sz w:val="26"/>
                <w:szCs w:val="26"/>
                <w:u w:val="single"/>
              </w:rPr>
              <w:t>Separate financial statements</w:t>
            </w:r>
          </w:p>
        </w:tc>
        <w:tc>
          <w:tcPr>
            <w:tcW w:w="1553" w:type="dxa"/>
            <w:vAlign w:val="center"/>
          </w:tcPr>
          <w:p w14:paraId="39B6B133" w14:textId="77777777" w:rsidR="0005340B" w:rsidRPr="007B4BF1" w:rsidRDefault="0005340B" w:rsidP="00CB7BAE">
            <w:pPr>
              <w:jc w:val="right"/>
              <w:rPr>
                <w:rFonts w:ascii="Angsana New" w:hAnsi="Angsana New"/>
                <w:sz w:val="25"/>
                <w:szCs w:val="25"/>
              </w:rPr>
            </w:pPr>
          </w:p>
        </w:tc>
        <w:tc>
          <w:tcPr>
            <w:tcW w:w="1554" w:type="dxa"/>
            <w:vAlign w:val="center"/>
          </w:tcPr>
          <w:p w14:paraId="30B8C406" w14:textId="77777777" w:rsidR="0005340B" w:rsidRPr="007B4BF1" w:rsidRDefault="0005340B" w:rsidP="00CB7BAE">
            <w:pPr>
              <w:jc w:val="right"/>
              <w:rPr>
                <w:rFonts w:ascii="Angsana New" w:hAnsi="Angsana New"/>
                <w:sz w:val="25"/>
                <w:szCs w:val="25"/>
              </w:rPr>
            </w:pPr>
          </w:p>
        </w:tc>
        <w:tc>
          <w:tcPr>
            <w:tcW w:w="1527" w:type="dxa"/>
            <w:vAlign w:val="center"/>
          </w:tcPr>
          <w:p w14:paraId="3B44F37F" w14:textId="77777777" w:rsidR="0005340B" w:rsidRPr="007B4BF1" w:rsidRDefault="0005340B" w:rsidP="00CB7BAE">
            <w:pPr>
              <w:jc w:val="right"/>
              <w:rPr>
                <w:rFonts w:ascii="Angsana New" w:hAnsi="Angsana New"/>
                <w:sz w:val="25"/>
                <w:szCs w:val="25"/>
              </w:rPr>
            </w:pPr>
          </w:p>
        </w:tc>
      </w:tr>
      <w:tr w:rsidR="5212B11F" w:rsidRPr="007B4BF1" w14:paraId="4344528F" w14:textId="77777777" w:rsidTr="008130A6">
        <w:trPr>
          <w:trHeight w:val="80"/>
        </w:trPr>
        <w:tc>
          <w:tcPr>
            <w:tcW w:w="2944" w:type="dxa"/>
            <w:shd w:val="clear" w:color="auto" w:fill="auto"/>
          </w:tcPr>
          <w:p w14:paraId="6BEDF090" w14:textId="77777777" w:rsidR="5212B11F" w:rsidRPr="007B4BF1" w:rsidRDefault="5212B11F" w:rsidP="00CB7BAE">
            <w:pPr>
              <w:ind w:left="175"/>
              <w:rPr>
                <w:rFonts w:ascii="Angsana New" w:hAnsi="Angsana New"/>
                <w:sz w:val="26"/>
                <w:szCs w:val="26"/>
              </w:rPr>
            </w:pPr>
            <w:r w:rsidRPr="007B4BF1">
              <w:rPr>
                <w:rFonts w:ascii="Angsana New" w:hAnsi="Angsana New"/>
                <w:sz w:val="26"/>
                <w:szCs w:val="26"/>
              </w:rPr>
              <w:t xml:space="preserve">Thai Polycons Public </w:t>
            </w:r>
          </w:p>
        </w:tc>
        <w:tc>
          <w:tcPr>
            <w:tcW w:w="1464" w:type="dxa"/>
            <w:gridSpan w:val="2"/>
            <w:vAlign w:val="center"/>
          </w:tcPr>
          <w:p w14:paraId="2232B648" w14:textId="77777777" w:rsidR="5212B11F" w:rsidRPr="007B4BF1" w:rsidRDefault="5212B11F" w:rsidP="00CB7BAE">
            <w:pPr>
              <w:jc w:val="right"/>
              <w:rPr>
                <w:rFonts w:ascii="Angsana New" w:hAnsi="Angsana New"/>
                <w:sz w:val="25"/>
                <w:szCs w:val="25"/>
              </w:rPr>
            </w:pPr>
          </w:p>
        </w:tc>
        <w:tc>
          <w:tcPr>
            <w:tcW w:w="1553" w:type="dxa"/>
            <w:vAlign w:val="center"/>
          </w:tcPr>
          <w:p w14:paraId="0E87A646" w14:textId="77777777" w:rsidR="5212B11F" w:rsidRPr="007B4BF1" w:rsidRDefault="5212B11F" w:rsidP="00CB7BAE">
            <w:pPr>
              <w:jc w:val="right"/>
              <w:rPr>
                <w:rFonts w:ascii="Angsana New" w:eastAsia="Angsana New" w:hAnsi="Angsana New"/>
                <w:color w:val="000000" w:themeColor="text1"/>
                <w:sz w:val="25"/>
                <w:szCs w:val="25"/>
              </w:rPr>
            </w:pPr>
          </w:p>
        </w:tc>
        <w:tc>
          <w:tcPr>
            <w:tcW w:w="1554" w:type="dxa"/>
            <w:vAlign w:val="center"/>
          </w:tcPr>
          <w:p w14:paraId="0502952A" w14:textId="77777777" w:rsidR="5212B11F" w:rsidRPr="007B4BF1" w:rsidRDefault="5212B11F" w:rsidP="00CB7BAE">
            <w:pPr>
              <w:jc w:val="right"/>
              <w:rPr>
                <w:rFonts w:ascii="Angsana New" w:hAnsi="Angsana New"/>
                <w:sz w:val="25"/>
                <w:szCs w:val="25"/>
              </w:rPr>
            </w:pPr>
          </w:p>
        </w:tc>
        <w:tc>
          <w:tcPr>
            <w:tcW w:w="1527" w:type="dxa"/>
            <w:vAlign w:val="center"/>
          </w:tcPr>
          <w:p w14:paraId="4F21158B" w14:textId="77777777" w:rsidR="5212B11F" w:rsidRPr="007B4BF1" w:rsidRDefault="5212B11F" w:rsidP="00CB7BAE">
            <w:pPr>
              <w:jc w:val="right"/>
              <w:rPr>
                <w:rFonts w:ascii="Angsana New" w:eastAsia="Angsana New" w:hAnsi="Angsana New"/>
                <w:color w:val="000000" w:themeColor="text1"/>
                <w:sz w:val="25"/>
                <w:szCs w:val="25"/>
              </w:rPr>
            </w:pPr>
          </w:p>
        </w:tc>
      </w:tr>
      <w:tr w:rsidR="004D3F40" w:rsidRPr="007B4BF1" w14:paraId="1868380D" w14:textId="77777777" w:rsidTr="008130A6">
        <w:trPr>
          <w:trHeight w:val="80"/>
        </w:trPr>
        <w:tc>
          <w:tcPr>
            <w:tcW w:w="2944" w:type="dxa"/>
            <w:shd w:val="clear" w:color="auto" w:fill="auto"/>
          </w:tcPr>
          <w:p w14:paraId="2F20025B" w14:textId="77777777" w:rsidR="004D3F40" w:rsidRPr="007B4BF1" w:rsidRDefault="004D3F40" w:rsidP="00CB7BAE">
            <w:pPr>
              <w:ind w:left="458"/>
              <w:rPr>
                <w:rFonts w:ascii="Angsana New" w:hAnsi="Angsana New"/>
                <w:sz w:val="26"/>
                <w:szCs w:val="26"/>
              </w:rPr>
            </w:pPr>
            <w:r w:rsidRPr="007B4BF1">
              <w:rPr>
                <w:rFonts w:ascii="Angsana New" w:hAnsi="Angsana New"/>
                <w:sz w:val="26"/>
                <w:szCs w:val="26"/>
              </w:rPr>
              <w:t>Co., Ltd</w:t>
            </w:r>
          </w:p>
        </w:tc>
        <w:tc>
          <w:tcPr>
            <w:tcW w:w="1464" w:type="dxa"/>
            <w:gridSpan w:val="2"/>
            <w:vAlign w:val="center"/>
          </w:tcPr>
          <w:p w14:paraId="7A071EB1" w14:textId="4CE40374" w:rsidR="004D3F40" w:rsidRPr="007B4BF1" w:rsidRDefault="004D3F40" w:rsidP="00CB7BAE">
            <w:pPr>
              <w:jc w:val="right"/>
              <w:rPr>
                <w:rFonts w:ascii="Angsana New" w:eastAsia="Angsana New" w:hAnsi="Angsana New"/>
                <w:sz w:val="26"/>
                <w:szCs w:val="26"/>
              </w:rPr>
            </w:pPr>
            <w:r w:rsidRPr="007B4BF1">
              <w:rPr>
                <w:rFonts w:ascii="Angsana New" w:hAnsi="Angsana New"/>
                <w:sz w:val="26"/>
                <w:szCs w:val="26"/>
              </w:rPr>
              <w:t>133,000,000.00</w:t>
            </w:r>
          </w:p>
        </w:tc>
        <w:tc>
          <w:tcPr>
            <w:tcW w:w="1553" w:type="dxa"/>
            <w:vAlign w:val="center"/>
          </w:tcPr>
          <w:p w14:paraId="7E3170FF" w14:textId="707EBE3D" w:rsidR="004D3F40" w:rsidRPr="007B4BF1" w:rsidRDefault="004D3F40" w:rsidP="00CB7BAE">
            <w:pPr>
              <w:jc w:val="right"/>
              <w:rPr>
                <w:rFonts w:ascii="Angsana New" w:eastAsia="Angsana New" w:hAnsi="Angsana New"/>
                <w:sz w:val="26"/>
                <w:szCs w:val="26"/>
              </w:rPr>
            </w:pPr>
            <w:r w:rsidRPr="007B4BF1">
              <w:rPr>
                <w:rFonts w:ascii="Angsana New" w:hAnsi="Angsana New"/>
                <w:sz w:val="26"/>
                <w:szCs w:val="26"/>
              </w:rPr>
              <w:t>210,000,000.00</w:t>
            </w:r>
          </w:p>
        </w:tc>
        <w:tc>
          <w:tcPr>
            <w:tcW w:w="1554" w:type="dxa"/>
            <w:vAlign w:val="center"/>
          </w:tcPr>
          <w:p w14:paraId="49C8DADA" w14:textId="5EAC788E" w:rsidR="004D3F40" w:rsidRPr="007B4BF1" w:rsidRDefault="004D3F40" w:rsidP="00CB7BAE">
            <w:pPr>
              <w:jc w:val="right"/>
              <w:rPr>
                <w:rFonts w:ascii="Angsana New" w:hAnsi="Angsana New"/>
                <w:sz w:val="26"/>
                <w:szCs w:val="26"/>
              </w:rPr>
            </w:pPr>
            <w:r w:rsidRPr="007B4BF1">
              <w:rPr>
                <w:rFonts w:ascii="Angsana New" w:hAnsi="Angsana New"/>
                <w:sz w:val="26"/>
                <w:szCs w:val="26"/>
              </w:rPr>
              <w:t>248,000,000.00</w:t>
            </w:r>
          </w:p>
        </w:tc>
        <w:tc>
          <w:tcPr>
            <w:tcW w:w="1527" w:type="dxa"/>
            <w:vAlign w:val="center"/>
          </w:tcPr>
          <w:p w14:paraId="3980AC8C" w14:textId="3AA4AE2C" w:rsidR="004D3F40" w:rsidRPr="007B4BF1" w:rsidRDefault="004D3F40" w:rsidP="00CB7BAE">
            <w:pPr>
              <w:jc w:val="right"/>
              <w:rPr>
                <w:rFonts w:ascii="Angsana New" w:eastAsia="Angsana New" w:hAnsi="Angsana New"/>
                <w:sz w:val="26"/>
                <w:szCs w:val="26"/>
              </w:rPr>
            </w:pPr>
            <w:r w:rsidRPr="007B4BF1">
              <w:rPr>
                <w:rFonts w:ascii="Angsana New" w:hAnsi="Angsana New"/>
                <w:sz w:val="26"/>
                <w:szCs w:val="26"/>
              </w:rPr>
              <w:t>95,000,000.00</w:t>
            </w:r>
          </w:p>
        </w:tc>
      </w:tr>
      <w:tr w:rsidR="004D3F40" w:rsidRPr="007B4BF1" w14:paraId="16FCAEE3" w14:textId="77777777">
        <w:trPr>
          <w:trHeight w:val="80"/>
        </w:trPr>
        <w:tc>
          <w:tcPr>
            <w:tcW w:w="2944" w:type="dxa"/>
            <w:shd w:val="clear" w:color="auto" w:fill="auto"/>
          </w:tcPr>
          <w:p w14:paraId="0A53877C" w14:textId="77777777" w:rsidR="004D3F40" w:rsidRPr="007B4BF1" w:rsidRDefault="004D3F40" w:rsidP="00CB7BAE">
            <w:pPr>
              <w:ind w:left="175"/>
              <w:rPr>
                <w:rFonts w:ascii="Angsana New" w:hAnsi="Angsana New"/>
                <w:sz w:val="26"/>
                <w:szCs w:val="26"/>
              </w:rPr>
            </w:pPr>
            <w:r w:rsidRPr="007B4BF1">
              <w:rPr>
                <w:rStyle w:val="normaltextrun"/>
                <w:rFonts w:ascii="Angsana New" w:hAnsi="Angsana New"/>
                <w:sz w:val="26"/>
                <w:szCs w:val="26"/>
              </w:rPr>
              <w:t>Chang Raek Bio Power Co., Ltd.</w:t>
            </w:r>
            <w:r w:rsidRPr="007B4BF1">
              <w:rPr>
                <w:rStyle w:val="eop"/>
                <w:rFonts w:ascii="Angsana New" w:hAnsi="Angsana New"/>
                <w:sz w:val="26"/>
                <w:szCs w:val="26"/>
              </w:rPr>
              <w:t> </w:t>
            </w:r>
          </w:p>
        </w:tc>
        <w:tc>
          <w:tcPr>
            <w:tcW w:w="1464" w:type="dxa"/>
            <w:gridSpan w:val="2"/>
            <w:vAlign w:val="center"/>
          </w:tcPr>
          <w:p w14:paraId="41816116" w14:textId="026B9C15" w:rsidR="004D3F40" w:rsidRPr="007B4BF1" w:rsidRDefault="004D3F40" w:rsidP="00CB7BAE">
            <w:pPr>
              <w:jc w:val="right"/>
              <w:rPr>
                <w:rFonts w:ascii="Angsana New" w:hAnsi="Angsana New"/>
                <w:sz w:val="26"/>
                <w:szCs w:val="26"/>
              </w:rPr>
            </w:pPr>
            <w:r w:rsidRPr="007B4BF1">
              <w:rPr>
                <w:rFonts w:ascii="Angsana New" w:hAnsi="Angsana New"/>
                <w:sz w:val="26"/>
                <w:szCs w:val="26"/>
                <w:cs/>
              </w:rPr>
              <w:t>-</w:t>
            </w:r>
          </w:p>
        </w:tc>
        <w:tc>
          <w:tcPr>
            <w:tcW w:w="1553" w:type="dxa"/>
            <w:vAlign w:val="center"/>
          </w:tcPr>
          <w:p w14:paraId="1B7655F2" w14:textId="476028D5" w:rsidR="004D3F40" w:rsidRPr="007B4BF1" w:rsidRDefault="004D3F40" w:rsidP="00CB7BAE">
            <w:pPr>
              <w:jc w:val="right"/>
              <w:rPr>
                <w:rFonts w:ascii="Angsana New" w:hAnsi="Angsana New"/>
                <w:sz w:val="25"/>
                <w:szCs w:val="25"/>
              </w:rPr>
            </w:pPr>
            <w:r w:rsidRPr="007B4BF1">
              <w:rPr>
                <w:rFonts w:ascii="Angsana New" w:hAnsi="Angsana New"/>
                <w:sz w:val="26"/>
                <w:szCs w:val="26"/>
              </w:rPr>
              <w:t>30,000,000.00</w:t>
            </w:r>
          </w:p>
        </w:tc>
        <w:tc>
          <w:tcPr>
            <w:tcW w:w="1554" w:type="dxa"/>
            <w:vAlign w:val="center"/>
          </w:tcPr>
          <w:p w14:paraId="25CBED4C" w14:textId="7D7927B7" w:rsidR="004D3F40" w:rsidRPr="007B4BF1" w:rsidRDefault="004D3F40" w:rsidP="00CB7BAE">
            <w:pPr>
              <w:jc w:val="right"/>
              <w:rPr>
                <w:rFonts w:ascii="Angsana New" w:hAnsi="Angsana New"/>
                <w:sz w:val="26"/>
                <w:szCs w:val="26"/>
              </w:rPr>
            </w:pPr>
            <w:r w:rsidRPr="007B4BF1">
              <w:rPr>
                <w:rFonts w:ascii="Angsana New" w:hAnsi="Angsana New"/>
                <w:sz w:val="26"/>
                <w:szCs w:val="26"/>
              </w:rPr>
              <w:t>30,000,000.00</w:t>
            </w:r>
          </w:p>
        </w:tc>
        <w:tc>
          <w:tcPr>
            <w:tcW w:w="1527" w:type="dxa"/>
            <w:vAlign w:val="center"/>
          </w:tcPr>
          <w:p w14:paraId="1B5B41EC" w14:textId="04F1A71F" w:rsidR="004D3F40" w:rsidRPr="007B4BF1" w:rsidRDefault="004D3F40" w:rsidP="00CB7BAE">
            <w:pPr>
              <w:jc w:val="right"/>
              <w:rPr>
                <w:rFonts w:ascii="Angsana New" w:hAnsi="Angsana New"/>
                <w:sz w:val="26"/>
                <w:szCs w:val="26"/>
                <w:cs/>
              </w:rPr>
            </w:pPr>
            <w:r w:rsidRPr="007B4BF1">
              <w:rPr>
                <w:rFonts w:ascii="Angsana New" w:hAnsi="Angsana New"/>
                <w:sz w:val="26"/>
                <w:szCs w:val="26"/>
              </w:rPr>
              <w:t>-</w:t>
            </w:r>
          </w:p>
        </w:tc>
      </w:tr>
      <w:tr w:rsidR="004D3F40" w:rsidRPr="007B4BF1" w14:paraId="2C574674" w14:textId="77777777">
        <w:trPr>
          <w:trHeight w:val="80"/>
        </w:trPr>
        <w:tc>
          <w:tcPr>
            <w:tcW w:w="2944" w:type="dxa"/>
            <w:shd w:val="clear" w:color="auto" w:fill="auto"/>
          </w:tcPr>
          <w:p w14:paraId="60E0D4FD" w14:textId="3BBDF37D" w:rsidR="004D3F40" w:rsidRPr="007B4BF1" w:rsidRDefault="004D3F40" w:rsidP="00CB7BAE">
            <w:pPr>
              <w:ind w:left="175"/>
              <w:rPr>
                <w:rStyle w:val="normaltextrun"/>
                <w:rFonts w:ascii="Angsana New" w:hAnsi="Angsana New"/>
                <w:sz w:val="26"/>
                <w:szCs w:val="26"/>
              </w:rPr>
            </w:pPr>
            <w:r w:rsidRPr="007B4BF1">
              <w:rPr>
                <w:rFonts w:ascii="Angsana New" w:hAnsi="Angsana New"/>
                <w:sz w:val="26"/>
                <w:szCs w:val="26"/>
              </w:rPr>
              <w:t>Maewong Energy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64" w:type="dxa"/>
            <w:gridSpan w:val="2"/>
            <w:vAlign w:val="center"/>
          </w:tcPr>
          <w:p w14:paraId="2C57E3C6" w14:textId="0C413C6A" w:rsidR="004D3F40" w:rsidRPr="007B4BF1" w:rsidRDefault="004D3F40" w:rsidP="00CB7BAE">
            <w:pPr>
              <w:jc w:val="right"/>
              <w:rPr>
                <w:rFonts w:ascii="Angsana New" w:hAnsi="Angsana New"/>
                <w:sz w:val="26"/>
                <w:szCs w:val="26"/>
                <w:cs/>
              </w:rPr>
            </w:pPr>
            <w:r w:rsidRPr="007B4BF1">
              <w:rPr>
                <w:rFonts w:ascii="Angsana New" w:hAnsi="Angsana New"/>
                <w:sz w:val="26"/>
                <w:szCs w:val="26"/>
              </w:rPr>
              <w:t>-</w:t>
            </w:r>
          </w:p>
        </w:tc>
        <w:tc>
          <w:tcPr>
            <w:tcW w:w="1553" w:type="dxa"/>
            <w:vAlign w:val="center"/>
          </w:tcPr>
          <w:p w14:paraId="42C9F20E" w14:textId="63D87A7F" w:rsidR="004D3F40" w:rsidRPr="007B4BF1" w:rsidRDefault="004D3F40" w:rsidP="00CB7BAE">
            <w:pPr>
              <w:jc w:val="right"/>
              <w:rPr>
                <w:rFonts w:ascii="Angsana New" w:hAnsi="Angsana New"/>
                <w:sz w:val="26"/>
                <w:szCs w:val="26"/>
              </w:rPr>
            </w:pPr>
            <w:r w:rsidRPr="007B4BF1">
              <w:rPr>
                <w:rFonts w:ascii="Angsana New" w:hAnsi="Angsana New"/>
                <w:sz w:val="26"/>
                <w:szCs w:val="26"/>
              </w:rPr>
              <w:t>25,000,000.00</w:t>
            </w:r>
          </w:p>
        </w:tc>
        <w:tc>
          <w:tcPr>
            <w:tcW w:w="1554" w:type="dxa"/>
            <w:vAlign w:val="center"/>
          </w:tcPr>
          <w:p w14:paraId="5857D5BB" w14:textId="7341756C" w:rsidR="004D3F40" w:rsidRPr="007B4BF1" w:rsidRDefault="004D3F40" w:rsidP="00CB7BAE">
            <w:pPr>
              <w:jc w:val="right"/>
              <w:rPr>
                <w:rFonts w:ascii="Angsana New" w:hAnsi="Angsana New"/>
                <w:sz w:val="26"/>
                <w:szCs w:val="26"/>
              </w:rPr>
            </w:pPr>
            <w:r w:rsidRPr="007B4BF1">
              <w:rPr>
                <w:rFonts w:ascii="Angsana New" w:hAnsi="Angsana New"/>
                <w:sz w:val="26"/>
                <w:szCs w:val="26"/>
              </w:rPr>
              <w:t>-</w:t>
            </w:r>
          </w:p>
        </w:tc>
        <w:tc>
          <w:tcPr>
            <w:tcW w:w="1527" w:type="dxa"/>
            <w:vAlign w:val="center"/>
          </w:tcPr>
          <w:p w14:paraId="3CAF4E2F" w14:textId="6510519A" w:rsidR="004D3F40" w:rsidRPr="007B4BF1" w:rsidRDefault="004D3F40" w:rsidP="00CB7BAE">
            <w:pPr>
              <w:jc w:val="right"/>
              <w:rPr>
                <w:rFonts w:ascii="Angsana New" w:hAnsi="Angsana New"/>
                <w:sz w:val="26"/>
                <w:szCs w:val="26"/>
              </w:rPr>
            </w:pPr>
            <w:r w:rsidRPr="007B4BF1">
              <w:rPr>
                <w:rFonts w:ascii="Angsana New" w:hAnsi="Angsana New"/>
                <w:sz w:val="26"/>
                <w:szCs w:val="26"/>
              </w:rPr>
              <w:t>25,000,000.00</w:t>
            </w:r>
          </w:p>
        </w:tc>
      </w:tr>
      <w:tr w:rsidR="004D3F40" w:rsidRPr="007B4BF1" w14:paraId="12110844" w14:textId="77777777">
        <w:trPr>
          <w:trHeight w:val="80"/>
        </w:trPr>
        <w:tc>
          <w:tcPr>
            <w:tcW w:w="2944" w:type="dxa"/>
            <w:shd w:val="clear" w:color="auto" w:fill="auto"/>
          </w:tcPr>
          <w:p w14:paraId="7666C2F1" w14:textId="1189DC33" w:rsidR="004D3F40" w:rsidRPr="007B4BF1" w:rsidRDefault="004D3F40" w:rsidP="00CB7BAE">
            <w:pPr>
              <w:ind w:left="175"/>
              <w:rPr>
                <w:rStyle w:val="normaltextrun"/>
                <w:rFonts w:ascii="Angsana New" w:hAnsi="Angsana New"/>
                <w:sz w:val="26"/>
                <w:szCs w:val="26"/>
              </w:rPr>
            </w:pPr>
            <w:r w:rsidRPr="007B4BF1">
              <w:rPr>
                <w:rFonts w:ascii="Angsana New" w:hAnsi="Angsana New"/>
                <w:sz w:val="26"/>
                <w:szCs w:val="26"/>
              </w:rPr>
              <w:t>Pattani Green Co., Ltd.</w:t>
            </w:r>
          </w:p>
        </w:tc>
        <w:tc>
          <w:tcPr>
            <w:tcW w:w="1464" w:type="dxa"/>
            <w:gridSpan w:val="2"/>
            <w:vAlign w:val="center"/>
          </w:tcPr>
          <w:p w14:paraId="5F518BB0" w14:textId="70D15828" w:rsidR="004D3F40" w:rsidRPr="007B4BF1" w:rsidRDefault="004D3F40" w:rsidP="00CB7BAE">
            <w:pPr>
              <w:jc w:val="right"/>
              <w:rPr>
                <w:rFonts w:ascii="Angsana New" w:hAnsi="Angsana New"/>
                <w:sz w:val="26"/>
                <w:szCs w:val="26"/>
                <w:cs/>
              </w:rPr>
            </w:pPr>
            <w:r w:rsidRPr="007B4BF1">
              <w:rPr>
                <w:rFonts w:ascii="Angsana New" w:hAnsi="Angsana New"/>
                <w:sz w:val="26"/>
                <w:szCs w:val="26"/>
              </w:rPr>
              <w:t>184,000,000.00</w:t>
            </w:r>
          </w:p>
        </w:tc>
        <w:tc>
          <w:tcPr>
            <w:tcW w:w="1553" w:type="dxa"/>
            <w:vAlign w:val="center"/>
          </w:tcPr>
          <w:p w14:paraId="5668CDC1" w14:textId="23166AC5" w:rsidR="004D3F40" w:rsidRPr="007B4BF1" w:rsidRDefault="004D3F40" w:rsidP="00CB7BAE">
            <w:pPr>
              <w:jc w:val="right"/>
              <w:rPr>
                <w:rFonts w:ascii="Angsana New" w:hAnsi="Angsana New"/>
                <w:sz w:val="26"/>
                <w:szCs w:val="26"/>
              </w:rPr>
            </w:pPr>
            <w:r w:rsidRPr="007B4BF1">
              <w:rPr>
                <w:rFonts w:ascii="Angsana New" w:hAnsi="Angsana New"/>
                <w:sz w:val="26"/>
                <w:szCs w:val="26"/>
              </w:rPr>
              <w:t>100,000,000.00</w:t>
            </w:r>
          </w:p>
        </w:tc>
        <w:tc>
          <w:tcPr>
            <w:tcW w:w="1554" w:type="dxa"/>
            <w:vAlign w:val="center"/>
          </w:tcPr>
          <w:p w14:paraId="0DAA57C2" w14:textId="6D5FFF09" w:rsidR="004D3F40" w:rsidRPr="007B4BF1" w:rsidRDefault="004D3F40" w:rsidP="00CB7BAE">
            <w:pPr>
              <w:jc w:val="right"/>
              <w:rPr>
                <w:rFonts w:ascii="Angsana New" w:hAnsi="Angsana New"/>
                <w:sz w:val="26"/>
                <w:szCs w:val="26"/>
              </w:rPr>
            </w:pPr>
            <w:r w:rsidRPr="007B4BF1">
              <w:rPr>
                <w:rFonts w:ascii="Angsana New" w:hAnsi="Angsana New"/>
                <w:sz w:val="26"/>
                <w:szCs w:val="26"/>
              </w:rPr>
              <w:t>284,000,000.00</w:t>
            </w:r>
          </w:p>
        </w:tc>
        <w:tc>
          <w:tcPr>
            <w:tcW w:w="1527" w:type="dxa"/>
            <w:vAlign w:val="center"/>
          </w:tcPr>
          <w:p w14:paraId="5AF55D81" w14:textId="0F2AF6C8" w:rsidR="004D3F40" w:rsidRPr="007B4BF1" w:rsidRDefault="004D3F40" w:rsidP="00CB7BAE">
            <w:pPr>
              <w:jc w:val="right"/>
              <w:rPr>
                <w:rFonts w:ascii="Angsana New" w:hAnsi="Angsana New"/>
                <w:sz w:val="26"/>
                <w:szCs w:val="26"/>
              </w:rPr>
            </w:pPr>
            <w:r w:rsidRPr="007B4BF1">
              <w:rPr>
                <w:rFonts w:ascii="Angsana New" w:hAnsi="Angsana New"/>
                <w:sz w:val="26"/>
                <w:szCs w:val="26"/>
              </w:rPr>
              <w:t>-</w:t>
            </w:r>
          </w:p>
        </w:tc>
      </w:tr>
      <w:tr w:rsidR="004D3F40" w:rsidRPr="007B4BF1" w14:paraId="1C730D0F" w14:textId="77777777">
        <w:trPr>
          <w:trHeight w:val="80"/>
        </w:trPr>
        <w:tc>
          <w:tcPr>
            <w:tcW w:w="2944" w:type="dxa"/>
            <w:shd w:val="clear" w:color="auto" w:fill="auto"/>
          </w:tcPr>
          <w:p w14:paraId="76CDFE1F" w14:textId="77777777" w:rsidR="004D3F40" w:rsidRPr="007B4BF1" w:rsidRDefault="004D3F40" w:rsidP="00CB7BAE">
            <w:pPr>
              <w:ind w:left="175"/>
              <w:rPr>
                <w:rFonts w:ascii="Angsana New" w:hAnsi="Angsana New"/>
                <w:sz w:val="26"/>
                <w:szCs w:val="26"/>
              </w:rPr>
            </w:pPr>
            <w:r w:rsidRPr="007B4BF1">
              <w:rPr>
                <w:rStyle w:val="normaltextrun"/>
                <w:rFonts w:ascii="Angsana New" w:hAnsi="Angsana New"/>
                <w:sz w:val="26"/>
                <w:szCs w:val="26"/>
              </w:rPr>
              <w:t>Phathalung Green Power Co., Ltd.</w:t>
            </w:r>
            <w:r w:rsidRPr="007B4BF1">
              <w:rPr>
                <w:rStyle w:val="eop"/>
                <w:rFonts w:ascii="Angsana New" w:hAnsi="Angsana New"/>
                <w:sz w:val="26"/>
                <w:szCs w:val="26"/>
              </w:rPr>
              <w:t> </w:t>
            </w:r>
          </w:p>
        </w:tc>
        <w:tc>
          <w:tcPr>
            <w:tcW w:w="1464" w:type="dxa"/>
            <w:gridSpan w:val="2"/>
            <w:vAlign w:val="center"/>
          </w:tcPr>
          <w:p w14:paraId="579AEC4A" w14:textId="77777777" w:rsidR="004D3F40" w:rsidRPr="007B4BF1" w:rsidRDefault="004D3F40" w:rsidP="00CB7BAE">
            <w:pPr>
              <w:jc w:val="right"/>
              <w:rPr>
                <w:rFonts w:ascii="Angsana New" w:hAnsi="Angsana New"/>
                <w:sz w:val="26"/>
                <w:szCs w:val="26"/>
              </w:rPr>
            </w:pPr>
            <w:r w:rsidRPr="007B4BF1">
              <w:rPr>
                <w:rFonts w:ascii="Angsana New" w:hAnsi="Angsana New"/>
                <w:sz w:val="26"/>
                <w:szCs w:val="26"/>
              </w:rPr>
              <w:t>150,000,000.00</w:t>
            </w:r>
          </w:p>
        </w:tc>
        <w:tc>
          <w:tcPr>
            <w:tcW w:w="1553" w:type="dxa"/>
            <w:vAlign w:val="center"/>
          </w:tcPr>
          <w:p w14:paraId="6D67A4A1" w14:textId="7AB29DAA" w:rsidR="004D3F40" w:rsidRPr="007B4BF1" w:rsidRDefault="004D3F40" w:rsidP="00CB7BAE">
            <w:pPr>
              <w:jc w:val="right"/>
              <w:rPr>
                <w:rFonts w:ascii="Angsana New" w:hAnsi="Angsana New"/>
                <w:sz w:val="25"/>
                <w:szCs w:val="25"/>
              </w:rPr>
            </w:pPr>
            <w:r w:rsidRPr="007B4BF1">
              <w:rPr>
                <w:rFonts w:ascii="Angsana New" w:hAnsi="Angsana New"/>
                <w:sz w:val="26"/>
                <w:szCs w:val="26"/>
              </w:rPr>
              <w:t>-</w:t>
            </w:r>
          </w:p>
        </w:tc>
        <w:tc>
          <w:tcPr>
            <w:tcW w:w="1554" w:type="dxa"/>
            <w:vAlign w:val="center"/>
          </w:tcPr>
          <w:p w14:paraId="3C2394D9" w14:textId="05A9A4B9" w:rsidR="004D3F40" w:rsidRPr="007B4BF1" w:rsidRDefault="004D3F40" w:rsidP="00CB7BAE">
            <w:pPr>
              <w:jc w:val="right"/>
              <w:rPr>
                <w:rFonts w:ascii="Angsana New" w:hAnsi="Angsana New"/>
                <w:sz w:val="26"/>
                <w:szCs w:val="26"/>
              </w:rPr>
            </w:pPr>
            <w:r w:rsidRPr="007B4BF1">
              <w:rPr>
                <w:rFonts w:ascii="Angsana New" w:hAnsi="Angsana New"/>
                <w:sz w:val="26"/>
                <w:szCs w:val="26"/>
              </w:rPr>
              <w:t>150,000,000.00</w:t>
            </w:r>
          </w:p>
        </w:tc>
        <w:tc>
          <w:tcPr>
            <w:tcW w:w="1527" w:type="dxa"/>
            <w:vAlign w:val="center"/>
          </w:tcPr>
          <w:p w14:paraId="3C121316" w14:textId="025E0B32" w:rsidR="004D3F40" w:rsidRPr="007B4BF1" w:rsidRDefault="004D3F40" w:rsidP="00CB7BAE">
            <w:pPr>
              <w:jc w:val="right"/>
              <w:rPr>
                <w:rFonts w:ascii="Angsana New" w:hAnsi="Angsana New"/>
                <w:sz w:val="26"/>
                <w:szCs w:val="26"/>
              </w:rPr>
            </w:pPr>
            <w:r w:rsidRPr="007B4BF1">
              <w:rPr>
                <w:rFonts w:ascii="Angsana New" w:hAnsi="Angsana New"/>
                <w:sz w:val="26"/>
                <w:szCs w:val="26"/>
              </w:rPr>
              <w:t>-</w:t>
            </w:r>
          </w:p>
        </w:tc>
      </w:tr>
      <w:tr w:rsidR="004D3F40" w:rsidRPr="007B4BF1" w14:paraId="0D8162E2" w14:textId="77777777" w:rsidTr="008130A6">
        <w:trPr>
          <w:trHeight w:val="80"/>
        </w:trPr>
        <w:tc>
          <w:tcPr>
            <w:tcW w:w="2944" w:type="dxa"/>
            <w:shd w:val="clear" w:color="auto" w:fill="auto"/>
          </w:tcPr>
          <w:p w14:paraId="79A33065" w14:textId="77777777" w:rsidR="004D3F40" w:rsidRPr="007B4BF1" w:rsidRDefault="004D3F40" w:rsidP="00CB7BAE">
            <w:pPr>
              <w:ind w:left="175"/>
              <w:rPr>
                <w:rFonts w:ascii="Angsana New" w:hAnsi="Angsana New"/>
                <w:sz w:val="26"/>
                <w:szCs w:val="26"/>
              </w:rPr>
            </w:pPr>
            <w:r w:rsidRPr="007B4BF1">
              <w:rPr>
                <w:rFonts w:ascii="Angsana New" w:hAnsi="Angsana New"/>
                <w:sz w:val="26"/>
                <w:szCs w:val="26"/>
              </w:rPr>
              <w:t>Satun Green Power Co., Ltd.</w:t>
            </w:r>
          </w:p>
        </w:tc>
        <w:tc>
          <w:tcPr>
            <w:tcW w:w="1464" w:type="dxa"/>
            <w:gridSpan w:val="2"/>
            <w:vAlign w:val="center"/>
          </w:tcPr>
          <w:p w14:paraId="04849BE4" w14:textId="5B752895" w:rsidR="004D3F40" w:rsidRPr="007B4BF1" w:rsidRDefault="004D3F40" w:rsidP="00CB7BAE">
            <w:pPr>
              <w:jc w:val="right"/>
              <w:rPr>
                <w:rStyle w:val="normaltextrun"/>
                <w:rFonts w:ascii="Angsana New" w:hAnsi="Angsana New"/>
                <w:sz w:val="26"/>
                <w:szCs w:val="26"/>
              </w:rPr>
            </w:pPr>
            <w:r w:rsidRPr="007B4BF1">
              <w:rPr>
                <w:rStyle w:val="normaltextrun"/>
                <w:rFonts w:ascii="Angsana New" w:hAnsi="Angsana New"/>
                <w:sz w:val="26"/>
                <w:szCs w:val="26"/>
                <w:cs/>
              </w:rPr>
              <w:t>-</w:t>
            </w:r>
          </w:p>
        </w:tc>
        <w:tc>
          <w:tcPr>
            <w:tcW w:w="1553" w:type="dxa"/>
            <w:vAlign w:val="center"/>
          </w:tcPr>
          <w:p w14:paraId="6E5D1D6B" w14:textId="6CF694EF" w:rsidR="004D3F40" w:rsidRPr="007B4BF1" w:rsidRDefault="004D3F40" w:rsidP="00CB7BAE">
            <w:pPr>
              <w:jc w:val="right"/>
              <w:rPr>
                <w:rFonts w:ascii="Angsana New" w:hAnsi="Angsana New"/>
                <w:sz w:val="26"/>
                <w:szCs w:val="26"/>
              </w:rPr>
            </w:pPr>
            <w:r w:rsidRPr="007B4BF1">
              <w:rPr>
                <w:rFonts w:ascii="Angsana New" w:hAnsi="Angsana New"/>
                <w:sz w:val="26"/>
                <w:szCs w:val="26"/>
              </w:rPr>
              <w:t>160,000,000</w:t>
            </w:r>
            <w:r w:rsidRPr="007B4BF1">
              <w:rPr>
                <w:rFonts w:ascii="Angsana New" w:hAnsi="Angsana New"/>
                <w:sz w:val="26"/>
                <w:szCs w:val="26"/>
                <w:cs/>
              </w:rPr>
              <w:t>.</w:t>
            </w:r>
            <w:r w:rsidRPr="007B4BF1">
              <w:rPr>
                <w:rFonts w:ascii="Angsana New" w:hAnsi="Angsana New"/>
                <w:sz w:val="26"/>
                <w:szCs w:val="26"/>
              </w:rPr>
              <w:t>00</w:t>
            </w:r>
          </w:p>
        </w:tc>
        <w:tc>
          <w:tcPr>
            <w:tcW w:w="1554" w:type="dxa"/>
            <w:vAlign w:val="center"/>
          </w:tcPr>
          <w:p w14:paraId="053E766E" w14:textId="3F24057F" w:rsidR="004D3F40" w:rsidRPr="007B4BF1" w:rsidRDefault="004D3F40" w:rsidP="00CB7BAE">
            <w:pPr>
              <w:jc w:val="right"/>
              <w:rPr>
                <w:rFonts w:ascii="Angsana New" w:hAnsi="Angsana New"/>
                <w:sz w:val="26"/>
                <w:szCs w:val="26"/>
              </w:rPr>
            </w:pPr>
            <w:r w:rsidRPr="007B4BF1">
              <w:rPr>
                <w:rFonts w:ascii="Angsana New" w:hAnsi="Angsana New"/>
                <w:sz w:val="26"/>
                <w:szCs w:val="26"/>
              </w:rPr>
              <w:t>160,000,000.00</w:t>
            </w:r>
          </w:p>
        </w:tc>
        <w:tc>
          <w:tcPr>
            <w:tcW w:w="1527" w:type="dxa"/>
            <w:vAlign w:val="center"/>
          </w:tcPr>
          <w:p w14:paraId="48520472" w14:textId="1905FCE6" w:rsidR="004D3F40" w:rsidRPr="007B4BF1" w:rsidRDefault="004D3F40" w:rsidP="00CB7BAE">
            <w:pPr>
              <w:jc w:val="right"/>
              <w:rPr>
                <w:rFonts w:ascii="Angsana New" w:hAnsi="Angsana New"/>
                <w:sz w:val="26"/>
                <w:szCs w:val="26"/>
              </w:rPr>
            </w:pPr>
            <w:r w:rsidRPr="007B4BF1">
              <w:rPr>
                <w:rFonts w:ascii="Angsana New" w:hAnsi="Angsana New"/>
                <w:sz w:val="26"/>
                <w:szCs w:val="26"/>
              </w:rPr>
              <w:t>-</w:t>
            </w:r>
          </w:p>
        </w:tc>
      </w:tr>
      <w:tr w:rsidR="004D3F40" w:rsidRPr="007B4BF1" w14:paraId="137D8891" w14:textId="77777777" w:rsidTr="008130A6">
        <w:trPr>
          <w:trHeight w:val="80"/>
        </w:trPr>
        <w:tc>
          <w:tcPr>
            <w:tcW w:w="2944" w:type="dxa"/>
            <w:shd w:val="clear" w:color="auto" w:fill="auto"/>
          </w:tcPr>
          <w:p w14:paraId="37BB26EF" w14:textId="77777777" w:rsidR="004D3F40" w:rsidRPr="007B4BF1" w:rsidRDefault="004D3F40" w:rsidP="00CB7BAE">
            <w:pPr>
              <w:ind w:left="175"/>
              <w:rPr>
                <w:rFonts w:ascii="Angsana New" w:hAnsi="Angsana New"/>
                <w:sz w:val="26"/>
                <w:szCs w:val="26"/>
              </w:rPr>
            </w:pPr>
            <w:r w:rsidRPr="007B4BF1">
              <w:rPr>
                <w:rFonts w:ascii="Angsana New" w:hAnsi="Angsana New"/>
                <w:sz w:val="26"/>
                <w:szCs w:val="26"/>
              </w:rPr>
              <w:t>Mahachai Green Power Co., Ltd.</w:t>
            </w:r>
          </w:p>
        </w:tc>
        <w:tc>
          <w:tcPr>
            <w:tcW w:w="1464" w:type="dxa"/>
            <w:gridSpan w:val="2"/>
            <w:vAlign w:val="center"/>
          </w:tcPr>
          <w:p w14:paraId="21D16675" w14:textId="1588933B" w:rsidR="004D3F40" w:rsidRPr="007B4BF1" w:rsidRDefault="004D3F40" w:rsidP="00CB7BAE">
            <w:pPr>
              <w:jc w:val="right"/>
              <w:rPr>
                <w:rStyle w:val="normaltextrun"/>
                <w:rFonts w:ascii="Angsana New" w:hAnsi="Angsana New"/>
                <w:sz w:val="26"/>
                <w:szCs w:val="26"/>
              </w:rPr>
            </w:pPr>
            <w:r w:rsidRPr="007B4BF1">
              <w:rPr>
                <w:rStyle w:val="normaltextrun"/>
                <w:rFonts w:ascii="Angsana New" w:hAnsi="Angsana New"/>
                <w:sz w:val="26"/>
                <w:szCs w:val="26"/>
                <w:cs/>
              </w:rPr>
              <w:t>-</w:t>
            </w:r>
          </w:p>
        </w:tc>
        <w:tc>
          <w:tcPr>
            <w:tcW w:w="1553" w:type="dxa"/>
            <w:vAlign w:val="center"/>
          </w:tcPr>
          <w:p w14:paraId="795462DA" w14:textId="10995C59" w:rsidR="004D3F40" w:rsidRPr="007B4BF1" w:rsidRDefault="004D3F40" w:rsidP="00CB7BAE">
            <w:pPr>
              <w:jc w:val="right"/>
              <w:rPr>
                <w:rFonts w:ascii="Angsana New" w:eastAsia="Angsana New" w:hAnsi="Angsana New"/>
                <w:sz w:val="26"/>
                <w:szCs w:val="26"/>
                <w:cs/>
              </w:rPr>
            </w:pPr>
            <w:r w:rsidRPr="007B4BF1">
              <w:rPr>
                <w:rFonts w:ascii="Angsana New" w:hAnsi="Angsana New"/>
                <w:sz w:val="26"/>
                <w:szCs w:val="26"/>
              </w:rPr>
              <w:t>90,000,000.00</w:t>
            </w:r>
          </w:p>
        </w:tc>
        <w:tc>
          <w:tcPr>
            <w:tcW w:w="1554" w:type="dxa"/>
            <w:vAlign w:val="center"/>
          </w:tcPr>
          <w:p w14:paraId="356148EC" w14:textId="3809E3D4" w:rsidR="004D3F40" w:rsidRPr="007B4BF1" w:rsidRDefault="004D3F40" w:rsidP="00CB7BAE">
            <w:pPr>
              <w:jc w:val="right"/>
              <w:rPr>
                <w:rFonts w:ascii="Angsana New" w:eastAsia="Angsana New" w:hAnsi="Angsana New"/>
                <w:sz w:val="26"/>
                <w:szCs w:val="26"/>
              </w:rPr>
            </w:pPr>
            <w:r w:rsidRPr="007B4BF1">
              <w:rPr>
                <w:rFonts w:ascii="Angsana New" w:hAnsi="Angsana New"/>
                <w:sz w:val="26"/>
                <w:szCs w:val="26"/>
              </w:rPr>
              <w:t>40,000,000.00</w:t>
            </w:r>
          </w:p>
        </w:tc>
        <w:tc>
          <w:tcPr>
            <w:tcW w:w="1527" w:type="dxa"/>
            <w:vAlign w:val="center"/>
          </w:tcPr>
          <w:p w14:paraId="703745CC" w14:textId="3F62D013" w:rsidR="004D3F40" w:rsidRPr="007B4BF1" w:rsidRDefault="004D3F40" w:rsidP="00CB7BAE">
            <w:pPr>
              <w:jc w:val="right"/>
              <w:rPr>
                <w:rFonts w:ascii="Angsana New" w:eastAsia="Angsana New" w:hAnsi="Angsana New"/>
                <w:sz w:val="26"/>
                <w:szCs w:val="26"/>
                <w:cs/>
              </w:rPr>
            </w:pPr>
            <w:r w:rsidRPr="007B4BF1">
              <w:rPr>
                <w:rFonts w:ascii="Angsana New" w:hAnsi="Angsana New"/>
                <w:sz w:val="26"/>
                <w:szCs w:val="26"/>
              </w:rPr>
              <w:t>50,000,000.00</w:t>
            </w:r>
          </w:p>
        </w:tc>
      </w:tr>
      <w:tr w:rsidR="004D3F40" w:rsidRPr="007B4BF1" w14:paraId="2D3589CE" w14:textId="77777777" w:rsidTr="008130A6">
        <w:trPr>
          <w:trHeight w:val="253"/>
        </w:trPr>
        <w:tc>
          <w:tcPr>
            <w:tcW w:w="2944" w:type="dxa"/>
            <w:shd w:val="clear" w:color="auto" w:fill="auto"/>
            <w:vAlign w:val="center"/>
          </w:tcPr>
          <w:p w14:paraId="51ECD40E" w14:textId="77777777" w:rsidR="004D3F40" w:rsidRPr="007B4BF1" w:rsidRDefault="004D3F40" w:rsidP="00CB7BAE">
            <w:pPr>
              <w:ind w:left="175"/>
              <w:rPr>
                <w:rFonts w:ascii="Angsana New" w:hAnsi="Angsana New"/>
                <w:sz w:val="26"/>
                <w:szCs w:val="26"/>
              </w:rPr>
            </w:pPr>
            <w:r w:rsidRPr="007B4BF1">
              <w:rPr>
                <w:rFonts w:ascii="Angsana New" w:hAnsi="Angsana New"/>
                <w:sz w:val="26"/>
                <w:szCs w:val="26"/>
              </w:rPr>
              <w:t>P P L Power Co., Ltd.</w:t>
            </w:r>
          </w:p>
        </w:tc>
        <w:tc>
          <w:tcPr>
            <w:tcW w:w="1464" w:type="dxa"/>
            <w:gridSpan w:val="2"/>
            <w:vAlign w:val="center"/>
          </w:tcPr>
          <w:p w14:paraId="058FEB77" w14:textId="79402A93" w:rsidR="004D3F40" w:rsidRPr="007B4BF1" w:rsidRDefault="004D3F40" w:rsidP="00CB7BAE">
            <w:pPr>
              <w:jc w:val="right"/>
              <w:rPr>
                <w:rFonts w:ascii="Angsana New" w:hAnsi="Angsana New"/>
                <w:sz w:val="25"/>
                <w:szCs w:val="25"/>
              </w:rPr>
            </w:pPr>
            <w:r w:rsidRPr="007B4BF1">
              <w:rPr>
                <w:rFonts w:ascii="Angsana New" w:hAnsi="Angsana New"/>
                <w:sz w:val="26"/>
                <w:szCs w:val="26"/>
              </w:rPr>
              <w:t>25,000,000.00</w:t>
            </w:r>
          </w:p>
        </w:tc>
        <w:tc>
          <w:tcPr>
            <w:tcW w:w="1553" w:type="dxa"/>
            <w:vAlign w:val="center"/>
          </w:tcPr>
          <w:p w14:paraId="7D48E78E" w14:textId="29046C03" w:rsidR="004D3F40" w:rsidRPr="007B4BF1" w:rsidRDefault="004D3F40" w:rsidP="00CB7BAE">
            <w:pPr>
              <w:jc w:val="right"/>
              <w:rPr>
                <w:rFonts w:ascii="Angsana New" w:hAnsi="Angsana New"/>
                <w:sz w:val="25"/>
                <w:szCs w:val="25"/>
              </w:rPr>
            </w:pPr>
            <w:r w:rsidRPr="007B4BF1">
              <w:rPr>
                <w:rFonts w:ascii="Angsana New" w:hAnsi="Angsana New"/>
                <w:sz w:val="26"/>
                <w:szCs w:val="26"/>
              </w:rPr>
              <w:t>-</w:t>
            </w:r>
          </w:p>
        </w:tc>
        <w:tc>
          <w:tcPr>
            <w:tcW w:w="1554" w:type="dxa"/>
            <w:vAlign w:val="center"/>
          </w:tcPr>
          <w:p w14:paraId="70E81CAF" w14:textId="7276BBAB" w:rsidR="004D3F40" w:rsidRPr="007B4BF1" w:rsidRDefault="004D3F40" w:rsidP="00CB7BAE">
            <w:pPr>
              <w:jc w:val="right"/>
              <w:rPr>
                <w:rFonts w:ascii="Angsana New" w:hAnsi="Angsana New"/>
                <w:sz w:val="25"/>
                <w:szCs w:val="25"/>
              </w:rPr>
            </w:pPr>
            <w:r w:rsidRPr="007B4BF1">
              <w:rPr>
                <w:rFonts w:ascii="Angsana New" w:hAnsi="Angsana New"/>
                <w:sz w:val="26"/>
                <w:szCs w:val="26"/>
              </w:rPr>
              <w:t>-</w:t>
            </w:r>
          </w:p>
        </w:tc>
        <w:tc>
          <w:tcPr>
            <w:tcW w:w="1527" w:type="dxa"/>
            <w:vAlign w:val="center"/>
          </w:tcPr>
          <w:p w14:paraId="13A14735" w14:textId="3D82D36C" w:rsidR="004D3F40" w:rsidRPr="007B4BF1" w:rsidRDefault="004D3F40" w:rsidP="00CB7BAE">
            <w:pPr>
              <w:jc w:val="right"/>
              <w:rPr>
                <w:rFonts w:ascii="Angsana New" w:hAnsi="Angsana New"/>
                <w:sz w:val="25"/>
                <w:szCs w:val="25"/>
              </w:rPr>
            </w:pPr>
            <w:r w:rsidRPr="007B4BF1">
              <w:rPr>
                <w:rFonts w:ascii="Angsana New" w:hAnsi="Angsana New"/>
                <w:sz w:val="26"/>
                <w:szCs w:val="26"/>
              </w:rPr>
              <w:t>25,000,000.00</w:t>
            </w:r>
          </w:p>
        </w:tc>
      </w:tr>
      <w:tr w:rsidR="004D3F40" w:rsidRPr="007B4BF1" w14:paraId="647B6776" w14:textId="77777777">
        <w:trPr>
          <w:trHeight w:val="81"/>
        </w:trPr>
        <w:tc>
          <w:tcPr>
            <w:tcW w:w="2944" w:type="dxa"/>
            <w:shd w:val="clear" w:color="auto" w:fill="auto"/>
            <w:vAlign w:val="center"/>
          </w:tcPr>
          <w:p w14:paraId="79F47D99" w14:textId="77777777" w:rsidR="004D3F40" w:rsidRPr="007B4BF1" w:rsidRDefault="004D3F40" w:rsidP="00CB7BAE">
            <w:pPr>
              <w:ind w:left="175"/>
              <w:rPr>
                <w:rFonts w:ascii="Angsana New" w:hAnsi="Angsana New"/>
                <w:sz w:val="26"/>
                <w:szCs w:val="26"/>
              </w:rPr>
            </w:pPr>
            <w:r w:rsidRPr="007B4BF1">
              <w:rPr>
                <w:rFonts w:ascii="Angsana New" w:hAnsi="Angsana New"/>
                <w:sz w:val="26"/>
                <w:szCs w:val="26"/>
              </w:rPr>
              <w:t>Siam Power Co., Ltd.</w:t>
            </w:r>
          </w:p>
        </w:tc>
        <w:tc>
          <w:tcPr>
            <w:tcW w:w="1464" w:type="dxa"/>
            <w:gridSpan w:val="2"/>
            <w:vAlign w:val="bottom"/>
          </w:tcPr>
          <w:p w14:paraId="338347A6" w14:textId="432959CF" w:rsidR="004D3F40" w:rsidRPr="007B4BF1" w:rsidRDefault="004D3F40" w:rsidP="00CB7BAE">
            <w:pPr>
              <w:jc w:val="right"/>
              <w:rPr>
                <w:rFonts w:ascii="Angsana New" w:hAnsi="Angsana New"/>
                <w:sz w:val="25"/>
                <w:szCs w:val="25"/>
              </w:rPr>
            </w:pPr>
            <w:r w:rsidRPr="007B4BF1">
              <w:rPr>
                <w:rFonts w:ascii="Angsana New" w:hAnsi="Angsana New"/>
                <w:sz w:val="26"/>
                <w:szCs w:val="26"/>
              </w:rPr>
              <w:t>456,750,000.00</w:t>
            </w:r>
          </w:p>
        </w:tc>
        <w:tc>
          <w:tcPr>
            <w:tcW w:w="1553" w:type="dxa"/>
          </w:tcPr>
          <w:p w14:paraId="4E6088E4" w14:textId="0FB05A43" w:rsidR="004D3F40" w:rsidRPr="007B4BF1" w:rsidRDefault="004D3F40" w:rsidP="00CB7BAE">
            <w:pPr>
              <w:jc w:val="right"/>
              <w:rPr>
                <w:rFonts w:ascii="Angsana New" w:hAnsi="Angsana New"/>
                <w:sz w:val="25"/>
                <w:szCs w:val="25"/>
              </w:rPr>
            </w:pPr>
            <w:r w:rsidRPr="007B4BF1">
              <w:rPr>
                <w:rFonts w:ascii="Angsana New" w:hAnsi="Angsana New"/>
                <w:sz w:val="26"/>
                <w:szCs w:val="26"/>
              </w:rPr>
              <w:t>95,000,000.00</w:t>
            </w:r>
          </w:p>
        </w:tc>
        <w:tc>
          <w:tcPr>
            <w:tcW w:w="1554" w:type="dxa"/>
          </w:tcPr>
          <w:p w14:paraId="687067A5" w14:textId="7E28C24A" w:rsidR="004D3F40" w:rsidRPr="007B4BF1" w:rsidRDefault="004D3F40" w:rsidP="00CB7BAE">
            <w:pPr>
              <w:jc w:val="right"/>
              <w:rPr>
                <w:rFonts w:ascii="Angsana New" w:hAnsi="Angsana New"/>
                <w:sz w:val="25"/>
                <w:szCs w:val="25"/>
              </w:rPr>
            </w:pPr>
            <w:r w:rsidRPr="007B4BF1">
              <w:rPr>
                <w:rFonts w:ascii="Angsana New" w:hAnsi="Angsana New"/>
                <w:sz w:val="26"/>
                <w:szCs w:val="26"/>
              </w:rPr>
              <w:t>15,000,000.00</w:t>
            </w:r>
          </w:p>
        </w:tc>
        <w:tc>
          <w:tcPr>
            <w:tcW w:w="1527" w:type="dxa"/>
          </w:tcPr>
          <w:p w14:paraId="3B451675" w14:textId="6A2CC276" w:rsidR="004D3F40" w:rsidRPr="007B4BF1" w:rsidRDefault="004D3F40" w:rsidP="00CB7BAE">
            <w:pPr>
              <w:jc w:val="right"/>
              <w:rPr>
                <w:rFonts w:ascii="Angsana New" w:hAnsi="Angsana New"/>
                <w:sz w:val="25"/>
                <w:szCs w:val="25"/>
              </w:rPr>
            </w:pPr>
            <w:r w:rsidRPr="007B4BF1">
              <w:rPr>
                <w:rFonts w:ascii="Angsana New" w:hAnsi="Angsana New"/>
                <w:sz w:val="26"/>
                <w:szCs w:val="26"/>
              </w:rPr>
              <w:t>536,750,000.00</w:t>
            </w:r>
          </w:p>
        </w:tc>
      </w:tr>
      <w:tr w:rsidR="004D3F40" w:rsidRPr="007B4BF1" w14:paraId="1497FF42" w14:textId="77777777">
        <w:trPr>
          <w:trHeight w:val="80"/>
        </w:trPr>
        <w:tc>
          <w:tcPr>
            <w:tcW w:w="2944" w:type="dxa"/>
            <w:shd w:val="clear" w:color="auto" w:fill="auto"/>
            <w:vAlign w:val="center"/>
          </w:tcPr>
          <w:p w14:paraId="6D3CF55A" w14:textId="77777777" w:rsidR="004D3F40" w:rsidRPr="007B4BF1" w:rsidRDefault="004D3F40" w:rsidP="00CB7BAE">
            <w:pPr>
              <w:ind w:left="175"/>
              <w:rPr>
                <w:rFonts w:ascii="Angsana New" w:hAnsi="Angsana New"/>
                <w:sz w:val="26"/>
                <w:szCs w:val="26"/>
              </w:rPr>
            </w:pPr>
            <w:r w:rsidRPr="007B4BF1">
              <w:rPr>
                <w:rFonts w:ascii="Angsana New" w:hAnsi="Angsana New"/>
                <w:sz w:val="26"/>
                <w:szCs w:val="26"/>
              </w:rPr>
              <w:t>Siam Power Korat Co., Ltd.</w:t>
            </w:r>
          </w:p>
        </w:tc>
        <w:tc>
          <w:tcPr>
            <w:tcW w:w="1464" w:type="dxa"/>
            <w:gridSpan w:val="2"/>
            <w:vAlign w:val="center"/>
          </w:tcPr>
          <w:p w14:paraId="569D7594" w14:textId="7941F677" w:rsidR="004D3F40" w:rsidRPr="007B4BF1" w:rsidRDefault="004D3F40" w:rsidP="00CB7BAE">
            <w:pPr>
              <w:jc w:val="right"/>
              <w:rPr>
                <w:rFonts w:ascii="Angsana New" w:hAnsi="Angsana New"/>
                <w:sz w:val="25"/>
                <w:szCs w:val="25"/>
              </w:rPr>
            </w:pPr>
            <w:r w:rsidRPr="007B4BF1">
              <w:rPr>
                <w:rFonts w:ascii="Angsana New" w:hAnsi="Angsana New"/>
                <w:sz w:val="26"/>
                <w:szCs w:val="26"/>
              </w:rPr>
              <w:t>136,450,000.00</w:t>
            </w:r>
          </w:p>
        </w:tc>
        <w:tc>
          <w:tcPr>
            <w:tcW w:w="1553" w:type="dxa"/>
            <w:vAlign w:val="center"/>
          </w:tcPr>
          <w:p w14:paraId="71B4A094" w14:textId="258297C5" w:rsidR="004D3F40" w:rsidRPr="007B4BF1" w:rsidRDefault="004D3F40" w:rsidP="00CB7BAE">
            <w:pPr>
              <w:jc w:val="right"/>
              <w:rPr>
                <w:rFonts w:ascii="Angsana New" w:hAnsi="Angsana New"/>
                <w:sz w:val="25"/>
                <w:szCs w:val="25"/>
              </w:rPr>
            </w:pPr>
            <w:r w:rsidRPr="007B4BF1">
              <w:rPr>
                <w:rFonts w:ascii="Angsana New" w:hAnsi="Angsana New"/>
                <w:sz w:val="26"/>
                <w:szCs w:val="26"/>
              </w:rPr>
              <w:t>-</w:t>
            </w:r>
          </w:p>
        </w:tc>
        <w:tc>
          <w:tcPr>
            <w:tcW w:w="1554" w:type="dxa"/>
            <w:vAlign w:val="center"/>
          </w:tcPr>
          <w:p w14:paraId="39814A99" w14:textId="47AA4FF5" w:rsidR="004D3F40" w:rsidRPr="007B4BF1" w:rsidRDefault="004D3F40" w:rsidP="00CB7BAE">
            <w:pPr>
              <w:jc w:val="right"/>
              <w:rPr>
                <w:rFonts w:ascii="Angsana New" w:hAnsi="Angsana New"/>
                <w:sz w:val="25"/>
                <w:szCs w:val="25"/>
              </w:rPr>
            </w:pPr>
            <w:r w:rsidRPr="007B4BF1">
              <w:rPr>
                <w:rFonts w:ascii="Angsana New" w:hAnsi="Angsana New"/>
                <w:sz w:val="26"/>
                <w:szCs w:val="26"/>
              </w:rPr>
              <w:t>-</w:t>
            </w:r>
          </w:p>
        </w:tc>
        <w:tc>
          <w:tcPr>
            <w:tcW w:w="1527" w:type="dxa"/>
            <w:vAlign w:val="center"/>
          </w:tcPr>
          <w:p w14:paraId="30179ABD" w14:textId="47C21C5A" w:rsidR="004D3F40" w:rsidRPr="007B4BF1" w:rsidRDefault="004D3F40" w:rsidP="00CB7BAE">
            <w:pPr>
              <w:jc w:val="right"/>
              <w:rPr>
                <w:rFonts w:ascii="Angsana New" w:hAnsi="Angsana New"/>
                <w:sz w:val="25"/>
                <w:szCs w:val="25"/>
              </w:rPr>
            </w:pPr>
            <w:r w:rsidRPr="007B4BF1">
              <w:rPr>
                <w:rFonts w:ascii="Angsana New" w:hAnsi="Angsana New"/>
                <w:sz w:val="26"/>
                <w:szCs w:val="26"/>
              </w:rPr>
              <w:t>136,450,000</w:t>
            </w:r>
            <w:r w:rsidRPr="007B4BF1">
              <w:rPr>
                <w:rFonts w:ascii="Angsana New" w:hAnsi="Angsana New"/>
                <w:sz w:val="26"/>
                <w:szCs w:val="26"/>
                <w:cs/>
              </w:rPr>
              <w:t>.</w:t>
            </w:r>
            <w:r w:rsidRPr="007B4BF1">
              <w:rPr>
                <w:rFonts w:ascii="Angsana New" w:hAnsi="Angsana New"/>
                <w:sz w:val="26"/>
                <w:szCs w:val="26"/>
              </w:rPr>
              <w:t>00</w:t>
            </w:r>
          </w:p>
        </w:tc>
      </w:tr>
      <w:tr w:rsidR="004D3F40" w:rsidRPr="007B4BF1" w14:paraId="116F6C3B" w14:textId="77777777">
        <w:trPr>
          <w:trHeight w:val="80"/>
        </w:trPr>
        <w:tc>
          <w:tcPr>
            <w:tcW w:w="2944" w:type="dxa"/>
            <w:shd w:val="clear" w:color="auto" w:fill="auto"/>
            <w:vAlign w:val="center"/>
          </w:tcPr>
          <w:p w14:paraId="26283C1A" w14:textId="77777777" w:rsidR="004D3F40" w:rsidRPr="007B4BF1" w:rsidRDefault="004D3F40" w:rsidP="00CB7BAE">
            <w:pPr>
              <w:ind w:left="175"/>
              <w:rPr>
                <w:rFonts w:ascii="Angsana New" w:hAnsi="Angsana New"/>
                <w:sz w:val="26"/>
                <w:szCs w:val="26"/>
              </w:rPr>
            </w:pPr>
            <w:r w:rsidRPr="007B4BF1">
              <w:rPr>
                <w:rStyle w:val="normaltextrun"/>
                <w:rFonts w:ascii="Angsana New" w:hAnsi="Angsana New"/>
                <w:sz w:val="26"/>
                <w:szCs w:val="26"/>
              </w:rPr>
              <w:t>Siam Power Nongsarai Co., Ltd.</w:t>
            </w:r>
            <w:r w:rsidRPr="007B4BF1">
              <w:rPr>
                <w:rStyle w:val="eop"/>
                <w:rFonts w:ascii="Angsana New" w:hAnsi="Angsana New"/>
                <w:sz w:val="26"/>
                <w:szCs w:val="26"/>
              </w:rPr>
              <w:t> </w:t>
            </w:r>
          </w:p>
        </w:tc>
        <w:tc>
          <w:tcPr>
            <w:tcW w:w="1464" w:type="dxa"/>
            <w:gridSpan w:val="2"/>
            <w:vAlign w:val="center"/>
          </w:tcPr>
          <w:p w14:paraId="709682F7" w14:textId="0A841854" w:rsidR="004D3F40" w:rsidRPr="007B4BF1" w:rsidRDefault="004D3F40" w:rsidP="00CB7BAE">
            <w:pPr>
              <w:jc w:val="right"/>
              <w:rPr>
                <w:rStyle w:val="normaltextrun"/>
                <w:rFonts w:ascii="Angsana New" w:hAnsi="Angsana New"/>
                <w:color w:val="000000"/>
                <w:sz w:val="26"/>
                <w:szCs w:val="26"/>
                <w:shd w:val="clear" w:color="auto" w:fill="FFFFFF"/>
              </w:rPr>
            </w:pPr>
            <w:r w:rsidRPr="007B4BF1">
              <w:rPr>
                <w:rFonts w:ascii="Angsana New" w:hAnsi="Angsana New"/>
                <w:sz w:val="26"/>
                <w:szCs w:val="26"/>
              </w:rPr>
              <w:t>40,000,000.00</w:t>
            </w:r>
          </w:p>
        </w:tc>
        <w:tc>
          <w:tcPr>
            <w:tcW w:w="1553" w:type="dxa"/>
            <w:vAlign w:val="center"/>
          </w:tcPr>
          <w:p w14:paraId="592B2F8C" w14:textId="644BAD4E" w:rsidR="004D3F40" w:rsidRPr="007B4BF1" w:rsidRDefault="004D3F40" w:rsidP="00CB7BAE">
            <w:pPr>
              <w:jc w:val="right"/>
              <w:rPr>
                <w:rFonts w:ascii="Angsana New" w:hAnsi="Angsana New"/>
                <w:sz w:val="26"/>
                <w:szCs w:val="26"/>
              </w:rPr>
            </w:pPr>
            <w:r w:rsidRPr="007B4BF1">
              <w:rPr>
                <w:rFonts w:ascii="Angsana New" w:hAnsi="Angsana New"/>
                <w:sz w:val="26"/>
                <w:szCs w:val="26"/>
              </w:rPr>
              <w:t>12,500,000</w:t>
            </w:r>
            <w:r w:rsidRPr="007B4BF1">
              <w:rPr>
                <w:rFonts w:ascii="Angsana New" w:hAnsi="Angsana New"/>
                <w:sz w:val="26"/>
                <w:szCs w:val="26"/>
                <w:cs/>
              </w:rPr>
              <w:t>.</w:t>
            </w:r>
            <w:r w:rsidRPr="007B4BF1">
              <w:rPr>
                <w:rFonts w:ascii="Angsana New" w:hAnsi="Angsana New"/>
                <w:sz w:val="26"/>
                <w:szCs w:val="26"/>
              </w:rPr>
              <w:t>00</w:t>
            </w:r>
          </w:p>
        </w:tc>
        <w:tc>
          <w:tcPr>
            <w:tcW w:w="1554" w:type="dxa"/>
            <w:vAlign w:val="center"/>
          </w:tcPr>
          <w:p w14:paraId="68CBE466" w14:textId="4B5AE777" w:rsidR="004D3F40" w:rsidRPr="007B4BF1" w:rsidRDefault="004D3F40" w:rsidP="00CB7BAE">
            <w:pPr>
              <w:jc w:val="right"/>
              <w:rPr>
                <w:rFonts w:ascii="Angsana New" w:hAnsi="Angsana New"/>
                <w:sz w:val="26"/>
                <w:szCs w:val="26"/>
              </w:rPr>
            </w:pPr>
            <w:r w:rsidRPr="007B4BF1">
              <w:rPr>
                <w:rFonts w:ascii="Angsana New" w:hAnsi="Angsana New" w:hint="cs"/>
                <w:sz w:val="26"/>
                <w:szCs w:val="26"/>
                <w:cs/>
              </w:rPr>
              <w:t>-</w:t>
            </w:r>
          </w:p>
        </w:tc>
        <w:tc>
          <w:tcPr>
            <w:tcW w:w="1527" w:type="dxa"/>
            <w:vAlign w:val="center"/>
          </w:tcPr>
          <w:p w14:paraId="71061563" w14:textId="21D1C4F5" w:rsidR="004D3F40" w:rsidRPr="007B4BF1" w:rsidRDefault="004D3F40" w:rsidP="00CB7BAE">
            <w:pPr>
              <w:jc w:val="right"/>
              <w:rPr>
                <w:rFonts w:ascii="Angsana New" w:hAnsi="Angsana New"/>
                <w:sz w:val="26"/>
                <w:szCs w:val="26"/>
              </w:rPr>
            </w:pPr>
            <w:r w:rsidRPr="007B4BF1">
              <w:rPr>
                <w:rFonts w:ascii="Angsana New" w:hAnsi="Angsana New"/>
                <w:sz w:val="26"/>
                <w:szCs w:val="26"/>
              </w:rPr>
              <w:t>52,500,000.00</w:t>
            </w:r>
          </w:p>
        </w:tc>
      </w:tr>
      <w:tr w:rsidR="004D3F40" w:rsidRPr="007B4BF1" w14:paraId="347047E0" w14:textId="77777777">
        <w:trPr>
          <w:trHeight w:val="80"/>
        </w:trPr>
        <w:tc>
          <w:tcPr>
            <w:tcW w:w="2944" w:type="dxa"/>
            <w:shd w:val="clear" w:color="auto" w:fill="auto"/>
            <w:vAlign w:val="center"/>
          </w:tcPr>
          <w:p w14:paraId="7A97D13F" w14:textId="77777777" w:rsidR="004D3F40" w:rsidRPr="007B4BF1" w:rsidRDefault="004D3F40" w:rsidP="00CB7BAE">
            <w:pPr>
              <w:ind w:left="175"/>
              <w:rPr>
                <w:rFonts w:ascii="Angsana New" w:hAnsi="Angsana New"/>
                <w:sz w:val="26"/>
                <w:szCs w:val="26"/>
              </w:rPr>
            </w:pPr>
            <w:r w:rsidRPr="007B4BF1">
              <w:rPr>
                <w:rStyle w:val="normaltextrun"/>
                <w:rFonts w:ascii="Angsana New" w:hAnsi="Angsana New"/>
                <w:sz w:val="26"/>
                <w:szCs w:val="26"/>
              </w:rPr>
              <w:t>Siam Power Naklang Co., Ltd</w:t>
            </w:r>
            <w:r w:rsidRPr="007B4BF1">
              <w:rPr>
                <w:rStyle w:val="eop"/>
                <w:rFonts w:ascii="Angsana New" w:hAnsi="Angsana New"/>
                <w:sz w:val="26"/>
                <w:szCs w:val="26"/>
              </w:rPr>
              <w:t> </w:t>
            </w:r>
          </w:p>
        </w:tc>
        <w:tc>
          <w:tcPr>
            <w:tcW w:w="1464" w:type="dxa"/>
            <w:gridSpan w:val="2"/>
            <w:vAlign w:val="bottom"/>
          </w:tcPr>
          <w:p w14:paraId="2D435879" w14:textId="6D045EA5" w:rsidR="004D3F40" w:rsidRPr="007B4BF1" w:rsidRDefault="004D3F40" w:rsidP="00CB7BAE">
            <w:pPr>
              <w:pBdr>
                <w:bottom w:val="single" w:sz="4" w:space="1" w:color="auto"/>
              </w:pBdr>
              <w:jc w:val="right"/>
              <w:rPr>
                <w:rStyle w:val="normaltextrun"/>
                <w:rFonts w:ascii="Angsana New" w:hAnsi="Angsana New"/>
                <w:color w:val="000000"/>
                <w:sz w:val="26"/>
                <w:szCs w:val="26"/>
                <w:shd w:val="clear" w:color="auto" w:fill="FFFFFF"/>
              </w:rPr>
            </w:pPr>
            <w:r w:rsidRPr="007B4BF1">
              <w:rPr>
                <w:rFonts w:ascii="Angsana New" w:hAnsi="Angsana New"/>
                <w:sz w:val="26"/>
                <w:szCs w:val="26"/>
              </w:rPr>
              <w:t>50,000,000.00</w:t>
            </w:r>
          </w:p>
        </w:tc>
        <w:tc>
          <w:tcPr>
            <w:tcW w:w="1553" w:type="dxa"/>
          </w:tcPr>
          <w:p w14:paraId="0BA5D3BB" w14:textId="7A8E96D5" w:rsidR="004D3F40" w:rsidRPr="007B4BF1" w:rsidRDefault="004D3F40" w:rsidP="00CB7BAE">
            <w:pPr>
              <w:pBdr>
                <w:bottom w:val="single" w:sz="4" w:space="1" w:color="auto"/>
              </w:pBdr>
              <w:jc w:val="right"/>
              <w:rPr>
                <w:rFonts w:ascii="Angsana New" w:hAnsi="Angsana New"/>
                <w:sz w:val="26"/>
                <w:szCs w:val="26"/>
              </w:rPr>
            </w:pPr>
            <w:r w:rsidRPr="007B4BF1">
              <w:rPr>
                <w:rFonts w:ascii="Angsana New" w:hAnsi="Angsana New"/>
                <w:sz w:val="26"/>
                <w:szCs w:val="26"/>
              </w:rPr>
              <w:t>12,500,000</w:t>
            </w:r>
            <w:r w:rsidRPr="007B4BF1">
              <w:rPr>
                <w:rFonts w:ascii="Angsana New" w:hAnsi="Angsana New"/>
                <w:sz w:val="26"/>
                <w:szCs w:val="26"/>
                <w:cs/>
              </w:rPr>
              <w:t>.</w:t>
            </w:r>
            <w:r w:rsidRPr="007B4BF1">
              <w:rPr>
                <w:rFonts w:ascii="Angsana New" w:hAnsi="Angsana New"/>
                <w:sz w:val="26"/>
                <w:szCs w:val="26"/>
              </w:rPr>
              <w:t>00</w:t>
            </w:r>
          </w:p>
        </w:tc>
        <w:tc>
          <w:tcPr>
            <w:tcW w:w="1554" w:type="dxa"/>
          </w:tcPr>
          <w:p w14:paraId="73B86221" w14:textId="0E98046A" w:rsidR="004D3F40" w:rsidRPr="007B4BF1" w:rsidRDefault="004D3F40" w:rsidP="00CB7BAE">
            <w:pPr>
              <w:pBdr>
                <w:bottom w:val="single" w:sz="4" w:space="1" w:color="auto"/>
              </w:pBdr>
              <w:jc w:val="right"/>
              <w:rPr>
                <w:rFonts w:ascii="Angsana New" w:hAnsi="Angsana New"/>
                <w:sz w:val="26"/>
                <w:szCs w:val="26"/>
              </w:rPr>
            </w:pPr>
            <w:r w:rsidRPr="007B4BF1">
              <w:rPr>
                <w:rFonts w:ascii="Angsana New" w:hAnsi="Angsana New"/>
                <w:sz w:val="26"/>
                <w:szCs w:val="26"/>
              </w:rPr>
              <w:t>20,000,000</w:t>
            </w:r>
            <w:r w:rsidRPr="007B4BF1">
              <w:rPr>
                <w:rFonts w:ascii="Angsana New" w:hAnsi="Angsana New"/>
                <w:sz w:val="26"/>
                <w:szCs w:val="26"/>
                <w:cs/>
              </w:rPr>
              <w:t>.</w:t>
            </w:r>
            <w:r w:rsidRPr="007B4BF1">
              <w:rPr>
                <w:rFonts w:ascii="Angsana New" w:hAnsi="Angsana New"/>
                <w:sz w:val="26"/>
                <w:szCs w:val="26"/>
              </w:rPr>
              <w:t>00</w:t>
            </w:r>
          </w:p>
        </w:tc>
        <w:tc>
          <w:tcPr>
            <w:tcW w:w="1527" w:type="dxa"/>
          </w:tcPr>
          <w:p w14:paraId="03998AD9" w14:textId="5DD9C78A" w:rsidR="004D3F40" w:rsidRPr="007B4BF1" w:rsidRDefault="004D3F40" w:rsidP="00CB7BAE">
            <w:pPr>
              <w:pBdr>
                <w:bottom w:val="single" w:sz="4" w:space="1" w:color="auto"/>
              </w:pBdr>
              <w:jc w:val="right"/>
              <w:rPr>
                <w:rFonts w:ascii="Angsana New" w:hAnsi="Angsana New"/>
                <w:sz w:val="26"/>
                <w:szCs w:val="26"/>
              </w:rPr>
            </w:pPr>
            <w:r w:rsidRPr="007B4BF1">
              <w:rPr>
                <w:rFonts w:ascii="Angsana New" w:hAnsi="Angsana New"/>
                <w:sz w:val="26"/>
                <w:szCs w:val="26"/>
              </w:rPr>
              <w:t>42,500,000.00</w:t>
            </w:r>
          </w:p>
        </w:tc>
      </w:tr>
      <w:tr w:rsidR="00224A26" w:rsidRPr="007B4BF1" w14:paraId="1B35C30D" w14:textId="77777777">
        <w:trPr>
          <w:trHeight w:val="80"/>
        </w:trPr>
        <w:tc>
          <w:tcPr>
            <w:tcW w:w="2944" w:type="dxa"/>
            <w:shd w:val="clear" w:color="auto" w:fill="auto"/>
            <w:vAlign w:val="center"/>
          </w:tcPr>
          <w:p w14:paraId="11738930" w14:textId="4E403D00" w:rsidR="00224A26" w:rsidRPr="007B4BF1" w:rsidRDefault="00224A26" w:rsidP="00CB7BAE">
            <w:pPr>
              <w:ind w:left="600"/>
              <w:rPr>
                <w:rFonts w:ascii="Angsana New" w:hAnsi="Angsana New"/>
                <w:sz w:val="26"/>
                <w:szCs w:val="26"/>
              </w:rPr>
            </w:pPr>
            <w:r w:rsidRPr="007B4BF1">
              <w:rPr>
                <w:rFonts w:ascii="Angsana New" w:hAnsi="Angsana New"/>
                <w:sz w:val="26"/>
                <w:szCs w:val="26"/>
              </w:rPr>
              <w:t>Total</w:t>
            </w:r>
          </w:p>
        </w:tc>
        <w:tc>
          <w:tcPr>
            <w:tcW w:w="1464" w:type="dxa"/>
            <w:gridSpan w:val="2"/>
            <w:vAlign w:val="center"/>
          </w:tcPr>
          <w:p w14:paraId="1862A92B" w14:textId="55F4F26D" w:rsidR="00224A26" w:rsidRPr="007B4BF1" w:rsidRDefault="00224A26" w:rsidP="00CB7BAE">
            <w:pPr>
              <w:jc w:val="right"/>
              <w:rPr>
                <w:rFonts w:ascii="Angsana New" w:hAnsi="Angsana New"/>
                <w:sz w:val="26"/>
                <w:szCs w:val="26"/>
              </w:rPr>
            </w:pPr>
            <w:r w:rsidRPr="007B4BF1">
              <w:rPr>
                <w:rFonts w:ascii="Angsana New" w:hAnsi="Angsana New"/>
                <w:sz w:val="26"/>
                <w:szCs w:val="26"/>
              </w:rPr>
              <w:t>1,175,200,000.00</w:t>
            </w:r>
          </w:p>
        </w:tc>
        <w:tc>
          <w:tcPr>
            <w:tcW w:w="1553" w:type="dxa"/>
            <w:vAlign w:val="center"/>
          </w:tcPr>
          <w:p w14:paraId="1C0088FA" w14:textId="31051877" w:rsidR="00224A26" w:rsidRPr="007B4BF1" w:rsidRDefault="00224A26" w:rsidP="00CB7BAE">
            <w:pPr>
              <w:jc w:val="right"/>
              <w:rPr>
                <w:rFonts w:ascii="Angsana New" w:hAnsi="Angsana New"/>
                <w:sz w:val="26"/>
                <w:szCs w:val="26"/>
              </w:rPr>
            </w:pPr>
            <w:r w:rsidRPr="007B4BF1">
              <w:rPr>
                <w:rFonts w:ascii="Angsana New" w:hAnsi="Angsana New"/>
                <w:sz w:val="26"/>
                <w:szCs w:val="26"/>
              </w:rPr>
              <w:t>735,000,000.00</w:t>
            </w:r>
          </w:p>
        </w:tc>
        <w:tc>
          <w:tcPr>
            <w:tcW w:w="1554" w:type="dxa"/>
            <w:vAlign w:val="center"/>
          </w:tcPr>
          <w:p w14:paraId="5B9394B1" w14:textId="2B88510B" w:rsidR="00224A26" w:rsidRPr="007B4BF1" w:rsidRDefault="00224A26" w:rsidP="00CB7BAE">
            <w:pPr>
              <w:jc w:val="right"/>
              <w:rPr>
                <w:rFonts w:ascii="Angsana New" w:hAnsi="Angsana New"/>
                <w:sz w:val="26"/>
                <w:szCs w:val="26"/>
              </w:rPr>
            </w:pPr>
            <w:r w:rsidRPr="007B4BF1">
              <w:rPr>
                <w:rFonts w:ascii="Angsana New" w:hAnsi="Angsana New"/>
                <w:sz w:val="26"/>
                <w:szCs w:val="26"/>
              </w:rPr>
              <w:t>947,000,000.00</w:t>
            </w:r>
          </w:p>
        </w:tc>
        <w:tc>
          <w:tcPr>
            <w:tcW w:w="1527" w:type="dxa"/>
            <w:vAlign w:val="center"/>
          </w:tcPr>
          <w:p w14:paraId="47BC3B25" w14:textId="1DB8D837" w:rsidR="00224A26" w:rsidRPr="007B4BF1" w:rsidRDefault="00224A26" w:rsidP="00CB7BAE">
            <w:pPr>
              <w:jc w:val="right"/>
              <w:rPr>
                <w:rFonts w:ascii="Angsana New" w:hAnsi="Angsana New"/>
                <w:sz w:val="26"/>
                <w:szCs w:val="26"/>
              </w:rPr>
            </w:pPr>
            <w:r w:rsidRPr="007B4BF1">
              <w:rPr>
                <w:rFonts w:ascii="Angsana New" w:hAnsi="Angsana New"/>
                <w:sz w:val="26"/>
                <w:szCs w:val="26"/>
              </w:rPr>
              <w:t>9</w:t>
            </w:r>
            <w:r w:rsidR="006C5297" w:rsidRPr="007B4BF1">
              <w:rPr>
                <w:rFonts w:ascii="Angsana New" w:hAnsi="Angsana New"/>
                <w:sz w:val="26"/>
                <w:szCs w:val="26"/>
              </w:rPr>
              <w:t>6</w:t>
            </w:r>
            <w:r w:rsidR="005E640B" w:rsidRPr="007B4BF1">
              <w:rPr>
                <w:rFonts w:ascii="Angsana New" w:hAnsi="Angsana New"/>
                <w:sz w:val="26"/>
                <w:szCs w:val="26"/>
              </w:rPr>
              <w:t>3</w:t>
            </w:r>
            <w:r w:rsidRPr="007B4BF1">
              <w:rPr>
                <w:rFonts w:ascii="Angsana New" w:hAnsi="Angsana New"/>
                <w:sz w:val="26"/>
                <w:szCs w:val="26"/>
              </w:rPr>
              <w:t>,200,000.00</w:t>
            </w:r>
          </w:p>
        </w:tc>
      </w:tr>
      <w:tr w:rsidR="00CB7BAE" w:rsidRPr="007B4BF1" w14:paraId="27A0BB4D" w14:textId="77777777">
        <w:trPr>
          <w:trHeight w:val="80"/>
        </w:trPr>
        <w:tc>
          <w:tcPr>
            <w:tcW w:w="2944" w:type="dxa"/>
            <w:shd w:val="clear" w:color="auto" w:fill="auto"/>
            <w:vAlign w:val="center"/>
          </w:tcPr>
          <w:p w14:paraId="271FAB36" w14:textId="50E3687F" w:rsidR="00CB7BAE" w:rsidRPr="007B4BF1" w:rsidRDefault="00CB7BAE" w:rsidP="00134475">
            <w:pPr>
              <w:ind w:left="175"/>
              <w:rPr>
                <w:rStyle w:val="normaltextrun"/>
                <w:rFonts w:asciiTheme="majorBidi" w:hAnsiTheme="majorBidi" w:cstheme="majorBidi"/>
              </w:rPr>
            </w:pPr>
            <w:r w:rsidRPr="007B4BF1">
              <w:rPr>
                <w:rStyle w:val="normaltextrun"/>
                <w:rFonts w:asciiTheme="majorBidi" w:hAnsiTheme="majorBidi" w:cstheme="majorBidi"/>
              </w:rPr>
              <w:t>Less Allowance for expected</w:t>
            </w:r>
          </w:p>
        </w:tc>
        <w:tc>
          <w:tcPr>
            <w:tcW w:w="1464" w:type="dxa"/>
            <w:gridSpan w:val="2"/>
            <w:vAlign w:val="center"/>
          </w:tcPr>
          <w:p w14:paraId="04F7F1D1" w14:textId="77777777" w:rsidR="00CB7BAE" w:rsidRPr="007B4BF1" w:rsidRDefault="00CB7BAE" w:rsidP="00CB7BAE">
            <w:pPr>
              <w:jc w:val="right"/>
              <w:rPr>
                <w:rFonts w:ascii="Angsana New" w:hAnsi="Angsana New"/>
                <w:sz w:val="26"/>
                <w:szCs w:val="26"/>
              </w:rPr>
            </w:pPr>
          </w:p>
        </w:tc>
        <w:tc>
          <w:tcPr>
            <w:tcW w:w="1553" w:type="dxa"/>
            <w:vAlign w:val="center"/>
          </w:tcPr>
          <w:p w14:paraId="37047F12" w14:textId="77777777" w:rsidR="00CB7BAE" w:rsidRPr="007B4BF1" w:rsidRDefault="00CB7BAE" w:rsidP="00CB7BAE">
            <w:pPr>
              <w:jc w:val="right"/>
              <w:rPr>
                <w:rFonts w:ascii="Angsana New" w:hAnsi="Angsana New"/>
                <w:sz w:val="26"/>
                <w:szCs w:val="26"/>
              </w:rPr>
            </w:pPr>
          </w:p>
        </w:tc>
        <w:tc>
          <w:tcPr>
            <w:tcW w:w="1554" w:type="dxa"/>
            <w:vAlign w:val="center"/>
          </w:tcPr>
          <w:p w14:paraId="428BAC75" w14:textId="77777777" w:rsidR="00CB7BAE" w:rsidRPr="007B4BF1" w:rsidRDefault="00CB7BAE" w:rsidP="00CB7BAE">
            <w:pPr>
              <w:jc w:val="right"/>
              <w:rPr>
                <w:rFonts w:ascii="Angsana New" w:hAnsi="Angsana New"/>
                <w:sz w:val="26"/>
                <w:szCs w:val="26"/>
              </w:rPr>
            </w:pPr>
          </w:p>
        </w:tc>
        <w:tc>
          <w:tcPr>
            <w:tcW w:w="1527" w:type="dxa"/>
            <w:vAlign w:val="center"/>
          </w:tcPr>
          <w:p w14:paraId="0363D2F5" w14:textId="77777777" w:rsidR="00CB7BAE" w:rsidRPr="007B4BF1" w:rsidRDefault="00CB7BAE" w:rsidP="00CB7BAE">
            <w:pPr>
              <w:jc w:val="right"/>
              <w:rPr>
                <w:rFonts w:ascii="Angsana New" w:hAnsi="Angsana New"/>
                <w:sz w:val="26"/>
                <w:szCs w:val="26"/>
              </w:rPr>
            </w:pPr>
          </w:p>
        </w:tc>
      </w:tr>
      <w:tr w:rsidR="00E4268A" w:rsidRPr="007B4BF1" w14:paraId="2D4663F7" w14:textId="77777777" w:rsidTr="008130A6">
        <w:trPr>
          <w:trHeight w:val="507"/>
        </w:trPr>
        <w:tc>
          <w:tcPr>
            <w:tcW w:w="2944" w:type="dxa"/>
            <w:shd w:val="clear" w:color="auto" w:fill="auto"/>
            <w:vAlign w:val="center"/>
          </w:tcPr>
          <w:p w14:paraId="52823A2F" w14:textId="326A2BFF" w:rsidR="00E4268A" w:rsidRPr="007B4BF1" w:rsidRDefault="00CB7BAE" w:rsidP="00134475">
            <w:pPr>
              <w:ind w:left="567"/>
              <w:rPr>
                <w:rStyle w:val="normaltextrun"/>
                <w:rFonts w:asciiTheme="majorBidi" w:hAnsiTheme="majorBidi" w:cstheme="majorBidi"/>
              </w:rPr>
            </w:pPr>
            <w:r w:rsidRPr="007B4BF1">
              <w:rPr>
                <w:rStyle w:val="normaltextrun"/>
                <w:rFonts w:asciiTheme="majorBidi" w:hAnsiTheme="majorBidi" w:cstheme="majorBidi"/>
              </w:rPr>
              <w:t>credit loss</w:t>
            </w:r>
          </w:p>
        </w:tc>
        <w:tc>
          <w:tcPr>
            <w:tcW w:w="1464" w:type="dxa"/>
            <w:gridSpan w:val="2"/>
            <w:vAlign w:val="center"/>
          </w:tcPr>
          <w:p w14:paraId="68FF06CC" w14:textId="3519E4E1" w:rsidR="00E4268A" w:rsidRPr="007B4BF1" w:rsidRDefault="00E4268A" w:rsidP="00CB7BAE">
            <w:pPr>
              <w:pBdr>
                <w:bottom w:val="single" w:sz="4" w:space="1" w:color="auto"/>
              </w:pBdr>
              <w:jc w:val="right"/>
              <w:rPr>
                <w:rFonts w:ascii="Angsana New" w:eastAsia="Angsana New" w:hAnsi="Angsana New"/>
                <w:sz w:val="26"/>
                <w:szCs w:val="26"/>
              </w:rPr>
            </w:pPr>
            <w:r w:rsidRPr="007B4BF1">
              <w:rPr>
                <w:rFonts w:ascii="Angsana New" w:hAnsi="Angsana New"/>
                <w:sz w:val="26"/>
                <w:szCs w:val="26"/>
              </w:rPr>
              <w:t>-</w:t>
            </w:r>
          </w:p>
        </w:tc>
        <w:tc>
          <w:tcPr>
            <w:tcW w:w="1553" w:type="dxa"/>
            <w:vAlign w:val="center"/>
          </w:tcPr>
          <w:p w14:paraId="1AB4A544" w14:textId="3D6E4D14" w:rsidR="00E4268A" w:rsidRPr="007B4BF1" w:rsidRDefault="00E4268A" w:rsidP="00CB7BAE">
            <w:pPr>
              <w:pBdr>
                <w:bottom w:val="single" w:sz="4" w:space="1" w:color="auto"/>
              </w:pBdr>
              <w:jc w:val="right"/>
              <w:rPr>
                <w:rFonts w:ascii="Angsana New" w:eastAsia="Angsana New" w:hAnsi="Angsana New"/>
                <w:sz w:val="26"/>
                <w:szCs w:val="26"/>
              </w:rPr>
            </w:pPr>
            <w:r w:rsidRPr="007B4BF1">
              <w:rPr>
                <w:rFonts w:ascii="Angsana New" w:hAnsi="Angsana New"/>
                <w:sz w:val="26"/>
                <w:szCs w:val="26"/>
                <w:cs/>
              </w:rPr>
              <w:t>(25</w:t>
            </w:r>
            <w:r w:rsidRPr="007B4BF1">
              <w:rPr>
                <w:rFonts w:ascii="Angsana New" w:hAnsi="Angsana New"/>
                <w:sz w:val="26"/>
                <w:szCs w:val="26"/>
              </w:rPr>
              <w:t>,</w:t>
            </w:r>
            <w:r w:rsidRPr="007B4BF1">
              <w:rPr>
                <w:rFonts w:ascii="Angsana New" w:hAnsi="Angsana New"/>
                <w:sz w:val="26"/>
                <w:szCs w:val="26"/>
                <w:cs/>
              </w:rPr>
              <w:t>000</w:t>
            </w:r>
            <w:r w:rsidRPr="007B4BF1">
              <w:rPr>
                <w:rFonts w:ascii="Angsana New" w:hAnsi="Angsana New"/>
                <w:sz w:val="26"/>
                <w:szCs w:val="26"/>
              </w:rPr>
              <w:t>,</w:t>
            </w:r>
            <w:r w:rsidRPr="007B4BF1">
              <w:rPr>
                <w:rFonts w:ascii="Angsana New" w:hAnsi="Angsana New"/>
                <w:sz w:val="26"/>
                <w:szCs w:val="26"/>
                <w:cs/>
              </w:rPr>
              <w:t>000.00)</w:t>
            </w:r>
          </w:p>
        </w:tc>
        <w:tc>
          <w:tcPr>
            <w:tcW w:w="1554" w:type="dxa"/>
            <w:vAlign w:val="center"/>
          </w:tcPr>
          <w:p w14:paraId="1F34DD6C" w14:textId="4B8FBABA" w:rsidR="00E4268A" w:rsidRPr="007B4BF1" w:rsidRDefault="00E4268A" w:rsidP="00CB7BAE">
            <w:pPr>
              <w:pBdr>
                <w:bottom w:val="single" w:sz="4" w:space="1" w:color="auto"/>
              </w:pBdr>
              <w:jc w:val="right"/>
              <w:rPr>
                <w:rFonts w:ascii="Angsana New" w:eastAsia="Angsana New" w:hAnsi="Angsana New"/>
                <w:color w:val="000000" w:themeColor="text1"/>
                <w:sz w:val="25"/>
                <w:szCs w:val="25"/>
              </w:rPr>
            </w:pPr>
            <w:r w:rsidRPr="007B4BF1">
              <w:rPr>
                <w:rFonts w:ascii="Angsana New" w:hAnsi="Angsana New"/>
                <w:sz w:val="26"/>
                <w:szCs w:val="26"/>
              </w:rPr>
              <w:t>-</w:t>
            </w:r>
          </w:p>
        </w:tc>
        <w:tc>
          <w:tcPr>
            <w:tcW w:w="1527" w:type="dxa"/>
            <w:vAlign w:val="center"/>
          </w:tcPr>
          <w:p w14:paraId="4A1F4928" w14:textId="63FB4FD4" w:rsidR="00E4268A" w:rsidRPr="007B4BF1" w:rsidRDefault="00E4268A" w:rsidP="00CB7BAE">
            <w:pPr>
              <w:pBdr>
                <w:bottom w:val="single" w:sz="4" w:space="1" w:color="auto"/>
              </w:pBdr>
              <w:jc w:val="right"/>
              <w:rPr>
                <w:rFonts w:ascii="Angsana New" w:eastAsia="Angsana New" w:hAnsi="Angsana New"/>
                <w:color w:val="000000" w:themeColor="text1"/>
                <w:sz w:val="25"/>
                <w:szCs w:val="25"/>
                <w:cs/>
              </w:rPr>
            </w:pPr>
            <w:r w:rsidRPr="007B4BF1">
              <w:rPr>
                <w:rFonts w:ascii="Angsana New" w:hAnsi="Angsana New"/>
                <w:sz w:val="26"/>
                <w:szCs w:val="26"/>
                <w:cs/>
              </w:rPr>
              <w:t>(25</w:t>
            </w:r>
            <w:r w:rsidRPr="007B4BF1">
              <w:rPr>
                <w:rFonts w:ascii="Angsana New" w:hAnsi="Angsana New"/>
                <w:sz w:val="26"/>
                <w:szCs w:val="26"/>
              </w:rPr>
              <w:t>,</w:t>
            </w:r>
            <w:r w:rsidRPr="007B4BF1">
              <w:rPr>
                <w:rFonts w:ascii="Angsana New" w:hAnsi="Angsana New"/>
                <w:sz w:val="26"/>
                <w:szCs w:val="26"/>
                <w:cs/>
              </w:rPr>
              <w:t>000</w:t>
            </w:r>
            <w:r w:rsidRPr="007B4BF1">
              <w:rPr>
                <w:rFonts w:ascii="Angsana New" w:hAnsi="Angsana New"/>
                <w:sz w:val="26"/>
                <w:szCs w:val="26"/>
              </w:rPr>
              <w:t>,</w:t>
            </w:r>
            <w:r w:rsidRPr="007B4BF1">
              <w:rPr>
                <w:rFonts w:ascii="Angsana New" w:hAnsi="Angsana New"/>
                <w:sz w:val="26"/>
                <w:szCs w:val="26"/>
                <w:cs/>
              </w:rPr>
              <w:t>000.00)</w:t>
            </w:r>
          </w:p>
        </w:tc>
      </w:tr>
      <w:tr w:rsidR="00E4268A" w:rsidRPr="007B4BF1" w14:paraId="1FB6F8E8" w14:textId="77777777" w:rsidTr="00093A60">
        <w:trPr>
          <w:trHeight w:val="507"/>
        </w:trPr>
        <w:tc>
          <w:tcPr>
            <w:tcW w:w="2944" w:type="dxa"/>
            <w:shd w:val="clear" w:color="auto" w:fill="auto"/>
            <w:vAlign w:val="center"/>
          </w:tcPr>
          <w:p w14:paraId="69C4C9D4" w14:textId="26B01A97" w:rsidR="00E4268A" w:rsidRPr="007B4BF1" w:rsidRDefault="009A5C76" w:rsidP="00CB7BAE">
            <w:pPr>
              <w:ind w:left="600"/>
              <w:rPr>
                <w:rFonts w:ascii="Angsana New" w:hAnsi="Angsana New"/>
                <w:sz w:val="26"/>
                <w:szCs w:val="26"/>
              </w:rPr>
            </w:pPr>
            <w:r w:rsidRPr="007B4BF1">
              <w:rPr>
                <w:rFonts w:ascii="Angsana New" w:hAnsi="Angsana New"/>
                <w:sz w:val="26"/>
                <w:szCs w:val="26"/>
              </w:rPr>
              <w:t>Total</w:t>
            </w:r>
          </w:p>
        </w:tc>
        <w:tc>
          <w:tcPr>
            <w:tcW w:w="1464" w:type="dxa"/>
            <w:gridSpan w:val="2"/>
            <w:vAlign w:val="center"/>
          </w:tcPr>
          <w:p w14:paraId="3D7FA9A0" w14:textId="1760AEDE" w:rsidR="00E4268A" w:rsidRPr="007B4BF1" w:rsidRDefault="00E4268A" w:rsidP="00CB7BAE">
            <w:pPr>
              <w:pBdr>
                <w:bottom w:val="double" w:sz="4" w:space="1" w:color="auto"/>
              </w:pBdr>
              <w:jc w:val="right"/>
              <w:rPr>
                <w:rFonts w:ascii="Angsana New" w:hAnsi="Angsana New"/>
                <w:sz w:val="26"/>
                <w:szCs w:val="26"/>
              </w:rPr>
            </w:pPr>
            <w:r w:rsidRPr="007B4BF1">
              <w:rPr>
                <w:rFonts w:ascii="Angsana New" w:hAnsi="Angsana New"/>
                <w:sz w:val="26"/>
                <w:szCs w:val="26"/>
              </w:rPr>
              <w:t>1,175,200,000.00</w:t>
            </w:r>
          </w:p>
        </w:tc>
        <w:tc>
          <w:tcPr>
            <w:tcW w:w="1553" w:type="dxa"/>
            <w:vAlign w:val="center"/>
          </w:tcPr>
          <w:p w14:paraId="659B3045" w14:textId="677EE6E2" w:rsidR="00E4268A" w:rsidRPr="007B4BF1" w:rsidRDefault="00E4268A" w:rsidP="00CB7BAE">
            <w:pPr>
              <w:pBdr>
                <w:bottom w:val="double" w:sz="4" w:space="1" w:color="auto"/>
              </w:pBdr>
              <w:jc w:val="right"/>
              <w:rPr>
                <w:rFonts w:ascii="Angsana New" w:hAnsi="Angsana New"/>
                <w:sz w:val="26"/>
                <w:szCs w:val="26"/>
              </w:rPr>
            </w:pPr>
            <w:r w:rsidRPr="007B4BF1">
              <w:rPr>
                <w:rFonts w:ascii="Angsana New" w:hAnsi="Angsana New"/>
                <w:sz w:val="26"/>
                <w:szCs w:val="26"/>
              </w:rPr>
              <w:t>7</w:t>
            </w:r>
            <w:r w:rsidR="009B35A0" w:rsidRPr="007B4BF1">
              <w:rPr>
                <w:rFonts w:ascii="Angsana New" w:hAnsi="Angsana New"/>
                <w:sz w:val="26"/>
                <w:szCs w:val="26"/>
              </w:rPr>
              <w:t>10</w:t>
            </w:r>
            <w:r w:rsidRPr="007B4BF1">
              <w:rPr>
                <w:rFonts w:ascii="Angsana New" w:hAnsi="Angsana New"/>
                <w:sz w:val="26"/>
                <w:szCs w:val="26"/>
              </w:rPr>
              <w:t>,000,000.00</w:t>
            </w:r>
          </w:p>
        </w:tc>
        <w:tc>
          <w:tcPr>
            <w:tcW w:w="1554" w:type="dxa"/>
            <w:vAlign w:val="center"/>
          </w:tcPr>
          <w:p w14:paraId="0D97BC68" w14:textId="53FDBE5A" w:rsidR="00E4268A" w:rsidRPr="007B4BF1" w:rsidRDefault="00E4268A" w:rsidP="00CB7BAE">
            <w:pPr>
              <w:pBdr>
                <w:bottom w:val="double" w:sz="4" w:space="1" w:color="auto"/>
              </w:pBdr>
              <w:jc w:val="right"/>
              <w:rPr>
                <w:rFonts w:ascii="Angsana New" w:hAnsi="Angsana New"/>
                <w:sz w:val="26"/>
                <w:szCs w:val="26"/>
              </w:rPr>
            </w:pPr>
            <w:r w:rsidRPr="007B4BF1">
              <w:rPr>
                <w:rFonts w:ascii="Angsana New" w:hAnsi="Angsana New"/>
                <w:sz w:val="26"/>
                <w:szCs w:val="26"/>
              </w:rPr>
              <w:t>947,000,000.00</w:t>
            </w:r>
          </w:p>
        </w:tc>
        <w:tc>
          <w:tcPr>
            <w:tcW w:w="1527" w:type="dxa"/>
            <w:vAlign w:val="center"/>
          </w:tcPr>
          <w:p w14:paraId="1123A67E" w14:textId="69385FEF" w:rsidR="00E4268A" w:rsidRPr="007B4BF1" w:rsidRDefault="00E4268A" w:rsidP="00CB7BAE">
            <w:pPr>
              <w:pBdr>
                <w:bottom w:val="double" w:sz="4" w:space="1" w:color="auto"/>
              </w:pBdr>
              <w:jc w:val="right"/>
              <w:rPr>
                <w:rFonts w:ascii="Angsana New" w:hAnsi="Angsana New"/>
                <w:sz w:val="26"/>
                <w:szCs w:val="26"/>
              </w:rPr>
            </w:pPr>
            <w:r w:rsidRPr="007B4BF1">
              <w:rPr>
                <w:rFonts w:ascii="Angsana New" w:hAnsi="Angsana New"/>
                <w:sz w:val="26"/>
                <w:szCs w:val="26"/>
              </w:rPr>
              <w:t>938,200,000.00</w:t>
            </w:r>
          </w:p>
        </w:tc>
      </w:tr>
    </w:tbl>
    <w:p w14:paraId="5A6892D6" w14:textId="529EC3C8" w:rsidR="00B84846" w:rsidRPr="007B4BF1" w:rsidRDefault="00B84846">
      <w:pPr>
        <w:overflowPunct/>
        <w:autoSpaceDE/>
        <w:autoSpaceDN/>
        <w:adjustRightInd/>
        <w:textAlignment w:val="auto"/>
        <w:rPr>
          <w:rFonts w:ascii="Angsana New" w:hAnsi="Angsana New"/>
          <w:sz w:val="30"/>
          <w:szCs w:val="30"/>
        </w:rPr>
        <w:sectPr w:rsidR="00B84846" w:rsidRPr="007B4BF1" w:rsidSect="00797E5E">
          <w:headerReference w:type="even" r:id="rId8"/>
          <w:headerReference w:type="default" r:id="rId9"/>
          <w:footerReference w:type="even" r:id="rId10"/>
          <w:footerReference w:type="default" r:id="rId11"/>
          <w:headerReference w:type="first" r:id="rId12"/>
          <w:footerReference w:type="first" r:id="rId13"/>
          <w:pgSz w:w="11907" w:h="16840" w:code="9"/>
          <w:pgMar w:top="851" w:right="1134" w:bottom="1134" w:left="1350" w:header="851" w:footer="709" w:gutter="0"/>
          <w:cols w:space="720"/>
          <w:titlePg/>
          <w:docGrid w:linePitch="326"/>
        </w:sectPr>
      </w:pPr>
    </w:p>
    <w:p w14:paraId="421865D8" w14:textId="0A4455C5" w:rsidR="00CE1B39" w:rsidRPr="007B4BF1" w:rsidRDefault="00CE1B39" w:rsidP="00E97836">
      <w:pPr>
        <w:spacing w:before="120" w:line="440" w:lineRule="exact"/>
        <w:ind w:left="993"/>
        <w:jc w:val="thaiDistribute"/>
        <w:rPr>
          <w:rFonts w:ascii="Angsana New" w:hAnsi="Angsana New"/>
          <w:sz w:val="30"/>
          <w:szCs w:val="30"/>
        </w:rPr>
      </w:pPr>
      <w:r w:rsidRPr="007B4BF1">
        <w:rPr>
          <w:rStyle w:val="normaltextrun"/>
          <w:rFonts w:ascii="Angsana New" w:hAnsi="Angsana New"/>
          <w:b/>
          <w:bCs/>
          <w:color w:val="000000"/>
          <w:sz w:val="30"/>
          <w:szCs w:val="30"/>
          <w:shd w:val="clear" w:color="auto" w:fill="FFFFFF"/>
        </w:rPr>
        <w:t>Short-term loans from related parties, as detailed below:</w:t>
      </w:r>
      <w:r w:rsidRPr="007B4BF1">
        <w:rPr>
          <w:rStyle w:val="eop"/>
          <w:rFonts w:ascii="Angsana New" w:hAnsi="Angsana New"/>
          <w:color w:val="000000"/>
          <w:sz w:val="30"/>
          <w:szCs w:val="30"/>
          <w:shd w:val="clear" w:color="auto" w:fill="FFFFFF"/>
        </w:rPr>
        <w:t> </w:t>
      </w:r>
    </w:p>
    <w:tbl>
      <w:tblPr>
        <w:tblStyle w:val="af0"/>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2552"/>
        <w:gridCol w:w="2128"/>
      </w:tblGrid>
      <w:tr w:rsidR="009D0BE7" w:rsidRPr="007B4BF1" w14:paraId="3121AD76" w14:textId="7A62040F" w:rsidTr="00AD5509">
        <w:tc>
          <w:tcPr>
            <w:tcW w:w="3685" w:type="dxa"/>
          </w:tcPr>
          <w:p w14:paraId="3D07D84D" w14:textId="77777777" w:rsidR="009D0BE7" w:rsidRPr="007B4BF1" w:rsidRDefault="009D0BE7" w:rsidP="004B6BA8">
            <w:pPr>
              <w:pBdr>
                <w:bottom w:val="single" w:sz="4" w:space="1" w:color="auto"/>
              </w:pBdr>
              <w:spacing w:line="440" w:lineRule="exact"/>
              <w:jc w:val="center"/>
              <w:rPr>
                <w:rFonts w:ascii="Angsana New" w:hAnsi="Angsana New"/>
                <w:sz w:val="28"/>
                <w:szCs w:val="28"/>
              </w:rPr>
            </w:pPr>
            <w:r w:rsidRPr="007B4BF1">
              <w:rPr>
                <w:rFonts w:ascii="Angsana New" w:hAnsi="Angsana New"/>
                <w:sz w:val="28"/>
                <w:szCs w:val="28"/>
              </w:rPr>
              <w:t>Company</w:t>
            </w:r>
          </w:p>
        </w:tc>
        <w:tc>
          <w:tcPr>
            <w:tcW w:w="2552" w:type="dxa"/>
          </w:tcPr>
          <w:p w14:paraId="7101D630" w14:textId="77777777" w:rsidR="009D0BE7" w:rsidRPr="007B4BF1" w:rsidRDefault="009D0BE7" w:rsidP="004B6BA8">
            <w:pPr>
              <w:pBdr>
                <w:bottom w:val="single" w:sz="4" w:space="1" w:color="auto"/>
              </w:pBdr>
              <w:spacing w:line="440" w:lineRule="exact"/>
              <w:jc w:val="center"/>
              <w:rPr>
                <w:rFonts w:ascii="Angsana New" w:hAnsi="Angsana New"/>
                <w:sz w:val="28"/>
                <w:szCs w:val="28"/>
              </w:rPr>
            </w:pPr>
            <w:r w:rsidRPr="007B4BF1">
              <w:rPr>
                <w:rFonts w:ascii="Angsana New" w:hAnsi="Angsana New"/>
                <w:sz w:val="28"/>
                <w:szCs w:val="28"/>
              </w:rPr>
              <w:t>Interest rate</w:t>
            </w:r>
          </w:p>
        </w:tc>
        <w:tc>
          <w:tcPr>
            <w:tcW w:w="2128" w:type="dxa"/>
          </w:tcPr>
          <w:p w14:paraId="6E82F5EE" w14:textId="77777777" w:rsidR="009D0BE7" w:rsidRPr="007B4BF1" w:rsidRDefault="009D0BE7" w:rsidP="004B6BA8">
            <w:pPr>
              <w:pBdr>
                <w:bottom w:val="single" w:sz="4" w:space="1" w:color="auto"/>
              </w:pBdr>
              <w:spacing w:line="440" w:lineRule="exact"/>
              <w:jc w:val="center"/>
              <w:rPr>
                <w:rFonts w:ascii="Angsana New" w:hAnsi="Angsana New"/>
                <w:sz w:val="28"/>
                <w:szCs w:val="28"/>
              </w:rPr>
            </w:pPr>
            <w:r w:rsidRPr="007B4BF1">
              <w:rPr>
                <w:rFonts w:ascii="Angsana New" w:hAnsi="Angsana New"/>
                <w:sz w:val="28"/>
                <w:szCs w:val="28"/>
              </w:rPr>
              <w:t>Due date</w:t>
            </w:r>
          </w:p>
        </w:tc>
      </w:tr>
      <w:tr w:rsidR="009D0BE7" w:rsidRPr="007B4BF1" w14:paraId="25891B4A" w14:textId="676DE22F" w:rsidTr="00AD5509">
        <w:tc>
          <w:tcPr>
            <w:tcW w:w="3685" w:type="dxa"/>
          </w:tcPr>
          <w:p w14:paraId="74086766" w14:textId="77777777" w:rsidR="009D0BE7" w:rsidRPr="007B4BF1" w:rsidRDefault="009D0BE7" w:rsidP="004B6BA8">
            <w:pPr>
              <w:spacing w:line="440" w:lineRule="exact"/>
              <w:rPr>
                <w:rFonts w:ascii="Angsana New" w:hAnsi="Angsana New"/>
                <w:sz w:val="28"/>
                <w:szCs w:val="28"/>
              </w:rPr>
            </w:pPr>
            <w:r w:rsidRPr="007B4BF1">
              <w:rPr>
                <w:rFonts w:ascii="Angsana New" w:hAnsi="Angsana New"/>
                <w:sz w:val="28"/>
                <w:szCs w:val="28"/>
              </w:rPr>
              <w:t>Thai Polycons Public Co., Ltd</w:t>
            </w:r>
          </w:p>
        </w:tc>
        <w:tc>
          <w:tcPr>
            <w:tcW w:w="2552" w:type="dxa"/>
          </w:tcPr>
          <w:p w14:paraId="0173A49A" w14:textId="7ECDC6A6" w:rsidR="009D0BE7" w:rsidRPr="007B4BF1" w:rsidRDefault="009D0BE7" w:rsidP="004B6BA8">
            <w:pPr>
              <w:spacing w:line="440" w:lineRule="exact"/>
              <w:rPr>
                <w:rFonts w:ascii="Angsana New" w:hAnsi="Angsana New"/>
                <w:sz w:val="28"/>
                <w:szCs w:val="28"/>
              </w:rPr>
            </w:pPr>
            <w:r w:rsidRPr="007B4BF1">
              <w:rPr>
                <w:rFonts w:ascii="Angsana New" w:hAnsi="Angsana New"/>
                <w:sz w:val="28"/>
                <w:szCs w:val="28"/>
              </w:rPr>
              <w:t>6.00% Per year</w:t>
            </w:r>
          </w:p>
        </w:tc>
        <w:tc>
          <w:tcPr>
            <w:tcW w:w="2128" w:type="dxa"/>
          </w:tcPr>
          <w:p w14:paraId="4C7E54D4" w14:textId="5265304A" w:rsidR="009D0BE7" w:rsidRPr="007B4BF1" w:rsidRDefault="009D0BE7" w:rsidP="004B6BA8">
            <w:pPr>
              <w:spacing w:line="440" w:lineRule="exact"/>
              <w:rPr>
                <w:rFonts w:ascii="Angsana New" w:hAnsi="Angsana New"/>
                <w:sz w:val="28"/>
                <w:szCs w:val="28"/>
              </w:rPr>
            </w:pPr>
            <w:r w:rsidRPr="007B4BF1">
              <w:rPr>
                <w:rFonts w:ascii="Angsana New" w:hAnsi="Angsana New"/>
                <w:sz w:val="28"/>
                <w:szCs w:val="28"/>
              </w:rPr>
              <w:t xml:space="preserve">Not later than </w:t>
            </w:r>
            <w:r w:rsidR="004D3F40" w:rsidRPr="007B4BF1">
              <w:rPr>
                <w:rFonts w:ascii="Angsana New" w:hAnsi="Angsana New"/>
                <w:sz w:val="28"/>
                <w:szCs w:val="28"/>
              </w:rPr>
              <w:t>March</w:t>
            </w:r>
            <w:r w:rsidRPr="007B4BF1">
              <w:rPr>
                <w:rFonts w:ascii="Angsana New" w:hAnsi="Angsana New"/>
                <w:sz w:val="28"/>
                <w:szCs w:val="28"/>
              </w:rPr>
              <w:t xml:space="preserve"> </w:t>
            </w:r>
          </w:p>
        </w:tc>
      </w:tr>
      <w:tr w:rsidR="009D0BE7" w:rsidRPr="007B4BF1" w14:paraId="579F483D" w14:textId="287340ED" w:rsidTr="00AD5509">
        <w:tc>
          <w:tcPr>
            <w:tcW w:w="3685" w:type="dxa"/>
          </w:tcPr>
          <w:p w14:paraId="1D0C76D7" w14:textId="77777777" w:rsidR="009D0BE7" w:rsidRPr="007B4BF1" w:rsidRDefault="009D0BE7" w:rsidP="004B6BA8">
            <w:pPr>
              <w:spacing w:line="440" w:lineRule="exact"/>
              <w:rPr>
                <w:rFonts w:ascii="Angsana New" w:hAnsi="Angsana New"/>
                <w:sz w:val="28"/>
                <w:szCs w:val="28"/>
              </w:rPr>
            </w:pPr>
          </w:p>
        </w:tc>
        <w:tc>
          <w:tcPr>
            <w:tcW w:w="2552" w:type="dxa"/>
          </w:tcPr>
          <w:p w14:paraId="0237C697" w14:textId="77777777" w:rsidR="009D0BE7" w:rsidRPr="007B4BF1" w:rsidRDefault="009D0BE7" w:rsidP="004B6BA8">
            <w:pPr>
              <w:spacing w:line="440" w:lineRule="exact"/>
              <w:rPr>
                <w:rFonts w:ascii="Angsana New" w:hAnsi="Angsana New"/>
                <w:sz w:val="28"/>
                <w:szCs w:val="28"/>
              </w:rPr>
            </w:pPr>
          </w:p>
        </w:tc>
        <w:tc>
          <w:tcPr>
            <w:tcW w:w="2128" w:type="dxa"/>
          </w:tcPr>
          <w:p w14:paraId="30CA2FFA" w14:textId="743B8087" w:rsidR="009D0BE7" w:rsidRPr="007B4BF1" w:rsidRDefault="004D3F40" w:rsidP="004B6BA8">
            <w:pPr>
              <w:spacing w:line="440" w:lineRule="exact"/>
              <w:rPr>
                <w:rFonts w:ascii="Angsana New" w:hAnsi="Angsana New"/>
                <w:sz w:val="28"/>
                <w:szCs w:val="28"/>
              </w:rPr>
            </w:pPr>
            <w:r w:rsidRPr="007B4BF1">
              <w:rPr>
                <w:rFonts w:ascii="Angsana New" w:hAnsi="Angsana New"/>
                <w:sz w:val="28"/>
                <w:szCs w:val="28"/>
              </w:rPr>
              <w:t>31,</w:t>
            </w:r>
            <w:r w:rsidR="009D0BE7" w:rsidRPr="007B4BF1">
              <w:rPr>
                <w:rFonts w:ascii="Angsana New" w:hAnsi="Angsana New"/>
                <w:sz w:val="28"/>
                <w:szCs w:val="28"/>
              </w:rPr>
              <w:t>2025/or on demand</w:t>
            </w:r>
          </w:p>
        </w:tc>
      </w:tr>
      <w:tr w:rsidR="009D0BE7" w:rsidRPr="007B4BF1" w14:paraId="6445A1B6" w14:textId="07EE0D15" w:rsidTr="00AD5509">
        <w:tc>
          <w:tcPr>
            <w:tcW w:w="3685" w:type="dxa"/>
          </w:tcPr>
          <w:p w14:paraId="5CD82194" w14:textId="7F0DBAD1" w:rsidR="009D0BE7" w:rsidRPr="007B4BF1" w:rsidRDefault="009D0BE7" w:rsidP="004B6BA8">
            <w:pPr>
              <w:spacing w:line="440" w:lineRule="exact"/>
              <w:rPr>
                <w:rFonts w:ascii="Angsana New" w:hAnsi="Angsana New"/>
                <w:sz w:val="28"/>
                <w:szCs w:val="28"/>
              </w:rPr>
            </w:pPr>
            <w:r w:rsidRPr="007B4BF1">
              <w:rPr>
                <w:rFonts w:ascii="Angsana New" w:hAnsi="Angsana New"/>
                <w:sz w:val="28"/>
                <w:szCs w:val="28"/>
              </w:rPr>
              <w:t>Maewong Energy Co., Ltd.</w:t>
            </w:r>
          </w:p>
        </w:tc>
        <w:tc>
          <w:tcPr>
            <w:tcW w:w="2552" w:type="dxa"/>
          </w:tcPr>
          <w:p w14:paraId="6A8D05E0" w14:textId="60249B8D" w:rsidR="009D0BE7" w:rsidRPr="007B4BF1" w:rsidRDefault="009D0BE7" w:rsidP="004B6BA8">
            <w:pPr>
              <w:spacing w:line="440" w:lineRule="exact"/>
              <w:rPr>
                <w:rFonts w:ascii="Angsana New" w:hAnsi="Angsana New"/>
                <w:sz w:val="28"/>
                <w:szCs w:val="28"/>
              </w:rPr>
            </w:pPr>
            <w:r w:rsidRPr="007B4BF1">
              <w:rPr>
                <w:rFonts w:ascii="Angsana New" w:hAnsi="Angsana New"/>
                <w:sz w:val="28"/>
                <w:szCs w:val="28"/>
              </w:rPr>
              <w:t>6.00</w:t>
            </w:r>
            <w:r w:rsidRPr="007B4BF1">
              <w:rPr>
                <w:rFonts w:ascii="Angsana New" w:hAnsi="Angsana New"/>
                <w:sz w:val="28"/>
                <w:szCs w:val="28"/>
                <w:cs/>
              </w:rPr>
              <w:t xml:space="preserve">% </w:t>
            </w:r>
            <w:r w:rsidRPr="007B4BF1">
              <w:rPr>
                <w:rFonts w:ascii="Angsana New" w:hAnsi="Angsana New"/>
                <w:sz w:val="28"/>
                <w:szCs w:val="28"/>
              </w:rPr>
              <w:t>Per year</w:t>
            </w:r>
          </w:p>
        </w:tc>
        <w:tc>
          <w:tcPr>
            <w:tcW w:w="2128" w:type="dxa"/>
          </w:tcPr>
          <w:p w14:paraId="3F275DC8" w14:textId="155E493A" w:rsidR="009D0BE7" w:rsidRPr="007B4BF1" w:rsidRDefault="009D0BE7" w:rsidP="004B6BA8">
            <w:pPr>
              <w:spacing w:line="440" w:lineRule="exact"/>
              <w:rPr>
                <w:rFonts w:ascii="Angsana New" w:hAnsi="Angsana New"/>
                <w:sz w:val="28"/>
                <w:szCs w:val="28"/>
              </w:rPr>
            </w:pPr>
            <w:r w:rsidRPr="007B4BF1">
              <w:rPr>
                <w:rFonts w:ascii="Angsana New" w:hAnsi="Angsana New"/>
                <w:sz w:val="28"/>
                <w:szCs w:val="28"/>
              </w:rPr>
              <w:t>Repayment on demand</w:t>
            </w:r>
          </w:p>
        </w:tc>
      </w:tr>
      <w:tr w:rsidR="009D0BE7" w:rsidRPr="007B4BF1" w14:paraId="4C272DB0" w14:textId="3008C08D" w:rsidTr="00AD5509">
        <w:tc>
          <w:tcPr>
            <w:tcW w:w="3685" w:type="dxa"/>
            <w:vAlign w:val="bottom"/>
          </w:tcPr>
          <w:p w14:paraId="30F5D9E1" w14:textId="4A5C61C6" w:rsidR="009D0BE7" w:rsidRPr="007B4BF1" w:rsidRDefault="009D0BE7" w:rsidP="004B6BA8">
            <w:pPr>
              <w:spacing w:line="440" w:lineRule="exact"/>
              <w:rPr>
                <w:rFonts w:ascii="Angsana New" w:hAnsi="Angsana New"/>
                <w:sz w:val="28"/>
                <w:szCs w:val="28"/>
              </w:rPr>
            </w:pPr>
            <w:r w:rsidRPr="007B4BF1">
              <w:rPr>
                <w:rFonts w:ascii="Angsana New" w:hAnsi="Angsana New"/>
                <w:sz w:val="28"/>
                <w:szCs w:val="28"/>
              </w:rPr>
              <w:t>Siam Power Co., Ltd.</w:t>
            </w:r>
          </w:p>
        </w:tc>
        <w:tc>
          <w:tcPr>
            <w:tcW w:w="2552" w:type="dxa"/>
          </w:tcPr>
          <w:p w14:paraId="62B468E6" w14:textId="408819D5" w:rsidR="009D0BE7" w:rsidRPr="007B4BF1" w:rsidRDefault="009D0BE7" w:rsidP="004B6BA8">
            <w:pPr>
              <w:spacing w:line="440" w:lineRule="exact"/>
              <w:rPr>
                <w:rFonts w:ascii="Angsana New" w:hAnsi="Angsana New"/>
                <w:sz w:val="28"/>
                <w:szCs w:val="28"/>
              </w:rPr>
            </w:pPr>
            <w:r w:rsidRPr="007B4BF1">
              <w:rPr>
                <w:rFonts w:ascii="Angsana New" w:hAnsi="Angsana New"/>
                <w:sz w:val="28"/>
                <w:szCs w:val="28"/>
              </w:rPr>
              <w:t>5.00% - 6.00%</w:t>
            </w:r>
            <w:r w:rsidRPr="007B4BF1">
              <w:rPr>
                <w:rFonts w:ascii="Angsana New" w:hAnsi="Angsana New"/>
                <w:sz w:val="28"/>
                <w:szCs w:val="28"/>
                <w:cs/>
              </w:rPr>
              <w:t xml:space="preserve"> </w:t>
            </w:r>
            <w:r w:rsidRPr="007B4BF1">
              <w:rPr>
                <w:rFonts w:ascii="Angsana New" w:hAnsi="Angsana New"/>
                <w:sz w:val="28"/>
                <w:szCs w:val="28"/>
              </w:rPr>
              <w:t>Per year</w:t>
            </w:r>
          </w:p>
        </w:tc>
        <w:tc>
          <w:tcPr>
            <w:tcW w:w="2128" w:type="dxa"/>
          </w:tcPr>
          <w:p w14:paraId="3E29296E" w14:textId="46C8C127" w:rsidR="009D0BE7" w:rsidRPr="007B4BF1" w:rsidRDefault="00257B99" w:rsidP="004B6BA8">
            <w:pPr>
              <w:spacing w:line="440" w:lineRule="exact"/>
              <w:rPr>
                <w:rFonts w:ascii="Angsana New" w:hAnsi="Angsana New"/>
                <w:sz w:val="28"/>
                <w:szCs w:val="28"/>
              </w:rPr>
            </w:pPr>
            <w:r w:rsidRPr="007B4BF1">
              <w:rPr>
                <w:rFonts w:ascii="Angsana New" w:hAnsi="Angsana New"/>
                <w:sz w:val="28"/>
                <w:szCs w:val="28"/>
              </w:rPr>
              <w:t>Repayment on demand</w:t>
            </w:r>
          </w:p>
        </w:tc>
      </w:tr>
      <w:tr w:rsidR="009D0BE7" w:rsidRPr="007B4BF1" w14:paraId="7AC7A6E6" w14:textId="0E2A460B" w:rsidTr="00AD5509">
        <w:tc>
          <w:tcPr>
            <w:tcW w:w="3685" w:type="dxa"/>
            <w:vAlign w:val="bottom"/>
          </w:tcPr>
          <w:p w14:paraId="4FDBEB05" w14:textId="15FF3F74" w:rsidR="009D0BE7" w:rsidRPr="007B4BF1" w:rsidRDefault="009D0BE7" w:rsidP="004B6BA8">
            <w:pPr>
              <w:spacing w:line="440" w:lineRule="exact"/>
              <w:rPr>
                <w:rFonts w:ascii="Angsana New" w:hAnsi="Angsana New"/>
                <w:sz w:val="28"/>
                <w:szCs w:val="28"/>
                <w:cs/>
              </w:rPr>
            </w:pPr>
            <w:r w:rsidRPr="007B4BF1">
              <w:rPr>
                <w:rFonts w:ascii="Angsana New" w:hAnsi="Angsana New"/>
                <w:sz w:val="28"/>
                <w:szCs w:val="28"/>
              </w:rPr>
              <w:t>P P L Power Co., Ltd.</w:t>
            </w:r>
          </w:p>
        </w:tc>
        <w:tc>
          <w:tcPr>
            <w:tcW w:w="2552" w:type="dxa"/>
          </w:tcPr>
          <w:p w14:paraId="42D3F476" w14:textId="243B35A6" w:rsidR="009D0BE7" w:rsidRPr="007B4BF1" w:rsidRDefault="009D0BE7" w:rsidP="004B6BA8">
            <w:pPr>
              <w:spacing w:line="440" w:lineRule="exact"/>
              <w:rPr>
                <w:rFonts w:ascii="Angsana New" w:hAnsi="Angsana New"/>
                <w:sz w:val="28"/>
                <w:szCs w:val="28"/>
                <w:cs/>
              </w:rPr>
            </w:pPr>
            <w:r w:rsidRPr="007B4BF1">
              <w:rPr>
                <w:rFonts w:ascii="Angsana New" w:hAnsi="Angsana New"/>
                <w:sz w:val="28"/>
                <w:szCs w:val="28"/>
              </w:rPr>
              <w:t>5.00</w:t>
            </w:r>
            <w:r w:rsidRPr="007B4BF1">
              <w:rPr>
                <w:rFonts w:ascii="Angsana New" w:hAnsi="Angsana New"/>
                <w:sz w:val="28"/>
                <w:szCs w:val="28"/>
                <w:cs/>
              </w:rPr>
              <w:t xml:space="preserve">% </w:t>
            </w:r>
            <w:r w:rsidRPr="007B4BF1">
              <w:rPr>
                <w:rFonts w:ascii="Angsana New" w:hAnsi="Angsana New"/>
                <w:sz w:val="28"/>
                <w:szCs w:val="28"/>
              </w:rPr>
              <w:t>Per year</w:t>
            </w:r>
          </w:p>
        </w:tc>
        <w:tc>
          <w:tcPr>
            <w:tcW w:w="2128" w:type="dxa"/>
          </w:tcPr>
          <w:p w14:paraId="58561DF2" w14:textId="43E6D8CA" w:rsidR="009D0BE7" w:rsidRPr="007B4BF1" w:rsidRDefault="009D0BE7" w:rsidP="004B6BA8">
            <w:pPr>
              <w:spacing w:line="440" w:lineRule="exact"/>
              <w:rPr>
                <w:rFonts w:ascii="Angsana New" w:hAnsi="Angsana New"/>
                <w:sz w:val="28"/>
                <w:szCs w:val="28"/>
                <w:cs/>
              </w:rPr>
            </w:pPr>
            <w:r w:rsidRPr="007B4BF1">
              <w:rPr>
                <w:rFonts w:ascii="Angsana New" w:hAnsi="Angsana New"/>
                <w:sz w:val="28"/>
                <w:szCs w:val="28"/>
              </w:rPr>
              <w:t>Repayment on demand</w:t>
            </w:r>
          </w:p>
        </w:tc>
      </w:tr>
      <w:tr w:rsidR="009D0BE7" w:rsidRPr="007B4BF1" w14:paraId="6DF7291D" w14:textId="4FFE6116" w:rsidTr="00AD5509">
        <w:tc>
          <w:tcPr>
            <w:tcW w:w="3685" w:type="dxa"/>
          </w:tcPr>
          <w:p w14:paraId="35C94036" w14:textId="43485774" w:rsidR="009D0BE7" w:rsidRPr="007B4BF1" w:rsidRDefault="009D0BE7" w:rsidP="004B6BA8">
            <w:pPr>
              <w:spacing w:line="440" w:lineRule="exact"/>
              <w:rPr>
                <w:rFonts w:ascii="Angsana New" w:hAnsi="Angsana New"/>
                <w:sz w:val="28"/>
                <w:szCs w:val="28"/>
                <w:cs/>
              </w:rPr>
            </w:pPr>
            <w:r w:rsidRPr="007B4BF1">
              <w:rPr>
                <w:rFonts w:ascii="Angsana New" w:hAnsi="Angsana New"/>
                <w:sz w:val="28"/>
                <w:szCs w:val="28"/>
              </w:rPr>
              <w:t>VSPP Consultant Co., Ltd.</w:t>
            </w:r>
          </w:p>
        </w:tc>
        <w:tc>
          <w:tcPr>
            <w:tcW w:w="2552" w:type="dxa"/>
          </w:tcPr>
          <w:p w14:paraId="04B1380E" w14:textId="14D5056E" w:rsidR="009D0BE7" w:rsidRPr="007B4BF1" w:rsidRDefault="009D0BE7" w:rsidP="004B6BA8">
            <w:pPr>
              <w:spacing w:line="440" w:lineRule="exact"/>
              <w:rPr>
                <w:rFonts w:ascii="Angsana New" w:hAnsi="Angsana New"/>
                <w:sz w:val="28"/>
                <w:szCs w:val="28"/>
                <w:cs/>
              </w:rPr>
            </w:pPr>
            <w:r w:rsidRPr="007B4BF1">
              <w:rPr>
                <w:rFonts w:ascii="Angsana New" w:hAnsi="Angsana New"/>
                <w:sz w:val="28"/>
                <w:szCs w:val="28"/>
              </w:rPr>
              <w:t>5.25%</w:t>
            </w:r>
            <w:r w:rsidRPr="007B4BF1">
              <w:rPr>
                <w:rFonts w:ascii="Angsana New" w:hAnsi="Angsana New"/>
                <w:sz w:val="28"/>
                <w:szCs w:val="28"/>
                <w:cs/>
              </w:rPr>
              <w:t xml:space="preserve"> </w:t>
            </w:r>
            <w:r w:rsidRPr="007B4BF1">
              <w:rPr>
                <w:rFonts w:ascii="Angsana New" w:hAnsi="Angsana New"/>
                <w:sz w:val="28"/>
                <w:szCs w:val="28"/>
              </w:rPr>
              <w:t>Per year</w:t>
            </w:r>
          </w:p>
        </w:tc>
        <w:tc>
          <w:tcPr>
            <w:tcW w:w="2128" w:type="dxa"/>
          </w:tcPr>
          <w:p w14:paraId="1DC01BCC" w14:textId="3D1911ED" w:rsidR="009D0BE7" w:rsidRPr="007B4BF1" w:rsidRDefault="009D0BE7" w:rsidP="004B6BA8">
            <w:pPr>
              <w:spacing w:line="440" w:lineRule="exact"/>
              <w:rPr>
                <w:rFonts w:ascii="Angsana New" w:hAnsi="Angsana New"/>
                <w:sz w:val="28"/>
                <w:szCs w:val="28"/>
                <w:cs/>
              </w:rPr>
            </w:pPr>
            <w:r w:rsidRPr="007B4BF1">
              <w:rPr>
                <w:rFonts w:ascii="Angsana New" w:hAnsi="Angsana New"/>
                <w:sz w:val="28"/>
                <w:szCs w:val="28"/>
              </w:rPr>
              <w:t xml:space="preserve">Within </w:t>
            </w:r>
            <w:r w:rsidR="00EE52AA" w:rsidRPr="007B4BF1">
              <w:rPr>
                <w:rFonts w:ascii="Angsana New" w:hAnsi="Angsana New"/>
                <w:sz w:val="28"/>
                <w:szCs w:val="28"/>
              </w:rPr>
              <w:t xml:space="preserve">January </w:t>
            </w:r>
            <w:r w:rsidRPr="007B4BF1">
              <w:rPr>
                <w:rFonts w:ascii="Angsana New" w:hAnsi="Angsana New"/>
                <w:sz w:val="28"/>
                <w:szCs w:val="28"/>
              </w:rPr>
              <w:t>202</w:t>
            </w:r>
            <w:r w:rsidR="000404E4" w:rsidRPr="007B4BF1">
              <w:rPr>
                <w:rFonts w:ascii="Angsana New" w:hAnsi="Angsana New"/>
                <w:sz w:val="28"/>
                <w:szCs w:val="28"/>
              </w:rPr>
              <w:t>5</w:t>
            </w:r>
            <w:r w:rsidRPr="007B4BF1">
              <w:rPr>
                <w:rFonts w:ascii="Angsana New" w:hAnsi="Angsana New"/>
                <w:sz w:val="28"/>
                <w:szCs w:val="28"/>
              </w:rPr>
              <w:t xml:space="preserve"> - </w:t>
            </w:r>
          </w:p>
        </w:tc>
      </w:tr>
      <w:tr w:rsidR="009D0BE7" w:rsidRPr="007B4BF1" w14:paraId="563AFA43" w14:textId="6FB0FE9E" w:rsidTr="00AD5509">
        <w:tc>
          <w:tcPr>
            <w:tcW w:w="3685" w:type="dxa"/>
          </w:tcPr>
          <w:p w14:paraId="3DF12CBB" w14:textId="1381F682" w:rsidR="009D0BE7" w:rsidRPr="007B4BF1" w:rsidRDefault="009D0BE7" w:rsidP="004B6BA8">
            <w:pPr>
              <w:spacing w:line="440" w:lineRule="exact"/>
              <w:rPr>
                <w:rFonts w:ascii="Angsana New" w:hAnsi="Angsana New"/>
                <w:sz w:val="28"/>
                <w:szCs w:val="28"/>
                <w:cs/>
              </w:rPr>
            </w:pPr>
          </w:p>
        </w:tc>
        <w:tc>
          <w:tcPr>
            <w:tcW w:w="2552" w:type="dxa"/>
          </w:tcPr>
          <w:p w14:paraId="684DCAB0" w14:textId="7BDAA726" w:rsidR="009D0BE7" w:rsidRPr="007B4BF1" w:rsidRDefault="009D0BE7" w:rsidP="007975E3">
            <w:pPr>
              <w:spacing w:line="440" w:lineRule="exact"/>
              <w:jc w:val="right"/>
              <w:rPr>
                <w:rFonts w:ascii="Angsana New" w:hAnsi="Angsana New"/>
                <w:sz w:val="28"/>
                <w:szCs w:val="28"/>
                <w:cs/>
              </w:rPr>
            </w:pPr>
          </w:p>
        </w:tc>
        <w:tc>
          <w:tcPr>
            <w:tcW w:w="2128" w:type="dxa"/>
          </w:tcPr>
          <w:p w14:paraId="0B65AA17" w14:textId="7BB1EDAD" w:rsidR="009D0BE7" w:rsidRPr="007B4BF1" w:rsidRDefault="009D0BE7" w:rsidP="004B6BA8">
            <w:pPr>
              <w:spacing w:line="440" w:lineRule="exact"/>
              <w:rPr>
                <w:rFonts w:ascii="Angsana New" w:hAnsi="Angsana New"/>
                <w:sz w:val="28"/>
                <w:szCs w:val="28"/>
                <w:cs/>
              </w:rPr>
            </w:pPr>
            <w:r w:rsidRPr="007B4BF1">
              <w:rPr>
                <w:rFonts w:ascii="Angsana New" w:hAnsi="Angsana New"/>
                <w:sz w:val="28"/>
                <w:szCs w:val="28"/>
              </w:rPr>
              <w:t>November 2025</w:t>
            </w:r>
          </w:p>
        </w:tc>
      </w:tr>
      <w:tr w:rsidR="009D0BE7" w:rsidRPr="007B4BF1" w14:paraId="2214C077" w14:textId="428EBAB4" w:rsidTr="00AD5509">
        <w:tc>
          <w:tcPr>
            <w:tcW w:w="3685" w:type="dxa"/>
            <w:vAlign w:val="bottom"/>
          </w:tcPr>
          <w:p w14:paraId="076C5DE3" w14:textId="73F8128F" w:rsidR="009D0BE7" w:rsidRPr="007B4BF1" w:rsidRDefault="009D0BE7" w:rsidP="004B6BA8">
            <w:pPr>
              <w:spacing w:line="440" w:lineRule="exact"/>
              <w:rPr>
                <w:rFonts w:ascii="Angsana New" w:hAnsi="Angsana New"/>
                <w:sz w:val="28"/>
                <w:szCs w:val="28"/>
              </w:rPr>
            </w:pPr>
            <w:r w:rsidRPr="007B4BF1">
              <w:rPr>
                <w:rFonts w:ascii="Angsana New" w:hAnsi="Angsana New"/>
                <w:sz w:val="28"/>
                <w:szCs w:val="28"/>
              </w:rPr>
              <w:t>Siam Power Korat Co., Ltd.</w:t>
            </w:r>
          </w:p>
        </w:tc>
        <w:tc>
          <w:tcPr>
            <w:tcW w:w="2552" w:type="dxa"/>
          </w:tcPr>
          <w:p w14:paraId="635A6F8E" w14:textId="1D25ABB9" w:rsidR="009D0BE7" w:rsidRPr="007B4BF1" w:rsidRDefault="00EE52AA" w:rsidP="004B6BA8">
            <w:pPr>
              <w:spacing w:line="440" w:lineRule="exact"/>
              <w:rPr>
                <w:rFonts w:ascii="Angsana New" w:hAnsi="Angsana New"/>
                <w:sz w:val="28"/>
                <w:szCs w:val="28"/>
              </w:rPr>
            </w:pPr>
            <w:r w:rsidRPr="007B4BF1">
              <w:rPr>
                <w:rFonts w:ascii="Angsana New" w:hAnsi="Angsana New"/>
                <w:sz w:val="28"/>
                <w:szCs w:val="28"/>
              </w:rPr>
              <w:t>5.00% - 6.00% Per year</w:t>
            </w:r>
          </w:p>
        </w:tc>
        <w:tc>
          <w:tcPr>
            <w:tcW w:w="2128" w:type="dxa"/>
          </w:tcPr>
          <w:p w14:paraId="1F768D3B" w14:textId="66EED167" w:rsidR="009D0BE7" w:rsidRPr="007B4BF1" w:rsidRDefault="009D0BE7" w:rsidP="004B6BA8">
            <w:pPr>
              <w:spacing w:line="440" w:lineRule="exact"/>
              <w:rPr>
                <w:rFonts w:ascii="Angsana New" w:hAnsi="Angsana New"/>
                <w:sz w:val="28"/>
                <w:szCs w:val="28"/>
              </w:rPr>
            </w:pPr>
            <w:r w:rsidRPr="007B4BF1">
              <w:rPr>
                <w:rFonts w:ascii="Angsana New" w:hAnsi="Angsana New"/>
                <w:sz w:val="28"/>
                <w:szCs w:val="28"/>
              </w:rPr>
              <w:t>Repayment on demand</w:t>
            </w:r>
          </w:p>
        </w:tc>
      </w:tr>
      <w:tr w:rsidR="009D0BE7" w:rsidRPr="007B4BF1" w14:paraId="70F2C58A" w14:textId="16A03A6D" w:rsidTr="00AD5509">
        <w:tc>
          <w:tcPr>
            <w:tcW w:w="3685" w:type="dxa"/>
          </w:tcPr>
          <w:p w14:paraId="1FA033E4" w14:textId="48C0DD0A" w:rsidR="009D0BE7" w:rsidRPr="007B4BF1" w:rsidRDefault="009D0BE7" w:rsidP="004B6BA8">
            <w:pPr>
              <w:spacing w:line="440" w:lineRule="exact"/>
              <w:rPr>
                <w:rFonts w:ascii="Angsana New" w:hAnsi="Angsana New"/>
                <w:sz w:val="28"/>
                <w:szCs w:val="28"/>
              </w:rPr>
            </w:pPr>
            <w:r w:rsidRPr="007B4BF1">
              <w:rPr>
                <w:rFonts w:ascii="Angsana New" w:hAnsi="Angsana New"/>
                <w:sz w:val="28"/>
                <w:szCs w:val="28"/>
              </w:rPr>
              <w:t>Siam Power Naklang Co., Ltd</w:t>
            </w:r>
          </w:p>
        </w:tc>
        <w:tc>
          <w:tcPr>
            <w:tcW w:w="2552" w:type="dxa"/>
          </w:tcPr>
          <w:p w14:paraId="5FF36920" w14:textId="55DF25CD" w:rsidR="009D0BE7" w:rsidRPr="007B4BF1" w:rsidRDefault="009D0BE7" w:rsidP="004B6BA8">
            <w:pPr>
              <w:spacing w:line="440" w:lineRule="exact"/>
              <w:rPr>
                <w:rFonts w:ascii="Angsana New" w:hAnsi="Angsana New"/>
                <w:sz w:val="28"/>
                <w:szCs w:val="28"/>
              </w:rPr>
            </w:pPr>
            <w:r w:rsidRPr="007B4BF1">
              <w:rPr>
                <w:rFonts w:ascii="Angsana New" w:hAnsi="Angsana New"/>
                <w:sz w:val="28"/>
                <w:szCs w:val="28"/>
              </w:rPr>
              <w:t>5.00% - 6.00% Per year</w:t>
            </w:r>
          </w:p>
        </w:tc>
        <w:tc>
          <w:tcPr>
            <w:tcW w:w="2128" w:type="dxa"/>
          </w:tcPr>
          <w:p w14:paraId="1814CC6A" w14:textId="0057E30D" w:rsidR="009D0BE7" w:rsidRPr="007B4BF1" w:rsidRDefault="009D0BE7" w:rsidP="004B6BA8">
            <w:pPr>
              <w:spacing w:line="440" w:lineRule="exact"/>
              <w:rPr>
                <w:rFonts w:ascii="Angsana New" w:hAnsi="Angsana New"/>
                <w:sz w:val="28"/>
                <w:szCs w:val="28"/>
              </w:rPr>
            </w:pPr>
            <w:r w:rsidRPr="007B4BF1">
              <w:rPr>
                <w:rFonts w:ascii="Angsana New" w:hAnsi="Angsana New"/>
                <w:sz w:val="28"/>
                <w:szCs w:val="28"/>
              </w:rPr>
              <w:t>Repayment on demand</w:t>
            </w:r>
          </w:p>
        </w:tc>
      </w:tr>
      <w:tr w:rsidR="009D0BE7" w:rsidRPr="007B4BF1" w14:paraId="2A041BA6" w14:textId="1D53BD32" w:rsidTr="00AD5509">
        <w:tc>
          <w:tcPr>
            <w:tcW w:w="3685" w:type="dxa"/>
            <w:vAlign w:val="bottom"/>
          </w:tcPr>
          <w:p w14:paraId="2E2F4C2F" w14:textId="1D0EBC2D" w:rsidR="009D0BE7" w:rsidRPr="007B4BF1" w:rsidRDefault="009D0BE7" w:rsidP="004B6BA8">
            <w:pPr>
              <w:spacing w:line="440" w:lineRule="exact"/>
              <w:rPr>
                <w:rFonts w:ascii="Angsana New" w:hAnsi="Angsana New"/>
                <w:sz w:val="28"/>
                <w:szCs w:val="28"/>
                <w:cs/>
              </w:rPr>
            </w:pPr>
            <w:r w:rsidRPr="007B4BF1">
              <w:rPr>
                <w:rFonts w:ascii="Angsana New" w:hAnsi="Angsana New"/>
                <w:sz w:val="28"/>
                <w:szCs w:val="28"/>
              </w:rPr>
              <w:t>Siam Power Nongsarai Co., Ltd.</w:t>
            </w:r>
          </w:p>
        </w:tc>
        <w:tc>
          <w:tcPr>
            <w:tcW w:w="2552" w:type="dxa"/>
          </w:tcPr>
          <w:p w14:paraId="678A620A" w14:textId="552068ED" w:rsidR="009D0BE7" w:rsidRPr="007B4BF1" w:rsidRDefault="009D0BE7" w:rsidP="004B6BA8">
            <w:pPr>
              <w:spacing w:line="440" w:lineRule="exact"/>
              <w:rPr>
                <w:rFonts w:ascii="Angsana New" w:hAnsi="Angsana New"/>
                <w:sz w:val="28"/>
                <w:szCs w:val="28"/>
                <w:cs/>
              </w:rPr>
            </w:pPr>
            <w:r w:rsidRPr="007B4BF1">
              <w:rPr>
                <w:rFonts w:ascii="Angsana New" w:hAnsi="Angsana New"/>
                <w:sz w:val="28"/>
                <w:szCs w:val="28"/>
              </w:rPr>
              <w:t>5.50% - 6.00% Per year</w:t>
            </w:r>
          </w:p>
        </w:tc>
        <w:tc>
          <w:tcPr>
            <w:tcW w:w="2128" w:type="dxa"/>
          </w:tcPr>
          <w:p w14:paraId="42E017F6" w14:textId="5FA86CFB" w:rsidR="009D0BE7" w:rsidRPr="007B4BF1" w:rsidRDefault="009D0BE7" w:rsidP="004B6BA8">
            <w:pPr>
              <w:spacing w:line="440" w:lineRule="exact"/>
              <w:rPr>
                <w:rFonts w:ascii="Angsana New" w:hAnsi="Angsana New"/>
                <w:sz w:val="28"/>
                <w:szCs w:val="28"/>
                <w:cs/>
              </w:rPr>
            </w:pPr>
            <w:r w:rsidRPr="007B4BF1">
              <w:rPr>
                <w:rFonts w:ascii="Angsana New" w:hAnsi="Angsana New"/>
                <w:sz w:val="28"/>
                <w:szCs w:val="28"/>
              </w:rPr>
              <w:t>Repayment on demand</w:t>
            </w:r>
          </w:p>
        </w:tc>
      </w:tr>
      <w:tr w:rsidR="009D0BE7" w:rsidRPr="007B4BF1" w14:paraId="2D475F55" w14:textId="7F54BFDA" w:rsidTr="00AD5509">
        <w:tc>
          <w:tcPr>
            <w:tcW w:w="3685" w:type="dxa"/>
            <w:vAlign w:val="bottom"/>
          </w:tcPr>
          <w:p w14:paraId="7AA57CA1" w14:textId="608F35D9" w:rsidR="009D0BE7" w:rsidRPr="007B4BF1" w:rsidRDefault="009D0BE7" w:rsidP="004B6BA8">
            <w:pPr>
              <w:spacing w:line="440" w:lineRule="exact"/>
              <w:rPr>
                <w:rFonts w:ascii="Angsana New" w:hAnsi="Angsana New"/>
                <w:sz w:val="28"/>
                <w:szCs w:val="28"/>
                <w:cs/>
              </w:rPr>
            </w:pPr>
            <w:r w:rsidRPr="007B4BF1">
              <w:rPr>
                <w:rFonts w:ascii="Angsana New" w:hAnsi="Angsana New"/>
                <w:sz w:val="28"/>
                <w:szCs w:val="28"/>
              </w:rPr>
              <w:t>Mahachai Green Power Co., Ltd.</w:t>
            </w:r>
          </w:p>
        </w:tc>
        <w:tc>
          <w:tcPr>
            <w:tcW w:w="2552" w:type="dxa"/>
          </w:tcPr>
          <w:p w14:paraId="39AB17B6" w14:textId="00F6B0A2" w:rsidR="009D0BE7" w:rsidRPr="007B4BF1" w:rsidRDefault="009D0BE7" w:rsidP="004B6BA8">
            <w:pPr>
              <w:spacing w:line="440" w:lineRule="exact"/>
              <w:rPr>
                <w:rFonts w:ascii="Angsana New" w:hAnsi="Angsana New"/>
                <w:sz w:val="28"/>
                <w:szCs w:val="28"/>
                <w:cs/>
              </w:rPr>
            </w:pPr>
            <w:r w:rsidRPr="007B4BF1">
              <w:rPr>
                <w:rFonts w:ascii="Angsana New" w:hAnsi="Angsana New"/>
                <w:sz w:val="28"/>
                <w:szCs w:val="28"/>
              </w:rPr>
              <w:t>5.50% Per year</w:t>
            </w:r>
          </w:p>
        </w:tc>
        <w:tc>
          <w:tcPr>
            <w:tcW w:w="2128" w:type="dxa"/>
          </w:tcPr>
          <w:p w14:paraId="73B97842" w14:textId="5C67FEA4" w:rsidR="009D0BE7" w:rsidRPr="007B4BF1" w:rsidRDefault="009D0BE7" w:rsidP="004B6BA8">
            <w:pPr>
              <w:spacing w:line="440" w:lineRule="exact"/>
              <w:rPr>
                <w:rFonts w:ascii="Angsana New" w:hAnsi="Angsana New"/>
                <w:sz w:val="28"/>
                <w:szCs w:val="28"/>
                <w:cs/>
              </w:rPr>
            </w:pPr>
            <w:r w:rsidRPr="007B4BF1">
              <w:rPr>
                <w:rFonts w:ascii="Angsana New" w:hAnsi="Angsana New"/>
                <w:sz w:val="28"/>
                <w:szCs w:val="28"/>
              </w:rPr>
              <w:t>Repayment on demand</w:t>
            </w:r>
          </w:p>
        </w:tc>
      </w:tr>
    </w:tbl>
    <w:p w14:paraId="16A1DAF1" w14:textId="77777777" w:rsidR="00B7695A" w:rsidRPr="007B4BF1" w:rsidRDefault="00B7695A" w:rsidP="00B7695A">
      <w:pPr>
        <w:overflowPunct/>
        <w:autoSpaceDE/>
        <w:autoSpaceDN/>
        <w:adjustRightInd/>
        <w:spacing w:line="440" w:lineRule="exact"/>
        <w:ind w:left="993"/>
        <w:rPr>
          <w:rFonts w:ascii="Angsana New" w:hAnsi="Angsana New"/>
          <w:b/>
          <w:bCs/>
          <w:sz w:val="30"/>
          <w:szCs w:val="30"/>
        </w:rPr>
      </w:pPr>
    </w:p>
    <w:p w14:paraId="0B5A9B25" w14:textId="0474F9DA" w:rsidR="00B7695A" w:rsidRPr="007B4BF1" w:rsidRDefault="00B7695A" w:rsidP="00B7695A">
      <w:pPr>
        <w:overflowPunct/>
        <w:autoSpaceDE/>
        <w:autoSpaceDN/>
        <w:adjustRightInd/>
        <w:spacing w:line="440" w:lineRule="exact"/>
        <w:ind w:left="993"/>
        <w:rPr>
          <w:rFonts w:ascii="Angsana New" w:hAnsi="Angsana New"/>
          <w:sz w:val="22"/>
          <w:szCs w:val="22"/>
        </w:rPr>
      </w:pPr>
      <w:r w:rsidRPr="007B4BF1">
        <w:rPr>
          <w:rFonts w:ascii="Angsana New" w:hAnsi="Angsana New"/>
          <w:b/>
          <w:bCs/>
          <w:sz w:val="30"/>
          <w:szCs w:val="30"/>
        </w:rPr>
        <w:t>Charging</w:t>
      </w:r>
      <w:r w:rsidRPr="007B4BF1">
        <w:rPr>
          <w:rFonts w:ascii="Angsana New" w:hAnsi="Angsana New"/>
          <w:b/>
          <w:bCs/>
          <w:sz w:val="28"/>
          <w:szCs w:val="28"/>
        </w:rPr>
        <w:t xml:space="preserve"> official fee to use a bank letter of guarantee</w:t>
      </w:r>
      <w:r w:rsidRPr="007B4BF1">
        <w:rPr>
          <w:rFonts w:ascii="Angsana New" w:hAnsi="Angsana New"/>
          <w:b/>
          <w:bCs/>
          <w:sz w:val="28"/>
          <w:szCs w:val="28"/>
          <w:cs/>
        </w:rPr>
        <w:t xml:space="preserve"> </w:t>
      </w:r>
      <w:r w:rsidRPr="007B4BF1">
        <w:rPr>
          <w:rFonts w:ascii="Angsana New" w:hAnsi="Angsana New"/>
          <w:b/>
          <w:bCs/>
          <w:sz w:val="30"/>
          <w:szCs w:val="30"/>
        </w:rPr>
        <w:t>as detailed below:</w:t>
      </w:r>
      <w:r w:rsidRPr="007B4BF1">
        <w:rPr>
          <w:rFonts w:ascii="Angsana New" w:hAnsi="Angsana New"/>
          <w:sz w:val="30"/>
          <w:szCs w:val="30"/>
        </w:rPr>
        <w:t> </w:t>
      </w:r>
    </w:p>
    <w:tbl>
      <w:tblPr>
        <w:tblW w:w="8363" w:type="dxa"/>
        <w:tblInd w:w="85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27"/>
        <w:gridCol w:w="2835"/>
        <w:gridCol w:w="1701"/>
      </w:tblGrid>
      <w:tr w:rsidR="00B7695A" w:rsidRPr="007B4BF1" w14:paraId="205B19FC" w14:textId="77777777" w:rsidTr="00FE7A06">
        <w:trPr>
          <w:trHeight w:val="85"/>
        </w:trPr>
        <w:tc>
          <w:tcPr>
            <w:tcW w:w="3827" w:type="dxa"/>
            <w:tcBorders>
              <w:top w:val="nil"/>
              <w:left w:val="nil"/>
              <w:bottom w:val="nil"/>
              <w:right w:val="nil"/>
            </w:tcBorders>
            <w:shd w:val="clear" w:color="auto" w:fill="auto"/>
            <w:hideMark/>
          </w:tcPr>
          <w:p w14:paraId="2DFE884D" w14:textId="77777777" w:rsidR="00B7695A" w:rsidRPr="007B4BF1" w:rsidRDefault="00B7695A" w:rsidP="00E95680">
            <w:pPr>
              <w:pBdr>
                <w:bottom w:val="single" w:sz="4" w:space="1" w:color="auto"/>
              </w:pBdr>
              <w:overflowPunct/>
              <w:autoSpaceDE/>
              <w:autoSpaceDN/>
              <w:adjustRightInd/>
              <w:spacing w:line="440" w:lineRule="exact"/>
              <w:ind w:left="147"/>
              <w:jc w:val="center"/>
              <w:rPr>
                <w:rFonts w:ascii="Angsana New" w:hAnsi="Angsana New"/>
                <w:szCs w:val="24"/>
              </w:rPr>
            </w:pPr>
            <w:r w:rsidRPr="007B4BF1">
              <w:rPr>
                <w:rFonts w:ascii="Angsana New" w:hAnsi="Angsana New"/>
                <w:sz w:val="28"/>
                <w:szCs w:val="28"/>
              </w:rPr>
              <w:t>Company </w:t>
            </w:r>
          </w:p>
        </w:tc>
        <w:tc>
          <w:tcPr>
            <w:tcW w:w="2835" w:type="dxa"/>
            <w:tcBorders>
              <w:top w:val="nil"/>
              <w:left w:val="nil"/>
              <w:bottom w:val="nil"/>
              <w:right w:val="nil"/>
            </w:tcBorders>
            <w:shd w:val="clear" w:color="auto" w:fill="auto"/>
            <w:hideMark/>
          </w:tcPr>
          <w:p w14:paraId="18BFABBF" w14:textId="77777777" w:rsidR="00B7695A" w:rsidRPr="007B4BF1" w:rsidRDefault="00B7695A">
            <w:pPr>
              <w:pBdr>
                <w:bottom w:val="single" w:sz="4" w:space="1" w:color="000000"/>
              </w:pBdr>
              <w:overflowPunct/>
              <w:autoSpaceDE/>
              <w:autoSpaceDN/>
              <w:adjustRightInd/>
              <w:spacing w:line="440" w:lineRule="exact"/>
              <w:ind w:left="113" w:right="113"/>
              <w:jc w:val="center"/>
              <w:rPr>
                <w:rFonts w:ascii="Angsana New" w:hAnsi="Angsana New"/>
                <w:szCs w:val="24"/>
              </w:rPr>
            </w:pPr>
            <w:r w:rsidRPr="007B4BF1">
              <w:rPr>
                <w:rFonts w:ascii="Angsana New" w:hAnsi="Angsana New"/>
                <w:sz w:val="28"/>
                <w:szCs w:val="28"/>
              </w:rPr>
              <w:t>Fee rate </w:t>
            </w:r>
          </w:p>
        </w:tc>
        <w:tc>
          <w:tcPr>
            <w:tcW w:w="1701" w:type="dxa"/>
            <w:tcBorders>
              <w:top w:val="nil"/>
              <w:left w:val="nil"/>
              <w:bottom w:val="nil"/>
              <w:right w:val="nil"/>
            </w:tcBorders>
            <w:shd w:val="clear" w:color="auto" w:fill="auto"/>
            <w:hideMark/>
          </w:tcPr>
          <w:p w14:paraId="0C2C7397" w14:textId="77777777" w:rsidR="00B7695A" w:rsidRPr="007B4BF1" w:rsidRDefault="00B7695A">
            <w:pPr>
              <w:overflowPunct/>
              <w:autoSpaceDE/>
              <w:autoSpaceDN/>
              <w:adjustRightInd/>
              <w:spacing w:line="440" w:lineRule="exact"/>
              <w:jc w:val="center"/>
              <w:rPr>
                <w:rFonts w:ascii="Angsana New" w:hAnsi="Angsana New"/>
                <w:szCs w:val="24"/>
              </w:rPr>
            </w:pPr>
            <w:r w:rsidRPr="007B4BF1">
              <w:rPr>
                <w:rFonts w:ascii="Angsana New" w:hAnsi="Angsana New"/>
                <w:sz w:val="28"/>
                <w:szCs w:val="28"/>
              </w:rPr>
              <w:t> </w:t>
            </w:r>
          </w:p>
        </w:tc>
      </w:tr>
      <w:tr w:rsidR="00B7695A" w:rsidRPr="007B4BF1" w14:paraId="4885AD73" w14:textId="77777777" w:rsidTr="00FE7A06">
        <w:trPr>
          <w:trHeight w:val="300"/>
        </w:trPr>
        <w:tc>
          <w:tcPr>
            <w:tcW w:w="3827" w:type="dxa"/>
            <w:tcBorders>
              <w:top w:val="nil"/>
              <w:left w:val="nil"/>
              <w:bottom w:val="nil"/>
              <w:right w:val="nil"/>
            </w:tcBorders>
            <w:shd w:val="clear" w:color="auto" w:fill="auto"/>
            <w:vAlign w:val="bottom"/>
            <w:hideMark/>
          </w:tcPr>
          <w:p w14:paraId="62009FE0" w14:textId="77777777" w:rsidR="00B7695A" w:rsidRPr="007B4BF1" w:rsidRDefault="00B7695A">
            <w:pPr>
              <w:overflowPunct/>
              <w:autoSpaceDE/>
              <w:autoSpaceDN/>
              <w:adjustRightInd/>
              <w:spacing w:line="440" w:lineRule="exact"/>
              <w:ind w:left="147"/>
              <w:rPr>
                <w:rFonts w:ascii="Angsana New" w:hAnsi="Angsana New"/>
                <w:szCs w:val="24"/>
              </w:rPr>
            </w:pPr>
            <w:r w:rsidRPr="007B4BF1">
              <w:rPr>
                <w:rFonts w:ascii="Angsana New" w:hAnsi="Angsana New"/>
                <w:sz w:val="28"/>
                <w:szCs w:val="28"/>
              </w:rPr>
              <w:t>Siam Power Co., Ltd. </w:t>
            </w:r>
          </w:p>
        </w:tc>
        <w:tc>
          <w:tcPr>
            <w:tcW w:w="2835" w:type="dxa"/>
            <w:tcBorders>
              <w:top w:val="nil"/>
              <w:left w:val="nil"/>
              <w:bottom w:val="nil"/>
              <w:right w:val="nil"/>
            </w:tcBorders>
            <w:shd w:val="clear" w:color="auto" w:fill="auto"/>
            <w:hideMark/>
          </w:tcPr>
          <w:p w14:paraId="4D025194" w14:textId="77777777" w:rsidR="00B7695A" w:rsidRPr="007B4BF1" w:rsidRDefault="00B7695A">
            <w:pPr>
              <w:overflowPunct/>
              <w:autoSpaceDE/>
              <w:autoSpaceDN/>
              <w:adjustRightInd/>
              <w:spacing w:line="440" w:lineRule="exact"/>
              <w:ind w:left="113" w:right="113"/>
              <w:rPr>
                <w:rFonts w:ascii="Angsana New" w:hAnsi="Angsana New"/>
                <w:szCs w:val="24"/>
              </w:rPr>
            </w:pPr>
            <w:r w:rsidRPr="007B4BF1">
              <w:rPr>
                <w:rFonts w:ascii="Angsana New" w:hAnsi="Angsana New"/>
                <w:sz w:val="28"/>
                <w:szCs w:val="28"/>
              </w:rPr>
              <w:t>6.00%</w:t>
            </w:r>
            <w:r w:rsidRPr="007B4BF1">
              <w:rPr>
                <w:rFonts w:ascii="Angsana New" w:hAnsi="Angsana New"/>
                <w:sz w:val="28"/>
                <w:szCs w:val="28"/>
                <w:cs/>
              </w:rPr>
              <w:t xml:space="preserve"> </w:t>
            </w:r>
            <w:r w:rsidRPr="007B4BF1">
              <w:rPr>
                <w:rFonts w:ascii="Angsana New" w:hAnsi="Angsana New"/>
                <w:sz w:val="28"/>
                <w:szCs w:val="28"/>
              </w:rPr>
              <w:t>Per year </w:t>
            </w:r>
          </w:p>
        </w:tc>
        <w:tc>
          <w:tcPr>
            <w:tcW w:w="1701" w:type="dxa"/>
            <w:tcBorders>
              <w:top w:val="nil"/>
              <w:left w:val="nil"/>
              <w:bottom w:val="nil"/>
              <w:right w:val="nil"/>
            </w:tcBorders>
            <w:shd w:val="clear" w:color="auto" w:fill="auto"/>
            <w:hideMark/>
          </w:tcPr>
          <w:p w14:paraId="6D00889C" w14:textId="77777777" w:rsidR="00B7695A" w:rsidRPr="007B4BF1" w:rsidRDefault="00B7695A">
            <w:pPr>
              <w:overflowPunct/>
              <w:autoSpaceDE/>
              <w:autoSpaceDN/>
              <w:adjustRightInd/>
              <w:spacing w:line="440" w:lineRule="exact"/>
              <w:jc w:val="center"/>
              <w:rPr>
                <w:rFonts w:ascii="Angsana New" w:hAnsi="Angsana New"/>
                <w:szCs w:val="24"/>
              </w:rPr>
            </w:pPr>
            <w:r w:rsidRPr="007B4BF1">
              <w:rPr>
                <w:rFonts w:ascii="Angsana New" w:hAnsi="Angsana New"/>
                <w:sz w:val="28"/>
                <w:szCs w:val="28"/>
              </w:rPr>
              <w:t> </w:t>
            </w:r>
          </w:p>
        </w:tc>
      </w:tr>
      <w:tr w:rsidR="00B7695A" w:rsidRPr="007B4BF1" w14:paraId="3EB7D4B9" w14:textId="77777777" w:rsidTr="00FE7A06">
        <w:trPr>
          <w:trHeight w:val="300"/>
        </w:trPr>
        <w:tc>
          <w:tcPr>
            <w:tcW w:w="3827" w:type="dxa"/>
            <w:tcBorders>
              <w:top w:val="nil"/>
              <w:left w:val="nil"/>
              <w:bottom w:val="nil"/>
              <w:right w:val="nil"/>
            </w:tcBorders>
            <w:shd w:val="clear" w:color="auto" w:fill="auto"/>
            <w:vAlign w:val="bottom"/>
            <w:hideMark/>
          </w:tcPr>
          <w:p w14:paraId="4B5BFA74" w14:textId="77777777" w:rsidR="00B7695A" w:rsidRPr="007B4BF1" w:rsidRDefault="00B7695A">
            <w:pPr>
              <w:overflowPunct/>
              <w:autoSpaceDE/>
              <w:autoSpaceDN/>
              <w:adjustRightInd/>
              <w:spacing w:line="440" w:lineRule="exact"/>
              <w:ind w:left="147"/>
              <w:rPr>
                <w:rFonts w:ascii="Angsana New" w:hAnsi="Angsana New"/>
                <w:szCs w:val="24"/>
              </w:rPr>
            </w:pPr>
            <w:r w:rsidRPr="007B4BF1">
              <w:rPr>
                <w:rFonts w:ascii="Angsana New" w:hAnsi="Angsana New"/>
                <w:sz w:val="28"/>
                <w:szCs w:val="28"/>
              </w:rPr>
              <w:t>Siam Power Nongsarai Co., Ltd. </w:t>
            </w:r>
          </w:p>
        </w:tc>
        <w:tc>
          <w:tcPr>
            <w:tcW w:w="2835" w:type="dxa"/>
            <w:tcBorders>
              <w:top w:val="nil"/>
              <w:left w:val="nil"/>
              <w:bottom w:val="nil"/>
              <w:right w:val="nil"/>
            </w:tcBorders>
            <w:shd w:val="clear" w:color="auto" w:fill="auto"/>
            <w:hideMark/>
          </w:tcPr>
          <w:p w14:paraId="22A420A4" w14:textId="77777777" w:rsidR="00B7695A" w:rsidRPr="007B4BF1" w:rsidRDefault="00B7695A">
            <w:pPr>
              <w:overflowPunct/>
              <w:autoSpaceDE/>
              <w:autoSpaceDN/>
              <w:adjustRightInd/>
              <w:spacing w:line="440" w:lineRule="exact"/>
              <w:ind w:left="113" w:right="113"/>
              <w:rPr>
                <w:rFonts w:ascii="Angsana New" w:hAnsi="Angsana New"/>
                <w:szCs w:val="24"/>
              </w:rPr>
            </w:pPr>
            <w:r w:rsidRPr="007B4BF1">
              <w:rPr>
                <w:rFonts w:ascii="Angsana New" w:hAnsi="Angsana New"/>
                <w:sz w:val="28"/>
                <w:szCs w:val="28"/>
              </w:rPr>
              <w:t>5.00%</w:t>
            </w:r>
            <w:r w:rsidRPr="007B4BF1">
              <w:rPr>
                <w:rFonts w:ascii="Angsana New" w:hAnsi="Angsana New"/>
                <w:sz w:val="28"/>
                <w:szCs w:val="28"/>
                <w:cs/>
              </w:rPr>
              <w:t xml:space="preserve"> </w:t>
            </w:r>
            <w:r w:rsidRPr="007B4BF1">
              <w:rPr>
                <w:rFonts w:ascii="Angsana New" w:hAnsi="Angsana New"/>
                <w:sz w:val="28"/>
                <w:szCs w:val="28"/>
              </w:rPr>
              <w:t>Per year </w:t>
            </w:r>
          </w:p>
        </w:tc>
        <w:tc>
          <w:tcPr>
            <w:tcW w:w="1701" w:type="dxa"/>
            <w:tcBorders>
              <w:top w:val="nil"/>
              <w:left w:val="nil"/>
              <w:bottom w:val="nil"/>
              <w:right w:val="nil"/>
            </w:tcBorders>
            <w:shd w:val="clear" w:color="auto" w:fill="auto"/>
            <w:hideMark/>
          </w:tcPr>
          <w:p w14:paraId="0D84E7A8" w14:textId="77777777" w:rsidR="00B7695A" w:rsidRPr="007B4BF1" w:rsidRDefault="00B7695A">
            <w:pPr>
              <w:overflowPunct/>
              <w:autoSpaceDE/>
              <w:autoSpaceDN/>
              <w:adjustRightInd/>
              <w:spacing w:line="440" w:lineRule="exact"/>
              <w:rPr>
                <w:rFonts w:ascii="Angsana New" w:hAnsi="Angsana New"/>
                <w:szCs w:val="24"/>
              </w:rPr>
            </w:pPr>
            <w:r w:rsidRPr="007B4BF1">
              <w:rPr>
                <w:rFonts w:ascii="Angsana New" w:hAnsi="Angsana New"/>
                <w:sz w:val="28"/>
                <w:szCs w:val="28"/>
              </w:rPr>
              <w:t> </w:t>
            </w:r>
          </w:p>
        </w:tc>
      </w:tr>
      <w:tr w:rsidR="00B7695A" w:rsidRPr="007B4BF1" w14:paraId="57CA3C37" w14:textId="77777777" w:rsidTr="00FE7A06">
        <w:trPr>
          <w:trHeight w:val="300"/>
        </w:trPr>
        <w:tc>
          <w:tcPr>
            <w:tcW w:w="3827" w:type="dxa"/>
            <w:tcBorders>
              <w:top w:val="nil"/>
              <w:left w:val="nil"/>
              <w:bottom w:val="nil"/>
              <w:right w:val="nil"/>
            </w:tcBorders>
            <w:shd w:val="clear" w:color="auto" w:fill="auto"/>
            <w:vAlign w:val="bottom"/>
          </w:tcPr>
          <w:p w14:paraId="2D689BFE" w14:textId="77777777" w:rsidR="00B7695A" w:rsidRPr="007B4BF1" w:rsidRDefault="00B7695A">
            <w:pPr>
              <w:overflowPunct/>
              <w:autoSpaceDE/>
              <w:autoSpaceDN/>
              <w:adjustRightInd/>
              <w:spacing w:line="440" w:lineRule="exact"/>
              <w:ind w:left="147"/>
              <w:rPr>
                <w:rFonts w:ascii="Angsana New" w:hAnsi="Angsana New"/>
                <w:sz w:val="28"/>
                <w:szCs w:val="28"/>
              </w:rPr>
            </w:pPr>
          </w:p>
        </w:tc>
        <w:tc>
          <w:tcPr>
            <w:tcW w:w="2835" w:type="dxa"/>
            <w:tcBorders>
              <w:top w:val="nil"/>
              <w:left w:val="nil"/>
              <w:bottom w:val="nil"/>
              <w:right w:val="nil"/>
            </w:tcBorders>
            <w:shd w:val="clear" w:color="auto" w:fill="auto"/>
          </w:tcPr>
          <w:p w14:paraId="2135307F" w14:textId="77777777" w:rsidR="00B7695A" w:rsidRPr="007B4BF1" w:rsidRDefault="00B7695A">
            <w:pPr>
              <w:overflowPunct/>
              <w:autoSpaceDE/>
              <w:autoSpaceDN/>
              <w:adjustRightInd/>
              <w:spacing w:line="440" w:lineRule="exact"/>
              <w:ind w:left="113" w:right="113"/>
              <w:rPr>
                <w:rFonts w:ascii="Angsana New" w:hAnsi="Angsana New"/>
                <w:sz w:val="28"/>
                <w:szCs w:val="28"/>
              </w:rPr>
            </w:pPr>
          </w:p>
        </w:tc>
        <w:tc>
          <w:tcPr>
            <w:tcW w:w="1701" w:type="dxa"/>
            <w:tcBorders>
              <w:top w:val="nil"/>
              <w:left w:val="nil"/>
              <w:bottom w:val="nil"/>
              <w:right w:val="nil"/>
            </w:tcBorders>
            <w:shd w:val="clear" w:color="auto" w:fill="auto"/>
          </w:tcPr>
          <w:p w14:paraId="10924E15" w14:textId="77777777" w:rsidR="00B7695A" w:rsidRPr="007B4BF1" w:rsidRDefault="00B7695A">
            <w:pPr>
              <w:overflowPunct/>
              <w:autoSpaceDE/>
              <w:autoSpaceDN/>
              <w:adjustRightInd/>
              <w:spacing w:line="440" w:lineRule="exact"/>
              <w:rPr>
                <w:rFonts w:ascii="Angsana New" w:hAnsi="Angsana New"/>
                <w:sz w:val="28"/>
                <w:szCs w:val="28"/>
              </w:rPr>
            </w:pPr>
          </w:p>
        </w:tc>
      </w:tr>
    </w:tbl>
    <w:p w14:paraId="32A15A46" w14:textId="77777777" w:rsidR="004B6BA8" w:rsidRPr="007B4BF1" w:rsidRDefault="004B6BA8">
      <w:pPr>
        <w:overflowPunct/>
        <w:autoSpaceDE/>
        <w:autoSpaceDN/>
        <w:adjustRightInd/>
        <w:textAlignment w:val="auto"/>
        <w:rPr>
          <w:rFonts w:ascii="Angsana New" w:hAnsi="Angsana New"/>
          <w:b/>
          <w:bCs/>
          <w:sz w:val="30"/>
          <w:szCs w:val="30"/>
        </w:rPr>
        <w:sectPr w:rsidR="004B6BA8" w:rsidRPr="007B4BF1" w:rsidSect="009D0BE7">
          <w:headerReference w:type="even" r:id="rId14"/>
          <w:headerReference w:type="default" r:id="rId15"/>
          <w:headerReference w:type="first" r:id="rId16"/>
          <w:pgSz w:w="11907" w:h="16840" w:code="9"/>
          <w:pgMar w:top="851" w:right="1134" w:bottom="1134" w:left="1350" w:header="851" w:footer="709" w:gutter="0"/>
          <w:cols w:space="720"/>
          <w:titlePg/>
          <w:docGrid w:linePitch="326"/>
        </w:sectPr>
      </w:pPr>
      <w:r w:rsidRPr="007B4BF1">
        <w:rPr>
          <w:rFonts w:ascii="Angsana New" w:hAnsi="Angsana New"/>
          <w:b/>
          <w:bCs/>
          <w:sz w:val="30"/>
          <w:szCs w:val="30"/>
        </w:rPr>
        <w:br w:type="page"/>
      </w:r>
    </w:p>
    <w:tbl>
      <w:tblPr>
        <w:tblW w:w="9099" w:type="dxa"/>
        <w:tblInd w:w="648" w:type="dxa"/>
        <w:tblBorders>
          <w:bottom w:val="single" w:sz="4" w:space="0" w:color="auto"/>
        </w:tblBorders>
        <w:tblLook w:val="01E0" w:firstRow="1" w:lastRow="1" w:firstColumn="1" w:lastColumn="1" w:noHBand="0" w:noVBand="0"/>
      </w:tblPr>
      <w:tblGrid>
        <w:gridCol w:w="3429"/>
        <w:gridCol w:w="1418"/>
        <w:gridCol w:w="1417"/>
        <w:gridCol w:w="1418"/>
        <w:gridCol w:w="1417"/>
      </w:tblGrid>
      <w:tr w:rsidR="00357092" w:rsidRPr="007B4BF1" w14:paraId="6277021F" w14:textId="77777777" w:rsidTr="00E97870">
        <w:trPr>
          <w:trHeight w:val="86"/>
        </w:trPr>
        <w:tc>
          <w:tcPr>
            <w:tcW w:w="3429" w:type="dxa"/>
            <w:shd w:val="clear" w:color="auto" w:fill="auto"/>
          </w:tcPr>
          <w:p w14:paraId="287CD6F2" w14:textId="77777777" w:rsidR="00357092" w:rsidRPr="007B4BF1" w:rsidRDefault="00357092" w:rsidP="00B7695A">
            <w:pPr>
              <w:overflowPunct/>
              <w:autoSpaceDE/>
              <w:autoSpaceDN/>
              <w:adjustRightInd/>
              <w:textAlignment w:val="auto"/>
              <w:rPr>
                <w:rFonts w:ascii="Angsana New" w:hAnsi="Angsana New"/>
                <w:sz w:val="26"/>
                <w:szCs w:val="26"/>
                <w:cs/>
              </w:rPr>
            </w:pPr>
          </w:p>
        </w:tc>
        <w:tc>
          <w:tcPr>
            <w:tcW w:w="5670" w:type="dxa"/>
            <w:gridSpan w:val="4"/>
            <w:shd w:val="clear" w:color="auto" w:fill="auto"/>
          </w:tcPr>
          <w:p w14:paraId="584ECF64" w14:textId="77777777" w:rsidR="00357092" w:rsidRPr="007B4BF1" w:rsidRDefault="00357092" w:rsidP="00E97836">
            <w:pPr>
              <w:pBdr>
                <w:bottom w:val="single" w:sz="4" w:space="1" w:color="auto"/>
              </w:pBdr>
              <w:spacing w:line="440" w:lineRule="exact"/>
              <w:contextualSpacing/>
              <w:jc w:val="center"/>
              <w:rPr>
                <w:rFonts w:ascii="Angsana New" w:hAnsi="Angsana New"/>
                <w:sz w:val="26"/>
                <w:szCs w:val="26"/>
                <w:cs/>
              </w:rPr>
            </w:pPr>
            <w:r w:rsidRPr="007B4BF1">
              <w:rPr>
                <w:rFonts w:ascii="Angsana New" w:hAnsi="Angsana New"/>
                <w:sz w:val="26"/>
                <w:szCs w:val="26"/>
              </w:rPr>
              <w:t>Baht</w:t>
            </w:r>
          </w:p>
        </w:tc>
      </w:tr>
      <w:tr w:rsidR="00357092" w:rsidRPr="007B4BF1" w14:paraId="3C04031E" w14:textId="77777777" w:rsidTr="00E97870">
        <w:trPr>
          <w:trHeight w:val="85"/>
        </w:trPr>
        <w:tc>
          <w:tcPr>
            <w:tcW w:w="3429" w:type="dxa"/>
            <w:shd w:val="clear" w:color="auto" w:fill="auto"/>
          </w:tcPr>
          <w:p w14:paraId="0A995474" w14:textId="77777777" w:rsidR="00357092" w:rsidRPr="007B4BF1" w:rsidRDefault="00357092" w:rsidP="00E97836">
            <w:pPr>
              <w:spacing w:line="440" w:lineRule="exact"/>
              <w:ind w:left="46"/>
              <w:contextualSpacing/>
              <w:jc w:val="center"/>
              <w:rPr>
                <w:rFonts w:ascii="Angsana New" w:hAnsi="Angsana New"/>
                <w:sz w:val="26"/>
                <w:szCs w:val="26"/>
              </w:rPr>
            </w:pPr>
          </w:p>
        </w:tc>
        <w:tc>
          <w:tcPr>
            <w:tcW w:w="2835" w:type="dxa"/>
            <w:gridSpan w:val="2"/>
            <w:shd w:val="clear" w:color="auto" w:fill="auto"/>
          </w:tcPr>
          <w:p w14:paraId="37499CEA" w14:textId="77777777" w:rsidR="00357092" w:rsidRPr="007B4BF1" w:rsidRDefault="00357092" w:rsidP="00E97836">
            <w:pPr>
              <w:pBdr>
                <w:bottom w:val="single" w:sz="4" w:space="1" w:color="auto"/>
              </w:pBdr>
              <w:spacing w:line="440" w:lineRule="exact"/>
              <w:contextualSpacing/>
              <w:jc w:val="center"/>
              <w:rPr>
                <w:rFonts w:ascii="Angsana New" w:hAnsi="Angsana New"/>
                <w:sz w:val="26"/>
                <w:szCs w:val="26"/>
                <w:cs/>
              </w:rPr>
            </w:pPr>
            <w:r w:rsidRPr="007B4BF1">
              <w:rPr>
                <w:rFonts w:ascii="Angsana New" w:hAnsi="Angsana New"/>
                <w:sz w:val="26"/>
                <w:szCs w:val="26"/>
              </w:rPr>
              <w:t>Consolidated financial statements</w:t>
            </w:r>
          </w:p>
        </w:tc>
        <w:tc>
          <w:tcPr>
            <w:tcW w:w="2835" w:type="dxa"/>
            <w:gridSpan w:val="2"/>
            <w:shd w:val="clear" w:color="auto" w:fill="auto"/>
          </w:tcPr>
          <w:p w14:paraId="1E158E62" w14:textId="77777777" w:rsidR="00357092" w:rsidRPr="007B4BF1" w:rsidRDefault="00357092" w:rsidP="00E97836">
            <w:pPr>
              <w:pBdr>
                <w:bottom w:val="single" w:sz="4" w:space="1" w:color="auto"/>
              </w:pBdr>
              <w:spacing w:line="440" w:lineRule="exact"/>
              <w:contextualSpacing/>
              <w:jc w:val="center"/>
              <w:rPr>
                <w:rFonts w:ascii="Angsana New" w:hAnsi="Angsana New"/>
                <w:sz w:val="26"/>
                <w:szCs w:val="26"/>
                <w:cs/>
              </w:rPr>
            </w:pPr>
            <w:r w:rsidRPr="007B4BF1">
              <w:rPr>
                <w:rFonts w:ascii="Angsana New" w:hAnsi="Angsana New"/>
                <w:sz w:val="26"/>
                <w:szCs w:val="26"/>
              </w:rPr>
              <w:t>Separate financial statements</w:t>
            </w:r>
          </w:p>
        </w:tc>
      </w:tr>
      <w:tr w:rsidR="00D96178" w:rsidRPr="007B4BF1" w14:paraId="6EEC792A" w14:textId="77777777" w:rsidTr="00E97870">
        <w:trPr>
          <w:trHeight w:val="415"/>
        </w:trPr>
        <w:tc>
          <w:tcPr>
            <w:tcW w:w="3429" w:type="dxa"/>
            <w:shd w:val="clear" w:color="auto" w:fill="auto"/>
          </w:tcPr>
          <w:p w14:paraId="00F8749D" w14:textId="77777777" w:rsidR="00D96178" w:rsidRPr="007B4BF1" w:rsidRDefault="00D96178" w:rsidP="00D96178">
            <w:pPr>
              <w:spacing w:line="440" w:lineRule="exact"/>
              <w:ind w:left="34"/>
              <w:contextualSpacing/>
              <w:rPr>
                <w:rFonts w:ascii="Angsana New" w:hAnsi="Angsana New"/>
                <w:sz w:val="26"/>
                <w:szCs w:val="26"/>
                <w:cs/>
              </w:rPr>
            </w:pPr>
          </w:p>
        </w:tc>
        <w:tc>
          <w:tcPr>
            <w:tcW w:w="1418" w:type="dxa"/>
            <w:shd w:val="clear" w:color="auto" w:fill="auto"/>
            <w:vAlign w:val="bottom"/>
          </w:tcPr>
          <w:p w14:paraId="569E4EED" w14:textId="6CD65AFD" w:rsidR="00D96178" w:rsidRPr="007B4BF1" w:rsidRDefault="00D96178" w:rsidP="00D96178">
            <w:pPr>
              <w:pBdr>
                <w:bottom w:val="single" w:sz="4" w:space="1" w:color="auto"/>
              </w:pBdr>
              <w:spacing w:line="440" w:lineRule="exact"/>
              <w:contextualSpacing/>
              <w:jc w:val="center"/>
              <w:rPr>
                <w:rFonts w:ascii="Angsana New" w:hAnsi="Angsana New"/>
                <w:szCs w:val="24"/>
              </w:rPr>
            </w:pPr>
            <w:r w:rsidRPr="007B4BF1">
              <w:rPr>
                <w:rFonts w:ascii="Angsana New" w:hAnsi="Angsana New"/>
                <w:sz w:val="22"/>
                <w:szCs w:val="22"/>
              </w:rPr>
              <w:t>2024</w:t>
            </w:r>
          </w:p>
        </w:tc>
        <w:tc>
          <w:tcPr>
            <w:tcW w:w="1417" w:type="dxa"/>
            <w:shd w:val="clear" w:color="auto" w:fill="auto"/>
            <w:vAlign w:val="bottom"/>
          </w:tcPr>
          <w:p w14:paraId="1246B42A" w14:textId="766D7F90" w:rsidR="00D96178" w:rsidRPr="007B4BF1" w:rsidRDefault="00D96178" w:rsidP="00D96178">
            <w:pPr>
              <w:pBdr>
                <w:bottom w:val="single" w:sz="4" w:space="1" w:color="auto"/>
              </w:pBdr>
              <w:spacing w:line="440" w:lineRule="exact"/>
              <w:contextualSpacing/>
              <w:jc w:val="center"/>
              <w:rPr>
                <w:rFonts w:ascii="Angsana New" w:hAnsi="Angsana New"/>
                <w:szCs w:val="24"/>
              </w:rPr>
            </w:pPr>
            <w:r w:rsidRPr="007B4BF1">
              <w:rPr>
                <w:rFonts w:ascii="Angsana New" w:hAnsi="Angsana New"/>
                <w:sz w:val="22"/>
                <w:szCs w:val="22"/>
              </w:rPr>
              <w:t>2023</w:t>
            </w:r>
          </w:p>
        </w:tc>
        <w:tc>
          <w:tcPr>
            <w:tcW w:w="1418" w:type="dxa"/>
            <w:shd w:val="clear" w:color="auto" w:fill="auto"/>
            <w:vAlign w:val="bottom"/>
          </w:tcPr>
          <w:p w14:paraId="3D7A7AF0" w14:textId="61C3A7A1" w:rsidR="00D96178" w:rsidRPr="007B4BF1" w:rsidRDefault="00D96178" w:rsidP="00D96178">
            <w:pPr>
              <w:pBdr>
                <w:bottom w:val="single" w:sz="4" w:space="1" w:color="auto"/>
              </w:pBdr>
              <w:spacing w:line="440" w:lineRule="exact"/>
              <w:contextualSpacing/>
              <w:jc w:val="center"/>
              <w:rPr>
                <w:rFonts w:ascii="Angsana New" w:hAnsi="Angsana New"/>
                <w:sz w:val="26"/>
                <w:szCs w:val="26"/>
              </w:rPr>
            </w:pPr>
            <w:r w:rsidRPr="007B4BF1">
              <w:rPr>
                <w:rFonts w:ascii="Angsana New" w:hAnsi="Angsana New"/>
                <w:sz w:val="22"/>
                <w:szCs w:val="22"/>
              </w:rPr>
              <w:t>2024</w:t>
            </w:r>
          </w:p>
        </w:tc>
        <w:tc>
          <w:tcPr>
            <w:tcW w:w="1417" w:type="dxa"/>
            <w:shd w:val="clear" w:color="auto" w:fill="auto"/>
            <w:vAlign w:val="bottom"/>
          </w:tcPr>
          <w:p w14:paraId="1ECB0E33" w14:textId="2A02B01E" w:rsidR="00D96178" w:rsidRPr="007B4BF1" w:rsidRDefault="00D96178" w:rsidP="00D96178">
            <w:pPr>
              <w:pBdr>
                <w:bottom w:val="single" w:sz="4" w:space="1" w:color="auto"/>
              </w:pBdr>
              <w:spacing w:line="440" w:lineRule="exact"/>
              <w:contextualSpacing/>
              <w:jc w:val="center"/>
              <w:rPr>
                <w:rFonts w:ascii="Angsana New" w:hAnsi="Angsana New"/>
                <w:sz w:val="26"/>
                <w:szCs w:val="26"/>
              </w:rPr>
            </w:pPr>
            <w:r w:rsidRPr="007B4BF1">
              <w:rPr>
                <w:rFonts w:ascii="Angsana New" w:hAnsi="Angsana New"/>
                <w:sz w:val="22"/>
                <w:szCs w:val="22"/>
              </w:rPr>
              <w:t>2023</w:t>
            </w:r>
          </w:p>
        </w:tc>
      </w:tr>
      <w:tr w:rsidR="00D96178" w:rsidRPr="007B4BF1" w14:paraId="5217EAF3" w14:textId="77777777" w:rsidTr="00E97870">
        <w:trPr>
          <w:trHeight w:val="253"/>
        </w:trPr>
        <w:tc>
          <w:tcPr>
            <w:tcW w:w="3429" w:type="dxa"/>
            <w:shd w:val="clear" w:color="auto" w:fill="auto"/>
          </w:tcPr>
          <w:p w14:paraId="6C2CD285" w14:textId="77777777" w:rsidR="00D96178" w:rsidRPr="007B4BF1" w:rsidRDefault="00D96178" w:rsidP="00D96178">
            <w:pPr>
              <w:spacing w:line="440" w:lineRule="exact"/>
              <w:ind w:left="61"/>
              <w:contextualSpacing/>
              <w:rPr>
                <w:rFonts w:ascii="Angsana New" w:hAnsi="Angsana New"/>
                <w:sz w:val="26"/>
                <w:szCs w:val="26"/>
                <w:cs/>
              </w:rPr>
            </w:pPr>
            <w:r w:rsidRPr="007B4BF1">
              <w:rPr>
                <w:rFonts w:ascii="Angsana New" w:hAnsi="Angsana New"/>
                <w:b/>
                <w:bCs/>
                <w:sz w:val="26"/>
                <w:szCs w:val="26"/>
              </w:rPr>
              <w:t>Advance payment for management</w:t>
            </w:r>
          </w:p>
        </w:tc>
        <w:tc>
          <w:tcPr>
            <w:tcW w:w="1418" w:type="dxa"/>
            <w:vAlign w:val="center"/>
          </w:tcPr>
          <w:p w14:paraId="0E952411" w14:textId="77777777" w:rsidR="00D96178" w:rsidRPr="007B4BF1" w:rsidRDefault="00D96178" w:rsidP="00D96178">
            <w:pPr>
              <w:spacing w:line="440" w:lineRule="exact"/>
              <w:contextualSpacing/>
              <w:jc w:val="right"/>
              <w:rPr>
                <w:rFonts w:ascii="Angsana New" w:hAnsi="Angsana New"/>
                <w:sz w:val="25"/>
                <w:szCs w:val="25"/>
                <w:cs/>
              </w:rPr>
            </w:pPr>
          </w:p>
        </w:tc>
        <w:tc>
          <w:tcPr>
            <w:tcW w:w="1417" w:type="dxa"/>
            <w:vAlign w:val="center"/>
          </w:tcPr>
          <w:p w14:paraId="0A955B73" w14:textId="77777777" w:rsidR="00D96178" w:rsidRPr="007B4BF1" w:rsidRDefault="00D96178" w:rsidP="00D96178">
            <w:pPr>
              <w:spacing w:line="440" w:lineRule="exact"/>
              <w:contextualSpacing/>
              <w:jc w:val="right"/>
              <w:rPr>
                <w:rFonts w:ascii="Angsana New" w:hAnsi="Angsana New"/>
                <w:sz w:val="25"/>
                <w:szCs w:val="25"/>
                <w:cs/>
              </w:rPr>
            </w:pPr>
          </w:p>
        </w:tc>
        <w:tc>
          <w:tcPr>
            <w:tcW w:w="1418" w:type="dxa"/>
            <w:vAlign w:val="bottom"/>
          </w:tcPr>
          <w:p w14:paraId="1EE1F1E4" w14:textId="77777777" w:rsidR="00D96178" w:rsidRPr="007B4BF1" w:rsidRDefault="00D96178" w:rsidP="00D96178">
            <w:pPr>
              <w:spacing w:line="440" w:lineRule="exact"/>
              <w:contextualSpacing/>
              <w:jc w:val="right"/>
              <w:rPr>
                <w:rFonts w:ascii="Angsana New" w:hAnsi="Angsana New"/>
                <w:sz w:val="25"/>
                <w:szCs w:val="25"/>
                <w:cs/>
              </w:rPr>
            </w:pPr>
          </w:p>
        </w:tc>
        <w:tc>
          <w:tcPr>
            <w:tcW w:w="1417" w:type="dxa"/>
          </w:tcPr>
          <w:p w14:paraId="5D098A9F" w14:textId="77777777" w:rsidR="00D96178" w:rsidRPr="007B4BF1" w:rsidRDefault="00D96178" w:rsidP="00D96178">
            <w:pPr>
              <w:spacing w:line="440" w:lineRule="exact"/>
              <w:contextualSpacing/>
              <w:jc w:val="right"/>
              <w:rPr>
                <w:rFonts w:ascii="Angsana New" w:hAnsi="Angsana New"/>
                <w:sz w:val="25"/>
                <w:szCs w:val="25"/>
                <w:cs/>
              </w:rPr>
            </w:pPr>
          </w:p>
        </w:tc>
      </w:tr>
      <w:tr w:rsidR="00967B57" w:rsidRPr="007B4BF1" w14:paraId="0D4A70F6" w14:textId="77777777" w:rsidTr="00E97870">
        <w:trPr>
          <w:trHeight w:val="235"/>
        </w:trPr>
        <w:tc>
          <w:tcPr>
            <w:tcW w:w="3429" w:type="dxa"/>
            <w:shd w:val="clear" w:color="auto" w:fill="auto"/>
          </w:tcPr>
          <w:p w14:paraId="7A9D4969" w14:textId="77777777" w:rsidR="00967B57" w:rsidRPr="007B4BF1" w:rsidRDefault="00967B57" w:rsidP="00967B57">
            <w:pPr>
              <w:spacing w:line="440" w:lineRule="exact"/>
              <w:ind w:left="176"/>
              <w:contextualSpacing/>
              <w:rPr>
                <w:rFonts w:ascii="Angsana New" w:hAnsi="Angsana New"/>
                <w:sz w:val="26"/>
                <w:szCs w:val="26"/>
              </w:rPr>
            </w:pPr>
            <w:r w:rsidRPr="007B4BF1">
              <w:rPr>
                <w:rFonts w:ascii="Angsana New" w:hAnsi="Angsana New"/>
                <w:sz w:val="26"/>
                <w:szCs w:val="26"/>
              </w:rPr>
              <w:t>VSPP Consultant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18" w:type="dxa"/>
          </w:tcPr>
          <w:p w14:paraId="7F1638E0" w14:textId="4CD598D4" w:rsidR="00967B57" w:rsidRPr="007B4BF1" w:rsidRDefault="00967B57" w:rsidP="00967B57">
            <w:pPr>
              <w:spacing w:line="440" w:lineRule="exact"/>
              <w:jc w:val="right"/>
              <w:rPr>
                <w:rFonts w:ascii="Angsana New" w:eastAsia="Angsana New" w:hAnsi="Angsana New"/>
                <w:color w:val="000000" w:themeColor="text1"/>
                <w:sz w:val="25"/>
                <w:szCs w:val="25"/>
              </w:rPr>
            </w:pPr>
            <w:r w:rsidRPr="007B4BF1">
              <w:rPr>
                <w:rFonts w:ascii="Angsana New" w:hAnsi="Angsana New"/>
                <w:sz w:val="26"/>
                <w:szCs w:val="26"/>
              </w:rPr>
              <w:t>37,000,000.00</w:t>
            </w:r>
          </w:p>
        </w:tc>
        <w:tc>
          <w:tcPr>
            <w:tcW w:w="1417" w:type="dxa"/>
          </w:tcPr>
          <w:p w14:paraId="1290F3C5" w14:textId="7E34CD65" w:rsidR="00967B57" w:rsidRPr="007B4BF1" w:rsidRDefault="00967B57" w:rsidP="00967B57">
            <w:pPr>
              <w:spacing w:line="440" w:lineRule="exact"/>
              <w:contextualSpacing/>
              <w:jc w:val="right"/>
              <w:rPr>
                <w:rFonts w:ascii="Angsana New" w:hAnsi="Angsana New"/>
                <w:sz w:val="25"/>
                <w:szCs w:val="25"/>
              </w:rPr>
            </w:pPr>
            <w:r w:rsidRPr="007B4BF1">
              <w:rPr>
                <w:rFonts w:ascii="Angsana New" w:hAnsi="Angsana New"/>
                <w:sz w:val="26"/>
                <w:szCs w:val="26"/>
              </w:rPr>
              <w:t>37,000,000</w:t>
            </w:r>
            <w:r w:rsidRPr="007B4BF1">
              <w:rPr>
                <w:rFonts w:ascii="Angsana New" w:hAnsi="Angsana New"/>
                <w:sz w:val="26"/>
                <w:szCs w:val="26"/>
                <w:cs/>
              </w:rPr>
              <w:t>.</w:t>
            </w:r>
            <w:r w:rsidRPr="007B4BF1">
              <w:rPr>
                <w:rFonts w:ascii="Angsana New" w:hAnsi="Angsana New"/>
                <w:sz w:val="26"/>
                <w:szCs w:val="26"/>
              </w:rPr>
              <w:t>00</w:t>
            </w:r>
          </w:p>
        </w:tc>
        <w:tc>
          <w:tcPr>
            <w:tcW w:w="1418" w:type="dxa"/>
            <w:vAlign w:val="bottom"/>
          </w:tcPr>
          <w:p w14:paraId="5DE492EC" w14:textId="77777777" w:rsidR="00967B57" w:rsidRPr="007B4BF1" w:rsidRDefault="00967B57" w:rsidP="00967B57">
            <w:pPr>
              <w:spacing w:line="440" w:lineRule="exact"/>
              <w:contextualSpacing/>
              <w:jc w:val="right"/>
              <w:rPr>
                <w:rFonts w:ascii="Angsana New" w:hAnsi="Angsana New"/>
                <w:sz w:val="25"/>
                <w:szCs w:val="25"/>
                <w:cs/>
              </w:rPr>
            </w:pPr>
            <w:r w:rsidRPr="007B4BF1">
              <w:rPr>
                <w:rFonts w:ascii="Angsana New" w:hAnsi="Angsana New"/>
                <w:sz w:val="25"/>
                <w:szCs w:val="25"/>
                <w:cs/>
              </w:rPr>
              <w:t>-</w:t>
            </w:r>
          </w:p>
        </w:tc>
        <w:tc>
          <w:tcPr>
            <w:tcW w:w="1417" w:type="dxa"/>
          </w:tcPr>
          <w:p w14:paraId="24E55714" w14:textId="77777777" w:rsidR="00967B57" w:rsidRPr="007B4BF1" w:rsidRDefault="00967B57" w:rsidP="00967B57">
            <w:pPr>
              <w:spacing w:line="440" w:lineRule="exact"/>
              <w:contextualSpacing/>
              <w:jc w:val="right"/>
              <w:rPr>
                <w:rFonts w:ascii="Angsana New" w:hAnsi="Angsana New"/>
                <w:sz w:val="25"/>
                <w:szCs w:val="25"/>
                <w:cs/>
              </w:rPr>
            </w:pPr>
            <w:r w:rsidRPr="007B4BF1">
              <w:rPr>
                <w:rFonts w:ascii="Angsana New" w:hAnsi="Angsana New"/>
                <w:sz w:val="25"/>
                <w:szCs w:val="25"/>
                <w:cs/>
              </w:rPr>
              <w:t>-</w:t>
            </w:r>
          </w:p>
        </w:tc>
      </w:tr>
      <w:tr w:rsidR="00967B57" w:rsidRPr="007B4BF1" w14:paraId="1E5A18AD" w14:textId="77777777" w:rsidTr="00E97870">
        <w:trPr>
          <w:trHeight w:val="235"/>
        </w:trPr>
        <w:tc>
          <w:tcPr>
            <w:tcW w:w="3429" w:type="dxa"/>
            <w:shd w:val="clear" w:color="auto" w:fill="auto"/>
          </w:tcPr>
          <w:p w14:paraId="7BDC46E9" w14:textId="77777777" w:rsidR="00967B57" w:rsidRPr="007B4BF1" w:rsidRDefault="00967B57" w:rsidP="00967B57">
            <w:pPr>
              <w:spacing w:line="440" w:lineRule="exact"/>
              <w:ind w:left="176"/>
              <w:contextualSpacing/>
              <w:rPr>
                <w:rFonts w:ascii="Angsana New" w:hAnsi="Angsana New"/>
                <w:sz w:val="26"/>
                <w:szCs w:val="26"/>
              </w:rPr>
            </w:pPr>
            <w:r w:rsidRPr="007B4BF1">
              <w:rPr>
                <w:rStyle w:val="normaltextrun"/>
                <w:rFonts w:ascii="Angsana New" w:hAnsi="Angsana New"/>
                <w:color w:val="000000"/>
                <w:sz w:val="26"/>
                <w:szCs w:val="26"/>
                <w:shd w:val="clear" w:color="auto" w:fill="FFFFFF"/>
              </w:rPr>
              <w:t>TPC Operation Co., Ltd</w:t>
            </w:r>
            <w:r w:rsidRPr="007B4BF1">
              <w:rPr>
                <w:rStyle w:val="eop"/>
                <w:rFonts w:ascii="Angsana New" w:hAnsi="Angsana New"/>
                <w:color w:val="000000"/>
                <w:sz w:val="26"/>
                <w:szCs w:val="26"/>
                <w:shd w:val="clear" w:color="auto" w:fill="FFFFFF"/>
              </w:rPr>
              <w:t> </w:t>
            </w:r>
          </w:p>
        </w:tc>
        <w:tc>
          <w:tcPr>
            <w:tcW w:w="1418" w:type="dxa"/>
            <w:vAlign w:val="bottom"/>
          </w:tcPr>
          <w:p w14:paraId="4C9945AA" w14:textId="0592AEF1" w:rsidR="00967B57" w:rsidRPr="007B4BF1" w:rsidRDefault="00967B57" w:rsidP="00967B57">
            <w:pPr>
              <w:pBdr>
                <w:bottom w:val="single" w:sz="4" w:space="1" w:color="auto"/>
              </w:pBdr>
              <w:spacing w:line="440" w:lineRule="exact"/>
              <w:jc w:val="right"/>
              <w:rPr>
                <w:rFonts w:ascii="Angsana New" w:hAnsi="Angsana New"/>
                <w:sz w:val="26"/>
                <w:szCs w:val="26"/>
              </w:rPr>
            </w:pPr>
            <w:r w:rsidRPr="007B4BF1">
              <w:rPr>
                <w:rFonts w:ascii="Angsana New" w:hAnsi="Angsana New"/>
                <w:sz w:val="26"/>
                <w:szCs w:val="26"/>
              </w:rPr>
              <w:t>8,200,000.00</w:t>
            </w:r>
          </w:p>
        </w:tc>
        <w:tc>
          <w:tcPr>
            <w:tcW w:w="1417" w:type="dxa"/>
            <w:vAlign w:val="bottom"/>
          </w:tcPr>
          <w:p w14:paraId="2F126FB0" w14:textId="77C2C949" w:rsidR="00967B57" w:rsidRPr="007B4BF1" w:rsidRDefault="00967B57" w:rsidP="00967B57">
            <w:pPr>
              <w:pBdr>
                <w:bottom w:val="single" w:sz="4" w:space="1" w:color="auto"/>
              </w:pBdr>
              <w:spacing w:line="440" w:lineRule="exact"/>
              <w:contextualSpacing/>
              <w:jc w:val="right"/>
              <w:rPr>
                <w:rFonts w:ascii="Angsana New" w:hAnsi="Angsana New"/>
                <w:sz w:val="26"/>
                <w:szCs w:val="26"/>
              </w:rPr>
            </w:pPr>
            <w:r w:rsidRPr="007B4BF1">
              <w:rPr>
                <w:rFonts w:ascii="Angsana New" w:hAnsi="Angsana New"/>
                <w:sz w:val="26"/>
                <w:szCs w:val="26"/>
              </w:rPr>
              <w:t>6,000,000</w:t>
            </w:r>
            <w:r w:rsidRPr="007B4BF1">
              <w:rPr>
                <w:rFonts w:ascii="Angsana New" w:hAnsi="Angsana New"/>
                <w:sz w:val="26"/>
                <w:szCs w:val="26"/>
                <w:cs/>
              </w:rPr>
              <w:t>.</w:t>
            </w:r>
            <w:r w:rsidRPr="007B4BF1">
              <w:rPr>
                <w:rFonts w:ascii="Angsana New" w:hAnsi="Angsana New"/>
                <w:sz w:val="26"/>
                <w:szCs w:val="26"/>
              </w:rPr>
              <w:t>00</w:t>
            </w:r>
          </w:p>
        </w:tc>
        <w:tc>
          <w:tcPr>
            <w:tcW w:w="1418" w:type="dxa"/>
            <w:vAlign w:val="bottom"/>
          </w:tcPr>
          <w:p w14:paraId="7153801C" w14:textId="2825C804" w:rsidR="00967B57" w:rsidRPr="007B4BF1" w:rsidRDefault="00967B57" w:rsidP="00967B57">
            <w:pPr>
              <w:pBdr>
                <w:bottom w:val="single" w:sz="4" w:space="1" w:color="auto"/>
              </w:pBdr>
              <w:spacing w:line="440" w:lineRule="exact"/>
              <w:contextualSpacing/>
              <w:jc w:val="right"/>
              <w:rPr>
                <w:rFonts w:ascii="Angsana New" w:hAnsi="Angsana New"/>
                <w:sz w:val="25"/>
                <w:szCs w:val="25"/>
                <w:cs/>
              </w:rPr>
            </w:pPr>
            <w:r w:rsidRPr="007B4BF1">
              <w:rPr>
                <w:rFonts w:ascii="Angsana New" w:hAnsi="Angsana New"/>
                <w:sz w:val="25"/>
                <w:szCs w:val="25"/>
                <w:cs/>
              </w:rPr>
              <w:t>-</w:t>
            </w:r>
          </w:p>
        </w:tc>
        <w:tc>
          <w:tcPr>
            <w:tcW w:w="1417" w:type="dxa"/>
          </w:tcPr>
          <w:p w14:paraId="2B66B5D3" w14:textId="4C771C91" w:rsidR="00967B57" w:rsidRPr="007B4BF1" w:rsidRDefault="00967B57" w:rsidP="00967B57">
            <w:pPr>
              <w:pBdr>
                <w:bottom w:val="single" w:sz="4" w:space="1" w:color="auto"/>
              </w:pBdr>
              <w:spacing w:line="440" w:lineRule="exact"/>
              <w:contextualSpacing/>
              <w:jc w:val="right"/>
              <w:rPr>
                <w:rFonts w:ascii="Angsana New" w:hAnsi="Angsana New"/>
                <w:sz w:val="25"/>
                <w:szCs w:val="25"/>
                <w:cs/>
              </w:rPr>
            </w:pPr>
            <w:r w:rsidRPr="007B4BF1">
              <w:rPr>
                <w:rFonts w:ascii="Angsana New" w:hAnsi="Angsana New"/>
                <w:sz w:val="25"/>
                <w:szCs w:val="25"/>
                <w:cs/>
              </w:rPr>
              <w:t>-</w:t>
            </w:r>
          </w:p>
        </w:tc>
      </w:tr>
      <w:tr w:rsidR="00967B57" w:rsidRPr="007B4BF1" w14:paraId="6CC8519B" w14:textId="77777777" w:rsidTr="00E97870">
        <w:trPr>
          <w:trHeight w:val="85"/>
        </w:trPr>
        <w:tc>
          <w:tcPr>
            <w:tcW w:w="3429" w:type="dxa"/>
            <w:shd w:val="clear" w:color="auto" w:fill="auto"/>
            <w:vAlign w:val="center"/>
          </w:tcPr>
          <w:p w14:paraId="2B2B29BA" w14:textId="77777777" w:rsidR="00967B57" w:rsidRPr="007B4BF1" w:rsidRDefault="00967B57" w:rsidP="00967B57">
            <w:pPr>
              <w:spacing w:line="440" w:lineRule="exact"/>
              <w:ind w:left="631"/>
              <w:contextualSpacing/>
              <w:rPr>
                <w:rFonts w:ascii="Angsana New" w:hAnsi="Angsana New"/>
                <w:b/>
                <w:bCs/>
                <w:sz w:val="26"/>
                <w:szCs w:val="26"/>
              </w:rPr>
            </w:pPr>
            <w:r w:rsidRPr="007B4BF1">
              <w:rPr>
                <w:rFonts w:ascii="Angsana New" w:hAnsi="Angsana New"/>
                <w:b/>
                <w:bCs/>
                <w:sz w:val="26"/>
                <w:szCs w:val="26"/>
              </w:rPr>
              <w:t>Total</w:t>
            </w:r>
          </w:p>
        </w:tc>
        <w:tc>
          <w:tcPr>
            <w:tcW w:w="1418" w:type="dxa"/>
            <w:vAlign w:val="bottom"/>
          </w:tcPr>
          <w:p w14:paraId="31EC7FFD" w14:textId="39985063" w:rsidR="00967B57" w:rsidRPr="007B4BF1" w:rsidRDefault="00967B57" w:rsidP="00967B57">
            <w:pPr>
              <w:pBdr>
                <w:bottom w:val="double" w:sz="4" w:space="1" w:color="auto"/>
              </w:pBdr>
              <w:spacing w:line="440" w:lineRule="exact"/>
              <w:jc w:val="right"/>
              <w:rPr>
                <w:rStyle w:val="normaltextrun"/>
                <w:rFonts w:ascii="Angsana New" w:eastAsia="Angsana New" w:hAnsi="Angsana New"/>
                <w:color w:val="000000"/>
                <w:sz w:val="26"/>
                <w:szCs w:val="26"/>
                <w:shd w:val="clear" w:color="auto" w:fill="FFFFFF"/>
              </w:rPr>
            </w:pPr>
            <w:r w:rsidRPr="007B4BF1">
              <w:rPr>
                <w:rFonts w:ascii="Angsana New" w:hAnsi="Angsana New"/>
                <w:sz w:val="26"/>
                <w:szCs w:val="26"/>
              </w:rPr>
              <w:t>45,200,000.00</w:t>
            </w:r>
          </w:p>
        </w:tc>
        <w:tc>
          <w:tcPr>
            <w:tcW w:w="1417" w:type="dxa"/>
            <w:vAlign w:val="bottom"/>
          </w:tcPr>
          <w:p w14:paraId="58F6E852" w14:textId="6D4CA943" w:rsidR="00967B57" w:rsidRPr="007B4BF1" w:rsidRDefault="00967B57" w:rsidP="00967B57">
            <w:pPr>
              <w:pBdr>
                <w:bottom w:val="double" w:sz="4" w:space="1" w:color="auto"/>
              </w:pBdr>
              <w:spacing w:line="440" w:lineRule="exact"/>
              <w:jc w:val="right"/>
              <w:rPr>
                <w:rStyle w:val="normaltextrun"/>
                <w:rFonts w:ascii="Angsana New" w:eastAsia="Angsana New" w:hAnsi="Angsana New"/>
                <w:color w:val="000000"/>
                <w:sz w:val="26"/>
                <w:szCs w:val="26"/>
                <w:shd w:val="clear" w:color="auto" w:fill="FFFFFF"/>
              </w:rPr>
            </w:pPr>
            <w:r w:rsidRPr="007B4BF1">
              <w:rPr>
                <w:rFonts w:ascii="Angsana New" w:hAnsi="Angsana New"/>
                <w:sz w:val="26"/>
                <w:szCs w:val="26"/>
              </w:rPr>
              <w:t>43,000,000.00</w:t>
            </w:r>
          </w:p>
        </w:tc>
        <w:tc>
          <w:tcPr>
            <w:tcW w:w="1418" w:type="dxa"/>
            <w:vAlign w:val="center"/>
          </w:tcPr>
          <w:p w14:paraId="133B82B6" w14:textId="77777777" w:rsidR="00967B57" w:rsidRPr="007B4BF1" w:rsidRDefault="00967B57" w:rsidP="00967B57">
            <w:pPr>
              <w:pBdr>
                <w:bottom w:val="double" w:sz="4" w:space="1" w:color="auto"/>
              </w:pBdr>
              <w:spacing w:line="440" w:lineRule="exact"/>
              <w:jc w:val="right"/>
              <w:rPr>
                <w:rFonts w:ascii="Angsana New" w:hAnsi="Angsana New"/>
                <w:sz w:val="25"/>
                <w:szCs w:val="25"/>
              </w:rPr>
            </w:pPr>
            <w:r w:rsidRPr="007B4BF1">
              <w:rPr>
                <w:rFonts w:ascii="Angsana New" w:hAnsi="Angsana New"/>
                <w:sz w:val="25"/>
                <w:szCs w:val="25"/>
                <w:cs/>
              </w:rPr>
              <w:t>-</w:t>
            </w:r>
          </w:p>
        </w:tc>
        <w:tc>
          <w:tcPr>
            <w:tcW w:w="1417" w:type="dxa"/>
            <w:vAlign w:val="center"/>
          </w:tcPr>
          <w:p w14:paraId="6D122953" w14:textId="77777777" w:rsidR="00967B57" w:rsidRPr="007B4BF1" w:rsidRDefault="00967B57" w:rsidP="00967B57">
            <w:pPr>
              <w:pBdr>
                <w:bottom w:val="double" w:sz="4" w:space="1" w:color="auto"/>
              </w:pBdr>
              <w:spacing w:line="440" w:lineRule="exact"/>
              <w:jc w:val="right"/>
              <w:rPr>
                <w:rFonts w:ascii="Angsana New" w:hAnsi="Angsana New"/>
                <w:sz w:val="25"/>
                <w:szCs w:val="25"/>
              </w:rPr>
            </w:pPr>
            <w:r w:rsidRPr="007B4BF1">
              <w:rPr>
                <w:rFonts w:ascii="Angsana New" w:hAnsi="Angsana New"/>
                <w:sz w:val="25"/>
                <w:szCs w:val="25"/>
                <w:cs/>
              </w:rPr>
              <w:t>-</w:t>
            </w:r>
          </w:p>
        </w:tc>
      </w:tr>
      <w:tr w:rsidR="00D96178" w:rsidRPr="007B4BF1" w14:paraId="0130AFBF" w14:textId="77777777" w:rsidTr="00E97870">
        <w:trPr>
          <w:trHeight w:val="85"/>
        </w:trPr>
        <w:tc>
          <w:tcPr>
            <w:tcW w:w="3429" w:type="dxa"/>
            <w:shd w:val="clear" w:color="auto" w:fill="auto"/>
          </w:tcPr>
          <w:p w14:paraId="6D72FE52" w14:textId="77777777" w:rsidR="00D96178" w:rsidRPr="007B4BF1" w:rsidRDefault="00D96178" w:rsidP="00D96178">
            <w:pPr>
              <w:spacing w:line="440" w:lineRule="exact"/>
              <w:ind w:left="60"/>
              <w:contextualSpacing/>
              <w:jc w:val="both"/>
              <w:rPr>
                <w:rFonts w:ascii="Angsana New" w:hAnsi="Angsana New"/>
                <w:b/>
                <w:bCs/>
                <w:sz w:val="26"/>
                <w:szCs w:val="26"/>
              </w:rPr>
            </w:pPr>
            <w:r w:rsidRPr="007B4BF1">
              <w:rPr>
                <w:rFonts w:ascii="Angsana New" w:hAnsi="Angsana New"/>
                <w:b/>
                <w:bCs/>
                <w:sz w:val="26"/>
                <w:szCs w:val="26"/>
              </w:rPr>
              <w:t xml:space="preserve">Trade accounts payable </w:t>
            </w:r>
          </w:p>
        </w:tc>
        <w:tc>
          <w:tcPr>
            <w:tcW w:w="1418" w:type="dxa"/>
          </w:tcPr>
          <w:p w14:paraId="6F937C35" w14:textId="77777777" w:rsidR="00D96178" w:rsidRPr="007B4BF1" w:rsidRDefault="00D96178" w:rsidP="00D96178">
            <w:pPr>
              <w:spacing w:line="440" w:lineRule="exact"/>
              <w:jc w:val="right"/>
              <w:rPr>
                <w:rFonts w:ascii="Angsana New" w:eastAsia="Angsana New" w:hAnsi="Angsana New"/>
                <w:color w:val="000000" w:themeColor="text1"/>
                <w:sz w:val="25"/>
                <w:szCs w:val="25"/>
              </w:rPr>
            </w:pPr>
          </w:p>
        </w:tc>
        <w:tc>
          <w:tcPr>
            <w:tcW w:w="1417" w:type="dxa"/>
          </w:tcPr>
          <w:p w14:paraId="0810F72A" w14:textId="77777777" w:rsidR="00D96178" w:rsidRPr="007B4BF1" w:rsidRDefault="00D96178" w:rsidP="00D96178">
            <w:pPr>
              <w:spacing w:line="440" w:lineRule="exact"/>
              <w:jc w:val="right"/>
              <w:rPr>
                <w:rFonts w:ascii="Angsana New" w:hAnsi="Angsana New"/>
                <w:sz w:val="26"/>
                <w:szCs w:val="26"/>
              </w:rPr>
            </w:pPr>
          </w:p>
        </w:tc>
        <w:tc>
          <w:tcPr>
            <w:tcW w:w="1418" w:type="dxa"/>
            <w:vAlign w:val="bottom"/>
          </w:tcPr>
          <w:p w14:paraId="0DE6CE1E" w14:textId="77777777" w:rsidR="00D96178" w:rsidRPr="007B4BF1" w:rsidRDefault="00D96178" w:rsidP="00D96178">
            <w:pPr>
              <w:spacing w:line="440" w:lineRule="exact"/>
              <w:jc w:val="right"/>
              <w:rPr>
                <w:rFonts w:ascii="Angsana New" w:hAnsi="Angsana New"/>
                <w:sz w:val="25"/>
                <w:szCs w:val="25"/>
                <w:cs/>
              </w:rPr>
            </w:pPr>
          </w:p>
        </w:tc>
        <w:tc>
          <w:tcPr>
            <w:tcW w:w="1417" w:type="dxa"/>
            <w:vAlign w:val="bottom"/>
          </w:tcPr>
          <w:p w14:paraId="6A7E0FCA" w14:textId="77777777" w:rsidR="00D96178" w:rsidRPr="007B4BF1" w:rsidRDefault="00D96178" w:rsidP="00D96178">
            <w:pPr>
              <w:spacing w:line="440" w:lineRule="exact"/>
              <w:jc w:val="right"/>
              <w:rPr>
                <w:rFonts w:ascii="Angsana New" w:hAnsi="Angsana New"/>
                <w:sz w:val="25"/>
                <w:szCs w:val="25"/>
                <w:cs/>
              </w:rPr>
            </w:pPr>
          </w:p>
        </w:tc>
      </w:tr>
      <w:tr w:rsidR="00D96178" w:rsidRPr="007B4BF1" w14:paraId="0A884BB2" w14:textId="77777777" w:rsidTr="00E97870">
        <w:trPr>
          <w:trHeight w:val="85"/>
        </w:trPr>
        <w:tc>
          <w:tcPr>
            <w:tcW w:w="3429" w:type="dxa"/>
            <w:tcBorders>
              <w:bottom w:val="nil"/>
            </w:tcBorders>
            <w:shd w:val="clear" w:color="auto" w:fill="auto"/>
          </w:tcPr>
          <w:p w14:paraId="43D2F36D" w14:textId="77777777" w:rsidR="00D96178" w:rsidRPr="007B4BF1" w:rsidRDefault="00D96178" w:rsidP="00D96178">
            <w:pPr>
              <w:spacing w:line="440" w:lineRule="exact"/>
              <w:ind w:left="202"/>
              <w:contextualSpacing/>
              <w:jc w:val="both"/>
              <w:rPr>
                <w:rFonts w:ascii="Angsana New" w:hAnsi="Angsana New"/>
                <w:b/>
                <w:bCs/>
                <w:sz w:val="26"/>
                <w:szCs w:val="26"/>
              </w:rPr>
            </w:pPr>
            <w:r w:rsidRPr="007B4BF1">
              <w:rPr>
                <w:rFonts w:ascii="Angsana New" w:hAnsi="Angsana New"/>
                <w:sz w:val="26"/>
                <w:szCs w:val="26"/>
              </w:rPr>
              <w:t>VSPP Consultant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18" w:type="dxa"/>
            <w:tcBorders>
              <w:bottom w:val="nil"/>
            </w:tcBorders>
          </w:tcPr>
          <w:p w14:paraId="0ED1698E" w14:textId="567C099F" w:rsidR="00D96178" w:rsidRPr="007B4BF1" w:rsidRDefault="00511024" w:rsidP="00D96178">
            <w:pPr>
              <w:spacing w:line="440" w:lineRule="exact"/>
              <w:jc w:val="right"/>
              <w:rPr>
                <w:rFonts w:ascii="Angsana New" w:eastAsia="Angsana New" w:hAnsi="Angsana New"/>
                <w:color w:val="000000" w:themeColor="text1"/>
                <w:sz w:val="25"/>
                <w:szCs w:val="25"/>
              </w:rPr>
            </w:pPr>
            <w:r w:rsidRPr="007B4BF1">
              <w:rPr>
                <w:rFonts w:ascii="Angsana New" w:hAnsi="Angsana New"/>
                <w:sz w:val="26"/>
                <w:szCs w:val="26"/>
              </w:rPr>
              <w:t>52,441,179.96</w:t>
            </w:r>
          </w:p>
        </w:tc>
        <w:tc>
          <w:tcPr>
            <w:tcW w:w="1417" w:type="dxa"/>
            <w:tcBorders>
              <w:bottom w:val="nil"/>
            </w:tcBorders>
          </w:tcPr>
          <w:p w14:paraId="12CB1A12" w14:textId="66549F5E" w:rsidR="00D96178" w:rsidRPr="007B4BF1" w:rsidRDefault="00D96178" w:rsidP="00D96178">
            <w:pPr>
              <w:spacing w:line="440" w:lineRule="exact"/>
              <w:jc w:val="right"/>
              <w:rPr>
                <w:rFonts w:ascii="Angsana New" w:hAnsi="Angsana New"/>
                <w:sz w:val="26"/>
                <w:szCs w:val="26"/>
              </w:rPr>
            </w:pPr>
            <w:r w:rsidRPr="007B4BF1">
              <w:rPr>
                <w:rFonts w:ascii="Angsana New" w:hAnsi="Angsana New"/>
                <w:sz w:val="26"/>
                <w:szCs w:val="26"/>
              </w:rPr>
              <w:t>48,531,948.48</w:t>
            </w:r>
          </w:p>
        </w:tc>
        <w:tc>
          <w:tcPr>
            <w:tcW w:w="1418" w:type="dxa"/>
            <w:tcBorders>
              <w:bottom w:val="nil"/>
            </w:tcBorders>
            <w:vAlign w:val="bottom"/>
          </w:tcPr>
          <w:p w14:paraId="14B3E1D5" w14:textId="77777777" w:rsidR="00D96178" w:rsidRPr="007B4BF1" w:rsidRDefault="00D96178" w:rsidP="00D96178">
            <w:pPr>
              <w:spacing w:line="440" w:lineRule="exact"/>
              <w:jc w:val="right"/>
              <w:rPr>
                <w:rFonts w:ascii="Angsana New" w:hAnsi="Angsana New"/>
                <w:sz w:val="25"/>
                <w:szCs w:val="25"/>
                <w:cs/>
              </w:rPr>
            </w:pPr>
            <w:r w:rsidRPr="007B4BF1">
              <w:rPr>
                <w:rFonts w:ascii="Angsana New" w:hAnsi="Angsana New"/>
                <w:sz w:val="25"/>
                <w:szCs w:val="25"/>
                <w:cs/>
              </w:rPr>
              <w:t>-</w:t>
            </w:r>
          </w:p>
        </w:tc>
        <w:tc>
          <w:tcPr>
            <w:tcW w:w="1417" w:type="dxa"/>
            <w:tcBorders>
              <w:bottom w:val="nil"/>
            </w:tcBorders>
            <w:vAlign w:val="bottom"/>
          </w:tcPr>
          <w:p w14:paraId="53EB722F" w14:textId="77777777" w:rsidR="00D96178" w:rsidRPr="007B4BF1" w:rsidRDefault="00D96178" w:rsidP="00D96178">
            <w:pPr>
              <w:spacing w:line="440" w:lineRule="exact"/>
              <w:jc w:val="right"/>
              <w:rPr>
                <w:rFonts w:ascii="Angsana New" w:hAnsi="Angsana New"/>
                <w:sz w:val="25"/>
                <w:szCs w:val="25"/>
                <w:cs/>
              </w:rPr>
            </w:pPr>
            <w:r w:rsidRPr="007B4BF1">
              <w:rPr>
                <w:rFonts w:ascii="Angsana New" w:hAnsi="Angsana New"/>
                <w:sz w:val="25"/>
                <w:szCs w:val="25"/>
                <w:cs/>
              </w:rPr>
              <w:t>-</w:t>
            </w:r>
          </w:p>
        </w:tc>
      </w:tr>
      <w:tr w:rsidR="00C770D1" w:rsidRPr="007B4BF1" w14:paraId="3E569675" w14:textId="77777777" w:rsidTr="00E97870">
        <w:trPr>
          <w:trHeight w:val="85"/>
        </w:trPr>
        <w:tc>
          <w:tcPr>
            <w:tcW w:w="3429" w:type="dxa"/>
            <w:tcBorders>
              <w:bottom w:val="nil"/>
            </w:tcBorders>
            <w:shd w:val="clear" w:color="auto" w:fill="auto"/>
          </w:tcPr>
          <w:p w14:paraId="29CC9E3E" w14:textId="77777777" w:rsidR="00C770D1" w:rsidRPr="007B4BF1" w:rsidRDefault="00C770D1" w:rsidP="00C770D1">
            <w:pPr>
              <w:spacing w:line="440" w:lineRule="exact"/>
              <w:ind w:left="202"/>
              <w:contextualSpacing/>
              <w:jc w:val="both"/>
              <w:rPr>
                <w:rFonts w:ascii="Angsana New" w:hAnsi="Angsana New"/>
                <w:b/>
                <w:bCs/>
                <w:sz w:val="26"/>
                <w:szCs w:val="26"/>
              </w:rPr>
            </w:pPr>
            <w:r w:rsidRPr="007B4BF1">
              <w:rPr>
                <w:rFonts w:ascii="Angsana New" w:hAnsi="Angsana New"/>
                <w:sz w:val="26"/>
                <w:szCs w:val="26"/>
              </w:rPr>
              <w:t>Stepwise Energy Management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 xml:space="preserve">. </w:t>
            </w:r>
          </w:p>
        </w:tc>
        <w:tc>
          <w:tcPr>
            <w:tcW w:w="1418" w:type="dxa"/>
            <w:tcBorders>
              <w:bottom w:val="nil"/>
            </w:tcBorders>
            <w:vAlign w:val="bottom"/>
          </w:tcPr>
          <w:p w14:paraId="29DF7B4E" w14:textId="0EEC04A7" w:rsidR="00C770D1" w:rsidRPr="007B4BF1" w:rsidRDefault="00C770D1" w:rsidP="00C770D1">
            <w:pPr>
              <w:spacing w:line="440" w:lineRule="exact"/>
              <w:jc w:val="right"/>
              <w:rPr>
                <w:rFonts w:ascii="Angsana New" w:eastAsia="Angsana New" w:hAnsi="Angsana New"/>
                <w:color w:val="000000" w:themeColor="text1"/>
                <w:sz w:val="25"/>
                <w:szCs w:val="25"/>
              </w:rPr>
            </w:pPr>
            <w:r w:rsidRPr="007B4BF1">
              <w:rPr>
                <w:rFonts w:ascii="Angsana New" w:hAnsi="Angsana New"/>
                <w:sz w:val="26"/>
                <w:szCs w:val="26"/>
              </w:rPr>
              <w:t>-</w:t>
            </w:r>
          </w:p>
        </w:tc>
        <w:tc>
          <w:tcPr>
            <w:tcW w:w="1417" w:type="dxa"/>
            <w:tcBorders>
              <w:bottom w:val="nil"/>
            </w:tcBorders>
            <w:vAlign w:val="bottom"/>
          </w:tcPr>
          <w:p w14:paraId="7D8A1D73" w14:textId="15D2DDE6" w:rsidR="00C770D1" w:rsidRPr="007B4BF1" w:rsidRDefault="00C770D1" w:rsidP="00C770D1">
            <w:pPr>
              <w:spacing w:line="440" w:lineRule="exact"/>
              <w:jc w:val="right"/>
              <w:rPr>
                <w:rFonts w:ascii="Angsana New" w:hAnsi="Angsana New"/>
                <w:sz w:val="26"/>
                <w:szCs w:val="26"/>
              </w:rPr>
            </w:pPr>
            <w:r w:rsidRPr="007B4BF1">
              <w:rPr>
                <w:rFonts w:ascii="Angsana New" w:hAnsi="Angsana New"/>
                <w:sz w:val="26"/>
                <w:szCs w:val="26"/>
              </w:rPr>
              <w:t>8,910,472.10</w:t>
            </w:r>
          </w:p>
        </w:tc>
        <w:tc>
          <w:tcPr>
            <w:tcW w:w="1418" w:type="dxa"/>
            <w:tcBorders>
              <w:bottom w:val="nil"/>
            </w:tcBorders>
            <w:vAlign w:val="bottom"/>
          </w:tcPr>
          <w:p w14:paraId="3698B4DF" w14:textId="77777777" w:rsidR="00C770D1" w:rsidRPr="007B4BF1" w:rsidRDefault="00C770D1" w:rsidP="00C770D1">
            <w:pPr>
              <w:spacing w:line="440" w:lineRule="exact"/>
              <w:jc w:val="right"/>
              <w:rPr>
                <w:rFonts w:ascii="Angsana New" w:hAnsi="Angsana New"/>
                <w:sz w:val="25"/>
                <w:szCs w:val="25"/>
                <w:cs/>
              </w:rPr>
            </w:pPr>
            <w:r w:rsidRPr="007B4BF1">
              <w:rPr>
                <w:rFonts w:ascii="Angsana New" w:hAnsi="Angsana New"/>
                <w:sz w:val="25"/>
                <w:szCs w:val="25"/>
              </w:rPr>
              <w:t>-</w:t>
            </w:r>
          </w:p>
        </w:tc>
        <w:tc>
          <w:tcPr>
            <w:tcW w:w="1417" w:type="dxa"/>
            <w:tcBorders>
              <w:bottom w:val="nil"/>
            </w:tcBorders>
            <w:vAlign w:val="bottom"/>
          </w:tcPr>
          <w:p w14:paraId="1B5F9EAA" w14:textId="77777777" w:rsidR="00C770D1" w:rsidRPr="007B4BF1" w:rsidRDefault="00C770D1" w:rsidP="00C770D1">
            <w:pPr>
              <w:spacing w:line="440" w:lineRule="exact"/>
              <w:jc w:val="right"/>
              <w:rPr>
                <w:rFonts w:ascii="Angsana New" w:hAnsi="Angsana New"/>
                <w:sz w:val="25"/>
                <w:szCs w:val="25"/>
                <w:cs/>
              </w:rPr>
            </w:pPr>
            <w:r w:rsidRPr="007B4BF1">
              <w:rPr>
                <w:rFonts w:ascii="Angsana New" w:hAnsi="Angsana New"/>
                <w:sz w:val="25"/>
                <w:szCs w:val="25"/>
              </w:rPr>
              <w:t>-</w:t>
            </w:r>
          </w:p>
        </w:tc>
      </w:tr>
      <w:tr w:rsidR="00C770D1" w:rsidRPr="007B4BF1" w14:paraId="14906FC0" w14:textId="77777777" w:rsidTr="00E97870">
        <w:trPr>
          <w:trHeight w:val="85"/>
        </w:trPr>
        <w:tc>
          <w:tcPr>
            <w:tcW w:w="3429" w:type="dxa"/>
            <w:tcBorders>
              <w:bottom w:val="nil"/>
            </w:tcBorders>
            <w:shd w:val="clear" w:color="auto" w:fill="auto"/>
          </w:tcPr>
          <w:p w14:paraId="1AD6D0E9" w14:textId="77777777" w:rsidR="00C770D1" w:rsidRPr="007B4BF1" w:rsidRDefault="00C770D1" w:rsidP="00C770D1">
            <w:pPr>
              <w:spacing w:line="440" w:lineRule="exact"/>
              <w:ind w:left="202"/>
              <w:contextualSpacing/>
              <w:jc w:val="both"/>
              <w:rPr>
                <w:rFonts w:ascii="Angsana New" w:hAnsi="Angsana New"/>
                <w:b/>
                <w:bCs/>
                <w:sz w:val="26"/>
                <w:szCs w:val="26"/>
              </w:rPr>
            </w:pPr>
            <w:r w:rsidRPr="007B4BF1">
              <w:rPr>
                <w:rFonts w:ascii="Angsana New" w:hAnsi="Angsana New"/>
                <w:sz w:val="26"/>
                <w:szCs w:val="26"/>
              </w:rPr>
              <w:t>Wood Work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18" w:type="dxa"/>
            <w:tcBorders>
              <w:bottom w:val="nil"/>
            </w:tcBorders>
          </w:tcPr>
          <w:p w14:paraId="3E193C48" w14:textId="04ABA759" w:rsidR="00C770D1" w:rsidRPr="007B4BF1" w:rsidRDefault="00C770D1" w:rsidP="00C770D1">
            <w:pPr>
              <w:spacing w:line="440" w:lineRule="exact"/>
              <w:jc w:val="right"/>
              <w:rPr>
                <w:rFonts w:ascii="Angsana New" w:eastAsia="Angsana New" w:hAnsi="Angsana New"/>
                <w:color w:val="000000" w:themeColor="text1"/>
                <w:sz w:val="25"/>
                <w:szCs w:val="25"/>
              </w:rPr>
            </w:pPr>
            <w:r w:rsidRPr="007B4BF1">
              <w:rPr>
                <w:rFonts w:ascii="Angsana New" w:hAnsi="Angsana New"/>
                <w:sz w:val="26"/>
                <w:szCs w:val="26"/>
              </w:rPr>
              <w:t>-</w:t>
            </w:r>
          </w:p>
        </w:tc>
        <w:tc>
          <w:tcPr>
            <w:tcW w:w="1417" w:type="dxa"/>
            <w:tcBorders>
              <w:bottom w:val="nil"/>
            </w:tcBorders>
          </w:tcPr>
          <w:p w14:paraId="692A747D" w14:textId="58EB6D98" w:rsidR="00C770D1" w:rsidRPr="007B4BF1" w:rsidRDefault="00C770D1" w:rsidP="00C770D1">
            <w:pPr>
              <w:spacing w:line="440" w:lineRule="exact"/>
              <w:jc w:val="right"/>
              <w:rPr>
                <w:rFonts w:ascii="Angsana New" w:hAnsi="Angsana New"/>
                <w:sz w:val="26"/>
                <w:szCs w:val="26"/>
              </w:rPr>
            </w:pPr>
            <w:r w:rsidRPr="007B4BF1">
              <w:rPr>
                <w:rFonts w:ascii="Angsana New" w:hAnsi="Angsana New"/>
                <w:sz w:val="26"/>
                <w:szCs w:val="26"/>
              </w:rPr>
              <w:t>14,285,100.12</w:t>
            </w:r>
          </w:p>
        </w:tc>
        <w:tc>
          <w:tcPr>
            <w:tcW w:w="1418" w:type="dxa"/>
            <w:tcBorders>
              <w:bottom w:val="nil"/>
            </w:tcBorders>
            <w:vAlign w:val="bottom"/>
          </w:tcPr>
          <w:p w14:paraId="1CC3D38D" w14:textId="77777777" w:rsidR="00C770D1" w:rsidRPr="007B4BF1" w:rsidRDefault="00C770D1" w:rsidP="00C770D1">
            <w:pPr>
              <w:spacing w:line="440" w:lineRule="exact"/>
              <w:jc w:val="right"/>
              <w:rPr>
                <w:rFonts w:ascii="Angsana New" w:hAnsi="Angsana New"/>
                <w:sz w:val="25"/>
                <w:szCs w:val="25"/>
                <w:cs/>
              </w:rPr>
            </w:pPr>
            <w:r w:rsidRPr="007B4BF1">
              <w:rPr>
                <w:rFonts w:ascii="Angsana New" w:hAnsi="Angsana New"/>
                <w:sz w:val="25"/>
                <w:szCs w:val="25"/>
                <w:cs/>
              </w:rPr>
              <w:t>-</w:t>
            </w:r>
          </w:p>
        </w:tc>
        <w:tc>
          <w:tcPr>
            <w:tcW w:w="1417" w:type="dxa"/>
            <w:tcBorders>
              <w:bottom w:val="nil"/>
            </w:tcBorders>
            <w:vAlign w:val="bottom"/>
          </w:tcPr>
          <w:p w14:paraId="1F979088" w14:textId="77777777" w:rsidR="00C770D1" w:rsidRPr="007B4BF1" w:rsidRDefault="00C770D1" w:rsidP="00C770D1">
            <w:pPr>
              <w:spacing w:line="440" w:lineRule="exact"/>
              <w:jc w:val="right"/>
              <w:rPr>
                <w:rFonts w:ascii="Angsana New" w:hAnsi="Angsana New"/>
                <w:sz w:val="25"/>
                <w:szCs w:val="25"/>
                <w:cs/>
              </w:rPr>
            </w:pPr>
            <w:r w:rsidRPr="007B4BF1">
              <w:rPr>
                <w:rFonts w:ascii="Angsana New" w:hAnsi="Angsana New"/>
                <w:sz w:val="25"/>
                <w:szCs w:val="25"/>
                <w:cs/>
              </w:rPr>
              <w:t>-</w:t>
            </w:r>
          </w:p>
        </w:tc>
      </w:tr>
      <w:tr w:rsidR="00C770D1" w:rsidRPr="007B4BF1" w14:paraId="380F58B7" w14:textId="77777777" w:rsidTr="00E97870">
        <w:trPr>
          <w:trHeight w:val="85"/>
        </w:trPr>
        <w:tc>
          <w:tcPr>
            <w:tcW w:w="3429" w:type="dxa"/>
            <w:tcBorders>
              <w:bottom w:val="nil"/>
            </w:tcBorders>
            <w:shd w:val="clear" w:color="auto" w:fill="auto"/>
          </w:tcPr>
          <w:p w14:paraId="041BD106" w14:textId="77777777" w:rsidR="00C770D1" w:rsidRPr="007B4BF1" w:rsidRDefault="00C770D1" w:rsidP="00C770D1">
            <w:pPr>
              <w:spacing w:line="440" w:lineRule="exact"/>
              <w:ind w:left="202"/>
              <w:contextualSpacing/>
              <w:jc w:val="both"/>
              <w:rPr>
                <w:rFonts w:ascii="Angsana New" w:hAnsi="Angsana New"/>
                <w:b/>
                <w:bCs/>
                <w:sz w:val="26"/>
                <w:szCs w:val="26"/>
              </w:rPr>
            </w:pPr>
            <w:r w:rsidRPr="007B4BF1">
              <w:rPr>
                <w:rFonts w:ascii="Angsana New" w:hAnsi="Angsana New"/>
                <w:sz w:val="26"/>
                <w:szCs w:val="26"/>
              </w:rPr>
              <w:t>TPC Bangkok Supply Co</w:t>
            </w:r>
            <w:r w:rsidRPr="007B4BF1">
              <w:rPr>
                <w:rFonts w:ascii="Angsana New" w:hAnsi="Angsana New"/>
                <w:sz w:val="26"/>
                <w:szCs w:val="26"/>
                <w:cs/>
              </w:rPr>
              <w:t>.</w:t>
            </w:r>
            <w:r w:rsidRPr="007B4BF1">
              <w:rPr>
                <w:rFonts w:ascii="Angsana New" w:hAnsi="Angsana New"/>
                <w:sz w:val="26"/>
                <w:szCs w:val="26"/>
              </w:rPr>
              <w:t>, Ltd</w:t>
            </w:r>
          </w:p>
        </w:tc>
        <w:tc>
          <w:tcPr>
            <w:tcW w:w="1418" w:type="dxa"/>
            <w:tcBorders>
              <w:bottom w:val="nil"/>
            </w:tcBorders>
          </w:tcPr>
          <w:p w14:paraId="3A2E9677" w14:textId="50418CC6" w:rsidR="00C770D1" w:rsidRPr="007B4BF1" w:rsidRDefault="00C770D1" w:rsidP="00C770D1">
            <w:pPr>
              <w:spacing w:line="440" w:lineRule="exact"/>
              <w:jc w:val="right"/>
              <w:rPr>
                <w:rFonts w:ascii="Angsana New" w:eastAsia="Angsana New" w:hAnsi="Angsana New"/>
                <w:color w:val="000000" w:themeColor="text1"/>
                <w:sz w:val="25"/>
                <w:szCs w:val="25"/>
              </w:rPr>
            </w:pPr>
            <w:r w:rsidRPr="007B4BF1">
              <w:rPr>
                <w:rFonts w:ascii="Angsana New" w:hAnsi="Angsana New"/>
                <w:sz w:val="26"/>
                <w:szCs w:val="26"/>
              </w:rPr>
              <w:t>12,160,688.99</w:t>
            </w:r>
          </w:p>
        </w:tc>
        <w:tc>
          <w:tcPr>
            <w:tcW w:w="1417" w:type="dxa"/>
            <w:tcBorders>
              <w:bottom w:val="nil"/>
            </w:tcBorders>
          </w:tcPr>
          <w:p w14:paraId="284F316B" w14:textId="62C2B8C3" w:rsidR="00C770D1" w:rsidRPr="007B4BF1" w:rsidRDefault="00C770D1" w:rsidP="00C770D1">
            <w:pPr>
              <w:spacing w:line="440" w:lineRule="exact"/>
              <w:jc w:val="right"/>
              <w:rPr>
                <w:rFonts w:ascii="Angsana New" w:hAnsi="Angsana New"/>
                <w:sz w:val="26"/>
                <w:szCs w:val="26"/>
              </w:rPr>
            </w:pPr>
            <w:r w:rsidRPr="007B4BF1">
              <w:rPr>
                <w:rFonts w:ascii="Angsana New" w:hAnsi="Angsana New"/>
                <w:sz w:val="26"/>
                <w:szCs w:val="26"/>
              </w:rPr>
              <w:t>5,138,955.91</w:t>
            </w:r>
          </w:p>
        </w:tc>
        <w:tc>
          <w:tcPr>
            <w:tcW w:w="1418" w:type="dxa"/>
            <w:tcBorders>
              <w:bottom w:val="nil"/>
            </w:tcBorders>
            <w:vAlign w:val="bottom"/>
          </w:tcPr>
          <w:p w14:paraId="012795B7" w14:textId="77777777" w:rsidR="00C770D1" w:rsidRPr="007B4BF1" w:rsidRDefault="00C770D1" w:rsidP="00C770D1">
            <w:pPr>
              <w:spacing w:line="440" w:lineRule="exact"/>
              <w:jc w:val="right"/>
              <w:rPr>
                <w:rFonts w:ascii="Angsana New" w:hAnsi="Angsana New"/>
                <w:sz w:val="25"/>
                <w:szCs w:val="25"/>
                <w:cs/>
              </w:rPr>
            </w:pPr>
            <w:r w:rsidRPr="007B4BF1">
              <w:rPr>
                <w:rFonts w:ascii="Angsana New" w:hAnsi="Angsana New"/>
                <w:sz w:val="25"/>
                <w:szCs w:val="25"/>
                <w:cs/>
              </w:rPr>
              <w:t>-</w:t>
            </w:r>
          </w:p>
        </w:tc>
        <w:tc>
          <w:tcPr>
            <w:tcW w:w="1417" w:type="dxa"/>
            <w:tcBorders>
              <w:bottom w:val="nil"/>
            </w:tcBorders>
            <w:vAlign w:val="bottom"/>
          </w:tcPr>
          <w:p w14:paraId="66A737AA" w14:textId="77777777" w:rsidR="00C770D1" w:rsidRPr="007B4BF1" w:rsidRDefault="00C770D1" w:rsidP="00C770D1">
            <w:pPr>
              <w:spacing w:line="440" w:lineRule="exact"/>
              <w:jc w:val="right"/>
              <w:rPr>
                <w:rFonts w:ascii="Angsana New" w:hAnsi="Angsana New"/>
                <w:sz w:val="25"/>
                <w:szCs w:val="25"/>
                <w:cs/>
              </w:rPr>
            </w:pPr>
            <w:r w:rsidRPr="007B4BF1">
              <w:rPr>
                <w:rFonts w:ascii="Angsana New" w:hAnsi="Angsana New"/>
                <w:sz w:val="25"/>
                <w:szCs w:val="25"/>
                <w:cs/>
              </w:rPr>
              <w:t>-</w:t>
            </w:r>
          </w:p>
        </w:tc>
      </w:tr>
      <w:tr w:rsidR="00C770D1" w:rsidRPr="007B4BF1" w14:paraId="03BD36AC" w14:textId="77777777" w:rsidTr="00E97870">
        <w:trPr>
          <w:trHeight w:val="85"/>
        </w:trPr>
        <w:tc>
          <w:tcPr>
            <w:tcW w:w="3429" w:type="dxa"/>
            <w:tcBorders>
              <w:bottom w:val="nil"/>
            </w:tcBorders>
            <w:shd w:val="clear" w:color="auto" w:fill="auto"/>
          </w:tcPr>
          <w:p w14:paraId="3FCB2F42" w14:textId="77777777" w:rsidR="00C770D1" w:rsidRPr="007B4BF1" w:rsidRDefault="00C770D1" w:rsidP="00C770D1">
            <w:pPr>
              <w:spacing w:line="440" w:lineRule="exact"/>
              <w:ind w:left="202"/>
              <w:contextualSpacing/>
              <w:jc w:val="both"/>
              <w:rPr>
                <w:rFonts w:ascii="Angsana New" w:hAnsi="Angsana New"/>
                <w:sz w:val="26"/>
                <w:szCs w:val="26"/>
              </w:rPr>
            </w:pPr>
            <w:r w:rsidRPr="007B4BF1">
              <w:rPr>
                <w:rStyle w:val="normaltextrun"/>
                <w:rFonts w:ascii="Angsana New" w:hAnsi="Angsana New"/>
                <w:sz w:val="26"/>
                <w:szCs w:val="26"/>
              </w:rPr>
              <w:t>Siam Greentech Energy Co., Ltd.</w:t>
            </w:r>
            <w:r w:rsidRPr="007B4BF1">
              <w:rPr>
                <w:rStyle w:val="eop"/>
                <w:rFonts w:ascii="Angsana New" w:hAnsi="Angsana New"/>
                <w:sz w:val="26"/>
                <w:szCs w:val="26"/>
              </w:rPr>
              <w:t> </w:t>
            </w:r>
          </w:p>
        </w:tc>
        <w:tc>
          <w:tcPr>
            <w:tcW w:w="1418" w:type="dxa"/>
            <w:tcBorders>
              <w:bottom w:val="nil"/>
            </w:tcBorders>
          </w:tcPr>
          <w:p w14:paraId="70E0DB74" w14:textId="26C8A1BF" w:rsidR="00C770D1" w:rsidRPr="007B4BF1" w:rsidRDefault="00C770D1" w:rsidP="00C770D1">
            <w:pPr>
              <w:spacing w:line="440" w:lineRule="exact"/>
              <w:jc w:val="right"/>
              <w:rPr>
                <w:rFonts w:ascii="Angsana New" w:hAnsi="Angsana New"/>
                <w:sz w:val="26"/>
                <w:szCs w:val="26"/>
              </w:rPr>
            </w:pPr>
            <w:r w:rsidRPr="007B4BF1">
              <w:rPr>
                <w:rFonts w:ascii="Angsana New" w:hAnsi="Angsana New"/>
                <w:sz w:val="26"/>
                <w:szCs w:val="26"/>
              </w:rPr>
              <w:t>-</w:t>
            </w:r>
          </w:p>
        </w:tc>
        <w:tc>
          <w:tcPr>
            <w:tcW w:w="1417" w:type="dxa"/>
            <w:tcBorders>
              <w:bottom w:val="nil"/>
            </w:tcBorders>
          </w:tcPr>
          <w:p w14:paraId="7D4FE13B" w14:textId="6D757401" w:rsidR="00C770D1" w:rsidRPr="007B4BF1" w:rsidRDefault="00C770D1" w:rsidP="00C770D1">
            <w:pPr>
              <w:spacing w:line="440" w:lineRule="exact"/>
              <w:jc w:val="right"/>
              <w:rPr>
                <w:rFonts w:ascii="Angsana New" w:hAnsi="Angsana New"/>
                <w:sz w:val="26"/>
                <w:szCs w:val="26"/>
              </w:rPr>
            </w:pPr>
            <w:r w:rsidRPr="007B4BF1">
              <w:rPr>
                <w:rFonts w:ascii="Angsana New" w:hAnsi="Angsana New"/>
                <w:sz w:val="26"/>
                <w:szCs w:val="26"/>
              </w:rPr>
              <w:t>1,645,449.21</w:t>
            </w:r>
          </w:p>
        </w:tc>
        <w:tc>
          <w:tcPr>
            <w:tcW w:w="1418" w:type="dxa"/>
            <w:tcBorders>
              <w:bottom w:val="nil"/>
            </w:tcBorders>
            <w:vAlign w:val="bottom"/>
          </w:tcPr>
          <w:p w14:paraId="7C808A71" w14:textId="77777777" w:rsidR="00C770D1" w:rsidRPr="007B4BF1" w:rsidRDefault="00C770D1" w:rsidP="00C770D1">
            <w:pPr>
              <w:spacing w:line="440" w:lineRule="exact"/>
              <w:jc w:val="right"/>
              <w:rPr>
                <w:rFonts w:ascii="Angsana New" w:hAnsi="Angsana New"/>
                <w:sz w:val="25"/>
                <w:szCs w:val="25"/>
                <w:cs/>
              </w:rPr>
            </w:pPr>
            <w:r w:rsidRPr="007B4BF1">
              <w:rPr>
                <w:rFonts w:ascii="Angsana New" w:hAnsi="Angsana New"/>
                <w:sz w:val="25"/>
                <w:szCs w:val="25"/>
              </w:rPr>
              <w:t>-</w:t>
            </w:r>
          </w:p>
        </w:tc>
        <w:tc>
          <w:tcPr>
            <w:tcW w:w="1417" w:type="dxa"/>
            <w:tcBorders>
              <w:bottom w:val="nil"/>
            </w:tcBorders>
            <w:vAlign w:val="bottom"/>
          </w:tcPr>
          <w:p w14:paraId="6A4C148C" w14:textId="77777777" w:rsidR="00C770D1" w:rsidRPr="007B4BF1" w:rsidRDefault="00C770D1" w:rsidP="00C770D1">
            <w:pPr>
              <w:spacing w:line="440" w:lineRule="exact"/>
              <w:jc w:val="right"/>
              <w:rPr>
                <w:rFonts w:ascii="Angsana New" w:hAnsi="Angsana New"/>
                <w:sz w:val="25"/>
                <w:szCs w:val="25"/>
                <w:cs/>
              </w:rPr>
            </w:pPr>
            <w:r w:rsidRPr="007B4BF1">
              <w:rPr>
                <w:rFonts w:ascii="Angsana New" w:hAnsi="Angsana New"/>
                <w:sz w:val="25"/>
                <w:szCs w:val="25"/>
                <w:cs/>
              </w:rPr>
              <w:t>-</w:t>
            </w:r>
          </w:p>
        </w:tc>
      </w:tr>
      <w:tr w:rsidR="00C770D1" w:rsidRPr="007B4BF1" w14:paraId="76C71F81" w14:textId="77777777" w:rsidTr="00E97870">
        <w:trPr>
          <w:trHeight w:val="85"/>
        </w:trPr>
        <w:tc>
          <w:tcPr>
            <w:tcW w:w="3429" w:type="dxa"/>
            <w:tcBorders>
              <w:bottom w:val="nil"/>
            </w:tcBorders>
            <w:shd w:val="clear" w:color="auto" w:fill="auto"/>
          </w:tcPr>
          <w:p w14:paraId="0CE728F9" w14:textId="77777777" w:rsidR="00C770D1" w:rsidRPr="007B4BF1" w:rsidRDefault="00C770D1" w:rsidP="00C770D1">
            <w:pPr>
              <w:spacing w:line="440" w:lineRule="exact"/>
              <w:ind w:left="202"/>
              <w:contextualSpacing/>
              <w:jc w:val="both"/>
              <w:rPr>
                <w:rFonts w:ascii="Angsana New" w:hAnsi="Angsana New"/>
                <w:sz w:val="26"/>
                <w:szCs w:val="26"/>
              </w:rPr>
            </w:pPr>
            <w:r w:rsidRPr="007B4BF1">
              <w:rPr>
                <w:rStyle w:val="normaltextrun"/>
                <w:rFonts w:ascii="Angsana New" w:hAnsi="Angsana New"/>
                <w:sz w:val="26"/>
                <w:szCs w:val="26"/>
              </w:rPr>
              <w:t>TPC Operation Co., Ltd</w:t>
            </w:r>
            <w:r w:rsidRPr="007B4BF1">
              <w:rPr>
                <w:rStyle w:val="eop"/>
                <w:rFonts w:ascii="Angsana New" w:hAnsi="Angsana New"/>
                <w:sz w:val="26"/>
                <w:szCs w:val="26"/>
              </w:rPr>
              <w:t> </w:t>
            </w:r>
          </w:p>
        </w:tc>
        <w:tc>
          <w:tcPr>
            <w:tcW w:w="1418" w:type="dxa"/>
            <w:tcBorders>
              <w:bottom w:val="nil"/>
            </w:tcBorders>
          </w:tcPr>
          <w:p w14:paraId="1B1B8CAF" w14:textId="505DB950" w:rsidR="00C770D1" w:rsidRPr="007B4BF1" w:rsidRDefault="00C770D1" w:rsidP="00C770D1">
            <w:pPr>
              <w:spacing w:line="440" w:lineRule="exact"/>
              <w:jc w:val="right"/>
              <w:rPr>
                <w:rFonts w:ascii="Angsana New" w:hAnsi="Angsana New"/>
                <w:sz w:val="26"/>
                <w:szCs w:val="26"/>
              </w:rPr>
            </w:pPr>
            <w:r w:rsidRPr="007B4BF1">
              <w:rPr>
                <w:rFonts w:ascii="Angsana New" w:hAnsi="Angsana New"/>
                <w:sz w:val="26"/>
                <w:szCs w:val="26"/>
              </w:rPr>
              <w:t>9,063,392.08</w:t>
            </w:r>
          </w:p>
        </w:tc>
        <w:tc>
          <w:tcPr>
            <w:tcW w:w="1417" w:type="dxa"/>
            <w:tcBorders>
              <w:bottom w:val="nil"/>
            </w:tcBorders>
          </w:tcPr>
          <w:p w14:paraId="0AF0E035" w14:textId="572C42DD" w:rsidR="00C770D1" w:rsidRPr="007B4BF1" w:rsidRDefault="00C770D1" w:rsidP="00C770D1">
            <w:pPr>
              <w:spacing w:line="440" w:lineRule="exact"/>
              <w:jc w:val="right"/>
              <w:rPr>
                <w:rFonts w:ascii="Angsana New" w:hAnsi="Angsana New"/>
                <w:sz w:val="26"/>
                <w:szCs w:val="26"/>
              </w:rPr>
            </w:pPr>
            <w:r w:rsidRPr="007B4BF1">
              <w:rPr>
                <w:rFonts w:ascii="Angsana New" w:hAnsi="Angsana New"/>
                <w:sz w:val="26"/>
                <w:szCs w:val="26"/>
              </w:rPr>
              <w:t>10,379,530.94</w:t>
            </w:r>
          </w:p>
        </w:tc>
        <w:tc>
          <w:tcPr>
            <w:tcW w:w="1418" w:type="dxa"/>
            <w:tcBorders>
              <w:bottom w:val="nil"/>
            </w:tcBorders>
            <w:vAlign w:val="bottom"/>
          </w:tcPr>
          <w:p w14:paraId="55D6016F" w14:textId="77777777" w:rsidR="00C770D1" w:rsidRPr="007B4BF1" w:rsidRDefault="00C770D1" w:rsidP="00C770D1">
            <w:pPr>
              <w:spacing w:line="440" w:lineRule="exact"/>
              <w:jc w:val="right"/>
              <w:rPr>
                <w:rFonts w:ascii="Angsana New" w:hAnsi="Angsana New"/>
                <w:sz w:val="25"/>
                <w:szCs w:val="25"/>
                <w:cs/>
              </w:rPr>
            </w:pPr>
            <w:r w:rsidRPr="007B4BF1">
              <w:rPr>
                <w:rFonts w:ascii="Angsana New" w:hAnsi="Angsana New"/>
                <w:sz w:val="25"/>
                <w:szCs w:val="25"/>
              </w:rPr>
              <w:t>-</w:t>
            </w:r>
          </w:p>
        </w:tc>
        <w:tc>
          <w:tcPr>
            <w:tcW w:w="1417" w:type="dxa"/>
            <w:tcBorders>
              <w:bottom w:val="nil"/>
            </w:tcBorders>
            <w:vAlign w:val="bottom"/>
          </w:tcPr>
          <w:p w14:paraId="0E01D14D" w14:textId="77777777" w:rsidR="00C770D1" w:rsidRPr="007B4BF1" w:rsidRDefault="00C770D1" w:rsidP="00C770D1">
            <w:pPr>
              <w:spacing w:line="440" w:lineRule="exact"/>
              <w:jc w:val="right"/>
              <w:rPr>
                <w:rFonts w:ascii="Angsana New" w:hAnsi="Angsana New"/>
                <w:sz w:val="25"/>
                <w:szCs w:val="25"/>
                <w:cs/>
              </w:rPr>
            </w:pPr>
            <w:r w:rsidRPr="007B4BF1">
              <w:rPr>
                <w:rFonts w:ascii="Angsana New" w:hAnsi="Angsana New"/>
                <w:sz w:val="25"/>
                <w:szCs w:val="25"/>
                <w:cs/>
              </w:rPr>
              <w:t>-</w:t>
            </w:r>
          </w:p>
        </w:tc>
      </w:tr>
      <w:tr w:rsidR="00C770D1" w:rsidRPr="007B4BF1" w14:paraId="157195C8" w14:textId="77777777" w:rsidTr="00E97870">
        <w:trPr>
          <w:trHeight w:val="85"/>
        </w:trPr>
        <w:tc>
          <w:tcPr>
            <w:tcW w:w="3429" w:type="dxa"/>
            <w:tcBorders>
              <w:bottom w:val="nil"/>
            </w:tcBorders>
            <w:shd w:val="clear" w:color="auto" w:fill="auto"/>
          </w:tcPr>
          <w:p w14:paraId="128537C3" w14:textId="2B0D05BE" w:rsidR="00C770D1" w:rsidRPr="007B4BF1" w:rsidRDefault="00C770D1" w:rsidP="00C770D1">
            <w:pPr>
              <w:spacing w:line="440" w:lineRule="exact"/>
              <w:ind w:left="202"/>
              <w:contextualSpacing/>
              <w:jc w:val="both"/>
              <w:rPr>
                <w:rStyle w:val="normaltextrun"/>
                <w:rFonts w:ascii="Angsana New" w:hAnsi="Angsana New"/>
                <w:sz w:val="26"/>
                <w:szCs w:val="26"/>
              </w:rPr>
            </w:pPr>
            <w:r w:rsidRPr="007B4BF1">
              <w:rPr>
                <w:rStyle w:val="normaltextrun"/>
                <w:rFonts w:ascii="Angsana New" w:hAnsi="Angsana New"/>
                <w:sz w:val="26"/>
                <w:szCs w:val="26"/>
              </w:rPr>
              <w:t xml:space="preserve">Palm punlan </w:t>
            </w:r>
            <w:proofErr w:type="gramStart"/>
            <w:r w:rsidRPr="007B4BF1">
              <w:rPr>
                <w:rStyle w:val="normaltextrun"/>
                <w:rFonts w:ascii="Angsana New" w:hAnsi="Angsana New"/>
                <w:sz w:val="26"/>
                <w:szCs w:val="26"/>
              </w:rPr>
              <w:t>Co.,Ltd.</w:t>
            </w:r>
            <w:proofErr w:type="gramEnd"/>
          </w:p>
        </w:tc>
        <w:tc>
          <w:tcPr>
            <w:tcW w:w="1418" w:type="dxa"/>
            <w:tcBorders>
              <w:bottom w:val="nil"/>
            </w:tcBorders>
          </w:tcPr>
          <w:p w14:paraId="1BB8DDF4" w14:textId="776ED434" w:rsidR="00C770D1" w:rsidRPr="007B4BF1" w:rsidRDefault="00C770D1" w:rsidP="00C770D1">
            <w:pPr>
              <w:spacing w:line="440" w:lineRule="exact"/>
              <w:jc w:val="right"/>
              <w:rPr>
                <w:rFonts w:ascii="Angsana New" w:hAnsi="Angsana New"/>
                <w:sz w:val="26"/>
                <w:szCs w:val="26"/>
              </w:rPr>
            </w:pPr>
            <w:r w:rsidRPr="007B4BF1">
              <w:rPr>
                <w:rFonts w:ascii="Angsana New" w:hAnsi="Angsana New"/>
                <w:sz w:val="26"/>
                <w:szCs w:val="26"/>
              </w:rPr>
              <w:t>994.30</w:t>
            </w:r>
          </w:p>
        </w:tc>
        <w:tc>
          <w:tcPr>
            <w:tcW w:w="1417" w:type="dxa"/>
            <w:tcBorders>
              <w:bottom w:val="nil"/>
            </w:tcBorders>
          </w:tcPr>
          <w:p w14:paraId="1E279044" w14:textId="3E3AB5D3" w:rsidR="00C770D1" w:rsidRPr="007B4BF1" w:rsidRDefault="00C770D1" w:rsidP="00C770D1">
            <w:pPr>
              <w:spacing w:line="440" w:lineRule="exact"/>
              <w:jc w:val="right"/>
              <w:rPr>
                <w:rStyle w:val="normaltextrun"/>
                <w:rFonts w:ascii="Angsana New" w:hAnsi="Angsana New"/>
                <w:sz w:val="26"/>
                <w:szCs w:val="26"/>
              </w:rPr>
            </w:pPr>
            <w:r w:rsidRPr="007B4BF1">
              <w:rPr>
                <w:rFonts w:ascii="Angsana New" w:hAnsi="Angsana New"/>
                <w:sz w:val="26"/>
                <w:szCs w:val="26"/>
              </w:rPr>
              <w:t>-</w:t>
            </w:r>
          </w:p>
        </w:tc>
        <w:tc>
          <w:tcPr>
            <w:tcW w:w="1418" w:type="dxa"/>
            <w:tcBorders>
              <w:bottom w:val="nil"/>
            </w:tcBorders>
            <w:vAlign w:val="bottom"/>
          </w:tcPr>
          <w:p w14:paraId="6ED64423" w14:textId="433E719A" w:rsidR="00C770D1" w:rsidRPr="007B4BF1" w:rsidRDefault="00C770D1" w:rsidP="00C770D1">
            <w:pPr>
              <w:spacing w:line="440" w:lineRule="exact"/>
              <w:jc w:val="right"/>
              <w:rPr>
                <w:rFonts w:ascii="Angsana New" w:hAnsi="Angsana New"/>
                <w:sz w:val="25"/>
                <w:szCs w:val="25"/>
              </w:rPr>
            </w:pPr>
            <w:r w:rsidRPr="007B4BF1">
              <w:rPr>
                <w:rFonts w:ascii="Angsana New" w:hAnsi="Angsana New"/>
                <w:sz w:val="25"/>
                <w:szCs w:val="25"/>
              </w:rPr>
              <w:t>-</w:t>
            </w:r>
          </w:p>
        </w:tc>
        <w:tc>
          <w:tcPr>
            <w:tcW w:w="1417" w:type="dxa"/>
            <w:tcBorders>
              <w:bottom w:val="nil"/>
            </w:tcBorders>
            <w:vAlign w:val="bottom"/>
          </w:tcPr>
          <w:p w14:paraId="2D00DED6" w14:textId="4D9902E0" w:rsidR="00C770D1" w:rsidRPr="007B4BF1" w:rsidRDefault="00C770D1" w:rsidP="00C770D1">
            <w:pPr>
              <w:spacing w:line="440" w:lineRule="exact"/>
              <w:jc w:val="right"/>
              <w:rPr>
                <w:rFonts w:ascii="Angsana New" w:hAnsi="Angsana New"/>
                <w:sz w:val="25"/>
                <w:szCs w:val="25"/>
                <w:cs/>
              </w:rPr>
            </w:pPr>
            <w:r w:rsidRPr="007B4BF1">
              <w:rPr>
                <w:rFonts w:ascii="Angsana New" w:hAnsi="Angsana New"/>
                <w:sz w:val="25"/>
                <w:szCs w:val="25"/>
              </w:rPr>
              <w:t>-</w:t>
            </w:r>
          </w:p>
        </w:tc>
      </w:tr>
      <w:tr w:rsidR="00C770D1" w:rsidRPr="007B4BF1" w14:paraId="17AD06EE" w14:textId="77777777" w:rsidTr="00E97870">
        <w:trPr>
          <w:trHeight w:val="85"/>
        </w:trPr>
        <w:tc>
          <w:tcPr>
            <w:tcW w:w="3429" w:type="dxa"/>
            <w:tcBorders>
              <w:bottom w:val="nil"/>
            </w:tcBorders>
            <w:shd w:val="clear" w:color="auto" w:fill="auto"/>
          </w:tcPr>
          <w:p w14:paraId="5010A255" w14:textId="190CEB83" w:rsidR="00C770D1" w:rsidRPr="007B4BF1" w:rsidRDefault="00C770D1" w:rsidP="00C770D1">
            <w:pPr>
              <w:spacing w:line="440" w:lineRule="exact"/>
              <w:ind w:left="202"/>
              <w:contextualSpacing/>
              <w:jc w:val="both"/>
              <w:rPr>
                <w:rStyle w:val="normaltextrun"/>
                <w:rFonts w:ascii="Angsana New" w:hAnsi="Angsana New"/>
                <w:sz w:val="26"/>
                <w:szCs w:val="26"/>
              </w:rPr>
            </w:pPr>
            <w:r w:rsidRPr="007B4BF1">
              <w:rPr>
                <w:rStyle w:val="normaltextrun"/>
                <w:rFonts w:ascii="Angsana New" w:hAnsi="Angsana New"/>
                <w:sz w:val="26"/>
                <w:szCs w:val="26"/>
              </w:rPr>
              <w:t>Biogas Operator Co., Ltd.</w:t>
            </w:r>
          </w:p>
        </w:tc>
        <w:tc>
          <w:tcPr>
            <w:tcW w:w="1418" w:type="dxa"/>
            <w:tcBorders>
              <w:bottom w:val="nil"/>
            </w:tcBorders>
          </w:tcPr>
          <w:p w14:paraId="29306422" w14:textId="4CB5D88D" w:rsidR="00C770D1" w:rsidRPr="007B4BF1" w:rsidRDefault="00C770D1" w:rsidP="00C770D1">
            <w:pPr>
              <w:spacing w:line="440" w:lineRule="exact"/>
              <w:jc w:val="right"/>
              <w:rPr>
                <w:rFonts w:ascii="Angsana New" w:hAnsi="Angsana New"/>
                <w:sz w:val="26"/>
                <w:szCs w:val="26"/>
              </w:rPr>
            </w:pPr>
            <w:r w:rsidRPr="007B4BF1">
              <w:rPr>
                <w:rFonts w:ascii="Angsana New" w:hAnsi="Angsana New"/>
                <w:sz w:val="26"/>
                <w:szCs w:val="26"/>
              </w:rPr>
              <w:t>103,221.94</w:t>
            </w:r>
          </w:p>
        </w:tc>
        <w:tc>
          <w:tcPr>
            <w:tcW w:w="1417" w:type="dxa"/>
            <w:tcBorders>
              <w:bottom w:val="nil"/>
            </w:tcBorders>
          </w:tcPr>
          <w:p w14:paraId="407E2A3E" w14:textId="13F0FC68" w:rsidR="00C770D1" w:rsidRPr="007B4BF1" w:rsidRDefault="00C770D1" w:rsidP="00C770D1">
            <w:pPr>
              <w:spacing w:line="440" w:lineRule="exact"/>
              <w:jc w:val="right"/>
              <w:rPr>
                <w:rStyle w:val="normaltextrun"/>
                <w:rFonts w:ascii="Angsana New" w:hAnsi="Angsana New"/>
                <w:sz w:val="26"/>
                <w:szCs w:val="26"/>
              </w:rPr>
            </w:pPr>
            <w:r w:rsidRPr="007B4BF1">
              <w:rPr>
                <w:rFonts w:ascii="Angsana New" w:hAnsi="Angsana New"/>
                <w:sz w:val="26"/>
                <w:szCs w:val="26"/>
              </w:rPr>
              <w:t>-</w:t>
            </w:r>
          </w:p>
        </w:tc>
        <w:tc>
          <w:tcPr>
            <w:tcW w:w="1418" w:type="dxa"/>
            <w:tcBorders>
              <w:bottom w:val="nil"/>
            </w:tcBorders>
            <w:vAlign w:val="bottom"/>
          </w:tcPr>
          <w:p w14:paraId="432767B6" w14:textId="77777777" w:rsidR="00C770D1" w:rsidRPr="007B4BF1" w:rsidRDefault="00C770D1" w:rsidP="00C770D1">
            <w:pPr>
              <w:spacing w:line="440" w:lineRule="exact"/>
              <w:jc w:val="right"/>
              <w:rPr>
                <w:rFonts w:ascii="Angsana New" w:hAnsi="Angsana New"/>
                <w:sz w:val="25"/>
                <w:szCs w:val="25"/>
                <w:cs/>
              </w:rPr>
            </w:pPr>
            <w:r w:rsidRPr="007B4BF1">
              <w:rPr>
                <w:rFonts w:ascii="Angsana New" w:hAnsi="Angsana New"/>
                <w:sz w:val="25"/>
                <w:szCs w:val="25"/>
              </w:rPr>
              <w:t>-</w:t>
            </w:r>
          </w:p>
        </w:tc>
        <w:tc>
          <w:tcPr>
            <w:tcW w:w="1417" w:type="dxa"/>
            <w:tcBorders>
              <w:bottom w:val="nil"/>
            </w:tcBorders>
            <w:vAlign w:val="bottom"/>
          </w:tcPr>
          <w:p w14:paraId="59C28D21" w14:textId="77777777" w:rsidR="00C770D1" w:rsidRPr="007B4BF1" w:rsidRDefault="00C770D1" w:rsidP="00C770D1">
            <w:pPr>
              <w:spacing w:line="440" w:lineRule="exact"/>
              <w:jc w:val="right"/>
              <w:rPr>
                <w:rFonts w:ascii="Angsana New" w:hAnsi="Angsana New"/>
                <w:sz w:val="25"/>
                <w:szCs w:val="25"/>
                <w:cs/>
              </w:rPr>
            </w:pPr>
            <w:r w:rsidRPr="007B4BF1">
              <w:rPr>
                <w:rFonts w:ascii="Angsana New" w:hAnsi="Angsana New"/>
                <w:sz w:val="25"/>
                <w:szCs w:val="25"/>
              </w:rPr>
              <w:t>-</w:t>
            </w:r>
          </w:p>
        </w:tc>
      </w:tr>
      <w:tr w:rsidR="00C770D1" w:rsidRPr="007B4BF1" w14:paraId="6AA0C3AF" w14:textId="77777777" w:rsidTr="00E97870">
        <w:trPr>
          <w:trHeight w:val="85"/>
        </w:trPr>
        <w:tc>
          <w:tcPr>
            <w:tcW w:w="3429" w:type="dxa"/>
            <w:tcBorders>
              <w:bottom w:val="nil"/>
            </w:tcBorders>
            <w:shd w:val="clear" w:color="auto" w:fill="auto"/>
          </w:tcPr>
          <w:p w14:paraId="128D8E94" w14:textId="0B983177" w:rsidR="00C770D1" w:rsidRPr="007B4BF1" w:rsidRDefault="00C770D1" w:rsidP="00C770D1">
            <w:pPr>
              <w:spacing w:line="440" w:lineRule="exact"/>
              <w:ind w:left="202"/>
              <w:contextualSpacing/>
              <w:jc w:val="both"/>
              <w:rPr>
                <w:rStyle w:val="normaltextrun"/>
                <w:rFonts w:ascii="Angsana New" w:hAnsi="Angsana New"/>
                <w:sz w:val="26"/>
                <w:szCs w:val="26"/>
              </w:rPr>
            </w:pPr>
            <w:r w:rsidRPr="007B4BF1">
              <w:rPr>
                <w:rFonts w:ascii="Angsana New" w:hAnsi="Angsana New"/>
                <w:sz w:val="26"/>
                <w:szCs w:val="26"/>
              </w:rPr>
              <w:t>Greenbridge Co., Ltd</w:t>
            </w:r>
          </w:p>
        </w:tc>
        <w:tc>
          <w:tcPr>
            <w:tcW w:w="1418" w:type="dxa"/>
            <w:tcBorders>
              <w:bottom w:val="nil"/>
            </w:tcBorders>
          </w:tcPr>
          <w:p w14:paraId="5BA38554" w14:textId="256C388A" w:rsidR="00C770D1" w:rsidRPr="007B4BF1" w:rsidRDefault="00C770D1" w:rsidP="00C770D1">
            <w:pPr>
              <w:pBdr>
                <w:bottom w:val="single" w:sz="4" w:space="1" w:color="auto"/>
              </w:pBdr>
              <w:spacing w:line="440" w:lineRule="exact"/>
              <w:jc w:val="right"/>
              <w:rPr>
                <w:rFonts w:ascii="Angsana New" w:hAnsi="Angsana New"/>
                <w:sz w:val="26"/>
                <w:szCs w:val="26"/>
              </w:rPr>
            </w:pPr>
            <w:r w:rsidRPr="007B4BF1">
              <w:rPr>
                <w:rFonts w:ascii="Angsana New" w:hAnsi="Angsana New"/>
                <w:sz w:val="26"/>
                <w:szCs w:val="26"/>
              </w:rPr>
              <w:t>21,031,883.05</w:t>
            </w:r>
          </w:p>
        </w:tc>
        <w:tc>
          <w:tcPr>
            <w:tcW w:w="1417" w:type="dxa"/>
            <w:tcBorders>
              <w:bottom w:val="nil"/>
            </w:tcBorders>
          </w:tcPr>
          <w:p w14:paraId="2B3EBEE2" w14:textId="206A3FF2" w:rsidR="00C770D1" w:rsidRPr="007B4BF1" w:rsidRDefault="00C770D1" w:rsidP="00C770D1">
            <w:pPr>
              <w:pBdr>
                <w:bottom w:val="single" w:sz="4" w:space="1" w:color="auto"/>
              </w:pBdr>
              <w:spacing w:line="440" w:lineRule="exact"/>
              <w:jc w:val="right"/>
              <w:rPr>
                <w:rStyle w:val="normaltextrun"/>
                <w:rFonts w:ascii="Angsana New" w:hAnsi="Angsana New"/>
                <w:sz w:val="26"/>
                <w:szCs w:val="26"/>
              </w:rPr>
            </w:pPr>
            <w:r w:rsidRPr="007B4BF1">
              <w:rPr>
                <w:rFonts w:ascii="Angsana New" w:hAnsi="Angsana New"/>
                <w:sz w:val="26"/>
                <w:szCs w:val="26"/>
              </w:rPr>
              <w:t>-</w:t>
            </w:r>
          </w:p>
        </w:tc>
        <w:tc>
          <w:tcPr>
            <w:tcW w:w="1418" w:type="dxa"/>
            <w:tcBorders>
              <w:bottom w:val="nil"/>
            </w:tcBorders>
            <w:vAlign w:val="bottom"/>
          </w:tcPr>
          <w:p w14:paraId="212DB600" w14:textId="41170286" w:rsidR="00C770D1" w:rsidRPr="007B4BF1" w:rsidRDefault="00C770D1" w:rsidP="00C770D1">
            <w:pPr>
              <w:pBdr>
                <w:bottom w:val="single" w:sz="4" w:space="1" w:color="auto"/>
              </w:pBdr>
              <w:spacing w:line="440" w:lineRule="exact"/>
              <w:jc w:val="right"/>
              <w:rPr>
                <w:rFonts w:ascii="Angsana New" w:hAnsi="Angsana New"/>
                <w:sz w:val="25"/>
                <w:szCs w:val="25"/>
              </w:rPr>
            </w:pPr>
            <w:r w:rsidRPr="007B4BF1">
              <w:rPr>
                <w:rFonts w:ascii="Angsana New" w:hAnsi="Angsana New"/>
                <w:sz w:val="25"/>
                <w:szCs w:val="25"/>
              </w:rPr>
              <w:t>-</w:t>
            </w:r>
          </w:p>
        </w:tc>
        <w:tc>
          <w:tcPr>
            <w:tcW w:w="1417" w:type="dxa"/>
            <w:tcBorders>
              <w:bottom w:val="nil"/>
            </w:tcBorders>
            <w:vAlign w:val="bottom"/>
          </w:tcPr>
          <w:p w14:paraId="71ABE5EE" w14:textId="2AC8A4A0" w:rsidR="00C770D1" w:rsidRPr="007B4BF1" w:rsidRDefault="00C770D1" w:rsidP="00C770D1">
            <w:pPr>
              <w:pBdr>
                <w:bottom w:val="single" w:sz="4" w:space="1" w:color="auto"/>
              </w:pBdr>
              <w:spacing w:line="440" w:lineRule="exact"/>
              <w:jc w:val="right"/>
              <w:rPr>
                <w:rFonts w:ascii="Angsana New" w:hAnsi="Angsana New"/>
                <w:sz w:val="25"/>
                <w:szCs w:val="25"/>
              </w:rPr>
            </w:pPr>
            <w:r w:rsidRPr="007B4BF1">
              <w:rPr>
                <w:rFonts w:ascii="Angsana New" w:hAnsi="Angsana New"/>
                <w:sz w:val="25"/>
                <w:szCs w:val="25"/>
              </w:rPr>
              <w:t>-</w:t>
            </w:r>
          </w:p>
        </w:tc>
      </w:tr>
      <w:tr w:rsidR="00C770D1" w:rsidRPr="007B4BF1" w14:paraId="780DC545" w14:textId="77777777" w:rsidTr="00E97870">
        <w:trPr>
          <w:trHeight w:val="85"/>
        </w:trPr>
        <w:tc>
          <w:tcPr>
            <w:tcW w:w="3429" w:type="dxa"/>
            <w:tcBorders>
              <w:bottom w:val="nil"/>
            </w:tcBorders>
            <w:shd w:val="clear" w:color="auto" w:fill="auto"/>
            <w:vAlign w:val="center"/>
          </w:tcPr>
          <w:p w14:paraId="63EF8711" w14:textId="77777777" w:rsidR="00C770D1" w:rsidRPr="007B4BF1" w:rsidRDefault="00C770D1" w:rsidP="00C770D1">
            <w:pPr>
              <w:spacing w:line="440" w:lineRule="exact"/>
              <w:ind w:left="631"/>
              <w:contextualSpacing/>
              <w:jc w:val="both"/>
              <w:rPr>
                <w:rFonts w:ascii="Angsana New" w:hAnsi="Angsana New"/>
                <w:b/>
                <w:bCs/>
                <w:sz w:val="26"/>
                <w:szCs w:val="26"/>
              </w:rPr>
            </w:pPr>
            <w:r w:rsidRPr="007B4BF1">
              <w:rPr>
                <w:rFonts w:ascii="Angsana New" w:hAnsi="Angsana New"/>
                <w:b/>
                <w:bCs/>
                <w:sz w:val="26"/>
                <w:szCs w:val="26"/>
              </w:rPr>
              <w:t>Total</w:t>
            </w:r>
          </w:p>
        </w:tc>
        <w:tc>
          <w:tcPr>
            <w:tcW w:w="1418" w:type="dxa"/>
            <w:tcBorders>
              <w:top w:val="nil"/>
              <w:bottom w:val="nil"/>
            </w:tcBorders>
            <w:vAlign w:val="bottom"/>
          </w:tcPr>
          <w:p w14:paraId="771D7043" w14:textId="7A3F643D" w:rsidR="00C770D1" w:rsidRPr="007B4BF1" w:rsidRDefault="00C770D1" w:rsidP="00C770D1">
            <w:pPr>
              <w:pBdr>
                <w:bottom w:val="double" w:sz="4" w:space="1" w:color="auto"/>
              </w:pBdr>
              <w:spacing w:line="440" w:lineRule="exact"/>
              <w:jc w:val="right"/>
              <w:rPr>
                <w:rFonts w:ascii="Angsana New" w:eastAsia="Angsana New" w:hAnsi="Angsana New"/>
                <w:color w:val="000000" w:themeColor="text1"/>
                <w:sz w:val="25"/>
                <w:szCs w:val="25"/>
              </w:rPr>
            </w:pPr>
            <w:r w:rsidRPr="007B4BF1">
              <w:rPr>
                <w:rFonts w:ascii="Angsana New" w:hAnsi="Angsana New"/>
                <w:sz w:val="26"/>
                <w:szCs w:val="26"/>
              </w:rPr>
              <w:t>94,801,360.32</w:t>
            </w:r>
          </w:p>
        </w:tc>
        <w:tc>
          <w:tcPr>
            <w:tcW w:w="1417" w:type="dxa"/>
            <w:tcBorders>
              <w:top w:val="nil"/>
              <w:bottom w:val="nil"/>
            </w:tcBorders>
            <w:vAlign w:val="bottom"/>
          </w:tcPr>
          <w:p w14:paraId="3F68B96B" w14:textId="5CFADCF2" w:rsidR="00C770D1" w:rsidRPr="007B4BF1" w:rsidRDefault="00C770D1" w:rsidP="00C770D1">
            <w:pPr>
              <w:pBdr>
                <w:bottom w:val="double" w:sz="4" w:space="1" w:color="auto"/>
              </w:pBdr>
              <w:spacing w:line="440" w:lineRule="exact"/>
              <w:jc w:val="right"/>
              <w:rPr>
                <w:rFonts w:ascii="Angsana New" w:hAnsi="Angsana New"/>
                <w:sz w:val="26"/>
                <w:szCs w:val="26"/>
              </w:rPr>
            </w:pPr>
            <w:r w:rsidRPr="007B4BF1">
              <w:rPr>
                <w:rFonts w:ascii="Angsana New" w:hAnsi="Angsana New"/>
                <w:sz w:val="26"/>
                <w:szCs w:val="26"/>
              </w:rPr>
              <w:t>88,891,456.76</w:t>
            </w:r>
          </w:p>
        </w:tc>
        <w:tc>
          <w:tcPr>
            <w:tcW w:w="1418" w:type="dxa"/>
            <w:tcBorders>
              <w:top w:val="nil"/>
              <w:bottom w:val="nil"/>
            </w:tcBorders>
            <w:vAlign w:val="bottom"/>
          </w:tcPr>
          <w:p w14:paraId="2F9E1A1C" w14:textId="77777777" w:rsidR="00C770D1" w:rsidRPr="007B4BF1" w:rsidRDefault="00C770D1" w:rsidP="00C770D1">
            <w:pPr>
              <w:pBdr>
                <w:bottom w:val="double" w:sz="4" w:space="1" w:color="auto"/>
              </w:pBdr>
              <w:spacing w:line="440" w:lineRule="exact"/>
              <w:jc w:val="right"/>
              <w:rPr>
                <w:rFonts w:ascii="Angsana New" w:hAnsi="Angsana New"/>
                <w:sz w:val="25"/>
                <w:szCs w:val="25"/>
                <w:cs/>
              </w:rPr>
            </w:pPr>
            <w:r w:rsidRPr="007B4BF1">
              <w:rPr>
                <w:rFonts w:ascii="Angsana New" w:hAnsi="Angsana New"/>
                <w:sz w:val="25"/>
                <w:szCs w:val="25"/>
              </w:rPr>
              <w:t>-</w:t>
            </w:r>
          </w:p>
        </w:tc>
        <w:tc>
          <w:tcPr>
            <w:tcW w:w="1417" w:type="dxa"/>
            <w:tcBorders>
              <w:top w:val="nil"/>
              <w:bottom w:val="nil"/>
            </w:tcBorders>
            <w:vAlign w:val="bottom"/>
          </w:tcPr>
          <w:p w14:paraId="5F5C6EA6" w14:textId="77777777" w:rsidR="00C770D1" w:rsidRPr="007B4BF1" w:rsidRDefault="00C770D1" w:rsidP="00C770D1">
            <w:pPr>
              <w:pBdr>
                <w:bottom w:val="double" w:sz="4" w:space="1" w:color="auto"/>
              </w:pBdr>
              <w:spacing w:line="440" w:lineRule="exact"/>
              <w:jc w:val="right"/>
              <w:rPr>
                <w:rFonts w:ascii="Angsana New" w:hAnsi="Angsana New"/>
                <w:sz w:val="25"/>
                <w:szCs w:val="25"/>
                <w:cs/>
              </w:rPr>
            </w:pPr>
            <w:r w:rsidRPr="007B4BF1">
              <w:rPr>
                <w:rFonts w:ascii="Angsana New" w:hAnsi="Angsana New"/>
                <w:sz w:val="25"/>
                <w:szCs w:val="25"/>
              </w:rPr>
              <w:t>-</w:t>
            </w:r>
          </w:p>
        </w:tc>
      </w:tr>
      <w:tr w:rsidR="00D96178" w:rsidRPr="007B4BF1" w14:paraId="185ED74B" w14:textId="77777777" w:rsidTr="00E97870">
        <w:trPr>
          <w:trHeight w:val="85"/>
        </w:trPr>
        <w:tc>
          <w:tcPr>
            <w:tcW w:w="3429" w:type="dxa"/>
            <w:tcBorders>
              <w:bottom w:val="nil"/>
            </w:tcBorders>
            <w:shd w:val="clear" w:color="auto" w:fill="auto"/>
            <w:vAlign w:val="center"/>
          </w:tcPr>
          <w:p w14:paraId="4355E8A5" w14:textId="77777777" w:rsidR="00D96178" w:rsidRPr="007B4BF1" w:rsidRDefault="00D96178" w:rsidP="00D96178">
            <w:pPr>
              <w:spacing w:line="440" w:lineRule="exact"/>
              <w:ind w:left="60"/>
              <w:contextualSpacing/>
              <w:jc w:val="both"/>
              <w:rPr>
                <w:rFonts w:ascii="Angsana New" w:hAnsi="Angsana New"/>
                <w:b/>
                <w:bCs/>
                <w:sz w:val="26"/>
                <w:szCs w:val="26"/>
              </w:rPr>
            </w:pPr>
            <w:r w:rsidRPr="007B4BF1">
              <w:rPr>
                <w:rFonts w:ascii="Angsana New" w:hAnsi="Angsana New"/>
                <w:b/>
                <w:bCs/>
                <w:sz w:val="26"/>
                <w:szCs w:val="26"/>
              </w:rPr>
              <w:t>Accrued interest payable</w:t>
            </w:r>
          </w:p>
        </w:tc>
        <w:tc>
          <w:tcPr>
            <w:tcW w:w="1418" w:type="dxa"/>
            <w:tcBorders>
              <w:top w:val="nil"/>
              <w:bottom w:val="nil"/>
            </w:tcBorders>
            <w:vAlign w:val="center"/>
          </w:tcPr>
          <w:p w14:paraId="51CAD017" w14:textId="77777777" w:rsidR="00D96178" w:rsidRPr="007B4BF1" w:rsidRDefault="00D96178" w:rsidP="00D96178">
            <w:pPr>
              <w:spacing w:line="440" w:lineRule="exact"/>
              <w:jc w:val="right"/>
              <w:rPr>
                <w:rFonts w:ascii="Angsana New" w:eastAsia="Angsana New" w:hAnsi="Angsana New"/>
                <w:color w:val="000000" w:themeColor="text1"/>
                <w:sz w:val="25"/>
                <w:szCs w:val="25"/>
              </w:rPr>
            </w:pPr>
          </w:p>
        </w:tc>
        <w:tc>
          <w:tcPr>
            <w:tcW w:w="1417" w:type="dxa"/>
            <w:tcBorders>
              <w:top w:val="nil"/>
              <w:bottom w:val="nil"/>
            </w:tcBorders>
            <w:vAlign w:val="bottom"/>
          </w:tcPr>
          <w:p w14:paraId="6C9DED80" w14:textId="77777777" w:rsidR="00D96178" w:rsidRPr="007B4BF1" w:rsidRDefault="00D96178" w:rsidP="00D96178">
            <w:pPr>
              <w:spacing w:line="440" w:lineRule="exact"/>
              <w:jc w:val="right"/>
              <w:rPr>
                <w:rFonts w:ascii="Angsana New" w:hAnsi="Angsana New"/>
                <w:sz w:val="26"/>
                <w:szCs w:val="26"/>
              </w:rPr>
            </w:pPr>
          </w:p>
        </w:tc>
        <w:tc>
          <w:tcPr>
            <w:tcW w:w="1418" w:type="dxa"/>
            <w:tcBorders>
              <w:top w:val="nil"/>
              <w:bottom w:val="nil"/>
            </w:tcBorders>
            <w:vAlign w:val="bottom"/>
          </w:tcPr>
          <w:p w14:paraId="01AD3DF7" w14:textId="77777777" w:rsidR="00D96178" w:rsidRPr="007B4BF1" w:rsidRDefault="00D96178" w:rsidP="00D96178">
            <w:pPr>
              <w:spacing w:line="440" w:lineRule="exact"/>
              <w:jc w:val="right"/>
              <w:rPr>
                <w:rFonts w:ascii="Angsana New" w:hAnsi="Angsana New"/>
                <w:sz w:val="25"/>
                <w:szCs w:val="25"/>
                <w:cs/>
              </w:rPr>
            </w:pPr>
          </w:p>
        </w:tc>
        <w:tc>
          <w:tcPr>
            <w:tcW w:w="1417" w:type="dxa"/>
            <w:tcBorders>
              <w:top w:val="nil"/>
              <w:bottom w:val="nil"/>
            </w:tcBorders>
            <w:vAlign w:val="bottom"/>
          </w:tcPr>
          <w:p w14:paraId="6E2EE6F2" w14:textId="77777777" w:rsidR="00D96178" w:rsidRPr="007B4BF1" w:rsidRDefault="00D96178" w:rsidP="00D96178">
            <w:pPr>
              <w:spacing w:line="440" w:lineRule="exact"/>
              <w:jc w:val="right"/>
              <w:rPr>
                <w:rFonts w:ascii="Angsana New" w:hAnsi="Angsana New"/>
                <w:sz w:val="25"/>
                <w:szCs w:val="25"/>
                <w:cs/>
              </w:rPr>
            </w:pPr>
          </w:p>
        </w:tc>
      </w:tr>
      <w:tr w:rsidR="00D96178" w:rsidRPr="007B4BF1" w14:paraId="6EDAF65F" w14:textId="77777777" w:rsidTr="00E97870">
        <w:trPr>
          <w:trHeight w:val="85"/>
        </w:trPr>
        <w:tc>
          <w:tcPr>
            <w:tcW w:w="3429" w:type="dxa"/>
            <w:tcBorders>
              <w:bottom w:val="nil"/>
            </w:tcBorders>
            <w:shd w:val="clear" w:color="auto" w:fill="auto"/>
            <w:vAlign w:val="center"/>
          </w:tcPr>
          <w:p w14:paraId="048ECE10" w14:textId="035BD1D4" w:rsidR="00D96178" w:rsidRPr="007B4BF1" w:rsidRDefault="006B2C57" w:rsidP="00D96178">
            <w:pPr>
              <w:spacing w:line="440" w:lineRule="exact"/>
              <w:ind w:left="202"/>
              <w:contextualSpacing/>
              <w:jc w:val="both"/>
              <w:rPr>
                <w:rFonts w:ascii="Angsana New" w:hAnsi="Angsana New"/>
                <w:sz w:val="26"/>
                <w:szCs w:val="26"/>
              </w:rPr>
            </w:pPr>
            <w:r w:rsidRPr="007B4BF1">
              <w:rPr>
                <w:rFonts w:ascii="Angsana New" w:hAnsi="Angsana New"/>
                <w:sz w:val="26"/>
                <w:szCs w:val="26"/>
              </w:rPr>
              <w:t>Director of the Subsidiaries</w:t>
            </w:r>
          </w:p>
        </w:tc>
        <w:tc>
          <w:tcPr>
            <w:tcW w:w="1418" w:type="dxa"/>
            <w:tcBorders>
              <w:bottom w:val="nil"/>
            </w:tcBorders>
            <w:vAlign w:val="bottom"/>
          </w:tcPr>
          <w:p w14:paraId="7583E94B" w14:textId="06A49FAF" w:rsidR="00D96178" w:rsidRPr="007B4BF1" w:rsidRDefault="000F11EC" w:rsidP="00D96178">
            <w:pPr>
              <w:spacing w:line="440" w:lineRule="exact"/>
              <w:jc w:val="right"/>
              <w:rPr>
                <w:rFonts w:ascii="Angsana New" w:hAnsi="Angsana New"/>
                <w:sz w:val="26"/>
                <w:szCs w:val="26"/>
              </w:rPr>
            </w:pPr>
            <w:r w:rsidRPr="007B4BF1">
              <w:rPr>
                <w:rFonts w:ascii="Angsana New" w:hAnsi="Angsana New"/>
                <w:sz w:val="26"/>
                <w:szCs w:val="26"/>
              </w:rPr>
              <w:t>90,658.85</w:t>
            </w:r>
          </w:p>
        </w:tc>
        <w:tc>
          <w:tcPr>
            <w:tcW w:w="1417" w:type="dxa"/>
            <w:tcBorders>
              <w:bottom w:val="nil"/>
            </w:tcBorders>
            <w:vAlign w:val="bottom"/>
          </w:tcPr>
          <w:p w14:paraId="6099C5E6" w14:textId="0A96E07B" w:rsidR="00D96178" w:rsidRPr="007B4BF1" w:rsidRDefault="00D96178" w:rsidP="00D96178">
            <w:pPr>
              <w:spacing w:line="440" w:lineRule="exact"/>
              <w:jc w:val="right"/>
              <w:rPr>
                <w:rStyle w:val="normaltextrun"/>
                <w:rFonts w:ascii="Angsana New" w:hAnsi="Angsana New"/>
                <w:color w:val="000000"/>
                <w:sz w:val="26"/>
                <w:szCs w:val="26"/>
                <w:shd w:val="clear" w:color="auto" w:fill="FFFFFF"/>
              </w:rPr>
            </w:pPr>
            <w:r w:rsidRPr="007B4BF1">
              <w:rPr>
                <w:rFonts w:ascii="Angsana New" w:hAnsi="Angsana New"/>
                <w:sz w:val="26"/>
                <w:szCs w:val="26"/>
              </w:rPr>
              <w:t>372,489.63</w:t>
            </w:r>
          </w:p>
        </w:tc>
        <w:tc>
          <w:tcPr>
            <w:tcW w:w="1418" w:type="dxa"/>
            <w:tcBorders>
              <w:bottom w:val="nil"/>
            </w:tcBorders>
            <w:vAlign w:val="bottom"/>
          </w:tcPr>
          <w:p w14:paraId="0649F8E0" w14:textId="5B22EB8A" w:rsidR="00D96178" w:rsidRPr="007B4BF1" w:rsidRDefault="00D96178" w:rsidP="00D96178">
            <w:pPr>
              <w:spacing w:line="440" w:lineRule="exact"/>
              <w:jc w:val="right"/>
              <w:rPr>
                <w:rFonts w:ascii="Angsana New" w:eastAsia="Angsana New" w:hAnsi="Angsana New"/>
                <w:sz w:val="25"/>
                <w:szCs w:val="25"/>
              </w:rPr>
            </w:pPr>
            <w:r w:rsidRPr="007B4BF1">
              <w:rPr>
                <w:rFonts w:ascii="Angsana New" w:hAnsi="Angsana New"/>
                <w:sz w:val="26"/>
                <w:szCs w:val="26"/>
              </w:rPr>
              <w:t>-</w:t>
            </w:r>
          </w:p>
        </w:tc>
        <w:tc>
          <w:tcPr>
            <w:tcW w:w="1417" w:type="dxa"/>
            <w:tcBorders>
              <w:bottom w:val="nil"/>
            </w:tcBorders>
            <w:vAlign w:val="bottom"/>
          </w:tcPr>
          <w:p w14:paraId="5EDD6790" w14:textId="1C87424B" w:rsidR="00D96178" w:rsidRPr="007B4BF1" w:rsidRDefault="00D96178" w:rsidP="00D96178">
            <w:pPr>
              <w:spacing w:line="440" w:lineRule="exact"/>
              <w:jc w:val="right"/>
              <w:rPr>
                <w:rFonts w:ascii="Angsana New" w:eastAsia="Angsana New" w:hAnsi="Angsana New"/>
                <w:color w:val="000000" w:themeColor="text1"/>
                <w:sz w:val="25"/>
                <w:szCs w:val="25"/>
              </w:rPr>
            </w:pPr>
            <w:r w:rsidRPr="007B4BF1">
              <w:rPr>
                <w:rFonts w:ascii="Angsana New" w:hAnsi="Angsana New"/>
                <w:sz w:val="26"/>
                <w:szCs w:val="26"/>
              </w:rPr>
              <w:t>-</w:t>
            </w:r>
          </w:p>
        </w:tc>
      </w:tr>
      <w:tr w:rsidR="00D96178" w:rsidRPr="007B4BF1" w14:paraId="76A4FFA7" w14:textId="77777777" w:rsidTr="00E97870">
        <w:trPr>
          <w:trHeight w:val="85"/>
        </w:trPr>
        <w:tc>
          <w:tcPr>
            <w:tcW w:w="3429" w:type="dxa"/>
            <w:tcBorders>
              <w:bottom w:val="nil"/>
            </w:tcBorders>
            <w:shd w:val="clear" w:color="auto" w:fill="auto"/>
          </w:tcPr>
          <w:p w14:paraId="74391315" w14:textId="77777777" w:rsidR="00D96178" w:rsidRPr="007B4BF1" w:rsidRDefault="00D96178" w:rsidP="00D96178">
            <w:pPr>
              <w:spacing w:line="440" w:lineRule="exact"/>
              <w:ind w:left="60"/>
              <w:contextualSpacing/>
              <w:jc w:val="both"/>
              <w:rPr>
                <w:rFonts w:ascii="Angsana New" w:hAnsi="Angsana New"/>
                <w:b/>
                <w:bCs/>
                <w:sz w:val="26"/>
                <w:szCs w:val="26"/>
              </w:rPr>
            </w:pPr>
            <w:r w:rsidRPr="007B4BF1">
              <w:rPr>
                <w:rStyle w:val="normaltextrun"/>
                <w:rFonts w:ascii="Angsana New" w:hAnsi="Angsana New"/>
                <w:b/>
                <w:bCs/>
                <w:sz w:val="26"/>
                <w:szCs w:val="26"/>
              </w:rPr>
              <w:t>Interest received in advance</w:t>
            </w:r>
            <w:r w:rsidRPr="007B4BF1">
              <w:rPr>
                <w:rStyle w:val="eop"/>
                <w:rFonts w:ascii="Angsana New" w:hAnsi="Angsana New"/>
                <w:sz w:val="26"/>
                <w:szCs w:val="26"/>
              </w:rPr>
              <w:t> </w:t>
            </w:r>
          </w:p>
        </w:tc>
        <w:tc>
          <w:tcPr>
            <w:tcW w:w="1418" w:type="dxa"/>
            <w:tcBorders>
              <w:bottom w:val="nil"/>
            </w:tcBorders>
            <w:vAlign w:val="center"/>
          </w:tcPr>
          <w:p w14:paraId="4C9E0D5B" w14:textId="77777777" w:rsidR="00D96178" w:rsidRPr="007B4BF1" w:rsidRDefault="00D96178" w:rsidP="00D96178">
            <w:pPr>
              <w:spacing w:line="440" w:lineRule="exact"/>
              <w:jc w:val="right"/>
              <w:rPr>
                <w:rFonts w:ascii="Angsana New" w:eastAsia="Angsana New" w:hAnsi="Angsana New"/>
                <w:color w:val="000000" w:themeColor="text1"/>
                <w:sz w:val="25"/>
                <w:szCs w:val="25"/>
              </w:rPr>
            </w:pPr>
          </w:p>
        </w:tc>
        <w:tc>
          <w:tcPr>
            <w:tcW w:w="1417" w:type="dxa"/>
            <w:tcBorders>
              <w:bottom w:val="nil"/>
            </w:tcBorders>
            <w:vAlign w:val="bottom"/>
          </w:tcPr>
          <w:p w14:paraId="6673384B" w14:textId="77777777" w:rsidR="00D96178" w:rsidRPr="007B4BF1" w:rsidRDefault="00D96178" w:rsidP="00D96178">
            <w:pPr>
              <w:spacing w:line="440" w:lineRule="exact"/>
              <w:jc w:val="right"/>
              <w:rPr>
                <w:rFonts w:ascii="Angsana New" w:hAnsi="Angsana New"/>
                <w:sz w:val="26"/>
                <w:szCs w:val="26"/>
              </w:rPr>
            </w:pPr>
          </w:p>
        </w:tc>
        <w:tc>
          <w:tcPr>
            <w:tcW w:w="1418" w:type="dxa"/>
            <w:tcBorders>
              <w:bottom w:val="nil"/>
            </w:tcBorders>
            <w:vAlign w:val="bottom"/>
          </w:tcPr>
          <w:p w14:paraId="6D438616" w14:textId="77777777" w:rsidR="00D96178" w:rsidRPr="007B4BF1" w:rsidRDefault="00D96178" w:rsidP="00D96178">
            <w:pPr>
              <w:spacing w:line="440" w:lineRule="exact"/>
              <w:jc w:val="right"/>
              <w:rPr>
                <w:rFonts w:ascii="Angsana New" w:hAnsi="Angsana New"/>
                <w:sz w:val="25"/>
                <w:szCs w:val="25"/>
                <w:cs/>
              </w:rPr>
            </w:pPr>
          </w:p>
        </w:tc>
        <w:tc>
          <w:tcPr>
            <w:tcW w:w="1417" w:type="dxa"/>
            <w:tcBorders>
              <w:bottom w:val="nil"/>
            </w:tcBorders>
            <w:vAlign w:val="bottom"/>
          </w:tcPr>
          <w:p w14:paraId="527BE8F6" w14:textId="77777777" w:rsidR="00D96178" w:rsidRPr="007B4BF1" w:rsidRDefault="00D96178" w:rsidP="00D96178">
            <w:pPr>
              <w:spacing w:line="440" w:lineRule="exact"/>
              <w:jc w:val="right"/>
              <w:rPr>
                <w:rFonts w:ascii="Angsana New" w:hAnsi="Angsana New"/>
                <w:sz w:val="25"/>
                <w:szCs w:val="25"/>
                <w:cs/>
              </w:rPr>
            </w:pPr>
          </w:p>
        </w:tc>
      </w:tr>
      <w:tr w:rsidR="00D96178" w:rsidRPr="007B4BF1" w14:paraId="06536539" w14:textId="77777777" w:rsidTr="00E97870">
        <w:trPr>
          <w:trHeight w:val="85"/>
        </w:trPr>
        <w:tc>
          <w:tcPr>
            <w:tcW w:w="3429" w:type="dxa"/>
            <w:tcBorders>
              <w:bottom w:val="nil"/>
            </w:tcBorders>
            <w:shd w:val="clear" w:color="auto" w:fill="auto"/>
          </w:tcPr>
          <w:p w14:paraId="32F0A527" w14:textId="77777777" w:rsidR="00D96178" w:rsidRPr="007B4BF1" w:rsidRDefault="00D96178" w:rsidP="00D96178">
            <w:pPr>
              <w:spacing w:line="440" w:lineRule="exact"/>
              <w:ind w:left="202"/>
              <w:contextualSpacing/>
              <w:jc w:val="both"/>
              <w:rPr>
                <w:rFonts w:ascii="Angsana New" w:hAnsi="Angsana New"/>
                <w:b/>
                <w:bCs/>
                <w:sz w:val="26"/>
                <w:szCs w:val="26"/>
              </w:rPr>
            </w:pPr>
            <w:r w:rsidRPr="007B4BF1">
              <w:rPr>
                <w:rStyle w:val="normaltextrun"/>
                <w:rFonts w:ascii="Angsana New" w:hAnsi="Angsana New"/>
                <w:sz w:val="26"/>
                <w:szCs w:val="26"/>
              </w:rPr>
              <w:t>Thai Polycons Public Co., Ltd.</w:t>
            </w:r>
            <w:r w:rsidRPr="007B4BF1">
              <w:rPr>
                <w:rStyle w:val="eop"/>
                <w:rFonts w:ascii="Angsana New" w:hAnsi="Angsana New"/>
                <w:sz w:val="26"/>
                <w:szCs w:val="26"/>
              </w:rPr>
              <w:t> </w:t>
            </w:r>
          </w:p>
        </w:tc>
        <w:tc>
          <w:tcPr>
            <w:tcW w:w="1418" w:type="dxa"/>
            <w:tcBorders>
              <w:bottom w:val="nil"/>
            </w:tcBorders>
            <w:vAlign w:val="center"/>
          </w:tcPr>
          <w:p w14:paraId="54FC89D5" w14:textId="70D44CBB" w:rsidR="00D96178" w:rsidRPr="007B4BF1" w:rsidRDefault="00D96178" w:rsidP="00D96178">
            <w:pPr>
              <w:spacing w:line="440" w:lineRule="exact"/>
              <w:jc w:val="right"/>
              <w:rPr>
                <w:rFonts w:ascii="Angsana New" w:eastAsia="Angsana New" w:hAnsi="Angsana New"/>
                <w:color w:val="000000" w:themeColor="text1"/>
                <w:sz w:val="25"/>
                <w:szCs w:val="25"/>
              </w:rPr>
            </w:pPr>
            <w:r w:rsidRPr="007B4BF1">
              <w:rPr>
                <w:rFonts w:ascii="Angsana New" w:eastAsia="Angsana New" w:hAnsi="Angsana New"/>
                <w:color w:val="000000" w:themeColor="text1"/>
                <w:sz w:val="25"/>
                <w:szCs w:val="25"/>
                <w:cs/>
              </w:rPr>
              <w:t>-</w:t>
            </w:r>
          </w:p>
        </w:tc>
        <w:tc>
          <w:tcPr>
            <w:tcW w:w="1417" w:type="dxa"/>
            <w:tcBorders>
              <w:bottom w:val="nil"/>
            </w:tcBorders>
            <w:vAlign w:val="bottom"/>
          </w:tcPr>
          <w:p w14:paraId="774080D9" w14:textId="77777777" w:rsidR="00D96178" w:rsidRPr="007B4BF1" w:rsidRDefault="00D96178" w:rsidP="00D96178">
            <w:pPr>
              <w:spacing w:line="440" w:lineRule="exact"/>
              <w:jc w:val="right"/>
              <w:rPr>
                <w:rFonts w:ascii="Angsana New" w:hAnsi="Angsana New"/>
                <w:sz w:val="26"/>
                <w:szCs w:val="26"/>
              </w:rPr>
            </w:pPr>
            <w:r w:rsidRPr="007B4BF1">
              <w:rPr>
                <w:rFonts w:ascii="Angsana New" w:hAnsi="Angsana New"/>
                <w:sz w:val="26"/>
                <w:szCs w:val="26"/>
                <w:cs/>
              </w:rPr>
              <w:t>-</w:t>
            </w:r>
          </w:p>
        </w:tc>
        <w:tc>
          <w:tcPr>
            <w:tcW w:w="1418" w:type="dxa"/>
            <w:tcBorders>
              <w:bottom w:val="nil"/>
            </w:tcBorders>
            <w:vAlign w:val="bottom"/>
          </w:tcPr>
          <w:p w14:paraId="009C082F" w14:textId="11FA4078" w:rsidR="00D96178" w:rsidRPr="007B4BF1" w:rsidRDefault="00D96178" w:rsidP="00D96178">
            <w:pPr>
              <w:spacing w:line="440" w:lineRule="exact"/>
              <w:jc w:val="right"/>
              <w:rPr>
                <w:rFonts w:ascii="Angsana New" w:hAnsi="Angsana New"/>
                <w:sz w:val="25"/>
                <w:szCs w:val="25"/>
                <w:cs/>
              </w:rPr>
            </w:pPr>
            <w:r w:rsidRPr="007B4BF1">
              <w:rPr>
                <w:rFonts w:ascii="Angsana New" w:hAnsi="Angsana New"/>
                <w:sz w:val="25"/>
                <w:szCs w:val="25"/>
                <w:cs/>
              </w:rPr>
              <w:t>-</w:t>
            </w:r>
          </w:p>
        </w:tc>
        <w:tc>
          <w:tcPr>
            <w:tcW w:w="1417" w:type="dxa"/>
            <w:tcBorders>
              <w:bottom w:val="nil"/>
            </w:tcBorders>
            <w:vAlign w:val="bottom"/>
          </w:tcPr>
          <w:p w14:paraId="7CF2B695" w14:textId="69549EAA" w:rsidR="00D96178" w:rsidRPr="007B4BF1" w:rsidRDefault="00D96178" w:rsidP="00D96178">
            <w:pPr>
              <w:spacing w:line="440" w:lineRule="exact"/>
              <w:jc w:val="right"/>
              <w:rPr>
                <w:rFonts w:ascii="Angsana New" w:hAnsi="Angsana New"/>
                <w:sz w:val="25"/>
                <w:szCs w:val="25"/>
                <w:cs/>
              </w:rPr>
            </w:pPr>
            <w:r w:rsidRPr="007B4BF1">
              <w:rPr>
                <w:rFonts w:ascii="Angsana New" w:hAnsi="Angsana New"/>
                <w:sz w:val="26"/>
                <w:szCs w:val="26"/>
              </w:rPr>
              <w:t>14,794</w:t>
            </w:r>
            <w:r w:rsidRPr="007B4BF1">
              <w:rPr>
                <w:rFonts w:ascii="Angsana New" w:hAnsi="Angsana New"/>
                <w:sz w:val="26"/>
                <w:szCs w:val="26"/>
                <w:cs/>
              </w:rPr>
              <w:t>.</w:t>
            </w:r>
            <w:r w:rsidRPr="007B4BF1">
              <w:rPr>
                <w:rFonts w:ascii="Angsana New" w:hAnsi="Angsana New"/>
                <w:sz w:val="26"/>
                <w:szCs w:val="26"/>
              </w:rPr>
              <w:t>53</w:t>
            </w:r>
          </w:p>
        </w:tc>
      </w:tr>
      <w:tr w:rsidR="00D96178" w:rsidRPr="007B4BF1" w14:paraId="11A570DF" w14:textId="77777777" w:rsidTr="00E97870">
        <w:trPr>
          <w:trHeight w:val="85"/>
        </w:trPr>
        <w:tc>
          <w:tcPr>
            <w:tcW w:w="3429" w:type="dxa"/>
            <w:tcBorders>
              <w:bottom w:val="nil"/>
            </w:tcBorders>
            <w:shd w:val="clear" w:color="auto" w:fill="auto"/>
          </w:tcPr>
          <w:p w14:paraId="485EFAB9" w14:textId="77777777" w:rsidR="00D96178" w:rsidRPr="007B4BF1" w:rsidRDefault="00D96178" w:rsidP="00D96178">
            <w:pPr>
              <w:spacing w:line="440" w:lineRule="exact"/>
              <w:ind w:left="202"/>
              <w:contextualSpacing/>
              <w:jc w:val="both"/>
              <w:rPr>
                <w:rStyle w:val="normaltextrun"/>
                <w:rFonts w:ascii="Angsana New" w:hAnsi="Angsana New"/>
              </w:rPr>
            </w:pPr>
            <w:r w:rsidRPr="007B4BF1">
              <w:rPr>
                <w:rStyle w:val="normaltextrun"/>
                <w:rFonts w:ascii="Angsana New" w:hAnsi="Angsana New"/>
                <w:sz w:val="26"/>
                <w:szCs w:val="26"/>
              </w:rPr>
              <w:t>Phathalung Green Power Co., Ltd.</w:t>
            </w:r>
            <w:r w:rsidRPr="007B4BF1">
              <w:rPr>
                <w:rStyle w:val="normaltextrun"/>
                <w:rFonts w:ascii="Angsana New" w:hAnsi="Angsana New"/>
              </w:rPr>
              <w:t> </w:t>
            </w:r>
          </w:p>
        </w:tc>
        <w:tc>
          <w:tcPr>
            <w:tcW w:w="1418" w:type="dxa"/>
            <w:tcBorders>
              <w:bottom w:val="nil"/>
            </w:tcBorders>
            <w:vAlign w:val="center"/>
          </w:tcPr>
          <w:p w14:paraId="7EC55BD4" w14:textId="1B9082E5" w:rsidR="00D96178" w:rsidRPr="007B4BF1" w:rsidRDefault="00D96178" w:rsidP="00D96178">
            <w:pPr>
              <w:pBdr>
                <w:bottom w:val="single" w:sz="4" w:space="1" w:color="auto"/>
              </w:pBdr>
              <w:spacing w:line="440" w:lineRule="exact"/>
              <w:jc w:val="right"/>
              <w:rPr>
                <w:rFonts w:ascii="Angsana New" w:eastAsia="Angsana New" w:hAnsi="Angsana New"/>
                <w:color w:val="000000" w:themeColor="text1"/>
                <w:sz w:val="25"/>
                <w:szCs w:val="25"/>
              </w:rPr>
            </w:pPr>
            <w:r w:rsidRPr="007B4BF1">
              <w:rPr>
                <w:rFonts w:ascii="Angsana New" w:eastAsia="Angsana New" w:hAnsi="Angsana New"/>
                <w:color w:val="000000" w:themeColor="text1"/>
                <w:sz w:val="25"/>
                <w:szCs w:val="25"/>
                <w:cs/>
              </w:rPr>
              <w:t>-</w:t>
            </w:r>
          </w:p>
        </w:tc>
        <w:tc>
          <w:tcPr>
            <w:tcW w:w="1417" w:type="dxa"/>
            <w:tcBorders>
              <w:bottom w:val="nil"/>
            </w:tcBorders>
            <w:vAlign w:val="bottom"/>
          </w:tcPr>
          <w:p w14:paraId="7460BEEF" w14:textId="77777777" w:rsidR="00D96178" w:rsidRPr="007B4BF1" w:rsidRDefault="00D96178" w:rsidP="00D96178">
            <w:pPr>
              <w:pBdr>
                <w:bottom w:val="single" w:sz="4" w:space="1" w:color="auto"/>
              </w:pBdr>
              <w:spacing w:line="440" w:lineRule="exact"/>
              <w:jc w:val="right"/>
              <w:rPr>
                <w:rFonts w:ascii="Angsana New" w:hAnsi="Angsana New"/>
                <w:sz w:val="26"/>
                <w:szCs w:val="26"/>
              </w:rPr>
            </w:pPr>
            <w:r w:rsidRPr="007B4BF1">
              <w:rPr>
                <w:rFonts w:ascii="Angsana New" w:hAnsi="Angsana New"/>
                <w:sz w:val="26"/>
                <w:szCs w:val="26"/>
                <w:cs/>
              </w:rPr>
              <w:t>-</w:t>
            </w:r>
          </w:p>
        </w:tc>
        <w:tc>
          <w:tcPr>
            <w:tcW w:w="1418" w:type="dxa"/>
            <w:tcBorders>
              <w:bottom w:val="nil"/>
            </w:tcBorders>
            <w:vAlign w:val="bottom"/>
          </w:tcPr>
          <w:p w14:paraId="3E89DED2" w14:textId="4887F4B0" w:rsidR="00D96178" w:rsidRPr="007B4BF1" w:rsidRDefault="00D96178" w:rsidP="00D96178">
            <w:pPr>
              <w:pBdr>
                <w:bottom w:val="single" w:sz="4" w:space="1" w:color="auto"/>
              </w:pBdr>
              <w:spacing w:line="440" w:lineRule="exact"/>
              <w:jc w:val="right"/>
              <w:rPr>
                <w:rFonts w:ascii="Angsana New" w:hAnsi="Angsana New"/>
                <w:sz w:val="25"/>
                <w:szCs w:val="25"/>
                <w:cs/>
              </w:rPr>
            </w:pPr>
            <w:r w:rsidRPr="007B4BF1">
              <w:rPr>
                <w:rFonts w:ascii="Angsana New" w:hAnsi="Angsana New"/>
                <w:sz w:val="25"/>
                <w:szCs w:val="25"/>
                <w:cs/>
              </w:rPr>
              <w:t>-</w:t>
            </w:r>
          </w:p>
        </w:tc>
        <w:tc>
          <w:tcPr>
            <w:tcW w:w="1417" w:type="dxa"/>
            <w:tcBorders>
              <w:bottom w:val="nil"/>
            </w:tcBorders>
            <w:vAlign w:val="bottom"/>
          </w:tcPr>
          <w:p w14:paraId="4A35EBD7" w14:textId="36DC8FBA" w:rsidR="00D96178" w:rsidRPr="007B4BF1" w:rsidRDefault="00D96178" w:rsidP="00D96178">
            <w:pPr>
              <w:pBdr>
                <w:bottom w:val="single" w:sz="4" w:space="1" w:color="auto"/>
              </w:pBdr>
              <w:spacing w:line="440" w:lineRule="exact"/>
              <w:jc w:val="right"/>
              <w:rPr>
                <w:rFonts w:ascii="Angsana New" w:hAnsi="Angsana New"/>
                <w:sz w:val="25"/>
                <w:szCs w:val="25"/>
                <w:cs/>
              </w:rPr>
            </w:pPr>
            <w:r w:rsidRPr="007B4BF1">
              <w:rPr>
                <w:rFonts w:ascii="Angsana New" w:hAnsi="Angsana New"/>
                <w:sz w:val="26"/>
                <w:szCs w:val="26"/>
              </w:rPr>
              <w:t>1,643.84</w:t>
            </w:r>
          </w:p>
        </w:tc>
      </w:tr>
      <w:tr w:rsidR="00D96178" w:rsidRPr="007B4BF1" w14:paraId="5B64EFB9" w14:textId="77777777" w:rsidTr="00E97870">
        <w:trPr>
          <w:trHeight w:val="85"/>
        </w:trPr>
        <w:tc>
          <w:tcPr>
            <w:tcW w:w="3429" w:type="dxa"/>
            <w:tcBorders>
              <w:bottom w:val="nil"/>
            </w:tcBorders>
            <w:shd w:val="clear" w:color="auto" w:fill="auto"/>
            <w:vAlign w:val="center"/>
          </w:tcPr>
          <w:p w14:paraId="12E7E5B8" w14:textId="77777777" w:rsidR="00D96178" w:rsidRPr="007B4BF1" w:rsidRDefault="00D96178" w:rsidP="00D96178">
            <w:pPr>
              <w:spacing w:line="440" w:lineRule="exact"/>
              <w:ind w:left="631"/>
              <w:contextualSpacing/>
              <w:jc w:val="both"/>
              <w:rPr>
                <w:rStyle w:val="normaltextrun"/>
                <w:rFonts w:ascii="Angsana New" w:hAnsi="Angsana New"/>
                <w:sz w:val="26"/>
                <w:szCs w:val="26"/>
              </w:rPr>
            </w:pPr>
            <w:r w:rsidRPr="007B4BF1">
              <w:rPr>
                <w:rFonts w:ascii="Angsana New" w:hAnsi="Angsana New"/>
                <w:b/>
                <w:bCs/>
                <w:sz w:val="26"/>
                <w:szCs w:val="26"/>
              </w:rPr>
              <w:t>Total</w:t>
            </w:r>
          </w:p>
        </w:tc>
        <w:tc>
          <w:tcPr>
            <w:tcW w:w="1418" w:type="dxa"/>
            <w:tcBorders>
              <w:bottom w:val="nil"/>
            </w:tcBorders>
            <w:vAlign w:val="center"/>
          </w:tcPr>
          <w:p w14:paraId="65647AFD" w14:textId="77777777" w:rsidR="00D96178" w:rsidRPr="007B4BF1" w:rsidRDefault="00D96178" w:rsidP="00D96178">
            <w:pPr>
              <w:pBdr>
                <w:bottom w:val="double" w:sz="4" w:space="1" w:color="auto"/>
              </w:pBdr>
              <w:spacing w:line="440" w:lineRule="exact"/>
              <w:jc w:val="right"/>
              <w:rPr>
                <w:rFonts w:ascii="Angsana New" w:eastAsia="Angsana New" w:hAnsi="Angsana New"/>
                <w:color w:val="000000" w:themeColor="text1"/>
                <w:sz w:val="25"/>
                <w:szCs w:val="25"/>
              </w:rPr>
            </w:pPr>
            <w:r w:rsidRPr="007B4BF1">
              <w:rPr>
                <w:rFonts w:ascii="Angsana New" w:eastAsia="Angsana New" w:hAnsi="Angsana New"/>
                <w:color w:val="000000" w:themeColor="text1"/>
                <w:sz w:val="25"/>
                <w:szCs w:val="25"/>
                <w:cs/>
              </w:rPr>
              <w:t>-</w:t>
            </w:r>
          </w:p>
        </w:tc>
        <w:tc>
          <w:tcPr>
            <w:tcW w:w="1417" w:type="dxa"/>
            <w:tcBorders>
              <w:bottom w:val="nil"/>
            </w:tcBorders>
            <w:vAlign w:val="bottom"/>
          </w:tcPr>
          <w:p w14:paraId="5ACF301F" w14:textId="77777777" w:rsidR="00D96178" w:rsidRPr="007B4BF1" w:rsidRDefault="00D96178" w:rsidP="00D96178">
            <w:pPr>
              <w:pBdr>
                <w:bottom w:val="double" w:sz="4" w:space="1" w:color="auto"/>
              </w:pBdr>
              <w:spacing w:line="440" w:lineRule="exact"/>
              <w:jc w:val="right"/>
              <w:rPr>
                <w:rFonts w:ascii="Angsana New" w:hAnsi="Angsana New"/>
                <w:sz w:val="26"/>
                <w:szCs w:val="26"/>
              </w:rPr>
            </w:pPr>
            <w:r w:rsidRPr="007B4BF1">
              <w:rPr>
                <w:rFonts w:ascii="Angsana New" w:hAnsi="Angsana New"/>
                <w:sz w:val="26"/>
                <w:szCs w:val="26"/>
                <w:cs/>
              </w:rPr>
              <w:t>-</w:t>
            </w:r>
          </w:p>
        </w:tc>
        <w:tc>
          <w:tcPr>
            <w:tcW w:w="1418" w:type="dxa"/>
            <w:tcBorders>
              <w:bottom w:val="nil"/>
            </w:tcBorders>
            <w:vAlign w:val="bottom"/>
          </w:tcPr>
          <w:p w14:paraId="59760AE6" w14:textId="77777777" w:rsidR="00D96178" w:rsidRPr="007B4BF1" w:rsidRDefault="00D96178" w:rsidP="00D96178">
            <w:pPr>
              <w:pBdr>
                <w:bottom w:val="double" w:sz="4" w:space="1" w:color="auto"/>
              </w:pBdr>
              <w:spacing w:line="440" w:lineRule="exact"/>
              <w:jc w:val="right"/>
              <w:rPr>
                <w:rFonts w:ascii="Angsana New" w:hAnsi="Angsana New"/>
                <w:sz w:val="25"/>
                <w:szCs w:val="25"/>
                <w:cs/>
              </w:rPr>
            </w:pPr>
            <w:r w:rsidRPr="007B4BF1">
              <w:rPr>
                <w:rFonts w:ascii="Angsana New" w:hAnsi="Angsana New"/>
                <w:sz w:val="25"/>
                <w:szCs w:val="25"/>
                <w:cs/>
              </w:rPr>
              <w:t>-</w:t>
            </w:r>
          </w:p>
        </w:tc>
        <w:tc>
          <w:tcPr>
            <w:tcW w:w="1417" w:type="dxa"/>
            <w:tcBorders>
              <w:bottom w:val="nil"/>
            </w:tcBorders>
            <w:vAlign w:val="bottom"/>
          </w:tcPr>
          <w:p w14:paraId="208CFA24" w14:textId="1F703A8F" w:rsidR="00D96178" w:rsidRPr="007B4BF1" w:rsidRDefault="00D96178" w:rsidP="00D96178">
            <w:pPr>
              <w:pBdr>
                <w:bottom w:val="double" w:sz="4" w:space="1" w:color="auto"/>
              </w:pBdr>
              <w:spacing w:line="440" w:lineRule="exact"/>
              <w:jc w:val="right"/>
              <w:rPr>
                <w:rStyle w:val="normaltextrun"/>
                <w:rFonts w:ascii="Angsana New" w:hAnsi="Angsana New"/>
                <w:sz w:val="26"/>
                <w:szCs w:val="26"/>
              </w:rPr>
            </w:pPr>
            <w:r w:rsidRPr="007B4BF1">
              <w:rPr>
                <w:rFonts w:ascii="Angsana New" w:hAnsi="Angsana New"/>
                <w:sz w:val="26"/>
                <w:szCs w:val="26"/>
              </w:rPr>
              <w:t>16,438</w:t>
            </w:r>
            <w:r w:rsidRPr="007B4BF1">
              <w:rPr>
                <w:rFonts w:ascii="Angsana New" w:hAnsi="Angsana New"/>
                <w:sz w:val="26"/>
                <w:szCs w:val="26"/>
                <w:cs/>
              </w:rPr>
              <w:t>.</w:t>
            </w:r>
            <w:r w:rsidRPr="007B4BF1">
              <w:rPr>
                <w:rFonts w:ascii="Angsana New" w:hAnsi="Angsana New"/>
                <w:sz w:val="26"/>
                <w:szCs w:val="26"/>
              </w:rPr>
              <w:t>37</w:t>
            </w:r>
          </w:p>
        </w:tc>
      </w:tr>
    </w:tbl>
    <w:p w14:paraId="0E8AE2FA" w14:textId="55FD2B0F" w:rsidR="00FE42DE" w:rsidRPr="007B4BF1" w:rsidRDefault="00FE42DE" w:rsidP="00E97836">
      <w:pPr>
        <w:overflowPunct/>
        <w:autoSpaceDE/>
        <w:autoSpaceDN/>
        <w:adjustRightInd/>
        <w:spacing w:line="440" w:lineRule="exact"/>
        <w:textAlignment w:val="auto"/>
        <w:rPr>
          <w:rFonts w:ascii="Angsana New" w:hAnsi="Angsana New"/>
        </w:rPr>
      </w:pPr>
    </w:p>
    <w:p w14:paraId="6C69C7CC" w14:textId="77777777" w:rsidR="00FE42DE" w:rsidRPr="007B4BF1" w:rsidRDefault="00FE42DE">
      <w:pPr>
        <w:overflowPunct/>
        <w:autoSpaceDE/>
        <w:autoSpaceDN/>
        <w:adjustRightInd/>
        <w:textAlignment w:val="auto"/>
        <w:rPr>
          <w:rFonts w:ascii="Angsana New" w:hAnsi="Angsana New"/>
        </w:rPr>
      </w:pPr>
      <w:r w:rsidRPr="007B4BF1">
        <w:rPr>
          <w:rFonts w:ascii="Angsana New" w:hAnsi="Angsana New"/>
        </w:rPr>
        <w:br w:type="page"/>
      </w:r>
    </w:p>
    <w:tbl>
      <w:tblPr>
        <w:tblW w:w="9241" w:type="dxa"/>
        <w:tblInd w:w="648" w:type="dxa"/>
        <w:tblBorders>
          <w:bottom w:val="single" w:sz="4" w:space="0" w:color="auto"/>
        </w:tblBorders>
        <w:tblLook w:val="01E0" w:firstRow="1" w:lastRow="1" w:firstColumn="1" w:lastColumn="1" w:noHBand="0" w:noVBand="0"/>
      </w:tblPr>
      <w:tblGrid>
        <w:gridCol w:w="3429"/>
        <w:gridCol w:w="1546"/>
        <w:gridCol w:w="1431"/>
        <w:gridCol w:w="1418"/>
        <w:gridCol w:w="1417"/>
      </w:tblGrid>
      <w:tr w:rsidR="004A70B3" w:rsidRPr="007B4BF1" w14:paraId="244C6F0A" w14:textId="77777777" w:rsidTr="00D96178">
        <w:trPr>
          <w:trHeight w:val="86"/>
        </w:trPr>
        <w:tc>
          <w:tcPr>
            <w:tcW w:w="3429" w:type="dxa"/>
            <w:shd w:val="clear" w:color="auto" w:fill="auto"/>
          </w:tcPr>
          <w:p w14:paraId="20DE75B1" w14:textId="77777777" w:rsidR="004A70B3" w:rsidRPr="007B4BF1" w:rsidRDefault="004A70B3" w:rsidP="007D5C68">
            <w:pPr>
              <w:spacing w:line="420" w:lineRule="exact"/>
              <w:ind w:left="46"/>
              <w:contextualSpacing/>
              <w:jc w:val="center"/>
              <w:rPr>
                <w:rFonts w:ascii="Angsana New" w:hAnsi="Angsana New"/>
                <w:sz w:val="26"/>
                <w:szCs w:val="26"/>
              </w:rPr>
            </w:pPr>
          </w:p>
        </w:tc>
        <w:tc>
          <w:tcPr>
            <w:tcW w:w="5812" w:type="dxa"/>
            <w:gridSpan w:val="4"/>
            <w:shd w:val="clear" w:color="auto" w:fill="auto"/>
          </w:tcPr>
          <w:p w14:paraId="1155D155" w14:textId="77777777" w:rsidR="004A70B3" w:rsidRPr="007B4BF1" w:rsidRDefault="004A70B3" w:rsidP="007D5C68">
            <w:pPr>
              <w:pBdr>
                <w:bottom w:val="single" w:sz="4" w:space="1" w:color="auto"/>
              </w:pBdr>
              <w:spacing w:line="420" w:lineRule="exact"/>
              <w:contextualSpacing/>
              <w:jc w:val="center"/>
              <w:rPr>
                <w:rFonts w:ascii="Angsana New" w:hAnsi="Angsana New"/>
                <w:sz w:val="26"/>
                <w:szCs w:val="26"/>
                <w:cs/>
              </w:rPr>
            </w:pPr>
            <w:r w:rsidRPr="007B4BF1">
              <w:rPr>
                <w:rFonts w:ascii="Angsana New" w:hAnsi="Angsana New"/>
                <w:sz w:val="26"/>
                <w:szCs w:val="26"/>
              </w:rPr>
              <w:t>Baht</w:t>
            </w:r>
          </w:p>
        </w:tc>
      </w:tr>
      <w:tr w:rsidR="004A70B3" w:rsidRPr="007B4BF1" w14:paraId="7962AE12" w14:textId="77777777" w:rsidTr="00D96178">
        <w:trPr>
          <w:trHeight w:val="85"/>
        </w:trPr>
        <w:tc>
          <w:tcPr>
            <w:tcW w:w="3429" w:type="dxa"/>
            <w:shd w:val="clear" w:color="auto" w:fill="auto"/>
          </w:tcPr>
          <w:p w14:paraId="234C9F36" w14:textId="77777777" w:rsidR="004A70B3" w:rsidRPr="007B4BF1" w:rsidRDefault="004A70B3" w:rsidP="007D5C68">
            <w:pPr>
              <w:spacing w:line="420" w:lineRule="exact"/>
              <w:ind w:left="46"/>
              <w:contextualSpacing/>
              <w:jc w:val="center"/>
              <w:rPr>
                <w:rFonts w:ascii="Angsana New" w:hAnsi="Angsana New"/>
                <w:sz w:val="26"/>
                <w:szCs w:val="26"/>
              </w:rPr>
            </w:pPr>
          </w:p>
        </w:tc>
        <w:tc>
          <w:tcPr>
            <w:tcW w:w="2977" w:type="dxa"/>
            <w:gridSpan w:val="2"/>
            <w:shd w:val="clear" w:color="auto" w:fill="auto"/>
          </w:tcPr>
          <w:p w14:paraId="4D84A685" w14:textId="77777777" w:rsidR="004A70B3" w:rsidRPr="007B4BF1" w:rsidRDefault="004A70B3" w:rsidP="007D5C68">
            <w:pPr>
              <w:pBdr>
                <w:bottom w:val="single" w:sz="4" w:space="1" w:color="auto"/>
              </w:pBdr>
              <w:spacing w:line="420" w:lineRule="exact"/>
              <w:contextualSpacing/>
              <w:jc w:val="center"/>
              <w:rPr>
                <w:rFonts w:ascii="Angsana New" w:hAnsi="Angsana New"/>
                <w:sz w:val="26"/>
                <w:szCs w:val="26"/>
                <w:cs/>
              </w:rPr>
            </w:pPr>
            <w:r w:rsidRPr="007B4BF1">
              <w:rPr>
                <w:rFonts w:ascii="Angsana New" w:hAnsi="Angsana New"/>
                <w:sz w:val="26"/>
                <w:szCs w:val="26"/>
              </w:rPr>
              <w:t>Consolidated financial statements</w:t>
            </w:r>
          </w:p>
        </w:tc>
        <w:tc>
          <w:tcPr>
            <w:tcW w:w="2835" w:type="dxa"/>
            <w:gridSpan w:val="2"/>
            <w:shd w:val="clear" w:color="auto" w:fill="auto"/>
          </w:tcPr>
          <w:p w14:paraId="74F5163A" w14:textId="77777777" w:rsidR="004A70B3" w:rsidRPr="007B4BF1" w:rsidRDefault="004A70B3" w:rsidP="007D5C68">
            <w:pPr>
              <w:pBdr>
                <w:bottom w:val="single" w:sz="4" w:space="1" w:color="auto"/>
              </w:pBdr>
              <w:spacing w:line="420" w:lineRule="exact"/>
              <w:contextualSpacing/>
              <w:jc w:val="center"/>
              <w:rPr>
                <w:rFonts w:ascii="Angsana New" w:hAnsi="Angsana New"/>
                <w:sz w:val="26"/>
                <w:szCs w:val="26"/>
                <w:cs/>
              </w:rPr>
            </w:pPr>
            <w:r w:rsidRPr="007B4BF1">
              <w:rPr>
                <w:rFonts w:ascii="Angsana New" w:hAnsi="Angsana New"/>
                <w:sz w:val="26"/>
                <w:szCs w:val="26"/>
              </w:rPr>
              <w:t>Separate financial statements</w:t>
            </w:r>
          </w:p>
        </w:tc>
      </w:tr>
      <w:tr w:rsidR="004A70B3" w:rsidRPr="007B4BF1" w14:paraId="29F81DE3" w14:textId="77777777" w:rsidTr="00D96178">
        <w:trPr>
          <w:trHeight w:val="415"/>
        </w:trPr>
        <w:tc>
          <w:tcPr>
            <w:tcW w:w="3429" w:type="dxa"/>
            <w:shd w:val="clear" w:color="auto" w:fill="auto"/>
          </w:tcPr>
          <w:p w14:paraId="59BCE43F" w14:textId="77777777" w:rsidR="004A70B3" w:rsidRPr="007B4BF1" w:rsidRDefault="004A70B3" w:rsidP="007D5C68">
            <w:pPr>
              <w:spacing w:line="420" w:lineRule="exact"/>
              <w:ind w:left="34"/>
              <w:contextualSpacing/>
              <w:rPr>
                <w:rFonts w:ascii="Angsana New" w:hAnsi="Angsana New"/>
                <w:sz w:val="26"/>
                <w:szCs w:val="26"/>
                <w:cs/>
              </w:rPr>
            </w:pPr>
          </w:p>
        </w:tc>
        <w:tc>
          <w:tcPr>
            <w:tcW w:w="1546" w:type="dxa"/>
            <w:shd w:val="clear" w:color="auto" w:fill="auto"/>
            <w:vAlign w:val="bottom"/>
          </w:tcPr>
          <w:p w14:paraId="3E8D1A88" w14:textId="10B6AC2D" w:rsidR="004A70B3" w:rsidRPr="007B4BF1" w:rsidRDefault="004A70B3" w:rsidP="007D5C68">
            <w:pPr>
              <w:pBdr>
                <w:bottom w:val="single" w:sz="4" w:space="1" w:color="auto"/>
              </w:pBdr>
              <w:spacing w:line="420" w:lineRule="exact"/>
              <w:contextualSpacing/>
              <w:jc w:val="center"/>
              <w:rPr>
                <w:rFonts w:ascii="Angsana New" w:hAnsi="Angsana New"/>
                <w:sz w:val="22"/>
                <w:szCs w:val="22"/>
              </w:rPr>
            </w:pPr>
            <w:r w:rsidRPr="007B4BF1">
              <w:rPr>
                <w:rFonts w:ascii="Angsana New" w:hAnsi="Angsana New"/>
                <w:sz w:val="22"/>
                <w:szCs w:val="22"/>
              </w:rPr>
              <w:t>202</w:t>
            </w:r>
            <w:r w:rsidR="0020571C" w:rsidRPr="007B4BF1">
              <w:rPr>
                <w:rFonts w:ascii="Angsana New" w:hAnsi="Angsana New"/>
                <w:sz w:val="22"/>
                <w:szCs w:val="22"/>
              </w:rPr>
              <w:t>4</w:t>
            </w:r>
          </w:p>
        </w:tc>
        <w:tc>
          <w:tcPr>
            <w:tcW w:w="1431" w:type="dxa"/>
            <w:shd w:val="clear" w:color="auto" w:fill="auto"/>
            <w:vAlign w:val="bottom"/>
          </w:tcPr>
          <w:p w14:paraId="463F9E7C" w14:textId="4AF7FBD6" w:rsidR="004A70B3" w:rsidRPr="007B4BF1" w:rsidRDefault="004A70B3" w:rsidP="007D5C68">
            <w:pPr>
              <w:pBdr>
                <w:bottom w:val="single" w:sz="4" w:space="1" w:color="auto"/>
              </w:pBdr>
              <w:spacing w:line="420" w:lineRule="exact"/>
              <w:contextualSpacing/>
              <w:jc w:val="center"/>
              <w:rPr>
                <w:rFonts w:ascii="Angsana New" w:hAnsi="Angsana New"/>
                <w:sz w:val="22"/>
                <w:szCs w:val="22"/>
              </w:rPr>
            </w:pPr>
            <w:r w:rsidRPr="007B4BF1">
              <w:rPr>
                <w:rFonts w:ascii="Angsana New" w:hAnsi="Angsana New"/>
                <w:sz w:val="22"/>
                <w:szCs w:val="22"/>
              </w:rPr>
              <w:t>202</w:t>
            </w:r>
            <w:r w:rsidR="0020571C" w:rsidRPr="007B4BF1">
              <w:rPr>
                <w:rFonts w:ascii="Angsana New" w:hAnsi="Angsana New"/>
                <w:sz w:val="22"/>
                <w:szCs w:val="22"/>
              </w:rPr>
              <w:t>3</w:t>
            </w:r>
          </w:p>
        </w:tc>
        <w:tc>
          <w:tcPr>
            <w:tcW w:w="1418" w:type="dxa"/>
            <w:shd w:val="clear" w:color="auto" w:fill="auto"/>
            <w:vAlign w:val="bottom"/>
          </w:tcPr>
          <w:p w14:paraId="11AFD50A" w14:textId="26851124" w:rsidR="004A70B3" w:rsidRPr="007B4BF1" w:rsidRDefault="004A70B3" w:rsidP="007D5C68">
            <w:pPr>
              <w:pBdr>
                <w:bottom w:val="single" w:sz="4" w:space="1" w:color="auto"/>
              </w:pBdr>
              <w:spacing w:line="420" w:lineRule="exact"/>
              <w:contextualSpacing/>
              <w:jc w:val="center"/>
              <w:rPr>
                <w:rFonts w:ascii="Angsana New" w:hAnsi="Angsana New"/>
                <w:sz w:val="22"/>
                <w:szCs w:val="22"/>
              </w:rPr>
            </w:pPr>
            <w:r w:rsidRPr="007B4BF1">
              <w:rPr>
                <w:rFonts w:ascii="Angsana New" w:hAnsi="Angsana New"/>
                <w:sz w:val="22"/>
                <w:szCs w:val="22"/>
              </w:rPr>
              <w:t>202</w:t>
            </w:r>
            <w:r w:rsidR="0020571C" w:rsidRPr="007B4BF1">
              <w:rPr>
                <w:rFonts w:ascii="Angsana New" w:hAnsi="Angsana New"/>
                <w:sz w:val="22"/>
                <w:szCs w:val="22"/>
              </w:rPr>
              <w:t>4</w:t>
            </w:r>
          </w:p>
        </w:tc>
        <w:tc>
          <w:tcPr>
            <w:tcW w:w="1417" w:type="dxa"/>
            <w:shd w:val="clear" w:color="auto" w:fill="auto"/>
            <w:vAlign w:val="bottom"/>
          </w:tcPr>
          <w:p w14:paraId="218C99E1" w14:textId="59EF6818" w:rsidR="004A70B3" w:rsidRPr="007B4BF1" w:rsidRDefault="004A70B3" w:rsidP="007D5C68">
            <w:pPr>
              <w:pBdr>
                <w:bottom w:val="single" w:sz="4" w:space="1" w:color="auto"/>
              </w:pBdr>
              <w:spacing w:line="420" w:lineRule="exact"/>
              <w:contextualSpacing/>
              <w:jc w:val="center"/>
              <w:rPr>
                <w:rFonts w:ascii="Angsana New" w:hAnsi="Angsana New"/>
                <w:sz w:val="22"/>
                <w:szCs w:val="22"/>
              </w:rPr>
            </w:pPr>
            <w:r w:rsidRPr="007B4BF1">
              <w:rPr>
                <w:rFonts w:ascii="Angsana New" w:hAnsi="Angsana New"/>
                <w:sz w:val="22"/>
                <w:szCs w:val="22"/>
              </w:rPr>
              <w:t>202</w:t>
            </w:r>
            <w:r w:rsidR="0020571C" w:rsidRPr="007B4BF1">
              <w:rPr>
                <w:rFonts w:ascii="Angsana New" w:hAnsi="Angsana New"/>
                <w:sz w:val="22"/>
                <w:szCs w:val="22"/>
              </w:rPr>
              <w:t>3</w:t>
            </w:r>
          </w:p>
        </w:tc>
      </w:tr>
      <w:tr w:rsidR="0054186E" w:rsidRPr="007B4BF1" w14:paraId="19E3FAC9" w14:textId="77777777" w:rsidTr="00D96178">
        <w:trPr>
          <w:trHeight w:val="415"/>
        </w:trPr>
        <w:tc>
          <w:tcPr>
            <w:tcW w:w="3429" w:type="dxa"/>
            <w:shd w:val="clear" w:color="auto" w:fill="auto"/>
            <w:vAlign w:val="center"/>
          </w:tcPr>
          <w:p w14:paraId="2E9F5C71" w14:textId="0E1EBEBC" w:rsidR="0054186E" w:rsidRPr="007B4BF1" w:rsidRDefault="004A4F77" w:rsidP="007D5C68">
            <w:pPr>
              <w:spacing w:line="420" w:lineRule="exact"/>
              <w:contextualSpacing/>
              <w:rPr>
                <w:rFonts w:ascii="Angsana New" w:hAnsi="Angsana New"/>
                <w:sz w:val="26"/>
                <w:szCs w:val="26"/>
                <w:cs/>
              </w:rPr>
            </w:pPr>
            <w:r w:rsidRPr="007B4BF1">
              <w:rPr>
                <w:rFonts w:ascii="Angsana New" w:hAnsi="Angsana New"/>
                <w:b/>
                <w:bCs/>
                <w:sz w:val="26"/>
                <w:szCs w:val="26"/>
              </w:rPr>
              <w:t>Accrued expenses - operating wage bonus</w:t>
            </w:r>
          </w:p>
        </w:tc>
        <w:tc>
          <w:tcPr>
            <w:tcW w:w="1546" w:type="dxa"/>
            <w:shd w:val="clear" w:color="auto" w:fill="auto"/>
            <w:vAlign w:val="bottom"/>
          </w:tcPr>
          <w:p w14:paraId="32AA1FC3" w14:textId="77777777" w:rsidR="0054186E" w:rsidRPr="007B4BF1" w:rsidRDefault="0054186E" w:rsidP="007D5C68">
            <w:pPr>
              <w:spacing w:line="420" w:lineRule="exact"/>
              <w:ind w:firstLine="176"/>
              <w:jc w:val="center"/>
              <w:rPr>
                <w:rFonts w:ascii="Angsana New" w:hAnsi="Angsana New"/>
                <w:sz w:val="22"/>
                <w:szCs w:val="22"/>
              </w:rPr>
            </w:pPr>
          </w:p>
        </w:tc>
        <w:tc>
          <w:tcPr>
            <w:tcW w:w="1431" w:type="dxa"/>
            <w:shd w:val="clear" w:color="auto" w:fill="auto"/>
            <w:vAlign w:val="bottom"/>
          </w:tcPr>
          <w:p w14:paraId="439144F8" w14:textId="77777777" w:rsidR="0054186E" w:rsidRPr="007B4BF1" w:rsidRDefault="0054186E" w:rsidP="007D5C68">
            <w:pPr>
              <w:spacing w:line="420" w:lineRule="exact"/>
              <w:contextualSpacing/>
              <w:jc w:val="center"/>
              <w:rPr>
                <w:rFonts w:ascii="Angsana New" w:hAnsi="Angsana New"/>
                <w:szCs w:val="24"/>
              </w:rPr>
            </w:pPr>
          </w:p>
        </w:tc>
        <w:tc>
          <w:tcPr>
            <w:tcW w:w="1418" w:type="dxa"/>
            <w:shd w:val="clear" w:color="auto" w:fill="auto"/>
            <w:vAlign w:val="bottom"/>
          </w:tcPr>
          <w:p w14:paraId="370FC2B9" w14:textId="77777777" w:rsidR="0054186E" w:rsidRPr="007B4BF1" w:rsidRDefault="0054186E" w:rsidP="007D5C68">
            <w:pPr>
              <w:spacing w:line="420" w:lineRule="exact"/>
              <w:contextualSpacing/>
              <w:jc w:val="center"/>
              <w:rPr>
                <w:rFonts w:ascii="Angsana New" w:hAnsi="Angsana New"/>
                <w:szCs w:val="24"/>
              </w:rPr>
            </w:pPr>
          </w:p>
        </w:tc>
        <w:tc>
          <w:tcPr>
            <w:tcW w:w="1417" w:type="dxa"/>
            <w:shd w:val="clear" w:color="auto" w:fill="auto"/>
            <w:vAlign w:val="bottom"/>
          </w:tcPr>
          <w:p w14:paraId="72AE0ADF" w14:textId="77777777" w:rsidR="0054186E" w:rsidRPr="007B4BF1" w:rsidRDefault="0054186E" w:rsidP="007D5C68">
            <w:pPr>
              <w:spacing w:line="420" w:lineRule="exact"/>
              <w:jc w:val="right"/>
              <w:rPr>
                <w:rFonts w:ascii="Angsana New" w:hAnsi="Angsana New"/>
                <w:sz w:val="26"/>
                <w:szCs w:val="26"/>
              </w:rPr>
            </w:pPr>
          </w:p>
        </w:tc>
      </w:tr>
      <w:tr w:rsidR="00651B34" w:rsidRPr="007B4BF1" w14:paraId="66C7E88A" w14:textId="77777777" w:rsidTr="00D96178">
        <w:trPr>
          <w:trHeight w:val="415"/>
        </w:trPr>
        <w:tc>
          <w:tcPr>
            <w:tcW w:w="3429" w:type="dxa"/>
            <w:shd w:val="clear" w:color="auto" w:fill="auto"/>
            <w:vAlign w:val="center"/>
          </w:tcPr>
          <w:p w14:paraId="2BCCB205" w14:textId="4FB4A115" w:rsidR="00651B34" w:rsidRPr="007B4BF1" w:rsidRDefault="00651B34" w:rsidP="00651B34">
            <w:pPr>
              <w:spacing w:line="420" w:lineRule="exact"/>
              <w:ind w:left="183"/>
              <w:contextualSpacing/>
              <w:rPr>
                <w:rFonts w:ascii="Angsana New" w:hAnsi="Angsana New"/>
              </w:rPr>
            </w:pPr>
            <w:r w:rsidRPr="007B4BF1">
              <w:rPr>
                <w:rFonts w:ascii="Angsana New" w:hAnsi="Angsana New"/>
                <w:sz w:val="26"/>
                <w:szCs w:val="26"/>
              </w:rPr>
              <w:t>Stepwise Energy Management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 xml:space="preserve">. </w:t>
            </w:r>
          </w:p>
        </w:tc>
        <w:tc>
          <w:tcPr>
            <w:tcW w:w="1546" w:type="dxa"/>
            <w:shd w:val="clear" w:color="auto" w:fill="auto"/>
            <w:vAlign w:val="bottom"/>
          </w:tcPr>
          <w:p w14:paraId="66D62861" w14:textId="6CCE5294" w:rsidR="00651B34" w:rsidRPr="007B4BF1" w:rsidRDefault="00651B34" w:rsidP="00651B34">
            <w:pPr>
              <w:spacing w:line="420" w:lineRule="exact"/>
              <w:ind w:firstLine="176"/>
              <w:jc w:val="right"/>
              <w:rPr>
                <w:rFonts w:ascii="Angsana New" w:hAnsi="Angsana New"/>
                <w:sz w:val="22"/>
                <w:szCs w:val="22"/>
              </w:rPr>
            </w:pPr>
            <w:r w:rsidRPr="007B4BF1">
              <w:rPr>
                <w:rFonts w:ascii="Angsana New" w:hAnsi="Angsana New"/>
                <w:sz w:val="26"/>
                <w:szCs w:val="26"/>
              </w:rPr>
              <w:t>-</w:t>
            </w:r>
          </w:p>
        </w:tc>
        <w:tc>
          <w:tcPr>
            <w:tcW w:w="1431" w:type="dxa"/>
            <w:shd w:val="clear" w:color="auto" w:fill="auto"/>
            <w:vAlign w:val="bottom"/>
          </w:tcPr>
          <w:p w14:paraId="40D804C7" w14:textId="735D6696" w:rsidR="00651B34" w:rsidRPr="007B4BF1" w:rsidRDefault="00651B34" w:rsidP="00651B34">
            <w:pPr>
              <w:spacing w:line="420" w:lineRule="exact"/>
              <w:contextualSpacing/>
              <w:jc w:val="right"/>
              <w:rPr>
                <w:rFonts w:ascii="Angsana New" w:hAnsi="Angsana New"/>
                <w:szCs w:val="24"/>
              </w:rPr>
            </w:pPr>
            <w:r w:rsidRPr="007B4BF1">
              <w:rPr>
                <w:rFonts w:ascii="Angsana New" w:hAnsi="Angsana New"/>
                <w:sz w:val="26"/>
                <w:szCs w:val="26"/>
              </w:rPr>
              <w:t>3,045,586.10</w:t>
            </w:r>
          </w:p>
        </w:tc>
        <w:tc>
          <w:tcPr>
            <w:tcW w:w="1418" w:type="dxa"/>
            <w:shd w:val="clear" w:color="auto" w:fill="auto"/>
            <w:vAlign w:val="bottom"/>
          </w:tcPr>
          <w:p w14:paraId="3A3C2394" w14:textId="3E343522" w:rsidR="00651B34" w:rsidRPr="007B4BF1" w:rsidRDefault="00651B34" w:rsidP="00651B34">
            <w:pPr>
              <w:spacing w:line="420" w:lineRule="exact"/>
              <w:contextualSpacing/>
              <w:jc w:val="right"/>
              <w:rPr>
                <w:rFonts w:ascii="Angsana New" w:hAnsi="Angsana New"/>
                <w:szCs w:val="24"/>
              </w:rPr>
            </w:pPr>
            <w:r w:rsidRPr="007B4BF1">
              <w:rPr>
                <w:rFonts w:ascii="Angsana New" w:hAnsi="Angsana New"/>
                <w:sz w:val="25"/>
                <w:szCs w:val="25"/>
              </w:rPr>
              <w:t>-</w:t>
            </w:r>
          </w:p>
        </w:tc>
        <w:tc>
          <w:tcPr>
            <w:tcW w:w="1417" w:type="dxa"/>
            <w:shd w:val="clear" w:color="auto" w:fill="auto"/>
            <w:vAlign w:val="bottom"/>
          </w:tcPr>
          <w:p w14:paraId="302DC413" w14:textId="73E74180" w:rsidR="00651B34" w:rsidRPr="007B4BF1" w:rsidRDefault="00651B34" w:rsidP="00651B34">
            <w:pPr>
              <w:spacing w:line="420" w:lineRule="exact"/>
              <w:jc w:val="right"/>
              <w:rPr>
                <w:rFonts w:ascii="Angsana New" w:hAnsi="Angsana New"/>
                <w:sz w:val="26"/>
                <w:szCs w:val="26"/>
              </w:rPr>
            </w:pPr>
            <w:r w:rsidRPr="007B4BF1">
              <w:rPr>
                <w:rFonts w:ascii="Angsana New" w:hAnsi="Angsana New"/>
                <w:sz w:val="25"/>
                <w:szCs w:val="25"/>
                <w:cs/>
              </w:rPr>
              <w:t>-</w:t>
            </w:r>
          </w:p>
        </w:tc>
      </w:tr>
      <w:tr w:rsidR="00651B34" w:rsidRPr="007B4BF1" w14:paraId="4BD56E80" w14:textId="77777777" w:rsidTr="00D96178">
        <w:trPr>
          <w:trHeight w:val="415"/>
        </w:trPr>
        <w:tc>
          <w:tcPr>
            <w:tcW w:w="3429" w:type="dxa"/>
            <w:shd w:val="clear" w:color="auto" w:fill="auto"/>
            <w:vAlign w:val="bottom"/>
          </w:tcPr>
          <w:p w14:paraId="6426783A" w14:textId="09C8B7C6" w:rsidR="00651B34" w:rsidRPr="007B4BF1" w:rsidRDefault="00651B34" w:rsidP="00651B34">
            <w:pPr>
              <w:spacing w:line="420" w:lineRule="exact"/>
              <w:ind w:left="183"/>
              <w:contextualSpacing/>
              <w:rPr>
                <w:rFonts w:ascii="Angsana New" w:hAnsi="Angsana New"/>
              </w:rPr>
            </w:pPr>
            <w:r w:rsidRPr="007B4BF1">
              <w:rPr>
                <w:rFonts w:ascii="Angsana New" w:hAnsi="Angsana New"/>
                <w:sz w:val="26"/>
                <w:szCs w:val="26"/>
              </w:rPr>
              <w:t>VSPP Consultant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546" w:type="dxa"/>
            <w:shd w:val="clear" w:color="auto" w:fill="auto"/>
            <w:vAlign w:val="bottom"/>
          </w:tcPr>
          <w:p w14:paraId="32DF37BE" w14:textId="1A670280" w:rsidR="00651B34" w:rsidRPr="007B4BF1" w:rsidRDefault="00651B34" w:rsidP="00651B34">
            <w:pPr>
              <w:spacing w:line="420" w:lineRule="exact"/>
              <w:contextualSpacing/>
              <w:jc w:val="right"/>
              <w:rPr>
                <w:rFonts w:ascii="Angsana New" w:hAnsi="Angsana New"/>
                <w:sz w:val="26"/>
                <w:szCs w:val="26"/>
              </w:rPr>
            </w:pPr>
            <w:r w:rsidRPr="007B4BF1">
              <w:rPr>
                <w:rFonts w:ascii="Angsana New" w:hAnsi="Angsana New"/>
                <w:sz w:val="26"/>
                <w:szCs w:val="26"/>
              </w:rPr>
              <w:t>5,144,699.00</w:t>
            </w:r>
          </w:p>
        </w:tc>
        <w:tc>
          <w:tcPr>
            <w:tcW w:w="1431" w:type="dxa"/>
            <w:shd w:val="clear" w:color="auto" w:fill="auto"/>
            <w:vAlign w:val="bottom"/>
          </w:tcPr>
          <w:p w14:paraId="386A325D" w14:textId="055426D7" w:rsidR="00651B34" w:rsidRPr="007B4BF1" w:rsidRDefault="00651B34" w:rsidP="00651B34">
            <w:pPr>
              <w:spacing w:line="420" w:lineRule="exact"/>
              <w:contextualSpacing/>
              <w:jc w:val="right"/>
              <w:rPr>
                <w:rFonts w:ascii="Angsana New" w:hAnsi="Angsana New"/>
                <w:szCs w:val="24"/>
              </w:rPr>
            </w:pPr>
            <w:r w:rsidRPr="007B4BF1">
              <w:rPr>
                <w:rFonts w:ascii="Angsana New" w:hAnsi="Angsana New"/>
                <w:sz w:val="26"/>
                <w:szCs w:val="26"/>
              </w:rPr>
              <w:t>3,134,073.50</w:t>
            </w:r>
          </w:p>
        </w:tc>
        <w:tc>
          <w:tcPr>
            <w:tcW w:w="1418" w:type="dxa"/>
            <w:shd w:val="clear" w:color="auto" w:fill="auto"/>
            <w:vAlign w:val="bottom"/>
          </w:tcPr>
          <w:p w14:paraId="5D1AF86B" w14:textId="3C94EA12" w:rsidR="00651B34" w:rsidRPr="007B4BF1" w:rsidRDefault="00651B34" w:rsidP="00651B34">
            <w:pPr>
              <w:spacing w:line="420" w:lineRule="exact"/>
              <w:contextualSpacing/>
              <w:jc w:val="right"/>
              <w:rPr>
                <w:rFonts w:ascii="Angsana New" w:hAnsi="Angsana New"/>
                <w:szCs w:val="24"/>
              </w:rPr>
            </w:pPr>
            <w:r w:rsidRPr="007B4BF1">
              <w:rPr>
                <w:rFonts w:ascii="Angsana New" w:hAnsi="Angsana New"/>
                <w:sz w:val="25"/>
                <w:szCs w:val="25"/>
              </w:rPr>
              <w:t>-</w:t>
            </w:r>
          </w:p>
        </w:tc>
        <w:tc>
          <w:tcPr>
            <w:tcW w:w="1417" w:type="dxa"/>
            <w:shd w:val="clear" w:color="auto" w:fill="auto"/>
            <w:vAlign w:val="bottom"/>
          </w:tcPr>
          <w:p w14:paraId="6EB90A84" w14:textId="37E490B4" w:rsidR="00651B34" w:rsidRPr="007B4BF1" w:rsidRDefault="00651B34" w:rsidP="00651B34">
            <w:pPr>
              <w:spacing w:line="420" w:lineRule="exact"/>
              <w:jc w:val="right"/>
              <w:rPr>
                <w:rFonts w:ascii="Angsana New" w:hAnsi="Angsana New"/>
                <w:sz w:val="26"/>
                <w:szCs w:val="26"/>
              </w:rPr>
            </w:pPr>
            <w:r w:rsidRPr="007B4BF1">
              <w:rPr>
                <w:rFonts w:ascii="Angsana New" w:hAnsi="Angsana New"/>
                <w:sz w:val="25"/>
                <w:szCs w:val="25"/>
                <w:cs/>
              </w:rPr>
              <w:t>-</w:t>
            </w:r>
          </w:p>
        </w:tc>
      </w:tr>
      <w:tr w:rsidR="00651B34" w:rsidRPr="007B4BF1" w14:paraId="43E8DEB4" w14:textId="77777777" w:rsidTr="00D96178">
        <w:trPr>
          <w:trHeight w:val="415"/>
        </w:trPr>
        <w:tc>
          <w:tcPr>
            <w:tcW w:w="3429" w:type="dxa"/>
            <w:shd w:val="clear" w:color="auto" w:fill="auto"/>
            <w:vAlign w:val="bottom"/>
          </w:tcPr>
          <w:p w14:paraId="3F36BD11" w14:textId="56900CE6" w:rsidR="00651B34" w:rsidRPr="007B4BF1" w:rsidRDefault="00651B34" w:rsidP="00651B34">
            <w:pPr>
              <w:spacing w:line="420" w:lineRule="exact"/>
              <w:ind w:left="183"/>
              <w:contextualSpacing/>
              <w:rPr>
                <w:rFonts w:ascii="Angsana New" w:hAnsi="Angsana New"/>
              </w:rPr>
            </w:pPr>
            <w:r w:rsidRPr="007B4BF1">
              <w:rPr>
                <w:rFonts w:ascii="Angsana New" w:hAnsi="Angsana New"/>
              </w:rPr>
              <w:t>TPC Operation Co., Ltd </w:t>
            </w:r>
          </w:p>
        </w:tc>
        <w:tc>
          <w:tcPr>
            <w:tcW w:w="1546" w:type="dxa"/>
            <w:shd w:val="clear" w:color="auto" w:fill="auto"/>
            <w:vAlign w:val="bottom"/>
          </w:tcPr>
          <w:p w14:paraId="31FFFADC" w14:textId="79B512E4" w:rsidR="00651B34" w:rsidRPr="007B4BF1" w:rsidRDefault="00651B34" w:rsidP="00651B34">
            <w:pPr>
              <w:spacing w:line="420" w:lineRule="exact"/>
              <w:contextualSpacing/>
              <w:jc w:val="right"/>
              <w:rPr>
                <w:rFonts w:ascii="Angsana New" w:hAnsi="Angsana New"/>
                <w:sz w:val="26"/>
                <w:szCs w:val="26"/>
              </w:rPr>
            </w:pPr>
            <w:r w:rsidRPr="007B4BF1">
              <w:rPr>
                <w:rFonts w:ascii="Angsana New" w:hAnsi="Angsana New"/>
                <w:sz w:val="26"/>
                <w:szCs w:val="26"/>
              </w:rPr>
              <w:t>4,773,611.00</w:t>
            </w:r>
          </w:p>
        </w:tc>
        <w:tc>
          <w:tcPr>
            <w:tcW w:w="1431" w:type="dxa"/>
            <w:shd w:val="clear" w:color="auto" w:fill="auto"/>
            <w:vAlign w:val="bottom"/>
          </w:tcPr>
          <w:p w14:paraId="4447A0EA" w14:textId="14C6EB3D" w:rsidR="00651B34" w:rsidRPr="007B4BF1" w:rsidRDefault="00651B34" w:rsidP="00651B34">
            <w:pPr>
              <w:spacing w:line="420" w:lineRule="exact"/>
              <w:contextualSpacing/>
              <w:jc w:val="right"/>
              <w:rPr>
                <w:rFonts w:ascii="Angsana New" w:hAnsi="Angsana New"/>
                <w:szCs w:val="24"/>
              </w:rPr>
            </w:pPr>
            <w:r w:rsidRPr="007B4BF1">
              <w:rPr>
                <w:rFonts w:ascii="Angsana New" w:hAnsi="Angsana New"/>
                <w:sz w:val="26"/>
                <w:szCs w:val="26"/>
              </w:rPr>
              <w:t>1,653,566.00</w:t>
            </w:r>
          </w:p>
        </w:tc>
        <w:tc>
          <w:tcPr>
            <w:tcW w:w="1418" w:type="dxa"/>
            <w:shd w:val="clear" w:color="auto" w:fill="auto"/>
            <w:vAlign w:val="bottom"/>
          </w:tcPr>
          <w:p w14:paraId="0AF5066E" w14:textId="194FA768" w:rsidR="00651B34" w:rsidRPr="007B4BF1" w:rsidRDefault="00651B34" w:rsidP="00651B34">
            <w:pPr>
              <w:spacing w:line="420" w:lineRule="exact"/>
              <w:contextualSpacing/>
              <w:jc w:val="right"/>
              <w:rPr>
                <w:rFonts w:ascii="Angsana New" w:hAnsi="Angsana New"/>
                <w:szCs w:val="24"/>
              </w:rPr>
            </w:pPr>
            <w:r w:rsidRPr="007B4BF1">
              <w:rPr>
                <w:rFonts w:ascii="Angsana New" w:hAnsi="Angsana New"/>
                <w:sz w:val="25"/>
                <w:szCs w:val="25"/>
              </w:rPr>
              <w:t>-</w:t>
            </w:r>
          </w:p>
        </w:tc>
        <w:tc>
          <w:tcPr>
            <w:tcW w:w="1417" w:type="dxa"/>
            <w:shd w:val="clear" w:color="auto" w:fill="auto"/>
            <w:vAlign w:val="bottom"/>
          </w:tcPr>
          <w:p w14:paraId="75046022" w14:textId="1FD5FAC7" w:rsidR="00651B34" w:rsidRPr="007B4BF1" w:rsidRDefault="00651B34" w:rsidP="00651B34">
            <w:pPr>
              <w:spacing w:line="420" w:lineRule="exact"/>
              <w:jc w:val="right"/>
              <w:rPr>
                <w:rFonts w:ascii="Angsana New" w:hAnsi="Angsana New"/>
                <w:sz w:val="26"/>
                <w:szCs w:val="26"/>
              </w:rPr>
            </w:pPr>
            <w:r w:rsidRPr="007B4BF1">
              <w:rPr>
                <w:rFonts w:ascii="Angsana New" w:hAnsi="Angsana New"/>
                <w:sz w:val="25"/>
                <w:szCs w:val="25"/>
              </w:rPr>
              <w:t>-</w:t>
            </w:r>
          </w:p>
        </w:tc>
      </w:tr>
      <w:tr w:rsidR="00651B34" w:rsidRPr="007B4BF1" w14:paraId="67B1AB9B" w14:textId="77777777" w:rsidTr="00D96178">
        <w:trPr>
          <w:trHeight w:val="415"/>
        </w:trPr>
        <w:tc>
          <w:tcPr>
            <w:tcW w:w="3429" w:type="dxa"/>
            <w:shd w:val="clear" w:color="auto" w:fill="auto"/>
            <w:vAlign w:val="center"/>
          </w:tcPr>
          <w:p w14:paraId="30F992EE" w14:textId="6F026E65" w:rsidR="00651B34" w:rsidRPr="007B4BF1" w:rsidRDefault="00651B34" w:rsidP="00651B34">
            <w:pPr>
              <w:spacing w:line="420" w:lineRule="exact"/>
              <w:ind w:left="183"/>
              <w:contextualSpacing/>
              <w:jc w:val="center"/>
              <w:rPr>
                <w:rStyle w:val="normaltextrun"/>
                <w:rFonts w:ascii="Angsana New" w:hAnsi="Angsana New"/>
                <w:b/>
                <w:bCs/>
                <w:sz w:val="26"/>
                <w:szCs w:val="26"/>
              </w:rPr>
            </w:pPr>
            <w:r w:rsidRPr="007B4BF1">
              <w:rPr>
                <w:rFonts w:ascii="Angsana New" w:hAnsi="Angsana New"/>
                <w:b/>
                <w:bCs/>
                <w:sz w:val="26"/>
                <w:szCs w:val="26"/>
              </w:rPr>
              <w:t>Total</w:t>
            </w:r>
          </w:p>
        </w:tc>
        <w:tc>
          <w:tcPr>
            <w:tcW w:w="1546" w:type="dxa"/>
            <w:shd w:val="clear" w:color="auto" w:fill="auto"/>
            <w:vAlign w:val="bottom"/>
          </w:tcPr>
          <w:p w14:paraId="71868DEC" w14:textId="24AC20D0" w:rsidR="00651B34" w:rsidRPr="007B4BF1" w:rsidRDefault="00651B34" w:rsidP="00651B34">
            <w:pPr>
              <w:pBdr>
                <w:top w:val="single" w:sz="4" w:space="1" w:color="auto"/>
                <w:bottom w:val="double" w:sz="4" w:space="1" w:color="auto"/>
              </w:pBdr>
              <w:spacing w:line="420" w:lineRule="exact"/>
              <w:contextualSpacing/>
              <w:jc w:val="right"/>
              <w:rPr>
                <w:rFonts w:ascii="Angsana New" w:hAnsi="Angsana New"/>
                <w:sz w:val="26"/>
                <w:szCs w:val="26"/>
              </w:rPr>
            </w:pPr>
            <w:r w:rsidRPr="007B4BF1">
              <w:rPr>
                <w:rFonts w:ascii="Angsana New" w:hAnsi="Angsana New"/>
                <w:sz w:val="26"/>
                <w:szCs w:val="26"/>
              </w:rPr>
              <w:t>9,918,310.00</w:t>
            </w:r>
          </w:p>
        </w:tc>
        <w:tc>
          <w:tcPr>
            <w:tcW w:w="1431" w:type="dxa"/>
            <w:shd w:val="clear" w:color="auto" w:fill="auto"/>
            <w:vAlign w:val="bottom"/>
          </w:tcPr>
          <w:p w14:paraId="51FF924A" w14:textId="76F869A1" w:rsidR="00651B34" w:rsidRPr="007B4BF1" w:rsidRDefault="00651B34" w:rsidP="00651B34">
            <w:pPr>
              <w:pBdr>
                <w:top w:val="single" w:sz="4" w:space="1" w:color="auto"/>
                <w:bottom w:val="double" w:sz="4" w:space="1" w:color="auto"/>
              </w:pBdr>
              <w:spacing w:line="420" w:lineRule="exact"/>
              <w:contextualSpacing/>
              <w:jc w:val="right"/>
              <w:rPr>
                <w:rFonts w:ascii="Angsana New" w:hAnsi="Angsana New"/>
                <w:szCs w:val="24"/>
              </w:rPr>
            </w:pPr>
            <w:r w:rsidRPr="007B4BF1">
              <w:rPr>
                <w:rFonts w:ascii="Angsana New" w:hAnsi="Angsana New"/>
                <w:sz w:val="26"/>
                <w:szCs w:val="26"/>
              </w:rPr>
              <w:t>7,833,225.60</w:t>
            </w:r>
          </w:p>
        </w:tc>
        <w:tc>
          <w:tcPr>
            <w:tcW w:w="1418" w:type="dxa"/>
            <w:shd w:val="clear" w:color="auto" w:fill="auto"/>
            <w:vAlign w:val="bottom"/>
          </w:tcPr>
          <w:p w14:paraId="549C0EF4" w14:textId="4D3077AF" w:rsidR="00651B34" w:rsidRPr="007B4BF1" w:rsidRDefault="00651B34" w:rsidP="00651B34">
            <w:pPr>
              <w:pBdr>
                <w:top w:val="single" w:sz="4" w:space="1" w:color="auto"/>
                <w:bottom w:val="double" w:sz="4" w:space="1" w:color="auto"/>
              </w:pBdr>
              <w:spacing w:line="420" w:lineRule="exact"/>
              <w:contextualSpacing/>
              <w:jc w:val="right"/>
              <w:rPr>
                <w:rFonts w:ascii="Angsana New" w:hAnsi="Angsana New"/>
                <w:szCs w:val="24"/>
              </w:rPr>
            </w:pPr>
            <w:r w:rsidRPr="007B4BF1">
              <w:rPr>
                <w:rFonts w:ascii="Angsana New" w:eastAsia="Angsana New" w:hAnsi="Angsana New"/>
                <w:sz w:val="26"/>
                <w:szCs w:val="26"/>
              </w:rPr>
              <w:t>-</w:t>
            </w:r>
          </w:p>
        </w:tc>
        <w:tc>
          <w:tcPr>
            <w:tcW w:w="1417" w:type="dxa"/>
            <w:shd w:val="clear" w:color="auto" w:fill="auto"/>
            <w:vAlign w:val="bottom"/>
          </w:tcPr>
          <w:p w14:paraId="01F679F7" w14:textId="576C4AF7" w:rsidR="00651B34" w:rsidRPr="007B4BF1" w:rsidRDefault="00651B34" w:rsidP="00651B34">
            <w:pPr>
              <w:pBdr>
                <w:top w:val="single" w:sz="4" w:space="1" w:color="auto"/>
                <w:bottom w:val="double" w:sz="4" w:space="1" w:color="auto"/>
              </w:pBdr>
              <w:spacing w:line="420" w:lineRule="exact"/>
              <w:jc w:val="right"/>
              <w:rPr>
                <w:rFonts w:ascii="Angsana New" w:hAnsi="Angsana New"/>
                <w:sz w:val="26"/>
                <w:szCs w:val="26"/>
              </w:rPr>
            </w:pPr>
            <w:r w:rsidRPr="007B4BF1">
              <w:rPr>
                <w:rFonts w:ascii="Angsana New" w:eastAsia="Angsana New" w:hAnsi="Angsana New"/>
                <w:sz w:val="26"/>
                <w:szCs w:val="26"/>
                <w:cs/>
              </w:rPr>
              <w:t>-</w:t>
            </w:r>
          </w:p>
        </w:tc>
      </w:tr>
      <w:tr w:rsidR="004A4F77" w:rsidRPr="007B4BF1" w14:paraId="0F1B64F9" w14:textId="77777777" w:rsidTr="00D96178">
        <w:trPr>
          <w:trHeight w:val="415"/>
        </w:trPr>
        <w:tc>
          <w:tcPr>
            <w:tcW w:w="3429" w:type="dxa"/>
            <w:shd w:val="clear" w:color="auto" w:fill="auto"/>
            <w:vAlign w:val="center"/>
          </w:tcPr>
          <w:p w14:paraId="577B740C" w14:textId="527EEB6E" w:rsidR="004A4F77" w:rsidRPr="007B4BF1" w:rsidRDefault="004A4F77" w:rsidP="007D5C68">
            <w:pPr>
              <w:spacing w:line="420" w:lineRule="exact"/>
              <w:contextualSpacing/>
              <w:rPr>
                <w:rStyle w:val="normaltextrun"/>
                <w:rFonts w:ascii="Angsana New" w:hAnsi="Angsana New"/>
                <w:b/>
                <w:bCs/>
                <w:sz w:val="26"/>
                <w:szCs w:val="26"/>
              </w:rPr>
            </w:pPr>
            <w:r w:rsidRPr="007B4BF1">
              <w:rPr>
                <w:rStyle w:val="normaltextrun"/>
                <w:rFonts w:ascii="Angsana New" w:hAnsi="Angsana New"/>
                <w:b/>
                <w:bCs/>
                <w:sz w:val="26"/>
                <w:szCs w:val="26"/>
              </w:rPr>
              <w:t>Accrued other expenses</w:t>
            </w:r>
            <w:r w:rsidRPr="007B4BF1">
              <w:rPr>
                <w:rStyle w:val="eop"/>
                <w:rFonts w:ascii="Angsana New" w:hAnsi="Angsana New"/>
                <w:sz w:val="26"/>
                <w:szCs w:val="26"/>
              </w:rPr>
              <w:t> </w:t>
            </w:r>
          </w:p>
        </w:tc>
        <w:tc>
          <w:tcPr>
            <w:tcW w:w="1546" w:type="dxa"/>
            <w:shd w:val="clear" w:color="auto" w:fill="auto"/>
            <w:vAlign w:val="bottom"/>
          </w:tcPr>
          <w:p w14:paraId="361FC3D5" w14:textId="77777777" w:rsidR="004A4F77" w:rsidRPr="007B4BF1" w:rsidRDefault="004A4F77" w:rsidP="007D5C68">
            <w:pPr>
              <w:spacing w:line="420" w:lineRule="exact"/>
              <w:ind w:firstLine="176"/>
              <w:jc w:val="center"/>
              <w:rPr>
                <w:rFonts w:ascii="Angsana New" w:hAnsi="Angsana New"/>
                <w:sz w:val="22"/>
                <w:szCs w:val="22"/>
              </w:rPr>
            </w:pPr>
          </w:p>
        </w:tc>
        <w:tc>
          <w:tcPr>
            <w:tcW w:w="1431" w:type="dxa"/>
            <w:shd w:val="clear" w:color="auto" w:fill="auto"/>
            <w:vAlign w:val="bottom"/>
          </w:tcPr>
          <w:p w14:paraId="7BA88330" w14:textId="77777777" w:rsidR="004A4F77" w:rsidRPr="007B4BF1" w:rsidRDefault="004A4F77" w:rsidP="007D5C68">
            <w:pPr>
              <w:spacing w:line="420" w:lineRule="exact"/>
              <w:contextualSpacing/>
              <w:jc w:val="center"/>
              <w:rPr>
                <w:rFonts w:ascii="Angsana New" w:hAnsi="Angsana New"/>
                <w:szCs w:val="24"/>
              </w:rPr>
            </w:pPr>
          </w:p>
        </w:tc>
        <w:tc>
          <w:tcPr>
            <w:tcW w:w="1418" w:type="dxa"/>
            <w:shd w:val="clear" w:color="auto" w:fill="auto"/>
            <w:vAlign w:val="bottom"/>
          </w:tcPr>
          <w:p w14:paraId="0ABDCD37" w14:textId="77777777" w:rsidR="004A4F77" w:rsidRPr="007B4BF1" w:rsidRDefault="004A4F77" w:rsidP="007D5C68">
            <w:pPr>
              <w:spacing w:line="420" w:lineRule="exact"/>
              <w:contextualSpacing/>
              <w:jc w:val="center"/>
              <w:rPr>
                <w:rFonts w:ascii="Angsana New" w:hAnsi="Angsana New"/>
                <w:szCs w:val="24"/>
              </w:rPr>
            </w:pPr>
          </w:p>
        </w:tc>
        <w:tc>
          <w:tcPr>
            <w:tcW w:w="1417" w:type="dxa"/>
            <w:shd w:val="clear" w:color="auto" w:fill="auto"/>
            <w:vAlign w:val="bottom"/>
          </w:tcPr>
          <w:p w14:paraId="2E76655D" w14:textId="77777777" w:rsidR="004A4F77" w:rsidRPr="007B4BF1" w:rsidRDefault="004A4F77" w:rsidP="007D5C68">
            <w:pPr>
              <w:spacing w:line="420" w:lineRule="exact"/>
              <w:jc w:val="right"/>
              <w:rPr>
                <w:rFonts w:ascii="Angsana New" w:hAnsi="Angsana New"/>
                <w:sz w:val="26"/>
                <w:szCs w:val="26"/>
              </w:rPr>
            </w:pPr>
          </w:p>
        </w:tc>
      </w:tr>
      <w:tr w:rsidR="001077CC" w:rsidRPr="007B4BF1" w14:paraId="2024096B" w14:textId="77777777" w:rsidTr="00D96178">
        <w:trPr>
          <w:trHeight w:val="415"/>
        </w:trPr>
        <w:tc>
          <w:tcPr>
            <w:tcW w:w="3429" w:type="dxa"/>
            <w:shd w:val="clear" w:color="auto" w:fill="auto"/>
            <w:vAlign w:val="center"/>
          </w:tcPr>
          <w:p w14:paraId="5A18A88A" w14:textId="485E3155" w:rsidR="001077CC" w:rsidRPr="007B4BF1" w:rsidRDefault="001077CC" w:rsidP="001077CC">
            <w:pPr>
              <w:spacing w:line="420" w:lineRule="exact"/>
              <w:ind w:left="183"/>
              <w:contextualSpacing/>
              <w:rPr>
                <w:rFonts w:ascii="Angsana New" w:hAnsi="Angsana New"/>
                <w:sz w:val="26"/>
                <w:szCs w:val="26"/>
                <w:cs/>
              </w:rPr>
            </w:pPr>
            <w:r w:rsidRPr="007B4BF1">
              <w:rPr>
                <w:rFonts w:ascii="Angsana New" w:hAnsi="Angsana New"/>
                <w:sz w:val="26"/>
                <w:szCs w:val="26"/>
              </w:rPr>
              <w:t>Palm</w:t>
            </w:r>
            <w:r w:rsidRPr="007B4BF1">
              <w:rPr>
                <w:rStyle w:val="normaltextrun"/>
                <w:rFonts w:ascii="Angsana New" w:hAnsi="Angsana New"/>
                <w:sz w:val="26"/>
                <w:szCs w:val="26"/>
              </w:rPr>
              <w:t xml:space="preserve"> punlan</w:t>
            </w:r>
            <w:r w:rsidRPr="007B4BF1">
              <w:rPr>
                <w:rStyle w:val="normaltextrun"/>
                <w:rFonts w:ascii="Angsana New" w:hAnsi="Angsana New"/>
                <w:sz w:val="26"/>
                <w:szCs w:val="26"/>
                <w:cs/>
              </w:rPr>
              <w:t xml:space="preserve"> </w:t>
            </w:r>
            <w:r w:rsidRPr="007B4BF1">
              <w:rPr>
                <w:rStyle w:val="normaltextrun"/>
                <w:rFonts w:ascii="Angsana New" w:hAnsi="Angsana New"/>
                <w:sz w:val="26"/>
                <w:szCs w:val="26"/>
              </w:rPr>
              <w:t>Co., Ltd</w:t>
            </w:r>
            <w:r w:rsidRPr="007B4BF1">
              <w:rPr>
                <w:rStyle w:val="normaltextrun"/>
                <w:rFonts w:ascii="Angsana New" w:hAnsi="Angsana New"/>
                <w:sz w:val="26"/>
                <w:szCs w:val="26"/>
                <w:cs/>
              </w:rPr>
              <w:t>.</w:t>
            </w:r>
            <w:r w:rsidRPr="007B4BF1">
              <w:rPr>
                <w:rStyle w:val="normaltextrun"/>
                <w:rFonts w:ascii="Angsana New" w:hAnsi="Angsana New"/>
                <w:sz w:val="26"/>
                <w:szCs w:val="26"/>
              </w:rPr>
              <w:t> </w:t>
            </w:r>
            <w:r w:rsidRPr="007B4BF1">
              <w:rPr>
                <w:rStyle w:val="eop"/>
                <w:rFonts w:ascii="Angsana New" w:hAnsi="Angsana New"/>
                <w:sz w:val="26"/>
                <w:szCs w:val="26"/>
              </w:rPr>
              <w:t> </w:t>
            </w:r>
          </w:p>
        </w:tc>
        <w:tc>
          <w:tcPr>
            <w:tcW w:w="1546" w:type="dxa"/>
            <w:vAlign w:val="bottom"/>
          </w:tcPr>
          <w:p w14:paraId="7F06A6D2" w14:textId="78EB6F4F" w:rsidR="001077CC" w:rsidRPr="007B4BF1" w:rsidRDefault="001077CC" w:rsidP="001077CC">
            <w:pPr>
              <w:spacing w:line="420" w:lineRule="exact"/>
              <w:ind w:firstLine="176"/>
              <w:jc w:val="right"/>
              <w:rPr>
                <w:rFonts w:ascii="Angsana New" w:hAnsi="Angsana New"/>
                <w:sz w:val="22"/>
                <w:szCs w:val="22"/>
              </w:rPr>
            </w:pPr>
            <w:r w:rsidRPr="007B4BF1">
              <w:rPr>
                <w:rFonts w:ascii="Angsana New" w:hAnsi="Angsana New"/>
                <w:sz w:val="26"/>
                <w:szCs w:val="26"/>
              </w:rPr>
              <w:t>-</w:t>
            </w:r>
          </w:p>
        </w:tc>
        <w:tc>
          <w:tcPr>
            <w:tcW w:w="1431" w:type="dxa"/>
            <w:vAlign w:val="bottom"/>
          </w:tcPr>
          <w:p w14:paraId="3D3ACDAF" w14:textId="04259B3D" w:rsidR="001077CC" w:rsidRPr="007B4BF1" w:rsidRDefault="001077CC" w:rsidP="001077CC">
            <w:pPr>
              <w:spacing w:line="420" w:lineRule="exact"/>
              <w:jc w:val="right"/>
              <w:rPr>
                <w:rFonts w:ascii="Angsana New" w:hAnsi="Angsana New"/>
                <w:sz w:val="26"/>
                <w:szCs w:val="26"/>
              </w:rPr>
            </w:pPr>
            <w:r w:rsidRPr="007B4BF1">
              <w:rPr>
                <w:rFonts w:ascii="Angsana New" w:hAnsi="Angsana New"/>
                <w:sz w:val="26"/>
                <w:szCs w:val="26"/>
              </w:rPr>
              <w:t>5,525</w:t>
            </w:r>
            <w:r w:rsidRPr="007B4BF1">
              <w:rPr>
                <w:rFonts w:ascii="Angsana New" w:hAnsi="Angsana New"/>
                <w:sz w:val="26"/>
                <w:szCs w:val="26"/>
                <w:cs/>
              </w:rPr>
              <w:t>.</w:t>
            </w:r>
            <w:r w:rsidRPr="007B4BF1">
              <w:rPr>
                <w:rFonts w:ascii="Angsana New" w:hAnsi="Angsana New"/>
                <w:sz w:val="26"/>
                <w:szCs w:val="26"/>
              </w:rPr>
              <w:t>78</w:t>
            </w:r>
          </w:p>
        </w:tc>
        <w:tc>
          <w:tcPr>
            <w:tcW w:w="1418" w:type="dxa"/>
            <w:shd w:val="clear" w:color="auto" w:fill="auto"/>
            <w:vAlign w:val="bottom"/>
          </w:tcPr>
          <w:p w14:paraId="13F1951C" w14:textId="77777777" w:rsidR="001077CC" w:rsidRPr="007B4BF1" w:rsidRDefault="001077CC" w:rsidP="001077CC">
            <w:pPr>
              <w:spacing w:line="420" w:lineRule="exact"/>
              <w:contextualSpacing/>
              <w:jc w:val="right"/>
              <w:rPr>
                <w:rFonts w:ascii="Angsana New" w:hAnsi="Angsana New"/>
                <w:szCs w:val="24"/>
              </w:rPr>
            </w:pPr>
            <w:r w:rsidRPr="007B4BF1">
              <w:rPr>
                <w:rFonts w:ascii="Angsana New" w:hAnsi="Angsana New"/>
                <w:szCs w:val="24"/>
              </w:rPr>
              <w:t>-</w:t>
            </w:r>
          </w:p>
        </w:tc>
        <w:tc>
          <w:tcPr>
            <w:tcW w:w="1417" w:type="dxa"/>
            <w:shd w:val="clear" w:color="auto" w:fill="auto"/>
            <w:vAlign w:val="bottom"/>
          </w:tcPr>
          <w:p w14:paraId="35F2012E" w14:textId="77777777" w:rsidR="001077CC" w:rsidRPr="007B4BF1" w:rsidRDefault="001077CC" w:rsidP="001077CC">
            <w:pPr>
              <w:spacing w:line="420" w:lineRule="exact"/>
              <w:jc w:val="right"/>
              <w:rPr>
                <w:rFonts w:ascii="Angsana New" w:hAnsi="Angsana New"/>
                <w:sz w:val="26"/>
                <w:szCs w:val="26"/>
              </w:rPr>
            </w:pPr>
            <w:r w:rsidRPr="007B4BF1">
              <w:rPr>
                <w:rFonts w:ascii="Angsana New" w:hAnsi="Angsana New"/>
                <w:sz w:val="26"/>
                <w:szCs w:val="26"/>
                <w:cs/>
              </w:rPr>
              <w:t>-</w:t>
            </w:r>
          </w:p>
        </w:tc>
      </w:tr>
      <w:tr w:rsidR="001077CC" w:rsidRPr="007B4BF1" w14:paraId="785FA3A2" w14:textId="77777777" w:rsidTr="00D96178">
        <w:trPr>
          <w:trHeight w:val="85"/>
        </w:trPr>
        <w:tc>
          <w:tcPr>
            <w:tcW w:w="3429" w:type="dxa"/>
            <w:shd w:val="clear" w:color="auto" w:fill="auto"/>
            <w:vAlign w:val="center"/>
          </w:tcPr>
          <w:p w14:paraId="218A2132" w14:textId="77777777" w:rsidR="001077CC" w:rsidRPr="007B4BF1" w:rsidRDefault="001077CC" w:rsidP="001077CC">
            <w:pPr>
              <w:spacing w:line="420" w:lineRule="exact"/>
              <w:contextualSpacing/>
              <w:rPr>
                <w:rFonts w:ascii="Angsana New" w:hAnsi="Angsana New"/>
                <w:b/>
                <w:bCs/>
                <w:sz w:val="26"/>
                <w:szCs w:val="26"/>
              </w:rPr>
            </w:pPr>
            <w:r w:rsidRPr="007B4BF1">
              <w:rPr>
                <w:rFonts w:ascii="Angsana New" w:hAnsi="Angsana New"/>
                <w:b/>
                <w:bCs/>
                <w:sz w:val="26"/>
                <w:szCs w:val="26"/>
              </w:rPr>
              <w:t>Other current payables</w:t>
            </w:r>
          </w:p>
        </w:tc>
        <w:tc>
          <w:tcPr>
            <w:tcW w:w="1546" w:type="dxa"/>
            <w:vAlign w:val="bottom"/>
          </w:tcPr>
          <w:p w14:paraId="4B282E0A" w14:textId="77777777" w:rsidR="001077CC" w:rsidRPr="007B4BF1" w:rsidRDefault="001077CC" w:rsidP="001077CC">
            <w:pPr>
              <w:spacing w:line="420" w:lineRule="exact"/>
              <w:ind w:firstLine="176"/>
              <w:jc w:val="center"/>
              <w:rPr>
                <w:rFonts w:ascii="Angsana New" w:hAnsi="Angsana New"/>
                <w:sz w:val="22"/>
                <w:szCs w:val="22"/>
              </w:rPr>
            </w:pPr>
          </w:p>
        </w:tc>
        <w:tc>
          <w:tcPr>
            <w:tcW w:w="1431" w:type="dxa"/>
            <w:vAlign w:val="bottom"/>
          </w:tcPr>
          <w:p w14:paraId="5F7B1C48" w14:textId="77777777" w:rsidR="001077CC" w:rsidRPr="007B4BF1" w:rsidRDefault="001077CC" w:rsidP="001077CC">
            <w:pPr>
              <w:spacing w:line="420" w:lineRule="exact"/>
              <w:jc w:val="center"/>
              <w:rPr>
                <w:rFonts w:ascii="Angsana New" w:hAnsi="Angsana New"/>
                <w:sz w:val="22"/>
                <w:szCs w:val="22"/>
              </w:rPr>
            </w:pPr>
          </w:p>
        </w:tc>
        <w:tc>
          <w:tcPr>
            <w:tcW w:w="1418" w:type="dxa"/>
            <w:vAlign w:val="bottom"/>
          </w:tcPr>
          <w:p w14:paraId="10F8F084" w14:textId="77777777" w:rsidR="001077CC" w:rsidRPr="007B4BF1" w:rsidRDefault="001077CC" w:rsidP="001077CC">
            <w:pPr>
              <w:spacing w:line="420" w:lineRule="exact"/>
              <w:ind w:firstLine="176"/>
              <w:jc w:val="center"/>
              <w:rPr>
                <w:rFonts w:ascii="Angsana New" w:hAnsi="Angsana New"/>
                <w:sz w:val="22"/>
                <w:szCs w:val="22"/>
              </w:rPr>
            </w:pPr>
          </w:p>
        </w:tc>
        <w:tc>
          <w:tcPr>
            <w:tcW w:w="1417" w:type="dxa"/>
            <w:vAlign w:val="bottom"/>
          </w:tcPr>
          <w:p w14:paraId="392FC32F" w14:textId="77777777" w:rsidR="001077CC" w:rsidRPr="007B4BF1" w:rsidRDefault="001077CC" w:rsidP="001077CC">
            <w:pPr>
              <w:spacing w:line="420" w:lineRule="exact"/>
              <w:jc w:val="right"/>
              <w:rPr>
                <w:rFonts w:ascii="Angsana New" w:hAnsi="Angsana New"/>
                <w:sz w:val="26"/>
                <w:szCs w:val="26"/>
              </w:rPr>
            </w:pPr>
          </w:p>
        </w:tc>
      </w:tr>
      <w:tr w:rsidR="00181C2A" w:rsidRPr="007B4BF1" w14:paraId="156AFECB" w14:textId="77777777" w:rsidTr="00D96178">
        <w:trPr>
          <w:trHeight w:val="85"/>
        </w:trPr>
        <w:tc>
          <w:tcPr>
            <w:tcW w:w="3429" w:type="dxa"/>
            <w:shd w:val="clear" w:color="auto" w:fill="auto"/>
            <w:vAlign w:val="center"/>
          </w:tcPr>
          <w:p w14:paraId="08157B96" w14:textId="77777777" w:rsidR="00181C2A" w:rsidRPr="007B4BF1" w:rsidRDefault="00181C2A" w:rsidP="00181C2A">
            <w:pPr>
              <w:spacing w:line="420" w:lineRule="exact"/>
              <w:ind w:left="183"/>
              <w:contextualSpacing/>
              <w:rPr>
                <w:rFonts w:ascii="Angsana New" w:hAnsi="Angsana New"/>
                <w:b/>
                <w:bCs/>
                <w:sz w:val="26"/>
                <w:szCs w:val="26"/>
              </w:rPr>
            </w:pPr>
            <w:r w:rsidRPr="007B4BF1">
              <w:rPr>
                <w:rFonts w:ascii="Angsana New" w:hAnsi="Angsana New"/>
                <w:sz w:val="26"/>
                <w:szCs w:val="26"/>
              </w:rPr>
              <w:t>Thai Polycons Public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546" w:type="dxa"/>
            <w:vAlign w:val="bottom"/>
          </w:tcPr>
          <w:p w14:paraId="3B32D52D" w14:textId="368F8B9D" w:rsidR="00181C2A" w:rsidRPr="007B4BF1" w:rsidRDefault="00181C2A" w:rsidP="00181C2A">
            <w:pPr>
              <w:spacing w:line="420" w:lineRule="exact"/>
              <w:jc w:val="right"/>
              <w:rPr>
                <w:rFonts w:ascii="Angsana New" w:hAnsi="Angsana New"/>
                <w:sz w:val="25"/>
                <w:szCs w:val="25"/>
              </w:rPr>
            </w:pPr>
            <w:r w:rsidRPr="007B4BF1">
              <w:rPr>
                <w:rFonts w:ascii="Angsana New" w:hAnsi="Angsana New"/>
                <w:sz w:val="26"/>
                <w:szCs w:val="26"/>
              </w:rPr>
              <w:t>417,300.00</w:t>
            </w:r>
          </w:p>
        </w:tc>
        <w:tc>
          <w:tcPr>
            <w:tcW w:w="1431" w:type="dxa"/>
            <w:vAlign w:val="bottom"/>
          </w:tcPr>
          <w:p w14:paraId="2828F538" w14:textId="77777777" w:rsidR="00181C2A" w:rsidRPr="007B4BF1" w:rsidRDefault="00181C2A" w:rsidP="00181C2A">
            <w:pPr>
              <w:spacing w:line="420" w:lineRule="exact"/>
              <w:jc w:val="right"/>
              <w:rPr>
                <w:rFonts w:ascii="Angsana New" w:hAnsi="Angsana New"/>
                <w:sz w:val="26"/>
                <w:szCs w:val="26"/>
                <w:cs/>
              </w:rPr>
            </w:pPr>
            <w:r w:rsidRPr="007B4BF1">
              <w:rPr>
                <w:rFonts w:ascii="Angsana New" w:hAnsi="Angsana New"/>
                <w:sz w:val="26"/>
                <w:szCs w:val="26"/>
              </w:rPr>
              <w:t>417,300.00</w:t>
            </w:r>
          </w:p>
        </w:tc>
        <w:tc>
          <w:tcPr>
            <w:tcW w:w="1418" w:type="dxa"/>
            <w:vAlign w:val="bottom"/>
          </w:tcPr>
          <w:p w14:paraId="46541EF7" w14:textId="1E78DE20" w:rsidR="00181C2A" w:rsidRPr="007B4BF1" w:rsidRDefault="00181C2A" w:rsidP="00181C2A">
            <w:pPr>
              <w:spacing w:line="420" w:lineRule="exact"/>
              <w:jc w:val="right"/>
              <w:rPr>
                <w:rFonts w:ascii="Angsana New" w:hAnsi="Angsana New"/>
                <w:sz w:val="25"/>
                <w:szCs w:val="25"/>
              </w:rPr>
            </w:pPr>
            <w:r w:rsidRPr="007B4BF1">
              <w:rPr>
                <w:rFonts w:ascii="Angsana New" w:hAnsi="Angsana New"/>
                <w:sz w:val="26"/>
                <w:szCs w:val="26"/>
              </w:rPr>
              <w:t>417,300.00</w:t>
            </w:r>
          </w:p>
        </w:tc>
        <w:tc>
          <w:tcPr>
            <w:tcW w:w="1417" w:type="dxa"/>
            <w:vAlign w:val="bottom"/>
          </w:tcPr>
          <w:p w14:paraId="2434B75C" w14:textId="77777777" w:rsidR="00181C2A" w:rsidRPr="007B4BF1" w:rsidRDefault="00181C2A" w:rsidP="00181C2A">
            <w:pPr>
              <w:spacing w:line="420" w:lineRule="exact"/>
              <w:jc w:val="right"/>
              <w:rPr>
                <w:rFonts w:ascii="Angsana New" w:hAnsi="Angsana New"/>
                <w:sz w:val="26"/>
                <w:szCs w:val="26"/>
              </w:rPr>
            </w:pPr>
            <w:r w:rsidRPr="007B4BF1">
              <w:rPr>
                <w:rFonts w:ascii="Angsana New" w:hAnsi="Angsana New"/>
                <w:sz w:val="26"/>
                <w:szCs w:val="26"/>
              </w:rPr>
              <w:t>417,300.00</w:t>
            </w:r>
          </w:p>
        </w:tc>
      </w:tr>
      <w:tr w:rsidR="00181C2A" w:rsidRPr="007B4BF1" w14:paraId="79AB3D35" w14:textId="77777777" w:rsidTr="00D96178">
        <w:trPr>
          <w:trHeight w:val="85"/>
        </w:trPr>
        <w:tc>
          <w:tcPr>
            <w:tcW w:w="3429" w:type="dxa"/>
            <w:shd w:val="clear" w:color="auto" w:fill="auto"/>
            <w:vAlign w:val="center"/>
          </w:tcPr>
          <w:p w14:paraId="3A8312C6" w14:textId="77777777" w:rsidR="00181C2A" w:rsidRPr="007B4BF1" w:rsidRDefault="00181C2A" w:rsidP="00181C2A">
            <w:pPr>
              <w:spacing w:line="420" w:lineRule="exact"/>
              <w:ind w:left="183"/>
              <w:contextualSpacing/>
              <w:rPr>
                <w:rFonts w:ascii="Angsana New" w:hAnsi="Angsana New"/>
                <w:sz w:val="26"/>
                <w:szCs w:val="26"/>
              </w:rPr>
            </w:pPr>
            <w:r w:rsidRPr="007B4BF1">
              <w:rPr>
                <w:rFonts w:ascii="Angsana New" w:hAnsi="Angsana New"/>
                <w:sz w:val="26"/>
                <w:szCs w:val="26"/>
              </w:rPr>
              <w:t>Phathalung Green Power Co., Ltd.</w:t>
            </w:r>
          </w:p>
        </w:tc>
        <w:tc>
          <w:tcPr>
            <w:tcW w:w="1546" w:type="dxa"/>
            <w:vAlign w:val="bottom"/>
          </w:tcPr>
          <w:p w14:paraId="5174122A" w14:textId="60F8BD11" w:rsidR="00181C2A" w:rsidRPr="007B4BF1" w:rsidRDefault="00181C2A" w:rsidP="00181C2A">
            <w:pPr>
              <w:spacing w:line="420" w:lineRule="exact"/>
              <w:jc w:val="right"/>
              <w:rPr>
                <w:rFonts w:ascii="Angsana New" w:hAnsi="Angsana New"/>
                <w:sz w:val="25"/>
                <w:szCs w:val="25"/>
              </w:rPr>
            </w:pPr>
            <w:r w:rsidRPr="007B4BF1">
              <w:rPr>
                <w:rFonts w:ascii="Angsana New" w:hAnsi="Angsana New"/>
                <w:sz w:val="26"/>
                <w:szCs w:val="26"/>
              </w:rPr>
              <w:t>-</w:t>
            </w:r>
          </w:p>
        </w:tc>
        <w:tc>
          <w:tcPr>
            <w:tcW w:w="1431" w:type="dxa"/>
            <w:vAlign w:val="bottom"/>
          </w:tcPr>
          <w:p w14:paraId="6CE9C619" w14:textId="77777777" w:rsidR="00181C2A" w:rsidRPr="007B4BF1" w:rsidRDefault="00181C2A" w:rsidP="00181C2A">
            <w:pPr>
              <w:spacing w:line="420" w:lineRule="exact"/>
              <w:jc w:val="right"/>
              <w:rPr>
                <w:rFonts w:ascii="Angsana New" w:hAnsi="Angsana New"/>
                <w:sz w:val="25"/>
                <w:szCs w:val="25"/>
              </w:rPr>
            </w:pPr>
            <w:r w:rsidRPr="007B4BF1">
              <w:rPr>
                <w:rFonts w:ascii="Angsana New" w:hAnsi="Angsana New"/>
                <w:sz w:val="26"/>
                <w:szCs w:val="26"/>
              </w:rPr>
              <w:t>-</w:t>
            </w:r>
          </w:p>
        </w:tc>
        <w:tc>
          <w:tcPr>
            <w:tcW w:w="1418" w:type="dxa"/>
            <w:vAlign w:val="bottom"/>
          </w:tcPr>
          <w:p w14:paraId="5F619C0D" w14:textId="54292715" w:rsidR="00181C2A" w:rsidRPr="007B4BF1" w:rsidRDefault="00181C2A" w:rsidP="00181C2A">
            <w:pPr>
              <w:spacing w:line="420" w:lineRule="exact"/>
              <w:jc w:val="right"/>
              <w:rPr>
                <w:rFonts w:ascii="Angsana New" w:hAnsi="Angsana New"/>
                <w:sz w:val="25"/>
                <w:szCs w:val="25"/>
              </w:rPr>
            </w:pPr>
            <w:r w:rsidRPr="007B4BF1">
              <w:rPr>
                <w:rFonts w:ascii="Angsana New" w:hAnsi="Angsana New"/>
                <w:sz w:val="26"/>
                <w:szCs w:val="26"/>
              </w:rPr>
              <w:t>-</w:t>
            </w:r>
          </w:p>
        </w:tc>
        <w:tc>
          <w:tcPr>
            <w:tcW w:w="1417" w:type="dxa"/>
            <w:vAlign w:val="bottom"/>
          </w:tcPr>
          <w:p w14:paraId="3EAC7903" w14:textId="77777777" w:rsidR="00181C2A" w:rsidRPr="007B4BF1" w:rsidRDefault="00181C2A" w:rsidP="00181C2A">
            <w:pPr>
              <w:spacing w:line="420" w:lineRule="exact"/>
              <w:jc w:val="right"/>
              <w:rPr>
                <w:rFonts w:ascii="Angsana New" w:hAnsi="Angsana New"/>
                <w:sz w:val="26"/>
                <w:szCs w:val="26"/>
              </w:rPr>
            </w:pPr>
            <w:r w:rsidRPr="007B4BF1">
              <w:rPr>
                <w:rFonts w:ascii="Angsana New" w:hAnsi="Angsana New"/>
                <w:sz w:val="26"/>
                <w:szCs w:val="26"/>
              </w:rPr>
              <w:t>215,489.19</w:t>
            </w:r>
          </w:p>
        </w:tc>
      </w:tr>
      <w:tr w:rsidR="00403980" w:rsidRPr="007B4BF1" w14:paraId="66DAC65C" w14:textId="77777777">
        <w:trPr>
          <w:trHeight w:val="85"/>
        </w:trPr>
        <w:tc>
          <w:tcPr>
            <w:tcW w:w="3429" w:type="dxa"/>
            <w:shd w:val="clear" w:color="auto" w:fill="auto"/>
          </w:tcPr>
          <w:p w14:paraId="12740E0D" w14:textId="5E218EB4" w:rsidR="00403980" w:rsidRPr="007B4BF1" w:rsidRDefault="00403980" w:rsidP="00403980">
            <w:pPr>
              <w:spacing w:line="420" w:lineRule="exact"/>
              <w:ind w:left="183"/>
              <w:contextualSpacing/>
              <w:rPr>
                <w:rFonts w:ascii="Angsana New" w:hAnsi="Angsana New"/>
                <w:sz w:val="26"/>
                <w:szCs w:val="26"/>
              </w:rPr>
            </w:pPr>
            <w:r w:rsidRPr="007B4BF1">
              <w:rPr>
                <w:rFonts w:ascii="Angsana New" w:hAnsi="Angsana New"/>
                <w:sz w:val="26"/>
                <w:szCs w:val="26"/>
              </w:rPr>
              <w:t>Pattani Green Co</w:t>
            </w:r>
            <w:r w:rsidRPr="007B4BF1">
              <w:rPr>
                <w:rFonts w:ascii="Angsana New" w:hAnsi="Angsana New"/>
                <w:sz w:val="26"/>
                <w:szCs w:val="26"/>
                <w:cs/>
              </w:rPr>
              <w:t>.</w:t>
            </w:r>
            <w:r w:rsidRPr="007B4BF1">
              <w:rPr>
                <w:rFonts w:ascii="Angsana New" w:hAnsi="Angsana New"/>
                <w:sz w:val="26"/>
                <w:szCs w:val="26"/>
              </w:rPr>
              <w:t>, Ltd</w:t>
            </w:r>
          </w:p>
        </w:tc>
        <w:tc>
          <w:tcPr>
            <w:tcW w:w="1546" w:type="dxa"/>
            <w:vAlign w:val="bottom"/>
          </w:tcPr>
          <w:p w14:paraId="094BB8C1" w14:textId="033FD6E3" w:rsidR="00403980" w:rsidRPr="007B4BF1" w:rsidRDefault="00403980" w:rsidP="00403980">
            <w:pPr>
              <w:spacing w:line="420" w:lineRule="exact"/>
              <w:jc w:val="right"/>
              <w:rPr>
                <w:rFonts w:ascii="Angsana New" w:hAnsi="Angsana New"/>
                <w:sz w:val="26"/>
                <w:szCs w:val="26"/>
              </w:rPr>
            </w:pPr>
            <w:r w:rsidRPr="007B4BF1">
              <w:rPr>
                <w:rFonts w:ascii="Angsana New" w:hAnsi="Angsana New"/>
                <w:sz w:val="26"/>
                <w:szCs w:val="26"/>
              </w:rPr>
              <w:t>-</w:t>
            </w:r>
          </w:p>
        </w:tc>
        <w:tc>
          <w:tcPr>
            <w:tcW w:w="1431" w:type="dxa"/>
            <w:vAlign w:val="bottom"/>
          </w:tcPr>
          <w:p w14:paraId="38FB8826" w14:textId="45AD4F0D" w:rsidR="00403980" w:rsidRPr="007B4BF1" w:rsidRDefault="00403980" w:rsidP="00403980">
            <w:pPr>
              <w:spacing w:line="420" w:lineRule="exact"/>
              <w:jc w:val="right"/>
              <w:rPr>
                <w:rFonts w:ascii="Angsana New" w:hAnsi="Angsana New"/>
                <w:sz w:val="26"/>
                <w:szCs w:val="26"/>
              </w:rPr>
            </w:pPr>
            <w:r w:rsidRPr="007B4BF1">
              <w:rPr>
                <w:rFonts w:ascii="Angsana New" w:hAnsi="Angsana New"/>
                <w:sz w:val="26"/>
                <w:szCs w:val="26"/>
              </w:rPr>
              <w:t>-</w:t>
            </w:r>
          </w:p>
        </w:tc>
        <w:tc>
          <w:tcPr>
            <w:tcW w:w="1418" w:type="dxa"/>
            <w:vAlign w:val="bottom"/>
          </w:tcPr>
          <w:p w14:paraId="24A2F0F3" w14:textId="5FA0C6BA" w:rsidR="00403980" w:rsidRPr="007B4BF1" w:rsidRDefault="00403980" w:rsidP="00403980">
            <w:pPr>
              <w:spacing w:line="420" w:lineRule="exact"/>
              <w:jc w:val="right"/>
              <w:rPr>
                <w:rFonts w:ascii="Angsana New" w:hAnsi="Angsana New"/>
                <w:sz w:val="26"/>
                <w:szCs w:val="26"/>
              </w:rPr>
            </w:pPr>
            <w:r w:rsidRPr="007B4BF1">
              <w:rPr>
                <w:rFonts w:ascii="Angsana New" w:hAnsi="Angsana New"/>
                <w:sz w:val="26"/>
                <w:szCs w:val="26"/>
              </w:rPr>
              <w:t>192.60</w:t>
            </w:r>
          </w:p>
        </w:tc>
        <w:tc>
          <w:tcPr>
            <w:tcW w:w="1417" w:type="dxa"/>
            <w:vAlign w:val="bottom"/>
          </w:tcPr>
          <w:p w14:paraId="1A025746" w14:textId="3BDA215B" w:rsidR="00403980" w:rsidRPr="007B4BF1" w:rsidRDefault="00403980" w:rsidP="00403980">
            <w:pPr>
              <w:spacing w:line="420" w:lineRule="exact"/>
              <w:jc w:val="right"/>
              <w:rPr>
                <w:rFonts w:ascii="Angsana New" w:hAnsi="Angsana New"/>
                <w:sz w:val="26"/>
                <w:szCs w:val="26"/>
              </w:rPr>
            </w:pPr>
            <w:r w:rsidRPr="007B4BF1">
              <w:rPr>
                <w:rFonts w:ascii="Angsana New" w:hAnsi="Angsana New"/>
                <w:sz w:val="26"/>
                <w:szCs w:val="26"/>
              </w:rPr>
              <w:t>-</w:t>
            </w:r>
          </w:p>
        </w:tc>
      </w:tr>
      <w:tr w:rsidR="00403980" w:rsidRPr="007B4BF1" w14:paraId="6BFBA422" w14:textId="77777777" w:rsidTr="00D96178">
        <w:trPr>
          <w:trHeight w:val="433"/>
        </w:trPr>
        <w:tc>
          <w:tcPr>
            <w:tcW w:w="3429" w:type="dxa"/>
            <w:tcBorders>
              <w:bottom w:val="nil"/>
            </w:tcBorders>
            <w:shd w:val="clear" w:color="auto" w:fill="auto"/>
            <w:vAlign w:val="center"/>
          </w:tcPr>
          <w:p w14:paraId="2D3A54F1" w14:textId="60977553" w:rsidR="00403980" w:rsidRPr="007B4BF1" w:rsidRDefault="00403980" w:rsidP="00403980">
            <w:pPr>
              <w:spacing w:line="420" w:lineRule="exact"/>
              <w:ind w:left="183"/>
              <w:contextualSpacing/>
              <w:rPr>
                <w:rFonts w:ascii="Angsana New" w:hAnsi="Angsana New"/>
                <w:sz w:val="26"/>
                <w:szCs w:val="26"/>
              </w:rPr>
            </w:pPr>
            <w:r w:rsidRPr="007B4BF1">
              <w:rPr>
                <w:rStyle w:val="normaltextrun"/>
                <w:rFonts w:ascii="Angsana New" w:hAnsi="Angsana New"/>
                <w:sz w:val="26"/>
                <w:szCs w:val="26"/>
              </w:rPr>
              <w:t>Palm punlan</w:t>
            </w:r>
            <w:r w:rsidRPr="007B4BF1">
              <w:rPr>
                <w:rStyle w:val="normaltextrun"/>
                <w:rFonts w:ascii="Angsana New" w:hAnsi="Angsana New"/>
                <w:sz w:val="26"/>
                <w:szCs w:val="26"/>
                <w:cs/>
              </w:rPr>
              <w:t xml:space="preserve"> </w:t>
            </w:r>
            <w:r w:rsidRPr="007B4BF1">
              <w:rPr>
                <w:rStyle w:val="normaltextrun"/>
                <w:rFonts w:ascii="Angsana New" w:hAnsi="Angsana New"/>
                <w:sz w:val="26"/>
                <w:szCs w:val="26"/>
              </w:rPr>
              <w:t>Co., Ltd</w:t>
            </w:r>
            <w:r w:rsidRPr="007B4BF1">
              <w:rPr>
                <w:rStyle w:val="normaltextrun"/>
                <w:rFonts w:ascii="Angsana New" w:hAnsi="Angsana New"/>
                <w:sz w:val="26"/>
                <w:szCs w:val="26"/>
                <w:cs/>
              </w:rPr>
              <w:t>.</w:t>
            </w:r>
            <w:r w:rsidRPr="007B4BF1">
              <w:rPr>
                <w:rStyle w:val="eop"/>
                <w:rFonts w:ascii="Angsana New" w:hAnsi="Angsana New"/>
                <w:sz w:val="26"/>
                <w:szCs w:val="26"/>
              </w:rPr>
              <w:t> </w:t>
            </w:r>
          </w:p>
        </w:tc>
        <w:tc>
          <w:tcPr>
            <w:tcW w:w="1546" w:type="dxa"/>
            <w:tcBorders>
              <w:bottom w:val="nil"/>
            </w:tcBorders>
            <w:vAlign w:val="bottom"/>
          </w:tcPr>
          <w:p w14:paraId="31D96031" w14:textId="42483209" w:rsidR="00403980" w:rsidRPr="007B4BF1" w:rsidRDefault="00403980" w:rsidP="00403980">
            <w:pPr>
              <w:spacing w:line="420" w:lineRule="exact"/>
              <w:jc w:val="right"/>
              <w:rPr>
                <w:rFonts w:ascii="Angsana New" w:hAnsi="Angsana New"/>
                <w:sz w:val="26"/>
                <w:szCs w:val="26"/>
              </w:rPr>
            </w:pPr>
            <w:r w:rsidRPr="007B4BF1">
              <w:rPr>
                <w:rFonts w:ascii="Angsana New" w:hAnsi="Angsana New" w:hint="cs"/>
                <w:sz w:val="26"/>
                <w:szCs w:val="26"/>
                <w:cs/>
              </w:rPr>
              <w:t>-</w:t>
            </w:r>
          </w:p>
        </w:tc>
        <w:tc>
          <w:tcPr>
            <w:tcW w:w="1431" w:type="dxa"/>
            <w:tcBorders>
              <w:bottom w:val="nil"/>
            </w:tcBorders>
            <w:vAlign w:val="bottom"/>
          </w:tcPr>
          <w:p w14:paraId="7B4C0BF1" w14:textId="77777777" w:rsidR="00403980" w:rsidRPr="007B4BF1" w:rsidRDefault="00403980" w:rsidP="00403980">
            <w:pPr>
              <w:spacing w:line="420" w:lineRule="exact"/>
              <w:jc w:val="right"/>
              <w:rPr>
                <w:rFonts w:ascii="Angsana New" w:hAnsi="Angsana New"/>
                <w:sz w:val="26"/>
                <w:szCs w:val="26"/>
                <w:cs/>
              </w:rPr>
            </w:pPr>
            <w:r w:rsidRPr="007B4BF1">
              <w:rPr>
                <w:rFonts w:ascii="Angsana New" w:hAnsi="Angsana New"/>
                <w:sz w:val="26"/>
                <w:szCs w:val="26"/>
              </w:rPr>
              <w:t>14,250.00</w:t>
            </w:r>
          </w:p>
        </w:tc>
        <w:tc>
          <w:tcPr>
            <w:tcW w:w="1418" w:type="dxa"/>
            <w:tcBorders>
              <w:bottom w:val="nil"/>
            </w:tcBorders>
            <w:vAlign w:val="bottom"/>
          </w:tcPr>
          <w:p w14:paraId="2F731C15" w14:textId="0AF17D54" w:rsidR="00403980" w:rsidRPr="007B4BF1" w:rsidRDefault="00403980" w:rsidP="00403980">
            <w:pPr>
              <w:spacing w:line="420" w:lineRule="exact"/>
              <w:jc w:val="right"/>
              <w:rPr>
                <w:rFonts w:ascii="Angsana New" w:hAnsi="Angsana New"/>
                <w:sz w:val="26"/>
                <w:szCs w:val="26"/>
              </w:rPr>
            </w:pPr>
            <w:r w:rsidRPr="007B4BF1">
              <w:rPr>
                <w:rFonts w:ascii="Angsana New" w:hAnsi="Angsana New"/>
                <w:sz w:val="26"/>
                <w:szCs w:val="26"/>
              </w:rPr>
              <w:t>-</w:t>
            </w:r>
          </w:p>
        </w:tc>
        <w:tc>
          <w:tcPr>
            <w:tcW w:w="1417" w:type="dxa"/>
            <w:tcBorders>
              <w:bottom w:val="nil"/>
            </w:tcBorders>
            <w:vAlign w:val="bottom"/>
          </w:tcPr>
          <w:p w14:paraId="6E090B19" w14:textId="77777777" w:rsidR="00403980" w:rsidRPr="007B4BF1" w:rsidRDefault="00403980" w:rsidP="00403980">
            <w:pPr>
              <w:spacing w:line="420" w:lineRule="exact"/>
              <w:jc w:val="right"/>
              <w:rPr>
                <w:rFonts w:ascii="Angsana New" w:hAnsi="Angsana New"/>
                <w:sz w:val="26"/>
                <w:szCs w:val="26"/>
              </w:rPr>
            </w:pPr>
            <w:r w:rsidRPr="007B4BF1">
              <w:rPr>
                <w:rFonts w:ascii="Angsana New" w:hAnsi="Angsana New"/>
                <w:sz w:val="26"/>
                <w:szCs w:val="26"/>
              </w:rPr>
              <w:t>-</w:t>
            </w:r>
          </w:p>
        </w:tc>
      </w:tr>
      <w:tr w:rsidR="00403980" w:rsidRPr="007B4BF1" w14:paraId="161454A7" w14:textId="77777777" w:rsidTr="00D96178">
        <w:trPr>
          <w:trHeight w:val="433"/>
        </w:trPr>
        <w:tc>
          <w:tcPr>
            <w:tcW w:w="3429" w:type="dxa"/>
            <w:tcBorders>
              <w:bottom w:val="nil"/>
            </w:tcBorders>
            <w:shd w:val="clear" w:color="auto" w:fill="auto"/>
            <w:vAlign w:val="center"/>
          </w:tcPr>
          <w:p w14:paraId="2FD4957A" w14:textId="7127B12C" w:rsidR="00403980" w:rsidRPr="007B4BF1" w:rsidRDefault="00403980" w:rsidP="00403980">
            <w:pPr>
              <w:spacing w:line="420" w:lineRule="exact"/>
              <w:ind w:left="183"/>
              <w:contextualSpacing/>
              <w:rPr>
                <w:rFonts w:ascii="Angsana New" w:hAnsi="Angsana New"/>
                <w:sz w:val="26"/>
                <w:szCs w:val="26"/>
              </w:rPr>
            </w:pPr>
            <w:r w:rsidRPr="007B4BF1">
              <w:rPr>
                <w:rStyle w:val="normaltextrun"/>
                <w:rFonts w:ascii="Angsana New" w:hAnsi="Angsana New"/>
                <w:sz w:val="26"/>
                <w:szCs w:val="26"/>
              </w:rPr>
              <w:t>Director of the Subsidiaries</w:t>
            </w:r>
            <w:r w:rsidRPr="007B4BF1">
              <w:rPr>
                <w:rStyle w:val="eop"/>
                <w:rFonts w:ascii="Angsana New" w:hAnsi="Angsana New"/>
                <w:sz w:val="26"/>
                <w:szCs w:val="26"/>
              </w:rPr>
              <w:t> </w:t>
            </w:r>
          </w:p>
        </w:tc>
        <w:tc>
          <w:tcPr>
            <w:tcW w:w="1546" w:type="dxa"/>
            <w:tcBorders>
              <w:bottom w:val="nil"/>
            </w:tcBorders>
            <w:vAlign w:val="bottom"/>
          </w:tcPr>
          <w:p w14:paraId="09773D2B" w14:textId="30EBE6C4" w:rsidR="00403980" w:rsidRPr="007B4BF1" w:rsidRDefault="00403980" w:rsidP="00403980">
            <w:pPr>
              <w:pBdr>
                <w:bottom w:val="single" w:sz="4" w:space="1" w:color="auto"/>
              </w:pBdr>
              <w:spacing w:line="420" w:lineRule="exact"/>
              <w:jc w:val="right"/>
              <w:rPr>
                <w:rFonts w:ascii="Angsana New" w:hAnsi="Angsana New"/>
                <w:sz w:val="26"/>
                <w:szCs w:val="26"/>
              </w:rPr>
            </w:pPr>
            <w:r w:rsidRPr="007B4BF1">
              <w:rPr>
                <w:rFonts w:ascii="Angsana New" w:hAnsi="Angsana New"/>
                <w:sz w:val="26"/>
                <w:szCs w:val="26"/>
              </w:rPr>
              <w:t>206,756.74</w:t>
            </w:r>
          </w:p>
        </w:tc>
        <w:tc>
          <w:tcPr>
            <w:tcW w:w="1431" w:type="dxa"/>
            <w:tcBorders>
              <w:bottom w:val="nil"/>
            </w:tcBorders>
            <w:vAlign w:val="bottom"/>
          </w:tcPr>
          <w:p w14:paraId="3E7257EA" w14:textId="009C5E35" w:rsidR="00403980" w:rsidRPr="007B4BF1" w:rsidRDefault="00403980" w:rsidP="00403980">
            <w:pPr>
              <w:pBdr>
                <w:bottom w:val="single" w:sz="4" w:space="1" w:color="auto"/>
              </w:pBdr>
              <w:spacing w:line="420" w:lineRule="exact"/>
              <w:jc w:val="right"/>
              <w:rPr>
                <w:rFonts w:ascii="Angsana New" w:hAnsi="Angsana New"/>
                <w:sz w:val="26"/>
                <w:szCs w:val="26"/>
                <w:cs/>
              </w:rPr>
            </w:pPr>
            <w:r w:rsidRPr="007B4BF1">
              <w:rPr>
                <w:rFonts w:ascii="Angsana New" w:hAnsi="Angsana New"/>
                <w:sz w:val="26"/>
                <w:szCs w:val="26"/>
              </w:rPr>
              <w:t>77,644.74</w:t>
            </w:r>
          </w:p>
        </w:tc>
        <w:tc>
          <w:tcPr>
            <w:tcW w:w="1418" w:type="dxa"/>
            <w:tcBorders>
              <w:bottom w:val="nil"/>
            </w:tcBorders>
            <w:vAlign w:val="bottom"/>
          </w:tcPr>
          <w:p w14:paraId="43A375D0" w14:textId="5B69A5EC" w:rsidR="00403980" w:rsidRPr="007B4BF1" w:rsidRDefault="00403980" w:rsidP="00403980">
            <w:pPr>
              <w:pBdr>
                <w:bottom w:val="single" w:sz="4" w:space="1" w:color="auto"/>
              </w:pBdr>
              <w:spacing w:line="420" w:lineRule="exact"/>
              <w:jc w:val="right"/>
              <w:rPr>
                <w:rFonts w:ascii="Angsana New" w:hAnsi="Angsana New"/>
                <w:sz w:val="26"/>
                <w:szCs w:val="26"/>
              </w:rPr>
            </w:pPr>
            <w:r w:rsidRPr="007B4BF1">
              <w:rPr>
                <w:rFonts w:ascii="Angsana New" w:hAnsi="Angsana New"/>
                <w:sz w:val="26"/>
                <w:szCs w:val="26"/>
              </w:rPr>
              <w:t>-</w:t>
            </w:r>
          </w:p>
        </w:tc>
        <w:tc>
          <w:tcPr>
            <w:tcW w:w="1417" w:type="dxa"/>
            <w:tcBorders>
              <w:bottom w:val="nil"/>
            </w:tcBorders>
            <w:vAlign w:val="bottom"/>
          </w:tcPr>
          <w:p w14:paraId="70EB832D" w14:textId="77777777" w:rsidR="00403980" w:rsidRPr="007B4BF1" w:rsidRDefault="00403980" w:rsidP="00403980">
            <w:pPr>
              <w:pBdr>
                <w:bottom w:val="single" w:sz="4" w:space="1" w:color="auto"/>
              </w:pBdr>
              <w:spacing w:line="420" w:lineRule="exact"/>
              <w:jc w:val="right"/>
              <w:rPr>
                <w:rFonts w:ascii="Angsana New" w:hAnsi="Angsana New"/>
                <w:sz w:val="26"/>
                <w:szCs w:val="26"/>
              </w:rPr>
            </w:pPr>
            <w:r w:rsidRPr="007B4BF1">
              <w:rPr>
                <w:rFonts w:ascii="Angsana New" w:hAnsi="Angsana New"/>
                <w:sz w:val="26"/>
                <w:szCs w:val="26"/>
              </w:rPr>
              <w:t>-</w:t>
            </w:r>
          </w:p>
        </w:tc>
      </w:tr>
      <w:tr w:rsidR="00403980" w:rsidRPr="007B4BF1" w14:paraId="2B003412" w14:textId="77777777" w:rsidTr="00D96178">
        <w:trPr>
          <w:trHeight w:val="433"/>
        </w:trPr>
        <w:tc>
          <w:tcPr>
            <w:tcW w:w="3429" w:type="dxa"/>
            <w:tcBorders>
              <w:bottom w:val="nil"/>
            </w:tcBorders>
            <w:shd w:val="clear" w:color="auto" w:fill="auto"/>
            <w:vAlign w:val="center"/>
          </w:tcPr>
          <w:p w14:paraId="25005586" w14:textId="77777777" w:rsidR="00403980" w:rsidRPr="007B4BF1" w:rsidRDefault="00403980" w:rsidP="00403980">
            <w:pPr>
              <w:spacing w:line="420" w:lineRule="exact"/>
              <w:ind w:left="183"/>
              <w:contextualSpacing/>
              <w:jc w:val="center"/>
              <w:rPr>
                <w:rFonts w:ascii="Angsana New" w:hAnsi="Angsana New"/>
                <w:b/>
                <w:bCs/>
                <w:sz w:val="26"/>
                <w:szCs w:val="26"/>
              </w:rPr>
            </w:pPr>
            <w:r w:rsidRPr="007B4BF1">
              <w:rPr>
                <w:rFonts w:ascii="Angsana New" w:hAnsi="Angsana New"/>
                <w:b/>
                <w:bCs/>
                <w:sz w:val="26"/>
                <w:szCs w:val="26"/>
              </w:rPr>
              <w:t>Total</w:t>
            </w:r>
          </w:p>
        </w:tc>
        <w:tc>
          <w:tcPr>
            <w:tcW w:w="1546" w:type="dxa"/>
            <w:tcBorders>
              <w:bottom w:val="nil"/>
            </w:tcBorders>
            <w:vAlign w:val="bottom"/>
          </w:tcPr>
          <w:p w14:paraId="18DDBAC4" w14:textId="6987A6AD" w:rsidR="00403980" w:rsidRPr="007B4BF1" w:rsidRDefault="00403980" w:rsidP="00403980">
            <w:pPr>
              <w:pBdr>
                <w:bottom w:val="double" w:sz="4" w:space="0" w:color="auto"/>
              </w:pBdr>
              <w:spacing w:line="420" w:lineRule="exact"/>
              <w:jc w:val="right"/>
              <w:rPr>
                <w:rFonts w:ascii="Angsana New" w:hAnsi="Angsana New"/>
                <w:sz w:val="25"/>
                <w:szCs w:val="25"/>
              </w:rPr>
            </w:pPr>
            <w:r w:rsidRPr="007B4BF1">
              <w:rPr>
                <w:rFonts w:ascii="Angsana New" w:hAnsi="Angsana New"/>
                <w:sz w:val="26"/>
                <w:szCs w:val="26"/>
              </w:rPr>
              <w:t>624,056.74</w:t>
            </w:r>
          </w:p>
        </w:tc>
        <w:tc>
          <w:tcPr>
            <w:tcW w:w="1431" w:type="dxa"/>
            <w:tcBorders>
              <w:bottom w:val="nil"/>
            </w:tcBorders>
            <w:vAlign w:val="bottom"/>
          </w:tcPr>
          <w:p w14:paraId="0D52B6D1" w14:textId="4CAAEB05" w:rsidR="00403980" w:rsidRPr="007B4BF1" w:rsidRDefault="00403980" w:rsidP="00403980">
            <w:pPr>
              <w:pBdr>
                <w:bottom w:val="double" w:sz="4" w:space="0" w:color="auto"/>
              </w:pBdr>
              <w:spacing w:line="420" w:lineRule="exact"/>
              <w:jc w:val="right"/>
              <w:rPr>
                <w:rFonts w:ascii="Angsana New" w:hAnsi="Angsana New"/>
                <w:sz w:val="26"/>
                <w:szCs w:val="26"/>
              </w:rPr>
            </w:pPr>
            <w:r w:rsidRPr="007B4BF1">
              <w:rPr>
                <w:rFonts w:ascii="Angsana New" w:hAnsi="Angsana New"/>
                <w:sz w:val="26"/>
                <w:szCs w:val="26"/>
              </w:rPr>
              <w:t>509,194.74</w:t>
            </w:r>
          </w:p>
        </w:tc>
        <w:tc>
          <w:tcPr>
            <w:tcW w:w="1418" w:type="dxa"/>
            <w:tcBorders>
              <w:bottom w:val="nil"/>
            </w:tcBorders>
            <w:vAlign w:val="bottom"/>
          </w:tcPr>
          <w:p w14:paraId="393C1996" w14:textId="05EA462E" w:rsidR="00403980" w:rsidRPr="007B4BF1" w:rsidRDefault="00403980" w:rsidP="00403980">
            <w:pPr>
              <w:pBdr>
                <w:bottom w:val="double" w:sz="4" w:space="0" w:color="auto"/>
              </w:pBdr>
              <w:spacing w:line="420" w:lineRule="exact"/>
              <w:jc w:val="right"/>
              <w:rPr>
                <w:rFonts w:ascii="Angsana New" w:hAnsi="Angsana New"/>
                <w:sz w:val="26"/>
                <w:szCs w:val="26"/>
              </w:rPr>
            </w:pPr>
            <w:r w:rsidRPr="007B4BF1">
              <w:rPr>
                <w:rFonts w:ascii="Angsana New" w:hAnsi="Angsana New"/>
                <w:sz w:val="26"/>
                <w:szCs w:val="26"/>
              </w:rPr>
              <w:t>417,492.60</w:t>
            </w:r>
          </w:p>
        </w:tc>
        <w:tc>
          <w:tcPr>
            <w:tcW w:w="1417" w:type="dxa"/>
            <w:tcBorders>
              <w:bottom w:val="nil"/>
            </w:tcBorders>
            <w:vAlign w:val="bottom"/>
          </w:tcPr>
          <w:p w14:paraId="51AE6908" w14:textId="4C3C97B1" w:rsidR="00403980" w:rsidRPr="007B4BF1" w:rsidRDefault="00403980" w:rsidP="00403980">
            <w:pPr>
              <w:pBdr>
                <w:bottom w:val="double" w:sz="4" w:space="0" w:color="auto"/>
              </w:pBdr>
              <w:spacing w:line="420" w:lineRule="exact"/>
              <w:jc w:val="right"/>
              <w:rPr>
                <w:rFonts w:ascii="Angsana New" w:hAnsi="Angsana New"/>
                <w:sz w:val="26"/>
                <w:szCs w:val="26"/>
              </w:rPr>
            </w:pPr>
            <w:r w:rsidRPr="007B4BF1">
              <w:rPr>
                <w:rFonts w:ascii="Angsana New" w:hAnsi="Angsana New"/>
                <w:sz w:val="26"/>
                <w:szCs w:val="26"/>
              </w:rPr>
              <w:t>632,789.19</w:t>
            </w:r>
          </w:p>
        </w:tc>
      </w:tr>
      <w:tr w:rsidR="00403980" w:rsidRPr="007B4BF1" w14:paraId="6C79DAAA" w14:textId="77777777" w:rsidTr="00D96178">
        <w:trPr>
          <w:trHeight w:val="433"/>
        </w:trPr>
        <w:tc>
          <w:tcPr>
            <w:tcW w:w="3429" w:type="dxa"/>
            <w:tcBorders>
              <w:bottom w:val="nil"/>
            </w:tcBorders>
            <w:shd w:val="clear" w:color="auto" w:fill="auto"/>
            <w:vAlign w:val="center"/>
          </w:tcPr>
          <w:p w14:paraId="0D7E8DD1" w14:textId="3CAAAF5A" w:rsidR="00403980" w:rsidRPr="007B4BF1" w:rsidRDefault="00403980" w:rsidP="00403980">
            <w:pPr>
              <w:spacing w:line="420" w:lineRule="exact"/>
              <w:ind w:left="59"/>
              <w:contextualSpacing/>
              <w:rPr>
                <w:rFonts w:ascii="Angsana New" w:hAnsi="Angsana New"/>
                <w:b/>
                <w:bCs/>
                <w:sz w:val="26"/>
                <w:szCs w:val="26"/>
              </w:rPr>
            </w:pPr>
            <w:r w:rsidRPr="007B4BF1">
              <w:rPr>
                <w:rFonts w:ascii="Angsana New" w:hAnsi="Angsana New"/>
                <w:b/>
                <w:bCs/>
                <w:sz w:val="26"/>
                <w:szCs w:val="26"/>
              </w:rPr>
              <w:t>Long-term lease payables</w:t>
            </w:r>
          </w:p>
        </w:tc>
        <w:tc>
          <w:tcPr>
            <w:tcW w:w="1546" w:type="dxa"/>
            <w:tcBorders>
              <w:bottom w:val="nil"/>
            </w:tcBorders>
            <w:vAlign w:val="bottom"/>
          </w:tcPr>
          <w:p w14:paraId="4B13430C" w14:textId="77777777" w:rsidR="00403980" w:rsidRPr="007B4BF1" w:rsidRDefault="00403980" w:rsidP="00403980">
            <w:pPr>
              <w:spacing w:line="420" w:lineRule="exact"/>
              <w:jc w:val="right"/>
              <w:rPr>
                <w:rFonts w:ascii="Angsana New" w:hAnsi="Angsana New"/>
                <w:sz w:val="26"/>
                <w:szCs w:val="26"/>
              </w:rPr>
            </w:pPr>
          </w:p>
        </w:tc>
        <w:tc>
          <w:tcPr>
            <w:tcW w:w="1431" w:type="dxa"/>
            <w:tcBorders>
              <w:bottom w:val="nil"/>
            </w:tcBorders>
            <w:vAlign w:val="bottom"/>
          </w:tcPr>
          <w:p w14:paraId="3CFFFF12" w14:textId="77777777" w:rsidR="00403980" w:rsidRPr="007B4BF1" w:rsidRDefault="00403980" w:rsidP="00403980">
            <w:pPr>
              <w:spacing w:line="420" w:lineRule="exact"/>
              <w:jc w:val="right"/>
              <w:rPr>
                <w:rFonts w:ascii="Angsana New" w:hAnsi="Angsana New"/>
                <w:sz w:val="26"/>
                <w:szCs w:val="26"/>
              </w:rPr>
            </w:pPr>
          </w:p>
        </w:tc>
        <w:tc>
          <w:tcPr>
            <w:tcW w:w="1418" w:type="dxa"/>
            <w:tcBorders>
              <w:bottom w:val="nil"/>
            </w:tcBorders>
            <w:vAlign w:val="bottom"/>
          </w:tcPr>
          <w:p w14:paraId="43E93BF7" w14:textId="77777777" w:rsidR="00403980" w:rsidRPr="007B4BF1" w:rsidRDefault="00403980" w:rsidP="00403980">
            <w:pPr>
              <w:spacing w:line="420" w:lineRule="exact"/>
              <w:jc w:val="right"/>
              <w:rPr>
                <w:rFonts w:ascii="Angsana New" w:hAnsi="Angsana New"/>
                <w:sz w:val="26"/>
                <w:szCs w:val="26"/>
              </w:rPr>
            </w:pPr>
          </w:p>
        </w:tc>
        <w:tc>
          <w:tcPr>
            <w:tcW w:w="1417" w:type="dxa"/>
            <w:tcBorders>
              <w:bottom w:val="nil"/>
            </w:tcBorders>
            <w:vAlign w:val="bottom"/>
          </w:tcPr>
          <w:p w14:paraId="65AE582E" w14:textId="77777777" w:rsidR="00403980" w:rsidRPr="007B4BF1" w:rsidRDefault="00403980" w:rsidP="00403980">
            <w:pPr>
              <w:spacing w:line="420" w:lineRule="exact"/>
              <w:jc w:val="right"/>
              <w:rPr>
                <w:rFonts w:ascii="Angsana New" w:hAnsi="Angsana New"/>
                <w:sz w:val="26"/>
                <w:szCs w:val="26"/>
              </w:rPr>
            </w:pPr>
          </w:p>
        </w:tc>
      </w:tr>
      <w:tr w:rsidR="00403980" w:rsidRPr="007B4BF1" w14:paraId="3EAF4EA2" w14:textId="77777777" w:rsidTr="00D96178">
        <w:trPr>
          <w:trHeight w:val="433"/>
        </w:trPr>
        <w:tc>
          <w:tcPr>
            <w:tcW w:w="3429" w:type="dxa"/>
            <w:tcBorders>
              <w:bottom w:val="nil"/>
            </w:tcBorders>
            <w:shd w:val="clear" w:color="auto" w:fill="auto"/>
            <w:vAlign w:val="center"/>
          </w:tcPr>
          <w:p w14:paraId="16C46C5A" w14:textId="71938E58" w:rsidR="00403980" w:rsidRPr="007B4BF1" w:rsidRDefault="00403980" w:rsidP="00403980">
            <w:pPr>
              <w:spacing w:line="420" w:lineRule="exact"/>
              <w:ind w:left="183"/>
              <w:contextualSpacing/>
              <w:rPr>
                <w:rFonts w:ascii="Angsana New" w:hAnsi="Angsana New"/>
                <w:sz w:val="26"/>
                <w:szCs w:val="26"/>
              </w:rPr>
            </w:pPr>
            <w:r w:rsidRPr="007B4BF1">
              <w:rPr>
                <w:rFonts w:ascii="Angsana New" w:hAnsi="Angsana New"/>
                <w:sz w:val="26"/>
                <w:szCs w:val="26"/>
              </w:rPr>
              <w:t>Palm punlan Co., Ltd.</w:t>
            </w:r>
          </w:p>
        </w:tc>
        <w:tc>
          <w:tcPr>
            <w:tcW w:w="1546" w:type="dxa"/>
            <w:tcBorders>
              <w:bottom w:val="nil"/>
            </w:tcBorders>
            <w:vAlign w:val="center"/>
          </w:tcPr>
          <w:p w14:paraId="087D6D99" w14:textId="1F7635CD" w:rsidR="00403980" w:rsidRPr="007B4BF1" w:rsidRDefault="00403980" w:rsidP="00403980">
            <w:pPr>
              <w:spacing w:line="420" w:lineRule="exact"/>
              <w:jc w:val="right"/>
              <w:rPr>
                <w:rFonts w:ascii="Angsana New" w:hAnsi="Angsana New"/>
                <w:sz w:val="26"/>
                <w:szCs w:val="26"/>
              </w:rPr>
            </w:pPr>
            <w:r w:rsidRPr="007B4BF1">
              <w:rPr>
                <w:rFonts w:ascii="Angsana New" w:hAnsi="Angsana New"/>
                <w:sz w:val="26"/>
                <w:szCs w:val="26"/>
              </w:rPr>
              <w:t>1,551,478.87</w:t>
            </w:r>
          </w:p>
        </w:tc>
        <w:tc>
          <w:tcPr>
            <w:tcW w:w="1431" w:type="dxa"/>
            <w:tcBorders>
              <w:bottom w:val="nil"/>
            </w:tcBorders>
            <w:vAlign w:val="center"/>
          </w:tcPr>
          <w:p w14:paraId="4EE24333" w14:textId="16E60DD2" w:rsidR="00403980" w:rsidRPr="007B4BF1" w:rsidRDefault="00403980" w:rsidP="00403980">
            <w:pPr>
              <w:spacing w:line="420" w:lineRule="exact"/>
              <w:jc w:val="right"/>
              <w:rPr>
                <w:rFonts w:ascii="Angsana New" w:hAnsi="Angsana New"/>
                <w:sz w:val="26"/>
                <w:szCs w:val="26"/>
              </w:rPr>
            </w:pPr>
            <w:r w:rsidRPr="007B4BF1">
              <w:rPr>
                <w:rFonts w:ascii="Angsana New" w:hAnsi="Angsana New"/>
                <w:sz w:val="26"/>
                <w:szCs w:val="26"/>
              </w:rPr>
              <w:t>1,595,385</w:t>
            </w:r>
            <w:r w:rsidRPr="007B4BF1">
              <w:rPr>
                <w:rFonts w:ascii="Angsana New" w:hAnsi="Angsana New"/>
                <w:sz w:val="26"/>
                <w:szCs w:val="26"/>
                <w:cs/>
              </w:rPr>
              <w:t>.</w:t>
            </w:r>
            <w:r w:rsidRPr="007B4BF1">
              <w:rPr>
                <w:rFonts w:ascii="Angsana New" w:hAnsi="Angsana New"/>
                <w:sz w:val="26"/>
                <w:szCs w:val="26"/>
              </w:rPr>
              <w:t>30</w:t>
            </w:r>
          </w:p>
        </w:tc>
        <w:tc>
          <w:tcPr>
            <w:tcW w:w="1418" w:type="dxa"/>
            <w:tcBorders>
              <w:bottom w:val="nil"/>
            </w:tcBorders>
            <w:vAlign w:val="bottom"/>
          </w:tcPr>
          <w:p w14:paraId="5938D358" w14:textId="61CAD15A" w:rsidR="00403980" w:rsidRPr="007B4BF1" w:rsidRDefault="00403980" w:rsidP="00403980">
            <w:pPr>
              <w:spacing w:line="420" w:lineRule="exact"/>
              <w:jc w:val="right"/>
              <w:rPr>
                <w:rFonts w:ascii="Angsana New" w:hAnsi="Angsana New"/>
                <w:sz w:val="26"/>
                <w:szCs w:val="26"/>
              </w:rPr>
            </w:pPr>
            <w:r w:rsidRPr="007B4BF1">
              <w:rPr>
                <w:rFonts w:ascii="Angsana New" w:hAnsi="Angsana New"/>
                <w:sz w:val="26"/>
                <w:szCs w:val="26"/>
              </w:rPr>
              <w:t>-</w:t>
            </w:r>
          </w:p>
        </w:tc>
        <w:tc>
          <w:tcPr>
            <w:tcW w:w="1417" w:type="dxa"/>
            <w:tcBorders>
              <w:bottom w:val="nil"/>
            </w:tcBorders>
            <w:vAlign w:val="bottom"/>
          </w:tcPr>
          <w:p w14:paraId="7410AC4F" w14:textId="3CCE41F6" w:rsidR="00403980" w:rsidRPr="007B4BF1" w:rsidRDefault="00403980" w:rsidP="00403980">
            <w:pPr>
              <w:spacing w:line="420" w:lineRule="exact"/>
              <w:jc w:val="right"/>
              <w:rPr>
                <w:rFonts w:ascii="Angsana New" w:hAnsi="Angsana New"/>
                <w:sz w:val="26"/>
                <w:szCs w:val="26"/>
              </w:rPr>
            </w:pPr>
            <w:r w:rsidRPr="007B4BF1">
              <w:rPr>
                <w:rFonts w:ascii="Angsana New" w:hAnsi="Angsana New"/>
                <w:sz w:val="26"/>
                <w:szCs w:val="26"/>
              </w:rPr>
              <w:t>-</w:t>
            </w:r>
          </w:p>
        </w:tc>
      </w:tr>
      <w:tr w:rsidR="00403980" w:rsidRPr="007B4BF1" w14:paraId="75DD98F9" w14:textId="77777777" w:rsidTr="00D96178">
        <w:trPr>
          <w:trHeight w:val="85"/>
        </w:trPr>
        <w:tc>
          <w:tcPr>
            <w:tcW w:w="3429" w:type="dxa"/>
            <w:shd w:val="clear" w:color="auto" w:fill="auto"/>
          </w:tcPr>
          <w:p w14:paraId="2F1A0DA1" w14:textId="22BDE766" w:rsidR="00403980" w:rsidRPr="007B4BF1" w:rsidRDefault="00403980" w:rsidP="00403980">
            <w:pPr>
              <w:spacing w:line="420" w:lineRule="exact"/>
              <w:ind w:left="59"/>
              <w:contextualSpacing/>
              <w:rPr>
                <w:rFonts w:ascii="Angsana New" w:hAnsi="Angsana New"/>
                <w:b/>
                <w:bCs/>
                <w:sz w:val="26"/>
                <w:szCs w:val="26"/>
              </w:rPr>
            </w:pPr>
            <w:r w:rsidRPr="007B4BF1">
              <w:rPr>
                <w:rFonts w:ascii="Angsana New" w:hAnsi="Angsana New"/>
                <w:b/>
                <w:bCs/>
                <w:sz w:val="26"/>
                <w:szCs w:val="26"/>
              </w:rPr>
              <w:t>Loans from related parties</w:t>
            </w:r>
          </w:p>
        </w:tc>
        <w:tc>
          <w:tcPr>
            <w:tcW w:w="1546" w:type="dxa"/>
          </w:tcPr>
          <w:p w14:paraId="15899330" w14:textId="77777777" w:rsidR="00403980" w:rsidRPr="007B4BF1" w:rsidRDefault="00403980" w:rsidP="00403980">
            <w:pPr>
              <w:spacing w:line="420" w:lineRule="exact"/>
              <w:jc w:val="right"/>
              <w:rPr>
                <w:rFonts w:ascii="Angsana New" w:hAnsi="Angsana New"/>
                <w:sz w:val="26"/>
                <w:szCs w:val="26"/>
              </w:rPr>
            </w:pPr>
          </w:p>
        </w:tc>
        <w:tc>
          <w:tcPr>
            <w:tcW w:w="1431" w:type="dxa"/>
          </w:tcPr>
          <w:p w14:paraId="59E046AB" w14:textId="77777777" w:rsidR="00403980" w:rsidRPr="007B4BF1" w:rsidRDefault="00403980" w:rsidP="00403980">
            <w:pPr>
              <w:spacing w:line="420" w:lineRule="exact"/>
              <w:jc w:val="right"/>
              <w:rPr>
                <w:rFonts w:ascii="Angsana New" w:hAnsi="Angsana New"/>
                <w:sz w:val="26"/>
                <w:szCs w:val="26"/>
              </w:rPr>
            </w:pPr>
          </w:p>
        </w:tc>
        <w:tc>
          <w:tcPr>
            <w:tcW w:w="1418" w:type="dxa"/>
            <w:vAlign w:val="bottom"/>
          </w:tcPr>
          <w:p w14:paraId="0C03EABC" w14:textId="77777777" w:rsidR="00403980" w:rsidRPr="007B4BF1" w:rsidRDefault="00403980" w:rsidP="00403980">
            <w:pPr>
              <w:spacing w:line="420" w:lineRule="exact"/>
              <w:jc w:val="right"/>
              <w:rPr>
                <w:rFonts w:ascii="Angsana New" w:hAnsi="Angsana New"/>
                <w:sz w:val="26"/>
                <w:szCs w:val="26"/>
              </w:rPr>
            </w:pPr>
          </w:p>
        </w:tc>
        <w:tc>
          <w:tcPr>
            <w:tcW w:w="1417" w:type="dxa"/>
          </w:tcPr>
          <w:p w14:paraId="0D50F542" w14:textId="77777777" w:rsidR="00403980" w:rsidRPr="007B4BF1" w:rsidRDefault="00403980" w:rsidP="00403980">
            <w:pPr>
              <w:spacing w:line="420" w:lineRule="exact"/>
              <w:jc w:val="right"/>
              <w:rPr>
                <w:rFonts w:ascii="Angsana New" w:hAnsi="Angsana New"/>
                <w:sz w:val="26"/>
                <w:szCs w:val="26"/>
              </w:rPr>
            </w:pPr>
          </w:p>
        </w:tc>
      </w:tr>
      <w:tr w:rsidR="00403980" w:rsidRPr="007B4BF1" w14:paraId="4488CFFA" w14:textId="77777777" w:rsidTr="00D96178">
        <w:trPr>
          <w:trHeight w:val="85"/>
        </w:trPr>
        <w:tc>
          <w:tcPr>
            <w:tcW w:w="3429" w:type="dxa"/>
            <w:shd w:val="clear" w:color="auto" w:fill="auto"/>
            <w:vAlign w:val="bottom"/>
          </w:tcPr>
          <w:p w14:paraId="51428AE8" w14:textId="77777777" w:rsidR="00403980" w:rsidRPr="007B4BF1" w:rsidRDefault="00403980" w:rsidP="00403980">
            <w:pPr>
              <w:spacing w:line="420" w:lineRule="exact"/>
              <w:ind w:left="183"/>
              <w:contextualSpacing/>
              <w:rPr>
                <w:rFonts w:ascii="Angsana New" w:hAnsi="Angsana New"/>
                <w:b/>
                <w:bCs/>
                <w:sz w:val="26"/>
                <w:szCs w:val="26"/>
              </w:rPr>
            </w:pPr>
            <w:r w:rsidRPr="007B4BF1">
              <w:rPr>
                <w:rFonts w:ascii="Angsana New" w:hAnsi="Angsana New"/>
                <w:sz w:val="26"/>
                <w:szCs w:val="26"/>
              </w:rPr>
              <w:t>CarbonBW (Thailand) Co., Ltd.</w:t>
            </w:r>
          </w:p>
        </w:tc>
        <w:tc>
          <w:tcPr>
            <w:tcW w:w="1546" w:type="dxa"/>
            <w:vAlign w:val="center"/>
          </w:tcPr>
          <w:p w14:paraId="00D7C944" w14:textId="561BAC24" w:rsidR="00403980" w:rsidRPr="007B4BF1" w:rsidRDefault="00403980" w:rsidP="00403980">
            <w:pPr>
              <w:spacing w:line="420" w:lineRule="exact"/>
              <w:jc w:val="right"/>
              <w:rPr>
                <w:rFonts w:ascii="Angsana New" w:hAnsi="Angsana New"/>
                <w:sz w:val="26"/>
                <w:szCs w:val="26"/>
              </w:rPr>
            </w:pPr>
            <w:r w:rsidRPr="007B4BF1">
              <w:rPr>
                <w:rFonts w:ascii="Angsana New" w:hAnsi="Angsana New"/>
                <w:sz w:val="26"/>
                <w:szCs w:val="26"/>
              </w:rPr>
              <w:t>71,250,000.00</w:t>
            </w:r>
          </w:p>
        </w:tc>
        <w:tc>
          <w:tcPr>
            <w:tcW w:w="1431" w:type="dxa"/>
            <w:vAlign w:val="center"/>
          </w:tcPr>
          <w:p w14:paraId="7150E727" w14:textId="04304190" w:rsidR="00403980" w:rsidRPr="007B4BF1" w:rsidRDefault="00403980" w:rsidP="00403980">
            <w:pPr>
              <w:spacing w:line="420" w:lineRule="exact"/>
              <w:jc w:val="right"/>
              <w:rPr>
                <w:rFonts w:ascii="Angsana New" w:hAnsi="Angsana New"/>
                <w:sz w:val="26"/>
                <w:szCs w:val="26"/>
              </w:rPr>
            </w:pPr>
            <w:r w:rsidRPr="007B4BF1">
              <w:rPr>
                <w:rFonts w:ascii="Angsana New" w:hAnsi="Angsana New"/>
                <w:sz w:val="26"/>
                <w:szCs w:val="26"/>
              </w:rPr>
              <w:t>103,250,000.00</w:t>
            </w:r>
          </w:p>
        </w:tc>
        <w:tc>
          <w:tcPr>
            <w:tcW w:w="1418" w:type="dxa"/>
            <w:vAlign w:val="bottom"/>
          </w:tcPr>
          <w:p w14:paraId="47C0BEE0" w14:textId="77777777" w:rsidR="00403980" w:rsidRPr="007B4BF1" w:rsidRDefault="00403980" w:rsidP="00403980">
            <w:pPr>
              <w:spacing w:line="420" w:lineRule="exact"/>
              <w:jc w:val="right"/>
              <w:rPr>
                <w:rFonts w:ascii="Angsana New" w:hAnsi="Angsana New"/>
                <w:sz w:val="26"/>
                <w:szCs w:val="26"/>
              </w:rPr>
            </w:pPr>
            <w:r w:rsidRPr="007B4BF1">
              <w:rPr>
                <w:rFonts w:ascii="Angsana New" w:hAnsi="Angsana New"/>
                <w:sz w:val="26"/>
                <w:szCs w:val="26"/>
              </w:rPr>
              <w:t>-</w:t>
            </w:r>
          </w:p>
        </w:tc>
        <w:tc>
          <w:tcPr>
            <w:tcW w:w="1417" w:type="dxa"/>
            <w:vAlign w:val="bottom"/>
          </w:tcPr>
          <w:p w14:paraId="4867788F" w14:textId="77777777" w:rsidR="00403980" w:rsidRPr="007B4BF1" w:rsidRDefault="00403980" w:rsidP="00403980">
            <w:pPr>
              <w:spacing w:line="420" w:lineRule="exact"/>
              <w:ind w:right="-45"/>
              <w:jc w:val="right"/>
              <w:rPr>
                <w:rFonts w:ascii="Angsana New" w:hAnsi="Angsana New"/>
                <w:sz w:val="26"/>
                <w:szCs w:val="26"/>
              </w:rPr>
            </w:pPr>
            <w:r w:rsidRPr="007B4BF1">
              <w:rPr>
                <w:rFonts w:ascii="Angsana New" w:hAnsi="Angsana New"/>
                <w:sz w:val="26"/>
                <w:szCs w:val="26"/>
              </w:rPr>
              <w:t>-</w:t>
            </w:r>
          </w:p>
        </w:tc>
      </w:tr>
      <w:tr w:rsidR="00403980" w:rsidRPr="007B4BF1" w14:paraId="58EC8CCE" w14:textId="77777777" w:rsidTr="00D96178">
        <w:trPr>
          <w:trHeight w:val="85"/>
        </w:trPr>
        <w:tc>
          <w:tcPr>
            <w:tcW w:w="3429" w:type="dxa"/>
            <w:tcBorders>
              <w:bottom w:val="nil"/>
            </w:tcBorders>
            <w:shd w:val="clear" w:color="auto" w:fill="auto"/>
            <w:vAlign w:val="center"/>
          </w:tcPr>
          <w:p w14:paraId="17513813" w14:textId="4B3FB74F" w:rsidR="00403980" w:rsidRPr="007B4BF1" w:rsidRDefault="00403980" w:rsidP="00403980">
            <w:pPr>
              <w:spacing w:line="420" w:lineRule="exact"/>
              <w:ind w:left="-83" w:firstLine="142"/>
              <w:contextualSpacing/>
              <w:rPr>
                <w:rFonts w:ascii="Angsana New" w:hAnsi="Angsana New"/>
                <w:b/>
                <w:bCs/>
                <w:sz w:val="26"/>
                <w:szCs w:val="26"/>
              </w:rPr>
            </w:pPr>
            <w:r w:rsidRPr="007B4BF1">
              <w:rPr>
                <w:rFonts w:ascii="Angsana New" w:hAnsi="Angsana New"/>
                <w:b/>
                <w:bCs/>
                <w:sz w:val="26"/>
                <w:szCs w:val="26"/>
              </w:rPr>
              <w:t>Long-term loans from related person</w:t>
            </w:r>
          </w:p>
        </w:tc>
        <w:tc>
          <w:tcPr>
            <w:tcW w:w="1546" w:type="dxa"/>
            <w:tcBorders>
              <w:bottom w:val="nil"/>
            </w:tcBorders>
            <w:vAlign w:val="center"/>
          </w:tcPr>
          <w:p w14:paraId="21E0F504" w14:textId="77777777" w:rsidR="00403980" w:rsidRPr="007B4BF1" w:rsidRDefault="00403980" w:rsidP="00403980">
            <w:pPr>
              <w:spacing w:line="420" w:lineRule="exact"/>
              <w:jc w:val="right"/>
              <w:rPr>
                <w:rFonts w:ascii="Angsana New" w:hAnsi="Angsana New"/>
                <w:sz w:val="26"/>
                <w:szCs w:val="26"/>
              </w:rPr>
            </w:pPr>
          </w:p>
        </w:tc>
        <w:tc>
          <w:tcPr>
            <w:tcW w:w="1431" w:type="dxa"/>
            <w:tcBorders>
              <w:bottom w:val="nil"/>
            </w:tcBorders>
            <w:vAlign w:val="center"/>
          </w:tcPr>
          <w:p w14:paraId="4E245233" w14:textId="77777777" w:rsidR="00403980" w:rsidRPr="007B4BF1" w:rsidRDefault="00403980" w:rsidP="00403980">
            <w:pPr>
              <w:spacing w:line="420" w:lineRule="exact"/>
              <w:jc w:val="right"/>
              <w:rPr>
                <w:rFonts w:ascii="Angsana New" w:hAnsi="Angsana New"/>
                <w:sz w:val="26"/>
                <w:szCs w:val="26"/>
              </w:rPr>
            </w:pPr>
          </w:p>
        </w:tc>
        <w:tc>
          <w:tcPr>
            <w:tcW w:w="1418" w:type="dxa"/>
            <w:tcBorders>
              <w:bottom w:val="nil"/>
            </w:tcBorders>
            <w:vAlign w:val="bottom"/>
          </w:tcPr>
          <w:p w14:paraId="62724DC2" w14:textId="77777777" w:rsidR="00403980" w:rsidRPr="007B4BF1" w:rsidRDefault="00403980" w:rsidP="00403980">
            <w:pPr>
              <w:spacing w:line="420" w:lineRule="exact"/>
              <w:jc w:val="right"/>
              <w:rPr>
                <w:rFonts w:ascii="Angsana New" w:hAnsi="Angsana New"/>
                <w:sz w:val="26"/>
                <w:szCs w:val="26"/>
              </w:rPr>
            </w:pPr>
          </w:p>
        </w:tc>
        <w:tc>
          <w:tcPr>
            <w:tcW w:w="1417" w:type="dxa"/>
            <w:tcBorders>
              <w:bottom w:val="nil"/>
            </w:tcBorders>
            <w:vAlign w:val="bottom"/>
          </w:tcPr>
          <w:p w14:paraId="561E0682" w14:textId="77777777" w:rsidR="00403980" w:rsidRPr="007B4BF1" w:rsidRDefault="00403980" w:rsidP="00403980">
            <w:pPr>
              <w:spacing w:line="420" w:lineRule="exact"/>
              <w:jc w:val="right"/>
              <w:rPr>
                <w:rFonts w:ascii="Angsana New" w:hAnsi="Angsana New"/>
                <w:sz w:val="26"/>
                <w:szCs w:val="26"/>
              </w:rPr>
            </w:pPr>
          </w:p>
        </w:tc>
      </w:tr>
      <w:tr w:rsidR="00403980" w:rsidRPr="007B4BF1" w14:paraId="29C838FD" w14:textId="77777777" w:rsidTr="00D96178">
        <w:trPr>
          <w:trHeight w:val="85"/>
        </w:trPr>
        <w:tc>
          <w:tcPr>
            <w:tcW w:w="3429" w:type="dxa"/>
            <w:tcBorders>
              <w:bottom w:val="nil"/>
            </w:tcBorders>
            <w:shd w:val="clear" w:color="auto" w:fill="auto"/>
            <w:vAlign w:val="center"/>
          </w:tcPr>
          <w:p w14:paraId="05E2A40A" w14:textId="0E823539" w:rsidR="00403980" w:rsidRPr="007B4BF1" w:rsidRDefault="00403980" w:rsidP="00403980">
            <w:pPr>
              <w:spacing w:line="420" w:lineRule="exact"/>
              <w:ind w:left="183"/>
              <w:contextualSpacing/>
              <w:rPr>
                <w:rFonts w:ascii="Angsana New" w:hAnsi="Angsana New"/>
                <w:b/>
                <w:bCs/>
                <w:sz w:val="26"/>
                <w:szCs w:val="26"/>
              </w:rPr>
            </w:pPr>
            <w:r w:rsidRPr="007B4BF1">
              <w:rPr>
                <w:rFonts w:ascii="Angsana New" w:hAnsi="Angsana New"/>
                <w:sz w:val="26"/>
                <w:szCs w:val="26"/>
              </w:rPr>
              <w:t>Director of the Subsidiaries</w:t>
            </w:r>
          </w:p>
        </w:tc>
        <w:tc>
          <w:tcPr>
            <w:tcW w:w="1546" w:type="dxa"/>
            <w:tcBorders>
              <w:bottom w:val="nil"/>
            </w:tcBorders>
            <w:vAlign w:val="center"/>
          </w:tcPr>
          <w:p w14:paraId="62BBC802" w14:textId="13C7060F" w:rsidR="00403980" w:rsidRPr="007B4BF1" w:rsidRDefault="00403980" w:rsidP="00403980">
            <w:pPr>
              <w:spacing w:line="420" w:lineRule="exact"/>
              <w:jc w:val="right"/>
              <w:rPr>
                <w:rFonts w:ascii="Angsana New" w:hAnsi="Angsana New"/>
                <w:sz w:val="26"/>
                <w:szCs w:val="26"/>
              </w:rPr>
            </w:pPr>
            <w:r w:rsidRPr="007B4BF1">
              <w:rPr>
                <w:rFonts w:ascii="Angsana New" w:hAnsi="Angsana New"/>
                <w:sz w:val="26"/>
                <w:szCs w:val="26"/>
              </w:rPr>
              <w:t>7,193,582.78</w:t>
            </w:r>
          </w:p>
        </w:tc>
        <w:tc>
          <w:tcPr>
            <w:tcW w:w="1431" w:type="dxa"/>
            <w:tcBorders>
              <w:bottom w:val="nil"/>
            </w:tcBorders>
            <w:vAlign w:val="center"/>
          </w:tcPr>
          <w:p w14:paraId="58F4CD4A" w14:textId="1A2A5F87" w:rsidR="00403980" w:rsidRPr="007B4BF1" w:rsidRDefault="00403980" w:rsidP="00403980">
            <w:pPr>
              <w:spacing w:line="420" w:lineRule="exact"/>
              <w:jc w:val="right"/>
              <w:rPr>
                <w:rFonts w:ascii="Angsana New" w:hAnsi="Angsana New"/>
                <w:sz w:val="26"/>
                <w:szCs w:val="26"/>
              </w:rPr>
            </w:pPr>
            <w:r w:rsidRPr="007B4BF1">
              <w:rPr>
                <w:rFonts w:ascii="Angsana New" w:hAnsi="Angsana New"/>
                <w:sz w:val="26"/>
                <w:szCs w:val="26"/>
              </w:rPr>
              <w:t>7,193,582.78</w:t>
            </w:r>
          </w:p>
        </w:tc>
        <w:tc>
          <w:tcPr>
            <w:tcW w:w="1418" w:type="dxa"/>
            <w:tcBorders>
              <w:bottom w:val="nil"/>
            </w:tcBorders>
            <w:vAlign w:val="bottom"/>
          </w:tcPr>
          <w:p w14:paraId="4274848C" w14:textId="77777777" w:rsidR="00403980" w:rsidRPr="007B4BF1" w:rsidRDefault="00403980" w:rsidP="00403980">
            <w:pPr>
              <w:spacing w:line="420" w:lineRule="exact"/>
              <w:jc w:val="right"/>
              <w:rPr>
                <w:rFonts w:ascii="Angsana New" w:hAnsi="Angsana New"/>
                <w:sz w:val="26"/>
                <w:szCs w:val="26"/>
              </w:rPr>
            </w:pPr>
            <w:r w:rsidRPr="007B4BF1">
              <w:rPr>
                <w:rFonts w:ascii="Angsana New" w:hAnsi="Angsana New"/>
                <w:sz w:val="25"/>
                <w:szCs w:val="25"/>
                <w:cs/>
              </w:rPr>
              <w:t>-</w:t>
            </w:r>
          </w:p>
        </w:tc>
        <w:tc>
          <w:tcPr>
            <w:tcW w:w="1417" w:type="dxa"/>
            <w:tcBorders>
              <w:bottom w:val="nil"/>
            </w:tcBorders>
            <w:vAlign w:val="bottom"/>
          </w:tcPr>
          <w:p w14:paraId="0B0DC195" w14:textId="77777777" w:rsidR="00403980" w:rsidRPr="007B4BF1" w:rsidRDefault="00403980" w:rsidP="00403980">
            <w:pPr>
              <w:spacing w:line="420" w:lineRule="exact"/>
              <w:jc w:val="right"/>
              <w:rPr>
                <w:rFonts w:ascii="Angsana New" w:hAnsi="Angsana New"/>
                <w:sz w:val="26"/>
                <w:szCs w:val="26"/>
              </w:rPr>
            </w:pPr>
            <w:r w:rsidRPr="007B4BF1">
              <w:rPr>
                <w:rFonts w:ascii="Angsana New" w:hAnsi="Angsana New"/>
                <w:sz w:val="25"/>
                <w:szCs w:val="25"/>
                <w:cs/>
              </w:rPr>
              <w:t>-</w:t>
            </w:r>
          </w:p>
        </w:tc>
      </w:tr>
    </w:tbl>
    <w:p w14:paraId="47847CD4" w14:textId="77777777" w:rsidR="000E1D3F" w:rsidRPr="007B4BF1" w:rsidRDefault="000E1D3F" w:rsidP="007D5C68">
      <w:pPr>
        <w:spacing w:before="120" w:line="420" w:lineRule="exact"/>
        <w:ind w:left="851"/>
        <w:rPr>
          <w:rFonts w:ascii="Angsana New" w:hAnsi="Angsana New"/>
          <w:sz w:val="30"/>
          <w:szCs w:val="30"/>
        </w:rPr>
      </w:pPr>
    </w:p>
    <w:p w14:paraId="1479A475" w14:textId="77777777" w:rsidR="000E1D3F" w:rsidRPr="007B4BF1" w:rsidRDefault="000E1D3F">
      <w:pPr>
        <w:overflowPunct/>
        <w:autoSpaceDE/>
        <w:autoSpaceDN/>
        <w:adjustRightInd/>
        <w:textAlignment w:val="auto"/>
        <w:rPr>
          <w:rFonts w:ascii="Angsana New" w:hAnsi="Angsana New"/>
          <w:sz w:val="30"/>
          <w:szCs w:val="30"/>
        </w:rPr>
      </w:pPr>
      <w:r w:rsidRPr="007B4BF1">
        <w:rPr>
          <w:rFonts w:ascii="Angsana New" w:hAnsi="Angsana New"/>
          <w:sz w:val="30"/>
          <w:szCs w:val="30"/>
        </w:rPr>
        <w:br w:type="page"/>
      </w:r>
    </w:p>
    <w:p w14:paraId="2DCC5DFC" w14:textId="506C2C27" w:rsidR="00130853" w:rsidRPr="007B4BF1" w:rsidRDefault="00130853" w:rsidP="007D5C68">
      <w:pPr>
        <w:spacing w:before="120" w:line="420" w:lineRule="exact"/>
        <w:ind w:left="851"/>
        <w:rPr>
          <w:rFonts w:ascii="Angsana New" w:hAnsi="Angsana New"/>
          <w:sz w:val="30"/>
          <w:szCs w:val="30"/>
        </w:rPr>
      </w:pPr>
      <w:r w:rsidRPr="007B4BF1">
        <w:rPr>
          <w:rFonts w:ascii="Angsana New" w:hAnsi="Angsana New"/>
          <w:sz w:val="30"/>
          <w:szCs w:val="30"/>
        </w:rPr>
        <w:t xml:space="preserve">Changes in loans </w:t>
      </w:r>
      <w:r w:rsidR="006E5F19" w:rsidRPr="007B4BF1">
        <w:rPr>
          <w:rFonts w:ascii="Angsana New" w:hAnsi="Angsana New"/>
          <w:sz w:val="30"/>
          <w:szCs w:val="30"/>
        </w:rPr>
        <w:t>from</w:t>
      </w:r>
      <w:r w:rsidRPr="007B4BF1">
        <w:rPr>
          <w:rFonts w:ascii="Angsana New" w:hAnsi="Angsana New"/>
          <w:sz w:val="30"/>
          <w:szCs w:val="30"/>
        </w:rPr>
        <w:t xml:space="preserve"> related parties</w:t>
      </w:r>
      <w:r w:rsidR="0078107E" w:rsidRPr="007B4BF1">
        <w:rPr>
          <w:rFonts w:ascii="Angsana New" w:hAnsi="Angsana New"/>
          <w:sz w:val="30"/>
          <w:szCs w:val="30"/>
        </w:rPr>
        <w:t xml:space="preserve"> and person</w:t>
      </w:r>
      <w:r w:rsidRPr="007B4BF1">
        <w:rPr>
          <w:rFonts w:ascii="Angsana New" w:hAnsi="Angsana New"/>
          <w:sz w:val="30"/>
          <w:szCs w:val="30"/>
        </w:rPr>
        <w:t xml:space="preserve"> as at </w:t>
      </w:r>
      <w:r w:rsidR="00C24006" w:rsidRPr="007B4BF1">
        <w:rPr>
          <w:rFonts w:ascii="Angsana New" w:hAnsi="Angsana New"/>
          <w:sz w:val="30"/>
          <w:szCs w:val="30"/>
        </w:rPr>
        <w:t>December 31</w:t>
      </w:r>
      <w:r w:rsidR="00E72FA6" w:rsidRPr="007B4BF1">
        <w:rPr>
          <w:rFonts w:ascii="Angsana New" w:hAnsi="Angsana New"/>
          <w:sz w:val="30"/>
          <w:szCs w:val="30"/>
        </w:rPr>
        <w:t xml:space="preserve">, </w:t>
      </w:r>
      <w:r w:rsidR="004E28DF" w:rsidRPr="007B4BF1">
        <w:rPr>
          <w:rFonts w:ascii="Angsana New" w:hAnsi="Angsana New"/>
          <w:sz w:val="30"/>
          <w:szCs w:val="30"/>
        </w:rPr>
        <w:t>202</w:t>
      </w:r>
      <w:r w:rsidR="0020571C" w:rsidRPr="007B4BF1">
        <w:rPr>
          <w:rFonts w:ascii="Angsana New" w:hAnsi="Angsana New"/>
          <w:sz w:val="30"/>
          <w:szCs w:val="30"/>
        </w:rPr>
        <w:t>4</w:t>
      </w:r>
      <w:r w:rsidR="005636FA" w:rsidRPr="007B4BF1">
        <w:rPr>
          <w:rFonts w:ascii="Angsana New" w:hAnsi="Angsana New"/>
          <w:sz w:val="30"/>
          <w:szCs w:val="30"/>
        </w:rPr>
        <w:t xml:space="preserve"> can</w:t>
      </w:r>
      <w:r w:rsidRPr="007B4BF1">
        <w:rPr>
          <w:rFonts w:ascii="Angsana New" w:hAnsi="Angsana New"/>
          <w:sz w:val="30"/>
          <w:szCs w:val="30"/>
        </w:rPr>
        <w:t xml:space="preserve"> be summarized as follows</w:t>
      </w:r>
      <w:r w:rsidRPr="007B4BF1">
        <w:rPr>
          <w:rFonts w:ascii="Angsana New" w:hAnsi="Angsana New"/>
          <w:sz w:val="30"/>
          <w:szCs w:val="30"/>
          <w:cs/>
        </w:rPr>
        <w:t>:</w:t>
      </w:r>
    </w:p>
    <w:tbl>
      <w:tblPr>
        <w:tblW w:w="9080" w:type="dxa"/>
        <w:tblInd w:w="675" w:type="dxa"/>
        <w:tblBorders>
          <w:bottom w:val="single" w:sz="4" w:space="0" w:color="auto"/>
        </w:tblBorders>
        <w:tblLook w:val="01E0" w:firstRow="1" w:lastRow="1" w:firstColumn="1" w:lastColumn="1" w:noHBand="0" w:noVBand="0"/>
      </w:tblPr>
      <w:tblGrid>
        <w:gridCol w:w="3412"/>
        <w:gridCol w:w="1456"/>
        <w:gridCol w:w="1427"/>
        <w:gridCol w:w="1347"/>
        <w:gridCol w:w="1438"/>
      </w:tblGrid>
      <w:tr w:rsidR="00130853" w:rsidRPr="007B4BF1" w14:paraId="218B42FE" w14:textId="77777777" w:rsidTr="00AD5492">
        <w:trPr>
          <w:trHeight w:val="199"/>
        </w:trPr>
        <w:tc>
          <w:tcPr>
            <w:tcW w:w="3412" w:type="dxa"/>
            <w:tcBorders>
              <w:bottom w:val="nil"/>
            </w:tcBorders>
          </w:tcPr>
          <w:p w14:paraId="143E5A7A" w14:textId="77777777" w:rsidR="00130853" w:rsidRPr="007B4BF1" w:rsidRDefault="00130853" w:rsidP="007D5C68">
            <w:pPr>
              <w:spacing w:line="420" w:lineRule="exact"/>
              <w:ind w:left="34"/>
              <w:jc w:val="center"/>
              <w:rPr>
                <w:rFonts w:ascii="Angsana New" w:hAnsi="Angsana New"/>
                <w:b/>
                <w:bCs/>
                <w:sz w:val="26"/>
                <w:szCs w:val="26"/>
              </w:rPr>
            </w:pPr>
          </w:p>
        </w:tc>
        <w:tc>
          <w:tcPr>
            <w:tcW w:w="5668" w:type="dxa"/>
            <w:gridSpan w:val="4"/>
            <w:tcBorders>
              <w:bottom w:val="nil"/>
            </w:tcBorders>
            <w:vAlign w:val="center"/>
          </w:tcPr>
          <w:p w14:paraId="3721AA33" w14:textId="77777777" w:rsidR="00130853" w:rsidRPr="007B4BF1" w:rsidRDefault="00202A0E" w:rsidP="007D5C68">
            <w:pPr>
              <w:pBdr>
                <w:bottom w:val="single" w:sz="4" w:space="1" w:color="auto"/>
              </w:pBdr>
              <w:spacing w:line="420" w:lineRule="exact"/>
              <w:ind w:left="34"/>
              <w:jc w:val="center"/>
              <w:rPr>
                <w:rFonts w:ascii="Angsana New" w:hAnsi="Angsana New"/>
                <w:sz w:val="26"/>
                <w:szCs w:val="26"/>
              </w:rPr>
            </w:pPr>
            <w:r w:rsidRPr="007B4BF1">
              <w:rPr>
                <w:rFonts w:ascii="Angsana New" w:hAnsi="Angsana New"/>
                <w:sz w:val="26"/>
                <w:szCs w:val="26"/>
              </w:rPr>
              <w:t>Baht</w:t>
            </w:r>
          </w:p>
        </w:tc>
      </w:tr>
      <w:tr w:rsidR="00202A0E" w:rsidRPr="007B4BF1" w14:paraId="326AB9C1" w14:textId="77777777" w:rsidTr="00AD5492">
        <w:trPr>
          <w:trHeight w:val="199"/>
        </w:trPr>
        <w:tc>
          <w:tcPr>
            <w:tcW w:w="3412" w:type="dxa"/>
            <w:tcBorders>
              <w:bottom w:val="nil"/>
            </w:tcBorders>
          </w:tcPr>
          <w:p w14:paraId="7695C34A" w14:textId="77777777" w:rsidR="00202A0E" w:rsidRPr="007B4BF1" w:rsidRDefault="00202A0E" w:rsidP="007D5C68">
            <w:pPr>
              <w:spacing w:line="420" w:lineRule="exact"/>
              <w:ind w:left="34"/>
              <w:jc w:val="center"/>
              <w:rPr>
                <w:rFonts w:ascii="Angsana New" w:hAnsi="Angsana New"/>
                <w:b/>
                <w:bCs/>
                <w:sz w:val="26"/>
                <w:szCs w:val="26"/>
                <w:cs/>
              </w:rPr>
            </w:pPr>
          </w:p>
        </w:tc>
        <w:tc>
          <w:tcPr>
            <w:tcW w:w="1456" w:type="dxa"/>
            <w:tcBorders>
              <w:bottom w:val="nil"/>
            </w:tcBorders>
            <w:vAlign w:val="bottom"/>
          </w:tcPr>
          <w:p w14:paraId="6A71F6D9" w14:textId="77777777" w:rsidR="00202A0E" w:rsidRPr="007B4BF1" w:rsidRDefault="00202A0E" w:rsidP="007D5C68">
            <w:pPr>
              <w:spacing w:line="420" w:lineRule="exact"/>
              <w:jc w:val="center"/>
              <w:rPr>
                <w:rFonts w:ascii="Angsana New" w:hAnsi="Angsana New"/>
                <w:sz w:val="26"/>
                <w:szCs w:val="26"/>
                <w:cs/>
              </w:rPr>
            </w:pPr>
            <w:r w:rsidRPr="007B4BF1">
              <w:rPr>
                <w:rFonts w:ascii="Angsana New" w:hAnsi="Angsana New"/>
                <w:sz w:val="26"/>
                <w:szCs w:val="26"/>
              </w:rPr>
              <w:t>Balance</w:t>
            </w:r>
          </w:p>
        </w:tc>
        <w:tc>
          <w:tcPr>
            <w:tcW w:w="2774" w:type="dxa"/>
            <w:gridSpan w:val="2"/>
            <w:tcBorders>
              <w:bottom w:val="nil"/>
            </w:tcBorders>
            <w:vAlign w:val="bottom"/>
          </w:tcPr>
          <w:p w14:paraId="3117E489" w14:textId="77777777" w:rsidR="00202A0E" w:rsidRPr="007B4BF1" w:rsidRDefault="00202A0E" w:rsidP="007D5C68">
            <w:pPr>
              <w:pBdr>
                <w:bottom w:val="single" w:sz="4" w:space="1" w:color="auto"/>
              </w:pBdr>
              <w:spacing w:line="420" w:lineRule="exact"/>
              <w:jc w:val="center"/>
              <w:rPr>
                <w:rFonts w:ascii="Angsana New" w:hAnsi="Angsana New"/>
                <w:sz w:val="26"/>
                <w:szCs w:val="26"/>
                <w:cs/>
              </w:rPr>
            </w:pPr>
            <w:r w:rsidRPr="007B4BF1">
              <w:rPr>
                <w:rFonts w:ascii="Angsana New" w:hAnsi="Angsana New"/>
                <w:sz w:val="26"/>
                <w:szCs w:val="26"/>
              </w:rPr>
              <w:t>Movement</w:t>
            </w:r>
          </w:p>
        </w:tc>
        <w:tc>
          <w:tcPr>
            <w:tcW w:w="1438" w:type="dxa"/>
            <w:tcBorders>
              <w:bottom w:val="nil"/>
            </w:tcBorders>
            <w:vAlign w:val="bottom"/>
          </w:tcPr>
          <w:p w14:paraId="7CA71F5A" w14:textId="77777777" w:rsidR="00202A0E" w:rsidRPr="007B4BF1" w:rsidRDefault="00202A0E" w:rsidP="007D5C68">
            <w:pPr>
              <w:spacing w:line="420" w:lineRule="exact"/>
              <w:jc w:val="center"/>
              <w:rPr>
                <w:rFonts w:ascii="Angsana New" w:hAnsi="Angsana New"/>
                <w:sz w:val="26"/>
                <w:szCs w:val="26"/>
                <w:cs/>
              </w:rPr>
            </w:pPr>
            <w:r w:rsidRPr="007B4BF1">
              <w:rPr>
                <w:rFonts w:ascii="Angsana New" w:hAnsi="Angsana New"/>
                <w:sz w:val="26"/>
                <w:szCs w:val="26"/>
              </w:rPr>
              <w:t>Balance</w:t>
            </w:r>
          </w:p>
        </w:tc>
      </w:tr>
      <w:tr w:rsidR="00202A0E" w:rsidRPr="007B4BF1" w14:paraId="2A695BF3" w14:textId="77777777" w:rsidTr="00AD5492">
        <w:trPr>
          <w:trHeight w:val="199"/>
        </w:trPr>
        <w:tc>
          <w:tcPr>
            <w:tcW w:w="3412" w:type="dxa"/>
            <w:tcBorders>
              <w:bottom w:val="nil"/>
            </w:tcBorders>
          </w:tcPr>
          <w:p w14:paraId="4364F6E8" w14:textId="77777777" w:rsidR="00202A0E" w:rsidRPr="007B4BF1" w:rsidRDefault="00202A0E" w:rsidP="007D5C68">
            <w:pPr>
              <w:spacing w:line="420" w:lineRule="exact"/>
              <w:ind w:left="34"/>
              <w:jc w:val="center"/>
              <w:rPr>
                <w:rFonts w:ascii="Angsana New" w:hAnsi="Angsana New"/>
                <w:b/>
                <w:bCs/>
                <w:sz w:val="26"/>
                <w:szCs w:val="26"/>
              </w:rPr>
            </w:pPr>
          </w:p>
        </w:tc>
        <w:tc>
          <w:tcPr>
            <w:tcW w:w="1456" w:type="dxa"/>
            <w:tcBorders>
              <w:bottom w:val="nil"/>
            </w:tcBorders>
            <w:shd w:val="clear" w:color="auto" w:fill="auto"/>
            <w:vAlign w:val="bottom"/>
          </w:tcPr>
          <w:p w14:paraId="1360FB4D" w14:textId="60E6BB58" w:rsidR="00202A0E" w:rsidRPr="007B4BF1" w:rsidRDefault="004E28DF" w:rsidP="007D5C68">
            <w:pPr>
              <w:pBdr>
                <w:bottom w:val="single" w:sz="4" w:space="1" w:color="auto"/>
              </w:pBdr>
              <w:spacing w:line="420" w:lineRule="exact"/>
              <w:jc w:val="center"/>
              <w:rPr>
                <w:rFonts w:ascii="Angsana New" w:hAnsi="Angsana New"/>
                <w:sz w:val="22"/>
                <w:szCs w:val="22"/>
                <w:cs/>
              </w:rPr>
            </w:pPr>
            <w:r w:rsidRPr="007B4BF1">
              <w:rPr>
                <w:rFonts w:ascii="Angsana New" w:hAnsi="Angsana New"/>
                <w:sz w:val="22"/>
                <w:szCs w:val="22"/>
              </w:rPr>
              <w:t>202</w:t>
            </w:r>
            <w:r w:rsidR="0020571C" w:rsidRPr="007B4BF1">
              <w:rPr>
                <w:rFonts w:ascii="Angsana New" w:hAnsi="Angsana New"/>
                <w:sz w:val="22"/>
                <w:szCs w:val="22"/>
              </w:rPr>
              <w:t>3</w:t>
            </w:r>
          </w:p>
        </w:tc>
        <w:tc>
          <w:tcPr>
            <w:tcW w:w="1427" w:type="dxa"/>
            <w:tcBorders>
              <w:bottom w:val="nil"/>
            </w:tcBorders>
            <w:vAlign w:val="bottom"/>
          </w:tcPr>
          <w:p w14:paraId="0A95645C" w14:textId="77777777" w:rsidR="00202A0E" w:rsidRPr="007B4BF1" w:rsidRDefault="00202A0E" w:rsidP="007D5C68">
            <w:pPr>
              <w:pBdr>
                <w:bottom w:val="single" w:sz="4" w:space="1" w:color="auto"/>
              </w:pBdr>
              <w:spacing w:line="420" w:lineRule="exact"/>
              <w:jc w:val="center"/>
              <w:rPr>
                <w:rFonts w:ascii="Angsana New" w:hAnsi="Angsana New"/>
                <w:sz w:val="22"/>
                <w:szCs w:val="22"/>
                <w:cs/>
              </w:rPr>
            </w:pPr>
            <w:r w:rsidRPr="007B4BF1">
              <w:rPr>
                <w:rFonts w:ascii="Angsana New" w:hAnsi="Angsana New"/>
                <w:sz w:val="22"/>
                <w:szCs w:val="22"/>
              </w:rPr>
              <w:t>Increase</w:t>
            </w:r>
          </w:p>
        </w:tc>
        <w:tc>
          <w:tcPr>
            <w:tcW w:w="1347" w:type="dxa"/>
            <w:tcBorders>
              <w:bottom w:val="nil"/>
            </w:tcBorders>
            <w:vAlign w:val="bottom"/>
          </w:tcPr>
          <w:p w14:paraId="2037D76B" w14:textId="77777777" w:rsidR="00202A0E" w:rsidRPr="007B4BF1" w:rsidRDefault="00202A0E" w:rsidP="007D5C68">
            <w:pPr>
              <w:pBdr>
                <w:bottom w:val="single" w:sz="4" w:space="1" w:color="auto"/>
              </w:pBdr>
              <w:spacing w:line="420" w:lineRule="exact"/>
              <w:jc w:val="center"/>
              <w:rPr>
                <w:rFonts w:ascii="Angsana New" w:hAnsi="Angsana New"/>
                <w:sz w:val="22"/>
                <w:szCs w:val="22"/>
                <w:cs/>
              </w:rPr>
            </w:pPr>
            <w:r w:rsidRPr="007B4BF1">
              <w:rPr>
                <w:rFonts w:ascii="Angsana New" w:hAnsi="Angsana New"/>
                <w:sz w:val="22"/>
                <w:szCs w:val="22"/>
              </w:rPr>
              <w:t>Decrease</w:t>
            </w:r>
          </w:p>
        </w:tc>
        <w:tc>
          <w:tcPr>
            <w:tcW w:w="1438" w:type="dxa"/>
            <w:tcBorders>
              <w:bottom w:val="nil"/>
            </w:tcBorders>
            <w:vAlign w:val="bottom"/>
          </w:tcPr>
          <w:p w14:paraId="194FEDFA" w14:textId="0EADFD62" w:rsidR="00202A0E" w:rsidRPr="007B4BF1" w:rsidRDefault="5453AEE1" w:rsidP="007D5C68">
            <w:pPr>
              <w:pBdr>
                <w:bottom w:val="single" w:sz="4" w:space="1" w:color="auto"/>
              </w:pBdr>
              <w:spacing w:line="420" w:lineRule="exact"/>
              <w:jc w:val="center"/>
              <w:rPr>
                <w:rFonts w:ascii="Angsana New" w:hAnsi="Angsana New"/>
                <w:sz w:val="22"/>
                <w:szCs w:val="22"/>
              </w:rPr>
            </w:pPr>
            <w:r w:rsidRPr="007B4BF1">
              <w:rPr>
                <w:rFonts w:ascii="Angsana New" w:hAnsi="Angsana New"/>
                <w:sz w:val="22"/>
                <w:szCs w:val="22"/>
              </w:rPr>
              <w:t>202</w:t>
            </w:r>
            <w:r w:rsidR="0020571C" w:rsidRPr="007B4BF1">
              <w:rPr>
                <w:rFonts w:ascii="Angsana New" w:hAnsi="Angsana New"/>
                <w:sz w:val="22"/>
                <w:szCs w:val="22"/>
              </w:rPr>
              <w:t>4</w:t>
            </w:r>
          </w:p>
        </w:tc>
      </w:tr>
      <w:tr w:rsidR="006E6F93" w:rsidRPr="007B4BF1" w14:paraId="0AEF4D7D" w14:textId="77777777" w:rsidTr="00AD5492">
        <w:trPr>
          <w:trHeight w:val="20"/>
        </w:trPr>
        <w:tc>
          <w:tcPr>
            <w:tcW w:w="3412" w:type="dxa"/>
            <w:tcBorders>
              <w:bottom w:val="nil"/>
            </w:tcBorders>
          </w:tcPr>
          <w:p w14:paraId="26F941BC" w14:textId="77777777" w:rsidR="006E6F93" w:rsidRPr="007B4BF1" w:rsidRDefault="00202A0E" w:rsidP="007D5C68">
            <w:pPr>
              <w:spacing w:line="420" w:lineRule="exact"/>
              <w:ind w:left="34"/>
              <w:rPr>
                <w:rFonts w:ascii="Angsana New" w:hAnsi="Angsana New"/>
                <w:sz w:val="26"/>
                <w:szCs w:val="26"/>
              </w:rPr>
            </w:pPr>
            <w:r w:rsidRPr="007B4BF1">
              <w:rPr>
                <w:rFonts w:ascii="Angsana New" w:hAnsi="Angsana New"/>
                <w:b/>
                <w:bCs/>
                <w:sz w:val="26"/>
                <w:szCs w:val="26"/>
                <w:u w:val="single"/>
              </w:rPr>
              <w:t>Consolidated financial statements</w:t>
            </w:r>
          </w:p>
        </w:tc>
        <w:tc>
          <w:tcPr>
            <w:tcW w:w="1456" w:type="dxa"/>
            <w:tcBorders>
              <w:bottom w:val="nil"/>
            </w:tcBorders>
            <w:shd w:val="clear" w:color="auto" w:fill="auto"/>
            <w:vAlign w:val="bottom"/>
          </w:tcPr>
          <w:p w14:paraId="435B9593" w14:textId="77777777" w:rsidR="006E6F93" w:rsidRPr="007B4BF1" w:rsidRDefault="006E6F93" w:rsidP="007D5C68">
            <w:pPr>
              <w:spacing w:line="420" w:lineRule="exact"/>
              <w:ind w:left="34"/>
              <w:jc w:val="right"/>
              <w:rPr>
                <w:rFonts w:ascii="Angsana New" w:hAnsi="Angsana New"/>
                <w:sz w:val="26"/>
                <w:szCs w:val="26"/>
              </w:rPr>
            </w:pPr>
          </w:p>
        </w:tc>
        <w:tc>
          <w:tcPr>
            <w:tcW w:w="1427" w:type="dxa"/>
            <w:tcBorders>
              <w:bottom w:val="nil"/>
            </w:tcBorders>
            <w:vAlign w:val="bottom"/>
          </w:tcPr>
          <w:p w14:paraId="2B85FECC" w14:textId="77777777" w:rsidR="006E6F93" w:rsidRPr="007B4BF1" w:rsidRDefault="006E6F93" w:rsidP="007D5C68">
            <w:pPr>
              <w:spacing w:line="420" w:lineRule="exact"/>
              <w:ind w:left="34"/>
              <w:jc w:val="right"/>
              <w:rPr>
                <w:rFonts w:ascii="Angsana New" w:hAnsi="Angsana New"/>
                <w:sz w:val="26"/>
                <w:szCs w:val="26"/>
              </w:rPr>
            </w:pPr>
          </w:p>
        </w:tc>
        <w:tc>
          <w:tcPr>
            <w:tcW w:w="1347" w:type="dxa"/>
            <w:tcBorders>
              <w:bottom w:val="nil"/>
            </w:tcBorders>
            <w:vAlign w:val="bottom"/>
          </w:tcPr>
          <w:p w14:paraId="4E8C9C25" w14:textId="77777777" w:rsidR="006E6F93" w:rsidRPr="007B4BF1" w:rsidRDefault="006E6F93" w:rsidP="007D5C68">
            <w:pPr>
              <w:spacing w:line="420" w:lineRule="exact"/>
              <w:ind w:left="34"/>
              <w:jc w:val="right"/>
              <w:rPr>
                <w:rFonts w:ascii="Angsana New" w:hAnsi="Angsana New"/>
                <w:sz w:val="26"/>
                <w:szCs w:val="26"/>
              </w:rPr>
            </w:pPr>
          </w:p>
        </w:tc>
        <w:tc>
          <w:tcPr>
            <w:tcW w:w="1438" w:type="dxa"/>
            <w:tcBorders>
              <w:bottom w:val="nil"/>
            </w:tcBorders>
            <w:vAlign w:val="bottom"/>
          </w:tcPr>
          <w:p w14:paraId="034F0E96" w14:textId="77777777" w:rsidR="006E6F93" w:rsidRPr="007B4BF1" w:rsidRDefault="006E6F93" w:rsidP="007D5C68">
            <w:pPr>
              <w:spacing w:line="420" w:lineRule="exact"/>
              <w:ind w:left="34"/>
              <w:jc w:val="right"/>
              <w:rPr>
                <w:rFonts w:ascii="Angsana New" w:hAnsi="Angsana New"/>
                <w:sz w:val="26"/>
                <w:szCs w:val="26"/>
              </w:rPr>
            </w:pPr>
          </w:p>
        </w:tc>
      </w:tr>
      <w:tr w:rsidR="00DF3CFF" w:rsidRPr="007B4BF1" w14:paraId="3D286969" w14:textId="77777777" w:rsidTr="00AD5492">
        <w:trPr>
          <w:trHeight w:val="20"/>
        </w:trPr>
        <w:tc>
          <w:tcPr>
            <w:tcW w:w="3412" w:type="dxa"/>
            <w:tcBorders>
              <w:bottom w:val="nil"/>
            </w:tcBorders>
            <w:vAlign w:val="center"/>
          </w:tcPr>
          <w:p w14:paraId="197C6259" w14:textId="77777777" w:rsidR="00DF3CFF" w:rsidRPr="007B4BF1" w:rsidRDefault="00DF3CFF" w:rsidP="00DF3CFF">
            <w:pPr>
              <w:spacing w:line="420" w:lineRule="exact"/>
              <w:ind w:left="183"/>
              <w:rPr>
                <w:rFonts w:ascii="Angsana New" w:hAnsi="Angsana New"/>
                <w:sz w:val="26"/>
                <w:szCs w:val="26"/>
              </w:rPr>
            </w:pPr>
            <w:r w:rsidRPr="007B4BF1">
              <w:rPr>
                <w:rFonts w:ascii="Angsana New" w:hAnsi="Angsana New"/>
                <w:sz w:val="26"/>
                <w:szCs w:val="26"/>
              </w:rPr>
              <w:t>CarbonBW (Thailand) Co., Ltd.</w:t>
            </w:r>
          </w:p>
        </w:tc>
        <w:tc>
          <w:tcPr>
            <w:tcW w:w="1456" w:type="dxa"/>
            <w:tcBorders>
              <w:bottom w:val="nil"/>
            </w:tcBorders>
            <w:shd w:val="clear" w:color="auto" w:fill="auto"/>
            <w:vAlign w:val="center"/>
          </w:tcPr>
          <w:p w14:paraId="53D5A1B3" w14:textId="11A05BC2" w:rsidR="00DF3CFF" w:rsidRPr="007B4BF1" w:rsidRDefault="00DF3CFF" w:rsidP="00DF3CFF">
            <w:pPr>
              <w:spacing w:line="420" w:lineRule="exact"/>
              <w:ind w:left="34"/>
              <w:jc w:val="right"/>
              <w:rPr>
                <w:rFonts w:ascii="Angsana New" w:hAnsi="Angsana New"/>
                <w:sz w:val="26"/>
                <w:szCs w:val="26"/>
              </w:rPr>
            </w:pPr>
            <w:r w:rsidRPr="007B4BF1">
              <w:rPr>
                <w:rFonts w:ascii="Angsana New" w:hAnsi="Angsana New"/>
                <w:sz w:val="26"/>
                <w:szCs w:val="26"/>
              </w:rPr>
              <w:t>103,250,000.00</w:t>
            </w:r>
          </w:p>
        </w:tc>
        <w:tc>
          <w:tcPr>
            <w:tcW w:w="1427" w:type="dxa"/>
            <w:vAlign w:val="center"/>
          </w:tcPr>
          <w:p w14:paraId="45A93585" w14:textId="4D3674DA" w:rsidR="00DF3CFF" w:rsidRPr="007B4BF1" w:rsidRDefault="00DF3CFF" w:rsidP="00DF3CFF">
            <w:pPr>
              <w:spacing w:line="420" w:lineRule="exact"/>
              <w:jc w:val="right"/>
              <w:rPr>
                <w:rFonts w:ascii="Angsana New" w:eastAsia="Angsana New" w:hAnsi="Angsana New"/>
                <w:color w:val="000000" w:themeColor="text1"/>
                <w:sz w:val="26"/>
                <w:szCs w:val="26"/>
                <w:cs/>
              </w:rPr>
            </w:pPr>
            <w:r w:rsidRPr="007B4BF1">
              <w:rPr>
                <w:rFonts w:ascii="Angsana New" w:hAnsi="Angsana New"/>
                <w:sz w:val="26"/>
                <w:szCs w:val="26"/>
              </w:rPr>
              <w:t>10,000,000.00</w:t>
            </w:r>
          </w:p>
        </w:tc>
        <w:tc>
          <w:tcPr>
            <w:tcW w:w="1347" w:type="dxa"/>
            <w:vAlign w:val="center"/>
          </w:tcPr>
          <w:p w14:paraId="0776F740" w14:textId="01489D78" w:rsidR="00DF3CFF" w:rsidRPr="007B4BF1" w:rsidRDefault="00DF3CFF" w:rsidP="00DF3CFF">
            <w:pPr>
              <w:spacing w:line="420" w:lineRule="exact"/>
              <w:jc w:val="right"/>
              <w:rPr>
                <w:rFonts w:ascii="Angsana New" w:eastAsia="Angsana New" w:hAnsi="Angsana New"/>
                <w:color w:val="000000" w:themeColor="text1"/>
                <w:sz w:val="26"/>
                <w:szCs w:val="26"/>
              </w:rPr>
            </w:pPr>
            <w:r w:rsidRPr="007B4BF1">
              <w:rPr>
                <w:rFonts w:ascii="Angsana New" w:hAnsi="Angsana New"/>
                <w:sz w:val="26"/>
                <w:szCs w:val="26"/>
              </w:rPr>
              <w:t>42,000,000.00</w:t>
            </w:r>
          </w:p>
        </w:tc>
        <w:tc>
          <w:tcPr>
            <w:tcW w:w="1438" w:type="dxa"/>
            <w:vAlign w:val="center"/>
          </w:tcPr>
          <w:p w14:paraId="79F8141C" w14:textId="41219E7C" w:rsidR="00DF3CFF" w:rsidRPr="007B4BF1" w:rsidRDefault="00DF3CFF" w:rsidP="00DF3CFF">
            <w:pPr>
              <w:spacing w:line="420" w:lineRule="exact"/>
              <w:ind w:left="34"/>
              <w:jc w:val="right"/>
              <w:rPr>
                <w:rFonts w:ascii="Angsana New" w:hAnsi="Angsana New"/>
                <w:sz w:val="26"/>
                <w:szCs w:val="26"/>
                <w:cs/>
              </w:rPr>
            </w:pPr>
            <w:r w:rsidRPr="007B4BF1">
              <w:rPr>
                <w:rFonts w:ascii="Angsana New" w:hAnsi="Angsana New"/>
                <w:sz w:val="26"/>
                <w:szCs w:val="26"/>
              </w:rPr>
              <w:t>71,250,000.00</w:t>
            </w:r>
          </w:p>
        </w:tc>
      </w:tr>
      <w:tr w:rsidR="00DF3CFF" w:rsidRPr="007B4BF1" w14:paraId="15DBEF50" w14:textId="77777777" w:rsidTr="00F342F7">
        <w:trPr>
          <w:trHeight w:val="20"/>
        </w:trPr>
        <w:tc>
          <w:tcPr>
            <w:tcW w:w="3412" w:type="dxa"/>
            <w:tcBorders>
              <w:bottom w:val="nil"/>
            </w:tcBorders>
            <w:vAlign w:val="center"/>
          </w:tcPr>
          <w:p w14:paraId="275B27E5" w14:textId="29871DCF" w:rsidR="00DF3CFF" w:rsidRPr="007B4BF1" w:rsidRDefault="00DF3CFF" w:rsidP="00DF3CFF">
            <w:pPr>
              <w:spacing w:line="420" w:lineRule="exact"/>
              <w:ind w:left="183"/>
              <w:rPr>
                <w:rFonts w:ascii="Angsana New" w:hAnsi="Angsana New"/>
                <w:sz w:val="26"/>
                <w:szCs w:val="26"/>
              </w:rPr>
            </w:pPr>
            <w:r w:rsidRPr="007B4BF1">
              <w:rPr>
                <w:rFonts w:ascii="Angsana New" w:hAnsi="Angsana New"/>
                <w:sz w:val="26"/>
                <w:szCs w:val="26"/>
              </w:rPr>
              <w:t>Director of the Subsidiaries</w:t>
            </w:r>
          </w:p>
        </w:tc>
        <w:tc>
          <w:tcPr>
            <w:tcW w:w="1456" w:type="dxa"/>
            <w:tcBorders>
              <w:bottom w:val="nil"/>
            </w:tcBorders>
            <w:shd w:val="clear" w:color="auto" w:fill="auto"/>
            <w:vAlign w:val="center"/>
          </w:tcPr>
          <w:p w14:paraId="6F16459E" w14:textId="2159220B" w:rsidR="00DF3CFF" w:rsidRPr="007B4BF1" w:rsidRDefault="00DF3CFF" w:rsidP="00DF3CFF">
            <w:pPr>
              <w:pBdr>
                <w:bottom w:val="single" w:sz="4" w:space="1" w:color="auto"/>
              </w:pBdr>
              <w:spacing w:line="420" w:lineRule="exact"/>
              <w:ind w:left="34"/>
              <w:jc w:val="right"/>
              <w:rPr>
                <w:rFonts w:ascii="Angsana New" w:hAnsi="Angsana New"/>
                <w:sz w:val="26"/>
                <w:szCs w:val="26"/>
              </w:rPr>
            </w:pPr>
            <w:r w:rsidRPr="007B4BF1">
              <w:rPr>
                <w:rFonts w:ascii="Angsana New" w:hAnsi="Angsana New"/>
                <w:sz w:val="26"/>
                <w:szCs w:val="26"/>
              </w:rPr>
              <w:t>7,193,582.78</w:t>
            </w:r>
          </w:p>
        </w:tc>
        <w:tc>
          <w:tcPr>
            <w:tcW w:w="1427" w:type="dxa"/>
            <w:tcBorders>
              <w:bottom w:val="nil"/>
            </w:tcBorders>
            <w:vAlign w:val="center"/>
          </w:tcPr>
          <w:p w14:paraId="4479BEE7" w14:textId="6D9803FF" w:rsidR="00DF3CFF" w:rsidRPr="007B4BF1" w:rsidRDefault="00DF3CFF" w:rsidP="00DF3CFF">
            <w:pPr>
              <w:pBdr>
                <w:bottom w:val="single" w:sz="4" w:space="1" w:color="auto"/>
              </w:pBdr>
              <w:spacing w:line="420" w:lineRule="exact"/>
              <w:ind w:left="34"/>
              <w:jc w:val="right"/>
              <w:rPr>
                <w:rFonts w:ascii="Angsana New" w:hAnsi="Angsana New"/>
                <w:sz w:val="26"/>
                <w:szCs w:val="26"/>
              </w:rPr>
            </w:pPr>
            <w:r w:rsidRPr="007B4BF1">
              <w:rPr>
                <w:rFonts w:ascii="Angsana New" w:hAnsi="Angsana New"/>
                <w:sz w:val="26"/>
                <w:szCs w:val="26"/>
              </w:rPr>
              <w:t>-</w:t>
            </w:r>
          </w:p>
        </w:tc>
        <w:tc>
          <w:tcPr>
            <w:tcW w:w="1347" w:type="dxa"/>
            <w:tcBorders>
              <w:bottom w:val="nil"/>
            </w:tcBorders>
            <w:vAlign w:val="center"/>
          </w:tcPr>
          <w:p w14:paraId="0D9D6B2E" w14:textId="758EAA6E" w:rsidR="00DF3CFF" w:rsidRPr="007B4BF1" w:rsidRDefault="00DF3CFF" w:rsidP="00DF3CFF">
            <w:pPr>
              <w:pBdr>
                <w:bottom w:val="single" w:sz="4" w:space="1" w:color="auto"/>
              </w:pBdr>
              <w:spacing w:line="420" w:lineRule="exact"/>
              <w:ind w:left="34"/>
              <w:jc w:val="right"/>
              <w:rPr>
                <w:rFonts w:ascii="Angsana New" w:hAnsi="Angsana New"/>
                <w:sz w:val="26"/>
                <w:szCs w:val="26"/>
              </w:rPr>
            </w:pPr>
            <w:r w:rsidRPr="007B4BF1">
              <w:rPr>
                <w:rFonts w:ascii="Angsana New" w:hAnsi="Angsana New"/>
                <w:sz w:val="26"/>
                <w:szCs w:val="26"/>
                <w:cs/>
              </w:rPr>
              <w:t>-</w:t>
            </w:r>
          </w:p>
        </w:tc>
        <w:tc>
          <w:tcPr>
            <w:tcW w:w="1438" w:type="dxa"/>
            <w:tcBorders>
              <w:bottom w:val="nil"/>
            </w:tcBorders>
            <w:vAlign w:val="center"/>
          </w:tcPr>
          <w:p w14:paraId="6B256D38" w14:textId="48F9428F" w:rsidR="00DF3CFF" w:rsidRPr="007B4BF1" w:rsidRDefault="00DF3CFF" w:rsidP="00DF3CFF">
            <w:pPr>
              <w:pBdr>
                <w:bottom w:val="single" w:sz="4" w:space="1" w:color="auto"/>
              </w:pBdr>
              <w:spacing w:line="420" w:lineRule="exact"/>
              <w:ind w:left="34"/>
              <w:jc w:val="right"/>
              <w:rPr>
                <w:rFonts w:ascii="Angsana New" w:hAnsi="Angsana New"/>
                <w:sz w:val="26"/>
                <w:szCs w:val="26"/>
              </w:rPr>
            </w:pPr>
            <w:r w:rsidRPr="007B4BF1">
              <w:rPr>
                <w:rFonts w:ascii="Angsana New" w:hAnsi="Angsana New"/>
                <w:sz w:val="26"/>
                <w:szCs w:val="26"/>
              </w:rPr>
              <w:t>7,193,582.78</w:t>
            </w:r>
          </w:p>
        </w:tc>
      </w:tr>
      <w:tr w:rsidR="00837831" w:rsidRPr="007B4BF1" w14:paraId="33529A5E" w14:textId="77777777" w:rsidTr="006E6537">
        <w:trPr>
          <w:trHeight w:val="87"/>
        </w:trPr>
        <w:tc>
          <w:tcPr>
            <w:tcW w:w="3412" w:type="dxa"/>
            <w:vAlign w:val="center"/>
          </w:tcPr>
          <w:p w14:paraId="31788E2E" w14:textId="77777777" w:rsidR="00837831" w:rsidRPr="007B4BF1" w:rsidRDefault="00837831" w:rsidP="00837831">
            <w:pPr>
              <w:spacing w:line="420" w:lineRule="exact"/>
              <w:ind w:left="34"/>
              <w:jc w:val="center"/>
              <w:rPr>
                <w:rFonts w:ascii="Angsana New" w:hAnsi="Angsana New"/>
                <w:sz w:val="26"/>
                <w:szCs w:val="26"/>
              </w:rPr>
            </w:pPr>
            <w:r w:rsidRPr="007B4BF1">
              <w:rPr>
                <w:rFonts w:ascii="Angsana New" w:hAnsi="Angsana New"/>
                <w:b/>
                <w:bCs/>
                <w:sz w:val="26"/>
                <w:szCs w:val="26"/>
              </w:rPr>
              <w:t>Total</w:t>
            </w:r>
          </w:p>
        </w:tc>
        <w:tc>
          <w:tcPr>
            <w:tcW w:w="1456" w:type="dxa"/>
            <w:vAlign w:val="center"/>
          </w:tcPr>
          <w:p w14:paraId="78F34470" w14:textId="3F02DD5A" w:rsidR="00837831" w:rsidRPr="007B4BF1" w:rsidRDefault="00837831" w:rsidP="00837831">
            <w:pPr>
              <w:pBdr>
                <w:bottom w:val="double" w:sz="4" w:space="1" w:color="auto"/>
              </w:pBdr>
              <w:spacing w:line="420" w:lineRule="exact"/>
              <w:ind w:left="34"/>
              <w:jc w:val="right"/>
              <w:rPr>
                <w:rFonts w:ascii="Angsana New" w:hAnsi="Angsana New"/>
                <w:sz w:val="26"/>
                <w:szCs w:val="26"/>
                <w:cs/>
              </w:rPr>
            </w:pPr>
            <w:r w:rsidRPr="007B4BF1">
              <w:rPr>
                <w:rFonts w:ascii="Angsana New" w:hAnsi="Angsana New"/>
                <w:sz w:val="26"/>
                <w:szCs w:val="26"/>
              </w:rPr>
              <w:t>110,443,582.78</w:t>
            </w:r>
          </w:p>
        </w:tc>
        <w:tc>
          <w:tcPr>
            <w:tcW w:w="1427" w:type="dxa"/>
            <w:vAlign w:val="center"/>
          </w:tcPr>
          <w:p w14:paraId="279572B4" w14:textId="57D345F0" w:rsidR="00837831" w:rsidRPr="007B4BF1" w:rsidRDefault="00837831" w:rsidP="00837831">
            <w:pPr>
              <w:pBdr>
                <w:bottom w:val="double" w:sz="4" w:space="1" w:color="auto"/>
              </w:pBdr>
              <w:spacing w:line="420" w:lineRule="exact"/>
              <w:ind w:left="34"/>
              <w:jc w:val="right"/>
              <w:rPr>
                <w:rFonts w:ascii="Angsana New" w:eastAsia="Angsana New" w:hAnsi="Angsana New"/>
                <w:sz w:val="26"/>
                <w:szCs w:val="26"/>
              </w:rPr>
            </w:pPr>
            <w:r w:rsidRPr="007B4BF1">
              <w:rPr>
                <w:rFonts w:ascii="Angsana New" w:hAnsi="Angsana New"/>
                <w:sz w:val="26"/>
                <w:szCs w:val="26"/>
              </w:rPr>
              <w:t>10,000,000.00</w:t>
            </w:r>
          </w:p>
        </w:tc>
        <w:tc>
          <w:tcPr>
            <w:tcW w:w="1347" w:type="dxa"/>
            <w:vAlign w:val="center"/>
          </w:tcPr>
          <w:p w14:paraId="2B5E1A2A" w14:textId="679ACF56" w:rsidR="00837831" w:rsidRPr="007B4BF1" w:rsidRDefault="00837831" w:rsidP="00837831">
            <w:pPr>
              <w:pBdr>
                <w:bottom w:val="double" w:sz="4" w:space="1" w:color="auto"/>
              </w:pBdr>
              <w:spacing w:line="420" w:lineRule="exact"/>
              <w:ind w:left="34"/>
              <w:jc w:val="right"/>
              <w:rPr>
                <w:rFonts w:ascii="Angsana New" w:eastAsia="Angsana New" w:hAnsi="Angsana New"/>
                <w:sz w:val="26"/>
                <w:szCs w:val="26"/>
              </w:rPr>
            </w:pPr>
            <w:r w:rsidRPr="007B4BF1">
              <w:rPr>
                <w:rFonts w:ascii="Angsana New" w:hAnsi="Angsana New"/>
                <w:sz w:val="26"/>
                <w:szCs w:val="26"/>
              </w:rPr>
              <w:t>42,000,000.00</w:t>
            </w:r>
          </w:p>
        </w:tc>
        <w:tc>
          <w:tcPr>
            <w:tcW w:w="1438" w:type="dxa"/>
            <w:vAlign w:val="center"/>
          </w:tcPr>
          <w:p w14:paraId="541E8EA1" w14:textId="5E2CB561" w:rsidR="00837831" w:rsidRPr="007B4BF1" w:rsidRDefault="00837831" w:rsidP="00837831">
            <w:pPr>
              <w:pBdr>
                <w:bottom w:val="double" w:sz="4" w:space="1" w:color="auto"/>
              </w:pBdr>
              <w:spacing w:line="420" w:lineRule="exact"/>
              <w:ind w:left="34"/>
              <w:jc w:val="right"/>
              <w:rPr>
                <w:rFonts w:ascii="Angsana New" w:hAnsi="Angsana New"/>
                <w:sz w:val="26"/>
                <w:szCs w:val="26"/>
              </w:rPr>
            </w:pPr>
            <w:r w:rsidRPr="007B4BF1">
              <w:rPr>
                <w:rFonts w:ascii="Angsana New" w:hAnsi="Angsana New"/>
                <w:sz w:val="26"/>
                <w:szCs w:val="26"/>
              </w:rPr>
              <w:t>78,443,582.78</w:t>
            </w:r>
          </w:p>
        </w:tc>
      </w:tr>
      <w:tr w:rsidR="006E6537" w:rsidRPr="007B4BF1" w14:paraId="40D80D59" w14:textId="77777777" w:rsidTr="00F342F7">
        <w:trPr>
          <w:trHeight w:val="87"/>
        </w:trPr>
        <w:tc>
          <w:tcPr>
            <w:tcW w:w="3412" w:type="dxa"/>
            <w:tcBorders>
              <w:bottom w:val="nil"/>
            </w:tcBorders>
            <w:vAlign w:val="center"/>
          </w:tcPr>
          <w:p w14:paraId="5E9EFA20" w14:textId="4F159F45" w:rsidR="006E6537" w:rsidRPr="007B4BF1" w:rsidRDefault="006E6537" w:rsidP="006E6537">
            <w:pPr>
              <w:spacing w:line="420" w:lineRule="exact"/>
              <w:ind w:left="34"/>
              <w:rPr>
                <w:rFonts w:ascii="Angsana New" w:hAnsi="Angsana New"/>
                <w:b/>
                <w:bCs/>
                <w:sz w:val="26"/>
                <w:szCs w:val="26"/>
                <w:u w:val="single"/>
              </w:rPr>
            </w:pPr>
            <w:r w:rsidRPr="007B4BF1">
              <w:rPr>
                <w:rFonts w:ascii="Angsana New" w:hAnsi="Angsana New"/>
                <w:b/>
                <w:bCs/>
                <w:sz w:val="26"/>
                <w:szCs w:val="26"/>
                <w:u w:val="single"/>
              </w:rPr>
              <w:t>Separate financial statements</w:t>
            </w:r>
          </w:p>
        </w:tc>
        <w:tc>
          <w:tcPr>
            <w:tcW w:w="1456" w:type="dxa"/>
            <w:tcBorders>
              <w:bottom w:val="nil"/>
            </w:tcBorders>
            <w:vAlign w:val="center"/>
          </w:tcPr>
          <w:p w14:paraId="13EE7A9D" w14:textId="77777777" w:rsidR="006E6537" w:rsidRPr="007B4BF1" w:rsidRDefault="006E6537" w:rsidP="006E6537">
            <w:pPr>
              <w:spacing w:line="420" w:lineRule="exact"/>
              <w:ind w:left="34"/>
              <w:jc w:val="right"/>
              <w:rPr>
                <w:rStyle w:val="normaltextrun"/>
                <w:rFonts w:ascii="Angsana New" w:hAnsi="Angsana New"/>
                <w:color w:val="000000"/>
                <w:sz w:val="26"/>
                <w:szCs w:val="26"/>
                <w:shd w:val="clear" w:color="auto" w:fill="FFFFFF"/>
              </w:rPr>
            </w:pPr>
          </w:p>
        </w:tc>
        <w:tc>
          <w:tcPr>
            <w:tcW w:w="1427" w:type="dxa"/>
            <w:tcBorders>
              <w:bottom w:val="nil"/>
            </w:tcBorders>
            <w:vAlign w:val="center"/>
          </w:tcPr>
          <w:p w14:paraId="3EE29C79" w14:textId="77777777" w:rsidR="006E6537" w:rsidRPr="007B4BF1" w:rsidRDefault="006E6537" w:rsidP="006E6537">
            <w:pPr>
              <w:spacing w:line="420" w:lineRule="exact"/>
              <w:ind w:left="34"/>
              <w:jc w:val="right"/>
              <w:rPr>
                <w:rFonts w:ascii="Angsana New" w:eastAsia="Angsana New" w:hAnsi="Angsana New"/>
                <w:color w:val="000000" w:themeColor="text1"/>
                <w:sz w:val="26"/>
                <w:szCs w:val="26"/>
              </w:rPr>
            </w:pPr>
          </w:p>
        </w:tc>
        <w:tc>
          <w:tcPr>
            <w:tcW w:w="1347" w:type="dxa"/>
            <w:tcBorders>
              <w:bottom w:val="nil"/>
            </w:tcBorders>
            <w:vAlign w:val="center"/>
          </w:tcPr>
          <w:p w14:paraId="169993B8" w14:textId="77777777" w:rsidR="006E6537" w:rsidRPr="007B4BF1" w:rsidRDefault="006E6537" w:rsidP="006E6537">
            <w:pPr>
              <w:spacing w:line="420" w:lineRule="exact"/>
              <w:ind w:left="34"/>
              <w:jc w:val="right"/>
              <w:rPr>
                <w:rFonts w:ascii="Angsana New" w:eastAsia="Angsana New" w:hAnsi="Angsana New"/>
                <w:sz w:val="26"/>
                <w:szCs w:val="26"/>
              </w:rPr>
            </w:pPr>
          </w:p>
        </w:tc>
        <w:tc>
          <w:tcPr>
            <w:tcW w:w="1438" w:type="dxa"/>
            <w:tcBorders>
              <w:bottom w:val="nil"/>
            </w:tcBorders>
            <w:vAlign w:val="center"/>
          </w:tcPr>
          <w:p w14:paraId="1CC4B171" w14:textId="77777777" w:rsidR="006E6537" w:rsidRPr="007B4BF1" w:rsidRDefault="006E6537" w:rsidP="006E6537">
            <w:pPr>
              <w:spacing w:line="420" w:lineRule="exact"/>
              <w:ind w:left="34"/>
              <w:jc w:val="right"/>
              <w:rPr>
                <w:rFonts w:ascii="Angsana New" w:hAnsi="Angsana New"/>
                <w:sz w:val="26"/>
                <w:szCs w:val="26"/>
              </w:rPr>
            </w:pPr>
          </w:p>
        </w:tc>
      </w:tr>
      <w:tr w:rsidR="00BF4C7F" w:rsidRPr="007B4BF1" w14:paraId="10A279F9" w14:textId="77777777">
        <w:trPr>
          <w:trHeight w:val="87"/>
        </w:trPr>
        <w:tc>
          <w:tcPr>
            <w:tcW w:w="3412" w:type="dxa"/>
            <w:tcBorders>
              <w:bottom w:val="nil"/>
            </w:tcBorders>
          </w:tcPr>
          <w:p w14:paraId="277C3923" w14:textId="34564F90" w:rsidR="00BF4C7F" w:rsidRPr="007B4BF1" w:rsidRDefault="00BF4C7F" w:rsidP="00BF4C7F">
            <w:pPr>
              <w:spacing w:line="420" w:lineRule="exact"/>
              <w:ind w:left="183"/>
              <w:rPr>
                <w:rFonts w:ascii="Angsana New" w:hAnsi="Angsana New"/>
                <w:sz w:val="26"/>
                <w:szCs w:val="26"/>
              </w:rPr>
            </w:pPr>
            <w:r w:rsidRPr="007B4BF1">
              <w:rPr>
                <w:rFonts w:ascii="Angsana New" w:hAnsi="Angsana New"/>
                <w:sz w:val="26"/>
                <w:szCs w:val="26"/>
              </w:rPr>
              <w:t>Phathalung Green Power Co., Ltd</w:t>
            </w:r>
          </w:p>
        </w:tc>
        <w:tc>
          <w:tcPr>
            <w:tcW w:w="1456" w:type="dxa"/>
            <w:tcBorders>
              <w:bottom w:val="nil"/>
            </w:tcBorders>
            <w:vAlign w:val="center"/>
          </w:tcPr>
          <w:p w14:paraId="63A8C310" w14:textId="68C9644F" w:rsidR="00BF4C7F" w:rsidRPr="007B4BF1" w:rsidRDefault="00BF4C7F" w:rsidP="00BF4C7F">
            <w:pPr>
              <w:spacing w:line="420" w:lineRule="exact"/>
              <w:ind w:left="34"/>
              <w:jc w:val="right"/>
              <w:rPr>
                <w:rStyle w:val="normaltextrun"/>
                <w:rFonts w:ascii="Angsana New" w:hAnsi="Angsana New"/>
                <w:color w:val="000000"/>
                <w:sz w:val="26"/>
                <w:szCs w:val="26"/>
                <w:shd w:val="clear" w:color="auto" w:fill="FFFFFF"/>
              </w:rPr>
            </w:pPr>
            <w:r w:rsidRPr="007B4BF1">
              <w:rPr>
                <w:rFonts w:ascii="Angsana New" w:hAnsi="Angsana New"/>
                <w:sz w:val="26"/>
                <w:szCs w:val="26"/>
                <w:cs/>
              </w:rPr>
              <w:t>-</w:t>
            </w:r>
          </w:p>
        </w:tc>
        <w:tc>
          <w:tcPr>
            <w:tcW w:w="1427" w:type="dxa"/>
            <w:tcBorders>
              <w:bottom w:val="nil"/>
            </w:tcBorders>
            <w:vAlign w:val="center"/>
          </w:tcPr>
          <w:p w14:paraId="5C50245D" w14:textId="7F957330" w:rsidR="00BF4C7F" w:rsidRPr="007B4BF1" w:rsidRDefault="00BF4C7F" w:rsidP="00BF4C7F">
            <w:pPr>
              <w:spacing w:line="42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10,000,000.00</w:t>
            </w:r>
          </w:p>
        </w:tc>
        <w:tc>
          <w:tcPr>
            <w:tcW w:w="1347" w:type="dxa"/>
            <w:tcBorders>
              <w:bottom w:val="nil"/>
            </w:tcBorders>
            <w:vAlign w:val="center"/>
          </w:tcPr>
          <w:p w14:paraId="098FDEAD" w14:textId="268A9D27" w:rsidR="00BF4C7F" w:rsidRPr="007B4BF1" w:rsidRDefault="00B5300C" w:rsidP="00BF4C7F">
            <w:pPr>
              <w:spacing w:line="420" w:lineRule="exact"/>
              <w:ind w:left="34"/>
              <w:jc w:val="right"/>
              <w:rPr>
                <w:rFonts w:ascii="Angsana New" w:eastAsia="Angsana New" w:hAnsi="Angsana New"/>
                <w:sz w:val="26"/>
                <w:szCs w:val="26"/>
              </w:rPr>
            </w:pPr>
            <w:r w:rsidRPr="007B4BF1">
              <w:rPr>
                <w:rFonts w:ascii="Angsana New" w:hAnsi="Angsana New"/>
                <w:sz w:val="26"/>
                <w:szCs w:val="26"/>
              </w:rPr>
              <w:t>10</w:t>
            </w:r>
            <w:r w:rsidR="00BF4C7F" w:rsidRPr="007B4BF1">
              <w:rPr>
                <w:rFonts w:ascii="Angsana New" w:hAnsi="Angsana New"/>
                <w:sz w:val="26"/>
                <w:szCs w:val="26"/>
              </w:rPr>
              <w:t>,</w:t>
            </w:r>
            <w:r w:rsidRPr="007B4BF1">
              <w:rPr>
                <w:rFonts w:ascii="Angsana New" w:hAnsi="Angsana New"/>
                <w:sz w:val="26"/>
                <w:szCs w:val="26"/>
              </w:rPr>
              <w:t>000</w:t>
            </w:r>
            <w:r w:rsidR="00BF4C7F" w:rsidRPr="007B4BF1">
              <w:rPr>
                <w:rFonts w:ascii="Angsana New" w:hAnsi="Angsana New"/>
                <w:sz w:val="26"/>
                <w:szCs w:val="26"/>
              </w:rPr>
              <w:t>,</w:t>
            </w:r>
            <w:r w:rsidRPr="007B4BF1">
              <w:rPr>
                <w:rFonts w:ascii="Angsana New" w:hAnsi="Angsana New"/>
                <w:sz w:val="26"/>
                <w:szCs w:val="26"/>
              </w:rPr>
              <w:t>000</w:t>
            </w:r>
            <w:r w:rsidR="00BF4C7F" w:rsidRPr="007B4BF1">
              <w:rPr>
                <w:rFonts w:ascii="Angsana New" w:hAnsi="Angsana New"/>
                <w:sz w:val="26"/>
                <w:szCs w:val="26"/>
                <w:cs/>
              </w:rPr>
              <w:t>.</w:t>
            </w:r>
            <w:r w:rsidRPr="007B4BF1">
              <w:rPr>
                <w:rFonts w:ascii="Angsana New" w:hAnsi="Angsana New"/>
                <w:sz w:val="26"/>
                <w:szCs w:val="26"/>
              </w:rPr>
              <w:t>00</w:t>
            </w:r>
          </w:p>
        </w:tc>
        <w:tc>
          <w:tcPr>
            <w:tcW w:w="1438" w:type="dxa"/>
            <w:tcBorders>
              <w:bottom w:val="nil"/>
            </w:tcBorders>
            <w:vAlign w:val="center"/>
          </w:tcPr>
          <w:p w14:paraId="6F5E52FC" w14:textId="3DF08942" w:rsidR="00BF4C7F" w:rsidRPr="007B4BF1" w:rsidRDefault="00BF4C7F" w:rsidP="00BF4C7F">
            <w:pPr>
              <w:spacing w:line="420" w:lineRule="exact"/>
              <w:ind w:left="34"/>
              <w:jc w:val="right"/>
              <w:rPr>
                <w:rFonts w:ascii="Angsana New" w:hAnsi="Angsana New"/>
                <w:sz w:val="26"/>
                <w:szCs w:val="26"/>
              </w:rPr>
            </w:pPr>
            <w:r w:rsidRPr="007B4BF1">
              <w:rPr>
                <w:rFonts w:ascii="Angsana New" w:hAnsi="Angsana New"/>
                <w:sz w:val="26"/>
                <w:szCs w:val="26"/>
              </w:rPr>
              <w:t>-</w:t>
            </w:r>
          </w:p>
        </w:tc>
      </w:tr>
      <w:tr w:rsidR="00BF4C7F" w:rsidRPr="007B4BF1" w14:paraId="162EFA72" w14:textId="77777777">
        <w:trPr>
          <w:trHeight w:val="87"/>
        </w:trPr>
        <w:tc>
          <w:tcPr>
            <w:tcW w:w="3412" w:type="dxa"/>
            <w:tcBorders>
              <w:bottom w:val="nil"/>
            </w:tcBorders>
          </w:tcPr>
          <w:p w14:paraId="1176A1DE" w14:textId="6E371DB4" w:rsidR="00BF4C7F" w:rsidRPr="007B4BF1" w:rsidRDefault="00BF4C7F" w:rsidP="00BF4C7F">
            <w:pPr>
              <w:spacing w:line="420" w:lineRule="exact"/>
              <w:ind w:left="183"/>
              <w:rPr>
                <w:rFonts w:ascii="Angsana New" w:hAnsi="Angsana New"/>
                <w:sz w:val="26"/>
                <w:szCs w:val="26"/>
              </w:rPr>
            </w:pPr>
            <w:r w:rsidRPr="007B4BF1">
              <w:rPr>
                <w:rFonts w:ascii="Angsana New" w:hAnsi="Angsana New"/>
                <w:sz w:val="26"/>
                <w:szCs w:val="26"/>
              </w:rPr>
              <w:t>Satun Green Power Co., Ltd.</w:t>
            </w:r>
          </w:p>
        </w:tc>
        <w:tc>
          <w:tcPr>
            <w:tcW w:w="1456" w:type="dxa"/>
            <w:tcBorders>
              <w:bottom w:val="nil"/>
            </w:tcBorders>
            <w:vAlign w:val="center"/>
          </w:tcPr>
          <w:p w14:paraId="0F2C73A1" w14:textId="1E8328C9" w:rsidR="00BF4C7F" w:rsidRPr="007B4BF1" w:rsidRDefault="00BF4C7F" w:rsidP="00BF4C7F">
            <w:pPr>
              <w:spacing w:line="420" w:lineRule="exact"/>
              <w:ind w:left="34"/>
              <w:jc w:val="right"/>
              <w:rPr>
                <w:rStyle w:val="normaltextrun"/>
                <w:rFonts w:ascii="Angsana New" w:hAnsi="Angsana New"/>
                <w:color w:val="000000"/>
                <w:sz w:val="26"/>
                <w:szCs w:val="26"/>
                <w:shd w:val="clear" w:color="auto" w:fill="FFFFFF"/>
              </w:rPr>
            </w:pPr>
            <w:r w:rsidRPr="007B4BF1">
              <w:rPr>
                <w:rFonts w:ascii="Angsana New" w:hAnsi="Angsana New"/>
                <w:sz w:val="26"/>
                <w:szCs w:val="26"/>
                <w:cs/>
              </w:rPr>
              <w:t>-</w:t>
            </w:r>
          </w:p>
        </w:tc>
        <w:tc>
          <w:tcPr>
            <w:tcW w:w="1427" w:type="dxa"/>
            <w:tcBorders>
              <w:bottom w:val="nil"/>
            </w:tcBorders>
            <w:vAlign w:val="center"/>
          </w:tcPr>
          <w:p w14:paraId="375CA0E2" w14:textId="4DFB20A8" w:rsidR="00BF4C7F" w:rsidRPr="007B4BF1" w:rsidRDefault="00BF4C7F" w:rsidP="00BF4C7F">
            <w:pPr>
              <w:spacing w:line="42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165,000,000.00</w:t>
            </w:r>
          </w:p>
        </w:tc>
        <w:tc>
          <w:tcPr>
            <w:tcW w:w="1347" w:type="dxa"/>
            <w:tcBorders>
              <w:bottom w:val="nil"/>
            </w:tcBorders>
            <w:vAlign w:val="center"/>
          </w:tcPr>
          <w:p w14:paraId="7794DD2F" w14:textId="4F84A544" w:rsidR="00BF4C7F" w:rsidRPr="007B4BF1" w:rsidRDefault="00B5300C" w:rsidP="00BF4C7F">
            <w:pPr>
              <w:spacing w:line="420" w:lineRule="exact"/>
              <w:ind w:left="34"/>
              <w:jc w:val="right"/>
              <w:rPr>
                <w:rFonts w:ascii="Angsana New" w:eastAsia="Angsana New" w:hAnsi="Angsana New"/>
                <w:sz w:val="26"/>
                <w:szCs w:val="26"/>
              </w:rPr>
            </w:pPr>
            <w:r w:rsidRPr="007B4BF1">
              <w:rPr>
                <w:rFonts w:ascii="Angsana New" w:hAnsi="Angsana New"/>
                <w:sz w:val="26"/>
                <w:szCs w:val="26"/>
              </w:rPr>
              <w:t>165</w:t>
            </w:r>
            <w:r w:rsidR="00BF4C7F" w:rsidRPr="007B4BF1">
              <w:rPr>
                <w:rFonts w:ascii="Angsana New" w:hAnsi="Angsana New"/>
                <w:sz w:val="26"/>
                <w:szCs w:val="26"/>
              </w:rPr>
              <w:t>,</w:t>
            </w:r>
            <w:r w:rsidRPr="007B4BF1">
              <w:rPr>
                <w:rFonts w:ascii="Angsana New" w:hAnsi="Angsana New"/>
                <w:sz w:val="26"/>
                <w:szCs w:val="26"/>
              </w:rPr>
              <w:t>000</w:t>
            </w:r>
            <w:r w:rsidR="00BF4C7F" w:rsidRPr="007B4BF1">
              <w:rPr>
                <w:rFonts w:ascii="Angsana New" w:hAnsi="Angsana New"/>
                <w:sz w:val="26"/>
                <w:szCs w:val="26"/>
              </w:rPr>
              <w:t>,</w:t>
            </w:r>
            <w:r w:rsidRPr="007B4BF1">
              <w:rPr>
                <w:rFonts w:ascii="Angsana New" w:hAnsi="Angsana New"/>
                <w:sz w:val="26"/>
                <w:szCs w:val="26"/>
              </w:rPr>
              <w:t>000</w:t>
            </w:r>
            <w:r w:rsidR="00BF4C7F" w:rsidRPr="007B4BF1">
              <w:rPr>
                <w:rFonts w:ascii="Angsana New" w:hAnsi="Angsana New"/>
                <w:sz w:val="26"/>
                <w:szCs w:val="26"/>
                <w:cs/>
              </w:rPr>
              <w:t>.</w:t>
            </w:r>
            <w:r w:rsidRPr="007B4BF1">
              <w:rPr>
                <w:rFonts w:ascii="Angsana New" w:hAnsi="Angsana New"/>
                <w:sz w:val="26"/>
                <w:szCs w:val="26"/>
              </w:rPr>
              <w:t>00</w:t>
            </w:r>
          </w:p>
        </w:tc>
        <w:tc>
          <w:tcPr>
            <w:tcW w:w="1438" w:type="dxa"/>
            <w:tcBorders>
              <w:bottom w:val="nil"/>
            </w:tcBorders>
            <w:vAlign w:val="center"/>
          </w:tcPr>
          <w:p w14:paraId="24F6412C" w14:textId="4143B4AD" w:rsidR="00BF4C7F" w:rsidRPr="007B4BF1" w:rsidRDefault="00BF4C7F" w:rsidP="00BF4C7F">
            <w:pPr>
              <w:spacing w:line="420" w:lineRule="exact"/>
              <w:ind w:left="34"/>
              <w:jc w:val="right"/>
              <w:rPr>
                <w:rFonts w:ascii="Angsana New" w:hAnsi="Angsana New"/>
                <w:sz w:val="26"/>
                <w:szCs w:val="26"/>
              </w:rPr>
            </w:pPr>
            <w:r w:rsidRPr="007B4BF1">
              <w:rPr>
                <w:rFonts w:ascii="Angsana New" w:hAnsi="Angsana New"/>
                <w:sz w:val="26"/>
                <w:szCs w:val="26"/>
              </w:rPr>
              <w:t>-</w:t>
            </w:r>
          </w:p>
        </w:tc>
      </w:tr>
      <w:tr w:rsidR="00BF4C7F" w:rsidRPr="007B4BF1" w14:paraId="44E76B57" w14:textId="77777777" w:rsidTr="00F342F7">
        <w:trPr>
          <w:trHeight w:val="87"/>
        </w:trPr>
        <w:tc>
          <w:tcPr>
            <w:tcW w:w="3412" w:type="dxa"/>
            <w:tcBorders>
              <w:bottom w:val="nil"/>
            </w:tcBorders>
            <w:vAlign w:val="center"/>
          </w:tcPr>
          <w:p w14:paraId="2FBEFD3D" w14:textId="4952F368" w:rsidR="00BF4C7F" w:rsidRPr="007B4BF1" w:rsidRDefault="00BF4C7F" w:rsidP="00BF4C7F">
            <w:pPr>
              <w:spacing w:line="420" w:lineRule="exact"/>
              <w:ind w:left="34"/>
              <w:jc w:val="center"/>
              <w:rPr>
                <w:rFonts w:ascii="Angsana New" w:hAnsi="Angsana New"/>
                <w:b/>
                <w:bCs/>
                <w:sz w:val="26"/>
                <w:szCs w:val="26"/>
              </w:rPr>
            </w:pPr>
            <w:r w:rsidRPr="007B4BF1">
              <w:rPr>
                <w:rFonts w:ascii="Angsana New" w:hAnsi="Angsana New"/>
                <w:b/>
                <w:bCs/>
                <w:sz w:val="26"/>
                <w:szCs w:val="26"/>
              </w:rPr>
              <w:t>Total</w:t>
            </w:r>
          </w:p>
        </w:tc>
        <w:tc>
          <w:tcPr>
            <w:tcW w:w="1456" w:type="dxa"/>
            <w:tcBorders>
              <w:bottom w:val="nil"/>
            </w:tcBorders>
            <w:vAlign w:val="center"/>
          </w:tcPr>
          <w:p w14:paraId="4D05D71D" w14:textId="096EC058" w:rsidR="00BF4C7F" w:rsidRPr="007B4BF1" w:rsidRDefault="00BF4C7F" w:rsidP="00BF4C7F">
            <w:pPr>
              <w:pBdr>
                <w:top w:val="single" w:sz="4" w:space="1" w:color="auto"/>
                <w:bottom w:val="double" w:sz="4" w:space="1" w:color="auto"/>
              </w:pBdr>
              <w:spacing w:line="420" w:lineRule="exact"/>
              <w:ind w:left="34"/>
              <w:jc w:val="right"/>
              <w:rPr>
                <w:rStyle w:val="normaltextrun"/>
                <w:rFonts w:ascii="Angsana New" w:hAnsi="Angsana New"/>
                <w:color w:val="000000"/>
                <w:sz w:val="26"/>
                <w:szCs w:val="26"/>
                <w:shd w:val="clear" w:color="auto" w:fill="FFFFFF"/>
              </w:rPr>
            </w:pPr>
            <w:r w:rsidRPr="007B4BF1">
              <w:rPr>
                <w:rFonts w:ascii="Angsana New" w:hAnsi="Angsana New"/>
                <w:sz w:val="26"/>
                <w:szCs w:val="26"/>
                <w:cs/>
              </w:rPr>
              <w:t>-</w:t>
            </w:r>
          </w:p>
        </w:tc>
        <w:tc>
          <w:tcPr>
            <w:tcW w:w="1427" w:type="dxa"/>
            <w:tcBorders>
              <w:bottom w:val="nil"/>
            </w:tcBorders>
            <w:vAlign w:val="center"/>
          </w:tcPr>
          <w:p w14:paraId="741A5816" w14:textId="5C573529" w:rsidR="00BF4C7F" w:rsidRPr="007B4BF1" w:rsidRDefault="00BF4C7F" w:rsidP="00BF4C7F">
            <w:pPr>
              <w:pBdr>
                <w:top w:val="single" w:sz="4" w:space="1" w:color="auto"/>
                <w:bottom w:val="double" w:sz="4" w:space="1" w:color="auto"/>
              </w:pBdr>
              <w:spacing w:line="42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175,000,000.00</w:t>
            </w:r>
          </w:p>
        </w:tc>
        <w:tc>
          <w:tcPr>
            <w:tcW w:w="1347" w:type="dxa"/>
            <w:tcBorders>
              <w:bottom w:val="nil"/>
            </w:tcBorders>
            <w:vAlign w:val="center"/>
          </w:tcPr>
          <w:p w14:paraId="31B23B0E" w14:textId="75AC12EB" w:rsidR="00BF4C7F" w:rsidRPr="007B4BF1" w:rsidRDefault="00B5300C" w:rsidP="00BF4C7F">
            <w:pPr>
              <w:pBdr>
                <w:top w:val="single" w:sz="4" w:space="1" w:color="auto"/>
                <w:bottom w:val="double" w:sz="4" w:space="1" w:color="auto"/>
              </w:pBdr>
              <w:spacing w:line="420" w:lineRule="exact"/>
              <w:ind w:left="34"/>
              <w:jc w:val="right"/>
              <w:rPr>
                <w:rFonts w:ascii="Angsana New" w:eastAsia="Angsana New" w:hAnsi="Angsana New"/>
                <w:sz w:val="26"/>
                <w:szCs w:val="26"/>
              </w:rPr>
            </w:pPr>
            <w:r w:rsidRPr="007B4BF1">
              <w:rPr>
                <w:rFonts w:ascii="Angsana New" w:hAnsi="Angsana New"/>
                <w:sz w:val="26"/>
                <w:szCs w:val="26"/>
              </w:rPr>
              <w:t>175</w:t>
            </w:r>
            <w:r w:rsidR="00BF4C7F" w:rsidRPr="007B4BF1">
              <w:rPr>
                <w:rFonts w:ascii="Angsana New" w:hAnsi="Angsana New"/>
                <w:sz w:val="26"/>
                <w:szCs w:val="26"/>
              </w:rPr>
              <w:t>,</w:t>
            </w:r>
            <w:r w:rsidRPr="007B4BF1">
              <w:rPr>
                <w:rFonts w:ascii="Angsana New" w:hAnsi="Angsana New"/>
                <w:sz w:val="26"/>
                <w:szCs w:val="26"/>
              </w:rPr>
              <w:t>000</w:t>
            </w:r>
            <w:r w:rsidR="00BF4C7F" w:rsidRPr="007B4BF1">
              <w:rPr>
                <w:rFonts w:ascii="Angsana New" w:hAnsi="Angsana New"/>
                <w:sz w:val="26"/>
                <w:szCs w:val="26"/>
              </w:rPr>
              <w:t>,</w:t>
            </w:r>
            <w:r w:rsidRPr="007B4BF1">
              <w:rPr>
                <w:rFonts w:ascii="Angsana New" w:hAnsi="Angsana New"/>
                <w:sz w:val="26"/>
                <w:szCs w:val="26"/>
              </w:rPr>
              <w:t>000</w:t>
            </w:r>
            <w:r w:rsidR="00BF4C7F" w:rsidRPr="007B4BF1">
              <w:rPr>
                <w:rFonts w:ascii="Angsana New" w:hAnsi="Angsana New"/>
                <w:sz w:val="26"/>
                <w:szCs w:val="26"/>
                <w:cs/>
              </w:rPr>
              <w:t>.</w:t>
            </w:r>
            <w:r w:rsidRPr="007B4BF1">
              <w:rPr>
                <w:rFonts w:ascii="Angsana New" w:hAnsi="Angsana New"/>
                <w:sz w:val="26"/>
                <w:szCs w:val="26"/>
              </w:rPr>
              <w:t>00</w:t>
            </w:r>
          </w:p>
        </w:tc>
        <w:tc>
          <w:tcPr>
            <w:tcW w:w="1438" w:type="dxa"/>
            <w:tcBorders>
              <w:bottom w:val="nil"/>
            </w:tcBorders>
            <w:vAlign w:val="center"/>
          </w:tcPr>
          <w:p w14:paraId="1D9053B1" w14:textId="3D3DAFAC" w:rsidR="00BF4C7F" w:rsidRPr="007B4BF1" w:rsidRDefault="00BF4C7F" w:rsidP="00BF4C7F">
            <w:pPr>
              <w:pBdr>
                <w:top w:val="single" w:sz="4" w:space="1" w:color="auto"/>
                <w:bottom w:val="double" w:sz="4" w:space="1" w:color="auto"/>
              </w:pBdr>
              <w:spacing w:line="420" w:lineRule="exact"/>
              <w:ind w:left="34"/>
              <w:jc w:val="right"/>
              <w:rPr>
                <w:rFonts w:ascii="Angsana New" w:hAnsi="Angsana New"/>
                <w:sz w:val="26"/>
                <w:szCs w:val="26"/>
              </w:rPr>
            </w:pPr>
            <w:r w:rsidRPr="007B4BF1">
              <w:rPr>
                <w:rFonts w:ascii="Angsana New" w:hAnsi="Angsana New"/>
                <w:sz w:val="26"/>
                <w:szCs w:val="26"/>
              </w:rPr>
              <w:t>-</w:t>
            </w:r>
          </w:p>
        </w:tc>
      </w:tr>
    </w:tbl>
    <w:p w14:paraId="06865DDE" w14:textId="6196D9F1" w:rsidR="00963BDD" w:rsidRPr="007B4BF1" w:rsidRDefault="0078107E" w:rsidP="007D5C68">
      <w:pPr>
        <w:spacing w:before="120" w:line="420" w:lineRule="exact"/>
        <w:ind w:left="851"/>
        <w:rPr>
          <w:rFonts w:ascii="Angsana New" w:hAnsi="Angsana New"/>
          <w:sz w:val="22"/>
          <w:szCs w:val="22"/>
        </w:rPr>
      </w:pPr>
      <w:r w:rsidRPr="007B4BF1">
        <w:rPr>
          <w:rFonts w:ascii="Angsana New" w:hAnsi="Angsana New"/>
          <w:b/>
          <w:bCs/>
          <w:sz w:val="30"/>
          <w:szCs w:val="30"/>
        </w:rPr>
        <w:t>L</w:t>
      </w:r>
      <w:r w:rsidR="00963BDD" w:rsidRPr="007B4BF1">
        <w:rPr>
          <w:rFonts w:ascii="Angsana New" w:hAnsi="Angsana New"/>
          <w:b/>
          <w:bCs/>
          <w:sz w:val="30"/>
          <w:szCs w:val="30"/>
        </w:rPr>
        <w:t>oans</w:t>
      </w:r>
      <w:r w:rsidR="00963BDD" w:rsidRPr="007B4BF1">
        <w:rPr>
          <w:rFonts w:ascii="Angsana New" w:hAnsi="Angsana New"/>
          <w:b/>
          <w:bCs/>
          <w:sz w:val="30"/>
          <w:szCs w:val="30"/>
          <w:cs/>
        </w:rPr>
        <w:t xml:space="preserve"> </w:t>
      </w:r>
      <w:r w:rsidR="00963BDD" w:rsidRPr="007B4BF1">
        <w:rPr>
          <w:rFonts w:ascii="Angsana New" w:hAnsi="Angsana New"/>
          <w:b/>
          <w:bCs/>
          <w:sz w:val="30"/>
          <w:szCs w:val="30"/>
        </w:rPr>
        <w:t>from related parties,</w:t>
      </w:r>
      <w:r w:rsidR="00134093" w:rsidRPr="007B4BF1">
        <w:rPr>
          <w:rFonts w:ascii="Angsana New" w:hAnsi="Angsana New"/>
          <w:b/>
          <w:bCs/>
          <w:sz w:val="30"/>
          <w:szCs w:val="30"/>
        </w:rPr>
        <w:t xml:space="preserve"> </w:t>
      </w:r>
      <w:r w:rsidR="00963BDD" w:rsidRPr="007B4BF1">
        <w:rPr>
          <w:rFonts w:ascii="Angsana New" w:hAnsi="Angsana New"/>
          <w:b/>
          <w:bCs/>
          <w:sz w:val="30"/>
          <w:szCs w:val="30"/>
        </w:rPr>
        <w:t>and</w:t>
      </w:r>
      <w:r w:rsidR="00963BDD" w:rsidRPr="007B4BF1">
        <w:rPr>
          <w:rFonts w:ascii="Angsana New" w:hAnsi="Angsana New"/>
          <w:b/>
          <w:bCs/>
          <w:sz w:val="30"/>
          <w:szCs w:val="30"/>
          <w:cs/>
        </w:rPr>
        <w:t xml:space="preserve"> </w:t>
      </w:r>
      <w:r w:rsidR="00963BDD" w:rsidRPr="007B4BF1">
        <w:rPr>
          <w:rFonts w:ascii="Angsana New" w:hAnsi="Angsana New"/>
          <w:b/>
          <w:bCs/>
          <w:sz w:val="30"/>
          <w:szCs w:val="30"/>
        </w:rPr>
        <w:t>person as detailed below:</w:t>
      </w:r>
      <w:r w:rsidR="00963BDD" w:rsidRPr="007B4BF1">
        <w:rPr>
          <w:rFonts w:ascii="Angsana New" w:hAnsi="Angsana New"/>
          <w:sz w:val="30"/>
          <w:szCs w:val="30"/>
        </w:rPr>
        <w:t> </w:t>
      </w:r>
    </w:p>
    <w:tbl>
      <w:tblPr>
        <w:tblStyle w:val="TableGrid5"/>
        <w:tblW w:w="907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2551"/>
        <w:gridCol w:w="2268"/>
      </w:tblGrid>
      <w:tr w:rsidR="00963BDD" w:rsidRPr="007B4BF1" w14:paraId="1EC492D3" w14:textId="77777777" w:rsidTr="007D5C68">
        <w:tc>
          <w:tcPr>
            <w:tcW w:w="4253" w:type="dxa"/>
          </w:tcPr>
          <w:p w14:paraId="77F84642" w14:textId="40213845" w:rsidR="00963BDD" w:rsidRPr="007B4BF1" w:rsidRDefault="00963BDD" w:rsidP="007D5C68">
            <w:pPr>
              <w:pBdr>
                <w:bottom w:val="single" w:sz="4" w:space="1" w:color="auto"/>
              </w:pBdr>
              <w:tabs>
                <w:tab w:val="left" w:pos="1985"/>
              </w:tabs>
              <w:spacing w:line="420" w:lineRule="exact"/>
              <w:ind w:right="-142"/>
              <w:jc w:val="center"/>
              <w:rPr>
                <w:sz w:val="28"/>
              </w:rPr>
            </w:pPr>
            <w:r w:rsidRPr="007B4BF1">
              <w:rPr>
                <w:sz w:val="28"/>
                <w:szCs w:val="28"/>
              </w:rPr>
              <w:t>Company </w:t>
            </w:r>
          </w:p>
        </w:tc>
        <w:tc>
          <w:tcPr>
            <w:tcW w:w="2551" w:type="dxa"/>
          </w:tcPr>
          <w:p w14:paraId="0AAC3DA7" w14:textId="0AAD8F07" w:rsidR="00963BDD" w:rsidRPr="007B4BF1" w:rsidRDefault="00963BDD" w:rsidP="007D5C68">
            <w:pPr>
              <w:pBdr>
                <w:bottom w:val="single" w:sz="4" w:space="1" w:color="auto"/>
              </w:pBdr>
              <w:tabs>
                <w:tab w:val="left" w:pos="1985"/>
              </w:tabs>
              <w:spacing w:line="420" w:lineRule="exact"/>
              <w:ind w:right="-142"/>
              <w:jc w:val="center"/>
              <w:rPr>
                <w:sz w:val="28"/>
              </w:rPr>
            </w:pPr>
            <w:r w:rsidRPr="007B4BF1">
              <w:rPr>
                <w:sz w:val="28"/>
                <w:szCs w:val="28"/>
              </w:rPr>
              <w:t>Interest rate </w:t>
            </w:r>
          </w:p>
        </w:tc>
        <w:tc>
          <w:tcPr>
            <w:tcW w:w="2268" w:type="dxa"/>
          </w:tcPr>
          <w:p w14:paraId="0CC5E3E5" w14:textId="305BCD5E" w:rsidR="00963BDD" w:rsidRPr="007B4BF1" w:rsidRDefault="00963BDD" w:rsidP="007D5C68">
            <w:pPr>
              <w:pBdr>
                <w:bottom w:val="single" w:sz="4" w:space="1" w:color="auto"/>
              </w:pBdr>
              <w:tabs>
                <w:tab w:val="left" w:pos="1985"/>
              </w:tabs>
              <w:spacing w:line="420" w:lineRule="exact"/>
              <w:ind w:right="-142"/>
              <w:jc w:val="center"/>
              <w:rPr>
                <w:sz w:val="28"/>
              </w:rPr>
            </w:pPr>
            <w:r w:rsidRPr="007B4BF1">
              <w:rPr>
                <w:sz w:val="28"/>
                <w:szCs w:val="28"/>
              </w:rPr>
              <w:t>Due date </w:t>
            </w:r>
          </w:p>
        </w:tc>
      </w:tr>
      <w:tr w:rsidR="00A24B81" w:rsidRPr="007B4BF1" w14:paraId="1F88C711" w14:textId="77777777" w:rsidTr="007D5C68">
        <w:tc>
          <w:tcPr>
            <w:tcW w:w="4253" w:type="dxa"/>
          </w:tcPr>
          <w:p w14:paraId="764158D4" w14:textId="31ECA091" w:rsidR="00A24B81" w:rsidRPr="007B4BF1" w:rsidRDefault="00A24B81" w:rsidP="00A24B81">
            <w:pPr>
              <w:tabs>
                <w:tab w:val="left" w:pos="1985"/>
              </w:tabs>
              <w:spacing w:line="420" w:lineRule="exact"/>
              <w:ind w:right="-142"/>
              <w:jc w:val="thaiDistribute"/>
              <w:rPr>
                <w:sz w:val="28"/>
              </w:rPr>
            </w:pPr>
            <w:r w:rsidRPr="007B4BF1">
              <w:rPr>
                <w:sz w:val="28"/>
                <w:szCs w:val="28"/>
              </w:rPr>
              <w:t>CarbonBW (Thailand) Co., Ltd. </w:t>
            </w:r>
          </w:p>
        </w:tc>
        <w:tc>
          <w:tcPr>
            <w:tcW w:w="2551" w:type="dxa"/>
          </w:tcPr>
          <w:p w14:paraId="43F9B55A" w14:textId="5C5B8B97" w:rsidR="00A24B81" w:rsidRPr="007B4BF1" w:rsidRDefault="00A24B81" w:rsidP="00A24B81">
            <w:pPr>
              <w:tabs>
                <w:tab w:val="left" w:pos="1985"/>
              </w:tabs>
              <w:spacing w:line="420" w:lineRule="exact"/>
              <w:ind w:right="-142"/>
              <w:jc w:val="thaiDistribute"/>
              <w:rPr>
                <w:sz w:val="28"/>
              </w:rPr>
            </w:pPr>
            <w:r w:rsidRPr="007B4BF1">
              <w:rPr>
                <w:sz w:val="28"/>
                <w:szCs w:val="28"/>
              </w:rPr>
              <w:t>4.95% and 5.00% Per year </w:t>
            </w:r>
          </w:p>
        </w:tc>
        <w:tc>
          <w:tcPr>
            <w:tcW w:w="2268" w:type="dxa"/>
          </w:tcPr>
          <w:p w14:paraId="5DAF0CBE" w14:textId="3B3E07AF" w:rsidR="00A24B81" w:rsidRPr="007B4BF1" w:rsidRDefault="00A24B81" w:rsidP="00A24B81">
            <w:pPr>
              <w:tabs>
                <w:tab w:val="left" w:pos="1985"/>
              </w:tabs>
              <w:spacing w:line="420" w:lineRule="exact"/>
              <w:ind w:right="-142"/>
              <w:jc w:val="thaiDistribute"/>
              <w:rPr>
                <w:sz w:val="28"/>
              </w:rPr>
            </w:pPr>
            <w:r w:rsidRPr="007B4BF1">
              <w:rPr>
                <w:sz w:val="28"/>
                <w:szCs w:val="28"/>
              </w:rPr>
              <w:t>Within January</w:t>
            </w:r>
            <w:r w:rsidR="008207C9" w:rsidRPr="007B4BF1">
              <w:rPr>
                <w:rFonts w:hint="cs"/>
                <w:sz w:val="28"/>
                <w:szCs w:val="28"/>
                <w:cs/>
              </w:rPr>
              <w:t xml:space="preserve"> </w:t>
            </w:r>
            <w:r w:rsidR="00775D6F" w:rsidRPr="007B4BF1">
              <w:rPr>
                <w:sz w:val="28"/>
                <w:szCs w:val="28"/>
              </w:rPr>
              <w:t>31</w:t>
            </w:r>
            <w:r w:rsidR="008207C9" w:rsidRPr="007B4BF1">
              <w:rPr>
                <w:sz w:val="28"/>
                <w:szCs w:val="28"/>
              </w:rPr>
              <w:t>,</w:t>
            </w:r>
            <w:r w:rsidRPr="007B4BF1">
              <w:rPr>
                <w:sz w:val="28"/>
                <w:szCs w:val="28"/>
              </w:rPr>
              <w:t xml:space="preserve"> 2025 - </w:t>
            </w:r>
          </w:p>
        </w:tc>
      </w:tr>
      <w:tr w:rsidR="00A24B81" w:rsidRPr="007B4BF1" w14:paraId="740443DC" w14:textId="77777777" w:rsidTr="007D5C68">
        <w:tc>
          <w:tcPr>
            <w:tcW w:w="4253" w:type="dxa"/>
          </w:tcPr>
          <w:p w14:paraId="4728C1B1" w14:textId="77777777" w:rsidR="00A24B81" w:rsidRPr="007B4BF1" w:rsidRDefault="00A24B81" w:rsidP="00A24B81">
            <w:pPr>
              <w:tabs>
                <w:tab w:val="left" w:pos="1985"/>
              </w:tabs>
              <w:spacing w:line="420" w:lineRule="exact"/>
              <w:ind w:right="-142"/>
              <w:jc w:val="thaiDistribute"/>
              <w:rPr>
                <w:sz w:val="28"/>
                <w:szCs w:val="28"/>
              </w:rPr>
            </w:pPr>
          </w:p>
        </w:tc>
        <w:tc>
          <w:tcPr>
            <w:tcW w:w="2551" w:type="dxa"/>
          </w:tcPr>
          <w:p w14:paraId="019B8430" w14:textId="77777777" w:rsidR="00A24B81" w:rsidRPr="007B4BF1" w:rsidRDefault="00A24B81" w:rsidP="00A24B81">
            <w:pPr>
              <w:tabs>
                <w:tab w:val="left" w:pos="1985"/>
              </w:tabs>
              <w:spacing w:line="420" w:lineRule="exact"/>
              <w:ind w:right="-142"/>
              <w:jc w:val="thaiDistribute"/>
              <w:rPr>
                <w:sz w:val="28"/>
                <w:szCs w:val="28"/>
              </w:rPr>
            </w:pPr>
          </w:p>
        </w:tc>
        <w:tc>
          <w:tcPr>
            <w:tcW w:w="2268" w:type="dxa"/>
          </w:tcPr>
          <w:p w14:paraId="462AD398" w14:textId="1AA4EB68" w:rsidR="00A24B81" w:rsidRPr="007B4BF1" w:rsidRDefault="00A24B81" w:rsidP="00A24B81">
            <w:pPr>
              <w:tabs>
                <w:tab w:val="left" w:pos="1985"/>
              </w:tabs>
              <w:spacing w:line="420" w:lineRule="exact"/>
              <w:ind w:right="-142"/>
              <w:jc w:val="thaiDistribute"/>
              <w:rPr>
                <w:sz w:val="28"/>
                <w:szCs w:val="28"/>
              </w:rPr>
            </w:pPr>
            <w:r w:rsidRPr="007B4BF1">
              <w:rPr>
                <w:sz w:val="28"/>
                <w:szCs w:val="28"/>
              </w:rPr>
              <w:t>March</w:t>
            </w:r>
            <w:r w:rsidR="008207C9" w:rsidRPr="007B4BF1">
              <w:rPr>
                <w:sz w:val="28"/>
                <w:szCs w:val="28"/>
              </w:rPr>
              <w:t xml:space="preserve"> </w:t>
            </w:r>
            <w:r w:rsidR="00775D6F" w:rsidRPr="007B4BF1">
              <w:rPr>
                <w:sz w:val="28"/>
                <w:szCs w:val="28"/>
              </w:rPr>
              <w:t>31</w:t>
            </w:r>
            <w:r w:rsidR="008207C9" w:rsidRPr="007B4BF1">
              <w:rPr>
                <w:sz w:val="28"/>
                <w:szCs w:val="28"/>
              </w:rPr>
              <w:t>,</w:t>
            </w:r>
            <w:r w:rsidRPr="007B4BF1">
              <w:rPr>
                <w:sz w:val="28"/>
                <w:szCs w:val="28"/>
              </w:rPr>
              <w:t xml:space="preserve"> 2025</w:t>
            </w:r>
            <w:r w:rsidR="00811B44" w:rsidRPr="007B4BF1">
              <w:rPr>
                <w:sz w:val="28"/>
                <w:szCs w:val="28"/>
              </w:rPr>
              <w:t xml:space="preserve"> and</w:t>
            </w:r>
          </w:p>
        </w:tc>
      </w:tr>
      <w:tr w:rsidR="00837831" w:rsidRPr="007B4BF1" w14:paraId="6E3022AB" w14:textId="77777777" w:rsidTr="007D5C68">
        <w:tc>
          <w:tcPr>
            <w:tcW w:w="4253" w:type="dxa"/>
          </w:tcPr>
          <w:p w14:paraId="0BCD6380" w14:textId="77777777" w:rsidR="00837831" w:rsidRPr="007B4BF1" w:rsidRDefault="00837831" w:rsidP="007D5C68">
            <w:pPr>
              <w:tabs>
                <w:tab w:val="left" w:pos="1985"/>
              </w:tabs>
              <w:spacing w:line="420" w:lineRule="exact"/>
              <w:ind w:right="-142"/>
              <w:jc w:val="thaiDistribute"/>
              <w:rPr>
                <w:sz w:val="28"/>
                <w:szCs w:val="28"/>
              </w:rPr>
            </w:pPr>
          </w:p>
        </w:tc>
        <w:tc>
          <w:tcPr>
            <w:tcW w:w="2551" w:type="dxa"/>
          </w:tcPr>
          <w:p w14:paraId="616EE9C2" w14:textId="77777777" w:rsidR="00837831" w:rsidRPr="007B4BF1" w:rsidRDefault="00837831" w:rsidP="007D5C68">
            <w:pPr>
              <w:tabs>
                <w:tab w:val="left" w:pos="1985"/>
              </w:tabs>
              <w:spacing w:line="420" w:lineRule="exact"/>
              <w:ind w:right="-142"/>
              <w:jc w:val="thaiDistribute"/>
              <w:rPr>
                <w:sz w:val="28"/>
                <w:szCs w:val="28"/>
              </w:rPr>
            </w:pPr>
          </w:p>
        </w:tc>
        <w:tc>
          <w:tcPr>
            <w:tcW w:w="2268" w:type="dxa"/>
          </w:tcPr>
          <w:p w14:paraId="770AA385" w14:textId="4E589947" w:rsidR="00837831" w:rsidRPr="007B4BF1" w:rsidRDefault="00811B44" w:rsidP="007D5C68">
            <w:pPr>
              <w:tabs>
                <w:tab w:val="left" w:pos="1985"/>
              </w:tabs>
              <w:spacing w:line="420" w:lineRule="exact"/>
              <w:ind w:right="-142"/>
              <w:jc w:val="thaiDistribute"/>
              <w:rPr>
                <w:sz w:val="28"/>
                <w:szCs w:val="28"/>
              </w:rPr>
            </w:pPr>
            <w:r w:rsidRPr="007B4BF1">
              <w:rPr>
                <w:sz w:val="28"/>
                <w:szCs w:val="28"/>
              </w:rPr>
              <w:t>Repayment on demand</w:t>
            </w:r>
          </w:p>
        </w:tc>
      </w:tr>
      <w:tr w:rsidR="00963BDD" w:rsidRPr="007B4BF1" w14:paraId="3C55B862" w14:textId="77777777" w:rsidTr="007D5C68">
        <w:tc>
          <w:tcPr>
            <w:tcW w:w="4253" w:type="dxa"/>
          </w:tcPr>
          <w:p w14:paraId="5D499C2F" w14:textId="7802228E" w:rsidR="00963BDD" w:rsidRPr="007B4BF1" w:rsidRDefault="006B2C57" w:rsidP="007D5C68">
            <w:pPr>
              <w:tabs>
                <w:tab w:val="left" w:pos="1985"/>
              </w:tabs>
              <w:spacing w:line="420" w:lineRule="exact"/>
              <w:ind w:right="-142"/>
              <w:jc w:val="thaiDistribute"/>
              <w:rPr>
                <w:sz w:val="28"/>
              </w:rPr>
            </w:pPr>
            <w:r w:rsidRPr="007B4BF1">
              <w:rPr>
                <w:sz w:val="28"/>
                <w:szCs w:val="28"/>
              </w:rPr>
              <w:t>Director of the Subsidiaries</w:t>
            </w:r>
            <w:r w:rsidR="00963BDD" w:rsidRPr="007B4BF1">
              <w:rPr>
                <w:sz w:val="28"/>
                <w:szCs w:val="28"/>
              </w:rPr>
              <w:t> </w:t>
            </w:r>
          </w:p>
        </w:tc>
        <w:tc>
          <w:tcPr>
            <w:tcW w:w="2551" w:type="dxa"/>
          </w:tcPr>
          <w:p w14:paraId="6BF99C13" w14:textId="747AD874" w:rsidR="00963BDD" w:rsidRPr="007B4BF1" w:rsidRDefault="00963BDD" w:rsidP="004B1716">
            <w:pPr>
              <w:spacing w:line="420" w:lineRule="exact"/>
              <w:rPr>
                <w:sz w:val="28"/>
              </w:rPr>
            </w:pPr>
            <w:r w:rsidRPr="007B4BF1">
              <w:rPr>
                <w:sz w:val="28"/>
                <w:szCs w:val="28"/>
              </w:rPr>
              <w:t>5.00% Per year </w:t>
            </w:r>
          </w:p>
        </w:tc>
        <w:tc>
          <w:tcPr>
            <w:tcW w:w="2268" w:type="dxa"/>
          </w:tcPr>
          <w:p w14:paraId="61E57F69" w14:textId="6C985AE6" w:rsidR="00963BDD" w:rsidRPr="007B4BF1" w:rsidRDefault="00680407" w:rsidP="007D5C68">
            <w:pPr>
              <w:tabs>
                <w:tab w:val="left" w:pos="1985"/>
              </w:tabs>
              <w:spacing w:line="420" w:lineRule="exact"/>
              <w:ind w:right="-142"/>
              <w:jc w:val="thaiDistribute"/>
              <w:rPr>
                <w:sz w:val="28"/>
              </w:rPr>
            </w:pPr>
            <w:r w:rsidRPr="007B4BF1">
              <w:rPr>
                <w:sz w:val="28"/>
                <w:szCs w:val="28"/>
              </w:rPr>
              <w:t xml:space="preserve">In </w:t>
            </w:r>
            <w:r w:rsidR="0007623F" w:rsidRPr="007B4BF1">
              <w:rPr>
                <w:sz w:val="28"/>
                <w:szCs w:val="28"/>
              </w:rPr>
              <w:t xml:space="preserve">the year </w:t>
            </w:r>
            <w:r w:rsidRPr="007B4BF1">
              <w:rPr>
                <w:sz w:val="28"/>
                <w:szCs w:val="28"/>
              </w:rPr>
              <w:t>2025</w:t>
            </w:r>
            <w:r w:rsidR="00AE4577" w:rsidRPr="007B4BF1">
              <w:rPr>
                <w:sz w:val="28"/>
                <w:szCs w:val="28"/>
              </w:rPr>
              <w:t> </w:t>
            </w:r>
          </w:p>
        </w:tc>
      </w:tr>
    </w:tbl>
    <w:p w14:paraId="11347E2D" w14:textId="77777777" w:rsidR="00963BDD" w:rsidRPr="007B4BF1" w:rsidRDefault="00963BDD" w:rsidP="007D5C68">
      <w:pPr>
        <w:overflowPunct/>
        <w:autoSpaceDE/>
        <w:autoSpaceDN/>
        <w:adjustRightInd/>
        <w:spacing w:line="420" w:lineRule="exact"/>
        <w:textAlignment w:val="auto"/>
        <w:rPr>
          <w:rFonts w:ascii="Angsana New" w:hAnsi="Angsana New"/>
          <w:b/>
          <w:bCs/>
          <w:sz w:val="28"/>
          <w:szCs w:val="28"/>
        </w:rPr>
      </w:pPr>
      <w:r w:rsidRPr="007B4BF1">
        <w:rPr>
          <w:rFonts w:ascii="Angsana New" w:hAnsi="Angsana New"/>
          <w:b/>
          <w:bCs/>
          <w:sz w:val="28"/>
          <w:szCs w:val="28"/>
        </w:rPr>
        <w:br w:type="page"/>
      </w:r>
    </w:p>
    <w:p w14:paraId="25D935F4" w14:textId="77777777" w:rsidR="00202A0E" w:rsidRPr="007B4BF1" w:rsidRDefault="00202A0E" w:rsidP="00946F09">
      <w:pPr>
        <w:spacing w:before="120" w:after="120" w:line="380" w:lineRule="exact"/>
        <w:ind w:left="850" w:hanging="425"/>
        <w:jc w:val="thaiDistribute"/>
        <w:rPr>
          <w:rFonts w:ascii="Angsana New" w:hAnsi="Angsana New"/>
          <w:b/>
          <w:bCs/>
          <w:sz w:val="28"/>
        </w:rPr>
      </w:pPr>
      <w:r w:rsidRPr="007B4BF1">
        <w:rPr>
          <w:rFonts w:ascii="Angsana New" w:hAnsi="Angsana New"/>
          <w:b/>
          <w:bCs/>
          <w:sz w:val="28"/>
          <w:szCs w:val="28"/>
        </w:rPr>
        <w:t>5</w:t>
      </w:r>
      <w:r w:rsidRPr="007B4BF1">
        <w:rPr>
          <w:rFonts w:ascii="Angsana New" w:hAnsi="Angsana New"/>
          <w:b/>
          <w:bCs/>
          <w:sz w:val="28"/>
          <w:szCs w:val="28"/>
          <w:cs/>
        </w:rPr>
        <w:t>.</w:t>
      </w:r>
      <w:r w:rsidRPr="007B4BF1">
        <w:rPr>
          <w:rFonts w:ascii="Angsana New" w:hAnsi="Angsana New"/>
          <w:b/>
          <w:bCs/>
          <w:sz w:val="28"/>
        </w:rPr>
        <w:t>3</w:t>
      </w:r>
      <w:r w:rsidRPr="007B4BF1">
        <w:rPr>
          <w:rFonts w:ascii="Angsana New" w:hAnsi="Angsana New"/>
          <w:b/>
          <w:bCs/>
          <w:sz w:val="28"/>
        </w:rPr>
        <w:tab/>
        <w:t>Revenues and expenses with related parties</w:t>
      </w:r>
      <w:r w:rsidR="00E33E66" w:rsidRPr="007B4BF1">
        <w:rPr>
          <w:rFonts w:ascii="Angsana New" w:hAnsi="Angsana New"/>
          <w:b/>
          <w:bCs/>
          <w:sz w:val="28"/>
        </w:rPr>
        <w:t xml:space="preserve"> </w:t>
      </w:r>
      <w:r w:rsidR="00B03845" w:rsidRPr="007B4BF1">
        <w:rPr>
          <w:rFonts w:ascii="Angsana New" w:hAnsi="Angsana New"/>
          <w:b/>
          <w:bCs/>
          <w:sz w:val="28"/>
        </w:rPr>
        <w:t>and person</w:t>
      </w:r>
    </w:p>
    <w:p w14:paraId="18F78E8F" w14:textId="7B1B8D68" w:rsidR="00202A0E" w:rsidRPr="007B4BF1" w:rsidRDefault="00202A0E" w:rsidP="00946F09">
      <w:pPr>
        <w:spacing w:line="380" w:lineRule="exact"/>
        <w:ind w:left="851"/>
        <w:jc w:val="thaiDistribute"/>
        <w:rPr>
          <w:rFonts w:ascii="Angsana New" w:hAnsi="Angsana New"/>
          <w:sz w:val="28"/>
          <w:szCs w:val="28"/>
          <w:cs/>
        </w:rPr>
      </w:pPr>
      <w:r w:rsidRPr="007B4BF1">
        <w:rPr>
          <w:rFonts w:ascii="Angsana New" w:hAnsi="Angsana New"/>
          <w:sz w:val="28"/>
          <w:szCs w:val="28"/>
        </w:rPr>
        <w:t xml:space="preserve">The significant transactions with related parties </w:t>
      </w:r>
      <w:r w:rsidR="0089276C" w:rsidRPr="007B4BF1">
        <w:rPr>
          <w:rFonts w:ascii="Angsana New" w:hAnsi="Angsana New"/>
          <w:sz w:val="28"/>
          <w:szCs w:val="28"/>
        </w:rPr>
        <w:t>and perso</w:t>
      </w:r>
      <w:r w:rsidR="008832A8" w:rsidRPr="007B4BF1">
        <w:rPr>
          <w:rFonts w:ascii="Angsana New" w:hAnsi="Angsana New"/>
          <w:sz w:val="28"/>
          <w:szCs w:val="28"/>
        </w:rPr>
        <w:t>n</w:t>
      </w:r>
      <w:r w:rsidRPr="007B4BF1">
        <w:rPr>
          <w:rFonts w:ascii="Angsana New" w:hAnsi="Angsana New"/>
          <w:sz w:val="28"/>
          <w:szCs w:val="28"/>
        </w:rPr>
        <w:t xml:space="preserve"> </w:t>
      </w:r>
      <w:r w:rsidR="00564DCA" w:rsidRPr="007B4BF1">
        <w:rPr>
          <w:rFonts w:ascii="Angsana New" w:hAnsi="Angsana New"/>
          <w:sz w:val="28"/>
          <w:szCs w:val="28"/>
        </w:rPr>
        <w:t xml:space="preserve">for the </w:t>
      </w:r>
      <w:r w:rsidR="00677EAB" w:rsidRPr="007B4BF1">
        <w:rPr>
          <w:rFonts w:ascii="Angsana New" w:hAnsi="Angsana New"/>
          <w:sz w:val="28"/>
          <w:szCs w:val="28"/>
        </w:rPr>
        <w:t>year</w:t>
      </w:r>
      <w:r w:rsidR="00564DCA" w:rsidRPr="007B4BF1">
        <w:rPr>
          <w:rFonts w:ascii="Angsana New" w:hAnsi="Angsana New"/>
          <w:snapToGrid w:val="0"/>
          <w:sz w:val="28"/>
          <w:szCs w:val="28"/>
          <w:lang w:eastAsia="th-TH"/>
        </w:rPr>
        <w:t xml:space="preserve"> ended</w:t>
      </w:r>
      <w:r w:rsidR="000F30BA" w:rsidRPr="007B4BF1">
        <w:rPr>
          <w:rFonts w:ascii="Angsana New" w:hAnsi="Angsana New"/>
          <w:sz w:val="28"/>
          <w:szCs w:val="28"/>
        </w:rPr>
        <w:t xml:space="preserve"> </w:t>
      </w:r>
      <w:r w:rsidR="00EE4654" w:rsidRPr="007B4BF1">
        <w:rPr>
          <w:rFonts w:ascii="Angsana New" w:hAnsi="Angsana New"/>
          <w:sz w:val="28"/>
          <w:szCs w:val="28"/>
        </w:rPr>
        <w:t xml:space="preserve">December </w:t>
      </w:r>
      <w:r w:rsidR="0001075D" w:rsidRPr="007B4BF1">
        <w:rPr>
          <w:rFonts w:ascii="Angsana New" w:hAnsi="Angsana New"/>
          <w:sz w:val="28"/>
          <w:szCs w:val="28"/>
        </w:rPr>
        <w:t>3</w:t>
      </w:r>
      <w:r w:rsidR="00EE4654" w:rsidRPr="007B4BF1">
        <w:rPr>
          <w:rFonts w:ascii="Angsana New" w:hAnsi="Angsana New"/>
          <w:sz w:val="28"/>
          <w:szCs w:val="28"/>
        </w:rPr>
        <w:t>1</w:t>
      </w:r>
      <w:r w:rsidR="00564DCA" w:rsidRPr="007B4BF1">
        <w:rPr>
          <w:rFonts w:ascii="Angsana New" w:hAnsi="Angsana New"/>
          <w:sz w:val="28"/>
          <w:szCs w:val="28"/>
        </w:rPr>
        <w:t xml:space="preserve">, </w:t>
      </w:r>
      <w:r w:rsidR="004E28DF" w:rsidRPr="007B4BF1">
        <w:rPr>
          <w:rFonts w:ascii="Angsana New" w:hAnsi="Angsana New"/>
          <w:sz w:val="28"/>
          <w:szCs w:val="28"/>
        </w:rPr>
        <w:t>202</w:t>
      </w:r>
      <w:r w:rsidR="0020571C" w:rsidRPr="007B4BF1">
        <w:rPr>
          <w:rFonts w:ascii="Angsana New" w:hAnsi="Angsana New"/>
          <w:sz w:val="28"/>
          <w:szCs w:val="28"/>
        </w:rPr>
        <w:t>4</w:t>
      </w:r>
      <w:r w:rsidR="00EC500B" w:rsidRPr="007B4BF1">
        <w:rPr>
          <w:rFonts w:ascii="Angsana New" w:hAnsi="Angsana New"/>
          <w:sz w:val="28"/>
          <w:szCs w:val="28"/>
        </w:rPr>
        <w:t>,</w:t>
      </w:r>
      <w:r w:rsidR="00564DCA" w:rsidRPr="007B4BF1">
        <w:rPr>
          <w:rFonts w:ascii="Angsana New" w:hAnsi="Angsana New"/>
          <w:sz w:val="28"/>
          <w:szCs w:val="28"/>
          <w:cs/>
        </w:rPr>
        <w:t xml:space="preserve"> </w:t>
      </w:r>
      <w:r w:rsidR="003921B9" w:rsidRPr="007B4BF1">
        <w:rPr>
          <w:rFonts w:ascii="Angsana New" w:hAnsi="Angsana New"/>
          <w:sz w:val="28"/>
          <w:szCs w:val="28"/>
        </w:rPr>
        <w:t>and</w:t>
      </w:r>
      <w:r w:rsidRPr="007B4BF1">
        <w:rPr>
          <w:rFonts w:ascii="Angsana New" w:hAnsi="Angsana New"/>
          <w:sz w:val="28"/>
          <w:szCs w:val="28"/>
        </w:rPr>
        <w:t xml:space="preserve"> </w:t>
      </w:r>
      <w:r w:rsidR="004E28DF" w:rsidRPr="007B4BF1">
        <w:rPr>
          <w:rFonts w:ascii="Angsana New" w:hAnsi="Angsana New"/>
          <w:sz w:val="28"/>
          <w:szCs w:val="28"/>
        </w:rPr>
        <w:t>202</w:t>
      </w:r>
      <w:r w:rsidR="0020571C" w:rsidRPr="007B4BF1">
        <w:rPr>
          <w:rFonts w:ascii="Angsana New" w:hAnsi="Angsana New"/>
          <w:sz w:val="28"/>
          <w:szCs w:val="28"/>
        </w:rPr>
        <w:t>3</w:t>
      </w:r>
      <w:r w:rsidR="00EC0813" w:rsidRPr="007B4BF1">
        <w:rPr>
          <w:rFonts w:ascii="Angsana New" w:hAnsi="Angsana New"/>
          <w:sz w:val="28"/>
          <w:szCs w:val="28"/>
          <w:cs/>
        </w:rPr>
        <w:t xml:space="preserve"> </w:t>
      </w:r>
      <w:r w:rsidRPr="007B4BF1">
        <w:rPr>
          <w:rFonts w:ascii="Angsana New" w:hAnsi="Angsana New"/>
          <w:sz w:val="28"/>
          <w:szCs w:val="28"/>
        </w:rPr>
        <w:t>are as follows</w:t>
      </w:r>
      <w:r w:rsidRPr="007B4BF1">
        <w:rPr>
          <w:rFonts w:ascii="Angsana New" w:hAnsi="Angsana New"/>
          <w:sz w:val="28"/>
          <w:szCs w:val="28"/>
          <w:cs/>
        </w:rPr>
        <w:t>:</w:t>
      </w:r>
    </w:p>
    <w:tbl>
      <w:tblPr>
        <w:tblW w:w="8793" w:type="dxa"/>
        <w:tblInd w:w="817" w:type="dxa"/>
        <w:tblBorders>
          <w:bottom w:val="single" w:sz="4" w:space="0" w:color="auto"/>
        </w:tblBorders>
        <w:tblLook w:val="01E0" w:firstRow="1" w:lastRow="1" w:firstColumn="1" w:lastColumn="1" w:noHBand="0" w:noVBand="0"/>
      </w:tblPr>
      <w:tblGrid>
        <w:gridCol w:w="3119"/>
        <w:gridCol w:w="1420"/>
        <w:gridCol w:w="1417"/>
        <w:gridCol w:w="1419"/>
        <w:gridCol w:w="1411"/>
        <w:gridCol w:w="7"/>
      </w:tblGrid>
      <w:tr w:rsidR="00202A0E" w:rsidRPr="007B4BF1" w14:paraId="724BBECF" w14:textId="77777777" w:rsidTr="00934F8B">
        <w:trPr>
          <w:gridAfter w:val="1"/>
          <w:wAfter w:w="7" w:type="dxa"/>
          <w:trHeight w:val="20"/>
        </w:trPr>
        <w:tc>
          <w:tcPr>
            <w:tcW w:w="3119" w:type="dxa"/>
            <w:shd w:val="clear" w:color="auto" w:fill="auto"/>
            <w:vAlign w:val="bottom"/>
          </w:tcPr>
          <w:p w14:paraId="6C24D146" w14:textId="77777777" w:rsidR="00202A0E" w:rsidRPr="007B4BF1" w:rsidRDefault="00202A0E" w:rsidP="00946F09">
            <w:pPr>
              <w:spacing w:line="380" w:lineRule="exact"/>
              <w:jc w:val="center"/>
              <w:rPr>
                <w:rFonts w:ascii="Angsana New" w:hAnsi="Angsana New"/>
                <w:sz w:val="26"/>
                <w:szCs w:val="26"/>
              </w:rPr>
            </w:pPr>
          </w:p>
        </w:tc>
        <w:tc>
          <w:tcPr>
            <w:tcW w:w="5667" w:type="dxa"/>
            <w:gridSpan w:val="4"/>
            <w:shd w:val="clear" w:color="auto" w:fill="auto"/>
            <w:vAlign w:val="bottom"/>
          </w:tcPr>
          <w:p w14:paraId="5B7D55A7" w14:textId="77777777" w:rsidR="00202A0E" w:rsidRPr="007B4BF1" w:rsidRDefault="00202A0E" w:rsidP="00946F09">
            <w:pPr>
              <w:pBdr>
                <w:bottom w:val="single" w:sz="4" w:space="1" w:color="auto"/>
              </w:pBdr>
              <w:spacing w:line="380" w:lineRule="exact"/>
              <w:jc w:val="center"/>
              <w:rPr>
                <w:rFonts w:ascii="Angsana New" w:hAnsi="Angsana New"/>
                <w:sz w:val="26"/>
                <w:szCs w:val="26"/>
                <w:cs/>
              </w:rPr>
            </w:pPr>
            <w:r w:rsidRPr="007B4BF1">
              <w:rPr>
                <w:rFonts w:ascii="Angsana New" w:hAnsi="Angsana New"/>
                <w:sz w:val="26"/>
                <w:szCs w:val="26"/>
              </w:rPr>
              <w:t>Baht</w:t>
            </w:r>
          </w:p>
        </w:tc>
      </w:tr>
      <w:tr w:rsidR="00927BD1" w:rsidRPr="007B4BF1" w14:paraId="7A372253" w14:textId="77777777" w:rsidTr="00934F8B">
        <w:trPr>
          <w:trHeight w:val="262"/>
        </w:trPr>
        <w:tc>
          <w:tcPr>
            <w:tcW w:w="3119" w:type="dxa"/>
            <w:shd w:val="clear" w:color="auto" w:fill="auto"/>
            <w:vAlign w:val="bottom"/>
          </w:tcPr>
          <w:p w14:paraId="5EE3EE8D" w14:textId="77777777" w:rsidR="00202A0E" w:rsidRPr="007B4BF1" w:rsidRDefault="00202A0E" w:rsidP="00946F09">
            <w:pPr>
              <w:spacing w:line="380" w:lineRule="exact"/>
              <w:ind w:left="46"/>
              <w:jc w:val="center"/>
              <w:rPr>
                <w:rFonts w:ascii="Angsana New" w:hAnsi="Angsana New"/>
                <w:sz w:val="26"/>
                <w:szCs w:val="26"/>
              </w:rPr>
            </w:pPr>
          </w:p>
        </w:tc>
        <w:tc>
          <w:tcPr>
            <w:tcW w:w="2837" w:type="dxa"/>
            <w:gridSpan w:val="2"/>
            <w:shd w:val="clear" w:color="auto" w:fill="auto"/>
          </w:tcPr>
          <w:p w14:paraId="69439207" w14:textId="77777777" w:rsidR="00202A0E" w:rsidRPr="007B4BF1" w:rsidRDefault="00202A0E" w:rsidP="00385EBF">
            <w:pPr>
              <w:pBdr>
                <w:bottom w:val="single" w:sz="4" w:space="1" w:color="auto"/>
              </w:pBdr>
              <w:spacing w:line="380" w:lineRule="exact"/>
              <w:ind w:left="34"/>
              <w:jc w:val="center"/>
              <w:rPr>
                <w:rFonts w:ascii="Angsana New" w:hAnsi="Angsana New"/>
                <w:sz w:val="26"/>
                <w:szCs w:val="26"/>
                <w:cs/>
              </w:rPr>
            </w:pPr>
            <w:r w:rsidRPr="007B4BF1">
              <w:rPr>
                <w:rFonts w:ascii="Angsana New" w:hAnsi="Angsana New"/>
                <w:sz w:val="26"/>
                <w:szCs w:val="26"/>
              </w:rPr>
              <w:t>Consolidated financial statements</w:t>
            </w:r>
          </w:p>
        </w:tc>
        <w:tc>
          <w:tcPr>
            <w:tcW w:w="2837" w:type="dxa"/>
            <w:gridSpan w:val="3"/>
            <w:shd w:val="clear" w:color="auto" w:fill="auto"/>
          </w:tcPr>
          <w:p w14:paraId="60460B94" w14:textId="77777777" w:rsidR="00202A0E" w:rsidRPr="007B4BF1" w:rsidRDefault="00202A0E" w:rsidP="00385EBF">
            <w:pPr>
              <w:pBdr>
                <w:bottom w:val="single" w:sz="4" w:space="1" w:color="auto"/>
              </w:pBdr>
              <w:spacing w:line="380" w:lineRule="exact"/>
              <w:ind w:left="34"/>
              <w:jc w:val="center"/>
              <w:rPr>
                <w:rFonts w:ascii="Angsana New" w:hAnsi="Angsana New"/>
                <w:sz w:val="26"/>
                <w:szCs w:val="26"/>
                <w:cs/>
              </w:rPr>
            </w:pPr>
            <w:r w:rsidRPr="007B4BF1">
              <w:rPr>
                <w:rFonts w:ascii="Angsana New" w:hAnsi="Angsana New"/>
                <w:sz w:val="26"/>
                <w:szCs w:val="26"/>
              </w:rPr>
              <w:t>Separate financial statements</w:t>
            </w:r>
          </w:p>
        </w:tc>
      </w:tr>
      <w:tr w:rsidR="006F7467" w:rsidRPr="007B4BF1" w14:paraId="27155689" w14:textId="77777777" w:rsidTr="00934F8B">
        <w:trPr>
          <w:trHeight w:val="433"/>
        </w:trPr>
        <w:tc>
          <w:tcPr>
            <w:tcW w:w="3119" w:type="dxa"/>
            <w:shd w:val="clear" w:color="auto" w:fill="auto"/>
            <w:vAlign w:val="bottom"/>
          </w:tcPr>
          <w:p w14:paraId="302CCA22" w14:textId="77777777" w:rsidR="006F7467" w:rsidRPr="007B4BF1" w:rsidRDefault="006F7467" w:rsidP="00946F09">
            <w:pPr>
              <w:spacing w:line="380" w:lineRule="exact"/>
              <w:ind w:left="34"/>
              <w:jc w:val="center"/>
              <w:rPr>
                <w:rFonts w:ascii="Angsana New" w:hAnsi="Angsana New"/>
                <w:sz w:val="26"/>
                <w:szCs w:val="26"/>
                <w:cs/>
              </w:rPr>
            </w:pPr>
          </w:p>
        </w:tc>
        <w:tc>
          <w:tcPr>
            <w:tcW w:w="1420" w:type="dxa"/>
            <w:tcBorders>
              <w:bottom w:val="nil"/>
            </w:tcBorders>
            <w:shd w:val="clear" w:color="auto" w:fill="auto"/>
            <w:vAlign w:val="bottom"/>
          </w:tcPr>
          <w:p w14:paraId="4153371E" w14:textId="6B0CC82A" w:rsidR="006F7467" w:rsidRPr="007B4BF1" w:rsidRDefault="006F7467" w:rsidP="00946F09">
            <w:pPr>
              <w:pBdr>
                <w:bottom w:val="single" w:sz="4" w:space="1" w:color="auto"/>
              </w:pBdr>
              <w:spacing w:line="380" w:lineRule="exact"/>
              <w:ind w:left="34"/>
              <w:jc w:val="center"/>
              <w:rPr>
                <w:rFonts w:ascii="Angsana New" w:hAnsi="Angsana New"/>
                <w:sz w:val="22"/>
                <w:szCs w:val="22"/>
              </w:rPr>
            </w:pPr>
            <w:r w:rsidRPr="007B4BF1">
              <w:rPr>
                <w:rFonts w:ascii="Angsana New" w:hAnsi="Angsana New"/>
                <w:sz w:val="22"/>
                <w:szCs w:val="22"/>
              </w:rPr>
              <w:t>202</w:t>
            </w:r>
            <w:r w:rsidR="0020571C" w:rsidRPr="007B4BF1">
              <w:rPr>
                <w:rFonts w:ascii="Angsana New" w:hAnsi="Angsana New"/>
                <w:sz w:val="22"/>
                <w:szCs w:val="22"/>
              </w:rPr>
              <w:t>4</w:t>
            </w:r>
          </w:p>
        </w:tc>
        <w:tc>
          <w:tcPr>
            <w:tcW w:w="1417" w:type="dxa"/>
            <w:shd w:val="clear" w:color="auto" w:fill="auto"/>
            <w:vAlign w:val="bottom"/>
          </w:tcPr>
          <w:p w14:paraId="30765FA7" w14:textId="6467D6FC" w:rsidR="006F7467" w:rsidRPr="007B4BF1" w:rsidRDefault="006F7467" w:rsidP="00946F09">
            <w:pPr>
              <w:pBdr>
                <w:bottom w:val="single" w:sz="4" w:space="1" w:color="auto"/>
              </w:pBdr>
              <w:spacing w:line="380" w:lineRule="exact"/>
              <w:jc w:val="center"/>
              <w:rPr>
                <w:rFonts w:ascii="Angsana New" w:hAnsi="Angsana New"/>
                <w:sz w:val="22"/>
                <w:szCs w:val="22"/>
              </w:rPr>
            </w:pPr>
            <w:r w:rsidRPr="007B4BF1">
              <w:rPr>
                <w:rFonts w:ascii="Angsana New" w:hAnsi="Angsana New"/>
                <w:sz w:val="22"/>
                <w:szCs w:val="22"/>
              </w:rPr>
              <w:t>202</w:t>
            </w:r>
            <w:r w:rsidR="0020571C" w:rsidRPr="007B4BF1">
              <w:rPr>
                <w:rFonts w:ascii="Angsana New" w:hAnsi="Angsana New"/>
                <w:sz w:val="22"/>
                <w:szCs w:val="22"/>
              </w:rPr>
              <w:t>3</w:t>
            </w:r>
          </w:p>
        </w:tc>
        <w:tc>
          <w:tcPr>
            <w:tcW w:w="1419" w:type="dxa"/>
            <w:tcBorders>
              <w:bottom w:val="nil"/>
            </w:tcBorders>
            <w:shd w:val="clear" w:color="auto" w:fill="auto"/>
            <w:vAlign w:val="bottom"/>
          </w:tcPr>
          <w:p w14:paraId="484056C5" w14:textId="7EAF78C1" w:rsidR="006F7467" w:rsidRPr="007B4BF1" w:rsidRDefault="006F7467" w:rsidP="00946F09">
            <w:pPr>
              <w:pBdr>
                <w:bottom w:val="single" w:sz="4" w:space="1" w:color="auto"/>
              </w:pBdr>
              <w:spacing w:line="380" w:lineRule="exact"/>
              <w:ind w:left="34"/>
              <w:jc w:val="center"/>
              <w:rPr>
                <w:rFonts w:ascii="Angsana New" w:hAnsi="Angsana New"/>
                <w:sz w:val="22"/>
                <w:szCs w:val="22"/>
                <w:cs/>
              </w:rPr>
            </w:pPr>
            <w:r w:rsidRPr="007B4BF1">
              <w:rPr>
                <w:rFonts w:ascii="Angsana New" w:hAnsi="Angsana New"/>
                <w:sz w:val="22"/>
                <w:szCs w:val="22"/>
              </w:rPr>
              <w:t>202</w:t>
            </w:r>
            <w:r w:rsidR="0020571C" w:rsidRPr="007B4BF1">
              <w:rPr>
                <w:rFonts w:ascii="Angsana New" w:hAnsi="Angsana New"/>
                <w:sz w:val="22"/>
                <w:szCs w:val="22"/>
              </w:rPr>
              <w:t>4</w:t>
            </w:r>
          </w:p>
        </w:tc>
        <w:tc>
          <w:tcPr>
            <w:tcW w:w="1418" w:type="dxa"/>
            <w:gridSpan w:val="2"/>
            <w:shd w:val="clear" w:color="auto" w:fill="auto"/>
            <w:vAlign w:val="bottom"/>
          </w:tcPr>
          <w:p w14:paraId="674D99E2" w14:textId="2CB883F1" w:rsidR="006F7467" w:rsidRPr="007B4BF1" w:rsidRDefault="006F7467" w:rsidP="00946F09">
            <w:pPr>
              <w:pBdr>
                <w:bottom w:val="single" w:sz="4" w:space="1" w:color="auto"/>
              </w:pBdr>
              <w:spacing w:line="380" w:lineRule="exact"/>
              <w:jc w:val="center"/>
              <w:rPr>
                <w:rFonts w:ascii="Angsana New" w:hAnsi="Angsana New"/>
                <w:sz w:val="22"/>
                <w:szCs w:val="22"/>
              </w:rPr>
            </w:pPr>
            <w:r w:rsidRPr="007B4BF1">
              <w:rPr>
                <w:rFonts w:ascii="Angsana New" w:hAnsi="Angsana New"/>
                <w:sz w:val="22"/>
                <w:szCs w:val="22"/>
              </w:rPr>
              <w:t>202</w:t>
            </w:r>
            <w:r w:rsidR="0020571C" w:rsidRPr="007B4BF1">
              <w:rPr>
                <w:rFonts w:ascii="Angsana New" w:hAnsi="Angsana New"/>
                <w:sz w:val="22"/>
                <w:szCs w:val="22"/>
              </w:rPr>
              <w:t>3</w:t>
            </w:r>
          </w:p>
        </w:tc>
      </w:tr>
      <w:tr w:rsidR="00B61D63" w:rsidRPr="007B4BF1" w14:paraId="4C9329A5" w14:textId="77777777" w:rsidTr="00934F8B">
        <w:trPr>
          <w:trHeight w:val="321"/>
        </w:trPr>
        <w:tc>
          <w:tcPr>
            <w:tcW w:w="3119" w:type="dxa"/>
            <w:tcBorders>
              <w:bottom w:val="nil"/>
            </w:tcBorders>
            <w:shd w:val="clear" w:color="auto" w:fill="auto"/>
          </w:tcPr>
          <w:p w14:paraId="78A57AAA" w14:textId="77777777" w:rsidR="00B61D63" w:rsidRPr="007B4BF1" w:rsidRDefault="00B61D63" w:rsidP="00946F09">
            <w:pPr>
              <w:spacing w:line="380" w:lineRule="exact"/>
              <w:ind w:left="34"/>
              <w:rPr>
                <w:rFonts w:ascii="Angsana New" w:hAnsi="Angsana New"/>
                <w:sz w:val="26"/>
                <w:szCs w:val="26"/>
                <w:cs/>
              </w:rPr>
            </w:pPr>
            <w:r w:rsidRPr="007B4BF1">
              <w:rPr>
                <w:rFonts w:ascii="Angsana New" w:hAnsi="Angsana New"/>
                <w:b/>
                <w:bCs/>
                <w:sz w:val="26"/>
                <w:szCs w:val="26"/>
              </w:rPr>
              <w:t>Dividends</w:t>
            </w:r>
          </w:p>
        </w:tc>
        <w:tc>
          <w:tcPr>
            <w:tcW w:w="1420" w:type="dxa"/>
            <w:tcBorders>
              <w:top w:val="nil"/>
              <w:bottom w:val="nil"/>
            </w:tcBorders>
            <w:shd w:val="clear" w:color="auto" w:fill="auto"/>
            <w:vAlign w:val="bottom"/>
          </w:tcPr>
          <w:p w14:paraId="7F5FD519" w14:textId="77777777" w:rsidR="00B61D63" w:rsidRPr="007B4BF1" w:rsidRDefault="00B61D63" w:rsidP="00946F09">
            <w:pPr>
              <w:spacing w:line="380" w:lineRule="exact"/>
              <w:ind w:left="34"/>
              <w:jc w:val="right"/>
              <w:rPr>
                <w:rFonts w:ascii="Angsana New" w:hAnsi="Angsana New"/>
                <w:sz w:val="26"/>
                <w:szCs w:val="26"/>
                <w:cs/>
              </w:rPr>
            </w:pPr>
          </w:p>
        </w:tc>
        <w:tc>
          <w:tcPr>
            <w:tcW w:w="1417" w:type="dxa"/>
            <w:tcBorders>
              <w:bottom w:val="nil"/>
            </w:tcBorders>
            <w:shd w:val="clear" w:color="auto" w:fill="auto"/>
            <w:vAlign w:val="bottom"/>
          </w:tcPr>
          <w:p w14:paraId="1A7F1E57" w14:textId="77777777" w:rsidR="00B61D63" w:rsidRPr="007B4BF1" w:rsidRDefault="00B61D63" w:rsidP="00946F09">
            <w:pPr>
              <w:spacing w:line="380" w:lineRule="exact"/>
              <w:ind w:left="34"/>
              <w:jc w:val="right"/>
              <w:rPr>
                <w:rFonts w:ascii="Angsana New" w:hAnsi="Angsana New"/>
                <w:sz w:val="26"/>
                <w:szCs w:val="26"/>
                <w:cs/>
              </w:rPr>
            </w:pPr>
          </w:p>
        </w:tc>
        <w:tc>
          <w:tcPr>
            <w:tcW w:w="1419" w:type="dxa"/>
            <w:tcBorders>
              <w:bottom w:val="nil"/>
            </w:tcBorders>
            <w:shd w:val="clear" w:color="auto" w:fill="auto"/>
            <w:vAlign w:val="bottom"/>
          </w:tcPr>
          <w:p w14:paraId="19BBA5A2" w14:textId="77777777" w:rsidR="00B61D63" w:rsidRPr="007B4BF1" w:rsidRDefault="00B61D63" w:rsidP="00946F09">
            <w:pPr>
              <w:spacing w:line="380" w:lineRule="exact"/>
              <w:ind w:left="-108" w:firstLine="142"/>
              <w:jc w:val="right"/>
              <w:rPr>
                <w:rFonts w:ascii="Angsana New" w:hAnsi="Angsana New"/>
                <w:sz w:val="26"/>
                <w:szCs w:val="26"/>
                <w:cs/>
              </w:rPr>
            </w:pPr>
          </w:p>
        </w:tc>
        <w:tc>
          <w:tcPr>
            <w:tcW w:w="1418" w:type="dxa"/>
            <w:gridSpan w:val="2"/>
            <w:tcBorders>
              <w:bottom w:val="nil"/>
            </w:tcBorders>
            <w:shd w:val="clear" w:color="auto" w:fill="auto"/>
            <w:vAlign w:val="bottom"/>
          </w:tcPr>
          <w:p w14:paraId="4ECDE9E7" w14:textId="77777777" w:rsidR="00B61D63" w:rsidRPr="007B4BF1" w:rsidRDefault="00B61D63" w:rsidP="00946F09">
            <w:pPr>
              <w:spacing w:line="380" w:lineRule="exact"/>
              <w:ind w:left="34"/>
              <w:jc w:val="right"/>
              <w:rPr>
                <w:rFonts w:ascii="Angsana New" w:hAnsi="Angsana New"/>
                <w:sz w:val="26"/>
                <w:szCs w:val="26"/>
                <w:cs/>
              </w:rPr>
            </w:pPr>
          </w:p>
        </w:tc>
      </w:tr>
      <w:tr w:rsidR="00AD6229" w:rsidRPr="007B4BF1" w14:paraId="262B56BC" w14:textId="77777777" w:rsidTr="00934F8B">
        <w:trPr>
          <w:trHeight w:val="321"/>
        </w:trPr>
        <w:tc>
          <w:tcPr>
            <w:tcW w:w="3119" w:type="dxa"/>
            <w:tcBorders>
              <w:bottom w:val="nil"/>
            </w:tcBorders>
            <w:shd w:val="clear" w:color="auto" w:fill="auto"/>
          </w:tcPr>
          <w:p w14:paraId="31791959" w14:textId="6773F77F" w:rsidR="00AD6229" w:rsidRPr="007B4BF1" w:rsidRDefault="00AD6229" w:rsidP="00AD6229">
            <w:pPr>
              <w:spacing w:line="380" w:lineRule="exact"/>
              <w:ind w:left="175"/>
              <w:rPr>
                <w:rFonts w:ascii="Angsana New" w:hAnsi="Angsana New"/>
                <w:b/>
                <w:bCs/>
                <w:sz w:val="26"/>
                <w:szCs w:val="26"/>
              </w:rPr>
            </w:pPr>
            <w:r w:rsidRPr="007B4BF1">
              <w:rPr>
                <w:rFonts w:ascii="Angsana New" w:hAnsi="Angsana New"/>
                <w:sz w:val="26"/>
                <w:szCs w:val="26"/>
              </w:rPr>
              <w:t>Chang Raek Bio Power Co</w:t>
            </w:r>
            <w:r w:rsidRPr="007B4BF1">
              <w:rPr>
                <w:rFonts w:ascii="Angsana New" w:hAnsi="Angsana New"/>
                <w:sz w:val="26"/>
                <w:szCs w:val="26"/>
                <w:cs/>
              </w:rPr>
              <w:t>.</w:t>
            </w:r>
            <w:r w:rsidRPr="007B4BF1">
              <w:rPr>
                <w:rFonts w:ascii="Angsana New" w:hAnsi="Angsana New"/>
                <w:sz w:val="26"/>
                <w:szCs w:val="26"/>
              </w:rPr>
              <w:t>, Ltd</w:t>
            </w:r>
          </w:p>
        </w:tc>
        <w:tc>
          <w:tcPr>
            <w:tcW w:w="1420" w:type="dxa"/>
            <w:tcBorders>
              <w:top w:val="nil"/>
              <w:bottom w:val="nil"/>
            </w:tcBorders>
            <w:shd w:val="clear" w:color="auto" w:fill="auto"/>
            <w:vAlign w:val="bottom"/>
          </w:tcPr>
          <w:p w14:paraId="0DCE3F1B" w14:textId="6CF4DC67" w:rsidR="00AD6229" w:rsidRPr="007B4BF1" w:rsidRDefault="00AD6229" w:rsidP="00AD6229">
            <w:pPr>
              <w:spacing w:line="380" w:lineRule="exact"/>
              <w:ind w:left="34"/>
              <w:jc w:val="right"/>
              <w:rPr>
                <w:rFonts w:ascii="Angsana New" w:hAnsi="Angsana New"/>
                <w:sz w:val="26"/>
                <w:szCs w:val="26"/>
                <w:cs/>
              </w:rPr>
            </w:pPr>
            <w:r w:rsidRPr="007B4BF1">
              <w:rPr>
                <w:rFonts w:ascii="Angsana New" w:hAnsi="Angsana New"/>
                <w:sz w:val="26"/>
                <w:szCs w:val="26"/>
              </w:rPr>
              <w:t>-</w:t>
            </w:r>
          </w:p>
        </w:tc>
        <w:tc>
          <w:tcPr>
            <w:tcW w:w="1417" w:type="dxa"/>
            <w:tcBorders>
              <w:bottom w:val="nil"/>
            </w:tcBorders>
            <w:shd w:val="clear" w:color="auto" w:fill="auto"/>
            <w:vAlign w:val="bottom"/>
          </w:tcPr>
          <w:p w14:paraId="3C57A522" w14:textId="08B83D6E" w:rsidR="00AD6229" w:rsidRPr="007B4BF1" w:rsidRDefault="00AD6229" w:rsidP="00AD6229">
            <w:pPr>
              <w:spacing w:line="380" w:lineRule="exact"/>
              <w:ind w:left="34"/>
              <w:jc w:val="right"/>
              <w:rPr>
                <w:rFonts w:ascii="Angsana New" w:hAnsi="Angsana New"/>
                <w:sz w:val="26"/>
                <w:szCs w:val="26"/>
                <w:cs/>
              </w:rPr>
            </w:pPr>
            <w:r w:rsidRPr="007B4BF1">
              <w:rPr>
                <w:rFonts w:ascii="Angsana New" w:hAnsi="Angsana New"/>
                <w:sz w:val="26"/>
                <w:szCs w:val="26"/>
              </w:rPr>
              <w:t>-</w:t>
            </w:r>
          </w:p>
        </w:tc>
        <w:tc>
          <w:tcPr>
            <w:tcW w:w="1419" w:type="dxa"/>
            <w:tcBorders>
              <w:bottom w:val="nil"/>
            </w:tcBorders>
            <w:shd w:val="clear" w:color="auto" w:fill="auto"/>
            <w:vAlign w:val="bottom"/>
          </w:tcPr>
          <w:p w14:paraId="0966D748" w14:textId="4F488B22" w:rsidR="00AD6229" w:rsidRPr="007B4BF1" w:rsidRDefault="00AD6229" w:rsidP="00AD6229">
            <w:pPr>
              <w:spacing w:line="380" w:lineRule="exact"/>
              <w:ind w:left="-108" w:firstLine="142"/>
              <w:jc w:val="right"/>
              <w:rPr>
                <w:rFonts w:ascii="Angsana New" w:hAnsi="Angsana New"/>
                <w:sz w:val="26"/>
                <w:szCs w:val="26"/>
                <w:cs/>
              </w:rPr>
            </w:pPr>
            <w:r w:rsidRPr="007B4BF1">
              <w:rPr>
                <w:rFonts w:ascii="Angsana New" w:hAnsi="Angsana New"/>
                <w:sz w:val="26"/>
                <w:szCs w:val="26"/>
              </w:rPr>
              <w:t>84,093,635.00</w:t>
            </w:r>
          </w:p>
        </w:tc>
        <w:tc>
          <w:tcPr>
            <w:tcW w:w="1418" w:type="dxa"/>
            <w:gridSpan w:val="2"/>
            <w:tcBorders>
              <w:bottom w:val="nil"/>
            </w:tcBorders>
            <w:shd w:val="clear" w:color="auto" w:fill="auto"/>
            <w:vAlign w:val="bottom"/>
          </w:tcPr>
          <w:p w14:paraId="495D9509" w14:textId="343A9380" w:rsidR="00AD6229" w:rsidRPr="007B4BF1" w:rsidRDefault="00AD6229" w:rsidP="00AD6229">
            <w:pPr>
              <w:spacing w:line="380" w:lineRule="exact"/>
              <w:ind w:left="34"/>
              <w:jc w:val="right"/>
              <w:rPr>
                <w:rFonts w:ascii="Angsana New" w:hAnsi="Angsana New"/>
                <w:sz w:val="26"/>
                <w:szCs w:val="26"/>
                <w:cs/>
              </w:rPr>
            </w:pPr>
            <w:r w:rsidRPr="007B4BF1">
              <w:rPr>
                <w:rFonts w:ascii="Angsana New" w:hAnsi="Angsana New" w:hint="cs"/>
                <w:sz w:val="26"/>
                <w:szCs w:val="26"/>
              </w:rPr>
              <w:t>7,312,490</w:t>
            </w:r>
            <w:r w:rsidRPr="007B4BF1">
              <w:rPr>
                <w:rFonts w:ascii="Angsana New" w:hAnsi="Angsana New" w:hint="cs"/>
                <w:sz w:val="26"/>
                <w:szCs w:val="26"/>
                <w:cs/>
              </w:rPr>
              <w:t>.</w:t>
            </w:r>
            <w:r w:rsidRPr="007B4BF1">
              <w:rPr>
                <w:rFonts w:ascii="Angsana New" w:hAnsi="Angsana New" w:hint="cs"/>
                <w:sz w:val="26"/>
                <w:szCs w:val="26"/>
              </w:rPr>
              <w:t>00</w:t>
            </w:r>
          </w:p>
        </w:tc>
      </w:tr>
      <w:tr w:rsidR="00AD6229" w:rsidRPr="007B4BF1" w14:paraId="13C0A454" w14:textId="77777777" w:rsidTr="00934F8B">
        <w:trPr>
          <w:trHeight w:val="20"/>
        </w:trPr>
        <w:tc>
          <w:tcPr>
            <w:tcW w:w="3119" w:type="dxa"/>
            <w:tcBorders>
              <w:bottom w:val="nil"/>
            </w:tcBorders>
            <w:shd w:val="clear" w:color="auto" w:fill="auto"/>
          </w:tcPr>
          <w:p w14:paraId="696F55D5" w14:textId="77777777" w:rsidR="00AD6229" w:rsidRPr="007B4BF1" w:rsidRDefault="00AD6229" w:rsidP="00AD6229">
            <w:pPr>
              <w:spacing w:line="380" w:lineRule="exact"/>
              <w:ind w:left="175"/>
              <w:rPr>
                <w:rFonts w:ascii="Angsana New" w:hAnsi="Angsana New"/>
                <w:sz w:val="26"/>
                <w:szCs w:val="26"/>
              </w:rPr>
            </w:pPr>
            <w:r w:rsidRPr="007B4BF1">
              <w:rPr>
                <w:rFonts w:ascii="Angsana New" w:hAnsi="Angsana New"/>
                <w:sz w:val="26"/>
                <w:szCs w:val="26"/>
              </w:rPr>
              <w:t>Maewong Energy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6F3CC370" w14:textId="77777777" w:rsidR="00AD6229" w:rsidRPr="007B4BF1" w:rsidRDefault="00AD6229" w:rsidP="00AD6229">
            <w:pPr>
              <w:spacing w:line="380" w:lineRule="exact"/>
              <w:ind w:left="34"/>
              <w:jc w:val="right"/>
              <w:rPr>
                <w:rFonts w:ascii="Angsana New" w:hAnsi="Angsana New"/>
                <w:sz w:val="26"/>
                <w:szCs w:val="26"/>
              </w:rPr>
            </w:pPr>
            <w:r w:rsidRPr="007B4BF1">
              <w:rPr>
                <w:rFonts w:ascii="Angsana New" w:hAnsi="Angsana New"/>
                <w:sz w:val="26"/>
                <w:szCs w:val="26"/>
                <w:cs/>
              </w:rPr>
              <w:t>-</w:t>
            </w:r>
          </w:p>
        </w:tc>
        <w:tc>
          <w:tcPr>
            <w:tcW w:w="1417" w:type="dxa"/>
            <w:vAlign w:val="bottom"/>
          </w:tcPr>
          <w:p w14:paraId="09229195" w14:textId="77777777" w:rsidR="00AD6229" w:rsidRPr="007B4BF1" w:rsidRDefault="00AD6229" w:rsidP="00AD6229">
            <w:pPr>
              <w:spacing w:line="380" w:lineRule="exact"/>
              <w:ind w:left="34"/>
              <w:jc w:val="right"/>
              <w:rPr>
                <w:rFonts w:ascii="Angsana New" w:hAnsi="Angsana New"/>
                <w:sz w:val="26"/>
                <w:szCs w:val="26"/>
              </w:rPr>
            </w:pPr>
            <w:r w:rsidRPr="007B4BF1">
              <w:rPr>
                <w:rFonts w:ascii="Angsana New" w:hAnsi="Angsana New"/>
                <w:sz w:val="26"/>
                <w:szCs w:val="26"/>
                <w:cs/>
              </w:rPr>
              <w:t>-</w:t>
            </w:r>
          </w:p>
        </w:tc>
        <w:tc>
          <w:tcPr>
            <w:tcW w:w="1419" w:type="dxa"/>
            <w:vAlign w:val="bottom"/>
          </w:tcPr>
          <w:p w14:paraId="0E37B834" w14:textId="1F4FA882" w:rsidR="00AD6229" w:rsidRPr="007B4BF1" w:rsidRDefault="00AD6229" w:rsidP="00AD6229">
            <w:pPr>
              <w:spacing w:line="38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8,500,000.00</w:t>
            </w:r>
          </w:p>
        </w:tc>
        <w:tc>
          <w:tcPr>
            <w:tcW w:w="1418" w:type="dxa"/>
            <w:gridSpan w:val="2"/>
            <w:vAlign w:val="bottom"/>
          </w:tcPr>
          <w:p w14:paraId="0AA269C7" w14:textId="2296E39E" w:rsidR="00AD6229" w:rsidRPr="007B4BF1" w:rsidRDefault="00AD6229" w:rsidP="00AD6229">
            <w:pPr>
              <w:spacing w:line="38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276,250,000.00</w:t>
            </w:r>
          </w:p>
        </w:tc>
      </w:tr>
      <w:tr w:rsidR="00AD6229" w:rsidRPr="007B4BF1" w14:paraId="7FC43832" w14:textId="77777777" w:rsidTr="00934F8B">
        <w:trPr>
          <w:trHeight w:val="87"/>
        </w:trPr>
        <w:tc>
          <w:tcPr>
            <w:tcW w:w="3119" w:type="dxa"/>
            <w:tcBorders>
              <w:bottom w:val="nil"/>
            </w:tcBorders>
            <w:shd w:val="clear" w:color="auto" w:fill="auto"/>
          </w:tcPr>
          <w:p w14:paraId="606CE45C" w14:textId="77777777" w:rsidR="00AD6229" w:rsidRPr="007B4BF1" w:rsidRDefault="00AD6229" w:rsidP="00AD6229">
            <w:pPr>
              <w:spacing w:line="380" w:lineRule="exact"/>
              <w:ind w:left="175"/>
              <w:rPr>
                <w:rFonts w:ascii="Angsana New" w:hAnsi="Angsana New"/>
                <w:sz w:val="26"/>
                <w:szCs w:val="26"/>
              </w:rPr>
            </w:pPr>
            <w:r w:rsidRPr="007B4BF1">
              <w:rPr>
                <w:rFonts w:ascii="Angsana New" w:hAnsi="Angsana New"/>
                <w:sz w:val="26"/>
                <w:szCs w:val="26"/>
              </w:rPr>
              <w:t>Thungsung Green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4C817FF4" w14:textId="77777777" w:rsidR="00AD6229" w:rsidRPr="007B4BF1" w:rsidRDefault="00AD6229" w:rsidP="00AD6229">
            <w:pPr>
              <w:spacing w:line="380" w:lineRule="exact"/>
              <w:ind w:left="34"/>
              <w:jc w:val="right"/>
              <w:rPr>
                <w:rFonts w:ascii="Angsana New" w:hAnsi="Angsana New"/>
                <w:sz w:val="26"/>
                <w:szCs w:val="26"/>
              </w:rPr>
            </w:pPr>
            <w:r w:rsidRPr="007B4BF1">
              <w:rPr>
                <w:rFonts w:ascii="Angsana New" w:hAnsi="Angsana New"/>
                <w:sz w:val="26"/>
                <w:szCs w:val="26"/>
              </w:rPr>
              <w:t>-</w:t>
            </w:r>
          </w:p>
        </w:tc>
        <w:tc>
          <w:tcPr>
            <w:tcW w:w="1417" w:type="dxa"/>
            <w:vAlign w:val="bottom"/>
          </w:tcPr>
          <w:p w14:paraId="1F168803" w14:textId="77777777" w:rsidR="00AD6229" w:rsidRPr="007B4BF1" w:rsidRDefault="00AD6229" w:rsidP="00AD6229">
            <w:pPr>
              <w:spacing w:line="380" w:lineRule="exact"/>
              <w:ind w:left="34"/>
              <w:jc w:val="right"/>
              <w:rPr>
                <w:rFonts w:ascii="Angsana New" w:hAnsi="Angsana New"/>
                <w:sz w:val="26"/>
                <w:szCs w:val="26"/>
              </w:rPr>
            </w:pPr>
            <w:r w:rsidRPr="007B4BF1">
              <w:rPr>
                <w:rFonts w:ascii="Angsana New" w:hAnsi="Angsana New"/>
                <w:sz w:val="26"/>
                <w:szCs w:val="26"/>
                <w:cs/>
              </w:rPr>
              <w:t>-</w:t>
            </w:r>
          </w:p>
        </w:tc>
        <w:tc>
          <w:tcPr>
            <w:tcW w:w="1419" w:type="dxa"/>
            <w:vAlign w:val="bottom"/>
          </w:tcPr>
          <w:p w14:paraId="3E6CA2CC" w14:textId="7B788F74" w:rsidR="00AD6229" w:rsidRPr="007B4BF1" w:rsidRDefault="00AD6229" w:rsidP="00AD6229">
            <w:pPr>
              <w:spacing w:line="380" w:lineRule="exact"/>
              <w:ind w:left="34"/>
              <w:jc w:val="right"/>
              <w:rPr>
                <w:rFonts w:ascii="Angsana New" w:eastAsia="Angsana New" w:hAnsi="Angsana New"/>
                <w:color w:val="000000" w:themeColor="text1"/>
                <w:sz w:val="26"/>
                <w:szCs w:val="26"/>
                <w:cs/>
              </w:rPr>
            </w:pPr>
            <w:r w:rsidRPr="007B4BF1">
              <w:rPr>
                <w:rFonts w:ascii="Angsana New" w:hAnsi="Angsana New"/>
                <w:sz w:val="26"/>
                <w:szCs w:val="26"/>
              </w:rPr>
              <w:t>7,799,982.00</w:t>
            </w:r>
          </w:p>
        </w:tc>
        <w:tc>
          <w:tcPr>
            <w:tcW w:w="1418" w:type="dxa"/>
            <w:gridSpan w:val="2"/>
            <w:vAlign w:val="bottom"/>
          </w:tcPr>
          <w:p w14:paraId="68AE3F6D" w14:textId="4CCDAED8" w:rsidR="00AD6229" w:rsidRPr="007B4BF1" w:rsidRDefault="00AD6229" w:rsidP="00AD6229">
            <w:pPr>
              <w:spacing w:line="380" w:lineRule="exact"/>
              <w:ind w:left="34"/>
              <w:jc w:val="right"/>
              <w:rPr>
                <w:rFonts w:ascii="Angsana New" w:hAnsi="Angsana New"/>
                <w:sz w:val="26"/>
                <w:szCs w:val="26"/>
                <w:cs/>
              </w:rPr>
            </w:pPr>
            <w:r w:rsidRPr="007B4BF1">
              <w:rPr>
                <w:rFonts w:ascii="Angsana New" w:hAnsi="Angsana New"/>
                <w:sz w:val="26"/>
                <w:szCs w:val="26"/>
              </w:rPr>
              <w:t>162,499,625.00</w:t>
            </w:r>
          </w:p>
        </w:tc>
      </w:tr>
      <w:tr w:rsidR="00AD6229" w:rsidRPr="007B4BF1" w14:paraId="099766B5" w14:textId="77777777" w:rsidTr="00934F8B">
        <w:trPr>
          <w:trHeight w:val="87"/>
        </w:trPr>
        <w:tc>
          <w:tcPr>
            <w:tcW w:w="3119" w:type="dxa"/>
            <w:tcBorders>
              <w:bottom w:val="nil"/>
            </w:tcBorders>
            <w:shd w:val="clear" w:color="auto" w:fill="auto"/>
          </w:tcPr>
          <w:p w14:paraId="1A73F2DC" w14:textId="39F8E93B" w:rsidR="00AD6229" w:rsidRPr="007B4BF1" w:rsidRDefault="00AD6229" w:rsidP="00AD6229">
            <w:pPr>
              <w:spacing w:line="380" w:lineRule="exact"/>
              <w:ind w:left="175"/>
              <w:rPr>
                <w:rFonts w:ascii="Angsana New" w:hAnsi="Angsana New"/>
                <w:sz w:val="26"/>
                <w:szCs w:val="26"/>
              </w:rPr>
            </w:pPr>
            <w:r w:rsidRPr="007B4BF1">
              <w:rPr>
                <w:rFonts w:ascii="Angsana New" w:hAnsi="Angsana New"/>
                <w:sz w:val="26"/>
                <w:szCs w:val="26"/>
              </w:rPr>
              <w:t>Mahachai Green Power Co., Ltd.</w:t>
            </w:r>
          </w:p>
        </w:tc>
        <w:tc>
          <w:tcPr>
            <w:tcW w:w="1420" w:type="dxa"/>
            <w:vAlign w:val="bottom"/>
          </w:tcPr>
          <w:p w14:paraId="6D38A461" w14:textId="1D183E26" w:rsidR="00AD6229" w:rsidRPr="007B4BF1" w:rsidRDefault="00AD6229" w:rsidP="00AD6229">
            <w:pPr>
              <w:spacing w:line="380" w:lineRule="exact"/>
              <w:ind w:left="34"/>
              <w:jc w:val="right"/>
              <w:rPr>
                <w:rFonts w:ascii="Angsana New" w:hAnsi="Angsana New"/>
                <w:sz w:val="26"/>
                <w:szCs w:val="26"/>
              </w:rPr>
            </w:pPr>
            <w:r w:rsidRPr="007B4BF1">
              <w:rPr>
                <w:rFonts w:ascii="Angsana New" w:hAnsi="Angsana New"/>
                <w:sz w:val="26"/>
                <w:szCs w:val="26"/>
              </w:rPr>
              <w:t>-</w:t>
            </w:r>
          </w:p>
        </w:tc>
        <w:tc>
          <w:tcPr>
            <w:tcW w:w="1417" w:type="dxa"/>
            <w:vAlign w:val="bottom"/>
          </w:tcPr>
          <w:p w14:paraId="310721DD" w14:textId="4614F6BF" w:rsidR="00AD6229" w:rsidRPr="007B4BF1" w:rsidRDefault="00AD6229" w:rsidP="00AD6229">
            <w:pPr>
              <w:spacing w:line="380" w:lineRule="exact"/>
              <w:ind w:left="34"/>
              <w:jc w:val="right"/>
              <w:rPr>
                <w:rFonts w:ascii="Angsana New" w:hAnsi="Angsana New"/>
                <w:sz w:val="26"/>
                <w:szCs w:val="26"/>
                <w:cs/>
              </w:rPr>
            </w:pPr>
            <w:r w:rsidRPr="007B4BF1">
              <w:rPr>
                <w:rFonts w:ascii="Angsana New" w:hAnsi="Angsana New"/>
                <w:sz w:val="26"/>
                <w:szCs w:val="26"/>
              </w:rPr>
              <w:t>-</w:t>
            </w:r>
          </w:p>
        </w:tc>
        <w:tc>
          <w:tcPr>
            <w:tcW w:w="1419" w:type="dxa"/>
            <w:vAlign w:val="bottom"/>
          </w:tcPr>
          <w:p w14:paraId="79AAE23D" w14:textId="1A4CF557" w:rsidR="00AD6229" w:rsidRPr="007B4BF1" w:rsidRDefault="00AD6229" w:rsidP="00AD6229">
            <w:pPr>
              <w:spacing w:line="38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w:t>
            </w:r>
          </w:p>
        </w:tc>
        <w:tc>
          <w:tcPr>
            <w:tcW w:w="1418" w:type="dxa"/>
            <w:gridSpan w:val="2"/>
            <w:vAlign w:val="bottom"/>
          </w:tcPr>
          <w:p w14:paraId="2BB63EE3" w14:textId="2884CCFD" w:rsidR="00AD6229" w:rsidRPr="007B4BF1" w:rsidRDefault="00AD6229" w:rsidP="00AD6229">
            <w:pPr>
              <w:spacing w:line="38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11,350</w:t>
            </w:r>
            <w:r w:rsidRPr="007B4BF1">
              <w:rPr>
                <w:rFonts w:ascii="Angsana New" w:hAnsi="Angsana New" w:hint="cs"/>
                <w:sz w:val="26"/>
                <w:szCs w:val="26"/>
              </w:rPr>
              <w:t>,500.00</w:t>
            </w:r>
          </w:p>
        </w:tc>
      </w:tr>
      <w:tr w:rsidR="00AD6229" w:rsidRPr="007B4BF1" w14:paraId="4B8524B9" w14:textId="77777777" w:rsidTr="00934F8B">
        <w:trPr>
          <w:trHeight w:val="226"/>
        </w:trPr>
        <w:tc>
          <w:tcPr>
            <w:tcW w:w="3119" w:type="dxa"/>
            <w:tcBorders>
              <w:bottom w:val="nil"/>
            </w:tcBorders>
            <w:shd w:val="clear" w:color="auto" w:fill="auto"/>
            <w:vAlign w:val="center"/>
          </w:tcPr>
          <w:p w14:paraId="4B3E41F2" w14:textId="77777777" w:rsidR="00AD6229" w:rsidRPr="007B4BF1" w:rsidRDefault="00AD6229" w:rsidP="00AD6229">
            <w:pPr>
              <w:spacing w:line="380" w:lineRule="exact"/>
              <w:ind w:left="175"/>
              <w:rPr>
                <w:rFonts w:ascii="Angsana New" w:hAnsi="Angsana New"/>
                <w:sz w:val="26"/>
                <w:szCs w:val="26"/>
              </w:rPr>
            </w:pPr>
            <w:r w:rsidRPr="007B4BF1">
              <w:rPr>
                <w:rFonts w:ascii="Angsana New" w:hAnsi="Angsana New"/>
                <w:sz w:val="26"/>
                <w:szCs w:val="26"/>
              </w:rPr>
              <w:t>Phathalung Green Power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tcBorders>
              <w:bottom w:val="nil"/>
            </w:tcBorders>
            <w:vAlign w:val="bottom"/>
          </w:tcPr>
          <w:p w14:paraId="2E74C638" w14:textId="77777777" w:rsidR="00AD6229" w:rsidRPr="007B4BF1" w:rsidRDefault="00AD6229" w:rsidP="00AD6229">
            <w:pPr>
              <w:spacing w:line="380" w:lineRule="exact"/>
              <w:ind w:left="175" w:hanging="175"/>
              <w:jc w:val="right"/>
              <w:rPr>
                <w:rFonts w:ascii="Angsana New" w:hAnsi="Angsana New"/>
                <w:sz w:val="26"/>
                <w:szCs w:val="26"/>
              </w:rPr>
            </w:pPr>
            <w:r w:rsidRPr="007B4BF1">
              <w:rPr>
                <w:rFonts w:ascii="Angsana New" w:hAnsi="Angsana New"/>
                <w:sz w:val="26"/>
                <w:szCs w:val="26"/>
                <w:cs/>
              </w:rPr>
              <w:t>-</w:t>
            </w:r>
          </w:p>
        </w:tc>
        <w:tc>
          <w:tcPr>
            <w:tcW w:w="1417" w:type="dxa"/>
            <w:tcBorders>
              <w:bottom w:val="nil"/>
            </w:tcBorders>
            <w:vAlign w:val="bottom"/>
          </w:tcPr>
          <w:p w14:paraId="50E51BFF" w14:textId="77777777" w:rsidR="00AD6229" w:rsidRPr="007B4BF1" w:rsidRDefault="00AD6229" w:rsidP="00AD6229">
            <w:pPr>
              <w:spacing w:line="380" w:lineRule="exact"/>
              <w:ind w:left="175" w:hanging="175"/>
              <w:jc w:val="right"/>
              <w:rPr>
                <w:rFonts w:ascii="Angsana New" w:hAnsi="Angsana New"/>
                <w:sz w:val="26"/>
                <w:szCs w:val="26"/>
              </w:rPr>
            </w:pPr>
            <w:r w:rsidRPr="007B4BF1">
              <w:rPr>
                <w:rFonts w:ascii="Angsana New" w:hAnsi="Angsana New"/>
                <w:sz w:val="26"/>
                <w:szCs w:val="26"/>
                <w:cs/>
              </w:rPr>
              <w:t>-</w:t>
            </w:r>
          </w:p>
        </w:tc>
        <w:tc>
          <w:tcPr>
            <w:tcW w:w="1419" w:type="dxa"/>
            <w:tcBorders>
              <w:bottom w:val="nil"/>
            </w:tcBorders>
            <w:vAlign w:val="bottom"/>
          </w:tcPr>
          <w:p w14:paraId="006FF4AF" w14:textId="0B70F304" w:rsidR="00AD6229" w:rsidRPr="007B4BF1" w:rsidRDefault="00AD6229" w:rsidP="00AD6229">
            <w:pPr>
              <w:spacing w:line="38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20,999,995.80</w:t>
            </w:r>
          </w:p>
        </w:tc>
        <w:tc>
          <w:tcPr>
            <w:tcW w:w="1418" w:type="dxa"/>
            <w:gridSpan w:val="2"/>
            <w:tcBorders>
              <w:bottom w:val="nil"/>
            </w:tcBorders>
            <w:vAlign w:val="bottom"/>
          </w:tcPr>
          <w:p w14:paraId="620A9864" w14:textId="0F67B43C" w:rsidR="00AD6229" w:rsidRPr="007B4BF1" w:rsidRDefault="00AD6229" w:rsidP="00AD6229">
            <w:pPr>
              <w:spacing w:line="38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185,099,962.98</w:t>
            </w:r>
          </w:p>
        </w:tc>
      </w:tr>
      <w:tr w:rsidR="00AD6229" w:rsidRPr="007B4BF1" w14:paraId="20BC198E" w14:textId="77777777" w:rsidTr="00934F8B">
        <w:trPr>
          <w:trHeight w:val="226"/>
        </w:trPr>
        <w:tc>
          <w:tcPr>
            <w:tcW w:w="3119" w:type="dxa"/>
            <w:tcBorders>
              <w:bottom w:val="nil"/>
            </w:tcBorders>
            <w:shd w:val="clear" w:color="auto" w:fill="auto"/>
            <w:vAlign w:val="center"/>
          </w:tcPr>
          <w:p w14:paraId="4DDE9DD4" w14:textId="77777777" w:rsidR="00AD6229" w:rsidRPr="007B4BF1" w:rsidRDefault="00AD6229" w:rsidP="00AD6229">
            <w:pPr>
              <w:spacing w:line="380" w:lineRule="exact"/>
              <w:ind w:left="175"/>
              <w:rPr>
                <w:rFonts w:ascii="Angsana New" w:hAnsi="Angsana New"/>
                <w:sz w:val="26"/>
                <w:szCs w:val="26"/>
              </w:rPr>
            </w:pPr>
            <w:r w:rsidRPr="007B4BF1">
              <w:rPr>
                <w:rFonts w:ascii="Angsana New" w:hAnsi="Angsana New"/>
                <w:sz w:val="26"/>
                <w:szCs w:val="26"/>
              </w:rPr>
              <w:t>Pattani Green Co., Ltd.</w:t>
            </w:r>
          </w:p>
        </w:tc>
        <w:tc>
          <w:tcPr>
            <w:tcW w:w="1420" w:type="dxa"/>
            <w:tcBorders>
              <w:bottom w:val="nil"/>
            </w:tcBorders>
            <w:vAlign w:val="bottom"/>
          </w:tcPr>
          <w:p w14:paraId="7059B8F0" w14:textId="77777777" w:rsidR="00AD6229" w:rsidRPr="007B4BF1" w:rsidRDefault="00AD6229" w:rsidP="00AD6229">
            <w:pPr>
              <w:spacing w:line="380" w:lineRule="exact"/>
              <w:ind w:left="175" w:hanging="175"/>
              <w:jc w:val="right"/>
              <w:rPr>
                <w:rFonts w:ascii="Angsana New" w:hAnsi="Angsana New"/>
                <w:sz w:val="26"/>
                <w:szCs w:val="26"/>
                <w:cs/>
              </w:rPr>
            </w:pPr>
            <w:r w:rsidRPr="007B4BF1">
              <w:rPr>
                <w:rFonts w:ascii="Angsana New" w:hAnsi="Angsana New"/>
                <w:sz w:val="26"/>
                <w:szCs w:val="26"/>
              </w:rPr>
              <w:t>-</w:t>
            </w:r>
          </w:p>
        </w:tc>
        <w:tc>
          <w:tcPr>
            <w:tcW w:w="1417" w:type="dxa"/>
            <w:tcBorders>
              <w:bottom w:val="nil"/>
            </w:tcBorders>
            <w:vAlign w:val="bottom"/>
          </w:tcPr>
          <w:p w14:paraId="3D18B0BF" w14:textId="77777777" w:rsidR="00AD6229" w:rsidRPr="007B4BF1" w:rsidRDefault="00AD6229" w:rsidP="00AD6229">
            <w:pPr>
              <w:spacing w:line="380" w:lineRule="exact"/>
              <w:ind w:left="175" w:hanging="175"/>
              <w:jc w:val="right"/>
              <w:rPr>
                <w:rFonts w:ascii="Angsana New" w:hAnsi="Angsana New"/>
                <w:sz w:val="26"/>
                <w:szCs w:val="26"/>
                <w:cs/>
              </w:rPr>
            </w:pPr>
            <w:r w:rsidRPr="007B4BF1">
              <w:rPr>
                <w:rFonts w:ascii="Angsana New" w:hAnsi="Angsana New"/>
                <w:sz w:val="26"/>
                <w:szCs w:val="26"/>
              </w:rPr>
              <w:t>-</w:t>
            </w:r>
          </w:p>
        </w:tc>
        <w:tc>
          <w:tcPr>
            <w:tcW w:w="1419" w:type="dxa"/>
            <w:tcBorders>
              <w:bottom w:val="nil"/>
            </w:tcBorders>
            <w:vAlign w:val="bottom"/>
          </w:tcPr>
          <w:p w14:paraId="7741560B" w14:textId="1396CC51" w:rsidR="00AD6229" w:rsidRPr="007B4BF1" w:rsidRDefault="00AD6229" w:rsidP="00AD6229">
            <w:pPr>
              <w:spacing w:line="38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126,670,490.10</w:t>
            </w:r>
          </w:p>
        </w:tc>
        <w:tc>
          <w:tcPr>
            <w:tcW w:w="1418" w:type="dxa"/>
            <w:gridSpan w:val="2"/>
            <w:tcBorders>
              <w:bottom w:val="nil"/>
            </w:tcBorders>
            <w:vAlign w:val="bottom"/>
          </w:tcPr>
          <w:p w14:paraId="208EC8DA" w14:textId="1E978FB7" w:rsidR="00AD6229" w:rsidRPr="007B4BF1" w:rsidRDefault="00AD6229" w:rsidP="00AD6229">
            <w:pPr>
              <w:spacing w:line="38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121,680,440.49</w:t>
            </w:r>
          </w:p>
        </w:tc>
      </w:tr>
      <w:tr w:rsidR="00AD6229" w:rsidRPr="007B4BF1" w14:paraId="56B0E62B" w14:textId="77777777" w:rsidTr="00934F8B">
        <w:trPr>
          <w:trHeight w:val="226"/>
        </w:trPr>
        <w:tc>
          <w:tcPr>
            <w:tcW w:w="3119" w:type="dxa"/>
            <w:tcBorders>
              <w:bottom w:val="nil"/>
            </w:tcBorders>
            <w:shd w:val="clear" w:color="auto" w:fill="auto"/>
            <w:vAlign w:val="bottom"/>
          </w:tcPr>
          <w:p w14:paraId="6B2D2590" w14:textId="77777777" w:rsidR="00AD6229" w:rsidRPr="007B4BF1" w:rsidRDefault="00AD6229" w:rsidP="00AD6229">
            <w:pPr>
              <w:spacing w:line="380" w:lineRule="exact"/>
              <w:ind w:left="175"/>
              <w:rPr>
                <w:rFonts w:ascii="Angsana New" w:hAnsi="Angsana New"/>
                <w:sz w:val="26"/>
                <w:szCs w:val="26"/>
              </w:rPr>
            </w:pPr>
            <w:r w:rsidRPr="007B4BF1">
              <w:rPr>
                <w:rFonts w:ascii="Angsana New" w:hAnsi="Angsana New"/>
                <w:sz w:val="26"/>
                <w:szCs w:val="26"/>
              </w:rPr>
              <w:t>Satun Green Power Co., Ltd.</w:t>
            </w:r>
          </w:p>
        </w:tc>
        <w:tc>
          <w:tcPr>
            <w:tcW w:w="1420" w:type="dxa"/>
            <w:tcBorders>
              <w:bottom w:val="nil"/>
            </w:tcBorders>
            <w:vAlign w:val="bottom"/>
          </w:tcPr>
          <w:p w14:paraId="3E07025E" w14:textId="77777777" w:rsidR="00AD6229" w:rsidRPr="007B4BF1" w:rsidRDefault="00AD6229" w:rsidP="00AD6229">
            <w:pPr>
              <w:pBdr>
                <w:bottom w:val="single" w:sz="4" w:space="1" w:color="auto"/>
              </w:pBdr>
              <w:spacing w:line="380" w:lineRule="exact"/>
              <w:ind w:left="175" w:hanging="175"/>
              <w:jc w:val="right"/>
              <w:rPr>
                <w:rFonts w:ascii="Angsana New" w:hAnsi="Angsana New"/>
                <w:sz w:val="26"/>
                <w:szCs w:val="26"/>
                <w:cs/>
              </w:rPr>
            </w:pPr>
            <w:r w:rsidRPr="007B4BF1">
              <w:rPr>
                <w:rFonts w:ascii="Angsana New" w:hAnsi="Angsana New"/>
                <w:sz w:val="26"/>
                <w:szCs w:val="26"/>
              </w:rPr>
              <w:t>-</w:t>
            </w:r>
          </w:p>
        </w:tc>
        <w:tc>
          <w:tcPr>
            <w:tcW w:w="1417" w:type="dxa"/>
            <w:tcBorders>
              <w:bottom w:val="nil"/>
            </w:tcBorders>
            <w:vAlign w:val="bottom"/>
          </w:tcPr>
          <w:p w14:paraId="2DF2B022" w14:textId="77777777" w:rsidR="00AD6229" w:rsidRPr="007B4BF1" w:rsidRDefault="00AD6229" w:rsidP="00AD6229">
            <w:pPr>
              <w:pBdr>
                <w:bottom w:val="single" w:sz="4" w:space="1" w:color="auto"/>
              </w:pBdr>
              <w:spacing w:line="380" w:lineRule="exact"/>
              <w:ind w:left="175" w:hanging="175"/>
              <w:jc w:val="right"/>
              <w:rPr>
                <w:rFonts w:ascii="Angsana New" w:hAnsi="Angsana New"/>
                <w:sz w:val="26"/>
                <w:szCs w:val="26"/>
                <w:cs/>
              </w:rPr>
            </w:pPr>
            <w:r w:rsidRPr="007B4BF1">
              <w:rPr>
                <w:rFonts w:ascii="Angsana New" w:hAnsi="Angsana New"/>
                <w:sz w:val="26"/>
                <w:szCs w:val="26"/>
              </w:rPr>
              <w:t>-</w:t>
            </w:r>
          </w:p>
        </w:tc>
        <w:tc>
          <w:tcPr>
            <w:tcW w:w="1419" w:type="dxa"/>
            <w:tcBorders>
              <w:bottom w:val="nil"/>
            </w:tcBorders>
            <w:shd w:val="clear" w:color="auto" w:fill="auto"/>
            <w:vAlign w:val="bottom"/>
          </w:tcPr>
          <w:p w14:paraId="525BD5FA" w14:textId="1084D0DB" w:rsidR="00AD6229" w:rsidRPr="007B4BF1" w:rsidRDefault="00AD6229" w:rsidP="00AD6229">
            <w:pPr>
              <w:pBdr>
                <w:bottom w:val="single" w:sz="4" w:space="1" w:color="auto"/>
              </w:pBdr>
              <w:spacing w:line="38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132,727,468.77</w:t>
            </w:r>
          </w:p>
        </w:tc>
        <w:tc>
          <w:tcPr>
            <w:tcW w:w="1418" w:type="dxa"/>
            <w:gridSpan w:val="2"/>
            <w:tcBorders>
              <w:bottom w:val="nil"/>
            </w:tcBorders>
            <w:vAlign w:val="bottom"/>
          </w:tcPr>
          <w:p w14:paraId="282CB88E" w14:textId="0BC54694" w:rsidR="00AD6229" w:rsidRPr="007B4BF1" w:rsidRDefault="00AD6229" w:rsidP="00AD6229">
            <w:pPr>
              <w:pBdr>
                <w:bottom w:val="single" w:sz="4" w:space="1" w:color="auto"/>
              </w:pBdr>
              <w:spacing w:line="38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38,249,991.00</w:t>
            </w:r>
          </w:p>
        </w:tc>
      </w:tr>
      <w:tr w:rsidR="00AD6229" w:rsidRPr="007B4BF1" w14:paraId="4F900C32" w14:textId="77777777" w:rsidTr="00934F8B">
        <w:trPr>
          <w:trHeight w:val="483"/>
        </w:trPr>
        <w:tc>
          <w:tcPr>
            <w:tcW w:w="3119" w:type="dxa"/>
            <w:tcBorders>
              <w:bottom w:val="nil"/>
            </w:tcBorders>
            <w:shd w:val="clear" w:color="auto" w:fill="auto"/>
            <w:vAlign w:val="center"/>
          </w:tcPr>
          <w:p w14:paraId="5B7ADD81" w14:textId="77777777" w:rsidR="00AD6229" w:rsidRPr="007B4BF1" w:rsidRDefault="00AD6229" w:rsidP="00AD6229">
            <w:pPr>
              <w:spacing w:line="380" w:lineRule="exact"/>
              <w:ind w:left="34" w:firstLine="992"/>
              <w:rPr>
                <w:rFonts w:ascii="Angsana New" w:hAnsi="Angsana New"/>
                <w:b/>
                <w:bCs/>
                <w:sz w:val="26"/>
                <w:szCs w:val="26"/>
              </w:rPr>
            </w:pPr>
            <w:r w:rsidRPr="007B4BF1">
              <w:rPr>
                <w:rFonts w:ascii="Angsana New" w:hAnsi="Angsana New"/>
                <w:b/>
                <w:bCs/>
                <w:sz w:val="26"/>
                <w:szCs w:val="26"/>
              </w:rPr>
              <w:t>Total</w:t>
            </w:r>
          </w:p>
        </w:tc>
        <w:tc>
          <w:tcPr>
            <w:tcW w:w="1420" w:type="dxa"/>
            <w:tcBorders>
              <w:bottom w:val="nil"/>
            </w:tcBorders>
            <w:vAlign w:val="center"/>
          </w:tcPr>
          <w:p w14:paraId="13908E8F" w14:textId="77777777" w:rsidR="00AD6229" w:rsidRPr="007B4BF1" w:rsidRDefault="00AD6229" w:rsidP="00AD6229">
            <w:pPr>
              <w:pBdr>
                <w:bottom w:val="double" w:sz="4" w:space="1" w:color="auto"/>
              </w:pBdr>
              <w:spacing w:line="380" w:lineRule="exact"/>
              <w:ind w:left="34"/>
              <w:jc w:val="right"/>
              <w:rPr>
                <w:rFonts w:ascii="Angsana New" w:hAnsi="Angsana New"/>
                <w:sz w:val="26"/>
                <w:szCs w:val="26"/>
              </w:rPr>
            </w:pPr>
            <w:r w:rsidRPr="007B4BF1">
              <w:rPr>
                <w:rFonts w:ascii="Angsana New" w:hAnsi="Angsana New"/>
                <w:sz w:val="26"/>
                <w:szCs w:val="26"/>
              </w:rPr>
              <w:t>-</w:t>
            </w:r>
          </w:p>
        </w:tc>
        <w:tc>
          <w:tcPr>
            <w:tcW w:w="1417" w:type="dxa"/>
            <w:tcBorders>
              <w:bottom w:val="nil"/>
            </w:tcBorders>
            <w:vAlign w:val="center"/>
          </w:tcPr>
          <w:p w14:paraId="2BB9BE9F" w14:textId="77777777" w:rsidR="00AD6229" w:rsidRPr="007B4BF1" w:rsidRDefault="00AD6229" w:rsidP="00AD6229">
            <w:pPr>
              <w:pBdr>
                <w:bottom w:val="double" w:sz="4" w:space="1" w:color="auto"/>
              </w:pBdr>
              <w:spacing w:line="380" w:lineRule="exact"/>
              <w:ind w:left="34"/>
              <w:jc w:val="right"/>
              <w:rPr>
                <w:rFonts w:ascii="Angsana New" w:hAnsi="Angsana New"/>
                <w:sz w:val="26"/>
                <w:szCs w:val="26"/>
              </w:rPr>
            </w:pPr>
            <w:r w:rsidRPr="007B4BF1">
              <w:rPr>
                <w:rFonts w:ascii="Angsana New" w:hAnsi="Angsana New"/>
                <w:sz w:val="26"/>
                <w:szCs w:val="26"/>
              </w:rPr>
              <w:t>-</w:t>
            </w:r>
          </w:p>
        </w:tc>
        <w:tc>
          <w:tcPr>
            <w:tcW w:w="1419" w:type="dxa"/>
            <w:tcBorders>
              <w:bottom w:val="nil"/>
            </w:tcBorders>
            <w:vAlign w:val="center"/>
          </w:tcPr>
          <w:p w14:paraId="0FD295DC" w14:textId="730A21FB" w:rsidR="00AD6229" w:rsidRPr="007B4BF1" w:rsidRDefault="00AD6229" w:rsidP="00AD6229">
            <w:pPr>
              <w:pBdr>
                <w:bottom w:val="double" w:sz="4" w:space="1" w:color="auto"/>
              </w:pBdr>
              <w:spacing w:line="38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380,791,571.67</w:t>
            </w:r>
          </w:p>
        </w:tc>
        <w:tc>
          <w:tcPr>
            <w:tcW w:w="1418" w:type="dxa"/>
            <w:gridSpan w:val="2"/>
            <w:tcBorders>
              <w:bottom w:val="nil"/>
            </w:tcBorders>
            <w:vAlign w:val="center"/>
          </w:tcPr>
          <w:p w14:paraId="1CCBBFF6" w14:textId="42C7D787" w:rsidR="00AD6229" w:rsidRPr="007B4BF1" w:rsidRDefault="00AD6229" w:rsidP="00AD6229">
            <w:pPr>
              <w:pBdr>
                <w:bottom w:val="double" w:sz="4" w:space="1" w:color="auto"/>
              </w:pBdr>
              <w:spacing w:line="38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802,443,009.47</w:t>
            </w:r>
          </w:p>
        </w:tc>
      </w:tr>
      <w:tr w:rsidR="00B24318" w:rsidRPr="007B4BF1" w14:paraId="56854161" w14:textId="77777777" w:rsidTr="00934F8B">
        <w:trPr>
          <w:trHeight w:val="20"/>
        </w:trPr>
        <w:tc>
          <w:tcPr>
            <w:tcW w:w="3119" w:type="dxa"/>
            <w:shd w:val="clear" w:color="auto" w:fill="auto"/>
          </w:tcPr>
          <w:p w14:paraId="51A83242" w14:textId="77777777" w:rsidR="00B24318" w:rsidRPr="007B4BF1" w:rsidRDefault="00B24318" w:rsidP="00946F09">
            <w:pPr>
              <w:spacing w:line="380" w:lineRule="exact"/>
              <w:rPr>
                <w:rFonts w:ascii="Angsana New" w:hAnsi="Angsana New"/>
                <w:sz w:val="26"/>
                <w:szCs w:val="26"/>
              </w:rPr>
            </w:pPr>
            <w:r w:rsidRPr="007B4BF1">
              <w:rPr>
                <w:rFonts w:ascii="Angsana New" w:hAnsi="Angsana New"/>
                <w:b/>
                <w:bCs/>
                <w:sz w:val="26"/>
                <w:szCs w:val="26"/>
              </w:rPr>
              <w:t>Management income</w:t>
            </w:r>
          </w:p>
        </w:tc>
        <w:tc>
          <w:tcPr>
            <w:tcW w:w="1420" w:type="dxa"/>
            <w:shd w:val="clear" w:color="auto" w:fill="auto"/>
            <w:vAlign w:val="bottom"/>
          </w:tcPr>
          <w:p w14:paraId="3C9CE0EC" w14:textId="77777777" w:rsidR="00B24318" w:rsidRPr="007B4BF1" w:rsidRDefault="00B24318" w:rsidP="00946F09">
            <w:pPr>
              <w:spacing w:line="380" w:lineRule="exact"/>
              <w:ind w:left="34"/>
              <w:jc w:val="right"/>
              <w:rPr>
                <w:rFonts w:ascii="Angsana New" w:hAnsi="Angsana New"/>
                <w:sz w:val="25"/>
                <w:szCs w:val="25"/>
              </w:rPr>
            </w:pPr>
          </w:p>
        </w:tc>
        <w:tc>
          <w:tcPr>
            <w:tcW w:w="1417" w:type="dxa"/>
            <w:shd w:val="clear" w:color="auto" w:fill="auto"/>
            <w:vAlign w:val="bottom"/>
          </w:tcPr>
          <w:p w14:paraId="696D9A7E" w14:textId="77777777" w:rsidR="00B24318" w:rsidRPr="007B4BF1" w:rsidRDefault="00B24318" w:rsidP="00946F09">
            <w:pPr>
              <w:spacing w:line="380" w:lineRule="exact"/>
              <w:ind w:left="34"/>
              <w:jc w:val="right"/>
              <w:rPr>
                <w:rFonts w:ascii="Angsana New" w:hAnsi="Angsana New"/>
                <w:sz w:val="25"/>
                <w:szCs w:val="25"/>
              </w:rPr>
            </w:pPr>
          </w:p>
        </w:tc>
        <w:tc>
          <w:tcPr>
            <w:tcW w:w="1419" w:type="dxa"/>
            <w:shd w:val="clear" w:color="auto" w:fill="auto"/>
            <w:vAlign w:val="bottom"/>
          </w:tcPr>
          <w:p w14:paraId="2CCCCF08" w14:textId="77777777" w:rsidR="00B24318" w:rsidRPr="007B4BF1" w:rsidRDefault="00B24318" w:rsidP="00946F09">
            <w:pPr>
              <w:spacing w:line="380" w:lineRule="exact"/>
              <w:ind w:left="34"/>
              <w:jc w:val="right"/>
              <w:rPr>
                <w:rFonts w:ascii="Angsana New" w:hAnsi="Angsana New"/>
                <w:sz w:val="25"/>
                <w:szCs w:val="25"/>
              </w:rPr>
            </w:pPr>
          </w:p>
        </w:tc>
        <w:tc>
          <w:tcPr>
            <w:tcW w:w="1418" w:type="dxa"/>
            <w:gridSpan w:val="2"/>
            <w:shd w:val="clear" w:color="auto" w:fill="auto"/>
            <w:vAlign w:val="bottom"/>
          </w:tcPr>
          <w:p w14:paraId="482F3807" w14:textId="77777777" w:rsidR="00B24318" w:rsidRPr="007B4BF1" w:rsidRDefault="00B24318" w:rsidP="00946F09">
            <w:pPr>
              <w:spacing w:line="380" w:lineRule="exact"/>
              <w:ind w:left="34"/>
              <w:jc w:val="right"/>
              <w:rPr>
                <w:rFonts w:ascii="Angsana New" w:hAnsi="Angsana New"/>
                <w:sz w:val="25"/>
                <w:szCs w:val="25"/>
              </w:rPr>
            </w:pPr>
          </w:p>
        </w:tc>
      </w:tr>
      <w:tr w:rsidR="00F86298" w:rsidRPr="007B4BF1" w14:paraId="1DADC5FF" w14:textId="77777777" w:rsidTr="00934F8B">
        <w:trPr>
          <w:trHeight w:val="312"/>
        </w:trPr>
        <w:tc>
          <w:tcPr>
            <w:tcW w:w="3119" w:type="dxa"/>
            <w:shd w:val="clear" w:color="auto" w:fill="auto"/>
          </w:tcPr>
          <w:p w14:paraId="512A021A" w14:textId="77777777" w:rsidR="00F86298" w:rsidRPr="007B4BF1" w:rsidRDefault="00F86298" w:rsidP="00F86298">
            <w:pPr>
              <w:spacing w:line="380" w:lineRule="exact"/>
              <w:ind w:left="176"/>
              <w:rPr>
                <w:rFonts w:ascii="Angsana New" w:hAnsi="Angsana New"/>
                <w:sz w:val="26"/>
                <w:szCs w:val="26"/>
              </w:rPr>
            </w:pPr>
            <w:r w:rsidRPr="007B4BF1">
              <w:rPr>
                <w:rFonts w:ascii="Angsana New" w:hAnsi="Angsana New"/>
                <w:sz w:val="26"/>
                <w:szCs w:val="26"/>
              </w:rPr>
              <w:t>Chang Raek Bio Power Co</w:t>
            </w:r>
            <w:r w:rsidRPr="007B4BF1">
              <w:rPr>
                <w:rFonts w:ascii="Angsana New" w:hAnsi="Angsana New"/>
                <w:sz w:val="26"/>
                <w:szCs w:val="26"/>
                <w:cs/>
              </w:rPr>
              <w:t>.</w:t>
            </w:r>
            <w:r w:rsidRPr="007B4BF1">
              <w:rPr>
                <w:rFonts w:ascii="Angsana New" w:hAnsi="Angsana New"/>
                <w:sz w:val="26"/>
                <w:szCs w:val="26"/>
              </w:rPr>
              <w:t>, Ltd</w:t>
            </w:r>
          </w:p>
        </w:tc>
        <w:tc>
          <w:tcPr>
            <w:tcW w:w="1420" w:type="dxa"/>
            <w:vAlign w:val="bottom"/>
          </w:tcPr>
          <w:p w14:paraId="539F6D72" w14:textId="3DB06E49" w:rsidR="00F86298" w:rsidRPr="007B4BF1" w:rsidRDefault="00F86298" w:rsidP="00F86298">
            <w:pPr>
              <w:spacing w:line="380" w:lineRule="exact"/>
              <w:ind w:left="34"/>
              <w:jc w:val="right"/>
              <w:rPr>
                <w:rFonts w:ascii="Angsana New" w:hAnsi="Angsana New"/>
                <w:sz w:val="25"/>
                <w:szCs w:val="25"/>
              </w:rPr>
            </w:pPr>
            <w:r w:rsidRPr="007B4BF1">
              <w:rPr>
                <w:rFonts w:ascii="Angsana New" w:hAnsi="Angsana New"/>
                <w:sz w:val="26"/>
                <w:szCs w:val="26"/>
                <w:cs/>
              </w:rPr>
              <w:t>-</w:t>
            </w:r>
          </w:p>
        </w:tc>
        <w:tc>
          <w:tcPr>
            <w:tcW w:w="1417" w:type="dxa"/>
            <w:vAlign w:val="bottom"/>
          </w:tcPr>
          <w:p w14:paraId="26368BA0" w14:textId="6C86ED68" w:rsidR="00F86298" w:rsidRPr="007B4BF1" w:rsidRDefault="00F86298" w:rsidP="00F86298">
            <w:pPr>
              <w:spacing w:line="380" w:lineRule="exact"/>
              <w:ind w:left="34"/>
              <w:jc w:val="right"/>
              <w:rPr>
                <w:rFonts w:ascii="Angsana New" w:hAnsi="Angsana New"/>
                <w:sz w:val="25"/>
                <w:szCs w:val="25"/>
                <w:cs/>
              </w:rPr>
            </w:pPr>
            <w:r w:rsidRPr="007B4BF1">
              <w:rPr>
                <w:rFonts w:ascii="Angsana New" w:hAnsi="Angsana New"/>
                <w:sz w:val="26"/>
                <w:szCs w:val="26"/>
                <w:cs/>
              </w:rPr>
              <w:t>-</w:t>
            </w:r>
          </w:p>
        </w:tc>
        <w:tc>
          <w:tcPr>
            <w:tcW w:w="1419" w:type="dxa"/>
            <w:vAlign w:val="bottom"/>
          </w:tcPr>
          <w:p w14:paraId="15975178" w14:textId="13DBE9D3" w:rsidR="00F86298" w:rsidRPr="007B4BF1" w:rsidRDefault="00F86298" w:rsidP="00F86298">
            <w:pPr>
              <w:spacing w:line="38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120,000.00</w:t>
            </w:r>
          </w:p>
        </w:tc>
        <w:tc>
          <w:tcPr>
            <w:tcW w:w="1418" w:type="dxa"/>
            <w:gridSpan w:val="2"/>
            <w:shd w:val="clear" w:color="auto" w:fill="auto"/>
            <w:vAlign w:val="bottom"/>
          </w:tcPr>
          <w:p w14:paraId="691D21FD" w14:textId="2DD3067F" w:rsidR="00F86298" w:rsidRPr="007B4BF1" w:rsidRDefault="00F86298" w:rsidP="00F86298">
            <w:pPr>
              <w:spacing w:line="38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120,000.00</w:t>
            </w:r>
          </w:p>
        </w:tc>
      </w:tr>
      <w:tr w:rsidR="00F86298" w:rsidRPr="007B4BF1" w14:paraId="09D645AF" w14:textId="77777777" w:rsidTr="00934F8B">
        <w:trPr>
          <w:trHeight w:val="20"/>
        </w:trPr>
        <w:tc>
          <w:tcPr>
            <w:tcW w:w="3119" w:type="dxa"/>
            <w:shd w:val="clear" w:color="auto" w:fill="auto"/>
          </w:tcPr>
          <w:p w14:paraId="2E918E5F" w14:textId="77777777" w:rsidR="00F86298" w:rsidRPr="007B4BF1" w:rsidRDefault="00F86298" w:rsidP="00F86298">
            <w:pPr>
              <w:spacing w:line="380" w:lineRule="exact"/>
              <w:ind w:left="176"/>
              <w:rPr>
                <w:rFonts w:ascii="Angsana New" w:hAnsi="Angsana New"/>
                <w:sz w:val="26"/>
                <w:szCs w:val="26"/>
              </w:rPr>
            </w:pPr>
            <w:r w:rsidRPr="007B4BF1">
              <w:rPr>
                <w:rFonts w:ascii="Angsana New" w:hAnsi="Angsana New"/>
                <w:sz w:val="26"/>
                <w:szCs w:val="26"/>
              </w:rPr>
              <w:t>Maewong Energy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210F97F9" w14:textId="3F60051C" w:rsidR="00F86298" w:rsidRPr="007B4BF1" w:rsidRDefault="00F86298" w:rsidP="00F86298">
            <w:pPr>
              <w:spacing w:line="380" w:lineRule="exact"/>
              <w:ind w:left="34"/>
              <w:jc w:val="right"/>
              <w:rPr>
                <w:rFonts w:ascii="Angsana New" w:hAnsi="Angsana New"/>
                <w:sz w:val="25"/>
                <w:szCs w:val="25"/>
              </w:rPr>
            </w:pPr>
            <w:r w:rsidRPr="007B4BF1">
              <w:rPr>
                <w:rFonts w:ascii="Angsana New" w:hAnsi="Angsana New"/>
                <w:sz w:val="26"/>
                <w:szCs w:val="26"/>
                <w:cs/>
              </w:rPr>
              <w:t>-</w:t>
            </w:r>
          </w:p>
        </w:tc>
        <w:tc>
          <w:tcPr>
            <w:tcW w:w="1417" w:type="dxa"/>
            <w:vAlign w:val="bottom"/>
          </w:tcPr>
          <w:p w14:paraId="6E45ED8B" w14:textId="110B0614" w:rsidR="00F86298" w:rsidRPr="007B4BF1" w:rsidRDefault="00F86298" w:rsidP="00F86298">
            <w:pPr>
              <w:spacing w:line="380" w:lineRule="exact"/>
              <w:ind w:left="34"/>
              <w:jc w:val="right"/>
              <w:rPr>
                <w:rFonts w:ascii="Angsana New" w:hAnsi="Angsana New"/>
                <w:sz w:val="25"/>
                <w:szCs w:val="25"/>
                <w:cs/>
              </w:rPr>
            </w:pPr>
            <w:r w:rsidRPr="007B4BF1">
              <w:rPr>
                <w:rFonts w:ascii="Angsana New" w:hAnsi="Angsana New"/>
                <w:sz w:val="26"/>
                <w:szCs w:val="26"/>
                <w:cs/>
              </w:rPr>
              <w:t>-</w:t>
            </w:r>
          </w:p>
        </w:tc>
        <w:tc>
          <w:tcPr>
            <w:tcW w:w="1419" w:type="dxa"/>
            <w:vAlign w:val="bottom"/>
          </w:tcPr>
          <w:p w14:paraId="0BB6CF48" w14:textId="5703CA4C" w:rsidR="00F86298" w:rsidRPr="007B4BF1" w:rsidRDefault="00F86298" w:rsidP="00F86298">
            <w:pPr>
              <w:spacing w:line="38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120,000.00</w:t>
            </w:r>
          </w:p>
        </w:tc>
        <w:tc>
          <w:tcPr>
            <w:tcW w:w="1418" w:type="dxa"/>
            <w:gridSpan w:val="2"/>
            <w:shd w:val="clear" w:color="auto" w:fill="auto"/>
            <w:vAlign w:val="bottom"/>
          </w:tcPr>
          <w:p w14:paraId="7F3AB247" w14:textId="6E8D5B0C" w:rsidR="00F86298" w:rsidRPr="007B4BF1" w:rsidRDefault="00F86298" w:rsidP="00F86298">
            <w:pPr>
              <w:spacing w:line="38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120,000.00</w:t>
            </w:r>
          </w:p>
        </w:tc>
      </w:tr>
      <w:tr w:rsidR="00F86298" w:rsidRPr="007B4BF1" w14:paraId="23342569" w14:textId="77777777" w:rsidTr="00934F8B">
        <w:trPr>
          <w:trHeight w:val="20"/>
        </w:trPr>
        <w:tc>
          <w:tcPr>
            <w:tcW w:w="3119" w:type="dxa"/>
            <w:shd w:val="clear" w:color="auto" w:fill="auto"/>
          </w:tcPr>
          <w:p w14:paraId="7C3BEFA9" w14:textId="77777777" w:rsidR="00F86298" w:rsidRPr="007B4BF1" w:rsidRDefault="00F86298" w:rsidP="00F86298">
            <w:pPr>
              <w:spacing w:line="380" w:lineRule="exact"/>
              <w:ind w:left="175"/>
              <w:rPr>
                <w:rFonts w:ascii="Angsana New" w:hAnsi="Angsana New"/>
                <w:b/>
                <w:bCs/>
                <w:sz w:val="26"/>
                <w:szCs w:val="26"/>
              </w:rPr>
            </w:pPr>
            <w:r w:rsidRPr="007B4BF1">
              <w:rPr>
                <w:rFonts w:ascii="Angsana New" w:hAnsi="Angsana New"/>
                <w:sz w:val="26"/>
                <w:szCs w:val="26"/>
              </w:rPr>
              <w:t>Thungsung Green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2266233A" w14:textId="57891FDE" w:rsidR="00F86298" w:rsidRPr="007B4BF1" w:rsidRDefault="00F86298" w:rsidP="00F86298">
            <w:pPr>
              <w:spacing w:line="380" w:lineRule="exact"/>
              <w:ind w:left="34"/>
              <w:jc w:val="right"/>
              <w:rPr>
                <w:rFonts w:ascii="Angsana New" w:hAnsi="Angsana New"/>
                <w:sz w:val="25"/>
                <w:szCs w:val="25"/>
              </w:rPr>
            </w:pPr>
            <w:r w:rsidRPr="007B4BF1">
              <w:rPr>
                <w:rFonts w:ascii="Angsana New" w:hAnsi="Angsana New"/>
                <w:sz w:val="26"/>
                <w:szCs w:val="26"/>
                <w:cs/>
              </w:rPr>
              <w:t>-</w:t>
            </w:r>
          </w:p>
        </w:tc>
        <w:tc>
          <w:tcPr>
            <w:tcW w:w="1417" w:type="dxa"/>
            <w:vAlign w:val="bottom"/>
          </w:tcPr>
          <w:p w14:paraId="43623339" w14:textId="6A3CF28E" w:rsidR="00F86298" w:rsidRPr="007B4BF1" w:rsidRDefault="00F86298" w:rsidP="00F86298">
            <w:pPr>
              <w:spacing w:line="380" w:lineRule="exact"/>
              <w:ind w:left="34"/>
              <w:jc w:val="right"/>
              <w:rPr>
                <w:rFonts w:ascii="Angsana New" w:hAnsi="Angsana New"/>
                <w:sz w:val="25"/>
                <w:szCs w:val="25"/>
              </w:rPr>
            </w:pPr>
            <w:r w:rsidRPr="007B4BF1">
              <w:rPr>
                <w:rFonts w:ascii="Angsana New" w:hAnsi="Angsana New"/>
                <w:sz w:val="26"/>
                <w:szCs w:val="26"/>
                <w:cs/>
              </w:rPr>
              <w:t>-</w:t>
            </w:r>
          </w:p>
        </w:tc>
        <w:tc>
          <w:tcPr>
            <w:tcW w:w="1419" w:type="dxa"/>
            <w:vAlign w:val="bottom"/>
          </w:tcPr>
          <w:p w14:paraId="2953F2AA" w14:textId="63DBA4FE" w:rsidR="00F86298" w:rsidRPr="007B4BF1" w:rsidRDefault="00F86298" w:rsidP="00F86298">
            <w:pPr>
              <w:spacing w:line="38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120,000.00</w:t>
            </w:r>
          </w:p>
        </w:tc>
        <w:tc>
          <w:tcPr>
            <w:tcW w:w="1418" w:type="dxa"/>
            <w:gridSpan w:val="2"/>
            <w:vAlign w:val="bottom"/>
          </w:tcPr>
          <w:p w14:paraId="14913F40" w14:textId="2B5B6A16" w:rsidR="00F86298" w:rsidRPr="007B4BF1" w:rsidRDefault="00F86298" w:rsidP="00F86298">
            <w:pPr>
              <w:spacing w:line="380" w:lineRule="exact"/>
              <w:ind w:left="34"/>
              <w:jc w:val="right"/>
              <w:rPr>
                <w:rFonts w:ascii="Angsana New" w:hAnsi="Angsana New"/>
                <w:sz w:val="25"/>
                <w:szCs w:val="25"/>
              </w:rPr>
            </w:pPr>
            <w:r w:rsidRPr="007B4BF1">
              <w:rPr>
                <w:rFonts w:ascii="Angsana New" w:hAnsi="Angsana New"/>
                <w:sz w:val="26"/>
                <w:szCs w:val="26"/>
              </w:rPr>
              <w:t>120,000.00</w:t>
            </w:r>
          </w:p>
        </w:tc>
      </w:tr>
      <w:tr w:rsidR="00F86298" w:rsidRPr="007B4BF1" w14:paraId="0AFBB829" w14:textId="77777777" w:rsidTr="00934F8B">
        <w:trPr>
          <w:trHeight w:val="20"/>
        </w:trPr>
        <w:tc>
          <w:tcPr>
            <w:tcW w:w="3119" w:type="dxa"/>
            <w:shd w:val="clear" w:color="auto" w:fill="auto"/>
          </w:tcPr>
          <w:p w14:paraId="228BF899" w14:textId="77777777" w:rsidR="00F86298" w:rsidRPr="007B4BF1" w:rsidRDefault="00F86298" w:rsidP="00F86298">
            <w:pPr>
              <w:spacing w:line="380" w:lineRule="exact"/>
              <w:ind w:left="175"/>
              <w:rPr>
                <w:rFonts w:ascii="Angsana New" w:hAnsi="Angsana New"/>
                <w:sz w:val="26"/>
                <w:szCs w:val="26"/>
              </w:rPr>
            </w:pPr>
            <w:r w:rsidRPr="007B4BF1">
              <w:rPr>
                <w:rFonts w:ascii="Angsana New" w:hAnsi="Angsana New"/>
                <w:sz w:val="26"/>
                <w:szCs w:val="26"/>
              </w:rPr>
              <w:t>Mahachai Green Power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6ECCDC0C" w14:textId="6B090845" w:rsidR="00F86298" w:rsidRPr="007B4BF1" w:rsidRDefault="00F86298" w:rsidP="00F86298">
            <w:pPr>
              <w:spacing w:line="380" w:lineRule="exact"/>
              <w:ind w:left="34"/>
              <w:jc w:val="right"/>
              <w:rPr>
                <w:rFonts w:ascii="Angsana New" w:hAnsi="Angsana New"/>
                <w:sz w:val="26"/>
                <w:szCs w:val="26"/>
              </w:rPr>
            </w:pPr>
            <w:r w:rsidRPr="007B4BF1">
              <w:rPr>
                <w:rFonts w:ascii="Angsana New" w:hAnsi="Angsana New"/>
                <w:sz w:val="26"/>
                <w:szCs w:val="26"/>
              </w:rPr>
              <w:t>120,000.00</w:t>
            </w:r>
          </w:p>
        </w:tc>
        <w:tc>
          <w:tcPr>
            <w:tcW w:w="1417" w:type="dxa"/>
            <w:vAlign w:val="bottom"/>
          </w:tcPr>
          <w:p w14:paraId="4422A9BA" w14:textId="25771CE2" w:rsidR="00F86298" w:rsidRPr="007B4BF1" w:rsidRDefault="00F86298" w:rsidP="00F86298">
            <w:pPr>
              <w:spacing w:line="380" w:lineRule="exact"/>
              <w:ind w:left="34"/>
              <w:jc w:val="right"/>
              <w:rPr>
                <w:rFonts w:ascii="Angsana New" w:hAnsi="Angsana New"/>
                <w:sz w:val="26"/>
                <w:szCs w:val="26"/>
              </w:rPr>
            </w:pPr>
            <w:r w:rsidRPr="007B4BF1">
              <w:rPr>
                <w:rFonts w:ascii="Angsana New" w:hAnsi="Angsana New"/>
                <w:sz w:val="26"/>
                <w:szCs w:val="26"/>
              </w:rPr>
              <w:t>120,000.00</w:t>
            </w:r>
          </w:p>
        </w:tc>
        <w:tc>
          <w:tcPr>
            <w:tcW w:w="1419" w:type="dxa"/>
            <w:vAlign w:val="bottom"/>
          </w:tcPr>
          <w:p w14:paraId="00D617AC" w14:textId="7BF874F9" w:rsidR="00F86298" w:rsidRPr="007B4BF1" w:rsidRDefault="00F86298" w:rsidP="00F86298">
            <w:pPr>
              <w:spacing w:line="380" w:lineRule="exact"/>
              <w:ind w:left="34"/>
              <w:jc w:val="right"/>
              <w:rPr>
                <w:rFonts w:ascii="Angsana New" w:hAnsi="Angsana New"/>
                <w:sz w:val="25"/>
                <w:szCs w:val="25"/>
              </w:rPr>
            </w:pPr>
            <w:r w:rsidRPr="007B4BF1">
              <w:rPr>
                <w:rFonts w:ascii="Angsana New" w:hAnsi="Angsana New"/>
                <w:sz w:val="26"/>
                <w:szCs w:val="26"/>
              </w:rPr>
              <w:t>120,000.00</w:t>
            </w:r>
          </w:p>
        </w:tc>
        <w:tc>
          <w:tcPr>
            <w:tcW w:w="1418" w:type="dxa"/>
            <w:gridSpan w:val="2"/>
            <w:vAlign w:val="bottom"/>
          </w:tcPr>
          <w:p w14:paraId="3056BF75" w14:textId="6F09FC2B" w:rsidR="00F86298" w:rsidRPr="007B4BF1" w:rsidRDefault="00F86298" w:rsidP="00F86298">
            <w:pPr>
              <w:spacing w:line="380" w:lineRule="exact"/>
              <w:ind w:left="34"/>
              <w:jc w:val="right"/>
              <w:rPr>
                <w:rFonts w:ascii="Angsana New" w:hAnsi="Angsana New"/>
                <w:sz w:val="25"/>
                <w:szCs w:val="25"/>
              </w:rPr>
            </w:pPr>
            <w:r w:rsidRPr="007B4BF1">
              <w:rPr>
                <w:rFonts w:ascii="Angsana New" w:hAnsi="Angsana New"/>
                <w:sz w:val="26"/>
                <w:szCs w:val="26"/>
              </w:rPr>
              <w:t>120,000.00</w:t>
            </w:r>
          </w:p>
        </w:tc>
      </w:tr>
      <w:tr w:rsidR="00F86298" w:rsidRPr="007B4BF1" w14:paraId="73BEB2FC" w14:textId="77777777" w:rsidTr="00934F8B">
        <w:trPr>
          <w:trHeight w:val="20"/>
        </w:trPr>
        <w:tc>
          <w:tcPr>
            <w:tcW w:w="3119" w:type="dxa"/>
            <w:shd w:val="clear" w:color="auto" w:fill="auto"/>
            <w:vAlign w:val="center"/>
          </w:tcPr>
          <w:p w14:paraId="75D4B4E7" w14:textId="77777777" w:rsidR="00F86298" w:rsidRPr="007B4BF1" w:rsidRDefault="00F86298" w:rsidP="00F86298">
            <w:pPr>
              <w:spacing w:line="380" w:lineRule="exact"/>
              <w:ind w:left="175"/>
              <w:rPr>
                <w:rFonts w:ascii="Angsana New" w:hAnsi="Angsana New"/>
                <w:sz w:val="26"/>
                <w:szCs w:val="26"/>
              </w:rPr>
            </w:pPr>
            <w:r w:rsidRPr="007B4BF1">
              <w:rPr>
                <w:rFonts w:ascii="Angsana New" w:hAnsi="Angsana New"/>
                <w:sz w:val="26"/>
                <w:szCs w:val="26"/>
              </w:rPr>
              <w:t>Phathalung Green Power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7C2CE65B" w14:textId="13842DF5" w:rsidR="00F86298" w:rsidRPr="007B4BF1" w:rsidRDefault="00F86298" w:rsidP="00F86298">
            <w:pPr>
              <w:spacing w:line="380" w:lineRule="exact"/>
              <w:ind w:left="34"/>
              <w:jc w:val="right"/>
              <w:rPr>
                <w:rFonts w:ascii="Angsana New" w:hAnsi="Angsana New"/>
                <w:sz w:val="25"/>
                <w:szCs w:val="25"/>
              </w:rPr>
            </w:pPr>
            <w:r w:rsidRPr="007B4BF1">
              <w:rPr>
                <w:rFonts w:ascii="Angsana New" w:hAnsi="Angsana New"/>
                <w:sz w:val="26"/>
                <w:szCs w:val="26"/>
              </w:rPr>
              <w:t>-</w:t>
            </w:r>
          </w:p>
        </w:tc>
        <w:tc>
          <w:tcPr>
            <w:tcW w:w="1417" w:type="dxa"/>
            <w:vAlign w:val="bottom"/>
          </w:tcPr>
          <w:p w14:paraId="618E30F6" w14:textId="47E0A7FA" w:rsidR="00F86298" w:rsidRPr="007B4BF1" w:rsidRDefault="00F86298" w:rsidP="00F86298">
            <w:pPr>
              <w:spacing w:line="380" w:lineRule="exact"/>
              <w:ind w:left="34"/>
              <w:jc w:val="right"/>
              <w:rPr>
                <w:rFonts w:ascii="Angsana New" w:hAnsi="Angsana New"/>
                <w:sz w:val="25"/>
                <w:szCs w:val="25"/>
              </w:rPr>
            </w:pPr>
            <w:r w:rsidRPr="007B4BF1">
              <w:rPr>
                <w:rFonts w:ascii="Angsana New" w:hAnsi="Angsana New"/>
                <w:sz w:val="26"/>
                <w:szCs w:val="26"/>
              </w:rPr>
              <w:t>-</w:t>
            </w:r>
          </w:p>
        </w:tc>
        <w:tc>
          <w:tcPr>
            <w:tcW w:w="1419" w:type="dxa"/>
            <w:vAlign w:val="bottom"/>
          </w:tcPr>
          <w:p w14:paraId="26F9299B" w14:textId="42CDD71C" w:rsidR="00F86298" w:rsidRPr="007B4BF1" w:rsidRDefault="00F86298" w:rsidP="00F86298">
            <w:pPr>
              <w:spacing w:line="380" w:lineRule="exact"/>
              <w:ind w:left="34"/>
              <w:jc w:val="right"/>
              <w:rPr>
                <w:rFonts w:ascii="Angsana New" w:eastAsia="Angsana New" w:hAnsi="Angsana New"/>
                <w:color w:val="000000" w:themeColor="text1"/>
                <w:sz w:val="25"/>
                <w:szCs w:val="25"/>
                <w:cs/>
              </w:rPr>
            </w:pPr>
            <w:r w:rsidRPr="007B4BF1">
              <w:rPr>
                <w:rFonts w:ascii="Angsana New" w:hAnsi="Angsana New"/>
                <w:sz w:val="26"/>
                <w:szCs w:val="26"/>
              </w:rPr>
              <w:t>120,000.00</w:t>
            </w:r>
          </w:p>
        </w:tc>
        <w:tc>
          <w:tcPr>
            <w:tcW w:w="1418" w:type="dxa"/>
            <w:gridSpan w:val="2"/>
            <w:vAlign w:val="bottom"/>
          </w:tcPr>
          <w:p w14:paraId="3FBDE9CA" w14:textId="61C388FD" w:rsidR="00F86298" w:rsidRPr="007B4BF1" w:rsidRDefault="00F86298" w:rsidP="00F86298">
            <w:pPr>
              <w:spacing w:line="380" w:lineRule="exact"/>
              <w:ind w:left="34"/>
              <w:jc w:val="right"/>
              <w:rPr>
                <w:rFonts w:ascii="Angsana New" w:hAnsi="Angsana New"/>
                <w:sz w:val="25"/>
                <w:szCs w:val="25"/>
                <w:cs/>
              </w:rPr>
            </w:pPr>
            <w:r w:rsidRPr="007B4BF1">
              <w:rPr>
                <w:rFonts w:ascii="Angsana New" w:hAnsi="Angsana New"/>
                <w:sz w:val="26"/>
                <w:szCs w:val="26"/>
              </w:rPr>
              <w:t>120,000.00</w:t>
            </w:r>
          </w:p>
        </w:tc>
      </w:tr>
      <w:tr w:rsidR="00F86298" w:rsidRPr="007B4BF1" w14:paraId="336D9862" w14:textId="77777777" w:rsidTr="00934F8B">
        <w:trPr>
          <w:trHeight w:val="20"/>
        </w:trPr>
        <w:tc>
          <w:tcPr>
            <w:tcW w:w="3119" w:type="dxa"/>
            <w:shd w:val="clear" w:color="auto" w:fill="auto"/>
          </w:tcPr>
          <w:p w14:paraId="75E56E1F" w14:textId="77777777" w:rsidR="00F86298" w:rsidRPr="007B4BF1" w:rsidRDefault="00F86298" w:rsidP="00F86298">
            <w:pPr>
              <w:spacing w:line="380" w:lineRule="exact"/>
              <w:ind w:left="175"/>
              <w:rPr>
                <w:rFonts w:ascii="Angsana New" w:hAnsi="Angsana New"/>
                <w:sz w:val="26"/>
                <w:szCs w:val="26"/>
              </w:rPr>
            </w:pPr>
            <w:r w:rsidRPr="007B4BF1">
              <w:rPr>
                <w:rFonts w:ascii="Angsana New" w:hAnsi="Angsana New"/>
                <w:sz w:val="26"/>
                <w:szCs w:val="26"/>
              </w:rPr>
              <w:t>Satun Green Power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7DBE8FC6" w14:textId="4FDA144F" w:rsidR="00F86298" w:rsidRPr="007B4BF1" w:rsidRDefault="00F86298" w:rsidP="00F86298">
            <w:pPr>
              <w:spacing w:line="380" w:lineRule="exact"/>
              <w:ind w:left="34"/>
              <w:jc w:val="right"/>
              <w:rPr>
                <w:rFonts w:ascii="Angsana New" w:hAnsi="Angsana New"/>
                <w:sz w:val="25"/>
                <w:szCs w:val="25"/>
              </w:rPr>
            </w:pPr>
            <w:r w:rsidRPr="007B4BF1">
              <w:rPr>
                <w:rFonts w:ascii="Angsana New" w:hAnsi="Angsana New"/>
                <w:sz w:val="26"/>
                <w:szCs w:val="26"/>
              </w:rPr>
              <w:t>-</w:t>
            </w:r>
          </w:p>
        </w:tc>
        <w:tc>
          <w:tcPr>
            <w:tcW w:w="1417" w:type="dxa"/>
            <w:vAlign w:val="bottom"/>
          </w:tcPr>
          <w:p w14:paraId="129E8A28" w14:textId="631DCA7E" w:rsidR="00F86298" w:rsidRPr="007B4BF1" w:rsidRDefault="00F86298" w:rsidP="00F86298">
            <w:pPr>
              <w:spacing w:line="380" w:lineRule="exact"/>
              <w:ind w:left="34"/>
              <w:jc w:val="right"/>
              <w:rPr>
                <w:rFonts w:ascii="Angsana New" w:hAnsi="Angsana New"/>
                <w:sz w:val="25"/>
                <w:szCs w:val="25"/>
              </w:rPr>
            </w:pPr>
            <w:r w:rsidRPr="007B4BF1">
              <w:rPr>
                <w:rFonts w:ascii="Angsana New" w:hAnsi="Angsana New"/>
                <w:sz w:val="26"/>
                <w:szCs w:val="26"/>
              </w:rPr>
              <w:t>-</w:t>
            </w:r>
          </w:p>
        </w:tc>
        <w:tc>
          <w:tcPr>
            <w:tcW w:w="1419" w:type="dxa"/>
            <w:vAlign w:val="bottom"/>
          </w:tcPr>
          <w:p w14:paraId="6726D14F" w14:textId="4B0F1EE4" w:rsidR="00F86298" w:rsidRPr="007B4BF1" w:rsidRDefault="00F86298" w:rsidP="00F86298">
            <w:pPr>
              <w:spacing w:line="380" w:lineRule="exact"/>
              <w:ind w:left="34"/>
              <w:jc w:val="right"/>
              <w:rPr>
                <w:rFonts w:ascii="Angsana New" w:eastAsia="Angsana New" w:hAnsi="Angsana New"/>
                <w:color w:val="000000" w:themeColor="text1"/>
                <w:sz w:val="25"/>
                <w:szCs w:val="25"/>
                <w:cs/>
              </w:rPr>
            </w:pPr>
            <w:r w:rsidRPr="007B4BF1">
              <w:rPr>
                <w:rFonts w:ascii="Angsana New" w:hAnsi="Angsana New"/>
                <w:sz w:val="26"/>
                <w:szCs w:val="26"/>
              </w:rPr>
              <w:t>120,000.00</w:t>
            </w:r>
          </w:p>
        </w:tc>
        <w:tc>
          <w:tcPr>
            <w:tcW w:w="1418" w:type="dxa"/>
            <w:gridSpan w:val="2"/>
            <w:vAlign w:val="bottom"/>
          </w:tcPr>
          <w:p w14:paraId="5738A70E" w14:textId="1F8507DE" w:rsidR="00F86298" w:rsidRPr="007B4BF1" w:rsidRDefault="00F86298" w:rsidP="00F86298">
            <w:pPr>
              <w:spacing w:line="380" w:lineRule="exact"/>
              <w:ind w:left="34"/>
              <w:jc w:val="right"/>
              <w:rPr>
                <w:rFonts w:ascii="Angsana New" w:hAnsi="Angsana New"/>
                <w:sz w:val="25"/>
                <w:szCs w:val="25"/>
                <w:cs/>
              </w:rPr>
            </w:pPr>
            <w:r w:rsidRPr="007B4BF1">
              <w:rPr>
                <w:rFonts w:ascii="Angsana New" w:hAnsi="Angsana New"/>
                <w:sz w:val="26"/>
                <w:szCs w:val="26"/>
              </w:rPr>
              <w:t>120,000.00</w:t>
            </w:r>
          </w:p>
        </w:tc>
      </w:tr>
      <w:tr w:rsidR="00F86298" w:rsidRPr="007B4BF1" w14:paraId="15F978F7" w14:textId="77777777" w:rsidTr="00934F8B">
        <w:trPr>
          <w:trHeight w:val="20"/>
        </w:trPr>
        <w:tc>
          <w:tcPr>
            <w:tcW w:w="3119" w:type="dxa"/>
            <w:shd w:val="clear" w:color="auto" w:fill="auto"/>
            <w:vAlign w:val="center"/>
          </w:tcPr>
          <w:p w14:paraId="0E7BA858" w14:textId="77777777" w:rsidR="00F86298" w:rsidRPr="007B4BF1" w:rsidRDefault="00F86298" w:rsidP="00F86298">
            <w:pPr>
              <w:spacing w:line="380" w:lineRule="exact"/>
              <w:ind w:left="175"/>
              <w:rPr>
                <w:rFonts w:ascii="Angsana New" w:hAnsi="Angsana New"/>
                <w:sz w:val="26"/>
                <w:szCs w:val="26"/>
              </w:rPr>
            </w:pPr>
            <w:r w:rsidRPr="007B4BF1">
              <w:rPr>
                <w:rFonts w:ascii="Angsana New" w:hAnsi="Angsana New"/>
                <w:sz w:val="26"/>
                <w:szCs w:val="26"/>
              </w:rPr>
              <w:t>Pattani Green Co</w:t>
            </w:r>
            <w:r w:rsidRPr="007B4BF1">
              <w:rPr>
                <w:rFonts w:ascii="Angsana New" w:hAnsi="Angsana New"/>
                <w:sz w:val="26"/>
                <w:szCs w:val="26"/>
                <w:cs/>
              </w:rPr>
              <w:t>.</w:t>
            </w:r>
            <w:r w:rsidRPr="007B4BF1">
              <w:rPr>
                <w:rFonts w:ascii="Angsana New" w:hAnsi="Angsana New"/>
                <w:sz w:val="26"/>
                <w:szCs w:val="26"/>
              </w:rPr>
              <w:t>, Ltd</w:t>
            </w:r>
          </w:p>
        </w:tc>
        <w:tc>
          <w:tcPr>
            <w:tcW w:w="1420" w:type="dxa"/>
            <w:vAlign w:val="bottom"/>
          </w:tcPr>
          <w:p w14:paraId="38F5E90C" w14:textId="3B820BF4" w:rsidR="00F86298" w:rsidRPr="007B4BF1" w:rsidRDefault="00F86298" w:rsidP="00F86298">
            <w:pPr>
              <w:spacing w:line="380" w:lineRule="exact"/>
              <w:ind w:left="34"/>
              <w:jc w:val="right"/>
              <w:rPr>
                <w:rFonts w:ascii="Angsana New" w:hAnsi="Angsana New"/>
                <w:sz w:val="25"/>
                <w:szCs w:val="25"/>
              </w:rPr>
            </w:pPr>
            <w:r w:rsidRPr="007B4BF1">
              <w:rPr>
                <w:rFonts w:ascii="Angsana New" w:hAnsi="Angsana New"/>
                <w:sz w:val="26"/>
                <w:szCs w:val="26"/>
              </w:rPr>
              <w:t>-</w:t>
            </w:r>
          </w:p>
        </w:tc>
        <w:tc>
          <w:tcPr>
            <w:tcW w:w="1417" w:type="dxa"/>
            <w:vAlign w:val="bottom"/>
          </w:tcPr>
          <w:p w14:paraId="4CFA4A39" w14:textId="51565A9B" w:rsidR="00F86298" w:rsidRPr="007B4BF1" w:rsidRDefault="00F86298" w:rsidP="00F86298">
            <w:pPr>
              <w:spacing w:line="380" w:lineRule="exact"/>
              <w:ind w:left="34"/>
              <w:jc w:val="right"/>
              <w:rPr>
                <w:rFonts w:ascii="Angsana New" w:hAnsi="Angsana New"/>
                <w:sz w:val="25"/>
                <w:szCs w:val="25"/>
              </w:rPr>
            </w:pPr>
            <w:r w:rsidRPr="007B4BF1">
              <w:rPr>
                <w:rFonts w:ascii="Angsana New" w:hAnsi="Angsana New"/>
                <w:sz w:val="26"/>
                <w:szCs w:val="26"/>
              </w:rPr>
              <w:t>-</w:t>
            </w:r>
          </w:p>
        </w:tc>
        <w:tc>
          <w:tcPr>
            <w:tcW w:w="1419" w:type="dxa"/>
            <w:vAlign w:val="bottom"/>
          </w:tcPr>
          <w:p w14:paraId="38FE56E2" w14:textId="730D8ECE" w:rsidR="00F86298" w:rsidRPr="007B4BF1" w:rsidRDefault="00F86298" w:rsidP="00F86298">
            <w:pPr>
              <w:spacing w:line="380" w:lineRule="exact"/>
              <w:ind w:left="34"/>
              <w:jc w:val="right"/>
              <w:rPr>
                <w:rFonts w:ascii="Angsana New" w:eastAsia="Angsana New" w:hAnsi="Angsana New"/>
                <w:color w:val="000000" w:themeColor="text1"/>
                <w:sz w:val="25"/>
                <w:szCs w:val="25"/>
                <w:cs/>
              </w:rPr>
            </w:pPr>
            <w:r w:rsidRPr="007B4BF1">
              <w:rPr>
                <w:rFonts w:ascii="Angsana New" w:hAnsi="Angsana New"/>
                <w:sz w:val="26"/>
                <w:szCs w:val="26"/>
              </w:rPr>
              <w:t>240,000.00</w:t>
            </w:r>
          </w:p>
        </w:tc>
        <w:tc>
          <w:tcPr>
            <w:tcW w:w="1418" w:type="dxa"/>
            <w:gridSpan w:val="2"/>
            <w:vAlign w:val="bottom"/>
          </w:tcPr>
          <w:p w14:paraId="1057DE57" w14:textId="7E03DF58" w:rsidR="00F86298" w:rsidRPr="007B4BF1" w:rsidRDefault="00F86298" w:rsidP="00F86298">
            <w:pPr>
              <w:spacing w:line="380" w:lineRule="exact"/>
              <w:ind w:left="34"/>
              <w:jc w:val="right"/>
              <w:rPr>
                <w:rFonts w:ascii="Angsana New" w:hAnsi="Angsana New"/>
                <w:sz w:val="25"/>
                <w:szCs w:val="25"/>
                <w:cs/>
              </w:rPr>
            </w:pPr>
            <w:r w:rsidRPr="007B4BF1">
              <w:rPr>
                <w:rFonts w:ascii="Angsana New" w:hAnsi="Angsana New"/>
                <w:sz w:val="26"/>
                <w:szCs w:val="26"/>
              </w:rPr>
              <w:t>240,000.00</w:t>
            </w:r>
          </w:p>
        </w:tc>
      </w:tr>
      <w:tr w:rsidR="00F86298" w:rsidRPr="007B4BF1" w14:paraId="6FCA3E8F" w14:textId="77777777" w:rsidTr="00934F8B">
        <w:trPr>
          <w:trHeight w:val="20"/>
        </w:trPr>
        <w:tc>
          <w:tcPr>
            <w:tcW w:w="3119" w:type="dxa"/>
            <w:shd w:val="clear" w:color="auto" w:fill="auto"/>
            <w:vAlign w:val="center"/>
          </w:tcPr>
          <w:p w14:paraId="5F2DB529" w14:textId="6829288E" w:rsidR="00F86298" w:rsidRPr="007B4BF1" w:rsidRDefault="00F86298" w:rsidP="00F86298">
            <w:pPr>
              <w:spacing w:line="380" w:lineRule="exact"/>
              <w:ind w:left="175"/>
              <w:rPr>
                <w:rFonts w:ascii="Angsana New" w:hAnsi="Angsana New"/>
                <w:sz w:val="26"/>
                <w:szCs w:val="26"/>
              </w:rPr>
            </w:pPr>
            <w:r w:rsidRPr="007B4BF1">
              <w:rPr>
                <w:rFonts w:ascii="Angsana New" w:hAnsi="Angsana New"/>
                <w:sz w:val="26"/>
                <w:szCs w:val="26"/>
              </w:rPr>
              <w:t>PA Waste and Energy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778BC174" w14:textId="40A3F564" w:rsidR="00F86298" w:rsidRPr="007B4BF1" w:rsidRDefault="00F86298" w:rsidP="00F86298">
            <w:pPr>
              <w:spacing w:line="380" w:lineRule="exact"/>
              <w:ind w:left="34"/>
              <w:jc w:val="right"/>
              <w:rPr>
                <w:rFonts w:ascii="Angsana New" w:hAnsi="Angsana New"/>
                <w:sz w:val="26"/>
                <w:szCs w:val="26"/>
              </w:rPr>
            </w:pPr>
            <w:r w:rsidRPr="007B4BF1">
              <w:rPr>
                <w:rFonts w:ascii="Angsana New" w:hAnsi="Angsana New"/>
                <w:sz w:val="26"/>
                <w:szCs w:val="26"/>
              </w:rPr>
              <w:t>40,000.00</w:t>
            </w:r>
          </w:p>
        </w:tc>
        <w:tc>
          <w:tcPr>
            <w:tcW w:w="1417" w:type="dxa"/>
            <w:vAlign w:val="bottom"/>
          </w:tcPr>
          <w:p w14:paraId="47897DFE" w14:textId="242358A9" w:rsidR="00F86298" w:rsidRPr="007B4BF1" w:rsidRDefault="00F86298" w:rsidP="00F86298">
            <w:pPr>
              <w:spacing w:line="380" w:lineRule="exact"/>
              <w:ind w:left="34"/>
              <w:jc w:val="right"/>
              <w:rPr>
                <w:rFonts w:ascii="Angsana New" w:hAnsi="Angsana New"/>
                <w:sz w:val="26"/>
                <w:szCs w:val="26"/>
              </w:rPr>
            </w:pPr>
            <w:r w:rsidRPr="007B4BF1">
              <w:rPr>
                <w:rFonts w:ascii="Angsana New" w:hAnsi="Angsana New"/>
                <w:sz w:val="26"/>
                <w:szCs w:val="26"/>
              </w:rPr>
              <w:t>40,000.00</w:t>
            </w:r>
          </w:p>
        </w:tc>
        <w:tc>
          <w:tcPr>
            <w:tcW w:w="1419" w:type="dxa"/>
            <w:vAlign w:val="bottom"/>
          </w:tcPr>
          <w:p w14:paraId="00B3670C" w14:textId="425A0302" w:rsidR="00F86298" w:rsidRPr="007B4BF1" w:rsidRDefault="00F86298" w:rsidP="00F86298">
            <w:pPr>
              <w:spacing w:line="380" w:lineRule="exact"/>
              <w:ind w:left="34"/>
              <w:jc w:val="right"/>
              <w:rPr>
                <w:rFonts w:ascii="Angsana New" w:hAnsi="Angsana New"/>
                <w:sz w:val="26"/>
                <w:szCs w:val="26"/>
              </w:rPr>
            </w:pPr>
            <w:r w:rsidRPr="007B4BF1">
              <w:rPr>
                <w:rFonts w:ascii="Angsana New" w:hAnsi="Angsana New"/>
                <w:sz w:val="26"/>
                <w:szCs w:val="26"/>
              </w:rPr>
              <w:t>40,000.00</w:t>
            </w:r>
          </w:p>
        </w:tc>
        <w:tc>
          <w:tcPr>
            <w:tcW w:w="1418" w:type="dxa"/>
            <w:gridSpan w:val="2"/>
            <w:vAlign w:val="bottom"/>
          </w:tcPr>
          <w:p w14:paraId="7D84EECE" w14:textId="02028C27" w:rsidR="00F86298" w:rsidRPr="007B4BF1" w:rsidRDefault="00F86298" w:rsidP="00F86298">
            <w:pPr>
              <w:spacing w:line="380" w:lineRule="exact"/>
              <w:ind w:left="34"/>
              <w:jc w:val="right"/>
              <w:rPr>
                <w:rFonts w:ascii="Angsana New" w:hAnsi="Angsana New"/>
                <w:sz w:val="26"/>
                <w:szCs w:val="26"/>
              </w:rPr>
            </w:pPr>
            <w:r w:rsidRPr="007B4BF1">
              <w:rPr>
                <w:rFonts w:ascii="Angsana New" w:hAnsi="Angsana New"/>
                <w:sz w:val="26"/>
                <w:szCs w:val="26"/>
              </w:rPr>
              <w:t>40,000.00</w:t>
            </w:r>
          </w:p>
        </w:tc>
      </w:tr>
      <w:tr w:rsidR="0036516F" w:rsidRPr="007B4BF1" w14:paraId="3648642C" w14:textId="77777777" w:rsidTr="00934F8B">
        <w:trPr>
          <w:trHeight w:val="20"/>
        </w:trPr>
        <w:tc>
          <w:tcPr>
            <w:tcW w:w="3119" w:type="dxa"/>
            <w:shd w:val="clear" w:color="auto" w:fill="auto"/>
            <w:vAlign w:val="center"/>
          </w:tcPr>
          <w:p w14:paraId="413EEAD9" w14:textId="76FAA1F7" w:rsidR="0036516F" w:rsidRPr="007B4BF1" w:rsidRDefault="0036516F" w:rsidP="006F2B4C">
            <w:pPr>
              <w:spacing w:line="380" w:lineRule="exact"/>
              <w:ind w:left="175"/>
              <w:rPr>
                <w:rFonts w:ascii="Angsana New" w:hAnsi="Angsana New"/>
                <w:sz w:val="26"/>
                <w:szCs w:val="26"/>
              </w:rPr>
            </w:pPr>
            <w:r w:rsidRPr="007B4BF1">
              <w:rPr>
                <w:rFonts w:ascii="Angsana New" w:hAnsi="Angsana New"/>
                <w:sz w:val="26"/>
                <w:szCs w:val="26"/>
              </w:rPr>
              <w:t>Company with controlling power up</w:t>
            </w:r>
          </w:p>
        </w:tc>
        <w:tc>
          <w:tcPr>
            <w:tcW w:w="1420" w:type="dxa"/>
            <w:vAlign w:val="bottom"/>
          </w:tcPr>
          <w:p w14:paraId="25C47128" w14:textId="77777777" w:rsidR="0036516F" w:rsidRPr="007B4BF1" w:rsidRDefault="0036516F" w:rsidP="006F2B4C">
            <w:pPr>
              <w:spacing w:line="380" w:lineRule="exact"/>
              <w:ind w:left="34"/>
              <w:jc w:val="right"/>
              <w:rPr>
                <w:rFonts w:ascii="Angsana New" w:hAnsi="Angsana New"/>
                <w:sz w:val="26"/>
                <w:szCs w:val="26"/>
              </w:rPr>
            </w:pPr>
          </w:p>
        </w:tc>
        <w:tc>
          <w:tcPr>
            <w:tcW w:w="1417" w:type="dxa"/>
            <w:vAlign w:val="bottom"/>
          </w:tcPr>
          <w:p w14:paraId="7C35DBB4" w14:textId="77777777" w:rsidR="0036516F" w:rsidRPr="007B4BF1" w:rsidRDefault="0036516F" w:rsidP="006F2B4C">
            <w:pPr>
              <w:spacing w:line="380" w:lineRule="exact"/>
              <w:ind w:left="34"/>
              <w:jc w:val="right"/>
              <w:rPr>
                <w:rFonts w:ascii="Angsana New" w:hAnsi="Angsana New"/>
                <w:sz w:val="26"/>
                <w:szCs w:val="26"/>
              </w:rPr>
            </w:pPr>
          </w:p>
        </w:tc>
        <w:tc>
          <w:tcPr>
            <w:tcW w:w="1419" w:type="dxa"/>
            <w:vAlign w:val="bottom"/>
          </w:tcPr>
          <w:p w14:paraId="393A6FDE" w14:textId="77777777" w:rsidR="0036516F" w:rsidRPr="007B4BF1" w:rsidRDefault="0036516F" w:rsidP="006F2B4C">
            <w:pPr>
              <w:spacing w:line="380" w:lineRule="exact"/>
              <w:ind w:left="34"/>
              <w:jc w:val="right"/>
              <w:rPr>
                <w:rFonts w:ascii="Angsana New" w:hAnsi="Angsana New"/>
                <w:sz w:val="26"/>
                <w:szCs w:val="26"/>
              </w:rPr>
            </w:pPr>
          </w:p>
        </w:tc>
        <w:tc>
          <w:tcPr>
            <w:tcW w:w="1418" w:type="dxa"/>
            <w:gridSpan w:val="2"/>
            <w:vAlign w:val="bottom"/>
          </w:tcPr>
          <w:p w14:paraId="11E26BA5" w14:textId="77777777" w:rsidR="0036516F" w:rsidRPr="007B4BF1" w:rsidRDefault="0036516F" w:rsidP="006F2B4C">
            <w:pPr>
              <w:spacing w:line="380" w:lineRule="exact"/>
              <w:ind w:left="34"/>
              <w:jc w:val="right"/>
              <w:rPr>
                <w:rFonts w:ascii="Angsana New" w:hAnsi="Angsana New"/>
                <w:sz w:val="26"/>
                <w:szCs w:val="26"/>
              </w:rPr>
            </w:pPr>
          </w:p>
        </w:tc>
      </w:tr>
      <w:tr w:rsidR="0036516F" w:rsidRPr="007B4BF1" w14:paraId="116485C9" w14:textId="77777777" w:rsidTr="00934F8B">
        <w:trPr>
          <w:trHeight w:val="20"/>
        </w:trPr>
        <w:tc>
          <w:tcPr>
            <w:tcW w:w="3119" w:type="dxa"/>
            <w:shd w:val="clear" w:color="auto" w:fill="auto"/>
            <w:vAlign w:val="center"/>
          </w:tcPr>
          <w:p w14:paraId="7A94FD0F" w14:textId="058BA96C" w:rsidR="0036516F" w:rsidRPr="007B4BF1" w:rsidRDefault="0036516F" w:rsidP="006F2B4C">
            <w:pPr>
              <w:spacing w:line="380" w:lineRule="exact"/>
              <w:ind w:left="175"/>
              <w:rPr>
                <w:rFonts w:ascii="Angsana New" w:hAnsi="Angsana New"/>
                <w:sz w:val="26"/>
                <w:szCs w:val="26"/>
              </w:rPr>
            </w:pPr>
            <w:r w:rsidRPr="007B4BF1">
              <w:rPr>
                <w:rFonts w:ascii="Angsana New" w:hAnsi="Angsana New"/>
                <w:sz w:val="26"/>
                <w:szCs w:val="26"/>
              </w:rPr>
              <w:t>to date October 27, 2023,</w:t>
            </w:r>
            <w:r w:rsidRPr="007B4BF1">
              <w:rPr>
                <w:rFonts w:ascii="Angsana New" w:hAnsi="Angsana New"/>
                <w:sz w:val="26"/>
                <w:szCs w:val="26"/>
                <w:cs/>
              </w:rPr>
              <w:t xml:space="preserve"> </w:t>
            </w:r>
            <w:r w:rsidRPr="007B4BF1">
              <w:rPr>
                <w:rFonts w:ascii="Angsana New" w:hAnsi="Angsana New"/>
                <w:sz w:val="26"/>
                <w:szCs w:val="26"/>
              </w:rPr>
              <w:t>consist of: -</w:t>
            </w:r>
          </w:p>
        </w:tc>
        <w:tc>
          <w:tcPr>
            <w:tcW w:w="1420" w:type="dxa"/>
            <w:vAlign w:val="bottom"/>
          </w:tcPr>
          <w:p w14:paraId="40BD3278" w14:textId="77777777" w:rsidR="0036516F" w:rsidRPr="007B4BF1" w:rsidRDefault="0036516F" w:rsidP="006F2B4C">
            <w:pPr>
              <w:spacing w:line="380" w:lineRule="exact"/>
              <w:ind w:left="34"/>
              <w:jc w:val="right"/>
              <w:rPr>
                <w:rFonts w:ascii="Angsana New" w:hAnsi="Angsana New"/>
                <w:sz w:val="26"/>
                <w:szCs w:val="26"/>
              </w:rPr>
            </w:pPr>
          </w:p>
        </w:tc>
        <w:tc>
          <w:tcPr>
            <w:tcW w:w="1417" w:type="dxa"/>
            <w:vAlign w:val="bottom"/>
          </w:tcPr>
          <w:p w14:paraId="3545EF8D" w14:textId="77777777" w:rsidR="0036516F" w:rsidRPr="007B4BF1" w:rsidRDefault="0036516F" w:rsidP="006F2B4C">
            <w:pPr>
              <w:spacing w:line="380" w:lineRule="exact"/>
              <w:ind w:left="34"/>
              <w:jc w:val="right"/>
              <w:rPr>
                <w:rFonts w:ascii="Angsana New" w:hAnsi="Angsana New"/>
                <w:sz w:val="26"/>
                <w:szCs w:val="26"/>
              </w:rPr>
            </w:pPr>
          </w:p>
        </w:tc>
        <w:tc>
          <w:tcPr>
            <w:tcW w:w="1419" w:type="dxa"/>
            <w:vAlign w:val="bottom"/>
          </w:tcPr>
          <w:p w14:paraId="5703B269" w14:textId="77777777" w:rsidR="0036516F" w:rsidRPr="007B4BF1" w:rsidRDefault="0036516F" w:rsidP="006F2B4C">
            <w:pPr>
              <w:spacing w:line="380" w:lineRule="exact"/>
              <w:ind w:left="34"/>
              <w:jc w:val="right"/>
              <w:rPr>
                <w:rFonts w:ascii="Angsana New" w:hAnsi="Angsana New"/>
                <w:sz w:val="26"/>
                <w:szCs w:val="26"/>
              </w:rPr>
            </w:pPr>
          </w:p>
        </w:tc>
        <w:tc>
          <w:tcPr>
            <w:tcW w:w="1418" w:type="dxa"/>
            <w:gridSpan w:val="2"/>
            <w:vAlign w:val="bottom"/>
          </w:tcPr>
          <w:p w14:paraId="43E05D35" w14:textId="77777777" w:rsidR="0036516F" w:rsidRPr="007B4BF1" w:rsidRDefault="0036516F" w:rsidP="006F2B4C">
            <w:pPr>
              <w:spacing w:line="380" w:lineRule="exact"/>
              <w:ind w:left="34"/>
              <w:jc w:val="right"/>
              <w:rPr>
                <w:rFonts w:ascii="Angsana New" w:hAnsi="Angsana New"/>
                <w:sz w:val="26"/>
                <w:szCs w:val="26"/>
              </w:rPr>
            </w:pPr>
          </w:p>
        </w:tc>
      </w:tr>
      <w:tr w:rsidR="006F2B4C" w:rsidRPr="007B4BF1" w14:paraId="0B430968" w14:textId="77777777" w:rsidTr="00934F8B">
        <w:trPr>
          <w:trHeight w:val="20"/>
        </w:trPr>
        <w:tc>
          <w:tcPr>
            <w:tcW w:w="3119" w:type="dxa"/>
            <w:shd w:val="clear" w:color="auto" w:fill="auto"/>
            <w:vAlign w:val="center"/>
          </w:tcPr>
          <w:p w14:paraId="1EA2488A" w14:textId="77777777" w:rsidR="006F2B4C" w:rsidRPr="007B4BF1" w:rsidRDefault="006F2B4C" w:rsidP="006F2B4C">
            <w:pPr>
              <w:spacing w:line="380" w:lineRule="exact"/>
              <w:ind w:left="175"/>
              <w:rPr>
                <w:rFonts w:ascii="Angsana New" w:hAnsi="Angsana New"/>
                <w:sz w:val="26"/>
                <w:szCs w:val="26"/>
              </w:rPr>
            </w:pPr>
            <w:r w:rsidRPr="007B4BF1">
              <w:rPr>
                <w:rFonts w:ascii="Angsana New" w:hAnsi="Angsana New"/>
                <w:sz w:val="26"/>
                <w:szCs w:val="26"/>
              </w:rPr>
              <w:t>Pracharat Biomass</w:t>
            </w:r>
          </w:p>
        </w:tc>
        <w:tc>
          <w:tcPr>
            <w:tcW w:w="1420" w:type="dxa"/>
            <w:vAlign w:val="bottom"/>
          </w:tcPr>
          <w:p w14:paraId="52C5A16F" w14:textId="694531A3" w:rsidR="006F2B4C" w:rsidRPr="007B4BF1" w:rsidRDefault="006F2B4C" w:rsidP="006F2B4C">
            <w:pPr>
              <w:spacing w:line="380" w:lineRule="exact"/>
              <w:ind w:left="34"/>
              <w:jc w:val="right"/>
              <w:rPr>
                <w:rFonts w:ascii="Angsana New" w:eastAsia="Angsana New" w:hAnsi="Angsana New"/>
                <w:color w:val="000000" w:themeColor="text1"/>
                <w:sz w:val="25"/>
                <w:szCs w:val="25"/>
              </w:rPr>
            </w:pPr>
          </w:p>
        </w:tc>
        <w:tc>
          <w:tcPr>
            <w:tcW w:w="1417" w:type="dxa"/>
            <w:vAlign w:val="bottom"/>
          </w:tcPr>
          <w:p w14:paraId="02CF0E39" w14:textId="38AD3E8B" w:rsidR="006F2B4C" w:rsidRPr="007B4BF1" w:rsidRDefault="006F2B4C" w:rsidP="006F2B4C">
            <w:pPr>
              <w:spacing w:line="380" w:lineRule="exact"/>
              <w:ind w:left="34"/>
              <w:jc w:val="right"/>
              <w:rPr>
                <w:rFonts w:ascii="Angsana New" w:eastAsia="Angsana New" w:hAnsi="Angsana New"/>
                <w:color w:val="000000" w:themeColor="text1"/>
                <w:sz w:val="25"/>
                <w:szCs w:val="25"/>
              </w:rPr>
            </w:pPr>
          </w:p>
        </w:tc>
        <w:tc>
          <w:tcPr>
            <w:tcW w:w="1419" w:type="dxa"/>
            <w:vAlign w:val="bottom"/>
          </w:tcPr>
          <w:p w14:paraId="5C614D96" w14:textId="3699786A" w:rsidR="006F2B4C" w:rsidRPr="007B4BF1" w:rsidRDefault="006F2B4C" w:rsidP="006F2B4C">
            <w:pPr>
              <w:spacing w:line="380" w:lineRule="exact"/>
              <w:ind w:left="34"/>
              <w:jc w:val="right"/>
              <w:rPr>
                <w:rFonts w:ascii="Angsana New" w:eastAsia="Angsana New" w:hAnsi="Angsana New"/>
                <w:color w:val="000000" w:themeColor="text1"/>
                <w:sz w:val="25"/>
                <w:szCs w:val="25"/>
              </w:rPr>
            </w:pPr>
          </w:p>
        </w:tc>
        <w:tc>
          <w:tcPr>
            <w:tcW w:w="1418" w:type="dxa"/>
            <w:gridSpan w:val="2"/>
            <w:vAlign w:val="bottom"/>
          </w:tcPr>
          <w:p w14:paraId="1BEA6C22" w14:textId="4ADA5FC9" w:rsidR="006F2B4C" w:rsidRPr="007B4BF1" w:rsidRDefault="006F2B4C" w:rsidP="006F2B4C">
            <w:pPr>
              <w:spacing w:line="380" w:lineRule="exact"/>
              <w:ind w:left="34"/>
              <w:jc w:val="right"/>
              <w:rPr>
                <w:rFonts w:ascii="Angsana New" w:hAnsi="Angsana New"/>
                <w:sz w:val="25"/>
                <w:szCs w:val="25"/>
              </w:rPr>
            </w:pPr>
          </w:p>
        </w:tc>
      </w:tr>
      <w:tr w:rsidR="006F2B4C" w:rsidRPr="007B4BF1" w14:paraId="5592CF31" w14:textId="77777777" w:rsidTr="00934F8B">
        <w:trPr>
          <w:trHeight w:val="420"/>
        </w:trPr>
        <w:tc>
          <w:tcPr>
            <w:tcW w:w="3119" w:type="dxa"/>
            <w:shd w:val="clear" w:color="auto" w:fill="auto"/>
            <w:vAlign w:val="center"/>
          </w:tcPr>
          <w:p w14:paraId="25CC7EF9" w14:textId="77777777" w:rsidR="006F2B4C" w:rsidRPr="007B4BF1" w:rsidRDefault="006F2B4C" w:rsidP="006F2B4C">
            <w:pPr>
              <w:tabs>
                <w:tab w:val="left" w:pos="627"/>
              </w:tabs>
              <w:spacing w:line="380" w:lineRule="exact"/>
              <w:ind w:left="595"/>
              <w:rPr>
                <w:rFonts w:ascii="Angsana New" w:hAnsi="Angsana New"/>
                <w:sz w:val="28"/>
              </w:rPr>
            </w:pPr>
            <w:r w:rsidRPr="007B4BF1">
              <w:rPr>
                <w:rFonts w:ascii="Angsana New" w:hAnsi="Angsana New"/>
                <w:sz w:val="28"/>
              </w:rPr>
              <w:t>Maelan Co</w:t>
            </w:r>
            <w:r w:rsidRPr="007B4BF1">
              <w:rPr>
                <w:rFonts w:ascii="Angsana New" w:hAnsi="Angsana New"/>
                <w:sz w:val="28"/>
                <w:cs/>
              </w:rPr>
              <w:t>.</w:t>
            </w:r>
            <w:r w:rsidRPr="007B4BF1">
              <w:rPr>
                <w:rFonts w:ascii="Angsana New" w:hAnsi="Angsana New"/>
                <w:sz w:val="28"/>
              </w:rPr>
              <w:t>, Ltd</w:t>
            </w:r>
            <w:r w:rsidRPr="007B4BF1">
              <w:rPr>
                <w:rFonts w:ascii="Angsana New" w:hAnsi="Angsana New"/>
                <w:sz w:val="28"/>
                <w:cs/>
              </w:rPr>
              <w:t>.</w:t>
            </w:r>
          </w:p>
        </w:tc>
        <w:tc>
          <w:tcPr>
            <w:tcW w:w="1420" w:type="dxa"/>
            <w:vAlign w:val="bottom"/>
          </w:tcPr>
          <w:p w14:paraId="312FE608" w14:textId="356DA13C" w:rsidR="006F2B4C" w:rsidRPr="007B4BF1" w:rsidRDefault="006F2B4C" w:rsidP="006F2B4C">
            <w:pPr>
              <w:spacing w:line="380" w:lineRule="exact"/>
              <w:jc w:val="right"/>
              <w:rPr>
                <w:rFonts w:ascii="Angsana New" w:hAnsi="Angsana New"/>
                <w:sz w:val="25"/>
                <w:szCs w:val="25"/>
              </w:rPr>
            </w:pPr>
            <w:r w:rsidRPr="007B4BF1">
              <w:rPr>
                <w:rFonts w:ascii="Angsana New" w:hAnsi="Angsana New"/>
                <w:sz w:val="26"/>
                <w:szCs w:val="26"/>
              </w:rPr>
              <w:t>-</w:t>
            </w:r>
          </w:p>
        </w:tc>
        <w:tc>
          <w:tcPr>
            <w:tcW w:w="1417" w:type="dxa"/>
            <w:vAlign w:val="bottom"/>
          </w:tcPr>
          <w:p w14:paraId="15989700" w14:textId="332AF4A9" w:rsidR="006F2B4C" w:rsidRPr="007B4BF1" w:rsidRDefault="006F2B4C" w:rsidP="006F2B4C">
            <w:pPr>
              <w:spacing w:line="380" w:lineRule="exact"/>
              <w:jc w:val="right"/>
              <w:rPr>
                <w:rFonts w:ascii="Angsana New" w:hAnsi="Angsana New"/>
                <w:sz w:val="25"/>
                <w:szCs w:val="25"/>
              </w:rPr>
            </w:pPr>
            <w:r w:rsidRPr="007B4BF1">
              <w:rPr>
                <w:rFonts w:ascii="Angsana New" w:hAnsi="Angsana New"/>
                <w:sz w:val="26"/>
                <w:szCs w:val="26"/>
              </w:rPr>
              <w:t>-</w:t>
            </w:r>
          </w:p>
        </w:tc>
        <w:tc>
          <w:tcPr>
            <w:tcW w:w="1419" w:type="dxa"/>
            <w:vAlign w:val="bottom"/>
          </w:tcPr>
          <w:p w14:paraId="19E5A987" w14:textId="249AFBA0" w:rsidR="006F2B4C" w:rsidRPr="007B4BF1" w:rsidRDefault="006F2B4C" w:rsidP="006F2B4C">
            <w:pPr>
              <w:spacing w:line="38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w:t>
            </w:r>
          </w:p>
        </w:tc>
        <w:tc>
          <w:tcPr>
            <w:tcW w:w="1418" w:type="dxa"/>
            <w:gridSpan w:val="2"/>
            <w:vAlign w:val="bottom"/>
          </w:tcPr>
          <w:p w14:paraId="1AA5614F" w14:textId="5C24D7F0" w:rsidR="006F2B4C" w:rsidRPr="007B4BF1" w:rsidRDefault="006F2B4C" w:rsidP="006F2B4C">
            <w:pPr>
              <w:spacing w:line="38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485,000.00</w:t>
            </w:r>
          </w:p>
        </w:tc>
      </w:tr>
      <w:tr w:rsidR="006F2B4C" w:rsidRPr="007B4BF1" w14:paraId="7F50C60E" w14:textId="77777777" w:rsidTr="00934F8B">
        <w:trPr>
          <w:trHeight w:val="420"/>
        </w:trPr>
        <w:tc>
          <w:tcPr>
            <w:tcW w:w="3119" w:type="dxa"/>
            <w:shd w:val="clear" w:color="auto" w:fill="auto"/>
            <w:vAlign w:val="center"/>
          </w:tcPr>
          <w:p w14:paraId="7C236D2E" w14:textId="77777777" w:rsidR="006F2B4C" w:rsidRPr="007B4BF1" w:rsidRDefault="006F2B4C" w:rsidP="006F2B4C">
            <w:pPr>
              <w:spacing w:line="380" w:lineRule="exact"/>
              <w:ind w:left="175"/>
              <w:rPr>
                <w:rFonts w:ascii="Angsana New" w:hAnsi="Angsana New"/>
                <w:sz w:val="26"/>
                <w:szCs w:val="26"/>
              </w:rPr>
            </w:pPr>
            <w:r w:rsidRPr="007B4BF1">
              <w:rPr>
                <w:rFonts w:ascii="Angsana New" w:hAnsi="Angsana New"/>
                <w:sz w:val="26"/>
                <w:szCs w:val="26"/>
              </w:rPr>
              <w:t>Pracharat Biomass</w:t>
            </w:r>
          </w:p>
        </w:tc>
        <w:tc>
          <w:tcPr>
            <w:tcW w:w="1420" w:type="dxa"/>
            <w:vAlign w:val="bottom"/>
          </w:tcPr>
          <w:p w14:paraId="76206A81" w14:textId="77777777" w:rsidR="006F2B4C" w:rsidRPr="007B4BF1" w:rsidRDefault="006F2B4C" w:rsidP="006F2B4C">
            <w:pPr>
              <w:spacing w:line="380" w:lineRule="exact"/>
              <w:jc w:val="right"/>
              <w:rPr>
                <w:rFonts w:ascii="Angsana New" w:hAnsi="Angsana New"/>
                <w:sz w:val="25"/>
                <w:szCs w:val="25"/>
              </w:rPr>
            </w:pPr>
          </w:p>
        </w:tc>
        <w:tc>
          <w:tcPr>
            <w:tcW w:w="1417" w:type="dxa"/>
            <w:vAlign w:val="bottom"/>
          </w:tcPr>
          <w:p w14:paraId="54A2CD2D" w14:textId="77777777" w:rsidR="006F2B4C" w:rsidRPr="007B4BF1" w:rsidRDefault="006F2B4C" w:rsidP="006F2B4C">
            <w:pPr>
              <w:spacing w:line="380" w:lineRule="exact"/>
              <w:jc w:val="right"/>
              <w:rPr>
                <w:rFonts w:ascii="Angsana New" w:hAnsi="Angsana New"/>
                <w:sz w:val="25"/>
                <w:szCs w:val="25"/>
              </w:rPr>
            </w:pPr>
          </w:p>
        </w:tc>
        <w:tc>
          <w:tcPr>
            <w:tcW w:w="1419" w:type="dxa"/>
            <w:vAlign w:val="bottom"/>
          </w:tcPr>
          <w:p w14:paraId="04A609FF" w14:textId="15704D28" w:rsidR="006F2B4C" w:rsidRPr="007B4BF1" w:rsidRDefault="006F2B4C" w:rsidP="006F2B4C">
            <w:pPr>
              <w:spacing w:line="380" w:lineRule="exact"/>
              <w:ind w:left="34"/>
              <w:jc w:val="right"/>
              <w:rPr>
                <w:rFonts w:ascii="Angsana New" w:eastAsia="Angsana New" w:hAnsi="Angsana New"/>
                <w:color w:val="000000" w:themeColor="text1"/>
                <w:sz w:val="25"/>
                <w:szCs w:val="25"/>
              </w:rPr>
            </w:pPr>
          </w:p>
        </w:tc>
        <w:tc>
          <w:tcPr>
            <w:tcW w:w="1418" w:type="dxa"/>
            <w:gridSpan w:val="2"/>
            <w:vAlign w:val="bottom"/>
          </w:tcPr>
          <w:p w14:paraId="70DA3C86" w14:textId="77777777" w:rsidR="006F2B4C" w:rsidRPr="007B4BF1" w:rsidRDefault="006F2B4C" w:rsidP="006F2B4C">
            <w:pPr>
              <w:spacing w:line="380" w:lineRule="exact"/>
              <w:ind w:left="34"/>
              <w:jc w:val="right"/>
              <w:rPr>
                <w:rFonts w:ascii="Angsana New" w:eastAsia="Angsana New" w:hAnsi="Angsana New"/>
                <w:color w:val="000000" w:themeColor="text1"/>
                <w:sz w:val="25"/>
                <w:szCs w:val="25"/>
              </w:rPr>
            </w:pPr>
          </w:p>
        </w:tc>
      </w:tr>
      <w:tr w:rsidR="002350DA" w:rsidRPr="007B4BF1" w14:paraId="0585AB21" w14:textId="77777777" w:rsidTr="00934F8B">
        <w:trPr>
          <w:trHeight w:val="80"/>
        </w:trPr>
        <w:tc>
          <w:tcPr>
            <w:tcW w:w="3119" w:type="dxa"/>
            <w:tcBorders>
              <w:bottom w:val="nil"/>
            </w:tcBorders>
            <w:shd w:val="clear" w:color="auto" w:fill="auto"/>
          </w:tcPr>
          <w:p w14:paraId="2F878E89" w14:textId="44F931F1" w:rsidR="002350DA" w:rsidRPr="007B4BF1" w:rsidRDefault="0036516F" w:rsidP="0036516F">
            <w:pPr>
              <w:tabs>
                <w:tab w:val="left" w:pos="627"/>
              </w:tabs>
              <w:spacing w:line="380" w:lineRule="exact"/>
              <w:ind w:left="595"/>
              <w:rPr>
                <w:rFonts w:ascii="Angsana New" w:hAnsi="Angsana New"/>
                <w:sz w:val="26"/>
                <w:szCs w:val="26"/>
              </w:rPr>
            </w:pPr>
            <w:r w:rsidRPr="007B4BF1">
              <w:rPr>
                <w:rFonts w:ascii="Angsana New" w:hAnsi="Angsana New"/>
                <w:sz w:val="28"/>
              </w:rPr>
              <w:t>Bannangsata Co., Ltd.</w:t>
            </w:r>
          </w:p>
        </w:tc>
        <w:tc>
          <w:tcPr>
            <w:tcW w:w="1420" w:type="dxa"/>
            <w:tcBorders>
              <w:bottom w:val="nil"/>
            </w:tcBorders>
            <w:vAlign w:val="bottom"/>
          </w:tcPr>
          <w:p w14:paraId="7E73F402" w14:textId="31EB9B1A" w:rsidR="002350DA" w:rsidRPr="007B4BF1" w:rsidRDefault="0036516F" w:rsidP="002350DA">
            <w:pPr>
              <w:pBdr>
                <w:bottom w:val="single" w:sz="4" w:space="1" w:color="auto"/>
              </w:pBdr>
              <w:spacing w:line="380" w:lineRule="exact"/>
              <w:ind w:left="34"/>
              <w:jc w:val="right"/>
              <w:rPr>
                <w:rFonts w:ascii="Angsana New" w:hAnsi="Angsana New"/>
                <w:sz w:val="25"/>
                <w:szCs w:val="25"/>
                <w:cs/>
              </w:rPr>
            </w:pPr>
            <w:r w:rsidRPr="007B4BF1">
              <w:rPr>
                <w:rFonts w:ascii="Angsana New" w:hAnsi="Angsana New"/>
                <w:sz w:val="25"/>
                <w:szCs w:val="25"/>
              </w:rPr>
              <w:t>-</w:t>
            </w:r>
          </w:p>
        </w:tc>
        <w:tc>
          <w:tcPr>
            <w:tcW w:w="1417" w:type="dxa"/>
            <w:tcBorders>
              <w:bottom w:val="nil"/>
            </w:tcBorders>
            <w:vAlign w:val="bottom"/>
          </w:tcPr>
          <w:p w14:paraId="4164F38D" w14:textId="572B4464" w:rsidR="002350DA" w:rsidRPr="007B4BF1" w:rsidRDefault="0036516F" w:rsidP="002350DA">
            <w:pPr>
              <w:pBdr>
                <w:bottom w:val="single" w:sz="4" w:space="1" w:color="auto"/>
              </w:pBdr>
              <w:spacing w:line="380" w:lineRule="exact"/>
              <w:ind w:left="34"/>
              <w:jc w:val="right"/>
              <w:rPr>
                <w:rFonts w:ascii="Angsana New" w:eastAsia="Angsana New" w:hAnsi="Angsana New"/>
                <w:color w:val="000000" w:themeColor="text1"/>
                <w:sz w:val="25"/>
                <w:szCs w:val="25"/>
                <w:cs/>
              </w:rPr>
            </w:pPr>
            <w:r w:rsidRPr="007B4BF1">
              <w:rPr>
                <w:rFonts w:ascii="Angsana New" w:eastAsia="Angsana New" w:hAnsi="Angsana New"/>
                <w:color w:val="000000" w:themeColor="text1"/>
                <w:sz w:val="25"/>
                <w:szCs w:val="25"/>
              </w:rPr>
              <w:t>-</w:t>
            </w:r>
          </w:p>
        </w:tc>
        <w:tc>
          <w:tcPr>
            <w:tcW w:w="1419" w:type="dxa"/>
            <w:tcBorders>
              <w:bottom w:val="nil"/>
            </w:tcBorders>
            <w:vAlign w:val="bottom"/>
          </w:tcPr>
          <w:p w14:paraId="58E047C1" w14:textId="2BE6FAAB" w:rsidR="002350DA" w:rsidRPr="007B4BF1" w:rsidRDefault="0036516F" w:rsidP="002350DA">
            <w:pPr>
              <w:pBdr>
                <w:bottom w:val="single" w:sz="4" w:space="1" w:color="auto"/>
              </w:pBdr>
              <w:spacing w:line="380" w:lineRule="exact"/>
              <w:ind w:left="34"/>
              <w:jc w:val="right"/>
              <w:rPr>
                <w:rFonts w:ascii="Angsana New" w:eastAsia="Angsana New" w:hAnsi="Angsana New"/>
                <w:color w:val="000000" w:themeColor="text1"/>
                <w:sz w:val="25"/>
                <w:szCs w:val="25"/>
                <w:cs/>
              </w:rPr>
            </w:pPr>
            <w:r w:rsidRPr="007B4BF1">
              <w:rPr>
                <w:rFonts w:ascii="Angsana New" w:eastAsia="Angsana New" w:hAnsi="Angsana New"/>
                <w:color w:val="000000" w:themeColor="text1"/>
                <w:sz w:val="25"/>
                <w:szCs w:val="25"/>
              </w:rPr>
              <w:t>-</w:t>
            </w:r>
          </w:p>
        </w:tc>
        <w:tc>
          <w:tcPr>
            <w:tcW w:w="1418" w:type="dxa"/>
            <w:gridSpan w:val="2"/>
            <w:tcBorders>
              <w:bottom w:val="nil"/>
            </w:tcBorders>
            <w:vAlign w:val="bottom"/>
          </w:tcPr>
          <w:p w14:paraId="2F2DA7A8" w14:textId="1EBBF65C" w:rsidR="002350DA" w:rsidRPr="007B4BF1" w:rsidRDefault="0036516F" w:rsidP="002350DA">
            <w:pPr>
              <w:pBdr>
                <w:bottom w:val="single" w:sz="4" w:space="1" w:color="auto"/>
              </w:pBdr>
              <w:spacing w:line="380" w:lineRule="exact"/>
              <w:ind w:left="34"/>
              <w:jc w:val="right"/>
              <w:rPr>
                <w:rFonts w:ascii="Angsana New" w:eastAsia="Angsana New" w:hAnsi="Angsana New"/>
                <w:color w:val="000000" w:themeColor="text1"/>
                <w:sz w:val="25"/>
                <w:szCs w:val="25"/>
                <w:cs/>
              </w:rPr>
            </w:pPr>
            <w:r w:rsidRPr="007B4BF1">
              <w:rPr>
                <w:rFonts w:ascii="Angsana New" w:hAnsi="Angsana New"/>
                <w:sz w:val="26"/>
                <w:szCs w:val="26"/>
              </w:rPr>
              <w:t>485,000.00</w:t>
            </w:r>
          </w:p>
        </w:tc>
      </w:tr>
      <w:tr w:rsidR="002350DA" w:rsidRPr="007B4BF1" w14:paraId="31425953" w14:textId="77777777" w:rsidTr="00934F8B">
        <w:trPr>
          <w:trHeight w:val="80"/>
        </w:trPr>
        <w:tc>
          <w:tcPr>
            <w:tcW w:w="3119" w:type="dxa"/>
            <w:tcBorders>
              <w:top w:val="nil"/>
              <w:bottom w:val="nil"/>
            </w:tcBorders>
            <w:shd w:val="clear" w:color="auto" w:fill="auto"/>
          </w:tcPr>
          <w:p w14:paraId="7402D552" w14:textId="77777777" w:rsidR="002350DA" w:rsidRPr="007B4BF1" w:rsidRDefault="002350DA" w:rsidP="002350DA">
            <w:pPr>
              <w:spacing w:after="40" w:line="380" w:lineRule="exact"/>
              <w:ind w:left="1168"/>
              <w:rPr>
                <w:rFonts w:ascii="Angsana New" w:hAnsi="Angsana New"/>
                <w:b/>
                <w:bCs/>
                <w:sz w:val="26"/>
                <w:szCs w:val="26"/>
              </w:rPr>
            </w:pPr>
            <w:r w:rsidRPr="007B4BF1">
              <w:rPr>
                <w:rFonts w:ascii="Angsana New" w:hAnsi="Angsana New"/>
                <w:b/>
                <w:bCs/>
                <w:sz w:val="26"/>
                <w:szCs w:val="26"/>
              </w:rPr>
              <w:t>Total</w:t>
            </w:r>
          </w:p>
        </w:tc>
        <w:tc>
          <w:tcPr>
            <w:tcW w:w="1420" w:type="dxa"/>
            <w:tcBorders>
              <w:top w:val="nil"/>
              <w:bottom w:val="nil"/>
            </w:tcBorders>
            <w:vAlign w:val="bottom"/>
          </w:tcPr>
          <w:p w14:paraId="2BBE9DCE" w14:textId="476EC109" w:rsidR="002350DA" w:rsidRPr="007B4BF1" w:rsidRDefault="000C441D" w:rsidP="002350DA">
            <w:pPr>
              <w:pBdr>
                <w:bottom w:val="double" w:sz="4" w:space="1" w:color="auto"/>
              </w:pBdr>
              <w:spacing w:after="40" w:line="380" w:lineRule="exact"/>
              <w:ind w:left="34"/>
              <w:jc w:val="right"/>
              <w:rPr>
                <w:rFonts w:ascii="Angsana New" w:hAnsi="Angsana New"/>
                <w:sz w:val="25"/>
                <w:szCs w:val="25"/>
              </w:rPr>
            </w:pPr>
            <w:r w:rsidRPr="007B4BF1">
              <w:rPr>
                <w:rFonts w:ascii="Angsana New" w:hAnsi="Angsana New"/>
                <w:sz w:val="26"/>
                <w:szCs w:val="26"/>
              </w:rPr>
              <w:t>160,000.00</w:t>
            </w:r>
          </w:p>
        </w:tc>
        <w:tc>
          <w:tcPr>
            <w:tcW w:w="1417" w:type="dxa"/>
            <w:tcBorders>
              <w:top w:val="nil"/>
              <w:bottom w:val="nil"/>
            </w:tcBorders>
            <w:vAlign w:val="bottom"/>
          </w:tcPr>
          <w:p w14:paraId="4AB8BAC8" w14:textId="41ADC83A" w:rsidR="002350DA" w:rsidRPr="007B4BF1" w:rsidRDefault="002350DA" w:rsidP="002350DA">
            <w:pPr>
              <w:pBdr>
                <w:bottom w:val="double" w:sz="4" w:space="1" w:color="auto"/>
              </w:pBdr>
              <w:spacing w:after="40" w:line="38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1</w:t>
            </w:r>
            <w:r w:rsidR="002F33AD" w:rsidRPr="007B4BF1">
              <w:rPr>
                <w:rFonts w:ascii="Angsana New" w:hAnsi="Angsana New"/>
                <w:sz w:val="26"/>
                <w:szCs w:val="26"/>
              </w:rPr>
              <w:t>6</w:t>
            </w:r>
            <w:r w:rsidRPr="007B4BF1">
              <w:rPr>
                <w:rFonts w:ascii="Angsana New" w:hAnsi="Angsana New"/>
                <w:sz w:val="26"/>
                <w:szCs w:val="26"/>
              </w:rPr>
              <w:t>0,000.00</w:t>
            </w:r>
          </w:p>
        </w:tc>
        <w:tc>
          <w:tcPr>
            <w:tcW w:w="1419" w:type="dxa"/>
            <w:tcBorders>
              <w:top w:val="nil"/>
              <w:bottom w:val="nil"/>
            </w:tcBorders>
            <w:vAlign w:val="center"/>
          </w:tcPr>
          <w:p w14:paraId="2BE2676B" w14:textId="79C85B62" w:rsidR="002350DA" w:rsidRPr="007B4BF1" w:rsidRDefault="006C74CE" w:rsidP="002350DA">
            <w:pPr>
              <w:pBdr>
                <w:bottom w:val="double" w:sz="4" w:space="1" w:color="auto"/>
              </w:pBdr>
              <w:spacing w:after="40" w:line="38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1,000,000.00</w:t>
            </w:r>
          </w:p>
        </w:tc>
        <w:tc>
          <w:tcPr>
            <w:tcW w:w="1418" w:type="dxa"/>
            <w:gridSpan w:val="2"/>
            <w:tcBorders>
              <w:top w:val="nil"/>
              <w:bottom w:val="nil"/>
            </w:tcBorders>
            <w:vAlign w:val="center"/>
          </w:tcPr>
          <w:p w14:paraId="27A648C4" w14:textId="1D8FEF88" w:rsidR="002350DA" w:rsidRPr="007B4BF1" w:rsidRDefault="002350DA" w:rsidP="002350DA">
            <w:pPr>
              <w:pBdr>
                <w:bottom w:val="double" w:sz="4" w:space="1" w:color="auto"/>
              </w:pBdr>
              <w:spacing w:after="40" w:line="38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1,</w:t>
            </w:r>
            <w:r w:rsidR="004E3460" w:rsidRPr="007B4BF1">
              <w:rPr>
                <w:rFonts w:ascii="Angsana New" w:hAnsi="Angsana New"/>
                <w:sz w:val="26"/>
                <w:szCs w:val="26"/>
              </w:rPr>
              <w:t>97</w:t>
            </w:r>
            <w:r w:rsidRPr="007B4BF1">
              <w:rPr>
                <w:rFonts w:ascii="Angsana New" w:hAnsi="Angsana New"/>
                <w:sz w:val="26"/>
                <w:szCs w:val="26"/>
              </w:rPr>
              <w:t>0,000.00</w:t>
            </w:r>
          </w:p>
        </w:tc>
      </w:tr>
    </w:tbl>
    <w:p w14:paraId="2F786C51" w14:textId="77777777" w:rsidR="00934F8B" w:rsidRPr="007B4BF1" w:rsidRDefault="00934F8B">
      <w:pPr>
        <w:rPr>
          <w:rFonts w:ascii="Angsana New" w:hAnsi="Angsana New"/>
        </w:rPr>
      </w:pPr>
      <w:r w:rsidRPr="007B4BF1">
        <w:rPr>
          <w:rFonts w:ascii="Angsana New" w:hAnsi="Angsana New"/>
        </w:rPr>
        <w:br w:type="page"/>
      </w:r>
    </w:p>
    <w:tbl>
      <w:tblPr>
        <w:tblW w:w="8934" w:type="dxa"/>
        <w:tblInd w:w="817" w:type="dxa"/>
        <w:tblBorders>
          <w:bottom w:val="single" w:sz="4" w:space="0" w:color="auto"/>
        </w:tblBorders>
        <w:tblLook w:val="01E0" w:firstRow="1" w:lastRow="1" w:firstColumn="1" w:lastColumn="1" w:noHBand="0" w:noVBand="0"/>
      </w:tblPr>
      <w:tblGrid>
        <w:gridCol w:w="3260"/>
        <w:gridCol w:w="1420"/>
        <w:gridCol w:w="1417"/>
        <w:gridCol w:w="1419"/>
        <w:gridCol w:w="1418"/>
      </w:tblGrid>
      <w:tr w:rsidR="00422055" w:rsidRPr="007B4BF1" w14:paraId="61465AE7" w14:textId="77777777" w:rsidTr="0036516F">
        <w:trPr>
          <w:trHeight w:val="20"/>
        </w:trPr>
        <w:tc>
          <w:tcPr>
            <w:tcW w:w="3260" w:type="dxa"/>
            <w:shd w:val="clear" w:color="auto" w:fill="auto"/>
            <w:vAlign w:val="bottom"/>
          </w:tcPr>
          <w:p w14:paraId="7352AB69" w14:textId="37F790BD" w:rsidR="00422055" w:rsidRPr="007B4BF1" w:rsidRDefault="00422055" w:rsidP="00422055">
            <w:pPr>
              <w:spacing w:line="380" w:lineRule="exact"/>
              <w:jc w:val="center"/>
              <w:rPr>
                <w:rFonts w:ascii="Angsana New" w:hAnsi="Angsana New"/>
                <w:sz w:val="26"/>
                <w:szCs w:val="26"/>
              </w:rPr>
            </w:pPr>
          </w:p>
        </w:tc>
        <w:tc>
          <w:tcPr>
            <w:tcW w:w="5674" w:type="dxa"/>
            <w:gridSpan w:val="4"/>
            <w:shd w:val="clear" w:color="auto" w:fill="auto"/>
            <w:vAlign w:val="bottom"/>
          </w:tcPr>
          <w:p w14:paraId="4586D92D" w14:textId="77777777" w:rsidR="00422055" w:rsidRPr="007B4BF1" w:rsidRDefault="00422055" w:rsidP="00422055">
            <w:pPr>
              <w:pBdr>
                <w:bottom w:val="single" w:sz="4" w:space="1" w:color="auto"/>
              </w:pBdr>
              <w:spacing w:line="380" w:lineRule="exact"/>
              <w:jc w:val="center"/>
              <w:rPr>
                <w:rFonts w:ascii="Angsana New" w:hAnsi="Angsana New"/>
                <w:sz w:val="26"/>
                <w:szCs w:val="26"/>
                <w:cs/>
              </w:rPr>
            </w:pPr>
            <w:r w:rsidRPr="007B4BF1">
              <w:rPr>
                <w:rFonts w:ascii="Angsana New" w:hAnsi="Angsana New"/>
                <w:sz w:val="26"/>
                <w:szCs w:val="26"/>
              </w:rPr>
              <w:t>Baht</w:t>
            </w:r>
          </w:p>
        </w:tc>
      </w:tr>
      <w:tr w:rsidR="00422055" w:rsidRPr="007B4BF1" w14:paraId="4D747CDA" w14:textId="77777777" w:rsidTr="0036516F">
        <w:trPr>
          <w:trHeight w:val="262"/>
        </w:trPr>
        <w:tc>
          <w:tcPr>
            <w:tcW w:w="3260" w:type="dxa"/>
            <w:shd w:val="clear" w:color="auto" w:fill="auto"/>
            <w:vAlign w:val="bottom"/>
          </w:tcPr>
          <w:p w14:paraId="631A3BAA" w14:textId="77777777" w:rsidR="00422055" w:rsidRPr="007B4BF1" w:rsidRDefault="00422055" w:rsidP="00422055">
            <w:pPr>
              <w:spacing w:line="380" w:lineRule="exact"/>
              <w:ind w:left="46"/>
              <w:jc w:val="center"/>
              <w:rPr>
                <w:rFonts w:ascii="Angsana New" w:hAnsi="Angsana New"/>
                <w:sz w:val="26"/>
                <w:szCs w:val="26"/>
              </w:rPr>
            </w:pPr>
          </w:p>
        </w:tc>
        <w:tc>
          <w:tcPr>
            <w:tcW w:w="2837" w:type="dxa"/>
            <w:gridSpan w:val="2"/>
            <w:shd w:val="clear" w:color="auto" w:fill="auto"/>
          </w:tcPr>
          <w:p w14:paraId="006FCA3E" w14:textId="77777777" w:rsidR="00422055" w:rsidRPr="007B4BF1" w:rsidRDefault="00422055" w:rsidP="005E7CF4">
            <w:pPr>
              <w:pBdr>
                <w:bottom w:val="single" w:sz="4" w:space="1" w:color="auto"/>
              </w:pBdr>
              <w:spacing w:line="380" w:lineRule="exact"/>
              <w:ind w:left="34"/>
              <w:jc w:val="center"/>
              <w:rPr>
                <w:rFonts w:ascii="Angsana New" w:hAnsi="Angsana New"/>
                <w:sz w:val="26"/>
                <w:szCs w:val="26"/>
                <w:cs/>
              </w:rPr>
            </w:pPr>
            <w:r w:rsidRPr="007B4BF1">
              <w:rPr>
                <w:rFonts w:ascii="Angsana New" w:hAnsi="Angsana New"/>
                <w:sz w:val="26"/>
                <w:szCs w:val="26"/>
              </w:rPr>
              <w:t>Consolidated financial statements</w:t>
            </w:r>
          </w:p>
        </w:tc>
        <w:tc>
          <w:tcPr>
            <w:tcW w:w="2837" w:type="dxa"/>
            <w:gridSpan w:val="2"/>
            <w:shd w:val="clear" w:color="auto" w:fill="auto"/>
          </w:tcPr>
          <w:p w14:paraId="5BAE6C10" w14:textId="77777777" w:rsidR="00422055" w:rsidRPr="007B4BF1" w:rsidRDefault="00422055" w:rsidP="005E7CF4">
            <w:pPr>
              <w:pBdr>
                <w:bottom w:val="single" w:sz="4" w:space="1" w:color="auto"/>
              </w:pBdr>
              <w:spacing w:line="380" w:lineRule="exact"/>
              <w:ind w:left="34"/>
              <w:jc w:val="center"/>
              <w:rPr>
                <w:rFonts w:ascii="Angsana New" w:hAnsi="Angsana New"/>
                <w:sz w:val="26"/>
                <w:szCs w:val="26"/>
                <w:cs/>
              </w:rPr>
            </w:pPr>
            <w:r w:rsidRPr="007B4BF1">
              <w:rPr>
                <w:rFonts w:ascii="Angsana New" w:hAnsi="Angsana New"/>
                <w:sz w:val="26"/>
                <w:szCs w:val="26"/>
              </w:rPr>
              <w:t>Separate financial statements</w:t>
            </w:r>
          </w:p>
        </w:tc>
      </w:tr>
      <w:tr w:rsidR="00422055" w:rsidRPr="007B4BF1" w14:paraId="28D7CAB6" w14:textId="77777777" w:rsidTr="0036516F">
        <w:trPr>
          <w:trHeight w:val="433"/>
        </w:trPr>
        <w:tc>
          <w:tcPr>
            <w:tcW w:w="3260" w:type="dxa"/>
            <w:shd w:val="clear" w:color="auto" w:fill="auto"/>
            <w:vAlign w:val="bottom"/>
          </w:tcPr>
          <w:p w14:paraId="08E690BD" w14:textId="77777777" w:rsidR="00422055" w:rsidRPr="007B4BF1" w:rsidRDefault="00422055" w:rsidP="00422055">
            <w:pPr>
              <w:spacing w:line="380" w:lineRule="exact"/>
              <w:ind w:left="34"/>
              <w:jc w:val="center"/>
              <w:rPr>
                <w:rFonts w:ascii="Angsana New" w:hAnsi="Angsana New"/>
                <w:sz w:val="26"/>
                <w:szCs w:val="26"/>
                <w:cs/>
              </w:rPr>
            </w:pPr>
          </w:p>
        </w:tc>
        <w:tc>
          <w:tcPr>
            <w:tcW w:w="1420" w:type="dxa"/>
            <w:tcBorders>
              <w:bottom w:val="nil"/>
            </w:tcBorders>
            <w:shd w:val="clear" w:color="auto" w:fill="auto"/>
            <w:vAlign w:val="bottom"/>
          </w:tcPr>
          <w:p w14:paraId="104B5876" w14:textId="7DD294EA" w:rsidR="00422055" w:rsidRPr="007B4BF1" w:rsidRDefault="00422055" w:rsidP="00422055">
            <w:pPr>
              <w:pBdr>
                <w:bottom w:val="single" w:sz="4" w:space="1" w:color="auto"/>
              </w:pBdr>
              <w:spacing w:line="380" w:lineRule="exact"/>
              <w:ind w:left="34"/>
              <w:jc w:val="center"/>
              <w:rPr>
                <w:rFonts w:ascii="Angsana New" w:hAnsi="Angsana New"/>
                <w:sz w:val="22"/>
                <w:szCs w:val="22"/>
              </w:rPr>
            </w:pPr>
            <w:r w:rsidRPr="007B4BF1">
              <w:rPr>
                <w:rFonts w:ascii="Angsana New" w:hAnsi="Angsana New"/>
                <w:sz w:val="22"/>
                <w:szCs w:val="22"/>
              </w:rPr>
              <w:t>2024</w:t>
            </w:r>
          </w:p>
        </w:tc>
        <w:tc>
          <w:tcPr>
            <w:tcW w:w="1417" w:type="dxa"/>
            <w:shd w:val="clear" w:color="auto" w:fill="auto"/>
            <w:vAlign w:val="bottom"/>
          </w:tcPr>
          <w:p w14:paraId="358D6A61" w14:textId="12A7CC12" w:rsidR="00422055" w:rsidRPr="007B4BF1" w:rsidRDefault="00422055" w:rsidP="00422055">
            <w:pPr>
              <w:pBdr>
                <w:bottom w:val="single" w:sz="4" w:space="1" w:color="auto"/>
              </w:pBdr>
              <w:spacing w:line="380" w:lineRule="exact"/>
              <w:jc w:val="center"/>
              <w:rPr>
                <w:rFonts w:ascii="Angsana New" w:hAnsi="Angsana New"/>
                <w:sz w:val="22"/>
                <w:szCs w:val="22"/>
              </w:rPr>
            </w:pPr>
            <w:r w:rsidRPr="007B4BF1">
              <w:rPr>
                <w:rFonts w:ascii="Angsana New" w:hAnsi="Angsana New"/>
                <w:sz w:val="22"/>
                <w:szCs w:val="22"/>
              </w:rPr>
              <w:t>2023</w:t>
            </w:r>
          </w:p>
        </w:tc>
        <w:tc>
          <w:tcPr>
            <w:tcW w:w="1419" w:type="dxa"/>
            <w:tcBorders>
              <w:bottom w:val="nil"/>
            </w:tcBorders>
            <w:shd w:val="clear" w:color="auto" w:fill="auto"/>
            <w:vAlign w:val="bottom"/>
          </w:tcPr>
          <w:p w14:paraId="0D36D7F8" w14:textId="4A4C9A24" w:rsidR="00422055" w:rsidRPr="007B4BF1" w:rsidRDefault="00422055" w:rsidP="00422055">
            <w:pPr>
              <w:pBdr>
                <w:bottom w:val="single" w:sz="4" w:space="1" w:color="auto"/>
              </w:pBdr>
              <w:spacing w:line="380" w:lineRule="exact"/>
              <w:ind w:left="34"/>
              <w:jc w:val="center"/>
              <w:rPr>
                <w:rFonts w:ascii="Angsana New" w:hAnsi="Angsana New"/>
                <w:sz w:val="22"/>
                <w:szCs w:val="22"/>
                <w:cs/>
              </w:rPr>
            </w:pPr>
            <w:r w:rsidRPr="007B4BF1">
              <w:rPr>
                <w:rFonts w:ascii="Angsana New" w:hAnsi="Angsana New"/>
                <w:sz w:val="22"/>
                <w:szCs w:val="22"/>
              </w:rPr>
              <w:t>2024</w:t>
            </w:r>
          </w:p>
        </w:tc>
        <w:tc>
          <w:tcPr>
            <w:tcW w:w="1418" w:type="dxa"/>
            <w:shd w:val="clear" w:color="auto" w:fill="auto"/>
            <w:vAlign w:val="bottom"/>
          </w:tcPr>
          <w:p w14:paraId="0C07F893" w14:textId="77C23B7B" w:rsidR="00422055" w:rsidRPr="007B4BF1" w:rsidRDefault="00422055" w:rsidP="00422055">
            <w:pPr>
              <w:pBdr>
                <w:bottom w:val="single" w:sz="4" w:space="1" w:color="auto"/>
              </w:pBdr>
              <w:spacing w:line="380" w:lineRule="exact"/>
              <w:jc w:val="center"/>
              <w:rPr>
                <w:rFonts w:ascii="Angsana New" w:hAnsi="Angsana New"/>
                <w:sz w:val="22"/>
                <w:szCs w:val="22"/>
              </w:rPr>
            </w:pPr>
            <w:r w:rsidRPr="007B4BF1">
              <w:rPr>
                <w:rFonts w:ascii="Angsana New" w:hAnsi="Angsana New"/>
                <w:sz w:val="22"/>
                <w:szCs w:val="22"/>
              </w:rPr>
              <w:t>2023</w:t>
            </w:r>
          </w:p>
        </w:tc>
      </w:tr>
      <w:tr w:rsidR="003F7B2A" w:rsidRPr="007B4BF1" w14:paraId="2BC83A33"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12B5E67" w14:textId="77777777" w:rsidR="003F7B2A" w:rsidRPr="007B4BF1" w:rsidRDefault="003F7B2A" w:rsidP="003F7B2A">
            <w:pPr>
              <w:spacing w:line="380" w:lineRule="exact"/>
              <w:ind w:left="34"/>
              <w:rPr>
                <w:rFonts w:ascii="Angsana New" w:hAnsi="Angsana New"/>
                <w:b/>
                <w:bCs/>
                <w:sz w:val="26"/>
                <w:szCs w:val="26"/>
              </w:rPr>
            </w:pPr>
            <w:r w:rsidRPr="007B4BF1">
              <w:rPr>
                <w:rFonts w:ascii="Angsana New" w:hAnsi="Angsana New"/>
                <w:b/>
                <w:bCs/>
                <w:sz w:val="26"/>
                <w:szCs w:val="26"/>
              </w:rPr>
              <w:t>Interest income</w:t>
            </w:r>
          </w:p>
        </w:tc>
        <w:tc>
          <w:tcPr>
            <w:tcW w:w="1420" w:type="dxa"/>
            <w:vAlign w:val="bottom"/>
          </w:tcPr>
          <w:p w14:paraId="67D151BC" w14:textId="77777777" w:rsidR="003F7B2A" w:rsidRPr="007B4BF1" w:rsidRDefault="003F7B2A" w:rsidP="003F7B2A">
            <w:pPr>
              <w:spacing w:line="380" w:lineRule="exact"/>
              <w:ind w:left="34"/>
              <w:jc w:val="right"/>
              <w:rPr>
                <w:rFonts w:ascii="Angsana New" w:hAnsi="Angsana New"/>
                <w:sz w:val="25"/>
                <w:szCs w:val="25"/>
              </w:rPr>
            </w:pPr>
          </w:p>
        </w:tc>
        <w:tc>
          <w:tcPr>
            <w:tcW w:w="1417" w:type="dxa"/>
            <w:vAlign w:val="bottom"/>
          </w:tcPr>
          <w:p w14:paraId="64397B9A" w14:textId="77777777" w:rsidR="003F7B2A" w:rsidRPr="007B4BF1" w:rsidRDefault="003F7B2A" w:rsidP="003F7B2A">
            <w:pPr>
              <w:spacing w:line="380" w:lineRule="exact"/>
              <w:ind w:left="34"/>
              <w:jc w:val="right"/>
              <w:rPr>
                <w:rFonts w:ascii="Angsana New" w:hAnsi="Angsana New"/>
                <w:sz w:val="25"/>
                <w:szCs w:val="25"/>
              </w:rPr>
            </w:pPr>
          </w:p>
        </w:tc>
        <w:tc>
          <w:tcPr>
            <w:tcW w:w="1419" w:type="dxa"/>
            <w:vAlign w:val="bottom"/>
          </w:tcPr>
          <w:p w14:paraId="0C47A8C7" w14:textId="77777777" w:rsidR="003F7B2A" w:rsidRPr="007B4BF1" w:rsidRDefault="003F7B2A" w:rsidP="003F7B2A">
            <w:pPr>
              <w:spacing w:line="380" w:lineRule="exact"/>
              <w:jc w:val="right"/>
              <w:rPr>
                <w:rFonts w:ascii="Angsana New" w:hAnsi="Angsana New"/>
                <w:sz w:val="25"/>
                <w:szCs w:val="25"/>
              </w:rPr>
            </w:pPr>
          </w:p>
        </w:tc>
        <w:tc>
          <w:tcPr>
            <w:tcW w:w="1418" w:type="dxa"/>
            <w:vAlign w:val="bottom"/>
          </w:tcPr>
          <w:p w14:paraId="34228800" w14:textId="77777777" w:rsidR="003F7B2A" w:rsidRPr="007B4BF1" w:rsidRDefault="003F7B2A" w:rsidP="003F7B2A">
            <w:pPr>
              <w:spacing w:line="380" w:lineRule="exact"/>
              <w:ind w:left="34"/>
              <w:jc w:val="right"/>
              <w:rPr>
                <w:rFonts w:ascii="Angsana New" w:hAnsi="Angsana New"/>
                <w:sz w:val="25"/>
                <w:szCs w:val="25"/>
              </w:rPr>
            </w:pPr>
          </w:p>
        </w:tc>
      </w:tr>
      <w:tr w:rsidR="00F61080" w:rsidRPr="007B4BF1" w14:paraId="02DB6A46"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B6D73F8" w14:textId="77777777" w:rsidR="00F61080" w:rsidRPr="007B4BF1" w:rsidRDefault="00F61080" w:rsidP="00F61080">
            <w:pPr>
              <w:spacing w:line="380" w:lineRule="exact"/>
              <w:ind w:left="164"/>
              <w:rPr>
                <w:rFonts w:ascii="Angsana New" w:hAnsi="Angsana New"/>
                <w:b/>
                <w:bCs/>
                <w:sz w:val="26"/>
                <w:szCs w:val="26"/>
              </w:rPr>
            </w:pPr>
            <w:r w:rsidRPr="007B4BF1">
              <w:rPr>
                <w:rFonts w:ascii="Angsana New" w:hAnsi="Angsana New"/>
                <w:sz w:val="26"/>
                <w:szCs w:val="26"/>
              </w:rPr>
              <w:t>Thai Polycons Public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7106C8D5" w14:textId="02B83005" w:rsidR="00F61080" w:rsidRPr="007B4BF1" w:rsidRDefault="00F61080" w:rsidP="00F61080">
            <w:pP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19,031,794.40</w:t>
            </w:r>
          </w:p>
        </w:tc>
        <w:tc>
          <w:tcPr>
            <w:tcW w:w="1417" w:type="dxa"/>
            <w:vAlign w:val="bottom"/>
          </w:tcPr>
          <w:p w14:paraId="2C53881E" w14:textId="26D75D99" w:rsidR="00F61080" w:rsidRPr="007B4BF1" w:rsidRDefault="00F61080" w:rsidP="00F61080">
            <w:pPr>
              <w:spacing w:line="380" w:lineRule="exact"/>
              <w:jc w:val="right"/>
              <w:rPr>
                <w:rFonts w:ascii="Angsana New" w:hAnsi="Angsana New"/>
                <w:sz w:val="25"/>
                <w:szCs w:val="25"/>
              </w:rPr>
            </w:pPr>
            <w:r w:rsidRPr="007B4BF1">
              <w:rPr>
                <w:rFonts w:ascii="Angsana New" w:hAnsi="Angsana New"/>
                <w:sz w:val="26"/>
                <w:szCs w:val="26"/>
              </w:rPr>
              <w:t>6,497,554.71</w:t>
            </w:r>
          </w:p>
        </w:tc>
        <w:tc>
          <w:tcPr>
            <w:tcW w:w="1419" w:type="dxa"/>
            <w:vAlign w:val="bottom"/>
          </w:tcPr>
          <w:p w14:paraId="1B99C0BD" w14:textId="390447D3" w:rsidR="00F61080" w:rsidRPr="007B4BF1" w:rsidRDefault="00F61080" w:rsidP="00F61080">
            <w:pP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9,998,753.37</w:t>
            </w:r>
          </w:p>
        </w:tc>
        <w:tc>
          <w:tcPr>
            <w:tcW w:w="1418" w:type="dxa"/>
            <w:vAlign w:val="bottom"/>
          </w:tcPr>
          <w:p w14:paraId="7483E454" w14:textId="1C98980A" w:rsidR="00F61080" w:rsidRPr="007B4BF1" w:rsidRDefault="00F61080" w:rsidP="00F61080">
            <w:pPr>
              <w:spacing w:line="380" w:lineRule="exact"/>
              <w:jc w:val="right"/>
              <w:rPr>
                <w:rFonts w:ascii="Angsana New" w:hAnsi="Angsana New"/>
                <w:sz w:val="25"/>
                <w:szCs w:val="25"/>
              </w:rPr>
            </w:pPr>
            <w:r w:rsidRPr="007B4BF1">
              <w:rPr>
                <w:rFonts w:ascii="Angsana New" w:hAnsi="Angsana New"/>
                <w:sz w:val="26"/>
                <w:szCs w:val="26"/>
              </w:rPr>
              <w:t>5,442,417.70</w:t>
            </w:r>
          </w:p>
        </w:tc>
      </w:tr>
      <w:tr w:rsidR="00F61080" w:rsidRPr="007B4BF1" w14:paraId="1AD449A4"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6EBE1DB4" w14:textId="4A5F5EB7" w:rsidR="00F61080" w:rsidRPr="007B4BF1" w:rsidRDefault="00F61080" w:rsidP="00F61080">
            <w:pPr>
              <w:spacing w:line="380" w:lineRule="exact"/>
              <w:ind w:left="164"/>
              <w:rPr>
                <w:rFonts w:ascii="Angsana New" w:hAnsi="Angsana New"/>
                <w:sz w:val="26"/>
                <w:szCs w:val="26"/>
              </w:rPr>
            </w:pPr>
            <w:r w:rsidRPr="007B4BF1">
              <w:rPr>
                <w:rFonts w:ascii="Angsana New" w:hAnsi="Angsana New"/>
                <w:sz w:val="26"/>
                <w:szCs w:val="26"/>
              </w:rPr>
              <w:t>Chang Raek Bio Power Co., Ltd</w:t>
            </w:r>
          </w:p>
        </w:tc>
        <w:tc>
          <w:tcPr>
            <w:tcW w:w="1420" w:type="dxa"/>
          </w:tcPr>
          <w:p w14:paraId="0E8682F9" w14:textId="5CDDFD20" w:rsidR="00F61080" w:rsidRPr="007B4BF1" w:rsidRDefault="00F61080" w:rsidP="00F61080">
            <w:pPr>
              <w:spacing w:line="380" w:lineRule="exact"/>
              <w:jc w:val="right"/>
              <w:rPr>
                <w:rFonts w:ascii="Angsana New" w:eastAsia="Angsana New" w:hAnsi="Angsana New"/>
                <w:sz w:val="26"/>
                <w:szCs w:val="26"/>
              </w:rPr>
            </w:pPr>
            <w:r w:rsidRPr="007B4BF1">
              <w:rPr>
                <w:rFonts w:ascii="Angsana New" w:hAnsi="Angsana New"/>
                <w:sz w:val="26"/>
                <w:szCs w:val="26"/>
              </w:rPr>
              <w:t>-</w:t>
            </w:r>
          </w:p>
        </w:tc>
        <w:tc>
          <w:tcPr>
            <w:tcW w:w="1417" w:type="dxa"/>
          </w:tcPr>
          <w:p w14:paraId="595B323E" w14:textId="23D285AC" w:rsidR="00F61080" w:rsidRPr="007B4BF1" w:rsidRDefault="00F61080" w:rsidP="00F61080">
            <w:pPr>
              <w:spacing w:line="380" w:lineRule="exact"/>
              <w:jc w:val="right"/>
              <w:rPr>
                <w:rFonts w:ascii="Angsana New" w:eastAsia="Angsana New" w:hAnsi="Angsana New"/>
                <w:sz w:val="26"/>
                <w:szCs w:val="26"/>
              </w:rPr>
            </w:pPr>
            <w:r w:rsidRPr="007B4BF1">
              <w:rPr>
                <w:rFonts w:ascii="Angsana New" w:hAnsi="Angsana New"/>
                <w:sz w:val="26"/>
                <w:szCs w:val="26"/>
              </w:rPr>
              <w:t>-</w:t>
            </w:r>
          </w:p>
        </w:tc>
        <w:tc>
          <w:tcPr>
            <w:tcW w:w="1419" w:type="dxa"/>
          </w:tcPr>
          <w:p w14:paraId="1AA35FAC" w14:textId="7A11C81D" w:rsidR="00F61080" w:rsidRPr="007B4BF1" w:rsidRDefault="00F61080" w:rsidP="00F61080">
            <w:pPr>
              <w:spacing w:line="380" w:lineRule="exact"/>
              <w:jc w:val="right"/>
              <w:rPr>
                <w:rFonts w:ascii="Angsana New" w:hAnsi="Angsana New"/>
                <w:sz w:val="26"/>
                <w:szCs w:val="26"/>
              </w:rPr>
            </w:pPr>
            <w:r w:rsidRPr="007B4BF1">
              <w:rPr>
                <w:rFonts w:ascii="Angsana New" w:hAnsi="Angsana New"/>
                <w:sz w:val="26"/>
                <w:szCs w:val="26"/>
              </w:rPr>
              <w:t>363,287.66</w:t>
            </w:r>
          </w:p>
        </w:tc>
        <w:tc>
          <w:tcPr>
            <w:tcW w:w="1418" w:type="dxa"/>
          </w:tcPr>
          <w:p w14:paraId="089A1996" w14:textId="0FB038E4" w:rsidR="00F61080" w:rsidRPr="007B4BF1" w:rsidRDefault="00F61080" w:rsidP="00F61080">
            <w:pPr>
              <w:spacing w:line="380" w:lineRule="exact"/>
              <w:jc w:val="right"/>
              <w:rPr>
                <w:rFonts w:ascii="Angsana New" w:hAnsi="Angsana New"/>
                <w:sz w:val="26"/>
                <w:szCs w:val="26"/>
              </w:rPr>
            </w:pPr>
            <w:r w:rsidRPr="007B4BF1">
              <w:rPr>
                <w:rFonts w:ascii="Angsana New" w:hAnsi="Angsana New"/>
                <w:sz w:val="26"/>
                <w:szCs w:val="26"/>
              </w:rPr>
              <w:t>431,506.86</w:t>
            </w:r>
          </w:p>
        </w:tc>
      </w:tr>
      <w:tr w:rsidR="00F61080" w:rsidRPr="007B4BF1" w14:paraId="25FBE472"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688A75E" w14:textId="77777777" w:rsidR="00F61080" w:rsidRPr="007B4BF1" w:rsidRDefault="00F61080" w:rsidP="00F61080">
            <w:pPr>
              <w:spacing w:line="380" w:lineRule="exact"/>
              <w:ind w:left="175"/>
              <w:rPr>
                <w:rFonts w:ascii="Angsana New" w:hAnsi="Angsana New"/>
                <w:sz w:val="26"/>
                <w:szCs w:val="26"/>
              </w:rPr>
            </w:pPr>
            <w:r w:rsidRPr="007B4BF1">
              <w:rPr>
                <w:rFonts w:ascii="Angsana New" w:hAnsi="Angsana New"/>
                <w:sz w:val="26"/>
                <w:szCs w:val="26"/>
              </w:rPr>
              <w:t>Maewong Energy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tcPr>
          <w:p w14:paraId="338993DF" w14:textId="21BDEA06" w:rsidR="00F61080" w:rsidRPr="007B4BF1" w:rsidRDefault="00F61080" w:rsidP="00F61080">
            <w:pPr>
              <w:spacing w:line="380" w:lineRule="exact"/>
              <w:ind w:left="34"/>
              <w:contextualSpacing/>
              <w:jc w:val="right"/>
              <w:rPr>
                <w:rFonts w:ascii="Angsana New" w:hAnsi="Angsana New"/>
                <w:sz w:val="25"/>
                <w:szCs w:val="25"/>
                <w:cs/>
              </w:rPr>
            </w:pPr>
            <w:r w:rsidRPr="007B4BF1">
              <w:rPr>
                <w:rFonts w:ascii="Angsana New" w:hAnsi="Angsana New"/>
                <w:sz w:val="26"/>
                <w:szCs w:val="26"/>
              </w:rPr>
              <w:t>-</w:t>
            </w:r>
          </w:p>
        </w:tc>
        <w:tc>
          <w:tcPr>
            <w:tcW w:w="1417" w:type="dxa"/>
          </w:tcPr>
          <w:p w14:paraId="3FFAB0DF" w14:textId="7A4E9AFA" w:rsidR="00F61080" w:rsidRPr="007B4BF1" w:rsidRDefault="00F61080" w:rsidP="00F61080">
            <w:pPr>
              <w:spacing w:line="380" w:lineRule="exact"/>
              <w:ind w:left="34"/>
              <w:jc w:val="right"/>
              <w:rPr>
                <w:rFonts w:ascii="Angsana New" w:hAnsi="Angsana New"/>
                <w:sz w:val="25"/>
                <w:szCs w:val="25"/>
              </w:rPr>
            </w:pPr>
            <w:r w:rsidRPr="007B4BF1">
              <w:rPr>
                <w:rFonts w:ascii="Angsana New" w:hAnsi="Angsana New"/>
                <w:sz w:val="26"/>
                <w:szCs w:val="26"/>
                <w:cs/>
              </w:rPr>
              <w:t>-</w:t>
            </w:r>
          </w:p>
        </w:tc>
        <w:tc>
          <w:tcPr>
            <w:tcW w:w="1419" w:type="dxa"/>
          </w:tcPr>
          <w:p w14:paraId="0F603335" w14:textId="3474A0C9" w:rsidR="00F61080" w:rsidRPr="007B4BF1" w:rsidRDefault="00F61080" w:rsidP="00F61080">
            <w:pPr>
              <w:spacing w:line="380" w:lineRule="exact"/>
              <w:ind w:left="34"/>
              <w:contextualSpacing/>
              <w:jc w:val="right"/>
              <w:rPr>
                <w:rFonts w:ascii="Angsana New" w:hAnsi="Angsana New"/>
                <w:sz w:val="25"/>
                <w:szCs w:val="25"/>
                <w:cs/>
              </w:rPr>
            </w:pPr>
            <w:r w:rsidRPr="007B4BF1">
              <w:rPr>
                <w:rFonts w:ascii="Angsana New" w:hAnsi="Angsana New"/>
                <w:sz w:val="26"/>
                <w:szCs w:val="26"/>
              </w:rPr>
              <w:t>336,986.29</w:t>
            </w:r>
          </w:p>
        </w:tc>
        <w:tc>
          <w:tcPr>
            <w:tcW w:w="1418" w:type="dxa"/>
          </w:tcPr>
          <w:p w14:paraId="789923B6" w14:textId="212652C3" w:rsidR="00F61080" w:rsidRPr="007B4BF1" w:rsidRDefault="00F61080" w:rsidP="00F61080">
            <w:pPr>
              <w:spacing w:line="380" w:lineRule="exact"/>
              <w:ind w:left="34"/>
              <w:contextualSpacing/>
              <w:jc w:val="right"/>
              <w:rPr>
                <w:rFonts w:ascii="Angsana New" w:eastAsia="Angsana New" w:hAnsi="Angsana New"/>
                <w:color w:val="000000" w:themeColor="text1"/>
                <w:sz w:val="25"/>
                <w:szCs w:val="25"/>
                <w:cs/>
              </w:rPr>
            </w:pPr>
            <w:r w:rsidRPr="007B4BF1">
              <w:rPr>
                <w:rFonts w:ascii="Angsana New" w:hAnsi="Angsana New"/>
                <w:sz w:val="26"/>
                <w:szCs w:val="26"/>
              </w:rPr>
              <w:t>63,013.70</w:t>
            </w:r>
          </w:p>
        </w:tc>
      </w:tr>
      <w:tr w:rsidR="00F61080" w:rsidRPr="007B4BF1" w14:paraId="3C5874F5"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4B77AF79" w14:textId="77777777" w:rsidR="00F61080" w:rsidRPr="007B4BF1" w:rsidRDefault="00F61080" w:rsidP="00F61080">
            <w:pPr>
              <w:spacing w:line="380" w:lineRule="exact"/>
              <w:ind w:left="175"/>
              <w:rPr>
                <w:rFonts w:ascii="Angsana New" w:hAnsi="Angsana New"/>
                <w:sz w:val="26"/>
                <w:szCs w:val="26"/>
              </w:rPr>
            </w:pPr>
            <w:r w:rsidRPr="007B4BF1">
              <w:rPr>
                <w:rFonts w:ascii="Angsana New" w:hAnsi="Angsana New"/>
                <w:sz w:val="26"/>
                <w:szCs w:val="26"/>
              </w:rPr>
              <w:t>Thungsung Green Co., Ltd.</w:t>
            </w:r>
          </w:p>
        </w:tc>
        <w:tc>
          <w:tcPr>
            <w:tcW w:w="1420" w:type="dxa"/>
          </w:tcPr>
          <w:p w14:paraId="4993886D" w14:textId="3F6BB987" w:rsidR="00F61080" w:rsidRPr="007B4BF1" w:rsidRDefault="00F61080" w:rsidP="00F61080">
            <w:pPr>
              <w:spacing w:line="380" w:lineRule="exact"/>
              <w:ind w:left="34"/>
              <w:contextualSpacing/>
              <w:jc w:val="right"/>
              <w:rPr>
                <w:rFonts w:ascii="Angsana New" w:hAnsi="Angsana New"/>
                <w:sz w:val="25"/>
                <w:szCs w:val="25"/>
              </w:rPr>
            </w:pPr>
            <w:r w:rsidRPr="007B4BF1">
              <w:rPr>
                <w:rFonts w:ascii="Angsana New" w:hAnsi="Angsana New"/>
                <w:sz w:val="26"/>
                <w:szCs w:val="26"/>
              </w:rPr>
              <w:t>-</w:t>
            </w:r>
          </w:p>
        </w:tc>
        <w:tc>
          <w:tcPr>
            <w:tcW w:w="1417" w:type="dxa"/>
          </w:tcPr>
          <w:p w14:paraId="3BE5A4C6" w14:textId="6FF4573C" w:rsidR="00F61080" w:rsidRPr="007B4BF1" w:rsidRDefault="00F61080" w:rsidP="00F61080">
            <w:pPr>
              <w:spacing w:line="380" w:lineRule="exact"/>
              <w:ind w:left="34"/>
              <w:jc w:val="right"/>
              <w:rPr>
                <w:rFonts w:ascii="Angsana New" w:hAnsi="Angsana New"/>
                <w:sz w:val="25"/>
                <w:szCs w:val="25"/>
                <w:cs/>
              </w:rPr>
            </w:pPr>
            <w:r w:rsidRPr="007B4BF1">
              <w:rPr>
                <w:rFonts w:ascii="Angsana New" w:hAnsi="Angsana New"/>
                <w:sz w:val="26"/>
                <w:szCs w:val="26"/>
                <w:cs/>
              </w:rPr>
              <w:t>-</w:t>
            </w:r>
          </w:p>
        </w:tc>
        <w:tc>
          <w:tcPr>
            <w:tcW w:w="1419" w:type="dxa"/>
          </w:tcPr>
          <w:p w14:paraId="73EF1E56" w14:textId="053A16DD" w:rsidR="00F61080" w:rsidRPr="007B4BF1" w:rsidRDefault="00F61080" w:rsidP="00F61080">
            <w:pPr>
              <w:spacing w:line="380" w:lineRule="exact"/>
              <w:ind w:left="34"/>
              <w:contextualSpacing/>
              <w:jc w:val="right"/>
              <w:rPr>
                <w:rFonts w:ascii="Angsana New" w:hAnsi="Angsana New"/>
                <w:sz w:val="25"/>
                <w:szCs w:val="25"/>
              </w:rPr>
            </w:pPr>
            <w:r w:rsidRPr="007B4BF1">
              <w:rPr>
                <w:rFonts w:ascii="Angsana New" w:hAnsi="Angsana New"/>
                <w:sz w:val="26"/>
                <w:szCs w:val="26"/>
              </w:rPr>
              <w:t>-</w:t>
            </w:r>
          </w:p>
        </w:tc>
        <w:tc>
          <w:tcPr>
            <w:tcW w:w="1418" w:type="dxa"/>
          </w:tcPr>
          <w:p w14:paraId="376BC45A" w14:textId="353DAD98" w:rsidR="00F61080" w:rsidRPr="007B4BF1" w:rsidRDefault="00F61080" w:rsidP="00F61080">
            <w:pPr>
              <w:spacing w:line="380" w:lineRule="exact"/>
              <w:ind w:left="34"/>
              <w:contextualSpacing/>
              <w:jc w:val="right"/>
              <w:rPr>
                <w:rFonts w:ascii="Angsana New" w:eastAsia="Angsana New" w:hAnsi="Angsana New"/>
                <w:color w:val="000000" w:themeColor="text1"/>
                <w:sz w:val="25"/>
                <w:szCs w:val="25"/>
              </w:rPr>
            </w:pPr>
            <w:r w:rsidRPr="007B4BF1">
              <w:rPr>
                <w:rFonts w:ascii="Angsana New" w:hAnsi="Angsana New"/>
                <w:sz w:val="26"/>
                <w:szCs w:val="26"/>
              </w:rPr>
              <w:t>232,705.47</w:t>
            </w:r>
          </w:p>
        </w:tc>
      </w:tr>
      <w:tr w:rsidR="00F61080" w:rsidRPr="007B4BF1" w14:paraId="4E8973A0"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4464C6B4" w14:textId="0BDC1FCA" w:rsidR="00F61080" w:rsidRPr="007B4BF1" w:rsidRDefault="00F61080" w:rsidP="00F61080">
            <w:pPr>
              <w:spacing w:line="380" w:lineRule="exact"/>
              <w:ind w:left="175"/>
              <w:rPr>
                <w:rFonts w:ascii="Angsana New" w:hAnsi="Angsana New"/>
                <w:sz w:val="26"/>
                <w:szCs w:val="26"/>
              </w:rPr>
            </w:pPr>
            <w:r w:rsidRPr="007B4BF1">
              <w:rPr>
                <w:rFonts w:ascii="Angsana New" w:hAnsi="Angsana New"/>
                <w:sz w:val="26"/>
                <w:szCs w:val="26"/>
              </w:rPr>
              <w:t>Mahachai Green Power Co., Ltd.</w:t>
            </w:r>
          </w:p>
        </w:tc>
        <w:tc>
          <w:tcPr>
            <w:tcW w:w="1420" w:type="dxa"/>
          </w:tcPr>
          <w:p w14:paraId="6927C439" w14:textId="3AA76583" w:rsidR="00F61080" w:rsidRPr="007B4BF1" w:rsidRDefault="00F61080" w:rsidP="00F61080">
            <w:pPr>
              <w:spacing w:line="380" w:lineRule="exact"/>
              <w:ind w:left="34"/>
              <w:contextualSpacing/>
              <w:jc w:val="right"/>
              <w:rPr>
                <w:rFonts w:ascii="Angsana New" w:hAnsi="Angsana New"/>
                <w:sz w:val="26"/>
                <w:szCs w:val="26"/>
              </w:rPr>
            </w:pPr>
            <w:r w:rsidRPr="007B4BF1">
              <w:rPr>
                <w:rFonts w:ascii="Angsana New" w:hAnsi="Angsana New"/>
                <w:sz w:val="26"/>
                <w:szCs w:val="26"/>
              </w:rPr>
              <w:t>2,485,684.94</w:t>
            </w:r>
          </w:p>
        </w:tc>
        <w:tc>
          <w:tcPr>
            <w:tcW w:w="1417" w:type="dxa"/>
          </w:tcPr>
          <w:p w14:paraId="359FC0EF" w14:textId="669E2BAD" w:rsidR="00F61080" w:rsidRPr="007B4BF1" w:rsidRDefault="00F61080" w:rsidP="00F61080">
            <w:pPr>
              <w:spacing w:line="380" w:lineRule="exact"/>
              <w:ind w:left="34"/>
              <w:jc w:val="right"/>
              <w:rPr>
                <w:rFonts w:ascii="Angsana New" w:hAnsi="Angsana New"/>
                <w:sz w:val="26"/>
                <w:szCs w:val="26"/>
              </w:rPr>
            </w:pPr>
            <w:r w:rsidRPr="007B4BF1">
              <w:rPr>
                <w:rFonts w:ascii="Angsana New" w:hAnsi="Angsana New"/>
                <w:sz w:val="26"/>
                <w:szCs w:val="26"/>
              </w:rPr>
              <w:t>47,561.64</w:t>
            </w:r>
          </w:p>
        </w:tc>
        <w:tc>
          <w:tcPr>
            <w:tcW w:w="1419" w:type="dxa"/>
          </w:tcPr>
          <w:p w14:paraId="4CB95ED3" w14:textId="2F1B7899" w:rsidR="00F61080" w:rsidRPr="007B4BF1" w:rsidRDefault="00F61080" w:rsidP="00F61080">
            <w:pPr>
              <w:spacing w:line="380" w:lineRule="exact"/>
              <w:ind w:left="34"/>
              <w:contextualSpacing/>
              <w:jc w:val="right"/>
              <w:rPr>
                <w:rFonts w:ascii="Angsana New" w:hAnsi="Angsana New"/>
                <w:sz w:val="26"/>
                <w:szCs w:val="26"/>
              </w:rPr>
            </w:pPr>
            <w:r w:rsidRPr="007B4BF1">
              <w:rPr>
                <w:rFonts w:ascii="Angsana New" w:hAnsi="Angsana New"/>
                <w:sz w:val="26"/>
                <w:szCs w:val="26"/>
              </w:rPr>
              <w:t>2,451,931.52</w:t>
            </w:r>
          </w:p>
        </w:tc>
        <w:tc>
          <w:tcPr>
            <w:tcW w:w="1418" w:type="dxa"/>
          </w:tcPr>
          <w:p w14:paraId="7E77A1DC" w14:textId="291AEDFC" w:rsidR="00F61080" w:rsidRPr="007B4BF1" w:rsidRDefault="00F61080" w:rsidP="00F61080">
            <w:pPr>
              <w:spacing w:line="380" w:lineRule="exact"/>
              <w:ind w:left="34"/>
              <w:contextualSpacing/>
              <w:jc w:val="right"/>
              <w:rPr>
                <w:rFonts w:ascii="Angsana New" w:hAnsi="Angsana New"/>
                <w:sz w:val="26"/>
                <w:szCs w:val="26"/>
              </w:rPr>
            </w:pPr>
            <w:r w:rsidRPr="007B4BF1">
              <w:rPr>
                <w:rFonts w:ascii="Angsana New" w:hAnsi="Angsana New" w:hint="cs"/>
                <w:sz w:val="26"/>
                <w:szCs w:val="26"/>
                <w:cs/>
              </w:rPr>
              <w:t>-</w:t>
            </w:r>
          </w:p>
        </w:tc>
      </w:tr>
      <w:tr w:rsidR="00F61080" w:rsidRPr="007B4BF1" w14:paraId="2EDCB34B"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288BA0B0" w14:textId="77777777" w:rsidR="00F61080" w:rsidRPr="007B4BF1" w:rsidRDefault="00F61080" w:rsidP="00F61080">
            <w:pPr>
              <w:spacing w:line="380" w:lineRule="exact"/>
              <w:ind w:left="175"/>
              <w:rPr>
                <w:rFonts w:ascii="Angsana New" w:hAnsi="Angsana New"/>
                <w:sz w:val="26"/>
                <w:szCs w:val="26"/>
              </w:rPr>
            </w:pPr>
            <w:r w:rsidRPr="007B4BF1">
              <w:rPr>
                <w:rFonts w:ascii="Angsana New" w:hAnsi="Angsana New"/>
                <w:sz w:val="26"/>
                <w:szCs w:val="26"/>
              </w:rPr>
              <w:t>Pattani Green Co</w:t>
            </w:r>
            <w:r w:rsidRPr="007B4BF1">
              <w:rPr>
                <w:rFonts w:ascii="Angsana New" w:hAnsi="Angsana New"/>
                <w:sz w:val="26"/>
                <w:szCs w:val="26"/>
                <w:cs/>
              </w:rPr>
              <w:t>.</w:t>
            </w:r>
            <w:r w:rsidRPr="007B4BF1">
              <w:rPr>
                <w:rFonts w:ascii="Angsana New" w:hAnsi="Angsana New"/>
                <w:sz w:val="26"/>
                <w:szCs w:val="26"/>
              </w:rPr>
              <w:t>, Ltd</w:t>
            </w:r>
          </w:p>
        </w:tc>
        <w:tc>
          <w:tcPr>
            <w:tcW w:w="1420" w:type="dxa"/>
            <w:vAlign w:val="bottom"/>
          </w:tcPr>
          <w:p w14:paraId="0FA056EF" w14:textId="47F734F1" w:rsidR="00F61080" w:rsidRPr="007B4BF1" w:rsidRDefault="00F61080" w:rsidP="00F61080">
            <w:pPr>
              <w:spacing w:line="380" w:lineRule="exact"/>
              <w:ind w:left="34"/>
              <w:contextualSpacing/>
              <w:jc w:val="right"/>
              <w:rPr>
                <w:rFonts w:ascii="Angsana New" w:hAnsi="Angsana New"/>
                <w:sz w:val="25"/>
                <w:szCs w:val="25"/>
                <w:cs/>
              </w:rPr>
            </w:pPr>
            <w:r w:rsidRPr="007B4BF1">
              <w:rPr>
                <w:rFonts w:ascii="Angsana New" w:hAnsi="Angsana New"/>
                <w:sz w:val="26"/>
                <w:szCs w:val="26"/>
              </w:rPr>
              <w:t>-</w:t>
            </w:r>
          </w:p>
        </w:tc>
        <w:tc>
          <w:tcPr>
            <w:tcW w:w="1417" w:type="dxa"/>
            <w:vAlign w:val="bottom"/>
          </w:tcPr>
          <w:p w14:paraId="1533BDE2" w14:textId="2C1EC298" w:rsidR="00F61080" w:rsidRPr="007B4BF1" w:rsidRDefault="00F61080" w:rsidP="00F61080">
            <w:pPr>
              <w:spacing w:line="380" w:lineRule="exact"/>
              <w:ind w:left="34"/>
              <w:jc w:val="right"/>
              <w:rPr>
                <w:rFonts w:ascii="Angsana New" w:hAnsi="Angsana New"/>
                <w:sz w:val="25"/>
                <w:szCs w:val="25"/>
              </w:rPr>
            </w:pPr>
            <w:r w:rsidRPr="007B4BF1">
              <w:rPr>
                <w:rFonts w:ascii="Angsana New" w:hAnsi="Angsana New"/>
                <w:sz w:val="26"/>
                <w:szCs w:val="26"/>
                <w:cs/>
              </w:rPr>
              <w:t>-</w:t>
            </w:r>
          </w:p>
        </w:tc>
        <w:tc>
          <w:tcPr>
            <w:tcW w:w="1419" w:type="dxa"/>
          </w:tcPr>
          <w:p w14:paraId="7D083D45" w14:textId="12458A1E" w:rsidR="00F61080" w:rsidRPr="007B4BF1" w:rsidRDefault="00F61080" w:rsidP="00F61080">
            <w:pPr>
              <w:spacing w:line="380" w:lineRule="exact"/>
              <w:contextualSpacing/>
              <w:jc w:val="right"/>
              <w:rPr>
                <w:rFonts w:ascii="Angsana New" w:eastAsia="Angsana New" w:hAnsi="Angsana New"/>
                <w:color w:val="000000" w:themeColor="text1"/>
                <w:sz w:val="25"/>
                <w:szCs w:val="25"/>
                <w:cs/>
              </w:rPr>
            </w:pPr>
            <w:r w:rsidRPr="007B4BF1">
              <w:rPr>
                <w:rFonts w:ascii="Angsana New" w:hAnsi="Angsana New"/>
                <w:sz w:val="26"/>
                <w:szCs w:val="26"/>
              </w:rPr>
              <w:t>9,111,912.08</w:t>
            </w:r>
          </w:p>
        </w:tc>
        <w:tc>
          <w:tcPr>
            <w:tcW w:w="1418" w:type="dxa"/>
          </w:tcPr>
          <w:p w14:paraId="40238CC8" w14:textId="79FB04DC" w:rsidR="00F61080" w:rsidRPr="007B4BF1" w:rsidRDefault="00F61080" w:rsidP="00F61080">
            <w:pPr>
              <w:spacing w:line="380" w:lineRule="exact"/>
              <w:ind w:left="34"/>
              <w:contextualSpacing/>
              <w:jc w:val="right"/>
              <w:rPr>
                <w:rFonts w:ascii="Angsana New" w:hAnsi="Angsana New"/>
                <w:sz w:val="25"/>
                <w:szCs w:val="25"/>
              </w:rPr>
            </w:pPr>
            <w:r w:rsidRPr="007B4BF1">
              <w:rPr>
                <w:rFonts w:ascii="Angsana New" w:hAnsi="Angsana New"/>
                <w:sz w:val="26"/>
                <w:szCs w:val="26"/>
              </w:rPr>
              <w:t>9,023,664.00</w:t>
            </w:r>
          </w:p>
        </w:tc>
      </w:tr>
      <w:tr w:rsidR="00F61080" w:rsidRPr="007B4BF1" w14:paraId="5F6274DA"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07EAC1E8" w14:textId="083BED52" w:rsidR="00F61080" w:rsidRPr="007B4BF1" w:rsidRDefault="00F61080" w:rsidP="00F61080">
            <w:pPr>
              <w:spacing w:line="380" w:lineRule="exact"/>
              <w:ind w:left="175"/>
              <w:rPr>
                <w:rFonts w:ascii="Angsana New" w:hAnsi="Angsana New"/>
                <w:sz w:val="26"/>
                <w:szCs w:val="26"/>
              </w:rPr>
            </w:pPr>
            <w:r w:rsidRPr="007B4BF1">
              <w:rPr>
                <w:rFonts w:ascii="Angsana New" w:hAnsi="Angsana New"/>
                <w:sz w:val="26"/>
                <w:szCs w:val="26"/>
              </w:rPr>
              <w:t>Phathalung Green Power Co., Ltd.</w:t>
            </w:r>
          </w:p>
        </w:tc>
        <w:tc>
          <w:tcPr>
            <w:tcW w:w="1420" w:type="dxa"/>
            <w:vAlign w:val="bottom"/>
          </w:tcPr>
          <w:p w14:paraId="541D84DF" w14:textId="0DE62A32" w:rsidR="00F61080" w:rsidRPr="007B4BF1" w:rsidRDefault="00F61080" w:rsidP="00F61080">
            <w:pPr>
              <w:spacing w:line="380" w:lineRule="exact"/>
              <w:ind w:left="34"/>
              <w:contextualSpacing/>
              <w:jc w:val="right"/>
              <w:rPr>
                <w:rFonts w:ascii="Angsana New" w:hAnsi="Angsana New"/>
                <w:sz w:val="26"/>
                <w:szCs w:val="26"/>
              </w:rPr>
            </w:pPr>
            <w:r w:rsidRPr="007B4BF1">
              <w:rPr>
                <w:rFonts w:ascii="Angsana New" w:hAnsi="Angsana New"/>
                <w:sz w:val="26"/>
                <w:szCs w:val="26"/>
              </w:rPr>
              <w:t>-</w:t>
            </w:r>
          </w:p>
        </w:tc>
        <w:tc>
          <w:tcPr>
            <w:tcW w:w="1417" w:type="dxa"/>
            <w:vAlign w:val="bottom"/>
          </w:tcPr>
          <w:p w14:paraId="0B7F4392" w14:textId="5735CC68" w:rsidR="00F61080" w:rsidRPr="007B4BF1" w:rsidRDefault="00F61080" w:rsidP="00F61080">
            <w:pPr>
              <w:spacing w:line="380" w:lineRule="exact"/>
              <w:ind w:left="34"/>
              <w:jc w:val="right"/>
              <w:rPr>
                <w:rFonts w:ascii="Angsana New" w:hAnsi="Angsana New"/>
                <w:sz w:val="26"/>
                <w:szCs w:val="26"/>
              </w:rPr>
            </w:pPr>
            <w:r w:rsidRPr="007B4BF1">
              <w:rPr>
                <w:rFonts w:ascii="Angsana New" w:hAnsi="Angsana New"/>
                <w:sz w:val="26"/>
                <w:szCs w:val="26"/>
              </w:rPr>
              <w:t>-</w:t>
            </w:r>
          </w:p>
        </w:tc>
        <w:tc>
          <w:tcPr>
            <w:tcW w:w="1419" w:type="dxa"/>
          </w:tcPr>
          <w:p w14:paraId="2C4FE260" w14:textId="24166EFB" w:rsidR="00F61080" w:rsidRPr="007B4BF1" w:rsidRDefault="00F61080" w:rsidP="00F61080">
            <w:pPr>
              <w:spacing w:line="380" w:lineRule="exact"/>
              <w:contextualSpacing/>
              <w:jc w:val="right"/>
              <w:rPr>
                <w:rFonts w:ascii="Angsana New" w:hAnsi="Angsana New"/>
                <w:sz w:val="26"/>
                <w:szCs w:val="26"/>
              </w:rPr>
            </w:pPr>
            <w:r w:rsidRPr="007B4BF1">
              <w:rPr>
                <w:rFonts w:ascii="Angsana New" w:hAnsi="Angsana New"/>
                <w:sz w:val="26"/>
                <w:szCs w:val="26"/>
              </w:rPr>
              <w:t>616,438.35</w:t>
            </w:r>
          </w:p>
        </w:tc>
        <w:tc>
          <w:tcPr>
            <w:tcW w:w="1418" w:type="dxa"/>
          </w:tcPr>
          <w:p w14:paraId="0FAC4868" w14:textId="5DD904D3" w:rsidR="00F61080" w:rsidRPr="007B4BF1" w:rsidRDefault="00F61080" w:rsidP="00F61080">
            <w:pPr>
              <w:spacing w:line="380" w:lineRule="exact"/>
              <w:ind w:left="34"/>
              <w:contextualSpacing/>
              <w:jc w:val="right"/>
              <w:rPr>
                <w:rFonts w:ascii="Angsana New" w:hAnsi="Angsana New"/>
                <w:sz w:val="26"/>
                <w:szCs w:val="26"/>
              </w:rPr>
            </w:pPr>
            <w:r w:rsidRPr="007B4BF1">
              <w:rPr>
                <w:rFonts w:ascii="Angsana New" w:hAnsi="Angsana New"/>
                <w:sz w:val="26"/>
                <w:szCs w:val="26"/>
              </w:rPr>
              <w:t>568,109.59</w:t>
            </w:r>
          </w:p>
        </w:tc>
      </w:tr>
      <w:tr w:rsidR="00F61080" w:rsidRPr="007B4BF1" w14:paraId="28A88CBA"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6448F3AF" w14:textId="4CC66CB3" w:rsidR="00F61080" w:rsidRPr="007B4BF1" w:rsidRDefault="00F61080" w:rsidP="00F61080">
            <w:pPr>
              <w:spacing w:line="380" w:lineRule="exact"/>
              <w:ind w:left="175"/>
              <w:rPr>
                <w:rFonts w:ascii="Angsana New" w:hAnsi="Angsana New"/>
                <w:sz w:val="26"/>
                <w:szCs w:val="26"/>
              </w:rPr>
            </w:pPr>
            <w:r w:rsidRPr="007B4BF1">
              <w:rPr>
                <w:rFonts w:ascii="Angsana New" w:hAnsi="Angsana New"/>
                <w:sz w:val="26"/>
                <w:szCs w:val="26"/>
              </w:rPr>
              <w:t>Satun Green Power Co., Ltd.</w:t>
            </w:r>
          </w:p>
        </w:tc>
        <w:tc>
          <w:tcPr>
            <w:tcW w:w="1420" w:type="dxa"/>
            <w:vAlign w:val="bottom"/>
          </w:tcPr>
          <w:p w14:paraId="5DB9602E" w14:textId="1D29AFE0" w:rsidR="00F61080" w:rsidRPr="007B4BF1" w:rsidRDefault="00F61080" w:rsidP="00F61080">
            <w:pPr>
              <w:spacing w:line="380" w:lineRule="exact"/>
              <w:ind w:left="34"/>
              <w:contextualSpacing/>
              <w:jc w:val="right"/>
              <w:rPr>
                <w:rFonts w:ascii="Angsana New" w:hAnsi="Angsana New"/>
                <w:sz w:val="26"/>
                <w:szCs w:val="26"/>
                <w:cs/>
              </w:rPr>
            </w:pPr>
            <w:r w:rsidRPr="007B4BF1">
              <w:rPr>
                <w:rFonts w:ascii="Angsana New" w:hAnsi="Angsana New"/>
                <w:sz w:val="26"/>
                <w:szCs w:val="26"/>
              </w:rPr>
              <w:t>-</w:t>
            </w:r>
          </w:p>
        </w:tc>
        <w:tc>
          <w:tcPr>
            <w:tcW w:w="1417" w:type="dxa"/>
            <w:vAlign w:val="bottom"/>
          </w:tcPr>
          <w:p w14:paraId="2BABBC39" w14:textId="12E8B7A2" w:rsidR="00F61080" w:rsidRPr="007B4BF1" w:rsidRDefault="00F61080" w:rsidP="00F61080">
            <w:pPr>
              <w:spacing w:line="380" w:lineRule="exact"/>
              <w:ind w:left="34"/>
              <w:jc w:val="right"/>
              <w:rPr>
                <w:rFonts w:ascii="Angsana New" w:hAnsi="Angsana New"/>
                <w:sz w:val="26"/>
                <w:szCs w:val="26"/>
              </w:rPr>
            </w:pPr>
            <w:r w:rsidRPr="007B4BF1">
              <w:rPr>
                <w:rFonts w:ascii="Angsana New" w:hAnsi="Angsana New"/>
                <w:sz w:val="26"/>
                <w:szCs w:val="26"/>
              </w:rPr>
              <w:t>-</w:t>
            </w:r>
          </w:p>
        </w:tc>
        <w:tc>
          <w:tcPr>
            <w:tcW w:w="1419" w:type="dxa"/>
          </w:tcPr>
          <w:p w14:paraId="7660A5AE" w14:textId="6B59107A" w:rsidR="00F61080" w:rsidRPr="007B4BF1" w:rsidRDefault="00F61080" w:rsidP="00F61080">
            <w:pPr>
              <w:spacing w:line="380" w:lineRule="exact"/>
              <w:contextualSpacing/>
              <w:jc w:val="right"/>
              <w:rPr>
                <w:rFonts w:ascii="Angsana New" w:hAnsi="Angsana New"/>
                <w:sz w:val="26"/>
                <w:szCs w:val="26"/>
                <w:cs/>
              </w:rPr>
            </w:pPr>
            <w:r w:rsidRPr="007B4BF1">
              <w:rPr>
                <w:rFonts w:ascii="Angsana New" w:hAnsi="Angsana New"/>
                <w:sz w:val="26"/>
                <w:szCs w:val="26"/>
              </w:rPr>
              <w:t>2,452,054.81</w:t>
            </w:r>
          </w:p>
        </w:tc>
        <w:tc>
          <w:tcPr>
            <w:tcW w:w="1418" w:type="dxa"/>
          </w:tcPr>
          <w:p w14:paraId="74C0EF48" w14:textId="78F37DFC" w:rsidR="00F61080" w:rsidRPr="007B4BF1" w:rsidRDefault="00F61080" w:rsidP="00F61080">
            <w:pPr>
              <w:spacing w:line="380" w:lineRule="exact"/>
              <w:ind w:left="34"/>
              <w:contextualSpacing/>
              <w:jc w:val="right"/>
              <w:rPr>
                <w:rFonts w:ascii="Angsana New" w:hAnsi="Angsana New"/>
                <w:sz w:val="26"/>
                <w:szCs w:val="26"/>
              </w:rPr>
            </w:pPr>
            <w:r w:rsidRPr="007B4BF1">
              <w:rPr>
                <w:rFonts w:ascii="Angsana New" w:hAnsi="Angsana New"/>
                <w:sz w:val="26"/>
                <w:szCs w:val="26"/>
              </w:rPr>
              <w:t>-</w:t>
            </w:r>
          </w:p>
        </w:tc>
      </w:tr>
      <w:tr w:rsidR="00F61080" w:rsidRPr="007B4BF1" w14:paraId="44151F29"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61CF9D94" w14:textId="77777777" w:rsidR="00F61080" w:rsidRPr="007B4BF1" w:rsidRDefault="00F61080" w:rsidP="00F61080">
            <w:pPr>
              <w:spacing w:line="380" w:lineRule="exact"/>
              <w:ind w:left="175"/>
              <w:rPr>
                <w:rFonts w:ascii="Angsana New" w:eastAsia="Angsana New" w:hAnsi="Angsana New"/>
                <w:color w:val="000000" w:themeColor="text1"/>
                <w:sz w:val="25"/>
                <w:szCs w:val="25"/>
              </w:rPr>
            </w:pPr>
            <w:r w:rsidRPr="007B4BF1">
              <w:rPr>
                <w:rFonts w:ascii="Angsana New" w:eastAsia="Angsana New" w:hAnsi="Angsana New"/>
                <w:color w:val="000000" w:themeColor="text1"/>
                <w:sz w:val="25"/>
                <w:szCs w:val="25"/>
              </w:rPr>
              <w:t>Siam Power Co</w:t>
            </w:r>
            <w:r w:rsidRPr="007B4BF1">
              <w:rPr>
                <w:rFonts w:ascii="Angsana New" w:eastAsia="Angsana New" w:hAnsi="Angsana New"/>
                <w:color w:val="000000" w:themeColor="text1"/>
                <w:sz w:val="25"/>
                <w:szCs w:val="25"/>
                <w:cs/>
              </w:rPr>
              <w:t>.</w:t>
            </w:r>
            <w:r w:rsidRPr="007B4BF1">
              <w:rPr>
                <w:rFonts w:ascii="Angsana New" w:eastAsia="Angsana New" w:hAnsi="Angsana New"/>
                <w:color w:val="000000" w:themeColor="text1"/>
                <w:sz w:val="25"/>
                <w:szCs w:val="25"/>
              </w:rPr>
              <w:t>, Ltd</w:t>
            </w:r>
            <w:r w:rsidRPr="007B4BF1">
              <w:rPr>
                <w:rFonts w:ascii="Angsana New" w:eastAsia="Angsana New" w:hAnsi="Angsana New"/>
                <w:color w:val="000000" w:themeColor="text1"/>
                <w:sz w:val="25"/>
                <w:szCs w:val="25"/>
                <w:cs/>
              </w:rPr>
              <w:t>.</w:t>
            </w:r>
            <w:r w:rsidRPr="007B4BF1">
              <w:rPr>
                <w:rFonts w:ascii="Angsana New" w:eastAsia="Angsana New" w:hAnsi="Angsana New"/>
                <w:color w:val="000000" w:themeColor="text1"/>
                <w:sz w:val="25"/>
                <w:szCs w:val="25"/>
              </w:rPr>
              <w:t xml:space="preserve"> </w:t>
            </w:r>
          </w:p>
        </w:tc>
        <w:tc>
          <w:tcPr>
            <w:tcW w:w="1420" w:type="dxa"/>
            <w:vAlign w:val="center"/>
          </w:tcPr>
          <w:p w14:paraId="74DD2342" w14:textId="15FBD821" w:rsidR="00F61080" w:rsidRPr="007B4BF1" w:rsidRDefault="00F61080" w:rsidP="00F61080">
            <w:pPr>
              <w:spacing w:line="380" w:lineRule="exact"/>
              <w:ind w:left="175"/>
              <w:jc w:val="right"/>
              <w:rPr>
                <w:rFonts w:ascii="Angsana New" w:eastAsia="Angsana New" w:hAnsi="Angsana New"/>
                <w:color w:val="000000" w:themeColor="text1"/>
                <w:sz w:val="25"/>
                <w:szCs w:val="25"/>
                <w:cs/>
              </w:rPr>
            </w:pPr>
            <w:r w:rsidRPr="007B4BF1">
              <w:rPr>
                <w:rFonts w:ascii="Angsana New" w:hAnsi="Angsana New"/>
                <w:sz w:val="26"/>
                <w:szCs w:val="26"/>
              </w:rPr>
              <w:t>26,129,020.31</w:t>
            </w:r>
          </w:p>
        </w:tc>
        <w:tc>
          <w:tcPr>
            <w:tcW w:w="1417" w:type="dxa"/>
            <w:vAlign w:val="center"/>
          </w:tcPr>
          <w:p w14:paraId="629E9BC7" w14:textId="277F31C8" w:rsidR="00F61080" w:rsidRPr="007B4BF1" w:rsidRDefault="00F61080" w:rsidP="00F61080">
            <w:pPr>
              <w:spacing w:line="380" w:lineRule="exact"/>
              <w:ind w:left="175"/>
              <w:jc w:val="right"/>
              <w:rPr>
                <w:rFonts w:ascii="Angsana New" w:eastAsia="Angsana New" w:hAnsi="Angsana New"/>
                <w:color w:val="000000" w:themeColor="text1"/>
                <w:sz w:val="25"/>
                <w:szCs w:val="25"/>
              </w:rPr>
            </w:pPr>
            <w:r w:rsidRPr="007B4BF1">
              <w:rPr>
                <w:rFonts w:ascii="Angsana New" w:hAnsi="Angsana New"/>
                <w:sz w:val="26"/>
                <w:szCs w:val="26"/>
              </w:rPr>
              <w:t>15,802,541.00</w:t>
            </w:r>
          </w:p>
        </w:tc>
        <w:tc>
          <w:tcPr>
            <w:tcW w:w="1419" w:type="dxa"/>
            <w:vAlign w:val="center"/>
          </w:tcPr>
          <w:p w14:paraId="79CB046B" w14:textId="12FFE909" w:rsidR="00F61080" w:rsidRPr="007B4BF1" w:rsidRDefault="00F61080" w:rsidP="00F61080">
            <w:pPr>
              <w:spacing w:line="380" w:lineRule="exact"/>
              <w:ind w:left="175"/>
              <w:jc w:val="right"/>
              <w:rPr>
                <w:rFonts w:ascii="Angsana New" w:eastAsia="Angsana New" w:hAnsi="Angsana New"/>
                <w:color w:val="000000" w:themeColor="text1"/>
                <w:sz w:val="25"/>
                <w:szCs w:val="25"/>
              </w:rPr>
            </w:pPr>
            <w:r w:rsidRPr="007B4BF1">
              <w:rPr>
                <w:rFonts w:ascii="Angsana New" w:hAnsi="Angsana New"/>
                <w:sz w:val="26"/>
                <w:szCs w:val="26"/>
              </w:rPr>
              <w:t>25,793,184.69</w:t>
            </w:r>
          </w:p>
        </w:tc>
        <w:tc>
          <w:tcPr>
            <w:tcW w:w="1418" w:type="dxa"/>
            <w:vAlign w:val="center"/>
          </w:tcPr>
          <w:p w14:paraId="7C7588FC" w14:textId="000E9570" w:rsidR="00F61080" w:rsidRPr="007B4BF1" w:rsidRDefault="00F61080" w:rsidP="00F61080">
            <w:pPr>
              <w:spacing w:line="380" w:lineRule="exact"/>
              <w:ind w:left="175"/>
              <w:jc w:val="right"/>
              <w:rPr>
                <w:rFonts w:ascii="Angsana New" w:eastAsia="Angsana New" w:hAnsi="Angsana New"/>
                <w:color w:val="000000" w:themeColor="text1"/>
                <w:sz w:val="25"/>
                <w:szCs w:val="25"/>
              </w:rPr>
            </w:pPr>
            <w:r w:rsidRPr="007B4BF1">
              <w:rPr>
                <w:rFonts w:ascii="Angsana New" w:hAnsi="Angsana New"/>
                <w:sz w:val="26"/>
                <w:szCs w:val="26"/>
              </w:rPr>
              <w:t>15,689,116.35</w:t>
            </w:r>
          </w:p>
        </w:tc>
      </w:tr>
      <w:tr w:rsidR="00F61080" w:rsidRPr="007B4BF1" w14:paraId="37D78140"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79594C38" w14:textId="77777777" w:rsidR="00F61080" w:rsidRPr="007B4BF1" w:rsidRDefault="00F61080" w:rsidP="00F61080">
            <w:pPr>
              <w:spacing w:line="380" w:lineRule="exact"/>
              <w:ind w:left="175"/>
              <w:rPr>
                <w:rFonts w:ascii="Angsana New" w:eastAsia="Angsana New" w:hAnsi="Angsana New"/>
                <w:color w:val="000000" w:themeColor="text1"/>
                <w:sz w:val="25"/>
                <w:szCs w:val="25"/>
              </w:rPr>
            </w:pPr>
            <w:r w:rsidRPr="007B4BF1">
              <w:rPr>
                <w:rFonts w:ascii="Angsana New" w:eastAsia="Angsana New" w:hAnsi="Angsana New"/>
                <w:color w:val="000000" w:themeColor="text1"/>
                <w:sz w:val="25"/>
                <w:szCs w:val="25"/>
              </w:rPr>
              <w:t>Siam Power Korat Co., Ltd.</w:t>
            </w:r>
          </w:p>
        </w:tc>
        <w:tc>
          <w:tcPr>
            <w:tcW w:w="1420" w:type="dxa"/>
            <w:vAlign w:val="center"/>
          </w:tcPr>
          <w:p w14:paraId="71CE08DC" w14:textId="69652273" w:rsidR="00F61080" w:rsidRPr="007B4BF1" w:rsidRDefault="00F61080" w:rsidP="00F61080">
            <w:pPr>
              <w:spacing w:line="380" w:lineRule="exact"/>
              <w:ind w:left="175"/>
              <w:jc w:val="right"/>
              <w:rPr>
                <w:rFonts w:ascii="Angsana New" w:eastAsia="Angsana New" w:hAnsi="Angsana New"/>
                <w:color w:val="000000" w:themeColor="text1"/>
                <w:sz w:val="25"/>
                <w:szCs w:val="25"/>
              </w:rPr>
            </w:pPr>
            <w:r w:rsidRPr="007B4BF1">
              <w:rPr>
                <w:rFonts w:ascii="Angsana New" w:hAnsi="Angsana New"/>
                <w:sz w:val="26"/>
                <w:szCs w:val="26"/>
              </w:rPr>
              <w:t>7,068,813.72</w:t>
            </w:r>
          </w:p>
        </w:tc>
        <w:tc>
          <w:tcPr>
            <w:tcW w:w="1417" w:type="dxa"/>
            <w:vAlign w:val="center"/>
          </w:tcPr>
          <w:p w14:paraId="0836DE54" w14:textId="4B46DAF1" w:rsidR="00F61080" w:rsidRPr="007B4BF1" w:rsidRDefault="00F61080" w:rsidP="00F61080">
            <w:pPr>
              <w:spacing w:line="380" w:lineRule="exact"/>
              <w:ind w:left="175"/>
              <w:jc w:val="right"/>
              <w:rPr>
                <w:rFonts w:ascii="Angsana New" w:eastAsia="Angsana New" w:hAnsi="Angsana New"/>
                <w:color w:val="000000" w:themeColor="text1"/>
                <w:sz w:val="25"/>
                <w:szCs w:val="25"/>
              </w:rPr>
            </w:pPr>
            <w:r w:rsidRPr="007B4BF1">
              <w:rPr>
                <w:rFonts w:ascii="Angsana New" w:hAnsi="Angsana New"/>
                <w:sz w:val="26"/>
                <w:szCs w:val="26"/>
              </w:rPr>
              <w:t>875,086.28</w:t>
            </w:r>
          </w:p>
        </w:tc>
        <w:tc>
          <w:tcPr>
            <w:tcW w:w="1419" w:type="dxa"/>
            <w:vAlign w:val="center"/>
          </w:tcPr>
          <w:p w14:paraId="3BFC007A" w14:textId="35DF1F7B" w:rsidR="00F61080" w:rsidRPr="007B4BF1" w:rsidRDefault="00F61080" w:rsidP="00F61080">
            <w:pPr>
              <w:spacing w:line="380" w:lineRule="exact"/>
              <w:ind w:left="175"/>
              <w:jc w:val="right"/>
              <w:rPr>
                <w:rFonts w:ascii="Angsana New" w:eastAsia="Angsana New" w:hAnsi="Angsana New"/>
                <w:color w:val="000000" w:themeColor="text1"/>
                <w:sz w:val="25"/>
                <w:szCs w:val="25"/>
              </w:rPr>
            </w:pPr>
            <w:r w:rsidRPr="007B4BF1">
              <w:rPr>
                <w:rFonts w:ascii="Angsana New" w:hAnsi="Angsana New"/>
                <w:sz w:val="26"/>
                <w:szCs w:val="26"/>
              </w:rPr>
              <w:t>7,068,813.72</w:t>
            </w:r>
          </w:p>
        </w:tc>
        <w:tc>
          <w:tcPr>
            <w:tcW w:w="1418" w:type="dxa"/>
            <w:vAlign w:val="center"/>
          </w:tcPr>
          <w:p w14:paraId="4DAB187E" w14:textId="5106B606" w:rsidR="00F61080" w:rsidRPr="007B4BF1" w:rsidRDefault="00F61080" w:rsidP="00F61080">
            <w:pPr>
              <w:spacing w:line="380" w:lineRule="exact"/>
              <w:ind w:left="175"/>
              <w:jc w:val="right"/>
              <w:rPr>
                <w:rFonts w:ascii="Angsana New" w:eastAsia="Angsana New" w:hAnsi="Angsana New"/>
                <w:color w:val="000000" w:themeColor="text1"/>
                <w:sz w:val="25"/>
                <w:szCs w:val="25"/>
              </w:rPr>
            </w:pPr>
            <w:r w:rsidRPr="007B4BF1">
              <w:rPr>
                <w:rFonts w:ascii="Angsana New" w:hAnsi="Angsana New"/>
                <w:sz w:val="26"/>
                <w:szCs w:val="26"/>
              </w:rPr>
              <w:t>875,086.28</w:t>
            </w:r>
          </w:p>
        </w:tc>
      </w:tr>
      <w:tr w:rsidR="00AB2B39" w:rsidRPr="007B4BF1" w14:paraId="6E9DE41C"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5FDB5757" w14:textId="267255E1" w:rsidR="00AB2B39" w:rsidRPr="007B4BF1" w:rsidRDefault="00AB2B39" w:rsidP="00AB2B39">
            <w:pPr>
              <w:spacing w:line="380" w:lineRule="exact"/>
              <w:ind w:left="175"/>
              <w:rPr>
                <w:rFonts w:ascii="Angsana New" w:eastAsia="Angsana New" w:hAnsi="Angsana New"/>
                <w:color w:val="000000" w:themeColor="text1"/>
                <w:sz w:val="25"/>
                <w:szCs w:val="25"/>
              </w:rPr>
            </w:pPr>
            <w:r w:rsidRPr="007B4BF1">
              <w:rPr>
                <w:rFonts w:ascii="Angsana New" w:eastAsia="Angsana New" w:hAnsi="Angsana New"/>
                <w:color w:val="000000" w:themeColor="text1"/>
                <w:sz w:val="25"/>
                <w:szCs w:val="25"/>
              </w:rPr>
              <w:t>Siam Power Nongsarai Co., Ltd.</w:t>
            </w:r>
          </w:p>
        </w:tc>
        <w:tc>
          <w:tcPr>
            <w:tcW w:w="1420" w:type="dxa"/>
            <w:vAlign w:val="center"/>
          </w:tcPr>
          <w:p w14:paraId="7CB2A148" w14:textId="50FBEE3F" w:rsidR="00AB2B39" w:rsidRPr="007B4BF1" w:rsidRDefault="00AB2B39" w:rsidP="00AB2B39">
            <w:pPr>
              <w:spacing w:line="380" w:lineRule="exact"/>
              <w:ind w:left="175"/>
              <w:jc w:val="right"/>
              <w:rPr>
                <w:rFonts w:ascii="Angsana New" w:hAnsi="Angsana New"/>
                <w:sz w:val="26"/>
                <w:szCs w:val="26"/>
              </w:rPr>
            </w:pPr>
            <w:r w:rsidRPr="007B4BF1">
              <w:rPr>
                <w:rFonts w:ascii="Angsana New" w:hAnsi="Angsana New"/>
                <w:sz w:val="26"/>
                <w:szCs w:val="26"/>
              </w:rPr>
              <w:t>2,534,794.50</w:t>
            </w:r>
          </w:p>
        </w:tc>
        <w:tc>
          <w:tcPr>
            <w:tcW w:w="1417" w:type="dxa"/>
            <w:vAlign w:val="center"/>
          </w:tcPr>
          <w:p w14:paraId="6BE250F2" w14:textId="182D02EF" w:rsidR="00AB2B39" w:rsidRPr="007B4BF1" w:rsidRDefault="00AB2B39" w:rsidP="00AB2B39">
            <w:pPr>
              <w:spacing w:line="380" w:lineRule="exact"/>
              <w:ind w:left="175"/>
              <w:jc w:val="right"/>
              <w:rPr>
                <w:rFonts w:ascii="Angsana New" w:hAnsi="Angsana New"/>
                <w:sz w:val="26"/>
                <w:szCs w:val="26"/>
              </w:rPr>
            </w:pPr>
            <w:r w:rsidRPr="007B4BF1">
              <w:rPr>
                <w:rFonts w:ascii="Angsana New" w:hAnsi="Angsana New"/>
                <w:sz w:val="26"/>
                <w:szCs w:val="26"/>
              </w:rPr>
              <w:t>1,117,328.76</w:t>
            </w:r>
          </w:p>
        </w:tc>
        <w:tc>
          <w:tcPr>
            <w:tcW w:w="1419" w:type="dxa"/>
            <w:vAlign w:val="center"/>
          </w:tcPr>
          <w:p w14:paraId="6448559D" w14:textId="6A81F52E" w:rsidR="00AB2B39" w:rsidRPr="007B4BF1" w:rsidRDefault="00AB2B39" w:rsidP="00AB2B39">
            <w:pPr>
              <w:spacing w:line="380" w:lineRule="exact"/>
              <w:ind w:left="175"/>
              <w:jc w:val="right"/>
              <w:rPr>
                <w:rFonts w:ascii="Angsana New" w:hAnsi="Angsana New"/>
                <w:sz w:val="26"/>
                <w:szCs w:val="26"/>
              </w:rPr>
            </w:pPr>
            <w:r w:rsidRPr="007B4BF1">
              <w:rPr>
                <w:rFonts w:ascii="Angsana New" w:hAnsi="Angsana New"/>
                <w:sz w:val="26"/>
                <w:szCs w:val="26"/>
              </w:rPr>
              <w:t>2,534,794.50</w:t>
            </w:r>
          </w:p>
        </w:tc>
        <w:tc>
          <w:tcPr>
            <w:tcW w:w="1418" w:type="dxa"/>
            <w:vAlign w:val="center"/>
          </w:tcPr>
          <w:p w14:paraId="4609520F" w14:textId="4F1FA4FC" w:rsidR="00AB2B39" w:rsidRPr="007B4BF1" w:rsidRDefault="00AB2B39" w:rsidP="00AB2B39">
            <w:pPr>
              <w:spacing w:line="380" w:lineRule="exact"/>
              <w:ind w:left="175"/>
              <w:jc w:val="right"/>
              <w:rPr>
                <w:rFonts w:ascii="Angsana New" w:hAnsi="Angsana New"/>
                <w:sz w:val="26"/>
                <w:szCs w:val="26"/>
              </w:rPr>
            </w:pPr>
            <w:r w:rsidRPr="007B4BF1">
              <w:rPr>
                <w:rFonts w:ascii="Angsana New" w:hAnsi="Angsana New"/>
                <w:sz w:val="26"/>
                <w:szCs w:val="26"/>
              </w:rPr>
              <w:t>1,117,328.76</w:t>
            </w:r>
          </w:p>
        </w:tc>
      </w:tr>
      <w:tr w:rsidR="00AB2B39" w:rsidRPr="007B4BF1" w14:paraId="23D3A02F"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EB3278E" w14:textId="65C166BC" w:rsidR="00AB2B39" w:rsidRPr="007B4BF1" w:rsidRDefault="00AB2B39" w:rsidP="00AB2B39">
            <w:pPr>
              <w:spacing w:line="380" w:lineRule="exact"/>
              <w:ind w:left="175"/>
              <w:rPr>
                <w:rFonts w:ascii="Angsana New" w:eastAsia="Angsana New" w:hAnsi="Angsana New"/>
                <w:color w:val="000000" w:themeColor="text1"/>
                <w:sz w:val="25"/>
                <w:szCs w:val="25"/>
              </w:rPr>
            </w:pPr>
            <w:r w:rsidRPr="007B4BF1">
              <w:rPr>
                <w:rFonts w:ascii="Angsana New" w:eastAsia="Angsana New" w:hAnsi="Angsana New"/>
                <w:color w:val="000000" w:themeColor="text1"/>
                <w:sz w:val="25"/>
                <w:szCs w:val="25"/>
              </w:rPr>
              <w:t>Siam Power Naklang Co., Ltd</w:t>
            </w:r>
          </w:p>
        </w:tc>
        <w:tc>
          <w:tcPr>
            <w:tcW w:w="1420" w:type="dxa"/>
            <w:vAlign w:val="center"/>
          </w:tcPr>
          <w:p w14:paraId="7A01581C" w14:textId="6703B9C7" w:rsidR="00AB2B39" w:rsidRPr="007B4BF1" w:rsidRDefault="00AB2B39" w:rsidP="00AB2B39">
            <w:pPr>
              <w:spacing w:line="380" w:lineRule="exact"/>
              <w:ind w:left="175"/>
              <w:jc w:val="right"/>
              <w:rPr>
                <w:rFonts w:ascii="Angsana New" w:hAnsi="Angsana New"/>
                <w:sz w:val="26"/>
                <w:szCs w:val="26"/>
                <w:cs/>
              </w:rPr>
            </w:pPr>
            <w:r w:rsidRPr="007B4BF1">
              <w:rPr>
                <w:rFonts w:ascii="Angsana New" w:hAnsi="Angsana New"/>
                <w:sz w:val="26"/>
                <w:szCs w:val="26"/>
              </w:rPr>
              <w:t>2,833,315.08</w:t>
            </w:r>
          </w:p>
        </w:tc>
        <w:tc>
          <w:tcPr>
            <w:tcW w:w="1417" w:type="dxa"/>
            <w:vAlign w:val="center"/>
          </w:tcPr>
          <w:p w14:paraId="209E2F19" w14:textId="64CD2E5F" w:rsidR="00AB2B39" w:rsidRPr="007B4BF1" w:rsidRDefault="00AB2B39" w:rsidP="00AB2B39">
            <w:pPr>
              <w:spacing w:line="380" w:lineRule="exact"/>
              <w:ind w:left="175"/>
              <w:jc w:val="right"/>
              <w:rPr>
                <w:rFonts w:ascii="Angsana New" w:hAnsi="Angsana New"/>
                <w:sz w:val="26"/>
                <w:szCs w:val="26"/>
              </w:rPr>
            </w:pPr>
            <w:r w:rsidRPr="007B4BF1">
              <w:rPr>
                <w:rFonts w:ascii="Angsana New" w:hAnsi="Angsana New"/>
                <w:sz w:val="26"/>
                <w:szCs w:val="26"/>
                <w:cs/>
              </w:rPr>
              <w:t>41</w:t>
            </w:r>
            <w:r w:rsidRPr="007B4BF1">
              <w:rPr>
                <w:rFonts w:ascii="Angsana New" w:hAnsi="Angsana New"/>
                <w:sz w:val="26"/>
                <w:szCs w:val="26"/>
              </w:rPr>
              <w:t>,</w:t>
            </w:r>
            <w:r w:rsidRPr="007B4BF1">
              <w:rPr>
                <w:rFonts w:ascii="Angsana New" w:hAnsi="Angsana New"/>
                <w:sz w:val="26"/>
                <w:szCs w:val="26"/>
                <w:cs/>
              </w:rPr>
              <w:t>095.90</w:t>
            </w:r>
          </w:p>
        </w:tc>
        <w:tc>
          <w:tcPr>
            <w:tcW w:w="1419" w:type="dxa"/>
            <w:vAlign w:val="center"/>
          </w:tcPr>
          <w:p w14:paraId="6F818E8C" w14:textId="3EDC19D5" w:rsidR="00AB2B39" w:rsidRPr="007B4BF1" w:rsidRDefault="00AB2B39" w:rsidP="00AB2B39">
            <w:pPr>
              <w:spacing w:line="380" w:lineRule="exact"/>
              <w:ind w:left="175"/>
              <w:jc w:val="right"/>
              <w:rPr>
                <w:rFonts w:ascii="Angsana New" w:hAnsi="Angsana New"/>
                <w:sz w:val="26"/>
                <w:szCs w:val="26"/>
                <w:cs/>
              </w:rPr>
            </w:pPr>
            <w:r w:rsidRPr="007B4BF1">
              <w:rPr>
                <w:rFonts w:ascii="Angsana New" w:hAnsi="Angsana New"/>
                <w:sz w:val="26"/>
                <w:szCs w:val="26"/>
              </w:rPr>
              <w:t>2,334,246.59</w:t>
            </w:r>
          </w:p>
        </w:tc>
        <w:tc>
          <w:tcPr>
            <w:tcW w:w="1418" w:type="dxa"/>
            <w:vAlign w:val="center"/>
          </w:tcPr>
          <w:p w14:paraId="5846811A" w14:textId="5B280D10" w:rsidR="00AB2B39" w:rsidRPr="007B4BF1" w:rsidRDefault="00AB2B39" w:rsidP="00AB2B39">
            <w:pPr>
              <w:spacing w:line="380" w:lineRule="exact"/>
              <w:ind w:left="175"/>
              <w:jc w:val="right"/>
              <w:rPr>
                <w:rFonts w:ascii="Angsana New" w:hAnsi="Angsana New"/>
                <w:sz w:val="26"/>
                <w:szCs w:val="26"/>
              </w:rPr>
            </w:pPr>
            <w:r w:rsidRPr="007B4BF1">
              <w:rPr>
                <w:rFonts w:ascii="Angsana New" w:hAnsi="Angsana New"/>
                <w:sz w:val="26"/>
                <w:szCs w:val="26"/>
                <w:cs/>
              </w:rPr>
              <w:t>41</w:t>
            </w:r>
            <w:r w:rsidRPr="007B4BF1">
              <w:rPr>
                <w:rFonts w:ascii="Angsana New" w:hAnsi="Angsana New"/>
                <w:sz w:val="26"/>
                <w:szCs w:val="26"/>
              </w:rPr>
              <w:t>,</w:t>
            </w:r>
            <w:r w:rsidRPr="007B4BF1">
              <w:rPr>
                <w:rFonts w:ascii="Angsana New" w:hAnsi="Angsana New"/>
                <w:sz w:val="26"/>
                <w:szCs w:val="26"/>
                <w:cs/>
              </w:rPr>
              <w:t>095.90</w:t>
            </w:r>
          </w:p>
        </w:tc>
      </w:tr>
      <w:tr w:rsidR="00AB2B39" w:rsidRPr="007B4BF1" w14:paraId="37AB5279"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vAlign w:val="center"/>
          </w:tcPr>
          <w:p w14:paraId="6186482B" w14:textId="77777777" w:rsidR="00AB2B39" w:rsidRPr="007B4BF1" w:rsidRDefault="00AB2B39" w:rsidP="00AB2B39">
            <w:pPr>
              <w:spacing w:line="380" w:lineRule="exact"/>
              <w:ind w:left="175"/>
              <w:rPr>
                <w:rFonts w:ascii="Angsana New" w:hAnsi="Angsana New"/>
                <w:sz w:val="26"/>
                <w:szCs w:val="26"/>
              </w:rPr>
            </w:pPr>
            <w:r w:rsidRPr="007B4BF1">
              <w:rPr>
                <w:rFonts w:ascii="Angsana New" w:hAnsi="Angsana New"/>
                <w:sz w:val="26"/>
                <w:szCs w:val="26"/>
              </w:rPr>
              <w:t>P P L Power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center"/>
          </w:tcPr>
          <w:p w14:paraId="778B843E" w14:textId="780EA1D9" w:rsidR="00AB2B39" w:rsidRPr="007B4BF1" w:rsidRDefault="00AB2B39" w:rsidP="00AB2B39">
            <w:pPr>
              <w:spacing w:line="380" w:lineRule="exact"/>
              <w:jc w:val="right"/>
              <w:rPr>
                <w:rFonts w:ascii="Angsana New" w:hAnsi="Angsana New"/>
                <w:sz w:val="25"/>
                <w:szCs w:val="25"/>
                <w:cs/>
              </w:rPr>
            </w:pPr>
            <w:r w:rsidRPr="007B4BF1">
              <w:rPr>
                <w:rFonts w:ascii="Angsana New" w:hAnsi="Angsana New"/>
                <w:sz w:val="26"/>
                <w:szCs w:val="26"/>
                <w:cs/>
              </w:rPr>
              <w:t>-</w:t>
            </w:r>
          </w:p>
        </w:tc>
        <w:tc>
          <w:tcPr>
            <w:tcW w:w="1417" w:type="dxa"/>
            <w:vAlign w:val="center"/>
          </w:tcPr>
          <w:p w14:paraId="3E5D2A92" w14:textId="3BF5FC36" w:rsidR="00AB2B39" w:rsidRPr="007B4BF1" w:rsidRDefault="00AB2B39" w:rsidP="00AB2B39">
            <w:pPr>
              <w:spacing w:line="380" w:lineRule="exact"/>
              <w:jc w:val="right"/>
              <w:rPr>
                <w:rFonts w:ascii="Angsana New" w:hAnsi="Angsana New"/>
                <w:sz w:val="25"/>
                <w:szCs w:val="25"/>
              </w:rPr>
            </w:pPr>
            <w:r w:rsidRPr="007B4BF1">
              <w:rPr>
                <w:rFonts w:ascii="Angsana New" w:hAnsi="Angsana New"/>
                <w:sz w:val="26"/>
                <w:szCs w:val="26"/>
                <w:cs/>
              </w:rPr>
              <w:t>-</w:t>
            </w:r>
          </w:p>
        </w:tc>
        <w:tc>
          <w:tcPr>
            <w:tcW w:w="1419" w:type="dxa"/>
            <w:vAlign w:val="center"/>
          </w:tcPr>
          <w:p w14:paraId="1736FA2F" w14:textId="1E011D5B" w:rsidR="00AB2B39" w:rsidRPr="007B4BF1" w:rsidRDefault="00AB2B39" w:rsidP="00AB2B39">
            <w:pPr>
              <w:spacing w:line="380" w:lineRule="exact"/>
              <w:jc w:val="right"/>
              <w:rPr>
                <w:rFonts w:ascii="Angsana New" w:hAnsi="Angsana New"/>
                <w:sz w:val="25"/>
                <w:szCs w:val="25"/>
              </w:rPr>
            </w:pPr>
            <w:r w:rsidRPr="007B4BF1">
              <w:rPr>
                <w:rFonts w:ascii="Angsana New" w:hAnsi="Angsana New"/>
                <w:sz w:val="26"/>
                <w:szCs w:val="26"/>
              </w:rPr>
              <w:t>1,253,424.65</w:t>
            </w:r>
          </w:p>
        </w:tc>
        <w:tc>
          <w:tcPr>
            <w:tcW w:w="1418" w:type="dxa"/>
            <w:vAlign w:val="center"/>
          </w:tcPr>
          <w:p w14:paraId="33289A11" w14:textId="0AC16895" w:rsidR="00AB2B39" w:rsidRPr="007B4BF1" w:rsidRDefault="00AB2B39" w:rsidP="00AB2B39">
            <w:pPr>
              <w:spacing w:line="380" w:lineRule="exact"/>
              <w:ind w:left="34"/>
              <w:contextualSpacing/>
              <w:jc w:val="right"/>
              <w:rPr>
                <w:rFonts w:ascii="Angsana New" w:hAnsi="Angsana New"/>
                <w:sz w:val="25"/>
                <w:szCs w:val="25"/>
              </w:rPr>
            </w:pPr>
            <w:r w:rsidRPr="007B4BF1">
              <w:rPr>
                <w:rFonts w:ascii="Angsana New" w:hAnsi="Angsana New"/>
                <w:sz w:val="26"/>
                <w:szCs w:val="26"/>
              </w:rPr>
              <w:t>1,249,999.99</w:t>
            </w:r>
          </w:p>
        </w:tc>
      </w:tr>
      <w:tr w:rsidR="00AB2B39" w:rsidRPr="007B4BF1" w14:paraId="29265535"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vAlign w:val="center"/>
          </w:tcPr>
          <w:p w14:paraId="4287ACB2" w14:textId="77777777" w:rsidR="00AB2B39" w:rsidRPr="007B4BF1" w:rsidRDefault="00AB2B39" w:rsidP="00AB2B39">
            <w:pPr>
              <w:spacing w:line="380" w:lineRule="exact"/>
              <w:ind w:left="175"/>
              <w:rPr>
                <w:rFonts w:ascii="Angsana New" w:hAnsi="Angsana New"/>
                <w:sz w:val="26"/>
                <w:szCs w:val="26"/>
              </w:rPr>
            </w:pPr>
            <w:r w:rsidRPr="007B4BF1">
              <w:rPr>
                <w:rFonts w:ascii="Angsana New" w:hAnsi="Angsana New"/>
                <w:sz w:val="26"/>
                <w:szCs w:val="26"/>
              </w:rPr>
              <w:t>VSPP Consultant Co., Ltd.</w:t>
            </w:r>
          </w:p>
        </w:tc>
        <w:tc>
          <w:tcPr>
            <w:tcW w:w="1420" w:type="dxa"/>
          </w:tcPr>
          <w:p w14:paraId="69F9001A" w14:textId="69E8B973" w:rsidR="00AB2B39" w:rsidRPr="007B4BF1" w:rsidRDefault="00AB2B39" w:rsidP="00AB2B39">
            <w:pPr>
              <w:spacing w:line="380" w:lineRule="exact"/>
              <w:jc w:val="right"/>
              <w:rPr>
                <w:rFonts w:ascii="Angsana New" w:hAnsi="Angsana New"/>
                <w:sz w:val="25"/>
                <w:szCs w:val="25"/>
              </w:rPr>
            </w:pPr>
            <w:r w:rsidRPr="007B4BF1">
              <w:rPr>
                <w:rFonts w:ascii="Angsana New" w:hAnsi="Angsana New"/>
                <w:sz w:val="26"/>
                <w:szCs w:val="26"/>
              </w:rPr>
              <w:t>1,320,294.71</w:t>
            </w:r>
          </w:p>
        </w:tc>
        <w:tc>
          <w:tcPr>
            <w:tcW w:w="1417" w:type="dxa"/>
          </w:tcPr>
          <w:p w14:paraId="1085E4AD" w14:textId="02BC979D" w:rsidR="00AB2B39" w:rsidRPr="007B4BF1" w:rsidRDefault="00AB2B39" w:rsidP="00AB2B39">
            <w:pPr>
              <w:spacing w:line="380" w:lineRule="exact"/>
              <w:jc w:val="right"/>
              <w:rPr>
                <w:rFonts w:ascii="Angsana New" w:hAnsi="Angsana New"/>
                <w:sz w:val="25"/>
                <w:szCs w:val="25"/>
              </w:rPr>
            </w:pPr>
            <w:r w:rsidRPr="007B4BF1">
              <w:rPr>
                <w:rFonts w:ascii="Angsana New" w:hAnsi="Angsana New"/>
                <w:sz w:val="26"/>
                <w:szCs w:val="26"/>
              </w:rPr>
              <w:t>1,885,873.17</w:t>
            </w:r>
          </w:p>
        </w:tc>
        <w:tc>
          <w:tcPr>
            <w:tcW w:w="1419" w:type="dxa"/>
          </w:tcPr>
          <w:p w14:paraId="7BA284A8" w14:textId="64D88D3C" w:rsidR="00AB2B39" w:rsidRPr="007B4BF1" w:rsidRDefault="00AB2B39" w:rsidP="00AB2B39">
            <w:pPr>
              <w:spacing w:line="380" w:lineRule="exact"/>
              <w:jc w:val="right"/>
              <w:rPr>
                <w:rFonts w:ascii="Angsana New" w:hAnsi="Angsana New"/>
                <w:sz w:val="25"/>
                <w:szCs w:val="25"/>
              </w:rPr>
            </w:pPr>
            <w:r w:rsidRPr="007B4BF1">
              <w:rPr>
                <w:rFonts w:ascii="Angsana New" w:hAnsi="Angsana New"/>
                <w:sz w:val="26"/>
                <w:szCs w:val="26"/>
              </w:rPr>
              <w:t>-</w:t>
            </w:r>
          </w:p>
        </w:tc>
        <w:tc>
          <w:tcPr>
            <w:tcW w:w="1418" w:type="dxa"/>
          </w:tcPr>
          <w:p w14:paraId="24C809A2" w14:textId="75774002" w:rsidR="00AB2B39" w:rsidRPr="007B4BF1" w:rsidRDefault="00AB2B39" w:rsidP="00AB2B39">
            <w:pPr>
              <w:spacing w:line="380" w:lineRule="exact"/>
              <w:ind w:left="34"/>
              <w:contextualSpacing/>
              <w:jc w:val="right"/>
              <w:rPr>
                <w:rFonts w:ascii="Angsana New" w:hAnsi="Angsana New"/>
                <w:sz w:val="25"/>
                <w:szCs w:val="25"/>
              </w:rPr>
            </w:pPr>
            <w:r w:rsidRPr="007B4BF1">
              <w:rPr>
                <w:rFonts w:ascii="Angsana New" w:hAnsi="Angsana New"/>
                <w:sz w:val="26"/>
                <w:szCs w:val="26"/>
              </w:rPr>
              <w:t>-</w:t>
            </w:r>
          </w:p>
        </w:tc>
      </w:tr>
      <w:tr w:rsidR="00AB2B39" w:rsidRPr="007B4BF1" w14:paraId="12694822"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vAlign w:val="center"/>
          </w:tcPr>
          <w:p w14:paraId="749884A4" w14:textId="4C71BFFE" w:rsidR="00AB2B39" w:rsidRPr="007B4BF1" w:rsidRDefault="00AB2B39" w:rsidP="00AB2B39">
            <w:pPr>
              <w:spacing w:line="380" w:lineRule="exact"/>
              <w:ind w:left="175"/>
              <w:rPr>
                <w:rFonts w:ascii="Angsana New" w:hAnsi="Angsana New"/>
                <w:sz w:val="26"/>
                <w:szCs w:val="26"/>
              </w:rPr>
            </w:pPr>
            <w:r w:rsidRPr="007B4BF1">
              <w:rPr>
                <w:rFonts w:ascii="Angsana New" w:hAnsi="Angsana New"/>
                <w:sz w:val="26"/>
                <w:szCs w:val="26"/>
              </w:rPr>
              <w:t>TPC Bangkok Supply Co., Ltd</w:t>
            </w:r>
          </w:p>
        </w:tc>
        <w:tc>
          <w:tcPr>
            <w:tcW w:w="1420" w:type="dxa"/>
            <w:vAlign w:val="center"/>
          </w:tcPr>
          <w:p w14:paraId="1A256D55" w14:textId="6C5037A1" w:rsidR="00AB2B39" w:rsidRPr="007B4BF1" w:rsidRDefault="00AB2B39" w:rsidP="00AB2B39">
            <w:pPr>
              <w:spacing w:line="380" w:lineRule="exact"/>
              <w:jc w:val="right"/>
              <w:rPr>
                <w:rFonts w:ascii="Angsana New" w:hAnsi="Angsana New"/>
                <w:sz w:val="26"/>
                <w:szCs w:val="26"/>
              </w:rPr>
            </w:pPr>
            <w:r w:rsidRPr="007B4BF1">
              <w:rPr>
                <w:rFonts w:ascii="Angsana New" w:hAnsi="Angsana New"/>
                <w:sz w:val="26"/>
                <w:szCs w:val="26"/>
              </w:rPr>
              <w:t>109,726.05</w:t>
            </w:r>
          </w:p>
        </w:tc>
        <w:tc>
          <w:tcPr>
            <w:tcW w:w="1417" w:type="dxa"/>
            <w:vAlign w:val="center"/>
          </w:tcPr>
          <w:p w14:paraId="28E02322" w14:textId="6195CC98" w:rsidR="00AB2B39" w:rsidRPr="007B4BF1" w:rsidRDefault="00AB2B39" w:rsidP="00AB2B39">
            <w:pPr>
              <w:spacing w:line="380" w:lineRule="exact"/>
              <w:jc w:val="right"/>
              <w:rPr>
                <w:rFonts w:ascii="Angsana New" w:hAnsi="Angsana New"/>
                <w:sz w:val="26"/>
                <w:szCs w:val="26"/>
              </w:rPr>
            </w:pPr>
            <w:r w:rsidRPr="007B4BF1">
              <w:rPr>
                <w:rFonts w:ascii="Angsana New" w:hAnsi="Angsana New"/>
                <w:sz w:val="26"/>
                <w:szCs w:val="26"/>
                <w:cs/>
              </w:rPr>
              <w:t>80</w:t>
            </w:r>
            <w:r w:rsidRPr="007B4BF1">
              <w:rPr>
                <w:rFonts w:ascii="Angsana New" w:hAnsi="Angsana New"/>
                <w:sz w:val="26"/>
                <w:szCs w:val="26"/>
              </w:rPr>
              <w:t>,</w:t>
            </w:r>
            <w:r w:rsidRPr="007B4BF1">
              <w:rPr>
                <w:rFonts w:ascii="Angsana New" w:hAnsi="Angsana New"/>
                <w:sz w:val="26"/>
                <w:szCs w:val="26"/>
                <w:cs/>
              </w:rPr>
              <w:t>958.91</w:t>
            </w:r>
          </w:p>
        </w:tc>
        <w:tc>
          <w:tcPr>
            <w:tcW w:w="1419" w:type="dxa"/>
            <w:vAlign w:val="center"/>
          </w:tcPr>
          <w:p w14:paraId="39B08D3E" w14:textId="7598FB48" w:rsidR="00AB2B39" w:rsidRPr="007B4BF1" w:rsidRDefault="00AB2B39" w:rsidP="00AB2B39">
            <w:pPr>
              <w:spacing w:line="380" w:lineRule="exact"/>
              <w:jc w:val="right"/>
              <w:rPr>
                <w:rFonts w:ascii="Angsana New" w:hAnsi="Angsana New"/>
                <w:sz w:val="26"/>
                <w:szCs w:val="26"/>
              </w:rPr>
            </w:pPr>
            <w:r w:rsidRPr="007B4BF1">
              <w:rPr>
                <w:rFonts w:ascii="Angsana New" w:hAnsi="Angsana New" w:hint="cs"/>
                <w:sz w:val="26"/>
                <w:szCs w:val="26"/>
                <w:cs/>
              </w:rPr>
              <w:t>-</w:t>
            </w:r>
          </w:p>
        </w:tc>
        <w:tc>
          <w:tcPr>
            <w:tcW w:w="1418" w:type="dxa"/>
            <w:vAlign w:val="center"/>
          </w:tcPr>
          <w:p w14:paraId="45275EB6" w14:textId="53BBDDAD" w:rsidR="00AB2B39" w:rsidRPr="007B4BF1" w:rsidRDefault="00AB2B39" w:rsidP="00AB2B39">
            <w:pPr>
              <w:spacing w:line="380" w:lineRule="exact"/>
              <w:ind w:left="34"/>
              <w:contextualSpacing/>
              <w:jc w:val="right"/>
              <w:rPr>
                <w:rFonts w:ascii="Angsana New" w:hAnsi="Angsana New"/>
                <w:sz w:val="26"/>
                <w:szCs w:val="26"/>
              </w:rPr>
            </w:pPr>
            <w:r w:rsidRPr="007B4BF1">
              <w:rPr>
                <w:rFonts w:ascii="Angsana New" w:hAnsi="Angsana New"/>
                <w:sz w:val="26"/>
                <w:szCs w:val="26"/>
                <w:cs/>
              </w:rPr>
              <w:t>54</w:t>
            </w:r>
            <w:r w:rsidRPr="007B4BF1">
              <w:rPr>
                <w:rFonts w:ascii="Angsana New" w:hAnsi="Angsana New"/>
                <w:sz w:val="26"/>
                <w:szCs w:val="26"/>
              </w:rPr>
              <w:t>,</w:t>
            </w:r>
            <w:r w:rsidRPr="007B4BF1">
              <w:rPr>
                <w:rFonts w:ascii="Angsana New" w:hAnsi="Angsana New"/>
                <w:sz w:val="26"/>
                <w:szCs w:val="26"/>
                <w:cs/>
              </w:rPr>
              <w:t>246.58</w:t>
            </w:r>
          </w:p>
        </w:tc>
      </w:tr>
      <w:tr w:rsidR="00AB2B39" w:rsidRPr="007B4BF1" w14:paraId="7B0D506C"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vAlign w:val="center"/>
          </w:tcPr>
          <w:p w14:paraId="1DC3881F" w14:textId="742788CA" w:rsidR="00AB2B39" w:rsidRPr="007B4BF1" w:rsidRDefault="00AB2B39" w:rsidP="00AB2B39">
            <w:pPr>
              <w:spacing w:line="380" w:lineRule="exact"/>
              <w:ind w:left="175"/>
              <w:rPr>
                <w:rFonts w:ascii="Angsana New" w:hAnsi="Angsana New"/>
                <w:sz w:val="26"/>
                <w:szCs w:val="26"/>
              </w:rPr>
            </w:pPr>
            <w:r w:rsidRPr="007B4BF1">
              <w:rPr>
                <w:rFonts w:ascii="Angsana New" w:hAnsi="Angsana New"/>
                <w:sz w:val="26"/>
                <w:szCs w:val="26"/>
              </w:rPr>
              <w:t>TPC Mec Co., Ltd</w:t>
            </w:r>
          </w:p>
        </w:tc>
        <w:tc>
          <w:tcPr>
            <w:tcW w:w="1420" w:type="dxa"/>
            <w:vAlign w:val="center"/>
          </w:tcPr>
          <w:p w14:paraId="7149DE1B" w14:textId="4211FFA3" w:rsidR="00AB2B39" w:rsidRPr="007B4BF1" w:rsidRDefault="00AB2B39" w:rsidP="00AB2B39">
            <w:pPr>
              <w:spacing w:line="380" w:lineRule="exact"/>
              <w:jc w:val="right"/>
              <w:rPr>
                <w:rFonts w:ascii="Angsana New" w:hAnsi="Angsana New"/>
                <w:sz w:val="26"/>
                <w:szCs w:val="26"/>
              </w:rPr>
            </w:pPr>
            <w:r w:rsidRPr="007B4BF1">
              <w:rPr>
                <w:rFonts w:ascii="Angsana New" w:hAnsi="Angsana New"/>
                <w:sz w:val="26"/>
                <w:szCs w:val="26"/>
              </w:rPr>
              <w:t>-</w:t>
            </w:r>
          </w:p>
        </w:tc>
        <w:tc>
          <w:tcPr>
            <w:tcW w:w="1417" w:type="dxa"/>
            <w:vAlign w:val="center"/>
          </w:tcPr>
          <w:p w14:paraId="39DAB1A3" w14:textId="2BEA60F8" w:rsidR="00AB2B39" w:rsidRPr="007B4BF1" w:rsidRDefault="00AB2B39" w:rsidP="00AB2B39">
            <w:pPr>
              <w:spacing w:line="380" w:lineRule="exact"/>
              <w:jc w:val="right"/>
              <w:rPr>
                <w:rFonts w:ascii="Angsana New" w:hAnsi="Angsana New"/>
                <w:sz w:val="26"/>
                <w:szCs w:val="26"/>
                <w:cs/>
              </w:rPr>
            </w:pPr>
            <w:r w:rsidRPr="007B4BF1">
              <w:rPr>
                <w:rFonts w:ascii="Angsana New" w:hAnsi="Angsana New"/>
                <w:sz w:val="26"/>
                <w:szCs w:val="26"/>
              </w:rPr>
              <w:t>28,767</w:t>
            </w:r>
            <w:r w:rsidRPr="007B4BF1">
              <w:rPr>
                <w:rFonts w:ascii="Angsana New" w:hAnsi="Angsana New"/>
                <w:sz w:val="26"/>
                <w:szCs w:val="26"/>
                <w:cs/>
              </w:rPr>
              <w:t>.</w:t>
            </w:r>
            <w:r w:rsidRPr="007B4BF1">
              <w:rPr>
                <w:rFonts w:ascii="Angsana New" w:hAnsi="Angsana New"/>
                <w:sz w:val="26"/>
                <w:szCs w:val="26"/>
              </w:rPr>
              <w:t>11</w:t>
            </w:r>
          </w:p>
        </w:tc>
        <w:tc>
          <w:tcPr>
            <w:tcW w:w="1419" w:type="dxa"/>
            <w:vAlign w:val="center"/>
          </w:tcPr>
          <w:p w14:paraId="15DD8F90" w14:textId="06E1E7B1" w:rsidR="00AB2B39" w:rsidRPr="007B4BF1" w:rsidRDefault="00AB2B39" w:rsidP="00AB2B39">
            <w:pPr>
              <w:spacing w:line="380" w:lineRule="exact"/>
              <w:jc w:val="right"/>
              <w:rPr>
                <w:rFonts w:ascii="Angsana New" w:hAnsi="Angsana New"/>
                <w:sz w:val="26"/>
                <w:szCs w:val="26"/>
                <w:cs/>
              </w:rPr>
            </w:pPr>
            <w:r w:rsidRPr="007B4BF1">
              <w:rPr>
                <w:rFonts w:ascii="Angsana New" w:hAnsi="Angsana New"/>
                <w:sz w:val="26"/>
                <w:szCs w:val="26"/>
              </w:rPr>
              <w:t>-</w:t>
            </w:r>
          </w:p>
        </w:tc>
        <w:tc>
          <w:tcPr>
            <w:tcW w:w="1418" w:type="dxa"/>
            <w:vAlign w:val="center"/>
          </w:tcPr>
          <w:p w14:paraId="6FD93684" w14:textId="0E3EF99F" w:rsidR="00AB2B39" w:rsidRPr="007B4BF1" w:rsidRDefault="00AB2B39" w:rsidP="00AB2B39">
            <w:pPr>
              <w:spacing w:line="380" w:lineRule="exact"/>
              <w:ind w:left="34"/>
              <w:contextualSpacing/>
              <w:jc w:val="right"/>
              <w:rPr>
                <w:rFonts w:ascii="Angsana New" w:hAnsi="Angsana New"/>
                <w:sz w:val="26"/>
                <w:szCs w:val="26"/>
                <w:cs/>
              </w:rPr>
            </w:pPr>
            <w:r w:rsidRPr="007B4BF1">
              <w:rPr>
                <w:rFonts w:ascii="Angsana New" w:hAnsi="Angsana New"/>
                <w:sz w:val="26"/>
                <w:szCs w:val="26"/>
              </w:rPr>
              <w:t>28,767</w:t>
            </w:r>
            <w:r w:rsidRPr="007B4BF1">
              <w:rPr>
                <w:rFonts w:ascii="Angsana New" w:hAnsi="Angsana New"/>
                <w:sz w:val="26"/>
                <w:szCs w:val="26"/>
                <w:cs/>
              </w:rPr>
              <w:t>.</w:t>
            </w:r>
            <w:r w:rsidRPr="007B4BF1">
              <w:rPr>
                <w:rFonts w:ascii="Angsana New" w:hAnsi="Angsana New"/>
                <w:sz w:val="26"/>
                <w:szCs w:val="26"/>
              </w:rPr>
              <w:t>11</w:t>
            </w:r>
          </w:p>
        </w:tc>
      </w:tr>
      <w:tr w:rsidR="00AE5925" w:rsidRPr="007B4BF1" w14:paraId="13691894" w14:textId="77777777" w:rsidTr="00FE7BDC">
        <w:tblPrEx>
          <w:tblBorders>
            <w:bottom w:val="none" w:sz="0" w:space="0" w:color="auto"/>
          </w:tblBorders>
          <w:tblLook w:val="04A0" w:firstRow="1" w:lastRow="0" w:firstColumn="1" w:lastColumn="0" w:noHBand="0" w:noVBand="1"/>
        </w:tblPrEx>
        <w:trPr>
          <w:trHeight w:val="87"/>
        </w:trPr>
        <w:tc>
          <w:tcPr>
            <w:tcW w:w="3260" w:type="dxa"/>
            <w:vAlign w:val="bottom"/>
          </w:tcPr>
          <w:p w14:paraId="113AD19B" w14:textId="77777777" w:rsidR="00AE5925" w:rsidRPr="007B4BF1" w:rsidRDefault="00AE5925" w:rsidP="00FE7BDC">
            <w:pPr>
              <w:spacing w:line="380" w:lineRule="exact"/>
              <w:ind w:left="175"/>
              <w:rPr>
                <w:rFonts w:ascii="Angsana New" w:hAnsi="Angsana New"/>
                <w:sz w:val="26"/>
                <w:szCs w:val="26"/>
              </w:rPr>
            </w:pPr>
            <w:r w:rsidRPr="007B4BF1">
              <w:rPr>
                <w:rFonts w:ascii="Angsana New" w:hAnsi="Angsana New"/>
                <w:sz w:val="26"/>
                <w:szCs w:val="26"/>
              </w:rPr>
              <w:t>Company with controlling power up</w:t>
            </w:r>
          </w:p>
        </w:tc>
        <w:tc>
          <w:tcPr>
            <w:tcW w:w="1420" w:type="dxa"/>
            <w:vAlign w:val="center"/>
          </w:tcPr>
          <w:p w14:paraId="1887D29F" w14:textId="77777777" w:rsidR="00AE5925" w:rsidRPr="007B4BF1" w:rsidRDefault="00AE5925" w:rsidP="00FE7BDC">
            <w:pPr>
              <w:spacing w:line="380" w:lineRule="exact"/>
              <w:jc w:val="right"/>
              <w:rPr>
                <w:rFonts w:ascii="Angsana New" w:hAnsi="Angsana New"/>
                <w:sz w:val="26"/>
                <w:szCs w:val="26"/>
                <w:cs/>
              </w:rPr>
            </w:pPr>
          </w:p>
        </w:tc>
        <w:tc>
          <w:tcPr>
            <w:tcW w:w="1417" w:type="dxa"/>
            <w:vAlign w:val="center"/>
          </w:tcPr>
          <w:p w14:paraId="2DA7D0CA" w14:textId="77777777" w:rsidR="00AE5925" w:rsidRPr="007B4BF1" w:rsidRDefault="00AE5925" w:rsidP="00FE7BDC">
            <w:pPr>
              <w:spacing w:line="380" w:lineRule="exact"/>
              <w:jc w:val="right"/>
              <w:rPr>
                <w:rFonts w:ascii="Angsana New" w:hAnsi="Angsana New"/>
                <w:sz w:val="26"/>
                <w:szCs w:val="26"/>
                <w:cs/>
              </w:rPr>
            </w:pPr>
          </w:p>
        </w:tc>
        <w:tc>
          <w:tcPr>
            <w:tcW w:w="1419" w:type="dxa"/>
            <w:vAlign w:val="center"/>
          </w:tcPr>
          <w:p w14:paraId="1A01A39C" w14:textId="77777777" w:rsidR="00AE5925" w:rsidRPr="007B4BF1" w:rsidRDefault="00AE5925" w:rsidP="00FE7BDC">
            <w:pPr>
              <w:spacing w:line="380" w:lineRule="exact"/>
              <w:jc w:val="right"/>
              <w:rPr>
                <w:rFonts w:ascii="Angsana New" w:hAnsi="Angsana New"/>
                <w:sz w:val="26"/>
                <w:szCs w:val="26"/>
                <w:cs/>
              </w:rPr>
            </w:pPr>
          </w:p>
        </w:tc>
        <w:tc>
          <w:tcPr>
            <w:tcW w:w="1418" w:type="dxa"/>
            <w:vAlign w:val="center"/>
          </w:tcPr>
          <w:p w14:paraId="4BEE636D" w14:textId="77777777" w:rsidR="00AE5925" w:rsidRPr="007B4BF1" w:rsidRDefault="00AE5925" w:rsidP="00FE7BDC">
            <w:pPr>
              <w:spacing w:line="380" w:lineRule="exact"/>
              <w:ind w:left="34"/>
              <w:contextualSpacing/>
              <w:jc w:val="right"/>
              <w:rPr>
                <w:rFonts w:ascii="Angsana New" w:hAnsi="Angsana New"/>
                <w:sz w:val="26"/>
                <w:szCs w:val="26"/>
                <w:cs/>
              </w:rPr>
            </w:pPr>
          </w:p>
        </w:tc>
      </w:tr>
      <w:tr w:rsidR="00AE5925" w:rsidRPr="007B4BF1" w14:paraId="4683EC9C" w14:textId="77777777" w:rsidTr="00FE7BDC">
        <w:tblPrEx>
          <w:tblBorders>
            <w:bottom w:val="none" w:sz="0" w:space="0" w:color="auto"/>
          </w:tblBorders>
          <w:tblLook w:val="04A0" w:firstRow="1" w:lastRow="0" w:firstColumn="1" w:lastColumn="0" w:noHBand="0" w:noVBand="1"/>
        </w:tblPrEx>
        <w:trPr>
          <w:trHeight w:val="85"/>
        </w:trPr>
        <w:tc>
          <w:tcPr>
            <w:tcW w:w="3260" w:type="dxa"/>
            <w:vAlign w:val="bottom"/>
          </w:tcPr>
          <w:p w14:paraId="41E0A049" w14:textId="77777777" w:rsidR="00AE5925" w:rsidRPr="007B4BF1" w:rsidRDefault="00AE5925" w:rsidP="00FE7BDC">
            <w:pPr>
              <w:spacing w:line="380" w:lineRule="exact"/>
              <w:ind w:left="321"/>
              <w:rPr>
                <w:rFonts w:ascii="Angsana New" w:hAnsi="Angsana New"/>
                <w:sz w:val="28"/>
              </w:rPr>
            </w:pPr>
            <w:r w:rsidRPr="007B4BF1">
              <w:rPr>
                <w:rFonts w:ascii="Angsana New" w:hAnsi="Angsana New"/>
                <w:sz w:val="26"/>
                <w:szCs w:val="26"/>
              </w:rPr>
              <w:t>to date October 27, 2023,</w:t>
            </w:r>
            <w:r w:rsidRPr="007B4BF1">
              <w:rPr>
                <w:rFonts w:ascii="Angsana New" w:hAnsi="Angsana New"/>
                <w:sz w:val="26"/>
                <w:szCs w:val="26"/>
                <w:cs/>
              </w:rPr>
              <w:t xml:space="preserve"> </w:t>
            </w:r>
            <w:r w:rsidRPr="007B4BF1">
              <w:rPr>
                <w:rFonts w:ascii="Angsana New" w:hAnsi="Angsana New"/>
                <w:sz w:val="26"/>
                <w:szCs w:val="26"/>
              </w:rPr>
              <w:t>consist of: -</w:t>
            </w:r>
          </w:p>
        </w:tc>
        <w:tc>
          <w:tcPr>
            <w:tcW w:w="1420" w:type="dxa"/>
            <w:vAlign w:val="center"/>
          </w:tcPr>
          <w:p w14:paraId="6171E509" w14:textId="77777777" w:rsidR="00AE5925" w:rsidRPr="007B4BF1" w:rsidRDefault="00AE5925" w:rsidP="00FE7BDC">
            <w:pPr>
              <w:spacing w:line="380" w:lineRule="exact"/>
              <w:jc w:val="right"/>
              <w:rPr>
                <w:rFonts w:ascii="Angsana New" w:hAnsi="Angsana New"/>
                <w:sz w:val="26"/>
                <w:szCs w:val="26"/>
                <w:cs/>
              </w:rPr>
            </w:pPr>
          </w:p>
        </w:tc>
        <w:tc>
          <w:tcPr>
            <w:tcW w:w="1417" w:type="dxa"/>
            <w:vAlign w:val="center"/>
          </w:tcPr>
          <w:p w14:paraId="696C8646" w14:textId="77777777" w:rsidR="00AE5925" w:rsidRPr="007B4BF1" w:rsidRDefault="00AE5925" w:rsidP="00FE7BDC">
            <w:pPr>
              <w:spacing w:line="380" w:lineRule="exact"/>
              <w:jc w:val="right"/>
              <w:rPr>
                <w:rFonts w:ascii="Angsana New" w:hAnsi="Angsana New"/>
                <w:sz w:val="26"/>
                <w:szCs w:val="26"/>
                <w:cs/>
              </w:rPr>
            </w:pPr>
          </w:p>
        </w:tc>
        <w:tc>
          <w:tcPr>
            <w:tcW w:w="1419" w:type="dxa"/>
            <w:vAlign w:val="center"/>
          </w:tcPr>
          <w:p w14:paraId="03681CE0" w14:textId="77777777" w:rsidR="00AE5925" w:rsidRPr="007B4BF1" w:rsidRDefault="00AE5925" w:rsidP="00FE7BDC">
            <w:pPr>
              <w:spacing w:line="380" w:lineRule="exact"/>
              <w:jc w:val="right"/>
              <w:rPr>
                <w:rFonts w:ascii="Angsana New" w:hAnsi="Angsana New"/>
                <w:sz w:val="26"/>
                <w:szCs w:val="26"/>
                <w:cs/>
              </w:rPr>
            </w:pPr>
          </w:p>
        </w:tc>
        <w:tc>
          <w:tcPr>
            <w:tcW w:w="1418" w:type="dxa"/>
            <w:vAlign w:val="center"/>
          </w:tcPr>
          <w:p w14:paraId="4C287100" w14:textId="77777777" w:rsidR="00AE5925" w:rsidRPr="007B4BF1" w:rsidRDefault="00AE5925" w:rsidP="00FE7BDC">
            <w:pPr>
              <w:spacing w:line="380" w:lineRule="exact"/>
              <w:ind w:left="34"/>
              <w:contextualSpacing/>
              <w:jc w:val="right"/>
              <w:rPr>
                <w:rFonts w:ascii="Angsana New" w:hAnsi="Angsana New"/>
                <w:sz w:val="26"/>
                <w:szCs w:val="26"/>
                <w:cs/>
              </w:rPr>
            </w:pPr>
          </w:p>
        </w:tc>
      </w:tr>
      <w:tr w:rsidR="00934654" w:rsidRPr="007B4BF1" w14:paraId="01340F24" w14:textId="77777777" w:rsidTr="00FE7BD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4E18EDD2" w14:textId="77777777" w:rsidR="00934654" w:rsidRPr="007B4BF1" w:rsidRDefault="00934654" w:rsidP="00934654">
            <w:pPr>
              <w:spacing w:line="380" w:lineRule="exact"/>
              <w:ind w:left="462"/>
              <w:rPr>
                <w:rFonts w:ascii="Angsana New" w:hAnsi="Angsana New"/>
                <w:sz w:val="26"/>
                <w:szCs w:val="26"/>
              </w:rPr>
            </w:pPr>
            <w:r w:rsidRPr="007B4BF1">
              <w:rPr>
                <w:rFonts w:ascii="Angsana New" w:hAnsi="Angsana New"/>
                <w:sz w:val="26"/>
                <w:szCs w:val="26"/>
              </w:rPr>
              <w:t>TPCH Power 1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2D686044" w14:textId="77777777" w:rsidR="00934654" w:rsidRPr="007B4BF1" w:rsidRDefault="00934654" w:rsidP="00934654">
            <w:pPr>
              <w:spacing w:line="380" w:lineRule="exact"/>
              <w:jc w:val="right"/>
              <w:rPr>
                <w:rFonts w:ascii="Angsana New" w:hAnsi="Angsana New"/>
                <w:sz w:val="26"/>
                <w:szCs w:val="26"/>
                <w:cs/>
              </w:rPr>
            </w:pPr>
            <w:r w:rsidRPr="007B4BF1">
              <w:rPr>
                <w:rFonts w:ascii="Angsana New" w:hAnsi="Angsana New"/>
                <w:sz w:val="26"/>
                <w:szCs w:val="26"/>
              </w:rPr>
              <w:t>-</w:t>
            </w:r>
          </w:p>
        </w:tc>
        <w:tc>
          <w:tcPr>
            <w:tcW w:w="1417" w:type="dxa"/>
            <w:vAlign w:val="bottom"/>
          </w:tcPr>
          <w:p w14:paraId="1841D56A" w14:textId="77777777" w:rsidR="00934654" w:rsidRPr="007B4BF1" w:rsidRDefault="00934654" w:rsidP="00934654">
            <w:pPr>
              <w:spacing w:line="380" w:lineRule="exact"/>
              <w:jc w:val="right"/>
              <w:rPr>
                <w:rFonts w:ascii="Angsana New" w:hAnsi="Angsana New"/>
                <w:sz w:val="26"/>
                <w:szCs w:val="26"/>
                <w:cs/>
              </w:rPr>
            </w:pPr>
            <w:r w:rsidRPr="007B4BF1">
              <w:rPr>
                <w:rFonts w:ascii="Angsana New" w:hAnsi="Angsana New"/>
                <w:sz w:val="26"/>
                <w:szCs w:val="26"/>
              </w:rPr>
              <w:t>-</w:t>
            </w:r>
          </w:p>
        </w:tc>
        <w:tc>
          <w:tcPr>
            <w:tcW w:w="1419" w:type="dxa"/>
          </w:tcPr>
          <w:p w14:paraId="30A50CA4" w14:textId="77777777" w:rsidR="00934654" w:rsidRPr="007B4BF1" w:rsidRDefault="00934654" w:rsidP="00934654">
            <w:pPr>
              <w:spacing w:line="380" w:lineRule="exact"/>
              <w:jc w:val="right"/>
              <w:rPr>
                <w:rFonts w:ascii="Angsana New" w:hAnsi="Angsana New"/>
                <w:sz w:val="26"/>
                <w:szCs w:val="26"/>
                <w:cs/>
              </w:rPr>
            </w:pPr>
            <w:r w:rsidRPr="007B4BF1">
              <w:rPr>
                <w:rFonts w:ascii="Angsana New" w:hAnsi="Angsana New"/>
                <w:sz w:val="26"/>
                <w:szCs w:val="26"/>
              </w:rPr>
              <w:t>-</w:t>
            </w:r>
          </w:p>
        </w:tc>
        <w:tc>
          <w:tcPr>
            <w:tcW w:w="1418" w:type="dxa"/>
          </w:tcPr>
          <w:p w14:paraId="46E2ADD8" w14:textId="13AB0C4F" w:rsidR="00934654" w:rsidRPr="007B4BF1" w:rsidRDefault="00934654" w:rsidP="00934654">
            <w:pPr>
              <w:spacing w:line="380" w:lineRule="exact"/>
              <w:ind w:left="34"/>
              <w:contextualSpacing/>
              <w:jc w:val="right"/>
              <w:rPr>
                <w:rFonts w:ascii="Angsana New" w:hAnsi="Angsana New"/>
                <w:sz w:val="26"/>
                <w:szCs w:val="26"/>
                <w:cs/>
              </w:rPr>
            </w:pPr>
            <w:r w:rsidRPr="007B4BF1">
              <w:rPr>
                <w:rFonts w:ascii="Angsana New" w:hAnsi="Angsana New"/>
                <w:sz w:val="26"/>
                <w:szCs w:val="26"/>
              </w:rPr>
              <w:t>11,419,518.62</w:t>
            </w:r>
          </w:p>
        </w:tc>
      </w:tr>
      <w:tr w:rsidR="00934654" w:rsidRPr="007B4BF1" w14:paraId="11461382" w14:textId="77777777" w:rsidTr="00FE7BD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4535791F" w14:textId="77777777" w:rsidR="00934654" w:rsidRPr="007B4BF1" w:rsidRDefault="00934654" w:rsidP="00934654">
            <w:pPr>
              <w:spacing w:line="380" w:lineRule="exact"/>
              <w:ind w:left="462"/>
              <w:rPr>
                <w:rFonts w:ascii="Angsana New" w:hAnsi="Angsana New"/>
                <w:sz w:val="26"/>
                <w:szCs w:val="26"/>
              </w:rPr>
            </w:pPr>
            <w:r w:rsidRPr="007B4BF1">
              <w:rPr>
                <w:rFonts w:ascii="Angsana New" w:hAnsi="Angsana New"/>
                <w:sz w:val="26"/>
                <w:szCs w:val="26"/>
              </w:rPr>
              <w:t>TPCH Power 2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2F747813" w14:textId="77777777" w:rsidR="00934654" w:rsidRPr="007B4BF1" w:rsidRDefault="00934654" w:rsidP="00934654">
            <w:pPr>
              <w:spacing w:line="380" w:lineRule="exact"/>
              <w:jc w:val="right"/>
              <w:rPr>
                <w:rFonts w:ascii="Angsana New" w:hAnsi="Angsana New"/>
                <w:sz w:val="26"/>
                <w:szCs w:val="26"/>
                <w:cs/>
              </w:rPr>
            </w:pPr>
            <w:r w:rsidRPr="007B4BF1">
              <w:rPr>
                <w:rFonts w:ascii="Angsana New" w:hAnsi="Angsana New"/>
                <w:sz w:val="26"/>
                <w:szCs w:val="26"/>
              </w:rPr>
              <w:t>-</w:t>
            </w:r>
          </w:p>
        </w:tc>
        <w:tc>
          <w:tcPr>
            <w:tcW w:w="1417" w:type="dxa"/>
            <w:vAlign w:val="bottom"/>
          </w:tcPr>
          <w:p w14:paraId="222F3FBB" w14:textId="77777777" w:rsidR="00934654" w:rsidRPr="007B4BF1" w:rsidRDefault="00934654" w:rsidP="00934654">
            <w:pPr>
              <w:spacing w:line="380" w:lineRule="exact"/>
              <w:jc w:val="right"/>
              <w:rPr>
                <w:rFonts w:ascii="Angsana New" w:hAnsi="Angsana New"/>
                <w:sz w:val="26"/>
                <w:szCs w:val="26"/>
                <w:cs/>
              </w:rPr>
            </w:pPr>
            <w:r w:rsidRPr="007B4BF1">
              <w:rPr>
                <w:rFonts w:ascii="Angsana New" w:hAnsi="Angsana New"/>
                <w:sz w:val="26"/>
                <w:szCs w:val="26"/>
              </w:rPr>
              <w:t>-</w:t>
            </w:r>
          </w:p>
        </w:tc>
        <w:tc>
          <w:tcPr>
            <w:tcW w:w="1419" w:type="dxa"/>
          </w:tcPr>
          <w:p w14:paraId="09AC9FB6" w14:textId="77777777" w:rsidR="00934654" w:rsidRPr="007B4BF1" w:rsidRDefault="00934654" w:rsidP="00934654">
            <w:pPr>
              <w:spacing w:line="380" w:lineRule="exact"/>
              <w:jc w:val="right"/>
              <w:rPr>
                <w:rFonts w:ascii="Angsana New" w:hAnsi="Angsana New"/>
                <w:sz w:val="26"/>
                <w:szCs w:val="26"/>
                <w:cs/>
              </w:rPr>
            </w:pPr>
            <w:r w:rsidRPr="007B4BF1">
              <w:rPr>
                <w:rFonts w:ascii="Angsana New" w:hAnsi="Angsana New"/>
                <w:sz w:val="26"/>
                <w:szCs w:val="26"/>
              </w:rPr>
              <w:t>-</w:t>
            </w:r>
          </w:p>
        </w:tc>
        <w:tc>
          <w:tcPr>
            <w:tcW w:w="1418" w:type="dxa"/>
          </w:tcPr>
          <w:p w14:paraId="3E77B420" w14:textId="487931CA" w:rsidR="00934654" w:rsidRPr="007B4BF1" w:rsidRDefault="00934654" w:rsidP="00934654">
            <w:pPr>
              <w:spacing w:line="380" w:lineRule="exact"/>
              <w:ind w:left="34"/>
              <w:contextualSpacing/>
              <w:jc w:val="right"/>
              <w:rPr>
                <w:rFonts w:ascii="Angsana New" w:hAnsi="Angsana New"/>
                <w:sz w:val="26"/>
                <w:szCs w:val="26"/>
                <w:cs/>
              </w:rPr>
            </w:pPr>
            <w:r w:rsidRPr="007B4BF1">
              <w:rPr>
                <w:rFonts w:ascii="Angsana New" w:hAnsi="Angsana New"/>
                <w:sz w:val="26"/>
                <w:szCs w:val="26"/>
              </w:rPr>
              <w:t>9,574,543.57</w:t>
            </w:r>
          </w:p>
        </w:tc>
      </w:tr>
      <w:tr w:rsidR="00934654" w:rsidRPr="007B4BF1" w14:paraId="6F0D1982" w14:textId="77777777" w:rsidTr="00FE7BD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48671A93" w14:textId="77777777" w:rsidR="00934654" w:rsidRPr="007B4BF1" w:rsidRDefault="00934654" w:rsidP="00934654">
            <w:pPr>
              <w:spacing w:line="380" w:lineRule="exact"/>
              <w:ind w:left="462"/>
              <w:rPr>
                <w:rFonts w:ascii="Angsana New" w:hAnsi="Angsana New"/>
                <w:sz w:val="26"/>
                <w:szCs w:val="26"/>
              </w:rPr>
            </w:pPr>
            <w:r w:rsidRPr="007B4BF1">
              <w:rPr>
                <w:rFonts w:ascii="Angsana New" w:hAnsi="Angsana New"/>
                <w:sz w:val="26"/>
                <w:szCs w:val="26"/>
              </w:rPr>
              <w:t>TPCH Power 5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367343A8" w14:textId="77777777" w:rsidR="00934654" w:rsidRPr="007B4BF1" w:rsidRDefault="00934654" w:rsidP="00934654">
            <w:pPr>
              <w:spacing w:line="380" w:lineRule="exact"/>
              <w:jc w:val="right"/>
              <w:rPr>
                <w:rFonts w:ascii="Angsana New" w:hAnsi="Angsana New"/>
                <w:sz w:val="26"/>
                <w:szCs w:val="26"/>
                <w:cs/>
              </w:rPr>
            </w:pPr>
            <w:r w:rsidRPr="007B4BF1">
              <w:rPr>
                <w:rFonts w:ascii="Angsana New" w:hAnsi="Angsana New"/>
                <w:sz w:val="26"/>
                <w:szCs w:val="26"/>
              </w:rPr>
              <w:t>-</w:t>
            </w:r>
          </w:p>
        </w:tc>
        <w:tc>
          <w:tcPr>
            <w:tcW w:w="1417" w:type="dxa"/>
            <w:vAlign w:val="bottom"/>
          </w:tcPr>
          <w:p w14:paraId="7EF75E17" w14:textId="77777777" w:rsidR="00934654" w:rsidRPr="007B4BF1" w:rsidRDefault="00934654" w:rsidP="00934654">
            <w:pPr>
              <w:spacing w:line="380" w:lineRule="exact"/>
              <w:jc w:val="right"/>
              <w:rPr>
                <w:rFonts w:ascii="Angsana New" w:hAnsi="Angsana New"/>
                <w:sz w:val="26"/>
                <w:szCs w:val="26"/>
                <w:cs/>
              </w:rPr>
            </w:pPr>
            <w:r w:rsidRPr="007B4BF1">
              <w:rPr>
                <w:rFonts w:ascii="Angsana New" w:hAnsi="Angsana New"/>
                <w:sz w:val="26"/>
                <w:szCs w:val="26"/>
              </w:rPr>
              <w:t>-</w:t>
            </w:r>
          </w:p>
        </w:tc>
        <w:tc>
          <w:tcPr>
            <w:tcW w:w="1419" w:type="dxa"/>
          </w:tcPr>
          <w:p w14:paraId="72E1A54B" w14:textId="77777777" w:rsidR="00934654" w:rsidRPr="007B4BF1" w:rsidRDefault="00934654" w:rsidP="00934654">
            <w:pPr>
              <w:spacing w:line="380" w:lineRule="exact"/>
              <w:jc w:val="right"/>
              <w:rPr>
                <w:rFonts w:ascii="Angsana New" w:hAnsi="Angsana New"/>
                <w:sz w:val="26"/>
                <w:szCs w:val="26"/>
                <w:cs/>
              </w:rPr>
            </w:pPr>
            <w:r w:rsidRPr="007B4BF1">
              <w:rPr>
                <w:rFonts w:ascii="Angsana New" w:hAnsi="Angsana New"/>
                <w:sz w:val="26"/>
                <w:szCs w:val="26"/>
              </w:rPr>
              <w:t>-</w:t>
            </w:r>
          </w:p>
        </w:tc>
        <w:tc>
          <w:tcPr>
            <w:tcW w:w="1418" w:type="dxa"/>
          </w:tcPr>
          <w:p w14:paraId="558F21B6" w14:textId="511E07D3" w:rsidR="00934654" w:rsidRPr="007B4BF1" w:rsidRDefault="00934654" w:rsidP="00934654">
            <w:pPr>
              <w:spacing w:line="380" w:lineRule="exact"/>
              <w:ind w:left="34"/>
              <w:contextualSpacing/>
              <w:jc w:val="right"/>
              <w:rPr>
                <w:rFonts w:ascii="Angsana New" w:hAnsi="Angsana New"/>
                <w:sz w:val="26"/>
                <w:szCs w:val="26"/>
                <w:cs/>
              </w:rPr>
            </w:pPr>
            <w:r w:rsidRPr="007B4BF1">
              <w:rPr>
                <w:rFonts w:ascii="Angsana New" w:hAnsi="Angsana New"/>
                <w:sz w:val="26"/>
                <w:szCs w:val="26"/>
              </w:rPr>
              <w:t>9,208,862.94</w:t>
            </w:r>
          </w:p>
        </w:tc>
      </w:tr>
      <w:tr w:rsidR="00934654" w:rsidRPr="007B4BF1" w14:paraId="55307C25" w14:textId="77777777" w:rsidTr="00FE7BDC">
        <w:tblPrEx>
          <w:tblBorders>
            <w:bottom w:val="none" w:sz="0" w:space="0" w:color="auto"/>
          </w:tblBorders>
          <w:tblLook w:val="04A0" w:firstRow="1" w:lastRow="0" w:firstColumn="1" w:lastColumn="0" w:noHBand="0" w:noVBand="1"/>
        </w:tblPrEx>
        <w:trPr>
          <w:trHeight w:val="87"/>
        </w:trPr>
        <w:tc>
          <w:tcPr>
            <w:tcW w:w="3260" w:type="dxa"/>
            <w:shd w:val="clear" w:color="auto" w:fill="auto"/>
            <w:vAlign w:val="bottom"/>
          </w:tcPr>
          <w:p w14:paraId="64987A9F" w14:textId="77777777" w:rsidR="00934654" w:rsidRPr="007B4BF1" w:rsidRDefault="00934654" w:rsidP="00934654">
            <w:pPr>
              <w:spacing w:line="380" w:lineRule="exact"/>
              <w:ind w:left="462"/>
              <w:rPr>
                <w:rFonts w:ascii="Angsana New" w:hAnsi="Angsana New"/>
                <w:sz w:val="26"/>
                <w:szCs w:val="26"/>
              </w:rPr>
            </w:pPr>
            <w:r w:rsidRPr="007B4BF1">
              <w:rPr>
                <w:rFonts w:ascii="Angsana New" w:hAnsi="Angsana New"/>
                <w:sz w:val="28"/>
              </w:rPr>
              <w:t xml:space="preserve">Eco Energy Group </w:t>
            </w:r>
          </w:p>
        </w:tc>
        <w:tc>
          <w:tcPr>
            <w:tcW w:w="1420" w:type="dxa"/>
            <w:vAlign w:val="bottom"/>
          </w:tcPr>
          <w:p w14:paraId="48A52344" w14:textId="77777777" w:rsidR="00934654" w:rsidRPr="007B4BF1" w:rsidRDefault="00934654" w:rsidP="00934654">
            <w:pPr>
              <w:spacing w:line="380" w:lineRule="exact"/>
              <w:jc w:val="right"/>
              <w:rPr>
                <w:rFonts w:ascii="Angsana New" w:hAnsi="Angsana New"/>
                <w:sz w:val="26"/>
                <w:szCs w:val="26"/>
                <w:cs/>
              </w:rPr>
            </w:pPr>
          </w:p>
        </w:tc>
        <w:tc>
          <w:tcPr>
            <w:tcW w:w="1417" w:type="dxa"/>
            <w:vAlign w:val="bottom"/>
          </w:tcPr>
          <w:p w14:paraId="0246CB10" w14:textId="77777777" w:rsidR="00934654" w:rsidRPr="007B4BF1" w:rsidRDefault="00934654" w:rsidP="00934654">
            <w:pPr>
              <w:spacing w:line="380" w:lineRule="exact"/>
              <w:jc w:val="right"/>
              <w:rPr>
                <w:rFonts w:ascii="Angsana New" w:hAnsi="Angsana New"/>
                <w:sz w:val="26"/>
                <w:szCs w:val="26"/>
                <w:cs/>
              </w:rPr>
            </w:pPr>
          </w:p>
        </w:tc>
        <w:tc>
          <w:tcPr>
            <w:tcW w:w="1419" w:type="dxa"/>
          </w:tcPr>
          <w:p w14:paraId="70E8D2BE" w14:textId="77777777" w:rsidR="00934654" w:rsidRPr="007B4BF1" w:rsidRDefault="00934654" w:rsidP="00934654">
            <w:pPr>
              <w:spacing w:line="380" w:lineRule="exact"/>
              <w:jc w:val="right"/>
              <w:rPr>
                <w:rFonts w:ascii="Angsana New" w:hAnsi="Angsana New"/>
                <w:sz w:val="26"/>
                <w:szCs w:val="26"/>
                <w:cs/>
              </w:rPr>
            </w:pPr>
          </w:p>
        </w:tc>
        <w:tc>
          <w:tcPr>
            <w:tcW w:w="1418" w:type="dxa"/>
          </w:tcPr>
          <w:p w14:paraId="2EE9AA21" w14:textId="77777777" w:rsidR="00934654" w:rsidRPr="007B4BF1" w:rsidRDefault="00934654" w:rsidP="00934654">
            <w:pPr>
              <w:spacing w:line="380" w:lineRule="exact"/>
              <w:ind w:left="34"/>
              <w:contextualSpacing/>
              <w:jc w:val="right"/>
              <w:rPr>
                <w:rFonts w:ascii="Angsana New" w:hAnsi="Angsana New"/>
                <w:sz w:val="26"/>
                <w:szCs w:val="26"/>
                <w:cs/>
              </w:rPr>
            </w:pPr>
          </w:p>
        </w:tc>
      </w:tr>
      <w:tr w:rsidR="00934654" w:rsidRPr="007B4BF1" w14:paraId="18CFFD80" w14:textId="77777777" w:rsidTr="00FE7BDC">
        <w:tblPrEx>
          <w:tblBorders>
            <w:bottom w:val="none" w:sz="0" w:space="0" w:color="auto"/>
          </w:tblBorders>
          <w:tblLook w:val="04A0" w:firstRow="1" w:lastRow="0" w:firstColumn="1" w:lastColumn="0" w:noHBand="0" w:noVBand="1"/>
        </w:tblPrEx>
        <w:trPr>
          <w:trHeight w:val="85"/>
        </w:trPr>
        <w:tc>
          <w:tcPr>
            <w:tcW w:w="3260" w:type="dxa"/>
            <w:shd w:val="clear" w:color="auto" w:fill="auto"/>
            <w:vAlign w:val="bottom"/>
          </w:tcPr>
          <w:p w14:paraId="40176E35" w14:textId="77777777" w:rsidR="00934654" w:rsidRPr="007B4BF1" w:rsidRDefault="00934654" w:rsidP="00934654">
            <w:pPr>
              <w:spacing w:line="380" w:lineRule="exact"/>
              <w:ind w:left="600"/>
              <w:rPr>
                <w:rFonts w:ascii="Angsana New" w:hAnsi="Angsana New"/>
                <w:sz w:val="28"/>
              </w:rPr>
            </w:pPr>
            <w:r w:rsidRPr="007B4BF1">
              <w:rPr>
                <w:rFonts w:ascii="Angsana New" w:hAnsi="Angsana New"/>
                <w:sz w:val="28"/>
              </w:rPr>
              <w:t>Corporation Co</w:t>
            </w:r>
            <w:r w:rsidRPr="007B4BF1">
              <w:rPr>
                <w:rFonts w:ascii="Angsana New" w:hAnsi="Angsana New"/>
                <w:sz w:val="28"/>
                <w:cs/>
              </w:rPr>
              <w:t>.</w:t>
            </w:r>
            <w:r w:rsidRPr="007B4BF1">
              <w:rPr>
                <w:rFonts w:ascii="Angsana New" w:hAnsi="Angsana New"/>
                <w:sz w:val="28"/>
              </w:rPr>
              <w:t>, Ltd</w:t>
            </w:r>
            <w:r w:rsidRPr="007B4BF1">
              <w:rPr>
                <w:rFonts w:ascii="Angsana New" w:hAnsi="Angsana New"/>
                <w:sz w:val="28"/>
                <w:cs/>
              </w:rPr>
              <w:t>.</w:t>
            </w:r>
          </w:p>
        </w:tc>
        <w:tc>
          <w:tcPr>
            <w:tcW w:w="1420" w:type="dxa"/>
            <w:vAlign w:val="bottom"/>
          </w:tcPr>
          <w:p w14:paraId="5DEBCE21" w14:textId="77777777" w:rsidR="00934654" w:rsidRPr="007B4BF1" w:rsidRDefault="00934654" w:rsidP="00934654">
            <w:pPr>
              <w:pBdr>
                <w:bottom w:val="single" w:sz="4" w:space="1" w:color="auto"/>
              </w:pBdr>
              <w:spacing w:line="380" w:lineRule="exact"/>
              <w:jc w:val="right"/>
              <w:rPr>
                <w:rFonts w:ascii="Angsana New" w:hAnsi="Angsana New"/>
                <w:sz w:val="26"/>
                <w:szCs w:val="26"/>
                <w:cs/>
              </w:rPr>
            </w:pPr>
            <w:r w:rsidRPr="007B4BF1">
              <w:rPr>
                <w:rFonts w:ascii="Angsana New" w:hAnsi="Angsana New"/>
                <w:sz w:val="26"/>
                <w:szCs w:val="26"/>
              </w:rPr>
              <w:t>-</w:t>
            </w:r>
          </w:p>
        </w:tc>
        <w:tc>
          <w:tcPr>
            <w:tcW w:w="1417" w:type="dxa"/>
            <w:vAlign w:val="bottom"/>
          </w:tcPr>
          <w:p w14:paraId="3A4FB0E3" w14:textId="77777777" w:rsidR="00934654" w:rsidRPr="007B4BF1" w:rsidRDefault="00934654" w:rsidP="00934654">
            <w:pPr>
              <w:pBdr>
                <w:bottom w:val="single" w:sz="4" w:space="1" w:color="auto"/>
              </w:pBdr>
              <w:spacing w:line="380" w:lineRule="exact"/>
              <w:jc w:val="right"/>
              <w:rPr>
                <w:rFonts w:ascii="Angsana New" w:hAnsi="Angsana New"/>
                <w:sz w:val="26"/>
                <w:szCs w:val="26"/>
                <w:cs/>
              </w:rPr>
            </w:pPr>
            <w:r w:rsidRPr="007B4BF1">
              <w:rPr>
                <w:rFonts w:ascii="Angsana New" w:hAnsi="Angsana New"/>
                <w:sz w:val="26"/>
                <w:szCs w:val="26"/>
              </w:rPr>
              <w:t>-</w:t>
            </w:r>
          </w:p>
        </w:tc>
        <w:tc>
          <w:tcPr>
            <w:tcW w:w="1419" w:type="dxa"/>
          </w:tcPr>
          <w:p w14:paraId="1E41D9B2" w14:textId="77777777" w:rsidR="00934654" w:rsidRPr="007B4BF1" w:rsidRDefault="00934654" w:rsidP="00934654">
            <w:pPr>
              <w:pBdr>
                <w:bottom w:val="single" w:sz="4" w:space="1" w:color="auto"/>
              </w:pBdr>
              <w:spacing w:line="380" w:lineRule="exact"/>
              <w:jc w:val="right"/>
              <w:rPr>
                <w:rFonts w:ascii="Angsana New" w:hAnsi="Angsana New"/>
                <w:sz w:val="26"/>
                <w:szCs w:val="26"/>
                <w:cs/>
              </w:rPr>
            </w:pPr>
            <w:r w:rsidRPr="007B4BF1">
              <w:rPr>
                <w:rFonts w:ascii="Angsana New" w:hAnsi="Angsana New"/>
                <w:sz w:val="26"/>
                <w:szCs w:val="26"/>
              </w:rPr>
              <w:t>-</w:t>
            </w:r>
          </w:p>
        </w:tc>
        <w:tc>
          <w:tcPr>
            <w:tcW w:w="1418" w:type="dxa"/>
          </w:tcPr>
          <w:p w14:paraId="5F494459" w14:textId="2A3A3A69" w:rsidR="00934654" w:rsidRPr="007B4BF1" w:rsidRDefault="00934654" w:rsidP="00934654">
            <w:pPr>
              <w:pBdr>
                <w:bottom w:val="single" w:sz="4" w:space="1" w:color="auto"/>
              </w:pBdr>
              <w:spacing w:line="380" w:lineRule="exact"/>
              <w:ind w:left="34"/>
              <w:contextualSpacing/>
              <w:jc w:val="right"/>
              <w:rPr>
                <w:rFonts w:ascii="Angsana New" w:hAnsi="Angsana New"/>
                <w:sz w:val="26"/>
                <w:szCs w:val="26"/>
                <w:cs/>
              </w:rPr>
            </w:pPr>
            <w:r w:rsidRPr="007B4BF1">
              <w:rPr>
                <w:rFonts w:ascii="Angsana New" w:hAnsi="Angsana New"/>
                <w:sz w:val="26"/>
                <w:szCs w:val="26"/>
              </w:rPr>
              <w:t>223,287.70</w:t>
            </w:r>
          </w:p>
        </w:tc>
      </w:tr>
      <w:tr w:rsidR="00934654" w:rsidRPr="007B4BF1" w14:paraId="0F587ED9" w14:textId="77777777" w:rsidTr="00FE7BDC">
        <w:tblPrEx>
          <w:tblBorders>
            <w:bottom w:val="none" w:sz="0" w:space="0" w:color="auto"/>
          </w:tblBorders>
          <w:tblLook w:val="04A0" w:firstRow="1" w:lastRow="0" w:firstColumn="1" w:lastColumn="0" w:noHBand="0" w:noVBand="1"/>
        </w:tblPrEx>
        <w:trPr>
          <w:trHeight w:val="509"/>
        </w:trPr>
        <w:tc>
          <w:tcPr>
            <w:tcW w:w="3260" w:type="dxa"/>
            <w:shd w:val="clear" w:color="auto" w:fill="auto"/>
            <w:vAlign w:val="bottom"/>
          </w:tcPr>
          <w:p w14:paraId="7E3CD1F1" w14:textId="77777777" w:rsidR="00934654" w:rsidRPr="007B4BF1" w:rsidRDefault="00934654" w:rsidP="00934654">
            <w:pPr>
              <w:spacing w:line="380" w:lineRule="exact"/>
              <w:ind w:left="1168"/>
              <w:rPr>
                <w:rFonts w:ascii="Angsana New" w:hAnsi="Angsana New"/>
                <w:b/>
                <w:bCs/>
                <w:sz w:val="26"/>
                <w:szCs w:val="26"/>
              </w:rPr>
            </w:pPr>
            <w:r w:rsidRPr="007B4BF1">
              <w:rPr>
                <w:rFonts w:ascii="Angsana New" w:hAnsi="Angsana New"/>
                <w:b/>
                <w:bCs/>
                <w:sz w:val="26"/>
                <w:szCs w:val="26"/>
              </w:rPr>
              <w:t>Total</w:t>
            </w:r>
          </w:p>
        </w:tc>
        <w:tc>
          <w:tcPr>
            <w:tcW w:w="1420" w:type="dxa"/>
          </w:tcPr>
          <w:p w14:paraId="7E4EFE76" w14:textId="334E37C5" w:rsidR="00934654" w:rsidRPr="007B4BF1" w:rsidRDefault="00D513AB" w:rsidP="00934654">
            <w:pPr>
              <w:pBdr>
                <w:bottom w:val="double" w:sz="4" w:space="1" w:color="auto"/>
              </w:pBdr>
              <w:spacing w:line="380" w:lineRule="exact"/>
              <w:jc w:val="right"/>
              <w:rPr>
                <w:rFonts w:ascii="Angsana New" w:eastAsia="Angsana New" w:hAnsi="Angsana New"/>
                <w:sz w:val="26"/>
                <w:szCs w:val="26"/>
              </w:rPr>
            </w:pPr>
            <w:r w:rsidRPr="007B4BF1">
              <w:rPr>
                <w:rFonts w:ascii="Angsana New" w:hAnsi="Angsana New"/>
                <w:sz w:val="26"/>
                <w:szCs w:val="26"/>
              </w:rPr>
              <w:t>61,513,443.71</w:t>
            </w:r>
          </w:p>
        </w:tc>
        <w:tc>
          <w:tcPr>
            <w:tcW w:w="1417" w:type="dxa"/>
          </w:tcPr>
          <w:p w14:paraId="3784F512" w14:textId="36B6310C" w:rsidR="00934654" w:rsidRPr="007B4BF1" w:rsidRDefault="00934654" w:rsidP="00934654">
            <w:pPr>
              <w:pBdr>
                <w:bottom w:val="double" w:sz="4" w:space="1" w:color="auto"/>
              </w:pBdr>
              <w:spacing w:line="380" w:lineRule="exact"/>
              <w:jc w:val="right"/>
              <w:rPr>
                <w:rFonts w:ascii="Angsana New" w:eastAsia="Angsana New" w:hAnsi="Angsana New"/>
                <w:sz w:val="26"/>
                <w:szCs w:val="26"/>
              </w:rPr>
            </w:pPr>
            <w:r w:rsidRPr="007B4BF1">
              <w:rPr>
                <w:rFonts w:ascii="Angsana New" w:hAnsi="Angsana New"/>
                <w:sz w:val="26"/>
                <w:szCs w:val="26"/>
              </w:rPr>
              <w:t>26,376,767.48</w:t>
            </w:r>
          </w:p>
        </w:tc>
        <w:tc>
          <w:tcPr>
            <w:tcW w:w="1419" w:type="dxa"/>
          </w:tcPr>
          <w:p w14:paraId="02BA854A" w14:textId="702B1E0E" w:rsidR="00934654" w:rsidRPr="007B4BF1" w:rsidRDefault="003E7A30" w:rsidP="00934654">
            <w:pPr>
              <w:pBdr>
                <w:bottom w:val="double" w:sz="4" w:space="1" w:color="auto"/>
              </w:pBdr>
              <w:spacing w:line="380" w:lineRule="exact"/>
              <w:jc w:val="right"/>
              <w:rPr>
                <w:rFonts w:ascii="Angsana New" w:eastAsia="Angsana New" w:hAnsi="Angsana New"/>
                <w:sz w:val="26"/>
                <w:szCs w:val="26"/>
              </w:rPr>
            </w:pPr>
            <w:r w:rsidRPr="007B4BF1">
              <w:rPr>
                <w:rFonts w:ascii="Angsana New" w:hAnsi="Angsana New"/>
                <w:sz w:val="26"/>
                <w:szCs w:val="26"/>
              </w:rPr>
              <w:t>64,315,828.23</w:t>
            </w:r>
          </w:p>
        </w:tc>
        <w:tc>
          <w:tcPr>
            <w:tcW w:w="1418" w:type="dxa"/>
          </w:tcPr>
          <w:p w14:paraId="489821E1" w14:textId="1B539635" w:rsidR="00934654" w:rsidRPr="007B4BF1" w:rsidRDefault="00934654" w:rsidP="00934654">
            <w:pPr>
              <w:pBdr>
                <w:bottom w:val="double" w:sz="4" w:space="1" w:color="auto"/>
              </w:pBdr>
              <w:spacing w:line="380" w:lineRule="exact"/>
              <w:contextualSpacing/>
              <w:jc w:val="right"/>
              <w:rPr>
                <w:rFonts w:ascii="Angsana New" w:eastAsia="Angsana New" w:hAnsi="Angsana New"/>
                <w:sz w:val="26"/>
                <w:szCs w:val="26"/>
              </w:rPr>
            </w:pPr>
            <w:r w:rsidRPr="007B4BF1">
              <w:rPr>
                <w:rFonts w:ascii="Angsana New" w:hAnsi="Angsana New"/>
                <w:sz w:val="26"/>
                <w:szCs w:val="26"/>
              </w:rPr>
              <w:t>65,243,271.12</w:t>
            </w:r>
          </w:p>
        </w:tc>
      </w:tr>
    </w:tbl>
    <w:p w14:paraId="4444749F" w14:textId="77777777" w:rsidR="00AE5925" w:rsidRPr="007B4BF1" w:rsidRDefault="00AE5925">
      <w:pPr>
        <w:rPr>
          <w:rFonts w:ascii="Angsana New" w:hAnsi="Angsana New"/>
        </w:rPr>
      </w:pPr>
    </w:p>
    <w:p w14:paraId="1EF4717F" w14:textId="3165A344" w:rsidR="0036516F" w:rsidRPr="007B4BF1" w:rsidRDefault="0036516F">
      <w:pPr>
        <w:rPr>
          <w:rFonts w:ascii="Angsana New" w:hAnsi="Angsana New"/>
        </w:rPr>
      </w:pPr>
      <w:r w:rsidRPr="007B4BF1">
        <w:rPr>
          <w:rFonts w:ascii="Angsana New" w:hAnsi="Angsana New"/>
        </w:rPr>
        <w:br w:type="page"/>
      </w:r>
    </w:p>
    <w:tbl>
      <w:tblPr>
        <w:tblW w:w="8934" w:type="dxa"/>
        <w:tblInd w:w="817" w:type="dxa"/>
        <w:tblLook w:val="01E0" w:firstRow="1" w:lastRow="1" w:firstColumn="1" w:lastColumn="1" w:noHBand="0" w:noVBand="0"/>
      </w:tblPr>
      <w:tblGrid>
        <w:gridCol w:w="3247"/>
        <w:gridCol w:w="1419"/>
        <w:gridCol w:w="1372"/>
        <w:gridCol w:w="44"/>
        <w:gridCol w:w="1415"/>
        <w:gridCol w:w="1437"/>
      </w:tblGrid>
      <w:tr w:rsidR="003D4A56" w:rsidRPr="007B4BF1" w14:paraId="56C10B61" w14:textId="77777777" w:rsidTr="00DE5691">
        <w:trPr>
          <w:trHeight w:val="20"/>
        </w:trPr>
        <w:tc>
          <w:tcPr>
            <w:tcW w:w="3247" w:type="dxa"/>
            <w:shd w:val="clear" w:color="auto" w:fill="auto"/>
            <w:vAlign w:val="bottom"/>
          </w:tcPr>
          <w:p w14:paraId="109C555F" w14:textId="77777777" w:rsidR="003D4A56" w:rsidRPr="007B4BF1" w:rsidRDefault="003D4A56">
            <w:pPr>
              <w:spacing w:line="420" w:lineRule="exact"/>
              <w:jc w:val="center"/>
              <w:rPr>
                <w:rFonts w:ascii="Angsana New" w:hAnsi="Angsana New"/>
                <w:sz w:val="26"/>
                <w:szCs w:val="26"/>
              </w:rPr>
            </w:pPr>
          </w:p>
        </w:tc>
        <w:tc>
          <w:tcPr>
            <w:tcW w:w="5687" w:type="dxa"/>
            <w:gridSpan w:val="5"/>
            <w:shd w:val="clear" w:color="auto" w:fill="auto"/>
            <w:vAlign w:val="bottom"/>
          </w:tcPr>
          <w:p w14:paraId="5883E3A5" w14:textId="77777777" w:rsidR="003D4A56" w:rsidRPr="007B4BF1" w:rsidRDefault="003D4A56">
            <w:pPr>
              <w:pBdr>
                <w:bottom w:val="single" w:sz="4" w:space="1" w:color="auto"/>
              </w:pBdr>
              <w:overflowPunct/>
              <w:spacing w:line="420" w:lineRule="exact"/>
              <w:jc w:val="center"/>
              <w:textAlignment w:val="auto"/>
              <w:rPr>
                <w:rFonts w:ascii="Angsana New" w:eastAsia="Calibri" w:hAnsi="Angsana New"/>
                <w:sz w:val="26"/>
                <w:szCs w:val="26"/>
                <w:cs/>
              </w:rPr>
            </w:pPr>
            <w:r w:rsidRPr="007B4BF1">
              <w:rPr>
                <w:rFonts w:ascii="Angsana New" w:eastAsia="Calibri" w:hAnsi="Angsana New"/>
                <w:sz w:val="26"/>
                <w:szCs w:val="26"/>
              </w:rPr>
              <w:t>Baht</w:t>
            </w:r>
          </w:p>
        </w:tc>
      </w:tr>
      <w:tr w:rsidR="003D4A56" w:rsidRPr="007B4BF1" w14:paraId="514B4EEE" w14:textId="77777777" w:rsidTr="00DE5691">
        <w:trPr>
          <w:trHeight w:val="327"/>
        </w:trPr>
        <w:tc>
          <w:tcPr>
            <w:tcW w:w="3247" w:type="dxa"/>
            <w:shd w:val="clear" w:color="auto" w:fill="auto"/>
            <w:vAlign w:val="bottom"/>
          </w:tcPr>
          <w:p w14:paraId="46DE6B4B" w14:textId="77777777" w:rsidR="003D4A56" w:rsidRPr="007B4BF1" w:rsidRDefault="003D4A56">
            <w:pPr>
              <w:spacing w:line="420" w:lineRule="exact"/>
              <w:ind w:left="46"/>
              <w:jc w:val="center"/>
              <w:rPr>
                <w:rFonts w:ascii="Angsana New" w:hAnsi="Angsana New"/>
                <w:sz w:val="26"/>
                <w:szCs w:val="26"/>
              </w:rPr>
            </w:pPr>
          </w:p>
        </w:tc>
        <w:tc>
          <w:tcPr>
            <w:tcW w:w="2835" w:type="dxa"/>
            <w:gridSpan w:val="3"/>
            <w:shd w:val="clear" w:color="auto" w:fill="auto"/>
          </w:tcPr>
          <w:p w14:paraId="5DC6FB07" w14:textId="77777777" w:rsidR="003D4A56" w:rsidRPr="007B4BF1" w:rsidRDefault="003D4A56">
            <w:pPr>
              <w:pBdr>
                <w:bottom w:val="single" w:sz="4" w:space="1" w:color="auto"/>
              </w:pBdr>
              <w:overflowPunct/>
              <w:spacing w:line="420" w:lineRule="exact"/>
              <w:jc w:val="center"/>
              <w:textAlignment w:val="auto"/>
              <w:rPr>
                <w:rFonts w:ascii="Angsana New" w:eastAsia="Calibri" w:hAnsi="Angsana New"/>
                <w:sz w:val="26"/>
                <w:szCs w:val="26"/>
                <w:cs/>
              </w:rPr>
            </w:pPr>
            <w:r w:rsidRPr="007B4BF1">
              <w:rPr>
                <w:rFonts w:ascii="Angsana New" w:eastAsia="Calibri" w:hAnsi="Angsana New"/>
                <w:sz w:val="26"/>
                <w:szCs w:val="26"/>
              </w:rPr>
              <w:t>Consolidated financial statements</w:t>
            </w:r>
          </w:p>
        </w:tc>
        <w:tc>
          <w:tcPr>
            <w:tcW w:w="2852" w:type="dxa"/>
            <w:gridSpan w:val="2"/>
            <w:shd w:val="clear" w:color="auto" w:fill="auto"/>
          </w:tcPr>
          <w:p w14:paraId="35993321" w14:textId="77777777" w:rsidR="003D4A56" w:rsidRPr="007B4BF1" w:rsidRDefault="003D4A56">
            <w:pPr>
              <w:pBdr>
                <w:bottom w:val="single" w:sz="4" w:space="1" w:color="auto"/>
              </w:pBdr>
              <w:overflowPunct/>
              <w:spacing w:line="420" w:lineRule="exact"/>
              <w:jc w:val="center"/>
              <w:textAlignment w:val="auto"/>
              <w:rPr>
                <w:rFonts w:ascii="Angsana New" w:eastAsia="Calibri" w:hAnsi="Angsana New"/>
                <w:sz w:val="26"/>
                <w:szCs w:val="26"/>
                <w:cs/>
              </w:rPr>
            </w:pPr>
            <w:r w:rsidRPr="007B4BF1">
              <w:rPr>
                <w:rFonts w:ascii="Angsana New" w:eastAsia="Calibri" w:hAnsi="Angsana New"/>
                <w:sz w:val="26"/>
                <w:szCs w:val="26"/>
              </w:rPr>
              <w:t>Separate financial statements</w:t>
            </w:r>
          </w:p>
        </w:tc>
      </w:tr>
      <w:tr w:rsidR="003D4A56" w:rsidRPr="007B4BF1" w14:paraId="476756EB" w14:textId="77777777" w:rsidTr="00DE5691">
        <w:trPr>
          <w:trHeight w:val="433"/>
        </w:trPr>
        <w:tc>
          <w:tcPr>
            <w:tcW w:w="3247" w:type="dxa"/>
            <w:shd w:val="clear" w:color="auto" w:fill="auto"/>
            <w:vAlign w:val="bottom"/>
          </w:tcPr>
          <w:p w14:paraId="511FE769" w14:textId="77777777" w:rsidR="003D4A56" w:rsidRPr="007B4BF1" w:rsidRDefault="003D4A56">
            <w:pPr>
              <w:spacing w:line="420" w:lineRule="exact"/>
              <w:ind w:left="34"/>
              <w:jc w:val="center"/>
              <w:rPr>
                <w:rFonts w:ascii="Angsana New" w:hAnsi="Angsana New"/>
                <w:sz w:val="26"/>
                <w:szCs w:val="26"/>
                <w:cs/>
              </w:rPr>
            </w:pPr>
          </w:p>
        </w:tc>
        <w:tc>
          <w:tcPr>
            <w:tcW w:w="1419" w:type="dxa"/>
            <w:shd w:val="clear" w:color="auto" w:fill="auto"/>
            <w:vAlign w:val="bottom"/>
          </w:tcPr>
          <w:p w14:paraId="4FFD9703" w14:textId="453A0E1C" w:rsidR="003D4A56" w:rsidRPr="007B4BF1" w:rsidRDefault="003D4A56">
            <w:pPr>
              <w:pBdr>
                <w:bottom w:val="single" w:sz="4" w:space="1" w:color="auto"/>
              </w:pBdr>
              <w:overflowPunct/>
              <w:spacing w:line="420" w:lineRule="exact"/>
              <w:jc w:val="center"/>
              <w:textAlignment w:val="auto"/>
              <w:rPr>
                <w:rFonts w:ascii="Angsana New" w:eastAsia="Calibri" w:hAnsi="Angsana New"/>
                <w:sz w:val="22"/>
                <w:szCs w:val="22"/>
                <w:cs/>
              </w:rPr>
            </w:pPr>
            <w:r w:rsidRPr="007B4BF1">
              <w:rPr>
                <w:rFonts w:ascii="Angsana New" w:hAnsi="Angsana New"/>
                <w:sz w:val="22"/>
                <w:szCs w:val="22"/>
              </w:rPr>
              <w:t>2024</w:t>
            </w:r>
          </w:p>
        </w:tc>
        <w:tc>
          <w:tcPr>
            <w:tcW w:w="1416" w:type="dxa"/>
            <w:gridSpan w:val="2"/>
            <w:shd w:val="clear" w:color="auto" w:fill="auto"/>
            <w:vAlign w:val="bottom"/>
          </w:tcPr>
          <w:p w14:paraId="4E972F32" w14:textId="5F3C3497" w:rsidR="003D4A56" w:rsidRPr="007B4BF1" w:rsidRDefault="003D4A56">
            <w:pPr>
              <w:pBdr>
                <w:bottom w:val="single" w:sz="4" w:space="1" w:color="auto"/>
              </w:pBdr>
              <w:overflowPunct/>
              <w:spacing w:line="420" w:lineRule="exact"/>
              <w:jc w:val="center"/>
              <w:textAlignment w:val="auto"/>
              <w:rPr>
                <w:rFonts w:ascii="Angsana New" w:eastAsia="Calibri" w:hAnsi="Angsana New"/>
                <w:sz w:val="22"/>
                <w:szCs w:val="22"/>
              </w:rPr>
            </w:pPr>
            <w:r w:rsidRPr="007B4BF1">
              <w:rPr>
                <w:rFonts w:ascii="Angsana New" w:hAnsi="Angsana New"/>
                <w:sz w:val="22"/>
                <w:szCs w:val="22"/>
              </w:rPr>
              <w:t>2023</w:t>
            </w:r>
          </w:p>
        </w:tc>
        <w:tc>
          <w:tcPr>
            <w:tcW w:w="1415" w:type="dxa"/>
            <w:shd w:val="clear" w:color="auto" w:fill="auto"/>
            <w:vAlign w:val="bottom"/>
          </w:tcPr>
          <w:p w14:paraId="18FA7A97" w14:textId="23BA7EB1" w:rsidR="003D4A56" w:rsidRPr="007B4BF1" w:rsidRDefault="003D4A56">
            <w:pPr>
              <w:pBdr>
                <w:bottom w:val="single" w:sz="4" w:space="1" w:color="auto"/>
              </w:pBdr>
              <w:overflowPunct/>
              <w:spacing w:line="420" w:lineRule="exact"/>
              <w:jc w:val="center"/>
              <w:textAlignment w:val="auto"/>
              <w:rPr>
                <w:rFonts w:ascii="Angsana New" w:eastAsia="Calibri" w:hAnsi="Angsana New"/>
                <w:sz w:val="22"/>
                <w:szCs w:val="22"/>
                <w:cs/>
              </w:rPr>
            </w:pPr>
            <w:r w:rsidRPr="007B4BF1">
              <w:rPr>
                <w:rFonts w:ascii="Angsana New" w:hAnsi="Angsana New"/>
                <w:sz w:val="22"/>
                <w:szCs w:val="22"/>
              </w:rPr>
              <w:t>2024</w:t>
            </w:r>
          </w:p>
        </w:tc>
        <w:tc>
          <w:tcPr>
            <w:tcW w:w="1437" w:type="dxa"/>
            <w:shd w:val="clear" w:color="auto" w:fill="auto"/>
            <w:vAlign w:val="bottom"/>
          </w:tcPr>
          <w:p w14:paraId="5C3DBC22" w14:textId="449B0D1D" w:rsidR="003D4A56" w:rsidRPr="007B4BF1" w:rsidRDefault="003D4A56">
            <w:pPr>
              <w:pBdr>
                <w:bottom w:val="single" w:sz="4" w:space="1" w:color="auto"/>
              </w:pBdr>
              <w:overflowPunct/>
              <w:spacing w:line="420" w:lineRule="exact"/>
              <w:jc w:val="center"/>
              <w:textAlignment w:val="auto"/>
              <w:rPr>
                <w:rFonts w:ascii="Angsana New" w:eastAsia="Calibri" w:hAnsi="Angsana New"/>
                <w:sz w:val="22"/>
                <w:szCs w:val="22"/>
              </w:rPr>
            </w:pPr>
            <w:r w:rsidRPr="007B4BF1">
              <w:rPr>
                <w:rFonts w:ascii="Angsana New" w:hAnsi="Angsana New"/>
                <w:sz w:val="22"/>
                <w:szCs w:val="22"/>
              </w:rPr>
              <w:t>2023</w:t>
            </w:r>
          </w:p>
        </w:tc>
      </w:tr>
      <w:tr w:rsidR="00934F8B" w:rsidRPr="007B4BF1" w14:paraId="05F28C3A" w14:textId="77777777" w:rsidTr="00DE5691">
        <w:tblPrEx>
          <w:tblBorders>
            <w:bottom w:val="single" w:sz="4" w:space="0" w:color="auto"/>
          </w:tblBorders>
        </w:tblPrEx>
        <w:trPr>
          <w:trHeight w:val="88"/>
        </w:trPr>
        <w:tc>
          <w:tcPr>
            <w:tcW w:w="3247" w:type="dxa"/>
            <w:shd w:val="clear" w:color="auto" w:fill="auto"/>
            <w:vAlign w:val="center"/>
          </w:tcPr>
          <w:p w14:paraId="4675EF1A" w14:textId="77777777" w:rsidR="00934F8B" w:rsidRPr="007B4BF1" w:rsidRDefault="00934F8B" w:rsidP="00FE7BDC">
            <w:pPr>
              <w:spacing w:line="380" w:lineRule="exact"/>
              <w:rPr>
                <w:rFonts w:ascii="Angsana New" w:hAnsi="Angsana New"/>
                <w:b/>
                <w:bCs/>
                <w:sz w:val="26"/>
                <w:szCs w:val="26"/>
              </w:rPr>
            </w:pPr>
            <w:r w:rsidRPr="007B4BF1">
              <w:rPr>
                <w:rFonts w:ascii="Angsana New" w:hAnsi="Angsana New"/>
                <w:b/>
                <w:bCs/>
                <w:sz w:val="26"/>
                <w:szCs w:val="26"/>
              </w:rPr>
              <w:t xml:space="preserve">Other income </w:t>
            </w:r>
            <w:r w:rsidRPr="007B4BF1">
              <w:rPr>
                <w:rFonts w:ascii="Angsana New" w:hAnsi="Angsana New"/>
                <w:b/>
                <w:bCs/>
                <w:sz w:val="26"/>
                <w:szCs w:val="26"/>
                <w:cs/>
              </w:rPr>
              <w:t xml:space="preserve">- </w:t>
            </w:r>
            <w:r w:rsidRPr="007B4BF1">
              <w:rPr>
                <w:rFonts w:ascii="Angsana New" w:hAnsi="Angsana New"/>
                <w:b/>
                <w:bCs/>
                <w:sz w:val="26"/>
                <w:szCs w:val="26"/>
              </w:rPr>
              <w:t>Fees</w:t>
            </w:r>
          </w:p>
        </w:tc>
        <w:tc>
          <w:tcPr>
            <w:tcW w:w="1419" w:type="dxa"/>
            <w:shd w:val="clear" w:color="auto" w:fill="auto"/>
            <w:vAlign w:val="bottom"/>
          </w:tcPr>
          <w:p w14:paraId="35628207" w14:textId="77777777" w:rsidR="00934F8B" w:rsidRPr="007B4BF1" w:rsidRDefault="00934F8B" w:rsidP="00FE7BDC">
            <w:pPr>
              <w:spacing w:line="380" w:lineRule="exact"/>
              <w:jc w:val="right"/>
              <w:rPr>
                <w:rFonts w:ascii="Angsana New" w:hAnsi="Angsana New"/>
                <w:sz w:val="25"/>
                <w:szCs w:val="25"/>
              </w:rPr>
            </w:pPr>
          </w:p>
        </w:tc>
        <w:tc>
          <w:tcPr>
            <w:tcW w:w="1372" w:type="dxa"/>
            <w:shd w:val="clear" w:color="auto" w:fill="auto"/>
            <w:vAlign w:val="bottom"/>
          </w:tcPr>
          <w:p w14:paraId="1F230842" w14:textId="77777777" w:rsidR="00934F8B" w:rsidRPr="007B4BF1" w:rsidRDefault="00934F8B" w:rsidP="00FE7BDC">
            <w:pPr>
              <w:spacing w:line="380" w:lineRule="exact"/>
              <w:jc w:val="right"/>
              <w:rPr>
                <w:rFonts w:ascii="Angsana New" w:hAnsi="Angsana New"/>
                <w:sz w:val="25"/>
                <w:szCs w:val="25"/>
              </w:rPr>
            </w:pPr>
          </w:p>
        </w:tc>
        <w:tc>
          <w:tcPr>
            <w:tcW w:w="1459" w:type="dxa"/>
            <w:gridSpan w:val="2"/>
            <w:shd w:val="clear" w:color="auto" w:fill="auto"/>
            <w:vAlign w:val="bottom"/>
          </w:tcPr>
          <w:p w14:paraId="1E008AEB" w14:textId="77777777" w:rsidR="00934F8B" w:rsidRPr="007B4BF1" w:rsidRDefault="00934F8B" w:rsidP="00FE7BDC">
            <w:pPr>
              <w:spacing w:line="380" w:lineRule="exact"/>
              <w:ind w:left="34"/>
              <w:jc w:val="right"/>
              <w:rPr>
                <w:rFonts w:ascii="Angsana New" w:hAnsi="Angsana New"/>
                <w:sz w:val="25"/>
                <w:szCs w:val="25"/>
              </w:rPr>
            </w:pPr>
          </w:p>
        </w:tc>
        <w:tc>
          <w:tcPr>
            <w:tcW w:w="1437" w:type="dxa"/>
            <w:shd w:val="clear" w:color="auto" w:fill="auto"/>
            <w:vAlign w:val="bottom"/>
          </w:tcPr>
          <w:p w14:paraId="15DE2307" w14:textId="77777777" w:rsidR="00934F8B" w:rsidRPr="007B4BF1" w:rsidRDefault="00934F8B" w:rsidP="00FE7BDC">
            <w:pPr>
              <w:spacing w:line="380" w:lineRule="exact"/>
              <w:ind w:left="34"/>
              <w:jc w:val="right"/>
              <w:rPr>
                <w:rFonts w:ascii="Angsana New" w:hAnsi="Angsana New"/>
                <w:sz w:val="25"/>
                <w:szCs w:val="25"/>
              </w:rPr>
            </w:pPr>
          </w:p>
        </w:tc>
      </w:tr>
      <w:tr w:rsidR="008C04F3" w:rsidRPr="007B4BF1" w14:paraId="22BE2373" w14:textId="77777777" w:rsidTr="00DE5691">
        <w:tblPrEx>
          <w:tblBorders>
            <w:bottom w:val="single" w:sz="4" w:space="0" w:color="auto"/>
          </w:tblBorders>
        </w:tblPrEx>
        <w:trPr>
          <w:trHeight w:val="88"/>
        </w:trPr>
        <w:tc>
          <w:tcPr>
            <w:tcW w:w="3247" w:type="dxa"/>
            <w:shd w:val="clear" w:color="auto" w:fill="auto"/>
            <w:vAlign w:val="center"/>
          </w:tcPr>
          <w:p w14:paraId="44FA47E4" w14:textId="77777777" w:rsidR="008C04F3" w:rsidRPr="007B4BF1" w:rsidRDefault="008C04F3" w:rsidP="008C04F3">
            <w:pPr>
              <w:spacing w:line="380" w:lineRule="exact"/>
              <w:ind w:left="175"/>
              <w:rPr>
                <w:rFonts w:ascii="Angsana New" w:hAnsi="Angsana New"/>
                <w:sz w:val="26"/>
                <w:szCs w:val="26"/>
                <w:cs/>
              </w:rPr>
            </w:pPr>
            <w:r w:rsidRPr="007B4BF1">
              <w:rPr>
                <w:rFonts w:ascii="Angsana New" w:hAnsi="Angsana New"/>
                <w:sz w:val="26"/>
                <w:szCs w:val="26"/>
              </w:rPr>
              <w:t>Siam Power Nongsarai Co., Ltd.</w:t>
            </w:r>
          </w:p>
        </w:tc>
        <w:tc>
          <w:tcPr>
            <w:tcW w:w="1419" w:type="dxa"/>
            <w:vAlign w:val="bottom"/>
          </w:tcPr>
          <w:p w14:paraId="50A4BFDB" w14:textId="6A378D38" w:rsidR="008C04F3" w:rsidRPr="007B4BF1" w:rsidRDefault="008C04F3" w:rsidP="008C04F3">
            <w:pPr>
              <w:spacing w:line="380" w:lineRule="exact"/>
              <w:ind w:left="34"/>
              <w:contextualSpacing/>
              <w:jc w:val="right"/>
              <w:rPr>
                <w:rFonts w:ascii="Angsana New" w:hAnsi="Angsana New"/>
                <w:sz w:val="25"/>
                <w:szCs w:val="25"/>
              </w:rPr>
            </w:pPr>
            <w:r w:rsidRPr="007B4BF1">
              <w:rPr>
                <w:rFonts w:ascii="Angsana New" w:hAnsi="Angsana New"/>
                <w:sz w:val="26"/>
                <w:szCs w:val="26"/>
              </w:rPr>
              <w:t>39,008.22</w:t>
            </w:r>
          </w:p>
        </w:tc>
        <w:tc>
          <w:tcPr>
            <w:tcW w:w="1372" w:type="dxa"/>
            <w:vAlign w:val="bottom"/>
          </w:tcPr>
          <w:p w14:paraId="5B612014" w14:textId="1A39337C" w:rsidR="008C04F3" w:rsidRPr="007B4BF1" w:rsidRDefault="008C04F3" w:rsidP="008C04F3">
            <w:pPr>
              <w:spacing w:line="380" w:lineRule="exact"/>
              <w:ind w:left="34"/>
              <w:contextualSpacing/>
              <w:jc w:val="right"/>
              <w:rPr>
                <w:rFonts w:ascii="Angsana New" w:hAnsi="Angsana New"/>
                <w:sz w:val="25"/>
                <w:szCs w:val="25"/>
              </w:rPr>
            </w:pPr>
            <w:r w:rsidRPr="007B4BF1">
              <w:rPr>
                <w:rFonts w:ascii="Angsana New" w:hAnsi="Angsana New"/>
                <w:sz w:val="26"/>
                <w:szCs w:val="26"/>
              </w:rPr>
              <w:t>1,016,999.98</w:t>
            </w:r>
          </w:p>
        </w:tc>
        <w:tc>
          <w:tcPr>
            <w:tcW w:w="1459" w:type="dxa"/>
            <w:gridSpan w:val="2"/>
            <w:vAlign w:val="bottom"/>
          </w:tcPr>
          <w:p w14:paraId="38189235" w14:textId="7B06B6DA" w:rsidR="008C04F3" w:rsidRPr="007B4BF1" w:rsidRDefault="008C04F3" w:rsidP="008C04F3">
            <w:pPr>
              <w:spacing w:line="380" w:lineRule="exact"/>
              <w:contextualSpacing/>
              <w:jc w:val="right"/>
              <w:rPr>
                <w:rFonts w:ascii="Angsana New" w:hAnsi="Angsana New"/>
                <w:sz w:val="25"/>
                <w:szCs w:val="25"/>
              </w:rPr>
            </w:pPr>
            <w:r w:rsidRPr="007B4BF1">
              <w:rPr>
                <w:rFonts w:ascii="Angsana New" w:hAnsi="Angsana New"/>
                <w:sz w:val="26"/>
                <w:szCs w:val="26"/>
              </w:rPr>
              <w:t>39,008.22</w:t>
            </w:r>
          </w:p>
        </w:tc>
        <w:tc>
          <w:tcPr>
            <w:tcW w:w="1437" w:type="dxa"/>
            <w:vAlign w:val="bottom"/>
          </w:tcPr>
          <w:p w14:paraId="21ADC729" w14:textId="63B6E2B0" w:rsidR="008C04F3" w:rsidRPr="007B4BF1" w:rsidRDefault="008C04F3" w:rsidP="008C04F3">
            <w:pPr>
              <w:spacing w:line="380" w:lineRule="exact"/>
              <w:ind w:left="34"/>
              <w:contextualSpacing/>
              <w:jc w:val="right"/>
              <w:rPr>
                <w:rFonts w:ascii="Angsana New" w:hAnsi="Angsana New"/>
                <w:sz w:val="26"/>
                <w:szCs w:val="26"/>
              </w:rPr>
            </w:pPr>
            <w:r w:rsidRPr="007B4BF1">
              <w:rPr>
                <w:rFonts w:ascii="Angsana New" w:hAnsi="Angsana New"/>
                <w:sz w:val="26"/>
                <w:szCs w:val="26"/>
              </w:rPr>
              <w:t>1,016,999.98</w:t>
            </w:r>
          </w:p>
        </w:tc>
      </w:tr>
      <w:tr w:rsidR="008C04F3" w:rsidRPr="007B4BF1" w14:paraId="232A0D16" w14:textId="77777777" w:rsidTr="00DE5691">
        <w:tblPrEx>
          <w:tblBorders>
            <w:bottom w:val="single" w:sz="4" w:space="0" w:color="auto"/>
          </w:tblBorders>
        </w:tblPrEx>
        <w:trPr>
          <w:trHeight w:val="88"/>
        </w:trPr>
        <w:tc>
          <w:tcPr>
            <w:tcW w:w="3247" w:type="dxa"/>
            <w:tcBorders>
              <w:bottom w:val="nil"/>
            </w:tcBorders>
            <w:shd w:val="clear" w:color="auto" w:fill="auto"/>
            <w:vAlign w:val="center"/>
          </w:tcPr>
          <w:p w14:paraId="7362A50D" w14:textId="77777777" w:rsidR="008C04F3" w:rsidRPr="007B4BF1" w:rsidRDefault="008C04F3" w:rsidP="008C04F3">
            <w:pPr>
              <w:spacing w:line="380" w:lineRule="exact"/>
              <w:ind w:left="175"/>
              <w:rPr>
                <w:rFonts w:ascii="Angsana New" w:hAnsi="Angsana New"/>
                <w:sz w:val="26"/>
                <w:szCs w:val="26"/>
              </w:rPr>
            </w:pPr>
            <w:r w:rsidRPr="007B4BF1">
              <w:rPr>
                <w:rFonts w:ascii="Angsana New" w:hAnsi="Angsana New"/>
                <w:sz w:val="26"/>
                <w:szCs w:val="26"/>
              </w:rPr>
              <w:t>Siam Power Co., Ltd.</w:t>
            </w:r>
          </w:p>
        </w:tc>
        <w:tc>
          <w:tcPr>
            <w:tcW w:w="1419" w:type="dxa"/>
            <w:tcBorders>
              <w:bottom w:val="nil"/>
            </w:tcBorders>
            <w:vAlign w:val="bottom"/>
          </w:tcPr>
          <w:p w14:paraId="2A62DF5B" w14:textId="3A9B33DA" w:rsidR="008C04F3" w:rsidRPr="007B4BF1" w:rsidRDefault="008C04F3" w:rsidP="008C04F3">
            <w:pPr>
              <w:pBdr>
                <w:bottom w:val="single" w:sz="4" w:space="1" w:color="auto"/>
              </w:pBdr>
              <w:spacing w:line="380" w:lineRule="exact"/>
              <w:ind w:left="34"/>
              <w:contextualSpacing/>
              <w:jc w:val="right"/>
              <w:rPr>
                <w:rFonts w:ascii="Angsana New" w:hAnsi="Angsana New"/>
                <w:sz w:val="26"/>
                <w:szCs w:val="26"/>
              </w:rPr>
            </w:pPr>
            <w:r w:rsidRPr="007B4BF1">
              <w:rPr>
                <w:rFonts w:ascii="Angsana New" w:hAnsi="Angsana New"/>
                <w:sz w:val="26"/>
                <w:szCs w:val="26"/>
              </w:rPr>
              <w:t>1,203,287.70</w:t>
            </w:r>
          </w:p>
        </w:tc>
        <w:tc>
          <w:tcPr>
            <w:tcW w:w="1372" w:type="dxa"/>
            <w:tcBorders>
              <w:bottom w:val="nil"/>
            </w:tcBorders>
            <w:vAlign w:val="bottom"/>
          </w:tcPr>
          <w:p w14:paraId="2E1F74CF" w14:textId="7D2206C8" w:rsidR="008C04F3" w:rsidRPr="007B4BF1" w:rsidRDefault="008C04F3" w:rsidP="008C04F3">
            <w:pPr>
              <w:pBdr>
                <w:bottom w:val="single" w:sz="4" w:space="1" w:color="auto"/>
              </w:pBdr>
              <w:spacing w:line="380" w:lineRule="exact"/>
              <w:ind w:left="34"/>
              <w:contextualSpacing/>
              <w:jc w:val="right"/>
              <w:rPr>
                <w:rFonts w:ascii="Angsana New" w:hAnsi="Angsana New"/>
                <w:sz w:val="26"/>
                <w:szCs w:val="26"/>
              </w:rPr>
            </w:pPr>
            <w:r w:rsidRPr="007B4BF1">
              <w:rPr>
                <w:rFonts w:ascii="Angsana New" w:hAnsi="Angsana New"/>
                <w:sz w:val="26"/>
                <w:szCs w:val="26"/>
              </w:rPr>
              <w:t>286,027.40</w:t>
            </w:r>
          </w:p>
        </w:tc>
        <w:tc>
          <w:tcPr>
            <w:tcW w:w="1459" w:type="dxa"/>
            <w:gridSpan w:val="2"/>
            <w:tcBorders>
              <w:bottom w:val="nil"/>
            </w:tcBorders>
            <w:vAlign w:val="bottom"/>
          </w:tcPr>
          <w:p w14:paraId="07D0FF5F" w14:textId="19113BDF" w:rsidR="008C04F3" w:rsidRPr="007B4BF1" w:rsidRDefault="008C04F3" w:rsidP="008C04F3">
            <w:pPr>
              <w:pBdr>
                <w:bottom w:val="single" w:sz="4" w:space="1" w:color="auto"/>
              </w:pBdr>
              <w:spacing w:line="380" w:lineRule="exact"/>
              <w:contextualSpacing/>
              <w:jc w:val="right"/>
              <w:rPr>
                <w:rFonts w:ascii="Angsana New" w:hAnsi="Angsana New"/>
                <w:sz w:val="26"/>
                <w:szCs w:val="26"/>
              </w:rPr>
            </w:pPr>
            <w:r w:rsidRPr="007B4BF1">
              <w:rPr>
                <w:rFonts w:ascii="Angsana New" w:hAnsi="Angsana New"/>
                <w:sz w:val="26"/>
                <w:szCs w:val="26"/>
              </w:rPr>
              <w:t>1,203,287.70</w:t>
            </w:r>
          </w:p>
        </w:tc>
        <w:tc>
          <w:tcPr>
            <w:tcW w:w="1437" w:type="dxa"/>
            <w:tcBorders>
              <w:bottom w:val="nil"/>
            </w:tcBorders>
            <w:vAlign w:val="bottom"/>
          </w:tcPr>
          <w:p w14:paraId="77E18EA3" w14:textId="39D8B961" w:rsidR="008C04F3" w:rsidRPr="007B4BF1" w:rsidRDefault="008C04F3" w:rsidP="008C04F3">
            <w:pPr>
              <w:pBdr>
                <w:bottom w:val="single" w:sz="4" w:space="1" w:color="auto"/>
              </w:pBdr>
              <w:spacing w:line="380" w:lineRule="exact"/>
              <w:ind w:left="34"/>
              <w:contextualSpacing/>
              <w:jc w:val="right"/>
              <w:rPr>
                <w:rFonts w:ascii="Angsana New" w:hAnsi="Angsana New"/>
                <w:sz w:val="26"/>
                <w:szCs w:val="26"/>
              </w:rPr>
            </w:pPr>
            <w:r w:rsidRPr="007B4BF1">
              <w:rPr>
                <w:rFonts w:ascii="Angsana New" w:hAnsi="Angsana New"/>
                <w:sz w:val="26"/>
                <w:szCs w:val="26"/>
              </w:rPr>
              <w:t>286,027.40</w:t>
            </w:r>
          </w:p>
        </w:tc>
      </w:tr>
      <w:tr w:rsidR="008C04F3" w:rsidRPr="007B4BF1" w14:paraId="4DC0219F" w14:textId="77777777" w:rsidTr="00DE5691">
        <w:tblPrEx>
          <w:tblBorders>
            <w:bottom w:val="single" w:sz="4" w:space="0" w:color="auto"/>
          </w:tblBorders>
        </w:tblPrEx>
        <w:trPr>
          <w:trHeight w:val="321"/>
        </w:trPr>
        <w:tc>
          <w:tcPr>
            <w:tcW w:w="3247" w:type="dxa"/>
            <w:tcBorders>
              <w:bottom w:val="nil"/>
            </w:tcBorders>
            <w:shd w:val="clear" w:color="auto" w:fill="auto"/>
            <w:vAlign w:val="center"/>
          </w:tcPr>
          <w:p w14:paraId="1F44C0DD" w14:textId="77777777" w:rsidR="008C04F3" w:rsidRPr="007B4BF1" w:rsidRDefault="008C04F3" w:rsidP="008C04F3">
            <w:pPr>
              <w:spacing w:after="20" w:line="380" w:lineRule="exact"/>
              <w:ind w:left="175"/>
              <w:jc w:val="center"/>
              <w:rPr>
                <w:rFonts w:ascii="Angsana New" w:hAnsi="Angsana New"/>
                <w:sz w:val="26"/>
                <w:szCs w:val="26"/>
              </w:rPr>
            </w:pPr>
            <w:r w:rsidRPr="007B4BF1">
              <w:rPr>
                <w:rFonts w:ascii="Angsana New" w:hAnsi="Angsana New"/>
                <w:b/>
                <w:bCs/>
                <w:sz w:val="26"/>
                <w:szCs w:val="26"/>
              </w:rPr>
              <w:t>Total</w:t>
            </w:r>
          </w:p>
        </w:tc>
        <w:tc>
          <w:tcPr>
            <w:tcW w:w="1419" w:type="dxa"/>
            <w:tcBorders>
              <w:bottom w:val="nil"/>
            </w:tcBorders>
            <w:vAlign w:val="bottom"/>
          </w:tcPr>
          <w:p w14:paraId="2BA796C8" w14:textId="5F81A1D7" w:rsidR="008C04F3" w:rsidRPr="007B4BF1" w:rsidRDefault="008C04F3" w:rsidP="008C04F3">
            <w:pPr>
              <w:pBdr>
                <w:bottom w:val="double" w:sz="4" w:space="1" w:color="auto"/>
              </w:pBdr>
              <w:spacing w:after="20" w:line="380" w:lineRule="exact"/>
              <w:ind w:left="34"/>
              <w:contextualSpacing/>
              <w:jc w:val="right"/>
              <w:rPr>
                <w:rFonts w:ascii="Angsana New" w:hAnsi="Angsana New"/>
                <w:sz w:val="26"/>
                <w:szCs w:val="26"/>
              </w:rPr>
            </w:pPr>
            <w:r w:rsidRPr="007B4BF1">
              <w:rPr>
                <w:rFonts w:ascii="Angsana New" w:hAnsi="Angsana New"/>
                <w:sz w:val="26"/>
                <w:szCs w:val="26"/>
              </w:rPr>
              <w:t>1,242,295.92</w:t>
            </w:r>
          </w:p>
        </w:tc>
        <w:tc>
          <w:tcPr>
            <w:tcW w:w="1372" w:type="dxa"/>
            <w:tcBorders>
              <w:bottom w:val="nil"/>
            </w:tcBorders>
            <w:vAlign w:val="bottom"/>
          </w:tcPr>
          <w:p w14:paraId="57504ED9" w14:textId="32AA7880" w:rsidR="008C04F3" w:rsidRPr="007B4BF1" w:rsidRDefault="008C04F3" w:rsidP="008C04F3">
            <w:pPr>
              <w:pBdr>
                <w:bottom w:val="double" w:sz="4" w:space="1" w:color="auto"/>
              </w:pBdr>
              <w:spacing w:after="20" w:line="380" w:lineRule="exact"/>
              <w:ind w:left="34"/>
              <w:contextualSpacing/>
              <w:jc w:val="right"/>
              <w:rPr>
                <w:rFonts w:ascii="Angsana New" w:hAnsi="Angsana New"/>
                <w:sz w:val="26"/>
                <w:szCs w:val="26"/>
              </w:rPr>
            </w:pPr>
            <w:r w:rsidRPr="007B4BF1">
              <w:rPr>
                <w:rFonts w:ascii="Angsana New" w:hAnsi="Angsana New"/>
                <w:sz w:val="26"/>
                <w:szCs w:val="26"/>
              </w:rPr>
              <w:t>1,303,027.38</w:t>
            </w:r>
          </w:p>
        </w:tc>
        <w:tc>
          <w:tcPr>
            <w:tcW w:w="1459" w:type="dxa"/>
            <w:gridSpan w:val="2"/>
            <w:tcBorders>
              <w:bottom w:val="nil"/>
            </w:tcBorders>
            <w:vAlign w:val="bottom"/>
          </w:tcPr>
          <w:p w14:paraId="3EEDACA7" w14:textId="3F8A64A9" w:rsidR="008C04F3" w:rsidRPr="007B4BF1" w:rsidRDefault="008C04F3" w:rsidP="008C04F3">
            <w:pPr>
              <w:pBdr>
                <w:bottom w:val="double" w:sz="4" w:space="1" w:color="auto"/>
              </w:pBdr>
              <w:spacing w:after="20" w:line="380" w:lineRule="exact"/>
              <w:contextualSpacing/>
              <w:jc w:val="right"/>
              <w:rPr>
                <w:rFonts w:ascii="Angsana New" w:hAnsi="Angsana New"/>
                <w:sz w:val="26"/>
                <w:szCs w:val="26"/>
              </w:rPr>
            </w:pPr>
            <w:r w:rsidRPr="007B4BF1">
              <w:rPr>
                <w:rFonts w:ascii="Angsana New" w:hAnsi="Angsana New"/>
                <w:sz w:val="26"/>
                <w:szCs w:val="26"/>
              </w:rPr>
              <w:t>1,242,295.92</w:t>
            </w:r>
          </w:p>
        </w:tc>
        <w:tc>
          <w:tcPr>
            <w:tcW w:w="1437" w:type="dxa"/>
            <w:tcBorders>
              <w:bottom w:val="nil"/>
            </w:tcBorders>
            <w:vAlign w:val="bottom"/>
          </w:tcPr>
          <w:p w14:paraId="3F0569FF" w14:textId="73E6B1CD" w:rsidR="008C04F3" w:rsidRPr="007B4BF1" w:rsidRDefault="008C04F3" w:rsidP="008C04F3">
            <w:pPr>
              <w:pBdr>
                <w:bottom w:val="double" w:sz="4" w:space="1" w:color="auto"/>
              </w:pBdr>
              <w:spacing w:after="20" w:line="380" w:lineRule="exact"/>
              <w:ind w:left="34"/>
              <w:contextualSpacing/>
              <w:jc w:val="right"/>
              <w:rPr>
                <w:rFonts w:ascii="Angsana New" w:hAnsi="Angsana New"/>
                <w:sz w:val="26"/>
                <w:szCs w:val="26"/>
              </w:rPr>
            </w:pPr>
            <w:r w:rsidRPr="007B4BF1">
              <w:rPr>
                <w:rFonts w:ascii="Angsana New" w:hAnsi="Angsana New"/>
                <w:sz w:val="26"/>
                <w:szCs w:val="26"/>
              </w:rPr>
              <w:t>1,303,027.38</w:t>
            </w:r>
          </w:p>
        </w:tc>
      </w:tr>
      <w:tr w:rsidR="00AE5925" w:rsidRPr="007B4BF1" w14:paraId="7498ECE8" w14:textId="77777777" w:rsidTr="00DE5691">
        <w:tblPrEx>
          <w:tblBorders>
            <w:bottom w:val="single" w:sz="4" w:space="0" w:color="auto"/>
          </w:tblBorders>
        </w:tblPrEx>
        <w:trPr>
          <w:trHeight w:val="20"/>
        </w:trPr>
        <w:tc>
          <w:tcPr>
            <w:tcW w:w="3247" w:type="dxa"/>
            <w:shd w:val="clear" w:color="auto" w:fill="auto"/>
          </w:tcPr>
          <w:p w14:paraId="3CE73F11" w14:textId="285515A4" w:rsidR="00AE5925" w:rsidRPr="007B4BF1" w:rsidRDefault="00AE5925" w:rsidP="00FE7BDC">
            <w:pPr>
              <w:spacing w:line="380" w:lineRule="exact"/>
              <w:rPr>
                <w:rFonts w:ascii="Angsana New" w:hAnsi="Angsana New"/>
                <w:sz w:val="26"/>
                <w:szCs w:val="26"/>
              </w:rPr>
            </w:pPr>
            <w:r w:rsidRPr="007B4BF1">
              <w:rPr>
                <w:rFonts w:ascii="Angsana New" w:hAnsi="Angsana New"/>
                <w:b/>
                <w:bCs/>
                <w:sz w:val="26"/>
                <w:szCs w:val="26"/>
              </w:rPr>
              <w:t>Other income - area fee</w:t>
            </w:r>
          </w:p>
        </w:tc>
        <w:tc>
          <w:tcPr>
            <w:tcW w:w="1419" w:type="dxa"/>
            <w:shd w:val="clear" w:color="auto" w:fill="auto"/>
            <w:vAlign w:val="bottom"/>
          </w:tcPr>
          <w:p w14:paraId="0E6B4FE9" w14:textId="77777777" w:rsidR="00AE5925" w:rsidRPr="007B4BF1" w:rsidRDefault="00AE5925" w:rsidP="00FE7BDC">
            <w:pPr>
              <w:spacing w:line="380" w:lineRule="exact"/>
              <w:ind w:left="34"/>
              <w:jc w:val="right"/>
              <w:rPr>
                <w:rFonts w:ascii="Angsana New" w:hAnsi="Angsana New"/>
                <w:sz w:val="25"/>
                <w:szCs w:val="25"/>
              </w:rPr>
            </w:pPr>
          </w:p>
        </w:tc>
        <w:tc>
          <w:tcPr>
            <w:tcW w:w="1416" w:type="dxa"/>
            <w:gridSpan w:val="2"/>
            <w:shd w:val="clear" w:color="auto" w:fill="auto"/>
            <w:vAlign w:val="bottom"/>
          </w:tcPr>
          <w:p w14:paraId="45E5643A" w14:textId="77777777" w:rsidR="00AE5925" w:rsidRPr="007B4BF1" w:rsidRDefault="00AE5925" w:rsidP="00FE7BDC">
            <w:pPr>
              <w:spacing w:line="380" w:lineRule="exact"/>
              <w:ind w:left="34"/>
              <w:jc w:val="right"/>
              <w:rPr>
                <w:rFonts w:ascii="Angsana New" w:hAnsi="Angsana New"/>
                <w:sz w:val="25"/>
                <w:szCs w:val="25"/>
              </w:rPr>
            </w:pPr>
          </w:p>
        </w:tc>
        <w:tc>
          <w:tcPr>
            <w:tcW w:w="1415" w:type="dxa"/>
            <w:shd w:val="clear" w:color="auto" w:fill="auto"/>
            <w:vAlign w:val="bottom"/>
          </w:tcPr>
          <w:p w14:paraId="0C42E2F5" w14:textId="77777777" w:rsidR="00AE5925" w:rsidRPr="007B4BF1" w:rsidRDefault="00AE5925" w:rsidP="00FE7BDC">
            <w:pPr>
              <w:spacing w:line="380" w:lineRule="exact"/>
              <w:ind w:left="34"/>
              <w:jc w:val="right"/>
              <w:rPr>
                <w:rFonts w:ascii="Angsana New" w:hAnsi="Angsana New"/>
                <w:sz w:val="25"/>
                <w:szCs w:val="25"/>
              </w:rPr>
            </w:pPr>
          </w:p>
        </w:tc>
        <w:tc>
          <w:tcPr>
            <w:tcW w:w="1437" w:type="dxa"/>
            <w:shd w:val="clear" w:color="auto" w:fill="auto"/>
            <w:vAlign w:val="bottom"/>
          </w:tcPr>
          <w:p w14:paraId="7D099B54" w14:textId="77777777" w:rsidR="00AE5925" w:rsidRPr="007B4BF1" w:rsidRDefault="00AE5925" w:rsidP="00FE7BDC">
            <w:pPr>
              <w:spacing w:line="380" w:lineRule="exact"/>
              <w:ind w:left="34"/>
              <w:jc w:val="right"/>
              <w:rPr>
                <w:rFonts w:ascii="Angsana New" w:hAnsi="Angsana New"/>
                <w:sz w:val="25"/>
                <w:szCs w:val="25"/>
              </w:rPr>
            </w:pPr>
          </w:p>
        </w:tc>
      </w:tr>
      <w:tr w:rsidR="00AE5925" w:rsidRPr="007B4BF1" w14:paraId="38CE2052" w14:textId="77777777" w:rsidTr="00DE5691">
        <w:tblPrEx>
          <w:tblBorders>
            <w:bottom w:val="single" w:sz="4" w:space="0" w:color="auto"/>
          </w:tblBorders>
        </w:tblPrEx>
        <w:trPr>
          <w:trHeight w:val="20"/>
        </w:trPr>
        <w:tc>
          <w:tcPr>
            <w:tcW w:w="3247" w:type="dxa"/>
            <w:shd w:val="clear" w:color="auto" w:fill="auto"/>
            <w:vAlign w:val="center"/>
          </w:tcPr>
          <w:p w14:paraId="29C5892D" w14:textId="77777777" w:rsidR="00AE5925" w:rsidRPr="007B4BF1" w:rsidRDefault="00AE5925" w:rsidP="00FE7BDC">
            <w:pPr>
              <w:spacing w:line="380" w:lineRule="exact"/>
              <w:ind w:left="175"/>
              <w:rPr>
                <w:rFonts w:ascii="Angsana New" w:hAnsi="Angsana New"/>
                <w:sz w:val="26"/>
                <w:szCs w:val="26"/>
              </w:rPr>
            </w:pPr>
            <w:r w:rsidRPr="007B4BF1">
              <w:rPr>
                <w:rFonts w:ascii="Angsana New" w:hAnsi="Angsana New"/>
                <w:sz w:val="26"/>
                <w:szCs w:val="26"/>
              </w:rPr>
              <w:t>TPC Fresh Air Co., Ltd.</w:t>
            </w:r>
          </w:p>
        </w:tc>
        <w:tc>
          <w:tcPr>
            <w:tcW w:w="1419" w:type="dxa"/>
            <w:vAlign w:val="bottom"/>
          </w:tcPr>
          <w:p w14:paraId="1A2C57CB" w14:textId="5B7513AD" w:rsidR="00AE5925" w:rsidRPr="007B4BF1" w:rsidRDefault="008C04F3" w:rsidP="00FE7BDC">
            <w:pPr>
              <w:spacing w:line="380" w:lineRule="exact"/>
              <w:ind w:left="34"/>
              <w:jc w:val="right"/>
              <w:rPr>
                <w:rFonts w:ascii="Angsana New" w:hAnsi="Angsana New"/>
                <w:sz w:val="25"/>
                <w:szCs w:val="25"/>
              </w:rPr>
            </w:pPr>
            <w:r w:rsidRPr="007B4BF1">
              <w:rPr>
                <w:rFonts w:ascii="Angsana New" w:hAnsi="Angsana New"/>
                <w:sz w:val="26"/>
                <w:szCs w:val="26"/>
              </w:rPr>
              <w:t>240,000.00</w:t>
            </w:r>
          </w:p>
        </w:tc>
        <w:tc>
          <w:tcPr>
            <w:tcW w:w="1416" w:type="dxa"/>
            <w:gridSpan w:val="2"/>
            <w:vAlign w:val="bottom"/>
          </w:tcPr>
          <w:p w14:paraId="3230D56C" w14:textId="7FDB6F43" w:rsidR="00AE5925" w:rsidRPr="007B4BF1" w:rsidRDefault="00EC0256" w:rsidP="00FE7BDC">
            <w:pPr>
              <w:spacing w:line="380" w:lineRule="exact"/>
              <w:ind w:left="34"/>
              <w:jc w:val="right"/>
              <w:rPr>
                <w:rFonts w:ascii="Angsana New" w:hAnsi="Angsana New"/>
                <w:sz w:val="25"/>
                <w:szCs w:val="25"/>
              </w:rPr>
            </w:pPr>
            <w:r w:rsidRPr="007B4BF1">
              <w:rPr>
                <w:rFonts w:ascii="Angsana New" w:hAnsi="Angsana New"/>
                <w:sz w:val="26"/>
                <w:szCs w:val="26"/>
              </w:rPr>
              <w:t>24</w:t>
            </w:r>
            <w:r w:rsidR="00AE5925" w:rsidRPr="007B4BF1">
              <w:rPr>
                <w:rFonts w:ascii="Angsana New" w:hAnsi="Angsana New"/>
                <w:sz w:val="26"/>
                <w:szCs w:val="26"/>
              </w:rPr>
              <w:t>0,000.00</w:t>
            </w:r>
          </w:p>
        </w:tc>
        <w:tc>
          <w:tcPr>
            <w:tcW w:w="1415" w:type="dxa"/>
            <w:vAlign w:val="bottom"/>
          </w:tcPr>
          <w:p w14:paraId="16785F70" w14:textId="277C891E" w:rsidR="00AE5925" w:rsidRPr="007B4BF1" w:rsidRDefault="008C04F3" w:rsidP="00FE7BDC">
            <w:pPr>
              <w:spacing w:line="380" w:lineRule="exact"/>
              <w:ind w:left="34"/>
              <w:jc w:val="right"/>
              <w:rPr>
                <w:rFonts w:ascii="Angsana New" w:eastAsia="Angsana New" w:hAnsi="Angsana New"/>
                <w:color w:val="000000" w:themeColor="text1"/>
                <w:sz w:val="25"/>
                <w:szCs w:val="25"/>
                <w:cs/>
              </w:rPr>
            </w:pPr>
            <w:r w:rsidRPr="007B4BF1">
              <w:rPr>
                <w:rFonts w:ascii="Angsana New" w:hAnsi="Angsana New"/>
                <w:sz w:val="26"/>
                <w:szCs w:val="26"/>
              </w:rPr>
              <w:t>240,000.00</w:t>
            </w:r>
          </w:p>
        </w:tc>
        <w:tc>
          <w:tcPr>
            <w:tcW w:w="1437" w:type="dxa"/>
            <w:vAlign w:val="bottom"/>
          </w:tcPr>
          <w:p w14:paraId="22F1FEF1" w14:textId="23798EB3" w:rsidR="00AE5925" w:rsidRPr="007B4BF1" w:rsidRDefault="00EC0256" w:rsidP="00FE7BDC">
            <w:pPr>
              <w:spacing w:line="380" w:lineRule="exact"/>
              <w:ind w:left="34"/>
              <w:jc w:val="right"/>
              <w:rPr>
                <w:rFonts w:ascii="Angsana New" w:hAnsi="Angsana New"/>
                <w:sz w:val="25"/>
                <w:szCs w:val="25"/>
                <w:cs/>
              </w:rPr>
            </w:pPr>
            <w:r w:rsidRPr="007B4BF1">
              <w:rPr>
                <w:rFonts w:ascii="Angsana New" w:hAnsi="Angsana New"/>
                <w:sz w:val="26"/>
                <w:szCs w:val="26"/>
              </w:rPr>
              <w:t>24</w:t>
            </w:r>
            <w:r w:rsidR="00AE5925" w:rsidRPr="007B4BF1">
              <w:rPr>
                <w:rFonts w:ascii="Angsana New" w:hAnsi="Angsana New"/>
                <w:sz w:val="26"/>
                <w:szCs w:val="26"/>
              </w:rPr>
              <w:t>0,000.00</w:t>
            </w:r>
          </w:p>
        </w:tc>
      </w:tr>
      <w:tr w:rsidR="00AE5925" w:rsidRPr="007B4BF1" w14:paraId="53590B15" w14:textId="77777777" w:rsidTr="00DE5691">
        <w:tblPrEx>
          <w:tblBorders>
            <w:bottom w:val="single" w:sz="4" w:space="0" w:color="auto"/>
          </w:tblBorders>
        </w:tblPrEx>
        <w:trPr>
          <w:trHeight w:val="20"/>
        </w:trPr>
        <w:tc>
          <w:tcPr>
            <w:tcW w:w="3247" w:type="dxa"/>
            <w:shd w:val="clear" w:color="auto" w:fill="auto"/>
            <w:vAlign w:val="center"/>
          </w:tcPr>
          <w:p w14:paraId="56BAA92D" w14:textId="77777777" w:rsidR="00AE5925" w:rsidRPr="007B4BF1" w:rsidRDefault="00AE5925" w:rsidP="00FE7BDC">
            <w:pPr>
              <w:spacing w:line="380" w:lineRule="exact"/>
              <w:ind w:left="175"/>
              <w:rPr>
                <w:rFonts w:ascii="Angsana New" w:hAnsi="Angsana New"/>
                <w:sz w:val="26"/>
                <w:szCs w:val="26"/>
              </w:rPr>
            </w:pPr>
            <w:r w:rsidRPr="007B4BF1">
              <w:rPr>
                <w:rFonts w:ascii="Angsana New" w:hAnsi="Angsana New"/>
                <w:sz w:val="26"/>
                <w:szCs w:val="26"/>
              </w:rPr>
              <w:t>Company with controlling power up</w:t>
            </w:r>
          </w:p>
        </w:tc>
        <w:tc>
          <w:tcPr>
            <w:tcW w:w="1419" w:type="dxa"/>
            <w:vAlign w:val="bottom"/>
          </w:tcPr>
          <w:p w14:paraId="51F916D0" w14:textId="77777777" w:rsidR="00AE5925" w:rsidRPr="007B4BF1" w:rsidRDefault="00AE5925" w:rsidP="00FE7BDC">
            <w:pPr>
              <w:spacing w:line="380" w:lineRule="exact"/>
              <w:ind w:left="34"/>
              <w:jc w:val="right"/>
              <w:rPr>
                <w:rFonts w:ascii="Angsana New" w:hAnsi="Angsana New"/>
                <w:sz w:val="26"/>
                <w:szCs w:val="26"/>
              </w:rPr>
            </w:pPr>
          </w:p>
        </w:tc>
        <w:tc>
          <w:tcPr>
            <w:tcW w:w="1416" w:type="dxa"/>
            <w:gridSpan w:val="2"/>
            <w:vAlign w:val="bottom"/>
          </w:tcPr>
          <w:p w14:paraId="5BECFFE1" w14:textId="77777777" w:rsidR="00AE5925" w:rsidRPr="007B4BF1" w:rsidRDefault="00AE5925" w:rsidP="00FE7BDC">
            <w:pPr>
              <w:spacing w:line="380" w:lineRule="exact"/>
              <w:ind w:left="34"/>
              <w:jc w:val="right"/>
              <w:rPr>
                <w:rFonts w:ascii="Angsana New" w:hAnsi="Angsana New"/>
                <w:sz w:val="26"/>
                <w:szCs w:val="26"/>
              </w:rPr>
            </w:pPr>
          </w:p>
        </w:tc>
        <w:tc>
          <w:tcPr>
            <w:tcW w:w="1415" w:type="dxa"/>
            <w:vAlign w:val="bottom"/>
          </w:tcPr>
          <w:p w14:paraId="2E213E2B" w14:textId="77777777" w:rsidR="00AE5925" w:rsidRPr="007B4BF1" w:rsidRDefault="00AE5925" w:rsidP="00FE7BDC">
            <w:pPr>
              <w:spacing w:line="380" w:lineRule="exact"/>
              <w:ind w:left="34"/>
              <w:jc w:val="right"/>
              <w:rPr>
                <w:rFonts w:ascii="Angsana New" w:hAnsi="Angsana New"/>
                <w:sz w:val="26"/>
                <w:szCs w:val="26"/>
              </w:rPr>
            </w:pPr>
          </w:p>
        </w:tc>
        <w:tc>
          <w:tcPr>
            <w:tcW w:w="1437" w:type="dxa"/>
            <w:vAlign w:val="bottom"/>
          </w:tcPr>
          <w:p w14:paraId="4C5AD2E2" w14:textId="77777777" w:rsidR="00AE5925" w:rsidRPr="007B4BF1" w:rsidRDefault="00AE5925" w:rsidP="00FE7BDC">
            <w:pPr>
              <w:spacing w:line="380" w:lineRule="exact"/>
              <w:ind w:left="34"/>
              <w:jc w:val="right"/>
              <w:rPr>
                <w:rFonts w:ascii="Angsana New" w:hAnsi="Angsana New"/>
                <w:sz w:val="26"/>
                <w:szCs w:val="26"/>
              </w:rPr>
            </w:pPr>
          </w:p>
        </w:tc>
      </w:tr>
      <w:tr w:rsidR="00AE5925" w:rsidRPr="007B4BF1" w14:paraId="57337B92" w14:textId="77777777" w:rsidTr="00DE5691">
        <w:tblPrEx>
          <w:tblBorders>
            <w:bottom w:val="single" w:sz="4" w:space="0" w:color="auto"/>
          </w:tblBorders>
        </w:tblPrEx>
        <w:trPr>
          <w:trHeight w:val="20"/>
        </w:trPr>
        <w:tc>
          <w:tcPr>
            <w:tcW w:w="3247" w:type="dxa"/>
            <w:shd w:val="clear" w:color="auto" w:fill="auto"/>
            <w:vAlign w:val="center"/>
          </w:tcPr>
          <w:p w14:paraId="1A0AFC73" w14:textId="77777777" w:rsidR="00AE5925" w:rsidRPr="007B4BF1" w:rsidRDefault="00AE5925" w:rsidP="00FE7BDC">
            <w:pPr>
              <w:spacing w:line="380" w:lineRule="exact"/>
              <w:ind w:left="175"/>
              <w:rPr>
                <w:rFonts w:ascii="Angsana New" w:hAnsi="Angsana New"/>
                <w:sz w:val="26"/>
                <w:szCs w:val="26"/>
              </w:rPr>
            </w:pPr>
            <w:r w:rsidRPr="007B4BF1">
              <w:rPr>
                <w:rFonts w:ascii="Angsana New" w:hAnsi="Angsana New"/>
                <w:sz w:val="26"/>
                <w:szCs w:val="26"/>
              </w:rPr>
              <w:t>to date October 27, 2023,</w:t>
            </w:r>
            <w:r w:rsidRPr="007B4BF1">
              <w:rPr>
                <w:rFonts w:ascii="Angsana New" w:hAnsi="Angsana New"/>
                <w:sz w:val="26"/>
                <w:szCs w:val="26"/>
                <w:cs/>
              </w:rPr>
              <w:t xml:space="preserve"> </w:t>
            </w:r>
            <w:r w:rsidRPr="007B4BF1">
              <w:rPr>
                <w:rFonts w:ascii="Angsana New" w:hAnsi="Angsana New"/>
                <w:sz w:val="26"/>
                <w:szCs w:val="26"/>
              </w:rPr>
              <w:t>consist of: -</w:t>
            </w:r>
          </w:p>
        </w:tc>
        <w:tc>
          <w:tcPr>
            <w:tcW w:w="1419" w:type="dxa"/>
            <w:vAlign w:val="bottom"/>
          </w:tcPr>
          <w:p w14:paraId="328376C2" w14:textId="77777777" w:rsidR="00AE5925" w:rsidRPr="007B4BF1" w:rsidRDefault="00AE5925" w:rsidP="00FE7BDC">
            <w:pPr>
              <w:spacing w:line="380" w:lineRule="exact"/>
              <w:ind w:left="34"/>
              <w:jc w:val="right"/>
              <w:rPr>
                <w:rFonts w:ascii="Angsana New" w:hAnsi="Angsana New"/>
                <w:sz w:val="26"/>
                <w:szCs w:val="26"/>
              </w:rPr>
            </w:pPr>
          </w:p>
        </w:tc>
        <w:tc>
          <w:tcPr>
            <w:tcW w:w="1416" w:type="dxa"/>
            <w:gridSpan w:val="2"/>
            <w:vAlign w:val="bottom"/>
          </w:tcPr>
          <w:p w14:paraId="786FC60B" w14:textId="77777777" w:rsidR="00AE5925" w:rsidRPr="007B4BF1" w:rsidRDefault="00AE5925" w:rsidP="00FE7BDC">
            <w:pPr>
              <w:spacing w:line="380" w:lineRule="exact"/>
              <w:ind w:left="34"/>
              <w:jc w:val="right"/>
              <w:rPr>
                <w:rFonts w:ascii="Angsana New" w:hAnsi="Angsana New"/>
                <w:sz w:val="26"/>
                <w:szCs w:val="26"/>
              </w:rPr>
            </w:pPr>
          </w:p>
        </w:tc>
        <w:tc>
          <w:tcPr>
            <w:tcW w:w="1415" w:type="dxa"/>
            <w:vAlign w:val="bottom"/>
          </w:tcPr>
          <w:p w14:paraId="730D7E77" w14:textId="77777777" w:rsidR="00AE5925" w:rsidRPr="007B4BF1" w:rsidRDefault="00AE5925" w:rsidP="00FE7BDC">
            <w:pPr>
              <w:spacing w:line="380" w:lineRule="exact"/>
              <w:ind w:left="34"/>
              <w:jc w:val="right"/>
              <w:rPr>
                <w:rFonts w:ascii="Angsana New" w:hAnsi="Angsana New"/>
                <w:sz w:val="26"/>
                <w:szCs w:val="26"/>
              </w:rPr>
            </w:pPr>
          </w:p>
        </w:tc>
        <w:tc>
          <w:tcPr>
            <w:tcW w:w="1437" w:type="dxa"/>
            <w:vAlign w:val="bottom"/>
          </w:tcPr>
          <w:p w14:paraId="67B99FC7" w14:textId="77777777" w:rsidR="00AE5925" w:rsidRPr="007B4BF1" w:rsidRDefault="00AE5925" w:rsidP="00FE7BDC">
            <w:pPr>
              <w:spacing w:line="380" w:lineRule="exact"/>
              <w:ind w:left="34"/>
              <w:jc w:val="right"/>
              <w:rPr>
                <w:rFonts w:ascii="Angsana New" w:hAnsi="Angsana New"/>
                <w:sz w:val="26"/>
                <w:szCs w:val="26"/>
              </w:rPr>
            </w:pPr>
          </w:p>
        </w:tc>
      </w:tr>
      <w:tr w:rsidR="00AE5925" w:rsidRPr="007B4BF1" w14:paraId="218F6C7C" w14:textId="77777777" w:rsidTr="00DE5691">
        <w:tblPrEx>
          <w:tblBorders>
            <w:bottom w:val="single" w:sz="4" w:space="0" w:color="auto"/>
          </w:tblBorders>
        </w:tblPrEx>
        <w:trPr>
          <w:trHeight w:val="20"/>
        </w:trPr>
        <w:tc>
          <w:tcPr>
            <w:tcW w:w="3247" w:type="dxa"/>
            <w:shd w:val="clear" w:color="auto" w:fill="auto"/>
            <w:vAlign w:val="center"/>
          </w:tcPr>
          <w:p w14:paraId="6D18678E" w14:textId="77777777" w:rsidR="00AE5925" w:rsidRPr="007B4BF1" w:rsidRDefault="00AE5925" w:rsidP="00FE7BDC">
            <w:pPr>
              <w:spacing w:line="380" w:lineRule="exact"/>
              <w:ind w:left="175"/>
              <w:rPr>
                <w:rFonts w:ascii="Angsana New" w:hAnsi="Angsana New"/>
                <w:sz w:val="26"/>
                <w:szCs w:val="26"/>
              </w:rPr>
            </w:pPr>
            <w:r w:rsidRPr="007B4BF1">
              <w:rPr>
                <w:rFonts w:ascii="Angsana New" w:hAnsi="Angsana New"/>
                <w:sz w:val="26"/>
                <w:szCs w:val="26"/>
              </w:rPr>
              <w:t>Pracharat Biomass</w:t>
            </w:r>
          </w:p>
        </w:tc>
        <w:tc>
          <w:tcPr>
            <w:tcW w:w="1419" w:type="dxa"/>
            <w:vAlign w:val="bottom"/>
          </w:tcPr>
          <w:p w14:paraId="5C49926B" w14:textId="77777777" w:rsidR="00AE5925" w:rsidRPr="007B4BF1" w:rsidRDefault="00AE5925" w:rsidP="00FE7BDC">
            <w:pPr>
              <w:spacing w:line="380" w:lineRule="exact"/>
              <w:ind w:left="34"/>
              <w:jc w:val="right"/>
              <w:rPr>
                <w:rFonts w:ascii="Angsana New" w:eastAsia="Angsana New" w:hAnsi="Angsana New"/>
                <w:color w:val="000000" w:themeColor="text1"/>
                <w:sz w:val="25"/>
                <w:szCs w:val="25"/>
              </w:rPr>
            </w:pPr>
          </w:p>
        </w:tc>
        <w:tc>
          <w:tcPr>
            <w:tcW w:w="1416" w:type="dxa"/>
            <w:gridSpan w:val="2"/>
            <w:vAlign w:val="bottom"/>
          </w:tcPr>
          <w:p w14:paraId="0D82F900" w14:textId="77777777" w:rsidR="00AE5925" w:rsidRPr="007B4BF1" w:rsidRDefault="00AE5925" w:rsidP="00FE7BDC">
            <w:pPr>
              <w:spacing w:line="380" w:lineRule="exact"/>
              <w:ind w:left="34"/>
              <w:jc w:val="right"/>
              <w:rPr>
                <w:rFonts w:ascii="Angsana New" w:eastAsia="Angsana New" w:hAnsi="Angsana New"/>
                <w:color w:val="000000" w:themeColor="text1"/>
                <w:sz w:val="25"/>
                <w:szCs w:val="25"/>
              </w:rPr>
            </w:pPr>
          </w:p>
        </w:tc>
        <w:tc>
          <w:tcPr>
            <w:tcW w:w="1415" w:type="dxa"/>
            <w:vAlign w:val="bottom"/>
          </w:tcPr>
          <w:p w14:paraId="74973E94" w14:textId="77777777" w:rsidR="00AE5925" w:rsidRPr="007B4BF1" w:rsidRDefault="00AE5925" w:rsidP="00FE7BDC">
            <w:pPr>
              <w:spacing w:line="380" w:lineRule="exact"/>
              <w:ind w:left="34"/>
              <w:jc w:val="right"/>
              <w:rPr>
                <w:rFonts w:ascii="Angsana New" w:eastAsia="Angsana New" w:hAnsi="Angsana New"/>
                <w:color w:val="000000" w:themeColor="text1"/>
                <w:sz w:val="25"/>
                <w:szCs w:val="25"/>
              </w:rPr>
            </w:pPr>
          </w:p>
        </w:tc>
        <w:tc>
          <w:tcPr>
            <w:tcW w:w="1437" w:type="dxa"/>
            <w:vAlign w:val="bottom"/>
          </w:tcPr>
          <w:p w14:paraId="69489BD7" w14:textId="77777777" w:rsidR="00AE5925" w:rsidRPr="007B4BF1" w:rsidRDefault="00AE5925" w:rsidP="00FE7BDC">
            <w:pPr>
              <w:spacing w:line="380" w:lineRule="exact"/>
              <w:ind w:left="34"/>
              <w:jc w:val="right"/>
              <w:rPr>
                <w:rFonts w:ascii="Angsana New" w:hAnsi="Angsana New"/>
                <w:sz w:val="25"/>
                <w:szCs w:val="25"/>
              </w:rPr>
            </w:pPr>
          </w:p>
        </w:tc>
      </w:tr>
      <w:tr w:rsidR="00AE5925" w:rsidRPr="007B4BF1" w14:paraId="0E5A8B99" w14:textId="77777777" w:rsidTr="00DE5691">
        <w:tblPrEx>
          <w:tblBorders>
            <w:bottom w:val="single" w:sz="4" w:space="0" w:color="auto"/>
          </w:tblBorders>
        </w:tblPrEx>
        <w:trPr>
          <w:trHeight w:val="420"/>
        </w:trPr>
        <w:tc>
          <w:tcPr>
            <w:tcW w:w="3247" w:type="dxa"/>
            <w:shd w:val="clear" w:color="auto" w:fill="auto"/>
            <w:vAlign w:val="center"/>
          </w:tcPr>
          <w:p w14:paraId="1641A1AC" w14:textId="77777777" w:rsidR="00AE5925" w:rsidRPr="007B4BF1" w:rsidRDefault="00AE5925" w:rsidP="00736225">
            <w:pPr>
              <w:spacing w:line="380" w:lineRule="exact"/>
              <w:ind w:left="318"/>
              <w:rPr>
                <w:rFonts w:ascii="Angsana New" w:hAnsi="Angsana New"/>
                <w:sz w:val="28"/>
              </w:rPr>
            </w:pPr>
            <w:r w:rsidRPr="007B4BF1">
              <w:rPr>
                <w:rFonts w:ascii="Angsana New" w:hAnsi="Angsana New"/>
                <w:sz w:val="28"/>
              </w:rPr>
              <w:t>Maelan Co</w:t>
            </w:r>
            <w:r w:rsidRPr="007B4BF1">
              <w:rPr>
                <w:rFonts w:ascii="Angsana New" w:hAnsi="Angsana New"/>
                <w:sz w:val="28"/>
                <w:cs/>
              </w:rPr>
              <w:t>.</w:t>
            </w:r>
            <w:r w:rsidRPr="007B4BF1">
              <w:rPr>
                <w:rFonts w:ascii="Angsana New" w:hAnsi="Angsana New"/>
                <w:sz w:val="28"/>
              </w:rPr>
              <w:t>, Ltd</w:t>
            </w:r>
            <w:r w:rsidRPr="007B4BF1">
              <w:rPr>
                <w:rFonts w:ascii="Angsana New" w:hAnsi="Angsana New"/>
                <w:sz w:val="28"/>
                <w:cs/>
              </w:rPr>
              <w:t>.</w:t>
            </w:r>
          </w:p>
        </w:tc>
        <w:tc>
          <w:tcPr>
            <w:tcW w:w="1419" w:type="dxa"/>
            <w:vAlign w:val="bottom"/>
          </w:tcPr>
          <w:p w14:paraId="6EE4080B" w14:textId="77777777" w:rsidR="00AE5925" w:rsidRPr="007B4BF1" w:rsidRDefault="00AE5925" w:rsidP="00FE7BDC">
            <w:pPr>
              <w:spacing w:line="380" w:lineRule="exact"/>
              <w:jc w:val="right"/>
              <w:rPr>
                <w:rFonts w:ascii="Angsana New" w:hAnsi="Angsana New"/>
                <w:sz w:val="25"/>
                <w:szCs w:val="25"/>
              </w:rPr>
            </w:pPr>
            <w:r w:rsidRPr="007B4BF1">
              <w:rPr>
                <w:rFonts w:ascii="Angsana New" w:hAnsi="Angsana New"/>
                <w:sz w:val="25"/>
                <w:szCs w:val="25"/>
              </w:rPr>
              <w:t>-</w:t>
            </w:r>
          </w:p>
        </w:tc>
        <w:tc>
          <w:tcPr>
            <w:tcW w:w="1416" w:type="dxa"/>
            <w:gridSpan w:val="2"/>
            <w:vAlign w:val="bottom"/>
          </w:tcPr>
          <w:p w14:paraId="3D156F8E" w14:textId="77777777" w:rsidR="00AE5925" w:rsidRPr="007B4BF1" w:rsidRDefault="00AE5925" w:rsidP="00FE7BDC">
            <w:pPr>
              <w:spacing w:line="380" w:lineRule="exact"/>
              <w:jc w:val="right"/>
              <w:rPr>
                <w:rFonts w:ascii="Angsana New" w:hAnsi="Angsana New"/>
                <w:sz w:val="25"/>
                <w:szCs w:val="25"/>
              </w:rPr>
            </w:pPr>
            <w:r w:rsidRPr="007B4BF1">
              <w:rPr>
                <w:rFonts w:ascii="Angsana New" w:hAnsi="Angsana New"/>
                <w:sz w:val="25"/>
                <w:szCs w:val="25"/>
              </w:rPr>
              <w:t>-</w:t>
            </w:r>
          </w:p>
        </w:tc>
        <w:tc>
          <w:tcPr>
            <w:tcW w:w="1415" w:type="dxa"/>
            <w:vAlign w:val="bottom"/>
          </w:tcPr>
          <w:p w14:paraId="7A65613D" w14:textId="77777777" w:rsidR="00AE5925" w:rsidRPr="007B4BF1" w:rsidRDefault="00AE5925" w:rsidP="00FE7BDC">
            <w:pPr>
              <w:spacing w:line="380" w:lineRule="exact"/>
              <w:ind w:left="34"/>
              <w:jc w:val="right"/>
              <w:rPr>
                <w:rFonts w:ascii="Angsana New" w:eastAsia="Angsana New" w:hAnsi="Angsana New"/>
                <w:color w:val="000000" w:themeColor="text1"/>
                <w:sz w:val="25"/>
                <w:szCs w:val="25"/>
              </w:rPr>
            </w:pPr>
            <w:r w:rsidRPr="007B4BF1">
              <w:rPr>
                <w:rFonts w:ascii="Angsana New" w:eastAsia="Angsana New" w:hAnsi="Angsana New"/>
                <w:color w:val="000000" w:themeColor="text1"/>
                <w:sz w:val="25"/>
                <w:szCs w:val="25"/>
              </w:rPr>
              <w:t>-</w:t>
            </w:r>
          </w:p>
        </w:tc>
        <w:tc>
          <w:tcPr>
            <w:tcW w:w="1437" w:type="dxa"/>
            <w:vAlign w:val="bottom"/>
          </w:tcPr>
          <w:p w14:paraId="1E506C61" w14:textId="77777777" w:rsidR="00AE5925" w:rsidRPr="007B4BF1" w:rsidRDefault="00AE5925" w:rsidP="00FE7BDC">
            <w:pPr>
              <w:spacing w:line="38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90,000.00</w:t>
            </w:r>
          </w:p>
        </w:tc>
      </w:tr>
      <w:tr w:rsidR="00AE5925" w:rsidRPr="007B4BF1" w14:paraId="483DA90A" w14:textId="77777777" w:rsidTr="00DE5691">
        <w:tblPrEx>
          <w:tblBorders>
            <w:bottom w:val="single" w:sz="4" w:space="0" w:color="auto"/>
          </w:tblBorders>
        </w:tblPrEx>
        <w:trPr>
          <w:trHeight w:val="420"/>
        </w:trPr>
        <w:tc>
          <w:tcPr>
            <w:tcW w:w="3247" w:type="dxa"/>
            <w:shd w:val="clear" w:color="auto" w:fill="auto"/>
            <w:vAlign w:val="center"/>
          </w:tcPr>
          <w:p w14:paraId="42AA3590" w14:textId="77777777" w:rsidR="00AE5925" w:rsidRPr="007B4BF1" w:rsidRDefault="00AE5925" w:rsidP="00FE7BDC">
            <w:pPr>
              <w:spacing w:line="380" w:lineRule="exact"/>
              <w:ind w:left="175"/>
              <w:rPr>
                <w:rFonts w:ascii="Angsana New" w:hAnsi="Angsana New"/>
                <w:sz w:val="26"/>
                <w:szCs w:val="26"/>
              </w:rPr>
            </w:pPr>
            <w:r w:rsidRPr="007B4BF1">
              <w:rPr>
                <w:rFonts w:ascii="Angsana New" w:hAnsi="Angsana New"/>
                <w:sz w:val="26"/>
                <w:szCs w:val="26"/>
              </w:rPr>
              <w:t>Pracharat Biomass</w:t>
            </w:r>
          </w:p>
        </w:tc>
        <w:tc>
          <w:tcPr>
            <w:tcW w:w="1419" w:type="dxa"/>
            <w:vAlign w:val="bottom"/>
          </w:tcPr>
          <w:p w14:paraId="16D5AC02" w14:textId="77777777" w:rsidR="00AE5925" w:rsidRPr="007B4BF1" w:rsidRDefault="00AE5925" w:rsidP="00FE7BDC">
            <w:pPr>
              <w:spacing w:line="380" w:lineRule="exact"/>
              <w:jc w:val="right"/>
              <w:rPr>
                <w:rFonts w:ascii="Angsana New" w:hAnsi="Angsana New"/>
                <w:sz w:val="25"/>
                <w:szCs w:val="25"/>
              </w:rPr>
            </w:pPr>
          </w:p>
        </w:tc>
        <w:tc>
          <w:tcPr>
            <w:tcW w:w="1416" w:type="dxa"/>
            <w:gridSpan w:val="2"/>
            <w:vAlign w:val="bottom"/>
          </w:tcPr>
          <w:p w14:paraId="1E348246" w14:textId="77777777" w:rsidR="00AE5925" w:rsidRPr="007B4BF1" w:rsidRDefault="00AE5925" w:rsidP="00FE7BDC">
            <w:pPr>
              <w:spacing w:line="380" w:lineRule="exact"/>
              <w:jc w:val="right"/>
              <w:rPr>
                <w:rFonts w:ascii="Angsana New" w:hAnsi="Angsana New"/>
                <w:sz w:val="25"/>
                <w:szCs w:val="25"/>
              </w:rPr>
            </w:pPr>
          </w:p>
        </w:tc>
        <w:tc>
          <w:tcPr>
            <w:tcW w:w="1415" w:type="dxa"/>
            <w:vAlign w:val="bottom"/>
          </w:tcPr>
          <w:p w14:paraId="5F767E16" w14:textId="77777777" w:rsidR="00AE5925" w:rsidRPr="007B4BF1" w:rsidRDefault="00AE5925" w:rsidP="00FE7BDC">
            <w:pPr>
              <w:spacing w:line="380" w:lineRule="exact"/>
              <w:ind w:left="34"/>
              <w:jc w:val="right"/>
              <w:rPr>
                <w:rFonts w:ascii="Angsana New" w:eastAsia="Angsana New" w:hAnsi="Angsana New"/>
                <w:color w:val="000000" w:themeColor="text1"/>
                <w:sz w:val="25"/>
                <w:szCs w:val="25"/>
              </w:rPr>
            </w:pPr>
          </w:p>
        </w:tc>
        <w:tc>
          <w:tcPr>
            <w:tcW w:w="1437" w:type="dxa"/>
            <w:vAlign w:val="bottom"/>
          </w:tcPr>
          <w:p w14:paraId="5FCFF6D8" w14:textId="77777777" w:rsidR="00AE5925" w:rsidRPr="007B4BF1" w:rsidRDefault="00AE5925" w:rsidP="00FE7BDC">
            <w:pPr>
              <w:spacing w:line="380" w:lineRule="exact"/>
              <w:ind w:left="34"/>
              <w:jc w:val="right"/>
              <w:rPr>
                <w:rFonts w:ascii="Angsana New" w:eastAsia="Angsana New" w:hAnsi="Angsana New"/>
                <w:color w:val="000000" w:themeColor="text1"/>
                <w:sz w:val="25"/>
                <w:szCs w:val="25"/>
              </w:rPr>
            </w:pPr>
          </w:p>
        </w:tc>
      </w:tr>
      <w:tr w:rsidR="00AE5925" w:rsidRPr="007B4BF1" w14:paraId="695AD5D8" w14:textId="77777777" w:rsidTr="00DE5691">
        <w:tblPrEx>
          <w:tblBorders>
            <w:bottom w:val="single" w:sz="4" w:space="0" w:color="auto"/>
          </w:tblBorders>
        </w:tblPrEx>
        <w:trPr>
          <w:trHeight w:val="20"/>
        </w:trPr>
        <w:tc>
          <w:tcPr>
            <w:tcW w:w="3247" w:type="dxa"/>
            <w:tcBorders>
              <w:bottom w:val="nil"/>
            </w:tcBorders>
            <w:shd w:val="clear" w:color="auto" w:fill="auto"/>
            <w:vAlign w:val="center"/>
          </w:tcPr>
          <w:p w14:paraId="008AC60B" w14:textId="77777777" w:rsidR="00AE5925" w:rsidRPr="007B4BF1" w:rsidRDefault="00AE5925" w:rsidP="00736225">
            <w:pPr>
              <w:spacing w:line="380" w:lineRule="exact"/>
              <w:ind w:left="318"/>
              <w:rPr>
                <w:rFonts w:ascii="Angsana New" w:hAnsi="Angsana New"/>
                <w:sz w:val="28"/>
              </w:rPr>
            </w:pPr>
            <w:r w:rsidRPr="007B4BF1">
              <w:rPr>
                <w:rFonts w:ascii="Angsana New" w:hAnsi="Angsana New"/>
                <w:sz w:val="28"/>
              </w:rPr>
              <w:t>Bannangsata Co., Ltd.</w:t>
            </w:r>
          </w:p>
        </w:tc>
        <w:tc>
          <w:tcPr>
            <w:tcW w:w="1419" w:type="dxa"/>
            <w:tcBorders>
              <w:bottom w:val="nil"/>
            </w:tcBorders>
            <w:vAlign w:val="bottom"/>
          </w:tcPr>
          <w:p w14:paraId="66DC4C91" w14:textId="77777777" w:rsidR="00AE5925" w:rsidRPr="007B4BF1" w:rsidRDefault="00AE5925" w:rsidP="00FE7BDC">
            <w:pPr>
              <w:pBdr>
                <w:bottom w:val="single" w:sz="4" w:space="1" w:color="auto"/>
              </w:pBdr>
              <w:spacing w:line="380" w:lineRule="exact"/>
              <w:jc w:val="right"/>
              <w:rPr>
                <w:rFonts w:ascii="Angsana New" w:hAnsi="Angsana New"/>
                <w:sz w:val="25"/>
                <w:szCs w:val="25"/>
              </w:rPr>
            </w:pPr>
            <w:r w:rsidRPr="007B4BF1">
              <w:rPr>
                <w:rFonts w:ascii="Angsana New" w:hAnsi="Angsana New"/>
                <w:sz w:val="25"/>
                <w:szCs w:val="25"/>
              </w:rPr>
              <w:t>-</w:t>
            </w:r>
          </w:p>
        </w:tc>
        <w:tc>
          <w:tcPr>
            <w:tcW w:w="1416" w:type="dxa"/>
            <w:gridSpan w:val="2"/>
            <w:tcBorders>
              <w:bottom w:val="nil"/>
            </w:tcBorders>
            <w:vAlign w:val="bottom"/>
          </w:tcPr>
          <w:p w14:paraId="2C7235D6" w14:textId="77777777" w:rsidR="00AE5925" w:rsidRPr="007B4BF1" w:rsidRDefault="00AE5925" w:rsidP="00FE7BDC">
            <w:pPr>
              <w:pBdr>
                <w:bottom w:val="single" w:sz="4" w:space="1" w:color="auto"/>
              </w:pBdr>
              <w:spacing w:line="380" w:lineRule="exact"/>
              <w:jc w:val="right"/>
              <w:rPr>
                <w:rFonts w:ascii="Angsana New" w:hAnsi="Angsana New"/>
                <w:sz w:val="25"/>
                <w:szCs w:val="25"/>
              </w:rPr>
            </w:pPr>
            <w:r w:rsidRPr="007B4BF1">
              <w:rPr>
                <w:rFonts w:ascii="Angsana New" w:hAnsi="Angsana New"/>
                <w:sz w:val="25"/>
                <w:szCs w:val="25"/>
              </w:rPr>
              <w:t>-</w:t>
            </w:r>
          </w:p>
        </w:tc>
        <w:tc>
          <w:tcPr>
            <w:tcW w:w="1415" w:type="dxa"/>
            <w:tcBorders>
              <w:bottom w:val="nil"/>
            </w:tcBorders>
            <w:vAlign w:val="bottom"/>
          </w:tcPr>
          <w:p w14:paraId="34882BE8" w14:textId="77777777" w:rsidR="00AE5925" w:rsidRPr="007B4BF1" w:rsidRDefault="00AE5925" w:rsidP="00FE7BDC">
            <w:pPr>
              <w:pBdr>
                <w:bottom w:val="single" w:sz="4" w:space="1" w:color="auto"/>
              </w:pBdr>
              <w:spacing w:line="380" w:lineRule="exact"/>
              <w:ind w:left="34"/>
              <w:jc w:val="right"/>
              <w:rPr>
                <w:rFonts w:ascii="Angsana New" w:eastAsia="Angsana New" w:hAnsi="Angsana New"/>
                <w:color w:val="000000" w:themeColor="text1"/>
                <w:sz w:val="25"/>
                <w:szCs w:val="25"/>
              </w:rPr>
            </w:pPr>
            <w:r w:rsidRPr="007B4BF1">
              <w:rPr>
                <w:rFonts w:ascii="Angsana New" w:eastAsia="Angsana New" w:hAnsi="Angsana New"/>
                <w:color w:val="000000" w:themeColor="text1"/>
                <w:sz w:val="25"/>
                <w:szCs w:val="25"/>
              </w:rPr>
              <w:t>-</w:t>
            </w:r>
          </w:p>
        </w:tc>
        <w:tc>
          <w:tcPr>
            <w:tcW w:w="1437" w:type="dxa"/>
            <w:tcBorders>
              <w:bottom w:val="nil"/>
            </w:tcBorders>
            <w:vAlign w:val="bottom"/>
          </w:tcPr>
          <w:p w14:paraId="670942F6" w14:textId="77777777" w:rsidR="00AE5925" w:rsidRPr="007B4BF1" w:rsidRDefault="00AE5925" w:rsidP="00FE7BDC">
            <w:pPr>
              <w:pBdr>
                <w:bottom w:val="single" w:sz="4" w:space="1" w:color="auto"/>
              </w:pBdr>
              <w:spacing w:line="38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90,000.00</w:t>
            </w:r>
          </w:p>
        </w:tc>
      </w:tr>
      <w:tr w:rsidR="00AE5925" w:rsidRPr="007B4BF1" w14:paraId="0CD571F5" w14:textId="77777777" w:rsidTr="00DE5691">
        <w:tblPrEx>
          <w:tblBorders>
            <w:bottom w:val="single" w:sz="4" w:space="0" w:color="auto"/>
          </w:tblBorders>
        </w:tblPrEx>
        <w:trPr>
          <w:trHeight w:val="85"/>
        </w:trPr>
        <w:tc>
          <w:tcPr>
            <w:tcW w:w="3247" w:type="dxa"/>
            <w:tcBorders>
              <w:bottom w:val="nil"/>
            </w:tcBorders>
            <w:shd w:val="clear" w:color="auto" w:fill="auto"/>
          </w:tcPr>
          <w:p w14:paraId="5CCAB0AF" w14:textId="77777777" w:rsidR="00AE5925" w:rsidRPr="007B4BF1" w:rsidRDefault="00AE5925" w:rsidP="00FE7BDC">
            <w:pPr>
              <w:spacing w:line="380" w:lineRule="exact"/>
              <w:ind w:left="1168"/>
              <w:rPr>
                <w:rFonts w:ascii="Angsana New" w:hAnsi="Angsana New"/>
                <w:b/>
                <w:bCs/>
                <w:sz w:val="26"/>
                <w:szCs w:val="26"/>
              </w:rPr>
            </w:pPr>
            <w:r w:rsidRPr="007B4BF1">
              <w:rPr>
                <w:rFonts w:ascii="Angsana New" w:hAnsi="Angsana New"/>
                <w:b/>
                <w:bCs/>
                <w:sz w:val="26"/>
                <w:szCs w:val="26"/>
              </w:rPr>
              <w:t>Total</w:t>
            </w:r>
          </w:p>
        </w:tc>
        <w:tc>
          <w:tcPr>
            <w:tcW w:w="1419" w:type="dxa"/>
            <w:tcBorders>
              <w:bottom w:val="nil"/>
            </w:tcBorders>
            <w:vAlign w:val="bottom"/>
          </w:tcPr>
          <w:p w14:paraId="66E91505" w14:textId="27A7448E" w:rsidR="00AE5925" w:rsidRPr="007B4BF1" w:rsidRDefault="008C04F3" w:rsidP="00FE7BDC">
            <w:pPr>
              <w:pBdr>
                <w:bottom w:val="double" w:sz="4" w:space="1" w:color="auto"/>
              </w:pBdr>
              <w:spacing w:after="20" w:line="380" w:lineRule="exact"/>
              <w:ind w:left="34"/>
              <w:jc w:val="right"/>
              <w:rPr>
                <w:rFonts w:ascii="Angsana New" w:hAnsi="Angsana New"/>
                <w:sz w:val="25"/>
                <w:szCs w:val="25"/>
              </w:rPr>
            </w:pPr>
            <w:r w:rsidRPr="007B4BF1">
              <w:rPr>
                <w:rFonts w:ascii="Angsana New" w:hAnsi="Angsana New"/>
                <w:sz w:val="26"/>
                <w:szCs w:val="26"/>
              </w:rPr>
              <w:t>240,000.00</w:t>
            </w:r>
          </w:p>
        </w:tc>
        <w:tc>
          <w:tcPr>
            <w:tcW w:w="1416" w:type="dxa"/>
            <w:gridSpan w:val="2"/>
            <w:tcBorders>
              <w:bottom w:val="nil"/>
            </w:tcBorders>
            <w:vAlign w:val="bottom"/>
          </w:tcPr>
          <w:p w14:paraId="16D84CCA" w14:textId="10CA755E" w:rsidR="00AE5925" w:rsidRPr="007B4BF1" w:rsidRDefault="00EC0256" w:rsidP="00FE7BDC">
            <w:pPr>
              <w:pBdr>
                <w:bottom w:val="double" w:sz="4" w:space="1" w:color="auto"/>
              </w:pBdr>
              <w:spacing w:after="20" w:line="38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24</w:t>
            </w:r>
            <w:r w:rsidR="00AE5925" w:rsidRPr="007B4BF1">
              <w:rPr>
                <w:rFonts w:ascii="Angsana New" w:hAnsi="Angsana New"/>
                <w:sz w:val="26"/>
                <w:szCs w:val="26"/>
              </w:rPr>
              <w:t>0,000.00</w:t>
            </w:r>
          </w:p>
        </w:tc>
        <w:tc>
          <w:tcPr>
            <w:tcW w:w="1415" w:type="dxa"/>
            <w:tcBorders>
              <w:bottom w:val="nil"/>
            </w:tcBorders>
            <w:vAlign w:val="bottom"/>
          </w:tcPr>
          <w:p w14:paraId="0306B169" w14:textId="62229194" w:rsidR="00AE5925" w:rsidRPr="007B4BF1" w:rsidRDefault="008C04F3" w:rsidP="00FE7BDC">
            <w:pPr>
              <w:pBdr>
                <w:bottom w:val="double" w:sz="4" w:space="1" w:color="auto"/>
              </w:pBdr>
              <w:spacing w:after="20" w:line="38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240,000.00</w:t>
            </w:r>
          </w:p>
        </w:tc>
        <w:tc>
          <w:tcPr>
            <w:tcW w:w="1437" w:type="dxa"/>
            <w:tcBorders>
              <w:bottom w:val="nil"/>
            </w:tcBorders>
            <w:vAlign w:val="bottom"/>
          </w:tcPr>
          <w:p w14:paraId="32D0BC52" w14:textId="67C9EB4C" w:rsidR="00AE5925" w:rsidRPr="007B4BF1" w:rsidRDefault="00EC0256" w:rsidP="00FE7BDC">
            <w:pPr>
              <w:pBdr>
                <w:bottom w:val="double" w:sz="4" w:space="1" w:color="auto"/>
              </w:pBdr>
              <w:spacing w:after="20" w:line="380" w:lineRule="exact"/>
              <w:ind w:left="34"/>
              <w:jc w:val="right"/>
              <w:rPr>
                <w:rFonts w:ascii="Angsana New" w:eastAsia="Angsana New" w:hAnsi="Angsana New"/>
                <w:color w:val="000000" w:themeColor="text1"/>
                <w:sz w:val="25"/>
                <w:szCs w:val="25"/>
                <w:cs/>
              </w:rPr>
            </w:pPr>
            <w:r w:rsidRPr="007B4BF1">
              <w:rPr>
                <w:rFonts w:ascii="Angsana New" w:hAnsi="Angsana New"/>
                <w:sz w:val="26"/>
                <w:szCs w:val="26"/>
              </w:rPr>
              <w:t>42</w:t>
            </w:r>
            <w:r w:rsidR="00AE5925" w:rsidRPr="007B4BF1">
              <w:rPr>
                <w:rFonts w:ascii="Angsana New" w:hAnsi="Angsana New"/>
                <w:sz w:val="26"/>
                <w:szCs w:val="26"/>
              </w:rPr>
              <w:t>0,000.00</w:t>
            </w:r>
          </w:p>
        </w:tc>
      </w:tr>
      <w:tr w:rsidR="001265B3" w:rsidRPr="007B4BF1" w14:paraId="72B2DF34" w14:textId="77777777" w:rsidTr="00AE5925">
        <w:tblPrEx>
          <w:tblLook w:val="04A0" w:firstRow="1" w:lastRow="0" w:firstColumn="1" w:lastColumn="0" w:noHBand="0" w:noVBand="1"/>
        </w:tblPrEx>
        <w:trPr>
          <w:trHeight w:val="87"/>
        </w:trPr>
        <w:tc>
          <w:tcPr>
            <w:tcW w:w="8934" w:type="dxa"/>
            <w:gridSpan w:val="6"/>
            <w:shd w:val="clear" w:color="auto" w:fill="auto"/>
          </w:tcPr>
          <w:p w14:paraId="75810BE9" w14:textId="641EBC1A" w:rsidR="001265B3" w:rsidRPr="007B4BF1" w:rsidRDefault="001265B3">
            <w:pPr>
              <w:overflowPunct/>
              <w:spacing w:line="420" w:lineRule="exact"/>
              <w:textAlignment w:val="auto"/>
              <w:rPr>
                <w:rFonts w:ascii="Angsana New" w:eastAsia="Calibri" w:hAnsi="Angsana New"/>
                <w:b/>
                <w:bCs/>
                <w:sz w:val="26"/>
                <w:szCs w:val="26"/>
              </w:rPr>
            </w:pPr>
            <w:r w:rsidRPr="007B4BF1">
              <w:rPr>
                <w:rFonts w:ascii="Angsana New" w:eastAsia="Calibri" w:hAnsi="Angsana New"/>
                <w:b/>
                <w:bCs/>
                <w:sz w:val="26"/>
                <w:szCs w:val="26"/>
              </w:rPr>
              <w:t>Other – information technology operation costs</w:t>
            </w:r>
          </w:p>
        </w:tc>
      </w:tr>
      <w:tr w:rsidR="001265B3" w:rsidRPr="007B4BF1" w14:paraId="308DB2C8" w14:textId="77777777" w:rsidTr="00DE5691">
        <w:tblPrEx>
          <w:tblLook w:val="04A0" w:firstRow="1" w:lastRow="0" w:firstColumn="1" w:lastColumn="0" w:noHBand="0" w:noVBand="1"/>
        </w:tblPrEx>
        <w:trPr>
          <w:trHeight w:val="87"/>
        </w:trPr>
        <w:tc>
          <w:tcPr>
            <w:tcW w:w="3247" w:type="dxa"/>
            <w:shd w:val="clear" w:color="auto" w:fill="auto"/>
          </w:tcPr>
          <w:p w14:paraId="5329CDF1" w14:textId="77777777" w:rsidR="001265B3" w:rsidRPr="007B4BF1" w:rsidRDefault="001265B3">
            <w:pPr>
              <w:overflowPunct/>
              <w:spacing w:line="420" w:lineRule="exact"/>
              <w:ind w:firstLine="175"/>
              <w:textAlignment w:val="auto"/>
              <w:rPr>
                <w:rFonts w:ascii="Angsana New" w:eastAsia="Calibri" w:hAnsi="Angsana New"/>
                <w:b/>
                <w:bCs/>
                <w:sz w:val="26"/>
                <w:szCs w:val="26"/>
              </w:rPr>
            </w:pPr>
            <w:r w:rsidRPr="007B4BF1">
              <w:rPr>
                <w:rFonts w:ascii="Angsana New" w:eastAsia="Calibri" w:hAnsi="Angsana New"/>
                <w:sz w:val="26"/>
                <w:szCs w:val="26"/>
              </w:rPr>
              <w:t>Siam Power Co., Ltd.</w:t>
            </w:r>
          </w:p>
        </w:tc>
        <w:tc>
          <w:tcPr>
            <w:tcW w:w="1419" w:type="dxa"/>
            <w:shd w:val="clear" w:color="auto" w:fill="auto"/>
          </w:tcPr>
          <w:p w14:paraId="05CE80BA" w14:textId="68E4B574" w:rsidR="001265B3" w:rsidRPr="007B4BF1" w:rsidRDefault="00D30396">
            <w:pPr>
              <w:overflowPunct/>
              <w:spacing w:line="420" w:lineRule="exact"/>
              <w:ind w:left="34"/>
              <w:jc w:val="right"/>
              <w:textAlignment w:val="auto"/>
              <w:rPr>
                <w:rFonts w:ascii="Angsana New" w:eastAsia="Calibri" w:hAnsi="Angsana New"/>
                <w:sz w:val="26"/>
                <w:szCs w:val="26"/>
              </w:rPr>
            </w:pPr>
            <w:r w:rsidRPr="007B4BF1">
              <w:rPr>
                <w:rFonts w:ascii="Angsana New" w:hAnsi="Angsana New"/>
                <w:sz w:val="26"/>
                <w:szCs w:val="26"/>
              </w:rPr>
              <w:t>25,000.00</w:t>
            </w:r>
          </w:p>
        </w:tc>
        <w:tc>
          <w:tcPr>
            <w:tcW w:w="1416" w:type="dxa"/>
            <w:gridSpan w:val="2"/>
            <w:shd w:val="clear" w:color="auto" w:fill="auto"/>
          </w:tcPr>
          <w:p w14:paraId="5E2D21CE" w14:textId="77777777" w:rsidR="001265B3" w:rsidRPr="007B4BF1" w:rsidRDefault="001265B3">
            <w:pPr>
              <w:overflowPunct/>
              <w:spacing w:line="420" w:lineRule="exact"/>
              <w:ind w:left="34"/>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415" w:type="dxa"/>
            <w:shd w:val="clear" w:color="auto" w:fill="auto"/>
            <w:vAlign w:val="bottom"/>
          </w:tcPr>
          <w:p w14:paraId="0476CB8F" w14:textId="2B79D135" w:rsidR="001265B3" w:rsidRPr="007B4BF1" w:rsidRDefault="00D30396">
            <w:pPr>
              <w:overflowPunct/>
              <w:spacing w:line="420" w:lineRule="exact"/>
              <w:ind w:left="34"/>
              <w:jc w:val="right"/>
              <w:textAlignment w:val="auto"/>
              <w:rPr>
                <w:rFonts w:ascii="Angsana New" w:eastAsia="Calibri" w:hAnsi="Angsana New"/>
                <w:sz w:val="26"/>
                <w:szCs w:val="26"/>
              </w:rPr>
            </w:pPr>
            <w:r w:rsidRPr="007B4BF1">
              <w:rPr>
                <w:rFonts w:ascii="Angsana New" w:hAnsi="Angsana New"/>
                <w:sz w:val="26"/>
                <w:szCs w:val="26"/>
              </w:rPr>
              <w:t>25,000.00</w:t>
            </w:r>
          </w:p>
        </w:tc>
        <w:tc>
          <w:tcPr>
            <w:tcW w:w="1437" w:type="dxa"/>
            <w:shd w:val="clear" w:color="auto" w:fill="auto"/>
          </w:tcPr>
          <w:p w14:paraId="5C6BD9C1" w14:textId="77777777" w:rsidR="001265B3" w:rsidRPr="007B4BF1" w:rsidRDefault="001265B3">
            <w:pPr>
              <w:overflowPunct/>
              <w:spacing w:line="420" w:lineRule="exact"/>
              <w:ind w:left="34"/>
              <w:jc w:val="right"/>
              <w:textAlignment w:val="auto"/>
              <w:rPr>
                <w:rFonts w:ascii="Angsana New" w:eastAsia="Calibri" w:hAnsi="Angsana New"/>
                <w:sz w:val="26"/>
                <w:szCs w:val="26"/>
              </w:rPr>
            </w:pPr>
            <w:r w:rsidRPr="007B4BF1">
              <w:rPr>
                <w:rFonts w:ascii="Angsana New" w:eastAsia="Calibri" w:hAnsi="Angsana New"/>
                <w:sz w:val="26"/>
                <w:szCs w:val="26"/>
              </w:rPr>
              <w:t>-</w:t>
            </w:r>
          </w:p>
        </w:tc>
      </w:tr>
      <w:tr w:rsidR="001265B3" w:rsidRPr="007B4BF1" w14:paraId="4C181B31" w14:textId="77777777" w:rsidTr="00DE5691">
        <w:tblPrEx>
          <w:tblLook w:val="04A0" w:firstRow="1" w:lastRow="0" w:firstColumn="1" w:lastColumn="0" w:noHBand="0" w:noVBand="1"/>
        </w:tblPrEx>
        <w:trPr>
          <w:trHeight w:val="87"/>
        </w:trPr>
        <w:tc>
          <w:tcPr>
            <w:tcW w:w="3247" w:type="dxa"/>
            <w:shd w:val="clear" w:color="auto" w:fill="auto"/>
          </w:tcPr>
          <w:p w14:paraId="47106B30" w14:textId="77777777" w:rsidR="001265B3" w:rsidRPr="007B4BF1" w:rsidRDefault="001265B3">
            <w:pPr>
              <w:overflowPunct/>
              <w:spacing w:line="420" w:lineRule="exact"/>
              <w:textAlignment w:val="auto"/>
              <w:rPr>
                <w:rFonts w:ascii="Angsana New" w:eastAsia="Calibri" w:hAnsi="Angsana New"/>
                <w:b/>
                <w:bCs/>
                <w:sz w:val="26"/>
                <w:szCs w:val="26"/>
              </w:rPr>
            </w:pPr>
            <w:r w:rsidRPr="007B4BF1">
              <w:rPr>
                <w:rFonts w:ascii="Angsana New" w:eastAsia="Calibri" w:hAnsi="Angsana New"/>
                <w:b/>
                <w:bCs/>
                <w:sz w:val="26"/>
                <w:szCs w:val="26"/>
              </w:rPr>
              <w:t>Fuel expenses</w:t>
            </w:r>
          </w:p>
        </w:tc>
        <w:tc>
          <w:tcPr>
            <w:tcW w:w="1419" w:type="dxa"/>
            <w:shd w:val="clear" w:color="auto" w:fill="auto"/>
          </w:tcPr>
          <w:p w14:paraId="5BECE3AE" w14:textId="77777777" w:rsidR="001265B3" w:rsidRPr="007B4BF1" w:rsidRDefault="001265B3">
            <w:pPr>
              <w:overflowPunct/>
              <w:spacing w:line="420" w:lineRule="exact"/>
              <w:ind w:left="34"/>
              <w:jc w:val="right"/>
              <w:textAlignment w:val="auto"/>
              <w:rPr>
                <w:rFonts w:ascii="Angsana New" w:eastAsia="Calibri" w:hAnsi="Angsana New"/>
                <w:b/>
                <w:bCs/>
                <w:sz w:val="26"/>
                <w:szCs w:val="26"/>
              </w:rPr>
            </w:pPr>
          </w:p>
        </w:tc>
        <w:tc>
          <w:tcPr>
            <w:tcW w:w="1416" w:type="dxa"/>
            <w:gridSpan w:val="2"/>
            <w:shd w:val="clear" w:color="auto" w:fill="auto"/>
          </w:tcPr>
          <w:p w14:paraId="29E782D9" w14:textId="77777777" w:rsidR="001265B3" w:rsidRPr="007B4BF1" w:rsidRDefault="001265B3">
            <w:pPr>
              <w:overflowPunct/>
              <w:spacing w:line="420" w:lineRule="exact"/>
              <w:ind w:left="34"/>
              <w:jc w:val="right"/>
              <w:textAlignment w:val="auto"/>
              <w:rPr>
                <w:rFonts w:ascii="Angsana New" w:eastAsia="Calibri" w:hAnsi="Angsana New"/>
                <w:b/>
                <w:bCs/>
                <w:sz w:val="26"/>
                <w:szCs w:val="26"/>
              </w:rPr>
            </w:pPr>
          </w:p>
        </w:tc>
        <w:tc>
          <w:tcPr>
            <w:tcW w:w="1415" w:type="dxa"/>
            <w:shd w:val="clear" w:color="auto" w:fill="auto"/>
            <w:vAlign w:val="bottom"/>
          </w:tcPr>
          <w:p w14:paraId="3193833E" w14:textId="77777777" w:rsidR="001265B3" w:rsidRPr="007B4BF1" w:rsidRDefault="001265B3">
            <w:pPr>
              <w:overflowPunct/>
              <w:spacing w:line="420" w:lineRule="exact"/>
              <w:ind w:left="34"/>
              <w:jc w:val="right"/>
              <w:textAlignment w:val="auto"/>
              <w:rPr>
                <w:rFonts w:ascii="Angsana New" w:eastAsia="Calibri" w:hAnsi="Angsana New"/>
                <w:b/>
                <w:bCs/>
                <w:sz w:val="26"/>
                <w:szCs w:val="26"/>
              </w:rPr>
            </w:pPr>
          </w:p>
        </w:tc>
        <w:tc>
          <w:tcPr>
            <w:tcW w:w="1437" w:type="dxa"/>
            <w:shd w:val="clear" w:color="auto" w:fill="auto"/>
          </w:tcPr>
          <w:p w14:paraId="031EB526" w14:textId="77777777" w:rsidR="001265B3" w:rsidRPr="007B4BF1" w:rsidRDefault="001265B3">
            <w:pPr>
              <w:overflowPunct/>
              <w:spacing w:line="420" w:lineRule="exact"/>
              <w:ind w:left="34"/>
              <w:jc w:val="right"/>
              <w:textAlignment w:val="auto"/>
              <w:rPr>
                <w:rFonts w:ascii="Angsana New" w:eastAsia="Calibri" w:hAnsi="Angsana New"/>
                <w:b/>
                <w:bCs/>
                <w:sz w:val="26"/>
                <w:szCs w:val="26"/>
              </w:rPr>
            </w:pPr>
          </w:p>
        </w:tc>
      </w:tr>
      <w:tr w:rsidR="006755F6" w:rsidRPr="007B4BF1" w14:paraId="479474B3" w14:textId="77777777" w:rsidTr="00DE5691">
        <w:tblPrEx>
          <w:tblLook w:val="04A0" w:firstRow="1" w:lastRow="0" w:firstColumn="1" w:lastColumn="0" w:noHBand="0" w:noVBand="1"/>
        </w:tblPrEx>
        <w:trPr>
          <w:trHeight w:val="87"/>
        </w:trPr>
        <w:tc>
          <w:tcPr>
            <w:tcW w:w="3247" w:type="dxa"/>
            <w:shd w:val="clear" w:color="auto" w:fill="auto"/>
          </w:tcPr>
          <w:p w14:paraId="53D7FCF8" w14:textId="77777777" w:rsidR="006755F6" w:rsidRPr="007B4BF1" w:rsidRDefault="006755F6" w:rsidP="006755F6">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Siam Greentech Energy Co., Ltd.</w:t>
            </w:r>
          </w:p>
        </w:tc>
        <w:tc>
          <w:tcPr>
            <w:tcW w:w="1419" w:type="dxa"/>
          </w:tcPr>
          <w:p w14:paraId="2010A298" w14:textId="0CD17964" w:rsidR="006755F6" w:rsidRPr="007B4BF1" w:rsidRDefault="006755F6" w:rsidP="006755F6">
            <w:pPr>
              <w:overflowPunct/>
              <w:spacing w:line="420" w:lineRule="exact"/>
              <w:jc w:val="right"/>
              <w:textAlignment w:val="auto"/>
              <w:rPr>
                <w:rFonts w:ascii="Angsana New" w:hAnsi="Angsana New"/>
                <w:sz w:val="26"/>
                <w:szCs w:val="26"/>
              </w:rPr>
            </w:pPr>
            <w:r w:rsidRPr="007B4BF1">
              <w:rPr>
                <w:rFonts w:ascii="Angsana New" w:hAnsi="Angsana New"/>
                <w:sz w:val="26"/>
                <w:szCs w:val="26"/>
              </w:rPr>
              <w:t>8,037,903.15</w:t>
            </w:r>
          </w:p>
        </w:tc>
        <w:tc>
          <w:tcPr>
            <w:tcW w:w="1416" w:type="dxa"/>
            <w:gridSpan w:val="2"/>
          </w:tcPr>
          <w:p w14:paraId="393A554B" w14:textId="7FA61CCE" w:rsidR="006755F6" w:rsidRPr="007B4BF1" w:rsidRDefault="006755F6" w:rsidP="006755F6">
            <w:pPr>
              <w:overflowPunct/>
              <w:spacing w:line="420" w:lineRule="exact"/>
              <w:jc w:val="right"/>
              <w:textAlignment w:val="auto"/>
              <w:rPr>
                <w:rFonts w:ascii="Angsana New" w:hAnsi="Angsana New"/>
                <w:sz w:val="26"/>
                <w:szCs w:val="26"/>
              </w:rPr>
            </w:pPr>
            <w:r w:rsidRPr="007B4BF1">
              <w:rPr>
                <w:rFonts w:ascii="Angsana New" w:hAnsi="Angsana New"/>
                <w:sz w:val="26"/>
                <w:szCs w:val="26"/>
                <w:cs/>
              </w:rPr>
              <w:t>1</w:t>
            </w:r>
            <w:r w:rsidRPr="007B4BF1">
              <w:rPr>
                <w:rFonts w:ascii="Angsana New" w:hAnsi="Angsana New"/>
                <w:sz w:val="26"/>
                <w:szCs w:val="26"/>
              </w:rPr>
              <w:t>,</w:t>
            </w:r>
            <w:r w:rsidRPr="007B4BF1">
              <w:rPr>
                <w:rFonts w:ascii="Angsana New" w:hAnsi="Angsana New"/>
                <w:sz w:val="26"/>
                <w:szCs w:val="26"/>
                <w:cs/>
              </w:rPr>
              <w:t>747</w:t>
            </w:r>
            <w:r w:rsidRPr="007B4BF1">
              <w:rPr>
                <w:rFonts w:ascii="Angsana New" w:hAnsi="Angsana New"/>
                <w:sz w:val="26"/>
                <w:szCs w:val="26"/>
              </w:rPr>
              <w:t>,</w:t>
            </w:r>
            <w:r w:rsidRPr="007B4BF1">
              <w:rPr>
                <w:rFonts w:ascii="Angsana New" w:hAnsi="Angsana New"/>
                <w:sz w:val="26"/>
                <w:szCs w:val="26"/>
                <w:cs/>
              </w:rPr>
              <w:t>797.83</w:t>
            </w:r>
          </w:p>
        </w:tc>
        <w:tc>
          <w:tcPr>
            <w:tcW w:w="1415" w:type="dxa"/>
            <w:vAlign w:val="center"/>
          </w:tcPr>
          <w:p w14:paraId="0DE7014E" w14:textId="77777777" w:rsidR="006755F6" w:rsidRPr="007B4BF1" w:rsidRDefault="006755F6" w:rsidP="006755F6">
            <w:pPr>
              <w:overflowPunct/>
              <w:spacing w:line="42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437" w:type="dxa"/>
            <w:vAlign w:val="center"/>
          </w:tcPr>
          <w:p w14:paraId="7229C5C1" w14:textId="77777777" w:rsidR="006755F6" w:rsidRPr="007B4BF1" w:rsidRDefault="006755F6" w:rsidP="006755F6">
            <w:pPr>
              <w:overflowPunct/>
              <w:spacing w:line="42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r>
      <w:tr w:rsidR="006755F6" w:rsidRPr="007B4BF1" w14:paraId="2BE7C365" w14:textId="77777777" w:rsidTr="00DE5691">
        <w:tblPrEx>
          <w:tblLook w:val="04A0" w:firstRow="1" w:lastRow="0" w:firstColumn="1" w:lastColumn="0" w:noHBand="0" w:noVBand="1"/>
        </w:tblPrEx>
        <w:trPr>
          <w:trHeight w:val="87"/>
        </w:trPr>
        <w:tc>
          <w:tcPr>
            <w:tcW w:w="3247" w:type="dxa"/>
            <w:shd w:val="clear" w:color="auto" w:fill="auto"/>
          </w:tcPr>
          <w:p w14:paraId="254DCCF9" w14:textId="77777777" w:rsidR="006755F6" w:rsidRPr="007B4BF1" w:rsidRDefault="006755F6" w:rsidP="006755F6">
            <w:pPr>
              <w:overflowPunct/>
              <w:spacing w:line="420" w:lineRule="exact"/>
              <w:ind w:firstLine="175"/>
              <w:textAlignment w:val="auto"/>
              <w:rPr>
                <w:rFonts w:ascii="Angsana New" w:eastAsia="Calibri" w:hAnsi="Angsana New"/>
                <w:sz w:val="26"/>
                <w:szCs w:val="26"/>
              </w:rPr>
            </w:pPr>
            <w:r w:rsidRPr="007B4BF1">
              <w:rPr>
                <w:rFonts w:ascii="Angsana New" w:hAnsi="Angsana New"/>
                <w:sz w:val="26"/>
                <w:szCs w:val="26"/>
              </w:rPr>
              <w:t>Greenbridge Co., Ltd</w:t>
            </w:r>
          </w:p>
        </w:tc>
        <w:tc>
          <w:tcPr>
            <w:tcW w:w="1419" w:type="dxa"/>
          </w:tcPr>
          <w:p w14:paraId="34BD2D0C" w14:textId="110F2156" w:rsidR="006755F6" w:rsidRPr="007B4BF1" w:rsidRDefault="006755F6" w:rsidP="006755F6">
            <w:pPr>
              <w:overflowPunct/>
              <w:spacing w:line="420" w:lineRule="exact"/>
              <w:jc w:val="right"/>
              <w:textAlignment w:val="auto"/>
              <w:rPr>
                <w:rFonts w:ascii="Angsana New" w:hAnsi="Angsana New"/>
                <w:sz w:val="26"/>
                <w:szCs w:val="26"/>
              </w:rPr>
            </w:pPr>
            <w:r w:rsidRPr="007B4BF1">
              <w:rPr>
                <w:rFonts w:ascii="Angsana New" w:hAnsi="Angsana New"/>
                <w:sz w:val="26"/>
                <w:szCs w:val="26"/>
              </w:rPr>
              <w:t>84,792,044.20</w:t>
            </w:r>
          </w:p>
        </w:tc>
        <w:tc>
          <w:tcPr>
            <w:tcW w:w="1416" w:type="dxa"/>
            <w:gridSpan w:val="2"/>
          </w:tcPr>
          <w:p w14:paraId="5875EEDD" w14:textId="77777777" w:rsidR="006755F6" w:rsidRPr="007B4BF1" w:rsidRDefault="006755F6" w:rsidP="006755F6">
            <w:pPr>
              <w:overflowPunct/>
              <w:spacing w:line="420" w:lineRule="exact"/>
              <w:jc w:val="right"/>
              <w:textAlignment w:val="auto"/>
              <w:rPr>
                <w:rFonts w:ascii="Angsana New" w:hAnsi="Angsana New"/>
                <w:sz w:val="26"/>
                <w:szCs w:val="26"/>
                <w:cs/>
              </w:rPr>
            </w:pPr>
            <w:r w:rsidRPr="007B4BF1">
              <w:rPr>
                <w:rFonts w:ascii="Angsana New" w:hAnsi="Angsana New"/>
                <w:sz w:val="26"/>
                <w:szCs w:val="26"/>
                <w:cs/>
              </w:rPr>
              <w:t>-</w:t>
            </w:r>
          </w:p>
        </w:tc>
        <w:tc>
          <w:tcPr>
            <w:tcW w:w="1415" w:type="dxa"/>
            <w:vAlign w:val="center"/>
          </w:tcPr>
          <w:p w14:paraId="3F597565" w14:textId="77777777" w:rsidR="006755F6" w:rsidRPr="007B4BF1" w:rsidRDefault="006755F6" w:rsidP="006755F6">
            <w:pPr>
              <w:overflowPunct/>
              <w:spacing w:line="420" w:lineRule="exact"/>
              <w:jc w:val="right"/>
              <w:textAlignment w:val="auto"/>
              <w:rPr>
                <w:rFonts w:ascii="Angsana New" w:eastAsia="Calibri" w:hAnsi="Angsana New"/>
                <w:sz w:val="26"/>
                <w:szCs w:val="26"/>
              </w:rPr>
            </w:pPr>
            <w:r w:rsidRPr="007B4BF1">
              <w:rPr>
                <w:rFonts w:ascii="Angsana New" w:eastAsia="Calibri" w:hAnsi="Angsana New"/>
                <w:sz w:val="26"/>
                <w:szCs w:val="26"/>
                <w:cs/>
              </w:rPr>
              <w:t>-</w:t>
            </w:r>
          </w:p>
        </w:tc>
        <w:tc>
          <w:tcPr>
            <w:tcW w:w="1437" w:type="dxa"/>
            <w:vAlign w:val="center"/>
          </w:tcPr>
          <w:p w14:paraId="65F966C0" w14:textId="77777777" w:rsidR="006755F6" w:rsidRPr="007B4BF1" w:rsidRDefault="006755F6" w:rsidP="006755F6">
            <w:pPr>
              <w:overflowPunct/>
              <w:spacing w:line="420" w:lineRule="exact"/>
              <w:jc w:val="right"/>
              <w:textAlignment w:val="auto"/>
              <w:rPr>
                <w:rFonts w:ascii="Angsana New" w:eastAsia="Calibri" w:hAnsi="Angsana New"/>
                <w:sz w:val="26"/>
                <w:szCs w:val="26"/>
              </w:rPr>
            </w:pPr>
            <w:r w:rsidRPr="007B4BF1">
              <w:rPr>
                <w:rFonts w:ascii="Angsana New" w:eastAsia="Calibri" w:hAnsi="Angsana New"/>
                <w:sz w:val="26"/>
                <w:szCs w:val="26"/>
                <w:cs/>
              </w:rPr>
              <w:t>-</w:t>
            </w:r>
          </w:p>
        </w:tc>
      </w:tr>
      <w:tr w:rsidR="006755F6" w:rsidRPr="007B4BF1" w14:paraId="1E8718F1" w14:textId="77777777" w:rsidTr="00DE5691">
        <w:tblPrEx>
          <w:tblLook w:val="04A0" w:firstRow="1" w:lastRow="0" w:firstColumn="1" w:lastColumn="0" w:noHBand="0" w:noVBand="1"/>
        </w:tblPrEx>
        <w:trPr>
          <w:trHeight w:val="87"/>
        </w:trPr>
        <w:tc>
          <w:tcPr>
            <w:tcW w:w="3247" w:type="dxa"/>
            <w:shd w:val="clear" w:color="auto" w:fill="auto"/>
          </w:tcPr>
          <w:p w14:paraId="753FC5E4" w14:textId="77777777" w:rsidR="006755F6" w:rsidRPr="007B4BF1" w:rsidRDefault="006755F6" w:rsidP="006755F6">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Wood Work Co., Ltd.</w:t>
            </w:r>
          </w:p>
        </w:tc>
        <w:tc>
          <w:tcPr>
            <w:tcW w:w="1419" w:type="dxa"/>
          </w:tcPr>
          <w:p w14:paraId="2A97B19E" w14:textId="6DA29AC6" w:rsidR="006755F6" w:rsidRPr="007B4BF1" w:rsidRDefault="006755F6" w:rsidP="006755F6">
            <w:pPr>
              <w:overflowPunct/>
              <w:spacing w:line="420" w:lineRule="exact"/>
              <w:jc w:val="right"/>
              <w:textAlignment w:val="auto"/>
              <w:rPr>
                <w:rFonts w:ascii="Angsana New" w:eastAsia="Angsana New" w:hAnsi="Angsana New"/>
                <w:color w:val="000000" w:themeColor="text1"/>
                <w:sz w:val="25"/>
                <w:szCs w:val="25"/>
              </w:rPr>
            </w:pPr>
            <w:r w:rsidRPr="007B4BF1">
              <w:rPr>
                <w:rFonts w:ascii="Angsana New" w:hAnsi="Angsana New"/>
                <w:sz w:val="26"/>
                <w:szCs w:val="26"/>
              </w:rPr>
              <w:t>55,481,886.66</w:t>
            </w:r>
          </w:p>
        </w:tc>
        <w:tc>
          <w:tcPr>
            <w:tcW w:w="1416" w:type="dxa"/>
            <w:gridSpan w:val="2"/>
          </w:tcPr>
          <w:p w14:paraId="1885C28F" w14:textId="30CF7F8E" w:rsidR="006755F6" w:rsidRPr="007B4BF1" w:rsidRDefault="006755F6" w:rsidP="006755F6">
            <w:pPr>
              <w:overflowPunct/>
              <w:spacing w:line="420" w:lineRule="exact"/>
              <w:jc w:val="right"/>
              <w:textAlignment w:val="auto"/>
              <w:rPr>
                <w:rFonts w:ascii="Angsana New" w:eastAsia="Angsana New" w:hAnsi="Angsana New"/>
                <w:color w:val="000000" w:themeColor="text1"/>
                <w:sz w:val="25"/>
                <w:szCs w:val="25"/>
              </w:rPr>
            </w:pPr>
            <w:r w:rsidRPr="007B4BF1">
              <w:rPr>
                <w:rFonts w:ascii="Angsana New" w:hAnsi="Angsana New"/>
                <w:sz w:val="26"/>
                <w:szCs w:val="26"/>
              </w:rPr>
              <w:t>135,508,846.30</w:t>
            </w:r>
          </w:p>
        </w:tc>
        <w:tc>
          <w:tcPr>
            <w:tcW w:w="1415" w:type="dxa"/>
            <w:vAlign w:val="center"/>
          </w:tcPr>
          <w:p w14:paraId="5E85985A" w14:textId="77777777" w:rsidR="006755F6" w:rsidRPr="007B4BF1" w:rsidRDefault="006755F6" w:rsidP="006755F6">
            <w:pPr>
              <w:overflowPunct/>
              <w:spacing w:line="42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437" w:type="dxa"/>
            <w:vAlign w:val="center"/>
          </w:tcPr>
          <w:p w14:paraId="46329B92" w14:textId="77777777" w:rsidR="006755F6" w:rsidRPr="007B4BF1" w:rsidRDefault="006755F6" w:rsidP="006755F6">
            <w:pPr>
              <w:overflowPunct/>
              <w:spacing w:line="42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r>
      <w:tr w:rsidR="006755F6" w:rsidRPr="007B4BF1" w14:paraId="7039AE43" w14:textId="77777777" w:rsidTr="00DE5691">
        <w:tblPrEx>
          <w:tblLook w:val="04A0" w:firstRow="1" w:lastRow="0" w:firstColumn="1" w:lastColumn="0" w:noHBand="0" w:noVBand="1"/>
        </w:tblPrEx>
        <w:trPr>
          <w:trHeight w:val="87"/>
        </w:trPr>
        <w:tc>
          <w:tcPr>
            <w:tcW w:w="3247" w:type="dxa"/>
            <w:shd w:val="clear" w:color="auto" w:fill="auto"/>
          </w:tcPr>
          <w:p w14:paraId="3FD4946A" w14:textId="77777777" w:rsidR="006755F6" w:rsidRPr="007B4BF1" w:rsidRDefault="006755F6" w:rsidP="006755F6">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TPC Bangkok Supply Co., Ltd.</w:t>
            </w:r>
          </w:p>
        </w:tc>
        <w:tc>
          <w:tcPr>
            <w:tcW w:w="1419" w:type="dxa"/>
          </w:tcPr>
          <w:p w14:paraId="594E8F8E" w14:textId="5388E657" w:rsidR="006755F6" w:rsidRPr="007B4BF1" w:rsidRDefault="006755F6" w:rsidP="008C63F1">
            <w:pPr>
              <w:pBdr>
                <w:bottom w:val="single" w:sz="4" w:space="1" w:color="auto"/>
              </w:pBdr>
              <w:overflowPunct/>
              <w:spacing w:line="420" w:lineRule="exact"/>
              <w:jc w:val="right"/>
              <w:textAlignment w:val="auto"/>
              <w:rPr>
                <w:rFonts w:ascii="Angsana New" w:eastAsia="Angsana New" w:hAnsi="Angsana New"/>
                <w:color w:val="000000" w:themeColor="text1"/>
                <w:sz w:val="25"/>
                <w:szCs w:val="25"/>
              </w:rPr>
            </w:pPr>
            <w:r w:rsidRPr="007B4BF1">
              <w:rPr>
                <w:rFonts w:ascii="Angsana New" w:hAnsi="Angsana New"/>
                <w:sz w:val="26"/>
                <w:szCs w:val="26"/>
              </w:rPr>
              <w:t>281,100,551.47</w:t>
            </w:r>
          </w:p>
        </w:tc>
        <w:tc>
          <w:tcPr>
            <w:tcW w:w="1416" w:type="dxa"/>
            <w:gridSpan w:val="2"/>
          </w:tcPr>
          <w:p w14:paraId="35E62DC0" w14:textId="4BA9A02F" w:rsidR="006755F6" w:rsidRPr="007B4BF1" w:rsidRDefault="006755F6" w:rsidP="008C63F1">
            <w:pPr>
              <w:pBdr>
                <w:bottom w:val="single" w:sz="4" w:space="1" w:color="auto"/>
              </w:pBdr>
              <w:overflowPunct/>
              <w:spacing w:line="420" w:lineRule="exact"/>
              <w:jc w:val="right"/>
              <w:textAlignment w:val="auto"/>
              <w:rPr>
                <w:rFonts w:ascii="Angsana New" w:eastAsia="Angsana New" w:hAnsi="Angsana New"/>
                <w:color w:val="000000" w:themeColor="text1"/>
                <w:sz w:val="25"/>
                <w:szCs w:val="25"/>
              </w:rPr>
            </w:pPr>
            <w:r w:rsidRPr="007B4BF1">
              <w:rPr>
                <w:rFonts w:ascii="Angsana New" w:hAnsi="Angsana New"/>
                <w:sz w:val="26"/>
                <w:szCs w:val="26"/>
              </w:rPr>
              <w:t>158,866,827.00</w:t>
            </w:r>
          </w:p>
        </w:tc>
        <w:tc>
          <w:tcPr>
            <w:tcW w:w="1415" w:type="dxa"/>
            <w:vAlign w:val="center"/>
          </w:tcPr>
          <w:p w14:paraId="5A75FF8E" w14:textId="77777777" w:rsidR="006755F6" w:rsidRPr="007B4BF1" w:rsidRDefault="006755F6" w:rsidP="008C63F1">
            <w:pPr>
              <w:pBdr>
                <w:bottom w:val="single" w:sz="4" w:space="1" w:color="auto"/>
              </w:pBdr>
              <w:overflowPunct/>
              <w:spacing w:line="42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437" w:type="dxa"/>
            <w:vAlign w:val="center"/>
          </w:tcPr>
          <w:p w14:paraId="7BD9DE7F" w14:textId="77777777" w:rsidR="006755F6" w:rsidRPr="007B4BF1" w:rsidRDefault="006755F6" w:rsidP="008C63F1">
            <w:pPr>
              <w:pBdr>
                <w:bottom w:val="single" w:sz="4" w:space="1" w:color="auto"/>
              </w:pBdr>
              <w:overflowPunct/>
              <w:spacing w:line="42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r>
      <w:tr w:rsidR="006755F6" w:rsidRPr="007B4BF1" w14:paraId="05F3ABFA" w14:textId="77777777" w:rsidTr="00DE5691">
        <w:tblPrEx>
          <w:tblLook w:val="04A0" w:firstRow="1" w:lastRow="0" w:firstColumn="1" w:lastColumn="0" w:noHBand="0" w:noVBand="1"/>
        </w:tblPrEx>
        <w:trPr>
          <w:trHeight w:val="435"/>
        </w:trPr>
        <w:tc>
          <w:tcPr>
            <w:tcW w:w="3247" w:type="dxa"/>
            <w:shd w:val="clear" w:color="auto" w:fill="auto"/>
            <w:vAlign w:val="center"/>
          </w:tcPr>
          <w:p w14:paraId="6FDF318E" w14:textId="77777777" w:rsidR="006755F6" w:rsidRPr="007B4BF1" w:rsidRDefault="006755F6" w:rsidP="006755F6">
            <w:pPr>
              <w:overflowPunct/>
              <w:spacing w:line="420" w:lineRule="exact"/>
              <w:jc w:val="center"/>
              <w:textAlignment w:val="auto"/>
              <w:rPr>
                <w:rFonts w:ascii="Angsana New" w:eastAsia="Calibri" w:hAnsi="Angsana New"/>
                <w:sz w:val="26"/>
                <w:szCs w:val="26"/>
                <w:cs/>
              </w:rPr>
            </w:pPr>
            <w:r w:rsidRPr="007B4BF1">
              <w:rPr>
                <w:rFonts w:ascii="Angsana New" w:eastAsia="Calibri" w:hAnsi="Angsana New"/>
                <w:sz w:val="26"/>
                <w:szCs w:val="26"/>
              </w:rPr>
              <w:t>Total</w:t>
            </w:r>
          </w:p>
        </w:tc>
        <w:tc>
          <w:tcPr>
            <w:tcW w:w="1419" w:type="dxa"/>
          </w:tcPr>
          <w:p w14:paraId="607D001B" w14:textId="11396948" w:rsidR="006755F6" w:rsidRPr="007B4BF1" w:rsidRDefault="006755F6" w:rsidP="006755F6">
            <w:pPr>
              <w:pBdr>
                <w:bottom w:val="double" w:sz="4" w:space="1" w:color="auto"/>
              </w:pBdr>
              <w:overflowPunct/>
              <w:spacing w:line="420" w:lineRule="exact"/>
              <w:jc w:val="right"/>
              <w:textAlignment w:val="auto"/>
              <w:rPr>
                <w:rFonts w:ascii="Angsana New" w:eastAsia="Angsana New" w:hAnsi="Angsana New"/>
                <w:color w:val="000000" w:themeColor="text1"/>
                <w:sz w:val="25"/>
                <w:szCs w:val="25"/>
              </w:rPr>
            </w:pPr>
            <w:r w:rsidRPr="007B4BF1">
              <w:rPr>
                <w:rFonts w:ascii="Angsana New" w:hAnsi="Angsana New"/>
                <w:sz w:val="26"/>
                <w:szCs w:val="26"/>
              </w:rPr>
              <w:t>429,412,385.48</w:t>
            </w:r>
          </w:p>
        </w:tc>
        <w:tc>
          <w:tcPr>
            <w:tcW w:w="1416" w:type="dxa"/>
            <w:gridSpan w:val="2"/>
          </w:tcPr>
          <w:p w14:paraId="3679FED3" w14:textId="5C8DE1AF" w:rsidR="006755F6" w:rsidRPr="007B4BF1" w:rsidRDefault="001B269B" w:rsidP="006755F6">
            <w:pPr>
              <w:pBdr>
                <w:bottom w:val="double" w:sz="4" w:space="1" w:color="auto"/>
              </w:pBdr>
              <w:overflowPunct/>
              <w:spacing w:line="420" w:lineRule="exact"/>
              <w:jc w:val="right"/>
              <w:textAlignment w:val="auto"/>
              <w:rPr>
                <w:rFonts w:ascii="Angsana New" w:eastAsia="Angsana New" w:hAnsi="Angsana New"/>
                <w:color w:val="000000" w:themeColor="text1"/>
                <w:sz w:val="25"/>
                <w:szCs w:val="25"/>
                <w:cs/>
              </w:rPr>
            </w:pPr>
            <w:r w:rsidRPr="007B4BF1">
              <w:rPr>
                <w:rFonts w:ascii="Angsana New" w:hAnsi="Angsana New"/>
                <w:sz w:val="26"/>
                <w:szCs w:val="26"/>
              </w:rPr>
              <w:t>296,123,471.13</w:t>
            </w:r>
          </w:p>
        </w:tc>
        <w:tc>
          <w:tcPr>
            <w:tcW w:w="1415" w:type="dxa"/>
            <w:vAlign w:val="center"/>
          </w:tcPr>
          <w:p w14:paraId="0131B787" w14:textId="77777777" w:rsidR="006755F6" w:rsidRPr="007B4BF1" w:rsidRDefault="006755F6" w:rsidP="006755F6">
            <w:pPr>
              <w:pBdr>
                <w:bottom w:val="double" w:sz="4" w:space="1" w:color="auto"/>
              </w:pBdr>
              <w:overflowPunct/>
              <w:spacing w:line="420" w:lineRule="exact"/>
              <w:jc w:val="right"/>
              <w:textAlignment w:val="auto"/>
              <w:rPr>
                <w:rFonts w:ascii="Angsana New" w:eastAsia="Calibri" w:hAnsi="Angsana New"/>
                <w:sz w:val="26"/>
                <w:szCs w:val="26"/>
              </w:rPr>
            </w:pPr>
            <w:r w:rsidRPr="007B4BF1">
              <w:rPr>
                <w:rFonts w:ascii="Angsana New" w:hAnsi="Angsana New"/>
                <w:sz w:val="26"/>
                <w:szCs w:val="26"/>
                <w:cs/>
              </w:rPr>
              <w:t>-</w:t>
            </w:r>
          </w:p>
        </w:tc>
        <w:tc>
          <w:tcPr>
            <w:tcW w:w="1437" w:type="dxa"/>
            <w:vAlign w:val="center"/>
          </w:tcPr>
          <w:p w14:paraId="6B5A6578" w14:textId="77777777" w:rsidR="006755F6" w:rsidRPr="007B4BF1" w:rsidRDefault="006755F6" w:rsidP="006755F6">
            <w:pPr>
              <w:pBdr>
                <w:bottom w:val="double" w:sz="4" w:space="1" w:color="auto"/>
              </w:pBdr>
              <w:overflowPunct/>
              <w:spacing w:line="420" w:lineRule="exact"/>
              <w:jc w:val="right"/>
              <w:textAlignment w:val="auto"/>
              <w:rPr>
                <w:rFonts w:ascii="Angsana New" w:eastAsia="Angsana New" w:hAnsi="Angsana New"/>
                <w:color w:val="000000" w:themeColor="text1"/>
                <w:sz w:val="26"/>
                <w:szCs w:val="26"/>
              </w:rPr>
            </w:pPr>
            <w:r w:rsidRPr="007B4BF1">
              <w:rPr>
                <w:rFonts w:ascii="Angsana New" w:eastAsia="Angsana New" w:hAnsi="Angsana New"/>
                <w:color w:val="000000" w:themeColor="text1"/>
                <w:sz w:val="26"/>
                <w:szCs w:val="26"/>
              </w:rPr>
              <w:t>-</w:t>
            </w:r>
          </w:p>
        </w:tc>
      </w:tr>
      <w:tr w:rsidR="001265B3" w:rsidRPr="007B4BF1" w14:paraId="56A0B186" w14:textId="77777777" w:rsidTr="00DE5691">
        <w:tblPrEx>
          <w:tblLook w:val="04A0" w:firstRow="1" w:lastRow="0" w:firstColumn="1" w:lastColumn="0" w:noHBand="0" w:noVBand="1"/>
        </w:tblPrEx>
        <w:trPr>
          <w:trHeight w:val="435"/>
        </w:trPr>
        <w:tc>
          <w:tcPr>
            <w:tcW w:w="3247" w:type="dxa"/>
            <w:shd w:val="clear" w:color="auto" w:fill="auto"/>
            <w:vAlign w:val="center"/>
          </w:tcPr>
          <w:p w14:paraId="70194CBD" w14:textId="77777777" w:rsidR="001265B3" w:rsidRPr="007B4BF1" w:rsidRDefault="001265B3">
            <w:pPr>
              <w:overflowPunct/>
              <w:spacing w:line="420" w:lineRule="exact"/>
              <w:textAlignment w:val="auto"/>
              <w:rPr>
                <w:rFonts w:ascii="Angsana New" w:eastAsia="Calibri" w:hAnsi="Angsana New"/>
                <w:b/>
                <w:bCs/>
                <w:sz w:val="26"/>
                <w:szCs w:val="26"/>
              </w:rPr>
            </w:pPr>
            <w:r w:rsidRPr="007B4BF1">
              <w:rPr>
                <w:rFonts w:ascii="Angsana New" w:eastAsia="Calibri" w:hAnsi="Angsana New"/>
                <w:b/>
                <w:bCs/>
                <w:sz w:val="26"/>
                <w:szCs w:val="26"/>
              </w:rPr>
              <w:t>Purchase of waste water costs</w:t>
            </w:r>
          </w:p>
        </w:tc>
        <w:tc>
          <w:tcPr>
            <w:tcW w:w="1419" w:type="dxa"/>
          </w:tcPr>
          <w:p w14:paraId="15A1F456" w14:textId="77777777" w:rsidR="001265B3" w:rsidRPr="007B4BF1" w:rsidRDefault="001265B3">
            <w:pPr>
              <w:overflowPunct/>
              <w:spacing w:line="420" w:lineRule="exact"/>
              <w:jc w:val="right"/>
              <w:textAlignment w:val="auto"/>
              <w:rPr>
                <w:rFonts w:ascii="Angsana New" w:hAnsi="Angsana New"/>
                <w:sz w:val="26"/>
                <w:szCs w:val="26"/>
              </w:rPr>
            </w:pPr>
          </w:p>
        </w:tc>
        <w:tc>
          <w:tcPr>
            <w:tcW w:w="1416" w:type="dxa"/>
            <w:gridSpan w:val="2"/>
          </w:tcPr>
          <w:p w14:paraId="01273C85" w14:textId="77777777" w:rsidR="001265B3" w:rsidRPr="007B4BF1" w:rsidRDefault="001265B3">
            <w:pPr>
              <w:overflowPunct/>
              <w:spacing w:line="420" w:lineRule="exact"/>
              <w:jc w:val="right"/>
              <w:textAlignment w:val="auto"/>
              <w:rPr>
                <w:rFonts w:ascii="Angsana New" w:hAnsi="Angsana New"/>
                <w:sz w:val="26"/>
                <w:szCs w:val="26"/>
              </w:rPr>
            </w:pPr>
          </w:p>
        </w:tc>
        <w:tc>
          <w:tcPr>
            <w:tcW w:w="1415" w:type="dxa"/>
            <w:vAlign w:val="center"/>
          </w:tcPr>
          <w:p w14:paraId="59497369" w14:textId="77777777" w:rsidR="001265B3" w:rsidRPr="007B4BF1" w:rsidRDefault="001265B3">
            <w:pPr>
              <w:overflowPunct/>
              <w:spacing w:line="420" w:lineRule="exact"/>
              <w:jc w:val="right"/>
              <w:textAlignment w:val="auto"/>
              <w:rPr>
                <w:rFonts w:ascii="Angsana New" w:hAnsi="Angsana New"/>
                <w:sz w:val="26"/>
                <w:szCs w:val="26"/>
                <w:cs/>
              </w:rPr>
            </w:pPr>
          </w:p>
        </w:tc>
        <w:tc>
          <w:tcPr>
            <w:tcW w:w="1437" w:type="dxa"/>
            <w:vAlign w:val="center"/>
          </w:tcPr>
          <w:p w14:paraId="71DD6CB8" w14:textId="77777777" w:rsidR="001265B3" w:rsidRPr="007B4BF1" w:rsidRDefault="001265B3">
            <w:pPr>
              <w:overflowPunct/>
              <w:spacing w:line="420" w:lineRule="exact"/>
              <w:jc w:val="right"/>
              <w:textAlignment w:val="auto"/>
              <w:rPr>
                <w:rFonts w:ascii="Angsana New" w:eastAsia="Angsana New" w:hAnsi="Angsana New"/>
                <w:color w:val="000000" w:themeColor="text1"/>
                <w:sz w:val="26"/>
                <w:szCs w:val="26"/>
              </w:rPr>
            </w:pPr>
          </w:p>
        </w:tc>
      </w:tr>
      <w:tr w:rsidR="001265B3" w:rsidRPr="007B4BF1" w14:paraId="45738678" w14:textId="77777777" w:rsidTr="00DE5691">
        <w:tblPrEx>
          <w:tblLook w:val="04A0" w:firstRow="1" w:lastRow="0" w:firstColumn="1" w:lastColumn="0" w:noHBand="0" w:noVBand="1"/>
        </w:tblPrEx>
        <w:trPr>
          <w:trHeight w:val="435"/>
        </w:trPr>
        <w:tc>
          <w:tcPr>
            <w:tcW w:w="3247" w:type="dxa"/>
            <w:shd w:val="clear" w:color="auto" w:fill="auto"/>
            <w:vAlign w:val="center"/>
          </w:tcPr>
          <w:p w14:paraId="6DC7440F" w14:textId="77777777" w:rsidR="001265B3" w:rsidRPr="007B4BF1" w:rsidRDefault="001265B3">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Palm punlan Co., Ltd.</w:t>
            </w:r>
          </w:p>
        </w:tc>
        <w:tc>
          <w:tcPr>
            <w:tcW w:w="1419" w:type="dxa"/>
          </w:tcPr>
          <w:p w14:paraId="108AE040" w14:textId="77777777" w:rsidR="001265B3" w:rsidRPr="007B4BF1" w:rsidRDefault="001265B3">
            <w:pPr>
              <w:overflowPunct/>
              <w:spacing w:line="420" w:lineRule="exact"/>
              <w:jc w:val="right"/>
              <w:textAlignment w:val="auto"/>
              <w:rPr>
                <w:rFonts w:ascii="Angsana New" w:hAnsi="Angsana New"/>
                <w:sz w:val="26"/>
                <w:szCs w:val="26"/>
              </w:rPr>
            </w:pPr>
            <w:r w:rsidRPr="007B4BF1">
              <w:rPr>
                <w:rFonts w:ascii="Angsana New" w:hAnsi="Angsana New"/>
                <w:sz w:val="26"/>
                <w:szCs w:val="26"/>
              </w:rPr>
              <w:t>479,560.00</w:t>
            </w:r>
          </w:p>
        </w:tc>
        <w:tc>
          <w:tcPr>
            <w:tcW w:w="1416" w:type="dxa"/>
            <w:gridSpan w:val="2"/>
          </w:tcPr>
          <w:p w14:paraId="3AC9A0D6" w14:textId="77777777" w:rsidR="001265B3" w:rsidRPr="007B4BF1" w:rsidRDefault="001265B3">
            <w:pPr>
              <w:overflowPunct/>
              <w:spacing w:line="420" w:lineRule="exact"/>
              <w:jc w:val="right"/>
              <w:textAlignment w:val="auto"/>
              <w:rPr>
                <w:rFonts w:ascii="Angsana New" w:hAnsi="Angsana New"/>
                <w:sz w:val="26"/>
                <w:szCs w:val="26"/>
              </w:rPr>
            </w:pPr>
            <w:r w:rsidRPr="007B4BF1">
              <w:rPr>
                <w:rFonts w:ascii="Angsana New" w:hAnsi="Angsana New"/>
                <w:sz w:val="26"/>
                <w:szCs w:val="26"/>
                <w:cs/>
              </w:rPr>
              <w:t>-</w:t>
            </w:r>
          </w:p>
        </w:tc>
        <w:tc>
          <w:tcPr>
            <w:tcW w:w="1415" w:type="dxa"/>
            <w:vAlign w:val="center"/>
          </w:tcPr>
          <w:p w14:paraId="642C0450" w14:textId="77777777" w:rsidR="001265B3" w:rsidRPr="007B4BF1" w:rsidRDefault="001265B3">
            <w:pPr>
              <w:overflowPunct/>
              <w:spacing w:line="420" w:lineRule="exact"/>
              <w:jc w:val="right"/>
              <w:textAlignment w:val="auto"/>
              <w:rPr>
                <w:rFonts w:ascii="Angsana New" w:hAnsi="Angsana New"/>
                <w:sz w:val="26"/>
                <w:szCs w:val="26"/>
                <w:cs/>
              </w:rPr>
            </w:pPr>
            <w:r w:rsidRPr="007B4BF1">
              <w:rPr>
                <w:rFonts w:ascii="Angsana New" w:hAnsi="Angsana New"/>
                <w:sz w:val="26"/>
                <w:szCs w:val="26"/>
              </w:rPr>
              <w:t>-</w:t>
            </w:r>
          </w:p>
        </w:tc>
        <w:tc>
          <w:tcPr>
            <w:tcW w:w="1437" w:type="dxa"/>
            <w:vAlign w:val="center"/>
          </w:tcPr>
          <w:p w14:paraId="07AE5159" w14:textId="77777777" w:rsidR="001265B3" w:rsidRPr="007B4BF1" w:rsidRDefault="001265B3">
            <w:pPr>
              <w:overflowPunct/>
              <w:spacing w:line="420" w:lineRule="exact"/>
              <w:jc w:val="right"/>
              <w:textAlignment w:val="auto"/>
              <w:rPr>
                <w:rFonts w:ascii="Angsana New" w:eastAsia="Angsana New" w:hAnsi="Angsana New"/>
                <w:color w:val="000000" w:themeColor="text1"/>
                <w:sz w:val="26"/>
                <w:szCs w:val="26"/>
              </w:rPr>
            </w:pPr>
            <w:r w:rsidRPr="007B4BF1">
              <w:rPr>
                <w:rFonts w:ascii="Angsana New" w:eastAsia="Angsana New" w:hAnsi="Angsana New"/>
                <w:color w:val="000000" w:themeColor="text1"/>
                <w:sz w:val="26"/>
                <w:szCs w:val="26"/>
              </w:rPr>
              <w:t>-</w:t>
            </w:r>
          </w:p>
        </w:tc>
      </w:tr>
      <w:tr w:rsidR="001265B3" w:rsidRPr="007B4BF1" w14:paraId="74B65325" w14:textId="77777777" w:rsidTr="00DE5691">
        <w:tblPrEx>
          <w:tblLook w:val="04A0" w:firstRow="1" w:lastRow="0" w:firstColumn="1" w:lastColumn="0" w:noHBand="0" w:noVBand="1"/>
        </w:tblPrEx>
        <w:trPr>
          <w:trHeight w:val="307"/>
        </w:trPr>
        <w:tc>
          <w:tcPr>
            <w:tcW w:w="3247" w:type="dxa"/>
            <w:shd w:val="clear" w:color="auto" w:fill="auto"/>
            <w:vAlign w:val="center"/>
          </w:tcPr>
          <w:p w14:paraId="7BFA79D7" w14:textId="77777777" w:rsidR="001265B3" w:rsidRPr="007B4BF1" w:rsidRDefault="001265B3">
            <w:pPr>
              <w:overflowPunct/>
              <w:spacing w:line="420" w:lineRule="exact"/>
              <w:textAlignment w:val="auto"/>
              <w:rPr>
                <w:rFonts w:ascii="Angsana New" w:eastAsia="Calibri" w:hAnsi="Angsana New"/>
                <w:b/>
                <w:bCs/>
                <w:sz w:val="26"/>
                <w:szCs w:val="26"/>
              </w:rPr>
            </w:pPr>
            <w:r w:rsidRPr="007B4BF1">
              <w:rPr>
                <w:rFonts w:ascii="Angsana New" w:eastAsia="Calibri" w:hAnsi="Angsana New"/>
                <w:b/>
                <w:bCs/>
                <w:sz w:val="26"/>
                <w:szCs w:val="26"/>
              </w:rPr>
              <w:t>Chopped Wood Expense</w:t>
            </w:r>
          </w:p>
        </w:tc>
        <w:tc>
          <w:tcPr>
            <w:tcW w:w="1419" w:type="dxa"/>
            <w:vAlign w:val="center"/>
          </w:tcPr>
          <w:p w14:paraId="53211B8D" w14:textId="77777777" w:rsidR="001265B3" w:rsidRPr="007B4BF1" w:rsidRDefault="001265B3">
            <w:pPr>
              <w:overflowPunct/>
              <w:spacing w:line="420" w:lineRule="exact"/>
              <w:jc w:val="right"/>
              <w:textAlignment w:val="auto"/>
              <w:rPr>
                <w:rFonts w:ascii="Angsana New" w:eastAsia="Calibri" w:hAnsi="Angsana New"/>
                <w:sz w:val="25"/>
                <w:szCs w:val="25"/>
              </w:rPr>
            </w:pPr>
          </w:p>
        </w:tc>
        <w:tc>
          <w:tcPr>
            <w:tcW w:w="1416" w:type="dxa"/>
            <w:gridSpan w:val="2"/>
            <w:vAlign w:val="center"/>
          </w:tcPr>
          <w:p w14:paraId="382AC02C" w14:textId="77777777" w:rsidR="001265B3" w:rsidRPr="007B4BF1" w:rsidRDefault="001265B3">
            <w:pPr>
              <w:overflowPunct/>
              <w:spacing w:line="420" w:lineRule="exact"/>
              <w:jc w:val="right"/>
              <w:textAlignment w:val="auto"/>
              <w:rPr>
                <w:rFonts w:ascii="Angsana New" w:eastAsia="Calibri" w:hAnsi="Angsana New"/>
                <w:sz w:val="25"/>
                <w:szCs w:val="25"/>
              </w:rPr>
            </w:pPr>
          </w:p>
        </w:tc>
        <w:tc>
          <w:tcPr>
            <w:tcW w:w="1415" w:type="dxa"/>
            <w:vAlign w:val="center"/>
          </w:tcPr>
          <w:p w14:paraId="5B1B2A8E" w14:textId="77777777" w:rsidR="001265B3" w:rsidRPr="007B4BF1" w:rsidRDefault="001265B3">
            <w:pPr>
              <w:overflowPunct/>
              <w:spacing w:line="420" w:lineRule="exact"/>
              <w:jc w:val="right"/>
              <w:textAlignment w:val="auto"/>
              <w:rPr>
                <w:rFonts w:ascii="Angsana New" w:eastAsia="Calibri" w:hAnsi="Angsana New"/>
                <w:sz w:val="26"/>
                <w:szCs w:val="26"/>
              </w:rPr>
            </w:pPr>
          </w:p>
        </w:tc>
        <w:tc>
          <w:tcPr>
            <w:tcW w:w="1437" w:type="dxa"/>
            <w:vAlign w:val="center"/>
          </w:tcPr>
          <w:p w14:paraId="3C3C69DF" w14:textId="77777777" w:rsidR="001265B3" w:rsidRPr="007B4BF1" w:rsidRDefault="001265B3">
            <w:pPr>
              <w:overflowPunct/>
              <w:spacing w:line="420" w:lineRule="exact"/>
              <w:jc w:val="right"/>
              <w:textAlignment w:val="auto"/>
              <w:rPr>
                <w:rFonts w:ascii="Angsana New" w:eastAsia="Calibri" w:hAnsi="Angsana New"/>
                <w:sz w:val="26"/>
                <w:szCs w:val="26"/>
              </w:rPr>
            </w:pPr>
          </w:p>
        </w:tc>
      </w:tr>
      <w:tr w:rsidR="001265B3" w:rsidRPr="007B4BF1" w14:paraId="56F7E71A" w14:textId="77777777" w:rsidTr="00DE5691">
        <w:tblPrEx>
          <w:tblLook w:val="04A0" w:firstRow="1" w:lastRow="0" w:firstColumn="1" w:lastColumn="0" w:noHBand="0" w:noVBand="1"/>
        </w:tblPrEx>
        <w:trPr>
          <w:trHeight w:val="307"/>
        </w:trPr>
        <w:tc>
          <w:tcPr>
            <w:tcW w:w="3247" w:type="dxa"/>
            <w:shd w:val="clear" w:color="auto" w:fill="auto"/>
          </w:tcPr>
          <w:p w14:paraId="11A0A90E" w14:textId="77777777" w:rsidR="001265B3" w:rsidRPr="007B4BF1" w:rsidRDefault="001265B3">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Stepwise Energy</w:t>
            </w:r>
          </w:p>
        </w:tc>
        <w:tc>
          <w:tcPr>
            <w:tcW w:w="1419" w:type="dxa"/>
            <w:vAlign w:val="center"/>
          </w:tcPr>
          <w:p w14:paraId="5B82463E" w14:textId="77777777" w:rsidR="001265B3" w:rsidRPr="007B4BF1" w:rsidRDefault="001265B3">
            <w:pPr>
              <w:overflowPunct/>
              <w:spacing w:line="420" w:lineRule="exact"/>
              <w:ind w:left="34"/>
              <w:jc w:val="right"/>
              <w:textAlignment w:val="auto"/>
              <w:rPr>
                <w:rFonts w:ascii="Angsana New" w:eastAsia="Calibri" w:hAnsi="Angsana New"/>
                <w:sz w:val="25"/>
                <w:szCs w:val="25"/>
              </w:rPr>
            </w:pPr>
          </w:p>
        </w:tc>
        <w:tc>
          <w:tcPr>
            <w:tcW w:w="1416" w:type="dxa"/>
            <w:gridSpan w:val="2"/>
            <w:vAlign w:val="center"/>
          </w:tcPr>
          <w:p w14:paraId="2FCD8F4B" w14:textId="77777777" w:rsidR="001265B3" w:rsidRPr="007B4BF1" w:rsidRDefault="001265B3">
            <w:pPr>
              <w:overflowPunct/>
              <w:spacing w:line="420" w:lineRule="exact"/>
              <w:ind w:left="34"/>
              <w:jc w:val="right"/>
              <w:textAlignment w:val="auto"/>
              <w:rPr>
                <w:rFonts w:ascii="Angsana New" w:eastAsia="Calibri" w:hAnsi="Angsana New"/>
                <w:sz w:val="25"/>
                <w:szCs w:val="25"/>
              </w:rPr>
            </w:pPr>
          </w:p>
        </w:tc>
        <w:tc>
          <w:tcPr>
            <w:tcW w:w="1415" w:type="dxa"/>
            <w:vAlign w:val="center"/>
          </w:tcPr>
          <w:p w14:paraId="7BFEF0C2" w14:textId="77777777" w:rsidR="001265B3" w:rsidRPr="007B4BF1" w:rsidRDefault="001265B3">
            <w:pPr>
              <w:overflowPunct/>
              <w:spacing w:line="420" w:lineRule="exact"/>
              <w:ind w:left="34"/>
              <w:jc w:val="right"/>
              <w:textAlignment w:val="auto"/>
              <w:rPr>
                <w:rFonts w:ascii="Angsana New" w:eastAsia="Calibri" w:hAnsi="Angsana New"/>
                <w:sz w:val="26"/>
                <w:szCs w:val="26"/>
              </w:rPr>
            </w:pPr>
          </w:p>
        </w:tc>
        <w:tc>
          <w:tcPr>
            <w:tcW w:w="1437" w:type="dxa"/>
            <w:vAlign w:val="center"/>
          </w:tcPr>
          <w:p w14:paraId="7E672B5F" w14:textId="77777777" w:rsidR="001265B3" w:rsidRPr="007B4BF1" w:rsidRDefault="001265B3">
            <w:pPr>
              <w:overflowPunct/>
              <w:spacing w:line="420" w:lineRule="exact"/>
              <w:ind w:left="34"/>
              <w:jc w:val="right"/>
              <w:textAlignment w:val="auto"/>
              <w:rPr>
                <w:rFonts w:ascii="Angsana New" w:eastAsia="Calibri" w:hAnsi="Angsana New"/>
                <w:sz w:val="26"/>
                <w:szCs w:val="26"/>
              </w:rPr>
            </w:pPr>
          </w:p>
        </w:tc>
      </w:tr>
      <w:tr w:rsidR="000D1039" w:rsidRPr="007B4BF1" w14:paraId="69F027E7" w14:textId="77777777" w:rsidTr="00DE5691">
        <w:tblPrEx>
          <w:tblLook w:val="04A0" w:firstRow="1" w:lastRow="0" w:firstColumn="1" w:lastColumn="0" w:noHBand="0" w:noVBand="1"/>
        </w:tblPrEx>
        <w:trPr>
          <w:trHeight w:val="307"/>
        </w:trPr>
        <w:tc>
          <w:tcPr>
            <w:tcW w:w="3247" w:type="dxa"/>
            <w:shd w:val="clear" w:color="auto" w:fill="auto"/>
          </w:tcPr>
          <w:p w14:paraId="7F69B991" w14:textId="77777777" w:rsidR="000D1039" w:rsidRPr="007B4BF1" w:rsidRDefault="000D1039" w:rsidP="000D1039">
            <w:pPr>
              <w:tabs>
                <w:tab w:val="left" w:pos="627"/>
              </w:tabs>
              <w:spacing w:line="420" w:lineRule="exact"/>
              <w:ind w:left="595"/>
              <w:rPr>
                <w:rFonts w:ascii="Angsana New" w:eastAsia="Calibri" w:hAnsi="Angsana New"/>
                <w:sz w:val="28"/>
              </w:rPr>
            </w:pPr>
            <w:r w:rsidRPr="007B4BF1">
              <w:rPr>
                <w:rFonts w:ascii="Angsana New" w:hAnsi="Angsana New"/>
                <w:sz w:val="28"/>
              </w:rPr>
              <w:t>Management Co., Ltd.</w:t>
            </w:r>
          </w:p>
        </w:tc>
        <w:tc>
          <w:tcPr>
            <w:tcW w:w="1419" w:type="dxa"/>
          </w:tcPr>
          <w:p w14:paraId="1600E9D0" w14:textId="0094A0B5" w:rsidR="000D1039" w:rsidRPr="007B4BF1" w:rsidRDefault="000D1039" w:rsidP="000D1039">
            <w:pPr>
              <w:overflowPunct/>
              <w:spacing w:line="420" w:lineRule="exact"/>
              <w:jc w:val="right"/>
              <w:textAlignment w:val="auto"/>
              <w:rPr>
                <w:rFonts w:ascii="Angsana New" w:eastAsia="Angsana New" w:hAnsi="Angsana New"/>
                <w:color w:val="000000" w:themeColor="text1"/>
                <w:sz w:val="25"/>
                <w:szCs w:val="25"/>
              </w:rPr>
            </w:pPr>
            <w:r w:rsidRPr="007B4BF1">
              <w:rPr>
                <w:rFonts w:ascii="Angsana New" w:hAnsi="Angsana New"/>
                <w:sz w:val="26"/>
                <w:szCs w:val="26"/>
              </w:rPr>
              <w:t>2,766,022.50</w:t>
            </w:r>
          </w:p>
        </w:tc>
        <w:tc>
          <w:tcPr>
            <w:tcW w:w="1416" w:type="dxa"/>
            <w:gridSpan w:val="2"/>
          </w:tcPr>
          <w:p w14:paraId="3C168709" w14:textId="6D50E987" w:rsidR="000D1039" w:rsidRPr="007B4BF1" w:rsidRDefault="000D1039" w:rsidP="000D1039">
            <w:pPr>
              <w:overflowPunct/>
              <w:spacing w:line="420" w:lineRule="exact"/>
              <w:ind w:left="34"/>
              <w:jc w:val="right"/>
              <w:textAlignment w:val="auto"/>
              <w:rPr>
                <w:rFonts w:ascii="Angsana New" w:eastAsia="Angsana New" w:hAnsi="Angsana New"/>
                <w:color w:val="000000" w:themeColor="text1"/>
                <w:sz w:val="25"/>
                <w:szCs w:val="25"/>
              </w:rPr>
            </w:pPr>
            <w:r w:rsidRPr="007B4BF1">
              <w:rPr>
                <w:rFonts w:ascii="Angsana New" w:hAnsi="Angsana New"/>
                <w:sz w:val="26"/>
                <w:szCs w:val="26"/>
              </w:rPr>
              <w:t>26,632,235.50</w:t>
            </w:r>
          </w:p>
        </w:tc>
        <w:tc>
          <w:tcPr>
            <w:tcW w:w="1415" w:type="dxa"/>
            <w:vAlign w:val="bottom"/>
          </w:tcPr>
          <w:p w14:paraId="47474022" w14:textId="77777777" w:rsidR="000D1039" w:rsidRPr="007B4BF1" w:rsidRDefault="000D1039" w:rsidP="000D1039">
            <w:pPr>
              <w:overflowPunct/>
              <w:spacing w:line="420" w:lineRule="exact"/>
              <w:jc w:val="right"/>
              <w:textAlignment w:val="auto"/>
              <w:rPr>
                <w:rFonts w:ascii="Angsana New" w:eastAsia="Calibri" w:hAnsi="Angsana New"/>
                <w:sz w:val="26"/>
                <w:szCs w:val="26"/>
              </w:rPr>
            </w:pPr>
            <w:r w:rsidRPr="007B4BF1">
              <w:rPr>
                <w:rFonts w:ascii="Angsana New" w:hAnsi="Angsana New"/>
                <w:sz w:val="26"/>
                <w:szCs w:val="26"/>
              </w:rPr>
              <w:t>-</w:t>
            </w:r>
          </w:p>
        </w:tc>
        <w:tc>
          <w:tcPr>
            <w:tcW w:w="1437" w:type="dxa"/>
            <w:vAlign w:val="bottom"/>
          </w:tcPr>
          <w:p w14:paraId="1374265B" w14:textId="77777777" w:rsidR="000D1039" w:rsidRPr="007B4BF1" w:rsidRDefault="000D1039" w:rsidP="000D1039">
            <w:pPr>
              <w:overflowPunct/>
              <w:spacing w:line="420" w:lineRule="exact"/>
              <w:jc w:val="right"/>
              <w:textAlignment w:val="auto"/>
              <w:rPr>
                <w:rFonts w:ascii="Angsana New" w:eastAsia="Calibri" w:hAnsi="Angsana New"/>
                <w:sz w:val="26"/>
                <w:szCs w:val="26"/>
              </w:rPr>
            </w:pPr>
            <w:r w:rsidRPr="007B4BF1">
              <w:rPr>
                <w:rFonts w:ascii="Angsana New" w:hAnsi="Angsana New"/>
                <w:sz w:val="26"/>
                <w:szCs w:val="26"/>
              </w:rPr>
              <w:t>-</w:t>
            </w:r>
          </w:p>
        </w:tc>
      </w:tr>
      <w:tr w:rsidR="000D1039" w:rsidRPr="007B4BF1" w14:paraId="6BC8B093" w14:textId="77777777" w:rsidTr="00DE5691">
        <w:tblPrEx>
          <w:tblLook w:val="04A0" w:firstRow="1" w:lastRow="0" w:firstColumn="1" w:lastColumn="0" w:noHBand="0" w:noVBand="1"/>
        </w:tblPrEx>
        <w:trPr>
          <w:trHeight w:val="307"/>
        </w:trPr>
        <w:tc>
          <w:tcPr>
            <w:tcW w:w="3247" w:type="dxa"/>
            <w:shd w:val="clear" w:color="auto" w:fill="auto"/>
          </w:tcPr>
          <w:p w14:paraId="3D37C79F" w14:textId="77777777" w:rsidR="000D1039" w:rsidRPr="007B4BF1" w:rsidRDefault="000D1039" w:rsidP="000D1039">
            <w:pPr>
              <w:tabs>
                <w:tab w:val="left" w:pos="627"/>
              </w:tabs>
              <w:spacing w:line="420" w:lineRule="exact"/>
              <w:ind w:firstLine="175"/>
              <w:rPr>
                <w:rFonts w:ascii="Angsana New" w:hAnsi="Angsana New"/>
                <w:sz w:val="28"/>
              </w:rPr>
            </w:pPr>
            <w:r w:rsidRPr="007B4BF1">
              <w:rPr>
                <w:rFonts w:ascii="Angsana New" w:hAnsi="Angsana New"/>
                <w:sz w:val="28"/>
              </w:rPr>
              <w:t>TPC Operation Co., Ltd.</w:t>
            </w:r>
          </w:p>
        </w:tc>
        <w:tc>
          <w:tcPr>
            <w:tcW w:w="1419" w:type="dxa"/>
          </w:tcPr>
          <w:p w14:paraId="1FF1FE86" w14:textId="6DD3F115" w:rsidR="000D1039" w:rsidRPr="007B4BF1" w:rsidRDefault="000D1039" w:rsidP="000D1039">
            <w:pPr>
              <w:pBdr>
                <w:bottom w:val="single" w:sz="4" w:space="1" w:color="auto"/>
              </w:pBdr>
              <w:overflowPunct/>
              <w:spacing w:line="420" w:lineRule="exact"/>
              <w:jc w:val="right"/>
              <w:textAlignment w:val="auto"/>
              <w:rPr>
                <w:rFonts w:ascii="Angsana New" w:hAnsi="Angsana New"/>
                <w:sz w:val="26"/>
                <w:szCs w:val="26"/>
              </w:rPr>
            </w:pPr>
            <w:r w:rsidRPr="007B4BF1">
              <w:rPr>
                <w:rFonts w:ascii="Angsana New" w:hAnsi="Angsana New"/>
                <w:sz w:val="26"/>
                <w:szCs w:val="26"/>
              </w:rPr>
              <w:t>32,099,285.50</w:t>
            </w:r>
          </w:p>
        </w:tc>
        <w:tc>
          <w:tcPr>
            <w:tcW w:w="1416" w:type="dxa"/>
            <w:gridSpan w:val="2"/>
          </w:tcPr>
          <w:p w14:paraId="21BE1367" w14:textId="48D90C47" w:rsidR="000D1039" w:rsidRPr="007B4BF1" w:rsidRDefault="000D1039" w:rsidP="000D1039">
            <w:pPr>
              <w:pBdr>
                <w:bottom w:val="single" w:sz="4" w:space="1" w:color="auto"/>
              </w:pBdr>
              <w:overflowPunct/>
              <w:spacing w:line="420" w:lineRule="exact"/>
              <w:ind w:left="34"/>
              <w:jc w:val="right"/>
              <w:textAlignment w:val="auto"/>
              <w:rPr>
                <w:rFonts w:ascii="Angsana New" w:eastAsia="Calibri" w:hAnsi="Angsana New"/>
                <w:sz w:val="26"/>
                <w:szCs w:val="26"/>
                <w:cs/>
              </w:rPr>
            </w:pPr>
            <w:r w:rsidRPr="007B4BF1">
              <w:rPr>
                <w:rFonts w:ascii="Angsana New" w:hAnsi="Angsana New"/>
                <w:sz w:val="26"/>
                <w:szCs w:val="26"/>
              </w:rPr>
              <w:t>6,530,876.20</w:t>
            </w:r>
          </w:p>
        </w:tc>
        <w:tc>
          <w:tcPr>
            <w:tcW w:w="1415" w:type="dxa"/>
            <w:vAlign w:val="bottom"/>
          </w:tcPr>
          <w:p w14:paraId="13FB1D27" w14:textId="77777777" w:rsidR="000D1039" w:rsidRPr="007B4BF1" w:rsidRDefault="000D1039" w:rsidP="000D1039">
            <w:pPr>
              <w:pBdr>
                <w:bottom w:val="single" w:sz="4" w:space="1" w:color="auto"/>
              </w:pBdr>
              <w:overflowPunct/>
              <w:spacing w:line="420" w:lineRule="exact"/>
              <w:jc w:val="right"/>
              <w:textAlignment w:val="auto"/>
              <w:rPr>
                <w:rFonts w:ascii="Angsana New" w:hAnsi="Angsana New"/>
                <w:sz w:val="26"/>
                <w:szCs w:val="26"/>
                <w:cs/>
              </w:rPr>
            </w:pPr>
            <w:r w:rsidRPr="007B4BF1">
              <w:rPr>
                <w:rFonts w:ascii="Angsana New" w:hAnsi="Angsana New"/>
                <w:sz w:val="26"/>
                <w:szCs w:val="26"/>
              </w:rPr>
              <w:t>-</w:t>
            </w:r>
          </w:p>
        </w:tc>
        <w:tc>
          <w:tcPr>
            <w:tcW w:w="1437" w:type="dxa"/>
            <w:vAlign w:val="bottom"/>
          </w:tcPr>
          <w:p w14:paraId="239A26A1" w14:textId="77777777" w:rsidR="000D1039" w:rsidRPr="007B4BF1" w:rsidRDefault="000D1039" w:rsidP="000D1039">
            <w:pPr>
              <w:pBdr>
                <w:bottom w:val="single" w:sz="4" w:space="1" w:color="auto"/>
              </w:pBdr>
              <w:overflowPunct/>
              <w:spacing w:line="420" w:lineRule="exact"/>
              <w:jc w:val="right"/>
              <w:textAlignment w:val="auto"/>
              <w:rPr>
                <w:rFonts w:ascii="Angsana New" w:hAnsi="Angsana New"/>
                <w:sz w:val="26"/>
                <w:szCs w:val="26"/>
                <w:cs/>
              </w:rPr>
            </w:pPr>
            <w:r w:rsidRPr="007B4BF1">
              <w:rPr>
                <w:rFonts w:ascii="Angsana New" w:hAnsi="Angsana New"/>
                <w:sz w:val="26"/>
                <w:szCs w:val="26"/>
              </w:rPr>
              <w:t>-</w:t>
            </w:r>
          </w:p>
        </w:tc>
      </w:tr>
      <w:tr w:rsidR="000D1039" w:rsidRPr="007B4BF1" w14:paraId="76C5BEDA" w14:textId="77777777" w:rsidTr="00DE5691">
        <w:tblPrEx>
          <w:tblLook w:val="04A0" w:firstRow="1" w:lastRow="0" w:firstColumn="1" w:lastColumn="0" w:noHBand="0" w:noVBand="1"/>
        </w:tblPrEx>
        <w:trPr>
          <w:trHeight w:val="307"/>
        </w:trPr>
        <w:tc>
          <w:tcPr>
            <w:tcW w:w="3247" w:type="dxa"/>
            <w:shd w:val="clear" w:color="auto" w:fill="auto"/>
          </w:tcPr>
          <w:p w14:paraId="0D2AD930" w14:textId="77777777" w:rsidR="000D1039" w:rsidRPr="007B4BF1" w:rsidRDefault="000D1039" w:rsidP="000D1039">
            <w:pPr>
              <w:tabs>
                <w:tab w:val="left" w:pos="627"/>
              </w:tabs>
              <w:spacing w:line="420" w:lineRule="exact"/>
              <w:jc w:val="center"/>
              <w:rPr>
                <w:rFonts w:ascii="Angsana New" w:hAnsi="Angsana New"/>
                <w:sz w:val="28"/>
              </w:rPr>
            </w:pPr>
            <w:r w:rsidRPr="007B4BF1">
              <w:rPr>
                <w:rFonts w:ascii="Angsana New" w:hAnsi="Angsana New"/>
                <w:sz w:val="28"/>
              </w:rPr>
              <w:t>Total</w:t>
            </w:r>
          </w:p>
        </w:tc>
        <w:tc>
          <w:tcPr>
            <w:tcW w:w="1419" w:type="dxa"/>
          </w:tcPr>
          <w:p w14:paraId="3FDABB90" w14:textId="5705FC56" w:rsidR="000D1039" w:rsidRPr="007B4BF1" w:rsidRDefault="000D1039" w:rsidP="000D1039">
            <w:pPr>
              <w:pBdr>
                <w:bottom w:val="double" w:sz="4" w:space="1" w:color="auto"/>
              </w:pBdr>
              <w:overflowPunct/>
              <w:spacing w:line="420" w:lineRule="exact"/>
              <w:jc w:val="right"/>
              <w:textAlignment w:val="auto"/>
              <w:rPr>
                <w:rFonts w:ascii="Angsana New" w:hAnsi="Angsana New"/>
                <w:sz w:val="26"/>
                <w:szCs w:val="26"/>
              </w:rPr>
            </w:pPr>
            <w:r w:rsidRPr="007B4BF1">
              <w:rPr>
                <w:rFonts w:ascii="Angsana New" w:hAnsi="Angsana New"/>
                <w:sz w:val="26"/>
                <w:szCs w:val="26"/>
              </w:rPr>
              <w:t>34,865,308.00</w:t>
            </w:r>
          </w:p>
        </w:tc>
        <w:tc>
          <w:tcPr>
            <w:tcW w:w="1416" w:type="dxa"/>
            <w:gridSpan w:val="2"/>
          </w:tcPr>
          <w:p w14:paraId="455A54D6" w14:textId="52205D6E" w:rsidR="000D1039" w:rsidRPr="007B4BF1" w:rsidRDefault="000D1039" w:rsidP="000D1039">
            <w:pPr>
              <w:pBdr>
                <w:bottom w:val="double" w:sz="4" w:space="1" w:color="auto"/>
              </w:pBdr>
              <w:overflowPunct/>
              <w:spacing w:line="420" w:lineRule="exact"/>
              <w:ind w:left="34"/>
              <w:jc w:val="right"/>
              <w:textAlignment w:val="auto"/>
              <w:rPr>
                <w:rFonts w:ascii="Angsana New" w:eastAsia="Calibri" w:hAnsi="Angsana New"/>
                <w:sz w:val="26"/>
                <w:szCs w:val="26"/>
              </w:rPr>
            </w:pPr>
            <w:r w:rsidRPr="007B4BF1">
              <w:rPr>
                <w:rFonts w:ascii="Angsana New" w:hAnsi="Angsana New"/>
                <w:sz w:val="26"/>
                <w:szCs w:val="26"/>
              </w:rPr>
              <w:t>33,163,111.70</w:t>
            </w:r>
          </w:p>
        </w:tc>
        <w:tc>
          <w:tcPr>
            <w:tcW w:w="1415" w:type="dxa"/>
            <w:vAlign w:val="bottom"/>
          </w:tcPr>
          <w:p w14:paraId="35756132" w14:textId="77777777" w:rsidR="000D1039" w:rsidRPr="007B4BF1" w:rsidRDefault="000D1039" w:rsidP="000D1039">
            <w:pPr>
              <w:pBdr>
                <w:bottom w:val="double" w:sz="4" w:space="1" w:color="auto"/>
              </w:pBdr>
              <w:overflowPunct/>
              <w:spacing w:line="420" w:lineRule="exact"/>
              <w:jc w:val="right"/>
              <w:textAlignment w:val="auto"/>
              <w:rPr>
                <w:rFonts w:ascii="Angsana New" w:hAnsi="Angsana New"/>
                <w:sz w:val="26"/>
                <w:szCs w:val="26"/>
                <w:cs/>
              </w:rPr>
            </w:pPr>
            <w:r w:rsidRPr="007B4BF1">
              <w:rPr>
                <w:rFonts w:ascii="Angsana New" w:hAnsi="Angsana New"/>
                <w:sz w:val="26"/>
                <w:szCs w:val="26"/>
              </w:rPr>
              <w:t>-</w:t>
            </w:r>
          </w:p>
        </w:tc>
        <w:tc>
          <w:tcPr>
            <w:tcW w:w="1437" w:type="dxa"/>
            <w:vAlign w:val="bottom"/>
          </w:tcPr>
          <w:p w14:paraId="731E91A1" w14:textId="77777777" w:rsidR="000D1039" w:rsidRPr="007B4BF1" w:rsidRDefault="000D1039" w:rsidP="000D1039">
            <w:pPr>
              <w:pBdr>
                <w:bottom w:val="double" w:sz="4" w:space="1" w:color="auto"/>
              </w:pBdr>
              <w:overflowPunct/>
              <w:spacing w:line="420" w:lineRule="exact"/>
              <w:jc w:val="right"/>
              <w:textAlignment w:val="auto"/>
              <w:rPr>
                <w:rFonts w:ascii="Angsana New" w:hAnsi="Angsana New"/>
                <w:sz w:val="26"/>
                <w:szCs w:val="26"/>
                <w:cs/>
              </w:rPr>
            </w:pPr>
            <w:r w:rsidRPr="007B4BF1">
              <w:rPr>
                <w:rFonts w:ascii="Angsana New" w:hAnsi="Angsana New"/>
                <w:sz w:val="26"/>
                <w:szCs w:val="26"/>
              </w:rPr>
              <w:t>-</w:t>
            </w:r>
          </w:p>
        </w:tc>
      </w:tr>
    </w:tbl>
    <w:p w14:paraId="160B8194" w14:textId="77777777" w:rsidR="001265B3" w:rsidRPr="007B4BF1" w:rsidRDefault="001265B3" w:rsidP="00946F09">
      <w:pPr>
        <w:overflowPunct/>
        <w:autoSpaceDE/>
        <w:autoSpaceDN/>
        <w:adjustRightInd/>
        <w:spacing w:line="240" w:lineRule="exact"/>
        <w:textAlignment w:val="auto"/>
        <w:rPr>
          <w:rFonts w:ascii="Angsana New" w:hAnsi="Angsana New"/>
          <w:sz w:val="30"/>
          <w:szCs w:val="30"/>
        </w:rPr>
      </w:pPr>
    </w:p>
    <w:p w14:paraId="30A69F9C" w14:textId="77777777" w:rsidR="001265B3" w:rsidRPr="007B4BF1" w:rsidRDefault="001265B3" w:rsidP="00946F09">
      <w:pPr>
        <w:overflowPunct/>
        <w:autoSpaceDE/>
        <w:autoSpaceDN/>
        <w:adjustRightInd/>
        <w:spacing w:line="240" w:lineRule="exact"/>
        <w:textAlignment w:val="auto"/>
        <w:rPr>
          <w:rFonts w:ascii="Angsana New" w:hAnsi="Angsana New"/>
          <w:sz w:val="30"/>
          <w:szCs w:val="30"/>
        </w:rPr>
      </w:pPr>
    </w:p>
    <w:p w14:paraId="42D44336" w14:textId="47B6ABF5" w:rsidR="00AA797F" w:rsidRDefault="00AA797F" w:rsidP="00946F09">
      <w:pPr>
        <w:overflowPunct/>
        <w:autoSpaceDE/>
        <w:autoSpaceDN/>
        <w:adjustRightInd/>
        <w:spacing w:line="240" w:lineRule="exact"/>
        <w:textAlignment w:val="auto"/>
        <w:rPr>
          <w:rFonts w:ascii="Angsana New" w:hAnsi="Angsana New"/>
          <w:sz w:val="30"/>
          <w:szCs w:val="30"/>
        </w:rPr>
      </w:pPr>
      <w:r>
        <w:rPr>
          <w:rFonts w:ascii="Angsana New" w:hAnsi="Angsana New"/>
          <w:sz w:val="30"/>
          <w:szCs w:val="30"/>
        </w:rPr>
        <w:br w:type="page"/>
      </w:r>
    </w:p>
    <w:tbl>
      <w:tblPr>
        <w:tblW w:w="9105" w:type="dxa"/>
        <w:tblInd w:w="534" w:type="dxa"/>
        <w:tblLook w:val="01E0" w:firstRow="1" w:lastRow="1" w:firstColumn="1" w:lastColumn="1" w:noHBand="0" w:noVBand="0"/>
      </w:tblPr>
      <w:tblGrid>
        <w:gridCol w:w="2827"/>
        <w:gridCol w:w="1560"/>
        <w:gridCol w:w="1561"/>
        <w:gridCol w:w="1524"/>
        <w:gridCol w:w="37"/>
        <w:gridCol w:w="1596"/>
      </w:tblGrid>
      <w:tr w:rsidR="00D00AE6" w:rsidRPr="007B4BF1" w14:paraId="3753FCD9" w14:textId="77777777" w:rsidTr="007975E3">
        <w:trPr>
          <w:trHeight w:val="20"/>
        </w:trPr>
        <w:tc>
          <w:tcPr>
            <w:tcW w:w="2827" w:type="dxa"/>
            <w:shd w:val="clear" w:color="auto" w:fill="auto"/>
            <w:vAlign w:val="bottom"/>
          </w:tcPr>
          <w:p w14:paraId="4FCD0375" w14:textId="77777777" w:rsidR="00D00AE6" w:rsidRPr="007B4BF1" w:rsidRDefault="00D00AE6" w:rsidP="00946F09">
            <w:pPr>
              <w:spacing w:line="420" w:lineRule="exact"/>
              <w:jc w:val="center"/>
              <w:rPr>
                <w:rFonts w:ascii="Angsana New" w:hAnsi="Angsana New"/>
                <w:sz w:val="26"/>
                <w:szCs w:val="26"/>
              </w:rPr>
            </w:pPr>
          </w:p>
        </w:tc>
        <w:tc>
          <w:tcPr>
            <w:tcW w:w="6278" w:type="dxa"/>
            <w:gridSpan w:val="5"/>
            <w:shd w:val="clear" w:color="auto" w:fill="auto"/>
            <w:vAlign w:val="bottom"/>
          </w:tcPr>
          <w:p w14:paraId="070A75C0" w14:textId="77777777" w:rsidR="00D00AE6" w:rsidRPr="007B4BF1" w:rsidRDefault="00D00AE6" w:rsidP="00946F09">
            <w:pPr>
              <w:pBdr>
                <w:bottom w:val="single" w:sz="4" w:space="1" w:color="auto"/>
              </w:pBdr>
              <w:overflowPunct/>
              <w:spacing w:line="420" w:lineRule="exact"/>
              <w:jc w:val="center"/>
              <w:textAlignment w:val="auto"/>
              <w:rPr>
                <w:rFonts w:ascii="Angsana New" w:eastAsia="Calibri" w:hAnsi="Angsana New"/>
                <w:sz w:val="26"/>
                <w:szCs w:val="26"/>
                <w:cs/>
              </w:rPr>
            </w:pPr>
            <w:r w:rsidRPr="007B4BF1">
              <w:rPr>
                <w:rFonts w:ascii="Angsana New" w:eastAsia="Calibri" w:hAnsi="Angsana New"/>
                <w:sz w:val="26"/>
                <w:szCs w:val="26"/>
              </w:rPr>
              <w:t>Baht</w:t>
            </w:r>
          </w:p>
        </w:tc>
      </w:tr>
      <w:tr w:rsidR="00D00AE6" w:rsidRPr="007B4BF1" w14:paraId="51CE5FF7" w14:textId="77777777" w:rsidTr="007975E3">
        <w:trPr>
          <w:trHeight w:val="327"/>
        </w:trPr>
        <w:tc>
          <w:tcPr>
            <w:tcW w:w="2827" w:type="dxa"/>
            <w:shd w:val="clear" w:color="auto" w:fill="auto"/>
            <w:vAlign w:val="bottom"/>
          </w:tcPr>
          <w:p w14:paraId="2C17F038" w14:textId="77777777" w:rsidR="00D00AE6" w:rsidRPr="007B4BF1" w:rsidRDefault="00D00AE6" w:rsidP="00946F09">
            <w:pPr>
              <w:spacing w:line="420" w:lineRule="exact"/>
              <w:ind w:left="46"/>
              <w:jc w:val="center"/>
              <w:rPr>
                <w:rFonts w:ascii="Angsana New" w:hAnsi="Angsana New"/>
                <w:sz w:val="26"/>
                <w:szCs w:val="26"/>
              </w:rPr>
            </w:pPr>
          </w:p>
        </w:tc>
        <w:tc>
          <w:tcPr>
            <w:tcW w:w="3121" w:type="dxa"/>
            <w:gridSpan w:val="2"/>
            <w:shd w:val="clear" w:color="auto" w:fill="auto"/>
          </w:tcPr>
          <w:p w14:paraId="2D675096" w14:textId="77777777" w:rsidR="00D00AE6" w:rsidRPr="007B4BF1" w:rsidRDefault="00D00AE6" w:rsidP="00946F09">
            <w:pPr>
              <w:pBdr>
                <w:bottom w:val="single" w:sz="4" w:space="1" w:color="auto"/>
              </w:pBdr>
              <w:overflowPunct/>
              <w:spacing w:line="420" w:lineRule="exact"/>
              <w:jc w:val="center"/>
              <w:textAlignment w:val="auto"/>
              <w:rPr>
                <w:rFonts w:ascii="Angsana New" w:eastAsia="Calibri" w:hAnsi="Angsana New"/>
                <w:sz w:val="26"/>
                <w:szCs w:val="26"/>
                <w:cs/>
              </w:rPr>
            </w:pPr>
            <w:r w:rsidRPr="007B4BF1">
              <w:rPr>
                <w:rFonts w:ascii="Angsana New" w:eastAsia="Calibri" w:hAnsi="Angsana New"/>
                <w:sz w:val="26"/>
                <w:szCs w:val="26"/>
              </w:rPr>
              <w:t>Consolidated financial statements</w:t>
            </w:r>
          </w:p>
        </w:tc>
        <w:tc>
          <w:tcPr>
            <w:tcW w:w="3157" w:type="dxa"/>
            <w:gridSpan w:val="3"/>
            <w:shd w:val="clear" w:color="auto" w:fill="auto"/>
          </w:tcPr>
          <w:p w14:paraId="6F8B65D4" w14:textId="77777777" w:rsidR="00D00AE6" w:rsidRPr="007B4BF1" w:rsidRDefault="00D00AE6" w:rsidP="00946F09">
            <w:pPr>
              <w:pBdr>
                <w:bottom w:val="single" w:sz="4" w:space="1" w:color="auto"/>
              </w:pBdr>
              <w:overflowPunct/>
              <w:spacing w:line="420" w:lineRule="exact"/>
              <w:jc w:val="center"/>
              <w:textAlignment w:val="auto"/>
              <w:rPr>
                <w:rFonts w:ascii="Angsana New" w:eastAsia="Calibri" w:hAnsi="Angsana New"/>
                <w:sz w:val="26"/>
                <w:szCs w:val="26"/>
                <w:cs/>
              </w:rPr>
            </w:pPr>
            <w:r w:rsidRPr="007B4BF1">
              <w:rPr>
                <w:rFonts w:ascii="Angsana New" w:eastAsia="Calibri" w:hAnsi="Angsana New"/>
                <w:sz w:val="26"/>
                <w:szCs w:val="26"/>
              </w:rPr>
              <w:t>Separate financial statements</w:t>
            </w:r>
          </w:p>
        </w:tc>
      </w:tr>
      <w:tr w:rsidR="00E315DA" w:rsidRPr="007B4BF1" w14:paraId="40744C22" w14:textId="77777777" w:rsidTr="007975E3">
        <w:trPr>
          <w:trHeight w:val="433"/>
        </w:trPr>
        <w:tc>
          <w:tcPr>
            <w:tcW w:w="2827" w:type="dxa"/>
            <w:shd w:val="clear" w:color="auto" w:fill="auto"/>
            <w:vAlign w:val="bottom"/>
          </w:tcPr>
          <w:p w14:paraId="75445A93" w14:textId="77777777" w:rsidR="00C6065E" w:rsidRPr="007B4BF1" w:rsidRDefault="00C6065E" w:rsidP="00946F09">
            <w:pPr>
              <w:spacing w:line="420" w:lineRule="exact"/>
              <w:ind w:left="34"/>
              <w:jc w:val="center"/>
              <w:rPr>
                <w:rFonts w:ascii="Angsana New" w:hAnsi="Angsana New"/>
                <w:sz w:val="26"/>
                <w:szCs w:val="26"/>
                <w:cs/>
              </w:rPr>
            </w:pPr>
          </w:p>
        </w:tc>
        <w:tc>
          <w:tcPr>
            <w:tcW w:w="1560" w:type="dxa"/>
            <w:shd w:val="clear" w:color="auto" w:fill="auto"/>
            <w:vAlign w:val="bottom"/>
          </w:tcPr>
          <w:p w14:paraId="5A539D0E" w14:textId="70035E35" w:rsidR="00C6065E" w:rsidRPr="007B4BF1" w:rsidRDefault="00C6065E" w:rsidP="00946F09">
            <w:pPr>
              <w:pBdr>
                <w:bottom w:val="single" w:sz="4" w:space="1" w:color="auto"/>
              </w:pBdr>
              <w:overflowPunct/>
              <w:spacing w:line="420" w:lineRule="exact"/>
              <w:jc w:val="center"/>
              <w:textAlignment w:val="auto"/>
              <w:rPr>
                <w:rFonts w:ascii="Angsana New" w:eastAsia="Calibri" w:hAnsi="Angsana New"/>
                <w:sz w:val="22"/>
                <w:szCs w:val="22"/>
                <w:cs/>
              </w:rPr>
            </w:pPr>
            <w:r w:rsidRPr="007B4BF1">
              <w:rPr>
                <w:rFonts w:ascii="Angsana New" w:hAnsi="Angsana New"/>
                <w:sz w:val="22"/>
                <w:szCs w:val="22"/>
              </w:rPr>
              <w:t>202</w:t>
            </w:r>
            <w:r w:rsidR="0020571C" w:rsidRPr="007B4BF1">
              <w:rPr>
                <w:rFonts w:ascii="Angsana New" w:hAnsi="Angsana New"/>
                <w:sz w:val="22"/>
                <w:szCs w:val="22"/>
              </w:rPr>
              <w:t>4</w:t>
            </w:r>
          </w:p>
        </w:tc>
        <w:tc>
          <w:tcPr>
            <w:tcW w:w="1561" w:type="dxa"/>
            <w:shd w:val="clear" w:color="auto" w:fill="auto"/>
            <w:vAlign w:val="bottom"/>
          </w:tcPr>
          <w:p w14:paraId="54BD1267" w14:textId="4C421894" w:rsidR="00C6065E" w:rsidRPr="007B4BF1" w:rsidRDefault="00C6065E" w:rsidP="00946F09">
            <w:pPr>
              <w:pBdr>
                <w:bottom w:val="single" w:sz="4" w:space="1" w:color="auto"/>
              </w:pBdr>
              <w:overflowPunct/>
              <w:spacing w:line="420" w:lineRule="exact"/>
              <w:jc w:val="center"/>
              <w:textAlignment w:val="auto"/>
              <w:rPr>
                <w:rFonts w:ascii="Angsana New" w:eastAsia="Calibri" w:hAnsi="Angsana New"/>
                <w:sz w:val="22"/>
                <w:szCs w:val="22"/>
              </w:rPr>
            </w:pPr>
            <w:r w:rsidRPr="007B4BF1">
              <w:rPr>
                <w:rFonts w:ascii="Angsana New" w:hAnsi="Angsana New"/>
                <w:sz w:val="22"/>
                <w:szCs w:val="22"/>
              </w:rPr>
              <w:t>202</w:t>
            </w:r>
            <w:r w:rsidR="0020571C" w:rsidRPr="007B4BF1">
              <w:rPr>
                <w:rFonts w:ascii="Angsana New" w:hAnsi="Angsana New"/>
                <w:sz w:val="22"/>
                <w:szCs w:val="22"/>
              </w:rPr>
              <w:t>3</w:t>
            </w:r>
          </w:p>
        </w:tc>
        <w:tc>
          <w:tcPr>
            <w:tcW w:w="1524" w:type="dxa"/>
            <w:shd w:val="clear" w:color="auto" w:fill="auto"/>
            <w:vAlign w:val="bottom"/>
          </w:tcPr>
          <w:p w14:paraId="7477DDF8" w14:textId="1EB5D363" w:rsidR="00C6065E" w:rsidRPr="007B4BF1" w:rsidRDefault="00C6065E" w:rsidP="00946F09">
            <w:pPr>
              <w:pBdr>
                <w:bottom w:val="single" w:sz="4" w:space="1" w:color="auto"/>
              </w:pBdr>
              <w:overflowPunct/>
              <w:spacing w:line="420" w:lineRule="exact"/>
              <w:jc w:val="center"/>
              <w:textAlignment w:val="auto"/>
              <w:rPr>
                <w:rFonts w:ascii="Angsana New" w:eastAsia="Calibri" w:hAnsi="Angsana New"/>
                <w:sz w:val="22"/>
                <w:szCs w:val="22"/>
                <w:cs/>
              </w:rPr>
            </w:pPr>
            <w:r w:rsidRPr="007B4BF1">
              <w:rPr>
                <w:rFonts w:ascii="Angsana New" w:hAnsi="Angsana New"/>
                <w:sz w:val="22"/>
                <w:szCs w:val="22"/>
              </w:rPr>
              <w:t>202</w:t>
            </w:r>
            <w:r w:rsidR="0020571C" w:rsidRPr="007B4BF1">
              <w:rPr>
                <w:rFonts w:ascii="Angsana New" w:hAnsi="Angsana New"/>
                <w:sz w:val="22"/>
                <w:szCs w:val="22"/>
              </w:rPr>
              <w:t>4</w:t>
            </w:r>
          </w:p>
        </w:tc>
        <w:tc>
          <w:tcPr>
            <w:tcW w:w="1633" w:type="dxa"/>
            <w:gridSpan w:val="2"/>
            <w:shd w:val="clear" w:color="auto" w:fill="auto"/>
            <w:vAlign w:val="bottom"/>
          </w:tcPr>
          <w:p w14:paraId="358B6A28" w14:textId="407B4CD7" w:rsidR="00C6065E" w:rsidRPr="007B4BF1" w:rsidRDefault="00C6065E" w:rsidP="00946F09">
            <w:pPr>
              <w:pBdr>
                <w:bottom w:val="single" w:sz="4" w:space="1" w:color="auto"/>
              </w:pBdr>
              <w:overflowPunct/>
              <w:spacing w:line="420" w:lineRule="exact"/>
              <w:jc w:val="center"/>
              <w:textAlignment w:val="auto"/>
              <w:rPr>
                <w:rFonts w:ascii="Angsana New" w:eastAsia="Calibri" w:hAnsi="Angsana New"/>
                <w:sz w:val="22"/>
                <w:szCs w:val="22"/>
              </w:rPr>
            </w:pPr>
            <w:r w:rsidRPr="007B4BF1">
              <w:rPr>
                <w:rFonts w:ascii="Angsana New" w:hAnsi="Angsana New"/>
                <w:sz w:val="22"/>
                <w:szCs w:val="22"/>
              </w:rPr>
              <w:t>202</w:t>
            </w:r>
            <w:r w:rsidR="0020571C" w:rsidRPr="007B4BF1">
              <w:rPr>
                <w:rFonts w:ascii="Angsana New" w:hAnsi="Angsana New"/>
                <w:sz w:val="22"/>
                <w:szCs w:val="22"/>
              </w:rPr>
              <w:t>3</w:t>
            </w:r>
          </w:p>
        </w:tc>
      </w:tr>
      <w:tr w:rsidR="00E87F1A" w:rsidRPr="007B4BF1" w14:paraId="6EC16511" w14:textId="77777777" w:rsidTr="007975E3">
        <w:tblPrEx>
          <w:tblLook w:val="04A0" w:firstRow="1" w:lastRow="0" w:firstColumn="1" w:lastColumn="0" w:noHBand="0" w:noVBand="1"/>
        </w:tblPrEx>
        <w:trPr>
          <w:trHeight w:val="87"/>
        </w:trPr>
        <w:tc>
          <w:tcPr>
            <w:tcW w:w="2827" w:type="dxa"/>
            <w:shd w:val="clear" w:color="auto" w:fill="auto"/>
          </w:tcPr>
          <w:p w14:paraId="0369A509" w14:textId="77777777" w:rsidR="00E87F1A" w:rsidRPr="007B4BF1" w:rsidRDefault="00E87F1A" w:rsidP="00E87F1A">
            <w:pPr>
              <w:overflowPunct/>
              <w:spacing w:line="420" w:lineRule="exact"/>
              <w:textAlignment w:val="auto"/>
              <w:rPr>
                <w:rFonts w:ascii="Angsana New" w:eastAsia="Calibri" w:hAnsi="Angsana New"/>
                <w:b/>
                <w:bCs/>
                <w:sz w:val="26"/>
                <w:szCs w:val="26"/>
              </w:rPr>
            </w:pPr>
            <w:r w:rsidRPr="007B4BF1">
              <w:rPr>
                <w:rFonts w:ascii="Angsana New" w:eastAsia="Calibri" w:hAnsi="Angsana New"/>
                <w:b/>
                <w:bCs/>
                <w:sz w:val="26"/>
                <w:szCs w:val="26"/>
              </w:rPr>
              <w:t>Power Plant management fee</w:t>
            </w:r>
          </w:p>
        </w:tc>
        <w:tc>
          <w:tcPr>
            <w:tcW w:w="1560" w:type="dxa"/>
          </w:tcPr>
          <w:p w14:paraId="06ED0012" w14:textId="77777777" w:rsidR="00E87F1A" w:rsidRPr="007B4BF1" w:rsidRDefault="00E87F1A" w:rsidP="00E87F1A">
            <w:pPr>
              <w:overflowPunct/>
              <w:spacing w:line="420" w:lineRule="exact"/>
              <w:jc w:val="right"/>
              <w:textAlignment w:val="auto"/>
              <w:rPr>
                <w:rFonts w:ascii="Angsana New" w:eastAsia="Calibri" w:hAnsi="Angsana New"/>
                <w:sz w:val="25"/>
                <w:szCs w:val="25"/>
              </w:rPr>
            </w:pPr>
          </w:p>
        </w:tc>
        <w:tc>
          <w:tcPr>
            <w:tcW w:w="1561" w:type="dxa"/>
          </w:tcPr>
          <w:p w14:paraId="4D28760D" w14:textId="77777777" w:rsidR="00E87F1A" w:rsidRPr="007B4BF1" w:rsidRDefault="00E87F1A" w:rsidP="00E87F1A">
            <w:pPr>
              <w:overflowPunct/>
              <w:spacing w:line="420" w:lineRule="exact"/>
              <w:jc w:val="right"/>
              <w:textAlignment w:val="auto"/>
              <w:rPr>
                <w:rFonts w:ascii="Angsana New" w:eastAsia="Calibri" w:hAnsi="Angsana New"/>
                <w:sz w:val="25"/>
                <w:szCs w:val="25"/>
              </w:rPr>
            </w:pPr>
          </w:p>
        </w:tc>
        <w:tc>
          <w:tcPr>
            <w:tcW w:w="1524" w:type="dxa"/>
            <w:shd w:val="clear" w:color="auto" w:fill="auto"/>
            <w:vAlign w:val="center"/>
          </w:tcPr>
          <w:p w14:paraId="24459D74" w14:textId="77777777" w:rsidR="00E87F1A" w:rsidRPr="007B4BF1" w:rsidRDefault="00E87F1A" w:rsidP="00E87F1A">
            <w:pPr>
              <w:overflowPunct/>
              <w:spacing w:line="420" w:lineRule="exact"/>
              <w:jc w:val="right"/>
              <w:textAlignment w:val="auto"/>
              <w:rPr>
                <w:rFonts w:ascii="Angsana New" w:eastAsia="Calibri" w:hAnsi="Angsana New"/>
                <w:sz w:val="26"/>
                <w:szCs w:val="26"/>
              </w:rPr>
            </w:pPr>
          </w:p>
        </w:tc>
        <w:tc>
          <w:tcPr>
            <w:tcW w:w="1633" w:type="dxa"/>
            <w:gridSpan w:val="2"/>
            <w:shd w:val="clear" w:color="auto" w:fill="auto"/>
            <w:vAlign w:val="center"/>
          </w:tcPr>
          <w:p w14:paraId="1DB61E9E" w14:textId="77777777" w:rsidR="00E87F1A" w:rsidRPr="007B4BF1" w:rsidRDefault="00E87F1A" w:rsidP="00E87F1A">
            <w:pPr>
              <w:overflowPunct/>
              <w:spacing w:line="420" w:lineRule="exact"/>
              <w:jc w:val="right"/>
              <w:textAlignment w:val="auto"/>
              <w:rPr>
                <w:rFonts w:ascii="Angsana New" w:eastAsia="Calibri" w:hAnsi="Angsana New"/>
                <w:sz w:val="26"/>
                <w:szCs w:val="26"/>
              </w:rPr>
            </w:pPr>
          </w:p>
        </w:tc>
      </w:tr>
      <w:tr w:rsidR="009E4799" w:rsidRPr="007B4BF1" w14:paraId="20F449E3" w14:textId="77777777" w:rsidTr="007975E3">
        <w:tblPrEx>
          <w:tblLook w:val="04A0" w:firstRow="1" w:lastRow="0" w:firstColumn="1" w:lastColumn="0" w:noHBand="0" w:noVBand="1"/>
        </w:tblPrEx>
        <w:trPr>
          <w:trHeight w:val="87"/>
        </w:trPr>
        <w:tc>
          <w:tcPr>
            <w:tcW w:w="2827" w:type="dxa"/>
            <w:shd w:val="clear" w:color="auto" w:fill="auto"/>
          </w:tcPr>
          <w:p w14:paraId="0C4F3CEF" w14:textId="77777777" w:rsidR="009E4799" w:rsidRPr="007B4BF1" w:rsidRDefault="009E4799" w:rsidP="009E4799">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VSPP Consultant Co., Ltd.</w:t>
            </w:r>
          </w:p>
        </w:tc>
        <w:tc>
          <w:tcPr>
            <w:tcW w:w="1560" w:type="dxa"/>
          </w:tcPr>
          <w:p w14:paraId="56E144C3" w14:textId="38C82BBE" w:rsidR="009E4799" w:rsidRPr="007B4BF1" w:rsidRDefault="009E4799" w:rsidP="009E4799">
            <w:pPr>
              <w:overflowPunct/>
              <w:spacing w:line="420" w:lineRule="exact"/>
              <w:jc w:val="right"/>
              <w:textAlignment w:val="auto"/>
              <w:rPr>
                <w:rFonts w:ascii="Angsana New" w:eastAsia="Angsana New" w:hAnsi="Angsana New"/>
                <w:sz w:val="26"/>
                <w:szCs w:val="26"/>
              </w:rPr>
            </w:pPr>
            <w:r w:rsidRPr="007B4BF1">
              <w:rPr>
                <w:rFonts w:ascii="Angsana New" w:hAnsi="Angsana New"/>
                <w:sz w:val="26"/>
                <w:szCs w:val="26"/>
              </w:rPr>
              <w:t>289,077,926.95</w:t>
            </w:r>
          </w:p>
        </w:tc>
        <w:tc>
          <w:tcPr>
            <w:tcW w:w="1561" w:type="dxa"/>
          </w:tcPr>
          <w:p w14:paraId="1B17BF90" w14:textId="02166C0E" w:rsidR="009E4799" w:rsidRPr="007B4BF1" w:rsidRDefault="009E4799" w:rsidP="009E4799">
            <w:pPr>
              <w:overflowPunct/>
              <w:spacing w:line="420" w:lineRule="exact"/>
              <w:jc w:val="right"/>
              <w:textAlignment w:val="auto"/>
              <w:rPr>
                <w:rFonts w:ascii="Angsana New" w:eastAsia="Angsana New" w:hAnsi="Angsana New"/>
                <w:sz w:val="26"/>
                <w:szCs w:val="26"/>
              </w:rPr>
            </w:pPr>
            <w:r w:rsidRPr="007B4BF1">
              <w:rPr>
                <w:rFonts w:ascii="Angsana New" w:hAnsi="Angsana New"/>
                <w:sz w:val="26"/>
                <w:szCs w:val="26"/>
              </w:rPr>
              <w:t>277,481,549.00</w:t>
            </w:r>
          </w:p>
        </w:tc>
        <w:tc>
          <w:tcPr>
            <w:tcW w:w="1524" w:type="dxa"/>
            <w:vAlign w:val="bottom"/>
          </w:tcPr>
          <w:p w14:paraId="791CBF2A" w14:textId="77777777" w:rsidR="009E4799" w:rsidRPr="007B4BF1" w:rsidRDefault="009E4799" w:rsidP="009E4799">
            <w:pPr>
              <w:overflowPunct/>
              <w:spacing w:line="420" w:lineRule="exact"/>
              <w:contextualSpacing/>
              <w:jc w:val="right"/>
              <w:textAlignment w:val="auto"/>
              <w:rPr>
                <w:rFonts w:ascii="Angsana New" w:eastAsia="Calibri" w:hAnsi="Angsana New"/>
                <w:sz w:val="26"/>
                <w:szCs w:val="26"/>
                <w:cs/>
              </w:rPr>
            </w:pPr>
            <w:r w:rsidRPr="007B4BF1">
              <w:rPr>
                <w:rFonts w:ascii="Angsana New" w:hAnsi="Angsana New"/>
                <w:sz w:val="26"/>
                <w:szCs w:val="26"/>
              </w:rPr>
              <w:t>-</w:t>
            </w:r>
          </w:p>
        </w:tc>
        <w:tc>
          <w:tcPr>
            <w:tcW w:w="1633" w:type="dxa"/>
            <w:gridSpan w:val="2"/>
            <w:vAlign w:val="bottom"/>
          </w:tcPr>
          <w:p w14:paraId="5EDEB5E0" w14:textId="77777777" w:rsidR="009E4799" w:rsidRPr="007B4BF1" w:rsidRDefault="009E4799" w:rsidP="009E4799">
            <w:pPr>
              <w:overflowPunct/>
              <w:spacing w:line="420" w:lineRule="exact"/>
              <w:contextualSpacing/>
              <w:jc w:val="right"/>
              <w:textAlignment w:val="auto"/>
              <w:rPr>
                <w:rFonts w:ascii="Angsana New" w:eastAsia="Calibri" w:hAnsi="Angsana New"/>
                <w:sz w:val="26"/>
                <w:szCs w:val="26"/>
                <w:cs/>
              </w:rPr>
            </w:pPr>
            <w:r w:rsidRPr="007B4BF1">
              <w:rPr>
                <w:rFonts w:ascii="Angsana New" w:hAnsi="Angsana New"/>
                <w:sz w:val="26"/>
                <w:szCs w:val="26"/>
              </w:rPr>
              <w:t>-</w:t>
            </w:r>
          </w:p>
        </w:tc>
      </w:tr>
      <w:tr w:rsidR="009E4799" w:rsidRPr="007B4BF1" w14:paraId="62B9A79D" w14:textId="77777777" w:rsidTr="007975E3">
        <w:tblPrEx>
          <w:tblLook w:val="04A0" w:firstRow="1" w:lastRow="0" w:firstColumn="1" w:lastColumn="0" w:noHBand="0" w:noVBand="1"/>
        </w:tblPrEx>
        <w:trPr>
          <w:trHeight w:val="87"/>
        </w:trPr>
        <w:tc>
          <w:tcPr>
            <w:tcW w:w="2827" w:type="dxa"/>
            <w:shd w:val="clear" w:color="auto" w:fill="auto"/>
          </w:tcPr>
          <w:p w14:paraId="6D93EFD3" w14:textId="6CEA90F0" w:rsidR="009E4799" w:rsidRPr="007B4BF1" w:rsidRDefault="009E4799" w:rsidP="009E4799">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TPC Operation Co., Ltd.</w:t>
            </w:r>
          </w:p>
        </w:tc>
        <w:tc>
          <w:tcPr>
            <w:tcW w:w="1560" w:type="dxa"/>
          </w:tcPr>
          <w:p w14:paraId="5F645CF3" w14:textId="0D737AE4" w:rsidR="009E4799" w:rsidRPr="007B4BF1" w:rsidRDefault="009E4799" w:rsidP="009E4799">
            <w:pPr>
              <w:overflowPunct/>
              <w:spacing w:line="420" w:lineRule="exact"/>
              <w:jc w:val="right"/>
              <w:textAlignment w:val="auto"/>
              <w:rPr>
                <w:rFonts w:ascii="Angsana New" w:eastAsia="Angsana New" w:hAnsi="Angsana New"/>
                <w:sz w:val="26"/>
                <w:szCs w:val="26"/>
              </w:rPr>
            </w:pPr>
            <w:r w:rsidRPr="007B4BF1">
              <w:rPr>
                <w:rFonts w:ascii="Angsana New" w:hAnsi="Angsana New"/>
                <w:sz w:val="26"/>
                <w:szCs w:val="26"/>
              </w:rPr>
              <w:t>66,851,662.89</w:t>
            </w:r>
          </w:p>
        </w:tc>
        <w:tc>
          <w:tcPr>
            <w:tcW w:w="1561" w:type="dxa"/>
          </w:tcPr>
          <w:p w14:paraId="284EB450" w14:textId="65E7FC15" w:rsidR="009E4799" w:rsidRPr="007B4BF1" w:rsidRDefault="009E4799" w:rsidP="009E4799">
            <w:pPr>
              <w:overflowPunct/>
              <w:spacing w:line="420" w:lineRule="exact"/>
              <w:jc w:val="right"/>
              <w:textAlignment w:val="auto"/>
              <w:rPr>
                <w:rFonts w:ascii="Angsana New" w:eastAsia="Angsana New" w:hAnsi="Angsana New"/>
                <w:color w:val="000000" w:themeColor="text1"/>
                <w:sz w:val="25"/>
                <w:szCs w:val="25"/>
              </w:rPr>
            </w:pPr>
            <w:r w:rsidRPr="007B4BF1">
              <w:rPr>
                <w:rFonts w:ascii="Angsana New" w:hAnsi="Angsana New"/>
                <w:sz w:val="26"/>
                <w:szCs w:val="26"/>
              </w:rPr>
              <w:t>13,117,321.05</w:t>
            </w:r>
          </w:p>
        </w:tc>
        <w:tc>
          <w:tcPr>
            <w:tcW w:w="1524" w:type="dxa"/>
            <w:vAlign w:val="bottom"/>
          </w:tcPr>
          <w:p w14:paraId="6E683953" w14:textId="05865B47" w:rsidR="009E4799" w:rsidRPr="007B4BF1" w:rsidRDefault="009E4799" w:rsidP="009E4799">
            <w:pPr>
              <w:overflowPunct/>
              <w:spacing w:line="420" w:lineRule="exact"/>
              <w:contextualSpacing/>
              <w:jc w:val="right"/>
              <w:textAlignment w:val="auto"/>
              <w:rPr>
                <w:rFonts w:ascii="Angsana New" w:hAnsi="Angsana New"/>
                <w:sz w:val="26"/>
                <w:szCs w:val="26"/>
              </w:rPr>
            </w:pPr>
            <w:r w:rsidRPr="007B4BF1">
              <w:rPr>
                <w:rFonts w:ascii="Angsana New" w:hAnsi="Angsana New"/>
                <w:sz w:val="26"/>
                <w:szCs w:val="26"/>
              </w:rPr>
              <w:t>-</w:t>
            </w:r>
          </w:p>
        </w:tc>
        <w:tc>
          <w:tcPr>
            <w:tcW w:w="1633" w:type="dxa"/>
            <w:gridSpan w:val="2"/>
            <w:vAlign w:val="bottom"/>
          </w:tcPr>
          <w:p w14:paraId="2F6C244F" w14:textId="32187ADF" w:rsidR="009E4799" w:rsidRPr="007B4BF1" w:rsidRDefault="009E4799" w:rsidP="009E4799">
            <w:pPr>
              <w:overflowPunct/>
              <w:spacing w:line="420" w:lineRule="exact"/>
              <w:contextualSpacing/>
              <w:jc w:val="right"/>
              <w:textAlignment w:val="auto"/>
              <w:rPr>
                <w:rFonts w:ascii="Angsana New" w:hAnsi="Angsana New"/>
                <w:sz w:val="26"/>
                <w:szCs w:val="26"/>
              </w:rPr>
            </w:pPr>
            <w:r w:rsidRPr="007B4BF1">
              <w:rPr>
                <w:rFonts w:ascii="Angsana New" w:hAnsi="Angsana New"/>
                <w:sz w:val="26"/>
                <w:szCs w:val="26"/>
              </w:rPr>
              <w:t>-</w:t>
            </w:r>
          </w:p>
        </w:tc>
      </w:tr>
      <w:tr w:rsidR="004B4CEE" w:rsidRPr="007B4BF1" w14:paraId="784446C7" w14:textId="77777777" w:rsidTr="007975E3">
        <w:tblPrEx>
          <w:tblLook w:val="04A0" w:firstRow="1" w:lastRow="0" w:firstColumn="1" w:lastColumn="0" w:noHBand="0" w:noVBand="1"/>
        </w:tblPrEx>
        <w:trPr>
          <w:trHeight w:val="87"/>
        </w:trPr>
        <w:tc>
          <w:tcPr>
            <w:tcW w:w="2827" w:type="dxa"/>
            <w:shd w:val="clear" w:color="auto" w:fill="auto"/>
          </w:tcPr>
          <w:p w14:paraId="56C35870" w14:textId="77777777" w:rsidR="004B4CEE" w:rsidRPr="007B4BF1" w:rsidRDefault="004B4CEE" w:rsidP="004B4CEE">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Stepwise Energy</w:t>
            </w:r>
          </w:p>
        </w:tc>
        <w:tc>
          <w:tcPr>
            <w:tcW w:w="1560" w:type="dxa"/>
          </w:tcPr>
          <w:p w14:paraId="1F24ABC3" w14:textId="77777777" w:rsidR="004B4CEE" w:rsidRPr="007B4BF1" w:rsidRDefault="004B4CEE" w:rsidP="004B4CEE">
            <w:pPr>
              <w:overflowPunct/>
              <w:spacing w:line="420" w:lineRule="exact"/>
              <w:contextualSpacing/>
              <w:jc w:val="right"/>
              <w:textAlignment w:val="auto"/>
              <w:rPr>
                <w:rFonts w:ascii="Angsana New" w:eastAsia="Calibri" w:hAnsi="Angsana New"/>
                <w:sz w:val="25"/>
                <w:szCs w:val="25"/>
              </w:rPr>
            </w:pPr>
          </w:p>
        </w:tc>
        <w:tc>
          <w:tcPr>
            <w:tcW w:w="1561" w:type="dxa"/>
          </w:tcPr>
          <w:p w14:paraId="5CDE20F8" w14:textId="77777777" w:rsidR="004B4CEE" w:rsidRPr="007B4BF1" w:rsidRDefault="004B4CEE" w:rsidP="004B4CEE">
            <w:pPr>
              <w:overflowPunct/>
              <w:spacing w:line="420" w:lineRule="exact"/>
              <w:contextualSpacing/>
              <w:jc w:val="right"/>
              <w:textAlignment w:val="auto"/>
              <w:rPr>
                <w:rFonts w:ascii="Angsana New" w:eastAsia="Calibri" w:hAnsi="Angsana New"/>
                <w:sz w:val="25"/>
                <w:szCs w:val="25"/>
              </w:rPr>
            </w:pPr>
          </w:p>
        </w:tc>
        <w:tc>
          <w:tcPr>
            <w:tcW w:w="1524" w:type="dxa"/>
            <w:vAlign w:val="bottom"/>
          </w:tcPr>
          <w:p w14:paraId="50A3AEB9" w14:textId="77777777" w:rsidR="004B4CEE" w:rsidRPr="007B4BF1" w:rsidRDefault="004B4CEE" w:rsidP="004B4CEE">
            <w:pPr>
              <w:overflowPunct/>
              <w:spacing w:line="420" w:lineRule="exact"/>
              <w:contextualSpacing/>
              <w:jc w:val="right"/>
              <w:textAlignment w:val="auto"/>
              <w:rPr>
                <w:rFonts w:ascii="Angsana New" w:eastAsia="Calibri" w:hAnsi="Angsana New"/>
                <w:sz w:val="26"/>
                <w:szCs w:val="26"/>
                <w:cs/>
              </w:rPr>
            </w:pPr>
          </w:p>
        </w:tc>
        <w:tc>
          <w:tcPr>
            <w:tcW w:w="1633" w:type="dxa"/>
            <w:gridSpan w:val="2"/>
            <w:vAlign w:val="bottom"/>
          </w:tcPr>
          <w:p w14:paraId="3272C6E0" w14:textId="77777777" w:rsidR="004B4CEE" w:rsidRPr="007B4BF1" w:rsidRDefault="004B4CEE" w:rsidP="004B4CEE">
            <w:pPr>
              <w:overflowPunct/>
              <w:spacing w:line="420" w:lineRule="exact"/>
              <w:contextualSpacing/>
              <w:jc w:val="right"/>
              <w:textAlignment w:val="auto"/>
              <w:rPr>
                <w:rFonts w:ascii="Angsana New" w:eastAsia="Calibri" w:hAnsi="Angsana New"/>
                <w:sz w:val="26"/>
                <w:szCs w:val="26"/>
                <w:cs/>
              </w:rPr>
            </w:pPr>
          </w:p>
        </w:tc>
      </w:tr>
      <w:tr w:rsidR="004B4CEE" w:rsidRPr="007B4BF1" w14:paraId="5DEB18D2" w14:textId="77777777" w:rsidTr="007975E3">
        <w:tblPrEx>
          <w:tblLook w:val="04A0" w:firstRow="1" w:lastRow="0" w:firstColumn="1" w:lastColumn="0" w:noHBand="0" w:noVBand="1"/>
        </w:tblPrEx>
        <w:trPr>
          <w:trHeight w:val="83"/>
        </w:trPr>
        <w:tc>
          <w:tcPr>
            <w:tcW w:w="2827" w:type="dxa"/>
            <w:shd w:val="clear" w:color="auto" w:fill="auto"/>
          </w:tcPr>
          <w:p w14:paraId="6E5C4477" w14:textId="77777777" w:rsidR="004B4CEE" w:rsidRPr="007B4BF1" w:rsidRDefault="004B4CEE" w:rsidP="004B4CEE">
            <w:pPr>
              <w:tabs>
                <w:tab w:val="left" w:pos="627"/>
              </w:tabs>
              <w:spacing w:line="420" w:lineRule="exact"/>
              <w:ind w:left="595"/>
              <w:rPr>
                <w:rFonts w:ascii="Angsana New" w:hAnsi="Angsana New"/>
                <w:sz w:val="26"/>
                <w:szCs w:val="26"/>
              </w:rPr>
            </w:pPr>
            <w:r w:rsidRPr="007B4BF1">
              <w:rPr>
                <w:rFonts w:ascii="Angsana New" w:hAnsi="Angsana New"/>
                <w:sz w:val="26"/>
                <w:szCs w:val="26"/>
              </w:rPr>
              <w:t>Management Co., Ltd.</w:t>
            </w:r>
          </w:p>
        </w:tc>
        <w:tc>
          <w:tcPr>
            <w:tcW w:w="1560" w:type="dxa"/>
            <w:vAlign w:val="bottom"/>
          </w:tcPr>
          <w:p w14:paraId="64BB72F4" w14:textId="4C54AE3C" w:rsidR="004B4CEE" w:rsidRPr="007B4BF1" w:rsidRDefault="00267D38" w:rsidP="004B4CEE">
            <w:pPr>
              <w:overflowPunct/>
              <w:spacing w:line="420" w:lineRule="exact"/>
              <w:jc w:val="right"/>
              <w:textAlignment w:val="auto"/>
              <w:rPr>
                <w:rFonts w:ascii="Angsana New" w:eastAsia="Angsana New" w:hAnsi="Angsana New"/>
                <w:color w:val="000000" w:themeColor="text1"/>
                <w:sz w:val="25"/>
                <w:szCs w:val="25"/>
              </w:rPr>
            </w:pPr>
            <w:r w:rsidRPr="007B4BF1">
              <w:rPr>
                <w:rFonts w:ascii="Angsana New" w:hAnsi="Angsana New"/>
                <w:sz w:val="26"/>
                <w:szCs w:val="26"/>
              </w:rPr>
              <w:t>8,667,245.55</w:t>
            </w:r>
          </w:p>
        </w:tc>
        <w:tc>
          <w:tcPr>
            <w:tcW w:w="1561" w:type="dxa"/>
            <w:vAlign w:val="bottom"/>
          </w:tcPr>
          <w:p w14:paraId="0635DFDF" w14:textId="1DAE389C" w:rsidR="004B4CEE" w:rsidRPr="007B4BF1" w:rsidRDefault="004B4CEE" w:rsidP="004B4CEE">
            <w:pPr>
              <w:overflowPunct/>
              <w:spacing w:line="420" w:lineRule="exact"/>
              <w:ind w:left="34"/>
              <w:jc w:val="right"/>
              <w:textAlignment w:val="auto"/>
              <w:rPr>
                <w:rFonts w:ascii="Angsana New" w:eastAsia="Angsana New" w:hAnsi="Angsana New"/>
                <w:color w:val="000000" w:themeColor="text1"/>
                <w:sz w:val="25"/>
                <w:szCs w:val="25"/>
              </w:rPr>
            </w:pPr>
            <w:r w:rsidRPr="007B4BF1">
              <w:rPr>
                <w:rFonts w:ascii="Angsana New" w:hAnsi="Angsana New"/>
                <w:sz w:val="26"/>
                <w:szCs w:val="26"/>
              </w:rPr>
              <w:t>60,873,067.58</w:t>
            </w:r>
          </w:p>
        </w:tc>
        <w:tc>
          <w:tcPr>
            <w:tcW w:w="1524" w:type="dxa"/>
            <w:vAlign w:val="bottom"/>
          </w:tcPr>
          <w:p w14:paraId="5BDA30B2" w14:textId="77777777" w:rsidR="004B4CEE" w:rsidRPr="007B4BF1" w:rsidRDefault="004B4CEE" w:rsidP="004B4CEE">
            <w:pPr>
              <w:overflowPunct/>
              <w:spacing w:line="42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633" w:type="dxa"/>
            <w:gridSpan w:val="2"/>
            <w:vAlign w:val="bottom"/>
          </w:tcPr>
          <w:p w14:paraId="5C8B0FD4" w14:textId="77777777" w:rsidR="004B4CEE" w:rsidRPr="007B4BF1" w:rsidRDefault="004B4CEE" w:rsidP="004B4CEE">
            <w:pPr>
              <w:overflowPunct/>
              <w:spacing w:line="42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r>
      <w:tr w:rsidR="004B4CEE" w:rsidRPr="007B4BF1" w14:paraId="2B422BA2" w14:textId="77777777" w:rsidTr="007975E3">
        <w:tblPrEx>
          <w:tblLook w:val="04A0" w:firstRow="1" w:lastRow="0" w:firstColumn="1" w:lastColumn="0" w:noHBand="0" w:noVBand="1"/>
        </w:tblPrEx>
        <w:trPr>
          <w:trHeight w:val="83"/>
        </w:trPr>
        <w:tc>
          <w:tcPr>
            <w:tcW w:w="2827" w:type="dxa"/>
            <w:shd w:val="clear" w:color="auto" w:fill="auto"/>
          </w:tcPr>
          <w:p w14:paraId="3A8B1E2A" w14:textId="1C669DA2" w:rsidR="004B4CEE" w:rsidRPr="007B4BF1" w:rsidRDefault="004B4CEE" w:rsidP="004B4CEE">
            <w:pPr>
              <w:overflowPunct/>
              <w:spacing w:line="420" w:lineRule="exact"/>
              <w:ind w:firstLine="175"/>
              <w:textAlignment w:val="auto"/>
              <w:rPr>
                <w:rFonts w:ascii="Angsana New" w:hAnsi="Angsana New"/>
                <w:sz w:val="26"/>
                <w:szCs w:val="26"/>
              </w:rPr>
            </w:pPr>
            <w:r w:rsidRPr="007B4BF1">
              <w:rPr>
                <w:rFonts w:ascii="Angsana New" w:eastAsia="Calibri" w:hAnsi="Angsana New"/>
                <w:sz w:val="26"/>
                <w:szCs w:val="26"/>
              </w:rPr>
              <w:t>Team Maintenance And</w:t>
            </w:r>
            <w:r w:rsidRPr="007B4BF1">
              <w:rPr>
                <w:rFonts w:ascii="Angsana New" w:hAnsi="Angsana New"/>
                <w:sz w:val="26"/>
                <w:szCs w:val="26"/>
              </w:rPr>
              <w:t xml:space="preserve"> </w:t>
            </w:r>
          </w:p>
        </w:tc>
        <w:tc>
          <w:tcPr>
            <w:tcW w:w="1560" w:type="dxa"/>
            <w:vAlign w:val="bottom"/>
          </w:tcPr>
          <w:p w14:paraId="061100D6" w14:textId="77777777" w:rsidR="004B4CEE" w:rsidRPr="007B4BF1" w:rsidRDefault="004B4CEE" w:rsidP="004B4CEE">
            <w:pPr>
              <w:overflowPunct/>
              <w:spacing w:line="420" w:lineRule="exact"/>
              <w:jc w:val="right"/>
              <w:textAlignment w:val="auto"/>
              <w:rPr>
                <w:rFonts w:ascii="Angsana New" w:hAnsi="Angsana New"/>
                <w:sz w:val="26"/>
                <w:szCs w:val="26"/>
              </w:rPr>
            </w:pPr>
          </w:p>
        </w:tc>
        <w:tc>
          <w:tcPr>
            <w:tcW w:w="1561" w:type="dxa"/>
            <w:vAlign w:val="bottom"/>
          </w:tcPr>
          <w:p w14:paraId="5559C178" w14:textId="77777777" w:rsidR="004B4CEE" w:rsidRPr="007B4BF1" w:rsidRDefault="004B4CEE" w:rsidP="004B4CEE">
            <w:pPr>
              <w:overflowPunct/>
              <w:spacing w:line="420" w:lineRule="exact"/>
              <w:ind w:left="34"/>
              <w:jc w:val="right"/>
              <w:textAlignment w:val="auto"/>
              <w:rPr>
                <w:rFonts w:ascii="Angsana New" w:hAnsi="Angsana New"/>
                <w:sz w:val="26"/>
                <w:szCs w:val="26"/>
              </w:rPr>
            </w:pPr>
          </w:p>
        </w:tc>
        <w:tc>
          <w:tcPr>
            <w:tcW w:w="1524" w:type="dxa"/>
            <w:vAlign w:val="bottom"/>
          </w:tcPr>
          <w:p w14:paraId="6F600D7B" w14:textId="77777777" w:rsidR="004B4CEE" w:rsidRPr="007B4BF1" w:rsidRDefault="004B4CEE" w:rsidP="004B4CEE">
            <w:pPr>
              <w:overflowPunct/>
              <w:spacing w:line="420" w:lineRule="exact"/>
              <w:jc w:val="right"/>
              <w:textAlignment w:val="auto"/>
              <w:rPr>
                <w:rFonts w:ascii="Angsana New" w:eastAsia="Calibri" w:hAnsi="Angsana New"/>
                <w:sz w:val="26"/>
                <w:szCs w:val="26"/>
              </w:rPr>
            </w:pPr>
          </w:p>
        </w:tc>
        <w:tc>
          <w:tcPr>
            <w:tcW w:w="1633" w:type="dxa"/>
            <w:gridSpan w:val="2"/>
            <w:vAlign w:val="bottom"/>
          </w:tcPr>
          <w:p w14:paraId="52F20F4F" w14:textId="77777777" w:rsidR="004B4CEE" w:rsidRPr="007B4BF1" w:rsidRDefault="004B4CEE" w:rsidP="004B4CEE">
            <w:pPr>
              <w:overflowPunct/>
              <w:spacing w:line="420" w:lineRule="exact"/>
              <w:jc w:val="right"/>
              <w:textAlignment w:val="auto"/>
              <w:rPr>
                <w:rFonts w:ascii="Angsana New" w:eastAsia="Calibri" w:hAnsi="Angsana New"/>
                <w:sz w:val="26"/>
                <w:szCs w:val="26"/>
              </w:rPr>
            </w:pPr>
          </w:p>
        </w:tc>
      </w:tr>
      <w:tr w:rsidR="004B4CEE" w:rsidRPr="007B4BF1" w14:paraId="3FA225EB" w14:textId="77777777" w:rsidTr="007975E3">
        <w:tblPrEx>
          <w:tblLook w:val="04A0" w:firstRow="1" w:lastRow="0" w:firstColumn="1" w:lastColumn="0" w:noHBand="0" w:noVBand="1"/>
        </w:tblPrEx>
        <w:trPr>
          <w:trHeight w:val="83"/>
        </w:trPr>
        <w:tc>
          <w:tcPr>
            <w:tcW w:w="2827" w:type="dxa"/>
            <w:shd w:val="clear" w:color="auto" w:fill="auto"/>
          </w:tcPr>
          <w:p w14:paraId="73C37D5C" w14:textId="29E5B91B" w:rsidR="004B4CEE" w:rsidRPr="007B4BF1" w:rsidRDefault="004B4CEE" w:rsidP="004B4CEE">
            <w:pPr>
              <w:tabs>
                <w:tab w:val="left" w:pos="627"/>
              </w:tabs>
              <w:spacing w:line="420" w:lineRule="exact"/>
              <w:ind w:left="595"/>
              <w:rPr>
                <w:rFonts w:ascii="Angsana New" w:hAnsi="Angsana New"/>
                <w:sz w:val="26"/>
                <w:szCs w:val="26"/>
                <w:cs/>
              </w:rPr>
            </w:pPr>
            <w:r w:rsidRPr="007B4BF1">
              <w:rPr>
                <w:rFonts w:ascii="Angsana New" w:hAnsi="Angsana New"/>
                <w:sz w:val="26"/>
                <w:szCs w:val="26"/>
              </w:rPr>
              <w:t>Service Co., Ltd.</w:t>
            </w:r>
          </w:p>
        </w:tc>
        <w:tc>
          <w:tcPr>
            <w:tcW w:w="1560" w:type="dxa"/>
            <w:vAlign w:val="bottom"/>
          </w:tcPr>
          <w:p w14:paraId="2DAD213E" w14:textId="6CE080C5" w:rsidR="004B4CEE" w:rsidRPr="007B4BF1" w:rsidRDefault="004B4CEE" w:rsidP="004B4CEE">
            <w:pPr>
              <w:pBdr>
                <w:bottom w:val="single" w:sz="4" w:space="1" w:color="auto"/>
              </w:pBdr>
              <w:overflowPunct/>
              <w:spacing w:line="420" w:lineRule="exact"/>
              <w:jc w:val="right"/>
              <w:textAlignment w:val="auto"/>
              <w:rPr>
                <w:rFonts w:ascii="Angsana New" w:hAnsi="Angsana New"/>
                <w:sz w:val="26"/>
                <w:szCs w:val="26"/>
              </w:rPr>
            </w:pPr>
            <w:r w:rsidRPr="007B4BF1">
              <w:rPr>
                <w:rFonts w:ascii="Angsana New" w:hAnsi="Angsana New"/>
                <w:sz w:val="26"/>
                <w:szCs w:val="26"/>
              </w:rPr>
              <w:t>-</w:t>
            </w:r>
          </w:p>
        </w:tc>
        <w:tc>
          <w:tcPr>
            <w:tcW w:w="1561" w:type="dxa"/>
            <w:vAlign w:val="bottom"/>
          </w:tcPr>
          <w:p w14:paraId="65E113E0" w14:textId="0B1353C5" w:rsidR="004B4CEE" w:rsidRPr="007B4BF1" w:rsidRDefault="004B4CEE" w:rsidP="004B4CEE">
            <w:pPr>
              <w:pBdr>
                <w:bottom w:val="single" w:sz="4" w:space="1" w:color="auto"/>
              </w:pBdr>
              <w:overflowPunct/>
              <w:spacing w:line="420" w:lineRule="exact"/>
              <w:ind w:left="34"/>
              <w:jc w:val="right"/>
              <w:textAlignment w:val="auto"/>
              <w:rPr>
                <w:rFonts w:ascii="Angsana New" w:hAnsi="Angsana New"/>
                <w:sz w:val="26"/>
                <w:szCs w:val="26"/>
              </w:rPr>
            </w:pPr>
            <w:r w:rsidRPr="007B4BF1">
              <w:rPr>
                <w:rFonts w:ascii="Angsana New" w:hAnsi="Angsana New"/>
                <w:sz w:val="26"/>
                <w:szCs w:val="26"/>
              </w:rPr>
              <w:t>15,058,333.34</w:t>
            </w:r>
          </w:p>
        </w:tc>
        <w:tc>
          <w:tcPr>
            <w:tcW w:w="1524" w:type="dxa"/>
            <w:vAlign w:val="bottom"/>
          </w:tcPr>
          <w:p w14:paraId="06C455BD" w14:textId="5D61136D" w:rsidR="004B4CEE" w:rsidRPr="007B4BF1" w:rsidRDefault="004B4CEE" w:rsidP="004B4CEE">
            <w:pPr>
              <w:pBdr>
                <w:bottom w:val="single" w:sz="4" w:space="1" w:color="auto"/>
              </w:pBdr>
              <w:overflowPunct/>
              <w:spacing w:line="420" w:lineRule="exact"/>
              <w:jc w:val="right"/>
              <w:textAlignment w:val="auto"/>
              <w:rPr>
                <w:rFonts w:ascii="Angsana New" w:eastAsia="Calibri" w:hAnsi="Angsana New"/>
                <w:sz w:val="26"/>
                <w:szCs w:val="26"/>
              </w:rPr>
            </w:pPr>
            <w:r w:rsidRPr="007B4BF1">
              <w:rPr>
                <w:rFonts w:ascii="Angsana New" w:eastAsia="Calibri" w:hAnsi="Angsana New"/>
                <w:sz w:val="26"/>
                <w:szCs w:val="26"/>
                <w:cs/>
              </w:rPr>
              <w:t>-</w:t>
            </w:r>
          </w:p>
        </w:tc>
        <w:tc>
          <w:tcPr>
            <w:tcW w:w="1633" w:type="dxa"/>
            <w:gridSpan w:val="2"/>
            <w:vAlign w:val="bottom"/>
          </w:tcPr>
          <w:p w14:paraId="3519F393" w14:textId="703336CE" w:rsidR="004B4CEE" w:rsidRPr="007B4BF1" w:rsidRDefault="004B4CEE" w:rsidP="004B4CEE">
            <w:pPr>
              <w:pBdr>
                <w:bottom w:val="single" w:sz="4" w:space="1" w:color="auto"/>
              </w:pBdr>
              <w:overflowPunct/>
              <w:spacing w:line="420" w:lineRule="exact"/>
              <w:jc w:val="right"/>
              <w:textAlignment w:val="auto"/>
              <w:rPr>
                <w:rFonts w:ascii="Angsana New" w:eastAsia="Calibri" w:hAnsi="Angsana New"/>
                <w:sz w:val="26"/>
                <w:szCs w:val="26"/>
              </w:rPr>
            </w:pPr>
            <w:r w:rsidRPr="007B4BF1">
              <w:rPr>
                <w:rFonts w:ascii="Angsana New" w:eastAsia="Calibri" w:hAnsi="Angsana New"/>
                <w:sz w:val="26"/>
                <w:szCs w:val="26"/>
                <w:cs/>
              </w:rPr>
              <w:t>-</w:t>
            </w:r>
          </w:p>
        </w:tc>
      </w:tr>
      <w:tr w:rsidR="004B4CEE" w:rsidRPr="007B4BF1" w14:paraId="579A8512" w14:textId="77777777" w:rsidTr="007975E3">
        <w:tblPrEx>
          <w:tblLook w:val="04A0" w:firstRow="1" w:lastRow="0" w:firstColumn="1" w:lastColumn="0" w:noHBand="0" w:noVBand="1"/>
        </w:tblPrEx>
        <w:trPr>
          <w:trHeight w:val="415"/>
        </w:trPr>
        <w:tc>
          <w:tcPr>
            <w:tcW w:w="2827" w:type="dxa"/>
            <w:shd w:val="clear" w:color="auto" w:fill="auto"/>
          </w:tcPr>
          <w:p w14:paraId="1F242435" w14:textId="77777777" w:rsidR="004B4CEE" w:rsidRPr="007B4BF1" w:rsidRDefault="004B4CEE" w:rsidP="004B4CEE">
            <w:pPr>
              <w:overflowPunct/>
              <w:spacing w:line="420" w:lineRule="exact"/>
              <w:jc w:val="center"/>
              <w:textAlignment w:val="auto"/>
              <w:rPr>
                <w:rFonts w:ascii="Angsana New" w:eastAsia="Calibri" w:hAnsi="Angsana New"/>
                <w:sz w:val="26"/>
                <w:szCs w:val="26"/>
              </w:rPr>
            </w:pPr>
            <w:r w:rsidRPr="007B4BF1">
              <w:rPr>
                <w:rFonts w:ascii="Angsana New" w:eastAsia="Calibri" w:hAnsi="Angsana New"/>
                <w:sz w:val="26"/>
                <w:szCs w:val="26"/>
              </w:rPr>
              <w:t>Total</w:t>
            </w:r>
          </w:p>
        </w:tc>
        <w:tc>
          <w:tcPr>
            <w:tcW w:w="1560" w:type="dxa"/>
            <w:vAlign w:val="center"/>
          </w:tcPr>
          <w:p w14:paraId="488DB8A8" w14:textId="6EC72437" w:rsidR="004B4CEE" w:rsidRPr="007B4BF1" w:rsidRDefault="00E11408" w:rsidP="004B4CEE">
            <w:pPr>
              <w:pBdr>
                <w:bottom w:val="double" w:sz="4" w:space="1" w:color="auto"/>
              </w:pBdr>
              <w:overflowPunct/>
              <w:spacing w:line="420" w:lineRule="exact"/>
              <w:jc w:val="right"/>
              <w:textAlignment w:val="auto"/>
              <w:rPr>
                <w:rFonts w:ascii="Angsana New" w:eastAsia="Angsana New" w:hAnsi="Angsana New"/>
                <w:color w:val="000000" w:themeColor="text1"/>
                <w:sz w:val="26"/>
                <w:szCs w:val="26"/>
              </w:rPr>
            </w:pPr>
            <w:r w:rsidRPr="007B4BF1">
              <w:rPr>
                <w:rFonts w:ascii="Angsana New" w:hAnsi="Angsana New"/>
                <w:sz w:val="26"/>
                <w:szCs w:val="26"/>
              </w:rPr>
              <w:t>364,596,835.39</w:t>
            </w:r>
          </w:p>
        </w:tc>
        <w:tc>
          <w:tcPr>
            <w:tcW w:w="1561" w:type="dxa"/>
            <w:vAlign w:val="center"/>
          </w:tcPr>
          <w:p w14:paraId="7FF1CFBB" w14:textId="1F76ECE1" w:rsidR="004B4CEE" w:rsidRPr="007B4BF1" w:rsidRDefault="004B4CEE" w:rsidP="004B4CEE">
            <w:pPr>
              <w:pBdr>
                <w:bottom w:val="double" w:sz="4" w:space="1" w:color="auto"/>
              </w:pBdr>
              <w:overflowPunct/>
              <w:spacing w:line="420" w:lineRule="exact"/>
              <w:ind w:left="34"/>
              <w:jc w:val="right"/>
              <w:textAlignment w:val="auto"/>
              <w:rPr>
                <w:rFonts w:ascii="Angsana New" w:eastAsia="Angsana New" w:hAnsi="Angsana New"/>
                <w:color w:val="000000" w:themeColor="text1"/>
                <w:sz w:val="25"/>
                <w:szCs w:val="25"/>
              </w:rPr>
            </w:pPr>
            <w:r w:rsidRPr="007B4BF1">
              <w:rPr>
                <w:rFonts w:ascii="Angsana New" w:hAnsi="Angsana New"/>
                <w:sz w:val="26"/>
                <w:szCs w:val="26"/>
              </w:rPr>
              <w:t>366,530,270.97</w:t>
            </w:r>
          </w:p>
        </w:tc>
        <w:tc>
          <w:tcPr>
            <w:tcW w:w="1524" w:type="dxa"/>
            <w:shd w:val="clear" w:color="auto" w:fill="auto"/>
            <w:vAlign w:val="center"/>
          </w:tcPr>
          <w:p w14:paraId="7ABB3CCE" w14:textId="77777777" w:rsidR="004B4CEE" w:rsidRPr="007B4BF1" w:rsidRDefault="004B4CEE" w:rsidP="004B4CEE">
            <w:pPr>
              <w:pBdr>
                <w:bottom w:val="double" w:sz="4" w:space="1" w:color="auto"/>
              </w:pBdr>
              <w:overflowPunct/>
              <w:spacing w:line="420" w:lineRule="exact"/>
              <w:jc w:val="right"/>
              <w:textAlignment w:val="auto"/>
              <w:rPr>
                <w:rFonts w:ascii="Angsana New" w:eastAsia="Calibri" w:hAnsi="Angsana New"/>
                <w:sz w:val="26"/>
                <w:szCs w:val="26"/>
              </w:rPr>
            </w:pPr>
            <w:r w:rsidRPr="007B4BF1">
              <w:rPr>
                <w:rFonts w:ascii="Angsana New" w:hAnsi="Angsana New"/>
                <w:sz w:val="26"/>
                <w:szCs w:val="26"/>
              </w:rPr>
              <w:t>-</w:t>
            </w:r>
          </w:p>
        </w:tc>
        <w:tc>
          <w:tcPr>
            <w:tcW w:w="1633" w:type="dxa"/>
            <w:gridSpan w:val="2"/>
            <w:shd w:val="clear" w:color="auto" w:fill="auto"/>
            <w:vAlign w:val="center"/>
          </w:tcPr>
          <w:p w14:paraId="7C189F0C" w14:textId="77777777" w:rsidR="004B4CEE" w:rsidRPr="007B4BF1" w:rsidRDefault="004B4CEE" w:rsidP="004B4CEE">
            <w:pPr>
              <w:pBdr>
                <w:bottom w:val="double" w:sz="4" w:space="1" w:color="auto"/>
              </w:pBdr>
              <w:overflowPunct/>
              <w:spacing w:line="420" w:lineRule="exact"/>
              <w:jc w:val="right"/>
              <w:textAlignment w:val="auto"/>
              <w:rPr>
                <w:rFonts w:ascii="Angsana New" w:eastAsia="Calibri" w:hAnsi="Angsana New"/>
                <w:sz w:val="26"/>
                <w:szCs w:val="26"/>
              </w:rPr>
            </w:pPr>
            <w:r w:rsidRPr="007B4BF1">
              <w:rPr>
                <w:rFonts w:ascii="Angsana New" w:hAnsi="Angsana New"/>
                <w:sz w:val="26"/>
                <w:szCs w:val="26"/>
              </w:rPr>
              <w:t>-</w:t>
            </w:r>
          </w:p>
        </w:tc>
      </w:tr>
      <w:tr w:rsidR="00215D6A" w:rsidRPr="007B4BF1" w14:paraId="1D6D4635" w14:textId="77777777" w:rsidTr="007975E3">
        <w:tblPrEx>
          <w:tblLook w:val="04A0" w:firstRow="1" w:lastRow="0" w:firstColumn="1" w:lastColumn="0" w:noHBand="0" w:noVBand="1"/>
        </w:tblPrEx>
        <w:trPr>
          <w:trHeight w:val="415"/>
        </w:trPr>
        <w:tc>
          <w:tcPr>
            <w:tcW w:w="2827" w:type="dxa"/>
            <w:shd w:val="clear" w:color="auto" w:fill="auto"/>
          </w:tcPr>
          <w:p w14:paraId="5DEFEB2A" w14:textId="411582D4" w:rsidR="00215D6A" w:rsidRPr="007B4BF1" w:rsidRDefault="00215D6A" w:rsidP="00215D6A">
            <w:pPr>
              <w:overflowPunct/>
              <w:spacing w:line="420" w:lineRule="exact"/>
              <w:textAlignment w:val="auto"/>
              <w:rPr>
                <w:rFonts w:ascii="Angsana New" w:eastAsia="Calibri" w:hAnsi="Angsana New"/>
                <w:b/>
                <w:bCs/>
                <w:sz w:val="26"/>
                <w:szCs w:val="26"/>
              </w:rPr>
            </w:pPr>
            <w:bookmarkStart w:id="1" w:name="_Hlk127266999"/>
            <w:r w:rsidRPr="007B4BF1">
              <w:rPr>
                <w:rFonts w:ascii="Angsana New" w:eastAsia="Calibri" w:hAnsi="Angsana New"/>
                <w:b/>
                <w:bCs/>
                <w:sz w:val="26"/>
                <w:szCs w:val="26"/>
              </w:rPr>
              <w:t>Biogas Plant management fee</w:t>
            </w:r>
          </w:p>
        </w:tc>
        <w:tc>
          <w:tcPr>
            <w:tcW w:w="1560" w:type="dxa"/>
            <w:vAlign w:val="center"/>
          </w:tcPr>
          <w:p w14:paraId="581D8C1D" w14:textId="77777777" w:rsidR="00215D6A" w:rsidRPr="007B4BF1" w:rsidRDefault="00215D6A" w:rsidP="00215D6A">
            <w:pPr>
              <w:overflowPunct/>
              <w:spacing w:line="420" w:lineRule="exact"/>
              <w:jc w:val="right"/>
              <w:textAlignment w:val="auto"/>
              <w:rPr>
                <w:rFonts w:ascii="Angsana New" w:eastAsia="Angsana New" w:hAnsi="Angsana New"/>
                <w:color w:val="000000" w:themeColor="text1"/>
                <w:sz w:val="25"/>
                <w:szCs w:val="25"/>
              </w:rPr>
            </w:pPr>
          </w:p>
        </w:tc>
        <w:tc>
          <w:tcPr>
            <w:tcW w:w="1561" w:type="dxa"/>
          </w:tcPr>
          <w:p w14:paraId="009516EC" w14:textId="77777777" w:rsidR="00215D6A" w:rsidRPr="007B4BF1" w:rsidRDefault="00215D6A" w:rsidP="00215D6A">
            <w:pPr>
              <w:overflowPunct/>
              <w:spacing w:line="420" w:lineRule="exact"/>
              <w:ind w:left="34"/>
              <w:jc w:val="right"/>
              <w:textAlignment w:val="auto"/>
              <w:rPr>
                <w:rFonts w:ascii="Angsana New" w:eastAsia="Calibri" w:hAnsi="Angsana New"/>
                <w:sz w:val="26"/>
                <w:szCs w:val="26"/>
              </w:rPr>
            </w:pPr>
          </w:p>
        </w:tc>
        <w:tc>
          <w:tcPr>
            <w:tcW w:w="1524" w:type="dxa"/>
            <w:shd w:val="clear" w:color="auto" w:fill="auto"/>
            <w:vAlign w:val="center"/>
          </w:tcPr>
          <w:p w14:paraId="729CFBCD" w14:textId="77777777" w:rsidR="00215D6A" w:rsidRPr="007B4BF1" w:rsidRDefault="00215D6A" w:rsidP="00215D6A">
            <w:pPr>
              <w:overflowPunct/>
              <w:spacing w:line="420" w:lineRule="exact"/>
              <w:jc w:val="right"/>
              <w:textAlignment w:val="auto"/>
              <w:rPr>
                <w:rFonts w:ascii="Angsana New" w:hAnsi="Angsana New"/>
                <w:sz w:val="26"/>
                <w:szCs w:val="26"/>
              </w:rPr>
            </w:pPr>
          </w:p>
        </w:tc>
        <w:tc>
          <w:tcPr>
            <w:tcW w:w="1633" w:type="dxa"/>
            <w:gridSpan w:val="2"/>
            <w:shd w:val="clear" w:color="auto" w:fill="auto"/>
            <w:vAlign w:val="center"/>
          </w:tcPr>
          <w:p w14:paraId="0B74DDCA" w14:textId="77777777" w:rsidR="00215D6A" w:rsidRPr="007B4BF1" w:rsidRDefault="00215D6A" w:rsidP="00215D6A">
            <w:pPr>
              <w:overflowPunct/>
              <w:spacing w:line="420" w:lineRule="exact"/>
              <w:jc w:val="right"/>
              <w:textAlignment w:val="auto"/>
              <w:rPr>
                <w:rFonts w:ascii="Angsana New" w:hAnsi="Angsana New"/>
                <w:sz w:val="26"/>
                <w:szCs w:val="26"/>
              </w:rPr>
            </w:pPr>
          </w:p>
        </w:tc>
      </w:tr>
      <w:tr w:rsidR="00890324" w:rsidRPr="007B4BF1" w14:paraId="3C0BDB50" w14:textId="77777777" w:rsidTr="007975E3">
        <w:tblPrEx>
          <w:tblLook w:val="04A0" w:firstRow="1" w:lastRow="0" w:firstColumn="1" w:lastColumn="0" w:noHBand="0" w:noVBand="1"/>
        </w:tblPrEx>
        <w:trPr>
          <w:trHeight w:val="415"/>
        </w:trPr>
        <w:tc>
          <w:tcPr>
            <w:tcW w:w="2827" w:type="dxa"/>
            <w:shd w:val="clear" w:color="auto" w:fill="auto"/>
          </w:tcPr>
          <w:p w14:paraId="64BFEBFA" w14:textId="6F75DCF2" w:rsidR="00890324" w:rsidRPr="007B4BF1" w:rsidRDefault="00890324" w:rsidP="00890324">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Biogas Operator Co., Ltd.</w:t>
            </w:r>
          </w:p>
        </w:tc>
        <w:tc>
          <w:tcPr>
            <w:tcW w:w="1560" w:type="dxa"/>
            <w:vAlign w:val="center"/>
          </w:tcPr>
          <w:p w14:paraId="31CCB102" w14:textId="7ACAB47A" w:rsidR="00890324" w:rsidRPr="007B4BF1" w:rsidRDefault="00F54715" w:rsidP="00890324">
            <w:pPr>
              <w:overflowPunct/>
              <w:spacing w:line="420" w:lineRule="exact"/>
              <w:jc w:val="right"/>
              <w:textAlignment w:val="auto"/>
              <w:rPr>
                <w:rFonts w:ascii="Angsana New" w:eastAsia="Angsana New" w:hAnsi="Angsana New"/>
                <w:color w:val="000000" w:themeColor="text1"/>
                <w:sz w:val="25"/>
                <w:szCs w:val="25"/>
              </w:rPr>
            </w:pPr>
            <w:r w:rsidRPr="007B4BF1">
              <w:rPr>
                <w:rFonts w:ascii="Angsana New" w:hAnsi="Angsana New"/>
                <w:sz w:val="26"/>
                <w:szCs w:val="26"/>
              </w:rPr>
              <w:t>2,295,016.65</w:t>
            </w:r>
          </w:p>
        </w:tc>
        <w:tc>
          <w:tcPr>
            <w:tcW w:w="1561" w:type="dxa"/>
            <w:vAlign w:val="center"/>
          </w:tcPr>
          <w:p w14:paraId="14AF75BE" w14:textId="6950A48D" w:rsidR="00890324" w:rsidRPr="007B4BF1" w:rsidRDefault="00890324" w:rsidP="00890324">
            <w:pPr>
              <w:overflowPunct/>
              <w:spacing w:line="420" w:lineRule="exact"/>
              <w:ind w:left="34"/>
              <w:jc w:val="right"/>
              <w:textAlignment w:val="auto"/>
              <w:rPr>
                <w:rFonts w:ascii="Angsana New" w:eastAsia="Calibri" w:hAnsi="Angsana New"/>
                <w:sz w:val="26"/>
                <w:szCs w:val="26"/>
              </w:rPr>
            </w:pPr>
            <w:r w:rsidRPr="007B4BF1">
              <w:rPr>
                <w:rFonts w:ascii="Angsana New" w:hAnsi="Angsana New"/>
                <w:sz w:val="26"/>
                <w:szCs w:val="26"/>
              </w:rPr>
              <w:t>-</w:t>
            </w:r>
          </w:p>
        </w:tc>
        <w:tc>
          <w:tcPr>
            <w:tcW w:w="1524" w:type="dxa"/>
            <w:shd w:val="clear" w:color="auto" w:fill="auto"/>
            <w:vAlign w:val="center"/>
          </w:tcPr>
          <w:p w14:paraId="2A44AF99" w14:textId="5EC6BBB6" w:rsidR="00890324" w:rsidRPr="007B4BF1" w:rsidRDefault="00890324" w:rsidP="00890324">
            <w:pPr>
              <w:overflowPunct/>
              <w:spacing w:line="420" w:lineRule="exact"/>
              <w:jc w:val="right"/>
              <w:textAlignment w:val="auto"/>
              <w:rPr>
                <w:rFonts w:ascii="Angsana New" w:hAnsi="Angsana New"/>
                <w:sz w:val="26"/>
                <w:szCs w:val="26"/>
              </w:rPr>
            </w:pPr>
            <w:r w:rsidRPr="007B4BF1">
              <w:rPr>
                <w:rFonts w:ascii="Angsana New" w:hAnsi="Angsana New"/>
                <w:sz w:val="26"/>
                <w:szCs w:val="26"/>
              </w:rPr>
              <w:t>-</w:t>
            </w:r>
          </w:p>
        </w:tc>
        <w:tc>
          <w:tcPr>
            <w:tcW w:w="1633" w:type="dxa"/>
            <w:gridSpan w:val="2"/>
            <w:shd w:val="clear" w:color="auto" w:fill="auto"/>
            <w:vAlign w:val="center"/>
          </w:tcPr>
          <w:p w14:paraId="2811558D" w14:textId="091C0C6A" w:rsidR="00890324" w:rsidRPr="007B4BF1" w:rsidRDefault="00890324" w:rsidP="00890324">
            <w:pPr>
              <w:overflowPunct/>
              <w:spacing w:line="420" w:lineRule="exact"/>
              <w:jc w:val="right"/>
              <w:textAlignment w:val="auto"/>
              <w:rPr>
                <w:rFonts w:ascii="Angsana New" w:hAnsi="Angsana New"/>
                <w:sz w:val="26"/>
                <w:szCs w:val="26"/>
              </w:rPr>
            </w:pPr>
            <w:r w:rsidRPr="007B4BF1">
              <w:rPr>
                <w:rFonts w:ascii="Angsana New" w:hAnsi="Angsana New"/>
                <w:sz w:val="26"/>
                <w:szCs w:val="26"/>
              </w:rPr>
              <w:t>-</w:t>
            </w:r>
          </w:p>
        </w:tc>
      </w:tr>
      <w:tr w:rsidR="00215D6A" w:rsidRPr="007B4BF1" w14:paraId="1E263D25" w14:textId="77777777" w:rsidTr="007975E3">
        <w:tblPrEx>
          <w:tblLook w:val="04A0" w:firstRow="1" w:lastRow="0" w:firstColumn="1" w:lastColumn="0" w:noHBand="0" w:noVBand="1"/>
        </w:tblPrEx>
        <w:trPr>
          <w:trHeight w:val="415"/>
        </w:trPr>
        <w:tc>
          <w:tcPr>
            <w:tcW w:w="2827" w:type="dxa"/>
            <w:shd w:val="clear" w:color="auto" w:fill="auto"/>
          </w:tcPr>
          <w:p w14:paraId="4A01CD6C" w14:textId="6A66A0DF" w:rsidR="00215D6A" w:rsidRPr="007B4BF1" w:rsidRDefault="00215D6A" w:rsidP="00215D6A">
            <w:pPr>
              <w:overflowPunct/>
              <w:spacing w:line="420" w:lineRule="exact"/>
              <w:textAlignment w:val="auto"/>
              <w:rPr>
                <w:rFonts w:ascii="Angsana New" w:eastAsia="Calibri" w:hAnsi="Angsana New"/>
                <w:b/>
                <w:bCs/>
                <w:sz w:val="26"/>
                <w:szCs w:val="26"/>
              </w:rPr>
            </w:pPr>
            <w:r w:rsidRPr="007B4BF1">
              <w:rPr>
                <w:rFonts w:ascii="Angsana New" w:eastAsia="Calibri" w:hAnsi="Angsana New"/>
                <w:b/>
                <w:bCs/>
                <w:sz w:val="26"/>
                <w:szCs w:val="26"/>
              </w:rPr>
              <w:t>Consumables</w:t>
            </w:r>
          </w:p>
        </w:tc>
        <w:tc>
          <w:tcPr>
            <w:tcW w:w="1560" w:type="dxa"/>
            <w:vAlign w:val="center"/>
          </w:tcPr>
          <w:p w14:paraId="42327988" w14:textId="77777777" w:rsidR="00215D6A" w:rsidRPr="007B4BF1" w:rsidRDefault="00215D6A" w:rsidP="00215D6A">
            <w:pPr>
              <w:overflowPunct/>
              <w:spacing w:line="420" w:lineRule="exact"/>
              <w:jc w:val="right"/>
              <w:textAlignment w:val="auto"/>
              <w:rPr>
                <w:rFonts w:ascii="Angsana New" w:eastAsia="Angsana New" w:hAnsi="Angsana New"/>
                <w:color w:val="000000" w:themeColor="text1"/>
                <w:sz w:val="25"/>
                <w:szCs w:val="25"/>
              </w:rPr>
            </w:pPr>
          </w:p>
        </w:tc>
        <w:tc>
          <w:tcPr>
            <w:tcW w:w="1561" w:type="dxa"/>
          </w:tcPr>
          <w:p w14:paraId="256D3352" w14:textId="77777777" w:rsidR="00215D6A" w:rsidRPr="007B4BF1" w:rsidRDefault="00215D6A" w:rsidP="00215D6A">
            <w:pPr>
              <w:overflowPunct/>
              <w:spacing w:line="420" w:lineRule="exact"/>
              <w:ind w:left="34"/>
              <w:jc w:val="right"/>
              <w:textAlignment w:val="auto"/>
              <w:rPr>
                <w:rFonts w:ascii="Angsana New" w:eastAsia="Calibri" w:hAnsi="Angsana New"/>
                <w:sz w:val="26"/>
                <w:szCs w:val="26"/>
              </w:rPr>
            </w:pPr>
          </w:p>
        </w:tc>
        <w:tc>
          <w:tcPr>
            <w:tcW w:w="1524" w:type="dxa"/>
            <w:shd w:val="clear" w:color="auto" w:fill="auto"/>
            <w:vAlign w:val="center"/>
          </w:tcPr>
          <w:p w14:paraId="69568D41" w14:textId="77777777" w:rsidR="00215D6A" w:rsidRPr="007B4BF1" w:rsidRDefault="00215D6A" w:rsidP="00215D6A">
            <w:pPr>
              <w:overflowPunct/>
              <w:spacing w:line="420" w:lineRule="exact"/>
              <w:jc w:val="right"/>
              <w:textAlignment w:val="auto"/>
              <w:rPr>
                <w:rFonts w:ascii="Angsana New" w:hAnsi="Angsana New"/>
                <w:sz w:val="26"/>
                <w:szCs w:val="26"/>
              </w:rPr>
            </w:pPr>
          </w:p>
        </w:tc>
        <w:tc>
          <w:tcPr>
            <w:tcW w:w="1633" w:type="dxa"/>
            <w:gridSpan w:val="2"/>
            <w:shd w:val="clear" w:color="auto" w:fill="auto"/>
            <w:vAlign w:val="center"/>
          </w:tcPr>
          <w:p w14:paraId="3875E6DB" w14:textId="77777777" w:rsidR="00215D6A" w:rsidRPr="007B4BF1" w:rsidRDefault="00215D6A" w:rsidP="00215D6A">
            <w:pPr>
              <w:overflowPunct/>
              <w:spacing w:line="420" w:lineRule="exact"/>
              <w:jc w:val="right"/>
              <w:textAlignment w:val="auto"/>
              <w:rPr>
                <w:rFonts w:ascii="Angsana New" w:hAnsi="Angsana New"/>
                <w:sz w:val="26"/>
                <w:szCs w:val="26"/>
              </w:rPr>
            </w:pPr>
          </w:p>
        </w:tc>
      </w:tr>
      <w:tr w:rsidR="00890324" w:rsidRPr="007B4BF1" w14:paraId="49D87698" w14:textId="77777777" w:rsidTr="007975E3">
        <w:tblPrEx>
          <w:tblLook w:val="04A0" w:firstRow="1" w:lastRow="0" w:firstColumn="1" w:lastColumn="0" w:noHBand="0" w:noVBand="1"/>
        </w:tblPrEx>
        <w:trPr>
          <w:trHeight w:val="415"/>
        </w:trPr>
        <w:tc>
          <w:tcPr>
            <w:tcW w:w="2827" w:type="dxa"/>
            <w:shd w:val="clear" w:color="auto" w:fill="auto"/>
          </w:tcPr>
          <w:p w14:paraId="6F28EB4E" w14:textId="68D0CD08" w:rsidR="00890324" w:rsidRPr="007B4BF1" w:rsidRDefault="00D67878" w:rsidP="00890324">
            <w:pPr>
              <w:overflowPunct/>
              <w:spacing w:line="420" w:lineRule="exact"/>
              <w:ind w:firstLine="175"/>
              <w:textAlignment w:val="auto"/>
              <w:rPr>
                <w:rFonts w:ascii="Angsana New" w:eastAsia="Calibri" w:hAnsi="Angsana New"/>
                <w:sz w:val="26"/>
                <w:szCs w:val="26"/>
              </w:rPr>
            </w:pPr>
            <w:r w:rsidRPr="007B4BF1">
              <w:rPr>
                <w:rFonts w:ascii="Angsana New" w:hAnsi="Angsana New"/>
                <w:sz w:val="26"/>
                <w:szCs w:val="26"/>
              </w:rPr>
              <w:t>Team Maintenance And</w:t>
            </w:r>
          </w:p>
        </w:tc>
        <w:tc>
          <w:tcPr>
            <w:tcW w:w="1560" w:type="dxa"/>
            <w:vAlign w:val="center"/>
          </w:tcPr>
          <w:p w14:paraId="0FD805CD" w14:textId="77777777" w:rsidR="00890324" w:rsidRPr="007B4BF1" w:rsidRDefault="00890324" w:rsidP="00890324">
            <w:pPr>
              <w:overflowPunct/>
              <w:spacing w:line="420" w:lineRule="exact"/>
              <w:jc w:val="right"/>
              <w:textAlignment w:val="auto"/>
              <w:rPr>
                <w:rFonts w:ascii="Angsana New" w:eastAsia="Angsana New" w:hAnsi="Angsana New"/>
                <w:color w:val="000000" w:themeColor="text1"/>
                <w:sz w:val="25"/>
                <w:szCs w:val="25"/>
              </w:rPr>
            </w:pPr>
          </w:p>
        </w:tc>
        <w:tc>
          <w:tcPr>
            <w:tcW w:w="1561" w:type="dxa"/>
          </w:tcPr>
          <w:p w14:paraId="6D6343B1" w14:textId="77777777" w:rsidR="00890324" w:rsidRPr="007B4BF1" w:rsidRDefault="00890324" w:rsidP="00890324">
            <w:pPr>
              <w:overflowPunct/>
              <w:spacing w:line="420" w:lineRule="exact"/>
              <w:ind w:left="34"/>
              <w:jc w:val="right"/>
              <w:textAlignment w:val="auto"/>
              <w:rPr>
                <w:rFonts w:ascii="Angsana New" w:eastAsia="Calibri" w:hAnsi="Angsana New"/>
                <w:sz w:val="26"/>
                <w:szCs w:val="26"/>
              </w:rPr>
            </w:pPr>
          </w:p>
        </w:tc>
        <w:tc>
          <w:tcPr>
            <w:tcW w:w="1524" w:type="dxa"/>
            <w:shd w:val="clear" w:color="auto" w:fill="auto"/>
            <w:vAlign w:val="center"/>
          </w:tcPr>
          <w:p w14:paraId="1428BC50" w14:textId="77777777" w:rsidR="00890324" w:rsidRPr="007B4BF1" w:rsidRDefault="00890324" w:rsidP="00890324">
            <w:pPr>
              <w:overflowPunct/>
              <w:spacing w:line="420" w:lineRule="exact"/>
              <w:jc w:val="right"/>
              <w:textAlignment w:val="auto"/>
              <w:rPr>
                <w:rFonts w:ascii="Angsana New" w:hAnsi="Angsana New"/>
                <w:sz w:val="26"/>
                <w:szCs w:val="26"/>
              </w:rPr>
            </w:pPr>
          </w:p>
        </w:tc>
        <w:tc>
          <w:tcPr>
            <w:tcW w:w="1633" w:type="dxa"/>
            <w:gridSpan w:val="2"/>
            <w:shd w:val="clear" w:color="auto" w:fill="auto"/>
            <w:vAlign w:val="center"/>
          </w:tcPr>
          <w:p w14:paraId="79CD08D3" w14:textId="77777777" w:rsidR="00890324" w:rsidRPr="007B4BF1" w:rsidRDefault="00890324" w:rsidP="00890324">
            <w:pPr>
              <w:overflowPunct/>
              <w:spacing w:line="420" w:lineRule="exact"/>
              <w:jc w:val="right"/>
              <w:textAlignment w:val="auto"/>
              <w:rPr>
                <w:rFonts w:ascii="Angsana New" w:hAnsi="Angsana New"/>
                <w:sz w:val="26"/>
                <w:szCs w:val="26"/>
              </w:rPr>
            </w:pPr>
          </w:p>
        </w:tc>
      </w:tr>
      <w:tr w:rsidR="002553F5" w:rsidRPr="007B4BF1" w14:paraId="2F005523" w14:textId="77777777" w:rsidTr="007975E3">
        <w:tblPrEx>
          <w:tblLook w:val="04A0" w:firstRow="1" w:lastRow="0" w:firstColumn="1" w:lastColumn="0" w:noHBand="0" w:noVBand="1"/>
        </w:tblPrEx>
        <w:trPr>
          <w:trHeight w:val="415"/>
        </w:trPr>
        <w:tc>
          <w:tcPr>
            <w:tcW w:w="2827" w:type="dxa"/>
            <w:shd w:val="clear" w:color="auto" w:fill="auto"/>
          </w:tcPr>
          <w:p w14:paraId="3BBCE4BC" w14:textId="2C63236E" w:rsidR="002553F5" w:rsidRPr="007B4BF1" w:rsidRDefault="00D67878" w:rsidP="00D67878">
            <w:pPr>
              <w:tabs>
                <w:tab w:val="left" w:pos="627"/>
              </w:tabs>
              <w:spacing w:line="420" w:lineRule="exact"/>
              <w:ind w:left="595"/>
              <w:rPr>
                <w:rFonts w:ascii="Angsana New" w:eastAsia="Calibri" w:hAnsi="Angsana New"/>
                <w:sz w:val="26"/>
                <w:szCs w:val="26"/>
              </w:rPr>
            </w:pPr>
            <w:r w:rsidRPr="007B4BF1">
              <w:rPr>
                <w:rFonts w:ascii="Angsana New" w:hAnsi="Angsana New"/>
                <w:sz w:val="26"/>
                <w:szCs w:val="26"/>
              </w:rPr>
              <w:t>Service Co., Ltd.</w:t>
            </w:r>
          </w:p>
        </w:tc>
        <w:tc>
          <w:tcPr>
            <w:tcW w:w="1560" w:type="dxa"/>
            <w:vAlign w:val="center"/>
          </w:tcPr>
          <w:p w14:paraId="589FCF58" w14:textId="1121F8DA" w:rsidR="002553F5" w:rsidRPr="007B4BF1" w:rsidRDefault="002553F5" w:rsidP="002553F5">
            <w:pPr>
              <w:overflowPunct/>
              <w:spacing w:line="420" w:lineRule="exact"/>
              <w:jc w:val="right"/>
              <w:textAlignment w:val="auto"/>
              <w:rPr>
                <w:rFonts w:ascii="Angsana New" w:eastAsia="Angsana New" w:hAnsi="Angsana New"/>
                <w:color w:val="000000" w:themeColor="text1"/>
                <w:sz w:val="25"/>
                <w:szCs w:val="25"/>
              </w:rPr>
            </w:pPr>
            <w:r w:rsidRPr="007B4BF1">
              <w:rPr>
                <w:rFonts w:ascii="Angsana New" w:hAnsi="Angsana New"/>
                <w:sz w:val="26"/>
                <w:szCs w:val="26"/>
              </w:rPr>
              <w:t>-</w:t>
            </w:r>
          </w:p>
        </w:tc>
        <w:tc>
          <w:tcPr>
            <w:tcW w:w="1561" w:type="dxa"/>
            <w:vAlign w:val="center"/>
          </w:tcPr>
          <w:p w14:paraId="05E25503" w14:textId="429253CC" w:rsidR="002553F5" w:rsidRPr="007B4BF1" w:rsidRDefault="00F578A2" w:rsidP="002553F5">
            <w:pPr>
              <w:overflowPunct/>
              <w:spacing w:line="420" w:lineRule="exact"/>
              <w:ind w:left="34"/>
              <w:jc w:val="right"/>
              <w:textAlignment w:val="auto"/>
              <w:rPr>
                <w:rFonts w:ascii="Angsana New" w:eastAsia="Calibri" w:hAnsi="Angsana New"/>
                <w:sz w:val="26"/>
                <w:szCs w:val="26"/>
              </w:rPr>
            </w:pPr>
            <w:r w:rsidRPr="007B4BF1">
              <w:rPr>
                <w:rFonts w:ascii="Angsana New" w:hAnsi="Angsana New"/>
                <w:sz w:val="26"/>
                <w:szCs w:val="26"/>
              </w:rPr>
              <w:t>3,900,000</w:t>
            </w:r>
            <w:r w:rsidRPr="007B4BF1">
              <w:rPr>
                <w:rFonts w:ascii="Angsana New" w:hAnsi="Angsana New"/>
                <w:sz w:val="26"/>
                <w:szCs w:val="26"/>
                <w:cs/>
              </w:rPr>
              <w:t>.</w:t>
            </w:r>
            <w:r w:rsidRPr="007B4BF1">
              <w:rPr>
                <w:rFonts w:ascii="Angsana New" w:hAnsi="Angsana New"/>
                <w:sz w:val="26"/>
                <w:szCs w:val="26"/>
              </w:rPr>
              <w:t>00</w:t>
            </w:r>
          </w:p>
        </w:tc>
        <w:tc>
          <w:tcPr>
            <w:tcW w:w="1524" w:type="dxa"/>
            <w:shd w:val="clear" w:color="auto" w:fill="auto"/>
            <w:vAlign w:val="center"/>
          </w:tcPr>
          <w:p w14:paraId="56E41919" w14:textId="77CA607D" w:rsidR="002553F5" w:rsidRPr="007B4BF1" w:rsidRDefault="0095172F" w:rsidP="002553F5">
            <w:pPr>
              <w:overflowPunct/>
              <w:spacing w:line="420" w:lineRule="exact"/>
              <w:jc w:val="right"/>
              <w:textAlignment w:val="auto"/>
              <w:rPr>
                <w:rFonts w:ascii="Angsana New" w:hAnsi="Angsana New"/>
                <w:sz w:val="26"/>
                <w:szCs w:val="26"/>
              </w:rPr>
            </w:pPr>
            <w:r w:rsidRPr="007B4BF1">
              <w:rPr>
                <w:rFonts w:ascii="Angsana New" w:hAnsi="Angsana New"/>
                <w:sz w:val="26"/>
                <w:szCs w:val="26"/>
                <w:cs/>
              </w:rPr>
              <w:t>-</w:t>
            </w:r>
          </w:p>
        </w:tc>
        <w:tc>
          <w:tcPr>
            <w:tcW w:w="1633" w:type="dxa"/>
            <w:gridSpan w:val="2"/>
            <w:shd w:val="clear" w:color="auto" w:fill="auto"/>
            <w:vAlign w:val="center"/>
          </w:tcPr>
          <w:p w14:paraId="07A3B917" w14:textId="29E48BBB" w:rsidR="002553F5" w:rsidRPr="007B4BF1" w:rsidRDefault="0095172F" w:rsidP="002553F5">
            <w:pPr>
              <w:overflowPunct/>
              <w:spacing w:line="420" w:lineRule="exact"/>
              <w:jc w:val="right"/>
              <w:textAlignment w:val="auto"/>
              <w:rPr>
                <w:rFonts w:ascii="Angsana New" w:hAnsi="Angsana New"/>
                <w:sz w:val="26"/>
                <w:szCs w:val="26"/>
              </w:rPr>
            </w:pPr>
            <w:r w:rsidRPr="007B4BF1">
              <w:rPr>
                <w:rFonts w:ascii="Angsana New" w:hAnsi="Angsana New"/>
                <w:sz w:val="26"/>
                <w:szCs w:val="26"/>
                <w:cs/>
              </w:rPr>
              <w:t>-</w:t>
            </w:r>
          </w:p>
        </w:tc>
      </w:tr>
      <w:tr w:rsidR="001265B3" w:rsidRPr="007B4BF1" w14:paraId="7AE07942" w14:textId="77777777" w:rsidTr="007975E3">
        <w:tblPrEx>
          <w:tblLook w:val="04A0" w:firstRow="1" w:lastRow="0" w:firstColumn="1" w:lastColumn="0" w:noHBand="0" w:noVBand="1"/>
        </w:tblPrEx>
        <w:trPr>
          <w:trHeight w:val="415"/>
        </w:trPr>
        <w:tc>
          <w:tcPr>
            <w:tcW w:w="2827" w:type="dxa"/>
            <w:shd w:val="clear" w:color="auto" w:fill="auto"/>
          </w:tcPr>
          <w:p w14:paraId="34F8F030" w14:textId="77777777" w:rsidR="001265B3" w:rsidRPr="007B4BF1" w:rsidRDefault="001265B3">
            <w:pPr>
              <w:overflowPunct/>
              <w:spacing w:line="420" w:lineRule="exact"/>
              <w:textAlignment w:val="auto"/>
              <w:rPr>
                <w:rFonts w:ascii="Angsana New" w:eastAsia="Calibri" w:hAnsi="Angsana New"/>
                <w:b/>
                <w:bCs/>
                <w:sz w:val="26"/>
                <w:szCs w:val="26"/>
              </w:rPr>
            </w:pPr>
            <w:r w:rsidRPr="007B4BF1">
              <w:rPr>
                <w:rFonts w:ascii="Angsana New" w:eastAsia="Calibri" w:hAnsi="Angsana New"/>
                <w:b/>
                <w:bCs/>
                <w:sz w:val="26"/>
                <w:szCs w:val="26"/>
              </w:rPr>
              <w:t>Other administrative expenses</w:t>
            </w:r>
          </w:p>
        </w:tc>
        <w:tc>
          <w:tcPr>
            <w:tcW w:w="1560" w:type="dxa"/>
            <w:vAlign w:val="center"/>
          </w:tcPr>
          <w:p w14:paraId="4D2336EE" w14:textId="77777777" w:rsidR="001265B3" w:rsidRPr="007B4BF1" w:rsidRDefault="001265B3">
            <w:pPr>
              <w:overflowPunct/>
              <w:spacing w:line="420" w:lineRule="exact"/>
              <w:jc w:val="right"/>
              <w:textAlignment w:val="auto"/>
              <w:rPr>
                <w:rFonts w:ascii="Angsana New" w:eastAsia="Angsana New" w:hAnsi="Angsana New"/>
                <w:color w:val="000000" w:themeColor="text1"/>
                <w:sz w:val="25"/>
                <w:szCs w:val="25"/>
              </w:rPr>
            </w:pPr>
          </w:p>
        </w:tc>
        <w:tc>
          <w:tcPr>
            <w:tcW w:w="1561" w:type="dxa"/>
          </w:tcPr>
          <w:p w14:paraId="5AFF2BF7" w14:textId="77777777" w:rsidR="001265B3" w:rsidRPr="007B4BF1" w:rsidRDefault="001265B3">
            <w:pPr>
              <w:overflowPunct/>
              <w:spacing w:line="420" w:lineRule="exact"/>
              <w:ind w:left="34"/>
              <w:jc w:val="right"/>
              <w:textAlignment w:val="auto"/>
              <w:rPr>
                <w:rFonts w:ascii="Angsana New" w:eastAsia="Calibri" w:hAnsi="Angsana New"/>
                <w:sz w:val="26"/>
                <w:szCs w:val="26"/>
              </w:rPr>
            </w:pPr>
          </w:p>
        </w:tc>
        <w:tc>
          <w:tcPr>
            <w:tcW w:w="1524" w:type="dxa"/>
            <w:shd w:val="clear" w:color="auto" w:fill="auto"/>
            <w:vAlign w:val="center"/>
          </w:tcPr>
          <w:p w14:paraId="0A4684F7" w14:textId="77777777" w:rsidR="001265B3" w:rsidRPr="007B4BF1" w:rsidRDefault="001265B3">
            <w:pPr>
              <w:overflowPunct/>
              <w:spacing w:line="420" w:lineRule="exact"/>
              <w:jc w:val="right"/>
              <w:textAlignment w:val="auto"/>
              <w:rPr>
                <w:rFonts w:ascii="Angsana New" w:hAnsi="Angsana New"/>
                <w:sz w:val="26"/>
                <w:szCs w:val="26"/>
              </w:rPr>
            </w:pPr>
          </w:p>
        </w:tc>
        <w:tc>
          <w:tcPr>
            <w:tcW w:w="1633" w:type="dxa"/>
            <w:gridSpan w:val="2"/>
            <w:shd w:val="clear" w:color="auto" w:fill="auto"/>
            <w:vAlign w:val="center"/>
          </w:tcPr>
          <w:p w14:paraId="4E67B03A" w14:textId="77777777" w:rsidR="001265B3" w:rsidRPr="007B4BF1" w:rsidRDefault="001265B3">
            <w:pPr>
              <w:overflowPunct/>
              <w:spacing w:line="420" w:lineRule="exact"/>
              <w:jc w:val="right"/>
              <w:textAlignment w:val="auto"/>
              <w:rPr>
                <w:rFonts w:ascii="Angsana New" w:hAnsi="Angsana New"/>
                <w:sz w:val="26"/>
                <w:szCs w:val="26"/>
              </w:rPr>
            </w:pPr>
          </w:p>
        </w:tc>
      </w:tr>
      <w:tr w:rsidR="00C907BA" w:rsidRPr="007B4BF1" w14:paraId="02E0D59B" w14:textId="77777777" w:rsidTr="007975E3">
        <w:tblPrEx>
          <w:tblLook w:val="04A0" w:firstRow="1" w:lastRow="0" w:firstColumn="1" w:lastColumn="0" w:noHBand="0" w:noVBand="1"/>
        </w:tblPrEx>
        <w:trPr>
          <w:trHeight w:val="415"/>
        </w:trPr>
        <w:tc>
          <w:tcPr>
            <w:tcW w:w="2827" w:type="dxa"/>
            <w:shd w:val="clear" w:color="auto" w:fill="auto"/>
          </w:tcPr>
          <w:p w14:paraId="1098D12A" w14:textId="77777777" w:rsidR="00C907BA" w:rsidRPr="007B4BF1" w:rsidRDefault="00C907BA" w:rsidP="00C907BA">
            <w:pPr>
              <w:overflowPunct/>
              <w:spacing w:line="420" w:lineRule="exact"/>
              <w:ind w:firstLine="175"/>
              <w:textAlignment w:val="auto"/>
              <w:rPr>
                <w:rFonts w:ascii="Angsana New" w:eastAsia="Calibri" w:hAnsi="Angsana New"/>
                <w:sz w:val="26"/>
                <w:szCs w:val="26"/>
              </w:rPr>
            </w:pPr>
            <w:r w:rsidRPr="007B4BF1">
              <w:rPr>
                <w:rFonts w:ascii="Angsana New" w:hAnsi="Angsana New"/>
                <w:sz w:val="26"/>
                <w:szCs w:val="26"/>
              </w:rPr>
              <w:t>Thai Polycons Public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560" w:type="dxa"/>
            <w:vAlign w:val="center"/>
          </w:tcPr>
          <w:p w14:paraId="519CF938" w14:textId="5CACDDC7" w:rsidR="00C907BA" w:rsidRPr="007B4BF1" w:rsidRDefault="00C907BA" w:rsidP="00C907BA">
            <w:pPr>
              <w:overflowPunct/>
              <w:spacing w:line="420" w:lineRule="exact"/>
              <w:jc w:val="right"/>
              <w:textAlignment w:val="auto"/>
              <w:rPr>
                <w:rFonts w:ascii="Angsana New" w:eastAsia="Angsana New" w:hAnsi="Angsana New"/>
                <w:color w:val="000000" w:themeColor="text1"/>
                <w:sz w:val="25"/>
                <w:szCs w:val="25"/>
              </w:rPr>
            </w:pPr>
            <w:r w:rsidRPr="007B4BF1">
              <w:rPr>
                <w:rFonts w:ascii="Angsana New" w:hAnsi="Angsana New"/>
                <w:sz w:val="26"/>
                <w:szCs w:val="26"/>
              </w:rPr>
              <w:t>1,575,750.00</w:t>
            </w:r>
          </w:p>
        </w:tc>
        <w:tc>
          <w:tcPr>
            <w:tcW w:w="1561" w:type="dxa"/>
            <w:vAlign w:val="center"/>
          </w:tcPr>
          <w:p w14:paraId="0E11C5B2" w14:textId="23879F28" w:rsidR="00C907BA" w:rsidRPr="007B4BF1" w:rsidRDefault="00C907BA" w:rsidP="00C907BA">
            <w:pPr>
              <w:overflowPunct/>
              <w:spacing w:line="420" w:lineRule="exact"/>
              <w:jc w:val="right"/>
              <w:textAlignment w:val="auto"/>
              <w:rPr>
                <w:rFonts w:ascii="Angsana New" w:eastAsia="Calibri" w:hAnsi="Angsana New"/>
                <w:sz w:val="26"/>
                <w:szCs w:val="26"/>
              </w:rPr>
            </w:pPr>
            <w:r w:rsidRPr="007B4BF1">
              <w:rPr>
                <w:rFonts w:ascii="Angsana New" w:hAnsi="Angsana New"/>
                <w:sz w:val="26"/>
                <w:szCs w:val="26"/>
              </w:rPr>
              <w:t>1,568,900.00</w:t>
            </w:r>
          </w:p>
        </w:tc>
        <w:tc>
          <w:tcPr>
            <w:tcW w:w="1524" w:type="dxa"/>
            <w:shd w:val="clear" w:color="auto" w:fill="auto"/>
            <w:vAlign w:val="center"/>
          </w:tcPr>
          <w:p w14:paraId="5AD9E3CD" w14:textId="426478BF" w:rsidR="00C907BA" w:rsidRPr="007B4BF1" w:rsidRDefault="00C4500B" w:rsidP="00C907BA">
            <w:pPr>
              <w:overflowPunct/>
              <w:spacing w:line="420" w:lineRule="exact"/>
              <w:jc w:val="right"/>
              <w:textAlignment w:val="auto"/>
              <w:rPr>
                <w:rFonts w:ascii="Angsana New" w:hAnsi="Angsana New"/>
                <w:sz w:val="26"/>
                <w:szCs w:val="26"/>
              </w:rPr>
            </w:pPr>
            <w:r w:rsidRPr="007B4BF1">
              <w:rPr>
                <w:rFonts w:ascii="Angsana New" w:hAnsi="Angsana New"/>
                <w:sz w:val="26"/>
                <w:szCs w:val="26"/>
              </w:rPr>
              <w:t>1,575,750.00</w:t>
            </w:r>
          </w:p>
        </w:tc>
        <w:tc>
          <w:tcPr>
            <w:tcW w:w="1633" w:type="dxa"/>
            <w:gridSpan w:val="2"/>
            <w:shd w:val="clear" w:color="auto" w:fill="auto"/>
            <w:vAlign w:val="center"/>
          </w:tcPr>
          <w:p w14:paraId="74051AC4" w14:textId="76FAEB48" w:rsidR="00C907BA" w:rsidRPr="007B4BF1" w:rsidRDefault="00C907BA" w:rsidP="00C907BA">
            <w:pPr>
              <w:overflowPunct/>
              <w:spacing w:line="420" w:lineRule="exact"/>
              <w:jc w:val="right"/>
              <w:textAlignment w:val="auto"/>
              <w:rPr>
                <w:rFonts w:ascii="Angsana New" w:hAnsi="Angsana New"/>
                <w:sz w:val="26"/>
                <w:szCs w:val="26"/>
              </w:rPr>
            </w:pPr>
            <w:r w:rsidRPr="007B4BF1">
              <w:rPr>
                <w:rFonts w:ascii="Angsana New" w:hAnsi="Angsana New"/>
                <w:sz w:val="26"/>
                <w:szCs w:val="26"/>
              </w:rPr>
              <w:t>1,568,900.00</w:t>
            </w:r>
          </w:p>
        </w:tc>
      </w:tr>
      <w:tr w:rsidR="00C907BA" w:rsidRPr="007B4BF1" w14:paraId="55315741" w14:textId="77777777" w:rsidTr="007975E3">
        <w:tblPrEx>
          <w:tblLook w:val="04A0" w:firstRow="1" w:lastRow="0" w:firstColumn="1" w:lastColumn="0" w:noHBand="0" w:noVBand="1"/>
        </w:tblPrEx>
        <w:trPr>
          <w:trHeight w:val="415"/>
        </w:trPr>
        <w:tc>
          <w:tcPr>
            <w:tcW w:w="2827" w:type="dxa"/>
            <w:shd w:val="clear" w:color="auto" w:fill="auto"/>
          </w:tcPr>
          <w:p w14:paraId="066F4D4A" w14:textId="77777777" w:rsidR="00C907BA" w:rsidRPr="007B4BF1" w:rsidRDefault="00C907BA" w:rsidP="00C907BA">
            <w:pPr>
              <w:overflowPunct/>
              <w:spacing w:line="420" w:lineRule="exact"/>
              <w:ind w:firstLine="175"/>
              <w:textAlignment w:val="auto"/>
              <w:rPr>
                <w:rFonts w:ascii="Angsana New" w:hAnsi="Angsana New"/>
                <w:sz w:val="26"/>
                <w:szCs w:val="26"/>
              </w:rPr>
            </w:pPr>
            <w:r w:rsidRPr="007B4BF1">
              <w:rPr>
                <w:rFonts w:ascii="Angsana New" w:hAnsi="Angsana New"/>
                <w:sz w:val="26"/>
                <w:szCs w:val="26"/>
              </w:rPr>
              <w:t>Palm punlan Co., Ltd.</w:t>
            </w:r>
          </w:p>
        </w:tc>
        <w:tc>
          <w:tcPr>
            <w:tcW w:w="1560" w:type="dxa"/>
            <w:vAlign w:val="center"/>
          </w:tcPr>
          <w:p w14:paraId="76F4C947" w14:textId="18B46038" w:rsidR="00C907BA" w:rsidRPr="007B4BF1" w:rsidRDefault="00C907BA" w:rsidP="00C907BA">
            <w:pPr>
              <w:overflowPunct/>
              <w:spacing w:line="420" w:lineRule="exact"/>
              <w:jc w:val="right"/>
              <w:textAlignment w:val="auto"/>
              <w:rPr>
                <w:rFonts w:ascii="Angsana New" w:hAnsi="Angsana New"/>
                <w:sz w:val="26"/>
                <w:szCs w:val="26"/>
              </w:rPr>
            </w:pPr>
            <w:r w:rsidRPr="007B4BF1">
              <w:rPr>
                <w:rFonts w:ascii="Angsana New" w:hAnsi="Angsana New"/>
                <w:sz w:val="26"/>
                <w:szCs w:val="26"/>
              </w:rPr>
              <w:t>20,514.99</w:t>
            </w:r>
          </w:p>
        </w:tc>
        <w:tc>
          <w:tcPr>
            <w:tcW w:w="1561" w:type="dxa"/>
            <w:vAlign w:val="center"/>
          </w:tcPr>
          <w:p w14:paraId="27DA9EDF" w14:textId="6372423A" w:rsidR="00C907BA" w:rsidRPr="007B4BF1" w:rsidRDefault="00C907BA" w:rsidP="00C907BA">
            <w:pPr>
              <w:overflowPunct/>
              <w:spacing w:line="420" w:lineRule="exact"/>
              <w:ind w:left="34"/>
              <w:jc w:val="right"/>
              <w:textAlignment w:val="auto"/>
              <w:rPr>
                <w:rFonts w:ascii="Angsana New" w:hAnsi="Angsana New"/>
                <w:sz w:val="26"/>
                <w:szCs w:val="26"/>
              </w:rPr>
            </w:pPr>
            <w:r w:rsidRPr="007B4BF1">
              <w:rPr>
                <w:rFonts w:ascii="Angsana New" w:hAnsi="Angsana New"/>
                <w:sz w:val="26"/>
                <w:szCs w:val="26"/>
              </w:rPr>
              <w:t>47,525</w:t>
            </w:r>
            <w:r w:rsidRPr="007B4BF1">
              <w:rPr>
                <w:rFonts w:ascii="Angsana New" w:hAnsi="Angsana New"/>
                <w:sz w:val="26"/>
                <w:szCs w:val="26"/>
                <w:cs/>
              </w:rPr>
              <w:t>.</w:t>
            </w:r>
            <w:r w:rsidRPr="007B4BF1">
              <w:rPr>
                <w:rFonts w:ascii="Angsana New" w:hAnsi="Angsana New"/>
                <w:sz w:val="26"/>
                <w:szCs w:val="26"/>
              </w:rPr>
              <w:t>61</w:t>
            </w:r>
          </w:p>
        </w:tc>
        <w:tc>
          <w:tcPr>
            <w:tcW w:w="1524" w:type="dxa"/>
            <w:shd w:val="clear" w:color="auto" w:fill="auto"/>
            <w:vAlign w:val="center"/>
          </w:tcPr>
          <w:p w14:paraId="090DA5E9" w14:textId="77777777" w:rsidR="00C907BA" w:rsidRPr="007B4BF1" w:rsidRDefault="00C907BA" w:rsidP="00C907BA">
            <w:pPr>
              <w:overflowPunct/>
              <w:spacing w:line="420" w:lineRule="exact"/>
              <w:jc w:val="right"/>
              <w:textAlignment w:val="auto"/>
              <w:rPr>
                <w:rFonts w:ascii="Angsana New" w:hAnsi="Angsana New"/>
                <w:sz w:val="26"/>
                <w:szCs w:val="26"/>
              </w:rPr>
            </w:pPr>
            <w:r w:rsidRPr="007B4BF1">
              <w:rPr>
                <w:rFonts w:ascii="Angsana New" w:hAnsi="Angsana New"/>
                <w:sz w:val="26"/>
                <w:szCs w:val="26"/>
                <w:cs/>
              </w:rPr>
              <w:t>-</w:t>
            </w:r>
          </w:p>
        </w:tc>
        <w:tc>
          <w:tcPr>
            <w:tcW w:w="1633" w:type="dxa"/>
            <w:gridSpan w:val="2"/>
            <w:shd w:val="clear" w:color="auto" w:fill="auto"/>
            <w:vAlign w:val="center"/>
          </w:tcPr>
          <w:p w14:paraId="6BA28766" w14:textId="77777777" w:rsidR="00C907BA" w:rsidRPr="007B4BF1" w:rsidRDefault="00C907BA" w:rsidP="00C907BA">
            <w:pPr>
              <w:overflowPunct/>
              <w:spacing w:line="420" w:lineRule="exact"/>
              <w:jc w:val="right"/>
              <w:textAlignment w:val="auto"/>
              <w:rPr>
                <w:rFonts w:ascii="Angsana New" w:hAnsi="Angsana New"/>
                <w:sz w:val="26"/>
                <w:szCs w:val="26"/>
              </w:rPr>
            </w:pPr>
            <w:r w:rsidRPr="007B4BF1">
              <w:rPr>
                <w:rFonts w:ascii="Angsana New" w:hAnsi="Angsana New"/>
                <w:sz w:val="26"/>
                <w:szCs w:val="26"/>
                <w:cs/>
              </w:rPr>
              <w:t>-</w:t>
            </w:r>
          </w:p>
        </w:tc>
      </w:tr>
      <w:tr w:rsidR="00C907BA" w:rsidRPr="007B4BF1" w14:paraId="74082BD9" w14:textId="77777777" w:rsidTr="007975E3">
        <w:tblPrEx>
          <w:tblLook w:val="04A0" w:firstRow="1" w:lastRow="0" w:firstColumn="1" w:lastColumn="0" w:noHBand="0" w:noVBand="1"/>
        </w:tblPrEx>
        <w:trPr>
          <w:trHeight w:val="415"/>
        </w:trPr>
        <w:tc>
          <w:tcPr>
            <w:tcW w:w="2827" w:type="dxa"/>
            <w:shd w:val="clear" w:color="auto" w:fill="auto"/>
          </w:tcPr>
          <w:p w14:paraId="60ED348C" w14:textId="77777777" w:rsidR="00C907BA" w:rsidRPr="007B4BF1" w:rsidRDefault="00C907BA" w:rsidP="00C907BA">
            <w:pPr>
              <w:overflowPunct/>
              <w:spacing w:line="420" w:lineRule="exact"/>
              <w:ind w:firstLine="175"/>
              <w:textAlignment w:val="auto"/>
              <w:rPr>
                <w:rFonts w:ascii="Angsana New" w:eastAsia="Calibri" w:hAnsi="Angsana New"/>
                <w:sz w:val="26"/>
                <w:szCs w:val="26"/>
              </w:rPr>
            </w:pPr>
            <w:r w:rsidRPr="007B4BF1">
              <w:rPr>
                <w:rFonts w:ascii="Angsana New" w:hAnsi="Angsana New"/>
                <w:sz w:val="26"/>
                <w:szCs w:val="26"/>
              </w:rPr>
              <w:t>TPC Fresh Air Co., Ltd.</w:t>
            </w:r>
          </w:p>
        </w:tc>
        <w:tc>
          <w:tcPr>
            <w:tcW w:w="1560" w:type="dxa"/>
          </w:tcPr>
          <w:p w14:paraId="0705DA32" w14:textId="463D2840" w:rsidR="00C907BA" w:rsidRPr="007B4BF1" w:rsidRDefault="00C907BA" w:rsidP="00C907BA">
            <w:pPr>
              <w:overflowPunct/>
              <w:spacing w:line="420" w:lineRule="exact"/>
              <w:jc w:val="right"/>
              <w:textAlignment w:val="auto"/>
              <w:rPr>
                <w:rFonts w:ascii="Angsana New" w:eastAsia="Angsana New" w:hAnsi="Angsana New"/>
                <w:sz w:val="26"/>
                <w:szCs w:val="26"/>
              </w:rPr>
            </w:pPr>
            <w:r w:rsidRPr="007B4BF1">
              <w:rPr>
                <w:rFonts w:ascii="Angsana New" w:hAnsi="Angsana New"/>
                <w:sz w:val="26"/>
                <w:szCs w:val="26"/>
              </w:rPr>
              <w:t>-</w:t>
            </w:r>
          </w:p>
        </w:tc>
        <w:tc>
          <w:tcPr>
            <w:tcW w:w="1561" w:type="dxa"/>
          </w:tcPr>
          <w:p w14:paraId="069062E5" w14:textId="52F4448C" w:rsidR="00C907BA" w:rsidRPr="007B4BF1" w:rsidRDefault="00C907BA" w:rsidP="00C907BA">
            <w:pPr>
              <w:overflowPunct/>
              <w:spacing w:line="420" w:lineRule="exact"/>
              <w:ind w:left="34"/>
              <w:jc w:val="right"/>
              <w:textAlignment w:val="auto"/>
              <w:rPr>
                <w:rFonts w:ascii="Angsana New" w:eastAsia="Calibri" w:hAnsi="Angsana New"/>
                <w:sz w:val="26"/>
                <w:szCs w:val="26"/>
              </w:rPr>
            </w:pPr>
            <w:r w:rsidRPr="007B4BF1">
              <w:rPr>
                <w:rFonts w:ascii="Angsana New" w:hAnsi="Angsana New"/>
                <w:sz w:val="26"/>
                <w:szCs w:val="26"/>
              </w:rPr>
              <w:t>4,100.00</w:t>
            </w:r>
          </w:p>
        </w:tc>
        <w:tc>
          <w:tcPr>
            <w:tcW w:w="1524" w:type="dxa"/>
            <w:shd w:val="clear" w:color="auto" w:fill="auto"/>
            <w:vAlign w:val="bottom"/>
          </w:tcPr>
          <w:p w14:paraId="6C2E9D8A" w14:textId="77777777" w:rsidR="00C907BA" w:rsidRPr="007B4BF1" w:rsidRDefault="00C907BA" w:rsidP="00C907BA">
            <w:pPr>
              <w:overflowPunct/>
              <w:spacing w:line="420" w:lineRule="exact"/>
              <w:jc w:val="right"/>
              <w:textAlignment w:val="auto"/>
              <w:rPr>
                <w:rFonts w:ascii="Angsana New" w:hAnsi="Angsana New"/>
                <w:sz w:val="26"/>
                <w:szCs w:val="26"/>
              </w:rPr>
            </w:pPr>
            <w:r w:rsidRPr="007B4BF1">
              <w:rPr>
                <w:rFonts w:ascii="Angsana New" w:hAnsi="Angsana New"/>
                <w:sz w:val="26"/>
                <w:szCs w:val="26"/>
              </w:rPr>
              <w:t>-</w:t>
            </w:r>
          </w:p>
        </w:tc>
        <w:tc>
          <w:tcPr>
            <w:tcW w:w="1633" w:type="dxa"/>
            <w:gridSpan w:val="2"/>
            <w:shd w:val="clear" w:color="auto" w:fill="auto"/>
            <w:vAlign w:val="bottom"/>
          </w:tcPr>
          <w:p w14:paraId="535EB9BB" w14:textId="77777777" w:rsidR="00C907BA" w:rsidRPr="007B4BF1" w:rsidRDefault="00C907BA" w:rsidP="00C907BA">
            <w:pPr>
              <w:overflowPunct/>
              <w:spacing w:line="420" w:lineRule="exact"/>
              <w:jc w:val="right"/>
              <w:textAlignment w:val="auto"/>
              <w:rPr>
                <w:rFonts w:ascii="Angsana New" w:hAnsi="Angsana New"/>
                <w:sz w:val="26"/>
                <w:szCs w:val="26"/>
              </w:rPr>
            </w:pPr>
            <w:r w:rsidRPr="007B4BF1">
              <w:rPr>
                <w:rFonts w:ascii="Angsana New" w:hAnsi="Angsana New"/>
                <w:sz w:val="26"/>
                <w:szCs w:val="26"/>
              </w:rPr>
              <w:t>4,100.00</w:t>
            </w:r>
          </w:p>
        </w:tc>
      </w:tr>
      <w:tr w:rsidR="00E6006D" w:rsidRPr="007B4BF1" w14:paraId="38278823" w14:textId="77777777" w:rsidTr="007975E3">
        <w:tblPrEx>
          <w:tblLook w:val="04A0" w:firstRow="1" w:lastRow="0" w:firstColumn="1" w:lastColumn="0" w:noHBand="0" w:noVBand="1"/>
        </w:tblPrEx>
        <w:trPr>
          <w:trHeight w:val="415"/>
        </w:trPr>
        <w:tc>
          <w:tcPr>
            <w:tcW w:w="2827" w:type="dxa"/>
            <w:shd w:val="clear" w:color="auto" w:fill="auto"/>
          </w:tcPr>
          <w:p w14:paraId="788719C4" w14:textId="12669385" w:rsidR="00E6006D" w:rsidRPr="007B4BF1" w:rsidRDefault="00E6006D" w:rsidP="00E6006D">
            <w:pPr>
              <w:overflowPunct/>
              <w:spacing w:line="420" w:lineRule="exact"/>
              <w:ind w:firstLine="175"/>
              <w:textAlignment w:val="auto"/>
              <w:rPr>
                <w:rFonts w:ascii="Angsana New" w:hAnsi="Angsana New"/>
                <w:sz w:val="26"/>
                <w:szCs w:val="26"/>
              </w:rPr>
            </w:pPr>
            <w:r w:rsidRPr="007B4BF1">
              <w:rPr>
                <w:rFonts w:ascii="Angsana New" w:hAnsi="Angsana New"/>
                <w:sz w:val="26"/>
                <w:szCs w:val="26"/>
              </w:rPr>
              <w:t xml:space="preserve">Waste And Energy </w:t>
            </w:r>
          </w:p>
        </w:tc>
        <w:tc>
          <w:tcPr>
            <w:tcW w:w="1560" w:type="dxa"/>
          </w:tcPr>
          <w:p w14:paraId="71F470CE" w14:textId="77777777" w:rsidR="00E6006D" w:rsidRPr="007B4BF1" w:rsidRDefault="00E6006D" w:rsidP="00E6006D">
            <w:pPr>
              <w:overflowPunct/>
              <w:spacing w:line="420" w:lineRule="exact"/>
              <w:jc w:val="right"/>
              <w:textAlignment w:val="auto"/>
              <w:rPr>
                <w:rFonts w:ascii="Angsana New" w:hAnsi="Angsana New"/>
                <w:sz w:val="26"/>
                <w:szCs w:val="26"/>
              </w:rPr>
            </w:pPr>
          </w:p>
        </w:tc>
        <w:tc>
          <w:tcPr>
            <w:tcW w:w="1561" w:type="dxa"/>
          </w:tcPr>
          <w:p w14:paraId="499891BC" w14:textId="77777777" w:rsidR="00E6006D" w:rsidRPr="007B4BF1" w:rsidRDefault="00E6006D" w:rsidP="00E6006D">
            <w:pPr>
              <w:overflowPunct/>
              <w:spacing w:line="420" w:lineRule="exact"/>
              <w:ind w:left="34"/>
              <w:jc w:val="right"/>
              <w:textAlignment w:val="auto"/>
              <w:rPr>
                <w:rFonts w:ascii="Angsana New" w:hAnsi="Angsana New"/>
                <w:sz w:val="26"/>
                <w:szCs w:val="26"/>
              </w:rPr>
            </w:pPr>
          </w:p>
        </w:tc>
        <w:tc>
          <w:tcPr>
            <w:tcW w:w="1524" w:type="dxa"/>
            <w:shd w:val="clear" w:color="auto" w:fill="auto"/>
            <w:vAlign w:val="bottom"/>
          </w:tcPr>
          <w:p w14:paraId="7D1BBFB8" w14:textId="77777777" w:rsidR="00E6006D" w:rsidRPr="007B4BF1" w:rsidRDefault="00E6006D" w:rsidP="00E6006D">
            <w:pPr>
              <w:overflowPunct/>
              <w:spacing w:line="420" w:lineRule="exact"/>
              <w:jc w:val="right"/>
              <w:textAlignment w:val="auto"/>
              <w:rPr>
                <w:rFonts w:ascii="Angsana New" w:hAnsi="Angsana New"/>
                <w:sz w:val="26"/>
                <w:szCs w:val="26"/>
              </w:rPr>
            </w:pPr>
          </w:p>
        </w:tc>
        <w:tc>
          <w:tcPr>
            <w:tcW w:w="1633" w:type="dxa"/>
            <w:gridSpan w:val="2"/>
            <w:shd w:val="clear" w:color="auto" w:fill="auto"/>
            <w:vAlign w:val="bottom"/>
          </w:tcPr>
          <w:p w14:paraId="2C9701A9" w14:textId="77777777" w:rsidR="00E6006D" w:rsidRPr="007B4BF1" w:rsidRDefault="00E6006D" w:rsidP="00E6006D">
            <w:pPr>
              <w:overflowPunct/>
              <w:spacing w:line="420" w:lineRule="exact"/>
              <w:jc w:val="right"/>
              <w:textAlignment w:val="auto"/>
              <w:rPr>
                <w:rFonts w:ascii="Angsana New" w:hAnsi="Angsana New"/>
                <w:sz w:val="26"/>
                <w:szCs w:val="26"/>
              </w:rPr>
            </w:pPr>
          </w:p>
        </w:tc>
      </w:tr>
      <w:tr w:rsidR="00166351" w:rsidRPr="007B4BF1" w14:paraId="72E743C7" w14:textId="77777777" w:rsidTr="007975E3">
        <w:tblPrEx>
          <w:tblLook w:val="04A0" w:firstRow="1" w:lastRow="0" w:firstColumn="1" w:lastColumn="0" w:noHBand="0" w:noVBand="1"/>
        </w:tblPrEx>
        <w:trPr>
          <w:trHeight w:val="415"/>
        </w:trPr>
        <w:tc>
          <w:tcPr>
            <w:tcW w:w="2827" w:type="dxa"/>
            <w:shd w:val="clear" w:color="auto" w:fill="auto"/>
          </w:tcPr>
          <w:p w14:paraId="5F9E7517" w14:textId="399443B2" w:rsidR="00166351" w:rsidRPr="007B4BF1" w:rsidRDefault="00166351" w:rsidP="00166351">
            <w:pPr>
              <w:tabs>
                <w:tab w:val="left" w:pos="627"/>
              </w:tabs>
              <w:spacing w:line="420" w:lineRule="exact"/>
              <w:ind w:left="595"/>
              <w:rPr>
                <w:rFonts w:ascii="Angsana New" w:hAnsi="Angsana New"/>
                <w:sz w:val="26"/>
                <w:szCs w:val="26"/>
              </w:rPr>
            </w:pPr>
            <w:r w:rsidRPr="007B4BF1">
              <w:rPr>
                <w:rFonts w:ascii="Angsana New" w:hAnsi="Angsana New"/>
                <w:sz w:val="26"/>
                <w:szCs w:val="26"/>
              </w:rPr>
              <w:t>Management Co., Ltd.</w:t>
            </w:r>
          </w:p>
        </w:tc>
        <w:tc>
          <w:tcPr>
            <w:tcW w:w="1560" w:type="dxa"/>
          </w:tcPr>
          <w:p w14:paraId="5CFECD0B" w14:textId="7C2EDC8E" w:rsidR="00166351" w:rsidRPr="007B4BF1" w:rsidRDefault="00166351" w:rsidP="00166351">
            <w:pPr>
              <w:pBdr>
                <w:bottom w:val="single" w:sz="4" w:space="1" w:color="auto"/>
              </w:pBdr>
              <w:overflowPunct/>
              <w:spacing w:line="420" w:lineRule="exact"/>
              <w:jc w:val="right"/>
              <w:textAlignment w:val="auto"/>
              <w:rPr>
                <w:rFonts w:ascii="Angsana New" w:hAnsi="Angsana New"/>
                <w:sz w:val="26"/>
                <w:szCs w:val="26"/>
              </w:rPr>
            </w:pPr>
            <w:r w:rsidRPr="007B4BF1">
              <w:rPr>
                <w:rFonts w:ascii="Angsana New" w:hAnsi="Angsana New"/>
                <w:sz w:val="26"/>
                <w:szCs w:val="26"/>
              </w:rPr>
              <w:t>120,000.00</w:t>
            </w:r>
          </w:p>
        </w:tc>
        <w:tc>
          <w:tcPr>
            <w:tcW w:w="1561" w:type="dxa"/>
          </w:tcPr>
          <w:p w14:paraId="360D0918" w14:textId="31205E9B" w:rsidR="00166351" w:rsidRPr="007B4BF1" w:rsidRDefault="00166351" w:rsidP="00166351">
            <w:pPr>
              <w:pBdr>
                <w:bottom w:val="single" w:sz="4" w:space="1" w:color="auto"/>
              </w:pBdr>
              <w:overflowPunct/>
              <w:spacing w:line="420" w:lineRule="exact"/>
              <w:ind w:left="34"/>
              <w:jc w:val="right"/>
              <w:textAlignment w:val="auto"/>
              <w:rPr>
                <w:rFonts w:ascii="Angsana New" w:hAnsi="Angsana New"/>
                <w:sz w:val="26"/>
                <w:szCs w:val="26"/>
              </w:rPr>
            </w:pPr>
            <w:r w:rsidRPr="007B4BF1">
              <w:rPr>
                <w:rFonts w:ascii="Angsana New" w:hAnsi="Angsana New"/>
                <w:sz w:val="26"/>
                <w:szCs w:val="26"/>
              </w:rPr>
              <w:t>-</w:t>
            </w:r>
          </w:p>
        </w:tc>
        <w:tc>
          <w:tcPr>
            <w:tcW w:w="1524" w:type="dxa"/>
            <w:shd w:val="clear" w:color="auto" w:fill="auto"/>
            <w:vAlign w:val="bottom"/>
          </w:tcPr>
          <w:p w14:paraId="2D22BF5A" w14:textId="77777777" w:rsidR="00166351" w:rsidRPr="007B4BF1" w:rsidRDefault="00166351" w:rsidP="00166351">
            <w:pPr>
              <w:pBdr>
                <w:bottom w:val="single" w:sz="4" w:space="1" w:color="auto"/>
              </w:pBdr>
              <w:overflowPunct/>
              <w:spacing w:line="420" w:lineRule="exact"/>
              <w:jc w:val="right"/>
              <w:textAlignment w:val="auto"/>
              <w:rPr>
                <w:rFonts w:ascii="Angsana New" w:hAnsi="Angsana New"/>
                <w:sz w:val="26"/>
                <w:szCs w:val="26"/>
              </w:rPr>
            </w:pPr>
            <w:r w:rsidRPr="007B4BF1">
              <w:rPr>
                <w:rFonts w:ascii="Angsana New" w:hAnsi="Angsana New"/>
                <w:sz w:val="26"/>
                <w:szCs w:val="26"/>
              </w:rPr>
              <w:t>-</w:t>
            </w:r>
          </w:p>
        </w:tc>
        <w:tc>
          <w:tcPr>
            <w:tcW w:w="1633" w:type="dxa"/>
            <w:gridSpan w:val="2"/>
            <w:shd w:val="clear" w:color="auto" w:fill="auto"/>
            <w:vAlign w:val="bottom"/>
          </w:tcPr>
          <w:p w14:paraId="2913AD2C" w14:textId="77777777" w:rsidR="00166351" w:rsidRPr="007B4BF1" w:rsidRDefault="00166351" w:rsidP="00166351">
            <w:pPr>
              <w:pBdr>
                <w:bottom w:val="single" w:sz="4" w:space="1" w:color="auto"/>
              </w:pBdr>
              <w:overflowPunct/>
              <w:spacing w:line="420" w:lineRule="exact"/>
              <w:jc w:val="right"/>
              <w:textAlignment w:val="auto"/>
              <w:rPr>
                <w:rFonts w:ascii="Angsana New" w:hAnsi="Angsana New"/>
                <w:sz w:val="26"/>
                <w:szCs w:val="26"/>
              </w:rPr>
            </w:pPr>
            <w:r w:rsidRPr="007B4BF1">
              <w:rPr>
                <w:rFonts w:ascii="Angsana New" w:hAnsi="Angsana New"/>
                <w:sz w:val="26"/>
                <w:szCs w:val="26"/>
              </w:rPr>
              <w:t>-</w:t>
            </w:r>
          </w:p>
        </w:tc>
      </w:tr>
      <w:tr w:rsidR="00166351" w:rsidRPr="007B4BF1" w14:paraId="23353856" w14:textId="77777777" w:rsidTr="007975E3">
        <w:tblPrEx>
          <w:tblLook w:val="04A0" w:firstRow="1" w:lastRow="0" w:firstColumn="1" w:lastColumn="0" w:noHBand="0" w:noVBand="1"/>
        </w:tblPrEx>
        <w:trPr>
          <w:trHeight w:val="175"/>
        </w:trPr>
        <w:tc>
          <w:tcPr>
            <w:tcW w:w="2827" w:type="dxa"/>
            <w:shd w:val="clear" w:color="auto" w:fill="auto"/>
          </w:tcPr>
          <w:p w14:paraId="2D201E7B" w14:textId="77777777" w:rsidR="00166351" w:rsidRPr="007B4BF1" w:rsidRDefault="00166351" w:rsidP="00166351">
            <w:pPr>
              <w:overflowPunct/>
              <w:spacing w:line="420" w:lineRule="exact"/>
              <w:jc w:val="center"/>
              <w:textAlignment w:val="auto"/>
              <w:rPr>
                <w:rFonts w:ascii="Angsana New" w:eastAsia="Calibri" w:hAnsi="Angsana New"/>
                <w:sz w:val="26"/>
                <w:szCs w:val="26"/>
              </w:rPr>
            </w:pPr>
            <w:r w:rsidRPr="007B4BF1">
              <w:rPr>
                <w:rFonts w:ascii="Angsana New" w:eastAsia="Calibri" w:hAnsi="Angsana New"/>
                <w:sz w:val="26"/>
                <w:szCs w:val="26"/>
              </w:rPr>
              <w:t>Total</w:t>
            </w:r>
          </w:p>
        </w:tc>
        <w:tc>
          <w:tcPr>
            <w:tcW w:w="1560" w:type="dxa"/>
            <w:shd w:val="clear" w:color="auto" w:fill="auto"/>
          </w:tcPr>
          <w:p w14:paraId="443E31D2" w14:textId="46C4E7B8" w:rsidR="00166351" w:rsidRPr="007B4BF1" w:rsidRDefault="00166351" w:rsidP="00166351">
            <w:pPr>
              <w:pBdr>
                <w:bottom w:val="double" w:sz="4" w:space="1" w:color="auto"/>
              </w:pBdr>
              <w:overflowPunct/>
              <w:spacing w:line="420" w:lineRule="exact"/>
              <w:ind w:left="34"/>
              <w:jc w:val="right"/>
              <w:textAlignment w:val="auto"/>
              <w:rPr>
                <w:rFonts w:ascii="Angsana New" w:eastAsia="Angsana New" w:hAnsi="Angsana New"/>
                <w:sz w:val="26"/>
                <w:szCs w:val="26"/>
              </w:rPr>
            </w:pPr>
            <w:r w:rsidRPr="007B4BF1">
              <w:rPr>
                <w:rFonts w:ascii="Angsana New" w:hAnsi="Angsana New"/>
                <w:sz w:val="26"/>
                <w:szCs w:val="26"/>
              </w:rPr>
              <w:t>1,716,264.99</w:t>
            </w:r>
          </w:p>
        </w:tc>
        <w:tc>
          <w:tcPr>
            <w:tcW w:w="1561" w:type="dxa"/>
          </w:tcPr>
          <w:p w14:paraId="210A16AA" w14:textId="67D3C511" w:rsidR="00166351" w:rsidRPr="007B4BF1" w:rsidRDefault="00166351" w:rsidP="00166351">
            <w:pPr>
              <w:pBdr>
                <w:bottom w:val="double" w:sz="4" w:space="1" w:color="auto"/>
              </w:pBdr>
              <w:overflowPunct/>
              <w:spacing w:line="420" w:lineRule="exact"/>
              <w:ind w:left="34"/>
              <w:jc w:val="right"/>
              <w:textAlignment w:val="auto"/>
              <w:rPr>
                <w:rFonts w:ascii="Angsana New" w:eastAsia="Calibri" w:hAnsi="Angsana New"/>
                <w:sz w:val="26"/>
                <w:szCs w:val="26"/>
              </w:rPr>
            </w:pPr>
            <w:r w:rsidRPr="007B4BF1">
              <w:rPr>
                <w:rFonts w:ascii="Angsana New" w:hAnsi="Angsana New"/>
                <w:sz w:val="26"/>
                <w:szCs w:val="26"/>
              </w:rPr>
              <w:t>1,620,525.61</w:t>
            </w:r>
          </w:p>
        </w:tc>
        <w:tc>
          <w:tcPr>
            <w:tcW w:w="1524" w:type="dxa"/>
            <w:shd w:val="clear" w:color="auto" w:fill="auto"/>
            <w:vAlign w:val="bottom"/>
          </w:tcPr>
          <w:p w14:paraId="1B143547" w14:textId="11FF2FDB" w:rsidR="00166351" w:rsidRPr="007B4BF1" w:rsidRDefault="001A6F0E" w:rsidP="00166351">
            <w:pPr>
              <w:pBdr>
                <w:bottom w:val="double" w:sz="4" w:space="1" w:color="auto"/>
              </w:pBdr>
              <w:overflowPunct/>
              <w:spacing w:line="420" w:lineRule="exact"/>
              <w:jc w:val="right"/>
              <w:textAlignment w:val="auto"/>
              <w:rPr>
                <w:rFonts w:ascii="Angsana New" w:hAnsi="Angsana New"/>
                <w:sz w:val="26"/>
                <w:szCs w:val="26"/>
              </w:rPr>
            </w:pPr>
            <w:r w:rsidRPr="007B4BF1">
              <w:rPr>
                <w:rFonts w:ascii="Angsana New" w:hAnsi="Angsana New"/>
                <w:sz w:val="26"/>
                <w:szCs w:val="26"/>
              </w:rPr>
              <w:t>1,575,750.00</w:t>
            </w:r>
          </w:p>
        </w:tc>
        <w:tc>
          <w:tcPr>
            <w:tcW w:w="1633" w:type="dxa"/>
            <w:gridSpan w:val="2"/>
            <w:shd w:val="clear" w:color="auto" w:fill="auto"/>
            <w:vAlign w:val="bottom"/>
          </w:tcPr>
          <w:p w14:paraId="714C9D23" w14:textId="2FBF2B53" w:rsidR="00166351" w:rsidRPr="007B4BF1" w:rsidRDefault="00166351" w:rsidP="00166351">
            <w:pPr>
              <w:pBdr>
                <w:bottom w:val="double" w:sz="4" w:space="1" w:color="auto"/>
              </w:pBdr>
              <w:overflowPunct/>
              <w:spacing w:line="420" w:lineRule="exact"/>
              <w:jc w:val="right"/>
              <w:textAlignment w:val="auto"/>
              <w:rPr>
                <w:rFonts w:ascii="Angsana New" w:hAnsi="Angsana New"/>
                <w:sz w:val="26"/>
                <w:szCs w:val="26"/>
              </w:rPr>
            </w:pPr>
            <w:r w:rsidRPr="007B4BF1">
              <w:rPr>
                <w:rFonts w:ascii="Angsana New" w:hAnsi="Angsana New"/>
                <w:sz w:val="26"/>
                <w:szCs w:val="26"/>
              </w:rPr>
              <w:t>1,573,000.00</w:t>
            </w:r>
          </w:p>
        </w:tc>
      </w:tr>
      <w:tr w:rsidR="007975E3" w:rsidRPr="007B4BF1" w14:paraId="593CF84C" w14:textId="77777777" w:rsidTr="0066409D">
        <w:tblPrEx>
          <w:tblLook w:val="04A0" w:firstRow="1" w:lastRow="0" w:firstColumn="1" w:lastColumn="0" w:noHBand="0" w:noVBand="1"/>
        </w:tblPrEx>
        <w:trPr>
          <w:trHeight w:val="80"/>
        </w:trPr>
        <w:tc>
          <w:tcPr>
            <w:tcW w:w="9105" w:type="dxa"/>
            <w:gridSpan w:val="6"/>
            <w:shd w:val="clear" w:color="auto" w:fill="auto"/>
            <w:vAlign w:val="bottom"/>
          </w:tcPr>
          <w:p w14:paraId="0C349B78" w14:textId="77777777" w:rsidR="007975E3" w:rsidRPr="007B4BF1" w:rsidRDefault="007975E3">
            <w:pPr>
              <w:overflowPunct/>
              <w:spacing w:line="400" w:lineRule="exact"/>
              <w:ind w:left="-142" w:firstLine="142"/>
              <w:textAlignment w:val="auto"/>
              <w:rPr>
                <w:rFonts w:ascii="Angsana New" w:eastAsia="Calibri" w:hAnsi="Angsana New"/>
                <w:sz w:val="25"/>
                <w:szCs w:val="25"/>
              </w:rPr>
            </w:pPr>
            <w:r w:rsidRPr="007B4BF1">
              <w:rPr>
                <w:rFonts w:ascii="Angsana New" w:eastAsia="Calibri" w:hAnsi="Angsana New"/>
                <w:b/>
                <w:bCs/>
                <w:sz w:val="26"/>
                <w:szCs w:val="26"/>
              </w:rPr>
              <w:t>International Renewable Energy (I-REC) certificate transfer fee</w:t>
            </w:r>
          </w:p>
        </w:tc>
      </w:tr>
      <w:tr w:rsidR="00290C4C" w:rsidRPr="007B4BF1" w14:paraId="43586BDB" w14:textId="77777777" w:rsidTr="0066409D">
        <w:tblPrEx>
          <w:tblLook w:val="04A0" w:firstRow="1" w:lastRow="0" w:firstColumn="1" w:lastColumn="0" w:noHBand="0" w:noVBand="1"/>
        </w:tblPrEx>
        <w:trPr>
          <w:trHeight w:val="80"/>
        </w:trPr>
        <w:tc>
          <w:tcPr>
            <w:tcW w:w="2827" w:type="dxa"/>
            <w:shd w:val="clear" w:color="auto" w:fill="auto"/>
          </w:tcPr>
          <w:p w14:paraId="130E742C" w14:textId="77777777" w:rsidR="00290C4C" w:rsidRPr="007B4BF1" w:rsidRDefault="00290C4C" w:rsidP="00290C4C">
            <w:pPr>
              <w:overflowPunct/>
              <w:spacing w:line="400" w:lineRule="exact"/>
              <w:ind w:firstLine="175"/>
              <w:textAlignment w:val="auto"/>
              <w:rPr>
                <w:rFonts w:ascii="Angsana New" w:eastAsia="Calibri" w:hAnsi="Angsana New"/>
                <w:b/>
                <w:bCs/>
                <w:sz w:val="26"/>
                <w:szCs w:val="26"/>
              </w:rPr>
            </w:pPr>
            <w:r w:rsidRPr="007B4BF1">
              <w:rPr>
                <w:rFonts w:ascii="Angsana New" w:hAnsi="Angsana New"/>
                <w:sz w:val="26"/>
                <w:szCs w:val="26"/>
              </w:rPr>
              <w:t>Mahachai Green Power Co., Ltd.</w:t>
            </w:r>
          </w:p>
        </w:tc>
        <w:tc>
          <w:tcPr>
            <w:tcW w:w="1560" w:type="dxa"/>
            <w:shd w:val="clear" w:color="auto" w:fill="auto"/>
          </w:tcPr>
          <w:p w14:paraId="2C8B796D" w14:textId="77777777" w:rsidR="00290C4C" w:rsidRPr="007B4BF1" w:rsidRDefault="00290C4C" w:rsidP="00290C4C">
            <w:pPr>
              <w:overflowPunct/>
              <w:spacing w:line="400" w:lineRule="exact"/>
              <w:jc w:val="right"/>
              <w:textAlignment w:val="auto"/>
              <w:rPr>
                <w:rFonts w:ascii="Angsana New" w:eastAsia="Calibri" w:hAnsi="Angsana New"/>
                <w:sz w:val="25"/>
                <w:szCs w:val="25"/>
              </w:rPr>
            </w:pPr>
            <w:r w:rsidRPr="007B4BF1">
              <w:rPr>
                <w:rFonts w:ascii="Angsana New" w:hAnsi="Angsana New"/>
                <w:sz w:val="26"/>
                <w:szCs w:val="26"/>
              </w:rPr>
              <w:t>-</w:t>
            </w:r>
          </w:p>
        </w:tc>
        <w:tc>
          <w:tcPr>
            <w:tcW w:w="1561" w:type="dxa"/>
            <w:shd w:val="clear" w:color="auto" w:fill="auto"/>
          </w:tcPr>
          <w:p w14:paraId="7DBE2256" w14:textId="77777777" w:rsidR="00290C4C" w:rsidRPr="007B4BF1" w:rsidRDefault="00290C4C" w:rsidP="00290C4C">
            <w:pPr>
              <w:overflowPunct/>
              <w:spacing w:line="400" w:lineRule="exact"/>
              <w:jc w:val="right"/>
              <w:textAlignment w:val="auto"/>
              <w:rPr>
                <w:rFonts w:ascii="Angsana New" w:eastAsia="Calibri" w:hAnsi="Angsana New"/>
                <w:sz w:val="25"/>
                <w:szCs w:val="25"/>
                <w:cs/>
              </w:rPr>
            </w:pPr>
            <w:r w:rsidRPr="007B4BF1">
              <w:rPr>
                <w:rFonts w:ascii="Angsana New" w:hAnsi="Angsana New"/>
                <w:sz w:val="26"/>
                <w:szCs w:val="26"/>
              </w:rPr>
              <w:t>198</w:t>
            </w:r>
            <w:r w:rsidRPr="007B4BF1">
              <w:rPr>
                <w:rFonts w:ascii="Angsana New" w:hAnsi="Angsana New"/>
                <w:sz w:val="26"/>
                <w:szCs w:val="26"/>
                <w:cs/>
              </w:rPr>
              <w:t>,</w:t>
            </w:r>
            <w:r w:rsidRPr="007B4BF1">
              <w:rPr>
                <w:rFonts w:ascii="Angsana New" w:hAnsi="Angsana New"/>
                <w:sz w:val="26"/>
                <w:szCs w:val="26"/>
              </w:rPr>
              <w:t>000</w:t>
            </w:r>
            <w:r w:rsidRPr="007B4BF1">
              <w:rPr>
                <w:rFonts w:ascii="Angsana New" w:hAnsi="Angsana New"/>
                <w:sz w:val="26"/>
                <w:szCs w:val="26"/>
                <w:cs/>
              </w:rPr>
              <w:t>.</w:t>
            </w:r>
            <w:r w:rsidRPr="007B4BF1">
              <w:rPr>
                <w:rFonts w:ascii="Angsana New" w:hAnsi="Angsana New"/>
                <w:sz w:val="26"/>
                <w:szCs w:val="26"/>
              </w:rPr>
              <w:t>00</w:t>
            </w:r>
          </w:p>
        </w:tc>
        <w:tc>
          <w:tcPr>
            <w:tcW w:w="1561" w:type="dxa"/>
            <w:gridSpan w:val="2"/>
            <w:shd w:val="clear" w:color="auto" w:fill="auto"/>
            <w:vAlign w:val="bottom"/>
          </w:tcPr>
          <w:p w14:paraId="023831FC" w14:textId="77777777" w:rsidR="00290C4C" w:rsidRPr="007B4BF1" w:rsidRDefault="00290C4C" w:rsidP="00290C4C">
            <w:pPr>
              <w:overflowPunct/>
              <w:spacing w:line="400" w:lineRule="exact"/>
              <w:jc w:val="right"/>
              <w:textAlignment w:val="auto"/>
              <w:rPr>
                <w:rFonts w:ascii="Angsana New" w:eastAsia="Calibri" w:hAnsi="Angsana New"/>
                <w:sz w:val="25"/>
                <w:szCs w:val="25"/>
              </w:rPr>
            </w:pPr>
            <w:r w:rsidRPr="007B4BF1">
              <w:rPr>
                <w:rFonts w:ascii="Angsana New" w:hAnsi="Angsana New"/>
                <w:sz w:val="26"/>
                <w:szCs w:val="26"/>
              </w:rPr>
              <w:t>-</w:t>
            </w:r>
          </w:p>
        </w:tc>
        <w:tc>
          <w:tcPr>
            <w:tcW w:w="1596" w:type="dxa"/>
            <w:shd w:val="clear" w:color="auto" w:fill="auto"/>
            <w:vAlign w:val="bottom"/>
          </w:tcPr>
          <w:p w14:paraId="40E24406" w14:textId="09142DC7" w:rsidR="00290C4C" w:rsidRPr="007B4BF1" w:rsidRDefault="00290C4C" w:rsidP="00290C4C">
            <w:pPr>
              <w:overflowPunct/>
              <w:spacing w:line="400" w:lineRule="exact"/>
              <w:jc w:val="right"/>
              <w:textAlignment w:val="auto"/>
              <w:rPr>
                <w:rFonts w:ascii="Angsana New" w:eastAsia="Calibri" w:hAnsi="Angsana New"/>
                <w:sz w:val="25"/>
                <w:szCs w:val="25"/>
              </w:rPr>
            </w:pPr>
            <w:r w:rsidRPr="007B4BF1">
              <w:rPr>
                <w:rFonts w:ascii="Angsana New" w:hAnsi="Angsana New"/>
                <w:sz w:val="26"/>
                <w:szCs w:val="26"/>
              </w:rPr>
              <w:t>198,000.00</w:t>
            </w:r>
          </w:p>
        </w:tc>
      </w:tr>
      <w:tr w:rsidR="00290C4C" w:rsidRPr="007B4BF1" w14:paraId="4B22B80C" w14:textId="77777777" w:rsidTr="0066409D">
        <w:tblPrEx>
          <w:tblLook w:val="04A0" w:firstRow="1" w:lastRow="0" w:firstColumn="1" w:lastColumn="0" w:noHBand="0" w:noVBand="1"/>
        </w:tblPrEx>
        <w:trPr>
          <w:trHeight w:val="80"/>
        </w:trPr>
        <w:tc>
          <w:tcPr>
            <w:tcW w:w="2827" w:type="dxa"/>
            <w:shd w:val="clear" w:color="auto" w:fill="auto"/>
          </w:tcPr>
          <w:p w14:paraId="322E7A97" w14:textId="77777777" w:rsidR="00290C4C" w:rsidRPr="007B4BF1" w:rsidRDefault="00290C4C" w:rsidP="00290C4C">
            <w:pPr>
              <w:overflowPunct/>
              <w:spacing w:line="400" w:lineRule="exact"/>
              <w:ind w:firstLine="175"/>
              <w:textAlignment w:val="auto"/>
              <w:rPr>
                <w:rFonts w:ascii="Angsana New" w:hAnsi="Angsana New"/>
                <w:sz w:val="26"/>
                <w:szCs w:val="26"/>
              </w:rPr>
            </w:pPr>
            <w:r w:rsidRPr="007B4BF1">
              <w:rPr>
                <w:rFonts w:ascii="Angsana New" w:hAnsi="Angsana New"/>
                <w:sz w:val="26"/>
                <w:szCs w:val="26"/>
              </w:rPr>
              <w:t>Chang Raek Bio Power Co., Ltd</w:t>
            </w:r>
          </w:p>
        </w:tc>
        <w:tc>
          <w:tcPr>
            <w:tcW w:w="1560" w:type="dxa"/>
            <w:shd w:val="clear" w:color="auto" w:fill="auto"/>
          </w:tcPr>
          <w:p w14:paraId="3C21B804" w14:textId="77777777" w:rsidR="00290C4C" w:rsidRPr="007B4BF1" w:rsidRDefault="00290C4C" w:rsidP="00290C4C">
            <w:pPr>
              <w:overflowPunct/>
              <w:spacing w:line="400" w:lineRule="exact"/>
              <w:jc w:val="right"/>
              <w:textAlignment w:val="auto"/>
              <w:rPr>
                <w:rFonts w:ascii="Angsana New" w:hAnsi="Angsana New"/>
                <w:sz w:val="26"/>
                <w:szCs w:val="26"/>
              </w:rPr>
            </w:pPr>
            <w:r w:rsidRPr="007B4BF1">
              <w:rPr>
                <w:rFonts w:ascii="Angsana New" w:hAnsi="Angsana New"/>
                <w:sz w:val="26"/>
                <w:szCs w:val="26"/>
              </w:rPr>
              <w:t>-</w:t>
            </w:r>
          </w:p>
        </w:tc>
        <w:tc>
          <w:tcPr>
            <w:tcW w:w="1561" w:type="dxa"/>
            <w:shd w:val="clear" w:color="auto" w:fill="auto"/>
          </w:tcPr>
          <w:p w14:paraId="749D3E07" w14:textId="77777777" w:rsidR="00290C4C" w:rsidRPr="007B4BF1" w:rsidRDefault="00290C4C" w:rsidP="00290C4C">
            <w:pPr>
              <w:overflowPunct/>
              <w:spacing w:line="400" w:lineRule="exact"/>
              <w:jc w:val="right"/>
              <w:textAlignment w:val="auto"/>
              <w:rPr>
                <w:rFonts w:ascii="Angsana New" w:hAnsi="Angsana New"/>
                <w:sz w:val="26"/>
                <w:szCs w:val="26"/>
              </w:rPr>
            </w:pPr>
            <w:r w:rsidRPr="007B4BF1">
              <w:rPr>
                <w:rFonts w:ascii="Angsana New" w:hAnsi="Angsana New"/>
                <w:sz w:val="26"/>
                <w:szCs w:val="26"/>
              </w:rPr>
              <w:t>-</w:t>
            </w:r>
          </w:p>
        </w:tc>
        <w:tc>
          <w:tcPr>
            <w:tcW w:w="1561" w:type="dxa"/>
            <w:gridSpan w:val="2"/>
            <w:shd w:val="clear" w:color="auto" w:fill="auto"/>
            <w:vAlign w:val="bottom"/>
          </w:tcPr>
          <w:p w14:paraId="4F6184CF" w14:textId="77777777" w:rsidR="00290C4C" w:rsidRPr="007B4BF1" w:rsidRDefault="00290C4C" w:rsidP="00290C4C">
            <w:pPr>
              <w:overflowPunct/>
              <w:spacing w:line="400" w:lineRule="exact"/>
              <w:jc w:val="right"/>
              <w:textAlignment w:val="auto"/>
              <w:rPr>
                <w:rFonts w:ascii="Angsana New" w:hAnsi="Angsana New"/>
                <w:sz w:val="26"/>
                <w:szCs w:val="26"/>
              </w:rPr>
            </w:pPr>
            <w:r w:rsidRPr="007B4BF1">
              <w:rPr>
                <w:rFonts w:ascii="Angsana New" w:hAnsi="Angsana New"/>
                <w:sz w:val="26"/>
                <w:szCs w:val="26"/>
                <w:cs/>
              </w:rPr>
              <w:t>-</w:t>
            </w:r>
          </w:p>
        </w:tc>
        <w:tc>
          <w:tcPr>
            <w:tcW w:w="1596" w:type="dxa"/>
            <w:shd w:val="clear" w:color="auto" w:fill="auto"/>
            <w:vAlign w:val="bottom"/>
          </w:tcPr>
          <w:p w14:paraId="6B30D330" w14:textId="64A143C2" w:rsidR="00290C4C" w:rsidRPr="007B4BF1" w:rsidRDefault="00290C4C" w:rsidP="00290C4C">
            <w:pPr>
              <w:overflowPunct/>
              <w:spacing w:line="400" w:lineRule="exact"/>
              <w:jc w:val="right"/>
              <w:textAlignment w:val="auto"/>
              <w:rPr>
                <w:rFonts w:ascii="Angsana New" w:hAnsi="Angsana New"/>
                <w:sz w:val="26"/>
                <w:szCs w:val="26"/>
              </w:rPr>
            </w:pPr>
            <w:r w:rsidRPr="007B4BF1">
              <w:rPr>
                <w:rFonts w:ascii="Angsana New" w:hAnsi="Angsana New" w:hint="cs"/>
                <w:sz w:val="26"/>
                <w:szCs w:val="26"/>
              </w:rPr>
              <w:t>893</w:t>
            </w:r>
            <w:r w:rsidRPr="007B4BF1">
              <w:rPr>
                <w:rFonts w:ascii="Angsana New" w:hAnsi="Angsana New"/>
                <w:sz w:val="26"/>
                <w:szCs w:val="26"/>
              </w:rPr>
              <w:t>,592.65</w:t>
            </w:r>
          </w:p>
        </w:tc>
      </w:tr>
      <w:tr w:rsidR="00290C4C" w:rsidRPr="007B4BF1" w14:paraId="6EA3655E" w14:textId="77777777" w:rsidTr="0066409D">
        <w:tblPrEx>
          <w:tblLook w:val="04A0" w:firstRow="1" w:lastRow="0" w:firstColumn="1" w:lastColumn="0" w:noHBand="0" w:noVBand="1"/>
        </w:tblPrEx>
        <w:trPr>
          <w:trHeight w:val="80"/>
        </w:trPr>
        <w:tc>
          <w:tcPr>
            <w:tcW w:w="2827" w:type="dxa"/>
            <w:shd w:val="clear" w:color="auto" w:fill="auto"/>
          </w:tcPr>
          <w:p w14:paraId="0DFB7583" w14:textId="77777777" w:rsidR="00290C4C" w:rsidRPr="007B4BF1" w:rsidRDefault="00290C4C" w:rsidP="00290C4C">
            <w:pPr>
              <w:overflowPunct/>
              <w:spacing w:line="400" w:lineRule="exact"/>
              <w:ind w:firstLine="175"/>
              <w:textAlignment w:val="auto"/>
              <w:rPr>
                <w:rFonts w:ascii="Angsana New" w:hAnsi="Angsana New"/>
                <w:sz w:val="26"/>
                <w:szCs w:val="26"/>
              </w:rPr>
            </w:pPr>
            <w:r w:rsidRPr="007B4BF1">
              <w:rPr>
                <w:rFonts w:ascii="Angsana New" w:hAnsi="Angsana New"/>
                <w:sz w:val="26"/>
                <w:szCs w:val="26"/>
              </w:rPr>
              <w:t>Maewong Energy Co., Ltd.</w:t>
            </w:r>
          </w:p>
        </w:tc>
        <w:tc>
          <w:tcPr>
            <w:tcW w:w="1560" w:type="dxa"/>
            <w:shd w:val="clear" w:color="auto" w:fill="auto"/>
          </w:tcPr>
          <w:p w14:paraId="02D7CB34" w14:textId="77777777" w:rsidR="00290C4C" w:rsidRPr="007B4BF1" w:rsidRDefault="00290C4C" w:rsidP="00290C4C">
            <w:pPr>
              <w:overflowPunct/>
              <w:spacing w:line="400" w:lineRule="exact"/>
              <w:jc w:val="right"/>
              <w:textAlignment w:val="auto"/>
              <w:rPr>
                <w:rFonts w:ascii="Angsana New" w:hAnsi="Angsana New"/>
                <w:sz w:val="26"/>
                <w:szCs w:val="26"/>
              </w:rPr>
            </w:pPr>
            <w:r w:rsidRPr="007B4BF1">
              <w:rPr>
                <w:rFonts w:ascii="Angsana New" w:hAnsi="Angsana New"/>
                <w:sz w:val="26"/>
                <w:szCs w:val="26"/>
              </w:rPr>
              <w:t>-</w:t>
            </w:r>
          </w:p>
        </w:tc>
        <w:tc>
          <w:tcPr>
            <w:tcW w:w="1561" w:type="dxa"/>
            <w:shd w:val="clear" w:color="auto" w:fill="auto"/>
          </w:tcPr>
          <w:p w14:paraId="2B9B4E9A" w14:textId="77777777" w:rsidR="00290C4C" w:rsidRPr="007B4BF1" w:rsidRDefault="00290C4C" w:rsidP="00290C4C">
            <w:pPr>
              <w:overflowPunct/>
              <w:spacing w:line="400" w:lineRule="exact"/>
              <w:jc w:val="right"/>
              <w:textAlignment w:val="auto"/>
              <w:rPr>
                <w:rFonts w:ascii="Angsana New" w:hAnsi="Angsana New"/>
                <w:sz w:val="26"/>
                <w:szCs w:val="26"/>
              </w:rPr>
            </w:pPr>
            <w:r w:rsidRPr="007B4BF1">
              <w:rPr>
                <w:rFonts w:ascii="Angsana New" w:hAnsi="Angsana New"/>
                <w:sz w:val="26"/>
                <w:szCs w:val="26"/>
              </w:rPr>
              <w:t>-</w:t>
            </w:r>
          </w:p>
        </w:tc>
        <w:tc>
          <w:tcPr>
            <w:tcW w:w="1561" w:type="dxa"/>
            <w:gridSpan w:val="2"/>
            <w:shd w:val="clear" w:color="auto" w:fill="auto"/>
            <w:vAlign w:val="bottom"/>
          </w:tcPr>
          <w:p w14:paraId="00233315" w14:textId="77777777" w:rsidR="00290C4C" w:rsidRPr="007B4BF1" w:rsidRDefault="00290C4C" w:rsidP="00290C4C">
            <w:pPr>
              <w:overflowPunct/>
              <w:spacing w:line="400" w:lineRule="exact"/>
              <w:jc w:val="right"/>
              <w:textAlignment w:val="auto"/>
              <w:rPr>
                <w:rFonts w:ascii="Angsana New" w:hAnsi="Angsana New"/>
                <w:sz w:val="26"/>
                <w:szCs w:val="26"/>
              </w:rPr>
            </w:pPr>
            <w:r w:rsidRPr="007B4BF1">
              <w:rPr>
                <w:rFonts w:ascii="Angsana New" w:hAnsi="Angsana New"/>
                <w:sz w:val="26"/>
                <w:szCs w:val="26"/>
              </w:rPr>
              <w:t>2,400.00</w:t>
            </w:r>
          </w:p>
        </w:tc>
        <w:tc>
          <w:tcPr>
            <w:tcW w:w="1596" w:type="dxa"/>
            <w:shd w:val="clear" w:color="auto" w:fill="auto"/>
            <w:vAlign w:val="bottom"/>
          </w:tcPr>
          <w:p w14:paraId="616B5B88" w14:textId="45303565" w:rsidR="00290C4C" w:rsidRPr="007B4BF1" w:rsidRDefault="00290C4C" w:rsidP="00290C4C">
            <w:pPr>
              <w:overflowPunct/>
              <w:spacing w:line="400" w:lineRule="exact"/>
              <w:jc w:val="right"/>
              <w:textAlignment w:val="auto"/>
              <w:rPr>
                <w:rFonts w:ascii="Angsana New" w:hAnsi="Angsana New"/>
                <w:sz w:val="26"/>
                <w:szCs w:val="26"/>
              </w:rPr>
            </w:pPr>
            <w:r w:rsidRPr="007B4BF1">
              <w:rPr>
                <w:rFonts w:ascii="Angsana New" w:hAnsi="Angsana New" w:hint="cs"/>
                <w:sz w:val="26"/>
                <w:szCs w:val="26"/>
              </w:rPr>
              <w:t>224</w:t>
            </w:r>
            <w:r w:rsidRPr="007B4BF1">
              <w:rPr>
                <w:rFonts w:ascii="Angsana New" w:hAnsi="Angsana New" w:hint="cs"/>
                <w:sz w:val="26"/>
                <w:szCs w:val="26"/>
                <w:cs/>
              </w:rPr>
              <w:t>,</w:t>
            </w:r>
            <w:r w:rsidRPr="007B4BF1">
              <w:rPr>
                <w:rFonts w:ascii="Angsana New" w:hAnsi="Angsana New" w:hint="cs"/>
                <w:sz w:val="26"/>
                <w:szCs w:val="26"/>
              </w:rPr>
              <w:t>987</w:t>
            </w:r>
            <w:r w:rsidRPr="007B4BF1">
              <w:rPr>
                <w:rFonts w:ascii="Angsana New" w:hAnsi="Angsana New" w:hint="cs"/>
                <w:sz w:val="26"/>
                <w:szCs w:val="26"/>
                <w:cs/>
              </w:rPr>
              <w:t>.</w:t>
            </w:r>
            <w:r w:rsidRPr="007B4BF1">
              <w:rPr>
                <w:rFonts w:ascii="Angsana New" w:hAnsi="Angsana New" w:hint="cs"/>
                <w:sz w:val="26"/>
                <w:szCs w:val="26"/>
              </w:rPr>
              <w:t>40</w:t>
            </w:r>
          </w:p>
        </w:tc>
      </w:tr>
      <w:tr w:rsidR="00290C4C" w:rsidRPr="007B4BF1" w14:paraId="44DD5E59" w14:textId="77777777" w:rsidTr="0066409D">
        <w:tblPrEx>
          <w:tblLook w:val="04A0" w:firstRow="1" w:lastRow="0" w:firstColumn="1" w:lastColumn="0" w:noHBand="0" w:noVBand="1"/>
        </w:tblPrEx>
        <w:trPr>
          <w:trHeight w:val="80"/>
        </w:trPr>
        <w:tc>
          <w:tcPr>
            <w:tcW w:w="2827" w:type="dxa"/>
            <w:shd w:val="clear" w:color="auto" w:fill="auto"/>
          </w:tcPr>
          <w:p w14:paraId="0D74C422" w14:textId="77777777" w:rsidR="00290C4C" w:rsidRPr="007B4BF1" w:rsidRDefault="00290C4C" w:rsidP="00290C4C">
            <w:pPr>
              <w:tabs>
                <w:tab w:val="right" w:pos="2619"/>
              </w:tabs>
              <w:overflowPunct/>
              <w:spacing w:line="400" w:lineRule="exact"/>
              <w:ind w:firstLine="175"/>
              <w:textAlignment w:val="auto"/>
              <w:rPr>
                <w:rFonts w:ascii="Angsana New" w:hAnsi="Angsana New"/>
                <w:sz w:val="26"/>
                <w:szCs w:val="26"/>
              </w:rPr>
            </w:pPr>
            <w:r w:rsidRPr="007B4BF1">
              <w:rPr>
                <w:rFonts w:ascii="Angsana New" w:hAnsi="Angsana New"/>
                <w:sz w:val="26"/>
                <w:szCs w:val="26"/>
              </w:rPr>
              <w:t>Thungsung Green Co., Ltd.</w:t>
            </w:r>
            <w:r w:rsidRPr="007B4BF1">
              <w:rPr>
                <w:rFonts w:ascii="Angsana New" w:hAnsi="Angsana New"/>
                <w:sz w:val="26"/>
                <w:szCs w:val="26"/>
              </w:rPr>
              <w:tab/>
            </w:r>
          </w:p>
        </w:tc>
        <w:tc>
          <w:tcPr>
            <w:tcW w:w="1560" w:type="dxa"/>
            <w:shd w:val="clear" w:color="auto" w:fill="auto"/>
          </w:tcPr>
          <w:p w14:paraId="5394FEED" w14:textId="77777777" w:rsidR="00290C4C" w:rsidRPr="007B4BF1" w:rsidRDefault="00290C4C" w:rsidP="00290C4C">
            <w:pPr>
              <w:overflowPunct/>
              <w:spacing w:line="400" w:lineRule="exact"/>
              <w:jc w:val="right"/>
              <w:textAlignment w:val="auto"/>
              <w:rPr>
                <w:rFonts w:ascii="Angsana New" w:hAnsi="Angsana New"/>
                <w:sz w:val="26"/>
                <w:szCs w:val="26"/>
              </w:rPr>
            </w:pPr>
            <w:r w:rsidRPr="007B4BF1">
              <w:rPr>
                <w:rFonts w:ascii="Angsana New" w:hAnsi="Angsana New"/>
                <w:sz w:val="26"/>
                <w:szCs w:val="26"/>
                <w:cs/>
              </w:rPr>
              <w:t>-</w:t>
            </w:r>
          </w:p>
        </w:tc>
        <w:tc>
          <w:tcPr>
            <w:tcW w:w="1561" w:type="dxa"/>
            <w:shd w:val="clear" w:color="auto" w:fill="auto"/>
          </w:tcPr>
          <w:p w14:paraId="1604BB3E" w14:textId="77777777" w:rsidR="00290C4C" w:rsidRPr="007B4BF1" w:rsidRDefault="00290C4C" w:rsidP="00290C4C">
            <w:pPr>
              <w:overflowPunct/>
              <w:spacing w:line="400" w:lineRule="exact"/>
              <w:jc w:val="right"/>
              <w:textAlignment w:val="auto"/>
              <w:rPr>
                <w:rFonts w:ascii="Angsana New" w:hAnsi="Angsana New"/>
                <w:sz w:val="26"/>
                <w:szCs w:val="26"/>
              </w:rPr>
            </w:pPr>
            <w:r w:rsidRPr="007B4BF1">
              <w:rPr>
                <w:rFonts w:ascii="Angsana New" w:hAnsi="Angsana New"/>
                <w:sz w:val="26"/>
                <w:szCs w:val="26"/>
              </w:rPr>
              <w:t>-</w:t>
            </w:r>
          </w:p>
        </w:tc>
        <w:tc>
          <w:tcPr>
            <w:tcW w:w="1561" w:type="dxa"/>
            <w:gridSpan w:val="2"/>
            <w:shd w:val="clear" w:color="auto" w:fill="auto"/>
            <w:vAlign w:val="bottom"/>
          </w:tcPr>
          <w:p w14:paraId="4E8FF7A3" w14:textId="77777777" w:rsidR="00290C4C" w:rsidRPr="007B4BF1" w:rsidRDefault="00290C4C" w:rsidP="00290C4C">
            <w:pPr>
              <w:overflowPunct/>
              <w:spacing w:line="400" w:lineRule="exact"/>
              <w:jc w:val="right"/>
              <w:textAlignment w:val="auto"/>
              <w:rPr>
                <w:rFonts w:ascii="Angsana New" w:hAnsi="Angsana New"/>
                <w:sz w:val="26"/>
                <w:szCs w:val="26"/>
              </w:rPr>
            </w:pPr>
            <w:r w:rsidRPr="007B4BF1">
              <w:rPr>
                <w:rFonts w:ascii="Angsana New" w:hAnsi="Angsana New"/>
                <w:sz w:val="26"/>
                <w:szCs w:val="26"/>
                <w:cs/>
              </w:rPr>
              <w:t>-</w:t>
            </w:r>
          </w:p>
        </w:tc>
        <w:tc>
          <w:tcPr>
            <w:tcW w:w="1596" w:type="dxa"/>
            <w:shd w:val="clear" w:color="auto" w:fill="auto"/>
            <w:vAlign w:val="bottom"/>
          </w:tcPr>
          <w:p w14:paraId="041C1850" w14:textId="0E1659F5" w:rsidR="00290C4C" w:rsidRPr="007B4BF1" w:rsidRDefault="00290C4C" w:rsidP="00290C4C">
            <w:pPr>
              <w:overflowPunct/>
              <w:spacing w:line="400" w:lineRule="exact"/>
              <w:jc w:val="right"/>
              <w:textAlignment w:val="auto"/>
              <w:rPr>
                <w:rFonts w:ascii="Angsana New" w:hAnsi="Angsana New"/>
                <w:sz w:val="26"/>
                <w:szCs w:val="26"/>
              </w:rPr>
            </w:pPr>
            <w:r w:rsidRPr="007B4BF1">
              <w:rPr>
                <w:rFonts w:ascii="Angsana New" w:hAnsi="Angsana New"/>
                <w:sz w:val="26"/>
                <w:szCs w:val="26"/>
              </w:rPr>
              <w:t>985,891.32</w:t>
            </w:r>
          </w:p>
        </w:tc>
      </w:tr>
      <w:tr w:rsidR="00290C4C" w:rsidRPr="007B4BF1" w14:paraId="20A102D0" w14:textId="77777777" w:rsidTr="0066409D">
        <w:tblPrEx>
          <w:tblLook w:val="04A0" w:firstRow="1" w:lastRow="0" w:firstColumn="1" w:lastColumn="0" w:noHBand="0" w:noVBand="1"/>
        </w:tblPrEx>
        <w:trPr>
          <w:trHeight w:val="80"/>
        </w:trPr>
        <w:tc>
          <w:tcPr>
            <w:tcW w:w="2827" w:type="dxa"/>
            <w:shd w:val="clear" w:color="auto" w:fill="auto"/>
          </w:tcPr>
          <w:p w14:paraId="7B795964" w14:textId="77777777" w:rsidR="00290C4C" w:rsidRPr="007B4BF1" w:rsidRDefault="00290C4C" w:rsidP="00290C4C">
            <w:pPr>
              <w:overflowPunct/>
              <w:spacing w:line="400" w:lineRule="exact"/>
              <w:ind w:firstLine="175"/>
              <w:textAlignment w:val="auto"/>
              <w:rPr>
                <w:rFonts w:ascii="Angsana New" w:hAnsi="Angsana New"/>
                <w:sz w:val="26"/>
                <w:szCs w:val="26"/>
              </w:rPr>
            </w:pPr>
            <w:r w:rsidRPr="007B4BF1">
              <w:rPr>
                <w:rFonts w:ascii="Angsana New" w:hAnsi="Angsana New"/>
                <w:sz w:val="26"/>
                <w:szCs w:val="26"/>
              </w:rPr>
              <w:t>Phathalung Green Power Co., Ltd.</w:t>
            </w:r>
          </w:p>
        </w:tc>
        <w:tc>
          <w:tcPr>
            <w:tcW w:w="1560" w:type="dxa"/>
            <w:shd w:val="clear" w:color="auto" w:fill="auto"/>
          </w:tcPr>
          <w:p w14:paraId="79674218" w14:textId="77777777" w:rsidR="00290C4C" w:rsidRPr="007B4BF1" w:rsidRDefault="00290C4C" w:rsidP="00290C4C">
            <w:pPr>
              <w:overflowPunct/>
              <w:spacing w:line="400" w:lineRule="exact"/>
              <w:jc w:val="right"/>
              <w:textAlignment w:val="auto"/>
              <w:rPr>
                <w:rFonts w:ascii="Angsana New" w:hAnsi="Angsana New"/>
                <w:sz w:val="26"/>
                <w:szCs w:val="26"/>
              </w:rPr>
            </w:pPr>
            <w:r w:rsidRPr="007B4BF1">
              <w:rPr>
                <w:rFonts w:ascii="Angsana New" w:hAnsi="Angsana New"/>
                <w:sz w:val="26"/>
                <w:szCs w:val="26"/>
                <w:cs/>
              </w:rPr>
              <w:t>-</w:t>
            </w:r>
          </w:p>
        </w:tc>
        <w:tc>
          <w:tcPr>
            <w:tcW w:w="1561" w:type="dxa"/>
            <w:shd w:val="clear" w:color="auto" w:fill="auto"/>
          </w:tcPr>
          <w:p w14:paraId="095F7ACC" w14:textId="77777777" w:rsidR="00290C4C" w:rsidRPr="007B4BF1" w:rsidRDefault="00290C4C" w:rsidP="00290C4C">
            <w:pPr>
              <w:overflowPunct/>
              <w:spacing w:line="400" w:lineRule="exact"/>
              <w:jc w:val="right"/>
              <w:textAlignment w:val="auto"/>
              <w:rPr>
                <w:rFonts w:ascii="Angsana New" w:hAnsi="Angsana New"/>
                <w:sz w:val="26"/>
                <w:szCs w:val="26"/>
              </w:rPr>
            </w:pPr>
            <w:r w:rsidRPr="007B4BF1">
              <w:rPr>
                <w:rFonts w:ascii="Angsana New" w:hAnsi="Angsana New"/>
                <w:sz w:val="26"/>
                <w:szCs w:val="26"/>
              </w:rPr>
              <w:t>-</w:t>
            </w:r>
          </w:p>
        </w:tc>
        <w:tc>
          <w:tcPr>
            <w:tcW w:w="1561" w:type="dxa"/>
            <w:gridSpan w:val="2"/>
            <w:shd w:val="clear" w:color="auto" w:fill="auto"/>
            <w:vAlign w:val="bottom"/>
          </w:tcPr>
          <w:p w14:paraId="2EF6A320" w14:textId="77777777" w:rsidR="00290C4C" w:rsidRPr="007B4BF1" w:rsidRDefault="00290C4C" w:rsidP="00290C4C">
            <w:pPr>
              <w:overflowPunct/>
              <w:spacing w:line="400" w:lineRule="exact"/>
              <w:jc w:val="right"/>
              <w:textAlignment w:val="auto"/>
              <w:rPr>
                <w:rFonts w:ascii="Angsana New" w:hAnsi="Angsana New"/>
                <w:sz w:val="26"/>
                <w:szCs w:val="26"/>
              </w:rPr>
            </w:pPr>
            <w:r w:rsidRPr="007B4BF1">
              <w:rPr>
                <w:rFonts w:ascii="Angsana New" w:hAnsi="Angsana New"/>
                <w:sz w:val="26"/>
                <w:szCs w:val="26"/>
                <w:cs/>
              </w:rPr>
              <w:t>-</w:t>
            </w:r>
          </w:p>
        </w:tc>
        <w:tc>
          <w:tcPr>
            <w:tcW w:w="1596" w:type="dxa"/>
            <w:shd w:val="clear" w:color="auto" w:fill="auto"/>
            <w:vAlign w:val="bottom"/>
          </w:tcPr>
          <w:p w14:paraId="46DCD33F" w14:textId="46ED506B" w:rsidR="00290C4C" w:rsidRPr="007B4BF1" w:rsidRDefault="00290C4C" w:rsidP="00290C4C">
            <w:pPr>
              <w:overflowPunct/>
              <w:spacing w:line="400" w:lineRule="exact"/>
              <w:jc w:val="right"/>
              <w:textAlignment w:val="auto"/>
              <w:rPr>
                <w:rFonts w:ascii="Angsana New" w:hAnsi="Angsana New"/>
                <w:sz w:val="26"/>
                <w:szCs w:val="26"/>
              </w:rPr>
            </w:pPr>
            <w:r w:rsidRPr="007B4BF1">
              <w:rPr>
                <w:rFonts w:ascii="Angsana New" w:hAnsi="Angsana New"/>
                <w:sz w:val="26"/>
                <w:szCs w:val="26"/>
              </w:rPr>
              <w:t>1,382,327.99</w:t>
            </w:r>
          </w:p>
        </w:tc>
      </w:tr>
      <w:tr w:rsidR="00290C4C" w:rsidRPr="007B4BF1" w14:paraId="0C0EE6C7" w14:textId="77777777" w:rsidTr="0066409D">
        <w:tblPrEx>
          <w:tblLook w:val="04A0" w:firstRow="1" w:lastRow="0" w:firstColumn="1" w:lastColumn="0" w:noHBand="0" w:noVBand="1"/>
        </w:tblPrEx>
        <w:trPr>
          <w:trHeight w:val="80"/>
        </w:trPr>
        <w:tc>
          <w:tcPr>
            <w:tcW w:w="2827" w:type="dxa"/>
            <w:shd w:val="clear" w:color="auto" w:fill="auto"/>
          </w:tcPr>
          <w:p w14:paraId="5BF5A0C1" w14:textId="77777777" w:rsidR="00290C4C" w:rsidRPr="007B4BF1" w:rsidRDefault="00290C4C" w:rsidP="00290C4C">
            <w:pPr>
              <w:overflowPunct/>
              <w:spacing w:line="400" w:lineRule="exact"/>
              <w:ind w:firstLine="175"/>
              <w:textAlignment w:val="auto"/>
              <w:rPr>
                <w:rFonts w:ascii="Angsana New" w:eastAsia="Calibri" w:hAnsi="Angsana New"/>
                <w:b/>
                <w:bCs/>
                <w:sz w:val="26"/>
                <w:szCs w:val="26"/>
              </w:rPr>
            </w:pPr>
            <w:r w:rsidRPr="007B4BF1">
              <w:rPr>
                <w:rFonts w:ascii="Angsana New" w:hAnsi="Angsana New"/>
                <w:sz w:val="26"/>
                <w:szCs w:val="26"/>
              </w:rPr>
              <w:t>Satun Green Power Co., Ltd.</w:t>
            </w:r>
          </w:p>
        </w:tc>
        <w:tc>
          <w:tcPr>
            <w:tcW w:w="1560" w:type="dxa"/>
            <w:shd w:val="clear" w:color="auto" w:fill="auto"/>
          </w:tcPr>
          <w:p w14:paraId="7924F8FB" w14:textId="77777777" w:rsidR="00290C4C" w:rsidRPr="007B4BF1" w:rsidRDefault="00290C4C" w:rsidP="00290C4C">
            <w:pPr>
              <w:pBdr>
                <w:bottom w:val="single" w:sz="4" w:space="1" w:color="auto"/>
              </w:pBdr>
              <w:overflowPunct/>
              <w:spacing w:line="400" w:lineRule="exact"/>
              <w:jc w:val="right"/>
              <w:textAlignment w:val="auto"/>
              <w:rPr>
                <w:rFonts w:ascii="Angsana New" w:eastAsia="Calibri" w:hAnsi="Angsana New"/>
                <w:sz w:val="25"/>
                <w:szCs w:val="25"/>
              </w:rPr>
            </w:pPr>
            <w:r w:rsidRPr="007B4BF1">
              <w:rPr>
                <w:rFonts w:ascii="Angsana New" w:eastAsia="Calibri" w:hAnsi="Angsana New"/>
                <w:sz w:val="25"/>
                <w:szCs w:val="25"/>
                <w:cs/>
              </w:rPr>
              <w:t>-</w:t>
            </w:r>
          </w:p>
        </w:tc>
        <w:tc>
          <w:tcPr>
            <w:tcW w:w="1561" w:type="dxa"/>
            <w:shd w:val="clear" w:color="auto" w:fill="auto"/>
          </w:tcPr>
          <w:p w14:paraId="1A70B277" w14:textId="77777777" w:rsidR="00290C4C" w:rsidRPr="007B4BF1" w:rsidRDefault="00290C4C" w:rsidP="00290C4C">
            <w:pPr>
              <w:pBdr>
                <w:bottom w:val="single" w:sz="4" w:space="1" w:color="auto"/>
              </w:pBdr>
              <w:overflowPunct/>
              <w:spacing w:line="400" w:lineRule="exact"/>
              <w:jc w:val="right"/>
              <w:textAlignment w:val="auto"/>
              <w:rPr>
                <w:rFonts w:ascii="Angsana New" w:eastAsia="Calibri" w:hAnsi="Angsana New"/>
                <w:sz w:val="25"/>
                <w:szCs w:val="25"/>
                <w:cs/>
              </w:rPr>
            </w:pPr>
            <w:r w:rsidRPr="007B4BF1">
              <w:rPr>
                <w:rFonts w:ascii="Angsana New" w:hAnsi="Angsana New"/>
                <w:sz w:val="26"/>
                <w:szCs w:val="26"/>
              </w:rPr>
              <w:t>-</w:t>
            </w:r>
          </w:p>
        </w:tc>
        <w:tc>
          <w:tcPr>
            <w:tcW w:w="1561" w:type="dxa"/>
            <w:gridSpan w:val="2"/>
            <w:shd w:val="clear" w:color="auto" w:fill="auto"/>
            <w:vAlign w:val="bottom"/>
          </w:tcPr>
          <w:p w14:paraId="707B4DAE" w14:textId="77777777" w:rsidR="00290C4C" w:rsidRPr="007B4BF1" w:rsidRDefault="00290C4C" w:rsidP="00290C4C">
            <w:pPr>
              <w:pBdr>
                <w:bottom w:val="single" w:sz="4" w:space="1" w:color="auto"/>
              </w:pBdr>
              <w:overflowPunct/>
              <w:spacing w:line="400" w:lineRule="exact"/>
              <w:jc w:val="right"/>
              <w:textAlignment w:val="auto"/>
              <w:rPr>
                <w:rFonts w:ascii="Angsana New" w:eastAsia="Calibri" w:hAnsi="Angsana New"/>
                <w:sz w:val="25"/>
                <w:szCs w:val="25"/>
              </w:rPr>
            </w:pPr>
            <w:r w:rsidRPr="007B4BF1">
              <w:rPr>
                <w:rFonts w:ascii="Angsana New" w:hAnsi="Angsana New"/>
                <w:sz w:val="26"/>
                <w:szCs w:val="26"/>
                <w:cs/>
              </w:rPr>
              <w:t>-</w:t>
            </w:r>
          </w:p>
        </w:tc>
        <w:tc>
          <w:tcPr>
            <w:tcW w:w="1596" w:type="dxa"/>
            <w:shd w:val="clear" w:color="auto" w:fill="auto"/>
            <w:vAlign w:val="bottom"/>
          </w:tcPr>
          <w:p w14:paraId="455FECDE" w14:textId="51A76C86" w:rsidR="00290C4C" w:rsidRPr="007B4BF1" w:rsidRDefault="00290C4C" w:rsidP="00290C4C">
            <w:pPr>
              <w:pBdr>
                <w:bottom w:val="single" w:sz="4" w:space="1" w:color="auto"/>
              </w:pBdr>
              <w:overflowPunct/>
              <w:spacing w:line="400" w:lineRule="exact"/>
              <w:jc w:val="right"/>
              <w:textAlignment w:val="auto"/>
              <w:rPr>
                <w:rFonts w:ascii="Angsana New" w:eastAsia="Calibri" w:hAnsi="Angsana New"/>
                <w:sz w:val="25"/>
                <w:szCs w:val="25"/>
              </w:rPr>
            </w:pPr>
            <w:r w:rsidRPr="007B4BF1">
              <w:rPr>
                <w:rFonts w:ascii="Angsana New" w:hAnsi="Angsana New"/>
                <w:sz w:val="26"/>
                <w:szCs w:val="26"/>
              </w:rPr>
              <w:t>1,424,579.81</w:t>
            </w:r>
          </w:p>
        </w:tc>
      </w:tr>
      <w:tr w:rsidR="00290C4C" w:rsidRPr="007B4BF1" w14:paraId="630807EE" w14:textId="77777777" w:rsidTr="0066409D">
        <w:tblPrEx>
          <w:tblLook w:val="04A0" w:firstRow="1" w:lastRow="0" w:firstColumn="1" w:lastColumn="0" w:noHBand="0" w:noVBand="1"/>
        </w:tblPrEx>
        <w:trPr>
          <w:trHeight w:val="80"/>
        </w:trPr>
        <w:tc>
          <w:tcPr>
            <w:tcW w:w="2827" w:type="dxa"/>
            <w:shd w:val="clear" w:color="auto" w:fill="auto"/>
          </w:tcPr>
          <w:p w14:paraId="32B829E0" w14:textId="77777777" w:rsidR="00290C4C" w:rsidRPr="007B4BF1" w:rsidRDefault="00290C4C" w:rsidP="00290C4C">
            <w:pPr>
              <w:overflowPunct/>
              <w:spacing w:line="400" w:lineRule="exact"/>
              <w:jc w:val="center"/>
              <w:textAlignment w:val="auto"/>
              <w:rPr>
                <w:rFonts w:ascii="Angsana New" w:eastAsia="Calibri" w:hAnsi="Angsana New"/>
                <w:b/>
                <w:bCs/>
                <w:sz w:val="26"/>
                <w:szCs w:val="26"/>
              </w:rPr>
            </w:pPr>
            <w:r w:rsidRPr="007B4BF1">
              <w:rPr>
                <w:rFonts w:ascii="Angsana New" w:eastAsia="Calibri" w:hAnsi="Angsana New"/>
                <w:sz w:val="26"/>
                <w:szCs w:val="26"/>
              </w:rPr>
              <w:t>Total</w:t>
            </w:r>
          </w:p>
        </w:tc>
        <w:tc>
          <w:tcPr>
            <w:tcW w:w="1560" w:type="dxa"/>
            <w:shd w:val="clear" w:color="auto" w:fill="auto"/>
          </w:tcPr>
          <w:p w14:paraId="5E2B3816" w14:textId="77777777" w:rsidR="00290C4C" w:rsidRPr="007B4BF1" w:rsidRDefault="00290C4C" w:rsidP="00290C4C">
            <w:pPr>
              <w:pBdr>
                <w:bottom w:val="double" w:sz="4" w:space="1" w:color="auto"/>
              </w:pBdr>
              <w:overflowPunct/>
              <w:spacing w:line="400" w:lineRule="exact"/>
              <w:jc w:val="right"/>
              <w:textAlignment w:val="auto"/>
              <w:rPr>
                <w:rFonts w:ascii="Angsana New" w:eastAsia="Calibri" w:hAnsi="Angsana New"/>
                <w:sz w:val="25"/>
                <w:szCs w:val="25"/>
              </w:rPr>
            </w:pPr>
            <w:r w:rsidRPr="007B4BF1">
              <w:rPr>
                <w:rFonts w:ascii="Angsana New" w:hAnsi="Angsana New"/>
                <w:sz w:val="26"/>
                <w:szCs w:val="26"/>
              </w:rPr>
              <w:t>-</w:t>
            </w:r>
          </w:p>
        </w:tc>
        <w:tc>
          <w:tcPr>
            <w:tcW w:w="1561" w:type="dxa"/>
            <w:shd w:val="clear" w:color="auto" w:fill="auto"/>
          </w:tcPr>
          <w:p w14:paraId="3B13894C" w14:textId="77777777" w:rsidR="00290C4C" w:rsidRPr="007B4BF1" w:rsidRDefault="00290C4C" w:rsidP="00290C4C">
            <w:pPr>
              <w:pBdr>
                <w:bottom w:val="double" w:sz="4" w:space="1" w:color="auto"/>
              </w:pBdr>
              <w:overflowPunct/>
              <w:spacing w:line="400" w:lineRule="exact"/>
              <w:jc w:val="right"/>
              <w:textAlignment w:val="auto"/>
              <w:rPr>
                <w:rFonts w:ascii="Angsana New" w:eastAsia="Calibri" w:hAnsi="Angsana New"/>
                <w:sz w:val="25"/>
                <w:szCs w:val="25"/>
                <w:cs/>
              </w:rPr>
            </w:pPr>
            <w:r w:rsidRPr="007B4BF1">
              <w:rPr>
                <w:rFonts w:ascii="Angsana New" w:hAnsi="Angsana New"/>
                <w:sz w:val="26"/>
                <w:szCs w:val="26"/>
              </w:rPr>
              <w:t>198,000.00</w:t>
            </w:r>
          </w:p>
        </w:tc>
        <w:tc>
          <w:tcPr>
            <w:tcW w:w="1561" w:type="dxa"/>
            <w:gridSpan w:val="2"/>
            <w:shd w:val="clear" w:color="auto" w:fill="auto"/>
            <w:vAlign w:val="bottom"/>
          </w:tcPr>
          <w:p w14:paraId="7786F243" w14:textId="77777777" w:rsidR="00290C4C" w:rsidRPr="007B4BF1" w:rsidRDefault="00290C4C" w:rsidP="00290C4C">
            <w:pPr>
              <w:pBdr>
                <w:bottom w:val="double" w:sz="4" w:space="1" w:color="auto"/>
              </w:pBdr>
              <w:spacing w:line="400" w:lineRule="exact"/>
              <w:jc w:val="right"/>
              <w:rPr>
                <w:rFonts w:ascii="Angsana New" w:eastAsia="Calibri" w:hAnsi="Angsana New"/>
                <w:sz w:val="26"/>
                <w:szCs w:val="26"/>
              </w:rPr>
            </w:pPr>
            <w:r w:rsidRPr="007B4BF1">
              <w:rPr>
                <w:rFonts w:ascii="Angsana New" w:hAnsi="Angsana New"/>
                <w:sz w:val="26"/>
                <w:szCs w:val="26"/>
              </w:rPr>
              <w:t>2,400.00</w:t>
            </w:r>
          </w:p>
        </w:tc>
        <w:tc>
          <w:tcPr>
            <w:tcW w:w="1596" w:type="dxa"/>
            <w:shd w:val="clear" w:color="auto" w:fill="auto"/>
            <w:vAlign w:val="bottom"/>
          </w:tcPr>
          <w:p w14:paraId="0F08E363" w14:textId="240E2854" w:rsidR="00290C4C" w:rsidRPr="007B4BF1" w:rsidRDefault="00290C4C" w:rsidP="00290C4C">
            <w:pPr>
              <w:pBdr>
                <w:bottom w:val="double" w:sz="4" w:space="1" w:color="auto"/>
              </w:pBdr>
              <w:overflowPunct/>
              <w:spacing w:line="400" w:lineRule="exact"/>
              <w:jc w:val="right"/>
              <w:textAlignment w:val="auto"/>
              <w:rPr>
                <w:rFonts w:ascii="Angsana New" w:eastAsia="Calibri" w:hAnsi="Angsana New"/>
                <w:sz w:val="25"/>
                <w:szCs w:val="25"/>
              </w:rPr>
            </w:pPr>
            <w:r w:rsidRPr="007B4BF1">
              <w:rPr>
                <w:rFonts w:ascii="Angsana New" w:hAnsi="Angsana New"/>
                <w:sz w:val="26"/>
                <w:szCs w:val="26"/>
              </w:rPr>
              <w:t>5,109,379.17</w:t>
            </w:r>
          </w:p>
        </w:tc>
      </w:tr>
    </w:tbl>
    <w:p w14:paraId="25D382B7" w14:textId="07994A9E" w:rsidR="00952044" w:rsidRPr="007B4BF1" w:rsidRDefault="00952044">
      <w:pPr>
        <w:rPr>
          <w:rFonts w:ascii="Angsana New" w:hAnsi="Angsana New"/>
        </w:rPr>
      </w:pPr>
      <w:r w:rsidRPr="007B4BF1">
        <w:rPr>
          <w:rFonts w:ascii="Angsana New" w:hAnsi="Angsana New"/>
        </w:rPr>
        <w:br w:type="page"/>
      </w:r>
    </w:p>
    <w:tbl>
      <w:tblPr>
        <w:tblW w:w="8935" w:type="dxa"/>
        <w:tblInd w:w="534" w:type="dxa"/>
        <w:tblLook w:val="04A0" w:firstRow="1" w:lastRow="0" w:firstColumn="1" w:lastColumn="0" w:noHBand="0" w:noVBand="1"/>
      </w:tblPr>
      <w:tblGrid>
        <w:gridCol w:w="3260"/>
        <w:gridCol w:w="1417"/>
        <w:gridCol w:w="1427"/>
        <w:gridCol w:w="1408"/>
        <w:gridCol w:w="1423"/>
      </w:tblGrid>
      <w:tr w:rsidR="00952044" w:rsidRPr="007B4BF1" w14:paraId="40DBB750" w14:textId="77777777" w:rsidTr="00D75CC7">
        <w:trPr>
          <w:trHeight w:val="415"/>
        </w:trPr>
        <w:tc>
          <w:tcPr>
            <w:tcW w:w="3260" w:type="dxa"/>
            <w:shd w:val="clear" w:color="auto" w:fill="auto"/>
          </w:tcPr>
          <w:p w14:paraId="5E7EBCEC" w14:textId="3BAB6A23" w:rsidR="00952044" w:rsidRPr="007B4BF1" w:rsidRDefault="00952044" w:rsidP="002553F5">
            <w:pPr>
              <w:overflowPunct/>
              <w:spacing w:line="420" w:lineRule="exact"/>
              <w:textAlignment w:val="auto"/>
              <w:rPr>
                <w:rFonts w:ascii="Angsana New" w:eastAsia="Calibri" w:hAnsi="Angsana New"/>
                <w:b/>
                <w:bCs/>
                <w:sz w:val="26"/>
                <w:szCs w:val="26"/>
              </w:rPr>
            </w:pPr>
          </w:p>
        </w:tc>
        <w:tc>
          <w:tcPr>
            <w:tcW w:w="5669" w:type="dxa"/>
            <w:gridSpan w:val="4"/>
            <w:vAlign w:val="center"/>
          </w:tcPr>
          <w:p w14:paraId="7100A58B" w14:textId="2E4C641F" w:rsidR="00952044" w:rsidRPr="007B4BF1" w:rsidRDefault="00952044" w:rsidP="00952044">
            <w:pPr>
              <w:pBdr>
                <w:bottom w:val="single" w:sz="4" w:space="1" w:color="auto"/>
              </w:pBdr>
              <w:overflowPunct/>
              <w:spacing w:line="420" w:lineRule="exact"/>
              <w:jc w:val="center"/>
              <w:textAlignment w:val="auto"/>
              <w:rPr>
                <w:rFonts w:ascii="Angsana New" w:hAnsi="Angsana New"/>
                <w:sz w:val="26"/>
                <w:szCs w:val="26"/>
              </w:rPr>
            </w:pPr>
            <w:r w:rsidRPr="007B4BF1">
              <w:rPr>
                <w:rFonts w:ascii="Angsana New" w:eastAsia="Calibri" w:hAnsi="Angsana New"/>
                <w:sz w:val="26"/>
                <w:szCs w:val="26"/>
              </w:rPr>
              <w:t>Baht</w:t>
            </w:r>
          </w:p>
        </w:tc>
      </w:tr>
      <w:tr w:rsidR="00952044" w:rsidRPr="007B4BF1" w14:paraId="4EC102A2" w14:textId="77777777" w:rsidTr="00D75CC7">
        <w:trPr>
          <w:trHeight w:val="415"/>
        </w:trPr>
        <w:tc>
          <w:tcPr>
            <w:tcW w:w="3260" w:type="dxa"/>
            <w:shd w:val="clear" w:color="auto" w:fill="auto"/>
          </w:tcPr>
          <w:p w14:paraId="6EE7F79C" w14:textId="77777777" w:rsidR="00952044" w:rsidRPr="007B4BF1" w:rsidRDefault="00952044" w:rsidP="002553F5">
            <w:pPr>
              <w:overflowPunct/>
              <w:spacing w:line="420" w:lineRule="exact"/>
              <w:textAlignment w:val="auto"/>
              <w:rPr>
                <w:rFonts w:ascii="Angsana New" w:eastAsia="Calibri" w:hAnsi="Angsana New"/>
                <w:b/>
                <w:bCs/>
                <w:sz w:val="26"/>
                <w:szCs w:val="26"/>
              </w:rPr>
            </w:pPr>
          </w:p>
        </w:tc>
        <w:tc>
          <w:tcPr>
            <w:tcW w:w="2844" w:type="dxa"/>
            <w:gridSpan w:val="2"/>
            <w:vAlign w:val="center"/>
          </w:tcPr>
          <w:p w14:paraId="7C85CDAB" w14:textId="25B1597F" w:rsidR="00952044" w:rsidRPr="007B4BF1" w:rsidRDefault="00952044" w:rsidP="00952044">
            <w:pPr>
              <w:pBdr>
                <w:bottom w:val="single" w:sz="4" w:space="1" w:color="auto"/>
              </w:pBdr>
              <w:overflowPunct/>
              <w:spacing w:line="420" w:lineRule="exact"/>
              <w:ind w:left="34"/>
              <w:jc w:val="center"/>
              <w:textAlignment w:val="auto"/>
              <w:rPr>
                <w:rFonts w:ascii="Angsana New" w:eastAsia="Calibri" w:hAnsi="Angsana New"/>
                <w:sz w:val="26"/>
                <w:szCs w:val="26"/>
              </w:rPr>
            </w:pPr>
            <w:r w:rsidRPr="007B4BF1">
              <w:rPr>
                <w:rFonts w:ascii="Angsana New" w:eastAsia="Calibri" w:hAnsi="Angsana New"/>
                <w:sz w:val="26"/>
                <w:szCs w:val="26"/>
              </w:rPr>
              <w:t>Consolidated financial statements</w:t>
            </w:r>
          </w:p>
        </w:tc>
        <w:tc>
          <w:tcPr>
            <w:tcW w:w="2825" w:type="dxa"/>
            <w:gridSpan w:val="2"/>
            <w:shd w:val="clear" w:color="auto" w:fill="auto"/>
            <w:vAlign w:val="center"/>
          </w:tcPr>
          <w:p w14:paraId="31EF9201" w14:textId="3D5311CD" w:rsidR="00952044" w:rsidRPr="007B4BF1" w:rsidRDefault="00952044" w:rsidP="00952044">
            <w:pPr>
              <w:pBdr>
                <w:bottom w:val="single" w:sz="4" w:space="1" w:color="auto"/>
              </w:pBdr>
              <w:overflowPunct/>
              <w:spacing w:line="420" w:lineRule="exact"/>
              <w:jc w:val="center"/>
              <w:textAlignment w:val="auto"/>
              <w:rPr>
                <w:rFonts w:ascii="Angsana New" w:hAnsi="Angsana New"/>
                <w:sz w:val="26"/>
                <w:szCs w:val="26"/>
              </w:rPr>
            </w:pPr>
            <w:r w:rsidRPr="007B4BF1">
              <w:rPr>
                <w:rFonts w:ascii="Angsana New" w:eastAsia="Calibri" w:hAnsi="Angsana New"/>
                <w:sz w:val="26"/>
                <w:szCs w:val="26"/>
              </w:rPr>
              <w:t>Separate financial statements</w:t>
            </w:r>
          </w:p>
        </w:tc>
      </w:tr>
      <w:tr w:rsidR="00952044" w:rsidRPr="007B4BF1" w14:paraId="68AF6491" w14:textId="77777777" w:rsidTr="00D75CC7">
        <w:trPr>
          <w:trHeight w:val="415"/>
        </w:trPr>
        <w:tc>
          <w:tcPr>
            <w:tcW w:w="3260" w:type="dxa"/>
            <w:shd w:val="clear" w:color="auto" w:fill="auto"/>
          </w:tcPr>
          <w:p w14:paraId="6B63A474" w14:textId="77777777" w:rsidR="00952044" w:rsidRPr="007B4BF1" w:rsidRDefault="00952044" w:rsidP="00952044">
            <w:pPr>
              <w:overflowPunct/>
              <w:spacing w:line="420" w:lineRule="exact"/>
              <w:textAlignment w:val="auto"/>
              <w:rPr>
                <w:rFonts w:ascii="Angsana New" w:eastAsia="Calibri" w:hAnsi="Angsana New"/>
                <w:b/>
                <w:bCs/>
                <w:sz w:val="26"/>
                <w:szCs w:val="26"/>
              </w:rPr>
            </w:pPr>
          </w:p>
        </w:tc>
        <w:tc>
          <w:tcPr>
            <w:tcW w:w="1417" w:type="dxa"/>
            <w:vAlign w:val="bottom"/>
          </w:tcPr>
          <w:p w14:paraId="68A8DF90" w14:textId="2229C433" w:rsidR="00952044" w:rsidRPr="007B4BF1" w:rsidRDefault="00952044" w:rsidP="00290C4C">
            <w:pPr>
              <w:pBdr>
                <w:bottom w:val="single" w:sz="4" w:space="1" w:color="auto"/>
              </w:pBdr>
              <w:overflowPunct/>
              <w:spacing w:line="420" w:lineRule="exact"/>
              <w:jc w:val="center"/>
              <w:textAlignment w:val="auto"/>
              <w:rPr>
                <w:rFonts w:ascii="Angsana New" w:eastAsia="Angsana New" w:hAnsi="Angsana New"/>
                <w:color w:val="000000" w:themeColor="text1"/>
                <w:sz w:val="25"/>
                <w:szCs w:val="25"/>
              </w:rPr>
            </w:pPr>
            <w:r w:rsidRPr="007B4BF1">
              <w:rPr>
                <w:rFonts w:ascii="Angsana New" w:hAnsi="Angsana New"/>
                <w:sz w:val="22"/>
                <w:szCs w:val="22"/>
              </w:rPr>
              <w:t>2024</w:t>
            </w:r>
          </w:p>
        </w:tc>
        <w:tc>
          <w:tcPr>
            <w:tcW w:w="1427" w:type="dxa"/>
            <w:vAlign w:val="bottom"/>
          </w:tcPr>
          <w:p w14:paraId="31958708" w14:textId="5BDD2A13" w:rsidR="00952044" w:rsidRPr="007B4BF1" w:rsidRDefault="00952044" w:rsidP="00290C4C">
            <w:pPr>
              <w:pBdr>
                <w:bottom w:val="single" w:sz="4" w:space="1" w:color="auto"/>
              </w:pBdr>
              <w:overflowPunct/>
              <w:spacing w:line="420" w:lineRule="exact"/>
              <w:ind w:left="34"/>
              <w:jc w:val="center"/>
              <w:textAlignment w:val="auto"/>
              <w:rPr>
                <w:rFonts w:ascii="Angsana New" w:eastAsia="Calibri" w:hAnsi="Angsana New"/>
                <w:sz w:val="26"/>
                <w:szCs w:val="26"/>
              </w:rPr>
            </w:pPr>
            <w:r w:rsidRPr="007B4BF1">
              <w:rPr>
                <w:rFonts w:ascii="Angsana New" w:hAnsi="Angsana New"/>
                <w:sz w:val="22"/>
                <w:szCs w:val="22"/>
              </w:rPr>
              <w:t>2023</w:t>
            </w:r>
          </w:p>
        </w:tc>
        <w:tc>
          <w:tcPr>
            <w:tcW w:w="1408" w:type="dxa"/>
            <w:shd w:val="clear" w:color="auto" w:fill="auto"/>
            <w:vAlign w:val="bottom"/>
          </w:tcPr>
          <w:p w14:paraId="506A1113" w14:textId="4EA4103D" w:rsidR="00952044" w:rsidRPr="007B4BF1" w:rsidRDefault="00952044" w:rsidP="00290C4C">
            <w:pPr>
              <w:pBdr>
                <w:bottom w:val="single" w:sz="4" w:space="1" w:color="auto"/>
              </w:pBdr>
              <w:overflowPunct/>
              <w:spacing w:line="420" w:lineRule="exact"/>
              <w:jc w:val="center"/>
              <w:textAlignment w:val="auto"/>
              <w:rPr>
                <w:rFonts w:ascii="Angsana New" w:hAnsi="Angsana New"/>
                <w:sz w:val="26"/>
                <w:szCs w:val="26"/>
              </w:rPr>
            </w:pPr>
            <w:r w:rsidRPr="007B4BF1">
              <w:rPr>
                <w:rFonts w:ascii="Angsana New" w:hAnsi="Angsana New"/>
                <w:sz w:val="22"/>
                <w:szCs w:val="22"/>
              </w:rPr>
              <w:t>2024</w:t>
            </w:r>
          </w:p>
        </w:tc>
        <w:tc>
          <w:tcPr>
            <w:tcW w:w="1417" w:type="dxa"/>
            <w:shd w:val="clear" w:color="auto" w:fill="auto"/>
            <w:vAlign w:val="bottom"/>
          </w:tcPr>
          <w:p w14:paraId="101DF792" w14:textId="070FDF3D" w:rsidR="00952044" w:rsidRPr="007B4BF1" w:rsidRDefault="00952044" w:rsidP="00290C4C">
            <w:pPr>
              <w:pBdr>
                <w:bottom w:val="single" w:sz="4" w:space="1" w:color="auto"/>
              </w:pBdr>
              <w:overflowPunct/>
              <w:spacing w:line="420" w:lineRule="exact"/>
              <w:jc w:val="center"/>
              <w:textAlignment w:val="auto"/>
              <w:rPr>
                <w:rFonts w:ascii="Angsana New" w:hAnsi="Angsana New"/>
                <w:sz w:val="26"/>
                <w:szCs w:val="26"/>
              </w:rPr>
            </w:pPr>
            <w:r w:rsidRPr="007B4BF1">
              <w:rPr>
                <w:rFonts w:ascii="Angsana New" w:hAnsi="Angsana New"/>
                <w:sz w:val="22"/>
                <w:szCs w:val="22"/>
              </w:rPr>
              <w:t>2023</w:t>
            </w:r>
          </w:p>
        </w:tc>
      </w:tr>
      <w:tr w:rsidR="001265B3" w:rsidRPr="007B4BF1" w14:paraId="7964AEE0" w14:textId="77777777" w:rsidTr="0066409D">
        <w:trPr>
          <w:trHeight w:val="80"/>
        </w:trPr>
        <w:tc>
          <w:tcPr>
            <w:tcW w:w="8935" w:type="dxa"/>
            <w:gridSpan w:val="5"/>
            <w:shd w:val="clear" w:color="auto" w:fill="auto"/>
            <w:vAlign w:val="bottom"/>
          </w:tcPr>
          <w:p w14:paraId="58380D57" w14:textId="5EDB819D" w:rsidR="001265B3" w:rsidRPr="007B4BF1" w:rsidRDefault="001265B3" w:rsidP="007975E3">
            <w:pPr>
              <w:overflowPunct/>
              <w:spacing w:line="400" w:lineRule="exact"/>
              <w:textAlignment w:val="auto"/>
              <w:rPr>
                <w:rFonts w:ascii="Angsana New" w:hAnsi="Angsana New"/>
                <w:b/>
                <w:bCs/>
                <w:sz w:val="26"/>
                <w:szCs w:val="26"/>
              </w:rPr>
            </w:pPr>
            <w:r w:rsidRPr="007B4BF1">
              <w:rPr>
                <w:rFonts w:ascii="Angsana New" w:hAnsi="Angsana New"/>
                <w:b/>
                <w:bCs/>
                <w:sz w:val="26"/>
                <w:szCs w:val="26"/>
              </w:rPr>
              <w:t xml:space="preserve">Transfer fee for the sale of Greenhous Gas Certificate </w:t>
            </w:r>
            <w:r w:rsidRPr="007B4BF1">
              <w:rPr>
                <w:rFonts w:ascii="Angsana New" w:hAnsi="Angsana New"/>
                <w:b/>
                <w:bCs/>
                <w:sz w:val="26"/>
                <w:szCs w:val="26"/>
                <w:cs/>
              </w:rPr>
              <w:t>(</w:t>
            </w:r>
            <w:r w:rsidRPr="007B4BF1">
              <w:rPr>
                <w:rFonts w:ascii="Angsana New" w:hAnsi="Angsana New"/>
                <w:b/>
                <w:bCs/>
                <w:sz w:val="26"/>
                <w:szCs w:val="26"/>
              </w:rPr>
              <w:t>T-VER)</w:t>
            </w:r>
          </w:p>
        </w:tc>
      </w:tr>
      <w:tr w:rsidR="001265B3" w:rsidRPr="007B4BF1" w14:paraId="2AED9560" w14:textId="77777777" w:rsidTr="00D75CC7">
        <w:trPr>
          <w:trHeight w:val="80"/>
        </w:trPr>
        <w:tc>
          <w:tcPr>
            <w:tcW w:w="3260" w:type="dxa"/>
            <w:shd w:val="clear" w:color="auto" w:fill="auto"/>
            <w:vAlign w:val="bottom"/>
          </w:tcPr>
          <w:p w14:paraId="2695B346" w14:textId="77777777" w:rsidR="001265B3" w:rsidRPr="007B4BF1" w:rsidRDefault="001265B3" w:rsidP="007975E3">
            <w:pPr>
              <w:overflowPunct/>
              <w:spacing w:line="400" w:lineRule="exact"/>
              <w:ind w:firstLine="175"/>
              <w:textAlignment w:val="auto"/>
              <w:rPr>
                <w:rFonts w:ascii="Angsana New" w:eastAsia="Calibri" w:hAnsi="Angsana New"/>
                <w:b/>
                <w:bCs/>
                <w:sz w:val="26"/>
                <w:szCs w:val="26"/>
              </w:rPr>
            </w:pPr>
            <w:r w:rsidRPr="007B4BF1">
              <w:rPr>
                <w:rFonts w:ascii="Angsana New" w:hAnsi="Angsana New"/>
                <w:sz w:val="26"/>
                <w:szCs w:val="26"/>
              </w:rPr>
              <w:t>Pattani Green Co</w:t>
            </w:r>
            <w:r w:rsidRPr="007B4BF1">
              <w:rPr>
                <w:rFonts w:ascii="Angsana New" w:hAnsi="Angsana New"/>
                <w:sz w:val="26"/>
                <w:szCs w:val="26"/>
                <w:cs/>
              </w:rPr>
              <w:t>.</w:t>
            </w:r>
            <w:r w:rsidRPr="007B4BF1">
              <w:rPr>
                <w:rFonts w:ascii="Angsana New" w:hAnsi="Angsana New"/>
                <w:sz w:val="26"/>
                <w:szCs w:val="26"/>
              </w:rPr>
              <w:t>, Ltd</w:t>
            </w:r>
          </w:p>
        </w:tc>
        <w:tc>
          <w:tcPr>
            <w:tcW w:w="1417" w:type="dxa"/>
          </w:tcPr>
          <w:p w14:paraId="580B4D7C" w14:textId="77777777" w:rsidR="001265B3" w:rsidRPr="007B4BF1" w:rsidRDefault="001265B3" w:rsidP="007975E3">
            <w:pPr>
              <w:overflowPunct/>
              <w:spacing w:line="400" w:lineRule="exact"/>
              <w:jc w:val="right"/>
              <w:textAlignment w:val="auto"/>
              <w:rPr>
                <w:rFonts w:ascii="Angsana New" w:eastAsia="Calibri" w:hAnsi="Angsana New"/>
                <w:sz w:val="25"/>
                <w:szCs w:val="25"/>
              </w:rPr>
            </w:pPr>
            <w:r w:rsidRPr="007B4BF1">
              <w:rPr>
                <w:rFonts w:ascii="Angsana New" w:hAnsi="Angsana New"/>
                <w:sz w:val="26"/>
                <w:szCs w:val="26"/>
              </w:rPr>
              <w:t>-</w:t>
            </w:r>
          </w:p>
        </w:tc>
        <w:tc>
          <w:tcPr>
            <w:tcW w:w="1427" w:type="dxa"/>
          </w:tcPr>
          <w:p w14:paraId="44A86BB5" w14:textId="77777777" w:rsidR="001265B3" w:rsidRPr="007B4BF1" w:rsidRDefault="001265B3" w:rsidP="007975E3">
            <w:pPr>
              <w:overflowPunct/>
              <w:spacing w:line="400" w:lineRule="exact"/>
              <w:jc w:val="right"/>
              <w:textAlignment w:val="auto"/>
              <w:rPr>
                <w:rFonts w:ascii="Angsana New" w:eastAsia="Calibri" w:hAnsi="Angsana New"/>
                <w:sz w:val="25"/>
                <w:szCs w:val="25"/>
                <w:cs/>
              </w:rPr>
            </w:pPr>
            <w:r w:rsidRPr="007B4BF1">
              <w:rPr>
                <w:rFonts w:ascii="Angsana New" w:hAnsi="Angsana New"/>
                <w:sz w:val="26"/>
                <w:szCs w:val="26"/>
              </w:rPr>
              <w:t>-</w:t>
            </w:r>
          </w:p>
        </w:tc>
        <w:tc>
          <w:tcPr>
            <w:tcW w:w="1408" w:type="dxa"/>
          </w:tcPr>
          <w:p w14:paraId="0C38DA8B" w14:textId="6B8DFD43" w:rsidR="001265B3" w:rsidRPr="007B4BF1" w:rsidRDefault="005B2E60" w:rsidP="007975E3">
            <w:pPr>
              <w:overflowPunct/>
              <w:spacing w:line="400" w:lineRule="exact"/>
              <w:jc w:val="right"/>
              <w:textAlignment w:val="auto"/>
              <w:rPr>
                <w:rFonts w:ascii="Angsana New" w:eastAsia="Calibri" w:hAnsi="Angsana New"/>
                <w:sz w:val="25"/>
                <w:szCs w:val="25"/>
              </w:rPr>
            </w:pPr>
            <w:r w:rsidRPr="007B4BF1">
              <w:rPr>
                <w:rFonts w:ascii="Angsana New" w:hAnsi="Angsana New"/>
                <w:sz w:val="26"/>
                <w:szCs w:val="26"/>
              </w:rPr>
              <w:t>78,780.00</w:t>
            </w:r>
          </w:p>
        </w:tc>
        <w:tc>
          <w:tcPr>
            <w:tcW w:w="1417" w:type="dxa"/>
          </w:tcPr>
          <w:p w14:paraId="7C24CD86" w14:textId="77777777" w:rsidR="001265B3" w:rsidRPr="007B4BF1" w:rsidRDefault="001265B3" w:rsidP="007975E3">
            <w:pPr>
              <w:overflowPunct/>
              <w:spacing w:line="400" w:lineRule="exact"/>
              <w:jc w:val="right"/>
              <w:textAlignment w:val="auto"/>
              <w:rPr>
                <w:rFonts w:ascii="Angsana New" w:eastAsia="Calibri" w:hAnsi="Angsana New"/>
                <w:sz w:val="25"/>
                <w:szCs w:val="25"/>
              </w:rPr>
            </w:pPr>
            <w:r w:rsidRPr="007B4BF1">
              <w:rPr>
                <w:rFonts w:ascii="Angsana New" w:hAnsi="Angsana New"/>
                <w:sz w:val="26"/>
                <w:szCs w:val="26"/>
              </w:rPr>
              <w:t>-</w:t>
            </w:r>
          </w:p>
        </w:tc>
      </w:tr>
      <w:tr w:rsidR="00FB18DF" w:rsidRPr="007B4BF1" w14:paraId="32092A0B" w14:textId="77777777" w:rsidTr="00D75CC7">
        <w:trPr>
          <w:trHeight w:val="80"/>
        </w:trPr>
        <w:tc>
          <w:tcPr>
            <w:tcW w:w="3260" w:type="dxa"/>
            <w:shd w:val="clear" w:color="auto" w:fill="auto"/>
            <w:vAlign w:val="bottom"/>
          </w:tcPr>
          <w:p w14:paraId="585CE738" w14:textId="54689394" w:rsidR="00FB18DF" w:rsidRPr="007B4BF1" w:rsidRDefault="00FB18DF" w:rsidP="00FB18DF">
            <w:pPr>
              <w:overflowPunct/>
              <w:spacing w:line="400" w:lineRule="exact"/>
              <w:ind w:firstLine="175"/>
              <w:textAlignment w:val="auto"/>
              <w:rPr>
                <w:rFonts w:ascii="Angsana New" w:hAnsi="Angsana New"/>
                <w:sz w:val="26"/>
                <w:szCs w:val="26"/>
              </w:rPr>
            </w:pPr>
            <w:r w:rsidRPr="007B4BF1">
              <w:rPr>
                <w:rFonts w:ascii="Angsana New" w:hAnsi="Angsana New"/>
                <w:sz w:val="26"/>
                <w:szCs w:val="26"/>
              </w:rPr>
              <w:t>Company with controlling power up</w:t>
            </w:r>
          </w:p>
        </w:tc>
        <w:tc>
          <w:tcPr>
            <w:tcW w:w="1417" w:type="dxa"/>
          </w:tcPr>
          <w:p w14:paraId="7F1F3DEF" w14:textId="77777777" w:rsidR="00FB18DF" w:rsidRPr="007B4BF1" w:rsidRDefault="00FB18DF" w:rsidP="00FB18DF">
            <w:pPr>
              <w:overflowPunct/>
              <w:spacing w:line="400" w:lineRule="exact"/>
              <w:jc w:val="right"/>
              <w:textAlignment w:val="auto"/>
              <w:rPr>
                <w:rFonts w:ascii="Angsana New" w:hAnsi="Angsana New"/>
                <w:sz w:val="26"/>
                <w:szCs w:val="26"/>
              </w:rPr>
            </w:pPr>
          </w:p>
        </w:tc>
        <w:tc>
          <w:tcPr>
            <w:tcW w:w="1427" w:type="dxa"/>
          </w:tcPr>
          <w:p w14:paraId="6C97FDEC" w14:textId="77777777" w:rsidR="00FB18DF" w:rsidRPr="007B4BF1" w:rsidRDefault="00FB18DF" w:rsidP="00FB18DF">
            <w:pPr>
              <w:overflowPunct/>
              <w:spacing w:line="400" w:lineRule="exact"/>
              <w:jc w:val="right"/>
              <w:textAlignment w:val="auto"/>
              <w:rPr>
                <w:rFonts w:ascii="Angsana New" w:hAnsi="Angsana New"/>
                <w:sz w:val="26"/>
                <w:szCs w:val="26"/>
              </w:rPr>
            </w:pPr>
          </w:p>
        </w:tc>
        <w:tc>
          <w:tcPr>
            <w:tcW w:w="1408" w:type="dxa"/>
          </w:tcPr>
          <w:p w14:paraId="1DF52991" w14:textId="77777777" w:rsidR="00FB18DF" w:rsidRPr="007B4BF1" w:rsidRDefault="00FB18DF" w:rsidP="00FB18DF">
            <w:pPr>
              <w:overflowPunct/>
              <w:spacing w:line="400" w:lineRule="exact"/>
              <w:jc w:val="right"/>
              <w:textAlignment w:val="auto"/>
              <w:rPr>
                <w:rFonts w:ascii="Angsana New" w:hAnsi="Angsana New"/>
                <w:sz w:val="26"/>
                <w:szCs w:val="26"/>
              </w:rPr>
            </w:pPr>
          </w:p>
        </w:tc>
        <w:tc>
          <w:tcPr>
            <w:tcW w:w="1423" w:type="dxa"/>
          </w:tcPr>
          <w:p w14:paraId="614869A1" w14:textId="77777777" w:rsidR="00FB18DF" w:rsidRPr="007B4BF1" w:rsidRDefault="00FB18DF" w:rsidP="00FB18DF">
            <w:pPr>
              <w:overflowPunct/>
              <w:spacing w:line="400" w:lineRule="exact"/>
              <w:jc w:val="right"/>
              <w:textAlignment w:val="auto"/>
              <w:rPr>
                <w:rFonts w:ascii="Angsana New" w:hAnsi="Angsana New"/>
                <w:sz w:val="26"/>
                <w:szCs w:val="26"/>
              </w:rPr>
            </w:pPr>
          </w:p>
        </w:tc>
      </w:tr>
      <w:tr w:rsidR="00FB18DF" w:rsidRPr="007B4BF1" w14:paraId="51950EA4" w14:textId="77777777" w:rsidTr="00D75CC7">
        <w:trPr>
          <w:trHeight w:val="80"/>
        </w:trPr>
        <w:tc>
          <w:tcPr>
            <w:tcW w:w="3260" w:type="dxa"/>
            <w:shd w:val="clear" w:color="auto" w:fill="auto"/>
            <w:vAlign w:val="bottom"/>
          </w:tcPr>
          <w:p w14:paraId="5EBECBF1" w14:textId="4AF26C95" w:rsidR="00FB18DF" w:rsidRPr="007B4BF1" w:rsidRDefault="00FB18DF" w:rsidP="00D75CC7">
            <w:pPr>
              <w:overflowPunct/>
              <w:spacing w:line="400" w:lineRule="exact"/>
              <w:ind w:left="311"/>
              <w:textAlignment w:val="auto"/>
              <w:rPr>
                <w:rFonts w:ascii="Angsana New" w:hAnsi="Angsana New"/>
                <w:sz w:val="26"/>
                <w:szCs w:val="26"/>
              </w:rPr>
            </w:pPr>
            <w:r w:rsidRPr="007B4BF1">
              <w:rPr>
                <w:rFonts w:ascii="Angsana New" w:hAnsi="Angsana New"/>
                <w:sz w:val="26"/>
                <w:szCs w:val="26"/>
              </w:rPr>
              <w:t>to date October 27, 2023,</w:t>
            </w:r>
            <w:r w:rsidRPr="007B4BF1">
              <w:rPr>
                <w:rFonts w:ascii="Angsana New" w:hAnsi="Angsana New"/>
                <w:sz w:val="26"/>
                <w:szCs w:val="26"/>
                <w:cs/>
              </w:rPr>
              <w:t xml:space="preserve"> </w:t>
            </w:r>
            <w:r w:rsidRPr="007B4BF1">
              <w:rPr>
                <w:rFonts w:ascii="Angsana New" w:hAnsi="Angsana New"/>
                <w:sz w:val="26"/>
                <w:szCs w:val="26"/>
              </w:rPr>
              <w:t>consist of: -</w:t>
            </w:r>
          </w:p>
        </w:tc>
        <w:tc>
          <w:tcPr>
            <w:tcW w:w="1417" w:type="dxa"/>
          </w:tcPr>
          <w:p w14:paraId="58A2D350" w14:textId="77777777" w:rsidR="00FB18DF" w:rsidRPr="007B4BF1" w:rsidRDefault="00FB18DF" w:rsidP="00FB18DF">
            <w:pPr>
              <w:overflowPunct/>
              <w:spacing w:line="400" w:lineRule="exact"/>
              <w:jc w:val="right"/>
              <w:textAlignment w:val="auto"/>
              <w:rPr>
                <w:rFonts w:ascii="Angsana New" w:hAnsi="Angsana New"/>
                <w:sz w:val="26"/>
                <w:szCs w:val="26"/>
              </w:rPr>
            </w:pPr>
          </w:p>
        </w:tc>
        <w:tc>
          <w:tcPr>
            <w:tcW w:w="1427" w:type="dxa"/>
          </w:tcPr>
          <w:p w14:paraId="79917A14" w14:textId="77777777" w:rsidR="00FB18DF" w:rsidRPr="007B4BF1" w:rsidRDefault="00FB18DF" w:rsidP="00FB18DF">
            <w:pPr>
              <w:overflowPunct/>
              <w:spacing w:line="400" w:lineRule="exact"/>
              <w:jc w:val="right"/>
              <w:textAlignment w:val="auto"/>
              <w:rPr>
                <w:rFonts w:ascii="Angsana New" w:hAnsi="Angsana New"/>
                <w:sz w:val="26"/>
                <w:szCs w:val="26"/>
              </w:rPr>
            </w:pPr>
          </w:p>
        </w:tc>
        <w:tc>
          <w:tcPr>
            <w:tcW w:w="1408" w:type="dxa"/>
          </w:tcPr>
          <w:p w14:paraId="5D053F2F" w14:textId="77777777" w:rsidR="00FB18DF" w:rsidRPr="007B4BF1" w:rsidRDefault="00FB18DF" w:rsidP="00FB18DF">
            <w:pPr>
              <w:overflowPunct/>
              <w:spacing w:line="400" w:lineRule="exact"/>
              <w:jc w:val="right"/>
              <w:textAlignment w:val="auto"/>
              <w:rPr>
                <w:rFonts w:ascii="Angsana New" w:hAnsi="Angsana New"/>
                <w:sz w:val="26"/>
                <w:szCs w:val="26"/>
              </w:rPr>
            </w:pPr>
          </w:p>
        </w:tc>
        <w:tc>
          <w:tcPr>
            <w:tcW w:w="1423" w:type="dxa"/>
          </w:tcPr>
          <w:p w14:paraId="2D55D9E6" w14:textId="77777777" w:rsidR="00FB18DF" w:rsidRPr="007B4BF1" w:rsidRDefault="00FB18DF" w:rsidP="00FB18DF">
            <w:pPr>
              <w:overflowPunct/>
              <w:spacing w:line="400" w:lineRule="exact"/>
              <w:jc w:val="right"/>
              <w:textAlignment w:val="auto"/>
              <w:rPr>
                <w:rFonts w:ascii="Angsana New" w:hAnsi="Angsana New"/>
                <w:sz w:val="26"/>
                <w:szCs w:val="26"/>
              </w:rPr>
            </w:pPr>
          </w:p>
        </w:tc>
      </w:tr>
      <w:tr w:rsidR="0050209B" w:rsidRPr="007B4BF1" w14:paraId="17F6960C" w14:textId="77777777" w:rsidTr="00D75CC7">
        <w:trPr>
          <w:trHeight w:val="80"/>
        </w:trPr>
        <w:tc>
          <w:tcPr>
            <w:tcW w:w="3260" w:type="dxa"/>
            <w:shd w:val="clear" w:color="auto" w:fill="auto"/>
            <w:vAlign w:val="bottom"/>
          </w:tcPr>
          <w:p w14:paraId="4313ED09" w14:textId="7D13852A" w:rsidR="0050209B" w:rsidRPr="007B4BF1" w:rsidRDefault="000F6D75" w:rsidP="007975E3">
            <w:pPr>
              <w:overflowPunct/>
              <w:spacing w:line="400" w:lineRule="exact"/>
              <w:ind w:firstLine="175"/>
              <w:textAlignment w:val="auto"/>
              <w:rPr>
                <w:rFonts w:ascii="Angsana New" w:hAnsi="Angsana New"/>
                <w:sz w:val="26"/>
                <w:szCs w:val="26"/>
              </w:rPr>
            </w:pPr>
            <w:r w:rsidRPr="007B4BF1">
              <w:rPr>
                <w:rFonts w:ascii="Angsana New" w:hAnsi="Angsana New"/>
                <w:sz w:val="26"/>
                <w:szCs w:val="26"/>
              </w:rPr>
              <w:t>TPCH</w:t>
            </w:r>
            <w:r w:rsidR="006C3174" w:rsidRPr="007B4BF1">
              <w:rPr>
                <w:rFonts w:ascii="Angsana New" w:hAnsi="Angsana New" w:hint="cs"/>
                <w:sz w:val="26"/>
                <w:szCs w:val="26"/>
                <w:cs/>
              </w:rPr>
              <w:t xml:space="preserve"> </w:t>
            </w:r>
            <w:r w:rsidR="006C3174" w:rsidRPr="007B4BF1">
              <w:rPr>
                <w:rFonts w:ascii="Angsana New" w:hAnsi="Angsana New"/>
                <w:sz w:val="26"/>
                <w:szCs w:val="26"/>
              </w:rPr>
              <w:t>Power 5 Co., Ltd</w:t>
            </w:r>
          </w:p>
        </w:tc>
        <w:tc>
          <w:tcPr>
            <w:tcW w:w="1417" w:type="dxa"/>
          </w:tcPr>
          <w:p w14:paraId="6E7955FF" w14:textId="4C7A77E4" w:rsidR="0050209B" w:rsidRPr="007B4BF1" w:rsidRDefault="006B0AF5" w:rsidP="00E74726">
            <w:pPr>
              <w:pBdr>
                <w:bottom w:val="single" w:sz="4" w:space="1" w:color="auto"/>
              </w:pBdr>
              <w:overflowPunct/>
              <w:spacing w:line="400" w:lineRule="exact"/>
              <w:jc w:val="right"/>
              <w:textAlignment w:val="auto"/>
              <w:rPr>
                <w:rFonts w:ascii="Angsana New" w:hAnsi="Angsana New"/>
                <w:sz w:val="26"/>
                <w:szCs w:val="26"/>
              </w:rPr>
            </w:pPr>
            <w:r w:rsidRPr="007B4BF1">
              <w:rPr>
                <w:rFonts w:ascii="Angsana New" w:hAnsi="Angsana New"/>
                <w:sz w:val="26"/>
                <w:szCs w:val="26"/>
              </w:rPr>
              <w:t>-</w:t>
            </w:r>
          </w:p>
        </w:tc>
        <w:tc>
          <w:tcPr>
            <w:tcW w:w="1427" w:type="dxa"/>
          </w:tcPr>
          <w:p w14:paraId="3FE50EC6" w14:textId="0B40B55D" w:rsidR="0050209B" w:rsidRPr="007B4BF1" w:rsidRDefault="006B0AF5" w:rsidP="00E74726">
            <w:pPr>
              <w:pBdr>
                <w:bottom w:val="single" w:sz="4" w:space="1" w:color="auto"/>
              </w:pBdr>
              <w:overflowPunct/>
              <w:spacing w:line="400" w:lineRule="exact"/>
              <w:jc w:val="right"/>
              <w:textAlignment w:val="auto"/>
              <w:rPr>
                <w:rFonts w:ascii="Angsana New" w:hAnsi="Angsana New"/>
                <w:sz w:val="26"/>
                <w:szCs w:val="26"/>
              </w:rPr>
            </w:pPr>
            <w:r w:rsidRPr="007B4BF1">
              <w:rPr>
                <w:rFonts w:ascii="Angsana New" w:hAnsi="Angsana New"/>
                <w:sz w:val="26"/>
                <w:szCs w:val="26"/>
              </w:rPr>
              <w:t>-</w:t>
            </w:r>
          </w:p>
        </w:tc>
        <w:tc>
          <w:tcPr>
            <w:tcW w:w="1408" w:type="dxa"/>
          </w:tcPr>
          <w:p w14:paraId="51749493" w14:textId="2AD0119E" w:rsidR="0050209B" w:rsidRPr="007B4BF1" w:rsidRDefault="006B0AF5" w:rsidP="00E74726">
            <w:pPr>
              <w:pBdr>
                <w:bottom w:val="single" w:sz="4" w:space="1" w:color="auto"/>
              </w:pBdr>
              <w:overflowPunct/>
              <w:spacing w:line="400" w:lineRule="exact"/>
              <w:jc w:val="right"/>
              <w:textAlignment w:val="auto"/>
              <w:rPr>
                <w:rFonts w:ascii="Angsana New" w:hAnsi="Angsana New"/>
                <w:sz w:val="26"/>
                <w:szCs w:val="26"/>
              </w:rPr>
            </w:pPr>
            <w:r w:rsidRPr="007B4BF1">
              <w:rPr>
                <w:rFonts w:ascii="Angsana New" w:hAnsi="Angsana New"/>
                <w:sz w:val="26"/>
                <w:szCs w:val="26"/>
              </w:rPr>
              <w:t>-</w:t>
            </w:r>
          </w:p>
        </w:tc>
        <w:tc>
          <w:tcPr>
            <w:tcW w:w="1423" w:type="dxa"/>
          </w:tcPr>
          <w:p w14:paraId="0074B2A8" w14:textId="23DA6329" w:rsidR="0050209B" w:rsidRPr="007B4BF1" w:rsidRDefault="00FB18DF" w:rsidP="00E74726">
            <w:pPr>
              <w:pBdr>
                <w:bottom w:val="single" w:sz="4" w:space="1" w:color="auto"/>
              </w:pBdr>
              <w:overflowPunct/>
              <w:spacing w:line="400" w:lineRule="exact"/>
              <w:jc w:val="right"/>
              <w:textAlignment w:val="auto"/>
              <w:rPr>
                <w:rFonts w:ascii="Angsana New" w:hAnsi="Angsana New"/>
                <w:sz w:val="26"/>
                <w:szCs w:val="26"/>
              </w:rPr>
            </w:pPr>
            <w:r w:rsidRPr="007B4BF1">
              <w:rPr>
                <w:rFonts w:ascii="Angsana New" w:hAnsi="Angsana New"/>
                <w:sz w:val="26"/>
                <w:szCs w:val="26"/>
              </w:rPr>
              <w:t>222</w:t>
            </w:r>
            <w:r w:rsidR="006B0AF5" w:rsidRPr="007B4BF1">
              <w:rPr>
                <w:rFonts w:ascii="Angsana New" w:hAnsi="Angsana New"/>
                <w:sz w:val="26"/>
                <w:szCs w:val="26"/>
              </w:rPr>
              <w:t>,000.00</w:t>
            </w:r>
          </w:p>
        </w:tc>
      </w:tr>
      <w:tr w:rsidR="00883CC6" w:rsidRPr="00C33140" w14:paraId="290A0466" w14:textId="77777777" w:rsidTr="00D75CC7">
        <w:trPr>
          <w:trHeight w:val="80"/>
        </w:trPr>
        <w:tc>
          <w:tcPr>
            <w:tcW w:w="3260" w:type="dxa"/>
            <w:shd w:val="clear" w:color="auto" w:fill="auto"/>
            <w:vAlign w:val="bottom"/>
          </w:tcPr>
          <w:p w14:paraId="2AB5DE2E" w14:textId="07B85C39" w:rsidR="00883CC6" w:rsidRDefault="00D75CC7" w:rsidP="00D75CC7">
            <w:pPr>
              <w:overflowPunct/>
              <w:spacing w:line="400" w:lineRule="exact"/>
              <w:jc w:val="center"/>
              <w:textAlignment w:val="auto"/>
              <w:rPr>
                <w:rFonts w:ascii="Angsana New" w:hAnsi="Angsana New"/>
                <w:sz w:val="26"/>
                <w:szCs w:val="26"/>
              </w:rPr>
            </w:pPr>
            <w:r>
              <w:rPr>
                <w:rFonts w:ascii="Angsana New" w:hAnsi="Angsana New"/>
                <w:sz w:val="26"/>
                <w:szCs w:val="26"/>
              </w:rPr>
              <w:t>Total</w:t>
            </w:r>
          </w:p>
        </w:tc>
        <w:tc>
          <w:tcPr>
            <w:tcW w:w="1417" w:type="dxa"/>
          </w:tcPr>
          <w:p w14:paraId="1E196514" w14:textId="50B4F643" w:rsidR="00883CC6" w:rsidRDefault="00D75CC7" w:rsidP="00E74726">
            <w:pPr>
              <w:pBdr>
                <w:bottom w:val="double" w:sz="4" w:space="1" w:color="auto"/>
              </w:pBdr>
              <w:overflowPunct/>
              <w:spacing w:line="400" w:lineRule="exact"/>
              <w:jc w:val="right"/>
              <w:textAlignment w:val="auto"/>
              <w:rPr>
                <w:rFonts w:ascii="Angsana New" w:hAnsi="Angsana New"/>
                <w:sz w:val="26"/>
                <w:szCs w:val="26"/>
              </w:rPr>
            </w:pPr>
            <w:r>
              <w:rPr>
                <w:rFonts w:ascii="Angsana New" w:hAnsi="Angsana New"/>
                <w:sz w:val="26"/>
                <w:szCs w:val="26"/>
              </w:rPr>
              <w:t>-</w:t>
            </w:r>
          </w:p>
        </w:tc>
        <w:tc>
          <w:tcPr>
            <w:tcW w:w="1427" w:type="dxa"/>
          </w:tcPr>
          <w:p w14:paraId="4F4765FD" w14:textId="49585237" w:rsidR="00883CC6" w:rsidRDefault="00D75CC7" w:rsidP="00E74726">
            <w:pPr>
              <w:pBdr>
                <w:bottom w:val="double" w:sz="4" w:space="1" w:color="auto"/>
              </w:pBdr>
              <w:overflowPunct/>
              <w:spacing w:line="400" w:lineRule="exact"/>
              <w:jc w:val="right"/>
              <w:textAlignment w:val="auto"/>
              <w:rPr>
                <w:rFonts w:ascii="Angsana New" w:hAnsi="Angsana New"/>
                <w:sz w:val="26"/>
                <w:szCs w:val="26"/>
              </w:rPr>
            </w:pPr>
            <w:r>
              <w:rPr>
                <w:rFonts w:ascii="Angsana New" w:hAnsi="Angsana New"/>
                <w:sz w:val="26"/>
                <w:szCs w:val="26"/>
              </w:rPr>
              <w:t>-</w:t>
            </w:r>
          </w:p>
        </w:tc>
        <w:tc>
          <w:tcPr>
            <w:tcW w:w="1408" w:type="dxa"/>
          </w:tcPr>
          <w:p w14:paraId="01207DD2" w14:textId="274411A8" w:rsidR="00883CC6" w:rsidRDefault="00E74726" w:rsidP="00E74726">
            <w:pPr>
              <w:pBdr>
                <w:bottom w:val="double" w:sz="4" w:space="1" w:color="auto"/>
              </w:pBdr>
              <w:overflowPunct/>
              <w:spacing w:line="400" w:lineRule="exact"/>
              <w:jc w:val="right"/>
              <w:textAlignment w:val="auto"/>
              <w:rPr>
                <w:rFonts w:ascii="Angsana New" w:hAnsi="Angsana New"/>
                <w:sz w:val="26"/>
                <w:szCs w:val="26"/>
              </w:rPr>
            </w:pPr>
            <w:r w:rsidRPr="00C33140">
              <w:rPr>
                <w:rFonts w:ascii="Angsana New" w:hAnsi="Angsana New"/>
                <w:sz w:val="26"/>
                <w:szCs w:val="26"/>
              </w:rPr>
              <w:t>78,780.00</w:t>
            </w:r>
          </w:p>
        </w:tc>
        <w:tc>
          <w:tcPr>
            <w:tcW w:w="1423" w:type="dxa"/>
          </w:tcPr>
          <w:p w14:paraId="56878BC6" w14:textId="6CD87A6C" w:rsidR="00883CC6" w:rsidRDefault="00E74726" w:rsidP="00E74726">
            <w:pPr>
              <w:pBdr>
                <w:bottom w:val="double" w:sz="4" w:space="1" w:color="auto"/>
              </w:pBdr>
              <w:overflowPunct/>
              <w:spacing w:line="400" w:lineRule="exact"/>
              <w:jc w:val="right"/>
              <w:textAlignment w:val="auto"/>
              <w:rPr>
                <w:rFonts w:ascii="Angsana New" w:hAnsi="Angsana New"/>
                <w:sz w:val="26"/>
                <w:szCs w:val="26"/>
              </w:rPr>
            </w:pPr>
            <w:r>
              <w:rPr>
                <w:rFonts w:ascii="Angsana New" w:hAnsi="Angsana New"/>
                <w:sz w:val="26"/>
                <w:szCs w:val="26"/>
              </w:rPr>
              <w:t>222,000.00</w:t>
            </w:r>
          </w:p>
        </w:tc>
      </w:tr>
      <w:tr w:rsidR="001265B3" w:rsidRPr="007B4BF1" w14:paraId="11D17614" w14:textId="77777777" w:rsidTr="00D75CC7">
        <w:trPr>
          <w:trHeight w:val="80"/>
        </w:trPr>
        <w:tc>
          <w:tcPr>
            <w:tcW w:w="3260" w:type="dxa"/>
            <w:shd w:val="clear" w:color="auto" w:fill="auto"/>
            <w:vAlign w:val="bottom"/>
          </w:tcPr>
          <w:p w14:paraId="77885BEA" w14:textId="77777777" w:rsidR="001265B3" w:rsidRPr="007B4BF1" w:rsidRDefault="001265B3" w:rsidP="007975E3">
            <w:pPr>
              <w:overflowPunct/>
              <w:spacing w:line="400" w:lineRule="exact"/>
              <w:textAlignment w:val="auto"/>
              <w:rPr>
                <w:rFonts w:ascii="Angsana New" w:hAnsi="Angsana New"/>
                <w:sz w:val="26"/>
                <w:szCs w:val="26"/>
              </w:rPr>
            </w:pPr>
            <w:r w:rsidRPr="007B4BF1">
              <w:rPr>
                <w:rFonts w:ascii="Angsana New" w:hAnsi="Angsana New"/>
                <w:b/>
                <w:bCs/>
                <w:sz w:val="26"/>
                <w:szCs w:val="26"/>
              </w:rPr>
              <w:t>Registration Fee T-VER</w:t>
            </w:r>
          </w:p>
        </w:tc>
        <w:tc>
          <w:tcPr>
            <w:tcW w:w="1417" w:type="dxa"/>
          </w:tcPr>
          <w:p w14:paraId="453B0A42" w14:textId="77777777" w:rsidR="001265B3" w:rsidRPr="007B4BF1" w:rsidRDefault="001265B3" w:rsidP="007975E3">
            <w:pPr>
              <w:overflowPunct/>
              <w:spacing w:line="400" w:lineRule="exact"/>
              <w:jc w:val="right"/>
              <w:textAlignment w:val="auto"/>
              <w:rPr>
                <w:rFonts w:ascii="Angsana New" w:hAnsi="Angsana New"/>
                <w:sz w:val="26"/>
                <w:szCs w:val="26"/>
              </w:rPr>
            </w:pPr>
          </w:p>
        </w:tc>
        <w:tc>
          <w:tcPr>
            <w:tcW w:w="1427" w:type="dxa"/>
          </w:tcPr>
          <w:p w14:paraId="05054F56" w14:textId="77777777" w:rsidR="001265B3" w:rsidRPr="007B4BF1" w:rsidRDefault="001265B3" w:rsidP="007975E3">
            <w:pPr>
              <w:overflowPunct/>
              <w:spacing w:line="400" w:lineRule="exact"/>
              <w:jc w:val="right"/>
              <w:textAlignment w:val="auto"/>
              <w:rPr>
                <w:rFonts w:ascii="Angsana New" w:hAnsi="Angsana New"/>
                <w:sz w:val="26"/>
                <w:szCs w:val="26"/>
              </w:rPr>
            </w:pPr>
          </w:p>
        </w:tc>
        <w:tc>
          <w:tcPr>
            <w:tcW w:w="1408" w:type="dxa"/>
          </w:tcPr>
          <w:p w14:paraId="37C1430D" w14:textId="77777777" w:rsidR="001265B3" w:rsidRPr="007B4BF1" w:rsidRDefault="001265B3" w:rsidP="007975E3">
            <w:pPr>
              <w:overflowPunct/>
              <w:spacing w:line="400" w:lineRule="exact"/>
              <w:jc w:val="right"/>
              <w:textAlignment w:val="auto"/>
              <w:rPr>
                <w:rFonts w:ascii="Angsana New" w:hAnsi="Angsana New"/>
                <w:sz w:val="26"/>
                <w:szCs w:val="26"/>
              </w:rPr>
            </w:pPr>
          </w:p>
        </w:tc>
        <w:tc>
          <w:tcPr>
            <w:tcW w:w="1417" w:type="dxa"/>
          </w:tcPr>
          <w:p w14:paraId="0C361507" w14:textId="77777777" w:rsidR="001265B3" w:rsidRPr="007B4BF1" w:rsidRDefault="001265B3" w:rsidP="007975E3">
            <w:pPr>
              <w:overflowPunct/>
              <w:spacing w:line="400" w:lineRule="exact"/>
              <w:jc w:val="right"/>
              <w:textAlignment w:val="auto"/>
              <w:rPr>
                <w:rFonts w:ascii="Angsana New" w:hAnsi="Angsana New"/>
                <w:sz w:val="26"/>
                <w:szCs w:val="26"/>
              </w:rPr>
            </w:pPr>
          </w:p>
        </w:tc>
      </w:tr>
      <w:tr w:rsidR="001265B3" w:rsidRPr="007B4BF1" w14:paraId="73BFE706" w14:textId="77777777" w:rsidTr="00D75CC7">
        <w:trPr>
          <w:trHeight w:val="80"/>
        </w:trPr>
        <w:tc>
          <w:tcPr>
            <w:tcW w:w="3260" w:type="dxa"/>
            <w:shd w:val="clear" w:color="auto" w:fill="auto"/>
          </w:tcPr>
          <w:p w14:paraId="2BAB8A26" w14:textId="47304328" w:rsidR="001265B3" w:rsidRPr="007B4BF1" w:rsidRDefault="001265B3" w:rsidP="007975E3">
            <w:pPr>
              <w:overflowPunct/>
              <w:spacing w:line="400" w:lineRule="exact"/>
              <w:ind w:firstLine="175"/>
              <w:textAlignment w:val="auto"/>
              <w:rPr>
                <w:rFonts w:ascii="Angsana New" w:hAnsi="Angsana New"/>
                <w:sz w:val="26"/>
                <w:szCs w:val="26"/>
              </w:rPr>
            </w:pPr>
            <w:r w:rsidRPr="007B4BF1">
              <w:rPr>
                <w:rFonts w:ascii="Angsana New" w:hAnsi="Angsana New"/>
                <w:sz w:val="26"/>
                <w:szCs w:val="26"/>
              </w:rPr>
              <w:t xml:space="preserve">Waste And </w:t>
            </w:r>
            <w:r w:rsidR="0094551E" w:rsidRPr="007B4BF1">
              <w:rPr>
                <w:rFonts w:ascii="Angsana New" w:hAnsi="Angsana New"/>
                <w:sz w:val="26"/>
                <w:szCs w:val="26"/>
              </w:rPr>
              <w:t xml:space="preserve">Energy </w:t>
            </w:r>
          </w:p>
        </w:tc>
        <w:tc>
          <w:tcPr>
            <w:tcW w:w="1417" w:type="dxa"/>
          </w:tcPr>
          <w:p w14:paraId="6EDFA613" w14:textId="77777777" w:rsidR="001265B3" w:rsidRPr="007B4BF1" w:rsidRDefault="001265B3" w:rsidP="007975E3">
            <w:pPr>
              <w:overflowPunct/>
              <w:spacing w:line="400" w:lineRule="exact"/>
              <w:jc w:val="right"/>
              <w:textAlignment w:val="auto"/>
              <w:rPr>
                <w:rFonts w:ascii="Angsana New" w:hAnsi="Angsana New"/>
                <w:sz w:val="26"/>
                <w:szCs w:val="26"/>
              </w:rPr>
            </w:pPr>
          </w:p>
        </w:tc>
        <w:tc>
          <w:tcPr>
            <w:tcW w:w="1427" w:type="dxa"/>
          </w:tcPr>
          <w:p w14:paraId="14F311AE" w14:textId="77777777" w:rsidR="001265B3" w:rsidRPr="007B4BF1" w:rsidRDefault="001265B3" w:rsidP="007975E3">
            <w:pPr>
              <w:overflowPunct/>
              <w:spacing w:line="400" w:lineRule="exact"/>
              <w:jc w:val="right"/>
              <w:textAlignment w:val="auto"/>
              <w:rPr>
                <w:rFonts w:ascii="Angsana New" w:hAnsi="Angsana New"/>
                <w:sz w:val="26"/>
                <w:szCs w:val="26"/>
              </w:rPr>
            </w:pPr>
          </w:p>
        </w:tc>
        <w:tc>
          <w:tcPr>
            <w:tcW w:w="1408" w:type="dxa"/>
          </w:tcPr>
          <w:p w14:paraId="4BF9ED8B" w14:textId="77777777" w:rsidR="001265B3" w:rsidRPr="007B4BF1" w:rsidRDefault="001265B3" w:rsidP="007975E3">
            <w:pPr>
              <w:overflowPunct/>
              <w:spacing w:line="400" w:lineRule="exact"/>
              <w:jc w:val="right"/>
              <w:textAlignment w:val="auto"/>
              <w:rPr>
                <w:rFonts w:ascii="Angsana New" w:hAnsi="Angsana New"/>
                <w:sz w:val="26"/>
                <w:szCs w:val="26"/>
              </w:rPr>
            </w:pPr>
          </w:p>
        </w:tc>
        <w:tc>
          <w:tcPr>
            <w:tcW w:w="1417" w:type="dxa"/>
          </w:tcPr>
          <w:p w14:paraId="4E1AC337" w14:textId="77777777" w:rsidR="001265B3" w:rsidRPr="007B4BF1" w:rsidRDefault="001265B3" w:rsidP="007975E3">
            <w:pPr>
              <w:overflowPunct/>
              <w:spacing w:line="400" w:lineRule="exact"/>
              <w:jc w:val="right"/>
              <w:textAlignment w:val="auto"/>
              <w:rPr>
                <w:rFonts w:ascii="Angsana New" w:hAnsi="Angsana New"/>
                <w:sz w:val="26"/>
                <w:szCs w:val="26"/>
              </w:rPr>
            </w:pPr>
          </w:p>
        </w:tc>
      </w:tr>
      <w:tr w:rsidR="001265B3" w:rsidRPr="007B4BF1" w14:paraId="6389996D" w14:textId="77777777" w:rsidTr="00D75CC7">
        <w:trPr>
          <w:trHeight w:val="80"/>
        </w:trPr>
        <w:tc>
          <w:tcPr>
            <w:tcW w:w="3260" w:type="dxa"/>
            <w:shd w:val="clear" w:color="auto" w:fill="auto"/>
          </w:tcPr>
          <w:p w14:paraId="240ECD6A" w14:textId="21CAD444" w:rsidR="001265B3" w:rsidRPr="007B4BF1" w:rsidRDefault="0094551E" w:rsidP="007975E3">
            <w:pPr>
              <w:tabs>
                <w:tab w:val="left" w:pos="627"/>
              </w:tabs>
              <w:spacing w:line="420" w:lineRule="exact"/>
              <w:ind w:left="595"/>
              <w:rPr>
                <w:rFonts w:ascii="Angsana New" w:hAnsi="Angsana New"/>
                <w:sz w:val="26"/>
                <w:szCs w:val="26"/>
              </w:rPr>
            </w:pPr>
            <w:r w:rsidRPr="007B4BF1">
              <w:rPr>
                <w:rFonts w:ascii="Angsana New" w:hAnsi="Angsana New"/>
                <w:sz w:val="26"/>
                <w:szCs w:val="26"/>
              </w:rPr>
              <w:t>Management</w:t>
            </w:r>
            <w:r w:rsidR="001265B3" w:rsidRPr="007B4BF1">
              <w:rPr>
                <w:rFonts w:ascii="Angsana New" w:hAnsi="Angsana New"/>
                <w:sz w:val="26"/>
                <w:szCs w:val="26"/>
              </w:rPr>
              <w:t xml:space="preserve"> Co., Ltd.</w:t>
            </w:r>
          </w:p>
        </w:tc>
        <w:tc>
          <w:tcPr>
            <w:tcW w:w="1417" w:type="dxa"/>
          </w:tcPr>
          <w:p w14:paraId="66EB1547" w14:textId="77777777" w:rsidR="001265B3" w:rsidRPr="007B4BF1" w:rsidRDefault="001265B3" w:rsidP="007975E3">
            <w:pPr>
              <w:overflowPunct/>
              <w:spacing w:line="400" w:lineRule="exact"/>
              <w:jc w:val="right"/>
              <w:textAlignment w:val="auto"/>
              <w:rPr>
                <w:rFonts w:ascii="Angsana New" w:hAnsi="Angsana New"/>
                <w:sz w:val="26"/>
                <w:szCs w:val="26"/>
              </w:rPr>
            </w:pPr>
            <w:r w:rsidRPr="007B4BF1">
              <w:rPr>
                <w:rFonts w:ascii="Angsana New" w:hAnsi="Angsana New"/>
                <w:sz w:val="26"/>
                <w:szCs w:val="26"/>
              </w:rPr>
              <w:t>250,000.00</w:t>
            </w:r>
          </w:p>
        </w:tc>
        <w:tc>
          <w:tcPr>
            <w:tcW w:w="1427" w:type="dxa"/>
          </w:tcPr>
          <w:p w14:paraId="639C205A" w14:textId="77777777" w:rsidR="001265B3" w:rsidRPr="007B4BF1" w:rsidRDefault="001265B3" w:rsidP="007975E3">
            <w:pPr>
              <w:overflowPunct/>
              <w:spacing w:line="400" w:lineRule="exact"/>
              <w:jc w:val="right"/>
              <w:textAlignment w:val="auto"/>
              <w:rPr>
                <w:rFonts w:ascii="Angsana New" w:hAnsi="Angsana New"/>
                <w:sz w:val="26"/>
                <w:szCs w:val="26"/>
              </w:rPr>
            </w:pPr>
            <w:r w:rsidRPr="007B4BF1">
              <w:rPr>
                <w:rFonts w:ascii="Angsana New" w:hAnsi="Angsana New"/>
                <w:sz w:val="26"/>
                <w:szCs w:val="26"/>
              </w:rPr>
              <w:t>-</w:t>
            </w:r>
          </w:p>
        </w:tc>
        <w:tc>
          <w:tcPr>
            <w:tcW w:w="1408" w:type="dxa"/>
          </w:tcPr>
          <w:p w14:paraId="77921B8C" w14:textId="77777777" w:rsidR="001265B3" w:rsidRPr="007B4BF1" w:rsidRDefault="001265B3" w:rsidP="007975E3">
            <w:pPr>
              <w:overflowPunct/>
              <w:spacing w:line="400" w:lineRule="exact"/>
              <w:jc w:val="right"/>
              <w:textAlignment w:val="auto"/>
              <w:rPr>
                <w:rFonts w:ascii="Angsana New" w:hAnsi="Angsana New"/>
                <w:sz w:val="26"/>
                <w:szCs w:val="26"/>
              </w:rPr>
            </w:pPr>
            <w:r w:rsidRPr="007B4BF1">
              <w:rPr>
                <w:rFonts w:ascii="Angsana New" w:hAnsi="Angsana New"/>
                <w:sz w:val="26"/>
                <w:szCs w:val="26"/>
              </w:rPr>
              <w:t>-</w:t>
            </w:r>
          </w:p>
        </w:tc>
        <w:tc>
          <w:tcPr>
            <w:tcW w:w="1417" w:type="dxa"/>
          </w:tcPr>
          <w:p w14:paraId="3B37B78E" w14:textId="77777777" w:rsidR="001265B3" w:rsidRPr="007B4BF1" w:rsidRDefault="001265B3" w:rsidP="007975E3">
            <w:pPr>
              <w:overflowPunct/>
              <w:spacing w:line="400" w:lineRule="exact"/>
              <w:jc w:val="right"/>
              <w:textAlignment w:val="auto"/>
              <w:rPr>
                <w:rFonts w:ascii="Angsana New" w:hAnsi="Angsana New"/>
                <w:sz w:val="26"/>
                <w:szCs w:val="26"/>
              </w:rPr>
            </w:pPr>
            <w:r w:rsidRPr="007B4BF1">
              <w:rPr>
                <w:rFonts w:ascii="Angsana New" w:hAnsi="Angsana New"/>
                <w:sz w:val="26"/>
                <w:szCs w:val="26"/>
              </w:rPr>
              <w:t>-</w:t>
            </w:r>
          </w:p>
        </w:tc>
      </w:tr>
      <w:tr w:rsidR="001265B3" w:rsidRPr="007B4BF1" w14:paraId="18BED8B7" w14:textId="77777777" w:rsidTr="00D75CC7">
        <w:trPr>
          <w:trHeight w:val="80"/>
        </w:trPr>
        <w:tc>
          <w:tcPr>
            <w:tcW w:w="3260" w:type="dxa"/>
            <w:shd w:val="clear" w:color="auto" w:fill="auto"/>
          </w:tcPr>
          <w:p w14:paraId="30CFD872" w14:textId="77777777" w:rsidR="001265B3" w:rsidRPr="007B4BF1" w:rsidRDefault="001265B3" w:rsidP="007975E3">
            <w:pPr>
              <w:overflowPunct/>
              <w:spacing w:line="400" w:lineRule="exact"/>
              <w:textAlignment w:val="auto"/>
              <w:rPr>
                <w:rFonts w:ascii="Angsana New" w:eastAsia="Calibri" w:hAnsi="Angsana New"/>
                <w:sz w:val="26"/>
                <w:szCs w:val="26"/>
              </w:rPr>
            </w:pPr>
            <w:r w:rsidRPr="007B4BF1">
              <w:rPr>
                <w:rFonts w:ascii="Angsana New" w:hAnsi="Angsana New"/>
                <w:b/>
                <w:bCs/>
                <w:sz w:val="26"/>
                <w:szCs w:val="26"/>
              </w:rPr>
              <w:t>Repair Expense</w:t>
            </w:r>
          </w:p>
        </w:tc>
        <w:tc>
          <w:tcPr>
            <w:tcW w:w="1417" w:type="dxa"/>
          </w:tcPr>
          <w:p w14:paraId="30AF4BD5" w14:textId="77777777" w:rsidR="001265B3" w:rsidRPr="007B4BF1" w:rsidRDefault="001265B3" w:rsidP="007975E3">
            <w:pPr>
              <w:overflowPunct/>
              <w:spacing w:line="400" w:lineRule="exact"/>
              <w:jc w:val="right"/>
              <w:textAlignment w:val="auto"/>
              <w:rPr>
                <w:rFonts w:ascii="Angsana New" w:hAnsi="Angsana New"/>
                <w:sz w:val="26"/>
                <w:szCs w:val="26"/>
              </w:rPr>
            </w:pPr>
          </w:p>
        </w:tc>
        <w:tc>
          <w:tcPr>
            <w:tcW w:w="1427" w:type="dxa"/>
          </w:tcPr>
          <w:p w14:paraId="4FFCE99E" w14:textId="77777777" w:rsidR="001265B3" w:rsidRPr="007B4BF1" w:rsidRDefault="001265B3" w:rsidP="007975E3">
            <w:pPr>
              <w:overflowPunct/>
              <w:spacing w:line="400" w:lineRule="exact"/>
              <w:jc w:val="right"/>
              <w:textAlignment w:val="auto"/>
              <w:rPr>
                <w:rFonts w:ascii="Angsana New" w:hAnsi="Angsana New"/>
                <w:sz w:val="26"/>
                <w:szCs w:val="26"/>
              </w:rPr>
            </w:pPr>
          </w:p>
        </w:tc>
        <w:tc>
          <w:tcPr>
            <w:tcW w:w="1408" w:type="dxa"/>
          </w:tcPr>
          <w:p w14:paraId="349B37ED" w14:textId="77777777" w:rsidR="001265B3" w:rsidRPr="007B4BF1" w:rsidRDefault="001265B3" w:rsidP="007975E3">
            <w:pPr>
              <w:overflowPunct/>
              <w:spacing w:line="400" w:lineRule="exact"/>
              <w:jc w:val="right"/>
              <w:textAlignment w:val="auto"/>
              <w:rPr>
                <w:rFonts w:ascii="Angsana New" w:hAnsi="Angsana New"/>
                <w:sz w:val="26"/>
                <w:szCs w:val="26"/>
              </w:rPr>
            </w:pPr>
          </w:p>
        </w:tc>
        <w:tc>
          <w:tcPr>
            <w:tcW w:w="1417" w:type="dxa"/>
          </w:tcPr>
          <w:p w14:paraId="41BD5DA8" w14:textId="77777777" w:rsidR="001265B3" w:rsidRPr="007B4BF1" w:rsidRDefault="001265B3" w:rsidP="007975E3">
            <w:pPr>
              <w:overflowPunct/>
              <w:spacing w:line="400" w:lineRule="exact"/>
              <w:jc w:val="right"/>
              <w:textAlignment w:val="auto"/>
              <w:rPr>
                <w:rFonts w:ascii="Angsana New" w:hAnsi="Angsana New"/>
                <w:sz w:val="26"/>
                <w:szCs w:val="26"/>
              </w:rPr>
            </w:pPr>
          </w:p>
        </w:tc>
      </w:tr>
      <w:tr w:rsidR="001265B3" w:rsidRPr="007B4BF1" w14:paraId="11126788" w14:textId="77777777" w:rsidTr="00D75CC7">
        <w:trPr>
          <w:trHeight w:val="80"/>
        </w:trPr>
        <w:tc>
          <w:tcPr>
            <w:tcW w:w="3260" w:type="dxa"/>
            <w:shd w:val="clear" w:color="auto" w:fill="auto"/>
          </w:tcPr>
          <w:p w14:paraId="6C8CA06C" w14:textId="218D3B10" w:rsidR="001265B3" w:rsidRPr="007B4BF1" w:rsidRDefault="001265B3" w:rsidP="007975E3">
            <w:pPr>
              <w:overflowPunct/>
              <w:spacing w:line="400" w:lineRule="exact"/>
              <w:ind w:firstLine="169"/>
              <w:textAlignment w:val="auto"/>
              <w:rPr>
                <w:rFonts w:ascii="Angsana New" w:eastAsia="Calibri" w:hAnsi="Angsana New"/>
                <w:sz w:val="26"/>
                <w:szCs w:val="26"/>
              </w:rPr>
            </w:pPr>
            <w:r w:rsidRPr="007B4BF1">
              <w:rPr>
                <w:rFonts w:ascii="Angsana New" w:hAnsi="Angsana New"/>
                <w:sz w:val="26"/>
                <w:szCs w:val="26"/>
              </w:rPr>
              <w:t xml:space="preserve">Waste And </w:t>
            </w:r>
            <w:r w:rsidR="0094551E" w:rsidRPr="007B4BF1">
              <w:rPr>
                <w:rFonts w:ascii="Angsana New" w:hAnsi="Angsana New"/>
                <w:sz w:val="26"/>
                <w:szCs w:val="26"/>
              </w:rPr>
              <w:t xml:space="preserve">Energy </w:t>
            </w:r>
          </w:p>
        </w:tc>
        <w:tc>
          <w:tcPr>
            <w:tcW w:w="1417" w:type="dxa"/>
          </w:tcPr>
          <w:p w14:paraId="69F3350F" w14:textId="77777777" w:rsidR="001265B3" w:rsidRPr="007B4BF1" w:rsidRDefault="001265B3" w:rsidP="007975E3">
            <w:pPr>
              <w:overflowPunct/>
              <w:spacing w:line="400" w:lineRule="exact"/>
              <w:jc w:val="right"/>
              <w:textAlignment w:val="auto"/>
              <w:rPr>
                <w:rFonts w:ascii="Angsana New" w:hAnsi="Angsana New"/>
                <w:sz w:val="26"/>
                <w:szCs w:val="26"/>
              </w:rPr>
            </w:pPr>
          </w:p>
        </w:tc>
        <w:tc>
          <w:tcPr>
            <w:tcW w:w="1427" w:type="dxa"/>
          </w:tcPr>
          <w:p w14:paraId="32477AF5" w14:textId="77777777" w:rsidR="001265B3" w:rsidRPr="007B4BF1" w:rsidRDefault="001265B3" w:rsidP="007975E3">
            <w:pPr>
              <w:overflowPunct/>
              <w:spacing w:line="400" w:lineRule="exact"/>
              <w:jc w:val="right"/>
              <w:textAlignment w:val="auto"/>
              <w:rPr>
                <w:rFonts w:ascii="Angsana New" w:hAnsi="Angsana New"/>
                <w:sz w:val="26"/>
                <w:szCs w:val="26"/>
              </w:rPr>
            </w:pPr>
          </w:p>
        </w:tc>
        <w:tc>
          <w:tcPr>
            <w:tcW w:w="1408" w:type="dxa"/>
          </w:tcPr>
          <w:p w14:paraId="7B44E22A" w14:textId="77777777" w:rsidR="001265B3" w:rsidRPr="007B4BF1" w:rsidRDefault="001265B3" w:rsidP="007975E3">
            <w:pPr>
              <w:overflowPunct/>
              <w:spacing w:line="400" w:lineRule="exact"/>
              <w:jc w:val="right"/>
              <w:textAlignment w:val="auto"/>
              <w:rPr>
                <w:rFonts w:ascii="Angsana New" w:hAnsi="Angsana New"/>
                <w:sz w:val="26"/>
                <w:szCs w:val="26"/>
              </w:rPr>
            </w:pPr>
          </w:p>
        </w:tc>
        <w:tc>
          <w:tcPr>
            <w:tcW w:w="1417" w:type="dxa"/>
          </w:tcPr>
          <w:p w14:paraId="1CA56B4F" w14:textId="77777777" w:rsidR="001265B3" w:rsidRPr="007B4BF1" w:rsidRDefault="001265B3" w:rsidP="007975E3">
            <w:pPr>
              <w:overflowPunct/>
              <w:spacing w:line="400" w:lineRule="exact"/>
              <w:jc w:val="right"/>
              <w:textAlignment w:val="auto"/>
              <w:rPr>
                <w:rFonts w:ascii="Angsana New" w:hAnsi="Angsana New"/>
                <w:sz w:val="26"/>
                <w:szCs w:val="26"/>
              </w:rPr>
            </w:pPr>
          </w:p>
        </w:tc>
      </w:tr>
      <w:tr w:rsidR="001265B3" w:rsidRPr="007B4BF1" w14:paraId="38AC5A3E" w14:textId="77777777" w:rsidTr="00D75CC7">
        <w:trPr>
          <w:trHeight w:val="80"/>
        </w:trPr>
        <w:tc>
          <w:tcPr>
            <w:tcW w:w="3260" w:type="dxa"/>
            <w:shd w:val="clear" w:color="auto" w:fill="auto"/>
          </w:tcPr>
          <w:p w14:paraId="0A1A77DE" w14:textId="045722DE" w:rsidR="001265B3" w:rsidRPr="007B4BF1" w:rsidRDefault="0094551E" w:rsidP="007975E3">
            <w:pPr>
              <w:tabs>
                <w:tab w:val="left" w:pos="627"/>
              </w:tabs>
              <w:spacing w:line="420" w:lineRule="exact"/>
              <w:ind w:left="595"/>
              <w:rPr>
                <w:rFonts w:ascii="Angsana New" w:eastAsia="Calibri" w:hAnsi="Angsana New"/>
                <w:sz w:val="26"/>
                <w:szCs w:val="26"/>
              </w:rPr>
            </w:pPr>
            <w:r w:rsidRPr="007B4BF1">
              <w:rPr>
                <w:rFonts w:ascii="Angsana New" w:hAnsi="Angsana New"/>
                <w:sz w:val="26"/>
                <w:szCs w:val="26"/>
              </w:rPr>
              <w:t>Management</w:t>
            </w:r>
            <w:r w:rsidR="001265B3" w:rsidRPr="007B4BF1">
              <w:rPr>
                <w:rFonts w:ascii="Angsana New" w:hAnsi="Angsana New"/>
                <w:sz w:val="26"/>
                <w:szCs w:val="26"/>
              </w:rPr>
              <w:t xml:space="preserve"> Co., Ltd.</w:t>
            </w:r>
          </w:p>
        </w:tc>
        <w:tc>
          <w:tcPr>
            <w:tcW w:w="1417" w:type="dxa"/>
          </w:tcPr>
          <w:p w14:paraId="3475409D" w14:textId="512F17F3" w:rsidR="001265B3" w:rsidRPr="007B4BF1" w:rsidRDefault="00411DE4" w:rsidP="007975E3">
            <w:pPr>
              <w:overflowPunct/>
              <w:spacing w:line="400" w:lineRule="exact"/>
              <w:jc w:val="right"/>
              <w:textAlignment w:val="auto"/>
              <w:rPr>
                <w:rFonts w:ascii="Angsana New" w:hAnsi="Angsana New"/>
                <w:sz w:val="26"/>
                <w:szCs w:val="26"/>
              </w:rPr>
            </w:pPr>
            <w:r w:rsidRPr="007B4BF1">
              <w:rPr>
                <w:rFonts w:ascii="Angsana New" w:hAnsi="Angsana New"/>
                <w:sz w:val="26"/>
                <w:szCs w:val="26"/>
              </w:rPr>
              <w:t>36,605.00</w:t>
            </w:r>
          </w:p>
        </w:tc>
        <w:tc>
          <w:tcPr>
            <w:tcW w:w="1427" w:type="dxa"/>
          </w:tcPr>
          <w:p w14:paraId="113C8D05" w14:textId="77777777" w:rsidR="001265B3" w:rsidRPr="007B4BF1" w:rsidRDefault="001265B3" w:rsidP="007975E3">
            <w:pPr>
              <w:overflowPunct/>
              <w:spacing w:line="400" w:lineRule="exact"/>
              <w:jc w:val="right"/>
              <w:textAlignment w:val="auto"/>
              <w:rPr>
                <w:rFonts w:ascii="Angsana New" w:hAnsi="Angsana New"/>
                <w:sz w:val="26"/>
                <w:szCs w:val="26"/>
              </w:rPr>
            </w:pPr>
            <w:r w:rsidRPr="007B4BF1">
              <w:rPr>
                <w:rFonts w:ascii="Angsana New" w:hAnsi="Angsana New"/>
                <w:sz w:val="26"/>
                <w:szCs w:val="26"/>
              </w:rPr>
              <w:t>-</w:t>
            </w:r>
          </w:p>
        </w:tc>
        <w:tc>
          <w:tcPr>
            <w:tcW w:w="1408" w:type="dxa"/>
          </w:tcPr>
          <w:p w14:paraId="5AFAC551" w14:textId="77777777" w:rsidR="001265B3" w:rsidRPr="007B4BF1" w:rsidRDefault="001265B3" w:rsidP="007975E3">
            <w:pPr>
              <w:overflowPunct/>
              <w:spacing w:line="400" w:lineRule="exact"/>
              <w:jc w:val="right"/>
              <w:textAlignment w:val="auto"/>
              <w:rPr>
                <w:rFonts w:ascii="Angsana New" w:hAnsi="Angsana New"/>
                <w:sz w:val="26"/>
                <w:szCs w:val="26"/>
              </w:rPr>
            </w:pPr>
            <w:r w:rsidRPr="007B4BF1">
              <w:rPr>
                <w:rFonts w:ascii="Angsana New" w:hAnsi="Angsana New"/>
                <w:sz w:val="26"/>
                <w:szCs w:val="26"/>
              </w:rPr>
              <w:t>-</w:t>
            </w:r>
          </w:p>
        </w:tc>
        <w:tc>
          <w:tcPr>
            <w:tcW w:w="1417" w:type="dxa"/>
          </w:tcPr>
          <w:p w14:paraId="61709FB9" w14:textId="77777777" w:rsidR="001265B3" w:rsidRPr="007B4BF1" w:rsidRDefault="001265B3" w:rsidP="007975E3">
            <w:pPr>
              <w:overflowPunct/>
              <w:spacing w:line="400" w:lineRule="exact"/>
              <w:jc w:val="right"/>
              <w:textAlignment w:val="auto"/>
              <w:rPr>
                <w:rFonts w:ascii="Angsana New" w:hAnsi="Angsana New"/>
                <w:sz w:val="26"/>
                <w:szCs w:val="26"/>
              </w:rPr>
            </w:pPr>
            <w:r w:rsidRPr="007B4BF1">
              <w:rPr>
                <w:rFonts w:ascii="Angsana New" w:hAnsi="Angsana New"/>
                <w:sz w:val="26"/>
                <w:szCs w:val="26"/>
              </w:rPr>
              <w:t>-</w:t>
            </w:r>
          </w:p>
        </w:tc>
      </w:tr>
      <w:bookmarkEnd w:id="1"/>
      <w:tr w:rsidR="00952044" w:rsidRPr="007B4BF1" w14:paraId="7900834E" w14:textId="77777777" w:rsidTr="00D75CC7">
        <w:trPr>
          <w:trHeight w:val="80"/>
        </w:trPr>
        <w:tc>
          <w:tcPr>
            <w:tcW w:w="3260" w:type="dxa"/>
            <w:shd w:val="clear" w:color="auto" w:fill="auto"/>
            <w:vAlign w:val="bottom"/>
          </w:tcPr>
          <w:p w14:paraId="462F07A3" w14:textId="60EE461E" w:rsidR="00952044" w:rsidRPr="007B4BF1" w:rsidRDefault="00952044" w:rsidP="003E0EF5">
            <w:pPr>
              <w:overflowPunct/>
              <w:spacing w:line="400" w:lineRule="exact"/>
              <w:textAlignment w:val="auto"/>
              <w:rPr>
                <w:rFonts w:ascii="Angsana New" w:eastAsia="Calibri" w:hAnsi="Angsana New"/>
                <w:b/>
                <w:bCs/>
                <w:sz w:val="26"/>
                <w:szCs w:val="26"/>
              </w:rPr>
            </w:pPr>
            <w:r w:rsidRPr="007B4BF1">
              <w:rPr>
                <w:rFonts w:ascii="Angsana New" w:eastAsia="Calibri" w:hAnsi="Angsana New"/>
                <w:b/>
                <w:bCs/>
                <w:sz w:val="26"/>
                <w:szCs w:val="26"/>
              </w:rPr>
              <w:t>Interest Expense</w:t>
            </w:r>
          </w:p>
        </w:tc>
        <w:tc>
          <w:tcPr>
            <w:tcW w:w="1417" w:type="dxa"/>
            <w:shd w:val="clear" w:color="auto" w:fill="auto"/>
            <w:vAlign w:val="center"/>
          </w:tcPr>
          <w:p w14:paraId="1544E28B" w14:textId="77777777" w:rsidR="00952044" w:rsidRPr="007B4BF1" w:rsidRDefault="00952044" w:rsidP="003E0EF5">
            <w:pPr>
              <w:overflowPunct/>
              <w:spacing w:line="400" w:lineRule="exact"/>
              <w:jc w:val="right"/>
              <w:textAlignment w:val="auto"/>
              <w:rPr>
                <w:rFonts w:ascii="Angsana New" w:eastAsia="Calibri" w:hAnsi="Angsana New"/>
                <w:sz w:val="25"/>
                <w:szCs w:val="25"/>
              </w:rPr>
            </w:pPr>
          </w:p>
        </w:tc>
        <w:tc>
          <w:tcPr>
            <w:tcW w:w="1427" w:type="dxa"/>
            <w:shd w:val="clear" w:color="auto" w:fill="auto"/>
          </w:tcPr>
          <w:p w14:paraId="0EB3984F" w14:textId="77777777" w:rsidR="00952044" w:rsidRPr="007B4BF1" w:rsidRDefault="00952044" w:rsidP="003E0EF5">
            <w:pPr>
              <w:overflowPunct/>
              <w:spacing w:line="400" w:lineRule="exact"/>
              <w:jc w:val="right"/>
              <w:textAlignment w:val="auto"/>
              <w:rPr>
                <w:rFonts w:ascii="Angsana New" w:eastAsia="Calibri" w:hAnsi="Angsana New"/>
                <w:sz w:val="25"/>
                <w:szCs w:val="25"/>
                <w:cs/>
              </w:rPr>
            </w:pPr>
          </w:p>
        </w:tc>
        <w:tc>
          <w:tcPr>
            <w:tcW w:w="1408" w:type="dxa"/>
            <w:shd w:val="clear" w:color="auto" w:fill="auto"/>
          </w:tcPr>
          <w:p w14:paraId="1AE6CFD1" w14:textId="77777777" w:rsidR="00952044" w:rsidRPr="007B4BF1" w:rsidRDefault="00952044" w:rsidP="003E0EF5">
            <w:pPr>
              <w:overflowPunct/>
              <w:spacing w:line="400" w:lineRule="exact"/>
              <w:jc w:val="right"/>
              <w:textAlignment w:val="auto"/>
              <w:rPr>
                <w:rFonts w:ascii="Angsana New" w:eastAsia="Calibri" w:hAnsi="Angsana New"/>
                <w:sz w:val="25"/>
                <w:szCs w:val="25"/>
              </w:rPr>
            </w:pPr>
          </w:p>
        </w:tc>
        <w:tc>
          <w:tcPr>
            <w:tcW w:w="1417" w:type="dxa"/>
            <w:shd w:val="clear" w:color="auto" w:fill="auto"/>
          </w:tcPr>
          <w:p w14:paraId="23BF327C" w14:textId="77777777" w:rsidR="00952044" w:rsidRPr="007B4BF1" w:rsidRDefault="00952044" w:rsidP="003E0EF5">
            <w:pPr>
              <w:overflowPunct/>
              <w:spacing w:line="400" w:lineRule="exact"/>
              <w:jc w:val="right"/>
              <w:textAlignment w:val="auto"/>
              <w:rPr>
                <w:rFonts w:ascii="Angsana New" w:eastAsia="Calibri" w:hAnsi="Angsana New"/>
                <w:sz w:val="25"/>
                <w:szCs w:val="25"/>
              </w:rPr>
            </w:pPr>
          </w:p>
        </w:tc>
      </w:tr>
      <w:tr w:rsidR="00614A8E" w:rsidRPr="007B4BF1" w14:paraId="481DB03D" w14:textId="77777777" w:rsidTr="00D75CC7">
        <w:trPr>
          <w:trHeight w:val="80"/>
        </w:trPr>
        <w:tc>
          <w:tcPr>
            <w:tcW w:w="3260" w:type="dxa"/>
            <w:shd w:val="clear" w:color="auto" w:fill="auto"/>
            <w:vAlign w:val="bottom"/>
          </w:tcPr>
          <w:p w14:paraId="59749076" w14:textId="77777777" w:rsidR="00614A8E" w:rsidRPr="007B4BF1" w:rsidRDefault="00614A8E" w:rsidP="00614A8E">
            <w:pPr>
              <w:overflowPunct/>
              <w:spacing w:line="400" w:lineRule="exact"/>
              <w:ind w:firstLine="175"/>
              <w:textAlignment w:val="auto"/>
              <w:rPr>
                <w:rFonts w:ascii="Angsana New" w:eastAsia="Calibri" w:hAnsi="Angsana New"/>
                <w:sz w:val="26"/>
                <w:szCs w:val="26"/>
              </w:rPr>
            </w:pPr>
            <w:r w:rsidRPr="007B4BF1">
              <w:rPr>
                <w:rFonts w:ascii="Angsana New" w:eastAsia="Calibri" w:hAnsi="Angsana New"/>
                <w:sz w:val="26"/>
                <w:szCs w:val="26"/>
              </w:rPr>
              <w:t>Thungsung Green Co</w:t>
            </w:r>
            <w:r w:rsidRPr="007B4BF1">
              <w:rPr>
                <w:rFonts w:ascii="Angsana New" w:eastAsia="Calibri" w:hAnsi="Angsana New"/>
                <w:sz w:val="26"/>
                <w:szCs w:val="26"/>
                <w:cs/>
              </w:rPr>
              <w:t>.</w:t>
            </w:r>
            <w:r w:rsidRPr="007B4BF1">
              <w:rPr>
                <w:rFonts w:ascii="Angsana New" w:eastAsia="Calibri" w:hAnsi="Angsana New"/>
                <w:sz w:val="26"/>
                <w:szCs w:val="26"/>
              </w:rPr>
              <w:t>, Ltd</w:t>
            </w:r>
            <w:r w:rsidRPr="007B4BF1">
              <w:rPr>
                <w:rFonts w:ascii="Angsana New" w:eastAsia="Calibri" w:hAnsi="Angsana New"/>
                <w:sz w:val="26"/>
                <w:szCs w:val="26"/>
                <w:cs/>
              </w:rPr>
              <w:t>.</w:t>
            </w:r>
          </w:p>
        </w:tc>
        <w:tc>
          <w:tcPr>
            <w:tcW w:w="1417" w:type="dxa"/>
            <w:vAlign w:val="center"/>
          </w:tcPr>
          <w:p w14:paraId="67D6DD20" w14:textId="6E718211" w:rsidR="00614A8E" w:rsidRPr="007B4BF1" w:rsidRDefault="00614A8E" w:rsidP="00614A8E">
            <w:pPr>
              <w:overflowPunct/>
              <w:spacing w:line="400" w:lineRule="exact"/>
              <w:jc w:val="right"/>
              <w:textAlignment w:val="auto"/>
              <w:rPr>
                <w:rFonts w:ascii="Angsana New" w:eastAsia="Calibri" w:hAnsi="Angsana New"/>
                <w:sz w:val="25"/>
                <w:szCs w:val="25"/>
              </w:rPr>
            </w:pPr>
            <w:r w:rsidRPr="007B4BF1">
              <w:rPr>
                <w:rFonts w:ascii="Angsana New" w:hAnsi="Angsana New"/>
                <w:sz w:val="26"/>
                <w:szCs w:val="26"/>
              </w:rPr>
              <w:t>-</w:t>
            </w:r>
          </w:p>
        </w:tc>
        <w:tc>
          <w:tcPr>
            <w:tcW w:w="1427" w:type="dxa"/>
            <w:vAlign w:val="center"/>
          </w:tcPr>
          <w:p w14:paraId="38EE01CC" w14:textId="3BBD015F" w:rsidR="00614A8E" w:rsidRPr="007B4BF1" w:rsidRDefault="00614A8E" w:rsidP="00614A8E">
            <w:pPr>
              <w:overflowPunct/>
              <w:spacing w:line="400" w:lineRule="exact"/>
              <w:jc w:val="right"/>
              <w:textAlignment w:val="auto"/>
              <w:rPr>
                <w:rFonts w:ascii="Angsana New" w:eastAsia="Calibri" w:hAnsi="Angsana New"/>
                <w:sz w:val="25"/>
                <w:szCs w:val="25"/>
                <w:cs/>
              </w:rPr>
            </w:pPr>
            <w:r w:rsidRPr="007B4BF1">
              <w:rPr>
                <w:rFonts w:ascii="Angsana New" w:hAnsi="Angsana New"/>
                <w:sz w:val="26"/>
                <w:szCs w:val="26"/>
                <w:cs/>
              </w:rPr>
              <w:t>-</w:t>
            </w:r>
          </w:p>
        </w:tc>
        <w:tc>
          <w:tcPr>
            <w:tcW w:w="1408" w:type="dxa"/>
            <w:vAlign w:val="center"/>
          </w:tcPr>
          <w:p w14:paraId="1DC7BB8A" w14:textId="2960B4FB" w:rsidR="00614A8E" w:rsidRPr="007B4BF1" w:rsidRDefault="00614A8E" w:rsidP="00614A8E">
            <w:pPr>
              <w:overflowPunct/>
              <w:spacing w:line="400" w:lineRule="exact"/>
              <w:jc w:val="right"/>
              <w:textAlignment w:val="auto"/>
              <w:rPr>
                <w:rFonts w:ascii="Angsana New" w:eastAsia="Calibri" w:hAnsi="Angsana New"/>
                <w:sz w:val="25"/>
                <w:szCs w:val="25"/>
              </w:rPr>
            </w:pPr>
            <w:r w:rsidRPr="007B4BF1">
              <w:rPr>
                <w:rFonts w:ascii="Angsana New" w:hAnsi="Angsana New"/>
                <w:sz w:val="26"/>
                <w:szCs w:val="26"/>
              </w:rPr>
              <w:t>-</w:t>
            </w:r>
          </w:p>
        </w:tc>
        <w:tc>
          <w:tcPr>
            <w:tcW w:w="1417" w:type="dxa"/>
            <w:vAlign w:val="center"/>
          </w:tcPr>
          <w:p w14:paraId="12725B1A" w14:textId="04B48A53" w:rsidR="00614A8E" w:rsidRPr="007B4BF1" w:rsidRDefault="00614A8E" w:rsidP="00614A8E">
            <w:pPr>
              <w:overflowPunct/>
              <w:spacing w:line="400" w:lineRule="exact"/>
              <w:jc w:val="right"/>
              <w:textAlignment w:val="auto"/>
              <w:rPr>
                <w:rFonts w:ascii="Angsana New" w:eastAsia="Calibri" w:hAnsi="Angsana New"/>
                <w:sz w:val="26"/>
                <w:szCs w:val="26"/>
              </w:rPr>
            </w:pPr>
            <w:r w:rsidRPr="007B4BF1">
              <w:rPr>
                <w:rFonts w:ascii="Angsana New" w:hAnsi="Angsana New" w:hint="cs"/>
                <w:sz w:val="26"/>
                <w:szCs w:val="26"/>
              </w:rPr>
              <w:t>208</w:t>
            </w:r>
            <w:r w:rsidRPr="007B4BF1">
              <w:rPr>
                <w:rFonts w:ascii="Angsana New" w:hAnsi="Angsana New"/>
                <w:sz w:val="26"/>
                <w:szCs w:val="26"/>
              </w:rPr>
              <w:t>,849.31</w:t>
            </w:r>
          </w:p>
        </w:tc>
      </w:tr>
      <w:tr w:rsidR="00614A8E" w:rsidRPr="007B4BF1" w14:paraId="064F5BF2" w14:textId="77777777" w:rsidTr="00D75CC7">
        <w:trPr>
          <w:trHeight w:val="80"/>
        </w:trPr>
        <w:tc>
          <w:tcPr>
            <w:tcW w:w="3260" w:type="dxa"/>
            <w:shd w:val="clear" w:color="auto" w:fill="auto"/>
            <w:vAlign w:val="bottom"/>
          </w:tcPr>
          <w:p w14:paraId="3AAF1F31" w14:textId="6F5FB483" w:rsidR="00614A8E" w:rsidRPr="007B4BF1" w:rsidRDefault="00614A8E" w:rsidP="00614A8E">
            <w:pPr>
              <w:overflowPunct/>
              <w:spacing w:line="400" w:lineRule="exact"/>
              <w:ind w:firstLine="175"/>
              <w:textAlignment w:val="auto"/>
              <w:rPr>
                <w:rFonts w:ascii="Angsana New" w:eastAsia="Calibri" w:hAnsi="Angsana New"/>
                <w:sz w:val="26"/>
                <w:szCs w:val="26"/>
              </w:rPr>
            </w:pPr>
            <w:r w:rsidRPr="007B4BF1">
              <w:rPr>
                <w:rFonts w:ascii="Angsana New" w:hAnsi="Angsana New"/>
                <w:sz w:val="26"/>
                <w:szCs w:val="26"/>
              </w:rPr>
              <w:t>Maewong Energy Co., Ltd.</w:t>
            </w:r>
          </w:p>
        </w:tc>
        <w:tc>
          <w:tcPr>
            <w:tcW w:w="1417" w:type="dxa"/>
            <w:vAlign w:val="center"/>
          </w:tcPr>
          <w:p w14:paraId="6B4C6893" w14:textId="29807FEB" w:rsidR="00614A8E" w:rsidRPr="007B4BF1" w:rsidRDefault="00614A8E" w:rsidP="00614A8E">
            <w:pPr>
              <w:overflowPunct/>
              <w:spacing w:line="400" w:lineRule="exact"/>
              <w:jc w:val="right"/>
              <w:textAlignment w:val="auto"/>
              <w:rPr>
                <w:rFonts w:ascii="Angsana New" w:hAnsi="Angsana New"/>
                <w:sz w:val="26"/>
                <w:szCs w:val="26"/>
              </w:rPr>
            </w:pPr>
            <w:r w:rsidRPr="007B4BF1">
              <w:rPr>
                <w:rFonts w:ascii="Angsana New" w:hAnsi="Angsana New"/>
                <w:sz w:val="26"/>
                <w:szCs w:val="26"/>
              </w:rPr>
              <w:t>-</w:t>
            </w:r>
          </w:p>
        </w:tc>
        <w:tc>
          <w:tcPr>
            <w:tcW w:w="1427" w:type="dxa"/>
            <w:vAlign w:val="center"/>
          </w:tcPr>
          <w:p w14:paraId="6D54BE12" w14:textId="4E458080" w:rsidR="00614A8E" w:rsidRPr="007B4BF1" w:rsidRDefault="00614A8E" w:rsidP="00614A8E">
            <w:pPr>
              <w:overflowPunct/>
              <w:spacing w:line="400" w:lineRule="exact"/>
              <w:jc w:val="right"/>
              <w:textAlignment w:val="auto"/>
              <w:rPr>
                <w:rFonts w:ascii="Angsana New" w:hAnsi="Angsana New"/>
                <w:sz w:val="26"/>
                <w:szCs w:val="26"/>
                <w:cs/>
              </w:rPr>
            </w:pPr>
            <w:r w:rsidRPr="007B4BF1">
              <w:rPr>
                <w:rFonts w:ascii="Angsana New" w:hAnsi="Angsana New"/>
                <w:sz w:val="26"/>
                <w:szCs w:val="26"/>
              </w:rPr>
              <w:t>-</w:t>
            </w:r>
          </w:p>
        </w:tc>
        <w:tc>
          <w:tcPr>
            <w:tcW w:w="1408" w:type="dxa"/>
            <w:vAlign w:val="center"/>
          </w:tcPr>
          <w:p w14:paraId="670C9D51" w14:textId="7E06605B" w:rsidR="00614A8E" w:rsidRPr="007B4BF1" w:rsidRDefault="00614A8E" w:rsidP="00614A8E">
            <w:pPr>
              <w:overflowPunct/>
              <w:spacing w:line="400" w:lineRule="exact"/>
              <w:jc w:val="right"/>
              <w:textAlignment w:val="auto"/>
              <w:rPr>
                <w:rFonts w:ascii="Angsana New" w:hAnsi="Angsana New"/>
                <w:sz w:val="26"/>
                <w:szCs w:val="26"/>
              </w:rPr>
            </w:pPr>
            <w:r w:rsidRPr="007B4BF1">
              <w:rPr>
                <w:rFonts w:ascii="Angsana New" w:hAnsi="Angsana New"/>
                <w:sz w:val="26"/>
                <w:szCs w:val="26"/>
              </w:rPr>
              <w:t>-</w:t>
            </w:r>
          </w:p>
        </w:tc>
        <w:tc>
          <w:tcPr>
            <w:tcW w:w="1417" w:type="dxa"/>
            <w:vAlign w:val="center"/>
          </w:tcPr>
          <w:p w14:paraId="69FC121A" w14:textId="20E15A3D" w:rsidR="00614A8E" w:rsidRPr="007B4BF1" w:rsidRDefault="00614A8E" w:rsidP="00614A8E">
            <w:pPr>
              <w:overflowPunct/>
              <w:spacing w:line="400" w:lineRule="exact"/>
              <w:jc w:val="right"/>
              <w:textAlignment w:val="auto"/>
              <w:rPr>
                <w:rFonts w:ascii="Angsana New" w:eastAsia="Calibri" w:hAnsi="Angsana New"/>
                <w:sz w:val="26"/>
                <w:szCs w:val="26"/>
              </w:rPr>
            </w:pPr>
            <w:r w:rsidRPr="007B4BF1">
              <w:rPr>
                <w:rFonts w:ascii="Angsana New" w:hAnsi="Angsana New"/>
                <w:sz w:val="26"/>
                <w:szCs w:val="26"/>
              </w:rPr>
              <w:t>396,986.31</w:t>
            </w:r>
          </w:p>
        </w:tc>
      </w:tr>
      <w:tr w:rsidR="00614A8E" w:rsidRPr="007B4BF1" w14:paraId="7AC37F6F" w14:textId="77777777" w:rsidTr="00D75CC7">
        <w:trPr>
          <w:trHeight w:val="80"/>
        </w:trPr>
        <w:tc>
          <w:tcPr>
            <w:tcW w:w="3260" w:type="dxa"/>
            <w:shd w:val="clear" w:color="auto" w:fill="auto"/>
            <w:vAlign w:val="bottom"/>
          </w:tcPr>
          <w:p w14:paraId="35FEEC0D" w14:textId="77777777" w:rsidR="00614A8E" w:rsidRPr="007B4BF1" w:rsidRDefault="00614A8E" w:rsidP="00614A8E">
            <w:pPr>
              <w:overflowPunct/>
              <w:spacing w:line="400" w:lineRule="exact"/>
              <w:ind w:firstLine="175"/>
              <w:textAlignment w:val="auto"/>
              <w:rPr>
                <w:rFonts w:ascii="Angsana New" w:eastAsia="Calibri" w:hAnsi="Angsana New"/>
                <w:sz w:val="26"/>
                <w:szCs w:val="26"/>
              </w:rPr>
            </w:pPr>
            <w:r w:rsidRPr="007B4BF1">
              <w:rPr>
                <w:rFonts w:ascii="Angsana New" w:eastAsia="Calibri" w:hAnsi="Angsana New"/>
                <w:sz w:val="26"/>
                <w:szCs w:val="26"/>
              </w:rPr>
              <w:t>Phathalung Green Power Co</w:t>
            </w:r>
            <w:r w:rsidRPr="007B4BF1">
              <w:rPr>
                <w:rFonts w:ascii="Angsana New" w:eastAsia="Calibri" w:hAnsi="Angsana New"/>
                <w:sz w:val="26"/>
                <w:szCs w:val="26"/>
                <w:cs/>
              </w:rPr>
              <w:t>.</w:t>
            </w:r>
            <w:r w:rsidRPr="007B4BF1">
              <w:rPr>
                <w:rFonts w:ascii="Angsana New" w:eastAsia="Calibri" w:hAnsi="Angsana New"/>
                <w:sz w:val="26"/>
                <w:szCs w:val="26"/>
              </w:rPr>
              <w:t>, Ltd.</w:t>
            </w:r>
          </w:p>
        </w:tc>
        <w:tc>
          <w:tcPr>
            <w:tcW w:w="1417" w:type="dxa"/>
            <w:vAlign w:val="center"/>
          </w:tcPr>
          <w:p w14:paraId="0FB28B0A" w14:textId="1AAB6381" w:rsidR="00614A8E" w:rsidRPr="007B4BF1" w:rsidRDefault="00614A8E" w:rsidP="00614A8E">
            <w:pPr>
              <w:overflowPunct/>
              <w:spacing w:line="400" w:lineRule="exact"/>
              <w:jc w:val="right"/>
              <w:textAlignment w:val="auto"/>
              <w:rPr>
                <w:rFonts w:ascii="Angsana New" w:eastAsia="Calibri" w:hAnsi="Angsana New"/>
                <w:sz w:val="25"/>
                <w:szCs w:val="25"/>
                <w:cs/>
              </w:rPr>
            </w:pPr>
            <w:r w:rsidRPr="007B4BF1">
              <w:rPr>
                <w:rFonts w:ascii="Angsana New" w:hAnsi="Angsana New"/>
                <w:sz w:val="26"/>
                <w:szCs w:val="26"/>
              </w:rPr>
              <w:t>-</w:t>
            </w:r>
          </w:p>
        </w:tc>
        <w:tc>
          <w:tcPr>
            <w:tcW w:w="1427" w:type="dxa"/>
            <w:vAlign w:val="center"/>
          </w:tcPr>
          <w:p w14:paraId="4F8CA9B7" w14:textId="0FEA37DF" w:rsidR="00614A8E" w:rsidRPr="007B4BF1" w:rsidRDefault="00614A8E" w:rsidP="00614A8E">
            <w:pPr>
              <w:overflowPunct/>
              <w:spacing w:line="400" w:lineRule="exact"/>
              <w:jc w:val="right"/>
              <w:textAlignment w:val="auto"/>
              <w:rPr>
                <w:rFonts w:ascii="Angsana New" w:eastAsia="Calibri" w:hAnsi="Angsana New"/>
                <w:sz w:val="25"/>
                <w:szCs w:val="25"/>
                <w:cs/>
              </w:rPr>
            </w:pPr>
            <w:r w:rsidRPr="007B4BF1">
              <w:rPr>
                <w:rFonts w:ascii="Angsana New" w:hAnsi="Angsana New"/>
                <w:sz w:val="26"/>
                <w:szCs w:val="26"/>
                <w:cs/>
              </w:rPr>
              <w:t>-</w:t>
            </w:r>
          </w:p>
        </w:tc>
        <w:tc>
          <w:tcPr>
            <w:tcW w:w="1408" w:type="dxa"/>
            <w:vAlign w:val="center"/>
          </w:tcPr>
          <w:p w14:paraId="6257BC54" w14:textId="46503C85" w:rsidR="00614A8E" w:rsidRPr="007B4BF1" w:rsidRDefault="00614A8E" w:rsidP="00614A8E">
            <w:pPr>
              <w:overflowPunct/>
              <w:spacing w:line="400" w:lineRule="exact"/>
              <w:jc w:val="right"/>
              <w:textAlignment w:val="auto"/>
              <w:rPr>
                <w:rFonts w:ascii="Angsana New" w:eastAsia="Calibri" w:hAnsi="Angsana New"/>
                <w:sz w:val="25"/>
                <w:szCs w:val="25"/>
              </w:rPr>
            </w:pPr>
            <w:r w:rsidRPr="007B4BF1">
              <w:rPr>
                <w:rFonts w:ascii="Angsana New" w:hAnsi="Angsana New"/>
                <w:sz w:val="26"/>
                <w:szCs w:val="26"/>
              </w:rPr>
              <w:t>11,589.04</w:t>
            </w:r>
          </w:p>
        </w:tc>
        <w:tc>
          <w:tcPr>
            <w:tcW w:w="1417" w:type="dxa"/>
            <w:vAlign w:val="center"/>
          </w:tcPr>
          <w:p w14:paraId="5AE0BD1A" w14:textId="5D8BBDFA" w:rsidR="00614A8E" w:rsidRPr="007B4BF1" w:rsidRDefault="00614A8E" w:rsidP="00614A8E">
            <w:pPr>
              <w:overflowPunct/>
              <w:spacing w:line="400" w:lineRule="exact"/>
              <w:jc w:val="right"/>
              <w:textAlignment w:val="auto"/>
              <w:rPr>
                <w:rFonts w:ascii="Angsana New" w:eastAsia="Calibri" w:hAnsi="Angsana New"/>
                <w:sz w:val="26"/>
                <w:szCs w:val="26"/>
                <w:cs/>
              </w:rPr>
            </w:pPr>
            <w:r w:rsidRPr="007B4BF1">
              <w:rPr>
                <w:rFonts w:ascii="Angsana New" w:hAnsi="Angsana New"/>
                <w:sz w:val="26"/>
                <w:szCs w:val="26"/>
              </w:rPr>
              <w:t>38,904.11</w:t>
            </w:r>
          </w:p>
        </w:tc>
      </w:tr>
      <w:tr w:rsidR="00614A8E" w:rsidRPr="007B4BF1" w14:paraId="5E3D4E78" w14:textId="77777777" w:rsidTr="00D75CC7">
        <w:trPr>
          <w:trHeight w:val="80"/>
        </w:trPr>
        <w:tc>
          <w:tcPr>
            <w:tcW w:w="3260" w:type="dxa"/>
            <w:shd w:val="clear" w:color="auto" w:fill="auto"/>
            <w:vAlign w:val="bottom"/>
          </w:tcPr>
          <w:p w14:paraId="38FCC23B" w14:textId="77777777" w:rsidR="00614A8E" w:rsidRPr="007B4BF1" w:rsidRDefault="00614A8E" w:rsidP="00614A8E">
            <w:pPr>
              <w:overflowPunct/>
              <w:spacing w:line="400" w:lineRule="exact"/>
              <w:ind w:firstLine="175"/>
              <w:textAlignment w:val="auto"/>
              <w:rPr>
                <w:rFonts w:ascii="Angsana New" w:eastAsia="Calibri" w:hAnsi="Angsana New"/>
                <w:sz w:val="26"/>
                <w:szCs w:val="26"/>
              </w:rPr>
            </w:pPr>
            <w:r w:rsidRPr="007B4BF1">
              <w:rPr>
                <w:rFonts w:ascii="Angsana New" w:eastAsia="Calibri" w:hAnsi="Angsana New"/>
                <w:sz w:val="26"/>
                <w:szCs w:val="26"/>
              </w:rPr>
              <w:t>Satun Green Power Co</w:t>
            </w:r>
            <w:r w:rsidRPr="007B4BF1">
              <w:rPr>
                <w:rFonts w:ascii="Angsana New" w:eastAsia="Calibri" w:hAnsi="Angsana New"/>
                <w:sz w:val="26"/>
                <w:szCs w:val="26"/>
                <w:cs/>
              </w:rPr>
              <w:t>.</w:t>
            </w:r>
            <w:r w:rsidRPr="007B4BF1">
              <w:rPr>
                <w:rFonts w:ascii="Angsana New" w:eastAsia="Calibri" w:hAnsi="Angsana New"/>
                <w:sz w:val="26"/>
                <w:szCs w:val="26"/>
              </w:rPr>
              <w:t>, Ltd.</w:t>
            </w:r>
          </w:p>
        </w:tc>
        <w:tc>
          <w:tcPr>
            <w:tcW w:w="1417" w:type="dxa"/>
            <w:vAlign w:val="center"/>
          </w:tcPr>
          <w:p w14:paraId="53B4237B" w14:textId="722496B4" w:rsidR="00614A8E" w:rsidRPr="007B4BF1" w:rsidRDefault="00614A8E" w:rsidP="00614A8E">
            <w:pPr>
              <w:overflowPunct/>
              <w:spacing w:line="400" w:lineRule="exact"/>
              <w:jc w:val="right"/>
              <w:textAlignment w:val="auto"/>
              <w:rPr>
                <w:rFonts w:ascii="Angsana New" w:hAnsi="Angsana New"/>
                <w:sz w:val="25"/>
                <w:szCs w:val="25"/>
              </w:rPr>
            </w:pPr>
            <w:r w:rsidRPr="007B4BF1">
              <w:rPr>
                <w:rFonts w:ascii="Angsana New" w:hAnsi="Angsana New"/>
                <w:sz w:val="26"/>
                <w:szCs w:val="26"/>
              </w:rPr>
              <w:t>-</w:t>
            </w:r>
          </w:p>
        </w:tc>
        <w:tc>
          <w:tcPr>
            <w:tcW w:w="1427" w:type="dxa"/>
            <w:vAlign w:val="center"/>
          </w:tcPr>
          <w:p w14:paraId="40C1FB8D" w14:textId="6EF7E35A" w:rsidR="00614A8E" w:rsidRPr="007B4BF1" w:rsidRDefault="00614A8E" w:rsidP="00614A8E">
            <w:pPr>
              <w:overflowPunct/>
              <w:spacing w:line="400" w:lineRule="exact"/>
              <w:jc w:val="right"/>
              <w:textAlignment w:val="auto"/>
              <w:rPr>
                <w:rFonts w:ascii="Angsana New" w:hAnsi="Angsana New"/>
                <w:sz w:val="25"/>
                <w:szCs w:val="25"/>
                <w:cs/>
              </w:rPr>
            </w:pPr>
            <w:r w:rsidRPr="007B4BF1">
              <w:rPr>
                <w:rFonts w:ascii="Angsana New" w:hAnsi="Angsana New"/>
                <w:sz w:val="26"/>
                <w:szCs w:val="26"/>
                <w:cs/>
              </w:rPr>
              <w:t>-</w:t>
            </w:r>
          </w:p>
        </w:tc>
        <w:tc>
          <w:tcPr>
            <w:tcW w:w="1408" w:type="dxa"/>
            <w:vAlign w:val="center"/>
          </w:tcPr>
          <w:p w14:paraId="6CDC3034" w14:textId="5F0D62B1" w:rsidR="00614A8E" w:rsidRPr="007B4BF1" w:rsidRDefault="00614A8E" w:rsidP="00614A8E">
            <w:pPr>
              <w:overflowPunct/>
              <w:spacing w:line="400" w:lineRule="exact"/>
              <w:jc w:val="right"/>
              <w:textAlignment w:val="auto"/>
              <w:rPr>
                <w:rFonts w:ascii="Angsana New" w:hAnsi="Angsana New"/>
                <w:sz w:val="25"/>
                <w:szCs w:val="25"/>
              </w:rPr>
            </w:pPr>
            <w:r w:rsidRPr="007B4BF1">
              <w:rPr>
                <w:rFonts w:ascii="Angsana New" w:hAnsi="Angsana New"/>
                <w:sz w:val="26"/>
                <w:szCs w:val="26"/>
              </w:rPr>
              <w:t>148,726.03</w:t>
            </w:r>
          </w:p>
        </w:tc>
        <w:tc>
          <w:tcPr>
            <w:tcW w:w="1417" w:type="dxa"/>
            <w:vAlign w:val="center"/>
          </w:tcPr>
          <w:p w14:paraId="56322EE1" w14:textId="14B8B821" w:rsidR="00614A8E" w:rsidRPr="007B4BF1" w:rsidRDefault="00614A8E" w:rsidP="00614A8E">
            <w:pPr>
              <w:overflowPunct/>
              <w:spacing w:line="400" w:lineRule="exact"/>
              <w:jc w:val="right"/>
              <w:textAlignment w:val="auto"/>
              <w:rPr>
                <w:rFonts w:ascii="Angsana New" w:eastAsia="Calibri" w:hAnsi="Angsana New"/>
                <w:sz w:val="26"/>
                <w:szCs w:val="26"/>
                <w:cs/>
              </w:rPr>
            </w:pPr>
            <w:r w:rsidRPr="007B4BF1">
              <w:rPr>
                <w:rFonts w:ascii="Angsana New" w:hAnsi="Angsana New"/>
                <w:sz w:val="26"/>
                <w:szCs w:val="26"/>
              </w:rPr>
              <w:t>84,931.51</w:t>
            </w:r>
          </w:p>
        </w:tc>
      </w:tr>
      <w:tr w:rsidR="00F850C2" w:rsidRPr="007B4BF1" w14:paraId="76E30E00" w14:textId="77777777" w:rsidTr="00D75CC7">
        <w:trPr>
          <w:trHeight w:val="80"/>
        </w:trPr>
        <w:tc>
          <w:tcPr>
            <w:tcW w:w="3260" w:type="dxa"/>
            <w:shd w:val="clear" w:color="auto" w:fill="auto"/>
            <w:vAlign w:val="bottom"/>
          </w:tcPr>
          <w:p w14:paraId="70F83E89" w14:textId="77777777" w:rsidR="00F850C2" w:rsidRPr="007B4BF1" w:rsidRDefault="00F850C2" w:rsidP="00F850C2">
            <w:pPr>
              <w:overflowPunct/>
              <w:spacing w:line="400" w:lineRule="exact"/>
              <w:ind w:firstLine="175"/>
              <w:textAlignment w:val="auto"/>
              <w:rPr>
                <w:rFonts w:ascii="Angsana New" w:eastAsia="Calibri" w:hAnsi="Angsana New"/>
                <w:sz w:val="26"/>
                <w:szCs w:val="26"/>
                <w:cs/>
              </w:rPr>
            </w:pPr>
            <w:r w:rsidRPr="007B4BF1">
              <w:rPr>
                <w:rFonts w:ascii="Angsana New" w:eastAsia="Calibri" w:hAnsi="Angsana New"/>
                <w:sz w:val="26"/>
                <w:szCs w:val="26"/>
              </w:rPr>
              <w:t>CarbonBW (Thailand) Co., Ltd.</w:t>
            </w:r>
          </w:p>
        </w:tc>
        <w:tc>
          <w:tcPr>
            <w:tcW w:w="1417" w:type="dxa"/>
            <w:vAlign w:val="center"/>
          </w:tcPr>
          <w:p w14:paraId="7E841204" w14:textId="25824CDE" w:rsidR="00F850C2" w:rsidRPr="007B4BF1" w:rsidRDefault="00F850C2" w:rsidP="00F850C2">
            <w:pPr>
              <w:overflowPunct/>
              <w:spacing w:line="400" w:lineRule="exact"/>
              <w:jc w:val="right"/>
              <w:textAlignment w:val="auto"/>
              <w:rPr>
                <w:rFonts w:ascii="Angsana New" w:eastAsia="Calibri" w:hAnsi="Angsana New"/>
                <w:sz w:val="25"/>
                <w:szCs w:val="25"/>
              </w:rPr>
            </w:pPr>
            <w:r w:rsidRPr="007B4BF1">
              <w:rPr>
                <w:rFonts w:ascii="Angsana New" w:hAnsi="Angsana New"/>
                <w:sz w:val="26"/>
                <w:szCs w:val="26"/>
              </w:rPr>
              <w:t>4,541,369.97</w:t>
            </w:r>
          </w:p>
        </w:tc>
        <w:tc>
          <w:tcPr>
            <w:tcW w:w="1427" w:type="dxa"/>
            <w:vAlign w:val="center"/>
          </w:tcPr>
          <w:p w14:paraId="2BB41439" w14:textId="42199A56" w:rsidR="00F850C2" w:rsidRPr="007B4BF1" w:rsidRDefault="00F850C2" w:rsidP="00F850C2">
            <w:pPr>
              <w:overflowPunct/>
              <w:spacing w:line="400" w:lineRule="exact"/>
              <w:jc w:val="right"/>
              <w:textAlignment w:val="auto"/>
              <w:rPr>
                <w:rFonts w:ascii="Angsana New" w:eastAsia="Angsana New" w:hAnsi="Angsana New"/>
                <w:color w:val="000000" w:themeColor="text1"/>
                <w:sz w:val="25"/>
                <w:szCs w:val="25"/>
                <w:cs/>
              </w:rPr>
            </w:pPr>
            <w:r w:rsidRPr="007B4BF1">
              <w:rPr>
                <w:rFonts w:ascii="Angsana New" w:hAnsi="Angsana New"/>
                <w:sz w:val="26"/>
                <w:szCs w:val="26"/>
              </w:rPr>
              <w:t>5,661,931.58</w:t>
            </w:r>
          </w:p>
        </w:tc>
        <w:tc>
          <w:tcPr>
            <w:tcW w:w="1408" w:type="dxa"/>
            <w:vAlign w:val="center"/>
          </w:tcPr>
          <w:p w14:paraId="3678906C" w14:textId="42C81CFB" w:rsidR="00F850C2" w:rsidRPr="007B4BF1" w:rsidRDefault="00F850C2" w:rsidP="00F850C2">
            <w:pPr>
              <w:overflowPunct/>
              <w:spacing w:line="400" w:lineRule="exact"/>
              <w:jc w:val="right"/>
              <w:textAlignment w:val="auto"/>
              <w:rPr>
                <w:rFonts w:ascii="Angsana New" w:eastAsia="Calibri" w:hAnsi="Angsana New"/>
                <w:sz w:val="25"/>
                <w:szCs w:val="25"/>
              </w:rPr>
            </w:pPr>
            <w:r w:rsidRPr="007B4BF1">
              <w:rPr>
                <w:rFonts w:ascii="Angsana New" w:hAnsi="Angsana New"/>
                <w:sz w:val="26"/>
                <w:szCs w:val="26"/>
              </w:rPr>
              <w:t>-</w:t>
            </w:r>
          </w:p>
        </w:tc>
        <w:tc>
          <w:tcPr>
            <w:tcW w:w="1417" w:type="dxa"/>
            <w:vAlign w:val="center"/>
          </w:tcPr>
          <w:p w14:paraId="4A493E2D" w14:textId="06EB907B" w:rsidR="00F850C2" w:rsidRPr="007B4BF1" w:rsidRDefault="00F850C2" w:rsidP="00F850C2">
            <w:pPr>
              <w:overflowPunct/>
              <w:spacing w:line="400" w:lineRule="exact"/>
              <w:jc w:val="right"/>
              <w:textAlignment w:val="auto"/>
              <w:rPr>
                <w:rFonts w:ascii="Angsana New" w:eastAsia="Calibri" w:hAnsi="Angsana New"/>
                <w:sz w:val="26"/>
                <w:szCs w:val="26"/>
              </w:rPr>
            </w:pPr>
            <w:r w:rsidRPr="007B4BF1">
              <w:rPr>
                <w:rFonts w:ascii="Angsana New" w:hAnsi="Angsana New"/>
                <w:sz w:val="26"/>
                <w:szCs w:val="26"/>
              </w:rPr>
              <w:t>-</w:t>
            </w:r>
          </w:p>
        </w:tc>
      </w:tr>
      <w:tr w:rsidR="00F850C2" w:rsidRPr="007B4BF1" w14:paraId="1ADE01CB" w14:textId="77777777" w:rsidTr="00D75CC7">
        <w:trPr>
          <w:trHeight w:val="80"/>
        </w:trPr>
        <w:tc>
          <w:tcPr>
            <w:tcW w:w="3260" w:type="dxa"/>
            <w:shd w:val="clear" w:color="auto" w:fill="auto"/>
            <w:vAlign w:val="bottom"/>
          </w:tcPr>
          <w:p w14:paraId="0E3514D1" w14:textId="51611493" w:rsidR="00F850C2" w:rsidRPr="007B4BF1" w:rsidRDefault="00F850C2" w:rsidP="00F850C2">
            <w:pPr>
              <w:overflowPunct/>
              <w:spacing w:line="400" w:lineRule="exact"/>
              <w:ind w:firstLine="175"/>
              <w:textAlignment w:val="auto"/>
              <w:rPr>
                <w:rFonts w:ascii="Angsana New" w:eastAsia="Calibri" w:hAnsi="Angsana New"/>
                <w:sz w:val="26"/>
                <w:szCs w:val="26"/>
              </w:rPr>
            </w:pPr>
            <w:r w:rsidRPr="007B4BF1">
              <w:rPr>
                <w:rFonts w:ascii="Angsana New" w:eastAsia="Calibri" w:hAnsi="Angsana New"/>
                <w:sz w:val="26"/>
                <w:szCs w:val="26"/>
              </w:rPr>
              <w:t>Palm punlan Co., Ltd.</w:t>
            </w:r>
          </w:p>
        </w:tc>
        <w:tc>
          <w:tcPr>
            <w:tcW w:w="1417" w:type="dxa"/>
            <w:vAlign w:val="center"/>
          </w:tcPr>
          <w:p w14:paraId="256C431C" w14:textId="2C67E2F7" w:rsidR="00F850C2" w:rsidRPr="007B4BF1" w:rsidRDefault="00F850C2" w:rsidP="00F850C2">
            <w:pPr>
              <w:overflowPunct/>
              <w:spacing w:line="400" w:lineRule="exact"/>
              <w:jc w:val="right"/>
              <w:textAlignment w:val="auto"/>
              <w:rPr>
                <w:rFonts w:ascii="Angsana New" w:eastAsia="Calibri" w:hAnsi="Angsana New"/>
                <w:sz w:val="26"/>
                <w:szCs w:val="26"/>
              </w:rPr>
            </w:pPr>
            <w:r w:rsidRPr="007B4BF1">
              <w:rPr>
                <w:rFonts w:ascii="Angsana New" w:hAnsi="Angsana New"/>
                <w:sz w:val="26"/>
                <w:szCs w:val="26"/>
              </w:rPr>
              <w:t>136,093.57</w:t>
            </w:r>
          </w:p>
        </w:tc>
        <w:tc>
          <w:tcPr>
            <w:tcW w:w="1427" w:type="dxa"/>
            <w:vAlign w:val="center"/>
          </w:tcPr>
          <w:p w14:paraId="455750F4" w14:textId="77636206" w:rsidR="00F850C2" w:rsidRPr="007B4BF1" w:rsidRDefault="00F850C2" w:rsidP="00F850C2">
            <w:pPr>
              <w:overflowPunct/>
              <w:spacing w:line="400" w:lineRule="exact"/>
              <w:jc w:val="right"/>
              <w:textAlignment w:val="auto"/>
              <w:rPr>
                <w:rFonts w:ascii="Angsana New" w:eastAsia="Calibri" w:hAnsi="Angsana New"/>
                <w:sz w:val="26"/>
                <w:szCs w:val="26"/>
              </w:rPr>
            </w:pPr>
            <w:r w:rsidRPr="007B4BF1">
              <w:rPr>
                <w:rFonts w:ascii="Angsana New" w:hAnsi="Angsana New"/>
                <w:sz w:val="26"/>
                <w:szCs w:val="26"/>
              </w:rPr>
              <w:t>-</w:t>
            </w:r>
          </w:p>
        </w:tc>
        <w:tc>
          <w:tcPr>
            <w:tcW w:w="1408" w:type="dxa"/>
            <w:vAlign w:val="center"/>
          </w:tcPr>
          <w:p w14:paraId="41C97AEE" w14:textId="785CC6E3" w:rsidR="00F850C2" w:rsidRPr="007B4BF1" w:rsidRDefault="00F850C2" w:rsidP="00F850C2">
            <w:pPr>
              <w:overflowPunct/>
              <w:spacing w:line="400" w:lineRule="exact"/>
              <w:jc w:val="right"/>
              <w:textAlignment w:val="auto"/>
              <w:rPr>
                <w:rFonts w:ascii="Angsana New" w:eastAsia="Calibri" w:hAnsi="Angsana New"/>
                <w:sz w:val="25"/>
                <w:szCs w:val="25"/>
              </w:rPr>
            </w:pPr>
            <w:r w:rsidRPr="007B4BF1">
              <w:rPr>
                <w:rFonts w:ascii="Angsana New" w:hAnsi="Angsana New"/>
                <w:sz w:val="26"/>
                <w:szCs w:val="26"/>
              </w:rPr>
              <w:t>-</w:t>
            </w:r>
          </w:p>
        </w:tc>
        <w:tc>
          <w:tcPr>
            <w:tcW w:w="1417" w:type="dxa"/>
            <w:vAlign w:val="center"/>
          </w:tcPr>
          <w:p w14:paraId="697DD194" w14:textId="2F9BD313" w:rsidR="00F850C2" w:rsidRPr="007B4BF1" w:rsidRDefault="00F850C2" w:rsidP="00F850C2">
            <w:pPr>
              <w:overflowPunct/>
              <w:spacing w:line="400" w:lineRule="exact"/>
              <w:jc w:val="right"/>
              <w:textAlignment w:val="auto"/>
              <w:rPr>
                <w:rFonts w:ascii="Angsana New" w:eastAsia="Calibri" w:hAnsi="Angsana New"/>
                <w:sz w:val="26"/>
                <w:szCs w:val="26"/>
              </w:rPr>
            </w:pPr>
            <w:r w:rsidRPr="007B4BF1">
              <w:rPr>
                <w:rFonts w:ascii="Angsana New" w:hAnsi="Angsana New"/>
                <w:sz w:val="26"/>
                <w:szCs w:val="26"/>
              </w:rPr>
              <w:t>-</w:t>
            </w:r>
          </w:p>
        </w:tc>
      </w:tr>
      <w:tr w:rsidR="00F850C2" w:rsidRPr="007B4BF1" w14:paraId="76899840" w14:textId="77777777" w:rsidTr="00D75CC7">
        <w:trPr>
          <w:trHeight w:val="80"/>
        </w:trPr>
        <w:tc>
          <w:tcPr>
            <w:tcW w:w="3260" w:type="dxa"/>
            <w:shd w:val="clear" w:color="auto" w:fill="auto"/>
            <w:vAlign w:val="bottom"/>
          </w:tcPr>
          <w:p w14:paraId="7F9D050A" w14:textId="39682343" w:rsidR="00F850C2" w:rsidRPr="007B4BF1" w:rsidRDefault="00F850C2" w:rsidP="00F850C2">
            <w:pPr>
              <w:overflowPunct/>
              <w:spacing w:line="400" w:lineRule="exact"/>
              <w:ind w:firstLine="175"/>
              <w:textAlignment w:val="auto"/>
              <w:rPr>
                <w:rFonts w:ascii="Angsana New" w:eastAsia="Calibri" w:hAnsi="Angsana New"/>
                <w:sz w:val="26"/>
                <w:szCs w:val="26"/>
              </w:rPr>
            </w:pPr>
            <w:r w:rsidRPr="007B4BF1">
              <w:rPr>
                <w:rFonts w:ascii="Angsana New" w:eastAsia="Calibri" w:hAnsi="Angsana New"/>
                <w:sz w:val="26"/>
                <w:szCs w:val="26"/>
              </w:rPr>
              <w:t>Director of the Subsidiaries</w:t>
            </w:r>
          </w:p>
        </w:tc>
        <w:tc>
          <w:tcPr>
            <w:tcW w:w="1417" w:type="dxa"/>
            <w:vAlign w:val="center"/>
          </w:tcPr>
          <w:p w14:paraId="45D75854" w14:textId="0BEF21F6" w:rsidR="00F850C2" w:rsidRPr="007B4BF1" w:rsidRDefault="00F850C2" w:rsidP="00F850C2">
            <w:pPr>
              <w:pBdr>
                <w:bottom w:val="single" w:sz="4" w:space="1" w:color="auto"/>
              </w:pBdr>
              <w:overflowPunct/>
              <w:spacing w:line="400" w:lineRule="exact"/>
              <w:jc w:val="right"/>
              <w:textAlignment w:val="auto"/>
              <w:rPr>
                <w:rFonts w:ascii="Angsana New" w:eastAsia="Calibri" w:hAnsi="Angsana New"/>
                <w:sz w:val="26"/>
                <w:szCs w:val="26"/>
              </w:rPr>
            </w:pPr>
            <w:r w:rsidRPr="007B4BF1">
              <w:rPr>
                <w:rFonts w:ascii="Angsana New" w:hAnsi="Angsana New"/>
                <w:sz w:val="26"/>
                <w:szCs w:val="26"/>
              </w:rPr>
              <w:t>360,664.56</w:t>
            </w:r>
          </w:p>
        </w:tc>
        <w:tc>
          <w:tcPr>
            <w:tcW w:w="1427" w:type="dxa"/>
            <w:vAlign w:val="center"/>
          </w:tcPr>
          <w:p w14:paraId="7164668E" w14:textId="3666A71D" w:rsidR="00F850C2" w:rsidRPr="007B4BF1" w:rsidRDefault="00F850C2" w:rsidP="00F850C2">
            <w:pPr>
              <w:pBdr>
                <w:bottom w:val="single" w:sz="4" w:space="1" w:color="auto"/>
              </w:pBdr>
              <w:overflowPunct/>
              <w:spacing w:line="400" w:lineRule="exact"/>
              <w:jc w:val="right"/>
              <w:textAlignment w:val="auto"/>
              <w:rPr>
                <w:rFonts w:ascii="Angsana New" w:eastAsia="Calibri" w:hAnsi="Angsana New"/>
                <w:sz w:val="26"/>
                <w:szCs w:val="26"/>
              </w:rPr>
            </w:pPr>
            <w:r w:rsidRPr="007B4BF1">
              <w:rPr>
                <w:rFonts w:ascii="Angsana New" w:hAnsi="Angsana New"/>
                <w:sz w:val="26"/>
                <w:szCs w:val="26"/>
              </w:rPr>
              <w:t>359,679.14</w:t>
            </w:r>
          </w:p>
        </w:tc>
        <w:tc>
          <w:tcPr>
            <w:tcW w:w="1408" w:type="dxa"/>
            <w:vAlign w:val="center"/>
          </w:tcPr>
          <w:p w14:paraId="33BF3FD6" w14:textId="0A63895D" w:rsidR="00F850C2" w:rsidRPr="007B4BF1" w:rsidRDefault="00F850C2" w:rsidP="00F850C2">
            <w:pPr>
              <w:pBdr>
                <w:bottom w:val="single" w:sz="4" w:space="1" w:color="auto"/>
              </w:pBdr>
              <w:overflowPunct/>
              <w:spacing w:line="400" w:lineRule="exact"/>
              <w:jc w:val="right"/>
              <w:textAlignment w:val="auto"/>
              <w:rPr>
                <w:rFonts w:ascii="Angsana New" w:hAnsi="Angsana New"/>
                <w:sz w:val="25"/>
                <w:szCs w:val="25"/>
              </w:rPr>
            </w:pPr>
            <w:r w:rsidRPr="007B4BF1">
              <w:rPr>
                <w:rFonts w:ascii="Angsana New" w:hAnsi="Angsana New"/>
                <w:sz w:val="26"/>
                <w:szCs w:val="26"/>
                <w:cs/>
              </w:rPr>
              <w:t>-</w:t>
            </w:r>
          </w:p>
        </w:tc>
        <w:tc>
          <w:tcPr>
            <w:tcW w:w="1417" w:type="dxa"/>
            <w:vAlign w:val="center"/>
          </w:tcPr>
          <w:p w14:paraId="4B00BE19" w14:textId="4230904C" w:rsidR="00F850C2" w:rsidRPr="007B4BF1" w:rsidRDefault="00F850C2" w:rsidP="00F850C2">
            <w:pPr>
              <w:pBdr>
                <w:bottom w:val="single" w:sz="4" w:space="1" w:color="auto"/>
              </w:pBdr>
              <w:overflowPunct/>
              <w:spacing w:line="400" w:lineRule="exact"/>
              <w:jc w:val="right"/>
              <w:textAlignment w:val="auto"/>
              <w:rPr>
                <w:rFonts w:ascii="Angsana New" w:eastAsia="Calibri" w:hAnsi="Angsana New"/>
                <w:sz w:val="26"/>
                <w:szCs w:val="26"/>
              </w:rPr>
            </w:pPr>
            <w:r w:rsidRPr="007B4BF1">
              <w:rPr>
                <w:rFonts w:ascii="Angsana New" w:hAnsi="Angsana New"/>
                <w:sz w:val="26"/>
                <w:szCs w:val="26"/>
                <w:cs/>
              </w:rPr>
              <w:t>-</w:t>
            </w:r>
          </w:p>
        </w:tc>
      </w:tr>
      <w:tr w:rsidR="00F850C2" w:rsidRPr="007B4BF1" w14:paraId="6D6956EA" w14:textId="77777777" w:rsidTr="00D75CC7">
        <w:trPr>
          <w:trHeight w:val="612"/>
        </w:trPr>
        <w:tc>
          <w:tcPr>
            <w:tcW w:w="3260" w:type="dxa"/>
            <w:shd w:val="clear" w:color="auto" w:fill="auto"/>
            <w:vAlign w:val="center"/>
          </w:tcPr>
          <w:p w14:paraId="17A2C0EB" w14:textId="77777777" w:rsidR="00F850C2" w:rsidRPr="007B4BF1" w:rsidRDefault="00F850C2" w:rsidP="00F850C2">
            <w:pPr>
              <w:overflowPunct/>
              <w:spacing w:line="400" w:lineRule="exact"/>
              <w:jc w:val="center"/>
              <w:textAlignment w:val="auto"/>
              <w:rPr>
                <w:rFonts w:ascii="Angsana New" w:eastAsia="Calibri" w:hAnsi="Angsana New"/>
                <w:sz w:val="26"/>
                <w:szCs w:val="26"/>
              </w:rPr>
            </w:pPr>
            <w:r w:rsidRPr="007B4BF1">
              <w:rPr>
                <w:rFonts w:ascii="Angsana New" w:eastAsia="Calibri" w:hAnsi="Angsana New"/>
                <w:sz w:val="26"/>
                <w:szCs w:val="26"/>
              </w:rPr>
              <w:t>Total</w:t>
            </w:r>
          </w:p>
        </w:tc>
        <w:tc>
          <w:tcPr>
            <w:tcW w:w="1417" w:type="dxa"/>
            <w:vAlign w:val="center"/>
          </w:tcPr>
          <w:p w14:paraId="59CFBFFA" w14:textId="62E58F88" w:rsidR="00F850C2" w:rsidRPr="007B4BF1" w:rsidRDefault="00F850C2" w:rsidP="00F850C2">
            <w:pPr>
              <w:pBdr>
                <w:bottom w:val="double" w:sz="4" w:space="1" w:color="auto"/>
              </w:pBdr>
              <w:overflowPunct/>
              <w:spacing w:line="400" w:lineRule="exact"/>
              <w:jc w:val="right"/>
              <w:textAlignment w:val="auto"/>
              <w:rPr>
                <w:rFonts w:ascii="Angsana New" w:eastAsia="Angsana New" w:hAnsi="Angsana New"/>
                <w:sz w:val="26"/>
                <w:szCs w:val="26"/>
              </w:rPr>
            </w:pPr>
            <w:r w:rsidRPr="007B4BF1">
              <w:rPr>
                <w:rFonts w:ascii="Angsana New" w:hAnsi="Angsana New"/>
                <w:sz w:val="26"/>
                <w:szCs w:val="26"/>
              </w:rPr>
              <w:t>5,038,128.10</w:t>
            </w:r>
          </w:p>
        </w:tc>
        <w:tc>
          <w:tcPr>
            <w:tcW w:w="1427" w:type="dxa"/>
            <w:vAlign w:val="center"/>
          </w:tcPr>
          <w:p w14:paraId="1204B409" w14:textId="14013C33" w:rsidR="00F850C2" w:rsidRPr="007B4BF1" w:rsidRDefault="00F850C2" w:rsidP="00F850C2">
            <w:pPr>
              <w:pBdr>
                <w:bottom w:val="double" w:sz="4" w:space="1" w:color="auto"/>
              </w:pBdr>
              <w:overflowPunct/>
              <w:spacing w:line="400" w:lineRule="exact"/>
              <w:jc w:val="right"/>
              <w:textAlignment w:val="auto"/>
              <w:rPr>
                <w:rFonts w:ascii="Angsana New" w:eastAsia="Angsana New" w:hAnsi="Angsana New"/>
                <w:sz w:val="26"/>
                <w:szCs w:val="26"/>
                <w:cs/>
              </w:rPr>
            </w:pPr>
            <w:r w:rsidRPr="007B4BF1">
              <w:rPr>
                <w:rFonts w:ascii="Angsana New" w:hAnsi="Angsana New"/>
                <w:sz w:val="26"/>
                <w:szCs w:val="26"/>
              </w:rPr>
              <w:t>6,021,610.72</w:t>
            </w:r>
          </w:p>
        </w:tc>
        <w:tc>
          <w:tcPr>
            <w:tcW w:w="1408" w:type="dxa"/>
            <w:vAlign w:val="center"/>
          </w:tcPr>
          <w:p w14:paraId="597B8B6B" w14:textId="72613C34" w:rsidR="00F850C2" w:rsidRPr="007B4BF1" w:rsidRDefault="00F850C2" w:rsidP="00F850C2">
            <w:pPr>
              <w:pBdr>
                <w:bottom w:val="double" w:sz="4" w:space="1" w:color="auto"/>
              </w:pBdr>
              <w:overflowPunct/>
              <w:spacing w:line="400" w:lineRule="exact"/>
              <w:jc w:val="right"/>
              <w:textAlignment w:val="auto"/>
              <w:rPr>
                <w:rFonts w:ascii="Angsana New" w:eastAsia="Angsana New" w:hAnsi="Angsana New"/>
                <w:sz w:val="26"/>
                <w:szCs w:val="26"/>
              </w:rPr>
            </w:pPr>
            <w:r w:rsidRPr="007B4BF1">
              <w:rPr>
                <w:rFonts w:ascii="Angsana New" w:hAnsi="Angsana New"/>
                <w:sz w:val="26"/>
                <w:szCs w:val="26"/>
              </w:rPr>
              <w:t>160,315.07</w:t>
            </w:r>
            <w:r w:rsidRPr="007B4BF1">
              <w:rPr>
                <w:rFonts w:ascii="Angsana New" w:hAnsi="Angsana New"/>
                <w:sz w:val="26"/>
                <w:szCs w:val="26"/>
                <w:cs/>
              </w:rPr>
              <w:t xml:space="preserve">                             </w:t>
            </w:r>
          </w:p>
        </w:tc>
        <w:tc>
          <w:tcPr>
            <w:tcW w:w="1417" w:type="dxa"/>
            <w:vAlign w:val="center"/>
          </w:tcPr>
          <w:p w14:paraId="73A07304" w14:textId="67AC611A" w:rsidR="00F850C2" w:rsidRPr="007B4BF1" w:rsidRDefault="00F850C2" w:rsidP="00F850C2">
            <w:pPr>
              <w:pBdr>
                <w:bottom w:val="double" w:sz="4" w:space="1" w:color="auto"/>
              </w:pBdr>
              <w:overflowPunct/>
              <w:spacing w:line="400" w:lineRule="exact"/>
              <w:jc w:val="right"/>
              <w:textAlignment w:val="auto"/>
              <w:rPr>
                <w:rFonts w:ascii="Angsana New" w:eastAsia="Angsana New" w:hAnsi="Angsana New"/>
                <w:sz w:val="26"/>
                <w:szCs w:val="26"/>
              </w:rPr>
            </w:pPr>
            <w:r w:rsidRPr="007B4BF1">
              <w:rPr>
                <w:rFonts w:ascii="Angsana New" w:hAnsi="Angsana New"/>
                <w:sz w:val="26"/>
                <w:szCs w:val="26"/>
              </w:rPr>
              <w:t>729,671.24</w:t>
            </w:r>
          </w:p>
        </w:tc>
      </w:tr>
    </w:tbl>
    <w:p w14:paraId="7D382F96" w14:textId="31999881" w:rsidR="00AB3D51" w:rsidRPr="007B4BF1" w:rsidRDefault="00AB3D51" w:rsidP="00946F09">
      <w:pPr>
        <w:spacing w:before="120" w:line="400" w:lineRule="exact"/>
        <w:ind w:left="425" w:hanging="425"/>
        <w:jc w:val="both"/>
        <w:rPr>
          <w:rFonts w:ascii="Angsana New" w:hAnsi="Angsana New"/>
          <w:b/>
          <w:bCs/>
          <w:sz w:val="30"/>
          <w:szCs w:val="30"/>
        </w:rPr>
      </w:pPr>
      <w:r w:rsidRPr="007B4BF1">
        <w:rPr>
          <w:rFonts w:ascii="Angsana New" w:hAnsi="Angsana New"/>
          <w:b/>
          <w:bCs/>
          <w:sz w:val="30"/>
          <w:szCs w:val="30"/>
        </w:rPr>
        <w:t>6</w:t>
      </w:r>
      <w:r w:rsidRPr="007B4BF1">
        <w:rPr>
          <w:rFonts w:ascii="Angsana New" w:hAnsi="Angsana New"/>
          <w:b/>
          <w:bCs/>
          <w:sz w:val="30"/>
          <w:szCs w:val="30"/>
          <w:cs/>
        </w:rPr>
        <w:t>.</w:t>
      </w:r>
      <w:r w:rsidRPr="007B4BF1">
        <w:rPr>
          <w:rFonts w:ascii="Angsana New" w:hAnsi="Angsana New"/>
          <w:b/>
          <w:bCs/>
          <w:sz w:val="30"/>
          <w:szCs w:val="30"/>
        </w:rPr>
        <w:tab/>
        <w:t xml:space="preserve">CASH AND CASH EQUIVALENTS </w:t>
      </w:r>
    </w:p>
    <w:tbl>
      <w:tblPr>
        <w:tblW w:w="9014" w:type="dxa"/>
        <w:tblInd w:w="450" w:type="dxa"/>
        <w:tblLook w:val="01E0" w:firstRow="1" w:lastRow="1" w:firstColumn="1" w:lastColumn="1" w:noHBand="0" w:noVBand="0"/>
      </w:tblPr>
      <w:tblGrid>
        <w:gridCol w:w="2777"/>
        <w:gridCol w:w="1559"/>
        <w:gridCol w:w="1559"/>
        <w:gridCol w:w="1560"/>
        <w:gridCol w:w="1559"/>
      </w:tblGrid>
      <w:tr w:rsidR="00AB3D51" w:rsidRPr="007B4BF1" w14:paraId="16280BED" w14:textId="77777777" w:rsidTr="3C0F1BFB">
        <w:trPr>
          <w:trHeight w:val="83"/>
        </w:trPr>
        <w:tc>
          <w:tcPr>
            <w:tcW w:w="2777" w:type="dxa"/>
            <w:shd w:val="clear" w:color="auto" w:fill="auto"/>
            <w:vAlign w:val="bottom"/>
          </w:tcPr>
          <w:p w14:paraId="6F8692F0" w14:textId="77777777" w:rsidR="00AB3D51" w:rsidRPr="007B4BF1" w:rsidRDefault="00AB3D51" w:rsidP="00946F09">
            <w:pPr>
              <w:spacing w:line="400" w:lineRule="exact"/>
              <w:ind w:left="46"/>
              <w:jc w:val="center"/>
              <w:rPr>
                <w:rFonts w:ascii="Angsana New" w:hAnsi="Angsana New"/>
                <w:sz w:val="28"/>
                <w:szCs w:val="28"/>
              </w:rPr>
            </w:pPr>
          </w:p>
        </w:tc>
        <w:tc>
          <w:tcPr>
            <w:tcW w:w="6237" w:type="dxa"/>
            <w:gridSpan w:val="4"/>
            <w:shd w:val="clear" w:color="auto" w:fill="auto"/>
            <w:vAlign w:val="bottom"/>
          </w:tcPr>
          <w:p w14:paraId="18BFEE5C" w14:textId="77777777" w:rsidR="00AB3D51" w:rsidRPr="007B4BF1" w:rsidRDefault="00AB3D51" w:rsidP="00946F09">
            <w:pPr>
              <w:pBdr>
                <w:bottom w:val="single" w:sz="4" w:space="1" w:color="auto"/>
              </w:pBdr>
              <w:tabs>
                <w:tab w:val="left" w:pos="344"/>
                <w:tab w:val="center" w:pos="3165"/>
              </w:tabs>
              <w:spacing w:line="400" w:lineRule="exact"/>
              <w:jc w:val="center"/>
              <w:rPr>
                <w:rFonts w:ascii="Angsana New" w:hAnsi="Angsana New"/>
                <w:sz w:val="28"/>
                <w:szCs w:val="28"/>
              </w:rPr>
            </w:pPr>
            <w:r w:rsidRPr="007B4BF1">
              <w:rPr>
                <w:rFonts w:ascii="Angsana New" w:hAnsi="Angsana New"/>
                <w:sz w:val="28"/>
                <w:szCs w:val="28"/>
              </w:rPr>
              <w:t>Baht</w:t>
            </w:r>
          </w:p>
        </w:tc>
      </w:tr>
      <w:tr w:rsidR="00AB3D51" w:rsidRPr="007B4BF1" w14:paraId="4F4523B7" w14:textId="77777777" w:rsidTr="3C0F1BFB">
        <w:trPr>
          <w:trHeight w:val="352"/>
        </w:trPr>
        <w:tc>
          <w:tcPr>
            <w:tcW w:w="2777" w:type="dxa"/>
            <w:shd w:val="clear" w:color="auto" w:fill="auto"/>
          </w:tcPr>
          <w:p w14:paraId="195E4809" w14:textId="77777777" w:rsidR="00AB3D51" w:rsidRPr="007B4BF1" w:rsidRDefault="00AB3D51" w:rsidP="00946F09">
            <w:pPr>
              <w:spacing w:line="400" w:lineRule="exact"/>
              <w:ind w:left="46"/>
              <w:jc w:val="center"/>
              <w:rPr>
                <w:rFonts w:ascii="Angsana New" w:hAnsi="Angsana New"/>
                <w:sz w:val="28"/>
                <w:szCs w:val="28"/>
              </w:rPr>
            </w:pPr>
          </w:p>
        </w:tc>
        <w:tc>
          <w:tcPr>
            <w:tcW w:w="3118" w:type="dxa"/>
            <w:gridSpan w:val="2"/>
            <w:shd w:val="clear" w:color="auto" w:fill="auto"/>
          </w:tcPr>
          <w:p w14:paraId="50FE38F1" w14:textId="77777777" w:rsidR="00AB3D51" w:rsidRPr="007B4BF1" w:rsidRDefault="00AB3D51" w:rsidP="00946F09">
            <w:pPr>
              <w:pBdr>
                <w:bottom w:val="single" w:sz="2" w:space="1" w:color="auto"/>
              </w:pBdr>
              <w:spacing w:line="400" w:lineRule="exact"/>
              <w:ind w:left="34"/>
              <w:jc w:val="center"/>
              <w:rPr>
                <w:rFonts w:ascii="Angsana New" w:hAnsi="Angsana New"/>
                <w:sz w:val="28"/>
                <w:szCs w:val="28"/>
                <w:cs/>
              </w:rPr>
            </w:pPr>
            <w:r w:rsidRPr="007B4BF1">
              <w:rPr>
                <w:rFonts w:ascii="Angsana New" w:hAnsi="Angsana New"/>
                <w:sz w:val="28"/>
                <w:szCs w:val="28"/>
              </w:rPr>
              <w:t>Consolidated financial statements</w:t>
            </w:r>
          </w:p>
        </w:tc>
        <w:tc>
          <w:tcPr>
            <w:tcW w:w="3119" w:type="dxa"/>
            <w:gridSpan w:val="2"/>
            <w:shd w:val="clear" w:color="auto" w:fill="auto"/>
          </w:tcPr>
          <w:p w14:paraId="43DB4DD1" w14:textId="77777777" w:rsidR="00AB3D51" w:rsidRPr="007B4BF1" w:rsidRDefault="00AB3D51" w:rsidP="00946F09">
            <w:pPr>
              <w:pBdr>
                <w:bottom w:val="single" w:sz="2" w:space="1" w:color="auto"/>
              </w:pBdr>
              <w:spacing w:line="400" w:lineRule="exact"/>
              <w:ind w:left="34"/>
              <w:jc w:val="center"/>
              <w:rPr>
                <w:rFonts w:ascii="Angsana New" w:hAnsi="Angsana New"/>
                <w:sz w:val="28"/>
                <w:szCs w:val="28"/>
                <w:cs/>
              </w:rPr>
            </w:pPr>
            <w:r w:rsidRPr="007B4BF1">
              <w:rPr>
                <w:rFonts w:ascii="Angsana New" w:hAnsi="Angsana New"/>
                <w:sz w:val="28"/>
                <w:szCs w:val="28"/>
              </w:rPr>
              <w:t>Separate financial statements</w:t>
            </w:r>
          </w:p>
        </w:tc>
      </w:tr>
      <w:tr w:rsidR="00822910" w:rsidRPr="007B4BF1" w14:paraId="26245D3A" w14:textId="77777777" w:rsidTr="00392C1E">
        <w:trPr>
          <w:trHeight w:val="80"/>
        </w:trPr>
        <w:tc>
          <w:tcPr>
            <w:tcW w:w="2777" w:type="dxa"/>
            <w:shd w:val="clear" w:color="auto" w:fill="auto"/>
          </w:tcPr>
          <w:p w14:paraId="2A7806B0" w14:textId="77777777" w:rsidR="00822910" w:rsidRPr="007B4BF1" w:rsidRDefault="00822910" w:rsidP="00946F09">
            <w:pPr>
              <w:spacing w:line="400" w:lineRule="exact"/>
              <w:ind w:left="-24"/>
              <w:jc w:val="center"/>
              <w:rPr>
                <w:rFonts w:ascii="Angsana New" w:hAnsi="Angsana New"/>
                <w:sz w:val="28"/>
                <w:szCs w:val="28"/>
                <w:cs/>
              </w:rPr>
            </w:pPr>
          </w:p>
        </w:tc>
        <w:tc>
          <w:tcPr>
            <w:tcW w:w="1559" w:type="dxa"/>
            <w:shd w:val="clear" w:color="auto" w:fill="auto"/>
            <w:vAlign w:val="bottom"/>
          </w:tcPr>
          <w:p w14:paraId="59A5544B" w14:textId="6D24762B" w:rsidR="00822910" w:rsidRPr="007B4BF1" w:rsidRDefault="00822910" w:rsidP="00946F09">
            <w:pPr>
              <w:pBdr>
                <w:bottom w:val="single" w:sz="4" w:space="1" w:color="auto"/>
              </w:pBdr>
              <w:spacing w:line="400" w:lineRule="exact"/>
              <w:jc w:val="center"/>
              <w:rPr>
                <w:rFonts w:ascii="Angsana New" w:hAnsi="Angsana New"/>
              </w:rPr>
            </w:pPr>
            <w:r w:rsidRPr="007B4BF1">
              <w:rPr>
                <w:rFonts w:ascii="Angsana New" w:hAnsi="Angsana New"/>
                <w:szCs w:val="24"/>
              </w:rPr>
              <w:t>202</w:t>
            </w:r>
            <w:r w:rsidR="0020571C" w:rsidRPr="007B4BF1">
              <w:rPr>
                <w:rFonts w:ascii="Angsana New" w:hAnsi="Angsana New"/>
                <w:szCs w:val="24"/>
              </w:rPr>
              <w:t>4</w:t>
            </w:r>
          </w:p>
        </w:tc>
        <w:tc>
          <w:tcPr>
            <w:tcW w:w="1559" w:type="dxa"/>
            <w:tcBorders>
              <w:left w:val="nil"/>
            </w:tcBorders>
            <w:shd w:val="clear" w:color="auto" w:fill="auto"/>
            <w:vAlign w:val="bottom"/>
          </w:tcPr>
          <w:p w14:paraId="369FB097" w14:textId="2AD63C6B" w:rsidR="00822910" w:rsidRPr="007B4BF1" w:rsidRDefault="00822910" w:rsidP="00946F09">
            <w:pPr>
              <w:pBdr>
                <w:bottom w:val="single" w:sz="4" w:space="1" w:color="auto"/>
              </w:pBdr>
              <w:spacing w:line="400" w:lineRule="exact"/>
              <w:jc w:val="center"/>
              <w:rPr>
                <w:rFonts w:ascii="Angsana New" w:hAnsi="Angsana New"/>
              </w:rPr>
            </w:pPr>
            <w:r w:rsidRPr="007B4BF1">
              <w:rPr>
                <w:rFonts w:ascii="Angsana New" w:hAnsi="Angsana New"/>
                <w:szCs w:val="24"/>
              </w:rPr>
              <w:t>202</w:t>
            </w:r>
            <w:r w:rsidR="0020571C" w:rsidRPr="007B4BF1">
              <w:rPr>
                <w:rFonts w:ascii="Angsana New" w:hAnsi="Angsana New"/>
                <w:szCs w:val="24"/>
              </w:rPr>
              <w:t>3</w:t>
            </w:r>
          </w:p>
        </w:tc>
        <w:tc>
          <w:tcPr>
            <w:tcW w:w="1560" w:type="dxa"/>
            <w:shd w:val="clear" w:color="auto" w:fill="auto"/>
            <w:vAlign w:val="bottom"/>
          </w:tcPr>
          <w:p w14:paraId="2746678D" w14:textId="77D8A4D1" w:rsidR="00822910" w:rsidRPr="007B4BF1" w:rsidRDefault="00822910" w:rsidP="00946F09">
            <w:pPr>
              <w:pBdr>
                <w:bottom w:val="single" w:sz="4" w:space="1" w:color="auto"/>
              </w:pBdr>
              <w:spacing w:line="400" w:lineRule="exact"/>
              <w:jc w:val="center"/>
              <w:rPr>
                <w:rFonts w:ascii="Angsana New" w:hAnsi="Angsana New"/>
              </w:rPr>
            </w:pPr>
            <w:r w:rsidRPr="007B4BF1">
              <w:rPr>
                <w:rFonts w:ascii="Angsana New" w:hAnsi="Angsana New"/>
                <w:szCs w:val="24"/>
              </w:rPr>
              <w:t>202</w:t>
            </w:r>
            <w:r w:rsidR="0020571C" w:rsidRPr="007B4BF1">
              <w:rPr>
                <w:rFonts w:ascii="Angsana New" w:hAnsi="Angsana New"/>
                <w:szCs w:val="24"/>
              </w:rPr>
              <w:t>4</w:t>
            </w:r>
          </w:p>
        </w:tc>
        <w:tc>
          <w:tcPr>
            <w:tcW w:w="1559" w:type="dxa"/>
            <w:shd w:val="clear" w:color="auto" w:fill="auto"/>
            <w:vAlign w:val="bottom"/>
          </w:tcPr>
          <w:p w14:paraId="52FF45C4" w14:textId="4D37DEDC" w:rsidR="00822910" w:rsidRPr="007B4BF1" w:rsidRDefault="00822910" w:rsidP="00946F09">
            <w:pPr>
              <w:pBdr>
                <w:bottom w:val="single" w:sz="4" w:space="1" w:color="auto"/>
              </w:pBdr>
              <w:spacing w:line="400" w:lineRule="exact"/>
              <w:jc w:val="center"/>
              <w:rPr>
                <w:rFonts w:ascii="Angsana New" w:hAnsi="Angsana New"/>
                <w:szCs w:val="24"/>
                <w:cs/>
              </w:rPr>
            </w:pPr>
            <w:r w:rsidRPr="007B4BF1">
              <w:rPr>
                <w:rFonts w:ascii="Angsana New" w:hAnsi="Angsana New"/>
                <w:szCs w:val="24"/>
              </w:rPr>
              <w:t>202</w:t>
            </w:r>
            <w:r w:rsidR="0020571C" w:rsidRPr="007B4BF1">
              <w:rPr>
                <w:rFonts w:ascii="Angsana New" w:hAnsi="Angsana New"/>
                <w:szCs w:val="24"/>
              </w:rPr>
              <w:t>3</w:t>
            </w:r>
          </w:p>
        </w:tc>
      </w:tr>
      <w:tr w:rsidR="0051257B" w:rsidRPr="007B4BF1" w14:paraId="31FE5ADD" w14:textId="77777777">
        <w:trPr>
          <w:trHeight w:val="83"/>
        </w:trPr>
        <w:tc>
          <w:tcPr>
            <w:tcW w:w="2777" w:type="dxa"/>
            <w:shd w:val="clear" w:color="auto" w:fill="auto"/>
          </w:tcPr>
          <w:p w14:paraId="5C19388F" w14:textId="77777777" w:rsidR="0051257B" w:rsidRPr="007B4BF1" w:rsidRDefault="0051257B" w:rsidP="0051257B">
            <w:pPr>
              <w:spacing w:line="400" w:lineRule="exact"/>
              <w:ind w:left="-24"/>
              <w:rPr>
                <w:rFonts w:ascii="Angsana New" w:hAnsi="Angsana New"/>
                <w:sz w:val="28"/>
                <w:szCs w:val="28"/>
              </w:rPr>
            </w:pPr>
            <w:r w:rsidRPr="007B4BF1">
              <w:rPr>
                <w:rFonts w:ascii="Angsana New" w:hAnsi="Angsana New"/>
                <w:sz w:val="28"/>
                <w:szCs w:val="28"/>
              </w:rPr>
              <w:t>Cash</w:t>
            </w:r>
          </w:p>
        </w:tc>
        <w:tc>
          <w:tcPr>
            <w:tcW w:w="1559" w:type="dxa"/>
          </w:tcPr>
          <w:p w14:paraId="4E9BB285" w14:textId="6BCCAF70" w:rsidR="0051257B" w:rsidRPr="007B4BF1" w:rsidRDefault="0051257B" w:rsidP="0051257B">
            <w:pPr>
              <w:tabs>
                <w:tab w:val="center" w:pos="688"/>
                <w:tab w:val="right" w:pos="1343"/>
              </w:tabs>
              <w:spacing w:line="400" w:lineRule="exact"/>
              <w:contextualSpacing/>
              <w:jc w:val="right"/>
              <w:rPr>
                <w:rFonts w:ascii="Angsana New" w:eastAsia="Angsana New" w:hAnsi="Angsana New"/>
                <w:color w:val="000000" w:themeColor="text1"/>
                <w:sz w:val="26"/>
                <w:szCs w:val="26"/>
              </w:rPr>
            </w:pPr>
            <w:r w:rsidRPr="007B4BF1">
              <w:rPr>
                <w:rFonts w:ascii="Angsana New" w:hAnsi="Angsana New"/>
                <w:sz w:val="28"/>
              </w:rPr>
              <w:t>128,210.75</w:t>
            </w:r>
          </w:p>
        </w:tc>
        <w:tc>
          <w:tcPr>
            <w:tcW w:w="1559" w:type="dxa"/>
          </w:tcPr>
          <w:p w14:paraId="461C79B9" w14:textId="1274D58B" w:rsidR="0051257B" w:rsidRPr="007B4BF1" w:rsidRDefault="0051257B" w:rsidP="0051257B">
            <w:pPr>
              <w:spacing w:line="400" w:lineRule="exact"/>
              <w:ind w:left="34"/>
              <w:contextualSpacing/>
              <w:jc w:val="right"/>
              <w:rPr>
                <w:rFonts w:ascii="Angsana New" w:eastAsia="Angsana New" w:hAnsi="Angsana New"/>
                <w:color w:val="000000" w:themeColor="text1"/>
                <w:sz w:val="26"/>
                <w:szCs w:val="26"/>
              </w:rPr>
            </w:pPr>
            <w:r w:rsidRPr="007B4BF1">
              <w:rPr>
                <w:rFonts w:ascii="Angsana New" w:hAnsi="Angsana New"/>
                <w:sz w:val="28"/>
              </w:rPr>
              <w:t xml:space="preserve">129,620.50    </w:t>
            </w:r>
          </w:p>
        </w:tc>
        <w:tc>
          <w:tcPr>
            <w:tcW w:w="1560" w:type="dxa"/>
          </w:tcPr>
          <w:p w14:paraId="4D768D24" w14:textId="48827AB4" w:rsidR="0051257B" w:rsidRPr="007B4BF1" w:rsidRDefault="0051257B" w:rsidP="0051257B">
            <w:pPr>
              <w:spacing w:line="400" w:lineRule="exact"/>
              <w:ind w:left="34"/>
              <w:contextualSpacing/>
              <w:jc w:val="right"/>
              <w:rPr>
                <w:rFonts w:ascii="Angsana New" w:eastAsia="Angsana New" w:hAnsi="Angsana New"/>
                <w:color w:val="000000" w:themeColor="text1"/>
                <w:sz w:val="28"/>
                <w:szCs w:val="28"/>
              </w:rPr>
            </w:pPr>
            <w:r w:rsidRPr="007B4BF1">
              <w:rPr>
                <w:rFonts w:ascii="Angsana New" w:hAnsi="Angsana New"/>
                <w:sz w:val="28"/>
              </w:rPr>
              <w:t>27,527.25</w:t>
            </w:r>
          </w:p>
        </w:tc>
        <w:tc>
          <w:tcPr>
            <w:tcW w:w="1559" w:type="dxa"/>
          </w:tcPr>
          <w:p w14:paraId="58117D3C" w14:textId="674E71B0" w:rsidR="0051257B" w:rsidRPr="007B4BF1" w:rsidRDefault="0051257B" w:rsidP="0051257B">
            <w:pPr>
              <w:spacing w:line="400" w:lineRule="exact"/>
              <w:ind w:left="34"/>
              <w:jc w:val="right"/>
              <w:rPr>
                <w:rFonts w:ascii="Angsana New" w:eastAsia="Angsana New" w:hAnsi="Angsana New"/>
                <w:sz w:val="26"/>
                <w:szCs w:val="26"/>
              </w:rPr>
            </w:pPr>
            <w:r w:rsidRPr="007B4BF1">
              <w:rPr>
                <w:rFonts w:ascii="Angsana New" w:hAnsi="Angsana New"/>
                <w:sz w:val="28"/>
              </w:rPr>
              <w:t>20,050.25</w:t>
            </w:r>
          </w:p>
        </w:tc>
      </w:tr>
      <w:tr w:rsidR="0051257B" w:rsidRPr="007B4BF1" w14:paraId="3DC65228" w14:textId="77777777">
        <w:trPr>
          <w:trHeight w:val="83"/>
        </w:trPr>
        <w:tc>
          <w:tcPr>
            <w:tcW w:w="2777" w:type="dxa"/>
            <w:shd w:val="clear" w:color="auto" w:fill="auto"/>
          </w:tcPr>
          <w:p w14:paraId="05F091A0" w14:textId="77777777" w:rsidR="0051257B" w:rsidRPr="007B4BF1" w:rsidRDefault="0051257B" w:rsidP="0051257B">
            <w:pPr>
              <w:spacing w:line="400" w:lineRule="exact"/>
              <w:ind w:left="-24"/>
              <w:rPr>
                <w:rFonts w:ascii="Angsana New" w:hAnsi="Angsana New"/>
                <w:sz w:val="28"/>
                <w:szCs w:val="28"/>
              </w:rPr>
            </w:pPr>
            <w:r w:rsidRPr="007B4BF1">
              <w:rPr>
                <w:rFonts w:ascii="Angsana New" w:hAnsi="Angsana New"/>
                <w:sz w:val="28"/>
                <w:szCs w:val="28"/>
              </w:rPr>
              <w:t>Current deposits</w:t>
            </w:r>
          </w:p>
        </w:tc>
        <w:tc>
          <w:tcPr>
            <w:tcW w:w="1559" w:type="dxa"/>
          </w:tcPr>
          <w:p w14:paraId="790F6995" w14:textId="30460646" w:rsidR="0051257B" w:rsidRPr="007B4BF1" w:rsidRDefault="0051257B" w:rsidP="0051257B">
            <w:pPr>
              <w:spacing w:line="400" w:lineRule="exact"/>
              <w:ind w:left="34"/>
              <w:contextualSpacing/>
              <w:jc w:val="right"/>
              <w:rPr>
                <w:rFonts w:ascii="Angsana New" w:eastAsia="Angsana New" w:hAnsi="Angsana New"/>
                <w:color w:val="000000" w:themeColor="text1"/>
                <w:sz w:val="26"/>
                <w:szCs w:val="26"/>
              </w:rPr>
            </w:pPr>
            <w:r w:rsidRPr="007B4BF1">
              <w:rPr>
                <w:rFonts w:ascii="Angsana New" w:hAnsi="Angsana New"/>
                <w:sz w:val="28"/>
              </w:rPr>
              <w:t>105,669.82</w:t>
            </w:r>
          </w:p>
        </w:tc>
        <w:tc>
          <w:tcPr>
            <w:tcW w:w="1559" w:type="dxa"/>
          </w:tcPr>
          <w:p w14:paraId="5F527DC0" w14:textId="2730F124" w:rsidR="0051257B" w:rsidRPr="007B4BF1" w:rsidRDefault="0051257B" w:rsidP="0051257B">
            <w:pPr>
              <w:spacing w:line="400" w:lineRule="exact"/>
              <w:ind w:left="34"/>
              <w:contextualSpacing/>
              <w:jc w:val="right"/>
              <w:rPr>
                <w:rFonts w:ascii="Angsana New" w:eastAsia="Angsana New" w:hAnsi="Angsana New"/>
                <w:color w:val="000000" w:themeColor="text1"/>
                <w:sz w:val="26"/>
                <w:szCs w:val="26"/>
                <w:cs/>
              </w:rPr>
            </w:pPr>
            <w:r w:rsidRPr="007B4BF1">
              <w:rPr>
                <w:rFonts w:ascii="Angsana New" w:hAnsi="Angsana New"/>
                <w:sz w:val="28"/>
              </w:rPr>
              <w:t xml:space="preserve">2,823,145.76        </w:t>
            </w:r>
          </w:p>
        </w:tc>
        <w:tc>
          <w:tcPr>
            <w:tcW w:w="1560" w:type="dxa"/>
          </w:tcPr>
          <w:p w14:paraId="7AAF1C11" w14:textId="2A4EFB03" w:rsidR="0051257B" w:rsidRPr="007B4BF1" w:rsidRDefault="0051257B" w:rsidP="0051257B">
            <w:pPr>
              <w:spacing w:line="400" w:lineRule="exact"/>
              <w:ind w:left="34"/>
              <w:contextualSpacing/>
              <w:jc w:val="right"/>
              <w:rPr>
                <w:rFonts w:ascii="Angsana New" w:eastAsia="Angsana New" w:hAnsi="Angsana New"/>
                <w:color w:val="000000" w:themeColor="text1"/>
                <w:sz w:val="28"/>
                <w:szCs w:val="28"/>
              </w:rPr>
            </w:pPr>
            <w:r w:rsidRPr="007B4BF1">
              <w:rPr>
                <w:rFonts w:ascii="Angsana New" w:hAnsi="Angsana New"/>
                <w:sz w:val="28"/>
              </w:rPr>
              <w:t>38,761.33</w:t>
            </w:r>
          </w:p>
        </w:tc>
        <w:tc>
          <w:tcPr>
            <w:tcW w:w="1559" w:type="dxa"/>
          </w:tcPr>
          <w:p w14:paraId="2AD4B8E7" w14:textId="0DAE4812" w:rsidR="0051257B" w:rsidRPr="007B4BF1" w:rsidRDefault="0051257B" w:rsidP="0051257B">
            <w:pPr>
              <w:spacing w:line="400" w:lineRule="exact"/>
              <w:ind w:left="34"/>
              <w:jc w:val="right"/>
              <w:rPr>
                <w:rFonts w:ascii="Angsana New" w:eastAsia="Angsana New" w:hAnsi="Angsana New"/>
                <w:sz w:val="26"/>
                <w:szCs w:val="26"/>
              </w:rPr>
            </w:pPr>
            <w:r w:rsidRPr="007B4BF1">
              <w:rPr>
                <w:rFonts w:ascii="Angsana New" w:hAnsi="Angsana New"/>
                <w:sz w:val="28"/>
              </w:rPr>
              <w:t xml:space="preserve">1,473,074.84  </w:t>
            </w:r>
          </w:p>
        </w:tc>
      </w:tr>
      <w:tr w:rsidR="0051257B" w:rsidRPr="007B4BF1" w14:paraId="42ACC756" w14:textId="77777777">
        <w:trPr>
          <w:trHeight w:val="83"/>
        </w:trPr>
        <w:tc>
          <w:tcPr>
            <w:tcW w:w="2777" w:type="dxa"/>
            <w:shd w:val="clear" w:color="auto" w:fill="auto"/>
          </w:tcPr>
          <w:p w14:paraId="7C4A9302" w14:textId="77777777" w:rsidR="0051257B" w:rsidRPr="007B4BF1" w:rsidRDefault="0051257B" w:rsidP="0051257B">
            <w:pPr>
              <w:spacing w:line="400" w:lineRule="exact"/>
              <w:ind w:left="-24"/>
              <w:rPr>
                <w:rFonts w:ascii="Angsana New" w:hAnsi="Angsana New"/>
                <w:sz w:val="28"/>
                <w:szCs w:val="28"/>
                <w:cs/>
              </w:rPr>
            </w:pPr>
            <w:r w:rsidRPr="007B4BF1">
              <w:rPr>
                <w:rFonts w:ascii="Angsana New" w:hAnsi="Angsana New"/>
                <w:sz w:val="28"/>
                <w:szCs w:val="28"/>
              </w:rPr>
              <w:t>Saving deposits</w:t>
            </w:r>
          </w:p>
        </w:tc>
        <w:tc>
          <w:tcPr>
            <w:tcW w:w="1559" w:type="dxa"/>
          </w:tcPr>
          <w:p w14:paraId="53F6A2B2" w14:textId="786F4D14" w:rsidR="0051257B" w:rsidRPr="007B4BF1" w:rsidRDefault="0051257B" w:rsidP="0051257B">
            <w:pPr>
              <w:pBdr>
                <w:bottom w:val="single" w:sz="4" w:space="1" w:color="auto"/>
              </w:pBdr>
              <w:spacing w:line="400" w:lineRule="exact"/>
              <w:ind w:left="34"/>
              <w:contextualSpacing/>
              <w:jc w:val="right"/>
              <w:rPr>
                <w:rFonts w:ascii="Angsana New" w:eastAsia="Angsana New" w:hAnsi="Angsana New"/>
                <w:color w:val="000000" w:themeColor="text1"/>
                <w:sz w:val="26"/>
                <w:szCs w:val="26"/>
                <w:cs/>
              </w:rPr>
            </w:pPr>
            <w:r w:rsidRPr="007B4BF1">
              <w:rPr>
                <w:rFonts w:ascii="Angsana New" w:hAnsi="Angsana New"/>
                <w:sz w:val="28"/>
              </w:rPr>
              <w:t>373,728,856.66</w:t>
            </w:r>
          </w:p>
        </w:tc>
        <w:tc>
          <w:tcPr>
            <w:tcW w:w="1559" w:type="dxa"/>
          </w:tcPr>
          <w:p w14:paraId="37CC60F4" w14:textId="07F5AAE5" w:rsidR="0051257B" w:rsidRPr="007B4BF1" w:rsidRDefault="0051257B" w:rsidP="0051257B">
            <w:pPr>
              <w:pBdr>
                <w:bottom w:val="single" w:sz="4" w:space="1" w:color="auto"/>
              </w:pBdr>
              <w:spacing w:line="400" w:lineRule="exact"/>
              <w:ind w:left="34"/>
              <w:contextualSpacing/>
              <w:jc w:val="right"/>
              <w:rPr>
                <w:rFonts w:ascii="Angsana New" w:eastAsia="Angsana New" w:hAnsi="Angsana New"/>
                <w:color w:val="000000" w:themeColor="text1"/>
                <w:sz w:val="26"/>
                <w:szCs w:val="26"/>
              </w:rPr>
            </w:pPr>
            <w:r w:rsidRPr="007B4BF1">
              <w:rPr>
                <w:rFonts w:ascii="Angsana New" w:hAnsi="Angsana New"/>
                <w:sz w:val="28"/>
              </w:rPr>
              <w:t>263,832,865.90</w:t>
            </w:r>
          </w:p>
        </w:tc>
        <w:tc>
          <w:tcPr>
            <w:tcW w:w="1560" w:type="dxa"/>
          </w:tcPr>
          <w:p w14:paraId="36B045C3" w14:textId="3320DC56" w:rsidR="0051257B" w:rsidRPr="007B4BF1" w:rsidRDefault="0051257B" w:rsidP="0051257B">
            <w:pPr>
              <w:pBdr>
                <w:bottom w:val="single" w:sz="4" w:space="1" w:color="auto"/>
              </w:pBdr>
              <w:spacing w:line="400" w:lineRule="exact"/>
              <w:ind w:left="34"/>
              <w:contextualSpacing/>
              <w:jc w:val="right"/>
              <w:rPr>
                <w:rFonts w:ascii="Angsana New" w:eastAsia="Angsana New" w:hAnsi="Angsana New"/>
                <w:color w:val="000000" w:themeColor="text1"/>
                <w:sz w:val="28"/>
                <w:szCs w:val="28"/>
              </w:rPr>
            </w:pPr>
            <w:r w:rsidRPr="007B4BF1">
              <w:rPr>
                <w:rFonts w:ascii="Angsana New" w:hAnsi="Angsana New"/>
                <w:sz w:val="28"/>
              </w:rPr>
              <w:t>237,082,877.00</w:t>
            </w:r>
          </w:p>
        </w:tc>
        <w:tc>
          <w:tcPr>
            <w:tcW w:w="1559" w:type="dxa"/>
          </w:tcPr>
          <w:p w14:paraId="23710A81" w14:textId="5F49D215" w:rsidR="0051257B" w:rsidRPr="007B4BF1" w:rsidRDefault="0051257B" w:rsidP="0051257B">
            <w:pPr>
              <w:pBdr>
                <w:bottom w:val="single" w:sz="4" w:space="1" w:color="auto"/>
              </w:pBdr>
              <w:spacing w:line="400" w:lineRule="exact"/>
              <w:ind w:left="34"/>
              <w:jc w:val="right"/>
              <w:rPr>
                <w:rFonts w:ascii="Angsana New" w:eastAsia="Angsana New" w:hAnsi="Angsana New"/>
                <w:sz w:val="26"/>
                <w:szCs w:val="26"/>
              </w:rPr>
            </w:pPr>
            <w:r w:rsidRPr="007B4BF1">
              <w:rPr>
                <w:rFonts w:ascii="Angsana New" w:hAnsi="Angsana New"/>
                <w:sz w:val="28"/>
              </w:rPr>
              <w:t>236,022,364.06</w:t>
            </w:r>
          </w:p>
        </w:tc>
      </w:tr>
      <w:tr w:rsidR="0051257B" w:rsidRPr="007B4BF1" w14:paraId="5CAD9642" w14:textId="77777777">
        <w:trPr>
          <w:trHeight w:val="542"/>
        </w:trPr>
        <w:tc>
          <w:tcPr>
            <w:tcW w:w="2777" w:type="dxa"/>
            <w:shd w:val="clear" w:color="auto" w:fill="auto"/>
          </w:tcPr>
          <w:p w14:paraId="79680B3A" w14:textId="77777777" w:rsidR="0051257B" w:rsidRPr="007B4BF1" w:rsidRDefault="0051257B" w:rsidP="0051257B">
            <w:pPr>
              <w:spacing w:line="400" w:lineRule="exact"/>
              <w:ind w:firstLine="268"/>
              <w:rPr>
                <w:rFonts w:ascii="Angsana New" w:hAnsi="Angsana New"/>
                <w:sz w:val="28"/>
                <w:szCs w:val="28"/>
              </w:rPr>
            </w:pPr>
            <w:r w:rsidRPr="007B4BF1">
              <w:rPr>
                <w:rFonts w:ascii="Angsana New" w:eastAsia="Calibri" w:hAnsi="Angsana New"/>
                <w:sz w:val="28"/>
                <w:szCs w:val="28"/>
              </w:rPr>
              <w:t>Total</w:t>
            </w:r>
          </w:p>
        </w:tc>
        <w:tc>
          <w:tcPr>
            <w:tcW w:w="1559" w:type="dxa"/>
          </w:tcPr>
          <w:p w14:paraId="278399DF" w14:textId="7BEB5D72" w:rsidR="0051257B" w:rsidRPr="007B4BF1" w:rsidRDefault="0051257B" w:rsidP="0051257B">
            <w:pPr>
              <w:pBdr>
                <w:bottom w:val="double" w:sz="4" w:space="1" w:color="auto"/>
              </w:pBdr>
              <w:spacing w:line="400" w:lineRule="exact"/>
              <w:ind w:left="34"/>
              <w:contextualSpacing/>
              <w:jc w:val="right"/>
              <w:rPr>
                <w:rFonts w:ascii="Angsana New" w:eastAsia="Angsana New" w:hAnsi="Angsana New"/>
                <w:color w:val="000000" w:themeColor="text1"/>
                <w:sz w:val="26"/>
                <w:szCs w:val="26"/>
                <w:cs/>
              </w:rPr>
            </w:pPr>
            <w:r w:rsidRPr="007B4BF1">
              <w:rPr>
                <w:rFonts w:ascii="Angsana New" w:hAnsi="Angsana New"/>
                <w:sz w:val="28"/>
              </w:rPr>
              <w:t>373,962,737.23</w:t>
            </w:r>
          </w:p>
        </w:tc>
        <w:tc>
          <w:tcPr>
            <w:tcW w:w="1559" w:type="dxa"/>
          </w:tcPr>
          <w:p w14:paraId="7EB2C5C4" w14:textId="51C4EFDD" w:rsidR="0051257B" w:rsidRPr="007B4BF1" w:rsidRDefault="0051257B" w:rsidP="0051257B">
            <w:pPr>
              <w:pBdr>
                <w:bottom w:val="double" w:sz="4" w:space="1" w:color="auto"/>
              </w:pBdr>
              <w:spacing w:line="400" w:lineRule="exact"/>
              <w:ind w:left="34"/>
              <w:contextualSpacing/>
              <w:jc w:val="right"/>
              <w:rPr>
                <w:rFonts w:ascii="Angsana New" w:eastAsia="Angsana New" w:hAnsi="Angsana New"/>
                <w:color w:val="000000" w:themeColor="text1"/>
                <w:sz w:val="26"/>
                <w:szCs w:val="26"/>
              </w:rPr>
            </w:pPr>
            <w:r w:rsidRPr="007B4BF1">
              <w:rPr>
                <w:rFonts w:ascii="Angsana New" w:hAnsi="Angsana New"/>
                <w:sz w:val="28"/>
              </w:rPr>
              <w:t>266,785,632.16</w:t>
            </w:r>
          </w:p>
        </w:tc>
        <w:tc>
          <w:tcPr>
            <w:tcW w:w="1560" w:type="dxa"/>
          </w:tcPr>
          <w:p w14:paraId="2B59F487" w14:textId="4C85EC48" w:rsidR="0051257B" w:rsidRPr="007B4BF1" w:rsidRDefault="0051257B" w:rsidP="0051257B">
            <w:pPr>
              <w:pBdr>
                <w:bottom w:val="double" w:sz="4" w:space="1" w:color="auto"/>
              </w:pBdr>
              <w:spacing w:line="400" w:lineRule="exact"/>
              <w:ind w:left="34"/>
              <w:contextualSpacing/>
              <w:jc w:val="right"/>
              <w:rPr>
                <w:rFonts w:ascii="Angsana New" w:eastAsia="Angsana New" w:hAnsi="Angsana New"/>
                <w:color w:val="000000" w:themeColor="text1"/>
                <w:sz w:val="28"/>
                <w:szCs w:val="28"/>
              </w:rPr>
            </w:pPr>
            <w:r w:rsidRPr="007B4BF1">
              <w:rPr>
                <w:rFonts w:ascii="Angsana New" w:hAnsi="Angsana New"/>
                <w:sz w:val="28"/>
              </w:rPr>
              <w:t>237,149,165.58</w:t>
            </w:r>
          </w:p>
        </w:tc>
        <w:tc>
          <w:tcPr>
            <w:tcW w:w="1559" w:type="dxa"/>
          </w:tcPr>
          <w:p w14:paraId="3506B07E" w14:textId="636E9E36" w:rsidR="0051257B" w:rsidRPr="007B4BF1" w:rsidRDefault="0051257B" w:rsidP="0051257B">
            <w:pPr>
              <w:pBdr>
                <w:bottom w:val="double" w:sz="4" w:space="1" w:color="auto"/>
              </w:pBdr>
              <w:spacing w:line="400" w:lineRule="exact"/>
              <w:ind w:left="34"/>
              <w:contextualSpacing/>
              <w:jc w:val="right"/>
              <w:rPr>
                <w:rFonts w:ascii="Angsana New" w:eastAsia="Angsana New" w:hAnsi="Angsana New"/>
                <w:sz w:val="26"/>
                <w:szCs w:val="26"/>
              </w:rPr>
            </w:pPr>
            <w:r w:rsidRPr="007B4BF1">
              <w:rPr>
                <w:rFonts w:ascii="Angsana New" w:hAnsi="Angsana New"/>
                <w:sz w:val="28"/>
              </w:rPr>
              <w:t>237,515,489.15</w:t>
            </w:r>
          </w:p>
        </w:tc>
      </w:tr>
    </w:tbl>
    <w:p w14:paraId="1892BCA0" w14:textId="77777777" w:rsidR="00EF7EF5" w:rsidRPr="007B4BF1" w:rsidRDefault="00EF7EF5" w:rsidP="00946F09">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240" w:lineRule="exact"/>
        <w:ind w:left="1009" w:right="-11" w:hanging="584"/>
        <w:jc w:val="thaiDistribute"/>
        <w:textAlignment w:val="auto"/>
        <w:outlineLvl w:val="0"/>
        <w:rPr>
          <w:rFonts w:ascii="Angsana New" w:eastAsia="MS Mincho" w:hAnsi="Angsana New"/>
          <w:b/>
          <w:bCs/>
          <w:color w:val="000000"/>
          <w:sz w:val="28"/>
          <w:szCs w:val="28"/>
          <w:lang w:val="en-AU"/>
        </w:rPr>
        <w:sectPr w:rsidR="00EF7EF5" w:rsidRPr="007B4BF1" w:rsidSect="00797E5E">
          <w:pgSz w:w="11907" w:h="16840" w:code="9"/>
          <w:pgMar w:top="851" w:right="1134" w:bottom="1134" w:left="1350" w:header="851" w:footer="709" w:gutter="0"/>
          <w:cols w:space="720"/>
          <w:titlePg/>
          <w:docGrid w:linePitch="326"/>
        </w:sectPr>
      </w:pPr>
    </w:p>
    <w:p w14:paraId="28A2514E" w14:textId="74E0C6CD" w:rsidR="00D60788" w:rsidRPr="00686874" w:rsidRDefault="00686874" w:rsidP="00686874">
      <w:pPr>
        <w:pStyle w:val="af8"/>
        <w:tabs>
          <w:tab w:val="left" w:pos="1134"/>
          <w:tab w:val="left" w:pos="2552"/>
          <w:tab w:val="left" w:pos="2694"/>
        </w:tabs>
        <w:spacing w:before="120" w:after="0" w:line="440" w:lineRule="exact"/>
        <w:ind w:left="1134" w:hanging="567"/>
        <w:jc w:val="thaiDistribute"/>
        <w:rPr>
          <w:rFonts w:ascii="Angsana New" w:hAnsi="Angsana New" w:cs="Angsana New"/>
          <w:b/>
          <w:bCs/>
          <w:sz w:val="30"/>
          <w:szCs w:val="30"/>
        </w:rPr>
      </w:pPr>
      <w:r w:rsidRPr="000139F1">
        <w:rPr>
          <w:rFonts w:ascii="Angsana New" w:hAnsi="Angsana New" w:cs="Angsana New"/>
          <w:b/>
          <w:bCs/>
          <w:sz w:val="30"/>
          <w:szCs w:val="30"/>
        </w:rPr>
        <w:t>6.1</w:t>
      </w:r>
      <w:r w:rsidRPr="000139F1">
        <w:rPr>
          <w:rFonts w:ascii="Angsana New" w:hAnsi="Angsana New" w:cs="Angsana New"/>
          <w:b/>
          <w:bCs/>
          <w:sz w:val="30"/>
          <w:szCs w:val="30"/>
        </w:rPr>
        <w:tab/>
      </w:r>
      <w:r w:rsidR="00D60788" w:rsidRPr="00686874">
        <w:rPr>
          <w:rFonts w:ascii="Angsana New" w:hAnsi="Angsana New" w:cs="Angsana New"/>
          <w:b/>
          <w:bCs/>
          <w:sz w:val="30"/>
          <w:szCs w:val="30"/>
        </w:rPr>
        <w:t>Reconciliation of liabilities arising from financing activities</w:t>
      </w:r>
    </w:p>
    <w:p w14:paraId="7615F3E0" w14:textId="77777777" w:rsidR="00C83458" w:rsidRPr="007B4BF1" w:rsidRDefault="00D60788" w:rsidP="00686874">
      <w:pPr>
        <w:overflowPunct/>
        <w:autoSpaceDE/>
        <w:autoSpaceDN/>
        <w:adjustRightInd/>
        <w:ind w:left="1134" w:right="-14"/>
        <w:jc w:val="thaiDistribute"/>
        <w:textAlignment w:val="auto"/>
        <w:outlineLvl w:val="0"/>
        <w:rPr>
          <w:rFonts w:ascii="Angsana New" w:eastAsia="MS Mincho" w:hAnsi="Angsana New"/>
          <w:color w:val="000000"/>
          <w:spacing w:val="-6"/>
          <w:sz w:val="30"/>
          <w:szCs w:val="30"/>
          <w:lang w:val="en-AU"/>
        </w:rPr>
      </w:pPr>
      <w:r w:rsidRPr="007B4BF1">
        <w:rPr>
          <w:rFonts w:ascii="Angsana New" w:eastAsia="MS Mincho" w:hAnsi="Angsana New"/>
          <w:color w:val="000000"/>
          <w:spacing w:val="-6"/>
          <w:sz w:val="30"/>
          <w:szCs w:val="30"/>
          <w:lang w:val="en-AU"/>
        </w:rPr>
        <w:t xml:space="preserve">Changes in financial liabilities arising from financing activities </w:t>
      </w:r>
      <w:r w:rsidR="006668AD" w:rsidRPr="007B4BF1">
        <w:rPr>
          <w:rFonts w:ascii="Angsana New" w:eastAsia="MS Mincho" w:hAnsi="Angsana New"/>
          <w:color w:val="000000"/>
          <w:spacing w:val="-6"/>
          <w:sz w:val="30"/>
          <w:szCs w:val="30"/>
          <w:lang w:val="en-AU"/>
        </w:rPr>
        <w:t xml:space="preserve">which includes both cash and </w:t>
      </w:r>
      <w:r w:rsidR="00C83458" w:rsidRPr="007B4BF1">
        <w:rPr>
          <w:rFonts w:ascii="Angsana New" w:eastAsia="MS Mincho" w:hAnsi="Angsana New"/>
          <w:color w:val="000000"/>
          <w:spacing w:val="-6"/>
          <w:sz w:val="30"/>
          <w:szCs w:val="30"/>
          <w:lang w:val="en-AU"/>
        </w:rPr>
        <w:t>n</w:t>
      </w:r>
      <w:r w:rsidR="005935EC" w:rsidRPr="007B4BF1">
        <w:rPr>
          <w:rFonts w:ascii="Angsana New" w:eastAsia="MS Mincho" w:hAnsi="Angsana New"/>
          <w:color w:val="000000"/>
          <w:spacing w:val="-6"/>
          <w:sz w:val="30"/>
          <w:szCs w:val="30"/>
          <w:lang w:val="en-AU"/>
        </w:rPr>
        <w:t>on</w:t>
      </w:r>
      <w:r w:rsidR="005935EC" w:rsidRPr="007B4BF1">
        <w:rPr>
          <w:rFonts w:ascii="Angsana New" w:eastAsia="MS Mincho" w:hAnsi="Angsana New"/>
          <w:color w:val="000000"/>
          <w:spacing w:val="-6"/>
          <w:sz w:val="30"/>
          <w:szCs w:val="30"/>
          <w:cs/>
          <w:lang w:val="en-AU"/>
        </w:rPr>
        <w:t>-</w:t>
      </w:r>
      <w:r w:rsidR="005935EC" w:rsidRPr="007B4BF1">
        <w:rPr>
          <w:rFonts w:ascii="Angsana New" w:eastAsia="MS Mincho" w:hAnsi="Angsana New"/>
          <w:color w:val="000000"/>
          <w:spacing w:val="-6"/>
          <w:sz w:val="30"/>
          <w:szCs w:val="30"/>
          <w:lang w:val="en-AU"/>
        </w:rPr>
        <w:t xml:space="preserve">cash </w:t>
      </w:r>
      <w:r w:rsidR="00CB7D6B" w:rsidRPr="007B4BF1">
        <w:rPr>
          <w:rFonts w:ascii="Angsana New" w:eastAsia="MS Mincho" w:hAnsi="Angsana New"/>
          <w:color w:val="000000"/>
          <w:spacing w:val="-6"/>
          <w:sz w:val="30"/>
          <w:szCs w:val="30"/>
          <w:lang w:val="en-AU"/>
        </w:rPr>
        <w:t>c</w:t>
      </w:r>
      <w:r w:rsidR="005935EC" w:rsidRPr="007B4BF1">
        <w:rPr>
          <w:rFonts w:ascii="Angsana New" w:eastAsia="MS Mincho" w:hAnsi="Angsana New"/>
          <w:color w:val="000000"/>
          <w:spacing w:val="-6"/>
          <w:sz w:val="30"/>
          <w:szCs w:val="30"/>
          <w:lang w:val="en-AU"/>
        </w:rPr>
        <w:t>hanges</w:t>
      </w:r>
      <w:r w:rsidR="00CB7D6B" w:rsidRPr="007B4BF1">
        <w:rPr>
          <w:rFonts w:ascii="Angsana New" w:eastAsia="MS Mincho" w:hAnsi="Angsana New"/>
          <w:color w:val="000000"/>
          <w:spacing w:val="-6"/>
          <w:sz w:val="30"/>
          <w:szCs w:val="30"/>
          <w:cs/>
          <w:lang w:val="en-AU"/>
        </w:rPr>
        <w:t>.</w:t>
      </w:r>
    </w:p>
    <w:p w14:paraId="4339D0B6" w14:textId="0C918E12" w:rsidR="001B3F39" w:rsidRPr="007B4BF1" w:rsidRDefault="001B3F39" w:rsidP="00686874">
      <w:pPr>
        <w:overflowPunct/>
        <w:autoSpaceDE/>
        <w:autoSpaceDN/>
        <w:adjustRightInd/>
        <w:ind w:left="1134" w:right="-14"/>
        <w:jc w:val="thaiDistribute"/>
        <w:textAlignment w:val="auto"/>
        <w:outlineLvl w:val="0"/>
        <w:rPr>
          <w:rFonts w:ascii="Angsana New" w:eastAsia="MS Mincho" w:hAnsi="Angsana New"/>
          <w:color w:val="000000"/>
          <w:spacing w:val="-6"/>
          <w:sz w:val="30"/>
          <w:szCs w:val="30"/>
          <w:lang w:val="en-AU"/>
        </w:rPr>
      </w:pPr>
      <w:r w:rsidRPr="007B4BF1">
        <w:rPr>
          <w:rFonts w:ascii="Angsana New" w:eastAsia="MS Mincho" w:hAnsi="Angsana New"/>
          <w:color w:val="000000"/>
          <w:spacing w:val="-6"/>
          <w:sz w:val="30"/>
          <w:szCs w:val="30"/>
          <w:lang w:val="en-AU"/>
        </w:rPr>
        <w:t xml:space="preserve">As at </w:t>
      </w:r>
      <w:r w:rsidR="004A0A02" w:rsidRPr="007B4BF1">
        <w:rPr>
          <w:rFonts w:ascii="Angsana New" w:eastAsia="Angsana New" w:hAnsi="Angsana New"/>
          <w:color w:val="000000" w:themeColor="text1"/>
          <w:sz w:val="30"/>
          <w:szCs w:val="30"/>
          <w:lang w:val="en-AU"/>
        </w:rPr>
        <w:t>December 31</w:t>
      </w:r>
      <w:r w:rsidRPr="007B4BF1">
        <w:rPr>
          <w:rFonts w:ascii="Angsana New" w:eastAsia="MS Mincho" w:hAnsi="Angsana New"/>
          <w:color w:val="000000"/>
          <w:spacing w:val="-6"/>
          <w:sz w:val="30"/>
          <w:szCs w:val="30"/>
          <w:lang w:val="en-AU"/>
        </w:rPr>
        <w:t xml:space="preserve">, </w:t>
      </w:r>
      <w:r w:rsidR="005243E9" w:rsidRPr="007B4BF1">
        <w:rPr>
          <w:rFonts w:ascii="Angsana New" w:eastAsia="MS Mincho" w:hAnsi="Angsana New"/>
          <w:color w:val="000000"/>
          <w:spacing w:val="-6"/>
          <w:sz w:val="30"/>
          <w:szCs w:val="30"/>
          <w:lang w:val="en-AU"/>
        </w:rPr>
        <w:t>202</w:t>
      </w:r>
      <w:r w:rsidR="0020571C" w:rsidRPr="007B4BF1">
        <w:rPr>
          <w:rFonts w:ascii="Angsana New" w:eastAsia="MS Mincho" w:hAnsi="Angsana New"/>
          <w:color w:val="000000"/>
          <w:spacing w:val="-6"/>
          <w:sz w:val="30"/>
          <w:szCs w:val="30"/>
        </w:rPr>
        <w:t>4</w:t>
      </w: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0"/>
        <w:gridCol w:w="1809"/>
        <w:gridCol w:w="1784"/>
        <w:gridCol w:w="1179"/>
        <w:gridCol w:w="1754"/>
        <w:gridCol w:w="1658"/>
        <w:gridCol w:w="1733"/>
        <w:gridCol w:w="2074"/>
      </w:tblGrid>
      <w:tr w:rsidR="00DE5C8B" w:rsidRPr="007B4BF1" w14:paraId="3A5EEA67" w14:textId="77777777" w:rsidTr="00113D2A">
        <w:trPr>
          <w:trHeight w:val="358"/>
        </w:trPr>
        <w:tc>
          <w:tcPr>
            <w:tcW w:w="1022" w:type="pct"/>
          </w:tcPr>
          <w:p w14:paraId="27DF9790" w14:textId="77777777" w:rsidR="00DE5C8B" w:rsidRPr="007B4BF1" w:rsidRDefault="00DE5C8B" w:rsidP="00A218D3">
            <w:pPr>
              <w:spacing w:line="360" w:lineRule="exact"/>
              <w:rPr>
                <w:rFonts w:asciiTheme="majorBidi" w:hAnsiTheme="majorBidi" w:cstheme="majorBidi"/>
                <w:sz w:val="30"/>
                <w:szCs w:val="30"/>
              </w:rPr>
            </w:pPr>
          </w:p>
        </w:tc>
        <w:tc>
          <w:tcPr>
            <w:tcW w:w="600" w:type="pct"/>
          </w:tcPr>
          <w:p w14:paraId="6B759E84" w14:textId="77777777" w:rsidR="00821256" w:rsidRPr="007B4BF1" w:rsidRDefault="00821256" w:rsidP="00714E08">
            <w:pPr>
              <w:pBdr>
                <w:bottom w:val="single" w:sz="4" w:space="1" w:color="auto"/>
              </w:pBdr>
              <w:spacing w:line="360" w:lineRule="exact"/>
              <w:jc w:val="right"/>
              <w:rPr>
                <w:rFonts w:asciiTheme="majorBidi" w:hAnsiTheme="majorBidi" w:cstheme="majorBidi"/>
                <w:sz w:val="30"/>
                <w:szCs w:val="30"/>
                <w:cs/>
              </w:rPr>
            </w:pPr>
          </w:p>
        </w:tc>
        <w:tc>
          <w:tcPr>
            <w:tcW w:w="3378" w:type="pct"/>
            <w:gridSpan w:val="6"/>
          </w:tcPr>
          <w:p w14:paraId="1D0DED8D" w14:textId="5FF8EBA9" w:rsidR="00DE5C8B" w:rsidRPr="007B4BF1" w:rsidRDefault="00DE5C8B" w:rsidP="00714E08">
            <w:pPr>
              <w:pBdr>
                <w:bottom w:val="single" w:sz="4" w:space="1" w:color="auto"/>
              </w:pBdr>
              <w:spacing w:line="360" w:lineRule="exact"/>
              <w:jc w:val="right"/>
              <w:rPr>
                <w:rFonts w:asciiTheme="majorBidi" w:hAnsiTheme="majorBidi" w:cstheme="majorBidi"/>
                <w:sz w:val="30"/>
                <w:szCs w:val="30"/>
              </w:rPr>
            </w:pPr>
            <w:r w:rsidRPr="007B4BF1">
              <w:rPr>
                <w:rFonts w:asciiTheme="majorBidi" w:hAnsiTheme="majorBidi" w:cstheme="majorBidi"/>
                <w:sz w:val="30"/>
                <w:szCs w:val="30"/>
                <w:cs/>
              </w:rPr>
              <w:t>(</w:t>
            </w:r>
            <w:r w:rsidRPr="007B4BF1">
              <w:rPr>
                <w:rFonts w:asciiTheme="majorBidi" w:hAnsiTheme="majorBidi" w:cstheme="majorBidi"/>
                <w:sz w:val="30"/>
                <w:szCs w:val="30"/>
              </w:rPr>
              <w:t>Unit: Million Baht)</w:t>
            </w:r>
          </w:p>
        </w:tc>
      </w:tr>
      <w:tr w:rsidR="00DE5C8B" w:rsidRPr="007B4BF1" w14:paraId="7AA7A7ED" w14:textId="77777777" w:rsidTr="00E02812">
        <w:trPr>
          <w:trHeight w:val="343"/>
        </w:trPr>
        <w:tc>
          <w:tcPr>
            <w:tcW w:w="1022" w:type="pct"/>
          </w:tcPr>
          <w:p w14:paraId="66534363" w14:textId="77777777" w:rsidR="00DE5C8B" w:rsidRPr="007B4BF1" w:rsidRDefault="00DE5C8B" w:rsidP="00A218D3">
            <w:pPr>
              <w:spacing w:line="360" w:lineRule="exact"/>
              <w:jc w:val="center"/>
              <w:rPr>
                <w:rFonts w:asciiTheme="majorBidi" w:hAnsiTheme="majorBidi" w:cstheme="majorBidi"/>
                <w:sz w:val="30"/>
                <w:szCs w:val="30"/>
              </w:rPr>
            </w:pPr>
          </w:p>
        </w:tc>
        <w:tc>
          <w:tcPr>
            <w:tcW w:w="600" w:type="pct"/>
          </w:tcPr>
          <w:p w14:paraId="234D223B" w14:textId="77777777" w:rsidR="00DE5C8B" w:rsidRPr="007B4BF1" w:rsidRDefault="00DE5C8B" w:rsidP="00A218D3">
            <w:pPr>
              <w:spacing w:line="360" w:lineRule="exact"/>
              <w:ind w:right="-108" w:hanging="142"/>
              <w:jc w:val="center"/>
              <w:rPr>
                <w:rFonts w:asciiTheme="majorBidi" w:hAnsiTheme="majorBidi" w:cstheme="majorBidi"/>
                <w:sz w:val="30"/>
                <w:szCs w:val="30"/>
              </w:rPr>
            </w:pPr>
          </w:p>
        </w:tc>
        <w:tc>
          <w:tcPr>
            <w:tcW w:w="592" w:type="pct"/>
          </w:tcPr>
          <w:p w14:paraId="6126EF2C" w14:textId="77777777" w:rsidR="00DE5C8B" w:rsidRPr="007B4BF1" w:rsidRDefault="00DE5C8B" w:rsidP="00A218D3">
            <w:pPr>
              <w:spacing w:line="360" w:lineRule="exact"/>
              <w:jc w:val="center"/>
              <w:rPr>
                <w:rFonts w:asciiTheme="majorBidi" w:hAnsiTheme="majorBidi" w:cstheme="majorBidi"/>
                <w:sz w:val="30"/>
                <w:szCs w:val="30"/>
              </w:rPr>
            </w:pPr>
          </w:p>
        </w:tc>
        <w:tc>
          <w:tcPr>
            <w:tcW w:w="2098" w:type="pct"/>
            <w:gridSpan w:val="4"/>
            <w:vMerge w:val="restart"/>
          </w:tcPr>
          <w:p w14:paraId="2FAA59E0" w14:textId="4F3E09FD" w:rsidR="00DF2B52" w:rsidRPr="007B4BF1" w:rsidRDefault="00DE5C8B" w:rsidP="00A218D3">
            <w:pPr>
              <w:spacing w:line="360" w:lineRule="exact"/>
              <w:ind w:right="-108" w:hanging="108"/>
              <w:jc w:val="center"/>
              <w:rPr>
                <w:rFonts w:asciiTheme="majorBidi" w:hAnsiTheme="majorBidi" w:cstheme="majorBidi"/>
                <w:sz w:val="30"/>
                <w:szCs w:val="30"/>
                <w:cs/>
              </w:rPr>
            </w:pPr>
            <w:r w:rsidRPr="007B4BF1">
              <w:rPr>
                <w:rFonts w:asciiTheme="majorBidi" w:hAnsiTheme="majorBidi" w:cstheme="majorBidi"/>
                <w:sz w:val="30"/>
                <w:szCs w:val="30"/>
              </w:rPr>
              <w:t>Consolidated financial statements</w:t>
            </w:r>
          </w:p>
          <w:p w14:paraId="2DB25E9A" w14:textId="5E854AEE" w:rsidR="00DE5C8B" w:rsidRPr="007B4BF1" w:rsidRDefault="00DF2B52" w:rsidP="00A218D3">
            <w:pPr>
              <w:pBdr>
                <w:bottom w:val="single" w:sz="4" w:space="1" w:color="auto"/>
              </w:pBdr>
              <w:spacing w:line="360" w:lineRule="exact"/>
              <w:ind w:right="-108" w:hanging="108"/>
              <w:jc w:val="center"/>
              <w:rPr>
                <w:rFonts w:asciiTheme="majorBidi" w:hAnsiTheme="majorBidi" w:cstheme="majorBidi"/>
                <w:sz w:val="30"/>
                <w:szCs w:val="30"/>
                <w:cs/>
              </w:rPr>
            </w:pPr>
            <w:r w:rsidRPr="007B4BF1">
              <w:rPr>
                <w:rFonts w:asciiTheme="majorBidi" w:hAnsiTheme="majorBidi" w:cstheme="majorBidi"/>
                <w:sz w:val="30"/>
                <w:szCs w:val="30"/>
              </w:rPr>
              <w:t>Non-cash Changes</w:t>
            </w:r>
          </w:p>
        </w:tc>
        <w:tc>
          <w:tcPr>
            <w:tcW w:w="688" w:type="pct"/>
          </w:tcPr>
          <w:p w14:paraId="2EE3F7D6" w14:textId="77777777" w:rsidR="00DE5C8B" w:rsidRPr="007B4BF1" w:rsidRDefault="00DE5C8B" w:rsidP="00A218D3">
            <w:pPr>
              <w:spacing w:line="360" w:lineRule="exact"/>
              <w:ind w:right="-108" w:hanging="108"/>
              <w:jc w:val="center"/>
              <w:rPr>
                <w:rFonts w:asciiTheme="majorBidi" w:hAnsiTheme="majorBidi" w:cstheme="majorBidi"/>
                <w:sz w:val="30"/>
                <w:szCs w:val="30"/>
              </w:rPr>
            </w:pPr>
          </w:p>
        </w:tc>
      </w:tr>
      <w:tr w:rsidR="00DE5C8B" w:rsidRPr="007B4BF1" w14:paraId="4C69DF93" w14:textId="77777777" w:rsidTr="00E02812">
        <w:trPr>
          <w:trHeight w:val="343"/>
        </w:trPr>
        <w:tc>
          <w:tcPr>
            <w:tcW w:w="1022" w:type="pct"/>
          </w:tcPr>
          <w:p w14:paraId="0CE2317A" w14:textId="77777777" w:rsidR="00DE5C8B" w:rsidRPr="007B4BF1" w:rsidRDefault="00DE5C8B" w:rsidP="00A218D3">
            <w:pPr>
              <w:spacing w:line="360" w:lineRule="exact"/>
              <w:jc w:val="center"/>
              <w:rPr>
                <w:rFonts w:asciiTheme="majorBidi" w:hAnsiTheme="majorBidi" w:cstheme="majorBidi"/>
                <w:sz w:val="30"/>
                <w:szCs w:val="30"/>
              </w:rPr>
            </w:pPr>
          </w:p>
        </w:tc>
        <w:tc>
          <w:tcPr>
            <w:tcW w:w="600" w:type="pct"/>
          </w:tcPr>
          <w:p w14:paraId="5C90CAE5" w14:textId="77777777" w:rsidR="00DE5C8B" w:rsidRPr="007B4BF1" w:rsidRDefault="00DE5C8B" w:rsidP="00A218D3">
            <w:pPr>
              <w:spacing w:line="360" w:lineRule="exact"/>
              <w:ind w:right="-108" w:hanging="142"/>
              <w:jc w:val="center"/>
              <w:rPr>
                <w:rFonts w:asciiTheme="majorBidi" w:hAnsiTheme="majorBidi" w:cstheme="majorBidi"/>
                <w:sz w:val="30"/>
                <w:szCs w:val="30"/>
              </w:rPr>
            </w:pPr>
          </w:p>
        </w:tc>
        <w:tc>
          <w:tcPr>
            <w:tcW w:w="592" w:type="pct"/>
          </w:tcPr>
          <w:p w14:paraId="39C48829" w14:textId="77777777" w:rsidR="00DE5C8B" w:rsidRPr="007B4BF1" w:rsidRDefault="00DE5C8B" w:rsidP="00A218D3">
            <w:pPr>
              <w:spacing w:line="360" w:lineRule="exact"/>
              <w:jc w:val="center"/>
              <w:rPr>
                <w:rFonts w:asciiTheme="majorBidi" w:hAnsiTheme="majorBidi" w:cstheme="majorBidi"/>
                <w:sz w:val="30"/>
                <w:szCs w:val="30"/>
              </w:rPr>
            </w:pPr>
          </w:p>
        </w:tc>
        <w:tc>
          <w:tcPr>
            <w:tcW w:w="2098" w:type="pct"/>
            <w:gridSpan w:val="4"/>
            <w:vMerge/>
          </w:tcPr>
          <w:p w14:paraId="43A865FC" w14:textId="46988961" w:rsidR="00DE5C8B" w:rsidRPr="007B4BF1" w:rsidRDefault="00DE5C8B" w:rsidP="00A218D3">
            <w:pPr>
              <w:pBdr>
                <w:bottom w:val="single" w:sz="4" w:space="1" w:color="auto"/>
              </w:pBdr>
              <w:spacing w:line="360" w:lineRule="exact"/>
              <w:ind w:right="-108" w:hanging="108"/>
              <w:jc w:val="center"/>
              <w:rPr>
                <w:rFonts w:asciiTheme="majorBidi" w:hAnsiTheme="majorBidi" w:cstheme="majorBidi"/>
                <w:sz w:val="30"/>
                <w:szCs w:val="30"/>
                <w:cs/>
              </w:rPr>
            </w:pPr>
          </w:p>
        </w:tc>
        <w:tc>
          <w:tcPr>
            <w:tcW w:w="688" w:type="pct"/>
          </w:tcPr>
          <w:p w14:paraId="2E5D4D43" w14:textId="77777777" w:rsidR="00DE5C8B" w:rsidRPr="007B4BF1" w:rsidRDefault="00DE5C8B" w:rsidP="00A218D3">
            <w:pPr>
              <w:spacing w:line="360" w:lineRule="exact"/>
              <w:ind w:right="-108" w:hanging="108"/>
              <w:jc w:val="center"/>
              <w:rPr>
                <w:rFonts w:asciiTheme="majorBidi" w:hAnsiTheme="majorBidi" w:cstheme="majorBidi"/>
                <w:sz w:val="30"/>
                <w:szCs w:val="30"/>
              </w:rPr>
            </w:pPr>
          </w:p>
        </w:tc>
      </w:tr>
      <w:tr w:rsidR="00DE5C8B" w:rsidRPr="007B4BF1" w14:paraId="2E653BAB" w14:textId="77777777" w:rsidTr="00E02812">
        <w:trPr>
          <w:trHeight w:val="388"/>
        </w:trPr>
        <w:tc>
          <w:tcPr>
            <w:tcW w:w="1022" w:type="pct"/>
          </w:tcPr>
          <w:p w14:paraId="14B2FB3F" w14:textId="77777777" w:rsidR="00DE5C8B" w:rsidRPr="007B4BF1" w:rsidRDefault="00DE5C8B" w:rsidP="00A218D3">
            <w:pPr>
              <w:spacing w:line="360" w:lineRule="exact"/>
              <w:jc w:val="center"/>
              <w:rPr>
                <w:rFonts w:asciiTheme="majorBidi" w:hAnsiTheme="majorBidi" w:cstheme="majorBidi"/>
                <w:sz w:val="30"/>
                <w:szCs w:val="30"/>
              </w:rPr>
            </w:pPr>
          </w:p>
        </w:tc>
        <w:tc>
          <w:tcPr>
            <w:tcW w:w="600" w:type="pct"/>
            <w:vAlign w:val="center"/>
          </w:tcPr>
          <w:p w14:paraId="315D687E" w14:textId="6B82B6DB" w:rsidR="00DE5C8B" w:rsidRPr="007B4BF1" w:rsidRDefault="00DE5C8B" w:rsidP="00A218D3">
            <w:pPr>
              <w:spacing w:line="360" w:lineRule="exact"/>
              <w:ind w:right="-108" w:hanging="142"/>
              <w:jc w:val="center"/>
              <w:rPr>
                <w:rFonts w:asciiTheme="majorBidi" w:hAnsiTheme="majorBidi" w:cstheme="majorBidi"/>
                <w:sz w:val="30"/>
                <w:szCs w:val="30"/>
              </w:rPr>
            </w:pPr>
            <w:r w:rsidRPr="007B4BF1">
              <w:rPr>
                <w:rFonts w:asciiTheme="majorBidi" w:hAnsiTheme="majorBidi" w:cstheme="majorBidi"/>
                <w:color w:val="000000"/>
                <w:sz w:val="30"/>
                <w:szCs w:val="30"/>
              </w:rPr>
              <w:t xml:space="preserve">Beginning Balance </w:t>
            </w:r>
          </w:p>
        </w:tc>
        <w:tc>
          <w:tcPr>
            <w:tcW w:w="592" w:type="pct"/>
            <w:vAlign w:val="center"/>
          </w:tcPr>
          <w:p w14:paraId="677E83FC" w14:textId="77954E78" w:rsidR="00DE5C8B" w:rsidRPr="007B4BF1" w:rsidRDefault="00DE5C8B" w:rsidP="00A218D3">
            <w:pPr>
              <w:spacing w:line="360" w:lineRule="exact"/>
              <w:jc w:val="center"/>
              <w:rPr>
                <w:rFonts w:asciiTheme="majorBidi" w:hAnsiTheme="majorBidi" w:cstheme="majorBidi"/>
                <w:sz w:val="30"/>
                <w:szCs w:val="30"/>
              </w:rPr>
            </w:pPr>
            <w:r w:rsidRPr="007B4BF1">
              <w:rPr>
                <w:rFonts w:asciiTheme="majorBidi" w:hAnsiTheme="majorBidi" w:cstheme="majorBidi"/>
                <w:color w:val="000000"/>
                <w:sz w:val="30"/>
                <w:szCs w:val="30"/>
              </w:rPr>
              <w:t>Cash flow from</w:t>
            </w:r>
          </w:p>
        </w:tc>
        <w:tc>
          <w:tcPr>
            <w:tcW w:w="391" w:type="pct"/>
          </w:tcPr>
          <w:p w14:paraId="7B9A4F0F" w14:textId="77777777" w:rsidR="00DE5C8B" w:rsidRPr="007B4BF1" w:rsidRDefault="00DE5C8B" w:rsidP="00A218D3">
            <w:pPr>
              <w:spacing w:line="360" w:lineRule="exact"/>
              <w:jc w:val="center"/>
              <w:rPr>
                <w:rFonts w:asciiTheme="majorBidi" w:hAnsiTheme="majorBidi" w:cstheme="majorBidi"/>
                <w:sz w:val="30"/>
                <w:szCs w:val="30"/>
              </w:rPr>
            </w:pPr>
          </w:p>
        </w:tc>
        <w:tc>
          <w:tcPr>
            <w:tcW w:w="582" w:type="pct"/>
          </w:tcPr>
          <w:p w14:paraId="49253F27" w14:textId="2322A1FD" w:rsidR="00821256" w:rsidRPr="007B4BF1" w:rsidRDefault="00821256" w:rsidP="00821256">
            <w:pPr>
              <w:spacing w:line="360" w:lineRule="exact"/>
              <w:jc w:val="center"/>
              <w:rPr>
                <w:rFonts w:asciiTheme="majorBidi" w:hAnsiTheme="majorBidi" w:cstheme="majorBidi"/>
                <w:sz w:val="30"/>
                <w:szCs w:val="30"/>
              </w:rPr>
            </w:pPr>
            <w:r w:rsidRPr="007B4BF1">
              <w:rPr>
                <w:rFonts w:asciiTheme="majorBidi" w:hAnsiTheme="majorBidi" w:cstheme="majorBidi"/>
                <w:sz w:val="30"/>
                <w:szCs w:val="30"/>
              </w:rPr>
              <w:t>Direct</w:t>
            </w:r>
            <w:r w:rsidR="00E02812" w:rsidRPr="007B4BF1">
              <w:rPr>
                <w:rFonts w:asciiTheme="majorBidi" w:hAnsiTheme="majorBidi" w:cstheme="majorBidi"/>
                <w:color w:val="000000"/>
                <w:sz w:val="30"/>
                <w:szCs w:val="30"/>
                <w:lang w:val="en-GB"/>
              </w:rPr>
              <w:t xml:space="preserve"> Expenses</w:t>
            </w:r>
          </w:p>
        </w:tc>
        <w:tc>
          <w:tcPr>
            <w:tcW w:w="550" w:type="pct"/>
            <w:vAlign w:val="center"/>
          </w:tcPr>
          <w:p w14:paraId="69D7DD98" w14:textId="15533F1D" w:rsidR="00DE5C8B" w:rsidRPr="007B4BF1" w:rsidRDefault="00DE5C8B" w:rsidP="00A218D3">
            <w:pPr>
              <w:spacing w:line="360" w:lineRule="exact"/>
              <w:jc w:val="center"/>
              <w:rPr>
                <w:rFonts w:asciiTheme="majorBidi" w:hAnsiTheme="majorBidi" w:cstheme="majorBidi"/>
                <w:sz w:val="30"/>
                <w:szCs w:val="30"/>
              </w:rPr>
            </w:pPr>
            <w:r w:rsidRPr="007B4BF1">
              <w:rPr>
                <w:rFonts w:asciiTheme="majorBidi" w:hAnsiTheme="majorBidi" w:cstheme="majorBidi"/>
                <w:color w:val="000000"/>
                <w:sz w:val="30"/>
                <w:szCs w:val="30"/>
              </w:rPr>
              <w:t xml:space="preserve">Direct </w:t>
            </w:r>
            <w:r w:rsidR="006C2992" w:rsidRPr="007B4BF1">
              <w:rPr>
                <w:rFonts w:asciiTheme="majorBidi" w:hAnsiTheme="majorBidi" w:cstheme="majorBidi"/>
                <w:color w:val="000000"/>
                <w:sz w:val="30"/>
                <w:szCs w:val="30"/>
                <w:lang w:val="en-GB"/>
              </w:rPr>
              <w:t>Expenses</w:t>
            </w:r>
          </w:p>
        </w:tc>
        <w:tc>
          <w:tcPr>
            <w:tcW w:w="575" w:type="pct"/>
          </w:tcPr>
          <w:p w14:paraId="195D06D5" w14:textId="157AD09F" w:rsidR="00DE5C8B" w:rsidRPr="007B4BF1" w:rsidRDefault="00DE5C8B" w:rsidP="00A218D3">
            <w:pPr>
              <w:spacing w:line="360" w:lineRule="exact"/>
              <w:jc w:val="center"/>
              <w:rPr>
                <w:rFonts w:asciiTheme="majorBidi" w:hAnsiTheme="majorBidi" w:cstheme="majorBidi"/>
                <w:sz w:val="30"/>
                <w:szCs w:val="30"/>
              </w:rPr>
            </w:pPr>
          </w:p>
        </w:tc>
        <w:tc>
          <w:tcPr>
            <w:tcW w:w="688" w:type="pct"/>
            <w:vAlign w:val="center"/>
          </w:tcPr>
          <w:p w14:paraId="20DBE176" w14:textId="1FAF6AD0" w:rsidR="00DE5C8B" w:rsidRPr="007B4BF1" w:rsidRDefault="00DE5C8B" w:rsidP="00A218D3">
            <w:pPr>
              <w:spacing w:line="360" w:lineRule="exact"/>
              <w:ind w:right="-108" w:hanging="108"/>
              <w:jc w:val="center"/>
              <w:rPr>
                <w:rFonts w:asciiTheme="majorBidi" w:hAnsiTheme="majorBidi" w:cstheme="majorBidi"/>
                <w:sz w:val="30"/>
                <w:szCs w:val="30"/>
              </w:rPr>
            </w:pPr>
            <w:r w:rsidRPr="007B4BF1">
              <w:rPr>
                <w:rFonts w:asciiTheme="majorBidi" w:hAnsiTheme="majorBidi" w:cstheme="majorBidi"/>
                <w:color w:val="000000"/>
                <w:sz w:val="30"/>
                <w:szCs w:val="30"/>
                <w:lang w:val="en-GB"/>
              </w:rPr>
              <w:t xml:space="preserve">Ending Balance </w:t>
            </w:r>
          </w:p>
        </w:tc>
      </w:tr>
      <w:tr w:rsidR="00DE5C8B" w:rsidRPr="007B4BF1" w14:paraId="5B594167" w14:textId="77777777" w:rsidTr="00E02812">
        <w:trPr>
          <w:trHeight w:val="388"/>
        </w:trPr>
        <w:tc>
          <w:tcPr>
            <w:tcW w:w="1022" w:type="pct"/>
          </w:tcPr>
          <w:p w14:paraId="158BF8D5" w14:textId="77777777" w:rsidR="00DE5C8B" w:rsidRPr="007B4BF1" w:rsidRDefault="00DE5C8B" w:rsidP="00A218D3">
            <w:pPr>
              <w:spacing w:line="360" w:lineRule="exact"/>
              <w:jc w:val="center"/>
              <w:rPr>
                <w:rFonts w:asciiTheme="majorBidi" w:hAnsiTheme="majorBidi" w:cstheme="majorBidi"/>
                <w:sz w:val="30"/>
                <w:szCs w:val="30"/>
              </w:rPr>
            </w:pPr>
          </w:p>
        </w:tc>
        <w:tc>
          <w:tcPr>
            <w:tcW w:w="600" w:type="pct"/>
            <w:vAlign w:val="center"/>
          </w:tcPr>
          <w:p w14:paraId="35D5BD99" w14:textId="27A170A0" w:rsidR="00DE5C8B" w:rsidRPr="007B4BF1" w:rsidRDefault="00DE5C8B" w:rsidP="00A218D3">
            <w:pPr>
              <w:spacing w:line="360" w:lineRule="exact"/>
              <w:ind w:right="-108" w:hanging="142"/>
              <w:jc w:val="center"/>
              <w:rPr>
                <w:rFonts w:asciiTheme="majorBidi" w:hAnsiTheme="majorBidi" w:cstheme="majorBidi"/>
                <w:sz w:val="30"/>
                <w:szCs w:val="30"/>
                <w:cs/>
              </w:rPr>
            </w:pPr>
            <w:r w:rsidRPr="007B4BF1">
              <w:rPr>
                <w:rFonts w:asciiTheme="majorBidi" w:hAnsiTheme="majorBidi" w:cstheme="majorBidi"/>
                <w:color w:val="000000"/>
                <w:sz w:val="30"/>
                <w:szCs w:val="30"/>
              </w:rPr>
              <w:t xml:space="preserve">As at January 1, </w:t>
            </w:r>
          </w:p>
        </w:tc>
        <w:tc>
          <w:tcPr>
            <w:tcW w:w="592" w:type="pct"/>
            <w:vAlign w:val="center"/>
          </w:tcPr>
          <w:p w14:paraId="63D77597" w14:textId="776A7367" w:rsidR="00DE5C8B" w:rsidRPr="007B4BF1" w:rsidRDefault="00DE5C8B" w:rsidP="00A218D3">
            <w:pPr>
              <w:spacing w:line="360" w:lineRule="exact"/>
              <w:jc w:val="center"/>
              <w:rPr>
                <w:rFonts w:asciiTheme="majorBidi" w:hAnsiTheme="majorBidi" w:cstheme="majorBidi"/>
                <w:sz w:val="30"/>
                <w:szCs w:val="30"/>
                <w:cs/>
              </w:rPr>
            </w:pPr>
            <w:r w:rsidRPr="007B4BF1">
              <w:rPr>
                <w:rFonts w:asciiTheme="majorBidi" w:hAnsiTheme="majorBidi" w:cstheme="majorBidi"/>
                <w:color w:val="000000"/>
                <w:sz w:val="30"/>
                <w:szCs w:val="30"/>
                <w:lang w:val="en-GB"/>
              </w:rPr>
              <w:t>Financing</w:t>
            </w:r>
          </w:p>
        </w:tc>
        <w:tc>
          <w:tcPr>
            <w:tcW w:w="391" w:type="pct"/>
            <w:vAlign w:val="center"/>
          </w:tcPr>
          <w:p w14:paraId="5BC707FB" w14:textId="49DA28FC" w:rsidR="00DE5C8B" w:rsidRPr="007B4BF1" w:rsidRDefault="00DE5C8B" w:rsidP="00A218D3">
            <w:pPr>
              <w:spacing w:line="360" w:lineRule="exact"/>
              <w:jc w:val="center"/>
              <w:rPr>
                <w:rFonts w:asciiTheme="majorBidi" w:hAnsiTheme="majorBidi" w:cstheme="majorBidi"/>
                <w:sz w:val="30"/>
                <w:szCs w:val="30"/>
              </w:rPr>
            </w:pPr>
            <w:r w:rsidRPr="007B4BF1">
              <w:rPr>
                <w:rFonts w:asciiTheme="majorBidi" w:hAnsiTheme="majorBidi" w:cstheme="majorBidi"/>
                <w:color w:val="000000"/>
                <w:sz w:val="30"/>
                <w:szCs w:val="30"/>
              </w:rPr>
              <w:t>Interest</w:t>
            </w:r>
          </w:p>
        </w:tc>
        <w:tc>
          <w:tcPr>
            <w:tcW w:w="582" w:type="pct"/>
          </w:tcPr>
          <w:p w14:paraId="3BA8CA85" w14:textId="3F22D230" w:rsidR="00821256" w:rsidRPr="007B4BF1" w:rsidRDefault="00E02812" w:rsidP="00821256">
            <w:pPr>
              <w:spacing w:line="360" w:lineRule="exact"/>
              <w:jc w:val="center"/>
              <w:rPr>
                <w:rFonts w:asciiTheme="majorBidi" w:hAnsiTheme="majorBidi" w:cstheme="majorBidi"/>
                <w:color w:val="000000"/>
                <w:sz w:val="30"/>
                <w:szCs w:val="30"/>
                <w:lang w:val="en-GB"/>
              </w:rPr>
            </w:pPr>
            <w:r w:rsidRPr="007B4BF1">
              <w:rPr>
                <w:rFonts w:asciiTheme="majorBidi" w:hAnsiTheme="majorBidi" w:cstheme="majorBidi"/>
                <w:color w:val="000000"/>
                <w:sz w:val="30"/>
                <w:szCs w:val="30"/>
              </w:rPr>
              <w:t>For issuing</w:t>
            </w:r>
          </w:p>
        </w:tc>
        <w:tc>
          <w:tcPr>
            <w:tcW w:w="550" w:type="pct"/>
            <w:vAlign w:val="center"/>
          </w:tcPr>
          <w:p w14:paraId="7D8A181F" w14:textId="22BD97D7" w:rsidR="00DE5C8B" w:rsidRPr="007B4BF1" w:rsidRDefault="006C2992" w:rsidP="00A218D3">
            <w:pPr>
              <w:spacing w:line="360" w:lineRule="exact"/>
              <w:jc w:val="center"/>
              <w:rPr>
                <w:rFonts w:asciiTheme="majorBidi" w:hAnsiTheme="majorBidi" w:cstheme="majorBidi"/>
                <w:sz w:val="30"/>
                <w:szCs w:val="30"/>
                <w:cs/>
              </w:rPr>
            </w:pPr>
            <w:r w:rsidRPr="007B4BF1">
              <w:rPr>
                <w:rFonts w:asciiTheme="majorBidi" w:hAnsiTheme="majorBidi" w:cstheme="majorBidi"/>
                <w:color w:val="000000"/>
                <w:sz w:val="30"/>
                <w:szCs w:val="30"/>
              </w:rPr>
              <w:t>For issuing</w:t>
            </w:r>
          </w:p>
        </w:tc>
        <w:tc>
          <w:tcPr>
            <w:tcW w:w="575" w:type="pct"/>
            <w:vAlign w:val="center"/>
          </w:tcPr>
          <w:p w14:paraId="35CC6BB4" w14:textId="62116A7B" w:rsidR="00DE5C8B" w:rsidRPr="007B4BF1" w:rsidRDefault="00DE5C8B" w:rsidP="00A218D3">
            <w:pPr>
              <w:spacing w:line="360" w:lineRule="exact"/>
              <w:jc w:val="center"/>
              <w:rPr>
                <w:rFonts w:asciiTheme="majorBidi" w:hAnsiTheme="majorBidi" w:cstheme="majorBidi"/>
                <w:sz w:val="30"/>
                <w:szCs w:val="30"/>
                <w:cs/>
              </w:rPr>
            </w:pPr>
            <w:r w:rsidRPr="007B4BF1">
              <w:rPr>
                <w:rFonts w:asciiTheme="majorBidi" w:hAnsiTheme="majorBidi" w:cstheme="majorBidi"/>
                <w:color w:val="000000"/>
                <w:sz w:val="30"/>
                <w:szCs w:val="30"/>
                <w:lang w:val="en-GB"/>
              </w:rPr>
              <w:t>Net Lease</w:t>
            </w:r>
          </w:p>
        </w:tc>
        <w:tc>
          <w:tcPr>
            <w:tcW w:w="688" w:type="pct"/>
            <w:vAlign w:val="center"/>
          </w:tcPr>
          <w:p w14:paraId="7E4C9767" w14:textId="243752FF" w:rsidR="00DE5C8B" w:rsidRPr="007B4BF1" w:rsidRDefault="00DE5C8B" w:rsidP="00A218D3">
            <w:pPr>
              <w:spacing w:line="360" w:lineRule="exact"/>
              <w:ind w:right="-108" w:hanging="108"/>
              <w:jc w:val="center"/>
              <w:rPr>
                <w:rFonts w:asciiTheme="majorBidi" w:hAnsiTheme="majorBidi" w:cstheme="majorBidi"/>
                <w:sz w:val="30"/>
                <w:szCs w:val="30"/>
                <w:cs/>
              </w:rPr>
            </w:pPr>
            <w:r w:rsidRPr="007B4BF1">
              <w:rPr>
                <w:rFonts w:asciiTheme="majorBidi" w:hAnsiTheme="majorBidi" w:cstheme="majorBidi"/>
                <w:color w:val="000000"/>
                <w:sz w:val="30"/>
                <w:szCs w:val="30"/>
              </w:rPr>
              <w:t xml:space="preserve">As at December 31,  </w:t>
            </w:r>
          </w:p>
        </w:tc>
      </w:tr>
      <w:tr w:rsidR="00DE5C8B" w:rsidRPr="007B4BF1" w14:paraId="3D3F4D41" w14:textId="77777777" w:rsidTr="00E02812">
        <w:trPr>
          <w:trHeight w:val="388"/>
        </w:trPr>
        <w:tc>
          <w:tcPr>
            <w:tcW w:w="1022" w:type="pct"/>
          </w:tcPr>
          <w:p w14:paraId="7CAED3C1" w14:textId="77777777" w:rsidR="00DE5C8B" w:rsidRPr="007B4BF1" w:rsidRDefault="00DE5C8B" w:rsidP="00A218D3">
            <w:pPr>
              <w:spacing w:line="360" w:lineRule="exact"/>
              <w:jc w:val="center"/>
              <w:rPr>
                <w:rFonts w:asciiTheme="majorBidi" w:hAnsiTheme="majorBidi" w:cstheme="majorBidi"/>
                <w:sz w:val="30"/>
                <w:szCs w:val="30"/>
              </w:rPr>
            </w:pPr>
          </w:p>
        </w:tc>
        <w:tc>
          <w:tcPr>
            <w:tcW w:w="600" w:type="pct"/>
            <w:vAlign w:val="center"/>
          </w:tcPr>
          <w:p w14:paraId="59FE7BA3" w14:textId="097C909B" w:rsidR="00DE5C8B" w:rsidRPr="007B4BF1" w:rsidRDefault="00DE5C8B" w:rsidP="00A218D3">
            <w:pPr>
              <w:pBdr>
                <w:bottom w:val="single" w:sz="4" w:space="1" w:color="auto"/>
              </w:pBdr>
              <w:spacing w:line="360" w:lineRule="exact"/>
              <w:jc w:val="center"/>
              <w:rPr>
                <w:rFonts w:asciiTheme="majorBidi" w:hAnsiTheme="majorBidi" w:cstheme="majorBidi"/>
                <w:sz w:val="30"/>
                <w:szCs w:val="30"/>
              </w:rPr>
            </w:pPr>
            <w:r w:rsidRPr="007B4BF1">
              <w:rPr>
                <w:rFonts w:asciiTheme="majorBidi" w:hAnsiTheme="majorBidi" w:cstheme="majorBidi"/>
                <w:color w:val="000000"/>
                <w:sz w:val="30"/>
                <w:szCs w:val="30"/>
              </w:rPr>
              <w:t>2024</w:t>
            </w:r>
          </w:p>
        </w:tc>
        <w:tc>
          <w:tcPr>
            <w:tcW w:w="592" w:type="pct"/>
            <w:vAlign w:val="center"/>
          </w:tcPr>
          <w:p w14:paraId="12DA050B" w14:textId="2421899A" w:rsidR="00DE5C8B" w:rsidRPr="007B4BF1" w:rsidRDefault="00DE5C8B" w:rsidP="00A218D3">
            <w:pPr>
              <w:pBdr>
                <w:bottom w:val="single" w:sz="4" w:space="1" w:color="auto"/>
              </w:pBdr>
              <w:spacing w:line="360" w:lineRule="exact"/>
              <w:jc w:val="center"/>
              <w:rPr>
                <w:rFonts w:asciiTheme="majorBidi" w:hAnsiTheme="majorBidi" w:cstheme="majorBidi"/>
                <w:sz w:val="30"/>
                <w:szCs w:val="30"/>
                <w:cs/>
              </w:rPr>
            </w:pPr>
            <w:r w:rsidRPr="007B4BF1">
              <w:rPr>
                <w:rFonts w:asciiTheme="majorBidi" w:hAnsiTheme="majorBidi" w:cstheme="majorBidi"/>
                <w:color w:val="000000"/>
                <w:sz w:val="30"/>
                <w:szCs w:val="30"/>
                <w:lang w:val="en-GB"/>
              </w:rPr>
              <w:t>activities</w:t>
            </w:r>
          </w:p>
        </w:tc>
        <w:tc>
          <w:tcPr>
            <w:tcW w:w="391" w:type="pct"/>
            <w:vAlign w:val="center"/>
          </w:tcPr>
          <w:p w14:paraId="51002EE4" w14:textId="1F47EF97" w:rsidR="00DE5C8B" w:rsidRPr="007B4BF1" w:rsidRDefault="00DE5C8B" w:rsidP="00A218D3">
            <w:pPr>
              <w:pBdr>
                <w:bottom w:val="single" w:sz="4" w:space="1" w:color="auto"/>
              </w:pBdr>
              <w:spacing w:line="360" w:lineRule="exact"/>
              <w:jc w:val="center"/>
              <w:rPr>
                <w:rFonts w:asciiTheme="majorBidi" w:hAnsiTheme="majorBidi" w:cstheme="majorBidi"/>
                <w:sz w:val="30"/>
                <w:szCs w:val="30"/>
                <w:cs/>
              </w:rPr>
            </w:pPr>
            <w:r w:rsidRPr="007B4BF1">
              <w:rPr>
                <w:rFonts w:asciiTheme="majorBidi" w:hAnsiTheme="majorBidi" w:cstheme="majorBidi"/>
                <w:color w:val="000000"/>
                <w:sz w:val="30"/>
                <w:szCs w:val="30"/>
              </w:rPr>
              <w:t>Expenses</w:t>
            </w:r>
          </w:p>
        </w:tc>
        <w:tc>
          <w:tcPr>
            <w:tcW w:w="582" w:type="pct"/>
          </w:tcPr>
          <w:p w14:paraId="7FC29B7C" w14:textId="35E64B76" w:rsidR="00821256" w:rsidRPr="007B4BF1" w:rsidRDefault="00821256" w:rsidP="00821256">
            <w:pPr>
              <w:pBdr>
                <w:bottom w:val="single" w:sz="4" w:space="1" w:color="auto"/>
              </w:pBdr>
              <w:spacing w:line="360" w:lineRule="exact"/>
              <w:jc w:val="center"/>
              <w:rPr>
                <w:rFonts w:asciiTheme="majorBidi" w:hAnsiTheme="majorBidi" w:cstheme="majorBidi"/>
                <w:color w:val="000000"/>
                <w:sz w:val="30"/>
                <w:szCs w:val="30"/>
              </w:rPr>
            </w:pPr>
            <w:r w:rsidRPr="007B4BF1">
              <w:rPr>
                <w:rFonts w:asciiTheme="majorBidi" w:hAnsiTheme="majorBidi" w:cstheme="majorBidi"/>
                <w:color w:val="000000"/>
                <w:sz w:val="30"/>
                <w:szCs w:val="30"/>
              </w:rPr>
              <w:t>borrowings</w:t>
            </w:r>
          </w:p>
        </w:tc>
        <w:tc>
          <w:tcPr>
            <w:tcW w:w="550" w:type="pct"/>
            <w:vAlign w:val="center"/>
          </w:tcPr>
          <w:p w14:paraId="0F13CE01" w14:textId="1E99DAAA" w:rsidR="00DE5C8B" w:rsidRPr="007B4BF1" w:rsidRDefault="00E02812" w:rsidP="00A218D3">
            <w:pPr>
              <w:pBdr>
                <w:bottom w:val="single" w:sz="4" w:space="1" w:color="auto"/>
              </w:pBdr>
              <w:spacing w:line="360" w:lineRule="exact"/>
              <w:jc w:val="center"/>
              <w:rPr>
                <w:rFonts w:asciiTheme="majorBidi" w:hAnsiTheme="majorBidi" w:cstheme="majorBidi"/>
                <w:sz w:val="30"/>
                <w:szCs w:val="30"/>
                <w:cs/>
              </w:rPr>
            </w:pPr>
            <w:r w:rsidRPr="00E02812">
              <w:rPr>
                <w:rFonts w:asciiTheme="majorBidi" w:hAnsiTheme="majorBidi" w:cstheme="majorBidi"/>
                <w:color w:val="000000"/>
                <w:sz w:val="30"/>
                <w:szCs w:val="30"/>
              </w:rPr>
              <w:t>debenture</w:t>
            </w:r>
          </w:p>
        </w:tc>
        <w:tc>
          <w:tcPr>
            <w:tcW w:w="575" w:type="pct"/>
            <w:vAlign w:val="center"/>
          </w:tcPr>
          <w:p w14:paraId="05D2A26E" w14:textId="5012305A" w:rsidR="00DE5C8B" w:rsidRPr="007B4BF1" w:rsidRDefault="00DE5C8B" w:rsidP="00A218D3">
            <w:pPr>
              <w:pBdr>
                <w:bottom w:val="single" w:sz="4" w:space="1" w:color="auto"/>
              </w:pBdr>
              <w:spacing w:line="360" w:lineRule="exact"/>
              <w:jc w:val="center"/>
              <w:rPr>
                <w:rFonts w:asciiTheme="majorBidi" w:hAnsiTheme="majorBidi" w:cstheme="majorBidi"/>
                <w:sz w:val="30"/>
                <w:szCs w:val="30"/>
                <w:cs/>
              </w:rPr>
            </w:pPr>
            <w:r w:rsidRPr="007B4BF1">
              <w:rPr>
                <w:rFonts w:asciiTheme="majorBidi" w:hAnsiTheme="majorBidi" w:cstheme="majorBidi"/>
                <w:color w:val="000000"/>
                <w:sz w:val="30"/>
                <w:szCs w:val="30"/>
              </w:rPr>
              <w:t>liabilities</w:t>
            </w:r>
          </w:p>
        </w:tc>
        <w:tc>
          <w:tcPr>
            <w:tcW w:w="688" w:type="pct"/>
            <w:vAlign w:val="center"/>
          </w:tcPr>
          <w:p w14:paraId="7CAE13EC" w14:textId="79679957" w:rsidR="00DE5C8B" w:rsidRPr="007B4BF1" w:rsidRDefault="00DE5C8B" w:rsidP="00A218D3">
            <w:pPr>
              <w:pBdr>
                <w:bottom w:val="single" w:sz="4" w:space="1" w:color="auto"/>
              </w:pBdr>
              <w:spacing w:line="360" w:lineRule="exact"/>
              <w:jc w:val="center"/>
              <w:rPr>
                <w:rFonts w:asciiTheme="majorBidi" w:hAnsiTheme="majorBidi" w:cstheme="majorBidi"/>
                <w:sz w:val="30"/>
                <w:szCs w:val="30"/>
              </w:rPr>
            </w:pPr>
            <w:r w:rsidRPr="007B4BF1">
              <w:rPr>
                <w:rFonts w:asciiTheme="majorBidi" w:hAnsiTheme="majorBidi" w:cstheme="majorBidi"/>
                <w:color w:val="000000"/>
                <w:sz w:val="30"/>
                <w:szCs w:val="30"/>
              </w:rPr>
              <w:t>2024</w:t>
            </w:r>
          </w:p>
        </w:tc>
      </w:tr>
      <w:tr w:rsidR="00DE5C8B" w:rsidRPr="007B4BF1" w14:paraId="02D69CC5" w14:textId="77777777" w:rsidTr="00E02812">
        <w:trPr>
          <w:trHeight w:val="358"/>
        </w:trPr>
        <w:tc>
          <w:tcPr>
            <w:tcW w:w="1022" w:type="pct"/>
          </w:tcPr>
          <w:p w14:paraId="40838EA8" w14:textId="29E7EA9E" w:rsidR="00DE5C8B" w:rsidRPr="007B4BF1" w:rsidRDefault="00DE5C8B" w:rsidP="00437466">
            <w:pPr>
              <w:spacing w:line="360" w:lineRule="exact"/>
              <w:rPr>
                <w:rFonts w:asciiTheme="majorBidi" w:hAnsiTheme="majorBidi" w:cstheme="majorBidi"/>
                <w:sz w:val="30"/>
                <w:szCs w:val="30"/>
              </w:rPr>
            </w:pPr>
            <w:r w:rsidRPr="007B4BF1">
              <w:rPr>
                <w:rFonts w:asciiTheme="majorBidi" w:hAnsiTheme="majorBidi" w:cstheme="majorBidi"/>
                <w:sz w:val="30"/>
                <w:szCs w:val="30"/>
              </w:rPr>
              <w:t>Accrued Interest</w:t>
            </w:r>
          </w:p>
        </w:tc>
        <w:tc>
          <w:tcPr>
            <w:tcW w:w="600" w:type="pct"/>
          </w:tcPr>
          <w:p w14:paraId="120486EB" w14:textId="77777777" w:rsidR="00DE5C8B" w:rsidRPr="007B4BF1" w:rsidRDefault="00DE5C8B" w:rsidP="00437466">
            <w:pP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6.83</w:t>
            </w:r>
          </w:p>
        </w:tc>
        <w:tc>
          <w:tcPr>
            <w:tcW w:w="592" w:type="pct"/>
          </w:tcPr>
          <w:p w14:paraId="52B8AE93" w14:textId="1555F773" w:rsidR="00DE5C8B" w:rsidRPr="007B4BF1" w:rsidRDefault="00DE5C8B" w:rsidP="00437466">
            <w:pP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(187.6</w:t>
            </w:r>
            <w:r w:rsidR="00C45DBB" w:rsidRPr="007B4BF1">
              <w:rPr>
                <w:rFonts w:asciiTheme="majorBidi" w:hAnsiTheme="majorBidi" w:cstheme="majorBidi"/>
                <w:sz w:val="30"/>
                <w:szCs w:val="30"/>
              </w:rPr>
              <w:t>3</w:t>
            </w:r>
            <w:r w:rsidRPr="007B4BF1">
              <w:rPr>
                <w:rFonts w:asciiTheme="majorBidi" w:hAnsiTheme="majorBidi" w:cstheme="majorBidi"/>
                <w:sz w:val="30"/>
                <w:szCs w:val="30"/>
              </w:rPr>
              <w:t>)</w:t>
            </w:r>
          </w:p>
        </w:tc>
        <w:tc>
          <w:tcPr>
            <w:tcW w:w="391" w:type="pct"/>
          </w:tcPr>
          <w:p w14:paraId="120E2901" w14:textId="76D37CF0" w:rsidR="00DE5C8B" w:rsidRPr="007B4BF1" w:rsidRDefault="00DE5C8B" w:rsidP="00437466">
            <w:pP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196.55</w:t>
            </w:r>
          </w:p>
        </w:tc>
        <w:tc>
          <w:tcPr>
            <w:tcW w:w="582" w:type="pct"/>
          </w:tcPr>
          <w:p w14:paraId="5ADF5B5C" w14:textId="0F7458F3" w:rsidR="00821256" w:rsidRPr="007B4BF1" w:rsidRDefault="00821256" w:rsidP="00821256">
            <w:pP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(1.05)</w:t>
            </w:r>
          </w:p>
        </w:tc>
        <w:tc>
          <w:tcPr>
            <w:tcW w:w="550" w:type="pct"/>
          </w:tcPr>
          <w:p w14:paraId="4447B88C" w14:textId="1D04C3FC" w:rsidR="00DE5C8B" w:rsidRPr="007B4BF1" w:rsidRDefault="00DE5C8B" w:rsidP="00437466">
            <w:pPr>
              <w:spacing w:line="360" w:lineRule="exact"/>
              <w:jc w:val="right"/>
              <w:rPr>
                <w:rFonts w:asciiTheme="majorBidi" w:hAnsiTheme="majorBidi" w:cstheme="majorBidi"/>
                <w:sz w:val="30"/>
                <w:szCs w:val="30"/>
              </w:rPr>
            </w:pPr>
            <w:r w:rsidRPr="007B4BF1">
              <w:rPr>
                <w:rFonts w:asciiTheme="majorBidi" w:hAnsiTheme="majorBidi" w:cstheme="majorBidi"/>
                <w:sz w:val="30"/>
                <w:szCs w:val="30"/>
                <w:cs/>
              </w:rPr>
              <w:t>(</w:t>
            </w:r>
            <w:r w:rsidRPr="007B4BF1">
              <w:rPr>
                <w:rFonts w:asciiTheme="majorBidi" w:hAnsiTheme="majorBidi" w:cstheme="majorBidi"/>
                <w:sz w:val="30"/>
                <w:szCs w:val="30"/>
              </w:rPr>
              <w:t>5.91</w:t>
            </w:r>
            <w:r w:rsidRPr="007B4BF1">
              <w:rPr>
                <w:rFonts w:asciiTheme="majorBidi" w:hAnsiTheme="majorBidi" w:cstheme="majorBidi"/>
                <w:sz w:val="30"/>
                <w:szCs w:val="30"/>
                <w:cs/>
              </w:rPr>
              <w:t>)</w:t>
            </w:r>
          </w:p>
        </w:tc>
        <w:tc>
          <w:tcPr>
            <w:tcW w:w="575" w:type="pct"/>
          </w:tcPr>
          <w:p w14:paraId="0E7F9AA5" w14:textId="3C2A6188" w:rsidR="00DE5C8B" w:rsidRPr="007B4BF1" w:rsidRDefault="00DE5C8B" w:rsidP="00437466">
            <w:pPr>
              <w:spacing w:line="360" w:lineRule="exact"/>
              <w:jc w:val="right"/>
              <w:rPr>
                <w:rFonts w:asciiTheme="majorBidi" w:hAnsiTheme="majorBidi" w:cstheme="majorBidi"/>
                <w:sz w:val="30"/>
                <w:szCs w:val="30"/>
              </w:rPr>
            </w:pPr>
            <w:r w:rsidRPr="007B4BF1">
              <w:rPr>
                <w:rFonts w:asciiTheme="majorBidi" w:hAnsiTheme="majorBidi" w:cstheme="majorBidi"/>
                <w:sz w:val="30"/>
                <w:szCs w:val="30"/>
                <w:cs/>
              </w:rPr>
              <w:t>(</w:t>
            </w:r>
            <w:r w:rsidRPr="007B4BF1">
              <w:rPr>
                <w:rFonts w:asciiTheme="majorBidi" w:hAnsiTheme="majorBidi" w:cstheme="majorBidi"/>
                <w:sz w:val="30"/>
                <w:szCs w:val="30"/>
              </w:rPr>
              <w:t>0</w:t>
            </w:r>
            <w:r w:rsidRPr="007B4BF1">
              <w:rPr>
                <w:rFonts w:asciiTheme="majorBidi" w:hAnsiTheme="majorBidi" w:cstheme="majorBidi"/>
                <w:sz w:val="30"/>
                <w:szCs w:val="30"/>
                <w:cs/>
              </w:rPr>
              <w:t>.</w:t>
            </w:r>
            <w:r w:rsidRPr="007B4BF1">
              <w:rPr>
                <w:rFonts w:asciiTheme="majorBidi" w:hAnsiTheme="majorBidi" w:cstheme="majorBidi"/>
                <w:sz w:val="30"/>
                <w:szCs w:val="30"/>
              </w:rPr>
              <w:t>14</w:t>
            </w:r>
            <w:r w:rsidRPr="007B4BF1">
              <w:rPr>
                <w:rFonts w:asciiTheme="majorBidi" w:hAnsiTheme="majorBidi" w:cstheme="majorBidi"/>
                <w:sz w:val="30"/>
                <w:szCs w:val="30"/>
                <w:cs/>
              </w:rPr>
              <w:t>)</w:t>
            </w:r>
          </w:p>
        </w:tc>
        <w:tc>
          <w:tcPr>
            <w:tcW w:w="688" w:type="pct"/>
          </w:tcPr>
          <w:p w14:paraId="505C5FDE" w14:textId="6A66828A" w:rsidR="00DE5C8B" w:rsidRPr="007B4BF1" w:rsidRDefault="00C656B7" w:rsidP="00437466">
            <w:pP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8.65</w:t>
            </w:r>
          </w:p>
        </w:tc>
      </w:tr>
      <w:tr w:rsidR="00DE5C8B" w:rsidRPr="007B4BF1" w14:paraId="32EE7DB3" w14:textId="77777777" w:rsidTr="00E02812">
        <w:trPr>
          <w:trHeight w:val="358"/>
        </w:trPr>
        <w:tc>
          <w:tcPr>
            <w:tcW w:w="1022" w:type="pct"/>
          </w:tcPr>
          <w:p w14:paraId="7E48F23A" w14:textId="31B33CC2" w:rsidR="00DE5C8B" w:rsidRPr="007B4BF1" w:rsidRDefault="00DE5C8B" w:rsidP="00A218D3">
            <w:pPr>
              <w:spacing w:line="360" w:lineRule="exact"/>
              <w:rPr>
                <w:rFonts w:asciiTheme="majorBidi" w:hAnsiTheme="majorBidi" w:cstheme="majorBidi"/>
                <w:sz w:val="30"/>
                <w:szCs w:val="30"/>
                <w:cs/>
              </w:rPr>
            </w:pPr>
            <w:r w:rsidRPr="007B4BF1">
              <w:rPr>
                <w:rFonts w:asciiTheme="majorBidi" w:hAnsiTheme="majorBidi" w:cstheme="majorBidi"/>
                <w:color w:val="000000"/>
                <w:sz w:val="30"/>
                <w:szCs w:val="30"/>
                <w:lang w:val="en-GB"/>
              </w:rPr>
              <w:t>Short-term loans</w:t>
            </w:r>
            <w:r w:rsidRPr="007B4BF1">
              <w:rPr>
                <w:rFonts w:asciiTheme="majorBidi" w:hAnsiTheme="majorBidi" w:cstheme="majorBidi"/>
                <w:color w:val="000000"/>
                <w:sz w:val="30"/>
                <w:szCs w:val="30"/>
                <w:cs/>
                <w:lang w:val="en-GB"/>
              </w:rPr>
              <w:t xml:space="preserve"> </w:t>
            </w:r>
          </w:p>
        </w:tc>
        <w:tc>
          <w:tcPr>
            <w:tcW w:w="600" w:type="pct"/>
          </w:tcPr>
          <w:p w14:paraId="4F8191E9" w14:textId="75AED8DC" w:rsidR="00DE5C8B" w:rsidRPr="007B4BF1" w:rsidRDefault="00DE5C8B" w:rsidP="00A218D3">
            <w:pPr>
              <w:spacing w:line="360" w:lineRule="exact"/>
              <w:jc w:val="right"/>
              <w:rPr>
                <w:rFonts w:asciiTheme="majorBidi" w:hAnsiTheme="majorBidi" w:cstheme="majorBidi"/>
                <w:sz w:val="30"/>
                <w:szCs w:val="30"/>
                <w:cs/>
              </w:rPr>
            </w:pPr>
          </w:p>
        </w:tc>
        <w:tc>
          <w:tcPr>
            <w:tcW w:w="592" w:type="pct"/>
          </w:tcPr>
          <w:p w14:paraId="38C76559" w14:textId="76DC1F6F" w:rsidR="00DE5C8B" w:rsidRPr="007B4BF1" w:rsidRDefault="00DE5C8B" w:rsidP="00A218D3">
            <w:pPr>
              <w:spacing w:line="360" w:lineRule="exact"/>
              <w:jc w:val="right"/>
              <w:rPr>
                <w:rFonts w:asciiTheme="majorBidi" w:hAnsiTheme="majorBidi" w:cstheme="majorBidi"/>
                <w:sz w:val="30"/>
                <w:szCs w:val="30"/>
                <w:cs/>
              </w:rPr>
            </w:pPr>
          </w:p>
        </w:tc>
        <w:tc>
          <w:tcPr>
            <w:tcW w:w="391" w:type="pct"/>
          </w:tcPr>
          <w:p w14:paraId="5487C8AB" w14:textId="5517386A" w:rsidR="00DE5C8B" w:rsidRPr="007B4BF1" w:rsidRDefault="00DE5C8B" w:rsidP="00A218D3">
            <w:pPr>
              <w:spacing w:line="360" w:lineRule="exact"/>
              <w:jc w:val="right"/>
              <w:rPr>
                <w:rFonts w:asciiTheme="majorBidi" w:hAnsiTheme="majorBidi" w:cstheme="majorBidi"/>
                <w:sz w:val="30"/>
                <w:szCs w:val="30"/>
                <w:cs/>
              </w:rPr>
            </w:pPr>
          </w:p>
        </w:tc>
        <w:tc>
          <w:tcPr>
            <w:tcW w:w="582" w:type="pct"/>
          </w:tcPr>
          <w:p w14:paraId="189D2B48" w14:textId="77777777" w:rsidR="00821256" w:rsidRPr="007B4BF1" w:rsidRDefault="00821256" w:rsidP="00821256">
            <w:pPr>
              <w:spacing w:line="360" w:lineRule="exact"/>
              <w:jc w:val="right"/>
              <w:rPr>
                <w:rFonts w:asciiTheme="majorBidi" w:hAnsiTheme="majorBidi" w:cstheme="majorBidi"/>
                <w:sz w:val="30"/>
                <w:szCs w:val="30"/>
                <w:cs/>
              </w:rPr>
            </w:pPr>
          </w:p>
        </w:tc>
        <w:tc>
          <w:tcPr>
            <w:tcW w:w="550" w:type="pct"/>
          </w:tcPr>
          <w:p w14:paraId="782A30F1" w14:textId="738035CF" w:rsidR="00DE5C8B" w:rsidRPr="007B4BF1" w:rsidRDefault="00DE5C8B" w:rsidP="00A218D3">
            <w:pPr>
              <w:spacing w:line="360" w:lineRule="exact"/>
              <w:jc w:val="right"/>
              <w:rPr>
                <w:rFonts w:asciiTheme="majorBidi" w:hAnsiTheme="majorBidi" w:cstheme="majorBidi"/>
                <w:sz w:val="30"/>
                <w:szCs w:val="30"/>
                <w:cs/>
              </w:rPr>
            </w:pPr>
          </w:p>
        </w:tc>
        <w:tc>
          <w:tcPr>
            <w:tcW w:w="575" w:type="pct"/>
          </w:tcPr>
          <w:p w14:paraId="05A4922E" w14:textId="009BA20C" w:rsidR="00DE5C8B" w:rsidRPr="007B4BF1" w:rsidRDefault="00DE5C8B" w:rsidP="00A218D3">
            <w:pPr>
              <w:spacing w:line="360" w:lineRule="exact"/>
              <w:jc w:val="right"/>
              <w:rPr>
                <w:rFonts w:asciiTheme="majorBidi" w:hAnsiTheme="majorBidi" w:cstheme="majorBidi"/>
                <w:sz w:val="30"/>
                <w:szCs w:val="30"/>
              </w:rPr>
            </w:pPr>
          </w:p>
        </w:tc>
        <w:tc>
          <w:tcPr>
            <w:tcW w:w="688" w:type="pct"/>
          </w:tcPr>
          <w:p w14:paraId="15888F4F" w14:textId="3F0A1385" w:rsidR="00DE5C8B" w:rsidRPr="007B4BF1" w:rsidRDefault="00DE5C8B" w:rsidP="00A218D3">
            <w:pPr>
              <w:spacing w:line="360" w:lineRule="exact"/>
              <w:jc w:val="right"/>
              <w:rPr>
                <w:rFonts w:asciiTheme="majorBidi" w:hAnsiTheme="majorBidi" w:cstheme="majorBidi"/>
                <w:sz w:val="30"/>
                <w:szCs w:val="30"/>
              </w:rPr>
            </w:pPr>
          </w:p>
        </w:tc>
      </w:tr>
      <w:tr w:rsidR="00DE5C8B" w:rsidRPr="007B4BF1" w14:paraId="2B5030E2" w14:textId="77777777" w:rsidTr="00E02812">
        <w:trPr>
          <w:trHeight w:val="358"/>
        </w:trPr>
        <w:tc>
          <w:tcPr>
            <w:tcW w:w="1022" w:type="pct"/>
          </w:tcPr>
          <w:p w14:paraId="7150FE26" w14:textId="4618449C" w:rsidR="00DE5C8B" w:rsidRPr="007B4BF1" w:rsidRDefault="00DE5C8B" w:rsidP="00B90D85">
            <w:pPr>
              <w:spacing w:line="360" w:lineRule="exact"/>
              <w:rPr>
                <w:rFonts w:asciiTheme="majorBidi" w:hAnsiTheme="majorBidi" w:cstheme="majorBidi"/>
                <w:color w:val="000000"/>
                <w:sz w:val="30"/>
                <w:szCs w:val="30"/>
                <w:lang w:val="en-GB"/>
              </w:rPr>
            </w:pPr>
            <w:r w:rsidRPr="007B4BF1">
              <w:rPr>
                <w:rFonts w:asciiTheme="majorBidi" w:hAnsiTheme="majorBidi" w:cstheme="majorBidi"/>
                <w:color w:val="000000"/>
                <w:sz w:val="30"/>
                <w:szCs w:val="30"/>
                <w:cs/>
                <w:lang w:val="en-GB"/>
              </w:rPr>
              <w:t xml:space="preserve">     </w:t>
            </w:r>
            <w:r w:rsidRPr="007B4BF1">
              <w:rPr>
                <w:rFonts w:asciiTheme="majorBidi" w:hAnsiTheme="majorBidi" w:cstheme="majorBidi"/>
                <w:color w:val="000000"/>
                <w:sz w:val="30"/>
                <w:szCs w:val="30"/>
              </w:rPr>
              <w:t>from financial institutions</w:t>
            </w:r>
          </w:p>
        </w:tc>
        <w:tc>
          <w:tcPr>
            <w:tcW w:w="600" w:type="pct"/>
          </w:tcPr>
          <w:p w14:paraId="4B32ED71" w14:textId="38384B1F" w:rsidR="00DE5C8B" w:rsidRPr="007B4BF1" w:rsidRDefault="00DE5C8B" w:rsidP="00B90D85">
            <w:pP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25.00</w:t>
            </w:r>
          </w:p>
        </w:tc>
        <w:tc>
          <w:tcPr>
            <w:tcW w:w="592" w:type="pct"/>
          </w:tcPr>
          <w:p w14:paraId="7BCBE8C8" w14:textId="169FA2AF" w:rsidR="00DE5C8B" w:rsidRPr="007B4BF1" w:rsidRDefault="00DE5C8B" w:rsidP="00B90D85">
            <w:pPr>
              <w:spacing w:line="360" w:lineRule="exact"/>
              <w:jc w:val="right"/>
              <w:rPr>
                <w:rFonts w:asciiTheme="majorBidi" w:hAnsiTheme="majorBidi" w:cstheme="majorBidi"/>
                <w:sz w:val="30"/>
                <w:szCs w:val="30"/>
              </w:rPr>
            </w:pPr>
            <w:r w:rsidRPr="007B4BF1">
              <w:rPr>
                <w:rFonts w:asciiTheme="majorBidi" w:hAnsiTheme="majorBidi" w:cstheme="majorBidi"/>
                <w:sz w:val="30"/>
                <w:szCs w:val="30"/>
                <w:cs/>
              </w:rPr>
              <w:t>(</w:t>
            </w:r>
            <w:r w:rsidRPr="007B4BF1">
              <w:rPr>
                <w:rFonts w:asciiTheme="majorBidi" w:hAnsiTheme="majorBidi" w:cstheme="majorBidi"/>
                <w:sz w:val="30"/>
                <w:szCs w:val="30"/>
              </w:rPr>
              <w:t>20.68</w:t>
            </w:r>
            <w:r w:rsidRPr="007B4BF1">
              <w:rPr>
                <w:rFonts w:asciiTheme="majorBidi" w:hAnsiTheme="majorBidi" w:cstheme="majorBidi"/>
                <w:sz w:val="30"/>
                <w:szCs w:val="30"/>
                <w:cs/>
              </w:rPr>
              <w:t>)</w:t>
            </w:r>
          </w:p>
        </w:tc>
        <w:tc>
          <w:tcPr>
            <w:tcW w:w="391" w:type="pct"/>
          </w:tcPr>
          <w:p w14:paraId="58AE2D9A" w14:textId="3B0932A1" w:rsidR="00DE5C8B" w:rsidRPr="007B4BF1" w:rsidRDefault="00DE5C8B" w:rsidP="00B90D85">
            <w:pPr>
              <w:spacing w:line="360" w:lineRule="exact"/>
              <w:jc w:val="right"/>
              <w:rPr>
                <w:rFonts w:asciiTheme="majorBidi" w:hAnsiTheme="majorBidi" w:cstheme="majorBidi"/>
                <w:sz w:val="30"/>
                <w:szCs w:val="30"/>
                <w:cs/>
              </w:rPr>
            </w:pPr>
            <w:r w:rsidRPr="007B4BF1">
              <w:rPr>
                <w:rFonts w:asciiTheme="majorBidi" w:hAnsiTheme="majorBidi" w:cstheme="majorBidi"/>
                <w:sz w:val="30"/>
                <w:szCs w:val="30"/>
                <w:cs/>
              </w:rPr>
              <w:t>-</w:t>
            </w:r>
          </w:p>
        </w:tc>
        <w:tc>
          <w:tcPr>
            <w:tcW w:w="582" w:type="pct"/>
          </w:tcPr>
          <w:p w14:paraId="4C49FE6A" w14:textId="77777777" w:rsidR="00821256" w:rsidRPr="007B4BF1" w:rsidRDefault="00821256" w:rsidP="00821256">
            <w:pPr>
              <w:spacing w:line="360" w:lineRule="exact"/>
              <w:jc w:val="right"/>
              <w:rPr>
                <w:rFonts w:asciiTheme="majorBidi" w:hAnsiTheme="majorBidi" w:cstheme="majorBidi"/>
                <w:sz w:val="30"/>
                <w:szCs w:val="30"/>
                <w:cs/>
              </w:rPr>
            </w:pPr>
          </w:p>
        </w:tc>
        <w:tc>
          <w:tcPr>
            <w:tcW w:w="550" w:type="pct"/>
          </w:tcPr>
          <w:p w14:paraId="2D184AFB" w14:textId="4F82141A" w:rsidR="00DE5C8B" w:rsidRPr="007B4BF1" w:rsidRDefault="00DE5C8B" w:rsidP="00B90D85">
            <w:pPr>
              <w:spacing w:line="360" w:lineRule="exact"/>
              <w:jc w:val="right"/>
              <w:rPr>
                <w:rFonts w:asciiTheme="majorBidi" w:hAnsiTheme="majorBidi" w:cstheme="majorBidi"/>
                <w:sz w:val="30"/>
                <w:szCs w:val="30"/>
                <w:cs/>
              </w:rPr>
            </w:pPr>
            <w:r w:rsidRPr="007B4BF1">
              <w:rPr>
                <w:rFonts w:asciiTheme="majorBidi" w:hAnsiTheme="majorBidi" w:cstheme="majorBidi"/>
                <w:sz w:val="30"/>
                <w:szCs w:val="30"/>
                <w:cs/>
              </w:rPr>
              <w:t>-</w:t>
            </w:r>
          </w:p>
        </w:tc>
        <w:tc>
          <w:tcPr>
            <w:tcW w:w="575" w:type="pct"/>
          </w:tcPr>
          <w:p w14:paraId="18015774" w14:textId="038E1F41" w:rsidR="00DE5C8B" w:rsidRPr="007B4BF1" w:rsidRDefault="00DE5C8B" w:rsidP="00B90D85">
            <w:pPr>
              <w:spacing w:line="360" w:lineRule="exact"/>
              <w:jc w:val="right"/>
              <w:rPr>
                <w:rFonts w:asciiTheme="majorBidi" w:hAnsiTheme="majorBidi" w:cstheme="majorBidi"/>
                <w:sz w:val="30"/>
                <w:szCs w:val="30"/>
                <w:cs/>
              </w:rPr>
            </w:pPr>
            <w:r w:rsidRPr="007B4BF1">
              <w:rPr>
                <w:rFonts w:asciiTheme="majorBidi" w:hAnsiTheme="majorBidi" w:cstheme="majorBidi"/>
                <w:sz w:val="30"/>
                <w:szCs w:val="30"/>
                <w:cs/>
              </w:rPr>
              <w:t>-</w:t>
            </w:r>
          </w:p>
        </w:tc>
        <w:tc>
          <w:tcPr>
            <w:tcW w:w="688" w:type="pct"/>
          </w:tcPr>
          <w:p w14:paraId="0684AF92" w14:textId="1EA7B157" w:rsidR="00DE5C8B" w:rsidRPr="007B4BF1" w:rsidRDefault="00DE5C8B" w:rsidP="00B90D85">
            <w:pP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4.32</w:t>
            </w:r>
          </w:p>
        </w:tc>
      </w:tr>
      <w:tr w:rsidR="00DE5C8B" w:rsidRPr="007B4BF1" w14:paraId="77D60E4D" w14:textId="77777777" w:rsidTr="00E02812">
        <w:trPr>
          <w:trHeight w:val="358"/>
        </w:trPr>
        <w:tc>
          <w:tcPr>
            <w:tcW w:w="1022" w:type="pct"/>
          </w:tcPr>
          <w:p w14:paraId="5EA869F2" w14:textId="4676E88D" w:rsidR="00DE5C8B" w:rsidRPr="007B4BF1" w:rsidRDefault="00DE5C8B" w:rsidP="00E96615">
            <w:pPr>
              <w:spacing w:line="360" w:lineRule="exact"/>
              <w:rPr>
                <w:rFonts w:asciiTheme="majorBidi" w:hAnsiTheme="majorBidi" w:cstheme="majorBidi"/>
                <w:color w:val="000000"/>
                <w:sz w:val="30"/>
                <w:szCs w:val="30"/>
              </w:rPr>
            </w:pPr>
            <w:r w:rsidRPr="007B4BF1">
              <w:rPr>
                <w:rFonts w:asciiTheme="majorBidi" w:hAnsiTheme="majorBidi" w:cstheme="majorBidi"/>
                <w:color w:val="000000"/>
                <w:sz w:val="30"/>
                <w:szCs w:val="30"/>
              </w:rPr>
              <w:t>Loans from related parties</w:t>
            </w:r>
          </w:p>
        </w:tc>
        <w:tc>
          <w:tcPr>
            <w:tcW w:w="600" w:type="pct"/>
          </w:tcPr>
          <w:p w14:paraId="7DF543F3" w14:textId="40067A2F" w:rsidR="00DE5C8B" w:rsidRPr="007B4BF1" w:rsidRDefault="00DE5C8B" w:rsidP="00E96615">
            <w:pP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103.25</w:t>
            </w:r>
          </w:p>
        </w:tc>
        <w:tc>
          <w:tcPr>
            <w:tcW w:w="592" w:type="pct"/>
          </w:tcPr>
          <w:p w14:paraId="453CB5B7" w14:textId="543A915B" w:rsidR="00DE5C8B" w:rsidRPr="007B4BF1" w:rsidRDefault="00DE5C8B" w:rsidP="00E96615">
            <w:pPr>
              <w:spacing w:line="360" w:lineRule="exact"/>
              <w:jc w:val="right"/>
              <w:rPr>
                <w:rFonts w:asciiTheme="majorBidi" w:hAnsiTheme="majorBidi" w:cstheme="majorBidi"/>
                <w:sz w:val="30"/>
                <w:szCs w:val="30"/>
                <w:cs/>
              </w:rPr>
            </w:pPr>
            <w:r w:rsidRPr="007B4BF1">
              <w:rPr>
                <w:rFonts w:asciiTheme="majorBidi" w:hAnsiTheme="majorBidi" w:cstheme="majorBidi"/>
                <w:sz w:val="30"/>
                <w:szCs w:val="30"/>
                <w:cs/>
              </w:rPr>
              <w:t>(</w:t>
            </w:r>
            <w:r w:rsidRPr="007B4BF1">
              <w:rPr>
                <w:rFonts w:asciiTheme="majorBidi" w:hAnsiTheme="majorBidi" w:cstheme="majorBidi" w:hint="cs"/>
                <w:sz w:val="30"/>
                <w:szCs w:val="30"/>
                <w:cs/>
              </w:rPr>
              <w:t>32.00</w:t>
            </w:r>
            <w:r w:rsidRPr="007B4BF1">
              <w:rPr>
                <w:rFonts w:asciiTheme="majorBidi" w:hAnsiTheme="majorBidi" w:cstheme="majorBidi"/>
                <w:sz w:val="30"/>
                <w:szCs w:val="30"/>
                <w:cs/>
              </w:rPr>
              <w:t>)</w:t>
            </w:r>
          </w:p>
        </w:tc>
        <w:tc>
          <w:tcPr>
            <w:tcW w:w="391" w:type="pct"/>
          </w:tcPr>
          <w:p w14:paraId="451411CF" w14:textId="70928A79" w:rsidR="00DE5C8B" w:rsidRPr="007B4BF1" w:rsidRDefault="00DE5C8B" w:rsidP="00E96615">
            <w:pPr>
              <w:spacing w:line="360" w:lineRule="exact"/>
              <w:jc w:val="right"/>
              <w:rPr>
                <w:rFonts w:asciiTheme="majorBidi" w:hAnsiTheme="majorBidi" w:cstheme="majorBidi"/>
                <w:sz w:val="30"/>
                <w:szCs w:val="30"/>
                <w:cs/>
              </w:rPr>
            </w:pPr>
            <w:r w:rsidRPr="007B4BF1">
              <w:rPr>
                <w:rFonts w:asciiTheme="majorBidi" w:hAnsiTheme="majorBidi" w:cstheme="majorBidi"/>
                <w:sz w:val="30"/>
                <w:szCs w:val="30"/>
                <w:cs/>
              </w:rPr>
              <w:t>-</w:t>
            </w:r>
          </w:p>
        </w:tc>
        <w:tc>
          <w:tcPr>
            <w:tcW w:w="582" w:type="pct"/>
          </w:tcPr>
          <w:p w14:paraId="66DCAD4F" w14:textId="77777777" w:rsidR="00821256" w:rsidRPr="007B4BF1" w:rsidRDefault="00821256" w:rsidP="00821256">
            <w:pPr>
              <w:spacing w:line="360" w:lineRule="exact"/>
              <w:jc w:val="right"/>
              <w:rPr>
                <w:rFonts w:asciiTheme="majorBidi" w:hAnsiTheme="majorBidi" w:cstheme="majorBidi"/>
                <w:sz w:val="30"/>
                <w:szCs w:val="30"/>
                <w:cs/>
              </w:rPr>
            </w:pPr>
          </w:p>
        </w:tc>
        <w:tc>
          <w:tcPr>
            <w:tcW w:w="550" w:type="pct"/>
          </w:tcPr>
          <w:p w14:paraId="2DFC145B" w14:textId="70FAF6D8" w:rsidR="00DE5C8B" w:rsidRPr="007B4BF1" w:rsidRDefault="00DE5C8B" w:rsidP="00E96615">
            <w:pPr>
              <w:spacing w:line="360" w:lineRule="exact"/>
              <w:jc w:val="right"/>
              <w:rPr>
                <w:rFonts w:asciiTheme="majorBidi" w:hAnsiTheme="majorBidi" w:cstheme="majorBidi"/>
                <w:sz w:val="30"/>
                <w:szCs w:val="30"/>
                <w:cs/>
              </w:rPr>
            </w:pPr>
            <w:r w:rsidRPr="007B4BF1">
              <w:rPr>
                <w:rFonts w:asciiTheme="majorBidi" w:hAnsiTheme="majorBidi" w:cstheme="majorBidi"/>
                <w:sz w:val="30"/>
                <w:szCs w:val="30"/>
                <w:cs/>
              </w:rPr>
              <w:t>-</w:t>
            </w:r>
          </w:p>
        </w:tc>
        <w:tc>
          <w:tcPr>
            <w:tcW w:w="575" w:type="pct"/>
          </w:tcPr>
          <w:p w14:paraId="3AA5BEF3" w14:textId="67990F00" w:rsidR="00DE5C8B" w:rsidRPr="007B4BF1" w:rsidRDefault="00DE5C8B" w:rsidP="00E96615">
            <w:pPr>
              <w:spacing w:line="360" w:lineRule="exact"/>
              <w:jc w:val="right"/>
              <w:rPr>
                <w:rFonts w:asciiTheme="majorBidi" w:hAnsiTheme="majorBidi" w:cstheme="majorBidi"/>
                <w:sz w:val="30"/>
                <w:szCs w:val="30"/>
                <w:cs/>
              </w:rPr>
            </w:pPr>
            <w:r w:rsidRPr="007B4BF1">
              <w:rPr>
                <w:rFonts w:asciiTheme="majorBidi" w:hAnsiTheme="majorBidi" w:cstheme="majorBidi"/>
                <w:sz w:val="30"/>
                <w:szCs w:val="30"/>
                <w:cs/>
              </w:rPr>
              <w:t>-</w:t>
            </w:r>
          </w:p>
        </w:tc>
        <w:tc>
          <w:tcPr>
            <w:tcW w:w="688" w:type="pct"/>
          </w:tcPr>
          <w:p w14:paraId="039B4C98" w14:textId="62DCDCC7" w:rsidR="00DE5C8B" w:rsidRPr="007B4BF1" w:rsidRDefault="00DE5C8B" w:rsidP="00E96615">
            <w:pPr>
              <w:spacing w:line="360" w:lineRule="exact"/>
              <w:jc w:val="right"/>
              <w:rPr>
                <w:rFonts w:asciiTheme="majorBidi" w:hAnsiTheme="majorBidi" w:cstheme="majorBidi"/>
                <w:sz w:val="30"/>
                <w:szCs w:val="30"/>
                <w:cs/>
              </w:rPr>
            </w:pPr>
            <w:r w:rsidRPr="007B4BF1">
              <w:rPr>
                <w:rFonts w:asciiTheme="majorBidi" w:hAnsiTheme="majorBidi" w:cstheme="majorBidi"/>
                <w:sz w:val="30"/>
                <w:szCs w:val="30"/>
              </w:rPr>
              <w:t>71.25</w:t>
            </w:r>
          </w:p>
        </w:tc>
      </w:tr>
      <w:tr w:rsidR="00DE5C8B" w:rsidRPr="007B4BF1" w14:paraId="5767376A" w14:textId="77777777" w:rsidTr="00E02812">
        <w:trPr>
          <w:trHeight w:val="358"/>
        </w:trPr>
        <w:tc>
          <w:tcPr>
            <w:tcW w:w="1022" w:type="pct"/>
          </w:tcPr>
          <w:p w14:paraId="7AE31BFF" w14:textId="335183A0" w:rsidR="00DE5C8B" w:rsidRPr="007B4BF1" w:rsidRDefault="004F6EA0" w:rsidP="00C356E7">
            <w:pPr>
              <w:spacing w:line="360" w:lineRule="exact"/>
              <w:rPr>
                <w:rFonts w:asciiTheme="majorBidi" w:hAnsiTheme="majorBidi" w:cstheme="majorBidi"/>
                <w:color w:val="000000"/>
                <w:sz w:val="30"/>
                <w:szCs w:val="30"/>
              </w:rPr>
            </w:pPr>
            <w:r w:rsidRPr="007B4BF1">
              <w:rPr>
                <w:rFonts w:asciiTheme="majorBidi" w:hAnsiTheme="majorBidi" w:cstheme="majorBidi"/>
                <w:color w:val="000000"/>
                <w:sz w:val="30"/>
                <w:szCs w:val="30"/>
              </w:rPr>
              <w:t>Loans</w:t>
            </w:r>
            <w:r w:rsidR="00DE5C8B" w:rsidRPr="007B4BF1">
              <w:rPr>
                <w:rFonts w:asciiTheme="majorBidi" w:hAnsiTheme="majorBidi" w:cstheme="majorBidi"/>
                <w:color w:val="000000"/>
                <w:sz w:val="30"/>
                <w:szCs w:val="30"/>
              </w:rPr>
              <w:t xml:space="preserve"> from related person</w:t>
            </w:r>
          </w:p>
        </w:tc>
        <w:tc>
          <w:tcPr>
            <w:tcW w:w="600" w:type="pct"/>
          </w:tcPr>
          <w:p w14:paraId="75B5EFF5" w14:textId="1CD49A08" w:rsidR="00DE5C8B" w:rsidRPr="007B4BF1" w:rsidRDefault="00DE5C8B" w:rsidP="00C356E7">
            <w:pP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7</w:t>
            </w:r>
            <w:r w:rsidRPr="007B4BF1">
              <w:rPr>
                <w:rFonts w:asciiTheme="majorBidi" w:hAnsiTheme="majorBidi" w:cstheme="majorBidi"/>
                <w:sz w:val="30"/>
                <w:szCs w:val="30"/>
                <w:cs/>
              </w:rPr>
              <w:t>.</w:t>
            </w:r>
            <w:r w:rsidRPr="007B4BF1">
              <w:rPr>
                <w:rFonts w:asciiTheme="majorBidi" w:hAnsiTheme="majorBidi" w:cstheme="majorBidi"/>
                <w:sz w:val="30"/>
                <w:szCs w:val="30"/>
              </w:rPr>
              <w:t>19</w:t>
            </w:r>
          </w:p>
        </w:tc>
        <w:tc>
          <w:tcPr>
            <w:tcW w:w="592" w:type="pct"/>
          </w:tcPr>
          <w:p w14:paraId="5FC3809D" w14:textId="7BBCD352" w:rsidR="00DE5C8B" w:rsidRPr="007B4BF1" w:rsidRDefault="00DE5C8B" w:rsidP="00C356E7">
            <w:pP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w:t>
            </w:r>
          </w:p>
        </w:tc>
        <w:tc>
          <w:tcPr>
            <w:tcW w:w="391" w:type="pct"/>
          </w:tcPr>
          <w:p w14:paraId="6A29F58D" w14:textId="30C82C05" w:rsidR="00DE5C8B" w:rsidRPr="007B4BF1" w:rsidRDefault="00DE5C8B" w:rsidP="00C356E7">
            <w:pPr>
              <w:spacing w:line="360" w:lineRule="exact"/>
              <w:jc w:val="right"/>
              <w:rPr>
                <w:rFonts w:asciiTheme="majorBidi" w:hAnsiTheme="majorBidi" w:cstheme="majorBidi"/>
                <w:sz w:val="30"/>
                <w:szCs w:val="30"/>
                <w:cs/>
              </w:rPr>
            </w:pPr>
            <w:r w:rsidRPr="007B4BF1">
              <w:rPr>
                <w:rFonts w:asciiTheme="majorBidi" w:hAnsiTheme="majorBidi" w:cstheme="majorBidi"/>
                <w:sz w:val="30"/>
                <w:szCs w:val="30"/>
                <w:cs/>
              </w:rPr>
              <w:t>-</w:t>
            </w:r>
          </w:p>
        </w:tc>
        <w:tc>
          <w:tcPr>
            <w:tcW w:w="582" w:type="pct"/>
          </w:tcPr>
          <w:p w14:paraId="5D95E1E3" w14:textId="77777777" w:rsidR="00821256" w:rsidRPr="007B4BF1" w:rsidRDefault="00821256" w:rsidP="00821256">
            <w:pPr>
              <w:spacing w:line="360" w:lineRule="exact"/>
              <w:jc w:val="right"/>
              <w:rPr>
                <w:rFonts w:asciiTheme="majorBidi" w:hAnsiTheme="majorBidi" w:cstheme="majorBidi"/>
                <w:sz w:val="30"/>
                <w:szCs w:val="30"/>
                <w:cs/>
              </w:rPr>
            </w:pPr>
          </w:p>
        </w:tc>
        <w:tc>
          <w:tcPr>
            <w:tcW w:w="550" w:type="pct"/>
          </w:tcPr>
          <w:p w14:paraId="66BE1F5A" w14:textId="24E0C297" w:rsidR="00DE5C8B" w:rsidRPr="007B4BF1" w:rsidRDefault="00DE5C8B" w:rsidP="00C356E7">
            <w:pPr>
              <w:spacing w:line="360" w:lineRule="exact"/>
              <w:jc w:val="right"/>
              <w:rPr>
                <w:rFonts w:asciiTheme="majorBidi" w:hAnsiTheme="majorBidi" w:cstheme="majorBidi"/>
                <w:sz w:val="30"/>
                <w:szCs w:val="30"/>
                <w:cs/>
              </w:rPr>
            </w:pPr>
            <w:r w:rsidRPr="007B4BF1">
              <w:rPr>
                <w:rFonts w:asciiTheme="majorBidi" w:hAnsiTheme="majorBidi" w:cstheme="majorBidi"/>
                <w:sz w:val="30"/>
                <w:szCs w:val="30"/>
                <w:cs/>
              </w:rPr>
              <w:t>-</w:t>
            </w:r>
          </w:p>
        </w:tc>
        <w:tc>
          <w:tcPr>
            <w:tcW w:w="575" w:type="pct"/>
          </w:tcPr>
          <w:p w14:paraId="26C5A693" w14:textId="46A88F7E" w:rsidR="00DE5C8B" w:rsidRPr="007B4BF1" w:rsidRDefault="00DE5C8B" w:rsidP="00C356E7">
            <w:pPr>
              <w:spacing w:line="360" w:lineRule="exact"/>
              <w:jc w:val="right"/>
              <w:rPr>
                <w:rFonts w:asciiTheme="majorBidi" w:hAnsiTheme="majorBidi" w:cstheme="majorBidi"/>
                <w:sz w:val="30"/>
                <w:szCs w:val="30"/>
                <w:cs/>
              </w:rPr>
            </w:pPr>
            <w:r w:rsidRPr="007B4BF1">
              <w:rPr>
                <w:rFonts w:asciiTheme="majorBidi" w:hAnsiTheme="majorBidi" w:cstheme="majorBidi"/>
                <w:sz w:val="30"/>
                <w:szCs w:val="30"/>
                <w:cs/>
              </w:rPr>
              <w:t>-</w:t>
            </w:r>
          </w:p>
        </w:tc>
        <w:tc>
          <w:tcPr>
            <w:tcW w:w="688" w:type="pct"/>
          </w:tcPr>
          <w:p w14:paraId="079417F1" w14:textId="4AAB93F0" w:rsidR="00DE5C8B" w:rsidRPr="007B4BF1" w:rsidRDefault="00DE5C8B" w:rsidP="00C356E7">
            <w:pP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7.19</w:t>
            </w:r>
          </w:p>
        </w:tc>
      </w:tr>
      <w:tr w:rsidR="00DE5C8B" w:rsidRPr="007B4BF1" w14:paraId="20F25C38" w14:textId="77777777" w:rsidTr="00E02812">
        <w:trPr>
          <w:trHeight w:val="358"/>
        </w:trPr>
        <w:tc>
          <w:tcPr>
            <w:tcW w:w="1022" w:type="pct"/>
            <w:vAlign w:val="center"/>
          </w:tcPr>
          <w:p w14:paraId="4D53C638" w14:textId="6ECF893B" w:rsidR="00DE5C8B" w:rsidRPr="007B4BF1" w:rsidRDefault="00DE5C8B" w:rsidP="000829EB">
            <w:pPr>
              <w:spacing w:line="360" w:lineRule="exact"/>
              <w:rPr>
                <w:rFonts w:asciiTheme="majorBidi" w:hAnsiTheme="majorBidi" w:cstheme="majorBidi"/>
                <w:sz w:val="30"/>
                <w:szCs w:val="30"/>
              </w:rPr>
            </w:pPr>
            <w:r w:rsidRPr="007B4BF1">
              <w:rPr>
                <w:rFonts w:asciiTheme="majorBidi" w:hAnsiTheme="majorBidi" w:cstheme="majorBidi"/>
                <w:color w:val="000000"/>
                <w:sz w:val="30"/>
                <w:szCs w:val="30"/>
                <w:lang w:val="en-GB"/>
              </w:rPr>
              <w:t>Long-term borrowings</w:t>
            </w:r>
          </w:p>
        </w:tc>
        <w:tc>
          <w:tcPr>
            <w:tcW w:w="600" w:type="pct"/>
            <w:shd w:val="clear" w:color="auto" w:fill="auto"/>
          </w:tcPr>
          <w:p w14:paraId="21E8358D" w14:textId="7887D88A" w:rsidR="00DE5C8B" w:rsidRPr="007B4BF1" w:rsidRDefault="00DE5C8B" w:rsidP="000829EB">
            <w:pP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1,798.99</w:t>
            </w:r>
          </w:p>
        </w:tc>
        <w:tc>
          <w:tcPr>
            <w:tcW w:w="592" w:type="pct"/>
          </w:tcPr>
          <w:p w14:paraId="645B2894" w14:textId="203EAE1F" w:rsidR="00DE5C8B" w:rsidRPr="007B4BF1" w:rsidRDefault="00D9722C" w:rsidP="000829EB">
            <w:pPr>
              <w:spacing w:line="360" w:lineRule="exact"/>
              <w:jc w:val="right"/>
              <w:rPr>
                <w:rFonts w:asciiTheme="majorBidi" w:hAnsiTheme="majorBidi" w:cstheme="majorBidi"/>
                <w:sz w:val="30"/>
                <w:szCs w:val="30"/>
              </w:rPr>
            </w:pPr>
            <w:r w:rsidRPr="007B4BF1">
              <w:rPr>
                <w:rFonts w:asciiTheme="majorBidi" w:hAnsiTheme="majorBidi" w:cstheme="majorBidi"/>
                <w:sz w:val="30"/>
                <w:szCs w:val="30"/>
                <w:cs/>
              </w:rPr>
              <w:t>833.82</w:t>
            </w:r>
          </w:p>
        </w:tc>
        <w:tc>
          <w:tcPr>
            <w:tcW w:w="391" w:type="pct"/>
          </w:tcPr>
          <w:p w14:paraId="1830A51D" w14:textId="3E67EB68" w:rsidR="00DE5C8B" w:rsidRPr="007B4BF1" w:rsidRDefault="00DE5C8B" w:rsidP="000829EB">
            <w:pPr>
              <w:spacing w:line="360" w:lineRule="exact"/>
              <w:jc w:val="right"/>
              <w:rPr>
                <w:rFonts w:asciiTheme="majorBidi" w:hAnsiTheme="majorBidi" w:cstheme="majorBidi"/>
                <w:sz w:val="30"/>
                <w:szCs w:val="30"/>
              </w:rPr>
            </w:pPr>
            <w:r w:rsidRPr="007B4BF1">
              <w:rPr>
                <w:rFonts w:asciiTheme="majorBidi" w:hAnsiTheme="majorBidi" w:cstheme="majorBidi"/>
                <w:sz w:val="30"/>
                <w:szCs w:val="30"/>
                <w:cs/>
              </w:rPr>
              <w:t>-</w:t>
            </w:r>
          </w:p>
        </w:tc>
        <w:tc>
          <w:tcPr>
            <w:tcW w:w="582" w:type="pct"/>
          </w:tcPr>
          <w:p w14:paraId="7CC18879" w14:textId="7D852423" w:rsidR="00821256" w:rsidRPr="007B4BF1" w:rsidRDefault="00821256" w:rsidP="00821256">
            <w:pP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1.05</w:t>
            </w:r>
          </w:p>
        </w:tc>
        <w:tc>
          <w:tcPr>
            <w:tcW w:w="550" w:type="pct"/>
          </w:tcPr>
          <w:p w14:paraId="1D3AF9DE" w14:textId="1C29702F" w:rsidR="00DE5C8B" w:rsidRPr="007B4BF1" w:rsidRDefault="00DE5C8B" w:rsidP="000829EB">
            <w:pPr>
              <w:spacing w:line="360" w:lineRule="exact"/>
              <w:jc w:val="right"/>
              <w:rPr>
                <w:rFonts w:asciiTheme="majorBidi" w:hAnsiTheme="majorBidi" w:cstheme="majorBidi"/>
                <w:sz w:val="30"/>
                <w:szCs w:val="30"/>
              </w:rPr>
            </w:pPr>
            <w:r w:rsidRPr="007B4BF1">
              <w:rPr>
                <w:rFonts w:asciiTheme="majorBidi" w:hAnsiTheme="majorBidi" w:cstheme="majorBidi"/>
                <w:sz w:val="30"/>
                <w:szCs w:val="30"/>
                <w:cs/>
              </w:rPr>
              <w:t>-</w:t>
            </w:r>
          </w:p>
        </w:tc>
        <w:tc>
          <w:tcPr>
            <w:tcW w:w="575" w:type="pct"/>
          </w:tcPr>
          <w:p w14:paraId="7A907331" w14:textId="0C9C73BB" w:rsidR="00DE5C8B" w:rsidRPr="007B4BF1" w:rsidRDefault="00DE5C8B" w:rsidP="000829EB">
            <w:pPr>
              <w:spacing w:line="360" w:lineRule="exact"/>
              <w:jc w:val="right"/>
              <w:rPr>
                <w:rFonts w:asciiTheme="majorBidi" w:hAnsiTheme="majorBidi" w:cstheme="majorBidi"/>
                <w:sz w:val="30"/>
                <w:szCs w:val="30"/>
              </w:rPr>
            </w:pPr>
            <w:r w:rsidRPr="007B4BF1">
              <w:rPr>
                <w:rFonts w:asciiTheme="majorBidi" w:hAnsiTheme="majorBidi" w:cstheme="majorBidi"/>
                <w:sz w:val="30"/>
                <w:szCs w:val="30"/>
                <w:cs/>
              </w:rPr>
              <w:t>-</w:t>
            </w:r>
          </w:p>
        </w:tc>
        <w:tc>
          <w:tcPr>
            <w:tcW w:w="688" w:type="pct"/>
          </w:tcPr>
          <w:p w14:paraId="12A00BD3" w14:textId="1E4C33F5" w:rsidR="00DE5C8B" w:rsidRPr="007B4BF1" w:rsidRDefault="00575808" w:rsidP="000829EB">
            <w:pP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2,633.86</w:t>
            </w:r>
          </w:p>
        </w:tc>
      </w:tr>
      <w:tr w:rsidR="00DE5C8B" w:rsidRPr="007B4BF1" w14:paraId="64117C41" w14:textId="77777777" w:rsidTr="00E02812">
        <w:trPr>
          <w:trHeight w:val="358"/>
        </w:trPr>
        <w:tc>
          <w:tcPr>
            <w:tcW w:w="1022" w:type="pct"/>
            <w:vAlign w:val="center"/>
          </w:tcPr>
          <w:p w14:paraId="0CC89D86" w14:textId="1C50166B" w:rsidR="00DE5C8B" w:rsidRPr="007B4BF1" w:rsidRDefault="00DE5C8B" w:rsidP="000829EB">
            <w:pPr>
              <w:spacing w:line="360" w:lineRule="exact"/>
              <w:rPr>
                <w:rFonts w:asciiTheme="majorBidi" w:hAnsiTheme="majorBidi" w:cstheme="majorBidi"/>
                <w:sz w:val="30"/>
                <w:szCs w:val="30"/>
              </w:rPr>
            </w:pPr>
            <w:r w:rsidRPr="007B4BF1">
              <w:rPr>
                <w:rFonts w:asciiTheme="majorBidi" w:hAnsiTheme="majorBidi" w:cstheme="majorBidi"/>
                <w:color w:val="000000"/>
                <w:sz w:val="30"/>
                <w:szCs w:val="30"/>
                <w:lang w:val="en-GB"/>
              </w:rPr>
              <w:t>Lease liabilities</w:t>
            </w:r>
          </w:p>
        </w:tc>
        <w:tc>
          <w:tcPr>
            <w:tcW w:w="600" w:type="pct"/>
            <w:shd w:val="clear" w:color="auto" w:fill="auto"/>
          </w:tcPr>
          <w:p w14:paraId="074FD49B" w14:textId="01F7A552" w:rsidR="00DE5C8B" w:rsidRPr="007B4BF1" w:rsidRDefault="00DE5C8B" w:rsidP="000829EB">
            <w:pP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60.77</w:t>
            </w:r>
          </w:p>
        </w:tc>
        <w:tc>
          <w:tcPr>
            <w:tcW w:w="592" w:type="pct"/>
          </w:tcPr>
          <w:p w14:paraId="1C9BF742" w14:textId="5CA5620E" w:rsidR="00DE5C8B" w:rsidRPr="007B4BF1" w:rsidRDefault="00DE5C8B" w:rsidP="000829EB">
            <w:pPr>
              <w:spacing w:line="360" w:lineRule="exact"/>
              <w:jc w:val="right"/>
              <w:rPr>
                <w:rFonts w:asciiTheme="majorBidi" w:hAnsiTheme="majorBidi" w:cstheme="majorBidi"/>
                <w:sz w:val="30"/>
                <w:szCs w:val="30"/>
              </w:rPr>
            </w:pPr>
            <w:r w:rsidRPr="007B4BF1">
              <w:rPr>
                <w:rFonts w:asciiTheme="majorBidi" w:hAnsiTheme="majorBidi" w:cstheme="majorBidi"/>
                <w:sz w:val="30"/>
                <w:szCs w:val="30"/>
                <w:cs/>
              </w:rPr>
              <w:t>(30.88)</w:t>
            </w:r>
          </w:p>
        </w:tc>
        <w:tc>
          <w:tcPr>
            <w:tcW w:w="391" w:type="pct"/>
          </w:tcPr>
          <w:p w14:paraId="26695441" w14:textId="1FC92EB9" w:rsidR="00DE5C8B" w:rsidRPr="007B4BF1" w:rsidRDefault="00DE5C8B" w:rsidP="000829EB">
            <w:pPr>
              <w:spacing w:line="360" w:lineRule="exact"/>
              <w:jc w:val="right"/>
              <w:rPr>
                <w:rFonts w:asciiTheme="majorBidi" w:hAnsiTheme="majorBidi" w:cstheme="majorBidi"/>
                <w:sz w:val="30"/>
                <w:szCs w:val="30"/>
              </w:rPr>
            </w:pPr>
            <w:r w:rsidRPr="007B4BF1">
              <w:rPr>
                <w:rFonts w:asciiTheme="majorBidi" w:hAnsiTheme="majorBidi" w:cstheme="majorBidi" w:hint="cs"/>
                <w:sz w:val="30"/>
                <w:szCs w:val="30"/>
                <w:cs/>
              </w:rPr>
              <w:t>-</w:t>
            </w:r>
          </w:p>
        </w:tc>
        <w:tc>
          <w:tcPr>
            <w:tcW w:w="582" w:type="pct"/>
          </w:tcPr>
          <w:p w14:paraId="133D607D" w14:textId="77777777" w:rsidR="00821256" w:rsidRPr="007B4BF1" w:rsidRDefault="00821256" w:rsidP="00821256">
            <w:pPr>
              <w:spacing w:line="360" w:lineRule="exact"/>
              <w:jc w:val="right"/>
              <w:rPr>
                <w:rFonts w:asciiTheme="majorBidi" w:hAnsiTheme="majorBidi" w:cstheme="majorBidi"/>
                <w:sz w:val="30"/>
                <w:szCs w:val="30"/>
                <w:cs/>
              </w:rPr>
            </w:pPr>
          </w:p>
        </w:tc>
        <w:tc>
          <w:tcPr>
            <w:tcW w:w="550" w:type="pct"/>
          </w:tcPr>
          <w:p w14:paraId="31D1FAB6" w14:textId="13ADF284" w:rsidR="00DE5C8B" w:rsidRPr="007B4BF1" w:rsidRDefault="00DE5C8B" w:rsidP="000829EB">
            <w:pPr>
              <w:spacing w:line="360" w:lineRule="exact"/>
              <w:jc w:val="right"/>
              <w:rPr>
                <w:rFonts w:asciiTheme="majorBidi" w:hAnsiTheme="majorBidi" w:cstheme="majorBidi"/>
                <w:sz w:val="30"/>
                <w:szCs w:val="30"/>
              </w:rPr>
            </w:pPr>
            <w:r w:rsidRPr="007B4BF1">
              <w:rPr>
                <w:rFonts w:asciiTheme="majorBidi" w:hAnsiTheme="majorBidi" w:cstheme="majorBidi" w:hint="cs"/>
                <w:sz w:val="30"/>
                <w:szCs w:val="30"/>
                <w:cs/>
              </w:rPr>
              <w:t>-</w:t>
            </w:r>
          </w:p>
        </w:tc>
        <w:tc>
          <w:tcPr>
            <w:tcW w:w="575" w:type="pct"/>
          </w:tcPr>
          <w:p w14:paraId="5F8BDB54" w14:textId="28B64C10" w:rsidR="00DE5C8B" w:rsidRPr="007B4BF1" w:rsidRDefault="00DE5C8B" w:rsidP="000829EB">
            <w:pP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37.46</w:t>
            </w:r>
          </w:p>
        </w:tc>
        <w:tc>
          <w:tcPr>
            <w:tcW w:w="688" w:type="pct"/>
          </w:tcPr>
          <w:p w14:paraId="1369FCBC" w14:textId="70EBEE01" w:rsidR="00DE5C8B" w:rsidRPr="007B4BF1" w:rsidRDefault="00DE5C8B" w:rsidP="000829EB">
            <w:pP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67.35</w:t>
            </w:r>
          </w:p>
        </w:tc>
      </w:tr>
      <w:tr w:rsidR="00DE5C8B" w:rsidRPr="007B4BF1" w14:paraId="4E26EB40" w14:textId="77777777" w:rsidTr="00E02812">
        <w:trPr>
          <w:trHeight w:val="358"/>
        </w:trPr>
        <w:tc>
          <w:tcPr>
            <w:tcW w:w="1022" w:type="pct"/>
            <w:vAlign w:val="center"/>
          </w:tcPr>
          <w:p w14:paraId="0DD8C027" w14:textId="7F15C88B" w:rsidR="00DE5C8B" w:rsidRPr="007B4BF1" w:rsidRDefault="00DE5C8B" w:rsidP="000829EB">
            <w:pPr>
              <w:spacing w:line="360" w:lineRule="exact"/>
              <w:rPr>
                <w:rFonts w:asciiTheme="majorBidi" w:hAnsiTheme="majorBidi" w:cstheme="majorBidi"/>
                <w:sz w:val="30"/>
                <w:szCs w:val="30"/>
                <w:cs/>
              </w:rPr>
            </w:pPr>
            <w:r w:rsidRPr="007B4BF1">
              <w:rPr>
                <w:rFonts w:asciiTheme="majorBidi" w:hAnsiTheme="majorBidi" w:cstheme="majorBidi"/>
                <w:color w:val="000000"/>
                <w:sz w:val="30"/>
                <w:szCs w:val="30"/>
                <w:lang w:val="en-GB"/>
              </w:rPr>
              <w:t>Debentures</w:t>
            </w:r>
          </w:p>
        </w:tc>
        <w:tc>
          <w:tcPr>
            <w:tcW w:w="600" w:type="pct"/>
            <w:shd w:val="clear" w:color="auto" w:fill="auto"/>
          </w:tcPr>
          <w:p w14:paraId="4F505948" w14:textId="59417D94" w:rsidR="00DE5C8B" w:rsidRPr="007B4BF1" w:rsidRDefault="00DE5C8B" w:rsidP="000829EB">
            <w:pPr>
              <w:pBdr>
                <w:bottom w:val="single" w:sz="4" w:space="1" w:color="auto"/>
              </w:pBdr>
              <w:spacing w:line="360" w:lineRule="exact"/>
              <w:jc w:val="right"/>
              <w:rPr>
                <w:rFonts w:asciiTheme="majorBidi" w:hAnsiTheme="majorBidi" w:cstheme="majorBidi"/>
                <w:sz w:val="30"/>
                <w:szCs w:val="30"/>
                <w:cs/>
              </w:rPr>
            </w:pPr>
            <w:r w:rsidRPr="007B4BF1">
              <w:rPr>
                <w:rFonts w:asciiTheme="majorBidi" w:hAnsiTheme="majorBidi" w:cstheme="majorBidi"/>
                <w:sz w:val="30"/>
                <w:szCs w:val="30"/>
              </w:rPr>
              <w:t>1,497.98</w:t>
            </w:r>
          </w:p>
        </w:tc>
        <w:tc>
          <w:tcPr>
            <w:tcW w:w="592" w:type="pct"/>
          </w:tcPr>
          <w:p w14:paraId="587DF313" w14:textId="4D22312E" w:rsidR="00DE5C8B" w:rsidRPr="007B4BF1" w:rsidRDefault="00DE5C8B" w:rsidP="000829EB">
            <w:pPr>
              <w:pBdr>
                <w:bottom w:val="single" w:sz="4" w:space="1" w:color="auto"/>
              </w:pBdr>
              <w:spacing w:line="360" w:lineRule="exact"/>
              <w:jc w:val="right"/>
              <w:rPr>
                <w:rFonts w:asciiTheme="majorBidi" w:hAnsiTheme="majorBidi" w:cstheme="majorBidi"/>
                <w:sz w:val="30"/>
                <w:szCs w:val="30"/>
              </w:rPr>
            </w:pPr>
            <w:r w:rsidRPr="007B4BF1">
              <w:rPr>
                <w:rFonts w:asciiTheme="majorBidi" w:hAnsiTheme="majorBidi" w:cstheme="majorBidi"/>
                <w:sz w:val="30"/>
                <w:szCs w:val="30"/>
                <w:cs/>
              </w:rPr>
              <w:t>(</w:t>
            </w:r>
            <w:r w:rsidRPr="007B4BF1">
              <w:rPr>
                <w:rFonts w:asciiTheme="majorBidi" w:hAnsiTheme="majorBidi" w:cstheme="majorBidi"/>
                <w:sz w:val="30"/>
                <w:szCs w:val="30"/>
              </w:rPr>
              <w:t>510</w:t>
            </w:r>
            <w:r w:rsidRPr="007B4BF1">
              <w:rPr>
                <w:rFonts w:asciiTheme="majorBidi" w:hAnsiTheme="majorBidi" w:cstheme="majorBidi"/>
                <w:sz w:val="30"/>
                <w:szCs w:val="30"/>
                <w:cs/>
              </w:rPr>
              <w:t>.</w:t>
            </w:r>
            <w:r w:rsidRPr="007B4BF1">
              <w:rPr>
                <w:rFonts w:asciiTheme="majorBidi" w:hAnsiTheme="majorBidi" w:cstheme="majorBidi"/>
                <w:sz w:val="30"/>
                <w:szCs w:val="30"/>
              </w:rPr>
              <w:t>20</w:t>
            </w:r>
            <w:r w:rsidRPr="007B4BF1">
              <w:rPr>
                <w:rFonts w:asciiTheme="majorBidi" w:hAnsiTheme="majorBidi" w:cstheme="majorBidi"/>
                <w:sz w:val="30"/>
                <w:szCs w:val="30"/>
                <w:cs/>
              </w:rPr>
              <w:t>)</w:t>
            </w:r>
          </w:p>
        </w:tc>
        <w:tc>
          <w:tcPr>
            <w:tcW w:w="391" w:type="pct"/>
          </w:tcPr>
          <w:p w14:paraId="72E30A86" w14:textId="3D6A87AE" w:rsidR="00DE5C8B" w:rsidRPr="007B4BF1" w:rsidRDefault="00DE5C8B" w:rsidP="000829EB">
            <w:pPr>
              <w:pBdr>
                <w:bottom w:val="single" w:sz="4" w:space="1" w:color="auto"/>
              </w:pBdr>
              <w:spacing w:line="360" w:lineRule="exact"/>
              <w:jc w:val="right"/>
              <w:rPr>
                <w:rFonts w:asciiTheme="majorBidi" w:hAnsiTheme="majorBidi" w:cstheme="majorBidi"/>
                <w:sz w:val="30"/>
                <w:szCs w:val="30"/>
                <w:cs/>
              </w:rPr>
            </w:pPr>
            <w:r w:rsidRPr="007B4BF1">
              <w:rPr>
                <w:rFonts w:asciiTheme="majorBidi" w:hAnsiTheme="majorBidi" w:cstheme="majorBidi"/>
                <w:sz w:val="30"/>
                <w:szCs w:val="30"/>
              </w:rPr>
              <w:t>-</w:t>
            </w:r>
          </w:p>
        </w:tc>
        <w:tc>
          <w:tcPr>
            <w:tcW w:w="582" w:type="pct"/>
          </w:tcPr>
          <w:p w14:paraId="088BD927" w14:textId="77777777" w:rsidR="00821256" w:rsidRPr="007B4BF1" w:rsidRDefault="00821256" w:rsidP="00821256">
            <w:pPr>
              <w:pBdr>
                <w:bottom w:val="single" w:sz="4" w:space="1" w:color="auto"/>
              </w:pBdr>
              <w:spacing w:line="360" w:lineRule="exact"/>
              <w:jc w:val="right"/>
              <w:rPr>
                <w:rFonts w:asciiTheme="majorBidi" w:hAnsiTheme="majorBidi" w:cstheme="majorBidi"/>
                <w:sz w:val="30"/>
                <w:szCs w:val="30"/>
              </w:rPr>
            </w:pPr>
          </w:p>
        </w:tc>
        <w:tc>
          <w:tcPr>
            <w:tcW w:w="550" w:type="pct"/>
          </w:tcPr>
          <w:p w14:paraId="0B17A2BB" w14:textId="159B795E" w:rsidR="00DE5C8B" w:rsidRPr="007B4BF1" w:rsidRDefault="00DE5C8B" w:rsidP="000829EB">
            <w:pPr>
              <w:pBdr>
                <w:bottom w:val="single" w:sz="4" w:space="1" w:color="auto"/>
              </w:pBdr>
              <w:spacing w:line="360" w:lineRule="exact"/>
              <w:jc w:val="right"/>
              <w:rPr>
                <w:rFonts w:asciiTheme="majorBidi" w:hAnsiTheme="majorBidi" w:cstheme="majorBidi"/>
                <w:sz w:val="30"/>
                <w:szCs w:val="30"/>
                <w:cs/>
              </w:rPr>
            </w:pPr>
            <w:r w:rsidRPr="007B4BF1">
              <w:rPr>
                <w:rFonts w:asciiTheme="majorBidi" w:hAnsiTheme="majorBidi" w:cstheme="majorBidi"/>
                <w:sz w:val="30"/>
                <w:szCs w:val="30"/>
              </w:rPr>
              <w:t>5.91</w:t>
            </w:r>
          </w:p>
        </w:tc>
        <w:tc>
          <w:tcPr>
            <w:tcW w:w="575" w:type="pct"/>
          </w:tcPr>
          <w:p w14:paraId="24CA90B7" w14:textId="5C1E5826" w:rsidR="00DE5C8B" w:rsidRPr="007B4BF1" w:rsidRDefault="00DE5C8B" w:rsidP="000829EB">
            <w:pPr>
              <w:pBdr>
                <w:bottom w:val="single" w:sz="4" w:space="1" w:color="auto"/>
              </w:pBdr>
              <w:spacing w:line="360" w:lineRule="exact"/>
              <w:jc w:val="right"/>
              <w:rPr>
                <w:rFonts w:asciiTheme="majorBidi" w:hAnsiTheme="majorBidi" w:cstheme="majorBidi"/>
                <w:sz w:val="30"/>
                <w:szCs w:val="30"/>
                <w:cs/>
              </w:rPr>
            </w:pPr>
            <w:r w:rsidRPr="007B4BF1">
              <w:rPr>
                <w:rFonts w:asciiTheme="majorBidi" w:hAnsiTheme="majorBidi" w:cstheme="majorBidi"/>
                <w:sz w:val="30"/>
                <w:szCs w:val="30"/>
              </w:rPr>
              <w:t>-</w:t>
            </w:r>
          </w:p>
        </w:tc>
        <w:tc>
          <w:tcPr>
            <w:tcW w:w="688" w:type="pct"/>
          </w:tcPr>
          <w:p w14:paraId="0A1E797A" w14:textId="148B7FE6" w:rsidR="00DE5C8B" w:rsidRPr="007B4BF1" w:rsidRDefault="00DE5C8B" w:rsidP="000829EB">
            <w:pPr>
              <w:pBdr>
                <w:bottom w:val="single" w:sz="4" w:space="1" w:color="auto"/>
              </w:pBd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993.69</w:t>
            </w:r>
          </w:p>
        </w:tc>
      </w:tr>
      <w:tr w:rsidR="00DE5C8B" w:rsidRPr="007B4BF1" w14:paraId="4FC5E7AE" w14:textId="77777777" w:rsidTr="00E02812">
        <w:trPr>
          <w:trHeight w:val="449"/>
        </w:trPr>
        <w:tc>
          <w:tcPr>
            <w:tcW w:w="1022" w:type="pct"/>
            <w:vAlign w:val="center"/>
          </w:tcPr>
          <w:p w14:paraId="461BDD5A" w14:textId="0DB7B2B7" w:rsidR="00DE5C8B" w:rsidRPr="007B4BF1" w:rsidRDefault="00DE5C8B" w:rsidP="000829EB">
            <w:pPr>
              <w:spacing w:line="360" w:lineRule="exact"/>
              <w:jc w:val="center"/>
              <w:rPr>
                <w:rFonts w:asciiTheme="majorBidi" w:hAnsiTheme="majorBidi" w:cstheme="majorBidi"/>
                <w:sz w:val="30"/>
                <w:szCs w:val="30"/>
              </w:rPr>
            </w:pPr>
            <w:r w:rsidRPr="007B4BF1">
              <w:rPr>
                <w:rFonts w:asciiTheme="majorBidi" w:hAnsiTheme="majorBidi" w:cstheme="majorBidi"/>
                <w:color w:val="000000"/>
                <w:sz w:val="30"/>
                <w:szCs w:val="30"/>
              </w:rPr>
              <w:t>Total</w:t>
            </w:r>
          </w:p>
        </w:tc>
        <w:tc>
          <w:tcPr>
            <w:tcW w:w="600" w:type="pct"/>
          </w:tcPr>
          <w:p w14:paraId="36079D23" w14:textId="77777777" w:rsidR="00DE5C8B" w:rsidRPr="007B4BF1" w:rsidRDefault="00DE5C8B" w:rsidP="000829EB">
            <w:pPr>
              <w:pBdr>
                <w:bottom w:val="double" w:sz="4" w:space="1" w:color="auto"/>
              </w:pBd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3,500.01</w:t>
            </w:r>
          </w:p>
        </w:tc>
        <w:tc>
          <w:tcPr>
            <w:tcW w:w="592" w:type="pct"/>
          </w:tcPr>
          <w:p w14:paraId="5D242094" w14:textId="4E298925" w:rsidR="00DE5C8B" w:rsidRPr="007B4BF1" w:rsidRDefault="00B026FE" w:rsidP="000829EB">
            <w:pPr>
              <w:pBdr>
                <w:bottom w:val="double" w:sz="4" w:space="1" w:color="auto"/>
              </w:pBd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52.43</w:t>
            </w:r>
          </w:p>
        </w:tc>
        <w:tc>
          <w:tcPr>
            <w:tcW w:w="391" w:type="pct"/>
          </w:tcPr>
          <w:p w14:paraId="4E02B7F0" w14:textId="2A147DCC" w:rsidR="00DE5C8B" w:rsidRPr="007B4BF1" w:rsidRDefault="00DE5C8B" w:rsidP="000829EB">
            <w:pPr>
              <w:pBdr>
                <w:bottom w:val="double" w:sz="4" w:space="1" w:color="auto"/>
              </w:pBdr>
              <w:spacing w:line="360" w:lineRule="exact"/>
              <w:jc w:val="right"/>
              <w:rPr>
                <w:rFonts w:asciiTheme="majorBidi" w:hAnsiTheme="majorBidi" w:cstheme="majorBidi"/>
                <w:sz w:val="30"/>
                <w:szCs w:val="30"/>
                <w:cs/>
              </w:rPr>
            </w:pPr>
            <w:r w:rsidRPr="007B4BF1">
              <w:rPr>
                <w:rFonts w:asciiTheme="majorBidi" w:hAnsiTheme="majorBidi" w:cstheme="majorBidi"/>
                <w:sz w:val="30"/>
                <w:szCs w:val="30"/>
              </w:rPr>
              <w:t>196.55</w:t>
            </w:r>
          </w:p>
        </w:tc>
        <w:tc>
          <w:tcPr>
            <w:tcW w:w="582" w:type="pct"/>
          </w:tcPr>
          <w:p w14:paraId="2289FFD2" w14:textId="77C845F4" w:rsidR="00821256" w:rsidRPr="007B4BF1" w:rsidRDefault="00821256" w:rsidP="00821256">
            <w:pPr>
              <w:pBdr>
                <w:bottom w:val="double" w:sz="4" w:space="1" w:color="auto"/>
              </w:pBd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w:t>
            </w:r>
          </w:p>
        </w:tc>
        <w:tc>
          <w:tcPr>
            <w:tcW w:w="550" w:type="pct"/>
          </w:tcPr>
          <w:p w14:paraId="59575AC9" w14:textId="5B3BDC94" w:rsidR="00DE5C8B" w:rsidRPr="007B4BF1" w:rsidRDefault="00DE5C8B" w:rsidP="000829EB">
            <w:pPr>
              <w:pBdr>
                <w:bottom w:val="double" w:sz="4" w:space="1" w:color="auto"/>
              </w:pBdr>
              <w:spacing w:line="360" w:lineRule="exact"/>
              <w:jc w:val="right"/>
              <w:rPr>
                <w:rFonts w:asciiTheme="majorBidi" w:hAnsiTheme="majorBidi" w:cstheme="majorBidi"/>
                <w:sz w:val="30"/>
                <w:szCs w:val="30"/>
              </w:rPr>
            </w:pPr>
            <w:r w:rsidRPr="007B4BF1">
              <w:rPr>
                <w:rFonts w:asciiTheme="majorBidi" w:hAnsiTheme="majorBidi" w:cstheme="majorBidi" w:hint="cs"/>
                <w:sz w:val="30"/>
                <w:szCs w:val="30"/>
                <w:cs/>
              </w:rPr>
              <w:t>-</w:t>
            </w:r>
          </w:p>
        </w:tc>
        <w:tc>
          <w:tcPr>
            <w:tcW w:w="575" w:type="pct"/>
          </w:tcPr>
          <w:p w14:paraId="0742C0BE" w14:textId="28F23A19" w:rsidR="00DE5C8B" w:rsidRPr="007B4BF1" w:rsidRDefault="00DE5C8B" w:rsidP="000829EB">
            <w:pPr>
              <w:pBdr>
                <w:bottom w:val="double" w:sz="4" w:space="1" w:color="auto"/>
              </w:pBd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37.32</w:t>
            </w:r>
          </w:p>
        </w:tc>
        <w:tc>
          <w:tcPr>
            <w:tcW w:w="688" w:type="pct"/>
          </w:tcPr>
          <w:p w14:paraId="26E8E5D5" w14:textId="12D191DA" w:rsidR="00DE5C8B" w:rsidRPr="007B4BF1" w:rsidRDefault="00457BB4" w:rsidP="000829EB">
            <w:pPr>
              <w:pBdr>
                <w:bottom w:val="double" w:sz="4" w:space="1" w:color="auto"/>
              </w:pBdr>
              <w:spacing w:line="360" w:lineRule="exact"/>
              <w:jc w:val="right"/>
              <w:rPr>
                <w:rFonts w:asciiTheme="majorBidi" w:hAnsiTheme="majorBidi" w:cstheme="majorBidi"/>
                <w:sz w:val="30"/>
                <w:szCs w:val="30"/>
              </w:rPr>
            </w:pPr>
            <w:r w:rsidRPr="007B4BF1">
              <w:rPr>
                <w:rFonts w:asciiTheme="majorBidi" w:hAnsiTheme="majorBidi" w:cstheme="majorBidi"/>
                <w:sz w:val="30"/>
                <w:szCs w:val="30"/>
              </w:rPr>
              <w:t>3,786.31</w:t>
            </w:r>
          </w:p>
        </w:tc>
      </w:tr>
    </w:tbl>
    <w:p w14:paraId="069F8183" w14:textId="77777777" w:rsidR="00EF7EF5" w:rsidRPr="007B4BF1" w:rsidRDefault="00EF7EF5" w:rsidP="00410802">
      <w:pPr>
        <w:overflowPunct/>
        <w:autoSpaceDE/>
        <w:autoSpaceDN/>
        <w:adjustRightInd/>
        <w:spacing w:line="340" w:lineRule="exact"/>
        <w:textAlignment w:val="auto"/>
        <w:rPr>
          <w:rFonts w:ascii="Angsana New" w:hAnsi="Angsana New"/>
          <w:sz w:val="30"/>
          <w:szCs w:val="30"/>
        </w:rPr>
      </w:pPr>
    </w:p>
    <w:p w14:paraId="074E2CE4" w14:textId="77777777" w:rsidR="00EF7EF5" w:rsidRPr="007B4BF1" w:rsidRDefault="00EF7EF5">
      <w:pPr>
        <w:overflowPunct/>
        <w:autoSpaceDE/>
        <w:autoSpaceDN/>
        <w:adjustRightInd/>
        <w:textAlignment w:val="auto"/>
        <w:rPr>
          <w:rFonts w:ascii="Angsana New" w:hAnsi="Angsana New"/>
          <w:sz w:val="30"/>
          <w:szCs w:val="30"/>
        </w:rPr>
        <w:sectPr w:rsidR="00EF7EF5" w:rsidRPr="007B4BF1" w:rsidSect="00EF7EF5">
          <w:pgSz w:w="16840" w:h="11907" w:orient="landscape" w:code="9"/>
          <w:pgMar w:top="1350" w:right="851" w:bottom="1134" w:left="1134" w:header="851" w:footer="709" w:gutter="0"/>
          <w:cols w:space="720"/>
          <w:titlePg/>
          <w:docGrid w:linePitch="326"/>
        </w:sect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2"/>
        <w:gridCol w:w="1628"/>
        <w:gridCol w:w="256"/>
        <w:gridCol w:w="1598"/>
        <w:gridCol w:w="1598"/>
        <w:gridCol w:w="1818"/>
        <w:gridCol w:w="1923"/>
        <w:gridCol w:w="1793"/>
        <w:gridCol w:w="2255"/>
      </w:tblGrid>
      <w:tr w:rsidR="00601B97" w:rsidRPr="007B4BF1" w14:paraId="3DC39B44" w14:textId="77777777" w:rsidTr="00E02812">
        <w:trPr>
          <w:trHeight w:val="358"/>
        </w:trPr>
        <w:tc>
          <w:tcPr>
            <w:tcW w:w="731" w:type="pct"/>
          </w:tcPr>
          <w:p w14:paraId="0EAD1D04" w14:textId="77777777" w:rsidR="00601B97" w:rsidRPr="007B4BF1" w:rsidRDefault="00601B97">
            <w:pPr>
              <w:spacing w:line="360" w:lineRule="exact"/>
              <w:rPr>
                <w:rFonts w:ascii="Angsana New" w:hAnsi="Angsana New" w:cs="Angsana New"/>
                <w:sz w:val="30"/>
                <w:szCs w:val="30"/>
              </w:rPr>
            </w:pPr>
          </w:p>
        </w:tc>
        <w:tc>
          <w:tcPr>
            <w:tcW w:w="540" w:type="pct"/>
          </w:tcPr>
          <w:p w14:paraId="13BC71E2" w14:textId="77777777" w:rsidR="003747CB" w:rsidRPr="007B4BF1" w:rsidRDefault="003747CB" w:rsidP="00714E08">
            <w:pPr>
              <w:pBdr>
                <w:bottom w:val="single" w:sz="4" w:space="0" w:color="auto"/>
              </w:pBdr>
              <w:spacing w:line="360" w:lineRule="exact"/>
              <w:jc w:val="right"/>
              <w:rPr>
                <w:rFonts w:ascii="Angsana New" w:hAnsi="Angsana New"/>
                <w:sz w:val="30"/>
                <w:szCs w:val="30"/>
                <w:cs/>
              </w:rPr>
            </w:pPr>
          </w:p>
        </w:tc>
        <w:tc>
          <w:tcPr>
            <w:tcW w:w="3729" w:type="pct"/>
            <w:gridSpan w:val="7"/>
          </w:tcPr>
          <w:p w14:paraId="623F9F00" w14:textId="23767D95" w:rsidR="00601B97" w:rsidRPr="007B4BF1" w:rsidRDefault="00A218D3" w:rsidP="00714E08">
            <w:pPr>
              <w:pBdr>
                <w:bottom w:val="single" w:sz="4" w:space="0" w:color="auto"/>
              </w:pBdr>
              <w:spacing w:line="360" w:lineRule="exact"/>
              <w:jc w:val="right"/>
              <w:rPr>
                <w:rFonts w:ascii="Angsana New" w:hAnsi="Angsana New" w:cs="Angsana New"/>
                <w:sz w:val="30"/>
                <w:szCs w:val="30"/>
              </w:rPr>
            </w:pPr>
            <w:r w:rsidRPr="007B4BF1">
              <w:rPr>
                <w:rFonts w:ascii="Angsana New" w:hAnsi="Angsana New" w:cs="Angsana New"/>
                <w:sz w:val="30"/>
                <w:szCs w:val="30"/>
                <w:cs/>
              </w:rPr>
              <w:t>(</w:t>
            </w:r>
            <w:r w:rsidRPr="007B4BF1">
              <w:rPr>
                <w:rFonts w:ascii="Angsana New" w:hAnsi="Angsana New" w:cs="Angsana New"/>
                <w:sz w:val="30"/>
                <w:szCs w:val="30"/>
              </w:rPr>
              <w:t>Unit: Million Baht)</w:t>
            </w:r>
          </w:p>
        </w:tc>
      </w:tr>
      <w:tr w:rsidR="00601B97" w:rsidRPr="007B4BF1" w14:paraId="48A48FC2" w14:textId="77777777" w:rsidTr="00E02812">
        <w:trPr>
          <w:trHeight w:val="343"/>
        </w:trPr>
        <w:tc>
          <w:tcPr>
            <w:tcW w:w="731" w:type="pct"/>
          </w:tcPr>
          <w:p w14:paraId="1428587F" w14:textId="77777777" w:rsidR="00601B97" w:rsidRPr="007B4BF1" w:rsidRDefault="00601B97">
            <w:pPr>
              <w:spacing w:line="360" w:lineRule="exact"/>
              <w:jc w:val="center"/>
              <w:rPr>
                <w:rFonts w:ascii="Angsana New" w:hAnsi="Angsana New" w:cs="Angsana New"/>
                <w:sz w:val="30"/>
                <w:szCs w:val="30"/>
              </w:rPr>
            </w:pPr>
          </w:p>
        </w:tc>
        <w:tc>
          <w:tcPr>
            <w:tcW w:w="540" w:type="pct"/>
          </w:tcPr>
          <w:p w14:paraId="6AD7BCFA" w14:textId="77777777" w:rsidR="00601B97" w:rsidRPr="007B4BF1" w:rsidRDefault="00601B97">
            <w:pPr>
              <w:spacing w:line="360" w:lineRule="exact"/>
              <w:ind w:right="-108" w:hanging="142"/>
              <w:jc w:val="center"/>
              <w:rPr>
                <w:rFonts w:ascii="Angsana New" w:hAnsi="Angsana New" w:cs="Angsana New"/>
                <w:sz w:val="30"/>
                <w:szCs w:val="30"/>
              </w:rPr>
            </w:pPr>
          </w:p>
        </w:tc>
        <w:tc>
          <w:tcPr>
            <w:tcW w:w="85" w:type="pct"/>
          </w:tcPr>
          <w:p w14:paraId="7179AF8A" w14:textId="77777777" w:rsidR="00601B97" w:rsidRPr="007B4BF1" w:rsidRDefault="00601B97">
            <w:pPr>
              <w:spacing w:line="360" w:lineRule="exact"/>
              <w:jc w:val="center"/>
              <w:rPr>
                <w:rFonts w:ascii="Angsana New" w:hAnsi="Angsana New" w:cs="Angsana New"/>
                <w:sz w:val="30"/>
                <w:szCs w:val="30"/>
              </w:rPr>
            </w:pPr>
          </w:p>
        </w:tc>
        <w:tc>
          <w:tcPr>
            <w:tcW w:w="530" w:type="pct"/>
          </w:tcPr>
          <w:p w14:paraId="6808E783" w14:textId="77777777" w:rsidR="003747CB" w:rsidRPr="007B4BF1" w:rsidRDefault="003747CB">
            <w:pPr>
              <w:spacing w:line="360" w:lineRule="exact"/>
              <w:ind w:right="-108" w:hanging="108"/>
              <w:jc w:val="center"/>
              <w:rPr>
                <w:rFonts w:ascii="Angsana New" w:hAnsi="Angsana New"/>
                <w:sz w:val="30"/>
                <w:szCs w:val="30"/>
              </w:rPr>
            </w:pPr>
          </w:p>
        </w:tc>
        <w:tc>
          <w:tcPr>
            <w:tcW w:w="2366" w:type="pct"/>
            <w:gridSpan w:val="4"/>
            <w:vMerge w:val="restart"/>
          </w:tcPr>
          <w:p w14:paraId="2F46CF4C" w14:textId="3CA6DA13" w:rsidR="00714E08" w:rsidRPr="007B4BF1" w:rsidRDefault="002D662D">
            <w:pPr>
              <w:spacing w:line="360" w:lineRule="exact"/>
              <w:ind w:right="-108" w:hanging="108"/>
              <w:jc w:val="center"/>
              <w:rPr>
                <w:rFonts w:ascii="Angsana New" w:hAnsi="Angsana New" w:cs="Angsana New"/>
                <w:sz w:val="30"/>
                <w:szCs w:val="30"/>
                <w:cs/>
              </w:rPr>
            </w:pPr>
            <w:r w:rsidRPr="007B4BF1">
              <w:rPr>
                <w:rFonts w:ascii="Angsana New" w:hAnsi="Angsana New" w:cs="Angsana New"/>
                <w:sz w:val="30"/>
                <w:szCs w:val="30"/>
              </w:rPr>
              <w:t>Separate</w:t>
            </w:r>
            <w:r w:rsidR="00A218D3" w:rsidRPr="007B4BF1">
              <w:rPr>
                <w:rFonts w:ascii="Angsana New" w:hAnsi="Angsana New" w:cs="Angsana New"/>
                <w:sz w:val="30"/>
                <w:szCs w:val="30"/>
              </w:rPr>
              <w:t xml:space="preserve"> financial statements</w:t>
            </w:r>
          </w:p>
          <w:p w14:paraId="6450308D" w14:textId="1775CD48" w:rsidR="00601B97" w:rsidRPr="007B4BF1" w:rsidRDefault="00714E08" w:rsidP="00A218D3">
            <w:pPr>
              <w:pBdr>
                <w:bottom w:val="single" w:sz="4" w:space="1" w:color="auto"/>
              </w:pBdr>
              <w:spacing w:line="360" w:lineRule="exact"/>
              <w:ind w:right="-108" w:hanging="108"/>
              <w:jc w:val="center"/>
              <w:rPr>
                <w:rFonts w:ascii="Angsana New" w:hAnsi="Angsana New" w:cs="Angsana New"/>
                <w:sz w:val="30"/>
                <w:szCs w:val="30"/>
                <w:cs/>
              </w:rPr>
            </w:pPr>
            <w:r w:rsidRPr="007B4BF1">
              <w:rPr>
                <w:rFonts w:ascii="Angsana New" w:hAnsi="Angsana New" w:cs="Angsana New"/>
                <w:sz w:val="30"/>
                <w:szCs w:val="30"/>
              </w:rPr>
              <w:t>Non-cash Changes</w:t>
            </w:r>
          </w:p>
        </w:tc>
        <w:tc>
          <w:tcPr>
            <w:tcW w:w="748" w:type="pct"/>
            <w:tcBorders>
              <w:left w:val="nil"/>
            </w:tcBorders>
          </w:tcPr>
          <w:p w14:paraId="73636EF5" w14:textId="77777777" w:rsidR="00601B97" w:rsidRPr="007B4BF1" w:rsidRDefault="00601B97">
            <w:pPr>
              <w:spacing w:line="360" w:lineRule="exact"/>
              <w:ind w:right="-108" w:hanging="108"/>
              <w:jc w:val="center"/>
              <w:rPr>
                <w:rFonts w:ascii="Angsana New" w:hAnsi="Angsana New" w:cs="Angsana New"/>
                <w:sz w:val="30"/>
                <w:szCs w:val="30"/>
              </w:rPr>
            </w:pPr>
          </w:p>
        </w:tc>
      </w:tr>
      <w:tr w:rsidR="00A218D3" w:rsidRPr="007B4BF1" w14:paraId="5BFF75B3" w14:textId="77777777" w:rsidTr="00E02812">
        <w:trPr>
          <w:trHeight w:val="343"/>
        </w:trPr>
        <w:tc>
          <w:tcPr>
            <w:tcW w:w="731" w:type="pct"/>
          </w:tcPr>
          <w:p w14:paraId="6C2BEEE6" w14:textId="77777777" w:rsidR="00A218D3" w:rsidRPr="007B4BF1" w:rsidRDefault="00A218D3" w:rsidP="00A218D3">
            <w:pPr>
              <w:spacing w:line="360" w:lineRule="exact"/>
              <w:jc w:val="center"/>
              <w:rPr>
                <w:rFonts w:ascii="Angsana New" w:hAnsi="Angsana New" w:cs="Angsana New"/>
                <w:sz w:val="30"/>
                <w:szCs w:val="30"/>
              </w:rPr>
            </w:pPr>
          </w:p>
        </w:tc>
        <w:tc>
          <w:tcPr>
            <w:tcW w:w="540" w:type="pct"/>
          </w:tcPr>
          <w:p w14:paraId="6C78DD32" w14:textId="77777777" w:rsidR="00A218D3" w:rsidRPr="007B4BF1" w:rsidRDefault="00A218D3" w:rsidP="00A218D3">
            <w:pPr>
              <w:spacing w:line="360" w:lineRule="exact"/>
              <w:ind w:right="-108" w:hanging="142"/>
              <w:jc w:val="center"/>
              <w:rPr>
                <w:rFonts w:ascii="Angsana New" w:hAnsi="Angsana New" w:cs="Angsana New"/>
                <w:sz w:val="30"/>
                <w:szCs w:val="30"/>
              </w:rPr>
            </w:pPr>
          </w:p>
        </w:tc>
        <w:tc>
          <w:tcPr>
            <w:tcW w:w="85" w:type="pct"/>
          </w:tcPr>
          <w:p w14:paraId="73CAB9E0" w14:textId="77777777" w:rsidR="00A218D3" w:rsidRPr="007B4BF1" w:rsidRDefault="00A218D3" w:rsidP="00A218D3">
            <w:pPr>
              <w:spacing w:line="360" w:lineRule="exact"/>
              <w:jc w:val="center"/>
              <w:rPr>
                <w:rFonts w:ascii="Angsana New" w:hAnsi="Angsana New" w:cs="Angsana New"/>
                <w:sz w:val="30"/>
                <w:szCs w:val="30"/>
              </w:rPr>
            </w:pPr>
          </w:p>
        </w:tc>
        <w:tc>
          <w:tcPr>
            <w:tcW w:w="530" w:type="pct"/>
          </w:tcPr>
          <w:p w14:paraId="5F9EA077" w14:textId="77777777" w:rsidR="003747CB" w:rsidRPr="007B4BF1" w:rsidRDefault="003747CB" w:rsidP="00A218D3">
            <w:pPr>
              <w:pBdr>
                <w:bottom w:val="single" w:sz="4" w:space="1" w:color="auto"/>
              </w:pBdr>
              <w:spacing w:line="360" w:lineRule="exact"/>
              <w:ind w:right="-108" w:hanging="108"/>
              <w:jc w:val="center"/>
              <w:rPr>
                <w:rFonts w:ascii="Angsana New" w:hAnsi="Angsana New"/>
                <w:sz w:val="30"/>
                <w:szCs w:val="30"/>
                <w:cs/>
              </w:rPr>
            </w:pPr>
          </w:p>
        </w:tc>
        <w:tc>
          <w:tcPr>
            <w:tcW w:w="2366" w:type="pct"/>
            <w:gridSpan w:val="4"/>
            <w:vMerge/>
          </w:tcPr>
          <w:p w14:paraId="4349CA2D" w14:textId="3BAFBAD0" w:rsidR="00A218D3" w:rsidRPr="007B4BF1" w:rsidRDefault="00A218D3" w:rsidP="00A218D3">
            <w:pPr>
              <w:pBdr>
                <w:bottom w:val="single" w:sz="4" w:space="1" w:color="auto"/>
              </w:pBdr>
              <w:spacing w:line="360" w:lineRule="exact"/>
              <w:ind w:right="-108" w:hanging="108"/>
              <w:jc w:val="center"/>
              <w:rPr>
                <w:rFonts w:ascii="Angsana New" w:hAnsi="Angsana New" w:cs="Angsana New"/>
                <w:sz w:val="30"/>
                <w:szCs w:val="30"/>
                <w:cs/>
              </w:rPr>
            </w:pPr>
          </w:p>
        </w:tc>
        <w:tc>
          <w:tcPr>
            <w:tcW w:w="748" w:type="pct"/>
            <w:tcBorders>
              <w:left w:val="nil"/>
            </w:tcBorders>
          </w:tcPr>
          <w:p w14:paraId="00DDE74F" w14:textId="77777777" w:rsidR="00A218D3" w:rsidRPr="007B4BF1" w:rsidRDefault="00A218D3" w:rsidP="00A218D3">
            <w:pPr>
              <w:spacing w:line="360" w:lineRule="exact"/>
              <w:ind w:right="-108" w:hanging="108"/>
              <w:jc w:val="center"/>
              <w:rPr>
                <w:rFonts w:ascii="Angsana New" w:hAnsi="Angsana New" w:cs="Angsana New"/>
                <w:sz w:val="30"/>
                <w:szCs w:val="30"/>
              </w:rPr>
            </w:pPr>
          </w:p>
        </w:tc>
      </w:tr>
      <w:tr w:rsidR="00E02812" w:rsidRPr="007B4BF1" w14:paraId="107AF86C" w14:textId="77777777" w:rsidTr="00E02812">
        <w:trPr>
          <w:trHeight w:val="388"/>
        </w:trPr>
        <w:tc>
          <w:tcPr>
            <w:tcW w:w="731" w:type="pct"/>
          </w:tcPr>
          <w:p w14:paraId="7253301D" w14:textId="77777777" w:rsidR="00E02812" w:rsidRPr="007B4BF1" w:rsidRDefault="00E02812" w:rsidP="00E02812">
            <w:pPr>
              <w:spacing w:line="360" w:lineRule="exact"/>
              <w:jc w:val="center"/>
              <w:rPr>
                <w:rFonts w:ascii="Angsana New" w:hAnsi="Angsana New" w:cs="Angsana New"/>
                <w:sz w:val="30"/>
                <w:szCs w:val="30"/>
              </w:rPr>
            </w:pPr>
          </w:p>
        </w:tc>
        <w:tc>
          <w:tcPr>
            <w:tcW w:w="540" w:type="pct"/>
            <w:vAlign w:val="center"/>
          </w:tcPr>
          <w:p w14:paraId="7C69B6E7" w14:textId="75001EE3" w:rsidR="00E02812" w:rsidRPr="007B4BF1" w:rsidRDefault="00E02812" w:rsidP="00E02812">
            <w:pPr>
              <w:spacing w:line="360" w:lineRule="exact"/>
              <w:ind w:right="-108" w:hanging="142"/>
              <w:jc w:val="center"/>
              <w:rPr>
                <w:rFonts w:ascii="Angsana New" w:hAnsi="Angsana New" w:cs="Angsana New"/>
                <w:sz w:val="30"/>
                <w:szCs w:val="30"/>
              </w:rPr>
            </w:pPr>
            <w:r w:rsidRPr="007B4BF1">
              <w:rPr>
                <w:rFonts w:ascii="Angsana New" w:hAnsi="Angsana New" w:cs="Angsana New"/>
                <w:color w:val="000000"/>
                <w:sz w:val="30"/>
                <w:szCs w:val="30"/>
              </w:rPr>
              <w:t xml:space="preserve">Beginning Balance </w:t>
            </w:r>
          </w:p>
        </w:tc>
        <w:tc>
          <w:tcPr>
            <w:tcW w:w="615" w:type="pct"/>
            <w:gridSpan w:val="2"/>
            <w:vAlign w:val="center"/>
          </w:tcPr>
          <w:p w14:paraId="7E9AAB2F" w14:textId="4C2187A8" w:rsidR="00E02812" w:rsidRPr="007B4BF1" w:rsidRDefault="00E02812" w:rsidP="00E02812">
            <w:pPr>
              <w:spacing w:line="360" w:lineRule="exact"/>
              <w:jc w:val="center"/>
              <w:rPr>
                <w:rFonts w:ascii="Angsana New" w:hAnsi="Angsana New" w:cs="Angsana New"/>
                <w:sz w:val="30"/>
                <w:szCs w:val="30"/>
              </w:rPr>
            </w:pPr>
            <w:r w:rsidRPr="007B4BF1">
              <w:rPr>
                <w:rFonts w:ascii="Angsana New" w:hAnsi="Angsana New" w:cs="Angsana New"/>
                <w:color w:val="000000"/>
                <w:sz w:val="30"/>
                <w:szCs w:val="30"/>
              </w:rPr>
              <w:t>Cash flow from</w:t>
            </w:r>
          </w:p>
        </w:tc>
        <w:tc>
          <w:tcPr>
            <w:tcW w:w="530" w:type="pct"/>
          </w:tcPr>
          <w:p w14:paraId="0EA6203D" w14:textId="77777777" w:rsidR="00E02812" w:rsidRPr="007B4BF1" w:rsidRDefault="00E02812" w:rsidP="00E02812">
            <w:pPr>
              <w:spacing w:line="360" w:lineRule="exact"/>
              <w:jc w:val="center"/>
              <w:rPr>
                <w:rFonts w:ascii="Angsana New" w:hAnsi="Angsana New" w:cs="Angsana New"/>
                <w:sz w:val="30"/>
                <w:szCs w:val="30"/>
              </w:rPr>
            </w:pPr>
          </w:p>
        </w:tc>
        <w:tc>
          <w:tcPr>
            <w:tcW w:w="603" w:type="pct"/>
          </w:tcPr>
          <w:p w14:paraId="6A1E266F" w14:textId="0ADA6F77" w:rsidR="00E02812" w:rsidRPr="007B4BF1" w:rsidRDefault="00E02812" w:rsidP="00E02812">
            <w:pPr>
              <w:spacing w:line="360" w:lineRule="exact"/>
              <w:jc w:val="center"/>
              <w:rPr>
                <w:rFonts w:ascii="Angsana New" w:hAnsi="Angsana New"/>
                <w:sz w:val="30"/>
                <w:szCs w:val="30"/>
              </w:rPr>
            </w:pPr>
            <w:r w:rsidRPr="007B4BF1">
              <w:rPr>
                <w:rFonts w:asciiTheme="majorBidi" w:hAnsiTheme="majorBidi" w:cstheme="majorBidi"/>
                <w:sz w:val="30"/>
                <w:szCs w:val="30"/>
              </w:rPr>
              <w:t>Direct</w:t>
            </w:r>
            <w:r w:rsidRPr="007B4BF1">
              <w:rPr>
                <w:rFonts w:asciiTheme="majorBidi" w:hAnsiTheme="majorBidi" w:cstheme="majorBidi"/>
                <w:color w:val="000000"/>
                <w:sz w:val="30"/>
                <w:szCs w:val="30"/>
                <w:lang w:val="en-GB"/>
              </w:rPr>
              <w:t xml:space="preserve"> Expenses</w:t>
            </w:r>
          </w:p>
        </w:tc>
        <w:tc>
          <w:tcPr>
            <w:tcW w:w="638" w:type="pct"/>
            <w:vAlign w:val="center"/>
          </w:tcPr>
          <w:p w14:paraId="162F88DF" w14:textId="16904FB0" w:rsidR="00E02812" w:rsidRPr="007B4BF1" w:rsidRDefault="00E02812" w:rsidP="00E02812">
            <w:pPr>
              <w:spacing w:line="360" w:lineRule="exact"/>
              <w:jc w:val="center"/>
              <w:rPr>
                <w:rFonts w:ascii="Angsana New" w:hAnsi="Angsana New" w:cs="Angsana New"/>
                <w:sz w:val="30"/>
                <w:szCs w:val="30"/>
              </w:rPr>
            </w:pPr>
            <w:r w:rsidRPr="007B4BF1">
              <w:rPr>
                <w:rFonts w:asciiTheme="majorBidi" w:hAnsiTheme="majorBidi" w:cstheme="majorBidi"/>
                <w:color w:val="000000"/>
                <w:sz w:val="30"/>
                <w:szCs w:val="30"/>
              </w:rPr>
              <w:t xml:space="preserve">Direct </w:t>
            </w:r>
            <w:r w:rsidRPr="007B4BF1">
              <w:rPr>
                <w:rFonts w:asciiTheme="majorBidi" w:hAnsiTheme="majorBidi" w:cstheme="majorBidi"/>
                <w:color w:val="000000"/>
                <w:sz w:val="30"/>
                <w:szCs w:val="30"/>
                <w:lang w:val="en-GB"/>
              </w:rPr>
              <w:t>Expenses</w:t>
            </w:r>
          </w:p>
        </w:tc>
        <w:tc>
          <w:tcPr>
            <w:tcW w:w="595" w:type="pct"/>
          </w:tcPr>
          <w:p w14:paraId="38A29C24" w14:textId="0DC382CB" w:rsidR="00E02812" w:rsidRPr="007B4BF1" w:rsidRDefault="00E02812" w:rsidP="00E02812">
            <w:pPr>
              <w:spacing w:line="360" w:lineRule="exact"/>
              <w:jc w:val="center"/>
              <w:rPr>
                <w:rFonts w:ascii="Angsana New" w:hAnsi="Angsana New" w:cs="Angsana New"/>
                <w:sz w:val="30"/>
                <w:szCs w:val="30"/>
              </w:rPr>
            </w:pPr>
          </w:p>
        </w:tc>
        <w:tc>
          <w:tcPr>
            <w:tcW w:w="748" w:type="pct"/>
            <w:vAlign w:val="center"/>
          </w:tcPr>
          <w:p w14:paraId="514CF5B5" w14:textId="17D0B782" w:rsidR="00E02812" w:rsidRPr="007B4BF1" w:rsidRDefault="00E02812" w:rsidP="00E02812">
            <w:pPr>
              <w:spacing w:line="360" w:lineRule="exact"/>
              <w:ind w:right="-108" w:hanging="108"/>
              <w:jc w:val="center"/>
              <w:rPr>
                <w:rFonts w:ascii="Angsana New" w:hAnsi="Angsana New" w:cs="Angsana New"/>
                <w:sz w:val="30"/>
                <w:szCs w:val="30"/>
              </w:rPr>
            </w:pPr>
            <w:r w:rsidRPr="007B4BF1">
              <w:rPr>
                <w:rFonts w:ascii="Angsana New" w:hAnsi="Angsana New" w:cs="Angsana New"/>
                <w:color w:val="000000"/>
                <w:sz w:val="30"/>
                <w:szCs w:val="30"/>
                <w:lang w:val="en-GB"/>
              </w:rPr>
              <w:t xml:space="preserve">Ending Balance </w:t>
            </w:r>
          </w:p>
        </w:tc>
      </w:tr>
      <w:tr w:rsidR="00E02812" w:rsidRPr="007B4BF1" w14:paraId="028424CF" w14:textId="77777777" w:rsidTr="00E02812">
        <w:trPr>
          <w:trHeight w:val="388"/>
        </w:trPr>
        <w:tc>
          <w:tcPr>
            <w:tcW w:w="731" w:type="pct"/>
          </w:tcPr>
          <w:p w14:paraId="0C30D827" w14:textId="77777777" w:rsidR="00E02812" w:rsidRPr="007B4BF1" w:rsidRDefault="00E02812" w:rsidP="00E02812">
            <w:pPr>
              <w:spacing w:line="360" w:lineRule="exact"/>
              <w:jc w:val="center"/>
              <w:rPr>
                <w:rFonts w:ascii="Angsana New" w:hAnsi="Angsana New" w:cs="Angsana New"/>
                <w:sz w:val="30"/>
                <w:szCs w:val="30"/>
              </w:rPr>
            </w:pPr>
          </w:p>
        </w:tc>
        <w:tc>
          <w:tcPr>
            <w:tcW w:w="540" w:type="pct"/>
            <w:vAlign w:val="center"/>
          </w:tcPr>
          <w:p w14:paraId="48E0FF73" w14:textId="3D1CBE4F" w:rsidR="00E02812" w:rsidRPr="007B4BF1" w:rsidRDefault="00E02812" w:rsidP="00E02812">
            <w:pPr>
              <w:spacing w:line="360" w:lineRule="exact"/>
              <w:ind w:right="-108" w:hanging="142"/>
              <w:jc w:val="center"/>
              <w:rPr>
                <w:rFonts w:ascii="Angsana New" w:hAnsi="Angsana New" w:cs="Angsana New"/>
                <w:sz w:val="30"/>
                <w:szCs w:val="30"/>
                <w:cs/>
              </w:rPr>
            </w:pPr>
            <w:r w:rsidRPr="007B4BF1">
              <w:rPr>
                <w:rFonts w:ascii="Angsana New" w:hAnsi="Angsana New" w:cs="Angsana New"/>
                <w:color w:val="000000"/>
                <w:sz w:val="30"/>
                <w:szCs w:val="30"/>
              </w:rPr>
              <w:t xml:space="preserve">As at January 1, </w:t>
            </w:r>
          </w:p>
        </w:tc>
        <w:tc>
          <w:tcPr>
            <w:tcW w:w="615" w:type="pct"/>
            <w:gridSpan w:val="2"/>
            <w:vAlign w:val="center"/>
          </w:tcPr>
          <w:p w14:paraId="7AB4A9DA" w14:textId="12BDAC80" w:rsidR="00E02812" w:rsidRPr="007B4BF1" w:rsidRDefault="00E02812" w:rsidP="00E02812">
            <w:pPr>
              <w:spacing w:line="360" w:lineRule="exact"/>
              <w:jc w:val="center"/>
              <w:rPr>
                <w:rFonts w:ascii="Angsana New" w:hAnsi="Angsana New" w:cs="Angsana New"/>
                <w:sz w:val="30"/>
                <w:szCs w:val="30"/>
                <w:cs/>
              </w:rPr>
            </w:pPr>
            <w:r w:rsidRPr="007B4BF1">
              <w:rPr>
                <w:rFonts w:ascii="Angsana New" w:hAnsi="Angsana New" w:cs="Angsana New"/>
                <w:color w:val="000000"/>
                <w:sz w:val="30"/>
                <w:szCs w:val="30"/>
                <w:lang w:val="en-GB"/>
              </w:rPr>
              <w:t>Financing</w:t>
            </w:r>
          </w:p>
        </w:tc>
        <w:tc>
          <w:tcPr>
            <w:tcW w:w="530" w:type="pct"/>
            <w:vAlign w:val="center"/>
          </w:tcPr>
          <w:p w14:paraId="7FE5108B" w14:textId="118F6F23" w:rsidR="00E02812" w:rsidRPr="007B4BF1" w:rsidRDefault="00E02812" w:rsidP="00E02812">
            <w:pPr>
              <w:spacing w:line="360" w:lineRule="exact"/>
              <w:jc w:val="center"/>
              <w:rPr>
                <w:rFonts w:ascii="Angsana New" w:hAnsi="Angsana New" w:cs="Angsana New"/>
                <w:sz w:val="30"/>
                <w:szCs w:val="30"/>
              </w:rPr>
            </w:pPr>
            <w:r w:rsidRPr="007B4BF1">
              <w:rPr>
                <w:rFonts w:ascii="Angsana New" w:hAnsi="Angsana New" w:cs="Angsana New"/>
                <w:color w:val="000000"/>
                <w:sz w:val="30"/>
                <w:szCs w:val="30"/>
              </w:rPr>
              <w:t>Interest</w:t>
            </w:r>
          </w:p>
        </w:tc>
        <w:tc>
          <w:tcPr>
            <w:tcW w:w="603" w:type="pct"/>
          </w:tcPr>
          <w:p w14:paraId="003E81BE" w14:textId="7B92F635" w:rsidR="00E02812" w:rsidRPr="007B4BF1" w:rsidRDefault="00E02812" w:rsidP="00E02812">
            <w:pPr>
              <w:spacing w:line="360" w:lineRule="exact"/>
              <w:jc w:val="center"/>
              <w:rPr>
                <w:rFonts w:ascii="Angsana New" w:hAnsi="Angsana New"/>
                <w:color w:val="000000"/>
                <w:sz w:val="30"/>
                <w:szCs w:val="30"/>
                <w:lang w:val="en-GB"/>
              </w:rPr>
            </w:pPr>
            <w:r w:rsidRPr="007B4BF1">
              <w:rPr>
                <w:rFonts w:asciiTheme="majorBidi" w:hAnsiTheme="majorBidi" w:cstheme="majorBidi"/>
                <w:color w:val="000000"/>
                <w:sz w:val="30"/>
                <w:szCs w:val="30"/>
              </w:rPr>
              <w:t>For issuing</w:t>
            </w:r>
          </w:p>
        </w:tc>
        <w:tc>
          <w:tcPr>
            <w:tcW w:w="638" w:type="pct"/>
            <w:vAlign w:val="center"/>
          </w:tcPr>
          <w:p w14:paraId="11B8AA8C" w14:textId="1A6D70B0" w:rsidR="00E02812" w:rsidRPr="007B4BF1" w:rsidRDefault="00E02812" w:rsidP="00E02812">
            <w:pPr>
              <w:spacing w:line="360" w:lineRule="exact"/>
              <w:jc w:val="center"/>
              <w:rPr>
                <w:rFonts w:ascii="Angsana New" w:hAnsi="Angsana New" w:cs="Angsana New"/>
                <w:sz w:val="30"/>
                <w:szCs w:val="30"/>
                <w:cs/>
              </w:rPr>
            </w:pPr>
            <w:r w:rsidRPr="007B4BF1">
              <w:rPr>
                <w:rFonts w:asciiTheme="majorBidi" w:hAnsiTheme="majorBidi" w:cstheme="majorBidi"/>
                <w:color w:val="000000"/>
                <w:sz w:val="30"/>
                <w:szCs w:val="30"/>
              </w:rPr>
              <w:t>For issuing</w:t>
            </w:r>
          </w:p>
        </w:tc>
        <w:tc>
          <w:tcPr>
            <w:tcW w:w="595" w:type="pct"/>
            <w:vAlign w:val="center"/>
          </w:tcPr>
          <w:p w14:paraId="74736EAF" w14:textId="099AD7A7" w:rsidR="00E02812" w:rsidRPr="007B4BF1" w:rsidRDefault="00E02812" w:rsidP="00E02812">
            <w:pPr>
              <w:spacing w:line="360" w:lineRule="exact"/>
              <w:jc w:val="center"/>
              <w:rPr>
                <w:rFonts w:ascii="Angsana New" w:hAnsi="Angsana New" w:cs="Angsana New"/>
                <w:sz w:val="30"/>
                <w:szCs w:val="30"/>
                <w:cs/>
              </w:rPr>
            </w:pPr>
            <w:r w:rsidRPr="007B4BF1">
              <w:rPr>
                <w:rFonts w:ascii="Angsana New" w:hAnsi="Angsana New" w:cs="Angsana New"/>
                <w:color w:val="000000"/>
                <w:sz w:val="30"/>
                <w:szCs w:val="30"/>
                <w:lang w:val="en-GB"/>
              </w:rPr>
              <w:t>Net Lease</w:t>
            </w:r>
          </w:p>
        </w:tc>
        <w:tc>
          <w:tcPr>
            <w:tcW w:w="748" w:type="pct"/>
            <w:vAlign w:val="center"/>
          </w:tcPr>
          <w:p w14:paraId="0B6A27C3" w14:textId="624B590B" w:rsidR="00E02812" w:rsidRPr="007B4BF1" w:rsidRDefault="00E02812" w:rsidP="00E02812">
            <w:pPr>
              <w:spacing w:line="360" w:lineRule="exact"/>
              <w:ind w:right="-108" w:hanging="108"/>
              <w:jc w:val="center"/>
              <w:rPr>
                <w:rFonts w:ascii="Angsana New" w:hAnsi="Angsana New" w:cs="Angsana New"/>
                <w:sz w:val="30"/>
                <w:szCs w:val="30"/>
                <w:cs/>
              </w:rPr>
            </w:pPr>
            <w:r w:rsidRPr="007B4BF1">
              <w:rPr>
                <w:rFonts w:ascii="Angsana New" w:hAnsi="Angsana New" w:cs="Angsana New"/>
                <w:color w:val="000000"/>
                <w:sz w:val="30"/>
                <w:szCs w:val="30"/>
              </w:rPr>
              <w:t xml:space="preserve">As at December 31,  </w:t>
            </w:r>
          </w:p>
        </w:tc>
      </w:tr>
      <w:tr w:rsidR="00E02812" w:rsidRPr="007B4BF1" w14:paraId="05080758" w14:textId="77777777" w:rsidTr="00E02812">
        <w:trPr>
          <w:trHeight w:val="388"/>
        </w:trPr>
        <w:tc>
          <w:tcPr>
            <w:tcW w:w="731" w:type="pct"/>
          </w:tcPr>
          <w:p w14:paraId="58990EA4" w14:textId="77777777" w:rsidR="00E02812" w:rsidRPr="007B4BF1" w:rsidRDefault="00E02812" w:rsidP="00E02812">
            <w:pPr>
              <w:spacing w:line="360" w:lineRule="exact"/>
              <w:jc w:val="center"/>
              <w:rPr>
                <w:rFonts w:ascii="Angsana New" w:hAnsi="Angsana New" w:cs="Angsana New"/>
                <w:sz w:val="30"/>
                <w:szCs w:val="30"/>
              </w:rPr>
            </w:pPr>
          </w:p>
        </w:tc>
        <w:tc>
          <w:tcPr>
            <w:tcW w:w="540" w:type="pct"/>
            <w:vAlign w:val="center"/>
          </w:tcPr>
          <w:p w14:paraId="02D38764" w14:textId="057F6707" w:rsidR="00E02812" w:rsidRPr="007B4BF1" w:rsidRDefault="00E02812" w:rsidP="00E02812">
            <w:pPr>
              <w:pBdr>
                <w:bottom w:val="single" w:sz="4" w:space="1" w:color="auto"/>
              </w:pBdr>
              <w:spacing w:line="360" w:lineRule="exact"/>
              <w:jc w:val="center"/>
              <w:rPr>
                <w:rFonts w:ascii="Angsana New" w:hAnsi="Angsana New" w:cs="Angsana New"/>
                <w:sz w:val="30"/>
                <w:szCs w:val="30"/>
              </w:rPr>
            </w:pPr>
            <w:r w:rsidRPr="007B4BF1">
              <w:rPr>
                <w:rFonts w:ascii="Angsana New" w:hAnsi="Angsana New" w:cs="Angsana New"/>
                <w:color w:val="000000"/>
                <w:sz w:val="30"/>
                <w:szCs w:val="30"/>
              </w:rPr>
              <w:t>2024</w:t>
            </w:r>
          </w:p>
        </w:tc>
        <w:tc>
          <w:tcPr>
            <w:tcW w:w="615" w:type="pct"/>
            <w:gridSpan w:val="2"/>
            <w:vAlign w:val="center"/>
          </w:tcPr>
          <w:p w14:paraId="07FDCAB1" w14:textId="34B8B84E" w:rsidR="00E02812" w:rsidRPr="007B4BF1" w:rsidRDefault="00E02812" w:rsidP="00E02812">
            <w:pPr>
              <w:pBdr>
                <w:bottom w:val="single" w:sz="4" w:space="1" w:color="auto"/>
              </w:pBdr>
              <w:spacing w:line="360" w:lineRule="exact"/>
              <w:jc w:val="center"/>
              <w:rPr>
                <w:rFonts w:ascii="Angsana New" w:hAnsi="Angsana New" w:cs="Angsana New"/>
                <w:sz w:val="30"/>
                <w:szCs w:val="30"/>
                <w:cs/>
              </w:rPr>
            </w:pPr>
            <w:r w:rsidRPr="007B4BF1">
              <w:rPr>
                <w:rFonts w:ascii="Angsana New" w:hAnsi="Angsana New" w:cs="Angsana New"/>
                <w:color w:val="000000"/>
                <w:sz w:val="30"/>
                <w:szCs w:val="30"/>
                <w:lang w:val="en-GB"/>
              </w:rPr>
              <w:t>activities</w:t>
            </w:r>
          </w:p>
        </w:tc>
        <w:tc>
          <w:tcPr>
            <w:tcW w:w="530" w:type="pct"/>
            <w:vAlign w:val="center"/>
          </w:tcPr>
          <w:p w14:paraId="2E55A718" w14:textId="23C7909E" w:rsidR="00E02812" w:rsidRPr="007B4BF1" w:rsidRDefault="00E02812" w:rsidP="00E02812">
            <w:pPr>
              <w:pBdr>
                <w:bottom w:val="single" w:sz="4" w:space="1" w:color="auto"/>
              </w:pBdr>
              <w:spacing w:line="360" w:lineRule="exact"/>
              <w:jc w:val="center"/>
              <w:rPr>
                <w:rFonts w:ascii="Angsana New" w:hAnsi="Angsana New" w:cs="Angsana New"/>
                <w:sz w:val="30"/>
                <w:szCs w:val="30"/>
                <w:cs/>
              </w:rPr>
            </w:pPr>
            <w:r w:rsidRPr="007B4BF1">
              <w:rPr>
                <w:rFonts w:ascii="Angsana New" w:hAnsi="Angsana New" w:cs="Angsana New"/>
                <w:color w:val="000000"/>
                <w:sz w:val="30"/>
                <w:szCs w:val="30"/>
              </w:rPr>
              <w:t>Expenses</w:t>
            </w:r>
          </w:p>
        </w:tc>
        <w:tc>
          <w:tcPr>
            <w:tcW w:w="603" w:type="pct"/>
          </w:tcPr>
          <w:p w14:paraId="392E627E" w14:textId="6435C337" w:rsidR="00E02812" w:rsidRPr="007B4BF1" w:rsidRDefault="00E02812" w:rsidP="00E02812">
            <w:pPr>
              <w:pBdr>
                <w:bottom w:val="single" w:sz="4" w:space="1" w:color="auto"/>
              </w:pBdr>
              <w:spacing w:line="360" w:lineRule="exact"/>
              <w:jc w:val="center"/>
              <w:rPr>
                <w:rFonts w:ascii="Angsana New" w:hAnsi="Angsana New"/>
                <w:color w:val="000000"/>
                <w:sz w:val="30"/>
                <w:szCs w:val="30"/>
              </w:rPr>
            </w:pPr>
            <w:r w:rsidRPr="007B4BF1">
              <w:rPr>
                <w:rFonts w:asciiTheme="majorBidi" w:hAnsiTheme="majorBidi" w:cstheme="majorBidi"/>
                <w:color w:val="000000"/>
                <w:sz w:val="30"/>
                <w:szCs w:val="30"/>
              </w:rPr>
              <w:t>borrowings</w:t>
            </w:r>
          </w:p>
        </w:tc>
        <w:tc>
          <w:tcPr>
            <w:tcW w:w="638" w:type="pct"/>
            <w:vAlign w:val="center"/>
          </w:tcPr>
          <w:p w14:paraId="26F8166F" w14:textId="74018B31" w:rsidR="00E02812" w:rsidRPr="007B4BF1" w:rsidRDefault="00E02812" w:rsidP="00E02812">
            <w:pPr>
              <w:pBdr>
                <w:bottom w:val="single" w:sz="4" w:space="1" w:color="auto"/>
              </w:pBdr>
              <w:spacing w:line="360" w:lineRule="exact"/>
              <w:jc w:val="center"/>
              <w:rPr>
                <w:rFonts w:ascii="Angsana New" w:hAnsi="Angsana New" w:cs="Angsana New"/>
                <w:sz w:val="30"/>
                <w:szCs w:val="30"/>
                <w:cs/>
              </w:rPr>
            </w:pPr>
            <w:r w:rsidRPr="00E02812">
              <w:rPr>
                <w:rFonts w:asciiTheme="majorBidi" w:hAnsiTheme="majorBidi" w:cstheme="majorBidi"/>
                <w:color w:val="000000"/>
                <w:sz w:val="30"/>
                <w:szCs w:val="30"/>
              </w:rPr>
              <w:t>debenture</w:t>
            </w:r>
          </w:p>
        </w:tc>
        <w:tc>
          <w:tcPr>
            <w:tcW w:w="595" w:type="pct"/>
            <w:vAlign w:val="center"/>
          </w:tcPr>
          <w:p w14:paraId="168158EF" w14:textId="6E8AC3A0" w:rsidR="00E02812" w:rsidRPr="007B4BF1" w:rsidRDefault="00E02812" w:rsidP="00E02812">
            <w:pPr>
              <w:pBdr>
                <w:bottom w:val="single" w:sz="4" w:space="1" w:color="auto"/>
              </w:pBdr>
              <w:spacing w:line="360" w:lineRule="exact"/>
              <w:jc w:val="center"/>
              <w:rPr>
                <w:rFonts w:ascii="Angsana New" w:hAnsi="Angsana New" w:cs="Angsana New"/>
                <w:sz w:val="30"/>
                <w:szCs w:val="30"/>
                <w:cs/>
              </w:rPr>
            </w:pPr>
            <w:r w:rsidRPr="007B4BF1">
              <w:rPr>
                <w:rFonts w:ascii="Angsana New" w:hAnsi="Angsana New" w:cs="Angsana New"/>
                <w:color w:val="000000"/>
                <w:sz w:val="30"/>
                <w:szCs w:val="30"/>
              </w:rPr>
              <w:t>liabilities</w:t>
            </w:r>
          </w:p>
        </w:tc>
        <w:tc>
          <w:tcPr>
            <w:tcW w:w="748" w:type="pct"/>
            <w:vAlign w:val="center"/>
          </w:tcPr>
          <w:p w14:paraId="7B3D9848" w14:textId="7863AB04" w:rsidR="00E02812" w:rsidRPr="007B4BF1" w:rsidRDefault="00E02812" w:rsidP="00E02812">
            <w:pPr>
              <w:pBdr>
                <w:bottom w:val="single" w:sz="4" w:space="1" w:color="auto"/>
              </w:pBdr>
              <w:spacing w:line="360" w:lineRule="exact"/>
              <w:jc w:val="center"/>
              <w:rPr>
                <w:rFonts w:ascii="Angsana New" w:hAnsi="Angsana New" w:cs="Angsana New"/>
                <w:sz w:val="30"/>
                <w:szCs w:val="30"/>
              </w:rPr>
            </w:pPr>
            <w:r w:rsidRPr="007B4BF1">
              <w:rPr>
                <w:rFonts w:ascii="Angsana New" w:hAnsi="Angsana New" w:cs="Angsana New"/>
                <w:color w:val="000000"/>
                <w:sz w:val="30"/>
                <w:szCs w:val="30"/>
              </w:rPr>
              <w:t>2024</w:t>
            </w:r>
          </w:p>
        </w:tc>
      </w:tr>
      <w:tr w:rsidR="00C61A2D" w:rsidRPr="007B4BF1" w14:paraId="09B7684E" w14:textId="77777777" w:rsidTr="00E02812">
        <w:trPr>
          <w:trHeight w:val="358"/>
        </w:trPr>
        <w:tc>
          <w:tcPr>
            <w:tcW w:w="731" w:type="pct"/>
            <w:vAlign w:val="center"/>
          </w:tcPr>
          <w:p w14:paraId="200E7C89" w14:textId="0E86D035" w:rsidR="00C61A2D" w:rsidRPr="007B4BF1" w:rsidRDefault="00C61A2D" w:rsidP="00C61A2D">
            <w:pPr>
              <w:spacing w:line="360" w:lineRule="exact"/>
              <w:rPr>
                <w:rFonts w:ascii="Angsana New" w:hAnsi="Angsana New" w:cs="Angsana New"/>
                <w:sz w:val="30"/>
                <w:szCs w:val="30"/>
                <w:cs/>
              </w:rPr>
            </w:pPr>
            <w:r w:rsidRPr="007B4BF1">
              <w:rPr>
                <w:rFonts w:ascii="Angsana New" w:hAnsi="Angsana New" w:cs="Angsana New"/>
                <w:color w:val="000000"/>
                <w:sz w:val="30"/>
                <w:szCs w:val="30"/>
                <w:lang w:val="en-GB"/>
              </w:rPr>
              <w:t>Accrued Interest</w:t>
            </w:r>
          </w:p>
        </w:tc>
        <w:tc>
          <w:tcPr>
            <w:tcW w:w="540" w:type="pct"/>
          </w:tcPr>
          <w:p w14:paraId="66CC44C5" w14:textId="77777777" w:rsidR="00C61A2D" w:rsidRPr="007B4BF1" w:rsidRDefault="00C61A2D" w:rsidP="00C61A2D">
            <w:pPr>
              <w:spacing w:line="360" w:lineRule="exact"/>
              <w:jc w:val="right"/>
              <w:rPr>
                <w:rFonts w:ascii="Angsana New" w:hAnsi="Angsana New" w:cs="Angsana New"/>
                <w:sz w:val="30"/>
                <w:szCs w:val="30"/>
              </w:rPr>
            </w:pPr>
            <w:r w:rsidRPr="007B4BF1">
              <w:rPr>
                <w:rFonts w:ascii="Angsana New" w:hAnsi="Angsana New" w:cs="Angsana New"/>
                <w:sz w:val="30"/>
                <w:szCs w:val="30"/>
              </w:rPr>
              <w:t>4.13</w:t>
            </w:r>
          </w:p>
        </w:tc>
        <w:tc>
          <w:tcPr>
            <w:tcW w:w="615" w:type="pct"/>
            <w:gridSpan w:val="2"/>
          </w:tcPr>
          <w:p w14:paraId="457731D4" w14:textId="4EBE9246" w:rsidR="00C61A2D" w:rsidRPr="007B4BF1" w:rsidRDefault="00C61A2D" w:rsidP="00C61A2D">
            <w:pPr>
              <w:spacing w:line="360" w:lineRule="exact"/>
              <w:jc w:val="right"/>
              <w:rPr>
                <w:rFonts w:ascii="Angsana New" w:hAnsi="Angsana New" w:cs="Angsana New"/>
                <w:sz w:val="30"/>
                <w:szCs w:val="30"/>
              </w:rPr>
            </w:pPr>
            <w:r w:rsidRPr="007B4BF1">
              <w:rPr>
                <w:rFonts w:ascii="Angsana New" w:hAnsi="Angsana New" w:cs="Angsana New"/>
                <w:sz w:val="30"/>
                <w:szCs w:val="30"/>
                <w:cs/>
              </w:rPr>
              <w:t>(</w:t>
            </w:r>
            <w:r w:rsidRPr="007B4BF1">
              <w:rPr>
                <w:rFonts w:ascii="Angsana New" w:hAnsi="Angsana New" w:cs="Angsana New" w:hint="cs"/>
                <w:sz w:val="30"/>
                <w:szCs w:val="30"/>
                <w:cs/>
              </w:rPr>
              <w:t>69.77</w:t>
            </w:r>
            <w:r w:rsidRPr="007B4BF1">
              <w:rPr>
                <w:rFonts w:ascii="Angsana New" w:hAnsi="Angsana New" w:cs="Angsana New"/>
                <w:sz w:val="30"/>
                <w:szCs w:val="30"/>
                <w:cs/>
              </w:rPr>
              <w:t>)</w:t>
            </w:r>
          </w:p>
        </w:tc>
        <w:tc>
          <w:tcPr>
            <w:tcW w:w="530" w:type="pct"/>
          </w:tcPr>
          <w:p w14:paraId="08BF59F3" w14:textId="63216CAD" w:rsidR="00C61A2D" w:rsidRPr="007B4BF1" w:rsidRDefault="00C61A2D" w:rsidP="00C61A2D">
            <w:pPr>
              <w:spacing w:line="360" w:lineRule="exact"/>
              <w:jc w:val="right"/>
              <w:rPr>
                <w:rFonts w:ascii="Angsana New" w:hAnsi="Angsana New" w:cs="Angsana New"/>
                <w:sz w:val="30"/>
                <w:szCs w:val="30"/>
                <w:cs/>
              </w:rPr>
            </w:pPr>
            <w:r w:rsidRPr="007B4BF1">
              <w:rPr>
                <w:rFonts w:ascii="Angsana New" w:hAnsi="Angsana New" w:cs="Angsana New"/>
                <w:sz w:val="30"/>
                <w:szCs w:val="30"/>
              </w:rPr>
              <w:t>76.45</w:t>
            </w:r>
          </w:p>
        </w:tc>
        <w:tc>
          <w:tcPr>
            <w:tcW w:w="603" w:type="pct"/>
          </w:tcPr>
          <w:p w14:paraId="07CBACDF" w14:textId="7EB5812B" w:rsidR="003747CB" w:rsidRPr="007B4BF1" w:rsidRDefault="003747CB" w:rsidP="003747CB">
            <w:pPr>
              <w:spacing w:line="360" w:lineRule="exact"/>
              <w:jc w:val="right"/>
              <w:rPr>
                <w:rFonts w:ascii="Angsana New" w:hAnsi="Angsana New"/>
                <w:sz w:val="30"/>
                <w:szCs w:val="30"/>
              </w:rPr>
            </w:pPr>
            <w:r w:rsidRPr="007B4BF1">
              <w:rPr>
                <w:rFonts w:ascii="Angsana New" w:hAnsi="Angsana New" w:cs="Angsana New"/>
                <w:sz w:val="30"/>
                <w:szCs w:val="30"/>
              </w:rPr>
              <w:t>(0.06)</w:t>
            </w:r>
          </w:p>
        </w:tc>
        <w:tc>
          <w:tcPr>
            <w:tcW w:w="638" w:type="pct"/>
          </w:tcPr>
          <w:p w14:paraId="2FEA8124" w14:textId="238D88F4" w:rsidR="00C61A2D" w:rsidRPr="007B4BF1" w:rsidRDefault="00C61A2D" w:rsidP="00C61A2D">
            <w:pPr>
              <w:spacing w:line="360" w:lineRule="exact"/>
              <w:jc w:val="right"/>
              <w:rPr>
                <w:rFonts w:ascii="Angsana New" w:hAnsi="Angsana New" w:cs="Angsana New"/>
                <w:sz w:val="30"/>
                <w:szCs w:val="30"/>
                <w:cs/>
              </w:rPr>
            </w:pPr>
            <w:r w:rsidRPr="007B4BF1">
              <w:rPr>
                <w:rFonts w:ascii="Angsana New" w:hAnsi="Angsana New" w:cs="Angsana New"/>
                <w:sz w:val="30"/>
                <w:szCs w:val="30"/>
                <w:cs/>
              </w:rPr>
              <w:t>(</w:t>
            </w:r>
            <w:r w:rsidRPr="007B4BF1">
              <w:rPr>
                <w:rFonts w:ascii="Angsana New" w:hAnsi="Angsana New" w:cs="Angsana New"/>
                <w:sz w:val="30"/>
                <w:szCs w:val="30"/>
              </w:rPr>
              <w:t>5.91</w:t>
            </w:r>
            <w:r w:rsidRPr="007B4BF1">
              <w:rPr>
                <w:rFonts w:ascii="Angsana New" w:hAnsi="Angsana New" w:cs="Angsana New"/>
                <w:sz w:val="30"/>
                <w:szCs w:val="30"/>
                <w:cs/>
              </w:rPr>
              <w:t>)</w:t>
            </w:r>
          </w:p>
        </w:tc>
        <w:tc>
          <w:tcPr>
            <w:tcW w:w="595" w:type="pct"/>
            <w:tcBorders>
              <w:right w:val="nil"/>
            </w:tcBorders>
          </w:tcPr>
          <w:p w14:paraId="52690EF4" w14:textId="150B7E19" w:rsidR="00C61A2D" w:rsidRPr="007B4BF1" w:rsidRDefault="00C61A2D" w:rsidP="00C61A2D">
            <w:pPr>
              <w:spacing w:line="360" w:lineRule="exact"/>
              <w:jc w:val="right"/>
              <w:rPr>
                <w:rFonts w:ascii="Angsana New" w:hAnsi="Angsana New" w:cs="Angsana New"/>
                <w:sz w:val="30"/>
                <w:szCs w:val="30"/>
                <w:cs/>
              </w:rPr>
            </w:pPr>
            <w:r w:rsidRPr="007B4BF1">
              <w:rPr>
                <w:rFonts w:ascii="Angsana New" w:hAnsi="Angsana New" w:cs="Angsana New"/>
                <w:sz w:val="30"/>
                <w:szCs w:val="30"/>
                <w:cs/>
              </w:rPr>
              <w:t>-</w:t>
            </w:r>
          </w:p>
        </w:tc>
        <w:tc>
          <w:tcPr>
            <w:tcW w:w="748" w:type="pct"/>
            <w:tcBorders>
              <w:left w:val="nil"/>
            </w:tcBorders>
          </w:tcPr>
          <w:p w14:paraId="236F8E6B" w14:textId="6865EFCB" w:rsidR="00C61A2D" w:rsidRPr="007B4BF1" w:rsidRDefault="00C61A2D" w:rsidP="00C61A2D">
            <w:pPr>
              <w:spacing w:line="360" w:lineRule="exact"/>
              <w:jc w:val="right"/>
              <w:rPr>
                <w:rFonts w:ascii="Angsana New" w:hAnsi="Angsana New" w:cs="Angsana New"/>
                <w:sz w:val="30"/>
                <w:szCs w:val="30"/>
                <w:cs/>
              </w:rPr>
            </w:pPr>
            <w:r w:rsidRPr="007B4BF1">
              <w:rPr>
                <w:rFonts w:ascii="Angsana New" w:hAnsi="Angsana New" w:cs="Angsana New"/>
                <w:sz w:val="30"/>
                <w:szCs w:val="30"/>
              </w:rPr>
              <w:t>4.</w:t>
            </w:r>
            <w:r w:rsidR="00477B7D" w:rsidRPr="007B4BF1">
              <w:rPr>
                <w:rFonts w:ascii="Angsana New" w:hAnsi="Angsana New" w:cs="Angsana New"/>
                <w:sz w:val="30"/>
                <w:szCs w:val="30"/>
              </w:rPr>
              <w:t>84</w:t>
            </w:r>
          </w:p>
        </w:tc>
      </w:tr>
      <w:tr w:rsidR="00C61A2D" w:rsidRPr="007B4BF1" w14:paraId="021A68E8" w14:textId="77777777" w:rsidTr="00E02812">
        <w:trPr>
          <w:trHeight w:val="358"/>
        </w:trPr>
        <w:tc>
          <w:tcPr>
            <w:tcW w:w="731" w:type="pct"/>
            <w:vAlign w:val="center"/>
          </w:tcPr>
          <w:p w14:paraId="5C292C1C" w14:textId="238BE309" w:rsidR="00C61A2D" w:rsidRPr="007B4BF1" w:rsidRDefault="00C61A2D" w:rsidP="00C61A2D">
            <w:pPr>
              <w:spacing w:line="360" w:lineRule="exact"/>
              <w:rPr>
                <w:rFonts w:ascii="Angsana New" w:hAnsi="Angsana New" w:cs="Angsana New"/>
                <w:sz w:val="30"/>
                <w:szCs w:val="30"/>
              </w:rPr>
            </w:pPr>
            <w:r w:rsidRPr="007B4BF1">
              <w:rPr>
                <w:rFonts w:ascii="Angsana New" w:hAnsi="Angsana New" w:cs="Angsana New"/>
                <w:color w:val="000000"/>
                <w:sz w:val="30"/>
                <w:szCs w:val="30"/>
                <w:lang w:val="en-GB"/>
              </w:rPr>
              <w:t>Long-term borrowings</w:t>
            </w:r>
          </w:p>
        </w:tc>
        <w:tc>
          <w:tcPr>
            <w:tcW w:w="540" w:type="pct"/>
          </w:tcPr>
          <w:p w14:paraId="328E1BB8" w14:textId="5A3675B0" w:rsidR="00C61A2D" w:rsidRPr="007B4BF1" w:rsidRDefault="00C61A2D" w:rsidP="00C61A2D">
            <w:pPr>
              <w:spacing w:line="360" w:lineRule="exact"/>
              <w:jc w:val="right"/>
              <w:rPr>
                <w:rFonts w:ascii="Angsana New" w:hAnsi="Angsana New" w:cs="Angsana New"/>
                <w:sz w:val="30"/>
                <w:szCs w:val="30"/>
              </w:rPr>
            </w:pPr>
            <w:r w:rsidRPr="007B4BF1">
              <w:rPr>
                <w:rFonts w:ascii="Angsana New" w:hAnsi="Angsana New" w:cs="Angsana New"/>
                <w:sz w:val="30"/>
                <w:szCs w:val="30"/>
              </w:rPr>
              <w:t>30.00</w:t>
            </w:r>
          </w:p>
        </w:tc>
        <w:tc>
          <w:tcPr>
            <w:tcW w:w="615" w:type="pct"/>
            <w:gridSpan w:val="2"/>
          </w:tcPr>
          <w:p w14:paraId="10CA2AC1" w14:textId="34C355A7" w:rsidR="00C61A2D" w:rsidRPr="007B4BF1" w:rsidRDefault="00C61A2D" w:rsidP="00C61A2D">
            <w:pPr>
              <w:spacing w:line="360" w:lineRule="exact"/>
              <w:jc w:val="right"/>
              <w:rPr>
                <w:rFonts w:ascii="Angsana New" w:hAnsi="Angsana New" w:cs="Angsana New"/>
                <w:sz w:val="30"/>
                <w:szCs w:val="30"/>
              </w:rPr>
            </w:pPr>
            <w:r w:rsidRPr="007B4BF1">
              <w:rPr>
                <w:rFonts w:ascii="Angsana New" w:hAnsi="Angsana New" w:cs="Angsana New"/>
                <w:sz w:val="30"/>
                <w:szCs w:val="30"/>
              </w:rPr>
              <w:t>56.</w:t>
            </w:r>
            <w:r w:rsidR="00F60E01" w:rsidRPr="007B4BF1">
              <w:rPr>
                <w:rFonts w:ascii="Angsana New" w:hAnsi="Angsana New" w:cs="Angsana New"/>
                <w:sz w:val="30"/>
                <w:szCs w:val="30"/>
              </w:rPr>
              <w:t>55</w:t>
            </w:r>
          </w:p>
        </w:tc>
        <w:tc>
          <w:tcPr>
            <w:tcW w:w="530" w:type="pct"/>
          </w:tcPr>
          <w:p w14:paraId="36D6D779" w14:textId="2B3407A5" w:rsidR="00C61A2D" w:rsidRPr="007B4BF1" w:rsidRDefault="00C61A2D" w:rsidP="00C61A2D">
            <w:pPr>
              <w:spacing w:line="360" w:lineRule="exact"/>
              <w:jc w:val="right"/>
              <w:rPr>
                <w:rFonts w:ascii="Angsana New" w:hAnsi="Angsana New" w:cs="Angsana New"/>
                <w:sz w:val="30"/>
                <w:szCs w:val="30"/>
              </w:rPr>
            </w:pPr>
            <w:r w:rsidRPr="007B4BF1">
              <w:rPr>
                <w:rFonts w:ascii="Angsana New" w:hAnsi="Angsana New" w:cs="Angsana New"/>
                <w:sz w:val="30"/>
                <w:szCs w:val="30"/>
              </w:rPr>
              <w:t>-</w:t>
            </w:r>
          </w:p>
        </w:tc>
        <w:tc>
          <w:tcPr>
            <w:tcW w:w="603" w:type="pct"/>
          </w:tcPr>
          <w:p w14:paraId="14E44EE2" w14:textId="14293F17" w:rsidR="003747CB" w:rsidRPr="007B4BF1" w:rsidRDefault="003747CB" w:rsidP="003747CB">
            <w:pPr>
              <w:spacing w:line="360" w:lineRule="exact"/>
              <w:jc w:val="right"/>
              <w:rPr>
                <w:rFonts w:ascii="Angsana New" w:hAnsi="Angsana New"/>
                <w:sz w:val="30"/>
                <w:szCs w:val="30"/>
              </w:rPr>
            </w:pPr>
            <w:r w:rsidRPr="007B4BF1">
              <w:rPr>
                <w:rFonts w:ascii="Angsana New" w:hAnsi="Angsana New" w:cs="Angsana New"/>
                <w:sz w:val="30"/>
                <w:szCs w:val="30"/>
              </w:rPr>
              <w:t>0.06</w:t>
            </w:r>
          </w:p>
        </w:tc>
        <w:tc>
          <w:tcPr>
            <w:tcW w:w="638" w:type="pct"/>
          </w:tcPr>
          <w:p w14:paraId="6B1520FC" w14:textId="01542A38" w:rsidR="00C61A2D" w:rsidRPr="007B4BF1" w:rsidRDefault="00C61A2D" w:rsidP="00C61A2D">
            <w:pPr>
              <w:spacing w:line="360" w:lineRule="exact"/>
              <w:jc w:val="right"/>
              <w:rPr>
                <w:rFonts w:ascii="Angsana New" w:hAnsi="Angsana New" w:cs="Angsana New"/>
                <w:sz w:val="30"/>
                <w:szCs w:val="30"/>
              </w:rPr>
            </w:pPr>
            <w:r w:rsidRPr="007B4BF1">
              <w:rPr>
                <w:rFonts w:ascii="Angsana New" w:hAnsi="Angsana New" w:cs="Angsana New"/>
                <w:sz w:val="30"/>
                <w:szCs w:val="30"/>
              </w:rPr>
              <w:t>-</w:t>
            </w:r>
          </w:p>
        </w:tc>
        <w:tc>
          <w:tcPr>
            <w:tcW w:w="595" w:type="pct"/>
            <w:tcBorders>
              <w:right w:val="nil"/>
            </w:tcBorders>
          </w:tcPr>
          <w:p w14:paraId="249F5032" w14:textId="06CE3582" w:rsidR="00C61A2D" w:rsidRPr="007B4BF1" w:rsidRDefault="00CB32EB" w:rsidP="00C61A2D">
            <w:pPr>
              <w:spacing w:line="360" w:lineRule="exact"/>
              <w:jc w:val="right"/>
              <w:rPr>
                <w:rFonts w:ascii="Angsana New" w:hAnsi="Angsana New" w:cs="Angsana New"/>
                <w:sz w:val="30"/>
                <w:szCs w:val="30"/>
              </w:rPr>
            </w:pPr>
            <w:r>
              <w:rPr>
                <w:rFonts w:ascii="Angsana New" w:hAnsi="Angsana New" w:cs="Angsana New"/>
                <w:sz w:val="30"/>
                <w:szCs w:val="30"/>
              </w:rPr>
              <w:t>-</w:t>
            </w:r>
          </w:p>
        </w:tc>
        <w:tc>
          <w:tcPr>
            <w:tcW w:w="748" w:type="pct"/>
            <w:tcBorders>
              <w:left w:val="nil"/>
            </w:tcBorders>
          </w:tcPr>
          <w:p w14:paraId="0ED45054" w14:textId="76774065" w:rsidR="00C61A2D" w:rsidRPr="007B4BF1" w:rsidRDefault="00C61A2D" w:rsidP="00C61A2D">
            <w:pPr>
              <w:spacing w:line="360" w:lineRule="exact"/>
              <w:jc w:val="right"/>
              <w:rPr>
                <w:rFonts w:ascii="Angsana New" w:hAnsi="Angsana New" w:cs="Angsana New"/>
                <w:sz w:val="30"/>
                <w:szCs w:val="30"/>
              </w:rPr>
            </w:pPr>
            <w:r w:rsidRPr="007B4BF1">
              <w:rPr>
                <w:rFonts w:ascii="Angsana New" w:hAnsi="Angsana New" w:cs="Angsana New"/>
                <w:sz w:val="30"/>
                <w:szCs w:val="30"/>
              </w:rPr>
              <w:t>86.</w:t>
            </w:r>
            <w:r w:rsidR="00477B7D" w:rsidRPr="007B4BF1">
              <w:rPr>
                <w:rFonts w:ascii="Angsana New" w:hAnsi="Angsana New" w:cs="Angsana New"/>
                <w:sz w:val="30"/>
                <w:szCs w:val="30"/>
              </w:rPr>
              <w:t>61</w:t>
            </w:r>
          </w:p>
        </w:tc>
      </w:tr>
      <w:tr w:rsidR="00C61A2D" w:rsidRPr="007B4BF1" w14:paraId="4AB28B36" w14:textId="77777777" w:rsidTr="00E02812">
        <w:trPr>
          <w:trHeight w:val="358"/>
        </w:trPr>
        <w:tc>
          <w:tcPr>
            <w:tcW w:w="731" w:type="pct"/>
            <w:vAlign w:val="center"/>
          </w:tcPr>
          <w:p w14:paraId="4A373D36" w14:textId="14CAE1C8" w:rsidR="00C61A2D" w:rsidRPr="007B4BF1" w:rsidRDefault="00C61A2D" w:rsidP="00C61A2D">
            <w:pPr>
              <w:spacing w:line="360" w:lineRule="exact"/>
              <w:rPr>
                <w:rFonts w:ascii="Angsana New" w:hAnsi="Angsana New" w:cs="Angsana New"/>
                <w:sz w:val="30"/>
                <w:szCs w:val="30"/>
              </w:rPr>
            </w:pPr>
            <w:r w:rsidRPr="007B4BF1">
              <w:rPr>
                <w:rFonts w:ascii="Angsana New" w:hAnsi="Angsana New" w:cs="Angsana New"/>
                <w:color w:val="000000"/>
                <w:sz w:val="30"/>
                <w:szCs w:val="30"/>
                <w:lang w:val="en-GB"/>
              </w:rPr>
              <w:t>Lease liabilities</w:t>
            </w:r>
          </w:p>
        </w:tc>
        <w:tc>
          <w:tcPr>
            <w:tcW w:w="540" w:type="pct"/>
            <w:shd w:val="clear" w:color="auto" w:fill="auto"/>
          </w:tcPr>
          <w:p w14:paraId="44340B8C" w14:textId="77777777" w:rsidR="00C61A2D" w:rsidRPr="007B4BF1" w:rsidRDefault="00C61A2D" w:rsidP="00C61A2D">
            <w:pPr>
              <w:spacing w:line="360" w:lineRule="exact"/>
              <w:jc w:val="right"/>
              <w:rPr>
                <w:rFonts w:ascii="Angsana New" w:hAnsi="Angsana New" w:cs="Angsana New"/>
                <w:sz w:val="30"/>
                <w:szCs w:val="30"/>
              </w:rPr>
            </w:pPr>
            <w:r w:rsidRPr="007B4BF1">
              <w:rPr>
                <w:rFonts w:ascii="Angsana New" w:hAnsi="Angsana New" w:cs="Angsana New"/>
                <w:sz w:val="30"/>
                <w:szCs w:val="30"/>
              </w:rPr>
              <w:t>3.37</w:t>
            </w:r>
          </w:p>
        </w:tc>
        <w:tc>
          <w:tcPr>
            <w:tcW w:w="615" w:type="pct"/>
            <w:gridSpan w:val="2"/>
          </w:tcPr>
          <w:p w14:paraId="1BABDCEB" w14:textId="5906E7EB" w:rsidR="00C61A2D" w:rsidRPr="007B4BF1" w:rsidRDefault="00C61A2D" w:rsidP="00C61A2D">
            <w:pPr>
              <w:spacing w:line="360" w:lineRule="exact"/>
              <w:jc w:val="right"/>
              <w:rPr>
                <w:rFonts w:ascii="Angsana New" w:hAnsi="Angsana New" w:cs="Angsana New"/>
                <w:sz w:val="30"/>
                <w:szCs w:val="30"/>
              </w:rPr>
            </w:pPr>
            <w:r w:rsidRPr="007B4BF1">
              <w:rPr>
                <w:rFonts w:ascii="Angsana New" w:hAnsi="Angsana New" w:cs="Angsana New"/>
                <w:sz w:val="30"/>
                <w:szCs w:val="30"/>
                <w:cs/>
              </w:rPr>
              <w:t>(0.66)</w:t>
            </w:r>
          </w:p>
        </w:tc>
        <w:tc>
          <w:tcPr>
            <w:tcW w:w="530" w:type="pct"/>
          </w:tcPr>
          <w:p w14:paraId="2B46DBCB" w14:textId="68459D1D" w:rsidR="00C61A2D" w:rsidRPr="007B4BF1" w:rsidRDefault="00C61A2D" w:rsidP="00C61A2D">
            <w:pPr>
              <w:spacing w:line="360" w:lineRule="exact"/>
              <w:jc w:val="right"/>
              <w:rPr>
                <w:rFonts w:ascii="Angsana New" w:hAnsi="Angsana New" w:cs="Angsana New"/>
                <w:sz w:val="30"/>
                <w:szCs w:val="30"/>
              </w:rPr>
            </w:pPr>
            <w:r w:rsidRPr="007B4BF1">
              <w:rPr>
                <w:rFonts w:ascii="Angsana New" w:hAnsi="Angsana New" w:cs="Angsana New"/>
                <w:sz w:val="30"/>
                <w:szCs w:val="30"/>
                <w:cs/>
              </w:rPr>
              <w:t>-</w:t>
            </w:r>
          </w:p>
        </w:tc>
        <w:tc>
          <w:tcPr>
            <w:tcW w:w="603" w:type="pct"/>
          </w:tcPr>
          <w:p w14:paraId="39A2CB7D" w14:textId="0D662190" w:rsidR="003747CB" w:rsidRPr="007B4BF1" w:rsidRDefault="003747CB" w:rsidP="003747CB">
            <w:pPr>
              <w:spacing w:line="360" w:lineRule="exact"/>
              <w:jc w:val="right"/>
              <w:rPr>
                <w:rFonts w:ascii="Angsana New" w:hAnsi="Angsana New"/>
                <w:sz w:val="30"/>
                <w:szCs w:val="30"/>
              </w:rPr>
            </w:pPr>
            <w:r w:rsidRPr="007B4BF1">
              <w:rPr>
                <w:rFonts w:ascii="Angsana New" w:hAnsi="Angsana New" w:cs="Angsana New"/>
                <w:sz w:val="30"/>
                <w:szCs w:val="30"/>
              </w:rPr>
              <w:t>-</w:t>
            </w:r>
          </w:p>
        </w:tc>
        <w:tc>
          <w:tcPr>
            <w:tcW w:w="638" w:type="pct"/>
          </w:tcPr>
          <w:p w14:paraId="586ACBF8" w14:textId="25188B40" w:rsidR="00C61A2D" w:rsidRPr="007B4BF1" w:rsidRDefault="00C61A2D" w:rsidP="00C61A2D">
            <w:pPr>
              <w:spacing w:line="360" w:lineRule="exact"/>
              <w:jc w:val="right"/>
              <w:rPr>
                <w:rFonts w:ascii="Angsana New" w:hAnsi="Angsana New" w:cs="Angsana New"/>
                <w:sz w:val="30"/>
                <w:szCs w:val="30"/>
              </w:rPr>
            </w:pPr>
            <w:r w:rsidRPr="007B4BF1">
              <w:rPr>
                <w:rFonts w:ascii="Angsana New" w:hAnsi="Angsana New" w:cs="Angsana New"/>
                <w:sz w:val="30"/>
                <w:szCs w:val="30"/>
                <w:cs/>
              </w:rPr>
              <w:t>-</w:t>
            </w:r>
          </w:p>
        </w:tc>
        <w:tc>
          <w:tcPr>
            <w:tcW w:w="595" w:type="pct"/>
            <w:tcBorders>
              <w:right w:val="nil"/>
            </w:tcBorders>
          </w:tcPr>
          <w:p w14:paraId="141FBF0A" w14:textId="0B900777" w:rsidR="00C61A2D" w:rsidRPr="007B4BF1" w:rsidRDefault="00C61A2D" w:rsidP="00C61A2D">
            <w:pPr>
              <w:spacing w:line="360" w:lineRule="exact"/>
              <w:jc w:val="right"/>
              <w:rPr>
                <w:rFonts w:ascii="Angsana New" w:hAnsi="Angsana New" w:cs="Angsana New"/>
                <w:sz w:val="30"/>
                <w:szCs w:val="30"/>
              </w:rPr>
            </w:pPr>
            <w:r w:rsidRPr="007B4BF1">
              <w:rPr>
                <w:rFonts w:ascii="Angsana New" w:hAnsi="Angsana New" w:cs="Angsana New"/>
                <w:sz w:val="30"/>
                <w:szCs w:val="30"/>
              </w:rPr>
              <w:t>-</w:t>
            </w:r>
          </w:p>
        </w:tc>
        <w:tc>
          <w:tcPr>
            <w:tcW w:w="748" w:type="pct"/>
            <w:tcBorders>
              <w:left w:val="nil"/>
            </w:tcBorders>
          </w:tcPr>
          <w:p w14:paraId="20F0A339" w14:textId="6D9A10DA" w:rsidR="00C61A2D" w:rsidRPr="007B4BF1" w:rsidRDefault="00C61A2D" w:rsidP="00C61A2D">
            <w:pPr>
              <w:spacing w:line="360" w:lineRule="exact"/>
              <w:jc w:val="right"/>
              <w:rPr>
                <w:rFonts w:ascii="Angsana New" w:hAnsi="Angsana New" w:cs="Angsana New"/>
                <w:sz w:val="30"/>
                <w:szCs w:val="30"/>
              </w:rPr>
            </w:pPr>
            <w:r w:rsidRPr="007B4BF1">
              <w:rPr>
                <w:rFonts w:ascii="Angsana New" w:hAnsi="Angsana New" w:cs="Angsana New"/>
                <w:sz w:val="30"/>
                <w:szCs w:val="30"/>
              </w:rPr>
              <w:t>2.71</w:t>
            </w:r>
          </w:p>
        </w:tc>
      </w:tr>
      <w:tr w:rsidR="00C61A2D" w:rsidRPr="007B4BF1" w14:paraId="642D078B" w14:textId="77777777" w:rsidTr="00E02812">
        <w:trPr>
          <w:trHeight w:val="358"/>
        </w:trPr>
        <w:tc>
          <w:tcPr>
            <w:tcW w:w="731" w:type="pct"/>
            <w:vAlign w:val="center"/>
          </w:tcPr>
          <w:p w14:paraId="3E9377BA" w14:textId="4A9BC259" w:rsidR="00C61A2D" w:rsidRPr="007B4BF1" w:rsidRDefault="00C61A2D" w:rsidP="00C61A2D">
            <w:pPr>
              <w:spacing w:line="360" w:lineRule="exact"/>
              <w:rPr>
                <w:rFonts w:ascii="Angsana New" w:hAnsi="Angsana New" w:cs="Angsana New"/>
                <w:sz w:val="30"/>
                <w:szCs w:val="30"/>
                <w:cs/>
              </w:rPr>
            </w:pPr>
            <w:r w:rsidRPr="007B4BF1">
              <w:rPr>
                <w:rFonts w:ascii="Angsana New" w:hAnsi="Angsana New" w:cs="Angsana New"/>
                <w:color w:val="000000"/>
                <w:sz w:val="30"/>
                <w:szCs w:val="30"/>
                <w:lang w:val="en-GB"/>
              </w:rPr>
              <w:t>Debentures</w:t>
            </w:r>
          </w:p>
        </w:tc>
        <w:tc>
          <w:tcPr>
            <w:tcW w:w="540" w:type="pct"/>
            <w:shd w:val="clear" w:color="auto" w:fill="auto"/>
          </w:tcPr>
          <w:p w14:paraId="3A64DDA2" w14:textId="77777777" w:rsidR="00C61A2D" w:rsidRPr="007B4BF1" w:rsidRDefault="00C61A2D" w:rsidP="00C61A2D">
            <w:pPr>
              <w:pBdr>
                <w:bottom w:val="single" w:sz="4" w:space="1" w:color="auto"/>
              </w:pBdr>
              <w:spacing w:line="360" w:lineRule="exact"/>
              <w:jc w:val="right"/>
              <w:rPr>
                <w:rFonts w:ascii="Angsana New" w:hAnsi="Angsana New" w:cs="Angsana New"/>
                <w:sz w:val="30"/>
                <w:szCs w:val="30"/>
                <w:cs/>
              </w:rPr>
            </w:pPr>
            <w:r w:rsidRPr="007B4BF1">
              <w:rPr>
                <w:rFonts w:ascii="Angsana New" w:hAnsi="Angsana New" w:cs="Angsana New"/>
                <w:sz w:val="30"/>
                <w:szCs w:val="30"/>
              </w:rPr>
              <w:t>1,497.98</w:t>
            </w:r>
          </w:p>
        </w:tc>
        <w:tc>
          <w:tcPr>
            <w:tcW w:w="615" w:type="pct"/>
            <w:gridSpan w:val="2"/>
          </w:tcPr>
          <w:p w14:paraId="4A975922" w14:textId="1BE28F39" w:rsidR="00C61A2D" w:rsidRPr="007B4BF1" w:rsidRDefault="00C61A2D" w:rsidP="00C61A2D">
            <w:pPr>
              <w:pBdr>
                <w:bottom w:val="single" w:sz="4" w:space="1" w:color="auto"/>
              </w:pBdr>
              <w:spacing w:line="360" w:lineRule="exact"/>
              <w:jc w:val="right"/>
              <w:rPr>
                <w:rFonts w:ascii="Angsana New" w:hAnsi="Angsana New" w:cs="Angsana New"/>
                <w:sz w:val="30"/>
                <w:szCs w:val="30"/>
              </w:rPr>
            </w:pPr>
            <w:r w:rsidRPr="007B4BF1">
              <w:rPr>
                <w:rFonts w:ascii="Angsana New" w:hAnsi="Angsana New" w:cs="Angsana New"/>
                <w:sz w:val="30"/>
                <w:szCs w:val="30"/>
                <w:cs/>
              </w:rPr>
              <w:t>(</w:t>
            </w:r>
            <w:r w:rsidRPr="007B4BF1">
              <w:rPr>
                <w:rFonts w:ascii="Angsana New" w:hAnsi="Angsana New" w:cs="Angsana New"/>
                <w:sz w:val="30"/>
                <w:szCs w:val="30"/>
              </w:rPr>
              <w:t>510</w:t>
            </w:r>
            <w:r w:rsidRPr="007B4BF1">
              <w:rPr>
                <w:rFonts w:ascii="Angsana New" w:hAnsi="Angsana New" w:cs="Angsana New"/>
                <w:sz w:val="30"/>
                <w:szCs w:val="30"/>
                <w:cs/>
              </w:rPr>
              <w:t>.</w:t>
            </w:r>
            <w:r w:rsidRPr="007B4BF1">
              <w:rPr>
                <w:rFonts w:ascii="Angsana New" w:hAnsi="Angsana New" w:cs="Angsana New"/>
                <w:sz w:val="30"/>
                <w:szCs w:val="30"/>
              </w:rPr>
              <w:t>20</w:t>
            </w:r>
            <w:r w:rsidRPr="007B4BF1">
              <w:rPr>
                <w:rFonts w:ascii="Angsana New" w:hAnsi="Angsana New" w:cs="Angsana New"/>
                <w:sz w:val="30"/>
                <w:szCs w:val="30"/>
                <w:cs/>
              </w:rPr>
              <w:t>)</w:t>
            </w:r>
          </w:p>
        </w:tc>
        <w:tc>
          <w:tcPr>
            <w:tcW w:w="530" w:type="pct"/>
          </w:tcPr>
          <w:p w14:paraId="2B43398E" w14:textId="1DC7B44C" w:rsidR="00C61A2D" w:rsidRPr="007B4BF1" w:rsidRDefault="00C61A2D" w:rsidP="00C61A2D">
            <w:pPr>
              <w:pBdr>
                <w:bottom w:val="single" w:sz="4" w:space="1" w:color="auto"/>
              </w:pBdr>
              <w:spacing w:line="360" w:lineRule="exact"/>
              <w:jc w:val="right"/>
              <w:rPr>
                <w:rFonts w:ascii="Angsana New" w:hAnsi="Angsana New" w:cs="Angsana New"/>
                <w:sz w:val="30"/>
                <w:szCs w:val="30"/>
                <w:cs/>
              </w:rPr>
            </w:pPr>
            <w:r w:rsidRPr="007B4BF1">
              <w:rPr>
                <w:rFonts w:ascii="Angsana New" w:hAnsi="Angsana New" w:cs="Angsana New"/>
                <w:sz w:val="30"/>
                <w:szCs w:val="30"/>
              </w:rPr>
              <w:t>-</w:t>
            </w:r>
          </w:p>
        </w:tc>
        <w:tc>
          <w:tcPr>
            <w:tcW w:w="603" w:type="pct"/>
          </w:tcPr>
          <w:p w14:paraId="3E4ACC35" w14:textId="77777777" w:rsidR="003747CB" w:rsidRPr="007B4BF1" w:rsidRDefault="003747CB" w:rsidP="003747CB">
            <w:pPr>
              <w:pBdr>
                <w:bottom w:val="single" w:sz="4" w:space="1" w:color="auto"/>
              </w:pBdr>
              <w:spacing w:line="360" w:lineRule="exact"/>
              <w:jc w:val="right"/>
              <w:rPr>
                <w:rFonts w:ascii="Angsana New" w:hAnsi="Angsana New"/>
                <w:sz w:val="30"/>
                <w:szCs w:val="30"/>
              </w:rPr>
            </w:pPr>
          </w:p>
        </w:tc>
        <w:tc>
          <w:tcPr>
            <w:tcW w:w="638" w:type="pct"/>
          </w:tcPr>
          <w:p w14:paraId="4D03CC02" w14:textId="426881DD" w:rsidR="00C61A2D" w:rsidRPr="007B4BF1" w:rsidRDefault="00C61A2D" w:rsidP="00C61A2D">
            <w:pPr>
              <w:pBdr>
                <w:bottom w:val="single" w:sz="4" w:space="1" w:color="auto"/>
              </w:pBdr>
              <w:spacing w:line="360" w:lineRule="exact"/>
              <w:jc w:val="right"/>
              <w:rPr>
                <w:rFonts w:ascii="Angsana New" w:hAnsi="Angsana New" w:cs="Angsana New"/>
                <w:sz w:val="30"/>
                <w:szCs w:val="30"/>
                <w:cs/>
              </w:rPr>
            </w:pPr>
            <w:r w:rsidRPr="007B4BF1">
              <w:rPr>
                <w:rFonts w:ascii="Angsana New" w:hAnsi="Angsana New" w:cs="Angsana New"/>
                <w:sz w:val="30"/>
                <w:szCs w:val="30"/>
              </w:rPr>
              <w:t>5.91</w:t>
            </w:r>
          </w:p>
        </w:tc>
        <w:tc>
          <w:tcPr>
            <w:tcW w:w="595" w:type="pct"/>
            <w:tcBorders>
              <w:right w:val="nil"/>
            </w:tcBorders>
          </w:tcPr>
          <w:p w14:paraId="25B6573F" w14:textId="21E8FED2" w:rsidR="00C61A2D" w:rsidRPr="007B4BF1" w:rsidRDefault="00C61A2D" w:rsidP="00C61A2D">
            <w:pPr>
              <w:pBdr>
                <w:bottom w:val="single" w:sz="4" w:space="1" w:color="auto"/>
              </w:pBdr>
              <w:spacing w:line="360" w:lineRule="exact"/>
              <w:jc w:val="right"/>
              <w:rPr>
                <w:rFonts w:ascii="Angsana New" w:hAnsi="Angsana New" w:cs="Angsana New"/>
                <w:sz w:val="30"/>
                <w:szCs w:val="30"/>
                <w:cs/>
              </w:rPr>
            </w:pPr>
            <w:r w:rsidRPr="007B4BF1">
              <w:rPr>
                <w:rFonts w:ascii="Angsana New" w:hAnsi="Angsana New" w:cs="Angsana New"/>
                <w:sz w:val="30"/>
                <w:szCs w:val="30"/>
              </w:rPr>
              <w:t>-</w:t>
            </w:r>
          </w:p>
        </w:tc>
        <w:tc>
          <w:tcPr>
            <w:tcW w:w="748" w:type="pct"/>
            <w:tcBorders>
              <w:left w:val="nil"/>
            </w:tcBorders>
          </w:tcPr>
          <w:p w14:paraId="5F3DE2A7" w14:textId="16113CBC" w:rsidR="00C61A2D" w:rsidRPr="007B4BF1" w:rsidRDefault="00C61A2D" w:rsidP="00C61A2D">
            <w:pPr>
              <w:pBdr>
                <w:bottom w:val="single" w:sz="4" w:space="1" w:color="auto"/>
              </w:pBdr>
              <w:spacing w:line="360" w:lineRule="exact"/>
              <w:jc w:val="right"/>
              <w:rPr>
                <w:rFonts w:ascii="Angsana New" w:hAnsi="Angsana New" w:cs="Angsana New"/>
                <w:sz w:val="30"/>
                <w:szCs w:val="30"/>
              </w:rPr>
            </w:pPr>
            <w:r w:rsidRPr="007B4BF1">
              <w:rPr>
                <w:rFonts w:ascii="Angsana New" w:hAnsi="Angsana New" w:cs="Angsana New"/>
                <w:sz w:val="30"/>
                <w:szCs w:val="30"/>
              </w:rPr>
              <w:t>993.</w:t>
            </w:r>
            <w:r w:rsidR="00477B7D" w:rsidRPr="007B4BF1">
              <w:rPr>
                <w:rFonts w:ascii="Angsana New" w:hAnsi="Angsana New" w:cs="Angsana New"/>
                <w:sz w:val="30"/>
                <w:szCs w:val="30"/>
              </w:rPr>
              <w:t>6</w:t>
            </w:r>
            <w:r w:rsidR="00B664A5" w:rsidRPr="007B4BF1">
              <w:rPr>
                <w:rFonts w:ascii="Angsana New" w:hAnsi="Angsana New" w:cs="Angsana New"/>
                <w:sz w:val="30"/>
                <w:szCs w:val="30"/>
              </w:rPr>
              <w:t>9</w:t>
            </w:r>
          </w:p>
        </w:tc>
      </w:tr>
      <w:tr w:rsidR="00C61A2D" w:rsidRPr="007B4BF1" w14:paraId="46083101" w14:textId="77777777" w:rsidTr="00E02812">
        <w:trPr>
          <w:trHeight w:val="449"/>
        </w:trPr>
        <w:tc>
          <w:tcPr>
            <w:tcW w:w="731" w:type="pct"/>
            <w:vAlign w:val="center"/>
          </w:tcPr>
          <w:p w14:paraId="2E874866" w14:textId="29E28D23" w:rsidR="00C61A2D" w:rsidRPr="007B4BF1" w:rsidRDefault="00C61A2D" w:rsidP="00C61A2D">
            <w:pPr>
              <w:spacing w:line="360" w:lineRule="exact"/>
              <w:jc w:val="center"/>
              <w:rPr>
                <w:rFonts w:ascii="Angsana New" w:hAnsi="Angsana New" w:cs="Angsana New"/>
                <w:sz w:val="30"/>
                <w:szCs w:val="30"/>
              </w:rPr>
            </w:pPr>
            <w:r w:rsidRPr="007B4BF1">
              <w:rPr>
                <w:rFonts w:ascii="Angsana New" w:hAnsi="Angsana New" w:cs="Angsana New"/>
                <w:color w:val="000000"/>
                <w:sz w:val="30"/>
                <w:szCs w:val="30"/>
              </w:rPr>
              <w:t>Total</w:t>
            </w:r>
          </w:p>
        </w:tc>
        <w:tc>
          <w:tcPr>
            <w:tcW w:w="540" w:type="pct"/>
          </w:tcPr>
          <w:p w14:paraId="16F12FEC" w14:textId="2017298D" w:rsidR="00C61A2D" w:rsidRPr="007B4BF1" w:rsidRDefault="00C61A2D" w:rsidP="00C61A2D">
            <w:pPr>
              <w:pBdr>
                <w:bottom w:val="double" w:sz="4" w:space="1" w:color="auto"/>
              </w:pBdr>
              <w:spacing w:line="360" w:lineRule="exact"/>
              <w:jc w:val="right"/>
              <w:rPr>
                <w:rFonts w:ascii="Angsana New" w:hAnsi="Angsana New" w:cs="Angsana New"/>
                <w:sz w:val="30"/>
                <w:szCs w:val="30"/>
              </w:rPr>
            </w:pPr>
            <w:r w:rsidRPr="007B4BF1">
              <w:rPr>
                <w:rFonts w:ascii="Angsana New" w:hAnsi="Angsana New" w:cs="Angsana New"/>
                <w:sz w:val="30"/>
                <w:szCs w:val="30"/>
              </w:rPr>
              <w:t>1,535.48</w:t>
            </w:r>
          </w:p>
        </w:tc>
        <w:tc>
          <w:tcPr>
            <w:tcW w:w="615" w:type="pct"/>
            <w:gridSpan w:val="2"/>
          </w:tcPr>
          <w:p w14:paraId="3DC8336C" w14:textId="67AB33F8" w:rsidR="00C61A2D" w:rsidRPr="007B4BF1" w:rsidRDefault="00DF52F3" w:rsidP="00C61A2D">
            <w:pPr>
              <w:pBdr>
                <w:bottom w:val="double" w:sz="4" w:space="1" w:color="auto"/>
              </w:pBdr>
              <w:spacing w:line="360" w:lineRule="exact"/>
              <w:jc w:val="right"/>
              <w:rPr>
                <w:rFonts w:ascii="Angsana New" w:hAnsi="Angsana New" w:cs="Angsana New"/>
                <w:sz w:val="30"/>
                <w:szCs w:val="30"/>
              </w:rPr>
            </w:pPr>
            <w:r w:rsidRPr="007B4BF1">
              <w:rPr>
                <w:rFonts w:ascii="Angsana New" w:hAnsi="Angsana New" w:cs="Angsana New"/>
                <w:sz w:val="30"/>
                <w:szCs w:val="30"/>
                <w:cs/>
              </w:rPr>
              <w:t>(524.08)</w:t>
            </w:r>
          </w:p>
        </w:tc>
        <w:tc>
          <w:tcPr>
            <w:tcW w:w="530" w:type="pct"/>
          </w:tcPr>
          <w:p w14:paraId="44698309" w14:textId="134C45F6" w:rsidR="00C61A2D" w:rsidRPr="007B4BF1" w:rsidRDefault="00C61A2D" w:rsidP="00C61A2D">
            <w:pPr>
              <w:pBdr>
                <w:bottom w:val="double" w:sz="4" w:space="1" w:color="auto"/>
              </w:pBdr>
              <w:spacing w:line="360" w:lineRule="exact"/>
              <w:jc w:val="right"/>
              <w:rPr>
                <w:rFonts w:ascii="Angsana New" w:hAnsi="Angsana New" w:cs="Angsana New"/>
                <w:sz w:val="30"/>
                <w:szCs w:val="30"/>
                <w:cs/>
              </w:rPr>
            </w:pPr>
            <w:r w:rsidRPr="007B4BF1">
              <w:rPr>
                <w:rFonts w:ascii="Angsana New" w:hAnsi="Angsana New" w:cs="Angsana New"/>
                <w:sz w:val="30"/>
                <w:szCs w:val="30"/>
              </w:rPr>
              <w:t>76.45</w:t>
            </w:r>
          </w:p>
        </w:tc>
        <w:tc>
          <w:tcPr>
            <w:tcW w:w="603" w:type="pct"/>
          </w:tcPr>
          <w:p w14:paraId="366810EA" w14:textId="22223A60" w:rsidR="003747CB" w:rsidRPr="007B4BF1" w:rsidRDefault="003747CB" w:rsidP="003747CB">
            <w:pPr>
              <w:pBdr>
                <w:bottom w:val="double" w:sz="4" w:space="1" w:color="auto"/>
              </w:pBdr>
              <w:spacing w:line="360" w:lineRule="exact"/>
              <w:jc w:val="right"/>
              <w:rPr>
                <w:rFonts w:ascii="Angsana New" w:hAnsi="Angsana New"/>
                <w:sz w:val="30"/>
                <w:szCs w:val="30"/>
              </w:rPr>
            </w:pPr>
            <w:r w:rsidRPr="007B4BF1">
              <w:rPr>
                <w:rFonts w:ascii="Angsana New" w:hAnsi="Angsana New" w:cs="Angsana New"/>
                <w:sz w:val="30"/>
                <w:szCs w:val="30"/>
              </w:rPr>
              <w:t>-</w:t>
            </w:r>
          </w:p>
        </w:tc>
        <w:tc>
          <w:tcPr>
            <w:tcW w:w="638" w:type="pct"/>
          </w:tcPr>
          <w:p w14:paraId="1ED4D114" w14:textId="250B1D19" w:rsidR="00C61A2D" w:rsidRPr="007B4BF1" w:rsidRDefault="00C61A2D" w:rsidP="00C61A2D">
            <w:pPr>
              <w:pBdr>
                <w:bottom w:val="double" w:sz="4" w:space="1" w:color="auto"/>
              </w:pBdr>
              <w:spacing w:line="360" w:lineRule="exact"/>
              <w:jc w:val="right"/>
              <w:rPr>
                <w:rFonts w:ascii="Angsana New" w:hAnsi="Angsana New" w:cs="Angsana New"/>
                <w:sz w:val="30"/>
                <w:szCs w:val="30"/>
              </w:rPr>
            </w:pPr>
            <w:r w:rsidRPr="007B4BF1">
              <w:rPr>
                <w:rFonts w:ascii="Angsana New" w:hAnsi="Angsana New" w:cs="Angsana New" w:hint="cs"/>
                <w:sz w:val="30"/>
                <w:szCs w:val="30"/>
                <w:cs/>
              </w:rPr>
              <w:t>-</w:t>
            </w:r>
          </w:p>
        </w:tc>
        <w:tc>
          <w:tcPr>
            <w:tcW w:w="595" w:type="pct"/>
            <w:tcBorders>
              <w:right w:val="nil"/>
            </w:tcBorders>
          </w:tcPr>
          <w:p w14:paraId="6565B9D0" w14:textId="5A73580E" w:rsidR="00C61A2D" w:rsidRPr="007B4BF1" w:rsidRDefault="00CB32EB" w:rsidP="00C61A2D">
            <w:pPr>
              <w:pBdr>
                <w:bottom w:val="double" w:sz="4" w:space="1" w:color="auto"/>
              </w:pBdr>
              <w:spacing w:line="360" w:lineRule="exact"/>
              <w:jc w:val="right"/>
              <w:rPr>
                <w:rFonts w:ascii="Angsana New" w:hAnsi="Angsana New" w:cs="Angsana New"/>
                <w:sz w:val="30"/>
                <w:szCs w:val="30"/>
              </w:rPr>
            </w:pPr>
            <w:r>
              <w:rPr>
                <w:rFonts w:ascii="Angsana New" w:hAnsi="Angsana New" w:cs="Angsana New"/>
                <w:sz w:val="30"/>
                <w:szCs w:val="30"/>
              </w:rPr>
              <w:t>-</w:t>
            </w:r>
          </w:p>
        </w:tc>
        <w:tc>
          <w:tcPr>
            <w:tcW w:w="748" w:type="pct"/>
            <w:tcBorders>
              <w:left w:val="nil"/>
            </w:tcBorders>
          </w:tcPr>
          <w:p w14:paraId="0A9660B2" w14:textId="793D8DFA" w:rsidR="00C61A2D" w:rsidRPr="007B4BF1" w:rsidRDefault="00477B7D" w:rsidP="00C61A2D">
            <w:pPr>
              <w:pBdr>
                <w:bottom w:val="double" w:sz="4" w:space="1" w:color="auto"/>
              </w:pBdr>
              <w:spacing w:line="360" w:lineRule="exact"/>
              <w:jc w:val="right"/>
              <w:rPr>
                <w:rFonts w:ascii="Angsana New" w:hAnsi="Angsana New" w:cs="Angsana New"/>
                <w:sz w:val="30"/>
                <w:szCs w:val="30"/>
              </w:rPr>
            </w:pPr>
            <w:r w:rsidRPr="007B4BF1">
              <w:rPr>
                <w:rFonts w:ascii="Angsana New" w:hAnsi="Angsana New" w:cs="Angsana New"/>
                <w:sz w:val="30"/>
                <w:szCs w:val="30"/>
              </w:rPr>
              <w:t>1,087.</w:t>
            </w:r>
            <w:r w:rsidR="00B664A5" w:rsidRPr="007B4BF1">
              <w:rPr>
                <w:rFonts w:ascii="Angsana New" w:hAnsi="Angsana New" w:cs="Angsana New"/>
                <w:sz w:val="30"/>
                <w:szCs w:val="30"/>
              </w:rPr>
              <w:t>85</w:t>
            </w:r>
          </w:p>
        </w:tc>
      </w:tr>
    </w:tbl>
    <w:p w14:paraId="50119775" w14:textId="77777777" w:rsidR="00FC158B" w:rsidRPr="007B4BF1" w:rsidRDefault="00FC158B" w:rsidP="00410802">
      <w:pPr>
        <w:overflowPunct/>
        <w:autoSpaceDE/>
        <w:autoSpaceDN/>
        <w:adjustRightInd/>
        <w:spacing w:line="340" w:lineRule="exact"/>
        <w:textAlignment w:val="auto"/>
        <w:rPr>
          <w:rFonts w:ascii="Angsana New" w:hAnsi="Angsana New"/>
          <w:sz w:val="30"/>
          <w:szCs w:val="30"/>
        </w:rPr>
      </w:pPr>
    </w:p>
    <w:p w14:paraId="4D3A944B" w14:textId="77777777" w:rsidR="00FE0476" w:rsidRPr="007B4BF1" w:rsidRDefault="00FE0476">
      <w:pPr>
        <w:overflowPunct/>
        <w:autoSpaceDE/>
        <w:autoSpaceDN/>
        <w:adjustRightInd/>
        <w:textAlignment w:val="auto"/>
        <w:rPr>
          <w:rFonts w:ascii="Angsana New" w:hAnsi="Angsana New"/>
          <w:sz w:val="30"/>
          <w:szCs w:val="30"/>
        </w:rPr>
      </w:pPr>
      <w:r w:rsidRPr="007B4BF1">
        <w:rPr>
          <w:rFonts w:ascii="Angsana New" w:hAnsi="Angsana New"/>
          <w:sz w:val="30"/>
          <w:szCs w:val="30"/>
        </w:rPr>
        <w:br w:type="page"/>
      </w:r>
    </w:p>
    <w:p w14:paraId="5FC77489" w14:textId="77777777" w:rsidR="009E3FED" w:rsidRPr="007B4BF1" w:rsidRDefault="009E3FED" w:rsidP="009E3FED">
      <w:pPr>
        <w:pStyle w:val="af8"/>
        <w:tabs>
          <w:tab w:val="left" w:pos="1134"/>
          <w:tab w:val="left" w:pos="2552"/>
          <w:tab w:val="left" w:pos="2694"/>
        </w:tabs>
        <w:spacing w:before="120" w:after="0" w:line="440" w:lineRule="exact"/>
        <w:ind w:left="1134" w:hanging="567"/>
        <w:jc w:val="thaiDistribute"/>
        <w:rPr>
          <w:rFonts w:ascii="Angsana New" w:hAnsi="Angsana New" w:cs="Angsana New"/>
          <w:b/>
          <w:bCs/>
          <w:sz w:val="30"/>
          <w:szCs w:val="30"/>
        </w:rPr>
      </w:pPr>
      <w:r w:rsidRPr="007B4BF1">
        <w:rPr>
          <w:rFonts w:ascii="Angsana New" w:hAnsi="Angsana New" w:cs="Angsana New"/>
          <w:b/>
          <w:bCs/>
          <w:sz w:val="30"/>
          <w:szCs w:val="30"/>
        </w:rPr>
        <w:t>6.2</w:t>
      </w:r>
      <w:r w:rsidRPr="007B4BF1">
        <w:rPr>
          <w:rFonts w:ascii="Angsana New" w:hAnsi="Angsana New" w:cs="Angsana New"/>
          <w:b/>
          <w:bCs/>
          <w:sz w:val="30"/>
          <w:szCs w:val="30"/>
        </w:rPr>
        <w:tab/>
        <w:t xml:space="preserve"> </w:t>
      </w:r>
      <w:proofErr w:type="gramStart"/>
      <w:r w:rsidRPr="007B4BF1">
        <w:rPr>
          <w:rFonts w:ascii="Angsana New" w:hAnsi="Angsana New" w:cs="Angsana New"/>
          <w:b/>
          <w:bCs/>
          <w:sz w:val="30"/>
          <w:szCs w:val="30"/>
        </w:rPr>
        <w:t>Non-cash</w:t>
      </w:r>
      <w:proofErr w:type="gramEnd"/>
      <w:r w:rsidRPr="007B4BF1">
        <w:rPr>
          <w:rFonts w:ascii="Angsana New" w:hAnsi="Angsana New" w:cs="Angsana New"/>
          <w:b/>
          <w:bCs/>
          <w:sz w:val="30"/>
          <w:szCs w:val="30"/>
        </w:rPr>
        <w:t xml:space="preserve"> transactions</w:t>
      </w:r>
    </w:p>
    <w:p w14:paraId="01CE841D" w14:textId="003787C1" w:rsidR="009E3FED" w:rsidRPr="007B4BF1" w:rsidRDefault="009E3FED" w:rsidP="009E3FED">
      <w:pPr>
        <w:pStyle w:val="af8"/>
        <w:tabs>
          <w:tab w:val="left" w:pos="1134"/>
          <w:tab w:val="left" w:pos="2552"/>
          <w:tab w:val="left" w:pos="2694"/>
        </w:tabs>
        <w:spacing w:before="120" w:after="0" w:line="240" w:lineRule="auto"/>
        <w:ind w:left="1134"/>
        <w:jc w:val="thaiDistribute"/>
        <w:rPr>
          <w:rFonts w:ascii="Angsana New" w:hAnsi="Angsana New" w:cs="Angsana New"/>
          <w:sz w:val="30"/>
          <w:szCs w:val="30"/>
        </w:rPr>
      </w:pPr>
      <w:r w:rsidRPr="007B4BF1">
        <w:rPr>
          <w:rFonts w:ascii="Angsana New" w:hAnsi="Angsana New" w:cs="Angsana New"/>
          <w:sz w:val="30"/>
          <w:szCs w:val="30"/>
        </w:rPr>
        <w:t>As mentioned in notes 12.</w:t>
      </w:r>
      <w:r w:rsidR="0032715C">
        <w:rPr>
          <w:rFonts w:ascii="Angsana New" w:hAnsi="Angsana New" w:cs="Angsana New"/>
          <w:sz w:val="30"/>
          <w:szCs w:val="30"/>
        </w:rPr>
        <w:t>6</w:t>
      </w:r>
      <w:r w:rsidRPr="007B4BF1">
        <w:rPr>
          <w:rFonts w:ascii="Angsana New" w:hAnsi="Angsana New" w:cs="Angsana New"/>
          <w:sz w:val="30"/>
          <w:szCs w:val="30"/>
        </w:rPr>
        <w:t xml:space="preserve"> to financial statements, the Company has disposed investment in ordinary shares of </w:t>
      </w:r>
      <w:r w:rsidRPr="007B4BF1">
        <w:rPr>
          <w:rFonts w:ascii="Angsana New" w:hAnsi="Angsana New"/>
          <w:sz w:val="30"/>
          <w:szCs w:val="30"/>
        </w:rPr>
        <w:t xml:space="preserve">those investments </w:t>
      </w:r>
      <w:proofErr w:type="gramStart"/>
      <w:r w:rsidRPr="007B4BF1">
        <w:rPr>
          <w:rFonts w:ascii="Angsana New" w:hAnsi="Angsana New"/>
          <w:sz w:val="30"/>
          <w:szCs w:val="30"/>
        </w:rPr>
        <w:t>comprise :</w:t>
      </w:r>
      <w:proofErr w:type="gramEnd"/>
    </w:p>
    <w:tbl>
      <w:tblPr>
        <w:tblStyle w:val="af0"/>
        <w:tblW w:w="14283"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1560"/>
        <w:gridCol w:w="1509"/>
        <w:gridCol w:w="1440"/>
        <w:gridCol w:w="1438"/>
        <w:gridCol w:w="1532"/>
      </w:tblGrid>
      <w:tr w:rsidR="009E3FED" w:rsidRPr="007B4BF1" w14:paraId="65358A98" w14:textId="77777777">
        <w:trPr>
          <w:trHeight w:val="688"/>
        </w:trPr>
        <w:tc>
          <w:tcPr>
            <w:tcW w:w="6804" w:type="dxa"/>
            <w:vAlign w:val="bottom"/>
          </w:tcPr>
          <w:p w14:paraId="6AAF05EE" w14:textId="77777777" w:rsidR="009E3FED" w:rsidRPr="007B4BF1" w:rsidRDefault="009E3FED">
            <w:pPr>
              <w:spacing w:before="120"/>
              <w:jc w:val="both"/>
              <w:rPr>
                <w:rFonts w:ascii="Angsana New" w:hAnsi="Angsana New"/>
                <w:b/>
                <w:bCs/>
                <w:sz w:val="30"/>
                <w:szCs w:val="30"/>
              </w:rPr>
            </w:pPr>
          </w:p>
        </w:tc>
        <w:tc>
          <w:tcPr>
            <w:tcW w:w="7479" w:type="dxa"/>
            <w:gridSpan w:val="5"/>
            <w:vAlign w:val="bottom"/>
          </w:tcPr>
          <w:p w14:paraId="57835A8C" w14:textId="77777777" w:rsidR="009E3FED" w:rsidRPr="007B4BF1" w:rsidRDefault="009E3FED">
            <w:pPr>
              <w:pBdr>
                <w:bottom w:val="single" w:sz="4" w:space="1" w:color="auto"/>
              </w:pBdr>
              <w:spacing w:before="120"/>
              <w:jc w:val="right"/>
              <w:rPr>
                <w:rFonts w:ascii="Angsana New" w:hAnsi="Angsana New"/>
                <w:sz w:val="26"/>
                <w:szCs w:val="26"/>
              </w:rPr>
            </w:pPr>
            <w:r w:rsidRPr="007B4BF1">
              <w:rPr>
                <w:rFonts w:ascii="Angsana New" w:hAnsi="Angsana New" w:hint="cs"/>
                <w:sz w:val="26"/>
                <w:szCs w:val="26"/>
                <w:cs/>
              </w:rPr>
              <w:t>(</w:t>
            </w:r>
            <w:r w:rsidRPr="007B4BF1">
              <w:rPr>
                <w:rFonts w:ascii="Angsana New" w:hAnsi="Angsana New"/>
                <w:sz w:val="26"/>
                <w:szCs w:val="26"/>
              </w:rPr>
              <w:t>Unit : Baht</w:t>
            </w:r>
            <w:r w:rsidRPr="007B4BF1">
              <w:rPr>
                <w:rFonts w:ascii="Angsana New" w:hAnsi="Angsana New" w:hint="cs"/>
                <w:sz w:val="26"/>
                <w:szCs w:val="26"/>
                <w:cs/>
              </w:rPr>
              <w:t>)</w:t>
            </w:r>
          </w:p>
        </w:tc>
      </w:tr>
      <w:tr w:rsidR="009E3FED" w:rsidRPr="007B4BF1" w14:paraId="0689529D" w14:textId="77777777">
        <w:trPr>
          <w:trHeight w:val="957"/>
        </w:trPr>
        <w:tc>
          <w:tcPr>
            <w:tcW w:w="6804" w:type="dxa"/>
            <w:vAlign w:val="bottom"/>
          </w:tcPr>
          <w:p w14:paraId="5212CBF9" w14:textId="77777777" w:rsidR="009E3FED" w:rsidRPr="007B4BF1" w:rsidRDefault="009E3FED">
            <w:pPr>
              <w:jc w:val="both"/>
              <w:rPr>
                <w:rFonts w:ascii="Angsana New" w:hAnsi="Angsana New"/>
                <w:b/>
                <w:bCs/>
                <w:sz w:val="30"/>
                <w:szCs w:val="30"/>
              </w:rPr>
            </w:pPr>
          </w:p>
        </w:tc>
        <w:tc>
          <w:tcPr>
            <w:tcW w:w="1560" w:type="dxa"/>
            <w:vAlign w:val="bottom"/>
          </w:tcPr>
          <w:p w14:paraId="3627F8BB" w14:textId="77777777" w:rsidR="009E3FED" w:rsidRPr="007B4BF1" w:rsidRDefault="009E3FED">
            <w:pPr>
              <w:pBdr>
                <w:bottom w:val="single" w:sz="4" w:space="1" w:color="auto"/>
              </w:pBdr>
              <w:jc w:val="center"/>
              <w:rPr>
                <w:rFonts w:asciiTheme="majorBidi" w:hAnsiTheme="majorBidi" w:cstheme="majorBidi"/>
                <w:sz w:val="22"/>
                <w:szCs w:val="22"/>
              </w:rPr>
            </w:pPr>
            <w:r w:rsidRPr="007B4BF1">
              <w:rPr>
                <w:rFonts w:asciiTheme="majorBidi" w:hAnsiTheme="majorBidi" w:cstheme="majorBidi"/>
                <w:sz w:val="22"/>
                <w:szCs w:val="22"/>
              </w:rPr>
              <w:t>TPCH</w:t>
            </w:r>
            <w:r w:rsidRPr="007B4BF1">
              <w:rPr>
                <w:rFonts w:asciiTheme="majorBidi" w:hAnsiTheme="majorBidi" w:cstheme="majorBidi" w:hint="cs"/>
                <w:sz w:val="22"/>
                <w:szCs w:val="22"/>
                <w:cs/>
              </w:rPr>
              <w:t xml:space="preserve"> </w:t>
            </w:r>
            <w:r w:rsidRPr="007B4BF1">
              <w:rPr>
                <w:rFonts w:asciiTheme="majorBidi" w:hAnsiTheme="majorBidi" w:cstheme="majorBidi"/>
                <w:sz w:val="22"/>
                <w:szCs w:val="22"/>
              </w:rPr>
              <w:t>Power</w:t>
            </w:r>
            <w:r w:rsidRPr="007B4BF1">
              <w:rPr>
                <w:rFonts w:asciiTheme="majorBidi" w:hAnsiTheme="majorBidi" w:cstheme="majorBidi" w:hint="cs"/>
                <w:sz w:val="22"/>
                <w:szCs w:val="22"/>
                <w:cs/>
              </w:rPr>
              <w:t xml:space="preserve"> </w:t>
            </w:r>
            <w:r w:rsidRPr="007B4BF1">
              <w:rPr>
                <w:rFonts w:asciiTheme="majorBidi" w:hAnsiTheme="majorBidi" w:cstheme="majorBidi"/>
                <w:sz w:val="22"/>
                <w:szCs w:val="22"/>
              </w:rPr>
              <w:t xml:space="preserve">1 </w:t>
            </w:r>
          </w:p>
          <w:p w14:paraId="367DFFA4" w14:textId="77777777" w:rsidR="009E3FED" w:rsidRPr="007B4BF1" w:rsidRDefault="009E3FED">
            <w:pPr>
              <w:pBdr>
                <w:bottom w:val="single" w:sz="4" w:space="1" w:color="auto"/>
              </w:pBdr>
              <w:jc w:val="center"/>
              <w:rPr>
                <w:rFonts w:asciiTheme="majorBidi" w:hAnsiTheme="majorBidi" w:cstheme="majorBidi"/>
                <w:sz w:val="22"/>
                <w:szCs w:val="22"/>
              </w:rPr>
            </w:pPr>
            <w:r w:rsidRPr="007B4BF1">
              <w:rPr>
                <w:rFonts w:asciiTheme="majorBidi" w:hAnsiTheme="majorBidi" w:cstheme="majorBidi"/>
                <w:sz w:val="22"/>
                <w:szCs w:val="22"/>
              </w:rPr>
              <w:t>Co</w:t>
            </w:r>
            <w:r w:rsidRPr="007B4BF1">
              <w:rPr>
                <w:rFonts w:asciiTheme="majorBidi" w:hAnsiTheme="majorBidi" w:cstheme="majorBidi"/>
                <w:sz w:val="22"/>
                <w:szCs w:val="22"/>
                <w:cs/>
              </w:rPr>
              <w:t>.</w:t>
            </w:r>
            <w:r w:rsidRPr="007B4BF1">
              <w:rPr>
                <w:rFonts w:asciiTheme="majorBidi" w:hAnsiTheme="majorBidi" w:cstheme="majorBidi"/>
                <w:sz w:val="22"/>
                <w:szCs w:val="22"/>
              </w:rPr>
              <w:t>, Ltd</w:t>
            </w:r>
          </w:p>
        </w:tc>
        <w:tc>
          <w:tcPr>
            <w:tcW w:w="1509" w:type="dxa"/>
            <w:vAlign w:val="bottom"/>
          </w:tcPr>
          <w:p w14:paraId="1AC50B06" w14:textId="77777777" w:rsidR="009E3FED" w:rsidRPr="007B4BF1" w:rsidRDefault="009E3FED">
            <w:pPr>
              <w:pBdr>
                <w:bottom w:val="single" w:sz="4" w:space="1" w:color="auto"/>
              </w:pBdr>
              <w:jc w:val="center"/>
              <w:rPr>
                <w:rFonts w:asciiTheme="majorBidi" w:hAnsiTheme="majorBidi" w:cstheme="majorBidi"/>
                <w:sz w:val="22"/>
                <w:szCs w:val="22"/>
              </w:rPr>
            </w:pPr>
            <w:r w:rsidRPr="007B4BF1">
              <w:rPr>
                <w:rFonts w:asciiTheme="majorBidi" w:hAnsiTheme="majorBidi" w:cstheme="majorBidi"/>
                <w:sz w:val="22"/>
                <w:szCs w:val="22"/>
              </w:rPr>
              <w:t xml:space="preserve">TPCH Power 2 </w:t>
            </w:r>
          </w:p>
          <w:p w14:paraId="1444B3DB" w14:textId="77777777" w:rsidR="009E3FED" w:rsidRPr="007B4BF1" w:rsidRDefault="009E3FED">
            <w:pPr>
              <w:pBdr>
                <w:bottom w:val="single" w:sz="4" w:space="1" w:color="auto"/>
              </w:pBdr>
              <w:jc w:val="center"/>
              <w:rPr>
                <w:rFonts w:asciiTheme="majorBidi" w:hAnsiTheme="majorBidi" w:cstheme="majorBidi"/>
                <w:sz w:val="22"/>
                <w:szCs w:val="22"/>
              </w:rPr>
            </w:pPr>
            <w:r w:rsidRPr="007B4BF1">
              <w:rPr>
                <w:rFonts w:asciiTheme="majorBidi" w:hAnsiTheme="majorBidi" w:cstheme="majorBidi"/>
                <w:sz w:val="22"/>
                <w:szCs w:val="22"/>
              </w:rPr>
              <w:t>Co</w:t>
            </w:r>
            <w:r w:rsidRPr="007B4BF1">
              <w:rPr>
                <w:rFonts w:asciiTheme="majorBidi" w:hAnsiTheme="majorBidi" w:cstheme="majorBidi"/>
                <w:sz w:val="22"/>
                <w:szCs w:val="22"/>
                <w:cs/>
              </w:rPr>
              <w:t>.</w:t>
            </w:r>
            <w:r w:rsidRPr="007B4BF1">
              <w:rPr>
                <w:rFonts w:asciiTheme="majorBidi" w:hAnsiTheme="majorBidi" w:cstheme="majorBidi"/>
                <w:sz w:val="22"/>
                <w:szCs w:val="22"/>
              </w:rPr>
              <w:t>, Ltd</w:t>
            </w:r>
          </w:p>
        </w:tc>
        <w:tc>
          <w:tcPr>
            <w:tcW w:w="1440" w:type="dxa"/>
            <w:vAlign w:val="bottom"/>
          </w:tcPr>
          <w:p w14:paraId="2AB4A7C2" w14:textId="77777777" w:rsidR="009E3FED" w:rsidRPr="007B4BF1" w:rsidRDefault="009E3FED">
            <w:pPr>
              <w:pBdr>
                <w:bottom w:val="single" w:sz="4" w:space="1" w:color="auto"/>
              </w:pBdr>
              <w:jc w:val="center"/>
              <w:rPr>
                <w:rFonts w:asciiTheme="majorBidi" w:hAnsiTheme="majorBidi" w:cstheme="majorBidi"/>
                <w:sz w:val="22"/>
                <w:szCs w:val="22"/>
              </w:rPr>
            </w:pPr>
            <w:r w:rsidRPr="007B4BF1">
              <w:rPr>
                <w:rFonts w:asciiTheme="majorBidi" w:hAnsiTheme="majorBidi" w:cstheme="majorBidi"/>
                <w:sz w:val="22"/>
                <w:szCs w:val="22"/>
              </w:rPr>
              <w:t xml:space="preserve">TPCH Power 5 </w:t>
            </w:r>
          </w:p>
          <w:p w14:paraId="6F949717" w14:textId="77777777" w:rsidR="009E3FED" w:rsidRPr="007B4BF1" w:rsidRDefault="009E3FED">
            <w:pPr>
              <w:pBdr>
                <w:bottom w:val="single" w:sz="4" w:space="1" w:color="auto"/>
              </w:pBdr>
              <w:jc w:val="center"/>
              <w:rPr>
                <w:rFonts w:asciiTheme="majorBidi" w:hAnsiTheme="majorBidi" w:cstheme="majorBidi"/>
                <w:sz w:val="22"/>
                <w:szCs w:val="22"/>
              </w:rPr>
            </w:pPr>
            <w:r w:rsidRPr="007B4BF1">
              <w:rPr>
                <w:rFonts w:asciiTheme="majorBidi" w:hAnsiTheme="majorBidi" w:cstheme="majorBidi"/>
                <w:sz w:val="22"/>
                <w:szCs w:val="22"/>
              </w:rPr>
              <w:t>Co</w:t>
            </w:r>
            <w:r w:rsidRPr="007B4BF1">
              <w:rPr>
                <w:rFonts w:asciiTheme="majorBidi" w:hAnsiTheme="majorBidi" w:cstheme="majorBidi"/>
                <w:sz w:val="22"/>
                <w:szCs w:val="22"/>
                <w:cs/>
              </w:rPr>
              <w:t>.</w:t>
            </w:r>
            <w:r w:rsidRPr="007B4BF1">
              <w:rPr>
                <w:rFonts w:asciiTheme="majorBidi" w:hAnsiTheme="majorBidi" w:cstheme="majorBidi"/>
                <w:sz w:val="22"/>
                <w:szCs w:val="22"/>
              </w:rPr>
              <w:t>, Ltd</w:t>
            </w:r>
          </w:p>
        </w:tc>
        <w:tc>
          <w:tcPr>
            <w:tcW w:w="1438" w:type="dxa"/>
            <w:vAlign w:val="bottom"/>
          </w:tcPr>
          <w:p w14:paraId="3275307D" w14:textId="77777777" w:rsidR="009E3FED" w:rsidRPr="007B4BF1" w:rsidRDefault="009E3FED">
            <w:pPr>
              <w:pBdr>
                <w:bottom w:val="single" w:sz="4" w:space="1" w:color="auto"/>
              </w:pBdr>
              <w:jc w:val="center"/>
              <w:rPr>
                <w:rFonts w:asciiTheme="majorBidi" w:hAnsiTheme="majorBidi" w:cstheme="majorBidi"/>
                <w:sz w:val="22"/>
                <w:szCs w:val="22"/>
              </w:rPr>
            </w:pPr>
            <w:r w:rsidRPr="007B4BF1">
              <w:rPr>
                <w:rFonts w:asciiTheme="majorBidi" w:hAnsiTheme="majorBidi" w:cstheme="majorBidi"/>
                <w:sz w:val="22"/>
                <w:szCs w:val="22"/>
              </w:rPr>
              <w:t>Eco Energy Group Corporation</w:t>
            </w:r>
          </w:p>
          <w:p w14:paraId="54D1EAE0" w14:textId="77777777" w:rsidR="009E3FED" w:rsidRPr="007B4BF1" w:rsidRDefault="009E3FED">
            <w:pPr>
              <w:pBdr>
                <w:bottom w:val="single" w:sz="4" w:space="1" w:color="auto"/>
              </w:pBdr>
              <w:jc w:val="center"/>
              <w:rPr>
                <w:rFonts w:asciiTheme="majorBidi" w:hAnsiTheme="majorBidi" w:cstheme="majorBidi"/>
                <w:sz w:val="22"/>
                <w:szCs w:val="22"/>
              </w:rPr>
            </w:pPr>
            <w:r w:rsidRPr="007B4BF1">
              <w:rPr>
                <w:rFonts w:asciiTheme="majorBidi" w:hAnsiTheme="majorBidi" w:cstheme="majorBidi"/>
                <w:sz w:val="22"/>
                <w:szCs w:val="22"/>
              </w:rPr>
              <w:t>Co</w:t>
            </w:r>
            <w:r w:rsidRPr="007B4BF1">
              <w:rPr>
                <w:rFonts w:asciiTheme="majorBidi" w:hAnsiTheme="majorBidi" w:cstheme="majorBidi"/>
                <w:sz w:val="22"/>
                <w:szCs w:val="22"/>
                <w:cs/>
              </w:rPr>
              <w:t>.</w:t>
            </w:r>
            <w:r w:rsidRPr="007B4BF1">
              <w:rPr>
                <w:rFonts w:asciiTheme="majorBidi" w:hAnsiTheme="majorBidi" w:cstheme="majorBidi"/>
                <w:sz w:val="22"/>
                <w:szCs w:val="22"/>
              </w:rPr>
              <w:t>, Ltd</w:t>
            </w:r>
          </w:p>
        </w:tc>
        <w:tc>
          <w:tcPr>
            <w:tcW w:w="1532" w:type="dxa"/>
            <w:vAlign w:val="bottom"/>
          </w:tcPr>
          <w:p w14:paraId="142C6773" w14:textId="77777777" w:rsidR="009E3FED" w:rsidRPr="007B4BF1" w:rsidRDefault="009E3FED">
            <w:pPr>
              <w:pBdr>
                <w:bottom w:val="single" w:sz="4" w:space="1" w:color="auto"/>
              </w:pBdr>
              <w:spacing w:line="480" w:lineRule="auto"/>
              <w:jc w:val="center"/>
              <w:rPr>
                <w:rFonts w:asciiTheme="majorBidi" w:hAnsiTheme="majorBidi" w:cstheme="majorBidi"/>
                <w:b/>
                <w:bCs/>
                <w:sz w:val="22"/>
                <w:szCs w:val="22"/>
              </w:rPr>
            </w:pPr>
            <w:r w:rsidRPr="007B4BF1">
              <w:rPr>
                <w:rFonts w:asciiTheme="majorBidi" w:hAnsiTheme="majorBidi" w:cstheme="majorBidi"/>
                <w:sz w:val="22"/>
                <w:szCs w:val="22"/>
              </w:rPr>
              <w:t>Total</w:t>
            </w:r>
          </w:p>
        </w:tc>
      </w:tr>
      <w:tr w:rsidR="009E3FED" w:rsidRPr="007B4BF1" w14:paraId="674FBD94" w14:textId="77777777">
        <w:trPr>
          <w:trHeight w:val="462"/>
        </w:trPr>
        <w:tc>
          <w:tcPr>
            <w:tcW w:w="6804" w:type="dxa"/>
            <w:vAlign w:val="bottom"/>
          </w:tcPr>
          <w:p w14:paraId="5D330E7A" w14:textId="77777777" w:rsidR="009E3FED" w:rsidRPr="007B4BF1" w:rsidRDefault="009E3FED">
            <w:pPr>
              <w:spacing w:before="120"/>
              <w:jc w:val="both"/>
              <w:rPr>
                <w:rFonts w:ascii="Angsana New" w:hAnsi="Angsana New"/>
                <w:szCs w:val="24"/>
              </w:rPr>
            </w:pPr>
            <w:r w:rsidRPr="007B4BF1">
              <w:rPr>
                <w:rFonts w:ascii="Angsana New" w:hAnsi="Angsana New"/>
                <w:szCs w:val="24"/>
              </w:rPr>
              <w:t>Cash and cash equivalents</w:t>
            </w:r>
          </w:p>
        </w:tc>
        <w:tc>
          <w:tcPr>
            <w:tcW w:w="1560" w:type="dxa"/>
            <w:shd w:val="clear" w:color="auto" w:fill="auto"/>
          </w:tcPr>
          <w:p w14:paraId="0ABF3611"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779,764.71</w:t>
            </w:r>
          </w:p>
        </w:tc>
        <w:tc>
          <w:tcPr>
            <w:tcW w:w="1509" w:type="dxa"/>
            <w:shd w:val="clear" w:color="auto" w:fill="auto"/>
          </w:tcPr>
          <w:p w14:paraId="6489D230"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2,217,712.33</w:t>
            </w:r>
          </w:p>
        </w:tc>
        <w:tc>
          <w:tcPr>
            <w:tcW w:w="1440" w:type="dxa"/>
            <w:shd w:val="clear" w:color="auto" w:fill="auto"/>
          </w:tcPr>
          <w:p w14:paraId="16515521"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7,728,284.81</w:t>
            </w:r>
          </w:p>
        </w:tc>
        <w:tc>
          <w:tcPr>
            <w:tcW w:w="1438" w:type="dxa"/>
            <w:shd w:val="clear" w:color="auto" w:fill="auto"/>
          </w:tcPr>
          <w:p w14:paraId="493B96B9"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 xml:space="preserve"> 923,218.82</w:t>
            </w:r>
          </w:p>
        </w:tc>
        <w:tc>
          <w:tcPr>
            <w:tcW w:w="1532" w:type="dxa"/>
            <w:shd w:val="clear" w:color="auto" w:fill="auto"/>
          </w:tcPr>
          <w:p w14:paraId="0E1218D8"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11,648,980.67</w:t>
            </w:r>
          </w:p>
        </w:tc>
      </w:tr>
      <w:tr w:rsidR="009E3FED" w:rsidRPr="007B4BF1" w14:paraId="4CB2F7F2" w14:textId="77777777">
        <w:trPr>
          <w:trHeight w:val="462"/>
        </w:trPr>
        <w:tc>
          <w:tcPr>
            <w:tcW w:w="6804" w:type="dxa"/>
            <w:vAlign w:val="bottom"/>
          </w:tcPr>
          <w:p w14:paraId="7928CFEC" w14:textId="77777777" w:rsidR="009E3FED" w:rsidRPr="007B4BF1" w:rsidRDefault="009E3FED">
            <w:pPr>
              <w:spacing w:before="120"/>
              <w:jc w:val="both"/>
              <w:rPr>
                <w:rFonts w:ascii="Angsana New" w:hAnsi="Angsana New"/>
                <w:b/>
                <w:bCs/>
                <w:sz w:val="30"/>
                <w:szCs w:val="30"/>
              </w:rPr>
            </w:pPr>
            <w:r w:rsidRPr="007B4BF1">
              <w:rPr>
                <w:rFonts w:ascii="Angsana New" w:hAnsi="Angsana New"/>
                <w:sz w:val="26"/>
                <w:szCs w:val="26"/>
              </w:rPr>
              <w:t>Add Assets at carrying value</w:t>
            </w:r>
          </w:p>
        </w:tc>
        <w:tc>
          <w:tcPr>
            <w:tcW w:w="1560" w:type="dxa"/>
            <w:shd w:val="clear" w:color="auto" w:fill="auto"/>
          </w:tcPr>
          <w:p w14:paraId="2DBD85EC"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778,619,554.84</w:t>
            </w:r>
          </w:p>
        </w:tc>
        <w:tc>
          <w:tcPr>
            <w:tcW w:w="1509" w:type="dxa"/>
            <w:shd w:val="clear" w:color="auto" w:fill="auto"/>
          </w:tcPr>
          <w:p w14:paraId="5AC78BDE"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771,866,343.57</w:t>
            </w:r>
          </w:p>
        </w:tc>
        <w:tc>
          <w:tcPr>
            <w:tcW w:w="1440" w:type="dxa"/>
            <w:shd w:val="clear" w:color="auto" w:fill="auto"/>
          </w:tcPr>
          <w:p w14:paraId="344DBB63"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596,968,783.58</w:t>
            </w:r>
          </w:p>
        </w:tc>
        <w:tc>
          <w:tcPr>
            <w:tcW w:w="1438" w:type="dxa"/>
            <w:shd w:val="clear" w:color="auto" w:fill="auto"/>
          </w:tcPr>
          <w:p w14:paraId="251A827C"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822,172,513.78</w:t>
            </w:r>
          </w:p>
        </w:tc>
        <w:tc>
          <w:tcPr>
            <w:tcW w:w="1532" w:type="dxa"/>
            <w:shd w:val="clear" w:color="auto" w:fill="auto"/>
          </w:tcPr>
          <w:p w14:paraId="050C8766"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2,969,627,195.77</w:t>
            </w:r>
          </w:p>
        </w:tc>
      </w:tr>
      <w:tr w:rsidR="009E3FED" w:rsidRPr="007B4BF1" w14:paraId="7336438E" w14:textId="77777777">
        <w:trPr>
          <w:trHeight w:val="495"/>
        </w:trPr>
        <w:tc>
          <w:tcPr>
            <w:tcW w:w="6804" w:type="dxa"/>
            <w:vAlign w:val="bottom"/>
          </w:tcPr>
          <w:p w14:paraId="08DED8FB" w14:textId="77777777" w:rsidR="009E3FED" w:rsidRPr="007B4BF1" w:rsidRDefault="009E3FED">
            <w:pPr>
              <w:spacing w:before="120"/>
              <w:jc w:val="both"/>
              <w:rPr>
                <w:rFonts w:ascii="Angsana New" w:hAnsi="Angsana New"/>
                <w:b/>
                <w:bCs/>
                <w:sz w:val="30"/>
                <w:szCs w:val="30"/>
              </w:rPr>
            </w:pPr>
            <w:r w:rsidRPr="007B4BF1">
              <w:rPr>
                <w:rFonts w:ascii="Angsana New" w:hAnsi="Angsana New"/>
                <w:sz w:val="26"/>
                <w:szCs w:val="26"/>
              </w:rPr>
              <w:t>Less Liabilities at carrying value</w:t>
            </w:r>
          </w:p>
        </w:tc>
        <w:tc>
          <w:tcPr>
            <w:tcW w:w="1560" w:type="dxa"/>
            <w:shd w:val="clear" w:color="auto" w:fill="auto"/>
          </w:tcPr>
          <w:p w14:paraId="6836D565" w14:textId="77777777" w:rsidR="009E3FED" w:rsidRPr="007B4BF1" w:rsidRDefault="009E3FED">
            <w:pPr>
              <w:pBdr>
                <w:bottom w:val="single" w:sz="4" w:space="1" w:color="auto"/>
              </w:pBdr>
              <w:spacing w:before="120"/>
              <w:jc w:val="right"/>
              <w:rPr>
                <w:rFonts w:ascii="Angsana New" w:hAnsi="Angsana New"/>
                <w:b/>
                <w:bCs/>
                <w:szCs w:val="24"/>
              </w:rPr>
            </w:pPr>
            <w:r w:rsidRPr="007B4BF1">
              <w:rPr>
                <w:rFonts w:ascii="Angsana New" w:hAnsi="Angsana New"/>
                <w:szCs w:val="24"/>
              </w:rPr>
              <w:t>(682,164,214.91)</w:t>
            </w:r>
          </w:p>
        </w:tc>
        <w:tc>
          <w:tcPr>
            <w:tcW w:w="1509" w:type="dxa"/>
            <w:shd w:val="clear" w:color="auto" w:fill="auto"/>
          </w:tcPr>
          <w:p w14:paraId="1AA57715" w14:textId="77777777" w:rsidR="009E3FED" w:rsidRPr="007B4BF1" w:rsidRDefault="009E3FED">
            <w:pPr>
              <w:pBdr>
                <w:bottom w:val="single" w:sz="4" w:space="1" w:color="auto"/>
              </w:pBdr>
              <w:spacing w:before="120"/>
              <w:jc w:val="right"/>
              <w:rPr>
                <w:rFonts w:ascii="Angsana New" w:hAnsi="Angsana New"/>
                <w:b/>
                <w:bCs/>
                <w:szCs w:val="24"/>
              </w:rPr>
            </w:pPr>
            <w:r w:rsidRPr="007B4BF1">
              <w:rPr>
                <w:rFonts w:ascii="Angsana New" w:hAnsi="Angsana New"/>
                <w:szCs w:val="24"/>
              </w:rPr>
              <w:t>(627,922,366.46)</w:t>
            </w:r>
          </w:p>
        </w:tc>
        <w:tc>
          <w:tcPr>
            <w:tcW w:w="1440" w:type="dxa"/>
            <w:shd w:val="clear" w:color="auto" w:fill="auto"/>
          </w:tcPr>
          <w:p w14:paraId="58D62FFA" w14:textId="77777777" w:rsidR="009E3FED" w:rsidRPr="007B4BF1" w:rsidRDefault="009E3FED">
            <w:pPr>
              <w:pBdr>
                <w:bottom w:val="single" w:sz="4" w:space="1" w:color="auto"/>
              </w:pBdr>
              <w:spacing w:before="120"/>
              <w:jc w:val="right"/>
              <w:rPr>
                <w:rFonts w:ascii="Angsana New" w:hAnsi="Angsana New"/>
                <w:b/>
                <w:bCs/>
                <w:szCs w:val="24"/>
              </w:rPr>
            </w:pPr>
            <w:r w:rsidRPr="007B4BF1">
              <w:rPr>
                <w:rFonts w:ascii="Angsana New" w:hAnsi="Angsana New"/>
                <w:szCs w:val="24"/>
              </w:rPr>
              <w:t>(467,060,272.66)</w:t>
            </w:r>
          </w:p>
        </w:tc>
        <w:tc>
          <w:tcPr>
            <w:tcW w:w="1438" w:type="dxa"/>
            <w:shd w:val="clear" w:color="auto" w:fill="auto"/>
          </w:tcPr>
          <w:p w14:paraId="2BFB715F" w14:textId="77777777" w:rsidR="009E3FED" w:rsidRPr="007B4BF1" w:rsidRDefault="009E3FED">
            <w:pPr>
              <w:pBdr>
                <w:bottom w:val="single" w:sz="4" w:space="1" w:color="auto"/>
              </w:pBdr>
              <w:spacing w:before="120"/>
              <w:jc w:val="right"/>
              <w:rPr>
                <w:rFonts w:ascii="Angsana New" w:hAnsi="Angsana New"/>
                <w:b/>
                <w:bCs/>
                <w:szCs w:val="24"/>
              </w:rPr>
            </w:pPr>
            <w:r w:rsidRPr="007B4BF1">
              <w:rPr>
                <w:rFonts w:ascii="Angsana New" w:hAnsi="Angsana New"/>
                <w:szCs w:val="24"/>
              </w:rPr>
              <w:t>(579,159,297.73)</w:t>
            </w:r>
          </w:p>
        </w:tc>
        <w:tc>
          <w:tcPr>
            <w:tcW w:w="1532" w:type="dxa"/>
            <w:shd w:val="clear" w:color="auto" w:fill="auto"/>
          </w:tcPr>
          <w:p w14:paraId="68392466" w14:textId="77777777" w:rsidR="009E3FED" w:rsidRPr="007B4BF1" w:rsidRDefault="009E3FED">
            <w:pPr>
              <w:pBdr>
                <w:bottom w:val="single" w:sz="4" w:space="1" w:color="auto"/>
              </w:pBdr>
              <w:spacing w:before="120"/>
              <w:jc w:val="right"/>
              <w:rPr>
                <w:rFonts w:ascii="Angsana New" w:hAnsi="Angsana New"/>
                <w:b/>
                <w:bCs/>
                <w:szCs w:val="24"/>
              </w:rPr>
            </w:pPr>
            <w:r w:rsidRPr="007B4BF1">
              <w:rPr>
                <w:rFonts w:ascii="Angsana New" w:hAnsi="Angsana New"/>
                <w:szCs w:val="24"/>
              </w:rPr>
              <w:t>(2,356,306,151.76)</w:t>
            </w:r>
          </w:p>
        </w:tc>
      </w:tr>
      <w:tr w:rsidR="009E3FED" w:rsidRPr="007B4BF1" w14:paraId="7D92C419" w14:textId="77777777">
        <w:trPr>
          <w:trHeight w:val="462"/>
        </w:trPr>
        <w:tc>
          <w:tcPr>
            <w:tcW w:w="6804" w:type="dxa"/>
            <w:vAlign w:val="bottom"/>
          </w:tcPr>
          <w:p w14:paraId="03CA8B03" w14:textId="77777777" w:rsidR="009E3FED" w:rsidRPr="007B4BF1" w:rsidRDefault="009E3FED">
            <w:pPr>
              <w:spacing w:before="120"/>
              <w:jc w:val="both"/>
              <w:rPr>
                <w:rFonts w:ascii="Angsana New" w:hAnsi="Angsana New"/>
                <w:b/>
                <w:bCs/>
                <w:sz w:val="30"/>
                <w:szCs w:val="30"/>
              </w:rPr>
            </w:pPr>
            <w:r w:rsidRPr="007B4BF1">
              <w:rPr>
                <w:rFonts w:ascii="Angsana New" w:hAnsi="Angsana New"/>
                <w:sz w:val="26"/>
                <w:szCs w:val="26"/>
              </w:rPr>
              <w:t>Net assets at the disposal date</w:t>
            </w:r>
          </w:p>
        </w:tc>
        <w:tc>
          <w:tcPr>
            <w:tcW w:w="1560" w:type="dxa"/>
            <w:shd w:val="clear" w:color="auto" w:fill="auto"/>
          </w:tcPr>
          <w:p w14:paraId="0C439F46"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97,235,104.64</w:t>
            </w:r>
          </w:p>
        </w:tc>
        <w:tc>
          <w:tcPr>
            <w:tcW w:w="1509" w:type="dxa"/>
            <w:shd w:val="clear" w:color="auto" w:fill="auto"/>
          </w:tcPr>
          <w:p w14:paraId="19420837"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146,161,689.44</w:t>
            </w:r>
          </w:p>
        </w:tc>
        <w:tc>
          <w:tcPr>
            <w:tcW w:w="1440" w:type="dxa"/>
            <w:shd w:val="clear" w:color="auto" w:fill="auto"/>
          </w:tcPr>
          <w:p w14:paraId="1541D9E9"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137,636,795.73</w:t>
            </w:r>
          </w:p>
        </w:tc>
        <w:tc>
          <w:tcPr>
            <w:tcW w:w="1438" w:type="dxa"/>
            <w:shd w:val="clear" w:color="auto" w:fill="auto"/>
          </w:tcPr>
          <w:p w14:paraId="1A516E67"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243,936,434.87</w:t>
            </w:r>
          </w:p>
        </w:tc>
        <w:tc>
          <w:tcPr>
            <w:tcW w:w="1532" w:type="dxa"/>
            <w:shd w:val="clear" w:color="auto" w:fill="auto"/>
          </w:tcPr>
          <w:p w14:paraId="41052615"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624,970,024.68</w:t>
            </w:r>
          </w:p>
        </w:tc>
      </w:tr>
      <w:tr w:rsidR="009E3FED" w:rsidRPr="007B4BF1" w14:paraId="7EA61204" w14:textId="77777777">
        <w:trPr>
          <w:trHeight w:val="495"/>
        </w:trPr>
        <w:tc>
          <w:tcPr>
            <w:tcW w:w="6804" w:type="dxa"/>
            <w:vAlign w:val="bottom"/>
          </w:tcPr>
          <w:p w14:paraId="0279F66F" w14:textId="77777777" w:rsidR="009E3FED" w:rsidRPr="007B4BF1" w:rsidRDefault="009E3FED">
            <w:pPr>
              <w:spacing w:before="120"/>
              <w:jc w:val="both"/>
              <w:rPr>
                <w:rFonts w:ascii="Angsana New" w:hAnsi="Angsana New"/>
                <w:sz w:val="26"/>
                <w:szCs w:val="26"/>
              </w:rPr>
            </w:pPr>
            <w:r w:rsidRPr="007B4BF1">
              <w:rPr>
                <w:rFonts w:ascii="Angsana New" w:hAnsi="Angsana New"/>
                <w:sz w:val="26"/>
                <w:szCs w:val="26"/>
              </w:rPr>
              <w:t>Percentage of investment</w:t>
            </w:r>
            <w:r w:rsidRPr="007B4BF1">
              <w:rPr>
                <w:rFonts w:ascii="Angsana New" w:hAnsi="Angsana New"/>
                <w:sz w:val="26"/>
                <w:szCs w:val="26"/>
                <w:cs/>
              </w:rPr>
              <w:t xml:space="preserve"> (</w:t>
            </w:r>
            <w:r w:rsidRPr="007B4BF1">
              <w:rPr>
                <w:rFonts w:ascii="Angsana New" w:hAnsi="Angsana New"/>
                <w:sz w:val="26"/>
                <w:szCs w:val="26"/>
              </w:rPr>
              <w:t>%</w:t>
            </w:r>
            <w:r w:rsidRPr="007B4BF1">
              <w:rPr>
                <w:rFonts w:ascii="Angsana New" w:hAnsi="Angsana New"/>
                <w:sz w:val="26"/>
                <w:szCs w:val="26"/>
                <w:cs/>
              </w:rPr>
              <w:t>)</w:t>
            </w:r>
          </w:p>
        </w:tc>
        <w:tc>
          <w:tcPr>
            <w:tcW w:w="1560" w:type="dxa"/>
            <w:shd w:val="clear" w:color="auto" w:fill="auto"/>
          </w:tcPr>
          <w:p w14:paraId="1BEFC3D6" w14:textId="77777777" w:rsidR="009E3FED" w:rsidRPr="007B4BF1" w:rsidRDefault="009E3FED">
            <w:pPr>
              <w:pBdr>
                <w:bottom w:val="single" w:sz="4" w:space="1" w:color="auto"/>
              </w:pBdr>
              <w:spacing w:before="120"/>
              <w:jc w:val="right"/>
              <w:rPr>
                <w:rFonts w:ascii="Angsana New" w:hAnsi="Angsana New"/>
                <w:szCs w:val="24"/>
              </w:rPr>
            </w:pPr>
            <w:r w:rsidRPr="007B4BF1">
              <w:rPr>
                <w:rFonts w:ascii="Angsana New" w:hAnsi="Angsana New"/>
                <w:szCs w:val="24"/>
              </w:rPr>
              <w:t>99.23</w:t>
            </w:r>
          </w:p>
        </w:tc>
        <w:tc>
          <w:tcPr>
            <w:tcW w:w="1509" w:type="dxa"/>
            <w:shd w:val="clear" w:color="auto" w:fill="auto"/>
          </w:tcPr>
          <w:p w14:paraId="5838B578" w14:textId="77777777" w:rsidR="009E3FED" w:rsidRPr="007B4BF1" w:rsidRDefault="009E3FED">
            <w:pPr>
              <w:pBdr>
                <w:bottom w:val="single" w:sz="4" w:space="1" w:color="auto"/>
              </w:pBdr>
              <w:spacing w:before="120"/>
              <w:jc w:val="right"/>
              <w:rPr>
                <w:rFonts w:ascii="Angsana New" w:hAnsi="Angsana New"/>
                <w:szCs w:val="24"/>
              </w:rPr>
            </w:pPr>
            <w:r w:rsidRPr="007B4BF1">
              <w:rPr>
                <w:rFonts w:ascii="Angsana New" w:hAnsi="Angsana New"/>
                <w:szCs w:val="24"/>
              </w:rPr>
              <w:t>99.23</w:t>
            </w:r>
          </w:p>
        </w:tc>
        <w:tc>
          <w:tcPr>
            <w:tcW w:w="1440" w:type="dxa"/>
            <w:shd w:val="clear" w:color="auto" w:fill="auto"/>
          </w:tcPr>
          <w:p w14:paraId="1296AD70" w14:textId="77777777" w:rsidR="009E3FED" w:rsidRPr="007B4BF1" w:rsidRDefault="009E3FED">
            <w:pPr>
              <w:pBdr>
                <w:bottom w:val="single" w:sz="4" w:space="1" w:color="auto"/>
              </w:pBdr>
              <w:spacing w:before="120"/>
              <w:jc w:val="right"/>
              <w:rPr>
                <w:rFonts w:ascii="Angsana New" w:hAnsi="Angsana New"/>
                <w:szCs w:val="24"/>
              </w:rPr>
            </w:pPr>
            <w:r w:rsidRPr="007B4BF1">
              <w:rPr>
                <w:rFonts w:ascii="Angsana New" w:hAnsi="Angsana New"/>
                <w:szCs w:val="24"/>
              </w:rPr>
              <w:t>99.00</w:t>
            </w:r>
          </w:p>
        </w:tc>
        <w:tc>
          <w:tcPr>
            <w:tcW w:w="1438" w:type="dxa"/>
            <w:shd w:val="clear" w:color="auto" w:fill="auto"/>
          </w:tcPr>
          <w:p w14:paraId="39886A4B" w14:textId="77777777" w:rsidR="009E3FED" w:rsidRPr="007B4BF1" w:rsidRDefault="009E3FED">
            <w:pPr>
              <w:pBdr>
                <w:bottom w:val="single" w:sz="4" w:space="1" w:color="auto"/>
              </w:pBdr>
              <w:spacing w:before="120"/>
              <w:jc w:val="right"/>
              <w:rPr>
                <w:rFonts w:ascii="Angsana New" w:hAnsi="Angsana New"/>
                <w:szCs w:val="24"/>
              </w:rPr>
            </w:pPr>
            <w:r w:rsidRPr="007B4BF1">
              <w:rPr>
                <w:rFonts w:ascii="Angsana New" w:hAnsi="Angsana New"/>
                <w:szCs w:val="24"/>
              </w:rPr>
              <w:t>99.90</w:t>
            </w:r>
          </w:p>
        </w:tc>
        <w:tc>
          <w:tcPr>
            <w:tcW w:w="1532" w:type="dxa"/>
            <w:shd w:val="clear" w:color="auto" w:fill="auto"/>
          </w:tcPr>
          <w:p w14:paraId="41629976" w14:textId="77777777" w:rsidR="009E3FED" w:rsidRPr="007B4BF1" w:rsidRDefault="009E3FED">
            <w:pPr>
              <w:pBdr>
                <w:bottom w:val="single" w:sz="4" w:space="1" w:color="auto"/>
              </w:pBdr>
              <w:spacing w:before="120"/>
              <w:jc w:val="right"/>
              <w:rPr>
                <w:rFonts w:ascii="Angsana New" w:hAnsi="Angsana New"/>
                <w:szCs w:val="24"/>
              </w:rPr>
            </w:pPr>
            <w:r w:rsidRPr="007B4BF1">
              <w:rPr>
                <w:rFonts w:ascii="Angsana New" w:hAnsi="Angsana New"/>
                <w:szCs w:val="24"/>
              </w:rPr>
              <w:t>-</w:t>
            </w:r>
          </w:p>
        </w:tc>
      </w:tr>
      <w:tr w:rsidR="009E3FED" w:rsidRPr="007B4BF1" w14:paraId="2B7A9E10" w14:textId="77777777">
        <w:trPr>
          <w:trHeight w:val="462"/>
        </w:trPr>
        <w:tc>
          <w:tcPr>
            <w:tcW w:w="6804" w:type="dxa"/>
            <w:vAlign w:val="bottom"/>
          </w:tcPr>
          <w:p w14:paraId="440E0E9A" w14:textId="77777777" w:rsidR="009E3FED" w:rsidRPr="007B4BF1" w:rsidRDefault="009E3FED">
            <w:pPr>
              <w:spacing w:before="120"/>
              <w:jc w:val="both"/>
              <w:rPr>
                <w:rFonts w:ascii="Angsana New" w:hAnsi="Angsana New"/>
                <w:b/>
                <w:bCs/>
                <w:sz w:val="30"/>
                <w:szCs w:val="30"/>
              </w:rPr>
            </w:pPr>
            <w:r w:rsidRPr="007B4BF1">
              <w:rPr>
                <w:rFonts w:ascii="Angsana New" w:hAnsi="Angsana New"/>
                <w:sz w:val="26"/>
                <w:szCs w:val="26"/>
              </w:rPr>
              <w:t>Net asset at the disposal date – investment proportion</w:t>
            </w:r>
          </w:p>
        </w:tc>
        <w:tc>
          <w:tcPr>
            <w:tcW w:w="1560" w:type="dxa"/>
            <w:shd w:val="clear" w:color="auto" w:fill="auto"/>
          </w:tcPr>
          <w:p w14:paraId="6A52FA31"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94,373,181.16</w:t>
            </w:r>
          </w:p>
        </w:tc>
        <w:tc>
          <w:tcPr>
            <w:tcW w:w="1509" w:type="dxa"/>
            <w:shd w:val="clear" w:color="auto" w:fill="auto"/>
          </w:tcPr>
          <w:p w14:paraId="0C551840"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145,040,771.40</w:t>
            </w:r>
          </w:p>
        </w:tc>
        <w:tc>
          <w:tcPr>
            <w:tcW w:w="1440" w:type="dxa"/>
            <w:shd w:val="clear" w:color="auto" w:fill="auto"/>
          </w:tcPr>
          <w:p w14:paraId="378FF8B0"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136,253,894.06</w:t>
            </w:r>
          </w:p>
        </w:tc>
        <w:tc>
          <w:tcPr>
            <w:tcW w:w="1438" w:type="dxa"/>
            <w:shd w:val="clear" w:color="auto" w:fill="auto"/>
          </w:tcPr>
          <w:p w14:paraId="29443C93"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141,356,571.61</w:t>
            </w:r>
          </w:p>
        </w:tc>
        <w:tc>
          <w:tcPr>
            <w:tcW w:w="1532" w:type="dxa"/>
            <w:shd w:val="clear" w:color="auto" w:fill="auto"/>
          </w:tcPr>
          <w:p w14:paraId="39D49591"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517,024,418.23</w:t>
            </w:r>
          </w:p>
        </w:tc>
      </w:tr>
      <w:tr w:rsidR="009E3FED" w:rsidRPr="007B4BF1" w14:paraId="68DA604D" w14:textId="77777777">
        <w:trPr>
          <w:trHeight w:val="495"/>
        </w:trPr>
        <w:tc>
          <w:tcPr>
            <w:tcW w:w="6804" w:type="dxa"/>
            <w:vAlign w:val="bottom"/>
          </w:tcPr>
          <w:p w14:paraId="1A0EA31B" w14:textId="77777777" w:rsidR="009E3FED" w:rsidRPr="007B4BF1" w:rsidRDefault="009E3FED">
            <w:pPr>
              <w:spacing w:before="120"/>
              <w:jc w:val="both"/>
              <w:rPr>
                <w:rFonts w:ascii="Angsana New" w:hAnsi="Angsana New"/>
                <w:b/>
                <w:bCs/>
                <w:sz w:val="30"/>
                <w:szCs w:val="30"/>
              </w:rPr>
            </w:pPr>
            <w:r w:rsidRPr="007B4BF1">
              <w:rPr>
                <w:rFonts w:ascii="Angsana New" w:hAnsi="Angsana New"/>
                <w:sz w:val="26"/>
                <w:szCs w:val="26"/>
              </w:rPr>
              <w:t>Add</w:t>
            </w:r>
            <w:r w:rsidRPr="007B4BF1">
              <w:rPr>
                <w:rFonts w:ascii="Angsana New" w:hAnsi="Angsana New" w:hint="cs"/>
                <w:sz w:val="26"/>
                <w:szCs w:val="26"/>
                <w:cs/>
              </w:rPr>
              <w:t xml:space="preserve"> </w:t>
            </w:r>
            <w:r w:rsidRPr="007B4BF1">
              <w:rPr>
                <w:rFonts w:ascii="Angsana New" w:hAnsi="Angsana New"/>
                <w:sz w:val="26"/>
                <w:szCs w:val="26"/>
              </w:rPr>
              <w:t>Goodwill</w:t>
            </w:r>
          </w:p>
        </w:tc>
        <w:tc>
          <w:tcPr>
            <w:tcW w:w="1560" w:type="dxa"/>
            <w:shd w:val="clear" w:color="auto" w:fill="auto"/>
          </w:tcPr>
          <w:p w14:paraId="3E940DBD" w14:textId="77777777" w:rsidR="009E3FED" w:rsidRPr="007B4BF1" w:rsidRDefault="009E3FED">
            <w:pPr>
              <w:pBdr>
                <w:bottom w:val="single" w:sz="4" w:space="1" w:color="auto"/>
              </w:pBdr>
              <w:spacing w:before="120"/>
              <w:jc w:val="right"/>
              <w:rPr>
                <w:rFonts w:ascii="Angsana New" w:hAnsi="Angsana New"/>
                <w:b/>
                <w:bCs/>
                <w:szCs w:val="24"/>
              </w:rPr>
            </w:pPr>
            <w:r w:rsidRPr="007B4BF1">
              <w:rPr>
                <w:rFonts w:ascii="Angsana New" w:hAnsi="Angsana New"/>
                <w:szCs w:val="24"/>
              </w:rPr>
              <w:t xml:space="preserve"> -  </w:t>
            </w:r>
          </w:p>
        </w:tc>
        <w:tc>
          <w:tcPr>
            <w:tcW w:w="1509" w:type="dxa"/>
            <w:shd w:val="clear" w:color="auto" w:fill="auto"/>
          </w:tcPr>
          <w:p w14:paraId="50DFD7B6" w14:textId="77777777" w:rsidR="009E3FED" w:rsidRPr="007B4BF1" w:rsidRDefault="009E3FED">
            <w:pPr>
              <w:pBdr>
                <w:bottom w:val="single" w:sz="4" w:space="1" w:color="auto"/>
              </w:pBdr>
              <w:spacing w:before="120"/>
              <w:jc w:val="right"/>
              <w:rPr>
                <w:rFonts w:ascii="Angsana New" w:hAnsi="Angsana New"/>
                <w:b/>
                <w:bCs/>
                <w:szCs w:val="24"/>
              </w:rPr>
            </w:pPr>
            <w:r w:rsidRPr="007B4BF1">
              <w:rPr>
                <w:rFonts w:ascii="Angsana New" w:hAnsi="Angsana New"/>
                <w:szCs w:val="24"/>
              </w:rPr>
              <w:t xml:space="preserve">-  </w:t>
            </w:r>
          </w:p>
        </w:tc>
        <w:tc>
          <w:tcPr>
            <w:tcW w:w="1440" w:type="dxa"/>
            <w:shd w:val="clear" w:color="auto" w:fill="auto"/>
          </w:tcPr>
          <w:p w14:paraId="366348F8" w14:textId="77777777" w:rsidR="009E3FED" w:rsidRPr="007B4BF1" w:rsidRDefault="009E3FED">
            <w:pPr>
              <w:pBdr>
                <w:bottom w:val="single" w:sz="4" w:space="1" w:color="auto"/>
              </w:pBdr>
              <w:spacing w:before="120"/>
              <w:jc w:val="right"/>
              <w:rPr>
                <w:rFonts w:ascii="Angsana New" w:hAnsi="Angsana New"/>
                <w:b/>
                <w:bCs/>
                <w:szCs w:val="24"/>
              </w:rPr>
            </w:pPr>
            <w:r w:rsidRPr="007B4BF1">
              <w:rPr>
                <w:rFonts w:ascii="Angsana New" w:hAnsi="Angsana New"/>
                <w:szCs w:val="24"/>
              </w:rPr>
              <w:t xml:space="preserve"> -  </w:t>
            </w:r>
          </w:p>
        </w:tc>
        <w:tc>
          <w:tcPr>
            <w:tcW w:w="1438" w:type="dxa"/>
            <w:shd w:val="clear" w:color="auto" w:fill="auto"/>
          </w:tcPr>
          <w:p w14:paraId="19F3227F" w14:textId="77777777" w:rsidR="009E3FED" w:rsidRPr="007B4BF1" w:rsidRDefault="009E3FED">
            <w:pPr>
              <w:pBdr>
                <w:bottom w:val="single" w:sz="4" w:space="1" w:color="auto"/>
              </w:pBdr>
              <w:spacing w:before="120"/>
              <w:jc w:val="right"/>
              <w:rPr>
                <w:rFonts w:ascii="Angsana New" w:hAnsi="Angsana New"/>
                <w:b/>
                <w:bCs/>
                <w:szCs w:val="24"/>
              </w:rPr>
            </w:pPr>
            <w:r w:rsidRPr="007B4BF1">
              <w:rPr>
                <w:rFonts w:ascii="Angsana New" w:hAnsi="Angsana New"/>
                <w:szCs w:val="24"/>
              </w:rPr>
              <w:t>20,258,069.43</w:t>
            </w:r>
          </w:p>
        </w:tc>
        <w:tc>
          <w:tcPr>
            <w:tcW w:w="1532" w:type="dxa"/>
            <w:shd w:val="clear" w:color="auto" w:fill="auto"/>
          </w:tcPr>
          <w:p w14:paraId="1F7F11CB" w14:textId="77777777" w:rsidR="009E3FED" w:rsidRPr="007B4BF1" w:rsidRDefault="009E3FED">
            <w:pPr>
              <w:pBdr>
                <w:bottom w:val="single" w:sz="4" w:space="1" w:color="auto"/>
              </w:pBdr>
              <w:spacing w:before="120"/>
              <w:jc w:val="right"/>
              <w:rPr>
                <w:rFonts w:ascii="Angsana New" w:hAnsi="Angsana New"/>
                <w:b/>
                <w:bCs/>
                <w:szCs w:val="24"/>
              </w:rPr>
            </w:pPr>
            <w:r w:rsidRPr="007B4BF1">
              <w:rPr>
                <w:rFonts w:ascii="Angsana New" w:hAnsi="Angsana New"/>
                <w:szCs w:val="24"/>
              </w:rPr>
              <w:t>20,258,069.43</w:t>
            </w:r>
          </w:p>
        </w:tc>
      </w:tr>
      <w:tr w:rsidR="009E3FED" w:rsidRPr="007B4BF1" w14:paraId="234CCC37" w14:textId="77777777">
        <w:trPr>
          <w:trHeight w:val="462"/>
        </w:trPr>
        <w:tc>
          <w:tcPr>
            <w:tcW w:w="6804" w:type="dxa"/>
            <w:vAlign w:val="bottom"/>
          </w:tcPr>
          <w:p w14:paraId="1CAD55B9" w14:textId="77777777" w:rsidR="009E3FED" w:rsidRPr="007B4BF1" w:rsidRDefault="009E3FED">
            <w:pPr>
              <w:spacing w:before="120"/>
              <w:jc w:val="both"/>
              <w:rPr>
                <w:rFonts w:ascii="Angsana New" w:hAnsi="Angsana New"/>
                <w:b/>
                <w:bCs/>
                <w:sz w:val="30"/>
                <w:szCs w:val="30"/>
                <w:cs/>
              </w:rPr>
            </w:pPr>
            <w:r w:rsidRPr="007B4BF1">
              <w:rPr>
                <w:rFonts w:ascii="Angsana New" w:hAnsi="Angsana New"/>
                <w:sz w:val="26"/>
                <w:szCs w:val="26"/>
              </w:rPr>
              <w:t>Total</w:t>
            </w:r>
          </w:p>
        </w:tc>
        <w:tc>
          <w:tcPr>
            <w:tcW w:w="1560" w:type="dxa"/>
            <w:shd w:val="clear" w:color="auto" w:fill="auto"/>
          </w:tcPr>
          <w:p w14:paraId="40BE5553"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 xml:space="preserve"> 94,373,181.16</w:t>
            </w:r>
          </w:p>
        </w:tc>
        <w:tc>
          <w:tcPr>
            <w:tcW w:w="1509" w:type="dxa"/>
            <w:shd w:val="clear" w:color="auto" w:fill="auto"/>
          </w:tcPr>
          <w:p w14:paraId="60DC370E"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 xml:space="preserve"> 145,040,771.40</w:t>
            </w:r>
          </w:p>
        </w:tc>
        <w:tc>
          <w:tcPr>
            <w:tcW w:w="1440" w:type="dxa"/>
            <w:shd w:val="clear" w:color="auto" w:fill="auto"/>
          </w:tcPr>
          <w:p w14:paraId="7B38EF1F"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 xml:space="preserve"> 136,253,894.06</w:t>
            </w:r>
          </w:p>
        </w:tc>
        <w:tc>
          <w:tcPr>
            <w:tcW w:w="1438" w:type="dxa"/>
            <w:shd w:val="clear" w:color="auto" w:fill="auto"/>
          </w:tcPr>
          <w:p w14:paraId="523A6CB3"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 xml:space="preserve"> 161,614,641.04</w:t>
            </w:r>
          </w:p>
        </w:tc>
        <w:tc>
          <w:tcPr>
            <w:tcW w:w="1532" w:type="dxa"/>
            <w:shd w:val="clear" w:color="auto" w:fill="auto"/>
          </w:tcPr>
          <w:p w14:paraId="2668F35C"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 xml:space="preserve"> 537,282,487.66</w:t>
            </w:r>
          </w:p>
        </w:tc>
      </w:tr>
      <w:tr w:rsidR="009E3FED" w:rsidRPr="007B4BF1" w14:paraId="447C33BD" w14:textId="77777777">
        <w:trPr>
          <w:trHeight w:val="495"/>
        </w:trPr>
        <w:tc>
          <w:tcPr>
            <w:tcW w:w="6804" w:type="dxa"/>
            <w:vAlign w:val="bottom"/>
          </w:tcPr>
          <w:p w14:paraId="544331DF" w14:textId="77777777" w:rsidR="009E3FED" w:rsidRPr="007B4BF1" w:rsidRDefault="009E3FED">
            <w:pPr>
              <w:spacing w:before="120"/>
              <w:jc w:val="both"/>
              <w:rPr>
                <w:rFonts w:ascii="Angsana New" w:hAnsi="Angsana New"/>
                <w:b/>
                <w:bCs/>
                <w:sz w:val="30"/>
                <w:szCs w:val="30"/>
              </w:rPr>
            </w:pPr>
            <w:r w:rsidRPr="007B4BF1">
              <w:rPr>
                <w:rFonts w:ascii="Angsana New" w:hAnsi="Angsana New"/>
                <w:sz w:val="26"/>
                <w:szCs w:val="26"/>
              </w:rPr>
              <w:t>Less Proceeds from sale of investment</w:t>
            </w:r>
          </w:p>
        </w:tc>
        <w:tc>
          <w:tcPr>
            <w:tcW w:w="1560" w:type="dxa"/>
            <w:shd w:val="clear" w:color="auto" w:fill="auto"/>
          </w:tcPr>
          <w:p w14:paraId="30DD1453" w14:textId="77777777" w:rsidR="009E3FED" w:rsidRPr="007B4BF1" w:rsidRDefault="009E3FED">
            <w:pPr>
              <w:pBdr>
                <w:bottom w:val="single" w:sz="4" w:space="1" w:color="auto"/>
              </w:pBdr>
              <w:spacing w:before="120"/>
              <w:jc w:val="right"/>
              <w:rPr>
                <w:rFonts w:ascii="Angsana New" w:hAnsi="Angsana New"/>
                <w:b/>
                <w:bCs/>
                <w:szCs w:val="24"/>
              </w:rPr>
            </w:pPr>
            <w:r w:rsidRPr="007B4BF1">
              <w:rPr>
                <w:rFonts w:ascii="Angsana New" w:hAnsi="Angsana New"/>
                <w:szCs w:val="24"/>
              </w:rPr>
              <w:t>(102,720,770.66)</w:t>
            </w:r>
          </w:p>
        </w:tc>
        <w:tc>
          <w:tcPr>
            <w:tcW w:w="1509" w:type="dxa"/>
            <w:shd w:val="clear" w:color="auto" w:fill="auto"/>
          </w:tcPr>
          <w:p w14:paraId="2C61859A" w14:textId="77777777" w:rsidR="009E3FED" w:rsidRPr="007B4BF1" w:rsidRDefault="009E3FED">
            <w:pPr>
              <w:pBdr>
                <w:bottom w:val="single" w:sz="4" w:space="1" w:color="auto"/>
              </w:pBdr>
              <w:spacing w:before="120"/>
              <w:jc w:val="right"/>
              <w:rPr>
                <w:rFonts w:ascii="Angsana New" w:hAnsi="Angsana New"/>
                <w:b/>
                <w:bCs/>
                <w:szCs w:val="24"/>
              </w:rPr>
            </w:pPr>
            <w:r w:rsidRPr="007B4BF1">
              <w:rPr>
                <w:rFonts w:ascii="Angsana New" w:hAnsi="Angsana New"/>
                <w:szCs w:val="24"/>
              </w:rPr>
              <w:t>(159,617,799.52)</w:t>
            </w:r>
          </w:p>
        </w:tc>
        <w:tc>
          <w:tcPr>
            <w:tcW w:w="1440" w:type="dxa"/>
            <w:shd w:val="clear" w:color="auto" w:fill="auto"/>
          </w:tcPr>
          <w:p w14:paraId="344F296E" w14:textId="77777777" w:rsidR="009E3FED" w:rsidRPr="007B4BF1" w:rsidRDefault="009E3FED">
            <w:pPr>
              <w:pBdr>
                <w:bottom w:val="single" w:sz="4" w:space="1" w:color="auto"/>
              </w:pBdr>
              <w:spacing w:before="120"/>
              <w:jc w:val="right"/>
              <w:rPr>
                <w:rFonts w:ascii="Angsana New" w:hAnsi="Angsana New"/>
                <w:b/>
                <w:bCs/>
                <w:szCs w:val="24"/>
              </w:rPr>
            </w:pPr>
            <w:r w:rsidRPr="007B4BF1">
              <w:rPr>
                <w:rFonts w:ascii="Angsana New" w:hAnsi="Angsana New"/>
                <w:szCs w:val="24"/>
              </w:rPr>
              <w:t>(155,216,584.79)</w:t>
            </w:r>
          </w:p>
        </w:tc>
        <w:tc>
          <w:tcPr>
            <w:tcW w:w="1438" w:type="dxa"/>
            <w:shd w:val="clear" w:color="auto" w:fill="auto"/>
          </w:tcPr>
          <w:p w14:paraId="5BF53B8C" w14:textId="77777777" w:rsidR="009E3FED" w:rsidRPr="007B4BF1" w:rsidRDefault="009E3FED">
            <w:pPr>
              <w:pBdr>
                <w:bottom w:val="single" w:sz="4" w:space="1" w:color="auto"/>
              </w:pBdr>
              <w:spacing w:before="120"/>
              <w:jc w:val="right"/>
              <w:rPr>
                <w:rFonts w:ascii="Angsana New" w:hAnsi="Angsana New"/>
                <w:b/>
                <w:bCs/>
                <w:szCs w:val="24"/>
              </w:rPr>
            </w:pPr>
            <w:r w:rsidRPr="007B4BF1">
              <w:rPr>
                <w:rFonts w:ascii="Angsana New" w:hAnsi="Angsana New"/>
                <w:szCs w:val="24"/>
              </w:rPr>
              <w:t>(335,086,264.29)</w:t>
            </w:r>
          </w:p>
        </w:tc>
        <w:tc>
          <w:tcPr>
            <w:tcW w:w="1532" w:type="dxa"/>
            <w:shd w:val="clear" w:color="auto" w:fill="auto"/>
          </w:tcPr>
          <w:p w14:paraId="69FA5AD9" w14:textId="77777777" w:rsidR="009E3FED" w:rsidRPr="007B4BF1" w:rsidRDefault="009E3FED">
            <w:pPr>
              <w:pBdr>
                <w:bottom w:val="single" w:sz="4" w:space="1" w:color="auto"/>
              </w:pBdr>
              <w:spacing w:before="120"/>
              <w:jc w:val="right"/>
              <w:rPr>
                <w:rFonts w:ascii="Angsana New" w:hAnsi="Angsana New"/>
                <w:b/>
                <w:bCs/>
                <w:szCs w:val="24"/>
              </w:rPr>
            </w:pPr>
            <w:r w:rsidRPr="007B4BF1">
              <w:rPr>
                <w:rFonts w:ascii="Angsana New" w:hAnsi="Angsana New"/>
                <w:szCs w:val="24"/>
              </w:rPr>
              <w:t>(752,641,419.26)</w:t>
            </w:r>
          </w:p>
        </w:tc>
      </w:tr>
      <w:tr w:rsidR="009E3FED" w:rsidRPr="007B4BF1" w14:paraId="628B96E5" w14:textId="77777777">
        <w:trPr>
          <w:trHeight w:val="473"/>
        </w:trPr>
        <w:tc>
          <w:tcPr>
            <w:tcW w:w="6804" w:type="dxa"/>
            <w:vAlign w:val="bottom"/>
          </w:tcPr>
          <w:p w14:paraId="6BD9ABA1" w14:textId="77777777" w:rsidR="009E3FED" w:rsidRPr="007B4BF1" w:rsidRDefault="009E3FED">
            <w:pPr>
              <w:spacing w:before="120"/>
              <w:jc w:val="both"/>
              <w:rPr>
                <w:rFonts w:ascii="Angsana New" w:hAnsi="Angsana New"/>
                <w:b/>
                <w:bCs/>
                <w:sz w:val="30"/>
                <w:szCs w:val="30"/>
              </w:rPr>
            </w:pPr>
            <w:r w:rsidRPr="007B4BF1">
              <w:rPr>
                <w:rFonts w:ascii="Angsana New" w:hAnsi="Angsana New"/>
                <w:sz w:val="26"/>
                <w:szCs w:val="26"/>
              </w:rPr>
              <w:t>(Gain) loss on sale of investment</w:t>
            </w:r>
          </w:p>
        </w:tc>
        <w:tc>
          <w:tcPr>
            <w:tcW w:w="1560" w:type="dxa"/>
            <w:shd w:val="clear" w:color="auto" w:fill="auto"/>
          </w:tcPr>
          <w:p w14:paraId="189A34C1" w14:textId="77777777" w:rsidR="009E3FED" w:rsidRPr="007B4BF1" w:rsidRDefault="009E3FED">
            <w:pPr>
              <w:pBdr>
                <w:bottom w:val="double" w:sz="4" w:space="1" w:color="auto"/>
              </w:pBdr>
              <w:spacing w:before="120"/>
              <w:jc w:val="right"/>
              <w:rPr>
                <w:rFonts w:ascii="Angsana New" w:hAnsi="Angsana New"/>
                <w:b/>
                <w:bCs/>
                <w:szCs w:val="24"/>
              </w:rPr>
            </w:pPr>
            <w:r w:rsidRPr="007B4BF1">
              <w:rPr>
                <w:rFonts w:ascii="Angsana New" w:hAnsi="Angsana New"/>
                <w:szCs w:val="24"/>
              </w:rPr>
              <w:t>(8,347,589.50)</w:t>
            </w:r>
          </w:p>
        </w:tc>
        <w:tc>
          <w:tcPr>
            <w:tcW w:w="1509" w:type="dxa"/>
            <w:shd w:val="clear" w:color="auto" w:fill="auto"/>
          </w:tcPr>
          <w:p w14:paraId="6EE68DED" w14:textId="77777777" w:rsidR="009E3FED" w:rsidRPr="007B4BF1" w:rsidRDefault="009E3FED">
            <w:pPr>
              <w:pBdr>
                <w:bottom w:val="double" w:sz="4" w:space="1" w:color="auto"/>
              </w:pBdr>
              <w:spacing w:before="120"/>
              <w:jc w:val="right"/>
              <w:rPr>
                <w:rFonts w:ascii="Angsana New" w:hAnsi="Angsana New"/>
                <w:b/>
                <w:bCs/>
                <w:szCs w:val="24"/>
              </w:rPr>
            </w:pPr>
            <w:r w:rsidRPr="007B4BF1">
              <w:rPr>
                <w:rFonts w:ascii="Angsana New" w:hAnsi="Angsana New"/>
                <w:szCs w:val="24"/>
              </w:rPr>
              <w:t>(14,577,028.12)</w:t>
            </w:r>
          </w:p>
        </w:tc>
        <w:tc>
          <w:tcPr>
            <w:tcW w:w="1440" w:type="dxa"/>
            <w:shd w:val="clear" w:color="auto" w:fill="auto"/>
          </w:tcPr>
          <w:p w14:paraId="1DDFB7AF" w14:textId="77777777" w:rsidR="009E3FED" w:rsidRPr="007B4BF1" w:rsidRDefault="009E3FED">
            <w:pPr>
              <w:pBdr>
                <w:bottom w:val="double" w:sz="4" w:space="1" w:color="auto"/>
              </w:pBdr>
              <w:spacing w:before="120"/>
              <w:jc w:val="right"/>
              <w:rPr>
                <w:rFonts w:ascii="Angsana New" w:hAnsi="Angsana New"/>
                <w:b/>
                <w:bCs/>
                <w:szCs w:val="24"/>
              </w:rPr>
            </w:pPr>
            <w:r w:rsidRPr="007B4BF1">
              <w:rPr>
                <w:rFonts w:ascii="Angsana New" w:hAnsi="Angsana New"/>
                <w:szCs w:val="24"/>
              </w:rPr>
              <w:t>(18,962,690.73)</w:t>
            </w:r>
          </w:p>
        </w:tc>
        <w:tc>
          <w:tcPr>
            <w:tcW w:w="1438" w:type="dxa"/>
            <w:shd w:val="clear" w:color="auto" w:fill="auto"/>
          </w:tcPr>
          <w:p w14:paraId="2A966E58" w14:textId="77777777" w:rsidR="009E3FED" w:rsidRPr="007B4BF1" w:rsidRDefault="009E3FED">
            <w:pPr>
              <w:pBdr>
                <w:bottom w:val="double" w:sz="4" w:space="1" w:color="auto"/>
              </w:pBdr>
              <w:spacing w:before="120"/>
              <w:jc w:val="right"/>
              <w:rPr>
                <w:rFonts w:ascii="Angsana New" w:hAnsi="Angsana New"/>
                <w:b/>
                <w:bCs/>
                <w:szCs w:val="24"/>
              </w:rPr>
            </w:pPr>
            <w:r w:rsidRPr="007B4BF1">
              <w:rPr>
                <w:rFonts w:ascii="Angsana New" w:hAnsi="Angsana New"/>
                <w:szCs w:val="24"/>
              </w:rPr>
              <w:t>(173,471,623.25)</w:t>
            </w:r>
          </w:p>
        </w:tc>
        <w:tc>
          <w:tcPr>
            <w:tcW w:w="1532" w:type="dxa"/>
            <w:shd w:val="clear" w:color="auto" w:fill="auto"/>
          </w:tcPr>
          <w:p w14:paraId="68140187" w14:textId="77777777" w:rsidR="009E3FED" w:rsidRPr="007B4BF1" w:rsidRDefault="009E3FED">
            <w:pPr>
              <w:pBdr>
                <w:bottom w:val="double" w:sz="4" w:space="1" w:color="auto"/>
              </w:pBdr>
              <w:spacing w:before="120"/>
              <w:jc w:val="right"/>
              <w:rPr>
                <w:rFonts w:ascii="Angsana New" w:hAnsi="Angsana New"/>
                <w:b/>
                <w:bCs/>
                <w:szCs w:val="24"/>
              </w:rPr>
            </w:pPr>
            <w:r w:rsidRPr="007B4BF1">
              <w:rPr>
                <w:rFonts w:ascii="Angsana New" w:hAnsi="Angsana New"/>
                <w:szCs w:val="24"/>
              </w:rPr>
              <w:t>(215,358,931.60)</w:t>
            </w:r>
          </w:p>
        </w:tc>
      </w:tr>
      <w:tr w:rsidR="009E3FED" w:rsidRPr="007B4BF1" w14:paraId="72C4F308" w14:textId="77777777">
        <w:trPr>
          <w:trHeight w:val="462"/>
        </w:trPr>
        <w:tc>
          <w:tcPr>
            <w:tcW w:w="6804" w:type="dxa"/>
            <w:vAlign w:val="bottom"/>
          </w:tcPr>
          <w:p w14:paraId="2028BCE4" w14:textId="77777777" w:rsidR="009E3FED" w:rsidRPr="007B4BF1" w:rsidRDefault="009E3FED">
            <w:pPr>
              <w:spacing w:before="120"/>
              <w:jc w:val="both"/>
              <w:rPr>
                <w:rFonts w:ascii="Angsana New" w:hAnsi="Angsana New"/>
                <w:b/>
                <w:bCs/>
                <w:sz w:val="30"/>
                <w:szCs w:val="30"/>
              </w:rPr>
            </w:pPr>
            <w:r w:rsidRPr="007B4BF1">
              <w:rPr>
                <w:rFonts w:ascii="Angsana New" w:hAnsi="Angsana New"/>
                <w:sz w:val="26"/>
                <w:szCs w:val="26"/>
              </w:rPr>
              <w:t>Proceeds from sale of investment</w:t>
            </w:r>
          </w:p>
        </w:tc>
        <w:tc>
          <w:tcPr>
            <w:tcW w:w="1560" w:type="dxa"/>
            <w:shd w:val="clear" w:color="auto" w:fill="auto"/>
          </w:tcPr>
          <w:p w14:paraId="55E3274E"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102,720,770.66</w:t>
            </w:r>
          </w:p>
        </w:tc>
        <w:tc>
          <w:tcPr>
            <w:tcW w:w="1509" w:type="dxa"/>
            <w:shd w:val="clear" w:color="auto" w:fill="auto"/>
          </w:tcPr>
          <w:p w14:paraId="0667C92F"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159,617,799.52</w:t>
            </w:r>
          </w:p>
        </w:tc>
        <w:tc>
          <w:tcPr>
            <w:tcW w:w="1440" w:type="dxa"/>
            <w:shd w:val="clear" w:color="auto" w:fill="auto"/>
          </w:tcPr>
          <w:p w14:paraId="569DCE7D"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 xml:space="preserve">155,216,584.79 </w:t>
            </w:r>
          </w:p>
        </w:tc>
        <w:tc>
          <w:tcPr>
            <w:tcW w:w="1438" w:type="dxa"/>
            <w:shd w:val="clear" w:color="auto" w:fill="auto"/>
          </w:tcPr>
          <w:p w14:paraId="7F077702"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335,086,264.29</w:t>
            </w:r>
          </w:p>
        </w:tc>
        <w:tc>
          <w:tcPr>
            <w:tcW w:w="1532" w:type="dxa"/>
            <w:shd w:val="clear" w:color="auto" w:fill="auto"/>
          </w:tcPr>
          <w:p w14:paraId="5C6D939E" w14:textId="77777777" w:rsidR="009E3FED" w:rsidRPr="007B4BF1" w:rsidRDefault="009E3FED">
            <w:pPr>
              <w:spacing w:before="120"/>
              <w:jc w:val="right"/>
              <w:rPr>
                <w:rFonts w:ascii="Angsana New" w:hAnsi="Angsana New"/>
                <w:b/>
                <w:bCs/>
                <w:szCs w:val="24"/>
              </w:rPr>
            </w:pPr>
            <w:r w:rsidRPr="007B4BF1">
              <w:rPr>
                <w:rFonts w:ascii="Angsana New" w:hAnsi="Angsana New"/>
                <w:szCs w:val="24"/>
              </w:rPr>
              <w:t>752,641,419.26</w:t>
            </w:r>
          </w:p>
        </w:tc>
      </w:tr>
      <w:tr w:rsidR="009E3FED" w:rsidRPr="007B4BF1" w14:paraId="301AB631" w14:textId="77777777">
        <w:trPr>
          <w:trHeight w:val="462"/>
        </w:trPr>
        <w:tc>
          <w:tcPr>
            <w:tcW w:w="6804" w:type="dxa"/>
            <w:vAlign w:val="bottom"/>
          </w:tcPr>
          <w:p w14:paraId="08AC638F" w14:textId="77777777" w:rsidR="009E3FED" w:rsidRPr="007B4BF1" w:rsidRDefault="009E3FED">
            <w:pPr>
              <w:spacing w:before="120"/>
              <w:jc w:val="both"/>
              <w:rPr>
                <w:rFonts w:ascii="Angsana New" w:hAnsi="Angsana New"/>
                <w:b/>
                <w:bCs/>
                <w:sz w:val="30"/>
                <w:szCs w:val="30"/>
              </w:rPr>
            </w:pPr>
            <w:r w:rsidRPr="007B4BF1">
              <w:rPr>
                <w:rFonts w:ascii="Angsana New" w:hAnsi="Angsana New"/>
                <w:sz w:val="26"/>
                <w:szCs w:val="26"/>
              </w:rPr>
              <w:t>Less</w:t>
            </w:r>
            <w:r w:rsidRPr="007B4BF1">
              <w:rPr>
                <w:rFonts w:ascii="Angsana New" w:hAnsi="Angsana New"/>
                <w:sz w:val="26"/>
                <w:szCs w:val="26"/>
                <w:cs/>
              </w:rPr>
              <w:t xml:space="preserve"> </w:t>
            </w:r>
            <w:r w:rsidRPr="007B4BF1">
              <w:rPr>
                <w:rFonts w:ascii="Angsana New" w:hAnsi="Angsana New"/>
                <w:sz w:val="26"/>
                <w:szCs w:val="26"/>
              </w:rPr>
              <w:t>Cash and cash equivalents</w:t>
            </w:r>
            <w:r w:rsidRPr="007B4BF1">
              <w:rPr>
                <w:rFonts w:ascii="Angsana New" w:hAnsi="Angsana New"/>
                <w:sz w:val="26"/>
                <w:szCs w:val="26"/>
                <w:cs/>
              </w:rPr>
              <w:t xml:space="preserve"> </w:t>
            </w:r>
            <w:r w:rsidRPr="007B4BF1">
              <w:rPr>
                <w:rFonts w:ascii="Angsana New" w:hAnsi="Angsana New"/>
                <w:sz w:val="26"/>
                <w:szCs w:val="26"/>
              </w:rPr>
              <w:t>existed in subsidiary at disposal date</w:t>
            </w:r>
          </w:p>
        </w:tc>
        <w:tc>
          <w:tcPr>
            <w:tcW w:w="1560" w:type="dxa"/>
            <w:shd w:val="clear" w:color="auto" w:fill="auto"/>
          </w:tcPr>
          <w:p w14:paraId="58741CEB" w14:textId="77777777" w:rsidR="009E3FED" w:rsidRPr="007B4BF1" w:rsidRDefault="009E3FED">
            <w:pPr>
              <w:pBdr>
                <w:bottom w:val="single" w:sz="4" w:space="1" w:color="auto"/>
              </w:pBdr>
              <w:spacing w:before="120"/>
              <w:jc w:val="right"/>
              <w:rPr>
                <w:rFonts w:ascii="Angsana New" w:hAnsi="Angsana New"/>
                <w:b/>
                <w:bCs/>
                <w:szCs w:val="24"/>
              </w:rPr>
            </w:pPr>
            <w:r w:rsidRPr="007B4BF1">
              <w:rPr>
                <w:rFonts w:ascii="Angsana New" w:hAnsi="Angsana New"/>
                <w:szCs w:val="24"/>
              </w:rPr>
              <w:t>(779,764.71)</w:t>
            </w:r>
          </w:p>
        </w:tc>
        <w:tc>
          <w:tcPr>
            <w:tcW w:w="1509" w:type="dxa"/>
            <w:shd w:val="clear" w:color="auto" w:fill="auto"/>
          </w:tcPr>
          <w:p w14:paraId="79865782" w14:textId="77777777" w:rsidR="009E3FED" w:rsidRPr="007B4BF1" w:rsidRDefault="009E3FED">
            <w:pPr>
              <w:pBdr>
                <w:bottom w:val="single" w:sz="4" w:space="1" w:color="auto"/>
              </w:pBdr>
              <w:spacing w:before="120"/>
              <w:jc w:val="right"/>
              <w:rPr>
                <w:rFonts w:ascii="Angsana New" w:hAnsi="Angsana New"/>
                <w:b/>
                <w:bCs/>
                <w:szCs w:val="24"/>
              </w:rPr>
            </w:pPr>
            <w:r w:rsidRPr="007B4BF1">
              <w:rPr>
                <w:rFonts w:ascii="Angsana New" w:hAnsi="Angsana New"/>
                <w:szCs w:val="24"/>
              </w:rPr>
              <w:t>(2,217,712.33)</w:t>
            </w:r>
          </w:p>
        </w:tc>
        <w:tc>
          <w:tcPr>
            <w:tcW w:w="1440" w:type="dxa"/>
            <w:shd w:val="clear" w:color="auto" w:fill="auto"/>
          </w:tcPr>
          <w:p w14:paraId="31D804E6" w14:textId="77777777" w:rsidR="009E3FED" w:rsidRPr="007B4BF1" w:rsidRDefault="009E3FED">
            <w:pPr>
              <w:pBdr>
                <w:bottom w:val="single" w:sz="4" w:space="1" w:color="auto"/>
              </w:pBdr>
              <w:spacing w:before="120"/>
              <w:jc w:val="right"/>
              <w:rPr>
                <w:rFonts w:ascii="Angsana New" w:hAnsi="Angsana New"/>
                <w:b/>
                <w:bCs/>
                <w:szCs w:val="24"/>
              </w:rPr>
            </w:pPr>
            <w:r w:rsidRPr="007B4BF1">
              <w:rPr>
                <w:rFonts w:ascii="Angsana New" w:hAnsi="Angsana New"/>
                <w:szCs w:val="24"/>
              </w:rPr>
              <w:t>(7,728,284.81)</w:t>
            </w:r>
          </w:p>
        </w:tc>
        <w:tc>
          <w:tcPr>
            <w:tcW w:w="1438" w:type="dxa"/>
            <w:shd w:val="clear" w:color="auto" w:fill="auto"/>
          </w:tcPr>
          <w:p w14:paraId="4740A9F8" w14:textId="77777777" w:rsidR="009E3FED" w:rsidRPr="007B4BF1" w:rsidRDefault="009E3FED">
            <w:pPr>
              <w:pBdr>
                <w:bottom w:val="single" w:sz="4" w:space="1" w:color="auto"/>
              </w:pBdr>
              <w:spacing w:before="120"/>
              <w:jc w:val="right"/>
              <w:rPr>
                <w:rFonts w:ascii="Angsana New" w:hAnsi="Angsana New"/>
                <w:b/>
                <w:bCs/>
                <w:szCs w:val="24"/>
              </w:rPr>
            </w:pPr>
            <w:r w:rsidRPr="007B4BF1">
              <w:rPr>
                <w:rFonts w:ascii="Angsana New" w:hAnsi="Angsana New"/>
                <w:szCs w:val="24"/>
              </w:rPr>
              <w:t>(923,218.82)</w:t>
            </w:r>
          </w:p>
        </w:tc>
        <w:tc>
          <w:tcPr>
            <w:tcW w:w="1532" w:type="dxa"/>
            <w:shd w:val="clear" w:color="auto" w:fill="auto"/>
          </w:tcPr>
          <w:p w14:paraId="16C574B3" w14:textId="77777777" w:rsidR="009E3FED" w:rsidRPr="007B4BF1" w:rsidRDefault="009E3FED">
            <w:pPr>
              <w:pBdr>
                <w:bottom w:val="single" w:sz="4" w:space="1" w:color="auto"/>
              </w:pBdr>
              <w:spacing w:before="120"/>
              <w:jc w:val="right"/>
              <w:rPr>
                <w:rFonts w:ascii="Angsana New" w:hAnsi="Angsana New"/>
                <w:b/>
                <w:bCs/>
                <w:szCs w:val="24"/>
              </w:rPr>
            </w:pPr>
            <w:r w:rsidRPr="007B4BF1">
              <w:rPr>
                <w:rFonts w:ascii="Angsana New" w:hAnsi="Angsana New"/>
                <w:szCs w:val="24"/>
              </w:rPr>
              <w:t>(11,648,980.67)</w:t>
            </w:r>
          </w:p>
        </w:tc>
      </w:tr>
      <w:tr w:rsidR="009E3FED" w:rsidRPr="007B4BF1" w14:paraId="2DCB58FE" w14:textId="77777777">
        <w:trPr>
          <w:trHeight w:val="462"/>
        </w:trPr>
        <w:tc>
          <w:tcPr>
            <w:tcW w:w="6804" w:type="dxa"/>
            <w:vAlign w:val="bottom"/>
          </w:tcPr>
          <w:p w14:paraId="0BCC545D" w14:textId="77777777" w:rsidR="009E3FED" w:rsidRPr="007B4BF1" w:rsidRDefault="009E3FED">
            <w:pPr>
              <w:spacing w:before="120"/>
              <w:jc w:val="both"/>
              <w:rPr>
                <w:rFonts w:ascii="Angsana New" w:hAnsi="Angsana New"/>
                <w:b/>
                <w:bCs/>
                <w:sz w:val="30"/>
                <w:szCs w:val="30"/>
              </w:rPr>
            </w:pPr>
            <w:r w:rsidRPr="007B4BF1">
              <w:rPr>
                <w:rFonts w:ascii="Angsana New" w:hAnsi="Angsana New"/>
                <w:sz w:val="26"/>
                <w:szCs w:val="26"/>
              </w:rPr>
              <w:t>Payments for disposal of ordinary shares in subsidiary net of proceeds from sale of investment</w:t>
            </w:r>
          </w:p>
        </w:tc>
        <w:tc>
          <w:tcPr>
            <w:tcW w:w="1560" w:type="dxa"/>
            <w:shd w:val="clear" w:color="auto" w:fill="auto"/>
          </w:tcPr>
          <w:p w14:paraId="38CD301A" w14:textId="77777777" w:rsidR="009E3FED" w:rsidRPr="007B4BF1" w:rsidRDefault="009E3FED">
            <w:pPr>
              <w:pBdr>
                <w:bottom w:val="double" w:sz="4" w:space="1" w:color="auto"/>
              </w:pBdr>
              <w:spacing w:before="120"/>
              <w:jc w:val="right"/>
              <w:rPr>
                <w:rFonts w:ascii="Angsana New" w:hAnsi="Angsana New"/>
                <w:b/>
                <w:bCs/>
                <w:szCs w:val="24"/>
              </w:rPr>
            </w:pPr>
            <w:r w:rsidRPr="007B4BF1">
              <w:rPr>
                <w:rFonts w:ascii="Angsana New" w:hAnsi="Angsana New"/>
                <w:szCs w:val="24"/>
              </w:rPr>
              <w:t>101,941,005.95</w:t>
            </w:r>
          </w:p>
        </w:tc>
        <w:tc>
          <w:tcPr>
            <w:tcW w:w="1509" w:type="dxa"/>
            <w:shd w:val="clear" w:color="auto" w:fill="auto"/>
          </w:tcPr>
          <w:p w14:paraId="32BB37C1" w14:textId="77777777" w:rsidR="009E3FED" w:rsidRPr="007B4BF1" w:rsidRDefault="009E3FED">
            <w:pPr>
              <w:pBdr>
                <w:bottom w:val="double" w:sz="4" w:space="1" w:color="auto"/>
              </w:pBdr>
              <w:spacing w:before="120"/>
              <w:jc w:val="right"/>
              <w:rPr>
                <w:rFonts w:ascii="Angsana New" w:hAnsi="Angsana New"/>
                <w:b/>
                <w:bCs/>
                <w:szCs w:val="24"/>
              </w:rPr>
            </w:pPr>
            <w:r w:rsidRPr="007B4BF1">
              <w:rPr>
                <w:rFonts w:ascii="Angsana New" w:hAnsi="Angsana New"/>
                <w:szCs w:val="24"/>
              </w:rPr>
              <w:t>157,400,087.19</w:t>
            </w:r>
          </w:p>
        </w:tc>
        <w:tc>
          <w:tcPr>
            <w:tcW w:w="1440" w:type="dxa"/>
            <w:shd w:val="clear" w:color="auto" w:fill="auto"/>
          </w:tcPr>
          <w:p w14:paraId="5356A694" w14:textId="77777777" w:rsidR="009E3FED" w:rsidRPr="007B4BF1" w:rsidRDefault="009E3FED">
            <w:pPr>
              <w:pBdr>
                <w:bottom w:val="double" w:sz="4" w:space="1" w:color="auto"/>
              </w:pBdr>
              <w:spacing w:before="120"/>
              <w:jc w:val="right"/>
              <w:rPr>
                <w:rFonts w:ascii="Angsana New" w:hAnsi="Angsana New"/>
                <w:b/>
                <w:bCs/>
                <w:szCs w:val="24"/>
              </w:rPr>
            </w:pPr>
            <w:r w:rsidRPr="007B4BF1">
              <w:rPr>
                <w:rFonts w:ascii="Angsana New" w:hAnsi="Angsana New"/>
                <w:szCs w:val="24"/>
              </w:rPr>
              <w:t>147,488,299.98</w:t>
            </w:r>
          </w:p>
        </w:tc>
        <w:tc>
          <w:tcPr>
            <w:tcW w:w="1438" w:type="dxa"/>
            <w:shd w:val="clear" w:color="auto" w:fill="auto"/>
          </w:tcPr>
          <w:p w14:paraId="3E414FD6" w14:textId="77777777" w:rsidR="009E3FED" w:rsidRPr="007B4BF1" w:rsidRDefault="009E3FED">
            <w:pPr>
              <w:pBdr>
                <w:bottom w:val="double" w:sz="4" w:space="1" w:color="auto"/>
              </w:pBdr>
              <w:spacing w:before="120"/>
              <w:jc w:val="right"/>
              <w:rPr>
                <w:rFonts w:ascii="Angsana New" w:hAnsi="Angsana New"/>
                <w:b/>
                <w:bCs/>
                <w:szCs w:val="24"/>
              </w:rPr>
            </w:pPr>
            <w:r w:rsidRPr="007B4BF1">
              <w:rPr>
                <w:rFonts w:ascii="Angsana New" w:hAnsi="Angsana New"/>
                <w:szCs w:val="24"/>
              </w:rPr>
              <w:t>334,163,045.47</w:t>
            </w:r>
          </w:p>
        </w:tc>
        <w:tc>
          <w:tcPr>
            <w:tcW w:w="1532" w:type="dxa"/>
            <w:shd w:val="clear" w:color="auto" w:fill="auto"/>
          </w:tcPr>
          <w:p w14:paraId="6AA096F0" w14:textId="77777777" w:rsidR="009E3FED" w:rsidRPr="007B4BF1" w:rsidRDefault="009E3FED">
            <w:pPr>
              <w:pBdr>
                <w:bottom w:val="double" w:sz="4" w:space="1" w:color="auto"/>
              </w:pBdr>
              <w:spacing w:before="120"/>
              <w:jc w:val="right"/>
              <w:rPr>
                <w:rFonts w:ascii="Angsana New" w:hAnsi="Angsana New"/>
                <w:b/>
                <w:bCs/>
                <w:szCs w:val="24"/>
              </w:rPr>
            </w:pPr>
            <w:r w:rsidRPr="007B4BF1">
              <w:rPr>
                <w:rFonts w:ascii="Angsana New" w:hAnsi="Angsana New"/>
                <w:szCs w:val="24"/>
              </w:rPr>
              <w:t>740,992,438.59</w:t>
            </w:r>
          </w:p>
        </w:tc>
      </w:tr>
    </w:tbl>
    <w:p w14:paraId="56E5098E" w14:textId="03B8379F" w:rsidR="009F5BA7" w:rsidRPr="007B4BF1" w:rsidRDefault="0054790C" w:rsidP="00410802">
      <w:pPr>
        <w:overflowPunct/>
        <w:autoSpaceDE/>
        <w:autoSpaceDN/>
        <w:adjustRightInd/>
        <w:spacing w:line="340" w:lineRule="exact"/>
        <w:textAlignment w:val="auto"/>
        <w:rPr>
          <w:rFonts w:ascii="Angsana New" w:hAnsi="Angsana New"/>
          <w:sz w:val="30"/>
          <w:szCs w:val="30"/>
        </w:rPr>
        <w:sectPr w:rsidR="009F5BA7" w:rsidRPr="007B4BF1" w:rsidSect="009F5BA7">
          <w:pgSz w:w="16840" w:h="11907" w:orient="landscape" w:code="9"/>
          <w:pgMar w:top="1350" w:right="851" w:bottom="1134" w:left="1134" w:header="851" w:footer="709" w:gutter="0"/>
          <w:cols w:space="720"/>
          <w:titlePg/>
          <w:docGrid w:linePitch="326"/>
        </w:sectPr>
      </w:pPr>
      <w:r w:rsidRPr="007B4BF1">
        <w:rPr>
          <w:rFonts w:ascii="Angsana New" w:hAnsi="Angsana New"/>
          <w:sz w:val="30"/>
          <w:szCs w:val="30"/>
        </w:rPr>
        <w:br w:type="page"/>
      </w:r>
    </w:p>
    <w:p w14:paraId="0C46C641" w14:textId="77777777" w:rsidR="00AB3D51" w:rsidRPr="007B4BF1" w:rsidRDefault="00AB3D51" w:rsidP="00DB753C">
      <w:pPr>
        <w:spacing w:line="420" w:lineRule="exact"/>
        <w:ind w:left="425" w:hanging="425"/>
        <w:jc w:val="both"/>
        <w:rPr>
          <w:rFonts w:ascii="Angsana New" w:hAnsi="Angsana New"/>
          <w:b/>
          <w:bCs/>
          <w:sz w:val="30"/>
          <w:szCs w:val="30"/>
        </w:rPr>
      </w:pPr>
      <w:r w:rsidRPr="007B4BF1">
        <w:rPr>
          <w:rFonts w:ascii="Angsana New" w:hAnsi="Angsana New"/>
          <w:b/>
          <w:bCs/>
          <w:sz w:val="30"/>
          <w:szCs w:val="30"/>
        </w:rPr>
        <w:t>7</w:t>
      </w:r>
      <w:r w:rsidRPr="007B4BF1">
        <w:rPr>
          <w:rFonts w:ascii="Angsana New" w:hAnsi="Angsana New"/>
          <w:b/>
          <w:bCs/>
          <w:sz w:val="30"/>
          <w:szCs w:val="30"/>
          <w:cs/>
        </w:rPr>
        <w:t>.</w:t>
      </w:r>
      <w:r w:rsidRPr="007B4BF1">
        <w:rPr>
          <w:rFonts w:ascii="Angsana New" w:hAnsi="Angsana New"/>
          <w:b/>
          <w:bCs/>
          <w:sz w:val="30"/>
          <w:szCs w:val="30"/>
        </w:rPr>
        <w:tab/>
        <w:t>TRADE AND OTHER CURRENT RECEIVABLES</w:t>
      </w:r>
    </w:p>
    <w:p w14:paraId="12307246" w14:textId="77777777" w:rsidR="00AB3D51" w:rsidRPr="007B4BF1" w:rsidRDefault="00AB3D51" w:rsidP="00DB753C">
      <w:pPr>
        <w:spacing w:before="120" w:line="420" w:lineRule="exact"/>
        <w:ind w:left="851" w:hanging="425"/>
        <w:jc w:val="both"/>
        <w:rPr>
          <w:rFonts w:ascii="Angsana New" w:hAnsi="Angsana New"/>
          <w:sz w:val="30"/>
          <w:szCs w:val="30"/>
          <w:cs/>
        </w:rPr>
      </w:pPr>
      <w:r w:rsidRPr="007B4BF1">
        <w:rPr>
          <w:rFonts w:ascii="Angsana New" w:hAnsi="Angsana New"/>
          <w:sz w:val="30"/>
          <w:szCs w:val="30"/>
        </w:rPr>
        <w:t>7</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rPr>
        <w:tab/>
        <w:t>Trade accounts current receivables</w:t>
      </w:r>
    </w:p>
    <w:p w14:paraId="679CA5EB" w14:textId="433B4650" w:rsidR="00AB3D51" w:rsidRPr="007B4BF1" w:rsidRDefault="00AB3D51" w:rsidP="00DB753C">
      <w:pPr>
        <w:tabs>
          <w:tab w:val="left" w:pos="3420"/>
        </w:tabs>
        <w:spacing w:line="420" w:lineRule="exact"/>
        <w:ind w:left="851"/>
        <w:jc w:val="both"/>
        <w:rPr>
          <w:rFonts w:ascii="Angsana New" w:hAnsi="Angsana New"/>
          <w:sz w:val="30"/>
          <w:szCs w:val="30"/>
          <w:cs/>
        </w:rPr>
      </w:pPr>
      <w:r w:rsidRPr="007B4BF1">
        <w:rPr>
          <w:rFonts w:ascii="Angsana New" w:hAnsi="Angsana New"/>
          <w:sz w:val="30"/>
          <w:szCs w:val="30"/>
        </w:rPr>
        <w:t xml:space="preserve">Trade accounts receivable as at </w:t>
      </w:r>
      <w:r w:rsidR="00541BBD" w:rsidRPr="007B4BF1">
        <w:rPr>
          <w:rFonts w:ascii="Angsana New" w:eastAsia="Angsana New" w:hAnsi="Angsana New"/>
          <w:color w:val="000000" w:themeColor="text1"/>
          <w:sz w:val="30"/>
          <w:szCs w:val="30"/>
        </w:rPr>
        <w:t>December 31</w:t>
      </w:r>
      <w:r w:rsidR="00E17DDA" w:rsidRPr="007B4BF1">
        <w:rPr>
          <w:rFonts w:ascii="Angsana New" w:eastAsia="Angsana New" w:hAnsi="Angsana New"/>
          <w:color w:val="000000" w:themeColor="text1"/>
          <w:sz w:val="30"/>
          <w:szCs w:val="30"/>
        </w:rPr>
        <w:t>,</w:t>
      </w:r>
      <w:r w:rsidR="5453AEE1" w:rsidRPr="007B4BF1">
        <w:rPr>
          <w:rFonts w:ascii="Angsana New" w:eastAsia="Angsana New" w:hAnsi="Angsana New"/>
          <w:color w:val="000000" w:themeColor="text1"/>
          <w:sz w:val="30"/>
          <w:szCs w:val="30"/>
          <w:cs/>
        </w:rPr>
        <w:t xml:space="preserve"> </w:t>
      </w:r>
      <w:r w:rsidR="004E28DF" w:rsidRPr="007B4BF1">
        <w:rPr>
          <w:rFonts w:ascii="Angsana New" w:eastAsia="Angsana New" w:hAnsi="Angsana New"/>
          <w:color w:val="000000" w:themeColor="text1"/>
          <w:sz w:val="30"/>
          <w:szCs w:val="30"/>
        </w:rPr>
        <w:t>202</w:t>
      </w:r>
      <w:r w:rsidR="0020571C" w:rsidRPr="007B4BF1">
        <w:rPr>
          <w:rFonts w:ascii="Angsana New" w:eastAsia="Angsana New" w:hAnsi="Angsana New"/>
          <w:color w:val="000000" w:themeColor="text1"/>
          <w:sz w:val="30"/>
          <w:szCs w:val="30"/>
        </w:rPr>
        <w:t>4</w:t>
      </w:r>
      <w:r w:rsidRPr="007B4BF1">
        <w:rPr>
          <w:rFonts w:ascii="Angsana New" w:eastAsia="Angsana New" w:hAnsi="Angsana New"/>
          <w:color w:val="000000" w:themeColor="text1"/>
          <w:sz w:val="30"/>
          <w:szCs w:val="30"/>
        </w:rPr>
        <w:t xml:space="preserve"> </w:t>
      </w:r>
      <w:r w:rsidR="5453AEE1" w:rsidRPr="007B4BF1">
        <w:rPr>
          <w:rFonts w:ascii="Angsana New" w:eastAsia="Angsana New" w:hAnsi="Angsana New"/>
          <w:color w:val="000000" w:themeColor="text1"/>
          <w:sz w:val="30"/>
          <w:szCs w:val="30"/>
        </w:rPr>
        <w:t xml:space="preserve">and </w:t>
      </w:r>
      <w:r w:rsidR="004E28DF" w:rsidRPr="007B4BF1">
        <w:rPr>
          <w:rFonts w:ascii="Angsana New" w:eastAsia="Angsana New" w:hAnsi="Angsana New"/>
          <w:color w:val="000000" w:themeColor="text1"/>
          <w:sz w:val="30"/>
          <w:szCs w:val="30"/>
        </w:rPr>
        <w:t>202</w:t>
      </w:r>
      <w:r w:rsidR="0020571C" w:rsidRPr="007B4BF1">
        <w:rPr>
          <w:rFonts w:ascii="Angsana New" w:eastAsia="Angsana New" w:hAnsi="Angsana New"/>
          <w:color w:val="000000" w:themeColor="text1"/>
          <w:sz w:val="30"/>
          <w:szCs w:val="30"/>
        </w:rPr>
        <w:t>3</w:t>
      </w:r>
      <w:r w:rsidRPr="007B4BF1">
        <w:rPr>
          <w:rFonts w:ascii="Angsana New" w:eastAsia="Angsana New" w:hAnsi="Angsana New"/>
          <w:sz w:val="30"/>
          <w:szCs w:val="30"/>
        </w:rPr>
        <w:t xml:space="preserve"> </w:t>
      </w:r>
      <w:r w:rsidRPr="007B4BF1">
        <w:rPr>
          <w:rFonts w:ascii="Angsana New" w:hAnsi="Angsana New"/>
          <w:sz w:val="30"/>
          <w:szCs w:val="30"/>
        </w:rPr>
        <w:t>as follows</w:t>
      </w:r>
      <w:r w:rsidRPr="007B4BF1">
        <w:rPr>
          <w:rFonts w:ascii="Angsana New" w:hAnsi="Angsana New"/>
          <w:sz w:val="30"/>
          <w:szCs w:val="30"/>
          <w:cs/>
        </w:rPr>
        <w:t>:</w:t>
      </w:r>
    </w:p>
    <w:tbl>
      <w:tblPr>
        <w:tblW w:w="8930" w:type="dxa"/>
        <w:tblInd w:w="817" w:type="dxa"/>
        <w:tblLook w:val="01E0" w:firstRow="1" w:lastRow="1" w:firstColumn="1" w:lastColumn="1" w:noHBand="0" w:noVBand="0"/>
      </w:tblPr>
      <w:tblGrid>
        <w:gridCol w:w="2693"/>
        <w:gridCol w:w="1559"/>
        <w:gridCol w:w="1559"/>
        <w:gridCol w:w="1560"/>
        <w:gridCol w:w="1559"/>
      </w:tblGrid>
      <w:tr w:rsidR="00AB3D51" w:rsidRPr="007B4BF1" w14:paraId="274B8FF1" w14:textId="77777777" w:rsidTr="00054FCF">
        <w:tc>
          <w:tcPr>
            <w:tcW w:w="2693" w:type="dxa"/>
            <w:shd w:val="clear" w:color="auto" w:fill="auto"/>
            <w:vAlign w:val="bottom"/>
          </w:tcPr>
          <w:p w14:paraId="7F9614F0" w14:textId="77777777" w:rsidR="00AB3D51" w:rsidRPr="007B4BF1" w:rsidRDefault="00AB3D51" w:rsidP="00054FCF">
            <w:pPr>
              <w:spacing w:line="420" w:lineRule="exact"/>
              <w:ind w:left="475" w:hanging="429"/>
              <w:jc w:val="center"/>
              <w:rPr>
                <w:rFonts w:ascii="Angsana New" w:hAnsi="Angsana New"/>
                <w:sz w:val="26"/>
                <w:szCs w:val="26"/>
              </w:rPr>
            </w:pPr>
          </w:p>
        </w:tc>
        <w:tc>
          <w:tcPr>
            <w:tcW w:w="6237" w:type="dxa"/>
            <w:gridSpan w:val="4"/>
            <w:shd w:val="clear" w:color="auto" w:fill="auto"/>
            <w:vAlign w:val="bottom"/>
          </w:tcPr>
          <w:p w14:paraId="3BAE42F5" w14:textId="77777777" w:rsidR="00AB3D51" w:rsidRPr="007B4BF1" w:rsidRDefault="00AB3D51" w:rsidP="00DB753C">
            <w:pPr>
              <w:pBdr>
                <w:bottom w:val="single" w:sz="4" w:space="1" w:color="auto"/>
              </w:pBdr>
              <w:spacing w:line="420" w:lineRule="exact"/>
              <w:jc w:val="center"/>
              <w:rPr>
                <w:rFonts w:ascii="Angsana New" w:hAnsi="Angsana New"/>
                <w:sz w:val="28"/>
                <w:szCs w:val="28"/>
              </w:rPr>
            </w:pPr>
            <w:r w:rsidRPr="007B4BF1">
              <w:rPr>
                <w:rFonts w:ascii="Angsana New" w:hAnsi="Angsana New"/>
                <w:sz w:val="28"/>
                <w:szCs w:val="28"/>
              </w:rPr>
              <w:t>Baht</w:t>
            </w:r>
          </w:p>
        </w:tc>
      </w:tr>
      <w:tr w:rsidR="00AB3D51" w:rsidRPr="007B4BF1" w14:paraId="6396C622" w14:textId="77777777" w:rsidTr="00054FCF">
        <w:tc>
          <w:tcPr>
            <w:tcW w:w="2693" w:type="dxa"/>
            <w:shd w:val="clear" w:color="auto" w:fill="auto"/>
            <w:vAlign w:val="bottom"/>
          </w:tcPr>
          <w:p w14:paraId="18DDC959" w14:textId="77777777" w:rsidR="00AB3D51" w:rsidRPr="007B4BF1" w:rsidRDefault="00AB3D51" w:rsidP="00DB753C">
            <w:pPr>
              <w:spacing w:line="420" w:lineRule="exact"/>
              <w:ind w:left="46"/>
              <w:jc w:val="center"/>
              <w:rPr>
                <w:rFonts w:ascii="Angsana New" w:hAnsi="Angsana New"/>
                <w:sz w:val="26"/>
                <w:szCs w:val="26"/>
              </w:rPr>
            </w:pPr>
          </w:p>
        </w:tc>
        <w:tc>
          <w:tcPr>
            <w:tcW w:w="3118" w:type="dxa"/>
            <w:gridSpan w:val="2"/>
            <w:shd w:val="clear" w:color="auto" w:fill="auto"/>
            <w:vAlign w:val="bottom"/>
          </w:tcPr>
          <w:p w14:paraId="0F822909" w14:textId="77777777" w:rsidR="00AB3D51" w:rsidRPr="007B4BF1" w:rsidRDefault="00AB3D51" w:rsidP="00DB753C">
            <w:pPr>
              <w:pBdr>
                <w:bottom w:val="single" w:sz="4" w:space="1" w:color="auto"/>
              </w:pBdr>
              <w:spacing w:line="420" w:lineRule="exact"/>
              <w:ind w:left="-15"/>
              <w:jc w:val="center"/>
              <w:rPr>
                <w:rFonts w:ascii="Angsana New" w:hAnsi="Angsana New"/>
                <w:sz w:val="28"/>
                <w:szCs w:val="28"/>
                <w:cs/>
              </w:rPr>
            </w:pPr>
            <w:r w:rsidRPr="007B4BF1">
              <w:rPr>
                <w:rFonts w:ascii="Angsana New" w:hAnsi="Angsana New"/>
                <w:sz w:val="28"/>
                <w:szCs w:val="28"/>
              </w:rPr>
              <w:t>Consolidated financial statements</w:t>
            </w:r>
          </w:p>
        </w:tc>
        <w:tc>
          <w:tcPr>
            <w:tcW w:w="3119" w:type="dxa"/>
            <w:gridSpan w:val="2"/>
            <w:shd w:val="clear" w:color="auto" w:fill="auto"/>
            <w:vAlign w:val="bottom"/>
          </w:tcPr>
          <w:p w14:paraId="0F6CFF9C" w14:textId="77777777" w:rsidR="00AB3D51" w:rsidRPr="007B4BF1" w:rsidRDefault="00AB3D51" w:rsidP="00DB753C">
            <w:pPr>
              <w:pBdr>
                <w:bottom w:val="single" w:sz="4" w:space="1" w:color="auto"/>
              </w:pBdr>
              <w:spacing w:line="420" w:lineRule="exact"/>
              <w:ind w:left="34"/>
              <w:jc w:val="center"/>
              <w:rPr>
                <w:rFonts w:ascii="Angsana New" w:hAnsi="Angsana New"/>
                <w:sz w:val="28"/>
                <w:szCs w:val="28"/>
                <w:cs/>
              </w:rPr>
            </w:pPr>
            <w:r w:rsidRPr="007B4BF1">
              <w:rPr>
                <w:rFonts w:ascii="Angsana New" w:hAnsi="Angsana New"/>
                <w:sz w:val="28"/>
                <w:szCs w:val="28"/>
              </w:rPr>
              <w:t>Separate financial statements</w:t>
            </w:r>
          </w:p>
        </w:tc>
      </w:tr>
      <w:tr w:rsidR="00F540A4" w:rsidRPr="007B4BF1" w14:paraId="714DE9D8" w14:textId="77777777" w:rsidTr="00054FCF">
        <w:tc>
          <w:tcPr>
            <w:tcW w:w="2693" w:type="dxa"/>
            <w:shd w:val="clear" w:color="auto" w:fill="auto"/>
            <w:vAlign w:val="bottom"/>
          </w:tcPr>
          <w:p w14:paraId="2A3BE49D" w14:textId="77777777" w:rsidR="00F540A4" w:rsidRPr="007B4BF1" w:rsidRDefault="00F540A4" w:rsidP="00DB753C">
            <w:pPr>
              <w:spacing w:line="420" w:lineRule="exact"/>
              <w:ind w:left="34"/>
              <w:jc w:val="center"/>
              <w:rPr>
                <w:rFonts w:ascii="Angsana New" w:hAnsi="Angsana New"/>
                <w:sz w:val="26"/>
                <w:szCs w:val="26"/>
                <w:cs/>
              </w:rPr>
            </w:pPr>
          </w:p>
        </w:tc>
        <w:tc>
          <w:tcPr>
            <w:tcW w:w="1559" w:type="dxa"/>
            <w:shd w:val="clear" w:color="auto" w:fill="auto"/>
            <w:vAlign w:val="bottom"/>
          </w:tcPr>
          <w:p w14:paraId="56BE21D7" w14:textId="54054460" w:rsidR="00F540A4" w:rsidRPr="007B4BF1" w:rsidRDefault="00F540A4" w:rsidP="00DB753C">
            <w:pPr>
              <w:pBdr>
                <w:bottom w:val="single" w:sz="4" w:space="1" w:color="auto"/>
              </w:pBdr>
              <w:spacing w:line="420" w:lineRule="exact"/>
              <w:jc w:val="center"/>
              <w:rPr>
                <w:rFonts w:ascii="Angsana New" w:hAnsi="Angsana New"/>
                <w:szCs w:val="24"/>
              </w:rPr>
            </w:pPr>
            <w:r w:rsidRPr="007B4BF1">
              <w:rPr>
                <w:rFonts w:ascii="Angsana New" w:hAnsi="Angsana New"/>
                <w:szCs w:val="24"/>
              </w:rPr>
              <w:t>202</w:t>
            </w:r>
            <w:r w:rsidR="0020571C" w:rsidRPr="007B4BF1">
              <w:rPr>
                <w:rFonts w:ascii="Angsana New" w:hAnsi="Angsana New"/>
                <w:szCs w:val="24"/>
              </w:rPr>
              <w:t>4</w:t>
            </w:r>
          </w:p>
        </w:tc>
        <w:tc>
          <w:tcPr>
            <w:tcW w:w="1559" w:type="dxa"/>
            <w:tcBorders>
              <w:left w:val="nil"/>
            </w:tcBorders>
            <w:shd w:val="clear" w:color="auto" w:fill="auto"/>
            <w:vAlign w:val="bottom"/>
          </w:tcPr>
          <w:p w14:paraId="572527E5" w14:textId="691D047E" w:rsidR="00F540A4" w:rsidRPr="007B4BF1" w:rsidRDefault="00F540A4" w:rsidP="00DB753C">
            <w:pPr>
              <w:pBdr>
                <w:bottom w:val="single" w:sz="4" w:space="1" w:color="auto"/>
              </w:pBdr>
              <w:spacing w:line="420" w:lineRule="exact"/>
              <w:jc w:val="center"/>
              <w:rPr>
                <w:rFonts w:ascii="Angsana New" w:hAnsi="Angsana New"/>
                <w:szCs w:val="24"/>
              </w:rPr>
            </w:pPr>
            <w:r w:rsidRPr="007B4BF1">
              <w:rPr>
                <w:rFonts w:ascii="Angsana New" w:hAnsi="Angsana New"/>
                <w:szCs w:val="24"/>
              </w:rPr>
              <w:t>202</w:t>
            </w:r>
            <w:r w:rsidR="0020571C" w:rsidRPr="007B4BF1">
              <w:rPr>
                <w:rFonts w:ascii="Angsana New" w:hAnsi="Angsana New"/>
                <w:szCs w:val="24"/>
              </w:rPr>
              <w:t>3</w:t>
            </w:r>
          </w:p>
        </w:tc>
        <w:tc>
          <w:tcPr>
            <w:tcW w:w="1560" w:type="dxa"/>
            <w:shd w:val="clear" w:color="auto" w:fill="auto"/>
            <w:vAlign w:val="bottom"/>
          </w:tcPr>
          <w:p w14:paraId="47786085" w14:textId="19424C03" w:rsidR="00F540A4" w:rsidRPr="007B4BF1" w:rsidRDefault="00F540A4" w:rsidP="00DB753C">
            <w:pPr>
              <w:pBdr>
                <w:bottom w:val="single" w:sz="4" w:space="1" w:color="auto"/>
              </w:pBdr>
              <w:spacing w:line="420" w:lineRule="exact"/>
              <w:jc w:val="center"/>
              <w:rPr>
                <w:rFonts w:ascii="Angsana New" w:hAnsi="Angsana New"/>
                <w:szCs w:val="24"/>
              </w:rPr>
            </w:pPr>
            <w:r w:rsidRPr="007B4BF1">
              <w:rPr>
                <w:rFonts w:ascii="Angsana New" w:hAnsi="Angsana New"/>
                <w:szCs w:val="24"/>
              </w:rPr>
              <w:t>202</w:t>
            </w:r>
            <w:r w:rsidR="0020571C" w:rsidRPr="007B4BF1">
              <w:rPr>
                <w:rFonts w:ascii="Angsana New" w:hAnsi="Angsana New"/>
                <w:szCs w:val="24"/>
              </w:rPr>
              <w:t>4</w:t>
            </w:r>
          </w:p>
        </w:tc>
        <w:tc>
          <w:tcPr>
            <w:tcW w:w="1559" w:type="dxa"/>
            <w:shd w:val="clear" w:color="auto" w:fill="auto"/>
            <w:vAlign w:val="bottom"/>
          </w:tcPr>
          <w:p w14:paraId="701BB078" w14:textId="1F6ADAB2" w:rsidR="00F540A4" w:rsidRPr="007B4BF1" w:rsidRDefault="00F540A4" w:rsidP="00DB753C">
            <w:pPr>
              <w:pBdr>
                <w:bottom w:val="single" w:sz="4" w:space="1" w:color="auto"/>
              </w:pBdr>
              <w:spacing w:line="420" w:lineRule="exact"/>
              <w:jc w:val="center"/>
              <w:rPr>
                <w:rFonts w:ascii="Angsana New" w:hAnsi="Angsana New"/>
                <w:szCs w:val="24"/>
              </w:rPr>
            </w:pPr>
            <w:r w:rsidRPr="007B4BF1">
              <w:rPr>
                <w:rFonts w:ascii="Angsana New" w:hAnsi="Angsana New"/>
                <w:szCs w:val="24"/>
              </w:rPr>
              <w:t>202</w:t>
            </w:r>
            <w:r w:rsidR="0020571C" w:rsidRPr="007B4BF1">
              <w:rPr>
                <w:rFonts w:ascii="Angsana New" w:hAnsi="Angsana New"/>
                <w:szCs w:val="24"/>
              </w:rPr>
              <w:t>3</w:t>
            </w:r>
          </w:p>
        </w:tc>
      </w:tr>
      <w:tr w:rsidR="00AB3D51" w:rsidRPr="007B4BF1" w14:paraId="6BEF454C" w14:textId="77777777" w:rsidTr="00054FCF">
        <w:tc>
          <w:tcPr>
            <w:tcW w:w="2693" w:type="dxa"/>
            <w:shd w:val="clear" w:color="auto" w:fill="auto"/>
          </w:tcPr>
          <w:p w14:paraId="55110638" w14:textId="77777777" w:rsidR="00AB3D51" w:rsidRPr="007B4BF1" w:rsidRDefault="00AB3D51" w:rsidP="00054FCF">
            <w:pPr>
              <w:spacing w:line="420" w:lineRule="exact"/>
              <w:ind w:left="34" w:hanging="2"/>
              <w:rPr>
                <w:rFonts w:ascii="Angsana New" w:hAnsi="Angsana New"/>
                <w:sz w:val="28"/>
                <w:szCs w:val="28"/>
              </w:rPr>
            </w:pPr>
            <w:r w:rsidRPr="007B4BF1">
              <w:rPr>
                <w:rFonts w:ascii="Angsana New" w:hAnsi="Angsana New"/>
                <w:sz w:val="28"/>
                <w:szCs w:val="28"/>
              </w:rPr>
              <w:t xml:space="preserve">Trade accounts receivable </w:t>
            </w:r>
          </w:p>
        </w:tc>
        <w:tc>
          <w:tcPr>
            <w:tcW w:w="1559" w:type="dxa"/>
            <w:shd w:val="clear" w:color="auto" w:fill="auto"/>
          </w:tcPr>
          <w:p w14:paraId="09286AD6" w14:textId="77777777" w:rsidR="00AB3D51" w:rsidRPr="007B4BF1" w:rsidRDefault="00AB3D51" w:rsidP="00DB753C">
            <w:pPr>
              <w:spacing w:line="420" w:lineRule="exact"/>
              <w:ind w:left="34"/>
              <w:jc w:val="right"/>
              <w:rPr>
                <w:rFonts w:ascii="Angsana New" w:hAnsi="Angsana New"/>
                <w:sz w:val="28"/>
                <w:szCs w:val="28"/>
                <w:cs/>
              </w:rPr>
            </w:pPr>
          </w:p>
        </w:tc>
        <w:tc>
          <w:tcPr>
            <w:tcW w:w="1559" w:type="dxa"/>
            <w:tcBorders>
              <w:left w:val="nil"/>
            </w:tcBorders>
            <w:shd w:val="clear" w:color="auto" w:fill="auto"/>
          </w:tcPr>
          <w:p w14:paraId="6E975B12" w14:textId="77777777" w:rsidR="00AB3D51" w:rsidRPr="007B4BF1" w:rsidRDefault="00AB3D51" w:rsidP="00DB753C">
            <w:pPr>
              <w:spacing w:line="420" w:lineRule="exact"/>
              <w:ind w:left="34"/>
              <w:jc w:val="right"/>
              <w:rPr>
                <w:rFonts w:ascii="Angsana New" w:hAnsi="Angsana New"/>
                <w:sz w:val="28"/>
                <w:szCs w:val="28"/>
                <w:cs/>
              </w:rPr>
            </w:pPr>
          </w:p>
        </w:tc>
        <w:tc>
          <w:tcPr>
            <w:tcW w:w="1560" w:type="dxa"/>
            <w:shd w:val="clear" w:color="auto" w:fill="auto"/>
          </w:tcPr>
          <w:p w14:paraId="3F8DBEBF" w14:textId="77777777" w:rsidR="00AB3D51" w:rsidRPr="007B4BF1" w:rsidRDefault="00AB3D51" w:rsidP="00DB753C">
            <w:pPr>
              <w:spacing w:line="420" w:lineRule="exact"/>
              <w:ind w:left="34"/>
              <w:jc w:val="right"/>
              <w:rPr>
                <w:rFonts w:ascii="Angsana New" w:hAnsi="Angsana New"/>
                <w:sz w:val="28"/>
                <w:szCs w:val="28"/>
                <w:cs/>
              </w:rPr>
            </w:pPr>
          </w:p>
        </w:tc>
        <w:tc>
          <w:tcPr>
            <w:tcW w:w="1559" w:type="dxa"/>
            <w:shd w:val="clear" w:color="auto" w:fill="auto"/>
          </w:tcPr>
          <w:p w14:paraId="3BDB6CF2" w14:textId="77777777" w:rsidR="00AB3D51" w:rsidRPr="007B4BF1" w:rsidRDefault="00AB3D51" w:rsidP="00DB753C">
            <w:pPr>
              <w:spacing w:line="420" w:lineRule="exact"/>
              <w:ind w:left="34"/>
              <w:jc w:val="right"/>
              <w:rPr>
                <w:rFonts w:ascii="Angsana New" w:hAnsi="Angsana New"/>
                <w:sz w:val="28"/>
                <w:szCs w:val="28"/>
                <w:cs/>
              </w:rPr>
            </w:pPr>
          </w:p>
        </w:tc>
      </w:tr>
      <w:tr w:rsidR="00AB3D51" w:rsidRPr="007B4BF1" w14:paraId="61E7692A" w14:textId="77777777" w:rsidTr="00054FCF">
        <w:tc>
          <w:tcPr>
            <w:tcW w:w="2693" w:type="dxa"/>
            <w:shd w:val="clear" w:color="auto" w:fill="auto"/>
            <w:vAlign w:val="bottom"/>
          </w:tcPr>
          <w:p w14:paraId="55425617" w14:textId="77777777" w:rsidR="00AB3D51" w:rsidRPr="007B4BF1" w:rsidRDefault="00AB3D51" w:rsidP="00054FCF">
            <w:pPr>
              <w:spacing w:line="420" w:lineRule="exact"/>
              <w:ind w:left="315"/>
              <w:rPr>
                <w:rFonts w:ascii="Angsana New" w:hAnsi="Angsana New"/>
                <w:sz w:val="28"/>
                <w:szCs w:val="28"/>
              </w:rPr>
            </w:pPr>
            <w:r w:rsidRPr="007B4BF1">
              <w:rPr>
                <w:rFonts w:ascii="Angsana New" w:hAnsi="Angsana New"/>
                <w:sz w:val="28"/>
                <w:szCs w:val="28"/>
              </w:rPr>
              <w:t>and Note receivable</w:t>
            </w:r>
          </w:p>
        </w:tc>
        <w:tc>
          <w:tcPr>
            <w:tcW w:w="1559" w:type="dxa"/>
            <w:shd w:val="clear" w:color="auto" w:fill="auto"/>
            <w:vAlign w:val="bottom"/>
          </w:tcPr>
          <w:p w14:paraId="6CED9655" w14:textId="77777777" w:rsidR="00AB3D51" w:rsidRPr="007B4BF1" w:rsidRDefault="00AB3D51" w:rsidP="00DB753C">
            <w:pPr>
              <w:spacing w:line="420" w:lineRule="exact"/>
              <w:ind w:left="34"/>
              <w:jc w:val="right"/>
              <w:rPr>
                <w:rFonts w:ascii="Angsana New" w:hAnsi="Angsana New"/>
                <w:sz w:val="28"/>
                <w:szCs w:val="28"/>
              </w:rPr>
            </w:pPr>
          </w:p>
        </w:tc>
        <w:tc>
          <w:tcPr>
            <w:tcW w:w="1559" w:type="dxa"/>
            <w:tcBorders>
              <w:left w:val="nil"/>
            </w:tcBorders>
            <w:shd w:val="clear" w:color="auto" w:fill="auto"/>
            <w:vAlign w:val="bottom"/>
          </w:tcPr>
          <w:p w14:paraId="71AD1CE2" w14:textId="77777777" w:rsidR="00AB3D51" w:rsidRPr="007B4BF1" w:rsidRDefault="00AB3D51" w:rsidP="00DB753C">
            <w:pPr>
              <w:spacing w:line="420" w:lineRule="exact"/>
              <w:ind w:left="34"/>
              <w:jc w:val="right"/>
              <w:rPr>
                <w:rFonts w:ascii="Angsana New" w:hAnsi="Angsana New"/>
                <w:sz w:val="28"/>
                <w:szCs w:val="28"/>
              </w:rPr>
            </w:pPr>
          </w:p>
        </w:tc>
        <w:tc>
          <w:tcPr>
            <w:tcW w:w="1560" w:type="dxa"/>
            <w:shd w:val="clear" w:color="auto" w:fill="auto"/>
            <w:vAlign w:val="bottom"/>
          </w:tcPr>
          <w:p w14:paraId="1939FA6C" w14:textId="77777777" w:rsidR="00AB3D51" w:rsidRPr="007B4BF1" w:rsidRDefault="00AB3D51" w:rsidP="00DB753C">
            <w:pPr>
              <w:spacing w:line="420" w:lineRule="exact"/>
              <w:ind w:left="34"/>
              <w:jc w:val="right"/>
              <w:rPr>
                <w:rFonts w:ascii="Angsana New" w:hAnsi="Angsana New"/>
                <w:sz w:val="28"/>
                <w:szCs w:val="28"/>
              </w:rPr>
            </w:pPr>
          </w:p>
        </w:tc>
        <w:tc>
          <w:tcPr>
            <w:tcW w:w="1559" w:type="dxa"/>
            <w:shd w:val="clear" w:color="auto" w:fill="auto"/>
            <w:vAlign w:val="bottom"/>
          </w:tcPr>
          <w:p w14:paraId="6048BF80" w14:textId="77777777" w:rsidR="00AB3D51" w:rsidRPr="007B4BF1" w:rsidRDefault="00AB3D51" w:rsidP="00DB753C">
            <w:pPr>
              <w:spacing w:line="420" w:lineRule="exact"/>
              <w:ind w:left="34"/>
              <w:jc w:val="right"/>
              <w:rPr>
                <w:rFonts w:ascii="Angsana New" w:hAnsi="Angsana New"/>
                <w:sz w:val="28"/>
                <w:szCs w:val="28"/>
                <w:cs/>
              </w:rPr>
            </w:pPr>
          </w:p>
        </w:tc>
      </w:tr>
      <w:tr w:rsidR="00041AAE" w:rsidRPr="007B4BF1" w14:paraId="697C6F43" w14:textId="77777777">
        <w:trPr>
          <w:trHeight w:val="83"/>
        </w:trPr>
        <w:tc>
          <w:tcPr>
            <w:tcW w:w="2693" w:type="dxa"/>
            <w:shd w:val="clear" w:color="auto" w:fill="auto"/>
            <w:vAlign w:val="center"/>
          </w:tcPr>
          <w:p w14:paraId="05BA5E08" w14:textId="77777777" w:rsidR="00041AAE" w:rsidRPr="007B4BF1" w:rsidRDefault="00041AAE" w:rsidP="00041AAE">
            <w:pPr>
              <w:spacing w:line="420" w:lineRule="exact"/>
              <w:ind w:left="34" w:hanging="2"/>
              <w:rPr>
                <w:rFonts w:ascii="Angsana New" w:hAnsi="Angsana New"/>
                <w:sz w:val="28"/>
                <w:szCs w:val="28"/>
              </w:rPr>
            </w:pPr>
            <w:r w:rsidRPr="007B4BF1">
              <w:rPr>
                <w:rFonts w:ascii="Angsana New" w:hAnsi="Angsana New"/>
                <w:sz w:val="28"/>
                <w:szCs w:val="28"/>
              </w:rPr>
              <w:t>Other companies</w:t>
            </w:r>
          </w:p>
        </w:tc>
        <w:tc>
          <w:tcPr>
            <w:tcW w:w="1559" w:type="dxa"/>
          </w:tcPr>
          <w:p w14:paraId="59B6105A" w14:textId="0EC375B4" w:rsidR="00041AAE" w:rsidRPr="007B4BF1" w:rsidRDefault="00824148" w:rsidP="00041AAE">
            <w:pPr>
              <w:spacing w:line="420" w:lineRule="exact"/>
              <w:ind w:left="34"/>
              <w:jc w:val="right"/>
              <w:rPr>
                <w:rFonts w:ascii="Angsana New" w:eastAsia="Angsana New" w:hAnsi="Angsana New"/>
                <w:color w:val="000000" w:themeColor="text1"/>
                <w:sz w:val="28"/>
                <w:szCs w:val="28"/>
              </w:rPr>
            </w:pPr>
            <w:r w:rsidRPr="007B4BF1">
              <w:rPr>
                <w:rFonts w:ascii="Angsana New" w:hAnsi="Angsana New"/>
                <w:sz w:val="26"/>
                <w:szCs w:val="26"/>
              </w:rPr>
              <w:t>436,849,846.61</w:t>
            </w:r>
          </w:p>
        </w:tc>
        <w:tc>
          <w:tcPr>
            <w:tcW w:w="1559" w:type="dxa"/>
          </w:tcPr>
          <w:p w14:paraId="389E366B" w14:textId="27C21615" w:rsidR="00041AAE" w:rsidRPr="007B4BF1" w:rsidRDefault="00041AAE" w:rsidP="00041AAE">
            <w:pPr>
              <w:spacing w:line="420" w:lineRule="exact"/>
              <w:ind w:left="34"/>
              <w:jc w:val="right"/>
              <w:rPr>
                <w:rFonts w:ascii="Angsana New" w:eastAsia="Angsana New" w:hAnsi="Angsana New"/>
                <w:color w:val="000000" w:themeColor="text1"/>
                <w:sz w:val="28"/>
                <w:szCs w:val="28"/>
              </w:rPr>
            </w:pPr>
            <w:r w:rsidRPr="007B4BF1">
              <w:rPr>
                <w:rFonts w:ascii="Angsana New" w:hAnsi="Angsana New"/>
                <w:sz w:val="28"/>
                <w:szCs w:val="28"/>
              </w:rPr>
              <w:t>400,875,523.95</w:t>
            </w:r>
          </w:p>
        </w:tc>
        <w:tc>
          <w:tcPr>
            <w:tcW w:w="1560" w:type="dxa"/>
            <w:shd w:val="clear" w:color="auto" w:fill="auto"/>
          </w:tcPr>
          <w:p w14:paraId="289A8C07" w14:textId="3B3318B9" w:rsidR="00041AAE" w:rsidRPr="007B4BF1" w:rsidRDefault="00041AAE" w:rsidP="00041AAE">
            <w:pPr>
              <w:spacing w:line="420" w:lineRule="exact"/>
              <w:ind w:left="34"/>
              <w:jc w:val="right"/>
              <w:rPr>
                <w:rFonts w:ascii="Angsana New" w:hAnsi="Angsana New"/>
                <w:sz w:val="28"/>
                <w:szCs w:val="28"/>
              </w:rPr>
            </w:pPr>
            <w:r w:rsidRPr="007B4BF1">
              <w:rPr>
                <w:rFonts w:ascii="Angsana New" w:hAnsi="Angsana New"/>
                <w:sz w:val="28"/>
                <w:szCs w:val="28"/>
                <w:cs/>
              </w:rPr>
              <w:t>-</w:t>
            </w:r>
          </w:p>
        </w:tc>
        <w:tc>
          <w:tcPr>
            <w:tcW w:w="1559" w:type="dxa"/>
            <w:shd w:val="clear" w:color="auto" w:fill="auto"/>
          </w:tcPr>
          <w:p w14:paraId="4BFAA443" w14:textId="1A9EFB18" w:rsidR="00041AAE" w:rsidRPr="007B4BF1" w:rsidRDefault="00041AAE" w:rsidP="00041AAE">
            <w:pPr>
              <w:spacing w:line="420" w:lineRule="exact"/>
              <w:ind w:left="34"/>
              <w:jc w:val="right"/>
              <w:rPr>
                <w:rFonts w:ascii="Angsana New" w:hAnsi="Angsana New"/>
                <w:sz w:val="28"/>
                <w:szCs w:val="28"/>
                <w:cs/>
              </w:rPr>
            </w:pPr>
            <w:r w:rsidRPr="007B4BF1">
              <w:rPr>
                <w:rFonts w:ascii="Angsana New" w:hAnsi="Angsana New"/>
                <w:sz w:val="28"/>
                <w:szCs w:val="28"/>
                <w:cs/>
              </w:rPr>
              <w:t>-</w:t>
            </w:r>
          </w:p>
        </w:tc>
      </w:tr>
    </w:tbl>
    <w:p w14:paraId="73E84693" w14:textId="77777777" w:rsidR="00D61E3E" w:rsidRPr="007B4BF1" w:rsidRDefault="00D61E3E" w:rsidP="00DB753C">
      <w:pPr>
        <w:spacing w:before="120" w:line="420" w:lineRule="exact"/>
        <w:ind w:left="900"/>
        <w:jc w:val="both"/>
        <w:rPr>
          <w:rFonts w:ascii="Angsana New" w:hAnsi="Angsana New"/>
          <w:sz w:val="30"/>
          <w:szCs w:val="30"/>
        </w:rPr>
      </w:pPr>
      <w:r w:rsidRPr="007B4BF1">
        <w:rPr>
          <w:rFonts w:ascii="Angsana New" w:hAnsi="Angsana New"/>
          <w:sz w:val="30"/>
          <w:szCs w:val="30"/>
        </w:rPr>
        <w:t xml:space="preserve">Trade receivables-Other companies are receivables from the sale of electricity to a State Enterprise whose debt maturity does not exceed 3 months. </w:t>
      </w:r>
    </w:p>
    <w:p w14:paraId="7AF2D954" w14:textId="77777777" w:rsidR="00AB3D51" w:rsidRPr="007B4BF1" w:rsidRDefault="00AB3D51" w:rsidP="00DB753C">
      <w:pPr>
        <w:spacing w:before="120" w:line="420" w:lineRule="exact"/>
        <w:ind w:left="851" w:hanging="425"/>
        <w:jc w:val="both"/>
        <w:rPr>
          <w:rFonts w:ascii="Angsana New" w:hAnsi="Angsana New"/>
          <w:sz w:val="30"/>
          <w:szCs w:val="30"/>
        </w:rPr>
      </w:pPr>
      <w:r w:rsidRPr="007B4BF1">
        <w:rPr>
          <w:rFonts w:ascii="Angsana New" w:hAnsi="Angsana New"/>
          <w:sz w:val="30"/>
          <w:szCs w:val="30"/>
        </w:rPr>
        <w:t>7</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rPr>
        <w:tab/>
        <w:t>Other current receivables</w:t>
      </w:r>
    </w:p>
    <w:tbl>
      <w:tblPr>
        <w:tblW w:w="8930" w:type="dxa"/>
        <w:tblInd w:w="817" w:type="dxa"/>
        <w:tblLayout w:type="fixed"/>
        <w:tblLook w:val="01E0" w:firstRow="1" w:lastRow="1" w:firstColumn="1" w:lastColumn="1" w:noHBand="0" w:noVBand="0"/>
      </w:tblPr>
      <w:tblGrid>
        <w:gridCol w:w="2693"/>
        <w:gridCol w:w="1537"/>
        <w:gridCol w:w="1537"/>
        <w:gridCol w:w="1604"/>
        <w:gridCol w:w="1559"/>
      </w:tblGrid>
      <w:tr w:rsidR="00AB3D51" w:rsidRPr="007B4BF1" w14:paraId="397F29BC" w14:textId="77777777" w:rsidTr="00054FCF">
        <w:tc>
          <w:tcPr>
            <w:tcW w:w="2693" w:type="dxa"/>
            <w:shd w:val="clear" w:color="auto" w:fill="auto"/>
            <w:vAlign w:val="bottom"/>
          </w:tcPr>
          <w:p w14:paraId="5188577D" w14:textId="77777777" w:rsidR="00AB3D51" w:rsidRPr="007B4BF1" w:rsidRDefault="00AB3D51" w:rsidP="00DB753C">
            <w:pPr>
              <w:spacing w:line="420" w:lineRule="exact"/>
              <w:ind w:left="46"/>
              <w:jc w:val="center"/>
              <w:rPr>
                <w:rFonts w:ascii="Angsana New" w:hAnsi="Angsana New"/>
                <w:sz w:val="26"/>
                <w:szCs w:val="26"/>
              </w:rPr>
            </w:pPr>
          </w:p>
        </w:tc>
        <w:tc>
          <w:tcPr>
            <w:tcW w:w="6237" w:type="dxa"/>
            <w:gridSpan w:val="4"/>
            <w:shd w:val="clear" w:color="auto" w:fill="auto"/>
            <w:vAlign w:val="bottom"/>
          </w:tcPr>
          <w:p w14:paraId="76912681" w14:textId="77777777" w:rsidR="00AB3D51" w:rsidRPr="007B4BF1" w:rsidRDefault="00AB3D51" w:rsidP="00DB753C">
            <w:pPr>
              <w:pBdr>
                <w:bottom w:val="single" w:sz="4" w:space="1" w:color="auto"/>
              </w:pBdr>
              <w:spacing w:line="420" w:lineRule="exact"/>
              <w:jc w:val="center"/>
              <w:rPr>
                <w:rFonts w:ascii="Angsana New" w:hAnsi="Angsana New"/>
                <w:sz w:val="26"/>
                <w:szCs w:val="26"/>
              </w:rPr>
            </w:pPr>
            <w:r w:rsidRPr="007B4BF1">
              <w:rPr>
                <w:rFonts w:ascii="Angsana New" w:hAnsi="Angsana New"/>
                <w:sz w:val="26"/>
                <w:szCs w:val="26"/>
              </w:rPr>
              <w:t>Baht</w:t>
            </w:r>
          </w:p>
        </w:tc>
      </w:tr>
      <w:tr w:rsidR="00AB3D51" w:rsidRPr="007B4BF1" w14:paraId="08C6A66C" w14:textId="77777777" w:rsidTr="00054FCF">
        <w:trPr>
          <w:trHeight w:val="496"/>
        </w:trPr>
        <w:tc>
          <w:tcPr>
            <w:tcW w:w="2693" w:type="dxa"/>
            <w:shd w:val="clear" w:color="auto" w:fill="auto"/>
            <w:vAlign w:val="bottom"/>
          </w:tcPr>
          <w:p w14:paraId="5E70E956" w14:textId="77777777" w:rsidR="00AB3D51" w:rsidRPr="007B4BF1" w:rsidRDefault="00AB3D51" w:rsidP="00DB753C">
            <w:pPr>
              <w:spacing w:line="420" w:lineRule="exact"/>
              <w:ind w:left="46"/>
              <w:jc w:val="center"/>
              <w:rPr>
                <w:rFonts w:ascii="Angsana New" w:hAnsi="Angsana New"/>
                <w:sz w:val="26"/>
                <w:szCs w:val="26"/>
              </w:rPr>
            </w:pPr>
          </w:p>
        </w:tc>
        <w:tc>
          <w:tcPr>
            <w:tcW w:w="3074" w:type="dxa"/>
            <w:gridSpan w:val="2"/>
            <w:shd w:val="clear" w:color="auto" w:fill="auto"/>
            <w:vAlign w:val="bottom"/>
          </w:tcPr>
          <w:p w14:paraId="2CB4727E" w14:textId="77777777" w:rsidR="00AB3D51" w:rsidRPr="007B4BF1" w:rsidRDefault="00AB3D51" w:rsidP="00DB753C">
            <w:pPr>
              <w:pBdr>
                <w:bottom w:val="single" w:sz="4" w:space="1" w:color="auto"/>
              </w:pBdr>
              <w:spacing w:line="420" w:lineRule="exact"/>
              <w:ind w:left="34"/>
              <w:jc w:val="center"/>
              <w:rPr>
                <w:rFonts w:ascii="Angsana New" w:hAnsi="Angsana New"/>
                <w:sz w:val="26"/>
                <w:szCs w:val="26"/>
                <w:cs/>
              </w:rPr>
            </w:pPr>
            <w:r w:rsidRPr="007B4BF1">
              <w:rPr>
                <w:rFonts w:ascii="Angsana New" w:hAnsi="Angsana New"/>
                <w:sz w:val="26"/>
                <w:szCs w:val="26"/>
              </w:rPr>
              <w:t>Consolidated financial statements</w:t>
            </w:r>
          </w:p>
        </w:tc>
        <w:tc>
          <w:tcPr>
            <w:tcW w:w="3163" w:type="dxa"/>
            <w:gridSpan w:val="2"/>
            <w:shd w:val="clear" w:color="auto" w:fill="auto"/>
            <w:vAlign w:val="bottom"/>
          </w:tcPr>
          <w:p w14:paraId="219914FB" w14:textId="77777777" w:rsidR="00AB3D51" w:rsidRPr="007B4BF1" w:rsidRDefault="00AB3D51" w:rsidP="00DB753C">
            <w:pPr>
              <w:pBdr>
                <w:bottom w:val="single" w:sz="4" w:space="1" w:color="auto"/>
              </w:pBdr>
              <w:spacing w:line="420" w:lineRule="exact"/>
              <w:ind w:left="34"/>
              <w:jc w:val="center"/>
              <w:rPr>
                <w:rFonts w:ascii="Angsana New" w:hAnsi="Angsana New"/>
                <w:sz w:val="26"/>
                <w:szCs w:val="26"/>
                <w:cs/>
              </w:rPr>
            </w:pPr>
            <w:r w:rsidRPr="007B4BF1">
              <w:rPr>
                <w:rFonts w:ascii="Angsana New" w:hAnsi="Angsana New"/>
                <w:sz w:val="26"/>
                <w:szCs w:val="26"/>
              </w:rPr>
              <w:t>Separate financial statements</w:t>
            </w:r>
          </w:p>
        </w:tc>
      </w:tr>
      <w:tr w:rsidR="00F540A4" w:rsidRPr="007B4BF1" w14:paraId="3A03C15B" w14:textId="77777777" w:rsidTr="00054FCF">
        <w:trPr>
          <w:trHeight w:val="370"/>
        </w:trPr>
        <w:tc>
          <w:tcPr>
            <w:tcW w:w="2693" w:type="dxa"/>
            <w:shd w:val="clear" w:color="auto" w:fill="auto"/>
            <w:vAlign w:val="bottom"/>
          </w:tcPr>
          <w:p w14:paraId="47EB2A6A" w14:textId="77777777" w:rsidR="00F540A4" w:rsidRPr="007B4BF1" w:rsidRDefault="00F540A4" w:rsidP="00DB753C">
            <w:pPr>
              <w:spacing w:line="420" w:lineRule="exact"/>
              <w:ind w:left="34"/>
              <w:jc w:val="center"/>
              <w:rPr>
                <w:rFonts w:ascii="Angsana New" w:hAnsi="Angsana New"/>
                <w:sz w:val="26"/>
                <w:szCs w:val="26"/>
                <w:cs/>
              </w:rPr>
            </w:pPr>
          </w:p>
        </w:tc>
        <w:tc>
          <w:tcPr>
            <w:tcW w:w="1537" w:type="dxa"/>
            <w:shd w:val="clear" w:color="auto" w:fill="auto"/>
            <w:vAlign w:val="bottom"/>
          </w:tcPr>
          <w:p w14:paraId="23C712A8" w14:textId="08EBB281" w:rsidR="00F540A4" w:rsidRPr="007B4BF1" w:rsidRDefault="00F540A4" w:rsidP="00DB753C">
            <w:pPr>
              <w:pBdr>
                <w:bottom w:val="single" w:sz="4" w:space="1" w:color="auto"/>
              </w:pBdr>
              <w:spacing w:line="420" w:lineRule="exact"/>
              <w:jc w:val="center"/>
              <w:rPr>
                <w:rFonts w:ascii="Angsana New" w:hAnsi="Angsana New"/>
                <w:szCs w:val="24"/>
              </w:rPr>
            </w:pPr>
            <w:r w:rsidRPr="007B4BF1">
              <w:rPr>
                <w:rFonts w:ascii="Angsana New" w:hAnsi="Angsana New"/>
                <w:szCs w:val="24"/>
              </w:rPr>
              <w:t>202</w:t>
            </w:r>
            <w:r w:rsidR="0020571C" w:rsidRPr="007B4BF1">
              <w:rPr>
                <w:rFonts w:ascii="Angsana New" w:hAnsi="Angsana New"/>
                <w:szCs w:val="24"/>
              </w:rPr>
              <w:t>4</w:t>
            </w:r>
          </w:p>
        </w:tc>
        <w:tc>
          <w:tcPr>
            <w:tcW w:w="1537" w:type="dxa"/>
            <w:tcBorders>
              <w:left w:val="nil"/>
            </w:tcBorders>
            <w:shd w:val="clear" w:color="auto" w:fill="auto"/>
            <w:vAlign w:val="bottom"/>
          </w:tcPr>
          <w:p w14:paraId="27236AF5" w14:textId="552BC4B2" w:rsidR="00F540A4" w:rsidRPr="007B4BF1" w:rsidRDefault="00F540A4" w:rsidP="00DB753C">
            <w:pPr>
              <w:pBdr>
                <w:bottom w:val="single" w:sz="4" w:space="1" w:color="auto"/>
              </w:pBdr>
              <w:spacing w:line="420" w:lineRule="exact"/>
              <w:jc w:val="center"/>
              <w:rPr>
                <w:rFonts w:ascii="Angsana New" w:hAnsi="Angsana New"/>
                <w:szCs w:val="24"/>
              </w:rPr>
            </w:pPr>
            <w:r w:rsidRPr="007B4BF1">
              <w:rPr>
                <w:rFonts w:ascii="Angsana New" w:hAnsi="Angsana New"/>
                <w:szCs w:val="24"/>
              </w:rPr>
              <w:t>202</w:t>
            </w:r>
            <w:r w:rsidR="0020571C" w:rsidRPr="007B4BF1">
              <w:rPr>
                <w:rFonts w:ascii="Angsana New" w:hAnsi="Angsana New"/>
                <w:szCs w:val="24"/>
              </w:rPr>
              <w:t>3</w:t>
            </w:r>
          </w:p>
        </w:tc>
        <w:tc>
          <w:tcPr>
            <w:tcW w:w="1604" w:type="dxa"/>
            <w:shd w:val="clear" w:color="auto" w:fill="auto"/>
            <w:vAlign w:val="bottom"/>
          </w:tcPr>
          <w:p w14:paraId="14CB0E20" w14:textId="0B25C599" w:rsidR="00F540A4" w:rsidRPr="007B4BF1" w:rsidRDefault="00F540A4" w:rsidP="00DB753C">
            <w:pPr>
              <w:pBdr>
                <w:bottom w:val="single" w:sz="4" w:space="1" w:color="auto"/>
              </w:pBdr>
              <w:spacing w:line="420" w:lineRule="exact"/>
              <w:jc w:val="center"/>
              <w:rPr>
                <w:rFonts w:ascii="Angsana New" w:hAnsi="Angsana New"/>
                <w:szCs w:val="24"/>
              </w:rPr>
            </w:pPr>
            <w:r w:rsidRPr="007B4BF1">
              <w:rPr>
                <w:rFonts w:ascii="Angsana New" w:hAnsi="Angsana New"/>
                <w:szCs w:val="24"/>
              </w:rPr>
              <w:t>202</w:t>
            </w:r>
            <w:r w:rsidR="0020571C" w:rsidRPr="007B4BF1">
              <w:rPr>
                <w:rFonts w:ascii="Angsana New" w:hAnsi="Angsana New"/>
                <w:szCs w:val="24"/>
              </w:rPr>
              <w:t>4</w:t>
            </w:r>
          </w:p>
        </w:tc>
        <w:tc>
          <w:tcPr>
            <w:tcW w:w="1559" w:type="dxa"/>
            <w:shd w:val="clear" w:color="auto" w:fill="auto"/>
            <w:vAlign w:val="bottom"/>
          </w:tcPr>
          <w:p w14:paraId="4CE9A24A" w14:textId="431A2565" w:rsidR="00F540A4" w:rsidRPr="007B4BF1" w:rsidRDefault="00F540A4" w:rsidP="00DB753C">
            <w:pPr>
              <w:pBdr>
                <w:bottom w:val="single" w:sz="4" w:space="1" w:color="auto"/>
              </w:pBdr>
              <w:spacing w:line="420" w:lineRule="exact"/>
              <w:jc w:val="center"/>
              <w:rPr>
                <w:rFonts w:ascii="Angsana New" w:hAnsi="Angsana New"/>
                <w:szCs w:val="24"/>
              </w:rPr>
            </w:pPr>
            <w:r w:rsidRPr="007B4BF1">
              <w:rPr>
                <w:rFonts w:ascii="Angsana New" w:hAnsi="Angsana New"/>
                <w:szCs w:val="24"/>
              </w:rPr>
              <w:t>202</w:t>
            </w:r>
            <w:r w:rsidR="0020571C" w:rsidRPr="007B4BF1">
              <w:rPr>
                <w:rFonts w:ascii="Angsana New" w:hAnsi="Angsana New"/>
                <w:szCs w:val="24"/>
              </w:rPr>
              <w:t>3</w:t>
            </w:r>
          </w:p>
        </w:tc>
      </w:tr>
      <w:tr w:rsidR="00D42FF1" w:rsidRPr="007B4BF1" w14:paraId="360D86C5" w14:textId="77777777" w:rsidTr="00054FCF">
        <w:tc>
          <w:tcPr>
            <w:tcW w:w="2693" w:type="dxa"/>
            <w:shd w:val="clear" w:color="auto" w:fill="auto"/>
            <w:vAlign w:val="center"/>
          </w:tcPr>
          <w:p w14:paraId="28A10088" w14:textId="5A479DA2" w:rsidR="00D42FF1" w:rsidRPr="007B4BF1" w:rsidRDefault="00D42FF1" w:rsidP="00D42FF1">
            <w:pPr>
              <w:spacing w:line="420" w:lineRule="exact"/>
              <w:ind w:left="32"/>
              <w:rPr>
                <w:rFonts w:ascii="Angsana New" w:hAnsi="Angsana New"/>
                <w:sz w:val="26"/>
                <w:szCs w:val="26"/>
              </w:rPr>
            </w:pPr>
            <w:r w:rsidRPr="007B4BF1">
              <w:rPr>
                <w:rFonts w:ascii="Angsana New" w:hAnsi="Angsana New"/>
                <w:sz w:val="26"/>
                <w:szCs w:val="26"/>
              </w:rPr>
              <w:t>Receivable - Revenue Department</w:t>
            </w:r>
          </w:p>
        </w:tc>
        <w:tc>
          <w:tcPr>
            <w:tcW w:w="1537" w:type="dxa"/>
          </w:tcPr>
          <w:p w14:paraId="439E2092" w14:textId="4CB5071D" w:rsidR="00D42FF1" w:rsidRPr="007B4BF1" w:rsidRDefault="00D42FF1" w:rsidP="00D42FF1">
            <w:pPr>
              <w:spacing w:line="420" w:lineRule="exact"/>
              <w:ind w:left="34"/>
              <w:jc w:val="right"/>
              <w:rPr>
                <w:rFonts w:ascii="Angsana New" w:hAnsi="Angsana New"/>
                <w:sz w:val="26"/>
                <w:szCs w:val="26"/>
              </w:rPr>
            </w:pPr>
            <w:r w:rsidRPr="007B4BF1">
              <w:rPr>
                <w:rFonts w:ascii="Angsana New" w:hAnsi="Angsana New"/>
                <w:sz w:val="26"/>
                <w:szCs w:val="26"/>
              </w:rPr>
              <w:t>4,771,886.83</w:t>
            </w:r>
          </w:p>
        </w:tc>
        <w:tc>
          <w:tcPr>
            <w:tcW w:w="1537" w:type="dxa"/>
          </w:tcPr>
          <w:p w14:paraId="24545F9A" w14:textId="03A86B66" w:rsidR="00D42FF1" w:rsidRPr="007B4BF1" w:rsidRDefault="00D42FF1" w:rsidP="00D42FF1">
            <w:pPr>
              <w:spacing w:line="420" w:lineRule="exact"/>
              <w:ind w:left="34"/>
              <w:jc w:val="right"/>
              <w:rPr>
                <w:rFonts w:ascii="Angsana New" w:hAnsi="Angsana New"/>
                <w:sz w:val="26"/>
                <w:szCs w:val="26"/>
              </w:rPr>
            </w:pPr>
            <w:r w:rsidRPr="007B4BF1">
              <w:rPr>
                <w:rFonts w:ascii="Angsana New" w:hAnsi="Angsana New"/>
                <w:sz w:val="26"/>
                <w:szCs w:val="26"/>
              </w:rPr>
              <w:t>4,350,157.89</w:t>
            </w:r>
          </w:p>
        </w:tc>
        <w:tc>
          <w:tcPr>
            <w:tcW w:w="1604" w:type="dxa"/>
          </w:tcPr>
          <w:p w14:paraId="53E45343" w14:textId="15125122" w:rsidR="00D42FF1" w:rsidRPr="007B4BF1" w:rsidRDefault="00D42FF1" w:rsidP="00D42FF1">
            <w:pPr>
              <w:spacing w:line="420" w:lineRule="exact"/>
              <w:ind w:left="34"/>
              <w:jc w:val="right"/>
              <w:rPr>
                <w:rFonts w:ascii="Angsana New" w:hAnsi="Angsana New"/>
                <w:sz w:val="26"/>
                <w:szCs w:val="26"/>
              </w:rPr>
            </w:pPr>
            <w:r w:rsidRPr="007B4BF1">
              <w:rPr>
                <w:rFonts w:ascii="Angsana New" w:hAnsi="Angsana New"/>
                <w:sz w:val="26"/>
                <w:szCs w:val="26"/>
              </w:rPr>
              <w:t>1,476,339.08</w:t>
            </w:r>
          </w:p>
        </w:tc>
        <w:tc>
          <w:tcPr>
            <w:tcW w:w="1559" w:type="dxa"/>
          </w:tcPr>
          <w:p w14:paraId="795B13A5" w14:textId="3498E2EF" w:rsidR="00D42FF1" w:rsidRPr="007B4BF1" w:rsidRDefault="00D42FF1" w:rsidP="00D42FF1">
            <w:pPr>
              <w:spacing w:line="420" w:lineRule="exact"/>
              <w:ind w:left="34"/>
              <w:jc w:val="right"/>
              <w:rPr>
                <w:rFonts w:ascii="Angsana New" w:hAnsi="Angsana New"/>
                <w:sz w:val="26"/>
                <w:szCs w:val="26"/>
              </w:rPr>
            </w:pPr>
            <w:r w:rsidRPr="007B4BF1">
              <w:rPr>
                <w:rFonts w:ascii="Angsana New" w:hAnsi="Angsana New"/>
                <w:sz w:val="26"/>
                <w:szCs w:val="26"/>
              </w:rPr>
              <w:t>1,351,561.86</w:t>
            </w:r>
          </w:p>
        </w:tc>
      </w:tr>
      <w:tr w:rsidR="00D42FF1" w:rsidRPr="007B4BF1" w14:paraId="0FD59AEC" w14:textId="77777777" w:rsidTr="00054FCF">
        <w:tc>
          <w:tcPr>
            <w:tcW w:w="2693" w:type="dxa"/>
            <w:shd w:val="clear" w:color="auto" w:fill="auto"/>
            <w:vAlign w:val="center"/>
          </w:tcPr>
          <w:p w14:paraId="1EA77632" w14:textId="77777777" w:rsidR="00D42FF1" w:rsidRPr="007B4BF1" w:rsidRDefault="00D42FF1" w:rsidP="00D42FF1">
            <w:pPr>
              <w:spacing w:line="420" w:lineRule="exact"/>
              <w:ind w:left="32"/>
              <w:rPr>
                <w:rFonts w:ascii="Angsana New" w:hAnsi="Angsana New"/>
                <w:sz w:val="26"/>
                <w:szCs w:val="26"/>
              </w:rPr>
            </w:pPr>
            <w:r w:rsidRPr="007B4BF1">
              <w:rPr>
                <w:rFonts w:ascii="Angsana New" w:hAnsi="Angsana New"/>
                <w:sz w:val="26"/>
                <w:szCs w:val="26"/>
              </w:rPr>
              <w:t xml:space="preserve">Undue input tax </w:t>
            </w:r>
          </w:p>
        </w:tc>
        <w:tc>
          <w:tcPr>
            <w:tcW w:w="1537" w:type="dxa"/>
          </w:tcPr>
          <w:p w14:paraId="196E260C" w14:textId="1A2D39DB" w:rsidR="00D42FF1" w:rsidRPr="007B4BF1" w:rsidRDefault="00D42FF1" w:rsidP="00D42FF1">
            <w:pP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7,398,178.29</w:t>
            </w:r>
          </w:p>
        </w:tc>
        <w:tc>
          <w:tcPr>
            <w:tcW w:w="1537" w:type="dxa"/>
          </w:tcPr>
          <w:p w14:paraId="31B65195" w14:textId="7D07CA08" w:rsidR="00D42FF1" w:rsidRPr="007B4BF1" w:rsidRDefault="00D42FF1" w:rsidP="00D42FF1">
            <w:pP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8,755,049.41</w:t>
            </w:r>
          </w:p>
        </w:tc>
        <w:tc>
          <w:tcPr>
            <w:tcW w:w="1604" w:type="dxa"/>
          </w:tcPr>
          <w:p w14:paraId="3A6495F3" w14:textId="1597C752" w:rsidR="00D42FF1" w:rsidRPr="007B4BF1" w:rsidRDefault="00D42FF1" w:rsidP="00D42FF1">
            <w:pP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47,924.78</w:t>
            </w:r>
          </w:p>
        </w:tc>
        <w:tc>
          <w:tcPr>
            <w:tcW w:w="1559" w:type="dxa"/>
          </w:tcPr>
          <w:p w14:paraId="3FD9566E" w14:textId="725DD9F2" w:rsidR="00D42FF1" w:rsidRPr="007B4BF1" w:rsidRDefault="00D42FF1" w:rsidP="00D42FF1">
            <w:pP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57,280.84</w:t>
            </w:r>
          </w:p>
        </w:tc>
      </w:tr>
      <w:tr w:rsidR="00D42FF1" w:rsidRPr="007B4BF1" w14:paraId="11F955F1" w14:textId="77777777" w:rsidTr="00054FCF">
        <w:tc>
          <w:tcPr>
            <w:tcW w:w="2693" w:type="dxa"/>
            <w:shd w:val="clear" w:color="auto" w:fill="auto"/>
            <w:vAlign w:val="center"/>
          </w:tcPr>
          <w:p w14:paraId="10A504DD" w14:textId="77777777" w:rsidR="00D42FF1" w:rsidRPr="007B4BF1" w:rsidRDefault="00D42FF1" w:rsidP="00D42FF1">
            <w:pPr>
              <w:spacing w:line="420" w:lineRule="exact"/>
              <w:ind w:left="32"/>
              <w:rPr>
                <w:rFonts w:ascii="Angsana New" w:hAnsi="Angsana New"/>
                <w:sz w:val="26"/>
                <w:szCs w:val="26"/>
                <w:cs/>
              </w:rPr>
            </w:pPr>
            <w:r w:rsidRPr="007B4BF1">
              <w:rPr>
                <w:rFonts w:ascii="Angsana New" w:hAnsi="Angsana New"/>
                <w:sz w:val="26"/>
                <w:szCs w:val="26"/>
              </w:rPr>
              <w:t>Prepaid expenses</w:t>
            </w:r>
          </w:p>
        </w:tc>
        <w:tc>
          <w:tcPr>
            <w:tcW w:w="1537" w:type="dxa"/>
          </w:tcPr>
          <w:p w14:paraId="25B83D72" w14:textId="35E06671" w:rsidR="00D42FF1" w:rsidRPr="007B4BF1" w:rsidRDefault="00D42FF1" w:rsidP="00D42FF1">
            <w:pP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10,529,551.73</w:t>
            </w:r>
          </w:p>
        </w:tc>
        <w:tc>
          <w:tcPr>
            <w:tcW w:w="1537" w:type="dxa"/>
          </w:tcPr>
          <w:p w14:paraId="281A09DE" w14:textId="490D18F9" w:rsidR="00D42FF1" w:rsidRPr="007B4BF1" w:rsidRDefault="00D42FF1" w:rsidP="00D42FF1">
            <w:pP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10,942,462.31</w:t>
            </w:r>
          </w:p>
        </w:tc>
        <w:tc>
          <w:tcPr>
            <w:tcW w:w="1604" w:type="dxa"/>
          </w:tcPr>
          <w:p w14:paraId="09F9601F" w14:textId="230BB32C" w:rsidR="00D42FF1" w:rsidRPr="007B4BF1" w:rsidRDefault="00D42FF1" w:rsidP="00D42FF1">
            <w:pP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221,566.90</w:t>
            </w:r>
          </w:p>
        </w:tc>
        <w:tc>
          <w:tcPr>
            <w:tcW w:w="1559" w:type="dxa"/>
          </w:tcPr>
          <w:p w14:paraId="3EE929E7" w14:textId="08A2B1FB" w:rsidR="00D42FF1" w:rsidRPr="007B4BF1" w:rsidRDefault="00D42FF1" w:rsidP="00D42FF1">
            <w:pP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252,302.79</w:t>
            </w:r>
          </w:p>
        </w:tc>
      </w:tr>
      <w:tr w:rsidR="00D42FF1" w:rsidRPr="007B4BF1" w14:paraId="10F46937" w14:textId="77777777" w:rsidTr="00054FCF">
        <w:trPr>
          <w:trHeight w:val="83"/>
        </w:trPr>
        <w:tc>
          <w:tcPr>
            <w:tcW w:w="2693" w:type="dxa"/>
            <w:shd w:val="clear" w:color="auto" w:fill="auto"/>
            <w:vAlign w:val="center"/>
          </w:tcPr>
          <w:p w14:paraId="2562BBEB" w14:textId="77777777" w:rsidR="00D42FF1" w:rsidRPr="007B4BF1" w:rsidRDefault="00D42FF1" w:rsidP="00D42FF1">
            <w:pPr>
              <w:spacing w:line="420" w:lineRule="exact"/>
              <w:ind w:left="32"/>
              <w:rPr>
                <w:rFonts w:ascii="Angsana New" w:hAnsi="Angsana New"/>
                <w:sz w:val="26"/>
                <w:szCs w:val="26"/>
                <w:cs/>
              </w:rPr>
            </w:pPr>
            <w:r w:rsidRPr="007B4BF1">
              <w:rPr>
                <w:rFonts w:ascii="Angsana New" w:hAnsi="Angsana New"/>
                <w:sz w:val="26"/>
                <w:szCs w:val="26"/>
              </w:rPr>
              <w:t>Accrued interest income</w:t>
            </w:r>
          </w:p>
        </w:tc>
        <w:tc>
          <w:tcPr>
            <w:tcW w:w="1537" w:type="dxa"/>
          </w:tcPr>
          <w:p w14:paraId="57CFF725" w14:textId="7F9C26E1" w:rsidR="00D42FF1" w:rsidRPr="007B4BF1" w:rsidRDefault="00C97384" w:rsidP="00D42FF1">
            <w:pP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32,821,899.91</w:t>
            </w:r>
          </w:p>
        </w:tc>
        <w:tc>
          <w:tcPr>
            <w:tcW w:w="1537" w:type="dxa"/>
          </w:tcPr>
          <w:p w14:paraId="604918F0" w14:textId="6A32717C" w:rsidR="00D42FF1" w:rsidRPr="007B4BF1" w:rsidRDefault="00D42FF1" w:rsidP="00D42FF1">
            <w:pP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12,675,818.59</w:t>
            </w:r>
          </w:p>
        </w:tc>
        <w:tc>
          <w:tcPr>
            <w:tcW w:w="1604" w:type="dxa"/>
          </w:tcPr>
          <w:p w14:paraId="6F4E8880" w14:textId="044E36E3" w:rsidR="00D42FF1" w:rsidRPr="007B4BF1" w:rsidRDefault="00D42FF1" w:rsidP="00D42FF1">
            <w:pP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25,403,021.88</w:t>
            </w:r>
          </w:p>
        </w:tc>
        <w:tc>
          <w:tcPr>
            <w:tcW w:w="1559" w:type="dxa"/>
          </w:tcPr>
          <w:p w14:paraId="32D7841F" w14:textId="3705C8C9" w:rsidR="00D42FF1" w:rsidRPr="007B4BF1" w:rsidRDefault="00D42FF1" w:rsidP="00D42FF1">
            <w:pP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14,792,898.34</w:t>
            </w:r>
          </w:p>
        </w:tc>
      </w:tr>
      <w:tr w:rsidR="00D42FF1" w:rsidRPr="007B4BF1" w14:paraId="6E9D3544" w14:textId="77777777" w:rsidTr="00054FCF">
        <w:trPr>
          <w:trHeight w:val="83"/>
        </w:trPr>
        <w:tc>
          <w:tcPr>
            <w:tcW w:w="2693" w:type="dxa"/>
          </w:tcPr>
          <w:p w14:paraId="306D7AB1" w14:textId="77777777" w:rsidR="00D42FF1" w:rsidRPr="007B4BF1" w:rsidRDefault="00D42FF1" w:rsidP="00D42FF1">
            <w:pPr>
              <w:spacing w:line="420" w:lineRule="exact"/>
              <w:ind w:left="32"/>
              <w:rPr>
                <w:rFonts w:ascii="Angsana New" w:hAnsi="Angsana New"/>
                <w:sz w:val="26"/>
                <w:szCs w:val="26"/>
              </w:rPr>
            </w:pPr>
            <w:r w:rsidRPr="007B4BF1">
              <w:rPr>
                <w:rStyle w:val="normaltextrun"/>
                <w:rFonts w:ascii="Angsana New" w:hAnsi="Angsana New"/>
                <w:sz w:val="26"/>
                <w:szCs w:val="26"/>
              </w:rPr>
              <w:t>Receivable</w:t>
            </w:r>
            <w:r w:rsidRPr="007B4BF1">
              <w:rPr>
                <w:rStyle w:val="normaltextrun"/>
                <w:rFonts w:ascii="Angsana New" w:hAnsi="Angsana New"/>
                <w:sz w:val="26"/>
                <w:szCs w:val="26"/>
                <w:cs/>
              </w:rPr>
              <w:t xml:space="preserve"> – </w:t>
            </w:r>
            <w:r w:rsidRPr="007B4BF1">
              <w:rPr>
                <w:rStyle w:val="normaltextrun"/>
                <w:rFonts w:ascii="Angsana New" w:hAnsi="Angsana New"/>
                <w:sz w:val="26"/>
                <w:szCs w:val="26"/>
              </w:rPr>
              <w:t>Sale investment</w:t>
            </w:r>
            <w:r w:rsidRPr="007B4BF1">
              <w:rPr>
                <w:rStyle w:val="eop"/>
                <w:rFonts w:ascii="Angsana New" w:hAnsi="Angsana New"/>
                <w:sz w:val="26"/>
                <w:szCs w:val="26"/>
              </w:rPr>
              <w:t> </w:t>
            </w:r>
          </w:p>
        </w:tc>
        <w:tc>
          <w:tcPr>
            <w:tcW w:w="1537" w:type="dxa"/>
          </w:tcPr>
          <w:p w14:paraId="73089A76" w14:textId="489284E0" w:rsidR="00D42FF1" w:rsidRPr="007B4BF1" w:rsidRDefault="00D42FF1" w:rsidP="00D42FF1">
            <w:pPr>
              <w:spacing w:line="420" w:lineRule="exact"/>
              <w:ind w:left="34"/>
              <w:jc w:val="right"/>
              <w:rPr>
                <w:rFonts w:ascii="Angsana New" w:hAnsi="Angsana New"/>
                <w:sz w:val="26"/>
                <w:szCs w:val="26"/>
              </w:rPr>
            </w:pPr>
            <w:r w:rsidRPr="007B4BF1">
              <w:rPr>
                <w:rFonts w:ascii="Angsana New" w:hAnsi="Angsana New"/>
                <w:sz w:val="26"/>
                <w:szCs w:val="26"/>
              </w:rPr>
              <w:t>32,000,000.00</w:t>
            </w:r>
          </w:p>
        </w:tc>
        <w:tc>
          <w:tcPr>
            <w:tcW w:w="1537" w:type="dxa"/>
          </w:tcPr>
          <w:p w14:paraId="2C1A899E" w14:textId="0AA68B47" w:rsidR="00D42FF1" w:rsidRPr="007B4BF1" w:rsidRDefault="00D42FF1" w:rsidP="00D42FF1">
            <w:pPr>
              <w:spacing w:line="420" w:lineRule="exact"/>
              <w:ind w:left="34"/>
              <w:jc w:val="right"/>
              <w:rPr>
                <w:rFonts w:ascii="Angsana New" w:hAnsi="Angsana New"/>
                <w:sz w:val="26"/>
                <w:szCs w:val="26"/>
              </w:rPr>
            </w:pPr>
            <w:r w:rsidRPr="007B4BF1">
              <w:rPr>
                <w:rFonts w:ascii="Angsana New" w:hAnsi="Angsana New"/>
                <w:sz w:val="26"/>
                <w:szCs w:val="26"/>
              </w:rPr>
              <w:t>300,000,000</w:t>
            </w:r>
            <w:r w:rsidRPr="007B4BF1">
              <w:rPr>
                <w:rFonts w:ascii="Angsana New" w:hAnsi="Angsana New"/>
                <w:sz w:val="26"/>
                <w:szCs w:val="26"/>
                <w:cs/>
              </w:rPr>
              <w:t>.</w:t>
            </w:r>
            <w:r w:rsidRPr="007B4BF1">
              <w:rPr>
                <w:rFonts w:ascii="Angsana New" w:hAnsi="Angsana New"/>
                <w:sz w:val="26"/>
                <w:szCs w:val="26"/>
              </w:rPr>
              <w:t>00</w:t>
            </w:r>
          </w:p>
        </w:tc>
        <w:tc>
          <w:tcPr>
            <w:tcW w:w="1604" w:type="dxa"/>
          </w:tcPr>
          <w:p w14:paraId="111E49D8" w14:textId="51A5A6B9" w:rsidR="00D42FF1" w:rsidRPr="007B4BF1" w:rsidRDefault="00D42FF1" w:rsidP="00D42FF1">
            <w:pPr>
              <w:spacing w:line="420" w:lineRule="exact"/>
              <w:ind w:left="34"/>
              <w:jc w:val="right"/>
              <w:rPr>
                <w:rFonts w:ascii="Angsana New" w:hAnsi="Angsana New"/>
                <w:sz w:val="26"/>
                <w:szCs w:val="26"/>
              </w:rPr>
            </w:pPr>
            <w:r w:rsidRPr="007B4BF1">
              <w:rPr>
                <w:rFonts w:ascii="Angsana New" w:hAnsi="Angsana New"/>
                <w:sz w:val="26"/>
                <w:szCs w:val="26"/>
              </w:rPr>
              <w:t>32,000,000.00</w:t>
            </w:r>
          </w:p>
        </w:tc>
        <w:tc>
          <w:tcPr>
            <w:tcW w:w="1559" w:type="dxa"/>
          </w:tcPr>
          <w:p w14:paraId="520395F8" w14:textId="64995B2B" w:rsidR="00D42FF1" w:rsidRPr="007B4BF1" w:rsidRDefault="00D42FF1" w:rsidP="00D42FF1">
            <w:pPr>
              <w:spacing w:line="420" w:lineRule="exact"/>
              <w:ind w:left="34"/>
              <w:jc w:val="right"/>
              <w:rPr>
                <w:rFonts w:ascii="Angsana New" w:hAnsi="Angsana New"/>
                <w:sz w:val="26"/>
                <w:szCs w:val="26"/>
              </w:rPr>
            </w:pPr>
            <w:r w:rsidRPr="007B4BF1">
              <w:rPr>
                <w:rFonts w:ascii="Angsana New" w:hAnsi="Angsana New"/>
                <w:sz w:val="26"/>
                <w:szCs w:val="26"/>
              </w:rPr>
              <w:t>300,000,000.00</w:t>
            </w:r>
          </w:p>
        </w:tc>
      </w:tr>
      <w:tr w:rsidR="00D42FF1" w:rsidRPr="007B4BF1" w14:paraId="1B047542" w14:textId="77777777" w:rsidTr="00054FCF">
        <w:trPr>
          <w:trHeight w:val="83"/>
        </w:trPr>
        <w:tc>
          <w:tcPr>
            <w:tcW w:w="2693" w:type="dxa"/>
            <w:vAlign w:val="bottom"/>
          </w:tcPr>
          <w:p w14:paraId="20115A4E" w14:textId="77777777" w:rsidR="00D42FF1" w:rsidRPr="007B4BF1" w:rsidRDefault="00D42FF1" w:rsidP="00D42FF1">
            <w:pPr>
              <w:spacing w:line="420" w:lineRule="exact"/>
              <w:ind w:left="32"/>
              <w:rPr>
                <w:rFonts w:ascii="Angsana New" w:hAnsi="Angsana New"/>
                <w:sz w:val="26"/>
                <w:szCs w:val="26"/>
              </w:rPr>
            </w:pPr>
            <w:r w:rsidRPr="007B4BF1">
              <w:rPr>
                <w:rStyle w:val="normaltextrun"/>
                <w:rFonts w:ascii="Angsana New" w:hAnsi="Angsana New"/>
                <w:sz w:val="26"/>
                <w:szCs w:val="26"/>
              </w:rPr>
              <w:t>Accrued dividends</w:t>
            </w:r>
            <w:r w:rsidRPr="007B4BF1">
              <w:rPr>
                <w:rStyle w:val="eop"/>
                <w:rFonts w:ascii="Angsana New" w:hAnsi="Angsana New"/>
                <w:sz w:val="26"/>
                <w:szCs w:val="26"/>
              </w:rPr>
              <w:t> </w:t>
            </w:r>
          </w:p>
        </w:tc>
        <w:tc>
          <w:tcPr>
            <w:tcW w:w="1537" w:type="dxa"/>
          </w:tcPr>
          <w:p w14:paraId="54C22BB1" w14:textId="7F494A0F" w:rsidR="00D42FF1" w:rsidRPr="007B4BF1" w:rsidRDefault="00D42FF1" w:rsidP="00D42FF1">
            <w:pPr>
              <w:spacing w:line="420" w:lineRule="exact"/>
              <w:ind w:left="34"/>
              <w:jc w:val="right"/>
              <w:rPr>
                <w:rFonts w:ascii="Angsana New" w:hAnsi="Angsana New"/>
                <w:sz w:val="26"/>
                <w:szCs w:val="26"/>
              </w:rPr>
            </w:pPr>
            <w:r w:rsidRPr="007B4BF1">
              <w:rPr>
                <w:rFonts w:ascii="Angsana New" w:hAnsi="Angsana New" w:hint="cs"/>
                <w:sz w:val="26"/>
                <w:szCs w:val="26"/>
                <w:cs/>
              </w:rPr>
              <w:t>-</w:t>
            </w:r>
          </w:p>
        </w:tc>
        <w:tc>
          <w:tcPr>
            <w:tcW w:w="1537" w:type="dxa"/>
          </w:tcPr>
          <w:p w14:paraId="3812F879" w14:textId="6B89081E" w:rsidR="00D42FF1" w:rsidRPr="007B4BF1" w:rsidRDefault="00D42FF1" w:rsidP="00D42FF1">
            <w:pPr>
              <w:spacing w:line="420" w:lineRule="exact"/>
              <w:ind w:left="34"/>
              <w:jc w:val="right"/>
              <w:rPr>
                <w:rFonts w:ascii="Angsana New" w:hAnsi="Angsana New"/>
                <w:sz w:val="26"/>
                <w:szCs w:val="26"/>
              </w:rPr>
            </w:pPr>
            <w:r w:rsidRPr="007B4BF1">
              <w:rPr>
                <w:rFonts w:ascii="Angsana New" w:hAnsi="Angsana New"/>
                <w:sz w:val="26"/>
                <w:szCs w:val="26"/>
                <w:cs/>
              </w:rPr>
              <w:t>-</w:t>
            </w:r>
          </w:p>
        </w:tc>
        <w:tc>
          <w:tcPr>
            <w:tcW w:w="1604" w:type="dxa"/>
          </w:tcPr>
          <w:p w14:paraId="4AD30542" w14:textId="4323AE07" w:rsidR="00D42FF1" w:rsidRPr="007B4BF1" w:rsidRDefault="00D42FF1" w:rsidP="00D42FF1">
            <w:pPr>
              <w:spacing w:line="420" w:lineRule="exact"/>
              <w:ind w:left="34"/>
              <w:jc w:val="right"/>
              <w:rPr>
                <w:rFonts w:ascii="Angsana New" w:hAnsi="Angsana New"/>
                <w:sz w:val="26"/>
                <w:szCs w:val="26"/>
              </w:rPr>
            </w:pPr>
            <w:r w:rsidRPr="007B4BF1">
              <w:rPr>
                <w:rFonts w:ascii="Angsana New" w:hAnsi="Angsana New" w:hint="cs"/>
                <w:sz w:val="26"/>
                <w:szCs w:val="26"/>
                <w:cs/>
              </w:rPr>
              <w:t>-</w:t>
            </w:r>
          </w:p>
        </w:tc>
        <w:tc>
          <w:tcPr>
            <w:tcW w:w="1559" w:type="dxa"/>
          </w:tcPr>
          <w:p w14:paraId="1C7DA3DF" w14:textId="3F0D9674" w:rsidR="00D42FF1" w:rsidRPr="007B4BF1" w:rsidRDefault="00D42FF1" w:rsidP="00D42FF1">
            <w:pPr>
              <w:spacing w:line="420" w:lineRule="exact"/>
              <w:ind w:left="34"/>
              <w:jc w:val="right"/>
              <w:rPr>
                <w:rFonts w:ascii="Angsana New" w:hAnsi="Angsana New"/>
                <w:sz w:val="26"/>
                <w:szCs w:val="26"/>
              </w:rPr>
            </w:pPr>
            <w:r w:rsidRPr="007B4BF1">
              <w:rPr>
                <w:rFonts w:ascii="Angsana New" w:hAnsi="Angsana New"/>
                <w:sz w:val="26"/>
                <w:szCs w:val="26"/>
              </w:rPr>
              <w:t>135,749,972</w:t>
            </w:r>
            <w:r w:rsidRPr="007B4BF1">
              <w:rPr>
                <w:rFonts w:ascii="Angsana New" w:hAnsi="Angsana New"/>
                <w:sz w:val="26"/>
                <w:szCs w:val="26"/>
                <w:cs/>
              </w:rPr>
              <w:t>.</w:t>
            </w:r>
            <w:r w:rsidRPr="007B4BF1">
              <w:rPr>
                <w:rFonts w:ascii="Angsana New" w:hAnsi="Angsana New"/>
                <w:sz w:val="26"/>
                <w:szCs w:val="26"/>
              </w:rPr>
              <w:t>85</w:t>
            </w:r>
          </w:p>
        </w:tc>
      </w:tr>
      <w:tr w:rsidR="00D42FF1" w:rsidRPr="007B4BF1" w14:paraId="350432F2" w14:textId="77777777" w:rsidTr="00054FCF">
        <w:trPr>
          <w:trHeight w:val="397"/>
        </w:trPr>
        <w:tc>
          <w:tcPr>
            <w:tcW w:w="2693" w:type="dxa"/>
            <w:shd w:val="clear" w:color="auto" w:fill="auto"/>
            <w:vAlign w:val="bottom"/>
          </w:tcPr>
          <w:p w14:paraId="15133740" w14:textId="77777777" w:rsidR="00D42FF1" w:rsidRPr="007B4BF1" w:rsidRDefault="00D42FF1" w:rsidP="00D42FF1">
            <w:pPr>
              <w:spacing w:line="420" w:lineRule="exact"/>
              <w:ind w:left="32"/>
              <w:rPr>
                <w:rFonts w:ascii="Angsana New" w:hAnsi="Angsana New"/>
                <w:sz w:val="26"/>
                <w:szCs w:val="26"/>
                <w:cs/>
              </w:rPr>
            </w:pPr>
            <w:r w:rsidRPr="007B4BF1">
              <w:rPr>
                <w:rFonts w:ascii="Angsana New" w:hAnsi="Angsana New"/>
                <w:sz w:val="26"/>
                <w:szCs w:val="26"/>
              </w:rPr>
              <w:t xml:space="preserve">Others </w:t>
            </w:r>
          </w:p>
        </w:tc>
        <w:tc>
          <w:tcPr>
            <w:tcW w:w="1537" w:type="dxa"/>
            <w:vAlign w:val="bottom"/>
          </w:tcPr>
          <w:p w14:paraId="1D3B56A9" w14:textId="2957FAD3" w:rsidR="00D42FF1" w:rsidRPr="007B4BF1" w:rsidRDefault="00B006F0" w:rsidP="00D42FF1">
            <w:pPr>
              <w:pBdr>
                <w:bottom w:val="single" w:sz="4" w:space="1" w:color="auto"/>
              </w:pBd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12,416,905.79</w:t>
            </w:r>
          </w:p>
        </w:tc>
        <w:tc>
          <w:tcPr>
            <w:tcW w:w="1537" w:type="dxa"/>
            <w:vAlign w:val="bottom"/>
          </w:tcPr>
          <w:p w14:paraId="08786505" w14:textId="653065AA" w:rsidR="00D42FF1" w:rsidRPr="007B4BF1" w:rsidRDefault="00D42FF1" w:rsidP="00D42FF1">
            <w:pPr>
              <w:pBdr>
                <w:bottom w:val="single" w:sz="4" w:space="1" w:color="auto"/>
              </w:pBd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13,458,233.88</w:t>
            </w:r>
          </w:p>
        </w:tc>
        <w:tc>
          <w:tcPr>
            <w:tcW w:w="1604" w:type="dxa"/>
            <w:vAlign w:val="bottom"/>
          </w:tcPr>
          <w:p w14:paraId="0DC81935" w14:textId="5D810765" w:rsidR="00D42FF1" w:rsidRPr="007B4BF1" w:rsidRDefault="00D42FF1" w:rsidP="00D42FF1">
            <w:pPr>
              <w:pBdr>
                <w:bottom w:val="single" w:sz="4" w:space="1" w:color="auto"/>
              </w:pBd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1,223,177.82</w:t>
            </w:r>
          </w:p>
        </w:tc>
        <w:tc>
          <w:tcPr>
            <w:tcW w:w="1559" w:type="dxa"/>
            <w:vAlign w:val="bottom"/>
          </w:tcPr>
          <w:p w14:paraId="507BB60F" w14:textId="569BCDAF" w:rsidR="00D42FF1" w:rsidRPr="007B4BF1" w:rsidRDefault="00D42FF1" w:rsidP="00D42FF1">
            <w:pPr>
              <w:pBdr>
                <w:bottom w:val="single" w:sz="4" w:space="1" w:color="auto"/>
              </w:pBd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3,116,421.92</w:t>
            </w:r>
          </w:p>
        </w:tc>
      </w:tr>
      <w:tr w:rsidR="00D42FF1" w:rsidRPr="007B4BF1" w14:paraId="18391576" w14:textId="77777777" w:rsidTr="00054FCF">
        <w:trPr>
          <w:trHeight w:val="68"/>
        </w:trPr>
        <w:tc>
          <w:tcPr>
            <w:tcW w:w="2693" w:type="dxa"/>
            <w:shd w:val="clear" w:color="auto" w:fill="auto"/>
          </w:tcPr>
          <w:p w14:paraId="7D232B0D" w14:textId="77777777" w:rsidR="00D42FF1" w:rsidRPr="007B4BF1" w:rsidRDefault="00D42FF1" w:rsidP="00D42FF1">
            <w:pPr>
              <w:spacing w:line="420" w:lineRule="exact"/>
              <w:ind w:left="34" w:firstLine="842"/>
              <w:rPr>
                <w:rFonts w:ascii="Angsana New" w:hAnsi="Angsana New"/>
                <w:sz w:val="26"/>
                <w:szCs w:val="26"/>
              </w:rPr>
            </w:pPr>
            <w:r w:rsidRPr="007B4BF1">
              <w:rPr>
                <w:rFonts w:ascii="Angsana New" w:hAnsi="Angsana New"/>
                <w:sz w:val="26"/>
                <w:szCs w:val="26"/>
              </w:rPr>
              <w:t>Total</w:t>
            </w:r>
          </w:p>
        </w:tc>
        <w:tc>
          <w:tcPr>
            <w:tcW w:w="1537" w:type="dxa"/>
          </w:tcPr>
          <w:p w14:paraId="49379A51" w14:textId="79B53101" w:rsidR="00D42FF1" w:rsidRPr="007B4BF1" w:rsidRDefault="00D42FF1" w:rsidP="00D42FF1">
            <w:pP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99,938,422.55</w:t>
            </w:r>
          </w:p>
        </w:tc>
        <w:tc>
          <w:tcPr>
            <w:tcW w:w="1537" w:type="dxa"/>
          </w:tcPr>
          <w:p w14:paraId="7527F45B" w14:textId="41AD6F13" w:rsidR="00D42FF1" w:rsidRPr="007B4BF1" w:rsidRDefault="00D42FF1" w:rsidP="00D42FF1">
            <w:pP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350,181,722.08</w:t>
            </w:r>
          </w:p>
        </w:tc>
        <w:tc>
          <w:tcPr>
            <w:tcW w:w="1604" w:type="dxa"/>
            <w:vAlign w:val="bottom"/>
          </w:tcPr>
          <w:p w14:paraId="18D64C95" w14:textId="0521108F" w:rsidR="00D42FF1" w:rsidRPr="007B4BF1" w:rsidRDefault="00D42FF1" w:rsidP="00D42FF1">
            <w:pP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60,372,030.46</w:t>
            </w:r>
          </w:p>
        </w:tc>
        <w:tc>
          <w:tcPr>
            <w:tcW w:w="1559" w:type="dxa"/>
            <w:vAlign w:val="bottom"/>
          </w:tcPr>
          <w:p w14:paraId="7044BDFA" w14:textId="41E0B330" w:rsidR="00D42FF1" w:rsidRPr="007B4BF1" w:rsidRDefault="00D42FF1" w:rsidP="00D42FF1">
            <w:pP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455,320,438.60</w:t>
            </w:r>
          </w:p>
        </w:tc>
      </w:tr>
      <w:tr w:rsidR="00D42FF1" w:rsidRPr="007B4BF1" w14:paraId="46487161" w14:textId="77777777" w:rsidTr="00054FCF">
        <w:trPr>
          <w:trHeight w:val="68"/>
        </w:trPr>
        <w:tc>
          <w:tcPr>
            <w:tcW w:w="2693" w:type="dxa"/>
            <w:shd w:val="clear" w:color="auto" w:fill="auto"/>
          </w:tcPr>
          <w:p w14:paraId="60885D88" w14:textId="5DC1CEAF" w:rsidR="00D42FF1" w:rsidRPr="007B4BF1" w:rsidRDefault="00D42FF1" w:rsidP="00D42FF1">
            <w:pPr>
              <w:spacing w:line="420" w:lineRule="exact"/>
              <w:ind w:left="32"/>
              <w:rPr>
                <w:rFonts w:ascii="Angsana New" w:hAnsi="Angsana New"/>
                <w:sz w:val="26"/>
                <w:szCs w:val="26"/>
              </w:rPr>
            </w:pPr>
            <w:r w:rsidRPr="007B4BF1">
              <w:rPr>
                <w:rFonts w:ascii="Angsana New" w:hAnsi="Angsana New"/>
                <w:sz w:val="26"/>
                <w:szCs w:val="26"/>
              </w:rPr>
              <w:t xml:space="preserve">Less Allowance for expected </w:t>
            </w:r>
          </w:p>
        </w:tc>
        <w:tc>
          <w:tcPr>
            <w:tcW w:w="1537" w:type="dxa"/>
          </w:tcPr>
          <w:p w14:paraId="6A7916FA" w14:textId="77777777" w:rsidR="00D42FF1" w:rsidRPr="007B4BF1" w:rsidRDefault="00D42FF1" w:rsidP="00D42FF1">
            <w:pPr>
              <w:spacing w:line="420" w:lineRule="exact"/>
              <w:ind w:left="34"/>
              <w:jc w:val="right"/>
              <w:rPr>
                <w:rFonts w:ascii="Angsana New" w:hAnsi="Angsana New"/>
                <w:sz w:val="26"/>
                <w:szCs w:val="26"/>
              </w:rPr>
            </w:pPr>
          </w:p>
        </w:tc>
        <w:tc>
          <w:tcPr>
            <w:tcW w:w="1537" w:type="dxa"/>
          </w:tcPr>
          <w:p w14:paraId="4273563A" w14:textId="77777777" w:rsidR="00D42FF1" w:rsidRPr="007B4BF1" w:rsidRDefault="00D42FF1" w:rsidP="00D42FF1">
            <w:pPr>
              <w:spacing w:line="420" w:lineRule="exact"/>
              <w:ind w:left="34"/>
              <w:jc w:val="right"/>
              <w:rPr>
                <w:rFonts w:ascii="Angsana New" w:hAnsi="Angsana New"/>
                <w:sz w:val="26"/>
                <w:szCs w:val="26"/>
              </w:rPr>
            </w:pPr>
          </w:p>
        </w:tc>
        <w:tc>
          <w:tcPr>
            <w:tcW w:w="1604" w:type="dxa"/>
            <w:vAlign w:val="bottom"/>
          </w:tcPr>
          <w:p w14:paraId="5DBFCE01" w14:textId="77777777" w:rsidR="00D42FF1" w:rsidRPr="007B4BF1" w:rsidRDefault="00D42FF1" w:rsidP="00D42FF1">
            <w:pPr>
              <w:spacing w:line="420" w:lineRule="exact"/>
              <w:ind w:left="34"/>
              <w:jc w:val="right"/>
              <w:rPr>
                <w:rFonts w:ascii="Angsana New" w:hAnsi="Angsana New"/>
                <w:sz w:val="26"/>
                <w:szCs w:val="26"/>
              </w:rPr>
            </w:pPr>
          </w:p>
        </w:tc>
        <w:tc>
          <w:tcPr>
            <w:tcW w:w="1559" w:type="dxa"/>
            <w:vAlign w:val="bottom"/>
          </w:tcPr>
          <w:p w14:paraId="224EDB86" w14:textId="77777777" w:rsidR="00D42FF1" w:rsidRPr="007B4BF1" w:rsidRDefault="00D42FF1" w:rsidP="00D42FF1">
            <w:pPr>
              <w:spacing w:line="420" w:lineRule="exact"/>
              <w:ind w:left="34"/>
              <w:jc w:val="right"/>
              <w:rPr>
                <w:rFonts w:ascii="Angsana New" w:hAnsi="Angsana New"/>
                <w:sz w:val="26"/>
                <w:szCs w:val="26"/>
              </w:rPr>
            </w:pPr>
          </w:p>
        </w:tc>
      </w:tr>
      <w:tr w:rsidR="00D42FF1" w:rsidRPr="007B4BF1" w14:paraId="24E8B8DE" w14:textId="77777777" w:rsidTr="00054FCF">
        <w:trPr>
          <w:trHeight w:val="361"/>
        </w:trPr>
        <w:tc>
          <w:tcPr>
            <w:tcW w:w="2693" w:type="dxa"/>
            <w:shd w:val="clear" w:color="auto" w:fill="auto"/>
          </w:tcPr>
          <w:p w14:paraId="60F90A3C" w14:textId="74989D88" w:rsidR="00D42FF1" w:rsidRPr="007B4BF1" w:rsidRDefault="00D42FF1" w:rsidP="00D42FF1">
            <w:pPr>
              <w:spacing w:line="420" w:lineRule="exact"/>
              <w:ind w:left="34" w:firstLine="423"/>
              <w:rPr>
                <w:rFonts w:ascii="Angsana New" w:hAnsi="Angsana New"/>
                <w:sz w:val="26"/>
                <w:szCs w:val="26"/>
              </w:rPr>
            </w:pPr>
            <w:r w:rsidRPr="007B4BF1">
              <w:rPr>
                <w:rFonts w:ascii="Angsana New" w:hAnsi="Angsana New"/>
                <w:sz w:val="26"/>
                <w:szCs w:val="26"/>
              </w:rPr>
              <w:t>credit loss</w:t>
            </w:r>
          </w:p>
        </w:tc>
        <w:tc>
          <w:tcPr>
            <w:tcW w:w="1537" w:type="dxa"/>
          </w:tcPr>
          <w:p w14:paraId="4D0A8CBE" w14:textId="44546690" w:rsidR="00D42FF1" w:rsidRPr="007B4BF1" w:rsidRDefault="00D42FF1" w:rsidP="00D42FF1">
            <w:pPr>
              <w:pBdr>
                <w:bottom w:val="single" w:sz="4" w:space="1" w:color="auto"/>
              </w:pBd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cs/>
              </w:rPr>
              <w:t>(277</w:t>
            </w:r>
            <w:r w:rsidRPr="007B4BF1">
              <w:rPr>
                <w:rFonts w:ascii="Angsana New" w:hAnsi="Angsana New"/>
                <w:sz w:val="26"/>
                <w:szCs w:val="26"/>
              </w:rPr>
              <w:t>,</w:t>
            </w:r>
            <w:r w:rsidRPr="007B4BF1">
              <w:rPr>
                <w:rFonts w:ascii="Angsana New" w:hAnsi="Angsana New"/>
                <w:sz w:val="26"/>
                <w:szCs w:val="26"/>
                <w:cs/>
              </w:rPr>
              <w:t>938.15)</w:t>
            </w:r>
          </w:p>
        </w:tc>
        <w:tc>
          <w:tcPr>
            <w:tcW w:w="1537" w:type="dxa"/>
          </w:tcPr>
          <w:p w14:paraId="28C632E9" w14:textId="13C3546B" w:rsidR="00D42FF1" w:rsidRPr="007B4BF1" w:rsidRDefault="00D42FF1" w:rsidP="00D42FF1">
            <w:pPr>
              <w:pBdr>
                <w:bottom w:val="single" w:sz="4" w:space="1" w:color="auto"/>
              </w:pBdr>
              <w:spacing w:line="420" w:lineRule="exact"/>
              <w:ind w:left="34"/>
              <w:jc w:val="right"/>
              <w:rPr>
                <w:rFonts w:ascii="Angsana New" w:eastAsia="Angsana New" w:hAnsi="Angsana New"/>
                <w:color w:val="000000" w:themeColor="text1"/>
                <w:sz w:val="25"/>
                <w:szCs w:val="25"/>
                <w:cs/>
              </w:rPr>
            </w:pPr>
            <w:r w:rsidRPr="007B4BF1">
              <w:rPr>
                <w:rFonts w:ascii="Angsana New" w:hAnsi="Angsana New"/>
                <w:sz w:val="26"/>
                <w:szCs w:val="26"/>
                <w:cs/>
              </w:rPr>
              <w:t>(</w:t>
            </w:r>
            <w:r w:rsidRPr="007B4BF1">
              <w:rPr>
                <w:rFonts w:ascii="Angsana New" w:hAnsi="Angsana New"/>
                <w:sz w:val="26"/>
                <w:szCs w:val="26"/>
              </w:rPr>
              <w:t>356,340</w:t>
            </w:r>
            <w:r w:rsidRPr="007B4BF1">
              <w:rPr>
                <w:rFonts w:ascii="Angsana New" w:hAnsi="Angsana New"/>
                <w:sz w:val="26"/>
                <w:szCs w:val="26"/>
                <w:cs/>
              </w:rPr>
              <w:t>.</w:t>
            </w:r>
            <w:r w:rsidRPr="007B4BF1">
              <w:rPr>
                <w:rFonts w:ascii="Angsana New" w:hAnsi="Angsana New"/>
                <w:sz w:val="26"/>
                <w:szCs w:val="26"/>
              </w:rPr>
              <w:t>71</w:t>
            </w:r>
            <w:r w:rsidRPr="007B4BF1">
              <w:rPr>
                <w:rFonts w:ascii="Angsana New" w:hAnsi="Angsana New"/>
                <w:sz w:val="26"/>
                <w:szCs w:val="26"/>
                <w:cs/>
              </w:rPr>
              <w:t>)</w:t>
            </w:r>
          </w:p>
        </w:tc>
        <w:tc>
          <w:tcPr>
            <w:tcW w:w="1604" w:type="dxa"/>
          </w:tcPr>
          <w:p w14:paraId="569BDEF9" w14:textId="683168A1" w:rsidR="00D42FF1" w:rsidRPr="007B4BF1" w:rsidRDefault="00D42FF1" w:rsidP="00D42FF1">
            <w:pPr>
              <w:pBdr>
                <w:bottom w:val="single" w:sz="4" w:space="1" w:color="auto"/>
              </w:pBdr>
              <w:spacing w:line="420" w:lineRule="exact"/>
              <w:ind w:left="34"/>
              <w:jc w:val="right"/>
              <w:rPr>
                <w:rFonts w:ascii="Angsana New" w:eastAsia="Angsana New" w:hAnsi="Angsana New"/>
                <w:color w:val="000000" w:themeColor="text1"/>
                <w:sz w:val="25"/>
                <w:szCs w:val="25"/>
              </w:rPr>
            </w:pPr>
            <w:r w:rsidRPr="007B4BF1">
              <w:rPr>
                <w:rFonts w:ascii="Angsana New" w:hAnsi="Angsana New" w:hint="cs"/>
                <w:sz w:val="26"/>
                <w:szCs w:val="26"/>
                <w:cs/>
              </w:rPr>
              <w:t>-</w:t>
            </w:r>
          </w:p>
        </w:tc>
        <w:tc>
          <w:tcPr>
            <w:tcW w:w="1559" w:type="dxa"/>
          </w:tcPr>
          <w:p w14:paraId="34C5D77D" w14:textId="071FADE5" w:rsidR="00D42FF1" w:rsidRPr="007B4BF1" w:rsidRDefault="00D42FF1" w:rsidP="00D42FF1">
            <w:pPr>
              <w:pBdr>
                <w:bottom w:val="single" w:sz="4" w:space="1" w:color="auto"/>
              </w:pBdr>
              <w:spacing w:line="420" w:lineRule="exact"/>
              <w:ind w:left="34"/>
              <w:jc w:val="right"/>
              <w:rPr>
                <w:rFonts w:ascii="Angsana New" w:eastAsia="Angsana New" w:hAnsi="Angsana New"/>
                <w:color w:val="000000" w:themeColor="text1"/>
                <w:sz w:val="25"/>
                <w:szCs w:val="25"/>
                <w:cs/>
              </w:rPr>
            </w:pPr>
            <w:r w:rsidRPr="007B4BF1">
              <w:rPr>
                <w:rFonts w:ascii="Angsana New" w:hAnsi="Angsana New"/>
                <w:sz w:val="26"/>
                <w:szCs w:val="26"/>
              </w:rPr>
              <w:t>(78,402.56)</w:t>
            </w:r>
          </w:p>
        </w:tc>
      </w:tr>
      <w:tr w:rsidR="00D42FF1" w:rsidRPr="007B4BF1" w14:paraId="31529042" w14:textId="77777777" w:rsidTr="00054FCF">
        <w:trPr>
          <w:trHeight w:val="606"/>
        </w:trPr>
        <w:tc>
          <w:tcPr>
            <w:tcW w:w="2693" w:type="dxa"/>
            <w:shd w:val="clear" w:color="auto" w:fill="auto"/>
            <w:vAlign w:val="center"/>
          </w:tcPr>
          <w:p w14:paraId="0F08EA0D" w14:textId="77777777" w:rsidR="00D42FF1" w:rsidRPr="007B4BF1" w:rsidRDefault="00D42FF1" w:rsidP="00D42FF1">
            <w:pPr>
              <w:spacing w:line="420" w:lineRule="exact"/>
              <w:ind w:left="32"/>
              <w:rPr>
                <w:rFonts w:ascii="Angsana New" w:hAnsi="Angsana New"/>
                <w:sz w:val="26"/>
                <w:szCs w:val="26"/>
                <w:cs/>
              </w:rPr>
            </w:pPr>
            <w:r w:rsidRPr="007B4BF1">
              <w:rPr>
                <w:rFonts w:ascii="Angsana New" w:hAnsi="Angsana New"/>
                <w:sz w:val="26"/>
                <w:szCs w:val="26"/>
              </w:rPr>
              <w:t>Total other current receivables</w:t>
            </w:r>
          </w:p>
        </w:tc>
        <w:tc>
          <w:tcPr>
            <w:tcW w:w="1537" w:type="dxa"/>
          </w:tcPr>
          <w:p w14:paraId="6407C08C" w14:textId="22DF5151" w:rsidR="00D42FF1" w:rsidRPr="007B4BF1" w:rsidRDefault="00D42FF1" w:rsidP="00D42FF1">
            <w:pPr>
              <w:pBdr>
                <w:bottom w:val="double" w:sz="4" w:space="1" w:color="auto"/>
              </w:pBd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99,660,484.40</w:t>
            </w:r>
          </w:p>
        </w:tc>
        <w:tc>
          <w:tcPr>
            <w:tcW w:w="1537" w:type="dxa"/>
          </w:tcPr>
          <w:p w14:paraId="1872B42C" w14:textId="04FD28B1" w:rsidR="00D42FF1" w:rsidRPr="007B4BF1" w:rsidRDefault="00D42FF1" w:rsidP="00D42FF1">
            <w:pPr>
              <w:pBdr>
                <w:bottom w:val="double" w:sz="4" w:space="1" w:color="auto"/>
              </w:pBd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349,825,381.37</w:t>
            </w:r>
          </w:p>
        </w:tc>
        <w:tc>
          <w:tcPr>
            <w:tcW w:w="1604" w:type="dxa"/>
          </w:tcPr>
          <w:p w14:paraId="0376B263" w14:textId="570E4CFA" w:rsidR="00D42FF1" w:rsidRPr="007B4BF1" w:rsidRDefault="00D42FF1" w:rsidP="00D42FF1">
            <w:pPr>
              <w:pBdr>
                <w:bottom w:val="double" w:sz="4" w:space="1" w:color="auto"/>
              </w:pBd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60,372,030.46</w:t>
            </w:r>
          </w:p>
        </w:tc>
        <w:tc>
          <w:tcPr>
            <w:tcW w:w="1559" w:type="dxa"/>
          </w:tcPr>
          <w:p w14:paraId="7BA62E7E" w14:textId="0E1F574B" w:rsidR="00D42FF1" w:rsidRPr="007B4BF1" w:rsidRDefault="00D42FF1" w:rsidP="00D42FF1">
            <w:pPr>
              <w:pBdr>
                <w:bottom w:val="double" w:sz="4" w:space="1" w:color="auto"/>
              </w:pBdr>
              <w:spacing w:line="42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455,242,036.04</w:t>
            </w:r>
          </w:p>
        </w:tc>
      </w:tr>
    </w:tbl>
    <w:p w14:paraId="5839F3CE" w14:textId="77777777" w:rsidR="00DB753C" w:rsidRPr="007B4BF1" w:rsidRDefault="00DB753C" w:rsidP="00C7275C">
      <w:pPr>
        <w:spacing w:line="380" w:lineRule="exact"/>
        <w:ind w:left="425" w:hanging="425"/>
        <w:rPr>
          <w:rFonts w:ascii="Angsana New" w:hAnsi="Angsana New"/>
          <w:sz w:val="30"/>
          <w:szCs w:val="30"/>
        </w:rPr>
      </w:pPr>
    </w:p>
    <w:p w14:paraId="53113814" w14:textId="77777777" w:rsidR="00DB753C" w:rsidRPr="007B4BF1" w:rsidRDefault="00DB753C">
      <w:pPr>
        <w:overflowPunct/>
        <w:autoSpaceDE/>
        <w:autoSpaceDN/>
        <w:adjustRightInd/>
        <w:textAlignment w:val="auto"/>
        <w:rPr>
          <w:rFonts w:ascii="Angsana New" w:hAnsi="Angsana New"/>
          <w:b/>
          <w:bCs/>
          <w:i/>
          <w:iCs/>
          <w:sz w:val="30"/>
          <w:szCs w:val="30"/>
        </w:rPr>
      </w:pPr>
      <w:r w:rsidRPr="007B4BF1">
        <w:rPr>
          <w:rFonts w:ascii="Angsana New" w:hAnsi="Angsana New"/>
          <w:b/>
          <w:bCs/>
          <w:i/>
          <w:iCs/>
          <w:sz w:val="30"/>
          <w:szCs w:val="30"/>
        </w:rPr>
        <w:br w:type="page"/>
      </w:r>
    </w:p>
    <w:p w14:paraId="7112D76C" w14:textId="424B0525" w:rsidR="00AB3D51" w:rsidRPr="007B4BF1" w:rsidRDefault="00B02BBB" w:rsidP="00C7275C">
      <w:pPr>
        <w:spacing w:line="380" w:lineRule="exact"/>
        <w:ind w:left="425" w:hanging="425"/>
        <w:rPr>
          <w:rFonts w:ascii="Angsana New" w:hAnsi="Angsana New"/>
          <w:b/>
          <w:bCs/>
          <w:sz w:val="30"/>
          <w:szCs w:val="30"/>
        </w:rPr>
      </w:pPr>
      <w:r w:rsidRPr="007B4BF1">
        <w:rPr>
          <w:rFonts w:ascii="Angsana New" w:hAnsi="Angsana New"/>
          <w:b/>
          <w:bCs/>
          <w:sz w:val="30"/>
          <w:szCs w:val="30"/>
        </w:rPr>
        <w:t>8</w:t>
      </w:r>
      <w:r w:rsidR="00AB3D51" w:rsidRPr="007B4BF1">
        <w:rPr>
          <w:rFonts w:ascii="Angsana New" w:hAnsi="Angsana New"/>
          <w:b/>
          <w:bCs/>
          <w:sz w:val="30"/>
          <w:szCs w:val="30"/>
          <w:cs/>
        </w:rPr>
        <w:t>.</w:t>
      </w:r>
      <w:r w:rsidR="00AB3D51" w:rsidRPr="007B4BF1">
        <w:rPr>
          <w:rFonts w:ascii="Angsana New" w:hAnsi="Angsana New"/>
          <w:b/>
          <w:bCs/>
          <w:sz w:val="30"/>
          <w:szCs w:val="30"/>
        </w:rPr>
        <w:tab/>
        <w:t>INVENTORIES</w:t>
      </w:r>
    </w:p>
    <w:tbl>
      <w:tblPr>
        <w:tblW w:w="9163" w:type="dxa"/>
        <w:tblInd w:w="378" w:type="dxa"/>
        <w:tblLook w:val="01E0" w:firstRow="1" w:lastRow="1" w:firstColumn="1" w:lastColumn="1" w:noHBand="0" w:noVBand="0"/>
      </w:tblPr>
      <w:tblGrid>
        <w:gridCol w:w="2991"/>
        <w:gridCol w:w="1442"/>
        <w:gridCol w:w="1109"/>
        <w:gridCol w:w="1843"/>
        <w:gridCol w:w="1778"/>
      </w:tblGrid>
      <w:tr w:rsidR="00AB3D51" w:rsidRPr="007B4BF1" w14:paraId="2E30F983" w14:textId="77777777" w:rsidTr="002A35FD">
        <w:tc>
          <w:tcPr>
            <w:tcW w:w="2991" w:type="dxa"/>
            <w:shd w:val="clear" w:color="auto" w:fill="auto"/>
            <w:vAlign w:val="bottom"/>
          </w:tcPr>
          <w:p w14:paraId="7ADF3E98" w14:textId="77777777" w:rsidR="00AB3D51" w:rsidRPr="007B4BF1" w:rsidRDefault="00AB3D51" w:rsidP="00C7275C">
            <w:pPr>
              <w:spacing w:line="380" w:lineRule="exact"/>
              <w:jc w:val="center"/>
              <w:rPr>
                <w:rFonts w:ascii="Angsana New" w:hAnsi="Angsana New"/>
                <w:sz w:val="30"/>
                <w:szCs w:val="30"/>
              </w:rPr>
            </w:pPr>
          </w:p>
        </w:tc>
        <w:tc>
          <w:tcPr>
            <w:tcW w:w="2551" w:type="dxa"/>
            <w:gridSpan w:val="2"/>
            <w:shd w:val="clear" w:color="auto" w:fill="auto"/>
            <w:vAlign w:val="bottom"/>
          </w:tcPr>
          <w:p w14:paraId="617150DE" w14:textId="77777777" w:rsidR="00AB3D51" w:rsidRPr="007B4BF1" w:rsidRDefault="00AB3D51" w:rsidP="00C7275C">
            <w:pPr>
              <w:spacing w:line="380" w:lineRule="exact"/>
              <w:jc w:val="center"/>
              <w:rPr>
                <w:rFonts w:ascii="Angsana New" w:hAnsi="Angsana New"/>
                <w:sz w:val="30"/>
                <w:szCs w:val="30"/>
              </w:rPr>
            </w:pPr>
          </w:p>
        </w:tc>
        <w:tc>
          <w:tcPr>
            <w:tcW w:w="3621" w:type="dxa"/>
            <w:gridSpan w:val="2"/>
            <w:shd w:val="clear" w:color="auto" w:fill="auto"/>
            <w:vAlign w:val="bottom"/>
          </w:tcPr>
          <w:p w14:paraId="53383408" w14:textId="77777777" w:rsidR="00AB3D51" w:rsidRPr="007B4BF1" w:rsidRDefault="00AB3D51" w:rsidP="00C7275C">
            <w:pPr>
              <w:pBdr>
                <w:bottom w:val="single" w:sz="4" w:space="1" w:color="auto"/>
              </w:pBdr>
              <w:spacing w:line="380" w:lineRule="exact"/>
              <w:jc w:val="center"/>
              <w:rPr>
                <w:rFonts w:ascii="Angsana New" w:hAnsi="Angsana New"/>
                <w:sz w:val="30"/>
                <w:szCs w:val="30"/>
              </w:rPr>
            </w:pPr>
            <w:r w:rsidRPr="007B4BF1">
              <w:rPr>
                <w:rFonts w:ascii="Angsana New" w:hAnsi="Angsana New"/>
                <w:sz w:val="30"/>
                <w:szCs w:val="30"/>
              </w:rPr>
              <w:t>Baht</w:t>
            </w:r>
          </w:p>
        </w:tc>
      </w:tr>
      <w:tr w:rsidR="00AB3D51" w:rsidRPr="007B4BF1" w14:paraId="6E0821E0" w14:textId="77777777" w:rsidTr="002A35FD">
        <w:trPr>
          <w:trHeight w:val="424"/>
        </w:trPr>
        <w:tc>
          <w:tcPr>
            <w:tcW w:w="2991" w:type="dxa"/>
            <w:shd w:val="clear" w:color="auto" w:fill="auto"/>
            <w:vAlign w:val="bottom"/>
          </w:tcPr>
          <w:p w14:paraId="27E0F1EE" w14:textId="77777777" w:rsidR="00AB3D51" w:rsidRPr="007B4BF1" w:rsidRDefault="00AB3D51" w:rsidP="00C7275C">
            <w:pPr>
              <w:spacing w:line="380" w:lineRule="exact"/>
              <w:ind w:left="46"/>
              <w:jc w:val="center"/>
              <w:rPr>
                <w:rFonts w:ascii="Angsana New" w:hAnsi="Angsana New"/>
                <w:sz w:val="30"/>
                <w:szCs w:val="30"/>
              </w:rPr>
            </w:pPr>
          </w:p>
        </w:tc>
        <w:tc>
          <w:tcPr>
            <w:tcW w:w="2551" w:type="dxa"/>
            <w:gridSpan w:val="2"/>
            <w:shd w:val="clear" w:color="auto" w:fill="auto"/>
            <w:vAlign w:val="bottom"/>
          </w:tcPr>
          <w:p w14:paraId="7BADFB0B" w14:textId="77777777" w:rsidR="00AB3D51" w:rsidRPr="007B4BF1" w:rsidRDefault="00AB3D51" w:rsidP="00C7275C">
            <w:pPr>
              <w:spacing w:line="380" w:lineRule="exact"/>
              <w:ind w:left="34"/>
              <w:jc w:val="center"/>
              <w:rPr>
                <w:rFonts w:ascii="Angsana New" w:hAnsi="Angsana New"/>
                <w:sz w:val="30"/>
                <w:szCs w:val="30"/>
                <w:cs/>
              </w:rPr>
            </w:pPr>
          </w:p>
        </w:tc>
        <w:tc>
          <w:tcPr>
            <w:tcW w:w="3621" w:type="dxa"/>
            <w:gridSpan w:val="2"/>
            <w:shd w:val="clear" w:color="auto" w:fill="auto"/>
            <w:vAlign w:val="bottom"/>
          </w:tcPr>
          <w:p w14:paraId="5C84CF0E" w14:textId="77777777" w:rsidR="00AB3D51" w:rsidRPr="007B4BF1" w:rsidRDefault="00AB3D51" w:rsidP="00C7275C">
            <w:pPr>
              <w:pBdr>
                <w:bottom w:val="single" w:sz="4" w:space="1" w:color="auto"/>
              </w:pBdr>
              <w:spacing w:line="380" w:lineRule="exact"/>
              <w:ind w:left="34"/>
              <w:jc w:val="center"/>
              <w:rPr>
                <w:rFonts w:ascii="Angsana New" w:hAnsi="Angsana New"/>
                <w:sz w:val="30"/>
                <w:szCs w:val="30"/>
                <w:cs/>
              </w:rPr>
            </w:pPr>
            <w:r w:rsidRPr="007B4BF1">
              <w:rPr>
                <w:rFonts w:ascii="Angsana New" w:hAnsi="Angsana New"/>
                <w:sz w:val="30"/>
                <w:szCs w:val="30"/>
              </w:rPr>
              <w:t>Consolidated financial statements</w:t>
            </w:r>
          </w:p>
        </w:tc>
      </w:tr>
      <w:tr w:rsidR="00F02888" w:rsidRPr="007B4BF1" w14:paraId="232FC40D" w14:textId="77777777" w:rsidTr="00EF232F">
        <w:tc>
          <w:tcPr>
            <w:tcW w:w="2991" w:type="dxa"/>
            <w:shd w:val="clear" w:color="auto" w:fill="auto"/>
            <w:vAlign w:val="bottom"/>
          </w:tcPr>
          <w:p w14:paraId="49088DC1" w14:textId="77777777" w:rsidR="00F02888" w:rsidRPr="007B4BF1" w:rsidRDefault="00F02888" w:rsidP="00F02888">
            <w:pPr>
              <w:spacing w:line="380" w:lineRule="exact"/>
              <w:ind w:left="34"/>
              <w:jc w:val="center"/>
              <w:rPr>
                <w:rFonts w:ascii="Angsana New" w:hAnsi="Angsana New"/>
                <w:sz w:val="30"/>
                <w:szCs w:val="30"/>
                <w:cs/>
              </w:rPr>
            </w:pPr>
          </w:p>
        </w:tc>
        <w:tc>
          <w:tcPr>
            <w:tcW w:w="1442" w:type="dxa"/>
            <w:shd w:val="clear" w:color="auto" w:fill="auto"/>
            <w:vAlign w:val="bottom"/>
          </w:tcPr>
          <w:p w14:paraId="6832F6DC" w14:textId="77777777" w:rsidR="00F02888" w:rsidRPr="007B4BF1" w:rsidRDefault="00F02888" w:rsidP="00F02888">
            <w:pPr>
              <w:spacing w:line="380" w:lineRule="exact"/>
              <w:jc w:val="center"/>
              <w:rPr>
                <w:rFonts w:ascii="Angsana New" w:hAnsi="Angsana New"/>
                <w:sz w:val="30"/>
                <w:szCs w:val="30"/>
              </w:rPr>
            </w:pPr>
          </w:p>
        </w:tc>
        <w:tc>
          <w:tcPr>
            <w:tcW w:w="1109" w:type="dxa"/>
            <w:tcBorders>
              <w:left w:val="nil"/>
            </w:tcBorders>
            <w:shd w:val="clear" w:color="auto" w:fill="auto"/>
            <w:vAlign w:val="bottom"/>
          </w:tcPr>
          <w:p w14:paraId="06353649" w14:textId="77777777" w:rsidR="00F02888" w:rsidRPr="007B4BF1" w:rsidRDefault="00F02888" w:rsidP="00F02888">
            <w:pPr>
              <w:spacing w:line="380" w:lineRule="exact"/>
              <w:jc w:val="center"/>
              <w:rPr>
                <w:rFonts w:ascii="Angsana New" w:hAnsi="Angsana New"/>
                <w:sz w:val="30"/>
                <w:szCs w:val="30"/>
              </w:rPr>
            </w:pPr>
          </w:p>
        </w:tc>
        <w:tc>
          <w:tcPr>
            <w:tcW w:w="1843" w:type="dxa"/>
            <w:shd w:val="clear" w:color="auto" w:fill="auto"/>
            <w:vAlign w:val="bottom"/>
          </w:tcPr>
          <w:p w14:paraId="42703243" w14:textId="74AB1A95" w:rsidR="00F02888" w:rsidRPr="007B4BF1" w:rsidRDefault="00CB1E6E" w:rsidP="00EF232F">
            <w:pPr>
              <w:pBdr>
                <w:bottom w:val="single" w:sz="4" w:space="1" w:color="auto"/>
              </w:pBdr>
              <w:spacing w:line="380" w:lineRule="exact"/>
              <w:jc w:val="center"/>
              <w:rPr>
                <w:rFonts w:ascii="Angsana New" w:hAnsi="Angsana New"/>
                <w:sz w:val="28"/>
                <w:szCs w:val="28"/>
              </w:rPr>
            </w:pPr>
            <w:r w:rsidRPr="007B4BF1">
              <w:rPr>
                <w:rFonts w:ascii="Angsana New" w:hAnsi="Angsana New"/>
                <w:sz w:val="28"/>
                <w:szCs w:val="28"/>
              </w:rPr>
              <w:t>2024</w:t>
            </w:r>
          </w:p>
        </w:tc>
        <w:tc>
          <w:tcPr>
            <w:tcW w:w="1778" w:type="dxa"/>
            <w:shd w:val="clear" w:color="auto" w:fill="auto"/>
            <w:vAlign w:val="bottom"/>
          </w:tcPr>
          <w:p w14:paraId="65450077" w14:textId="0B84281F" w:rsidR="00CB1E6E" w:rsidRPr="007B4BF1" w:rsidRDefault="00CB1E6E" w:rsidP="00CB1E6E">
            <w:pPr>
              <w:pBdr>
                <w:bottom w:val="single" w:sz="4" w:space="1" w:color="auto"/>
              </w:pBdr>
              <w:spacing w:line="380" w:lineRule="exact"/>
              <w:jc w:val="center"/>
              <w:rPr>
                <w:rFonts w:ascii="Angsana New" w:hAnsi="Angsana New"/>
                <w:sz w:val="28"/>
                <w:szCs w:val="28"/>
              </w:rPr>
            </w:pPr>
            <w:r w:rsidRPr="007B4BF1">
              <w:rPr>
                <w:rFonts w:ascii="Angsana New" w:hAnsi="Angsana New"/>
                <w:sz w:val="28"/>
                <w:szCs w:val="28"/>
              </w:rPr>
              <w:t>2023</w:t>
            </w:r>
          </w:p>
        </w:tc>
      </w:tr>
      <w:tr w:rsidR="008C33E9" w:rsidRPr="007B4BF1" w14:paraId="48123C74" w14:textId="77777777" w:rsidTr="00EF232F">
        <w:trPr>
          <w:trHeight w:val="343"/>
        </w:trPr>
        <w:tc>
          <w:tcPr>
            <w:tcW w:w="2991" w:type="dxa"/>
            <w:shd w:val="clear" w:color="auto" w:fill="auto"/>
          </w:tcPr>
          <w:p w14:paraId="7A80F2FF" w14:textId="77777777" w:rsidR="008C33E9" w:rsidRPr="007B4BF1" w:rsidRDefault="008C33E9" w:rsidP="008C33E9">
            <w:pPr>
              <w:spacing w:line="380" w:lineRule="exact"/>
              <w:ind w:left="34"/>
              <w:contextualSpacing/>
              <w:jc w:val="both"/>
              <w:rPr>
                <w:rFonts w:ascii="Angsana New" w:hAnsi="Angsana New"/>
                <w:sz w:val="30"/>
                <w:szCs w:val="30"/>
                <w:cs/>
              </w:rPr>
            </w:pPr>
            <w:r w:rsidRPr="007B4BF1">
              <w:rPr>
                <w:rFonts w:ascii="Angsana New" w:hAnsi="Angsana New"/>
                <w:sz w:val="30"/>
                <w:szCs w:val="30"/>
              </w:rPr>
              <w:t>Raw Material</w:t>
            </w:r>
          </w:p>
        </w:tc>
        <w:tc>
          <w:tcPr>
            <w:tcW w:w="1442" w:type="dxa"/>
            <w:shd w:val="clear" w:color="auto" w:fill="auto"/>
          </w:tcPr>
          <w:p w14:paraId="3FF71D65" w14:textId="77777777" w:rsidR="008C33E9" w:rsidRPr="007B4BF1" w:rsidRDefault="008C33E9" w:rsidP="008C33E9">
            <w:pPr>
              <w:spacing w:line="380" w:lineRule="exact"/>
              <w:ind w:left="34"/>
              <w:contextualSpacing/>
              <w:jc w:val="right"/>
              <w:rPr>
                <w:rFonts w:ascii="Angsana New" w:hAnsi="Angsana New"/>
                <w:sz w:val="30"/>
                <w:szCs w:val="30"/>
              </w:rPr>
            </w:pPr>
          </w:p>
        </w:tc>
        <w:tc>
          <w:tcPr>
            <w:tcW w:w="1109" w:type="dxa"/>
            <w:tcBorders>
              <w:left w:val="nil"/>
            </w:tcBorders>
            <w:shd w:val="clear" w:color="auto" w:fill="auto"/>
          </w:tcPr>
          <w:p w14:paraId="062F6FCE" w14:textId="77777777" w:rsidR="008C33E9" w:rsidRPr="007B4BF1" w:rsidRDefault="008C33E9" w:rsidP="008C33E9">
            <w:pPr>
              <w:spacing w:line="380" w:lineRule="exact"/>
              <w:ind w:left="34"/>
              <w:contextualSpacing/>
              <w:jc w:val="right"/>
              <w:rPr>
                <w:rFonts w:ascii="Angsana New" w:hAnsi="Angsana New"/>
                <w:sz w:val="30"/>
                <w:szCs w:val="30"/>
              </w:rPr>
            </w:pPr>
          </w:p>
        </w:tc>
        <w:tc>
          <w:tcPr>
            <w:tcW w:w="1843" w:type="dxa"/>
          </w:tcPr>
          <w:p w14:paraId="64E0E995" w14:textId="6F6CFB43" w:rsidR="008C33E9" w:rsidRPr="007B4BF1" w:rsidRDefault="008C33E9" w:rsidP="008C33E9">
            <w:pPr>
              <w:spacing w:line="380" w:lineRule="exact"/>
              <w:ind w:left="34"/>
              <w:jc w:val="right"/>
              <w:rPr>
                <w:rFonts w:ascii="Angsana New" w:hAnsi="Angsana New"/>
                <w:sz w:val="26"/>
                <w:szCs w:val="26"/>
              </w:rPr>
            </w:pPr>
            <w:r w:rsidRPr="007B4BF1">
              <w:rPr>
                <w:rFonts w:ascii="Angsana New" w:hAnsi="Angsana New"/>
                <w:sz w:val="26"/>
                <w:szCs w:val="26"/>
              </w:rPr>
              <w:t>38,648,312.36</w:t>
            </w:r>
          </w:p>
        </w:tc>
        <w:tc>
          <w:tcPr>
            <w:tcW w:w="1778" w:type="dxa"/>
          </w:tcPr>
          <w:p w14:paraId="236DD85D" w14:textId="6F971069" w:rsidR="008C33E9" w:rsidRPr="007B4BF1" w:rsidRDefault="008C33E9" w:rsidP="008C33E9">
            <w:pPr>
              <w:spacing w:line="380" w:lineRule="exact"/>
              <w:ind w:left="34"/>
              <w:contextualSpacing/>
              <w:jc w:val="right"/>
              <w:rPr>
                <w:rFonts w:ascii="Angsana New" w:hAnsi="Angsana New"/>
                <w:sz w:val="26"/>
                <w:szCs w:val="26"/>
              </w:rPr>
            </w:pPr>
            <w:r w:rsidRPr="007B4BF1">
              <w:rPr>
                <w:rFonts w:ascii="Angsana New" w:hAnsi="Angsana New"/>
                <w:sz w:val="26"/>
                <w:szCs w:val="26"/>
              </w:rPr>
              <w:t>37,122,431.31</w:t>
            </w:r>
          </w:p>
        </w:tc>
      </w:tr>
      <w:tr w:rsidR="008C33E9" w:rsidRPr="007B4BF1" w14:paraId="7675A636" w14:textId="77777777" w:rsidTr="00EF232F">
        <w:trPr>
          <w:trHeight w:val="352"/>
        </w:trPr>
        <w:tc>
          <w:tcPr>
            <w:tcW w:w="2991" w:type="dxa"/>
            <w:shd w:val="clear" w:color="auto" w:fill="auto"/>
          </w:tcPr>
          <w:p w14:paraId="7EA611B8" w14:textId="77777777" w:rsidR="008C33E9" w:rsidRPr="007B4BF1" w:rsidRDefault="008C33E9" w:rsidP="008C33E9">
            <w:pPr>
              <w:spacing w:line="380" w:lineRule="exact"/>
              <w:ind w:left="34"/>
              <w:contextualSpacing/>
              <w:jc w:val="both"/>
              <w:rPr>
                <w:rFonts w:ascii="Angsana New" w:hAnsi="Angsana New"/>
                <w:sz w:val="30"/>
                <w:szCs w:val="30"/>
                <w:cs/>
              </w:rPr>
            </w:pPr>
            <w:r w:rsidRPr="007B4BF1">
              <w:rPr>
                <w:rFonts w:ascii="Angsana New" w:hAnsi="Angsana New"/>
                <w:sz w:val="30"/>
                <w:szCs w:val="30"/>
              </w:rPr>
              <w:t>Supplies</w:t>
            </w:r>
          </w:p>
        </w:tc>
        <w:tc>
          <w:tcPr>
            <w:tcW w:w="1442" w:type="dxa"/>
            <w:shd w:val="clear" w:color="auto" w:fill="auto"/>
          </w:tcPr>
          <w:p w14:paraId="4402A90B" w14:textId="77777777" w:rsidR="008C33E9" w:rsidRPr="007B4BF1" w:rsidRDefault="008C33E9" w:rsidP="008C33E9">
            <w:pPr>
              <w:spacing w:line="380" w:lineRule="exact"/>
              <w:ind w:left="34"/>
              <w:contextualSpacing/>
              <w:jc w:val="right"/>
              <w:rPr>
                <w:rFonts w:ascii="Angsana New" w:hAnsi="Angsana New"/>
                <w:sz w:val="30"/>
                <w:szCs w:val="30"/>
              </w:rPr>
            </w:pPr>
          </w:p>
        </w:tc>
        <w:tc>
          <w:tcPr>
            <w:tcW w:w="1109" w:type="dxa"/>
            <w:tcBorders>
              <w:left w:val="nil"/>
            </w:tcBorders>
            <w:shd w:val="clear" w:color="auto" w:fill="auto"/>
          </w:tcPr>
          <w:p w14:paraId="351BE5BC" w14:textId="77777777" w:rsidR="008C33E9" w:rsidRPr="007B4BF1" w:rsidRDefault="008C33E9" w:rsidP="008C33E9">
            <w:pPr>
              <w:spacing w:line="380" w:lineRule="exact"/>
              <w:ind w:left="34"/>
              <w:contextualSpacing/>
              <w:jc w:val="right"/>
              <w:rPr>
                <w:rFonts w:ascii="Angsana New" w:hAnsi="Angsana New"/>
                <w:sz w:val="30"/>
                <w:szCs w:val="30"/>
              </w:rPr>
            </w:pPr>
          </w:p>
        </w:tc>
        <w:tc>
          <w:tcPr>
            <w:tcW w:w="1843" w:type="dxa"/>
          </w:tcPr>
          <w:p w14:paraId="0A4935DE" w14:textId="129A9551" w:rsidR="008C33E9" w:rsidRPr="007B4BF1" w:rsidRDefault="008C33E9" w:rsidP="008C33E9">
            <w:pPr>
              <w:pBdr>
                <w:bottom w:val="single" w:sz="4" w:space="1" w:color="auto"/>
              </w:pBdr>
              <w:spacing w:line="380" w:lineRule="exact"/>
              <w:ind w:left="34"/>
              <w:jc w:val="right"/>
              <w:rPr>
                <w:rFonts w:ascii="Angsana New" w:hAnsi="Angsana New"/>
                <w:sz w:val="26"/>
                <w:szCs w:val="26"/>
              </w:rPr>
            </w:pPr>
            <w:r w:rsidRPr="007B4BF1">
              <w:rPr>
                <w:rFonts w:ascii="Angsana New" w:hAnsi="Angsana New"/>
                <w:sz w:val="26"/>
                <w:szCs w:val="26"/>
              </w:rPr>
              <w:t>13,029,702.27</w:t>
            </w:r>
          </w:p>
        </w:tc>
        <w:tc>
          <w:tcPr>
            <w:tcW w:w="1778" w:type="dxa"/>
          </w:tcPr>
          <w:p w14:paraId="35A42D96" w14:textId="2CD9EE67" w:rsidR="008C33E9" w:rsidRPr="007B4BF1" w:rsidRDefault="008C33E9" w:rsidP="008C33E9">
            <w:pPr>
              <w:pBdr>
                <w:bottom w:val="single" w:sz="4" w:space="1" w:color="auto"/>
              </w:pBdr>
              <w:spacing w:line="380" w:lineRule="exact"/>
              <w:ind w:left="34"/>
              <w:contextualSpacing/>
              <w:jc w:val="right"/>
              <w:rPr>
                <w:rFonts w:ascii="Angsana New" w:hAnsi="Angsana New"/>
                <w:sz w:val="26"/>
                <w:szCs w:val="26"/>
              </w:rPr>
            </w:pPr>
            <w:r w:rsidRPr="007B4BF1">
              <w:rPr>
                <w:rFonts w:ascii="Angsana New" w:hAnsi="Angsana New"/>
                <w:sz w:val="26"/>
                <w:szCs w:val="26"/>
              </w:rPr>
              <w:t>12,572,682.48</w:t>
            </w:r>
          </w:p>
        </w:tc>
      </w:tr>
      <w:tr w:rsidR="008C33E9" w:rsidRPr="007B4BF1" w14:paraId="7D3C8E3D" w14:textId="77777777" w:rsidTr="00EF232F">
        <w:trPr>
          <w:trHeight w:val="98"/>
        </w:trPr>
        <w:tc>
          <w:tcPr>
            <w:tcW w:w="2991" w:type="dxa"/>
            <w:shd w:val="clear" w:color="auto" w:fill="auto"/>
          </w:tcPr>
          <w:p w14:paraId="1A7653D7" w14:textId="77777777" w:rsidR="008C33E9" w:rsidRPr="007B4BF1" w:rsidRDefault="008C33E9" w:rsidP="008C33E9">
            <w:pPr>
              <w:spacing w:line="380" w:lineRule="exact"/>
              <w:ind w:left="34" w:firstLine="864"/>
              <w:contextualSpacing/>
              <w:rPr>
                <w:rFonts w:ascii="Angsana New" w:hAnsi="Angsana New"/>
                <w:sz w:val="30"/>
                <w:szCs w:val="30"/>
                <w:cs/>
              </w:rPr>
            </w:pPr>
            <w:r w:rsidRPr="007B4BF1">
              <w:rPr>
                <w:rFonts w:ascii="Angsana New" w:hAnsi="Angsana New"/>
                <w:sz w:val="30"/>
                <w:szCs w:val="30"/>
              </w:rPr>
              <w:t>Total</w:t>
            </w:r>
          </w:p>
        </w:tc>
        <w:tc>
          <w:tcPr>
            <w:tcW w:w="1442" w:type="dxa"/>
            <w:shd w:val="clear" w:color="auto" w:fill="auto"/>
          </w:tcPr>
          <w:p w14:paraId="487B1A13" w14:textId="77777777" w:rsidR="008C33E9" w:rsidRPr="007B4BF1" w:rsidRDefault="008C33E9" w:rsidP="008C33E9">
            <w:pPr>
              <w:spacing w:line="380" w:lineRule="exact"/>
              <w:ind w:left="34"/>
              <w:contextualSpacing/>
              <w:jc w:val="right"/>
              <w:rPr>
                <w:rFonts w:ascii="Angsana New" w:hAnsi="Angsana New"/>
                <w:sz w:val="30"/>
                <w:szCs w:val="30"/>
              </w:rPr>
            </w:pPr>
          </w:p>
        </w:tc>
        <w:tc>
          <w:tcPr>
            <w:tcW w:w="1109" w:type="dxa"/>
            <w:tcBorders>
              <w:left w:val="nil"/>
            </w:tcBorders>
            <w:shd w:val="clear" w:color="auto" w:fill="auto"/>
          </w:tcPr>
          <w:p w14:paraId="35A422DE" w14:textId="77777777" w:rsidR="008C33E9" w:rsidRPr="007B4BF1" w:rsidRDefault="008C33E9" w:rsidP="008C33E9">
            <w:pPr>
              <w:spacing w:line="380" w:lineRule="exact"/>
              <w:ind w:left="34"/>
              <w:contextualSpacing/>
              <w:jc w:val="right"/>
              <w:rPr>
                <w:rFonts w:ascii="Angsana New" w:hAnsi="Angsana New"/>
                <w:sz w:val="30"/>
                <w:szCs w:val="30"/>
              </w:rPr>
            </w:pPr>
          </w:p>
        </w:tc>
        <w:tc>
          <w:tcPr>
            <w:tcW w:w="1843" w:type="dxa"/>
            <w:vAlign w:val="bottom"/>
          </w:tcPr>
          <w:p w14:paraId="74DA81ED" w14:textId="0905CE58" w:rsidR="008C33E9" w:rsidRPr="007B4BF1" w:rsidRDefault="008C33E9" w:rsidP="008C33E9">
            <w:pPr>
              <w:pBdr>
                <w:bottom w:val="double" w:sz="4" w:space="1" w:color="auto"/>
              </w:pBdr>
              <w:spacing w:line="38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51,678,014.63</w:t>
            </w:r>
          </w:p>
        </w:tc>
        <w:tc>
          <w:tcPr>
            <w:tcW w:w="1778" w:type="dxa"/>
            <w:vAlign w:val="bottom"/>
          </w:tcPr>
          <w:p w14:paraId="7DB754C9" w14:textId="172242EF" w:rsidR="008C33E9" w:rsidRPr="007B4BF1" w:rsidRDefault="008C33E9" w:rsidP="008C33E9">
            <w:pPr>
              <w:pBdr>
                <w:bottom w:val="double" w:sz="4" w:space="1" w:color="auto"/>
              </w:pBdr>
              <w:spacing w:line="380" w:lineRule="exact"/>
              <w:ind w:left="34"/>
              <w:contextualSpacing/>
              <w:jc w:val="right"/>
              <w:rPr>
                <w:rFonts w:ascii="Angsana New" w:hAnsi="Angsana New"/>
                <w:sz w:val="26"/>
                <w:szCs w:val="26"/>
              </w:rPr>
            </w:pPr>
            <w:r w:rsidRPr="007B4BF1">
              <w:rPr>
                <w:rFonts w:ascii="Angsana New" w:hAnsi="Angsana New"/>
                <w:sz w:val="26"/>
                <w:szCs w:val="26"/>
              </w:rPr>
              <w:t>49,695,113.79</w:t>
            </w:r>
          </w:p>
        </w:tc>
      </w:tr>
    </w:tbl>
    <w:p w14:paraId="1729B7AB" w14:textId="77777777" w:rsidR="00AB74EB" w:rsidRPr="007B4BF1" w:rsidRDefault="00B02BBB" w:rsidP="00C7275C">
      <w:pPr>
        <w:spacing w:before="120" w:line="380" w:lineRule="exact"/>
        <w:ind w:left="425" w:hanging="425"/>
        <w:jc w:val="both"/>
        <w:rPr>
          <w:rFonts w:ascii="Angsana New" w:hAnsi="Angsana New"/>
          <w:b/>
          <w:bCs/>
          <w:sz w:val="30"/>
          <w:szCs w:val="30"/>
          <w:cs/>
        </w:rPr>
      </w:pPr>
      <w:r w:rsidRPr="007B4BF1">
        <w:rPr>
          <w:rFonts w:ascii="Angsana New" w:hAnsi="Angsana New"/>
          <w:b/>
          <w:bCs/>
          <w:sz w:val="30"/>
          <w:szCs w:val="30"/>
        </w:rPr>
        <w:t>9</w:t>
      </w:r>
      <w:r w:rsidR="00BF4D27" w:rsidRPr="007B4BF1">
        <w:rPr>
          <w:rFonts w:ascii="Angsana New" w:hAnsi="Angsana New"/>
          <w:b/>
          <w:bCs/>
          <w:sz w:val="30"/>
          <w:szCs w:val="30"/>
          <w:cs/>
        </w:rPr>
        <w:t>.</w:t>
      </w:r>
      <w:r w:rsidR="00C15176" w:rsidRPr="007B4BF1">
        <w:rPr>
          <w:rFonts w:ascii="Angsana New" w:hAnsi="Angsana New"/>
          <w:b/>
          <w:bCs/>
          <w:sz w:val="30"/>
          <w:szCs w:val="30"/>
        </w:rPr>
        <w:tab/>
      </w:r>
      <w:r w:rsidR="00AB3D51" w:rsidRPr="007B4BF1">
        <w:rPr>
          <w:rFonts w:ascii="Angsana New" w:hAnsi="Angsana New"/>
          <w:b/>
          <w:bCs/>
          <w:sz w:val="30"/>
          <w:szCs w:val="30"/>
        </w:rPr>
        <w:t>OTHER CURRENT FINANCIAL ASSET</w:t>
      </w:r>
    </w:p>
    <w:tbl>
      <w:tblPr>
        <w:tblW w:w="9214" w:type="dxa"/>
        <w:tblInd w:w="392" w:type="dxa"/>
        <w:tblLook w:val="01E0" w:firstRow="1" w:lastRow="1" w:firstColumn="1" w:lastColumn="1" w:noHBand="0" w:noVBand="0"/>
      </w:tblPr>
      <w:tblGrid>
        <w:gridCol w:w="2977"/>
        <w:gridCol w:w="1490"/>
        <w:gridCol w:w="1559"/>
        <w:gridCol w:w="1701"/>
        <w:gridCol w:w="1487"/>
      </w:tblGrid>
      <w:tr w:rsidR="000B3749" w:rsidRPr="007B4BF1" w14:paraId="51C8AA02" w14:textId="77777777" w:rsidTr="00C7275C">
        <w:tc>
          <w:tcPr>
            <w:tcW w:w="2977" w:type="dxa"/>
            <w:shd w:val="clear" w:color="auto" w:fill="auto"/>
            <w:vAlign w:val="bottom"/>
          </w:tcPr>
          <w:p w14:paraId="3677D830" w14:textId="77777777" w:rsidR="000B3749" w:rsidRPr="007B4BF1" w:rsidRDefault="000B3749" w:rsidP="00C7275C">
            <w:pPr>
              <w:spacing w:line="380" w:lineRule="exact"/>
              <w:ind w:left="46"/>
              <w:jc w:val="center"/>
              <w:rPr>
                <w:rFonts w:ascii="Angsana New" w:hAnsi="Angsana New"/>
                <w:sz w:val="28"/>
              </w:rPr>
            </w:pPr>
          </w:p>
        </w:tc>
        <w:tc>
          <w:tcPr>
            <w:tcW w:w="6237" w:type="dxa"/>
            <w:gridSpan w:val="4"/>
            <w:shd w:val="clear" w:color="auto" w:fill="auto"/>
            <w:vAlign w:val="bottom"/>
          </w:tcPr>
          <w:p w14:paraId="2EAD84B4" w14:textId="77777777" w:rsidR="000B3749" w:rsidRPr="007B4BF1" w:rsidRDefault="00717966" w:rsidP="00C7275C">
            <w:pPr>
              <w:pBdr>
                <w:bottom w:val="single" w:sz="4" w:space="1" w:color="auto"/>
              </w:pBdr>
              <w:spacing w:line="380" w:lineRule="exact"/>
              <w:jc w:val="center"/>
              <w:rPr>
                <w:rFonts w:ascii="Angsana New" w:hAnsi="Angsana New"/>
                <w:sz w:val="28"/>
                <w:cs/>
              </w:rPr>
            </w:pPr>
            <w:r w:rsidRPr="007B4BF1">
              <w:rPr>
                <w:rFonts w:ascii="Angsana New" w:hAnsi="Angsana New"/>
                <w:sz w:val="28"/>
              </w:rPr>
              <w:t>Baht</w:t>
            </w:r>
          </w:p>
        </w:tc>
      </w:tr>
      <w:tr w:rsidR="000B3749" w:rsidRPr="007B4BF1" w14:paraId="3E1E08AD" w14:textId="77777777" w:rsidTr="00C7275C">
        <w:trPr>
          <w:trHeight w:val="343"/>
        </w:trPr>
        <w:tc>
          <w:tcPr>
            <w:tcW w:w="2977" w:type="dxa"/>
            <w:shd w:val="clear" w:color="auto" w:fill="auto"/>
          </w:tcPr>
          <w:p w14:paraId="1A2EE68C" w14:textId="77777777" w:rsidR="000B3749" w:rsidRPr="007B4BF1" w:rsidRDefault="000B3749" w:rsidP="00C7275C">
            <w:pPr>
              <w:spacing w:line="380" w:lineRule="exact"/>
              <w:ind w:left="46"/>
              <w:jc w:val="center"/>
              <w:rPr>
                <w:rFonts w:ascii="Angsana New" w:hAnsi="Angsana New"/>
                <w:sz w:val="28"/>
              </w:rPr>
            </w:pPr>
          </w:p>
        </w:tc>
        <w:tc>
          <w:tcPr>
            <w:tcW w:w="6237" w:type="dxa"/>
            <w:gridSpan w:val="4"/>
            <w:shd w:val="clear" w:color="auto" w:fill="auto"/>
          </w:tcPr>
          <w:p w14:paraId="144F37D8" w14:textId="77777777" w:rsidR="000B3749" w:rsidRPr="007B4BF1" w:rsidRDefault="007151E8" w:rsidP="00C7275C">
            <w:pPr>
              <w:pBdr>
                <w:bottom w:val="single" w:sz="4" w:space="1" w:color="auto"/>
              </w:pBdr>
              <w:spacing w:line="380" w:lineRule="exact"/>
              <w:jc w:val="center"/>
              <w:rPr>
                <w:rFonts w:ascii="Angsana New" w:hAnsi="Angsana New"/>
                <w:sz w:val="28"/>
                <w:cs/>
              </w:rPr>
            </w:pPr>
            <w:r w:rsidRPr="007B4BF1">
              <w:rPr>
                <w:rFonts w:ascii="Angsana New" w:hAnsi="Angsana New"/>
                <w:sz w:val="28"/>
              </w:rPr>
              <w:t>Consolidated financial statements</w:t>
            </w:r>
          </w:p>
        </w:tc>
      </w:tr>
      <w:tr w:rsidR="00F02888" w:rsidRPr="007B4BF1" w14:paraId="3B824A3C" w14:textId="77777777" w:rsidTr="00C7275C">
        <w:tc>
          <w:tcPr>
            <w:tcW w:w="2977" w:type="dxa"/>
            <w:shd w:val="clear" w:color="auto" w:fill="auto"/>
            <w:vAlign w:val="bottom"/>
          </w:tcPr>
          <w:p w14:paraId="213F98F6" w14:textId="77777777" w:rsidR="00F02888" w:rsidRPr="007B4BF1" w:rsidRDefault="00F02888" w:rsidP="00F02888">
            <w:pPr>
              <w:spacing w:line="380" w:lineRule="exact"/>
              <w:ind w:left="46"/>
              <w:jc w:val="center"/>
              <w:rPr>
                <w:rFonts w:ascii="Angsana New" w:hAnsi="Angsana New"/>
                <w:sz w:val="28"/>
              </w:rPr>
            </w:pPr>
          </w:p>
        </w:tc>
        <w:tc>
          <w:tcPr>
            <w:tcW w:w="3049" w:type="dxa"/>
            <w:gridSpan w:val="2"/>
            <w:shd w:val="clear" w:color="auto" w:fill="auto"/>
            <w:vAlign w:val="bottom"/>
          </w:tcPr>
          <w:p w14:paraId="1FDBCD1E" w14:textId="671CEA23" w:rsidR="00F02888" w:rsidRPr="007B4BF1" w:rsidRDefault="00F02888" w:rsidP="00F02888">
            <w:pPr>
              <w:pBdr>
                <w:bottom w:val="single" w:sz="4" w:space="1" w:color="auto"/>
              </w:pBdr>
              <w:spacing w:line="380" w:lineRule="exact"/>
              <w:ind w:left="34"/>
              <w:jc w:val="center"/>
              <w:rPr>
                <w:rFonts w:ascii="Angsana New" w:hAnsi="Angsana New"/>
                <w:sz w:val="28"/>
                <w:szCs w:val="28"/>
              </w:rPr>
            </w:pPr>
            <w:r w:rsidRPr="007B4BF1">
              <w:rPr>
                <w:rFonts w:ascii="Angsana New" w:hAnsi="Angsana New"/>
                <w:sz w:val="28"/>
                <w:szCs w:val="28"/>
              </w:rPr>
              <w:t>202</w:t>
            </w:r>
            <w:r w:rsidR="0020571C" w:rsidRPr="007B4BF1">
              <w:rPr>
                <w:rFonts w:ascii="Angsana New" w:hAnsi="Angsana New"/>
                <w:sz w:val="28"/>
                <w:szCs w:val="28"/>
              </w:rPr>
              <w:t>4</w:t>
            </w:r>
          </w:p>
        </w:tc>
        <w:tc>
          <w:tcPr>
            <w:tcW w:w="3188" w:type="dxa"/>
            <w:gridSpan w:val="2"/>
            <w:shd w:val="clear" w:color="auto" w:fill="auto"/>
            <w:vAlign w:val="bottom"/>
          </w:tcPr>
          <w:p w14:paraId="4E58B0C5" w14:textId="01509F7A" w:rsidR="00F02888" w:rsidRPr="007B4BF1" w:rsidRDefault="00F02888" w:rsidP="00F02888">
            <w:pPr>
              <w:pBdr>
                <w:bottom w:val="single" w:sz="4" w:space="1" w:color="auto"/>
              </w:pBdr>
              <w:spacing w:line="380" w:lineRule="exact"/>
              <w:ind w:left="34"/>
              <w:jc w:val="center"/>
              <w:rPr>
                <w:rFonts w:ascii="Angsana New" w:hAnsi="Angsana New"/>
                <w:sz w:val="28"/>
                <w:szCs w:val="28"/>
                <w:cs/>
              </w:rPr>
            </w:pPr>
            <w:r w:rsidRPr="007B4BF1">
              <w:rPr>
                <w:rFonts w:ascii="Angsana New" w:hAnsi="Angsana New"/>
                <w:sz w:val="28"/>
                <w:szCs w:val="28"/>
              </w:rPr>
              <w:t>202</w:t>
            </w:r>
            <w:r w:rsidR="0020571C" w:rsidRPr="007B4BF1">
              <w:rPr>
                <w:rFonts w:ascii="Angsana New" w:hAnsi="Angsana New"/>
                <w:sz w:val="28"/>
                <w:szCs w:val="28"/>
              </w:rPr>
              <w:t>3</w:t>
            </w:r>
          </w:p>
        </w:tc>
      </w:tr>
      <w:tr w:rsidR="00AA6FB5" w:rsidRPr="007B4BF1" w14:paraId="50817EBE" w14:textId="77777777" w:rsidTr="00C7275C">
        <w:trPr>
          <w:trHeight w:val="80"/>
        </w:trPr>
        <w:tc>
          <w:tcPr>
            <w:tcW w:w="2977" w:type="dxa"/>
            <w:shd w:val="clear" w:color="auto" w:fill="auto"/>
            <w:vAlign w:val="bottom"/>
          </w:tcPr>
          <w:p w14:paraId="1066C361" w14:textId="77777777" w:rsidR="00DE7019" w:rsidRPr="007B4BF1" w:rsidRDefault="00DE7019" w:rsidP="00C7275C">
            <w:pPr>
              <w:spacing w:line="380" w:lineRule="exact"/>
              <w:ind w:left="34"/>
              <w:jc w:val="center"/>
              <w:rPr>
                <w:rFonts w:ascii="Angsana New" w:hAnsi="Angsana New"/>
                <w:sz w:val="28"/>
                <w:cs/>
              </w:rPr>
            </w:pPr>
          </w:p>
        </w:tc>
        <w:tc>
          <w:tcPr>
            <w:tcW w:w="1490" w:type="dxa"/>
            <w:shd w:val="clear" w:color="auto" w:fill="auto"/>
            <w:vAlign w:val="center"/>
          </w:tcPr>
          <w:p w14:paraId="51622313" w14:textId="77777777" w:rsidR="00DE7019" w:rsidRPr="007B4BF1" w:rsidRDefault="00DE7019" w:rsidP="00C7275C">
            <w:pPr>
              <w:pBdr>
                <w:bottom w:val="single" w:sz="4" w:space="1" w:color="auto"/>
              </w:pBdr>
              <w:spacing w:line="380" w:lineRule="exact"/>
              <w:ind w:left="34"/>
              <w:jc w:val="center"/>
              <w:rPr>
                <w:rFonts w:ascii="Angsana New" w:hAnsi="Angsana New"/>
                <w:sz w:val="28"/>
              </w:rPr>
            </w:pPr>
            <w:r w:rsidRPr="007B4BF1">
              <w:rPr>
                <w:rFonts w:ascii="Angsana New" w:hAnsi="Angsana New"/>
                <w:sz w:val="28"/>
              </w:rPr>
              <w:t>Cost</w:t>
            </w:r>
          </w:p>
        </w:tc>
        <w:tc>
          <w:tcPr>
            <w:tcW w:w="1559" w:type="dxa"/>
            <w:tcBorders>
              <w:left w:val="nil"/>
            </w:tcBorders>
            <w:shd w:val="clear" w:color="auto" w:fill="auto"/>
            <w:vAlign w:val="center"/>
          </w:tcPr>
          <w:p w14:paraId="3CE86AA4" w14:textId="77777777" w:rsidR="00DE7019" w:rsidRPr="007B4BF1" w:rsidRDefault="00DE7019" w:rsidP="00C7275C">
            <w:pPr>
              <w:pBdr>
                <w:bottom w:val="single" w:sz="4" w:space="1" w:color="auto"/>
              </w:pBdr>
              <w:spacing w:line="380" w:lineRule="exact"/>
              <w:ind w:left="34"/>
              <w:jc w:val="center"/>
              <w:rPr>
                <w:rFonts w:ascii="Angsana New" w:hAnsi="Angsana New"/>
                <w:sz w:val="28"/>
                <w:cs/>
              </w:rPr>
            </w:pPr>
            <w:r w:rsidRPr="007B4BF1">
              <w:rPr>
                <w:rFonts w:ascii="Angsana New" w:hAnsi="Angsana New"/>
                <w:sz w:val="28"/>
              </w:rPr>
              <w:t>Fair Value</w:t>
            </w:r>
          </w:p>
        </w:tc>
        <w:tc>
          <w:tcPr>
            <w:tcW w:w="1701" w:type="dxa"/>
            <w:shd w:val="clear" w:color="auto" w:fill="auto"/>
            <w:vAlign w:val="center"/>
          </w:tcPr>
          <w:p w14:paraId="3B4FEE25" w14:textId="77777777" w:rsidR="00DE7019" w:rsidRPr="007B4BF1" w:rsidRDefault="00DE7019" w:rsidP="00C7275C">
            <w:pPr>
              <w:pBdr>
                <w:bottom w:val="single" w:sz="4" w:space="1" w:color="auto"/>
              </w:pBdr>
              <w:spacing w:line="380" w:lineRule="exact"/>
              <w:ind w:left="34"/>
              <w:jc w:val="center"/>
              <w:rPr>
                <w:rFonts w:ascii="Angsana New" w:hAnsi="Angsana New"/>
                <w:sz w:val="28"/>
              </w:rPr>
            </w:pPr>
            <w:r w:rsidRPr="007B4BF1">
              <w:rPr>
                <w:rFonts w:ascii="Angsana New" w:hAnsi="Angsana New"/>
                <w:sz w:val="28"/>
              </w:rPr>
              <w:t>Cost</w:t>
            </w:r>
          </w:p>
        </w:tc>
        <w:tc>
          <w:tcPr>
            <w:tcW w:w="1487" w:type="dxa"/>
            <w:shd w:val="clear" w:color="auto" w:fill="auto"/>
            <w:vAlign w:val="center"/>
          </w:tcPr>
          <w:p w14:paraId="046FCFBF" w14:textId="77777777" w:rsidR="00DE7019" w:rsidRPr="007B4BF1" w:rsidRDefault="00DE7019" w:rsidP="00C7275C">
            <w:pPr>
              <w:pBdr>
                <w:bottom w:val="single" w:sz="4" w:space="1" w:color="auto"/>
              </w:pBdr>
              <w:spacing w:line="380" w:lineRule="exact"/>
              <w:ind w:left="34"/>
              <w:jc w:val="center"/>
              <w:rPr>
                <w:rFonts w:ascii="Angsana New" w:hAnsi="Angsana New"/>
                <w:sz w:val="28"/>
                <w:cs/>
              </w:rPr>
            </w:pPr>
            <w:r w:rsidRPr="007B4BF1">
              <w:rPr>
                <w:rFonts w:ascii="Angsana New" w:hAnsi="Angsana New"/>
                <w:sz w:val="28"/>
              </w:rPr>
              <w:t>Fair Value</w:t>
            </w:r>
          </w:p>
        </w:tc>
      </w:tr>
      <w:tr w:rsidR="00F9435C" w:rsidRPr="007B4BF1" w14:paraId="2EA0C60C" w14:textId="77777777" w:rsidTr="4FD4F354">
        <w:trPr>
          <w:trHeight w:val="83"/>
        </w:trPr>
        <w:tc>
          <w:tcPr>
            <w:tcW w:w="2977" w:type="dxa"/>
            <w:shd w:val="clear" w:color="auto" w:fill="auto"/>
          </w:tcPr>
          <w:p w14:paraId="12E82D3F" w14:textId="402C4655" w:rsidR="00F9435C" w:rsidRPr="007B4BF1" w:rsidRDefault="00F9435C" w:rsidP="00F9435C">
            <w:pPr>
              <w:spacing w:line="380" w:lineRule="exact"/>
              <w:rPr>
                <w:rFonts w:ascii="Angsana New" w:hAnsi="Angsana New"/>
                <w:sz w:val="28"/>
                <w:szCs w:val="28"/>
              </w:rPr>
            </w:pPr>
            <w:r w:rsidRPr="007B4BF1">
              <w:rPr>
                <w:rFonts w:ascii="Angsana New" w:hAnsi="Angsana New"/>
                <w:sz w:val="28"/>
                <w:szCs w:val="28"/>
              </w:rPr>
              <w:t>Investment in Mutual fund</w:t>
            </w:r>
          </w:p>
        </w:tc>
        <w:tc>
          <w:tcPr>
            <w:tcW w:w="1490" w:type="dxa"/>
          </w:tcPr>
          <w:p w14:paraId="701C84C7" w14:textId="178C1678" w:rsidR="00F9435C" w:rsidRPr="007B4BF1" w:rsidRDefault="00F9435C" w:rsidP="00F9435C">
            <w:pP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360,310.00</w:t>
            </w:r>
          </w:p>
        </w:tc>
        <w:tc>
          <w:tcPr>
            <w:tcW w:w="1559" w:type="dxa"/>
          </w:tcPr>
          <w:p w14:paraId="111EBDA8" w14:textId="7DAD92BB" w:rsidR="00F9435C" w:rsidRPr="007B4BF1" w:rsidRDefault="00706406" w:rsidP="00F9435C">
            <w:pP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345,877.21</w:t>
            </w:r>
          </w:p>
        </w:tc>
        <w:tc>
          <w:tcPr>
            <w:tcW w:w="1701" w:type="dxa"/>
          </w:tcPr>
          <w:p w14:paraId="635E9724" w14:textId="3599F97B" w:rsidR="00F9435C" w:rsidRPr="007B4BF1" w:rsidRDefault="00F9435C" w:rsidP="00F9435C">
            <w:pP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w:t>
            </w:r>
          </w:p>
        </w:tc>
        <w:tc>
          <w:tcPr>
            <w:tcW w:w="1487" w:type="dxa"/>
          </w:tcPr>
          <w:p w14:paraId="3ED93A5D" w14:textId="6F04AB8A" w:rsidR="00F9435C" w:rsidRPr="007B4BF1" w:rsidRDefault="00F9435C" w:rsidP="00F9435C">
            <w:pPr>
              <w:spacing w:line="380" w:lineRule="exact"/>
              <w:ind w:left="34"/>
              <w:contextualSpacing/>
              <w:jc w:val="right"/>
              <w:rPr>
                <w:rFonts w:ascii="Angsana New" w:eastAsia="Angsana New" w:hAnsi="Angsana New"/>
                <w:color w:val="000000" w:themeColor="text1"/>
                <w:sz w:val="25"/>
                <w:szCs w:val="25"/>
              </w:rPr>
            </w:pPr>
            <w:r w:rsidRPr="007B4BF1">
              <w:rPr>
                <w:rFonts w:ascii="Angsana New" w:hAnsi="Angsana New"/>
                <w:sz w:val="26"/>
                <w:szCs w:val="26"/>
              </w:rPr>
              <w:t>-</w:t>
            </w:r>
          </w:p>
        </w:tc>
      </w:tr>
      <w:tr w:rsidR="00F9435C" w:rsidRPr="007B4BF1" w14:paraId="1FF499DF" w14:textId="77777777" w:rsidTr="4FD4F354">
        <w:trPr>
          <w:trHeight w:val="83"/>
        </w:trPr>
        <w:tc>
          <w:tcPr>
            <w:tcW w:w="2977" w:type="dxa"/>
            <w:shd w:val="clear" w:color="auto" w:fill="auto"/>
          </w:tcPr>
          <w:p w14:paraId="1027269F" w14:textId="19D47FA4" w:rsidR="00F9435C" w:rsidRPr="007B4BF1" w:rsidRDefault="00F9435C" w:rsidP="00F9435C">
            <w:pPr>
              <w:spacing w:line="380" w:lineRule="exact"/>
              <w:rPr>
                <w:rFonts w:ascii="Angsana New" w:hAnsi="Angsana New"/>
                <w:sz w:val="28"/>
                <w:szCs w:val="28"/>
              </w:rPr>
            </w:pPr>
            <w:r w:rsidRPr="007B4BF1">
              <w:rPr>
                <w:rFonts w:ascii="Angsana New" w:hAnsi="Angsana New"/>
                <w:sz w:val="28"/>
                <w:szCs w:val="28"/>
              </w:rPr>
              <w:t>Investment in debt securities</w:t>
            </w:r>
          </w:p>
        </w:tc>
        <w:tc>
          <w:tcPr>
            <w:tcW w:w="1490" w:type="dxa"/>
          </w:tcPr>
          <w:p w14:paraId="49016353" w14:textId="55C3A4B6" w:rsidR="00F9435C" w:rsidRPr="007B4BF1" w:rsidRDefault="00F9435C" w:rsidP="00F9435C">
            <w:pPr>
              <w:spacing w:line="380" w:lineRule="exact"/>
              <w:jc w:val="right"/>
              <w:rPr>
                <w:rFonts w:ascii="Angsana New" w:eastAsia="Angsana New" w:hAnsi="Angsana New"/>
                <w:sz w:val="26"/>
                <w:szCs w:val="26"/>
              </w:rPr>
            </w:pPr>
            <w:r w:rsidRPr="007B4BF1">
              <w:rPr>
                <w:rFonts w:ascii="Angsana New" w:hAnsi="Angsana New"/>
                <w:sz w:val="26"/>
                <w:szCs w:val="26"/>
              </w:rPr>
              <w:t>69,396,689.45</w:t>
            </w:r>
          </w:p>
        </w:tc>
        <w:tc>
          <w:tcPr>
            <w:tcW w:w="1559" w:type="dxa"/>
          </w:tcPr>
          <w:p w14:paraId="554C3E85" w14:textId="75451F23" w:rsidR="00F9435C" w:rsidRPr="007B4BF1" w:rsidRDefault="00AF46C1" w:rsidP="00F9435C">
            <w:pPr>
              <w:spacing w:line="380" w:lineRule="exact"/>
              <w:jc w:val="right"/>
              <w:rPr>
                <w:rFonts w:ascii="Angsana New" w:eastAsia="Angsana New" w:hAnsi="Angsana New"/>
                <w:sz w:val="26"/>
                <w:szCs w:val="26"/>
              </w:rPr>
            </w:pPr>
            <w:r w:rsidRPr="007B4BF1">
              <w:rPr>
                <w:rFonts w:ascii="Angsana New" w:hAnsi="Angsana New"/>
                <w:sz w:val="26"/>
                <w:szCs w:val="26"/>
              </w:rPr>
              <w:t>69,396,689.45</w:t>
            </w:r>
          </w:p>
        </w:tc>
        <w:tc>
          <w:tcPr>
            <w:tcW w:w="1701" w:type="dxa"/>
          </w:tcPr>
          <w:p w14:paraId="69074636" w14:textId="2370037A" w:rsidR="00F9435C" w:rsidRPr="007B4BF1" w:rsidRDefault="00F9435C" w:rsidP="00F9435C">
            <w:pPr>
              <w:spacing w:line="380" w:lineRule="exact"/>
              <w:jc w:val="right"/>
              <w:rPr>
                <w:rFonts w:ascii="Angsana New" w:eastAsia="Angsana New" w:hAnsi="Angsana New"/>
                <w:sz w:val="26"/>
                <w:szCs w:val="26"/>
              </w:rPr>
            </w:pPr>
            <w:r w:rsidRPr="007B4BF1">
              <w:rPr>
                <w:rFonts w:ascii="Angsana New" w:hAnsi="Angsana New"/>
                <w:sz w:val="26"/>
                <w:szCs w:val="26"/>
              </w:rPr>
              <w:t>49,770,252.14</w:t>
            </w:r>
          </w:p>
        </w:tc>
        <w:tc>
          <w:tcPr>
            <w:tcW w:w="1487" w:type="dxa"/>
          </w:tcPr>
          <w:p w14:paraId="571D73E9" w14:textId="54F6DE51" w:rsidR="00F9435C" w:rsidRPr="007B4BF1" w:rsidRDefault="00F9435C" w:rsidP="00F9435C">
            <w:pPr>
              <w:spacing w:line="380" w:lineRule="exact"/>
              <w:ind w:left="34"/>
              <w:contextualSpacing/>
              <w:jc w:val="right"/>
              <w:rPr>
                <w:rFonts w:ascii="Angsana New" w:eastAsia="Angsana New" w:hAnsi="Angsana New"/>
                <w:sz w:val="26"/>
                <w:szCs w:val="26"/>
              </w:rPr>
            </w:pPr>
            <w:r w:rsidRPr="007B4BF1">
              <w:rPr>
                <w:rFonts w:ascii="Angsana New" w:hAnsi="Angsana New"/>
                <w:sz w:val="26"/>
                <w:szCs w:val="26"/>
              </w:rPr>
              <w:t>49,770,252.14</w:t>
            </w:r>
          </w:p>
        </w:tc>
      </w:tr>
      <w:tr w:rsidR="00F9435C" w:rsidRPr="007B4BF1" w14:paraId="0EC24E64" w14:textId="77777777">
        <w:trPr>
          <w:trHeight w:val="83"/>
        </w:trPr>
        <w:tc>
          <w:tcPr>
            <w:tcW w:w="2977" w:type="dxa"/>
            <w:shd w:val="clear" w:color="auto" w:fill="auto"/>
            <w:vAlign w:val="center"/>
          </w:tcPr>
          <w:p w14:paraId="68DA800A" w14:textId="77777777" w:rsidR="00F9435C" w:rsidRPr="007B4BF1" w:rsidRDefault="00F9435C" w:rsidP="00F9435C">
            <w:pPr>
              <w:spacing w:line="380" w:lineRule="exact"/>
              <w:ind w:left="34"/>
              <w:rPr>
                <w:rFonts w:ascii="Angsana New" w:hAnsi="Angsana New"/>
                <w:sz w:val="28"/>
              </w:rPr>
            </w:pPr>
            <w:r w:rsidRPr="007B4BF1">
              <w:rPr>
                <w:rFonts w:ascii="Angsana New" w:hAnsi="Angsana New"/>
                <w:sz w:val="28"/>
              </w:rPr>
              <w:t>Fixed deposit</w:t>
            </w:r>
          </w:p>
        </w:tc>
        <w:tc>
          <w:tcPr>
            <w:tcW w:w="1490" w:type="dxa"/>
            <w:shd w:val="clear" w:color="auto" w:fill="auto"/>
            <w:vAlign w:val="bottom"/>
          </w:tcPr>
          <w:p w14:paraId="216EFCFD" w14:textId="0FD37AD4" w:rsidR="00F9435C" w:rsidRPr="007B4BF1" w:rsidRDefault="00191C01" w:rsidP="00F9435C">
            <w:pPr>
              <w:pBdr>
                <w:bottom w:val="single" w:sz="4" w:space="1" w:color="auto"/>
              </w:pBd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1,051,733.77</w:t>
            </w:r>
          </w:p>
        </w:tc>
        <w:tc>
          <w:tcPr>
            <w:tcW w:w="1559" w:type="dxa"/>
            <w:vAlign w:val="bottom"/>
          </w:tcPr>
          <w:p w14:paraId="39EC4B54" w14:textId="7E9C3AD3" w:rsidR="00F9435C" w:rsidRPr="007B4BF1" w:rsidRDefault="00191C01" w:rsidP="00F9435C">
            <w:pPr>
              <w:pBdr>
                <w:bottom w:val="single" w:sz="4" w:space="1" w:color="auto"/>
              </w:pBdr>
              <w:spacing w:line="380" w:lineRule="exact"/>
              <w:jc w:val="right"/>
              <w:rPr>
                <w:rFonts w:ascii="Angsana New" w:eastAsia="Angsana New" w:hAnsi="Angsana New"/>
                <w:color w:val="000000" w:themeColor="text1"/>
                <w:sz w:val="25"/>
                <w:szCs w:val="25"/>
                <w:cs/>
              </w:rPr>
            </w:pPr>
            <w:r w:rsidRPr="007B4BF1">
              <w:rPr>
                <w:rFonts w:ascii="Angsana New" w:hAnsi="Angsana New"/>
                <w:sz w:val="26"/>
                <w:szCs w:val="26"/>
              </w:rPr>
              <w:t>1,051,733.77</w:t>
            </w:r>
          </w:p>
        </w:tc>
        <w:tc>
          <w:tcPr>
            <w:tcW w:w="1701" w:type="dxa"/>
            <w:vAlign w:val="bottom"/>
          </w:tcPr>
          <w:p w14:paraId="3912B20E" w14:textId="45B1F400" w:rsidR="00F9435C" w:rsidRPr="007B4BF1" w:rsidRDefault="00F9435C" w:rsidP="00F9435C">
            <w:pPr>
              <w:pBdr>
                <w:bottom w:val="single" w:sz="4" w:space="1" w:color="auto"/>
              </w:pBd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36,477.87</w:t>
            </w:r>
          </w:p>
        </w:tc>
        <w:tc>
          <w:tcPr>
            <w:tcW w:w="1487" w:type="dxa"/>
            <w:vAlign w:val="bottom"/>
          </w:tcPr>
          <w:p w14:paraId="1D458314" w14:textId="7C971686" w:rsidR="00F9435C" w:rsidRPr="007B4BF1" w:rsidRDefault="00F9435C" w:rsidP="00F9435C">
            <w:pPr>
              <w:pBdr>
                <w:bottom w:val="single" w:sz="4" w:space="1" w:color="auto"/>
              </w:pBd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36,477.87</w:t>
            </w:r>
          </w:p>
        </w:tc>
      </w:tr>
      <w:tr w:rsidR="006E5A95" w:rsidRPr="007B4BF1" w14:paraId="7F73255F" w14:textId="77777777" w:rsidTr="00C7275C">
        <w:trPr>
          <w:trHeight w:val="83"/>
        </w:trPr>
        <w:tc>
          <w:tcPr>
            <w:tcW w:w="2977" w:type="dxa"/>
            <w:shd w:val="clear" w:color="auto" w:fill="auto"/>
          </w:tcPr>
          <w:p w14:paraId="4F4607AD" w14:textId="77777777" w:rsidR="006E5A95" w:rsidRPr="007B4BF1" w:rsidRDefault="006E5A95" w:rsidP="006E5A95">
            <w:pPr>
              <w:spacing w:line="380" w:lineRule="exact"/>
              <w:ind w:left="34" w:firstLine="850"/>
              <w:rPr>
                <w:rFonts w:ascii="Angsana New" w:hAnsi="Angsana New"/>
                <w:sz w:val="26"/>
                <w:szCs w:val="26"/>
                <w:cs/>
              </w:rPr>
            </w:pPr>
            <w:r w:rsidRPr="007B4BF1">
              <w:rPr>
                <w:rFonts w:ascii="Angsana New" w:hAnsi="Angsana New"/>
                <w:sz w:val="26"/>
                <w:szCs w:val="26"/>
              </w:rPr>
              <w:t>Total</w:t>
            </w:r>
          </w:p>
        </w:tc>
        <w:tc>
          <w:tcPr>
            <w:tcW w:w="1490" w:type="dxa"/>
          </w:tcPr>
          <w:p w14:paraId="4CA15E46" w14:textId="6EA6B1BE" w:rsidR="006E5A95" w:rsidRPr="007B4BF1" w:rsidRDefault="006E5A95" w:rsidP="006E5A95">
            <w:pP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70,808,733.22</w:t>
            </w:r>
          </w:p>
        </w:tc>
        <w:tc>
          <w:tcPr>
            <w:tcW w:w="1559" w:type="dxa"/>
          </w:tcPr>
          <w:p w14:paraId="65AA88E1" w14:textId="20518057" w:rsidR="006E5A95" w:rsidRPr="007B4BF1" w:rsidRDefault="006E5A95" w:rsidP="006E5A95">
            <w:pP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70,794,300.43</w:t>
            </w:r>
          </w:p>
        </w:tc>
        <w:tc>
          <w:tcPr>
            <w:tcW w:w="1701" w:type="dxa"/>
          </w:tcPr>
          <w:p w14:paraId="5A521DB1" w14:textId="3FF0BC21" w:rsidR="006E5A95" w:rsidRPr="007B4BF1" w:rsidRDefault="006E5A95" w:rsidP="006E5A95">
            <w:pPr>
              <w:spacing w:line="380" w:lineRule="exact"/>
              <w:ind w:left="34"/>
              <w:contextualSpacing/>
              <w:jc w:val="right"/>
              <w:rPr>
                <w:rFonts w:ascii="Angsana New" w:eastAsia="Angsana New" w:hAnsi="Angsana New"/>
                <w:color w:val="000000" w:themeColor="text1"/>
                <w:sz w:val="25"/>
                <w:szCs w:val="25"/>
                <w:cs/>
              </w:rPr>
            </w:pPr>
            <w:r w:rsidRPr="007B4BF1">
              <w:rPr>
                <w:rFonts w:ascii="Angsana New" w:hAnsi="Angsana New"/>
                <w:sz w:val="26"/>
                <w:szCs w:val="26"/>
              </w:rPr>
              <w:t>49,806,730.01</w:t>
            </w:r>
          </w:p>
        </w:tc>
        <w:tc>
          <w:tcPr>
            <w:tcW w:w="1487" w:type="dxa"/>
          </w:tcPr>
          <w:p w14:paraId="1B49F61B" w14:textId="45D1A5FE" w:rsidR="006E5A95" w:rsidRPr="007B4BF1" w:rsidRDefault="006E5A95" w:rsidP="006E5A95">
            <w:pPr>
              <w:spacing w:line="380" w:lineRule="exact"/>
              <w:ind w:left="34"/>
              <w:contextualSpacing/>
              <w:jc w:val="right"/>
              <w:rPr>
                <w:rFonts w:ascii="Angsana New" w:eastAsia="Angsana New" w:hAnsi="Angsana New"/>
                <w:color w:val="000000" w:themeColor="text1"/>
                <w:sz w:val="25"/>
                <w:szCs w:val="25"/>
              </w:rPr>
            </w:pPr>
            <w:r w:rsidRPr="007B4BF1">
              <w:rPr>
                <w:rFonts w:ascii="Angsana New" w:hAnsi="Angsana New"/>
                <w:sz w:val="26"/>
                <w:szCs w:val="26"/>
              </w:rPr>
              <w:t>49,806,730.01</w:t>
            </w:r>
          </w:p>
        </w:tc>
      </w:tr>
      <w:tr w:rsidR="00D55434" w:rsidRPr="007B4BF1" w14:paraId="06184400" w14:textId="77777777" w:rsidTr="00C7275C">
        <w:trPr>
          <w:trHeight w:val="83"/>
        </w:trPr>
        <w:tc>
          <w:tcPr>
            <w:tcW w:w="2977" w:type="dxa"/>
            <w:shd w:val="clear" w:color="auto" w:fill="auto"/>
          </w:tcPr>
          <w:p w14:paraId="7F6DBD38" w14:textId="77777777" w:rsidR="00D55434" w:rsidRPr="007B4BF1" w:rsidRDefault="00D55434" w:rsidP="00D55434">
            <w:pPr>
              <w:spacing w:line="380" w:lineRule="exact"/>
              <w:ind w:left="34"/>
              <w:rPr>
                <w:rFonts w:ascii="Angsana New" w:hAnsi="Angsana New"/>
                <w:sz w:val="26"/>
                <w:szCs w:val="26"/>
              </w:rPr>
            </w:pPr>
            <w:r w:rsidRPr="007B4BF1">
              <w:rPr>
                <w:rFonts w:ascii="Angsana New" w:hAnsi="Angsana New"/>
                <w:sz w:val="26"/>
                <w:szCs w:val="26"/>
              </w:rPr>
              <w:t>Less Allowance for Expected</w:t>
            </w:r>
          </w:p>
        </w:tc>
        <w:tc>
          <w:tcPr>
            <w:tcW w:w="1490" w:type="dxa"/>
          </w:tcPr>
          <w:p w14:paraId="30011C88" w14:textId="77777777" w:rsidR="00D55434" w:rsidRPr="007B4BF1" w:rsidRDefault="00D55434" w:rsidP="00D55434">
            <w:pPr>
              <w:spacing w:line="380" w:lineRule="exact"/>
              <w:jc w:val="right"/>
              <w:rPr>
                <w:rFonts w:ascii="Angsana New" w:eastAsia="Angsana New" w:hAnsi="Angsana New"/>
                <w:color w:val="000000" w:themeColor="text1"/>
                <w:sz w:val="25"/>
                <w:szCs w:val="25"/>
                <w:cs/>
              </w:rPr>
            </w:pPr>
          </w:p>
        </w:tc>
        <w:tc>
          <w:tcPr>
            <w:tcW w:w="1559" w:type="dxa"/>
          </w:tcPr>
          <w:p w14:paraId="35B06BBE" w14:textId="77777777" w:rsidR="00D55434" w:rsidRPr="007B4BF1" w:rsidRDefault="00D55434" w:rsidP="00D55434">
            <w:pPr>
              <w:spacing w:line="380" w:lineRule="exact"/>
              <w:jc w:val="right"/>
              <w:rPr>
                <w:rFonts w:ascii="Angsana New" w:eastAsia="Angsana New" w:hAnsi="Angsana New"/>
                <w:color w:val="000000" w:themeColor="text1"/>
                <w:sz w:val="25"/>
                <w:szCs w:val="25"/>
                <w:cs/>
              </w:rPr>
            </w:pPr>
          </w:p>
        </w:tc>
        <w:tc>
          <w:tcPr>
            <w:tcW w:w="1701" w:type="dxa"/>
          </w:tcPr>
          <w:p w14:paraId="4C2225CC" w14:textId="77777777" w:rsidR="00D55434" w:rsidRPr="007B4BF1" w:rsidRDefault="00D55434" w:rsidP="00D55434">
            <w:pPr>
              <w:spacing w:line="380" w:lineRule="exact"/>
              <w:ind w:left="34"/>
              <w:contextualSpacing/>
              <w:jc w:val="right"/>
              <w:rPr>
                <w:rFonts w:ascii="Angsana New" w:eastAsia="Angsana New" w:hAnsi="Angsana New"/>
                <w:color w:val="000000" w:themeColor="text1"/>
                <w:sz w:val="25"/>
                <w:szCs w:val="25"/>
              </w:rPr>
            </w:pPr>
          </w:p>
        </w:tc>
        <w:tc>
          <w:tcPr>
            <w:tcW w:w="1487" w:type="dxa"/>
          </w:tcPr>
          <w:p w14:paraId="5510F1C7" w14:textId="77777777" w:rsidR="00D55434" w:rsidRPr="007B4BF1" w:rsidRDefault="00D55434" w:rsidP="00D55434">
            <w:pPr>
              <w:spacing w:line="380" w:lineRule="exact"/>
              <w:ind w:left="34"/>
              <w:contextualSpacing/>
              <w:jc w:val="right"/>
              <w:rPr>
                <w:rFonts w:ascii="Angsana New" w:eastAsia="Angsana New" w:hAnsi="Angsana New"/>
                <w:color w:val="000000" w:themeColor="text1"/>
                <w:sz w:val="25"/>
                <w:szCs w:val="25"/>
              </w:rPr>
            </w:pPr>
          </w:p>
        </w:tc>
      </w:tr>
      <w:tr w:rsidR="00D55434" w:rsidRPr="007B4BF1" w14:paraId="76A5732E" w14:textId="77777777" w:rsidTr="00C7275C">
        <w:trPr>
          <w:trHeight w:val="87"/>
        </w:trPr>
        <w:tc>
          <w:tcPr>
            <w:tcW w:w="2977" w:type="dxa"/>
            <w:shd w:val="clear" w:color="auto" w:fill="auto"/>
          </w:tcPr>
          <w:p w14:paraId="6BF56C45" w14:textId="77777777" w:rsidR="00D55434" w:rsidRPr="007B4BF1" w:rsidRDefault="00D55434" w:rsidP="00D55434">
            <w:pPr>
              <w:spacing w:line="380" w:lineRule="exact"/>
              <w:ind w:firstLine="455"/>
              <w:rPr>
                <w:rFonts w:ascii="Angsana New" w:hAnsi="Angsana New"/>
                <w:sz w:val="26"/>
                <w:szCs w:val="26"/>
              </w:rPr>
            </w:pPr>
            <w:r w:rsidRPr="007B4BF1">
              <w:rPr>
                <w:rFonts w:ascii="Angsana New" w:hAnsi="Angsana New"/>
                <w:sz w:val="26"/>
                <w:szCs w:val="26"/>
              </w:rPr>
              <w:t>Credit Loss</w:t>
            </w:r>
          </w:p>
        </w:tc>
        <w:tc>
          <w:tcPr>
            <w:tcW w:w="1490" w:type="dxa"/>
          </w:tcPr>
          <w:p w14:paraId="41477CB7" w14:textId="1C97C058" w:rsidR="00D55434" w:rsidRPr="007B4BF1" w:rsidRDefault="00D55434" w:rsidP="00D55434">
            <w:pPr>
              <w:pBdr>
                <w:bottom w:val="single" w:sz="4" w:space="1" w:color="auto"/>
              </w:pBdr>
              <w:spacing w:line="380" w:lineRule="exact"/>
              <w:jc w:val="right"/>
              <w:rPr>
                <w:rFonts w:ascii="Angsana New" w:eastAsia="Angsana New" w:hAnsi="Angsana New"/>
                <w:color w:val="000000" w:themeColor="text1"/>
                <w:sz w:val="25"/>
                <w:szCs w:val="25"/>
                <w:cs/>
              </w:rPr>
            </w:pPr>
            <w:r w:rsidRPr="007B4BF1">
              <w:rPr>
                <w:rFonts w:ascii="Angsana New" w:hAnsi="Angsana New"/>
                <w:sz w:val="26"/>
                <w:szCs w:val="26"/>
                <w:cs/>
              </w:rPr>
              <w:t>(49</w:t>
            </w:r>
            <w:r w:rsidRPr="007B4BF1">
              <w:rPr>
                <w:rFonts w:ascii="Angsana New" w:hAnsi="Angsana New"/>
                <w:sz w:val="26"/>
                <w:szCs w:val="26"/>
              </w:rPr>
              <w:t>,</w:t>
            </w:r>
            <w:r w:rsidRPr="007B4BF1">
              <w:rPr>
                <w:rFonts w:ascii="Angsana New" w:hAnsi="Angsana New"/>
                <w:sz w:val="26"/>
                <w:szCs w:val="26"/>
                <w:cs/>
              </w:rPr>
              <w:t>396</w:t>
            </w:r>
            <w:r w:rsidRPr="007B4BF1">
              <w:rPr>
                <w:rFonts w:ascii="Angsana New" w:hAnsi="Angsana New"/>
                <w:sz w:val="26"/>
                <w:szCs w:val="26"/>
              </w:rPr>
              <w:t>,</w:t>
            </w:r>
            <w:r w:rsidRPr="007B4BF1">
              <w:rPr>
                <w:rFonts w:ascii="Angsana New" w:hAnsi="Angsana New"/>
                <w:sz w:val="26"/>
                <w:szCs w:val="26"/>
                <w:cs/>
              </w:rPr>
              <w:t>689.45)</w:t>
            </w:r>
          </w:p>
        </w:tc>
        <w:tc>
          <w:tcPr>
            <w:tcW w:w="1559" w:type="dxa"/>
          </w:tcPr>
          <w:p w14:paraId="6E8856D0" w14:textId="5154B7B4" w:rsidR="00D55434" w:rsidRPr="007B4BF1" w:rsidRDefault="00D55434" w:rsidP="00D55434">
            <w:pPr>
              <w:pBdr>
                <w:bottom w:val="single" w:sz="4" w:space="1" w:color="auto"/>
              </w:pBdr>
              <w:spacing w:line="380" w:lineRule="exact"/>
              <w:jc w:val="right"/>
              <w:rPr>
                <w:rFonts w:ascii="Angsana New" w:eastAsia="Angsana New" w:hAnsi="Angsana New"/>
                <w:color w:val="000000" w:themeColor="text1"/>
                <w:sz w:val="25"/>
                <w:szCs w:val="25"/>
                <w:cs/>
              </w:rPr>
            </w:pPr>
            <w:r w:rsidRPr="007B4BF1">
              <w:rPr>
                <w:rFonts w:ascii="Angsana New" w:hAnsi="Angsana New"/>
                <w:sz w:val="26"/>
                <w:szCs w:val="26"/>
                <w:cs/>
              </w:rPr>
              <w:t>(49</w:t>
            </w:r>
            <w:r w:rsidRPr="007B4BF1">
              <w:rPr>
                <w:rFonts w:ascii="Angsana New" w:hAnsi="Angsana New"/>
                <w:sz w:val="26"/>
                <w:szCs w:val="26"/>
              </w:rPr>
              <w:t>,</w:t>
            </w:r>
            <w:r w:rsidRPr="007B4BF1">
              <w:rPr>
                <w:rFonts w:ascii="Angsana New" w:hAnsi="Angsana New"/>
                <w:sz w:val="26"/>
                <w:szCs w:val="26"/>
                <w:cs/>
              </w:rPr>
              <w:t>396</w:t>
            </w:r>
            <w:r w:rsidRPr="007B4BF1">
              <w:rPr>
                <w:rFonts w:ascii="Angsana New" w:hAnsi="Angsana New"/>
                <w:sz w:val="26"/>
                <w:szCs w:val="26"/>
              </w:rPr>
              <w:t>,</w:t>
            </w:r>
            <w:r w:rsidRPr="007B4BF1">
              <w:rPr>
                <w:rFonts w:ascii="Angsana New" w:hAnsi="Angsana New"/>
                <w:sz w:val="26"/>
                <w:szCs w:val="26"/>
                <w:cs/>
              </w:rPr>
              <w:t>689.45)</w:t>
            </w:r>
          </w:p>
        </w:tc>
        <w:tc>
          <w:tcPr>
            <w:tcW w:w="1701" w:type="dxa"/>
          </w:tcPr>
          <w:p w14:paraId="7F775DB3" w14:textId="3DE022E8" w:rsidR="00D55434" w:rsidRPr="007B4BF1" w:rsidRDefault="00D55434" w:rsidP="00D55434">
            <w:pPr>
              <w:pBdr>
                <w:bottom w:val="single" w:sz="4" w:space="1" w:color="auto"/>
              </w:pBdr>
              <w:spacing w:line="380" w:lineRule="exact"/>
              <w:jc w:val="right"/>
              <w:rPr>
                <w:rFonts w:ascii="Angsana New" w:eastAsia="Angsana New" w:hAnsi="Angsana New"/>
                <w:color w:val="000000" w:themeColor="text1"/>
                <w:sz w:val="25"/>
                <w:szCs w:val="25"/>
                <w:cs/>
              </w:rPr>
            </w:pPr>
            <w:r w:rsidRPr="007B4BF1">
              <w:rPr>
                <w:rFonts w:ascii="Angsana New" w:hAnsi="Angsana New"/>
                <w:sz w:val="26"/>
                <w:szCs w:val="26"/>
                <w:cs/>
              </w:rPr>
              <w:t>(</w:t>
            </w:r>
            <w:r w:rsidRPr="007B4BF1">
              <w:rPr>
                <w:rFonts w:ascii="Angsana New" w:hAnsi="Angsana New"/>
                <w:sz w:val="26"/>
                <w:szCs w:val="26"/>
              </w:rPr>
              <w:t>49,770,252</w:t>
            </w:r>
            <w:r w:rsidRPr="007B4BF1">
              <w:rPr>
                <w:rFonts w:ascii="Angsana New" w:hAnsi="Angsana New"/>
                <w:sz w:val="26"/>
                <w:szCs w:val="26"/>
                <w:cs/>
              </w:rPr>
              <w:t>.</w:t>
            </w:r>
            <w:r w:rsidRPr="007B4BF1">
              <w:rPr>
                <w:rFonts w:ascii="Angsana New" w:hAnsi="Angsana New"/>
                <w:sz w:val="26"/>
                <w:szCs w:val="26"/>
              </w:rPr>
              <w:t>14</w:t>
            </w:r>
            <w:r w:rsidRPr="007B4BF1">
              <w:rPr>
                <w:rFonts w:ascii="Angsana New" w:hAnsi="Angsana New"/>
                <w:sz w:val="26"/>
                <w:szCs w:val="26"/>
                <w:cs/>
              </w:rPr>
              <w:t>)</w:t>
            </w:r>
          </w:p>
        </w:tc>
        <w:tc>
          <w:tcPr>
            <w:tcW w:w="1487" w:type="dxa"/>
          </w:tcPr>
          <w:p w14:paraId="21528AD9" w14:textId="7928ABF5" w:rsidR="00D55434" w:rsidRPr="007B4BF1" w:rsidRDefault="00D55434" w:rsidP="00D55434">
            <w:pPr>
              <w:pBdr>
                <w:bottom w:val="single" w:sz="4" w:space="1" w:color="auto"/>
              </w:pBd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cs/>
              </w:rPr>
              <w:t>(</w:t>
            </w:r>
            <w:r w:rsidRPr="007B4BF1">
              <w:rPr>
                <w:rFonts w:ascii="Angsana New" w:hAnsi="Angsana New"/>
                <w:sz w:val="26"/>
                <w:szCs w:val="26"/>
              </w:rPr>
              <w:t>49,770,252</w:t>
            </w:r>
            <w:r w:rsidRPr="007B4BF1">
              <w:rPr>
                <w:rFonts w:ascii="Angsana New" w:hAnsi="Angsana New"/>
                <w:sz w:val="26"/>
                <w:szCs w:val="26"/>
                <w:cs/>
              </w:rPr>
              <w:t>.</w:t>
            </w:r>
            <w:r w:rsidRPr="007B4BF1">
              <w:rPr>
                <w:rFonts w:ascii="Angsana New" w:hAnsi="Angsana New"/>
                <w:sz w:val="26"/>
                <w:szCs w:val="26"/>
              </w:rPr>
              <w:t>14</w:t>
            </w:r>
            <w:r w:rsidRPr="007B4BF1">
              <w:rPr>
                <w:rFonts w:ascii="Angsana New" w:hAnsi="Angsana New"/>
                <w:sz w:val="26"/>
                <w:szCs w:val="26"/>
                <w:cs/>
              </w:rPr>
              <w:t>)</w:t>
            </w:r>
          </w:p>
        </w:tc>
      </w:tr>
      <w:tr w:rsidR="006B1AC4" w:rsidRPr="007B4BF1" w14:paraId="2846B831" w14:textId="77777777" w:rsidTr="00C7275C">
        <w:trPr>
          <w:trHeight w:val="487"/>
        </w:trPr>
        <w:tc>
          <w:tcPr>
            <w:tcW w:w="2977" w:type="dxa"/>
            <w:shd w:val="clear" w:color="auto" w:fill="auto"/>
            <w:vAlign w:val="center"/>
          </w:tcPr>
          <w:p w14:paraId="4440AF6F" w14:textId="77777777" w:rsidR="006B1AC4" w:rsidRPr="007B4BF1" w:rsidRDefault="006B1AC4" w:rsidP="006B1AC4">
            <w:pPr>
              <w:spacing w:line="380" w:lineRule="exact"/>
              <w:ind w:left="34"/>
              <w:rPr>
                <w:rFonts w:ascii="Angsana New" w:hAnsi="Angsana New"/>
                <w:sz w:val="26"/>
                <w:szCs w:val="26"/>
              </w:rPr>
            </w:pPr>
            <w:r w:rsidRPr="007B4BF1">
              <w:rPr>
                <w:rFonts w:ascii="Angsana New" w:hAnsi="Angsana New"/>
                <w:sz w:val="26"/>
                <w:szCs w:val="26"/>
              </w:rPr>
              <w:t>Total Current Investments</w:t>
            </w:r>
          </w:p>
        </w:tc>
        <w:tc>
          <w:tcPr>
            <w:tcW w:w="1490" w:type="dxa"/>
          </w:tcPr>
          <w:p w14:paraId="00971BC1" w14:textId="269ECE4D" w:rsidR="006B1AC4" w:rsidRPr="007B4BF1" w:rsidRDefault="006B1AC4" w:rsidP="006B1AC4">
            <w:pPr>
              <w:pBdr>
                <w:bottom w:val="double" w:sz="4" w:space="1" w:color="auto"/>
              </w:pBd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21,412,043.77</w:t>
            </w:r>
          </w:p>
        </w:tc>
        <w:tc>
          <w:tcPr>
            <w:tcW w:w="1559" w:type="dxa"/>
          </w:tcPr>
          <w:p w14:paraId="40107A34" w14:textId="50A5BE98" w:rsidR="006B1AC4" w:rsidRPr="007B4BF1" w:rsidRDefault="006B1AC4" w:rsidP="006B1AC4">
            <w:pPr>
              <w:pBdr>
                <w:bottom w:val="double" w:sz="4" w:space="1" w:color="auto"/>
              </w:pBd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21,397,610.98</w:t>
            </w:r>
          </w:p>
        </w:tc>
        <w:tc>
          <w:tcPr>
            <w:tcW w:w="1701" w:type="dxa"/>
          </w:tcPr>
          <w:p w14:paraId="532CF47B" w14:textId="16B580DF" w:rsidR="006B1AC4" w:rsidRPr="007B4BF1" w:rsidRDefault="006B1AC4" w:rsidP="006B1AC4">
            <w:pPr>
              <w:pBdr>
                <w:bottom w:val="double" w:sz="4" w:space="1" w:color="auto"/>
              </w:pBdr>
              <w:spacing w:line="380" w:lineRule="exact"/>
              <w:ind w:left="34"/>
              <w:contextualSpacing/>
              <w:jc w:val="right"/>
              <w:rPr>
                <w:rFonts w:ascii="Angsana New" w:eastAsia="Angsana New" w:hAnsi="Angsana New"/>
                <w:color w:val="000000" w:themeColor="text1"/>
                <w:sz w:val="25"/>
                <w:szCs w:val="25"/>
              </w:rPr>
            </w:pPr>
            <w:r w:rsidRPr="007B4BF1">
              <w:rPr>
                <w:rFonts w:ascii="Angsana New" w:hAnsi="Angsana New"/>
                <w:sz w:val="26"/>
                <w:szCs w:val="26"/>
              </w:rPr>
              <w:t>36,477.87</w:t>
            </w:r>
          </w:p>
        </w:tc>
        <w:tc>
          <w:tcPr>
            <w:tcW w:w="1487" w:type="dxa"/>
          </w:tcPr>
          <w:p w14:paraId="7EAC04F2" w14:textId="2A55708E" w:rsidR="006B1AC4" w:rsidRPr="007B4BF1" w:rsidRDefault="006B1AC4" w:rsidP="006B1AC4">
            <w:pPr>
              <w:pBdr>
                <w:bottom w:val="double" w:sz="4" w:space="1" w:color="auto"/>
              </w:pBdr>
              <w:spacing w:line="380" w:lineRule="exact"/>
              <w:ind w:left="34"/>
              <w:contextualSpacing/>
              <w:jc w:val="right"/>
              <w:rPr>
                <w:rFonts w:ascii="Angsana New" w:eastAsia="Angsana New" w:hAnsi="Angsana New"/>
                <w:color w:val="000000" w:themeColor="text1"/>
                <w:sz w:val="25"/>
                <w:szCs w:val="25"/>
              </w:rPr>
            </w:pPr>
            <w:r w:rsidRPr="007B4BF1">
              <w:rPr>
                <w:rFonts w:ascii="Angsana New" w:hAnsi="Angsana New"/>
                <w:sz w:val="26"/>
                <w:szCs w:val="26"/>
              </w:rPr>
              <w:t>36,477.87</w:t>
            </w:r>
          </w:p>
        </w:tc>
      </w:tr>
    </w:tbl>
    <w:p w14:paraId="3C150871" w14:textId="77777777" w:rsidR="00A5316C" w:rsidRPr="007B4BF1" w:rsidRDefault="00A5316C" w:rsidP="00C7275C">
      <w:pPr>
        <w:spacing w:line="380" w:lineRule="exact"/>
        <w:ind w:left="425" w:hanging="425"/>
        <w:jc w:val="center"/>
        <w:rPr>
          <w:rFonts w:ascii="Angsana New" w:hAnsi="Angsana New"/>
          <w:sz w:val="30"/>
          <w:szCs w:val="30"/>
        </w:rPr>
      </w:pPr>
    </w:p>
    <w:tbl>
      <w:tblPr>
        <w:tblW w:w="9214" w:type="dxa"/>
        <w:tblInd w:w="392" w:type="dxa"/>
        <w:tblLook w:val="01E0" w:firstRow="1" w:lastRow="1" w:firstColumn="1" w:lastColumn="1" w:noHBand="0" w:noVBand="0"/>
      </w:tblPr>
      <w:tblGrid>
        <w:gridCol w:w="2977"/>
        <w:gridCol w:w="1508"/>
        <w:gridCol w:w="1559"/>
        <w:gridCol w:w="1701"/>
        <w:gridCol w:w="1469"/>
      </w:tblGrid>
      <w:tr w:rsidR="007151E8" w:rsidRPr="007B4BF1" w14:paraId="5F85888F" w14:textId="77777777" w:rsidTr="00C7275C">
        <w:tc>
          <w:tcPr>
            <w:tcW w:w="2977" w:type="dxa"/>
            <w:shd w:val="clear" w:color="auto" w:fill="auto"/>
            <w:vAlign w:val="bottom"/>
          </w:tcPr>
          <w:p w14:paraId="0DF1AC53" w14:textId="77777777" w:rsidR="007151E8" w:rsidRPr="007B4BF1" w:rsidRDefault="00912F29" w:rsidP="00C7275C">
            <w:pPr>
              <w:spacing w:line="380" w:lineRule="exact"/>
              <w:ind w:left="46"/>
              <w:jc w:val="center"/>
              <w:rPr>
                <w:rFonts w:ascii="Angsana New" w:hAnsi="Angsana New"/>
                <w:sz w:val="28"/>
              </w:rPr>
            </w:pPr>
            <w:r w:rsidRPr="007B4BF1">
              <w:rPr>
                <w:rFonts w:ascii="Angsana New" w:hAnsi="Angsana New"/>
                <w:sz w:val="28"/>
                <w:szCs w:val="28"/>
                <w:cs/>
              </w:rPr>
              <w:t xml:space="preserve"> </w:t>
            </w:r>
            <w:r w:rsidR="002539F3" w:rsidRPr="007B4BF1">
              <w:rPr>
                <w:rFonts w:ascii="Angsana New" w:hAnsi="Angsana New"/>
                <w:sz w:val="28"/>
                <w:szCs w:val="28"/>
                <w:cs/>
              </w:rPr>
              <w:t xml:space="preserve"> </w:t>
            </w:r>
          </w:p>
        </w:tc>
        <w:tc>
          <w:tcPr>
            <w:tcW w:w="6237" w:type="dxa"/>
            <w:gridSpan w:val="4"/>
            <w:shd w:val="clear" w:color="auto" w:fill="auto"/>
            <w:vAlign w:val="bottom"/>
          </w:tcPr>
          <w:p w14:paraId="0B6C9464" w14:textId="77777777" w:rsidR="007151E8" w:rsidRPr="007B4BF1" w:rsidRDefault="007151E8" w:rsidP="00C7275C">
            <w:pPr>
              <w:pBdr>
                <w:bottom w:val="single" w:sz="4" w:space="1" w:color="auto"/>
              </w:pBdr>
              <w:spacing w:line="380" w:lineRule="exact"/>
              <w:jc w:val="center"/>
              <w:rPr>
                <w:rFonts w:ascii="Angsana New" w:hAnsi="Angsana New"/>
                <w:sz w:val="28"/>
              </w:rPr>
            </w:pPr>
            <w:r w:rsidRPr="007B4BF1">
              <w:rPr>
                <w:rFonts w:ascii="Angsana New" w:hAnsi="Angsana New"/>
                <w:sz w:val="28"/>
              </w:rPr>
              <w:t>Baht</w:t>
            </w:r>
          </w:p>
        </w:tc>
      </w:tr>
      <w:tr w:rsidR="007151E8" w:rsidRPr="007B4BF1" w14:paraId="229E36CB" w14:textId="77777777" w:rsidTr="00C7275C">
        <w:tc>
          <w:tcPr>
            <w:tcW w:w="2977" w:type="dxa"/>
            <w:shd w:val="clear" w:color="auto" w:fill="auto"/>
            <w:vAlign w:val="bottom"/>
          </w:tcPr>
          <w:p w14:paraId="20D4B3B0" w14:textId="77777777" w:rsidR="007151E8" w:rsidRPr="007B4BF1" w:rsidRDefault="007151E8" w:rsidP="00C7275C">
            <w:pPr>
              <w:spacing w:line="380" w:lineRule="exact"/>
              <w:ind w:left="46"/>
              <w:jc w:val="center"/>
              <w:rPr>
                <w:rFonts w:ascii="Angsana New" w:hAnsi="Angsana New"/>
                <w:sz w:val="28"/>
              </w:rPr>
            </w:pPr>
          </w:p>
        </w:tc>
        <w:tc>
          <w:tcPr>
            <w:tcW w:w="6237" w:type="dxa"/>
            <w:gridSpan w:val="4"/>
            <w:shd w:val="clear" w:color="auto" w:fill="auto"/>
            <w:vAlign w:val="bottom"/>
          </w:tcPr>
          <w:p w14:paraId="1AFE2355" w14:textId="77777777" w:rsidR="007151E8" w:rsidRPr="007B4BF1" w:rsidRDefault="007151E8" w:rsidP="00C7275C">
            <w:pPr>
              <w:pBdr>
                <w:bottom w:val="single" w:sz="4" w:space="1" w:color="auto"/>
              </w:pBdr>
              <w:spacing w:line="380" w:lineRule="exact"/>
              <w:jc w:val="center"/>
              <w:rPr>
                <w:rFonts w:ascii="Angsana New" w:hAnsi="Angsana New"/>
                <w:sz w:val="28"/>
                <w:cs/>
              </w:rPr>
            </w:pPr>
            <w:r w:rsidRPr="007B4BF1">
              <w:rPr>
                <w:rFonts w:ascii="Angsana New" w:hAnsi="Angsana New"/>
                <w:sz w:val="28"/>
              </w:rPr>
              <w:t>Separate financial statements</w:t>
            </w:r>
          </w:p>
        </w:tc>
      </w:tr>
      <w:tr w:rsidR="00481F40" w:rsidRPr="007B4BF1" w14:paraId="7B955B00" w14:textId="77777777" w:rsidTr="00C7275C">
        <w:tc>
          <w:tcPr>
            <w:tcW w:w="2977" w:type="dxa"/>
            <w:shd w:val="clear" w:color="auto" w:fill="auto"/>
            <w:vAlign w:val="bottom"/>
          </w:tcPr>
          <w:p w14:paraId="2AA8C517" w14:textId="77777777" w:rsidR="00481F40" w:rsidRPr="007B4BF1" w:rsidRDefault="00481F40" w:rsidP="00481F40">
            <w:pPr>
              <w:spacing w:line="380" w:lineRule="exact"/>
              <w:ind w:left="46"/>
              <w:jc w:val="center"/>
              <w:rPr>
                <w:rFonts w:ascii="Angsana New" w:hAnsi="Angsana New"/>
                <w:sz w:val="28"/>
              </w:rPr>
            </w:pPr>
          </w:p>
        </w:tc>
        <w:tc>
          <w:tcPr>
            <w:tcW w:w="3067" w:type="dxa"/>
            <w:gridSpan w:val="2"/>
            <w:shd w:val="clear" w:color="auto" w:fill="auto"/>
            <w:vAlign w:val="bottom"/>
          </w:tcPr>
          <w:p w14:paraId="279DD7CD" w14:textId="250968EC" w:rsidR="00481F40" w:rsidRPr="007B4BF1" w:rsidRDefault="00481F40" w:rsidP="00481F40">
            <w:pPr>
              <w:pBdr>
                <w:bottom w:val="single" w:sz="4" w:space="1" w:color="auto"/>
              </w:pBdr>
              <w:spacing w:line="380" w:lineRule="exact"/>
              <w:jc w:val="center"/>
              <w:rPr>
                <w:rFonts w:ascii="Angsana New" w:hAnsi="Angsana New"/>
                <w:sz w:val="28"/>
                <w:szCs w:val="28"/>
              </w:rPr>
            </w:pPr>
            <w:r w:rsidRPr="007B4BF1">
              <w:rPr>
                <w:rFonts w:ascii="Angsana New" w:hAnsi="Angsana New"/>
                <w:sz w:val="28"/>
                <w:szCs w:val="28"/>
              </w:rPr>
              <w:t>202</w:t>
            </w:r>
            <w:r w:rsidR="0020571C" w:rsidRPr="007B4BF1">
              <w:rPr>
                <w:rFonts w:ascii="Angsana New" w:hAnsi="Angsana New"/>
                <w:sz w:val="28"/>
                <w:szCs w:val="28"/>
              </w:rPr>
              <w:t>4</w:t>
            </w:r>
          </w:p>
        </w:tc>
        <w:tc>
          <w:tcPr>
            <w:tcW w:w="3170" w:type="dxa"/>
            <w:gridSpan w:val="2"/>
            <w:shd w:val="clear" w:color="auto" w:fill="auto"/>
            <w:vAlign w:val="bottom"/>
          </w:tcPr>
          <w:p w14:paraId="6D6CA225" w14:textId="749356EC" w:rsidR="00481F40" w:rsidRPr="007B4BF1" w:rsidRDefault="00481F40" w:rsidP="00481F40">
            <w:pPr>
              <w:pBdr>
                <w:bottom w:val="single" w:sz="4" w:space="1" w:color="auto"/>
              </w:pBdr>
              <w:spacing w:line="380" w:lineRule="exact"/>
              <w:ind w:left="34"/>
              <w:jc w:val="center"/>
              <w:rPr>
                <w:rFonts w:ascii="Angsana New" w:hAnsi="Angsana New"/>
                <w:sz w:val="28"/>
                <w:szCs w:val="28"/>
                <w:cs/>
              </w:rPr>
            </w:pPr>
            <w:r w:rsidRPr="007B4BF1">
              <w:rPr>
                <w:rFonts w:ascii="Angsana New" w:hAnsi="Angsana New"/>
                <w:sz w:val="28"/>
                <w:szCs w:val="28"/>
              </w:rPr>
              <w:t>202</w:t>
            </w:r>
            <w:r w:rsidR="0020571C" w:rsidRPr="007B4BF1">
              <w:rPr>
                <w:rFonts w:ascii="Angsana New" w:hAnsi="Angsana New"/>
                <w:sz w:val="28"/>
                <w:szCs w:val="28"/>
              </w:rPr>
              <w:t>3</w:t>
            </w:r>
          </w:p>
        </w:tc>
      </w:tr>
      <w:tr w:rsidR="009E083D" w:rsidRPr="007B4BF1" w14:paraId="743D89B3" w14:textId="77777777" w:rsidTr="00C7275C">
        <w:trPr>
          <w:trHeight w:val="280"/>
        </w:trPr>
        <w:tc>
          <w:tcPr>
            <w:tcW w:w="2977" w:type="dxa"/>
            <w:shd w:val="clear" w:color="auto" w:fill="auto"/>
          </w:tcPr>
          <w:p w14:paraId="2BD10F0E" w14:textId="77777777" w:rsidR="009E083D" w:rsidRPr="007B4BF1" w:rsidRDefault="009E083D" w:rsidP="00C7275C">
            <w:pPr>
              <w:spacing w:line="380" w:lineRule="exact"/>
              <w:ind w:left="34"/>
              <w:rPr>
                <w:rFonts w:ascii="Angsana New" w:hAnsi="Angsana New"/>
                <w:szCs w:val="24"/>
                <w:cs/>
              </w:rPr>
            </w:pPr>
          </w:p>
        </w:tc>
        <w:tc>
          <w:tcPr>
            <w:tcW w:w="1508" w:type="dxa"/>
            <w:shd w:val="clear" w:color="auto" w:fill="auto"/>
          </w:tcPr>
          <w:p w14:paraId="0E3B4FE6" w14:textId="77777777" w:rsidR="009E083D" w:rsidRPr="007B4BF1" w:rsidRDefault="009E083D" w:rsidP="00C7275C">
            <w:pPr>
              <w:pBdr>
                <w:bottom w:val="single" w:sz="4" w:space="1" w:color="auto"/>
              </w:pBdr>
              <w:spacing w:line="380" w:lineRule="exact"/>
              <w:ind w:left="34"/>
              <w:jc w:val="center"/>
              <w:rPr>
                <w:rFonts w:ascii="Angsana New" w:hAnsi="Angsana New"/>
                <w:sz w:val="28"/>
              </w:rPr>
            </w:pPr>
            <w:r w:rsidRPr="007B4BF1">
              <w:rPr>
                <w:rFonts w:ascii="Angsana New" w:hAnsi="Angsana New"/>
                <w:sz w:val="28"/>
              </w:rPr>
              <w:t>Cost</w:t>
            </w:r>
          </w:p>
        </w:tc>
        <w:tc>
          <w:tcPr>
            <w:tcW w:w="1559" w:type="dxa"/>
            <w:tcBorders>
              <w:left w:val="nil"/>
            </w:tcBorders>
            <w:shd w:val="clear" w:color="auto" w:fill="auto"/>
          </w:tcPr>
          <w:p w14:paraId="1474ECCB" w14:textId="77777777" w:rsidR="009E083D" w:rsidRPr="007B4BF1" w:rsidRDefault="009E083D" w:rsidP="00C7275C">
            <w:pPr>
              <w:pBdr>
                <w:bottom w:val="single" w:sz="4" w:space="1" w:color="auto"/>
              </w:pBdr>
              <w:spacing w:line="380" w:lineRule="exact"/>
              <w:ind w:left="34"/>
              <w:jc w:val="center"/>
              <w:rPr>
                <w:rFonts w:ascii="Angsana New" w:hAnsi="Angsana New"/>
                <w:sz w:val="28"/>
                <w:cs/>
              </w:rPr>
            </w:pPr>
            <w:r w:rsidRPr="007B4BF1">
              <w:rPr>
                <w:rFonts w:ascii="Angsana New" w:hAnsi="Angsana New"/>
                <w:sz w:val="28"/>
              </w:rPr>
              <w:t>Fair Value</w:t>
            </w:r>
          </w:p>
        </w:tc>
        <w:tc>
          <w:tcPr>
            <w:tcW w:w="1701" w:type="dxa"/>
            <w:shd w:val="clear" w:color="auto" w:fill="auto"/>
          </w:tcPr>
          <w:p w14:paraId="64ACF119" w14:textId="77777777" w:rsidR="009E083D" w:rsidRPr="007B4BF1" w:rsidRDefault="009E083D" w:rsidP="00C7275C">
            <w:pPr>
              <w:pBdr>
                <w:bottom w:val="single" w:sz="4" w:space="1" w:color="auto"/>
              </w:pBdr>
              <w:spacing w:line="380" w:lineRule="exact"/>
              <w:ind w:left="34"/>
              <w:jc w:val="center"/>
              <w:rPr>
                <w:rFonts w:ascii="Angsana New" w:hAnsi="Angsana New"/>
                <w:sz w:val="28"/>
              </w:rPr>
            </w:pPr>
            <w:r w:rsidRPr="007B4BF1">
              <w:rPr>
                <w:rFonts w:ascii="Angsana New" w:hAnsi="Angsana New"/>
                <w:sz w:val="28"/>
              </w:rPr>
              <w:t>Cost</w:t>
            </w:r>
          </w:p>
        </w:tc>
        <w:tc>
          <w:tcPr>
            <w:tcW w:w="1469" w:type="dxa"/>
            <w:shd w:val="clear" w:color="auto" w:fill="auto"/>
          </w:tcPr>
          <w:p w14:paraId="59AA459D" w14:textId="77777777" w:rsidR="009E083D" w:rsidRPr="007B4BF1" w:rsidRDefault="009E083D" w:rsidP="00C7275C">
            <w:pPr>
              <w:pBdr>
                <w:bottom w:val="single" w:sz="4" w:space="1" w:color="auto"/>
              </w:pBdr>
              <w:spacing w:line="380" w:lineRule="exact"/>
              <w:ind w:left="34"/>
              <w:jc w:val="center"/>
              <w:rPr>
                <w:rFonts w:ascii="Angsana New" w:hAnsi="Angsana New"/>
                <w:sz w:val="28"/>
                <w:cs/>
              </w:rPr>
            </w:pPr>
            <w:r w:rsidRPr="007B4BF1">
              <w:rPr>
                <w:rFonts w:ascii="Angsana New" w:hAnsi="Angsana New"/>
                <w:sz w:val="28"/>
              </w:rPr>
              <w:t>Fair Value</w:t>
            </w:r>
          </w:p>
        </w:tc>
      </w:tr>
      <w:tr w:rsidR="00C1088F" w:rsidRPr="007B4BF1" w14:paraId="02CC2872" w14:textId="77777777">
        <w:trPr>
          <w:trHeight w:val="83"/>
        </w:trPr>
        <w:tc>
          <w:tcPr>
            <w:tcW w:w="2977" w:type="dxa"/>
            <w:shd w:val="clear" w:color="auto" w:fill="auto"/>
          </w:tcPr>
          <w:p w14:paraId="77D886EB" w14:textId="140E087D" w:rsidR="00C1088F" w:rsidRPr="007B4BF1" w:rsidRDefault="00C1088F" w:rsidP="00C1088F">
            <w:pPr>
              <w:spacing w:line="380" w:lineRule="exact"/>
              <w:rPr>
                <w:rFonts w:ascii="Angsana New" w:hAnsi="Angsana New"/>
                <w:sz w:val="28"/>
                <w:szCs w:val="28"/>
              </w:rPr>
            </w:pPr>
            <w:r w:rsidRPr="007B4BF1">
              <w:rPr>
                <w:rFonts w:ascii="Angsana New" w:hAnsi="Angsana New"/>
                <w:sz w:val="28"/>
                <w:szCs w:val="28"/>
              </w:rPr>
              <w:t>Investment in Mutual fund</w:t>
            </w:r>
          </w:p>
        </w:tc>
        <w:tc>
          <w:tcPr>
            <w:tcW w:w="1508" w:type="dxa"/>
            <w:shd w:val="clear" w:color="auto" w:fill="auto"/>
          </w:tcPr>
          <w:p w14:paraId="48BCDEFB" w14:textId="6FBA4DF2" w:rsidR="00C1088F" w:rsidRPr="007B4BF1" w:rsidRDefault="00C1088F" w:rsidP="00C1088F">
            <w:pP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360,310.00</w:t>
            </w:r>
          </w:p>
        </w:tc>
        <w:tc>
          <w:tcPr>
            <w:tcW w:w="1559" w:type="dxa"/>
            <w:shd w:val="clear" w:color="auto" w:fill="auto"/>
          </w:tcPr>
          <w:p w14:paraId="10C31588" w14:textId="429DF41C" w:rsidR="00C1088F" w:rsidRPr="007B4BF1" w:rsidRDefault="00AE7590" w:rsidP="00C1088F">
            <w:pP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345,877.21</w:t>
            </w:r>
          </w:p>
        </w:tc>
        <w:tc>
          <w:tcPr>
            <w:tcW w:w="1701" w:type="dxa"/>
            <w:shd w:val="clear" w:color="auto" w:fill="auto"/>
          </w:tcPr>
          <w:p w14:paraId="271DCDC9" w14:textId="1D0C9420" w:rsidR="00C1088F" w:rsidRPr="007B4BF1" w:rsidRDefault="00C1088F" w:rsidP="00C1088F">
            <w:pP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w:t>
            </w:r>
          </w:p>
        </w:tc>
        <w:tc>
          <w:tcPr>
            <w:tcW w:w="1469" w:type="dxa"/>
          </w:tcPr>
          <w:p w14:paraId="3D6C6785" w14:textId="6C0DDD19" w:rsidR="00C1088F" w:rsidRPr="007B4BF1" w:rsidRDefault="00C1088F" w:rsidP="00C1088F">
            <w:pPr>
              <w:spacing w:line="380" w:lineRule="exact"/>
              <w:ind w:left="34"/>
              <w:contextualSpacing/>
              <w:jc w:val="right"/>
              <w:rPr>
                <w:rFonts w:ascii="Angsana New" w:eastAsia="Angsana New" w:hAnsi="Angsana New"/>
                <w:color w:val="000000" w:themeColor="text1"/>
                <w:sz w:val="25"/>
                <w:szCs w:val="25"/>
              </w:rPr>
            </w:pPr>
            <w:r w:rsidRPr="007B4BF1">
              <w:rPr>
                <w:rFonts w:ascii="Angsana New" w:hAnsi="Angsana New"/>
                <w:sz w:val="26"/>
                <w:szCs w:val="26"/>
              </w:rPr>
              <w:t>-</w:t>
            </w:r>
          </w:p>
        </w:tc>
      </w:tr>
      <w:tr w:rsidR="00C1088F" w:rsidRPr="007B4BF1" w14:paraId="2FA97BA4" w14:textId="77777777">
        <w:trPr>
          <w:trHeight w:val="83"/>
        </w:trPr>
        <w:tc>
          <w:tcPr>
            <w:tcW w:w="2977" w:type="dxa"/>
            <w:shd w:val="clear" w:color="auto" w:fill="auto"/>
          </w:tcPr>
          <w:p w14:paraId="6E462DD4" w14:textId="573141B0" w:rsidR="00C1088F" w:rsidRPr="007B4BF1" w:rsidRDefault="00C1088F" w:rsidP="00C1088F">
            <w:pPr>
              <w:spacing w:line="380" w:lineRule="exact"/>
              <w:rPr>
                <w:rFonts w:ascii="Angsana New" w:hAnsi="Angsana New"/>
                <w:sz w:val="28"/>
                <w:szCs w:val="28"/>
              </w:rPr>
            </w:pPr>
            <w:r w:rsidRPr="007B4BF1">
              <w:rPr>
                <w:rFonts w:ascii="Angsana New" w:hAnsi="Angsana New"/>
                <w:sz w:val="28"/>
                <w:szCs w:val="28"/>
              </w:rPr>
              <w:t>Investment in debt securities</w:t>
            </w:r>
          </w:p>
        </w:tc>
        <w:tc>
          <w:tcPr>
            <w:tcW w:w="1508" w:type="dxa"/>
            <w:shd w:val="clear" w:color="auto" w:fill="auto"/>
          </w:tcPr>
          <w:p w14:paraId="1558FEC0" w14:textId="00AA969E" w:rsidR="00C1088F" w:rsidRPr="007B4BF1" w:rsidRDefault="00C1088F" w:rsidP="00C1088F">
            <w:pPr>
              <w:spacing w:line="380" w:lineRule="exact"/>
              <w:jc w:val="right"/>
              <w:rPr>
                <w:rFonts w:ascii="Angsana New" w:eastAsia="Angsana New" w:hAnsi="Angsana New"/>
                <w:sz w:val="26"/>
                <w:szCs w:val="26"/>
              </w:rPr>
            </w:pPr>
            <w:r w:rsidRPr="007B4BF1">
              <w:rPr>
                <w:rFonts w:ascii="Angsana New" w:hAnsi="Angsana New"/>
                <w:sz w:val="26"/>
                <w:szCs w:val="26"/>
              </w:rPr>
              <w:t>49,396,689.45</w:t>
            </w:r>
          </w:p>
        </w:tc>
        <w:tc>
          <w:tcPr>
            <w:tcW w:w="1559" w:type="dxa"/>
            <w:shd w:val="clear" w:color="auto" w:fill="auto"/>
          </w:tcPr>
          <w:p w14:paraId="1231D269" w14:textId="3D363504" w:rsidR="00C1088F" w:rsidRPr="007B4BF1" w:rsidRDefault="0049556C" w:rsidP="00C1088F">
            <w:pPr>
              <w:spacing w:line="380" w:lineRule="exact"/>
              <w:jc w:val="right"/>
              <w:rPr>
                <w:rFonts w:ascii="Angsana New" w:eastAsia="Angsana New" w:hAnsi="Angsana New"/>
                <w:sz w:val="26"/>
                <w:szCs w:val="26"/>
              </w:rPr>
            </w:pPr>
            <w:r w:rsidRPr="007B4BF1">
              <w:rPr>
                <w:rFonts w:ascii="Angsana New" w:hAnsi="Angsana New"/>
                <w:sz w:val="26"/>
                <w:szCs w:val="26"/>
              </w:rPr>
              <w:t>49,396,689.45</w:t>
            </w:r>
          </w:p>
        </w:tc>
        <w:tc>
          <w:tcPr>
            <w:tcW w:w="1701" w:type="dxa"/>
            <w:shd w:val="clear" w:color="auto" w:fill="auto"/>
          </w:tcPr>
          <w:p w14:paraId="1C61C4A3" w14:textId="4478AC31" w:rsidR="00C1088F" w:rsidRPr="007B4BF1" w:rsidRDefault="00C1088F" w:rsidP="00C1088F">
            <w:pPr>
              <w:spacing w:line="380" w:lineRule="exact"/>
              <w:jc w:val="right"/>
              <w:rPr>
                <w:rFonts w:ascii="Angsana New" w:eastAsia="Angsana New" w:hAnsi="Angsana New"/>
                <w:sz w:val="26"/>
                <w:szCs w:val="26"/>
              </w:rPr>
            </w:pPr>
            <w:r w:rsidRPr="007B4BF1">
              <w:rPr>
                <w:rFonts w:ascii="Angsana New" w:hAnsi="Angsana New"/>
                <w:sz w:val="26"/>
                <w:szCs w:val="26"/>
              </w:rPr>
              <w:t>49,770,252.14</w:t>
            </w:r>
          </w:p>
        </w:tc>
        <w:tc>
          <w:tcPr>
            <w:tcW w:w="1469" w:type="dxa"/>
          </w:tcPr>
          <w:p w14:paraId="6DC1676C" w14:textId="6F2A68EC" w:rsidR="00C1088F" w:rsidRPr="007B4BF1" w:rsidRDefault="00C1088F" w:rsidP="00C1088F">
            <w:pPr>
              <w:spacing w:line="380" w:lineRule="exact"/>
              <w:ind w:left="34"/>
              <w:contextualSpacing/>
              <w:jc w:val="right"/>
              <w:rPr>
                <w:rFonts w:ascii="Angsana New" w:eastAsia="Angsana New" w:hAnsi="Angsana New"/>
                <w:sz w:val="26"/>
                <w:szCs w:val="26"/>
              </w:rPr>
            </w:pPr>
            <w:r w:rsidRPr="007B4BF1">
              <w:rPr>
                <w:rFonts w:ascii="Angsana New" w:hAnsi="Angsana New"/>
                <w:sz w:val="26"/>
                <w:szCs w:val="26"/>
              </w:rPr>
              <w:t>49,770,252.14</w:t>
            </w:r>
          </w:p>
        </w:tc>
      </w:tr>
      <w:tr w:rsidR="00C1088F" w:rsidRPr="007B4BF1" w14:paraId="0655AF85" w14:textId="77777777">
        <w:tc>
          <w:tcPr>
            <w:tcW w:w="2977" w:type="dxa"/>
            <w:shd w:val="clear" w:color="auto" w:fill="auto"/>
            <w:vAlign w:val="center"/>
          </w:tcPr>
          <w:p w14:paraId="6D3849B2" w14:textId="77777777" w:rsidR="00C1088F" w:rsidRPr="007B4BF1" w:rsidRDefault="00C1088F" w:rsidP="00C1088F">
            <w:pPr>
              <w:spacing w:line="380" w:lineRule="exact"/>
              <w:ind w:left="34"/>
              <w:rPr>
                <w:rFonts w:ascii="Angsana New" w:hAnsi="Angsana New"/>
                <w:sz w:val="28"/>
              </w:rPr>
            </w:pPr>
            <w:r w:rsidRPr="007B4BF1">
              <w:rPr>
                <w:rFonts w:ascii="Angsana New" w:hAnsi="Angsana New"/>
                <w:sz w:val="28"/>
              </w:rPr>
              <w:t xml:space="preserve">Fixed deposit </w:t>
            </w:r>
          </w:p>
        </w:tc>
        <w:tc>
          <w:tcPr>
            <w:tcW w:w="1508" w:type="dxa"/>
            <w:shd w:val="clear" w:color="auto" w:fill="auto"/>
            <w:vAlign w:val="bottom"/>
          </w:tcPr>
          <w:p w14:paraId="237018EB" w14:textId="3FA919A9" w:rsidR="00C1088F" w:rsidRPr="007B4BF1" w:rsidRDefault="00C1088F" w:rsidP="00C1088F">
            <w:pPr>
              <w:pBdr>
                <w:bottom w:val="single" w:sz="4" w:space="1" w:color="auto"/>
              </w:pBd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36,795.15</w:t>
            </w:r>
          </w:p>
        </w:tc>
        <w:tc>
          <w:tcPr>
            <w:tcW w:w="1559" w:type="dxa"/>
            <w:shd w:val="clear" w:color="auto" w:fill="auto"/>
            <w:vAlign w:val="bottom"/>
          </w:tcPr>
          <w:p w14:paraId="1E78C577" w14:textId="1A51ACD1" w:rsidR="00C1088F" w:rsidRPr="007B4BF1" w:rsidRDefault="00D31624" w:rsidP="00C1088F">
            <w:pPr>
              <w:pBdr>
                <w:bottom w:val="single" w:sz="4" w:space="1" w:color="auto"/>
              </w:pBdr>
              <w:spacing w:line="380" w:lineRule="exact"/>
              <w:jc w:val="right"/>
              <w:rPr>
                <w:rFonts w:ascii="Angsana New" w:eastAsia="Angsana New" w:hAnsi="Angsana New"/>
                <w:color w:val="000000" w:themeColor="text1"/>
                <w:sz w:val="25"/>
                <w:szCs w:val="25"/>
                <w:cs/>
              </w:rPr>
            </w:pPr>
            <w:r w:rsidRPr="007B4BF1">
              <w:rPr>
                <w:rFonts w:ascii="Angsana New" w:hAnsi="Angsana New"/>
                <w:sz w:val="26"/>
                <w:szCs w:val="26"/>
              </w:rPr>
              <w:t>36,795.15</w:t>
            </w:r>
          </w:p>
        </w:tc>
        <w:tc>
          <w:tcPr>
            <w:tcW w:w="1701" w:type="dxa"/>
            <w:vAlign w:val="bottom"/>
          </w:tcPr>
          <w:p w14:paraId="1A3C34C2" w14:textId="3FF7EE39" w:rsidR="00C1088F" w:rsidRPr="007B4BF1" w:rsidRDefault="00C1088F" w:rsidP="00C1088F">
            <w:pPr>
              <w:pBdr>
                <w:bottom w:val="single" w:sz="4" w:space="1" w:color="auto"/>
              </w:pBdr>
              <w:spacing w:line="380" w:lineRule="exact"/>
              <w:jc w:val="right"/>
              <w:rPr>
                <w:rFonts w:ascii="Angsana New" w:eastAsia="Angsana New" w:hAnsi="Angsana New"/>
                <w:color w:val="000000" w:themeColor="text1"/>
                <w:sz w:val="25"/>
                <w:szCs w:val="25"/>
                <w:cs/>
              </w:rPr>
            </w:pPr>
            <w:r w:rsidRPr="007B4BF1">
              <w:rPr>
                <w:rFonts w:ascii="Angsana New" w:hAnsi="Angsana New"/>
                <w:sz w:val="26"/>
                <w:szCs w:val="26"/>
              </w:rPr>
              <w:t>36,477.87</w:t>
            </w:r>
          </w:p>
        </w:tc>
        <w:tc>
          <w:tcPr>
            <w:tcW w:w="1469" w:type="dxa"/>
            <w:vAlign w:val="bottom"/>
          </w:tcPr>
          <w:p w14:paraId="12C0B7BE" w14:textId="767DAEC0" w:rsidR="00C1088F" w:rsidRPr="007B4BF1" w:rsidRDefault="00C1088F" w:rsidP="00C1088F">
            <w:pPr>
              <w:pBdr>
                <w:bottom w:val="single" w:sz="4" w:space="1" w:color="auto"/>
              </w:pBd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36,477.87</w:t>
            </w:r>
          </w:p>
        </w:tc>
      </w:tr>
      <w:tr w:rsidR="00CB3F85" w:rsidRPr="007B4BF1" w14:paraId="5974B445" w14:textId="77777777">
        <w:tc>
          <w:tcPr>
            <w:tcW w:w="2977" w:type="dxa"/>
            <w:shd w:val="clear" w:color="auto" w:fill="auto"/>
          </w:tcPr>
          <w:p w14:paraId="203B3D56" w14:textId="77777777" w:rsidR="00CB3F85" w:rsidRPr="007B4BF1" w:rsidRDefault="00CB3F85" w:rsidP="00CB3F85">
            <w:pPr>
              <w:spacing w:line="380" w:lineRule="exact"/>
              <w:ind w:left="34" w:firstLine="850"/>
              <w:rPr>
                <w:rFonts w:ascii="Angsana New" w:hAnsi="Angsana New"/>
                <w:sz w:val="28"/>
                <w:cs/>
              </w:rPr>
            </w:pPr>
            <w:r w:rsidRPr="007B4BF1">
              <w:rPr>
                <w:rFonts w:ascii="Angsana New" w:hAnsi="Angsana New"/>
                <w:sz w:val="26"/>
                <w:szCs w:val="26"/>
              </w:rPr>
              <w:t>Total</w:t>
            </w:r>
          </w:p>
        </w:tc>
        <w:tc>
          <w:tcPr>
            <w:tcW w:w="1508" w:type="dxa"/>
            <w:shd w:val="clear" w:color="auto" w:fill="auto"/>
          </w:tcPr>
          <w:p w14:paraId="1BACD2AD" w14:textId="1A031A38" w:rsidR="00CB3F85" w:rsidRPr="007B4BF1" w:rsidRDefault="00CB3F85" w:rsidP="00CB3F85">
            <w:pP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49,793,794.60</w:t>
            </w:r>
          </w:p>
        </w:tc>
        <w:tc>
          <w:tcPr>
            <w:tcW w:w="1559" w:type="dxa"/>
            <w:shd w:val="clear" w:color="auto" w:fill="auto"/>
          </w:tcPr>
          <w:p w14:paraId="501B06CC" w14:textId="338FB204" w:rsidR="00CB3F85" w:rsidRPr="007B4BF1" w:rsidRDefault="00CB3F85" w:rsidP="00CB3F85">
            <w:pP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49,779,361.81</w:t>
            </w:r>
          </w:p>
        </w:tc>
        <w:tc>
          <w:tcPr>
            <w:tcW w:w="1701" w:type="dxa"/>
          </w:tcPr>
          <w:p w14:paraId="37E092AE" w14:textId="1B8E9863" w:rsidR="00CB3F85" w:rsidRPr="007B4BF1" w:rsidRDefault="00CB3F85" w:rsidP="00CB3F85">
            <w:pPr>
              <w:spacing w:line="380" w:lineRule="exact"/>
              <w:ind w:left="34"/>
              <w:jc w:val="right"/>
              <w:rPr>
                <w:rFonts w:ascii="Angsana New" w:eastAsia="Angsana New" w:hAnsi="Angsana New"/>
                <w:color w:val="000000" w:themeColor="text1"/>
                <w:sz w:val="25"/>
                <w:szCs w:val="25"/>
                <w:cs/>
              </w:rPr>
            </w:pPr>
            <w:r w:rsidRPr="007B4BF1">
              <w:rPr>
                <w:rFonts w:ascii="Angsana New" w:hAnsi="Angsana New"/>
                <w:sz w:val="26"/>
                <w:szCs w:val="26"/>
              </w:rPr>
              <w:t>49,806,730.01</w:t>
            </w:r>
          </w:p>
        </w:tc>
        <w:tc>
          <w:tcPr>
            <w:tcW w:w="1469" w:type="dxa"/>
          </w:tcPr>
          <w:p w14:paraId="3D67FD7F" w14:textId="601CCA1F" w:rsidR="00CB3F85" w:rsidRPr="007B4BF1" w:rsidRDefault="00CB3F85" w:rsidP="00CB3F85">
            <w:pPr>
              <w:spacing w:line="380" w:lineRule="exact"/>
              <w:ind w:left="34"/>
              <w:jc w:val="right"/>
              <w:rPr>
                <w:rFonts w:ascii="Angsana New" w:eastAsia="Angsana New" w:hAnsi="Angsana New"/>
                <w:color w:val="000000" w:themeColor="text1"/>
                <w:sz w:val="25"/>
                <w:szCs w:val="25"/>
              </w:rPr>
            </w:pPr>
            <w:r w:rsidRPr="007B4BF1">
              <w:rPr>
                <w:rFonts w:ascii="Angsana New" w:hAnsi="Angsana New"/>
                <w:sz w:val="26"/>
                <w:szCs w:val="26"/>
              </w:rPr>
              <w:t>49,806,730.01</w:t>
            </w:r>
          </w:p>
        </w:tc>
      </w:tr>
      <w:tr w:rsidR="00CB3F85" w:rsidRPr="007B4BF1" w14:paraId="5216EC01" w14:textId="77777777">
        <w:trPr>
          <w:trHeight w:val="87"/>
        </w:trPr>
        <w:tc>
          <w:tcPr>
            <w:tcW w:w="2977" w:type="dxa"/>
            <w:shd w:val="clear" w:color="auto" w:fill="auto"/>
          </w:tcPr>
          <w:p w14:paraId="6D34B1AD" w14:textId="77777777" w:rsidR="00CB3F85" w:rsidRPr="007B4BF1" w:rsidRDefault="00CB3F85" w:rsidP="00CB3F85">
            <w:pPr>
              <w:spacing w:line="380" w:lineRule="exact"/>
              <w:rPr>
                <w:rFonts w:ascii="Angsana New" w:hAnsi="Angsana New"/>
                <w:szCs w:val="24"/>
              </w:rPr>
            </w:pPr>
            <w:r w:rsidRPr="007B4BF1">
              <w:rPr>
                <w:rFonts w:ascii="Angsana New" w:hAnsi="Angsana New"/>
                <w:sz w:val="26"/>
                <w:szCs w:val="26"/>
              </w:rPr>
              <w:t>Less Allowance for Expected</w:t>
            </w:r>
          </w:p>
        </w:tc>
        <w:tc>
          <w:tcPr>
            <w:tcW w:w="1508" w:type="dxa"/>
            <w:shd w:val="clear" w:color="auto" w:fill="auto"/>
          </w:tcPr>
          <w:p w14:paraId="1991284B" w14:textId="77777777" w:rsidR="00CB3F85" w:rsidRPr="007B4BF1" w:rsidRDefault="00CB3F85" w:rsidP="00CB3F85">
            <w:pPr>
              <w:spacing w:line="380" w:lineRule="exact"/>
              <w:jc w:val="right"/>
              <w:rPr>
                <w:rFonts w:ascii="Angsana New" w:eastAsia="Angsana New" w:hAnsi="Angsana New"/>
                <w:color w:val="000000" w:themeColor="text1"/>
                <w:sz w:val="25"/>
                <w:szCs w:val="25"/>
              </w:rPr>
            </w:pPr>
          </w:p>
        </w:tc>
        <w:tc>
          <w:tcPr>
            <w:tcW w:w="1559" w:type="dxa"/>
            <w:shd w:val="clear" w:color="auto" w:fill="auto"/>
          </w:tcPr>
          <w:p w14:paraId="70C39531" w14:textId="77777777" w:rsidR="00CB3F85" w:rsidRPr="007B4BF1" w:rsidRDefault="00CB3F85" w:rsidP="00CB3F85">
            <w:pPr>
              <w:spacing w:line="380" w:lineRule="exact"/>
              <w:jc w:val="right"/>
              <w:rPr>
                <w:rFonts w:ascii="Angsana New" w:eastAsia="Angsana New" w:hAnsi="Angsana New"/>
                <w:color w:val="000000" w:themeColor="text1"/>
                <w:sz w:val="25"/>
                <w:szCs w:val="25"/>
              </w:rPr>
            </w:pPr>
          </w:p>
        </w:tc>
        <w:tc>
          <w:tcPr>
            <w:tcW w:w="1701" w:type="dxa"/>
          </w:tcPr>
          <w:p w14:paraId="1A3F71BD" w14:textId="77777777" w:rsidR="00CB3F85" w:rsidRPr="007B4BF1" w:rsidRDefault="00CB3F85" w:rsidP="00CB3F85">
            <w:pPr>
              <w:spacing w:line="380" w:lineRule="exact"/>
              <w:jc w:val="right"/>
              <w:rPr>
                <w:rFonts w:ascii="Angsana New" w:eastAsia="Angsana New" w:hAnsi="Angsana New"/>
                <w:color w:val="000000" w:themeColor="text1"/>
                <w:sz w:val="25"/>
                <w:szCs w:val="25"/>
              </w:rPr>
            </w:pPr>
          </w:p>
        </w:tc>
        <w:tc>
          <w:tcPr>
            <w:tcW w:w="1469" w:type="dxa"/>
          </w:tcPr>
          <w:p w14:paraId="0EFB19BC" w14:textId="77777777" w:rsidR="00CB3F85" w:rsidRPr="007B4BF1" w:rsidRDefault="00CB3F85" w:rsidP="00CB3F85">
            <w:pPr>
              <w:spacing w:line="380" w:lineRule="exact"/>
              <w:jc w:val="right"/>
              <w:rPr>
                <w:rFonts w:ascii="Angsana New" w:eastAsia="Angsana New" w:hAnsi="Angsana New"/>
                <w:color w:val="000000" w:themeColor="text1"/>
                <w:sz w:val="25"/>
                <w:szCs w:val="25"/>
              </w:rPr>
            </w:pPr>
          </w:p>
        </w:tc>
      </w:tr>
      <w:tr w:rsidR="00CB3F85" w:rsidRPr="007B4BF1" w14:paraId="0953FD84" w14:textId="77777777">
        <w:trPr>
          <w:trHeight w:val="87"/>
        </w:trPr>
        <w:tc>
          <w:tcPr>
            <w:tcW w:w="2977" w:type="dxa"/>
            <w:shd w:val="clear" w:color="auto" w:fill="auto"/>
          </w:tcPr>
          <w:p w14:paraId="5468D0BB" w14:textId="77777777" w:rsidR="00CB3F85" w:rsidRPr="007B4BF1" w:rsidRDefault="00CB3F85" w:rsidP="00CB3F85">
            <w:pPr>
              <w:spacing w:line="380" w:lineRule="exact"/>
              <w:ind w:firstLine="455"/>
              <w:rPr>
                <w:rFonts w:ascii="Angsana New" w:hAnsi="Angsana New"/>
                <w:sz w:val="26"/>
                <w:szCs w:val="26"/>
              </w:rPr>
            </w:pPr>
            <w:r w:rsidRPr="007B4BF1">
              <w:rPr>
                <w:rFonts w:ascii="Angsana New" w:hAnsi="Angsana New"/>
                <w:sz w:val="26"/>
                <w:szCs w:val="26"/>
              </w:rPr>
              <w:t>Credit Loss</w:t>
            </w:r>
          </w:p>
        </w:tc>
        <w:tc>
          <w:tcPr>
            <w:tcW w:w="1508" w:type="dxa"/>
            <w:shd w:val="clear" w:color="auto" w:fill="auto"/>
          </w:tcPr>
          <w:p w14:paraId="541C8520" w14:textId="309EC66D" w:rsidR="00CB3F85" w:rsidRPr="007B4BF1" w:rsidRDefault="00CB3F85" w:rsidP="00CB3F85">
            <w:pPr>
              <w:pBdr>
                <w:bottom w:val="single" w:sz="4" w:space="1" w:color="auto"/>
              </w:pBd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cs/>
              </w:rPr>
              <w:t>(49</w:t>
            </w:r>
            <w:r w:rsidRPr="007B4BF1">
              <w:rPr>
                <w:rFonts w:ascii="Angsana New" w:hAnsi="Angsana New"/>
                <w:sz w:val="26"/>
                <w:szCs w:val="26"/>
              </w:rPr>
              <w:t>,</w:t>
            </w:r>
            <w:r w:rsidRPr="007B4BF1">
              <w:rPr>
                <w:rFonts w:ascii="Angsana New" w:hAnsi="Angsana New"/>
                <w:sz w:val="26"/>
                <w:szCs w:val="26"/>
                <w:cs/>
              </w:rPr>
              <w:t>396</w:t>
            </w:r>
            <w:r w:rsidRPr="007B4BF1">
              <w:rPr>
                <w:rFonts w:ascii="Angsana New" w:hAnsi="Angsana New"/>
                <w:sz w:val="26"/>
                <w:szCs w:val="26"/>
              </w:rPr>
              <w:t>,</w:t>
            </w:r>
            <w:r w:rsidRPr="007B4BF1">
              <w:rPr>
                <w:rFonts w:ascii="Angsana New" w:hAnsi="Angsana New"/>
                <w:sz w:val="26"/>
                <w:szCs w:val="26"/>
                <w:cs/>
              </w:rPr>
              <w:t>689.45)</w:t>
            </w:r>
          </w:p>
        </w:tc>
        <w:tc>
          <w:tcPr>
            <w:tcW w:w="1559" w:type="dxa"/>
            <w:shd w:val="clear" w:color="auto" w:fill="auto"/>
          </w:tcPr>
          <w:p w14:paraId="652C0BBE" w14:textId="4B303B9D" w:rsidR="00CB3F85" w:rsidRPr="007B4BF1" w:rsidRDefault="00CB3F85" w:rsidP="00CB3F85">
            <w:pPr>
              <w:pBdr>
                <w:bottom w:val="single" w:sz="4" w:space="1" w:color="auto"/>
              </w:pBd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cs/>
              </w:rPr>
              <w:t>(49</w:t>
            </w:r>
            <w:r w:rsidRPr="007B4BF1">
              <w:rPr>
                <w:rFonts w:ascii="Angsana New" w:hAnsi="Angsana New"/>
                <w:sz w:val="26"/>
                <w:szCs w:val="26"/>
              </w:rPr>
              <w:t>,</w:t>
            </w:r>
            <w:r w:rsidRPr="007B4BF1">
              <w:rPr>
                <w:rFonts w:ascii="Angsana New" w:hAnsi="Angsana New"/>
                <w:sz w:val="26"/>
                <w:szCs w:val="26"/>
                <w:cs/>
              </w:rPr>
              <w:t>396</w:t>
            </w:r>
            <w:r w:rsidRPr="007B4BF1">
              <w:rPr>
                <w:rFonts w:ascii="Angsana New" w:hAnsi="Angsana New"/>
                <w:sz w:val="26"/>
                <w:szCs w:val="26"/>
              </w:rPr>
              <w:t>,</w:t>
            </w:r>
            <w:r w:rsidRPr="007B4BF1">
              <w:rPr>
                <w:rFonts w:ascii="Angsana New" w:hAnsi="Angsana New"/>
                <w:sz w:val="26"/>
                <w:szCs w:val="26"/>
                <w:cs/>
              </w:rPr>
              <w:t>689.45)</w:t>
            </w:r>
          </w:p>
        </w:tc>
        <w:tc>
          <w:tcPr>
            <w:tcW w:w="1701" w:type="dxa"/>
          </w:tcPr>
          <w:p w14:paraId="65CB602C" w14:textId="1DCD3CD3" w:rsidR="00CB3F85" w:rsidRPr="007B4BF1" w:rsidRDefault="00CB3F85" w:rsidP="00CB3F85">
            <w:pPr>
              <w:pBdr>
                <w:bottom w:val="single" w:sz="4" w:space="1" w:color="auto"/>
              </w:pBd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cs/>
              </w:rPr>
              <w:t>(</w:t>
            </w:r>
            <w:r w:rsidRPr="007B4BF1">
              <w:rPr>
                <w:rFonts w:ascii="Angsana New" w:hAnsi="Angsana New"/>
                <w:sz w:val="26"/>
                <w:szCs w:val="26"/>
              </w:rPr>
              <w:t>49,770,252</w:t>
            </w:r>
            <w:r w:rsidRPr="007B4BF1">
              <w:rPr>
                <w:rFonts w:ascii="Angsana New" w:hAnsi="Angsana New"/>
                <w:sz w:val="26"/>
                <w:szCs w:val="26"/>
                <w:cs/>
              </w:rPr>
              <w:t>.</w:t>
            </w:r>
            <w:r w:rsidRPr="007B4BF1">
              <w:rPr>
                <w:rFonts w:ascii="Angsana New" w:hAnsi="Angsana New"/>
                <w:sz w:val="26"/>
                <w:szCs w:val="26"/>
              </w:rPr>
              <w:t>14</w:t>
            </w:r>
            <w:r w:rsidRPr="007B4BF1">
              <w:rPr>
                <w:rFonts w:ascii="Angsana New" w:hAnsi="Angsana New"/>
                <w:sz w:val="26"/>
                <w:szCs w:val="26"/>
                <w:cs/>
              </w:rPr>
              <w:t>)</w:t>
            </w:r>
          </w:p>
        </w:tc>
        <w:tc>
          <w:tcPr>
            <w:tcW w:w="1469" w:type="dxa"/>
          </w:tcPr>
          <w:p w14:paraId="46356441" w14:textId="3F31D95E" w:rsidR="00CB3F85" w:rsidRPr="007B4BF1" w:rsidRDefault="00CB3F85" w:rsidP="00CB3F85">
            <w:pPr>
              <w:pBdr>
                <w:bottom w:val="single" w:sz="4" w:space="1" w:color="auto"/>
              </w:pBd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cs/>
              </w:rPr>
              <w:t>(</w:t>
            </w:r>
            <w:r w:rsidRPr="007B4BF1">
              <w:rPr>
                <w:rFonts w:ascii="Angsana New" w:hAnsi="Angsana New"/>
                <w:sz w:val="26"/>
                <w:szCs w:val="26"/>
              </w:rPr>
              <w:t>49,770,252</w:t>
            </w:r>
            <w:r w:rsidRPr="007B4BF1">
              <w:rPr>
                <w:rFonts w:ascii="Angsana New" w:hAnsi="Angsana New"/>
                <w:sz w:val="26"/>
                <w:szCs w:val="26"/>
                <w:cs/>
              </w:rPr>
              <w:t>.</w:t>
            </w:r>
            <w:r w:rsidRPr="007B4BF1">
              <w:rPr>
                <w:rFonts w:ascii="Angsana New" w:hAnsi="Angsana New"/>
                <w:sz w:val="26"/>
                <w:szCs w:val="26"/>
              </w:rPr>
              <w:t>14</w:t>
            </w:r>
            <w:r w:rsidRPr="007B4BF1">
              <w:rPr>
                <w:rFonts w:ascii="Angsana New" w:hAnsi="Angsana New"/>
                <w:sz w:val="26"/>
                <w:szCs w:val="26"/>
                <w:cs/>
              </w:rPr>
              <w:t>)</w:t>
            </w:r>
          </w:p>
        </w:tc>
      </w:tr>
      <w:tr w:rsidR="00CB3F85" w:rsidRPr="007B4BF1" w14:paraId="6CB8CC33" w14:textId="77777777">
        <w:trPr>
          <w:trHeight w:val="460"/>
        </w:trPr>
        <w:tc>
          <w:tcPr>
            <w:tcW w:w="2977" w:type="dxa"/>
            <w:shd w:val="clear" w:color="auto" w:fill="auto"/>
            <w:vAlign w:val="center"/>
          </w:tcPr>
          <w:p w14:paraId="763153A4" w14:textId="77777777" w:rsidR="00CB3F85" w:rsidRPr="007B4BF1" w:rsidRDefault="00CB3F85" w:rsidP="00CB3F85">
            <w:pPr>
              <w:spacing w:line="380" w:lineRule="exact"/>
              <w:contextualSpacing/>
              <w:rPr>
                <w:rFonts w:ascii="Angsana New" w:hAnsi="Angsana New"/>
                <w:sz w:val="26"/>
                <w:szCs w:val="26"/>
                <w:cs/>
              </w:rPr>
            </w:pPr>
            <w:r w:rsidRPr="007B4BF1">
              <w:rPr>
                <w:rFonts w:ascii="Angsana New" w:hAnsi="Angsana New"/>
                <w:sz w:val="26"/>
                <w:szCs w:val="26"/>
              </w:rPr>
              <w:t>Total Current Investments</w:t>
            </w:r>
          </w:p>
        </w:tc>
        <w:tc>
          <w:tcPr>
            <w:tcW w:w="1508" w:type="dxa"/>
            <w:shd w:val="clear" w:color="auto" w:fill="auto"/>
          </w:tcPr>
          <w:p w14:paraId="5D62BE9A" w14:textId="67F3AA15" w:rsidR="00CB3F85" w:rsidRPr="007B4BF1" w:rsidRDefault="00CB3F85" w:rsidP="00CB3F85">
            <w:pPr>
              <w:pBdr>
                <w:bottom w:val="double" w:sz="4" w:space="1" w:color="auto"/>
              </w:pBd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397,105.15</w:t>
            </w:r>
          </w:p>
        </w:tc>
        <w:tc>
          <w:tcPr>
            <w:tcW w:w="1559" w:type="dxa"/>
            <w:shd w:val="clear" w:color="auto" w:fill="auto"/>
          </w:tcPr>
          <w:p w14:paraId="3036F5E2" w14:textId="04FBEE1B" w:rsidR="00CB3F85" w:rsidRPr="007B4BF1" w:rsidRDefault="00CB3F85" w:rsidP="00CB3F85">
            <w:pPr>
              <w:pBdr>
                <w:bottom w:val="double" w:sz="4" w:space="1" w:color="auto"/>
              </w:pBd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382,672.36</w:t>
            </w:r>
          </w:p>
        </w:tc>
        <w:tc>
          <w:tcPr>
            <w:tcW w:w="1701" w:type="dxa"/>
          </w:tcPr>
          <w:p w14:paraId="4783B412" w14:textId="42A913CB" w:rsidR="00CB3F85" w:rsidRPr="007B4BF1" w:rsidRDefault="00CB3F85" w:rsidP="00CB3F85">
            <w:pPr>
              <w:pBdr>
                <w:bottom w:val="double" w:sz="4" w:space="1" w:color="auto"/>
              </w:pBd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36,477.87</w:t>
            </w:r>
          </w:p>
        </w:tc>
        <w:tc>
          <w:tcPr>
            <w:tcW w:w="1469" w:type="dxa"/>
          </w:tcPr>
          <w:p w14:paraId="229FEFA2" w14:textId="3D47C382" w:rsidR="00CB3F85" w:rsidRPr="007B4BF1" w:rsidRDefault="00CB3F85" w:rsidP="00CB3F85">
            <w:pPr>
              <w:pBdr>
                <w:bottom w:val="double" w:sz="4" w:space="1" w:color="auto"/>
              </w:pBdr>
              <w:spacing w:line="380" w:lineRule="exact"/>
              <w:jc w:val="right"/>
              <w:rPr>
                <w:rFonts w:ascii="Angsana New" w:eastAsia="Angsana New" w:hAnsi="Angsana New"/>
                <w:color w:val="000000" w:themeColor="text1"/>
                <w:sz w:val="25"/>
                <w:szCs w:val="25"/>
              </w:rPr>
            </w:pPr>
            <w:r w:rsidRPr="007B4BF1">
              <w:rPr>
                <w:rFonts w:ascii="Angsana New" w:hAnsi="Angsana New"/>
                <w:sz w:val="26"/>
                <w:szCs w:val="26"/>
              </w:rPr>
              <w:t>36,477.87</w:t>
            </w:r>
          </w:p>
        </w:tc>
      </w:tr>
    </w:tbl>
    <w:p w14:paraId="0210938C" w14:textId="59935854" w:rsidR="000A3A0B" w:rsidRPr="007B4BF1" w:rsidRDefault="00676A0A" w:rsidP="00940DCC">
      <w:pPr>
        <w:spacing w:before="120" w:line="380" w:lineRule="exact"/>
        <w:ind w:left="448" w:hanging="23"/>
        <w:jc w:val="both"/>
        <w:rPr>
          <w:rFonts w:ascii="Angsana New" w:hAnsi="Angsana New"/>
          <w:sz w:val="30"/>
          <w:szCs w:val="30"/>
        </w:rPr>
      </w:pPr>
      <w:r w:rsidRPr="007B4BF1">
        <w:rPr>
          <w:rStyle w:val="normaltextrun"/>
          <w:rFonts w:ascii="Angsana New" w:hAnsi="Angsana New"/>
          <w:color w:val="000000"/>
          <w:sz w:val="30"/>
          <w:szCs w:val="30"/>
          <w:shd w:val="clear" w:color="auto" w:fill="FFFFFF"/>
        </w:rPr>
        <w:t>Investments in bills of exchange at worth baht 49.</w:t>
      </w:r>
      <w:r w:rsidR="00064B49" w:rsidRPr="007B4BF1">
        <w:rPr>
          <w:rStyle w:val="normaltextrun"/>
          <w:rFonts w:ascii="Angsana New" w:hAnsi="Angsana New"/>
          <w:color w:val="000000"/>
          <w:sz w:val="30"/>
          <w:szCs w:val="30"/>
          <w:shd w:val="clear" w:color="auto" w:fill="FFFFFF"/>
        </w:rPr>
        <w:t>40</w:t>
      </w:r>
      <w:r w:rsidRPr="007B4BF1">
        <w:rPr>
          <w:rStyle w:val="normaltextrun"/>
          <w:rFonts w:ascii="Angsana New" w:hAnsi="Angsana New"/>
          <w:color w:val="000000"/>
          <w:sz w:val="30"/>
          <w:szCs w:val="30"/>
          <w:shd w:val="clear" w:color="auto" w:fill="FFFFFF"/>
        </w:rPr>
        <w:t xml:space="preserve"> million reserves allowance for expected credit loss in amount of Baht 49.</w:t>
      </w:r>
      <w:r w:rsidR="00064B49" w:rsidRPr="007B4BF1">
        <w:rPr>
          <w:rStyle w:val="normaltextrun"/>
          <w:rFonts w:ascii="Angsana New" w:hAnsi="Angsana New"/>
          <w:color w:val="000000"/>
          <w:sz w:val="30"/>
          <w:szCs w:val="30"/>
          <w:shd w:val="clear" w:color="auto" w:fill="FFFFFF"/>
        </w:rPr>
        <w:t>40</w:t>
      </w:r>
      <w:r w:rsidRPr="007B4BF1">
        <w:rPr>
          <w:rStyle w:val="normaltextrun"/>
          <w:rFonts w:ascii="Angsana New" w:hAnsi="Angsana New"/>
          <w:color w:val="000000"/>
          <w:sz w:val="30"/>
          <w:szCs w:val="30"/>
          <w:shd w:val="clear" w:color="auto" w:fill="FFFFFF"/>
        </w:rPr>
        <w:t xml:space="preserve"> million </w:t>
      </w:r>
    </w:p>
    <w:p w14:paraId="0C9925DE" w14:textId="77777777" w:rsidR="00CC099B" w:rsidRPr="007B4BF1" w:rsidRDefault="00CC099B">
      <w:pPr>
        <w:overflowPunct/>
        <w:autoSpaceDE/>
        <w:autoSpaceDN/>
        <w:adjustRightInd/>
        <w:textAlignment w:val="auto"/>
        <w:rPr>
          <w:rFonts w:ascii="Angsana New" w:hAnsi="Angsana New"/>
          <w:b/>
          <w:bCs/>
          <w:sz w:val="30"/>
          <w:szCs w:val="30"/>
        </w:rPr>
      </w:pPr>
      <w:r w:rsidRPr="007B4BF1">
        <w:rPr>
          <w:rFonts w:ascii="Angsana New" w:hAnsi="Angsana New"/>
          <w:b/>
          <w:bCs/>
          <w:sz w:val="30"/>
          <w:szCs w:val="30"/>
        </w:rPr>
        <w:br w:type="page"/>
      </w:r>
    </w:p>
    <w:p w14:paraId="50F90B12" w14:textId="18BC586E" w:rsidR="00AB7297" w:rsidRPr="007B4BF1" w:rsidRDefault="00AB7297" w:rsidP="00054FCF">
      <w:pPr>
        <w:spacing w:line="460" w:lineRule="exact"/>
        <w:ind w:left="425" w:hanging="425"/>
        <w:rPr>
          <w:rFonts w:ascii="Angsana New" w:hAnsi="Angsana New"/>
          <w:b/>
          <w:bCs/>
          <w:sz w:val="30"/>
          <w:szCs w:val="30"/>
        </w:rPr>
      </w:pPr>
      <w:r w:rsidRPr="007B4BF1">
        <w:rPr>
          <w:rFonts w:ascii="Angsana New" w:hAnsi="Angsana New"/>
          <w:b/>
          <w:bCs/>
          <w:sz w:val="30"/>
          <w:szCs w:val="30"/>
        </w:rPr>
        <w:t>10</w:t>
      </w:r>
      <w:r w:rsidRPr="007B4BF1">
        <w:rPr>
          <w:rFonts w:ascii="Angsana New" w:hAnsi="Angsana New"/>
          <w:b/>
          <w:bCs/>
          <w:sz w:val="30"/>
          <w:szCs w:val="30"/>
          <w:cs/>
        </w:rPr>
        <w:t>.</w:t>
      </w:r>
      <w:r w:rsidRPr="007B4BF1">
        <w:rPr>
          <w:rFonts w:ascii="Angsana New" w:hAnsi="Angsana New"/>
          <w:b/>
          <w:bCs/>
          <w:sz w:val="30"/>
          <w:szCs w:val="30"/>
        </w:rPr>
        <w:tab/>
        <w:t>PREPAYMENT UNDER CONTRACTS</w:t>
      </w:r>
    </w:p>
    <w:tbl>
      <w:tblPr>
        <w:tblW w:w="9214" w:type="dxa"/>
        <w:tblInd w:w="392" w:type="dxa"/>
        <w:tblLayout w:type="fixed"/>
        <w:tblLook w:val="0000" w:firstRow="0" w:lastRow="0" w:firstColumn="0" w:lastColumn="0" w:noHBand="0" w:noVBand="0"/>
      </w:tblPr>
      <w:tblGrid>
        <w:gridCol w:w="5953"/>
        <w:gridCol w:w="1701"/>
        <w:gridCol w:w="1560"/>
      </w:tblGrid>
      <w:tr w:rsidR="00054FCF" w:rsidRPr="007B4BF1" w14:paraId="7AD400A3" w14:textId="77777777" w:rsidTr="00054FCF">
        <w:trPr>
          <w:trHeight w:val="323"/>
        </w:trPr>
        <w:tc>
          <w:tcPr>
            <w:tcW w:w="5953" w:type="dxa"/>
            <w:vAlign w:val="bottom"/>
          </w:tcPr>
          <w:p w14:paraId="0B64EEAA" w14:textId="77777777" w:rsidR="00054FCF" w:rsidRPr="007B4BF1" w:rsidRDefault="00054FCF" w:rsidP="00054FCF">
            <w:pPr>
              <w:overflowPunct/>
              <w:spacing w:line="460" w:lineRule="exact"/>
              <w:ind w:left="33"/>
              <w:jc w:val="center"/>
              <w:textAlignment w:val="auto"/>
              <w:rPr>
                <w:rFonts w:ascii="Angsana New" w:eastAsia="Calibri" w:hAnsi="Angsana New"/>
                <w:sz w:val="26"/>
                <w:szCs w:val="26"/>
              </w:rPr>
            </w:pPr>
          </w:p>
        </w:tc>
        <w:tc>
          <w:tcPr>
            <w:tcW w:w="3261" w:type="dxa"/>
            <w:gridSpan w:val="2"/>
            <w:vAlign w:val="bottom"/>
          </w:tcPr>
          <w:p w14:paraId="2B3DBEF8" w14:textId="7561EBE9" w:rsidR="00054FCF" w:rsidRPr="007B4BF1" w:rsidRDefault="00054FCF" w:rsidP="00054FCF">
            <w:pPr>
              <w:pBdr>
                <w:bottom w:val="single" w:sz="4" w:space="1" w:color="auto"/>
              </w:pBdr>
              <w:overflowPunct/>
              <w:spacing w:line="460" w:lineRule="exact"/>
              <w:jc w:val="center"/>
              <w:textAlignment w:val="auto"/>
              <w:rPr>
                <w:rFonts w:ascii="Angsana New" w:eastAsia="Calibri" w:hAnsi="Angsana New"/>
                <w:sz w:val="30"/>
                <w:szCs w:val="30"/>
              </w:rPr>
            </w:pPr>
            <w:r w:rsidRPr="007B4BF1">
              <w:rPr>
                <w:rFonts w:ascii="Angsana New" w:hAnsi="Angsana New"/>
                <w:sz w:val="30"/>
                <w:szCs w:val="30"/>
              </w:rPr>
              <w:t>Baht</w:t>
            </w:r>
          </w:p>
        </w:tc>
      </w:tr>
      <w:tr w:rsidR="00054FCF" w:rsidRPr="007B4BF1" w14:paraId="179207E8" w14:textId="77777777" w:rsidTr="00054FCF">
        <w:trPr>
          <w:trHeight w:val="323"/>
        </w:trPr>
        <w:tc>
          <w:tcPr>
            <w:tcW w:w="5953" w:type="dxa"/>
            <w:vAlign w:val="bottom"/>
          </w:tcPr>
          <w:p w14:paraId="7928EB58" w14:textId="77777777" w:rsidR="00054FCF" w:rsidRPr="007B4BF1" w:rsidRDefault="00054FCF" w:rsidP="00054FCF">
            <w:pPr>
              <w:overflowPunct/>
              <w:spacing w:line="460" w:lineRule="exact"/>
              <w:ind w:left="33"/>
              <w:jc w:val="center"/>
              <w:textAlignment w:val="auto"/>
              <w:rPr>
                <w:rFonts w:ascii="Angsana New" w:eastAsia="Calibri" w:hAnsi="Angsana New"/>
                <w:sz w:val="26"/>
                <w:szCs w:val="26"/>
              </w:rPr>
            </w:pPr>
          </w:p>
        </w:tc>
        <w:tc>
          <w:tcPr>
            <w:tcW w:w="3261" w:type="dxa"/>
            <w:gridSpan w:val="2"/>
            <w:vAlign w:val="bottom"/>
          </w:tcPr>
          <w:p w14:paraId="7E798937" w14:textId="45D6EA4D" w:rsidR="00054FCF" w:rsidRPr="007B4BF1" w:rsidRDefault="00054FCF" w:rsidP="00054FCF">
            <w:pPr>
              <w:pBdr>
                <w:bottom w:val="single" w:sz="4" w:space="1" w:color="auto"/>
              </w:pBdr>
              <w:overflowPunct/>
              <w:spacing w:line="460" w:lineRule="exact"/>
              <w:jc w:val="center"/>
              <w:textAlignment w:val="auto"/>
              <w:rPr>
                <w:rFonts w:ascii="Angsana New" w:hAnsi="Angsana New"/>
                <w:sz w:val="30"/>
                <w:szCs w:val="30"/>
              </w:rPr>
            </w:pPr>
            <w:r w:rsidRPr="007B4BF1">
              <w:rPr>
                <w:rFonts w:ascii="Angsana New" w:hAnsi="Angsana New"/>
                <w:sz w:val="30"/>
                <w:szCs w:val="30"/>
              </w:rPr>
              <w:t>Consolidated financial statements</w:t>
            </w:r>
          </w:p>
        </w:tc>
      </w:tr>
      <w:tr w:rsidR="00054FCF" w:rsidRPr="007B4BF1" w14:paraId="5B86A01A" w14:textId="77777777" w:rsidTr="00054FCF">
        <w:trPr>
          <w:trHeight w:val="246"/>
        </w:trPr>
        <w:tc>
          <w:tcPr>
            <w:tcW w:w="5953" w:type="dxa"/>
          </w:tcPr>
          <w:p w14:paraId="32297789" w14:textId="77777777" w:rsidR="00054FCF" w:rsidRPr="007B4BF1" w:rsidRDefault="00054FCF" w:rsidP="00054FCF">
            <w:pPr>
              <w:overflowPunct/>
              <w:spacing w:line="460" w:lineRule="exact"/>
              <w:ind w:left="33"/>
              <w:textAlignment w:val="auto"/>
              <w:rPr>
                <w:rFonts w:ascii="Angsana New" w:eastAsia="Calibri" w:hAnsi="Angsana New"/>
                <w:sz w:val="26"/>
                <w:szCs w:val="26"/>
              </w:rPr>
            </w:pPr>
          </w:p>
        </w:tc>
        <w:tc>
          <w:tcPr>
            <w:tcW w:w="1701" w:type="dxa"/>
            <w:vAlign w:val="bottom"/>
          </w:tcPr>
          <w:p w14:paraId="7B7415FE" w14:textId="53271695" w:rsidR="00054FCF" w:rsidRPr="007B4BF1" w:rsidRDefault="00054FCF" w:rsidP="00054FCF">
            <w:pPr>
              <w:pBdr>
                <w:bottom w:val="single" w:sz="4" w:space="1" w:color="auto"/>
              </w:pBdr>
              <w:overflowPunct/>
              <w:spacing w:line="460" w:lineRule="exact"/>
              <w:jc w:val="center"/>
              <w:textAlignment w:val="auto"/>
              <w:rPr>
                <w:rFonts w:ascii="Angsana New" w:eastAsia="Calibri" w:hAnsi="Angsana New"/>
                <w:szCs w:val="24"/>
              </w:rPr>
            </w:pPr>
            <w:r w:rsidRPr="007B4BF1">
              <w:rPr>
                <w:rFonts w:ascii="Angsana New" w:hAnsi="Angsana New"/>
                <w:szCs w:val="24"/>
              </w:rPr>
              <w:t>2024</w:t>
            </w:r>
          </w:p>
        </w:tc>
        <w:tc>
          <w:tcPr>
            <w:tcW w:w="1560" w:type="dxa"/>
            <w:vAlign w:val="bottom"/>
          </w:tcPr>
          <w:p w14:paraId="2F7CA304" w14:textId="1D9A3A35" w:rsidR="00054FCF" w:rsidRPr="007B4BF1" w:rsidRDefault="00054FCF" w:rsidP="00054FCF">
            <w:pPr>
              <w:pBdr>
                <w:bottom w:val="single" w:sz="4" w:space="1" w:color="auto"/>
              </w:pBdr>
              <w:overflowPunct/>
              <w:spacing w:line="460" w:lineRule="exact"/>
              <w:jc w:val="center"/>
              <w:textAlignment w:val="auto"/>
              <w:rPr>
                <w:rFonts w:ascii="Angsana New" w:eastAsia="Calibri" w:hAnsi="Angsana New"/>
                <w:szCs w:val="24"/>
              </w:rPr>
            </w:pPr>
            <w:r w:rsidRPr="007B4BF1">
              <w:rPr>
                <w:rFonts w:ascii="Angsana New" w:hAnsi="Angsana New"/>
                <w:szCs w:val="24"/>
              </w:rPr>
              <w:t>2023</w:t>
            </w:r>
          </w:p>
        </w:tc>
      </w:tr>
      <w:tr w:rsidR="00443954" w:rsidRPr="007B4BF1" w14:paraId="68EEC9C5" w14:textId="77777777" w:rsidTr="00054FCF">
        <w:trPr>
          <w:trHeight w:val="104"/>
        </w:trPr>
        <w:tc>
          <w:tcPr>
            <w:tcW w:w="5953" w:type="dxa"/>
          </w:tcPr>
          <w:p w14:paraId="20FEB6C8" w14:textId="77777777" w:rsidR="00443954" w:rsidRPr="007B4BF1" w:rsidRDefault="00443954" w:rsidP="00443954">
            <w:pPr>
              <w:overflowPunct/>
              <w:spacing w:line="460" w:lineRule="exact"/>
              <w:ind w:left="33" w:right="-108"/>
              <w:textAlignment w:val="auto"/>
              <w:rPr>
                <w:rFonts w:ascii="Angsana New" w:eastAsia="Calibri" w:hAnsi="Angsana New"/>
                <w:sz w:val="30"/>
                <w:szCs w:val="30"/>
                <w:cs/>
              </w:rPr>
            </w:pPr>
            <w:r w:rsidRPr="007B4BF1">
              <w:rPr>
                <w:rFonts w:ascii="Angsana New" w:eastAsia="Calibri" w:hAnsi="Angsana New"/>
                <w:sz w:val="30"/>
                <w:szCs w:val="30"/>
              </w:rPr>
              <w:t>Advance payment for managements</w:t>
            </w:r>
          </w:p>
        </w:tc>
        <w:tc>
          <w:tcPr>
            <w:tcW w:w="1701" w:type="dxa"/>
          </w:tcPr>
          <w:p w14:paraId="6FCC2609" w14:textId="117F74F1" w:rsidR="00443954" w:rsidRPr="007B4BF1" w:rsidRDefault="00443954" w:rsidP="00443954">
            <w:pPr>
              <w:overflowPunct/>
              <w:spacing w:line="460" w:lineRule="exact"/>
              <w:jc w:val="right"/>
              <w:textAlignment w:val="auto"/>
              <w:rPr>
                <w:rFonts w:ascii="Angsana New" w:eastAsia="Angsana New" w:hAnsi="Angsana New"/>
                <w:color w:val="000000" w:themeColor="text1"/>
                <w:sz w:val="30"/>
                <w:szCs w:val="30"/>
                <w:cs/>
              </w:rPr>
            </w:pPr>
            <w:r w:rsidRPr="007B4BF1">
              <w:rPr>
                <w:rFonts w:ascii="Angsana New" w:hAnsi="Angsana New"/>
                <w:sz w:val="30"/>
                <w:szCs w:val="30"/>
              </w:rPr>
              <w:t>9,400,000.00</w:t>
            </w:r>
          </w:p>
        </w:tc>
        <w:tc>
          <w:tcPr>
            <w:tcW w:w="1560" w:type="dxa"/>
          </w:tcPr>
          <w:p w14:paraId="05DC211B" w14:textId="04FF2415" w:rsidR="00443954" w:rsidRPr="007B4BF1" w:rsidRDefault="00443954" w:rsidP="00443954">
            <w:pPr>
              <w:overflowPunct/>
              <w:autoSpaceDE/>
              <w:autoSpaceDN/>
              <w:adjustRightInd/>
              <w:spacing w:line="460" w:lineRule="exact"/>
              <w:jc w:val="right"/>
              <w:textAlignment w:val="auto"/>
              <w:rPr>
                <w:rFonts w:ascii="Angsana New" w:eastAsia="Angsana New" w:hAnsi="Angsana New"/>
                <w:color w:val="000000" w:themeColor="text1"/>
                <w:sz w:val="30"/>
                <w:szCs w:val="30"/>
              </w:rPr>
            </w:pPr>
            <w:r w:rsidRPr="007B4BF1">
              <w:rPr>
                <w:rFonts w:ascii="Angsana New" w:hAnsi="Angsana New"/>
                <w:sz w:val="30"/>
                <w:szCs w:val="30"/>
              </w:rPr>
              <w:t>6,800,000</w:t>
            </w:r>
            <w:r w:rsidRPr="007B4BF1">
              <w:rPr>
                <w:rFonts w:ascii="Angsana New" w:hAnsi="Angsana New"/>
                <w:sz w:val="30"/>
                <w:szCs w:val="30"/>
                <w:cs/>
              </w:rPr>
              <w:t>.</w:t>
            </w:r>
            <w:r w:rsidRPr="007B4BF1">
              <w:rPr>
                <w:rFonts w:ascii="Angsana New" w:hAnsi="Angsana New"/>
                <w:sz w:val="30"/>
                <w:szCs w:val="30"/>
              </w:rPr>
              <w:t>00</w:t>
            </w:r>
          </w:p>
        </w:tc>
      </w:tr>
      <w:tr w:rsidR="00443954" w:rsidRPr="007B4BF1" w14:paraId="46A6EAF2" w14:textId="77777777" w:rsidTr="00054FCF">
        <w:trPr>
          <w:trHeight w:val="85"/>
        </w:trPr>
        <w:tc>
          <w:tcPr>
            <w:tcW w:w="5953" w:type="dxa"/>
          </w:tcPr>
          <w:p w14:paraId="3E70C522" w14:textId="50DE4AF3" w:rsidR="00443954" w:rsidRPr="007B4BF1" w:rsidRDefault="00D346DB" w:rsidP="00443954">
            <w:pPr>
              <w:overflowPunct/>
              <w:spacing w:line="460" w:lineRule="exact"/>
              <w:ind w:left="33" w:right="-108"/>
              <w:textAlignment w:val="auto"/>
              <w:rPr>
                <w:rFonts w:ascii="Angsana New" w:hAnsi="Angsana New"/>
                <w:sz w:val="30"/>
                <w:szCs w:val="30"/>
              </w:rPr>
            </w:pPr>
            <w:r>
              <w:rPr>
                <w:rStyle w:val="normaltextrun"/>
                <w:rFonts w:ascii="Angsana New" w:hAnsi="Angsana New"/>
                <w:color w:val="000000"/>
                <w:sz w:val="30"/>
                <w:szCs w:val="30"/>
                <w:shd w:val="clear" w:color="auto" w:fill="FFFFFF"/>
              </w:rPr>
              <w:t xml:space="preserve">Less </w:t>
            </w:r>
            <w:r w:rsidR="00443954" w:rsidRPr="007B4BF1">
              <w:rPr>
                <w:rStyle w:val="normaltextrun"/>
                <w:rFonts w:ascii="Angsana New" w:hAnsi="Angsana New"/>
                <w:color w:val="000000"/>
                <w:sz w:val="30"/>
                <w:szCs w:val="30"/>
                <w:shd w:val="clear" w:color="auto" w:fill="FFFFFF"/>
              </w:rPr>
              <w:t>Allowance for Expected credit Loss</w:t>
            </w:r>
            <w:r w:rsidR="00443954" w:rsidRPr="007B4BF1">
              <w:rPr>
                <w:rStyle w:val="eop"/>
                <w:rFonts w:ascii="Angsana New" w:hAnsi="Angsana New"/>
                <w:color w:val="000000"/>
                <w:sz w:val="30"/>
                <w:szCs w:val="30"/>
                <w:shd w:val="clear" w:color="auto" w:fill="FFFFFF"/>
              </w:rPr>
              <w:t> </w:t>
            </w:r>
          </w:p>
        </w:tc>
        <w:tc>
          <w:tcPr>
            <w:tcW w:w="1701" w:type="dxa"/>
          </w:tcPr>
          <w:p w14:paraId="7AB46D71" w14:textId="472187DE" w:rsidR="00443954" w:rsidRPr="007B4BF1" w:rsidRDefault="00443954" w:rsidP="00443954">
            <w:pPr>
              <w:pBdr>
                <w:bottom w:val="single" w:sz="4" w:space="1" w:color="auto"/>
              </w:pBdr>
              <w:overflowPunct/>
              <w:spacing w:line="460" w:lineRule="exact"/>
              <w:jc w:val="right"/>
              <w:textAlignment w:val="auto"/>
              <w:rPr>
                <w:rFonts w:ascii="Angsana New" w:eastAsia="Angsana New" w:hAnsi="Angsana New"/>
                <w:color w:val="000000" w:themeColor="text1"/>
                <w:sz w:val="30"/>
                <w:szCs w:val="30"/>
              </w:rPr>
            </w:pPr>
            <w:r w:rsidRPr="007B4BF1">
              <w:rPr>
                <w:rFonts w:ascii="Angsana New" w:hAnsi="Angsana New"/>
                <w:sz w:val="30"/>
                <w:szCs w:val="30"/>
                <w:cs/>
              </w:rPr>
              <w:t>(</w:t>
            </w:r>
            <w:r w:rsidRPr="007B4BF1">
              <w:rPr>
                <w:rFonts w:ascii="Angsana New" w:hAnsi="Angsana New"/>
                <w:sz w:val="30"/>
                <w:szCs w:val="30"/>
              </w:rPr>
              <w:t>4,400,000</w:t>
            </w:r>
            <w:r w:rsidRPr="007B4BF1">
              <w:rPr>
                <w:rFonts w:ascii="Angsana New" w:hAnsi="Angsana New"/>
                <w:sz w:val="30"/>
                <w:szCs w:val="30"/>
                <w:cs/>
              </w:rPr>
              <w:t>.</w:t>
            </w:r>
            <w:r w:rsidRPr="007B4BF1">
              <w:rPr>
                <w:rFonts w:ascii="Angsana New" w:hAnsi="Angsana New"/>
                <w:sz w:val="30"/>
                <w:szCs w:val="30"/>
              </w:rPr>
              <w:t>00</w:t>
            </w:r>
            <w:r w:rsidRPr="007B4BF1">
              <w:rPr>
                <w:rFonts w:ascii="Angsana New" w:hAnsi="Angsana New"/>
                <w:sz w:val="30"/>
                <w:szCs w:val="30"/>
                <w:cs/>
              </w:rPr>
              <w:t>)</w:t>
            </w:r>
          </w:p>
        </w:tc>
        <w:tc>
          <w:tcPr>
            <w:tcW w:w="1560" w:type="dxa"/>
          </w:tcPr>
          <w:p w14:paraId="76D78F71" w14:textId="6E4C54DB" w:rsidR="00443954" w:rsidRPr="007B4BF1" w:rsidRDefault="00443954" w:rsidP="00443954">
            <w:pPr>
              <w:pBdr>
                <w:bottom w:val="single" w:sz="4" w:space="1" w:color="auto"/>
              </w:pBdr>
              <w:overflowPunct/>
              <w:spacing w:line="460" w:lineRule="exact"/>
              <w:jc w:val="right"/>
              <w:textAlignment w:val="auto"/>
              <w:rPr>
                <w:rFonts w:ascii="Angsana New" w:eastAsia="Angsana New" w:hAnsi="Angsana New"/>
                <w:color w:val="000000" w:themeColor="text1"/>
                <w:sz w:val="30"/>
                <w:szCs w:val="30"/>
              </w:rPr>
            </w:pPr>
            <w:r w:rsidRPr="007B4BF1">
              <w:rPr>
                <w:rFonts w:ascii="Angsana New" w:hAnsi="Angsana New"/>
                <w:sz w:val="30"/>
                <w:szCs w:val="30"/>
                <w:cs/>
              </w:rPr>
              <w:t>(</w:t>
            </w:r>
            <w:r w:rsidRPr="007B4BF1">
              <w:rPr>
                <w:rFonts w:ascii="Angsana New" w:hAnsi="Angsana New"/>
                <w:sz w:val="30"/>
                <w:szCs w:val="30"/>
              </w:rPr>
              <w:t>4,400,000</w:t>
            </w:r>
            <w:r w:rsidRPr="007B4BF1">
              <w:rPr>
                <w:rFonts w:ascii="Angsana New" w:hAnsi="Angsana New"/>
                <w:sz w:val="30"/>
                <w:szCs w:val="30"/>
                <w:cs/>
              </w:rPr>
              <w:t>.</w:t>
            </w:r>
            <w:r w:rsidRPr="007B4BF1">
              <w:rPr>
                <w:rFonts w:ascii="Angsana New" w:hAnsi="Angsana New"/>
                <w:sz w:val="30"/>
                <w:szCs w:val="30"/>
              </w:rPr>
              <w:t>00</w:t>
            </w:r>
            <w:r w:rsidRPr="007B4BF1">
              <w:rPr>
                <w:rFonts w:ascii="Angsana New" w:hAnsi="Angsana New"/>
                <w:sz w:val="30"/>
                <w:szCs w:val="30"/>
                <w:cs/>
              </w:rPr>
              <w:t>)</w:t>
            </w:r>
          </w:p>
        </w:tc>
      </w:tr>
      <w:tr w:rsidR="00443954" w:rsidRPr="007B4BF1" w14:paraId="0F86457F" w14:textId="77777777" w:rsidTr="00054FCF">
        <w:trPr>
          <w:trHeight w:val="564"/>
        </w:trPr>
        <w:tc>
          <w:tcPr>
            <w:tcW w:w="5953" w:type="dxa"/>
          </w:tcPr>
          <w:p w14:paraId="0C901A5D" w14:textId="77777777" w:rsidR="00443954" w:rsidRPr="007B4BF1" w:rsidRDefault="00443954" w:rsidP="00443954">
            <w:pPr>
              <w:overflowPunct/>
              <w:spacing w:line="460" w:lineRule="exact"/>
              <w:ind w:left="34"/>
              <w:contextualSpacing/>
              <w:jc w:val="center"/>
              <w:textAlignment w:val="auto"/>
              <w:rPr>
                <w:rFonts w:ascii="Angsana New" w:eastAsia="Calibri" w:hAnsi="Angsana New"/>
                <w:sz w:val="30"/>
                <w:szCs w:val="30"/>
                <w:cs/>
              </w:rPr>
            </w:pPr>
            <w:r w:rsidRPr="007B4BF1">
              <w:rPr>
                <w:rFonts w:ascii="Angsana New" w:hAnsi="Angsana New"/>
                <w:sz w:val="30"/>
                <w:szCs w:val="30"/>
              </w:rPr>
              <w:t>Total</w:t>
            </w:r>
          </w:p>
        </w:tc>
        <w:tc>
          <w:tcPr>
            <w:tcW w:w="1701" w:type="dxa"/>
          </w:tcPr>
          <w:p w14:paraId="786913C4" w14:textId="74494ED4" w:rsidR="00443954" w:rsidRPr="007B4BF1" w:rsidRDefault="00443954" w:rsidP="00443954">
            <w:pPr>
              <w:pBdr>
                <w:bottom w:val="double" w:sz="4" w:space="1" w:color="auto"/>
              </w:pBdr>
              <w:overflowPunct/>
              <w:spacing w:line="460" w:lineRule="exact"/>
              <w:jc w:val="right"/>
              <w:textAlignment w:val="auto"/>
              <w:rPr>
                <w:rFonts w:ascii="Angsana New" w:eastAsia="Angsana New" w:hAnsi="Angsana New"/>
                <w:color w:val="000000" w:themeColor="text1"/>
                <w:sz w:val="30"/>
                <w:szCs w:val="30"/>
              </w:rPr>
            </w:pPr>
            <w:r w:rsidRPr="007B4BF1">
              <w:rPr>
                <w:rFonts w:ascii="Angsana New" w:hAnsi="Angsana New"/>
                <w:sz w:val="30"/>
                <w:szCs w:val="30"/>
              </w:rPr>
              <w:t>5,000,000.00</w:t>
            </w:r>
          </w:p>
        </w:tc>
        <w:tc>
          <w:tcPr>
            <w:tcW w:w="1560" w:type="dxa"/>
          </w:tcPr>
          <w:p w14:paraId="72284FB2" w14:textId="66F23528" w:rsidR="00443954" w:rsidRPr="007B4BF1" w:rsidRDefault="00443954" w:rsidP="00443954">
            <w:pPr>
              <w:pBdr>
                <w:bottom w:val="double" w:sz="4" w:space="1" w:color="auto"/>
              </w:pBdr>
              <w:overflowPunct/>
              <w:spacing w:line="460" w:lineRule="exact"/>
              <w:jc w:val="right"/>
              <w:textAlignment w:val="auto"/>
              <w:rPr>
                <w:rFonts w:ascii="Angsana New" w:eastAsia="Angsana New" w:hAnsi="Angsana New"/>
                <w:color w:val="000000" w:themeColor="text1"/>
                <w:sz w:val="30"/>
                <w:szCs w:val="30"/>
              </w:rPr>
            </w:pPr>
            <w:r w:rsidRPr="007B4BF1">
              <w:rPr>
                <w:rFonts w:ascii="Angsana New" w:hAnsi="Angsana New"/>
                <w:sz w:val="30"/>
                <w:szCs w:val="30"/>
              </w:rPr>
              <w:t>2,400,000.00</w:t>
            </w:r>
          </w:p>
        </w:tc>
      </w:tr>
    </w:tbl>
    <w:p w14:paraId="2D24C6EB" w14:textId="77777777" w:rsidR="00AB7297" w:rsidRPr="007B4BF1" w:rsidRDefault="00AB7297" w:rsidP="00055DAE">
      <w:pPr>
        <w:tabs>
          <w:tab w:val="left" w:pos="426"/>
        </w:tabs>
        <w:spacing w:before="120" w:line="460" w:lineRule="exact"/>
        <w:rPr>
          <w:rFonts w:ascii="Angsana New" w:hAnsi="Angsana New"/>
          <w:sz w:val="30"/>
          <w:szCs w:val="30"/>
        </w:rPr>
      </w:pPr>
      <w:r w:rsidRPr="007B4BF1">
        <w:rPr>
          <w:rFonts w:ascii="Angsana New" w:hAnsi="Angsana New"/>
          <w:b/>
          <w:bCs/>
          <w:sz w:val="30"/>
          <w:szCs w:val="30"/>
        </w:rPr>
        <w:t>11</w:t>
      </w:r>
      <w:r w:rsidRPr="007B4BF1">
        <w:rPr>
          <w:rFonts w:ascii="Angsana New" w:hAnsi="Angsana New"/>
          <w:b/>
          <w:bCs/>
          <w:sz w:val="30"/>
          <w:szCs w:val="30"/>
          <w:cs/>
        </w:rPr>
        <w:t>.</w:t>
      </w:r>
      <w:r w:rsidRPr="007B4BF1">
        <w:rPr>
          <w:rFonts w:ascii="Angsana New" w:hAnsi="Angsana New"/>
          <w:b/>
          <w:bCs/>
          <w:sz w:val="30"/>
          <w:szCs w:val="30"/>
        </w:rPr>
        <w:tab/>
        <w:t>PLEDGED BANK DEPOSITS</w:t>
      </w:r>
    </w:p>
    <w:tbl>
      <w:tblPr>
        <w:tblW w:w="0" w:type="auto"/>
        <w:tblInd w:w="392" w:type="dxa"/>
        <w:tblLook w:val="0000" w:firstRow="0" w:lastRow="0" w:firstColumn="0" w:lastColumn="0" w:noHBand="0" w:noVBand="0"/>
      </w:tblPr>
      <w:tblGrid>
        <w:gridCol w:w="2956"/>
        <w:gridCol w:w="1556"/>
        <w:gridCol w:w="1556"/>
        <w:gridCol w:w="1556"/>
        <w:gridCol w:w="1555"/>
      </w:tblGrid>
      <w:tr w:rsidR="4FD4F354" w:rsidRPr="007B4BF1" w14:paraId="7E7F1354" w14:textId="77777777" w:rsidTr="009B0EBE">
        <w:trPr>
          <w:trHeight w:val="85"/>
        </w:trPr>
        <w:tc>
          <w:tcPr>
            <w:tcW w:w="2956" w:type="dxa"/>
          </w:tcPr>
          <w:p w14:paraId="76EFFE88" w14:textId="77777777" w:rsidR="4FD4F354" w:rsidRPr="007B4BF1" w:rsidRDefault="4FD4F354" w:rsidP="00054FCF">
            <w:pPr>
              <w:spacing w:line="460" w:lineRule="exact"/>
              <w:rPr>
                <w:rFonts w:ascii="Angsana New" w:eastAsia="Calibri" w:hAnsi="Angsana New"/>
                <w:sz w:val="26"/>
                <w:szCs w:val="26"/>
              </w:rPr>
            </w:pPr>
          </w:p>
        </w:tc>
        <w:tc>
          <w:tcPr>
            <w:tcW w:w="6223" w:type="dxa"/>
            <w:gridSpan w:val="4"/>
          </w:tcPr>
          <w:p w14:paraId="7004AD73" w14:textId="77777777" w:rsidR="4FD4F354" w:rsidRPr="007B4BF1" w:rsidRDefault="4FD4F354" w:rsidP="00054FCF">
            <w:pPr>
              <w:pBdr>
                <w:bottom w:val="single" w:sz="4" w:space="1" w:color="auto"/>
              </w:pBdr>
              <w:spacing w:line="460" w:lineRule="exact"/>
              <w:jc w:val="center"/>
              <w:rPr>
                <w:rFonts w:ascii="Angsana New" w:eastAsia="Calibri" w:hAnsi="Angsana New"/>
                <w:sz w:val="26"/>
                <w:szCs w:val="26"/>
              </w:rPr>
            </w:pPr>
            <w:r w:rsidRPr="007B4BF1">
              <w:rPr>
                <w:rFonts w:ascii="Angsana New" w:hAnsi="Angsana New"/>
                <w:sz w:val="30"/>
                <w:szCs w:val="30"/>
              </w:rPr>
              <w:t>Baht</w:t>
            </w:r>
          </w:p>
        </w:tc>
      </w:tr>
      <w:tr w:rsidR="4FD4F354" w:rsidRPr="007B4BF1" w14:paraId="0C288477" w14:textId="77777777" w:rsidTr="009B0EBE">
        <w:trPr>
          <w:trHeight w:val="323"/>
        </w:trPr>
        <w:tc>
          <w:tcPr>
            <w:tcW w:w="2956" w:type="dxa"/>
            <w:vAlign w:val="bottom"/>
          </w:tcPr>
          <w:p w14:paraId="6C1575C6" w14:textId="77777777" w:rsidR="4FD4F354" w:rsidRPr="007B4BF1" w:rsidRDefault="4FD4F354" w:rsidP="00054FCF">
            <w:pPr>
              <w:spacing w:line="460" w:lineRule="exact"/>
              <w:ind w:left="46"/>
              <w:jc w:val="center"/>
              <w:rPr>
                <w:rFonts w:ascii="Angsana New" w:eastAsia="Calibri" w:hAnsi="Angsana New"/>
                <w:sz w:val="26"/>
                <w:szCs w:val="26"/>
              </w:rPr>
            </w:pPr>
          </w:p>
        </w:tc>
        <w:tc>
          <w:tcPr>
            <w:tcW w:w="3112" w:type="dxa"/>
            <w:gridSpan w:val="2"/>
            <w:vAlign w:val="bottom"/>
          </w:tcPr>
          <w:p w14:paraId="0E541B4D" w14:textId="77777777" w:rsidR="4FD4F354" w:rsidRPr="007B4BF1" w:rsidRDefault="4FD4F354" w:rsidP="00054FCF">
            <w:pPr>
              <w:pBdr>
                <w:bottom w:val="single" w:sz="4" w:space="0" w:color="auto"/>
              </w:pBdr>
              <w:spacing w:line="460" w:lineRule="exact"/>
              <w:jc w:val="center"/>
              <w:rPr>
                <w:rFonts w:ascii="Angsana New" w:eastAsia="Calibri" w:hAnsi="Angsana New"/>
                <w:sz w:val="26"/>
                <w:szCs w:val="26"/>
              </w:rPr>
            </w:pPr>
            <w:r w:rsidRPr="007B4BF1">
              <w:rPr>
                <w:rFonts w:ascii="Angsana New" w:hAnsi="Angsana New"/>
                <w:sz w:val="30"/>
                <w:szCs w:val="30"/>
              </w:rPr>
              <w:t>Consolidated financial statements</w:t>
            </w:r>
          </w:p>
        </w:tc>
        <w:tc>
          <w:tcPr>
            <w:tcW w:w="3111" w:type="dxa"/>
            <w:gridSpan w:val="2"/>
            <w:vAlign w:val="bottom"/>
          </w:tcPr>
          <w:p w14:paraId="4BA821E1" w14:textId="77777777" w:rsidR="4FD4F354" w:rsidRPr="007B4BF1" w:rsidRDefault="4FD4F354" w:rsidP="00054FCF">
            <w:pPr>
              <w:pBdr>
                <w:bottom w:val="single" w:sz="4" w:space="0" w:color="auto"/>
              </w:pBdr>
              <w:spacing w:line="460" w:lineRule="exact"/>
              <w:jc w:val="center"/>
              <w:rPr>
                <w:rFonts w:ascii="Angsana New" w:eastAsia="Calibri" w:hAnsi="Angsana New"/>
                <w:sz w:val="26"/>
                <w:szCs w:val="26"/>
              </w:rPr>
            </w:pPr>
            <w:r w:rsidRPr="007B4BF1">
              <w:rPr>
                <w:rFonts w:ascii="Angsana New" w:hAnsi="Angsana New"/>
                <w:sz w:val="28"/>
                <w:szCs w:val="28"/>
              </w:rPr>
              <w:t>Separate financial statements</w:t>
            </w:r>
          </w:p>
        </w:tc>
      </w:tr>
      <w:tr w:rsidR="00A03619" w:rsidRPr="007B4BF1" w14:paraId="58DD299B" w14:textId="77777777" w:rsidTr="009B0EBE">
        <w:trPr>
          <w:trHeight w:val="246"/>
        </w:trPr>
        <w:tc>
          <w:tcPr>
            <w:tcW w:w="2956" w:type="dxa"/>
          </w:tcPr>
          <w:p w14:paraId="096E86E6" w14:textId="77777777" w:rsidR="00A03619" w:rsidRPr="007B4BF1" w:rsidRDefault="00A03619" w:rsidP="00054FCF">
            <w:pPr>
              <w:spacing w:line="460" w:lineRule="exact"/>
              <w:ind w:left="34"/>
              <w:rPr>
                <w:rFonts w:ascii="Angsana New" w:eastAsia="Calibri" w:hAnsi="Angsana New"/>
                <w:sz w:val="26"/>
                <w:szCs w:val="26"/>
              </w:rPr>
            </w:pPr>
          </w:p>
        </w:tc>
        <w:tc>
          <w:tcPr>
            <w:tcW w:w="1556" w:type="dxa"/>
            <w:vAlign w:val="bottom"/>
          </w:tcPr>
          <w:p w14:paraId="7039EBD6" w14:textId="5312F14D" w:rsidR="00A03619" w:rsidRPr="007B4BF1" w:rsidRDefault="00A03619" w:rsidP="00054FCF">
            <w:pPr>
              <w:pBdr>
                <w:bottom w:val="single" w:sz="4" w:space="0" w:color="auto"/>
              </w:pBdr>
              <w:spacing w:line="460" w:lineRule="exact"/>
              <w:jc w:val="center"/>
              <w:rPr>
                <w:rFonts w:ascii="Angsana New" w:eastAsia="Calibri" w:hAnsi="Angsana New"/>
              </w:rPr>
            </w:pPr>
            <w:r w:rsidRPr="007B4BF1">
              <w:rPr>
                <w:rFonts w:ascii="Angsana New" w:hAnsi="Angsana New"/>
                <w:szCs w:val="24"/>
              </w:rPr>
              <w:t>202</w:t>
            </w:r>
            <w:r w:rsidR="0020571C" w:rsidRPr="007B4BF1">
              <w:rPr>
                <w:rFonts w:ascii="Angsana New" w:hAnsi="Angsana New"/>
                <w:szCs w:val="24"/>
              </w:rPr>
              <w:t>4</w:t>
            </w:r>
          </w:p>
        </w:tc>
        <w:tc>
          <w:tcPr>
            <w:tcW w:w="1556" w:type="dxa"/>
            <w:vAlign w:val="bottom"/>
          </w:tcPr>
          <w:p w14:paraId="7919591D" w14:textId="18BFEF64" w:rsidR="00A03619" w:rsidRPr="007B4BF1" w:rsidRDefault="00A03619" w:rsidP="00054FCF">
            <w:pPr>
              <w:pBdr>
                <w:bottom w:val="single" w:sz="4" w:space="0" w:color="auto"/>
              </w:pBdr>
              <w:spacing w:line="460" w:lineRule="exact"/>
              <w:jc w:val="center"/>
              <w:rPr>
                <w:rFonts w:ascii="Angsana New" w:eastAsia="Calibri" w:hAnsi="Angsana New"/>
              </w:rPr>
            </w:pPr>
            <w:r w:rsidRPr="007B4BF1">
              <w:rPr>
                <w:rFonts w:ascii="Angsana New" w:hAnsi="Angsana New"/>
                <w:szCs w:val="24"/>
              </w:rPr>
              <w:t>202</w:t>
            </w:r>
            <w:r w:rsidR="0020571C" w:rsidRPr="007B4BF1">
              <w:rPr>
                <w:rFonts w:ascii="Angsana New" w:hAnsi="Angsana New"/>
                <w:szCs w:val="24"/>
              </w:rPr>
              <w:t>3</w:t>
            </w:r>
          </w:p>
        </w:tc>
        <w:tc>
          <w:tcPr>
            <w:tcW w:w="1556" w:type="dxa"/>
            <w:vAlign w:val="bottom"/>
          </w:tcPr>
          <w:p w14:paraId="5C7CAEC9" w14:textId="164F8FB2" w:rsidR="00A03619" w:rsidRPr="007B4BF1" w:rsidRDefault="00A03619" w:rsidP="00054FCF">
            <w:pPr>
              <w:pBdr>
                <w:bottom w:val="single" w:sz="4" w:space="0" w:color="auto"/>
              </w:pBdr>
              <w:spacing w:line="460" w:lineRule="exact"/>
              <w:jc w:val="center"/>
              <w:rPr>
                <w:rFonts w:ascii="Angsana New" w:eastAsia="Calibri" w:hAnsi="Angsana New"/>
              </w:rPr>
            </w:pPr>
            <w:r w:rsidRPr="007B4BF1">
              <w:rPr>
                <w:rFonts w:ascii="Angsana New" w:hAnsi="Angsana New"/>
                <w:szCs w:val="24"/>
              </w:rPr>
              <w:t>202</w:t>
            </w:r>
            <w:r w:rsidR="0020571C" w:rsidRPr="007B4BF1">
              <w:rPr>
                <w:rFonts w:ascii="Angsana New" w:hAnsi="Angsana New"/>
                <w:szCs w:val="24"/>
              </w:rPr>
              <w:t>4</w:t>
            </w:r>
          </w:p>
        </w:tc>
        <w:tc>
          <w:tcPr>
            <w:tcW w:w="1555" w:type="dxa"/>
            <w:vAlign w:val="bottom"/>
          </w:tcPr>
          <w:p w14:paraId="364A3B99" w14:textId="05485445" w:rsidR="00A03619" w:rsidRPr="007B4BF1" w:rsidRDefault="00A03619" w:rsidP="00054FCF">
            <w:pPr>
              <w:pBdr>
                <w:bottom w:val="single" w:sz="4" w:space="0" w:color="auto"/>
              </w:pBdr>
              <w:spacing w:line="460" w:lineRule="exact"/>
              <w:jc w:val="center"/>
              <w:rPr>
                <w:rFonts w:ascii="Angsana New" w:eastAsia="Calibri" w:hAnsi="Angsana New"/>
              </w:rPr>
            </w:pPr>
            <w:r w:rsidRPr="007B4BF1">
              <w:rPr>
                <w:rFonts w:ascii="Angsana New" w:hAnsi="Angsana New"/>
                <w:szCs w:val="24"/>
              </w:rPr>
              <w:t>202</w:t>
            </w:r>
            <w:r w:rsidR="0020571C" w:rsidRPr="007B4BF1">
              <w:rPr>
                <w:rFonts w:ascii="Angsana New" w:hAnsi="Angsana New"/>
                <w:szCs w:val="24"/>
              </w:rPr>
              <w:t>3</w:t>
            </w:r>
          </w:p>
        </w:tc>
      </w:tr>
      <w:tr w:rsidR="00276B65" w:rsidRPr="007B4BF1" w14:paraId="232B2846" w14:textId="77777777" w:rsidTr="009B0EBE">
        <w:trPr>
          <w:trHeight w:val="104"/>
        </w:trPr>
        <w:tc>
          <w:tcPr>
            <w:tcW w:w="2956" w:type="dxa"/>
          </w:tcPr>
          <w:p w14:paraId="37921506" w14:textId="77777777" w:rsidR="00276B65" w:rsidRPr="007B4BF1" w:rsidRDefault="00276B65" w:rsidP="00276B65">
            <w:pPr>
              <w:spacing w:line="460" w:lineRule="exact"/>
              <w:ind w:left="34"/>
              <w:contextualSpacing/>
              <w:jc w:val="both"/>
              <w:rPr>
                <w:rFonts w:ascii="Angsana New" w:hAnsi="Angsana New"/>
                <w:sz w:val="30"/>
                <w:szCs w:val="30"/>
              </w:rPr>
            </w:pPr>
            <w:r w:rsidRPr="007B4BF1">
              <w:rPr>
                <w:rFonts w:ascii="Angsana New" w:hAnsi="Angsana New"/>
                <w:sz w:val="30"/>
                <w:szCs w:val="30"/>
              </w:rPr>
              <w:t>Savings deposit</w:t>
            </w:r>
          </w:p>
        </w:tc>
        <w:tc>
          <w:tcPr>
            <w:tcW w:w="1556" w:type="dxa"/>
          </w:tcPr>
          <w:p w14:paraId="7A3D485D" w14:textId="42AA5BA8" w:rsidR="00276B65" w:rsidRPr="007B4BF1" w:rsidRDefault="00276B65" w:rsidP="00276B65">
            <w:pPr>
              <w:spacing w:line="460" w:lineRule="exact"/>
              <w:jc w:val="right"/>
              <w:rPr>
                <w:rFonts w:ascii="Angsana New" w:eastAsia="Angsana New" w:hAnsi="Angsana New"/>
                <w:color w:val="000000" w:themeColor="text1"/>
                <w:sz w:val="30"/>
                <w:szCs w:val="30"/>
              </w:rPr>
            </w:pPr>
            <w:r w:rsidRPr="007B4BF1">
              <w:rPr>
                <w:rFonts w:ascii="Angsana New" w:hAnsi="Angsana New"/>
                <w:sz w:val="30"/>
                <w:szCs w:val="30"/>
              </w:rPr>
              <w:t>39,075,332.73</w:t>
            </w:r>
          </w:p>
        </w:tc>
        <w:tc>
          <w:tcPr>
            <w:tcW w:w="1556" w:type="dxa"/>
          </w:tcPr>
          <w:p w14:paraId="1C0E190A" w14:textId="0D2A2640" w:rsidR="00276B65" w:rsidRPr="007B4BF1" w:rsidRDefault="00276B65" w:rsidP="00276B65">
            <w:pPr>
              <w:spacing w:line="460" w:lineRule="exact"/>
              <w:jc w:val="right"/>
              <w:rPr>
                <w:rFonts w:ascii="Angsana New" w:eastAsia="Angsana New" w:hAnsi="Angsana New"/>
                <w:color w:val="000000" w:themeColor="text1"/>
                <w:sz w:val="30"/>
                <w:szCs w:val="30"/>
              </w:rPr>
            </w:pPr>
            <w:r w:rsidRPr="007B4BF1">
              <w:rPr>
                <w:rFonts w:ascii="Angsana New" w:hAnsi="Angsana New"/>
                <w:sz w:val="30"/>
                <w:szCs w:val="30"/>
              </w:rPr>
              <w:t>42,066,987.48</w:t>
            </w:r>
          </w:p>
        </w:tc>
        <w:tc>
          <w:tcPr>
            <w:tcW w:w="1556" w:type="dxa"/>
          </w:tcPr>
          <w:p w14:paraId="63E354D8" w14:textId="6A231211" w:rsidR="00276B65" w:rsidRPr="007B4BF1" w:rsidRDefault="00276B65" w:rsidP="00276B65">
            <w:pPr>
              <w:spacing w:line="460" w:lineRule="exact"/>
              <w:jc w:val="right"/>
              <w:rPr>
                <w:rFonts w:ascii="Angsana New" w:eastAsia="Angsana New" w:hAnsi="Angsana New"/>
                <w:color w:val="000000" w:themeColor="text1"/>
                <w:sz w:val="30"/>
                <w:szCs w:val="30"/>
              </w:rPr>
            </w:pPr>
            <w:r w:rsidRPr="007B4BF1">
              <w:rPr>
                <w:rFonts w:ascii="Angsana New" w:hAnsi="Angsana New"/>
                <w:sz w:val="30"/>
                <w:szCs w:val="30"/>
                <w:cs/>
              </w:rPr>
              <w:t>-</w:t>
            </w:r>
          </w:p>
        </w:tc>
        <w:tc>
          <w:tcPr>
            <w:tcW w:w="1555" w:type="dxa"/>
          </w:tcPr>
          <w:p w14:paraId="233AD5DC" w14:textId="631D9E49" w:rsidR="00276B65" w:rsidRPr="007B4BF1" w:rsidRDefault="00276B65" w:rsidP="00276B65">
            <w:pPr>
              <w:spacing w:line="460" w:lineRule="exact"/>
              <w:jc w:val="right"/>
              <w:rPr>
                <w:rFonts w:ascii="Angsana New" w:eastAsia="Calibri" w:hAnsi="Angsana New"/>
                <w:sz w:val="30"/>
                <w:szCs w:val="30"/>
              </w:rPr>
            </w:pPr>
            <w:r w:rsidRPr="007B4BF1">
              <w:rPr>
                <w:rFonts w:ascii="Angsana New" w:hAnsi="Angsana New"/>
                <w:sz w:val="30"/>
                <w:szCs w:val="30"/>
              </w:rPr>
              <w:t>7,950,411.49</w:t>
            </w:r>
          </w:p>
        </w:tc>
      </w:tr>
      <w:tr w:rsidR="00276B65" w:rsidRPr="007B4BF1" w14:paraId="28423789" w14:textId="77777777" w:rsidTr="009B0EBE">
        <w:trPr>
          <w:trHeight w:val="104"/>
        </w:trPr>
        <w:tc>
          <w:tcPr>
            <w:tcW w:w="2956" w:type="dxa"/>
          </w:tcPr>
          <w:p w14:paraId="49B4C69E" w14:textId="77777777" w:rsidR="00276B65" w:rsidRPr="007B4BF1" w:rsidRDefault="00276B65" w:rsidP="00276B65">
            <w:pPr>
              <w:spacing w:line="460" w:lineRule="exact"/>
              <w:ind w:left="34"/>
              <w:contextualSpacing/>
              <w:rPr>
                <w:rFonts w:ascii="Angsana New" w:hAnsi="Angsana New"/>
                <w:sz w:val="30"/>
                <w:szCs w:val="30"/>
              </w:rPr>
            </w:pPr>
            <w:r w:rsidRPr="007B4BF1">
              <w:rPr>
                <w:rFonts w:ascii="Angsana New" w:hAnsi="Angsana New"/>
                <w:sz w:val="30"/>
                <w:szCs w:val="30"/>
              </w:rPr>
              <w:t>Fixed deposit</w:t>
            </w:r>
          </w:p>
        </w:tc>
        <w:tc>
          <w:tcPr>
            <w:tcW w:w="1556" w:type="dxa"/>
          </w:tcPr>
          <w:p w14:paraId="3734764A" w14:textId="2C7C928E" w:rsidR="00276B65" w:rsidRPr="007B4BF1" w:rsidRDefault="00FC2C3B" w:rsidP="00276B65">
            <w:pPr>
              <w:pBdr>
                <w:bottom w:val="single" w:sz="4" w:space="1" w:color="auto"/>
              </w:pBdr>
              <w:spacing w:line="460" w:lineRule="exact"/>
              <w:jc w:val="right"/>
              <w:rPr>
                <w:rFonts w:ascii="Angsana New" w:eastAsia="Angsana New" w:hAnsi="Angsana New"/>
                <w:color w:val="000000" w:themeColor="text1"/>
                <w:sz w:val="30"/>
                <w:szCs w:val="30"/>
              </w:rPr>
            </w:pPr>
            <w:r w:rsidRPr="007B4BF1">
              <w:rPr>
                <w:rFonts w:ascii="Angsana New" w:hAnsi="Angsana New"/>
                <w:sz w:val="30"/>
                <w:szCs w:val="30"/>
              </w:rPr>
              <w:t>59,294,444.29</w:t>
            </w:r>
          </w:p>
        </w:tc>
        <w:tc>
          <w:tcPr>
            <w:tcW w:w="1556" w:type="dxa"/>
          </w:tcPr>
          <w:p w14:paraId="72AAB505" w14:textId="1104367E" w:rsidR="00276B65" w:rsidRPr="007B4BF1" w:rsidRDefault="00276B65" w:rsidP="00276B65">
            <w:pPr>
              <w:pBdr>
                <w:bottom w:val="single" w:sz="4" w:space="1" w:color="auto"/>
              </w:pBdr>
              <w:spacing w:line="460" w:lineRule="exact"/>
              <w:jc w:val="right"/>
              <w:rPr>
                <w:rFonts w:ascii="Angsana New" w:eastAsia="Angsana New" w:hAnsi="Angsana New"/>
                <w:color w:val="000000" w:themeColor="text1"/>
                <w:sz w:val="30"/>
                <w:szCs w:val="30"/>
              </w:rPr>
            </w:pPr>
            <w:r w:rsidRPr="007B4BF1">
              <w:rPr>
                <w:rFonts w:ascii="Angsana New" w:hAnsi="Angsana New"/>
                <w:sz w:val="30"/>
                <w:szCs w:val="30"/>
              </w:rPr>
              <w:t>51,323,499.99</w:t>
            </w:r>
          </w:p>
        </w:tc>
        <w:tc>
          <w:tcPr>
            <w:tcW w:w="1556" w:type="dxa"/>
          </w:tcPr>
          <w:p w14:paraId="19EF6D3E" w14:textId="0CD2E8E6" w:rsidR="00276B65" w:rsidRPr="007B4BF1" w:rsidRDefault="00276B65" w:rsidP="00276B65">
            <w:pPr>
              <w:pBdr>
                <w:bottom w:val="single" w:sz="4" w:space="1" w:color="auto"/>
              </w:pBdr>
              <w:spacing w:line="460" w:lineRule="exact"/>
              <w:jc w:val="right"/>
              <w:rPr>
                <w:rFonts w:ascii="Angsana New" w:eastAsia="Angsana New" w:hAnsi="Angsana New"/>
                <w:color w:val="000000" w:themeColor="text1"/>
                <w:sz w:val="30"/>
                <w:szCs w:val="30"/>
              </w:rPr>
            </w:pPr>
            <w:r w:rsidRPr="007B4BF1">
              <w:rPr>
                <w:rFonts w:ascii="Angsana New" w:hAnsi="Angsana New"/>
                <w:sz w:val="30"/>
                <w:szCs w:val="30"/>
                <w:cs/>
              </w:rPr>
              <w:t>-</w:t>
            </w:r>
          </w:p>
        </w:tc>
        <w:tc>
          <w:tcPr>
            <w:tcW w:w="1555" w:type="dxa"/>
          </w:tcPr>
          <w:p w14:paraId="113E90B5" w14:textId="5B6177D6" w:rsidR="00276B65" w:rsidRPr="007B4BF1" w:rsidRDefault="00276B65" w:rsidP="00276B65">
            <w:pPr>
              <w:pBdr>
                <w:bottom w:val="single" w:sz="4" w:space="1" w:color="auto"/>
              </w:pBdr>
              <w:spacing w:line="460" w:lineRule="exact"/>
              <w:jc w:val="right"/>
              <w:rPr>
                <w:rFonts w:ascii="Angsana New" w:eastAsia="Calibri" w:hAnsi="Angsana New"/>
                <w:sz w:val="30"/>
                <w:szCs w:val="30"/>
              </w:rPr>
            </w:pPr>
            <w:r w:rsidRPr="007B4BF1">
              <w:rPr>
                <w:rFonts w:ascii="Angsana New" w:hAnsi="Angsana New"/>
                <w:sz w:val="30"/>
                <w:szCs w:val="30"/>
                <w:cs/>
              </w:rPr>
              <w:t>-</w:t>
            </w:r>
          </w:p>
        </w:tc>
      </w:tr>
      <w:tr w:rsidR="00276B65" w:rsidRPr="007B4BF1" w14:paraId="61CD3CC1" w14:textId="77777777" w:rsidTr="00054FCF">
        <w:trPr>
          <w:trHeight w:val="601"/>
        </w:trPr>
        <w:tc>
          <w:tcPr>
            <w:tcW w:w="2956" w:type="dxa"/>
          </w:tcPr>
          <w:p w14:paraId="0F595D10" w14:textId="77777777" w:rsidR="00276B65" w:rsidRPr="007B4BF1" w:rsidRDefault="00276B65" w:rsidP="00276B65">
            <w:pPr>
              <w:spacing w:line="460" w:lineRule="exact"/>
              <w:ind w:left="34"/>
              <w:contextualSpacing/>
              <w:jc w:val="center"/>
              <w:rPr>
                <w:rFonts w:ascii="Angsana New" w:hAnsi="Angsana New"/>
                <w:sz w:val="30"/>
                <w:szCs w:val="30"/>
              </w:rPr>
            </w:pPr>
            <w:r w:rsidRPr="007B4BF1">
              <w:rPr>
                <w:rFonts w:ascii="Angsana New" w:hAnsi="Angsana New"/>
                <w:sz w:val="30"/>
                <w:szCs w:val="30"/>
              </w:rPr>
              <w:t>Total</w:t>
            </w:r>
          </w:p>
        </w:tc>
        <w:tc>
          <w:tcPr>
            <w:tcW w:w="1556" w:type="dxa"/>
          </w:tcPr>
          <w:p w14:paraId="7253DD91" w14:textId="0CB67A5C" w:rsidR="00276B65" w:rsidRPr="007B4BF1" w:rsidRDefault="00F142BB" w:rsidP="00276B65">
            <w:pPr>
              <w:pBdr>
                <w:bottom w:val="double" w:sz="4" w:space="1" w:color="auto"/>
              </w:pBdr>
              <w:spacing w:line="460" w:lineRule="exact"/>
              <w:jc w:val="right"/>
              <w:rPr>
                <w:rFonts w:ascii="Angsana New" w:eastAsia="Angsana New" w:hAnsi="Angsana New"/>
                <w:color w:val="000000" w:themeColor="text1"/>
                <w:sz w:val="30"/>
                <w:szCs w:val="30"/>
              </w:rPr>
            </w:pPr>
            <w:r w:rsidRPr="007B4BF1">
              <w:rPr>
                <w:rFonts w:ascii="Angsana New" w:hAnsi="Angsana New"/>
                <w:sz w:val="30"/>
                <w:szCs w:val="30"/>
              </w:rPr>
              <w:t>98,369,777.02</w:t>
            </w:r>
          </w:p>
        </w:tc>
        <w:tc>
          <w:tcPr>
            <w:tcW w:w="1556" w:type="dxa"/>
          </w:tcPr>
          <w:p w14:paraId="1667EAB4" w14:textId="6A3874A2" w:rsidR="00276B65" w:rsidRPr="007B4BF1" w:rsidRDefault="00276B65" w:rsidP="00276B65">
            <w:pPr>
              <w:pBdr>
                <w:bottom w:val="double" w:sz="4" w:space="1" w:color="auto"/>
              </w:pBdr>
              <w:spacing w:line="460" w:lineRule="exact"/>
              <w:jc w:val="right"/>
              <w:rPr>
                <w:rFonts w:ascii="Angsana New" w:eastAsia="Angsana New" w:hAnsi="Angsana New"/>
                <w:color w:val="000000" w:themeColor="text1"/>
                <w:sz w:val="30"/>
                <w:szCs w:val="30"/>
              </w:rPr>
            </w:pPr>
            <w:r w:rsidRPr="007B4BF1">
              <w:rPr>
                <w:rFonts w:ascii="Angsana New" w:hAnsi="Angsana New"/>
                <w:sz w:val="30"/>
                <w:szCs w:val="30"/>
              </w:rPr>
              <w:t>93,390,487.47</w:t>
            </w:r>
          </w:p>
        </w:tc>
        <w:tc>
          <w:tcPr>
            <w:tcW w:w="1556" w:type="dxa"/>
          </w:tcPr>
          <w:p w14:paraId="2BA3CBF1" w14:textId="253D46BB" w:rsidR="00276B65" w:rsidRPr="007B4BF1" w:rsidRDefault="00276B65" w:rsidP="00276B65">
            <w:pPr>
              <w:pBdr>
                <w:bottom w:val="double" w:sz="4" w:space="1" w:color="auto"/>
              </w:pBdr>
              <w:spacing w:line="460" w:lineRule="exact"/>
              <w:jc w:val="right"/>
              <w:rPr>
                <w:rFonts w:ascii="Angsana New" w:eastAsia="Angsana New" w:hAnsi="Angsana New"/>
                <w:color w:val="000000" w:themeColor="text1"/>
                <w:sz w:val="30"/>
                <w:szCs w:val="30"/>
              </w:rPr>
            </w:pPr>
            <w:r w:rsidRPr="007B4BF1">
              <w:rPr>
                <w:rFonts w:ascii="Angsana New" w:hAnsi="Angsana New"/>
                <w:sz w:val="30"/>
                <w:szCs w:val="30"/>
                <w:cs/>
              </w:rPr>
              <w:t>-</w:t>
            </w:r>
          </w:p>
        </w:tc>
        <w:tc>
          <w:tcPr>
            <w:tcW w:w="1555" w:type="dxa"/>
          </w:tcPr>
          <w:p w14:paraId="45D39A24" w14:textId="3CA58516" w:rsidR="00276B65" w:rsidRPr="007B4BF1" w:rsidRDefault="00276B65" w:rsidP="00276B65">
            <w:pPr>
              <w:pBdr>
                <w:bottom w:val="double" w:sz="4" w:space="1" w:color="auto"/>
              </w:pBdr>
              <w:spacing w:line="460" w:lineRule="exact"/>
              <w:jc w:val="right"/>
              <w:rPr>
                <w:rFonts w:ascii="Angsana New" w:eastAsia="Calibri" w:hAnsi="Angsana New"/>
                <w:sz w:val="30"/>
                <w:szCs w:val="30"/>
              </w:rPr>
            </w:pPr>
            <w:r w:rsidRPr="007B4BF1">
              <w:rPr>
                <w:rFonts w:ascii="Angsana New" w:hAnsi="Angsana New"/>
                <w:sz w:val="30"/>
                <w:szCs w:val="30"/>
              </w:rPr>
              <w:t>7,950,411.49</w:t>
            </w:r>
          </w:p>
        </w:tc>
      </w:tr>
    </w:tbl>
    <w:p w14:paraId="19A0A49D" w14:textId="41F9F311" w:rsidR="001238D9" w:rsidRPr="007B4BF1" w:rsidRDefault="006D4E9F" w:rsidP="00054FCF">
      <w:pPr>
        <w:spacing w:before="120" w:line="460" w:lineRule="exact"/>
        <w:ind w:left="425"/>
        <w:jc w:val="thaiDistribute"/>
        <w:rPr>
          <w:rFonts w:ascii="Angsana New" w:hAnsi="Angsana New"/>
          <w:sz w:val="30"/>
          <w:szCs w:val="30"/>
        </w:rPr>
      </w:pPr>
      <w:r w:rsidRPr="007B4BF1">
        <w:rPr>
          <w:rStyle w:val="normaltextrun"/>
          <w:rFonts w:ascii="Angsana New" w:hAnsi="Angsana New"/>
          <w:color w:val="000000"/>
          <w:sz w:val="30"/>
          <w:szCs w:val="30"/>
          <w:shd w:val="clear" w:color="auto" w:fill="FFFFFF"/>
        </w:rPr>
        <w:t>The Group pledged deposits as collateral against the issuance of bank guarantees</w:t>
      </w:r>
      <w:r w:rsidRPr="007B4BF1">
        <w:rPr>
          <w:rStyle w:val="normaltextrun"/>
          <w:rFonts w:ascii="Angsana New" w:hAnsi="Angsana New"/>
          <w:color w:val="000000"/>
          <w:sz w:val="30"/>
          <w:szCs w:val="30"/>
          <w:shd w:val="clear" w:color="auto" w:fill="FFFFFF"/>
          <w:cs/>
        </w:rPr>
        <w:t xml:space="preserve">. </w:t>
      </w:r>
      <w:r w:rsidRPr="007B4BF1">
        <w:rPr>
          <w:rStyle w:val="normaltextrun"/>
          <w:rFonts w:ascii="Angsana New" w:hAnsi="Angsana New"/>
          <w:color w:val="000000"/>
          <w:sz w:val="30"/>
          <w:szCs w:val="30"/>
          <w:shd w:val="clear" w:color="auto" w:fill="FFFFFF"/>
        </w:rPr>
        <w:t>in notes 3</w:t>
      </w:r>
      <w:r w:rsidR="00E6704B" w:rsidRPr="007B4BF1">
        <w:rPr>
          <w:rStyle w:val="normaltextrun"/>
          <w:rFonts w:ascii="Angsana New" w:hAnsi="Angsana New"/>
          <w:color w:val="000000"/>
          <w:sz w:val="30"/>
          <w:szCs w:val="30"/>
          <w:shd w:val="clear" w:color="auto" w:fill="FFFFFF"/>
        </w:rPr>
        <w:t>7</w:t>
      </w:r>
      <w:r w:rsidRPr="007B4BF1">
        <w:rPr>
          <w:rStyle w:val="normaltextrun"/>
          <w:rFonts w:ascii="Angsana New" w:hAnsi="Angsana New"/>
          <w:color w:val="000000"/>
          <w:sz w:val="30"/>
          <w:szCs w:val="30"/>
          <w:shd w:val="clear" w:color="auto" w:fill="FFFFFF"/>
          <w:cs/>
        </w:rPr>
        <w:t>.</w:t>
      </w:r>
      <w:r w:rsidRPr="007B4BF1">
        <w:rPr>
          <w:rStyle w:val="normaltextrun"/>
          <w:rFonts w:ascii="Angsana New" w:hAnsi="Angsana New"/>
          <w:color w:val="000000"/>
          <w:sz w:val="30"/>
          <w:szCs w:val="30"/>
          <w:shd w:val="clear" w:color="auto" w:fill="FFFFFF"/>
        </w:rPr>
        <w:t>2</w:t>
      </w:r>
      <w:r w:rsidRPr="007B4BF1">
        <w:rPr>
          <w:rStyle w:val="normaltextrun"/>
          <w:rFonts w:ascii="Angsana New" w:hAnsi="Angsana New"/>
          <w:color w:val="000000"/>
          <w:sz w:val="30"/>
          <w:szCs w:val="30"/>
          <w:shd w:val="clear" w:color="auto" w:fill="FFFFFF"/>
          <w:cs/>
        </w:rPr>
        <w:t>.</w:t>
      </w:r>
      <w:r w:rsidRPr="007B4BF1">
        <w:rPr>
          <w:rStyle w:val="normaltextrun"/>
          <w:rFonts w:ascii="Angsana New" w:hAnsi="Angsana New"/>
          <w:color w:val="000000"/>
          <w:sz w:val="30"/>
          <w:szCs w:val="30"/>
          <w:shd w:val="clear" w:color="auto" w:fill="FFFFFF"/>
        </w:rPr>
        <w:t>1</w:t>
      </w:r>
      <w:r w:rsidR="0006330F" w:rsidRPr="007B4BF1">
        <w:rPr>
          <w:rStyle w:val="normaltextrun"/>
          <w:rFonts w:ascii="Angsana New" w:hAnsi="Angsana New"/>
          <w:color w:val="000000"/>
          <w:sz w:val="30"/>
          <w:szCs w:val="30"/>
          <w:shd w:val="clear" w:color="auto" w:fill="FFFFFF"/>
        </w:rPr>
        <w:t xml:space="preserve"> </w:t>
      </w:r>
      <w:r w:rsidRPr="007B4BF1">
        <w:rPr>
          <w:rStyle w:val="normaltextrun"/>
          <w:rFonts w:ascii="Angsana New" w:hAnsi="Angsana New"/>
          <w:color w:val="000000"/>
          <w:sz w:val="30"/>
          <w:szCs w:val="30"/>
          <w:shd w:val="clear" w:color="auto" w:fill="FFFFFF"/>
        </w:rPr>
        <w:t xml:space="preserve">and </w:t>
      </w:r>
      <w:r w:rsidR="00DF6D68" w:rsidRPr="007B4BF1">
        <w:rPr>
          <w:rStyle w:val="normaltextrun"/>
          <w:rFonts w:ascii="Angsana New" w:hAnsi="Angsana New"/>
          <w:color w:val="000000"/>
          <w:sz w:val="30"/>
          <w:szCs w:val="30"/>
          <w:shd w:val="clear" w:color="auto" w:fill="FFFFFF"/>
        </w:rPr>
        <w:t>3</w:t>
      </w:r>
      <w:r w:rsidRPr="007B4BF1">
        <w:rPr>
          <w:rStyle w:val="normaltextrun"/>
          <w:rFonts w:ascii="Angsana New" w:hAnsi="Angsana New"/>
          <w:color w:val="000000"/>
          <w:sz w:val="30"/>
          <w:szCs w:val="30"/>
          <w:shd w:val="clear" w:color="auto" w:fill="FFFFFF"/>
        </w:rPr>
        <w:t>7.</w:t>
      </w:r>
      <w:r w:rsidR="00AB1E13">
        <w:rPr>
          <w:rStyle w:val="normaltextrun"/>
          <w:rFonts w:ascii="Angsana New" w:hAnsi="Angsana New"/>
          <w:color w:val="000000"/>
          <w:sz w:val="30"/>
          <w:szCs w:val="30"/>
          <w:shd w:val="clear" w:color="auto" w:fill="FFFFFF"/>
        </w:rPr>
        <w:t>7</w:t>
      </w:r>
      <w:r w:rsidRPr="007B4BF1">
        <w:rPr>
          <w:rStyle w:val="normaltextrun"/>
          <w:rFonts w:ascii="Angsana New" w:hAnsi="Angsana New"/>
          <w:color w:val="000000"/>
          <w:sz w:val="30"/>
          <w:szCs w:val="30"/>
          <w:shd w:val="clear" w:color="auto" w:fill="FFFFFF"/>
        </w:rPr>
        <w:t>.1</w:t>
      </w:r>
    </w:p>
    <w:p w14:paraId="42D7CF1C" w14:textId="19703DA3" w:rsidR="00DA66A4" w:rsidRPr="007B4BF1" w:rsidRDefault="00146CDD" w:rsidP="00054FCF">
      <w:pPr>
        <w:spacing w:before="120" w:line="460" w:lineRule="exact"/>
        <w:ind w:left="425"/>
        <w:jc w:val="thaiDistribute"/>
        <w:rPr>
          <w:rFonts w:ascii="Angsana New" w:hAnsi="Angsana New"/>
          <w:sz w:val="30"/>
          <w:szCs w:val="30"/>
          <w:cs/>
        </w:rPr>
      </w:pPr>
      <w:r w:rsidRPr="007B4BF1">
        <w:rPr>
          <w:rFonts w:ascii="Angsana New" w:hAnsi="Angsana New"/>
          <w:sz w:val="30"/>
          <w:szCs w:val="30"/>
        </w:rPr>
        <w:t>The Group Pledge of deposit rights in fixed deposit accounts and savings accounts Reserve for repayment of long-term borrowings from financial institutions in accordance and reserve for repairing machine with Note 2</w:t>
      </w:r>
      <w:r w:rsidR="00110EBD" w:rsidRPr="007B4BF1">
        <w:rPr>
          <w:rFonts w:ascii="Angsana New" w:hAnsi="Angsana New"/>
          <w:sz w:val="30"/>
          <w:szCs w:val="30"/>
        </w:rPr>
        <w:t>1</w:t>
      </w:r>
      <w:r w:rsidR="00507E66" w:rsidRPr="007B4BF1">
        <w:rPr>
          <w:rFonts w:ascii="Angsana New" w:hAnsi="Angsana New"/>
          <w:sz w:val="30"/>
          <w:szCs w:val="30"/>
          <w:cs/>
        </w:rPr>
        <w:t>.</w:t>
      </w:r>
    </w:p>
    <w:p w14:paraId="6C31483A" w14:textId="77777777" w:rsidR="00DA66A4" w:rsidRPr="007B4BF1" w:rsidRDefault="00DA66A4" w:rsidP="00054FCF">
      <w:pPr>
        <w:spacing w:line="460" w:lineRule="exact"/>
        <w:ind w:left="425" w:hanging="425"/>
        <w:rPr>
          <w:rFonts w:ascii="Angsana New" w:hAnsi="Angsana New"/>
          <w:sz w:val="30"/>
          <w:szCs w:val="30"/>
        </w:rPr>
      </w:pPr>
      <w:r w:rsidRPr="007B4BF1">
        <w:rPr>
          <w:rFonts w:ascii="Angsana New" w:hAnsi="Angsana New"/>
          <w:sz w:val="30"/>
          <w:szCs w:val="30"/>
          <w:cs/>
        </w:rPr>
        <w:br w:type="page"/>
      </w:r>
    </w:p>
    <w:p w14:paraId="32161DDB" w14:textId="77777777" w:rsidR="00DA3C31" w:rsidRPr="007B4BF1" w:rsidRDefault="006F4196" w:rsidP="00946F09">
      <w:pPr>
        <w:spacing w:before="120" w:line="440" w:lineRule="exact"/>
        <w:ind w:left="425" w:hanging="425"/>
        <w:jc w:val="thaiDistribute"/>
        <w:rPr>
          <w:rFonts w:ascii="Angsana New" w:hAnsi="Angsana New"/>
          <w:b/>
          <w:bCs/>
          <w:sz w:val="30"/>
          <w:szCs w:val="30"/>
        </w:rPr>
      </w:pPr>
      <w:bookmarkStart w:id="2" w:name="_Hlk506859111"/>
      <w:r w:rsidRPr="007B4BF1">
        <w:rPr>
          <w:rFonts w:ascii="Angsana New" w:hAnsi="Angsana New"/>
          <w:b/>
          <w:bCs/>
          <w:sz w:val="30"/>
          <w:szCs w:val="30"/>
        </w:rPr>
        <w:t>1</w:t>
      </w:r>
      <w:r w:rsidR="008C27C3" w:rsidRPr="007B4BF1">
        <w:rPr>
          <w:rFonts w:ascii="Angsana New" w:hAnsi="Angsana New"/>
          <w:b/>
          <w:bCs/>
          <w:sz w:val="30"/>
          <w:szCs w:val="30"/>
        </w:rPr>
        <w:t>2</w:t>
      </w:r>
      <w:r w:rsidR="002F05D2" w:rsidRPr="007B4BF1">
        <w:rPr>
          <w:rFonts w:ascii="Angsana New" w:hAnsi="Angsana New"/>
          <w:b/>
          <w:bCs/>
          <w:sz w:val="30"/>
          <w:szCs w:val="30"/>
          <w:cs/>
        </w:rPr>
        <w:t>.</w:t>
      </w:r>
      <w:r w:rsidR="002F05D2" w:rsidRPr="007B4BF1">
        <w:rPr>
          <w:rFonts w:ascii="Angsana New" w:hAnsi="Angsana New"/>
          <w:b/>
          <w:bCs/>
          <w:sz w:val="30"/>
          <w:szCs w:val="30"/>
        </w:rPr>
        <w:tab/>
      </w:r>
      <w:r w:rsidR="00DA3C31" w:rsidRPr="007B4BF1">
        <w:rPr>
          <w:rFonts w:ascii="Angsana New" w:hAnsi="Angsana New"/>
          <w:b/>
          <w:bCs/>
          <w:sz w:val="30"/>
          <w:szCs w:val="30"/>
        </w:rPr>
        <w:t>INVESTMENTS IN SUBSIDIARIES</w:t>
      </w:r>
      <w:bookmarkEnd w:id="2"/>
    </w:p>
    <w:tbl>
      <w:tblPr>
        <w:tblW w:w="9785" w:type="dxa"/>
        <w:tblInd w:w="108" w:type="dxa"/>
        <w:tblLayout w:type="fixed"/>
        <w:tblLook w:val="04A0" w:firstRow="1" w:lastRow="0" w:firstColumn="1" w:lastColumn="0" w:noHBand="0" w:noVBand="1"/>
      </w:tblPr>
      <w:tblGrid>
        <w:gridCol w:w="1985"/>
        <w:gridCol w:w="1559"/>
        <w:gridCol w:w="992"/>
        <w:gridCol w:w="993"/>
        <w:gridCol w:w="850"/>
        <w:gridCol w:w="851"/>
        <w:gridCol w:w="1275"/>
        <w:gridCol w:w="1280"/>
      </w:tblGrid>
      <w:tr w:rsidR="00DA3C31" w:rsidRPr="007B4BF1" w14:paraId="0C50D96D" w14:textId="77777777" w:rsidTr="006A6A0D">
        <w:trPr>
          <w:trHeight w:val="186"/>
        </w:trPr>
        <w:tc>
          <w:tcPr>
            <w:tcW w:w="9785" w:type="dxa"/>
            <w:gridSpan w:val="8"/>
            <w:shd w:val="clear" w:color="auto" w:fill="auto"/>
            <w:vAlign w:val="bottom"/>
          </w:tcPr>
          <w:p w14:paraId="15843779" w14:textId="77777777" w:rsidR="00DA3C31" w:rsidRPr="007B4BF1" w:rsidRDefault="00DA3C31" w:rsidP="004F6DB0">
            <w:pPr>
              <w:pBdr>
                <w:bottom w:val="single" w:sz="4" w:space="1" w:color="auto"/>
              </w:pBdr>
              <w:spacing w:line="340" w:lineRule="exact"/>
              <w:ind w:left="-57" w:right="-57"/>
              <w:jc w:val="center"/>
              <w:rPr>
                <w:rFonts w:ascii="Angsana New" w:hAnsi="Angsana New"/>
                <w:sz w:val="18"/>
                <w:szCs w:val="18"/>
              </w:rPr>
            </w:pPr>
            <w:r w:rsidRPr="007B4BF1">
              <w:rPr>
                <w:rFonts w:ascii="Angsana New" w:hAnsi="Angsana New"/>
                <w:sz w:val="18"/>
                <w:szCs w:val="18"/>
              </w:rPr>
              <w:t>Separate financial statements</w:t>
            </w:r>
          </w:p>
        </w:tc>
      </w:tr>
      <w:tr w:rsidR="00927BD1" w:rsidRPr="007B4BF1" w14:paraId="7876A5C4" w14:textId="77777777" w:rsidTr="008C2B9C">
        <w:trPr>
          <w:trHeight w:val="247"/>
        </w:trPr>
        <w:tc>
          <w:tcPr>
            <w:tcW w:w="1985" w:type="dxa"/>
            <w:shd w:val="clear" w:color="auto" w:fill="auto"/>
            <w:vAlign w:val="bottom"/>
          </w:tcPr>
          <w:p w14:paraId="14B1F47B" w14:textId="77777777" w:rsidR="00E273AA" w:rsidRPr="007B4BF1" w:rsidRDefault="00E273AA" w:rsidP="004F6DB0">
            <w:pPr>
              <w:spacing w:line="340" w:lineRule="exact"/>
              <w:jc w:val="center"/>
              <w:rPr>
                <w:rFonts w:ascii="Angsana New" w:hAnsi="Angsana New"/>
                <w:sz w:val="18"/>
                <w:szCs w:val="18"/>
              </w:rPr>
            </w:pPr>
          </w:p>
        </w:tc>
        <w:tc>
          <w:tcPr>
            <w:tcW w:w="1559" w:type="dxa"/>
            <w:shd w:val="clear" w:color="auto" w:fill="auto"/>
            <w:vAlign w:val="bottom"/>
          </w:tcPr>
          <w:p w14:paraId="09FCC9E9" w14:textId="77777777" w:rsidR="00E273AA" w:rsidRPr="007B4BF1" w:rsidRDefault="00E273AA" w:rsidP="004F6DB0">
            <w:pPr>
              <w:spacing w:line="340" w:lineRule="exact"/>
              <w:jc w:val="center"/>
              <w:rPr>
                <w:rFonts w:ascii="Angsana New" w:hAnsi="Angsana New"/>
                <w:sz w:val="18"/>
                <w:szCs w:val="18"/>
              </w:rPr>
            </w:pPr>
          </w:p>
        </w:tc>
        <w:tc>
          <w:tcPr>
            <w:tcW w:w="1985" w:type="dxa"/>
            <w:gridSpan w:val="2"/>
            <w:shd w:val="clear" w:color="auto" w:fill="auto"/>
            <w:vAlign w:val="bottom"/>
          </w:tcPr>
          <w:p w14:paraId="41DA9E1A" w14:textId="695AA8CA" w:rsidR="00E273AA" w:rsidRPr="007B4BF1" w:rsidRDefault="004E28DF" w:rsidP="3D115F38">
            <w:pPr>
              <w:pBdr>
                <w:bottom w:val="single" w:sz="4" w:space="1" w:color="auto"/>
              </w:pBdr>
              <w:spacing w:line="340" w:lineRule="exact"/>
              <w:jc w:val="center"/>
              <w:rPr>
                <w:rFonts w:ascii="Angsana New" w:hAnsi="Angsana New"/>
                <w:sz w:val="18"/>
                <w:szCs w:val="18"/>
              </w:rPr>
            </w:pPr>
            <w:r w:rsidRPr="007B4BF1">
              <w:rPr>
                <w:rFonts w:ascii="Angsana New" w:hAnsi="Angsana New"/>
                <w:sz w:val="18"/>
                <w:szCs w:val="18"/>
              </w:rPr>
              <w:t>202</w:t>
            </w:r>
            <w:r w:rsidR="0020571C" w:rsidRPr="007B4BF1">
              <w:rPr>
                <w:rFonts w:ascii="Angsana New" w:hAnsi="Angsana New"/>
                <w:sz w:val="18"/>
                <w:szCs w:val="18"/>
              </w:rPr>
              <w:t>4</w:t>
            </w:r>
          </w:p>
        </w:tc>
        <w:tc>
          <w:tcPr>
            <w:tcW w:w="1701" w:type="dxa"/>
            <w:gridSpan w:val="2"/>
            <w:shd w:val="clear" w:color="auto" w:fill="auto"/>
            <w:vAlign w:val="bottom"/>
          </w:tcPr>
          <w:p w14:paraId="7AF01698" w14:textId="77777777" w:rsidR="00E273AA" w:rsidRPr="007B4BF1" w:rsidRDefault="00E273AA" w:rsidP="004F6DB0">
            <w:pPr>
              <w:spacing w:line="340" w:lineRule="exact"/>
              <w:ind w:left="-57" w:right="-57"/>
              <w:jc w:val="center"/>
              <w:rPr>
                <w:rFonts w:ascii="Angsana New" w:hAnsi="Angsana New"/>
                <w:sz w:val="18"/>
                <w:szCs w:val="18"/>
                <w:cs/>
              </w:rPr>
            </w:pPr>
            <w:r w:rsidRPr="007B4BF1">
              <w:rPr>
                <w:rFonts w:ascii="Angsana New" w:hAnsi="Angsana New"/>
                <w:sz w:val="18"/>
                <w:szCs w:val="18"/>
              </w:rPr>
              <w:t>Percentage</w:t>
            </w:r>
          </w:p>
        </w:tc>
        <w:tc>
          <w:tcPr>
            <w:tcW w:w="2555" w:type="dxa"/>
            <w:gridSpan w:val="2"/>
            <w:shd w:val="clear" w:color="auto" w:fill="auto"/>
            <w:vAlign w:val="bottom"/>
          </w:tcPr>
          <w:p w14:paraId="679FCC8A" w14:textId="77777777" w:rsidR="00E273AA" w:rsidRPr="007B4BF1" w:rsidRDefault="00E273AA" w:rsidP="004F6DB0">
            <w:pPr>
              <w:spacing w:line="340" w:lineRule="exact"/>
              <w:ind w:left="-57" w:right="-57"/>
              <w:jc w:val="center"/>
              <w:rPr>
                <w:rFonts w:ascii="Angsana New" w:hAnsi="Angsana New"/>
                <w:sz w:val="18"/>
                <w:szCs w:val="18"/>
              </w:rPr>
            </w:pPr>
            <w:r w:rsidRPr="007B4BF1">
              <w:rPr>
                <w:rFonts w:ascii="Angsana New" w:hAnsi="Angsana New"/>
                <w:sz w:val="18"/>
                <w:szCs w:val="18"/>
              </w:rPr>
              <w:t>Investments at cost</w:t>
            </w:r>
          </w:p>
        </w:tc>
      </w:tr>
      <w:tr w:rsidR="005C4C28" w:rsidRPr="007B4BF1" w14:paraId="5A1D2787" w14:textId="77777777" w:rsidTr="008C2B9C">
        <w:trPr>
          <w:trHeight w:val="295"/>
        </w:trPr>
        <w:tc>
          <w:tcPr>
            <w:tcW w:w="1985" w:type="dxa"/>
            <w:shd w:val="clear" w:color="auto" w:fill="auto"/>
            <w:vAlign w:val="bottom"/>
          </w:tcPr>
          <w:p w14:paraId="7AC25606" w14:textId="77777777" w:rsidR="00FA0FD6" w:rsidRPr="007B4BF1" w:rsidRDefault="00FA0FD6" w:rsidP="004F6DB0">
            <w:pPr>
              <w:spacing w:line="340" w:lineRule="exact"/>
              <w:jc w:val="center"/>
              <w:rPr>
                <w:rFonts w:ascii="Angsana New" w:hAnsi="Angsana New"/>
                <w:sz w:val="18"/>
                <w:szCs w:val="18"/>
              </w:rPr>
            </w:pPr>
          </w:p>
        </w:tc>
        <w:tc>
          <w:tcPr>
            <w:tcW w:w="1559" w:type="dxa"/>
            <w:shd w:val="clear" w:color="auto" w:fill="auto"/>
            <w:vAlign w:val="bottom"/>
          </w:tcPr>
          <w:p w14:paraId="0C6B0DE8" w14:textId="77777777" w:rsidR="00FA0FD6" w:rsidRPr="007B4BF1" w:rsidRDefault="00FA0FD6" w:rsidP="004F6DB0">
            <w:pPr>
              <w:spacing w:line="340" w:lineRule="exact"/>
              <w:jc w:val="center"/>
              <w:rPr>
                <w:rFonts w:ascii="Angsana New" w:hAnsi="Angsana New"/>
                <w:sz w:val="18"/>
                <w:szCs w:val="18"/>
              </w:rPr>
            </w:pPr>
          </w:p>
        </w:tc>
        <w:tc>
          <w:tcPr>
            <w:tcW w:w="992" w:type="dxa"/>
            <w:shd w:val="clear" w:color="auto" w:fill="auto"/>
            <w:vAlign w:val="bottom"/>
          </w:tcPr>
          <w:p w14:paraId="02013C26" w14:textId="77777777" w:rsidR="00FA0FD6" w:rsidRPr="007B4BF1" w:rsidRDefault="005372F6" w:rsidP="004F6DB0">
            <w:pPr>
              <w:spacing w:line="340" w:lineRule="exact"/>
              <w:jc w:val="center"/>
              <w:rPr>
                <w:rFonts w:ascii="Angsana New" w:hAnsi="Angsana New"/>
                <w:sz w:val="18"/>
                <w:szCs w:val="18"/>
              </w:rPr>
            </w:pPr>
            <w:r w:rsidRPr="007B4BF1">
              <w:rPr>
                <w:rFonts w:ascii="Angsana New" w:hAnsi="Angsana New"/>
                <w:sz w:val="18"/>
                <w:szCs w:val="18"/>
              </w:rPr>
              <w:t>Authorized</w:t>
            </w:r>
          </w:p>
        </w:tc>
        <w:tc>
          <w:tcPr>
            <w:tcW w:w="993" w:type="dxa"/>
            <w:shd w:val="clear" w:color="auto" w:fill="auto"/>
            <w:vAlign w:val="bottom"/>
          </w:tcPr>
          <w:p w14:paraId="046D407F" w14:textId="77777777" w:rsidR="00FA0FD6" w:rsidRPr="007B4BF1" w:rsidRDefault="00FA0FD6" w:rsidP="004F6DB0">
            <w:pPr>
              <w:spacing w:line="340" w:lineRule="exact"/>
              <w:jc w:val="center"/>
              <w:rPr>
                <w:rFonts w:ascii="Angsana New" w:hAnsi="Angsana New"/>
                <w:sz w:val="18"/>
                <w:szCs w:val="18"/>
              </w:rPr>
            </w:pPr>
            <w:r w:rsidRPr="007B4BF1">
              <w:rPr>
                <w:rFonts w:ascii="Angsana New" w:hAnsi="Angsana New"/>
                <w:sz w:val="18"/>
                <w:szCs w:val="18"/>
              </w:rPr>
              <w:t xml:space="preserve">Paid </w:t>
            </w:r>
            <w:r w:rsidR="00F72729" w:rsidRPr="007B4BF1">
              <w:rPr>
                <w:rFonts w:ascii="Angsana New" w:hAnsi="Angsana New"/>
                <w:sz w:val="18"/>
                <w:szCs w:val="18"/>
                <w:cs/>
              </w:rPr>
              <w:t>–</w:t>
            </w:r>
            <w:r w:rsidRPr="007B4BF1">
              <w:rPr>
                <w:rFonts w:ascii="Angsana New" w:hAnsi="Angsana New"/>
                <w:sz w:val="18"/>
                <w:szCs w:val="18"/>
              </w:rPr>
              <w:t xml:space="preserve"> up</w:t>
            </w:r>
          </w:p>
        </w:tc>
        <w:tc>
          <w:tcPr>
            <w:tcW w:w="1701" w:type="dxa"/>
            <w:gridSpan w:val="2"/>
            <w:shd w:val="clear" w:color="auto" w:fill="auto"/>
            <w:vAlign w:val="bottom"/>
          </w:tcPr>
          <w:p w14:paraId="6E4FEE93" w14:textId="77777777" w:rsidR="00FA0FD6" w:rsidRPr="007B4BF1" w:rsidRDefault="00427478" w:rsidP="004F6DB0">
            <w:pPr>
              <w:pBdr>
                <w:bottom w:val="single" w:sz="4" w:space="1" w:color="auto"/>
              </w:pBdr>
              <w:spacing w:line="340" w:lineRule="exact"/>
              <w:jc w:val="center"/>
              <w:rPr>
                <w:rFonts w:ascii="Angsana New" w:hAnsi="Angsana New"/>
                <w:sz w:val="18"/>
                <w:szCs w:val="18"/>
                <w:cs/>
              </w:rPr>
            </w:pPr>
            <w:r w:rsidRPr="007B4BF1">
              <w:rPr>
                <w:rFonts w:ascii="Angsana New" w:hAnsi="Angsana New"/>
                <w:sz w:val="18"/>
                <w:szCs w:val="18"/>
              </w:rPr>
              <w:t>Of</w:t>
            </w:r>
            <w:r w:rsidR="00FA0FD6" w:rsidRPr="007B4BF1">
              <w:rPr>
                <w:rFonts w:ascii="Angsana New" w:hAnsi="Angsana New"/>
                <w:sz w:val="18"/>
                <w:szCs w:val="18"/>
                <w:cs/>
              </w:rPr>
              <w:t xml:space="preserve"> </w:t>
            </w:r>
            <w:r w:rsidRPr="007B4BF1">
              <w:rPr>
                <w:rFonts w:ascii="Angsana New" w:hAnsi="Angsana New"/>
                <w:sz w:val="18"/>
                <w:szCs w:val="18"/>
              </w:rPr>
              <w:t xml:space="preserve">investments </w:t>
            </w:r>
            <w:r w:rsidRPr="007B4BF1">
              <w:rPr>
                <w:rFonts w:ascii="Angsana New" w:hAnsi="Angsana New"/>
                <w:sz w:val="18"/>
                <w:szCs w:val="18"/>
                <w:cs/>
              </w:rPr>
              <w:t>(</w:t>
            </w:r>
            <w:r w:rsidR="00FA0FD6" w:rsidRPr="007B4BF1">
              <w:rPr>
                <w:rFonts w:ascii="Angsana New" w:hAnsi="Angsana New"/>
                <w:sz w:val="18"/>
                <w:szCs w:val="18"/>
                <w:cs/>
              </w:rPr>
              <w:t>%)</w:t>
            </w:r>
          </w:p>
        </w:tc>
        <w:tc>
          <w:tcPr>
            <w:tcW w:w="2555" w:type="dxa"/>
            <w:gridSpan w:val="2"/>
            <w:shd w:val="clear" w:color="auto" w:fill="auto"/>
            <w:vAlign w:val="bottom"/>
          </w:tcPr>
          <w:p w14:paraId="0B807535" w14:textId="77777777" w:rsidR="00FA0FD6" w:rsidRPr="007B4BF1" w:rsidRDefault="00FA0FD6" w:rsidP="004F6DB0">
            <w:pPr>
              <w:pBdr>
                <w:bottom w:val="single" w:sz="4" w:space="1" w:color="auto"/>
              </w:pBdr>
              <w:spacing w:line="340" w:lineRule="exact"/>
              <w:jc w:val="center"/>
              <w:rPr>
                <w:rFonts w:ascii="Angsana New" w:hAnsi="Angsana New"/>
                <w:sz w:val="18"/>
                <w:szCs w:val="18"/>
                <w:cs/>
              </w:rPr>
            </w:pPr>
            <w:r w:rsidRPr="007B4BF1">
              <w:rPr>
                <w:rFonts w:ascii="Angsana New" w:hAnsi="Angsana New"/>
                <w:sz w:val="18"/>
                <w:szCs w:val="18"/>
                <w:cs/>
              </w:rPr>
              <w:t>(</w:t>
            </w:r>
            <w:r w:rsidRPr="007B4BF1">
              <w:rPr>
                <w:rFonts w:ascii="Angsana New" w:hAnsi="Angsana New"/>
                <w:sz w:val="18"/>
                <w:szCs w:val="18"/>
              </w:rPr>
              <w:t>Baht</w:t>
            </w:r>
            <w:r w:rsidRPr="007B4BF1">
              <w:rPr>
                <w:rFonts w:ascii="Angsana New" w:hAnsi="Angsana New"/>
                <w:sz w:val="18"/>
                <w:szCs w:val="18"/>
                <w:cs/>
              </w:rPr>
              <w:t>)</w:t>
            </w:r>
          </w:p>
        </w:tc>
      </w:tr>
      <w:tr w:rsidR="005C4C28" w:rsidRPr="007B4BF1" w14:paraId="67A4F464" w14:textId="77777777" w:rsidTr="008C2B9C">
        <w:trPr>
          <w:trHeight w:val="83"/>
        </w:trPr>
        <w:tc>
          <w:tcPr>
            <w:tcW w:w="1985" w:type="dxa"/>
            <w:shd w:val="clear" w:color="auto" w:fill="auto"/>
            <w:vAlign w:val="bottom"/>
          </w:tcPr>
          <w:p w14:paraId="2B824581" w14:textId="77777777" w:rsidR="00736EDD" w:rsidRPr="007B4BF1" w:rsidRDefault="00736EDD" w:rsidP="00736EDD">
            <w:pPr>
              <w:pBdr>
                <w:bottom w:val="single" w:sz="4" w:space="1" w:color="auto"/>
              </w:pBdr>
              <w:spacing w:line="340" w:lineRule="exact"/>
              <w:ind w:left="34"/>
              <w:jc w:val="center"/>
              <w:rPr>
                <w:rFonts w:ascii="Angsana New" w:hAnsi="Angsana New"/>
                <w:sz w:val="18"/>
                <w:szCs w:val="18"/>
              </w:rPr>
            </w:pPr>
            <w:r w:rsidRPr="007B4BF1">
              <w:rPr>
                <w:rFonts w:ascii="Angsana New" w:hAnsi="Angsana New"/>
                <w:sz w:val="18"/>
                <w:szCs w:val="18"/>
              </w:rPr>
              <w:t>Company name</w:t>
            </w:r>
          </w:p>
        </w:tc>
        <w:tc>
          <w:tcPr>
            <w:tcW w:w="1559" w:type="dxa"/>
            <w:shd w:val="clear" w:color="auto" w:fill="auto"/>
            <w:vAlign w:val="bottom"/>
          </w:tcPr>
          <w:p w14:paraId="3FB12913" w14:textId="77777777" w:rsidR="00736EDD" w:rsidRPr="007B4BF1" w:rsidRDefault="00736EDD" w:rsidP="00736EDD">
            <w:pPr>
              <w:pBdr>
                <w:bottom w:val="single" w:sz="4" w:space="1" w:color="auto"/>
              </w:pBdr>
              <w:spacing w:line="340" w:lineRule="exact"/>
              <w:jc w:val="center"/>
              <w:rPr>
                <w:rFonts w:ascii="Angsana New" w:hAnsi="Angsana New"/>
                <w:sz w:val="18"/>
                <w:szCs w:val="18"/>
              </w:rPr>
            </w:pPr>
            <w:r w:rsidRPr="007B4BF1">
              <w:rPr>
                <w:rFonts w:ascii="Angsana New" w:hAnsi="Angsana New"/>
                <w:sz w:val="18"/>
                <w:szCs w:val="18"/>
              </w:rPr>
              <w:t>Type of business</w:t>
            </w:r>
          </w:p>
        </w:tc>
        <w:tc>
          <w:tcPr>
            <w:tcW w:w="992" w:type="dxa"/>
            <w:shd w:val="clear" w:color="auto" w:fill="auto"/>
            <w:vAlign w:val="bottom"/>
          </w:tcPr>
          <w:p w14:paraId="0A81951F" w14:textId="77777777" w:rsidR="00736EDD" w:rsidRPr="007B4BF1" w:rsidRDefault="00736EDD" w:rsidP="00736EDD">
            <w:pPr>
              <w:pBdr>
                <w:bottom w:val="single" w:sz="4" w:space="1" w:color="auto"/>
              </w:pBdr>
              <w:spacing w:line="340" w:lineRule="exact"/>
              <w:jc w:val="center"/>
              <w:rPr>
                <w:rFonts w:ascii="Angsana New" w:hAnsi="Angsana New"/>
                <w:sz w:val="18"/>
                <w:szCs w:val="18"/>
              </w:rPr>
            </w:pPr>
            <w:r w:rsidRPr="007B4BF1">
              <w:rPr>
                <w:rFonts w:ascii="Angsana New" w:hAnsi="Angsana New"/>
                <w:sz w:val="18"/>
                <w:szCs w:val="18"/>
              </w:rPr>
              <w:t>Share Capital</w:t>
            </w:r>
          </w:p>
        </w:tc>
        <w:tc>
          <w:tcPr>
            <w:tcW w:w="993" w:type="dxa"/>
            <w:shd w:val="clear" w:color="auto" w:fill="auto"/>
            <w:vAlign w:val="bottom"/>
          </w:tcPr>
          <w:p w14:paraId="28428A39" w14:textId="77777777" w:rsidR="00736EDD" w:rsidRPr="007B4BF1" w:rsidRDefault="00736EDD" w:rsidP="00736EDD">
            <w:pPr>
              <w:pBdr>
                <w:bottom w:val="single" w:sz="4" w:space="1" w:color="auto"/>
              </w:pBdr>
              <w:spacing w:line="340" w:lineRule="exact"/>
              <w:jc w:val="center"/>
              <w:rPr>
                <w:rFonts w:ascii="Angsana New" w:hAnsi="Angsana New"/>
                <w:sz w:val="18"/>
                <w:szCs w:val="18"/>
              </w:rPr>
            </w:pPr>
            <w:r w:rsidRPr="007B4BF1">
              <w:rPr>
                <w:rFonts w:ascii="Angsana New" w:hAnsi="Angsana New"/>
                <w:sz w:val="18"/>
                <w:szCs w:val="18"/>
              </w:rPr>
              <w:t>Share Capital</w:t>
            </w:r>
          </w:p>
        </w:tc>
        <w:tc>
          <w:tcPr>
            <w:tcW w:w="850" w:type="dxa"/>
            <w:shd w:val="clear" w:color="auto" w:fill="auto"/>
            <w:vAlign w:val="bottom"/>
          </w:tcPr>
          <w:p w14:paraId="1BBD7CE2" w14:textId="560A30F6" w:rsidR="00736EDD" w:rsidRPr="007B4BF1" w:rsidRDefault="00736EDD" w:rsidP="00736EDD">
            <w:pPr>
              <w:pBdr>
                <w:bottom w:val="single" w:sz="4" w:space="1" w:color="auto"/>
              </w:pBdr>
              <w:spacing w:line="340" w:lineRule="exact"/>
              <w:jc w:val="center"/>
              <w:rPr>
                <w:rFonts w:ascii="Angsana New" w:hAnsi="Angsana New"/>
                <w:sz w:val="18"/>
                <w:szCs w:val="18"/>
              </w:rPr>
            </w:pPr>
            <w:r w:rsidRPr="007B4BF1">
              <w:rPr>
                <w:rFonts w:ascii="Angsana New" w:hAnsi="Angsana New"/>
                <w:sz w:val="22"/>
                <w:szCs w:val="22"/>
              </w:rPr>
              <w:t>202</w:t>
            </w:r>
            <w:r w:rsidR="0020571C" w:rsidRPr="007B4BF1">
              <w:rPr>
                <w:rFonts w:ascii="Angsana New" w:hAnsi="Angsana New"/>
                <w:sz w:val="22"/>
                <w:szCs w:val="22"/>
              </w:rPr>
              <w:t>4</w:t>
            </w:r>
          </w:p>
        </w:tc>
        <w:tc>
          <w:tcPr>
            <w:tcW w:w="851" w:type="dxa"/>
            <w:shd w:val="clear" w:color="auto" w:fill="auto"/>
            <w:vAlign w:val="bottom"/>
          </w:tcPr>
          <w:p w14:paraId="4F6CAB37" w14:textId="60053691" w:rsidR="00736EDD" w:rsidRPr="007B4BF1" w:rsidRDefault="00736EDD" w:rsidP="00736EDD">
            <w:pPr>
              <w:pBdr>
                <w:bottom w:val="single" w:sz="4" w:space="1" w:color="auto"/>
              </w:pBdr>
              <w:spacing w:line="340" w:lineRule="exact"/>
              <w:jc w:val="center"/>
              <w:rPr>
                <w:rFonts w:ascii="Angsana New" w:hAnsi="Angsana New"/>
                <w:sz w:val="18"/>
                <w:szCs w:val="18"/>
              </w:rPr>
            </w:pPr>
            <w:r w:rsidRPr="007B4BF1">
              <w:rPr>
                <w:rFonts w:ascii="Angsana New" w:hAnsi="Angsana New"/>
                <w:sz w:val="22"/>
                <w:szCs w:val="22"/>
              </w:rPr>
              <w:t>202</w:t>
            </w:r>
            <w:r w:rsidR="0020571C" w:rsidRPr="007B4BF1">
              <w:rPr>
                <w:rFonts w:ascii="Angsana New" w:hAnsi="Angsana New"/>
                <w:sz w:val="22"/>
                <w:szCs w:val="22"/>
              </w:rPr>
              <w:t>3</w:t>
            </w:r>
          </w:p>
        </w:tc>
        <w:tc>
          <w:tcPr>
            <w:tcW w:w="1275" w:type="dxa"/>
            <w:shd w:val="clear" w:color="auto" w:fill="auto"/>
            <w:vAlign w:val="bottom"/>
          </w:tcPr>
          <w:p w14:paraId="16F130E7" w14:textId="430B336A" w:rsidR="00736EDD" w:rsidRPr="007B4BF1" w:rsidRDefault="00736EDD" w:rsidP="00736EDD">
            <w:pPr>
              <w:pBdr>
                <w:bottom w:val="single" w:sz="4" w:space="1" w:color="auto"/>
              </w:pBdr>
              <w:spacing w:line="340" w:lineRule="exact"/>
              <w:jc w:val="center"/>
              <w:rPr>
                <w:rFonts w:ascii="Angsana New" w:hAnsi="Angsana New"/>
                <w:sz w:val="18"/>
                <w:szCs w:val="18"/>
              </w:rPr>
            </w:pPr>
            <w:r w:rsidRPr="007B4BF1">
              <w:rPr>
                <w:rFonts w:ascii="Angsana New" w:hAnsi="Angsana New"/>
                <w:sz w:val="22"/>
                <w:szCs w:val="22"/>
              </w:rPr>
              <w:t>202</w:t>
            </w:r>
            <w:r w:rsidR="0020571C" w:rsidRPr="007B4BF1">
              <w:rPr>
                <w:rFonts w:ascii="Angsana New" w:hAnsi="Angsana New"/>
                <w:sz w:val="22"/>
                <w:szCs w:val="22"/>
              </w:rPr>
              <w:t>4</w:t>
            </w:r>
          </w:p>
        </w:tc>
        <w:tc>
          <w:tcPr>
            <w:tcW w:w="1280" w:type="dxa"/>
            <w:shd w:val="clear" w:color="auto" w:fill="auto"/>
            <w:vAlign w:val="bottom"/>
          </w:tcPr>
          <w:p w14:paraId="3DEDD22E" w14:textId="1FC04213" w:rsidR="00736EDD" w:rsidRPr="007B4BF1" w:rsidRDefault="00736EDD" w:rsidP="00736EDD">
            <w:pPr>
              <w:pBdr>
                <w:bottom w:val="single" w:sz="4" w:space="1" w:color="auto"/>
              </w:pBdr>
              <w:spacing w:line="340" w:lineRule="exact"/>
              <w:jc w:val="center"/>
              <w:rPr>
                <w:rFonts w:ascii="Angsana New" w:hAnsi="Angsana New"/>
                <w:sz w:val="18"/>
                <w:szCs w:val="18"/>
              </w:rPr>
            </w:pPr>
            <w:r w:rsidRPr="007B4BF1">
              <w:rPr>
                <w:rFonts w:ascii="Angsana New" w:hAnsi="Angsana New"/>
                <w:sz w:val="22"/>
                <w:szCs w:val="22"/>
              </w:rPr>
              <w:t>202</w:t>
            </w:r>
            <w:r w:rsidR="0020571C" w:rsidRPr="007B4BF1">
              <w:rPr>
                <w:rFonts w:ascii="Angsana New" w:hAnsi="Angsana New"/>
                <w:sz w:val="22"/>
                <w:szCs w:val="22"/>
              </w:rPr>
              <w:t>3</w:t>
            </w:r>
          </w:p>
        </w:tc>
      </w:tr>
      <w:tr w:rsidR="005C4C28" w:rsidRPr="007B4BF1" w14:paraId="52E20C60" w14:textId="77777777" w:rsidTr="008C2B9C">
        <w:trPr>
          <w:trHeight w:val="83"/>
        </w:trPr>
        <w:tc>
          <w:tcPr>
            <w:tcW w:w="1985" w:type="dxa"/>
            <w:shd w:val="clear" w:color="auto" w:fill="auto"/>
            <w:vAlign w:val="center"/>
          </w:tcPr>
          <w:p w14:paraId="3E409DAF" w14:textId="77777777" w:rsidR="00F41EE4" w:rsidRPr="007B4BF1" w:rsidRDefault="00F41EE4" w:rsidP="00AD5EF0">
            <w:pPr>
              <w:spacing w:line="340" w:lineRule="exact"/>
              <w:ind w:left="34"/>
              <w:rPr>
                <w:rFonts w:ascii="Angsana New" w:hAnsi="Angsana New"/>
                <w:sz w:val="18"/>
                <w:szCs w:val="18"/>
              </w:rPr>
            </w:pPr>
            <w:r w:rsidRPr="007B4BF1">
              <w:rPr>
                <w:rFonts w:ascii="Angsana New" w:hAnsi="Angsana New"/>
                <w:sz w:val="18"/>
                <w:szCs w:val="18"/>
              </w:rPr>
              <w:t>Chang Raek Bio Power Co</w:t>
            </w:r>
            <w:r w:rsidRPr="007B4BF1">
              <w:rPr>
                <w:rFonts w:ascii="Angsana New" w:hAnsi="Angsana New"/>
                <w:sz w:val="18"/>
                <w:szCs w:val="18"/>
                <w:cs/>
              </w:rPr>
              <w:t>.</w:t>
            </w:r>
            <w:r w:rsidRPr="007B4BF1">
              <w:rPr>
                <w:rFonts w:ascii="Angsana New" w:hAnsi="Angsana New"/>
                <w:sz w:val="18"/>
                <w:szCs w:val="18"/>
              </w:rPr>
              <w:t>, Ltd</w:t>
            </w:r>
            <w:r w:rsidRPr="007B4BF1">
              <w:rPr>
                <w:rFonts w:ascii="Angsana New" w:hAnsi="Angsana New"/>
                <w:sz w:val="18"/>
                <w:szCs w:val="18"/>
                <w:cs/>
              </w:rPr>
              <w:t>.</w:t>
            </w:r>
          </w:p>
        </w:tc>
        <w:tc>
          <w:tcPr>
            <w:tcW w:w="1559" w:type="dxa"/>
            <w:shd w:val="clear" w:color="auto" w:fill="auto"/>
            <w:vAlign w:val="center"/>
          </w:tcPr>
          <w:p w14:paraId="4FEE17FE" w14:textId="77777777" w:rsidR="00F41EE4" w:rsidRPr="007B4BF1" w:rsidRDefault="00F41EE4" w:rsidP="00AD5EF0">
            <w:pPr>
              <w:spacing w:line="340" w:lineRule="exact"/>
              <w:rPr>
                <w:rFonts w:ascii="Angsana New" w:hAnsi="Angsana New"/>
                <w:sz w:val="18"/>
                <w:szCs w:val="18"/>
              </w:rPr>
            </w:pPr>
            <w:r w:rsidRPr="007B4BF1">
              <w:rPr>
                <w:rFonts w:ascii="Angsana New" w:hAnsi="Angsana New"/>
                <w:sz w:val="18"/>
                <w:szCs w:val="18"/>
              </w:rPr>
              <w:t>Generate and distribute of</w:t>
            </w:r>
          </w:p>
        </w:tc>
        <w:tc>
          <w:tcPr>
            <w:tcW w:w="992" w:type="dxa"/>
            <w:shd w:val="clear" w:color="auto" w:fill="auto"/>
            <w:vAlign w:val="bottom"/>
          </w:tcPr>
          <w:p w14:paraId="7C1B47CE" w14:textId="77777777" w:rsidR="00F41EE4" w:rsidRPr="007B4BF1" w:rsidRDefault="00F41EE4" w:rsidP="00F41EE4">
            <w:pPr>
              <w:spacing w:line="340" w:lineRule="exact"/>
              <w:jc w:val="center"/>
              <w:rPr>
                <w:rFonts w:ascii="Angsana New" w:hAnsi="Angsana New"/>
                <w:sz w:val="18"/>
                <w:szCs w:val="18"/>
              </w:rPr>
            </w:pPr>
          </w:p>
        </w:tc>
        <w:tc>
          <w:tcPr>
            <w:tcW w:w="993" w:type="dxa"/>
            <w:shd w:val="clear" w:color="auto" w:fill="auto"/>
            <w:vAlign w:val="bottom"/>
          </w:tcPr>
          <w:p w14:paraId="3D9EB68D" w14:textId="77777777" w:rsidR="00F41EE4" w:rsidRPr="007B4BF1" w:rsidRDefault="00F41EE4" w:rsidP="00F41EE4">
            <w:pPr>
              <w:spacing w:line="340" w:lineRule="exact"/>
              <w:jc w:val="center"/>
              <w:rPr>
                <w:rFonts w:ascii="Angsana New" w:hAnsi="Angsana New"/>
                <w:sz w:val="18"/>
                <w:szCs w:val="18"/>
              </w:rPr>
            </w:pPr>
          </w:p>
        </w:tc>
        <w:tc>
          <w:tcPr>
            <w:tcW w:w="850" w:type="dxa"/>
            <w:shd w:val="clear" w:color="auto" w:fill="auto"/>
            <w:vAlign w:val="bottom"/>
          </w:tcPr>
          <w:p w14:paraId="0CCE1DDC" w14:textId="77777777" w:rsidR="00F41EE4" w:rsidRPr="007B4BF1" w:rsidRDefault="00F41EE4" w:rsidP="00F41EE4">
            <w:pPr>
              <w:spacing w:line="340" w:lineRule="exact"/>
              <w:jc w:val="center"/>
              <w:rPr>
                <w:rFonts w:ascii="Angsana New" w:hAnsi="Angsana New"/>
                <w:sz w:val="18"/>
                <w:szCs w:val="18"/>
              </w:rPr>
            </w:pPr>
          </w:p>
        </w:tc>
        <w:tc>
          <w:tcPr>
            <w:tcW w:w="851" w:type="dxa"/>
            <w:shd w:val="clear" w:color="auto" w:fill="auto"/>
            <w:vAlign w:val="bottom"/>
          </w:tcPr>
          <w:p w14:paraId="5A5C4435" w14:textId="77777777" w:rsidR="00F41EE4" w:rsidRPr="007B4BF1" w:rsidRDefault="00F41EE4" w:rsidP="00F41EE4">
            <w:pPr>
              <w:spacing w:line="340" w:lineRule="exact"/>
              <w:jc w:val="center"/>
              <w:rPr>
                <w:rFonts w:ascii="Angsana New" w:hAnsi="Angsana New"/>
                <w:sz w:val="18"/>
                <w:szCs w:val="18"/>
              </w:rPr>
            </w:pPr>
          </w:p>
        </w:tc>
        <w:tc>
          <w:tcPr>
            <w:tcW w:w="1275" w:type="dxa"/>
            <w:shd w:val="clear" w:color="auto" w:fill="auto"/>
            <w:vAlign w:val="bottom"/>
          </w:tcPr>
          <w:p w14:paraId="20B18371" w14:textId="77777777" w:rsidR="00F41EE4" w:rsidRPr="007B4BF1" w:rsidRDefault="00F41EE4" w:rsidP="00F41EE4">
            <w:pPr>
              <w:spacing w:line="340" w:lineRule="exact"/>
              <w:jc w:val="center"/>
              <w:rPr>
                <w:rFonts w:ascii="Angsana New" w:hAnsi="Angsana New"/>
                <w:sz w:val="18"/>
                <w:szCs w:val="18"/>
              </w:rPr>
            </w:pPr>
          </w:p>
        </w:tc>
        <w:tc>
          <w:tcPr>
            <w:tcW w:w="1280" w:type="dxa"/>
            <w:shd w:val="clear" w:color="auto" w:fill="auto"/>
            <w:vAlign w:val="bottom"/>
          </w:tcPr>
          <w:p w14:paraId="550C45E4" w14:textId="77777777" w:rsidR="00F41EE4" w:rsidRPr="007B4BF1" w:rsidRDefault="00F41EE4" w:rsidP="00F41EE4">
            <w:pPr>
              <w:spacing w:line="340" w:lineRule="exact"/>
              <w:jc w:val="center"/>
              <w:rPr>
                <w:rFonts w:ascii="Angsana New" w:hAnsi="Angsana New"/>
                <w:sz w:val="18"/>
                <w:szCs w:val="18"/>
              </w:rPr>
            </w:pPr>
          </w:p>
        </w:tc>
      </w:tr>
      <w:tr w:rsidR="005367C5" w:rsidRPr="007B4BF1" w14:paraId="46826639" w14:textId="77777777">
        <w:tc>
          <w:tcPr>
            <w:tcW w:w="1985" w:type="dxa"/>
            <w:shd w:val="clear" w:color="auto" w:fill="auto"/>
            <w:vAlign w:val="center"/>
          </w:tcPr>
          <w:p w14:paraId="4501A2D4" w14:textId="77777777" w:rsidR="005367C5" w:rsidRPr="007B4BF1" w:rsidRDefault="005367C5" w:rsidP="005367C5">
            <w:pPr>
              <w:spacing w:line="340" w:lineRule="exact"/>
              <w:ind w:left="34"/>
              <w:rPr>
                <w:rFonts w:ascii="Angsana New" w:hAnsi="Angsana New"/>
                <w:sz w:val="18"/>
                <w:szCs w:val="18"/>
              </w:rPr>
            </w:pPr>
          </w:p>
        </w:tc>
        <w:tc>
          <w:tcPr>
            <w:tcW w:w="1559" w:type="dxa"/>
            <w:shd w:val="clear" w:color="auto" w:fill="auto"/>
            <w:vAlign w:val="center"/>
          </w:tcPr>
          <w:p w14:paraId="6AD084B1" w14:textId="77777777" w:rsidR="005367C5" w:rsidRPr="007B4BF1" w:rsidRDefault="005367C5" w:rsidP="005367C5">
            <w:pPr>
              <w:spacing w:line="340" w:lineRule="exact"/>
              <w:rPr>
                <w:rFonts w:ascii="Angsana New" w:hAnsi="Angsana New"/>
                <w:sz w:val="18"/>
                <w:szCs w:val="18"/>
              </w:rPr>
            </w:pPr>
            <w:r w:rsidRPr="007B4BF1">
              <w:rPr>
                <w:rFonts w:ascii="Angsana New" w:hAnsi="Angsana New"/>
                <w:sz w:val="18"/>
                <w:szCs w:val="18"/>
              </w:rPr>
              <w:t>electricity current</w:t>
            </w:r>
          </w:p>
        </w:tc>
        <w:tc>
          <w:tcPr>
            <w:tcW w:w="992" w:type="dxa"/>
            <w:shd w:val="clear" w:color="auto" w:fill="auto"/>
            <w:vAlign w:val="bottom"/>
          </w:tcPr>
          <w:p w14:paraId="5C7F66CC" w14:textId="77777777" w:rsidR="005367C5" w:rsidRPr="007B4BF1" w:rsidRDefault="005367C5" w:rsidP="005367C5">
            <w:pPr>
              <w:spacing w:line="340" w:lineRule="exact"/>
              <w:jc w:val="right"/>
              <w:rPr>
                <w:rFonts w:ascii="Angsana New" w:hAnsi="Angsana New"/>
                <w:sz w:val="20"/>
                <w:cs/>
              </w:rPr>
            </w:pPr>
            <w:r w:rsidRPr="007B4BF1">
              <w:rPr>
                <w:rFonts w:ascii="Angsana New" w:hAnsi="Angsana New"/>
                <w:sz w:val="20"/>
              </w:rPr>
              <w:t>200,000,000</w:t>
            </w:r>
          </w:p>
        </w:tc>
        <w:tc>
          <w:tcPr>
            <w:tcW w:w="993" w:type="dxa"/>
            <w:shd w:val="clear" w:color="auto" w:fill="auto"/>
            <w:vAlign w:val="bottom"/>
          </w:tcPr>
          <w:p w14:paraId="1E977A8D" w14:textId="77777777" w:rsidR="005367C5" w:rsidRPr="007B4BF1" w:rsidRDefault="005367C5" w:rsidP="005367C5">
            <w:pPr>
              <w:spacing w:line="340" w:lineRule="exact"/>
              <w:jc w:val="right"/>
              <w:rPr>
                <w:rFonts w:ascii="Angsana New" w:hAnsi="Angsana New"/>
                <w:sz w:val="20"/>
                <w:cs/>
              </w:rPr>
            </w:pPr>
            <w:r w:rsidRPr="007B4BF1">
              <w:rPr>
                <w:rFonts w:ascii="Angsana New" w:hAnsi="Angsana New"/>
                <w:sz w:val="20"/>
              </w:rPr>
              <w:t>200,000,000</w:t>
            </w:r>
          </w:p>
        </w:tc>
        <w:tc>
          <w:tcPr>
            <w:tcW w:w="850" w:type="dxa"/>
            <w:shd w:val="clear" w:color="auto" w:fill="auto"/>
          </w:tcPr>
          <w:p w14:paraId="34452FEA" w14:textId="507952F4" w:rsidR="005367C5" w:rsidRPr="007B4BF1" w:rsidRDefault="005367C5" w:rsidP="005367C5">
            <w:pPr>
              <w:spacing w:line="340" w:lineRule="exact"/>
              <w:contextualSpacing/>
              <w:jc w:val="center"/>
              <w:rPr>
                <w:rFonts w:ascii="Angsana New" w:hAnsi="Angsana New"/>
                <w:sz w:val="20"/>
              </w:rPr>
            </w:pPr>
            <w:r w:rsidRPr="007B4BF1">
              <w:rPr>
                <w:rFonts w:ascii="Angsana New" w:hAnsi="Angsana New"/>
                <w:sz w:val="20"/>
              </w:rPr>
              <w:t>73.12</w:t>
            </w:r>
          </w:p>
        </w:tc>
        <w:tc>
          <w:tcPr>
            <w:tcW w:w="851" w:type="dxa"/>
          </w:tcPr>
          <w:p w14:paraId="5D4C02CA" w14:textId="437A0340" w:rsidR="005367C5" w:rsidRPr="007B4BF1" w:rsidRDefault="005367C5" w:rsidP="005367C5">
            <w:pPr>
              <w:spacing w:line="340" w:lineRule="exact"/>
              <w:contextualSpacing/>
              <w:jc w:val="center"/>
              <w:rPr>
                <w:rFonts w:ascii="Angsana New" w:hAnsi="Angsana New"/>
                <w:sz w:val="20"/>
              </w:rPr>
            </w:pPr>
            <w:r w:rsidRPr="007B4BF1">
              <w:rPr>
                <w:rFonts w:ascii="Angsana New" w:hAnsi="Angsana New"/>
                <w:sz w:val="20"/>
              </w:rPr>
              <w:t>73.12</w:t>
            </w:r>
          </w:p>
        </w:tc>
        <w:tc>
          <w:tcPr>
            <w:tcW w:w="1275" w:type="dxa"/>
          </w:tcPr>
          <w:p w14:paraId="4813F6F8" w14:textId="59E9B998" w:rsidR="005367C5" w:rsidRPr="007B4BF1" w:rsidRDefault="005367C5" w:rsidP="005367C5">
            <w:pPr>
              <w:spacing w:line="340" w:lineRule="exact"/>
              <w:contextualSpacing/>
              <w:jc w:val="right"/>
              <w:rPr>
                <w:rFonts w:ascii="Angsana New" w:eastAsia="Angsana New" w:hAnsi="Angsana New"/>
                <w:sz w:val="20"/>
              </w:rPr>
            </w:pPr>
            <w:r w:rsidRPr="007B4BF1">
              <w:rPr>
                <w:rFonts w:ascii="Angsana New" w:hAnsi="Angsana New"/>
                <w:sz w:val="20"/>
              </w:rPr>
              <w:t>135,143,869.86</w:t>
            </w:r>
          </w:p>
        </w:tc>
        <w:tc>
          <w:tcPr>
            <w:tcW w:w="1280" w:type="dxa"/>
          </w:tcPr>
          <w:p w14:paraId="40F65E09" w14:textId="70BB2F90" w:rsidR="005367C5" w:rsidRPr="007B4BF1" w:rsidRDefault="005367C5" w:rsidP="005367C5">
            <w:pPr>
              <w:spacing w:line="340" w:lineRule="exact"/>
              <w:contextualSpacing/>
              <w:jc w:val="right"/>
              <w:rPr>
                <w:rFonts w:ascii="Angsana New" w:eastAsia="Angsana New" w:hAnsi="Angsana New"/>
                <w:sz w:val="20"/>
              </w:rPr>
            </w:pPr>
            <w:r w:rsidRPr="007B4BF1">
              <w:rPr>
                <w:rFonts w:ascii="Angsana New" w:hAnsi="Angsana New"/>
                <w:sz w:val="20"/>
              </w:rPr>
              <w:t>135,143,869.86</w:t>
            </w:r>
          </w:p>
        </w:tc>
      </w:tr>
      <w:tr w:rsidR="005367C5" w:rsidRPr="007B4BF1" w14:paraId="6C6D8EBF" w14:textId="77777777">
        <w:tc>
          <w:tcPr>
            <w:tcW w:w="1985" w:type="dxa"/>
            <w:shd w:val="clear" w:color="auto" w:fill="auto"/>
            <w:vAlign w:val="center"/>
          </w:tcPr>
          <w:p w14:paraId="13986237" w14:textId="77777777" w:rsidR="005367C5" w:rsidRPr="007B4BF1" w:rsidRDefault="005367C5" w:rsidP="005367C5">
            <w:pPr>
              <w:spacing w:line="340" w:lineRule="exact"/>
              <w:ind w:left="34"/>
              <w:rPr>
                <w:rFonts w:ascii="Angsana New" w:hAnsi="Angsana New"/>
                <w:sz w:val="18"/>
                <w:szCs w:val="18"/>
              </w:rPr>
            </w:pPr>
            <w:r w:rsidRPr="007B4BF1">
              <w:rPr>
                <w:rFonts w:ascii="Angsana New" w:hAnsi="Angsana New"/>
                <w:sz w:val="18"/>
                <w:szCs w:val="18"/>
              </w:rPr>
              <w:t>Thungsung Green Co</w:t>
            </w:r>
            <w:r w:rsidRPr="007B4BF1">
              <w:rPr>
                <w:rFonts w:ascii="Angsana New" w:hAnsi="Angsana New"/>
                <w:sz w:val="18"/>
                <w:szCs w:val="18"/>
                <w:cs/>
              </w:rPr>
              <w:t>.</w:t>
            </w:r>
            <w:r w:rsidRPr="007B4BF1">
              <w:rPr>
                <w:rFonts w:ascii="Angsana New" w:hAnsi="Angsana New"/>
                <w:sz w:val="18"/>
                <w:szCs w:val="18"/>
              </w:rPr>
              <w:t>, Ltd</w:t>
            </w:r>
            <w:r w:rsidRPr="007B4BF1">
              <w:rPr>
                <w:rFonts w:ascii="Angsana New" w:hAnsi="Angsana New"/>
                <w:sz w:val="18"/>
                <w:szCs w:val="18"/>
                <w:cs/>
              </w:rPr>
              <w:t xml:space="preserve">. </w:t>
            </w:r>
          </w:p>
        </w:tc>
        <w:tc>
          <w:tcPr>
            <w:tcW w:w="1559" w:type="dxa"/>
            <w:shd w:val="clear" w:color="auto" w:fill="auto"/>
            <w:vAlign w:val="center"/>
          </w:tcPr>
          <w:p w14:paraId="57FC92B9" w14:textId="77777777" w:rsidR="005367C5" w:rsidRPr="007B4BF1" w:rsidRDefault="005367C5" w:rsidP="005367C5">
            <w:pPr>
              <w:spacing w:line="340" w:lineRule="exact"/>
              <w:rPr>
                <w:rFonts w:ascii="Angsana New" w:hAnsi="Angsana New"/>
                <w:sz w:val="18"/>
                <w:szCs w:val="18"/>
              </w:rPr>
            </w:pPr>
            <w:r w:rsidRPr="007B4BF1">
              <w:rPr>
                <w:rFonts w:ascii="Angsana New" w:hAnsi="Angsana New"/>
                <w:sz w:val="18"/>
                <w:szCs w:val="18"/>
              </w:rPr>
              <w:t>Generate and distribute of</w:t>
            </w:r>
          </w:p>
        </w:tc>
        <w:tc>
          <w:tcPr>
            <w:tcW w:w="992" w:type="dxa"/>
            <w:shd w:val="clear" w:color="auto" w:fill="auto"/>
            <w:vAlign w:val="bottom"/>
          </w:tcPr>
          <w:p w14:paraId="0F95ACA2" w14:textId="77777777" w:rsidR="005367C5" w:rsidRPr="007B4BF1" w:rsidRDefault="005367C5" w:rsidP="005367C5">
            <w:pPr>
              <w:spacing w:line="340" w:lineRule="exact"/>
              <w:ind w:left="-108"/>
              <w:contextualSpacing/>
              <w:jc w:val="right"/>
              <w:rPr>
                <w:rFonts w:ascii="Angsana New" w:hAnsi="Angsana New"/>
                <w:sz w:val="20"/>
                <w:cs/>
                <w:lang w:val="th-TH"/>
              </w:rPr>
            </w:pPr>
          </w:p>
        </w:tc>
        <w:tc>
          <w:tcPr>
            <w:tcW w:w="993" w:type="dxa"/>
            <w:shd w:val="clear" w:color="auto" w:fill="auto"/>
            <w:vAlign w:val="bottom"/>
          </w:tcPr>
          <w:p w14:paraId="7C0C8C21" w14:textId="77777777" w:rsidR="005367C5" w:rsidRPr="007B4BF1" w:rsidRDefault="005367C5" w:rsidP="005367C5">
            <w:pPr>
              <w:spacing w:line="340" w:lineRule="exact"/>
              <w:ind w:left="-108"/>
              <w:contextualSpacing/>
              <w:jc w:val="right"/>
              <w:rPr>
                <w:rFonts w:ascii="Angsana New" w:hAnsi="Angsana New"/>
                <w:sz w:val="20"/>
                <w:cs/>
              </w:rPr>
            </w:pPr>
          </w:p>
        </w:tc>
        <w:tc>
          <w:tcPr>
            <w:tcW w:w="850" w:type="dxa"/>
            <w:shd w:val="clear" w:color="auto" w:fill="auto"/>
          </w:tcPr>
          <w:p w14:paraId="0868C08F" w14:textId="77777777" w:rsidR="005367C5" w:rsidRPr="007B4BF1" w:rsidRDefault="005367C5" w:rsidP="005367C5">
            <w:pPr>
              <w:spacing w:line="340" w:lineRule="exact"/>
              <w:contextualSpacing/>
              <w:jc w:val="center"/>
              <w:rPr>
                <w:rFonts w:ascii="Angsana New" w:hAnsi="Angsana New"/>
                <w:sz w:val="20"/>
              </w:rPr>
            </w:pPr>
          </w:p>
        </w:tc>
        <w:tc>
          <w:tcPr>
            <w:tcW w:w="851" w:type="dxa"/>
          </w:tcPr>
          <w:p w14:paraId="35AFD716" w14:textId="1967A42D" w:rsidR="005367C5" w:rsidRPr="007B4BF1" w:rsidRDefault="005367C5" w:rsidP="005367C5">
            <w:pPr>
              <w:spacing w:line="340" w:lineRule="exact"/>
              <w:contextualSpacing/>
              <w:jc w:val="center"/>
              <w:rPr>
                <w:rFonts w:ascii="Angsana New" w:hAnsi="Angsana New"/>
                <w:sz w:val="20"/>
              </w:rPr>
            </w:pPr>
          </w:p>
        </w:tc>
        <w:tc>
          <w:tcPr>
            <w:tcW w:w="1275" w:type="dxa"/>
          </w:tcPr>
          <w:p w14:paraId="35DB361E" w14:textId="77777777" w:rsidR="005367C5" w:rsidRPr="007B4BF1" w:rsidRDefault="005367C5" w:rsidP="005367C5">
            <w:pPr>
              <w:spacing w:line="340" w:lineRule="exact"/>
              <w:contextualSpacing/>
              <w:jc w:val="right"/>
              <w:rPr>
                <w:rFonts w:ascii="Angsana New" w:hAnsi="Angsana New"/>
                <w:sz w:val="18"/>
                <w:szCs w:val="18"/>
              </w:rPr>
            </w:pPr>
          </w:p>
        </w:tc>
        <w:tc>
          <w:tcPr>
            <w:tcW w:w="1280" w:type="dxa"/>
          </w:tcPr>
          <w:p w14:paraId="35B7EF8C" w14:textId="51BC45B3" w:rsidR="005367C5" w:rsidRPr="007B4BF1" w:rsidRDefault="005367C5" w:rsidP="005367C5">
            <w:pPr>
              <w:spacing w:line="340" w:lineRule="exact"/>
              <w:contextualSpacing/>
              <w:jc w:val="right"/>
              <w:rPr>
                <w:rFonts w:ascii="Angsana New" w:hAnsi="Angsana New"/>
                <w:sz w:val="18"/>
                <w:szCs w:val="18"/>
              </w:rPr>
            </w:pPr>
          </w:p>
        </w:tc>
      </w:tr>
      <w:tr w:rsidR="005367C5" w:rsidRPr="007B4BF1" w14:paraId="3DF4090F" w14:textId="77777777">
        <w:trPr>
          <w:trHeight w:val="270"/>
        </w:trPr>
        <w:tc>
          <w:tcPr>
            <w:tcW w:w="1985" w:type="dxa"/>
            <w:shd w:val="clear" w:color="auto" w:fill="auto"/>
            <w:vAlign w:val="center"/>
          </w:tcPr>
          <w:p w14:paraId="420A1AC4" w14:textId="77777777" w:rsidR="005367C5" w:rsidRPr="007B4BF1" w:rsidRDefault="005367C5" w:rsidP="005367C5">
            <w:pPr>
              <w:spacing w:line="340" w:lineRule="exact"/>
              <w:ind w:left="34"/>
              <w:rPr>
                <w:rFonts w:ascii="Angsana New" w:hAnsi="Angsana New"/>
                <w:sz w:val="18"/>
                <w:szCs w:val="18"/>
              </w:rPr>
            </w:pPr>
          </w:p>
        </w:tc>
        <w:tc>
          <w:tcPr>
            <w:tcW w:w="1559" w:type="dxa"/>
            <w:shd w:val="clear" w:color="auto" w:fill="auto"/>
            <w:vAlign w:val="center"/>
          </w:tcPr>
          <w:p w14:paraId="18B1A1E7" w14:textId="77777777" w:rsidR="005367C5" w:rsidRPr="007B4BF1" w:rsidRDefault="005367C5" w:rsidP="005367C5">
            <w:pPr>
              <w:spacing w:line="340" w:lineRule="exact"/>
              <w:rPr>
                <w:rFonts w:ascii="Angsana New" w:hAnsi="Angsana New"/>
                <w:sz w:val="18"/>
                <w:szCs w:val="18"/>
              </w:rPr>
            </w:pPr>
            <w:r w:rsidRPr="007B4BF1">
              <w:rPr>
                <w:rFonts w:ascii="Angsana New" w:hAnsi="Angsana New"/>
                <w:sz w:val="18"/>
                <w:szCs w:val="18"/>
              </w:rPr>
              <w:t>electricity current</w:t>
            </w:r>
          </w:p>
        </w:tc>
        <w:tc>
          <w:tcPr>
            <w:tcW w:w="992" w:type="dxa"/>
            <w:shd w:val="clear" w:color="auto" w:fill="auto"/>
            <w:vAlign w:val="bottom"/>
          </w:tcPr>
          <w:p w14:paraId="719CE671" w14:textId="77777777" w:rsidR="005367C5" w:rsidRPr="007B4BF1" w:rsidRDefault="005367C5" w:rsidP="005367C5">
            <w:pPr>
              <w:spacing w:line="340" w:lineRule="exact"/>
              <w:ind w:left="-108"/>
              <w:contextualSpacing/>
              <w:jc w:val="right"/>
              <w:rPr>
                <w:rFonts w:ascii="Angsana New" w:hAnsi="Angsana New"/>
                <w:sz w:val="20"/>
                <w:cs/>
              </w:rPr>
            </w:pPr>
            <w:r w:rsidRPr="007B4BF1">
              <w:rPr>
                <w:rFonts w:ascii="Angsana New" w:hAnsi="Angsana New"/>
                <w:sz w:val="20"/>
              </w:rPr>
              <w:t>200,000,000</w:t>
            </w:r>
          </w:p>
        </w:tc>
        <w:tc>
          <w:tcPr>
            <w:tcW w:w="993" w:type="dxa"/>
            <w:shd w:val="clear" w:color="auto" w:fill="auto"/>
            <w:vAlign w:val="bottom"/>
          </w:tcPr>
          <w:p w14:paraId="2B4180DA" w14:textId="77777777" w:rsidR="005367C5" w:rsidRPr="007B4BF1" w:rsidRDefault="005367C5" w:rsidP="005367C5">
            <w:pPr>
              <w:spacing w:line="340" w:lineRule="exact"/>
              <w:ind w:left="-108"/>
              <w:contextualSpacing/>
              <w:jc w:val="right"/>
              <w:rPr>
                <w:rFonts w:ascii="Angsana New" w:hAnsi="Angsana New"/>
                <w:sz w:val="20"/>
                <w:cs/>
              </w:rPr>
            </w:pPr>
            <w:r w:rsidRPr="007B4BF1">
              <w:rPr>
                <w:rFonts w:ascii="Angsana New" w:hAnsi="Angsana New"/>
                <w:sz w:val="20"/>
              </w:rPr>
              <w:t>200,000,000</w:t>
            </w:r>
          </w:p>
        </w:tc>
        <w:tc>
          <w:tcPr>
            <w:tcW w:w="850" w:type="dxa"/>
            <w:shd w:val="clear" w:color="auto" w:fill="auto"/>
          </w:tcPr>
          <w:p w14:paraId="0AF8F228" w14:textId="100F8DEA" w:rsidR="005367C5" w:rsidRPr="007B4BF1" w:rsidRDefault="005367C5" w:rsidP="005367C5">
            <w:pPr>
              <w:spacing w:line="340" w:lineRule="exact"/>
              <w:contextualSpacing/>
              <w:jc w:val="center"/>
              <w:rPr>
                <w:rFonts w:ascii="Angsana New" w:hAnsi="Angsana New"/>
                <w:sz w:val="20"/>
                <w:cs/>
              </w:rPr>
            </w:pPr>
            <w:r w:rsidRPr="007B4BF1">
              <w:rPr>
                <w:rFonts w:ascii="Angsana New" w:hAnsi="Angsana New"/>
                <w:sz w:val="20"/>
              </w:rPr>
              <w:t>65.00</w:t>
            </w:r>
          </w:p>
        </w:tc>
        <w:tc>
          <w:tcPr>
            <w:tcW w:w="851" w:type="dxa"/>
          </w:tcPr>
          <w:p w14:paraId="0B6E9C89" w14:textId="5DA3C6EC" w:rsidR="005367C5" w:rsidRPr="007B4BF1" w:rsidRDefault="005367C5" w:rsidP="005367C5">
            <w:pPr>
              <w:spacing w:line="340" w:lineRule="exact"/>
              <w:contextualSpacing/>
              <w:jc w:val="center"/>
              <w:rPr>
                <w:rFonts w:ascii="Angsana New" w:hAnsi="Angsana New"/>
                <w:sz w:val="20"/>
                <w:cs/>
              </w:rPr>
            </w:pPr>
            <w:r w:rsidRPr="007B4BF1">
              <w:rPr>
                <w:rFonts w:ascii="Angsana New" w:hAnsi="Angsana New"/>
                <w:sz w:val="20"/>
              </w:rPr>
              <w:t>65</w:t>
            </w:r>
            <w:r w:rsidRPr="007B4BF1">
              <w:rPr>
                <w:rFonts w:ascii="Angsana New" w:hAnsi="Angsana New"/>
                <w:sz w:val="20"/>
                <w:cs/>
              </w:rPr>
              <w:t>.</w:t>
            </w:r>
            <w:r w:rsidRPr="007B4BF1">
              <w:rPr>
                <w:rFonts w:ascii="Angsana New" w:hAnsi="Angsana New"/>
                <w:sz w:val="20"/>
              </w:rPr>
              <w:t>00</w:t>
            </w:r>
          </w:p>
        </w:tc>
        <w:tc>
          <w:tcPr>
            <w:tcW w:w="1275" w:type="dxa"/>
          </w:tcPr>
          <w:p w14:paraId="2D77E97F" w14:textId="5D11532F" w:rsidR="005367C5" w:rsidRPr="007B4BF1" w:rsidRDefault="005367C5" w:rsidP="005367C5">
            <w:pPr>
              <w:spacing w:line="340" w:lineRule="exact"/>
              <w:contextualSpacing/>
              <w:jc w:val="right"/>
              <w:rPr>
                <w:rFonts w:ascii="Angsana New" w:hAnsi="Angsana New"/>
                <w:sz w:val="18"/>
                <w:szCs w:val="18"/>
                <w:cs/>
              </w:rPr>
            </w:pPr>
            <w:r w:rsidRPr="007B4BF1">
              <w:rPr>
                <w:rFonts w:ascii="Angsana New" w:hAnsi="Angsana New"/>
                <w:sz w:val="20"/>
              </w:rPr>
              <w:t>126,737,788.49</w:t>
            </w:r>
          </w:p>
        </w:tc>
        <w:tc>
          <w:tcPr>
            <w:tcW w:w="1280" w:type="dxa"/>
          </w:tcPr>
          <w:p w14:paraId="6C4569AD" w14:textId="304AF45C" w:rsidR="005367C5" w:rsidRPr="007B4BF1" w:rsidRDefault="005367C5" w:rsidP="005367C5">
            <w:pPr>
              <w:spacing w:line="340" w:lineRule="exact"/>
              <w:contextualSpacing/>
              <w:jc w:val="right"/>
              <w:rPr>
                <w:rFonts w:ascii="Angsana New" w:hAnsi="Angsana New"/>
                <w:sz w:val="18"/>
                <w:szCs w:val="18"/>
                <w:cs/>
              </w:rPr>
            </w:pPr>
            <w:r w:rsidRPr="007B4BF1">
              <w:rPr>
                <w:rFonts w:ascii="Angsana New" w:hAnsi="Angsana New"/>
                <w:sz w:val="20"/>
              </w:rPr>
              <w:t>126,737,788.49</w:t>
            </w:r>
          </w:p>
        </w:tc>
      </w:tr>
      <w:tr w:rsidR="005367C5" w:rsidRPr="007B4BF1" w14:paraId="57A6E9C5" w14:textId="77777777">
        <w:trPr>
          <w:trHeight w:val="289"/>
        </w:trPr>
        <w:tc>
          <w:tcPr>
            <w:tcW w:w="1985" w:type="dxa"/>
            <w:shd w:val="clear" w:color="auto" w:fill="auto"/>
            <w:vAlign w:val="center"/>
          </w:tcPr>
          <w:p w14:paraId="560C5DFD" w14:textId="77777777" w:rsidR="005367C5" w:rsidRPr="007B4BF1" w:rsidRDefault="005367C5" w:rsidP="005367C5">
            <w:pPr>
              <w:spacing w:line="340" w:lineRule="exact"/>
              <w:ind w:left="34"/>
              <w:rPr>
                <w:rFonts w:ascii="Angsana New" w:hAnsi="Angsana New"/>
                <w:sz w:val="18"/>
                <w:szCs w:val="18"/>
              </w:rPr>
            </w:pPr>
            <w:r w:rsidRPr="007B4BF1">
              <w:rPr>
                <w:rFonts w:ascii="Angsana New" w:hAnsi="Angsana New"/>
                <w:sz w:val="18"/>
                <w:szCs w:val="18"/>
              </w:rPr>
              <w:t>Pattani Green Co</w:t>
            </w:r>
            <w:r w:rsidRPr="007B4BF1">
              <w:rPr>
                <w:rFonts w:ascii="Angsana New" w:hAnsi="Angsana New"/>
                <w:sz w:val="18"/>
                <w:szCs w:val="18"/>
                <w:cs/>
              </w:rPr>
              <w:t>.</w:t>
            </w:r>
            <w:r w:rsidRPr="007B4BF1">
              <w:rPr>
                <w:rFonts w:ascii="Angsana New" w:hAnsi="Angsana New"/>
                <w:sz w:val="18"/>
                <w:szCs w:val="18"/>
              </w:rPr>
              <w:t>, Ltd</w:t>
            </w:r>
            <w:r w:rsidRPr="007B4BF1">
              <w:rPr>
                <w:rFonts w:ascii="Angsana New" w:hAnsi="Angsana New"/>
                <w:sz w:val="18"/>
                <w:szCs w:val="18"/>
                <w:cs/>
              </w:rPr>
              <w:t>.</w:t>
            </w:r>
          </w:p>
        </w:tc>
        <w:tc>
          <w:tcPr>
            <w:tcW w:w="1559" w:type="dxa"/>
            <w:shd w:val="clear" w:color="auto" w:fill="auto"/>
            <w:vAlign w:val="center"/>
          </w:tcPr>
          <w:p w14:paraId="337E8F13" w14:textId="77777777" w:rsidR="005367C5" w:rsidRPr="007B4BF1" w:rsidRDefault="005367C5" w:rsidP="005367C5">
            <w:pPr>
              <w:spacing w:line="340" w:lineRule="exact"/>
              <w:rPr>
                <w:rFonts w:ascii="Angsana New" w:hAnsi="Angsana New"/>
                <w:sz w:val="18"/>
                <w:szCs w:val="18"/>
              </w:rPr>
            </w:pPr>
            <w:r w:rsidRPr="007B4BF1">
              <w:rPr>
                <w:rFonts w:ascii="Angsana New" w:hAnsi="Angsana New"/>
                <w:sz w:val="18"/>
                <w:szCs w:val="18"/>
              </w:rPr>
              <w:t>Generate and distribute of</w:t>
            </w:r>
          </w:p>
        </w:tc>
        <w:tc>
          <w:tcPr>
            <w:tcW w:w="992" w:type="dxa"/>
            <w:shd w:val="clear" w:color="auto" w:fill="auto"/>
            <w:vAlign w:val="bottom"/>
          </w:tcPr>
          <w:p w14:paraId="19438F6A" w14:textId="77777777" w:rsidR="005367C5" w:rsidRPr="007B4BF1" w:rsidRDefault="005367C5" w:rsidP="005367C5">
            <w:pPr>
              <w:spacing w:line="340" w:lineRule="exact"/>
              <w:ind w:left="-108"/>
              <w:contextualSpacing/>
              <w:jc w:val="right"/>
              <w:rPr>
                <w:rFonts w:ascii="Angsana New" w:hAnsi="Angsana New"/>
                <w:sz w:val="20"/>
                <w:cs/>
                <w:lang w:val="th-TH"/>
              </w:rPr>
            </w:pPr>
          </w:p>
        </w:tc>
        <w:tc>
          <w:tcPr>
            <w:tcW w:w="993" w:type="dxa"/>
            <w:shd w:val="clear" w:color="auto" w:fill="auto"/>
            <w:vAlign w:val="bottom"/>
          </w:tcPr>
          <w:p w14:paraId="4FE1A23C" w14:textId="77777777" w:rsidR="005367C5" w:rsidRPr="007B4BF1" w:rsidRDefault="005367C5" w:rsidP="005367C5">
            <w:pPr>
              <w:spacing w:line="340" w:lineRule="exact"/>
              <w:ind w:left="-108"/>
              <w:contextualSpacing/>
              <w:jc w:val="right"/>
              <w:rPr>
                <w:rFonts w:ascii="Angsana New" w:hAnsi="Angsana New"/>
                <w:sz w:val="20"/>
                <w:cs/>
                <w:lang w:val="th-TH"/>
              </w:rPr>
            </w:pPr>
          </w:p>
        </w:tc>
        <w:tc>
          <w:tcPr>
            <w:tcW w:w="850" w:type="dxa"/>
          </w:tcPr>
          <w:p w14:paraId="1E19B1A3" w14:textId="77777777" w:rsidR="005367C5" w:rsidRPr="007B4BF1" w:rsidRDefault="005367C5" w:rsidP="005367C5">
            <w:pPr>
              <w:spacing w:line="340" w:lineRule="exact"/>
              <w:contextualSpacing/>
              <w:jc w:val="center"/>
              <w:rPr>
                <w:rFonts w:ascii="Angsana New" w:hAnsi="Angsana New"/>
                <w:sz w:val="20"/>
                <w:cs/>
              </w:rPr>
            </w:pPr>
          </w:p>
        </w:tc>
        <w:tc>
          <w:tcPr>
            <w:tcW w:w="851" w:type="dxa"/>
          </w:tcPr>
          <w:p w14:paraId="5AC08BE3" w14:textId="1DA8E434" w:rsidR="005367C5" w:rsidRPr="007B4BF1" w:rsidRDefault="005367C5" w:rsidP="005367C5">
            <w:pPr>
              <w:spacing w:line="340" w:lineRule="exact"/>
              <w:contextualSpacing/>
              <w:jc w:val="center"/>
              <w:rPr>
                <w:rFonts w:ascii="Angsana New" w:hAnsi="Angsana New"/>
                <w:sz w:val="20"/>
                <w:cs/>
              </w:rPr>
            </w:pPr>
          </w:p>
        </w:tc>
        <w:tc>
          <w:tcPr>
            <w:tcW w:w="1275" w:type="dxa"/>
          </w:tcPr>
          <w:p w14:paraId="27C35CDB" w14:textId="77777777" w:rsidR="005367C5" w:rsidRPr="007B4BF1" w:rsidRDefault="005367C5" w:rsidP="005367C5">
            <w:pPr>
              <w:spacing w:line="340" w:lineRule="exact"/>
              <w:contextualSpacing/>
              <w:jc w:val="right"/>
              <w:rPr>
                <w:rFonts w:ascii="Angsana New" w:hAnsi="Angsana New"/>
                <w:sz w:val="18"/>
                <w:szCs w:val="18"/>
                <w:cs/>
              </w:rPr>
            </w:pPr>
          </w:p>
        </w:tc>
        <w:tc>
          <w:tcPr>
            <w:tcW w:w="1280" w:type="dxa"/>
          </w:tcPr>
          <w:p w14:paraId="0CCE0BCA" w14:textId="70C33CCC" w:rsidR="005367C5" w:rsidRPr="007B4BF1" w:rsidRDefault="005367C5" w:rsidP="005367C5">
            <w:pPr>
              <w:spacing w:line="340" w:lineRule="exact"/>
              <w:contextualSpacing/>
              <w:jc w:val="right"/>
              <w:rPr>
                <w:rFonts w:ascii="Angsana New" w:hAnsi="Angsana New"/>
                <w:sz w:val="18"/>
                <w:szCs w:val="18"/>
                <w:cs/>
              </w:rPr>
            </w:pPr>
          </w:p>
        </w:tc>
      </w:tr>
      <w:tr w:rsidR="005367C5" w:rsidRPr="007B4BF1" w14:paraId="4FD9D1B8" w14:textId="77777777">
        <w:trPr>
          <w:trHeight w:val="289"/>
        </w:trPr>
        <w:tc>
          <w:tcPr>
            <w:tcW w:w="1985" w:type="dxa"/>
            <w:shd w:val="clear" w:color="auto" w:fill="auto"/>
            <w:vAlign w:val="center"/>
          </w:tcPr>
          <w:p w14:paraId="39631CE8" w14:textId="77777777" w:rsidR="005367C5" w:rsidRPr="007B4BF1" w:rsidRDefault="005367C5" w:rsidP="005367C5">
            <w:pPr>
              <w:spacing w:line="340" w:lineRule="exact"/>
              <w:ind w:left="34"/>
              <w:rPr>
                <w:rFonts w:ascii="Angsana New" w:hAnsi="Angsana New"/>
                <w:sz w:val="18"/>
                <w:szCs w:val="18"/>
              </w:rPr>
            </w:pPr>
          </w:p>
        </w:tc>
        <w:tc>
          <w:tcPr>
            <w:tcW w:w="1559" w:type="dxa"/>
            <w:shd w:val="clear" w:color="auto" w:fill="auto"/>
            <w:vAlign w:val="center"/>
          </w:tcPr>
          <w:p w14:paraId="2A58D12A" w14:textId="77777777" w:rsidR="005367C5" w:rsidRPr="007B4BF1" w:rsidRDefault="005367C5" w:rsidP="005367C5">
            <w:pPr>
              <w:spacing w:line="340" w:lineRule="exact"/>
              <w:rPr>
                <w:rFonts w:ascii="Angsana New" w:hAnsi="Angsana New"/>
                <w:sz w:val="18"/>
                <w:szCs w:val="18"/>
              </w:rPr>
            </w:pPr>
            <w:r w:rsidRPr="007B4BF1">
              <w:rPr>
                <w:rFonts w:ascii="Angsana New" w:hAnsi="Angsana New"/>
                <w:sz w:val="18"/>
                <w:szCs w:val="18"/>
              </w:rPr>
              <w:t>electricity current</w:t>
            </w:r>
          </w:p>
        </w:tc>
        <w:tc>
          <w:tcPr>
            <w:tcW w:w="992" w:type="dxa"/>
            <w:shd w:val="clear" w:color="auto" w:fill="auto"/>
            <w:vAlign w:val="bottom"/>
          </w:tcPr>
          <w:p w14:paraId="2C5D0CC7" w14:textId="77777777" w:rsidR="005367C5" w:rsidRPr="007B4BF1" w:rsidRDefault="005367C5" w:rsidP="005367C5">
            <w:pPr>
              <w:spacing w:line="340" w:lineRule="exact"/>
              <w:ind w:left="-108"/>
              <w:contextualSpacing/>
              <w:jc w:val="right"/>
              <w:rPr>
                <w:rFonts w:ascii="Angsana New" w:hAnsi="Angsana New"/>
                <w:sz w:val="20"/>
              </w:rPr>
            </w:pPr>
            <w:r w:rsidRPr="007B4BF1">
              <w:rPr>
                <w:rFonts w:ascii="Angsana New" w:hAnsi="Angsana New"/>
                <w:sz w:val="20"/>
              </w:rPr>
              <w:t>404,450,000</w:t>
            </w:r>
          </w:p>
        </w:tc>
        <w:tc>
          <w:tcPr>
            <w:tcW w:w="993" w:type="dxa"/>
            <w:shd w:val="clear" w:color="auto" w:fill="auto"/>
            <w:vAlign w:val="bottom"/>
          </w:tcPr>
          <w:p w14:paraId="08C003F1" w14:textId="77777777" w:rsidR="005367C5" w:rsidRPr="007B4BF1" w:rsidRDefault="005367C5" w:rsidP="005367C5">
            <w:pPr>
              <w:spacing w:line="340" w:lineRule="exact"/>
              <w:ind w:left="-108"/>
              <w:contextualSpacing/>
              <w:jc w:val="right"/>
              <w:rPr>
                <w:rFonts w:ascii="Angsana New" w:eastAsia="Angsana New" w:hAnsi="Angsana New"/>
                <w:sz w:val="20"/>
                <w:cs/>
              </w:rPr>
            </w:pPr>
            <w:r w:rsidRPr="007B4BF1">
              <w:rPr>
                <w:rFonts w:ascii="Angsana New" w:eastAsia="Angsana New" w:hAnsi="Angsana New"/>
                <w:sz w:val="20"/>
              </w:rPr>
              <w:t>404,450,000</w:t>
            </w:r>
          </w:p>
        </w:tc>
        <w:tc>
          <w:tcPr>
            <w:tcW w:w="850" w:type="dxa"/>
          </w:tcPr>
          <w:p w14:paraId="4963D944" w14:textId="50835CCF" w:rsidR="005367C5" w:rsidRPr="007B4BF1" w:rsidRDefault="005367C5" w:rsidP="005367C5">
            <w:pPr>
              <w:spacing w:line="340" w:lineRule="exact"/>
              <w:contextualSpacing/>
              <w:jc w:val="center"/>
              <w:rPr>
                <w:rFonts w:ascii="Angsana New" w:hAnsi="Angsana New"/>
                <w:sz w:val="20"/>
                <w:cs/>
              </w:rPr>
            </w:pPr>
            <w:r w:rsidRPr="007B4BF1">
              <w:rPr>
                <w:rFonts w:ascii="Angsana New" w:hAnsi="Angsana New"/>
                <w:sz w:val="20"/>
              </w:rPr>
              <w:t>94.91</w:t>
            </w:r>
          </w:p>
        </w:tc>
        <w:tc>
          <w:tcPr>
            <w:tcW w:w="851" w:type="dxa"/>
          </w:tcPr>
          <w:p w14:paraId="1692DFB2" w14:textId="55667670" w:rsidR="005367C5" w:rsidRPr="007B4BF1" w:rsidRDefault="005367C5" w:rsidP="005367C5">
            <w:pPr>
              <w:spacing w:line="340" w:lineRule="exact"/>
              <w:contextualSpacing/>
              <w:jc w:val="center"/>
              <w:rPr>
                <w:rFonts w:ascii="Angsana New" w:hAnsi="Angsana New"/>
                <w:sz w:val="20"/>
                <w:cs/>
              </w:rPr>
            </w:pPr>
            <w:r w:rsidRPr="007B4BF1">
              <w:rPr>
                <w:rFonts w:ascii="Angsana New" w:hAnsi="Angsana New"/>
                <w:sz w:val="20"/>
              </w:rPr>
              <w:t>94</w:t>
            </w:r>
            <w:r w:rsidRPr="007B4BF1">
              <w:rPr>
                <w:rFonts w:ascii="Angsana New" w:hAnsi="Angsana New"/>
                <w:sz w:val="20"/>
                <w:cs/>
              </w:rPr>
              <w:t>.</w:t>
            </w:r>
            <w:r w:rsidRPr="007B4BF1">
              <w:rPr>
                <w:rFonts w:ascii="Angsana New" w:hAnsi="Angsana New"/>
                <w:sz w:val="20"/>
              </w:rPr>
              <w:t>91</w:t>
            </w:r>
          </w:p>
        </w:tc>
        <w:tc>
          <w:tcPr>
            <w:tcW w:w="1275" w:type="dxa"/>
          </w:tcPr>
          <w:p w14:paraId="1B9C68E9" w14:textId="34866BED" w:rsidR="005367C5" w:rsidRPr="007B4BF1" w:rsidRDefault="005367C5" w:rsidP="005367C5">
            <w:pPr>
              <w:spacing w:line="340" w:lineRule="exact"/>
              <w:contextualSpacing/>
              <w:jc w:val="right"/>
              <w:rPr>
                <w:rFonts w:ascii="Angsana New" w:eastAsia="Angsana New" w:hAnsi="Angsana New"/>
                <w:color w:val="000000" w:themeColor="text1"/>
                <w:sz w:val="18"/>
                <w:szCs w:val="18"/>
              </w:rPr>
            </w:pPr>
            <w:r w:rsidRPr="007B4BF1">
              <w:rPr>
                <w:rFonts w:ascii="Angsana New" w:hAnsi="Angsana New"/>
                <w:sz w:val="20"/>
              </w:rPr>
              <w:t>401,724,970.00</w:t>
            </w:r>
          </w:p>
        </w:tc>
        <w:tc>
          <w:tcPr>
            <w:tcW w:w="1280" w:type="dxa"/>
          </w:tcPr>
          <w:p w14:paraId="5A7183CA" w14:textId="79811033" w:rsidR="005367C5" w:rsidRPr="007B4BF1" w:rsidRDefault="005367C5" w:rsidP="005367C5">
            <w:pPr>
              <w:spacing w:line="340" w:lineRule="exact"/>
              <w:contextualSpacing/>
              <w:jc w:val="right"/>
              <w:rPr>
                <w:rFonts w:ascii="Angsana New" w:hAnsi="Angsana New"/>
                <w:sz w:val="18"/>
                <w:szCs w:val="18"/>
                <w:cs/>
              </w:rPr>
            </w:pPr>
            <w:r w:rsidRPr="007B4BF1">
              <w:rPr>
                <w:rFonts w:ascii="Angsana New" w:hAnsi="Angsana New"/>
                <w:sz w:val="20"/>
              </w:rPr>
              <w:t>401,724,970.00</w:t>
            </w:r>
          </w:p>
        </w:tc>
      </w:tr>
      <w:tr w:rsidR="005367C5" w:rsidRPr="007B4BF1" w14:paraId="50518BF7" w14:textId="77777777">
        <w:trPr>
          <w:trHeight w:val="289"/>
        </w:trPr>
        <w:tc>
          <w:tcPr>
            <w:tcW w:w="1985" w:type="dxa"/>
            <w:shd w:val="clear" w:color="auto" w:fill="auto"/>
            <w:vAlign w:val="center"/>
          </w:tcPr>
          <w:p w14:paraId="724F6AEA" w14:textId="77777777" w:rsidR="005367C5" w:rsidRPr="007B4BF1" w:rsidRDefault="005367C5" w:rsidP="005367C5">
            <w:pPr>
              <w:spacing w:line="340" w:lineRule="exact"/>
              <w:ind w:left="34"/>
              <w:rPr>
                <w:rFonts w:ascii="Angsana New" w:hAnsi="Angsana New"/>
                <w:sz w:val="18"/>
                <w:szCs w:val="18"/>
              </w:rPr>
            </w:pPr>
            <w:r w:rsidRPr="007B4BF1">
              <w:rPr>
                <w:rFonts w:ascii="Angsana New" w:hAnsi="Angsana New"/>
                <w:sz w:val="18"/>
                <w:szCs w:val="18"/>
              </w:rPr>
              <w:t>Phathalung Green Power Co</w:t>
            </w:r>
            <w:r w:rsidRPr="007B4BF1">
              <w:rPr>
                <w:rFonts w:ascii="Angsana New" w:hAnsi="Angsana New"/>
                <w:sz w:val="18"/>
                <w:szCs w:val="18"/>
                <w:cs/>
              </w:rPr>
              <w:t>.</w:t>
            </w:r>
            <w:r w:rsidRPr="007B4BF1">
              <w:rPr>
                <w:rFonts w:ascii="Angsana New" w:hAnsi="Angsana New"/>
                <w:sz w:val="18"/>
                <w:szCs w:val="18"/>
              </w:rPr>
              <w:t>, Ltd</w:t>
            </w:r>
            <w:r w:rsidRPr="007B4BF1">
              <w:rPr>
                <w:rFonts w:ascii="Angsana New" w:hAnsi="Angsana New"/>
                <w:sz w:val="18"/>
                <w:szCs w:val="18"/>
                <w:cs/>
              </w:rPr>
              <w:t>.</w:t>
            </w:r>
          </w:p>
        </w:tc>
        <w:tc>
          <w:tcPr>
            <w:tcW w:w="1559" w:type="dxa"/>
            <w:shd w:val="clear" w:color="auto" w:fill="auto"/>
            <w:vAlign w:val="center"/>
          </w:tcPr>
          <w:p w14:paraId="6BC58280" w14:textId="77777777" w:rsidR="005367C5" w:rsidRPr="007B4BF1" w:rsidRDefault="005367C5" w:rsidP="005367C5">
            <w:pPr>
              <w:spacing w:line="340" w:lineRule="exact"/>
              <w:rPr>
                <w:rFonts w:ascii="Angsana New" w:hAnsi="Angsana New"/>
                <w:sz w:val="18"/>
                <w:szCs w:val="18"/>
              </w:rPr>
            </w:pPr>
            <w:r w:rsidRPr="007B4BF1">
              <w:rPr>
                <w:rFonts w:ascii="Angsana New" w:hAnsi="Angsana New"/>
                <w:sz w:val="18"/>
                <w:szCs w:val="18"/>
              </w:rPr>
              <w:t>Generate and distribute of</w:t>
            </w:r>
          </w:p>
        </w:tc>
        <w:tc>
          <w:tcPr>
            <w:tcW w:w="992" w:type="dxa"/>
            <w:shd w:val="clear" w:color="auto" w:fill="auto"/>
            <w:vAlign w:val="bottom"/>
          </w:tcPr>
          <w:p w14:paraId="132C4D22" w14:textId="77777777" w:rsidR="005367C5" w:rsidRPr="007B4BF1" w:rsidRDefault="005367C5" w:rsidP="005367C5">
            <w:pPr>
              <w:spacing w:line="340" w:lineRule="exact"/>
              <w:ind w:left="-108"/>
              <w:contextualSpacing/>
              <w:jc w:val="right"/>
              <w:rPr>
                <w:rFonts w:ascii="Angsana New" w:hAnsi="Angsana New"/>
                <w:sz w:val="20"/>
              </w:rPr>
            </w:pPr>
          </w:p>
        </w:tc>
        <w:tc>
          <w:tcPr>
            <w:tcW w:w="993" w:type="dxa"/>
            <w:shd w:val="clear" w:color="auto" w:fill="auto"/>
            <w:vAlign w:val="bottom"/>
          </w:tcPr>
          <w:p w14:paraId="2597C2BB" w14:textId="77777777" w:rsidR="005367C5" w:rsidRPr="007B4BF1" w:rsidRDefault="005367C5" w:rsidP="005367C5">
            <w:pPr>
              <w:spacing w:line="340" w:lineRule="exact"/>
              <w:ind w:left="-108"/>
              <w:contextualSpacing/>
              <w:jc w:val="right"/>
              <w:rPr>
                <w:rFonts w:ascii="Angsana New" w:hAnsi="Angsana New"/>
                <w:sz w:val="20"/>
              </w:rPr>
            </w:pPr>
          </w:p>
        </w:tc>
        <w:tc>
          <w:tcPr>
            <w:tcW w:w="850" w:type="dxa"/>
          </w:tcPr>
          <w:p w14:paraId="4A164E4F" w14:textId="77777777" w:rsidR="005367C5" w:rsidRPr="007B4BF1" w:rsidRDefault="005367C5" w:rsidP="005367C5">
            <w:pPr>
              <w:spacing w:line="340" w:lineRule="exact"/>
              <w:contextualSpacing/>
              <w:jc w:val="center"/>
              <w:rPr>
                <w:rFonts w:ascii="Angsana New" w:hAnsi="Angsana New"/>
                <w:sz w:val="20"/>
              </w:rPr>
            </w:pPr>
          </w:p>
        </w:tc>
        <w:tc>
          <w:tcPr>
            <w:tcW w:w="851" w:type="dxa"/>
          </w:tcPr>
          <w:p w14:paraId="54C70663" w14:textId="71E775FE" w:rsidR="005367C5" w:rsidRPr="007B4BF1" w:rsidRDefault="005367C5" w:rsidP="005367C5">
            <w:pPr>
              <w:spacing w:line="340" w:lineRule="exact"/>
              <w:contextualSpacing/>
              <w:jc w:val="center"/>
              <w:rPr>
                <w:rFonts w:ascii="Angsana New" w:hAnsi="Angsana New"/>
                <w:sz w:val="20"/>
              </w:rPr>
            </w:pPr>
          </w:p>
        </w:tc>
        <w:tc>
          <w:tcPr>
            <w:tcW w:w="1275" w:type="dxa"/>
          </w:tcPr>
          <w:p w14:paraId="724CEE10" w14:textId="77777777" w:rsidR="005367C5" w:rsidRPr="007B4BF1" w:rsidRDefault="005367C5" w:rsidP="005367C5">
            <w:pPr>
              <w:spacing w:line="340" w:lineRule="exact"/>
              <w:contextualSpacing/>
              <w:jc w:val="right"/>
              <w:rPr>
                <w:rFonts w:ascii="Angsana New" w:hAnsi="Angsana New"/>
                <w:sz w:val="18"/>
                <w:szCs w:val="18"/>
              </w:rPr>
            </w:pPr>
          </w:p>
        </w:tc>
        <w:tc>
          <w:tcPr>
            <w:tcW w:w="1280" w:type="dxa"/>
          </w:tcPr>
          <w:p w14:paraId="0C55BD73" w14:textId="7808A58B" w:rsidR="005367C5" w:rsidRPr="007B4BF1" w:rsidRDefault="005367C5" w:rsidP="005367C5">
            <w:pPr>
              <w:spacing w:line="340" w:lineRule="exact"/>
              <w:contextualSpacing/>
              <w:jc w:val="right"/>
              <w:rPr>
                <w:rFonts w:ascii="Angsana New" w:hAnsi="Angsana New"/>
                <w:sz w:val="18"/>
                <w:szCs w:val="18"/>
              </w:rPr>
            </w:pPr>
          </w:p>
        </w:tc>
      </w:tr>
      <w:tr w:rsidR="005367C5" w:rsidRPr="007B4BF1" w14:paraId="14184673" w14:textId="77777777">
        <w:trPr>
          <w:trHeight w:val="289"/>
        </w:trPr>
        <w:tc>
          <w:tcPr>
            <w:tcW w:w="1985" w:type="dxa"/>
            <w:shd w:val="clear" w:color="auto" w:fill="auto"/>
            <w:vAlign w:val="center"/>
          </w:tcPr>
          <w:p w14:paraId="63735C7E" w14:textId="77777777" w:rsidR="005367C5" w:rsidRPr="007B4BF1" w:rsidRDefault="005367C5" w:rsidP="005367C5">
            <w:pPr>
              <w:spacing w:line="340" w:lineRule="exact"/>
              <w:rPr>
                <w:rFonts w:ascii="Angsana New" w:hAnsi="Angsana New"/>
                <w:sz w:val="18"/>
                <w:szCs w:val="18"/>
              </w:rPr>
            </w:pPr>
          </w:p>
        </w:tc>
        <w:tc>
          <w:tcPr>
            <w:tcW w:w="1559" w:type="dxa"/>
            <w:shd w:val="clear" w:color="auto" w:fill="auto"/>
            <w:vAlign w:val="center"/>
          </w:tcPr>
          <w:p w14:paraId="5BB03ED7" w14:textId="77777777" w:rsidR="005367C5" w:rsidRPr="007B4BF1" w:rsidRDefault="005367C5" w:rsidP="005367C5">
            <w:pPr>
              <w:spacing w:line="340" w:lineRule="exact"/>
              <w:rPr>
                <w:rFonts w:ascii="Angsana New" w:eastAsia="Angsana New" w:hAnsi="Angsana New"/>
                <w:sz w:val="18"/>
                <w:szCs w:val="18"/>
              </w:rPr>
            </w:pPr>
            <w:r w:rsidRPr="007B4BF1">
              <w:rPr>
                <w:rFonts w:ascii="Angsana New" w:eastAsia="Angsana New" w:hAnsi="Angsana New"/>
                <w:sz w:val="18"/>
                <w:szCs w:val="18"/>
              </w:rPr>
              <w:t>electricity current</w:t>
            </w:r>
          </w:p>
        </w:tc>
        <w:tc>
          <w:tcPr>
            <w:tcW w:w="992" w:type="dxa"/>
            <w:shd w:val="clear" w:color="auto" w:fill="auto"/>
            <w:vAlign w:val="bottom"/>
          </w:tcPr>
          <w:p w14:paraId="13679B9E" w14:textId="77777777" w:rsidR="005367C5" w:rsidRPr="007B4BF1" w:rsidRDefault="005367C5" w:rsidP="005367C5">
            <w:pPr>
              <w:spacing w:line="340" w:lineRule="exact"/>
              <w:jc w:val="right"/>
              <w:rPr>
                <w:rFonts w:ascii="Angsana New" w:hAnsi="Angsana New"/>
                <w:sz w:val="20"/>
              </w:rPr>
            </w:pPr>
            <w:r w:rsidRPr="007B4BF1">
              <w:rPr>
                <w:rFonts w:ascii="Angsana New" w:hAnsi="Angsana New"/>
                <w:sz w:val="20"/>
              </w:rPr>
              <w:t>250,000,000</w:t>
            </w:r>
          </w:p>
        </w:tc>
        <w:tc>
          <w:tcPr>
            <w:tcW w:w="993" w:type="dxa"/>
            <w:shd w:val="clear" w:color="auto" w:fill="auto"/>
            <w:vAlign w:val="bottom"/>
          </w:tcPr>
          <w:p w14:paraId="08C9CA41" w14:textId="77777777" w:rsidR="005367C5" w:rsidRPr="007B4BF1" w:rsidRDefault="005367C5" w:rsidP="005367C5">
            <w:pPr>
              <w:spacing w:line="340" w:lineRule="exact"/>
              <w:jc w:val="right"/>
              <w:rPr>
                <w:rFonts w:ascii="Angsana New" w:hAnsi="Angsana New"/>
                <w:sz w:val="20"/>
              </w:rPr>
            </w:pPr>
            <w:r w:rsidRPr="007B4BF1">
              <w:rPr>
                <w:rFonts w:ascii="Angsana New" w:hAnsi="Angsana New"/>
                <w:sz w:val="20"/>
              </w:rPr>
              <w:t>250,000,000</w:t>
            </w:r>
          </w:p>
        </w:tc>
        <w:tc>
          <w:tcPr>
            <w:tcW w:w="850" w:type="dxa"/>
            <w:shd w:val="clear" w:color="auto" w:fill="auto"/>
          </w:tcPr>
          <w:p w14:paraId="4060C886" w14:textId="1A672B5A" w:rsidR="005367C5" w:rsidRPr="007B4BF1" w:rsidRDefault="005367C5" w:rsidP="005367C5">
            <w:pPr>
              <w:spacing w:line="340" w:lineRule="exact"/>
              <w:jc w:val="center"/>
              <w:rPr>
                <w:rFonts w:ascii="Angsana New" w:hAnsi="Angsana New"/>
                <w:sz w:val="20"/>
              </w:rPr>
            </w:pPr>
            <w:r w:rsidRPr="007B4BF1">
              <w:rPr>
                <w:rFonts w:ascii="Angsana New" w:hAnsi="Angsana New"/>
                <w:sz w:val="20"/>
              </w:rPr>
              <w:t>60.00</w:t>
            </w:r>
          </w:p>
        </w:tc>
        <w:tc>
          <w:tcPr>
            <w:tcW w:w="851" w:type="dxa"/>
          </w:tcPr>
          <w:p w14:paraId="5BF99D43" w14:textId="53090A8D" w:rsidR="005367C5" w:rsidRPr="007B4BF1" w:rsidRDefault="005367C5" w:rsidP="005367C5">
            <w:pPr>
              <w:spacing w:line="340" w:lineRule="exact"/>
              <w:jc w:val="center"/>
              <w:rPr>
                <w:rFonts w:ascii="Angsana New" w:hAnsi="Angsana New"/>
                <w:sz w:val="20"/>
              </w:rPr>
            </w:pPr>
            <w:r w:rsidRPr="007B4BF1">
              <w:rPr>
                <w:rFonts w:ascii="Angsana New" w:hAnsi="Angsana New"/>
                <w:sz w:val="20"/>
              </w:rPr>
              <w:t>60</w:t>
            </w:r>
            <w:r w:rsidRPr="007B4BF1">
              <w:rPr>
                <w:rFonts w:ascii="Angsana New" w:hAnsi="Angsana New"/>
                <w:sz w:val="20"/>
                <w:cs/>
              </w:rPr>
              <w:t>.</w:t>
            </w:r>
            <w:r w:rsidRPr="007B4BF1">
              <w:rPr>
                <w:rFonts w:ascii="Angsana New" w:hAnsi="Angsana New"/>
                <w:sz w:val="20"/>
              </w:rPr>
              <w:t>00</w:t>
            </w:r>
          </w:p>
        </w:tc>
        <w:tc>
          <w:tcPr>
            <w:tcW w:w="1275" w:type="dxa"/>
          </w:tcPr>
          <w:p w14:paraId="1212F25A" w14:textId="21D833AA" w:rsidR="005367C5" w:rsidRPr="007B4BF1" w:rsidRDefault="005367C5" w:rsidP="005367C5">
            <w:pPr>
              <w:spacing w:line="340" w:lineRule="exact"/>
              <w:jc w:val="right"/>
              <w:rPr>
                <w:rFonts w:ascii="Angsana New" w:hAnsi="Angsana New"/>
                <w:sz w:val="18"/>
                <w:szCs w:val="18"/>
              </w:rPr>
            </w:pPr>
            <w:r w:rsidRPr="007B4BF1">
              <w:rPr>
                <w:rFonts w:ascii="Angsana New" w:hAnsi="Angsana New"/>
                <w:sz w:val="20"/>
              </w:rPr>
              <w:t>149,999,970.00</w:t>
            </w:r>
          </w:p>
        </w:tc>
        <w:tc>
          <w:tcPr>
            <w:tcW w:w="1280" w:type="dxa"/>
          </w:tcPr>
          <w:p w14:paraId="7BE82675" w14:textId="62F771B6" w:rsidR="005367C5" w:rsidRPr="007B4BF1" w:rsidRDefault="005367C5" w:rsidP="005367C5">
            <w:pPr>
              <w:spacing w:line="340" w:lineRule="exact"/>
              <w:jc w:val="right"/>
              <w:rPr>
                <w:rFonts w:ascii="Angsana New" w:hAnsi="Angsana New"/>
                <w:sz w:val="18"/>
                <w:szCs w:val="18"/>
              </w:rPr>
            </w:pPr>
            <w:r w:rsidRPr="007B4BF1">
              <w:rPr>
                <w:rFonts w:ascii="Angsana New" w:hAnsi="Angsana New"/>
                <w:sz w:val="20"/>
              </w:rPr>
              <w:t>149,999,970.00</w:t>
            </w:r>
          </w:p>
        </w:tc>
      </w:tr>
      <w:tr w:rsidR="005367C5" w:rsidRPr="007B4BF1" w14:paraId="0C5541A8" w14:textId="77777777">
        <w:trPr>
          <w:trHeight w:val="80"/>
        </w:trPr>
        <w:tc>
          <w:tcPr>
            <w:tcW w:w="1985" w:type="dxa"/>
            <w:shd w:val="clear" w:color="auto" w:fill="auto"/>
            <w:vAlign w:val="center"/>
          </w:tcPr>
          <w:p w14:paraId="02536BA5" w14:textId="77777777" w:rsidR="005367C5" w:rsidRPr="007B4BF1" w:rsidRDefault="005367C5" w:rsidP="005367C5">
            <w:pPr>
              <w:spacing w:line="340" w:lineRule="exact"/>
              <w:rPr>
                <w:rFonts w:ascii="Angsana New" w:hAnsi="Angsana New"/>
                <w:sz w:val="18"/>
                <w:szCs w:val="18"/>
              </w:rPr>
            </w:pPr>
            <w:r w:rsidRPr="007B4BF1">
              <w:rPr>
                <w:rFonts w:ascii="Angsana New" w:hAnsi="Angsana New"/>
                <w:sz w:val="18"/>
                <w:szCs w:val="18"/>
              </w:rPr>
              <w:t>Satun Green Power Co</w:t>
            </w:r>
            <w:r w:rsidRPr="007B4BF1">
              <w:rPr>
                <w:rFonts w:ascii="Angsana New" w:hAnsi="Angsana New"/>
                <w:sz w:val="18"/>
                <w:szCs w:val="18"/>
                <w:cs/>
              </w:rPr>
              <w:t>.</w:t>
            </w:r>
            <w:r w:rsidRPr="007B4BF1">
              <w:rPr>
                <w:rFonts w:ascii="Angsana New" w:hAnsi="Angsana New"/>
                <w:sz w:val="18"/>
                <w:szCs w:val="18"/>
              </w:rPr>
              <w:t>, Ltd</w:t>
            </w:r>
            <w:r w:rsidRPr="007B4BF1">
              <w:rPr>
                <w:rFonts w:ascii="Angsana New" w:hAnsi="Angsana New"/>
                <w:sz w:val="18"/>
                <w:szCs w:val="18"/>
                <w:cs/>
              </w:rPr>
              <w:t>.</w:t>
            </w:r>
          </w:p>
        </w:tc>
        <w:tc>
          <w:tcPr>
            <w:tcW w:w="1559" w:type="dxa"/>
            <w:shd w:val="clear" w:color="auto" w:fill="auto"/>
            <w:vAlign w:val="center"/>
          </w:tcPr>
          <w:p w14:paraId="55553F74" w14:textId="77777777" w:rsidR="005367C5" w:rsidRPr="007B4BF1" w:rsidRDefault="005367C5" w:rsidP="005367C5">
            <w:pPr>
              <w:spacing w:line="340" w:lineRule="exact"/>
              <w:rPr>
                <w:rFonts w:ascii="Angsana New" w:hAnsi="Angsana New"/>
                <w:sz w:val="18"/>
                <w:szCs w:val="18"/>
              </w:rPr>
            </w:pPr>
            <w:r w:rsidRPr="007B4BF1">
              <w:rPr>
                <w:rFonts w:ascii="Angsana New" w:hAnsi="Angsana New"/>
                <w:sz w:val="18"/>
                <w:szCs w:val="18"/>
              </w:rPr>
              <w:t>Generate and distribute of</w:t>
            </w:r>
          </w:p>
        </w:tc>
        <w:tc>
          <w:tcPr>
            <w:tcW w:w="992" w:type="dxa"/>
            <w:shd w:val="clear" w:color="auto" w:fill="auto"/>
            <w:vAlign w:val="bottom"/>
          </w:tcPr>
          <w:p w14:paraId="42702CEB" w14:textId="77777777" w:rsidR="005367C5" w:rsidRPr="007B4BF1" w:rsidRDefault="005367C5" w:rsidP="005367C5">
            <w:pPr>
              <w:spacing w:line="340" w:lineRule="exact"/>
              <w:ind w:left="-108"/>
              <w:contextualSpacing/>
              <w:jc w:val="right"/>
              <w:rPr>
                <w:rFonts w:ascii="Angsana New" w:hAnsi="Angsana New"/>
                <w:sz w:val="20"/>
                <w:cs/>
                <w:lang w:val="th-TH"/>
              </w:rPr>
            </w:pPr>
          </w:p>
        </w:tc>
        <w:tc>
          <w:tcPr>
            <w:tcW w:w="993" w:type="dxa"/>
            <w:shd w:val="clear" w:color="auto" w:fill="auto"/>
            <w:vAlign w:val="bottom"/>
          </w:tcPr>
          <w:p w14:paraId="647813CD" w14:textId="77777777" w:rsidR="005367C5" w:rsidRPr="007B4BF1" w:rsidRDefault="005367C5" w:rsidP="005367C5">
            <w:pPr>
              <w:spacing w:line="340" w:lineRule="exact"/>
              <w:ind w:left="-108"/>
              <w:contextualSpacing/>
              <w:jc w:val="right"/>
              <w:rPr>
                <w:rFonts w:ascii="Angsana New" w:hAnsi="Angsana New"/>
                <w:sz w:val="20"/>
                <w:cs/>
              </w:rPr>
            </w:pPr>
          </w:p>
        </w:tc>
        <w:tc>
          <w:tcPr>
            <w:tcW w:w="850" w:type="dxa"/>
            <w:shd w:val="clear" w:color="auto" w:fill="auto"/>
          </w:tcPr>
          <w:p w14:paraId="6D9C96E8" w14:textId="77777777" w:rsidR="005367C5" w:rsidRPr="007B4BF1" w:rsidRDefault="005367C5" w:rsidP="005367C5">
            <w:pPr>
              <w:spacing w:line="340" w:lineRule="exact"/>
              <w:contextualSpacing/>
              <w:jc w:val="center"/>
              <w:rPr>
                <w:rFonts w:ascii="Angsana New" w:hAnsi="Angsana New"/>
                <w:sz w:val="20"/>
              </w:rPr>
            </w:pPr>
          </w:p>
        </w:tc>
        <w:tc>
          <w:tcPr>
            <w:tcW w:w="851" w:type="dxa"/>
          </w:tcPr>
          <w:p w14:paraId="2B5630A7" w14:textId="01FDD69B" w:rsidR="005367C5" w:rsidRPr="007B4BF1" w:rsidRDefault="005367C5" w:rsidP="005367C5">
            <w:pPr>
              <w:spacing w:line="340" w:lineRule="exact"/>
              <w:contextualSpacing/>
              <w:jc w:val="center"/>
              <w:rPr>
                <w:rFonts w:ascii="Angsana New" w:hAnsi="Angsana New"/>
                <w:sz w:val="20"/>
              </w:rPr>
            </w:pPr>
          </w:p>
        </w:tc>
        <w:tc>
          <w:tcPr>
            <w:tcW w:w="1275" w:type="dxa"/>
          </w:tcPr>
          <w:p w14:paraId="24953F93" w14:textId="77777777" w:rsidR="005367C5" w:rsidRPr="007B4BF1" w:rsidRDefault="005367C5" w:rsidP="005367C5">
            <w:pPr>
              <w:spacing w:line="340" w:lineRule="exact"/>
              <w:contextualSpacing/>
              <w:jc w:val="right"/>
              <w:rPr>
                <w:rFonts w:ascii="Angsana New" w:hAnsi="Angsana New"/>
                <w:sz w:val="18"/>
                <w:szCs w:val="18"/>
              </w:rPr>
            </w:pPr>
          </w:p>
        </w:tc>
        <w:tc>
          <w:tcPr>
            <w:tcW w:w="1280" w:type="dxa"/>
          </w:tcPr>
          <w:p w14:paraId="0CB4BA21" w14:textId="36B6D455" w:rsidR="005367C5" w:rsidRPr="007B4BF1" w:rsidRDefault="005367C5" w:rsidP="005367C5">
            <w:pPr>
              <w:spacing w:line="340" w:lineRule="exact"/>
              <w:contextualSpacing/>
              <w:jc w:val="right"/>
              <w:rPr>
                <w:rFonts w:ascii="Angsana New" w:hAnsi="Angsana New"/>
                <w:sz w:val="18"/>
                <w:szCs w:val="18"/>
              </w:rPr>
            </w:pPr>
          </w:p>
        </w:tc>
      </w:tr>
      <w:tr w:rsidR="005367C5" w:rsidRPr="007B4BF1" w14:paraId="53CAB270" w14:textId="77777777">
        <w:trPr>
          <w:trHeight w:val="80"/>
        </w:trPr>
        <w:tc>
          <w:tcPr>
            <w:tcW w:w="1985" w:type="dxa"/>
            <w:shd w:val="clear" w:color="auto" w:fill="auto"/>
            <w:vAlign w:val="center"/>
          </w:tcPr>
          <w:p w14:paraId="3DC49050" w14:textId="77777777" w:rsidR="005367C5" w:rsidRPr="007B4BF1" w:rsidRDefault="005367C5" w:rsidP="005367C5">
            <w:pPr>
              <w:spacing w:line="340" w:lineRule="exact"/>
              <w:rPr>
                <w:rFonts w:ascii="Angsana New" w:hAnsi="Angsana New"/>
                <w:sz w:val="18"/>
                <w:szCs w:val="18"/>
              </w:rPr>
            </w:pPr>
          </w:p>
        </w:tc>
        <w:tc>
          <w:tcPr>
            <w:tcW w:w="1559" w:type="dxa"/>
            <w:shd w:val="clear" w:color="auto" w:fill="auto"/>
            <w:vAlign w:val="center"/>
          </w:tcPr>
          <w:p w14:paraId="38E13570" w14:textId="77777777" w:rsidR="005367C5" w:rsidRPr="007B4BF1" w:rsidRDefault="005367C5" w:rsidP="005367C5">
            <w:pPr>
              <w:spacing w:line="340" w:lineRule="exact"/>
              <w:rPr>
                <w:rFonts w:ascii="Angsana New" w:hAnsi="Angsana New"/>
                <w:sz w:val="18"/>
                <w:szCs w:val="18"/>
              </w:rPr>
            </w:pPr>
            <w:r w:rsidRPr="007B4BF1">
              <w:rPr>
                <w:rFonts w:ascii="Angsana New" w:hAnsi="Angsana New"/>
                <w:sz w:val="18"/>
                <w:szCs w:val="18"/>
              </w:rPr>
              <w:t>electricity current</w:t>
            </w:r>
          </w:p>
        </w:tc>
        <w:tc>
          <w:tcPr>
            <w:tcW w:w="992" w:type="dxa"/>
            <w:shd w:val="clear" w:color="auto" w:fill="auto"/>
            <w:vAlign w:val="bottom"/>
          </w:tcPr>
          <w:p w14:paraId="32CBE480" w14:textId="77777777" w:rsidR="005367C5" w:rsidRPr="007B4BF1" w:rsidRDefault="005367C5" w:rsidP="005367C5">
            <w:pPr>
              <w:spacing w:line="340" w:lineRule="exact"/>
              <w:ind w:left="-108"/>
              <w:contextualSpacing/>
              <w:jc w:val="right"/>
              <w:rPr>
                <w:rFonts w:ascii="Angsana New" w:hAnsi="Angsana New"/>
                <w:sz w:val="20"/>
                <w:cs/>
              </w:rPr>
            </w:pPr>
            <w:r w:rsidRPr="007B4BF1">
              <w:rPr>
                <w:rFonts w:ascii="Angsana New" w:hAnsi="Angsana New"/>
                <w:sz w:val="20"/>
              </w:rPr>
              <w:t>250,000,000</w:t>
            </w:r>
          </w:p>
        </w:tc>
        <w:tc>
          <w:tcPr>
            <w:tcW w:w="993" w:type="dxa"/>
            <w:shd w:val="clear" w:color="auto" w:fill="auto"/>
            <w:vAlign w:val="bottom"/>
          </w:tcPr>
          <w:p w14:paraId="5309E208" w14:textId="77777777" w:rsidR="005367C5" w:rsidRPr="007B4BF1" w:rsidRDefault="005367C5" w:rsidP="005367C5">
            <w:pPr>
              <w:spacing w:line="340" w:lineRule="exact"/>
              <w:ind w:left="-108"/>
              <w:contextualSpacing/>
              <w:jc w:val="right"/>
              <w:rPr>
                <w:rFonts w:ascii="Angsana New" w:hAnsi="Angsana New"/>
                <w:sz w:val="20"/>
                <w:cs/>
              </w:rPr>
            </w:pPr>
            <w:r w:rsidRPr="007B4BF1">
              <w:rPr>
                <w:rFonts w:ascii="Angsana New" w:hAnsi="Angsana New"/>
                <w:sz w:val="20"/>
              </w:rPr>
              <w:t>250,000,000</w:t>
            </w:r>
          </w:p>
        </w:tc>
        <w:tc>
          <w:tcPr>
            <w:tcW w:w="850" w:type="dxa"/>
            <w:shd w:val="clear" w:color="auto" w:fill="auto"/>
          </w:tcPr>
          <w:p w14:paraId="3D313D73" w14:textId="55D99AD9" w:rsidR="005367C5" w:rsidRPr="007B4BF1" w:rsidRDefault="005367C5" w:rsidP="005367C5">
            <w:pPr>
              <w:spacing w:line="340" w:lineRule="exact"/>
              <w:contextualSpacing/>
              <w:jc w:val="center"/>
              <w:rPr>
                <w:rFonts w:ascii="Angsana New" w:hAnsi="Angsana New"/>
                <w:sz w:val="20"/>
                <w:cs/>
              </w:rPr>
            </w:pPr>
            <w:r w:rsidRPr="007B4BF1">
              <w:rPr>
                <w:rFonts w:ascii="Angsana New" w:hAnsi="Angsana New"/>
                <w:sz w:val="20"/>
              </w:rPr>
              <w:t>51.00</w:t>
            </w:r>
          </w:p>
        </w:tc>
        <w:tc>
          <w:tcPr>
            <w:tcW w:w="851" w:type="dxa"/>
          </w:tcPr>
          <w:p w14:paraId="250F37E0" w14:textId="2E43A413" w:rsidR="005367C5" w:rsidRPr="007B4BF1" w:rsidRDefault="005367C5" w:rsidP="005367C5">
            <w:pPr>
              <w:spacing w:line="340" w:lineRule="exact"/>
              <w:contextualSpacing/>
              <w:jc w:val="center"/>
              <w:rPr>
                <w:rFonts w:ascii="Angsana New" w:hAnsi="Angsana New"/>
                <w:sz w:val="20"/>
                <w:cs/>
              </w:rPr>
            </w:pPr>
            <w:r w:rsidRPr="007B4BF1">
              <w:rPr>
                <w:rFonts w:ascii="Angsana New" w:hAnsi="Angsana New"/>
                <w:sz w:val="20"/>
              </w:rPr>
              <w:t>51</w:t>
            </w:r>
            <w:r w:rsidRPr="007B4BF1">
              <w:rPr>
                <w:rFonts w:ascii="Angsana New" w:hAnsi="Angsana New"/>
                <w:sz w:val="20"/>
                <w:cs/>
              </w:rPr>
              <w:t>.</w:t>
            </w:r>
            <w:r w:rsidRPr="007B4BF1">
              <w:rPr>
                <w:rFonts w:ascii="Angsana New" w:hAnsi="Angsana New"/>
                <w:sz w:val="20"/>
              </w:rPr>
              <w:t>00</w:t>
            </w:r>
          </w:p>
        </w:tc>
        <w:tc>
          <w:tcPr>
            <w:tcW w:w="1275" w:type="dxa"/>
          </w:tcPr>
          <w:p w14:paraId="53DF50B5" w14:textId="248E4591" w:rsidR="005367C5" w:rsidRPr="007B4BF1" w:rsidRDefault="005367C5" w:rsidP="005367C5">
            <w:pPr>
              <w:spacing w:line="340" w:lineRule="exact"/>
              <w:contextualSpacing/>
              <w:jc w:val="right"/>
              <w:rPr>
                <w:rFonts w:ascii="Angsana New" w:hAnsi="Angsana New"/>
                <w:sz w:val="18"/>
                <w:szCs w:val="18"/>
                <w:cs/>
              </w:rPr>
            </w:pPr>
            <w:r w:rsidRPr="007B4BF1">
              <w:rPr>
                <w:rFonts w:ascii="Angsana New" w:hAnsi="Angsana New"/>
                <w:sz w:val="20"/>
              </w:rPr>
              <w:t>127,499,970.00</w:t>
            </w:r>
          </w:p>
        </w:tc>
        <w:tc>
          <w:tcPr>
            <w:tcW w:w="1280" w:type="dxa"/>
          </w:tcPr>
          <w:p w14:paraId="392822C5" w14:textId="4DCF6756" w:rsidR="005367C5" w:rsidRPr="007B4BF1" w:rsidRDefault="005367C5" w:rsidP="005367C5">
            <w:pPr>
              <w:spacing w:line="340" w:lineRule="exact"/>
              <w:contextualSpacing/>
              <w:jc w:val="right"/>
              <w:rPr>
                <w:rFonts w:ascii="Angsana New" w:hAnsi="Angsana New"/>
                <w:sz w:val="18"/>
                <w:szCs w:val="18"/>
                <w:cs/>
              </w:rPr>
            </w:pPr>
            <w:r w:rsidRPr="007B4BF1">
              <w:rPr>
                <w:rFonts w:ascii="Angsana New" w:hAnsi="Angsana New"/>
                <w:sz w:val="20"/>
              </w:rPr>
              <w:t>127,499,970.00</w:t>
            </w:r>
          </w:p>
        </w:tc>
      </w:tr>
      <w:tr w:rsidR="005367C5" w:rsidRPr="007B4BF1" w14:paraId="1CCF543F" w14:textId="77777777">
        <w:trPr>
          <w:trHeight w:val="83"/>
        </w:trPr>
        <w:tc>
          <w:tcPr>
            <w:tcW w:w="1985" w:type="dxa"/>
            <w:shd w:val="clear" w:color="auto" w:fill="auto"/>
            <w:vAlign w:val="center"/>
          </w:tcPr>
          <w:p w14:paraId="222C487C" w14:textId="77777777" w:rsidR="005367C5" w:rsidRPr="007B4BF1" w:rsidRDefault="005367C5" w:rsidP="005367C5">
            <w:pPr>
              <w:spacing w:line="340" w:lineRule="exact"/>
              <w:rPr>
                <w:rFonts w:ascii="Angsana New" w:hAnsi="Angsana New"/>
                <w:sz w:val="18"/>
                <w:szCs w:val="18"/>
              </w:rPr>
            </w:pPr>
            <w:r w:rsidRPr="007B4BF1">
              <w:rPr>
                <w:rFonts w:ascii="Angsana New" w:hAnsi="Angsana New"/>
                <w:sz w:val="18"/>
                <w:szCs w:val="18"/>
              </w:rPr>
              <w:t>Maewong Energy Co</w:t>
            </w:r>
            <w:r w:rsidRPr="007B4BF1">
              <w:rPr>
                <w:rFonts w:ascii="Angsana New" w:hAnsi="Angsana New"/>
                <w:sz w:val="18"/>
                <w:szCs w:val="18"/>
                <w:cs/>
              </w:rPr>
              <w:t>.</w:t>
            </w:r>
            <w:r w:rsidRPr="007B4BF1">
              <w:rPr>
                <w:rFonts w:ascii="Angsana New" w:hAnsi="Angsana New"/>
                <w:sz w:val="18"/>
                <w:szCs w:val="18"/>
              </w:rPr>
              <w:t>, Ltd</w:t>
            </w:r>
            <w:r w:rsidRPr="007B4BF1">
              <w:rPr>
                <w:rFonts w:ascii="Angsana New" w:hAnsi="Angsana New"/>
                <w:sz w:val="18"/>
                <w:szCs w:val="18"/>
                <w:cs/>
              </w:rPr>
              <w:t xml:space="preserve">.   </w:t>
            </w:r>
          </w:p>
        </w:tc>
        <w:tc>
          <w:tcPr>
            <w:tcW w:w="1559" w:type="dxa"/>
            <w:shd w:val="clear" w:color="auto" w:fill="auto"/>
            <w:vAlign w:val="center"/>
          </w:tcPr>
          <w:p w14:paraId="17E56FB4" w14:textId="77777777" w:rsidR="005367C5" w:rsidRPr="007B4BF1" w:rsidRDefault="005367C5" w:rsidP="005367C5">
            <w:pPr>
              <w:spacing w:line="340" w:lineRule="exact"/>
              <w:rPr>
                <w:rFonts w:ascii="Angsana New" w:hAnsi="Angsana New"/>
                <w:sz w:val="18"/>
                <w:szCs w:val="18"/>
              </w:rPr>
            </w:pPr>
            <w:r w:rsidRPr="007B4BF1">
              <w:rPr>
                <w:rFonts w:ascii="Angsana New" w:hAnsi="Angsana New"/>
                <w:sz w:val="18"/>
                <w:szCs w:val="18"/>
              </w:rPr>
              <w:t>Generate and distribute of</w:t>
            </w:r>
          </w:p>
        </w:tc>
        <w:tc>
          <w:tcPr>
            <w:tcW w:w="992" w:type="dxa"/>
            <w:shd w:val="clear" w:color="auto" w:fill="auto"/>
            <w:vAlign w:val="bottom"/>
          </w:tcPr>
          <w:p w14:paraId="57FAF7C6" w14:textId="77777777" w:rsidR="005367C5" w:rsidRPr="007B4BF1" w:rsidRDefault="005367C5" w:rsidP="005367C5">
            <w:pPr>
              <w:spacing w:line="340" w:lineRule="exact"/>
              <w:ind w:left="-108"/>
              <w:contextualSpacing/>
              <w:jc w:val="right"/>
              <w:rPr>
                <w:rFonts w:ascii="Angsana New" w:hAnsi="Angsana New"/>
                <w:sz w:val="20"/>
                <w:cs/>
              </w:rPr>
            </w:pPr>
          </w:p>
        </w:tc>
        <w:tc>
          <w:tcPr>
            <w:tcW w:w="993" w:type="dxa"/>
            <w:shd w:val="clear" w:color="auto" w:fill="auto"/>
            <w:vAlign w:val="bottom"/>
          </w:tcPr>
          <w:p w14:paraId="52004749" w14:textId="77777777" w:rsidR="005367C5" w:rsidRPr="007B4BF1" w:rsidRDefault="005367C5" w:rsidP="005367C5">
            <w:pPr>
              <w:spacing w:line="340" w:lineRule="exact"/>
              <w:ind w:left="-108"/>
              <w:contextualSpacing/>
              <w:jc w:val="right"/>
              <w:rPr>
                <w:rFonts w:ascii="Angsana New" w:hAnsi="Angsana New"/>
                <w:sz w:val="20"/>
              </w:rPr>
            </w:pPr>
          </w:p>
        </w:tc>
        <w:tc>
          <w:tcPr>
            <w:tcW w:w="850" w:type="dxa"/>
            <w:shd w:val="clear" w:color="auto" w:fill="auto"/>
          </w:tcPr>
          <w:p w14:paraId="6FBBABFC" w14:textId="77777777" w:rsidR="005367C5" w:rsidRPr="007B4BF1" w:rsidRDefault="005367C5" w:rsidP="005367C5">
            <w:pPr>
              <w:spacing w:line="340" w:lineRule="exact"/>
              <w:contextualSpacing/>
              <w:jc w:val="center"/>
              <w:rPr>
                <w:rFonts w:ascii="Angsana New" w:hAnsi="Angsana New"/>
                <w:sz w:val="20"/>
                <w:cs/>
              </w:rPr>
            </w:pPr>
          </w:p>
        </w:tc>
        <w:tc>
          <w:tcPr>
            <w:tcW w:w="851" w:type="dxa"/>
          </w:tcPr>
          <w:p w14:paraId="0DC1D50A" w14:textId="7424E766" w:rsidR="005367C5" w:rsidRPr="007B4BF1" w:rsidRDefault="005367C5" w:rsidP="005367C5">
            <w:pPr>
              <w:spacing w:line="340" w:lineRule="exact"/>
              <w:contextualSpacing/>
              <w:jc w:val="center"/>
              <w:rPr>
                <w:rFonts w:ascii="Angsana New" w:hAnsi="Angsana New"/>
                <w:sz w:val="20"/>
                <w:cs/>
              </w:rPr>
            </w:pPr>
          </w:p>
        </w:tc>
        <w:tc>
          <w:tcPr>
            <w:tcW w:w="1275" w:type="dxa"/>
          </w:tcPr>
          <w:p w14:paraId="6016A916" w14:textId="77777777" w:rsidR="005367C5" w:rsidRPr="007B4BF1" w:rsidRDefault="005367C5" w:rsidP="005367C5">
            <w:pPr>
              <w:spacing w:line="340" w:lineRule="exact"/>
              <w:contextualSpacing/>
              <w:jc w:val="right"/>
              <w:rPr>
                <w:rFonts w:ascii="Angsana New" w:hAnsi="Angsana New"/>
                <w:sz w:val="18"/>
                <w:szCs w:val="18"/>
                <w:cs/>
              </w:rPr>
            </w:pPr>
          </w:p>
        </w:tc>
        <w:tc>
          <w:tcPr>
            <w:tcW w:w="1280" w:type="dxa"/>
          </w:tcPr>
          <w:p w14:paraId="6061A3A1" w14:textId="5CC09CFC" w:rsidR="005367C5" w:rsidRPr="007B4BF1" w:rsidRDefault="005367C5" w:rsidP="005367C5">
            <w:pPr>
              <w:spacing w:line="340" w:lineRule="exact"/>
              <w:contextualSpacing/>
              <w:jc w:val="right"/>
              <w:rPr>
                <w:rFonts w:ascii="Angsana New" w:hAnsi="Angsana New"/>
                <w:sz w:val="18"/>
                <w:szCs w:val="18"/>
                <w:cs/>
              </w:rPr>
            </w:pPr>
          </w:p>
        </w:tc>
      </w:tr>
      <w:tr w:rsidR="005367C5" w:rsidRPr="007B4BF1" w14:paraId="5C4F3FF9" w14:textId="77777777">
        <w:trPr>
          <w:trHeight w:val="83"/>
        </w:trPr>
        <w:tc>
          <w:tcPr>
            <w:tcW w:w="1985" w:type="dxa"/>
            <w:shd w:val="clear" w:color="auto" w:fill="auto"/>
            <w:vAlign w:val="center"/>
          </w:tcPr>
          <w:p w14:paraId="58DFB8EC" w14:textId="77777777" w:rsidR="005367C5" w:rsidRPr="007B4BF1" w:rsidRDefault="005367C5" w:rsidP="005367C5">
            <w:pPr>
              <w:spacing w:line="340" w:lineRule="exact"/>
              <w:rPr>
                <w:rFonts w:ascii="Angsana New" w:hAnsi="Angsana New"/>
                <w:sz w:val="18"/>
                <w:szCs w:val="18"/>
              </w:rPr>
            </w:pPr>
          </w:p>
        </w:tc>
        <w:tc>
          <w:tcPr>
            <w:tcW w:w="1559" w:type="dxa"/>
            <w:shd w:val="clear" w:color="auto" w:fill="auto"/>
            <w:vAlign w:val="center"/>
          </w:tcPr>
          <w:p w14:paraId="19C60CE1" w14:textId="77777777" w:rsidR="005367C5" w:rsidRPr="007B4BF1" w:rsidRDefault="005367C5" w:rsidP="005367C5">
            <w:pPr>
              <w:spacing w:line="340" w:lineRule="exact"/>
              <w:rPr>
                <w:rFonts w:ascii="Angsana New" w:hAnsi="Angsana New"/>
                <w:sz w:val="18"/>
                <w:szCs w:val="18"/>
              </w:rPr>
            </w:pPr>
            <w:r w:rsidRPr="007B4BF1">
              <w:rPr>
                <w:rFonts w:ascii="Angsana New" w:hAnsi="Angsana New"/>
                <w:sz w:val="18"/>
                <w:szCs w:val="18"/>
              </w:rPr>
              <w:t>electricity current</w:t>
            </w:r>
          </w:p>
        </w:tc>
        <w:tc>
          <w:tcPr>
            <w:tcW w:w="992" w:type="dxa"/>
            <w:shd w:val="clear" w:color="auto" w:fill="auto"/>
            <w:vAlign w:val="bottom"/>
          </w:tcPr>
          <w:p w14:paraId="5DE8D0BA" w14:textId="77777777" w:rsidR="005367C5" w:rsidRPr="007B4BF1" w:rsidRDefault="005367C5" w:rsidP="005367C5">
            <w:pPr>
              <w:spacing w:line="340" w:lineRule="exact"/>
              <w:ind w:left="-108"/>
              <w:contextualSpacing/>
              <w:jc w:val="right"/>
              <w:rPr>
                <w:rFonts w:ascii="Angsana New" w:hAnsi="Angsana New"/>
                <w:sz w:val="20"/>
                <w:cs/>
              </w:rPr>
            </w:pPr>
            <w:r w:rsidRPr="007B4BF1">
              <w:rPr>
                <w:rFonts w:ascii="Angsana New" w:hAnsi="Angsana New"/>
                <w:sz w:val="20"/>
              </w:rPr>
              <w:t>200,000,000</w:t>
            </w:r>
          </w:p>
        </w:tc>
        <w:tc>
          <w:tcPr>
            <w:tcW w:w="993" w:type="dxa"/>
            <w:shd w:val="clear" w:color="auto" w:fill="auto"/>
            <w:vAlign w:val="bottom"/>
          </w:tcPr>
          <w:p w14:paraId="479C6A3A" w14:textId="77777777" w:rsidR="005367C5" w:rsidRPr="007B4BF1" w:rsidRDefault="005367C5" w:rsidP="005367C5">
            <w:pPr>
              <w:spacing w:line="340" w:lineRule="exact"/>
              <w:ind w:left="-108"/>
              <w:contextualSpacing/>
              <w:jc w:val="right"/>
              <w:rPr>
                <w:rFonts w:ascii="Angsana New" w:hAnsi="Angsana New"/>
                <w:sz w:val="20"/>
              </w:rPr>
            </w:pPr>
            <w:r w:rsidRPr="007B4BF1">
              <w:rPr>
                <w:rFonts w:ascii="Angsana New" w:hAnsi="Angsana New"/>
                <w:sz w:val="20"/>
              </w:rPr>
              <w:t>200,000,000</w:t>
            </w:r>
          </w:p>
        </w:tc>
        <w:tc>
          <w:tcPr>
            <w:tcW w:w="850" w:type="dxa"/>
          </w:tcPr>
          <w:p w14:paraId="56A41A2C" w14:textId="63929788" w:rsidR="005367C5" w:rsidRPr="007B4BF1" w:rsidRDefault="005367C5" w:rsidP="005367C5">
            <w:pPr>
              <w:spacing w:line="340" w:lineRule="exact"/>
              <w:contextualSpacing/>
              <w:jc w:val="center"/>
              <w:rPr>
                <w:rFonts w:ascii="Angsana New" w:hAnsi="Angsana New"/>
                <w:sz w:val="20"/>
                <w:cs/>
              </w:rPr>
            </w:pPr>
            <w:r w:rsidRPr="007B4BF1">
              <w:rPr>
                <w:rFonts w:ascii="Angsana New" w:hAnsi="Angsana New"/>
                <w:sz w:val="20"/>
              </w:rPr>
              <w:t>85.00</w:t>
            </w:r>
          </w:p>
        </w:tc>
        <w:tc>
          <w:tcPr>
            <w:tcW w:w="851" w:type="dxa"/>
          </w:tcPr>
          <w:p w14:paraId="708CE16C" w14:textId="75A0BF01" w:rsidR="005367C5" w:rsidRPr="007B4BF1" w:rsidRDefault="005367C5" w:rsidP="005367C5">
            <w:pPr>
              <w:spacing w:line="340" w:lineRule="exact"/>
              <w:contextualSpacing/>
              <w:jc w:val="center"/>
              <w:rPr>
                <w:rFonts w:ascii="Angsana New" w:hAnsi="Angsana New"/>
                <w:sz w:val="20"/>
                <w:cs/>
              </w:rPr>
            </w:pPr>
            <w:r w:rsidRPr="007B4BF1">
              <w:rPr>
                <w:rFonts w:ascii="Angsana New" w:hAnsi="Angsana New"/>
                <w:sz w:val="20"/>
              </w:rPr>
              <w:t>85</w:t>
            </w:r>
            <w:r w:rsidRPr="007B4BF1">
              <w:rPr>
                <w:rFonts w:ascii="Angsana New" w:hAnsi="Angsana New"/>
                <w:sz w:val="20"/>
                <w:cs/>
              </w:rPr>
              <w:t>.</w:t>
            </w:r>
            <w:r w:rsidRPr="007B4BF1">
              <w:rPr>
                <w:rFonts w:ascii="Angsana New" w:hAnsi="Angsana New"/>
                <w:sz w:val="20"/>
              </w:rPr>
              <w:t>00</w:t>
            </w:r>
          </w:p>
        </w:tc>
        <w:tc>
          <w:tcPr>
            <w:tcW w:w="1275" w:type="dxa"/>
          </w:tcPr>
          <w:p w14:paraId="67B0EB76" w14:textId="546915A1" w:rsidR="005367C5" w:rsidRPr="007B4BF1" w:rsidRDefault="005367C5" w:rsidP="005367C5">
            <w:pPr>
              <w:spacing w:line="340" w:lineRule="exact"/>
              <w:contextualSpacing/>
              <w:jc w:val="right"/>
              <w:rPr>
                <w:rFonts w:ascii="Angsana New" w:hAnsi="Angsana New"/>
                <w:sz w:val="18"/>
                <w:szCs w:val="18"/>
                <w:cs/>
              </w:rPr>
            </w:pPr>
            <w:r w:rsidRPr="007B4BF1">
              <w:rPr>
                <w:rFonts w:ascii="Angsana New" w:hAnsi="Angsana New"/>
                <w:sz w:val="20"/>
              </w:rPr>
              <w:t>170,739,500.00</w:t>
            </w:r>
          </w:p>
        </w:tc>
        <w:tc>
          <w:tcPr>
            <w:tcW w:w="1280" w:type="dxa"/>
          </w:tcPr>
          <w:p w14:paraId="0945F832" w14:textId="7984643F" w:rsidR="005367C5" w:rsidRPr="007B4BF1" w:rsidRDefault="005367C5" w:rsidP="005367C5">
            <w:pPr>
              <w:spacing w:line="340" w:lineRule="exact"/>
              <w:contextualSpacing/>
              <w:jc w:val="right"/>
              <w:rPr>
                <w:rFonts w:ascii="Angsana New" w:hAnsi="Angsana New"/>
                <w:sz w:val="20"/>
                <w:cs/>
              </w:rPr>
            </w:pPr>
            <w:r w:rsidRPr="007B4BF1">
              <w:rPr>
                <w:rFonts w:ascii="Angsana New" w:hAnsi="Angsana New"/>
                <w:sz w:val="20"/>
              </w:rPr>
              <w:t>170,739,500.00</w:t>
            </w:r>
          </w:p>
        </w:tc>
      </w:tr>
      <w:tr w:rsidR="005367C5" w:rsidRPr="007B4BF1" w14:paraId="3D353B80" w14:textId="77777777">
        <w:trPr>
          <w:trHeight w:val="83"/>
        </w:trPr>
        <w:tc>
          <w:tcPr>
            <w:tcW w:w="1985" w:type="dxa"/>
            <w:shd w:val="clear" w:color="auto" w:fill="auto"/>
            <w:vAlign w:val="center"/>
          </w:tcPr>
          <w:p w14:paraId="220FBD06" w14:textId="77777777" w:rsidR="005367C5" w:rsidRPr="007B4BF1" w:rsidRDefault="005367C5" w:rsidP="005367C5">
            <w:pPr>
              <w:spacing w:line="340" w:lineRule="exact"/>
              <w:rPr>
                <w:rFonts w:ascii="Angsana New" w:hAnsi="Angsana New"/>
                <w:sz w:val="18"/>
                <w:szCs w:val="18"/>
              </w:rPr>
            </w:pPr>
            <w:r w:rsidRPr="007B4BF1">
              <w:rPr>
                <w:rFonts w:ascii="Angsana New" w:hAnsi="Angsana New"/>
                <w:sz w:val="18"/>
                <w:szCs w:val="18"/>
              </w:rPr>
              <w:t>P P L Power Co., Ltd.</w:t>
            </w:r>
          </w:p>
        </w:tc>
        <w:tc>
          <w:tcPr>
            <w:tcW w:w="1559" w:type="dxa"/>
            <w:shd w:val="clear" w:color="auto" w:fill="auto"/>
            <w:vAlign w:val="center"/>
          </w:tcPr>
          <w:p w14:paraId="50D35CCE" w14:textId="77777777" w:rsidR="005367C5" w:rsidRPr="007B4BF1" w:rsidRDefault="005367C5" w:rsidP="005367C5">
            <w:pPr>
              <w:spacing w:line="340" w:lineRule="exact"/>
              <w:rPr>
                <w:rFonts w:ascii="Angsana New" w:hAnsi="Angsana New"/>
                <w:sz w:val="18"/>
                <w:szCs w:val="18"/>
              </w:rPr>
            </w:pPr>
            <w:r w:rsidRPr="007B4BF1">
              <w:rPr>
                <w:rFonts w:ascii="Angsana New" w:hAnsi="Angsana New"/>
                <w:sz w:val="18"/>
                <w:szCs w:val="18"/>
              </w:rPr>
              <w:t>Generate and distribute</w:t>
            </w:r>
          </w:p>
        </w:tc>
        <w:tc>
          <w:tcPr>
            <w:tcW w:w="992" w:type="dxa"/>
            <w:vAlign w:val="bottom"/>
          </w:tcPr>
          <w:p w14:paraId="579C2B91" w14:textId="77777777" w:rsidR="005367C5" w:rsidRPr="007B4BF1" w:rsidRDefault="005367C5" w:rsidP="005367C5">
            <w:pPr>
              <w:spacing w:line="340" w:lineRule="exact"/>
              <w:ind w:left="-108"/>
              <w:contextualSpacing/>
              <w:jc w:val="right"/>
              <w:rPr>
                <w:rFonts w:ascii="Angsana New" w:hAnsi="Angsana New"/>
                <w:sz w:val="20"/>
              </w:rPr>
            </w:pPr>
          </w:p>
        </w:tc>
        <w:tc>
          <w:tcPr>
            <w:tcW w:w="993" w:type="dxa"/>
            <w:vAlign w:val="bottom"/>
          </w:tcPr>
          <w:p w14:paraId="1D4046A0" w14:textId="77777777" w:rsidR="005367C5" w:rsidRPr="007B4BF1" w:rsidRDefault="005367C5" w:rsidP="005367C5">
            <w:pPr>
              <w:spacing w:line="340" w:lineRule="exact"/>
              <w:ind w:left="-108"/>
              <w:contextualSpacing/>
              <w:jc w:val="right"/>
              <w:rPr>
                <w:rFonts w:ascii="Angsana New" w:hAnsi="Angsana New"/>
                <w:sz w:val="20"/>
              </w:rPr>
            </w:pPr>
          </w:p>
        </w:tc>
        <w:tc>
          <w:tcPr>
            <w:tcW w:w="850" w:type="dxa"/>
          </w:tcPr>
          <w:p w14:paraId="45E21FA6" w14:textId="77777777" w:rsidR="005367C5" w:rsidRPr="007B4BF1" w:rsidRDefault="005367C5" w:rsidP="005367C5">
            <w:pPr>
              <w:spacing w:line="340" w:lineRule="exact"/>
              <w:contextualSpacing/>
              <w:jc w:val="center"/>
              <w:rPr>
                <w:rFonts w:ascii="Angsana New" w:hAnsi="Angsana New"/>
                <w:sz w:val="20"/>
              </w:rPr>
            </w:pPr>
          </w:p>
        </w:tc>
        <w:tc>
          <w:tcPr>
            <w:tcW w:w="851" w:type="dxa"/>
          </w:tcPr>
          <w:p w14:paraId="0EE4EDA3" w14:textId="29022C47" w:rsidR="005367C5" w:rsidRPr="007B4BF1" w:rsidRDefault="005367C5" w:rsidP="005367C5">
            <w:pPr>
              <w:spacing w:line="340" w:lineRule="exact"/>
              <w:contextualSpacing/>
              <w:jc w:val="center"/>
              <w:rPr>
                <w:rFonts w:ascii="Angsana New" w:hAnsi="Angsana New"/>
                <w:sz w:val="20"/>
              </w:rPr>
            </w:pPr>
          </w:p>
        </w:tc>
        <w:tc>
          <w:tcPr>
            <w:tcW w:w="1275" w:type="dxa"/>
          </w:tcPr>
          <w:p w14:paraId="7F7D40E1" w14:textId="77777777" w:rsidR="005367C5" w:rsidRPr="007B4BF1" w:rsidRDefault="005367C5" w:rsidP="005367C5">
            <w:pPr>
              <w:spacing w:line="340" w:lineRule="exact"/>
              <w:contextualSpacing/>
              <w:jc w:val="right"/>
              <w:rPr>
                <w:rFonts w:ascii="Angsana New" w:hAnsi="Angsana New"/>
                <w:sz w:val="18"/>
                <w:szCs w:val="18"/>
              </w:rPr>
            </w:pPr>
          </w:p>
        </w:tc>
        <w:tc>
          <w:tcPr>
            <w:tcW w:w="1280" w:type="dxa"/>
          </w:tcPr>
          <w:p w14:paraId="032F0090" w14:textId="6509D9C6" w:rsidR="005367C5" w:rsidRPr="007B4BF1" w:rsidRDefault="005367C5" w:rsidP="005367C5">
            <w:pPr>
              <w:spacing w:line="340" w:lineRule="exact"/>
              <w:contextualSpacing/>
              <w:jc w:val="right"/>
              <w:rPr>
                <w:rFonts w:ascii="Angsana New" w:hAnsi="Angsana New"/>
                <w:sz w:val="18"/>
                <w:szCs w:val="18"/>
              </w:rPr>
            </w:pPr>
          </w:p>
        </w:tc>
      </w:tr>
      <w:tr w:rsidR="005367C5" w:rsidRPr="007B4BF1" w14:paraId="25EDB3BC" w14:textId="77777777">
        <w:trPr>
          <w:trHeight w:val="83"/>
        </w:trPr>
        <w:tc>
          <w:tcPr>
            <w:tcW w:w="1985" w:type="dxa"/>
            <w:shd w:val="clear" w:color="auto" w:fill="auto"/>
            <w:vAlign w:val="center"/>
          </w:tcPr>
          <w:p w14:paraId="3E387744" w14:textId="77777777" w:rsidR="005367C5" w:rsidRPr="007B4BF1" w:rsidRDefault="005367C5" w:rsidP="005367C5">
            <w:pPr>
              <w:spacing w:line="340" w:lineRule="exact"/>
              <w:rPr>
                <w:rFonts w:ascii="Angsana New" w:hAnsi="Angsana New"/>
                <w:sz w:val="18"/>
                <w:szCs w:val="18"/>
              </w:rPr>
            </w:pPr>
          </w:p>
        </w:tc>
        <w:tc>
          <w:tcPr>
            <w:tcW w:w="1559" w:type="dxa"/>
            <w:shd w:val="clear" w:color="auto" w:fill="auto"/>
            <w:vAlign w:val="center"/>
          </w:tcPr>
          <w:p w14:paraId="17444D6A" w14:textId="77777777" w:rsidR="005367C5" w:rsidRPr="007B4BF1" w:rsidRDefault="005367C5" w:rsidP="005367C5">
            <w:pPr>
              <w:spacing w:line="340" w:lineRule="exact"/>
              <w:rPr>
                <w:rFonts w:ascii="Angsana New" w:hAnsi="Angsana New"/>
                <w:sz w:val="18"/>
                <w:szCs w:val="18"/>
              </w:rPr>
            </w:pPr>
            <w:r w:rsidRPr="007B4BF1">
              <w:rPr>
                <w:rFonts w:ascii="Angsana New" w:hAnsi="Angsana New"/>
                <w:sz w:val="18"/>
                <w:szCs w:val="18"/>
              </w:rPr>
              <w:t>of biogas</w:t>
            </w:r>
          </w:p>
        </w:tc>
        <w:tc>
          <w:tcPr>
            <w:tcW w:w="992" w:type="dxa"/>
            <w:vAlign w:val="bottom"/>
          </w:tcPr>
          <w:p w14:paraId="325A8997" w14:textId="69EB74FC" w:rsidR="005367C5" w:rsidRPr="007B4BF1" w:rsidRDefault="000A665D" w:rsidP="005367C5">
            <w:pPr>
              <w:spacing w:line="340" w:lineRule="exact"/>
              <w:ind w:left="-108"/>
              <w:contextualSpacing/>
              <w:jc w:val="right"/>
              <w:rPr>
                <w:rFonts w:ascii="Angsana New" w:hAnsi="Angsana New"/>
                <w:sz w:val="20"/>
              </w:rPr>
            </w:pPr>
            <w:r w:rsidRPr="007B4BF1">
              <w:rPr>
                <w:rFonts w:ascii="Angsana New" w:hAnsi="Angsana New"/>
                <w:sz w:val="20"/>
              </w:rPr>
              <w:t>30</w:t>
            </w:r>
            <w:r w:rsidR="005367C5" w:rsidRPr="007B4BF1">
              <w:rPr>
                <w:rFonts w:ascii="Angsana New" w:hAnsi="Angsana New"/>
                <w:sz w:val="20"/>
              </w:rPr>
              <w:t>,000,000</w:t>
            </w:r>
          </w:p>
        </w:tc>
        <w:tc>
          <w:tcPr>
            <w:tcW w:w="993" w:type="dxa"/>
            <w:vAlign w:val="bottom"/>
          </w:tcPr>
          <w:p w14:paraId="565D3487" w14:textId="3219618E" w:rsidR="005367C5" w:rsidRPr="007B4BF1" w:rsidRDefault="00E455D8" w:rsidP="005367C5">
            <w:pPr>
              <w:spacing w:line="340" w:lineRule="exact"/>
              <w:ind w:left="-108"/>
              <w:contextualSpacing/>
              <w:jc w:val="right"/>
              <w:rPr>
                <w:rFonts w:ascii="Angsana New" w:hAnsi="Angsana New"/>
                <w:sz w:val="20"/>
              </w:rPr>
            </w:pPr>
            <w:r w:rsidRPr="007B4BF1">
              <w:rPr>
                <w:rFonts w:ascii="Angsana New" w:hAnsi="Angsana New"/>
                <w:sz w:val="20"/>
              </w:rPr>
              <w:t>22</w:t>
            </w:r>
            <w:r w:rsidR="005367C5" w:rsidRPr="007B4BF1">
              <w:rPr>
                <w:rFonts w:ascii="Angsana New" w:hAnsi="Angsana New"/>
                <w:sz w:val="20"/>
              </w:rPr>
              <w:t>,</w:t>
            </w:r>
            <w:r w:rsidRPr="007B4BF1">
              <w:rPr>
                <w:rFonts w:ascii="Angsana New" w:hAnsi="Angsana New"/>
                <w:sz w:val="20"/>
              </w:rPr>
              <w:t>5</w:t>
            </w:r>
            <w:r w:rsidR="005367C5" w:rsidRPr="007B4BF1">
              <w:rPr>
                <w:rFonts w:ascii="Angsana New" w:hAnsi="Angsana New"/>
                <w:sz w:val="20"/>
              </w:rPr>
              <w:t>00,000</w:t>
            </w:r>
          </w:p>
        </w:tc>
        <w:tc>
          <w:tcPr>
            <w:tcW w:w="850" w:type="dxa"/>
          </w:tcPr>
          <w:p w14:paraId="50B5149B" w14:textId="6A0BA556" w:rsidR="005367C5" w:rsidRPr="007B4BF1" w:rsidRDefault="005367C5" w:rsidP="005367C5">
            <w:pPr>
              <w:spacing w:line="340" w:lineRule="exact"/>
              <w:contextualSpacing/>
              <w:jc w:val="center"/>
              <w:rPr>
                <w:rFonts w:ascii="Angsana New" w:hAnsi="Angsana New"/>
                <w:sz w:val="20"/>
              </w:rPr>
            </w:pPr>
            <w:r w:rsidRPr="007B4BF1">
              <w:rPr>
                <w:rFonts w:ascii="Angsana New" w:hAnsi="Angsana New"/>
                <w:sz w:val="20"/>
              </w:rPr>
              <w:t>51</w:t>
            </w:r>
            <w:r w:rsidRPr="007B4BF1">
              <w:rPr>
                <w:rFonts w:ascii="Angsana New" w:hAnsi="Angsana New"/>
                <w:sz w:val="20"/>
                <w:cs/>
              </w:rPr>
              <w:t>.</w:t>
            </w:r>
            <w:r w:rsidRPr="007B4BF1">
              <w:rPr>
                <w:rFonts w:ascii="Angsana New" w:hAnsi="Angsana New"/>
                <w:sz w:val="20"/>
              </w:rPr>
              <w:t>00</w:t>
            </w:r>
          </w:p>
        </w:tc>
        <w:tc>
          <w:tcPr>
            <w:tcW w:w="851" w:type="dxa"/>
          </w:tcPr>
          <w:p w14:paraId="4DE457EC" w14:textId="40865E19" w:rsidR="005367C5" w:rsidRPr="007B4BF1" w:rsidRDefault="005367C5" w:rsidP="005367C5">
            <w:pPr>
              <w:spacing w:line="340" w:lineRule="exact"/>
              <w:contextualSpacing/>
              <w:jc w:val="center"/>
              <w:rPr>
                <w:rFonts w:ascii="Angsana New" w:hAnsi="Angsana New"/>
                <w:sz w:val="20"/>
              </w:rPr>
            </w:pPr>
            <w:r w:rsidRPr="007B4BF1">
              <w:rPr>
                <w:rFonts w:ascii="Angsana New" w:hAnsi="Angsana New"/>
                <w:sz w:val="20"/>
              </w:rPr>
              <w:t>51</w:t>
            </w:r>
            <w:r w:rsidRPr="007B4BF1">
              <w:rPr>
                <w:rFonts w:ascii="Angsana New" w:hAnsi="Angsana New"/>
                <w:sz w:val="20"/>
                <w:cs/>
              </w:rPr>
              <w:t>.</w:t>
            </w:r>
            <w:r w:rsidRPr="007B4BF1">
              <w:rPr>
                <w:rFonts w:ascii="Angsana New" w:hAnsi="Angsana New"/>
                <w:sz w:val="20"/>
              </w:rPr>
              <w:t>00</w:t>
            </w:r>
          </w:p>
        </w:tc>
        <w:tc>
          <w:tcPr>
            <w:tcW w:w="1275" w:type="dxa"/>
          </w:tcPr>
          <w:p w14:paraId="4C0DDBDD" w14:textId="08D53FC4" w:rsidR="005367C5" w:rsidRPr="007B4BF1" w:rsidRDefault="005367C5" w:rsidP="005367C5">
            <w:pPr>
              <w:pBdr>
                <w:bottom w:val="single" w:sz="4" w:space="1" w:color="auto"/>
              </w:pBdr>
              <w:spacing w:line="340" w:lineRule="exact"/>
              <w:contextualSpacing/>
              <w:jc w:val="right"/>
              <w:rPr>
                <w:rFonts w:ascii="Angsana New" w:hAnsi="Angsana New"/>
                <w:sz w:val="18"/>
                <w:szCs w:val="18"/>
              </w:rPr>
            </w:pPr>
            <w:r w:rsidRPr="007B4BF1">
              <w:rPr>
                <w:rFonts w:ascii="Angsana New" w:hAnsi="Angsana New"/>
                <w:sz w:val="20"/>
              </w:rPr>
              <w:t>11,475,000.00</w:t>
            </w:r>
          </w:p>
        </w:tc>
        <w:tc>
          <w:tcPr>
            <w:tcW w:w="1280" w:type="dxa"/>
          </w:tcPr>
          <w:p w14:paraId="4AB8930A" w14:textId="17800C39" w:rsidR="005367C5" w:rsidRPr="007B4BF1" w:rsidRDefault="005367C5" w:rsidP="005367C5">
            <w:pPr>
              <w:pBdr>
                <w:bottom w:val="single" w:sz="4" w:space="1" w:color="auto"/>
              </w:pBdr>
              <w:spacing w:line="340" w:lineRule="exact"/>
              <w:contextualSpacing/>
              <w:jc w:val="right"/>
              <w:rPr>
                <w:rFonts w:ascii="Angsana New" w:hAnsi="Angsana New"/>
                <w:sz w:val="18"/>
                <w:szCs w:val="18"/>
              </w:rPr>
            </w:pPr>
            <w:r w:rsidRPr="007B4BF1">
              <w:rPr>
                <w:rFonts w:ascii="Angsana New" w:hAnsi="Angsana New"/>
                <w:sz w:val="20"/>
              </w:rPr>
              <w:t>7,650,000</w:t>
            </w:r>
            <w:r w:rsidRPr="007B4BF1">
              <w:rPr>
                <w:rFonts w:ascii="Angsana New" w:hAnsi="Angsana New"/>
                <w:sz w:val="20"/>
                <w:cs/>
              </w:rPr>
              <w:t>.</w:t>
            </w:r>
            <w:r w:rsidRPr="007B4BF1">
              <w:rPr>
                <w:rFonts w:ascii="Angsana New" w:hAnsi="Angsana New"/>
                <w:sz w:val="20"/>
              </w:rPr>
              <w:t>00</w:t>
            </w:r>
          </w:p>
        </w:tc>
      </w:tr>
      <w:tr w:rsidR="000F5DE4" w:rsidRPr="007B4BF1" w14:paraId="4EF1D2B5" w14:textId="77777777">
        <w:trPr>
          <w:trHeight w:val="83"/>
        </w:trPr>
        <w:tc>
          <w:tcPr>
            <w:tcW w:w="1985" w:type="dxa"/>
            <w:shd w:val="clear" w:color="auto" w:fill="auto"/>
            <w:vAlign w:val="center"/>
          </w:tcPr>
          <w:p w14:paraId="3BD404D9" w14:textId="77777777" w:rsidR="000F5DE4" w:rsidRPr="007B4BF1" w:rsidRDefault="000F5DE4" w:rsidP="005367C5">
            <w:pPr>
              <w:spacing w:line="340" w:lineRule="exact"/>
              <w:rPr>
                <w:rFonts w:ascii="Angsana New" w:hAnsi="Angsana New"/>
                <w:sz w:val="18"/>
                <w:szCs w:val="18"/>
              </w:rPr>
            </w:pPr>
          </w:p>
        </w:tc>
        <w:tc>
          <w:tcPr>
            <w:tcW w:w="1559" w:type="dxa"/>
            <w:shd w:val="clear" w:color="auto" w:fill="auto"/>
            <w:vAlign w:val="center"/>
          </w:tcPr>
          <w:p w14:paraId="4FCACC4D" w14:textId="6EC829BC" w:rsidR="000F5DE4" w:rsidRPr="007B4BF1" w:rsidRDefault="00E44EB9" w:rsidP="005367C5">
            <w:pPr>
              <w:spacing w:line="340" w:lineRule="exact"/>
              <w:rPr>
                <w:rFonts w:ascii="Angsana New" w:hAnsi="Angsana New"/>
                <w:sz w:val="18"/>
                <w:szCs w:val="18"/>
              </w:rPr>
            </w:pPr>
            <w:r w:rsidRPr="007B4BF1">
              <w:rPr>
                <w:rFonts w:ascii="Angsana New" w:hAnsi="Angsana New"/>
                <w:sz w:val="18"/>
                <w:szCs w:val="18"/>
              </w:rPr>
              <w:t>Total</w:t>
            </w:r>
          </w:p>
        </w:tc>
        <w:tc>
          <w:tcPr>
            <w:tcW w:w="992" w:type="dxa"/>
            <w:vAlign w:val="bottom"/>
          </w:tcPr>
          <w:p w14:paraId="320C8D26" w14:textId="77777777" w:rsidR="000F5DE4" w:rsidRPr="007B4BF1" w:rsidRDefault="000F5DE4" w:rsidP="005367C5">
            <w:pPr>
              <w:spacing w:line="340" w:lineRule="exact"/>
              <w:ind w:left="-108"/>
              <w:contextualSpacing/>
              <w:jc w:val="right"/>
              <w:rPr>
                <w:rFonts w:ascii="Angsana New" w:hAnsi="Angsana New"/>
                <w:sz w:val="20"/>
              </w:rPr>
            </w:pPr>
          </w:p>
        </w:tc>
        <w:tc>
          <w:tcPr>
            <w:tcW w:w="993" w:type="dxa"/>
            <w:vAlign w:val="bottom"/>
          </w:tcPr>
          <w:p w14:paraId="268FC937" w14:textId="77777777" w:rsidR="000F5DE4" w:rsidRPr="007B4BF1" w:rsidRDefault="000F5DE4" w:rsidP="005367C5">
            <w:pPr>
              <w:spacing w:line="340" w:lineRule="exact"/>
              <w:ind w:left="-108"/>
              <w:contextualSpacing/>
              <w:jc w:val="right"/>
              <w:rPr>
                <w:rFonts w:ascii="Angsana New" w:hAnsi="Angsana New"/>
                <w:sz w:val="20"/>
              </w:rPr>
            </w:pPr>
          </w:p>
        </w:tc>
        <w:tc>
          <w:tcPr>
            <w:tcW w:w="850" w:type="dxa"/>
          </w:tcPr>
          <w:p w14:paraId="752717B9" w14:textId="77777777" w:rsidR="000F5DE4" w:rsidRPr="007B4BF1" w:rsidRDefault="000F5DE4" w:rsidP="005367C5">
            <w:pPr>
              <w:spacing w:line="340" w:lineRule="exact"/>
              <w:contextualSpacing/>
              <w:jc w:val="center"/>
              <w:rPr>
                <w:rFonts w:ascii="Angsana New" w:hAnsi="Angsana New"/>
                <w:sz w:val="20"/>
              </w:rPr>
            </w:pPr>
          </w:p>
        </w:tc>
        <w:tc>
          <w:tcPr>
            <w:tcW w:w="851" w:type="dxa"/>
          </w:tcPr>
          <w:p w14:paraId="77C5FEC1" w14:textId="77777777" w:rsidR="000F5DE4" w:rsidRPr="007B4BF1" w:rsidRDefault="000F5DE4" w:rsidP="005367C5">
            <w:pPr>
              <w:spacing w:line="340" w:lineRule="exact"/>
              <w:contextualSpacing/>
              <w:jc w:val="center"/>
              <w:rPr>
                <w:rFonts w:ascii="Angsana New" w:hAnsi="Angsana New"/>
                <w:sz w:val="20"/>
              </w:rPr>
            </w:pPr>
          </w:p>
        </w:tc>
        <w:tc>
          <w:tcPr>
            <w:tcW w:w="1275" w:type="dxa"/>
          </w:tcPr>
          <w:p w14:paraId="01CB1758" w14:textId="602A5735" w:rsidR="000F5DE4" w:rsidRPr="007B4BF1" w:rsidRDefault="00F223BE" w:rsidP="00E44EB9">
            <w:pPr>
              <w:spacing w:line="340" w:lineRule="exact"/>
              <w:contextualSpacing/>
              <w:jc w:val="right"/>
              <w:rPr>
                <w:rFonts w:ascii="Angsana New" w:hAnsi="Angsana New"/>
                <w:sz w:val="20"/>
              </w:rPr>
            </w:pPr>
            <w:r w:rsidRPr="007B4BF1">
              <w:rPr>
                <w:rFonts w:ascii="Angsana New" w:hAnsi="Angsana New"/>
                <w:sz w:val="20"/>
              </w:rPr>
              <w:t>1,123,321,068.35</w:t>
            </w:r>
          </w:p>
        </w:tc>
        <w:tc>
          <w:tcPr>
            <w:tcW w:w="1280" w:type="dxa"/>
          </w:tcPr>
          <w:p w14:paraId="674B4DBA" w14:textId="51ADC202" w:rsidR="000F5DE4" w:rsidRPr="007B4BF1" w:rsidRDefault="00804433" w:rsidP="00E44EB9">
            <w:pPr>
              <w:spacing w:line="340" w:lineRule="exact"/>
              <w:contextualSpacing/>
              <w:jc w:val="right"/>
              <w:rPr>
                <w:rFonts w:ascii="Angsana New" w:hAnsi="Angsana New"/>
                <w:sz w:val="20"/>
              </w:rPr>
            </w:pPr>
            <w:r w:rsidRPr="007B4BF1">
              <w:rPr>
                <w:rFonts w:ascii="Angsana New" w:hAnsi="Angsana New"/>
                <w:sz w:val="20"/>
              </w:rPr>
              <w:t>1,119,496,068.35</w:t>
            </w:r>
          </w:p>
        </w:tc>
      </w:tr>
      <w:tr w:rsidR="00E44EB9" w:rsidRPr="007B4BF1" w14:paraId="0CBF0A9F" w14:textId="77777777" w:rsidTr="00A76EBE">
        <w:trPr>
          <w:trHeight w:val="83"/>
        </w:trPr>
        <w:tc>
          <w:tcPr>
            <w:tcW w:w="3544" w:type="dxa"/>
            <w:gridSpan w:val="2"/>
            <w:shd w:val="clear" w:color="auto" w:fill="auto"/>
            <w:vAlign w:val="center"/>
          </w:tcPr>
          <w:p w14:paraId="336B21F2" w14:textId="42261478" w:rsidR="00E44EB9" w:rsidRPr="007B4BF1" w:rsidRDefault="00E44EB9" w:rsidP="005367C5">
            <w:pPr>
              <w:spacing w:line="340" w:lineRule="exact"/>
              <w:rPr>
                <w:rFonts w:ascii="Angsana New" w:hAnsi="Angsana New"/>
                <w:sz w:val="18"/>
                <w:szCs w:val="18"/>
              </w:rPr>
            </w:pPr>
            <w:r w:rsidRPr="007B4BF1">
              <w:rPr>
                <w:rFonts w:ascii="Angsana New" w:hAnsi="Angsana New"/>
                <w:sz w:val="18"/>
                <w:szCs w:val="18"/>
              </w:rPr>
              <w:t>Less Allowance for impairment for Investment</w:t>
            </w:r>
          </w:p>
        </w:tc>
        <w:tc>
          <w:tcPr>
            <w:tcW w:w="992" w:type="dxa"/>
            <w:vAlign w:val="bottom"/>
          </w:tcPr>
          <w:p w14:paraId="30020626" w14:textId="77777777" w:rsidR="00E44EB9" w:rsidRPr="007B4BF1" w:rsidRDefault="00E44EB9" w:rsidP="005367C5">
            <w:pPr>
              <w:spacing w:line="340" w:lineRule="exact"/>
              <w:ind w:left="-108"/>
              <w:contextualSpacing/>
              <w:jc w:val="right"/>
              <w:rPr>
                <w:rFonts w:ascii="Angsana New" w:hAnsi="Angsana New"/>
                <w:sz w:val="20"/>
              </w:rPr>
            </w:pPr>
          </w:p>
        </w:tc>
        <w:tc>
          <w:tcPr>
            <w:tcW w:w="993" w:type="dxa"/>
            <w:vAlign w:val="bottom"/>
          </w:tcPr>
          <w:p w14:paraId="58B2B359" w14:textId="77777777" w:rsidR="00E44EB9" w:rsidRPr="007B4BF1" w:rsidRDefault="00E44EB9" w:rsidP="005367C5">
            <w:pPr>
              <w:spacing w:line="340" w:lineRule="exact"/>
              <w:ind w:left="-108"/>
              <w:contextualSpacing/>
              <w:jc w:val="right"/>
              <w:rPr>
                <w:rFonts w:ascii="Angsana New" w:hAnsi="Angsana New"/>
                <w:sz w:val="20"/>
              </w:rPr>
            </w:pPr>
          </w:p>
        </w:tc>
        <w:tc>
          <w:tcPr>
            <w:tcW w:w="850" w:type="dxa"/>
          </w:tcPr>
          <w:p w14:paraId="5A974B7A" w14:textId="77777777" w:rsidR="00E44EB9" w:rsidRPr="007B4BF1" w:rsidRDefault="00E44EB9" w:rsidP="005367C5">
            <w:pPr>
              <w:spacing w:line="340" w:lineRule="exact"/>
              <w:contextualSpacing/>
              <w:jc w:val="center"/>
              <w:rPr>
                <w:rFonts w:ascii="Angsana New" w:hAnsi="Angsana New"/>
                <w:sz w:val="20"/>
              </w:rPr>
            </w:pPr>
          </w:p>
        </w:tc>
        <w:tc>
          <w:tcPr>
            <w:tcW w:w="851" w:type="dxa"/>
          </w:tcPr>
          <w:p w14:paraId="7937619B" w14:textId="77777777" w:rsidR="00E44EB9" w:rsidRPr="007B4BF1" w:rsidRDefault="00E44EB9" w:rsidP="005367C5">
            <w:pPr>
              <w:spacing w:line="340" w:lineRule="exact"/>
              <w:contextualSpacing/>
              <w:jc w:val="center"/>
              <w:rPr>
                <w:rFonts w:ascii="Angsana New" w:hAnsi="Angsana New"/>
                <w:sz w:val="20"/>
              </w:rPr>
            </w:pPr>
          </w:p>
        </w:tc>
        <w:tc>
          <w:tcPr>
            <w:tcW w:w="1275" w:type="dxa"/>
          </w:tcPr>
          <w:p w14:paraId="5CA872CA" w14:textId="12B9EF4E" w:rsidR="00E44EB9" w:rsidRPr="007B4BF1" w:rsidRDefault="00000AD7" w:rsidP="005367C5">
            <w:pPr>
              <w:pBdr>
                <w:bottom w:val="single" w:sz="4" w:space="1" w:color="auto"/>
              </w:pBdr>
              <w:spacing w:line="340" w:lineRule="exact"/>
              <w:contextualSpacing/>
              <w:jc w:val="right"/>
              <w:rPr>
                <w:rFonts w:ascii="Angsana New" w:hAnsi="Angsana New"/>
                <w:sz w:val="20"/>
              </w:rPr>
            </w:pPr>
            <w:r w:rsidRPr="007B4BF1">
              <w:rPr>
                <w:rFonts w:ascii="Angsana New" w:hAnsi="Angsana New"/>
                <w:sz w:val="20"/>
              </w:rPr>
              <w:t>(11,475,000.00)</w:t>
            </w:r>
          </w:p>
        </w:tc>
        <w:tc>
          <w:tcPr>
            <w:tcW w:w="1280" w:type="dxa"/>
          </w:tcPr>
          <w:p w14:paraId="45489669" w14:textId="11F8AF41" w:rsidR="00E44EB9" w:rsidRPr="007B4BF1" w:rsidRDefault="00804433" w:rsidP="005367C5">
            <w:pPr>
              <w:pBdr>
                <w:bottom w:val="single" w:sz="4" w:space="1" w:color="auto"/>
              </w:pBdr>
              <w:spacing w:line="340" w:lineRule="exact"/>
              <w:contextualSpacing/>
              <w:jc w:val="right"/>
              <w:rPr>
                <w:rFonts w:ascii="Angsana New" w:hAnsi="Angsana New"/>
                <w:sz w:val="20"/>
              </w:rPr>
            </w:pPr>
            <w:r w:rsidRPr="007B4BF1">
              <w:rPr>
                <w:rFonts w:ascii="Angsana New" w:hAnsi="Angsana New"/>
                <w:sz w:val="20"/>
              </w:rPr>
              <w:t>-</w:t>
            </w:r>
          </w:p>
        </w:tc>
      </w:tr>
      <w:tr w:rsidR="005367C5" w:rsidRPr="007B4BF1" w14:paraId="28678683" w14:textId="77777777" w:rsidTr="008C2B9C">
        <w:trPr>
          <w:trHeight w:val="475"/>
        </w:trPr>
        <w:tc>
          <w:tcPr>
            <w:tcW w:w="1985" w:type="dxa"/>
            <w:shd w:val="clear" w:color="auto" w:fill="auto"/>
            <w:vAlign w:val="center"/>
          </w:tcPr>
          <w:p w14:paraId="2B15099E" w14:textId="77777777" w:rsidR="005367C5" w:rsidRPr="007B4BF1" w:rsidRDefault="005367C5" w:rsidP="005367C5">
            <w:pPr>
              <w:spacing w:line="340" w:lineRule="exact"/>
              <w:rPr>
                <w:rFonts w:ascii="Angsana New" w:hAnsi="Angsana New"/>
                <w:sz w:val="18"/>
                <w:szCs w:val="18"/>
              </w:rPr>
            </w:pPr>
          </w:p>
        </w:tc>
        <w:tc>
          <w:tcPr>
            <w:tcW w:w="1559" w:type="dxa"/>
            <w:shd w:val="clear" w:color="auto" w:fill="auto"/>
            <w:vAlign w:val="center"/>
          </w:tcPr>
          <w:p w14:paraId="611EAF77" w14:textId="77777777" w:rsidR="005367C5" w:rsidRPr="007B4BF1" w:rsidRDefault="005367C5" w:rsidP="005367C5">
            <w:pPr>
              <w:spacing w:line="340" w:lineRule="exact"/>
              <w:rPr>
                <w:rFonts w:ascii="Angsana New" w:hAnsi="Angsana New"/>
                <w:sz w:val="18"/>
                <w:szCs w:val="18"/>
              </w:rPr>
            </w:pPr>
            <w:r w:rsidRPr="007B4BF1">
              <w:rPr>
                <w:rFonts w:ascii="Angsana New" w:hAnsi="Angsana New"/>
                <w:sz w:val="18"/>
                <w:szCs w:val="18"/>
              </w:rPr>
              <w:t>Total</w:t>
            </w:r>
          </w:p>
        </w:tc>
        <w:tc>
          <w:tcPr>
            <w:tcW w:w="992" w:type="dxa"/>
          </w:tcPr>
          <w:p w14:paraId="713E437E" w14:textId="77777777" w:rsidR="005367C5" w:rsidRPr="007B4BF1" w:rsidRDefault="005367C5" w:rsidP="005367C5">
            <w:pPr>
              <w:spacing w:line="340" w:lineRule="exact"/>
              <w:ind w:left="-108"/>
              <w:contextualSpacing/>
              <w:jc w:val="right"/>
              <w:rPr>
                <w:rFonts w:ascii="Angsana New" w:hAnsi="Angsana New"/>
                <w:sz w:val="18"/>
                <w:szCs w:val="18"/>
                <w:cs/>
              </w:rPr>
            </w:pPr>
          </w:p>
        </w:tc>
        <w:tc>
          <w:tcPr>
            <w:tcW w:w="993" w:type="dxa"/>
          </w:tcPr>
          <w:p w14:paraId="7CB01BC0" w14:textId="77777777" w:rsidR="005367C5" w:rsidRPr="007B4BF1" w:rsidRDefault="005367C5" w:rsidP="005367C5">
            <w:pPr>
              <w:spacing w:line="340" w:lineRule="exact"/>
              <w:ind w:left="-108"/>
              <w:contextualSpacing/>
              <w:jc w:val="right"/>
              <w:rPr>
                <w:rFonts w:ascii="Angsana New" w:hAnsi="Angsana New"/>
                <w:sz w:val="18"/>
                <w:szCs w:val="18"/>
                <w:cs/>
              </w:rPr>
            </w:pPr>
          </w:p>
        </w:tc>
        <w:tc>
          <w:tcPr>
            <w:tcW w:w="850" w:type="dxa"/>
          </w:tcPr>
          <w:p w14:paraId="0B259302" w14:textId="77777777" w:rsidR="005367C5" w:rsidRPr="007B4BF1" w:rsidRDefault="005367C5" w:rsidP="005367C5">
            <w:pPr>
              <w:spacing w:line="340" w:lineRule="exact"/>
              <w:contextualSpacing/>
              <w:jc w:val="center"/>
              <w:rPr>
                <w:rFonts w:ascii="Angsana New" w:hAnsi="Angsana New"/>
                <w:sz w:val="20"/>
                <w:cs/>
              </w:rPr>
            </w:pPr>
          </w:p>
        </w:tc>
        <w:tc>
          <w:tcPr>
            <w:tcW w:w="851" w:type="dxa"/>
          </w:tcPr>
          <w:p w14:paraId="3B8569C0" w14:textId="77777777" w:rsidR="005367C5" w:rsidRPr="007B4BF1" w:rsidRDefault="005367C5" w:rsidP="005367C5">
            <w:pPr>
              <w:spacing w:line="340" w:lineRule="exact"/>
              <w:contextualSpacing/>
              <w:jc w:val="center"/>
              <w:rPr>
                <w:rFonts w:ascii="Angsana New" w:hAnsi="Angsana New"/>
                <w:sz w:val="18"/>
                <w:szCs w:val="18"/>
                <w:cs/>
              </w:rPr>
            </w:pPr>
          </w:p>
        </w:tc>
        <w:tc>
          <w:tcPr>
            <w:tcW w:w="1275" w:type="dxa"/>
          </w:tcPr>
          <w:p w14:paraId="0836C32B" w14:textId="326C94E2" w:rsidR="005367C5" w:rsidRPr="007B4BF1" w:rsidRDefault="00804433" w:rsidP="005367C5">
            <w:pPr>
              <w:pBdr>
                <w:bottom w:val="double" w:sz="4" w:space="1" w:color="auto"/>
              </w:pBdr>
              <w:spacing w:line="420" w:lineRule="exact"/>
              <w:contextualSpacing/>
              <w:jc w:val="right"/>
              <w:rPr>
                <w:rFonts w:ascii="Angsana New" w:eastAsia="Angsana New" w:hAnsi="Angsana New"/>
                <w:color w:val="000000" w:themeColor="text1"/>
                <w:sz w:val="19"/>
                <w:szCs w:val="19"/>
                <w:cs/>
              </w:rPr>
            </w:pPr>
            <w:r w:rsidRPr="007B4BF1">
              <w:rPr>
                <w:rFonts w:ascii="Angsana New" w:hAnsi="Angsana New"/>
                <w:sz w:val="20"/>
              </w:rPr>
              <w:t>1,111,846,068.35</w:t>
            </w:r>
          </w:p>
        </w:tc>
        <w:tc>
          <w:tcPr>
            <w:tcW w:w="1280" w:type="dxa"/>
          </w:tcPr>
          <w:p w14:paraId="37EA08FC" w14:textId="4C07B0E1" w:rsidR="005367C5" w:rsidRPr="007B4BF1" w:rsidRDefault="005367C5" w:rsidP="005367C5">
            <w:pPr>
              <w:pBdr>
                <w:bottom w:val="double" w:sz="4" w:space="1" w:color="auto"/>
              </w:pBdr>
              <w:spacing w:line="420" w:lineRule="exact"/>
              <w:contextualSpacing/>
              <w:jc w:val="right"/>
              <w:rPr>
                <w:rFonts w:ascii="Angsana New" w:eastAsia="Angsana New" w:hAnsi="Angsana New"/>
                <w:color w:val="000000" w:themeColor="text1"/>
                <w:sz w:val="19"/>
                <w:szCs w:val="19"/>
              </w:rPr>
            </w:pPr>
            <w:r w:rsidRPr="007B4BF1">
              <w:rPr>
                <w:rFonts w:ascii="Angsana New" w:hAnsi="Angsana New"/>
                <w:sz w:val="20"/>
              </w:rPr>
              <w:t>1,119,496,068.35</w:t>
            </w:r>
          </w:p>
        </w:tc>
      </w:tr>
    </w:tbl>
    <w:p w14:paraId="4679E193" w14:textId="2B82F840" w:rsidR="004A4174" w:rsidRPr="007B4BF1" w:rsidRDefault="004A4174" w:rsidP="00946F09">
      <w:pPr>
        <w:pStyle w:val="paragraph"/>
        <w:spacing w:before="120" w:beforeAutospacing="0" w:after="0" w:afterAutospacing="0" w:line="440" w:lineRule="exact"/>
        <w:ind w:left="993" w:hanging="556"/>
        <w:jc w:val="both"/>
        <w:textAlignment w:val="baseline"/>
        <w:rPr>
          <w:rFonts w:ascii="Angsana New" w:hAnsi="Angsana New" w:cs="Angsana New"/>
          <w:sz w:val="22"/>
          <w:szCs w:val="22"/>
        </w:rPr>
      </w:pPr>
      <w:bookmarkStart w:id="3" w:name="_Hlk506859153"/>
      <w:r w:rsidRPr="007B4BF1">
        <w:rPr>
          <w:rStyle w:val="normaltextrun"/>
          <w:rFonts w:ascii="Angsana New" w:hAnsi="Angsana New" w:cs="Angsana New"/>
          <w:sz w:val="30"/>
          <w:szCs w:val="30"/>
        </w:rPr>
        <w:t>12</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1</w:t>
      </w:r>
      <w:r w:rsidRPr="007B4BF1">
        <w:rPr>
          <w:rStyle w:val="tabchar"/>
          <w:rFonts w:ascii="Angsana New" w:hAnsi="Angsana New" w:cs="Angsana New"/>
          <w:sz w:val="30"/>
          <w:szCs w:val="30"/>
        </w:rPr>
        <w:tab/>
      </w:r>
      <w:r w:rsidRPr="007B4BF1">
        <w:rPr>
          <w:rStyle w:val="normaltextrun"/>
          <w:rFonts w:ascii="Angsana New" w:hAnsi="Angsana New" w:cs="Angsana New"/>
          <w:sz w:val="30"/>
          <w:szCs w:val="30"/>
        </w:rPr>
        <w:t>The Company pledged 14,624,980 shares of Chang Raek Bio Power Co</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 Ltd</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to pledge as collateral for loans of Chang Raek Bio Power Co</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 Ltd</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to a financial institution in accordance with Note 2</w:t>
      </w:r>
      <w:r w:rsidR="00777C05" w:rsidRPr="007B4BF1">
        <w:rPr>
          <w:rStyle w:val="normaltextrun"/>
          <w:rFonts w:ascii="Angsana New" w:hAnsi="Angsana New" w:cs="Angsana New"/>
          <w:sz w:val="30"/>
          <w:szCs w:val="30"/>
        </w:rPr>
        <w:t>1</w:t>
      </w:r>
      <w:r w:rsidRPr="007B4BF1">
        <w:rPr>
          <w:rStyle w:val="normaltextrun"/>
          <w:rFonts w:ascii="Angsana New" w:hAnsi="Angsana New" w:cs="Angsana New"/>
          <w:sz w:val="30"/>
          <w:szCs w:val="30"/>
          <w:cs/>
        </w:rPr>
        <w:t>.</w:t>
      </w:r>
      <w:r w:rsidRPr="007B4BF1">
        <w:rPr>
          <w:rStyle w:val="eop"/>
          <w:rFonts w:ascii="Angsana New" w:hAnsi="Angsana New" w:cs="Angsana New"/>
          <w:sz w:val="30"/>
          <w:szCs w:val="30"/>
        </w:rPr>
        <w:t> </w:t>
      </w:r>
    </w:p>
    <w:p w14:paraId="4CCFA80E" w14:textId="1BEF9FB7" w:rsidR="004A4174" w:rsidRPr="007B4BF1" w:rsidRDefault="004A4174" w:rsidP="00946F09">
      <w:pPr>
        <w:pStyle w:val="paragraph"/>
        <w:spacing w:before="120" w:beforeAutospacing="0" w:after="0" w:afterAutospacing="0" w:line="440" w:lineRule="exact"/>
        <w:ind w:left="993" w:hanging="556"/>
        <w:jc w:val="both"/>
        <w:textAlignment w:val="baseline"/>
        <w:rPr>
          <w:rFonts w:ascii="Angsana New" w:hAnsi="Angsana New" w:cs="Angsana New"/>
          <w:sz w:val="22"/>
          <w:szCs w:val="22"/>
        </w:rPr>
      </w:pPr>
      <w:r w:rsidRPr="007B4BF1">
        <w:rPr>
          <w:rStyle w:val="normaltextrun"/>
          <w:rFonts w:ascii="Angsana New" w:hAnsi="Angsana New" w:cs="Angsana New"/>
          <w:sz w:val="30"/>
          <w:szCs w:val="30"/>
        </w:rPr>
        <w:t>12</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2</w:t>
      </w:r>
      <w:r w:rsidRPr="007B4BF1">
        <w:rPr>
          <w:rStyle w:val="tabchar"/>
          <w:rFonts w:ascii="Angsana New" w:hAnsi="Angsana New" w:cs="Angsana New"/>
          <w:sz w:val="30"/>
          <w:szCs w:val="30"/>
        </w:rPr>
        <w:tab/>
      </w:r>
      <w:r w:rsidRPr="007B4BF1">
        <w:rPr>
          <w:rStyle w:val="normaltextrun"/>
          <w:rFonts w:ascii="Angsana New" w:hAnsi="Angsana New" w:cs="Angsana New"/>
          <w:sz w:val="30"/>
          <w:szCs w:val="30"/>
        </w:rPr>
        <w:t xml:space="preserve">The Company pledged </w:t>
      </w:r>
      <w:r w:rsidR="002374F1" w:rsidRPr="007B4BF1">
        <w:rPr>
          <w:rStyle w:val="normaltextrun"/>
          <w:rFonts w:ascii="Angsana New" w:hAnsi="Angsana New" w:cs="Angsana New"/>
          <w:sz w:val="30"/>
          <w:szCs w:val="30"/>
        </w:rPr>
        <w:t>14,999,997</w:t>
      </w:r>
      <w:r w:rsidR="009E5563" w:rsidRPr="007B4BF1">
        <w:rPr>
          <w:rStyle w:val="normaltextrun"/>
          <w:rFonts w:ascii="Angsana New" w:hAnsi="Angsana New" w:cs="Angsana New"/>
          <w:sz w:val="30"/>
          <w:szCs w:val="30"/>
        </w:rPr>
        <w:t xml:space="preserve"> </w:t>
      </w:r>
      <w:r w:rsidRPr="007B4BF1">
        <w:rPr>
          <w:rStyle w:val="normaltextrun"/>
          <w:rFonts w:ascii="Angsana New" w:hAnsi="Angsana New" w:cs="Angsana New"/>
          <w:sz w:val="30"/>
          <w:szCs w:val="30"/>
        </w:rPr>
        <w:t>shares of Phathalung Green Power Co</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 Ltd</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to pledge as collateral for loans of the Company</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to a financial institution in accordance with Note 2</w:t>
      </w:r>
      <w:r w:rsidR="00CE5B40" w:rsidRPr="007B4BF1">
        <w:rPr>
          <w:rStyle w:val="normaltextrun"/>
          <w:rFonts w:ascii="Angsana New" w:hAnsi="Angsana New" w:cs="Angsana New"/>
          <w:sz w:val="30"/>
          <w:szCs w:val="30"/>
        </w:rPr>
        <w:t>1</w:t>
      </w:r>
      <w:r w:rsidRPr="007B4BF1">
        <w:rPr>
          <w:rStyle w:val="normaltextrun"/>
          <w:rFonts w:ascii="Angsana New" w:hAnsi="Angsana New" w:cs="Angsana New"/>
          <w:sz w:val="30"/>
          <w:szCs w:val="30"/>
          <w:cs/>
        </w:rPr>
        <w:t>.</w:t>
      </w:r>
      <w:r w:rsidRPr="007B4BF1">
        <w:rPr>
          <w:rStyle w:val="eop"/>
          <w:rFonts w:ascii="Angsana New" w:hAnsi="Angsana New" w:cs="Angsana New"/>
          <w:sz w:val="30"/>
          <w:szCs w:val="30"/>
        </w:rPr>
        <w:t> </w:t>
      </w:r>
    </w:p>
    <w:p w14:paraId="3C20AFC2" w14:textId="67AEAE1C" w:rsidR="00BA20B9" w:rsidRPr="007B4BF1" w:rsidRDefault="004A4174" w:rsidP="00946F09">
      <w:pPr>
        <w:pStyle w:val="paragraph"/>
        <w:spacing w:before="120" w:beforeAutospacing="0" w:after="0" w:afterAutospacing="0" w:line="440" w:lineRule="exact"/>
        <w:ind w:left="993" w:hanging="556"/>
        <w:jc w:val="both"/>
        <w:textAlignment w:val="baseline"/>
        <w:rPr>
          <w:rStyle w:val="normaltextrun"/>
          <w:rFonts w:ascii="Angsana New" w:hAnsi="Angsana New" w:cs="Angsana New"/>
          <w:sz w:val="30"/>
          <w:szCs w:val="30"/>
        </w:rPr>
      </w:pPr>
      <w:r w:rsidRPr="007B4BF1">
        <w:rPr>
          <w:rStyle w:val="normaltextrun"/>
          <w:rFonts w:ascii="Angsana New" w:hAnsi="Angsana New" w:cs="Angsana New"/>
          <w:sz w:val="30"/>
          <w:szCs w:val="30"/>
        </w:rPr>
        <w:t>12.3</w:t>
      </w:r>
      <w:r w:rsidRPr="007B4BF1">
        <w:rPr>
          <w:rStyle w:val="normaltextrun"/>
          <w:rFonts w:ascii="Angsana New" w:hAnsi="Angsana New" w:cs="Angsana New"/>
          <w:sz w:val="30"/>
          <w:szCs w:val="30"/>
        </w:rPr>
        <w:tab/>
        <w:t xml:space="preserve">The Company pledged </w:t>
      </w:r>
      <w:r w:rsidR="00BA20B9" w:rsidRPr="007B4BF1">
        <w:rPr>
          <w:rStyle w:val="normaltextrun"/>
          <w:rFonts w:ascii="Angsana New" w:hAnsi="Angsana New" w:cs="Angsana New"/>
          <w:sz w:val="30"/>
          <w:szCs w:val="30"/>
        </w:rPr>
        <w:t xml:space="preserve">1,500,000 shares of Maewong Energy </w:t>
      </w:r>
      <w:r w:rsidR="00BD1C8F" w:rsidRPr="007B4BF1">
        <w:rPr>
          <w:rStyle w:val="normaltextrun"/>
          <w:rFonts w:ascii="Angsana New" w:hAnsi="Angsana New" w:cs="Angsana New"/>
          <w:sz w:val="30"/>
          <w:szCs w:val="30"/>
        </w:rPr>
        <w:t>Co</w:t>
      </w:r>
      <w:r w:rsidR="00BD1C8F" w:rsidRPr="007B4BF1">
        <w:rPr>
          <w:rStyle w:val="normaltextrun"/>
          <w:rFonts w:ascii="Angsana New" w:hAnsi="Angsana New" w:cs="Angsana New"/>
          <w:sz w:val="30"/>
          <w:szCs w:val="30"/>
          <w:cs/>
        </w:rPr>
        <w:t>.</w:t>
      </w:r>
      <w:r w:rsidR="00BD1C8F" w:rsidRPr="007B4BF1">
        <w:rPr>
          <w:rStyle w:val="normaltextrun"/>
          <w:rFonts w:ascii="Angsana New" w:hAnsi="Angsana New" w:cs="Angsana New"/>
          <w:sz w:val="30"/>
          <w:szCs w:val="30"/>
        </w:rPr>
        <w:t>, Ltd</w:t>
      </w:r>
      <w:r w:rsidR="00BD1C8F" w:rsidRPr="007B4BF1">
        <w:rPr>
          <w:rStyle w:val="normaltextrun"/>
          <w:rFonts w:ascii="Angsana New" w:hAnsi="Angsana New" w:cs="Angsana New"/>
          <w:sz w:val="30"/>
          <w:szCs w:val="30"/>
          <w:cs/>
        </w:rPr>
        <w:t>.</w:t>
      </w:r>
      <w:r w:rsidR="00BA20B9" w:rsidRPr="007B4BF1">
        <w:rPr>
          <w:rStyle w:val="normaltextrun"/>
          <w:rFonts w:ascii="Angsana New" w:hAnsi="Angsana New" w:cs="Angsana New"/>
          <w:sz w:val="30"/>
          <w:szCs w:val="30"/>
        </w:rPr>
        <w:t xml:space="preserve"> as collateral for a loan of Maewong Energy Company Limited to a financial institution. according to note number 2</w:t>
      </w:r>
      <w:r w:rsidR="00CE5B40" w:rsidRPr="007B4BF1">
        <w:rPr>
          <w:rStyle w:val="normaltextrun"/>
          <w:rFonts w:ascii="Angsana New" w:hAnsi="Angsana New" w:cs="Angsana New"/>
          <w:sz w:val="30"/>
          <w:szCs w:val="30"/>
        </w:rPr>
        <w:t>1</w:t>
      </w:r>
      <w:r w:rsidR="00BA20B9" w:rsidRPr="007B4BF1">
        <w:rPr>
          <w:rStyle w:val="normaltextrun"/>
          <w:rFonts w:ascii="Angsana New" w:hAnsi="Angsana New" w:cs="Angsana New"/>
          <w:sz w:val="30"/>
          <w:szCs w:val="30"/>
        </w:rPr>
        <w:t xml:space="preserve">. </w:t>
      </w:r>
    </w:p>
    <w:p w14:paraId="3454EA8C" w14:textId="64998BF1" w:rsidR="00BA20B9" w:rsidRDefault="00BA20B9" w:rsidP="00946F09">
      <w:pPr>
        <w:pStyle w:val="paragraph"/>
        <w:spacing w:before="120" w:beforeAutospacing="0" w:after="0" w:afterAutospacing="0" w:line="440" w:lineRule="exact"/>
        <w:ind w:left="993" w:hanging="556"/>
        <w:jc w:val="both"/>
        <w:textAlignment w:val="baseline"/>
        <w:rPr>
          <w:rStyle w:val="normaltextrun"/>
          <w:rFonts w:ascii="Angsana New" w:hAnsi="Angsana New" w:cs="Angsana New"/>
          <w:sz w:val="30"/>
          <w:szCs w:val="30"/>
        </w:rPr>
      </w:pPr>
      <w:r w:rsidRPr="007B4BF1">
        <w:rPr>
          <w:rStyle w:val="normaltextrun"/>
          <w:rFonts w:ascii="Angsana New" w:hAnsi="Angsana New" w:cs="Angsana New"/>
          <w:sz w:val="30"/>
          <w:szCs w:val="30"/>
        </w:rPr>
        <w:t>12.</w:t>
      </w:r>
      <w:r w:rsidR="00BB45C6" w:rsidRPr="007B4BF1">
        <w:rPr>
          <w:rStyle w:val="normaltextrun"/>
          <w:rFonts w:ascii="Angsana New" w:hAnsi="Angsana New" w:cs="Angsana New"/>
          <w:sz w:val="30"/>
          <w:szCs w:val="30"/>
        </w:rPr>
        <w:t>4</w:t>
      </w:r>
      <w:r w:rsidRPr="007B4BF1">
        <w:rPr>
          <w:rStyle w:val="normaltextrun"/>
          <w:rFonts w:ascii="Angsana New" w:hAnsi="Angsana New" w:cs="Angsana New"/>
          <w:sz w:val="30"/>
          <w:szCs w:val="30"/>
        </w:rPr>
        <w:tab/>
      </w:r>
      <w:r w:rsidR="001B1C84" w:rsidRPr="007B4BF1">
        <w:rPr>
          <w:rStyle w:val="normaltextrun"/>
          <w:rFonts w:ascii="Angsana New" w:hAnsi="Angsana New" w:cs="Angsana New"/>
          <w:sz w:val="30"/>
          <w:szCs w:val="30"/>
        </w:rPr>
        <w:t>T</w:t>
      </w:r>
      <w:r w:rsidRPr="007B4BF1">
        <w:rPr>
          <w:rStyle w:val="normaltextrun"/>
          <w:rFonts w:ascii="Angsana New" w:hAnsi="Angsana New" w:cs="Angsana New"/>
          <w:sz w:val="30"/>
          <w:szCs w:val="30"/>
        </w:rPr>
        <w:t xml:space="preserve">he Company pledged 1,299,997 shares of Thung Sung Green </w:t>
      </w:r>
      <w:r w:rsidR="00BD1C8F" w:rsidRPr="007B4BF1">
        <w:rPr>
          <w:rStyle w:val="normaltextrun"/>
          <w:rFonts w:ascii="Angsana New" w:hAnsi="Angsana New" w:cs="Angsana New"/>
          <w:sz w:val="30"/>
          <w:szCs w:val="30"/>
        </w:rPr>
        <w:t>Co</w:t>
      </w:r>
      <w:r w:rsidR="00BD1C8F" w:rsidRPr="007B4BF1">
        <w:rPr>
          <w:rStyle w:val="normaltextrun"/>
          <w:rFonts w:ascii="Angsana New" w:hAnsi="Angsana New" w:cs="Angsana New"/>
          <w:sz w:val="30"/>
          <w:szCs w:val="30"/>
          <w:cs/>
        </w:rPr>
        <w:t>.</w:t>
      </w:r>
      <w:r w:rsidR="00BD1C8F" w:rsidRPr="007B4BF1">
        <w:rPr>
          <w:rStyle w:val="normaltextrun"/>
          <w:rFonts w:ascii="Angsana New" w:hAnsi="Angsana New" w:cs="Angsana New"/>
          <w:sz w:val="30"/>
          <w:szCs w:val="30"/>
        </w:rPr>
        <w:t>, Ltd</w:t>
      </w:r>
      <w:r w:rsidR="00BD1C8F"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 xml:space="preserve"> as collateral for a loan of Thung Sung Green Company Limited to a financial institution. according to note number 2</w:t>
      </w:r>
      <w:r w:rsidR="00CE5B40" w:rsidRPr="007B4BF1">
        <w:rPr>
          <w:rStyle w:val="normaltextrun"/>
          <w:rFonts w:ascii="Angsana New" w:hAnsi="Angsana New" w:cs="Angsana New"/>
          <w:sz w:val="30"/>
          <w:szCs w:val="30"/>
        </w:rPr>
        <w:t>1</w:t>
      </w:r>
      <w:r w:rsidRPr="007B4BF1">
        <w:rPr>
          <w:rStyle w:val="normaltextrun"/>
          <w:rFonts w:ascii="Angsana New" w:hAnsi="Angsana New" w:cs="Angsana New"/>
          <w:sz w:val="30"/>
          <w:szCs w:val="30"/>
        </w:rPr>
        <w:t>.</w:t>
      </w:r>
    </w:p>
    <w:p w14:paraId="743766EA" w14:textId="5DAD4EA3" w:rsidR="001E10EF" w:rsidRDefault="001E10EF" w:rsidP="00946F09">
      <w:pPr>
        <w:pStyle w:val="paragraph"/>
        <w:spacing w:before="120" w:beforeAutospacing="0" w:after="0" w:afterAutospacing="0" w:line="440" w:lineRule="exact"/>
        <w:ind w:left="993" w:hanging="556"/>
        <w:jc w:val="both"/>
        <w:textAlignment w:val="baseline"/>
        <w:rPr>
          <w:rStyle w:val="normaltextrun"/>
          <w:rFonts w:ascii="Angsana New" w:hAnsi="Angsana New" w:cs="Angsana New"/>
          <w:sz w:val="30"/>
          <w:szCs w:val="30"/>
        </w:rPr>
      </w:pPr>
      <w:r>
        <w:rPr>
          <w:rStyle w:val="normaltextrun"/>
          <w:rFonts w:ascii="Angsana New" w:hAnsi="Angsana New" w:cs="Angsana New"/>
          <w:sz w:val="30"/>
          <w:szCs w:val="30"/>
        </w:rPr>
        <w:br w:type="page"/>
      </w:r>
    </w:p>
    <w:p w14:paraId="4C8D0CB9" w14:textId="2B5AD6EB" w:rsidR="00692C8B" w:rsidRPr="007B4BF1" w:rsidRDefault="003B52EB" w:rsidP="001E10EF">
      <w:pPr>
        <w:pStyle w:val="paragraph"/>
        <w:spacing w:before="120" w:beforeAutospacing="0" w:after="0" w:afterAutospacing="0" w:line="440" w:lineRule="exact"/>
        <w:ind w:left="993" w:hanging="556"/>
        <w:jc w:val="both"/>
        <w:textAlignment w:val="baseline"/>
        <w:rPr>
          <w:rFonts w:ascii="Angsana New" w:hAnsi="Angsana New"/>
          <w:sz w:val="22"/>
          <w:szCs w:val="22"/>
        </w:rPr>
      </w:pPr>
      <w:r w:rsidRPr="007B4BF1">
        <w:rPr>
          <w:rStyle w:val="normaltextrun"/>
          <w:rFonts w:ascii="Angsana New" w:hAnsi="Angsana New" w:cs="Angsana New"/>
          <w:sz w:val="30"/>
          <w:szCs w:val="30"/>
        </w:rPr>
        <w:t>12.5</w:t>
      </w:r>
      <w:r w:rsidRPr="007B4BF1">
        <w:rPr>
          <w:rStyle w:val="normaltextrun"/>
          <w:rFonts w:ascii="Angsana New" w:hAnsi="Angsana New" w:cs="Angsana New"/>
          <w:sz w:val="30"/>
          <w:szCs w:val="30"/>
        </w:rPr>
        <w:tab/>
        <w:t>The Company pledged 12,</w:t>
      </w:r>
      <w:r w:rsidR="00352810" w:rsidRPr="007B4BF1">
        <w:rPr>
          <w:rStyle w:val="normaltextrun"/>
          <w:rFonts w:ascii="Angsana New" w:hAnsi="Angsana New" w:cs="Angsana New"/>
          <w:sz w:val="30"/>
          <w:szCs w:val="30"/>
        </w:rPr>
        <w:t>74</w:t>
      </w:r>
      <w:r w:rsidRPr="007B4BF1">
        <w:rPr>
          <w:rStyle w:val="normaltextrun"/>
          <w:rFonts w:ascii="Angsana New" w:hAnsi="Angsana New" w:cs="Angsana New"/>
          <w:sz w:val="30"/>
          <w:szCs w:val="30"/>
        </w:rPr>
        <w:t xml:space="preserve">9,997 shares of </w:t>
      </w:r>
      <w:r w:rsidR="00352810" w:rsidRPr="007B4BF1">
        <w:rPr>
          <w:rStyle w:val="normaltextrun"/>
          <w:rFonts w:ascii="Angsana New" w:hAnsi="Angsana New" w:cs="Angsana New"/>
          <w:sz w:val="30"/>
          <w:szCs w:val="30"/>
        </w:rPr>
        <w:t xml:space="preserve">Satun Green Power </w:t>
      </w:r>
      <w:r w:rsidR="00BD1C8F" w:rsidRPr="007B4BF1">
        <w:rPr>
          <w:rStyle w:val="normaltextrun"/>
          <w:rFonts w:ascii="Angsana New" w:hAnsi="Angsana New" w:cs="Angsana New"/>
          <w:sz w:val="30"/>
          <w:szCs w:val="30"/>
        </w:rPr>
        <w:t>Co</w:t>
      </w:r>
      <w:r w:rsidR="00BD1C8F" w:rsidRPr="007B4BF1">
        <w:rPr>
          <w:rStyle w:val="normaltextrun"/>
          <w:rFonts w:ascii="Angsana New" w:hAnsi="Angsana New" w:cs="Angsana New"/>
          <w:sz w:val="30"/>
          <w:szCs w:val="30"/>
          <w:cs/>
        </w:rPr>
        <w:t>.</w:t>
      </w:r>
      <w:r w:rsidR="00BD1C8F" w:rsidRPr="007B4BF1">
        <w:rPr>
          <w:rStyle w:val="normaltextrun"/>
          <w:rFonts w:ascii="Angsana New" w:hAnsi="Angsana New" w:cs="Angsana New"/>
          <w:sz w:val="30"/>
          <w:szCs w:val="30"/>
        </w:rPr>
        <w:t>, Ltd</w:t>
      </w:r>
      <w:r w:rsidR="00BD1C8F"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 xml:space="preserve"> as collateral for a loan of </w:t>
      </w:r>
      <w:r w:rsidR="00F46DC4" w:rsidRPr="007B4BF1">
        <w:rPr>
          <w:rStyle w:val="normaltextrun"/>
          <w:rFonts w:ascii="Angsana New" w:hAnsi="Angsana New" w:cs="Angsana New"/>
          <w:sz w:val="30"/>
          <w:szCs w:val="30"/>
        </w:rPr>
        <w:t xml:space="preserve">Satun Green Power </w:t>
      </w:r>
      <w:r w:rsidRPr="007B4BF1">
        <w:rPr>
          <w:rStyle w:val="normaltextrun"/>
          <w:rFonts w:ascii="Angsana New" w:hAnsi="Angsana New" w:cs="Angsana New"/>
          <w:sz w:val="30"/>
          <w:szCs w:val="30"/>
        </w:rPr>
        <w:t>Company Limited to a financial institution. according to note number 2</w:t>
      </w:r>
      <w:r w:rsidR="00CE5B40" w:rsidRPr="007B4BF1">
        <w:rPr>
          <w:rStyle w:val="normaltextrun"/>
          <w:rFonts w:ascii="Angsana New" w:hAnsi="Angsana New" w:cs="Angsana New"/>
          <w:sz w:val="30"/>
          <w:szCs w:val="30"/>
        </w:rPr>
        <w:t>1</w:t>
      </w:r>
      <w:r w:rsidRPr="007B4BF1">
        <w:rPr>
          <w:rStyle w:val="normaltextrun"/>
          <w:rFonts w:ascii="Angsana New" w:hAnsi="Angsana New" w:cs="Angsana New"/>
          <w:sz w:val="30"/>
          <w:szCs w:val="30"/>
        </w:rPr>
        <w:t>.</w:t>
      </w:r>
    </w:p>
    <w:p w14:paraId="2E46B964" w14:textId="6BA8DF9A" w:rsidR="00CF7A8B" w:rsidRPr="007B4BF1" w:rsidRDefault="00164EE1" w:rsidP="00164EE1">
      <w:pPr>
        <w:spacing w:before="120" w:line="440" w:lineRule="exact"/>
        <w:ind w:left="993" w:hanging="567"/>
        <w:jc w:val="thaiDistribute"/>
        <w:rPr>
          <w:rFonts w:ascii="Angsana New" w:hAnsi="Angsana New"/>
          <w:sz w:val="30"/>
          <w:szCs w:val="30"/>
        </w:rPr>
      </w:pPr>
      <w:r w:rsidRPr="007B4BF1">
        <w:rPr>
          <w:rStyle w:val="normaltextrun"/>
          <w:rFonts w:ascii="Angsana New" w:hAnsi="Angsana New"/>
          <w:sz w:val="30"/>
          <w:szCs w:val="30"/>
        </w:rPr>
        <w:t>12.</w:t>
      </w:r>
      <w:r w:rsidR="004D238F">
        <w:rPr>
          <w:rStyle w:val="normaltextrun"/>
          <w:rFonts w:ascii="Angsana New" w:hAnsi="Angsana New"/>
          <w:sz w:val="30"/>
          <w:szCs w:val="30"/>
        </w:rPr>
        <w:t>6</w:t>
      </w:r>
      <w:r w:rsidRPr="007B4BF1">
        <w:rPr>
          <w:rStyle w:val="normaltextrun"/>
          <w:rFonts w:ascii="Angsana New" w:hAnsi="Angsana New"/>
          <w:sz w:val="30"/>
          <w:szCs w:val="30"/>
        </w:rPr>
        <w:tab/>
      </w:r>
      <w:r w:rsidR="00CF7A8B" w:rsidRPr="007B4BF1">
        <w:rPr>
          <w:rFonts w:ascii="Angsana New" w:hAnsi="Angsana New"/>
          <w:sz w:val="30"/>
          <w:szCs w:val="30"/>
        </w:rPr>
        <w:t>Disposal of investment in subsidiaries</w:t>
      </w:r>
    </w:p>
    <w:p w14:paraId="6A42EE2B" w14:textId="77777777" w:rsidR="00CF7A8B" w:rsidRPr="007B4BF1" w:rsidRDefault="00CF7A8B" w:rsidP="00886B2E">
      <w:pPr>
        <w:ind w:left="993"/>
        <w:jc w:val="both"/>
        <w:rPr>
          <w:rFonts w:ascii="Angsana New" w:hAnsi="Angsana New"/>
          <w:sz w:val="30"/>
          <w:szCs w:val="30"/>
          <w:lang w:val="en"/>
        </w:rPr>
      </w:pPr>
      <w:r w:rsidRPr="007B4BF1">
        <w:rPr>
          <w:rFonts w:ascii="Angsana New" w:hAnsi="Angsana New"/>
          <w:sz w:val="30"/>
          <w:szCs w:val="30"/>
        </w:rPr>
        <w:t>On October 27, 2023, the shareholders’ extraordinary meeting No. 1</w:t>
      </w:r>
      <w:r w:rsidRPr="007B4BF1">
        <w:rPr>
          <w:rFonts w:ascii="Angsana New" w:hAnsi="Angsana New"/>
          <w:sz w:val="30"/>
          <w:szCs w:val="30"/>
          <w:cs/>
        </w:rPr>
        <w:t>/</w:t>
      </w:r>
      <w:r w:rsidRPr="007B4BF1">
        <w:rPr>
          <w:rFonts w:ascii="Angsana New" w:hAnsi="Angsana New"/>
          <w:sz w:val="30"/>
          <w:szCs w:val="30"/>
        </w:rPr>
        <w:t>2023, passed the resolution to approve the disposal of investments of four subsidiaries and required the buyer to receive the transfer of  subsidiaries’ debts from borrowings from the Company in the amount not less than 1</w:t>
      </w:r>
      <w:r w:rsidRPr="007B4BF1">
        <w:rPr>
          <w:rFonts w:ascii="Angsana New" w:hAnsi="Angsana New"/>
          <w:sz w:val="30"/>
          <w:szCs w:val="30"/>
          <w:cs/>
        </w:rPr>
        <w:t>,</w:t>
      </w:r>
      <w:r w:rsidRPr="007B4BF1">
        <w:rPr>
          <w:rFonts w:ascii="Angsana New" w:hAnsi="Angsana New"/>
          <w:sz w:val="30"/>
          <w:szCs w:val="30"/>
        </w:rPr>
        <w:t>200</w:t>
      </w:r>
      <w:r w:rsidRPr="007B4BF1">
        <w:rPr>
          <w:rFonts w:ascii="Angsana New" w:hAnsi="Angsana New"/>
          <w:sz w:val="30"/>
          <w:szCs w:val="30"/>
          <w:cs/>
        </w:rPr>
        <w:t>.</w:t>
      </w:r>
      <w:r w:rsidRPr="007B4BF1">
        <w:rPr>
          <w:rFonts w:ascii="Angsana New" w:hAnsi="Angsana New"/>
          <w:sz w:val="30"/>
          <w:szCs w:val="30"/>
        </w:rPr>
        <w:t>00 million by entering into disposal agreement of those investments, comprises 1</w:t>
      </w:r>
      <w:r w:rsidRPr="007B4BF1">
        <w:rPr>
          <w:rFonts w:ascii="Angsana New" w:hAnsi="Angsana New"/>
          <w:sz w:val="30"/>
          <w:szCs w:val="30"/>
          <w:cs/>
        </w:rPr>
        <w:t>)</w:t>
      </w:r>
      <w:r w:rsidRPr="007B4BF1">
        <w:rPr>
          <w:rFonts w:ascii="Angsana New" w:hAnsi="Angsana New"/>
          <w:sz w:val="30"/>
          <w:szCs w:val="30"/>
        </w:rPr>
        <w:t>TPCH Power 1 Co., Ltd., 2</w:t>
      </w:r>
      <w:r w:rsidRPr="007B4BF1">
        <w:rPr>
          <w:rFonts w:ascii="Angsana New" w:hAnsi="Angsana New"/>
          <w:sz w:val="30"/>
          <w:szCs w:val="30"/>
          <w:cs/>
        </w:rPr>
        <w:t>)</w:t>
      </w:r>
      <w:r w:rsidRPr="007B4BF1">
        <w:rPr>
          <w:rFonts w:ascii="Angsana New" w:hAnsi="Angsana New"/>
          <w:sz w:val="30"/>
          <w:szCs w:val="30"/>
        </w:rPr>
        <w:t>TPCH Power 2 Co., Ltd., 3</w:t>
      </w:r>
      <w:r w:rsidRPr="007B4BF1">
        <w:rPr>
          <w:rFonts w:ascii="Angsana New" w:hAnsi="Angsana New"/>
          <w:sz w:val="30"/>
          <w:szCs w:val="30"/>
          <w:cs/>
        </w:rPr>
        <w:t>)</w:t>
      </w:r>
      <w:r w:rsidRPr="007B4BF1">
        <w:rPr>
          <w:rFonts w:ascii="Angsana New" w:hAnsi="Angsana New"/>
          <w:sz w:val="30"/>
          <w:szCs w:val="30"/>
        </w:rPr>
        <w:t>TPCH Power 5 Co., Ltd. and 4</w:t>
      </w:r>
      <w:r w:rsidRPr="007B4BF1">
        <w:rPr>
          <w:rFonts w:ascii="Angsana New" w:hAnsi="Angsana New"/>
          <w:sz w:val="30"/>
          <w:szCs w:val="30"/>
          <w:cs/>
        </w:rPr>
        <w:t xml:space="preserve">) </w:t>
      </w:r>
      <w:r w:rsidRPr="007B4BF1">
        <w:rPr>
          <w:rFonts w:ascii="Angsana New" w:hAnsi="Angsana New"/>
          <w:sz w:val="30"/>
          <w:szCs w:val="30"/>
        </w:rPr>
        <w:t>Eco Energy Group Corporation Co., Ltd., for total approximately Baht 752</w:t>
      </w:r>
      <w:r w:rsidRPr="007B4BF1">
        <w:rPr>
          <w:rFonts w:ascii="Angsana New" w:hAnsi="Angsana New"/>
          <w:sz w:val="30"/>
          <w:szCs w:val="30"/>
          <w:cs/>
        </w:rPr>
        <w:t>.</w:t>
      </w:r>
      <w:r w:rsidRPr="007B4BF1">
        <w:rPr>
          <w:rFonts w:ascii="Angsana New" w:hAnsi="Angsana New"/>
          <w:sz w:val="30"/>
          <w:szCs w:val="30"/>
        </w:rPr>
        <w:t>64 million and the loan debt that the subsidiary has with the company in the amount of Baht 698.23 million, totally Baht 1</w:t>
      </w:r>
      <w:r w:rsidRPr="007B4BF1">
        <w:rPr>
          <w:rFonts w:ascii="Angsana New" w:hAnsi="Angsana New"/>
          <w:sz w:val="30"/>
          <w:szCs w:val="30"/>
          <w:cs/>
        </w:rPr>
        <w:t>,</w:t>
      </w:r>
      <w:r w:rsidRPr="007B4BF1">
        <w:rPr>
          <w:rFonts w:ascii="Angsana New" w:hAnsi="Angsana New"/>
          <w:sz w:val="30"/>
          <w:szCs w:val="30"/>
        </w:rPr>
        <w:t>450</w:t>
      </w:r>
      <w:r w:rsidRPr="007B4BF1">
        <w:rPr>
          <w:rFonts w:ascii="Angsana New" w:hAnsi="Angsana New"/>
          <w:sz w:val="30"/>
          <w:szCs w:val="30"/>
          <w:cs/>
        </w:rPr>
        <w:t>.</w:t>
      </w:r>
      <w:r w:rsidRPr="007B4BF1">
        <w:rPr>
          <w:rFonts w:ascii="Angsana New" w:hAnsi="Angsana New"/>
          <w:sz w:val="30"/>
          <w:szCs w:val="30"/>
        </w:rPr>
        <w:t>88 million of which is received the investment portion of Baht 452</w:t>
      </w:r>
      <w:r w:rsidRPr="007B4BF1">
        <w:rPr>
          <w:rFonts w:ascii="Angsana New" w:hAnsi="Angsana New"/>
          <w:sz w:val="30"/>
          <w:szCs w:val="30"/>
          <w:cs/>
        </w:rPr>
        <w:t>.</w:t>
      </w:r>
      <w:r w:rsidRPr="007B4BF1">
        <w:rPr>
          <w:rFonts w:ascii="Angsana New" w:hAnsi="Angsana New"/>
          <w:sz w:val="30"/>
          <w:szCs w:val="30"/>
        </w:rPr>
        <w:t>64 million and debt borrowings in full amount of Baht 1</w:t>
      </w:r>
      <w:r w:rsidRPr="007B4BF1">
        <w:rPr>
          <w:rFonts w:ascii="Angsana New" w:hAnsi="Angsana New"/>
          <w:sz w:val="30"/>
          <w:szCs w:val="30"/>
          <w:cs/>
        </w:rPr>
        <w:t>,</w:t>
      </w:r>
      <w:r w:rsidRPr="007B4BF1">
        <w:rPr>
          <w:rFonts w:ascii="Angsana New" w:hAnsi="Angsana New"/>
          <w:sz w:val="30"/>
          <w:szCs w:val="30"/>
        </w:rPr>
        <w:t>150</w:t>
      </w:r>
      <w:r w:rsidRPr="007B4BF1">
        <w:rPr>
          <w:rFonts w:ascii="Angsana New" w:hAnsi="Angsana New"/>
          <w:sz w:val="30"/>
          <w:szCs w:val="30"/>
          <w:cs/>
        </w:rPr>
        <w:t>.</w:t>
      </w:r>
      <w:r w:rsidRPr="007B4BF1">
        <w:rPr>
          <w:rFonts w:ascii="Angsana New" w:hAnsi="Angsana New"/>
          <w:sz w:val="30"/>
          <w:szCs w:val="30"/>
        </w:rPr>
        <w:t xml:space="preserve">87 million. In the first quarter of 2024, the Company will </w:t>
      </w:r>
      <w:proofErr w:type="gramStart"/>
      <w:r w:rsidRPr="007B4BF1">
        <w:rPr>
          <w:rFonts w:ascii="Angsana New" w:hAnsi="Angsana New"/>
          <w:sz w:val="30"/>
          <w:szCs w:val="30"/>
        </w:rPr>
        <w:t>received</w:t>
      </w:r>
      <w:proofErr w:type="gramEnd"/>
      <w:r w:rsidRPr="007B4BF1">
        <w:rPr>
          <w:rFonts w:ascii="Angsana New" w:hAnsi="Angsana New"/>
          <w:sz w:val="30"/>
          <w:szCs w:val="30"/>
        </w:rPr>
        <w:t xml:space="preserve"> the remaining and gradually transferred shares of each subsidiary after the expiry of 3 years from the commercial operation date (COD) on which the said company supplied electricity to the commercial system in accordance with the terms of the Power Purchase Agreement with the Provincial Electricity Authority which will be gradually matured within February 2024</w:t>
      </w:r>
      <w:r w:rsidRPr="007B4BF1">
        <w:rPr>
          <w:rFonts w:ascii="Angsana New" w:hAnsi="Angsana New"/>
          <w:sz w:val="30"/>
          <w:szCs w:val="30"/>
          <w:cs/>
        </w:rPr>
        <w:t xml:space="preserve">. </w:t>
      </w:r>
      <w:r w:rsidRPr="007B4BF1">
        <w:rPr>
          <w:rFonts w:ascii="Angsana New" w:hAnsi="Angsana New"/>
          <w:sz w:val="30"/>
          <w:szCs w:val="30"/>
        </w:rPr>
        <w:t>However, the buyer company has come into the control by changing the power of directors since November 2023 onwards.</w:t>
      </w:r>
      <w:r w:rsidRPr="007B4BF1">
        <w:t xml:space="preserve"> </w:t>
      </w:r>
      <w:r w:rsidRPr="007B4BF1">
        <w:rPr>
          <w:rFonts w:ascii="Angsana New" w:hAnsi="Angsana New"/>
          <w:sz w:val="30"/>
          <w:szCs w:val="30"/>
          <w:lang w:val="en"/>
        </w:rPr>
        <w:t>The results of performance of such subsidiaries have not been prepared the consolidated financial statements since November 1, 2023.</w:t>
      </w:r>
    </w:p>
    <w:p w14:paraId="679C3BC2" w14:textId="77777777" w:rsidR="004D238F" w:rsidRPr="007B4BF1" w:rsidRDefault="004D238F" w:rsidP="004D238F">
      <w:pPr>
        <w:pStyle w:val="paragraph"/>
        <w:spacing w:before="120" w:beforeAutospacing="0" w:after="0" w:afterAutospacing="0" w:line="440" w:lineRule="exact"/>
        <w:ind w:left="993" w:hanging="556"/>
        <w:jc w:val="both"/>
        <w:textAlignment w:val="baseline"/>
        <w:rPr>
          <w:rStyle w:val="normaltextrun"/>
          <w:rFonts w:ascii="Angsana New" w:hAnsi="Angsana New" w:cs="Angsana New"/>
          <w:sz w:val="30"/>
          <w:szCs w:val="30"/>
        </w:rPr>
      </w:pPr>
      <w:r w:rsidRPr="007B4BF1">
        <w:rPr>
          <w:rStyle w:val="normaltextrun"/>
          <w:rFonts w:ascii="Angsana New" w:hAnsi="Angsana New" w:cs="Angsana New"/>
          <w:sz w:val="30"/>
          <w:szCs w:val="30"/>
        </w:rPr>
        <w:t>12.</w:t>
      </w:r>
      <w:r>
        <w:rPr>
          <w:rStyle w:val="normaltextrun"/>
          <w:rFonts w:ascii="Angsana New" w:hAnsi="Angsana New" w:cs="Angsana New"/>
          <w:sz w:val="30"/>
          <w:szCs w:val="30"/>
        </w:rPr>
        <w:t>7</w:t>
      </w:r>
      <w:r w:rsidRPr="007B4BF1">
        <w:rPr>
          <w:rStyle w:val="normaltextrun"/>
          <w:rFonts w:ascii="Angsana New" w:hAnsi="Angsana New" w:cs="Angsana New"/>
          <w:sz w:val="30"/>
          <w:szCs w:val="30"/>
        </w:rPr>
        <w:tab/>
        <w:t xml:space="preserve">The Company has paid common shares of the Company P P L Power Co., Ltd. an additional of the minutes of Extraordinary General Meeting No 2/2024 on July 19, 2024. Increased share capital for another 150,000 shares, Baht 100.00 per shares, amount of Baht 15,000,000.00. The Company an additional 76,500 shares, Baht 50.00 per shares, </w:t>
      </w:r>
      <w:proofErr w:type="gramStart"/>
      <w:r w:rsidRPr="007B4BF1">
        <w:rPr>
          <w:rStyle w:val="normaltextrun"/>
          <w:rFonts w:ascii="Angsana New" w:hAnsi="Angsana New" w:cs="Angsana New"/>
          <w:sz w:val="30"/>
          <w:szCs w:val="30"/>
        </w:rPr>
        <w:t>amount</w:t>
      </w:r>
      <w:proofErr w:type="gramEnd"/>
      <w:r w:rsidRPr="007B4BF1">
        <w:rPr>
          <w:rStyle w:val="normaltextrun"/>
          <w:rFonts w:ascii="Angsana New" w:hAnsi="Angsana New" w:cs="Angsana New"/>
          <w:sz w:val="30"/>
          <w:szCs w:val="30"/>
        </w:rPr>
        <w:t xml:space="preserve"> of Baht 3,825,000.00.</w:t>
      </w:r>
    </w:p>
    <w:p w14:paraId="2950A89B" w14:textId="77777777" w:rsidR="00B4495B" w:rsidRPr="007B4BF1" w:rsidRDefault="00B4495B">
      <w:pPr>
        <w:overflowPunct/>
        <w:autoSpaceDE/>
        <w:autoSpaceDN/>
        <w:adjustRightInd/>
        <w:textAlignment w:val="auto"/>
        <w:rPr>
          <w:rFonts w:ascii="Angsana New" w:hAnsi="Angsana New"/>
          <w:b/>
          <w:bCs/>
          <w:sz w:val="30"/>
          <w:szCs w:val="30"/>
        </w:rPr>
      </w:pPr>
      <w:r w:rsidRPr="007B4BF1">
        <w:rPr>
          <w:rFonts w:ascii="Angsana New" w:hAnsi="Angsana New"/>
          <w:b/>
          <w:bCs/>
          <w:sz w:val="30"/>
          <w:szCs w:val="30"/>
        </w:rPr>
        <w:br w:type="page"/>
      </w:r>
    </w:p>
    <w:p w14:paraId="557F9AD2" w14:textId="61984309" w:rsidR="00ED0033" w:rsidRPr="007B4BF1" w:rsidRDefault="009907E3" w:rsidP="00CB2068">
      <w:pPr>
        <w:spacing w:before="120"/>
        <w:ind w:left="567" w:hanging="567"/>
        <w:jc w:val="both"/>
        <w:rPr>
          <w:rFonts w:ascii="Angsana New" w:hAnsi="Angsana New"/>
          <w:b/>
          <w:bCs/>
          <w:sz w:val="30"/>
          <w:szCs w:val="30"/>
        </w:rPr>
      </w:pPr>
      <w:r w:rsidRPr="007B4BF1">
        <w:rPr>
          <w:rFonts w:ascii="Angsana New" w:hAnsi="Angsana New"/>
          <w:b/>
          <w:bCs/>
          <w:sz w:val="30"/>
          <w:szCs w:val="30"/>
        </w:rPr>
        <w:t>1</w:t>
      </w:r>
      <w:r w:rsidR="001F168E" w:rsidRPr="007B4BF1">
        <w:rPr>
          <w:rFonts w:ascii="Angsana New" w:hAnsi="Angsana New"/>
          <w:b/>
          <w:bCs/>
          <w:sz w:val="30"/>
          <w:szCs w:val="30"/>
        </w:rPr>
        <w:t>3</w:t>
      </w:r>
      <w:r w:rsidRPr="007B4BF1">
        <w:rPr>
          <w:rFonts w:ascii="Angsana New" w:hAnsi="Angsana New"/>
          <w:b/>
          <w:bCs/>
          <w:sz w:val="30"/>
          <w:szCs w:val="30"/>
          <w:cs/>
        </w:rPr>
        <w:t>.</w:t>
      </w:r>
      <w:r w:rsidR="00BF164B" w:rsidRPr="007B4BF1">
        <w:rPr>
          <w:rFonts w:ascii="Angsana New" w:hAnsi="Angsana New"/>
          <w:b/>
          <w:bCs/>
          <w:sz w:val="30"/>
          <w:szCs w:val="30"/>
        </w:rPr>
        <w:tab/>
      </w:r>
      <w:r w:rsidRPr="007B4BF1">
        <w:rPr>
          <w:rFonts w:ascii="Angsana New" w:hAnsi="Angsana New"/>
          <w:b/>
          <w:bCs/>
          <w:sz w:val="30"/>
          <w:szCs w:val="30"/>
        </w:rPr>
        <w:t>INVESTMENTS IN JOINT</w:t>
      </w:r>
      <w:r w:rsidR="00132831" w:rsidRPr="007B4BF1">
        <w:rPr>
          <w:rFonts w:ascii="Angsana New" w:hAnsi="Angsana New"/>
          <w:b/>
          <w:bCs/>
          <w:sz w:val="30"/>
          <w:szCs w:val="30"/>
          <w:cs/>
        </w:rPr>
        <w:t xml:space="preserve"> </w:t>
      </w:r>
      <w:r w:rsidR="00132831" w:rsidRPr="007B4BF1">
        <w:rPr>
          <w:rFonts w:ascii="Angsana New" w:hAnsi="Angsana New"/>
          <w:b/>
          <w:bCs/>
          <w:sz w:val="30"/>
          <w:szCs w:val="30"/>
        </w:rPr>
        <w:t>VENTURE</w:t>
      </w:r>
    </w:p>
    <w:tbl>
      <w:tblPr>
        <w:tblW w:w="10582" w:type="dxa"/>
        <w:tblInd w:w="-459" w:type="dxa"/>
        <w:tblLayout w:type="fixed"/>
        <w:tblLook w:val="0000" w:firstRow="0" w:lastRow="0" w:firstColumn="0" w:lastColumn="0" w:noHBand="0" w:noVBand="0"/>
      </w:tblPr>
      <w:tblGrid>
        <w:gridCol w:w="1041"/>
        <w:gridCol w:w="1135"/>
        <w:gridCol w:w="1134"/>
        <w:gridCol w:w="1226"/>
        <w:gridCol w:w="850"/>
        <w:gridCol w:w="758"/>
        <w:gridCol w:w="1085"/>
        <w:gridCol w:w="1078"/>
        <w:gridCol w:w="7"/>
        <w:gridCol w:w="1134"/>
        <w:gridCol w:w="1127"/>
        <w:gridCol w:w="7"/>
      </w:tblGrid>
      <w:tr w:rsidR="0055128D" w:rsidRPr="007B4BF1" w14:paraId="26CDD866" w14:textId="77777777" w:rsidTr="00B5300C">
        <w:trPr>
          <w:gridAfter w:val="1"/>
          <w:wAfter w:w="7" w:type="dxa"/>
          <w:trHeight w:val="90"/>
        </w:trPr>
        <w:tc>
          <w:tcPr>
            <w:tcW w:w="4536" w:type="dxa"/>
            <w:gridSpan w:val="4"/>
          </w:tcPr>
          <w:p w14:paraId="1B635B6F" w14:textId="77777777" w:rsidR="0055128D" w:rsidRPr="007B4BF1" w:rsidRDefault="0055128D">
            <w:pPr>
              <w:spacing w:line="440" w:lineRule="exact"/>
              <w:ind w:left="284" w:right="-57" w:hanging="341"/>
              <w:jc w:val="center"/>
              <w:rPr>
                <w:rFonts w:ascii="Angsana New" w:hAnsi="Angsana New"/>
                <w:sz w:val="20"/>
              </w:rPr>
            </w:pPr>
            <w:bookmarkStart w:id="4" w:name="_Hlk47477905"/>
            <w:bookmarkStart w:id="5" w:name="_Hlk506859163"/>
            <w:bookmarkEnd w:id="3"/>
          </w:p>
        </w:tc>
        <w:tc>
          <w:tcPr>
            <w:tcW w:w="1608" w:type="dxa"/>
            <w:gridSpan w:val="2"/>
          </w:tcPr>
          <w:p w14:paraId="4DB76F70" w14:textId="77777777" w:rsidR="0055128D" w:rsidRPr="007B4BF1" w:rsidRDefault="0055128D">
            <w:pPr>
              <w:spacing w:line="440" w:lineRule="exact"/>
              <w:ind w:left="-57" w:right="-57"/>
              <w:jc w:val="center"/>
              <w:rPr>
                <w:rFonts w:ascii="Angsana New" w:hAnsi="Angsana New"/>
                <w:sz w:val="20"/>
              </w:rPr>
            </w:pPr>
          </w:p>
        </w:tc>
        <w:tc>
          <w:tcPr>
            <w:tcW w:w="2163" w:type="dxa"/>
            <w:gridSpan w:val="2"/>
          </w:tcPr>
          <w:p w14:paraId="113B0BC9" w14:textId="77777777" w:rsidR="0055128D" w:rsidRPr="007B4BF1" w:rsidRDefault="007145EB">
            <w:pPr>
              <w:pBdr>
                <w:bottom w:val="single" w:sz="4" w:space="1" w:color="auto"/>
              </w:pBdr>
              <w:spacing w:line="440" w:lineRule="exact"/>
              <w:ind w:left="-57" w:right="-57"/>
              <w:jc w:val="center"/>
              <w:rPr>
                <w:rFonts w:ascii="Angsana New" w:hAnsi="Angsana New"/>
                <w:sz w:val="20"/>
              </w:rPr>
            </w:pPr>
            <w:r w:rsidRPr="007B4BF1">
              <w:rPr>
                <w:rFonts w:ascii="Angsana New" w:hAnsi="Angsana New"/>
                <w:sz w:val="18"/>
                <w:szCs w:val="18"/>
              </w:rPr>
              <w:t>Consolidated financial statements</w:t>
            </w:r>
          </w:p>
        </w:tc>
        <w:tc>
          <w:tcPr>
            <w:tcW w:w="2268" w:type="dxa"/>
            <w:gridSpan w:val="3"/>
          </w:tcPr>
          <w:p w14:paraId="213FC74F" w14:textId="77777777" w:rsidR="0055128D" w:rsidRPr="007B4BF1" w:rsidRDefault="007145EB">
            <w:pPr>
              <w:pBdr>
                <w:bottom w:val="single" w:sz="4" w:space="1" w:color="auto"/>
              </w:pBdr>
              <w:spacing w:line="440" w:lineRule="exact"/>
              <w:ind w:left="-57" w:right="-57"/>
              <w:jc w:val="center"/>
              <w:rPr>
                <w:rFonts w:ascii="Angsana New" w:hAnsi="Angsana New"/>
                <w:sz w:val="20"/>
              </w:rPr>
            </w:pPr>
            <w:r w:rsidRPr="007B4BF1">
              <w:rPr>
                <w:rFonts w:ascii="Angsana New" w:hAnsi="Angsana New"/>
                <w:sz w:val="18"/>
                <w:szCs w:val="18"/>
              </w:rPr>
              <w:t>Separate financial statements</w:t>
            </w:r>
          </w:p>
        </w:tc>
      </w:tr>
      <w:tr w:rsidR="0055128D" w:rsidRPr="007B4BF1" w14:paraId="289B671C" w14:textId="77777777" w:rsidTr="00B5300C">
        <w:trPr>
          <w:gridAfter w:val="1"/>
          <w:wAfter w:w="7" w:type="dxa"/>
          <w:trHeight w:val="90"/>
        </w:trPr>
        <w:tc>
          <w:tcPr>
            <w:tcW w:w="1041" w:type="dxa"/>
          </w:tcPr>
          <w:p w14:paraId="41F38B75" w14:textId="77777777" w:rsidR="0055128D" w:rsidRPr="007B4BF1" w:rsidRDefault="0055128D">
            <w:pPr>
              <w:spacing w:line="440" w:lineRule="exact"/>
              <w:rPr>
                <w:rFonts w:ascii="Angsana New" w:hAnsi="Angsana New"/>
                <w:sz w:val="20"/>
              </w:rPr>
            </w:pPr>
          </w:p>
        </w:tc>
        <w:tc>
          <w:tcPr>
            <w:tcW w:w="1135" w:type="dxa"/>
          </w:tcPr>
          <w:p w14:paraId="3739EF81" w14:textId="77777777" w:rsidR="0055128D" w:rsidRPr="007B4BF1" w:rsidRDefault="0055128D">
            <w:pPr>
              <w:spacing w:line="440" w:lineRule="exact"/>
              <w:rPr>
                <w:rFonts w:ascii="Angsana New" w:hAnsi="Angsana New"/>
                <w:sz w:val="20"/>
              </w:rPr>
            </w:pPr>
          </w:p>
        </w:tc>
        <w:tc>
          <w:tcPr>
            <w:tcW w:w="1134" w:type="dxa"/>
          </w:tcPr>
          <w:p w14:paraId="44A60633" w14:textId="77777777" w:rsidR="0055128D" w:rsidRPr="007B4BF1" w:rsidRDefault="0055128D">
            <w:pPr>
              <w:spacing w:line="440" w:lineRule="exact"/>
              <w:rPr>
                <w:rFonts w:ascii="Angsana New" w:hAnsi="Angsana New"/>
                <w:sz w:val="20"/>
              </w:rPr>
            </w:pPr>
          </w:p>
        </w:tc>
        <w:tc>
          <w:tcPr>
            <w:tcW w:w="1226" w:type="dxa"/>
          </w:tcPr>
          <w:p w14:paraId="3048A04E" w14:textId="77777777" w:rsidR="0055128D" w:rsidRPr="007B4BF1" w:rsidRDefault="0055128D">
            <w:pPr>
              <w:spacing w:line="440" w:lineRule="exact"/>
              <w:rPr>
                <w:rFonts w:ascii="Angsana New" w:hAnsi="Angsana New"/>
                <w:sz w:val="20"/>
              </w:rPr>
            </w:pPr>
          </w:p>
        </w:tc>
        <w:tc>
          <w:tcPr>
            <w:tcW w:w="1608" w:type="dxa"/>
            <w:gridSpan w:val="2"/>
          </w:tcPr>
          <w:p w14:paraId="6D3A98A4" w14:textId="77777777" w:rsidR="0055128D" w:rsidRPr="007B4BF1" w:rsidRDefault="007145EB">
            <w:pPr>
              <w:spacing w:line="440" w:lineRule="exact"/>
              <w:ind w:left="-57" w:right="-57"/>
              <w:jc w:val="center"/>
              <w:rPr>
                <w:rFonts w:ascii="Angsana New" w:hAnsi="Angsana New"/>
                <w:sz w:val="20"/>
              </w:rPr>
            </w:pPr>
            <w:r w:rsidRPr="007B4BF1">
              <w:rPr>
                <w:rFonts w:ascii="Angsana New" w:hAnsi="Angsana New"/>
                <w:sz w:val="18"/>
                <w:szCs w:val="18"/>
              </w:rPr>
              <w:t>Percentage</w:t>
            </w:r>
          </w:p>
        </w:tc>
        <w:tc>
          <w:tcPr>
            <w:tcW w:w="2163" w:type="dxa"/>
            <w:gridSpan w:val="2"/>
          </w:tcPr>
          <w:p w14:paraId="7BFEB047" w14:textId="77777777" w:rsidR="0055128D" w:rsidRPr="007B4BF1" w:rsidRDefault="007145EB">
            <w:pPr>
              <w:spacing w:line="440" w:lineRule="exact"/>
              <w:ind w:left="-57" w:right="-57"/>
              <w:jc w:val="center"/>
              <w:rPr>
                <w:rFonts w:ascii="Angsana New" w:hAnsi="Angsana New"/>
                <w:sz w:val="20"/>
              </w:rPr>
            </w:pPr>
            <w:r w:rsidRPr="007B4BF1">
              <w:rPr>
                <w:rFonts w:ascii="Angsana New" w:hAnsi="Angsana New"/>
                <w:sz w:val="18"/>
                <w:szCs w:val="18"/>
              </w:rPr>
              <w:t>Investment</w:t>
            </w:r>
            <w:r w:rsidRPr="007B4BF1">
              <w:rPr>
                <w:rFonts w:ascii="Angsana New" w:hAnsi="Angsana New"/>
                <w:sz w:val="18"/>
                <w:szCs w:val="18"/>
                <w:cs/>
              </w:rPr>
              <w:t xml:space="preserve">- </w:t>
            </w:r>
            <w:r w:rsidRPr="007B4BF1">
              <w:rPr>
                <w:rFonts w:ascii="Angsana New" w:hAnsi="Angsana New"/>
                <w:sz w:val="18"/>
                <w:szCs w:val="18"/>
              </w:rPr>
              <w:t>Equity</w:t>
            </w:r>
          </w:p>
        </w:tc>
        <w:tc>
          <w:tcPr>
            <w:tcW w:w="2268" w:type="dxa"/>
            <w:gridSpan w:val="3"/>
          </w:tcPr>
          <w:p w14:paraId="74BD98CA" w14:textId="77777777" w:rsidR="0055128D" w:rsidRPr="007B4BF1" w:rsidRDefault="007145EB">
            <w:pPr>
              <w:spacing w:line="440" w:lineRule="exact"/>
              <w:ind w:left="-57" w:right="-57"/>
              <w:jc w:val="center"/>
              <w:rPr>
                <w:rFonts w:ascii="Angsana New" w:hAnsi="Angsana New"/>
                <w:sz w:val="20"/>
              </w:rPr>
            </w:pPr>
            <w:r w:rsidRPr="007B4BF1">
              <w:rPr>
                <w:rFonts w:ascii="Angsana New" w:hAnsi="Angsana New"/>
                <w:sz w:val="18"/>
                <w:szCs w:val="18"/>
              </w:rPr>
              <w:t xml:space="preserve">Investment </w:t>
            </w:r>
            <w:r w:rsidRPr="007B4BF1">
              <w:rPr>
                <w:rFonts w:ascii="Angsana New" w:hAnsi="Angsana New"/>
                <w:sz w:val="18"/>
                <w:szCs w:val="18"/>
                <w:cs/>
              </w:rPr>
              <w:t>–</w:t>
            </w:r>
            <w:r w:rsidRPr="007B4BF1">
              <w:rPr>
                <w:rFonts w:ascii="Angsana New" w:hAnsi="Angsana New"/>
                <w:sz w:val="18"/>
                <w:szCs w:val="18"/>
              </w:rPr>
              <w:t>Cost</w:t>
            </w:r>
          </w:p>
        </w:tc>
      </w:tr>
      <w:tr w:rsidR="0055128D" w:rsidRPr="007B4BF1" w14:paraId="52A7E0DE" w14:textId="77777777" w:rsidTr="00B5300C">
        <w:trPr>
          <w:gridAfter w:val="1"/>
          <w:wAfter w:w="7" w:type="dxa"/>
          <w:trHeight w:val="90"/>
        </w:trPr>
        <w:tc>
          <w:tcPr>
            <w:tcW w:w="1041" w:type="dxa"/>
          </w:tcPr>
          <w:p w14:paraId="6CCF5C09" w14:textId="77777777" w:rsidR="0055128D" w:rsidRPr="007B4BF1" w:rsidRDefault="0055128D">
            <w:pPr>
              <w:spacing w:line="440" w:lineRule="exact"/>
              <w:rPr>
                <w:rFonts w:ascii="Angsana New" w:hAnsi="Angsana New"/>
                <w:sz w:val="20"/>
              </w:rPr>
            </w:pPr>
          </w:p>
        </w:tc>
        <w:tc>
          <w:tcPr>
            <w:tcW w:w="3495" w:type="dxa"/>
            <w:gridSpan w:val="3"/>
            <w:vAlign w:val="bottom"/>
          </w:tcPr>
          <w:p w14:paraId="6A0AAE51" w14:textId="081D1089" w:rsidR="0055128D" w:rsidRPr="007B4BF1" w:rsidRDefault="004E28DF">
            <w:pPr>
              <w:pBdr>
                <w:bottom w:val="single" w:sz="4" w:space="1" w:color="auto"/>
              </w:pBdr>
              <w:spacing w:line="440" w:lineRule="exact"/>
              <w:jc w:val="center"/>
              <w:rPr>
                <w:rFonts w:ascii="Angsana New" w:hAnsi="Angsana New"/>
                <w:sz w:val="20"/>
              </w:rPr>
            </w:pPr>
            <w:r w:rsidRPr="007B4BF1">
              <w:rPr>
                <w:rFonts w:ascii="Angsana New" w:hAnsi="Angsana New"/>
                <w:sz w:val="18"/>
                <w:szCs w:val="18"/>
              </w:rPr>
              <w:t>202</w:t>
            </w:r>
            <w:r w:rsidR="0020571C" w:rsidRPr="007B4BF1">
              <w:rPr>
                <w:rFonts w:ascii="Angsana New" w:hAnsi="Angsana New"/>
                <w:sz w:val="18"/>
                <w:szCs w:val="18"/>
              </w:rPr>
              <w:t>4</w:t>
            </w:r>
          </w:p>
        </w:tc>
        <w:tc>
          <w:tcPr>
            <w:tcW w:w="1608" w:type="dxa"/>
            <w:gridSpan w:val="2"/>
          </w:tcPr>
          <w:p w14:paraId="36CE4CBE" w14:textId="77777777" w:rsidR="0055128D" w:rsidRPr="007B4BF1" w:rsidRDefault="007145EB">
            <w:pPr>
              <w:pBdr>
                <w:bottom w:val="single" w:sz="4" w:space="1" w:color="auto"/>
              </w:pBdr>
              <w:spacing w:line="440" w:lineRule="exact"/>
              <w:jc w:val="center"/>
              <w:rPr>
                <w:rFonts w:ascii="Angsana New" w:hAnsi="Angsana New"/>
                <w:sz w:val="20"/>
              </w:rPr>
            </w:pPr>
            <w:r w:rsidRPr="007B4BF1">
              <w:rPr>
                <w:rFonts w:ascii="Angsana New" w:hAnsi="Angsana New"/>
                <w:sz w:val="18"/>
                <w:szCs w:val="18"/>
              </w:rPr>
              <w:t xml:space="preserve">Of investment </w:t>
            </w:r>
            <w:r w:rsidRPr="007B4BF1">
              <w:rPr>
                <w:rFonts w:ascii="Angsana New" w:hAnsi="Angsana New"/>
                <w:sz w:val="18"/>
                <w:szCs w:val="18"/>
                <w:cs/>
              </w:rPr>
              <w:t>(%)</w:t>
            </w:r>
          </w:p>
        </w:tc>
        <w:tc>
          <w:tcPr>
            <w:tcW w:w="2163" w:type="dxa"/>
            <w:gridSpan w:val="2"/>
          </w:tcPr>
          <w:p w14:paraId="2362DD68" w14:textId="77777777" w:rsidR="0055128D" w:rsidRPr="007B4BF1" w:rsidRDefault="0055128D">
            <w:pPr>
              <w:pBdr>
                <w:bottom w:val="single" w:sz="4" w:space="1" w:color="auto"/>
              </w:pBdr>
              <w:spacing w:line="440" w:lineRule="exact"/>
              <w:jc w:val="center"/>
              <w:rPr>
                <w:rFonts w:ascii="Angsana New" w:hAnsi="Angsana New"/>
                <w:sz w:val="20"/>
              </w:rPr>
            </w:pPr>
            <w:r w:rsidRPr="007B4BF1">
              <w:rPr>
                <w:rFonts w:ascii="Angsana New" w:hAnsi="Angsana New"/>
                <w:sz w:val="18"/>
                <w:szCs w:val="18"/>
                <w:cs/>
              </w:rPr>
              <w:t>(</w:t>
            </w:r>
            <w:r w:rsidR="007145EB" w:rsidRPr="007B4BF1">
              <w:rPr>
                <w:rFonts w:ascii="Angsana New" w:hAnsi="Angsana New"/>
                <w:sz w:val="18"/>
                <w:szCs w:val="18"/>
              </w:rPr>
              <w:t>Baht</w:t>
            </w:r>
            <w:r w:rsidRPr="007B4BF1">
              <w:rPr>
                <w:rFonts w:ascii="Angsana New" w:hAnsi="Angsana New"/>
                <w:sz w:val="18"/>
                <w:szCs w:val="18"/>
                <w:cs/>
              </w:rPr>
              <w:t>)</w:t>
            </w:r>
          </w:p>
        </w:tc>
        <w:tc>
          <w:tcPr>
            <w:tcW w:w="2268" w:type="dxa"/>
            <w:gridSpan w:val="3"/>
          </w:tcPr>
          <w:p w14:paraId="22D4A418" w14:textId="77777777" w:rsidR="0055128D" w:rsidRPr="007B4BF1" w:rsidRDefault="0055128D">
            <w:pPr>
              <w:pBdr>
                <w:bottom w:val="single" w:sz="4" w:space="1" w:color="auto"/>
              </w:pBdr>
              <w:spacing w:line="440" w:lineRule="exact"/>
              <w:jc w:val="center"/>
              <w:rPr>
                <w:rFonts w:ascii="Angsana New" w:hAnsi="Angsana New"/>
                <w:sz w:val="20"/>
              </w:rPr>
            </w:pPr>
            <w:r w:rsidRPr="007B4BF1">
              <w:rPr>
                <w:rFonts w:ascii="Angsana New" w:hAnsi="Angsana New"/>
                <w:sz w:val="18"/>
                <w:szCs w:val="18"/>
                <w:cs/>
              </w:rPr>
              <w:t>(</w:t>
            </w:r>
            <w:r w:rsidR="007145EB" w:rsidRPr="007B4BF1">
              <w:rPr>
                <w:rFonts w:ascii="Angsana New" w:hAnsi="Angsana New"/>
                <w:sz w:val="18"/>
                <w:szCs w:val="18"/>
              </w:rPr>
              <w:t>Baht</w:t>
            </w:r>
            <w:r w:rsidRPr="007B4BF1">
              <w:rPr>
                <w:rFonts w:ascii="Angsana New" w:hAnsi="Angsana New"/>
                <w:sz w:val="18"/>
                <w:szCs w:val="18"/>
                <w:cs/>
              </w:rPr>
              <w:t>)</w:t>
            </w:r>
          </w:p>
        </w:tc>
      </w:tr>
      <w:tr w:rsidR="00FE39C7" w:rsidRPr="007B4BF1" w14:paraId="13FD1390" w14:textId="77777777" w:rsidTr="00B5300C">
        <w:trPr>
          <w:trHeight w:val="85"/>
        </w:trPr>
        <w:tc>
          <w:tcPr>
            <w:tcW w:w="1041" w:type="dxa"/>
            <w:vAlign w:val="center"/>
          </w:tcPr>
          <w:p w14:paraId="4B372EF2" w14:textId="77777777" w:rsidR="00AD5492" w:rsidRPr="007B4BF1" w:rsidRDefault="00AD5492" w:rsidP="00C614DA">
            <w:pPr>
              <w:pBdr>
                <w:bottom w:val="single" w:sz="4" w:space="1" w:color="auto"/>
              </w:pBdr>
              <w:spacing w:line="440" w:lineRule="exact"/>
              <w:ind w:left="34"/>
              <w:jc w:val="center"/>
              <w:rPr>
                <w:rFonts w:ascii="Angsana New" w:hAnsi="Angsana New"/>
                <w:sz w:val="18"/>
                <w:szCs w:val="18"/>
              </w:rPr>
            </w:pPr>
          </w:p>
          <w:p w14:paraId="1F10E4D7" w14:textId="77777777" w:rsidR="00C614DA" w:rsidRPr="007B4BF1" w:rsidRDefault="00C614DA" w:rsidP="00C614DA">
            <w:pPr>
              <w:pBdr>
                <w:bottom w:val="single" w:sz="4" w:space="1" w:color="auto"/>
              </w:pBdr>
              <w:spacing w:line="440" w:lineRule="exact"/>
              <w:ind w:left="34"/>
              <w:jc w:val="center"/>
              <w:rPr>
                <w:rFonts w:ascii="Angsana New" w:hAnsi="Angsana New"/>
                <w:sz w:val="20"/>
              </w:rPr>
            </w:pPr>
            <w:r w:rsidRPr="007B4BF1">
              <w:rPr>
                <w:rFonts w:ascii="Angsana New" w:hAnsi="Angsana New"/>
                <w:sz w:val="18"/>
                <w:szCs w:val="18"/>
              </w:rPr>
              <w:t>Company name</w:t>
            </w:r>
          </w:p>
        </w:tc>
        <w:tc>
          <w:tcPr>
            <w:tcW w:w="1135" w:type="dxa"/>
            <w:vAlign w:val="center"/>
          </w:tcPr>
          <w:p w14:paraId="6627C74C" w14:textId="77777777" w:rsidR="00AD5492" w:rsidRPr="007B4BF1" w:rsidRDefault="00AD5492" w:rsidP="00C614DA">
            <w:pPr>
              <w:pBdr>
                <w:bottom w:val="single" w:sz="4" w:space="1" w:color="auto"/>
              </w:pBdr>
              <w:spacing w:line="440" w:lineRule="exact"/>
              <w:jc w:val="center"/>
              <w:rPr>
                <w:rFonts w:ascii="Angsana New" w:hAnsi="Angsana New"/>
                <w:sz w:val="18"/>
                <w:szCs w:val="18"/>
              </w:rPr>
            </w:pPr>
          </w:p>
          <w:p w14:paraId="1F159B7C" w14:textId="77777777" w:rsidR="00C614DA" w:rsidRPr="007B4BF1" w:rsidRDefault="00C614DA" w:rsidP="00C614DA">
            <w:pPr>
              <w:pBdr>
                <w:bottom w:val="single" w:sz="4" w:space="1" w:color="auto"/>
              </w:pBdr>
              <w:spacing w:line="440" w:lineRule="exact"/>
              <w:jc w:val="center"/>
              <w:rPr>
                <w:rFonts w:ascii="Angsana New" w:hAnsi="Angsana New"/>
                <w:sz w:val="20"/>
              </w:rPr>
            </w:pPr>
            <w:r w:rsidRPr="007B4BF1">
              <w:rPr>
                <w:rFonts w:ascii="Angsana New" w:hAnsi="Angsana New"/>
                <w:sz w:val="18"/>
                <w:szCs w:val="18"/>
              </w:rPr>
              <w:t>Type of business</w:t>
            </w:r>
          </w:p>
        </w:tc>
        <w:tc>
          <w:tcPr>
            <w:tcW w:w="1134" w:type="dxa"/>
            <w:vAlign w:val="center"/>
          </w:tcPr>
          <w:p w14:paraId="1AFA949A" w14:textId="1CCE684E" w:rsidR="00AD5492" w:rsidRPr="007B4BF1" w:rsidRDefault="00B5300C" w:rsidP="00C614DA">
            <w:pPr>
              <w:pBdr>
                <w:bottom w:val="single" w:sz="4" w:space="1" w:color="auto"/>
              </w:pBdr>
              <w:spacing w:line="440" w:lineRule="exact"/>
              <w:jc w:val="center"/>
              <w:rPr>
                <w:rFonts w:ascii="Angsana New" w:hAnsi="Angsana New"/>
                <w:sz w:val="18"/>
                <w:szCs w:val="18"/>
              </w:rPr>
            </w:pPr>
            <w:r w:rsidRPr="007B4BF1">
              <w:rPr>
                <w:rFonts w:ascii="Angsana New" w:hAnsi="Angsana New"/>
                <w:sz w:val="18"/>
                <w:szCs w:val="18"/>
              </w:rPr>
              <w:t>Authorized</w:t>
            </w:r>
          </w:p>
          <w:p w14:paraId="1A23A666" w14:textId="77777777" w:rsidR="00C614DA" w:rsidRPr="007B4BF1" w:rsidRDefault="00C614DA" w:rsidP="00C614DA">
            <w:pPr>
              <w:pBdr>
                <w:bottom w:val="single" w:sz="4" w:space="1" w:color="auto"/>
              </w:pBdr>
              <w:spacing w:line="440" w:lineRule="exact"/>
              <w:jc w:val="center"/>
              <w:rPr>
                <w:rFonts w:ascii="Angsana New" w:hAnsi="Angsana New"/>
                <w:sz w:val="20"/>
              </w:rPr>
            </w:pPr>
            <w:r w:rsidRPr="007B4BF1">
              <w:rPr>
                <w:rFonts w:ascii="Angsana New" w:hAnsi="Angsana New"/>
                <w:sz w:val="18"/>
                <w:szCs w:val="18"/>
              </w:rPr>
              <w:t>Shared capital</w:t>
            </w:r>
          </w:p>
        </w:tc>
        <w:tc>
          <w:tcPr>
            <w:tcW w:w="1226" w:type="dxa"/>
            <w:vAlign w:val="center"/>
          </w:tcPr>
          <w:p w14:paraId="64B35159" w14:textId="77777777" w:rsidR="00AD5492" w:rsidRPr="007B4BF1" w:rsidRDefault="00AD5492" w:rsidP="00C614DA">
            <w:pPr>
              <w:pBdr>
                <w:bottom w:val="single" w:sz="4" w:space="1" w:color="auto"/>
              </w:pBdr>
              <w:spacing w:line="440" w:lineRule="exact"/>
              <w:jc w:val="center"/>
              <w:rPr>
                <w:rFonts w:ascii="Angsana New" w:hAnsi="Angsana New"/>
                <w:sz w:val="18"/>
                <w:szCs w:val="18"/>
              </w:rPr>
            </w:pPr>
          </w:p>
          <w:p w14:paraId="4E44A94F" w14:textId="77777777" w:rsidR="00C614DA" w:rsidRPr="007B4BF1" w:rsidRDefault="00C614DA" w:rsidP="00C614DA">
            <w:pPr>
              <w:pBdr>
                <w:bottom w:val="single" w:sz="4" w:space="1" w:color="auto"/>
              </w:pBdr>
              <w:spacing w:line="440" w:lineRule="exact"/>
              <w:jc w:val="center"/>
              <w:rPr>
                <w:rFonts w:ascii="Angsana New" w:hAnsi="Angsana New"/>
                <w:sz w:val="20"/>
              </w:rPr>
            </w:pPr>
            <w:r w:rsidRPr="007B4BF1">
              <w:rPr>
                <w:rFonts w:ascii="Angsana New" w:hAnsi="Angsana New"/>
                <w:sz w:val="18"/>
                <w:szCs w:val="18"/>
              </w:rPr>
              <w:t>Paid</w:t>
            </w:r>
            <w:r w:rsidRPr="007B4BF1">
              <w:rPr>
                <w:rFonts w:ascii="Angsana New" w:hAnsi="Angsana New"/>
                <w:sz w:val="18"/>
                <w:szCs w:val="18"/>
                <w:cs/>
              </w:rPr>
              <w:t>-</w:t>
            </w:r>
            <w:r w:rsidRPr="007B4BF1">
              <w:rPr>
                <w:rFonts w:ascii="Angsana New" w:hAnsi="Angsana New"/>
                <w:sz w:val="18"/>
                <w:szCs w:val="18"/>
              </w:rPr>
              <w:t>up capital</w:t>
            </w:r>
          </w:p>
        </w:tc>
        <w:tc>
          <w:tcPr>
            <w:tcW w:w="850" w:type="dxa"/>
            <w:vAlign w:val="bottom"/>
          </w:tcPr>
          <w:p w14:paraId="3B201DB5" w14:textId="5E101369" w:rsidR="00C614DA" w:rsidRPr="007B4BF1" w:rsidRDefault="00C614DA" w:rsidP="00C614DA">
            <w:pPr>
              <w:pBdr>
                <w:bottom w:val="single" w:sz="4" w:space="1" w:color="auto"/>
              </w:pBdr>
              <w:spacing w:line="440" w:lineRule="exact"/>
              <w:jc w:val="center"/>
              <w:rPr>
                <w:rFonts w:ascii="Angsana New" w:hAnsi="Angsana New"/>
                <w:sz w:val="22"/>
                <w:szCs w:val="22"/>
              </w:rPr>
            </w:pPr>
            <w:r w:rsidRPr="007B4BF1">
              <w:rPr>
                <w:rFonts w:ascii="Angsana New" w:hAnsi="Angsana New"/>
                <w:sz w:val="22"/>
                <w:szCs w:val="22"/>
              </w:rPr>
              <w:t>202</w:t>
            </w:r>
            <w:r w:rsidR="0020571C" w:rsidRPr="007B4BF1">
              <w:rPr>
                <w:rFonts w:ascii="Angsana New" w:hAnsi="Angsana New"/>
                <w:sz w:val="22"/>
                <w:szCs w:val="22"/>
              </w:rPr>
              <w:t>4</w:t>
            </w:r>
          </w:p>
        </w:tc>
        <w:tc>
          <w:tcPr>
            <w:tcW w:w="758" w:type="dxa"/>
            <w:vAlign w:val="bottom"/>
          </w:tcPr>
          <w:p w14:paraId="5A2072B5" w14:textId="29C59377" w:rsidR="00C614DA" w:rsidRPr="007B4BF1" w:rsidRDefault="00C614DA" w:rsidP="00C614DA">
            <w:pPr>
              <w:pBdr>
                <w:bottom w:val="single" w:sz="4" w:space="1" w:color="auto"/>
              </w:pBdr>
              <w:spacing w:line="440" w:lineRule="exact"/>
              <w:jc w:val="center"/>
              <w:rPr>
                <w:rFonts w:ascii="Angsana New" w:hAnsi="Angsana New"/>
                <w:sz w:val="22"/>
                <w:szCs w:val="22"/>
              </w:rPr>
            </w:pPr>
            <w:r w:rsidRPr="007B4BF1">
              <w:rPr>
                <w:rFonts w:ascii="Angsana New" w:hAnsi="Angsana New"/>
                <w:sz w:val="22"/>
                <w:szCs w:val="22"/>
              </w:rPr>
              <w:t>202</w:t>
            </w:r>
            <w:r w:rsidR="0020571C" w:rsidRPr="007B4BF1">
              <w:rPr>
                <w:rFonts w:ascii="Angsana New" w:hAnsi="Angsana New"/>
                <w:sz w:val="22"/>
                <w:szCs w:val="22"/>
              </w:rPr>
              <w:t>3</w:t>
            </w:r>
          </w:p>
        </w:tc>
        <w:tc>
          <w:tcPr>
            <w:tcW w:w="1085" w:type="dxa"/>
            <w:vAlign w:val="bottom"/>
          </w:tcPr>
          <w:p w14:paraId="29DD6E4F" w14:textId="55B1D1EE" w:rsidR="00C614DA" w:rsidRPr="007B4BF1" w:rsidRDefault="00C614DA" w:rsidP="00C614DA">
            <w:pPr>
              <w:pBdr>
                <w:bottom w:val="single" w:sz="4" w:space="1" w:color="auto"/>
              </w:pBdr>
              <w:spacing w:line="440" w:lineRule="exact"/>
              <w:jc w:val="center"/>
              <w:rPr>
                <w:rFonts w:ascii="Angsana New" w:hAnsi="Angsana New"/>
                <w:sz w:val="19"/>
                <w:szCs w:val="19"/>
              </w:rPr>
            </w:pPr>
            <w:r w:rsidRPr="007B4BF1">
              <w:rPr>
                <w:rFonts w:ascii="Angsana New" w:hAnsi="Angsana New"/>
                <w:sz w:val="22"/>
                <w:szCs w:val="22"/>
              </w:rPr>
              <w:t>202</w:t>
            </w:r>
            <w:r w:rsidR="0020571C" w:rsidRPr="007B4BF1">
              <w:rPr>
                <w:rFonts w:ascii="Angsana New" w:hAnsi="Angsana New"/>
                <w:sz w:val="22"/>
                <w:szCs w:val="22"/>
              </w:rPr>
              <w:t>4</w:t>
            </w:r>
          </w:p>
        </w:tc>
        <w:tc>
          <w:tcPr>
            <w:tcW w:w="1085" w:type="dxa"/>
            <w:gridSpan w:val="2"/>
            <w:vAlign w:val="bottom"/>
          </w:tcPr>
          <w:p w14:paraId="2EDD9D66" w14:textId="5818223C" w:rsidR="00C614DA" w:rsidRPr="007B4BF1" w:rsidRDefault="00C614DA" w:rsidP="00C614DA">
            <w:pPr>
              <w:pBdr>
                <w:bottom w:val="single" w:sz="4" w:space="1" w:color="auto"/>
              </w:pBdr>
              <w:spacing w:line="440" w:lineRule="exact"/>
              <w:jc w:val="center"/>
              <w:rPr>
                <w:rFonts w:ascii="Angsana New" w:hAnsi="Angsana New"/>
                <w:sz w:val="19"/>
                <w:szCs w:val="19"/>
              </w:rPr>
            </w:pPr>
            <w:r w:rsidRPr="007B4BF1">
              <w:rPr>
                <w:rFonts w:ascii="Angsana New" w:hAnsi="Angsana New"/>
                <w:sz w:val="22"/>
                <w:szCs w:val="22"/>
              </w:rPr>
              <w:t>202</w:t>
            </w:r>
            <w:r w:rsidR="0020571C" w:rsidRPr="007B4BF1">
              <w:rPr>
                <w:rFonts w:ascii="Angsana New" w:hAnsi="Angsana New"/>
                <w:sz w:val="22"/>
                <w:szCs w:val="22"/>
              </w:rPr>
              <w:t>3</w:t>
            </w:r>
          </w:p>
        </w:tc>
        <w:tc>
          <w:tcPr>
            <w:tcW w:w="1134" w:type="dxa"/>
            <w:vAlign w:val="bottom"/>
          </w:tcPr>
          <w:p w14:paraId="06EC1D96" w14:textId="30E62B31" w:rsidR="00C614DA" w:rsidRPr="007B4BF1" w:rsidRDefault="00C614DA" w:rsidP="00C614DA">
            <w:pPr>
              <w:pBdr>
                <w:bottom w:val="single" w:sz="4" w:space="1" w:color="auto"/>
              </w:pBdr>
              <w:spacing w:line="440" w:lineRule="exact"/>
              <w:jc w:val="center"/>
              <w:rPr>
                <w:rFonts w:ascii="Angsana New" w:hAnsi="Angsana New"/>
                <w:sz w:val="19"/>
                <w:szCs w:val="19"/>
              </w:rPr>
            </w:pPr>
            <w:r w:rsidRPr="007B4BF1">
              <w:rPr>
                <w:rFonts w:ascii="Angsana New" w:hAnsi="Angsana New"/>
                <w:sz w:val="22"/>
                <w:szCs w:val="22"/>
              </w:rPr>
              <w:t>202</w:t>
            </w:r>
            <w:r w:rsidR="0020571C" w:rsidRPr="007B4BF1">
              <w:rPr>
                <w:rFonts w:ascii="Angsana New" w:hAnsi="Angsana New"/>
                <w:sz w:val="22"/>
                <w:szCs w:val="22"/>
              </w:rPr>
              <w:t>4</w:t>
            </w:r>
          </w:p>
        </w:tc>
        <w:tc>
          <w:tcPr>
            <w:tcW w:w="1134" w:type="dxa"/>
            <w:gridSpan w:val="2"/>
            <w:vAlign w:val="bottom"/>
          </w:tcPr>
          <w:p w14:paraId="2B37BA91" w14:textId="0913D703" w:rsidR="00C614DA" w:rsidRPr="007B4BF1" w:rsidRDefault="00C614DA" w:rsidP="00C614DA">
            <w:pPr>
              <w:pBdr>
                <w:bottom w:val="single" w:sz="4" w:space="1" w:color="auto"/>
              </w:pBdr>
              <w:spacing w:line="440" w:lineRule="exact"/>
              <w:jc w:val="center"/>
              <w:rPr>
                <w:rFonts w:ascii="Angsana New" w:hAnsi="Angsana New"/>
                <w:sz w:val="22"/>
                <w:szCs w:val="22"/>
              </w:rPr>
            </w:pPr>
            <w:r w:rsidRPr="007B4BF1">
              <w:rPr>
                <w:rFonts w:ascii="Angsana New" w:hAnsi="Angsana New"/>
                <w:sz w:val="22"/>
                <w:szCs w:val="22"/>
              </w:rPr>
              <w:t>202</w:t>
            </w:r>
            <w:r w:rsidR="0020571C" w:rsidRPr="007B4BF1">
              <w:rPr>
                <w:rFonts w:ascii="Angsana New" w:hAnsi="Angsana New"/>
                <w:sz w:val="22"/>
                <w:szCs w:val="22"/>
              </w:rPr>
              <w:t>3</w:t>
            </w:r>
          </w:p>
        </w:tc>
      </w:tr>
      <w:tr w:rsidR="00B17D1B" w:rsidRPr="007B4BF1" w14:paraId="73545328" w14:textId="77777777" w:rsidTr="00B5300C">
        <w:trPr>
          <w:trHeight w:val="90"/>
        </w:trPr>
        <w:tc>
          <w:tcPr>
            <w:tcW w:w="1041" w:type="dxa"/>
          </w:tcPr>
          <w:p w14:paraId="6EE42858" w14:textId="77777777" w:rsidR="0055128D" w:rsidRPr="007B4BF1" w:rsidRDefault="00A0353A">
            <w:pPr>
              <w:spacing w:line="440" w:lineRule="exact"/>
              <w:ind w:left="142" w:hanging="142"/>
              <w:rPr>
                <w:rFonts w:ascii="Angsana New" w:hAnsi="Angsana New"/>
                <w:sz w:val="20"/>
              </w:rPr>
            </w:pPr>
            <w:r w:rsidRPr="007B4BF1">
              <w:rPr>
                <w:rFonts w:ascii="Angsana New" w:hAnsi="Angsana New"/>
                <w:sz w:val="18"/>
                <w:szCs w:val="18"/>
              </w:rPr>
              <w:t>Mahachai Green</w:t>
            </w:r>
          </w:p>
        </w:tc>
        <w:tc>
          <w:tcPr>
            <w:tcW w:w="1135" w:type="dxa"/>
            <w:vAlign w:val="center"/>
          </w:tcPr>
          <w:p w14:paraId="41EC982D" w14:textId="77777777" w:rsidR="0055128D" w:rsidRPr="007B4BF1" w:rsidRDefault="00A0353A">
            <w:pPr>
              <w:spacing w:line="440" w:lineRule="exact"/>
              <w:rPr>
                <w:rFonts w:ascii="Angsana New" w:hAnsi="Angsana New"/>
                <w:sz w:val="20"/>
              </w:rPr>
            </w:pPr>
            <w:r w:rsidRPr="007B4BF1">
              <w:rPr>
                <w:rFonts w:ascii="Angsana New" w:hAnsi="Angsana New"/>
                <w:sz w:val="18"/>
                <w:szCs w:val="18"/>
              </w:rPr>
              <w:t>Generate and</w:t>
            </w:r>
          </w:p>
        </w:tc>
        <w:tc>
          <w:tcPr>
            <w:tcW w:w="1134" w:type="dxa"/>
          </w:tcPr>
          <w:p w14:paraId="2C96D8E1" w14:textId="77777777" w:rsidR="0055128D" w:rsidRPr="007B4BF1" w:rsidRDefault="0055128D">
            <w:pPr>
              <w:spacing w:line="440" w:lineRule="exact"/>
              <w:ind w:left="-108"/>
              <w:rPr>
                <w:rFonts w:ascii="Angsana New" w:hAnsi="Angsana New"/>
                <w:sz w:val="20"/>
              </w:rPr>
            </w:pPr>
          </w:p>
        </w:tc>
        <w:tc>
          <w:tcPr>
            <w:tcW w:w="1226" w:type="dxa"/>
          </w:tcPr>
          <w:p w14:paraId="320B041C" w14:textId="77777777" w:rsidR="0055128D" w:rsidRPr="007B4BF1" w:rsidRDefault="0055128D">
            <w:pPr>
              <w:spacing w:line="440" w:lineRule="exact"/>
              <w:jc w:val="center"/>
              <w:rPr>
                <w:rFonts w:ascii="Angsana New" w:hAnsi="Angsana New"/>
                <w:sz w:val="20"/>
              </w:rPr>
            </w:pPr>
          </w:p>
        </w:tc>
        <w:tc>
          <w:tcPr>
            <w:tcW w:w="850" w:type="dxa"/>
          </w:tcPr>
          <w:p w14:paraId="6BA96DE0" w14:textId="77777777" w:rsidR="0055128D" w:rsidRPr="007B4BF1" w:rsidRDefault="0055128D">
            <w:pPr>
              <w:spacing w:line="440" w:lineRule="exact"/>
              <w:jc w:val="center"/>
              <w:rPr>
                <w:rFonts w:ascii="Angsana New" w:hAnsi="Angsana New"/>
                <w:sz w:val="20"/>
              </w:rPr>
            </w:pPr>
          </w:p>
        </w:tc>
        <w:tc>
          <w:tcPr>
            <w:tcW w:w="758" w:type="dxa"/>
          </w:tcPr>
          <w:p w14:paraId="5DE9240F" w14:textId="77777777" w:rsidR="0055128D" w:rsidRPr="007B4BF1" w:rsidRDefault="0055128D">
            <w:pPr>
              <w:spacing w:line="440" w:lineRule="exact"/>
              <w:jc w:val="center"/>
              <w:rPr>
                <w:rFonts w:ascii="Angsana New" w:hAnsi="Angsana New"/>
                <w:sz w:val="20"/>
              </w:rPr>
            </w:pPr>
          </w:p>
        </w:tc>
        <w:tc>
          <w:tcPr>
            <w:tcW w:w="1085" w:type="dxa"/>
          </w:tcPr>
          <w:p w14:paraId="54192CB0" w14:textId="77777777" w:rsidR="0055128D" w:rsidRPr="007B4BF1" w:rsidRDefault="0055128D">
            <w:pPr>
              <w:spacing w:line="440" w:lineRule="exact"/>
              <w:jc w:val="right"/>
              <w:rPr>
                <w:rFonts w:ascii="Angsana New" w:hAnsi="Angsana New"/>
                <w:sz w:val="20"/>
              </w:rPr>
            </w:pPr>
          </w:p>
        </w:tc>
        <w:tc>
          <w:tcPr>
            <w:tcW w:w="1085" w:type="dxa"/>
            <w:gridSpan w:val="2"/>
          </w:tcPr>
          <w:p w14:paraId="64D44296" w14:textId="77777777" w:rsidR="0055128D" w:rsidRPr="007B4BF1" w:rsidRDefault="0055128D">
            <w:pPr>
              <w:spacing w:line="440" w:lineRule="exact"/>
              <w:jc w:val="right"/>
              <w:rPr>
                <w:rFonts w:ascii="Angsana New" w:hAnsi="Angsana New"/>
                <w:sz w:val="20"/>
              </w:rPr>
            </w:pPr>
          </w:p>
        </w:tc>
        <w:tc>
          <w:tcPr>
            <w:tcW w:w="1134" w:type="dxa"/>
          </w:tcPr>
          <w:p w14:paraId="3E0B6EDA" w14:textId="77777777" w:rsidR="0055128D" w:rsidRPr="007B4BF1" w:rsidRDefault="0055128D">
            <w:pPr>
              <w:spacing w:line="440" w:lineRule="exact"/>
              <w:jc w:val="right"/>
              <w:rPr>
                <w:rFonts w:ascii="Angsana New" w:hAnsi="Angsana New"/>
                <w:sz w:val="20"/>
              </w:rPr>
            </w:pPr>
          </w:p>
        </w:tc>
        <w:tc>
          <w:tcPr>
            <w:tcW w:w="1134" w:type="dxa"/>
            <w:gridSpan w:val="2"/>
          </w:tcPr>
          <w:p w14:paraId="57A86C6C" w14:textId="77777777" w:rsidR="0055128D" w:rsidRPr="007B4BF1" w:rsidRDefault="0055128D">
            <w:pPr>
              <w:spacing w:line="440" w:lineRule="exact"/>
              <w:jc w:val="right"/>
              <w:rPr>
                <w:rFonts w:ascii="Angsana New" w:hAnsi="Angsana New"/>
                <w:sz w:val="20"/>
              </w:rPr>
            </w:pPr>
          </w:p>
        </w:tc>
      </w:tr>
      <w:tr w:rsidR="00FE39C7" w:rsidRPr="007B4BF1" w14:paraId="57DC8A0F" w14:textId="77777777" w:rsidTr="00B5300C">
        <w:trPr>
          <w:trHeight w:val="90"/>
        </w:trPr>
        <w:tc>
          <w:tcPr>
            <w:tcW w:w="1041" w:type="dxa"/>
          </w:tcPr>
          <w:p w14:paraId="05072344" w14:textId="77777777" w:rsidR="0055128D" w:rsidRPr="007B4BF1" w:rsidRDefault="00A0353A">
            <w:pPr>
              <w:spacing w:line="440" w:lineRule="exact"/>
              <w:ind w:left="142" w:hanging="142"/>
              <w:rPr>
                <w:rFonts w:ascii="Angsana New" w:hAnsi="Angsana New"/>
                <w:sz w:val="20"/>
              </w:rPr>
            </w:pPr>
            <w:r w:rsidRPr="007B4BF1">
              <w:rPr>
                <w:rFonts w:ascii="Angsana New" w:hAnsi="Angsana New"/>
                <w:sz w:val="18"/>
                <w:szCs w:val="18"/>
              </w:rPr>
              <w:t>Power Co</w:t>
            </w:r>
            <w:r w:rsidRPr="007B4BF1">
              <w:rPr>
                <w:rFonts w:ascii="Angsana New" w:hAnsi="Angsana New"/>
                <w:sz w:val="18"/>
                <w:szCs w:val="18"/>
                <w:cs/>
              </w:rPr>
              <w:t>.</w:t>
            </w:r>
            <w:r w:rsidRPr="007B4BF1">
              <w:rPr>
                <w:rFonts w:ascii="Angsana New" w:hAnsi="Angsana New"/>
                <w:sz w:val="18"/>
                <w:szCs w:val="18"/>
              </w:rPr>
              <w:t>, Ltd</w:t>
            </w:r>
            <w:r w:rsidRPr="007B4BF1">
              <w:rPr>
                <w:rFonts w:ascii="Angsana New" w:hAnsi="Angsana New"/>
                <w:sz w:val="18"/>
                <w:szCs w:val="18"/>
                <w:cs/>
              </w:rPr>
              <w:t>.</w:t>
            </w:r>
          </w:p>
        </w:tc>
        <w:tc>
          <w:tcPr>
            <w:tcW w:w="1135" w:type="dxa"/>
            <w:vAlign w:val="center"/>
          </w:tcPr>
          <w:p w14:paraId="7DE09362" w14:textId="77777777" w:rsidR="0055128D" w:rsidRPr="007B4BF1" w:rsidRDefault="00A0353A">
            <w:pPr>
              <w:spacing w:line="440" w:lineRule="exact"/>
              <w:rPr>
                <w:rFonts w:ascii="Angsana New" w:hAnsi="Angsana New"/>
                <w:sz w:val="20"/>
              </w:rPr>
            </w:pPr>
            <w:r w:rsidRPr="007B4BF1">
              <w:rPr>
                <w:rFonts w:ascii="Angsana New" w:hAnsi="Angsana New"/>
                <w:sz w:val="18"/>
                <w:szCs w:val="18"/>
              </w:rPr>
              <w:t>Distribute</w:t>
            </w:r>
          </w:p>
        </w:tc>
        <w:tc>
          <w:tcPr>
            <w:tcW w:w="1134" w:type="dxa"/>
          </w:tcPr>
          <w:p w14:paraId="2B8312D6" w14:textId="77777777" w:rsidR="0055128D" w:rsidRPr="007B4BF1" w:rsidRDefault="0055128D">
            <w:pPr>
              <w:spacing w:line="440" w:lineRule="exact"/>
              <w:ind w:left="-108"/>
              <w:jc w:val="right"/>
              <w:rPr>
                <w:rFonts w:ascii="Angsana New" w:hAnsi="Angsana New"/>
                <w:sz w:val="20"/>
              </w:rPr>
            </w:pPr>
          </w:p>
        </w:tc>
        <w:tc>
          <w:tcPr>
            <w:tcW w:w="1226" w:type="dxa"/>
          </w:tcPr>
          <w:p w14:paraId="5E765583" w14:textId="77777777" w:rsidR="0055128D" w:rsidRPr="007B4BF1" w:rsidRDefault="0055128D">
            <w:pPr>
              <w:spacing w:line="440" w:lineRule="exact"/>
              <w:jc w:val="right"/>
              <w:rPr>
                <w:rFonts w:ascii="Angsana New" w:hAnsi="Angsana New"/>
                <w:sz w:val="20"/>
              </w:rPr>
            </w:pPr>
          </w:p>
        </w:tc>
        <w:tc>
          <w:tcPr>
            <w:tcW w:w="850" w:type="dxa"/>
          </w:tcPr>
          <w:p w14:paraId="7CBB5E26" w14:textId="77777777" w:rsidR="0055128D" w:rsidRPr="007B4BF1" w:rsidRDefault="0055128D">
            <w:pPr>
              <w:spacing w:line="440" w:lineRule="exact"/>
              <w:jc w:val="center"/>
              <w:rPr>
                <w:rFonts w:ascii="Angsana New" w:hAnsi="Angsana New"/>
                <w:sz w:val="20"/>
              </w:rPr>
            </w:pPr>
          </w:p>
        </w:tc>
        <w:tc>
          <w:tcPr>
            <w:tcW w:w="758" w:type="dxa"/>
          </w:tcPr>
          <w:p w14:paraId="3B17D6A9" w14:textId="77777777" w:rsidR="0055128D" w:rsidRPr="007B4BF1" w:rsidRDefault="0055128D">
            <w:pPr>
              <w:spacing w:line="440" w:lineRule="exact"/>
              <w:jc w:val="center"/>
              <w:rPr>
                <w:rFonts w:ascii="Angsana New" w:hAnsi="Angsana New"/>
                <w:sz w:val="20"/>
              </w:rPr>
            </w:pPr>
          </w:p>
        </w:tc>
        <w:tc>
          <w:tcPr>
            <w:tcW w:w="1085" w:type="dxa"/>
            <w:shd w:val="clear" w:color="auto" w:fill="auto"/>
          </w:tcPr>
          <w:p w14:paraId="1C92D8CE" w14:textId="77777777" w:rsidR="0055128D" w:rsidRPr="007B4BF1" w:rsidRDefault="0055128D">
            <w:pPr>
              <w:spacing w:line="440" w:lineRule="exact"/>
              <w:jc w:val="right"/>
              <w:rPr>
                <w:rFonts w:ascii="Angsana New" w:hAnsi="Angsana New"/>
                <w:sz w:val="20"/>
              </w:rPr>
            </w:pPr>
          </w:p>
        </w:tc>
        <w:tc>
          <w:tcPr>
            <w:tcW w:w="1085" w:type="dxa"/>
            <w:gridSpan w:val="2"/>
          </w:tcPr>
          <w:p w14:paraId="48940E48" w14:textId="77777777" w:rsidR="0055128D" w:rsidRPr="007B4BF1" w:rsidRDefault="0055128D">
            <w:pPr>
              <w:spacing w:line="440" w:lineRule="exact"/>
              <w:jc w:val="right"/>
              <w:rPr>
                <w:rFonts w:ascii="Angsana New" w:hAnsi="Angsana New"/>
                <w:sz w:val="20"/>
              </w:rPr>
            </w:pPr>
          </w:p>
        </w:tc>
        <w:tc>
          <w:tcPr>
            <w:tcW w:w="1134" w:type="dxa"/>
          </w:tcPr>
          <w:p w14:paraId="72F4C9E1" w14:textId="77777777" w:rsidR="0055128D" w:rsidRPr="007B4BF1" w:rsidRDefault="0055128D">
            <w:pPr>
              <w:spacing w:line="440" w:lineRule="exact"/>
              <w:jc w:val="center"/>
              <w:rPr>
                <w:rFonts w:ascii="Angsana New" w:hAnsi="Angsana New"/>
                <w:sz w:val="20"/>
              </w:rPr>
            </w:pPr>
          </w:p>
        </w:tc>
        <w:tc>
          <w:tcPr>
            <w:tcW w:w="1134" w:type="dxa"/>
            <w:gridSpan w:val="2"/>
          </w:tcPr>
          <w:p w14:paraId="33F1A1E4" w14:textId="77777777" w:rsidR="0055128D" w:rsidRPr="007B4BF1" w:rsidRDefault="0055128D">
            <w:pPr>
              <w:spacing w:line="440" w:lineRule="exact"/>
              <w:jc w:val="right"/>
              <w:rPr>
                <w:rFonts w:ascii="Angsana New" w:hAnsi="Angsana New"/>
                <w:sz w:val="20"/>
              </w:rPr>
            </w:pPr>
          </w:p>
        </w:tc>
      </w:tr>
      <w:tr w:rsidR="000B10FC" w:rsidRPr="007B4BF1" w14:paraId="33B4259A" w14:textId="77777777" w:rsidTr="00B5300C">
        <w:trPr>
          <w:trHeight w:val="90"/>
        </w:trPr>
        <w:tc>
          <w:tcPr>
            <w:tcW w:w="1041" w:type="dxa"/>
          </w:tcPr>
          <w:p w14:paraId="42A9404F" w14:textId="77777777" w:rsidR="000B10FC" w:rsidRPr="007B4BF1" w:rsidRDefault="000B10FC" w:rsidP="000B10FC">
            <w:pPr>
              <w:spacing w:line="440" w:lineRule="exact"/>
              <w:ind w:left="142" w:hanging="142"/>
              <w:rPr>
                <w:rFonts w:ascii="Angsana New" w:hAnsi="Angsana New"/>
                <w:sz w:val="20"/>
                <w:cs/>
              </w:rPr>
            </w:pPr>
          </w:p>
        </w:tc>
        <w:tc>
          <w:tcPr>
            <w:tcW w:w="1135" w:type="dxa"/>
            <w:vAlign w:val="center"/>
          </w:tcPr>
          <w:p w14:paraId="7214EEE3" w14:textId="77777777" w:rsidR="000B10FC" w:rsidRPr="007B4BF1" w:rsidRDefault="000B10FC" w:rsidP="000B10FC">
            <w:pPr>
              <w:spacing w:line="440" w:lineRule="exact"/>
              <w:ind w:firstLine="36"/>
              <w:rPr>
                <w:rFonts w:ascii="Angsana New" w:hAnsi="Angsana New"/>
                <w:sz w:val="20"/>
                <w:cs/>
              </w:rPr>
            </w:pPr>
            <w:r w:rsidRPr="007B4BF1">
              <w:rPr>
                <w:rFonts w:ascii="Angsana New" w:hAnsi="Angsana New"/>
                <w:sz w:val="18"/>
                <w:szCs w:val="18"/>
              </w:rPr>
              <w:t>electricity</w:t>
            </w:r>
          </w:p>
        </w:tc>
        <w:tc>
          <w:tcPr>
            <w:tcW w:w="1134" w:type="dxa"/>
          </w:tcPr>
          <w:p w14:paraId="281D72A7" w14:textId="77777777" w:rsidR="000B10FC" w:rsidRPr="007B4BF1" w:rsidRDefault="000B10FC" w:rsidP="000B10FC">
            <w:pPr>
              <w:spacing w:line="440" w:lineRule="exact"/>
              <w:ind w:left="-108"/>
              <w:jc w:val="right"/>
              <w:rPr>
                <w:rFonts w:ascii="Angsana New" w:hAnsi="Angsana New"/>
                <w:sz w:val="20"/>
              </w:rPr>
            </w:pPr>
            <w:r w:rsidRPr="007B4BF1">
              <w:rPr>
                <w:rFonts w:ascii="Angsana New" w:hAnsi="Angsana New"/>
                <w:sz w:val="20"/>
              </w:rPr>
              <w:t>235,000,000.00</w:t>
            </w:r>
          </w:p>
        </w:tc>
        <w:tc>
          <w:tcPr>
            <w:tcW w:w="1226" w:type="dxa"/>
          </w:tcPr>
          <w:p w14:paraId="0CC431A2" w14:textId="77777777" w:rsidR="000B10FC" w:rsidRPr="007B4BF1" w:rsidRDefault="000B10FC" w:rsidP="000B10FC">
            <w:pPr>
              <w:spacing w:line="440" w:lineRule="exact"/>
              <w:jc w:val="right"/>
              <w:rPr>
                <w:rFonts w:ascii="Angsana New" w:hAnsi="Angsana New"/>
                <w:sz w:val="20"/>
              </w:rPr>
            </w:pPr>
            <w:r w:rsidRPr="007B4BF1">
              <w:rPr>
                <w:rFonts w:ascii="Angsana New" w:hAnsi="Angsana New"/>
                <w:sz w:val="20"/>
              </w:rPr>
              <w:t>235,000,000.00</w:t>
            </w:r>
          </w:p>
        </w:tc>
        <w:tc>
          <w:tcPr>
            <w:tcW w:w="850" w:type="dxa"/>
          </w:tcPr>
          <w:p w14:paraId="5DB0D9D5" w14:textId="77777777" w:rsidR="000B10FC" w:rsidRPr="007B4BF1" w:rsidRDefault="000B10FC" w:rsidP="000B10FC">
            <w:pPr>
              <w:spacing w:line="440" w:lineRule="exact"/>
              <w:jc w:val="center"/>
              <w:rPr>
                <w:rFonts w:ascii="Angsana New" w:hAnsi="Angsana New"/>
                <w:sz w:val="20"/>
              </w:rPr>
            </w:pPr>
            <w:r w:rsidRPr="007B4BF1">
              <w:rPr>
                <w:rFonts w:ascii="Angsana New" w:hAnsi="Angsana New"/>
                <w:sz w:val="20"/>
              </w:rPr>
              <w:t>46</w:t>
            </w:r>
          </w:p>
        </w:tc>
        <w:tc>
          <w:tcPr>
            <w:tcW w:w="758" w:type="dxa"/>
          </w:tcPr>
          <w:p w14:paraId="64A1B33E" w14:textId="77777777" w:rsidR="000B10FC" w:rsidRPr="007B4BF1" w:rsidRDefault="000B10FC" w:rsidP="000B10FC">
            <w:pPr>
              <w:spacing w:line="440" w:lineRule="exact"/>
              <w:jc w:val="center"/>
              <w:rPr>
                <w:rFonts w:ascii="Angsana New" w:hAnsi="Angsana New"/>
                <w:sz w:val="20"/>
              </w:rPr>
            </w:pPr>
            <w:r w:rsidRPr="007B4BF1">
              <w:rPr>
                <w:rFonts w:ascii="Angsana New" w:hAnsi="Angsana New"/>
                <w:sz w:val="20"/>
              </w:rPr>
              <w:t>46</w:t>
            </w:r>
          </w:p>
        </w:tc>
        <w:tc>
          <w:tcPr>
            <w:tcW w:w="1085" w:type="dxa"/>
            <w:shd w:val="clear" w:color="auto" w:fill="auto"/>
          </w:tcPr>
          <w:p w14:paraId="2A663CD3" w14:textId="23FF6E11" w:rsidR="000B10FC" w:rsidRPr="007B4BF1" w:rsidRDefault="00606323" w:rsidP="000B10FC">
            <w:pPr>
              <w:spacing w:line="440" w:lineRule="exact"/>
              <w:jc w:val="right"/>
              <w:rPr>
                <w:rFonts w:ascii="Angsana New" w:hAnsi="Angsana New"/>
                <w:sz w:val="20"/>
              </w:rPr>
            </w:pPr>
            <w:r w:rsidRPr="007B4BF1">
              <w:rPr>
                <w:rFonts w:ascii="Angsana New" w:hAnsi="Angsana New"/>
                <w:sz w:val="20"/>
              </w:rPr>
              <w:t>242,528,170.08</w:t>
            </w:r>
          </w:p>
        </w:tc>
        <w:tc>
          <w:tcPr>
            <w:tcW w:w="1085" w:type="dxa"/>
            <w:gridSpan w:val="2"/>
          </w:tcPr>
          <w:p w14:paraId="2F382253" w14:textId="34DAE8D9" w:rsidR="000B10FC" w:rsidRPr="007B4BF1" w:rsidRDefault="007531A3" w:rsidP="000B10FC">
            <w:pPr>
              <w:spacing w:line="440" w:lineRule="exact"/>
              <w:jc w:val="right"/>
              <w:rPr>
                <w:rFonts w:ascii="Angsana New" w:hAnsi="Angsana New"/>
                <w:sz w:val="20"/>
              </w:rPr>
            </w:pPr>
            <w:r w:rsidRPr="007B4BF1">
              <w:rPr>
                <w:rFonts w:ascii="Angsana New" w:hAnsi="Angsana New"/>
                <w:sz w:val="20"/>
              </w:rPr>
              <w:t>241,982,407.73</w:t>
            </w:r>
          </w:p>
        </w:tc>
        <w:tc>
          <w:tcPr>
            <w:tcW w:w="1134" w:type="dxa"/>
          </w:tcPr>
          <w:p w14:paraId="1789A26C" w14:textId="02D32FD3" w:rsidR="000B10FC" w:rsidRPr="007B4BF1" w:rsidRDefault="000B10FC" w:rsidP="000B10FC">
            <w:pPr>
              <w:spacing w:line="440" w:lineRule="exact"/>
              <w:jc w:val="right"/>
              <w:rPr>
                <w:rFonts w:ascii="Angsana New" w:hAnsi="Angsana New"/>
                <w:sz w:val="20"/>
              </w:rPr>
            </w:pPr>
            <w:r w:rsidRPr="007B4BF1">
              <w:rPr>
                <w:rFonts w:ascii="Angsana New" w:hAnsi="Angsana New"/>
                <w:sz w:val="20"/>
              </w:rPr>
              <w:t>113,350,000.00</w:t>
            </w:r>
          </w:p>
        </w:tc>
        <w:tc>
          <w:tcPr>
            <w:tcW w:w="1134" w:type="dxa"/>
            <w:gridSpan w:val="2"/>
          </w:tcPr>
          <w:p w14:paraId="1628BBAA" w14:textId="3E455268" w:rsidR="000B10FC" w:rsidRPr="007B4BF1" w:rsidRDefault="000B10FC" w:rsidP="000B10FC">
            <w:pPr>
              <w:spacing w:line="440" w:lineRule="exact"/>
              <w:jc w:val="right"/>
              <w:rPr>
                <w:rFonts w:ascii="Angsana New" w:hAnsi="Angsana New"/>
                <w:sz w:val="20"/>
              </w:rPr>
            </w:pPr>
            <w:r w:rsidRPr="007B4BF1">
              <w:rPr>
                <w:rFonts w:ascii="Angsana New" w:hAnsi="Angsana New"/>
                <w:sz w:val="20"/>
              </w:rPr>
              <w:t>113,350,000</w:t>
            </w:r>
            <w:r w:rsidRPr="007B4BF1">
              <w:rPr>
                <w:rFonts w:ascii="Angsana New" w:hAnsi="Angsana New"/>
                <w:sz w:val="20"/>
                <w:cs/>
              </w:rPr>
              <w:t>.</w:t>
            </w:r>
            <w:r w:rsidRPr="007B4BF1">
              <w:rPr>
                <w:rFonts w:ascii="Angsana New" w:hAnsi="Angsana New"/>
                <w:sz w:val="20"/>
              </w:rPr>
              <w:t>00</w:t>
            </w:r>
          </w:p>
        </w:tc>
      </w:tr>
      <w:tr w:rsidR="000B10FC" w:rsidRPr="007B4BF1" w14:paraId="41CF3D9B" w14:textId="77777777" w:rsidTr="00B5300C">
        <w:trPr>
          <w:trHeight w:val="90"/>
        </w:trPr>
        <w:tc>
          <w:tcPr>
            <w:tcW w:w="1041" w:type="dxa"/>
          </w:tcPr>
          <w:p w14:paraId="21134B4E" w14:textId="77777777" w:rsidR="000B10FC" w:rsidRPr="007B4BF1" w:rsidRDefault="000B10FC" w:rsidP="000B10FC">
            <w:pPr>
              <w:spacing w:line="440" w:lineRule="exact"/>
              <w:ind w:left="142" w:hanging="142"/>
              <w:rPr>
                <w:rFonts w:ascii="Angsana New" w:hAnsi="Angsana New"/>
                <w:sz w:val="20"/>
              </w:rPr>
            </w:pPr>
            <w:r w:rsidRPr="007B4BF1">
              <w:rPr>
                <w:rFonts w:ascii="Angsana New" w:hAnsi="Angsana New"/>
                <w:sz w:val="18"/>
                <w:szCs w:val="18"/>
              </w:rPr>
              <w:t xml:space="preserve">PA Waste and </w:t>
            </w:r>
          </w:p>
        </w:tc>
        <w:tc>
          <w:tcPr>
            <w:tcW w:w="1135" w:type="dxa"/>
            <w:vAlign w:val="center"/>
          </w:tcPr>
          <w:p w14:paraId="7C3CB850" w14:textId="77777777" w:rsidR="000B10FC" w:rsidRPr="007B4BF1" w:rsidRDefault="000B10FC" w:rsidP="000B10FC">
            <w:pPr>
              <w:spacing w:line="440" w:lineRule="exact"/>
              <w:rPr>
                <w:rFonts w:ascii="Angsana New" w:hAnsi="Angsana New"/>
                <w:sz w:val="20"/>
              </w:rPr>
            </w:pPr>
            <w:r w:rsidRPr="007B4BF1">
              <w:rPr>
                <w:rFonts w:ascii="Angsana New" w:hAnsi="Angsana New"/>
                <w:sz w:val="18"/>
                <w:szCs w:val="18"/>
              </w:rPr>
              <w:t>Generate and</w:t>
            </w:r>
          </w:p>
        </w:tc>
        <w:tc>
          <w:tcPr>
            <w:tcW w:w="1134" w:type="dxa"/>
            <w:vAlign w:val="bottom"/>
          </w:tcPr>
          <w:p w14:paraId="4077D21E" w14:textId="77777777" w:rsidR="000B10FC" w:rsidRPr="007B4BF1" w:rsidRDefault="000B10FC" w:rsidP="000B10FC">
            <w:pPr>
              <w:spacing w:line="440" w:lineRule="exact"/>
              <w:ind w:left="-108"/>
              <w:rPr>
                <w:rFonts w:ascii="Angsana New" w:hAnsi="Angsana New"/>
                <w:sz w:val="20"/>
              </w:rPr>
            </w:pPr>
          </w:p>
        </w:tc>
        <w:tc>
          <w:tcPr>
            <w:tcW w:w="1226" w:type="dxa"/>
            <w:vAlign w:val="bottom"/>
          </w:tcPr>
          <w:p w14:paraId="4FC4A8E2" w14:textId="77777777" w:rsidR="000B10FC" w:rsidRPr="007B4BF1" w:rsidRDefault="000B10FC" w:rsidP="000B10FC">
            <w:pPr>
              <w:spacing w:line="440" w:lineRule="exact"/>
              <w:jc w:val="center"/>
              <w:rPr>
                <w:rFonts w:ascii="Angsana New" w:hAnsi="Angsana New"/>
                <w:sz w:val="20"/>
              </w:rPr>
            </w:pPr>
          </w:p>
        </w:tc>
        <w:tc>
          <w:tcPr>
            <w:tcW w:w="850" w:type="dxa"/>
          </w:tcPr>
          <w:p w14:paraId="468FB3BA" w14:textId="77777777" w:rsidR="000B10FC" w:rsidRPr="007B4BF1" w:rsidRDefault="000B10FC" w:rsidP="000B10FC">
            <w:pPr>
              <w:spacing w:line="440" w:lineRule="exact"/>
              <w:jc w:val="center"/>
              <w:rPr>
                <w:rFonts w:ascii="Angsana New" w:hAnsi="Angsana New"/>
                <w:sz w:val="20"/>
              </w:rPr>
            </w:pPr>
          </w:p>
        </w:tc>
        <w:tc>
          <w:tcPr>
            <w:tcW w:w="758" w:type="dxa"/>
          </w:tcPr>
          <w:p w14:paraId="11EEC74E" w14:textId="77777777" w:rsidR="000B10FC" w:rsidRPr="007B4BF1" w:rsidRDefault="000B10FC" w:rsidP="000B10FC">
            <w:pPr>
              <w:spacing w:line="440" w:lineRule="exact"/>
              <w:jc w:val="center"/>
              <w:rPr>
                <w:rFonts w:ascii="Angsana New" w:hAnsi="Angsana New"/>
                <w:sz w:val="20"/>
              </w:rPr>
            </w:pPr>
          </w:p>
        </w:tc>
        <w:tc>
          <w:tcPr>
            <w:tcW w:w="1085" w:type="dxa"/>
          </w:tcPr>
          <w:p w14:paraId="1060C1EC" w14:textId="77777777" w:rsidR="000B10FC" w:rsidRPr="007B4BF1" w:rsidRDefault="000B10FC" w:rsidP="000B10FC">
            <w:pPr>
              <w:spacing w:line="440" w:lineRule="exact"/>
              <w:jc w:val="right"/>
              <w:rPr>
                <w:rFonts w:ascii="Angsana New" w:hAnsi="Angsana New"/>
                <w:sz w:val="20"/>
              </w:rPr>
            </w:pPr>
          </w:p>
        </w:tc>
        <w:tc>
          <w:tcPr>
            <w:tcW w:w="1085" w:type="dxa"/>
            <w:gridSpan w:val="2"/>
          </w:tcPr>
          <w:p w14:paraId="6AFC3241" w14:textId="7224445A" w:rsidR="000B10FC" w:rsidRPr="007B4BF1" w:rsidRDefault="000B10FC" w:rsidP="000B10FC">
            <w:pPr>
              <w:spacing w:line="440" w:lineRule="exact"/>
              <w:jc w:val="right"/>
              <w:rPr>
                <w:rFonts w:ascii="Angsana New" w:hAnsi="Angsana New"/>
                <w:sz w:val="20"/>
              </w:rPr>
            </w:pPr>
          </w:p>
        </w:tc>
        <w:tc>
          <w:tcPr>
            <w:tcW w:w="1134" w:type="dxa"/>
          </w:tcPr>
          <w:p w14:paraId="6820D84E" w14:textId="77777777" w:rsidR="000B10FC" w:rsidRPr="007B4BF1" w:rsidRDefault="000B10FC" w:rsidP="000B10FC">
            <w:pPr>
              <w:spacing w:line="440" w:lineRule="exact"/>
              <w:jc w:val="right"/>
              <w:rPr>
                <w:rFonts w:ascii="Angsana New" w:hAnsi="Angsana New"/>
                <w:sz w:val="20"/>
              </w:rPr>
            </w:pPr>
          </w:p>
        </w:tc>
        <w:tc>
          <w:tcPr>
            <w:tcW w:w="1134" w:type="dxa"/>
            <w:gridSpan w:val="2"/>
          </w:tcPr>
          <w:p w14:paraId="4F17095E" w14:textId="745F2B20" w:rsidR="000B10FC" w:rsidRPr="007B4BF1" w:rsidRDefault="000B10FC" w:rsidP="000B10FC">
            <w:pPr>
              <w:spacing w:line="440" w:lineRule="exact"/>
              <w:jc w:val="right"/>
              <w:rPr>
                <w:rFonts w:ascii="Angsana New" w:hAnsi="Angsana New"/>
                <w:sz w:val="20"/>
              </w:rPr>
            </w:pPr>
          </w:p>
        </w:tc>
      </w:tr>
      <w:tr w:rsidR="000B10FC" w:rsidRPr="007B4BF1" w14:paraId="06D4D138" w14:textId="77777777" w:rsidTr="00B5300C">
        <w:trPr>
          <w:trHeight w:val="90"/>
        </w:trPr>
        <w:tc>
          <w:tcPr>
            <w:tcW w:w="1041" w:type="dxa"/>
          </w:tcPr>
          <w:p w14:paraId="467B30B6" w14:textId="77777777" w:rsidR="000B10FC" w:rsidRPr="007B4BF1" w:rsidRDefault="000B10FC" w:rsidP="000B10FC">
            <w:pPr>
              <w:spacing w:line="440" w:lineRule="exact"/>
              <w:ind w:left="142" w:hanging="142"/>
              <w:rPr>
                <w:rFonts w:ascii="Angsana New" w:hAnsi="Angsana New"/>
                <w:sz w:val="20"/>
              </w:rPr>
            </w:pPr>
            <w:r w:rsidRPr="007B4BF1">
              <w:rPr>
                <w:rFonts w:ascii="Angsana New" w:hAnsi="Angsana New"/>
                <w:sz w:val="18"/>
                <w:szCs w:val="18"/>
              </w:rPr>
              <w:t>Energy Co</w:t>
            </w:r>
            <w:r w:rsidRPr="007B4BF1">
              <w:rPr>
                <w:rFonts w:ascii="Angsana New" w:hAnsi="Angsana New"/>
                <w:sz w:val="18"/>
                <w:szCs w:val="18"/>
                <w:cs/>
              </w:rPr>
              <w:t>.</w:t>
            </w:r>
            <w:r w:rsidRPr="007B4BF1">
              <w:rPr>
                <w:rFonts w:ascii="Angsana New" w:hAnsi="Angsana New"/>
                <w:sz w:val="18"/>
                <w:szCs w:val="18"/>
              </w:rPr>
              <w:t>, Ltd</w:t>
            </w:r>
            <w:r w:rsidRPr="007B4BF1">
              <w:rPr>
                <w:rFonts w:ascii="Angsana New" w:hAnsi="Angsana New"/>
                <w:sz w:val="18"/>
                <w:szCs w:val="18"/>
                <w:cs/>
              </w:rPr>
              <w:t>.</w:t>
            </w:r>
          </w:p>
        </w:tc>
        <w:tc>
          <w:tcPr>
            <w:tcW w:w="1135" w:type="dxa"/>
            <w:vAlign w:val="center"/>
          </w:tcPr>
          <w:p w14:paraId="7F0881F1" w14:textId="77777777" w:rsidR="000B10FC" w:rsidRPr="007B4BF1" w:rsidRDefault="000B10FC" w:rsidP="000B10FC">
            <w:pPr>
              <w:spacing w:line="440" w:lineRule="exact"/>
              <w:rPr>
                <w:rFonts w:ascii="Angsana New" w:hAnsi="Angsana New"/>
                <w:sz w:val="20"/>
              </w:rPr>
            </w:pPr>
            <w:r w:rsidRPr="007B4BF1">
              <w:rPr>
                <w:rFonts w:ascii="Angsana New" w:hAnsi="Angsana New"/>
                <w:sz w:val="18"/>
                <w:szCs w:val="18"/>
              </w:rPr>
              <w:t xml:space="preserve">distribute </w:t>
            </w:r>
            <w:r w:rsidRPr="007B4BF1">
              <w:rPr>
                <w:rFonts w:ascii="Angsana New" w:hAnsi="Angsana New"/>
                <w:sz w:val="18"/>
                <w:szCs w:val="18"/>
                <w:cs/>
              </w:rPr>
              <w:t>-</w:t>
            </w:r>
            <w:r w:rsidRPr="007B4BF1">
              <w:rPr>
                <w:rFonts w:ascii="Angsana New" w:hAnsi="Angsana New"/>
                <w:sz w:val="18"/>
                <w:szCs w:val="18"/>
              </w:rPr>
              <w:t>RDF</w:t>
            </w:r>
          </w:p>
        </w:tc>
        <w:tc>
          <w:tcPr>
            <w:tcW w:w="1134" w:type="dxa"/>
          </w:tcPr>
          <w:p w14:paraId="046DF3DD" w14:textId="77777777" w:rsidR="000B10FC" w:rsidRPr="007B4BF1" w:rsidRDefault="000B10FC" w:rsidP="000B10FC">
            <w:pPr>
              <w:spacing w:line="440" w:lineRule="exact"/>
              <w:ind w:left="-108"/>
              <w:jc w:val="right"/>
              <w:rPr>
                <w:rFonts w:ascii="Angsana New" w:hAnsi="Angsana New"/>
                <w:sz w:val="20"/>
              </w:rPr>
            </w:pPr>
            <w:r w:rsidRPr="007B4BF1">
              <w:rPr>
                <w:rFonts w:ascii="Angsana New" w:hAnsi="Angsana New"/>
                <w:sz w:val="20"/>
              </w:rPr>
              <w:t>12,650,000.00</w:t>
            </w:r>
          </w:p>
        </w:tc>
        <w:tc>
          <w:tcPr>
            <w:tcW w:w="1226" w:type="dxa"/>
          </w:tcPr>
          <w:p w14:paraId="09311BC3" w14:textId="77777777" w:rsidR="000B10FC" w:rsidRPr="007B4BF1" w:rsidRDefault="000B10FC" w:rsidP="000B10FC">
            <w:pPr>
              <w:spacing w:line="440" w:lineRule="exact"/>
              <w:jc w:val="right"/>
              <w:rPr>
                <w:rFonts w:ascii="Angsana New" w:hAnsi="Angsana New"/>
                <w:sz w:val="20"/>
              </w:rPr>
            </w:pPr>
            <w:r w:rsidRPr="007B4BF1">
              <w:rPr>
                <w:rFonts w:ascii="Angsana New" w:hAnsi="Angsana New"/>
                <w:sz w:val="20"/>
              </w:rPr>
              <w:t>12,650,000.00</w:t>
            </w:r>
          </w:p>
        </w:tc>
        <w:tc>
          <w:tcPr>
            <w:tcW w:w="850" w:type="dxa"/>
          </w:tcPr>
          <w:p w14:paraId="3C02BD57" w14:textId="77777777" w:rsidR="000B10FC" w:rsidRPr="007B4BF1" w:rsidRDefault="000B10FC" w:rsidP="000B10FC">
            <w:pPr>
              <w:spacing w:line="440" w:lineRule="exact"/>
              <w:jc w:val="center"/>
              <w:rPr>
                <w:rFonts w:ascii="Angsana New" w:hAnsi="Angsana New"/>
                <w:sz w:val="20"/>
              </w:rPr>
            </w:pPr>
            <w:r w:rsidRPr="007B4BF1">
              <w:rPr>
                <w:rFonts w:ascii="Angsana New" w:hAnsi="Angsana New"/>
                <w:sz w:val="20"/>
              </w:rPr>
              <w:t>33</w:t>
            </w:r>
            <w:r w:rsidRPr="007B4BF1">
              <w:rPr>
                <w:rFonts w:ascii="Angsana New" w:hAnsi="Angsana New"/>
                <w:sz w:val="20"/>
                <w:cs/>
              </w:rPr>
              <w:t>.</w:t>
            </w:r>
            <w:r w:rsidRPr="007B4BF1">
              <w:rPr>
                <w:rFonts w:ascii="Angsana New" w:hAnsi="Angsana New"/>
                <w:sz w:val="20"/>
              </w:rPr>
              <w:t>04</w:t>
            </w:r>
          </w:p>
        </w:tc>
        <w:tc>
          <w:tcPr>
            <w:tcW w:w="758" w:type="dxa"/>
          </w:tcPr>
          <w:p w14:paraId="5026809B" w14:textId="77777777" w:rsidR="000B10FC" w:rsidRPr="007B4BF1" w:rsidRDefault="000B10FC" w:rsidP="000B10FC">
            <w:pPr>
              <w:spacing w:line="440" w:lineRule="exact"/>
              <w:jc w:val="center"/>
              <w:rPr>
                <w:rFonts w:ascii="Angsana New" w:hAnsi="Angsana New"/>
                <w:sz w:val="20"/>
              </w:rPr>
            </w:pPr>
            <w:r w:rsidRPr="007B4BF1">
              <w:rPr>
                <w:rFonts w:ascii="Angsana New" w:hAnsi="Angsana New"/>
                <w:sz w:val="20"/>
              </w:rPr>
              <w:t>33</w:t>
            </w:r>
            <w:r w:rsidRPr="007B4BF1">
              <w:rPr>
                <w:rFonts w:ascii="Angsana New" w:hAnsi="Angsana New"/>
                <w:sz w:val="20"/>
                <w:cs/>
              </w:rPr>
              <w:t>.</w:t>
            </w:r>
            <w:r w:rsidRPr="007B4BF1">
              <w:rPr>
                <w:rFonts w:ascii="Angsana New" w:hAnsi="Angsana New"/>
                <w:sz w:val="20"/>
              </w:rPr>
              <w:t>04</w:t>
            </w:r>
          </w:p>
        </w:tc>
        <w:tc>
          <w:tcPr>
            <w:tcW w:w="1085" w:type="dxa"/>
          </w:tcPr>
          <w:p w14:paraId="70209784" w14:textId="563FEA08" w:rsidR="000B10FC" w:rsidRPr="007B4BF1" w:rsidRDefault="003665BB" w:rsidP="000B10FC">
            <w:pPr>
              <w:spacing w:line="440" w:lineRule="exact"/>
              <w:ind w:left="-108"/>
              <w:jc w:val="right"/>
              <w:rPr>
                <w:rFonts w:ascii="Angsana New" w:hAnsi="Angsana New"/>
                <w:sz w:val="20"/>
              </w:rPr>
            </w:pPr>
            <w:r w:rsidRPr="007B4BF1">
              <w:rPr>
                <w:rFonts w:ascii="Angsana New" w:hAnsi="Angsana New"/>
                <w:sz w:val="20"/>
              </w:rPr>
              <w:t>9,724,374.86</w:t>
            </w:r>
          </w:p>
        </w:tc>
        <w:tc>
          <w:tcPr>
            <w:tcW w:w="1085" w:type="dxa"/>
            <w:gridSpan w:val="2"/>
          </w:tcPr>
          <w:p w14:paraId="2D61A1A9" w14:textId="78E23299" w:rsidR="000B10FC" w:rsidRPr="007B4BF1" w:rsidRDefault="000B10FC" w:rsidP="000B10FC">
            <w:pPr>
              <w:spacing w:line="440" w:lineRule="exact"/>
              <w:jc w:val="right"/>
              <w:rPr>
                <w:rFonts w:ascii="Angsana New" w:hAnsi="Angsana New"/>
                <w:sz w:val="20"/>
              </w:rPr>
            </w:pPr>
            <w:r w:rsidRPr="007B4BF1">
              <w:rPr>
                <w:rFonts w:ascii="Angsana New" w:hAnsi="Angsana New"/>
                <w:sz w:val="20"/>
              </w:rPr>
              <w:t>9,752,938.84</w:t>
            </w:r>
          </w:p>
        </w:tc>
        <w:tc>
          <w:tcPr>
            <w:tcW w:w="1134" w:type="dxa"/>
          </w:tcPr>
          <w:p w14:paraId="158389DE" w14:textId="022014D3" w:rsidR="000B10FC" w:rsidRPr="007B4BF1" w:rsidRDefault="000B10FC" w:rsidP="000B10FC">
            <w:pPr>
              <w:spacing w:line="440" w:lineRule="exact"/>
              <w:jc w:val="right"/>
              <w:rPr>
                <w:rFonts w:ascii="Angsana New" w:hAnsi="Angsana New"/>
                <w:sz w:val="20"/>
              </w:rPr>
            </w:pPr>
            <w:r w:rsidRPr="007B4BF1">
              <w:rPr>
                <w:rFonts w:ascii="Angsana New" w:hAnsi="Angsana New"/>
                <w:sz w:val="20"/>
              </w:rPr>
              <w:t>11,265,990.34</w:t>
            </w:r>
          </w:p>
        </w:tc>
        <w:tc>
          <w:tcPr>
            <w:tcW w:w="1134" w:type="dxa"/>
            <w:gridSpan w:val="2"/>
          </w:tcPr>
          <w:p w14:paraId="724CC956" w14:textId="52823639" w:rsidR="000B10FC" w:rsidRPr="007B4BF1" w:rsidRDefault="000B10FC" w:rsidP="000B10FC">
            <w:pPr>
              <w:spacing w:line="440" w:lineRule="exact"/>
              <w:jc w:val="right"/>
              <w:rPr>
                <w:rFonts w:ascii="Angsana New" w:hAnsi="Angsana New"/>
                <w:sz w:val="20"/>
              </w:rPr>
            </w:pPr>
            <w:r w:rsidRPr="007B4BF1">
              <w:rPr>
                <w:rFonts w:ascii="Angsana New" w:hAnsi="Angsana New"/>
                <w:sz w:val="20"/>
              </w:rPr>
              <w:t>11,265,990</w:t>
            </w:r>
            <w:r w:rsidRPr="007B4BF1">
              <w:rPr>
                <w:rFonts w:ascii="Angsana New" w:hAnsi="Angsana New"/>
                <w:sz w:val="20"/>
                <w:cs/>
              </w:rPr>
              <w:t>.</w:t>
            </w:r>
            <w:r w:rsidRPr="007B4BF1">
              <w:rPr>
                <w:rFonts w:ascii="Angsana New" w:hAnsi="Angsana New"/>
                <w:sz w:val="20"/>
              </w:rPr>
              <w:t>34</w:t>
            </w:r>
          </w:p>
        </w:tc>
      </w:tr>
      <w:tr w:rsidR="00B77A42" w:rsidRPr="007B4BF1" w14:paraId="08B34024" w14:textId="77777777" w:rsidTr="00B5300C">
        <w:trPr>
          <w:trHeight w:val="90"/>
        </w:trPr>
        <w:tc>
          <w:tcPr>
            <w:tcW w:w="1041" w:type="dxa"/>
          </w:tcPr>
          <w:p w14:paraId="2D6B1741" w14:textId="77777777" w:rsidR="0055128D" w:rsidRPr="007B4BF1" w:rsidRDefault="0013351B">
            <w:pPr>
              <w:spacing w:line="440" w:lineRule="exact"/>
              <w:ind w:left="142" w:hanging="142"/>
              <w:rPr>
                <w:rFonts w:ascii="Angsana New" w:hAnsi="Angsana New"/>
                <w:sz w:val="20"/>
              </w:rPr>
            </w:pPr>
            <w:r w:rsidRPr="007B4BF1">
              <w:rPr>
                <w:rFonts w:ascii="Angsana New" w:hAnsi="Angsana New"/>
                <w:sz w:val="18"/>
                <w:szCs w:val="18"/>
              </w:rPr>
              <w:t xml:space="preserve">Siam Power </w:t>
            </w:r>
          </w:p>
        </w:tc>
        <w:tc>
          <w:tcPr>
            <w:tcW w:w="1135" w:type="dxa"/>
            <w:vAlign w:val="center"/>
          </w:tcPr>
          <w:p w14:paraId="0067DE27" w14:textId="77777777" w:rsidR="0055128D" w:rsidRPr="007B4BF1" w:rsidRDefault="0013351B">
            <w:pPr>
              <w:spacing w:line="440" w:lineRule="exact"/>
              <w:rPr>
                <w:rFonts w:ascii="Angsana New" w:hAnsi="Angsana New"/>
                <w:sz w:val="20"/>
              </w:rPr>
            </w:pPr>
            <w:r w:rsidRPr="007B4BF1">
              <w:rPr>
                <w:rFonts w:ascii="Angsana New" w:hAnsi="Angsana New"/>
                <w:sz w:val="18"/>
                <w:szCs w:val="18"/>
              </w:rPr>
              <w:t>Generate and</w:t>
            </w:r>
          </w:p>
        </w:tc>
        <w:tc>
          <w:tcPr>
            <w:tcW w:w="1134" w:type="dxa"/>
            <w:vAlign w:val="bottom"/>
          </w:tcPr>
          <w:p w14:paraId="2BC220DD" w14:textId="77777777" w:rsidR="0055128D" w:rsidRPr="007B4BF1" w:rsidRDefault="0055128D">
            <w:pPr>
              <w:spacing w:line="440" w:lineRule="exact"/>
              <w:ind w:left="-108"/>
              <w:rPr>
                <w:rFonts w:ascii="Angsana New" w:hAnsi="Angsana New"/>
                <w:sz w:val="20"/>
              </w:rPr>
            </w:pPr>
          </w:p>
        </w:tc>
        <w:tc>
          <w:tcPr>
            <w:tcW w:w="1226" w:type="dxa"/>
            <w:vAlign w:val="bottom"/>
          </w:tcPr>
          <w:p w14:paraId="51737595" w14:textId="77777777" w:rsidR="0055128D" w:rsidRPr="007B4BF1" w:rsidRDefault="0055128D">
            <w:pPr>
              <w:spacing w:line="440" w:lineRule="exact"/>
              <w:jc w:val="center"/>
              <w:rPr>
                <w:rFonts w:ascii="Angsana New" w:hAnsi="Angsana New"/>
                <w:sz w:val="20"/>
              </w:rPr>
            </w:pPr>
          </w:p>
        </w:tc>
        <w:tc>
          <w:tcPr>
            <w:tcW w:w="850" w:type="dxa"/>
          </w:tcPr>
          <w:p w14:paraId="5572BF4D" w14:textId="77777777" w:rsidR="0055128D" w:rsidRPr="007B4BF1" w:rsidRDefault="0055128D">
            <w:pPr>
              <w:spacing w:line="440" w:lineRule="exact"/>
              <w:jc w:val="center"/>
              <w:rPr>
                <w:rFonts w:ascii="Angsana New" w:hAnsi="Angsana New"/>
                <w:sz w:val="20"/>
              </w:rPr>
            </w:pPr>
          </w:p>
        </w:tc>
        <w:tc>
          <w:tcPr>
            <w:tcW w:w="758" w:type="dxa"/>
          </w:tcPr>
          <w:p w14:paraId="2E21D593" w14:textId="77777777" w:rsidR="0055128D" w:rsidRPr="007B4BF1" w:rsidRDefault="0055128D">
            <w:pPr>
              <w:spacing w:line="440" w:lineRule="exact"/>
              <w:jc w:val="center"/>
              <w:rPr>
                <w:rFonts w:ascii="Angsana New" w:hAnsi="Angsana New"/>
                <w:sz w:val="20"/>
              </w:rPr>
            </w:pPr>
          </w:p>
        </w:tc>
        <w:tc>
          <w:tcPr>
            <w:tcW w:w="1085" w:type="dxa"/>
          </w:tcPr>
          <w:p w14:paraId="630B31C1" w14:textId="77777777" w:rsidR="0055128D" w:rsidRPr="007B4BF1" w:rsidRDefault="0055128D">
            <w:pPr>
              <w:spacing w:line="440" w:lineRule="exact"/>
              <w:jc w:val="right"/>
              <w:rPr>
                <w:rFonts w:ascii="Angsana New" w:hAnsi="Angsana New"/>
                <w:sz w:val="20"/>
              </w:rPr>
            </w:pPr>
          </w:p>
        </w:tc>
        <w:tc>
          <w:tcPr>
            <w:tcW w:w="1085" w:type="dxa"/>
            <w:gridSpan w:val="2"/>
          </w:tcPr>
          <w:p w14:paraId="3F80B2A6" w14:textId="77777777" w:rsidR="0055128D" w:rsidRPr="007B4BF1" w:rsidRDefault="0055128D">
            <w:pPr>
              <w:spacing w:line="440" w:lineRule="exact"/>
              <w:jc w:val="right"/>
              <w:rPr>
                <w:rFonts w:ascii="Angsana New" w:hAnsi="Angsana New"/>
                <w:sz w:val="20"/>
              </w:rPr>
            </w:pPr>
          </w:p>
        </w:tc>
        <w:tc>
          <w:tcPr>
            <w:tcW w:w="1134" w:type="dxa"/>
          </w:tcPr>
          <w:p w14:paraId="4752559C" w14:textId="77777777" w:rsidR="0055128D" w:rsidRPr="007B4BF1" w:rsidRDefault="0055128D">
            <w:pPr>
              <w:spacing w:line="440" w:lineRule="exact"/>
              <w:jc w:val="right"/>
              <w:rPr>
                <w:rFonts w:ascii="Angsana New" w:hAnsi="Angsana New"/>
                <w:sz w:val="20"/>
              </w:rPr>
            </w:pPr>
          </w:p>
        </w:tc>
        <w:tc>
          <w:tcPr>
            <w:tcW w:w="1134" w:type="dxa"/>
            <w:gridSpan w:val="2"/>
            <w:vAlign w:val="bottom"/>
          </w:tcPr>
          <w:p w14:paraId="3CAB0A34" w14:textId="77777777" w:rsidR="0055128D" w:rsidRPr="007B4BF1" w:rsidRDefault="0055128D">
            <w:pPr>
              <w:spacing w:line="440" w:lineRule="exact"/>
              <w:jc w:val="right"/>
              <w:rPr>
                <w:rFonts w:ascii="Angsana New" w:hAnsi="Angsana New"/>
                <w:sz w:val="20"/>
              </w:rPr>
            </w:pPr>
          </w:p>
        </w:tc>
      </w:tr>
      <w:tr w:rsidR="00B77A42" w:rsidRPr="007B4BF1" w14:paraId="1A29099E" w14:textId="77777777" w:rsidTr="00B5300C">
        <w:trPr>
          <w:trHeight w:val="90"/>
        </w:trPr>
        <w:tc>
          <w:tcPr>
            <w:tcW w:w="1041" w:type="dxa"/>
          </w:tcPr>
          <w:p w14:paraId="5FB050FC" w14:textId="77777777" w:rsidR="0055128D" w:rsidRPr="007B4BF1" w:rsidRDefault="0013351B">
            <w:pPr>
              <w:spacing w:line="440" w:lineRule="exact"/>
              <w:ind w:left="142" w:hanging="142"/>
              <w:rPr>
                <w:rFonts w:ascii="Angsana New" w:hAnsi="Angsana New"/>
                <w:sz w:val="20"/>
              </w:rPr>
            </w:pPr>
            <w:r w:rsidRPr="007B4BF1">
              <w:rPr>
                <w:rFonts w:ascii="Angsana New" w:hAnsi="Angsana New"/>
                <w:sz w:val="18"/>
                <w:szCs w:val="18"/>
              </w:rPr>
              <w:t>Co</w:t>
            </w:r>
            <w:r w:rsidRPr="007B4BF1">
              <w:rPr>
                <w:rFonts w:ascii="Angsana New" w:hAnsi="Angsana New"/>
                <w:sz w:val="18"/>
                <w:szCs w:val="18"/>
                <w:cs/>
              </w:rPr>
              <w:t>.</w:t>
            </w:r>
            <w:r w:rsidRPr="007B4BF1">
              <w:rPr>
                <w:rFonts w:ascii="Angsana New" w:hAnsi="Angsana New"/>
                <w:sz w:val="18"/>
                <w:szCs w:val="18"/>
              </w:rPr>
              <w:t>, Ltd</w:t>
            </w:r>
            <w:r w:rsidRPr="007B4BF1">
              <w:rPr>
                <w:rFonts w:ascii="Angsana New" w:hAnsi="Angsana New"/>
                <w:sz w:val="18"/>
                <w:szCs w:val="18"/>
                <w:cs/>
              </w:rPr>
              <w:t>.</w:t>
            </w:r>
          </w:p>
        </w:tc>
        <w:tc>
          <w:tcPr>
            <w:tcW w:w="1135" w:type="dxa"/>
            <w:vAlign w:val="center"/>
          </w:tcPr>
          <w:p w14:paraId="0A1FBE53" w14:textId="77777777" w:rsidR="0055128D" w:rsidRPr="007B4BF1" w:rsidRDefault="0013351B">
            <w:pPr>
              <w:spacing w:line="440" w:lineRule="exact"/>
              <w:rPr>
                <w:rFonts w:ascii="Angsana New" w:hAnsi="Angsana New"/>
                <w:sz w:val="20"/>
              </w:rPr>
            </w:pPr>
            <w:r w:rsidRPr="007B4BF1">
              <w:rPr>
                <w:rFonts w:ascii="Angsana New" w:hAnsi="Angsana New"/>
                <w:sz w:val="18"/>
                <w:szCs w:val="18"/>
              </w:rPr>
              <w:t>distribute of</w:t>
            </w:r>
          </w:p>
        </w:tc>
        <w:tc>
          <w:tcPr>
            <w:tcW w:w="1134" w:type="dxa"/>
            <w:vAlign w:val="bottom"/>
          </w:tcPr>
          <w:p w14:paraId="7ED52368" w14:textId="77777777" w:rsidR="0055128D" w:rsidRPr="007B4BF1" w:rsidRDefault="0055128D">
            <w:pPr>
              <w:spacing w:line="440" w:lineRule="exact"/>
              <w:ind w:left="-108"/>
              <w:rPr>
                <w:rFonts w:ascii="Angsana New" w:hAnsi="Angsana New"/>
                <w:sz w:val="20"/>
              </w:rPr>
            </w:pPr>
          </w:p>
        </w:tc>
        <w:tc>
          <w:tcPr>
            <w:tcW w:w="1226" w:type="dxa"/>
            <w:vAlign w:val="bottom"/>
          </w:tcPr>
          <w:p w14:paraId="51BC41E5" w14:textId="77777777" w:rsidR="0055128D" w:rsidRPr="007B4BF1" w:rsidRDefault="0055128D">
            <w:pPr>
              <w:spacing w:line="440" w:lineRule="exact"/>
              <w:jc w:val="center"/>
              <w:rPr>
                <w:rFonts w:ascii="Angsana New" w:hAnsi="Angsana New"/>
                <w:sz w:val="20"/>
              </w:rPr>
            </w:pPr>
          </w:p>
        </w:tc>
        <w:tc>
          <w:tcPr>
            <w:tcW w:w="850" w:type="dxa"/>
          </w:tcPr>
          <w:p w14:paraId="3E38C46F" w14:textId="77777777" w:rsidR="0055128D" w:rsidRPr="007B4BF1" w:rsidRDefault="0055128D">
            <w:pPr>
              <w:spacing w:line="440" w:lineRule="exact"/>
              <w:jc w:val="center"/>
              <w:rPr>
                <w:rFonts w:ascii="Angsana New" w:hAnsi="Angsana New"/>
                <w:sz w:val="20"/>
              </w:rPr>
            </w:pPr>
          </w:p>
        </w:tc>
        <w:tc>
          <w:tcPr>
            <w:tcW w:w="758" w:type="dxa"/>
          </w:tcPr>
          <w:p w14:paraId="22D4B2CA" w14:textId="77777777" w:rsidR="0055128D" w:rsidRPr="007B4BF1" w:rsidRDefault="0055128D">
            <w:pPr>
              <w:spacing w:line="440" w:lineRule="exact"/>
              <w:jc w:val="center"/>
              <w:rPr>
                <w:rFonts w:ascii="Angsana New" w:hAnsi="Angsana New"/>
                <w:sz w:val="20"/>
              </w:rPr>
            </w:pPr>
          </w:p>
        </w:tc>
        <w:tc>
          <w:tcPr>
            <w:tcW w:w="1085" w:type="dxa"/>
          </w:tcPr>
          <w:p w14:paraId="54DBA867" w14:textId="77777777" w:rsidR="0055128D" w:rsidRPr="007B4BF1" w:rsidRDefault="0055128D">
            <w:pPr>
              <w:spacing w:line="440" w:lineRule="exact"/>
              <w:jc w:val="right"/>
              <w:rPr>
                <w:rFonts w:ascii="Angsana New" w:hAnsi="Angsana New"/>
                <w:sz w:val="20"/>
              </w:rPr>
            </w:pPr>
          </w:p>
        </w:tc>
        <w:tc>
          <w:tcPr>
            <w:tcW w:w="1085" w:type="dxa"/>
            <w:gridSpan w:val="2"/>
          </w:tcPr>
          <w:p w14:paraId="09D85A07" w14:textId="77777777" w:rsidR="0055128D" w:rsidRPr="007B4BF1" w:rsidRDefault="0055128D">
            <w:pPr>
              <w:spacing w:line="440" w:lineRule="exact"/>
              <w:jc w:val="right"/>
              <w:rPr>
                <w:rFonts w:ascii="Angsana New" w:hAnsi="Angsana New"/>
                <w:sz w:val="20"/>
              </w:rPr>
            </w:pPr>
          </w:p>
        </w:tc>
        <w:tc>
          <w:tcPr>
            <w:tcW w:w="1134" w:type="dxa"/>
          </w:tcPr>
          <w:p w14:paraId="4C027384" w14:textId="77777777" w:rsidR="0055128D" w:rsidRPr="007B4BF1" w:rsidRDefault="0055128D">
            <w:pPr>
              <w:spacing w:line="440" w:lineRule="exact"/>
              <w:jc w:val="right"/>
              <w:rPr>
                <w:rFonts w:ascii="Angsana New" w:hAnsi="Angsana New"/>
                <w:sz w:val="20"/>
              </w:rPr>
            </w:pPr>
          </w:p>
        </w:tc>
        <w:tc>
          <w:tcPr>
            <w:tcW w:w="1134" w:type="dxa"/>
            <w:gridSpan w:val="2"/>
            <w:vAlign w:val="bottom"/>
          </w:tcPr>
          <w:p w14:paraId="151678E8" w14:textId="77777777" w:rsidR="0055128D" w:rsidRPr="007B4BF1" w:rsidRDefault="0055128D">
            <w:pPr>
              <w:spacing w:line="440" w:lineRule="exact"/>
              <w:jc w:val="right"/>
              <w:rPr>
                <w:rFonts w:ascii="Angsana New" w:hAnsi="Angsana New"/>
                <w:sz w:val="20"/>
              </w:rPr>
            </w:pPr>
          </w:p>
        </w:tc>
      </w:tr>
      <w:tr w:rsidR="00FE39C7" w:rsidRPr="007B4BF1" w14:paraId="09B91396" w14:textId="77777777" w:rsidTr="00B5300C">
        <w:trPr>
          <w:trHeight w:val="476"/>
        </w:trPr>
        <w:tc>
          <w:tcPr>
            <w:tcW w:w="1041" w:type="dxa"/>
            <w:vAlign w:val="bottom"/>
          </w:tcPr>
          <w:p w14:paraId="3362A1C1" w14:textId="77777777" w:rsidR="0055128D" w:rsidRPr="007B4BF1" w:rsidRDefault="0055128D">
            <w:pPr>
              <w:spacing w:line="440" w:lineRule="exact"/>
              <w:ind w:right="-250"/>
              <w:rPr>
                <w:rFonts w:ascii="Angsana New" w:hAnsi="Angsana New"/>
                <w:sz w:val="20"/>
              </w:rPr>
            </w:pPr>
          </w:p>
        </w:tc>
        <w:tc>
          <w:tcPr>
            <w:tcW w:w="1135" w:type="dxa"/>
            <w:vAlign w:val="center"/>
          </w:tcPr>
          <w:p w14:paraId="69E43B28" w14:textId="77777777" w:rsidR="0055128D" w:rsidRPr="007B4BF1" w:rsidRDefault="0013351B" w:rsidP="000A58D8">
            <w:pPr>
              <w:spacing w:line="440" w:lineRule="exact"/>
              <w:ind w:firstLine="36"/>
              <w:rPr>
                <w:rFonts w:ascii="Angsana New" w:hAnsi="Angsana New"/>
                <w:sz w:val="20"/>
              </w:rPr>
            </w:pPr>
            <w:r w:rsidRPr="007B4BF1">
              <w:rPr>
                <w:rFonts w:ascii="Angsana New" w:hAnsi="Angsana New"/>
                <w:sz w:val="18"/>
                <w:szCs w:val="18"/>
              </w:rPr>
              <w:t xml:space="preserve">electricity </w:t>
            </w:r>
          </w:p>
        </w:tc>
        <w:tc>
          <w:tcPr>
            <w:tcW w:w="1134" w:type="dxa"/>
          </w:tcPr>
          <w:p w14:paraId="73BE69C2" w14:textId="77777777" w:rsidR="0055128D" w:rsidRPr="007B4BF1" w:rsidRDefault="0055128D">
            <w:pPr>
              <w:spacing w:line="440" w:lineRule="exact"/>
              <w:ind w:left="-108"/>
              <w:jc w:val="right"/>
              <w:rPr>
                <w:rFonts w:ascii="Angsana New" w:hAnsi="Angsana New"/>
                <w:sz w:val="20"/>
              </w:rPr>
            </w:pPr>
          </w:p>
        </w:tc>
        <w:tc>
          <w:tcPr>
            <w:tcW w:w="1226" w:type="dxa"/>
          </w:tcPr>
          <w:p w14:paraId="6AEC3DD2" w14:textId="77777777" w:rsidR="0055128D" w:rsidRPr="007B4BF1" w:rsidRDefault="0055128D">
            <w:pPr>
              <w:spacing w:line="440" w:lineRule="exact"/>
              <w:jc w:val="right"/>
              <w:rPr>
                <w:rFonts w:ascii="Angsana New" w:hAnsi="Angsana New"/>
                <w:sz w:val="20"/>
              </w:rPr>
            </w:pPr>
          </w:p>
        </w:tc>
        <w:tc>
          <w:tcPr>
            <w:tcW w:w="850" w:type="dxa"/>
          </w:tcPr>
          <w:p w14:paraId="040C955B" w14:textId="77777777" w:rsidR="0055128D" w:rsidRPr="007B4BF1" w:rsidRDefault="0055128D">
            <w:pPr>
              <w:spacing w:line="440" w:lineRule="exact"/>
              <w:jc w:val="center"/>
              <w:rPr>
                <w:rFonts w:ascii="Angsana New" w:hAnsi="Angsana New"/>
                <w:sz w:val="20"/>
              </w:rPr>
            </w:pPr>
          </w:p>
        </w:tc>
        <w:tc>
          <w:tcPr>
            <w:tcW w:w="758" w:type="dxa"/>
          </w:tcPr>
          <w:p w14:paraId="71CA8578" w14:textId="77777777" w:rsidR="0055128D" w:rsidRPr="007B4BF1" w:rsidRDefault="0055128D">
            <w:pPr>
              <w:spacing w:line="440" w:lineRule="exact"/>
              <w:jc w:val="center"/>
              <w:rPr>
                <w:rFonts w:ascii="Angsana New" w:hAnsi="Angsana New"/>
                <w:sz w:val="20"/>
              </w:rPr>
            </w:pPr>
          </w:p>
        </w:tc>
        <w:tc>
          <w:tcPr>
            <w:tcW w:w="1085" w:type="dxa"/>
          </w:tcPr>
          <w:p w14:paraId="016F3C64" w14:textId="77777777" w:rsidR="0055128D" w:rsidRPr="007B4BF1" w:rsidRDefault="0055128D">
            <w:pPr>
              <w:spacing w:line="440" w:lineRule="exact"/>
              <w:jc w:val="right"/>
              <w:rPr>
                <w:rFonts w:ascii="Angsana New" w:hAnsi="Angsana New"/>
                <w:sz w:val="20"/>
              </w:rPr>
            </w:pPr>
          </w:p>
        </w:tc>
        <w:tc>
          <w:tcPr>
            <w:tcW w:w="1085" w:type="dxa"/>
            <w:gridSpan w:val="2"/>
          </w:tcPr>
          <w:p w14:paraId="236C7C1B" w14:textId="77777777" w:rsidR="0055128D" w:rsidRPr="007B4BF1" w:rsidRDefault="0055128D">
            <w:pPr>
              <w:spacing w:line="440" w:lineRule="exact"/>
              <w:jc w:val="right"/>
              <w:rPr>
                <w:rFonts w:ascii="Angsana New" w:hAnsi="Angsana New"/>
                <w:sz w:val="20"/>
              </w:rPr>
            </w:pPr>
          </w:p>
        </w:tc>
        <w:tc>
          <w:tcPr>
            <w:tcW w:w="1134" w:type="dxa"/>
          </w:tcPr>
          <w:p w14:paraId="13E1DEFF" w14:textId="77777777" w:rsidR="0055128D" w:rsidRPr="007B4BF1" w:rsidRDefault="0055128D">
            <w:pPr>
              <w:spacing w:line="440" w:lineRule="exact"/>
              <w:jc w:val="right"/>
              <w:rPr>
                <w:rFonts w:ascii="Angsana New" w:hAnsi="Angsana New"/>
                <w:sz w:val="20"/>
              </w:rPr>
            </w:pPr>
          </w:p>
        </w:tc>
        <w:tc>
          <w:tcPr>
            <w:tcW w:w="1134" w:type="dxa"/>
            <w:gridSpan w:val="2"/>
          </w:tcPr>
          <w:p w14:paraId="5B348AAE" w14:textId="77777777" w:rsidR="0055128D" w:rsidRPr="007B4BF1" w:rsidRDefault="0055128D">
            <w:pPr>
              <w:spacing w:line="440" w:lineRule="exact"/>
              <w:jc w:val="right"/>
              <w:rPr>
                <w:rFonts w:ascii="Angsana New" w:hAnsi="Angsana New"/>
                <w:sz w:val="20"/>
              </w:rPr>
            </w:pPr>
          </w:p>
        </w:tc>
      </w:tr>
      <w:tr w:rsidR="00665BF0" w:rsidRPr="007B4BF1" w14:paraId="19AF557C" w14:textId="77777777" w:rsidTr="00B5300C">
        <w:trPr>
          <w:trHeight w:val="476"/>
        </w:trPr>
        <w:tc>
          <w:tcPr>
            <w:tcW w:w="1041" w:type="dxa"/>
            <w:vAlign w:val="bottom"/>
          </w:tcPr>
          <w:p w14:paraId="1C311F89" w14:textId="77777777" w:rsidR="00665BF0" w:rsidRPr="007B4BF1" w:rsidRDefault="00665BF0" w:rsidP="00665BF0">
            <w:pPr>
              <w:spacing w:line="440" w:lineRule="exact"/>
              <w:ind w:right="-250"/>
              <w:rPr>
                <w:rFonts w:ascii="Angsana New" w:hAnsi="Angsana New"/>
                <w:sz w:val="20"/>
              </w:rPr>
            </w:pPr>
          </w:p>
        </w:tc>
        <w:tc>
          <w:tcPr>
            <w:tcW w:w="1135" w:type="dxa"/>
            <w:vAlign w:val="center"/>
          </w:tcPr>
          <w:p w14:paraId="23938D88" w14:textId="77777777" w:rsidR="00665BF0" w:rsidRPr="007B4BF1" w:rsidRDefault="00665BF0" w:rsidP="00665BF0">
            <w:pPr>
              <w:spacing w:line="440" w:lineRule="exact"/>
              <w:rPr>
                <w:rFonts w:ascii="Angsana New" w:hAnsi="Angsana New"/>
                <w:sz w:val="20"/>
                <w:cs/>
              </w:rPr>
            </w:pPr>
            <w:r w:rsidRPr="007B4BF1">
              <w:rPr>
                <w:rFonts w:ascii="Angsana New" w:hAnsi="Angsana New"/>
                <w:sz w:val="18"/>
                <w:szCs w:val="18"/>
              </w:rPr>
              <w:t>And RDF</w:t>
            </w:r>
          </w:p>
        </w:tc>
        <w:tc>
          <w:tcPr>
            <w:tcW w:w="1134" w:type="dxa"/>
          </w:tcPr>
          <w:p w14:paraId="6EA96E2C" w14:textId="77777777" w:rsidR="00665BF0" w:rsidRPr="007B4BF1" w:rsidRDefault="00665BF0" w:rsidP="00665BF0">
            <w:pPr>
              <w:spacing w:line="440" w:lineRule="exact"/>
              <w:ind w:left="-108"/>
              <w:jc w:val="right"/>
              <w:rPr>
                <w:rFonts w:ascii="Angsana New" w:hAnsi="Angsana New"/>
                <w:sz w:val="20"/>
              </w:rPr>
            </w:pPr>
            <w:r w:rsidRPr="007B4BF1">
              <w:rPr>
                <w:rFonts w:ascii="Angsana New" w:hAnsi="Angsana New"/>
                <w:sz w:val="20"/>
              </w:rPr>
              <w:t>555,000,000.00</w:t>
            </w:r>
          </w:p>
        </w:tc>
        <w:tc>
          <w:tcPr>
            <w:tcW w:w="1226" w:type="dxa"/>
          </w:tcPr>
          <w:p w14:paraId="74F49108" w14:textId="77777777" w:rsidR="00665BF0" w:rsidRPr="007B4BF1" w:rsidRDefault="00665BF0" w:rsidP="00665BF0">
            <w:pPr>
              <w:spacing w:line="440" w:lineRule="exact"/>
              <w:jc w:val="right"/>
              <w:rPr>
                <w:rFonts w:ascii="Angsana New" w:hAnsi="Angsana New"/>
                <w:sz w:val="20"/>
              </w:rPr>
            </w:pPr>
            <w:r w:rsidRPr="007B4BF1">
              <w:rPr>
                <w:rFonts w:ascii="Angsana New" w:hAnsi="Angsana New"/>
                <w:sz w:val="20"/>
              </w:rPr>
              <w:t>555,000,000.00</w:t>
            </w:r>
          </w:p>
        </w:tc>
        <w:tc>
          <w:tcPr>
            <w:tcW w:w="850" w:type="dxa"/>
          </w:tcPr>
          <w:p w14:paraId="656CD445" w14:textId="77777777" w:rsidR="00665BF0" w:rsidRPr="007B4BF1" w:rsidRDefault="00665BF0" w:rsidP="00665BF0">
            <w:pPr>
              <w:spacing w:line="440" w:lineRule="exact"/>
              <w:jc w:val="center"/>
              <w:rPr>
                <w:rFonts w:ascii="Angsana New" w:hAnsi="Angsana New"/>
                <w:sz w:val="20"/>
              </w:rPr>
            </w:pPr>
            <w:r w:rsidRPr="007B4BF1">
              <w:rPr>
                <w:rFonts w:ascii="Angsana New" w:hAnsi="Angsana New"/>
                <w:sz w:val="20"/>
              </w:rPr>
              <w:t>50</w:t>
            </w:r>
          </w:p>
        </w:tc>
        <w:tc>
          <w:tcPr>
            <w:tcW w:w="758" w:type="dxa"/>
          </w:tcPr>
          <w:p w14:paraId="1B18385B" w14:textId="77777777" w:rsidR="00665BF0" w:rsidRPr="007B4BF1" w:rsidRDefault="00665BF0" w:rsidP="00665BF0">
            <w:pPr>
              <w:spacing w:line="440" w:lineRule="exact"/>
              <w:jc w:val="center"/>
              <w:rPr>
                <w:rFonts w:ascii="Angsana New" w:hAnsi="Angsana New"/>
                <w:sz w:val="20"/>
              </w:rPr>
            </w:pPr>
            <w:r w:rsidRPr="007B4BF1">
              <w:rPr>
                <w:rFonts w:ascii="Angsana New" w:hAnsi="Angsana New"/>
                <w:sz w:val="20"/>
              </w:rPr>
              <w:t>50</w:t>
            </w:r>
          </w:p>
        </w:tc>
        <w:tc>
          <w:tcPr>
            <w:tcW w:w="1085" w:type="dxa"/>
          </w:tcPr>
          <w:p w14:paraId="0B36B402" w14:textId="57BDD47C" w:rsidR="00665BF0" w:rsidRPr="007B4BF1" w:rsidRDefault="008B36D1" w:rsidP="00665BF0">
            <w:pPr>
              <w:spacing w:line="440" w:lineRule="exact"/>
              <w:jc w:val="right"/>
              <w:rPr>
                <w:rFonts w:ascii="Angsana New" w:hAnsi="Angsana New"/>
                <w:sz w:val="20"/>
              </w:rPr>
            </w:pPr>
            <w:r w:rsidRPr="007B4BF1">
              <w:rPr>
                <w:rFonts w:ascii="Angsana New" w:hAnsi="Angsana New"/>
                <w:sz w:val="20"/>
              </w:rPr>
              <w:t>153,074,645.16</w:t>
            </w:r>
          </w:p>
        </w:tc>
        <w:tc>
          <w:tcPr>
            <w:tcW w:w="1085" w:type="dxa"/>
            <w:gridSpan w:val="2"/>
          </w:tcPr>
          <w:p w14:paraId="4CA46600" w14:textId="344573FD" w:rsidR="00665BF0" w:rsidRPr="007B4BF1" w:rsidRDefault="00157AD4" w:rsidP="00665BF0">
            <w:pPr>
              <w:spacing w:line="440" w:lineRule="exact"/>
              <w:jc w:val="right"/>
              <w:rPr>
                <w:rFonts w:ascii="Angsana New" w:hAnsi="Angsana New"/>
                <w:sz w:val="20"/>
              </w:rPr>
            </w:pPr>
            <w:r w:rsidRPr="007B4BF1">
              <w:rPr>
                <w:rFonts w:ascii="Angsana New" w:hAnsi="Angsana New"/>
                <w:sz w:val="20"/>
              </w:rPr>
              <w:t>203,830,569.6</w:t>
            </w:r>
            <w:r w:rsidR="001F24B4" w:rsidRPr="007B4BF1">
              <w:rPr>
                <w:rFonts w:ascii="Angsana New" w:hAnsi="Angsana New"/>
                <w:sz w:val="20"/>
              </w:rPr>
              <w:t>7</w:t>
            </w:r>
          </w:p>
        </w:tc>
        <w:tc>
          <w:tcPr>
            <w:tcW w:w="1134" w:type="dxa"/>
          </w:tcPr>
          <w:p w14:paraId="59E9ED75" w14:textId="0A70F086" w:rsidR="00665BF0" w:rsidRPr="007B4BF1" w:rsidRDefault="00665BF0" w:rsidP="00665BF0">
            <w:pPr>
              <w:spacing w:line="440" w:lineRule="exact"/>
              <w:jc w:val="right"/>
              <w:rPr>
                <w:rFonts w:ascii="Angsana New" w:hAnsi="Angsana New"/>
                <w:sz w:val="20"/>
              </w:rPr>
            </w:pPr>
            <w:r w:rsidRPr="007B4BF1">
              <w:rPr>
                <w:rFonts w:ascii="Angsana New" w:hAnsi="Angsana New"/>
                <w:sz w:val="20"/>
              </w:rPr>
              <w:t>417,450,000.00</w:t>
            </w:r>
          </w:p>
        </w:tc>
        <w:tc>
          <w:tcPr>
            <w:tcW w:w="1134" w:type="dxa"/>
            <w:gridSpan w:val="2"/>
          </w:tcPr>
          <w:p w14:paraId="7E478B13" w14:textId="79AFCF5F" w:rsidR="00665BF0" w:rsidRPr="007B4BF1" w:rsidRDefault="00665BF0" w:rsidP="00665BF0">
            <w:pPr>
              <w:spacing w:line="440" w:lineRule="exact"/>
              <w:jc w:val="right"/>
              <w:rPr>
                <w:rFonts w:ascii="Angsana New" w:hAnsi="Angsana New"/>
                <w:sz w:val="20"/>
              </w:rPr>
            </w:pPr>
            <w:r w:rsidRPr="007B4BF1">
              <w:rPr>
                <w:rFonts w:ascii="Angsana New" w:hAnsi="Angsana New"/>
                <w:sz w:val="20"/>
              </w:rPr>
              <w:t>417,450,000</w:t>
            </w:r>
            <w:r w:rsidRPr="007B4BF1">
              <w:rPr>
                <w:rFonts w:ascii="Angsana New" w:hAnsi="Angsana New"/>
                <w:sz w:val="20"/>
                <w:cs/>
              </w:rPr>
              <w:t>.</w:t>
            </w:r>
            <w:r w:rsidRPr="007B4BF1">
              <w:rPr>
                <w:rFonts w:ascii="Angsana New" w:hAnsi="Angsana New"/>
                <w:sz w:val="20"/>
              </w:rPr>
              <w:t>00</w:t>
            </w:r>
          </w:p>
        </w:tc>
      </w:tr>
      <w:tr w:rsidR="00665BF0" w:rsidRPr="007B4BF1" w14:paraId="470FCDBF" w14:textId="77777777" w:rsidTr="00B5300C">
        <w:trPr>
          <w:trHeight w:val="476"/>
        </w:trPr>
        <w:tc>
          <w:tcPr>
            <w:tcW w:w="1041" w:type="dxa"/>
            <w:vAlign w:val="bottom"/>
          </w:tcPr>
          <w:p w14:paraId="766F3A01" w14:textId="77777777" w:rsidR="00665BF0" w:rsidRPr="007B4BF1" w:rsidRDefault="00665BF0" w:rsidP="00665BF0">
            <w:pPr>
              <w:spacing w:line="440" w:lineRule="exact"/>
              <w:ind w:right="-250"/>
              <w:rPr>
                <w:rFonts w:ascii="Angsana New" w:hAnsi="Angsana New"/>
                <w:sz w:val="20"/>
              </w:rPr>
            </w:pPr>
            <w:r w:rsidRPr="007B4BF1">
              <w:rPr>
                <w:rFonts w:ascii="Angsana New" w:hAnsi="Angsana New"/>
                <w:sz w:val="20"/>
              </w:rPr>
              <w:t xml:space="preserve">Maekhong Power </w:t>
            </w:r>
          </w:p>
        </w:tc>
        <w:tc>
          <w:tcPr>
            <w:tcW w:w="1135" w:type="dxa"/>
            <w:vAlign w:val="center"/>
          </w:tcPr>
          <w:p w14:paraId="24112EE7" w14:textId="77777777" w:rsidR="00665BF0" w:rsidRPr="007B4BF1" w:rsidRDefault="00665BF0" w:rsidP="00665BF0">
            <w:pPr>
              <w:spacing w:line="440" w:lineRule="exact"/>
              <w:rPr>
                <w:rFonts w:ascii="Angsana New" w:hAnsi="Angsana New"/>
                <w:sz w:val="18"/>
                <w:szCs w:val="18"/>
              </w:rPr>
            </w:pPr>
            <w:r w:rsidRPr="007B4BF1">
              <w:rPr>
                <w:rFonts w:ascii="Angsana New" w:hAnsi="Angsana New"/>
                <w:sz w:val="18"/>
                <w:szCs w:val="18"/>
              </w:rPr>
              <w:t>Generate and</w:t>
            </w:r>
          </w:p>
        </w:tc>
        <w:tc>
          <w:tcPr>
            <w:tcW w:w="1134" w:type="dxa"/>
          </w:tcPr>
          <w:p w14:paraId="4241152E" w14:textId="77777777" w:rsidR="00665BF0" w:rsidRPr="007B4BF1" w:rsidRDefault="00665BF0" w:rsidP="00665BF0">
            <w:pPr>
              <w:spacing w:line="440" w:lineRule="exact"/>
              <w:ind w:left="-108"/>
              <w:jc w:val="right"/>
              <w:rPr>
                <w:rFonts w:ascii="Angsana New" w:hAnsi="Angsana New"/>
                <w:sz w:val="20"/>
              </w:rPr>
            </w:pPr>
          </w:p>
        </w:tc>
        <w:tc>
          <w:tcPr>
            <w:tcW w:w="1226" w:type="dxa"/>
          </w:tcPr>
          <w:p w14:paraId="55D66791" w14:textId="77777777" w:rsidR="00665BF0" w:rsidRPr="007B4BF1" w:rsidRDefault="00665BF0" w:rsidP="00665BF0">
            <w:pPr>
              <w:spacing w:line="440" w:lineRule="exact"/>
              <w:jc w:val="right"/>
              <w:rPr>
                <w:rFonts w:ascii="Angsana New" w:hAnsi="Angsana New"/>
                <w:sz w:val="20"/>
              </w:rPr>
            </w:pPr>
          </w:p>
        </w:tc>
        <w:tc>
          <w:tcPr>
            <w:tcW w:w="850" w:type="dxa"/>
          </w:tcPr>
          <w:p w14:paraId="1D50080F" w14:textId="77777777" w:rsidR="00665BF0" w:rsidRPr="007B4BF1" w:rsidRDefault="00665BF0" w:rsidP="00665BF0">
            <w:pPr>
              <w:spacing w:line="440" w:lineRule="exact"/>
              <w:jc w:val="center"/>
              <w:rPr>
                <w:rFonts w:ascii="Angsana New" w:hAnsi="Angsana New"/>
                <w:sz w:val="20"/>
              </w:rPr>
            </w:pPr>
          </w:p>
        </w:tc>
        <w:tc>
          <w:tcPr>
            <w:tcW w:w="758" w:type="dxa"/>
          </w:tcPr>
          <w:p w14:paraId="2251EDE2" w14:textId="77777777" w:rsidR="00665BF0" w:rsidRPr="007B4BF1" w:rsidRDefault="00665BF0" w:rsidP="00665BF0">
            <w:pPr>
              <w:spacing w:line="440" w:lineRule="exact"/>
              <w:jc w:val="center"/>
              <w:rPr>
                <w:rFonts w:ascii="Angsana New" w:hAnsi="Angsana New"/>
                <w:sz w:val="20"/>
              </w:rPr>
            </w:pPr>
          </w:p>
        </w:tc>
        <w:tc>
          <w:tcPr>
            <w:tcW w:w="1085" w:type="dxa"/>
          </w:tcPr>
          <w:p w14:paraId="3C1FC70D" w14:textId="77777777" w:rsidR="00665BF0" w:rsidRPr="007B4BF1" w:rsidRDefault="00665BF0" w:rsidP="00665BF0">
            <w:pPr>
              <w:spacing w:line="440" w:lineRule="exact"/>
              <w:jc w:val="right"/>
              <w:rPr>
                <w:rFonts w:ascii="Angsana New" w:hAnsi="Angsana New"/>
                <w:sz w:val="20"/>
              </w:rPr>
            </w:pPr>
          </w:p>
        </w:tc>
        <w:tc>
          <w:tcPr>
            <w:tcW w:w="1085" w:type="dxa"/>
            <w:gridSpan w:val="2"/>
          </w:tcPr>
          <w:p w14:paraId="2A24104C" w14:textId="77777777" w:rsidR="00665BF0" w:rsidRPr="007B4BF1" w:rsidRDefault="00665BF0" w:rsidP="00665BF0">
            <w:pPr>
              <w:spacing w:line="440" w:lineRule="exact"/>
              <w:jc w:val="right"/>
              <w:rPr>
                <w:rFonts w:ascii="Angsana New" w:hAnsi="Angsana New"/>
                <w:sz w:val="20"/>
              </w:rPr>
            </w:pPr>
          </w:p>
        </w:tc>
        <w:tc>
          <w:tcPr>
            <w:tcW w:w="1134" w:type="dxa"/>
          </w:tcPr>
          <w:p w14:paraId="4491ED87" w14:textId="77777777" w:rsidR="00665BF0" w:rsidRPr="007B4BF1" w:rsidRDefault="00665BF0" w:rsidP="00665BF0">
            <w:pPr>
              <w:spacing w:line="440" w:lineRule="exact"/>
              <w:jc w:val="right"/>
              <w:rPr>
                <w:rFonts w:ascii="Angsana New" w:hAnsi="Angsana New"/>
                <w:sz w:val="20"/>
              </w:rPr>
            </w:pPr>
          </w:p>
        </w:tc>
        <w:tc>
          <w:tcPr>
            <w:tcW w:w="1134" w:type="dxa"/>
            <w:gridSpan w:val="2"/>
          </w:tcPr>
          <w:p w14:paraId="2D523D8B" w14:textId="77777777" w:rsidR="00665BF0" w:rsidRPr="007B4BF1" w:rsidRDefault="00665BF0" w:rsidP="00665BF0">
            <w:pPr>
              <w:spacing w:line="440" w:lineRule="exact"/>
              <w:jc w:val="right"/>
              <w:rPr>
                <w:rFonts w:ascii="Angsana New" w:hAnsi="Angsana New"/>
                <w:sz w:val="20"/>
              </w:rPr>
            </w:pPr>
          </w:p>
        </w:tc>
      </w:tr>
      <w:tr w:rsidR="00665BF0" w:rsidRPr="007B4BF1" w14:paraId="7E630C52" w14:textId="77777777" w:rsidTr="00B5300C">
        <w:trPr>
          <w:trHeight w:val="476"/>
        </w:trPr>
        <w:tc>
          <w:tcPr>
            <w:tcW w:w="1041" w:type="dxa"/>
            <w:vAlign w:val="bottom"/>
          </w:tcPr>
          <w:p w14:paraId="4454E078" w14:textId="77777777" w:rsidR="00665BF0" w:rsidRPr="007B4BF1" w:rsidRDefault="00665BF0" w:rsidP="00665BF0">
            <w:pPr>
              <w:spacing w:line="440" w:lineRule="exact"/>
              <w:ind w:right="-250"/>
              <w:rPr>
                <w:rFonts w:ascii="Angsana New" w:hAnsi="Angsana New"/>
                <w:sz w:val="20"/>
              </w:rPr>
            </w:pPr>
            <w:r w:rsidRPr="007B4BF1">
              <w:rPr>
                <w:rFonts w:ascii="Angsana New" w:hAnsi="Angsana New"/>
                <w:sz w:val="20"/>
              </w:rPr>
              <w:t>Co., Ltd</w:t>
            </w:r>
          </w:p>
        </w:tc>
        <w:tc>
          <w:tcPr>
            <w:tcW w:w="1135" w:type="dxa"/>
            <w:vAlign w:val="center"/>
          </w:tcPr>
          <w:p w14:paraId="07342B65" w14:textId="77777777" w:rsidR="00665BF0" w:rsidRPr="007B4BF1" w:rsidRDefault="00665BF0" w:rsidP="00665BF0">
            <w:pPr>
              <w:spacing w:line="440" w:lineRule="exact"/>
              <w:rPr>
                <w:rFonts w:ascii="Angsana New" w:hAnsi="Angsana New"/>
                <w:sz w:val="18"/>
                <w:szCs w:val="18"/>
              </w:rPr>
            </w:pPr>
            <w:r w:rsidRPr="007B4BF1">
              <w:rPr>
                <w:rFonts w:ascii="Angsana New" w:hAnsi="Angsana New"/>
                <w:sz w:val="18"/>
                <w:szCs w:val="18"/>
              </w:rPr>
              <w:t>Distribute</w:t>
            </w:r>
          </w:p>
        </w:tc>
        <w:tc>
          <w:tcPr>
            <w:tcW w:w="1134" w:type="dxa"/>
          </w:tcPr>
          <w:p w14:paraId="77718653" w14:textId="77777777" w:rsidR="00665BF0" w:rsidRPr="007B4BF1" w:rsidRDefault="00665BF0" w:rsidP="00665BF0">
            <w:pPr>
              <w:spacing w:line="440" w:lineRule="exact"/>
              <w:ind w:left="-108"/>
              <w:jc w:val="right"/>
              <w:rPr>
                <w:rFonts w:ascii="Angsana New" w:hAnsi="Angsana New"/>
                <w:sz w:val="20"/>
              </w:rPr>
            </w:pPr>
          </w:p>
        </w:tc>
        <w:tc>
          <w:tcPr>
            <w:tcW w:w="1226" w:type="dxa"/>
          </w:tcPr>
          <w:p w14:paraId="593B06AD" w14:textId="77777777" w:rsidR="00665BF0" w:rsidRPr="007B4BF1" w:rsidRDefault="00665BF0" w:rsidP="00665BF0">
            <w:pPr>
              <w:spacing w:line="440" w:lineRule="exact"/>
              <w:jc w:val="right"/>
              <w:rPr>
                <w:rFonts w:ascii="Angsana New" w:hAnsi="Angsana New"/>
                <w:sz w:val="20"/>
              </w:rPr>
            </w:pPr>
          </w:p>
        </w:tc>
        <w:tc>
          <w:tcPr>
            <w:tcW w:w="850" w:type="dxa"/>
          </w:tcPr>
          <w:p w14:paraId="487C03AC" w14:textId="77777777" w:rsidR="00665BF0" w:rsidRPr="007B4BF1" w:rsidRDefault="00665BF0" w:rsidP="00665BF0">
            <w:pPr>
              <w:spacing w:line="440" w:lineRule="exact"/>
              <w:jc w:val="center"/>
              <w:rPr>
                <w:rFonts w:ascii="Angsana New" w:hAnsi="Angsana New"/>
                <w:sz w:val="20"/>
              </w:rPr>
            </w:pPr>
          </w:p>
        </w:tc>
        <w:tc>
          <w:tcPr>
            <w:tcW w:w="758" w:type="dxa"/>
          </w:tcPr>
          <w:p w14:paraId="58A5BBBE" w14:textId="77777777" w:rsidR="00665BF0" w:rsidRPr="007B4BF1" w:rsidRDefault="00665BF0" w:rsidP="00665BF0">
            <w:pPr>
              <w:spacing w:line="440" w:lineRule="exact"/>
              <w:jc w:val="center"/>
              <w:rPr>
                <w:rFonts w:ascii="Angsana New" w:hAnsi="Angsana New"/>
                <w:sz w:val="20"/>
              </w:rPr>
            </w:pPr>
          </w:p>
        </w:tc>
        <w:tc>
          <w:tcPr>
            <w:tcW w:w="1085" w:type="dxa"/>
          </w:tcPr>
          <w:p w14:paraId="69205531" w14:textId="77777777" w:rsidR="00665BF0" w:rsidRPr="007B4BF1" w:rsidRDefault="00665BF0" w:rsidP="00665BF0">
            <w:pPr>
              <w:spacing w:line="440" w:lineRule="exact"/>
              <w:jc w:val="right"/>
              <w:rPr>
                <w:rFonts w:ascii="Angsana New" w:hAnsi="Angsana New"/>
                <w:sz w:val="20"/>
              </w:rPr>
            </w:pPr>
          </w:p>
        </w:tc>
        <w:tc>
          <w:tcPr>
            <w:tcW w:w="1085" w:type="dxa"/>
            <w:gridSpan w:val="2"/>
          </w:tcPr>
          <w:p w14:paraId="18712B98" w14:textId="77777777" w:rsidR="00665BF0" w:rsidRPr="007B4BF1" w:rsidRDefault="00665BF0" w:rsidP="00665BF0">
            <w:pPr>
              <w:spacing w:line="440" w:lineRule="exact"/>
              <w:jc w:val="right"/>
              <w:rPr>
                <w:rFonts w:ascii="Angsana New" w:hAnsi="Angsana New"/>
                <w:sz w:val="20"/>
              </w:rPr>
            </w:pPr>
          </w:p>
        </w:tc>
        <w:tc>
          <w:tcPr>
            <w:tcW w:w="1134" w:type="dxa"/>
          </w:tcPr>
          <w:p w14:paraId="48A2242F" w14:textId="77777777" w:rsidR="00665BF0" w:rsidRPr="007B4BF1" w:rsidRDefault="00665BF0" w:rsidP="00665BF0">
            <w:pPr>
              <w:spacing w:line="440" w:lineRule="exact"/>
              <w:jc w:val="right"/>
              <w:rPr>
                <w:rFonts w:ascii="Angsana New" w:hAnsi="Angsana New"/>
                <w:sz w:val="20"/>
              </w:rPr>
            </w:pPr>
          </w:p>
        </w:tc>
        <w:tc>
          <w:tcPr>
            <w:tcW w:w="1134" w:type="dxa"/>
            <w:gridSpan w:val="2"/>
          </w:tcPr>
          <w:p w14:paraId="0F53013C" w14:textId="77777777" w:rsidR="00665BF0" w:rsidRPr="007B4BF1" w:rsidRDefault="00665BF0" w:rsidP="00665BF0">
            <w:pPr>
              <w:spacing w:line="440" w:lineRule="exact"/>
              <w:jc w:val="right"/>
              <w:rPr>
                <w:rFonts w:ascii="Angsana New" w:hAnsi="Angsana New"/>
                <w:sz w:val="20"/>
              </w:rPr>
            </w:pPr>
          </w:p>
        </w:tc>
      </w:tr>
      <w:tr w:rsidR="00D10EC1" w:rsidRPr="007B4BF1" w14:paraId="52974B76" w14:textId="77777777" w:rsidTr="00B5300C">
        <w:trPr>
          <w:trHeight w:val="476"/>
        </w:trPr>
        <w:tc>
          <w:tcPr>
            <w:tcW w:w="1041" w:type="dxa"/>
            <w:vAlign w:val="bottom"/>
          </w:tcPr>
          <w:p w14:paraId="38DCA877" w14:textId="77777777" w:rsidR="00D10EC1" w:rsidRPr="007B4BF1" w:rsidRDefault="00D10EC1" w:rsidP="00D10EC1">
            <w:pPr>
              <w:spacing w:line="440" w:lineRule="exact"/>
              <w:ind w:right="-250"/>
              <w:rPr>
                <w:rFonts w:ascii="Angsana New" w:hAnsi="Angsana New"/>
                <w:sz w:val="20"/>
              </w:rPr>
            </w:pPr>
          </w:p>
        </w:tc>
        <w:tc>
          <w:tcPr>
            <w:tcW w:w="1135" w:type="dxa"/>
            <w:vAlign w:val="center"/>
          </w:tcPr>
          <w:p w14:paraId="0437AEAE" w14:textId="77777777" w:rsidR="00D10EC1" w:rsidRPr="007B4BF1" w:rsidRDefault="00D10EC1" w:rsidP="00D10EC1">
            <w:pPr>
              <w:spacing w:line="440" w:lineRule="exact"/>
              <w:rPr>
                <w:rFonts w:ascii="Angsana New" w:hAnsi="Angsana New"/>
                <w:sz w:val="18"/>
                <w:szCs w:val="18"/>
              </w:rPr>
            </w:pPr>
            <w:r w:rsidRPr="007B4BF1">
              <w:rPr>
                <w:rFonts w:ascii="Angsana New" w:hAnsi="Angsana New"/>
                <w:sz w:val="18"/>
                <w:szCs w:val="18"/>
              </w:rPr>
              <w:t>electricity</w:t>
            </w:r>
          </w:p>
        </w:tc>
        <w:tc>
          <w:tcPr>
            <w:tcW w:w="1134" w:type="dxa"/>
          </w:tcPr>
          <w:p w14:paraId="67350DB1" w14:textId="63C584AF" w:rsidR="00D10EC1" w:rsidRPr="007B4BF1" w:rsidRDefault="00D10EC1" w:rsidP="00D10EC1">
            <w:pPr>
              <w:spacing w:line="440" w:lineRule="exact"/>
              <w:ind w:left="-108"/>
              <w:jc w:val="right"/>
              <w:rPr>
                <w:rFonts w:ascii="Angsana New" w:hAnsi="Angsana New"/>
                <w:sz w:val="20"/>
              </w:rPr>
            </w:pPr>
            <w:r w:rsidRPr="007B4BF1">
              <w:rPr>
                <w:rFonts w:ascii="Angsana New" w:hAnsi="Angsana New" w:hint="cs"/>
                <w:sz w:val="16"/>
                <w:szCs w:val="16"/>
              </w:rPr>
              <w:t>31</w:t>
            </w:r>
            <w:r w:rsidRPr="007B4BF1">
              <w:rPr>
                <w:rFonts w:ascii="Angsana New" w:hAnsi="Angsana New"/>
                <w:sz w:val="16"/>
                <w:szCs w:val="16"/>
              </w:rPr>
              <w:t>,250,000.00 USD</w:t>
            </w:r>
          </w:p>
        </w:tc>
        <w:tc>
          <w:tcPr>
            <w:tcW w:w="1226" w:type="dxa"/>
          </w:tcPr>
          <w:p w14:paraId="795B4040" w14:textId="699DBFB2" w:rsidR="00D10EC1" w:rsidRPr="007B4BF1" w:rsidRDefault="00D10EC1" w:rsidP="00D10EC1">
            <w:pPr>
              <w:spacing w:line="440" w:lineRule="exact"/>
              <w:jc w:val="right"/>
              <w:rPr>
                <w:rFonts w:ascii="Angsana New" w:hAnsi="Angsana New"/>
                <w:sz w:val="20"/>
              </w:rPr>
            </w:pPr>
            <w:r w:rsidRPr="007B4BF1">
              <w:rPr>
                <w:rFonts w:ascii="Angsana New" w:hAnsi="Angsana New" w:hint="cs"/>
                <w:sz w:val="16"/>
                <w:szCs w:val="16"/>
              </w:rPr>
              <w:t>31</w:t>
            </w:r>
            <w:r w:rsidRPr="007B4BF1">
              <w:rPr>
                <w:rFonts w:ascii="Angsana New" w:hAnsi="Angsana New"/>
                <w:sz w:val="16"/>
                <w:szCs w:val="16"/>
              </w:rPr>
              <w:t>,250,000.00 USD</w:t>
            </w:r>
          </w:p>
        </w:tc>
        <w:tc>
          <w:tcPr>
            <w:tcW w:w="850" w:type="dxa"/>
          </w:tcPr>
          <w:p w14:paraId="3CBCC83E" w14:textId="77777777" w:rsidR="00D10EC1" w:rsidRPr="007B4BF1" w:rsidRDefault="00D10EC1" w:rsidP="00D10EC1">
            <w:pPr>
              <w:spacing w:line="440" w:lineRule="exact"/>
              <w:jc w:val="center"/>
              <w:rPr>
                <w:rFonts w:ascii="Angsana New" w:hAnsi="Angsana New"/>
                <w:sz w:val="20"/>
              </w:rPr>
            </w:pPr>
            <w:r w:rsidRPr="007B4BF1">
              <w:rPr>
                <w:rFonts w:ascii="Angsana New" w:hAnsi="Angsana New"/>
                <w:sz w:val="20"/>
              </w:rPr>
              <w:t>40</w:t>
            </w:r>
          </w:p>
        </w:tc>
        <w:tc>
          <w:tcPr>
            <w:tcW w:w="758" w:type="dxa"/>
          </w:tcPr>
          <w:p w14:paraId="315AC911" w14:textId="625986D6" w:rsidR="00D10EC1" w:rsidRPr="007B4BF1" w:rsidRDefault="00D10EC1" w:rsidP="00D10EC1">
            <w:pPr>
              <w:spacing w:line="440" w:lineRule="exact"/>
              <w:jc w:val="center"/>
              <w:rPr>
                <w:rFonts w:ascii="Angsana New" w:hAnsi="Angsana New"/>
                <w:sz w:val="20"/>
              </w:rPr>
            </w:pPr>
            <w:r w:rsidRPr="007B4BF1">
              <w:rPr>
                <w:rFonts w:ascii="Angsana New" w:hAnsi="Angsana New"/>
                <w:sz w:val="20"/>
              </w:rPr>
              <w:t>40</w:t>
            </w:r>
          </w:p>
        </w:tc>
        <w:tc>
          <w:tcPr>
            <w:tcW w:w="1085" w:type="dxa"/>
          </w:tcPr>
          <w:p w14:paraId="02E06327" w14:textId="769D3D81" w:rsidR="00D10EC1" w:rsidRPr="007B4BF1" w:rsidRDefault="00D10EC1" w:rsidP="00D10EC1">
            <w:pPr>
              <w:spacing w:line="440" w:lineRule="exact"/>
              <w:jc w:val="right"/>
              <w:rPr>
                <w:rFonts w:ascii="Angsana New" w:hAnsi="Angsana New"/>
                <w:sz w:val="20"/>
              </w:rPr>
            </w:pPr>
            <w:r w:rsidRPr="007B4BF1">
              <w:rPr>
                <w:rFonts w:ascii="Angsana New" w:hAnsi="Angsana New"/>
                <w:sz w:val="20"/>
              </w:rPr>
              <w:t>427,596,629.53</w:t>
            </w:r>
          </w:p>
        </w:tc>
        <w:tc>
          <w:tcPr>
            <w:tcW w:w="1085" w:type="dxa"/>
            <w:gridSpan w:val="2"/>
          </w:tcPr>
          <w:p w14:paraId="754877B4" w14:textId="0A72B5A7" w:rsidR="00D10EC1" w:rsidRPr="007B4BF1" w:rsidRDefault="00D10EC1" w:rsidP="00D10EC1">
            <w:pPr>
              <w:spacing w:line="440" w:lineRule="exact"/>
              <w:jc w:val="right"/>
              <w:rPr>
                <w:rFonts w:ascii="Angsana New" w:hAnsi="Angsana New"/>
                <w:sz w:val="20"/>
              </w:rPr>
            </w:pPr>
            <w:r w:rsidRPr="007B4BF1">
              <w:rPr>
                <w:rFonts w:ascii="Angsana New" w:hAnsi="Angsana New"/>
                <w:sz w:val="20"/>
              </w:rPr>
              <w:t>429,142,938.36</w:t>
            </w:r>
          </w:p>
        </w:tc>
        <w:tc>
          <w:tcPr>
            <w:tcW w:w="1134" w:type="dxa"/>
          </w:tcPr>
          <w:p w14:paraId="7825187E" w14:textId="7E53A049" w:rsidR="00D10EC1" w:rsidRPr="007B4BF1" w:rsidRDefault="00D10EC1" w:rsidP="00D10EC1">
            <w:pPr>
              <w:spacing w:line="440" w:lineRule="exact"/>
              <w:jc w:val="right"/>
              <w:rPr>
                <w:rFonts w:ascii="Angsana New" w:hAnsi="Angsana New"/>
                <w:sz w:val="20"/>
              </w:rPr>
            </w:pPr>
            <w:r w:rsidRPr="007B4BF1">
              <w:rPr>
                <w:rFonts w:ascii="Angsana New" w:hAnsi="Angsana New"/>
                <w:sz w:val="20"/>
              </w:rPr>
              <w:t>429,830,714.80</w:t>
            </w:r>
          </w:p>
        </w:tc>
        <w:tc>
          <w:tcPr>
            <w:tcW w:w="1134" w:type="dxa"/>
            <w:gridSpan w:val="2"/>
          </w:tcPr>
          <w:p w14:paraId="4229A477" w14:textId="4BD36B82" w:rsidR="00D10EC1" w:rsidRPr="007B4BF1" w:rsidRDefault="00D10EC1" w:rsidP="00D10EC1">
            <w:pPr>
              <w:spacing w:line="440" w:lineRule="exact"/>
              <w:jc w:val="right"/>
              <w:rPr>
                <w:rFonts w:ascii="Angsana New" w:hAnsi="Angsana New"/>
                <w:sz w:val="20"/>
              </w:rPr>
            </w:pPr>
            <w:r w:rsidRPr="007B4BF1">
              <w:rPr>
                <w:rFonts w:ascii="Angsana New" w:hAnsi="Angsana New"/>
                <w:sz w:val="20"/>
              </w:rPr>
              <w:t>429,830,714.80</w:t>
            </w:r>
          </w:p>
        </w:tc>
      </w:tr>
      <w:tr w:rsidR="00D16F61" w:rsidRPr="007B4BF1" w14:paraId="5B3D1609" w14:textId="77777777" w:rsidTr="00B5300C">
        <w:trPr>
          <w:trHeight w:val="476"/>
        </w:trPr>
        <w:tc>
          <w:tcPr>
            <w:tcW w:w="1041" w:type="dxa"/>
            <w:vAlign w:val="bottom"/>
          </w:tcPr>
          <w:p w14:paraId="3CCB9ACF" w14:textId="2117BFEE" w:rsidR="00D16F61" w:rsidRPr="007B4BF1" w:rsidRDefault="00D756C2" w:rsidP="00C4234F">
            <w:pPr>
              <w:spacing w:line="440" w:lineRule="exact"/>
              <w:ind w:right="-250"/>
              <w:rPr>
                <w:rFonts w:ascii="Angsana New" w:hAnsi="Angsana New"/>
                <w:sz w:val="20"/>
              </w:rPr>
            </w:pPr>
            <w:r w:rsidRPr="007B4BF1">
              <w:rPr>
                <w:rFonts w:ascii="Angsana New" w:hAnsi="Angsana New"/>
                <w:sz w:val="20"/>
              </w:rPr>
              <w:t>In</w:t>
            </w:r>
            <w:r w:rsidR="00C759E9" w:rsidRPr="007B4BF1">
              <w:rPr>
                <w:rFonts w:ascii="Angsana New" w:hAnsi="Angsana New"/>
                <w:sz w:val="20"/>
              </w:rPr>
              <w:t>dochi</w:t>
            </w:r>
            <w:r w:rsidR="001C5182" w:rsidRPr="007B4BF1">
              <w:rPr>
                <w:rFonts w:ascii="Angsana New" w:hAnsi="Angsana New"/>
                <w:sz w:val="20"/>
              </w:rPr>
              <w:t xml:space="preserve">na </w:t>
            </w:r>
          </w:p>
        </w:tc>
        <w:tc>
          <w:tcPr>
            <w:tcW w:w="1135" w:type="dxa"/>
            <w:vAlign w:val="center"/>
          </w:tcPr>
          <w:p w14:paraId="69FEBD54" w14:textId="58BBEC75" w:rsidR="00D16F61" w:rsidRPr="007B4BF1" w:rsidRDefault="00D46293" w:rsidP="001F5FA5">
            <w:pPr>
              <w:spacing w:line="440" w:lineRule="exact"/>
              <w:rPr>
                <w:rFonts w:ascii="Angsana New" w:hAnsi="Angsana New"/>
                <w:sz w:val="18"/>
                <w:szCs w:val="18"/>
              </w:rPr>
            </w:pPr>
            <w:r w:rsidRPr="007B4BF1">
              <w:rPr>
                <w:rFonts w:ascii="Angsana New" w:hAnsi="Angsana New"/>
                <w:sz w:val="18"/>
                <w:szCs w:val="18"/>
              </w:rPr>
              <w:t>Generate and</w:t>
            </w:r>
          </w:p>
        </w:tc>
        <w:tc>
          <w:tcPr>
            <w:tcW w:w="1134" w:type="dxa"/>
          </w:tcPr>
          <w:p w14:paraId="6CB24051" w14:textId="77777777" w:rsidR="00D16F61" w:rsidRPr="007B4BF1" w:rsidRDefault="00D16F61" w:rsidP="00C4234F">
            <w:pPr>
              <w:spacing w:line="440" w:lineRule="exact"/>
              <w:ind w:left="-108"/>
              <w:jc w:val="right"/>
              <w:rPr>
                <w:rStyle w:val="normaltextrun"/>
                <w:rFonts w:ascii="Angsana New" w:hAnsi="Angsana New"/>
                <w:sz w:val="16"/>
                <w:szCs w:val="16"/>
              </w:rPr>
            </w:pPr>
          </w:p>
        </w:tc>
        <w:tc>
          <w:tcPr>
            <w:tcW w:w="1226" w:type="dxa"/>
          </w:tcPr>
          <w:p w14:paraId="0D5A467C" w14:textId="77777777" w:rsidR="00D16F61" w:rsidRPr="007B4BF1" w:rsidRDefault="00D16F61" w:rsidP="00C4234F">
            <w:pPr>
              <w:spacing w:line="440" w:lineRule="exact"/>
              <w:jc w:val="right"/>
              <w:rPr>
                <w:rStyle w:val="normaltextrun"/>
                <w:rFonts w:ascii="Angsana New" w:hAnsi="Angsana New"/>
                <w:sz w:val="16"/>
                <w:szCs w:val="16"/>
              </w:rPr>
            </w:pPr>
          </w:p>
        </w:tc>
        <w:tc>
          <w:tcPr>
            <w:tcW w:w="850" w:type="dxa"/>
          </w:tcPr>
          <w:p w14:paraId="5B4EBB9E" w14:textId="69131011" w:rsidR="00D16F61" w:rsidRPr="007B4BF1" w:rsidRDefault="00D16F61" w:rsidP="00C4234F">
            <w:pPr>
              <w:spacing w:line="440" w:lineRule="exact"/>
              <w:jc w:val="center"/>
              <w:rPr>
                <w:rFonts w:ascii="Angsana New" w:hAnsi="Angsana New"/>
                <w:sz w:val="20"/>
              </w:rPr>
            </w:pPr>
          </w:p>
        </w:tc>
        <w:tc>
          <w:tcPr>
            <w:tcW w:w="758" w:type="dxa"/>
          </w:tcPr>
          <w:p w14:paraId="76807B8E" w14:textId="38C13764" w:rsidR="00D16F61" w:rsidRPr="007B4BF1" w:rsidRDefault="00D16F61" w:rsidP="00C4234F">
            <w:pPr>
              <w:spacing w:line="440" w:lineRule="exact"/>
              <w:jc w:val="center"/>
              <w:rPr>
                <w:rFonts w:ascii="Angsana New" w:hAnsi="Angsana New"/>
                <w:sz w:val="20"/>
              </w:rPr>
            </w:pPr>
          </w:p>
        </w:tc>
        <w:tc>
          <w:tcPr>
            <w:tcW w:w="1085" w:type="dxa"/>
          </w:tcPr>
          <w:p w14:paraId="3A10EAA7" w14:textId="77777777" w:rsidR="00D16F61" w:rsidRPr="007B4BF1" w:rsidRDefault="00D16F61" w:rsidP="00C4234F">
            <w:pPr>
              <w:spacing w:line="440" w:lineRule="exact"/>
              <w:jc w:val="right"/>
              <w:rPr>
                <w:rFonts w:ascii="Angsana New" w:hAnsi="Angsana New"/>
                <w:sz w:val="20"/>
              </w:rPr>
            </w:pPr>
          </w:p>
        </w:tc>
        <w:tc>
          <w:tcPr>
            <w:tcW w:w="1085" w:type="dxa"/>
            <w:gridSpan w:val="2"/>
          </w:tcPr>
          <w:p w14:paraId="3606CA15" w14:textId="77777777" w:rsidR="00D16F61" w:rsidRPr="007B4BF1" w:rsidRDefault="00D16F61" w:rsidP="00C4234F">
            <w:pPr>
              <w:spacing w:line="440" w:lineRule="exact"/>
              <w:jc w:val="right"/>
              <w:rPr>
                <w:rFonts w:ascii="Angsana New" w:hAnsi="Angsana New"/>
                <w:sz w:val="20"/>
              </w:rPr>
            </w:pPr>
          </w:p>
        </w:tc>
        <w:tc>
          <w:tcPr>
            <w:tcW w:w="1134" w:type="dxa"/>
          </w:tcPr>
          <w:p w14:paraId="3D83510F" w14:textId="77777777" w:rsidR="00D16F61" w:rsidRPr="007B4BF1" w:rsidRDefault="00D16F61" w:rsidP="00C4234F">
            <w:pPr>
              <w:spacing w:line="440" w:lineRule="exact"/>
              <w:jc w:val="right"/>
              <w:rPr>
                <w:rFonts w:ascii="Angsana New" w:hAnsi="Angsana New"/>
                <w:sz w:val="20"/>
              </w:rPr>
            </w:pPr>
          </w:p>
        </w:tc>
        <w:tc>
          <w:tcPr>
            <w:tcW w:w="1134" w:type="dxa"/>
            <w:gridSpan w:val="2"/>
          </w:tcPr>
          <w:p w14:paraId="71C98696" w14:textId="77777777" w:rsidR="00D16F61" w:rsidRPr="007B4BF1" w:rsidRDefault="00D16F61" w:rsidP="00C4234F">
            <w:pPr>
              <w:spacing w:line="440" w:lineRule="exact"/>
              <w:jc w:val="right"/>
              <w:rPr>
                <w:rFonts w:ascii="Angsana New" w:hAnsi="Angsana New"/>
                <w:sz w:val="20"/>
              </w:rPr>
            </w:pPr>
          </w:p>
        </w:tc>
      </w:tr>
      <w:tr w:rsidR="00D46293" w:rsidRPr="007B4BF1" w14:paraId="55DF9D9A" w14:textId="77777777" w:rsidTr="00B5300C">
        <w:trPr>
          <w:trHeight w:val="476"/>
        </w:trPr>
        <w:tc>
          <w:tcPr>
            <w:tcW w:w="1041" w:type="dxa"/>
            <w:vAlign w:val="bottom"/>
          </w:tcPr>
          <w:p w14:paraId="25BA0DC0" w14:textId="3140A5F1" w:rsidR="00D46293" w:rsidRPr="007B4BF1" w:rsidRDefault="003C0730" w:rsidP="00C4234F">
            <w:pPr>
              <w:spacing w:line="440" w:lineRule="exact"/>
              <w:ind w:right="-250"/>
              <w:rPr>
                <w:rFonts w:ascii="Angsana New" w:hAnsi="Angsana New"/>
                <w:sz w:val="20"/>
                <w:cs/>
              </w:rPr>
            </w:pPr>
            <w:r w:rsidRPr="007B4BF1">
              <w:rPr>
                <w:rFonts w:ascii="Angsana New" w:hAnsi="Angsana New"/>
                <w:sz w:val="20"/>
              </w:rPr>
              <w:t xml:space="preserve">Wind </w:t>
            </w:r>
            <w:r w:rsidR="00354764" w:rsidRPr="007B4BF1">
              <w:rPr>
                <w:rFonts w:ascii="Angsana New" w:hAnsi="Angsana New"/>
                <w:sz w:val="20"/>
              </w:rPr>
              <w:t>Power</w:t>
            </w:r>
            <w:r w:rsidRPr="007B4BF1">
              <w:rPr>
                <w:rFonts w:ascii="Angsana New" w:hAnsi="Angsana New"/>
                <w:sz w:val="20"/>
              </w:rPr>
              <w:t xml:space="preserve"> </w:t>
            </w:r>
          </w:p>
        </w:tc>
        <w:tc>
          <w:tcPr>
            <w:tcW w:w="1135" w:type="dxa"/>
            <w:vAlign w:val="center"/>
          </w:tcPr>
          <w:p w14:paraId="6DAE5092" w14:textId="01965B56" w:rsidR="00D46293" w:rsidRPr="007B4BF1" w:rsidRDefault="001F5FA5" w:rsidP="001F5FA5">
            <w:pPr>
              <w:spacing w:line="440" w:lineRule="exact"/>
              <w:rPr>
                <w:rFonts w:ascii="Angsana New" w:hAnsi="Angsana New"/>
                <w:sz w:val="18"/>
                <w:szCs w:val="18"/>
              </w:rPr>
            </w:pPr>
            <w:r w:rsidRPr="007B4BF1">
              <w:rPr>
                <w:rFonts w:ascii="Angsana New" w:hAnsi="Angsana New"/>
                <w:sz w:val="18"/>
                <w:szCs w:val="18"/>
              </w:rPr>
              <w:t>Distribute</w:t>
            </w:r>
          </w:p>
        </w:tc>
        <w:tc>
          <w:tcPr>
            <w:tcW w:w="1134" w:type="dxa"/>
          </w:tcPr>
          <w:p w14:paraId="5355D85D" w14:textId="77777777" w:rsidR="00D46293" w:rsidRPr="007B4BF1" w:rsidRDefault="00D46293" w:rsidP="00C4234F">
            <w:pPr>
              <w:spacing w:line="440" w:lineRule="exact"/>
              <w:ind w:left="-108"/>
              <w:jc w:val="right"/>
              <w:rPr>
                <w:rStyle w:val="normaltextrun"/>
                <w:rFonts w:ascii="Angsana New" w:hAnsi="Angsana New"/>
                <w:sz w:val="16"/>
                <w:szCs w:val="16"/>
              </w:rPr>
            </w:pPr>
          </w:p>
        </w:tc>
        <w:tc>
          <w:tcPr>
            <w:tcW w:w="1226" w:type="dxa"/>
          </w:tcPr>
          <w:p w14:paraId="1F5A5435" w14:textId="77777777" w:rsidR="00D46293" w:rsidRPr="007B4BF1" w:rsidRDefault="00D46293" w:rsidP="00C4234F">
            <w:pPr>
              <w:spacing w:line="440" w:lineRule="exact"/>
              <w:jc w:val="right"/>
              <w:rPr>
                <w:rStyle w:val="normaltextrun"/>
                <w:rFonts w:ascii="Angsana New" w:hAnsi="Angsana New"/>
                <w:sz w:val="16"/>
                <w:szCs w:val="16"/>
              </w:rPr>
            </w:pPr>
          </w:p>
        </w:tc>
        <w:tc>
          <w:tcPr>
            <w:tcW w:w="850" w:type="dxa"/>
          </w:tcPr>
          <w:p w14:paraId="675D48B9" w14:textId="77777777" w:rsidR="00D46293" w:rsidRPr="007B4BF1" w:rsidRDefault="00D46293" w:rsidP="00C4234F">
            <w:pPr>
              <w:spacing w:line="440" w:lineRule="exact"/>
              <w:jc w:val="center"/>
              <w:rPr>
                <w:rFonts w:ascii="Angsana New" w:hAnsi="Angsana New"/>
                <w:sz w:val="20"/>
              </w:rPr>
            </w:pPr>
          </w:p>
        </w:tc>
        <w:tc>
          <w:tcPr>
            <w:tcW w:w="758" w:type="dxa"/>
          </w:tcPr>
          <w:p w14:paraId="00BBC863" w14:textId="77777777" w:rsidR="00D46293" w:rsidRPr="007B4BF1" w:rsidRDefault="00D46293" w:rsidP="00C4234F">
            <w:pPr>
              <w:spacing w:line="440" w:lineRule="exact"/>
              <w:jc w:val="center"/>
              <w:rPr>
                <w:rFonts w:ascii="Angsana New" w:hAnsi="Angsana New"/>
                <w:sz w:val="20"/>
              </w:rPr>
            </w:pPr>
          </w:p>
        </w:tc>
        <w:tc>
          <w:tcPr>
            <w:tcW w:w="1085" w:type="dxa"/>
          </w:tcPr>
          <w:p w14:paraId="3F033603" w14:textId="77777777" w:rsidR="00D46293" w:rsidRPr="007B4BF1" w:rsidRDefault="00D46293" w:rsidP="00C4234F">
            <w:pPr>
              <w:spacing w:line="440" w:lineRule="exact"/>
              <w:jc w:val="right"/>
              <w:rPr>
                <w:rFonts w:ascii="Angsana New" w:hAnsi="Angsana New"/>
                <w:sz w:val="20"/>
              </w:rPr>
            </w:pPr>
          </w:p>
        </w:tc>
        <w:tc>
          <w:tcPr>
            <w:tcW w:w="1085" w:type="dxa"/>
            <w:gridSpan w:val="2"/>
          </w:tcPr>
          <w:p w14:paraId="793BE5D5" w14:textId="77777777" w:rsidR="00D46293" w:rsidRPr="007B4BF1" w:rsidRDefault="00D46293" w:rsidP="00C4234F">
            <w:pPr>
              <w:spacing w:line="440" w:lineRule="exact"/>
              <w:jc w:val="right"/>
              <w:rPr>
                <w:rFonts w:ascii="Angsana New" w:hAnsi="Angsana New"/>
                <w:sz w:val="20"/>
              </w:rPr>
            </w:pPr>
          </w:p>
        </w:tc>
        <w:tc>
          <w:tcPr>
            <w:tcW w:w="1134" w:type="dxa"/>
          </w:tcPr>
          <w:p w14:paraId="09ED1265" w14:textId="77777777" w:rsidR="00D46293" w:rsidRPr="007B4BF1" w:rsidRDefault="00D46293" w:rsidP="00C4234F">
            <w:pPr>
              <w:spacing w:line="440" w:lineRule="exact"/>
              <w:jc w:val="right"/>
              <w:rPr>
                <w:rFonts w:ascii="Angsana New" w:hAnsi="Angsana New"/>
                <w:sz w:val="20"/>
              </w:rPr>
            </w:pPr>
          </w:p>
        </w:tc>
        <w:tc>
          <w:tcPr>
            <w:tcW w:w="1134" w:type="dxa"/>
            <w:gridSpan w:val="2"/>
          </w:tcPr>
          <w:p w14:paraId="66E76376" w14:textId="77777777" w:rsidR="00D46293" w:rsidRPr="007B4BF1" w:rsidRDefault="00D46293" w:rsidP="00C4234F">
            <w:pPr>
              <w:spacing w:line="440" w:lineRule="exact"/>
              <w:jc w:val="right"/>
              <w:rPr>
                <w:rFonts w:ascii="Angsana New" w:hAnsi="Angsana New"/>
                <w:sz w:val="20"/>
              </w:rPr>
            </w:pPr>
          </w:p>
        </w:tc>
      </w:tr>
      <w:tr w:rsidR="00D16F61" w:rsidRPr="007B4BF1" w14:paraId="1AD5297D" w14:textId="77777777" w:rsidTr="00B5300C">
        <w:trPr>
          <w:trHeight w:val="476"/>
        </w:trPr>
        <w:tc>
          <w:tcPr>
            <w:tcW w:w="1041" w:type="dxa"/>
            <w:vAlign w:val="bottom"/>
          </w:tcPr>
          <w:p w14:paraId="2BD5F31A" w14:textId="31895DD5" w:rsidR="00D16F61" w:rsidRPr="007B4BF1" w:rsidRDefault="003C0730" w:rsidP="00C4234F">
            <w:pPr>
              <w:spacing w:line="440" w:lineRule="exact"/>
              <w:ind w:right="-250"/>
              <w:rPr>
                <w:rFonts w:ascii="Angsana New" w:hAnsi="Angsana New"/>
                <w:sz w:val="20"/>
              </w:rPr>
            </w:pPr>
            <w:r w:rsidRPr="007B4BF1">
              <w:rPr>
                <w:rFonts w:ascii="Angsana New" w:hAnsi="Angsana New"/>
                <w:sz w:val="20"/>
              </w:rPr>
              <w:t>Co., Ltd</w:t>
            </w:r>
          </w:p>
        </w:tc>
        <w:tc>
          <w:tcPr>
            <w:tcW w:w="1135" w:type="dxa"/>
            <w:vAlign w:val="center"/>
          </w:tcPr>
          <w:p w14:paraId="49DC059C" w14:textId="690E619F" w:rsidR="00D16F61" w:rsidRPr="007B4BF1" w:rsidRDefault="001F5FA5" w:rsidP="001F5FA5">
            <w:pPr>
              <w:spacing w:line="440" w:lineRule="exact"/>
              <w:rPr>
                <w:rFonts w:ascii="Angsana New" w:hAnsi="Angsana New"/>
                <w:sz w:val="18"/>
                <w:szCs w:val="18"/>
              </w:rPr>
            </w:pPr>
            <w:r w:rsidRPr="007B4BF1">
              <w:rPr>
                <w:rFonts w:ascii="Angsana New" w:hAnsi="Angsana New"/>
                <w:sz w:val="18"/>
                <w:szCs w:val="18"/>
              </w:rPr>
              <w:t>electricity</w:t>
            </w:r>
          </w:p>
        </w:tc>
        <w:tc>
          <w:tcPr>
            <w:tcW w:w="1134" w:type="dxa"/>
          </w:tcPr>
          <w:p w14:paraId="18D0115C" w14:textId="39260BF6" w:rsidR="00D16F61" w:rsidRPr="007B4BF1" w:rsidRDefault="00037352" w:rsidP="00C4234F">
            <w:pPr>
              <w:spacing w:line="440" w:lineRule="exact"/>
              <w:ind w:left="-108"/>
              <w:jc w:val="right"/>
              <w:rPr>
                <w:rStyle w:val="normaltextrun"/>
                <w:rFonts w:ascii="Angsana New" w:hAnsi="Angsana New"/>
                <w:sz w:val="16"/>
                <w:szCs w:val="16"/>
              </w:rPr>
            </w:pPr>
            <w:r>
              <w:rPr>
                <w:rFonts w:ascii="Angsana New" w:hAnsi="Angsana New"/>
                <w:sz w:val="20"/>
              </w:rPr>
              <w:t>1,0</w:t>
            </w:r>
            <w:r w:rsidRPr="000139F1">
              <w:rPr>
                <w:rFonts w:ascii="Angsana New" w:hAnsi="Angsana New"/>
                <w:sz w:val="20"/>
              </w:rPr>
              <w:t>00,000.00 USD</w:t>
            </w:r>
          </w:p>
        </w:tc>
        <w:tc>
          <w:tcPr>
            <w:tcW w:w="1226" w:type="dxa"/>
          </w:tcPr>
          <w:p w14:paraId="0136A82E" w14:textId="0BAEBE3D" w:rsidR="00D16F61" w:rsidRPr="007B4BF1" w:rsidRDefault="00037352" w:rsidP="00C4234F">
            <w:pPr>
              <w:spacing w:line="440" w:lineRule="exact"/>
              <w:jc w:val="right"/>
              <w:rPr>
                <w:rStyle w:val="normaltextrun"/>
                <w:rFonts w:ascii="Angsana New" w:hAnsi="Angsana New"/>
                <w:sz w:val="16"/>
                <w:szCs w:val="16"/>
              </w:rPr>
            </w:pPr>
            <w:r>
              <w:rPr>
                <w:rFonts w:ascii="Angsana New" w:hAnsi="Angsana New"/>
                <w:sz w:val="20"/>
              </w:rPr>
              <w:t>1,0</w:t>
            </w:r>
            <w:r w:rsidRPr="000139F1">
              <w:rPr>
                <w:rFonts w:ascii="Angsana New" w:hAnsi="Angsana New"/>
                <w:sz w:val="20"/>
              </w:rPr>
              <w:t>00,000.00 USD</w:t>
            </w:r>
          </w:p>
        </w:tc>
        <w:tc>
          <w:tcPr>
            <w:tcW w:w="850" w:type="dxa"/>
          </w:tcPr>
          <w:p w14:paraId="28DE9134" w14:textId="2ACEB597" w:rsidR="00D16F61" w:rsidRPr="007B4BF1" w:rsidRDefault="00E913F7" w:rsidP="00C4234F">
            <w:pPr>
              <w:spacing w:line="440" w:lineRule="exact"/>
              <w:jc w:val="center"/>
              <w:rPr>
                <w:rFonts w:ascii="Angsana New" w:hAnsi="Angsana New"/>
                <w:sz w:val="20"/>
              </w:rPr>
            </w:pPr>
            <w:r w:rsidRPr="007B4BF1">
              <w:rPr>
                <w:rFonts w:ascii="Angsana New" w:hAnsi="Angsana New"/>
                <w:sz w:val="20"/>
              </w:rPr>
              <w:t>40</w:t>
            </w:r>
          </w:p>
        </w:tc>
        <w:tc>
          <w:tcPr>
            <w:tcW w:w="758" w:type="dxa"/>
          </w:tcPr>
          <w:p w14:paraId="7D753CF9" w14:textId="217DFBE5" w:rsidR="00D16F61" w:rsidRPr="007B4BF1" w:rsidRDefault="00037352" w:rsidP="00C4234F">
            <w:pPr>
              <w:spacing w:line="440" w:lineRule="exact"/>
              <w:jc w:val="center"/>
              <w:rPr>
                <w:rFonts w:ascii="Angsana New" w:hAnsi="Angsana New"/>
                <w:sz w:val="20"/>
              </w:rPr>
            </w:pPr>
            <w:r>
              <w:rPr>
                <w:rFonts w:ascii="Angsana New" w:hAnsi="Angsana New"/>
                <w:sz w:val="20"/>
              </w:rPr>
              <w:t>-</w:t>
            </w:r>
          </w:p>
        </w:tc>
        <w:tc>
          <w:tcPr>
            <w:tcW w:w="1085" w:type="dxa"/>
          </w:tcPr>
          <w:p w14:paraId="15B113EF" w14:textId="4C7B0086" w:rsidR="00D16F61" w:rsidRPr="007B4BF1" w:rsidRDefault="000161D3" w:rsidP="000161D3">
            <w:pPr>
              <w:pBdr>
                <w:bottom w:val="single" w:sz="4" w:space="1" w:color="auto"/>
              </w:pBdr>
              <w:spacing w:line="440" w:lineRule="exact"/>
              <w:jc w:val="center"/>
              <w:rPr>
                <w:rFonts w:ascii="Angsana New" w:hAnsi="Angsana New"/>
                <w:sz w:val="20"/>
              </w:rPr>
            </w:pPr>
            <w:r w:rsidRPr="007B4BF1">
              <w:rPr>
                <w:rFonts w:ascii="Angsana New" w:hAnsi="Angsana New"/>
                <w:sz w:val="20"/>
                <w:cs/>
              </w:rPr>
              <w:t>13</w:t>
            </w:r>
            <w:r w:rsidRPr="007B4BF1">
              <w:rPr>
                <w:rFonts w:ascii="Angsana New" w:hAnsi="Angsana New"/>
                <w:sz w:val="20"/>
              </w:rPr>
              <w:t>,</w:t>
            </w:r>
            <w:r w:rsidRPr="007B4BF1">
              <w:rPr>
                <w:rFonts w:ascii="Angsana New" w:hAnsi="Angsana New"/>
                <w:sz w:val="20"/>
                <w:cs/>
              </w:rPr>
              <w:t>788</w:t>
            </w:r>
            <w:r w:rsidRPr="007B4BF1">
              <w:rPr>
                <w:rFonts w:ascii="Angsana New" w:hAnsi="Angsana New"/>
                <w:sz w:val="20"/>
              </w:rPr>
              <w:t>,</w:t>
            </w:r>
            <w:r w:rsidRPr="007B4BF1">
              <w:rPr>
                <w:rFonts w:ascii="Angsana New" w:hAnsi="Angsana New"/>
                <w:sz w:val="20"/>
                <w:cs/>
              </w:rPr>
              <w:t>000.00</w:t>
            </w:r>
          </w:p>
        </w:tc>
        <w:tc>
          <w:tcPr>
            <w:tcW w:w="1085" w:type="dxa"/>
            <w:gridSpan w:val="2"/>
          </w:tcPr>
          <w:p w14:paraId="4556703F" w14:textId="1AB2C515" w:rsidR="00D16F61" w:rsidRPr="007B4BF1" w:rsidRDefault="00606323" w:rsidP="00E913F7">
            <w:pPr>
              <w:pBdr>
                <w:bottom w:val="single" w:sz="4" w:space="1" w:color="auto"/>
              </w:pBdr>
              <w:spacing w:line="440" w:lineRule="exact"/>
              <w:jc w:val="right"/>
              <w:rPr>
                <w:rFonts w:ascii="Angsana New" w:hAnsi="Angsana New"/>
                <w:sz w:val="20"/>
              </w:rPr>
            </w:pPr>
            <w:r w:rsidRPr="007B4BF1">
              <w:rPr>
                <w:rFonts w:ascii="Angsana New" w:hAnsi="Angsana New" w:hint="cs"/>
                <w:sz w:val="20"/>
                <w:cs/>
              </w:rPr>
              <w:t>-</w:t>
            </w:r>
          </w:p>
        </w:tc>
        <w:tc>
          <w:tcPr>
            <w:tcW w:w="1134" w:type="dxa"/>
          </w:tcPr>
          <w:p w14:paraId="201CF21C" w14:textId="5EB12BD3" w:rsidR="00D16F61" w:rsidRPr="007B4BF1" w:rsidRDefault="004B544C" w:rsidP="00E913F7">
            <w:pPr>
              <w:pBdr>
                <w:bottom w:val="single" w:sz="4" w:space="1" w:color="auto"/>
              </w:pBdr>
              <w:spacing w:line="440" w:lineRule="exact"/>
              <w:jc w:val="right"/>
              <w:rPr>
                <w:rFonts w:ascii="Angsana New" w:hAnsi="Angsana New"/>
                <w:sz w:val="20"/>
              </w:rPr>
            </w:pPr>
            <w:r w:rsidRPr="007B4BF1">
              <w:rPr>
                <w:rFonts w:ascii="Angsana New" w:hAnsi="Angsana New"/>
                <w:sz w:val="20"/>
              </w:rPr>
              <w:t>13,788,000.00</w:t>
            </w:r>
          </w:p>
        </w:tc>
        <w:tc>
          <w:tcPr>
            <w:tcW w:w="1134" w:type="dxa"/>
            <w:gridSpan w:val="2"/>
          </w:tcPr>
          <w:p w14:paraId="1180F21E" w14:textId="43AE01ED" w:rsidR="00D16F61" w:rsidRPr="007B4BF1" w:rsidRDefault="004B544C" w:rsidP="00E913F7">
            <w:pPr>
              <w:pBdr>
                <w:bottom w:val="single" w:sz="4" w:space="1" w:color="auto"/>
              </w:pBdr>
              <w:spacing w:line="440" w:lineRule="exact"/>
              <w:jc w:val="right"/>
              <w:rPr>
                <w:rFonts w:ascii="Angsana New" w:hAnsi="Angsana New"/>
                <w:sz w:val="20"/>
              </w:rPr>
            </w:pPr>
            <w:r w:rsidRPr="007B4BF1">
              <w:rPr>
                <w:rFonts w:ascii="Angsana New" w:hAnsi="Angsana New"/>
                <w:sz w:val="20"/>
              </w:rPr>
              <w:t>-</w:t>
            </w:r>
          </w:p>
        </w:tc>
      </w:tr>
      <w:tr w:rsidR="004A2FDD" w:rsidRPr="007B4BF1" w14:paraId="1813215B" w14:textId="77777777" w:rsidTr="00B5300C">
        <w:trPr>
          <w:trHeight w:val="476"/>
        </w:trPr>
        <w:tc>
          <w:tcPr>
            <w:tcW w:w="1041" w:type="dxa"/>
            <w:vAlign w:val="bottom"/>
          </w:tcPr>
          <w:p w14:paraId="78C968D3" w14:textId="77777777" w:rsidR="004A2FDD" w:rsidRPr="007B4BF1" w:rsidRDefault="004A2FDD" w:rsidP="004A2FDD">
            <w:pPr>
              <w:spacing w:line="440" w:lineRule="exact"/>
              <w:ind w:right="-250"/>
              <w:rPr>
                <w:rFonts w:ascii="Angsana New" w:hAnsi="Angsana New"/>
                <w:sz w:val="20"/>
              </w:rPr>
            </w:pPr>
          </w:p>
        </w:tc>
        <w:tc>
          <w:tcPr>
            <w:tcW w:w="1135" w:type="dxa"/>
            <w:vAlign w:val="center"/>
          </w:tcPr>
          <w:p w14:paraId="61C74DFA" w14:textId="1A5C1CFF" w:rsidR="004A2FDD" w:rsidRPr="007B4BF1" w:rsidRDefault="004A2FDD" w:rsidP="004A2FDD">
            <w:pPr>
              <w:spacing w:line="440" w:lineRule="exact"/>
              <w:jc w:val="center"/>
              <w:rPr>
                <w:rFonts w:ascii="Angsana New" w:hAnsi="Angsana New"/>
                <w:sz w:val="18"/>
                <w:szCs w:val="18"/>
              </w:rPr>
            </w:pPr>
            <w:r w:rsidRPr="007B4BF1">
              <w:rPr>
                <w:rFonts w:ascii="Angsana New" w:hAnsi="Angsana New"/>
                <w:sz w:val="18"/>
                <w:szCs w:val="18"/>
              </w:rPr>
              <w:t>Total</w:t>
            </w:r>
          </w:p>
        </w:tc>
        <w:tc>
          <w:tcPr>
            <w:tcW w:w="1134" w:type="dxa"/>
          </w:tcPr>
          <w:p w14:paraId="36075C3E" w14:textId="77777777" w:rsidR="004A2FDD" w:rsidRPr="007B4BF1" w:rsidRDefault="004A2FDD" w:rsidP="004A2FDD">
            <w:pPr>
              <w:spacing w:line="440" w:lineRule="exact"/>
              <w:ind w:left="-108"/>
              <w:jc w:val="right"/>
              <w:rPr>
                <w:rFonts w:ascii="Angsana New" w:hAnsi="Angsana New"/>
                <w:sz w:val="20"/>
              </w:rPr>
            </w:pPr>
          </w:p>
        </w:tc>
        <w:tc>
          <w:tcPr>
            <w:tcW w:w="1226" w:type="dxa"/>
          </w:tcPr>
          <w:p w14:paraId="536A89FE" w14:textId="77777777" w:rsidR="004A2FDD" w:rsidRPr="007B4BF1" w:rsidRDefault="004A2FDD" w:rsidP="004A2FDD">
            <w:pPr>
              <w:spacing w:line="440" w:lineRule="exact"/>
              <w:jc w:val="right"/>
              <w:rPr>
                <w:rFonts w:ascii="Angsana New" w:hAnsi="Angsana New"/>
                <w:sz w:val="20"/>
              </w:rPr>
            </w:pPr>
          </w:p>
        </w:tc>
        <w:tc>
          <w:tcPr>
            <w:tcW w:w="850" w:type="dxa"/>
          </w:tcPr>
          <w:p w14:paraId="393CBC73" w14:textId="77777777" w:rsidR="004A2FDD" w:rsidRPr="007B4BF1" w:rsidRDefault="004A2FDD" w:rsidP="004A2FDD">
            <w:pPr>
              <w:spacing w:line="440" w:lineRule="exact"/>
              <w:jc w:val="center"/>
              <w:rPr>
                <w:rFonts w:ascii="Angsana New" w:hAnsi="Angsana New"/>
                <w:sz w:val="20"/>
              </w:rPr>
            </w:pPr>
          </w:p>
        </w:tc>
        <w:tc>
          <w:tcPr>
            <w:tcW w:w="758" w:type="dxa"/>
          </w:tcPr>
          <w:p w14:paraId="6A16662F" w14:textId="77777777" w:rsidR="004A2FDD" w:rsidRPr="007B4BF1" w:rsidRDefault="004A2FDD" w:rsidP="004A2FDD">
            <w:pPr>
              <w:spacing w:line="440" w:lineRule="exact"/>
              <w:jc w:val="center"/>
              <w:rPr>
                <w:rFonts w:ascii="Angsana New" w:hAnsi="Angsana New"/>
                <w:sz w:val="20"/>
              </w:rPr>
            </w:pPr>
          </w:p>
        </w:tc>
        <w:tc>
          <w:tcPr>
            <w:tcW w:w="1085" w:type="dxa"/>
          </w:tcPr>
          <w:p w14:paraId="785B142E" w14:textId="32D20345" w:rsidR="004A2FDD" w:rsidRPr="007B4BF1" w:rsidRDefault="004A2FDD" w:rsidP="004A2FDD">
            <w:pPr>
              <w:spacing w:line="440" w:lineRule="exact"/>
              <w:jc w:val="right"/>
              <w:rPr>
                <w:rFonts w:ascii="Angsana New" w:hAnsi="Angsana New"/>
                <w:sz w:val="20"/>
              </w:rPr>
            </w:pPr>
            <w:r w:rsidRPr="007B4BF1">
              <w:rPr>
                <w:rFonts w:ascii="Angsana New" w:hAnsi="Angsana New"/>
                <w:sz w:val="20"/>
              </w:rPr>
              <w:t>846,711,819.63</w:t>
            </w:r>
          </w:p>
        </w:tc>
        <w:tc>
          <w:tcPr>
            <w:tcW w:w="1085" w:type="dxa"/>
            <w:gridSpan w:val="2"/>
          </w:tcPr>
          <w:p w14:paraId="59221342" w14:textId="116C6551" w:rsidR="004A2FDD" w:rsidRPr="007B4BF1" w:rsidRDefault="004A2FDD" w:rsidP="004A2FDD">
            <w:pPr>
              <w:spacing w:line="440" w:lineRule="exact"/>
              <w:jc w:val="right"/>
              <w:rPr>
                <w:rFonts w:ascii="Angsana New" w:hAnsi="Angsana New"/>
                <w:sz w:val="20"/>
                <w:cs/>
              </w:rPr>
            </w:pPr>
            <w:r w:rsidRPr="007B4BF1">
              <w:rPr>
                <w:rFonts w:ascii="Angsana New" w:hAnsi="Angsana New"/>
                <w:sz w:val="20"/>
              </w:rPr>
              <w:t>884,708,854.</w:t>
            </w:r>
            <w:r w:rsidR="002E207D" w:rsidRPr="007B4BF1">
              <w:rPr>
                <w:rFonts w:ascii="Angsana New" w:hAnsi="Angsana New"/>
                <w:sz w:val="20"/>
              </w:rPr>
              <w:t>60</w:t>
            </w:r>
          </w:p>
        </w:tc>
        <w:tc>
          <w:tcPr>
            <w:tcW w:w="1134" w:type="dxa"/>
          </w:tcPr>
          <w:p w14:paraId="0B49B035" w14:textId="4E87B4AF" w:rsidR="004A2FDD" w:rsidRPr="007B4BF1" w:rsidRDefault="004A2FDD" w:rsidP="004A2FDD">
            <w:pPr>
              <w:spacing w:line="440" w:lineRule="exact"/>
              <w:jc w:val="right"/>
              <w:rPr>
                <w:rFonts w:ascii="Angsana New" w:hAnsi="Angsana New"/>
                <w:sz w:val="20"/>
                <w:cs/>
              </w:rPr>
            </w:pPr>
            <w:r w:rsidRPr="007B4BF1">
              <w:rPr>
                <w:rFonts w:ascii="Angsana New" w:hAnsi="Angsana New"/>
                <w:sz w:val="20"/>
              </w:rPr>
              <w:t>985,684,705.14</w:t>
            </w:r>
          </w:p>
        </w:tc>
        <w:tc>
          <w:tcPr>
            <w:tcW w:w="1134" w:type="dxa"/>
            <w:gridSpan w:val="2"/>
          </w:tcPr>
          <w:p w14:paraId="24F9A3F1" w14:textId="005150F9" w:rsidR="004A2FDD" w:rsidRPr="007B4BF1" w:rsidRDefault="004A2FDD" w:rsidP="004A2FDD">
            <w:pPr>
              <w:spacing w:line="440" w:lineRule="exact"/>
              <w:jc w:val="right"/>
              <w:rPr>
                <w:rFonts w:ascii="Angsana New" w:hAnsi="Angsana New"/>
                <w:sz w:val="20"/>
                <w:cs/>
              </w:rPr>
            </w:pPr>
            <w:r w:rsidRPr="007B4BF1">
              <w:rPr>
                <w:rFonts w:ascii="Angsana New" w:hAnsi="Angsana New"/>
                <w:sz w:val="20"/>
              </w:rPr>
              <w:t>971,896,705</w:t>
            </w:r>
            <w:r w:rsidRPr="007B4BF1">
              <w:rPr>
                <w:rFonts w:ascii="Angsana New" w:hAnsi="Angsana New"/>
                <w:sz w:val="20"/>
                <w:cs/>
              </w:rPr>
              <w:t>.</w:t>
            </w:r>
            <w:r w:rsidRPr="007B4BF1">
              <w:rPr>
                <w:rFonts w:ascii="Angsana New" w:hAnsi="Angsana New"/>
                <w:sz w:val="20"/>
              </w:rPr>
              <w:t>14</w:t>
            </w:r>
          </w:p>
        </w:tc>
      </w:tr>
      <w:tr w:rsidR="004A2FDD" w:rsidRPr="007B4BF1" w14:paraId="1B96F267" w14:textId="77777777" w:rsidTr="00B5300C">
        <w:trPr>
          <w:trHeight w:val="476"/>
        </w:trPr>
        <w:tc>
          <w:tcPr>
            <w:tcW w:w="4536" w:type="dxa"/>
            <w:gridSpan w:val="4"/>
          </w:tcPr>
          <w:p w14:paraId="49F10FC9" w14:textId="1DC49F3F" w:rsidR="004A2FDD" w:rsidRPr="007B4BF1" w:rsidRDefault="004A2FDD" w:rsidP="004A2FDD">
            <w:pPr>
              <w:spacing w:line="440" w:lineRule="exact"/>
              <w:rPr>
                <w:rFonts w:ascii="Angsana New" w:hAnsi="Angsana New"/>
                <w:sz w:val="20"/>
              </w:rPr>
            </w:pPr>
            <w:r w:rsidRPr="007B4BF1">
              <w:rPr>
                <w:rFonts w:ascii="Angsana New" w:hAnsi="Angsana New"/>
                <w:sz w:val="20"/>
              </w:rPr>
              <w:t>Less Allowance for impairment for Investment</w:t>
            </w:r>
          </w:p>
        </w:tc>
        <w:tc>
          <w:tcPr>
            <w:tcW w:w="850" w:type="dxa"/>
          </w:tcPr>
          <w:p w14:paraId="3FF77C31" w14:textId="77777777" w:rsidR="004A2FDD" w:rsidRPr="007B4BF1" w:rsidRDefault="004A2FDD" w:rsidP="004A2FDD">
            <w:pPr>
              <w:spacing w:line="440" w:lineRule="exact"/>
              <w:jc w:val="center"/>
              <w:rPr>
                <w:rFonts w:ascii="Angsana New" w:hAnsi="Angsana New"/>
                <w:sz w:val="20"/>
              </w:rPr>
            </w:pPr>
          </w:p>
        </w:tc>
        <w:tc>
          <w:tcPr>
            <w:tcW w:w="758" w:type="dxa"/>
          </w:tcPr>
          <w:p w14:paraId="14644C67" w14:textId="77777777" w:rsidR="004A2FDD" w:rsidRPr="007B4BF1" w:rsidRDefault="004A2FDD" w:rsidP="004A2FDD">
            <w:pPr>
              <w:spacing w:line="440" w:lineRule="exact"/>
              <w:jc w:val="center"/>
              <w:rPr>
                <w:rFonts w:ascii="Angsana New" w:hAnsi="Angsana New"/>
                <w:sz w:val="20"/>
              </w:rPr>
            </w:pPr>
          </w:p>
        </w:tc>
        <w:tc>
          <w:tcPr>
            <w:tcW w:w="1085" w:type="dxa"/>
          </w:tcPr>
          <w:p w14:paraId="66D3D4C5" w14:textId="44D89B08" w:rsidR="004A2FDD" w:rsidRPr="007B4BF1" w:rsidRDefault="004A2FDD" w:rsidP="004A2FDD">
            <w:pPr>
              <w:pBdr>
                <w:bottom w:val="single" w:sz="4" w:space="1" w:color="auto"/>
              </w:pBdr>
              <w:spacing w:line="440" w:lineRule="exact"/>
              <w:jc w:val="right"/>
              <w:rPr>
                <w:rFonts w:ascii="Angsana New" w:hAnsi="Angsana New"/>
                <w:sz w:val="20"/>
              </w:rPr>
            </w:pPr>
            <w:r w:rsidRPr="007B4BF1">
              <w:rPr>
                <w:rFonts w:ascii="Angsana New" w:hAnsi="Angsana New"/>
                <w:sz w:val="20"/>
              </w:rPr>
              <w:t>(9,017,018.76)</w:t>
            </w:r>
          </w:p>
        </w:tc>
        <w:tc>
          <w:tcPr>
            <w:tcW w:w="1085" w:type="dxa"/>
            <w:gridSpan w:val="2"/>
          </w:tcPr>
          <w:p w14:paraId="67968319" w14:textId="77777777" w:rsidR="004A2FDD" w:rsidRPr="007B4BF1" w:rsidRDefault="004A2FDD" w:rsidP="004A2FDD">
            <w:pPr>
              <w:pBdr>
                <w:bottom w:val="single" w:sz="4" w:space="1" w:color="auto"/>
              </w:pBdr>
              <w:spacing w:line="440" w:lineRule="exact"/>
              <w:jc w:val="right"/>
              <w:rPr>
                <w:rFonts w:ascii="Angsana New" w:hAnsi="Angsana New"/>
                <w:sz w:val="20"/>
              </w:rPr>
            </w:pPr>
            <w:r w:rsidRPr="007B4BF1">
              <w:rPr>
                <w:rFonts w:ascii="Angsana New" w:hAnsi="Angsana New"/>
                <w:sz w:val="20"/>
              </w:rPr>
              <w:t>(9,017,018.76)</w:t>
            </w:r>
          </w:p>
        </w:tc>
        <w:tc>
          <w:tcPr>
            <w:tcW w:w="1134" w:type="dxa"/>
          </w:tcPr>
          <w:p w14:paraId="143047C0" w14:textId="303D38AC" w:rsidR="004A2FDD" w:rsidRPr="007B4BF1" w:rsidRDefault="004A2FDD" w:rsidP="004A2FDD">
            <w:pPr>
              <w:pBdr>
                <w:bottom w:val="single" w:sz="4" w:space="1" w:color="auto"/>
              </w:pBdr>
              <w:spacing w:line="440" w:lineRule="exact"/>
              <w:jc w:val="right"/>
              <w:rPr>
                <w:rFonts w:ascii="Angsana New" w:hAnsi="Angsana New"/>
                <w:sz w:val="20"/>
              </w:rPr>
            </w:pPr>
            <w:r w:rsidRPr="007B4BF1">
              <w:rPr>
                <w:rFonts w:ascii="Angsana New" w:hAnsi="Angsana New"/>
                <w:sz w:val="20"/>
              </w:rPr>
              <w:t>(9,017,018.76)</w:t>
            </w:r>
          </w:p>
        </w:tc>
        <w:tc>
          <w:tcPr>
            <w:tcW w:w="1134" w:type="dxa"/>
            <w:gridSpan w:val="2"/>
          </w:tcPr>
          <w:p w14:paraId="1B3D5948" w14:textId="61596220" w:rsidR="004A2FDD" w:rsidRPr="007B4BF1" w:rsidRDefault="004A2FDD" w:rsidP="004A2FDD">
            <w:pPr>
              <w:pBdr>
                <w:bottom w:val="single" w:sz="4" w:space="1" w:color="auto"/>
              </w:pBdr>
              <w:spacing w:line="440" w:lineRule="exact"/>
              <w:jc w:val="right"/>
              <w:rPr>
                <w:rFonts w:ascii="Angsana New" w:hAnsi="Angsana New"/>
                <w:sz w:val="20"/>
              </w:rPr>
            </w:pPr>
            <w:r w:rsidRPr="007B4BF1">
              <w:rPr>
                <w:rFonts w:ascii="Angsana New" w:hAnsi="Angsana New"/>
                <w:sz w:val="20"/>
              </w:rPr>
              <w:t>(9,017,018.76)</w:t>
            </w:r>
          </w:p>
        </w:tc>
      </w:tr>
      <w:tr w:rsidR="004A2FDD" w:rsidRPr="007B4BF1" w14:paraId="105BD94A" w14:textId="77777777" w:rsidTr="00B5300C">
        <w:trPr>
          <w:trHeight w:val="445"/>
        </w:trPr>
        <w:tc>
          <w:tcPr>
            <w:tcW w:w="1041" w:type="dxa"/>
          </w:tcPr>
          <w:p w14:paraId="08DE2BB1" w14:textId="77777777" w:rsidR="004A2FDD" w:rsidRPr="007B4BF1" w:rsidRDefault="004A2FDD" w:rsidP="004A2FDD">
            <w:pPr>
              <w:spacing w:line="440" w:lineRule="exact"/>
              <w:rPr>
                <w:rFonts w:ascii="Angsana New" w:hAnsi="Angsana New"/>
                <w:sz w:val="20"/>
              </w:rPr>
            </w:pPr>
          </w:p>
        </w:tc>
        <w:tc>
          <w:tcPr>
            <w:tcW w:w="1135" w:type="dxa"/>
          </w:tcPr>
          <w:p w14:paraId="4E3EE9B6" w14:textId="77777777" w:rsidR="004A2FDD" w:rsidRPr="007B4BF1" w:rsidRDefault="004A2FDD" w:rsidP="004A2FDD">
            <w:pPr>
              <w:spacing w:line="440" w:lineRule="exact"/>
              <w:jc w:val="center"/>
              <w:rPr>
                <w:rFonts w:ascii="Angsana New" w:hAnsi="Angsana New"/>
                <w:sz w:val="20"/>
              </w:rPr>
            </w:pPr>
            <w:r w:rsidRPr="007B4BF1">
              <w:rPr>
                <w:rFonts w:ascii="Angsana New" w:hAnsi="Angsana New"/>
                <w:sz w:val="20"/>
              </w:rPr>
              <w:t>Total</w:t>
            </w:r>
          </w:p>
        </w:tc>
        <w:tc>
          <w:tcPr>
            <w:tcW w:w="1134" w:type="dxa"/>
          </w:tcPr>
          <w:p w14:paraId="5E98BEBC" w14:textId="77777777" w:rsidR="004A2FDD" w:rsidRPr="007B4BF1" w:rsidRDefault="004A2FDD" w:rsidP="004A2FDD">
            <w:pPr>
              <w:spacing w:line="440" w:lineRule="exact"/>
              <w:jc w:val="right"/>
              <w:rPr>
                <w:rFonts w:ascii="Angsana New" w:hAnsi="Angsana New"/>
                <w:sz w:val="20"/>
              </w:rPr>
            </w:pPr>
          </w:p>
        </w:tc>
        <w:tc>
          <w:tcPr>
            <w:tcW w:w="1226" w:type="dxa"/>
          </w:tcPr>
          <w:p w14:paraId="24DA2769" w14:textId="77777777" w:rsidR="004A2FDD" w:rsidRPr="007B4BF1" w:rsidRDefault="004A2FDD" w:rsidP="004A2FDD">
            <w:pPr>
              <w:spacing w:line="440" w:lineRule="exact"/>
              <w:jc w:val="center"/>
              <w:rPr>
                <w:rFonts w:ascii="Angsana New" w:hAnsi="Angsana New"/>
                <w:sz w:val="20"/>
              </w:rPr>
            </w:pPr>
          </w:p>
        </w:tc>
        <w:tc>
          <w:tcPr>
            <w:tcW w:w="850" w:type="dxa"/>
          </w:tcPr>
          <w:p w14:paraId="6026BD4F" w14:textId="77777777" w:rsidR="004A2FDD" w:rsidRPr="007B4BF1" w:rsidRDefault="004A2FDD" w:rsidP="004A2FDD">
            <w:pPr>
              <w:spacing w:line="440" w:lineRule="exact"/>
              <w:jc w:val="center"/>
              <w:rPr>
                <w:rFonts w:ascii="Angsana New" w:hAnsi="Angsana New"/>
                <w:sz w:val="20"/>
              </w:rPr>
            </w:pPr>
          </w:p>
        </w:tc>
        <w:tc>
          <w:tcPr>
            <w:tcW w:w="758" w:type="dxa"/>
          </w:tcPr>
          <w:p w14:paraId="49397B8E" w14:textId="77777777" w:rsidR="004A2FDD" w:rsidRPr="007B4BF1" w:rsidRDefault="004A2FDD" w:rsidP="004A2FDD">
            <w:pPr>
              <w:spacing w:line="440" w:lineRule="exact"/>
              <w:jc w:val="center"/>
              <w:rPr>
                <w:rFonts w:ascii="Angsana New" w:hAnsi="Angsana New"/>
                <w:sz w:val="20"/>
              </w:rPr>
            </w:pPr>
          </w:p>
        </w:tc>
        <w:tc>
          <w:tcPr>
            <w:tcW w:w="1085" w:type="dxa"/>
          </w:tcPr>
          <w:p w14:paraId="3D45DA17" w14:textId="45C24853" w:rsidR="004A2FDD" w:rsidRPr="007B4BF1" w:rsidRDefault="00812EC2" w:rsidP="004A2FDD">
            <w:pPr>
              <w:pBdr>
                <w:bottom w:val="double" w:sz="4" w:space="1" w:color="auto"/>
              </w:pBdr>
              <w:spacing w:line="440" w:lineRule="exact"/>
              <w:jc w:val="right"/>
              <w:rPr>
                <w:rFonts w:ascii="Angsana New" w:hAnsi="Angsana New"/>
                <w:sz w:val="20"/>
              </w:rPr>
            </w:pPr>
            <w:r w:rsidRPr="007B4BF1">
              <w:rPr>
                <w:rFonts w:ascii="Angsana New" w:hAnsi="Angsana New"/>
                <w:sz w:val="20"/>
              </w:rPr>
              <w:t>837,694,800.87</w:t>
            </w:r>
          </w:p>
        </w:tc>
        <w:tc>
          <w:tcPr>
            <w:tcW w:w="1085" w:type="dxa"/>
            <w:gridSpan w:val="2"/>
          </w:tcPr>
          <w:p w14:paraId="3BCC8696" w14:textId="43C10AFD" w:rsidR="004A2FDD" w:rsidRPr="007B4BF1" w:rsidRDefault="004A2FDD" w:rsidP="004A2FDD">
            <w:pPr>
              <w:pBdr>
                <w:bottom w:val="double" w:sz="4" w:space="1" w:color="auto"/>
              </w:pBdr>
              <w:spacing w:line="440" w:lineRule="exact"/>
              <w:jc w:val="right"/>
              <w:rPr>
                <w:rFonts w:ascii="Angsana New" w:hAnsi="Angsana New"/>
                <w:sz w:val="20"/>
              </w:rPr>
            </w:pPr>
            <w:r w:rsidRPr="007B4BF1">
              <w:rPr>
                <w:rFonts w:ascii="Angsana New" w:hAnsi="Angsana New"/>
                <w:sz w:val="20"/>
              </w:rPr>
              <w:t>875,691,835.8</w:t>
            </w:r>
            <w:r w:rsidR="001F24B4" w:rsidRPr="007B4BF1">
              <w:rPr>
                <w:rFonts w:ascii="Angsana New" w:hAnsi="Angsana New"/>
                <w:sz w:val="20"/>
              </w:rPr>
              <w:t>4</w:t>
            </w:r>
          </w:p>
        </w:tc>
        <w:tc>
          <w:tcPr>
            <w:tcW w:w="1134" w:type="dxa"/>
          </w:tcPr>
          <w:p w14:paraId="3054075A" w14:textId="362BF55B" w:rsidR="004A2FDD" w:rsidRPr="007B4BF1" w:rsidRDefault="004A2FDD" w:rsidP="004A2FDD">
            <w:pPr>
              <w:pBdr>
                <w:bottom w:val="double" w:sz="4" w:space="1" w:color="auto"/>
              </w:pBdr>
              <w:spacing w:line="440" w:lineRule="exact"/>
              <w:jc w:val="right"/>
              <w:rPr>
                <w:rFonts w:ascii="Angsana New" w:hAnsi="Angsana New"/>
                <w:sz w:val="20"/>
              </w:rPr>
            </w:pPr>
            <w:r w:rsidRPr="007B4BF1">
              <w:rPr>
                <w:rFonts w:ascii="Angsana New" w:hAnsi="Angsana New"/>
                <w:sz w:val="20"/>
              </w:rPr>
              <w:t>976,667,686.38</w:t>
            </w:r>
          </w:p>
        </w:tc>
        <w:tc>
          <w:tcPr>
            <w:tcW w:w="1134" w:type="dxa"/>
            <w:gridSpan w:val="2"/>
          </w:tcPr>
          <w:p w14:paraId="22AADFE3" w14:textId="15641095" w:rsidR="004A2FDD" w:rsidRPr="007B4BF1" w:rsidRDefault="004A2FDD" w:rsidP="004A2FDD">
            <w:pPr>
              <w:pBdr>
                <w:bottom w:val="double" w:sz="4" w:space="1" w:color="auto"/>
              </w:pBdr>
              <w:spacing w:line="440" w:lineRule="exact"/>
              <w:jc w:val="right"/>
              <w:rPr>
                <w:rFonts w:ascii="Angsana New" w:hAnsi="Angsana New"/>
                <w:sz w:val="20"/>
              </w:rPr>
            </w:pPr>
            <w:r w:rsidRPr="007B4BF1">
              <w:rPr>
                <w:rFonts w:ascii="Angsana New" w:hAnsi="Angsana New"/>
                <w:sz w:val="20"/>
              </w:rPr>
              <w:t>962,879,686.38</w:t>
            </w:r>
          </w:p>
        </w:tc>
      </w:tr>
    </w:tbl>
    <w:p w14:paraId="5CB6CAFC" w14:textId="77777777" w:rsidR="008A70C0" w:rsidRPr="007B4BF1" w:rsidRDefault="008A70C0" w:rsidP="00ED722D">
      <w:pPr>
        <w:spacing w:line="420" w:lineRule="exact"/>
        <w:ind w:left="567" w:right="-432" w:hanging="567"/>
        <w:rPr>
          <w:rFonts w:ascii="Angsana New" w:hAnsi="Angsana New"/>
          <w:sz w:val="30"/>
          <w:szCs w:val="30"/>
        </w:rPr>
      </w:pPr>
    </w:p>
    <w:p w14:paraId="758FDDD5" w14:textId="77777777" w:rsidR="008A70C0" w:rsidRPr="007B4BF1" w:rsidRDefault="008A70C0">
      <w:pPr>
        <w:overflowPunct/>
        <w:autoSpaceDE/>
        <w:autoSpaceDN/>
        <w:adjustRightInd/>
        <w:textAlignment w:val="auto"/>
        <w:rPr>
          <w:rFonts w:ascii="Angsana New" w:hAnsi="Angsana New"/>
          <w:sz w:val="30"/>
          <w:szCs w:val="30"/>
        </w:rPr>
      </w:pPr>
      <w:r w:rsidRPr="007B4BF1">
        <w:rPr>
          <w:rFonts w:ascii="Angsana New" w:hAnsi="Angsana New"/>
          <w:sz w:val="30"/>
          <w:szCs w:val="30"/>
        </w:rPr>
        <w:br w:type="page"/>
      </w:r>
    </w:p>
    <w:p w14:paraId="0B12C6D2" w14:textId="77777777" w:rsidR="00ED722D" w:rsidRPr="007B4BF1" w:rsidRDefault="00ED722D" w:rsidP="00ED722D">
      <w:pPr>
        <w:spacing w:line="420" w:lineRule="exact"/>
        <w:ind w:left="567" w:right="-432" w:hanging="567"/>
        <w:rPr>
          <w:rFonts w:ascii="Angsana New" w:hAnsi="Angsana New"/>
          <w:sz w:val="30"/>
          <w:szCs w:val="30"/>
        </w:rPr>
      </w:pPr>
      <w:r w:rsidRPr="007B4BF1">
        <w:rPr>
          <w:rFonts w:ascii="Angsana New" w:hAnsi="Angsana New"/>
          <w:sz w:val="30"/>
          <w:szCs w:val="30"/>
        </w:rPr>
        <w:t>13</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rPr>
        <w:tab/>
      </w:r>
      <w:r w:rsidRPr="007B4BF1">
        <w:rPr>
          <w:rFonts w:ascii="Angsana New" w:hAnsi="Angsana New"/>
          <w:sz w:val="30"/>
          <w:szCs w:val="30"/>
        </w:rPr>
        <w:t>The Company has pledged shares of Siam Power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r w:rsidRPr="007B4BF1">
        <w:rPr>
          <w:rFonts w:ascii="Angsana New" w:hAnsi="Angsana New"/>
          <w:sz w:val="30"/>
          <w:szCs w:val="30"/>
        </w:rPr>
        <w:t xml:space="preserve"> As collateral for loans of Siam Power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 xml:space="preserve">. </w:t>
      </w:r>
      <w:r w:rsidRPr="007B4BF1">
        <w:rPr>
          <w:rFonts w:ascii="Angsana New" w:hAnsi="Angsana New"/>
          <w:sz w:val="30"/>
          <w:szCs w:val="30"/>
        </w:rPr>
        <w:t>to a financial institution</w:t>
      </w:r>
      <w:r w:rsidRPr="007B4BF1">
        <w:rPr>
          <w:rFonts w:ascii="Angsana New" w:hAnsi="Angsana New"/>
          <w:sz w:val="30"/>
          <w:szCs w:val="30"/>
          <w:cs/>
        </w:rPr>
        <w:t>.</w:t>
      </w:r>
    </w:p>
    <w:bookmarkEnd w:id="4"/>
    <w:bookmarkEnd w:id="5"/>
    <w:p w14:paraId="585DB591" w14:textId="16877AD0" w:rsidR="00C525E8" w:rsidRPr="007B4BF1" w:rsidRDefault="00C525E8" w:rsidP="008A70C0">
      <w:pPr>
        <w:spacing w:before="120" w:line="460" w:lineRule="exact"/>
        <w:ind w:left="567" w:hanging="567"/>
        <w:jc w:val="thaiDistribute"/>
        <w:rPr>
          <w:rFonts w:ascii="Angsana New" w:hAnsi="Angsana New"/>
          <w:sz w:val="30"/>
          <w:szCs w:val="30"/>
        </w:rPr>
      </w:pPr>
      <w:r w:rsidRPr="007B4BF1">
        <w:rPr>
          <w:rFonts w:ascii="Angsana New" w:hAnsi="Angsana New"/>
          <w:sz w:val="30"/>
          <w:szCs w:val="30"/>
        </w:rPr>
        <w:t>13.2</w:t>
      </w:r>
      <w:r w:rsidRPr="007B4BF1">
        <w:rPr>
          <w:rFonts w:ascii="Angsana New" w:hAnsi="Angsana New"/>
          <w:sz w:val="30"/>
          <w:szCs w:val="30"/>
          <w:cs/>
        </w:rPr>
        <w:tab/>
      </w:r>
      <w:r w:rsidR="002C5A1D" w:rsidRPr="002C5A1D">
        <w:rPr>
          <w:rFonts w:ascii="Angsana New" w:hAnsi="Angsana New"/>
          <w:sz w:val="30"/>
          <w:szCs w:val="30"/>
        </w:rPr>
        <w:t>The Company has pledged the share capital of Mahachai Green Power Co., Ltd. as collateral against borrowings of</w:t>
      </w:r>
      <w:r w:rsidR="009379FC">
        <w:rPr>
          <w:rFonts w:ascii="Angsana New" w:hAnsi="Angsana New"/>
          <w:sz w:val="30"/>
          <w:szCs w:val="30"/>
        </w:rPr>
        <w:t xml:space="preserve"> </w:t>
      </w:r>
      <w:r w:rsidR="009379FC" w:rsidRPr="009379FC">
        <w:rPr>
          <w:rFonts w:ascii="Angsana New" w:hAnsi="Angsana New"/>
          <w:sz w:val="30"/>
          <w:szCs w:val="30"/>
        </w:rPr>
        <w:t>the Company and Chang First Bio Power Co., Ltd., and Mae</w:t>
      </w:r>
      <w:r w:rsidR="00600109">
        <w:rPr>
          <w:rFonts w:ascii="Angsana New" w:hAnsi="Angsana New"/>
          <w:sz w:val="30"/>
          <w:szCs w:val="30"/>
        </w:rPr>
        <w:t>w</w:t>
      </w:r>
      <w:r w:rsidR="009379FC" w:rsidRPr="009379FC">
        <w:rPr>
          <w:rFonts w:ascii="Angsana New" w:hAnsi="Angsana New"/>
          <w:sz w:val="30"/>
          <w:szCs w:val="30"/>
        </w:rPr>
        <w:t>ong Energy Co., Ltd. to a financial institution.</w:t>
      </w:r>
    </w:p>
    <w:p w14:paraId="792FCE87" w14:textId="1111F63C" w:rsidR="00DD2ABC" w:rsidRPr="007B4BF1" w:rsidRDefault="00DD2ABC" w:rsidP="008A70C0">
      <w:pPr>
        <w:overflowPunct/>
        <w:autoSpaceDE/>
        <w:autoSpaceDN/>
        <w:adjustRightInd/>
        <w:ind w:left="567" w:hanging="567"/>
        <w:textAlignment w:val="auto"/>
        <w:rPr>
          <w:rStyle w:val="normaltextrun"/>
          <w:rFonts w:ascii="Angsana New" w:hAnsi="Angsana New"/>
          <w:color w:val="000000"/>
          <w:sz w:val="30"/>
          <w:szCs w:val="30"/>
          <w:shd w:val="clear" w:color="auto" w:fill="FFFFFF"/>
        </w:rPr>
      </w:pPr>
      <w:r w:rsidRPr="007B4BF1">
        <w:rPr>
          <w:rStyle w:val="normaltextrun"/>
          <w:rFonts w:ascii="Angsana New" w:hAnsi="Angsana New"/>
          <w:color w:val="000000"/>
          <w:sz w:val="30"/>
          <w:szCs w:val="30"/>
          <w:shd w:val="clear" w:color="auto" w:fill="FFFFFF"/>
        </w:rPr>
        <w:t>13.</w:t>
      </w:r>
      <w:r w:rsidR="00CA02B8" w:rsidRPr="007B4BF1">
        <w:rPr>
          <w:rStyle w:val="normaltextrun"/>
          <w:rFonts w:ascii="Angsana New" w:hAnsi="Angsana New"/>
          <w:color w:val="000000"/>
          <w:sz w:val="30"/>
          <w:szCs w:val="30"/>
          <w:shd w:val="clear" w:color="auto" w:fill="FFFFFF"/>
        </w:rPr>
        <w:t>3</w:t>
      </w:r>
      <w:r w:rsidRPr="007B4BF1">
        <w:rPr>
          <w:rStyle w:val="normaltextrun"/>
          <w:rFonts w:ascii="Angsana New" w:hAnsi="Angsana New"/>
          <w:color w:val="000000"/>
          <w:sz w:val="30"/>
          <w:szCs w:val="30"/>
          <w:shd w:val="clear" w:color="auto" w:fill="FFFFFF"/>
        </w:rPr>
        <w:tab/>
        <w:t xml:space="preserve">On February 16, 2023, the Board of directors’ meeting No. 1/2023 passed the resolution to approve the investment in Mekong Power Co., Ltd., a newly established company which engaged in the business of generating and distributing electricity from solar energy, it is located in the Lao People's Democratic Republic. Currently, the project is under construction and the power trading concession is applied for approval by paying for ordinary shares in the </w:t>
      </w:r>
      <w:proofErr w:type="gramStart"/>
      <w:r w:rsidRPr="007B4BF1">
        <w:rPr>
          <w:rStyle w:val="normaltextrun"/>
          <w:rFonts w:ascii="Angsana New" w:hAnsi="Angsana New"/>
          <w:color w:val="000000"/>
          <w:sz w:val="30"/>
          <w:szCs w:val="30"/>
          <w:shd w:val="clear" w:color="auto" w:fill="FFFFFF"/>
        </w:rPr>
        <w:t>amount</w:t>
      </w:r>
      <w:proofErr w:type="gramEnd"/>
      <w:r w:rsidRPr="007B4BF1">
        <w:rPr>
          <w:rStyle w:val="normaltextrun"/>
          <w:rFonts w:ascii="Angsana New" w:hAnsi="Angsana New"/>
          <w:color w:val="000000"/>
          <w:sz w:val="30"/>
          <w:szCs w:val="30"/>
          <w:shd w:val="clear" w:color="auto" w:fill="FFFFFF"/>
        </w:rPr>
        <w:t xml:space="preserve"> of Baht 429.83 million (USD 12,500,000.00).</w:t>
      </w:r>
    </w:p>
    <w:p w14:paraId="05E8CDE6" w14:textId="3B1E8B10" w:rsidR="00DD2ABC" w:rsidRPr="007B4BF1" w:rsidRDefault="00481ED0" w:rsidP="008A70C0">
      <w:pPr>
        <w:overflowPunct/>
        <w:autoSpaceDE/>
        <w:autoSpaceDN/>
        <w:adjustRightInd/>
        <w:ind w:left="567" w:hanging="567"/>
        <w:textAlignment w:val="auto"/>
        <w:rPr>
          <w:rStyle w:val="normaltextrun"/>
          <w:rFonts w:ascii="Angsana New" w:hAnsi="Angsana New"/>
          <w:color w:val="000000"/>
          <w:sz w:val="30"/>
          <w:szCs w:val="30"/>
          <w:shd w:val="clear" w:color="auto" w:fill="FFFFFF"/>
        </w:rPr>
      </w:pPr>
      <w:r w:rsidRPr="007B4BF1">
        <w:rPr>
          <w:rStyle w:val="normaltextrun"/>
          <w:rFonts w:ascii="Angsana New" w:hAnsi="Angsana New"/>
          <w:color w:val="000000"/>
          <w:sz w:val="30"/>
          <w:szCs w:val="30"/>
          <w:shd w:val="clear" w:color="auto" w:fill="FFFFFF"/>
        </w:rPr>
        <w:t>13.</w:t>
      </w:r>
      <w:r w:rsidR="00CA02B8" w:rsidRPr="007B4BF1">
        <w:rPr>
          <w:rStyle w:val="normaltextrun"/>
          <w:rFonts w:ascii="Angsana New" w:hAnsi="Angsana New"/>
          <w:color w:val="000000"/>
          <w:sz w:val="30"/>
          <w:szCs w:val="30"/>
          <w:shd w:val="clear" w:color="auto" w:fill="FFFFFF"/>
        </w:rPr>
        <w:t>4</w:t>
      </w:r>
      <w:r w:rsidRPr="007B4BF1">
        <w:rPr>
          <w:rStyle w:val="normaltextrun"/>
          <w:rFonts w:ascii="Angsana New" w:hAnsi="Angsana New"/>
          <w:color w:val="000000"/>
          <w:sz w:val="30"/>
          <w:szCs w:val="30"/>
          <w:shd w:val="clear" w:color="auto" w:fill="FFFFFF"/>
        </w:rPr>
        <w:tab/>
      </w:r>
      <w:r w:rsidR="00D34457" w:rsidRPr="00D34457">
        <w:rPr>
          <w:rStyle w:val="normaltextrun"/>
          <w:rFonts w:ascii="Angsana New" w:hAnsi="Angsana New"/>
          <w:color w:val="000000"/>
          <w:sz w:val="30"/>
          <w:szCs w:val="30"/>
          <w:shd w:val="clear" w:color="auto" w:fill="FFFFFF"/>
        </w:rPr>
        <w:t>On November 25, 2024, the Board of directors' meeting No. 7/2024, passed the resolution to approve the investment</w:t>
      </w:r>
      <w:r w:rsidR="00D34457">
        <w:rPr>
          <w:rStyle w:val="normaltextrun"/>
          <w:rFonts w:ascii="Angsana New" w:hAnsi="Angsana New"/>
          <w:color w:val="000000"/>
          <w:sz w:val="30"/>
          <w:szCs w:val="30"/>
          <w:shd w:val="clear" w:color="auto" w:fill="FFFFFF"/>
        </w:rPr>
        <w:t xml:space="preserve"> </w:t>
      </w:r>
      <w:r w:rsidR="00280B22" w:rsidRPr="00280B22">
        <w:rPr>
          <w:rStyle w:val="normaltextrun"/>
          <w:rFonts w:ascii="Angsana New" w:hAnsi="Angsana New"/>
          <w:color w:val="000000"/>
          <w:sz w:val="30"/>
          <w:szCs w:val="30"/>
          <w:shd w:val="clear" w:color="auto" w:fill="FFFFFF"/>
        </w:rPr>
        <w:t>in Indochina Wind Power Co., Ltd., which is engaged in the business of generating and distributing electricity from</w:t>
      </w:r>
      <w:r w:rsidR="004A58D2">
        <w:rPr>
          <w:rStyle w:val="normaltextrun"/>
          <w:rFonts w:ascii="Angsana New" w:hAnsi="Angsana New"/>
          <w:color w:val="000000"/>
          <w:sz w:val="30"/>
          <w:szCs w:val="30"/>
          <w:shd w:val="clear" w:color="auto" w:fill="FFFFFF"/>
        </w:rPr>
        <w:t xml:space="preserve"> </w:t>
      </w:r>
      <w:r w:rsidR="004A58D2" w:rsidRPr="004A58D2">
        <w:rPr>
          <w:rStyle w:val="normaltextrun"/>
          <w:rFonts w:ascii="Angsana New" w:hAnsi="Angsana New"/>
          <w:color w:val="000000"/>
          <w:sz w:val="30"/>
          <w:szCs w:val="30"/>
          <w:shd w:val="clear" w:color="auto" w:fill="FFFFFF"/>
        </w:rPr>
        <w:t>wind energy, it is located in Cambodia, by paying for ordinary shares in the amount of Baht 13.79 million (USD 400,000.00).</w:t>
      </w:r>
      <w:r w:rsidR="004A58D2">
        <w:rPr>
          <w:rStyle w:val="normaltextrun"/>
          <w:rFonts w:ascii="Angsana New" w:hAnsi="Angsana New"/>
          <w:color w:val="000000"/>
          <w:sz w:val="30"/>
          <w:szCs w:val="30"/>
          <w:shd w:val="clear" w:color="auto" w:fill="FFFFFF"/>
        </w:rPr>
        <w:t xml:space="preserve"> </w:t>
      </w:r>
      <w:r w:rsidR="004A58D2" w:rsidRPr="004A58D2">
        <w:rPr>
          <w:rStyle w:val="normaltextrun"/>
          <w:rFonts w:ascii="Angsana New" w:hAnsi="Angsana New"/>
          <w:color w:val="000000"/>
          <w:sz w:val="30"/>
          <w:szCs w:val="30"/>
          <w:shd w:val="clear" w:color="auto" w:fill="FFFFFF"/>
        </w:rPr>
        <w:t>The Company invested on December 27, 2024, the operating results for the period of 5 days from the date of the investment in that associate are not material. Therefore, the Company did not take share of results of this investment to account for the equity method.</w:t>
      </w:r>
    </w:p>
    <w:p w14:paraId="7377E445" w14:textId="77777777" w:rsidR="00DD2ABC" w:rsidRPr="007B4BF1" w:rsidRDefault="00DD2ABC">
      <w:pPr>
        <w:overflowPunct/>
        <w:autoSpaceDE/>
        <w:autoSpaceDN/>
        <w:adjustRightInd/>
        <w:textAlignment w:val="auto"/>
        <w:rPr>
          <w:rStyle w:val="normaltextrun"/>
          <w:rFonts w:ascii="Angsana New" w:hAnsi="Angsana New"/>
          <w:color w:val="000000"/>
          <w:sz w:val="30"/>
          <w:szCs w:val="30"/>
          <w:shd w:val="clear" w:color="auto" w:fill="FFFFFF"/>
        </w:rPr>
      </w:pPr>
    </w:p>
    <w:p w14:paraId="4E839CE5" w14:textId="130040EC" w:rsidR="00C23688" w:rsidRPr="007B4BF1" w:rsidRDefault="00C23688">
      <w:pPr>
        <w:overflowPunct/>
        <w:autoSpaceDE/>
        <w:autoSpaceDN/>
        <w:adjustRightInd/>
        <w:textAlignment w:val="auto"/>
        <w:rPr>
          <w:rStyle w:val="normaltextrun"/>
          <w:rFonts w:ascii="Angsana New" w:hAnsi="Angsana New"/>
          <w:color w:val="000000"/>
          <w:sz w:val="30"/>
          <w:szCs w:val="30"/>
          <w:shd w:val="clear" w:color="auto" w:fill="FFFFFF"/>
        </w:rPr>
        <w:sectPr w:rsidR="00C23688" w:rsidRPr="007B4BF1" w:rsidSect="00797E5E">
          <w:pgSz w:w="11907" w:h="16840" w:code="9"/>
          <w:pgMar w:top="851" w:right="1134" w:bottom="1134" w:left="1350" w:header="851" w:footer="709" w:gutter="0"/>
          <w:cols w:space="720"/>
          <w:titlePg/>
          <w:docGrid w:linePitch="326"/>
        </w:sectPr>
      </w:pPr>
    </w:p>
    <w:p w14:paraId="315474AC" w14:textId="77777777" w:rsidR="00F17992" w:rsidRPr="007B4BF1" w:rsidRDefault="00F17992" w:rsidP="00F17992">
      <w:pPr>
        <w:spacing w:after="120" w:line="400" w:lineRule="exact"/>
        <w:ind w:left="426" w:hanging="426"/>
        <w:jc w:val="thaiDistribute"/>
        <w:rPr>
          <w:rFonts w:ascii="Angsana New" w:hAnsi="Angsana New"/>
          <w:b/>
          <w:bCs/>
          <w:sz w:val="30"/>
          <w:szCs w:val="30"/>
        </w:rPr>
      </w:pPr>
      <w:r w:rsidRPr="007B4BF1">
        <w:rPr>
          <w:rFonts w:ascii="Angsana New" w:hAnsi="Angsana New"/>
          <w:b/>
          <w:bCs/>
          <w:sz w:val="30"/>
          <w:szCs w:val="30"/>
        </w:rPr>
        <w:t>14</w:t>
      </w:r>
      <w:r w:rsidRPr="007B4BF1">
        <w:rPr>
          <w:rFonts w:ascii="Angsana New" w:hAnsi="Angsana New"/>
          <w:b/>
          <w:bCs/>
          <w:sz w:val="30"/>
          <w:szCs w:val="30"/>
          <w:cs/>
        </w:rPr>
        <w:t>.</w:t>
      </w:r>
      <w:r w:rsidRPr="007B4BF1">
        <w:rPr>
          <w:rFonts w:ascii="Angsana New" w:hAnsi="Angsana New"/>
          <w:b/>
          <w:bCs/>
          <w:sz w:val="30"/>
          <w:szCs w:val="30"/>
        </w:rPr>
        <w:tab/>
        <w:t>PROPERTY, PLANT AND EQUIPMENT</w:t>
      </w:r>
    </w:p>
    <w:tbl>
      <w:tblPr>
        <w:tblW w:w="15594" w:type="dxa"/>
        <w:tblInd w:w="-318" w:type="dxa"/>
        <w:tblLayout w:type="fixed"/>
        <w:tblLook w:val="01E0" w:firstRow="1" w:lastRow="1" w:firstColumn="1" w:lastColumn="1" w:noHBand="0" w:noVBand="0"/>
      </w:tblPr>
      <w:tblGrid>
        <w:gridCol w:w="2411"/>
        <w:gridCol w:w="1417"/>
        <w:gridCol w:w="1418"/>
        <w:gridCol w:w="1559"/>
        <w:gridCol w:w="1418"/>
        <w:gridCol w:w="1559"/>
        <w:gridCol w:w="1417"/>
        <w:gridCol w:w="1418"/>
        <w:gridCol w:w="1559"/>
        <w:gridCol w:w="1418"/>
      </w:tblGrid>
      <w:tr w:rsidR="00F17992" w:rsidRPr="007B4BF1" w14:paraId="56AF267C" w14:textId="77777777" w:rsidTr="00F17992">
        <w:trPr>
          <w:trHeight w:val="308"/>
        </w:trPr>
        <w:tc>
          <w:tcPr>
            <w:tcW w:w="2411" w:type="dxa"/>
            <w:shd w:val="clear" w:color="auto" w:fill="auto"/>
            <w:vAlign w:val="bottom"/>
          </w:tcPr>
          <w:p w14:paraId="100CB185" w14:textId="77777777" w:rsidR="00F17992" w:rsidRPr="007B4BF1" w:rsidRDefault="00F17992" w:rsidP="00CE681E">
            <w:pPr>
              <w:ind w:left="46"/>
              <w:jc w:val="center"/>
              <w:rPr>
                <w:rFonts w:ascii="Angsana New" w:hAnsi="Angsana New"/>
                <w:sz w:val="23"/>
                <w:szCs w:val="23"/>
              </w:rPr>
            </w:pPr>
          </w:p>
        </w:tc>
        <w:tc>
          <w:tcPr>
            <w:tcW w:w="13183" w:type="dxa"/>
            <w:gridSpan w:val="9"/>
            <w:shd w:val="clear" w:color="auto" w:fill="auto"/>
            <w:vAlign w:val="bottom"/>
          </w:tcPr>
          <w:p w14:paraId="5202F649" w14:textId="77777777" w:rsidR="00F17992" w:rsidRPr="007B4BF1" w:rsidRDefault="00F17992" w:rsidP="00CE681E">
            <w:pPr>
              <w:pBdr>
                <w:bottom w:val="single" w:sz="4" w:space="1" w:color="auto"/>
              </w:pBdr>
              <w:jc w:val="right"/>
              <w:rPr>
                <w:rFonts w:ascii="Angsana New" w:hAnsi="Angsana New"/>
                <w:sz w:val="23"/>
                <w:szCs w:val="23"/>
                <w:cs/>
              </w:rPr>
            </w:pPr>
            <w:r w:rsidRPr="007B4BF1">
              <w:rPr>
                <w:rFonts w:ascii="Angsana New" w:hAnsi="Angsana New"/>
                <w:sz w:val="23"/>
                <w:szCs w:val="23"/>
                <w:cs/>
              </w:rPr>
              <w:t>(</w:t>
            </w:r>
            <w:r w:rsidRPr="007B4BF1">
              <w:rPr>
                <w:rFonts w:ascii="Angsana New" w:hAnsi="Angsana New"/>
                <w:sz w:val="23"/>
                <w:szCs w:val="23"/>
              </w:rPr>
              <w:t xml:space="preserve">Unit </w:t>
            </w:r>
            <w:r w:rsidRPr="007B4BF1">
              <w:rPr>
                <w:rFonts w:ascii="Angsana New" w:hAnsi="Angsana New"/>
                <w:sz w:val="23"/>
                <w:szCs w:val="23"/>
                <w:cs/>
              </w:rPr>
              <w:t xml:space="preserve">: </w:t>
            </w:r>
            <w:r w:rsidRPr="007B4BF1">
              <w:rPr>
                <w:rFonts w:ascii="Angsana New" w:hAnsi="Angsana New"/>
                <w:sz w:val="23"/>
                <w:szCs w:val="23"/>
              </w:rPr>
              <w:t>Baht</w:t>
            </w:r>
            <w:r w:rsidRPr="007B4BF1">
              <w:rPr>
                <w:rFonts w:ascii="Angsana New" w:hAnsi="Angsana New"/>
                <w:sz w:val="23"/>
                <w:szCs w:val="23"/>
                <w:cs/>
              </w:rPr>
              <w:t>)</w:t>
            </w:r>
          </w:p>
        </w:tc>
      </w:tr>
      <w:tr w:rsidR="00F17992" w:rsidRPr="007B4BF1" w14:paraId="20811055" w14:textId="77777777" w:rsidTr="00F17992">
        <w:trPr>
          <w:trHeight w:val="308"/>
        </w:trPr>
        <w:tc>
          <w:tcPr>
            <w:tcW w:w="2411" w:type="dxa"/>
            <w:shd w:val="clear" w:color="auto" w:fill="auto"/>
            <w:vAlign w:val="bottom"/>
          </w:tcPr>
          <w:p w14:paraId="18644654" w14:textId="77777777" w:rsidR="00F17992" w:rsidRPr="007B4BF1" w:rsidRDefault="00F17992" w:rsidP="00CE681E">
            <w:pPr>
              <w:ind w:left="46"/>
              <w:jc w:val="center"/>
              <w:rPr>
                <w:rFonts w:ascii="Angsana New" w:hAnsi="Angsana New"/>
                <w:sz w:val="23"/>
                <w:szCs w:val="23"/>
              </w:rPr>
            </w:pPr>
          </w:p>
        </w:tc>
        <w:tc>
          <w:tcPr>
            <w:tcW w:w="13183" w:type="dxa"/>
            <w:gridSpan w:val="9"/>
            <w:shd w:val="clear" w:color="auto" w:fill="auto"/>
            <w:vAlign w:val="bottom"/>
          </w:tcPr>
          <w:p w14:paraId="59EAD1D7" w14:textId="77777777" w:rsidR="00F17992" w:rsidRPr="007B4BF1" w:rsidRDefault="00F17992" w:rsidP="00CE681E">
            <w:pPr>
              <w:pBdr>
                <w:bottom w:val="single" w:sz="4" w:space="1" w:color="auto"/>
              </w:pBdr>
              <w:ind w:left="34"/>
              <w:jc w:val="center"/>
              <w:rPr>
                <w:rFonts w:ascii="Angsana New" w:hAnsi="Angsana New"/>
                <w:sz w:val="23"/>
                <w:szCs w:val="23"/>
              </w:rPr>
            </w:pPr>
            <w:r w:rsidRPr="007B4BF1">
              <w:rPr>
                <w:rFonts w:ascii="Angsana New" w:hAnsi="Angsana New"/>
                <w:sz w:val="23"/>
                <w:szCs w:val="23"/>
              </w:rPr>
              <w:t>Consolidated financial statements</w:t>
            </w:r>
          </w:p>
        </w:tc>
      </w:tr>
      <w:tr w:rsidR="00F17992" w:rsidRPr="007B4BF1" w14:paraId="0E2C33F0" w14:textId="77777777" w:rsidTr="00F17992">
        <w:trPr>
          <w:trHeight w:val="295"/>
        </w:trPr>
        <w:tc>
          <w:tcPr>
            <w:tcW w:w="2411" w:type="dxa"/>
            <w:shd w:val="clear" w:color="auto" w:fill="auto"/>
            <w:vAlign w:val="bottom"/>
          </w:tcPr>
          <w:p w14:paraId="125C3D96" w14:textId="77777777" w:rsidR="00F17992" w:rsidRPr="007B4BF1" w:rsidRDefault="00F17992" w:rsidP="00CE681E">
            <w:pPr>
              <w:ind w:left="34"/>
              <w:jc w:val="center"/>
              <w:rPr>
                <w:rFonts w:ascii="Angsana New" w:hAnsi="Angsana New"/>
                <w:sz w:val="23"/>
                <w:szCs w:val="23"/>
                <w:cs/>
              </w:rPr>
            </w:pPr>
          </w:p>
        </w:tc>
        <w:tc>
          <w:tcPr>
            <w:tcW w:w="1417" w:type="dxa"/>
            <w:shd w:val="clear" w:color="auto" w:fill="auto"/>
            <w:vAlign w:val="bottom"/>
          </w:tcPr>
          <w:p w14:paraId="77B35983" w14:textId="57FB1DE4" w:rsidR="00F17992" w:rsidRPr="007B4BF1" w:rsidRDefault="00F17992" w:rsidP="00CE681E">
            <w:pPr>
              <w:pBdr>
                <w:bottom w:val="single" w:sz="4" w:space="1" w:color="auto"/>
              </w:pBdr>
              <w:ind w:left="34"/>
              <w:jc w:val="center"/>
              <w:rPr>
                <w:rFonts w:ascii="Angsana New" w:hAnsi="Angsana New"/>
                <w:sz w:val="23"/>
                <w:szCs w:val="23"/>
              </w:rPr>
            </w:pPr>
            <w:r w:rsidRPr="007B4BF1">
              <w:rPr>
                <w:rFonts w:ascii="Angsana New" w:hAnsi="Angsana New"/>
                <w:sz w:val="23"/>
                <w:szCs w:val="23"/>
              </w:rPr>
              <w:t>2022</w:t>
            </w:r>
          </w:p>
        </w:tc>
        <w:tc>
          <w:tcPr>
            <w:tcW w:w="1418" w:type="dxa"/>
            <w:tcBorders>
              <w:left w:val="nil"/>
            </w:tcBorders>
            <w:shd w:val="clear" w:color="auto" w:fill="auto"/>
            <w:vAlign w:val="bottom"/>
          </w:tcPr>
          <w:p w14:paraId="367DF55F" w14:textId="77777777" w:rsidR="00F17992" w:rsidRPr="007B4BF1" w:rsidRDefault="00F17992" w:rsidP="00CE681E">
            <w:pPr>
              <w:pBdr>
                <w:bottom w:val="single" w:sz="4" w:space="1" w:color="auto"/>
              </w:pBdr>
              <w:ind w:left="34"/>
              <w:jc w:val="center"/>
              <w:rPr>
                <w:rFonts w:ascii="Angsana New" w:hAnsi="Angsana New"/>
                <w:sz w:val="23"/>
                <w:szCs w:val="23"/>
                <w:cs/>
              </w:rPr>
            </w:pPr>
            <w:r w:rsidRPr="007B4BF1">
              <w:rPr>
                <w:rFonts w:ascii="Angsana New" w:hAnsi="Angsana New"/>
                <w:sz w:val="23"/>
                <w:szCs w:val="23"/>
              </w:rPr>
              <w:t>Increase</w:t>
            </w:r>
          </w:p>
        </w:tc>
        <w:tc>
          <w:tcPr>
            <w:tcW w:w="1559" w:type="dxa"/>
            <w:shd w:val="clear" w:color="auto" w:fill="auto"/>
            <w:vAlign w:val="bottom"/>
          </w:tcPr>
          <w:p w14:paraId="193AFDE1" w14:textId="77777777" w:rsidR="00F17992" w:rsidRPr="007B4BF1" w:rsidRDefault="00F17992" w:rsidP="00CE681E">
            <w:pPr>
              <w:pBdr>
                <w:bottom w:val="single" w:sz="4" w:space="1" w:color="auto"/>
              </w:pBdr>
              <w:ind w:left="34"/>
              <w:jc w:val="center"/>
              <w:rPr>
                <w:rFonts w:ascii="Angsana New" w:hAnsi="Angsana New"/>
                <w:sz w:val="23"/>
                <w:szCs w:val="23"/>
                <w:cs/>
              </w:rPr>
            </w:pPr>
            <w:r w:rsidRPr="007B4BF1">
              <w:rPr>
                <w:rFonts w:ascii="Angsana New" w:hAnsi="Angsana New"/>
                <w:sz w:val="23"/>
                <w:szCs w:val="23"/>
              </w:rPr>
              <w:t>Decrease</w:t>
            </w:r>
          </w:p>
        </w:tc>
        <w:tc>
          <w:tcPr>
            <w:tcW w:w="1418" w:type="dxa"/>
            <w:shd w:val="clear" w:color="auto" w:fill="auto"/>
            <w:vAlign w:val="bottom"/>
          </w:tcPr>
          <w:p w14:paraId="072A5557" w14:textId="77777777" w:rsidR="00F17992" w:rsidRPr="007B4BF1" w:rsidRDefault="00F17992" w:rsidP="00CE681E">
            <w:pPr>
              <w:pBdr>
                <w:bottom w:val="single" w:sz="4" w:space="1" w:color="auto"/>
              </w:pBdr>
              <w:ind w:left="34"/>
              <w:jc w:val="center"/>
              <w:rPr>
                <w:rFonts w:ascii="Angsana New" w:hAnsi="Angsana New"/>
                <w:sz w:val="23"/>
                <w:szCs w:val="23"/>
                <w:cs/>
              </w:rPr>
            </w:pPr>
            <w:r w:rsidRPr="007B4BF1">
              <w:rPr>
                <w:rFonts w:ascii="Angsana New" w:hAnsi="Angsana New"/>
                <w:sz w:val="23"/>
                <w:szCs w:val="23"/>
              </w:rPr>
              <w:t xml:space="preserve">Transfer in </w:t>
            </w:r>
            <w:r w:rsidRPr="007B4BF1">
              <w:rPr>
                <w:rFonts w:ascii="Angsana New" w:hAnsi="Angsana New"/>
                <w:sz w:val="23"/>
                <w:szCs w:val="23"/>
                <w:cs/>
              </w:rPr>
              <w:t>(</w:t>
            </w:r>
            <w:r w:rsidRPr="007B4BF1">
              <w:rPr>
                <w:rFonts w:ascii="Angsana New" w:hAnsi="Angsana New"/>
                <w:sz w:val="23"/>
                <w:szCs w:val="23"/>
              </w:rPr>
              <w:t>out</w:t>
            </w:r>
            <w:r w:rsidRPr="007B4BF1">
              <w:rPr>
                <w:rFonts w:ascii="Angsana New" w:hAnsi="Angsana New"/>
                <w:sz w:val="23"/>
                <w:szCs w:val="23"/>
                <w:cs/>
              </w:rPr>
              <w:t>)</w:t>
            </w:r>
          </w:p>
        </w:tc>
        <w:tc>
          <w:tcPr>
            <w:tcW w:w="1559" w:type="dxa"/>
            <w:shd w:val="clear" w:color="auto" w:fill="auto"/>
            <w:vAlign w:val="bottom"/>
          </w:tcPr>
          <w:p w14:paraId="7E18B1B5" w14:textId="107CD546" w:rsidR="00F17992" w:rsidRPr="007B4BF1" w:rsidRDefault="00F17992" w:rsidP="00CE681E">
            <w:pPr>
              <w:pBdr>
                <w:bottom w:val="single" w:sz="4" w:space="1" w:color="auto"/>
              </w:pBdr>
              <w:ind w:left="34"/>
              <w:jc w:val="center"/>
              <w:rPr>
                <w:rFonts w:ascii="Angsana New" w:hAnsi="Angsana New"/>
                <w:sz w:val="23"/>
                <w:szCs w:val="23"/>
              </w:rPr>
            </w:pPr>
            <w:r w:rsidRPr="007B4BF1">
              <w:rPr>
                <w:rFonts w:ascii="Angsana New" w:hAnsi="Angsana New"/>
                <w:sz w:val="23"/>
                <w:szCs w:val="23"/>
              </w:rPr>
              <w:t>2023</w:t>
            </w:r>
          </w:p>
        </w:tc>
        <w:tc>
          <w:tcPr>
            <w:tcW w:w="1417" w:type="dxa"/>
            <w:shd w:val="clear" w:color="auto" w:fill="auto"/>
            <w:vAlign w:val="bottom"/>
          </w:tcPr>
          <w:p w14:paraId="14667B6C" w14:textId="77777777" w:rsidR="00F17992" w:rsidRPr="007B4BF1" w:rsidRDefault="00F17992" w:rsidP="00CE681E">
            <w:pPr>
              <w:pBdr>
                <w:bottom w:val="single" w:sz="4" w:space="1" w:color="auto"/>
              </w:pBdr>
              <w:ind w:left="34"/>
              <w:jc w:val="center"/>
              <w:rPr>
                <w:rFonts w:ascii="Angsana New" w:hAnsi="Angsana New"/>
                <w:sz w:val="23"/>
                <w:szCs w:val="23"/>
                <w:cs/>
              </w:rPr>
            </w:pPr>
            <w:r w:rsidRPr="007B4BF1">
              <w:rPr>
                <w:rFonts w:ascii="Angsana New" w:hAnsi="Angsana New"/>
                <w:sz w:val="23"/>
                <w:szCs w:val="23"/>
              </w:rPr>
              <w:t>Increase</w:t>
            </w:r>
          </w:p>
        </w:tc>
        <w:tc>
          <w:tcPr>
            <w:tcW w:w="1418" w:type="dxa"/>
            <w:shd w:val="clear" w:color="auto" w:fill="auto"/>
            <w:vAlign w:val="bottom"/>
          </w:tcPr>
          <w:p w14:paraId="3A998BB7" w14:textId="77777777" w:rsidR="00F17992" w:rsidRPr="007B4BF1" w:rsidRDefault="00F17992" w:rsidP="00CE681E">
            <w:pPr>
              <w:pBdr>
                <w:bottom w:val="single" w:sz="4" w:space="1" w:color="auto"/>
              </w:pBdr>
              <w:ind w:left="34"/>
              <w:jc w:val="center"/>
              <w:rPr>
                <w:rFonts w:ascii="Angsana New" w:hAnsi="Angsana New"/>
                <w:sz w:val="23"/>
                <w:szCs w:val="23"/>
                <w:cs/>
              </w:rPr>
            </w:pPr>
            <w:r w:rsidRPr="007B4BF1">
              <w:rPr>
                <w:rFonts w:ascii="Angsana New" w:hAnsi="Angsana New"/>
                <w:sz w:val="23"/>
                <w:szCs w:val="23"/>
              </w:rPr>
              <w:t>Decrease</w:t>
            </w:r>
          </w:p>
        </w:tc>
        <w:tc>
          <w:tcPr>
            <w:tcW w:w="1559" w:type="dxa"/>
            <w:shd w:val="clear" w:color="auto" w:fill="auto"/>
            <w:vAlign w:val="bottom"/>
          </w:tcPr>
          <w:p w14:paraId="2F91CF23" w14:textId="77777777" w:rsidR="00F17992" w:rsidRPr="007B4BF1" w:rsidRDefault="00F17992" w:rsidP="00CE681E">
            <w:pPr>
              <w:pBdr>
                <w:bottom w:val="single" w:sz="4" w:space="1" w:color="auto"/>
              </w:pBdr>
              <w:ind w:left="34"/>
              <w:jc w:val="center"/>
              <w:rPr>
                <w:rFonts w:ascii="Angsana New" w:hAnsi="Angsana New"/>
                <w:sz w:val="23"/>
                <w:szCs w:val="23"/>
                <w:cs/>
              </w:rPr>
            </w:pPr>
            <w:r w:rsidRPr="007B4BF1">
              <w:rPr>
                <w:rFonts w:ascii="Angsana New" w:hAnsi="Angsana New"/>
                <w:sz w:val="23"/>
                <w:szCs w:val="23"/>
              </w:rPr>
              <w:t xml:space="preserve">Transfer in </w:t>
            </w:r>
            <w:r w:rsidRPr="007B4BF1">
              <w:rPr>
                <w:rFonts w:ascii="Angsana New" w:hAnsi="Angsana New"/>
                <w:sz w:val="23"/>
                <w:szCs w:val="23"/>
                <w:cs/>
              </w:rPr>
              <w:t>(</w:t>
            </w:r>
            <w:r w:rsidRPr="007B4BF1">
              <w:rPr>
                <w:rFonts w:ascii="Angsana New" w:hAnsi="Angsana New"/>
                <w:sz w:val="23"/>
                <w:szCs w:val="23"/>
              </w:rPr>
              <w:t>out</w:t>
            </w:r>
            <w:r w:rsidRPr="007B4BF1">
              <w:rPr>
                <w:rFonts w:ascii="Angsana New" w:hAnsi="Angsana New"/>
                <w:sz w:val="23"/>
                <w:szCs w:val="23"/>
                <w:cs/>
              </w:rPr>
              <w:t>)</w:t>
            </w:r>
          </w:p>
        </w:tc>
        <w:tc>
          <w:tcPr>
            <w:tcW w:w="1418" w:type="dxa"/>
            <w:shd w:val="clear" w:color="auto" w:fill="auto"/>
            <w:vAlign w:val="bottom"/>
          </w:tcPr>
          <w:p w14:paraId="07C43B86" w14:textId="68373784" w:rsidR="00F17992" w:rsidRPr="007B4BF1" w:rsidRDefault="00F17992" w:rsidP="00CE681E">
            <w:pPr>
              <w:pBdr>
                <w:bottom w:val="single" w:sz="4" w:space="1" w:color="auto"/>
              </w:pBdr>
              <w:ind w:left="34"/>
              <w:jc w:val="center"/>
              <w:rPr>
                <w:rFonts w:ascii="Angsana New" w:hAnsi="Angsana New"/>
                <w:sz w:val="23"/>
                <w:szCs w:val="23"/>
              </w:rPr>
            </w:pPr>
            <w:r w:rsidRPr="007B4BF1">
              <w:rPr>
                <w:rFonts w:ascii="Angsana New" w:hAnsi="Angsana New"/>
                <w:sz w:val="23"/>
                <w:szCs w:val="23"/>
              </w:rPr>
              <w:t>2024</w:t>
            </w:r>
          </w:p>
        </w:tc>
      </w:tr>
      <w:tr w:rsidR="007C3538" w:rsidRPr="007B4BF1" w14:paraId="4E5E8A3A" w14:textId="77777777" w:rsidTr="00F17992">
        <w:trPr>
          <w:trHeight w:val="262"/>
        </w:trPr>
        <w:tc>
          <w:tcPr>
            <w:tcW w:w="2411" w:type="dxa"/>
            <w:shd w:val="clear" w:color="auto" w:fill="auto"/>
          </w:tcPr>
          <w:p w14:paraId="50D130C3" w14:textId="77777777" w:rsidR="00F17992" w:rsidRPr="007B4BF1" w:rsidRDefault="00F17992" w:rsidP="00CE681E">
            <w:pPr>
              <w:ind w:left="34" w:firstLine="142"/>
              <w:rPr>
                <w:rFonts w:ascii="Angsana New" w:hAnsi="Angsana New"/>
                <w:sz w:val="23"/>
                <w:szCs w:val="23"/>
              </w:rPr>
            </w:pPr>
            <w:r w:rsidRPr="007B4BF1">
              <w:rPr>
                <w:rFonts w:ascii="Angsana New" w:hAnsi="Angsana New"/>
                <w:sz w:val="23"/>
                <w:szCs w:val="23"/>
              </w:rPr>
              <w:t>Cost</w:t>
            </w:r>
            <w:r w:rsidRPr="007B4BF1">
              <w:rPr>
                <w:rFonts w:ascii="Angsana New" w:hAnsi="Angsana New" w:hint="cs"/>
                <w:sz w:val="23"/>
                <w:szCs w:val="23"/>
                <w:cs/>
              </w:rPr>
              <w:t xml:space="preserve">: </w:t>
            </w:r>
            <w:r w:rsidRPr="007B4BF1">
              <w:rPr>
                <w:rFonts w:ascii="Angsana New" w:hAnsi="Angsana New"/>
                <w:sz w:val="23"/>
                <w:szCs w:val="23"/>
                <w:cs/>
              </w:rPr>
              <w:t>-</w:t>
            </w:r>
          </w:p>
        </w:tc>
        <w:tc>
          <w:tcPr>
            <w:tcW w:w="1417" w:type="dxa"/>
            <w:shd w:val="clear" w:color="auto" w:fill="auto"/>
          </w:tcPr>
          <w:p w14:paraId="044899FC" w14:textId="77777777" w:rsidR="00F17992" w:rsidRPr="007B4BF1" w:rsidRDefault="00F17992" w:rsidP="00CE681E">
            <w:pPr>
              <w:ind w:left="34"/>
              <w:jc w:val="right"/>
              <w:rPr>
                <w:rFonts w:ascii="Angsana New" w:hAnsi="Angsana New"/>
                <w:sz w:val="23"/>
                <w:szCs w:val="23"/>
              </w:rPr>
            </w:pPr>
          </w:p>
        </w:tc>
        <w:tc>
          <w:tcPr>
            <w:tcW w:w="1418" w:type="dxa"/>
            <w:tcBorders>
              <w:left w:val="nil"/>
            </w:tcBorders>
            <w:shd w:val="clear" w:color="auto" w:fill="auto"/>
          </w:tcPr>
          <w:p w14:paraId="704816A9" w14:textId="77777777" w:rsidR="00F17992" w:rsidRPr="007B4BF1" w:rsidRDefault="00F17992" w:rsidP="00CE681E">
            <w:pPr>
              <w:ind w:left="34"/>
              <w:jc w:val="right"/>
              <w:rPr>
                <w:rFonts w:ascii="Angsana New" w:hAnsi="Angsana New"/>
                <w:sz w:val="23"/>
                <w:szCs w:val="23"/>
                <w:cs/>
              </w:rPr>
            </w:pPr>
          </w:p>
        </w:tc>
        <w:tc>
          <w:tcPr>
            <w:tcW w:w="1559" w:type="dxa"/>
            <w:shd w:val="clear" w:color="auto" w:fill="auto"/>
            <w:vAlign w:val="bottom"/>
          </w:tcPr>
          <w:p w14:paraId="189A417D" w14:textId="77777777" w:rsidR="00F17992" w:rsidRPr="007B4BF1" w:rsidRDefault="00F17992" w:rsidP="00CE681E">
            <w:pPr>
              <w:ind w:left="34"/>
              <w:jc w:val="right"/>
              <w:rPr>
                <w:rFonts w:ascii="Angsana New" w:hAnsi="Angsana New"/>
                <w:sz w:val="23"/>
                <w:szCs w:val="23"/>
              </w:rPr>
            </w:pPr>
          </w:p>
        </w:tc>
        <w:tc>
          <w:tcPr>
            <w:tcW w:w="1418" w:type="dxa"/>
            <w:shd w:val="clear" w:color="auto" w:fill="auto"/>
            <w:vAlign w:val="bottom"/>
          </w:tcPr>
          <w:p w14:paraId="70CF280E" w14:textId="77777777" w:rsidR="00F17992" w:rsidRPr="007B4BF1" w:rsidRDefault="00F17992" w:rsidP="00CE681E">
            <w:pPr>
              <w:ind w:left="34"/>
              <w:jc w:val="right"/>
              <w:rPr>
                <w:rFonts w:ascii="Angsana New" w:hAnsi="Angsana New"/>
                <w:sz w:val="23"/>
                <w:szCs w:val="23"/>
              </w:rPr>
            </w:pPr>
          </w:p>
        </w:tc>
        <w:tc>
          <w:tcPr>
            <w:tcW w:w="1559" w:type="dxa"/>
            <w:shd w:val="clear" w:color="auto" w:fill="auto"/>
          </w:tcPr>
          <w:p w14:paraId="5640A482" w14:textId="77777777" w:rsidR="00F17992" w:rsidRPr="007B4BF1" w:rsidRDefault="00F17992" w:rsidP="00CE681E">
            <w:pPr>
              <w:ind w:left="34"/>
              <w:jc w:val="right"/>
              <w:rPr>
                <w:rFonts w:ascii="Angsana New" w:hAnsi="Angsana New"/>
                <w:sz w:val="23"/>
                <w:szCs w:val="23"/>
              </w:rPr>
            </w:pPr>
          </w:p>
        </w:tc>
        <w:tc>
          <w:tcPr>
            <w:tcW w:w="1417" w:type="dxa"/>
            <w:shd w:val="clear" w:color="auto" w:fill="auto"/>
          </w:tcPr>
          <w:p w14:paraId="08F40026" w14:textId="77777777" w:rsidR="00F17992" w:rsidRPr="007B4BF1" w:rsidRDefault="00F17992" w:rsidP="00CE681E">
            <w:pPr>
              <w:ind w:left="34"/>
              <w:jc w:val="right"/>
              <w:rPr>
                <w:rFonts w:ascii="Angsana New" w:hAnsi="Angsana New"/>
                <w:sz w:val="23"/>
                <w:szCs w:val="23"/>
                <w:cs/>
              </w:rPr>
            </w:pPr>
          </w:p>
        </w:tc>
        <w:tc>
          <w:tcPr>
            <w:tcW w:w="1418" w:type="dxa"/>
            <w:shd w:val="clear" w:color="auto" w:fill="auto"/>
            <w:vAlign w:val="bottom"/>
          </w:tcPr>
          <w:p w14:paraId="13B65B05" w14:textId="77777777" w:rsidR="00F17992" w:rsidRPr="007B4BF1" w:rsidRDefault="00F17992" w:rsidP="00CE681E">
            <w:pPr>
              <w:ind w:left="34"/>
              <w:jc w:val="right"/>
              <w:rPr>
                <w:rFonts w:ascii="Angsana New" w:hAnsi="Angsana New"/>
                <w:sz w:val="23"/>
                <w:szCs w:val="23"/>
              </w:rPr>
            </w:pPr>
          </w:p>
        </w:tc>
        <w:tc>
          <w:tcPr>
            <w:tcW w:w="1559" w:type="dxa"/>
            <w:shd w:val="clear" w:color="auto" w:fill="auto"/>
            <w:vAlign w:val="bottom"/>
          </w:tcPr>
          <w:p w14:paraId="55CE7E8B" w14:textId="77777777" w:rsidR="00F17992" w:rsidRPr="007B4BF1" w:rsidRDefault="00F17992" w:rsidP="00CE681E">
            <w:pPr>
              <w:ind w:left="34"/>
              <w:jc w:val="right"/>
              <w:rPr>
                <w:rFonts w:ascii="Angsana New" w:hAnsi="Angsana New"/>
                <w:sz w:val="23"/>
                <w:szCs w:val="23"/>
              </w:rPr>
            </w:pPr>
          </w:p>
        </w:tc>
        <w:tc>
          <w:tcPr>
            <w:tcW w:w="1418" w:type="dxa"/>
            <w:shd w:val="clear" w:color="auto" w:fill="auto"/>
          </w:tcPr>
          <w:p w14:paraId="6DD98F62" w14:textId="77777777" w:rsidR="00F17992" w:rsidRPr="007B4BF1" w:rsidRDefault="00F17992" w:rsidP="00CE681E">
            <w:pPr>
              <w:ind w:left="34"/>
              <w:jc w:val="right"/>
              <w:rPr>
                <w:rFonts w:ascii="Angsana New" w:hAnsi="Angsana New"/>
                <w:sz w:val="23"/>
                <w:szCs w:val="23"/>
              </w:rPr>
            </w:pPr>
          </w:p>
        </w:tc>
      </w:tr>
      <w:tr w:rsidR="00F17992" w:rsidRPr="007B4BF1" w14:paraId="33463B65" w14:textId="77777777" w:rsidTr="00F17992">
        <w:trPr>
          <w:trHeight w:val="282"/>
        </w:trPr>
        <w:tc>
          <w:tcPr>
            <w:tcW w:w="2411" w:type="dxa"/>
            <w:shd w:val="clear" w:color="auto" w:fill="auto"/>
          </w:tcPr>
          <w:p w14:paraId="1BE9B501" w14:textId="77777777" w:rsidR="00F17992" w:rsidRPr="007B4BF1" w:rsidRDefault="00F17992" w:rsidP="00CE681E">
            <w:pPr>
              <w:ind w:left="175" w:firstLine="143"/>
              <w:rPr>
                <w:rFonts w:ascii="Angsana New" w:hAnsi="Angsana New"/>
                <w:sz w:val="23"/>
                <w:szCs w:val="23"/>
                <w:cs/>
              </w:rPr>
            </w:pPr>
            <w:r w:rsidRPr="007B4BF1">
              <w:rPr>
                <w:rFonts w:ascii="Angsana New" w:hAnsi="Angsana New"/>
                <w:sz w:val="23"/>
                <w:szCs w:val="23"/>
              </w:rPr>
              <w:t>Land and land improvement</w:t>
            </w:r>
          </w:p>
        </w:tc>
        <w:tc>
          <w:tcPr>
            <w:tcW w:w="1417" w:type="dxa"/>
            <w:shd w:val="clear" w:color="auto" w:fill="auto"/>
            <w:vAlign w:val="bottom"/>
          </w:tcPr>
          <w:p w14:paraId="6FD1AA59" w14:textId="75E03478" w:rsidR="00F17992" w:rsidRPr="007B4BF1" w:rsidRDefault="00F17992" w:rsidP="00CE681E">
            <w:pPr>
              <w:jc w:val="right"/>
              <w:rPr>
                <w:rFonts w:asciiTheme="majorBidi" w:hAnsiTheme="majorBidi" w:cstheme="majorBidi"/>
                <w:sz w:val="23"/>
                <w:szCs w:val="23"/>
                <w:cs/>
              </w:rPr>
            </w:pPr>
            <w:r w:rsidRPr="007B4BF1">
              <w:rPr>
                <w:rFonts w:asciiTheme="majorBidi" w:eastAsia="Calibri" w:hAnsiTheme="majorBidi" w:cstheme="majorBidi"/>
                <w:sz w:val="23"/>
                <w:szCs w:val="23"/>
              </w:rPr>
              <w:t>708,358,829.97</w:t>
            </w:r>
          </w:p>
        </w:tc>
        <w:tc>
          <w:tcPr>
            <w:tcW w:w="1418" w:type="dxa"/>
            <w:shd w:val="clear" w:color="auto" w:fill="auto"/>
            <w:vAlign w:val="bottom"/>
          </w:tcPr>
          <w:p w14:paraId="59810101" w14:textId="0A9C2936" w:rsidR="00F17992" w:rsidRPr="007B4BF1" w:rsidRDefault="00F17992" w:rsidP="00CE681E">
            <w:pPr>
              <w:ind w:left="46"/>
              <w:jc w:val="right"/>
              <w:rPr>
                <w:rFonts w:asciiTheme="majorBidi" w:hAnsiTheme="majorBidi" w:cstheme="majorBidi"/>
                <w:sz w:val="23"/>
                <w:szCs w:val="23"/>
              </w:rPr>
            </w:pPr>
            <w:r w:rsidRPr="007B4BF1">
              <w:rPr>
                <w:rFonts w:ascii="Angsana New" w:eastAsia="Calibri" w:hAnsi="Angsana New"/>
                <w:sz w:val="23"/>
                <w:szCs w:val="23"/>
              </w:rPr>
              <w:t>-</w:t>
            </w:r>
          </w:p>
        </w:tc>
        <w:tc>
          <w:tcPr>
            <w:tcW w:w="1559" w:type="dxa"/>
            <w:shd w:val="clear" w:color="auto" w:fill="auto"/>
            <w:vAlign w:val="bottom"/>
          </w:tcPr>
          <w:p w14:paraId="45107A20" w14:textId="3F19E973" w:rsidR="00F17992" w:rsidRPr="007B4BF1" w:rsidRDefault="00F17992" w:rsidP="00CE681E">
            <w:pPr>
              <w:ind w:left="46"/>
              <w:jc w:val="right"/>
              <w:rPr>
                <w:rFonts w:asciiTheme="majorBidi" w:hAnsiTheme="majorBidi" w:cstheme="majorBidi"/>
                <w:sz w:val="23"/>
                <w:szCs w:val="23"/>
              </w:rPr>
            </w:pPr>
            <w:r w:rsidRPr="007B4BF1">
              <w:rPr>
                <w:rFonts w:ascii="Angsana New" w:eastAsia="Calibri" w:hAnsi="Angsana New"/>
                <w:sz w:val="23"/>
                <w:szCs w:val="23"/>
              </w:rPr>
              <w:t>236,894,357.86</w:t>
            </w:r>
          </w:p>
        </w:tc>
        <w:tc>
          <w:tcPr>
            <w:tcW w:w="1418" w:type="dxa"/>
            <w:shd w:val="clear" w:color="auto" w:fill="auto"/>
            <w:vAlign w:val="bottom"/>
          </w:tcPr>
          <w:p w14:paraId="2429F3A5" w14:textId="6F1176A1" w:rsidR="00F17992" w:rsidRPr="007B4BF1" w:rsidRDefault="00F17992" w:rsidP="00CE681E">
            <w:pPr>
              <w:ind w:left="34"/>
              <w:jc w:val="right"/>
              <w:rPr>
                <w:rFonts w:asciiTheme="majorBidi" w:hAnsiTheme="majorBidi" w:cstheme="majorBidi"/>
                <w:sz w:val="23"/>
                <w:szCs w:val="23"/>
              </w:rPr>
            </w:pPr>
            <w:r w:rsidRPr="007B4BF1">
              <w:rPr>
                <w:rFonts w:ascii="Angsana New" w:eastAsia="Calibri" w:hAnsi="Angsana New"/>
                <w:sz w:val="23"/>
                <w:szCs w:val="23"/>
              </w:rPr>
              <w:t>-</w:t>
            </w:r>
          </w:p>
        </w:tc>
        <w:tc>
          <w:tcPr>
            <w:tcW w:w="1559" w:type="dxa"/>
            <w:shd w:val="clear" w:color="auto" w:fill="auto"/>
            <w:vAlign w:val="bottom"/>
          </w:tcPr>
          <w:p w14:paraId="7874C87F" w14:textId="0F05423F" w:rsidR="00F17992" w:rsidRPr="007B4BF1" w:rsidRDefault="00F17992" w:rsidP="00CE681E">
            <w:pPr>
              <w:jc w:val="right"/>
              <w:rPr>
                <w:rFonts w:asciiTheme="majorBidi" w:hAnsiTheme="majorBidi" w:cstheme="majorBidi"/>
                <w:sz w:val="23"/>
                <w:szCs w:val="23"/>
              </w:rPr>
            </w:pPr>
            <w:r w:rsidRPr="007B4BF1">
              <w:rPr>
                <w:rFonts w:ascii="Angsana New" w:eastAsia="Calibri" w:hAnsi="Angsana New"/>
                <w:sz w:val="23"/>
                <w:szCs w:val="23"/>
              </w:rPr>
              <w:t>471,464,472.11</w:t>
            </w:r>
          </w:p>
        </w:tc>
        <w:tc>
          <w:tcPr>
            <w:tcW w:w="1417" w:type="dxa"/>
            <w:vAlign w:val="bottom"/>
          </w:tcPr>
          <w:p w14:paraId="333C9BE2" w14:textId="77777777" w:rsidR="00F17992" w:rsidRPr="007B4BF1" w:rsidRDefault="00F17992" w:rsidP="00CE681E">
            <w:pPr>
              <w:jc w:val="right"/>
              <w:rPr>
                <w:rFonts w:asciiTheme="majorBidi" w:hAnsiTheme="majorBidi" w:cstheme="majorBidi"/>
                <w:sz w:val="23"/>
                <w:szCs w:val="23"/>
              </w:rPr>
            </w:pPr>
            <w:r w:rsidRPr="007B4BF1">
              <w:rPr>
                <w:rFonts w:ascii="Angsana New" w:eastAsia="Calibri" w:hAnsi="Angsana New"/>
                <w:sz w:val="23"/>
                <w:szCs w:val="23"/>
              </w:rPr>
              <w:t>-</w:t>
            </w:r>
          </w:p>
        </w:tc>
        <w:tc>
          <w:tcPr>
            <w:tcW w:w="1418" w:type="dxa"/>
            <w:vAlign w:val="bottom"/>
          </w:tcPr>
          <w:p w14:paraId="37350EBC" w14:textId="2786A609"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w:t>
            </w:r>
          </w:p>
        </w:tc>
        <w:tc>
          <w:tcPr>
            <w:tcW w:w="1559" w:type="dxa"/>
            <w:vAlign w:val="bottom"/>
          </w:tcPr>
          <w:p w14:paraId="09830FC7" w14:textId="77777777" w:rsidR="00F17992" w:rsidRPr="007B4BF1" w:rsidRDefault="00F17992" w:rsidP="00CE681E">
            <w:pPr>
              <w:ind w:left="46"/>
              <w:jc w:val="right"/>
              <w:rPr>
                <w:rFonts w:asciiTheme="majorBidi" w:hAnsiTheme="majorBidi" w:cstheme="majorBidi"/>
                <w:sz w:val="23"/>
                <w:szCs w:val="23"/>
              </w:rPr>
            </w:pPr>
            <w:r w:rsidRPr="007B4BF1">
              <w:rPr>
                <w:rFonts w:ascii="Angsana New" w:eastAsia="Calibri" w:hAnsi="Angsana New"/>
                <w:sz w:val="23"/>
                <w:szCs w:val="23"/>
              </w:rPr>
              <w:t>-</w:t>
            </w:r>
          </w:p>
        </w:tc>
        <w:tc>
          <w:tcPr>
            <w:tcW w:w="1418" w:type="dxa"/>
            <w:shd w:val="clear" w:color="auto" w:fill="auto"/>
            <w:vAlign w:val="bottom"/>
          </w:tcPr>
          <w:p w14:paraId="0400F1BB" w14:textId="77777777" w:rsidR="00F17992" w:rsidRPr="007B4BF1" w:rsidRDefault="00F17992" w:rsidP="00CE681E">
            <w:pPr>
              <w:jc w:val="right"/>
              <w:rPr>
                <w:rFonts w:asciiTheme="majorBidi" w:hAnsiTheme="majorBidi" w:cstheme="majorBidi"/>
                <w:sz w:val="23"/>
                <w:szCs w:val="23"/>
              </w:rPr>
            </w:pPr>
            <w:r w:rsidRPr="007B4BF1">
              <w:rPr>
                <w:rFonts w:ascii="Angsana New" w:eastAsia="Calibri" w:hAnsi="Angsana New"/>
                <w:sz w:val="23"/>
                <w:szCs w:val="23"/>
              </w:rPr>
              <w:t>471,464,472.11</w:t>
            </w:r>
          </w:p>
        </w:tc>
      </w:tr>
      <w:tr w:rsidR="00F17992" w:rsidRPr="007B4BF1" w14:paraId="333DC9E4" w14:textId="77777777" w:rsidTr="00F17992">
        <w:trPr>
          <w:trHeight w:val="256"/>
        </w:trPr>
        <w:tc>
          <w:tcPr>
            <w:tcW w:w="2411" w:type="dxa"/>
            <w:shd w:val="clear" w:color="auto" w:fill="auto"/>
            <w:vAlign w:val="bottom"/>
          </w:tcPr>
          <w:p w14:paraId="28616ED4" w14:textId="77777777" w:rsidR="00F17992" w:rsidRPr="007B4BF1" w:rsidRDefault="00F17992" w:rsidP="00CE681E">
            <w:pPr>
              <w:ind w:left="175" w:firstLine="143"/>
              <w:rPr>
                <w:rFonts w:ascii="Angsana New" w:hAnsi="Angsana New"/>
                <w:sz w:val="23"/>
                <w:szCs w:val="23"/>
                <w:cs/>
              </w:rPr>
            </w:pPr>
            <w:r w:rsidRPr="007B4BF1">
              <w:rPr>
                <w:rFonts w:ascii="Angsana New" w:hAnsi="Angsana New"/>
                <w:sz w:val="23"/>
                <w:szCs w:val="23"/>
              </w:rPr>
              <w:t>Building</w:t>
            </w:r>
          </w:p>
        </w:tc>
        <w:tc>
          <w:tcPr>
            <w:tcW w:w="1417" w:type="dxa"/>
            <w:shd w:val="clear" w:color="auto" w:fill="auto"/>
            <w:vAlign w:val="bottom"/>
          </w:tcPr>
          <w:p w14:paraId="3CE58C63" w14:textId="6CDC5522" w:rsidR="00F17992" w:rsidRPr="007B4BF1" w:rsidRDefault="00F17992" w:rsidP="00CE681E">
            <w:pPr>
              <w:jc w:val="right"/>
              <w:rPr>
                <w:rFonts w:asciiTheme="majorBidi" w:hAnsiTheme="majorBidi" w:cstheme="majorBidi"/>
                <w:sz w:val="23"/>
                <w:szCs w:val="23"/>
              </w:rPr>
            </w:pPr>
            <w:r w:rsidRPr="007B4BF1">
              <w:rPr>
                <w:rFonts w:asciiTheme="majorBidi" w:eastAsia="Calibri" w:hAnsiTheme="majorBidi" w:cstheme="majorBidi"/>
                <w:sz w:val="23"/>
                <w:szCs w:val="23"/>
              </w:rPr>
              <w:t>1,004,795,859.91</w:t>
            </w:r>
          </w:p>
        </w:tc>
        <w:tc>
          <w:tcPr>
            <w:tcW w:w="1418" w:type="dxa"/>
            <w:shd w:val="clear" w:color="auto" w:fill="auto"/>
            <w:vAlign w:val="bottom"/>
          </w:tcPr>
          <w:p w14:paraId="4D4795D8" w14:textId="1AF5D81F" w:rsidR="00F17992" w:rsidRPr="007B4BF1" w:rsidRDefault="00F17992" w:rsidP="00CE681E">
            <w:pPr>
              <w:ind w:left="46"/>
              <w:jc w:val="right"/>
              <w:rPr>
                <w:rFonts w:asciiTheme="majorBidi" w:hAnsiTheme="majorBidi" w:cstheme="majorBidi"/>
                <w:sz w:val="23"/>
                <w:szCs w:val="23"/>
              </w:rPr>
            </w:pPr>
            <w:r w:rsidRPr="007B4BF1">
              <w:rPr>
                <w:rFonts w:ascii="Angsana New" w:eastAsia="Calibri" w:hAnsi="Angsana New"/>
                <w:sz w:val="23"/>
                <w:szCs w:val="23"/>
              </w:rPr>
              <w:t>5,279,364.15</w:t>
            </w:r>
          </w:p>
        </w:tc>
        <w:tc>
          <w:tcPr>
            <w:tcW w:w="1559" w:type="dxa"/>
            <w:shd w:val="clear" w:color="auto" w:fill="auto"/>
            <w:vAlign w:val="bottom"/>
          </w:tcPr>
          <w:p w14:paraId="4E4C5E2D" w14:textId="56B15815" w:rsidR="00F17992" w:rsidRPr="007B4BF1" w:rsidRDefault="00F17992" w:rsidP="00CE681E">
            <w:pPr>
              <w:ind w:left="46"/>
              <w:jc w:val="right"/>
              <w:rPr>
                <w:rFonts w:asciiTheme="majorBidi" w:hAnsiTheme="majorBidi" w:cstheme="majorBidi"/>
                <w:sz w:val="23"/>
                <w:szCs w:val="23"/>
              </w:rPr>
            </w:pPr>
            <w:r w:rsidRPr="007B4BF1">
              <w:rPr>
                <w:rFonts w:ascii="Angsana New" w:eastAsia="Calibri" w:hAnsi="Angsana New"/>
                <w:sz w:val="23"/>
                <w:szCs w:val="23"/>
              </w:rPr>
              <w:t>391,264,491.16</w:t>
            </w:r>
          </w:p>
        </w:tc>
        <w:tc>
          <w:tcPr>
            <w:tcW w:w="1418" w:type="dxa"/>
            <w:shd w:val="clear" w:color="auto" w:fill="auto"/>
            <w:vAlign w:val="bottom"/>
          </w:tcPr>
          <w:p w14:paraId="62C5D4F7" w14:textId="7796E169" w:rsidR="00F17992" w:rsidRPr="007B4BF1" w:rsidRDefault="00F17992" w:rsidP="00CE681E">
            <w:pPr>
              <w:ind w:left="34"/>
              <w:jc w:val="right"/>
              <w:rPr>
                <w:rFonts w:asciiTheme="majorBidi" w:hAnsiTheme="majorBidi" w:cstheme="majorBidi"/>
                <w:sz w:val="23"/>
                <w:szCs w:val="23"/>
              </w:rPr>
            </w:pPr>
            <w:r w:rsidRPr="007B4BF1">
              <w:rPr>
                <w:rFonts w:ascii="Angsana New" w:eastAsia="Calibri" w:hAnsi="Angsana New"/>
                <w:sz w:val="23"/>
                <w:szCs w:val="23"/>
              </w:rPr>
              <w:t>145,307,304.28</w:t>
            </w:r>
          </w:p>
        </w:tc>
        <w:tc>
          <w:tcPr>
            <w:tcW w:w="1559" w:type="dxa"/>
            <w:shd w:val="clear" w:color="auto" w:fill="auto"/>
            <w:vAlign w:val="bottom"/>
          </w:tcPr>
          <w:p w14:paraId="5A87E1CB" w14:textId="26F9A037" w:rsidR="00F17992" w:rsidRPr="007B4BF1" w:rsidRDefault="00F17992" w:rsidP="00CE681E">
            <w:pPr>
              <w:jc w:val="right"/>
              <w:rPr>
                <w:rFonts w:asciiTheme="majorBidi" w:hAnsiTheme="majorBidi" w:cstheme="majorBidi"/>
                <w:sz w:val="23"/>
                <w:szCs w:val="23"/>
              </w:rPr>
            </w:pPr>
            <w:r w:rsidRPr="007B4BF1">
              <w:rPr>
                <w:rFonts w:ascii="Angsana New" w:eastAsia="Calibri" w:hAnsi="Angsana New"/>
                <w:sz w:val="23"/>
                <w:szCs w:val="23"/>
              </w:rPr>
              <w:t>764,118,037.18</w:t>
            </w:r>
          </w:p>
        </w:tc>
        <w:tc>
          <w:tcPr>
            <w:tcW w:w="1417" w:type="dxa"/>
            <w:vAlign w:val="bottom"/>
          </w:tcPr>
          <w:p w14:paraId="29EE0F53" w14:textId="0FB37235"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2,657,552.42</w:t>
            </w:r>
          </w:p>
        </w:tc>
        <w:tc>
          <w:tcPr>
            <w:tcW w:w="1418" w:type="dxa"/>
            <w:vAlign w:val="bottom"/>
          </w:tcPr>
          <w:p w14:paraId="2CCEB02E" w14:textId="5F316C0D"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36,947.93</w:t>
            </w:r>
          </w:p>
        </w:tc>
        <w:tc>
          <w:tcPr>
            <w:tcW w:w="1559" w:type="dxa"/>
            <w:vAlign w:val="bottom"/>
          </w:tcPr>
          <w:p w14:paraId="1049A410" w14:textId="745F1F6D"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764,168.80</w:t>
            </w:r>
          </w:p>
        </w:tc>
        <w:tc>
          <w:tcPr>
            <w:tcW w:w="1418" w:type="dxa"/>
            <w:shd w:val="clear" w:color="auto" w:fill="auto"/>
            <w:vAlign w:val="bottom"/>
          </w:tcPr>
          <w:p w14:paraId="7427BAFF" w14:textId="0515AF7D" w:rsidR="00F17992" w:rsidRPr="007B4BF1" w:rsidRDefault="001F65C6" w:rsidP="00CE681E">
            <w:pPr>
              <w:jc w:val="right"/>
              <w:rPr>
                <w:rFonts w:asciiTheme="majorBidi" w:hAnsiTheme="majorBidi" w:cstheme="majorBidi"/>
                <w:sz w:val="23"/>
                <w:szCs w:val="23"/>
              </w:rPr>
            </w:pPr>
            <w:r w:rsidRPr="007B4BF1">
              <w:rPr>
                <w:rFonts w:ascii="Angsana New" w:eastAsia="Calibri" w:hAnsi="Angsana New"/>
                <w:sz w:val="23"/>
                <w:szCs w:val="23"/>
              </w:rPr>
              <w:t>767,502,810.47</w:t>
            </w:r>
          </w:p>
        </w:tc>
      </w:tr>
      <w:tr w:rsidR="00F17992" w:rsidRPr="007B4BF1" w14:paraId="2B92AAE0" w14:textId="77777777" w:rsidTr="00F17992">
        <w:trPr>
          <w:trHeight w:val="282"/>
        </w:trPr>
        <w:tc>
          <w:tcPr>
            <w:tcW w:w="2411" w:type="dxa"/>
            <w:shd w:val="clear" w:color="auto" w:fill="auto"/>
          </w:tcPr>
          <w:p w14:paraId="6476F00A" w14:textId="77777777" w:rsidR="00F17992" w:rsidRPr="007B4BF1" w:rsidRDefault="00F17992" w:rsidP="00CE681E">
            <w:pPr>
              <w:ind w:left="175" w:firstLine="143"/>
              <w:rPr>
                <w:rFonts w:ascii="Angsana New" w:hAnsi="Angsana New"/>
                <w:sz w:val="23"/>
                <w:szCs w:val="23"/>
                <w:cs/>
              </w:rPr>
            </w:pPr>
            <w:r w:rsidRPr="007B4BF1">
              <w:rPr>
                <w:rFonts w:ascii="Angsana New" w:hAnsi="Angsana New"/>
                <w:sz w:val="23"/>
                <w:szCs w:val="23"/>
              </w:rPr>
              <w:t>Tools and equipment</w:t>
            </w:r>
          </w:p>
        </w:tc>
        <w:tc>
          <w:tcPr>
            <w:tcW w:w="1417" w:type="dxa"/>
            <w:shd w:val="clear" w:color="auto" w:fill="auto"/>
            <w:vAlign w:val="bottom"/>
          </w:tcPr>
          <w:p w14:paraId="41E3A306" w14:textId="2E83343B" w:rsidR="00F17992" w:rsidRPr="007B4BF1" w:rsidRDefault="00F17992" w:rsidP="00CE681E">
            <w:pPr>
              <w:jc w:val="right"/>
              <w:rPr>
                <w:rFonts w:asciiTheme="majorBidi" w:hAnsiTheme="majorBidi" w:cstheme="majorBidi"/>
                <w:sz w:val="23"/>
                <w:szCs w:val="23"/>
              </w:rPr>
            </w:pPr>
            <w:r w:rsidRPr="007B4BF1">
              <w:rPr>
                <w:rFonts w:asciiTheme="majorBidi" w:eastAsia="Calibri" w:hAnsiTheme="majorBidi" w:cstheme="majorBidi"/>
                <w:sz w:val="23"/>
                <w:szCs w:val="23"/>
              </w:rPr>
              <w:t>13,496,547.19</w:t>
            </w:r>
          </w:p>
        </w:tc>
        <w:tc>
          <w:tcPr>
            <w:tcW w:w="1418" w:type="dxa"/>
            <w:shd w:val="clear" w:color="auto" w:fill="auto"/>
            <w:vAlign w:val="bottom"/>
          </w:tcPr>
          <w:p w14:paraId="54F1EC87" w14:textId="5CFB4BA2" w:rsidR="00F17992" w:rsidRPr="007B4BF1" w:rsidRDefault="00F17992" w:rsidP="00CE681E">
            <w:pPr>
              <w:ind w:left="46"/>
              <w:jc w:val="right"/>
              <w:rPr>
                <w:rFonts w:asciiTheme="majorBidi" w:hAnsiTheme="majorBidi" w:cstheme="majorBidi"/>
                <w:sz w:val="23"/>
                <w:szCs w:val="23"/>
              </w:rPr>
            </w:pPr>
            <w:r w:rsidRPr="007B4BF1">
              <w:rPr>
                <w:rFonts w:ascii="Angsana New" w:eastAsia="Calibri" w:hAnsi="Angsana New"/>
                <w:sz w:val="23"/>
                <w:szCs w:val="23"/>
              </w:rPr>
              <w:t>3,330,361.82</w:t>
            </w:r>
          </w:p>
        </w:tc>
        <w:tc>
          <w:tcPr>
            <w:tcW w:w="1559" w:type="dxa"/>
            <w:shd w:val="clear" w:color="auto" w:fill="auto"/>
            <w:vAlign w:val="bottom"/>
          </w:tcPr>
          <w:p w14:paraId="600BDE98" w14:textId="7BEAA31A" w:rsidR="00F17992" w:rsidRPr="007B4BF1" w:rsidRDefault="00F17992" w:rsidP="00CE681E">
            <w:pPr>
              <w:ind w:left="46"/>
              <w:jc w:val="right"/>
              <w:rPr>
                <w:rFonts w:asciiTheme="majorBidi" w:hAnsiTheme="majorBidi" w:cstheme="majorBidi"/>
                <w:sz w:val="23"/>
                <w:szCs w:val="23"/>
              </w:rPr>
            </w:pPr>
            <w:r w:rsidRPr="007B4BF1">
              <w:rPr>
                <w:rFonts w:ascii="Angsana New" w:eastAsia="Calibri" w:hAnsi="Angsana New"/>
                <w:sz w:val="23"/>
                <w:szCs w:val="23"/>
              </w:rPr>
              <w:t>4,374,920.79</w:t>
            </w:r>
          </w:p>
        </w:tc>
        <w:tc>
          <w:tcPr>
            <w:tcW w:w="1418" w:type="dxa"/>
            <w:shd w:val="clear" w:color="auto" w:fill="auto"/>
            <w:vAlign w:val="bottom"/>
          </w:tcPr>
          <w:p w14:paraId="4267481B" w14:textId="1270B9BB" w:rsidR="00F17992" w:rsidRPr="007B4BF1" w:rsidRDefault="00F17992" w:rsidP="00CE681E">
            <w:pPr>
              <w:ind w:left="34"/>
              <w:jc w:val="right"/>
              <w:rPr>
                <w:rFonts w:asciiTheme="majorBidi" w:hAnsiTheme="majorBidi" w:cstheme="majorBidi"/>
                <w:sz w:val="23"/>
                <w:szCs w:val="23"/>
              </w:rPr>
            </w:pPr>
            <w:r w:rsidRPr="007B4BF1">
              <w:rPr>
                <w:rFonts w:ascii="Angsana New" w:eastAsia="Calibri" w:hAnsi="Angsana New"/>
                <w:sz w:val="23"/>
                <w:szCs w:val="23"/>
              </w:rPr>
              <w:t>1,456,895.62</w:t>
            </w:r>
          </w:p>
        </w:tc>
        <w:tc>
          <w:tcPr>
            <w:tcW w:w="1559" w:type="dxa"/>
            <w:shd w:val="clear" w:color="auto" w:fill="auto"/>
            <w:vAlign w:val="bottom"/>
          </w:tcPr>
          <w:p w14:paraId="0F461A50" w14:textId="583606C5" w:rsidR="00F17992" w:rsidRPr="007B4BF1" w:rsidRDefault="00F17992" w:rsidP="00CE681E">
            <w:pPr>
              <w:jc w:val="right"/>
              <w:rPr>
                <w:rFonts w:asciiTheme="majorBidi" w:hAnsiTheme="majorBidi" w:cstheme="majorBidi"/>
                <w:sz w:val="23"/>
                <w:szCs w:val="23"/>
              </w:rPr>
            </w:pPr>
            <w:r w:rsidRPr="007B4BF1">
              <w:rPr>
                <w:rFonts w:ascii="Angsana New" w:eastAsia="Calibri" w:hAnsi="Angsana New"/>
                <w:sz w:val="23"/>
                <w:szCs w:val="23"/>
              </w:rPr>
              <w:t>13,908,883.84</w:t>
            </w:r>
          </w:p>
        </w:tc>
        <w:tc>
          <w:tcPr>
            <w:tcW w:w="1417" w:type="dxa"/>
            <w:vAlign w:val="bottom"/>
          </w:tcPr>
          <w:p w14:paraId="0F6C3520" w14:textId="2FD130E6" w:rsidR="00F17992" w:rsidRPr="007B4BF1" w:rsidRDefault="001F65C6" w:rsidP="00CE681E">
            <w:pPr>
              <w:jc w:val="right"/>
              <w:rPr>
                <w:rFonts w:asciiTheme="majorBidi" w:hAnsiTheme="majorBidi" w:cstheme="majorBidi"/>
                <w:sz w:val="23"/>
                <w:szCs w:val="23"/>
              </w:rPr>
            </w:pPr>
            <w:r w:rsidRPr="007B4BF1">
              <w:rPr>
                <w:rFonts w:ascii="Angsana New" w:eastAsia="Calibri" w:hAnsi="Angsana New"/>
                <w:sz w:val="23"/>
                <w:szCs w:val="23"/>
              </w:rPr>
              <w:t>14,192,481.19</w:t>
            </w:r>
          </w:p>
        </w:tc>
        <w:tc>
          <w:tcPr>
            <w:tcW w:w="1418" w:type="dxa"/>
            <w:vAlign w:val="bottom"/>
          </w:tcPr>
          <w:p w14:paraId="453EB9BB" w14:textId="4D4A5E11"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559,404.69</w:t>
            </w:r>
          </w:p>
        </w:tc>
        <w:tc>
          <w:tcPr>
            <w:tcW w:w="1559" w:type="dxa"/>
            <w:vAlign w:val="bottom"/>
          </w:tcPr>
          <w:p w14:paraId="1268221D" w14:textId="7021E7C7"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6,412,020.00</w:t>
            </w:r>
          </w:p>
        </w:tc>
        <w:tc>
          <w:tcPr>
            <w:tcW w:w="1418" w:type="dxa"/>
            <w:shd w:val="clear" w:color="auto" w:fill="auto"/>
            <w:vAlign w:val="bottom"/>
          </w:tcPr>
          <w:p w14:paraId="3FF16A95" w14:textId="3F570AA5" w:rsidR="00F17992" w:rsidRPr="007B4BF1" w:rsidRDefault="001F65C6" w:rsidP="00CE681E">
            <w:pPr>
              <w:jc w:val="right"/>
              <w:rPr>
                <w:rFonts w:asciiTheme="majorBidi" w:hAnsiTheme="majorBidi" w:cstheme="majorBidi"/>
                <w:sz w:val="23"/>
                <w:szCs w:val="23"/>
              </w:rPr>
            </w:pPr>
            <w:r w:rsidRPr="007B4BF1">
              <w:rPr>
                <w:rFonts w:ascii="Angsana New" w:eastAsia="Calibri" w:hAnsi="Angsana New"/>
                <w:sz w:val="23"/>
                <w:szCs w:val="23"/>
              </w:rPr>
              <w:t>33,953,980.34</w:t>
            </w:r>
          </w:p>
        </w:tc>
      </w:tr>
      <w:tr w:rsidR="007C3538" w:rsidRPr="007B4BF1" w14:paraId="7199FA82" w14:textId="77777777">
        <w:trPr>
          <w:trHeight w:val="282"/>
        </w:trPr>
        <w:tc>
          <w:tcPr>
            <w:tcW w:w="2411" w:type="dxa"/>
            <w:shd w:val="clear" w:color="auto" w:fill="auto"/>
          </w:tcPr>
          <w:p w14:paraId="34B21790" w14:textId="77777777" w:rsidR="00F17992" w:rsidRPr="007B4BF1" w:rsidRDefault="00F17992" w:rsidP="00CE681E">
            <w:pPr>
              <w:ind w:left="175" w:firstLine="143"/>
              <w:rPr>
                <w:rFonts w:ascii="Angsana New" w:hAnsi="Angsana New"/>
                <w:sz w:val="23"/>
                <w:szCs w:val="23"/>
                <w:cs/>
              </w:rPr>
            </w:pPr>
            <w:r w:rsidRPr="007B4BF1">
              <w:rPr>
                <w:rFonts w:ascii="Angsana New" w:hAnsi="Angsana New"/>
                <w:sz w:val="23"/>
                <w:szCs w:val="23"/>
              </w:rPr>
              <w:t>Machinery</w:t>
            </w:r>
          </w:p>
        </w:tc>
        <w:tc>
          <w:tcPr>
            <w:tcW w:w="1417" w:type="dxa"/>
            <w:shd w:val="clear" w:color="auto" w:fill="auto"/>
            <w:vAlign w:val="center"/>
          </w:tcPr>
          <w:p w14:paraId="2F3EAE07" w14:textId="53F7C608" w:rsidR="00F17992" w:rsidRPr="007B4BF1" w:rsidRDefault="00F17992" w:rsidP="00CE681E">
            <w:pPr>
              <w:jc w:val="right"/>
              <w:rPr>
                <w:rFonts w:asciiTheme="majorBidi" w:hAnsiTheme="majorBidi" w:cstheme="majorBidi"/>
                <w:sz w:val="23"/>
                <w:szCs w:val="23"/>
              </w:rPr>
            </w:pPr>
            <w:r w:rsidRPr="007B4BF1">
              <w:rPr>
                <w:rFonts w:asciiTheme="majorBidi" w:eastAsia="Calibri" w:hAnsiTheme="majorBidi" w:cstheme="majorBidi"/>
                <w:sz w:val="23"/>
                <w:szCs w:val="23"/>
              </w:rPr>
              <w:t>6,226,788,212.79</w:t>
            </w:r>
          </w:p>
        </w:tc>
        <w:tc>
          <w:tcPr>
            <w:tcW w:w="1418" w:type="dxa"/>
            <w:shd w:val="clear" w:color="auto" w:fill="auto"/>
            <w:vAlign w:val="bottom"/>
          </w:tcPr>
          <w:p w14:paraId="12A71DA9" w14:textId="3F5FB936" w:rsidR="00F17992" w:rsidRPr="007B4BF1" w:rsidRDefault="00F17992" w:rsidP="00CE681E">
            <w:pPr>
              <w:ind w:left="46"/>
              <w:jc w:val="right"/>
              <w:rPr>
                <w:rFonts w:asciiTheme="majorBidi" w:hAnsiTheme="majorBidi" w:cstheme="majorBidi"/>
                <w:sz w:val="23"/>
                <w:szCs w:val="23"/>
              </w:rPr>
            </w:pPr>
            <w:r w:rsidRPr="007B4BF1">
              <w:rPr>
                <w:rFonts w:ascii="Angsana New" w:eastAsia="Calibri" w:hAnsi="Angsana New"/>
                <w:sz w:val="23"/>
                <w:szCs w:val="23"/>
              </w:rPr>
              <w:t>14,041,557.87</w:t>
            </w:r>
          </w:p>
        </w:tc>
        <w:tc>
          <w:tcPr>
            <w:tcW w:w="1559" w:type="dxa"/>
            <w:shd w:val="clear" w:color="auto" w:fill="auto"/>
            <w:vAlign w:val="bottom"/>
          </w:tcPr>
          <w:p w14:paraId="30298B13" w14:textId="03459C48" w:rsidR="00F17992" w:rsidRPr="007B4BF1" w:rsidRDefault="00F17992" w:rsidP="00CE681E">
            <w:pPr>
              <w:ind w:left="46"/>
              <w:jc w:val="right"/>
              <w:rPr>
                <w:rFonts w:asciiTheme="majorBidi" w:hAnsiTheme="majorBidi" w:cstheme="majorBidi"/>
                <w:sz w:val="23"/>
                <w:szCs w:val="23"/>
              </w:rPr>
            </w:pPr>
            <w:r w:rsidRPr="007B4BF1">
              <w:rPr>
                <w:rFonts w:ascii="Angsana New" w:eastAsia="Calibri" w:hAnsi="Angsana New"/>
                <w:sz w:val="23"/>
                <w:szCs w:val="23"/>
              </w:rPr>
              <w:t>2,378,423,631.99</w:t>
            </w:r>
          </w:p>
        </w:tc>
        <w:tc>
          <w:tcPr>
            <w:tcW w:w="1418" w:type="dxa"/>
            <w:shd w:val="clear" w:color="auto" w:fill="auto"/>
            <w:vAlign w:val="bottom"/>
          </w:tcPr>
          <w:p w14:paraId="44C937F6" w14:textId="49AA368B" w:rsidR="00F17992" w:rsidRPr="007B4BF1" w:rsidRDefault="00F17992" w:rsidP="00CE681E">
            <w:pPr>
              <w:ind w:left="34"/>
              <w:jc w:val="right"/>
              <w:rPr>
                <w:rFonts w:asciiTheme="majorBidi" w:hAnsiTheme="majorBidi" w:cstheme="majorBidi"/>
                <w:sz w:val="23"/>
                <w:szCs w:val="23"/>
              </w:rPr>
            </w:pPr>
            <w:r w:rsidRPr="007B4BF1">
              <w:rPr>
                <w:rFonts w:ascii="Angsana New" w:eastAsia="Calibri" w:hAnsi="Angsana New"/>
                <w:sz w:val="23"/>
                <w:szCs w:val="23"/>
              </w:rPr>
              <w:t>604,018,052.16</w:t>
            </w:r>
          </w:p>
        </w:tc>
        <w:tc>
          <w:tcPr>
            <w:tcW w:w="1559" w:type="dxa"/>
            <w:shd w:val="clear" w:color="auto" w:fill="auto"/>
            <w:vAlign w:val="bottom"/>
          </w:tcPr>
          <w:p w14:paraId="7674ACF5" w14:textId="6547FFDC" w:rsidR="00F17992" w:rsidRPr="007B4BF1" w:rsidRDefault="00F17992" w:rsidP="00CE681E">
            <w:pPr>
              <w:jc w:val="right"/>
              <w:rPr>
                <w:rFonts w:asciiTheme="majorBidi" w:hAnsiTheme="majorBidi" w:cstheme="majorBidi"/>
                <w:sz w:val="23"/>
                <w:szCs w:val="23"/>
              </w:rPr>
            </w:pPr>
            <w:r w:rsidRPr="007B4BF1">
              <w:rPr>
                <w:rFonts w:ascii="Angsana New" w:eastAsia="Calibri" w:hAnsi="Angsana New"/>
                <w:sz w:val="23"/>
                <w:szCs w:val="23"/>
              </w:rPr>
              <w:t>4,466,424,190.83</w:t>
            </w:r>
          </w:p>
        </w:tc>
        <w:tc>
          <w:tcPr>
            <w:tcW w:w="1417" w:type="dxa"/>
            <w:tcBorders>
              <w:top w:val="nil"/>
              <w:left w:val="nil"/>
              <w:bottom w:val="nil"/>
              <w:right w:val="nil"/>
            </w:tcBorders>
            <w:shd w:val="clear" w:color="auto" w:fill="auto"/>
            <w:vAlign w:val="bottom"/>
          </w:tcPr>
          <w:p w14:paraId="751C35FA" w14:textId="7D25C4CD"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31,282,650.00</w:t>
            </w:r>
          </w:p>
        </w:tc>
        <w:tc>
          <w:tcPr>
            <w:tcW w:w="1418" w:type="dxa"/>
            <w:tcBorders>
              <w:top w:val="nil"/>
              <w:left w:val="nil"/>
              <w:bottom w:val="nil"/>
              <w:right w:val="nil"/>
            </w:tcBorders>
            <w:shd w:val="clear" w:color="auto" w:fill="auto"/>
            <w:vAlign w:val="bottom"/>
          </w:tcPr>
          <w:p w14:paraId="564FA524" w14:textId="5890D08F"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68,896,919.97</w:t>
            </w:r>
          </w:p>
        </w:tc>
        <w:tc>
          <w:tcPr>
            <w:tcW w:w="1559" w:type="dxa"/>
            <w:tcBorders>
              <w:top w:val="nil"/>
              <w:left w:val="nil"/>
              <w:bottom w:val="nil"/>
              <w:right w:val="nil"/>
            </w:tcBorders>
            <w:shd w:val="clear" w:color="auto" w:fill="auto"/>
            <w:vAlign w:val="bottom"/>
          </w:tcPr>
          <w:p w14:paraId="487F3084" w14:textId="348B2298"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44,873,314.74</w:t>
            </w:r>
          </w:p>
        </w:tc>
        <w:tc>
          <w:tcPr>
            <w:tcW w:w="1418" w:type="dxa"/>
            <w:tcBorders>
              <w:top w:val="nil"/>
              <w:left w:val="nil"/>
              <w:bottom w:val="nil"/>
              <w:right w:val="nil"/>
            </w:tcBorders>
            <w:shd w:val="clear" w:color="auto" w:fill="auto"/>
            <w:vAlign w:val="bottom"/>
          </w:tcPr>
          <w:p w14:paraId="52751B02" w14:textId="15BD3CF7" w:rsidR="00F17992" w:rsidRPr="007B4BF1" w:rsidRDefault="001F65C6" w:rsidP="00CE681E">
            <w:pPr>
              <w:jc w:val="right"/>
              <w:rPr>
                <w:rFonts w:asciiTheme="majorBidi" w:hAnsiTheme="majorBidi" w:cstheme="majorBidi"/>
                <w:sz w:val="23"/>
                <w:szCs w:val="23"/>
              </w:rPr>
            </w:pPr>
            <w:r w:rsidRPr="007B4BF1">
              <w:rPr>
                <w:rFonts w:ascii="Angsana New" w:eastAsia="Calibri" w:hAnsi="Angsana New"/>
                <w:sz w:val="23"/>
                <w:szCs w:val="23"/>
              </w:rPr>
              <w:t>4,473,683,235.60</w:t>
            </w:r>
          </w:p>
        </w:tc>
      </w:tr>
      <w:tr w:rsidR="007C3538" w:rsidRPr="007B4BF1" w14:paraId="3531327D" w14:textId="77777777">
        <w:trPr>
          <w:trHeight w:val="282"/>
        </w:trPr>
        <w:tc>
          <w:tcPr>
            <w:tcW w:w="2411" w:type="dxa"/>
            <w:shd w:val="clear" w:color="auto" w:fill="auto"/>
          </w:tcPr>
          <w:p w14:paraId="3B2C44D0" w14:textId="77777777" w:rsidR="00F17992" w:rsidRPr="007B4BF1" w:rsidRDefault="00F17992" w:rsidP="00CE681E">
            <w:pPr>
              <w:ind w:left="175" w:firstLine="143"/>
              <w:rPr>
                <w:rFonts w:ascii="Angsana New" w:hAnsi="Angsana New"/>
                <w:sz w:val="23"/>
                <w:szCs w:val="23"/>
              </w:rPr>
            </w:pPr>
            <w:r w:rsidRPr="007B4BF1">
              <w:rPr>
                <w:rFonts w:ascii="Angsana New" w:hAnsi="Angsana New"/>
                <w:sz w:val="23"/>
                <w:szCs w:val="23"/>
              </w:rPr>
              <w:t>Office fixture and</w:t>
            </w:r>
          </w:p>
        </w:tc>
        <w:tc>
          <w:tcPr>
            <w:tcW w:w="1417" w:type="dxa"/>
            <w:shd w:val="clear" w:color="auto" w:fill="auto"/>
            <w:vAlign w:val="center"/>
          </w:tcPr>
          <w:p w14:paraId="2C58B582" w14:textId="77777777" w:rsidR="00F17992" w:rsidRPr="007B4BF1" w:rsidRDefault="00F17992" w:rsidP="00CE681E">
            <w:pPr>
              <w:jc w:val="right"/>
              <w:rPr>
                <w:rFonts w:asciiTheme="majorBidi" w:eastAsia="Calibri" w:hAnsiTheme="majorBidi" w:cstheme="majorBidi"/>
                <w:sz w:val="23"/>
                <w:szCs w:val="23"/>
              </w:rPr>
            </w:pPr>
          </w:p>
        </w:tc>
        <w:tc>
          <w:tcPr>
            <w:tcW w:w="1418" w:type="dxa"/>
            <w:shd w:val="clear" w:color="auto" w:fill="auto"/>
            <w:vAlign w:val="bottom"/>
          </w:tcPr>
          <w:p w14:paraId="6237FCD0" w14:textId="77777777" w:rsidR="00F17992" w:rsidRPr="007B4BF1" w:rsidRDefault="00F17992" w:rsidP="00CE681E">
            <w:pPr>
              <w:ind w:left="46"/>
              <w:jc w:val="right"/>
              <w:rPr>
                <w:rFonts w:asciiTheme="majorBidi" w:eastAsia="Calibri" w:hAnsiTheme="majorBidi" w:cstheme="majorBidi"/>
                <w:sz w:val="23"/>
                <w:szCs w:val="23"/>
              </w:rPr>
            </w:pPr>
          </w:p>
        </w:tc>
        <w:tc>
          <w:tcPr>
            <w:tcW w:w="1559" w:type="dxa"/>
            <w:shd w:val="clear" w:color="auto" w:fill="auto"/>
            <w:vAlign w:val="bottom"/>
          </w:tcPr>
          <w:p w14:paraId="18EAA76F" w14:textId="77777777" w:rsidR="00F17992" w:rsidRPr="007B4BF1" w:rsidRDefault="00F17992" w:rsidP="00CE681E">
            <w:pPr>
              <w:ind w:left="46"/>
              <w:jc w:val="right"/>
              <w:rPr>
                <w:rFonts w:asciiTheme="majorBidi" w:eastAsia="Calibri" w:hAnsiTheme="majorBidi" w:cstheme="majorBidi"/>
                <w:sz w:val="23"/>
                <w:szCs w:val="23"/>
              </w:rPr>
            </w:pPr>
          </w:p>
        </w:tc>
        <w:tc>
          <w:tcPr>
            <w:tcW w:w="1418" w:type="dxa"/>
            <w:shd w:val="clear" w:color="auto" w:fill="auto"/>
            <w:vAlign w:val="bottom"/>
          </w:tcPr>
          <w:p w14:paraId="7D260811" w14:textId="77777777" w:rsidR="00F17992" w:rsidRPr="007B4BF1" w:rsidRDefault="00F17992" w:rsidP="00CE681E">
            <w:pPr>
              <w:ind w:left="34"/>
              <w:jc w:val="right"/>
              <w:rPr>
                <w:rFonts w:asciiTheme="majorBidi" w:eastAsia="Calibri" w:hAnsiTheme="majorBidi" w:cstheme="majorBidi"/>
                <w:sz w:val="23"/>
                <w:szCs w:val="23"/>
              </w:rPr>
            </w:pPr>
          </w:p>
        </w:tc>
        <w:tc>
          <w:tcPr>
            <w:tcW w:w="1559" w:type="dxa"/>
            <w:shd w:val="clear" w:color="auto" w:fill="auto"/>
            <w:vAlign w:val="bottom"/>
          </w:tcPr>
          <w:p w14:paraId="37105D9A" w14:textId="77777777" w:rsidR="00F17992" w:rsidRPr="007B4BF1" w:rsidRDefault="00F17992" w:rsidP="00CE681E">
            <w:pPr>
              <w:jc w:val="right"/>
              <w:rPr>
                <w:rFonts w:asciiTheme="majorBidi" w:eastAsia="Calibri" w:hAnsiTheme="majorBidi" w:cstheme="majorBidi"/>
                <w:sz w:val="23"/>
                <w:szCs w:val="23"/>
              </w:rPr>
            </w:pPr>
          </w:p>
        </w:tc>
        <w:tc>
          <w:tcPr>
            <w:tcW w:w="1417" w:type="dxa"/>
            <w:vAlign w:val="bottom"/>
          </w:tcPr>
          <w:p w14:paraId="09E3A64E" w14:textId="77777777" w:rsidR="00F17992" w:rsidRPr="007B4BF1" w:rsidRDefault="00F17992" w:rsidP="00CE681E">
            <w:pPr>
              <w:ind w:left="46"/>
              <w:jc w:val="right"/>
              <w:rPr>
                <w:rFonts w:ascii="Angsana New" w:eastAsia="Calibri" w:hAnsi="Angsana New"/>
                <w:sz w:val="23"/>
                <w:szCs w:val="23"/>
              </w:rPr>
            </w:pPr>
          </w:p>
        </w:tc>
        <w:tc>
          <w:tcPr>
            <w:tcW w:w="1418" w:type="dxa"/>
            <w:vAlign w:val="bottom"/>
          </w:tcPr>
          <w:p w14:paraId="7D6FAB24" w14:textId="77777777" w:rsidR="00F17992" w:rsidRPr="007B4BF1" w:rsidRDefault="00F17992" w:rsidP="00CE681E">
            <w:pPr>
              <w:ind w:left="46"/>
              <w:jc w:val="right"/>
              <w:rPr>
                <w:rFonts w:ascii="Angsana New" w:eastAsia="Calibri" w:hAnsi="Angsana New"/>
                <w:sz w:val="23"/>
                <w:szCs w:val="23"/>
              </w:rPr>
            </w:pPr>
          </w:p>
        </w:tc>
        <w:tc>
          <w:tcPr>
            <w:tcW w:w="1559" w:type="dxa"/>
            <w:vAlign w:val="bottom"/>
          </w:tcPr>
          <w:p w14:paraId="400575BF" w14:textId="77777777" w:rsidR="00F17992" w:rsidRPr="007B4BF1" w:rsidRDefault="00F17992" w:rsidP="00CE681E">
            <w:pPr>
              <w:ind w:left="46"/>
              <w:jc w:val="right"/>
              <w:rPr>
                <w:rFonts w:ascii="Angsana New" w:eastAsia="Calibri" w:hAnsi="Angsana New"/>
                <w:sz w:val="23"/>
                <w:szCs w:val="23"/>
              </w:rPr>
            </w:pPr>
          </w:p>
        </w:tc>
        <w:tc>
          <w:tcPr>
            <w:tcW w:w="1418" w:type="dxa"/>
            <w:shd w:val="clear" w:color="auto" w:fill="auto"/>
            <w:vAlign w:val="bottom"/>
          </w:tcPr>
          <w:p w14:paraId="2C82E8FE" w14:textId="77777777" w:rsidR="00F17992" w:rsidRPr="007B4BF1" w:rsidRDefault="00F17992" w:rsidP="00CE681E">
            <w:pPr>
              <w:jc w:val="right"/>
              <w:rPr>
                <w:rFonts w:ascii="Angsana New" w:eastAsia="Calibri" w:hAnsi="Angsana New"/>
                <w:sz w:val="23"/>
                <w:szCs w:val="23"/>
              </w:rPr>
            </w:pPr>
          </w:p>
        </w:tc>
      </w:tr>
      <w:tr w:rsidR="007C3538" w:rsidRPr="007B4BF1" w14:paraId="79AB3F20" w14:textId="77777777" w:rsidTr="00F17992">
        <w:trPr>
          <w:trHeight w:val="282"/>
        </w:trPr>
        <w:tc>
          <w:tcPr>
            <w:tcW w:w="2411" w:type="dxa"/>
            <w:shd w:val="clear" w:color="auto" w:fill="auto"/>
          </w:tcPr>
          <w:p w14:paraId="3B6AB390" w14:textId="77777777" w:rsidR="00F17992" w:rsidRPr="007B4BF1" w:rsidRDefault="00F17992" w:rsidP="00CE681E">
            <w:pPr>
              <w:ind w:left="175" w:firstLine="143"/>
              <w:rPr>
                <w:rFonts w:ascii="Angsana New" w:hAnsi="Angsana New"/>
                <w:sz w:val="23"/>
                <w:szCs w:val="23"/>
                <w:cs/>
              </w:rPr>
            </w:pPr>
            <w:r w:rsidRPr="007B4BF1">
              <w:rPr>
                <w:rFonts w:ascii="Angsana New" w:hAnsi="Angsana New"/>
                <w:sz w:val="23"/>
                <w:szCs w:val="23"/>
              </w:rPr>
              <w:t xml:space="preserve">     equipment</w:t>
            </w:r>
          </w:p>
        </w:tc>
        <w:tc>
          <w:tcPr>
            <w:tcW w:w="1417" w:type="dxa"/>
            <w:shd w:val="clear" w:color="auto" w:fill="auto"/>
            <w:vAlign w:val="bottom"/>
          </w:tcPr>
          <w:p w14:paraId="0777601A" w14:textId="1888114A" w:rsidR="00F17992" w:rsidRPr="007B4BF1" w:rsidRDefault="00F17992" w:rsidP="00CE681E">
            <w:pPr>
              <w:jc w:val="right"/>
              <w:rPr>
                <w:rFonts w:asciiTheme="majorBidi" w:hAnsiTheme="majorBidi" w:cstheme="majorBidi"/>
                <w:sz w:val="23"/>
                <w:szCs w:val="23"/>
              </w:rPr>
            </w:pPr>
            <w:r w:rsidRPr="007B4BF1">
              <w:rPr>
                <w:rFonts w:asciiTheme="majorBidi" w:eastAsia="Calibri" w:hAnsiTheme="majorBidi" w:cstheme="majorBidi"/>
                <w:sz w:val="23"/>
                <w:szCs w:val="23"/>
              </w:rPr>
              <w:t>23,292,995.01</w:t>
            </w:r>
          </w:p>
        </w:tc>
        <w:tc>
          <w:tcPr>
            <w:tcW w:w="1418" w:type="dxa"/>
            <w:shd w:val="clear" w:color="auto" w:fill="auto"/>
            <w:vAlign w:val="bottom"/>
          </w:tcPr>
          <w:p w14:paraId="09AE6F2F" w14:textId="3F72FF03" w:rsidR="00F17992" w:rsidRPr="007B4BF1" w:rsidRDefault="00F17992" w:rsidP="00CE681E">
            <w:pPr>
              <w:ind w:left="46"/>
              <w:jc w:val="right"/>
              <w:rPr>
                <w:rFonts w:asciiTheme="majorBidi" w:hAnsiTheme="majorBidi" w:cstheme="majorBidi"/>
                <w:sz w:val="23"/>
                <w:szCs w:val="23"/>
              </w:rPr>
            </w:pPr>
            <w:r w:rsidRPr="007B4BF1">
              <w:rPr>
                <w:rFonts w:ascii="Angsana New" w:eastAsia="Calibri" w:hAnsi="Angsana New"/>
                <w:sz w:val="23"/>
                <w:szCs w:val="23"/>
              </w:rPr>
              <w:t>2,623,211.80</w:t>
            </w:r>
          </w:p>
        </w:tc>
        <w:tc>
          <w:tcPr>
            <w:tcW w:w="1559" w:type="dxa"/>
            <w:shd w:val="clear" w:color="auto" w:fill="auto"/>
            <w:vAlign w:val="bottom"/>
          </w:tcPr>
          <w:p w14:paraId="03EC1839" w14:textId="5F1CC32D" w:rsidR="00F17992" w:rsidRPr="007B4BF1" w:rsidRDefault="00F17992" w:rsidP="00CE681E">
            <w:pPr>
              <w:ind w:left="46"/>
              <w:jc w:val="right"/>
              <w:rPr>
                <w:rFonts w:asciiTheme="majorBidi" w:hAnsiTheme="majorBidi" w:cstheme="majorBidi"/>
                <w:sz w:val="23"/>
                <w:szCs w:val="23"/>
              </w:rPr>
            </w:pPr>
            <w:r w:rsidRPr="007B4BF1">
              <w:rPr>
                <w:rFonts w:ascii="Angsana New" w:eastAsia="Calibri" w:hAnsi="Angsana New"/>
                <w:sz w:val="23"/>
                <w:szCs w:val="23"/>
              </w:rPr>
              <w:t>4,836,822.90</w:t>
            </w:r>
          </w:p>
        </w:tc>
        <w:tc>
          <w:tcPr>
            <w:tcW w:w="1418" w:type="dxa"/>
            <w:shd w:val="clear" w:color="auto" w:fill="auto"/>
            <w:vAlign w:val="bottom"/>
          </w:tcPr>
          <w:p w14:paraId="1369F463" w14:textId="43FA4BD2" w:rsidR="00F17992" w:rsidRPr="007B4BF1" w:rsidRDefault="00F17992" w:rsidP="00CE681E">
            <w:pPr>
              <w:ind w:left="34"/>
              <w:jc w:val="right"/>
              <w:rPr>
                <w:rFonts w:asciiTheme="majorBidi" w:hAnsiTheme="majorBidi" w:cstheme="majorBidi"/>
                <w:sz w:val="23"/>
                <w:szCs w:val="23"/>
              </w:rPr>
            </w:pPr>
            <w:r w:rsidRPr="007B4BF1">
              <w:rPr>
                <w:rFonts w:ascii="Angsana New" w:eastAsia="Calibri" w:hAnsi="Angsana New"/>
                <w:sz w:val="23"/>
                <w:szCs w:val="23"/>
              </w:rPr>
              <w:t>2,667,012.24</w:t>
            </w:r>
          </w:p>
        </w:tc>
        <w:tc>
          <w:tcPr>
            <w:tcW w:w="1559" w:type="dxa"/>
            <w:shd w:val="clear" w:color="auto" w:fill="auto"/>
            <w:vAlign w:val="bottom"/>
          </w:tcPr>
          <w:p w14:paraId="62D13DD9" w14:textId="3AE631BB" w:rsidR="00F17992" w:rsidRPr="007B4BF1" w:rsidRDefault="00F17992" w:rsidP="00CE681E">
            <w:pPr>
              <w:jc w:val="right"/>
              <w:rPr>
                <w:rFonts w:asciiTheme="majorBidi" w:hAnsiTheme="majorBidi" w:cstheme="majorBidi"/>
                <w:sz w:val="23"/>
                <w:szCs w:val="23"/>
              </w:rPr>
            </w:pPr>
            <w:r w:rsidRPr="007B4BF1">
              <w:rPr>
                <w:rFonts w:ascii="Angsana New" w:eastAsia="Calibri" w:hAnsi="Angsana New"/>
                <w:sz w:val="23"/>
                <w:szCs w:val="23"/>
              </w:rPr>
              <w:t>23,746,396.15</w:t>
            </w:r>
          </w:p>
        </w:tc>
        <w:tc>
          <w:tcPr>
            <w:tcW w:w="1417" w:type="dxa"/>
            <w:tcBorders>
              <w:top w:val="nil"/>
              <w:left w:val="nil"/>
              <w:bottom w:val="nil"/>
              <w:right w:val="nil"/>
            </w:tcBorders>
            <w:shd w:val="clear" w:color="auto" w:fill="auto"/>
            <w:vAlign w:val="bottom"/>
          </w:tcPr>
          <w:p w14:paraId="103E9D67" w14:textId="67DAFDAD"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2,802,674.94</w:t>
            </w:r>
          </w:p>
        </w:tc>
        <w:tc>
          <w:tcPr>
            <w:tcW w:w="1418" w:type="dxa"/>
            <w:tcBorders>
              <w:top w:val="nil"/>
              <w:left w:val="nil"/>
              <w:bottom w:val="nil"/>
              <w:right w:val="nil"/>
            </w:tcBorders>
            <w:shd w:val="clear" w:color="auto" w:fill="auto"/>
            <w:vAlign w:val="bottom"/>
          </w:tcPr>
          <w:p w14:paraId="4D293DA7" w14:textId="34F31DC2"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128,441.04</w:t>
            </w:r>
          </w:p>
        </w:tc>
        <w:tc>
          <w:tcPr>
            <w:tcW w:w="1559" w:type="dxa"/>
            <w:tcBorders>
              <w:top w:val="nil"/>
              <w:left w:val="nil"/>
              <w:bottom w:val="nil"/>
              <w:right w:val="nil"/>
            </w:tcBorders>
            <w:shd w:val="clear" w:color="auto" w:fill="auto"/>
            <w:vAlign w:val="bottom"/>
          </w:tcPr>
          <w:p w14:paraId="422F0337" w14:textId="6098C4C8"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39,628.00</w:t>
            </w:r>
          </w:p>
        </w:tc>
        <w:tc>
          <w:tcPr>
            <w:tcW w:w="1418" w:type="dxa"/>
            <w:tcBorders>
              <w:top w:val="nil"/>
              <w:left w:val="nil"/>
              <w:bottom w:val="nil"/>
              <w:right w:val="nil"/>
            </w:tcBorders>
            <w:shd w:val="clear" w:color="auto" w:fill="auto"/>
            <w:vAlign w:val="bottom"/>
          </w:tcPr>
          <w:p w14:paraId="209B1CC4" w14:textId="35EC94DB" w:rsidR="00F17992" w:rsidRPr="007B4BF1" w:rsidRDefault="001F65C6" w:rsidP="00CE681E">
            <w:pPr>
              <w:jc w:val="right"/>
              <w:rPr>
                <w:rFonts w:asciiTheme="majorBidi" w:hAnsiTheme="majorBidi" w:cstheme="majorBidi"/>
                <w:sz w:val="23"/>
                <w:szCs w:val="23"/>
              </w:rPr>
            </w:pPr>
            <w:r w:rsidRPr="007B4BF1">
              <w:rPr>
                <w:rFonts w:ascii="Angsana New" w:eastAsia="Calibri" w:hAnsi="Angsana New"/>
                <w:sz w:val="23"/>
                <w:szCs w:val="23"/>
              </w:rPr>
              <w:t>26,460,258.05</w:t>
            </w:r>
          </w:p>
        </w:tc>
      </w:tr>
      <w:tr w:rsidR="00F17992" w:rsidRPr="007B4BF1" w14:paraId="2D245467" w14:textId="77777777" w:rsidTr="00F17992">
        <w:trPr>
          <w:trHeight w:val="83"/>
        </w:trPr>
        <w:tc>
          <w:tcPr>
            <w:tcW w:w="2411" w:type="dxa"/>
            <w:shd w:val="clear" w:color="auto" w:fill="auto"/>
          </w:tcPr>
          <w:p w14:paraId="39A1AA1C" w14:textId="77777777" w:rsidR="00F17992" w:rsidRPr="007B4BF1" w:rsidRDefault="00F17992" w:rsidP="00CE681E">
            <w:pPr>
              <w:ind w:left="175" w:firstLine="143"/>
              <w:rPr>
                <w:rFonts w:ascii="Angsana New" w:hAnsi="Angsana New"/>
                <w:sz w:val="23"/>
                <w:szCs w:val="23"/>
                <w:cs/>
              </w:rPr>
            </w:pPr>
            <w:r w:rsidRPr="007B4BF1">
              <w:rPr>
                <w:rFonts w:ascii="Angsana New" w:hAnsi="Angsana New"/>
                <w:sz w:val="23"/>
                <w:szCs w:val="23"/>
              </w:rPr>
              <w:t>Vehicles</w:t>
            </w:r>
          </w:p>
        </w:tc>
        <w:tc>
          <w:tcPr>
            <w:tcW w:w="1417" w:type="dxa"/>
            <w:shd w:val="clear" w:color="auto" w:fill="auto"/>
            <w:vAlign w:val="bottom"/>
          </w:tcPr>
          <w:p w14:paraId="0A07B4D7" w14:textId="5FFDE306" w:rsidR="00F17992" w:rsidRPr="007B4BF1" w:rsidRDefault="00F17992" w:rsidP="00CE681E">
            <w:pPr>
              <w:pBdr>
                <w:bottom w:val="single" w:sz="4" w:space="1" w:color="auto"/>
              </w:pBdr>
              <w:jc w:val="right"/>
              <w:rPr>
                <w:rFonts w:asciiTheme="majorBidi" w:hAnsiTheme="majorBidi" w:cstheme="majorBidi"/>
                <w:sz w:val="23"/>
                <w:szCs w:val="23"/>
              </w:rPr>
            </w:pPr>
            <w:r w:rsidRPr="007B4BF1">
              <w:rPr>
                <w:rFonts w:asciiTheme="majorBidi" w:eastAsia="Calibri" w:hAnsiTheme="majorBidi" w:cstheme="majorBidi"/>
                <w:sz w:val="23"/>
                <w:szCs w:val="23"/>
              </w:rPr>
              <w:t>18,330,611.47</w:t>
            </w:r>
          </w:p>
        </w:tc>
        <w:tc>
          <w:tcPr>
            <w:tcW w:w="1418" w:type="dxa"/>
            <w:shd w:val="clear" w:color="auto" w:fill="auto"/>
            <w:vAlign w:val="bottom"/>
          </w:tcPr>
          <w:p w14:paraId="64B14637" w14:textId="2B7239B7" w:rsidR="00F17992" w:rsidRPr="007B4BF1" w:rsidRDefault="00F17992" w:rsidP="00CE681E">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sz w:val="23"/>
                <w:szCs w:val="23"/>
              </w:rPr>
              <w:t>-</w:t>
            </w:r>
          </w:p>
        </w:tc>
        <w:tc>
          <w:tcPr>
            <w:tcW w:w="1559" w:type="dxa"/>
            <w:shd w:val="clear" w:color="auto" w:fill="auto"/>
            <w:vAlign w:val="bottom"/>
          </w:tcPr>
          <w:p w14:paraId="7FDF88F7" w14:textId="680DEB0D" w:rsidR="00F17992" w:rsidRPr="007B4BF1" w:rsidRDefault="00F17992" w:rsidP="00CE681E">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sz w:val="23"/>
                <w:szCs w:val="23"/>
              </w:rPr>
              <w:t>-</w:t>
            </w:r>
          </w:p>
        </w:tc>
        <w:tc>
          <w:tcPr>
            <w:tcW w:w="1418" w:type="dxa"/>
            <w:shd w:val="clear" w:color="auto" w:fill="auto"/>
            <w:vAlign w:val="bottom"/>
          </w:tcPr>
          <w:p w14:paraId="3D965588" w14:textId="708D411A" w:rsidR="00F17992" w:rsidRPr="007B4BF1" w:rsidRDefault="00F17992" w:rsidP="00CE681E">
            <w:pPr>
              <w:pBdr>
                <w:bottom w:val="single" w:sz="4" w:space="1" w:color="auto"/>
              </w:pBdr>
              <w:ind w:left="34"/>
              <w:jc w:val="right"/>
              <w:rPr>
                <w:rFonts w:asciiTheme="majorBidi" w:hAnsiTheme="majorBidi" w:cstheme="majorBidi"/>
                <w:sz w:val="23"/>
                <w:szCs w:val="23"/>
              </w:rPr>
            </w:pPr>
            <w:r w:rsidRPr="007B4BF1">
              <w:rPr>
                <w:rFonts w:ascii="Angsana New" w:eastAsia="Calibri" w:hAnsi="Angsana New"/>
                <w:sz w:val="23"/>
                <w:szCs w:val="23"/>
              </w:rPr>
              <w:t>-</w:t>
            </w:r>
          </w:p>
        </w:tc>
        <w:tc>
          <w:tcPr>
            <w:tcW w:w="1559" w:type="dxa"/>
            <w:shd w:val="clear" w:color="auto" w:fill="auto"/>
            <w:vAlign w:val="bottom"/>
          </w:tcPr>
          <w:p w14:paraId="4B5C082A" w14:textId="47271AB5" w:rsidR="00F17992" w:rsidRPr="007B4BF1" w:rsidRDefault="00F17992" w:rsidP="00CE681E">
            <w:pPr>
              <w:pBdr>
                <w:bottom w:val="single" w:sz="4" w:space="1" w:color="auto"/>
              </w:pBdr>
              <w:jc w:val="right"/>
              <w:rPr>
                <w:rFonts w:asciiTheme="majorBidi" w:hAnsiTheme="majorBidi" w:cstheme="majorBidi"/>
                <w:sz w:val="23"/>
                <w:szCs w:val="23"/>
              </w:rPr>
            </w:pPr>
            <w:r w:rsidRPr="007B4BF1">
              <w:rPr>
                <w:rFonts w:ascii="Angsana New" w:eastAsia="Calibri" w:hAnsi="Angsana New"/>
                <w:sz w:val="23"/>
                <w:szCs w:val="23"/>
              </w:rPr>
              <w:t>18,330,611.47</w:t>
            </w:r>
          </w:p>
        </w:tc>
        <w:tc>
          <w:tcPr>
            <w:tcW w:w="1417" w:type="dxa"/>
            <w:vAlign w:val="bottom"/>
          </w:tcPr>
          <w:p w14:paraId="24B21138" w14:textId="77777777" w:rsidR="00F17992" w:rsidRPr="007B4BF1" w:rsidRDefault="00F17992" w:rsidP="00CE681E">
            <w:pPr>
              <w:pBdr>
                <w:bottom w:val="single" w:sz="4" w:space="1" w:color="auto"/>
              </w:pBdr>
              <w:jc w:val="right"/>
              <w:rPr>
                <w:rFonts w:asciiTheme="majorBidi" w:hAnsiTheme="majorBidi" w:cstheme="majorBidi"/>
                <w:sz w:val="23"/>
                <w:szCs w:val="23"/>
              </w:rPr>
            </w:pPr>
            <w:r w:rsidRPr="007B4BF1">
              <w:rPr>
                <w:rFonts w:ascii="Angsana New" w:eastAsia="Calibri" w:hAnsi="Angsana New"/>
                <w:sz w:val="23"/>
                <w:szCs w:val="23"/>
              </w:rPr>
              <w:t>-</w:t>
            </w:r>
          </w:p>
        </w:tc>
        <w:tc>
          <w:tcPr>
            <w:tcW w:w="1418" w:type="dxa"/>
            <w:vAlign w:val="bottom"/>
          </w:tcPr>
          <w:p w14:paraId="5E4B62A4" w14:textId="77777777" w:rsidR="00F17992" w:rsidRPr="007B4BF1" w:rsidRDefault="00F17992" w:rsidP="00CE681E">
            <w:pPr>
              <w:pBdr>
                <w:bottom w:val="single" w:sz="4" w:space="1" w:color="auto"/>
              </w:pBdr>
              <w:jc w:val="right"/>
              <w:rPr>
                <w:rFonts w:asciiTheme="majorBidi" w:hAnsiTheme="majorBidi" w:cstheme="majorBidi"/>
                <w:sz w:val="23"/>
                <w:szCs w:val="23"/>
              </w:rPr>
            </w:pPr>
            <w:r w:rsidRPr="007B4BF1">
              <w:rPr>
                <w:rFonts w:ascii="Angsana New" w:eastAsia="Calibri" w:hAnsi="Angsana New"/>
                <w:sz w:val="23"/>
                <w:szCs w:val="23"/>
              </w:rPr>
              <w:t>-</w:t>
            </w:r>
          </w:p>
        </w:tc>
        <w:tc>
          <w:tcPr>
            <w:tcW w:w="1559" w:type="dxa"/>
            <w:vAlign w:val="bottom"/>
          </w:tcPr>
          <w:p w14:paraId="0D140A7E" w14:textId="77777777" w:rsidR="00F17992" w:rsidRPr="007B4BF1" w:rsidRDefault="00F17992" w:rsidP="00CE681E">
            <w:pPr>
              <w:pBdr>
                <w:bottom w:val="single" w:sz="4" w:space="1" w:color="auto"/>
              </w:pBdr>
              <w:jc w:val="right"/>
              <w:rPr>
                <w:rFonts w:asciiTheme="majorBidi" w:hAnsiTheme="majorBidi" w:cstheme="majorBidi"/>
                <w:sz w:val="23"/>
                <w:szCs w:val="23"/>
              </w:rPr>
            </w:pPr>
            <w:r w:rsidRPr="007B4BF1">
              <w:rPr>
                <w:rFonts w:ascii="Angsana New" w:eastAsia="Calibri" w:hAnsi="Angsana New"/>
                <w:sz w:val="23"/>
                <w:szCs w:val="23"/>
              </w:rPr>
              <w:t>-</w:t>
            </w:r>
          </w:p>
        </w:tc>
        <w:tc>
          <w:tcPr>
            <w:tcW w:w="1418" w:type="dxa"/>
            <w:shd w:val="clear" w:color="auto" w:fill="auto"/>
            <w:vAlign w:val="bottom"/>
          </w:tcPr>
          <w:p w14:paraId="54E3403D" w14:textId="77777777" w:rsidR="00F17992" w:rsidRPr="007B4BF1" w:rsidRDefault="00F17992" w:rsidP="00CE681E">
            <w:pPr>
              <w:pBdr>
                <w:bottom w:val="single" w:sz="4" w:space="1" w:color="auto"/>
              </w:pBdr>
              <w:jc w:val="right"/>
              <w:rPr>
                <w:rFonts w:asciiTheme="majorBidi" w:hAnsiTheme="majorBidi" w:cstheme="majorBidi"/>
                <w:sz w:val="23"/>
                <w:szCs w:val="23"/>
              </w:rPr>
            </w:pPr>
            <w:r w:rsidRPr="007B4BF1">
              <w:rPr>
                <w:rFonts w:ascii="Angsana New" w:eastAsia="Calibri" w:hAnsi="Angsana New"/>
                <w:sz w:val="23"/>
                <w:szCs w:val="23"/>
              </w:rPr>
              <w:t>18,330,611.47</w:t>
            </w:r>
          </w:p>
        </w:tc>
      </w:tr>
      <w:tr w:rsidR="00F17992" w:rsidRPr="007B4BF1" w14:paraId="0BF7C235" w14:textId="77777777" w:rsidTr="00F17992">
        <w:trPr>
          <w:trHeight w:val="85"/>
        </w:trPr>
        <w:tc>
          <w:tcPr>
            <w:tcW w:w="2411" w:type="dxa"/>
            <w:shd w:val="clear" w:color="auto" w:fill="auto"/>
            <w:vAlign w:val="bottom"/>
          </w:tcPr>
          <w:p w14:paraId="65C6D100" w14:textId="77777777" w:rsidR="00F17992" w:rsidRPr="007B4BF1" w:rsidRDefault="00F17992" w:rsidP="00CE681E">
            <w:pPr>
              <w:ind w:left="34" w:firstLine="992"/>
              <w:rPr>
                <w:rFonts w:ascii="Angsana New" w:hAnsi="Angsana New"/>
                <w:sz w:val="23"/>
                <w:szCs w:val="23"/>
                <w:cs/>
              </w:rPr>
            </w:pPr>
            <w:r w:rsidRPr="007B4BF1">
              <w:rPr>
                <w:rFonts w:ascii="Angsana New" w:hAnsi="Angsana New"/>
                <w:sz w:val="23"/>
                <w:szCs w:val="23"/>
              </w:rPr>
              <w:t>Total</w:t>
            </w:r>
          </w:p>
        </w:tc>
        <w:tc>
          <w:tcPr>
            <w:tcW w:w="1417" w:type="dxa"/>
            <w:shd w:val="clear" w:color="auto" w:fill="auto"/>
            <w:vAlign w:val="bottom"/>
          </w:tcPr>
          <w:p w14:paraId="174CE82F" w14:textId="29AD9C1F" w:rsidR="00F17992" w:rsidRPr="007B4BF1" w:rsidRDefault="00F17992" w:rsidP="00CE681E">
            <w:pPr>
              <w:pBdr>
                <w:bottom w:val="single" w:sz="4" w:space="1" w:color="auto"/>
              </w:pBdr>
              <w:jc w:val="right"/>
              <w:rPr>
                <w:rFonts w:asciiTheme="majorBidi" w:hAnsiTheme="majorBidi" w:cstheme="majorBidi"/>
                <w:sz w:val="23"/>
                <w:szCs w:val="23"/>
              </w:rPr>
            </w:pPr>
            <w:r w:rsidRPr="007B4BF1">
              <w:rPr>
                <w:rFonts w:asciiTheme="majorBidi" w:eastAsia="Calibri" w:hAnsiTheme="majorBidi" w:cstheme="majorBidi"/>
                <w:sz w:val="23"/>
                <w:szCs w:val="23"/>
              </w:rPr>
              <w:t>7,995,063,056.34</w:t>
            </w:r>
          </w:p>
        </w:tc>
        <w:tc>
          <w:tcPr>
            <w:tcW w:w="1418" w:type="dxa"/>
            <w:shd w:val="clear" w:color="auto" w:fill="auto"/>
            <w:vAlign w:val="bottom"/>
          </w:tcPr>
          <w:p w14:paraId="7C741E39" w14:textId="17D2FB93" w:rsidR="00F17992" w:rsidRPr="007B4BF1" w:rsidRDefault="00F17992" w:rsidP="00CE681E">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sz w:val="23"/>
                <w:szCs w:val="23"/>
              </w:rPr>
              <w:t>25,274,495.64</w:t>
            </w:r>
          </w:p>
        </w:tc>
        <w:tc>
          <w:tcPr>
            <w:tcW w:w="1559" w:type="dxa"/>
            <w:shd w:val="clear" w:color="auto" w:fill="auto"/>
            <w:vAlign w:val="bottom"/>
          </w:tcPr>
          <w:p w14:paraId="0DB87808" w14:textId="5BBA2A45" w:rsidR="00F17992" w:rsidRPr="007B4BF1" w:rsidRDefault="00F17992" w:rsidP="00CE681E">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sz w:val="23"/>
                <w:szCs w:val="23"/>
              </w:rPr>
              <w:t>3,015,794,224.70</w:t>
            </w:r>
          </w:p>
        </w:tc>
        <w:tc>
          <w:tcPr>
            <w:tcW w:w="1418" w:type="dxa"/>
            <w:shd w:val="clear" w:color="auto" w:fill="auto"/>
            <w:vAlign w:val="bottom"/>
          </w:tcPr>
          <w:p w14:paraId="78E1802D" w14:textId="33139B7C" w:rsidR="00F17992" w:rsidRPr="007B4BF1" w:rsidRDefault="00F17992" w:rsidP="00CE681E">
            <w:pPr>
              <w:pBdr>
                <w:bottom w:val="single" w:sz="4" w:space="1" w:color="auto"/>
              </w:pBdr>
              <w:ind w:left="34"/>
              <w:jc w:val="right"/>
              <w:rPr>
                <w:rFonts w:asciiTheme="majorBidi" w:hAnsiTheme="majorBidi" w:cstheme="majorBidi"/>
                <w:sz w:val="23"/>
                <w:szCs w:val="23"/>
              </w:rPr>
            </w:pPr>
            <w:r w:rsidRPr="007B4BF1">
              <w:rPr>
                <w:rFonts w:ascii="Angsana New" w:eastAsia="Calibri" w:hAnsi="Angsana New"/>
                <w:sz w:val="23"/>
                <w:szCs w:val="23"/>
              </w:rPr>
              <w:t>753,449,264.30</w:t>
            </w:r>
          </w:p>
        </w:tc>
        <w:tc>
          <w:tcPr>
            <w:tcW w:w="1559" w:type="dxa"/>
            <w:shd w:val="clear" w:color="auto" w:fill="auto"/>
            <w:vAlign w:val="bottom"/>
          </w:tcPr>
          <w:p w14:paraId="7DFF442B" w14:textId="0C531790" w:rsidR="00F17992" w:rsidRPr="007B4BF1" w:rsidRDefault="00F17992" w:rsidP="00CE681E">
            <w:pPr>
              <w:pBdr>
                <w:bottom w:val="single" w:sz="4" w:space="1" w:color="auto"/>
              </w:pBdr>
              <w:jc w:val="right"/>
              <w:rPr>
                <w:rFonts w:asciiTheme="majorBidi" w:hAnsiTheme="majorBidi" w:cstheme="majorBidi"/>
                <w:sz w:val="23"/>
                <w:szCs w:val="23"/>
              </w:rPr>
            </w:pPr>
            <w:r w:rsidRPr="007B4BF1">
              <w:rPr>
                <w:rFonts w:ascii="Angsana New" w:eastAsia="Calibri" w:hAnsi="Angsana New"/>
                <w:sz w:val="23"/>
                <w:szCs w:val="23"/>
              </w:rPr>
              <w:t>5,757,992,591.58</w:t>
            </w:r>
          </w:p>
        </w:tc>
        <w:tc>
          <w:tcPr>
            <w:tcW w:w="1417" w:type="dxa"/>
            <w:vAlign w:val="bottom"/>
          </w:tcPr>
          <w:p w14:paraId="44E70F58" w14:textId="27E8E7B6" w:rsidR="00F17992" w:rsidRPr="007B4BF1" w:rsidRDefault="001F65C6" w:rsidP="00CE681E">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sz w:val="23"/>
                <w:szCs w:val="23"/>
              </w:rPr>
              <w:t>50,935,358.55</w:t>
            </w:r>
          </w:p>
        </w:tc>
        <w:tc>
          <w:tcPr>
            <w:tcW w:w="1418" w:type="dxa"/>
            <w:vAlign w:val="bottom"/>
          </w:tcPr>
          <w:p w14:paraId="6F448832" w14:textId="0D3A7C87" w:rsidR="00F17992" w:rsidRPr="007B4BF1" w:rsidRDefault="001F65C6" w:rsidP="00CE681E">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sz w:val="23"/>
                <w:szCs w:val="23"/>
              </w:rPr>
              <w:t>69,621,713.63</w:t>
            </w:r>
          </w:p>
        </w:tc>
        <w:tc>
          <w:tcPr>
            <w:tcW w:w="1559" w:type="dxa"/>
            <w:vAlign w:val="bottom"/>
          </w:tcPr>
          <w:p w14:paraId="3329CF37" w14:textId="6CCE9E67" w:rsidR="00F17992" w:rsidRPr="007B4BF1" w:rsidRDefault="001F65C6" w:rsidP="00CE681E">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sz w:val="23"/>
                <w:szCs w:val="23"/>
              </w:rPr>
              <w:t>52,089,131.54</w:t>
            </w:r>
          </w:p>
        </w:tc>
        <w:tc>
          <w:tcPr>
            <w:tcW w:w="1418" w:type="dxa"/>
            <w:shd w:val="clear" w:color="auto" w:fill="auto"/>
            <w:vAlign w:val="bottom"/>
          </w:tcPr>
          <w:p w14:paraId="65FF3DEE" w14:textId="03CDF4D0" w:rsidR="00F17992" w:rsidRPr="007B4BF1" w:rsidRDefault="001F65C6" w:rsidP="00CE681E">
            <w:pPr>
              <w:pBdr>
                <w:bottom w:val="single" w:sz="4" w:space="1" w:color="auto"/>
              </w:pBdr>
              <w:jc w:val="right"/>
              <w:rPr>
                <w:rFonts w:asciiTheme="majorBidi" w:hAnsiTheme="majorBidi" w:cstheme="majorBidi"/>
                <w:sz w:val="23"/>
                <w:szCs w:val="23"/>
              </w:rPr>
            </w:pPr>
            <w:r w:rsidRPr="007B4BF1">
              <w:rPr>
                <w:rFonts w:ascii="Angsana New" w:eastAsia="Calibri" w:hAnsi="Angsana New"/>
                <w:sz w:val="23"/>
                <w:szCs w:val="23"/>
              </w:rPr>
              <w:t>5,791,395,368.04</w:t>
            </w:r>
          </w:p>
        </w:tc>
      </w:tr>
      <w:tr w:rsidR="007C3538" w:rsidRPr="007B4BF1" w14:paraId="04522600" w14:textId="77777777">
        <w:trPr>
          <w:trHeight w:val="282"/>
        </w:trPr>
        <w:tc>
          <w:tcPr>
            <w:tcW w:w="2411" w:type="dxa"/>
            <w:shd w:val="clear" w:color="auto" w:fill="auto"/>
          </w:tcPr>
          <w:p w14:paraId="3AE23090" w14:textId="77777777" w:rsidR="00F17992" w:rsidRPr="007B4BF1" w:rsidRDefault="00F17992" w:rsidP="00CE681E">
            <w:pPr>
              <w:ind w:left="34" w:firstLine="142"/>
              <w:rPr>
                <w:rFonts w:ascii="Angsana New" w:hAnsi="Angsana New"/>
                <w:sz w:val="23"/>
                <w:szCs w:val="23"/>
                <w:cs/>
              </w:rPr>
            </w:pPr>
            <w:r w:rsidRPr="007B4BF1">
              <w:rPr>
                <w:rFonts w:ascii="Angsana New" w:hAnsi="Angsana New"/>
                <w:sz w:val="23"/>
                <w:szCs w:val="23"/>
              </w:rPr>
              <w:t>Accumulated depreciation</w:t>
            </w:r>
            <w:r w:rsidRPr="007B4BF1">
              <w:rPr>
                <w:rFonts w:ascii="Angsana New" w:hAnsi="Angsana New" w:hint="cs"/>
                <w:sz w:val="23"/>
                <w:szCs w:val="23"/>
                <w:cs/>
              </w:rPr>
              <w:t xml:space="preserve">: </w:t>
            </w:r>
            <w:r w:rsidRPr="007B4BF1">
              <w:rPr>
                <w:rFonts w:ascii="Angsana New" w:hAnsi="Angsana New"/>
                <w:sz w:val="23"/>
                <w:szCs w:val="23"/>
                <w:cs/>
              </w:rPr>
              <w:t>-</w:t>
            </w:r>
          </w:p>
        </w:tc>
        <w:tc>
          <w:tcPr>
            <w:tcW w:w="1417" w:type="dxa"/>
            <w:shd w:val="clear" w:color="auto" w:fill="auto"/>
            <w:vAlign w:val="bottom"/>
          </w:tcPr>
          <w:p w14:paraId="126DDED4" w14:textId="77777777" w:rsidR="00F17992" w:rsidRPr="007B4BF1" w:rsidRDefault="00F17992" w:rsidP="00CE681E">
            <w:pPr>
              <w:jc w:val="right"/>
              <w:rPr>
                <w:rFonts w:asciiTheme="majorBidi" w:hAnsiTheme="majorBidi" w:cstheme="majorBidi"/>
                <w:sz w:val="23"/>
                <w:szCs w:val="23"/>
                <w:cs/>
              </w:rPr>
            </w:pPr>
          </w:p>
        </w:tc>
        <w:tc>
          <w:tcPr>
            <w:tcW w:w="1418" w:type="dxa"/>
            <w:tcBorders>
              <w:left w:val="nil"/>
            </w:tcBorders>
            <w:shd w:val="clear" w:color="auto" w:fill="auto"/>
            <w:vAlign w:val="bottom"/>
          </w:tcPr>
          <w:p w14:paraId="1C0A2EAE" w14:textId="77777777" w:rsidR="00F17992" w:rsidRPr="007B4BF1" w:rsidRDefault="00F17992" w:rsidP="00CE681E">
            <w:pPr>
              <w:ind w:left="46"/>
              <w:jc w:val="right"/>
              <w:rPr>
                <w:rFonts w:asciiTheme="majorBidi" w:hAnsiTheme="majorBidi" w:cstheme="majorBidi"/>
                <w:sz w:val="23"/>
                <w:szCs w:val="23"/>
              </w:rPr>
            </w:pPr>
          </w:p>
        </w:tc>
        <w:tc>
          <w:tcPr>
            <w:tcW w:w="1559" w:type="dxa"/>
            <w:shd w:val="clear" w:color="auto" w:fill="auto"/>
            <w:vAlign w:val="bottom"/>
          </w:tcPr>
          <w:p w14:paraId="4DAD7D83" w14:textId="77777777" w:rsidR="00F17992" w:rsidRPr="007B4BF1" w:rsidRDefault="00F17992" w:rsidP="00CE681E">
            <w:pPr>
              <w:ind w:left="46"/>
              <w:jc w:val="right"/>
              <w:rPr>
                <w:rFonts w:asciiTheme="majorBidi" w:hAnsiTheme="majorBidi" w:cstheme="majorBidi"/>
                <w:sz w:val="23"/>
                <w:szCs w:val="23"/>
              </w:rPr>
            </w:pPr>
          </w:p>
        </w:tc>
        <w:tc>
          <w:tcPr>
            <w:tcW w:w="1418" w:type="dxa"/>
            <w:shd w:val="clear" w:color="auto" w:fill="auto"/>
            <w:vAlign w:val="bottom"/>
          </w:tcPr>
          <w:p w14:paraId="13B4DC31" w14:textId="77777777" w:rsidR="00F17992" w:rsidRPr="007B4BF1" w:rsidRDefault="00F17992" w:rsidP="00CE681E">
            <w:pPr>
              <w:ind w:left="34"/>
              <w:jc w:val="right"/>
              <w:rPr>
                <w:rFonts w:asciiTheme="majorBidi" w:hAnsiTheme="majorBidi" w:cstheme="majorBidi"/>
                <w:sz w:val="23"/>
                <w:szCs w:val="23"/>
              </w:rPr>
            </w:pPr>
          </w:p>
        </w:tc>
        <w:tc>
          <w:tcPr>
            <w:tcW w:w="1559" w:type="dxa"/>
            <w:shd w:val="clear" w:color="auto" w:fill="auto"/>
            <w:vAlign w:val="bottom"/>
          </w:tcPr>
          <w:p w14:paraId="1C6FEFDC" w14:textId="77777777" w:rsidR="00F17992" w:rsidRPr="007B4BF1" w:rsidRDefault="00F17992" w:rsidP="00CE681E">
            <w:pPr>
              <w:jc w:val="right"/>
              <w:rPr>
                <w:rFonts w:asciiTheme="majorBidi" w:hAnsiTheme="majorBidi" w:cstheme="majorBidi"/>
                <w:sz w:val="23"/>
                <w:szCs w:val="23"/>
              </w:rPr>
            </w:pPr>
          </w:p>
        </w:tc>
        <w:tc>
          <w:tcPr>
            <w:tcW w:w="1417" w:type="dxa"/>
            <w:vAlign w:val="bottom"/>
          </w:tcPr>
          <w:p w14:paraId="0D519D46" w14:textId="77777777" w:rsidR="00F17992" w:rsidRPr="007B4BF1" w:rsidRDefault="00F17992" w:rsidP="00CE681E">
            <w:pPr>
              <w:ind w:left="34"/>
              <w:jc w:val="right"/>
              <w:rPr>
                <w:rFonts w:asciiTheme="majorBidi" w:hAnsiTheme="majorBidi" w:cstheme="majorBidi"/>
                <w:sz w:val="23"/>
                <w:szCs w:val="23"/>
              </w:rPr>
            </w:pPr>
          </w:p>
        </w:tc>
        <w:tc>
          <w:tcPr>
            <w:tcW w:w="1418" w:type="dxa"/>
            <w:vAlign w:val="bottom"/>
          </w:tcPr>
          <w:p w14:paraId="0F0B2B73" w14:textId="77777777" w:rsidR="00F17992" w:rsidRPr="007B4BF1" w:rsidRDefault="00F17992" w:rsidP="00CE681E">
            <w:pPr>
              <w:ind w:left="46"/>
              <w:jc w:val="right"/>
              <w:rPr>
                <w:rFonts w:asciiTheme="majorBidi" w:hAnsiTheme="majorBidi" w:cstheme="majorBidi"/>
                <w:sz w:val="23"/>
                <w:szCs w:val="23"/>
              </w:rPr>
            </w:pPr>
          </w:p>
        </w:tc>
        <w:tc>
          <w:tcPr>
            <w:tcW w:w="1559" w:type="dxa"/>
            <w:vAlign w:val="bottom"/>
          </w:tcPr>
          <w:p w14:paraId="3A8E83EA" w14:textId="77777777" w:rsidR="00F17992" w:rsidRPr="007B4BF1" w:rsidRDefault="00F17992" w:rsidP="00CE681E">
            <w:pPr>
              <w:ind w:left="46"/>
              <w:jc w:val="right"/>
              <w:rPr>
                <w:rFonts w:asciiTheme="majorBidi" w:hAnsiTheme="majorBidi" w:cstheme="majorBidi"/>
                <w:sz w:val="23"/>
                <w:szCs w:val="23"/>
              </w:rPr>
            </w:pPr>
          </w:p>
        </w:tc>
        <w:tc>
          <w:tcPr>
            <w:tcW w:w="1418" w:type="dxa"/>
            <w:shd w:val="clear" w:color="auto" w:fill="auto"/>
            <w:vAlign w:val="bottom"/>
          </w:tcPr>
          <w:p w14:paraId="08677723" w14:textId="77777777" w:rsidR="00F17992" w:rsidRPr="007B4BF1" w:rsidRDefault="00F17992" w:rsidP="00CE681E">
            <w:pPr>
              <w:jc w:val="right"/>
              <w:rPr>
                <w:rFonts w:asciiTheme="majorBidi" w:hAnsiTheme="majorBidi" w:cstheme="majorBidi"/>
                <w:sz w:val="23"/>
                <w:szCs w:val="23"/>
              </w:rPr>
            </w:pPr>
          </w:p>
        </w:tc>
      </w:tr>
      <w:tr w:rsidR="00F17992" w:rsidRPr="007B4BF1" w14:paraId="2FF33B98" w14:textId="77777777" w:rsidTr="00F17992">
        <w:trPr>
          <w:trHeight w:val="282"/>
        </w:trPr>
        <w:tc>
          <w:tcPr>
            <w:tcW w:w="2411" w:type="dxa"/>
            <w:shd w:val="clear" w:color="auto" w:fill="auto"/>
          </w:tcPr>
          <w:p w14:paraId="5E888EE3" w14:textId="77777777" w:rsidR="00F17992" w:rsidRPr="007B4BF1" w:rsidRDefault="00F17992" w:rsidP="00CE681E">
            <w:pPr>
              <w:ind w:left="175" w:firstLine="143"/>
              <w:rPr>
                <w:rFonts w:ascii="Angsana New" w:hAnsi="Angsana New"/>
                <w:sz w:val="23"/>
                <w:szCs w:val="23"/>
              </w:rPr>
            </w:pPr>
            <w:r w:rsidRPr="007B4BF1">
              <w:rPr>
                <w:rFonts w:ascii="Angsana New" w:hAnsi="Angsana New"/>
                <w:sz w:val="23"/>
                <w:szCs w:val="23"/>
              </w:rPr>
              <w:t>Building</w:t>
            </w:r>
          </w:p>
        </w:tc>
        <w:tc>
          <w:tcPr>
            <w:tcW w:w="1417" w:type="dxa"/>
            <w:shd w:val="clear" w:color="auto" w:fill="auto"/>
            <w:vAlign w:val="bottom"/>
          </w:tcPr>
          <w:p w14:paraId="37DE7FD8" w14:textId="51AD6288" w:rsidR="00F17992" w:rsidRPr="007B4BF1" w:rsidRDefault="00F17992" w:rsidP="00CE681E">
            <w:pPr>
              <w:jc w:val="right"/>
              <w:rPr>
                <w:rFonts w:asciiTheme="majorBidi" w:hAnsiTheme="majorBidi" w:cstheme="majorBidi"/>
                <w:sz w:val="23"/>
                <w:szCs w:val="23"/>
              </w:rPr>
            </w:pPr>
            <w:r w:rsidRPr="007B4BF1">
              <w:rPr>
                <w:rFonts w:asciiTheme="majorBidi" w:eastAsia="Calibri" w:hAnsiTheme="majorBidi" w:cstheme="majorBidi"/>
                <w:sz w:val="23"/>
                <w:szCs w:val="23"/>
              </w:rPr>
              <w:t>154,491,882.85</w:t>
            </w:r>
          </w:p>
        </w:tc>
        <w:tc>
          <w:tcPr>
            <w:tcW w:w="1418" w:type="dxa"/>
            <w:shd w:val="clear" w:color="auto" w:fill="auto"/>
            <w:vAlign w:val="bottom"/>
          </w:tcPr>
          <w:p w14:paraId="6DDB5217" w14:textId="5701134F" w:rsidR="00F17992" w:rsidRPr="007B4BF1" w:rsidRDefault="00F17992" w:rsidP="00CE681E">
            <w:pPr>
              <w:ind w:left="46"/>
              <w:jc w:val="right"/>
              <w:rPr>
                <w:rFonts w:asciiTheme="majorBidi" w:hAnsiTheme="majorBidi" w:cstheme="majorBidi"/>
                <w:sz w:val="23"/>
                <w:szCs w:val="23"/>
              </w:rPr>
            </w:pPr>
            <w:r w:rsidRPr="007B4BF1">
              <w:rPr>
                <w:rFonts w:ascii="Angsana New" w:eastAsia="Calibri" w:hAnsi="Angsana New"/>
                <w:sz w:val="23"/>
                <w:szCs w:val="23"/>
              </w:rPr>
              <w:t>43,003,125.51</w:t>
            </w:r>
          </w:p>
        </w:tc>
        <w:tc>
          <w:tcPr>
            <w:tcW w:w="1559" w:type="dxa"/>
            <w:shd w:val="clear" w:color="auto" w:fill="auto"/>
            <w:vAlign w:val="bottom"/>
          </w:tcPr>
          <w:p w14:paraId="11E92748" w14:textId="69626966" w:rsidR="00F17992" w:rsidRPr="007B4BF1" w:rsidRDefault="00F17992" w:rsidP="00CE681E">
            <w:pPr>
              <w:ind w:left="46"/>
              <w:jc w:val="right"/>
              <w:rPr>
                <w:rFonts w:asciiTheme="majorBidi" w:hAnsiTheme="majorBidi" w:cstheme="majorBidi"/>
                <w:sz w:val="23"/>
                <w:szCs w:val="23"/>
              </w:rPr>
            </w:pPr>
            <w:r w:rsidRPr="007B4BF1">
              <w:rPr>
                <w:rFonts w:ascii="Angsana New" w:eastAsia="Calibri" w:hAnsi="Angsana New"/>
                <w:sz w:val="23"/>
                <w:szCs w:val="23"/>
              </w:rPr>
              <w:t>32,694,218.20</w:t>
            </w:r>
          </w:p>
        </w:tc>
        <w:tc>
          <w:tcPr>
            <w:tcW w:w="1418" w:type="dxa"/>
            <w:shd w:val="clear" w:color="auto" w:fill="auto"/>
            <w:vAlign w:val="bottom"/>
          </w:tcPr>
          <w:p w14:paraId="3894B06D" w14:textId="63B7AEC0" w:rsidR="00F17992" w:rsidRPr="007B4BF1" w:rsidRDefault="00F17992" w:rsidP="00CE681E">
            <w:pPr>
              <w:ind w:left="34"/>
              <w:jc w:val="right"/>
              <w:rPr>
                <w:rFonts w:asciiTheme="majorBidi" w:hAnsiTheme="majorBidi" w:cstheme="majorBidi"/>
                <w:sz w:val="23"/>
                <w:szCs w:val="23"/>
              </w:rPr>
            </w:pPr>
            <w:r w:rsidRPr="007B4BF1">
              <w:rPr>
                <w:rFonts w:ascii="Angsana New" w:eastAsia="Calibri" w:hAnsi="Angsana New"/>
                <w:sz w:val="23"/>
                <w:szCs w:val="23"/>
              </w:rPr>
              <w:t>-</w:t>
            </w:r>
          </w:p>
        </w:tc>
        <w:tc>
          <w:tcPr>
            <w:tcW w:w="1559" w:type="dxa"/>
            <w:shd w:val="clear" w:color="auto" w:fill="auto"/>
            <w:vAlign w:val="bottom"/>
          </w:tcPr>
          <w:p w14:paraId="3B411313" w14:textId="3C246843" w:rsidR="00F17992" w:rsidRPr="007B4BF1" w:rsidRDefault="00F17992" w:rsidP="00CE681E">
            <w:pPr>
              <w:jc w:val="right"/>
              <w:rPr>
                <w:rFonts w:asciiTheme="majorBidi" w:hAnsiTheme="majorBidi" w:cstheme="majorBidi"/>
                <w:sz w:val="23"/>
                <w:szCs w:val="23"/>
              </w:rPr>
            </w:pPr>
            <w:r w:rsidRPr="007B4BF1">
              <w:rPr>
                <w:rFonts w:ascii="Angsana New" w:eastAsia="Calibri" w:hAnsi="Angsana New"/>
                <w:sz w:val="23"/>
                <w:szCs w:val="23"/>
              </w:rPr>
              <w:t>164,800,790.16</w:t>
            </w:r>
          </w:p>
        </w:tc>
        <w:tc>
          <w:tcPr>
            <w:tcW w:w="1417" w:type="dxa"/>
            <w:vAlign w:val="bottom"/>
          </w:tcPr>
          <w:p w14:paraId="4A8592B3" w14:textId="10CBE102"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29,863,979.34</w:t>
            </w:r>
          </w:p>
        </w:tc>
        <w:tc>
          <w:tcPr>
            <w:tcW w:w="1418" w:type="dxa"/>
            <w:vAlign w:val="bottom"/>
          </w:tcPr>
          <w:p w14:paraId="0159ABDB" w14:textId="73E6C410"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11,911.58</w:t>
            </w:r>
          </w:p>
        </w:tc>
        <w:tc>
          <w:tcPr>
            <w:tcW w:w="1559" w:type="dxa"/>
            <w:vAlign w:val="bottom"/>
          </w:tcPr>
          <w:p w14:paraId="6822A754" w14:textId="77777777" w:rsidR="00F17992" w:rsidRPr="007B4BF1" w:rsidRDefault="00F17992" w:rsidP="00CE681E">
            <w:pPr>
              <w:ind w:left="46"/>
              <w:jc w:val="right"/>
              <w:rPr>
                <w:rFonts w:asciiTheme="majorBidi" w:hAnsiTheme="majorBidi" w:cstheme="majorBidi"/>
                <w:sz w:val="23"/>
                <w:szCs w:val="23"/>
              </w:rPr>
            </w:pPr>
            <w:r w:rsidRPr="007B4BF1">
              <w:rPr>
                <w:rFonts w:ascii="Angsana New" w:eastAsia="Calibri" w:hAnsi="Angsana New"/>
                <w:sz w:val="23"/>
                <w:szCs w:val="23"/>
              </w:rPr>
              <w:t>-</w:t>
            </w:r>
          </w:p>
        </w:tc>
        <w:tc>
          <w:tcPr>
            <w:tcW w:w="1418" w:type="dxa"/>
            <w:shd w:val="clear" w:color="auto" w:fill="auto"/>
            <w:vAlign w:val="bottom"/>
          </w:tcPr>
          <w:p w14:paraId="147A3941" w14:textId="2CA798E1" w:rsidR="00F17992" w:rsidRPr="007B4BF1" w:rsidRDefault="001F65C6" w:rsidP="00CE681E">
            <w:pPr>
              <w:jc w:val="right"/>
              <w:rPr>
                <w:rFonts w:asciiTheme="majorBidi" w:hAnsiTheme="majorBidi" w:cstheme="majorBidi"/>
                <w:sz w:val="23"/>
                <w:szCs w:val="23"/>
                <w:cs/>
              </w:rPr>
            </w:pPr>
            <w:r w:rsidRPr="007B4BF1">
              <w:rPr>
                <w:rFonts w:ascii="Angsana New" w:eastAsia="Calibri" w:hAnsi="Angsana New"/>
                <w:sz w:val="23"/>
                <w:szCs w:val="23"/>
              </w:rPr>
              <w:t>194,652,857.92</w:t>
            </w:r>
          </w:p>
        </w:tc>
      </w:tr>
      <w:tr w:rsidR="007C3538" w:rsidRPr="007B4BF1" w14:paraId="6BF0169D" w14:textId="77777777">
        <w:trPr>
          <w:trHeight w:val="269"/>
        </w:trPr>
        <w:tc>
          <w:tcPr>
            <w:tcW w:w="2411" w:type="dxa"/>
            <w:shd w:val="clear" w:color="auto" w:fill="auto"/>
          </w:tcPr>
          <w:p w14:paraId="21420CEA" w14:textId="77777777" w:rsidR="00F17992" w:rsidRPr="007B4BF1" w:rsidRDefault="00F17992" w:rsidP="00CE681E">
            <w:pPr>
              <w:ind w:left="175" w:firstLine="143"/>
              <w:rPr>
                <w:rFonts w:ascii="Angsana New" w:hAnsi="Angsana New"/>
                <w:sz w:val="23"/>
                <w:szCs w:val="23"/>
                <w:cs/>
              </w:rPr>
            </w:pPr>
            <w:r w:rsidRPr="007B4BF1">
              <w:rPr>
                <w:rFonts w:ascii="Angsana New" w:hAnsi="Angsana New"/>
                <w:sz w:val="23"/>
                <w:szCs w:val="23"/>
              </w:rPr>
              <w:t>Tools and equipment</w:t>
            </w:r>
          </w:p>
        </w:tc>
        <w:tc>
          <w:tcPr>
            <w:tcW w:w="1417" w:type="dxa"/>
            <w:shd w:val="clear" w:color="auto" w:fill="auto"/>
            <w:vAlign w:val="center"/>
          </w:tcPr>
          <w:p w14:paraId="7DF6268D" w14:textId="27214FA5" w:rsidR="00F17992" w:rsidRPr="007B4BF1" w:rsidRDefault="00F17992" w:rsidP="00CE681E">
            <w:pPr>
              <w:jc w:val="right"/>
              <w:rPr>
                <w:rFonts w:asciiTheme="majorBidi" w:hAnsiTheme="majorBidi" w:cstheme="majorBidi"/>
                <w:sz w:val="23"/>
                <w:szCs w:val="23"/>
              </w:rPr>
            </w:pPr>
            <w:r w:rsidRPr="007B4BF1">
              <w:rPr>
                <w:rFonts w:asciiTheme="majorBidi" w:eastAsia="Calibri" w:hAnsiTheme="majorBidi" w:cstheme="majorBidi"/>
                <w:sz w:val="23"/>
                <w:szCs w:val="23"/>
              </w:rPr>
              <w:t>8,012,903.99</w:t>
            </w:r>
          </w:p>
        </w:tc>
        <w:tc>
          <w:tcPr>
            <w:tcW w:w="1418" w:type="dxa"/>
            <w:shd w:val="clear" w:color="auto" w:fill="auto"/>
            <w:vAlign w:val="bottom"/>
          </w:tcPr>
          <w:p w14:paraId="6731DC3E" w14:textId="62D12DC3" w:rsidR="00F17992" w:rsidRPr="007B4BF1" w:rsidRDefault="00F17992" w:rsidP="00CE681E">
            <w:pPr>
              <w:ind w:left="46"/>
              <w:jc w:val="right"/>
              <w:rPr>
                <w:rFonts w:asciiTheme="majorBidi" w:hAnsiTheme="majorBidi" w:cstheme="majorBidi"/>
                <w:sz w:val="23"/>
                <w:szCs w:val="23"/>
              </w:rPr>
            </w:pPr>
            <w:r w:rsidRPr="007B4BF1">
              <w:rPr>
                <w:rFonts w:ascii="Angsana New" w:eastAsia="Calibri" w:hAnsi="Angsana New"/>
                <w:sz w:val="23"/>
                <w:szCs w:val="23"/>
              </w:rPr>
              <w:t>2,285,947.57</w:t>
            </w:r>
          </w:p>
        </w:tc>
        <w:tc>
          <w:tcPr>
            <w:tcW w:w="1559" w:type="dxa"/>
            <w:shd w:val="clear" w:color="auto" w:fill="auto"/>
            <w:vAlign w:val="bottom"/>
          </w:tcPr>
          <w:p w14:paraId="7EDB1B73" w14:textId="5322DAC2" w:rsidR="00F17992" w:rsidRPr="007B4BF1" w:rsidRDefault="00F17992" w:rsidP="00CE681E">
            <w:pPr>
              <w:ind w:left="46"/>
              <w:jc w:val="right"/>
              <w:rPr>
                <w:rFonts w:asciiTheme="majorBidi" w:hAnsiTheme="majorBidi" w:cstheme="majorBidi"/>
                <w:sz w:val="23"/>
                <w:szCs w:val="23"/>
              </w:rPr>
            </w:pPr>
            <w:r w:rsidRPr="007B4BF1">
              <w:rPr>
                <w:rFonts w:ascii="Angsana New" w:eastAsia="Calibri" w:hAnsi="Angsana New"/>
                <w:sz w:val="23"/>
                <w:szCs w:val="23"/>
              </w:rPr>
              <w:t>1,073,001.50</w:t>
            </w:r>
          </w:p>
        </w:tc>
        <w:tc>
          <w:tcPr>
            <w:tcW w:w="1418" w:type="dxa"/>
            <w:shd w:val="clear" w:color="auto" w:fill="auto"/>
            <w:vAlign w:val="bottom"/>
          </w:tcPr>
          <w:p w14:paraId="36B8FE51" w14:textId="58ADE67A" w:rsidR="00F17992" w:rsidRPr="007B4BF1" w:rsidRDefault="00F17992" w:rsidP="00CE681E">
            <w:pPr>
              <w:ind w:left="34"/>
              <w:jc w:val="right"/>
              <w:rPr>
                <w:rFonts w:asciiTheme="majorBidi" w:hAnsiTheme="majorBidi" w:cstheme="majorBidi"/>
                <w:sz w:val="23"/>
                <w:szCs w:val="23"/>
              </w:rPr>
            </w:pPr>
            <w:r w:rsidRPr="007B4BF1">
              <w:rPr>
                <w:rFonts w:ascii="Angsana New" w:eastAsia="Calibri" w:hAnsi="Angsana New"/>
                <w:sz w:val="23"/>
                <w:szCs w:val="23"/>
              </w:rPr>
              <w:t>1,665.02</w:t>
            </w:r>
          </w:p>
        </w:tc>
        <w:tc>
          <w:tcPr>
            <w:tcW w:w="1559" w:type="dxa"/>
            <w:shd w:val="clear" w:color="auto" w:fill="auto"/>
            <w:vAlign w:val="bottom"/>
          </w:tcPr>
          <w:p w14:paraId="720146DC" w14:textId="07C88756" w:rsidR="00F17992" w:rsidRPr="007B4BF1" w:rsidRDefault="00F17992" w:rsidP="00CE681E">
            <w:pPr>
              <w:jc w:val="right"/>
              <w:rPr>
                <w:rFonts w:asciiTheme="majorBidi" w:hAnsiTheme="majorBidi" w:cstheme="majorBidi"/>
                <w:sz w:val="23"/>
                <w:szCs w:val="23"/>
              </w:rPr>
            </w:pPr>
            <w:r w:rsidRPr="007B4BF1">
              <w:rPr>
                <w:rFonts w:ascii="Angsana New" w:eastAsia="Calibri" w:hAnsi="Angsana New"/>
                <w:sz w:val="23"/>
                <w:szCs w:val="23"/>
              </w:rPr>
              <w:t>9,227,515.08</w:t>
            </w:r>
          </w:p>
        </w:tc>
        <w:tc>
          <w:tcPr>
            <w:tcW w:w="1417" w:type="dxa"/>
            <w:tcBorders>
              <w:top w:val="nil"/>
              <w:left w:val="nil"/>
              <w:bottom w:val="nil"/>
              <w:right w:val="nil"/>
            </w:tcBorders>
            <w:shd w:val="clear" w:color="auto" w:fill="auto"/>
            <w:vAlign w:val="bottom"/>
          </w:tcPr>
          <w:p w14:paraId="3608532B" w14:textId="15511C3D"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3,024,035.99</w:t>
            </w:r>
          </w:p>
        </w:tc>
        <w:tc>
          <w:tcPr>
            <w:tcW w:w="1418" w:type="dxa"/>
            <w:tcBorders>
              <w:top w:val="nil"/>
              <w:left w:val="nil"/>
              <w:bottom w:val="nil"/>
              <w:right w:val="nil"/>
            </w:tcBorders>
            <w:shd w:val="clear" w:color="auto" w:fill="auto"/>
            <w:vAlign w:val="bottom"/>
          </w:tcPr>
          <w:p w14:paraId="786B6C2A" w14:textId="30EF262F"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392,424.25</w:t>
            </w:r>
          </w:p>
        </w:tc>
        <w:tc>
          <w:tcPr>
            <w:tcW w:w="1559" w:type="dxa"/>
            <w:tcBorders>
              <w:top w:val="nil"/>
              <w:left w:val="nil"/>
              <w:bottom w:val="nil"/>
              <w:right w:val="nil"/>
            </w:tcBorders>
            <w:shd w:val="clear" w:color="auto" w:fill="auto"/>
            <w:vAlign w:val="bottom"/>
          </w:tcPr>
          <w:p w14:paraId="4C217567" w14:textId="37572C3C"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w:t>
            </w:r>
          </w:p>
        </w:tc>
        <w:tc>
          <w:tcPr>
            <w:tcW w:w="1418" w:type="dxa"/>
            <w:tcBorders>
              <w:top w:val="nil"/>
              <w:left w:val="nil"/>
              <w:bottom w:val="nil"/>
              <w:right w:val="nil"/>
            </w:tcBorders>
            <w:shd w:val="clear" w:color="auto" w:fill="auto"/>
            <w:vAlign w:val="bottom"/>
          </w:tcPr>
          <w:p w14:paraId="3AA1CADB" w14:textId="541118B2" w:rsidR="00F17992" w:rsidRPr="007B4BF1" w:rsidRDefault="001F65C6" w:rsidP="00CE681E">
            <w:pPr>
              <w:jc w:val="right"/>
              <w:rPr>
                <w:rFonts w:asciiTheme="majorBidi" w:hAnsiTheme="majorBidi" w:cstheme="majorBidi"/>
                <w:sz w:val="23"/>
                <w:szCs w:val="23"/>
              </w:rPr>
            </w:pPr>
            <w:r w:rsidRPr="007B4BF1">
              <w:rPr>
                <w:rFonts w:ascii="Angsana New" w:eastAsia="Calibri" w:hAnsi="Angsana New"/>
                <w:sz w:val="23"/>
                <w:szCs w:val="23"/>
              </w:rPr>
              <w:t>11,859,126.82</w:t>
            </w:r>
          </w:p>
        </w:tc>
      </w:tr>
      <w:tr w:rsidR="007C3538" w:rsidRPr="007B4BF1" w14:paraId="38EE7964" w14:textId="77777777">
        <w:trPr>
          <w:trHeight w:val="371"/>
        </w:trPr>
        <w:tc>
          <w:tcPr>
            <w:tcW w:w="2411" w:type="dxa"/>
            <w:shd w:val="clear" w:color="auto" w:fill="auto"/>
          </w:tcPr>
          <w:p w14:paraId="74A063D1" w14:textId="77777777" w:rsidR="00F17992" w:rsidRPr="007B4BF1" w:rsidRDefault="00F17992" w:rsidP="00CE681E">
            <w:pPr>
              <w:ind w:left="175" w:firstLine="143"/>
              <w:rPr>
                <w:rFonts w:ascii="Angsana New" w:hAnsi="Angsana New"/>
                <w:sz w:val="23"/>
                <w:szCs w:val="23"/>
                <w:cs/>
              </w:rPr>
            </w:pPr>
            <w:r w:rsidRPr="007B4BF1">
              <w:rPr>
                <w:rFonts w:ascii="Angsana New" w:hAnsi="Angsana New"/>
                <w:sz w:val="23"/>
                <w:szCs w:val="23"/>
              </w:rPr>
              <w:t>Machinery</w:t>
            </w:r>
          </w:p>
        </w:tc>
        <w:tc>
          <w:tcPr>
            <w:tcW w:w="1417" w:type="dxa"/>
            <w:shd w:val="clear" w:color="auto" w:fill="auto"/>
            <w:vAlign w:val="center"/>
          </w:tcPr>
          <w:p w14:paraId="48224096" w14:textId="49ECDD0E" w:rsidR="00F17992" w:rsidRPr="007B4BF1" w:rsidRDefault="00F17992" w:rsidP="00CE681E">
            <w:pPr>
              <w:jc w:val="right"/>
              <w:rPr>
                <w:rFonts w:asciiTheme="majorBidi" w:hAnsiTheme="majorBidi" w:cstheme="majorBidi"/>
                <w:sz w:val="23"/>
                <w:szCs w:val="23"/>
              </w:rPr>
            </w:pPr>
            <w:r w:rsidRPr="007B4BF1">
              <w:rPr>
                <w:rFonts w:asciiTheme="majorBidi" w:eastAsia="Calibri" w:hAnsiTheme="majorBidi" w:cstheme="majorBidi"/>
                <w:sz w:val="23"/>
                <w:szCs w:val="23"/>
              </w:rPr>
              <w:t>1,267,337,592.36</w:t>
            </w:r>
          </w:p>
        </w:tc>
        <w:tc>
          <w:tcPr>
            <w:tcW w:w="1418" w:type="dxa"/>
            <w:shd w:val="clear" w:color="auto" w:fill="auto"/>
            <w:vAlign w:val="bottom"/>
          </w:tcPr>
          <w:p w14:paraId="6514977A" w14:textId="34554915" w:rsidR="00F17992" w:rsidRPr="007B4BF1" w:rsidRDefault="00F17992" w:rsidP="00CE681E">
            <w:pPr>
              <w:ind w:left="46"/>
              <w:jc w:val="right"/>
              <w:rPr>
                <w:rFonts w:asciiTheme="majorBidi" w:hAnsiTheme="majorBidi" w:cstheme="majorBidi"/>
                <w:sz w:val="23"/>
                <w:szCs w:val="23"/>
              </w:rPr>
            </w:pPr>
            <w:r w:rsidRPr="007B4BF1">
              <w:rPr>
                <w:rFonts w:ascii="Angsana New" w:eastAsia="Calibri" w:hAnsi="Angsana New"/>
                <w:sz w:val="23"/>
                <w:szCs w:val="23"/>
              </w:rPr>
              <w:t>300,537,133.82</w:t>
            </w:r>
          </w:p>
        </w:tc>
        <w:tc>
          <w:tcPr>
            <w:tcW w:w="1559" w:type="dxa"/>
            <w:shd w:val="clear" w:color="auto" w:fill="auto"/>
            <w:vAlign w:val="bottom"/>
          </w:tcPr>
          <w:p w14:paraId="62040D1E" w14:textId="51BE22A2" w:rsidR="00F17992" w:rsidRPr="007B4BF1" w:rsidRDefault="00F17992" w:rsidP="00CE681E">
            <w:pPr>
              <w:ind w:left="46"/>
              <w:jc w:val="right"/>
              <w:rPr>
                <w:rFonts w:asciiTheme="majorBidi" w:hAnsiTheme="majorBidi" w:cstheme="majorBidi"/>
                <w:sz w:val="23"/>
                <w:szCs w:val="23"/>
              </w:rPr>
            </w:pPr>
            <w:r w:rsidRPr="007B4BF1">
              <w:rPr>
                <w:rFonts w:ascii="Angsana New" w:eastAsia="Calibri" w:hAnsi="Angsana New"/>
                <w:sz w:val="23"/>
                <w:szCs w:val="23"/>
              </w:rPr>
              <w:t>292,229,032.49</w:t>
            </w:r>
          </w:p>
        </w:tc>
        <w:tc>
          <w:tcPr>
            <w:tcW w:w="1418" w:type="dxa"/>
            <w:shd w:val="clear" w:color="auto" w:fill="auto"/>
            <w:vAlign w:val="bottom"/>
          </w:tcPr>
          <w:p w14:paraId="50782405" w14:textId="6411BDA1" w:rsidR="00F17992" w:rsidRPr="007B4BF1" w:rsidRDefault="00F17992" w:rsidP="00CE681E">
            <w:pPr>
              <w:ind w:left="34"/>
              <w:jc w:val="right"/>
              <w:rPr>
                <w:rFonts w:asciiTheme="majorBidi" w:hAnsiTheme="majorBidi" w:cstheme="majorBidi"/>
                <w:sz w:val="23"/>
                <w:szCs w:val="23"/>
              </w:rPr>
            </w:pPr>
            <w:r w:rsidRPr="007B4BF1">
              <w:rPr>
                <w:rFonts w:ascii="Angsana New" w:eastAsia="Calibri" w:hAnsi="Angsana New"/>
                <w:sz w:val="23"/>
                <w:szCs w:val="23"/>
              </w:rPr>
              <w:t>(1,793.15)</w:t>
            </w:r>
          </w:p>
        </w:tc>
        <w:tc>
          <w:tcPr>
            <w:tcW w:w="1559" w:type="dxa"/>
            <w:shd w:val="clear" w:color="auto" w:fill="auto"/>
            <w:vAlign w:val="bottom"/>
          </w:tcPr>
          <w:p w14:paraId="2C0AB1C7" w14:textId="2313C7A7" w:rsidR="00F17992" w:rsidRPr="007B4BF1" w:rsidRDefault="00F17992" w:rsidP="00CE681E">
            <w:pPr>
              <w:jc w:val="right"/>
              <w:rPr>
                <w:rFonts w:asciiTheme="majorBidi" w:hAnsiTheme="majorBidi" w:cstheme="majorBidi"/>
                <w:sz w:val="23"/>
                <w:szCs w:val="23"/>
              </w:rPr>
            </w:pPr>
            <w:r w:rsidRPr="007B4BF1">
              <w:rPr>
                <w:rFonts w:ascii="Angsana New" w:eastAsia="Calibri" w:hAnsi="Angsana New"/>
                <w:sz w:val="23"/>
                <w:szCs w:val="23"/>
              </w:rPr>
              <w:t>1,275,643,900.54</w:t>
            </w:r>
          </w:p>
        </w:tc>
        <w:tc>
          <w:tcPr>
            <w:tcW w:w="1417" w:type="dxa"/>
            <w:tcBorders>
              <w:top w:val="nil"/>
              <w:left w:val="nil"/>
              <w:bottom w:val="nil"/>
              <w:right w:val="nil"/>
            </w:tcBorders>
            <w:shd w:val="clear" w:color="auto" w:fill="auto"/>
            <w:vAlign w:val="bottom"/>
          </w:tcPr>
          <w:p w14:paraId="3152F097" w14:textId="5EB1AA77"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217,387,680.52</w:t>
            </w:r>
          </w:p>
        </w:tc>
        <w:tc>
          <w:tcPr>
            <w:tcW w:w="1418" w:type="dxa"/>
            <w:tcBorders>
              <w:top w:val="nil"/>
              <w:left w:val="nil"/>
              <w:bottom w:val="nil"/>
              <w:right w:val="nil"/>
            </w:tcBorders>
            <w:shd w:val="clear" w:color="auto" w:fill="auto"/>
            <w:vAlign w:val="bottom"/>
          </w:tcPr>
          <w:p w14:paraId="55E4ADC4" w14:textId="5EBC3F5D"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31,913,760.92</w:t>
            </w:r>
          </w:p>
        </w:tc>
        <w:tc>
          <w:tcPr>
            <w:tcW w:w="1559" w:type="dxa"/>
            <w:tcBorders>
              <w:top w:val="nil"/>
              <w:left w:val="nil"/>
              <w:bottom w:val="nil"/>
              <w:right w:val="nil"/>
            </w:tcBorders>
            <w:shd w:val="clear" w:color="auto" w:fill="auto"/>
            <w:vAlign w:val="bottom"/>
          </w:tcPr>
          <w:p w14:paraId="40EB1B09" w14:textId="2E302DCD"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6,130,800.95</w:t>
            </w:r>
          </w:p>
        </w:tc>
        <w:tc>
          <w:tcPr>
            <w:tcW w:w="1418" w:type="dxa"/>
            <w:tcBorders>
              <w:top w:val="nil"/>
              <w:left w:val="nil"/>
              <w:bottom w:val="nil"/>
              <w:right w:val="nil"/>
            </w:tcBorders>
            <w:shd w:val="clear" w:color="auto" w:fill="auto"/>
            <w:vAlign w:val="bottom"/>
          </w:tcPr>
          <w:p w14:paraId="1678F227" w14:textId="0430AB81" w:rsidR="00F17992" w:rsidRPr="007B4BF1" w:rsidRDefault="001F65C6" w:rsidP="00CE681E">
            <w:pPr>
              <w:jc w:val="right"/>
              <w:rPr>
                <w:rFonts w:asciiTheme="majorBidi" w:hAnsiTheme="majorBidi" w:cstheme="majorBidi"/>
                <w:sz w:val="23"/>
                <w:szCs w:val="23"/>
              </w:rPr>
            </w:pPr>
            <w:r w:rsidRPr="007B4BF1">
              <w:rPr>
                <w:rFonts w:ascii="Angsana New" w:eastAsia="Calibri" w:hAnsi="Angsana New"/>
                <w:sz w:val="23"/>
                <w:szCs w:val="23"/>
              </w:rPr>
              <w:t>1,467,248,621.09</w:t>
            </w:r>
          </w:p>
        </w:tc>
      </w:tr>
      <w:tr w:rsidR="007C3538" w:rsidRPr="007B4BF1" w14:paraId="33532510" w14:textId="77777777">
        <w:trPr>
          <w:trHeight w:val="371"/>
        </w:trPr>
        <w:tc>
          <w:tcPr>
            <w:tcW w:w="2411" w:type="dxa"/>
            <w:shd w:val="clear" w:color="auto" w:fill="auto"/>
          </w:tcPr>
          <w:p w14:paraId="2FB3C626" w14:textId="77777777" w:rsidR="00F17992" w:rsidRPr="007B4BF1" w:rsidRDefault="00F17992" w:rsidP="00CE681E">
            <w:pPr>
              <w:ind w:left="175" w:firstLine="143"/>
              <w:rPr>
                <w:rFonts w:ascii="Angsana New" w:hAnsi="Angsana New"/>
                <w:sz w:val="23"/>
                <w:szCs w:val="23"/>
              </w:rPr>
            </w:pPr>
            <w:r w:rsidRPr="007B4BF1">
              <w:rPr>
                <w:rFonts w:ascii="Angsana New" w:hAnsi="Angsana New"/>
                <w:sz w:val="23"/>
                <w:szCs w:val="23"/>
              </w:rPr>
              <w:t>Office fixture and</w:t>
            </w:r>
          </w:p>
        </w:tc>
        <w:tc>
          <w:tcPr>
            <w:tcW w:w="1417" w:type="dxa"/>
            <w:shd w:val="clear" w:color="auto" w:fill="auto"/>
            <w:vAlign w:val="center"/>
          </w:tcPr>
          <w:p w14:paraId="1EC56AF6" w14:textId="77777777" w:rsidR="00F17992" w:rsidRPr="007B4BF1" w:rsidRDefault="00F17992" w:rsidP="00CE681E">
            <w:pPr>
              <w:jc w:val="right"/>
              <w:rPr>
                <w:rFonts w:asciiTheme="majorBidi" w:eastAsia="Calibri" w:hAnsiTheme="majorBidi" w:cstheme="majorBidi"/>
                <w:sz w:val="23"/>
                <w:szCs w:val="23"/>
              </w:rPr>
            </w:pPr>
          </w:p>
        </w:tc>
        <w:tc>
          <w:tcPr>
            <w:tcW w:w="1418" w:type="dxa"/>
            <w:shd w:val="clear" w:color="auto" w:fill="auto"/>
            <w:vAlign w:val="bottom"/>
          </w:tcPr>
          <w:p w14:paraId="16A519F7" w14:textId="77777777" w:rsidR="00F17992" w:rsidRPr="007B4BF1" w:rsidRDefault="00F17992" w:rsidP="00CE681E">
            <w:pPr>
              <w:ind w:left="46"/>
              <w:jc w:val="right"/>
              <w:rPr>
                <w:rFonts w:asciiTheme="majorBidi" w:eastAsia="Calibri" w:hAnsiTheme="majorBidi" w:cstheme="majorBidi"/>
                <w:sz w:val="23"/>
                <w:szCs w:val="23"/>
              </w:rPr>
            </w:pPr>
          </w:p>
        </w:tc>
        <w:tc>
          <w:tcPr>
            <w:tcW w:w="1559" w:type="dxa"/>
            <w:shd w:val="clear" w:color="auto" w:fill="auto"/>
            <w:vAlign w:val="bottom"/>
          </w:tcPr>
          <w:p w14:paraId="56E1CDDB" w14:textId="77777777" w:rsidR="00F17992" w:rsidRPr="007B4BF1" w:rsidRDefault="00F17992" w:rsidP="00CE681E">
            <w:pPr>
              <w:ind w:left="46"/>
              <w:jc w:val="right"/>
              <w:rPr>
                <w:rFonts w:asciiTheme="majorBidi" w:eastAsia="Calibri" w:hAnsiTheme="majorBidi" w:cstheme="majorBidi"/>
                <w:sz w:val="23"/>
                <w:szCs w:val="23"/>
              </w:rPr>
            </w:pPr>
          </w:p>
        </w:tc>
        <w:tc>
          <w:tcPr>
            <w:tcW w:w="1418" w:type="dxa"/>
            <w:shd w:val="clear" w:color="auto" w:fill="auto"/>
            <w:vAlign w:val="bottom"/>
          </w:tcPr>
          <w:p w14:paraId="2FA31C15" w14:textId="77777777" w:rsidR="00F17992" w:rsidRPr="007B4BF1" w:rsidRDefault="00F17992" w:rsidP="00CE681E">
            <w:pPr>
              <w:ind w:left="34"/>
              <w:jc w:val="right"/>
              <w:rPr>
                <w:rFonts w:asciiTheme="majorBidi" w:eastAsia="Calibri" w:hAnsiTheme="majorBidi" w:cstheme="majorBidi"/>
                <w:sz w:val="23"/>
                <w:szCs w:val="23"/>
              </w:rPr>
            </w:pPr>
          </w:p>
        </w:tc>
        <w:tc>
          <w:tcPr>
            <w:tcW w:w="1559" w:type="dxa"/>
            <w:shd w:val="clear" w:color="auto" w:fill="auto"/>
            <w:vAlign w:val="bottom"/>
          </w:tcPr>
          <w:p w14:paraId="1F791D16" w14:textId="77777777" w:rsidR="00F17992" w:rsidRPr="007B4BF1" w:rsidRDefault="00F17992" w:rsidP="00CE681E">
            <w:pPr>
              <w:jc w:val="right"/>
              <w:rPr>
                <w:rFonts w:asciiTheme="majorBidi" w:eastAsia="Calibri" w:hAnsiTheme="majorBidi" w:cstheme="majorBidi"/>
                <w:sz w:val="23"/>
                <w:szCs w:val="23"/>
              </w:rPr>
            </w:pPr>
          </w:p>
        </w:tc>
        <w:tc>
          <w:tcPr>
            <w:tcW w:w="1417" w:type="dxa"/>
            <w:vAlign w:val="bottom"/>
          </w:tcPr>
          <w:p w14:paraId="045D851A" w14:textId="77777777" w:rsidR="00F17992" w:rsidRPr="007B4BF1" w:rsidRDefault="00F17992" w:rsidP="00CE681E">
            <w:pPr>
              <w:ind w:left="46"/>
              <w:jc w:val="right"/>
              <w:rPr>
                <w:rFonts w:ascii="Angsana New" w:eastAsia="Calibri" w:hAnsi="Angsana New"/>
                <w:sz w:val="23"/>
                <w:szCs w:val="23"/>
              </w:rPr>
            </w:pPr>
          </w:p>
        </w:tc>
        <w:tc>
          <w:tcPr>
            <w:tcW w:w="1418" w:type="dxa"/>
            <w:vAlign w:val="bottom"/>
          </w:tcPr>
          <w:p w14:paraId="12C7DB17" w14:textId="77777777" w:rsidR="00F17992" w:rsidRPr="007B4BF1" w:rsidRDefault="00F17992" w:rsidP="00CE681E">
            <w:pPr>
              <w:ind w:left="46"/>
              <w:jc w:val="right"/>
              <w:rPr>
                <w:rFonts w:ascii="Angsana New" w:eastAsia="Calibri" w:hAnsi="Angsana New"/>
                <w:sz w:val="23"/>
                <w:szCs w:val="23"/>
              </w:rPr>
            </w:pPr>
          </w:p>
        </w:tc>
        <w:tc>
          <w:tcPr>
            <w:tcW w:w="1559" w:type="dxa"/>
            <w:vAlign w:val="bottom"/>
          </w:tcPr>
          <w:p w14:paraId="182CAE04" w14:textId="77777777" w:rsidR="00F17992" w:rsidRPr="007B4BF1" w:rsidRDefault="00F17992" w:rsidP="00CE681E">
            <w:pPr>
              <w:ind w:left="46"/>
              <w:jc w:val="right"/>
              <w:rPr>
                <w:rFonts w:ascii="Angsana New" w:eastAsia="Calibri" w:hAnsi="Angsana New"/>
                <w:sz w:val="23"/>
                <w:szCs w:val="23"/>
              </w:rPr>
            </w:pPr>
          </w:p>
        </w:tc>
        <w:tc>
          <w:tcPr>
            <w:tcW w:w="1418" w:type="dxa"/>
            <w:shd w:val="clear" w:color="auto" w:fill="auto"/>
            <w:vAlign w:val="bottom"/>
          </w:tcPr>
          <w:p w14:paraId="051C8CD3" w14:textId="77777777" w:rsidR="00F17992" w:rsidRPr="007B4BF1" w:rsidRDefault="00F17992" w:rsidP="00CE681E">
            <w:pPr>
              <w:jc w:val="right"/>
              <w:rPr>
                <w:rFonts w:ascii="Angsana New" w:eastAsia="Calibri" w:hAnsi="Angsana New"/>
                <w:sz w:val="23"/>
                <w:szCs w:val="23"/>
              </w:rPr>
            </w:pPr>
          </w:p>
        </w:tc>
      </w:tr>
      <w:tr w:rsidR="007C3538" w:rsidRPr="007B4BF1" w14:paraId="09F695E6" w14:textId="77777777" w:rsidTr="00F17992">
        <w:trPr>
          <w:trHeight w:val="282"/>
        </w:trPr>
        <w:tc>
          <w:tcPr>
            <w:tcW w:w="2411" w:type="dxa"/>
            <w:shd w:val="clear" w:color="auto" w:fill="auto"/>
          </w:tcPr>
          <w:p w14:paraId="17C1A950" w14:textId="77777777" w:rsidR="00F17992" w:rsidRPr="007B4BF1" w:rsidRDefault="00F17992" w:rsidP="00CE681E">
            <w:pPr>
              <w:ind w:left="175" w:firstLine="143"/>
              <w:rPr>
                <w:rFonts w:ascii="Angsana New" w:hAnsi="Angsana New"/>
                <w:sz w:val="23"/>
                <w:szCs w:val="23"/>
                <w:cs/>
              </w:rPr>
            </w:pPr>
            <w:r w:rsidRPr="007B4BF1">
              <w:rPr>
                <w:rFonts w:ascii="Angsana New" w:hAnsi="Angsana New"/>
                <w:sz w:val="23"/>
                <w:szCs w:val="23"/>
              </w:rPr>
              <w:t xml:space="preserve">     equipment</w:t>
            </w:r>
          </w:p>
        </w:tc>
        <w:tc>
          <w:tcPr>
            <w:tcW w:w="1417" w:type="dxa"/>
            <w:shd w:val="clear" w:color="auto" w:fill="auto"/>
            <w:vAlign w:val="bottom"/>
          </w:tcPr>
          <w:p w14:paraId="7B891503" w14:textId="7786E3EB" w:rsidR="00F17992" w:rsidRPr="007B4BF1" w:rsidRDefault="00F17992" w:rsidP="00CE681E">
            <w:pPr>
              <w:jc w:val="right"/>
              <w:rPr>
                <w:rFonts w:asciiTheme="majorBidi" w:hAnsiTheme="majorBidi" w:cstheme="majorBidi"/>
                <w:sz w:val="23"/>
                <w:szCs w:val="23"/>
                <w:cs/>
              </w:rPr>
            </w:pPr>
            <w:r w:rsidRPr="007B4BF1">
              <w:rPr>
                <w:rFonts w:asciiTheme="majorBidi" w:eastAsia="Calibri" w:hAnsiTheme="majorBidi" w:cstheme="majorBidi"/>
                <w:sz w:val="23"/>
                <w:szCs w:val="23"/>
              </w:rPr>
              <w:t>15,947,121.94</w:t>
            </w:r>
          </w:p>
        </w:tc>
        <w:tc>
          <w:tcPr>
            <w:tcW w:w="1418" w:type="dxa"/>
            <w:shd w:val="clear" w:color="auto" w:fill="auto"/>
            <w:vAlign w:val="bottom"/>
          </w:tcPr>
          <w:p w14:paraId="54F801B6" w14:textId="23EC4A3D" w:rsidR="00F17992" w:rsidRPr="007B4BF1" w:rsidRDefault="00F17992" w:rsidP="00CE681E">
            <w:pPr>
              <w:ind w:left="46"/>
              <w:jc w:val="right"/>
              <w:rPr>
                <w:rFonts w:asciiTheme="majorBidi" w:hAnsiTheme="majorBidi" w:cstheme="majorBidi"/>
                <w:sz w:val="23"/>
                <w:szCs w:val="23"/>
              </w:rPr>
            </w:pPr>
            <w:r w:rsidRPr="007B4BF1">
              <w:rPr>
                <w:rFonts w:ascii="Angsana New" w:eastAsia="Calibri" w:hAnsi="Angsana New"/>
                <w:sz w:val="23"/>
                <w:szCs w:val="23"/>
              </w:rPr>
              <w:t>2,815,946.80</w:t>
            </w:r>
          </w:p>
        </w:tc>
        <w:tc>
          <w:tcPr>
            <w:tcW w:w="1559" w:type="dxa"/>
            <w:shd w:val="clear" w:color="auto" w:fill="auto"/>
            <w:vAlign w:val="bottom"/>
          </w:tcPr>
          <w:p w14:paraId="49667311" w14:textId="1084CD18" w:rsidR="00F17992" w:rsidRPr="007B4BF1" w:rsidRDefault="00F17992" w:rsidP="00CE681E">
            <w:pPr>
              <w:ind w:left="46"/>
              <w:jc w:val="right"/>
              <w:rPr>
                <w:rFonts w:asciiTheme="majorBidi" w:hAnsiTheme="majorBidi" w:cstheme="majorBidi"/>
                <w:sz w:val="23"/>
                <w:szCs w:val="23"/>
              </w:rPr>
            </w:pPr>
            <w:r w:rsidRPr="007B4BF1">
              <w:rPr>
                <w:rFonts w:ascii="Angsana New" w:eastAsia="Calibri" w:hAnsi="Angsana New"/>
                <w:sz w:val="23"/>
                <w:szCs w:val="23"/>
              </w:rPr>
              <w:t>2,095,719.77</w:t>
            </w:r>
          </w:p>
        </w:tc>
        <w:tc>
          <w:tcPr>
            <w:tcW w:w="1418" w:type="dxa"/>
            <w:shd w:val="clear" w:color="auto" w:fill="auto"/>
            <w:vAlign w:val="bottom"/>
          </w:tcPr>
          <w:p w14:paraId="7A5925BE" w14:textId="5087309D" w:rsidR="00F17992" w:rsidRPr="007B4BF1" w:rsidRDefault="00F17992" w:rsidP="00CE681E">
            <w:pPr>
              <w:ind w:left="34"/>
              <w:jc w:val="right"/>
              <w:rPr>
                <w:rFonts w:asciiTheme="majorBidi" w:hAnsiTheme="majorBidi" w:cstheme="majorBidi"/>
                <w:sz w:val="23"/>
                <w:szCs w:val="23"/>
              </w:rPr>
            </w:pPr>
            <w:r w:rsidRPr="007B4BF1">
              <w:rPr>
                <w:rFonts w:ascii="Angsana New" w:eastAsia="Calibri" w:hAnsi="Angsana New"/>
                <w:sz w:val="23"/>
                <w:szCs w:val="23"/>
              </w:rPr>
              <w:t>128.13</w:t>
            </w:r>
          </w:p>
        </w:tc>
        <w:tc>
          <w:tcPr>
            <w:tcW w:w="1559" w:type="dxa"/>
            <w:shd w:val="clear" w:color="auto" w:fill="auto"/>
            <w:vAlign w:val="bottom"/>
          </w:tcPr>
          <w:p w14:paraId="4909F0AB" w14:textId="31BACCC0" w:rsidR="00F17992" w:rsidRPr="007B4BF1" w:rsidRDefault="00F17992" w:rsidP="00CE681E">
            <w:pPr>
              <w:jc w:val="right"/>
              <w:rPr>
                <w:rFonts w:asciiTheme="majorBidi" w:hAnsiTheme="majorBidi" w:cstheme="majorBidi"/>
                <w:sz w:val="23"/>
                <w:szCs w:val="23"/>
              </w:rPr>
            </w:pPr>
            <w:r w:rsidRPr="007B4BF1">
              <w:rPr>
                <w:rFonts w:ascii="Angsana New" w:eastAsia="Calibri" w:hAnsi="Angsana New"/>
                <w:sz w:val="23"/>
                <w:szCs w:val="23"/>
              </w:rPr>
              <w:t>16,667,477.10</w:t>
            </w:r>
          </w:p>
        </w:tc>
        <w:tc>
          <w:tcPr>
            <w:tcW w:w="1417" w:type="dxa"/>
            <w:tcBorders>
              <w:top w:val="nil"/>
              <w:left w:val="nil"/>
              <w:right w:val="nil"/>
            </w:tcBorders>
            <w:shd w:val="clear" w:color="auto" w:fill="auto"/>
            <w:vAlign w:val="bottom"/>
          </w:tcPr>
          <w:p w14:paraId="1D62B9B3" w14:textId="02B8996C"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2,456,443.86</w:t>
            </w:r>
          </w:p>
        </w:tc>
        <w:tc>
          <w:tcPr>
            <w:tcW w:w="1418" w:type="dxa"/>
            <w:tcBorders>
              <w:top w:val="nil"/>
              <w:left w:val="nil"/>
              <w:right w:val="nil"/>
            </w:tcBorders>
            <w:shd w:val="clear" w:color="auto" w:fill="auto"/>
            <w:vAlign w:val="bottom"/>
          </w:tcPr>
          <w:p w14:paraId="6F7AB8E1" w14:textId="50709A4B"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117,648.63</w:t>
            </w:r>
          </w:p>
        </w:tc>
        <w:tc>
          <w:tcPr>
            <w:tcW w:w="1559" w:type="dxa"/>
            <w:tcBorders>
              <w:top w:val="nil"/>
              <w:left w:val="nil"/>
              <w:right w:val="nil"/>
            </w:tcBorders>
            <w:shd w:val="clear" w:color="auto" w:fill="auto"/>
            <w:vAlign w:val="bottom"/>
          </w:tcPr>
          <w:p w14:paraId="52137A10" w14:textId="354CEE90" w:rsidR="00F17992" w:rsidRPr="007B4BF1" w:rsidRDefault="001F65C6" w:rsidP="00CE681E">
            <w:pPr>
              <w:ind w:left="46"/>
              <w:jc w:val="right"/>
              <w:rPr>
                <w:rFonts w:asciiTheme="majorBidi" w:hAnsiTheme="majorBidi" w:cstheme="majorBidi"/>
                <w:sz w:val="23"/>
                <w:szCs w:val="23"/>
              </w:rPr>
            </w:pPr>
            <w:r w:rsidRPr="007B4BF1">
              <w:rPr>
                <w:rFonts w:ascii="Angsana New" w:eastAsia="Calibri" w:hAnsi="Angsana New"/>
                <w:sz w:val="23"/>
                <w:szCs w:val="23"/>
              </w:rPr>
              <w:t>-</w:t>
            </w:r>
          </w:p>
        </w:tc>
        <w:tc>
          <w:tcPr>
            <w:tcW w:w="1418" w:type="dxa"/>
            <w:tcBorders>
              <w:top w:val="nil"/>
              <w:left w:val="nil"/>
              <w:right w:val="nil"/>
            </w:tcBorders>
            <w:shd w:val="clear" w:color="auto" w:fill="auto"/>
            <w:vAlign w:val="bottom"/>
          </w:tcPr>
          <w:p w14:paraId="503E880F" w14:textId="4947C660" w:rsidR="00F17992" w:rsidRPr="007B4BF1" w:rsidRDefault="001F65C6" w:rsidP="00CE681E">
            <w:pPr>
              <w:jc w:val="right"/>
              <w:rPr>
                <w:rFonts w:asciiTheme="majorBidi" w:hAnsiTheme="majorBidi" w:cstheme="majorBidi"/>
                <w:sz w:val="23"/>
                <w:szCs w:val="23"/>
              </w:rPr>
            </w:pPr>
            <w:r w:rsidRPr="007B4BF1">
              <w:rPr>
                <w:rFonts w:ascii="Angsana New" w:eastAsia="Calibri" w:hAnsi="Angsana New"/>
                <w:sz w:val="23"/>
                <w:szCs w:val="23"/>
              </w:rPr>
              <w:t>19,006,272.33</w:t>
            </w:r>
          </w:p>
        </w:tc>
      </w:tr>
      <w:tr w:rsidR="007C3538" w:rsidRPr="007B4BF1" w14:paraId="77167B4B" w14:textId="77777777">
        <w:trPr>
          <w:trHeight w:val="308"/>
        </w:trPr>
        <w:tc>
          <w:tcPr>
            <w:tcW w:w="2411" w:type="dxa"/>
            <w:shd w:val="clear" w:color="auto" w:fill="auto"/>
            <w:vAlign w:val="bottom"/>
          </w:tcPr>
          <w:p w14:paraId="53E141FD" w14:textId="77777777" w:rsidR="00F17992" w:rsidRPr="007B4BF1" w:rsidRDefault="00F17992" w:rsidP="00CE681E">
            <w:pPr>
              <w:ind w:left="175" w:firstLine="143"/>
              <w:rPr>
                <w:rFonts w:ascii="Angsana New" w:hAnsi="Angsana New"/>
                <w:sz w:val="23"/>
                <w:szCs w:val="23"/>
                <w:cs/>
              </w:rPr>
            </w:pPr>
            <w:r w:rsidRPr="007B4BF1">
              <w:rPr>
                <w:rFonts w:ascii="Angsana New" w:hAnsi="Angsana New"/>
                <w:sz w:val="23"/>
                <w:szCs w:val="23"/>
              </w:rPr>
              <w:t>Vehicles</w:t>
            </w:r>
          </w:p>
        </w:tc>
        <w:tc>
          <w:tcPr>
            <w:tcW w:w="1417" w:type="dxa"/>
            <w:shd w:val="clear" w:color="auto" w:fill="auto"/>
            <w:vAlign w:val="center"/>
          </w:tcPr>
          <w:p w14:paraId="03AD71E9" w14:textId="6D9B22CE" w:rsidR="00F17992" w:rsidRPr="007B4BF1" w:rsidRDefault="00F17992" w:rsidP="00CE681E">
            <w:pPr>
              <w:pBdr>
                <w:bottom w:val="single" w:sz="4" w:space="1" w:color="auto"/>
              </w:pBdr>
              <w:jc w:val="right"/>
              <w:rPr>
                <w:rFonts w:asciiTheme="majorBidi" w:hAnsiTheme="majorBidi" w:cstheme="majorBidi"/>
                <w:sz w:val="23"/>
                <w:szCs w:val="23"/>
                <w:cs/>
              </w:rPr>
            </w:pPr>
            <w:r w:rsidRPr="007B4BF1">
              <w:rPr>
                <w:rFonts w:asciiTheme="majorBidi" w:eastAsia="Calibri" w:hAnsiTheme="majorBidi" w:cstheme="majorBidi"/>
                <w:sz w:val="23"/>
                <w:szCs w:val="23"/>
              </w:rPr>
              <w:t>9,377,374.57</w:t>
            </w:r>
          </w:p>
        </w:tc>
        <w:tc>
          <w:tcPr>
            <w:tcW w:w="1418" w:type="dxa"/>
            <w:shd w:val="clear" w:color="auto" w:fill="auto"/>
            <w:vAlign w:val="center"/>
          </w:tcPr>
          <w:p w14:paraId="2FF7B9CF" w14:textId="36C3ECD7" w:rsidR="00F17992" w:rsidRPr="007B4BF1" w:rsidRDefault="00F17992" w:rsidP="00CE681E">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sz w:val="23"/>
                <w:szCs w:val="23"/>
              </w:rPr>
              <w:t>72,837.26</w:t>
            </w:r>
          </w:p>
        </w:tc>
        <w:tc>
          <w:tcPr>
            <w:tcW w:w="1559" w:type="dxa"/>
            <w:shd w:val="clear" w:color="auto" w:fill="auto"/>
            <w:vAlign w:val="center"/>
          </w:tcPr>
          <w:p w14:paraId="4D9FFC96" w14:textId="63351973" w:rsidR="00F17992" w:rsidRPr="007B4BF1" w:rsidRDefault="00F17992" w:rsidP="00CE681E">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sz w:val="23"/>
                <w:szCs w:val="23"/>
              </w:rPr>
              <w:t>-</w:t>
            </w:r>
          </w:p>
        </w:tc>
        <w:tc>
          <w:tcPr>
            <w:tcW w:w="1418" w:type="dxa"/>
            <w:shd w:val="clear" w:color="auto" w:fill="auto"/>
            <w:vAlign w:val="center"/>
          </w:tcPr>
          <w:p w14:paraId="0DA9DDC9" w14:textId="2B67004C" w:rsidR="00F17992" w:rsidRPr="007B4BF1" w:rsidRDefault="00F17992" w:rsidP="00CE681E">
            <w:pPr>
              <w:pBdr>
                <w:bottom w:val="single" w:sz="4" w:space="1" w:color="auto"/>
              </w:pBdr>
              <w:ind w:left="34"/>
              <w:jc w:val="right"/>
              <w:rPr>
                <w:rFonts w:asciiTheme="majorBidi" w:hAnsiTheme="majorBidi" w:cstheme="majorBidi"/>
                <w:sz w:val="23"/>
                <w:szCs w:val="23"/>
              </w:rPr>
            </w:pPr>
            <w:r w:rsidRPr="007B4BF1">
              <w:rPr>
                <w:rFonts w:ascii="Angsana New" w:eastAsia="Calibri" w:hAnsi="Angsana New"/>
                <w:sz w:val="23"/>
                <w:szCs w:val="23"/>
              </w:rPr>
              <w:t>-</w:t>
            </w:r>
          </w:p>
        </w:tc>
        <w:tc>
          <w:tcPr>
            <w:tcW w:w="1559" w:type="dxa"/>
            <w:shd w:val="clear" w:color="auto" w:fill="auto"/>
            <w:vAlign w:val="center"/>
          </w:tcPr>
          <w:p w14:paraId="48AE32F3" w14:textId="4AF511A3" w:rsidR="00F17992" w:rsidRPr="007B4BF1" w:rsidRDefault="00F17992" w:rsidP="00CE681E">
            <w:pPr>
              <w:pBdr>
                <w:bottom w:val="single" w:sz="4" w:space="1" w:color="auto"/>
              </w:pBdr>
              <w:jc w:val="right"/>
              <w:rPr>
                <w:rFonts w:asciiTheme="majorBidi" w:hAnsiTheme="majorBidi" w:cstheme="majorBidi"/>
                <w:sz w:val="23"/>
                <w:szCs w:val="23"/>
              </w:rPr>
            </w:pPr>
            <w:r w:rsidRPr="007B4BF1">
              <w:rPr>
                <w:rFonts w:ascii="Angsana New" w:eastAsia="Calibri" w:hAnsi="Angsana New"/>
                <w:sz w:val="23"/>
                <w:szCs w:val="23"/>
              </w:rPr>
              <w:t>9,450,211.83</w:t>
            </w:r>
          </w:p>
        </w:tc>
        <w:tc>
          <w:tcPr>
            <w:tcW w:w="1417" w:type="dxa"/>
            <w:tcBorders>
              <w:top w:val="nil"/>
              <w:left w:val="nil"/>
              <w:right w:val="nil"/>
            </w:tcBorders>
            <w:shd w:val="clear" w:color="auto" w:fill="auto"/>
            <w:vAlign w:val="bottom"/>
          </w:tcPr>
          <w:p w14:paraId="5DE56054" w14:textId="3FF07AFB" w:rsidR="00F17992" w:rsidRPr="007B4BF1" w:rsidRDefault="001F65C6" w:rsidP="00CE681E">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hint="cs"/>
                <w:sz w:val="23"/>
                <w:szCs w:val="23"/>
                <w:cs/>
              </w:rPr>
              <w:t>-</w:t>
            </w:r>
          </w:p>
        </w:tc>
        <w:tc>
          <w:tcPr>
            <w:tcW w:w="1418" w:type="dxa"/>
            <w:tcBorders>
              <w:top w:val="nil"/>
              <w:left w:val="nil"/>
              <w:right w:val="nil"/>
            </w:tcBorders>
            <w:shd w:val="clear" w:color="auto" w:fill="auto"/>
            <w:vAlign w:val="bottom"/>
          </w:tcPr>
          <w:p w14:paraId="43AD5E5E" w14:textId="77777777" w:rsidR="00F17992" w:rsidRPr="007B4BF1" w:rsidRDefault="00F17992" w:rsidP="00CE681E">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sz w:val="23"/>
                <w:szCs w:val="23"/>
              </w:rPr>
              <w:t>-</w:t>
            </w:r>
          </w:p>
        </w:tc>
        <w:tc>
          <w:tcPr>
            <w:tcW w:w="1559" w:type="dxa"/>
            <w:tcBorders>
              <w:top w:val="nil"/>
              <w:left w:val="nil"/>
              <w:right w:val="nil"/>
            </w:tcBorders>
            <w:shd w:val="clear" w:color="auto" w:fill="auto"/>
            <w:vAlign w:val="bottom"/>
          </w:tcPr>
          <w:p w14:paraId="6D0A0C8B" w14:textId="77777777" w:rsidR="00F17992" w:rsidRPr="007B4BF1" w:rsidRDefault="00F17992" w:rsidP="00CE681E">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sz w:val="23"/>
                <w:szCs w:val="23"/>
              </w:rPr>
              <w:t>-</w:t>
            </w:r>
          </w:p>
        </w:tc>
        <w:tc>
          <w:tcPr>
            <w:tcW w:w="1418" w:type="dxa"/>
            <w:tcBorders>
              <w:top w:val="nil"/>
              <w:left w:val="nil"/>
              <w:right w:val="nil"/>
            </w:tcBorders>
            <w:shd w:val="clear" w:color="auto" w:fill="auto"/>
            <w:vAlign w:val="bottom"/>
          </w:tcPr>
          <w:p w14:paraId="35902CE1" w14:textId="77777777" w:rsidR="00F17992" w:rsidRPr="007B4BF1" w:rsidRDefault="00F17992" w:rsidP="00CE681E">
            <w:pPr>
              <w:pBdr>
                <w:bottom w:val="single" w:sz="4" w:space="1" w:color="auto"/>
              </w:pBdr>
              <w:jc w:val="right"/>
              <w:rPr>
                <w:rFonts w:asciiTheme="majorBidi" w:hAnsiTheme="majorBidi" w:cstheme="majorBidi"/>
                <w:sz w:val="23"/>
                <w:szCs w:val="23"/>
              </w:rPr>
            </w:pPr>
            <w:r w:rsidRPr="007B4BF1">
              <w:rPr>
                <w:rFonts w:ascii="Angsana New" w:eastAsia="Calibri" w:hAnsi="Angsana New"/>
                <w:sz w:val="23"/>
                <w:szCs w:val="23"/>
              </w:rPr>
              <w:t>9,450,211.83</w:t>
            </w:r>
          </w:p>
        </w:tc>
      </w:tr>
      <w:tr w:rsidR="00F17992" w:rsidRPr="007B4BF1" w14:paraId="1F730C4E" w14:textId="77777777" w:rsidTr="00F17992">
        <w:trPr>
          <w:trHeight w:val="308"/>
        </w:trPr>
        <w:tc>
          <w:tcPr>
            <w:tcW w:w="2411" w:type="dxa"/>
            <w:shd w:val="clear" w:color="auto" w:fill="auto"/>
            <w:vAlign w:val="bottom"/>
          </w:tcPr>
          <w:p w14:paraId="3484D7FE" w14:textId="77777777" w:rsidR="00F17992" w:rsidRPr="007B4BF1" w:rsidRDefault="00F17992" w:rsidP="00CE681E">
            <w:pPr>
              <w:ind w:left="34" w:firstLine="992"/>
              <w:rPr>
                <w:rFonts w:ascii="Angsana New" w:hAnsi="Angsana New"/>
                <w:sz w:val="23"/>
                <w:szCs w:val="23"/>
                <w:cs/>
              </w:rPr>
            </w:pPr>
            <w:r w:rsidRPr="007B4BF1">
              <w:rPr>
                <w:rFonts w:ascii="Angsana New" w:hAnsi="Angsana New"/>
                <w:sz w:val="23"/>
                <w:szCs w:val="23"/>
              </w:rPr>
              <w:t>Total</w:t>
            </w:r>
          </w:p>
        </w:tc>
        <w:tc>
          <w:tcPr>
            <w:tcW w:w="1417" w:type="dxa"/>
            <w:shd w:val="clear" w:color="auto" w:fill="auto"/>
            <w:vAlign w:val="bottom"/>
          </w:tcPr>
          <w:p w14:paraId="675F0CE7" w14:textId="6F1D47B0" w:rsidR="00F17992" w:rsidRPr="007B4BF1" w:rsidRDefault="00F17992" w:rsidP="00CE681E">
            <w:pPr>
              <w:pBdr>
                <w:bottom w:val="single" w:sz="4" w:space="1" w:color="auto"/>
              </w:pBdr>
              <w:jc w:val="right"/>
              <w:rPr>
                <w:rFonts w:asciiTheme="majorBidi" w:hAnsiTheme="majorBidi" w:cstheme="majorBidi"/>
                <w:sz w:val="23"/>
                <w:szCs w:val="23"/>
                <w:cs/>
              </w:rPr>
            </w:pPr>
            <w:r w:rsidRPr="007B4BF1">
              <w:rPr>
                <w:rFonts w:asciiTheme="majorBidi" w:eastAsia="Calibri" w:hAnsiTheme="majorBidi" w:cstheme="majorBidi"/>
                <w:sz w:val="23"/>
                <w:szCs w:val="23"/>
              </w:rPr>
              <w:t>1,455,166,875.71</w:t>
            </w:r>
          </w:p>
        </w:tc>
        <w:tc>
          <w:tcPr>
            <w:tcW w:w="1418" w:type="dxa"/>
            <w:shd w:val="clear" w:color="auto" w:fill="auto"/>
            <w:vAlign w:val="bottom"/>
          </w:tcPr>
          <w:p w14:paraId="447EEDC2" w14:textId="271361E8" w:rsidR="00F17992" w:rsidRPr="007B4BF1" w:rsidRDefault="00F17992" w:rsidP="00CE681E">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sz w:val="23"/>
                <w:szCs w:val="23"/>
              </w:rPr>
              <w:t>348,714,990.96</w:t>
            </w:r>
          </w:p>
        </w:tc>
        <w:tc>
          <w:tcPr>
            <w:tcW w:w="1559" w:type="dxa"/>
            <w:shd w:val="clear" w:color="auto" w:fill="auto"/>
            <w:vAlign w:val="bottom"/>
          </w:tcPr>
          <w:p w14:paraId="5473FE45" w14:textId="635F02B7" w:rsidR="00F17992" w:rsidRPr="007B4BF1" w:rsidRDefault="00F17992" w:rsidP="00CE681E">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sz w:val="23"/>
                <w:szCs w:val="23"/>
              </w:rPr>
              <w:t>328,091,971.96</w:t>
            </w:r>
          </w:p>
        </w:tc>
        <w:tc>
          <w:tcPr>
            <w:tcW w:w="1418" w:type="dxa"/>
            <w:shd w:val="clear" w:color="auto" w:fill="auto"/>
            <w:vAlign w:val="bottom"/>
          </w:tcPr>
          <w:p w14:paraId="00EE9242" w14:textId="1DEE7BE8" w:rsidR="00F17992" w:rsidRPr="007B4BF1" w:rsidRDefault="00F17992" w:rsidP="00CE681E">
            <w:pPr>
              <w:pBdr>
                <w:bottom w:val="single" w:sz="4" w:space="1" w:color="auto"/>
              </w:pBdr>
              <w:ind w:left="34"/>
              <w:jc w:val="right"/>
              <w:rPr>
                <w:rFonts w:asciiTheme="majorBidi" w:hAnsiTheme="majorBidi" w:cstheme="majorBidi"/>
                <w:sz w:val="23"/>
                <w:szCs w:val="23"/>
              </w:rPr>
            </w:pPr>
            <w:r w:rsidRPr="007B4BF1">
              <w:rPr>
                <w:rFonts w:ascii="Angsana New" w:eastAsia="Calibri" w:hAnsi="Angsana New"/>
                <w:sz w:val="23"/>
                <w:szCs w:val="23"/>
              </w:rPr>
              <w:t>-</w:t>
            </w:r>
          </w:p>
        </w:tc>
        <w:tc>
          <w:tcPr>
            <w:tcW w:w="1559" w:type="dxa"/>
            <w:shd w:val="clear" w:color="auto" w:fill="auto"/>
            <w:vAlign w:val="bottom"/>
          </w:tcPr>
          <w:p w14:paraId="5B6DA4BF" w14:textId="76D0521E" w:rsidR="00F17992" w:rsidRPr="007B4BF1" w:rsidRDefault="00F17992" w:rsidP="00CE681E">
            <w:pPr>
              <w:pBdr>
                <w:bottom w:val="single" w:sz="4" w:space="1" w:color="auto"/>
              </w:pBdr>
              <w:jc w:val="right"/>
              <w:rPr>
                <w:rFonts w:asciiTheme="majorBidi" w:hAnsiTheme="majorBidi" w:cstheme="majorBidi"/>
                <w:sz w:val="23"/>
                <w:szCs w:val="23"/>
              </w:rPr>
            </w:pPr>
            <w:r w:rsidRPr="007B4BF1">
              <w:rPr>
                <w:rFonts w:ascii="Angsana New" w:eastAsia="Calibri" w:hAnsi="Angsana New"/>
                <w:sz w:val="23"/>
                <w:szCs w:val="23"/>
              </w:rPr>
              <w:t>1,475,789,894.71</w:t>
            </w:r>
          </w:p>
        </w:tc>
        <w:tc>
          <w:tcPr>
            <w:tcW w:w="1417" w:type="dxa"/>
            <w:vAlign w:val="bottom"/>
          </w:tcPr>
          <w:p w14:paraId="18562B20" w14:textId="5AE76B74" w:rsidR="00F17992" w:rsidRPr="007B4BF1" w:rsidRDefault="001F65C6" w:rsidP="00CE681E">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sz w:val="23"/>
                <w:szCs w:val="23"/>
              </w:rPr>
              <w:t>252,732,139.71</w:t>
            </w:r>
          </w:p>
        </w:tc>
        <w:tc>
          <w:tcPr>
            <w:tcW w:w="1418" w:type="dxa"/>
            <w:vAlign w:val="bottom"/>
          </w:tcPr>
          <w:p w14:paraId="3CC1339B" w14:textId="00C45F4F" w:rsidR="00F17992" w:rsidRPr="007B4BF1" w:rsidRDefault="001F65C6" w:rsidP="00CE681E">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sz w:val="23"/>
                <w:szCs w:val="23"/>
              </w:rPr>
              <w:t>32,435,745.38</w:t>
            </w:r>
          </w:p>
        </w:tc>
        <w:tc>
          <w:tcPr>
            <w:tcW w:w="1559" w:type="dxa"/>
            <w:vAlign w:val="bottom"/>
          </w:tcPr>
          <w:p w14:paraId="5AE59800" w14:textId="56D0CE53" w:rsidR="00F17992" w:rsidRPr="007B4BF1" w:rsidRDefault="001F65C6" w:rsidP="00CE681E">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sz w:val="23"/>
                <w:szCs w:val="23"/>
              </w:rPr>
              <w:t>6,130,800.95</w:t>
            </w:r>
          </w:p>
        </w:tc>
        <w:tc>
          <w:tcPr>
            <w:tcW w:w="1418" w:type="dxa"/>
            <w:shd w:val="clear" w:color="auto" w:fill="auto"/>
            <w:vAlign w:val="bottom"/>
          </w:tcPr>
          <w:p w14:paraId="350517E9" w14:textId="17A642CF" w:rsidR="00F17992" w:rsidRPr="007B4BF1" w:rsidRDefault="001F65C6" w:rsidP="00CE681E">
            <w:pPr>
              <w:pBdr>
                <w:bottom w:val="single" w:sz="4" w:space="1" w:color="auto"/>
              </w:pBdr>
              <w:jc w:val="right"/>
              <w:rPr>
                <w:rFonts w:asciiTheme="majorBidi" w:hAnsiTheme="majorBidi" w:cstheme="majorBidi"/>
                <w:sz w:val="23"/>
                <w:szCs w:val="23"/>
              </w:rPr>
            </w:pPr>
            <w:r w:rsidRPr="007B4BF1">
              <w:rPr>
                <w:rFonts w:ascii="Angsana New" w:eastAsia="Calibri" w:hAnsi="Angsana New"/>
                <w:sz w:val="23"/>
                <w:szCs w:val="23"/>
              </w:rPr>
              <w:t>1,702,217,089.99</w:t>
            </w:r>
          </w:p>
        </w:tc>
      </w:tr>
      <w:tr w:rsidR="00F17992" w:rsidRPr="007B4BF1" w14:paraId="243764F5" w14:textId="77777777" w:rsidTr="00F17992">
        <w:trPr>
          <w:trHeight w:val="308"/>
        </w:trPr>
        <w:tc>
          <w:tcPr>
            <w:tcW w:w="2411" w:type="dxa"/>
            <w:shd w:val="clear" w:color="auto" w:fill="auto"/>
            <w:vAlign w:val="bottom"/>
          </w:tcPr>
          <w:p w14:paraId="1BABCAD4" w14:textId="77777777" w:rsidR="00F17992" w:rsidRPr="007B4BF1" w:rsidRDefault="00F17992" w:rsidP="00CE681E">
            <w:pPr>
              <w:ind w:left="175"/>
              <w:rPr>
                <w:rFonts w:ascii="Angsana New" w:hAnsi="Angsana New"/>
                <w:sz w:val="23"/>
                <w:szCs w:val="23"/>
                <w:cs/>
              </w:rPr>
            </w:pPr>
            <w:r w:rsidRPr="007B4BF1">
              <w:rPr>
                <w:rFonts w:ascii="Angsana New" w:hAnsi="Angsana New"/>
                <w:sz w:val="23"/>
                <w:szCs w:val="23"/>
              </w:rPr>
              <w:t>Assets under installation</w:t>
            </w:r>
          </w:p>
        </w:tc>
        <w:tc>
          <w:tcPr>
            <w:tcW w:w="1417" w:type="dxa"/>
            <w:shd w:val="clear" w:color="auto" w:fill="auto"/>
            <w:vAlign w:val="bottom"/>
          </w:tcPr>
          <w:p w14:paraId="2890ED3A" w14:textId="24CE586A" w:rsidR="00F17992" w:rsidRPr="007B4BF1" w:rsidRDefault="00F17992" w:rsidP="0093469C">
            <w:pPr>
              <w:pBdr>
                <w:bottom w:val="single" w:sz="4" w:space="1" w:color="auto"/>
              </w:pBdr>
              <w:jc w:val="right"/>
              <w:rPr>
                <w:rFonts w:asciiTheme="majorBidi" w:hAnsiTheme="majorBidi" w:cstheme="majorBidi"/>
                <w:sz w:val="23"/>
                <w:szCs w:val="23"/>
              </w:rPr>
            </w:pPr>
            <w:r w:rsidRPr="007B4BF1">
              <w:rPr>
                <w:rFonts w:asciiTheme="majorBidi" w:eastAsia="Angsana New" w:hAnsiTheme="majorBidi" w:cstheme="majorBidi"/>
                <w:color w:val="000000"/>
                <w:sz w:val="23"/>
                <w:szCs w:val="23"/>
              </w:rPr>
              <w:t>599,584,320.67</w:t>
            </w:r>
          </w:p>
        </w:tc>
        <w:tc>
          <w:tcPr>
            <w:tcW w:w="1418" w:type="dxa"/>
            <w:shd w:val="clear" w:color="auto" w:fill="auto"/>
            <w:vAlign w:val="bottom"/>
          </w:tcPr>
          <w:p w14:paraId="5AE9851D" w14:textId="6197BEAD" w:rsidR="00F17992" w:rsidRPr="007B4BF1" w:rsidRDefault="00F17992" w:rsidP="0093469C">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sz w:val="23"/>
                <w:szCs w:val="23"/>
              </w:rPr>
              <w:t>186,319,025.32</w:t>
            </w:r>
          </w:p>
        </w:tc>
        <w:tc>
          <w:tcPr>
            <w:tcW w:w="1559" w:type="dxa"/>
            <w:shd w:val="clear" w:color="auto" w:fill="auto"/>
            <w:vAlign w:val="bottom"/>
          </w:tcPr>
          <w:p w14:paraId="4BA48878" w14:textId="24643E18" w:rsidR="00F17992" w:rsidRPr="007B4BF1" w:rsidRDefault="00F17992" w:rsidP="0093469C">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sz w:val="23"/>
                <w:szCs w:val="23"/>
              </w:rPr>
              <w:t>1,026,000.00</w:t>
            </w:r>
          </w:p>
        </w:tc>
        <w:tc>
          <w:tcPr>
            <w:tcW w:w="1418" w:type="dxa"/>
            <w:shd w:val="clear" w:color="auto" w:fill="auto"/>
            <w:vAlign w:val="bottom"/>
          </w:tcPr>
          <w:p w14:paraId="021442C2" w14:textId="3252535F" w:rsidR="00F17992" w:rsidRPr="007B4BF1" w:rsidRDefault="00F17992" w:rsidP="0093469C">
            <w:pPr>
              <w:pBdr>
                <w:bottom w:val="single" w:sz="4" w:space="1" w:color="auto"/>
              </w:pBdr>
              <w:ind w:left="34"/>
              <w:jc w:val="right"/>
              <w:rPr>
                <w:rFonts w:asciiTheme="majorBidi" w:hAnsiTheme="majorBidi" w:cstheme="majorBidi"/>
                <w:sz w:val="23"/>
                <w:szCs w:val="23"/>
              </w:rPr>
            </w:pPr>
            <w:r w:rsidRPr="007B4BF1">
              <w:rPr>
                <w:rFonts w:ascii="Angsana New" w:eastAsia="Calibri" w:hAnsi="Angsana New"/>
                <w:sz w:val="23"/>
                <w:szCs w:val="23"/>
              </w:rPr>
              <w:t>(764,732,393.94)</w:t>
            </w:r>
          </w:p>
        </w:tc>
        <w:tc>
          <w:tcPr>
            <w:tcW w:w="1559" w:type="dxa"/>
            <w:shd w:val="clear" w:color="auto" w:fill="auto"/>
            <w:vAlign w:val="bottom"/>
          </w:tcPr>
          <w:p w14:paraId="5E51B3D0" w14:textId="4C1E4AAD" w:rsidR="00F17992" w:rsidRPr="007B4BF1" w:rsidRDefault="00F17992" w:rsidP="0093469C">
            <w:pPr>
              <w:pBdr>
                <w:bottom w:val="single" w:sz="4" w:space="1" w:color="auto"/>
              </w:pBdr>
              <w:jc w:val="right"/>
              <w:rPr>
                <w:rFonts w:asciiTheme="majorBidi" w:hAnsiTheme="majorBidi" w:cstheme="majorBidi"/>
                <w:sz w:val="23"/>
                <w:szCs w:val="23"/>
              </w:rPr>
            </w:pPr>
            <w:r w:rsidRPr="007B4BF1">
              <w:rPr>
                <w:rFonts w:ascii="Angsana New" w:eastAsia="Angsana New" w:hAnsi="Angsana New"/>
                <w:color w:val="000000" w:themeColor="text1"/>
                <w:sz w:val="23"/>
                <w:szCs w:val="23"/>
              </w:rPr>
              <w:t>20,144,952.05</w:t>
            </w:r>
          </w:p>
        </w:tc>
        <w:tc>
          <w:tcPr>
            <w:tcW w:w="1417" w:type="dxa"/>
            <w:vAlign w:val="bottom"/>
          </w:tcPr>
          <w:p w14:paraId="7F6C1A43" w14:textId="090C00F3" w:rsidR="00F17992" w:rsidRPr="007B4BF1" w:rsidRDefault="001F65C6" w:rsidP="0093469C">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sz w:val="23"/>
                <w:szCs w:val="23"/>
              </w:rPr>
              <w:t>26,693,945.80</w:t>
            </w:r>
          </w:p>
        </w:tc>
        <w:tc>
          <w:tcPr>
            <w:tcW w:w="1418" w:type="dxa"/>
            <w:vAlign w:val="bottom"/>
          </w:tcPr>
          <w:p w14:paraId="71387C2A" w14:textId="3D67BF07" w:rsidR="00F17992" w:rsidRPr="007B4BF1" w:rsidRDefault="00F17992" w:rsidP="0093469C">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sz w:val="23"/>
                <w:szCs w:val="23"/>
              </w:rPr>
              <w:t>1,</w:t>
            </w:r>
            <w:r w:rsidR="001F65C6" w:rsidRPr="007B4BF1">
              <w:rPr>
                <w:rFonts w:ascii="Angsana New" w:eastAsia="Calibri" w:hAnsi="Angsana New"/>
                <w:sz w:val="23"/>
                <w:szCs w:val="23"/>
              </w:rPr>
              <w:t>059,200</w:t>
            </w:r>
            <w:r w:rsidRPr="007B4BF1">
              <w:rPr>
                <w:rFonts w:ascii="Angsana New" w:eastAsia="Calibri" w:hAnsi="Angsana New"/>
                <w:sz w:val="23"/>
                <w:szCs w:val="23"/>
              </w:rPr>
              <w:t>.00</w:t>
            </w:r>
          </w:p>
        </w:tc>
        <w:tc>
          <w:tcPr>
            <w:tcW w:w="1559" w:type="dxa"/>
            <w:vAlign w:val="bottom"/>
          </w:tcPr>
          <w:p w14:paraId="1F0052F7" w14:textId="4C236489" w:rsidR="00F17992" w:rsidRPr="007B4BF1" w:rsidRDefault="001F65C6" w:rsidP="0093469C">
            <w:pPr>
              <w:pBdr>
                <w:bottom w:val="single" w:sz="4" w:space="1" w:color="auto"/>
              </w:pBdr>
              <w:ind w:left="46"/>
              <w:jc w:val="right"/>
              <w:rPr>
                <w:rFonts w:asciiTheme="majorBidi" w:hAnsiTheme="majorBidi" w:cstheme="majorBidi"/>
                <w:sz w:val="23"/>
                <w:szCs w:val="23"/>
              </w:rPr>
            </w:pPr>
            <w:r w:rsidRPr="007B4BF1">
              <w:rPr>
                <w:rFonts w:ascii="Angsana New" w:eastAsia="Calibri" w:hAnsi="Angsana New"/>
                <w:sz w:val="23"/>
                <w:szCs w:val="23"/>
              </w:rPr>
              <w:t>(37,709,486.80)</w:t>
            </w:r>
          </w:p>
        </w:tc>
        <w:tc>
          <w:tcPr>
            <w:tcW w:w="1418" w:type="dxa"/>
            <w:shd w:val="clear" w:color="auto" w:fill="auto"/>
            <w:vAlign w:val="bottom"/>
          </w:tcPr>
          <w:p w14:paraId="6A7BA35F" w14:textId="6FFFEB10" w:rsidR="00F17992" w:rsidRPr="007B4BF1" w:rsidRDefault="001F65C6" w:rsidP="0093469C">
            <w:pPr>
              <w:pBdr>
                <w:bottom w:val="single" w:sz="4" w:space="1" w:color="auto"/>
              </w:pBdr>
              <w:jc w:val="right"/>
              <w:rPr>
                <w:rFonts w:asciiTheme="majorBidi" w:hAnsiTheme="majorBidi" w:cstheme="majorBidi"/>
                <w:sz w:val="23"/>
                <w:szCs w:val="23"/>
              </w:rPr>
            </w:pPr>
            <w:r w:rsidRPr="007B4BF1">
              <w:rPr>
                <w:rFonts w:ascii="Angsana New" w:eastAsia="Angsana New" w:hAnsi="Angsana New"/>
                <w:color w:val="000000" w:themeColor="text1"/>
                <w:sz w:val="23"/>
                <w:szCs w:val="23"/>
              </w:rPr>
              <w:t>8,070,211.05</w:t>
            </w:r>
          </w:p>
        </w:tc>
      </w:tr>
      <w:tr w:rsidR="00F272CE" w:rsidRPr="007B4BF1" w14:paraId="458D2374" w14:textId="77777777" w:rsidTr="00F17992">
        <w:trPr>
          <w:trHeight w:val="308"/>
        </w:trPr>
        <w:tc>
          <w:tcPr>
            <w:tcW w:w="2411" w:type="dxa"/>
            <w:shd w:val="clear" w:color="auto" w:fill="auto"/>
            <w:vAlign w:val="bottom"/>
          </w:tcPr>
          <w:p w14:paraId="7EB992D8" w14:textId="431FDE51" w:rsidR="00F272CE" w:rsidRPr="007B4BF1" w:rsidRDefault="00917199" w:rsidP="00917199">
            <w:pPr>
              <w:ind w:left="34" w:firstLine="992"/>
              <w:rPr>
                <w:rFonts w:ascii="Angsana New" w:hAnsi="Angsana New"/>
                <w:sz w:val="23"/>
                <w:szCs w:val="23"/>
              </w:rPr>
            </w:pPr>
            <w:r w:rsidRPr="007B4BF1">
              <w:rPr>
                <w:rFonts w:ascii="Angsana New" w:hAnsi="Angsana New"/>
                <w:sz w:val="23"/>
                <w:szCs w:val="23"/>
              </w:rPr>
              <w:t>Total</w:t>
            </w:r>
          </w:p>
        </w:tc>
        <w:tc>
          <w:tcPr>
            <w:tcW w:w="1417" w:type="dxa"/>
            <w:shd w:val="clear" w:color="auto" w:fill="auto"/>
            <w:vAlign w:val="bottom"/>
          </w:tcPr>
          <w:p w14:paraId="304375C9" w14:textId="16C6153E" w:rsidR="00F272CE" w:rsidRPr="007B4BF1" w:rsidRDefault="00917199" w:rsidP="0093469C">
            <w:pPr>
              <w:jc w:val="right"/>
              <w:rPr>
                <w:rFonts w:asciiTheme="majorBidi" w:eastAsia="Angsana New" w:hAnsiTheme="majorBidi" w:cstheme="majorBidi"/>
                <w:color w:val="000000"/>
                <w:sz w:val="23"/>
                <w:szCs w:val="23"/>
              </w:rPr>
            </w:pPr>
            <w:r w:rsidRPr="007B4BF1">
              <w:rPr>
                <w:rFonts w:ascii="Angsana New" w:eastAsia="Angsana New" w:hAnsi="Angsana New"/>
                <w:color w:val="000000" w:themeColor="text1"/>
                <w:sz w:val="23"/>
                <w:szCs w:val="23"/>
              </w:rPr>
              <w:t>7,139,480,501.30</w:t>
            </w:r>
          </w:p>
        </w:tc>
        <w:tc>
          <w:tcPr>
            <w:tcW w:w="1418" w:type="dxa"/>
            <w:shd w:val="clear" w:color="auto" w:fill="auto"/>
            <w:vAlign w:val="bottom"/>
          </w:tcPr>
          <w:p w14:paraId="270A69AD" w14:textId="56E66E85" w:rsidR="00F272CE" w:rsidRPr="007B4BF1" w:rsidRDefault="00F272CE" w:rsidP="0093469C">
            <w:pPr>
              <w:ind w:left="46"/>
              <w:jc w:val="right"/>
              <w:rPr>
                <w:rFonts w:ascii="Angsana New" w:eastAsia="Calibri" w:hAnsi="Angsana New"/>
                <w:sz w:val="23"/>
                <w:szCs w:val="23"/>
              </w:rPr>
            </w:pPr>
          </w:p>
        </w:tc>
        <w:tc>
          <w:tcPr>
            <w:tcW w:w="1559" w:type="dxa"/>
            <w:shd w:val="clear" w:color="auto" w:fill="auto"/>
            <w:vAlign w:val="bottom"/>
          </w:tcPr>
          <w:p w14:paraId="5584DA87" w14:textId="674ED8F7" w:rsidR="00F272CE" w:rsidRPr="007B4BF1" w:rsidRDefault="00F272CE" w:rsidP="0093469C">
            <w:pPr>
              <w:ind w:left="46"/>
              <w:jc w:val="right"/>
              <w:rPr>
                <w:rFonts w:ascii="Angsana New" w:eastAsia="Calibri" w:hAnsi="Angsana New"/>
                <w:sz w:val="23"/>
                <w:szCs w:val="23"/>
              </w:rPr>
            </w:pPr>
          </w:p>
        </w:tc>
        <w:tc>
          <w:tcPr>
            <w:tcW w:w="1418" w:type="dxa"/>
            <w:shd w:val="clear" w:color="auto" w:fill="auto"/>
            <w:vAlign w:val="bottom"/>
          </w:tcPr>
          <w:p w14:paraId="64C04E39" w14:textId="45F1C63C" w:rsidR="00F272CE" w:rsidRPr="007B4BF1" w:rsidRDefault="00F272CE" w:rsidP="0093469C">
            <w:pPr>
              <w:ind w:left="34"/>
              <w:jc w:val="right"/>
              <w:rPr>
                <w:rFonts w:ascii="Angsana New" w:eastAsia="Calibri" w:hAnsi="Angsana New"/>
                <w:sz w:val="23"/>
                <w:szCs w:val="23"/>
              </w:rPr>
            </w:pPr>
          </w:p>
        </w:tc>
        <w:tc>
          <w:tcPr>
            <w:tcW w:w="1559" w:type="dxa"/>
            <w:shd w:val="clear" w:color="auto" w:fill="auto"/>
            <w:vAlign w:val="bottom"/>
          </w:tcPr>
          <w:p w14:paraId="4085D11A" w14:textId="3C403CB9" w:rsidR="00F272CE" w:rsidRPr="007B4BF1" w:rsidRDefault="00917199" w:rsidP="0093469C">
            <w:pPr>
              <w:jc w:val="right"/>
              <w:rPr>
                <w:rFonts w:ascii="Angsana New" w:eastAsia="Angsana New" w:hAnsi="Angsana New"/>
                <w:color w:val="000000" w:themeColor="text1"/>
                <w:sz w:val="23"/>
                <w:szCs w:val="23"/>
              </w:rPr>
            </w:pPr>
            <w:r w:rsidRPr="007B4BF1">
              <w:rPr>
                <w:rFonts w:ascii="Angsana New" w:eastAsia="Angsana New" w:hAnsi="Angsana New"/>
                <w:color w:val="000000" w:themeColor="text1"/>
                <w:sz w:val="23"/>
                <w:szCs w:val="23"/>
                <w:cs/>
              </w:rPr>
              <w:t>4</w:t>
            </w:r>
            <w:r w:rsidRPr="007B4BF1">
              <w:rPr>
                <w:rFonts w:ascii="Angsana New" w:eastAsia="Angsana New" w:hAnsi="Angsana New"/>
                <w:color w:val="000000" w:themeColor="text1"/>
                <w:sz w:val="23"/>
                <w:szCs w:val="23"/>
              </w:rPr>
              <w:t>,</w:t>
            </w:r>
            <w:r w:rsidRPr="007B4BF1">
              <w:rPr>
                <w:rFonts w:ascii="Angsana New" w:eastAsia="Angsana New" w:hAnsi="Angsana New"/>
                <w:color w:val="000000" w:themeColor="text1"/>
                <w:sz w:val="23"/>
                <w:szCs w:val="23"/>
                <w:cs/>
              </w:rPr>
              <w:t>302</w:t>
            </w:r>
            <w:r w:rsidRPr="007B4BF1">
              <w:rPr>
                <w:rFonts w:ascii="Angsana New" w:eastAsia="Angsana New" w:hAnsi="Angsana New"/>
                <w:color w:val="000000" w:themeColor="text1"/>
                <w:sz w:val="23"/>
                <w:szCs w:val="23"/>
              </w:rPr>
              <w:t>,</w:t>
            </w:r>
            <w:r w:rsidRPr="007B4BF1">
              <w:rPr>
                <w:rFonts w:ascii="Angsana New" w:eastAsia="Angsana New" w:hAnsi="Angsana New"/>
                <w:color w:val="000000" w:themeColor="text1"/>
                <w:sz w:val="23"/>
                <w:szCs w:val="23"/>
                <w:cs/>
              </w:rPr>
              <w:t>347</w:t>
            </w:r>
            <w:r w:rsidRPr="007B4BF1">
              <w:rPr>
                <w:rFonts w:ascii="Angsana New" w:eastAsia="Angsana New" w:hAnsi="Angsana New"/>
                <w:color w:val="000000" w:themeColor="text1"/>
                <w:sz w:val="23"/>
                <w:szCs w:val="23"/>
              </w:rPr>
              <w:t>,</w:t>
            </w:r>
            <w:r w:rsidRPr="007B4BF1">
              <w:rPr>
                <w:rFonts w:ascii="Angsana New" w:eastAsia="Angsana New" w:hAnsi="Angsana New"/>
                <w:color w:val="000000" w:themeColor="text1"/>
                <w:sz w:val="23"/>
                <w:szCs w:val="23"/>
                <w:cs/>
              </w:rPr>
              <w:t>648.92</w:t>
            </w:r>
          </w:p>
        </w:tc>
        <w:tc>
          <w:tcPr>
            <w:tcW w:w="1417" w:type="dxa"/>
            <w:vAlign w:val="bottom"/>
          </w:tcPr>
          <w:p w14:paraId="68B3979A" w14:textId="174A1327" w:rsidR="00F272CE" w:rsidRPr="007B4BF1" w:rsidRDefault="00F272CE" w:rsidP="0093469C">
            <w:pPr>
              <w:ind w:left="46"/>
              <w:jc w:val="right"/>
              <w:rPr>
                <w:rFonts w:ascii="Angsana New" w:eastAsia="Calibri" w:hAnsi="Angsana New"/>
                <w:sz w:val="23"/>
                <w:szCs w:val="23"/>
              </w:rPr>
            </w:pPr>
          </w:p>
        </w:tc>
        <w:tc>
          <w:tcPr>
            <w:tcW w:w="1418" w:type="dxa"/>
            <w:vAlign w:val="bottom"/>
          </w:tcPr>
          <w:p w14:paraId="4CCBE1E3" w14:textId="74B9CF13" w:rsidR="00F272CE" w:rsidRPr="007B4BF1" w:rsidRDefault="00F272CE" w:rsidP="0093469C">
            <w:pPr>
              <w:ind w:left="46"/>
              <w:jc w:val="right"/>
              <w:rPr>
                <w:rFonts w:ascii="Angsana New" w:eastAsia="Calibri" w:hAnsi="Angsana New"/>
                <w:sz w:val="23"/>
                <w:szCs w:val="23"/>
              </w:rPr>
            </w:pPr>
          </w:p>
        </w:tc>
        <w:tc>
          <w:tcPr>
            <w:tcW w:w="1559" w:type="dxa"/>
            <w:vAlign w:val="bottom"/>
          </w:tcPr>
          <w:p w14:paraId="44A58D5E" w14:textId="561B69E1" w:rsidR="00F272CE" w:rsidRPr="007B4BF1" w:rsidRDefault="00F272CE" w:rsidP="0093469C">
            <w:pPr>
              <w:ind w:left="46"/>
              <w:jc w:val="right"/>
              <w:rPr>
                <w:rFonts w:ascii="Angsana New" w:eastAsia="Calibri" w:hAnsi="Angsana New"/>
                <w:sz w:val="23"/>
                <w:szCs w:val="23"/>
              </w:rPr>
            </w:pPr>
          </w:p>
        </w:tc>
        <w:tc>
          <w:tcPr>
            <w:tcW w:w="1418" w:type="dxa"/>
            <w:shd w:val="clear" w:color="auto" w:fill="auto"/>
            <w:vAlign w:val="bottom"/>
          </w:tcPr>
          <w:p w14:paraId="1E2D2911" w14:textId="31726433" w:rsidR="00F272CE" w:rsidRPr="007B4BF1" w:rsidRDefault="00917199" w:rsidP="0093469C">
            <w:pPr>
              <w:jc w:val="right"/>
              <w:rPr>
                <w:rFonts w:ascii="Angsana New" w:eastAsia="Angsana New" w:hAnsi="Angsana New"/>
                <w:color w:val="000000" w:themeColor="text1"/>
                <w:sz w:val="23"/>
                <w:szCs w:val="23"/>
              </w:rPr>
            </w:pPr>
            <w:r w:rsidRPr="007B4BF1">
              <w:rPr>
                <w:rFonts w:ascii="Angsana New" w:eastAsia="Angsana New" w:hAnsi="Angsana New"/>
                <w:color w:val="000000" w:themeColor="text1"/>
                <w:sz w:val="23"/>
                <w:szCs w:val="23"/>
              </w:rPr>
              <w:t>4,097,248,489.10</w:t>
            </w:r>
          </w:p>
        </w:tc>
      </w:tr>
      <w:tr w:rsidR="008B47E4" w:rsidRPr="007B4BF1" w14:paraId="589278F9" w14:textId="77777777" w:rsidTr="00F17992">
        <w:trPr>
          <w:trHeight w:val="308"/>
        </w:trPr>
        <w:tc>
          <w:tcPr>
            <w:tcW w:w="2411" w:type="dxa"/>
            <w:shd w:val="clear" w:color="auto" w:fill="auto"/>
            <w:vAlign w:val="bottom"/>
          </w:tcPr>
          <w:p w14:paraId="5ED48F25" w14:textId="0F8AF9CD" w:rsidR="008B47E4" w:rsidRPr="007B4BF1" w:rsidRDefault="008B47E4" w:rsidP="00CE681E">
            <w:pPr>
              <w:ind w:left="175"/>
              <w:rPr>
                <w:rFonts w:ascii="Angsana New" w:hAnsi="Angsana New"/>
                <w:sz w:val="23"/>
                <w:szCs w:val="23"/>
              </w:rPr>
            </w:pPr>
            <w:r w:rsidRPr="007B4BF1">
              <w:rPr>
                <w:rFonts w:ascii="Angsana New" w:eastAsia="Calibri" w:hAnsi="Angsana New"/>
                <w:sz w:val="23"/>
                <w:szCs w:val="23"/>
              </w:rPr>
              <w:t>Allowance for impairment of</w:t>
            </w:r>
          </w:p>
        </w:tc>
        <w:tc>
          <w:tcPr>
            <w:tcW w:w="1417" w:type="dxa"/>
            <w:shd w:val="clear" w:color="auto" w:fill="auto"/>
            <w:vAlign w:val="bottom"/>
          </w:tcPr>
          <w:p w14:paraId="1B846E89" w14:textId="77777777" w:rsidR="008B47E4" w:rsidRPr="007B4BF1" w:rsidRDefault="008B47E4" w:rsidP="00CE681E">
            <w:pPr>
              <w:jc w:val="right"/>
              <w:rPr>
                <w:rFonts w:asciiTheme="majorBidi" w:eastAsia="Angsana New" w:hAnsiTheme="majorBidi" w:cstheme="majorBidi"/>
                <w:color w:val="000000"/>
                <w:sz w:val="23"/>
                <w:szCs w:val="23"/>
              </w:rPr>
            </w:pPr>
          </w:p>
        </w:tc>
        <w:tc>
          <w:tcPr>
            <w:tcW w:w="1418" w:type="dxa"/>
            <w:shd w:val="clear" w:color="auto" w:fill="auto"/>
            <w:vAlign w:val="bottom"/>
          </w:tcPr>
          <w:p w14:paraId="42914D6B" w14:textId="77777777" w:rsidR="008B47E4" w:rsidRPr="007B4BF1" w:rsidRDefault="008B47E4" w:rsidP="00CE681E">
            <w:pPr>
              <w:ind w:left="46"/>
              <w:jc w:val="right"/>
              <w:rPr>
                <w:rFonts w:ascii="Angsana New" w:eastAsia="Calibri" w:hAnsi="Angsana New"/>
                <w:sz w:val="23"/>
                <w:szCs w:val="23"/>
              </w:rPr>
            </w:pPr>
          </w:p>
        </w:tc>
        <w:tc>
          <w:tcPr>
            <w:tcW w:w="1559" w:type="dxa"/>
            <w:shd w:val="clear" w:color="auto" w:fill="auto"/>
            <w:vAlign w:val="bottom"/>
          </w:tcPr>
          <w:p w14:paraId="5B53DEEE" w14:textId="77777777" w:rsidR="008B47E4" w:rsidRPr="007B4BF1" w:rsidRDefault="008B47E4" w:rsidP="00CE681E">
            <w:pPr>
              <w:ind w:left="46"/>
              <w:jc w:val="right"/>
              <w:rPr>
                <w:rFonts w:ascii="Angsana New" w:eastAsia="Calibri" w:hAnsi="Angsana New"/>
                <w:sz w:val="23"/>
                <w:szCs w:val="23"/>
              </w:rPr>
            </w:pPr>
          </w:p>
        </w:tc>
        <w:tc>
          <w:tcPr>
            <w:tcW w:w="1418" w:type="dxa"/>
            <w:shd w:val="clear" w:color="auto" w:fill="auto"/>
            <w:vAlign w:val="bottom"/>
          </w:tcPr>
          <w:p w14:paraId="3B9C413B" w14:textId="77777777" w:rsidR="008B47E4" w:rsidRPr="007B4BF1" w:rsidRDefault="008B47E4" w:rsidP="00CE681E">
            <w:pPr>
              <w:ind w:left="34"/>
              <w:jc w:val="right"/>
              <w:rPr>
                <w:rFonts w:ascii="Angsana New" w:eastAsia="Calibri" w:hAnsi="Angsana New"/>
                <w:sz w:val="23"/>
                <w:szCs w:val="23"/>
              </w:rPr>
            </w:pPr>
          </w:p>
        </w:tc>
        <w:tc>
          <w:tcPr>
            <w:tcW w:w="1559" w:type="dxa"/>
            <w:shd w:val="clear" w:color="auto" w:fill="auto"/>
            <w:vAlign w:val="bottom"/>
          </w:tcPr>
          <w:p w14:paraId="747F3611" w14:textId="77777777" w:rsidR="008B47E4" w:rsidRPr="007B4BF1" w:rsidRDefault="008B47E4" w:rsidP="00CE681E">
            <w:pPr>
              <w:jc w:val="right"/>
              <w:rPr>
                <w:rFonts w:ascii="Angsana New" w:eastAsia="Angsana New" w:hAnsi="Angsana New"/>
                <w:color w:val="000000" w:themeColor="text1"/>
                <w:sz w:val="23"/>
                <w:szCs w:val="23"/>
              </w:rPr>
            </w:pPr>
          </w:p>
        </w:tc>
        <w:tc>
          <w:tcPr>
            <w:tcW w:w="1417" w:type="dxa"/>
            <w:vAlign w:val="bottom"/>
          </w:tcPr>
          <w:p w14:paraId="4F4A2EE0" w14:textId="77777777" w:rsidR="008B47E4" w:rsidRPr="007B4BF1" w:rsidRDefault="008B47E4" w:rsidP="00CE681E">
            <w:pPr>
              <w:ind w:left="46"/>
              <w:jc w:val="right"/>
              <w:rPr>
                <w:rFonts w:ascii="Angsana New" w:eastAsia="Calibri" w:hAnsi="Angsana New"/>
                <w:sz w:val="23"/>
                <w:szCs w:val="23"/>
              </w:rPr>
            </w:pPr>
          </w:p>
        </w:tc>
        <w:tc>
          <w:tcPr>
            <w:tcW w:w="1418" w:type="dxa"/>
            <w:vAlign w:val="bottom"/>
          </w:tcPr>
          <w:p w14:paraId="6BF51539" w14:textId="77777777" w:rsidR="008B47E4" w:rsidRPr="007B4BF1" w:rsidRDefault="008B47E4" w:rsidP="00CE681E">
            <w:pPr>
              <w:ind w:left="46"/>
              <w:jc w:val="right"/>
              <w:rPr>
                <w:rFonts w:ascii="Angsana New" w:eastAsia="Calibri" w:hAnsi="Angsana New"/>
                <w:sz w:val="23"/>
                <w:szCs w:val="23"/>
              </w:rPr>
            </w:pPr>
          </w:p>
        </w:tc>
        <w:tc>
          <w:tcPr>
            <w:tcW w:w="1559" w:type="dxa"/>
            <w:vAlign w:val="bottom"/>
          </w:tcPr>
          <w:p w14:paraId="343C2158" w14:textId="77777777" w:rsidR="008B47E4" w:rsidRPr="007B4BF1" w:rsidRDefault="008B47E4" w:rsidP="00CE681E">
            <w:pPr>
              <w:ind w:left="46"/>
              <w:jc w:val="right"/>
              <w:rPr>
                <w:rFonts w:ascii="Angsana New" w:eastAsia="Calibri" w:hAnsi="Angsana New"/>
                <w:sz w:val="23"/>
                <w:szCs w:val="23"/>
              </w:rPr>
            </w:pPr>
          </w:p>
        </w:tc>
        <w:tc>
          <w:tcPr>
            <w:tcW w:w="1418" w:type="dxa"/>
            <w:shd w:val="clear" w:color="auto" w:fill="auto"/>
            <w:vAlign w:val="bottom"/>
          </w:tcPr>
          <w:p w14:paraId="01D80DB5" w14:textId="77777777" w:rsidR="008B47E4" w:rsidRPr="007B4BF1" w:rsidRDefault="008B47E4" w:rsidP="00CE681E">
            <w:pPr>
              <w:jc w:val="right"/>
              <w:rPr>
                <w:rFonts w:ascii="Angsana New" w:eastAsia="Angsana New" w:hAnsi="Angsana New"/>
                <w:color w:val="000000" w:themeColor="text1"/>
                <w:sz w:val="23"/>
                <w:szCs w:val="23"/>
              </w:rPr>
            </w:pPr>
          </w:p>
        </w:tc>
      </w:tr>
      <w:tr w:rsidR="00673F71" w:rsidRPr="007B4BF1" w14:paraId="2085EB17" w14:textId="77777777" w:rsidTr="00F17992">
        <w:trPr>
          <w:trHeight w:val="308"/>
        </w:trPr>
        <w:tc>
          <w:tcPr>
            <w:tcW w:w="2411" w:type="dxa"/>
            <w:shd w:val="clear" w:color="auto" w:fill="auto"/>
            <w:vAlign w:val="bottom"/>
          </w:tcPr>
          <w:p w14:paraId="3A13B5C6" w14:textId="3742C331" w:rsidR="00673F71" w:rsidRPr="007B4BF1" w:rsidRDefault="008B47E4" w:rsidP="00CE681E">
            <w:pPr>
              <w:ind w:left="175" w:firstLine="143"/>
              <w:rPr>
                <w:rFonts w:ascii="Angsana New" w:hAnsi="Angsana New"/>
                <w:sz w:val="23"/>
                <w:szCs w:val="23"/>
              </w:rPr>
            </w:pPr>
            <w:r w:rsidRPr="007B4BF1">
              <w:rPr>
                <w:rFonts w:ascii="Angsana New" w:hAnsi="Angsana New"/>
                <w:sz w:val="23"/>
                <w:szCs w:val="23"/>
              </w:rPr>
              <w:t xml:space="preserve">     assets</w:t>
            </w:r>
          </w:p>
        </w:tc>
        <w:tc>
          <w:tcPr>
            <w:tcW w:w="1417" w:type="dxa"/>
            <w:shd w:val="clear" w:color="auto" w:fill="auto"/>
            <w:vAlign w:val="bottom"/>
          </w:tcPr>
          <w:p w14:paraId="213137DC" w14:textId="04780AF1" w:rsidR="00673F71" w:rsidRPr="007B4BF1" w:rsidRDefault="00A400F2" w:rsidP="00CE681E">
            <w:pPr>
              <w:pBdr>
                <w:bottom w:val="single" w:sz="4" w:space="1" w:color="auto"/>
              </w:pBdr>
              <w:jc w:val="right"/>
              <w:rPr>
                <w:rFonts w:asciiTheme="majorBidi" w:eastAsia="Angsana New" w:hAnsiTheme="majorBidi" w:cstheme="majorBidi"/>
                <w:color w:val="000000"/>
                <w:sz w:val="23"/>
                <w:szCs w:val="23"/>
              </w:rPr>
            </w:pPr>
            <w:r w:rsidRPr="007B4BF1">
              <w:rPr>
                <w:rFonts w:asciiTheme="majorBidi" w:eastAsia="Angsana New" w:hAnsiTheme="majorBidi" w:cstheme="majorBidi" w:hint="cs"/>
                <w:color w:val="000000"/>
                <w:sz w:val="23"/>
                <w:szCs w:val="23"/>
                <w:cs/>
              </w:rPr>
              <w:t>-</w:t>
            </w:r>
          </w:p>
        </w:tc>
        <w:tc>
          <w:tcPr>
            <w:tcW w:w="1418" w:type="dxa"/>
            <w:shd w:val="clear" w:color="auto" w:fill="auto"/>
            <w:vAlign w:val="bottom"/>
          </w:tcPr>
          <w:p w14:paraId="7838BEF9" w14:textId="0C487162" w:rsidR="00673F71" w:rsidRPr="007B4BF1" w:rsidRDefault="00A400F2" w:rsidP="00CE681E">
            <w:pPr>
              <w:pBdr>
                <w:bottom w:val="single" w:sz="4" w:space="1" w:color="auto"/>
              </w:pBdr>
              <w:ind w:left="46"/>
              <w:jc w:val="right"/>
              <w:rPr>
                <w:rFonts w:ascii="Angsana New" w:eastAsia="Calibri" w:hAnsi="Angsana New"/>
                <w:sz w:val="23"/>
                <w:szCs w:val="23"/>
              </w:rPr>
            </w:pPr>
            <w:r w:rsidRPr="007B4BF1">
              <w:rPr>
                <w:rFonts w:ascii="Angsana New" w:eastAsia="Calibri" w:hAnsi="Angsana New" w:hint="cs"/>
                <w:sz w:val="23"/>
                <w:szCs w:val="23"/>
                <w:cs/>
              </w:rPr>
              <w:t>-</w:t>
            </w:r>
          </w:p>
        </w:tc>
        <w:tc>
          <w:tcPr>
            <w:tcW w:w="1559" w:type="dxa"/>
            <w:shd w:val="clear" w:color="auto" w:fill="auto"/>
            <w:vAlign w:val="bottom"/>
          </w:tcPr>
          <w:p w14:paraId="34033E4F" w14:textId="5232680F" w:rsidR="00673F71" w:rsidRPr="007B4BF1" w:rsidRDefault="00A400F2" w:rsidP="00CE681E">
            <w:pPr>
              <w:pBdr>
                <w:bottom w:val="single" w:sz="4" w:space="1" w:color="auto"/>
              </w:pBdr>
              <w:ind w:left="46"/>
              <w:jc w:val="right"/>
              <w:rPr>
                <w:rFonts w:ascii="Angsana New" w:eastAsia="Calibri" w:hAnsi="Angsana New"/>
                <w:sz w:val="23"/>
                <w:szCs w:val="23"/>
              </w:rPr>
            </w:pPr>
            <w:r w:rsidRPr="007B4BF1">
              <w:rPr>
                <w:rFonts w:ascii="Angsana New" w:eastAsia="Calibri" w:hAnsi="Angsana New" w:hint="cs"/>
                <w:sz w:val="23"/>
                <w:szCs w:val="23"/>
                <w:cs/>
              </w:rPr>
              <w:t>-</w:t>
            </w:r>
          </w:p>
        </w:tc>
        <w:tc>
          <w:tcPr>
            <w:tcW w:w="1418" w:type="dxa"/>
            <w:shd w:val="clear" w:color="auto" w:fill="auto"/>
            <w:vAlign w:val="bottom"/>
          </w:tcPr>
          <w:p w14:paraId="7B7A2D3E" w14:textId="72CEEEC6" w:rsidR="00673F71" w:rsidRPr="007B4BF1" w:rsidRDefault="00A400F2" w:rsidP="00CE681E">
            <w:pPr>
              <w:pBdr>
                <w:bottom w:val="single" w:sz="4" w:space="1" w:color="auto"/>
              </w:pBdr>
              <w:ind w:left="34"/>
              <w:jc w:val="right"/>
              <w:rPr>
                <w:rFonts w:ascii="Angsana New" w:eastAsia="Calibri" w:hAnsi="Angsana New"/>
                <w:sz w:val="23"/>
                <w:szCs w:val="23"/>
              </w:rPr>
            </w:pPr>
            <w:r w:rsidRPr="007B4BF1">
              <w:rPr>
                <w:rFonts w:ascii="Angsana New" w:eastAsia="Calibri" w:hAnsi="Angsana New" w:hint="cs"/>
                <w:sz w:val="23"/>
                <w:szCs w:val="23"/>
                <w:cs/>
              </w:rPr>
              <w:t>-</w:t>
            </w:r>
          </w:p>
        </w:tc>
        <w:tc>
          <w:tcPr>
            <w:tcW w:w="1559" w:type="dxa"/>
            <w:shd w:val="clear" w:color="auto" w:fill="auto"/>
            <w:vAlign w:val="bottom"/>
          </w:tcPr>
          <w:p w14:paraId="1926ADD8" w14:textId="07AB0E48" w:rsidR="00673F71" w:rsidRPr="007B4BF1" w:rsidRDefault="00A400F2" w:rsidP="00CE681E">
            <w:pPr>
              <w:pBdr>
                <w:bottom w:val="single" w:sz="4" w:space="1" w:color="auto"/>
              </w:pBdr>
              <w:jc w:val="right"/>
              <w:rPr>
                <w:rFonts w:ascii="Angsana New" w:eastAsia="Angsana New" w:hAnsi="Angsana New"/>
                <w:color w:val="000000" w:themeColor="text1"/>
                <w:sz w:val="23"/>
                <w:szCs w:val="23"/>
              </w:rPr>
            </w:pPr>
            <w:r w:rsidRPr="007B4BF1">
              <w:rPr>
                <w:rFonts w:ascii="Angsana New" w:eastAsia="Angsana New" w:hAnsi="Angsana New" w:hint="cs"/>
                <w:color w:val="000000" w:themeColor="text1"/>
                <w:sz w:val="23"/>
                <w:szCs w:val="23"/>
                <w:cs/>
              </w:rPr>
              <w:t>-</w:t>
            </w:r>
          </w:p>
        </w:tc>
        <w:tc>
          <w:tcPr>
            <w:tcW w:w="1417" w:type="dxa"/>
            <w:vAlign w:val="bottom"/>
          </w:tcPr>
          <w:p w14:paraId="7BE7F6EE" w14:textId="1A94862B" w:rsidR="00673F71" w:rsidRPr="007B4BF1" w:rsidRDefault="000E473C" w:rsidP="00CE681E">
            <w:pPr>
              <w:pBdr>
                <w:bottom w:val="single" w:sz="4" w:space="1" w:color="auto"/>
              </w:pBdr>
              <w:ind w:left="46"/>
              <w:jc w:val="right"/>
              <w:rPr>
                <w:rFonts w:ascii="Angsana New" w:eastAsia="Calibri" w:hAnsi="Angsana New"/>
                <w:sz w:val="23"/>
                <w:szCs w:val="23"/>
              </w:rPr>
            </w:pPr>
            <w:r w:rsidRPr="007B4BF1">
              <w:rPr>
                <w:rFonts w:ascii="Angsana New" w:eastAsia="Calibri" w:hAnsi="Angsana New"/>
                <w:sz w:val="23"/>
                <w:szCs w:val="23"/>
                <w:cs/>
              </w:rPr>
              <w:t>23</w:t>
            </w:r>
            <w:r w:rsidRPr="007B4BF1">
              <w:rPr>
                <w:rFonts w:ascii="Angsana New" w:eastAsia="Calibri" w:hAnsi="Angsana New"/>
                <w:sz w:val="23"/>
                <w:szCs w:val="23"/>
              </w:rPr>
              <w:t>,</w:t>
            </w:r>
            <w:r w:rsidRPr="007B4BF1">
              <w:rPr>
                <w:rFonts w:ascii="Angsana New" w:eastAsia="Calibri" w:hAnsi="Angsana New"/>
                <w:sz w:val="23"/>
                <w:szCs w:val="23"/>
                <w:cs/>
              </w:rPr>
              <w:t>000</w:t>
            </w:r>
            <w:r w:rsidRPr="007B4BF1">
              <w:rPr>
                <w:rFonts w:ascii="Angsana New" w:eastAsia="Calibri" w:hAnsi="Angsana New"/>
                <w:sz w:val="23"/>
                <w:szCs w:val="23"/>
              </w:rPr>
              <w:t>,</w:t>
            </w:r>
            <w:r w:rsidRPr="007B4BF1">
              <w:rPr>
                <w:rFonts w:ascii="Angsana New" w:eastAsia="Calibri" w:hAnsi="Angsana New"/>
                <w:sz w:val="23"/>
                <w:szCs w:val="23"/>
                <w:cs/>
              </w:rPr>
              <w:t>000.00</w:t>
            </w:r>
          </w:p>
        </w:tc>
        <w:tc>
          <w:tcPr>
            <w:tcW w:w="1418" w:type="dxa"/>
            <w:vAlign w:val="bottom"/>
          </w:tcPr>
          <w:p w14:paraId="0CF902E6" w14:textId="484F8672" w:rsidR="00673F71" w:rsidRPr="007B4BF1" w:rsidRDefault="00A400F2" w:rsidP="00CE681E">
            <w:pPr>
              <w:pBdr>
                <w:bottom w:val="single" w:sz="4" w:space="1" w:color="auto"/>
              </w:pBdr>
              <w:ind w:left="46"/>
              <w:jc w:val="right"/>
              <w:rPr>
                <w:rFonts w:ascii="Angsana New" w:eastAsia="Calibri" w:hAnsi="Angsana New"/>
                <w:sz w:val="23"/>
                <w:szCs w:val="23"/>
              </w:rPr>
            </w:pPr>
            <w:r w:rsidRPr="007B4BF1">
              <w:rPr>
                <w:rFonts w:ascii="Angsana New" w:eastAsia="Calibri" w:hAnsi="Angsana New" w:hint="cs"/>
                <w:sz w:val="23"/>
                <w:szCs w:val="23"/>
                <w:cs/>
              </w:rPr>
              <w:t>-</w:t>
            </w:r>
          </w:p>
        </w:tc>
        <w:tc>
          <w:tcPr>
            <w:tcW w:w="1559" w:type="dxa"/>
            <w:vAlign w:val="bottom"/>
          </w:tcPr>
          <w:p w14:paraId="47F0DD8A" w14:textId="2DE59649" w:rsidR="00673F71" w:rsidRPr="007B4BF1" w:rsidRDefault="00A400F2" w:rsidP="00CE681E">
            <w:pPr>
              <w:pBdr>
                <w:bottom w:val="single" w:sz="4" w:space="1" w:color="auto"/>
              </w:pBdr>
              <w:ind w:left="46"/>
              <w:jc w:val="right"/>
              <w:rPr>
                <w:rFonts w:ascii="Angsana New" w:eastAsia="Calibri" w:hAnsi="Angsana New"/>
                <w:sz w:val="23"/>
                <w:szCs w:val="23"/>
              </w:rPr>
            </w:pPr>
            <w:r w:rsidRPr="007B4BF1">
              <w:rPr>
                <w:rFonts w:ascii="Angsana New" w:eastAsia="Calibri" w:hAnsi="Angsana New" w:hint="cs"/>
                <w:sz w:val="23"/>
                <w:szCs w:val="23"/>
                <w:cs/>
              </w:rPr>
              <w:t>-</w:t>
            </w:r>
          </w:p>
        </w:tc>
        <w:tc>
          <w:tcPr>
            <w:tcW w:w="1418" w:type="dxa"/>
            <w:shd w:val="clear" w:color="auto" w:fill="auto"/>
            <w:vAlign w:val="bottom"/>
          </w:tcPr>
          <w:p w14:paraId="7E6FC282" w14:textId="493EEA0C" w:rsidR="00673F71" w:rsidRPr="007B4BF1" w:rsidRDefault="000E473C" w:rsidP="00CE681E">
            <w:pPr>
              <w:pBdr>
                <w:bottom w:val="single" w:sz="4" w:space="1" w:color="auto"/>
              </w:pBdr>
              <w:jc w:val="right"/>
              <w:rPr>
                <w:rFonts w:ascii="Angsana New" w:eastAsia="Angsana New" w:hAnsi="Angsana New"/>
                <w:color w:val="000000" w:themeColor="text1"/>
                <w:sz w:val="23"/>
                <w:szCs w:val="23"/>
              </w:rPr>
            </w:pPr>
            <w:r w:rsidRPr="007B4BF1">
              <w:rPr>
                <w:rFonts w:ascii="Angsana New" w:eastAsia="Angsana New" w:hAnsi="Angsana New"/>
                <w:color w:val="000000" w:themeColor="text1"/>
                <w:sz w:val="23"/>
                <w:szCs w:val="23"/>
                <w:cs/>
              </w:rPr>
              <w:t>23</w:t>
            </w:r>
            <w:r w:rsidRPr="007B4BF1">
              <w:rPr>
                <w:rFonts w:ascii="Angsana New" w:eastAsia="Angsana New" w:hAnsi="Angsana New"/>
                <w:color w:val="000000" w:themeColor="text1"/>
                <w:sz w:val="23"/>
                <w:szCs w:val="23"/>
              </w:rPr>
              <w:t>,</w:t>
            </w:r>
            <w:r w:rsidRPr="007B4BF1">
              <w:rPr>
                <w:rFonts w:ascii="Angsana New" w:eastAsia="Angsana New" w:hAnsi="Angsana New"/>
                <w:color w:val="000000" w:themeColor="text1"/>
                <w:sz w:val="23"/>
                <w:szCs w:val="23"/>
                <w:cs/>
              </w:rPr>
              <w:t>000</w:t>
            </w:r>
            <w:r w:rsidRPr="007B4BF1">
              <w:rPr>
                <w:rFonts w:ascii="Angsana New" w:eastAsia="Angsana New" w:hAnsi="Angsana New"/>
                <w:color w:val="000000" w:themeColor="text1"/>
                <w:sz w:val="23"/>
                <w:szCs w:val="23"/>
              </w:rPr>
              <w:t>,</w:t>
            </w:r>
            <w:r w:rsidRPr="007B4BF1">
              <w:rPr>
                <w:rFonts w:ascii="Angsana New" w:eastAsia="Angsana New" w:hAnsi="Angsana New"/>
                <w:color w:val="000000" w:themeColor="text1"/>
                <w:sz w:val="23"/>
                <w:szCs w:val="23"/>
                <w:cs/>
              </w:rPr>
              <w:t>000.00</w:t>
            </w:r>
          </w:p>
        </w:tc>
      </w:tr>
      <w:tr w:rsidR="00F17992" w:rsidRPr="007B4BF1" w14:paraId="4DE32E80" w14:textId="77777777" w:rsidTr="002F3EF5">
        <w:trPr>
          <w:trHeight w:val="111"/>
        </w:trPr>
        <w:tc>
          <w:tcPr>
            <w:tcW w:w="2411" w:type="dxa"/>
            <w:shd w:val="clear" w:color="auto" w:fill="auto"/>
            <w:vAlign w:val="center"/>
          </w:tcPr>
          <w:p w14:paraId="7C28BEA0" w14:textId="77777777" w:rsidR="00F17992" w:rsidRPr="007B4BF1" w:rsidRDefault="00F17992" w:rsidP="00CE681E">
            <w:pPr>
              <w:ind w:firstLine="176"/>
              <w:rPr>
                <w:rFonts w:ascii="Angsana New" w:hAnsi="Angsana New"/>
                <w:sz w:val="23"/>
                <w:szCs w:val="23"/>
                <w:cs/>
              </w:rPr>
            </w:pPr>
            <w:r w:rsidRPr="007B4BF1">
              <w:rPr>
                <w:rFonts w:ascii="Angsana New" w:hAnsi="Angsana New"/>
                <w:sz w:val="23"/>
                <w:szCs w:val="23"/>
              </w:rPr>
              <w:t>Net book value</w:t>
            </w:r>
          </w:p>
        </w:tc>
        <w:tc>
          <w:tcPr>
            <w:tcW w:w="1417" w:type="dxa"/>
            <w:shd w:val="clear" w:color="auto" w:fill="auto"/>
            <w:vAlign w:val="center"/>
          </w:tcPr>
          <w:p w14:paraId="42260619" w14:textId="19825924" w:rsidR="00F17992" w:rsidRPr="007B4BF1" w:rsidRDefault="00F17992" w:rsidP="00CE681E">
            <w:pPr>
              <w:pBdr>
                <w:bottom w:val="double" w:sz="4" w:space="1" w:color="auto"/>
              </w:pBdr>
              <w:jc w:val="right"/>
              <w:rPr>
                <w:rFonts w:asciiTheme="majorBidi" w:hAnsiTheme="majorBidi" w:cstheme="majorBidi"/>
                <w:sz w:val="23"/>
                <w:szCs w:val="23"/>
                <w:cs/>
              </w:rPr>
            </w:pPr>
            <w:r w:rsidRPr="007B4BF1">
              <w:rPr>
                <w:rFonts w:asciiTheme="majorBidi" w:eastAsia="Calibri" w:hAnsiTheme="majorBidi" w:cstheme="majorBidi"/>
                <w:sz w:val="23"/>
                <w:szCs w:val="23"/>
              </w:rPr>
              <w:t>7,139,480,501.30</w:t>
            </w:r>
          </w:p>
        </w:tc>
        <w:tc>
          <w:tcPr>
            <w:tcW w:w="1418" w:type="dxa"/>
            <w:shd w:val="clear" w:color="auto" w:fill="auto"/>
            <w:vAlign w:val="center"/>
          </w:tcPr>
          <w:p w14:paraId="47C4BE3B" w14:textId="77777777" w:rsidR="00F17992" w:rsidRPr="007B4BF1" w:rsidRDefault="00F17992" w:rsidP="00CE681E">
            <w:pPr>
              <w:ind w:left="46"/>
              <w:jc w:val="right"/>
              <w:rPr>
                <w:rFonts w:asciiTheme="majorBidi" w:hAnsiTheme="majorBidi" w:cstheme="majorBidi"/>
                <w:sz w:val="23"/>
                <w:szCs w:val="23"/>
              </w:rPr>
            </w:pPr>
          </w:p>
        </w:tc>
        <w:tc>
          <w:tcPr>
            <w:tcW w:w="1559" w:type="dxa"/>
            <w:shd w:val="clear" w:color="auto" w:fill="auto"/>
            <w:vAlign w:val="center"/>
          </w:tcPr>
          <w:p w14:paraId="61C2AC68" w14:textId="77777777" w:rsidR="00F17992" w:rsidRPr="007B4BF1" w:rsidRDefault="00F17992" w:rsidP="00CE681E">
            <w:pPr>
              <w:ind w:left="46"/>
              <w:jc w:val="right"/>
              <w:rPr>
                <w:rFonts w:asciiTheme="majorBidi" w:hAnsiTheme="majorBidi" w:cstheme="majorBidi"/>
                <w:sz w:val="23"/>
                <w:szCs w:val="23"/>
              </w:rPr>
            </w:pPr>
          </w:p>
        </w:tc>
        <w:tc>
          <w:tcPr>
            <w:tcW w:w="1418" w:type="dxa"/>
            <w:shd w:val="clear" w:color="auto" w:fill="auto"/>
            <w:vAlign w:val="center"/>
          </w:tcPr>
          <w:p w14:paraId="045CFCDC" w14:textId="77777777" w:rsidR="00F17992" w:rsidRPr="007B4BF1" w:rsidRDefault="00F17992" w:rsidP="00CE681E">
            <w:pPr>
              <w:ind w:left="46"/>
              <w:jc w:val="right"/>
              <w:rPr>
                <w:rFonts w:asciiTheme="majorBidi" w:hAnsiTheme="majorBidi" w:cstheme="majorBidi"/>
                <w:sz w:val="23"/>
                <w:szCs w:val="23"/>
              </w:rPr>
            </w:pPr>
          </w:p>
        </w:tc>
        <w:tc>
          <w:tcPr>
            <w:tcW w:w="1559" w:type="dxa"/>
            <w:shd w:val="clear" w:color="auto" w:fill="auto"/>
            <w:vAlign w:val="bottom"/>
          </w:tcPr>
          <w:p w14:paraId="7E5D26AF" w14:textId="11334C4B" w:rsidR="00F17992" w:rsidRPr="007B4BF1" w:rsidRDefault="00F17992" w:rsidP="00CE681E">
            <w:pPr>
              <w:pBdr>
                <w:bottom w:val="double" w:sz="4" w:space="1" w:color="auto"/>
              </w:pBdr>
              <w:jc w:val="right"/>
              <w:rPr>
                <w:rFonts w:asciiTheme="majorBidi" w:hAnsiTheme="majorBidi" w:cstheme="majorBidi"/>
                <w:sz w:val="23"/>
                <w:szCs w:val="23"/>
              </w:rPr>
            </w:pPr>
            <w:r w:rsidRPr="007B4BF1">
              <w:rPr>
                <w:rFonts w:ascii="Angsana New" w:eastAsia="Calibri" w:hAnsi="Angsana New"/>
                <w:sz w:val="23"/>
                <w:szCs w:val="23"/>
              </w:rPr>
              <w:t>4,302,347,648.92</w:t>
            </w:r>
          </w:p>
        </w:tc>
        <w:tc>
          <w:tcPr>
            <w:tcW w:w="1417" w:type="dxa"/>
            <w:vAlign w:val="bottom"/>
          </w:tcPr>
          <w:p w14:paraId="56A21291" w14:textId="019DE252" w:rsidR="00F17992" w:rsidRPr="007B4BF1" w:rsidRDefault="00F17992" w:rsidP="00CE681E">
            <w:pPr>
              <w:ind w:left="46"/>
              <w:jc w:val="right"/>
              <w:rPr>
                <w:rFonts w:asciiTheme="majorBidi" w:hAnsiTheme="majorBidi" w:cstheme="majorBidi"/>
                <w:sz w:val="23"/>
                <w:szCs w:val="23"/>
              </w:rPr>
            </w:pPr>
          </w:p>
        </w:tc>
        <w:tc>
          <w:tcPr>
            <w:tcW w:w="1418" w:type="dxa"/>
            <w:vAlign w:val="bottom"/>
          </w:tcPr>
          <w:p w14:paraId="22AF1C6B" w14:textId="19CD2670" w:rsidR="00F17992" w:rsidRPr="007B4BF1" w:rsidRDefault="00F17992" w:rsidP="00CE681E">
            <w:pPr>
              <w:ind w:left="46"/>
              <w:jc w:val="right"/>
              <w:rPr>
                <w:rFonts w:asciiTheme="majorBidi" w:hAnsiTheme="majorBidi" w:cstheme="majorBidi"/>
                <w:sz w:val="23"/>
                <w:szCs w:val="23"/>
              </w:rPr>
            </w:pPr>
          </w:p>
        </w:tc>
        <w:tc>
          <w:tcPr>
            <w:tcW w:w="1559" w:type="dxa"/>
            <w:vAlign w:val="bottom"/>
          </w:tcPr>
          <w:p w14:paraId="32E2033F" w14:textId="6E4852A1" w:rsidR="00F17992" w:rsidRPr="007B4BF1" w:rsidRDefault="00F17992" w:rsidP="00CE681E">
            <w:pPr>
              <w:ind w:left="46"/>
              <w:jc w:val="right"/>
              <w:rPr>
                <w:rFonts w:asciiTheme="majorBidi" w:hAnsiTheme="majorBidi" w:cstheme="majorBidi"/>
                <w:sz w:val="23"/>
                <w:szCs w:val="23"/>
              </w:rPr>
            </w:pPr>
          </w:p>
        </w:tc>
        <w:tc>
          <w:tcPr>
            <w:tcW w:w="1418" w:type="dxa"/>
            <w:shd w:val="clear" w:color="auto" w:fill="auto"/>
            <w:vAlign w:val="bottom"/>
          </w:tcPr>
          <w:p w14:paraId="23A36194" w14:textId="40A9B2E7" w:rsidR="00F17992" w:rsidRPr="007B4BF1" w:rsidRDefault="003308E4" w:rsidP="00CE681E">
            <w:pPr>
              <w:pBdr>
                <w:bottom w:val="double" w:sz="4" w:space="1" w:color="auto"/>
              </w:pBdr>
              <w:jc w:val="right"/>
              <w:rPr>
                <w:rFonts w:asciiTheme="majorBidi" w:hAnsiTheme="majorBidi" w:cstheme="majorBidi"/>
                <w:sz w:val="23"/>
                <w:szCs w:val="23"/>
              </w:rPr>
            </w:pPr>
            <w:r w:rsidRPr="007B4BF1">
              <w:rPr>
                <w:rFonts w:ascii="Angsana New" w:eastAsia="Calibri" w:hAnsi="Angsana New"/>
                <w:sz w:val="23"/>
                <w:szCs w:val="23"/>
              </w:rPr>
              <w:t>4,074,248,489.10</w:t>
            </w:r>
          </w:p>
        </w:tc>
      </w:tr>
    </w:tbl>
    <w:p w14:paraId="1F7BC622" w14:textId="1EEF8C47" w:rsidR="00F17992" w:rsidRPr="007B4BF1" w:rsidRDefault="00F17992" w:rsidP="00F17992">
      <w:pPr>
        <w:spacing w:before="240" w:line="500" w:lineRule="atLeast"/>
        <w:rPr>
          <w:rFonts w:ascii="Angsana New" w:hAnsi="Angsana New"/>
          <w:color w:val="000000" w:themeColor="text1"/>
          <w:sz w:val="30"/>
          <w:szCs w:val="30"/>
        </w:rPr>
      </w:pPr>
      <w:r w:rsidRPr="007B4BF1">
        <w:rPr>
          <w:rFonts w:ascii="Angsana New" w:hAnsi="Angsana New"/>
          <w:color w:val="000000" w:themeColor="text1"/>
          <w:sz w:val="30"/>
          <w:szCs w:val="30"/>
        </w:rPr>
        <w:t>Depreciation for the year ended December 31, 202</w:t>
      </w:r>
      <w:r w:rsidR="0084052B" w:rsidRPr="007B4BF1">
        <w:rPr>
          <w:rFonts w:ascii="Angsana New" w:hAnsi="Angsana New"/>
          <w:color w:val="000000" w:themeColor="text1"/>
          <w:sz w:val="30"/>
          <w:szCs w:val="30"/>
        </w:rPr>
        <w:t>4</w:t>
      </w:r>
      <w:r w:rsidRPr="007B4BF1">
        <w:rPr>
          <w:rFonts w:ascii="Angsana New" w:hAnsi="Angsana New"/>
          <w:color w:val="000000" w:themeColor="text1"/>
          <w:sz w:val="30"/>
          <w:szCs w:val="30"/>
        </w:rPr>
        <w:t xml:space="preserve"> and 202</w:t>
      </w:r>
      <w:r w:rsidR="0084052B" w:rsidRPr="007B4BF1">
        <w:rPr>
          <w:rFonts w:ascii="Angsana New" w:hAnsi="Angsana New"/>
          <w:color w:val="000000" w:themeColor="text1"/>
          <w:sz w:val="30"/>
          <w:szCs w:val="30"/>
        </w:rPr>
        <w:t>3</w:t>
      </w:r>
      <w:r w:rsidRPr="007B4BF1">
        <w:rPr>
          <w:rFonts w:ascii="Angsana New" w:hAnsi="Angsana New"/>
          <w:color w:val="000000" w:themeColor="text1"/>
          <w:sz w:val="30"/>
          <w:szCs w:val="30"/>
        </w:rPr>
        <w:t xml:space="preserve"> amounted to Baht </w:t>
      </w:r>
      <w:r w:rsidR="00B14701" w:rsidRPr="007B4BF1">
        <w:rPr>
          <w:rFonts w:ascii="Angsana New" w:eastAsia="Calibri" w:hAnsi="Angsana New"/>
          <w:color w:val="000000" w:themeColor="text1"/>
          <w:sz w:val="30"/>
          <w:szCs w:val="30"/>
        </w:rPr>
        <w:t>252</w:t>
      </w:r>
      <w:r w:rsidRPr="007B4BF1">
        <w:rPr>
          <w:rFonts w:ascii="Angsana New" w:eastAsia="Calibri" w:hAnsi="Angsana New"/>
          <w:color w:val="000000" w:themeColor="text1"/>
          <w:sz w:val="30"/>
          <w:szCs w:val="30"/>
        </w:rPr>
        <w:t>,7</w:t>
      </w:r>
      <w:r w:rsidR="00B14701" w:rsidRPr="007B4BF1">
        <w:rPr>
          <w:rFonts w:ascii="Angsana New" w:eastAsia="Calibri" w:hAnsi="Angsana New"/>
          <w:color w:val="000000" w:themeColor="text1"/>
          <w:sz w:val="30"/>
          <w:szCs w:val="30"/>
        </w:rPr>
        <w:t>32</w:t>
      </w:r>
      <w:r w:rsidRPr="007B4BF1">
        <w:rPr>
          <w:rFonts w:ascii="Angsana New" w:eastAsia="Calibri" w:hAnsi="Angsana New"/>
          <w:color w:val="000000" w:themeColor="text1"/>
          <w:sz w:val="30"/>
          <w:szCs w:val="30"/>
        </w:rPr>
        <w:t>,</w:t>
      </w:r>
      <w:r w:rsidR="00B14701" w:rsidRPr="007B4BF1">
        <w:rPr>
          <w:rFonts w:ascii="Angsana New" w:eastAsia="Calibri" w:hAnsi="Angsana New"/>
          <w:color w:val="000000" w:themeColor="text1"/>
          <w:sz w:val="30"/>
          <w:szCs w:val="30"/>
        </w:rPr>
        <w:t>139</w:t>
      </w:r>
      <w:r w:rsidRPr="007B4BF1">
        <w:rPr>
          <w:rFonts w:ascii="Angsana New" w:eastAsia="Calibri" w:hAnsi="Angsana New"/>
          <w:color w:val="000000" w:themeColor="text1"/>
          <w:sz w:val="30"/>
          <w:szCs w:val="30"/>
        </w:rPr>
        <w:t>.</w:t>
      </w:r>
      <w:r w:rsidR="00B14701" w:rsidRPr="007B4BF1">
        <w:rPr>
          <w:rFonts w:ascii="Angsana New" w:eastAsia="Calibri" w:hAnsi="Angsana New"/>
          <w:color w:val="000000" w:themeColor="text1"/>
          <w:sz w:val="30"/>
          <w:szCs w:val="30"/>
        </w:rPr>
        <w:t>71</w:t>
      </w:r>
      <w:r w:rsidRPr="007B4BF1">
        <w:rPr>
          <w:rFonts w:ascii="Angsana New" w:eastAsia="Calibri" w:hAnsi="Angsana New"/>
          <w:color w:val="000000" w:themeColor="text1"/>
          <w:sz w:val="30"/>
          <w:szCs w:val="30"/>
        </w:rPr>
        <w:t xml:space="preserve"> </w:t>
      </w:r>
      <w:r w:rsidRPr="007B4BF1">
        <w:rPr>
          <w:rFonts w:ascii="Angsana New" w:eastAsia="Angsana New" w:hAnsi="Angsana New"/>
          <w:color w:val="000000" w:themeColor="text1"/>
          <w:sz w:val="30"/>
          <w:szCs w:val="30"/>
        </w:rPr>
        <w:t xml:space="preserve">and Baht </w:t>
      </w:r>
      <w:r w:rsidR="0084052B" w:rsidRPr="007B4BF1">
        <w:rPr>
          <w:rFonts w:ascii="Angsana New" w:eastAsia="Calibri" w:hAnsi="Angsana New"/>
          <w:color w:val="000000" w:themeColor="text1"/>
          <w:sz w:val="30"/>
          <w:szCs w:val="30"/>
        </w:rPr>
        <w:t xml:space="preserve">348,714,990.96 </w:t>
      </w:r>
      <w:r w:rsidRPr="007B4BF1">
        <w:rPr>
          <w:rFonts w:ascii="Angsana New" w:hAnsi="Angsana New"/>
          <w:color w:val="000000" w:themeColor="text1"/>
          <w:sz w:val="30"/>
          <w:szCs w:val="30"/>
        </w:rPr>
        <w:t>respectively.</w:t>
      </w:r>
    </w:p>
    <w:p w14:paraId="07EAF4D5" w14:textId="46A5D74F" w:rsidR="00727C48" w:rsidRPr="007B4BF1" w:rsidRDefault="00727C48" w:rsidP="00727C48">
      <w:pPr>
        <w:overflowPunct/>
        <w:autoSpaceDE/>
        <w:autoSpaceDN/>
        <w:adjustRightInd/>
        <w:textAlignment w:val="auto"/>
        <w:rPr>
          <w:rFonts w:ascii="Angsana New" w:hAnsi="Angsana New"/>
          <w:sz w:val="30"/>
          <w:szCs w:val="30"/>
        </w:rPr>
      </w:pPr>
      <w:r w:rsidRPr="007B4BF1">
        <w:rPr>
          <w:rFonts w:ascii="Angsana New" w:hAnsi="Angsana New"/>
          <w:sz w:val="30"/>
          <w:szCs w:val="30"/>
        </w:rPr>
        <w:t>As at December 31, 202</w:t>
      </w:r>
      <w:r w:rsidR="00264755" w:rsidRPr="007B4BF1">
        <w:rPr>
          <w:rFonts w:ascii="Angsana New" w:hAnsi="Angsana New"/>
          <w:sz w:val="30"/>
          <w:szCs w:val="30"/>
        </w:rPr>
        <w:t>4</w:t>
      </w:r>
      <w:r w:rsidRPr="007B4BF1">
        <w:rPr>
          <w:rFonts w:ascii="Angsana New" w:hAnsi="Angsana New"/>
          <w:sz w:val="30"/>
          <w:szCs w:val="30"/>
        </w:rPr>
        <w:t xml:space="preserve"> and 202</w:t>
      </w:r>
      <w:r w:rsidR="00264755" w:rsidRPr="007B4BF1">
        <w:rPr>
          <w:rFonts w:ascii="Angsana New" w:hAnsi="Angsana New"/>
          <w:sz w:val="30"/>
          <w:szCs w:val="30"/>
        </w:rPr>
        <w:t>3</w:t>
      </w:r>
      <w:r w:rsidRPr="007B4BF1">
        <w:rPr>
          <w:rFonts w:ascii="Angsana New" w:hAnsi="Angsana New"/>
          <w:sz w:val="30"/>
          <w:szCs w:val="30"/>
        </w:rPr>
        <w:t xml:space="preserve"> the Group has mortgaged land with its construction and machinery of the Group’s electricity plant project as collateral against credit line from financial institution as stated in notes</w:t>
      </w:r>
      <w:r w:rsidR="00264755" w:rsidRPr="007B4BF1">
        <w:rPr>
          <w:rFonts w:ascii="Angsana New" w:hAnsi="Angsana New"/>
          <w:sz w:val="30"/>
          <w:szCs w:val="30"/>
        </w:rPr>
        <w:t xml:space="preserve"> 18,</w:t>
      </w:r>
      <w:r w:rsidRPr="007B4BF1">
        <w:rPr>
          <w:rFonts w:ascii="Angsana New" w:hAnsi="Angsana New"/>
          <w:sz w:val="30"/>
          <w:szCs w:val="30"/>
        </w:rPr>
        <w:t xml:space="preserve"> 21 and 3</w:t>
      </w:r>
      <w:r w:rsidR="003323DD">
        <w:rPr>
          <w:rFonts w:ascii="Angsana New" w:hAnsi="Angsana New"/>
          <w:sz w:val="30"/>
          <w:szCs w:val="30"/>
        </w:rPr>
        <w:t>7</w:t>
      </w:r>
      <w:r w:rsidRPr="007B4BF1">
        <w:rPr>
          <w:rFonts w:ascii="Angsana New" w:hAnsi="Angsana New"/>
          <w:sz w:val="30"/>
          <w:szCs w:val="30"/>
        </w:rPr>
        <w:t>.</w:t>
      </w:r>
    </w:p>
    <w:p w14:paraId="5BBF3285" w14:textId="58670980" w:rsidR="00727C48" w:rsidRPr="007B4BF1" w:rsidRDefault="00727C48" w:rsidP="00727C48">
      <w:pPr>
        <w:overflowPunct/>
        <w:autoSpaceDE/>
        <w:autoSpaceDN/>
        <w:adjustRightInd/>
        <w:textAlignment w:val="auto"/>
        <w:rPr>
          <w:rFonts w:ascii="Angsana New" w:hAnsi="Angsana New"/>
          <w:sz w:val="30"/>
          <w:szCs w:val="30"/>
        </w:rPr>
      </w:pPr>
      <w:r w:rsidRPr="007B4BF1">
        <w:rPr>
          <w:rFonts w:ascii="Angsana New" w:hAnsi="Angsana New"/>
          <w:sz w:val="30"/>
          <w:szCs w:val="30"/>
        </w:rPr>
        <w:t>As at December 31, 202</w:t>
      </w:r>
      <w:r w:rsidR="00264755" w:rsidRPr="007B4BF1">
        <w:rPr>
          <w:rFonts w:ascii="Angsana New" w:hAnsi="Angsana New"/>
          <w:sz w:val="30"/>
          <w:szCs w:val="30"/>
        </w:rPr>
        <w:t>4</w:t>
      </w:r>
      <w:r w:rsidRPr="007B4BF1">
        <w:rPr>
          <w:rFonts w:ascii="Angsana New" w:hAnsi="Angsana New"/>
          <w:sz w:val="30"/>
          <w:szCs w:val="30"/>
        </w:rPr>
        <w:t xml:space="preserve">, the Group has equipment at cost of Baht </w:t>
      </w:r>
      <w:r w:rsidR="00106095" w:rsidRPr="007B4BF1">
        <w:rPr>
          <w:rFonts w:ascii="Angsana New" w:hAnsi="Angsana New"/>
          <w:sz w:val="30"/>
          <w:szCs w:val="30"/>
        </w:rPr>
        <w:t>119.65</w:t>
      </w:r>
      <w:r w:rsidRPr="007B4BF1">
        <w:rPr>
          <w:rFonts w:ascii="Angsana New" w:hAnsi="Angsana New"/>
          <w:sz w:val="30"/>
          <w:szCs w:val="30"/>
        </w:rPr>
        <w:t xml:space="preserve"> million and net book value amount of Baht </w:t>
      </w:r>
      <w:r w:rsidR="00106095" w:rsidRPr="007B4BF1">
        <w:rPr>
          <w:rFonts w:ascii="Angsana New" w:hAnsi="Angsana New"/>
          <w:sz w:val="30"/>
          <w:szCs w:val="30"/>
        </w:rPr>
        <w:t>19.95</w:t>
      </w:r>
      <w:r w:rsidRPr="007B4BF1">
        <w:rPr>
          <w:rFonts w:ascii="Angsana New" w:hAnsi="Angsana New"/>
          <w:sz w:val="30"/>
          <w:szCs w:val="30"/>
        </w:rPr>
        <w:t xml:space="preserve"> million which were fully depreciated but are still in used.  </w:t>
      </w:r>
    </w:p>
    <w:p w14:paraId="5101F96C" w14:textId="5108FC7E" w:rsidR="00727C48" w:rsidRPr="007B4BF1" w:rsidRDefault="00727C48" w:rsidP="00727C48">
      <w:pPr>
        <w:overflowPunct/>
        <w:autoSpaceDE/>
        <w:autoSpaceDN/>
        <w:adjustRightInd/>
        <w:textAlignment w:val="auto"/>
        <w:rPr>
          <w:rFonts w:ascii="Angsana New" w:hAnsi="Angsana New"/>
          <w:color w:val="000000" w:themeColor="text1"/>
          <w:sz w:val="30"/>
          <w:szCs w:val="30"/>
        </w:rPr>
      </w:pPr>
      <w:r w:rsidRPr="007B4BF1">
        <w:rPr>
          <w:rFonts w:ascii="Angsana New" w:hAnsi="Angsana New"/>
          <w:sz w:val="30"/>
          <w:szCs w:val="30"/>
        </w:rPr>
        <w:t>(On December 31, 202</w:t>
      </w:r>
      <w:r w:rsidR="00264755" w:rsidRPr="007B4BF1">
        <w:rPr>
          <w:rFonts w:ascii="Angsana New" w:hAnsi="Angsana New"/>
          <w:sz w:val="30"/>
          <w:szCs w:val="30"/>
        </w:rPr>
        <w:t>3</w:t>
      </w:r>
      <w:r w:rsidRPr="007B4BF1">
        <w:rPr>
          <w:rFonts w:ascii="Angsana New" w:hAnsi="Angsana New"/>
          <w:sz w:val="30"/>
          <w:szCs w:val="30"/>
        </w:rPr>
        <w:t xml:space="preserve"> the Group has equipment at cost of Baht </w:t>
      </w:r>
      <w:r w:rsidR="00264755" w:rsidRPr="007B4BF1">
        <w:rPr>
          <w:rFonts w:ascii="Angsana New" w:hAnsi="Angsana New"/>
          <w:sz w:val="30"/>
          <w:szCs w:val="30"/>
        </w:rPr>
        <w:t xml:space="preserve">135.66 </w:t>
      </w:r>
      <w:r w:rsidRPr="007B4BF1">
        <w:rPr>
          <w:rFonts w:ascii="Angsana New" w:hAnsi="Angsana New"/>
          <w:sz w:val="30"/>
          <w:szCs w:val="30"/>
        </w:rPr>
        <w:t xml:space="preserve">million and net book value amount of Baht </w:t>
      </w:r>
      <w:r w:rsidR="00264755" w:rsidRPr="007B4BF1">
        <w:rPr>
          <w:rFonts w:ascii="Angsana New" w:hAnsi="Angsana New"/>
          <w:sz w:val="30"/>
          <w:szCs w:val="30"/>
        </w:rPr>
        <w:t xml:space="preserve">28.90 </w:t>
      </w:r>
      <w:r w:rsidRPr="007B4BF1">
        <w:rPr>
          <w:rFonts w:ascii="Angsana New" w:hAnsi="Angsana New"/>
          <w:sz w:val="30"/>
          <w:szCs w:val="30"/>
        </w:rPr>
        <w:t>million)</w:t>
      </w:r>
      <w:r w:rsidRPr="007B4BF1">
        <w:rPr>
          <w:rFonts w:ascii="Angsana New" w:hAnsi="Angsana New"/>
          <w:color w:val="000000" w:themeColor="text1"/>
          <w:sz w:val="30"/>
          <w:szCs w:val="30"/>
        </w:rPr>
        <w:t>.</w:t>
      </w:r>
    </w:p>
    <w:p w14:paraId="4CA40231" w14:textId="77777777" w:rsidR="00DB4187" w:rsidRPr="007B4BF1" w:rsidRDefault="00DB4187">
      <w:pPr>
        <w:overflowPunct/>
        <w:autoSpaceDE/>
        <w:autoSpaceDN/>
        <w:adjustRightInd/>
        <w:textAlignment w:val="auto"/>
        <w:rPr>
          <w:rFonts w:ascii="Angsana New" w:hAnsi="Angsana New"/>
          <w:b/>
          <w:bCs/>
          <w:sz w:val="30"/>
          <w:szCs w:val="30"/>
        </w:rPr>
      </w:pPr>
      <w:r w:rsidRPr="007B4BF1">
        <w:rPr>
          <w:rFonts w:ascii="Angsana New" w:hAnsi="Angsana New"/>
          <w:b/>
          <w:bCs/>
          <w:sz w:val="30"/>
          <w:szCs w:val="30"/>
        </w:rPr>
        <w:br w:type="page"/>
      </w:r>
    </w:p>
    <w:tbl>
      <w:tblPr>
        <w:tblW w:w="15066" w:type="dxa"/>
        <w:tblInd w:w="-176" w:type="dxa"/>
        <w:tblLayout w:type="fixed"/>
        <w:tblLook w:val="04A0" w:firstRow="1" w:lastRow="0" w:firstColumn="1" w:lastColumn="0" w:noHBand="0" w:noVBand="1"/>
      </w:tblPr>
      <w:tblGrid>
        <w:gridCol w:w="2978"/>
        <w:gridCol w:w="1536"/>
        <w:gridCol w:w="1260"/>
        <w:gridCol w:w="1260"/>
        <w:gridCol w:w="1440"/>
        <w:gridCol w:w="1530"/>
        <w:gridCol w:w="1260"/>
        <w:gridCol w:w="972"/>
        <w:gridCol w:w="1515"/>
        <w:gridCol w:w="1315"/>
      </w:tblGrid>
      <w:tr w:rsidR="00A750FF" w:rsidRPr="007B4BF1" w14:paraId="5AC53AA9" w14:textId="77777777">
        <w:tc>
          <w:tcPr>
            <w:tcW w:w="2978" w:type="dxa"/>
            <w:shd w:val="clear" w:color="auto" w:fill="auto"/>
            <w:vAlign w:val="bottom"/>
          </w:tcPr>
          <w:p w14:paraId="06275DD4" w14:textId="77777777" w:rsidR="00A750FF" w:rsidRPr="007B4BF1" w:rsidRDefault="00A750FF" w:rsidP="00A76EBE">
            <w:pPr>
              <w:spacing w:line="360" w:lineRule="exact"/>
              <w:jc w:val="center"/>
              <w:rPr>
                <w:rFonts w:ascii="Angsana New" w:hAnsi="Angsana New"/>
                <w:sz w:val="26"/>
                <w:szCs w:val="26"/>
              </w:rPr>
            </w:pPr>
          </w:p>
        </w:tc>
        <w:tc>
          <w:tcPr>
            <w:tcW w:w="12088" w:type="dxa"/>
            <w:gridSpan w:val="9"/>
            <w:shd w:val="clear" w:color="auto" w:fill="auto"/>
            <w:vAlign w:val="bottom"/>
          </w:tcPr>
          <w:p w14:paraId="2F473B93" w14:textId="77777777" w:rsidR="00A750FF" w:rsidRPr="007B4BF1" w:rsidRDefault="00A750FF" w:rsidP="00A76EBE">
            <w:pPr>
              <w:pBdr>
                <w:bottom w:val="single" w:sz="4" w:space="1" w:color="auto"/>
              </w:pBdr>
              <w:spacing w:line="360" w:lineRule="exact"/>
              <w:jc w:val="right"/>
              <w:rPr>
                <w:rFonts w:ascii="Angsana New" w:hAnsi="Angsana New"/>
                <w:sz w:val="26"/>
                <w:szCs w:val="26"/>
              </w:rPr>
            </w:pPr>
            <w:r w:rsidRPr="007B4BF1">
              <w:rPr>
                <w:rFonts w:ascii="Angsana New" w:hAnsi="Angsana New"/>
                <w:sz w:val="26"/>
                <w:szCs w:val="26"/>
                <w:cs/>
              </w:rPr>
              <w:t>(</w:t>
            </w:r>
            <w:r w:rsidRPr="007B4BF1">
              <w:rPr>
                <w:rFonts w:ascii="Angsana New" w:hAnsi="Angsana New"/>
                <w:sz w:val="26"/>
                <w:szCs w:val="26"/>
              </w:rPr>
              <w:t xml:space="preserve">Unit </w:t>
            </w:r>
            <w:r w:rsidRPr="007B4BF1">
              <w:rPr>
                <w:rFonts w:ascii="Angsana New" w:hAnsi="Angsana New"/>
                <w:sz w:val="26"/>
                <w:szCs w:val="26"/>
                <w:cs/>
              </w:rPr>
              <w:t>:</w:t>
            </w:r>
            <w:r w:rsidRPr="007B4BF1">
              <w:rPr>
                <w:rFonts w:ascii="Angsana New" w:hAnsi="Angsana New"/>
                <w:sz w:val="26"/>
                <w:szCs w:val="26"/>
              </w:rPr>
              <w:t>Baht</w:t>
            </w:r>
            <w:r w:rsidRPr="007B4BF1">
              <w:rPr>
                <w:rFonts w:ascii="Angsana New" w:hAnsi="Angsana New"/>
                <w:sz w:val="26"/>
                <w:szCs w:val="26"/>
                <w:cs/>
              </w:rPr>
              <w:t>)</w:t>
            </w:r>
          </w:p>
        </w:tc>
      </w:tr>
      <w:tr w:rsidR="00A750FF" w:rsidRPr="007B4BF1" w14:paraId="17F8026B" w14:textId="77777777">
        <w:tc>
          <w:tcPr>
            <w:tcW w:w="2978" w:type="dxa"/>
            <w:shd w:val="clear" w:color="auto" w:fill="auto"/>
            <w:vAlign w:val="bottom"/>
          </w:tcPr>
          <w:p w14:paraId="5B685171" w14:textId="77777777" w:rsidR="00A750FF" w:rsidRPr="007B4BF1" w:rsidRDefault="00A750FF" w:rsidP="00A76EBE">
            <w:pPr>
              <w:spacing w:line="360" w:lineRule="exact"/>
              <w:jc w:val="center"/>
              <w:rPr>
                <w:rFonts w:ascii="Angsana New" w:hAnsi="Angsana New"/>
                <w:sz w:val="26"/>
                <w:szCs w:val="26"/>
              </w:rPr>
            </w:pPr>
          </w:p>
        </w:tc>
        <w:tc>
          <w:tcPr>
            <w:tcW w:w="12088" w:type="dxa"/>
            <w:gridSpan w:val="9"/>
            <w:shd w:val="clear" w:color="auto" w:fill="auto"/>
            <w:vAlign w:val="bottom"/>
          </w:tcPr>
          <w:p w14:paraId="4C09330B" w14:textId="77777777" w:rsidR="00A750FF" w:rsidRPr="007B4BF1" w:rsidRDefault="00A750FF" w:rsidP="00A76EBE">
            <w:pPr>
              <w:pBdr>
                <w:bottom w:val="single" w:sz="4" w:space="1" w:color="auto"/>
              </w:pBdr>
              <w:spacing w:line="360" w:lineRule="exact"/>
              <w:jc w:val="center"/>
              <w:rPr>
                <w:rFonts w:ascii="Angsana New" w:hAnsi="Angsana New"/>
                <w:sz w:val="26"/>
                <w:szCs w:val="26"/>
              </w:rPr>
            </w:pPr>
            <w:r w:rsidRPr="007B4BF1">
              <w:rPr>
                <w:rFonts w:ascii="Angsana New" w:hAnsi="Angsana New"/>
                <w:sz w:val="26"/>
                <w:szCs w:val="26"/>
              </w:rPr>
              <w:t>Separate financial statements</w:t>
            </w:r>
          </w:p>
        </w:tc>
      </w:tr>
      <w:tr w:rsidR="00A750FF" w:rsidRPr="007B4BF1" w14:paraId="0968632D" w14:textId="77777777">
        <w:tc>
          <w:tcPr>
            <w:tcW w:w="2978" w:type="dxa"/>
            <w:shd w:val="clear" w:color="auto" w:fill="auto"/>
            <w:vAlign w:val="bottom"/>
          </w:tcPr>
          <w:p w14:paraId="2081790C" w14:textId="77777777" w:rsidR="00A750FF" w:rsidRPr="007B4BF1" w:rsidRDefault="00A750FF" w:rsidP="00A76EBE">
            <w:pPr>
              <w:spacing w:line="360" w:lineRule="exact"/>
              <w:jc w:val="center"/>
              <w:rPr>
                <w:rFonts w:ascii="Angsana New" w:hAnsi="Angsana New"/>
                <w:sz w:val="26"/>
                <w:szCs w:val="26"/>
              </w:rPr>
            </w:pPr>
          </w:p>
        </w:tc>
        <w:tc>
          <w:tcPr>
            <w:tcW w:w="1536" w:type="dxa"/>
            <w:shd w:val="clear" w:color="auto" w:fill="auto"/>
            <w:vAlign w:val="bottom"/>
          </w:tcPr>
          <w:p w14:paraId="220D815A" w14:textId="4B584C1F" w:rsidR="00A750FF" w:rsidRPr="007B4BF1" w:rsidRDefault="00A750FF" w:rsidP="00A76EBE">
            <w:pPr>
              <w:pBdr>
                <w:bottom w:val="single" w:sz="4" w:space="1" w:color="auto"/>
              </w:pBdr>
              <w:spacing w:line="360" w:lineRule="exact"/>
              <w:ind w:left="34"/>
              <w:jc w:val="center"/>
              <w:rPr>
                <w:rFonts w:ascii="Angsana New" w:hAnsi="Angsana New"/>
                <w:sz w:val="26"/>
                <w:szCs w:val="26"/>
              </w:rPr>
            </w:pPr>
            <w:r w:rsidRPr="007B4BF1">
              <w:rPr>
                <w:rFonts w:ascii="Angsana New" w:hAnsi="Angsana New"/>
                <w:sz w:val="26"/>
                <w:szCs w:val="26"/>
              </w:rPr>
              <w:t>202</w:t>
            </w:r>
            <w:r w:rsidR="005C4741" w:rsidRPr="007B4BF1">
              <w:rPr>
                <w:rFonts w:ascii="Angsana New" w:hAnsi="Angsana New"/>
                <w:sz w:val="26"/>
                <w:szCs w:val="26"/>
              </w:rPr>
              <w:t>2</w:t>
            </w:r>
          </w:p>
        </w:tc>
        <w:tc>
          <w:tcPr>
            <w:tcW w:w="1260" w:type="dxa"/>
            <w:shd w:val="clear" w:color="auto" w:fill="auto"/>
            <w:vAlign w:val="bottom"/>
          </w:tcPr>
          <w:p w14:paraId="7B2811D0" w14:textId="77777777" w:rsidR="00A750FF" w:rsidRPr="007B4BF1" w:rsidRDefault="00A750FF" w:rsidP="00A76EBE">
            <w:pPr>
              <w:pBdr>
                <w:bottom w:val="single" w:sz="4" w:space="1" w:color="auto"/>
              </w:pBdr>
              <w:spacing w:line="360" w:lineRule="exact"/>
              <w:ind w:left="34"/>
              <w:jc w:val="center"/>
              <w:rPr>
                <w:rFonts w:ascii="Angsana New" w:hAnsi="Angsana New"/>
                <w:sz w:val="26"/>
                <w:szCs w:val="26"/>
                <w:cs/>
              </w:rPr>
            </w:pPr>
            <w:r w:rsidRPr="007B4BF1">
              <w:rPr>
                <w:rFonts w:ascii="Angsana New" w:hAnsi="Angsana New"/>
                <w:sz w:val="26"/>
                <w:szCs w:val="26"/>
              </w:rPr>
              <w:t>Increase</w:t>
            </w:r>
          </w:p>
        </w:tc>
        <w:tc>
          <w:tcPr>
            <w:tcW w:w="1260" w:type="dxa"/>
            <w:shd w:val="clear" w:color="auto" w:fill="auto"/>
            <w:vAlign w:val="bottom"/>
          </w:tcPr>
          <w:p w14:paraId="4B405AA3" w14:textId="77777777" w:rsidR="00A750FF" w:rsidRPr="007B4BF1" w:rsidRDefault="00A750FF" w:rsidP="00A76EBE">
            <w:pPr>
              <w:pBdr>
                <w:bottom w:val="single" w:sz="4" w:space="1" w:color="auto"/>
              </w:pBdr>
              <w:spacing w:line="360" w:lineRule="exact"/>
              <w:ind w:left="34"/>
              <w:jc w:val="center"/>
              <w:rPr>
                <w:rFonts w:ascii="Angsana New" w:hAnsi="Angsana New"/>
                <w:sz w:val="26"/>
                <w:szCs w:val="26"/>
                <w:cs/>
              </w:rPr>
            </w:pPr>
            <w:r w:rsidRPr="007B4BF1">
              <w:rPr>
                <w:rFonts w:ascii="Angsana New" w:hAnsi="Angsana New"/>
                <w:sz w:val="26"/>
                <w:szCs w:val="26"/>
              </w:rPr>
              <w:t>Decrease</w:t>
            </w:r>
          </w:p>
        </w:tc>
        <w:tc>
          <w:tcPr>
            <w:tcW w:w="1440" w:type="dxa"/>
            <w:shd w:val="clear" w:color="auto" w:fill="auto"/>
            <w:vAlign w:val="bottom"/>
          </w:tcPr>
          <w:p w14:paraId="7EE205A3" w14:textId="77777777" w:rsidR="00A750FF" w:rsidRPr="007B4BF1" w:rsidRDefault="00A750FF" w:rsidP="00A76EBE">
            <w:pPr>
              <w:pBdr>
                <w:bottom w:val="single" w:sz="4" w:space="1" w:color="auto"/>
              </w:pBdr>
              <w:spacing w:line="360" w:lineRule="exact"/>
              <w:ind w:left="34"/>
              <w:jc w:val="center"/>
              <w:rPr>
                <w:rFonts w:ascii="Angsana New" w:hAnsi="Angsana New"/>
                <w:sz w:val="26"/>
                <w:szCs w:val="26"/>
                <w:cs/>
              </w:rPr>
            </w:pPr>
            <w:r w:rsidRPr="007B4BF1">
              <w:rPr>
                <w:rFonts w:ascii="Angsana New" w:hAnsi="Angsana New"/>
                <w:sz w:val="26"/>
                <w:szCs w:val="26"/>
              </w:rPr>
              <w:t xml:space="preserve">Transfer in </w:t>
            </w:r>
            <w:r w:rsidRPr="007B4BF1">
              <w:rPr>
                <w:rFonts w:ascii="Angsana New" w:hAnsi="Angsana New"/>
                <w:sz w:val="26"/>
                <w:szCs w:val="26"/>
                <w:cs/>
              </w:rPr>
              <w:t>(</w:t>
            </w:r>
            <w:r w:rsidRPr="007B4BF1">
              <w:rPr>
                <w:rFonts w:ascii="Angsana New" w:hAnsi="Angsana New"/>
                <w:sz w:val="26"/>
                <w:szCs w:val="26"/>
              </w:rPr>
              <w:t>out</w:t>
            </w:r>
            <w:r w:rsidRPr="007B4BF1">
              <w:rPr>
                <w:rFonts w:ascii="Angsana New" w:hAnsi="Angsana New"/>
                <w:sz w:val="26"/>
                <w:szCs w:val="26"/>
                <w:cs/>
              </w:rPr>
              <w:t>)</w:t>
            </w:r>
          </w:p>
        </w:tc>
        <w:tc>
          <w:tcPr>
            <w:tcW w:w="1530" w:type="dxa"/>
            <w:shd w:val="clear" w:color="auto" w:fill="auto"/>
            <w:vAlign w:val="bottom"/>
          </w:tcPr>
          <w:p w14:paraId="3FFF4A08" w14:textId="18A6A43D" w:rsidR="00A750FF" w:rsidRPr="007B4BF1" w:rsidRDefault="00A750FF" w:rsidP="00A76EBE">
            <w:pPr>
              <w:pBdr>
                <w:bottom w:val="single" w:sz="4" w:space="1" w:color="auto"/>
              </w:pBdr>
              <w:spacing w:line="360" w:lineRule="exact"/>
              <w:ind w:left="34"/>
              <w:jc w:val="center"/>
              <w:rPr>
                <w:rFonts w:ascii="Angsana New" w:hAnsi="Angsana New"/>
                <w:sz w:val="26"/>
                <w:szCs w:val="26"/>
              </w:rPr>
            </w:pPr>
            <w:r w:rsidRPr="007B4BF1">
              <w:rPr>
                <w:rFonts w:ascii="Angsana New" w:hAnsi="Angsana New"/>
                <w:sz w:val="26"/>
                <w:szCs w:val="26"/>
              </w:rPr>
              <w:t>202</w:t>
            </w:r>
            <w:r w:rsidR="005C4741" w:rsidRPr="007B4BF1">
              <w:rPr>
                <w:rFonts w:ascii="Angsana New" w:hAnsi="Angsana New"/>
                <w:sz w:val="26"/>
                <w:szCs w:val="26"/>
              </w:rPr>
              <w:t>3</w:t>
            </w:r>
          </w:p>
        </w:tc>
        <w:tc>
          <w:tcPr>
            <w:tcW w:w="1260" w:type="dxa"/>
            <w:shd w:val="clear" w:color="auto" w:fill="auto"/>
            <w:vAlign w:val="bottom"/>
          </w:tcPr>
          <w:p w14:paraId="3FC7ECA6" w14:textId="77777777" w:rsidR="00A750FF" w:rsidRPr="007B4BF1" w:rsidRDefault="00A750FF" w:rsidP="00A76EBE">
            <w:pPr>
              <w:pBdr>
                <w:bottom w:val="single" w:sz="4" w:space="1" w:color="auto"/>
              </w:pBdr>
              <w:spacing w:line="360" w:lineRule="exact"/>
              <w:ind w:left="34"/>
              <w:jc w:val="center"/>
              <w:rPr>
                <w:rFonts w:ascii="Angsana New" w:hAnsi="Angsana New"/>
                <w:sz w:val="26"/>
                <w:szCs w:val="26"/>
                <w:cs/>
              </w:rPr>
            </w:pPr>
            <w:r w:rsidRPr="007B4BF1">
              <w:rPr>
                <w:rFonts w:ascii="Angsana New" w:hAnsi="Angsana New"/>
                <w:sz w:val="26"/>
                <w:szCs w:val="26"/>
              </w:rPr>
              <w:t>Increase</w:t>
            </w:r>
          </w:p>
        </w:tc>
        <w:tc>
          <w:tcPr>
            <w:tcW w:w="972" w:type="dxa"/>
            <w:shd w:val="clear" w:color="auto" w:fill="auto"/>
            <w:vAlign w:val="bottom"/>
          </w:tcPr>
          <w:p w14:paraId="73CE6AAD" w14:textId="77777777" w:rsidR="00A750FF" w:rsidRPr="007B4BF1" w:rsidRDefault="00A750FF" w:rsidP="00A76EBE">
            <w:pPr>
              <w:pBdr>
                <w:bottom w:val="single" w:sz="4" w:space="1" w:color="auto"/>
              </w:pBdr>
              <w:spacing w:line="360" w:lineRule="exact"/>
              <w:ind w:left="34"/>
              <w:jc w:val="center"/>
              <w:rPr>
                <w:rFonts w:ascii="Angsana New" w:hAnsi="Angsana New"/>
                <w:sz w:val="26"/>
                <w:szCs w:val="26"/>
                <w:cs/>
              </w:rPr>
            </w:pPr>
            <w:r w:rsidRPr="007B4BF1">
              <w:rPr>
                <w:rFonts w:ascii="Angsana New" w:hAnsi="Angsana New"/>
                <w:sz w:val="26"/>
                <w:szCs w:val="26"/>
              </w:rPr>
              <w:t>Decrease</w:t>
            </w:r>
          </w:p>
        </w:tc>
        <w:tc>
          <w:tcPr>
            <w:tcW w:w="1515" w:type="dxa"/>
            <w:shd w:val="clear" w:color="auto" w:fill="auto"/>
            <w:vAlign w:val="bottom"/>
          </w:tcPr>
          <w:p w14:paraId="50DF6EE6" w14:textId="77777777" w:rsidR="00A750FF" w:rsidRPr="007B4BF1" w:rsidRDefault="00A750FF" w:rsidP="00A76EBE">
            <w:pPr>
              <w:pBdr>
                <w:bottom w:val="single" w:sz="4" w:space="1" w:color="auto"/>
              </w:pBdr>
              <w:spacing w:line="360" w:lineRule="exact"/>
              <w:ind w:left="34"/>
              <w:jc w:val="center"/>
              <w:rPr>
                <w:rFonts w:ascii="Angsana New" w:hAnsi="Angsana New"/>
                <w:sz w:val="26"/>
                <w:szCs w:val="26"/>
                <w:cs/>
              </w:rPr>
            </w:pPr>
            <w:r w:rsidRPr="007B4BF1">
              <w:rPr>
                <w:rFonts w:ascii="Angsana New" w:hAnsi="Angsana New"/>
                <w:sz w:val="26"/>
                <w:szCs w:val="26"/>
              </w:rPr>
              <w:t xml:space="preserve">Transfer in </w:t>
            </w:r>
            <w:r w:rsidRPr="007B4BF1">
              <w:rPr>
                <w:rFonts w:ascii="Angsana New" w:hAnsi="Angsana New"/>
                <w:sz w:val="26"/>
                <w:szCs w:val="26"/>
                <w:cs/>
              </w:rPr>
              <w:t>(</w:t>
            </w:r>
            <w:r w:rsidRPr="007B4BF1">
              <w:rPr>
                <w:rFonts w:ascii="Angsana New" w:hAnsi="Angsana New"/>
                <w:sz w:val="26"/>
                <w:szCs w:val="26"/>
              </w:rPr>
              <w:t>out</w:t>
            </w:r>
            <w:r w:rsidRPr="007B4BF1">
              <w:rPr>
                <w:rFonts w:ascii="Angsana New" w:hAnsi="Angsana New"/>
                <w:sz w:val="26"/>
                <w:szCs w:val="26"/>
                <w:cs/>
              </w:rPr>
              <w:t>)</w:t>
            </w:r>
          </w:p>
        </w:tc>
        <w:tc>
          <w:tcPr>
            <w:tcW w:w="1315" w:type="dxa"/>
            <w:shd w:val="clear" w:color="auto" w:fill="auto"/>
            <w:vAlign w:val="bottom"/>
          </w:tcPr>
          <w:p w14:paraId="26AE57BB" w14:textId="6D03283B" w:rsidR="00A750FF" w:rsidRPr="007B4BF1" w:rsidRDefault="00A750FF" w:rsidP="00A76EBE">
            <w:pPr>
              <w:pBdr>
                <w:bottom w:val="single" w:sz="4" w:space="1" w:color="auto"/>
              </w:pBdr>
              <w:spacing w:line="360" w:lineRule="exact"/>
              <w:ind w:right="-12"/>
              <w:jc w:val="center"/>
              <w:rPr>
                <w:rFonts w:ascii="Angsana New" w:hAnsi="Angsana New"/>
                <w:sz w:val="26"/>
                <w:szCs w:val="26"/>
              </w:rPr>
            </w:pPr>
            <w:r w:rsidRPr="007B4BF1">
              <w:rPr>
                <w:rFonts w:ascii="Angsana New" w:hAnsi="Angsana New"/>
                <w:sz w:val="26"/>
                <w:szCs w:val="26"/>
              </w:rPr>
              <w:t>202</w:t>
            </w:r>
            <w:r w:rsidR="005C4741" w:rsidRPr="007B4BF1">
              <w:rPr>
                <w:rFonts w:ascii="Angsana New" w:hAnsi="Angsana New"/>
                <w:sz w:val="26"/>
                <w:szCs w:val="26"/>
              </w:rPr>
              <w:t>4</w:t>
            </w:r>
          </w:p>
        </w:tc>
      </w:tr>
      <w:tr w:rsidR="00A750FF" w:rsidRPr="007B4BF1" w14:paraId="61162F4D" w14:textId="77777777">
        <w:tc>
          <w:tcPr>
            <w:tcW w:w="2978" w:type="dxa"/>
            <w:shd w:val="clear" w:color="auto" w:fill="auto"/>
          </w:tcPr>
          <w:p w14:paraId="04B15858" w14:textId="77777777" w:rsidR="00A750FF" w:rsidRPr="007B4BF1" w:rsidRDefault="00A750FF" w:rsidP="00A76EBE">
            <w:pPr>
              <w:spacing w:line="360" w:lineRule="exact"/>
              <w:rPr>
                <w:rFonts w:ascii="Angsana New" w:hAnsi="Angsana New"/>
                <w:sz w:val="26"/>
                <w:szCs w:val="26"/>
              </w:rPr>
            </w:pPr>
            <w:r w:rsidRPr="007B4BF1">
              <w:rPr>
                <w:rFonts w:ascii="Angsana New" w:hAnsi="Angsana New"/>
                <w:sz w:val="26"/>
                <w:szCs w:val="26"/>
              </w:rPr>
              <w:t>Cost</w:t>
            </w:r>
            <w:r w:rsidRPr="007B4BF1">
              <w:rPr>
                <w:rFonts w:ascii="Angsana New" w:hAnsi="Angsana New" w:hint="cs"/>
                <w:sz w:val="26"/>
                <w:szCs w:val="26"/>
                <w:cs/>
              </w:rPr>
              <w:t xml:space="preserve">: </w:t>
            </w:r>
            <w:r w:rsidRPr="007B4BF1">
              <w:rPr>
                <w:rFonts w:ascii="Angsana New" w:hAnsi="Angsana New"/>
                <w:sz w:val="26"/>
                <w:szCs w:val="26"/>
                <w:cs/>
              </w:rPr>
              <w:t>-</w:t>
            </w:r>
          </w:p>
        </w:tc>
        <w:tc>
          <w:tcPr>
            <w:tcW w:w="1536" w:type="dxa"/>
            <w:shd w:val="clear" w:color="auto" w:fill="auto"/>
            <w:vAlign w:val="bottom"/>
          </w:tcPr>
          <w:p w14:paraId="2296D4C7" w14:textId="77777777" w:rsidR="00A750FF" w:rsidRPr="007B4BF1" w:rsidRDefault="00A750FF" w:rsidP="00A76EBE">
            <w:pPr>
              <w:spacing w:line="360" w:lineRule="exact"/>
              <w:jc w:val="right"/>
              <w:rPr>
                <w:rFonts w:ascii="Angsana New" w:hAnsi="Angsana New"/>
                <w:sz w:val="26"/>
                <w:szCs w:val="26"/>
              </w:rPr>
            </w:pPr>
          </w:p>
        </w:tc>
        <w:tc>
          <w:tcPr>
            <w:tcW w:w="1260" w:type="dxa"/>
            <w:shd w:val="clear" w:color="auto" w:fill="auto"/>
            <w:vAlign w:val="bottom"/>
          </w:tcPr>
          <w:p w14:paraId="0F6DA199" w14:textId="77777777" w:rsidR="00A750FF" w:rsidRPr="007B4BF1" w:rsidRDefault="00A750FF" w:rsidP="00A76EBE">
            <w:pPr>
              <w:spacing w:line="360" w:lineRule="exact"/>
              <w:jc w:val="right"/>
              <w:rPr>
                <w:rFonts w:ascii="Angsana New" w:hAnsi="Angsana New"/>
                <w:sz w:val="26"/>
                <w:szCs w:val="26"/>
              </w:rPr>
            </w:pPr>
          </w:p>
        </w:tc>
        <w:tc>
          <w:tcPr>
            <w:tcW w:w="1260" w:type="dxa"/>
            <w:shd w:val="clear" w:color="auto" w:fill="auto"/>
            <w:vAlign w:val="bottom"/>
          </w:tcPr>
          <w:p w14:paraId="7BDD331C" w14:textId="77777777" w:rsidR="00A750FF" w:rsidRPr="007B4BF1" w:rsidRDefault="00A750FF" w:rsidP="00A76EBE">
            <w:pPr>
              <w:spacing w:line="360" w:lineRule="exact"/>
              <w:jc w:val="right"/>
              <w:rPr>
                <w:rFonts w:ascii="Angsana New" w:hAnsi="Angsana New"/>
                <w:sz w:val="26"/>
                <w:szCs w:val="26"/>
              </w:rPr>
            </w:pPr>
          </w:p>
        </w:tc>
        <w:tc>
          <w:tcPr>
            <w:tcW w:w="1440" w:type="dxa"/>
            <w:shd w:val="clear" w:color="auto" w:fill="auto"/>
            <w:vAlign w:val="bottom"/>
          </w:tcPr>
          <w:p w14:paraId="6FFEB2C7" w14:textId="77777777" w:rsidR="00A750FF" w:rsidRPr="007B4BF1" w:rsidRDefault="00A750FF" w:rsidP="00A76EBE">
            <w:pPr>
              <w:spacing w:line="360" w:lineRule="exact"/>
              <w:jc w:val="right"/>
              <w:rPr>
                <w:rFonts w:ascii="Angsana New" w:hAnsi="Angsana New"/>
                <w:sz w:val="26"/>
                <w:szCs w:val="26"/>
              </w:rPr>
            </w:pPr>
          </w:p>
        </w:tc>
        <w:tc>
          <w:tcPr>
            <w:tcW w:w="1530" w:type="dxa"/>
            <w:shd w:val="clear" w:color="auto" w:fill="auto"/>
            <w:vAlign w:val="bottom"/>
          </w:tcPr>
          <w:p w14:paraId="191D7501" w14:textId="77777777" w:rsidR="00A750FF" w:rsidRPr="007B4BF1" w:rsidRDefault="00A750FF" w:rsidP="00A76EBE">
            <w:pPr>
              <w:spacing w:line="360" w:lineRule="exact"/>
              <w:jc w:val="right"/>
              <w:rPr>
                <w:rFonts w:ascii="Angsana New" w:hAnsi="Angsana New"/>
                <w:sz w:val="26"/>
                <w:szCs w:val="26"/>
              </w:rPr>
            </w:pPr>
          </w:p>
        </w:tc>
        <w:tc>
          <w:tcPr>
            <w:tcW w:w="1260" w:type="dxa"/>
            <w:shd w:val="clear" w:color="auto" w:fill="auto"/>
            <w:vAlign w:val="bottom"/>
          </w:tcPr>
          <w:p w14:paraId="1A1E72D2" w14:textId="77777777" w:rsidR="00A750FF" w:rsidRPr="007B4BF1" w:rsidRDefault="00A750FF" w:rsidP="00A76EBE">
            <w:pPr>
              <w:spacing w:line="360" w:lineRule="exact"/>
              <w:jc w:val="right"/>
              <w:rPr>
                <w:rFonts w:ascii="Angsana New" w:hAnsi="Angsana New"/>
                <w:sz w:val="26"/>
                <w:szCs w:val="26"/>
              </w:rPr>
            </w:pPr>
          </w:p>
        </w:tc>
        <w:tc>
          <w:tcPr>
            <w:tcW w:w="972" w:type="dxa"/>
            <w:shd w:val="clear" w:color="auto" w:fill="auto"/>
            <w:vAlign w:val="bottom"/>
          </w:tcPr>
          <w:p w14:paraId="1D279265" w14:textId="77777777" w:rsidR="00A750FF" w:rsidRPr="007B4BF1" w:rsidRDefault="00A750FF" w:rsidP="00A76EBE">
            <w:pPr>
              <w:spacing w:line="360" w:lineRule="exact"/>
              <w:jc w:val="right"/>
              <w:rPr>
                <w:rFonts w:ascii="Angsana New" w:hAnsi="Angsana New"/>
                <w:sz w:val="26"/>
                <w:szCs w:val="26"/>
              </w:rPr>
            </w:pPr>
          </w:p>
        </w:tc>
        <w:tc>
          <w:tcPr>
            <w:tcW w:w="1515" w:type="dxa"/>
            <w:shd w:val="clear" w:color="auto" w:fill="auto"/>
            <w:vAlign w:val="bottom"/>
          </w:tcPr>
          <w:p w14:paraId="1227F7B3" w14:textId="77777777" w:rsidR="00A750FF" w:rsidRPr="007B4BF1" w:rsidRDefault="00A750FF" w:rsidP="00A76EBE">
            <w:pPr>
              <w:spacing w:line="360" w:lineRule="exact"/>
              <w:jc w:val="right"/>
              <w:rPr>
                <w:rFonts w:ascii="Angsana New" w:hAnsi="Angsana New"/>
                <w:sz w:val="26"/>
                <w:szCs w:val="26"/>
              </w:rPr>
            </w:pPr>
          </w:p>
        </w:tc>
        <w:tc>
          <w:tcPr>
            <w:tcW w:w="1315" w:type="dxa"/>
            <w:shd w:val="clear" w:color="auto" w:fill="auto"/>
            <w:vAlign w:val="bottom"/>
          </w:tcPr>
          <w:p w14:paraId="22563AB0" w14:textId="77777777" w:rsidR="00A750FF" w:rsidRPr="007B4BF1" w:rsidRDefault="00A750FF" w:rsidP="00A76EBE">
            <w:pPr>
              <w:spacing w:line="360" w:lineRule="exact"/>
              <w:jc w:val="right"/>
              <w:rPr>
                <w:rFonts w:ascii="Angsana New" w:hAnsi="Angsana New"/>
                <w:sz w:val="26"/>
                <w:szCs w:val="26"/>
              </w:rPr>
            </w:pPr>
          </w:p>
        </w:tc>
      </w:tr>
      <w:tr w:rsidR="005C4741" w:rsidRPr="007B4BF1" w14:paraId="6C11679F" w14:textId="77777777">
        <w:tc>
          <w:tcPr>
            <w:tcW w:w="2978" w:type="dxa"/>
            <w:shd w:val="clear" w:color="auto" w:fill="auto"/>
          </w:tcPr>
          <w:p w14:paraId="2B21941C" w14:textId="77777777" w:rsidR="005C4741" w:rsidRPr="007B4BF1" w:rsidRDefault="005C4741" w:rsidP="005C4741">
            <w:pPr>
              <w:spacing w:line="360" w:lineRule="exact"/>
              <w:ind w:firstLine="176"/>
              <w:rPr>
                <w:rFonts w:ascii="Angsana New" w:hAnsi="Angsana New"/>
                <w:sz w:val="26"/>
                <w:szCs w:val="26"/>
                <w:cs/>
              </w:rPr>
            </w:pPr>
            <w:r w:rsidRPr="007B4BF1">
              <w:rPr>
                <w:rFonts w:ascii="Angsana New" w:hAnsi="Angsana New"/>
                <w:sz w:val="26"/>
                <w:szCs w:val="26"/>
              </w:rPr>
              <w:t>Land and land improvement</w:t>
            </w:r>
          </w:p>
        </w:tc>
        <w:tc>
          <w:tcPr>
            <w:tcW w:w="1536" w:type="dxa"/>
            <w:shd w:val="clear" w:color="auto" w:fill="auto"/>
            <w:vAlign w:val="bottom"/>
          </w:tcPr>
          <w:p w14:paraId="423BC8AB" w14:textId="23DB509E"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34,473,274.50</w:t>
            </w:r>
          </w:p>
        </w:tc>
        <w:tc>
          <w:tcPr>
            <w:tcW w:w="1260" w:type="dxa"/>
            <w:shd w:val="clear" w:color="auto" w:fill="auto"/>
          </w:tcPr>
          <w:p w14:paraId="0A8E2170" w14:textId="54500758"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260" w:type="dxa"/>
            <w:shd w:val="clear" w:color="auto" w:fill="auto"/>
            <w:vAlign w:val="bottom"/>
          </w:tcPr>
          <w:p w14:paraId="09A58CF3" w14:textId="55DFEDDD"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440" w:type="dxa"/>
            <w:vAlign w:val="bottom"/>
          </w:tcPr>
          <w:p w14:paraId="2F1CEFCA" w14:textId="62D9E234"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530" w:type="dxa"/>
            <w:vAlign w:val="bottom"/>
          </w:tcPr>
          <w:p w14:paraId="0427E3FD" w14:textId="1930296F"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34,473,274.50</w:t>
            </w:r>
          </w:p>
        </w:tc>
        <w:tc>
          <w:tcPr>
            <w:tcW w:w="1260" w:type="dxa"/>
            <w:vAlign w:val="bottom"/>
          </w:tcPr>
          <w:p w14:paraId="09621EF4" w14:textId="73CB24D9"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w:t>
            </w:r>
          </w:p>
        </w:tc>
        <w:tc>
          <w:tcPr>
            <w:tcW w:w="972" w:type="dxa"/>
            <w:vAlign w:val="bottom"/>
          </w:tcPr>
          <w:p w14:paraId="144A3968" w14:textId="7BCD86FF"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515" w:type="dxa"/>
            <w:vAlign w:val="bottom"/>
          </w:tcPr>
          <w:p w14:paraId="7E88F82F" w14:textId="00ECBFB9"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315" w:type="dxa"/>
            <w:vAlign w:val="bottom"/>
          </w:tcPr>
          <w:p w14:paraId="67A6261F" w14:textId="7A75F8C1"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34,473,274.50</w:t>
            </w:r>
          </w:p>
        </w:tc>
      </w:tr>
      <w:tr w:rsidR="005C4741" w:rsidRPr="007B4BF1" w14:paraId="17CB8AF6" w14:textId="77777777">
        <w:tc>
          <w:tcPr>
            <w:tcW w:w="2978" w:type="dxa"/>
            <w:shd w:val="clear" w:color="auto" w:fill="auto"/>
          </w:tcPr>
          <w:p w14:paraId="72C14255" w14:textId="77777777" w:rsidR="005C4741" w:rsidRPr="007B4BF1" w:rsidRDefault="005C4741" w:rsidP="005C4741">
            <w:pPr>
              <w:spacing w:line="360" w:lineRule="exact"/>
              <w:ind w:firstLine="176"/>
              <w:rPr>
                <w:rFonts w:ascii="Angsana New" w:hAnsi="Angsana New"/>
                <w:sz w:val="26"/>
                <w:szCs w:val="26"/>
              </w:rPr>
            </w:pPr>
            <w:r w:rsidRPr="007B4BF1">
              <w:rPr>
                <w:rFonts w:ascii="Angsana New" w:hAnsi="Angsana New"/>
                <w:sz w:val="26"/>
                <w:szCs w:val="26"/>
              </w:rPr>
              <w:t>Building and Building improvement</w:t>
            </w:r>
          </w:p>
        </w:tc>
        <w:tc>
          <w:tcPr>
            <w:tcW w:w="1536" w:type="dxa"/>
            <w:shd w:val="clear" w:color="auto" w:fill="auto"/>
            <w:vAlign w:val="bottom"/>
          </w:tcPr>
          <w:p w14:paraId="7B1AB594" w14:textId="212E98CC"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42,942,163.35</w:t>
            </w:r>
          </w:p>
        </w:tc>
        <w:tc>
          <w:tcPr>
            <w:tcW w:w="1260" w:type="dxa"/>
            <w:shd w:val="clear" w:color="auto" w:fill="auto"/>
          </w:tcPr>
          <w:p w14:paraId="4AB4F4F6" w14:textId="1CE0B016"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260" w:type="dxa"/>
            <w:shd w:val="clear" w:color="auto" w:fill="auto"/>
            <w:vAlign w:val="bottom"/>
          </w:tcPr>
          <w:p w14:paraId="1B26677F" w14:textId="2F2554A1" w:rsidR="005C4741" w:rsidRPr="007B4BF1" w:rsidRDefault="005C4741" w:rsidP="005C4741">
            <w:pPr>
              <w:spacing w:line="360" w:lineRule="exact"/>
              <w:jc w:val="right"/>
              <w:rPr>
                <w:rFonts w:ascii="Angsana New" w:hAnsi="Angsana New"/>
                <w:sz w:val="26"/>
                <w:szCs w:val="26"/>
                <w:cs/>
              </w:rPr>
            </w:pPr>
            <w:r w:rsidRPr="007B4BF1">
              <w:rPr>
                <w:rFonts w:ascii="Angsana New" w:eastAsia="Calibri" w:hAnsi="Angsana New"/>
                <w:sz w:val="26"/>
                <w:szCs w:val="26"/>
              </w:rPr>
              <w:t>-</w:t>
            </w:r>
          </w:p>
        </w:tc>
        <w:tc>
          <w:tcPr>
            <w:tcW w:w="1440" w:type="dxa"/>
            <w:vAlign w:val="bottom"/>
          </w:tcPr>
          <w:p w14:paraId="2B5D3CB8" w14:textId="300EDB32"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530" w:type="dxa"/>
            <w:vAlign w:val="bottom"/>
          </w:tcPr>
          <w:p w14:paraId="32EF208F" w14:textId="3BD9F865"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42,942,163.35</w:t>
            </w:r>
          </w:p>
        </w:tc>
        <w:tc>
          <w:tcPr>
            <w:tcW w:w="1260" w:type="dxa"/>
            <w:vAlign w:val="bottom"/>
          </w:tcPr>
          <w:p w14:paraId="1AC0CCE4" w14:textId="7ADB04A2"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w:t>
            </w:r>
          </w:p>
        </w:tc>
        <w:tc>
          <w:tcPr>
            <w:tcW w:w="972" w:type="dxa"/>
            <w:vAlign w:val="bottom"/>
          </w:tcPr>
          <w:p w14:paraId="7181107B" w14:textId="245B766B"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515" w:type="dxa"/>
            <w:vAlign w:val="bottom"/>
          </w:tcPr>
          <w:p w14:paraId="7F622DB9" w14:textId="56F81C21"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315" w:type="dxa"/>
            <w:vAlign w:val="bottom"/>
          </w:tcPr>
          <w:p w14:paraId="748119E6" w14:textId="6F3F262D"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42,942,163.35</w:t>
            </w:r>
          </w:p>
        </w:tc>
      </w:tr>
      <w:tr w:rsidR="005C4741" w:rsidRPr="007B4BF1" w14:paraId="16B8ADD6" w14:textId="77777777">
        <w:tc>
          <w:tcPr>
            <w:tcW w:w="2978" w:type="dxa"/>
            <w:shd w:val="clear" w:color="auto" w:fill="auto"/>
          </w:tcPr>
          <w:p w14:paraId="769EC353" w14:textId="77777777" w:rsidR="005C4741" w:rsidRPr="007B4BF1" w:rsidRDefault="005C4741" w:rsidP="005C4741">
            <w:pPr>
              <w:spacing w:line="360" w:lineRule="exact"/>
              <w:ind w:firstLine="176"/>
              <w:rPr>
                <w:rFonts w:ascii="Angsana New" w:hAnsi="Angsana New"/>
                <w:sz w:val="26"/>
                <w:szCs w:val="26"/>
                <w:cs/>
              </w:rPr>
            </w:pPr>
            <w:r w:rsidRPr="007B4BF1">
              <w:rPr>
                <w:rFonts w:ascii="Angsana New" w:hAnsi="Angsana New"/>
                <w:sz w:val="26"/>
                <w:szCs w:val="26"/>
              </w:rPr>
              <w:t>Office fixture and Equipment</w:t>
            </w:r>
          </w:p>
        </w:tc>
        <w:tc>
          <w:tcPr>
            <w:tcW w:w="1536" w:type="dxa"/>
            <w:shd w:val="clear" w:color="auto" w:fill="auto"/>
            <w:vAlign w:val="bottom"/>
          </w:tcPr>
          <w:p w14:paraId="43B83DB0" w14:textId="42F20923"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8,970,545.86</w:t>
            </w:r>
          </w:p>
        </w:tc>
        <w:tc>
          <w:tcPr>
            <w:tcW w:w="1260" w:type="dxa"/>
            <w:shd w:val="clear" w:color="auto" w:fill="auto"/>
            <w:vAlign w:val="bottom"/>
          </w:tcPr>
          <w:p w14:paraId="0E237091" w14:textId="0B3C4CAE"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125,191.79</w:t>
            </w:r>
          </w:p>
        </w:tc>
        <w:tc>
          <w:tcPr>
            <w:tcW w:w="1260" w:type="dxa"/>
            <w:shd w:val="clear" w:color="auto" w:fill="auto"/>
            <w:vAlign w:val="bottom"/>
          </w:tcPr>
          <w:p w14:paraId="00A2262C" w14:textId="4767A554"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440" w:type="dxa"/>
            <w:vAlign w:val="bottom"/>
          </w:tcPr>
          <w:p w14:paraId="679F2200" w14:textId="6B43650E"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530" w:type="dxa"/>
            <w:vAlign w:val="bottom"/>
          </w:tcPr>
          <w:p w14:paraId="5EE846CC" w14:textId="0D349F7D"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9,095,737.65</w:t>
            </w:r>
          </w:p>
        </w:tc>
        <w:tc>
          <w:tcPr>
            <w:tcW w:w="1260" w:type="dxa"/>
            <w:vAlign w:val="bottom"/>
          </w:tcPr>
          <w:p w14:paraId="0FF0DB86" w14:textId="2DDA94F0" w:rsidR="005C4741" w:rsidRPr="007B4BF1" w:rsidRDefault="00DE7FDA" w:rsidP="005C4741">
            <w:pPr>
              <w:spacing w:line="360" w:lineRule="exact"/>
              <w:jc w:val="right"/>
              <w:rPr>
                <w:rFonts w:ascii="Angsana New" w:hAnsi="Angsana New"/>
                <w:sz w:val="26"/>
                <w:szCs w:val="26"/>
              </w:rPr>
            </w:pPr>
            <w:r w:rsidRPr="007B4BF1">
              <w:rPr>
                <w:rFonts w:ascii="Angsana New" w:eastAsia="Calibri" w:hAnsi="Angsana New"/>
                <w:sz w:val="26"/>
                <w:szCs w:val="26"/>
              </w:rPr>
              <w:t>269,420.19</w:t>
            </w:r>
          </w:p>
        </w:tc>
        <w:tc>
          <w:tcPr>
            <w:tcW w:w="972" w:type="dxa"/>
            <w:vAlign w:val="bottom"/>
          </w:tcPr>
          <w:p w14:paraId="26226E3C" w14:textId="05B22ABB" w:rsidR="005C4741" w:rsidRPr="007B4BF1" w:rsidRDefault="00DE7FDA" w:rsidP="005C4741">
            <w:pPr>
              <w:spacing w:line="360" w:lineRule="exact"/>
              <w:jc w:val="right"/>
              <w:rPr>
                <w:rFonts w:ascii="Angsana New" w:hAnsi="Angsana New"/>
                <w:sz w:val="26"/>
                <w:szCs w:val="26"/>
              </w:rPr>
            </w:pPr>
            <w:r w:rsidRPr="007B4BF1">
              <w:rPr>
                <w:rFonts w:ascii="Angsana New" w:eastAsia="Calibri" w:hAnsi="Angsana New"/>
                <w:sz w:val="26"/>
                <w:szCs w:val="26"/>
              </w:rPr>
              <w:t>32,309.63</w:t>
            </w:r>
          </w:p>
        </w:tc>
        <w:tc>
          <w:tcPr>
            <w:tcW w:w="1515" w:type="dxa"/>
            <w:vAlign w:val="bottom"/>
          </w:tcPr>
          <w:p w14:paraId="11EBC360" w14:textId="59AABAB0"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315" w:type="dxa"/>
            <w:vAlign w:val="bottom"/>
          </w:tcPr>
          <w:p w14:paraId="1CB2E99B" w14:textId="07DBCDD1" w:rsidR="005C4741" w:rsidRPr="007B4BF1" w:rsidRDefault="00DE7FDA" w:rsidP="005C4741">
            <w:pPr>
              <w:spacing w:line="360" w:lineRule="exact"/>
              <w:jc w:val="right"/>
              <w:rPr>
                <w:rFonts w:ascii="Angsana New" w:hAnsi="Angsana New"/>
                <w:sz w:val="26"/>
                <w:szCs w:val="26"/>
              </w:rPr>
            </w:pPr>
            <w:r w:rsidRPr="007B4BF1">
              <w:rPr>
                <w:rFonts w:ascii="Angsana New" w:eastAsia="Calibri" w:hAnsi="Angsana New"/>
                <w:sz w:val="26"/>
                <w:szCs w:val="26"/>
              </w:rPr>
              <w:t>9,332,848.21</w:t>
            </w:r>
          </w:p>
        </w:tc>
      </w:tr>
      <w:tr w:rsidR="005C4741" w:rsidRPr="007B4BF1" w14:paraId="0C1450F0" w14:textId="77777777">
        <w:trPr>
          <w:trHeight w:val="80"/>
        </w:trPr>
        <w:tc>
          <w:tcPr>
            <w:tcW w:w="2978" w:type="dxa"/>
            <w:shd w:val="clear" w:color="auto" w:fill="auto"/>
          </w:tcPr>
          <w:p w14:paraId="45F1AC01" w14:textId="77777777" w:rsidR="005C4741" w:rsidRPr="007B4BF1" w:rsidRDefault="005C4741" w:rsidP="005C4741">
            <w:pPr>
              <w:spacing w:line="360" w:lineRule="exact"/>
              <w:ind w:firstLine="176"/>
              <w:rPr>
                <w:rFonts w:ascii="Angsana New" w:hAnsi="Angsana New"/>
                <w:sz w:val="26"/>
                <w:szCs w:val="26"/>
                <w:cs/>
              </w:rPr>
            </w:pPr>
            <w:r w:rsidRPr="007B4BF1">
              <w:rPr>
                <w:rFonts w:ascii="Angsana New" w:hAnsi="Angsana New"/>
                <w:sz w:val="26"/>
                <w:szCs w:val="26"/>
              </w:rPr>
              <w:t>Vehicles</w:t>
            </w:r>
          </w:p>
        </w:tc>
        <w:tc>
          <w:tcPr>
            <w:tcW w:w="1536" w:type="dxa"/>
            <w:shd w:val="clear" w:color="auto" w:fill="auto"/>
            <w:vAlign w:val="bottom"/>
          </w:tcPr>
          <w:p w14:paraId="63608438" w14:textId="17F00264" w:rsidR="005C4741" w:rsidRPr="007B4BF1" w:rsidRDefault="005C4741" w:rsidP="005C4741">
            <w:pPr>
              <w:pBdr>
                <w:bottom w:val="single" w:sz="4" w:space="1" w:color="auto"/>
              </w:pBdr>
              <w:spacing w:line="360" w:lineRule="exact"/>
              <w:jc w:val="right"/>
              <w:rPr>
                <w:rFonts w:ascii="Angsana New" w:hAnsi="Angsana New"/>
                <w:sz w:val="26"/>
                <w:szCs w:val="26"/>
              </w:rPr>
            </w:pPr>
            <w:r w:rsidRPr="007B4BF1">
              <w:rPr>
                <w:rFonts w:ascii="Angsana New" w:eastAsia="Calibri" w:hAnsi="Angsana New"/>
                <w:sz w:val="26"/>
                <w:szCs w:val="26"/>
              </w:rPr>
              <w:t>12,480,399.64</w:t>
            </w:r>
          </w:p>
        </w:tc>
        <w:tc>
          <w:tcPr>
            <w:tcW w:w="1260" w:type="dxa"/>
            <w:shd w:val="clear" w:color="auto" w:fill="auto"/>
          </w:tcPr>
          <w:p w14:paraId="08BD3ABA" w14:textId="7EABEE52" w:rsidR="005C4741" w:rsidRPr="007B4BF1" w:rsidRDefault="005C4741" w:rsidP="005C4741">
            <w:pPr>
              <w:pBdr>
                <w:bottom w:val="single" w:sz="4" w:space="1" w:color="auto"/>
              </w:pBd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260" w:type="dxa"/>
            <w:shd w:val="clear" w:color="auto" w:fill="auto"/>
            <w:vAlign w:val="bottom"/>
          </w:tcPr>
          <w:p w14:paraId="5E82B800" w14:textId="28E0F120" w:rsidR="005C4741" w:rsidRPr="007B4BF1" w:rsidRDefault="005C4741" w:rsidP="005C4741">
            <w:pPr>
              <w:pBdr>
                <w:bottom w:val="single" w:sz="4" w:space="1" w:color="auto"/>
              </w:pBdr>
              <w:spacing w:line="360" w:lineRule="exact"/>
              <w:jc w:val="right"/>
              <w:rPr>
                <w:rFonts w:ascii="Angsana New" w:hAnsi="Angsana New"/>
                <w:sz w:val="26"/>
                <w:szCs w:val="26"/>
                <w:cs/>
              </w:rPr>
            </w:pPr>
            <w:r w:rsidRPr="007B4BF1">
              <w:rPr>
                <w:rFonts w:ascii="Angsana New" w:eastAsia="Calibri" w:hAnsi="Angsana New"/>
                <w:sz w:val="26"/>
                <w:szCs w:val="26"/>
              </w:rPr>
              <w:t>-</w:t>
            </w:r>
          </w:p>
        </w:tc>
        <w:tc>
          <w:tcPr>
            <w:tcW w:w="1440" w:type="dxa"/>
            <w:vAlign w:val="bottom"/>
          </w:tcPr>
          <w:p w14:paraId="57D9CE50" w14:textId="04C71C7D" w:rsidR="005C4741" w:rsidRPr="007B4BF1" w:rsidRDefault="005C4741" w:rsidP="005C4741">
            <w:pPr>
              <w:pBdr>
                <w:bottom w:val="single" w:sz="4" w:space="1" w:color="auto"/>
              </w:pBd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530" w:type="dxa"/>
            <w:vAlign w:val="bottom"/>
          </w:tcPr>
          <w:p w14:paraId="59CCA5A2" w14:textId="78768513" w:rsidR="005C4741" w:rsidRPr="007B4BF1" w:rsidRDefault="005C4741" w:rsidP="005C4741">
            <w:pPr>
              <w:pBdr>
                <w:bottom w:val="single" w:sz="4" w:space="1" w:color="auto"/>
              </w:pBdr>
              <w:spacing w:line="360" w:lineRule="exact"/>
              <w:jc w:val="right"/>
              <w:rPr>
                <w:rFonts w:ascii="Angsana New" w:hAnsi="Angsana New"/>
                <w:sz w:val="26"/>
                <w:szCs w:val="26"/>
              </w:rPr>
            </w:pPr>
            <w:r w:rsidRPr="007B4BF1">
              <w:rPr>
                <w:rFonts w:ascii="Angsana New" w:eastAsia="Calibri" w:hAnsi="Angsana New"/>
                <w:sz w:val="26"/>
                <w:szCs w:val="26"/>
              </w:rPr>
              <w:t>12,480,399.64</w:t>
            </w:r>
          </w:p>
        </w:tc>
        <w:tc>
          <w:tcPr>
            <w:tcW w:w="1260" w:type="dxa"/>
            <w:vAlign w:val="bottom"/>
          </w:tcPr>
          <w:p w14:paraId="1AFB1823" w14:textId="66D671D2" w:rsidR="005C4741" w:rsidRPr="007B4BF1" w:rsidRDefault="005C4741" w:rsidP="005C4741">
            <w:pPr>
              <w:pBdr>
                <w:bottom w:val="single" w:sz="4" w:space="1" w:color="auto"/>
              </w:pBdr>
              <w:spacing w:line="360" w:lineRule="exact"/>
              <w:jc w:val="right"/>
              <w:rPr>
                <w:rFonts w:ascii="Angsana New" w:hAnsi="Angsana New"/>
                <w:sz w:val="26"/>
                <w:szCs w:val="26"/>
              </w:rPr>
            </w:pPr>
            <w:r w:rsidRPr="007B4BF1">
              <w:rPr>
                <w:rFonts w:ascii="Angsana New" w:eastAsia="Calibri" w:hAnsi="Angsana New"/>
                <w:sz w:val="26"/>
                <w:szCs w:val="26"/>
              </w:rPr>
              <w:t>-</w:t>
            </w:r>
          </w:p>
        </w:tc>
        <w:tc>
          <w:tcPr>
            <w:tcW w:w="972" w:type="dxa"/>
            <w:vAlign w:val="bottom"/>
          </w:tcPr>
          <w:p w14:paraId="2DD9B9DA" w14:textId="72562AC8" w:rsidR="005C4741" w:rsidRPr="007B4BF1" w:rsidRDefault="005C4741" w:rsidP="005C4741">
            <w:pPr>
              <w:pBdr>
                <w:bottom w:val="single" w:sz="4" w:space="1" w:color="auto"/>
              </w:pBd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515" w:type="dxa"/>
            <w:vAlign w:val="bottom"/>
          </w:tcPr>
          <w:p w14:paraId="14BBB072" w14:textId="0EF5ED21" w:rsidR="005C4741" w:rsidRPr="007B4BF1" w:rsidRDefault="005C4741" w:rsidP="005C4741">
            <w:pPr>
              <w:pBdr>
                <w:bottom w:val="single" w:sz="4" w:space="1" w:color="auto"/>
              </w:pBd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315" w:type="dxa"/>
            <w:vAlign w:val="bottom"/>
          </w:tcPr>
          <w:p w14:paraId="7F6CCD7E" w14:textId="31D9241C" w:rsidR="005C4741" w:rsidRPr="007B4BF1" w:rsidRDefault="005C4741" w:rsidP="005C4741">
            <w:pPr>
              <w:pBdr>
                <w:bottom w:val="single" w:sz="4" w:space="1" w:color="auto"/>
              </w:pBdr>
              <w:spacing w:line="360" w:lineRule="exact"/>
              <w:jc w:val="right"/>
              <w:rPr>
                <w:rFonts w:ascii="Angsana New" w:hAnsi="Angsana New"/>
                <w:sz w:val="26"/>
                <w:szCs w:val="26"/>
              </w:rPr>
            </w:pPr>
            <w:r w:rsidRPr="007B4BF1">
              <w:rPr>
                <w:rFonts w:ascii="Angsana New" w:eastAsia="Calibri" w:hAnsi="Angsana New"/>
                <w:sz w:val="26"/>
                <w:szCs w:val="26"/>
              </w:rPr>
              <w:t>12,480,399.64</w:t>
            </w:r>
          </w:p>
        </w:tc>
      </w:tr>
      <w:tr w:rsidR="005C4741" w:rsidRPr="007B4BF1" w14:paraId="7243B6F0" w14:textId="77777777">
        <w:tc>
          <w:tcPr>
            <w:tcW w:w="2978" w:type="dxa"/>
            <w:shd w:val="clear" w:color="auto" w:fill="auto"/>
            <w:vAlign w:val="bottom"/>
          </w:tcPr>
          <w:p w14:paraId="0271CBE7" w14:textId="77777777" w:rsidR="005C4741" w:rsidRPr="007B4BF1" w:rsidRDefault="005C4741" w:rsidP="005C4741">
            <w:pPr>
              <w:spacing w:line="360" w:lineRule="exact"/>
              <w:jc w:val="center"/>
              <w:rPr>
                <w:rFonts w:ascii="Angsana New" w:hAnsi="Angsana New"/>
                <w:sz w:val="26"/>
                <w:szCs w:val="26"/>
                <w:cs/>
              </w:rPr>
            </w:pPr>
            <w:r w:rsidRPr="007B4BF1">
              <w:rPr>
                <w:rFonts w:ascii="Angsana New" w:hAnsi="Angsana New"/>
                <w:sz w:val="26"/>
                <w:szCs w:val="26"/>
              </w:rPr>
              <w:t>Total</w:t>
            </w:r>
          </w:p>
        </w:tc>
        <w:tc>
          <w:tcPr>
            <w:tcW w:w="1536" w:type="dxa"/>
            <w:shd w:val="clear" w:color="auto" w:fill="auto"/>
            <w:vAlign w:val="bottom"/>
          </w:tcPr>
          <w:p w14:paraId="62A7FFAF" w14:textId="0BACAF2D" w:rsidR="005C4741" w:rsidRPr="007B4BF1" w:rsidRDefault="005C4741" w:rsidP="008A1043">
            <w:pPr>
              <w:pBdr>
                <w:bottom w:val="single" w:sz="4" w:space="1" w:color="auto"/>
              </w:pBdr>
              <w:spacing w:line="340" w:lineRule="exact"/>
              <w:jc w:val="right"/>
              <w:rPr>
                <w:rFonts w:ascii="Angsana New" w:hAnsi="Angsana New"/>
                <w:sz w:val="26"/>
                <w:szCs w:val="26"/>
              </w:rPr>
            </w:pPr>
            <w:r w:rsidRPr="007B4BF1">
              <w:rPr>
                <w:rFonts w:ascii="Angsana New" w:eastAsia="Calibri" w:hAnsi="Angsana New"/>
                <w:sz w:val="26"/>
                <w:szCs w:val="26"/>
              </w:rPr>
              <w:t>98,866,383.35</w:t>
            </w:r>
          </w:p>
        </w:tc>
        <w:tc>
          <w:tcPr>
            <w:tcW w:w="1260" w:type="dxa"/>
            <w:shd w:val="clear" w:color="auto" w:fill="auto"/>
          </w:tcPr>
          <w:p w14:paraId="6208C134" w14:textId="45059B98" w:rsidR="005C4741" w:rsidRPr="007B4BF1" w:rsidRDefault="005C4741" w:rsidP="008A1043">
            <w:pPr>
              <w:pBdr>
                <w:bottom w:val="single" w:sz="4" w:space="1" w:color="auto"/>
              </w:pBdr>
              <w:spacing w:line="340" w:lineRule="exact"/>
              <w:jc w:val="right"/>
              <w:rPr>
                <w:rFonts w:ascii="Angsana New" w:hAnsi="Angsana New"/>
                <w:sz w:val="26"/>
                <w:szCs w:val="26"/>
              </w:rPr>
            </w:pPr>
            <w:r w:rsidRPr="007B4BF1">
              <w:rPr>
                <w:rFonts w:ascii="Angsana New" w:eastAsia="Calibri" w:hAnsi="Angsana New"/>
                <w:sz w:val="26"/>
                <w:szCs w:val="26"/>
              </w:rPr>
              <w:t>125,191.79</w:t>
            </w:r>
          </w:p>
        </w:tc>
        <w:tc>
          <w:tcPr>
            <w:tcW w:w="1260" w:type="dxa"/>
            <w:shd w:val="clear" w:color="auto" w:fill="auto"/>
            <w:vAlign w:val="bottom"/>
          </w:tcPr>
          <w:p w14:paraId="04E8D690" w14:textId="3840FDB4" w:rsidR="005C4741" w:rsidRPr="007B4BF1" w:rsidRDefault="005C4741" w:rsidP="008A1043">
            <w:pPr>
              <w:pBdr>
                <w:bottom w:val="single" w:sz="4" w:space="1" w:color="auto"/>
              </w:pBdr>
              <w:spacing w:line="340" w:lineRule="exact"/>
              <w:jc w:val="right"/>
              <w:rPr>
                <w:rFonts w:ascii="Angsana New" w:hAnsi="Angsana New"/>
                <w:sz w:val="26"/>
                <w:szCs w:val="26"/>
                <w:cs/>
              </w:rPr>
            </w:pPr>
            <w:r w:rsidRPr="007B4BF1">
              <w:rPr>
                <w:rFonts w:ascii="Angsana New" w:eastAsia="Calibri" w:hAnsi="Angsana New"/>
                <w:sz w:val="26"/>
                <w:szCs w:val="26"/>
              </w:rPr>
              <w:t>-</w:t>
            </w:r>
          </w:p>
        </w:tc>
        <w:tc>
          <w:tcPr>
            <w:tcW w:w="1440" w:type="dxa"/>
            <w:vAlign w:val="bottom"/>
          </w:tcPr>
          <w:p w14:paraId="737C10A6" w14:textId="491F7E16" w:rsidR="005C4741" w:rsidRPr="007B4BF1" w:rsidRDefault="005C4741" w:rsidP="008A1043">
            <w:pPr>
              <w:pBdr>
                <w:bottom w:val="single" w:sz="4" w:space="1" w:color="auto"/>
              </w:pBdr>
              <w:spacing w:line="340" w:lineRule="exact"/>
              <w:jc w:val="right"/>
              <w:rPr>
                <w:rFonts w:ascii="Angsana New" w:hAnsi="Angsana New"/>
                <w:sz w:val="26"/>
                <w:szCs w:val="26"/>
              </w:rPr>
            </w:pPr>
            <w:r w:rsidRPr="007B4BF1">
              <w:rPr>
                <w:rFonts w:ascii="Angsana New" w:eastAsia="Calibri" w:hAnsi="Angsana New"/>
                <w:sz w:val="26"/>
                <w:szCs w:val="26"/>
              </w:rPr>
              <w:t>-</w:t>
            </w:r>
          </w:p>
        </w:tc>
        <w:tc>
          <w:tcPr>
            <w:tcW w:w="1530" w:type="dxa"/>
            <w:vAlign w:val="bottom"/>
          </w:tcPr>
          <w:p w14:paraId="7997B54D" w14:textId="17FADA25" w:rsidR="005C4741" w:rsidRPr="007B4BF1" w:rsidRDefault="005C4741" w:rsidP="008A1043">
            <w:pPr>
              <w:pBdr>
                <w:bottom w:val="single" w:sz="4" w:space="1" w:color="auto"/>
              </w:pBdr>
              <w:spacing w:line="340" w:lineRule="exact"/>
              <w:jc w:val="right"/>
              <w:rPr>
                <w:rFonts w:ascii="Angsana New" w:hAnsi="Angsana New"/>
                <w:sz w:val="26"/>
                <w:szCs w:val="26"/>
              </w:rPr>
            </w:pPr>
            <w:r w:rsidRPr="007B4BF1">
              <w:rPr>
                <w:rFonts w:ascii="Angsana New" w:eastAsia="Calibri" w:hAnsi="Angsana New"/>
                <w:sz w:val="26"/>
                <w:szCs w:val="26"/>
              </w:rPr>
              <w:t>98,991,575.14</w:t>
            </w:r>
          </w:p>
        </w:tc>
        <w:tc>
          <w:tcPr>
            <w:tcW w:w="1260" w:type="dxa"/>
            <w:vAlign w:val="bottom"/>
          </w:tcPr>
          <w:p w14:paraId="4C1334B2" w14:textId="454639B6" w:rsidR="005C4741" w:rsidRPr="007B4BF1" w:rsidRDefault="00DE7FDA" w:rsidP="008A1043">
            <w:pPr>
              <w:pBdr>
                <w:bottom w:val="single" w:sz="4" w:space="1" w:color="auto"/>
              </w:pBdr>
              <w:spacing w:line="340" w:lineRule="exact"/>
              <w:jc w:val="right"/>
              <w:rPr>
                <w:rFonts w:ascii="Angsana New" w:hAnsi="Angsana New"/>
                <w:sz w:val="26"/>
                <w:szCs w:val="26"/>
              </w:rPr>
            </w:pPr>
            <w:r w:rsidRPr="007B4BF1">
              <w:rPr>
                <w:rFonts w:ascii="Angsana New" w:eastAsia="Calibri" w:hAnsi="Angsana New"/>
                <w:sz w:val="26"/>
                <w:szCs w:val="26"/>
              </w:rPr>
              <w:t>269,420.19</w:t>
            </w:r>
          </w:p>
        </w:tc>
        <w:tc>
          <w:tcPr>
            <w:tcW w:w="972" w:type="dxa"/>
            <w:vAlign w:val="bottom"/>
          </w:tcPr>
          <w:p w14:paraId="17D975E5" w14:textId="32D572D0" w:rsidR="005C4741" w:rsidRPr="007B4BF1" w:rsidRDefault="00DE7FDA" w:rsidP="008A1043">
            <w:pPr>
              <w:pBdr>
                <w:bottom w:val="single" w:sz="4" w:space="1" w:color="auto"/>
              </w:pBdr>
              <w:spacing w:line="340" w:lineRule="exact"/>
              <w:jc w:val="right"/>
              <w:rPr>
                <w:rFonts w:ascii="Angsana New" w:hAnsi="Angsana New"/>
                <w:sz w:val="26"/>
                <w:szCs w:val="26"/>
              </w:rPr>
            </w:pPr>
            <w:r w:rsidRPr="007B4BF1">
              <w:rPr>
                <w:rFonts w:ascii="Angsana New" w:eastAsia="Calibri" w:hAnsi="Angsana New"/>
                <w:sz w:val="26"/>
                <w:szCs w:val="26"/>
              </w:rPr>
              <w:t>32,309.63</w:t>
            </w:r>
          </w:p>
        </w:tc>
        <w:tc>
          <w:tcPr>
            <w:tcW w:w="1515" w:type="dxa"/>
            <w:vAlign w:val="bottom"/>
          </w:tcPr>
          <w:p w14:paraId="0C8C94E2" w14:textId="0CBE74F1" w:rsidR="005C4741" w:rsidRPr="007B4BF1" w:rsidRDefault="005C4741" w:rsidP="008A1043">
            <w:pPr>
              <w:pBdr>
                <w:bottom w:val="single" w:sz="4" w:space="1" w:color="auto"/>
              </w:pBdr>
              <w:spacing w:line="340" w:lineRule="exact"/>
              <w:jc w:val="right"/>
              <w:rPr>
                <w:rFonts w:ascii="Angsana New" w:hAnsi="Angsana New"/>
                <w:sz w:val="26"/>
                <w:szCs w:val="26"/>
              </w:rPr>
            </w:pPr>
            <w:r w:rsidRPr="007B4BF1">
              <w:rPr>
                <w:rFonts w:ascii="Angsana New" w:eastAsia="Calibri" w:hAnsi="Angsana New"/>
                <w:sz w:val="26"/>
                <w:szCs w:val="26"/>
              </w:rPr>
              <w:t>-</w:t>
            </w:r>
          </w:p>
        </w:tc>
        <w:tc>
          <w:tcPr>
            <w:tcW w:w="1315" w:type="dxa"/>
            <w:vAlign w:val="bottom"/>
          </w:tcPr>
          <w:p w14:paraId="0838488B" w14:textId="658F4D1B" w:rsidR="005C4741" w:rsidRPr="007B4BF1" w:rsidRDefault="00DE7FDA" w:rsidP="008A1043">
            <w:pPr>
              <w:pBdr>
                <w:bottom w:val="single" w:sz="4" w:space="1" w:color="auto"/>
              </w:pBdr>
              <w:spacing w:line="340" w:lineRule="exact"/>
              <w:jc w:val="right"/>
              <w:rPr>
                <w:rFonts w:ascii="Angsana New" w:hAnsi="Angsana New"/>
                <w:sz w:val="26"/>
                <w:szCs w:val="26"/>
              </w:rPr>
            </w:pPr>
            <w:r w:rsidRPr="007B4BF1">
              <w:rPr>
                <w:rFonts w:ascii="Angsana New" w:eastAsia="Calibri" w:hAnsi="Angsana New"/>
                <w:sz w:val="26"/>
                <w:szCs w:val="26"/>
              </w:rPr>
              <w:t>99,228,685.70</w:t>
            </w:r>
          </w:p>
        </w:tc>
      </w:tr>
      <w:tr w:rsidR="005C4741" w:rsidRPr="007B4BF1" w14:paraId="466F9BB0" w14:textId="77777777">
        <w:tc>
          <w:tcPr>
            <w:tcW w:w="2978" w:type="dxa"/>
            <w:shd w:val="clear" w:color="auto" w:fill="auto"/>
          </w:tcPr>
          <w:p w14:paraId="2ACE091A" w14:textId="77777777" w:rsidR="005C4741" w:rsidRPr="007B4BF1" w:rsidRDefault="005C4741" w:rsidP="005C4741">
            <w:pPr>
              <w:spacing w:line="360" w:lineRule="exact"/>
              <w:rPr>
                <w:rFonts w:ascii="Angsana New" w:hAnsi="Angsana New"/>
                <w:sz w:val="26"/>
                <w:szCs w:val="26"/>
                <w:cs/>
              </w:rPr>
            </w:pPr>
            <w:r w:rsidRPr="007B4BF1">
              <w:rPr>
                <w:rFonts w:ascii="Angsana New" w:hAnsi="Angsana New"/>
                <w:sz w:val="26"/>
                <w:szCs w:val="26"/>
              </w:rPr>
              <w:t>Accumulated depreciation</w:t>
            </w:r>
            <w:r w:rsidRPr="007B4BF1">
              <w:rPr>
                <w:rFonts w:ascii="Angsana New" w:hAnsi="Angsana New" w:hint="cs"/>
                <w:sz w:val="26"/>
                <w:szCs w:val="26"/>
                <w:cs/>
              </w:rPr>
              <w:t xml:space="preserve">: </w:t>
            </w:r>
            <w:r w:rsidRPr="007B4BF1">
              <w:rPr>
                <w:rFonts w:ascii="Angsana New" w:hAnsi="Angsana New"/>
                <w:sz w:val="26"/>
                <w:szCs w:val="26"/>
                <w:cs/>
              </w:rPr>
              <w:t>-</w:t>
            </w:r>
          </w:p>
        </w:tc>
        <w:tc>
          <w:tcPr>
            <w:tcW w:w="1536" w:type="dxa"/>
            <w:shd w:val="clear" w:color="auto" w:fill="auto"/>
            <w:vAlign w:val="bottom"/>
          </w:tcPr>
          <w:p w14:paraId="3D400449" w14:textId="77777777" w:rsidR="005C4741" w:rsidRPr="007B4BF1" w:rsidRDefault="005C4741" w:rsidP="005C4741">
            <w:pPr>
              <w:spacing w:line="360" w:lineRule="exact"/>
              <w:jc w:val="right"/>
              <w:rPr>
                <w:rFonts w:ascii="Angsana New" w:hAnsi="Angsana New"/>
                <w:sz w:val="26"/>
                <w:szCs w:val="26"/>
              </w:rPr>
            </w:pPr>
          </w:p>
        </w:tc>
        <w:tc>
          <w:tcPr>
            <w:tcW w:w="1260" w:type="dxa"/>
            <w:shd w:val="clear" w:color="auto" w:fill="auto"/>
            <w:vAlign w:val="bottom"/>
          </w:tcPr>
          <w:p w14:paraId="5BF13631" w14:textId="77777777" w:rsidR="005C4741" w:rsidRPr="007B4BF1" w:rsidRDefault="005C4741" w:rsidP="005C4741">
            <w:pPr>
              <w:spacing w:line="360" w:lineRule="exact"/>
              <w:jc w:val="right"/>
              <w:rPr>
                <w:rFonts w:ascii="Angsana New" w:hAnsi="Angsana New"/>
                <w:sz w:val="26"/>
                <w:szCs w:val="26"/>
              </w:rPr>
            </w:pPr>
          </w:p>
        </w:tc>
        <w:tc>
          <w:tcPr>
            <w:tcW w:w="1260" w:type="dxa"/>
            <w:shd w:val="clear" w:color="auto" w:fill="auto"/>
            <w:vAlign w:val="bottom"/>
          </w:tcPr>
          <w:p w14:paraId="4FB8CF31" w14:textId="77777777" w:rsidR="005C4741" w:rsidRPr="007B4BF1" w:rsidRDefault="005C4741" w:rsidP="005C4741">
            <w:pPr>
              <w:spacing w:line="360" w:lineRule="exact"/>
              <w:jc w:val="right"/>
              <w:rPr>
                <w:rFonts w:ascii="Angsana New" w:hAnsi="Angsana New"/>
                <w:sz w:val="26"/>
                <w:szCs w:val="26"/>
              </w:rPr>
            </w:pPr>
          </w:p>
        </w:tc>
        <w:tc>
          <w:tcPr>
            <w:tcW w:w="1440" w:type="dxa"/>
            <w:vAlign w:val="bottom"/>
          </w:tcPr>
          <w:p w14:paraId="7FF15906" w14:textId="77777777" w:rsidR="005C4741" w:rsidRPr="007B4BF1" w:rsidRDefault="005C4741" w:rsidP="005C4741">
            <w:pPr>
              <w:spacing w:line="360" w:lineRule="exact"/>
              <w:jc w:val="right"/>
              <w:rPr>
                <w:rFonts w:ascii="Angsana New" w:hAnsi="Angsana New"/>
                <w:sz w:val="26"/>
                <w:szCs w:val="26"/>
              </w:rPr>
            </w:pPr>
          </w:p>
        </w:tc>
        <w:tc>
          <w:tcPr>
            <w:tcW w:w="1530" w:type="dxa"/>
            <w:vAlign w:val="bottom"/>
          </w:tcPr>
          <w:p w14:paraId="68F12D4B" w14:textId="77777777" w:rsidR="005C4741" w:rsidRPr="007B4BF1" w:rsidRDefault="005C4741" w:rsidP="005C4741">
            <w:pPr>
              <w:spacing w:line="360" w:lineRule="exact"/>
              <w:jc w:val="right"/>
              <w:rPr>
                <w:rFonts w:ascii="Angsana New" w:hAnsi="Angsana New"/>
                <w:sz w:val="26"/>
                <w:szCs w:val="26"/>
              </w:rPr>
            </w:pPr>
          </w:p>
        </w:tc>
        <w:tc>
          <w:tcPr>
            <w:tcW w:w="1260" w:type="dxa"/>
            <w:vAlign w:val="bottom"/>
          </w:tcPr>
          <w:p w14:paraId="076388AA" w14:textId="77777777" w:rsidR="005C4741" w:rsidRPr="007B4BF1" w:rsidRDefault="005C4741" w:rsidP="005C4741">
            <w:pPr>
              <w:spacing w:line="360" w:lineRule="exact"/>
              <w:jc w:val="right"/>
              <w:rPr>
                <w:rFonts w:ascii="Angsana New" w:hAnsi="Angsana New"/>
                <w:sz w:val="26"/>
                <w:szCs w:val="26"/>
              </w:rPr>
            </w:pPr>
          </w:p>
        </w:tc>
        <w:tc>
          <w:tcPr>
            <w:tcW w:w="972" w:type="dxa"/>
            <w:vAlign w:val="bottom"/>
          </w:tcPr>
          <w:p w14:paraId="107EA340" w14:textId="77777777" w:rsidR="005C4741" w:rsidRPr="007B4BF1" w:rsidRDefault="005C4741" w:rsidP="005C4741">
            <w:pPr>
              <w:spacing w:line="360" w:lineRule="exact"/>
              <w:jc w:val="right"/>
              <w:rPr>
                <w:rFonts w:ascii="Angsana New" w:hAnsi="Angsana New"/>
                <w:sz w:val="26"/>
                <w:szCs w:val="26"/>
              </w:rPr>
            </w:pPr>
          </w:p>
        </w:tc>
        <w:tc>
          <w:tcPr>
            <w:tcW w:w="1515" w:type="dxa"/>
            <w:vAlign w:val="bottom"/>
          </w:tcPr>
          <w:p w14:paraId="65497848" w14:textId="77777777" w:rsidR="005C4741" w:rsidRPr="007B4BF1" w:rsidRDefault="005C4741" w:rsidP="005C4741">
            <w:pPr>
              <w:spacing w:line="360" w:lineRule="exact"/>
              <w:jc w:val="right"/>
              <w:rPr>
                <w:rFonts w:ascii="Angsana New" w:hAnsi="Angsana New"/>
                <w:sz w:val="26"/>
                <w:szCs w:val="26"/>
              </w:rPr>
            </w:pPr>
          </w:p>
        </w:tc>
        <w:tc>
          <w:tcPr>
            <w:tcW w:w="1315" w:type="dxa"/>
            <w:vAlign w:val="bottom"/>
          </w:tcPr>
          <w:p w14:paraId="4E985E89" w14:textId="77777777" w:rsidR="005C4741" w:rsidRPr="007B4BF1" w:rsidRDefault="005C4741" w:rsidP="005C4741">
            <w:pPr>
              <w:spacing w:line="360" w:lineRule="exact"/>
              <w:jc w:val="right"/>
              <w:rPr>
                <w:rFonts w:ascii="Angsana New" w:hAnsi="Angsana New"/>
                <w:sz w:val="26"/>
                <w:szCs w:val="26"/>
              </w:rPr>
            </w:pPr>
          </w:p>
        </w:tc>
      </w:tr>
      <w:tr w:rsidR="005C4741" w:rsidRPr="007B4BF1" w14:paraId="269C61ED" w14:textId="77777777">
        <w:tc>
          <w:tcPr>
            <w:tcW w:w="2978" w:type="dxa"/>
            <w:shd w:val="clear" w:color="auto" w:fill="auto"/>
          </w:tcPr>
          <w:p w14:paraId="42B49AAF" w14:textId="77777777" w:rsidR="005C4741" w:rsidRPr="007B4BF1" w:rsidRDefault="005C4741" w:rsidP="005C4741">
            <w:pPr>
              <w:spacing w:line="360" w:lineRule="exact"/>
              <w:ind w:firstLine="176"/>
              <w:rPr>
                <w:rFonts w:ascii="Angsana New" w:hAnsi="Angsana New"/>
                <w:sz w:val="26"/>
                <w:szCs w:val="26"/>
              </w:rPr>
            </w:pPr>
            <w:r w:rsidRPr="007B4BF1">
              <w:rPr>
                <w:rFonts w:ascii="Angsana New" w:hAnsi="Angsana New"/>
                <w:sz w:val="26"/>
                <w:szCs w:val="26"/>
              </w:rPr>
              <w:t>Building and Building improvement</w:t>
            </w:r>
          </w:p>
        </w:tc>
        <w:tc>
          <w:tcPr>
            <w:tcW w:w="1536" w:type="dxa"/>
            <w:shd w:val="clear" w:color="auto" w:fill="auto"/>
            <w:vAlign w:val="bottom"/>
          </w:tcPr>
          <w:p w14:paraId="259F0D0F" w14:textId="0B38766F" w:rsidR="005C4741" w:rsidRPr="007B4BF1" w:rsidRDefault="005C4741" w:rsidP="005C4741">
            <w:pPr>
              <w:spacing w:line="360" w:lineRule="exact"/>
              <w:jc w:val="right"/>
              <w:rPr>
                <w:rFonts w:ascii="Angsana New" w:hAnsi="Angsana New"/>
                <w:sz w:val="26"/>
                <w:szCs w:val="26"/>
                <w:cs/>
              </w:rPr>
            </w:pPr>
            <w:r w:rsidRPr="007B4BF1">
              <w:rPr>
                <w:rFonts w:ascii="Angsana New" w:eastAsia="Calibri" w:hAnsi="Angsana New"/>
                <w:sz w:val="26"/>
                <w:szCs w:val="26"/>
              </w:rPr>
              <w:t>11,392,610.90</w:t>
            </w:r>
          </w:p>
        </w:tc>
        <w:tc>
          <w:tcPr>
            <w:tcW w:w="1260" w:type="dxa"/>
            <w:shd w:val="clear" w:color="auto" w:fill="auto"/>
            <w:vAlign w:val="bottom"/>
          </w:tcPr>
          <w:p w14:paraId="61C4B7FD" w14:textId="7F7670FF" w:rsidR="005C4741" w:rsidRPr="007B4BF1" w:rsidRDefault="005C4741" w:rsidP="005C4741">
            <w:pPr>
              <w:spacing w:line="360" w:lineRule="exact"/>
              <w:jc w:val="right"/>
              <w:rPr>
                <w:rFonts w:ascii="Angsana New" w:hAnsi="Angsana New"/>
                <w:sz w:val="26"/>
                <w:szCs w:val="26"/>
                <w:cs/>
              </w:rPr>
            </w:pPr>
            <w:r w:rsidRPr="007B4BF1">
              <w:rPr>
                <w:rFonts w:ascii="Angsana New" w:eastAsia="Calibri" w:hAnsi="Angsana New"/>
                <w:sz w:val="26"/>
                <w:szCs w:val="26"/>
              </w:rPr>
              <w:t>2,686,399.10</w:t>
            </w:r>
          </w:p>
        </w:tc>
        <w:tc>
          <w:tcPr>
            <w:tcW w:w="1260" w:type="dxa"/>
            <w:shd w:val="clear" w:color="auto" w:fill="auto"/>
            <w:vAlign w:val="bottom"/>
          </w:tcPr>
          <w:p w14:paraId="52D33FF2" w14:textId="2DB87DFD"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440" w:type="dxa"/>
            <w:vAlign w:val="bottom"/>
          </w:tcPr>
          <w:p w14:paraId="0D491B5B" w14:textId="60E3A81D" w:rsidR="005C4741" w:rsidRPr="007B4BF1" w:rsidRDefault="005C4741" w:rsidP="005C4741">
            <w:pPr>
              <w:spacing w:line="360" w:lineRule="exact"/>
              <w:jc w:val="right"/>
              <w:rPr>
                <w:rFonts w:ascii="Angsana New" w:hAnsi="Angsana New"/>
                <w:sz w:val="26"/>
                <w:szCs w:val="26"/>
                <w:cs/>
              </w:rPr>
            </w:pPr>
            <w:r w:rsidRPr="007B4BF1">
              <w:rPr>
                <w:rFonts w:ascii="Angsana New" w:eastAsia="Calibri" w:hAnsi="Angsana New"/>
                <w:sz w:val="26"/>
                <w:szCs w:val="26"/>
              </w:rPr>
              <w:t>-</w:t>
            </w:r>
          </w:p>
        </w:tc>
        <w:tc>
          <w:tcPr>
            <w:tcW w:w="1530" w:type="dxa"/>
            <w:vAlign w:val="bottom"/>
          </w:tcPr>
          <w:p w14:paraId="48AB2FE0" w14:textId="5513A036" w:rsidR="005C4741" w:rsidRPr="007B4BF1" w:rsidRDefault="005C4741" w:rsidP="005C4741">
            <w:pPr>
              <w:spacing w:line="360" w:lineRule="exact"/>
              <w:jc w:val="right"/>
              <w:rPr>
                <w:rFonts w:ascii="Angsana New" w:hAnsi="Angsana New"/>
                <w:sz w:val="26"/>
                <w:szCs w:val="26"/>
                <w:cs/>
              </w:rPr>
            </w:pPr>
            <w:r w:rsidRPr="007B4BF1">
              <w:rPr>
                <w:rFonts w:ascii="Angsana New" w:eastAsia="Calibri" w:hAnsi="Angsana New"/>
                <w:sz w:val="26"/>
                <w:szCs w:val="26"/>
              </w:rPr>
              <w:t>14,079,010.00</w:t>
            </w:r>
          </w:p>
        </w:tc>
        <w:tc>
          <w:tcPr>
            <w:tcW w:w="1260" w:type="dxa"/>
            <w:vAlign w:val="bottom"/>
          </w:tcPr>
          <w:p w14:paraId="6A587898" w14:textId="74186496" w:rsidR="005C4741" w:rsidRPr="007B4BF1" w:rsidRDefault="00DE7FDA" w:rsidP="005C4741">
            <w:pPr>
              <w:spacing w:line="360" w:lineRule="exact"/>
              <w:jc w:val="right"/>
              <w:rPr>
                <w:rFonts w:ascii="Angsana New" w:hAnsi="Angsana New"/>
                <w:sz w:val="26"/>
                <w:szCs w:val="26"/>
              </w:rPr>
            </w:pPr>
            <w:r w:rsidRPr="007B4BF1">
              <w:rPr>
                <w:rFonts w:ascii="Angsana New" w:eastAsia="Calibri" w:hAnsi="Angsana New"/>
                <w:sz w:val="26"/>
                <w:szCs w:val="26"/>
                <w:cs/>
              </w:rPr>
              <w:t>1</w:t>
            </w:r>
            <w:r w:rsidRPr="007B4BF1">
              <w:rPr>
                <w:rFonts w:ascii="Angsana New" w:eastAsia="Calibri" w:hAnsi="Angsana New"/>
                <w:sz w:val="26"/>
                <w:szCs w:val="26"/>
              </w:rPr>
              <w:t>,</w:t>
            </w:r>
            <w:r w:rsidRPr="007B4BF1">
              <w:rPr>
                <w:rFonts w:ascii="Angsana New" w:eastAsia="Calibri" w:hAnsi="Angsana New"/>
                <w:sz w:val="26"/>
                <w:szCs w:val="26"/>
                <w:cs/>
              </w:rPr>
              <w:t>498</w:t>
            </w:r>
            <w:r w:rsidRPr="007B4BF1">
              <w:rPr>
                <w:rFonts w:ascii="Angsana New" w:eastAsia="Calibri" w:hAnsi="Angsana New"/>
                <w:sz w:val="26"/>
                <w:szCs w:val="26"/>
              </w:rPr>
              <w:t>,</w:t>
            </w:r>
            <w:r w:rsidRPr="007B4BF1">
              <w:rPr>
                <w:rFonts w:ascii="Angsana New" w:eastAsia="Calibri" w:hAnsi="Angsana New"/>
                <w:sz w:val="26"/>
                <w:szCs w:val="26"/>
                <w:cs/>
              </w:rPr>
              <w:t>680.38</w:t>
            </w:r>
          </w:p>
        </w:tc>
        <w:tc>
          <w:tcPr>
            <w:tcW w:w="972" w:type="dxa"/>
            <w:vAlign w:val="bottom"/>
          </w:tcPr>
          <w:p w14:paraId="5F173F5A" w14:textId="7DABD0A8"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515" w:type="dxa"/>
            <w:vAlign w:val="bottom"/>
          </w:tcPr>
          <w:p w14:paraId="19E63B43" w14:textId="544CB8D2"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315" w:type="dxa"/>
            <w:vAlign w:val="bottom"/>
          </w:tcPr>
          <w:p w14:paraId="307C2B78" w14:textId="2AFE9F11" w:rsidR="005C4741" w:rsidRPr="007B4BF1" w:rsidRDefault="00DE7FDA" w:rsidP="005C4741">
            <w:pPr>
              <w:spacing w:line="360" w:lineRule="exact"/>
              <w:jc w:val="right"/>
              <w:rPr>
                <w:rFonts w:ascii="Angsana New" w:hAnsi="Angsana New"/>
                <w:sz w:val="26"/>
                <w:szCs w:val="26"/>
              </w:rPr>
            </w:pPr>
            <w:r w:rsidRPr="007B4BF1">
              <w:rPr>
                <w:rFonts w:ascii="Angsana New" w:eastAsia="Calibri" w:hAnsi="Angsana New"/>
                <w:sz w:val="26"/>
                <w:szCs w:val="26"/>
              </w:rPr>
              <w:t>15,577,690.38</w:t>
            </w:r>
          </w:p>
        </w:tc>
      </w:tr>
      <w:tr w:rsidR="005C4741" w:rsidRPr="007B4BF1" w14:paraId="0C1D6DC5" w14:textId="77777777">
        <w:tc>
          <w:tcPr>
            <w:tcW w:w="2978" w:type="dxa"/>
            <w:shd w:val="clear" w:color="auto" w:fill="auto"/>
          </w:tcPr>
          <w:p w14:paraId="586597F0" w14:textId="77777777" w:rsidR="005C4741" w:rsidRPr="007B4BF1" w:rsidRDefault="005C4741" w:rsidP="005C4741">
            <w:pPr>
              <w:spacing w:line="360" w:lineRule="exact"/>
              <w:ind w:firstLine="176"/>
              <w:rPr>
                <w:rFonts w:ascii="Angsana New" w:hAnsi="Angsana New"/>
                <w:sz w:val="26"/>
                <w:szCs w:val="26"/>
                <w:cs/>
              </w:rPr>
            </w:pPr>
            <w:r w:rsidRPr="007B4BF1">
              <w:rPr>
                <w:rFonts w:ascii="Angsana New" w:hAnsi="Angsana New"/>
                <w:sz w:val="26"/>
                <w:szCs w:val="26"/>
              </w:rPr>
              <w:t>Office fixture and Equipment</w:t>
            </w:r>
          </w:p>
        </w:tc>
        <w:tc>
          <w:tcPr>
            <w:tcW w:w="1536" w:type="dxa"/>
            <w:shd w:val="clear" w:color="auto" w:fill="auto"/>
            <w:vAlign w:val="bottom"/>
          </w:tcPr>
          <w:p w14:paraId="4C82C008" w14:textId="58120F13" w:rsidR="005C4741" w:rsidRPr="007B4BF1" w:rsidRDefault="005C4741" w:rsidP="005C4741">
            <w:pPr>
              <w:spacing w:line="360" w:lineRule="exact"/>
              <w:jc w:val="right"/>
              <w:rPr>
                <w:rFonts w:ascii="Angsana New" w:hAnsi="Angsana New"/>
                <w:sz w:val="26"/>
                <w:szCs w:val="26"/>
                <w:cs/>
              </w:rPr>
            </w:pPr>
            <w:r w:rsidRPr="007B4BF1">
              <w:rPr>
                <w:rFonts w:ascii="Angsana New" w:eastAsia="Calibri" w:hAnsi="Angsana New"/>
                <w:sz w:val="26"/>
                <w:szCs w:val="26"/>
              </w:rPr>
              <w:t>6,060,493.06</w:t>
            </w:r>
          </w:p>
        </w:tc>
        <w:tc>
          <w:tcPr>
            <w:tcW w:w="1260" w:type="dxa"/>
            <w:shd w:val="clear" w:color="auto" w:fill="auto"/>
            <w:vAlign w:val="bottom"/>
          </w:tcPr>
          <w:p w14:paraId="4F0DD7AF" w14:textId="7C8FFAE7" w:rsidR="005C4741" w:rsidRPr="007B4BF1" w:rsidRDefault="005C4741" w:rsidP="005C4741">
            <w:pPr>
              <w:spacing w:line="360" w:lineRule="exact"/>
              <w:jc w:val="right"/>
              <w:rPr>
                <w:rFonts w:ascii="Angsana New" w:hAnsi="Angsana New"/>
                <w:sz w:val="26"/>
                <w:szCs w:val="26"/>
                <w:cs/>
              </w:rPr>
            </w:pPr>
            <w:r w:rsidRPr="007B4BF1">
              <w:rPr>
                <w:rFonts w:ascii="Angsana New" w:eastAsia="Calibri" w:hAnsi="Angsana New"/>
                <w:sz w:val="26"/>
                <w:szCs w:val="26"/>
              </w:rPr>
              <w:t>956,320.91</w:t>
            </w:r>
          </w:p>
        </w:tc>
        <w:tc>
          <w:tcPr>
            <w:tcW w:w="1260" w:type="dxa"/>
            <w:shd w:val="clear" w:color="auto" w:fill="auto"/>
            <w:vAlign w:val="bottom"/>
          </w:tcPr>
          <w:p w14:paraId="61183A2D" w14:textId="2D4691CD"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440" w:type="dxa"/>
            <w:vAlign w:val="bottom"/>
          </w:tcPr>
          <w:p w14:paraId="797CB5DF" w14:textId="437B6F5A"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530" w:type="dxa"/>
            <w:vAlign w:val="bottom"/>
          </w:tcPr>
          <w:p w14:paraId="405A30EF" w14:textId="391F2F1F" w:rsidR="005C4741" w:rsidRPr="007B4BF1" w:rsidRDefault="005C4741" w:rsidP="005C4741">
            <w:pPr>
              <w:spacing w:line="360" w:lineRule="exact"/>
              <w:jc w:val="right"/>
              <w:rPr>
                <w:rFonts w:ascii="Angsana New" w:hAnsi="Angsana New"/>
                <w:sz w:val="26"/>
                <w:szCs w:val="26"/>
                <w:cs/>
              </w:rPr>
            </w:pPr>
            <w:r w:rsidRPr="007B4BF1">
              <w:rPr>
                <w:rFonts w:ascii="Angsana New" w:eastAsia="Calibri" w:hAnsi="Angsana New"/>
                <w:sz w:val="26"/>
                <w:szCs w:val="26"/>
              </w:rPr>
              <w:t>7,016,813.97</w:t>
            </w:r>
          </w:p>
        </w:tc>
        <w:tc>
          <w:tcPr>
            <w:tcW w:w="1260" w:type="dxa"/>
            <w:vAlign w:val="bottom"/>
          </w:tcPr>
          <w:p w14:paraId="5F1423A7" w14:textId="1445D097" w:rsidR="005C4741" w:rsidRPr="007B4BF1" w:rsidRDefault="00DE7FDA" w:rsidP="005C4741">
            <w:pPr>
              <w:spacing w:line="360" w:lineRule="exact"/>
              <w:jc w:val="right"/>
              <w:rPr>
                <w:rFonts w:ascii="Angsana New" w:hAnsi="Angsana New"/>
                <w:sz w:val="26"/>
                <w:szCs w:val="26"/>
              </w:rPr>
            </w:pPr>
            <w:r w:rsidRPr="007B4BF1">
              <w:rPr>
                <w:rFonts w:ascii="Angsana New" w:eastAsia="Calibri" w:hAnsi="Angsana New"/>
                <w:sz w:val="26"/>
                <w:szCs w:val="26"/>
              </w:rPr>
              <w:t>569,753.40</w:t>
            </w:r>
          </w:p>
        </w:tc>
        <w:tc>
          <w:tcPr>
            <w:tcW w:w="972" w:type="dxa"/>
            <w:vAlign w:val="bottom"/>
          </w:tcPr>
          <w:p w14:paraId="22A8ADEA" w14:textId="5A7F85C8" w:rsidR="005C4741" w:rsidRPr="007B4BF1" w:rsidRDefault="00DE7FDA" w:rsidP="005C4741">
            <w:pPr>
              <w:spacing w:line="360" w:lineRule="exact"/>
              <w:jc w:val="right"/>
              <w:rPr>
                <w:rFonts w:ascii="Angsana New" w:hAnsi="Angsana New"/>
                <w:sz w:val="26"/>
                <w:szCs w:val="26"/>
              </w:rPr>
            </w:pPr>
            <w:r w:rsidRPr="007B4BF1">
              <w:rPr>
                <w:rFonts w:ascii="Angsana New" w:eastAsia="Calibri" w:hAnsi="Angsana New"/>
                <w:sz w:val="26"/>
                <w:szCs w:val="26"/>
              </w:rPr>
              <w:t>29,968.32</w:t>
            </w:r>
          </w:p>
        </w:tc>
        <w:tc>
          <w:tcPr>
            <w:tcW w:w="1515" w:type="dxa"/>
            <w:vAlign w:val="bottom"/>
          </w:tcPr>
          <w:p w14:paraId="3C24A13B" w14:textId="470A4431" w:rsidR="005C4741" w:rsidRPr="007B4BF1" w:rsidRDefault="005C4741" w:rsidP="005C4741">
            <w:pPr>
              <w:spacing w:line="360" w:lineRule="exact"/>
              <w:jc w:val="right"/>
              <w:rPr>
                <w:rFonts w:ascii="Angsana New" w:hAnsi="Angsana New"/>
                <w:sz w:val="26"/>
                <w:szCs w:val="26"/>
              </w:rPr>
            </w:pPr>
            <w:r w:rsidRPr="007B4BF1">
              <w:rPr>
                <w:rFonts w:ascii="Angsana New" w:eastAsia="Calibri" w:hAnsi="Angsana New"/>
                <w:sz w:val="26"/>
                <w:szCs w:val="26"/>
              </w:rPr>
              <w:t>-</w:t>
            </w:r>
          </w:p>
        </w:tc>
        <w:tc>
          <w:tcPr>
            <w:tcW w:w="1315" w:type="dxa"/>
            <w:vAlign w:val="bottom"/>
          </w:tcPr>
          <w:p w14:paraId="644A2940" w14:textId="079A3B0A" w:rsidR="005C4741" w:rsidRPr="007B4BF1" w:rsidRDefault="00DE7FDA" w:rsidP="005C4741">
            <w:pPr>
              <w:spacing w:line="360" w:lineRule="exact"/>
              <w:jc w:val="right"/>
              <w:rPr>
                <w:rFonts w:ascii="Angsana New" w:hAnsi="Angsana New"/>
                <w:sz w:val="26"/>
                <w:szCs w:val="26"/>
              </w:rPr>
            </w:pPr>
            <w:r w:rsidRPr="007B4BF1">
              <w:rPr>
                <w:rFonts w:ascii="Angsana New" w:eastAsia="Calibri" w:hAnsi="Angsana New"/>
                <w:sz w:val="26"/>
                <w:szCs w:val="26"/>
              </w:rPr>
              <w:t>7,556,599.05</w:t>
            </w:r>
          </w:p>
        </w:tc>
      </w:tr>
      <w:tr w:rsidR="005C4741" w:rsidRPr="007B4BF1" w14:paraId="50046FBE" w14:textId="77777777">
        <w:trPr>
          <w:trHeight w:val="465"/>
        </w:trPr>
        <w:tc>
          <w:tcPr>
            <w:tcW w:w="2978" w:type="dxa"/>
            <w:shd w:val="clear" w:color="auto" w:fill="auto"/>
            <w:vAlign w:val="bottom"/>
          </w:tcPr>
          <w:p w14:paraId="6008D929" w14:textId="77777777" w:rsidR="005C4741" w:rsidRPr="007B4BF1" w:rsidRDefault="005C4741" w:rsidP="005C4741">
            <w:pPr>
              <w:spacing w:line="360" w:lineRule="exact"/>
              <w:ind w:firstLine="176"/>
              <w:rPr>
                <w:rFonts w:ascii="Angsana New" w:hAnsi="Angsana New"/>
                <w:sz w:val="26"/>
                <w:szCs w:val="26"/>
                <w:cs/>
              </w:rPr>
            </w:pPr>
            <w:r w:rsidRPr="007B4BF1">
              <w:rPr>
                <w:rFonts w:ascii="Angsana New" w:hAnsi="Angsana New"/>
                <w:sz w:val="26"/>
                <w:szCs w:val="26"/>
              </w:rPr>
              <w:t>Vehicles</w:t>
            </w:r>
          </w:p>
        </w:tc>
        <w:tc>
          <w:tcPr>
            <w:tcW w:w="1536" w:type="dxa"/>
            <w:shd w:val="clear" w:color="auto" w:fill="auto"/>
            <w:vAlign w:val="bottom"/>
          </w:tcPr>
          <w:p w14:paraId="4E7FD562" w14:textId="721669D8" w:rsidR="005C4741" w:rsidRPr="007B4BF1" w:rsidRDefault="005C4741" w:rsidP="005C4741">
            <w:pPr>
              <w:pBdr>
                <w:bottom w:val="single" w:sz="4" w:space="1" w:color="auto"/>
              </w:pBdr>
              <w:spacing w:line="360" w:lineRule="exact"/>
              <w:ind w:left="34"/>
              <w:jc w:val="right"/>
              <w:rPr>
                <w:rFonts w:ascii="Angsana New" w:hAnsi="Angsana New"/>
                <w:sz w:val="26"/>
                <w:szCs w:val="26"/>
                <w:cs/>
              </w:rPr>
            </w:pPr>
            <w:r w:rsidRPr="007B4BF1">
              <w:rPr>
                <w:rFonts w:ascii="Angsana New" w:eastAsia="Calibri" w:hAnsi="Angsana New"/>
                <w:sz w:val="26"/>
                <w:szCs w:val="26"/>
              </w:rPr>
              <w:t>5,707,162.74</w:t>
            </w:r>
          </w:p>
        </w:tc>
        <w:tc>
          <w:tcPr>
            <w:tcW w:w="1260" w:type="dxa"/>
            <w:shd w:val="clear" w:color="auto" w:fill="auto"/>
            <w:vAlign w:val="bottom"/>
          </w:tcPr>
          <w:p w14:paraId="1929E220" w14:textId="47F539BB" w:rsidR="005C4741" w:rsidRPr="007B4BF1" w:rsidRDefault="005C4741" w:rsidP="005C4741">
            <w:pPr>
              <w:pBdr>
                <w:bottom w:val="single" w:sz="4" w:space="1" w:color="auto"/>
              </w:pBdr>
              <w:spacing w:line="360" w:lineRule="exact"/>
              <w:ind w:left="34"/>
              <w:jc w:val="right"/>
              <w:rPr>
                <w:rFonts w:ascii="Angsana New" w:hAnsi="Angsana New"/>
                <w:sz w:val="26"/>
                <w:szCs w:val="26"/>
                <w:cs/>
              </w:rPr>
            </w:pPr>
            <w:r w:rsidRPr="007B4BF1">
              <w:rPr>
                <w:rFonts w:ascii="Angsana New" w:eastAsia="Calibri" w:hAnsi="Angsana New"/>
                <w:sz w:val="26"/>
                <w:szCs w:val="26"/>
              </w:rPr>
              <w:t>72,837.26</w:t>
            </w:r>
          </w:p>
        </w:tc>
        <w:tc>
          <w:tcPr>
            <w:tcW w:w="1260" w:type="dxa"/>
            <w:shd w:val="clear" w:color="auto" w:fill="auto"/>
            <w:vAlign w:val="bottom"/>
          </w:tcPr>
          <w:p w14:paraId="76D4B113" w14:textId="19C2585E" w:rsidR="005C4741" w:rsidRPr="007B4BF1" w:rsidRDefault="005C4741" w:rsidP="005C4741">
            <w:pPr>
              <w:pBdr>
                <w:bottom w:val="single" w:sz="4" w:space="1" w:color="auto"/>
              </w:pBdr>
              <w:spacing w:line="360" w:lineRule="exact"/>
              <w:ind w:left="34"/>
              <w:jc w:val="right"/>
              <w:rPr>
                <w:rFonts w:ascii="Angsana New" w:hAnsi="Angsana New"/>
                <w:sz w:val="26"/>
                <w:szCs w:val="26"/>
                <w:cs/>
              </w:rPr>
            </w:pPr>
            <w:r w:rsidRPr="007B4BF1">
              <w:rPr>
                <w:rFonts w:ascii="Angsana New" w:eastAsia="Calibri" w:hAnsi="Angsana New"/>
                <w:sz w:val="26"/>
                <w:szCs w:val="26"/>
              </w:rPr>
              <w:t>-</w:t>
            </w:r>
          </w:p>
        </w:tc>
        <w:tc>
          <w:tcPr>
            <w:tcW w:w="1440" w:type="dxa"/>
            <w:vAlign w:val="bottom"/>
          </w:tcPr>
          <w:p w14:paraId="589A22BB" w14:textId="49A9AFC8" w:rsidR="005C4741" w:rsidRPr="007B4BF1" w:rsidRDefault="005C4741" w:rsidP="005C4741">
            <w:pPr>
              <w:pBdr>
                <w:bottom w:val="single" w:sz="4" w:space="1" w:color="auto"/>
              </w:pBdr>
              <w:spacing w:line="360" w:lineRule="exact"/>
              <w:ind w:left="34"/>
              <w:jc w:val="right"/>
              <w:rPr>
                <w:rFonts w:ascii="Angsana New" w:hAnsi="Angsana New"/>
                <w:sz w:val="26"/>
                <w:szCs w:val="26"/>
                <w:cs/>
              </w:rPr>
            </w:pPr>
            <w:r w:rsidRPr="007B4BF1">
              <w:rPr>
                <w:rFonts w:ascii="Angsana New" w:eastAsia="Calibri" w:hAnsi="Angsana New"/>
                <w:sz w:val="26"/>
                <w:szCs w:val="26"/>
              </w:rPr>
              <w:t>-</w:t>
            </w:r>
          </w:p>
        </w:tc>
        <w:tc>
          <w:tcPr>
            <w:tcW w:w="1530" w:type="dxa"/>
            <w:vAlign w:val="bottom"/>
          </w:tcPr>
          <w:p w14:paraId="2C335174" w14:textId="79804099" w:rsidR="005C4741" w:rsidRPr="007B4BF1" w:rsidRDefault="005C4741" w:rsidP="005C4741">
            <w:pPr>
              <w:pBdr>
                <w:bottom w:val="single" w:sz="4" w:space="1" w:color="auto"/>
              </w:pBdr>
              <w:spacing w:line="360" w:lineRule="exact"/>
              <w:ind w:left="34"/>
              <w:jc w:val="right"/>
              <w:rPr>
                <w:rFonts w:ascii="Angsana New" w:hAnsi="Angsana New"/>
                <w:sz w:val="26"/>
                <w:szCs w:val="26"/>
                <w:cs/>
              </w:rPr>
            </w:pPr>
            <w:r w:rsidRPr="007B4BF1">
              <w:rPr>
                <w:rFonts w:ascii="Angsana New" w:eastAsia="Calibri" w:hAnsi="Angsana New"/>
                <w:sz w:val="26"/>
                <w:szCs w:val="26"/>
              </w:rPr>
              <w:t>5,780,000.00</w:t>
            </w:r>
          </w:p>
        </w:tc>
        <w:tc>
          <w:tcPr>
            <w:tcW w:w="1260" w:type="dxa"/>
            <w:vAlign w:val="bottom"/>
          </w:tcPr>
          <w:p w14:paraId="47C889BC" w14:textId="653F202B" w:rsidR="005C4741" w:rsidRPr="007B4BF1" w:rsidRDefault="00DE7FDA" w:rsidP="005C4741">
            <w:pPr>
              <w:pBdr>
                <w:bottom w:val="single" w:sz="4" w:space="1" w:color="auto"/>
              </w:pBdr>
              <w:spacing w:line="360" w:lineRule="exact"/>
              <w:ind w:left="34"/>
              <w:jc w:val="right"/>
              <w:rPr>
                <w:rFonts w:ascii="Angsana New" w:hAnsi="Angsana New"/>
                <w:sz w:val="26"/>
                <w:szCs w:val="26"/>
              </w:rPr>
            </w:pPr>
            <w:r w:rsidRPr="007B4BF1">
              <w:rPr>
                <w:rFonts w:ascii="Angsana New" w:eastAsia="Calibri" w:hAnsi="Angsana New" w:hint="cs"/>
                <w:sz w:val="26"/>
                <w:szCs w:val="26"/>
                <w:cs/>
              </w:rPr>
              <w:t>-</w:t>
            </w:r>
          </w:p>
        </w:tc>
        <w:tc>
          <w:tcPr>
            <w:tcW w:w="972" w:type="dxa"/>
            <w:vAlign w:val="bottom"/>
          </w:tcPr>
          <w:p w14:paraId="7358CCC8" w14:textId="4CBFA27F" w:rsidR="005C4741" w:rsidRPr="007B4BF1" w:rsidRDefault="005C4741" w:rsidP="005C4741">
            <w:pPr>
              <w:pBdr>
                <w:bottom w:val="single" w:sz="4" w:space="1" w:color="auto"/>
              </w:pBdr>
              <w:spacing w:line="360" w:lineRule="exact"/>
              <w:ind w:left="34"/>
              <w:jc w:val="right"/>
              <w:rPr>
                <w:rFonts w:ascii="Angsana New" w:hAnsi="Angsana New"/>
                <w:sz w:val="26"/>
                <w:szCs w:val="26"/>
              </w:rPr>
            </w:pPr>
            <w:r w:rsidRPr="007B4BF1">
              <w:rPr>
                <w:rFonts w:ascii="Angsana New" w:eastAsia="Calibri" w:hAnsi="Angsana New"/>
                <w:sz w:val="26"/>
                <w:szCs w:val="26"/>
              </w:rPr>
              <w:t>-</w:t>
            </w:r>
          </w:p>
        </w:tc>
        <w:tc>
          <w:tcPr>
            <w:tcW w:w="1515" w:type="dxa"/>
            <w:vAlign w:val="bottom"/>
          </w:tcPr>
          <w:p w14:paraId="30B50C8B" w14:textId="4DE0E49C" w:rsidR="005C4741" w:rsidRPr="007B4BF1" w:rsidRDefault="005C4741" w:rsidP="005C4741">
            <w:pPr>
              <w:pBdr>
                <w:bottom w:val="single" w:sz="4" w:space="1" w:color="auto"/>
              </w:pBdr>
              <w:spacing w:line="360" w:lineRule="exact"/>
              <w:ind w:left="34"/>
              <w:jc w:val="right"/>
              <w:rPr>
                <w:rFonts w:ascii="Angsana New" w:hAnsi="Angsana New"/>
                <w:sz w:val="26"/>
                <w:szCs w:val="26"/>
              </w:rPr>
            </w:pPr>
            <w:r w:rsidRPr="007B4BF1">
              <w:rPr>
                <w:rFonts w:ascii="Angsana New" w:eastAsia="Calibri" w:hAnsi="Angsana New"/>
                <w:sz w:val="26"/>
                <w:szCs w:val="26"/>
              </w:rPr>
              <w:t>-</w:t>
            </w:r>
          </w:p>
        </w:tc>
        <w:tc>
          <w:tcPr>
            <w:tcW w:w="1315" w:type="dxa"/>
            <w:vAlign w:val="bottom"/>
          </w:tcPr>
          <w:p w14:paraId="2CAEFBF3" w14:textId="238CF517" w:rsidR="005C4741" w:rsidRPr="007B4BF1" w:rsidRDefault="005C4741" w:rsidP="005C4741">
            <w:pPr>
              <w:pBdr>
                <w:bottom w:val="single" w:sz="4" w:space="1" w:color="auto"/>
              </w:pBdr>
              <w:spacing w:line="360" w:lineRule="exact"/>
              <w:ind w:left="34"/>
              <w:jc w:val="right"/>
              <w:rPr>
                <w:rFonts w:ascii="Angsana New" w:hAnsi="Angsana New"/>
                <w:sz w:val="26"/>
                <w:szCs w:val="26"/>
              </w:rPr>
            </w:pPr>
            <w:r w:rsidRPr="007B4BF1">
              <w:rPr>
                <w:rFonts w:ascii="Angsana New" w:eastAsia="Calibri" w:hAnsi="Angsana New"/>
                <w:sz w:val="26"/>
                <w:szCs w:val="26"/>
              </w:rPr>
              <w:t>5,780,000.00</w:t>
            </w:r>
          </w:p>
        </w:tc>
      </w:tr>
      <w:tr w:rsidR="005C4741" w:rsidRPr="007B4BF1" w14:paraId="25EF1931" w14:textId="77777777">
        <w:trPr>
          <w:trHeight w:val="447"/>
        </w:trPr>
        <w:tc>
          <w:tcPr>
            <w:tcW w:w="2978" w:type="dxa"/>
            <w:shd w:val="clear" w:color="auto" w:fill="auto"/>
            <w:vAlign w:val="bottom"/>
          </w:tcPr>
          <w:p w14:paraId="553FBD64" w14:textId="77777777" w:rsidR="005C4741" w:rsidRPr="007B4BF1" w:rsidRDefault="005C4741" w:rsidP="005C4741">
            <w:pPr>
              <w:spacing w:line="360" w:lineRule="exact"/>
              <w:jc w:val="center"/>
              <w:rPr>
                <w:rFonts w:ascii="Angsana New" w:hAnsi="Angsana New"/>
                <w:sz w:val="26"/>
                <w:szCs w:val="26"/>
                <w:cs/>
              </w:rPr>
            </w:pPr>
            <w:r w:rsidRPr="007B4BF1">
              <w:rPr>
                <w:rFonts w:ascii="Angsana New" w:hAnsi="Angsana New"/>
                <w:sz w:val="26"/>
                <w:szCs w:val="26"/>
              </w:rPr>
              <w:t>Total</w:t>
            </w:r>
          </w:p>
        </w:tc>
        <w:tc>
          <w:tcPr>
            <w:tcW w:w="1536" w:type="dxa"/>
            <w:shd w:val="clear" w:color="auto" w:fill="auto"/>
            <w:vAlign w:val="bottom"/>
          </w:tcPr>
          <w:p w14:paraId="0951785A" w14:textId="2DA4A45F" w:rsidR="005C4741" w:rsidRPr="007B4BF1" w:rsidRDefault="005C4741" w:rsidP="005C4741">
            <w:pPr>
              <w:pBdr>
                <w:bottom w:val="single" w:sz="4" w:space="1" w:color="auto"/>
              </w:pBdr>
              <w:spacing w:line="360" w:lineRule="exact"/>
              <w:ind w:left="34"/>
              <w:jc w:val="right"/>
              <w:rPr>
                <w:rFonts w:ascii="Angsana New" w:hAnsi="Angsana New"/>
                <w:sz w:val="26"/>
                <w:szCs w:val="26"/>
                <w:cs/>
              </w:rPr>
            </w:pPr>
            <w:r w:rsidRPr="007B4BF1">
              <w:rPr>
                <w:rFonts w:ascii="Angsana New" w:eastAsia="Calibri" w:hAnsi="Angsana New"/>
                <w:sz w:val="26"/>
                <w:szCs w:val="26"/>
              </w:rPr>
              <w:t>23,160,266.70</w:t>
            </w:r>
          </w:p>
        </w:tc>
        <w:tc>
          <w:tcPr>
            <w:tcW w:w="1260" w:type="dxa"/>
            <w:shd w:val="clear" w:color="auto" w:fill="auto"/>
            <w:vAlign w:val="bottom"/>
          </w:tcPr>
          <w:p w14:paraId="1582D211" w14:textId="011118C8" w:rsidR="005C4741" w:rsidRPr="007B4BF1" w:rsidRDefault="005C4741" w:rsidP="005C4741">
            <w:pPr>
              <w:pBdr>
                <w:bottom w:val="single" w:sz="4" w:space="1" w:color="auto"/>
              </w:pBdr>
              <w:spacing w:line="360" w:lineRule="exact"/>
              <w:ind w:left="34"/>
              <w:jc w:val="right"/>
              <w:rPr>
                <w:rFonts w:ascii="Angsana New" w:hAnsi="Angsana New"/>
                <w:sz w:val="26"/>
                <w:szCs w:val="26"/>
                <w:cs/>
              </w:rPr>
            </w:pPr>
            <w:r w:rsidRPr="007B4BF1">
              <w:rPr>
                <w:rFonts w:ascii="Angsana New" w:eastAsia="Calibri" w:hAnsi="Angsana New"/>
                <w:sz w:val="26"/>
                <w:szCs w:val="26"/>
              </w:rPr>
              <w:t>3,715,557.27</w:t>
            </w:r>
          </w:p>
        </w:tc>
        <w:tc>
          <w:tcPr>
            <w:tcW w:w="1260" w:type="dxa"/>
            <w:shd w:val="clear" w:color="auto" w:fill="auto"/>
            <w:vAlign w:val="bottom"/>
          </w:tcPr>
          <w:p w14:paraId="56C18096" w14:textId="29E2992F" w:rsidR="005C4741" w:rsidRPr="007B4BF1" w:rsidRDefault="005C4741" w:rsidP="005C4741">
            <w:pPr>
              <w:pBdr>
                <w:bottom w:val="single" w:sz="4" w:space="1" w:color="auto"/>
              </w:pBdr>
              <w:spacing w:line="360" w:lineRule="exact"/>
              <w:ind w:left="34"/>
              <w:jc w:val="right"/>
              <w:rPr>
                <w:rFonts w:ascii="Angsana New" w:hAnsi="Angsana New"/>
                <w:sz w:val="26"/>
                <w:szCs w:val="26"/>
                <w:cs/>
              </w:rPr>
            </w:pPr>
            <w:r w:rsidRPr="007B4BF1">
              <w:rPr>
                <w:rFonts w:ascii="Angsana New" w:eastAsia="Calibri" w:hAnsi="Angsana New"/>
                <w:sz w:val="26"/>
                <w:szCs w:val="26"/>
              </w:rPr>
              <w:t>-</w:t>
            </w:r>
          </w:p>
        </w:tc>
        <w:tc>
          <w:tcPr>
            <w:tcW w:w="1440" w:type="dxa"/>
            <w:vAlign w:val="bottom"/>
          </w:tcPr>
          <w:p w14:paraId="586ECCFD" w14:textId="393F31D5" w:rsidR="005C4741" w:rsidRPr="007B4BF1" w:rsidRDefault="005C4741" w:rsidP="005C4741">
            <w:pPr>
              <w:pBdr>
                <w:bottom w:val="single" w:sz="4" w:space="1" w:color="auto"/>
              </w:pBdr>
              <w:spacing w:line="360" w:lineRule="exact"/>
              <w:ind w:left="34"/>
              <w:jc w:val="right"/>
              <w:rPr>
                <w:rFonts w:ascii="Angsana New" w:hAnsi="Angsana New"/>
                <w:sz w:val="26"/>
                <w:szCs w:val="26"/>
                <w:cs/>
              </w:rPr>
            </w:pPr>
            <w:r w:rsidRPr="007B4BF1">
              <w:rPr>
                <w:rFonts w:ascii="Angsana New" w:eastAsia="Calibri" w:hAnsi="Angsana New"/>
                <w:sz w:val="26"/>
                <w:szCs w:val="26"/>
              </w:rPr>
              <w:t>-</w:t>
            </w:r>
          </w:p>
        </w:tc>
        <w:tc>
          <w:tcPr>
            <w:tcW w:w="1530" w:type="dxa"/>
            <w:vAlign w:val="bottom"/>
          </w:tcPr>
          <w:p w14:paraId="2DBADF3A" w14:textId="1ED466BD" w:rsidR="005C4741" w:rsidRPr="007B4BF1" w:rsidRDefault="005C4741" w:rsidP="005C4741">
            <w:pPr>
              <w:pBdr>
                <w:bottom w:val="single" w:sz="4" w:space="1" w:color="auto"/>
              </w:pBdr>
              <w:spacing w:line="360" w:lineRule="exact"/>
              <w:ind w:left="34"/>
              <w:jc w:val="right"/>
              <w:rPr>
                <w:rFonts w:ascii="Angsana New" w:hAnsi="Angsana New"/>
                <w:sz w:val="26"/>
                <w:szCs w:val="26"/>
                <w:cs/>
              </w:rPr>
            </w:pPr>
            <w:r w:rsidRPr="007B4BF1">
              <w:rPr>
                <w:rFonts w:ascii="Angsana New" w:eastAsia="Calibri" w:hAnsi="Angsana New"/>
                <w:sz w:val="26"/>
                <w:szCs w:val="26"/>
              </w:rPr>
              <w:t>26,875,823.97</w:t>
            </w:r>
          </w:p>
        </w:tc>
        <w:tc>
          <w:tcPr>
            <w:tcW w:w="1260" w:type="dxa"/>
            <w:vAlign w:val="bottom"/>
          </w:tcPr>
          <w:p w14:paraId="75127B53" w14:textId="1C68BBCB" w:rsidR="005C4741" w:rsidRPr="007B4BF1" w:rsidRDefault="00DE7FDA" w:rsidP="005C4741">
            <w:pPr>
              <w:pBdr>
                <w:bottom w:val="single" w:sz="4" w:space="1" w:color="auto"/>
              </w:pBdr>
              <w:spacing w:line="360" w:lineRule="exact"/>
              <w:ind w:left="34"/>
              <w:jc w:val="right"/>
              <w:rPr>
                <w:rFonts w:ascii="Angsana New" w:hAnsi="Angsana New"/>
                <w:sz w:val="26"/>
                <w:szCs w:val="26"/>
              </w:rPr>
            </w:pPr>
            <w:r w:rsidRPr="007B4BF1">
              <w:rPr>
                <w:rFonts w:ascii="Angsana New" w:eastAsia="Calibri" w:hAnsi="Angsana New"/>
                <w:sz w:val="26"/>
                <w:szCs w:val="26"/>
              </w:rPr>
              <w:t>2,068,433.78</w:t>
            </w:r>
          </w:p>
        </w:tc>
        <w:tc>
          <w:tcPr>
            <w:tcW w:w="972" w:type="dxa"/>
            <w:vAlign w:val="bottom"/>
          </w:tcPr>
          <w:p w14:paraId="61121563" w14:textId="076F5DB1" w:rsidR="005C4741" w:rsidRPr="007B4BF1" w:rsidRDefault="00DE7FDA" w:rsidP="005C4741">
            <w:pPr>
              <w:pBdr>
                <w:bottom w:val="single" w:sz="4" w:space="1" w:color="auto"/>
              </w:pBdr>
              <w:spacing w:line="360" w:lineRule="exact"/>
              <w:ind w:left="34"/>
              <w:jc w:val="right"/>
              <w:rPr>
                <w:rFonts w:ascii="Angsana New" w:hAnsi="Angsana New"/>
                <w:sz w:val="26"/>
                <w:szCs w:val="26"/>
              </w:rPr>
            </w:pPr>
            <w:r w:rsidRPr="007B4BF1">
              <w:rPr>
                <w:rFonts w:ascii="Angsana New" w:eastAsia="Calibri" w:hAnsi="Angsana New"/>
                <w:sz w:val="26"/>
                <w:szCs w:val="26"/>
              </w:rPr>
              <w:t>29,968.32</w:t>
            </w:r>
          </w:p>
        </w:tc>
        <w:tc>
          <w:tcPr>
            <w:tcW w:w="1515" w:type="dxa"/>
            <w:vAlign w:val="bottom"/>
          </w:tcPr>
          <w:p w14:paraId="0DCB6916" w14:textId="3AD9EAE6" w:rsidR="005C4741" w:rsidRPr="007B4BF1" w:rsidRDefault="005C4741" w:rsidP="005C4741">
            <w:pPr>
              <w:pBdr>
                <w:bottom w:val="single" w:sz="4" w:space="1" w:color="auto"/>
              </w:pBdr>
              <w:spacing w:line="360" w:lineRule="exact"/>
              <w:ind w:left="34"/>
              <w:jc w:val="right"/>
              <w:rPr>
                <w:rFonts w:ascii="Angsana New" w:hAnsi="Angsana New"/>
                <w:sz w:val="26"/>
                <w:szCs w:val="26"/>
              </w:rPr>
            </w:pPr>
            <w:r w:rsidRPr="007B4BF1">
              <w:rPr>
                <w:rFonts w:ascii="Angsana New" w:eastAsia="Calibri" w:hAnsi="Angsana New"/>
                <w:sz w:val="26"/>
                <w:szCs w:val="26"/>
              </w:rPr>
              <w:t>-</w:t>
            </w:r>
          </w:p>
        </w:tc>
        <w:tc>
          <w:tcPr>
            <w:tcW w:w="1315" w:type="dxa"/>
            <w:vAlign w:val="bottom"/>
          </w:tcPr>
          <w:p w14:paraId="4F8B169B" w14:textId="2CA06D36" w:rsidR="005C4741" w:rsidRPr="007B4BF1" w:rsidRDefault="00DE7FDA" w:rsidP="005C4741">
            <w:pPr>
              <w:pBdr>
                <w:bottom w:val="single" w:sz="4" w:space="1" w:color="auto"/>
              </w:pBdr>
              <w:spacing w:line="360" w:lineRule="exact"/>
              <w:ind w:left="34"/>
              <w:jc w:val="right"/>
              <w:rPr>
                <w:rFonts w:ascii="Angsana New" w:hAnsi="Angsana New"/>
                <w:sz w:val="26"/>
                <w:szCs w:val="26"/>
              </w:rPr>
            </w:pPr>
            <w:r w:rsidRPr="007B4BF1">
              <w:rPr>
                <w:rFonts w:ascii="Angsana New" w:eastAsia="Calibri" w:hAnsi="Angsana New"/>
                <w:sz w:val="26"/>
                <w:szCs w:val="26"/>
              </w:rPr>
              <w:t>28,914,289.43</w:t>
            </w:r>
          </w:p>
        </w:tc>
      </w:tr>
      <w:tr w:rsidR="005C4741" w:rsidRPr="007B4BF1" w14:paraId="3B71CEB0" w14:textId="77777777">
        <w:trPr>
          <w:trHeight w:val="465"/>
        </w:trPr>
        <w:tc>
          <w:tcPr>
            <w:tcW w:w="2978" w:type="dxa"/>
            <w:shd w:val="clear" w:color="auto" w:fill="auto"/>
            <w:vAlign w:val="bottom"/>
          </w:tcPr>
          <w:p w14:paraId="2237F7BC" w14:textId="77777777" w:rsidR="005C4741" w:rsidRPr="007B4BF1" w:rsidRDefault="005C4741" w:rsidP="005C4741">
            <w:pPr>
              <w:spacing w:line="360" w:lineRule="exact"/>
              <w:ind w:left="34"/>
              <w:rPr>
                <w:rFonts w:ascii="Angsana New" w:hAnsi="Angsana New"/>
                <w:sz w:val="26"/>
                <w:szCs w:val="26"/>
              </w:rPr>
            </w:pPr>
            <w:r w:rsidRPr="007B4BF1">
              <w:rPr>
                <w:rFonts w:ascii="Angsana New" w:hAnsi="Angsana New"/>
                <w:sz w:val="26"/>
                <w:szCs w:val="26"/>
              </w:rPr>
              <w:t>Net book value</w:t>
            </w:r>
          </w:p>
        </w:tc>
        <w:tc>
          <w:tcPr>
            <w:tcW w:w="1536" w:type="dxa"/>
            <w:shd w:val="clear" w:color="auto" w:fill="auto"/>
            <w:vAlign w:val="center"/>
          </w:tcPr>
          <w:p w14:paraId="58279B39" w14:textId="0B79F6C1" w:rsidR="005C4741" w:rsidRPr="007B4BF1" w:rsidRDefault="005C4741" w:rsidP="005C4741">
            <w:pPr>
              <w:pBdr>
                <w:bottom w:val="double" w:sz="4" w:space="1" w:color="auto"/>
              </w:pBdr>
              <w:spacing w:line="360" w:lineRule="exact"/>
              <w:ind w:left="34"/>
              <w:jc w:val="right"/>
              <w:rPr>
                <w:rFonts w:ascii="Angsana New" w:hAnsi="Angsana New"/>
                <w:sz w:val="26"/>
                <w:szCs w:val="26"/>
                <w:cs/>
              </w:rPr>
            </w:pPr>
            <w:r w:rsidRPr="007B4BF1">
              <w:rPr>
                <w:rFonts w:ascii="Angsana New" w:eastAsia="Calibri" w:hAnsi="Angsana New"/>
                <w:sz w:val="26"/>
                <w:szCs w:val="26"/>
              </w:rPr>
              <w:t>75,706,116.65</w:t>
            </w:r>
          </w:p>
        </w:tc>
        <w:tc>
          <w:tcPr>
            <w:tcW w:w="1260" w:type="dxa"/>
            <w:shd w:val="clear" w:color="auto" w:fill="auto"/>
            <w:vAlign w:val="center"/>
          </w:tcPr>
          <w:p w14:paraId="027AAED4" w14:textId="77777777" w:rsidR="005C4741" w:rsidRPr="007B4BF1" w:rsidRDefault="005C4741" w:rsidP="005C4741">
            <w:pPr>
              <w:spacing w:line="360" w:lineRule="exact"/>
              <w:ind w:left="34"/>
              <w:jc w:val="right"/>
              <w:rPr>
                <w:rFonts w:ascii="Angsana New" w:hAnsi="Angsana New"/>
                <w:sz w:val="26"/>
                <w:szCs w:val="26"/>
                <w:cs/>
              </w:rPr>
            </w:pPr>
          </w:p>
        </w:tc>
        <w:tc>
          <w:tcPr>
            <w:tcW w:w="1260" w:type="dxa"/>
            <w:shd w:val="clear" w:color="auto" w:fill="auto"/>
            <w:vAlign w:val="center"/>
          </w:tcPr>
          <w:p w14:paraId="3791BBAE" w14:textId="77777777" w:rsidR="005C4741" w:rsidRPr="007B4BF1" w:rsidRDefault="005C4741" w:rsidP="005C4741">
            <w:pPr>
              <w:spacing w:line="360" w:lineRule="exact"/>
              <w:ind w:left="34"/>
              <w:jc w:val="right"/>
              <w:rPr>
                <w:rFonts w:ascii="Angsana New" w:hAnsi="Angsana New"/>
                <w:sz w:val="26"/>
                <w:szCs w:val="26"/>
                <w:cs/>
              </w:rPr>
            </w:pPr>
          </w:p>
        </w:tc>
        <w:tc>
          <w:tcPr>
            <w:tcW w:w="1440" w:type="dxa"/>
            <w:vAlign w:val="center"/>
          </w:tcPr>
          <w:p w14:paraId="6CD9D2AF" w14:textId="77777777" w:rsidR="005C4741" w:rsidRPr="007B4BF1" w:rsidRDefault="005C4741" w:rsidP="005C4741">
            <w:pPr>
              <w:spacing w:line="360" w:lineRule="exact"/>
              <w:ind w:left="34"/>
              <w:jc w:val="right"/>
              <w:rPr>
                <w:rFonts w:ascii="Angsana New" w:hAnsi="Angsana New"/>
                <w:sz w:val="26"/>
                <w:szCs w:val="26"/>
                <w:cs/>
              </w:rPr>
            </w:pPr>
          </w:p>
        </w:tc>
        <w:tc>
          <w:tcPr>
            <w:tcW w:w="1530" w:type="dxa"/>
            <w:vAlign w:val="center"/>
          </w:tcPr>
          <w:p w14:paraId="7B74778F" w14:textId="0689406B" w:rsidR="005C4741" w:rsidRPr="007B4BF1" w:rsidRDefault="005C4741" w:rsidP="005C4741">
            <w:pPr>
              <w:pBdr>
                <w:bottom w:val="double" w:sz="4" w:space="1" w:color="auto"/>
              </w:pBdr>
              <w:spacing w:line="360" w:lineRule="exact"/>
              <w:ind w:left="34"/>
              <w:jc w:val="right"/>
              <w:rPr>
                <w:rFonts w:ascii="Angsana New" w:hAnsi="Angsana New"/>
                <w:sz w:val="26"/>
                <w:szCs w:val="26"/>
                <w:cs/>
              </w:rPr>
            </w:pPr>
            <w:r w:rsidRPr="007B4BF1">
              <w:rPr>
                <w:rFonts w:ascii="Angsana New" w:eastAsia="Calibri" w:hAnsi="Angsana New"/>
                <w:sz w:val="26"/>
                <w:szCs w:val="26"/>
              </w:rPr>
              <w:t>72,115,751.17</w:t>
            </w:r>
          </w:p>
        </w:tc>
        <w:tc>
          <w:tcPr>
            <w:tcW w:w="1260" w:type="dxa"/>
            <w:vAlign w:val="bottom"/>
          </w:tcPr>
          <w:p w14:paraId="3E1BB00C" w14:textId="77777777" w:rsidR="005C4741" w:rsidRPr="007B4BF1" w:rsidRDefault="005C4741" w:rsidP="005C4741">
            <w:pPr>
              <w:spacing w:line="360" w:lineRule="exact"/>
              <w:ind w:left="34"/>
              <w:jc w:val="right"/>
              <w:rPr>
                <w:rFonts w:ascii="Angsana New" w:hAnsi="Angsana New"/>
                <w:sz w:val="26"/>
                <w:szCs w:val="26"/>
              </w:rPr>
            </w:pPr>
          </w:p>
        </w:tc>
        <w:tc>
          <w:tcPr>
            <w:tcW w:w="972" w:type="dxa"/>
            <w:vAlign w:val="bottom"/>
          </w:tcPr>
          <w:p w14:paraId="473D8304" w14:textId="77777777" w:rsidR="005C4741" w:rsidRPr="007B4BF1" w:rsidRDefault="005C4741" w:rsidP="005C4741">
            <w:pPr>
              <w:spacing w:line="360" w:lineRule="exact"/>
              <w:ind w:left="34"/>
              <w:jc w:val="right"/>
              <w:rPr>
                <w:rFonts w:ascii="Angsana New" w:hAnsi="Angsana New"/>
                <w:sz w:val="26"/>
                <w:szCs w:val="26"/>
              </w:rPr>
            </w:pPr>
          </w:p>
        </w:tc>
        <w:tc>
          <w:tcPr>
            <w:tcW w:w="1515" w:type="dxa"/>
            <w:vAlign w:val="bottom"/>
          </w:tcPr>
          <w:p w14:paraId="1DD8154F" w14:textId="77777777" w:rsidR="005C4741" w:rsidRPr="007B4BF1" w:rsidRDefault="005C4741" w:rsidP="005C4741">
            <w:pPr>
              <w:spacing w:line="360" w:lineRule="exact"/>
              <w:ind w:left="34"/>
              <w:jc w:val="right"/>
              <w:rPr>
                <w:rFonts w:ascii="Angsana New" w:hAnsi="Angsana New"/>
                <w:sz w:val="26"/>
                <w:szCs w:val="26"/>
              </w:rPr>
            </w:pPr>
          </w:p>
        </w:tc>
        <w:tc>
          <w:tcPr>
            <w:tcW w:w="1315" w:type="dxa"/>
            <w:vAlign w:val="bottom"/>
          </w:tcPr>
          <w:p w14:paraId="05B63DE9" w14:textId="3653BA2B" w:rsidR="005C4741" w:rsidRPr="007B4BF1" w:rsidRDefault="00DE7FDA" w:rsidP="005C4741">
            <w:pPr>
              <w:pBdr>
                <w:bottom w:val="double" w:sz="4" w:space="1" w:color="auto"/>
              </w:pBdr>
              <w:spacing w:line="360" w:lineRule="exact"/>
              <w:ind w:left="34"/>
              <w:jc w:val="right"/>
              <w:rPr>
                <w:rFonts w:ascii="Angsana New" w:hAnsi="Angsana New"/>
                <w:sz w:val="26"/>
                <w:szCs w:val="26"/>
              </w:rPr>
            </w:pPr>
            <w:r w:rsidRPr="007B4BF1">
              <w:rPr>
                <w:rFonts w:ascii="Angsana New" w:eastAsia="Calibri" w:hAnsi="Angsana New"/>
                <w:sz w:val="26"/>
                <w:szCs w:val="26"/>
              </w:rPr>
              <w:t>70,314,396.27</w:t>
            </w:r>
          </w:p>
        </w:tc>
      </w:tr>
    </w:tbl>
    <w:p w14:paraId="181314E0" w14:textId="727B1D96" w:rsidR="00A750FF" w:rsidRPr="007B4BF1" w:rsidRDefault="00A750FF" w:rsidP="00A750FF">
      <w:pPr>
        <w:overflowPunct/>
        <w:autoSpaceDE/>
        <w:autoSpaceDN/>
        <w:adjustRightInd/>
        <w:textAlignment w:val="auto"/>
        <w:rPr>
          <w:rFonts w:ascii="Angsana New" w:hAnsi="Angsana New"/>
          <w:sz w:val="30"/>
          <w:szCs w:val="30"/>
        </w:rPr>
      </w:pPr>
      <w:r w:rsidRPr="007B4BF1">
        <w:rPr>
          <w:rFonts w:ascii="Angsana New" w:hAnsi="Angsana New"/>
          <w:sz w:val="30"/>
          <w:szCs w:val="30"/>
        </w:rPr>
        <w:t>Depreciation for the year ended December 31, 202</w:t>
      </w:r>
      <w:r w:rsidR="00AE56AE" w:rsidRPr="007B4BF1">
        <w:rPr>
          <w:rFonts w:ascii="Angsana New" w:hAnsi="Angsana New"/>
          <w:sz w:val="30"/>
          <w:szCs w:val="30"/>
        </w:rPr>
        <w:t>4</w:t>
      </w:r>
      <w:r w:rsidRPr="007B4BF1">
        <w:rPr>
          <w:rFonts w:ascii="Angsana New" w:hAnsi="Angsana New"/>
          <w:sz w:val="30"/>
          <w:szCs w:val="30"/>
        </w:rPr>
        <w:t xml:space="preserve"> and 202</w:t>
      </w:r>
      <w:r w:rsidR="00AE56AE" w:rsidRPr="007B4BF1">
        <w:rPr>
          <w:rFonts w:ascii="Angsana New" w:hAnsi="Angsana New"/>
          <w:sz w:val="30"/>
          <w:szCs w:val="30"/>
        </w:rPr>
        <w:t>3</w:t>
      </w:r>
      <w:r w:rsidRPr="007B4BF1">
        <w:rPr>
          <w:rFonts w:ascii="Angsana New" w:hAnsi="Angsana New"/>
          <w:sz w:val="30"/>
          <w:szCs w:val="30"/>
        </w:rPr>
        <w:t xml:space="preserve"> amounted to Baht</w:t>
      </w:r>
      <w:r w:rsidRPr="007B4BF1">
        <w:rPr>
          <w:rFonts w:ascii="Angsana New" w:hAnsi="Angsana New"/>
          <w:color w:val="000000"/>
          <w:sz w:val="30"/>
          <w:szCs w:val="30"/>
        </w:rPr>
        <w:t xml:space="preserve"> </w:t>
      </w:r>
      <w:r w:rsidR="003B6F02" w:rsidRPr="007B4BF1">
        <w:rPr>
          <w:rFonts w:ascii="Angsana New" w:eastAsia="Calibri" w:hAnsi="Angsana New"/>
          <w:sz w:val="30"/>
          <w:szCs w:val="30"/>
        </w:rPr>
        <w:t>2</w:t>
      </w:r>
      <w:r w:rsidRPr="007B4BF1">
        <w:rPr>
          <w:rFonts w:ascii="Angsana New" w:eastAsia="Calibri" w:hAnsi="Angsana New"/>
          <w:sz w:val="30"/>
          <w:szCs w:val="30"/>
        </w:rPr>
        <w:t>,</w:t>
      </w:r>
      <w:r w:rsidR="003B6F02" w:rsidRPr="007B4BF1">
        <w:rPr>
          <w:rFonts w:ascii="Angsana New" w:eastAsia="Calibri" w:hAnsi="Angsana New"/>
          <w:sz w:val="30"/>
          <w:szCs w:val="30"/>
        </w:rPr>
        <w:t>068</w:t>
      </w:r>
      <w:r w:rsidRPr="007B4BF1">
        <w:rPr>
          <w:rFonts w:ascii="Angsana New" w:eastAsia="Calibri" w:hAnsi="Angsana New"/>
          <w:sz w:val="30"/>
          <w:szCs w:val="30"/>
        </w:rPr>
        <w:t>,</w:t>
      </w:r>
      <w:r w:rsidR="003B6F02" w:rsidRPr="007B4BF1">
        <w:rPr>
          <w:rFonts w:ascii="Angsana New" w:eastAsia="Calibri" w:hAnsi="Angsana New"/>
          <w:sz w:val="30"/>
          <w:szCs w:val="30"/>
        </w:rPr>
        <w:t>433</w:t>
      </w:r>
      <w:r w:rsidRPr="007B4BF1">
        <w:rPr>
          <w:rFonts w:ascii="Angsana New" w:eastAsia="Calibri" w:hAnsi="Angsana New"/>
          <w:sz w:val="30"/>
          <w:szCs w:val="30"/>
        </w:rPr>
        <w:t>.</w:t>
      </w:r>
      <w:r w:rsidR="003B6F02" w:rsidRPr="007B4BF1">
        <w:rPr>
          <w:rFonts w:ascii="Angsana New" w:eastAsia="Calibri" w:hAnsi="Angsana New"/>
          <w:sz w:val="30"/>
          <w:szCs w:val="30"/>
        </w:rPr>
        <w:t>78</w:t>
      </w:r>
      <w:r w:rsidRPr="007B4BF1">
        <w:rPr>
          <w:rFonts w:ascii="Angsana New" w:eastAsia="Calibri" w:hAnsi="Angsana New"/>
          <w:sz w:val="30"/>
          <w:szCs w:val="30"/>
        </w:rPr>
        <w:t xml:space="preserve"> </w:t>
      </w:r>
      <w:r w:rsidRPr="007B4BF1">
        <w:rPr>
          <w:rFonts w:ascii="Angsana New" w:hAnsi="Angsana New"/>
          <w:sz w:val="30"/>
          <w:szCs w:val="30"/>
        </w:rPr>
        <w:t xml:space="preserve">and Baht </w:t>
      </w:r>
      <w:r w:rsidR="00AE56AE" w:rsidRPr="007B4BF1">
        <w:rPr>
          <w:rFonts w:ascii="Angsana New" w:eastAsia="Calibri" w:hAnsi="Angsana New"/>
          <w:sz w:val="30"/>
          <w:szCs w:val="30"/>
        </w:rPr>
        <w:t xml:space="preserve">3,715,557.27 </w:t>
      </w:r>
      <w:r w:rsidRPr="007B4BF1">
        <w:rPr>
          <w:rFonts w:ascii="Angsana New" w:hAnsi="Angsana New"/>
          <w:sz w:val="30"/>
          <w:szCs w:val="30"/>
        </w:rPr>
        <w:t>respectively,</w:t>
      </w:r>
    </w:p>
    <w:p w14:paraId="2F148E2C" w14:textId="46F44D35" w:rsidR="00A750FF" w:rsidRPr="007B4BF1" w:rsidRDefault="00A750FF" w:rsidP="00A750FF">
      <w:pPr>
        <w:spacing w:line="460" w:lineRule="atLeast"/>
        <w:ind w:right="426"/>
        <w:jc w:val="both"/>
        <w:rPr>
          <w:rFonts w:ascii="Angsana New" w:hAnsi="Angsana New"/>
          <w:sz w:val="30"/>
          <w:szCs w:val="30"/>
        </w:rPr>
      </w:pPr>
      <w:r w:rsidRPr="007B4BF1">
        <w:rPr>
          <w:rFonts w:ascii="Angsana New" w:hAnsi="Angsana New"/>
          <w:sz w:val="30"/>
          <w:szCs w:val="30"/>
        </w:rPr>
        <w:t>As at December 31, 202</w:t>
      </w:r>
      <w:r w:rsidR="003E67C2" w:rsidRPr="007B4BF1">
        <w:rPr>
          <w:rFonts w:ascii="Angsana New" w:hAnsi="Angsana New"/>
          <w:sz w:val="30"/>
          <w:szCs w:val="30"/>
        </w:rPr>
        <w:t>4</w:t>
      </w:r>
      <w:r w:rsidRPr="007B4BF1">
        <w:rPr>
          <w:rFonts w:ascii="Angsana New" w:hAnsi="Angsana New"/>
          <w:sz w:val="30"/>
          <w:szCs w:val="30"/>
        </w:rPr>
        <w:t xml:space="preserve"> and 202</w:t>
      </w:r>
      <w:r w:rsidR="003E67C2" w:rsidRPr="007B4BF1">
        <w:rPr>
          <w:rFonts w:ascii="Angsana New" w:hAnsi="Angsana New"/>
          <w:sz w:val="30"/>
          <w:szCs w:val="30"/>
        </w:rPr>
        <w:t>3</w:t>
      </w:r>
      <w:r w:rsidRPr="007B4BF1">
        <w:rPr>
          <w:rFonts w:ascii="Angsana New" w:hAnsi="Angsana New"/>
          <w:sz w:val="30"/>
          <w:szCs w:val="30"/>
        </w:rPr>
        <w:t xml:space="preserve"> Company has mortgaged land with its construction as collateral against credit line from financial institution as stated in notes 21</w:t>
      </w:r>
    </w:p>
    <w:p w14:paraId="00FA808C" w14:textId="3B7CAB9F" w:rsidR="00F808FC" w:rsidRPr="007B4BF1" w:rsidRDefault="00F808FC" w:rsidP="00F808FC">
      <w:pPr>
        <w:spacing w:line="460" w:lineRule="atLeast"/>
        <w:ind w:right="426"/>
        <w:jc w:val="both"/>
        <w:rPr>
          <w:rFonts w:ascii="Angsana New" w:hAnsi="Angsana New"/>
          <w:sz w:val="30"/>
          <w:szCs w:val="30"/>
        </w:rPr>
      </w:pPr>
      <w:r w:rsidRPr="007B4BF1">
        <w:rPr>
          <w:rFonts w:ascii="Angsana New" w:hAnsi="Angsana New"/>
          <w:sz w:val="30"/>
          <w:szCs w:val="30"/>
        </w:rPr>
        <w:t>As at December 31, 202</w:t>
      </w:r>
      <w:r w:rsidR="003E67C2" w:rsidRPr="007B4BF1">
        <w:rPr>
          <w:rFonts w:ascii="Angsana New" w:hAnsi="Angsana New"/>
          <w:sz w:val="30"/>
          <w:szCs w:val="30"/>
        </w:rPr>
        <w:t>4</w:t>
      </w:r>
      <w:r w:rsidRPr="007B4BF1">
        <w:rPr>
          <w:rFonts w:ascii="Angsana New" w:hAnsi="Angsana New"/>
          <w:sz w:val="30"/>
          <w:szCs w:val="30"/>
        </w:rPr>
        <w:t xml:space="preserve"> and 202</w:t>
      </w:r>
      <w:r w:rsidR="003E67C2" w:rsidRPr="007B4BF1">
        <w:rPr>
          <w:rFonts w:ascii="Angsana New" w:hAnsi="Angsana New"/>
          <w:sz w:val="30"/>
          <w:szCs w:val="30"/>
        </w:rPr>
        <w:t>3</w:t>
      </w:r>
      <w:r w:rsidRPr="007B4BF1">
        <w:rPr>
          <w:rFonts w:ascii="Angsana New" w:hAnsi="Angsana New"/>
          <w:sz w:val="30"/>
          <w:szCs w:val="30"/>
        </w:rPr>
        <w:t xml:space="preserve"> the Group has equipment at cost of Baht </w:t>
      </w:r>
      <w:r w:rsidR="00FE1B8A" w:rsidRPr="007B4BF1">
        <w:rPr>
          <w:rFonts w:ascii="Angsana New" w:hAnsi="Angsana New"/>
          <w:sz w:val="30"/>
          <w:szCs w:val="30"/>
        </w:rPr>
        <w:t>2</w:t>
      </w:r>
      <w:r w:rsidR="00A35942" w:rsidRPr="007B4BF1">
        <w:rPr>
          <w:rFonts w:ascii="Angsana New" w:hAnsi="Angsana New"/>
          <w:sz w:val="30"/>
          <w:szCs w:val="30"/>
        </w:rPr>
        <w:t>5</w:t>
      </w:r>
      <w:r w:rsidR="00FE1B8A" w:rsidRPr="007B4BF1">
        <w:rPr>
          <w:rFonts w:ascii="Angsana New" w:hAnsi="Angsana New"/>
          <w:sz w:val="30"/>
          <w:szCs w:val="30"/>
        </w:rPr>
        <w:t>.30</w:t>
      </w:r>
      <w:r w:rsidRPr="007B4BF1">
        <w:rPr>
          <w:rFonts w:ascii="Angsana New" w:hAnsi="Angsana New"/>
          <w:sz w:val="30"/>
          <w:szCs w:val="30"/>
          <w:cs/>
        </w:rPr>
        <w:t xml:space="preserve"> </w:t>
      </w:r>
      <w:r w:rsidRPr="007B4BF1">
        <w:rPr>
          <w:rFonts w:ascii="Angsana New" w:hAnsi="Angsana New"/>
          <w:sz w:val="30"/>
          <w:szCs w:val="30"/>
        </w:rPr>
        <w:t>million and net book value amount of Baht 6.70 million which were fully depreciated but are still in used (On December 31, 202</w:t>
      </w:r>
      <w:r w:rsidR="00BF3636" w:rsidRPr="007B4BF1">
        <w:rPr>
          <w:rFonts w:ascii="Angsana New" w:hAnsi="Angsana New"/>
          <w:sz w:val="30"/>
          <w:szCs w:val="30"/>
        </w:rPr>
        <w:t>3</w:t>
      </w:r>
      <w:r w:rsidRPr="007B4BF1">
        <w:rPr>
          <w:rFonts w:ascii="Angsana New" w:hAnsi="Angsana New"/>
          <w:sz w:val="30"/>
          <w:szCs w:val="30"/>
        </w:rPr>
        <w:t xml:space="preserve"> Company has equipment at cost of Baht </w:t>
      </w:r>
      <w:r w:rsidR="00BF3636" w:rsidRPr="007B4BF1">
        <w:rPr>
          <w:rFonts w:ascii="Angsana New" w:hAnsi="Angsana New"/>
          <w:sz w:val="30"/>
          <w:szCs w:val="30"/>
        </w:rPr>
        <w:t xml:space="preserve">22.95 </w:t>
      </w:r>
      <w:r w:rsidRPr="007B4BF1">
        <w:rPr>
          <w:rFonts w:ascii="Angsana New" w:hAnsi="Angsana New"/>
          <w:sz w:val="30"/>
          <w:szCs w:val="30"/>
        </w:rPr>
        <w:t>million and net book value of Baht 6.</w:t>
      </w:r>
      <w:r w:rsidR="00BF3636" w:rsidRPr="007B4BF1">
        <w:rPr>
          <w:rFonts w:ascii="Angsana New" w:hAnsi="Angsana New"/>
          <w:sz w:val="30"/>
          <w:szCs w:val="30"/>
        </w:rPr>
        <w:t>7</w:t>
      </w:r>
      <w:r w:rsidRPr="007B4BF1">
        <w:rPr>
          <w:rFonts w:ascii="Angsana New" w:hAnsi="Angsana New"/>
          <w:sz w:val="30"/>
          <w:szCs w:val="30"/>
        </w:rPr>
        <w:t>0 million).</w:t>
      </w:r>
    </w:p>
    <w:p w14:paraId="252234DC" w14:textId="77777777" w:rsidR="00F808FC" w:rsidRPr="007B4BF1" w:rsidRDefault="00F808FC" w:rsidP="00F808FC">
      <w:pPr>
        <w:overflowPunct/>
        <w:autoSpaceDE/>
        <w:autoSpaceDN/>
        <w:adjustRightInd/>
        <w:textAlignment w:val="auto"/>
        <w:rPr>
          <w:rFonts w:ascii="Angsana New" w:hAnsi="Angsana New"/>
          <w:sz w:val="30"/>
          <w:szCs w:val="30"/>
        </w:rPr>
      </w:pPr>
      <w:r w:rsidRPr="007B4BF1">
        <w:rPr>
          <w:rFonts w:ascii="Angsana New" w:hAnsi="Angsana New"/>
          <w:sz w:val="30"/>
          <w:szCs w:val="30"/>
        </w:rPr>
        <w:br w:type="page"/>
      </w:r>
    </w:p>
    <w:p w14:paraId="646D5E68" w14:textId="77777777" w:rsidR="008D6717" w:rsidRPr="007B4BF1" w:rsidRDefault="008D6717" w:rsidP="008D6717">
      <w:pPr>
        <w:spacing w:line="340" w:lineRule="exact"/>
        <w:rPr>
          <w:rFonts w:ascii="Angsana New" w:hAnsi="Angsana New"/>
          <w:b/>
          <w:bCs/>
          <w:sz w:val="30"/>
          <w:szCs w:val="30"/>
        </w:rPr>
      </w:pPr>
      <w:r w:rsidRPr="007B4BF1">
        <w:rPr>
          <w:rFonts w:ascii="Angsana New" w:hAnsi="Angsana New"/>
          <w:b/>
          <w:bCs/>
          <w:sz w:val="30"/>
          <w:szCs w:val="30"/>
        </w:rPr>
        <w:t>15.</w:t>
      </w:r>
      <w:r w:rsidRPr="007B4BF1">
        <w:rPr>
          <w:rFonts w:ascii="Angsana New" w:hAnsi="Angsana New"/>
          <w:b/>
          <w:bCs/>
          <w:sz w:val="30"/>
          <w:szCs w:val="30"/>
        </w:rPr>
        <w:tab/>
        <w:t>Right-of-use assets</w:t>
      </w:r>
    </w:p>
    <w:tbl>
      <w:tblPr>
        <w:tblW w:w="14401" w:type="dxa"/>
        <w:tblInd w:w="392" w:type="dxa"/>
        <w:tblLook w:val="01E0" w:firstRow="1" w:lastRow="1" w:firstColumn="1" w:lastColumn="1" w:noHBand="0" w:noVBand="0"/>
      </w:tblPr>
      <w:tblGrid>
        <w:gridCol w:w="1701"/>
        <w:gridCol w:w="1596"/>
        <w:gridCol w:w="1327"/>
        <w:gridCol w:w="1265"/>
        <w:gridCol w:w="1482"/>
        <w:gridCol w:w="1596"/>
        <w:gridCol w:w="1260"/>
        <w:gridCol w:w="1223"/>
        <w:gridCol w:w="1404"/>
        <w:gridCol w:w="1547"/>
      </w:tblGrid>
      <w:tr w:rsidR="008D6717" w:rsidRPr="007B4BF1" w14:paraId="638C30AB" w14:textId="77777777" w:rsidTr="00681A6C">
        <w:tc>
          <w:tcPr>
            <w:tcW w:w="1701" w:type="dxa"/>
            <w:shd w:val="clear" w:color="auto" w:fill="auto"/>
          </w:tcPr>
          <w:p w14:paraId="52CB9D30" w14:textId="77777777" w:rsidR="008D6717" w:rsidRPr="007B4BF1" w:rsidRDefault="008D6717" w:rsidP="00A76EBE">
            <w:pPr>
              <w:overflowPunct/>
              <w:spacing w:line="400" w:lineRule="exact"/>
              <w:jc w:val="center"/>
              <w:textAlignment w:val="auto"/>
              <w:rPr>
                <w:rFonts w:ascii="Angsana New" w:eastAsia="Calibri" w:hAnsi="Angsana New"/>
                <w:sz w:val="26"/>
                <w:szCs w:val="26"/>
                <w:cs/>
              </w:rPr>
            </w:pPr>
          </w:p>
        </w:tc>
        <w:tc>
          <w:tcPr>
            <w:tcW w:w="12700" w:type="dxa"/>
            <w:gridSpan w:val="9"/>
          </w:tcPr>
          <w:p w14:paraId="685A195F" w14:textId="77777777" w:rsidR="008D6717" w:rsidRPr="007B4BF1" w:rsidRDefault="008D6717" w:rsidP="00A76EBE">
            <w:pPr>
              <w:pBdr>
                <w:bottom w:val="single" w:sz="4" w:space="1" w:color="auto"/>
              </w:pBdr>
              <w:overflowPunct/>
              <w:spacing w:line="420" w:lineRule="exact"/>
              <w:jc w:val="right"/>
              <w:textAlignment w:val="auto"/>
              <w:rPr>
                <w:rFonts w:asciiTheme="majorBidi" w:eastAsia="Calibri" w:hAnsiTheme="majorBidi" w:cstheme="majorBidi"/>
                <w:sz w:val="26"/>
                <w:szCs w:val="26"/>
                <w:cs/>
              </w:rPr>
            </w:pPr>
            <w:r w:rsidRPr="007B4BF1">
              <w:rPr>
                <w:rFonts w:asciiTheme="majorBidi" w:eastAsia="Calibri" w:hAnsiTheme="majorBidi" w:cstheme="majorBidi"/>
                <w:sz w:val="26"/>
                <w:szCs w:val="26"/>
              </w:rPr>
              <w:t>(Unit: Baht</w:t>
            </w:r>
            <w:r w:rsidRPr="007B4BF1">
              <w:rPr>
                <w:rFonts w:asciiTheme="majorBidi" w:eastAsia="Calibri" w:hAnsiTheme="majorBidi" w:cstheme="majorBidi"/>
                <w:sz w:val="26"/>
                <w:szCs w:val="26"/>
                <w:cs/>
              </w:rPr>
              <w:t>)</w:t>
            </w:r>
          </w:p>
        </w:tc>
      </w:tr>
      <w:tr w:rsidR="008D6717" w:rsidRPr="007B4BF1" w14:paraId="2720A2C2" w14:textId="77777777" w:rsidTr="00681A6C">
        <w:trPr>
          <w:trHeight w:val="452"/>
        </w:trPr>
        <w:tc>
          <w:tcPr>
            <w:tcW w:w="1701" w:type="dxa"/>
            <w:shd w:val="clear" w:color="auto" w:fill="auto"/>
          </w:tcPr>
          <w:p w14:paraId="14340430" w14:textId="77777777" w:rsidR="008D6717" w:rsidRPr="007B4BF1" w:rsidRDefault="008D6717" w:rsidP="00A76EBE">
            <w:pPr>
              <w:overflowPunct/>
              <w:spacing w:line="400" w:lineRule="exact"/>
              <w:jc w:val="center"/>
              <w:textAlignment w:val="auto"/>
              <w:rPr>
                <w:rFonts w:ascii="Angsana New" w:eastAsia="Calibri" w:hAnsi="Angsana New"/>
                <w:sz w:val="26"/>
                <w:szCs w:val="26"/>
                <w:cs/>
              </w:rPr>
            </w:pPr>
          </w:p>
        </w:tc>
        <w:tc>
          <w:tcPr>
            <w:tcW w:w="12700" w:type="dxa"/>
            <w:gridSpan w:val="9"/>
          </w:tcPr>
          <w:p w14:paraId="2A9166C7" w14:textId="77777777" w:rsidR="008D6717" w:rsidRPr="007B4BF1" w:rsidRDefault="008D6717" w:rsidP="00A76EBE">
            <w:pPr>
              <w:pBdr>
                <w:bottom w:val="single" w:sz="4" w:space="1" w:color="auto"/>
              </w:pBdr>
              <w:overflowPunct/>
              <w:spacing w:line="420" w:lineRule="exact"/>
              <w:ind w:left="34"/>
              <w:jc w:val="center"/>
              <w:textAlignment w:val="auto"/>
              <w:rPr>
                <w:rFonts w:asciiTheme="majorBidi" w:eastAsia="Calibri" w:hAnsiTheme="majorBidi" w:cstheme="majorBidi"/>
                <w:sz w:val="26"/>
                <w:szCs w:val="26"/>
                <w:cs/>
              </w:rPr>
            </w:pPr>
            <w:r w:rsidRPr="007B4BF1">
              <w:rPr>
                <w:rFonts w:asciiTheme="majorBidi" w:eastAsia="Calibri" w:hAnsiTheme="majorBidi" w:cstheme="majorBidi"/>
                <w:sz w:val="26"/>
                <w:szCs w:val="26"/>
              </w:rPr>
              <w:t xml:space="preserve">Consolidated financial </w:t>
            </w:r>
            <w:r w:rsidRPr="007B4BF1">
              <w:rPr>
                <w:rFonts w:asciiTheme="majorBidi" w:hAnsiTheme="majorBidi" w:cstheme="majorBidi"/>
                <w:sz w:val="26"/>
                <w:szCs w:val="26"/>
              </w:rPr>
              <w:t>statements</w:t>
            </w:r>
          </w:p>
        </w:tc>
      </w:tr>
      <w:tr w:rsidR="008D6717" w:rsidRPr="007B4BF1" w14:paraId="52FF0547" w14:textId="77777777" w:rsidTr="00A76EBE">
        <w:trPr>
          <w:trHeight w:val="409"/>
        </w:trPr>
        <w:tc>
          <w:tcPr>
            <w:tcW w:w="1701" w:type="dxa"/>
            <w:shd w:val="clear" w:color="auto" w:fill="auto"/>
            <w:vAlign w:val="bottom"/>
          </w:tcPr>
          <w:p w14:paraId="2A10A460" w14:textId="77777777" w:rsidR="008D6717" w:rsidRPr="007B4BF1" w:rsidRDefault="008D6717" w:rsidP="00A76EBE">
            <w:pPr>
              <w:overflowPunct/>
              <w:spacing w:line="400" w:lineRule="exact"/>
              <w:jc w:val="center"/>
              <w:textAlignment w:val="auto"/>
              <w:rPr>
                <w:rFonts w:ascii="Angsana New" w:eastAsia="Calibri" w:hAnsi="Angsana New"/>
                <w:sz w:val="26"/>
                <w:szCs w:val="26"/>
              </w:rPr>
            </w:pPr>
          </w:p>
        </w:tc>
        <w:tc>
          <w:tcPr>
            <w:tcW w:w="1596" w:type="dxa"/>
            <w:vAlign w:val="bottom"/>
          </w:tcPr>
          <w:p w14:paraId="5B7EBDAE" w14:textId="763B1E53" w:rsidR="008D6717" w:rsidRPr="007B4BF1" w:rsidRDefault="008D6717" w:rsidP="00A76EBE">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7B4BF1">
              <w:rPr>
                <w:rFonts w:ascii="Angsana New" w:hAnsi="Angsana New"/>
                <w:sz w:val="26"/>
                <w:szCs w:val="26"/>
              </w:rPr>
              <w:t>202</w:t>
            </w:r>
            <w:r w:rsidR="00681A6C" w:rsidRPr="007B4BF1">
              <w:rPr>
                <w:rFonts w:ascii="Angsana New" w:hAnsi="Angsana New"/>
                <w:sz w:val="26"/>
                <w:szCs w:val="26"/>
              </w:rPr>
              <w:t>2</w:t>
            </w:r>
          </w:p>
        </w:tc>
        <w:tc>
          <w:tcPr>
            <w:tcW w:w="1327" w:type="dxa"/>
            <w:vAlign w:val="bottom"/>
          </w:tcPr>
          <w:p w14:paraId="283FAF01" w14:textId="77777777" w:rsidR="008D6717" w:rsidRPr="007B4BF1" w:rsidRDefault="008D6717" w:rsidP="00A76EBE">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7B4BF1">
              <w:rPr>
                <w:rFonts w:ascii="Angsana New" w:hAnsi="Angsana New"/>
                <w:sz w:val="26"/>
                <w:szCs w:val="26"/>
              </w:rPr>
              <w:t>Increase</w:t>
            </w:r>
          </w:p>
        </w:tc>
        <w:tc>
          <w:tcPr>
            <w:tcW w:w="1265" w:type="dxa"/>
            <w:vAlign w:val="bottom"/>
          </w:tcPr>
          <w:p w14:paraId="2E297755" w14:textId="77777777" w:rsidR="008D6717" w:rsidRPr="007B4BF1" w:rsidRDefault="008D6717" w:rsidP="00A76EBE">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7B4BF1">
              <w:rPr>
                <w:rFonts w:ascii="Angsana New" w:hAnsi="Angsana New"/>
                <w:sz w:val="26"/>
                <w:szCs w:val="26"/>
              </w:rPr>
              <w:t>Decrease</w:t>
            </w:r>
          </w:p>
        </w:tc>
        <w:tc>
          <w:tcPr>
            <w:tcW w:w="1482" w:type="dxa"/>
            <w:vAlign w:val="bottom"/>
          </w:tcPr>
          <w:p w14:paraId="07D3B3AD" w14:textId="77777777" w:rsidR="008D6717" w:rsidRPr="007B4BF1" w:rsidRDefault="008D6717" w:rsidP="00A76EBE">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7B4BF1">
              <w:rPr>
                <w:rFonts w:ascii="Angsana New" w:hAnsi="Angsana New"/>
                <w:sz w:val="26"/>
                <w:szCs w:val="26"/>
              </w:rPr>
              <w:t>Transfer in (out)</w:t>
            </w:r>
          </w:p>
        </w:tc>
        <w:tc>
          <w:tcPr>
            <w:tcW w:w="1596" w:type="dxa"/>
            <w:vAlign w:val="bottom"/>
          </w:tcPr>
          <w:p w14:paraId="5FA0A560" w14:textId="1349CCAC" w:rsidR="008D6717" w:rsidRPr="007B4BF1" w:rsidRDefault="008D6717" w:rsidP="00A76EBE">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7B4BF1">
              <w:rPr>
                <w:rFonts w:ascii="Angsana New" w:hAnsi="Angsana New"/>
                <w:sz w:val="26"/>
                <w:szCs w:val="26"/>
              </w:rPr>
              <w:t>202</w:t>
            </w:r>
            <w:r w:rsidR="00681A6C" w:rsidRPr="007B4BF1">
              <w:rPr>
                <w:rFonts w:ascii="Angsana New" w:hAnsi="Angsana New"/>
                <w:sz w:val="26"/>
                <w:szCs w:val="26"/>
              </w:rPr>
              <w:t>3</w:t>
            </w:r>
          </w:p>
        </w:tc>
        <w:tc>
          <w:tcPr>
            <w:tcW w:w="1260" w:type="dxa"/>
            <w:vAlign w:val="bottom"/>
          </w:tcPr>
          <w:p w14:paraId="30F53030" w14:textId="77777777" w:rsidR="008D6717" w:rsidRPr="007B4BF1" w:rsidRDefault="008D6717" w:rsidP="00A76EBE">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7B4BF1">
              <w:rPr>
                <w:rFonts w:ascii="Angsana New" w:hAnsi="Angsana New"/>
                <w:sz w:val="26"/>
                <w:szCs w:val="26"/>
              </w:rPr>
              <w:t>Increase</w:t>
            </w:r>
          </w:p>
        </w:tc>
        <w:tc>
          <w:tcPr>
            <w:tcW w:w="1223" w:type="dxa"/>
            <w:vAlign w:val="bottom"/>
          </w:tcPr>
          <w:p w14:paraId="494672E2" w14:textId="77777777" w:rsidR="008D6717" w:rsidRPr="007B4BF1" w:rsidRDefault="008D6717" w:rsidP="00A76EBE">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7B4BF1">
              <w:rPr>
                <w:rFonts w:ascii="Angsana New" w:hAnsi="Angsana New"/>
                <w:sz w:val="26"/>
                <w:szCs w:val="26"/>
              </w:rPr>
              <w:t>Decrease</w:t>
            </w:r>
          </w:p>
        </w:tc>
        <w:tc>
          <w:tcPr>
            <w:tcW w:w="1404" w:type="dxa"/>
            <w:vAlign w:val="bottom"/>
          </w:tcPr>
          <w:p w14:paraId="2EB232F3" w14:textId="77777777" w:rsidR="008D6717" w:rsidRPr="007B4BF1" w:rsidRDefault="008D6717" w:rsidP="00A76EBE">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7B4BF1">
              <w:rPr>
                <w:rFonts w:ascii="Angsana New" w:hAnsi="Angsana New"/>
                <w:sz w:val="26"/>
                <w:szCs w:val="26"/>
              </w:rPr>
              <w:t>Transfer in (out)</w:t>
            </w:r>
          </w:p>
        </w:tc>
        <w:tc>
          <w:tcPr>
            <w:tcW w:w="1547" w:type="dxa"/>
            <w:vAlign w:val="bottom"/>
          </w:tcPr>
          <w:p w14:paraId="05596EDF" w14:textId="0671C4B8" w:rsidR="008D6717" w:rsidRPr="007B4BF1" w:rsidRDefault="008D6717" w:rsidP="00A76EBE">
            <w:pPr>
              <w:pBdr>
                <w:bottom w:val="single" w:sz="4" w:space="1" w:color="auto"/>
              </w:pBdr>
              <w:overflowPunct/>
              <w:spacing w:line="420" w:lineRule="exact"/>
              <w:jc w:val="center"/>
              <w:textAlignment w:val="auto"/>
              <w:rPr>
                <w:rFonts w:ascii="Angsana New" w:eastAsia="Calibri" w:hAnsi="Angsana New"/>
                <w:sz w:val="26"/>
                <w:szCs w:val="26"/>
              </w:rPr>
            </w:pPr>
            <w:r w:rsidRPr="007B4BF1">
              <w:rPr>
                <w:rFonts w:ascii="Angsana New" w:hAnsi="Angsana New"/>
                <w:sz w:val="26"/>
                <w:szCs w:val="26"/>
              </w:rPr>
              <w:t>202</w:t>
            </w:r>
            <w:r w:rsidR="00681A6C" w:rsidRPr="007B4BF1">
              <w:rPr>
                <w:rFonts w:ascii="Angsana New" w:hAnsi="Angsana New"/>
                <w:sz w:val="26"/>
                <w:szCs w:val="26"/>
              </w:rPr>
              <w:t>4</w:t>
            </w:r>
          </w:p>
        </w:tc>
      </w:tr>
      <w:tr w:rsidR="008D6717" w:rsidRPr="007B4BF1" w14:paraId="64CE0502" w14:textId="77777777" w:rsidTr="00A76EBE">
        <w:tc>
          <w:tcPr>
            <w:tcW w:w="1701" w:type="dxa"/>
          </w:tcPr>
          <w:p w14:paraId="1C7A4B56" w14:textId="77777777" w:rsidR="008D6717" w:rsidRPr="007B4BF1" w:rsidRDefault="008D6717" w:rsidP="00A76EBE">
            <w:pPr>
              <w:overflowPunct/>
              <w:spacing w:line="420" w:lineRule="exact"/>
              <w:textAlignment w:val="auto"/>
              <w:rPr>
                <w:rFonts w:asciiTheme="majorBidi" w:eastAsia="Calibri" w:hAnsiTheme="majorBidi" w:cstheme="majorBidi"/>
                <w:sz w:val="26"/>
                <w:szCs w:val="26"/>
                <w:cs/>
              </w:rPr>
            </w:pPr>
            <w:r w:rsidRPr="007B4BF1">
              <w:rPr>
                <w:rFonts w:asciiTheme="majorBidi" w:hAnsiTheme="majorBidi" w:cstheme="majorBidi"/>
                <w:sz w:val="26"/>
                <w:szCs w:val="26"/>
              </w:rPr>
              <w:t>Cost</w:t>
            </w:r>
            <w:r w:rsidRPr="007B4BF1">
              <w:rPr>
                <w:rFonts w:ascii="Angsana New" w:hAnsi="Angsana New" w:hint="cs"/>
                <w:sz w:val="26"/>
                <w:szCs w:val="26"/>
                <w:cs/>
              </w:rPr>
              <w:t xml:space="preserve">: </w:t>
            </w:r>
            <w:r w:rsidRPr="007B4BF1">
              <w:rPr>
                <w:rFonts w:ascii="Angsana New" w:hAnsi="Angsana New"/>
                <w:sz w:val="26"/>
                <w:szCs w:val="26"/>
                <w:cs/>
              </w:rPr>
              <w:t>-</w:t>
            </w:r>
          </w:p>
        </w:tc>
        <w:tc>
          <w:tcPr>
            <w:tcW w:w="1596" w:type="dxa"/>
          </w:tcPr>
          <w:p w14:paraId="1AA8F437" w14:textId="77777777" w:rsidR="008D6717" w:rsidRPr="007B4BF1" w:rsidRDefault="008D6717" w:rsidP="00A76EBE">
            <w:pPr>
              <w:overflowPunct/>
              <w:spacing w:line="400" w:lineRule="exact"/>
              <w:jc w:val="right"/>
              <w:textAlignment w:val="auto"/>
              <w:rPr>
                <w:rFonts w:ascii="Angsana New" w:eastAsia="Calibri" w:hAnsi="Angsana New"/>
                <w:sz w:val="26"/>
                <w:szCs w:val="26"/>
              </w:rPr>
            </w:pPr>
          </w:p>
        </w:tc>
        <w:tc>
          <w:tcPr>
            <w:tcW w:w="1327" w:type="dxa"/>
          </w:tcPr>
          <w:p w14:paraId="5EADB0E1" w14:textId="77777777" w:rsidR="008D6717" w:rsidRPr="007B4BF1" w:rsidRDefault="008D6717" w:rsidP="00A76EBE">
            <w:pPr>
              <w:overflowPunct/>
              <w:spacing w:line="400" w:lineRule="exact"/>
              <w:jc w:val="right"/>
              <w:textAlignment w:val="auto"/>
              <w:rPr>
                <w:rFonts w:ascii="Angsana New" w:eastAsia="Calibri" w:hAnsi="Angsana New"/>
                <w:sz w:val="26"/>
                <w:szCs w:val="26"/>
              </w:rPr>
            </w:pPr>
          </w:p>
        </w:tc>
        <w:tc>
          <w:tcPr>
            <w:tcW w:w="1265" w:type="dxa"/>
          </w:tcPr>
          <w:p w14:paraId="48678BD8" w14:textId="77777777" w:rsidR="008D6717" w:rsidRPr="007B4BF1" w:rsidRDefault="008D6717" w:rsidP="00A76EBE">
            <w:pPr>
              <w:overflowPunct/>
              <w:spacing w:line="400" w:lineRule="exact"/>
              <w:jc w:val="right"/>
              <w:textAlignment w:val="auto"/>
              <w:rPr>
                <w:rFonts w:ascii="Angsana New" w:eastAsia="Calibri" w:hAnsi="Angsana New"/>
                <w:sz w:val="26"/>
                <w:szCs w:val="26"/>
              </w:rPr>
            </w:pPr>
          </w:p>
        </w:tc>
        <w:tc>
          <w:tcPr>
            <w:tcW w:w="1482" w:type="dxa"/>
          </w:tcPr>
          <w:p w14:paraId="476CAAB8" w14:textId="77777777" w:rsidR="008D6717" w:rsidRPr="007B4BF1" w:rsidRDefault="008D6717" w:rsidP="00A76EBE">
            <w:pPr>
              <w:overflowPunct/>
              <w:spacing w:line="400" w:lineRule="exact"/>
              <w:jc w:val="right"/>
              <w:textAlignment w:val="auto"/>
              <w:rPr>
                <w:rFonts w:ascii="Angsana New" w:eastAsia="Calibri" w:hAnsi="Angsana New"/>
                <w:sz w:val="26"/>
                <w:szCs w:val="26"/>
              </w:rPr>
            </w:pPr>
          </w:p>
        </w:tc>
        <w:tc>
          <w:tcPr>
            <w:tcW w:w="1596" w:type="dxa"/>
          </w:tcPr>
          <w:p w14:paraId="2EDE3919" w14:textId="77777777" w:rsidR="008D6717" w:rsidRPr="007B4BF1" w:rsidRDefault="008D6717" w:rsidP="00A76EBE">
            <w:pPr>
              <w:overflowPunct/>
              <w:spacing w:line="400" w:lineRule="exact"/>
              <w:jc w:val="right"/>
              <w:textAlignment w:val="auto"/>
              <w:rPr>
                <w:rFonts w:ascii="Angsana New" w:eastAsia="Calibri" w:hAnsi="Angsana New"/>
                <w:sz w:val="26"/>
                <w:szCs w:val="26"/>
              </w:rPr>
            </w:pPr>
          </w:p>
        </w:tc>
        <w:tc>
          <w:tcPr>
            <w:tcW w:w="1260" w:type="dxa"/>
          </w:tcPr>
          <w:p w14:paraId="1E414F46" w14:textId="77777777" w:rsidR="008D6717" w:rsidRPr="007B4BF1" w:rsidRDefault="008D6717" w:rsidP="00A76EBE">
            <w:pPr>
              <w:overflowPunct/>
              <w:spacing w:line="400" w:lineRule="exact"/>
              <w:jc w:val="right"/>
              <w:textAlignment w:val="auto"/>
              <w:rPr>
                <w:rFonts w:ascii="Angsana New" w:eastAsia="Calibri" w:hAnsi="Angsana New"/>
                <w:sz w:val="26"/>
                <w:szCs w:val="26"/>
              </w:rPr>
            </w:pPr>
          </w:p>
        </w:tc>
        <w:tc>
          <w:tcPr>
            <w:tcW w:w="1223" w:type="dxa"/>
            <w:shd w:val="clear" w:color="auto" w:fill="auto"/>
          </w:tcPr>
          <w:p w14:paraId="4A8AE614" w14:textId="77777777" w:rsidR="008D6717" w:rsidRPr="007B4BF1" w:rsidRDefault="008D6717" w:rsidP="00A76EBE">
            <w:pPr>
              <w:overflowPunct/>
              <w:spacing w:line="400" w:lineRule="exact"/>
              <w:jc w:val="right"/>
              <w:textAlignment w:val="auto"/>
              <w:rPr>
                <w:rFonts w:ascii="Angsana New" w:eastAsia="Calibri" w:hAnsi="Angsana New"/>
                <w:sz w:val="26"/>
                <w:szCs w:val="26"/>
              </w:rPr>
            </w:pPr>
          </w:p>
        </w:tc>
        <w:tc>
          <w:tcPr>
            <w:tcW w:w="1404" w:type="dxa"/>
            <w:shd w:val="clear" w:color="auto" w:fill="auto"/>
          </w:tcPr>
          <w:p w14:paraId="4DA96934" w14:textId="77777777" w:rsidR="008D6717" w:rsidRPr="007B4BF1" w:rsidRDefault="008D6717" w:rsidP="00A76EBE">
            <w:pPr>
              <w:overflowPunct/>
              <w:spacing w:line="400" w:lineRule="exact"/>
              <w:jc w:val="right"/>
              <w:textAlignment w:val="auto"/>
              <w:rPr>
                <w:rFonts w:ascii="Angsana New" w:eastAsia="Calibri" w:hAnsi="Angsana New"/>
                <w:sz w:val="26"/>
                <w:szCs w:val="26"/>
              </w:rPr>
            </w:pPr>
          </w:p>
        </w:tc>
        <w:tc>
          <w:tcPr>
            <w:tcW w:w="1547" w:type="dxa"/>
          </w:tcPr>
          <w:p w14:paraId="7735C4DB" w14:textId="77777777" w:rsidR="008D6717" w:rsidRPr="007B4BF1" w:rsidRDefault="008D6717" w:rsidP="00A76EBE">
            <w:pPr>
              <w:overflowPunct/>
              <w:spacing w:line="400" w:lineRule="exact"/>
              <w:jc w:val="right"/>
              <w:textAlignment w:val="auto"/>
              <w:rPr>
                <w:rFonts w:ascii="Angsana New" w:eastAsia="Calibri" w:hAnsi="Angsana New"/>
                <w:sz w:val="26"/>
                <w:szCs w:val="26"/>
              </w:rPr>
            </w:pPr>
          </w:p>
        </w:tc>
      </w:tr>
      <w:tr w:rsidR="00681A6C" w:rsidRPr="007B4BF1" w14:paraId="740460A8" w14:textId="77777777" w:rsidTr="00A76EBE">
        <w:tc>
          <w:tcPr>
            <w:tcW w:w="1701" w:type="dxa"/>
          </w:tcPr>
          <w:p w14:paraId="4EA31CE1" w14:textId="77777777" w:rsidR="00681A6C" w:rsidRPr="007B4BF1" w:rsidRDefault="00681A6C" w:rsidP="00681A6C">
            <w:pPr>
              <w:spacing w:line="360" w:lineRule="exact"/>
              <w:ind w:firstLine="176"/>
              <w:rPr>
                <w:rFonts w:asciiTheme="majorBidi" w:hAnsiTheme="majorBidi" w:cstheme="majorBidi"/>
                <w:sz w:val="26"/>
                <w:szCs w:val="26"/>
              </w:rPr>
            </w:pPr>
            <w:r w:rsidRPr="007B4BF1">
              <w:rPr>
                <w:rFonts w:ascii="Angsana New" w:hAnsi="Angsana New"/>
                <w:sz w:val="26"/>
                <w:szCs w:val="26"/>
              </w:rPr>
              <w:t>Land</w:t>
            </w:r>
          </w:p>
        </w:tc>
        <w:tc>
          <w:tcPr>
            <w:tcW w:w="1596" w:type="dxa"/>
          </w:tcPr>
          <w:p w14:paraId="6297C6F1" w14:textId="0B26678F"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327" w:type="dxa"/>
            <w:vAlign w:val="bottom"/>
          </w:tcPr>
          <w:p w14:paraId="73B7F845" w14:textId="544051C7"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1,595,385</w:t>
            </w:r>
            <w:r w:rsidRPr="007B4BF1">
              <w:rPr>
                <w:rFonts w:ascii="Angsana New" w:eastAsia="Calibri" w:hAnsi="Angsana New"/>
                <w:sz w:val="26"/>
                <w:szCs w:val="26"/>
                <w:cs/>
              </w:rPr>
              <w:t>.</w:t>
            </w:r>
            <w:r w:rsidRPr="007B4BF1">
              <w:rPr>
                <w:rFonts w:ascii="Angsana New" w:eastAsia="Calibri" w:hAnsi="Angsana New"/>
                <w:sz w:val="26"/>
                <w:szCs w:val="26"/>
              </w:rPr>
              <w:t>30</w:t>
            </w:r>
          </w:p>
        </w:tc>
        <w:tc>
          <w:tcPr>
            <w:tcW w:w="1265" w:type="dxa"/>
            <w:vAlign w:val="bottom"/>
          </w:tcPr>
          <w:p w14:paraId="73BC5E68" w14:textId="63F35628"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482" w:type="dxa"/>
            <w:vAlign w:val="bottom"/>
          </w:tcPr>
          <w:p w14:paraId="1C7EB8FD" w14:textId="07CF4958"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596" w:type="dxa"/>
            <w:vAlign w:val="bottom"/>
          </w:tcPr>
          <w:p w14:paraId="448B8977" w14:textId="7785A2E4"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1,595,385</w:t>
            </w:r>
            <w:r w:rsidRPr="007B4BF1">
              <w:rPr>
                <w:rFonts w:ascii="Angsana New" w:eastAsia="Calibri" w:hAnsi="Angsana New"/>
                <w:sz w:val="26"/>
                <w:szCs w:val="26"/>
                <w:cs/>
              </w:rPr>
              <w:t>.</w:t>
            </w:r>
            <w:r w:rsidRPr="007B4BF1">
              <w:rPr>
                <w:rFonts w:ascii="Angsana New" w:eastAsia="Calibri" w:hAnsi="Angsana New"/>
                <w:sz w:val="26"/>
                <w:szCs w:val="26"/>
              </w:rPr>
              <w:t>30</w:t>
            </w:r>
          </w:p>
        </w:tc>
        <w:tc>
          <w:tcPr>
            <w:tcW w:w="1260" w:type="dxa"/>
            <w:vAlign w:val="bottom"/>
          </w:tcPr>
          <w:p w14:paraId="382585FA" w14:textId="4B7B4172" w:rsidR="00681A6C" w:rsidRPr="007B4BF1" w:rsidRDefault="008331FF" w:rsidP="00681A6C">
            <w:pPr>
              <w:overflowPunct/>
              <w:spacing w:line="400" w:lineRule="exact"/>
              <w:jc w:val="right"/>
              <w:textAlignment w:val="auto"/>
              <w:rPr>
                <w:rFonts w:ascii="Angsana New" w:eastAsia="Calibri" w:hAnsi="Angsana New"/>
                <w:sz w:val="26"/>
                <w:szCs w:val="26"/>
                <w:cs/>
              </w:rPr>
            </w:pPr>
            <w:r w:rsidRPr="007B4BF1">
              <w:rPr>
                <w:rFonts w:ascii="Angsana New" w:eastAsia="Calibri" w:hAnsi="Angsana New"/>
                <w:sz w:val="26"/>
                <w:szCs w:val="26"/>
              </w:rPr>
              <w:t>-</w:t>
            </w:r>
          </w:p>
        </w:tc>
        <w:tc>
          <w:tcPr>
            <w:tcW w:w="1223" w:type="dxa"/>
            <w:shd w:val="clear" w:color="auto" w:fill="auto"/>
            <w:vAlign w:val="bottom"/>
          </w:tcPr>
          <w:p w14:paraId="1291A94E" w14:textId="294D1E9D"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404" w:type="dxa"/>
            <w:shd w:val="clear" w:color="auto" w:fill="auto"/>
            <w:vAlign w:val="bottom"/>
          </w:tcPr>
          <w:p w14:paraId="7918D4DF" w14:textId="193E74BE"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547" w:type="dxa"/>
            <w:vAlign w:val="bottom"/>
          </w:tcPr>
          <w:p w14:paraId="48AB706A" w14:textId="12F32604" w:rsidR="00681A6C" w:rsidRPr="007B4BF1" w:rsidRDefault="00681A6C" w:rsidP="00681A6C">
            <w:pPr>
              <w:overflowPunct/>
              <w:spacing w:line="400" w:lineRule="exact"/>
              <w:jc w:val="right"/>
              <w:textAlignment w:val="auto"/>
              <w:rPr>
                <w:rFonts w:ascii="Angsana New" w:eastAsia="Calibri" w:hAnsi="Angsana New"/>
                <w:sz w:val="26"/>
                <w:szCs w:val="26"/>
                <w:cs/>
              </w:rPr>
            </w:pPr>
            <w:r w:rsidRPr="007B4BF1">
              <w:rPr>
                <w:rFonts w:ascii="Angsana New" w:eastAsia="Calibri" w:hAnsi="Angsana New"/>
                <w:sz w:val="26"/>
                <w:szCs w:val="26"/>
              </w:rPr>
              <w:t>1,595,385</w:t>
            </w:r>
            <w:r w:rsidRPr="007B4BF1">
              <w:rPr>
                <w:rFonts w:ascii="Angsana New" w:eastAsia="Calibri" w:hAnsi="Angsana New"/>
                <w:sz w:val="26"/>
                <w:szCs w:val="26"/>
                <w:cs/>
              </w:rPr>
              <w:t>.</w:t>
            </w:r>
            <w:r w:rsidRPr="007B4BF1">
              <w:rPr>
                <w:rFonts w:ascii="Angsana New" w:eastAsia="Calibri" w:hAnsi="Angsana New"/>
                <w:sz w:val="26"/>
                <w:szCs w:val="26"/>
              </w:rPr>
              <w:t>30</w:t>
            </w:r>
          </w:p>
        </w:tc>
      </w:tr>
      <w:tr w:rsidR="00681A6C" w:rsidRPr="007B4BF1" w14:paraId="40DAD8F4" w14:textId="77777777" w:rsidTr="00A76EBE">
        <w:trPr>
          <w:trHeight w:val="274"/>
        </w:trPr>
        <w:tc>
          <w:tcPr>
            <w:tcW w:w="1701" w:type="dxa"/>
          </w:tcPr>
          <w:p w14:paraId="66FCF82D" w14:textId="77777777" w:rsidR="00681A6C" w:rsidRPr="007B4BF1" w:rsidRDefault="00681A6C" w:rsidP="00681A6C">
            <w:pPr>
              <w:spacing w:line="360" w:lineRule="exact"/>
              <w:ind w:firstLine="176"/>
              <w:rPr>
                <w:rFonts w:ascii="Angsana New" w:eastAsia="Calibri" w:hAnsi="Angsana New"/>
                <w:sz w:val="26"/>
                <w:szCs w:val="26"/>
                <w:cs/>
              </w:rPr>
            </w:pPr>
            <w:r w:rsidRPr="007B4BF1">
              <w:rPr>
                <w:rFonts w:ascii="Angsana New" w:hAnsi="Angsana New"/>
                <w:sz w:val="26"/>
                <w:szCs w:val="26"/>
              </w:rPr>
              <w:t>Machines</w:t>
            </w:r>
          </w:p>
        </w:tc>
        <w:tc>
          <w:tcPr>
            <w:tcW w:w="1596" w:type="dxa"/>
          </w:tcPr>
          <w:p w14:paraId="11C9CCF6" w14:textId="7ECB5E8A"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89,031,046.61</w:t>
            </w:r>
          </w:p>
        </w:tc>
        <w:tc>
          <w:tcPr>
            <w:tcW w:w="1327" w:type="dxa"/>
            <w:vAlign w:val="bottom"/>
          </w:tcPr>
          <w:p w14:paraId="05C8C174" w14:textId="6AB4C7EA"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45,750,000.01</w:t>
            </w:r>
          </w:p>
        </w:tc>
        <w:tc>
          <w:tcPr>
            <w:tcW w:w="1265" w:type="dxa"/>
            <w:vAlign w:val="bottom"/>
          </w:tcPr>
          <w:p w14:paraId="01B22895" w14:textId="53B32EE5"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39,633,644.88</w:t>
            </w:r>
          </w:p>
        </w:tc>
        <w:tc>
          <w:tcPr>
            <w:tcW w:w="1482" w:type="dxa"/>
            <w:shd w:val="clear" w:color="auto" w:fill="auto"/>
            <w:vAlign w:val="bottom"/>
          </w:tcPr>
          <w:p w14:paraId="2ACB7A67" w14:textId="4FB33082"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596" w:type="dxa"/>
            <w:vAlign w:val="bottom"/>
          </w:tcPr>
          <w:p w14:paraId="5B238395" w14:textId="5B0D2A96"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95,147,401</w:t>
            </w:r>
            <w:r w:rsidRPr="007B4BF1">
              <w:rPr>
                <w:rFonts w:ascii="Angsana New" w:eastAsia="Calibri" w:hAnsi="Angsana New"/>
                <w:sz w:val="26"/>
                <w:szCs w:val="26"/>
                <w:cs/>
              </w:rPr>
              <w:t>.</w:t>
            </w:r>
            <w:r w:rsidRPr="007B4BF1">
              <w:rPr>
                <w:rFonts w:ascii="Angsana New" w:eastAsia="Calibri" w:hAnsi="Angsana New"/>
                <w:sz w:val="26"/>
                <w:szCs w:val="26"/>
              </w:rPr>
              <w:t>74</w:t>
            </w:r>
          </w:p>
        </w:tc>
        <w:tc>
          <w:tcPr>
            <w:tcW w:w="1260" w:type="dxa"/>
            <w:vAlign w:val="bottom"/>
          </w:tcPr>
          <w:p w14:paraId="7C7BC484" w14:textId="2615F034" w:rsidR="00681A6C" w:rsidRPr="007B4BF1" w:rsidRDefault="008331FF"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37,327,570.07</w:t>
            </w:r>
          </w:p>
        </w:tc>
        <w:tc>
          <w:tcPr>
            <w:tcW w:w="1223" w:type="dxa"/>
            <w:shd w:val="clear" w:color="auto" w:fill="auto"/>
            <w:vAlign w:val="bottom"/>
          </w:tcPr>
          <w:p w14:paraId="332EF08B" w14:textId="29BAAF02" w:rsidR="00681A6C" w:rsidRPr="007B4BF1" w:rsidRDefault="008331FF"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404" w:type="dxa"/>
            <w:shd w:val="clear" w:color="auto" w:fill="auto"/>
            <w:vAlign w:val="bottom"/>
          </w:tcPr>
          <w:p w14:paraId="2ACED040" w14:textId="05297CD7" w:rsidR="00681A6C" w:rsidRPr="007B4BF1" w:rsidRDefault="008331FF"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(14,379,644.74)</w:t>
            </w:r>
          </w:p>
        </w:tc>
        <w:tc>
          <w:tcPr>
            <w:tcW w:w="1547" w:type="dxa"/>
            <w:vAlign w:val="bottom"/>
          </w:tcPr>
          <w:p w14:paraId="5B17F33A" w14:textId="59CAC5E6" w:rsidR="00681A6C" w:rsidRPr="007B4BF1" w:rsidRDefault="008331FF"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118,095,327.07</w:t>
            </w:r>
          </w:p>
        </w:tc>
      </w:tr>
      <w:tr w:rsidR="00681A6C" w:rsidRPr="007B4BF1" w14:paraId="690D9AB2" w14:textId="77777777" w:rsidTr="00A76EBE">
        <w:tc>
          <w:tcPr>
            <w:tcW w:w="1701" w:type="dxa"/>
            <w:shd w:val="clear" w:color="auto" w:fill="auto"/>
            <w:vAlign w:val="bottom"/>
          </w:tcPr>
          <w:p w14:paraId="26C1DD29" w14:textId="77777777" w:rsidR="00681A6C" w:rsidRPr="007B4BF1" w:rsidRDefault="00681A6C" w:rsidP="00681A6C">
            <w:pPr>
              <w:spacing w:line="360" w:lineRule="exact"/>
              <w:ind w:firstLine="176"/>
              <w:rPr>
                <w:rFonts w:ascii="Angsana New" w:eastAsia="Calibri" w:hAnsi="Angsana New"/>
                <w:sz w:val="26"/>
                <w:szCs w:val="26"/>
                <w:cs/>
              </w:rPr>
            </w:pPr>
            <w:r w:rsidRPr="007B4BF1">
              <w:rPr>
                <w:rFonts w:ascii="Angsana New" w:hAnsi="Angsana New"/>
                <w:sz w:val="26"/>
                <w:szCs w:val="26"/>
              </w:rPr>
              <w:t>Vehicles</w:t>
            </w:r>
          </w:p>
        </w:tc>
        <w:tc>
          <w:tcPr>
            <w:tcW w:w="1596" w:type="dxa"/>
          </w:tcPr>
          <w:p w14:paraId="764E4389" w14:textId="47401B64" w:rsidR="00681A6C" w:rsidRPr="007B4BF1" w:rsidRDefault="00681A6C" w:rsidP="00681A6C">
            <w:pPr>
              <w:pBdr>
                <w:bottom w:val="single" w:sz="4" w:space="1" w:color="auto"/>
              </w:pBd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3,097,705.44</w:t>
            </w:r>
          </w:p>
        </w:tc>
        <w:tc>
          <w:tcPr>
            <w:tcW w:w="1327" w:type="dxa"/>
            <w:vAlign w:val="bottom"/>
          </w:tcPr>
          <w:p w14:paraId="3381D036" w14:textId="6F733B85" w:rsidR="00681A6C" w:rsidRPr="007B4BF1" w:rsidRDefault="00681A6C" w:rsidP="00681A6C">
            <w:pPr>
              <w:pBdr>
                <w:bottom w:val="single" w:sz="4" w:space="1" w:color="auto"/>
              </w:pBdr>
              <w:overflowPunct/>
              <w:spacing w:line="400" w:lineRule="exact"/>
              <w:jc w:val="right"/>
              <w:textAlignment w:val="auto"/>
              <w:rPr>
                <w:rFonts w:ascii="Angsana New" w:eastAsia="Calibri" w:hAnsi="Angsana New"/>
                <w:sz w:val="26"/>
                <w:szCs w:val="26"/>
                <w:cs/>
              </w:rPr>
            </w:pPr>
            <w:r w:rsidRPr="007B4BF1">
              <w:rPr>
                <w:rFonts w:ascii="Angsana New" w:eastAsia="Calibri" w:hAnsi="Angsana New"/>
                <w:sz w:val="26"/>
                <w:szCs w:val="26"/>
              </w:rPr>
              <w:t>3,211,660.17</w:t>
            </w:r>
          </w:p>
        </w:tc>
        <w:tc>
          <w:tcPr>
            <w:tcW w:w="1265" w:type="dxa"/>
            <w:vAlign w:val="bottom"/>
          </w:tcPr>
          <w:p w14:paraId="161D81C2" w14:textId="6FAAA922" w:rsidR="00681A6C" w:rsidRPr="007B4BF1" w:rsidRDefault="00681A6C" w:rsidP="00681A6C">
            <w:pPr>
              <w:pBdr>
                <w:bottom w:val="single" w:sz="4" w:space="1" w:color="auto"/>
              </w:pBdr>
              <w:overflowPunct/>
              <w:spacing w:line="400" w:lineRule="exact"/>
              <w:jc w:val="right"/>
              <w:textAlignment w:val="auto"/>
              <w:rPr>
                <w:rFonts w:ascii="Angsana New" w:eastAsia="Calibri" w:hAnsi="Angsana New"/>
                <w:sz w:val="26"/>
                <w:szCs w:val="26"/>
                <w:cs/>
              </w:rPr>
            </w:pPr>
            <w:r w:rsidRPr="007B4BF1">
              <w:rPr>
                <w:rFonts w:ascii="Angsana New" w:eastAsia="Calibri" w:hAnsi="Angsana New"/>
                <w:sz w:val="26"/>
                <w:szCs w:val="26"/>
              </w:rPr>
              <w:t>-</w:t>
            </w:r>
          </w:p>
        </w:tc>
        <w:tc>
          <w:tcPr>
            <w:tcW w:w="1482" w:type="dxa"/>
            <w:shd w:val="clear" w:color="auto" w:fill="auto"/>
            <w:vAlign w:val="bottom"/>
          </w:tcPr>
          <w:p w14:paraId="0507B6AA" w14:textId="61F1AEF3" w:rsidR="00681A6C" w:rsidRPr="007B4BF1" w:rsidRDefault="00681A6C" w:rsidP="00681A6C">
            <w:pPr>
              <w:pBdr>
                <w:bottom w:val="single" w:sz="4" w:space="1" w:color="auto"/>
              </w:pBdr>
              <w:overflowPunct/>
              <w:spacing w:line="400" w:lineRule="exact"/>
              <w:jc w:val="right"/>
              <w:textAlignment w:val="auto"/>
              <w:rPr>
                <w:rFonts w:ascii="Angsana New" w:eastAsia="Calibri" w:hAnsi="Angsana New"/>
                <w:sz w:val="26"/>
                <w:szCs w:val="26"/>
                <w:cs/>
              </w:rPr>
            </w:pPr>
            <w:r w:rsidRPr="007B4BF1">
              <w:rPr>
                <w:rFonts w:ascii="Angsana New" w:eastAsia="Calibri" w:hAnsi="Angsana New" w:hint="cs"/>
                <w:sz w:val="26"/>
                <w:szCs w:val="26"/>
                <w:cs/>
              </w:rPr>
              <w:t>-</w:t>
            </w:r>
          </w:p>
        </w:tc>
        <w:tc>
          <w:tcPr>
            <w:tcW w:w="1596" w:type="dxa"/>
            <w:vAlign w:val="bottom"/>
          </w:tcPr>
          <w:p w14:paraId="13F73A4E" w14:textId="3FED35FE" w:rsidR="00681A6C" w:rsidRPr="007B4BF1" w:rsidRDefault="00681A6C" w:rsidP="00681A6C">
            <w:pPr>
              <w:pBdr>
                <w:bottom w:val="single" w:sz="4" w:space="1" w:color="auto"/>
              </w:pBd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6,309,365</w:t>
            </w:r>
            <w:r w:rsidRPr="007B4BF1">
              <w:rPr>
                <w:rFonts w:ascii="Angsana New" w:eastAsia="Calibri" w:hAnsi="Angsana New"/>
                <w:sz w:val="26"/>
                <w:szCs w:val="26"/>
                <w:cs/>
              </w:rPr>
              <w:t>.</w:t>
            </w:r>
            <w:r w:rsidRPr="007B4BF1">
              <w:rPr>
                <w:rFonts w:ascii="Angsana New" w:eastAsia="Calibri" w:hAnsi="Angsana New"/>
                <w:sz w:val="26"/>
                <w:szCs w:val="26"/>
              </w:rPr>
              <w:t>61</w:t>
            </w:r>
          </w:p>
        </w:tc>
        <w:tc>
          <w:tcPr>
            <w:tcW w:w="1260" w:type="dxa"/>
            <w:vAlign w:val="bottom"/>
          </w:tcPr>
          <w:p w14:paraId="0E846BB3" w14:textId="33ACA3B0" w:rsidR="00681A6C" w:rsidRPr="007B4BF1" w:rsidRDefault="008331FF" w:rsidP="00681A6C">
            <w:pPr>
              <w:pBdr>
                <w:bottom w:val="single" w:sz="4" w:space="1" w:color="auto"/>
              </w:pBd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223" w:type="dxa"/>
            <w:shd w:val="clear" w:color="auto" w:fill="auto"/>
            <w:vAlign w:val="bottom"/>
          </w:tcPr>
          <w:p w14:paraId="09246FB2" w14:textId="6C1CF27C" w:rsidR="00681A6C" w:rsidRPr="007B4BF1" w:rsidRDefault="00681A6C" w:rsidP="00681A6C">
            <w:pPr>
              <w:pBdr>
                <w:bottom w:val="single" w:sz="4" w:space="1" w:color="auto"/>
              </w:pBd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404" w:type="dxa"/>
            <w:shd w:val="clear" w:color="auto" w:fill="auto"/>
            <w:vAlign w:val="bottom"/>
          </w:tcPr>
          <w:p w14:paraId="55DDC5F2" w14:textId="7146033F" w:rsidR="00681A6C" w:rsidRPr="007B4BF1" w:rsidRDefault="00681A6C" w:rsidP="00681A6C">
            <w:pPr>
              <w:pBdr>
                <w:bottom w:val="single" w:sz="4" w:space="1" w:color="auto"/>
              </w:pBdr>
              <w:overflowPunct/>
              <w:spacing w:line="400" w:lineRule="exact"/>
              <w:jc w:val="right"/>
              <w:textAlignment w:val="auto"/>
              <w:rPr>
                <w:rFonts w:ascii="Angsana New" w:eastAsia="Calibri" w:hAnsi="Angsana New"/>
                <w:sz w:val="26"/>
                <w:szCs w:val="26"/>
              </w:rPr>
            </w:pPr>
            <w:r w:rsidRPr="007B4BF1">
              <w:rPr>
                <w:rFonts w:ascii="Angsana New" w:eastAsia="Calibri" w:hAnsi="Angsana New" w:hint="cs"/>
                <w:sz w:val="26"/>
                <w:szCs w:val="26"/>
                <w:cs/>
              </w:rPr>
              <w:t>-</w:t>
            </w:r>
          </w:p>
        </w:tc>
        <w:tc>
          <w:tcPr>
            <w:tcW w:w="1547" w:type="dxa"/>
            <w:vAlign w:val="bottom"/>
          </w:tcPr>
          <w:p w14:paraId="37FFBD4A" w14:textId="2104F085" w:rsidR="00681A6C" w:rsidRPr="007B4BF1" w:rsidRDefault="00681A6C" w:rsidP="00681A6C">
            <w:pPr>
              <w:pBdr>
                <w:bottom w:val="single" w:sz="4" w:space="1" w:color="auto"/>
              </w:pBd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6,309,365</w:t>
            </w:r>
            <w:r w:rsidRPr="007B4BF1">
              <w:rPr>
                <w:rFonts w:ascii="Angsana New" w:eastAsia="Calibri" w:hAnsi="Angsana New"/>
                <w:sz w:val="26"/>
                <w:szCs w:val="26"/>
                <w:cs/>
              </w:rPr>
              <w:t>.</w:t>
            </w:r>
            <w:r w:rsidRPr="007B4BF1">
              <w:rPr>
                <w:rFonts w:ascii="Angsana New" w:eastAsia="Calibri" w:hAnsi="Angsana New"/>
                <w:sz w:val="26"/>
                <w:szCs w:val="26"/>
              </w:rPr>
              <w:t>61</w:t>
            </w:r>
          </w:p>
        </w:tc>
      </w:tr>
      <w:tr w:rsidR="00681A6C" w:rsidRPr="007B4BF1" w14:paraId="2721975D" w14:textId="77777777" w:rsidTr="00A76EBE">
        <w:trPr>
          <w:trHeight w:val="387"/>
        </w:trPr>
        <w:tc>
          <w:tcPr>
            <w:tcW w:w="1701" w:type="dxa"/>
          </w:tcPr>
          <w:p w14:paraId="49F47E33" w14:textId="77777777" w:rsidR="00681A6C" w:rsidRPr="007B4BF1" w:rsidRDefault="00681A6C" w:rsidP="00681A6C">
            <w:pPr>
              <w:overflowPunct/>
              <w:spacing w:line="420" w:lineRule="exact"/>
              <w:ind w:left="34"/>
              <w:jc w:val="center"/>
              <w:textAlignment w:val="auto"/>
              <w:rPr>
                <w:rFonts w:asciiTheme="majorBidi" w:eastAsia="Calibri" w:hAnsiTheme="majorBidi" w:cstheme="majorBidi"/>
                <w:sz w:val="26"/>
                <w:szCs w:val="26"/>
              </w:rPr>
            </w:pPr>
            <w:r w:rsidRPr="007B4BF1">
              <w:rPr>
                <w:rFonts w:asciiTheme="majorBidi" w:hAnsiTheme="majorBidi" w:cstheme="majorBidi"/>
                <w:sz w:val="26"/>
                <w:szCs w:val="26"/>
              </w:rPr>
              <w:t>Total</w:t>
            </w:r>
          </w:p>
        </w:tc>
        <w:tc>
          <w:tcPr>
            <w:tcW w:w="1596" w:type="dxa"/>
          </w:tcPr>
          <w:p w14:paraId="439A34B5" w14:textId="7EBFA53B" w:rsidR="00681A6C" w:rsidRPr="007B4BF1" w:rsidRDefault="00681A6C" w:rsidP="00681A6C">
            <w:pPr>
              <w:pBdr>
                <w:bottom w:val="single" w:sz="4" w:space="1" w:color="auto"/>
              </w:pBd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92,128,752.05</w:t>
            </w:r>
          </w:p>
        </w:tc>
        <w:tc>
          <w:tcPr>
            <w:tcW w:w="1327" w:type="dxa"/>
            <w:vAlign w:val="bottom"/>
          </w:tcPr>
          <w:p w14:paraId="0DE4D6DA" w14:textId="76B61AF3" w:rsidR="00681A6C" w:rsidRPr="007B4BF1" w:rsidRDefault="00681A6C" w:rsidP="00681A6C">
            <w:pPr>
              <w:pBdr>
                <w:bottom w:val="single" w:sz="4" w:space="1" w:color="auto"/>
              </w:pBdr>
              <w:overflowPunct/>
              <w:spacing w:line="400" w:lineRule="exact"/>
              <w:jc w:val="right"/>
              <w:textAlignment w:val="auto"/>
              <w:rPr>
                <w:rFonts w:ascii="Angsana New" w:eastAsia="Calibri" w:hAnsi="Angsana New"/>
                <w:sz w:val="26"/>
                <w:szCs w:val="26"/>
                <w:cs/>
              </w:rPr>
            </w:pPr>
            <w:r w:rsidRPr="007B4BF1">
              <w:rPr>
                <w:rFonts w:ascii="Angsana New" w:eastAsia="Calibri" w:hAnsi="Angsana New"/>
                <w:sz w:val="26"/>
                <w:szCs w:val="26"/>
              </w:rPr>
              <w:fldChar w:fldCharType="begin"/>
            </w:r>
            <w:r w:rsidRPr="007B4BF1">
              <w:rPr>
                <w:rFonts w:ascii="Angsana New" w:eastAsia="Calibri" w:hAnsi="Angsana New"/>
                <w:sz w:val="26"/>
                <w:szCs w:val="26"/>
              </w:rPr>
              <w:instrText xml:space="preserve"> =SUM(ABOVE) </w:instrText>
            </w:r>
            <w:r w:rsidRPr="007B4BF1">
              <w:rPr>
                <w:rFonts w:ascii="Angsana New" w:eastAsia="Calibri" w:hAnsi="Angsana New"/>
                <w:sz w:val="26"/>
                <w:szCs w:val="26"/>
              </w:rPr>
              <w:fldChar w:fldCharType="separate"/>
            </w:r>
            <w:r w:rsidRPr="007B4BF1">
              <w:rPr>
                <w:rFonts w:ascii="Angsana New" w:eastAsia="Calibri" w:hAnsi="Angsana New"/>
                <w:sz w:val="26"/>
                <w:szCs w:val="26"/>
              </w:rPr>
              <w:t>50,557,045.48</w:t>
            </w:r>
            <w:r w:rsidRPr="007B4BF1">
              <w:rPr>
                <w:rFonts w:ascii="Angsana New" w:eastAsia="Calibri" w:hAnsi="Angsana New"/>
                <w:sz w:val="26"/>
                <w:szCs w:val="26"/>
              </w:rPr>
              <w:fldChar w:fldCharType="end"/>
            </w:r>
          </w:p>
        </w:tc>
        <w:tc>
          <w:tcPr>
            <w:tcW w:w="1265" w:type="dxa"/>
            <w:vAlign w:val="bottom"/>
          </w:tcPr>
          <w:p w14:paraId="1F132D88" w14:textId="5A3B17A0" w:rsidR="00681A6C" w:rsidRPr="007B4BF1" w:rsidRDefault="00681A6C" w:rsidP="00681A6C">
            <w:pPr>
              <w:pBdr>
                <w:bottom w:val="single" w:sz="4" w:space="1" w:color="auto"/>
              </w:pBdr>
              <w:overflowPunct/>
              <w:spacing w:line="400" w:lineRule="exact"/>
              <w:jc w:val="right"/>
              <w:textAlignment w:val="auto"/>
              <w:rPr>
                <w:rFonts w:ascii="Angsana New" w:eastAsia="Calibri" w:hAnsi="Angsana New"/>
                <w:sz w:val="26"/>
                <w:szCs w:val="26"/>
                <w:cs/>
              </w:rPr>
            </w:pPr>
            <w:r w:rsidRPr="007B4BF1">
              <w:rPr>
                <w:rFonts w:ascii="Angsana New" w:eastAsia="Calibri" w:hAnsi="Angsana New"/>
                <w:sz w:val="26"/>
                <w:szCs w:val="26"/>
              </w:rPr>
              <w:t>39,633,644.88</w:t>
            </w:r>
          </w:p>
        </w:tc>
        <w:tc>
          <w:tcPr>
            <w:tcW w:w="1482" w:type="dxa"/>
            <w:shd w:val="clear" w:color="auto" w:fill="auto"/>
            <w:vAlign w:val="bottom"/>
          </w:tcPr>
          <w:p w14:paraId="3DC6870F" w14:textId="108C682C" w:rsidR="00681A6C" w:rsidRPr="007B4BF1" w:rsidRDefault="00681A6C" w:rsidP="00681A6C">
            <w:pPr>
              <w:pBdr>
                <w:bottom w:val="single" w:sz="4" w:space="1" w:color="auto"/>
              </w:pBdr>
              <w:overflowPunct/>
              <w:spacing w:line="400" w:lineRule="exact"/>
              <w:jc w:val="right"/>
              <w:textAlignment w:val="auto"/>
              <w:rPr>
                <w:rFonts w:ascii="Angsana New" w:eastAsia="Calibri" w:hAnsi="Angsana New"/>
                <w:sz w:val="26"/>
                <w:szCs w:val="26"/>
                <w:cs/>
              </w:rPr>
            </w:pPr>
            <w:r w:rsidRPr="007B4BF1">
              <w:rPr>
                <w:rFonts w:ascii="Angsana New" w:eastAsia="Calibri" w:hAnsi="Angsana New"/>
                <w:sz w:val="26"/>
                <w:szCs w:val="26"/>
              </w:rPr>
              <w:t>-</w:t>
            </w:r>
          </w:p>
        </w:tc>
        <w:tc>
          <w:tcPr>
            <w:tcW w:w="1596" w:type="dxa"/>
            <w:vAlign w:val="bottom"/>
          </w:tcPr>
          <w:p w14:paraId="04381D53" w14:textId="66B1B475" w:rsidR="00681A6C" w:rsidRPr="007B4BF1" w:rsidRDefault="00681A6C" w:rsidP="00681A6C">
            <w:pPr>
              <w:pBdr>
                <w:bottom w:val="single" w:sz="4" w:space="1" w:color="auto"/>
              </w:pBd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103,052,152.65</w:t>
            </w:r>
          </w:p>
        </w:tc>
        <w:tc>
          <w:tcPr>
            <w:tcW w:w="1260" w:type="dxa"/>
            <w:vAlign w:val="bottom"/>
          </w:tcPr>
          <w:p w14:paraId="77C9A894" w14:textId="7312A6DA" w:rsidR="00681A6C" w:rsidRPr="007B4BF1" w:rsidRDefault="008331FF" w:rsidP="00681A6C">
            <w:pPr>
              <w:pBdr>
                <w:bottom w:val="single" w:sz="4" w:space="1" w:color="auto"/>
              </w:pBd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37,327,570.07</w:t>
            </w:r>
          </w:p>
        </w:tc>
        <w:tc>
          <w:tcPr>
            <w:tcW w:w="1223" w:type="dxa"/>
            <w:shd w:val="clear" w:color="auto" w:fill="auto"/>
            <w:vAlign w:val="bottom"/>
          </w:tcPr>
          <w:p w14:paraId="0E553526" w14:textId="371A1454" w:rsidR="00681A6C" w:rsidRPr="007B4BF1" w:rsidRDefault="008331FF" w:rsidP="00681A6C">
            <w:pPr>
              <w:pBdr>
                <w:bottom w:val="single" w:sz="4" w:space="1" w:color="auto"/>
              </w:pBd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404" w:type="dxa"/>
            <w:shd w:val="clear" w:color="auto" w:fill="auto"/>
            <w:vAlign w:val="bottom"/>
          </w:tcPr>
          <w:p w14:paraId="75E49E2F" w14:textId="26B22136" w:rsidR="00681A6C" w:rsidRPr="007B4BF1" w:rsidRDefault="008331FF" w:rsidP="00681A6C">
            <w:pPr>
              <w:pBdr>
                <w:bottom w:val="single" w:sz="4" w:space="1" w:color="auto"/>
              </w:pBd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(14,379,644.74)</w:t>
            </w:r>
          </w:p>
        </w:tc>
        <w:tc>
          <w:tcPr>
            <w:tcW w:w="1547" w:type="dxa"/>
            <w:vAlign w:val="bottom"/>
          </w:tcPr>
          <w:p w14:paraId="5E9577CB" w14:textId="0E7FA9C9" w:rsidR="00681A6C" w:rsidRPr="007B4BF1" w:rsidRDefault="008331FF" w:rsidP="00681A6C">
            <w:pPr>
              <w:pBdr>
                <w:bottom w:val="single" w:sz="4" w:space="1" w:color="auto"/>
              </w:pBd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126,000,077.98</w:t>
            </w:r>
          </w:p>
        </w:tc>
      </w:tr>
      <w:tr w:rsidR="00681A6C" w:rsidRPr="007B4BF1" w14:paraId="7F3CBB7A" w14:textId="77777777">
        <w:tc>
          <w:tcPr>
            <w:tcW w:w="1701" w:type="dxa"/>
          </w:tcPr>
          <w:p w14:paraId="4EB8A4D9" w14:textId="77777777" w:rsidR="00681A6C" w:rsidRPr="007B4BF1" w:rsidRDefault="00681A6C" w:rsidP="00681A6C">
            <w:pPr>
              <w:overflowPunct/>
              <w:spacing w:line="420" w:lineRule="exact"/>
              <w:textAlignment w:val="auto"/>
              <w:rPr>
                <w:rFonts w:asciiTheme="majorBidi" w:eastAsia="Calibri" w:hAnsiTheme="majorBidi" w:cstheme="majorBidi"/>
                <w:sz w:val="26"/>
                <w:szCs w:val="26"/>
                <w:cs/>
              </w:rPr>
            </w:pPr>
            <w:r w:rsidRPr="007B4BF1">
              <w:rPr>
                <w:rFonts w:asciiTheme="majorBidi" w:hAnsiTheme="majorBidi" w:cstheme="majorBidi"/>
                <w:sz w:val="26"/>
                <w:szCs w:val="26"/>
              </w:rPr>
              <w:t>Amortization</w:t>
            </w:r>
            <w:r w:rsidRPr="007B4BF1">
              <w:rPr>
                <w:rFonts w:ascii="Angsana New" w:hAnsi="Angsana New" w:hint="cs"/>
                <w:sz w:val="26"/>
                <w:szCs w:val="26"/>
                <w:cs/>
              </w:rPr>
              <w:t xml:space="preserve">: </w:t>
            </w:r>
            <w:r w:rsidRPr="007B4BF1">
              <w:rPr>
                <w:rFonts w:ascii="Angsana New" w:hAnsi="Angsana New"/>
                <w:sz w:val="26"/>
                <w:szCs w:val="26"/>
                <w:cs/>
              </w:rPr>
              <w:t>-</w:t>
            </w:r>
          </w:p>
        </w:tc>
        <w:tc>
          <w:tcPr>
            <w:tcW w:w="1596" w:type="dxa"/>
          </w:tcPr>
          <w:p w14:paraId="1C98FF69" w14:textId="77777777" w:rsidR="00681A6C" w:rsidRPr="007B4BF1" w:rsidRDefault="00681A6C" w:rsidP="00681A6C">
            <w:pPr>
              <w:overflowPunct/>
              <w:spacing w:line="400" w:lineRule="exact"/>
              <w:jc w:val="right"/>
              <w:textAlignment w:val="auto"/>
              <w:rPr>
                <w:rFonts w:ascii="Angsana New" w:eastAsia="Calibri" w:hAnsi="Angsana New"/>
                <w:sz w:val="26"/>
                <w:szCs w:val="26"/>
              </w:rPr>
            </w:pPr>
          </w:p>
        </w:tc>
        <w:tc>
          <w:tcPr>
            <w:tcW w:w="1327" w:type="dxa"/>
          </w:tcPr>
          <w:p w14:paraId="348B2C2C" w14:textId="77777777" w:rsidR="00681A6C" w:rsidRPr="007B4BF1" w:rsidRDefault="00681A6C" w:rsidP="00681A6C">
            <w:pPr>
              <w:overflowPunct/>
              <w:spacing w:line="400" w:lineRule="exact"/>
              <w:jc w:val="right"/>
              <w:textAlignment w:val="auto"/>
              <w:rPr>
                <w:rFonts w:ascii="Angsana New" w:eastAsia="Calibri" w:hAnsi="Angsana New"/>
                <w:sz w:val="26"/>
                <w:szCs w:val="26"/>
              </w:rPr>
            </w:pPr>
          </w:p>
        </w:tc>
        <w:tc>
          <w:tcPr>
            <w:tcW w:w="1265" w:type="dxa"/>
          </w:tcPr>
          <w:p w14:paraId="5A2A6355" w14:textId="77777777" w:rsidR="00681A6C" w:rsidRPr="007B4BF1" w:rsidRDefault="00681A6C" w:rsidP="00681A6C">
            <w:pPr>
              <w:overflowPunct/>
              <w:spacing w:line="400" w:lineRule="exact"/>
              <w:jc w:val="right"/>
              <w:textAlignment w:val="auto"/>
              <w:rPr>
                <w:rFonts w:ascii="Angsana New" w:eastAsia="Calibri" w:hAnsi="Angsana New"/>
                <w:sz w:val="26"/>
                <w:szCs w:val="26"/>
              </w:rPr>
            </w:pPr>
          </w:p>
        </w:tc>
        <w:tc>
          <w:tcPr>
            <w:tcW w:w="1482" w:type="dxa"/>
            <w:shd w:val="clear" w:color="auto" w:fill="auto"/>
          </w:tcPr>
          <w:p w14:paraId="27319B6F" w14:textId="77777777" w:rsidR="00681A6C" w:rsidRPr="007B4BF1" w:rsidRDefault="00681A6C" w:rsidP="00681A6C">
            <w:pPr>
              <w:overflowPunct/>
              <w:spacing w:line="400" w:lineRule="exact"/>
              <w:jc w:val="right"/>
              <w:textAlignment w:val="auto"/>
              <w:rPr>
                <w:rFonts w:ascii="Angsana New" w:eastAsia="Calibri" w:hAnsi="Angsana New"/>
                <w:sz w:val="26"/>
                <w:szCs w:val="26"/>
              </w:rPr>
            </w:pPr>
          </w:p>
        </w:tc>
        <w:tc>
          <w:tcPr>
            <w:tcW w:w="1596" w:type="dxa"/>
          </w:tcPr>
          <w:p w14:paraId="3524A5DA" w14:textId="77777777" w:rsidR="00681A6C" w:rsidRPr="007B4BF1" w:rsidRDefault="00681A6C" w:rsidP="00681A6C">
            <w:pPr>
              <w:overflowPunct/>
              <w:spacing w:line="400" w:lineRule="exact"/>
              <w:jc w:val="right"/>
              <w:textAlignment w:val="auto"/>
              <w:rPr>
                <w:rFonts w:ascii="Angsana New" w:eastAsia="Calibri" w:hAnsi="Angsana New"/>
                <w:sz w:val="26"/>
                <w:szCs w:val="26"/>
              </w:rPr>
            </w:pPr>
          </w:p>
        </w:tc>
        <w:tc>
          <w:tcPr>
            <w:tcW w:w="1260" w:type="dxa"/>
            <w:vAlign w:val="bottom"/>
          </w:tcPr>
          <w:p w14:paraId="59FB5C55" w14:textId="77777777" w:rsidR="00681A6C" w:rsidRPr="007B4BF1" w:rsidRDefault="00681A6C" w:rsidP="00681A6C">
            <w:pPr>
              <w:overflowPunct/>
              <w:spacing w:line="400" w:lineRule="exact"/>
              <w:jc w:val="right"/>
              <w:textAlignment w:val="auto"/>
              <w:rPr>
                <w:rFonts w:ascii="Angsana New" w:eastAsia="Calibri" w:hAnsi="Angsana New"/>
                <w:sz w:val="26"/>
                <w:szCs w:val="26"/>
              </w:rPr>
            </w:pPr>
          </w:p>
        </w:tc>
        <w:tc>
          <w:tcPr>
            <w:tcW w:w="1223" w:type="dxa"/>
            <w:shd w:val="clear" w:color="auto" w:fill="auto"/>
            <w:vAlign w:val="bottom"/>
          </w:tcPr>
          <w:p w14:paraId="1B12154D" w14:textId="77777777" w:rsidR="00681A6C" w:rsidRPr="007B4BF1" w:rsidRDefault="00681A6C" w:rsidP="00681A6C">
            <w:pPr>
              <w:overflowPunct/>
              <w:spacing w:line="400" w:lineRule="exact"/>
              <w:jc w:val="right"/>
              <w:textAlignment w:val="auto"/>
              <w:rPr>
                <w:rFonts w:ascii="Angsana New" w:eastAsia="Calibri" w:hAnsi="Angsana New"/>
                <w:sz w:val="26"/>
                <w:szCs w:val="26"/>
              </w:rPr>
            </w:pPr>
          </w:p>
        </w:tc>
        <w:tc>
          <w:tcPr>
            <w:tcW w:w="1404" w:type="dxa"/>
            <w:shd w:val="clear" w:color="auto" w:fill="auto"/>
            <w:vAlign w:val="bottom"/>
          </w:tcPr>
          <w:p w14:paraId="1FC7FE72" w14:textId="77777777" w:rsidR="00681A6C" w:rsidRPr="007B4BF1" w:rsidRDefault="00681A6C" w:rsidP="00681A6C">
            <w:pPr>
              <w:overflowPunct/>
              <w:spacing w:line="400" w:lineRule="exact"/>
              <w:jc w:val="right"/>
              <w:textAlignment w:val="auto"/>
              <w:rPr>
                <w:rFonts w:ascii="Angsana New" w:eastAsia="Calibri" w:hAnsi="Angsana New"/>
                <w:sz w:val="26"/>
                <w:szCs w:val="26"/>
              </w:rPr>
            </w:pPr>
          </w:p>
        </w:tc>
        <w:tc>
          <w:tcPr>
            <w:tcW w:w="1547" w:type="dxa"/>
            <w:vAlign w:val="bottom"/>
          </w:tcPr>
          <w:p w14:paraId="56791C3A" w14:textId="77777777" w:rsidR="00681A6C" w:rsidRPr="007B4BF1" w:rsidRDefault="00681A6C" w:rsidP="00681A6C">
            <w:pPr>
              <w:overflowPunct/>
              <w:spacing w:line="400" w:lineRule="exact"/>
              <w:jc w:val="right"/>
              <w:textAlignment w:val="auto"/>
              <w:rPr>
                <w:rFonts w:ascii="Angsana New" w:eastAsia="Calibri" w:hAnsi="Angsana New"/>
                <w:sz w:val="26"/>
                <w:szCs w:val="26"/>
              </w:rPr>
            </w:pPr>
          </w:p>
        </w:tc>
      </w:tr>
      <w:tr w:rsidR="00681A6C" w:rsidRPr="007B4BF1" w14:paraId="5A42FC51" w14:textId="77777777" w:rsidTr="00A76EBE">
        <w:tc>
          <w:tcPr>
            <w:tcW w:w="1701" w:type="dxa"/>
          </w:tcPr>
          <w:p w14:paraId="57F1326D" w14:textId="77777777" w:rsidR="00681A6C" w:rsidRPr="007B4BF1" w:rsidRDefault="00681A6C" w:rsidP="00681A6C">
            <w:pPr>
              <w:spacing w:line="360" w:lineRule="exact"/>
              <w:ind w:firstLine="176"/>
              <w:rPr>
                <w:rFonts w:asciiTheme="majorBidi" w:hAnsiTheme="majorBidi" w:cstheme="majorBidi"/>
                <w:sz w:val="26"/>
                <w:szCs w:val="26"/>
              </w:rPr>
            </w:pPr>
            <w:r w:rsidRPr="007B4BF1">
              <w:rPr>
                <w:rFonts w:ascii="Angsana New" w:hAnsi="Angsana New"/>
                <w:sz w:val="26"/>
                <w:szCs w:val="26"/>
              </w:rPr>
              <w:t>Land</w:t>
            </w:r>
          </w:p>
        </w:tc>
        <w:tc>
          <w:tcPr>
            <w:tcW w:w="1596" w:type="dxa"/>
          </w:tcPr>
          <w:p w14:paraId="5B286A38" w14:textId="4CA10E6B"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327" w:type="dxa"/>
            <w:vAlign w:val="bottom"/>
          </w:tcPr>
          <w:p w14:paraId="387FD264" w14:textId="0F05F37F"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100,126</w:t>
            </w:r>
            <w:r w:rsidRPr="007B4BF1">
              <w:rPr>
                <w:rFonts w:ascii="Angsana New" w:eastAsia="Calibri" w:hAnsi="Angsana New"/>
                <w:sz w:val="26"/>
                <w:szCs w:val="26"/>
                <w:cs/>
              </w:rPr>
              <w:t>.</w:t>
            </w:r>
            <w:r w:rsidRPr="007B4BF1">
              <w:rPr>
                <w:rFonts w:ascii="Angsana New" w:eastAsia="Calibri" w:hAnsi="Angsana New"/>
                <w:sz w:val="26"/>
                <w:szCs w:val="26"/>
              </w:rPr>
              <w:t>82</w:t>
            </w:r>
          </w:p>
        </w:tc>
        <w:tc>
          <w:tcPr>
            <w:tcW w:w="1265" w:type="dxa"/>
            <w:vAlign w:val="bottom"/>
          </w:tcPr>
          <w:p w14:paraId="1AB71D53" w14:textId="2A743C35"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482" w:type="dxa"/>
            <w:shd w:val="clear" w:color="auto" w:fill="auto"/>
            <w:vAlign w:val="bottom"/>
          </w:tcPr>
          <w:p w14:paraId="7DECA834" w14:textId="6D4473F2"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596" w:type="dxa"/>
            <w:vAlign w:val="bottom"/>
          </w:tcPr>
          <w:p w14:paraId="7AFDD5C9" w14:textId="19057987"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100,126</w:t>
            </w:r>
            <w:r w:rsidRPr="007B4BF1">
              <w:rPr>
                <w:rFonts w:ascii="Angsana New" w:eastAsia="Calibri" w:hAnsi="Angsana New"/>
                <w:sz w:val="26"/>
                <w:szCs w:val="26"/>
                <w:cs/>
              </w:rPr>
              <w:t>.</w:t>
            </w:r>
            <w:r w:rsidRPr="007B4BF1">
              <w:rPr>
                <w:rFonts w:ascii="Angsana New" w:eastAsia="Calibri" w:hAnsi="Angsana New"/>
                <w:sz w:val="26"/>
                <w:szCs w:val="26"/>
              </w:rPr>
              <w:t>82</w:t>
            </w:r>
          </w:p>
        </w:tc>
        <w:tc>
          <w:tcPr>
            <w:tcW w:w="1260" w:type="dxa"/>
            <w:vAlign w:val="bottom"/>
          </w:tcPr>
          <w:p w14:paraId="76FF8CCF" w14:textId="0F5643BE" w:rsidR="00681A6C" w:rsidRPr="007B4BF1" w:rsidRDefault="008331FF"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132,895.59</w:t>
            </w:r>
          </w:p>
        </w:tc>
        <w:tc>
          <w:tcPr>
            <w:tcW w:w="1223" w:type="dxa"/>
            <w:shd w:val="clear" w:color="auto" w:fill="auto"/>
            <w:vAlign w:val="bottom"/>
          </w:tcPr>
          <w:p w14:paraId="44C9C6BA" w14:textId="4BB4E3D8"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404" w:type="dxa"/>
            <w:shd w:val="clear" w:color="auto" w:fill="auto"/>
            <w:vAlign w:val="bottom"/>
          </w:tcPr>
          <w:p w14:paraId="0BD9AC35" w14:textId="0D6A193C"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547" w:type="dxa"/>
            <w:vAlign w:val="bottom"/>
          </w:tcPr>
          <w:p w14:paraId="38B0308A" w14:textId="2BE4D56B" w:rsidR="00681A6C" w:rsidRPr="007B4BF1" w:rsidRDefault="008331FF"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233,022.41</w:t>
            </w:r>
          </w:p>
        </w:tc>
      </w:tr>
      <w:tr w:rsidR="00681A6C" w:rsidRPr="007B4BF1" w14:paraId="0ECC5960" w14:textId="77777777" w:rsidTr="00A76EBE">
        <w:tc>
          <w:tcPr>
            <w:tcW w:w="1701" w:type="dxa"/>
          </w:tcPr>
          <w:p w14:paraId="56D695A0" w14:textId="77777777" w:rsidR="00681A6C" w:rsidRPr="007B4BF1" w:rsidRDefault="00681A6C" w:rsidP="00681A6C">
            <w:pPr>
              <w:spacing w:line="360" w:lineRule="exact"/>
              <w:ind w:firstLine="176"/>
              <w:rPr>
                <w:rFonts w:ascii="Angsana New" w:eastAsia="Calibri" w:hAnsi="Angsana New"/>
                <w:sz w:val="26"/>
                <w:szCs w:val="26"/>
                <w:cs/>
              </w:rPr>
            </w:pPr>
            <w:r w:rsidRPr="007B4BF1">
              <w:rPr>
                <w:rFonts w:ascii="Angsana New" w:hAnsi="Angsana New"/>
                <w:sz w:val="26"/>
                <w:szCs w:val="26"/>
              </w:rPr>
              <w:t>Machines</w:t>
            </w:r>
          </w:p>
        </w:tc>
        <w:tc>
          <w:tcPr>
            <w:tcW w:w="1596" w:type="dxa"/>
          </w:tcPr>
          <w:p w14:paraId="0137120A" w14:textId="3FDCE83B"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25,765,951.70</w:t>
            </w:r>
          </w:p>
        </w:tc>
        <w:tc>
          <w:tcPr>
            <w:tcW w:w="1327" w:type="dxa"/>
            <w:vAlign w:val="bottom"/>
          </w:tcPr>
          <w:p w14:paraId="38BBC73A" w14:textId="6AC02625"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14,651,614</w:t>
            </w:r>
            <w:r w:rsidRPr="007B4BF1">
              <w:rPr>
                <w:rFonts w:ascii="Angsana New" w:eastAsia="Calibri" w:hAnsi="Angsana New"/>
                <w:sz w:val="26"/>
                <w:szCs w:val="26"/>
                <w:cs/>
              </w:rPr>
              <w:t>.</w:t>
            </w:r>
            <w:r w:rsidRPr="007B4BF1">
              <w:rPr>
                <w:rFonts w:ascii="Angsana New" w:eastAsia="Calibri" w:hAnsi="Angsana New"/>
                <w:sz w:val="26"/>
                <w:szCs w:val="26"/>
              </w:rPr>
              <w:t>07</w:t>
            </w:r>
          </w:p>
        </w:tc>
        <w:tc>
          <w:tcPr>
            <w:tcW w:w="1265" w:type="dxa"/>
            <w:vAlign w:val="bottom"/>
          </w:tcPr>
          <w:p w14:paraId="16D6BB64" w14:textId="37A6A9AB"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13,862,277.83</w:t>
            </w:r>
          </w:p>
        </w:tc>
        <w:tc>
          <w:tcPr>
            <w:tcW w:w="1482" w:type="dxa"/>
            <w:shd w:val="clear" w:color="auto" w:fill="auto"/>
            <w:vAlign w:val="bottom"/>
          </w:tcPr>
          <w:p w14:paraId="46DF9690" w14:textId="7EECF5A0"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388,499</w:t>
            </w:r>
            <w:r w:rsidRPr="007B4BF1">
              <w:rPr>
                <w:rFonts w:ascii="Angsana New" w:eastAsia="Calibri" w:hAnsi="Angsana New"/>
                <w:sz w:val="26"/>
                <w:szCs w:val="26"/>
                <w:cs/>
              </w:rPr>
              <w:t>.</w:t>
            </w:r>
            <w:r w:rsidRPr="007B4BF1">
              <w:rPr>
                <w:rFonts w:ascii="Angsana New" w:eastAsia="Calibri" w:hAnsi="Angsana New"/>
                <w:sz w:val="26"/>
                <w:szCs w:val="26"/>
              </w:rPr>
              <w:t>19</w:t>
            </w:r>
          </w:p>
        </w:tc>
        <w:tc>
          <w:tcPr>
            <w:tcW w:w="1596" w:type="dxa"/>
            <w:vAlign w:val="bottom"/>
          </w:tcPr>
          <w:p w14:paraId="0A9FE4BD" w14:textId="539B6DFE" w:rsidR="00681A6C" w:rsidRPr="007B4BF1" w:rsidRDefault="00681A6C"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26,943,787</w:t>
            </w:r>
            <w:r w:rsidRPr="007B4BF1">
              <w:rPr>
                <w:rFonts w:ascii="Angsana New" w:eastAsia="Calibri" w:hAnsi="Angsana New"/>
                <w:sz w:val="26"/>
                <w:szCs w:val="26"/>
                <w:cs/>
              </w:rPr>
              <w:t>.</w:t>
            </w:r>
            <w:r w:rsidRPr="007B4BF1">
              <w:rPr>
                <w:rFonts w:ascii="Angsana New" w:eastAsia="Calibri" w:hAnsi="Angsana New"/>
                <w:sz w:val="26"/>
                <w:szCs w:val="26"/>
              </w:rPr>
              <w:t>13</w:t>
            </w:r>
          </w:p>
        </w:tc>
        <w:tc>
          <w:tcPr>
            <w:tcW w:w="1260" w:type="dxa"/>
            <w:vAlign w:val="bottom"/>
          </w:tcPr>
          <w:p w14:paraId="3316D2A5" w14:textId="0C6CE4DA" w:rsidR="00681A6C" w:rsidRPr="007B4BF1" w:rsidRDefault="008331FF"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17,523,607.95</w:t>
            </w:r>
          </w:p>
        </w:tc>
        <w:tc>
          <w:tcPr>
            <w:tcW w:w="1223" w:type="dxa"/>
            <w:shd w:val="clear" w:color="auto" w:fill="auto"/>
            <w:vAlign w:val="bottom"/>
          </w:tcPr>
          <w:p w14:paraId="0D9BCF53" w14:textId="77C7C965" w:rsidR="00681A6C" w:rsidRPr="007B4BF1" w:rsidRDefault="008331FF"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404" w:type="dxa"/>
            <w:shd w:val="clear" w:color="auto" w:fill="auto"/>
            <w:vAlign w:val="bottom"/>
          </w:tcPr>
          <w:p w14:paraId="2D6D4C4A" w14:textId="23BB0DAE" w:rsidR="00681A6C" w:rsidRPr="007B4BF1" w:rsidRDefault="008331FF"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(6,130,800.95)</w:t>
            </w:r>
          </w:p>
        </w:tc>
        <w:tc>
          <w:tcPr>
            <w:tcW w:w="1547" w:type="dxa"/>
            <w:vAlign w:val="bottom"/>
          </w:tcPr>
          <w:p w14:paraId="55148202" w14:textId="1894F55F" w:rsidR="00681A6C" w:rsidRPr="007B4BF1" w:rsidRDefault="008331FF" w:rsidP="00681A6C">
            <w:pP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38,336,594.13</w:t>
            </w:r>
          </w:p>
        </w:tc>
      </w:tr>
      <w:tr w:rsidR="00681A6C" w:rsidRPr="007B4BF1" w14:paraId="04C53F87" w14:textId="77777777" w:rsidTr="00A76EBE">
        <w:tc>
          <w:tcPr>
            <w:tcW w:w="1701" w:type="dxa"/>
            <w:shd w:val="clear" w:color="auto" w:fill="auto"/>
            <w:vAlign w:val="bottom"/>
          </w:tcPr>
          <w:p w14:paraId="508D78C3" w14:textId="77777777" w:rsidR="00681A6C" w:rsidRPr="007B4BF1" w:rsidRDefault="00681A6C" w:rsidP="00681A6C">
            <w:pPr>
              <w:spacing w:line="360" w:lineRule="exact"/>
              <w:ind w:firstLine="176"/>
              <w:rPr>
                <w:rFonts w:ascii="Angsana New" w:eastAsia="Calibri" w:hAnsi="Angsana New"/>
                <w:sz w:val="26"/>
                <w:szCs w:val="26"/>
                <w:cs/>
              </w:rPr>
            </w:pPr>
            <w:r w:rsidRPr="007B4BF1">
              <w:rPr>
                <w:rFonts w:ascii="Angsana New" w:hAnsi="Angsana New"/>
                <w:sz w:val="26"/>
                <w:szCs w:val="26"/>
              </w:rPr>
              <w:t>Vehicles</w:t>
            </w:r>
          </w:p>
        </w:tc>
        <w:tc>
          <w:tcPr>
            <w:tcW w:w="1596" w:type="dxa"/>
          </w:tcPr>
          <w:p w14:paraId="5E5EB637" w14:textId="7FA510D4" w:rsidR="00681A6C" w:rsidRPr="007B4BF1" w:rsidRDefault="00681A6C" w:rsidP="00543118">
            <w:pPr>
              <w:pBdr>
                <w:bottom w:val="single" w:sz="4" w:space="1" w:color="auto"/>
              </w:pBd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250,208.36</w:t>
            </w:r>
          </w:p>
        </w:tc>
        <w:tc>
          <w:tcPr>
            <w:tcW w:w="1327" w:type="dxa"/>
            <w:vAlign w:val="bottom"/>
          </w:tcPr>
          <w:p w14:paraId="728152F7" w14:textId="58E7D362" w:rsidR="00681A6C" w:rsidRPr="007B4BF1" w:rsidRDefault="00681A6C" w:rsidP="00543118">
            <w:pPr>
              <w:pBdr>
                <w:bottom w:val="single" w:sz="4" w:space="1" w:color="auto"/>
              </w:pBd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608,355</w:t>
            </w:r>
            <w:r w:rsidRPr="007B4BF1">
              <w:rPr>
                <w:rFonts w:ascii="Angsana New" w:eastAsia="Calibri" w:hAnsi="Angsana New"/>
                <w:sz w:val="26"/>
                <w:szCs w:val="26"/>
                <w:cs/>
              </w:rPr>
              <w:t>.</w:t>
            </w:r>
            <w:r w:rsidRPr="007B4BF1">
              <w:rPr>
                <w:rFonts w:ascii="Angsana New" w:eastAsia="Calibri" w:hAnsi="Angsana New"/>
                <w:sz w:val="26"/>
                <w:szCs w:val="26"/>
              </w:rPr>
              <w:t>44</w:t>
            </w:r>
          </w:p>
        </w:tc>
        <w:tc>
          <w:tcPr>
            <w:tcW w:w="1265" w:type="dxa"/>
            <w:vAlign w:val="bottom"/>
          </w:tcPr>
          <w:p w14:paraId="6658B8A7" w14:textId="6BF29436" w:rsidR="00681A6C" w:rsidRPr="007B4BF1" w:rsidRDefault="00681A6C" w:rsidP="00543118">
            <w:pPr>
              <w:pBdr>
                <w:bottom w:val="single" w:sz="4" w:space="1" w:color="auto"/>
              </w:pBd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482" w:type="dxa"/>
            <w:shd w:val="clear" w:color="auto" w:fill="auto"/>
            <w:vAlign w:val="bottom"/>
          </w:tcPr>
          <w:p w14:paraId="74B0C04C" w14:textId="5756007B" w:rsidR="00681A6C" w:rsidRPr="007B4BF1" w:rsidRDefault="00681A6C" w:rsidP="00543118">
            <w:pPr>
              <w:pBdr>
                <w:bottom w:val="single" w:sz="4" w:space="1" w:color="auto"/>
              </w:pBdr>
              <w:overflowPunct/>
              <w:spacing w:line="400" w:lineRule="exact"/>
              <w:jc w:val="right"/>
              <w:textAlignment w:val="auto"/>
              <w:rPr>
                <w:rFonts w:ascii="Angsana New" w:eastAsia="Calibri" w:hAnsi="Angsana New"/>
                <w:sz w:val="26"/>
                <w:szCs w:val="26"/>
              </w:rPr>
            </w:pPr>
            <w:r w:rsidRPr="007B4BF1">
              <w:rPr>
                <w:rFonts w:ascii="Angsana New" w:eastAsia="Calibri" w:hAnsi="Angsana New" w:hint="cs"/>
                <w:sz w:val="26"/>
                <w:szCs w:val="26"/>
                <w:cs/>
              </w:rPr>
              <w:t>-</w:t>
            </w:r>
          </w:p>
        </w:tc>
        <w:tc>
          <w:tcPr>
            <w:tcW w:w="1596" w:type="dxa"/>
            <w:vAlign w:val="bottom"/>
          </w:tcPr>
          <w:p w14:paraId="3BCE1773" w14:textId="426EFC7A" w:rsidR="00681A6C" w:rsidRPr="007B4BF1" w:rsidRDefault="00681A6C" w:rsidP="00543118">
            <w:pPr>
              <w:pBdr>
                <w:bottom w:val="single" w:sz="4" w:space="1" w:color="auto"/>
              </w:pBdr>
              <w:overflowPunct/>
              <w:spacing w:line="400" w:lineRule="exact"/>
              <w:jc w:val="right"/>
              <w:textAlignment w:val="auto"/>
              <w:rPr>
                <w:rFonts w:ascii="Angsana New" w:eastAsia="Calibri" w:hAnsi="Angsana New"/>
                <w:sz w:val="26"/>
                <w:szCs w:val="26"/>
                <w:cs/>
              </w:rPr>
            </w:pPr>
            <w:r w:rsidRPr="007B4BF1">
              <w:rPr>
                <w:rFonts w:ascii="Angsana New" w:eastAsia="Calibri" w:hAnsi="Angsana New"/>
                <w:sz w:val="26"/>
                <w:szCs w:val="26"/>
              </w:rPr>
              <w:t>858,563</w:t>
            </w:r>
            <w:r w:rsidRPr="007B4BF1">
              <w:rPr>
                <w:rFonts w:ascii="Angsana New" w:eastAsia="Calibri" w:hAnsi="Angsana New"/>
                <w:sz w:val="26"/>
                <w:szCs w:val="26"/>
                <w:cs/>
              </w:rPr>
              <w:t>.</w:t>
            </w:r>
            <w:r w:rsidRPr="007B4BF1">
              <w:rPr>
                <w:rFonts w:ascii="Angsana New" w:eastAsia="Calibri" w:hAnsi="Angsana New"/>
                <w:sz w:val="26"/>
                <w:szCs w:val="26"/>
              </w:rPr>
              <w:t>80</w:t>
            </w:r>
          </w:p>
        </w:tc>
        <w:tc>
          <w:tcPr>
            <w:tcW w:w="1260" w:type="dxa"/>
            <w:vAlign w:val="bottom"/>
          </w:tcPr>
          <w:p w14:paraId="6C6669B8" w14:textId="06EE6D32" w:rsidR="00681A6C" w:rsidRPr="007B4BF1" w:rsidRDefault="008331FF" w:rsidP="00543118">
            <w:pPr>
              <w:pBdr>
                <w:bottom w:val="single" w:sz="4" w:space="1" w:color="auto"/>
              </w:pBdr>
              <w:overflowPunct/>
              <w:spacing w:line="400" w:lineRule="exact"/>
              <w:jc w:val="right"/>
              <w:textAlignment w:val="auto"/>
              <w:rPr>
                <w:rFonts w:ascii="Angsana New" w:eastAsia="Calibri" w:hAnsi="Angsana New"/>
                <w:sz w:val="26"/>
                <w:szCs w:val="26"/>
                <w:cs/>
              </w:rPr>
            </w:pPr>
            <w:r w:rsidRPr="007B4BF1">
              <w:rPr>
                <w:rFonts w:ascii="Angsana New" w:eastAsia="Calibri" w:hAnsi="Angsana New"/>
                <w:sz w:val="26"/>
                <w:szCs w:val="26"/>
              </w:rPr>
              <w:t>632,073.12</w:t>
            </w:r>
          </w:p>
        </w:tc>
        <w:tc>
          <w:tcPr>
            <w:tcW w:w="1223" w:type="dxa"/>
            <w:shd w:val="clear" w:color="auto" w:fill="auto"/>
            <w:vAlign w:val="bottom"/>
          </w:tcPr>
          <w:p w14:paraId="2FF2BAF8" w14:textId="39F53831" w:rsidR="00681A6C" w:rsidRPr="007B4BF1" w:rsidRDefault="00681A6C" w:rsidP="00543118">
            <w:pPr>
              <w:pBdr>
                <w:bottom w:val="single" w:sz="4" w:space="1" w:color="auto"/>
              </w:pBdr>
              <w:overflowPunct/>
              <w:spacing w:line="400" w:lineRule="exact"/>
              <w:jc w:val="right"/>
              <w:textAlignment w:val="auto"/>
              <w:rPr>
                <w:rFonts w:ascii="Angsana New" w:eastAsia="Calibri" w:hAnsi="Angsana New"/>
                <w:sz w:val="26"/>
                <w:szCs w:val="26"/>
                <w:cs/>
              </w:rPr>
            </w:pPr>
            <w:r w:rsidRPr="007B4BF1">
              <w:rPr>
                <w:rFonts w:ascii="Angsana New" w:eastAsia="Calibri" w:hAnsi="Angsana New"/>
                <w:sz w:val="26"/>
                <w:szCs w:val="26"/>
              </w:rPr>
              <w:t>-</w:t>
            </w:r>
          </w:p>
        </w:tc>
        <w:tc>
          <w:tcPr>
            <w:tcW w:w="1404" w:type="dxa"/>
            <w:shd w:val="clear" w:color="auto" w:fill="auto"/>
            <w:vAlign w:val="bottom"/>
          </w:tcPr>
          <w:p w14:paraId="0DFB9124" w14:textId="44FB463E" w:rsidR="00681A6C" w:rsidRPr="007B4BF1" w:rsidRDefault="00681A6C" w:rsidP="00543118">
            <w:pPr>
              <w:pBdr>
                <w:bottom w:val="single" w:sz="4" w:space="1" w:color="auto"/>
              </w:pBdr>
              <w:overflowPunct/>
              <w:spacing w:line="400" w:lineRule="exact"/>
              <w:jc w:val="right"/>
              <w:textAlignment w:val="auto"/>
              <w:rPr>
                <w:rFonts w:ascii="Angsana New" w:eastAsia="Calibri" w:hAnsi="Angsana New"/>
                <w:sz w:val="26"/>
                <w:szCs w:val="26"/>
              </w:rPr>
            </w:pPr>
            <w:r w:rsidRPr="007B4BF1">
              <w:rPr>
                <w:rFonts w:ascii="Angsana New" w:eastAsia="Calibri" w:hAnsi="Angsana New" w:hint="cs"/>
                <w:sz w:val="26"/>
                <w:szCs w:val="26"/>
                <w:cs/>
              </w:rPr>
              <w:t>-</w:t>
            </w:r>
          </w:p>
        </w:tc>
        <w:tc>
          <w:tcPr>
            <w:tcW w:w="1547" w:type="dxa"/>
            <w:vAlign w:val="bottom"/>
          </w:tcPr>
          <w:p w14:paraId="06FBCBC7" w14:textId="1F7EC217" w:rsidR="00681A6C" w:rsidRPr="007B4BF1" w:rsidRDefault="008331FF" w:rsidP="00543118">
            <w:pPr>
              <w:pBdr>
                <w:bottom w:val="single" w:sz="4" w:space="1" w:color="auto"/>
              </w:pBd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1,490,636.92</w:t>
            </w:r>
          </w:p>
        </w:tc>
      </w:tr>
      <w:tr w:rsidR="00681A6C" w:rsidRPr="007B4BF1" w14:paraId="70CEB6C2" w14:textId="77777777" w:rsidTr="00A76EBE">
        <w:tc>
          <w:tcPr>
            <w:tcW w:w="1701" w:type="dxa"/>
          </w:tcPr>
          <w:p w14:paraId="1E22D44B" w14:textId="77777777" w:rsidR="00681A6C" w:rsidRPr="007B4BF1" w:rsidRDefault="00681A6C" w:rsidP="00681A6C">
            <w:pPr>
              <w:overflowPunct/>
              <w:spacing w:line="420" w:lineRule="exact"/>
              <w:ind w:left="34"/>
              <w:jc w:val="center"/>
              <w:textAlignment w:val="auto"/>
              <w:rPr>
                <w:rFonts w:asciiTheme="majorBidi" w:eastAsia="Calibri" w:hAnsiTheme="majorBidi" w:cstheme="majorBidi"/>
                <w:sz w:val="26"/>
                <w:szCs w:val="26"/>
                <w:cs/>
              </w:rPr>
            </w:pPr>
            <w:r w:rsidRPr="007B4BF1">
              <w:rPr>
                <w:rFonts w:asciiTheme="majorBidi" w:hAnsiTheme="majorBidi" w:cstheme="majorBidi"/>
                <w:sz w:val="26"/>
                <w:szCs w:val="26"/>
              </w:rPr>
              <w:t>Total</w:t>
            </w:r>
          </w:p>
        </w:tc>
        <w:tc>
          <w:tcPr>
            <w:tcW w:w="1596" w:type="dxa"/>
          </w:tcPr>
          <w:p w14:paraId="39370834" w14:textId="24E67855" w:rsidR="00681A6C" w:rsidRPr="007B4BF1" w:rsidRDefault="00681A6C" w:rsidP="00681A6C">
            <w:pPr>
              <w:pBdr>
                <w:bottom w:val="single" w:sz="4" w:space="1" w:color="auto"/>
              </w:pBdr>
              <w:overflowPunct/>
              <w:spacing w:before="120" w:line="340" w:lineRule="exact"/>
              <w:jc w:val="right"/>
              <w:textAlignment w:val="auto"/>
              <w:rPr>
                <w:rFonts w:ascii="Angsana New" w:eastAsia="Calibri" w:hAnsi="Angsana New"/>
                <w:sz w:val="26"/>
                <w:szCs w:val="26"/>
              </w:rPr>
            </w:pPr>
            <w:r w:rsidRPr="007B4BF1">
              <w:rPr>
                <w:rFonts w:ascii="Angsana New" w:eastAsia="Calibri" w:hAnsi="Angsana New"/>
                <w:sz w:val="26"/>
                <w:szCs w:val="26"/>
              </w:rPr>
              <w:t>26,016,160.06</w:t>
            </w:r>
          </w:p>
        </w:tc>
        <w:tc>
          <w:tcPr>
            <w:tcW w:w="1327" w:type="dxa"/>
            <w:vAlign w:val="bottom"/>
          </w:tcPr>
          <w:p w14:paraId="0F428D42" w14:textId="2D6E8EED" w:rsidR="00681A6C" w:rsidRPr="007B4BF1" w:rsidRDefault="00681A6C" w:rsidP="00681A6C">
            <w:pPr>
              <w:pBdr>
                <w:bottom w:val="single" w:sz="4" w:space="1" w:color="auto"/>
              </w:pBdr>
              <w:overflowPunct/>
              <w:spacing w:before="120" w:line="340" w:lineRule="exact"/>
              <w:jc w:val="right"/>
              <w:textAlignment w:val="auto"/>
              <w:rPr>
                <w:rFonts w:ascii="Angsana New" w:eastAsia="Calibri" w:hAnsi="Angsana New"/>
                <w:sz w:val="26"/>
                <w:szCs w:val="26"/>
              </w:rPr>
            </w:pPr>
            <w:r w:rsidRPr="007B4BF1">
              <w:rPr>
                <w:rFonts w:ascii="Angsana New" w:eastAsia="Calibri" w:hAnsi="Angsana New"/>
                <w:sz w:val="26"/>
                <w:szCs w:val="26"/>
              </w:rPr>
              <w:t>15,360,096</w:t>
            </w:r>
            <w:r w:rsidRPr="007B4BF1">
              <w:rPr>
                <w:rFonts w:ascii="Angsana New" w:eastAsia="Calibri" w:hAnsi="Angsana New"/>
                <w:sz w:val="26"/>
                <w:szCs w:val="26"/>
                <w:cs/>
              </w:rPr>
              <w:t>.</w:t>
            </w:r>
            <w:r w:rsidRPr="007B4BF1">
              <w:rPr>
                <w:rFonts w:ascii="Angsana New" w:eastAsia="Calibri" w:hAnsi="Angsana New"/>
                <w:sz w:val="26"/>
                <w:szCs w:val="26"/>
              </w:rPr>
              <w:t>33</w:t>
            </w:r>
          </w:p>
        </w:tc>
        <w:tc>
          <w:tcPr>
            <w:tcW w:w="1265" w:type="dxa"/>
            <w:vAlign w:val="bottom"/>
          </w:tcPr>
          <w:p w14:paraId="0731D2B4" w14:textId="658A777D" w:rsidR="00681A6C" w:rsidRPr="007B4BF1" w:rsidRDefault="00681A6C" w:rsidP="00681A6C">
            <w:pPr>
              <w:pBdr>
                <w:bottom w:val="single" w:sz="4" w:space="1" w:color="auto"/>
              </w:pBdr>
              <w:overflowPunct/>
              <w:spacing w:before="120" w:line="340" w:lineRule="exact"/>
              <w:jc w:val="right"/>
              <w:textAlignment w:val="auto"/>
              <w:rPr>
                <w:rFonts w:ascii="Angsana New" w:eastAsia="Calibri" w:hAnsi="Angsana New"/>
                <w:sz w:val="26"/>
                <w:szCs w:val="26"/>
              </w:rPr>
            </w:pPr>
            <w:r w:rsidRPr="007B4BF1">
              <w:rPr>
                <w:rFonts w:ascii="Angsana New" w:eastAsia="Calibri" w:hAnsi="Angsana New"/>
                <w:sz w:val="26"/>
                <w:szCs w:val="26"/>
              </w:rPr>
              <w:t>13,862,277.83</w:t>
            </w:r>
          </w:p>
        </w:tc>
        <w:tc>
          <w:tcPr>
            <w:tcW w:w="1482" w:type="dxa"/>
            <w:shd w:val="clear" w:color="auto" w:fill="auto"/>
            <w:vAlign w:val="bottom"/>
          </w:tcPr>
          <w:p w14:paraId="1D6CFFEF" w14:textId="64200353" w:rsidR="00681A6C" w:rsidRPr="007B4BF1" w:rsidRDefault="00681A6C" w:rsidP="00681A6C">
            <w:pPr>
              <w:pBdr>
                <w:bottom w:val="single" w:sz="4" w:space="1" w:color="auto"/>
              </w:pBdr>
              <w:overflowPunct/>
              <w:spacing w:before="120" w:line="340" w:lineRule="exact"/>
              <w:jc w:val="right"/>
              <w:textAlignment w:val="auto"/>
              <w:rPr>
                <w:rFonts w:ascii="Angsana New" w:eastAsia="Calibri" w:hAnsi="Angsana New"/>
                <w:sz w:val="26"/>
                <w:szCs w:val="26"/>
              </w:rPr>
            </w:pPr>
            <w:r w:rsidRPr="007B4BF1">
              <w:rPr>
                <w:rFonts w:ascii="Angsana New" w:eastAsia="Calibri" w:hAnsi="Angsana New"/>
                <w:sz w:val="26"/>
                <w:szCs w:val="26"/>
              </w:rPr>
              <w:t>388,499</w:t>
            </w:r>
            <w:r w:rsidRPr="007B4BF1">
              <w:rPr>
                <w:rFonts w:ascii="Angsana New" w:eastAsia="Calibri" w:hAnsi="Angsana New"/>
                <w:sz w:val="26"/>
                <w:szCs w:val="26"/>
                <w:cs/>
              </w:rPr>
              <w:t>.</w:t>
            </w:r>
            <w:r w:rsidRPr="007B4BF1">
              <w:rPr>
                <w:rFonts w:ascii="Angsana New" w:eastAsia="Calibri" w:hAnsi="Angsana New"/>
                <w:sz w:val="26"/>
                <w:szCs w:val="26"/>
              </w:rPr>
              <w:t>19</w:t>
            </w:r>
          </w:p>
        </w:tc>
        <w:tc>
          <w:tcPr>
            <w:tcW w:w="1596" w:type="dxa"/>
            <w:vAlign w:val="bottom"/>
          </w:tcPr>
          <w:p w14:paraId="79A344AB" w14:textId="335318E9" w:rsidR="00681A6C" w:rsidRPr="007B4BF1" w:rsidRDefault="00681A6C" w:rsidP="00681A6C">
            <w:pPr>
              <w:pBdr>
                <w:bottom w:val="single" w:sz="4" w:space="1" w:color="auto"/>
              </w:pBdr>
              <w:overflowPunct/>
              <w:spacing w:before="120" w:line="340" w:lineRule="exact"/>
              <w:jc w:val="right"/>
              <w:textAlignment w:val="auto"/>
              <w:rPr>
                <w:rFonts w:ascii="Angsana New" w:eastAsia="Calibri" w:hAnsi="Angsana New"/>
                <w:sz w:val="26"/>
                <w:szCs w:val="26"/>
                <w:cs/>
              </w:rPr>
            </w:pPr>
            <w:r w:rsidRPr="007B4BF1">
              <w:rPr>
                <w:rFonts w:ascii="Angsana New" w:eastAsia="Calibri" w:hAnsi="Angsana New"/>
                <w:sz w:val="26"/>
                <w:szCs w:val="26"/>
              </w:rPr>
              <w:t>27,902,477.75</w:t>
            </w:r>
          </w:p>
        </w:tc>
        <w:tc>
          <w:tcPr>
            <w:tcW w:w="1260" w:type="dxa"/>
            <w:vAlign w:val="bottom"/>
          </w:tcPr>
          <w:p w14:paraId="078E53F4" w14:textId="67D1CBCD" w:rsidR="00681A6C" w:rsidRPr="007B4BF1" w:rsidRDefault="008331FF" w:rsidP="00681A6C">
            <w:pPr>
              <w:pBdr>
                <w:bottom w:val="single" w:sz="4" w:space="1" w:color="auto"/>
              </w:pBdr>
              <w:overflowPunct/>
              <w:spacing w:before="120" w:line="340" w:lineRule="exact"/>
              <w:jc w:val="right"/>
              <w:textAlignment w:val="auto"/>
              <w:rPr>
                <w:rFonts w:ascii="Angsana New" w:eastAsia="Calibri" w:hAnsi="Angsana New"/>
                <w:sz w:val="26"/>
                <w:szCs w:val="26"/>
                <w:cs/>
              </w:rPr>
            </w:pPr>
            <w:r w:rsidRPr="007B4BF1">
              <w:rPr>
                <w:rFonts w:ascii="Angsana New" w:eastAsia="Calibri" w:hAnsi="Angsana New"/>
                <w:sz w:val="26"/>
                <w:szCs w:val="26"/>
              </w:rPr>
              <w:t>18,288,576.66</w:t>
            </w:r>
          </w:p>
        </w:tc>
        <w:tc>
          <w:tcPr>
            <w:tcW w:w="1223" w:type="dxa"/>
            <w:shd w:val="clear" w:color="auto" w:fill="auto"/>
            <w:vAlign w:val="bottom"/>
          </w:tcPr>
          <w:p w14:paraId="7A37669E" w14:textId="509454AD" w:rsidR="00681A6C" w:rsidRPr="007B4BF1" w:rsidRDefault="008331FF" w:rsidP="00681A6C">
            <w:pPr>
              <w:pBdr>
                <w:bottom w:val="single" w:sz="4" w:space="1" w:color="auto"/>
              </w:pBdr>
              <w:overflowPunct/>
              <w:spacing w:before="120" w:line="340" w:lineRule="exact"/>
              <w:jc w:val="right"/>
              <w:textAlignment w:val="auto"/>
              <w:rPr>
                <w:rFonts w:ascii="Angsana New" w:eastAsia="Calibri" w:hAnsi="Angsana New"/>
                <w:sz w:val="26"/>
                <w:szCs w:val="26"/>
                <w:cs/>
              </w:rPr>
            </w:pPr>
            <w:r w:rsidRPr="007B4BF1">
              <w:rPr>
                <w:rFonts w:ascii="Angsana New" w:eastAsia="Calibri" w:hAnsi="Angsana New"/>
                <w:sz w:val="26"/>
                <w:szCs w:val="26"/>
              </w:rPr>
              <w:t>-</w:t>
            </w:r>
          </w:p>
        </w:tc>
        <w:tc>
          <w:tcPr>
            <w:tcW w:w="1404" w:type="dxa"/>
            <w:shd w:val="clear" w:color="auto" w:fill="auto"/>
            <w:vAlign w:val="bottom"/>
          </w:tcPr>
          <w:p w14:paraId="3A68B755" w14:textId="2F3FEF66" w:rsidR="00681A6C" w:rsidRPr="007B4BF1" w:rsidRDefault="008331FF" w:rsidP="00681A6C">
            <w:pPr>
              <w:pBdr>
                <w:bottom w:val="single" w:sz="4" w:space="1" w:color="auto"/>
              </w:pBdr>
              <w:overflowPunct/>
              <w:spacing w:before="120" w:line="340" w:lineRule="exact"/>
              <w:jc w:val="right"/>
              <w:textAlignment w:val="auto"/>
              <w:rPr>
                <w:rFonts w:ascii="Angsana New" w:eastAsia="Calibri" w:hAnsi="Angsana New"/>
                <w:sz w:val="26"/>
                <w:szCs w:val="26"/>
              </w:rPr>
            </w:pPr>
            <w:r w:rsidRPr="007B4BF1">
              <w:rPr>
                <w:rFonts w:ascii="Angsana New" w:eastAsia="Calibri" w:hAnsi="Angsana New"/>
                <w:sz w:val="26"/>
                <w:szCs w:val="26"/>
              </w:rPr>
              <w:t>(6,130,800.95)</w:t>
            </w:r>
          </w:p>
        </w:tc>
        <w:tc>
          <w:tcPr>
            <w:tcW w:w="1547" w:type="dxa"/>
            <w:vAlign w:val="bottom"/>
          </w:tcPr>
          <w:p w14:paraId="5E4DFC23" w14:textId="3E94E9D0" w:rsidR="00681A6C" w:rsidRPr="007B4BF1" w:rsidRDefault="008331FF" w:rsidP="00681A6C">
            <w:pPr>
              <w:pBdr>
                <w:bottom w:val="single" w:sz="4" w:space="1" w:color="auto"/>
              </w:pBdr>
              <w:overflowPunct/>
              <w:spacing w:before="120" w:line="340" w:lineRule="exact"/>
              <w:jc w:val="right"/>
              <w:textAlignment w:val="auto"/>
              <w:rPr>
                <w:rFonts w:ascii="Angsana New" w:eastAsia="Calibri" w:hAnsi="Angsana New"/>
                <w:sz w:val="26"/>
                <w:szCs w:val="26"/>
              </w:rPr>
            </w:pPr>
            <w:r w:rsidRPr="007B4BF1">
              <w:rPr>
                <w:rFonts w:ascii="Angsana New" w:eastAsia="Calibri" w:hAnsi="Angsana New"/>
                <w:sz w:val="26"/>
                <w:szCs w:val="26"/>
              </w:rPr>
              <w:t>40,060,253.46</w:t>
            </w:r>
          </w:p>
        </w:tc>
      </w:tr>
      <w:tr w:rsidR="00681A6C" w:rsidRPr="007B4BF1" w14:paraId="70756C55" w14:textId="77777777" w:rsidTr="00A76EBE">
        <w:trPr>
          <w:trHeight w:val="365"/>
        </w:trPr>
        <w:tc>
          <w:tcPr>
            <w:tcW w:w="1701" w:type="dxa"/>
          </w:tcPr>
          <w:p w14:paraId="45462DD5" w14:textId="77777777" w:rsidR="00681A6C" w:rsidRPr="007B4BF1" w:rsidRDefault="00681A6C" w:rsidP="00681A6C">
            <w:pPr>
              <w:overflowPunct/>
              <w:spacing w:line="420" w:lineRule="exact"/>
              <w:ind w:left="34"/>
              <w:textAlignment w:val="auto"/>
              <w:rPr>
                <w:rFonts w:asciiTheme="majorBidi" w:eastAsia="Calibri" w:hAnsiTheme="majorBidi" w:cstheme="majorBidi"/>
                <w:sz w:val="26"/>
                <w:szCs w:val="26"/>
              </w:rPr>
            </w:pPr>
            <w:r w:rsidRPr="007B4BF1">
              <w:rPr>
                <w:rFonts w:asciiTheme="majorBidi" w:hAnsiTheme="majorBidi" w:cstheme="majorBidi"/>
                <w:sz w:val="26"/>
                <w:szCs w:val="26"/>
              </w:rPr>
              <w:t>Net book value</w:t>
            </w:r>
          </w:p>
        </w:tc>
        <w:tc>
          <w:tcPr>
            <w:tcW w:w="1596" w:type="dxa"/>
          </w:tcPr>
          <w:p w14:paraId="305919E0" w14:textId="635BC785" w:rsidR="00681A6C" w:rsidRPr="007B4BF1" w:rsidRDefault="00681A6C" w:rsidP="00681A6C">
            <w:pPr>
              <w:pBdr>
                <w:bottom w:val="double" w:sz="4" w:space="1" w:color="auto"/>
              </w:pBd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66,112,591.99</w:t>
            </w:r>
          </w:p>
        </w:tc>
        <w:tc>
          <w:tcPr>
            <w:tcW w:w="1327" w:type="dxa"/>
          </w:tcPr>
          <w:p w14:paraId="65426384" w14:textId="77777777" w:rsidR="00681A6C" w:rsidRPr="007B4BF1" w:rsidRDefault="00681A6C" w:rsidP="00681A6C">
            <w:pPr>
              <w:overflowPunct/>
              <w:spacing w:line="400" w:lineRule="exact"/>
              <w:jc w:val="right"/>
              <w:textAlignment w:val="auto"/>
              <w:rPr>
                <w:rFonts w:ascii="Angsana New" w:eastAsia="Calibri" w:hAnsi="Angsana New"/>
                <w:sz w:val="26"/>
                <w:szCs w:val="26"/>
              </w:rPr>
            </w:pPr>
          </w:p>
        </w:tc>
        <w:tc>
          <w:tcPr>
            <w:tcW w:w="1265" w:type="dxa"/>
          </w:tcPr>
          <w:p w14:paraId="3EF0A12F" w14:textId="77777777" w:rsidR="00681A6C" w:rsidRPr="007B4BF1" w:rsidRDefault="00681A6C" w:rsidP="00681A6C">
            <w:pPr>
              <w:overflowPunct/>
              <w:spacing w:line="400" w:lineRule="exact"/>
              <w:jc w:val="right"/>
              <w:textAlignment w:val="auto"/>
              <w:rPr>
                <w:rFonts w:ascii="Angsana New" w:eastAsia="Calibri" w:hAnsi="Angsana New"/>
                <w:sz w:val="26"/>
                <w:szCs w:val="26"/>
              </w:rPr>
            </w:pPr>
          </w:p>
        </w:tc>
        <w:tc>
          <w:tcPr>
            <w:tcW w:w="1482" w:type="dxa"/>
          </w:tcPr>
          <w:p w14:paraId="306466EF" w14:textId="77777777" w:rsidR="00681A6C" w:rsidRPr="007B4BF1" w:rsidRDefault="00681A6C" w:rsidP="00681A6C">
            <w:pPr>
              <w:overflowPunct/>
              <w:spacing w:line="400" w:lineRule="exact"/>
              <w:jc w:val="right"/>
              <w:textAlignment w:val="auto"/>
              <w:rPr>
                <w:rFonts w:ascii="Angsana New" w:eastAsia="Calibri" w:hAnsi="Angsana New"/>
                <w:sz w:val="26"/>
                <w:szCs w:val="26"/>
              </w:rPr>
            </w:pPr>
          </w:p>
        </w:tc>
        <w:tc>
          <w:tcPr>
            <w:tcW w:w="1596" w:type="dxa"/>
            <w:vAlign w:val="bottom"/>
          </w:tcPr>
          <w:p w14:paraId="16CDB705" w14:textId="1D934939" w:rsidR="00681A6C" w:rsidRPr="007B4BF1" w:rsidRDefault="00681A6C" w:rsidP="00681A6C">
            <w:pPr>
              <w:pBdr>
                <w:bottom w:val="double" w:sz="4" w:space="1" w:color="auto"/>
              </w:pBd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75,149,674.90</w:t>
            </w:r>
          </w:p>
        </w:tc>
        <w:tc>
          <w:tcPr>
            <w:tcW w:w="1260" w:type="dxa"/>
            <w:vAlign w:val="bottom"/>
          </w:tcPr>
          <w:p w14:paraId="6CF2E646" w14:textId="77777777" w:rsidR="00681A6C" w:rsidRPr="007B4BF1" w:rsidRDefault="00681A6C" w:rsidP="00681A6C">
            <w:pPr>
              <w:overflowPunct/>
              <w:spacing w:line="400" w:lineRule="exact"/>
              <w:jc w:val="right"/>
              <w:textAlignment w:val="auto"/>
              <w:rPr>
                <w:rFonts w:ascii="Angsana New" w:eastAsia="Calibri" w:hAnsi="Angsana New"/>
                <w:sz w:val="26"/>
                <w:szCs w:val="26"/>
              </w:rPr>
            </w:pPr>
          </w:p>
        </w:tc>
        <w:tc>
          <w:tcPr>
            <w:tcW w:w="1223" w:type="dxa"/>
            <w:shd w:val="clear" w:color="auto" w:fill="auto"/>
            <w:vAlign w:val="bottom"/>
          </w:tcPr>
          <w:p w14:paraId="3D78F2C2" w14:textId="77777777" w:rsidR="00681A6C" w:rsidRPr="007B4BF1" w:rsidRDefault="00681A6C" w:rsidP="00681A6C">
            <w:pPr>
              <w:overflowPunct/>
              <w:spacing w:line="400" w:lineRule="exact"/>
              <w:jc w:val="right"/>
              <w:textAlignment w:val="auto"/>
              <w:rPr>
                <w:rFonts w:ascii="Angsana New" w:eastAsia="Calibri" w:hAnsi="Angsana New"/>
                <w:sz w:val="26"/>
                <w:szCs w:val="26"/>
              </w:rPr>
            </w:pPr>
          </w:p>
        </w:tc>
        <w:tc>
          <w:tcPr>
            <w:tcW w:w="1404" w:type="dxa"/>
            <w:shd w:val="clear" w:color="auto" w:fill="auto"/>
            <w:vAlign w:val="bottom"/>
          </w:tcPr>
          <w:p w14:paraId="6405C288" w14:textId="77777777" w:rsidR="00681A6C" w:rsidRPr="007B4BF1" w:rsidRDefault="00681A6C" w:rsidP="00681A6C">
            <w:pPr>
              <w:overflowPunct/>
              <w:spacing w:line="400" w:lineRule="exact"/>
              <w:jc w:val="right"/>
              <w:textAlignment w:val="auto"/>
              <w:rPr>
                <w:rFonts w:ascii="Angsana New" w:eastAsia="Calibri" w:hAnsi="Angsana New"/>
                <w:sz w:val="26"/>
                <w:szCs w:val="26"/>
              </w:rPr>
            </w:pPr>
          </w:p>
        </w:tc>
        <w:tc>
          <w:tcPr>
            <w:tcW w:w="1547" w:type="dxa"/>
            <w:vAlign w:val="bottom"/>
          </w:tcPr>
          <w:p w14:paraId="4C04D53D" w14:textId="6C6087BE" w:rsidR="00681A6C" w:rsidRPr="007B4BF1" w:rsidRDefault="008331FF" w:rsidP="00681A6C">
            <w:pPr>
              <w:pBdr>
                <w:bottom w:val="double" w:sz="4" w:space="1" w:color="auto"/>
              </w:pBdr>
              <w:overflowPunct/>
              <w:spacing w:line="400" w:lineRule="exact"/>
              <w:jc w:val="right"/>
              <w:textAlignment w:val="auto"/>
              <w:rPr>
                <w:rFonts w:ascii="Angsana New" w:eastAsia="Calibri" w:hAnsi="Angsana New"/>
                <w:sz w:val="26"/>
                <w:szCs w:val="26"/>
              </w:rPr>
            </w:pPr>
            <w:r w:rsidRPr="007B4BF1">
              <w:rPr>
                <w:rFonts w:ascii="Angsana New" w:eastAsia="Calibri" w:hAnsi="Angsana New"/>
                <w:sz w:val="26"/>
                <w:szCs w:val="26"/>
              </w:rPr>
              <w:t>85,939,824.52</w:t>
            </w:r>
          </w:p>
        </w:tc>
      </w:tr>
    </w:tbl>
    <w:p w14:paraId="63C9FDA6" w14:textId="23F0DF8A" w:rsidR="008D6717" w:rsidRPr="007B4BF1" w:rsidRDefault="008D6717" w:rsidP="00214A4C">
      <w:pPr>
        <w:spacing w:before="240" w:line="340" w:lineRule="exact"/>
        <w:ind w:left="357"/>
        <w:jc w:val="thaiDistribute"/>
        <w:rPr>
          <w:rFonts w:ascii="Angsana New" w:eastAsia="Angsana New" w:hAnsi="Angsana New"/>
          <w:color w:val="000000" w:themeColor="text1"/>
          <w:sz w:val="30"/>
          <w:szCs w:val="30"/>
        </w:rPr>
      </w:pPr>
      <w:r w:rsidRPr="007B4BF1">
        <w:rPr>
          <w:rFonts w:ascii="Angsana New" w:hAnsi="Angsana New"/>
          <w:sz w:val="30"/>
          <w:szCs w:val="30"/>
        </w:rPr>
        <w:t xml:space="preserve">Amortization for right of use assets for the year ended December 31, 2024 and 2023 amounted to Baht </w:t>
      </w:r>
      <w:r w:rsidR="00E673B4" w:rsidRPr="007B4BF1">
        <w:rPr>
          <w:rFonts w:ascii="Angsana New" w:eastAsia="Angsana New" w:hAnsi="Angsana New"/>
          <w:color w:val="000000" w:themeColor="text1"/>
          <w:sz w:val="30"/>
          <w:szCs w:val="30"/>
        </w:rPr>
        <w:t>18,288,576.66</w:t>
      </w:r>
      <w:r w:rsidRPr="007B4BF1">
        <w:rPr>
          <w:rFonts w:ascii="Angsana New" w:eastAsia="Angsana New" w:hAnsi="Angsana New"/>
          <w:color w:val="000000" w:themeColor="text1"/>
          <w:sz w:val="30"/>
          <w:szCs w:val="30"/>
        </w:rPr>
        <w:t xml:space="preserve"> </w:t>
      </w:r>
      <w:r w:rsidRPr="007B4BF1">
        <w:rPr>
          <w:rFonts w:ascii="Angsana New" w:hAnsi="Angsana New"/>
          <w:sz w:val="30"/>
          <w:szCs w:val="30"/>
        </w:rPr>
        <w:t xml:space="preserve">and Baht </w:t>
      </w:r>
      <w:r w:rsidRPr="007B4BF1">
        <w:rPr>
          <w:rFonts w:ascii="Angsana New" w:eastAsia="Angsana New" w:hAnsi="Angsana New"/>
          <w:color w:val="000000" w:themeColor="text1"/>
          <w:sz w:val="30"/>
          <w:szCs w:val="30"/>
        </w:rPr>
        <w:t xml:space="preserve">15,360,096.33 </w:t>
      </w:r>
      <w:r w:rsidRPr="007B4BF1">
        <w:rPr>
          <w:rFonts w:ascii="Angsana New" w:hAnsi="Angsana New"/>
          <w:sz w:val="30"/>
          <w:szCs w:val="30"/>
        </w:rPr>
        <w:t>respectively</w:t>
      </w:r>
    </w:p>
    <w:p w14:paraId="12F0C09A" w14:textId="77777777" w:rsidR="00BF3636" w:rsidRPr="007B4BF1" w:rsidRDefault="00BF3636">
      <w:pPr>
        <w:overflowPunct/>
        <w:autoSpaceDE/>
        <w:autoSpaceDN/>
        <w:adjustRightInd/>
        <w:textAlignment w:val="auto"/>
        <w:rPr>
          <w:rFonts w:ascii="Angsana New" w:hAnsi="Angsana New"/>
          <w:b/>
          <w:bCs/>
          <w:sz w:val="30"/>
          <w:szCs w:val="30"/>
        </w:rPr>
      </w:pPr>
      <w:r w:rsidRPr="007B4BF1">
        <w:rPr>
          <w:rFonts w:ascii="Angsana New" w:hAnsi="Angsana New"/>
          <w:b/>
          <w:bCs/>
          <w:sz w:val="30"/>
          <w:szCs w:val="30"/>
        </w:rPr>
        <w:br w:type="page"/>
      </w:r>
    </w:p>
    <w:tbl>
      <w:tblPr>
        <w:tblW w:w="14600" w:type="dxa"/>
        <w:tblInd w:w="392" w:type="dxa"/>
        <w:tblLook w:val="01E0" w:firstRow="1" w:lastRow="1" w:firstColumn="1" w:lastColumn="1" w:noHBand="0" w:noVBand="0"/>
      </w:tblPr>
      <w:tblGrid>
        <w:gridCol w:w="1559"/>
        <w:gridCol w:w="1701"/>
        <w:gridCol w:w="1276"/>
        <w:gridCol w:w="1276"/>
        <w:gridCol w:w="1417"/>
        <w:gridCol w:w="1665"/>
        <w:gridCol w:w="1432"/>
        <w:gridCol w:w="1230"/>
        <w:gridCol w:w="1425"/>
        <w:gridCol w:w="1619"/>
      </w:tblGrid>
      <w:tr w:rsidR="001F17D4" w:rsidRPr="007B4BF1" w14:paraId="0D146B61" w14:textId="77777777" w:rsidTr="00214A4C">
        <w:tc>
          <w:tcPr>
            <w:tcW w:w="1559" w:type="dxa"/>
            <w:shd w:val="clear" w:color="auto" w:fill="auto"/>
          </w:tcPr>
          <w:p w14:paraId="29F8B0AC" w14:textId="77777777" w:rsidR="001F17D4" w:rsidRPr="007B4BF1" w:rsidRDefault="001F17D4" w:rsidP="00A76EBE">
            <w:pPr>
              <w:overflowPunct/>
              <w:spacing w:line="420" w:lineRule="exact"/>
              <w:jc w:val="center"/>
              <w:textAlignment w:val="auto"/>
              <w:rPr>
                <w:rFonts w:ascii="Angsana New" w:eastAsia="Calibri" w:hAnsi="Angsana New"/>
                <w:sz w:val="26"/>
                <w:szCs w:val="26"/>
                <w:cs/>
              </w:rPr>
            </w:pPr>
          </w:p>
        </w:tc>
        <w:tc>
          <w:tcPr>
            <w:tcW w:w="13041" w:type="dxa"/>
            <w:gridSpan w:val="9"/>
          </w:tcPr>
          <w:p w14:paraId="449E6EFB" w14:textId="77777777" w:rsidR="001F17D4" w:rsidRPr="007B4BF1" w:rsidRDefault="001F17D4" w:rsidP="00A76EBE">
            <w:pPr>
              <w:pBdr>
                <w:bottom w:val="single" w:sz="4" w:space="1" w:color="auto"/>
              </w:pBdr>
              <w:overflowPunct/>
              <w:spacing w:line="420" w:lineRule="exact"/>
              <w:jc w:val="right"/>
              <w:textAlignment w:val="auto"/>
              <w:rPr>
                <w:rFonts w:asciiTheme="majorBidi" w:eastAsia="Calibri" w:hAnsiTheme="majorBidi" w:cstheme="majorBidi"/>
                <w:sz w:val="26"/>
                <w:szCs w:val="26"/>
                <w:cs/>
              </w:rPr>
            </w:pPr>
            <w:r w:rsidRPr="007B4BF1">
              <w:rPr>
                <w:rFonts w:asciiTheme="majorBidi" w:hAnsiTheme="majorBidi" w:cstheme="majorBidi"/>
                <w:sz w:val="26"/>
                <w:szCs w:val="26"/>
              </w:rPr>
              <w:t>(Unit: Baht)</w:t>
            </w:r>
          </w:p>
        </w:tc>
      </w:tr>
      <w:tr w:rsidR="001F17D4" w:rsidRPr="007B4BF1" w14:paraId="68232841" w14:textId="77777777" w:rsidTr="00214A4C">
        <w:trPr>
          <w:trHeight w:val="87"/>
        </w:trPr>
        <w:tc>
          <w:tcPr>
            <w:tcW w:w="1559" w:type="dxa"/>
            <w:shd w:val="clear" w:color="auto" w:fill="auto"/>
          </w:tcPr>
          <w:p w14:paraId="636813B2" w14:textId="77777777" w:rsidR="001F17D4" w:rsidRPr="007B4BF1" w:rsidRDefault="001F17D4" w:rsidP="00A76EBE">
            <w:pPr>
              <w:overflowPunct/>
              <w:spacing w:line="420" w:lineRule="exact"/>
              <w:jc w:val="center"/>
              <w:textAlignment w:val="auto"/>
              <w:rPr>
                <w:rFonts w:ascii="Angsana New" w:eastAsia="Calibri" w:hAnsi="Angsana New"/>
                <w:sz w:val="26"/>
                <w:szCs w:val="26"/>
                <w:cs/>
              </w:rPr>
            </w:pPr>
          </w:p>
        </w:tc>
        <w:tc>
          <w:tcPr>
            <w:tcW w:w="13041" w:type="dxa"/>
            <w:gridSpan w:val="9"/>
          </w:tcPr>
          <w:p w14:paraId="2AC87AFE" w14:textId="77777777" w:rsidR="001F17D4" w:rsidRPr="007B4BF1" w:rsidRDefault="001F17D4" w:rsidP="00A76EBE">
            <w:pPr>
              <w:pBdr>
                <w:bottom w:val="single" w:sz="4" w:space="1" w:color="auto"/>
              </w:pBdr>
              <w:tabs>
                <w:tab w:val="left" w:pos="11130"/>
              </w:tabs>
              <w:overflowPunct/>
              <w:spacing w:line="420" w:lineRule="exact"/>
              <w:jc w:val="center"/>
              <w:textAlignment w:val="auto"/>
              <w:rPr>
                <w:rFonts w:ascii="Angsana New" w:eastAsia="Calibri" w:hAnsi="Angsana New"/>
                <w:sz w:val="26"/>
                <w:szCs w:val="26"/>
                <w:cs/>
              </w:rPr>
            </w:pPr>
            <w:r w:rsidRPr="007B4BF1">
              <w:rPr>
                <w:rFonts w:ascii="Angsana New" w:hAnsi="Angsana New"/>
                <w:sz w:val="26"/>
                <w:szCs w:val="26"/>
              </w:rPr>
              <w:t>Separate financial statements</w:t>
            </w:r>
          </w:p>
        </w:tc>
      </w:tr>
      <w:tr w:rsidR="001F17D4" w:rsidRPr="007B4BF1" w14:paraId="2F156D78" w14:textId="77777777" w:rsidTr="00214A4C">
        <w:trPr>
          <w:trHeight w:val="87"/>
        </w:trPr>
        <w:tc>
          <w:tcPr>
            <w:tcW w:w="1559" w:type="dxa"/>
            <w:shd w:val="clear" w:color="auto" w:fill="auto"/>
          </w:tcPr>
          <w:p w14:paraId="27CC387B" w14:textId="77777777" w:rsidR="001F17D4" w:rsidRPr="007B4BF1" w:rsidRDefault="001F17D4" w:rsidP="00A76EBE">
            <w:pPr>
              <w:overflowPunct/>
              <w:spacing w:line="420" w:lineRule="exact"/>
              <w:textAlignment w:val="auto"/>
              <w:rPr>
                <w:rFonts w:ascii="Angsana New" w:eastAsia="Calibri" w:hAnsi="Angsana New"/>
                <w:sz w:val="26"/>
                <w:szCs w:val="26"/>
              </w:rPr>
            </w:pPr>
          </w:p>
        </w:tc>
        <w:tc>
          <w:tcPr>
            <w:tcW w:w="1701" w:type="dxa"/>
            <w:vAlign w:val="bottom"/>
          </w:tcPr>
          <w:p w14:paraId="609F8B9E" w14:textId="5D91ACC8" w:rsidR="001F17D4" w:rsidRPr="007B4BF1" w:rsidRDefault="001F17D4" w:rsidP="00A76EBE">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7B4BF1">
              <w:rPr>
                <w:rFonts w:ascii="Angsana New" w:hAnsi="Angsana New"/>
                <w:sz w:val="26"/>
                <w:szCs w:val="26"/>
              </w:rPr>
              <w:t>202</w:t>
            </w:r>
            <w:r w:rsidR="00024FDC" w:rsidRPr="007B4BF1">
              <w:rPr>
                <w:rFonts w:ascii="Angsana New" w:hAnsi="Angsana New"/>
                <w:sz w:val="26"/>
                <w:szCs w:val="26"/>
              </w:rPr>
              <w:t>2</w:t>
            </w:r>
          </w:p>
        </w:tc>
        <w:tc>
          <w:tcPr>
            <w:tcW w:w="1276" w:type="dxa"/>
          </w:tcPr>
          <w:p w14:paraId="63BC0A6E" w14:textId="77777777" w:rsidR="001F17D4" w:rsidRPr="007B4BF1" w:rsidRDefault="001F17D4" w:rsidP="00A76EBE">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7B4BF1">
              <w:rPr>
                <w:rFonts w:ascii="Angsana New" w:hAnsi="Angsana New"/>
                <w:sz w:val="26"/>
                <w:szCs w:val="26"/>
              </w:rPr>
              <w:t>Increase</w:t>
            </w:r>
          </w:p>
        </w:tc>
        <w:tc>
          <w:tcPr>
            <w:tcW w:w="1276" w:type="dxa"/>
          </w:tcPr>
          <w:p w14:paraId="3FE91C97" w14:textId="77777777" w:rsidR="001F17D4" w:rsidRPr="007B4BF1" w:rsidRDefault="001F17D4" w:rsidP="00A76EBE">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7B4BF1">
              <w:rPr>
                <w:rFonts w:ascii="Angsana New" w:hAnsi="Angsana New"/>
                <w:sz w:val="26"/>
                <w:szCs w:val="26"/>
              </w:rPr>
              <w:t>Decrease</w:t>
            </w:r>
          </w:p>
        </w:tc>
        <w:tc>
          <w:tcPr>
            <w:tcW w:w="1417" w:type="dxa"/>
          </w:tcPr>
          <w:p w14:paraId="6CFAA5A5" w14:textId="77777777" w:rsidR="001F17D4" w:rsidRPr="007B4BF1" w:rsidRDefault="001F17D4" w:rsidP="00A76EBE">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7B4BF1">
              <w:rPr>
                <w:rFonts w:ascii="Angsana New" w:hAnsi="Angsana New"/>
                <w:sz w:val="26"/>
                <w:szCs w:val="26"/>
              </w:rPr>
              <w:t>Transfer in (out)</w:t>
            </w:r>
          </w:p>
        </w:tc>
        <w:tc>
          <w:tcPr>
            <w:tcW w:w="1665" w:type="dxa"/>
            <w:vAlign w:val="bottom"/>
          </w:tcPr>
          <w:p w14:paraId="66B18E25" w14:textId="2CCBA916" w:rsidR="001F17D4" w:rsidRPr="007B4BF1" w:rsidRDefault="001F17D4" w:rsidP="00A76EBE">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7B4BF1">
              <w:rPr>
                <w:rFonts w:ascii="Angsana New" w:hAnsi="Angsana New"/>
                <w:sz w:val="26"/>
                <w:szCs w:val="26"/>
              </w:rPr>
              <w:t>202</w:t>
            </w:r>
            <w:r w:rsidR="00024FDC" w:rsidRPr="007B4BF1">
              <w:rPr>
                <w:rFonts w:ascii="Angsana New" w:hAnsi="Angsana New"/>
                <w:sz w:val="26"/>
                <w:szCs w:val="26"/>
              </w:rPr>
              <w:t>3</w:t>
            </w:r>
          </w:p>
        </w:tc>
        <w:tc>
          <w:tcPr>
            <w:tcW w:w="1432" w:type="dxa"/>
          </w:tcPr>
          <w:p w14:paraId="44A70E2A" w14:textId="77777777" w:rsidR="001F17D4" w:rsidRPr="007B4BF1" w:rsidRDefault="001F17D4" w:rsidP="00A76EBE">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7B4BF1">
              <w:rPr>
                <w:rFonts w:ascii="Angsana New" w:hAnsi="Angsana New"/>
                <w:sz w:val="26"/>
                <w:szCs w:val="26"/>
              </w:rPr>
              <w:t>Increase</w:t>
            </w:r>
          </w:p>
        </w:tc>
        <w:tc>
          <w:tcPr>
            <w:tcW w:w="1230" w:type="dxa"/>
          </w:tcPr>
          <w:p w14:paraId="57D72A3D" w14:textId="77777777" w:rsidR="001F17D4" w:rsidRPr="007B4BF1" w:rsidRDefault="001F17D4" w:rsidP="00A76EBE">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7B4BF1">
              <w:rPr>
                <w:rFonts w:ascii="Angsana New" w:hAnsi="Angsana New"/>
                <w:sz w:val="26"/>
                <w:szCs w:val="26"/>
              </w:rPr>
              <w:t>Decrease</w:t>
            </w:r>
          </w:p>
        </w:tc>
        <w:tc>
          <w:tcPr>
            <w:tcW w:w="1425" w:type="dxa"/>
          </w:tcPr>
          <w:p w14:paraId="747C3CD9" w14:textId="77777777" w:rsidR="001F17D4" w:rsidRPr="007B4BF1" w:rsidRDefault="001F17D4" w:rsidP="00A76EBE">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7B4BF1">
              <w:rPr>
                <w:rFonts w:ascii="Angsana New" w:hAnsi="Angsana New"/>
                <w:sz w:val="26"/>
                <w:szCs w:val="26"/>
              </w:rPr>
              <w:t>Transfer in (out)</w:t>
            </w:r>
          </w:p>
        </w:tc>
        <w:tc>
          <w:tcPr>
            <w:tcW w:w="1619" w:type="dxa"/>
            <w:vAlign w:val="bottom"/>
          </w:tcPr>
          <w:p w14:paraId="5D37571A" w14:textId="70C5469F" w:rsidR="001F17D4" w:rsidRPr="007B4BF1" w:rsidRDefault="001F17D4" w:rsidP="00A76EBE">
            <w:pPr>
              <w:pBdr>
                <w:bottom w:val="single" w:sz="4" w:space="1" w:color="auto"/>
              </w:pBdr>
              <w:spacing w:before="120" w:line="420" w:lineRule="exact"/>
              <w:jc w:val="center"/>
              <w:rPr>
                <w:rFonts w:ascii="Angsana New" w:eastAsia="Calibri" w:hAnsi="Angsana New"/>
                <w:sz w:val="26"/>
                <w:szCs w:val="26"/>
              </w:rPr>
            </w:pPr>
            <w:r w:rsidRPr="007B4BF1">
              <w:rPr>
                <w:rFonts w:ascii="Angsana New" w:eastAsia="Calibri" w:hAnsi="Angsana New"/>
                <w:sz w:val="26"/>
                <w:szCs w:val="26"/>
              </w:rPr>
              <w:t>202</w:t>
            </w:r>
            <w:r w:rsidR="00024FDC" w:rsidRPr="007B4BF1">
              <w:rPr>
                <w:rFonts w:ascii="Angsana New" w:eastAsia="Calibri" w:hAnsi="Angsana New"/>
                <w:sz w:val="26"/>
                <w:szCs w:val="26"/>
              </w:rPr>
              <w:t>4</w:t>
            </w:r>
          </w:p>
        </w:tc>
      </w:tr>
      <w:tr w:rsidR="001F17D4" w:rsidRPr="007B4BF1" w14:paraId="4E93E3A4" w14:textId="77777777" w:rsidTr="00214A4C">
        <w:tc>
          <w:tcPr>
            <w:tcW w:w="1559" w:type="dxa"/>
          </w:tcPr>
          <w:p w14:paraId="64155315" w14:textId="77777777" w:rsidR="001F17D4" w:rsidRPr="007B4BF1" w:rsidRDefault="001F17D4" w:rsidP="00A76EBE">
            <w:pPr>
              <w:tabs>
                <w:tab w:val="left" w:pos="11130"/>
              </w:tabs>
              <w:overflowPunct/>
              <w:spacing w:before="120" w:line="420" w:lineRule="exact"/>
              <w:textAlignment w:val="auto"/>
              <w:rPr>
                <w:rFonts w:ascii="Angsana New" w:eastAsia="Calibri" w:hAnsi="Angsana New"/>
                <w:sz w:val="26"/>
                <w:szCs w:val="26"/>
                <w:cs/>
              </w:rPr>
            </w:pPr>
            <w:r w:rsidRPr="007B4BF1">
              <w:rPr>
                <w:rFonts w:asciiTheme="majorBidi" w:hAnsiTheme="majorBidi" w:cstheme="majorBidi"/>
                <w:sz w:val="26"/>
                <w:szCs w:val="26"/>
              </w:rPr>
              <w:t>Cost</w:t>
            </w:r>
            <w:r w:rsidRPr="007B4BF1">
              <w:rPr>
                <w:rFonts w:ascii="Angsana New" w:hAnsi="Angsana New" w:hint="cs"/>
                <w:sz w:val="26"/>
                <w:szCs w:val="26"/>
                <w:cs/>
              </w:rPr>
              <w:t xml:space="preserve">: </w:t>
            </w:r>
            <w:r w:rsidRPr="007B4BF1">
              <w:rPr>
                <w:rFonts w:ascii="Angsana New" w:hAnsi="Angsana New"/>
                <w:sz w:val="26"/>
                <w:szCs w:val="26"/>
                <w:cs/>
              </w:rPr>
              <w:t>-</w:t>
            </w:r>
          </w:p>
        </w:tc>
        <w:tc>
          <w:tcPr>
            <w:tcW w:w="1701" w:type="dxa"/>
          </w:tcPr>
          <w:p w14:paraId="21213934" w14:textId="77777777" w:rsidR="001F17D4" w:rsidRPr="007B4BF1" w:rsidRDefault="001F17D4" w:rsidP="00A76EBE">
            <w:pPr>
              <w:overflowPunct/>
              <w:spacing w:before="120" w:line="420" w:lineRule="exact"/>
              <w:jc w:val="right"/>
              <w:textAlignment w:val="auto"/>
              <w:rPr>
                <w:rFonts w:ascii="Angsana New" w:eastAsia="Calibri" w:hAnsi="Angsana New"/>
                <w:sz w:val="26"/>
                <w:szCs w:val="26"/>
              </w:rPr>
            </w:pPr>
          </w:p>
        </w:tc>
        <w:tc>
          <w:tcPr>
            <w:tcW w:w="1276" w:type="dxa"/>
          </w:tcPr>
          <w:p w14:paraId="129C3AF0" w14:textId="77777777" w:rsidR="001F17D4" w:rsidRPr="007B4BF1" w:rsidRDefault="001F17D4" w:rsidP="00A76EBE">
            <w:pPr>
              <w:overflowPunct/>
              <w:spacing w:before="120" w:line="420" w:lineRule="exact"/>
              <w:jc w:val="right"/>
              <w:textAlignment w:val="auto"/>
              <w:rPr>
                <w:rFonts w:ascii="Angsana New" w:eastAsia="Calibri" w:hAnsi="Angsana New"/>
                <w:sz w:val="26"/>
                <w:szCs w:val="26"/>
              </w:rPr>
            </w:pPr>
          </w:p>
        </w:tc>
        <w:tc>
          <w:tcPr>
            <w:tcW w:w="1276" w:type="dxa"/>
          </w:tcPr>
          <w:p w14:paraId="0E8DC1C3" w14:textId="77777777" w:rsidR="001F17D4" w:rsidRPr="007B4BF1" w:rsidRDefault="001F17D4" w:rsidP="00A76EBE">
            <w:pPr>
              <w:overflowPunct/>
              <w:spacing w:before="120" w:line="420" w:lineRule="exact"/>
              <w:jc w:val="right"/>
              <w:textAlignment w:val="auto"/>
              <w:rPr>
                <w:rFonts w:ascii="Angsana New" w:eastAsia="Calibri" w:hAnsi="Angsana New"/>
                <w:sz w:val="26"/>
                <w:szCs w:val="26"/>
              </w:rPr>
            </w:pPr>
          </w:p>
        </w:tc>
        <w:tc>
          <w:tcPr>
            <w:tcW w:w="1417" w:type="dxa"/>
          </w:tcPr>
          <w:p w14:paraId="6F4F0EA2" w14:textId="77777777" w:rsidR="001F17D4" w:rsidRPr="007B4BF1" w:rsidRDefault="001F17D4" w:rsidP="00A76EBE">
            <w:pPr>
              <w:overflowPunct/>
              <w:spacing w:before="120" w:line="420" w:lineRule="exact"/>
              <w:jc w:val="right"/>
              <w:textAlignment w:val="auto"/>
              <w:rPr>
                <w:rFonts w:ascii="Angsana New" w:eastAsia="Calibri" w:hAnsi="Angsana New"/>
                <w:sz w:val="26"/>
                <w:szCs w:val="26"/>
              </w:rPr>
            </w:pPr>
          </w:p>
        </w:tc>
        <w:tc>
          <w:tcPr>
            <w:tcW w:w="1665" w:type="dxa"/>
          </w:tcPr>
          <w:p w14:paraId="46F150EA" w14:textId="77777777" w:rsidR="001F17D4" w:rsidRPr="007B4BF1" w:rsidRDefault="001F17D4" w:rsidP="00A76EBE">
            <w:pPr>
              <w:overflowPunct/>
              <w:spacing w:before="120" w:line="420" w:lineRule="exact"/>
              <w:jc w:val="right"/>
              <w:textAlignment w:val="auto"/>
              <w:rPr>
                <w:rFonts w:ascii="Angsana New" w:eastAsia="Calibri" w:hAnsi="Angsana New"/>
                <w:sz w:val="26"/>
                <w:szCs w:val="26"/>
              </w:rPr>
            </w:pPr>
          </w:p>
        </w:tc>
        <w:tc>
          <w:tcPr>
            <w:tcW w:w="1432" w:type="dxa"/>
          </w:tcPr>
          <w:p w14:paraId="32BA08C9" w14:textId="77777777" w:rsidR="001F17D4" w:rsidRPr="007B4BF1" w:rsidRDefault="001F17D4" w:rsidP="00A76EBE">
            <w:pPr>
              <w:overflowPunct/>
              <w:spacing w:before="120" w:line="420" w:lineRule="exact"/>
              <w:jc w:val="right"/>
              <w:textAlignment w:val="auto"/>
              <w:rPr>
                <w:rFonts w:ascii="Angsana New" w:eastAsia="Calibri" w:hAnsi="Angsana New"/>
                <w:sz w:val="26"/>
                <w:szCs w:val="26"/>
              </w:rPr>
            </w:pPr>
          </w:p>
        </w:tc>
        <w:tc>
          <w:tcPr>
            <w:tcW w:w="1230" w:type="dxa"/>
            <w:shd w:val="clear" w:color="auto" w:fill="auto"/>
          </w:tcPr>
          <w:p w14:paraId="25EFD074" w14:textId="77777777" w:rsidR="001F17D4" w:rsidRPr="007B4BF1" w:rsidRDefault="001F17D4" w:rsidP="00A76EBE">
            <w:pPr>
              <w:overflowPunct/>
              <w:spacing w:before="120" w:line="420" w:lineRule="exact"/>
              <w:jc w:val="right"/>
              <w:textAlignment w:val="auto"/>
              <w:rPr>
                <w:rFonts w:ascii="Angsana New" w:eastAsia="Calibri" w:hAnsi="Angsana New"/>
                <w:sz w:val="26"/>
                <w:szCs w:val="26"/>
              </w:rPr>
            </w:pPr>
          </w:p>
        </w:tc>
        <w:tc>
          <w:tcPr>
            <w:tcW w:w="1425" w:type="dxa"/>
            <w:shd w:val="clear" w:color="auto" w:fill="auto"/>
          </w:tcPr>
          <w:p w14:paraId="7C1CA5EA" w14:textId="77777777" w:rsidR="001F17D4" w:rsidRPr="007B4BF1" w:rsidRDefault="001F17D4" w:rsidP="00A76EBE">
            <w:pPr>
              <w:overflowPunct/>
              <w:spacing w:before="120" w:line="420" w:lineRule="exact"/>
              <w:jc w:val="right"/>
              <w:textAlignment w:val="auto"/>
              <w:rPr>
                <w:rFonts w:ascii="Angsana New" w:eastAsia="Calibri" w:hAnsi="Angsana New"/>
                <w:sz w:val="26"/>
                <w:szCs w:val="26"/>
              </w:rPr>
            </w:pPr>
          </w:p>
        </w:tc>
        <w:tc>
          <w:tcPr>
            <w:tcW w:w="1619" w:type="dxa"/>
          </w:tcPr>
          <w:p w14:paraId="7215EF8D" w14:textId="77777777" w:rsidR="001F17D4" w:rsidRPr="007B4BF1" w:rsidRDefault="001F17D4" w:rsidP="00A76EBE">
            <w:pPr>
              <w:overflowPunct/>
              <w:spacing w:before="120" w:line="420" w:lineRule="exact"/>
              <w:jc w:val="right"/>
              <w:textAlignment w:val="auto"/>
              <w:rPr>
                <w:rFonts w:ascii="Angsana New" w:eastAsia="Calibri" w:hAnsi="Angsana New"/>
                <w:sz w:val="26"/>
                <w:szCs w:val="26"/>
              </w:rPr>
            </w:pPr>
          </w:p>
        </w:tc>
      </w:tr>
      <w:tr w:rsidR="001F17D4" w:rsidRPr="007B4BF1" w14:paraId="48D861CC" w14:textId="77777777" w:rsidTr="00214A4C">
        <w:trPr>
          <w:trHeight w:val="490"/>
        </w:trPr>
        <w:tc>
          <w:tcPr>
            <w:tcW w:w="1559" w:type="dxa"/>
            <w:shd w:val="clear" w:color="auto" w:fill="auto"/>
            <w:vAlign w:val="bottom"/>
          </w:tcPr>
          <w:p w14:paraId="1A90E851" w14:textId="77777777" w:rsidR="001F17D4" w:rsidRPr="007B4BF1" w:rsidRDefault="001F17D4" w:rsidP="001F17D4">
            <w:pPr>
              <w:spacing w:before="120" w:line="420" w:lineRule="exact"/>
              <w:ind w:firstLine="176"/>
              <w:rPr>
                <w:rFonts w:ascii="Angsana New" w:eastAsia="Calibri" w:hAnsi="Angsana New"/>
                <w:sz w:val="26"/>
                <w:szCs w:val="26"/>
                <w:cs/>
              </w:rPr>
            </w:pPr>
            <w:r w:rsidRPr="007B4BF1">
              <w:rPr>
                <w:rFonts w:ascii="Angsana New" w:hAnsi="Angsana New"/>
                <w:sz w:val="26"/>
                <w:szCs w:val="26"/>
              </w:rPr>
              <w:t>Vehicles</w:t>
            </w:r>
          </w:p>
        </w:tc>
        <w:tc>
          <w:tcPr>
            <w:tcW w:w="1701" w:type="dxa"/>
            <w:vAlign w:val="bottom"/>
          </w:tcPr>
          <w:p w14:paraId="442D27D1" w14:textId="38FDE6B0" w:rsidR="001F17D4" w:rsidRPr="007B4BF1" w:rsidRDefault="001F17D4" w:rsidP="00183697">
            <w:pPr>
              <w:overflowPunct/>
              <w:spacing w:before="120" w:line="420" w:lineRule="exact"/>
              <w:jc w:val="right"/>
              <w:textAlignment w:val="auto"/>
              <w:rPr>
                <w:rFonts w:ascii="Angsana New" w:eastAsia="Calibri" w:hAnsi="Angsana New"/>
                <w:sz w:val="26"/>
                <w:szCs w:val="26"/>
              </w:rPr>
            </w:pPr>
            <w:r w:rsidRPr="007B4BF1">
              <w:rPr>
                <w:rFonts w:ascii="Angsana New" w:eastAsia="Calibri" w:hAnsi="Angsana New"/>
                <w:sz w:val="26"/>
                <w:szCs w:val="26"/>
              </w:rPr>
              <w:t>3,097,705.44</w:t>
            </w:r>
          </w:p>
        </w:tc>
        <w:tc>
          <w:tcPr>
            <w:tcW w:w="1276" w:type="dxa"/>
            <w:vAlign w:val="bottom"/>
          </w:tcPr>
          <w:p w14:paraId="135D6634" w14:textId="630C14E0" w:rsidR="001F17D4" w:rsidRPr="007B4BF1" w:rsidRDefault="001F17D4" w:rsidP="00183697">
            <w:pPr>
              <w:overflowPunct/>
              <w:spacing w:before="120" w:line="420" w:lineRule="exact"/>
              <w:jc w:val="right"/>
              <w:textAlignment w:val="auto"/>
              <w:rPr>
                <w:rFonts w:ascii="Angsana New" w:eastAsia="Calibri" w:hAnsi="Angsana New"/>
                <w:sz w:val="26"/>
                <w:szCs w:val="26"/>
                <w:cs/>
              </w:rPr>
            </w:pPr>
            <w:r w:rsidRPr="007B4BF1">
              <w:rPr>
                <w:rFonts w:ascii="Angsana New" w:eastAsia="Calibri" w:hAnsi="Angsana New"/>
                <w:sz w:val="26"/>
                <w:szCs w:val="26"/>
              </w:rPr>
              <w:t>3,211,660</w:t>
            </w:r>
            <w:r w:rsidRPr="007B4BF1">
              <w:rPr>
                <w:rFonts w:ascii="Angsana New" w:eastAsia="Calibri" w:hAnsi="Angsana New"/>
                <w:sz w:val="26"/>
                <w:szCs w:val="26"/>
                <w:cs/>
              </w:rPr>
              <w:t>.</w:t>
            </w:r>
            <w:r w:rsidRPr="007B4BF1">
              <w:rPr>
                <w:rFonts w:ascii="Angsana New" w:eastAsia="Calibri" w:hAnsi="Angsana New"/>
                <w:sz w:val="26"/>
                <w:szCs w:val="26"/>
              </w:rPr>
              <w:t>17</w:t>
            </w:r>
          </w:p>
        </w:tc>
        <w:tc>
          <w:tcPr>
            <w:tcW w:w="1276" w:type="dxa"/>
            <w:vAlign w:val="bottom"/>
          </w:tcPr>
          <w:p w14:paraId="0126943D" w14:textId="7BD9CE37" w:rsidR="001F17D4" w:rsidRPr="007B4BF1" w:rsidRDefault="001F17D4" w:rsidP="00183697">
            <w:pPr>
              <w:overflowPunct/>
              <w:spacing w:before="120" w:line="420" w:lineRule="exact"/>
              <w:jc w:val="right"/>
              <w:textAlignment w:val="auto"/>
              <w:rPr>
                <w:rFonts w:ascii="Angsana New" w:eastAsia="Calibri" w:hAnsi="Angsana New"/>
                <w:sz w:val="26"/>
                <w:szCs w:val="26"/>
              </w:rPr>
            </w:pPr>
            <w:r w:rsidRPr="007B4BF1">
              <w:rPr>
                <w:rFonts w:ascii="Angsana New" w:eastAsia="Calibri" w:hAnsi="Angsana New" w:hint="cs"/>
                <w:sz w:val="26"/>
                <w:szCs w:val="26"/>
                <w:cs/>
              </w:rPr>
              <w:t>-</w:t>
            </w:r>
          </w:p>
        </w:tc>
        <w:tc>
          <w:tcPr>
            <w:tcW w:w="1417" w:type="dxa"/>
            <w:vAlign w:val="bottom"/>
          </w:tcPr>
          <w:p w14:paraId="4011963E" w14:textId="562F1FC9" w:rsidR="001F17D4" w:rsidRPr="007B4BF1" w:rsidRDefault="001F17D4" w:rsidP="00183697">
            <w:pPr>
              <w:overflowPunct/>
              <w:spacing w:before="120" w:line="420" w:lineRule="exact"/>
              <w:jc w:val="right"/>
              <w:textAlignment w:val="auto"/>
              <w:rPr>
                <w:rFonts w:ascii="Angsana New" w:eastAsia="Calibri" w:hAnsi="Angsana New"/>
                <w:sz w:val="26"/>
                <w:szCs w:val="26"/>
                <w:cs/>
              </w:rPr>
            </w:pPr>
            <w:r w:rsidRPr="007B4BF1">
              <w:rPr>
                <w:rFonts w:ascii="Angsana New" w:eastAsia="Calibri" w:hAnsi="Angsana New" w:hint="cs"/>
                <w:sz w:val="26"/>
                <w:szCs w:val="26"/>
                <w:cs/>
              </w:rPr>
              <w:t>-</w:t>
            </w:r>
          </w:p>
        </w:tc>
        <w:tc>
          <w:tcPr>
            <w:tcW w:w="1665" w:type="dxa"/>
            <w:vAlign w:val="bottom"/>
          </w:tcPr>
          <w:p w14:paraId="7DBD9732" w14:textId="0D3C93D5" w:rsidR="001F17D4" w:rsidRPr="007B4BF1" w:rsidRDefault="001F17D4" w:rsidP="00183697">
            <w:pPr>
              <w:overflowPunct/>
              <w:spacing w:before="120" w:line="420" w:lineRule="exact"/>
              <w:jc w:val="right"/>
              <w:textAlignment w:val="auto"/>
              <w:rPr>
                <w:rFonts w:ascii="Angsana New" w:eastAsia="Calibri" w:hAnsi="Angsana New"/>
                <w:sz w:val="26"/>
                <w:szCs w:val="26"/>
              </w:rPr>
            </w:pPr>
            <w:r w:rsidRPr="007B4BF1">
              <w:rPr>
                <w:rFonts w:ascii="Angsana New" w:eastAsia="Calibri" w:hAnsi="Angsana New"/>
                <w:sz w:val="26"/>
                <w:szCs w:val="26"/>
              </w:rPr>
              <w:t>6,309,365</w:t>
            </w:r>
            <w:r w:rsidRPr="007B4BF1">
              <w:rPr>
                <w:rFonts w:ascii="Angsana New" w:eastAsia="Calibri" w:hAnsi="Angsana New"/>
                <w:sz w:val="26"/>
                <w:szCs w:val="26"/>
                <w:cs/>
              </w:rPr>
              <w:t>.</w:t>
            </w:r>
            <w:r w:rsidRPr="007B4BF1">
              <w:rPr>
                <w:rFonts w:ascii="Angsana New" w:eastAsia="Calibri" w:hAnsi="Angsana New"/>
                <w:sz w:val="26"/>
                <w:szCs w:val="26"/>
              </w:rPr>
              <w:t>61</w:t>
            </w:r>
          </w:p>
        </w:tc>
        <w:tc>
          <w:tcPr>
            <w:tcW w:w="1432" w:type="dxa"/>
          </w:tcPr>
          <w:p w14:paraId="6D5E5A30" w14:textId="780CACA8" w:rsidR="001F17D4" w:rsidRPr="007B4BF1" w:rsidRDefault="002F5F04" w:rsidP="00183697">
            <w:pPr>
              <w:overflowPunct/>
              <w:spacing w:before="120" w:line="420" w:lineRule="exact"/>
              <w:jc w:val="right"/>
              <w:textAlignment w:val="auto"/>
              <w:rPr>
                <w:rFonts w:ascii="Angsana New" w:eastAsia="Calibri" w:hAnsi="Angsana New"/>
                <w:sz w:val="26"/>
                <w:szCs w:val="26"/>
              </w:rPr>
            </w:pPr>
            <w:r w:rsidRPr="007B4BF1">
              <w:rPr>
                <w:rFonts w:ascii="Angsana New" w:eastAsia="Calibri" w:hAnsi="Angsana New"/>
                <w:sz w:val="26"/>
                <w:szCs w:val="26"/>
              </w:rPr>
              <w:t>-</w:t>
            </w:r>
          </w:p>
        </w:tc>
        <w:tc>
          <w:tcPr>
            <w:tcW w:w="1230" w:type="dxa"/>
            <w:shd w:val="clear" w:color="auto" w:fill="auto"/>
          </w:tcPr>
          <w:p w14:paraId="57B6DB8C" w14:textId="11B9C9C2" w:rsidR="001F17D4" w:rsidRPr="007B4BF1" w:rsidRDefault="001F17D4" w:rsidP="00183697">
            <w:pPr>
              <w:overflowPunct/>
              <w:spacing w:before="120" w:line="420" w:lineRule="exact"/>
              <w:jc w:val="right"/>
              <w:textAlignment w:val="auto"/>
              <w:rPr>
                <w:rFonts w:ascii="Angsana New" w:eastAsia="Calibri" w:hAnsi="Angsana New"/>
                <w:sz w:val="26"/>
                <w:szCs w:val="26"/>
              </w:rPr>
            </w:pPr>
            <w:r w:rsidRPr="007B4BF1">
              <w:rPr>
                <w:rFonts w:ascii="Angsana New" w:eastAsia="Calibri" w:hAnsi="Angsana New" w:hint="cs"/>
                <w:sz w:val="26"/>
                <w:szCs w:val="26"/>
                <w:cs/>
              </w:rPr>
              <w:t>-</w:t>
            </w:r>
          </w:p>
        </w:tc>
        <w:tc>
          <w:tcPr>
            <w:tcW w:w="1425" w:type="dxa"/>
            <w:shd w:val="clear" w:color="auto" w:fill="auto"/>
            <w:vAlign w:val="bottom"/>
          </w:tcPr>
          <w:p w14:paraId="1D116A4B" w14:textId="36A67269" w:rsidR="001F17D4" w:rsidRPr="007B4BF1" w:rsidRDefault="001F17D4" w:rsidP="00183697">
            <w:pPr>
              <w:overflowPunct/>
              <w:spacing w:before="120" w:line="420" w:lineRule="exact"/>
              <w:jc w:val="right"/>
              <w:textAlignment w:val="auto"/>
              <w:rPr>
                <w:rFonts w:ascii="Angsana New" w:eastAsia="Calibri" w:hAnsi="Angsana New"/>
                <w:sz w:val="26"/>
                <w:szCs w:val="26"/>
              </w:rPr>
            </w:pPr>
            <w:r w:rsidRPr="007B4BF1">
              <w:rPr>
                <w:rFonts w:ascii="Angsana New" w:eastAsia="Calibri" w:hAnsi="Angsana New" w:hint="cs"/>
                <w:sz w:val="26"/>
                <w:szCs w:val="26"/>
                <w:cs/>
              </w:rPr>
              <w:t>-</w:t>
            </w:r>
          </w:p>
        </w:tc>
        <w:tc>
          <w:tcPr>
            <w:tcW w:w="1619" w:type="dxa"/>
          </w:tcPr>
          <w:p w14:paraId="40279052" w14:textId="09CEAC45" w:rsidR="001F17D4" w:rsidRPr="007B4BF1" w:rsidRDefault="001F17D4" w:rsidP="00183697">
            <w:pPr>
              <w:overflowPunct/>
              <w:spacing w:before="120" w:line="420" w:lineRule="exact"/>
              <w:jc w:val="right"/>
              <w:textAlignment w:val="auto"/>
              <w:rPr>
                <w:rFonts w:ascii="Angsana New" w:eastAsia="Calibri" w:hAnsi="Angsana New"/>
                <w:sz w:val="26"/>
                <w:szCs w:val="26"/>
              </w:rPr>
            </w:pPr>
            <w:r w:rsidRPr="007B4BF1">
              <w:rPr>
                <w:rFonts w:ascii="Angsana New" w:eastAsia="Calibri" w:hAnsi="Angsana New"/>
                <w:sz w:val="26"/>
                <w:szCs w:val="26"/>
              </w:rPr>
              <w:t>6,309,365</w:t>
            </w:r>
            <w:r w:rsidRPr="007B4BF1">
              <w:rPr>
                <w:rFonts w:ascii="Angsana New" w:eastAsia="Calibri" w:hAnsi="Angsana New"/>
                <w:sz w:val="26"/>
                <w:szCs w:val="26"/>
                <w:cs/>
              </w:rPr>
              <w:t>.</w:t>
            </w:r>
            <w:r w:rsidRPr="007B4BF1">
              <w:rPr>
                <w:rFonts w:ascii="Angsana New" w:eastAsia="Calibri" w:hAnsi="Angsana New"/>
                <w:sz w:val="26"/>
                <w:szCs w:val="26"/>
              </w:rPr>
              <w:t>61</w:t>
            </w:r>
          </w:p>
        </w:tc>
      </w:tr>
      <w:tr w:rsidR="001F17D4" w:rsidRPr="007B4BF1" w14:paraId="3D7BC6BE" w14:textId="77777777" w:rsidTr="00214A4C">
        <w:trPr>
          <w:trHeight w:val="373"/>
        </w:trPr>
        <w:tc>
          <w:tcPr>
            <w:tcW w:w="1559" w:type="dxa"/>
          </w:tcPr>
          <w:p w14:paraId="2BAD89A8" w14:textId="77777777" w:rsidR="001F17D4" w:rsidRPr="007B4BF1" w:rsidRDefault="001F17D4" w:rsidP="001F17D4">
            <w:pPr>
              <w:tabs>
                <w:tab w:val="left" w:pos="11130"/>
              </w:tabs>
              <w:overflowPunct/>
              <w:spacing w:before="120" w:line="420" w:lineRule="exact"/>
              <w:textAlignment w:val="auto"/>
              <w:rPr>
                <w:rFonts w:ascii="Angsana New" w:eastAsia="Calibri" w:hAnsi="Angsana New"/>
                <w:sz w:val="26"/>
                <w:szCs w:val="26"/>
                <w:cs/>
              </w:rPr>
            </w:pPr>
            <w:r w:rsidRPr="007B4BF1">
              <w:rPr>
                <w:rFonts w:asciiTheme="majorBidi" w:hAnsiTheme="majorBidi" w:cstheme="majorBidi"/>
                <w:sz w:val="26"/>
                <w:szCs w:val="26"/>
              </w:rPr>
              <w:t>Amortization</w:t>
            </w:r>
            <w:r w:rsidRPr="007B4BF1">
              <w:rPr>
                <w:rFonts w:ascii="Angsana New" w:hAnsi="Angsana New" w:hint="cs"/>
                <w:sz w:val="26"/>
                <w:szCs w:val="26"/>
                <w:cs/>
              </w:rPr>
              <w:t xml:space="preserve">: </w:t>
            </w:r>
            <w:r w:rsidRPr="007B4BF1">
              <w:rPr>
                <w:rFonts w:ascii="Angsana New" w:hAnsi="Angsana New"/>
                <w:sz w:val="26"/>
                <w:szCs w:val="26"/>
                <w:cs/>
              </w:rPr>
              <w:t>-</w:t>
            </w:r>
          </w:p>
        </w:tc>
        <w:tc>
          <w:tcPr>
            <w:tcW w:w="1701" w:type="dxa"/>
            <w:vAlign w:val="bottom"/>
          </w:tcPr>
          <w:p w14:paraId="3B86BA90" w14:textId="77777777" w:rsidR="001F17D4" w:rsidRPr="007B4BF1" w:rsidRDefault="001F17D4" w:rsidP="001F17D4">
            <w:pPr>
              <w:overflowPunct/>
              <w:spacing w:before="120" w:line="420" w:lineRule="exact"/>
              <w:jc w:val="right"/>
              <w:textAlignment w:val="auto"/>
              <w:rPr>
                <w:rFonts w:ascii="Angsana New" w:eastAsia="Calibri" w:hAnsi="Angsana New"/>
                <w:sz w:val="26"/>
                <w:szCs w:val="26"/>
              </w:rPr>
            </w:pPr>
          </w:p>
        </w:tc>
        <w:tc>
          <w:tcPr>
            <w:tcW w:w="1276" w:type="dxa"/>
            <w:vAlign w:val="bottom"/>
          </w:tcPr>
          <w:p w14:paraId="3AAFF98F" w14:textId="77777777" w:rsidR="001F17D4" w:rsidRPr="007B4BF1" w:rsidRDefault="001F17D4" w:rsidP="001F17D4">
            <w:pPr>
              <w:overflowPunct/>
              <w:spacing w:before="120" w:line="420" w:lineRule="exact"/>
              <w:jc w:val="right"/>
              <w:textAlignment w:val="auto"/>
              <w:rPr>
                <w:rFonts w:ascii="Angsana New" w:eastAsia="Calibri" w:hAnsi="Angsana New"/>
                <w:sz w:val="26"/>
                <w:szCs w:val="26"/>
              </w:rPr>
            </w:pPr>
          </w:p>
        </w:tc>
        <w:tc>
          <w:tcPr>
            <w:tcW w:w="1276" w:type="dxa"/>
            <w:vAlign w:val="bottom"/>
          </w:tcPr>
          <w:p w14:paraId="0C05B539" w14:textId="77777777" w:rsidR="001F17D4" w:rsidRPr="007B4BF1" w:rsidRDefault="001F17D4" w:rsidP="001F17D4">
            <w:pPr>
              <w:overflowPunct/>
              <w:spacing w:before="120" w:line="420" w:lineRule="exact"/>
              <w:jc w:val="right"/>
              <w:textAlignment w:val="auto"/>
              <w:rPr>
                <w:rFonts w:ascii="Angsana New" w:eastAsia="Calibri" w:hAnsi="Angsana New"/>
                <w:sz w:val="26"/>
                <w:szCs w:val="26"/>
              </w:rPr>
            </w:pPr>
          </w:p>
        </w:tc>
        <w:tc>
          <w:tcPr>
            <w:tcW w:w="1417" w:type="dxa"/>
            <w:vAlign w:val="bottom"/>
          </w:tcPr>
          <w:p w14:paraId="5206101E" w14:textId="77777777" w:rsidR="001F17D4" w:rsidRPr="007B4BF1" w:rsidRDefault="001F17D4" w:rsidP="001F17D4">
            <w:pPr>
              <w:overflowPunct/>
              <w:spacing w:before="120" w:line="420" w:lineRule="exact"/>
              <w:jc w:val="right"/>
              <w:textAlignment w:val="auto"/>
              <w:rPr>
                <w:rFonts w:ascii="Angsana New" w:eastAsia="Calibri" w:hAnsi="Angsana New"/>
                <w:sz w:val="26"/>
                <w:szCs w:val="26"/>
              </w:rPr>
            </w:pPr>
          </w:p>
        </w:tc>
        <w:tc>
          <w:tcPr>
            <w:tcW w:w="1665" w:type="dxa"/>
            <w:vAlign w:val="bottom"/>
          </w:tcPr>
          <w:p w14:paraId="4DA52285" w14:textId="77777777" w:rsidR="001F17D4" w:rsidRPr="007B4BF1" w:rsidRDefault="001F17D4" w:rsidP="001F17D4">
            <w:pPr>
              <w:overflowPunct/>
              <w:spacing w:before="120" w:line="420" w:lineRule="exact"/>
              <w:jc w:val="right"/>
              <w:textAlignment w:val="auto"/>
              <w:rPr>
                <w:rFonts w:ascii="Angsana New" w:eastAsia="Calibri" w:hAnsi="Angsana New"/>
                <w:sz w:val="26"/>
                <w:szCs w:val="26"/>
              </w:rPr>
            </w:pPr>
          </w:p>
        </w:tc>
        <w:tc>
          <w:tcPr>
            <w:tcW w:w="1432" w:type="dxa"/>
          </w:tcPr>
          <w:p w14:paraId="532A1711" w14:textId="77777777" w:rsidR="001F17D4" w:rsidRPr="007B4BF1" w:rsidRDefault="001F17D4" w:rsidP="001F17D4">
            <w:pPr>
              <w:overflowPunct/>
              <w:spacing w:before="120" w:line="420" w:lineRule="exact"/>
              <w:jc w:val="right"/>
              <w:textAlignment w:val="auto"/>
              <w:rPr>
                <w:rFonts w:ascii="Angsana New" w:eastAsia="Calibri" w:hAnsi="Angsana New"/>
                <w:sz w:val="26"/>
                <w:szCs w:val="26"/>
              </w:rPr>
            </w:pPr>
          </w:p>
        </w:tc>
        <w:tc>
          <w:tcPr>
            <w:tcW w:w="1230" w:type="dxa"/>
            <w:shd w:val="clear" w:color="auto" w:fill="auto"/>
          </w:tcPr>
          <w:p w14:paraId="10C3BD59" w14:textId="77777777" w:rsidR="001F17D4" w:rsidRPr="007B4BF1" w:rsidRDefault="001F17D4" w:rsidP="001F17D4">
            <w:pPr>
              <w:overflowPunct/>
              <w:spacing w:before="120" w:line="420" w:lineRule="exact"/>
              <w:jc w:val="right"/>
              <w:textAlignment w:val="auto"/>
              <w:rPr>
                <w:rFonts w:ascii="Angsana New" w:eastAsia="Calibri" w:hAnsi="Angsana New"/>
                <w:sz w:val="26"/>
                <w:szCs w:val="26"/>
              </w:rPr>
            </w:pPr>
          </w:p>
        </w:tc>
        <w:tc>
          <w:tcPr>
            <w:tcW w:w="1425" w:type="dxa"/>
            <w:shd w:val="clear" w:color="auto" w:fill="auto"/>
          </w:tcPr>
          <w:p w14:paraId="4043AE76" w14:textId="77777777" w:rsidR="001F17D4" w:rsidRPr="007B4BF1" w:rsidRDefault="001F17D4" w:rsidP="001F17D4">
            <w:pPr>
              <w:overflowPunct/>
              <w:spacing w:before="120" w:line="420" w:lineRule="exact"/>
              <w:jc w:val="right"/>
              <w:textAlignment w:val="auto"/>
              <w:rPr>
                <w:rFonts w:ascii="Angsana New" w:eastAsia="Calibri" w:hAnsi="Angsana New"/>
                <w:sz w:val="26"/>
                <w:szCs w:val="26"/>
              </w:rPr>
            </w:pPr>
          </w:p>
        </w:tc>
        <w:tc>
          <w:tcPr>
            <w:tcW w:w="1619" w:type="dxa"/>
          </w:tcPr>
          <w:p w14:paraId="7F88C85E" w14:textId="77777777" w:rsidR="001F17D4" w:rsidRPr="007B4BF1" w:rsidRDefault="001F17D4" w:rsidP="001F17D4">
            <w:pPr>
              <w:overflowPunct/>
              <w:spacing w:before="120" w:line="420" w:lineRule="exact"/>
              <w:jc w:val="right"/>
              <w:textAlignment w:val="auto"/>
              <w:rPr>
                <w:rFonts w:ascii="Angsana New" w:eastAsia="Calibri" w:hAnsi="Angsana New"/>
                <w:sz w:val="26"/>
                <w:szCs w:val="26"/>
              </w:rPr>
            </w:pPr>
          </w:p>
        </w:tc>
      </w:tr>
      <w:tr w:rsidR="001F17D4" w:rsidRPr="007B4BF1" w14:paraId="21183A03" w14:textId="77777777" w:rsidTr="00214A4C">
        <w:trPr>
          <w:trHeight w:val="348"/>
        </w:trPr>
        <w:tc>
          <w:tcPr>
            <w:tcW w:w="1559" w:type="dxa"/>
            <w:shd w:val="clear" w:color="auto" w:fill="auto"/>
            <w:vAlign w:val="bottom"/>
          </w:tcPr>
          <w:p w14:paraId="508445F5" w14:textId="77777777" w:rsidR="001F17D4" w:rsidRPr="007B4BF1" w:rsidRDefault="001F17D4" w:rsidP="001F17D4">
            <w:pPr>
              <w:spacing w:before="120" w:line="420" w:lineRule="exact"/>
              <w:ind w:firstLine="176"/>
              <w:rPr>
                <w:rFonts w:ascii="Angsana New" w:eastAsia="Calibri" w:hAnsi="Angsana New"/>
                <w:sz w:val="26"/>
                <w:szCs w:val="26"/>
                <w:cs/>
              </w:rPr>
            </w:pPr>
            <w:r w:rsidRPr="007B4BF1">
              <w:rPr>
                <w:rFonts w:ascii="Angsana New" w:hAnsi="Angsana New"/>
                <w:sz w:val="26"/>
                <w:szCs w:val="26"/>
              </w:rPr>
              <w:t>Vehicles</w:t>
            </w:r>
          </w:p>
        </w:tc>
        <w:tc>
          <w:tcPr>
            <w:tcW w:w="1701" w:type="dxa"/>
            <w:vAlign w:val="bottom"/>
          </w:tcPr>
          <w:p w14:paraId="7D7CA729" w14:textId="6AE7E2DA" w:rsidR="001F17D4" w:rsidRPr="007B4BF1" w:rsidRDefault="001F17D4" w:rsidP="001F17D4">
            <w:pPr>
              <w:pBdr>
                <w:bottom w:val="single" w:sz="4" w:space="1" w:color="auto"/>
              </w:pBdr>
              <w:overflowPunct/>
              <w:spacing w:before="120" w:line="420" w:lineRule="exact"/>
              <w:jc w:val="right"/>
              <w:textAlignment w:val="auto"/>
              <w:rPr>
                <w:rFonts w:ascii="Angsana New" w:eastAsia="Calibri" w:hAnsi="Angsana New"/>
                <w:sz w:val="26"/>
                <w:szCs w:val="26"/>
              </w:rPr>
            </w:pPr>
            <w:r w:rsidRPr="007B4BF1">
              <w:rPr>
                <w:rFonts w:ascii="Angsana New" w:eastAsia="Calibri" w:hAnsi="Angsana New"/>
                <w:sz w:val="26"/>
                <w:szCs w:val="26"/>
              </w:rPr>
              <w:t>250,208.36</w:t>
            </w:r>
          </w:p>
        </w:tc>
        <w:tc>
          <w:tcPr>
            <w:tcW w:w="1276" w:type="dxa"/>
            <w:vAlign w:val="bottom"/>
          </w:tcPr>
          <w:p w14:paraId="3225C3F6" w14:textId="2E79E585" w:rsidR="001F17D4" w:rsidRPr="007B4BF1" w:rsidRDefault="001F17D4" w:rsidP="001F17D4">
            <w:pPr>
              <w:pBdr>
                <w:bottom w:val="single" w:sz="4" w:space="1" w:color="auto"/>
              </w:pBdr>
              <w:overflowPunct/>
              <w:spacing w:before="120" w:line="420" w:lineRule="exact"/>
              <w:jc w:val="right"/>
              <w:textAlignment w:val="auto"/>
              <w:rPr>
                <w:rFonts w:ascii="Angsana New" w:eastAsia="Calibri" w:hAnsi="Angsana New"/>
                <w:sz w:val="26"/>
                <w:szCs w:val="26"/>
              </w:rPr>
            </w:pPr>
            <w:r w:rsidRPr="007B4BF1">
              <w:rPr>
                <w:rFonts w:ascii="Angsana New" w:eastAsia="Calibri" w:hAnsi="Angsana New"/>
                <w:sz w:val="26"/>
                <w:szCs w:val="26"/>
              </w:rPr>
              <w:t>608,355.44</w:t>
            </w:r>
          </w:p>
        </w:tc>
        <w:tc>
          <w:tcPr>
            <w:tcW w:w="1276" w:type="dxa"/>
            <w:vAlign w:val="bottom"/>
          </w:tcPr>
          <w:p w14:paraId="6DDB75C7" w14:textId="2885BB52" w:rsidR="001F17D4" w:rsidRPr="007B4BF1" w:rsidRDefault="001F17D4" w:rsidP="001F17D4">
            <w:pPr>
              <w:pBdr>
                <w:bottom w:val="single" w:sz="4" w:space="1" w:color="auto"/>
              </w:pBdr>
              <w:overflowPunct/>
              <w:spacing w:before="120" w:line="420" w:lineRule="exact"/>
              <w:jc w:val="right"/>
              <w:textAlignment w:val="auto"/>
              <w:rPr>
                <w:rFonts w:ascii="Angsana New" w:eastAsia="Calibri" w:hAnsi="Angsana New"/>
                <w:sz w:val="26"/>
                <w:szCs w:val="26"/>
              </w:rPr>
            </w:pPr>
            <w:r w:rsidRPr="007B4BF1">
              <w:rPr>
                <w:rFonts w:ascii="Angsana New" w:eastAsia="Calibri" w:hAnsi="Angsana New" w:hint="cs"/>
                <w:sz w:val="26"/>
                <w:szCs w:val="26"/>
                <w:cs/>
              </w:rPr>
              <w:t>-</w:t>
            </w:r>
          </w:p>
        </w:tc>
        <w:tc>
          <w:tcPr>
            <w:tcW w:w="1417" w:type="dxa"/>
            <w:shd w:val="clear" w:color="auto" w:fill="auto"/>
            <w:vAlign w:val="bottom"/>
          </w:tcPr>
          <w:p w14:paraId="17424317" w14:textId="3BD5C6B5" w:rsidR="001F17D4" w:rsidRPr="007B4BF1" w:rsidRDefault="001F17D4" w:rsidP="001F17D4">
            <w:pPr>
              <w:pBdr>
                <w:bottom w:val="single" w:sz="4" w:space="1" w:color="auto"/>
              </w:pBdr>
              <w:overflowPunct/>
              <w:spacing w:before="120" w:line="420" w:lineRule="exact"/>
              <w:jc w:val="right"/>
              <w:textAlignment w:val="auto"/>
              <w:rPr>
                <w:rFonts w:ascii="Angsana New" w:eastAsia="Calibri" w:hAnsi="Angsana New"/>
                <w:sz w:val="26"/>
                <w:szCs w:val="26"/>
              </w:rPr>
            </w:pPr>
            <w:r w:rsidRPr="007B4BF1">
              <w:rPr>
                <w:rFonts w:ascii="Angsana New" w:eastAsia="Calibri" w:hAnsi="Angsana New" w:hint="cs"/>
                <w:sz w:val="26"/>
                <w:szCs w:val="26"/>
                <w:cs/>
              </w:rPr>
              <w:t>-</w:t>
            </w:r>
          </w:p>
        </w:tc>
        <w:tc>
          <w:tcPr>
            <w:tcW w:w="1665" w:type="dxa"/>
            <w:vAlign w:val="bottom"/>
          </w:tcPr>
          <w:p w14:paraId="64147D21" w14:textId="0953596A" w:rsidR="001F17D4" w:rsidRPr="007B4BF1" w:rsidRDefault="001F17D4" w:rsidP="001F17D4">
            <w:pPr>
              <w:pBdr>
                <w:bottom w:val="single" w:sz="4" w:space="1" w:color="auto"/>
              </w:pBdr>
              <w:overflowPunct/>
              <w:spacing w:before="120" w:line="420" w:lineRule="exact"/>
              <w:jc w:val="right"/>
              <w:textAlignment w:val="auto"/>
              <w:rPr>
                <w:rFonts w:ascii="Angsana New" w:eastAsia="Calibri" w:hAnsi="Angsana New"/>
                <w:sz w:val="26"/>
                <w:szCs w:val="26"/>
                <w:cs/>
              </w:rPr>
            </w:pPr>
            <w:r w:rsidRPr="007B4BF1">
              <w:rPr>
                <w:rFonts w:ascii="Angsana New" w:eastAsia="Calibri" w:hAnsi="Angsana New"/>
                <w:sz w:val="26"/>
                <w:szCs w:val="26"/>
              </w:rPr>
              <w:t>858,563</w:t>
            </w:r>
            <w:r w:rsidRPr="007B4BF1">
              <w:rPr>
                <w:rFonts w:ascii="Angsana New" w:eastAsia="Calibri" w:hAnsi="Angsana New"/>
                <w:sz w:val="26"/>
                <w:szCs w:val="26"/>
                <w:cs/>
              </w:rPr>
              <w:t>.</w:t>
            </w:r>
            <w:r w:rsidRPr="007B4BF1">
              <w:rPr>
                <w:rFonts w:ascii="Angsana New" w:eastAsia="Calibri" w:hAnsi="Angsana New"/>
                <w:sz w:val="26"/>
                <w:szCs w:val="26"/>
              </w:rPr>
              <w:t>80</w:t>
            </w:r>
          </w:p>
        </w:tc>
        <w:tc>
          <w:tcPr>
            <w:tcW w:w="1432" w:type="dxa"/>
          </w:tcPr>
          <w:p w14:paraId="0111488A" w14:textId="17720D81" w:rsidR="001F17D4" w:rsidRPr="007B4BF1" w:rsidRDefault="002F5F04" w:rsidP="001F17D4">
            <w:pPr>
              <w:pBdr>
                <w:bottom w:val="single" w:sz="4" w:space="1" w:color="auto"/>
              </w:pBdr>
              <w:overflowPunct/>
              <w:spacing w:before="120" w:line="420" w:lineRule="exact"/>
              <w:jc w:val="right"/>
              <w:textAlignment w:val="auto"/>
              <w:rPr>
                <w:rFonts w:ascii="Angsana New" w:eastAsia="Calibri" w:hAnsi="Angsana New"/>
                <w:sz w:val="26"/>
                <w:szCs w:val="26"/>
                <w:cs/>
              </w:rPr>
            </w:pPr>
            <w:r w:rsidRPr="007B4BF1">
              <w:rPr>
                <w:rFonts w:ascii="Angsana New" w:eastAsia="Calibri" w:hAnsi="Angsana New"/>
                <w:sz w:val="26"/>
                <w:szCs w:val="26"/>
              </w:rPr>
              <w:t>632,073.12</w:t>
            </w:r>
          </w:p>
        </w:tc>
        <w:tc>
          <w:tcPr>
            <w:tcW w:w="1230" w:type="dxa"/>
            <w:shd w:val="clear" w:color="auto" w:fill="auto"/>
          </w:tcPr>
          <w:p w14:paraId="0F1878AE" w14:textId="09988FAC" w:rsidR="001F17D4" w:rsidRPr="007B4BF1" w:rsidRDefault="001F17D4" w:rsidP="001F17D4">
            <w:pPr>
              <w:pBdr>
                <w:bottom w:val="single" w:sz="4" w:space="1" w:color="auto"/>
              </w:pBdr>
              <w:overflowPunct/>
              <w:spacing w:before="120" w:line="420" w:lineRule="exact"/>
              <w:jc w:val="right"/>
              <w:textAlignment w:val="auto"/>
              <w:rPr>
                <w:rFonts w:ascii="Angsana New" w:eastAsia="Calibri" w:hAnsi="Angsana New"/>
                <w:sz w:val="26"/>
                <w:szCs w:val="26"/>
                <w:cs/>
              </w:rPr>
            </w:pPr>
            <w:r w:rsidRPr="007B4BF1">
              <w:rPr>
                <w:rFonts w:ascii="Angsana New" w:eastAsia="Calibri" w:hAnsi="Angsana New" w:hint="cs"/>
                <w:sz w:val="26"/>
                <w:szCs w:val="26"/>
                <w:cs/>
              </w:rPr>
              <w:t>-</w:t>
            </w:r>
          </w:p>
        </w:tc>
        <w:tc>
          <w:tcPr>
            <w:tcW w:w="1425" w:type="dxa"/>
            <w:shd w:val="clear" w:color="auto" w:fill="auto"/>
            <w:vAlign w:val="bottom"/>
          </w:tcPr>
          <w:p w14:paraId="38DA5493" w14:textId="0AF859F9" w:rsidR="001F17D4" w:rsidRPr="007B4BF1" w:rsidRDefault="001F17D4" w:rsidP="001F17D4">
            <w:pPr>
              <w:pBdr>
                <w:bottom w:val="single" w:sz="4" w:space="1" w:color="auto"/>
              </w:pBdr>
              <w:overflowPunct/>
              <w:spacing w:before="120" w:line="420" w:lineRule="exact"/>
              <w:jc w:val="right"/>
              <w:textAlignment w:val="auto"/>
              <w:rPr>
                <w:rFonts w:ascii="Angsana New" w:eastAsia="Calibri" w:hAnsi="Angsana New"/>
                <w:sz w:val="26"/>
                <w:szCs w:val="26"/>
              </w:rPr>
            </w:pPr>
            <w:r w:rsidRPr="007B4BF1">
              <w:rPr>
                <w:rFonts w:ascii="Angsana New" w:eastAsia="Calibri" w:hAnsi="Angsana New" w:hint="cs"/>
                <w:sz w:val="26"/>
                <w:szCs w:val="26"/>
                <w:cs/>
              </w:rPr>
              <w:t>-</w:t>
            </w:r>
          </w:p>
        </w:tc>
        <w:tc>
          <w:tcPr>
            <w:tcW w:w="1619" w:type="dxa"/>
          </w:tcPr>
          <w:p w14:paraId="2AEB5492" w14:textId="4566E72C" w:rsidR="001F17D4" w:rsidRPr="007B4BF1" w:rsidRDefault="002F5F04" w:rsidP="001F17D4">
            <w:pPr>
              <w:pBdr>
                <w:bottom w:val="single" w:sz="4" w:space="1" w:color="auto"/>
              </w:pBdr>
              <w:overflowPunct/>
              <w:spacing w:before="120" w:line="420" w:lineRule="exact"/>
              <w:jc w:val="right"/>
              <w:textAlignment w:val="auto"/>
              <w:rPr>
                <w:rFonts w:ascii="Angsana New" w:eastAsia="Calibri" w:hAnsi="Angsana New"/>
                <w:sz w:val="26"/>
                <w:szCs w:val="26"/>
              </w:rPr>
            </w:pPr>
            <w:r w:rsidRPr="007B4BF1">
              <w:rPr>
                <w:rFonts w:ascii="Angsana New" w:eastAsia="Calibri" w:hAnsi="Angsana New"/>
                <w:sz w:val="26"/>
                <w:szCs w:val="26"/>
              </w:rPr>
              <w:t>1,490,636.92</w:t>
            </w:r>
          </w:p>
        </w:tc>
      </w:tr>
      <w:tr w:rsidR="001F17D4" w:rsidRPr="007B4BF1" w14:paraId="2A83D926" w14:textId="77777777" w:rsidTr="00214A4C">
        <w:trPr>
          <w:trHeight w:val="501"/>
        </w:trPr>
        <w:tc>
          <w:tcPr>
            <w:tcW w:w="1559" w:type="dxa"/>
          </w:tcPr>
          <w:p w14:paraId="40845FFB" w14:textId="77777777" w:rsidR="001F17D4" w:rsidRPr="007B4BF1" w:rsidRDefault="001F17D4" w:rsidP="001F17D4">
            <w:pPr>
              <w:tabs>
                <w:tab w:val="left" w:pos="11130"/>
              </w:tabs>
              <w:overflowPunct/>
              <w:spacing w:before="120" w:line="420" w:lineRule="exact"/>
              <w:textAlignment w:val="auto"/>
              <w:rPr>
                <w:rFonts w:ascii="Angsana New" w:eastAsia="Calibri" w:hAnsi="Angsana New"/>
                <w:sz w:val="26"/>
                <w:szCs w:val="26"/>
              </w:rPr>
            </w:pPr>
            <w:r w:rsidRPr="007B4BF1">
              <w:rPr>
                <w:rFonts w:asciiTheme="majorBidi" w:hAnsiTheme="majorBidi" w:cstheme="majorBidi"/>
                <w:sz w:val="26"/>
                <w:szCs w:val="26"/>
              </w:rPr>
              <w:t>Net book value</w:t>
            </w:r>
          </w:p>
        </w:tc>
        <w:tc>
          <w:tcPr>
            <w:tcW w:w="1701" w:type="dxa"/>
            <w:vAlign w:val="bottom"/>
          </w:tcPr>
          <w:p w14:paraId="31630184" w14:textId="56A2A85F" w:rsidR="001F17D4" w:rsidRPr="007B4BF1" w:rsidRDefault="001F17D4" w:rsidP="001F17D4">
            <w:pPr>
              <w:pBdr>
                <w:bottom w:val="double" w:sz="4" w:space="1" w:color="auto"/>
              </w:pBdr>
              <w:overflowPunct/>
              <w:spacing w:before="120" w:line="420" w:lineRule="exact"/>
              <w:jc w:val="right"/>
              <w:textAlignment w:val="auto"/>
              <w:rPr>
                <w:rFonts w:ascii="Angsana New" w:eastAsia="Calibri" w:hAnsi="Angsana New"/>
                <w:sz w:val="26"/>
                <w:szCs w:val="26"/>
              </w:rPr>
            </w:pPr>
            <w:r w:rsidRPr="007B4BF1">
              <w:rPr>
                <w:rFonts w:ascii="Angsana New" w:eastAsia="Calibri" w:hAnsi="Angsana New"/>
                <w:sz w:val="26"/>
                <w:szCs w:val="26"/>
              </w:rPr>
              <w:t>2,847,497.08</w:t>
            </w:r>
          </w:p>
        </w:tc>
        <w:tc>
          <w:tcPr>
            <w:tcW w:w="1276" w:type="dxa"/>
            <w:vAlign w:val="bottom"/>
          </w:tcPr>
          <w:p w14:paraId="3E3DFCEB" w14:textId="77777777" w:rsidR="001F17D4" w:rsidRPr="007B4BF1" w:rsidRDefault="001F17D4" w:rsidP="001F17D4">
            <w:pPr>
              <w:overflowPunct/>
              <w:spacing w:before="120" w:line="420" w:lineRule="exact"/>
              <w:jc w:val="right"/>
              <w:textAlignment w:val="auto"/>
              <w:rPr>
                <w:rFonts w:ascii="Angsana New" w:eastAsia="Calibri" w:hAnsi="Angsana New"/>
                <w:sz w:val="26"/>
                <w:szCs w:val="26"/>
              </w:rPr>
            </w:pPr>
          </w:p>
        </w:tc>
        <w:tc>
          <w:tcPr>
            <w:tcW w:w="1276" w:type="dxa"/>
            <w:vAlign w:val="bottom"/>
          </w:tcPr>
          <w:p w14:paraId="6B1CA6A6" w14:textId="77777777" w:rsidR="001F17D4" w:rsidRPr="007B4BF1" w:rsidRDefault="001F17D4" w:rsidP="001F17D4">
            <w:pPr>
              <w:overflowPunct/>
              <w:spacing w:before="120" w:line="420" w:lineRule="exact"/>
              <w:jc w:val="right"/>
              <w:textAlignment w:val="auto"/>
              <w:rPr>
                <w:rFonts w:ascii="Angsana New" w:eastAsia="Calibri" w:hAnsi="Angsana New"/>
                <w:sz w:val="26"/>
                <w:szCs w:val="26"/>
              </w:rPr>
            </w:pPr>
          </w:p>
        </w:tc>
        <w:tc>
          <w:tcPr>
            <w:tcW w:w="1417" w:type="dxa"/>
            <w:vAlign w:val="bottom"/>
          </w:tcPr>
          <w:p w14:paraId="453221FE" w14:textId="77777777" w:rsidR="001F17D4" w:rsidRPr="007B4BF1" w:rsidRDefault="001F17D4" w:rsidP="001F17D4">
            <w:pPr>
              <w:overflowPunct/>
              <w:spacing w:before="120" w:line="420" w:lineRule="exact"/>
              <w:jc w:val="right"/>
              <w:textAlignment w:val="auto"/>
              <w:rPr>
                <w:rFonts w:ascii="Angsana New" w:eastAsia="Calibri" w:hAnsi="Angsana New"/>
                <w:sz w:val="26"/>
                <w:szCs w:val="26"/>
              </w:rPr>
            </w:pPr>
          </w:p>
        </w:tc>
        <w:tc>
          <w:tcPr>
            <w:tcW w:w="1665" w:type="dxa"/>
            <w:vAlign w:val="bottom"/>
          </w:tcPr>
          <w:p w14:paraId="2F4EF87F" w14:textId="5EA7F937" w:rsidR="001F17D4" w:rsidRPr="007B4BF1" w:rsidRDefault="001F17D4" w:rsidP="001F17D4">
            <w:pPr>
              <w:pBdr>
                <w:bottom w:val="double" w:sz="4" w:space="1" w:color="auto"/>
              </w:pBdr>
              <w:overflowPunct/>
              <w:spacing w:before="120" w:line="420" w:lineRule="exact"/>
              <w:jc w:val="right"/>
              <w:textAlignment w:val="auto"/>
              <w:rPr>
                <w:rFonts w:ascii="Angsana New" w:eastAsia="Calibri" w:hAnsi="Angsana New"/>
                <w:sz w:val="26"/>
                <w:szCs w:val="26"/>
              </w:rPr>
            </w:pPr>
            <w:r w:rsidRPr="007B4BF1">
              <w:rPr>
                <w:rFonts w:ascii="Angsana New" w:eastAsia="Calibri" w:hAnsi="Angsana New"/>
                <w:sz w:val="26"/>
                <w:szCs w:val="26"/>
              </w:rPr>
              <w:t>5,450,801</w:t>
            </w:r>
            <w:r w:rsidRPr="007B4BF1">
              <w:rPr>
                <w:rFonts w:ascii="Angsana New" w:eastAsia="Calibri" w:hAnsi="Angsana New"/>
                <w:sz w:val="26"/>
                <w:szCs w:val="26"/>
                <w:cs/>
              </w:rPr>
              <w:t>.</w:t>
            </w:r>
            <w:r w:rsidRPr="007B4BF1">
              <w:rPr>
                <w:rFonts w:ascii="Angsana New" w:eastAsia="Calibri" w:hAnsi="Angsana New"/>
                <w:sz w:val="26"/>
                <w:szCs w:val="26"/>
              </w:rPr>
              <w:t>81</w:t>
            </w:r>
          </w:p>
        </w:tc>
        <w:tc>
          <w:tcPr>
            <w:tcW w:w="1432" w:type="dxa"/>
          </w:tcPr>
          <w:p w14:paraId="039FF735" w14:textId="77777777" w:rsidR="001F17D4" w:rsidRPr="007B4BF1" w:rsidRDefault="001F17D4" w:rsidP="001F17D4">
            <w:pPr>
              <w:overflowPunct/>
              <w:spacing w:before="120" w:line="420" w:lineRule="exact"/>
              <w:jc w:val="right"/>
              <w:textAlignment w:val="auto"/>
              <w:rPr>
                <w:rFonts w:ascii="Angsana New" w:eastAsia="Calibri" w:hAnsi="Angsana New"/>
                <w:sz w:val="26"/>
                <w:szCs w:val="26"/>
              </w:rPr>
            </w:pPr>
          </w:p>
        </w:tc>
        <w:tc>
          <w:tcPr>
            <w:tcW w:w="1230" w:type="dxa"/>
            <w:shd w:val="clear" w:color="auto" w:fill="auto"/>
          </w:tcPr>
          <w:p w14:paraId="2ADB6247" w14:textId="77777777" w:rsidR="001F17D4" w:rsidRPr="007B4BF1" w:rsidRDefault="001F17D4" w:rsidP="001F17D4">
            <w:pPr>
              <w:overflowPunct/>
              <w:spacing w:before="120" w:line="420" w:lineRule="exact"/>
              <w:jc w:val="right"/>
              <w:textAlignment w:val="auto"/>
              <w:rPr>
                <w:rFonts w:ascii="Angsana New" w:eastAsia="Calibri" w:hAnsi="Angsana New"/>
                <w:sz w:val="26"/>
                <w:szCs w:val="26"/>
              </w:rPr>
            </w:pPr>
          </w:p>
        </w:tc>
        <w:tc>
          <w:tcPr>
            <w:tcW w:w="1425" w:type="dxa"/>
            <w:shd w:val="clear" w:color="auto" w:fill="auto"/>
          </w:tcPr>
          <w:p w14:paraId="3D561635" w14:textId="77777777" w:rsidR="001F17D4" w:rsidRPr="007B4BF1" w:rsidRDefault="001F17D4" w:rsidP="001F17D4">
            <w:pPr>
              <w:overflowPunct/>
              <w:spacing w:before="120" w:line="420" w:lineRule="exact"/>
              <w:jc w:val="right"/>
              <w:textAlignment w:val="auto"/>
              <w:rPr>
                <w:rFonts w:ascii="Angsana New" w:eastAsia="Calibri" w:hAnsi="Angsana New"/>
                <w:sz w:val="26"/>
                <w:szCs w:val="26"/>
              </w:rPr>
            </w:pPr>
          </w:p>
        </w:tc>
        <w:tc>
          <w:tcPr>
            <w:tcW w:w="1619" w:type="dxa"/>
            <w:shd w:val="clear" w:color="auto" w:fill="auto"/>
          </w:tcPr>
          <w:p w14:paraId="2A9ED5FB" w14:textId="37AAC8D3" w:rsidR="001F17D4" w:rsidRPr="007B4BF1" w:rsidRDefault="002F5F04" w:rsidP="001F17D4">
            <w:pPr>
              <w:pBdr>
                <w:bottom w:val="double" w:sz="4" w:space="1" w:color="auto"/>
              </w:pBdr>
              <w:overflowPunct/>
              <w:spacing w:before="120" w:line="420" w:lineRule="exact"/>
              <w:jc w:val="right"/>
              <w:textAlignment w:val="auto"/>
              <w:rPr>
                <w:rFonts w:ascii="Angsana New" w:eastAsia="Calibri" w:hAnsi="Angsana New"/>
                <w:sz w:val="26"/>
                <w:szCs w:val="26"/>
              </w:rPr>
            </w:pPr>
            <w:r w:rsidRPr="007B4BF1">
              <w:rPr>
                <w:rFonts w:ascii="Angsana New" w:eastAsia="Calibri" w:hAnsi="Angsana New"/>
                <w:sz w:val="26"/>
                <w:szCs w:val="26"/>
              </w:rPr>
              <w:t>4,818,728.69</w:t>
            </w:r>
          </w:p>
        </w:tc>
      </w:tr>
    </w:tbl>
    <w:p w14:paraId="4E6FCBF2" w14:textId="7D0A89E6" w:rsidR="001F17D4" w:rsidRPr="007B4BF1" w:rsidRDefault="001F17D4" w:rsidP="00214A4C">
      <w:pPr>
        <w:spacing w:before="120" w:line="440" w:lineRule="atLeast"/>
        <w:ind w:firstLine="426"/>
        <w:rPr>
          <w:rFonts w:ascii="Angsana New" w:hAnsi="Angsana New"/>
          <w:sz w:val="30"/>
          <w:szCs w:val="30"/>
        </w:rPr>
      </w:pPr>
      <w:r w:rsidRPr="007B4BF1">
        <w:rPr>
          <w:rFonts w:ascii="Angsana New" w:hAnsi="Angsana New"/>
          <w:sz w:val="30"/>
          <w:szCs w:val="30"/>
        </w:rPr>
        <w:t>Amortization for right of use assets for the year ended December 31, 202</w:t>
      </w:r>
      <w:r w:rsidR="00024FDC" w:rsidRPr="007B4BF1">
        <w:rPr>
          <w:rFonts w:ascii="Angsana New" w:hAnsi="Angsana New"/>
          <w:sz w:val="30"/>
          <w:szCs w:val="30"/>
        </w:rPr>
        <w:t>4</w:t>
      </w:r>
      <w:r w:rsidRPr="007B4BF1">
        <w:rPr>
          <w:rFonts w:ascii="Angsana New" w:hAnsi="Angsana New"/>
          <w:sz w:val="30"/>
          <w:szCs w:val="30"/>
        </w:rPr>
        <w:t xml:space="preserve"> and 202</w:t>
      </w:r>
      <w:r w:rsidR="00024FDC" w:rsidRPr="007B4BF1">
        <w:rPr>
          <w:rFonts w:ascii="Angsana New" w:hAnsi="Angsana New"/>
          <w:sz w:val="30"/>
          <w:szCs w:val="30"/>
        </w:rPr>
        <w:t>3</w:t>
      </w:r>
      <w:r w:rsidRPr="007B4BF1">
        <w:rPr>
          <w:rFonts w:ascii="Angsana New" w:hAnsi="Angsana New"/>
          <w:sz w:val="30"/>
          <w:szCs w:val="30"/>
        </w:rPr>
        <w:t xml:space="preserve"> amounted to Baht </w:t>
      </w:r>
      <w:r w:rsidR="005A1DB6" w:rsidRPr="007B4BF1">
        <w:rPr>
          <w:rFonts w:ascii="Angsana New" w:hAnsi="Angsana New"/>
          <w:sz w:val="30"/>
          <w:szCs w:val="30"/>
        </w:rPr>
        <w:t>632,073.12</w:t>
      </w:r>
      <w:r w:rsidRPr="007B4BF1">
        <w:rPr>
          <w:rFonts w:ascii="Angsana New" w:hAnsi="Angsana New"/>
          <w:sz w:val="30"/>
          <w:szCs w:val="30"/>
        </w:rPr>
        <w:t xml:space="preserve"> and Baht </w:t>
      </w:r>
      <w:r w:rsidR="00024FDC" w:rsidRPr="007B4BF1">
        <w:rPr>
          <w:rFonts w:ascii="Angsana New" w:eastAsia="Angsana New" w:hAnsi="Angsana New"/>
          <w:color w:val="000000" w:themeColor="text1"/>
          <w:sz w:val="30"/>
          <w:szCs w:val="30"/>
        </w:rPr>
        <w:t xml:space="preserve">608,355.44 </w:t>
      </w:r>
      <w:r w:rsidRPr="007B4BF1">
        <w:rPr>
          <w:rFonts w:ascii="Angsana New" w:hAnsi="Angsana New"/>
          <w:sz w:val="30"/>
          <w:szCs w:val="30"/>
        </w:rPr>
        <w:t>respectively.</w:t>
      </w:r>
    </w:p>
    <w:p w14:paraId="246A0087" w14:textId="77777777" w:rsidR="00BF3636" w:rsidRPr="007B4BF1" w:rsidRDefault="00BF3636">
      <w:pPr>
        <w:overflowPunct/>
        <w:autoSpaceDE/>
        <w:autoSpaceDN/>
        <w:adjustRightInd/>
        <w:textAlignment w:val="auto"/>
        <w:rPr>
          <w:rFonts w:ascii="Angsana New" w:hAnsi="Angsana New"/>
          <w:b/>
          <w:bCs/>
          <w:sz w:val="30"/>
          <w:szCs w:val="30"/>
        </w:rPr>
      </w:pPr>
      <w:r w:rsidRPr="007B4BF1">
        <w:rPr>
          <w:rFonts w:ascii="Angsana New" w:hAnsi="Angsana New"/>
          <w:b/>
          <w:bCs/>
          <w:sz w:val="30"/>
          <w:szCs w:val="30"/>
        </w:rPr>
        <w:br w:type="page"/>
      </w:r>
    </w:p>
    <w:p w14:paraId="76B85B0A" w14:textId="77777777" w:rsidR="004C17EA" w:rsidRPr="007B4BF1" w:rsidRDefault="004C17EA" w:rsidP="004C17EA">
      <w:pPr>
        <w:spacing w:before="120" w:line="340" w:lineRule="exact"/>
        <w:ind w:left="425" w:hanging="425"/>
        <w:rPr>
          <w:rFonts w:ascii="Angsana New" w:hAnsi="Angsana New"/>
          <w:sz w:val="30"/>
          <w:szCs w:val="30"/>
        </w:rPr>
      </w:pPr>
      <w:r w:rsidRPr="007B4BF1">
        <w:rPr>
          <w:rFonts w:ascii="Angsana New" w:hAnsi="Angsana New"/>
          <w:b/>
          <w:bCs/>
          <w:sz w:val="30"/>
          <w:szCs w:val="30"/>
        </w:rPr>
        <w:t>16</w:t>
      </w:r>
      <w:r w:rsidRPr="007B4BF1">
        <w:rPr>
          <w:rFonts w:ascii="Angsana New" w:hAnsi="Angsana New"/>
          <w:b/>
          <w:bCs/>
          <w:sz w:val="30"/>
          <w:szCs w:val="30"/>
          <w:cs/>
        </w:rPr>
        <w:t>.</w:t>
      </w:r>
      <w:r w:rsidRPr="007B4BF1">
        <w:rPr>
          <w:rFonts w:ascii="Angsana New" w:hAnsi="Angsana New"/>
          <w:b/>
          <w:bCs/>
          <w:sz w:val="30"/>
          <w:szCs w:val="30"/>
        </w:rPr>
        <w:tab/>
        <w:t>OTHER INTANGIBLE ASSET</w:t>
      </w:r>
    </w:p>
    <w:tbl>
      <w:tblPr>
        <w:tblW w:w="14495" w:type="dxa"/>
        <w:tblInd w:w="250" w:type="dxa"/>
        <w:tblLayout w:type="fixed"/>
        <w:tblLook w:val="04A0" w:firstRow="1" w:lastRow="0" w:firstColumn="1" w:lastColumn="0" w:noHBand="0" w:noVBand="1"/>
      </w:tblPr>
      <w:tblGrid>
        <w:gridCol w:w="1985"/>
        <w:gridCol w:w="1417"/>
        <w:gridCol w:w="1276"/>
        <w:gridCol w:w="1433"/>
        <w:gridCol w:w="1383"/>
        <w:gridCol w:w="1295"/>
        <w:gridCol w:w="1417"/>
        <w:gridCol w:w="1276"/>
        <w:gridCol w:w="1417"/>
        <w:gridCol w:w="1596"/>
      </w:tblGrid>
      <w:tr w:rsidR="004C17EA" w:rsidRPr="007B4BF1" w14:paraId="0D672751" w14:textId="77777777" w:rsidTr="0068316B">
        <w:trPr>
          <w:trHeight w:val="192"/>
        </w:trPr>
        <w:tc>
          <w:tcPr>
            <w:tcW w:w="1985" w:type="dxa"/>
            <w:shd w:val="clear" w:color="auto" w:fill="auto"/>
          </w:tcPr>
          <w:p w14:paraId="198993DC" w14:textId="77777777" w:rsidR="004C17EA" w:rsidRPr="007B4BF1" w:rsidRDefault="004C17EA" w:rsidP="00A76EBE">
            <w:pPr>
              <w:spacing w:line="420" w:lineRule="exact"/>
              <w:ind w:left="46"/>
              <w:jc w:val="center"/>
              <w:rPr>
                <w:rFonts w:ascii="Angsana New" w:hAnsi="Angsana New"/>
                <w:sz w:val="26"/>
                <w:szCs w:val="26"/>
              </w:rPr>
            </w:pPr>
          </w:p>
        </w:tc>
        <w:tc>
          <w:tcPr>
            <w:tcW w:w="12510" w:type="dxa"/>
            <w:gridSpan w:val="9"/>
            <w:shd w:val="clear" w:color="auto" w:fill="auto"/>
          </w:tcPr>
          <w:p w14:paraId="4DFA10E6" w14:textId="77777777" w:rsidR="004C17EA" w:rsidRPr="007B4BF1" w:rsidRDefault="004C17EA" w:rsidP="00A76EBE">
            <w:pPr>
              <w:pBdr>
                <w:bottom w:val="single" w:sz="4" w:space="1" w:color="auto"/>
              </w:pBdr>
              <w:spacing w:line="420" w:lineRule="exact"/>
              <w:jc w:val="right"/>
              <w:rPr>
                <w:rFonts w:ascii="Angsana New" w:hAnsi="Angsana New"/>
                <w:sz w:val="26"/>
                <w:szCs w:val="26"/>
                <w:cs/>
              </w:rPr>
            </w:pPr>
            <w:r w:rsidRPr="007B4BF1">
              <w:rPr>
                <w:rFonts w:ascii="Angsana New" w:hAnsi="Angsana New"/>
                <w:sz w:val="26"/>
                <w:szCs w:val="26"/>
                <w:cs/>
              </w:rPr>
              <w:t>(</w:t>
            </w:r>
            <w:r w:rsidRPr="007B4BF1">
              <w:rPr>
                <w:rFonts w:ascii="Angsana New" w:hAnsi="Angsana New"/>
                <w:sz w:val="26"/>
                <w:szCs w:val="26"/>
              </w:rPr>
              <w:t>Unit</w:t>
            </w:r>
            <w:r w:rsidRPr="007B4BF1">
              <w:rPr>
                <w:rFonts w:ascii="Angsana New" w:hAnsi="Angsana New"/>
                <w:sz w:val="26"/>
                <w:szCs w:val="26"/>
                <w:cs/>
              </w:rPr>
              <w:t xml:space="preserve">: </w:t>
            </w:r>
            <w:r w:rsidRPr="007B4BF1">
              <w:rPr>
                <w:rFonts w:ascii="Angsana New" w:hAnsi="Angsana New"/>
                <w:sz w:val="26"/>
                <w:szCs w:val="26"/>
              </w:rPr>
              <w:t>Baht</w:t>
            </w:r>
            <w:r w:rsidRPr="007B4BF1">
              <w:rPr>
                <w:rFonts w:ascii="Angsana New" w:hAnsi="Angsana New"/>
                <w:sz w:val="26"/>
                <w:szCs w:val="26"/>
                <w:cs/>
              </w:rPr>
              <w:t>)</w:t>
            </w:r>
          </w:p>
        </w:tc>
      </w:tr>
      <w:tr w:rsidR="004C17EA" w:rsidRPr="007B4BF1" w14:paraId="72138A97" w14:textId="77777777" w:rsidTr="0068316B">
        <w:tc>
          <w:tcPr>
            <w:tcW w:w="1985" w:type="dxa"/>
            <w:shd w:val="clear" w:color="auto" w:fill="auto"/>
          </w:tcPr>
          <w:p w14:paraId="495C0725" w14:textId="77777777" w:rsidR="004C17EA" w:rsidRPr="007B4BF1" w:rsidRDefault="004C17EA" w:rsidP="00A76EBE">
            <w:pPr>
              <w:spacing w:line="420" w:lineRule="exact"/>
              <w:ind w:left="46"/>
              <w:jc w:val="center"/>
              <w:rPr>
                <w:rFonts w:ascii="Angsana New" w:hAnsi="Angsana New"/>
                <w:sz w:val="26"/>
                <w:szCs w:val="26"/>
              </w:rPr>
            </w:pPr>
          </w:p>
        </w:tc>
        <w:tc>
          <w:tcPr>
            <w:tcW w:w="12510" w:type="dxa"/>
            <w:gridSpan w:val="9"/>
            <w:shd w:val="clear" w:color="auto" w:fill="auto"/>
          </w:tcPr>
          <w:p w14:paraId="6A8B0389" w14:textId="77777777" w:rsidR="004C17EA" w:rsidRPr="007B4BF1" w:rsidRDefault="004C17EA" w:rsidP="00A76EBE">
            <w:pPr>
              <w:pBdr>
                <w:bottom w:val="single" w:sz="4" w:space="1" w:color="auto"/>
              </w:pBdr>
              <w:spacing w:line="420" w:lineRule="exact"/>
              <w:ind w:left="34"/>
              <w:jc w:val="center"/>
              <w:rPr>
                <w:rFonts w:ascii="Angsana New" w:hAnsi="Angsana New"/>
                <w:sz w:val="26"/>
                <w:szCs w:val="26"/>
              </w:rPr>
            </w:pPr>
            <w:r w:rsidRPr="007B4BF1">
              <w:rPr>
                <w:rFonts w:ascii="Angsana New" w:hAnsi="Angsana New"/>
                <w:sz w:val="26"/>
                <w:szCs w:val="26"/>
              </w:rPr>
              <w:t>Consolidated financial statements</w:t>
            </w:r>
          </w:p>
        </w:tc>
      </w:tr>
      <w:tr w:rsidR="004C17EA" w:rsidRPr="007B4BF1" w14:paraId="0786BB93" w14:textId="77777777" w:rsidTr="0068316B">
        <w:trPr>
          <w:trHeight w:val="465"/>
        </w:trPr>
        <w:tc>
          <w:tcPr>
            <w:tcW w:w="1985" w:type="dxa"/>
            <w:shd w:val="clear" w:color="auto" w:fill="auto"/>
            <w:vAlign w:val="bottom"/>
          </w:tcPr>
          <w:p w14:paraId="72B8AB4E" w14:textId="77777777" w:rsidR="004C17EA" w:rsidRPr="007B4BF1" w:rsidRDefault="004C17EA" w:rsidP="00A76EBE">
            <w:pPr>
              <w:spacing w:line="420" w:lineRule="exact"/>
              <w:ind w:left="29"/>
              <w:jc w:val="center"/>
              <w:rPr>
                <w:rFonts w:ascii="Angsana New" w:hAnsi="Angsana New"/>
                <w:sz w:val="26"/>
                <w:szCs w:val="26"/>
                <w:cs/>
              </w:rPr>
            </w:pPr>
          </w:p>
        </w:tc>
        <w:tc>
          <w:tcPr>
            <w:tcW w:w="1417" w:type="dxa"/>
            <w:shd w:val="clear" w:color="auto" w:fill="auto"/>
            <w:vAlign w:val="bottom"/>
          </w:tcPr>
          <w:p w14:paraId="3190B145" w14:textId="279F4A4F" w:rsidR="004C17EA" w:rsidRPr="007B4BF1" w:rsidRDefault="004C17EA" w:rsidP="00A76EBE">
            <w:pPr>
              <w:pBdr>
                <w:bottom w:val="single" w:sz="4" w:space="1" w:color="auto"/>
              </w:pBdr>
              <w:spacing w:before="120" w:line="340" w:lineRule="exact"/>
              <w:ind w:left="29"/>
              <w:jc w:val="center"/>
              <w:rPr>
                <w:rFonts w:ascii="Angsana New" w:hAnsi="Angsana New"/>
                <w:sz w:val="26"/>
                <w:szCs w:val="26"/>
              </w:rPr>
            </w:pPr>
            <w:r w:rsidRPr="007B4BF1">
              <w:rPr>
                <w:rFonts w:ascii="Angsana New" w:hAnsi="Angsana New"/>
                <w:sz w:val="26"/>
                <w:szCs w:val="26"/>
              </w:rPr>
              <w:t>202</w:t>
            </w:r>
            <w:r w:rsidR="0068316B" w:rsidRPr="007B4BF1">
              <w:rPr>
                <w:rFonts w:ascii="Angsana New" w:hAnsi="Angsana New"/>
                <w:sz w:val="26"/>
                <w:szCs w:val="26"/>
              </w:rPr>
              <w:t>2</w:t>
            </w:r>
          </w:p>
        </w:tc>
        <w:tc>
          <w:tcPr>
            <w:tcW w:w="1276" w:type="dxa"/>
            <w:shd w:val="clear" w:color="auto" w:fill="auto"/>
            <w:vAlign w:val="bottom"/>
          </w:tcPr>
          <w:p w14:paraId="16ED6721" w14:textId="77777777" w:rsidR="004C17EA" w:rsidRPr="007B4BF1" w:rsidRDefault="004C17EA" w:rsidP="00A76EBE">
            <w:pPr>
              <w:pBdr>
                <w:bottom w:val="single" w:sz="4" w:space="1" w:color="auto"/>
              </w:pBdr>
              <w:spacing w:before="120" w:line="340" w:lineRule="exact"/>
              <w:ind w:left="29"/>
              <w:jc w:val="center"/>
              <w:rPr>
                <w:rFonts w:ascii="Angsana New" w:hAnsi="Angsana New"/>
                <w:sz w:val="26"/>
                <w:szCs w:val="26"/>
                <w:cs/>
              </w:rPr>
            </w:pPr>
            <w:r w:rsidRPr="007B4BF1">
              <w:rPr>
                <w:rFonts w:ascii="Angsana New" w:hAnsi="Angsana New"/>
                <w:sz w:val="26"/>
                <w:szCs w:val="26"/>
              </w:rPr>
              <w:t>Increase</w:t>
            </w:r>
          </w:p>
        </w:tc>
        <w:tc>
          <w:tcPr>
            <w:tcW w:w="1433" w:type="dxa"/>
            <w:shd w:val="clear" w:color="auto" w:fill="auto"/>
            <w:vAlign w:val="bottom"/>
          </w:tcPr>
          <w:p w14:paraId="2C9A2645" w14:textId="77777777" w:rsidR="004C17EA" w:rsidRPr="007B4BF1" w:rsidRDefault="004C17EA" w:rsidP="00A76EBE">
            <w:pPr>
              <w:pBdr>
                <w:bottom w:val="single" w:sz="4" w:space="1" w:color="auto"/>
              </w:pBdr>
              <w:spacing w:before="120" w:line="340" w:lineRule="exact"/>
              <w:ind w:left="29"/>
              <w:jc w:val="center"/>
              <w:rPr>
                <w:rFonts w:ascii="Angsana New" w:hAnsi="Angsana New"/>
                <w:sz w:val="26"/>
                <w:szCs w:val="26"/>
                <w:cs/>
              </w:rPr>
            </w:pPr>
            <w:r w:rsidRPr="007B4BF1">
              <w:rPr>
                <w:rFonts w:ascii="Angsana New" w:hAnsi="Angsana New"/>
                <w:sz w:val="26"/>
                <w:szCs w:val="26"/>
              </w:rPr>
              <w:t>Decrease</w:t>
            </w:r>
          </w:p>
        </w:tc>
        <w:tc>
          <w:tcPr>
            <w:tcW w:w="1383" w:type="dxa"/>
            <w:shd w:val="clear" w:color="auto" w:fill="auto"/>
            <w:vAlign w:val="bottom"/>
          </w:tcPr>
          <w:p w14:paraId="30BAF145" w14:textId="77777777" w:rsidR="004C17EA" w:rsidRPr="007B4BF1" w:rsidRDefault="004C17EA" w:rsidP="00A76EBE">
            <w:pPr>
              <w:pBdr>
                <w:bottom w:val="single" w:sz="4" w:space="1" w:color="auto"/>
              </w:pBdr>
              <w:spacing w:before="120" w:line="340" w:lineRule="exact"/>
              <w:ind w:left="29"/>
              <w:jc w:val="center"/>
              <w:rPr>
                <w:rFonts w:ascii="Angsana New" w:hAnsi="Angsana New"/>
                <w:sz w:val="26"/>
                <w:szCs w:val="26"/>
                <w:cs/>
              </w:rPr>
            </w:pPr>
            <w:r w:rsidRPr="007B4BF1">
              <w:rPr>
                <w:rFonts w:ascii="Angsana New" w:hAnsi="Angsana New"/>
                <w:sz w:val="26"/>
                <w:szCs w:val="26"/>
              </w:rPr>
              <w:t xml:space="preserve">Transfer in </w:t>
            </w:r>
            <w:r w:rsidRPr="007B4BF1">
              <w:rPr>
                <w:rFonts w:ascii="Angsana New" w:hAnsi="Angsana New"/>
                <w:sz w:val="26"/>
                <w:szCs w:val="26"/>
                <w:cs/>
              </w:rPr>
              <w:t>(</w:t>
            </w:r>
            <w:r w:rsidRPr="007B4BF1">
              <w:rPr>
                <w:rFonts w:ascii="Angsana New" w:hAnsi="Angsana New"/>
                <w:sz w:val="26"/>
                <w:szCs w:val="26"/>
              </w:rPr>
              <w:t>out</w:t>
            </w:r>
            <w:r w:rsidRPr="007B4BF1">
              <w:rPr>
                <w:rFonts w:ascii="Angsana New" w:hAnsi="Angsana New"/>
                <w:sz w:val="26"/>
                <w:szCs w:val="26"/>
                <w:cs/>
              </w:rPr>
              <w:t>)</w:t>
            </w:r>
          </w:p>
        </w:tc>
        <w:tc>
          <w:tcPr>
            <w:tcW w:w="1295" w:type="dxa"/>
            <w:shd w:val="clear" w:color="auto" w:fill="auto"/>
            <w:vAlign w:val="bottom"/>
          </w:tcPr>
          <w:p w14:paraId="0EC6B37E" w14:textId="082632BB" w:rsidR="004C17EA" w:rsidRPr="007B4BF1" w:rsidRDefault="004C17EA" w:rsidP="00A76EBE">
            <w:pPr>
              <w:pBdr>
                <w:bottom w:val="single" w:sz="4" w:space="1" w:color="auto"/>
              </w:pBdr>
              <w:spacing w:before="120" w:line="340" w:lineRule="exact"/>
              <w:ind w:left="29"/>
              <w:jc w:val="center"/>
              <w:rPr>
                <w:rFonts w:ascii="Angsana New" w:hAnsi="Angsana New"/>
                <w:sz w:val="26"/>
                <w:szCs w:val="26"/>
              </w:rPr>
            </w:pPr>
            <w:r w:rsidRPr="007B4BF1">
              <w:rPr>
                <w:rFonts w:ascii="Angsana New" w:hAnsi="Angsana New"/>
                <w:sz w:val="26"/>
                <w:szCs w:val="26"/>
              </w:rPr>
              <w:t>202</w:t>
            </w:r>
            <w:r w:rsidR="0068316B" w:rsidRPr="007B4BF1">
              <w:rPr>
                <w:rFonts w:ascii="Angsana New" w:hAnsi="Angsana New"/>
                <w:sz w:val="26"/>
                <w:szCs w:val="26"/>
              </w:rPr>
              <w:t>3</w:t>
            </w:r>
          </w:p>
        </w:tc>
        <w:tc>
          <w:tcPr>
            <w:tcW w:w="1417" w:type="dxa"/>
            <w:shd w:val="clear" w:color="auto" w:fill="auto"/>
            <w:vAlign w:val="bottom"/>
          </w:tcPr>
          <w:p w14:paraId="77E0B0ED" w14:textId="77777777" w:rsidR="004C17EA" w:rsidRPr="007B4BF1" w:rsidRDefault="004C17EA" w:rsidP="00A76EBE">
            <w:pPr>
              <w:pBdr>
                <w:bottom w:val="single" w:sz="4" w:space="1" w:color="auto"/>
              </w:pBdr>
              <w:spacing w:before="120" w:line="340" w:lineRule="exact"/>
              <w:ind w:left="29"/>
              <w:jc w:val="center"/>
              <w:rPr>
                <w:rFonts w:ascii="Angsana New" w:hAnsi="Angsana New"/>
                <w:sz w:val="26"/>
                <w:szCs w:val="26"/>
                <w:cs/>
              </w:rPr>
            </w:pPr>
            <w:r w:rsidRPr="007B4BF1">
              <w:rPr>
                <w:rFonts w:ascii="Angsana New" w:hAnsi="Angsana New"/>
                <w:sz w:val="26"/>
                <w:szCs w:val="26"/>
              </w:rPr>
              <w:t>Increase</w:t>
            </w:r>
          </w:p>
        </w:tc>
        <w:tc>
          <w:tcPr>
            <w:tcW w:w="1276" w:type="dxa"/>
            <w:shd w:val="clear" w:color="auto" w:fill="auto"/>
            <w:vAlign w:val="bottom"/>
          </w:tcPr>
          <w:p w14:paraId="01F0713B" w14:textId="77777777" w:rsidR="004C17EA" w:rsidRPr="007B4BF1" w:rsidRDefault="004C17EA" w:rsidP="00A76EBE">
            <w:pPr>
              <w:pBdr>
                <w:bottom w:val="single" w:sz="4" w:space="1" w:color="auto"/>
              </w:pBdr>
              <w:spacing w:before="120" w:line="340" w:lineRule="exact"/>
              <w:ind w:left="29"/>
              <w:jc w:val="center"/>
              <w:rPr>
                <w:rFonts w:ascii="Angsana New" w:hAnsi="Angsana New"/>
                <w:sz w:val="26"/>
                <w:szCs w:val="26"/>
                <w:cs/>
              </w:rPr>
            </w:pPr>
            <w:r w:rsidRPr="007B4BF1">
              <w:rPr>
                <w:rFonts w:ascii="Angsana New" w:hAnsi="Angsana New"/>
                <w:sz w:val="26"/>
                <w:szCs w:val="26"/>
              </w:rPr>
              <w:t>Decrease</w:t>
            </w:r>
          </w:p>
        </w:tc>
        <w:tc>
          <w:tcPr>
            <w:tcW w:w="1417" w:type="dxa"/>
            <w:shd w:val="clear" w:color="auto" w:fill="auto"/>
            <w:vAlign w:val="bottom"/>
          </w:tcPr>
          <w:p w14:paraId="0034A51A" w14:textId="77777777" w:rsidR="004C17EA" w:rsidRPr="007B4BF1" w:rsidRDefault="004C17EA" w:rsidP="00A76EBE">
            <w:pPr>
              <w:pBdr>
                <w:bottom w:val="single" w:sz="4" w:space="1" w:color="auto"/>
              </w:pBdr>
              <w:spacing w:before="120" w:line="340" w:lineRule="exact"/>
              <w:ind w:left="29"/>
              <w:jc w:val="center"/>
              <w:rPr>
                <w:rFonts w:ascii="Angsana New" w:hAnsi="Angsana New"/>
                <w:sz w:val="26"/>
                <w:szCs w:val="26"/>
                <w:cs/>
              </w:rPr>
            </w:pPr>
            <w:r w:rsidRPr="007B4BF1">
              <w:rPr>
                <w:rFonts w:ascii="Angsana New" w:hAnsi="Angsana New"/>
                <w:sz w:val="26"/>
                <w:szCs w:val="26"/>
              </w:rPr>
              <w:t xml:space="preserve">Transfer in </w:t>
            </w:r>
            <w:r w:rsidRPr="007B4BF1">
              <w:rPr>
                <w:rFonts w:ascii="Angsana New" w:hAnsi="Angsana New"/>
                <w:sz w:val="26"/>
                <w:szCs w:val="26"/>
                <w:cs/>
              </w:rPr>
              <w:t>(</w:t>
            </w:r>
            <w:r w:rsidRPr="007B4BF1">
              <w:rPr>
                <w:rFonts w:ascii="Angsana New" w:hAnsi="Angsana New"/>
                <w:sz w:val="26"/>
                <w:szCs w:val="26"/>
              </w:rPr>
              <w:t>out</w:t>
            </w:r>
            <w:r w:rsidRPr="007B4BF1">
              <w:rPr>
                <w:rFonts w:ascii="Angsana New" w:hAnsi="Angsana New"/>
                <w:sz w:val="26"/>
                <w:szCs w:val="26"/>
                <w:cs/>
              </w:rPr>
              <w:t>)</w:t>
            </w:r>
          </w:p>
        </w:tc>
        <w:tc>
          <w:tcPr>
            <w:tcW w:w="1596" w:type="dxa"/>
            <w:shd w:val="clear" w:color="auto" w:fill="auto"/>
            <w:vAlign w:val="bottom"/>
          </w:tcPr>
          <w:p w14:paraId="7EAE808E" w14:textId="6D924A4D" w:rsidR="004C17EA" w:rsidRPr="007B4BF1" w:rsidRDefault="004C17EA" w:rsidP="00A76EBE">
            <w:pPr>
              <w:pBdr>
                <w:bottom w:val="single" w:sz="4" w:space="1" w:color="auto"/>
              </w:pBdr>
              <w:spacing w:before="120" w:line="340" w:lineRule="exact"/>
              <w:ind w:left="29"/>
              <w:jc w:val="center"/>
              <w:rPr>
                <w:rFonts w:ascii="Angsana New" w:hAnsi="Angsana New"/>
                <w:sz w:val="26"/>
                <w:szCs w:val="26"/>
              </w:rPr>
            </w:pPr>
            <w:r w:rsidRPr="007B4BF1">
              <w:rPr>
                <w:rFonts w:ascii="Angsana New" w:hAnsi="Angsana New"/>
                <w:sz w:val="26"/>
                <w:szCs w:val="26"/>
              </w:rPr>
              <w:t>202</w:t>
            </w:r>
            <w:r w:rsidR="0068316B" w:rsidRPr="007B4BF1">
              <w:rPr>
                <w:rFonts w:ascii="Angsana New" w:hAnsi="Angsana New"/>
                <w:sz w:val="26"/>
                <w:szCs w:val="26"/>
              </w:rPr>
              <w:t>4</w:t>
            </w:r>
          </w:p>
        </w:tc>
      </w:tr>
      <w:tr w:rsidR="004C17EA" w:rsidRPr="007B4BF1" w14:paraId="1978055A" w14:textId="77777777" w:rsidTr="0068316B">
        <w:trPr>
          <w:trHeight w:val="80"/>
        </w:trPr>
        <w:tc>
          <w:tcPr>
            <w:tcW w:w="1985" w:type="dxa"/>
            <w:shd w:val="clear" w:color="auto" w:fill="auto"/>
          </w:tcPr>
          <w:p w14:paraId="56D6A096" w14:textId="77777777" w:rsidR="004C17EA" w:rsidRPr="007B4BF1" w:rsidRDefault="004C17EA" w:rsidP="00A76EBE">
            <w:pPr>
              <w:spacing w:line="420" w:lineRule="exact"/>
              <w:ind w:left="34"/>
              <w:rPr>
                <w:rFonts w:ascii="Angsana New" w:hAnsi="Angsana New"/>
                <w:sz w:val="26"/>
                <w:szCs w:val="26"/>
              </w:rPr>
            </w:pPr>
            <w:r w:rsidRPr="007B4BF1">
              <w:rPr>
                <w:rFonts w:ascii="Angsana New" w:hAnsi="Angsana New"/>
                <w:sz w:val="26"/>
                <w:szCs w:val="26"/>
              </w:rPr>
              <w:t>Cost</w:t>
            </w:r>
            <w:r w:rsidRPr="007B4BF1">
              <w:rPr>
                <w:rFonts w:ascii="Angsana New" w:hAnsi="Angsana New" w:hint="cs"/>
                <w:sz w:val="26"/>
                <w:szCs w:val="26"/>
                <w:cs/>
              </w:rPr>
              <w:t xml:space="preserve">: </w:t>
            </w:r>
            <w:r w:rsidRPr="007B4BF1">
              <w:rPr>
                <w:rFonts w:ascii="Angsana New" w:hAnsi="Angsana New"/>
                <w:sz w:val="26"/>
                <w:szCs w:val="26"/>
                <w:cs/>
              </w:rPr>
              <w:t>-</w:t>
            </w:r>
          </w:p>
        </w:tc>
        <w:tc>
          <w:tcPr>
            <w:tcW w:w="1417" w:type="dxa"/>
            <w:shd w:val="clear" w:color="auto" w:fill="auto"/>
            <w:vAlign w:val="bottom"/>
          </w:tcPr>
          <w:p w14:paraId="02DB7E73" w14:textId="77777777" w:rsidR="004C17EA" w:rsidRPr="007B4BF1" w:rsidRDefault="004C17EA" w:rsidP="00A76EBE">
            <w:pPr>
              <w:spacing w:line="420" w:lineRule="exact"/>
              <w:ind w:left="34"/>
              <w:jc w:val="right"/>
              <w:rPr>
                <w:rFonts w:ascii="Angsana New" w:hAnsi="Angsana New"/>
                <w:sz w:val="26"/>
                <w:szCs w:val="26"/>
              </w:rPr>
            </w:pPr>
          </w:p>
        </w:tc>
        <w:tc>
          <w:tcPr>
            <w:tcW w:w="1276" w:type="dxa"/>
            <w:shd w:val="clear" w:color="auto" w:fill="auto"/>
            <w:vAlign w:val="bottom"/>
          </w:tcPr>
          <w:p w14:paraId="398EC118" w14:textId="77777777" w:rsidR="004C17EA" w:rsidRPr="007B4BF1" w:rsidRDefault="004C17EA" w:rsidP="00A76EBE">
            <w:pPr>
              <w:spacing w:line="420" w:lineRule="exact"/>
              <w:ind w:left="34"/>
              <w:jc w:val="right"/>
              <w:rPr>
                <w:rFonts w:ascii="Angsana New" w:hAnsi="Angsana New"/>
                <w:sz w:val="26"/>
                <w:szCs w:val="26"/>
              </w:rPr>
            </w:pPr>
          </w:p>
        </w:tc>
        <w:tc>
          <w:tcPr>
            <w:tcW w:w="1433" w:type="dxa"/>
            <w:shd w:val="clear" w:color="auto" w:fill="auto"/>
            <w:vAlign w:val="bottom"/>
          </w:tcPr>
          <w:p w14:paraId="34927BDB" w14:textId="77777777" w:rsidR="004C17EA" w:rsidRPr="007B4BF1" w:rsidRDefault="004C17EA" w:rsidP="00A76EBE">
            <w:pPr>
              <w:spacing w:line="420" w:lineRule="exact"/>
              <w:ind w:left="34"/>
              <w:jc w:val="right"/>
              <w:rPr>
                <w:rFonts w:ascii="Angsana New" w:hAnsi="Angsana New"/>
                <w:sz w:val="26"/>
                <w:szCs w:val="26"/>
              </w:rPr>
            </w:pPr>
          </w:p>
        </w:tc>
        <w:tc>
          <w:tcPr>
            <w:tcW w:w="1383" w:type="dxa"/>
            <w:shd w:val="clear" w:color="auto" w:fill="auto"/>
            <w:vAlign w:val="bottom"/>
          </w:tcPr>
          <w:p w14:paraId="72A64BA2" w14:textId="77777777" w:rsidR="004C17EA" w:rsidRPr="007B4BF1" w:rsidRDefault="004C17EA" w:rsidP="00A76EBE">
            <w:pPr>
              <w:spacing w:line="440" w:lineRule="exact"/>
              <w:ind w:left="34"/>
              <w:contextualSpacing/>
              <w:jc w:val="right"/>
              <w:rPr>
                <w:rFonts w:ascii="Angsana New" w:hAnsi="Angsana New"/>
                <w:sz w:val="26"/>
                <w:szCs w:val="26"/>
                <w:cs/>
              </w:rPr>
            </w:pPr>
          </w:p>
        </w:tc>
        <w:tc>
          <w:tcPr>
            <w:tcW w:w="1295" w:type="dxa"/>
            <w:shd w:val="clear" w:color="auto" w:fill="auto"/>
            <w:vAlign w:val="bottom"/>
          </w:tcPr>
          <w:p w14:paraId="70B08633" w14:textId="77777777" w:rsidR="004C17EA" w:rsidRPr="007B4BF1" w:rsidRDefault="004C17EA" w:rsidP="00A76EBE">
            <w:pPr>
              <w:spacing w:line="420" w:lineRule="exact"/>
              <w:ind w:left="34"/>
              <w:jc w:val="right"/>
              <w:rPr>
                <w:rFonts w:ascii="Angsana New" w:hAnsi="Angsana New"/>
                <w:sz w:val="26"/>
                <w:szCs w:val="26"/>
              </w:rPr>
            </w:pPr>
          </w:p>
        </w:tc>
        <w:tc>
          <w:tcPr>
            <w:tcW w:w="1417" w:type="dxa"/>
            <w:shd w:val="clear" w:color="auto" w:fill="auto"/>
            <w:vAlign w:val="bottom"/>
          </w:tcPr>
          <w:p w14:paraId="3F195893" w14:textId="77777777" w:rsidR="004C17EA" w:rsidRPr="007B4BF1" w:rsidRDefault="004C17EA" w:rsidP="00A76EBE">
            <w:pPr>
              <w:spacing w:line="420" w:lineRule="exact"/>
              <w:ind w:left="34"/>
              <w:jc w:val="right"/>
              <w:rPr>
                <w:rFonts w:ascii="Angsana New" w:hAnsi="Angsana New"/>
                <w:sz w:val="26"/>
                <w:szCs w:val="26"/>
              </w:rPr>
            </w:pPr>
          </w:p>
        </w:tc>
        <w:tc>
          <w:tcPr>
            <w:tcW w:w="1276" w:type="dxa"/>
            <w:shd w:val="clear" w:color="auto" w:fill="auto"/>
            <w:vAlign w:val="bottom"/>
          </w:tcPr>
          <w:p w14:paraId="4A67D798" w14:textId="77777777" w:rsidR="004C17EA" w:rsidRPr="007B4BF1" w:rsidRDefault="004C17EA" w:rsidP="00A76EBE">
            <w:pPr>
              <w:spacing w:line="420" w:lineRule="exact"/>
              <w:ind w:left="34"/>
              <w:jc w:val="right"/>
              <w:rPr>
                <w:rFonts w:ascii="Angsana New" w:hAnsi="Angsana New"/>
                <w:sz w:val="26"/>
                <w:szCs w:val="26"/>
              </w:rPr>
            </w:pPr>
          </w:p>
        </w:tc>
        <w:tc>
          <w:tcPr>
            <w:tcW w:w="1417" w:type="dxa"/>
            <w:vAlign w:val="bottom"/>
          </w:tcPr>
          <w:p w14:paraId="0CC6B40B" w14:textId="77777777" w:rsidR="004C17EA" w:rsidRPr="007B4BF1" w:rsidRDefault="004C17EA" w:rsidP="00A76EBE">
            <w:pPr>
              <w:spacing w:line="440" w:lineRule="exact"/>
              <w:ind w:left="34"/>
              <w:contextualSpacing/>
              <w:jc w:val="right"/>
              <w:rPr>
                <w:rFonts w:ascii="Angsana New" w:hAnsi="Angsana New"/>
                <w:sz w:val="26"/>
                <w:szCs w:val="26"/>
                <w:cs/>
              </w:rPr>
            </w:pPr>
          </w:p>
        </w:tc>
        <w:tc>
          <w:tcPr>
            <w:tcW w:w="1596" w:type="dxa"/>
            <w:vAlign w:val="bottom"/>
          </w:tcPr>
          <w:p w14:paraId="3DF5CAF6" w14:textId="77777777" w:rsidR="004C17EA" w:rsidRPr="007B4BF1" w:rsidRDefault="004C17EA" w:rsidP="00A76EBE">
            <w:pPr>
              <w:spacing w:line="420" w:lineRule="exact"/>
              <w:ind w:left="34"/>
              <w:jc w:val="right"/>
              <w:rPr>
                <w:rFonts w:ascii="Angsana New" w:hAnsi="Angsana New"/>
                <w:sz w:val="26"/>
                <w:szCs w:val="26"/>
              </w:rPr>
            </w:pPr>
          </w:p>
        </w:tc>
      </w:tr>
      <w:tr w:rsidR="0068316B" w:rsidRPr="007B4BF1" w14:paraId="6C42E636" w14:textId="77777777" w:rsidTr="0068316B">
        <w:tc>
          <w:tcPr>
            <w:tcW w:w="1985" w:type="dxa"/>
            <w:shd w:val="clear" w:color="auto" w:fill="auto"/>
            <w:vAlign w:val="bottom"/>
          </w:tcPr>
          <w:p w14:paraId="2C721A33" w14:textId="77777777" w:rsidR="0068316B" w:rsidRPr="007B4BF1" w:rsidRDefault="0068316B" w:rsidP="0068316B">
            <w:pPr>
              <w:spacing w:line="420" w:lineRule="exact"/>
              <w:ind w:left="317"/>
              <w:rPr>
                <w:rFonts w:ascii="Angsana New" w:hAnsi="Angsana New"/>
                <w:sz w:val="26"/>
                <w:szCs w:val="26"/>
                <w:cs/>
              </w:rPr>
            </w:pPr>
            <w:r w:rsidRPr="007B4BF1">
              <w:rPr>
                <w:rFonts w:ascii="Angsana New" w:hAnsi="Angsana New"/>
                <w:sz w:val="26"/>
                <w:szCs w:val="26"/>
              </w:rPr>
              <w:t>Software</w:t>
            </w:r>
          </w:p>
        </w:tc>
        <w:tc>
          <w:tcPr>
            <w:tcW w:w="1417" w:type="dxa"/>
            <w:vAlign w:val="bottom"/>
          </w:tcPr>
          <w:p w14:paraId="3063DB76" w14:textId="19A7BF3A" w:rsidR="0068316B" w:rsidRPr="007B4BF1" w:rsidRDefault="0068316B" w:rsidP="00986D44">
            <w:pPr>
              <w:spacing w:line="420" w:lineRule="atLeast"/>
              <w:ind w:left="29"/>
              <w:contextualSpacing/>
              <w:jc w:val="right"/>
              <w:rPr>
                <w:rFonts w:ascii="Angsana New" w:hAnsi="Angsana New"/>
                <w:sz w:val="26"/>
                <w:szCs w:val="26"/>
              </w:rPr>
            </w:pPr>
            <w:r w:rsidRPr="007B4BF1">
              <w:rPr>
                <w:rFonts w:ascii="Angsana New" w:eastAsia="Calibri" w:hAnsi="Angsana New"/>
                <w:sz w:val="26"/>
                <w:szCs w:val="26"/>
              </w:rPr>
              <w:t>3,860,420.11</w:t>
            </w:r>
          </w:p>
        </w:tc>
        <w:tc>
          <w:tcPr>
            <w:tcW w:w="1276" w:type="dxa"/>
            <w:vAlign w:val="bottom"/>
          </w:tcPr>
          <w:p w14:paraId="01E71BE8" w14:textId="6AE83D37" w:rsidR="0068316B" w:rsidRPr="007B4BF1" w:rsidRDefault="0068316B" w:rsidP="00986D44">
            <w:pPr>
              <w:spacing w:line="420" w:lineRule="atLeast"/>
              <w:ind w:left="29"/>
              <w:contextualSpacing/>
              <w:jc w:val="right"/>
              <w:rPr>
                <w:rFonts w:ascii="Angsana New" w:hAnsi="Angsana New"/>
                <w:sz w:val="26"/>
                <w:szCs w:val="26"/>
              </w:rPr>
            </w:pPr>
            <w:r w:rsidRPr="007B4BF1">
              <w:rPr>
                <w:rFonts w:ascii="Angsana New" w:eastAsia="Calibri" w:hAnsi="Angsana New"/>
                <w:sz w:val="26"/>
                <w:szCs w:val="26"/>
              </w:rPr>
              <w:t>4,117,400.00</w:t>
            </w:r>
          </w:p>
        </w:tc>
        <w:tc>
          <w:tcPr>
            <w:tcW w:w="1433" w:type="dxa"/>
            <w:vAlign w:val="bottom"/>
          </w:tcPr>
          <w:p w14:paraId="1A264530" w14:textId="7C304391" w:rsidR="0068316B" w:rsidRPr="007B4BF1" w:rsidRDefault="0068316B" w:rsidP="00986D44">
            <w:pPr>
              <w:spacing w:line="420" w:lineRule="atLeast"/>
              <w:ind w:left="29"/>
              <w:contextualSpacing/>
              <w:jc w:val="right"/>
              <w:rPr>
                <w:rFonts w:ascii="Angsana New" w:hAnsi="Angsana New"/>
                <w:sz w:val="26"/>
                <w:szCs w:val="26"/>
                <w:cs/>
              </w:rPr>
            </w:pPr>
            <w:r w:rsidRPr="007B4BF1">
              <w:rPr>
                <w:rFonts w:ascii="Angsana New" w:eastAsia="Calibri" w:hAnsi="Angsana New"/>
                <w:sz w:val="26"/>
                <w:szCs w:val="26"/>
              </w:rPr>
              <w:t>12,082,378.83</w:t>
            </w:r>
          </w:p>
        </w:tc>
        <w:tc>
          <w:tcPr>
            <w:tcW w:w="1383" w:type="dxa"/>
            <w:vAlign w:val="bottom"/>
          </w:tcPr>
          <w:p w14:paraId="4938F4DE" w14:textId="3D9BA3BB" w:rsidR="0068316B" w:rsidRPr="007B4BF1" w:rsidRDefault="0068316B" w:rsidP="00986D44">
            <w:pPr>
              <w:spacing w:line="420" w:lineRule="atLeast"/>
              <w:ind w:left="29"/>
              <w:jc w:val="right"/>
              <w:rPr>
                <w:rFonts w:ascii="Angsana New" w:hAnsi="Angsana New"/>
                <w:sz w:val="26"/>
                <w:szCs w:val="26"/>
              </w:rPr>
            </w:pPr>
            <w:r w:rsidRPr="007B4BF1">
              <w:rPr>
                <w:rFonts w:ascii="Angsana New" w:eastAsia="Calibri" w:hAnsi="Angsana New"/>
                <w:sz w:val="26"/>
                <w:szCs w:val="26"/>
              </w:rPr>
              <w:t>18,448,128.83</w:t>
            </w:r>
          </w:p>
        </w:tc>
        <w:tc>
          <w:tcPr>
            <w:tcW w:w="1295" w:type="dxa"/>
            <w:vAlign w:val="bottom"/>
          </w:tcPr>
          <w:p w14:paraId="2916BC7F" w14:textId="17D9FA79" w:rsidR="0068316B" w:rsidRPr="007B4BF1" w:rsidRDefault="0068316B" w:rsidP="00986D44">
            <w:pPr>
              <w:spacing w:line="420" w:lineRule="atLeast"/>
              <w:ind w:left="29"/>
              <w:contextualSpacing/>
              <w:jc w:val="right"/>
              <w:rPr>
                <w:rFonts w:ascii="Angsana New" w:hAnsi="Angsana New"/>
                <w:sz w:val="26"/>
                <w:szCs w:val="26"/>
              </w:rPr>
            </w:pPr>
            <w:r w:rsidRPr="007B4BF1">
              <w:rPr>
                <w:rFonts w:ascii="Angsana New" w:eastAsia="Calibri" w:hAnsi="Angsana New"/>
                <w:sz w:val="26"/>
                <w:szCs w:val="26"/>
              </w:rPr>
              <w:t>14,343,570.11</w:t>
            </w:r>
          </w:p>
        </w:tc>
        <w:tc>
          <w:tcPr>
            <w:tcW w:w="1417" w:type="dxa"/>
            <w:vAlign w:val="bottom"/>
          </w:tcPr>
          <w:p w14:paraId="684A116D" w14:textId="00F6DD9D" w:rsidR="0068316B" w:rsidRPr="007B4BF1" w:rsidRDefault="00C56B4D" w:rsidP="00986D44">
            <w:pPr>
              <w:spacing w:line="420" w:lineRule="atLeast"/>
              <w:ind w:left="29"/>
              <w:contextualSpacing/>
              <w:jc w:val="right"/>
              <w:rPr>
                <w:rFonts w:ascii="Angsana New" w:hAnsi="Angsana New"/>
                <w:sz w:val="26"/>
                <w:szCs w:val="26"/>
              </w:rPr>
            </w:pPr>
            <w:r w:rsidRPr="007B4BF1">
              <w:rPr>
                <w:rFonts w:ascii="Angsana New" w:eastAsia="Calibri" w:hAnsi="Angsana New"/>
                <w:sz w:val="26"/>
                <w:szCs w:val="26"/>
              </w:rPr>
              <w:t>9,752,250.00</w:t>
            </w:r>
          </w:p>
        </w:tc>
        <w:tc>
          <w:tcPr>
            <w:tcW w:w="1276" w:type="dxa"/>
            <w:vAlign w:val="bottom"/>
          </w:tcPr>
          <w:p w14:paraId="7C8B72C3" w14:textId="3CDF55E7" w:rsidR="0068316B" w:rsidRPr="007B4BF1" w:rsidRDefault="00C56B4D" w:rsidP="00986D44">
            <w:pPr>
              <w:spacing w:line="420" w:lineRule="atLeast"/>
              <w:ind w:left="29"/>
              <w:contextualSpacing/>
              <w:jc w:val="right"/>
              <w:rPr>
                <w:rFonts w:ascii="Angsana New" w:hAnsi="Angsana New"/>
                <w:sz w:val="26"/>
                <w:szCs w:val="26"/>
                <w:cs/>
              </w:rPr>
            </w:pPr>
            <w:r w:rsidRPr="007B4BF1">
              <w:rPr>
                <w:rFonts w:ascii="Angsana New" w:eastAsia="Calibri" w:hAnsi="Angsana New"/>
                <w:sz w:val="26"/>
                <w:szCs w:val="26"/>
              </w:rPr>
              <w:t>-</w:t>
            </w:r>
          </w:p>
        </w:tc>
        <w:tc>
          <w:tcPr>
            <w:tcW w:w="1417" w:type="dxa"/>
            <w:vAlign w:val="bottom"/>
          </w:tcPr>
          <w:p w14:paraId="0CBE9FD3" w14:textId="1EEC2F19" w:rsidR="0068316B" w:rsidRPr="007B4BF1" w:rsidRDefault="00C56B4D" w:rsidP="00986D44">
            <w:pPr>
              <w:spacing w:line="420" w:lineRule="atLeast"/>
              <w:ind w:left="29"/>
              <w:jc w:val="right"/>
              <w:rPr>
                <w:rFonts w:ascii="Angsana New" w:hAnsi="Angsana New"/>
                <w:sz w:val="26"/>
                <w:szCs w:val="26"/>
              </w:rPr>
            </w:pPr>
            <w:r w:rsidRPr="007B4BF1">
              <w:rPr>
                <w:rFonts w:ascii="Angsana New" w:eastAsia="Calibri" w:hAnsi="Angsana New"/>
                <w:sz w:val="26"/>
                <w:szCs w:val="26"/>
              </w:rPr>
              <w:t>-</w:t>
            </w:r>
          </w:p>
        </w:tc>
        <w:tc>
          <w:tcPr>
            <w:tcW w:w="1596" w:type="dxa"/>
            <w:vAlign w:val="bottom"/>
          </w:tcPr>
          <w:p w14:paraId="0806143C" w14:textId="1B05AFC6" w:rsidR="0068316B" w:rsidRPr="007B4BF1" w:rsidRDefault="00C56B4D" w:rsidP="00986D44">
            <w:pPr>
              <w:spacing w:line="420" w:lineRule="atLeast"/>
              <w:ind w:left="29"/>
              <w:contextualSpacing/>
              <w:jc w:val="right"/>
              <w:rPr>
                <w:rFonts w:ascii="Angsana New" w:hAnsi="Angsana New"/>
                <w:sz w:val="26"/>
                <w:szCs w:val="26"/>
              </w:rPr>
            </w:pPr>
            <w:r w:rsidRPr="007B4BF1">
              <w:rPr>
                <w:rFonts w:ascii="Angsana New" w:eastAsia="Calibri" w:hAnsi="Angsana New"/>
                <w:sz w:val="26"/>
                <w:szCs w:val="26"/>
              </w:rPr>
              <w:t>24,095,820.11</w:t>
            </w:r>
          </w:p>
        </w:tc>
      </w:tr>
      <w:tr w:rsidR="0068316B" w:rsidRPr="007B4BF1" w14:paraId="669869FD" w14:textId="77777777" w:rsidTr="0068316B">
        <w:tc>
          <w:tcPr>
            <w:tcW w:w="1985" w:type="dxa"/>
            <w:shd w:val="clear" w:color="auto" w:fill="auto"/>
          </w:tcPr>
          <w:p w14:paraId="7EDD9251" w14:textId="77777777" w:rsidR="0068316B" w:rsidRPr="007B4BF1" w:rsidRDefault="0068316B" w:rsidP="0068316B">
            <w:pPr>
              <w:spacing w:line="420" w:lineRule="exact"/>
              <w:ind w:left="312" w:hanging="283"/>
              <w:rPr>
                <w:rFonts w:ascii="Angsana New" w:hAnsi="Angsana New"/>
                <w:sz w:val="26"/>
                <w:szCs w:val="26"/>
                <w:cs/>
              </w:rPr>
            </w:pPr>
            <w:r w:rsidRPr="007B4BF1">
              <w:rPr>
                <w:rFonts w:ascii="Angsana New" w:hAnsi="Angsana New"/>
                <w:sz w:val="26"/>
                <w:szCs w:val="26"/>
              </w:rPr>
              <w:t>Accumulated amortization</w:t>
            </w:r>
            <w:r w:rsidRPr="007B4BF1">
              <w:rPr>
                <w:rFonts w:ascii="Angsana New" w:hAnsi="Angsana New" w:hint="cs"/>
                <w:sz w:val="26"/>
                <w:szCs w:val="26"/>
                <w:cs/>
              </w:rPr>
              <w:t xml:space="preserve">: </w:t>
            </w:r>
            <w:r w:rsidRPr="007B4BF1">
              <w:rPr>
                <w:rFonts w:ascii="Angsana New" w:hAnsi="Angsana New"/>
                <w:sz w:val="26"/>
                <w:szCs w:val="26"/>
                <w:cs/>
              </w:rPr>
              <w:t>-</w:t>
            </w:r>
          </w:p>
        </w:tc>
        <w:tc>
          <w:tcPr>
            <w:tcW w:w="1417" w:type="dxa"/>
            <w:vAlign w:val="bottom"/>
          </w:tcPr>
          <w:p w14:paraId="15432191" w14:textId="77777777" w:rsidR="0068316B" w:rsidRPr="007B4BF1" w:rsidRDefault="0068316B" w:rsidP="0068316B">
            <w:pPr>
              <w:spacing w:line="420" w:lineRule="exact"/>
              <w:ind w:left="34"/>
              <w:jc w:val="right"/>
              <w:rPr>
                <w:rFonts w:ascii="Angsana New" w:hAnsi="Angsana New"/>
                <w:sz w:val="26"/>
                <w:szCs w:val="26"/>
              </w:rPr>
            </w:pPr>
          </w:p>
        </w:tc>
        <w:tc>
          <w:tcPr>
            <w:tcW w:w="1276" w:type="dxa"/>
            <w:vAlign w:val="bottom"/>
          </w:tcPr>
          <w:p w14:paraId="4B6B8022" w14:textId="77777777" w:rsidR="0068316B" w:rsidRPr="007B4BF1" w:rsidRDefault="0068316B" w:rsidP="0068316B">
            <w:pPr>
              <w:spacing w:line="420" w:lineRule="exact"/>
              <w:ind w:left="34"/>
              <w:jc w:val="right"/>
              <w:rPr>
                <w:rFonts w:ascii="Angsana New" w:hAnsi="Angsana New"/>
                <w:sz w:val="26"/>
                <w:szCs w:val="26"/>
                <w:cs/>
              </w:rPr>
            </w:pPr>
          </w:p>
        </w:tc>
        <w:tc>
          <w:tcPr>
            <w:tcW w:w="1433" w:type="dxa"/>
            <w:vAlign w:val="bottom"/>
          </w:tcPr>
          <w:p w14:paraId="761F64A0" w14:textId="77777777" w:rsidR="0068316B" w:rsidRPr="007B4BF1" w:rsidRDefault="0068316B" w:rsidP="0068316B">
            <w:pPr>
              <w:spacing w:line="440" w:lineRule="exact"/>
              <w:ind w:left="34"/>
              <w:contextualSpacing/>
              <w:jc w:val="right"/>
              <w:rPr>
                <w:rFonts w:ascii="Angsana New" w:hAnsi="Angsana New"/>
                <w:sz w:val="26"/>
                <w:szCs w:val="26"/>
                <w:cs/>
              </w:rPr>
            </w:pPr>
          </w:p>
        </w:tc>
        <w:tc>
          <w:tcPr>
            <w:tcW w:w="1383" w:type="dxa"/>
            <w:vAlign w:val="bottom"/>
          </w:tcPr>
          <w:p w14:paraId="2D644AE2" w14:textId="77777777" w:rsidR="0068316B" w:rsidRPr="007B4BF1" w:rsidRDefault="0068316B" w:rsidP="0068316B">
            <w:pPr>
              <w:spacing w:line="440" w:lineRule="exact"/>
              <w:ind w:left="34"/>
              <w:contextualSpacing/>
              <w:jc w:val="right"/>
              <w:rPr>
                <w:rFonts w:ascii="Angsana New" w:hAnsi="Angsana New"/>
                <w:sz w:val="26"/>
                <w:szCs w:val="26"/>
                <w:cs/>
              </w:rPr>
            </w:pPr>
          </w:p>
        </w:tc>
        <w:tc>
          <w:tcPr>
            <w:tcW w:w="1295" w:type="dxa"/>
            <w:vAlign w:val="bottom"/>
          </w:tcPr>
          <w:p w14:paraId="7B998435" w14:textId="77777777" w:rsidR="0068316B" w:rsidRPr="007B4BF1" w:rsidRDefault="0068316B" w:rsidP="0068316B">
            <w:pPr>
              <w:spacing w:line="440" w:lineRule="exact"/>
              <w:ind w:left="34"/>
              <w:contextualSpacing/>
              <w:jc w:val="right"/>
              <w:rPr>
                <w:rFonts w:ascii="Angsana New" w:hAnsi="Angsana New"/>
                <w:sz w:val="26"/>
                <w:szCs w:val="26"/>
              </w:rPr>
            </w:pPr>
          </w:p>
        </w:tc>
        <w:tc>
          <w:tcPr>
            <w:tcW w:w="1417" w:type="dxa"/>
            <w:vAlign w:val="bottom"/>
          </w:tcPr>
          <w:p w14:paraId="4B71E9BA" w14:textId="77777777" w:rsidR="0068316B" w:rsidRPr="007B4BF1" w:rsidRDefault="0068316B" w:rsidP="0068316B">
            <w:pPr>
              <w:spacing w:line="420" w:lineRule="exact"/>
              <w:ind w:left="34"/>
              <w:jc w:val="right"/>
              <w:rPr>
                <w:rFonts w:ascii="Angsana New" w:hAnsi="Angsana New"/>
                <w:sz w:val="26"/>
                <w:szCs w:val="26"/>
                <w:cs/>
              </w:rPr>
            </w:pPr>
          </w:p>
        </w:tc>
        <w:tc>
          <w:tcPr>
            <w:tcW w:w="1276" w:type="dxa"/>
            <w:vAlign w:val="bottom"/>
          </w:tcPr>
          <w:p w14:paraId="6C2063CD" w14:textId="77777777" w:rsidR="0068316B" w:rsidRPr="007B4BF1" w:rsidRDefault="0068316B" w:rsidP="0068316B">
            <w:pPr>
              <w:spacing w:line="440" w:lineRule="exact"/>
              <w:ind w:left="34"/>
              <w:contextualSpacing/>
              <w:jc w:val="right"/>
              <w:rPr>
                <w:rFonts w:ascii="Angsana New" w:hAnsi="Angsana New"/>
                <w:sz w:val="26"/>
                <w:szCs w:val="26"/>
                <w:cs/>
              </w:rPr>
            </w:pPr>
          </w:p>
        </w:tc>
        <w:tc>
          <w:tcPr>
            <w:tcW w:w="1417" w:type="dxa"/>
            <w:vAlign w:val="bottom"/>
          </w:tcPr>
          <w:p w14:paraId="31A1AA82" w14:textId="77777777" w:rsidR="0068316B" w:rsidRPr="007B4BF1" w:rsidRDefault="0068316B" w:rsidP="0068316B">
            <w:pPr>
              <w:spacing w:line="440" w:lineRule="exact"/>
              <w:ind w:left="34"/>
              <w:contextualSpacing/>
              <w:jc w:val="right"/>
              <w:rPr>
                <w:rFonts w:ascii="Angsana New" w:hAnsi="Angsana New"/>
                <w:sz w:val="26"/>
                <w:szCs w:val="26"/>
                <w:cs/>
              </w:rPr>
            </w:pPr>
          </w:p>
        </w:tc>
        <w:tc>
          <w:tcPr>
            <w:tcW w:w="1596" w:type="dxa"/>
            <w:vAlign w:val="bottom"/>
          </w:tcPr>
          <w:p w14:paraId="2216FA98" w14:textId="77777777" w:rsidR="0068316B" w:rsidRPr="007B4BF1" w:rsidRDefault="0068316B" w:rsidP="0068316B">
            <w:pPr>
              <w:spacing w:line="440" w:lineRule="exact"/>
              <w:ind w:left="34"/>
              <w:contextualSpacing/>
              <w:jc w:val="right"/>
              <w:rPr>
                <w:rFonts w:ascii="Angsana New" w:hAnsi="Angsana New"/>
                <w:sz w:val="26"/>
                <w:szCs w:val="26"/>
              </w:rPr>
            </w:pPr>
          </w:p>
        </w:tc>
      </w:tr>
      <w:tr w:rsidR="0068316B" w:rsidRPr="007B4BF1" w14:paraId="44771071" w14:textId="77777777" w:rsidTr="0068316B">
        <w:trPr>
          <w:cantSplit/>
          <w:trHeight w:val="492"/>
        </w:trPr>
        <w:tc>
          <w:tcPr>
            <w:tcW w:w="1985" w:type="dxa"/>
            <w:shd w:val="clear" w:color="auto" w:fill="auto"/>
            <w:vAlign w:val="bottom"/>
          </w:tcPr>
          <w:p w14:paraId="002707C6" w14:textId="77777777" w:rsidR="0068316B" w:rsidRPr="007B4BF1" w:rsidRDefault="0068316B" w:rsidP="0068316B">
            <w:pPr>
              <w:ind w:left="317"/>
              <w:rPr>
                <w:rFonts w:ascii="Angsana New" w:hAnsi="Angsana New"/>
                <w:sz w:val="26"/>
                <w:szCs w:val="26"/>
                <w:cs/>
              </w:rPr>
            </w:pPr>
            <w:r w:rsidRPr="007B4BF1">
              <w:rPr>
                <w:rFonts w:ascii="Angsana New" w:hAnsi="Angsana New"/>
                <w:sz w:val="26"/>
                <w:szCs w:val="26"/>
              </w:rPr>
              <w:t>Software</w:t>
            </w:r>
          </w:p>
        </w:tc>
        <w:tc>
          <w:tcPr>
            <w:tcW w:w="1417" w:type="dxa"/>
            <w:vAlign w:val="bottom"/>
          </w:tcPr>
          <w:p w14:paraId="7461E9E1" w14:textId="41E14716" w:rsidR="0068316B" w:rsidRPr="007B4BF1" w:rsidRDefault="0068316B" w:rsidP="00986D44">
            <w:pPr>
              <w:spacing w:line="420" w:lineRule="atLeast"/>
              <w:ind w:left="29"/>
              <w:contextualSpacing/>
              <w:jc w:val="right"/>
              <w:rPr>
                <w:rFonts w:ascii="Angsana New" w:hAnsi="Angsana New"/>
                <w:sz w:val="26"/>
                <w:szCs w:val="26"/>
              </w:rPr>
            </w:pPr>
            <w:r w:rsidRPr="007B4BF1">
              <w:rPr>
                <w:rFonts w:ascii="Angsana New" w:eastAsia="Calibri" w:hAnsi="Angsana New"/>
                <w:sz w:val="26"/>
                <w:szCs w:val="26"/>
              </w:rPr>
              <w:t>2,519,743.18</w:t>
            </w:r>
          </w:p>
        </w:tc>
        <w:tc>
          <w:tcPr>
            <w:tcW w:w="1276" w:type="dxa"/>
            <w:vAlign w:val="bottom"/>
          </w:tcPr>
          <w:p w14:paraId="6B564A5C" w14:textId="73BB7283" w:rsidR="0068316B" w:rsidRPr="007B4BF1" w:rsidRDefault="0068316B" w:rsidP="00986D44">
            <w:pPr>
              <w:spacing w:line="420" w:lineRule="atLeast"/>
              <w:ind w:left="29"/>
              <w:contextualSpacing/>
              <w:jc w:val="right"/>
              <w:rPr>
                <w:rFonts w:ascii="Angsana New" w:hAnsi="Angsana New"/>
                <w:sz w:val="26"/>
                <w:szCs w:val="26"/>
                <w:cs/>
              </w:rPr>
            </w:pPr>
            <w:r w:rsidRPr="007B4BF1">
              <w:rPr>
                <w:rFonts w:ascii="Angsana New" w:eastAsia="Calibri" w:hAnsi="Angsana New"/>
                <w:sz w:val="26"/>
                <w:szCs w:val="26"/>
              </w:rPr>
              <w:t>1,143,311.91</w:t>
            </w:r>
          </w:p>
        </w:tc>
        <w:tc>
          <w:tcPr>
            <w:tcW w:w="1433" w:type="dxa"/>
            <w:vAlign w:val="bottom"/>
          </w:tcPr>
          <w:p w14:paraId="686F89C1" w14:textId="1DAF7795" w:rsidR="0068316B" w:rsidRPr="007B4BF1" w:rsidRDefault="0068316B" w:rsidP="00986D44">
            <w:pPr>
              <w:spacing w:line="420" w:lineRule="atLeast"/>
              <w:ind w:left="29"/>
              <w:contextualSpacing/>
              <w:jc w:val="right"/>
              <w:rPr>
                <w:rFonts w:ascii="Angsana New" w:hAnsi="Angsana New"/>
                <w:sz w:val="26"/>
                <w:szCs w:val="26"/>
              </w:rPr>
            </w:pPr>
            <w:r w:rsidRPr="007B4BF1">
              <w:rPr>
                <w:rFonts w:ascii="Angsana New" w:eastAsia="Calibri" w:hAnsi="Angsana New"/>
                <w:sz w:val="26"/>
                <w:szCs w:val="26"/>
              </w:rPr>
              <w:t>536,762.88</w:t>
            </w:r>
          </w:p>
        </w:tc>
        <w:tc>
          <w:tcPr>
            <w:tcW w:w="1383" w:type="dxa"/>
            <w:vAlign w:val="bottom"/>
          </w:tcPr>
          <w:p w14:paraId="1A04A554" w14:textId="4D0B4008" w:rsidR="0068316B" w:rsidRPr="007B4BF1" w:rsidRDefault="0068316B" w:rsidP="00986D44">
            <w:pPr>
              <w:spacing w:line="420" w:lineRule="atLeast"/>
              <w:ind w:left="29"/>
              <w:jc w:val="right"/>
              <w:rPr>
                <w:rFonts w:ascii="Angsana New" w:hAnsi="Angsana New"/>
                <w:sz w:val="26"/>
                <w:szCs w:val="26"/>
              </w:rPr>
            </w:pPr>
            <w:r w:rsidRPr="007B4BF1">
              <w:rPr>
                <w:rFonts w:ascii="Angsana New" w:eastAsia="Calibri" w:hAnsi="Angsana New"/>
                <w:sz w:val="26"/>
                <w:szCs w:val="26"/>
              </w:rPr>
              <w:t>-</w:t>
            </w:r>
          </w:p>
        </w:tc>
        <w:tc>
          <w:tcPr>
            <w:tcW w:w="1295" w:type="dxa"/>
            <w:vAlign w:val="bottom"/>
          </w:tcPr>
          <w:p w14:paraId="3F4756CA" w14:textId="2977A22C" w:rsidR="0068316B" w:rsidRPr="007B4BF1" w:rsidRDefault="0068316B" w:rsidP="00986D44">
            <w:pPr>
              <w:spacing w:line="420" w:lineRule="atLeast"/>
              <w:ind w:left="29"/>
              <w:jc w:val="right"/>
              <w:rPr>
                <w:rFonts w:ascii="Angsana New" w:hAnsi="Angsana New"/>
                <w:sz w:val="26"/>
                <w:szCs w:val="26"/>
              </w:rPr>
            </w:pPr>
            <w:r w:rsidRPr="007B4BF1">
              <w:rPr>
                <w:rFonts w:ascii="Angsana New" w:eastAsia="Calibri" w:hAnsi="Angsana New"/>
                <w:sz w:val="26"/>
                <w:szCs w:val="26"/>
              </w:rPr>
              <w:t>3,126,292.21</w:t>
            </w:r>
          </w:p>
        </w:tc>
        <w:tc>
          <w:tcPr>
            <w:tcW w:w="1417" w:type="dxa"/>
            <w:vAlign w:val="bottom"/>
          </w:tcPr>
          <w:p w14:paraId="2ED963F7" w14:textId="3975FC9B" w:rsidR="0068316B" w:rsidRPr="007B4BF1" w:rsidRDefault="00C56B4D" w:rsidP="00986D44">
            <w:pPr>
              <w:spacing w:line="420" w:lineRule="atLeast"/>
              <w:ind w:left="29"/>
              <w:jc w:val="right"/>
              <w:rPr>
                <w:rFonts w:ascii="Angsana New" w:hAnsi="Angsana New"/>
                <w:sz w:val="26"/>
                <w:szCs w:val="26"/>
              </w:rPr>
            </w:pPr>
            <w:r w:rsidRPr="007B4BF1">
              <w:rPr>
                <w:rFonts w:ascii="Angsana New" w:eastAsia="Calibri" w:hAnsi="Angsana New"/>
                <w:sz w:val="26"/>
                <w:szCs w:val="26"/>
              </w:rPr>
              <w:t>2,409,656.56</w:t>
            </w:r>
          </w:p>
        </w:tc>
        <w:tc>
          <w:tcPr>
            <w:tcW w:w="1276" w:type="dxa"/>
            <w:vAlign w:val="bottom"/>
          </w:tcPr>
          <w:p w14:paraId="64DCD9BD" w14:textId="0DDD6E9A" w:rsidR="0068316B" w:rsidRPr="007B4BF1" w:rsidRDefault="00C56B4D" w:rsidP="00986D44">
            <w:pPr>
              <w:spacing w:line="420" w:lineRule="atLeast"/>
              <w:ind w:left="29"/>
              <w:contextualSpacing/>
              <w:jc w:val="right"/>
              <w:rPr>
                <w:rFonts w:ascii="Angsana New" w:hAnsi="Angsana New"/>
                <w:sz w:val="26"/>
                <w:szCs w:val="26"/>
              </w:rPr>
            </w:pPr>
            <w:r w:rsidRPr="007B4BF1">
              <w:rPr>
                <w:rFonts w:ascii="Angsana New" w:eastAsia="Calibri" w:hAnsi="Angsana New"/>
                <w:sz w:val="26"/>
                <w:szCs w:val="26"/>
              </w:rPr>
              <w:t>-</w:t>
            </w:r>
          </w:p>
        </w:tc>
        <w:tc>
          <w:tcPr>
            <w:tcW w:w="1417" w:type="dxa"/>
            <w:vAlign w:val="bottom"/>
          </w:tcPr>
          <w:p w14:paraId="079A0DCB" w14:textId="37051AE8" w:rsidR="0068316B" w:rsidRPr="007B4BF1" w:rsidRDefault="0068316B" w:rsidP="00986D44">
            <w:pPr>
              <w:spacing w:line="420" w:lineRule="atLeast"/>
              <w:ind w:left="29"/>
              <w:jc w:val="right"/>
              <w:rPr>
                <w:rFonts w:ascii="Angsana New" w:hAnsi="Angsana New"/>
                <w:sz w:val="26"/>
                <w:szCs w:val="26"/>
              </w:rPr>
            </w:pPr>
            <w:r w:rsidRPr="007B4BF1">
              <w:rPr>
                <w:rFonts w:ascii="Angsana New" w:eastAsia="Calibri" w:hAnsi="Angsana New"/>
                <w:sz w:val="26"/>
                <w:szCs w:val="26"/>
              </w:rPr>
              <w:t>-</w:t>
            </w:r>
          </w:p>
        </w:tc>
        <w:tc>
          <w:tcPr>
            <w:tcW w:w="1596" w:type="dxa"/>
            <w:vAlign w:val="bottom"/>
          </w:tcPr>
          <w:p w14:paraId="3C0FC7F7" w14:textId="674DBD3B" w:rsidR="0068316B" w:rsidRPr="007B4BF1" w:rsidRDefault="00C56B4D" w:rsidP="00986D44">
            <w:pPr>
              <w:spacing w:line="420" w:lineRule="atLeast"/>
              <w:ind w:left="29"/>
              <w:jc w:val="right"/>
              <w:rPr>
                <w:rFonts w:ascii="Angsana New" w:hAnsi="Angsana New"/>
                <w:sz w:val="26"/>
                <w:szCs w:val="26"/>
              </w:rPr>
            </w:pPr>
            <w:r w:rsidRPr="007B4BF1">
              <w:rPr>
                <w:rFonts w:ascii="Angsana New" w:eastAsia="Calibri" w:hAnsi="Angsana New"/>
                <w:sz w:val="26"/>
                <w:szCs w:val="26"/>
              </w:rPr>
              <w:t>5,535,948.77</w:t>
            </w:r>
          </w:p>
        </w:tc>
      </w:tr>
      <w:tr w:rsidR="0068316B" w:rsidRPr="007B4BF1" w14:paraId="026934AA" w14:textId="77777777" w:rsidTr="0068316B">
        <w:trPr>
          <w:trHeight w:val="123"/>
        </w:trPr>
        <w:tc>
          <w:tcPr>
            <w:tcW w:w="1985" w:type="dxa"/>
            <w:shd w:val="clear" w:color="auto" w:fill="auto"/>
            <w:vAlign w:val="bottom"/>
          </w:tcPr>
          <w:p w14:paraId="2C7F48F2" w14:textId="77777777" w:rsidR="0068316B" w:rsidRPr="007B4BF1" w:rsidRDefault="0068316B" w:rsidP="0068316B">
            <w:pPr>
              <w:spacing w:line="420" w:lineRule="exact"/>
              <w:ind w:left="34"/>
              <w:rPr>
                <w:rFonts w:ascii="Angsana New" w:hAnsi="Angsana New"/>
                <w:sz w:val="26"/>
                <w:szCs w:val="26"/>
              </w:rPr>
            </w:pPr>
            <w:r w:rsidRPr="007B4BF1">
              <w:rPr>
                <w:rFonts w:ascii="Angsana New" w:hAnsi="Angsana New"/>
                <w:sz w:val="26"/>
                <w:szCs w:val="26"/>
              </w:rPr>
              <w:t>Right under installation</w:t>
            </w:r>
          </w:p>
        </w:tc>
        <w:tc>
          <w:tcPr>
            <w:tcW w:w="1417" w:type="dxa"/>
            <w:vAlign w:val="bottom"/>
          </w:tcPr>
          <w:p w14:paraId="2A1E2F47" w14:textId="4E75DD2E" w:rsidR="0068316B" w:rsidRPr="007B4BF1" w:rsidRDefault="0068316B" w:rsidP="0068316B">
            <w:pPr>
              <w:pBdr>
                <w:bottom w:val="single" w:sz="4" w:space="1" w:color="auto"/>
              </w:pBdr>
              <w:spacing w:line="420" w:lineRule="exact"/>
              <w:ind w:left="34"/>
              <w:jc w:val="right"/>
              <w:rPr>
                <w:rFonts w:ascii="Angsana New" w:hAnsi="Angsana New"/>
                <w:sz w:val="26"/>
                <w:szCs w:val="26"/>
              </w:rPr>
            </w:pPr>
            <w:r w:rsidRPr="007B4BF1">
              <w:rPr>
                <w:rFonts w:ascii="Angsana New" w:eastAsia="Calibri" w:hAnsi="Angsana New"/>
                <w:sz w:val="26"/>
                <w:szCs w:val="26"/>
              </w:rPr>
              <w:t>-</w:t>
            </w:r>
          </w:p>
        </w:tc>
        <w:tc>
          <w:tcPr>
            <w:tcW w:w="1276" w:type="dxa"/>
            <w:vAlign w:val="bottom"/>
          </w:tcPr>
          <w:p w14:paraId="63087595" w14:textId="1A175FF9" w:rsidR="0068316B" w:rsidRPr="007B4BF1" w:rsidRDefault="0068316B" w:rsidP="0068316B">
            <w:pPr>
              <w:pBdr>
                <w:bottom w:val="single" w:sz="4" w:space="1" w:color="auto"/>
              </w:pBdr>
              <w:spacing w:line="420" w:lineRule="exact"/>
              <w:ind w:left="34"/>
              <w:jc w:val="right"/>
              <w:rPr>
                <w:rFonts w:ascii="Angsana New" w:hAnsi="Angsana New"/>
                <w:sz w:val="26"/>
                <w:szCs w:val="26"/>
              </w:rPr>
            </w:pPr>
            <w:r w:rsidRPr="007B4BF1">
              <w:rPr>
                <w:rFonts w:ascii="Angsana New" w:eastAsia="Calibri" w:hAnsi="Angsana New"/>
                <w:sz w:val="26"/>
                <w:szCs w:val="26"/>
              </w:rPr>
              <w:t>6,776,500.00</w:t>
            </w:r>
          </w:p>
        </w:tc>
        <w:tc>
          <w:tcPr>
            <w:tcW w:w="1433" w:type="dxa"/>
            <w:vAlign w:val="bottom"/>
          </w:tcPr>
          <w:p w14:paraId="5693B736" w14:textId="089201C2" w:rsidR="0068316B" w:rsidRPr="007B4BF1" w:rsidRDefault="0068316B" w:rsidP="0068316B">
            <w:pPr>
              <w:pBdr>
                <w:bottom w:val="single" w:sz="4" w:space="1" w:color="auto"/>
              </w:pBdr>
              <w:spacing w:line="420" w:lineRule="exact"/>
              <w:ind w:left="34"/>
              <w:jc w:val="right"/>
              <w:rPr>
                <w:rFonts w:ascii="Angsana New" w:hAnsi="Angsana New"/>
                <w:sz w:val="26"/>
                <w:szCs w:val="26"/>
              </w:rPr>
            </w:pPr>
            <w:r w:rsidRPr="007B4BF1">
              <w:rPr>
                <w:rFonts w:ascii="Angsana New" w:eastAsia="Calibri" w:hAnsi="Angsana New"/>
                <w:sz w:val="26"/>
                <w:szCs w:val="26"/>
              </w:rPr>
              <w:t>-</w:t>
            </w:r>
          </w:p>
        </w:tc>
        <w:tc>
          <w:tcPr>
            <w:tcW w:w="1383" w:type="dxa"/>
            <w:vAlign w:val="bottom"/>
          </w:tcPr>
          <w:p w14:paraId="7BE86389" w14:textId="6F804D62" w:rsidR="0068316B" w:rsidRPr="007B4BF1" w:rsidRDefault="0068316B" w:rsidP="0068316B">
            <w:pPr>
              <w:pBdr>
                <w:bottom w:val="single" w:sz="4" w:space="1" w:color="auto"/>
              </w:pBdr>
              <w:spacing w:line="420" w:lineRule="exact"/>
              <w:ind w:left="34"/>
              <w:jc w:val="right"/>
              <w:rPr>
                <w:rFonts w:ascii="Angsana New" w:hAnsi="Angsana New"/>
                <w:sz w:val="26"/>
                <w:szCs w:val="26"/>
              </w:rPr>
            </w:pPr>
            <w:r w:rsidRPr="007B4BF1">
              <w:rPr>
                <w:rFonts w:ascii="Angsana New" w:eastAsia="Calibri" w:hAnsi="Angsana New"/>
                <w:sz w:val="26"/>
                <w:szCs w:val="26"/>
              </w:rPr>
              <w:t>(6,776,500.00)</w:t>
            </w:r>
          </w:p>
        </w:tc>
        <w:tc>
          <w:tcPr>
            <w:tcW w:w="1295" w:type="dxa"/>
            <w:vAlign w:val="bottom"/>
          </w:tcPr>
          <w:p w14:paraId="1D3F8591" w14:textId="0F05B0AE" w:rsidR="0068316B" w:rsidRPr="007B4BF1" w:rsidRDefault="0068316B" w:rsidP="0068316B">
            <w:pPr>
              <w:pBdr>
                <w:bottom w:val="single" w:sz="4" w:space="1" w:color="auto"/>
              </w:pBdr>
              <w:spacing w:line="420" w:lineRule="exact"/>
              <w:ind w:left="34"/>
              <w:jc w:val="right"/>
              <w:rPr>
                <w:rFonts w:ascii="Angsana New" w:hAnsi="Angsana New"/>
                <w:sz w:val="26"/>
                <w:szCs w:val="26"/>
              </w:rPr>
            </w:pPr>
            <w:r w:rsidRPr="007B4BF1">
              <w:rPr>
                <w:rFonts w:ascii="Angsana New" w:eastAsia="Calibri" w:hAnsi="Angsana New"/>
                <w:sz w:val="26"/>
                <w:szCs w:val="26"/>
              </w:rPr>
              <w:t>-</w:t>
            </w:r>
          </w:p>
        </w:tc>
        <w:tc>
          <w:tcPr>
            <w:tcW w:w="1417" w:type="dxa"/>
            <w:vAlign w:val="bottom"/>
          </w:tcPr>
          <w:p w14:paraId="28F3DCD3" w14:textId="7BE63323" w:rsidR="0068316B" w:rsidRPr="007B4BF1" w:rsidRDefault="00C56B4D" w:rsidP="0068316B">
            <w:pPr>
              <w:pBdr>
                <w:bottom w:val="single" w:sz="4" w:space="1" w:color="auto"/>
              </w:pBdr>
              <w:spacing w:line="420" w:lineRule="exact"/>
              <w:ind w:left="34"/>
              <w:jc w:val="right"/>
              <w:rPr>
                <w:rFonts w:ascii="Angsana New" w:hAnsi="Angsana New"/>
                <w:sz w:val="26"/>
                <w:szCs w:val="26"/>
              </w:rPr>
            </w:pPr>
            <w:r w:rsidRPr="007B4BF1">
              <w:rPr>
                <w:rFonts w:ascii="Angsana New" w:eastAsia="Calibri" w:hAnsi="Angsana New"/>
                <w:sz w:val="26"/>
                <w:szCs w:val="26"/>
              </w:rPr>
              <w:t>-</w:t>
            </w:r>
          </w:p>
        </w:tc>
        <w:tc>
          <w:tcPr>
            <w:tcW w:w="1276" w:type="dxa"/>
            <w:vAlign w:val="bottom"/>
          </w:tcPr>
          <w:p w14:paraId="2E6B59A1" w14:textId="6E2A5CF6" w:rsidR="0068316B" w:rsidRPr="007B4BF1" w:rsidRDefault="0068316B" w:rsidP="0068316B">
            <w:pPr>
              <w:pBdr>
                <w:bottom w:val="single" w:sz="4" w:space="1" w:color="auto"/>
              </w:pBdr>
              <w:spacing w:line="420" w:lineRule="exact"/>
              <w:ind w:left="34"/>
              <w:jc w:val="right"/>
              <w:rPr>
                <w:rFonts w:ascii="Angsana New" w:hAnsi="Angsana New"/>
                <w:sz w:val="26"/>
                <w:szCs w:val="26"/>
              </w:rPr>
            </w:pPr>
            <w:r w:rsidRPr="007B4BF1">
              <w:rPr>
                <w:rFonts w:ascii="Angsana New" w:eastAsia="Calibri" w:hAnsi="Angsana New"/>
                <w:sz w:val="26"/>
                <w:szCs w:val="26"/>
              </w:rPr>
              <w:t>-</w:t>
            </w:r>
          </w:p>
        </w:tc>
        <w:tc>
          <w:tcPr>
            <w:tcW w:w="1417" w:type="dxa"/>
            <w:vAlign w:val="bottom"/>
          </w:tcPr>
          <w:p w14:paraId="675A3A32" w14:textId="498D369F" w:rsidR="0068316B" w:rsidRPr="007B4BF1" w:rsidRDefault="00C56B4D" w:rsidP="0068316B">
            <w:pPr>
              <w:pBdr>
                <w:bottom w:val="single" w:sz="4" w:space="1" w:color="auto"/>
              </w:pBdr>
              <w:spacing w:line="420" w:lineRule="exact"/>
              <w:ind w:left="34"/>
              <w:jc w:val="right"/>
              <w:rPr>
                <w:rFonts w:ascii="Angsana New" w:hAnsi="Angsana New"/>
                <w:sz w:val="26"/>
                <w:szCs w:val="26"/>
              </w:rPr>
            </w:pPr>
            <w:r w:rsidRPr="007B4BF1">
              <w:rPr>
                <w:rFonts w:ascii="Angsana New" w:eastAsia="Calibri" w:hAnsi="Angsana New"/>
                <w:sz w:val="26"/>
                <w:szCs w:val="26"/>
              </w:rPr>
              <w:t>-</w:t>
            </w:r>
          </w:p>
        </w:tc>
        <w:tc>
          <w:tcPr>
            <w:tcW w:w="1596" w:type="dxa"/>
            <w:vAlign w:val="bottom"/>
          </w:tcPr>
          <w:p w14:paraId="0B777FA9" w14:textId="31F0DAFE" w:rsidR="0068316B" w:rsidRPr="007B4BF1" w:rsidRDefault="0068316B" w:rsidP="0068316B">
            <w:pPr>
              <w:pBdr>
                <w:bottom w:val="single" w:sz="4" w:space="1" w:color="auto"/>
              </w:pBdr>
              <w:spacing w:line="440" w:lineRule="exact"/>
              <w:ind w:left="34"/>
              <w:jc w:val="right"/>
              <w:rPr>
                <w:rFonts w:ascii="Angsana New" w:hAnsi="Angsana New"/>
                <w:sz w:val="26"/>
                <w:szCs w:val="26"/>
              </w:rPr>
            </w:pPr>
            <w:r w:rsidRPr="007B4BF1">
              <w:rPr>
                <w:rFonts w:ascii="Angsana New" w:eastAsia="Calibri" w:hAnsi="Angsana New"/>
                <w:sz w:val="26"/>
                <w:szCs w:val="26"/>
              </w:rPr>
              <w:t>-</w:t>
            </w:r>
          </w:p>
        </w:tc>
      </w:tr>
      <w:tr w:rsidR="0068316B" w:rsidRPr="007B4BF1" w14:paraId="4A527C20" w14:textId="77777777" w:rsidTr="0068316B">
        <w:trPr>
          <w:trHeight w:val="587"/>
        </w:trPr>
        <w:tc>
          <w:tcPr>
            <w:tcW w:w="1985" w:type="dxa"/>
            <w:shd w:val="clear" w:color="auto" w:fill="auto"/>
            <w:vAlign w:val="center"/>
          </w:tcPr>
          <w:p w14:paraId="19160F10" w14:textId="77777777" w:rsidR="0068316B" w:rsidRPr="007B4BF1" w:rsidRDefault="0068316B" w:rsidP="0068316B">
            <w:pPr>
              <w:spacing w:line="420" w:lineRule="exact"/>
              <w:ind w:left="34"/>
              <w:rPr>
                <w:rFonts w:ascii="Angsana New" w:hAnsi="Angsana New"/>
                <w:sz w:val="26"/>
                <w:szCs w:val="26"/>
                <w:cs/>
              </w:rPr>
            </w:pPr>
            <w:r w:rsidRPr="007B4BF1">
              <w:rPr>
                <w:rFonts w:ascii="Angsana New" w:hAnsi="Angsana New"/>
                <w:sz w:val="26"/>
                <w:szCs w:val="26"/>
              </w:rPr>
              <w:t>Net book value</w:t>
            </w:r>
          </w:p>
        </w:tc>
        <w:tc>
          <w:tcPr>
            <w:tcW w:w="1417" w:type="dxa"/>
            <w:vAlign w:val="bottom"/>
          </w:tcPr>
          <w:p w14:paraId="7E4CA038" w14:textId="605547FB" w:rsidR="0068316B" w:rsidRPr="007B4BF1" w:rsidRDefault="0068316B" w:rsidP="0068316B">
            <w:pPr>
              <w:pBdr>
                <w:bottom w:val="double" w:sz="4" w:space="1" w:color="auto"/>
              </w:pBdr>
              <w:spacing w:line="400" w:lineRule="exact"/>
              <w:ind w:left="34"/>
              <w:contextualSpacing/>
              <w:jc w:val="right"/>
              <w:rPr>
                <w:rFonts w:ascii="Angsana New" w:hAnsi="Angsana New"/>
                <w:sz w:val="26"/>
                <w:szCs w:val="26"/>
                <w:cs/>
              </w:rPr>
            </w:pPr>
            <w:r w:rsidRPr="007B4BF1">
              <w:rPr>
                <w:rFonts w:ascii="Angsana New" w:eastAsia="Calibri" w:hAnsi="Angsana New"/>
                <w:sz w:val="26"/>
                <w:szCs w:val="26"/>
              </w:rPr>
              <w:t>1,340,676.93</w:t>
            </w:r>
          </w:p>
        </w:tc>
        <w:tc>
          <w:tcPr>
            <w:tcW w:w="1276" w:type="dxa"/>
            <w:vAlign w:val="bottom"/>
          </w:tcPr>
          <w:p w14:paraId="5CAB7928" w14:textId="77777777" w:rsidR="0068316B" w:rsidRPr="007B4BF1" w:rsidRDefault="0068316B" w:rsidP="0068316B">
            <w:pPr>
              <w:spacing w:line="440" w:lineRule="exact"/>
              <w:ind w:left="34"/>
              <w:contextualSpacing/>
              <w:jc w:val="right"/>
              <w:rPr>
                <w:rFonts w:ascii="Angsana New" w:hAnsi="Angsana New"/>
                <w:sz w:val="26"/>
                <w:szCs w:val="26"/>
                <w:cs/>
              </w:rPr>
            </w:pPr>
          </w:p>
        </w:tc>
        <w:tc>
          <w:tcPr>
            <w:tcW w:w="1433" w:type="dxa"/>
            <w:vAlign w:val="bottom"/>
          </w:tcPr>
          <w:p w14:paraId="3953D444" w14:textId="77777777" w:rsidR="0068316B" w:rsidRPr="007B4BF1" w:rsidRDefault="0068316B" w:rsidP="0068316B">
            <w:pPr>
              <w:spacing w:line="420" w:lineRule="exact"/>
              <w:ind w:left="34"/>
              <w:jc w:val="right"/>
              <w:rPr>
                <w:rFonts w:ascii="Angsana New" w:hAnsi="Angsana New"/>
                <w:sz w:val="26"/>
                <w:szCs w:val="26"/>
              </w:rPr>
            </w:pPr>
          </w:p>
        </w:tc>
        <w:tc>
          <w:tcPr>
            <w:tcW w:w="1383" w:type="dxa"/>
            <w:vAlign w:val="bottom"/>
          </w:tcPr>
          <w:p w14:paraId="6002FB49" w14:textId="77777777" w:rsidR="0068316B" w:rsidRPr="007B4BF1" w:rsidRDefault="0068316B" w:rsidP="0068316B">
            <w:pPr>
              <w:spacing w:line="420" w:lineRule="exact"/>
              <w:ind w:left="34"/>
              <w:jc w:val="right"/>
              <w:rPr>
                <w:rFonts w:ascii="Angsana New" w:hAnsi="Angsana New"/>
                <w:sz w:val="26"/>
                <w:szCs w:val="26"/>
              </w:rPr>
            </w:pPr>
          </w:p>
        </w:tc>
        <w:tc>
          <w:tcPr>
            <w:tcW w:w="1295" w:type="dxa"/>
            <w:vAlign w:val="bottom"/>
          </w:tcPr>
          <w:p w14:paraId="6D6EFD67" w14:textId="0675E1B8" w:rsidR="0068316B" w:rsidRPr="007B4BF1" w:rsidRDefault="0068316B" w:rsidP="0068316B">
            <w:pPr>
              <w:pBdr>
                <w:bottom w:val="double" w:sz="4" w:space="1" w:color="auto"/>
              </w:pBdr>
              <w:spacing w:line="400" w:lineRule="exact"/>
              <w:ind w:left="34"/>
              <w:contextualSpacing/>
              <w:jc w:val="right"/>
              <w:rPr>
                <w:rFonts w:ascii="Angsana New" w:hAnsi="Angsana New"/>
                <w:sz w:val="26"/>
                <w:szCs w:val="26"/>
                <w:cs/>
              </w:rPr>
            </w:pPr>
            <w:r w:rsidRPr="007B4BF1">
              <w:rPr>
                <w:rFonts w:ascii="Angsana New" w:eastAsia="Calibri" w:hAnsi="Angsana New"/>
                <w:sz w:val="26"/>
                <w:szCs w:val="26"/>
              </w:rPr>
              <w:t>11,217,277.90</w:t>
            </w:r>
          </w:p>
        </w:tc>
        <w:tc>
          <w:tcPr>
            <w:tcW w:w="1417" w:type="dxa"/>
            <w:vAlign w:val="bottom"/>
          </w:tcPr>
          <w:p w14:paraId="55FC491C" w14:textId="77777777" w:rsidR="0068316B" w:rsidRPr="007B4BF1" w:rsidRDefault="0068316B" w:rsidP="0068316B">
            <w:pPr>
              <w:spacing w:line="440" w:lineRule="exact"/>
              <w:ind w:left="34"/>
              <w:contextualSpacing/>
              <w:jc w:val="right"/>
              <w:rPr>
                <w:rFonts w:ascii="Angsana New" w:hAnsi="Angsana New"/>
                <w:sz w:val="26"/>
                <w:szCs w:val="26"/>
                <w:cs/>
              </w:rPr>
            </w:pPr>
          </w:p>
        </w:tc>
        <w:tc>
          <w:tcPr>
            <w:tcW w:w="1276" w:type="dxa"/>
            <w:vAlign w:val="bottom"/>
          </w:tcPr>
          <w:p w14:paraId="4A8D9834" w14:textId="77777777" w:rsidR="0068316B" w:rsidRPr="007B4BF1" w:rsidRDefault="0068316B" w:rsidP="0068316B">
            <w:pPr>
              <w:spacing w:line="420" w:lineRule="exact"/>
              <w:ind w:left="34"/>
              <w:jc w:val="right"/>
              <w:rPr>
                <w:rFonts w:ascii="Angsana New" w:hAnsi="Angsana New"/>
                <w:sz w:val="26"/>
                <w:szCs w:val="26"/>
              </w:rPr>
            </w:pPr>
          </w:p>
        </w:tc>
        <w:tc>
          <w:tcPr>
            <w:tcW w:w="1417" w:type="dxa"/>
            <w:vAlign w:val="bottom"/>
          </w:tcPr>
          <w:p w14:paraId="3514E559" w14:textId="77777777" w:rsidR="0068316B" w:rsidRPr="007B4BF1" w:rsidRDefault="0068316B" w:rsidP="0068316B">
            <w:pPr>
              <w:spacing w:line="420" w:lineRule="exact"/>
              <w:ind w:left="34"/>
              <w:jc w:val="right"/>
              <w:rPr>
                <w:rFonts w:ascii="Angsana New" w:hAnsi="Angsana New"/>
                <w:sz w:val="26"/>
                <w:szCs w:val="26"/>
              </w:rPr>
            </w:pPr>
          </w:p>
        </w:tc>
        <w:tc>
          <w:tcPr>
            <w:tcW w:w="1596" w:type="dxa"/>
            <w:vAlign w:val="bottom"/>
          </w:tcPr>
          <w:p w14:paraId="7DAF54BB" w14:textId="35E3D288" w:rsidR="0068316B" w:rsidRPr="007B4BF1" w:rsidRDefault="00C56B4D" w:rsidP="0068316B">
            <w:pPr>
              <w:pBdr>
                <w:bottom w:val="double" w:sz="4" w:space="1" w:color="auto"/>
              </w:pBdr>
              <w:spacing w:line="440" w:lineRule="exact"/>
              <w:ind w:left="34"/>
              <w:jc w:val="right"/>
              <w:rPr>
                <w:rFonts w:ascii="Angsana New" w:hAnsi="Angsana New"/>
                <w:sz w:val="26"/>
                <w:szCs w:val="26"/>
              </w:rPr>
            </w:pPr>
            <w:r w:rsidRPr="007B4BF1">
              <w:rPr>
                <w:rFonts w:ascii="Angsana New" w:eastAsia="Calibri" w:hAnsi="Angsana New"/>
                <w:sz w:val="26"/>
                <w:szCs w:val="26"/>
              </w:rPr>
              <w:t>18,559,871.34</w:t>
            </w:r>
          </w:p>
        </w:tc>
      </w:tr>
    </w:tbl>
    <w:p w14:paraId="5970AA92" w14:textId="77777777" w:rsidR="004C17EA" w:rsidRPr="007B4BF1" w:rsidRDefault="004C17EA" w:rsidP="004C17EA">
      <w:pPr>
        <w:spacing w:before="160" w:line="340" w:lineRule="exact"/>
        <w:ind w:left="426"/>
        <w:jc w:val="thaiDistribute"/>
        <w:rPr>
          <w:rFonts w:ascii="Angsana New" w:hAnsi="Angsana New"/>
          <w:sz w:val="30"/>
          <w:szCs w:val="30"/>
        </w:rPr>
      </w:pPr>
    </w:p>
    <w:p w14:paraId="35B8D28E" w14:textId="07E649BD" w:rsidR="00BF3636" w:rsidRPr="007B4BF1" w:rsidRDefault="004C17EA" w:rsidP="00214A4C">
      <w:pPr>
        <w:overflowPunct/>
        <w:autoSpaceDE/>
        <w:autoSpaceDN/>
        <w:adjustRightInd/>
        <w:ind w:firstLine="426"/>
        <w:textAlignment w:val="auto"/>
        <w:rPr>
          <w:rFonts w:ascii="Angsana New" w:hAnsi="Angsana New"/>
          <w:b/>
          <w:bCs/>
          <w:sz w:val="30"/>
          <w:szCs w:val="30"/>
        </w:rPr>
      </w:pPr>
      <w:r w:rsidRPr="007B4BF1">
        <w:rPr>
          <w:rFonts w:ascii="Angsana New" w:hAnsi="Angsana New"/>
          <w:sz w:val="30"/>
          <w:szCs w:val="30"/>
        </w:rPr>
        <w:t>Amortization for the year ended December 31, 202</w:t>
      </w:r>
      <w:r w:rsidR="00672F25" w:rsidRPr="007B4BF1">
        <w:rPr>
          <w:rFonts w:ascii="Angsana New" w:hAnsi="Angsana New"/>
          <w:sz w:val="30"/>
          <w:szCs w:val="30"/>
        </w:rPr>
        <w:t>4</w:t>
      </w:r>
      <w:r w:rsidRPr="007B4BF1">
        <w:rPr>
          <w:rFonts w:ascii="Angsana New" w:hAnsi="Angsana New"/>
          <w:sz w:val="30"/>
          <w:szCs w:val="30"/>
        </w:rPr>
        <w:t xml:space="preserve"> and 202</w:t>
      </w:r>
      <w:r w:rsidR="00672F25" w:rsidRPr="007B4BF1">
        <w:rPr>
          <w:rFonts w:ascii="Angsana New" w:hAnsi="Angsana New"/>
          <w:sz w:val="30"/>
          <w:szCs w:val="30"/>
        </w:rPr>
        <w:t>3</w:t>
      </w:r>
      <w:r w:rsidRPr="007B4BF1">
        <w:rPr>
          <w:rFonts w:ascii="Angsana New" w:hAnsi="Angsana New"/>
          <w:sz w:val="30"/>
          <w:szCs w:val="30"/>
        </w:rPr>
        <w:t xml:space="preserve"> amounted to Baht </w:t>
      </w:r>
      <w:r w:rsidR="00C56B4D" w:rsidRPr="007B4BF1">
        <w:rPr>
          <w:rFonts w:ascii="Angsana New" w:hAnsi="Angsana New"/>
          <w:sz w:val="30"/>
          <w:szCs w:val="30"/>
        </w:rPr>
        <w:t>2,409,656.56</w:t>
      </w:r>
      <w:r w:rsidRPr="007B4BF1">
        <w:rPr>
          <w:rFonts w:ascii="Angsana New" w:hAnsi="Angsana New"/>
          <w:sz w:val="30"/>
          <w:szCs w:val="30"/>
        </w:rPr>
        <w:t xml:space="preserve"> and Baht </w:t>
      </w:r>
      <w:r w:rsidR="0068316B" w:rsidRPr="007B4BF1">
        <w:rPr>
          <w:rFonts w:ascii="Angsana New" w:hAnsi="Angsana New"/>
          <w:sz w:val="30"/>
          <w:szCs w:val="30"/>
        </w:rPr>
        <w:t xml:space="preserve">1,143,311.91 </w:t>
      </w:r>
      <w:r w:rsidRPr="007B4BF1">
        <w:rPr>
          <w:rFonts w:ascii="Angsana New" w:hAnsi="Angsana New"/>
          <w:sz w:val="30"/>
          <w:szCs w:val="30"/>
        </w:rPr>
        <w:t>respectively.</w:t>
      </w:r>
      <w:r w:rsidR="00BF3636" w:rsidRPr="007B4BF1">
        <w:rPr>
          <w:rFonts w:ascii="Angsana New" w:hAnsi="Angsana New"/>
          <w:b/>
          <w:bCs/>
          <w:sz w:val="30"/>
          <w:szCs w:val="30"/>
        </w:rPr>
        <w:br w:type="page"/>
      </w:r>
    </w:p>
    <w:tbl>
      <w:tblPr>
        <w:tblStyle w:val="GridTable1Light1"/>
        <w:tblW w:w="15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18"/>
        <w:gridCol w:w="1701"/>
        <w:gridCol w:w="1308"/>
        <w:gridCol w:w="1201"/>
        <w:gridCol w:w="1460"/>
        <w:gridCol w:w="1449"/>
        <w:gridCol w:w="1260"/>
        <w:gridCol w:w="1140"/>
        <w:gridCol w:w="1396"/>
        <w:gridCol w:w="1591"/>
      </w:tblGrid>
      <w:tr w:rsidR="00394537" w:rsidRPr="007B4BF1" w14:paraId="192450C0" w14:textId="77777777" w:rsidTr="005A71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Borders>
              <w:bottom w:val="none" w:sz="0" w:space="0" w:color="auto"/>
            </w:tcBorders>
            <w:shd w:val="clear" w:color="auto" w:fill="auto"/>
          </w:tcPr>
          <w:p w14:paraId="2D6994A7" w14:textId="77777777" w:rsidR="00394537" w:rsidRPr="00394537" w:rsidRDefault="00394537" w:rsidP="00394537">
            <w:pPr>
              <w:spacing w:line="420" w:lineRule="exact"/>
              <w:ind w:left="46"/>
              <w:jc w:val="center"/>
              <w:rPr>
                <w:rFonts w:ascii="Angsana New" w:hAnsi="Angsana New"/>
                <w:sz w:val="26"/>
                <w:szCs w:val="26"/>
                <w:cs/>
              </w:rPr>
            </w:pPr>
          </w:p>
        </w:tc>
        <w:tc>
          <w:tcPr>
            <w:cnfStyle w:val="000100000000" w:firstRow="0" w:lastRow="0" w:firstColumn="0" w:lastColumn="1" w:oddVBand="0" w:evenVBand="0" w:oddHBand="0" w:evenHBand="0" w:firstRowFirstColumn="0" w:firstRowLastColumn="0" w:lastRowFirstColumn="0" w:lastRowLastColumn="0"/>
            <w:tcW w:w="12506" w:type="dxa"/>
            <w:gridSpan w:val="9"/>
            <w:tcBorders>
              <w:bottom w:val="none" w:sz="0" w:space="0" w:color="auto"/>
            </w:tcBorders>
            <w:shd w:val="clear" w:color="auto" w:fill="auto"/>
          </w:tcPr>
          <w:p w14:paraId="467888C9" w14:textId="77777777" w:rsidR="00394537" w:rsidRPr="00394537" w:rsidRDefault="00394537" w:rsidP="00394537">
            <w:pPr>
              <w:pBdr>
                <w:bottom w:val="single" w:sz="2" w:space="1" w:color="auto"/>
              </w:pBdr>
              <w:spacing w:line="420" w:lineRule="exact"/>
              <w:jc w:val="right"/>
              <w:rPr>
                <w:rFonts w:ascii="Angsana New" w:hAnsi="Angsana New"/>
                <w:sz w:val="26"/>
                <w:szCs w:val="26"/>
                <w:cs/>
              </w:rPr>
            </w:pPr>
            <w:r w:rsidRPr="007B4BF1">
              <w:rPr>
                <w:rFonts w:ascii="Angsana New" w:hAnsi="Angsana New"/>
                <w:sz w:val="26"/>
                <w:szCs w:val="26"/>
                <w:cs/>
              </w:rPr>
              <w:t>(</w:t>
            </w:r>
            <w:r w:rsidRPr="007B4BF1">
              <w:rPr>
                <w:rFonts w:ascii="Angsana New" w:hAnsi="Angsana New"/>
                <w:sz w:val="26"/>
                <w:szCs w:val="26"/>
              </w:rPr>
              <w:t>Unit</w:t>
            </w:r>
            <w:r w:rsidRPr="007B4BF1">
              <w:rPr>
                <w:rFonts w:ascii="Angsana New" w:hAnsi="Angsana New"/>
                <w:sz w:val="26"/>
                <w:szCs w:val="26"/>
                <w:cs/>
              </w:rPr>
              <w:t xml:space="preserve">: </w:t>
            </w:r>
            <w:r w:rsidRPr="007B4BF1">
              <w:rPr>
                <w:rFonts w:ascii="Angsana New" w:hAnsi="Angsana New"/>
                <w:sz w:val="26"/>
                <w:szCs w:val="26"/>
              </w:rPr>
              <w:t>Baht</w:t>
            </w:r>
            <w:r w:rsidRPr="007B4BF1">
              <w:rPr>
                <w:rFonts w:ascii="Angsana New" w:hAnsi="Angsana New"/>
                <w:sz w:val="26"/>
                <w:szCs w:val="26"/>
                <w:cs/>
              </w:rPr>
              <w:t>)</w:t>
            </w:r>
          </w:p>
        </w:tc>
      </w:tr>
      <w:tr w:rsidR="00A12773" w:rsidRPr="007B4BF1" w14:paraId="1FCBA44E" w14:textId="77777777" w:rsidTr="005A71A2">
        <w:trPr>
          <w:trHeight w:val="300"/>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213AA567" w14:textId="77777777" w:rsidR="00A12773" w:rsidRPr="007B4BF1" w:rsidRDefault="00A12773" w:rsidP="00A76EBE">
            <w:pPr>
              <w:spacing w:line="460" w:lineRule="exact"/>
              <w:ind w:left="46"/>
              <w:jc w:val="center"/>
              <w:rPr>
                <w:rFonts w:ascii="Angsana New" w:hAnsi="Angsana New"/>
                <w:b w:val="0"/>
                <w:bCs w:val="0"/>
                <w:sz w:val="26"/>
                <w:szCs w:val="26"/>
              </w:rPr>
            </w:pPr>
          </w:p>
        </w:tc>
        <w:tc>
          <w:tcPr>
            <w:cnfStyle w:val="000100000000" w:firstRow="0" w:lastRow="0" w:firstColumn="0" w:lastColumn="1" w:oddVBand="0" w:evenVBand="0" w:oddHBand="0" w:evenHBand="0" w:firstRowFirstColumn="0" w:firstRowLastColumn="0" w:lastRowFirstColumn="0" w:lastRowLastColumn="0"/>
            <w:tcW w:w="12506" w:type="dxa"/>
            <w:gridSpan w:val="9"/>
            <w:shd w:val="clear" w:color="auto" w:fill="auto"/>
          </w:tcPr>
          <w:p w14:paraId="61E8171D" w14:textId="77777777" w:rsidR="00A12773" w:rsidRPr="007B4BF1" w:rsidRDefault="00A12773" w:rsidP="00A76EBE">
            <w:pPr>
              <w:pBdr>
                <w:bottom w:val="single" w:sz="2" w:space="1" w:color="auto"/>
              </w:pBdr>
              <w:spacing w:line="460" w:lineRule="exact"/>
              <w:ind w:left="34"/>
              <w:jc w:val="center"/>
              <w:rPr>
                <w:rFonts w:ascii="Angsana New" w:hAnsi="Angsana New"/>
                <w:sz w:val="26"/>
                <w:szCs w:val="26"/>
              </w:rPr>
            </w:pPr>
            <w:r w:rsidRPr="007B4BF1">
              <w:rPr>
                <w:rFonts w:ascii="Angsana New" w:hAnsi="Angsana New"/>
                <w:b w:val="0"/>
                <w:bCs w:val="0"/>
                <w:sz w:val="26"/>
                <w:szCs w:val="26"/>
              </w:rPr>
              <w:t>Separate financial statements</w:t>
            </w:r>
          </w:p>
        </w:tc>
      </w:tr>
      <w:tr w:rsidR="00A12773" w:rsidRPr="007B4BF1" w14:paraId="5FC7A965" w14:textId="77777777" w:rsidTr="00A76EBE">
        <w:trPr>
          <w:trHeight w:val="64"/>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vAlign w:val="bottom"/>
          </w:tcPr>
          <w:p w14:paraId="626B05F9" w14:textId="77777777" w:rsidR="00A12773" w:rsidRPr="007B4BF1" w:rsidRDefault="00A12773" w:rsidP="00A76EBE">
            <w:pPr>
              <w:spacing w:line="460" w:lineRule="exact"/>
              <w:ind w:left="34"/>
              <w:jc w:val="center"/>
              <w:rPr>
                <w:rFonts w:ascii="Angsana New" w:hAnsi="Angsana New"/>
                <w:b w:val="0"/>
                <w:bCs w:val="0"/>
                <w:sz w:val="26"/>
                <w:szCs w:val="26"/>
                <w:cs/>
              </w:rPr>
            </w:pPr>
          </w:p>
        </w:tc>
        <w:tc>
          <w:tcPr>
            <w:tcW w:w="1701" w:type="dxa"/>
            <w:shd w:val="clear" w:color="auto" w:fill="auto"/>
            <w:vAlign w:val="bottom"/>
          </w:tcPr>
          <w:p w14:paraId="3ED0FFCB" w14:textId="550227A6" w:rsidR="00A12773" w:rsidRPr="007B4BF1" w:rsidRDefault="00A12773" w:rsidP="00A76EBE">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7B4BF1">
              <w:rPr>
                <w:rFonts w:ascii="Angsana New" w:hAnsi="Angsana New"/>
                <w:sz w:val="26"/>
                <w:szCs w:val="26"/>
              </w:rPr>
              <w:t>202</w:t>
            </w:r>
            <w:r w:rsidR="007565C5" w:rsidRPr="007B4BF1">
              <w:rPr>
                <w:rFonts w:ascii="Angsana New" w:hAnsi="Angsana New"/>
                <w:sz w:val="26"/>
                <w:szCs w:val="26"/>
              </w:rPr>
              <w:t>2</w:t>
            </w:r>
          </w:p>
        </w:tc>
        <w:tc>
          <w:tcPr>
            <w:tcW w:w="1308" w:type="dxa"/>
            <w:shd w:val="clear" w:color="auto" w:fill="auto"/>
            <w:vAlign w:val="bottom"/>
          </w:tcPr>
          <w:p w14:paraId="72F1DC85" w14:textId="77777777" w:rsidR="00A12773" w:rsidRPr="007B4BF1" w:rsidRDefault="00A12773" w:rsidP="00A76EBE">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hAnsi="Angsana New"/>
                <w:sz w:val="26"/>
                <w:szCs w:val="26"/>
              </w:rPr>
              <w:t>Increase</w:t>
            </w:r>
          </w:p>
        </w:tc>
        <w:tc>
          <w:tcPr>
            <w:tcW w:w="1201" w:type="dxa"/>
            <w:shd w:val="clear" w:color="auto" w:fill="auto"/>
            <w:vAlign w:val="bottom"/>
          </w:tcPr>
          <w:p w14:paraId="43A5C8FC" w14:textId="77777777" w:rsidR="00A12773" w:rsidRPr="007B4BF1" w:rsidRDefault="00A12773" w:rsidP="00A76EBE">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hAnsi="Angsana New"/>
                <w:sz w:val="26"/>
                <w:szCs w:val="26"/>
              </w:rPr>
              <w:t>Decrease</w:t>
            </w:r>
          </w:p>
        </w:tc>
        <w:tc>
          <w:tcPr>
            <w:tcW w:w="1460" w:type="dxa"/>
            <w:shd w:val="clear" w:color="auto" w:fill="auto"/>
            <w:vAlign w:val="bottom"/>
          </w:tcPr>
          <w:p w14:paraId="4A1C5053" w14:textId="77777777" w:rsidR="00A12773" w:rsidRPr="007B4BF1" w:rsidRDefault="00A12773" w:rsidP="00A76EBE">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hAnsi="Angsana New"/>
                <w:sz w:val="26"/>
                <w:szCs w:val="26"/>
              </w:rPr>
              <w:t xml:space="preserve">Transfer in </w:t>
            </w:r>
            <w:r w:rsidRPr="007B4BF1">
              <w:rPr>
                <w:rFonts w:ascii="Angsana New" w:hAnsi="Angsana New"/>
                <w:sz w:val="26"/>
                <w:szCs w:val="26"/>
                <w:cs/>
              </w:rPr>
              <w:t>(</w:t>
            </w:r>
            <w:r w:rsidRPr="007B4BF1">
              <w:rPr>
                <w:rFonts w:ascii="Angsana New" w:hAnsi="Angsana New"/>
                <w:sz w:val="26"/>
                <w:szCs w:val="26"/>
              </w:rPr>
              <w:t>out</w:t>
            </w:r>
            <w:r w:rsidRPr="007B4BF1">
              <w:rPr>
                <w:rFonts w:ascii="Angsana New" w:hAnsi="Angsana New"/>
                <w:sz w:val="26"/>
                <w:szCs w:val="26"/>
                <w:cs/>
              </w:rPr>
              <w:t>)</w:t>
            </w:r>
          </w:p>
        </w:tc>
        <w:tc>
          <w:tcPr>
            <w:tcW w:w="1449" w:type="dxa"/>
            <w:shd w:val="clear" w:color="auto" w:fill="auto"/>
            <w:vAlign w:val="bottom"/>
          </w:tcPr>
          <w:p w14:paraId="3B4265C1" w14:textId="02B8AD45" w:rsidR="00A12773" w:rsidRPr="007B4BF1" w:rsidRDefault="00A12773" w:rsidP="00A76EBE">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7B4BF1">
              <w:rPr>
                <w:rFonts w:ascii="Angsana New" w:hAnsi="Angsana New"/>
                <w:sz w:val="26"/>
                <w:szCs w:val="26"/>
              </w:rPr>
              <w:t>202</w:t>
            </w:r>
            <w:r w:rsidR="007565C5" w:rsidRPr="007B4BF1">
              <w:rPr>
                <w:rFonts w:ascii="Angsana New" w:hAnsi="Angsana New"/>
                <w:sz w:val="26"/>
                <w:szCs w:val="26"/>
              </w:rPr>
              <w:t>3</w:t>
            </w:r>
          </w:p>
        </w:tc>
        <w:tc>
          <w:tcPr>
            <w:tcW w:w="1260" w:type="dxa"/>
            <w:shd w:val="clear" w:color="auto" w:fill="auto"/>
            <w:vAlign w:val="bottom"/>
          </w:tcPr>
          <w:p w14:paraId="7D4682A3" w14:textId="77777777" w:rsidR="00A12773" w:rsidRPr="007B4BF1" w:rsidRDefault="00A12773" w:rsidP="00A76EBE">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hAnsi="Angsana New"/>
                <w:sz w:val="26"/>
                <w:szCs w:val="26"/>
              </w:rPr>
              <w:t>Increase</w:t>
            </w:r>
          </w:p>
        </w:tc>
        <w:tc>
          <w:tcPr>
            <w:tcW w:w="1140" w:type="dxa"/>
            <w:shd w:val="clear" w:color="auto" w:fill="auto"/>
            <w:vAlign w:val="bottom"/>
          </w:tcPr>
          <w:p w14:paraId="150EAC24" w14:textId="77777777" w:rsidR="00A12773" w:rsidRPr="007B4BF1" w:rsidRDefault="00A12773" w:rsidP="00A76EBE">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hAnsi="Angsana New"/>
                <w:sz w:val="26"/>
                <w:szCs w:val="26"/>
              </w:rPr>
              <w:t>Decrease</w:t>
            </w:r>
          </w:p>
        </w:tc>
        <w:tc>
          <w:tcPr>
            <w:tcW w:w="1396" w:type="dxa"/>
            <w:shd w:val="clear" w:color="auto" w:fill="auto"/>
            <w:vAlign w:val="bottom"/>
          </w:tcPr>
          <w:p w14:paraId="6EEE9D8B" w14:textId="77777777" w:rsidR="00A12773" w:rsidRPr="007B4BF1" w:rsidRDefault="00A12773" w:rsidP="00A76EBE">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hAnsi="Angsana New"/>
                <w:sz w:val="26"/>
                <w:szCs w:val="26"/>
              </w:rPr>
              <w:t xml:space="preserve">Transfer in </w:t>
            </w:r>
            <w:r w:rsidRPr="007B4BF1">
              <w:rPr>
                <w:rFonts w:ascii="Angsana New" w:hAnsi="Angsana New"/>
                <w:sz w:val="26"/>
                <w:szCs w:val="26"/>
                <w:cs/>
              </w:rPr>
              <w:t>(</w:t>
            </w:r>
            <w:r w:rsidRPr="007B4BF1">
              <w:rPr>
                <w:rFonts w:ascii="Angsana New" w:hAnsi="Angsana New"/>
                <w:sz w:val="26"/>
                <w:szCs w:val="26"/>
              </w:rPr>
              <w:t>out</w:t>
            </w:r>
            <w:r w:rsidRPr="007B4BF1">
              <w:rPr>
                <w:rFonts w:ascii="Angsana New" w:hAnsi="Angsana New"/>
                <w:sz w:val="26"/>
                <w:szCs w:val="26"/>
                <w:cs/>
              </w:rPr>
              <w:t>)</w:t>
            </w:r>
          </w:p>
        </w:tc>
        <w:tc>
          <w:tcPr>
            <w:cnfStyle w:val="000100000000" w:firstRow="0" w:lastRow="0" w:firstColumn="0" w:lastColumn="1" w:oddVBand="0" w:evenVBand="0" w:oddHBand="0" w:evenHBand="0" w:firstRowFirstColumn="0" w:firstRowLastColumn="0" w:lastRowFirstColumn="0" w:lastRowLastColumn="0"/>
            <w:tcW w:w="1591" w:type="dxa"/>
            <w:shd w:val="clear" w:color="auto" w:fill="auto"/>
            <w:vAlign w:val="bottom"/>
          </w:tcPr>
          <w:p w14:paraId="531ECDBD" w14:textId="6A0030D3" w:rsidR="00A12773" w:rsidRPr="007B4BF1" w:rsidRDefault="00A12773" w:rsidP="00A76EBE">
            <w:pPr>
              <w:pBdr>
                <w:bottom w:val="single" w:sz="2" w:space="1" w:color="auto"/>
              </w:pBdr>
              <w:spacing w:line="460" w:lineRule="exact"/>
              <w:ind w:left="29"/>
              <w:jc w:val="center"/>
              <w:rPr>
                <w:rFonts w:ascii="Angsana New" w:hAnsi="Angsana New"/>
                <w:b w:val="0"/>
                <w:bCs w:val="0"/>
                <w:sz w:val="26"/>
                <w:szCs w:val="26"/>
              </w:rPr>
            </w:pPr>
            <w:r w:rsidRPr="007B4BF1">
              <w:rPr>
                <w:rFonts w:ascii="Angsana New" w:hAnsi="Angsana New"/>
                <w:b w:val="0"/>
                <w:bCs w:val="0"/>
                <w:sz w:val="26"/>
                <w:szCs w:val="26"/>
              </w:rPr>
              <w:t>202</w:t>
            </w:r>
            <w:r w:rsidR="007565C5" w:rsidRPr="007B4BF1">
              <w:rPr>
                <w:rFonts w:ascii="Angsana New" w:hAnsi="Angsana New"/>
                <w:b w:val="0"/>
                <w:bCs w:val="0"/>
                <w:sz w:val="26"/>
                <w:szCs w:val="26"/>
              </w:rPr>
              <w:t>4</w:t>
            </w:r>
          </w:p>
        </w:tc>
      </w:tr>
      <w:tr w:rsidR="00A12773" w:rsidRPr="007B4BF1" w14:paraId="2F14492A" w14:textId="77777777" w:rsidTr="00A76EBE">
        <w:trPr>
          <w:trHeight w:val="444"/>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09BA6A73" w14:textId="77777777" w:rsidR="00A12773" w:rsidRPr="007B4BF1" w:rsidRDefault="00A12773" w:rsidP="00A76EBE">
            <w:pPr>
              <w:spacing w:line="460" w:lineRule="exact"/>
              <w:ind w:left="34"/>
              <w:rPr>
                <w:rFonts w:ascii="Angsana New" w:hAnsi="Angsana New"/>
                <w:b w:val="0"/>
                <w:bCs w:val="0"/>
                <w:sz w:val="26"/>
                <w:szCs w:val="26"/>
              </w:rPr>
            </w:pPr>
            <w:r w:rsidRPr="007B4BF1">
              <w:rPr>
                <w:rFonts w:ascii="Angsana New" w:hAnsi="Angsana New"/>
                <w:b w:val="0"/>
                <w:bCs w:val="0"/>
                <w:sz w:val="26"/>
                <w:szCs w:val="26"/>
              </w:rPr>
              <w:t>Cost:</w:t>
            </w:r>
            <w:r w:rsidRPr="007B4BF1">
              <w:rPr>
                <w:rFonts w:ascii="Angsana New" w:hAnsi="Angsana New" w:hint="cs"/>
                <w:b w:val="0"/>
                <w:bCs w:val="0"/>
                <w:sz w:val="26"/>
                <w:szCs w:val="26"/>
                <w:cs/>
              </w:rPr>
              <w:t xml:space="preserve"> </w:t>
            </w:r>
            <w:r w:rsidRPr="007B4BF1">
              <w:rPr>
                <w:rFonts w:ascii="Angsana New" w:hAnsi="Angsana New"/>
                <w:b w:val="0"/>
                <w:bCs w:val="0"/>
                <w:sz w:val="26"/>
                <w:szCs w:val="26"/>
                <w:cs/>
              </w:rPr>
              <w:t>-</w:t>
            </w:r>
          </w:p>
        </w:tc>
        <w:tc>
          <w:tcPr>
            <w:tcW w:w="1701" w:type="dxa"/>
            <w:shd w:val="clear" w:color="auto" w:fill="auto"/>
            <w:vAlign w:val="bottom"/>
          </w:tcPr>
          <w:p w14:paraId="4F9280B0" w14:textId="77777777" w:rsidR="00A12773" w:rsidRPr="007B4BF1" w:rsidRDefault="00A12773" w:rsidP="00A76EBE">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308" w:type="dxa"/>
            <w:shd w:val="clear" w:color="auto" w:fill="auto"/>
            <w:vAlign w:val="bottom"/>
          </w:tcPr>
          <w:p w14:paraId="425FC1A5" w14:textId="77777777" w:rsidR="00A12773" w:rsidRPr="007B4BF1" w:rsidRDefault="00A12773" w:rsidP="00A76EBE">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01" w:type="dxa"/>
            <w:shd w:val="clear" w:color="auto" w:fill="auto"/>
            <w:vAlign w:val="bottom"/>
          </w:tcPr>
          <w:p w14:paraId="6E94AB62" w14:textId="77777777" w:rsidR="00A12773" w:rsidRPr="007B4BF1" w:rsidRDefault="00A12773" w:rsidP="00A76EBE">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460" w:type="dxa"/>
            <w:shd w:val="clear" w:color="auto" w:fill="auto"/>
            <w:vAlign w:val="bottom"/>
          </w:tcPr>
          <w:p w14:paraId="587FC3A3" w14:textId="77777777" w:rsidR="00A12773" w:rsidRPr="007B4BF1" w:rsidRDefault="00A12773" w:rsidP="00A76EBE">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449" w:type="dxa"/>
            <w:shd w:val="clear" w:color="auto" w:fill="auto"/>
            <w:vAlign w:val="bottom"/>
          </w:tcPr>
          <w:p w14:paraId="388139EE" w14:textId="77777777" w:rsidR="00A12773" w:rsidRPr="007B4BF1" w:rsidRDefault="00A12773" w:rsidP="00A76EBE">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60" w:type="dxa"/>
            <w:shd w:val="clear" w:color="auto" w:fill="auto"/>
            <w:vAlign w:val="bottom"/>
          </w:tcPr>
          <w:p w14:paraId="509820A6" w14:textId="77777777" w:rsidR="00A12773" w:rsidRPr="007B4BF1" w:rsidRDefault="00A12773" w:rsidP="00A76EBE">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140" w:type="dxa"/>
            <w:shd w:val="clear" w:color="auto" w:fill="auto"/>
            <w:vAlign w:val="bottom"/>
          </w:tcPr>
          <w:p w14:paraId="77295B31" w14:textId="77777777" w:rsidR="00A12773" w:rsidRPr="007B4BF1" w:rsidRDefault="00A12773" w:rsidP="00A76EBE">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396" w:type="dxa"/>
            <w:shd w:val="clear" w:color="auto" w:fill="auto"/>
            <w:vAlign w:val="bottom"/>
          </w:tcPr>
          <w:p w14:paraId="089C4D4E" w14:textId="77777777" w:rsidR="00A12773" w:rsidRPr="007B4BF1" w:rsidRDefault="00A12773" w:rsidP="00A76EBE">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cnfStyle w:val="000100000000" w:firstRow="0" w:lastRow="0" w:firstColumn="0" w:lastColumn="1" w:oddVBand="0" w:evenVBand="0" w:oddHBand="0" w:evenHBand="0" w:firstRowFirstColumn="0" w:firstRowLastColumn="0" w:lastRowFirstColumn="0" w:lastRowLastColumn="0"/>
            <w:tcW w:w="1591" w:type="dxa"/>
            <w:shd w:val="clear" w:color="auto" w:fill="auto"/>
            <w:vAlign w:val="bottom"/>
          </w:tcPr>
          <w:p w14:paraId="6F4E6F64" w14:textId="77777777" w:rsidR="00A12773" w:rsidRPr="007B4BF1" w:rsidRDefault="00A12773" w:rsidP="00A76EBE">
            <w:pPr>
              <w:spacing w:line="460" w:lineRule="exact"/>
              <w:ind w:left="34"/>
              <w:jc w:val="right"/>
              <w:rPr>
                <w:rFonts w:ascii="Angsana New" w:hAnsi="Angsana New"/>
                <w:b w:val="0"/>
                <w:bCs w:val="0"/>
                <w:sz w:val="26"/>
                <w:szCs w:val="26"/>
              </w:rPr>
            </w:pPr>
          </w:p>
        </w:tc>
      </w:tr>
      <w:tr w:rsidR="007565C5" w:rsidRPr="007B4BF1" w14:paraId="0D000ACB" w14:textId="77777777" w:rsidTr="00A76EBE">
        <w:trPr>
          <w:trHeight w:val="8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38479139" w14:textId="77777777" w:rsidR="007565C5" w:rsidRPr="007B4BF1" w:rsidRDefault="007565C5" w:rsidP="007565C5">
            <w:pPr>
              <w:spacing w:line="460" w:lineRule="exact"/>
              <w:ind w:left="317"/>
              <w:rPr>
                <w:rFonts w:ascii="Angsana New" w:hAnsi="Angsana New"/>
                <w:b w:val="0"/>
                <w:bCs w:val="0"/>
                <w:sz w:val="26"/>
                <w:szCs w:val="26"/>
                <w:cs/>
              </w:rPr>
            </w:pPr>
            <w:r w:rsidRPr="007B4BF1">
              <w:rPr>
                <w:rFonts w:ascii="Angsana New" w:hAnsi="Angsana New"/>
                <w:b w:val="0"/>
                <w:bCs w:val="0"/>
                <w:sz w:val="26"/>
                <w:szCs w:val="26"/>
              </w:rPr>
              <w:t>Software</w:t>
            </w:r>
          </w:p>
        </w:tc>
        <w:tc>
          <w:tcPr>
            <w:tcW w:w="1701" w:type="dxa"/>
            <w:shd w:val="clear" w:color="auto" w:fill="auto"/>
            <w:vAlign w:val="bottom"/>
          </w:tcPr>
          <w:p w14:paraId="2C9AFDB1" w14:textId="607D69ED" w:rsidR="007565C5" w:rsidRPr="007B4BF1" w:rsidRDefault="007565C5" w:rsidP="00E747E0">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7B4BF1">
              <w:rPr>
                <w:rFonts w:ascii="Angsana New" w:eastAsia="Calibri" w:hAnsi="Angsana New"/>
                <w:sz w:val="26"/>
                <w:szCs w:val="26"/>
              </w:rPr>
              <w:t>3,019,589.00</w:t>
            </w:r>
          </w:p>
        </w:tc>
        <w:tc>
          <w:tcPr>
            <w:tcW w:w="1308" w:type="dxa"/>
            <w:shd w:val="clear" w:color="auto" w:fill="auto"/>
            <w:vAlign w:val="bottom"/>
          </w:tcPr>
          <w:p w14:paraId="51033BCD" w14:textId="63B234DD" w:rsidR="007565C5" w:rsidRPr="007B4BF1" w:rsidRDefault="007565C5" w:rsidP="00E747E0">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eastAsia="Calibri" w:hAnsi="Angsana New"/>
                <w:sz w:val="26"/>
                <w:szCs w:val="26"/>
              </w:rPr>
              <w:t>-</w:t>
            </w:r>
          </w:p>
        </w:tc>
        <w:tc>
          <w:tcPr>
            <w:tcW w:w="1201" w:type="dxa"/>
            <w:shd w:val="clear" w:color="auto" w:fill="auto"/>
            <w:vAlign w:val="bottom"/>
          </w:tcPr>
          <w:p w14:paraId="041A12C6" w14:textId="74868361" w:rsidR="007565C5" w:rsidRPr="007B4BF1" w:rsidRDefault="007565C5" w:rsidP="00E747E0">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eastAsia="Calibri" w:hAnsi="Angsana New"/>
                <w:sz w:val="26"/>
                <w:szCs w:val="26"/>
              </w:rPr>
              <w:t>-</w:t>
            </w:r>
          </w:p>
        </w:tc>
        <w:tc>
          <w:tcPr>
            <w:tcW w:w="1460" w:type="dxa"/>
            <w:shd w:val="clear" w:color="auto" w:fill="auto"/>
            <w:vAlign w:val="bottom"/>
          </w:tcPr>
          <w:p w14:paraId="774EED99" w14:textId="14861844" w:rsidR="007565C5" w:rsidRPr="007B4BF1" w:rsidRDefault="007565C5" w:rsidP="00E747E0">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eastAsia="Calibri" w:hAnsi="Angsana New"/>
                <w:sz w:val="26"/>
                <w:szCs w:val="26"/>
              </w:rPr>
              <w:t>-</w:t>
            </w:r>
          </w:p>
        </w:tc>
        <w:tc>
          <w:tcPr>
            <w:tcW w:w="1449" w:type="dxa"/>
            <w:shd w:val="clear" w:color="auto" w:fill="auto"/>
            <w:vAlign w:val="bottom"/>
          </w:tcPr>
          <w:p w14:paraId="29FE0536" w14:textId="6F516515" w:rsidR="007565C5" w:rsidRPr="007B4BF1" w:rsidRDefault="007565C5" w:rsidP="00E747E0">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7B4BF1">
              <w:rPr>
                <w:rFonts w:ascii="Angsana New" w:eastAsia="Calibri" w:hAnsi="Angsana New"/>
                <w:sz w:val="26"/>
                <w:szCs w:val="26"/>
              </w:rPr>
              <w:t>3,019,589.00</w:t>
            </w:r>
          </w:p>
        </w:tc>
        <w:tc>
          <w:tcPr>
            <w:tcW w:w="1260" w:type="dxa"/>
            <w:vAlign w:val="bottom"/>
          </w:tcPr>
          <w:p w14:paraId="111AC18F" w14:textId="294AE848" w:rsidR="007565C5" w:rsidRPr="007B4BF1" w:rsidRDefault="007565C5" w:rsidP="00E747E0">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eastAsia="Calibri" w:hAnsi="Angsana New"/>
                <w:sz w:val="26"/>
                <w:szCs w:val="26"/>
              </w:rPr>
              <w:t>-</w:t>
            </w:r>
          </w:p>
        </w:tc>
        <w:tc>
          <w:tcPr>
            <w:tcW w:w="1140" w:type="dxa"/>
            <w:vAlign w:val="bottom"/>
          </w:tcPr>
          <w:p w14:paraId="4A8055BA" w14:textId="43618659" w:rsidR="007565C5" w:rsidRPr="007B4BF1" w:rsidRDefault="007565C5" w:rsidP="00E747E0">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eastAsia="Calibri" w:hAnsi="Angsana New"/>
                <w:sz w:val="26"/>
                <w:szCs w:val="26"/>
              </w:rPr>
              <w:t>-</w:t>
            </w:r>
          </w:p>
        </w:tc>
        <w:tc>
          <w:tcPr>
            <w:tcW w:w="1396" w:type="dxa"/>
            <w:vAlign w:val="bottom"/>
          </w:tcPr>
          <w:p w14:paraId="3865A50D" w14:textId="36E3DEEB" w:rsidR="007565C5" w:rsidRPr="007B4BF1" w:rsidRDefault="007565C5" w:rsidP="00E747E0">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eastAsia="Calibri"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591" w:type="dxa"/>
            <w:vAlign w:val="bottom"/>
          </w:tcPr>
          <w:p w14:paraId="2E79AD74" w14:textId="11F1FA89" w:rsidR="007565C5" w:rsidRPr="007B4BF1" w:rsidRDefault="007565C5" w:rsidP="00E747E0">
            <w:pPr>
              <w:spacing w:line="460" w:lineRule="exact"/>
              <w:ind w:left="34"/>
              <w:jc w:val="right"/>
              <w:rPr>
                <w:rFonts w:ascii="Angsana New" w:hAnsi="Angsana New"/>
                <w:b w:val="0"/>
                <w:bCs w:val="0"/>
                <w:sz w:val="26"/>
                <w:szCs w:val="26"/>
              </w:rPr>
            </w:pPr>
            <w:r w:rsidRPr="007B4BF1">
              <w:rPr>
                <w:rFonts w:ascii="Angsana New" w:eastAsia="Calibri" w:hAnsi="Angsana New"/>
                <w:b w:val="0"/>
                <w:bCs w:val="0"/>
                <w:sz w:val="26"/>
                <w:szCs w:val="26"/>
              </w:rPr>
              <w:t>3,019,589.00</w:t>
            </w:r>
          </w:p>
        </w:tc>
      </w:tr>
      <w:tr w:rsidR="007565C5" w:rsidRPr="007B4BF1" w14:paraId="797271AA" w14:textId="77777777" w:rsidTr="005A71A2">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546B50BA" w14:textId="77777777" w:rsidR="007565C5" w:rsidRPr="007B4BF1" w:rsidRDefault="007565C5" w:rsidP="007565C5">
            <w:pPr>
              <w:spacing w:line="460" w:lineRule="exact"/>
              <w:rPr>
                <w:rFonts w:ascii="Angsana New" w:hAnsi="Angsana New"/>
                <w:b w:val="0"/>
                <w:bCs w:val="0"/>
                <w:sz w:val="26"/>
                <w:szCs w:val="26"/>
                <w:cs/>
              </w:rPr>
            </w:pPr>
            <w:r w:rsidRPr="007B4BF1">
              <w:rPr>
                <w:rFonts w:ascii="Angsana New" w:hAnsi="Angsana New"/>
                <w:b w:val="0"/>
                <w:bCs w:val="0"/>
                <w:sz w:val="26"/>
                <w:szCs w:val="26"/>
              </w:rPr>
              <w:t>Accumulated amortization</w:t>
            </w:r>
            <w:r w:rsidRPr="007B4BF1">
              <w:rPr>
                <w:rFonts w:ascii="Angsana New" w:hAnsi="Angsana New" w:hint="cs"/>
                <w:sz w:val="26"/>
                <w:szCs w:val="26"/>
                <w:cs/>
              </w:rPr>
              <w:t xml:space="preserve">: </w:t>
            </w:r>
            <w:r w:rsidRPr="007B4BF1">
              <w:rPr>
                <w:rFonts w:ascii="Angsana New" w:hAnsi="Angsana New"/>
                <w:sz w:val="26"/>
                <w:szCs w:val="26"/>
                <w:cs/>
              </w:rPr>
              <w:t>-</w:t>
            </w:r>
          </w:p>
        </w:tc>
        <w:tc>
          <w:tcPr>
            <w:tcW w:w="1701" w:type="dxa"/>
            <w:shd w:val="clear" w:color="auto" w:fill="auto"/>
            <w:vAlign w:val="bottom"/>
          </w:tcPr>
          <w:p w14:paraId="3404DF97" w14:textId="77777777" w:rsidR="007565C5" w:rsidRPr="007B4BF1" w:rsidRDefault="007565C5" w:rsidP="007565C5">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308" w:type="dxa"/>
            <w:shd w:val="clear" w:color="auto" w:fill="auto"/>
            <w:vAlign w:val="bottom"/>
          </w:tcPr>
          <w:p w14:paraId="3A026C89" w14:textId="77777777" w:rsidR="007565C5" w:rsidRPr="007B4BF1" w:rsidRDefault="007565C5" w:rsidP="007565C5">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01" w:type="dxa"/>
            <w:shd w:val="clear" w:color="auto" w:fill="auto"/>
            <w:vAlign w:val="bottom"/>
          </w:tcPr>
          <w:p w14:paraId="0A0AA4F5" w14:textId="77777777" w:rsidR="007565C5" w:rsidRPr="007B4BF1" w:rsidRDefault="007565C5" w:rsidP="007565C5">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460" w:type="dxa"/>
            <w:shd w:val="clear" w:color="auto" w:fill="auto"/>
            <w:vAlign w:val="bottom"/>
          </w:tcPr>
          <w:p w14:paraId="5566EEAB" w14:textId="77777777" w:rsidR="007565C5" w:rsidRPr="007B4BF1" w:rsidRDefault="007565C5" w:rsidP="007565C5">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449" w:type="dxa"/>
            <w:shd w:val="clear" w:color="auto" w:fill="auto"/>
            <w:vAlign w:val="bottom"/>
          </w:tcPr>
          <w:p w14:paraId="68DF01A4" w14:textId="77777777" w:rsidR="007565C5" w:rsidRPr="007B4BF1" w:rsidRDefault="007565C5" w:rsidP="007565C5">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60" w:type="dxa"/>
            <w:vAlign w:val="bottom"/>
          </w:tcPr>
          <w:p w14:paraId="4E4EE384" w14:textId="77777777" w:rsidR="007565C5" w:rsidRPr="007B4BF1" w:rsidRDefault="007565C5" w:rsidP="007565C5">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140" w:type="dxa"/>
            <w:vAlign w:val="bottom"/>
          </w:tcPr>
          <w:p w14:paraId="437B3138" w14:textId="77777777" w:rsidR="007565C5" w:rsidRPr="007B4BF1" w:rsidRDefault="007565C5" w:rsidP="007565C5">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396" w:type="dxa"/>
            <w:vAlign w:val="bottom"/>
          </w:tcPr>
          <w:p w14:paraId="681C0B41" w14:textId="77777777" w:rsidR="007565C5" w:rsidRPr="007B4BF1" w:rsidRDefault="007565C5" w:rsidP="007565C5">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cnfStyle w:val="000100000000" w:firstRow="0" w:lastRow="0" w:firstColumn="0" w:lastColumn="1" w:oddVBand="0" w:evenVBand="0" w:oddHBand="0" w:evenHBand="0" w:firstRowFirstColumn="0" w:firstRowLastColumn="0" w:lastRowFirstColumn="0" w:lastRowLastColumn="0"/>
            <w:tcW w:w="1591" w:type="dxa"/>
            <w:vAlign w:val="bottom"/>
          </w:tcPr>
          <w:p w14:paraId="16E8BB9F" w14:textId="77777777" w:rsidR="007565C5" w:rsidRPr="007B4BF1" w:rsidRDefault="007565C5" w:rsidP="007565C5">
            <w:pPr>
              <w:spacing w:line="460" w:lineRule="exact"/>
              <w:jc w:val="right"/>
              <w:rPr>
                <w:rFonts w:ascii="Angsana New" w:hAnsi="Angsana New"/>
                <w:b w:val="0"/>
                <w:bCs w:val="0"/>
                <w:sz w:val="26"/>
                <w:szCs w:val="26"/>
                <w:cs/>
              </w:rPr>
            </w:pPr>
          </w:p>
        </w:tc>
      </w:tr>
      <w:tr w:rsidR="007565C5" w:rsidRPr="007B4BF1" w14:paraId="7283A4CE" w14:textId="77777777" w:rsidTr="005A71A2">
        <w:trPr>
          <w:trHeight w:val="562"/>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vAlign w:val="bottom"/>
          </w:tcPr>
          <w:p w14:paraId="367F7BB9" w14:textId="77777777" w:rsidR="007565C5" w:rsidRPr="007B4BF1" w:rsidRDefault="007565C5" w:rsidP="00400EAC">
            <w:pPr>
              <w:pBdr>
                <w:between w:val="double" w:sz="2" w:space="1" w:color="666666" w:themeColor="text1" w:themeTint="99"/>
              </w:pBdr>
              <w:spacing w:line="460" w:lineRule="exact"/>
              <w:ind w:firstLine="317"/>
              <w:rPr>
                <w:rFonts w:ascii="Angsana New" w:hAnsi="Angsana New"/>
                <w:b w:val="0"/>
                <w:bCs w:val="0"/>
                <w:sz w:val="26"/>
                <w:szCs w:val="26"/>
                <w:cs/>
              </w:rPr>
            </w:pPr>
            <w:r w:rsidRPr="007B4BF1">
              <w:rPr>
                <w:rFonts w:ascii="Angsana New" w:hAnsi="Angsana New"/>
                <w:b w:val="0"/>
                <w:bCs w:val="0"/>
                <w:sz w:val="26"/>
                <w:szCs w:val="26"/>
              </w:rPr>
              <w:t>Software</w:t>
            </w:r>
          </w:p>
        </w:tc>
        <w:tc>
          <w:tcPr>
            <w:tcW w:w="1701" w:type="dxa"/>
            <w:shd w:val="clear" w:color="auto" w:fill="auto"/>
            <w:vAlign w:val="bottom"/>
          </w:tcPr>
          <w:p w14:paraId="53BA3083" w14:textId="5204A378" w:rsidR="007565C5" w:rsidRPr="007B4BF1" w:rsidRDefault="007565C5" w:rsidP="00400EA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eastAsia="Calibri" w:hAnsi="Angsana New"/>
                <w:sz w:val="26"/>
                <w:szCs w:val="26"/>
              </w:rPr>
              <w:t>2,044,558.98</w:t>
            </w:r>
          </w:p>
        </w:tc>
        <w:tc>
          <w:tcPr>
            <w:tcW w:w="1308" w:type="dxa"/>
            <w:shd w:val="clear" w:color="auto" w:fill="auto"/>
            <w:vAlign w:val="bottom"/>
          </w:tcPr>
          <w:p w14:paraId="28E3F64C" w14:textId="4AB923EF" w:rsidR="007565C5" w:rsidRPr="007B4BF1" w:rsidRDefault="007565C5" w:rsidP="00400EA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eastAsia="Calibri" w:hAnsi="Angsana New"/>
                <w:sz w:val="26"/>
                <w:szCs w:val="26"/>
              </w:rPr>
              <w:t>244,256.30</w:t>
            </w:r>
          </w:p>
        </w:tc>
        <w:tc>
          <w:tcPr>
            <w:tcW w:w="1201" w:type="dxa"/>
            <w:shd w:val="clear" w:color="auto" w:fill="auto"/>
            <w:vAlign w:val="bottom"/>
          </w:tcPr>
          <w:p w14:paraId="4C6C79E1" w14:textId="2B52134B" w:rsidR="007565C5" w:rsidRPr="007B4BF1" w:rsidRDefault="007565C5" w:rsidP="00400EA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eastAsia="Calibri" w:hAnsi="Angsana New"/>
                <w:sz w:val="26"/>
                <w:szCs w:val="26"/>
              </w:rPr>
              <w:t>-</w:t>
            </w:r>
          </w:p>
        </w:tc>
        <w:tc>
          <w:tcPr>
            <w:tcW w:w="1460" w:type="dxa"/>
            <w:shd w:val="clear" w:color="auto" w:fill="auto"/>
            <w:vAlign w:val="bottom"/>
          </w:tcPr>
          <w:p w14:paraId="788C9662" w14:textId="4EC3A2E3" w:rsidR="007565C5" w:rsidRPr="007B4BF1" w:rsidRDefault="007565C5" w:rsidP="00400EA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eastAsia="Calibri" w:hAnsi="Angsana New"/>
                <w:sz w:val="26"/>
                <w:szCs w:val="26"/>
              </w:rPr>
              <w:t>-</w:t>
            </w:r>
          </w:p>
        </w:tc>
        <w:tc>
          <w:tcPr>
            <w:tcW w:w="1449" w:type="dxa"/>
            <w:shd w:val="clear" w:color="auto" w:fill="auto"/>
            <w:vAlign w:val="bottom"/>
          </w:tcPr>
          <w:p w14:paraId="44723226" w14:textId="035445E1" w:rsidR="007565C5" w:rsidRPr="007B4BF1" w:rsidRDefault="007565C5" w:rsidP="00400EA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eastAsia="Calibri" w:hAnsi="Angsana New"/>
                <w:sz w:val="26"/>
                <w:szCs w:val="26"/>
              </w:rPr>
              <w:t>2,288,815.28</w:t>
            </w:r>
          </w:p>
        </w:tc>
        <w:tc>
          <w:tcPr>
            <w:tcW w:w="1260" w:type="dxa"/>
            <w:vAlign w:val="bottom"/>
          </w:tcPr>
          <w:p w14:paraId="6BFAC214" w14:textId="074D7529" w:rsidR="007565C5" w:rsidRPr="007B4BF1" w:rsidRDefault="00927992" w:rsidP="00400EAC">
            <w:pPr>
              <w:pBdr>
                <w:bottom w:val="single" w:sz="2" w:space="1" w:color="auto"/>
              </w:pBd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7B4BF1">
              <w:rPr>
                <w:rFonts w:ascii="Angsana New" w:eastAsia="Calibri" w:hAnsi="Angsana New"/>
                <w:sz w:val="26"/>
                <w:szCs w:val="26"/>
              </w:rPr>
              <w:t>243,349.63</w:t>
            </w:r>
          </w:p>
        </w:tc>
        <w:tc>
          <w:tcPr>
            <w:tcW w:w="1140" w:type="dxa"/>
            <w:vAlign w:val="bottom"/>
          </w:tcPr>
          <w:p w14:paraId="0DF47726" w14:textId="74439706" w:rsidR="007565C5" w:rsidRPr="007B4BF1" w:rsidRDefault="007565C5" w:rsidP="00400EA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eastAsia="Calibri" w:hAnsi="Angsana New"/>
                <w:sz w:val="26"/>
                <w:szCs w:val="26"/>
              </w:rPr>
              <w:t>-</w:t>
            </w:r>
          </w:p>
        </w:tc>
        <w:tc>
          <w:tcPr>
            <w:tcW w:w="1396" w:type="dxa"/>
            <w:vAlign w:val="bottom"/>
          </w:tcPr>
          <w:p w14:paraId="768BA646" w14:textId="5737A597" w:rsidR="007565C5" w:rsidRPr="007B4BF1" w:rsidRDefault="007565C5" w:rsidP="00400EA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7B4BF1">
              <w:rPr>
                <w:rFonts w:ascii="Angsana New" w:eastAsia="Calibri"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591" w:type="dxa"/>
            <w:vAlign w:val="bottom"/>
          </w:tcPr>
          <w:p w14:paraId="6676B17B" w14:textId="66B9710C" w:rsidR="007565C5" w:rsidRPr="007B4BF1" w:rsidRDefault="00927992" w:rsidP="00400EAC">
            <w:pPr>
              <w:pBdr>
                <w:bottom w:val="single" w:sz="2" w:space="1" w:color="auto"/>
              </w:pBdr>
              <w:spacing w:line="460" w:lineRule="exact"/>
              <w:ind w:left="34"/>
              <w:jc w:val="right"/>
              <w:rPr>
                <w:rFonts w:ascii="Angsana New" w:hAnsi="Angsana New"/>
                <w:b w:val="0"/>
                <w:bCs w:val="0"/>
                <w:sz w:val="26"/>
                <w:szCs w:val="26"/>
              </w:rPr>
            </w:pPr>
            <w:r w:rsidRPr="007B4BF1">
              <w:rPr>
                <w:rFonts w:ascii="Angsana New" w:eastAsia="Calibri" w:hAnsi="Angsana New"/>
                <w:b w:val="0"/>
                <w:bCs w:val="0"/>
                <w:sz w:val="26"/>
                <w:szCs w:val="26"/>
              </w:rPr>
              <w:t>2,532,164.91</w:t>
            </w:r>
          </w:p>
        </w:tc>
      </w:tr>
      <w:tr w:rsidR="007565C5" w:rsidRPr="007B4BF1" w14:paraId="7F3F588F" w14:textId="77777777" w:rsidTr="005A71A2">
        <w:trPr>
          <w:cnfStyle w:val="010000000000" w:firstRow="0" w:lastRow="1" w:firstColumn="0" w:lastColumn="0" w:oddVBand="0" w:evenVBand="0" w:oddHBand="0" w:evenHBand="0" w:firstRowFirstColumn="0" w:firstRowLastColumn="0" w:lastRowFirstColumn="0" w:lastRowLastColumn="0"/>
          <w:trHeight w:val="87"/>
        </w:trPr>
        <w:tc>
          <w:tcPr>
            <w:cnfStyle w:val="001000000000" w:firstRow="0" w:lastRow="0" w:firstColumn="1" w:lastColumn="0" w:oddVBand="0" w:evenVBand="0" w:oddHBand="0" w:evenHBand="0" w:firstRowFirstColumn="0" w:firstRowLastColumn="0" w:lastRowFirstColumn="0" w:lastRowLastColumn="0"/>
            <w:tcW w:w="2518" w:type="dxa"/>
            <w:tcBorders>
              <w:top w:val="none" w:sz="0" w:space="0" w:color="auto"/>
            </w:tcBorders>
            <w:shd w:val="clear" w:color="auto" w:fill="auto"/>
            <w:vAlign w:val="center"/>
          </w:tcPr>
          <w:p w14:paraId="320C96AB" w14:textId="77777777" w:rsidR="007565C5" w:rsidRPr="007B4BF1" w:rsidRDefault="007565C5" w:rsidP="00400EAC">
            <w:pPr>
              <w:pBdr>
                <w:between w:val="double" w:sz="2" w:space="1" w:color="666666" w:themeColor="text1" w:themeTint="99"/>
              </w:pBdr>
              <w:spacing w:line="460" w:lineRule="exact"/>
              <w:rPr>
                <w:rFonts w:ascii="Angsana New" w:hAnsi="Angsana New"/>
                <w:b w:val="0"/>
                <w:bCs w:val="0"/>
                <w:sz w:val="26"/>
                <w:szCs w:val="26"/>
                <w:cs/>
              </w:rPr>
            </w:pPr>
            <w:r w:rsidRPr="007B4BF1">
              <w:rPr>
                <w:rFonts w:ascii="Angsana New" w:hAnsi="Angsana New"/>
                <w:b w:val="0"/>
                <w:bCs w:val="0"/>
                <w:sz w:val="26"/>
                <w:szCs w:val="26"/>
              </w:rPr>
              <w:t>Net book value</w:t>
            </w:r>
          </w:p>
        </w:tc>
        <w:tc>
          <w:tcPr>
            <w:tcW w:w="1701" w:type="dxa"/>
            <w:tcBorders>
              <w:top w:val="none" w:sz="0" w:space="0" w:color="auto"/>
            </w:tcBorders>
            <w:shd w:val="clear" w:color="auto" w:fill="auto"/>
            <w:vAlign w:val="bottom"/>
          </w:tcPr>
          <w:p w14:paraId="27FCDBB7" w14:textId="7E536BD1" w:rsidR="007565C5" w:rsidRPr="007B4BF1" w:rsidRDefault="007565C5" w:rsidP="006D0FD2">
            <w:pPr>
              <w:pBdr>
                <w:bottom w:val="double" w:sz="4" w:space="1" w:color="auto"/>
              </w:pBd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r w:rsidRPr="007B4BF1">
              <w:rPr>
                <w:rFonts w:ascii="Angsana New" w:eastAsia="Calibri" w:hAnsi="Angsana New"/>
                <w:b w:val="0"/>
                <w:bCs w:val="0"/>
                <w:sz w:val="26"/>
                <w:szCs w:val="26"/>
              </w:rPr>
              <w:t>975,030.02</w:t>
            </w:r>
          </w:p>
        </w:tc>
        <w:tc>
          <w:tcPr>
            <w:tcW w:w="1308" w:type="dxa"/>
            <w:tcBorders>
              <w:top w:val="none" w:sz="0" w:space="0" w:color="auto"/>
            </w:tcBorders>
            <w:shd w:val="clear" w:color="auto" w:fill="auto"/>
            <w:vAlign w:val="bottom"/>
          </w:tcPr>
          <w:p w14:paraId="2A85BACC" w14:textId="77777777" w:rsidR="007565C5" w:rsidRPr="007B4BF1" w:rsidRDefault="007565C5" w:rsidP="00400EAC">
            <w:pPr>
              <w:pBdr>
                <w:between w:val="double" w:sz="2" w:space="1" w:color="666666" w:themeColor="text1" w:themeTint="99"/>
              </w:pBd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201" w:type="dxa"/>
            <w:tcBorders>
              <w:top w:val="none" w:sz="0" w:space="0" w:color="auto"/>
            </w:tcBorders>
            <w:shd w:val="clear" w:color="auto" w:fill="auto"/>
            <w:vAlign w:val="bottom"/>
          </w:tcPr>
          <w:p w14:paraId="675BEA3D" w14:textId="77777777" w:rsidR="007565C5" w:rsidRPr="007B4BF1" w:rsidRDefault="007565C5" w:rsidP="00400EAC">
            <w:pPr>
              <w:pBdr>
                <w:between w:val="double" w:sz="2" w:space="1" w:color="666666" w:themeColor="text1" w:themeTint="99"/>
              </w:pBd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460" w:type="dxa"/>
            <w:tcBorders>
              <w:top w:val="none" w:sz="0" w:space="0" w:color="auto"/>
            </w:tcBorders>
            <w:shd w:val="clear" w:color="auto" w:fill="auto"/>
            <w:vAlign w:val="bottom"/>
          </w:tcPr>
          <w:p w14:paraId="4C3626F6" w14:textId="77777777" w:rsidR="007565C5" w:rsidRPr="007B4BF1" w:rsidRDefault="007565C5" w:rsidP="00400EAC">
            <w:pPr>
              <w:pBdr>
                <w:between w:val="double" w:sz="2" w:space="1" w:color="666666" w:themeColor="text1" w:themeTint="99"/>
              </w:pBd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449" w:type="dxa"/>
            <w:tcBorders>
              <w:top w:val="none" w:sz="0" w:space="0" w:color="auto"/>
            </w:tcBorders>
            <w:shd w:val="clear" w:color="auto" w:fill="auto"/>
            <w:vAlign w:val="bottom"/>
          </w:tcPr>
          <w:p w14:paraId="54818E6C" w14:textId="5A953DDF" w:rsidR="007565C5" w:rsidRPr="007B4BF1" w:rsidRDefault="007565C5" w:rsidP="006D0FD2">
            <w:pPr>
              <w:pBdr>
                <w:bottom w:val="double" w:sz="4" w:space="1" w:color="auto"/>
              </w:pBd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r w:rsidRPr="007B4BF1">
              <w:rPr>
                <w:rFonts w:ascii="Angsana New" w:eastAsia="Calibri" w:hAnsi="Angsana New"/>
                <w:b w:val="0"/>
                <w:bCs w:val="0"/>
                <w:sz w:val="26"/>
                <w:szCs w:val="26"/>
              </w:rPr>
              <w:t>730,773.72</w:t>
            </w:r>
          </w:p>
        </w:tc>
        <w:tc>
          <w:tcPr>
            <w:tcW w:w="1260" w:type="dxa"/>
            <w:tcBorders>
              <w:top w:val="none" w:sz="0" w:space="0" w:color="auto"/>
            </w:tcBorders>
            <w:vAlign w:val="bottom"/>
          </w:tcPr>
          <w:p w14:paraId="0941A406" w14:textId="77777777" w:rsidR="007565C5" w:rsidRPr="007B4BF1" w:rsidRDefault="007565C5" w:rsidP="00400EAC">
            <w:pPr>
              <w:pBdr>
                <w:between w:val="double" w:sz="2" w:space="1" w:color="666666" w:themeColor="text1" w:themeTint="99"/>
              </w:pBd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140" w:type="dxa"/>
            <w:tcBorders>
              <w:top w:val="none" w:sz="0" w:space="0" w:color="auto"/>
            </w:tcBorders>
            <w:vAlign w:val="bottom"/>
          </w:tcPr>
          <w:p w14:paraId="363E250A" w14:textId="77777777" w:rsidR="007565C5" w:rsidRPr="007B4BF1" w:rsidRDefault="007565C5" w:rsidP="00400EAC">
            <w:pPr>
              <w:pBdr>
                <w:between w:val="double" w:sz="2" w:space="1" w:color="666666" w:themeColor="text1" w:themeTint="99"/>
              </w:pBd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396" w:type="dxa"/>
            <w:tcBorders>
              <w:top w:val="none" w:sz="0" w:space="0" w:color="auto"/>
            </w:tcBorders>
            <w:vAlign w:val="bottom"/>
          </w:tcPr>
          <w:p w14:paraId="091FC694" w14:textId="77777777" w:rsidR="007565C5" w:rsidRPr="007B4BF1" w:rsidRDefault="007565C5" w:rsidP="00400EAC">
            <w:pPr>
              <w:pBdr>
                <w:between w:val="double" w:sz="2" w:space="1" w:color="666666" w:themeColor="text1" w:themeTint="99"/>
              </w:pBd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cnfStyle w:val="000100000000" w:firstRow="0" w:lastRow="0" w:firstColumn="0" w:lastColumn="1" w:oddVBand="0" w:evenVBand="0" w:oddHBand="0" w:evenHBand="0" w:firstRowFirstColumn="0" w:firstRowLastColumn="0" w:lastRowFirstColumn="0" w:lastRowLastColumn="0"/>
            <w:tcW w:w="1591" w:type="dxa"/>
            <w:tcBorders>
              <w:top w:val="none" w:sz="0" w:space="0" w:color="auto"/>
            </w:tcBorders>
            <w:vAlign w:val="bottom"/>
          </w:tcPr>
          <w:p w14:paraId="2311DC5B" w14:textId="3CB1AAD5" w:rsidR="007565C5" w:rsidRPr="007B4BF1" w:rsidRDefault="00927992" w:rsidP="006D0FD2">
            <w:pPr>
              <w:pBdr>
                <w:bottom w:val="double" w:sz="4" w:space="1" w:color="auto"/>
              </w:pBdr>
              <w:spacing w:line="460" w:lineRule="exact"/>
              <w:ind w:left="34"/>
              <w:jc w:val="right"/>
              <w:rPr>
                <w:rFonts w:ascii="Angsana New" w:hAnsi="Angsana New"/>
                <w:b w:val="0"/>
                <w:bCs w:val="0"/>
                <w:sz w:val="26"/>
                <w:szCs w:val="26"/>
              </w:rPr>
            </w:pPr>
            <w:r w:rsidRPr="007B4BF1">
              <w:rPr>
                <w:rFonts w:ascii="Angsana New" w:eastAsia="Calibri" w:hAnsi="Angsana New"/>
                <w:b w:val="0"/>
                <w:bCs w:val="0"/>
                <w:sz w:val="26"/>
                <w:szCs w:val="26"/>
              </w:rPr>
              <w:t>487,424.09</w:t>
            </w:r>
          </w:p>
        </w:tc>
      </w:tr>
    </w:tbl>
    <w:p w14:paraId="308DC96D" w14:textId="1F574DF8" w:rsidR="00DB4187" w:rsidRPr="007B4BF1" w:rsidRDefault="00A12773" w:rsidP="00214A4C">
      <w:pPr>
        <w:spacing w:before="120" w:line="460" w:lineRule="exact"/>
        <w:ind w:firstLine="426"/>
        <w:rPr>
          <w:rFonts w:ascii="Angsana New" w:hAnsi="Angsana New"/>
          <w:sz w:val="30"/>
          <w:szCs w:val="30"/>
        </w:rPr>
      </w:pPr>
      <w:r w:rsidRPr="007B4BF1">
        <w:rPr>
          <w:rFonts w:ascii="Angsana New" w:hAnsi="Angsana New"/>
          <w:sz w:val="30"/>
          <w:szCs w:val="30"/>
        </w:rPr>
        <w:t>Amortization for the year ended December 31, 202</w:t>
      </w:r>
      <w:r w:rsidR="00155F86" w:rsidRPr="007B4BF1">
        <w:rPr>
          <w:rFonts w:ascii="Angsana New" w:hAnsi="Angsana New"/>
          <w:sz w:val="30"/>
          <w:szCs w:val="30"/>
        </w:rPr>
        <w:t>4</w:t>
      </w:r>
      <w:r w:rsidRPr="007B4BF1">
        <w:rPr>
          <w:rFonts w:ascii="Angsana New" w:hAnsi="Angsana New"/>
          <w:sz w:val="30"/>
          <w:szCs w:val="30"/>
        </w:rPr>
        <w:t xml:space="preserve"> and 202</w:t>
      </w:r>
      <w:r w:rsidR="00155F86" w:rsidRPr="007B4BF1">
        <w:rPr>
          <w:rFonts w:ascii="Angsana New" w:hAnsi="Angsana New"/>
          <w:sz w:val="30"/>
          <w:szCs w:val="30"/>
        </w:rPr>
        <w:t>3</w:t>
      </w:r>
      <w:r w:rsidRPr="007B4BF1">
        <w:rPr>
          <w:rFonts w:ascii="Angsana New" w:hAnsi="Angsana New"/>
          <w:sz w:val="30"/>
          <w:szCs w:val="30"/>
        </w:rPr>
        <w:t xml:space="preserve"> amounted to Baht </w:t>
      </w:r>
      <w:r w:rsidR="00E41809" w:rsidRPr="007B4BF1">
        <w:rPr>
          <w:rFonts w:ascii="Angsana New" w:hAnsi="Angsana New"/>
          <w:sz w:val="30"/>
          <w:szCs w:val="30"/>
        </w:rPr>
        <w:t>243,349.63</w:t>
      </w:r>
      <w:r w:rsidRPr="007B4BF1">
        <w:rPr>
          <w:rFonts w:ascii="Angsana New" w:hAnsi="Angsana New"/>
          <w:sz w:val="30"/>
          <w:szCs w:val="30"/>
        </w:rPr>
        <w:t xml:space="preserve"> and Baht </w:t>
      </w:r>
      <w:r w:rsidR="00155F86" w:rsidRPr="007B4BF1">
        <w:rPr>
          <w:rFonts w:ascii="Angsana New" w:hAnsi="Angsana New"/>
          <w:sz w:val="30"/>
          <w:szCs w:val="30"/>
        </w:rPr>
        <w:t xml:space="preserve">244,256.30 </w:t>
      </w:r>
      <w:r w:rsidRPr="007B4BF1">
        <w:rPr>
          <w:rFonts w:ascii="Angsana New" w:hAnsi="Angsana New"/>
          <w:sz w:val="30"/>
          <w:szCs w:val="30"/>
        </w:rPr>
        <w:t>respectively</w:t>
      </w:r>
      <w:r w:rsidRPr="007B4BF1">
        <w:rPr>
          <w:rFonts w:ascii="Angsana New" w:hAnsi="Angsana New"/>
          <w:sz w:val="30"/>
          <w:szCs w:val="30"/>
          <w:cs/>
        </w:rPr>
        <w:t>.</w:t>
      </w:r>
    </w:p>
    <w:p w14:paraId="094D6DB2" w14:textId="19B16D36" w:rsidR="00DB4187" w:rsidRPr="007B4BF1" w:rsidRDefault="00DB4187">
      <w:pPr>
        <w:overflowPunct/>
        <w:autoSpaceDE/>
        <w:autoSpaceDN/>
        <w:adjustRightInd/>
        <w:textAlignment w:val="auto"/>
        <w:rPr>
          <w:rFonts w:ascii="Angsana New" w:hAnsi="Angsana New"/>
          <w:b/>
          <w:bCs/>
          <w:sz w:val="30"/>
          <w:szCs w:val="30"/>
        </w:rPr>
        <w:sectPr w:rsidR="00DB4187" w:rsidRPr="007B4BF1" w:rsidSect="00DB4187">
          <w:headerReference w:type="even" r:id="rId17"/>
          <w:headerReference w:type="default" r:id="rId18"/>
          <w:headerReference w:type="first" r:id="rId19"/>
          <w:pgSz w:w="16840" w:h="11907" w:orient="landscape" w:code="9"/>
          <w:pgMar w:top="1350" w:right="993" w:bottom="1134" w:left="1134" w:header="993" w:footer="709" w:gutter="0"/>
          <w:cols w:space="720"/>
          <w:titlePg/>
          <w:docGrid w:linePitch="326"/>
        </w:sectPr>
      </w:pPr>
    </w:p>
    <w:p w14:paraId="1E86146F" w14:textId="77777777" w:rsidR="00D115A6" w:rsidRPr="007B4BF1" w:rsidRDefault="00A33718" w:rsidP="00123F03">
      <w:pPr>
        <w:spacing w:before="120"/>
        <w:ind w:left="426" w:hanging="426"/>
        <w:rPr>
          <w:rFonts w:ascii="Angsana New" w:hAnsi="Angsana New"/>
          <w:b/>
          <w:bCs/>
          <w:sz w:val="30"/>
          <w:szCs w:val="30"/>
        </w:rPr>
      </w:pPr>
      <w:bookmarkStart w:id="6" w:name="_Hlk506859186"/>
      <w:r w:rsidRPr="007B4BF1">
        <w:rPr>
          <w:rFonts w:ascii="Angsana New" w:hAnsi="Angsana New"/>
          <w:b/>
          <w:bCs/>
          <w:sz w:val="30"/>
          <w:szCs w:val="30"/>
        </w:rPr>
        <w:t>1</w:t>
      </w:r>
      <w:r w:rsidR="0040714E" w:rsidRPr="007B4BF1">
        <w:rPr>
          <w:rFonts w:ascii="Angsana New" w:hAnsi="Angsana New"/>
          <w:b/>
          <w:bCs/>
          <w:sz w:val="30"/>
          <w:szCs w:val="30"/>
        </w:rPr>
        <w:t>7</w:t>
      </w:r>
      <w:r w:rsidRPr="007B4BF1">
        <w:rPr>
          <w:rFonts w:ascii="Angsana New" w:hAnsi="Angsana New"/>
          <w:b/>
          <w:bCs/>
          <w:sz w:val="30"/>
          <w:szCs w:val="30"/>
          <w:cs/>
        </w:rPr>
        <w:t>.</w:t>
      </w:r>
      <w:r w:rsidR="00D115A6" w:rsidRPr="007B4BF1">
        <w:rPr>
          <w:rFonts w:ascii="Angsana New" w:hAnsi="Angsana New"/>
          <w:b/>
          <w:bCs/>
          <w:sz w:val="30"/>
          <w:szCs w:val="30"/>
        </w:rPr>
        <w:tab/>
      </w:r>
      <w:r w:rsidR="00A21BA1" w:rsidRPr="007B4BF1">
        <w:rPr>
          <w:rFonts w:ascii="Angsana New" w:hAnsi="Angsana New"/>
          <w:b/>
          <w:bCs/>
          <w:sz w:val="30"/>
          <w:szCs w:val="30"/>
        </w:rPr>
        <w:t>P</w:t>
      </w:r>
      <w:r w:rsidR="007F02EF" w:rsidRPr="007B4BF1">
        <w:rPr>
          <w:rFonts w:ascii="Angsana New" w:hAnsi="Angsana New"/>
          <w:b/>
          <w:bCs/>
          <w:sz w:val="30"/>
          <w:szCs w:val="30"/>
        </w:rPr>
        <w:t>REPAYMENTS</w:t>
      </w:r>
    </w:p>
    <w:tbl>
      <w:tblPr>
        <w:tblW w:w="9266" w:type="dxa"/>
        <w:tblInd w:w="392" w:type="dxa"/>
        <w:tblLayout w:type="fixed"/>
        <w:tblLook w:val="0000" w:firstRow="0" w:lastRow="0" w:firstColumn="0" w:lastColumn="0" w:noHBand="0" w:noVBand="0"/>
      </w:tblPr>
      <w:tblGrid>
        <w:gridCol w:w="3150"/>
        <w:gridCol w:w="1528"/>
        <w:gridCol w:w="1467"/>
        <w:gridCol w:w="1559"/>
        <w:gridCol w:w="1562"/>
      </w:tblGrid>
      <w:tr w:rsidR="00D93C9C" w:rsidRPr="007B4BF1" w14:paraId="0C4DED78" w14:textId="77777777" w:rsidTr="00C66A62">
        <w:tc>
          <w:tcPr>
            <w:tcW w:w="3150" w:type="dxa"/>
          </w:tcPr>
          <w:p w14:paraId="12F84545" w14:textId="77777777" w:rsidR="00D93C9C" w:rsidRPr="007B4BF1" w:rsidRDefault="00D93C9C" w:rsidP="00123F03">
            <w:pPr>
              <w:ind w:left="46"/>
              <w:jc w:val="center"/>
              <w:rPr>
                <w:rFonts w:ascii="Angsana New" w:hAnsi="Angsana New"/>
                <w:sz w:val="28"/>
                <w:szCs w:val="28"/>
              </w:rPr>
            </w:pPr>
            <w:bookmarkStart w:id="7" w:name="_Hlk159153600"/>
          </w:p>
        </w:tc>
        <w:tc>
          <w:tcPr>
            <w:tcW w:w="6116" w:type="dxa"/>
            <w:gridSpan w:val="4"/>
          </w:tcPr>
          <w:p w14:paraId="5986328B" w14:textId="0B7568BC" w:rsidR="00D93C9C" w:rsidRPr="007B4BF1" w:rsidRDefault="00B06BFA" w:rsidP="00123F03">
            <w:pPr>
              <w:pBdr>
                <w:bottom w:val="single" w:sz="4" w:space="1" w:color="auto"/>
              </w:pBdr>
              <w:jc w:val="center"/>
              <w:rPr>
                <w:rFonts w:ascii="Angsana New" w:hAnsi="Angsana New"/>
                <w:sz w:val="28"/>
                <w:szCs w:val="28"/>
              </w:rPr>
            </w:pPr>
            <w:r w:rsidRPr="007B4BF1">
              <w:rPr>
                <w:rFonts w:ascii="Angsana New" w:hAnsi="Angsana New"/>
                <w:sz w:val="28"/>
                <w:szCs w:val="28"/>
              </w:rPr>
              <w:t>Baht</w:t>
            </w:r>
          </w:p>
        </w:tc>
      </w:tr>
      <w:bookmarkEnd w:id="7"/>
      <w:tr w:rsidR="00C54B18" w:rsidRPr="007B4BF1" w14:paraId="10D9C4F8" w14:textId="77777777" w:rsidTr="00C66A62">
        <w:trPr>
          <w:trHeight w:val="371"/>
        </w:trPr>
        <w:tc>
          <w:tcPr>
            <w:tcW w:w="3150" w:type="dxa"/>
          </w:tcPr>
          <w:p w14:paraId="249BC872" w14:textId="77777777" w:rsidR="00C54B18" w:rsidRPr="007B4BF1" w:rsidRDefault="00C54B18" w:rsidP="00123F03">
            <w:pPr>
              <w:ind w:left="46"/>
              <w:jc w:val="center"/>
              <w:rPr>
                <w:rFonts w:ascii="Angsana New" w:hAnsi="Angsana New"/>
                <w:sz w:val="28"/>
                <w:szCs w:val="28"/>
              </w:rPr>
            </w:pPr>
          </w:p>
        </w:tc>
        <w:tc>
          <w:tcPr>
            <w:tcW w:w="2995" w:type="dxa"/>
            <w:gridSpan w:val="2"/>
          </w:tcPr>
          <w:p w14:paraId="07658B91" w14:textId="233E14A1" w:rsidR="00C54B18" w:rsidRPr="007B4BF1" w:rsidRDefault="00C54B18" w:rsidP="00123F03">
            <w:pPr>
              <w:pBdr>
                <w:bottom w:val="single" w:sz="4" w:space="1" w:color="auto"/>
              </w:pBdr>
              <w:ind w:left="34"/>
              <w:jc w:val="center"/>
              <w:rPr>
                <w:rFonts w:ascii="Angsana New" w:hAnsi="Angsana New"/>
                <w:sz w:val="28"/>
                <w:szCs w:val="28"/>
              </w:rPr>
            </w:pPr>
            <w:r w:rsidRPr="007B4BF1">
              <w:rPr>
                <w:rFonts w:ascii="Angsana New" w:hAnsi="Angsana New"/>
                <w:sz w:val="28"/>
                <w:szCs w:val="28"/>
              </w:rPr>
              <w:t xml:space="preserve">Consolidated </w:t>
            </w:r>
            <w:r w:rsidR="0043674F" w:rsidRPr="007B4BF1">
              <w:rPr>
                <w:rFonts w:ascii="Angsana New" w:hAnsi="Angsana New"/>
                <w:sz w:val="28"/>
                <w:szCs w:val="28"/>
              </w:rPr>
              <w:t>financial statements</w:t>
            </w:r>
          </w:p>
        </w:tc>
        <w:tc>
          <w:tcPr>
            <w:tcW w:w="3121" w:type="dxa"/>
            <w:gridSpan w:val="2"/>
            <w:vAlign w:val="bottom"/>
          </w:tcPr>
          <w:p w14:paraId="5DA7FE75" w14:textId="3F5A09BA" w:rsidR="00C54B18" w:rsidRPr="007B4BF1" w:rsidRDefault="0043674F" w:rsidP="00123F03">
            <w:pPr>
              <w:pBdr>
                <w:bottom w:val="single" w:sz="4" w:space="1" w:color="auto"/>
              </w:pBdr>
              <w:ind w:left="34"/>
              <w:jc w:val="center"/>
              <w:rPr>
                <w:rFonts w:ascii="Angsana New" w:hAnsi="Angsana New"/>
                <w:sz w:val="28"/>
                <w:szCs w:val="28"/>
                <w:cs/>
              </w:rPr>
            </w:pPr>
            <w:r w:rsidRPr="007B4BF1">
              <w:rPr>
                <w:rFonts w:ascii="Angsana New" w:hAnsi="Angsana New"/>
                <w:sz w:val="28"/>
                <w:szCs w:val="28"/>
              </w:rPr>
              <w:t>Separate financial statements</w:t>
            </w:r>
          </w:p>
        </w:tc>
      </w:tr>
      <w:tr w:rsidR="00B06BFA" w:rsidRPr="007B4BF1" w14:paraId="688ACAD8" w14:textId="77777777" w:rsidTr="00B5300C">
        <w:trPr>
          <w:trHeight w:val="415"/>
        </w:trPr>
        <w:tc>
          <w:tcPr>
            <w:tcW w:w="3150" w:type="dxa"/>
          </w:tcPr>
          <w:p w14:paraId="0D66183E" w14:textId="77777777" w:rsidR="00B06BFA" w:rsidRPr="007B4BF1" w:rsidRDefault="00B06BFA" w:rsidP="00123F03">
            <w:pPr>
              <w:ind w:left="34"/>
              <w:rPr>
                <w:rFonts w:ascii="Angsana New" w:hAnsi="Angsana New"/>
                <w:sz w:val="28"/>
                <w:szCs w:val="28"/>
              </w:rPr>
            </w:pPr>
          </w:p>
        </w:tc>
        <w:tc>
          <w:tcPr>
            <w:tcW w:w="1528" w:type="dxa"/>
          </w:tcPr>
          <w:p w14:paraId="20BCB434" w14:textId="71AB0DED" w:rsidR="00B06BFA" w:rsidRPr="007B4BF1" w:rsidRDefault="00B06BFA" w:rsidP="00C7640C">
            <w:pPr>
              <w:pBdr>
                <w:bottom w:val="single" w:sz="4" w:space="1" w:color="auto"/>
              </w:pBdr>
              <w:jc w:val="center"/>
              <w:rPr>
                <w:rFonts w:ascii="Angsana New" w:hAnsi="Angsana New"/>
                <w:szCs w:val="24"/>
              </w:rPr>
            </w:pPr>
            <w:r w:rsidRPr="007B4BF1">
              <w:rPr>
                <w:rFonts w:ascii="Angsana New" w:hAnsi="Angsana New"/>
                <w:szCs w:val="24"/>
              </w:rPr>
              <w:t>202</w:t>
            </w:r>
            <w:r w:rsidR="0020571C" w:rsidRPr="007B4BF1">
              <w:rPr>
                <w:rFonts w:ascii="Angsana New" w:hAnsi="Angsana New"/>
                <w:szCs w:val="24"/>
              </w:rPr>
              <w:t>4</w:t>
            </w:r>
          </w:p>
        </w:tc>
        <w:tc>
          <w:tcPr>
            <w:tcW w:w="1467" w:type="dxa"/>
          </w:tcPr>
          <w:p w14:paraId="0259F2C8" w14:textId="4A4231B0" w:rsidR="00B06BFA" w:rsidRPr="007B4BF1" w:rsidRDefault="00B06BFA" w:rsidP="00C7640C">
            <w:pPr>
              <w:pBdr>
                <w:bottom w:val="single" w:sz="4" w:space="1" w:color="auto"/>
              </w:pBdr>
              <w:jc w:val="center"/>
              <w:rPr>
                <w:rFonts w:ascii="Angsana New" w:hAnsi="Angsana New"/>
                <w:szCs w:val="24"/>
              </w:rPr>
            </w:pPr>
            <w:r w:rsidRPr="007B4BF1">
              <w:rPr>
                <w:rFonts w:ascii="Angsana New" w:hAnsi="Angsana New"/>
                <w:szCs w:val="24"/>
              </w:rPr>
              <w:t>2023</w:t>
            </w:r>
          </w:p>
        </w:tc>
        <w:tc>
          <w:tcPr>
            <w:tcW w:w="1559" w:type="dxa"/>
          </w:tcPr>
          <w:p w14:paraId="4FC3857F" w14:textId="6878F8B0" w:rsidR="00B06BFA" w:rsidRPr="007B4BF1" w:rsidRDefault="00B06BFA" w:rsidP="00C7640C">
            <w:pPr>
              <w:pBdr>
                <w:bottom w:val="single" w:sz="4" w:space="1" w:color="auto"/>
              </w:pBdr>
              <w:ind w:left="34"/>
              <w:jc w:val="center"/>
              <w:rPr>
                <w:rFonts w:ascii="Angsana New" w:hAnsi="Angsana New"/>
                <w:szCs w:val="24"/>
              </w:rPr>
            </w:pPr>
            <w:r w:rsidRPr="007B4BF1">
              <w:rPr>
                <w:rFonts w:ascii="Angsana New" w:hAnsi="Angsana New"/>
                <w:szCs w:val="24"/>
              </w:rPr>
              <w:t>202</w:t>
            </w:r>
            <w:r w:rsidR="0020571C" w:rsidRPr="007B4BF1">
              <w:rPr>
                <w:rFonts w:ascii="Angsana New" w:hAnsi="Angsana New"/>
                <w:szCs w:val="24"/>
              </w:rPr>
              <w:t>4</w:t>
            </w:r>
          </w:p>
        </w:tc>
        <w:tc>
          <w:tcPr>
            <w:tcW w:w="1562" w:type="dxa"/>
          </w:tcPr>
          <w:p w14:paraId="1AE544BD" w14:textId="03E96A48" w:rsidR="00B06BFA" w:rsidRPr="007B4BF1" w:rsidRDefault="00B06BFA" w:rsidP="00C7640C">
            <w:pPr>
              <w:pBdr>
                <w:bottom w:val="single" w:sz="4" w:space="1" w:color="auto"/>
              </w:pBdr>
              <w:ind w:left="34"/>
              <w:jc w:val="center"/>
              <w:rPr>
                <w:rFonts w:ascii="Angsana New" w:hAnsi="Angsana New"/>
                <w:szCs w:val="24"/>
              </w:rPr>
            </w:pPr>
            <w:r w:rsidRPr="007B4BF1">
              <w:rPr>
                <w:rFonts w:ascii="Angsana New" w:hAnsi="Angsana New"/>
                <w:szCs w:val="24"/>
              </w:rPr>
              <w:t>2023</w:t>
            </w:r>
          </w:p>
        </w:tc>
      </w:tr>
      <w:tr w:rsidR="00B06BFA" w:rsidRPr="007B4BF1" w14:paraId="562471FF" w14:textId="77777777" w:rsidTr="00B5300C">
        <w:trPr>
          <w:trHeight w:val="415"/>
        </w:trPr>
        <w:tc>
          <w:tcPr>
            <w:tcW w:w="3150" w:type="dxa"/>
          </w:tcPr>
          <w:p w14:paraId="2F94A58C" w14:textId="22DB3C55" w:rsidR="00B06BFA" w:rsidRPr="007B4BF1" w:rsidRDefault="00B06BFA" w:rsidP="00B5300C">
            <w:pPr>
              <w:ind w:left="34" w:firstLine="2"/>
              <w:rPr>
                <w:rFonts w:ascii="Angsana New" w:hAnsi="Angsana New"/>
                <w:sz w:val="28"/>
                <w:szCs w:val="28"/>
                <w:cs/>
              </w:rPr>
            </w:pPr>
            <w:r w:rsidRPr="007B4BF1">
              <w:rPr>
                <w:rFonts w:ascii="Angsana New" w:hAnsi="Angsana New"/>
                <w:sz w:val="28"/>
                <w:szCs w:val="28"/>
              </w:rPr>
              <w:t>Prepaid investment</w:t>
            </w:r>
          </w:p>
        </w:tc>
        <w:tc>
          <w:tcPr>
            <w:tcW w:w="1528" w:type="dxa"/>
            <w:vAlign w:val="bottom"/>
          </w:tcPr>
          <w:p w14:paraId="749FC6F8" w14:textId="6B079234" w:rsidR="00B06BFA" w:rsidRPr="007B4BF1" w:rsidRDefault="00E51308" w:rsidP="00123F03">
            <w:pPr>
              <w:jc w:val="right"/>
              <w:rPr>
                <w:rFonts w:ascii="Angsana New" w:hAnsi="Angsana New"/>
                <w:sz w:val="28"/>
                <w:szCs w:val="28"/>
              </w:rPr>
            </w:pPr>
            <w:r w:rsidRPr="007B4BF1">
              <w:rPr>
                <w:rFonts w:ascii="Angsana New" w:hAnsi="Angsana New"/>
                <w:sz w:val="28"/>
              </w:rPr>
              <w:t>510,724,000.00</w:t>
            </w:r>
          </w:p>
        </w:tc>
        <w:tc>
          <w:tcPr>
            <w:tcW w:w="1467" w:type="dxa"/>
            <w:vAlign w:val="bottom"/>
          </w:tcPr>
          <w:p w14:paraId="30A11380" w14:textId="77777777" w:rsidR="00B06BFA" w:rsidRPr="007B4BF1" w:rsidRDefault="00B06BFA" w:rsidP="00123F03">
            <w:pPr>
              <w:jc w:val="right"/>
              <w:rPr>
                <w:rFonts w:ascii="Angsana New" w:hAnsi="Angsana New"/>
                <w:sz w:val="28"/>
                <w:szCs w:val="28"/>
              </w:rPr>
            </w:pPr>
            <w:r w:rsidRPr="007B4BF1">
              <w:rPr>
                <w:rFonts w:ascii="Angsana New" w:hAnsi="Angsana New"/>
                <w:sz w:val="28"/>
                <w:szCs w:val="28"/>
              </w:rPr>
              <w:t>383,017,000.00</w:t>
            </w:r>
          </w:p>
        </w:tc>
        <w:tc>
          <w:tcPr>
            <w:tcW w:w="1559" w:type="dxa"/>
            <w:vAlign w:val="bottom"/>
          </w:tcPr>
          <w:p w14:paraId="2E75F5A2" w14:textId="6D938AE0" w:rsidR="00B06BFA" w:rsidRPr="007B4BF1" w:rsidRDefault="003D661F" w:rsidP="00123F03">
            <w:pPr>
              <w:jc w:val="right"/>
              <w:rPr>
                <w:rFonts w:ascii="Angsana New" w:hAnsi="Angsana New"/>
                <w:sz w:val="28"/>
                <w:szCs w:val="28"/>
              </w:rPr>
            </w:pPr>
            <w:r w:rsidRPr="007B4BF1">
              <w:rPr>
                <w:rFonts w:ascii="Angsana New" w:hAnsi="Angsana New"/>
                <w:sz w:val="28"/>
              </w:rPr>
              <w:t>510,724,000.00</w:t>
            </w:r>
          </w:p>
        </w:tc>
        <w:tc>
          <w:tcPr>
            <w:tcW w:w="1562" w:type="dxa"/>
            <w:vAlign w:val="bottom"/>
          </w:tcPr>
          <w:p w14:paraId="7E5D2369" w14:textId="77777777" w:rsidR="00B06BFA" w:rsidRPr="007B4BF1" w:rsidRDefault="00B06BFA" w:rsidP="00123F03">
            <w:pPr>
              <w:ind w:left="34"/>
              <w:jc w:val="right"/>
              <w:rPr>
                <w:rFonts w:ascii="Angsana New" w:hAnsi="Angsana New"/>
                <w:sz w:val="28"/>
                <w:szCs w:val="28"/>
              </w:rPr>
            </w:pPr>
            <w:r w:rsidRPr="007B4BF1">
              <w:rPr>
                <w:rFonts w:ascii="Angsana New" w:hAnsi="Angsana New"/>
                <w:sz w:val="28"/>
                <w:szCs w:val="28"/>
              </w:rPr>
              <w:t>383,017,000.00</w:t>
            </w:r>
          </w:p>
        </w:tc>
      </w:tr>
      <w:tr w:rsidR="00B06BFA" w:rsidRPr="007B4BF1" w14:paraId="1B91A5D4" w14:textId="77777777" w:rsidTr="00B5300C">
        <w:trPr>
          <w:trHeight w:val="415"/>
        </w:trPr>
        <w:tc>
          <w:tcPr>
            <w:tcW w:w="3150" w:type="dxa"/>
            <w:vAlign w:val="bottom"/>
          </w:tcPr>
          <w:p w14:paraId="4F363168" w14:textId="250D95C4" w:rsidR="00B06BFA" w:rsidRPr="007B4BF1" w:rsidRDefault="00B06BFA" w:rsidP="00B5300C">
            <w:pPr>
              <w:ind w:left="34" w:firstLine="2"/>
              <w:rPr>
                <w:rFonts w:ascii="Angsana New" w:hAnsi="Angsana New"/>
                <w:sz w:val="28"/>
                <w:szCs w:val="28"/>
                <w:cs/>
              </w:rPr>
            </w:pPr>
            <w:r w:rsidRPr="007B4BF1">
              <w:rPr>
                <w:rFonts w:ascii="Angsana New" w:hAnsi="Angsana New"/>
                <w:sz w:val="28"/>
                <w:szCs w:val="28"/>
              </w:rPr>
              <w:t>Advance payment for Power Plant</w:t>
            </w:r>
          </w:p>
        </w:tc>
        <w:tc>
          <w:tcPr>
            <w:tcW w:w="1528" w:type="dxa"/>
            <w:vAlign w:val="bottom"/>
          </w:tcPr>
          <w:p w14:paraId="6D124097" w14:textId="77777777" w:rsidR="00B06BFA" w:rsidRPr="007B4BF1" w:rsidRDefault="00B06BFA" w:rsidP="00123F03">
            <w:pPr>
              <w:jc w:val="right"/>
              <w:rPr>
                <w:rFonts w:ascii="Angsana New" w:hAnsi="Angsana New"/>
                <w:sz w:val="28"/>
                <w:szCs w:val="28"/>
              </w:rPr>
            </w:pPr>
          </w:p>
        </w:tc>
        <w:tc>
          <w:tcPr>
            <w:tcW w:w="1467" w:type="dxa"/>
            <w:vAlign w:val="bottom"/>
          </w:tcPr>
          <w:p w14:paraId="7044CA94" w14:textId="77777777" w:rsidR="00B06BFA" w:rsidRPr="007B4BF1" w:rsidRDefault="00B06BFA" w:rsidP="00123F03">
            <w:pPr>
              <w:jc w:val="right"/>
              <w:rPr>
                <w:rFonts w:ascii="Angsana New" w:hAnsi="Angsana New"/>
                <w:sz w:val="28"/>
                <w:szCs w:val="28"/>
              </w:rPr>
            </w:pPr>
          </w:p>
        </w:tc>
        <w:tc>
          <w:tcPr>
            <w:tcW w:w="1559" w:type="dxa"/>
            <w:vAlign w:val="bottom"/>
          </w:tcPr>
          <w:p w14:paraId="1A1C74FF" w14:textId="77777777" w:rsidR="00B06BFA" w:rsidRPr="007B4BF1" w:rsidRDefault="00B06BFA" w:rsidP="00123F03">
            <w:pPr>
              <w:ind w:left="34"/>
              <w:jc w:val="right"/>
              <w:rPr>
                <w:rFonts w:ascii="Angsana New" w:hAnsi="Angsana New"/>
                <w:sz w:val="28"/>
                <w:szCs w:val="28"/>
              </w:rPr>
            </w:pPr>
          </w:p>
        </w:tc>
        <w:tc>
          <w:tcPr>
            <w:tcW w:w="1562" w:type="dxa"/>
            <w:vAlign w:val="bottom"/>
          </w:tcPr>
          <w:p w14:paraId="50C11D66" w14:textId="77777777" w:rsidR="00B06BFA" w:rsidRPr="007B4BF1" w:rsidRDefault="00B06BFA" w:rsidP="00123F03">
            <w:pPr>
              <w:ind w:left="34"/>
              <w:jc w:val="right"/>
              <w:rPr>
                <w:rFonts w:ascii="Angsana New" w:hAnsi="Angsana New"/>
                <w:sz w:val="28"/>
                <w:szCs w:val="28"/>
              </w:rPr>
            </w:pPr>
          </w:p>
        </w:tc>
      </w:tr>
      <w:tr w:rsidR="00C66A62" w:rsidRPr="007B4BF1" w14:paraId="111F151A" w14:textId="77777777" w:rsidTr="00B5300C">
        <w:tc>
          <w:tcPr>
            <w:tcW w:w="3150" w:type="dxa"/>
            <w:vAlign w:val="bottom"/>
          </w:tcPr>
          <w:p w14:paraId="3D936C57" w14:textId="679F3E26" w:rsidR="00C66A62" w:rsidRPr="007B4BF1" w:rsidRDefault="00C66A62" w:rsidP="00C66A62">
            <w:pPr>
              <w:ind w:left="328"/>
              <w:rPr>
                <w:rFonts w:ascii="Angsana New" w:hAnsi="Angsana New"/>
                <w:sz w:val="28"/>
                <w:szCs w:val="28"/>
                <w:cs/>
              </w:rPr>
            </w:pPr>
            <w:r w:rsidRPr="007B4BF1">
              <w:rPr>
                <w:rFonts w:ascii="Angsana New" w:hAnsi="Angsana New"/>
                <w:sz w:val="28"/>
                <w:szCs w:val="28"/>
              </w:rPr>
              <w:t>management</w:t>
            </w:r>
          </w:p>
        </w:tc>
        <w:tc>
          <w:tcPr>
            <w:tcW w:w="1528" w:type="dxa"/>
          </w:tcPr>
          <w:p w14:paraId="5BB01388" w14:textId="45D9E7DB" w:rsidR="00C66A62" w:rsidRPr="007B4BF1" w:rsidRDefault="00C66A62" w:rsidP="00C66A62">
            <w:pPr>
              <w:jc w:val="right"/>
              <w:rPr>
                <w:rFonts w:ascii="Angsana New" w:hAnsi="Angsana New"/>
                <w:sz w:val="28"/>
                <w:szCs w:val="28"/>
              </w:rPr>
            </w:pPr>
            <w:r w:rsidRPr="007B4BF1">
              <w:rPr>
                <w:rFonts w:ascii="Angsana New" w:hAnsi="Angsana New"/>
                <w:sz w:val="28"/>
              </w:rPr>
              <w:t>40,200,000.00</w:t>
            </w:r>
          </w:p>
        </w:tc>
        <w:tc>
          <w:tcPr>
            <w:tcW w:w="1467" w:type="dxa"/>
          </w:tcPr>
          <w:p w14:paraId="0CEA1EA7" w14:textId="62813AF6" w:rsidR="00C66A62" w:rsidRPr="007B4BF1" w:rsidRDefault="00C66A62" w:rsidP="00C66A62">
            <w:pPr>
              <w:ind w:left="34"/>
              <w:jc w:val="right"/>
              <w:rPr>
                <w:rFonts w:ascii="Angsana New" w:hAnsi="Angsana New"/>
                <w:sz w:val="28"/>
                <w:szCs w:val="28"/>
              </w:rPr>
            </w:pPr>
            <w:r w:rsidRPr="007B4BF1">
              <w:rPr>
                <w:rFonts w:ascii="Angsana New" w:hAnsi="Angsana New"/>
                <w:sz w:val="28"/>
              </w:rPr>
              <w:t>40,600,000.00</w:t>
            </w:r>
          </w:p>
        </w:tc>
        <w:tc>
          <w:tcPr>
            <w:tcW w:w="1559" w:type="dxa"/>
            <w:vAlign w:val="bottom"/>
          </w:tcPr>
          <w:p w14:paraId="0CA6A2C5" w14:textId="77777777" w:rsidR="00C66A62" w:rsidRPr="007B4BF1" w:rsidRDefault="00C66A62" w:rsidP="00C66A62">
            <w:pPr>
              <w:ind w:left="34"/>
              <w:jc w:val="right"/>
              <w:rPr>
                <w:rFonts w:ascii="Angsana New" w:hAnsi="Angsana New"/>
                <w:sz w:val="28"/>
                <w:szCs w:val="28"/>
              </w:rPr>
            </w:pPr>
            <w:r w:rsidRPr="007B4BF1">
              <w:rPr>
                <w:rFonts w:ascii="Angsana New" w:hAnsi="Angsana New"/>
                <w:sz w:val="28"/>
                <w:szCs w:val="28"/>
                <w:cs/>
              </w:rPr>
              <w:t>-</w:t>
            </w:r>
          </w:p>
        </w:tc>
        <w:tc>
          <w:tcPr>
            <w:tcW w:w="1562" w:type="dxa"/>
            <w:vAlign w:val="bottom"/>
          </w:tcPr>
          <w:p w14:paraId="6FBF1896" w14:textId="77777777" w:rsidR="00C66A62" w:rsidRPr="007B4BF1" w:rsidRDefault="00C66A62" w:rsidP="00C66A62">
            <w:pPr>
              <w:ind w:left="34"/>
              <w:jc w:val="right"/>
              <w:rPr>
                <w:rFonts w:ascii="Angsana New" w:hAnsi="Angsana New"/>
                <w:sz w:val="28"/>
                <w:szCs w:val="28"/>
              </w:rPr>
            </w:pPr>
            <w:r w:rsidRPr="007B4BF1">
              <w:rPr>
                <w:rFonts w:ascii="Angsana New" w:hAnsi="Angsana New"/>
                <w:sz w:val="28"/>
                <w:szCs w:val="28"/>
                <w:cs/>
              </w:rPr>
              <w:t>-</w:t>
            </w:r>
          </w:p>
        </w:tc>
      </w:tr>
      <w:tr w:rsidR="00C66A62" w:rsidRPr="007B4BF1" w14:paraId="6B6428E9" w14:textId="77777777" w:rsidTr="00B5300C">
        <w:trPr>
          <w:trHeight w:val="87"/>
        </w:trPr>
        <w:tc>
          <w:tcPr>
            <w:tcW w:w="3150" w:type="dxa"/>
          </w:tcPr>
          <w:p w14:paraId="70793B6B" w14:textId="3E1BB9F4" w:rsidR="00C66A62" w:rsidRPr="007B4BF1" w:rsidRDefault="00C66A62" w:rsidP="00C66A62">
            <w:pPr>
              <w:ind w:firstLine="36"/>
              <w:rPr>
                <w:rFonts w:ascii="Angsana New" w:hAnsi="Angsana New"/>
                <w:sz w:val="28"/>
                <w:szCs w:val="28"/>
              </w:rPr>
            </w:pPr>
            <w:r w:rsidRPr="007B4BF1">
              <w:rPr>
                <w:rFonts w:ascii="Angsana New" w:hAnsi="Angsana New"/>
                <w:sz w:val="28"/>
                <w:szCs w:val="28"/>
              </w:rPr>
              <w:t>Prepayments for operation</w:t>
            </w:r>
          </w:p>
        </w:tc>
        <w:tc>
          <w:tcPr>
            <w:tcW w:w="1528" w:type="dxa"/>
          </w:tcPr>
          <w:p w14:paraId="75E961D1" w14:textId="500A7781" w:rsidR="00C66A62" w:rsidRPr="007B4BF1" w:rsidRDefault="00C66A62" w:rsidP="00C66A62">
            <w:pPr>
              <w:pBdr>
                <w:bottom w:val="single" w:sz="4" w:space="1" w:color="auto"/>
              </w:pBdr>
              <w:ind w:left="34"/>
              <w:jc w:val="right"/>
              <w:rPr>
                <w:rFonts w:ascii="Angsana New" w:hAnsi="Angsana New"/>
                <w:sz w:val="28"/>
                <w:szCs w:val="28"/>
              </w:rPr>
            </w:pPr>
            <w:r w:rsidRPr="007B4BF1">
              <w:rPr>
                <w:rFonts w:ascii="Angsana New" w:hAnsi="Angsana New"/>
                <w:sz w:val="28"/>
              </w:rPr>
              <w:t>11,630,986.53</w:t>
            </w:r>
          </w:p>
        </w:tc>
        <w:tc>
          <w:tcPr>
            <w:tcW w:w="1467" w:type="dxa"/>
          </w:tcPr>
          <w:p w14:paraId="155A8923" w14:textId="62FB6366" w:rsidR="00C66A62" w:rsidRPr="007B4BF1" w:rsidRDefault="00C66A62" w:rsidP="00C66A62">
            <w:pPr>
              <w:pBdr>
                <w:bottom w:val="single" w:sz="4" w:space="1" w:color="auto"/>
              </w:pBdr>
              <w:ind w:left="34"/>
              <w:jc w:val="right"/>
              <w:rPr>
                <w:rFonts w:ascii="Angsana New" w:hAnsi="Angsana New"/>
                <w:sz w:val="28"/>
                <w:szCs w:val="28"/>
              </w:rPr>
            </w:pPr>
            <w:r w:rsidRPr="007B4BF1">
              <w:rPr>
                <w:rFonts w:ascii="Angsana New" w:hAnsi="Angsana New"/>
                <w:sz w:val="28"/>
              </w:rPr>
              <w:t>11,630,986.53</w:t>
            </w:r>
          </w:p>
        </w:tc>
        <w:tc>
          <w:tcPr>
            <w:tcW w:w="1559" w:type="dxa"/>
            <w:vAlign w:val="bottom"/>
          </w:tcPr>
          <w:p w14:paraId="4D4BC115" w14:textId="77777777" w:rsidR="00C66A62" w:rsidRPr="007B4BF1" w:rsidRDefault="00C66A62" w:rsidP="00C66A62">
            <w:pPr>
              <w:pBdr>
                <w:bottom w:val="single" w:sz="4" w:space="1" w:color="auto"/>
              </w:pBdr>
              <w:ind w:left="34"/>
              <w:jc w:val="right"/>
              <w:rPr>
                <w:rFonts w:ascii="Angsana New" w:hAnsi="Angsana New"/>
                <w:sz w:val="28"/>
                <w:szCs w:val="28"/>
              </w:rPr>
            </w:pPr>
            <w:r w:rsidRPr="007B4BF1">
              <w:rPr>
                <w:rFonts w:ascii="Angsana New" w:hAnsi="Angsana New"/>
                <w:sz w:val="28"/>
                <w:szCs w:val="28"/>
                <w:cs/>
              </w:rPr>
              <w:t>-</w:t>
            </w:r>
          </w:p>
        </w:tc>
        <w:tc>
          <w:tcPr>
            <w:tcW w:w="1562" w:type="dxa"/>
            <w:vAlign w:val="bottom"/>
          </w:tcPr>
          <w:p w14:paraId="6E3B1366" w14:textId="77777777" w:rsidR="00C66A62" w:rsidRPr="007B4BF1" w:rsidRDefault="00C66A62" w:rsidP="00C66A62">
            <w:pPr>
              <w:pBdr>
                <w:bottom w:val="single" w:sz="4" w:space="1" w:color="auto"/>
              </w:pBdr>
              <w:ind w:left="34"/>
              <w:jc w:val="right"/>
              <w:rPr>
                <w:rFonts w:ascii="Angsana New" w:hAnsi="Angsana New"/>
                <w:sz w:val="28"/>
                <w:szCs w:val="28"/>
              </w:rPr>
            </w:pPr>
            <w:r w:rsidRPr="007B4BF1">
              <w:rPr>
                <w:rFonts w:ascii="Angsana New" w:hAnsi="Angsana New"/>
                <w:sz w:val="28"/>
                <w:szCs w:val="28"/>
                <w:cs/>
              </w:rPr>
              <w:t>-</w:t>
            </w:r>
          </w:p>
        </w:tc>
      </w:tr>
      <w:tr w:rsidR="00C66A62" w:rsidRPr="007B4BF1" w14:paraId="6E7D3A08" w14:textId="77777777" w:rsidTr="00B5300C">
        <w:trPr>
          <w:trHeight w:val="365"/>
        </w:trPr>
        <w:tc>
          <w:tcPr>
            <w:tcW w:w="3150" w:type="dxa"/>
          </w:tcPr>
          <w:p w14:paraId="7C827265" w14:textId="6198081C" w:rsidR="00C66A62" w:rsidRPr="007B4BF1" w:rsidRDefault="00C66A62" w:rsidP="00C66A62">
            <w:pPr>
              <w:ind w:left="33" w:firstLine="567"/>
              <w:rPr>
                <w:rFonts w:ascii="Angsana New" w:hAnsi="Angsana New"/>
                <w:sz w:val="28"/>
                <w:szCs w:val="28"/>
              </w:rPr>
            </w:pPr>
            <w:r w:rsidRPr="007B4BF1">
              <w:rPr>
                <w:rFonts w:ascii="Angsana New" w:hAnsi="Angsana New"/>
                <w:sz w:val="28"/>
                <w:szCs w:val="28"/>
              </w:rPr>
              <w:t>Total</w:t>
            </w:r>
          </w:p>
        </w:tc>
        <w:tc>
          <w:tcPr>
            <w:tcW w:w="1528" w:type="dxa"/>
          </w:tcPr>
          <w:p w14:paraId="336B815B" w14:textId="1AEF4B56" w:rsidR="00C66A62" w:rsidRPr="007B4BF1" w:rsidRDefault="00C66A62" w:rsidP="00C66A62">
            <w:pPr>
              <w:ind w:left="34"/>
              <w:jc w:val="right"/>
              <w:rPr>
                <w:rFonts w:ascii="Angsana New" w:hAnsi="Angsana New"/>
                <w:sz w:val="28"/>
                <w:szCs w:val="28"/>
              </w:rPr>
            </w:pPr>
            <w:r w:rsidRPr="007B4BF1">
              <w:rPr>
                <w:rFonts w:ascii="Angsana New" w:hAnsi="Angsana New"/>
                <w:sz w:val="28"/>
              </w:rPr>
              <w:t>562,554,986.53</w:t>
            </w:r>
          </w:p>
        </w:tc>
        <w:tc>
          <w:tcPr>
            <w:tcW w:w="1467" w:type="dxa"/>
          </w:tcPr>
          <w:p w14:paraId="3E4E52DB" w14:textId="5B2A80BA" w:rsidR="00C66A62" w:rsidRPr="007B4BF1" w:rsidRDefault="00C66A62" w:rsidP="00C66A62">
            <w:pPr>
              <w:ind w:left="34"/>
              <w:jc w:val="right"/>
              <w:rPr>
                <w:rFonts w:ascii="Angsana New" w:hAnsi="Angsana New"/>
                <w:sz w:val="28"/>
                <w:szCs w:val="28"/>
              </w:rPr>
            </w:pPr>
            <w:r w:rsidRPr="007B4BF1">
              <w:rPr>
                <w:rFonts w:ascii="Angsana New" w:hAnsi="Angsana New"/>
                <w:sz w:val="28"/>
              </w:rPr>
              <w:t>435,247,986.53</w:t>
            </w:r>
          </w:p>
        </w:tc>
        <w:tc>
          <w:tcPr>
            <w:tcW w:w="1559" w:type="dxa"/>
          </w:tcPr>
          <w:p w14:paraId="5DCD6A62" w14:textId="562A64E7" w:rsidR="00C66A62" w:rsidRPr="007B4BF1" w:rsidRDefault="00C66A62" w:rsidP="00C66A62">
            <w:pPr>
              <w:ind w:left="34"/>
              <w:jc w:val="right"/>
              <w:rPr>
                <w:rFonts w:ascii="Angsana New" w:hAnsi="Angsana New"/>
                <w:sz w:val="28"/>
                <w:szCs w:val="28"/>
              </w:rPr>
            </w:pPr>
            <w:r w:rsidRPr="007B4BF1">
              <w:rPr>
                <w:rFonts w:ascii="Angsana New" w:hAnsi="Angsana New"/>
                <w:sz w:val="28"/>
              </w:rPr>
              <w:t>510,724,000.00</w:t>
            </w:r>
          </w:p>
        </w:tc>
        <w:tc>
          <w:tcPr>
            <w:tcW w:w="1562" w:type="dxa"/>
          </w:tcPr>
          <w:p w14:paraId="2C770EBD" w14:textId="6F03A2C8" w:rsidR="00C66A62" w:rsidRPr="007B4BF1" w:rsidRDefault="00C66A62" w:rsidP="00C66A62">
            <w:pPr>
              <w:ind w:left="34"/>
              <w:jc w:val="right"/>
              <w:rPr>
                <w:rFonts w:ascii="Angsana New" w:hAnsi="Angsana New"/>
                <w:sz w:val="28"/>
                <w:szCs w:val="28"/>
              </w:rPr>
            </w:pPr>
            <w:r w:rsidRPr="007B4BF1">
              <w:rPr>
                <w:rFonts w:ascii="Angsana New" w:hAnsi="Angsana New"/>
                <w:sz w:val="28"/>
              </w:rPr>
              <w:t>383,017,000.00</w:t>
            </w:r>
          </w:p>
        </w:tc>
      </w:tr>
      <w:tr w:rsidR="00B06BFA" w:rsidRPr="007B4BF1" w14:paraId="2812A255" w14:textId="77777777" w:rsidTr="00B5300C">
        <w:trPr>
          <w:trHeight w:val="87"/>
        </w:trPr>
        <w:tc>
          <w:tcPr>
            <w:tcW w:w="3150" w:type="dxa"/>
          </w:tcPr>
          <w:p w14:paraId="37A81810" w14:textId="3AD103C5" w:rsidR="00B06BFA" w:rsidRPr="007B4BF1" w:rsidRDefault="00B06BFA" w:rsidP="00B5300C">
            <w:pPr>
              <w:ind w:left="34" w:firstLine="2"/>
              <w:rPr>
                <w:rFonts w:ascii="Angsana New" w:hAnsi="Angsana New"/>
                <w:sz w:val="28"/>
                <w:szCs w:val="28"/>
                <w:cs/>
              </w:rPr>
            </w:pPr>
            <w:r w:rsidRPr="007B4BF1">
              <w:rPr>
                <w:rFonts w:ascii="Angsana New" w:hAnsi="Angsana New"/>
                <w:sz w:val="28"/>
                <w:szCs w:val="28"/>
              </w:rPr>
              <w:t xml:space="preserve">Less Allowance for impairment </w:t>
            </w:r>
            <w:r w:rsidR="00B5300C" w:rsidRPr="007B4BF1">
              <w:rPr>
                <w:rFonts w:ascii="Angsana New" w:hAnsi="Angsana New" w:hint="cs"/>
                <w:sz w:val="28"/>
                <w:szCs w:val="28"/>
                <w:cs/>
              </w:rPr>
              <w:t>-</w:t>
            </w:r>
          </w:p>
        </w:tc>
        <w:tc>
          <w:tcPr>
            <w:tcW w:w="1528" w:type="dxa"/>
            <w:vAlign w:val="bottom"/>
          </w:tcPr>
          <w:p w14:paraId="46AFEDC3" w14:textId="77777777" w:rsidR="00B06BFA" w:rsidRPr="007B4BF1" w:rsidRDefault="00B06BFA" w:rsidP="00123F03">
            <w:pPr>
              <w:ind w:left="34" w:firstLine="108"/>
              <w:jc w:val="center"/>
              <w:rPr>
                <w:rFonts w:ascii="Angsana New" w:hAnsi="Angsana New"/>
                <w:sz w:val="28"/>
                <w:szCs w:val="28"/>
                <w:cs/>
              </w:rPr>
            </w:pPr>
          </w:p>
        </w:tc>
        <w:tc>
          <w:tcPr>
            <w:tcW w:w="1467" w:type="dxa"/>
            <w:vAlign w:val="bottom"/>
          </w:tcPr>
          <w:p w14:paraId="66412469" w14:textId="77777777" w:rsidR="00B06BFA" w:rsidRPr="007B4BF1" w:rsidRDefault="00B06BFA" w:rsidP="00123F03">
            <w:pPr>
              <w:ind w:left="34"/>
              <w:jc w:val="right"/>
              <w:rPr>
                <w:rFonts w:ascii="Angsana New" w:hAnsi="Angsana New"/>
                <w:sz w:val="28"/>
                <w:szCs w:val="28"/>
              </w:rPr>
            </w:pPr>
          </w:p>
        </w:tc>
        <w:tc>
          <w:tcPr>
            <w:tcW w:w="1559" w:type="dxa"/>
            <w:vAlign w:val="bottom"/>
          </w:tcPr>
          <w:p w14:paraId="6C1EB06D" w14:textId="77777777" w:rsidR="00B06BFA" w:rsidRPr="007B4BF1" w:rsidRDefault="00B06BFA" w:rsidP="00123F03">
            <w:pPr>
              <w:ind w:left="34"/>
              <w:jc w:val="right"/>
              <w:rPr>
                <w:rFonts w:ascii="Angsana New" w:hAnsi="Angsana New"/>
                <w:sz w:val="28"/>
                <w:szCs w:val="28"/>
              </w:rPr>
            </w:pPr>
          </w:p>
        </w:tc>
        <w:tc>
          <w:tcPr>
            <w:tcW w:w="1562" w:type="dxa"/>
            <w:vAlign w:val="bottom"/>
          </w:tcPr>
          <w:p w14:paraId="70632F18" w14:textId="77777777" w:rsidR="00B06BFA" w:rsidRPr="007B4BF1" w:rsidRDefault="00B06BFA" w:rsidP="00123F03">
            <w:pPr>
              <w:ind w:left="34"/>
              <w:jc w:val="right"/>
              <w:rPr>
                <w:rFonts w:ascii="Angsana New" w:hAnsi="Angsana New"/>
                <w:sz w:val="28"/>
                <w:szCs w:val="28"/>
              </w:rPr>
            </w:pPr>
          </w:p>
        </w:tc>
      </w:tr>
      <w:tr w:rsidR="00B06BFA" w:rsidRPr="007B4BF1" w14:paraId="679061D5" w14:textId="77777777" w:rsidTr="00B5300C">
        <w:trPr>
          <w:trHeight w:val="87"/>
        </w:trPr>
        <w:tc>
          <w:tcPr>
            <w:tcW w:w="3150" w:type="dxa"/>
            <w:vAlign w:val="center"/>
          </w:tcPr>
          <w:p w14:paraId="6DEA5F08" w14:textId="7F8A6578" w:rsidR="00B06BFA" w:rsidRPr="007B4BF1" w:rsidRDefault="00EF5676" w:rsidP="00123F03">
            <w:pPr>
              <w:ind w:left="328"/>
              <w:rPr>
                <w:rFonts w:ascii="Angsana New" w:hAnsi="Angsana New"/>
                <w:sz w:val="28"/>
                <w:szCs w:val="28"/>
                <w:cs/>
              </w:rPr>
            </w:pPr>
            <w:r w:rsidRPr="007B4BF1">
              <w:rPr>
                <w:rFonts w:ascii="Angsana New" w:hAnsi="Angsana New"/>
                <w:sz w:val="28"/>
                <w:szCs w:val="28"/>
              </w:rPr>
              <w:t>Prepaid f</w:t>
            </w:r>
            <w:r w:rsidR="00B06BFA" w:rsidRPr="007B4BF1">
              <w:rPr>
                <w:rFonts w:ascii="Angsana New" w:hAnsi="Angsana New"/>
                <w:sz w:val="28"/>
                <w:szCs w:val="28"/>
              </w:rPr>
              <w:t>or operation</w:t>
            </w:r>
          </w:p>
        </w:tc>
        <w:tc>
          <w:tcPr>
            <w:tcW w:w="1528" w:type="dxa"/>
          </w:tcPr>
          <w:p w14:paraId="534CB309" w14:textId="77777777" w:rsidR="00B06BFA" w:rsidRPr="007B4BF1" w:rsidRDefault="00B06BFA" w:rsidP="00123F03">
            <w:pPr>
              <w:pBdr>
                <w:bottom w:val="single" w:sz="4" w:space="1" w:color="auto"/>
              </w:pBdr>
              <w:ind w:left="34"/>
              <w:jc w:val="right"/>
              <w:rPr>
                <w:rFonts w:ascii="Angsana New" w:hAnsi="Angsana New"/>
                <w:sz w:val="28"/>
                <w:szCs w:val="28"/>
                <w:cs/>
              </w:rPr>
            </w:pPr>
            <w:r w:rsidRPr="007B4BF1">
              <w:rPr>
                <w:rFonts w:ascii="Angsana New" w:hAnsi="Angsana New"/>
                <w:sz w:val="28"/>
                <w:szCs w:val="28"/>
                <w:cs/>
              </w:rPr>
              <w:t>(</w:t>
            </w:r>
            <w:r w:rsidRPr="007B4BF1">
              <w:rPr>
                <w:rFonts w:ascii="Angsana New" w:hAnsi="Angsana New"/>
                <w:sz w:val="28"/>
                <w:szCs w:val="28"/>
              </w:rPr>
              <w:t>11,630,986</w:t>
            </w:r>
            <w:r w:rsidRPr="007B4BF1">
              <w:rPr>
                <w:rFonts w:ascii="Angsana New" w:hAnsi="Angsana New"/>
                <w:sz w:val="28"/>
                <w:szCs w:val="28"/>
                <w:cs/>
              </w:rPr>
              <w:t>.</w:t>
            </w:r>
            <w:r w:rsidRPr="007B4BF1">
              <w:rPr>
                <w:rFonts w:ascii="Angsana New" w:hAnsi="Angsana New"/>
                <w:sz w:val="28"/>
                <w:szCs w:val="28"/>
              </w:rPr>
              <w:t>53</w:t>
            </w:r>
            <w:r w:rsidRPr="007B4BF1">
              <w:rPr>
                <w:rFonts w:ascii="Angsana New" w:hAnsi="Angsana New"/>
                <w:sz w:val="28"/>
                <w:szCs w:val="28"/>
                <w:cs/>
              </w:rPr>
              <w:t>)</w:t>
            </w:r>
          </w:p>
        </w:tc>
        <w:tc>
          <w:tcPr>
            <w:tcW w:w="1467" w:type="dxa"/>
            <w:vAlign w:val="bottom"/>
          </w:tcPr>
          <w:p w14:paraId="407D474C" w14:textId="77777777" w:rsidR="00B06BFA" w:rsidRPr="007B4BF1" w:rsidRDefault="00B06BFA" w:rsidP="00123F03">
            <w:pPr>
              <w:pBdr>
                <w:bottom w:val="single" w:sz="4" w:space="1" w:color="auto"/>
              </w:pBdr>
              <w:jc w:val="right"/>
              <w:rPr>
                <w:rFonts w:ascii="Angsana New" w:hAnsi="Angsana New"/>
                <w:sz w:val="28"/>
                <w:szCs w:val="28"/>
              </w:rPr>
            </w:pPr>
            <w:r w:rsidRPr="007B4BF1">
              <w:rPr>
                <w:rFonts w:ascii="Angsana New" w:hAnsi="Angsana New"/>
                <w:sz w:val="28"/>
                <w:szCs w:val="28"/>
                <w:cs/>
              </w:rPr>
              <w:t>(</w:t>
            </w:r>
            <w:r w:rsidRPr="007B4BF1">
              <w:rPr>
                <w:rFonts w:ascii="Angsana New" w:hAnsi="Angsana New"/>
                <w:sz w:val="28"/>
                <w:szCs w:val="28"/>
              </w:rPr>
              <w:t>11,630,986</w:t>
            </w:r>
            <w:r w:rsidRPr="007B4BF1">
              <w:rPr>
                <w:rFonts w:ascii="Angsana New" w:hAnsi="Angsana New"/>
                <w:sz w:val="28"/>
                <w:szCs w:val="28"/>
                <w:cs/>
              </w:rPr>
              <w:t>.</w:t>
            </w:r>
            <w:r w:rsidRPr="007B4BF1">
              <w:rPr>
                <w:rFonts w:ascii="Angsana New" w:hAnsi="Angsana New"/>
                <w:sz w:val="28"/>
                <w:szCs w:val="28"/>
              </w:rPr>
              <w:t>53</w:t>
            </w:r>
            <w:r w:rsidRPr="007B4BF1">
              <w:rPr>
                <w:rFonts w:ascii="Angsana New" w:hAnsi="Angsana New"/>
                <w:sz w:val="28"/>
                <w:szCs w:val="28"/>
                <w:cs/>
              </w:rPr>
              <w:t>)</w:t>
            </w:r>
          </w:p>
        </w:tc>
        <w:tc>
          <w:tcPr>
            <w:tcW w:w="1559" w:type="dxa"/>
            <w:vAlign w:val="bottom"/>
          </w:tcPr>
          <w:p w14:paraId="2124FF16" w14:textId="77777777" w:rsidR="00B06BFA" w:rsidRPr="007B4BF1" w:rsidRDefault="00B06BFA" w:rsidP="00123F03">
            <w:pPr>
              <w:pBdr>
                <w:bottom w:val="single" w:sz="4" w:space="1" w:color="auto"/>
              </w:pBdr>
              <w:ind w:left="34"/>
              <w:jc w:val="right"/>
              <w:rPr>
                <w:rFonts w:ascii="Angsana New" w:hAnsi="Angsana New"/>
                <w:sz w:val="28"/>
                <w:szCs w:val="28"/>
                <w:cs/>
              </w:rPr>
            </w:pPr>
            <w:r w:rsidRPr="007B4BF1">
              <w:rPr>
                <w:rFonts w:ascii="Angsana New" w:hAnsi="Angsana New"/>
                <w:sz w:val="28"/>
                <w:szCs w:val="28"/>
                <w:cs/>
              </w:rPr>
              <w:t>-</w:t>
            </w:r>
          </w:p>
        </w:tc>
        <w:tc>
          <w:tcPr>
            <w:tcW w:w="1562" w:type="dxa"/>
            <w:vAlign w:val="bottom"/>
          </w:tcPr>
          <w:p w14:paraId="235AA59E" w14:textId="77777777" w:rsidR="00B06BFA" w:rsidRPr="007B4BF1" w:rsidRDefault="00B06BFA" w:rsidP="00123F03">
            <w:pPr>
              <w:pBdr>
                <w:bottom w:val="single" w:sz="4" w:space="1" w:color="auto"/>
              </w:pBdr>
              <w:ind w:left="34"/>
              <w:jc w:val="right"/>
              <w:rPr>
                <w:rFonts w:ascii="Angsana New" w:hAnsi="Angsana New"/>
                <w:sz w:val="28"/>
                <w:szCs w:val="28"/>
                <w:cs/>
              </w:rPr>
            </w:pPr>
            <w:r w:rsidRPr="007B4BF1">
              <w:rPr>
                <w:rFonts w:ascii="Angsana New" w:hAnsi="Angsana New"/>
                <w:sz w:val="28"/>
                <w:szCs w:val="28"/>
                <w:cs/>
              </w:rPr>
              <w:t>-</w:t>
            </w:r>
          </w:p>
        </w:tc>
      </w:tr>
      <w:tr w:rsidR="00735822" w:rsidRPr="007B4BF1" w14:paraId="7D14E817" w14:textId="77777777" w:rsidTr="00B5300C">
        <w:trPr>
          <w:trHeight w:val="85"/>
        </w:trPr>
        <w:tc>
          <w:tcPr>
            <w:tcW w:w="3150" w:type="dxa"/>
          </w:tcPr>
          <w:p w14:paraId="29061481" w14:textId="6C04A25B" w:rsidR="00735822" w:rsidRPr="007B4BF1" w:rsidRDefault="00735822" w:rsidP="00B5300C">
            <w:pPr>
              <w:spacing w:after="40"/>
              <w:ind w:left="33" w:firstLine="567"/>
              <w:rPr>
                <w:rFonts w:ascii="Angsana New" w:hAnsi="Angsana New"/>
                <w:sz w:val="28"/>
                <w:szCs w:val="28"/>
                <w:cs/>
              </w:rPr>
            </w:pPr>
            <w:r w:rsidRPr="007B4BF1">
              <w:rPr>
                <w:rFonts w:ascii="Angsana New" w:hAnsi="Angsana New"/>
                <w:sz w:val="28"/>
                <w:szCs w:val="28"/>
              </w:rPr>
              <w:t>Total</w:t>
            </w:r>
          </w:p>
        </w:tc>
        <w:tc>
          <w:tcPr>
            <w:tcW w:w="1528" w:type="dxa"/>
          </w:tcPr>
          <w:p w14:paraId="694D5075" w14:textId="5E718DCE" w:rsidR="00735822" w:rsidRPr="007B4BF1" w:rsidRDefault="00521B98" w:rsidP="00735822">
            <w:pPr>
              <w:pBdr>
                <w:bottom w:val="double" w:sz="4" w:space="1" w:color="auto"/>
              </w:pBdr>
              <w:spacing w:after="40"/>
              <w:ind w:left="34"/>
              <w:jc w:val="right"/>
              <w:rPr>
                <w:rFonts w:ascii="Angsana New" w:hAnsi="Angsana New"/>
                <w:sz w:val="28"/>
                <w:szCs w:val="28"/>
                <w:cs/>
              </w:rPr>
            </w:pPr>
            <w:r w:rsidRPr="007B4BF1">
              <w:rPr>
                <w:rFonts w:ascii="Angsana New" w:hAnsi="Angsana New"/>
                <w:sz w:val="28"/>
              </w:rPr>
              <w:t>550,924,000.00</w:t>
            </w:r>
          </w:p>
        </w:tc>
        <w:tc>
          <w:tcPr>
            <w:tcW w:w="1467" w:type="dxa"/>
          </w:tcPr>
          <w:p w14:paraId="5614902A" w14:textId="59FF0D39" w:rsidR="00735822" w:rsidRPr="007B4BF1" w:rsidRDefault="00735822" w:rsidP="00735822">
            <w:pPr>
              <w:pBdr>
                <w:bottom w:val="double" w:sz="4" w:space="1" w:color="auto"/>
              </w:pBdr>
              <w:spacing w:after="40"/>
              <w:ind w:left="34"/>
              <w:jc w:val="right"/>
              <w:rPr>
                <w:rFonts w:ascii="Angsana New" w:hAnsi="Angsana New"/>
                <w:sz w:val="28"/>
                <w:szCs w:val="28"/>
              </w:rPr>
            </w:pPr>
            <w:r w:rsidRPr="007B4BF1">
              <w:rPr>
                <w:rFonts w:ascii="Angsana New" w:hAnsi="Angsana New"/>
                <w:sz w:val="28"/>
              </w:rPr>
              <w:t>423,617,000.00</w:t>
            </w:r>
          </w:p>
        </w:tc>
        <w:tc>
          <w:tcPr>
            <w:tcW w:w="1559" w:type="dxa"/>
          </w:tcPr>
          <w:p w14:paraId="6DEB782B" w14:textId="53EE2390" w:rsidR="00735822" w:rsidRPr="007B4BF1" w:rsidRDefault="003D661F" w:rsidP="00735822">
            <w:pPr>
              <w:pBdr>
                <w:bottom w:val="double" w:sz="4" w:space="1" w:color="auto"/>
              </w:pBdr>
              <w:spacing w:after="40"/>
              <w:ind w:left="34"/>
              <w:jc w:val="right"/>
              <w:rPr>
                <w:rFonts w:ascii="Angsana New" w:hAnsi="Angsana New"/>
                <w:sz w:val="28"/>
                <w:szCs w:val="28"/>
              </w:rPr>
            </w:pPr>
            <w:r w:rsidRPr="007B4BF1">
              <w:rPr>
                <w:rFonts w:ascii="Angsana New" w:hAnsi="Angsana New"/>
                <w:sz w:val="28"/>
              </w:rPr>
              <w:t>510,724,000.00</w:t>
            </w:r>
          </w:p>
        </w:tc>
        <w:tc>
          <w:tcPr>
            <w:tcW w:w="1562" w:type="dxa"/>
          </w:tcPr>
          <w:p w14:paraId="7D6DEC73" w14:textId="27D48607" w:rsidR="00735822" w:rsidRPr="007B4BF1" w:rsidRDefault="00735822" w:rsidP="00735822">
            <w:pPr>
              <w:pBdr>
                <w:bottom w:val="double" w:sz="4" w:space="1" w:color="auto"/>
              </w:pBdr>
              <w:spacing w:after="40"/>
              <w:ind w:left="34"/>
              <w:jc w:val="right"/>
              <w:rPr>
                <w:rFonts w:ascii="Angsana New" w:hAnsi="Angsana New"/>
                <w:b/>
                <w:bCs/>
                <w:sz w:val="28"/>
                <w:szCs w:val="28"/>
              </w:rPr>
            </w:pPr>
            <w:r w:rsidRPr="007B4BF1">
              <w:rPr>
                <w:rFonts w:ascii="Angsana New" w:hAnsi="Angsana New"/>
                <w:sz w:val="28"/>
              </w:rPr>
              <w:t>383,017,000.00</w:t>
            </w:r>
          </w:p>
        </w:tc>
      </w:tr>
    </w:tbl>
    <w:p w14:paraId="29390D22" w14:textId="77777777" w:rsidR="003663F1" w:rsidRPr="007B4BF1" w:rsidRDefault="003663F1" w:rsidP="008E2745">
      <w:pPr>
        <w:pStyle w:val="paragraph"/>
        <w:tabs>
          <w:tab w:val="left" w:pos="993"/>
        </w:tabs>
        <w:spacing w:before="120" w:beforeAutospacing="0" w:after="0" w:afterAutospacing="0"/>
        <w:ind w:right="62" w:firstLine="426"/>
        <w:jc w:val="both"/>
        <w:textAlignment w:val="baseline"/>
        <w:rPr>
          <w:rFonts w:ascii="Angsana New" w:hAnsi="Angsana New" w:cs="Angsana New"/>
          <w:sz w:val="22"/>
          <w:szCs w:val="22"/>
        </w:rPr>
      </w:pPr>
      <w:bookmarkStart w:id="8" w:name="_Hlk506859194"/>
      <w:bookmarkEnd w:id="6"/>
      <w:r w:rsidRPr="007B4BF1">
        <w:rPr>
          <w:rStyle w:val="normaltextrun"/>
          <w:rFonts w:ascii="Angsana New" w:hAnsi="Angsana New" w:cs="Angsana New"/>
          <w:sz w:val="30"/>
          <w:szCs w:val="30"/>
        </w:rPr>
        <w:t>17.1</w:t>
      </w:r>
      <w:r w:rsidRPr="007B4BF1">
        <w:rPr>
          <w:rStyle w:val="tabchar"/>
          <w:rFonts w:ascii="Angsana New" w:hAnsi="Angsana New" w:cs="Angsana New"/>
          <w:sz w:val="30"/>
          <w:szCs w:val="30"/>
        </w:rPr>
        <w:tab/>
      </w:r>
      <w:r w:rsidRPr="007B4BF1">
        <w:rPr>
          <w:rStyle w:val="normaltextrun"/>
          <w:rFonts w:ascii="Angsana New" w:hAnsi="Angsana New" w:cs="Angsana New"/>
          <w:sz w:val="30"/>
          <w:szCs w:val="30"/>
        </w:rPr>
        <w:t>Prepayments for operation</w:t>
      </w:r>
      <w:r w:rsidRPr="007B4BF1">
        <w:rPr>
          <w:rStyle w:val="eop"/>
          <w:rFonts w:ascii="Angsana New" w:hAnsi="Angsana New" w:cs="Angsana New"/>
          <w:sz w:val="30"/>
          <w:szCs w:val="30"/>
        </w:rPr>
        <w:t> </w:t>
      </w:r>
    </w:p>
    <w:p w14:paraId="0CB99D8F" w14:textId="2D709096" w:rsidR="003663F1" w:rsidRPr="007B4BF1" w:rsidRDefault="003663F1" w:rsidP="008E2745">
      <w:pPr>
        <w:pStyle w:val="paragraph"/>
        <w:spacing w:before="120" w:beforeAutospacing="0" w:after="0" w:afterAutospacing="0"/>
        <w:ind w:left="993" w:right="60"/>
        <w:jc w:val="both"/>
        <w:textAlignment w:val="baseline"/>
        <w:rPr>
          <w:rFonts w:ascii="Angsana New" w:hAnsi="Angsana New" w:cs="Angsana New"/>
          <w:sz w:val="22"/>
          <w:szCs w:val="22"/>
        </w:rPr>
      </w:pPr>
      <w:r w:rsidRPr="007B4BF1">
        <w:rPr>
          <w:rStyle w:val="normaltextrun"/>
          <w:rFonts w:ascii="Angsana New" w:hAnsi="Angsana New" w:cs="Angsana New"/>
          <w:sz w:val="30"/>
          <w:szCs w:val="30"/>
        </w:rPr>
        <w:t>Prepaid for operation was made by Maewong Energy Co</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 Ltd</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 xml:space="preserve"> to Bio Plants Raw Material Co</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 Ltd</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for using in operation to plant energy crops which were used as fuel to generate electricity for sale</w:t>
      </w:r>
      <w:r w:rsidR="00435E87" w:rsidRPr="007B4BF1">
        <w:rPr>
          <w:rStyle w:val="normaltextrun"/>
          <w:rFonts w:ascii="Angsana New" w:hAnsi="Angsana New" w:cs="Angsana New"/>
          <w:sz w:val="30"/>
          <w:szCs w:val="30"/>
        </w:rPr>
        <w:t>,</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but such company is unable to comply with the covenant in agreement</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Mae</w:t>
      </w:r>
      <w:r w:rsidR="004B387C">
        <w:rPr>
          <w:rStyle w:val="normaltextrun"/>
          <w:rFonts w:ascii="Angsana New" w:hAnsi="Angsana New" w:cs="Angsana New"/>
          <w:sz w:val="30"/>
          <w:szCs w:val="30"/>
        </w:rPr>
        <w:t>w</w:t>
      </w:r>
      <w:r w:rsidRPr="007B4BF1">
        <w:rPr>
          <w:rStyle w:val="normaltextrun"/>
          <w:rFonts w:ascii="Angsana New" w:hAnsi="Angsana New" w:cs="Angsana New"/>
          <w:sz w:val="30"/>
          <w:szCs w:val="30"/>
        </w:rPr>
        <w:t>ong Energy Co., Ltd. has therefore</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provided an impairment allowance for expected unrecoverable</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amount.</w:t>
      </w:r>
      <w:r w:rsidRPr="007B4BF1">
        <w:rPr>
          <w:rStyle w:val="eop"/>
          <w:rFonts w:ascii="Angsana New" w:hAnsi="Angsana New" w:cs="Angsana New"/>
          <w:sz w:val="30"/>
          <w:szCs w:val="30"/>
        </w:rPr>
        <w:t> </w:t>
      </w:r>
    </w:p>
    <w:p w14:paraId="47DE2003" w14:textId="77777777" w:rsidR="003663F1" w:rsidRPr="007B4BF1" w:rsidRDefault="003663F1" w:rsidP="008E2745">
      <w:pPr>
        <w:pStyle w:val="paragraph"/>
        <w:tabs>
          <w:tab w:val="left" w:pos="993"/>
        </w:tabs>
        <w:spacing w:before="120" w:beforeAutospacing="0" w:after="0" w:afterAutospacing="0"/>
        <w:ind w:right="60" w:firstLine="426"/>
        <w:jc w:val="both"/>
        <w:textAlignment w:val="baseline"/>
        <w:rPr>
          <w:rFonts w:ascii="Angsana New" w:hAnsi="Angsana New" w:cs="Angsana New"/>
          <w:sz w:val="22"/>
          <w:szCs w:val="22"/>
        </w:rPr>
      </w:pPr>
      <w:r w:rsidRPr="007B4BF1">
        <w:rPr>
          <w:rStyle w:val="normaltextrun"/>
          <w:rFonts w:ascii="Angsana New" w:hAnsi="Angsana New" w:cs="Angsana New"/>
          <w:sz w:val="30"/>
          <w:szCs w:val="30"/>
        </w:rPr>
        <w:t>17.2</w:t>
      </w:r>
      <w:r w:rsidRPr="007B4BF1">
        <w:rPr>
          <w:rStyle w:val="tabchar"/>
          <w:rFonts w:ascii="Angsana New" w:hAnsi="Angsana New" w:cs="Angsana New"/>
          <w:sz w:val="30"/>
          <w:szCs w:val="30"/>
        </w:rPr>
        <w:tab/>
      </w:r>
      <w:r w:rsidRPr="007B4BF1">
        <w:rPr>
          <w:rStyle w:val="normaltextrun"/>
          <w:rFonts w:ascii="Angsana New" w:hAnsi="Angsana New" w:cs="Angsana New"/>
          <w:sz w:val="30"/>
          <w:szCs w:val="30"/>
        </w:rPr>
        <w:t>Prepaid investment</w:t>
      </w:r>
      <w:r w:rsidRPr="007B4BF1">
        <w:rPr>
          <w:rStyle w:val="eop"/>
          <w:rFonts w:ascii="Angsana New" w:hAnsi="Angsana New" w:cs="Angsana New"/>
          <w:sz w:val="30"/>
          <w:szCs w:val="30"/>
        </w:rPr>
        <w:t> </w:t>
      </w:r>
    </w:p>
    <w:p w14:paraId="30ADD6A8" w14:textId="00F873CC" w:rsidR="003663F1" w:rsidRPr="00FE3373" w:rsidRDefault="00767959" w:rsidP="00982DB7">
      <w:pPr>
        <w:pStyle w:val="paragraph"/>
        <w:spacing w:before="120" w:beforeAutospacing="0" w:after="0" w:afterAutospacing="0"/>
        <w:ind w:left="993" w:right="60"/>
        <w:jc w:val="thaiDistribute"/>
        <w:textAlignment w:val="baseline"/>
        <w:rPr>
          <w:rStyle w:val="eop"/>
          <w:rFonts w:ascii="Angsana New" w:hAnsi="Angsana New" w:cs="Angsana New"/>
          <w:sz w:val="28"/>
          <w:szCs w:val="28"/>
        </w:rPr>
      </w:pPr>
      <w:r w:rsidRPr="00767959">
        <w:rPr>
          <w:rFonts w:ascii="Angsana New" w:hAnsi="Angsana New" w:cs="Angsana New"/>
          <w:sz w:val="28"/>
          <w:szCs w:val="28"/>
        </w:rPr>
        <w:t>The Minutes of the Executive Committee Meeting No.</w:t>
      </w:r>
      <w:r w:rsidRPr="00767959">
        <w:rPr>
          <w:rFonts w:ascii="Angsana New" w:hAnsi="Angsana New" w:cs="Angsana New"/>
          <w:sz w:val="28"/>
          <w:szCs w:val="28"/>
          <w:cs/>
        </w:rPr>
        <w:t xml:space="preserve">16/2022 </w:t>
      </w:r>
      <w:r w:rsidRPr="00767959">
        <w:rPr>
          <w:rFonts w:ascii="Angsana New" w:hAnsi="Angsana New" w:cs="Angsana New"/>
          <w:sz w:val="28"/>
          <w:szCs w:val="28"/>
        </w:rPr>
        <w:t xml:space="preserve">held on August </w:t>
      </w:r>
      <w:r w:rsidRPr="00767959">
        <w:rPr>
          <w:rFonts w:ascii="Angsana New" w:hAnsi="Angsana New" w:cs="Angsana New"/>
          <w:sz w:val="28"/>
          <w:szCs w:val="28"/>
          <w:cs/>
        </w:rPr>
        <w:t>22</w:t>
      </w:r>
      <w:r w:rsidRPr="00767959">
        <w:rPr>
          <w:rFonts w:ascii="Angsana New" w:hAnsi="Angsana New" w:cs="Angsana New"/>
          <w:sz w:val="28"/>
          <w:szCs w:val="28"/>
        </w:rPr>
        <w:t xml:space="preserve">, </w:t>
      </w:r>
      <w:r w:rsidRPr="00767959">
        <w:rPr>
          <w:rFonts w:ascii="Angsana New" w:hAnsi="Angsana New" w:cs="Angsana New"/>
          <w:sz w:val="28"/>
          <w:szCs w:val="28"/>
          <w:cs/>
        </w:rPr>
        <w:t>2022</w:t>
      </w:r>
      <w:r w:rsidRPr="00767959">
        <w:rPr>
          <w:rFonts w:ascii="Angsana New" w:hAnsi="Angsana New" w:cs="Angsana New"/>
          <w:sz w:val="28"/>
          <w:szCs w:val="28"/>
        </w:rPr>
        <w:t>, acknowledge the signing</w:t>
      </w:r>
      <w:r w:rsidR="004166C0">
        <w:rPr>
          <w:rFonts w:ascii="Angsana New" w:hAnsi="Angsana New" w:cs="Angsana New"/>
          <w:sz w:val="28"/>
          <w:szCs w:val="28"/>
        </w:rPr>
        <w:t xml:space="preserve"> </w:t>
      </w:r>
      <w:r w:rsidR="004166C0" w:rsidRPr="004166C0">
        <w:rPr>
          <w:rFonts w:ascii="Angsana New" w:hAnsi="Angsana New" w:cs="Angsana New"/>
          <w:sz w:val="28"/>
          <w:szCs w:val="28"/>
        </w:rPr>
        <w:t xml:space="preserve">of a memorandum of investment with an overseas company (the 1st company) to invest in another overseas company </w:t>
      </w:r>
      <w:r w:rsidR="00DD034F" w:rsidRPr="00DD034F">
        <w:rPr>
          <w:rFonts w:ascii="Angsana New" w:hAnsi="Angsana New" w:cs="Angsana New"/>
          <w:sz w:val="28"/>
          <w:szCs w:val="28"/>
        </w:rPr>
        <w:t xml:space="preserve">(the 2nd company) in the same country. The 2nd company was set up to invest in solar power plant projects. </w:t>
      </w:r>
      <w:r w:rsidR="006C4EA3" w:rsidRPr="006C4EA3">
        <w:rPr>
          <w:rFonts w:ascii="Angsana New" w:hAnsi="Angsana New" w:cs="Angsana New"/>
          <w:sz w:val="28"/>
          <w:szCs w:val="28"/>
        </w:rPr>
        <w:t xml:space="preserve">Subsequently, the 1st company has gradually made advance payment for using in investment in the 2nd company. At present, the 2nd company is in the process of applying for a project license. As at </w:t>
      </w:r>
      <w:r w:rsidR="006E2511">
        <w:rPr>
          <w:rFonts w:ascii="Angsana New" w:hAnsi="Angsana New" w:cs="Angsana New"/>
          <w:sz w:val="28"/>
          <w:szCs w:val="28"/>
        </w:rPr>
        <w:t>D</w:t>
      </w:r>
      <w:r w:rsidR="00226AC7">
        <w:rPr>
          <w:rFonts w:ascii="Angsana New" w:hAnsi="Angsana New" w:cs="Angsana New"/>
          <w:sz w:val="28"/>
          <w:szCs w:val="28"/>
        </w:rPr>
        <w:t>e</w:t>
      </w:r>
      <w:r w:rsidR="00FE3373">
        <w:rPr>
          <w:rFonts w:ascii="Angsana New" w:hAnsi="Angsana New" w:cs="Angsana New"/>
          <w:sz w:val="28"/>
          <w:szCs w:val="28"/>
        </w:rPr>
        <w:t>ce</w:t>
      </w:r>
      <w:r w:rsidR="006C4EA3" w:rsidRPr="006C4EA3">
        <w:rPr>
          <w:rFonts w:ascii="Angsana New" w:hAnsi="Angsana New" w:cs="Angsana New"/>
          <w:sz w:val="28"/>
          <w:szCs w:val="28"/>
        </w:rPr>
        <w:t>mber 3</w:t>
      </w:r>
      <w:r w:rsidR="006E2511">
        <w:rPr>
          <w:rFonts w:ascii="Angsana New" w:hAnsi="Angsana New" w:cs="Angsana New"/>
          <w:sz w:val="28"/>
          <w:szCs w:val="28"/>
        </w:rPr>
        <w:t>1</w:t>
      </w:r>
      <w:r w:rsidR="006C4EA3" w:rsidRPr="006C4EA3">
        <w:rPr>
          <w:rFonts w:ascii="Angsana New" w:hAnsi="Angsana New" w:cs="Angsana New"/>
          <w:sz w:val="28"/>
          <w:szCs w:val="28"/>
        </w:rPr>
        <w:t xml:space="preserve">, 2024, the </w:t>
      </w:r>
      <w:r w:rsidR="001D6FC2" w:rsidRPr="001D6FC2">
        <w:rPr>
          <w:rFonts w:ascii="Angsana New" w:hAnsi="Angsana New" w:cs="Angsana New"/>
          <w:sz w:val="28"/>
          <w:szCs w:val="28"/>
        </w:rPr>
        <w:t xml:space="preserve">Company has paid an advance payment of USD 10.80 million, equivalent to Baht 383.00 million. The 1st company </w:t>
      </w:r>
      <w:r w:rsidR="00122FF0" w:rsidRPr="00122FF0">
        <w:rPr>
          <w:rFonts w:ascii="Angsana New" w:hAnsi="Angsana New" w:cs="Angsana New"/>
          <w:sz w:val="28"/>
          <w:szCs w:val="28"/>
        </w:rPr>
        <w:t xml:space="preserve">will transfer the said amount to the 2nd company when the project receives a power purchase agreement from a government agency and receiving such advance payment, the 1st company has entered into borrowing agreement </w:t>
      </w:r>
      <w:r w:rsidR="00823764" w:rsidRPr="00823764">
        <w:rPr>
          <w:rFonts w:ascii="Angsana New" w:hAnsi="Angsana New" w:cs="Angsana New"/>
          <w:sz w:val="28"/>
          <w:szCs w:val="28"/>
        </w:rPr>
        <w:t xml:space="preserve">as collateral for the receiving without charging interest and in November 2023, those three companies had made memorandum agreement for acknowledge the aforementioned investment. Subsequently, at the Board of directors </w:t>
      </w:r>
      <w:r w:rsidR="00917E09" w:rsidRPr="00917E09">
        <w:rPr>
          <w:rFonts w:ascii="Angsana New" w:hAnsi="Angsana New" w:cs="Angsana New"/>
          <w:sz w:val="28"/>
          <w:szCs w:val="28"/>
        </w:rPr>
        <w:t xml:space="preserve">meeting No. 7/2024 held on November 25, 2024, the Company has resolution to change the investment from the </w:t>
      </w:r>
      <w:r w:rsidR="00D35E25" w:rsidRPr="00D35E25">
        <w:rPr>
          <w:rFonts w:ascii="Angsana New" w:hAnsi="Angsana New" w:cs="Angsana New"/>
          <w:sz w:val="28"/>
          <w:szCs w:val="28"/>
        </w:rPr>
        <w:t>2nd company that invested in the solar power plant project to the 3rd company that invested in the wind power plant project.</w:t>
      </w:r>
      <w:r w:rsidR="00824809" w:rsidRPr="00824809">
        <w:t xml:space="preserve"> </w:t>
      </w:r>
      <w:r w:rsidR="00824809" w:rsidRPr="00824809">
        <w:rPr>
          <w:rFonts w:ascii="Angsana New" w:hAnsi="Angsana New" w:cs="Angsana New"/>
          <w:sz w:val="28"/>
          <w:szCs w:val="28"/>
        </w:rPr>
        <w:t>This is because the management deems that the wind power plant gets a better</w:t>
      </w:r>
      <w:r w:rsidR="00824809">
        <w:rPr>
          <w:rFonts w:ascii="Angsana New" w:hAnsi="Angsana New" w:cs="Angsana New"/>
          <w:sz w:val="28"/>
          <w:szCs w:val="28"/>
        </w:rPr>
        <w:t xml:space="preserve"> </w:t>
      </w:r>
      <w:r w:rsidR="00FC29EF" w:rsidRPr="00FC29EF">
        <w:rPr>
          <w:rFonts w:ascii="Angsana New" w:hAnsi="Angsana New" w:cs="Angsana New"/>
          <w:sz w:val="28"/>
          <w:szCs w:val="28"/>
        </w:rPr>
        <w:t>return and will operate faster.</w:t>
      </w:r>
      <w:r w:rsidR="00214A4C">
        <w:rPr>
          <w:rStyle w:val="normaltextrun"/>
          <w:rFonts w:ascii="Angsana New" w:hAnsi="Angsana New" w:cs="Angsana New"/>
          <w:sz w:val="28"/>
          <w:szCs w:val="28"/>
        </w:rPr>
        <w:br w:type="page"/>
      </w:r>
    </w:p>
    <w:p w14:paraId="451AEF39" w14:textId="56FC9EA7" w:rsidR="00183A13" w:rsidRPr="007B4BF1" w:rsidRDefault="0040714E" w:rsidP="00123F03">
      <w:pPr>
        <w:spacing w:before="120" w:line="440" w:lineRule="exact"/>
        <w:ind w:left="425" w:hanging="425"/>
        <w:rPr>
          <w:rFonts w:ascii="Angsana New" w:hAnsi="Angsana New"/>
          <w:b/>
          <w:bCs/>
          <w:sz w:val="30"/>
          <w:szCs w:val="30"/>
        </w:rPr>
      </w:pPr>
      <w:r w:rsidRPr="007B4BF1">
        <w:rPr>
          <w:rFonts w:ascii="Angsana New" w:hAnsi="Angsana New"/>
          <w:b/>
          <w:bCs/>
          <w:sz w:val="30"/>
          <w:szCs w:val="30"/>
        </w:rPr>
        <w:t>1</w:t>
      </w:r>
      <w:r w:rsidR="00DF372E" w:rsidRPr="007B4BF1">
        <w:rPr>
          <w:rFonts w:ascii="Angsana New" w:hAnsi="Angsana New"/>
          <w:b/>
          <w:bCs/>
          <w:sz w:val="30"/>
          <w:szCs w:val="30"/>
        </w:rPr>
        <w:t>8</w:t>
      </w:r>
      <w:r w:rsidR="00183A13" w:rsidRPr="007B4BF1">
        <w:rPr>
          <w:rFonts w:ascii="Angsana New" w:hAnsi="Angsana New"/>
          <w:b/>
          <w:bCs/>
          <w:sz w:val="30"/>
          <w:szCs w:val="30"/>
          <w:cs/>
        </w:rPr>
        <w:t>.</w:t>
      </w:r>
      <w:r w:rsidR="00183A13" w:rsidRPr="007B4BF1">
        <w:rPr>
          <w:rFonts w:ascii="Angsana New" w:hAnsi="Angsana New"/>
          <w:b/>
          <w:bCs/>
          <w:sz w:val="30"/>
          <w:szCs w:val="30"/>
        </w:rPr>
        <w:tab/>
      </w:r>
      <w:r w:rsidR="007F02EF" w:rsidRPr="007B4BF1">
        <w:rPr>
          <w:rFonts w:ascii="Angsana New" w:hAnsi="Angsana New"/>
          <w:b/>
          <w:bCs/>
          <w:sz w:val="30"/>
          <w:szCs w:val="30"/>
        </w:rPr>
        <w:t>BANK OVERDRAFTS AND SHORT</w:t>
      </w:r>
      <w:r w:rsidR="002010E9" w:rsidRPr="007B4BF1">
        <w:rPr>
          <w:rFonts w:ascii="Angsana New" w:hAnsi="Angsana New"/>
          <w:b/>
          <w:bCs/>
          <w:sz w:val="30"/>
          <w:szCs w:val="30"/>
          <w:cs/>
        </w:rPr>
        <w:t>-</w:t>
      </w:r>
      <w:r w:rsidR="002010E9" w:rsidRPr="007B4BF1">
        <w:rPr>
          <w:rFonts w:ascii="Angsana New" w:hAnsi="Angsana New"/>
          <w:b/>
          <w:bCs/>
          <w:sz w:val="30"/>
          <w:szCs w:val="30"/>
        </w:rPr>
        <w:t xml:space="preserve">TERM </w:t>
      </w:r>
      <w:r w:rsidR="00BB6974" w:rsidRPr="007B4BF1">
        <w:rPr>
          <w:rFonts w:ascii="Angsana New" w:hAnsi="Angsana New"/>
          <w:b/>
          <w:bCs/>
          <w:sz w:val="30"/>
          <w:szCs w:val="30"/>
        </w:rPr>
        <w:t>LOAN</w:t>
      </w:r>
      <w:r w:rsidR="00A43758" w:rsidRPr="007B4BF1">
        <w:rPr>
          <w:rFonts w:ascii="Angsana New" w:hAnsi="Angsana New"/>
          <w:b/>
          <w:bCs/>
          <w:sz w:val="30"/>
          <w:szCs w:val="30"/>
        </w:rPr>
        <w:t>S</w:t>
      </w:r>
      <w:r w:rsidR="002010E9" w:rsidRPr="007B4BF1">
        <w:rPr>
          <w:rFonts w:ascii="Angsana New" w:hAnsi="Angsana New"/>
          <w:b/>
          <w:bCs/>
          <w:sz w:val="30"/>
          <w:szCs w:val="30"/>
        </w:rPr>
        <w:t xml:space="preserve"> FROM FINANCIAL INSTITU</w:t>
      </w:r>
      <w:r w:rsidR="004D006B" w:rsidRPr="007B4BF1">
        <w:rPr>
          <w:rFonts w:ascii="Angsana New" w:hAnsi="Angsana New"/>
          <w:b/>
          <w:bCs/>
          <w:sz w:val="30"/>
          <w:szCs w:val="30"/>
        </w:rPr>
        <w:t>TIONS</w:t>
      </w:r>
      <w:r w:rsidR="004D006B" w:rsidRPr="007B4BF1">
        <w:rPr>
          <w:rFonts w:ascii="Angsana New" w:hAnsi="Angsana New"/>
          <w:b/>
          <w:bCs/>
          <w:sz w:val="30"/>
          <w:szCs w:val="30"/>
          <w:cs/>
        </w:rPr>
        <w:t xml:space="preserve">. </w:t>
      </w:r>
    </w:p>
    <w:tbl>
      <w:tblPr>
        <w:tblW w:w="9531" w:type="dxa"/>
        <w:tblInd w:w="393" w:type="dxa"/>
        <w:tblLayout w:type="fixed"/>
        <w:tblLook w:val="04A0" w:firstRow="1" w:lastRow="0" w:firstColumn="1" w:lastColumn="0" w:noHBand="0" w:noVBand="1"/>
      </w:tblPr>
      <w:tblGrid>
        <w:gridCol w:w="1842"/>
        <w:gridCol w:w="1276"/>
        <w:gridCol w:w="1276"/>
        <w:gridCol w:w="1276"/>
        <w:gridCol w:w="1276"/>
        <w:gridCol w:w="1309"/>
        <w:gridCol w:w="1276"/>
      </w:tblGrid>
      <w:tr w:rsidR="00533640" w:rsidRPr="007B4BF1" w14:paraId="6359A52F" w14:textId="77777777" w:rsidTr="00AC26E4">
        <w:trPr>
          <w:trHeight w:val="432"/>
        </w:trPr>
        <w:tc>
          <w:tcPr>
            <w:tcW w:w="1842" w:type="dxa"/>
            <w:shd w:val="clear" w:color="auto" w:fill="auto"/>
          </w:tcPr>
          <w:p w14:paraId="355838F8" w14:textId="77777777" w:rsidR="00533640" w:rsidRPr="007B4BF1" w:rsidRDefault="00533640" w:rsidP="00123F03">
            <w:pPr>
              <w:spacing w:line="440" w:lineRule="exact"/>
              <w:ind w:left="46"/>
              <w:jc w:val="center"/>
              <w:rPr>
                <w:rFonts w:ascii="Angsana New" w:hAnsi="Angsana New"/>
                <w:szCs w:val="24"/>
              </w:rPr>
            </w:pPr>
          </w:p>
        </w:tc>
        <w:tc>
          <w:tcPr>
            <w:tcW w:w="2552" w:type="dxa"/>
            <w:gridSpan w:val="2"/>
            <w:shd w:val="clear" w:color="auto" w:fill="auto"/>
          </w:tcPr>
          <w:p w14:paraId="148E6514" w14:textId="77777777" w:rsidR="00533640" w:rsidRPr="007B4BF1" w:rsidRDefault="00475DDC" w:rsidP="00123F03">
            <w:pPr>
              <w:pBdr>
                <w:bottom w:val="single" w:sz="4" w:space="1" w:color="auto"/>
              </w:pBdr>
              <w:spacing w:line="440" w:lineRule="exact"/>
              <w:jc w:val="center"/>
              <w:rPr>
                <w:rFonts w:ascii="Angsana New" w:hAnsi="Angsana New"/>
                <w:szCs w:val="24"/>
              </w:rPr>
            </w:pPr>
            <w:r w:rsidRPr="007B4BF1">
              <w:rPr>
                <w:rFonts w:ascii="Angsana New" w:hAnsi="Angsana New"/>
                <w:szCs w:val="24"/>
              </w:rPr>
              <w:t>Interest rate</w:t>
            </w:r>
          </w:p>
        </w:tc>
        <w:tc>
          <w:tcPr>
            <w:tcW w:w="5137" w:type="dxa"/>
            <w:gridSpan w:val="4"/>
            <w:shd w:val="clear" w:color="auto" w:fill="auto"/>
          </w:tcPr>
          <w:p w14:paraId="35C861B8" w14:textId="77777777" w:rsidR="00533640" w:rsidRPr="007B4BF1" w:rsidRDefault="00533640" w:rsidP="00123F03">
            <w:pPr>
              <w:pBdr>
                <w:bottom w:val="single" w:sz="4" w:space="1" w:color="auto"/>
              </w:pBdr>
              <w:spacing w:line="440" w:lineRule="exact"/>
              <w:jc w:val="center"/>
              <w:rPr>
                <w:rFonts w:ascii="Angsana New" w:hAnsi="Angsana New"/>
                <w:szCs w:val="24"/>
              </w:rPr>
            </w:pPr>
            <w:r w:rsidRPr="007B4BF1">
              <w:rPr>
                <w:rFonts w:ascii="Angsana New" w:hAnsi="Angsana New"/>
                <w:szCs w:val="24"/>
              </w:rPr>
              <w:t>Baht</w:t>
            </w:r>
          </w:p>
        </w:tc>
      </w:tr>
      <w:tr w:rsidR="00927BD1" w:rsidRPr="007B4BF1" w14:paraId="7DACADD7" w14:textId="77777777" w:rsidTr="00AC26E4">
        <w:trPr>
          <w:trHeight w:val="111"/>
        </w:trPr>
        <w:tc>
          <w:tcPr>
            <w:tcW w:w="1842" w:type="dxa"/>
            <w:shd w:val="clear" w:color="auto" w:fill="auto"/>
          </w:tcPr>
          <w:p w14:paraId="0122F803" w14:textId="77777777" w:rsidR="00183A13" w:rsidRPr="007B4BF1" w:rsidRDefault="00183A13" w:rsidP="00123F03">
            <w:pPr>
              <w:spacing w:after="20" w:line="440" w:lineRule="exact"/>
              <w:ind w:left="46"/>
              <w:jc w:val="center"/>
              <w:rPr>
                <w:rFonts w:ascii="Angsana New" w:hAnsi="Angsana New"/>
                <w:szCs w:val="24"/>
              </w:rPr>
            </w:pPr>
          </w:p>
        </w:tc>
        <w:tc>
          <w:tcPr>
            <w:tcW w:w="2552" w:type="dxa"/>
            <w:gridSpan w:val="2"/>
            <w:shd w:val="clear" w:color="auto" w:fill="auto"/>
          </w:tcPr>
          <w:p w14:paraId="359128D6" w14:textId="77777777" w:rsidR="00183A13" w:rsidRPr="007B4BF1" w:rsidRDefault="00183A13" w:rsidP="00123F03">
            <w:pPr>
              <w:pBdr>
                <w:bottom w:val="single" w:sz="4" w:space="1" w:color="auto"/>
              </w:pBdr>
              <w:spacing w:after="20" w:line="440" w:lineRule="exact"/>
              <w:ind w:left="34"/>
              <w:jc w:val="center"/>
              <w:rPr>
                <w:rFonts w:ascii="Angsana New" w:hAnsi="Angsana New"/>
                <w:szCs w:val="24"/>
                <w:cs/>
              </w:rPr>
            </w:pPr>
            <w:r w:rsidRPr="007B4BF1">
              <w:rPr>
                <w:rFonts w:ascii="Angsana New" w:hAnsi="Angsana New"/>
                <w:szCs w:val="24"/>
                <w:cs/>
              </w:rPr>
              <w:t>(</w:t>
            </w:r>
            <w:r w:rsidR="00475DDC" w:rsidRPr="007B4BF1">
              <w:rPr>
                <w:rFonts w:ascii="Angsana New" w:hAnsi="Angsana New"/>
                <w:szCs w:val="24"/>
                <w:cs/>
              </w:rPr>
              <w:t>%</w:t>
            </w:r>
            <w:r w:rsidRPr="007B4BF1">
              <w:rPr>
                <w:rFonts w:ascii="Angsana New" w:hAnsi="Angsana New"/>
                <w:szCs w:val="24"/>
                <w:cs/>
              </w:rPr>
              <w:t>)</w:t>
            </w:r>
          </w:p>
        </w:tc>
        <w:tc>
          <w:tcPr>
            <w:tcW w:w="2552" w:type="dxa"/>
            <w:gridSpan w:val="2"/>
            <w:shd w:val="clear" w:color="auto" w:fill="auto"/>
          </w:tcPr>
          <w:p w14:paraId="1CD877DB" w14:textId="77777777" w:rsidR="00183A13" w:rsidRPr="007B4BF1" w:rsidRDefault="00533640" w:rsidP="00123F03">
            <w:pPr>
              <w:pBdr>
                <w:bottom w:val="single" w:sz="4" w:space="1" w:color="auto"/>
              </w:pBdr>
              <w:spacing w:after="20" w:line="440" w:lineRule="exact"/>
              <w:ind w:left="34"/>
              <w:jc w:val="center"/>
              <w:rPr>
                <w:rFonts w:ascii="Angsana New" w:hAnsi="Angsana New"/>
                <w:szCs w:val="24"/>
                <w:cs/>
              </w:rPr>
            </w:pPr>
            <w:r w:rsidRPr="007B4BF1">
              <w:rPr>
                <w:rFonts w:ascii="Angsana New" w:hAnsi="Angsana New"/>
                <w:szCs w:val="24"/>
              </w:rPr>
              <w:t>Consolidated financial statements</w:t>
            </w:r>
          </w:p>
        </w:tc>
        <w:tc>
          <w:tcPr>
            <w:tcW w:w="2585" w:type="dxa"/>
            <w:gridSpan w:val="2"/>
            <w:shd w:val="clear" w:color="auto" w:fill="auto"/>
          </w:tcPr>
          <w:p w14:paraId="377AD0E5" w14:textId="77777777" w:rsidR="00183A13" w:rsidRPr="007B4BF1" w:rsidRDefault="00533640" w:rsidP="00123F03">
            <w:pPr>
              <w:pBdr>
                <w:bottom w:val="single" w:sz="4" w:space="1" w:color="auto"/>
              </w:pBdr>
              <w:spacing w:after="20" w:line="440" w:lineRule="exact"/>
              <w:ind w:left="34"/>
              <w:jc w:val="center"/>
              <w:rPr>
                <w:rFonts w:ascii="Angsana New" w:hAnsi="Angsana New"/>
                <w:szCs w:val="24"/>
                <w:cs/>
              </w:rPr>
            </w:pPr>
            <w:r w:rsidRPr="007B4BF1">
              <w:rPr>
                <w:rFonts w:ascii="Angsana New" w:hAnsi="Angsana New"/>
                <w:szCs w:val="24"/>
              </w:rPr>
              <w:t>Separate financial statements</w:t>
            </w:r>
          </w:p>
        </w:tc>
      </w:tr>
      <w:tr w:rsidR="008C124D" w:rsidRPr="007B4BF1" w14:paraId="7A226707" w14:textId="77777777" w:rsidTr="00AC26E4">
        <w:trPr>
          <w:trHeight w:val="85"/>
        </w:trPr>
        <w:tc>
          <w:tcPr>
            <w:tcW w:w="1842" w:type="dxa"/>
            <w:shd w:val="clear" w:color="auto" w:fill="auto"/>
          </w:tcPr>
          <w:p w14:paraId="64960A56" w14:textId="77777777" w:rsidR="008C124D" w:rsidRPr="007B4BF1" w:rsidRDefault="008C124D" w:rsidP="00123F03">
            <w:pPr>
              <w:spacing w:line="440" w:lineRule="exact"/>
              <w:ind w:left="34"/>
              <w:jc w:val="center"/>
              <w:rPr>
                <w:rFonts w:ascii="Angsana New" w:hAnsi="Angsana New"/>
                <w:szCs w:val="24"/>
                <w:cs/>
              </w:rPr>
            </w:pPr>
          </w:p>
        </w:tc>
        <w:tc>
          <w:tcPr>
            <w:tcW w:w="1276" w:type="dxa"/>
            <w:shd w:val="clear" w:color="auto" w:fill="auto"/>
          </w:tcPr>
          <w:p w14:paraId="6B17818C" w14:textId="38AD99A9" w:rsidR="008C124D" w:rsidRPr="007B4BF1" w:rsidRDefault="008C124D" w:rsidP="00123F03">
            <w:pPr>
              <w:pBdr>
                <w:bottom w:val="single" w:sz="4" w:space="1" w:color="auto"/>
              </w:pBdr>
              <w:spacing w:line="440" w:lineRule="exact"/>
              <w:jc w:val="center"/>
              <w:rPr>
                <w:rFonts w:ascii="Angsana New" w:hAnsi="Angsana New"/>
                <w:sz w:val="20"/>
              </w:rPr>
            </w:pPr>
            <w:r w:rsidRPr="007B4BF1">
              <w:rPr>
                <w:rFonts w:ascii="Angsana New" w:hAnsi="Angsana New"/>
                <w:sz w:val="20"/>
              </w:rPr>
              <w:t>202</w:t>
            </w:r>
            <w:r w:rsidR="00EC0272" w:rsidRPr="007B4BF1">
              <w:rPr>
                <w:rFonts w:ascii="Angsana New" w:hAnsi="Angsana New"/>
                <w:sz w:val="20"/>
              </w:rPr>
              <w:t>4</w:t>
            </w:r>
          </w:p>
        </w:tc>
        <w:tc>
          <w:tcPr>
            <w:tcW w:w="1276" w:type="dxa"/>
            <w:shd w:val="clear" w:color="auto" w:fill="auto"/>
          </w:tcPr>
          <w:p w14:paraId="7FD1BECF" w14:textId="76ECC2D4" w:rsidR="008C124D" w:rsidRPr="007B4BF1" w:rsidRDefault="008C124D" w:rsidP="00123F03">
            <w:pPr>
              <w:pBdr>
                <w:bottom w:val="single" w:sz="4" w:space="1" w:color="auto"/>
              </w:pBdr>
              <w:spacing w:line="440" w:lineRule="exact"/>
              <w:jc w:val="center"/>
              <w:rPr>
                <w:rFonts w:ascii="Angsana New" w:hAnsi="Angsana New"/>
                <w:sz w:val="20"/>
              </w:rPr>
            </w:pPr>
            <w:r w:rsidRPr="007B4BF1">
              <w:rPr>
                <w:rFonts w:ascii="Angsana New" w:hAnsi="Angsana New"/>
                <w:sz w:val="20"/>
              </w:rPr>
              <w:t>202</w:t>
            </w:r>
            <w:r w:rsidR="00EC0272" w:rsidRPr="007B4BF1">
              <w:rPr>
                <w:rFonts w:ascii="Angsana New" w:hAnsi="Angsana New"/>
                <w:sz w:val="20"/>
              </w:rPr>
              <w:t>3</w:t>
            </w:r>
          </w:p>
        </w:tc>
        <w:tc>
          <w:tcPr>
            <w:tcW w:w="1276" w:type="dxa"/>
            <w:shd w:val="clear" w:color="auto" w:fill="auto"/>
          </w:tcPr>
          <w:p w14:paraId="2C91FB38" w14:textId="73FB486E" w:rsidR="008C124D" w:rsidRPr="007B4BF1" w:rsidRDefault="008C124D" w:rsidP="00123F03">
            <w:pPr>
              <w:pBdr>
                <w:bottom w:val="single" w:sz="4" w:space="1" w:color="auto"/>
              </w:pBdr>
              <w:spacing w:line="440" w:lineRule="exact"/>
              <w:jc w:val="center"/>
              <w:rPr>
                <w:rFonts w:ascii="Angsana New" w:hAnsi="Angsana New"/>
                <w:sz w:val="20"/>
              </w:rPr>
            </w:pPr>
            <w:r w:rsidRPr="007B4BF1">
              <w:rPr>
                <w:rFonts w:ascii="Angsana New" w:hAnsi="Angsana New"/>
                <w:sz w:val="20"/>
              </w:rPr>
              <w:t>202</w:t>
            </w:r>
            <w:r w:rsidR="00EC0272" w:rsidRPr="007B4BF1">
              <w:rPr>
                <w:rFonts w:ascii="Angsana New" w:hAnsi="Angsana New"/>
                <w:sz w:val="20"/>
              </w:rPr>
              <w:t>4</w:t>
            </w:r>
          </w:p>
        </w:tc>
        <w:tc>
          <w:tcPr>
            <w:tcW w:w="1276" w:type="dxa"/>
            <w:shd w:val="clear" w:color="auto" w:fill="auto"/>
          </w:tcPr>
          <w:p w14:paraId="775F5C19" w14:textId="0A16A943" w:rsidR="008C124D" w:rsidRPr="007B4BF1" w:rsidRDefault="008C124D" w:rsidP="00123F03">
            <w:pPr>
              <w:pBdr>
                <w:bottom w:val="single" w:sz="4" w:space="1" w:color="auto"/>
              </w:pBdr>
              <w:spacing w:line="440" w:lineRule="exact"/>
              <w:jc w:val="center"/>
              <w:rPr>
                <w:rFonts w:ascii="Angsana New" w:hAnsi="Angsana New"/>
                <w:sz w:val="20"/>
              </w:rPr>
            </w:pPr>
            <w:r w:rsidRPr="007B4BF1">
              <w:rPr>
                <w:rFonts w:ascii="Angsana New" w:hAnsi="Angsana New"/>
                <w:sz w:val="20"/>
              </w:rPr>
              <w:t>202</w:t>
            </w:r>
            <w:r w:rsidR="00EC0272" w:rsidRPr="007B4BF1">
              <w:rPr>
                <w:rFonts w:ascii="Angsana New" w:hAnsi="Angsana New"/>
                <w:sz w:val="20"/>
              </w:rPr>
              <w:t>3</w:t>
            </w:r>
          </w:p>
        </w:tc>
        <w:tc>
          <w:tcPr>
            <w:tcW w:w="1309" w:type="dxa"/>
            <w:shd w:val="clear" w:color="auto" w:fill="auto"/>
          </w:tcPr>
          <w:p w14:paraId="205D133C" w14:textId="22682836" w:rsidR="008C124D" w:rsidRPr="007B4BF1" w:rsidRDefault="008C124D" w:rsidP="00123F03">
            <w:pPr>
              <w:pBdr>
                <w:bottom w:val="single" w:sz="4" w:space="1" w:color="auto"/>
              </w:pBdr>
              <w:spacing w:line="440" w:lineRule="exact"/>
              <w:jc w:val="center"/>
              <w:rPr>
                <w:rFonts w:ascii="Angsana New" w:hAnsi="Angsana New"/>
                <w:sz w:val="20"/>
              </w:rPr>
            </w:pPr>
            <w:r w:rsidRPr="007B4BF1">
              <w:rPr>
                <w:rFonts w:ascii="Angsana New" w:hAnsi="Angsana New"/>
                <w:sz w:val="20"/>
              </w:rPr>
              <w:t>202</w:t>
            </w:r>
            <w:r w:rsidR="00EC0272" w:rsidRPr="007B4BF1">
              <w:rPr>
                <w:rFonts w:ascii="Angsana New" w:hAnsi="Angsana New"/>
                <w:sz w:val="20"/>
              </w:rPr>
              <w:t>4</w:t>
            </w:r>
          </w:p>
        </w:tc>
        <w:tc>
          <w:tcPr>
            <w:tcW w:w="1276" w:type="dxa"/>
            <w:shd w:val="clear" w:color="auto" w:fill="auto"/>
          </w:tcPr>
          <w:p w14:paraId="2DB7AADB" w14:textId="10DB744A" w:rsidR="008C124D" w:rsidRPr="007B4BF1" w:rsidRDefault="008C124D" w:rsidP="00123F03">
            <w:pPr>
              <w:pBdr>
                <w:bottom w:val="single" w:sz="4" w:space="1" w:color="auto"/>
              </w:pBdr>
              <w:spacing w:line="440" w:lineRule="exact"/>
              <w:jc w:val="center"/>
              <w:rPr>
                <w:rFonts w:ascii="Angsana New" w:hAnsi="Angsana New"/>
                <w:sz w:val="20"/>
              </w:rPr>
            </w:pPr>
            <w:r w:rsidRPr="007B4BF1">
              <w:rPr>
                <w:rFonts w:ascii="Angsana New" w:hAnsi="Angsana New"/>
                <w:sz w:val="20"/>
              </w:rPr>
              <w:t>202</w:t>
            </w:r>
            <w:r w:rsidR="00EC0272" w:rsidRPr="007B4BF1">
              <w:rPr>
                <w:rFonts w:ascii="Angsana New" w:hAnsi="Angsana New"/>
                <w:sz w:val="20"/>
              </w:rPr>
              <w:t>3</w:t>
            </w:r>
          </w:p>
        </w:tc>
      </w:tr>
      <w:tr w:rsidR="002D6303" w:rsidRPr="007B4BF1" w14:paraId="140424DC" w14:textId="77777777" w:rsidTr="00AC26E4">
        <w:trPr>
          <w:trHeight w:val="85"/>
        </w:trPr>
        <w:tc>
          <w:tcPr>
            <w:tcW w:w="1842" w:type="dxa"/>
            <w:shd w:val="clear" w:color="auto" w:fill="auto"/>
          </w:tcPr>
          <w:p w14:paraId="14D75EB9" w14:textId="77777777" w:rsidR="002D6303" w:rsidRPr="007B4BF1" w:rsidRDefault="002D6303" w:rsidP="00123F03">
            <w:pPr>
              <w:spacing w:line="440" w:lineRule="exact"/>
              <w:contextualSpacing/>
              <w:rPr>
                <w:rFonts w:ascii="Angsana New" w:hAnsi="Angsana New"/>
                <w:szCs w:val="24"/>
                <w:cs/>
              </w:rPr>
            </w:pPr>
            <w:r w:rsidRPr="007B4BF1">
              <w:rPr>
                <w:rFonts w:ascii="Angsana New" w:hAnsi="Angsana New"/>
                <w:szCs w:val="24"/>
              </w:rPr>
              <w:t>Bank overdrafts</w:t>
            </w:r>
          </w:p>
        </w:tc>
        <w:tc>
          <w:tcPr>
            <w:tcW w:w="1276" w:type="dxa"/>
          </w:tcPr>
          <w:p w14:paraId="25599755" w14:textId="6FB45144" w:rsidR="002D6303" w:rsidRPr="007B4BF1" w:rsidRDefault="002D30C3" w:rsidP="00123F03">
            <w:pPr>
              <w:spacing w:line="440" w:lineRule="exact"/>
              <w:jc w:val="center"/>
              <w:rPr>
                <w:rFonts w:ascii="Angsana New" w:hAnsi="Angsana New"/>
                <w:szCs w:val="24"/>
              </w:rPr>
            </w:pPr>
            <w:r w:rsidRPr="007B4BF1">
              <w:rPr>
                <w:rFonts w:ascii="Angsana New" w:hAnsi="Angsana New"/>
                <w:szCs w:val="22"/>
              </w:rPr>
              <w:t>MOR</w:t>
            </w:r>
          </w:p>
        </w:tc>
        <w:tc>
          <w:tcPr>
            <w:tcW w:w="1276" w:type="dxa"/>
          </w:tcPr>
          <w:p w14:paraId="790F4D3A" w14:textId="77777777" w:rsidR="002D6303" w:rsidRPr="007B4BF1" w:rsidRDefault="002D6303" w:rsidP="00123F03">
            <w:pPr>
              <w:spacing w:line="440" w:lineRule="exact"/>
              <w:jc w:val="center"/>
              <w:rPr>
                <w:rFonts w:ascii="Angsana New" w:hAnsi="Angsana New"/>
                <w:szCs w:val="24"/>
              </w:rPr>
            </w:pPr>
            <w:r w:rsidRPr="007B4BF1">
              <w:rPr>
                <w:rFonts w:ascii="Angsana New" w:hAnsi="Angsana New"/>
                <w:szCs w:val="24"/>
              </w:rPr>
              <w:t>MOR</w:t>
            </w:r>
          </w:p>
        </w:tc>
        <w:tc>
          <w:tcPr>
            <w:tcW w:w="1276" w:type="dxa"/>
            <w:shd w:val="clear" w:color="auto" w:fill="auto"/>
          </w:tcPr>
          <w:p w14:paraId="5B12907F" w14:textId="7185EB80" w:rsidR="002D6303" w:rsidRPr="007B4BF1" w:rsidRDefault="00F807A9" w:rsidP="00123F03">
            <w:pPr>
              <w:spacing w:line="440" w:lineRule="exact"/>
              <w:jc w:val="right"/>
              <w:rPr>
                <w:rFonts w:ascii="Angsana New" w:hAnsi="Angsana New"/>
              </w:rPr>
            </w:pPr>
            <w:r w:rsidRPr="007B4BF1">
              <w:rPr>
                <w:rFonts w:ascii="Angsana New" w:hAnsi="Angsana New"/>
                <w:szCs w:val="24"/>
                <w:cs/>
              </w:rPr>
              <w:t>4</w:t>
            </w:r>
            <w:r w:rsidRPr="007B4BF1">
              <w:rPr>
                <w:rFonts w:ascii="Angsana New" w:hAnsi="Angsana New"/>
                <w:szCs w:val="24"/>
              </w:rPr>
              <w:t>,</w:t>
            </w:r>
            <w:r w:rsidRPr="007B4BF1">
              <w:rPr>
                <w:rFonts w:ascii="Angsana New" w:hAnsi="Angsana New"/>
                <w:szCs w:val="24"/>
                <w:cs/>
              </w:rPr>
              <w:t>315</w:t>
            </w:r>
            <w:r w:rsidRPr="007B4BF1">
              <w:rPr>
                <w:rFonts w:ascii="Angsana New" w:hAnsi="Angsana New"/>
                <w:szCs w:val="24"/>
              </w:rPr>
              <w:t>,</w:t>
            </w:r>
            <w:r w:rsidRPr="007B4BF1">
              <w:rPr>
                <w:rFonts w:ascii="Angsana New" w:hAnsi="Angsana New"/>
                <w:szCs w:val="24"/>
                <w:cs/>
              </w:rPr>
              <w:t>406.44</w:t>
            </w:r>
          </w:p>
        </w:tc>
        <w:tc>
          <w:tcPr>
            <w:tcW w:w="1276" w:type="dxa"/>
            <w:shd w:val="clear" w:color="auto" w:fill="auto"/>
          </w:tcPr>
          <w:p w14:paraId="723E3DA9" w14:textId="77777777" w:rsidR="002D6303" w:rsidRPr="007B4BF1" w:rsidRDefault="002D6303" w:rsidP="00123F03">
            <w:pPr>
              <w:spacing w:line="440" w:lineRule="exact"/>
              <w:jc w:val="right"/>
              <w:rPr>
                <w:rFonts w:ascii="Angsana New" w:hAnsi="Angsana New"/>
              </w:rPr>
            </w:pPr>
            <w:r w:rsidRPr="007B4BF1">
              <w:rPr>
                <w:rFonts w:ascii="Angsana New" w:hAnsi="Angsana New"/>
                <w:cs/>
              </w:rPr>
              <w:t>-</w:t>
            </w:r>
          </w:p>
        </w:tc>
        <w:tc>
          <w:tcPr>
            <w:tcW w:w="1309" w:type="dxa"/>
            <w:shd w:val="clear" w:color="auto" w:fill="auto"/>
          </w:tcPr>
          <w:p w14:paraId="58D08151" w14:textId="77777777" w:rsidR="002D6303" w:rsidRPr="007B4BF1" w:rsidRDefault="002D6303" w:rsidP="00123F03">
            <w:pPr>
              <w:spacing w:line="440" w:lineRule="exact"/>
              <w:ind w:left="-57"/>
              <w:jc w:val="right"/>
              <w:rPr>
                <w:rFonts w:ascii="Angsana New" w:hAnsi="Angsana New"/>
              </w:rPr>
            </w:pPr>
            <w:r w:rsidRPr="007B4BF1">
              <w:rPr>
                <w:rFonts w:ascii="Angsana New" w:hAnsi="Angsana New"/>
                <w:cs/>
              </w:rPr>
              <w:t>-</w:t>
            </w:r>
          </w:p>
        </w:tc>
        <w:tc>
          <w:tcPr>
            <w:tcW w:w="1276" w:type="dxa"/>
            <w:shd w:val="clear" w:color="auto" w:fill="auto"/>
          </w:tcPr>
          <w:p w14:paraId="51FDE341" w14:textId="77777777" w:rsidR="002D6303" w:rsidRPr="007B4BF1" w:rsidRDefault="002D6303" w:rsidP="00123F03">
            <w:pPr>
              <w:spacing w:line="440" w:lineRule="exact"/>
              <w:jc w:val="right"/>
              <w:rPr>
                <w:rFonts w:ascii="Angsana New" w:hAnsi="Angsana New"/>
              </w:rPr>
            </w:pPr>
            <w:r w:rsidRPr="007B4BF1">
              <w:rPr>
                <w:rFonts w:ascii="Angsana New" w:hAnsi="Angsana New"/>
                <w:cs/>
              </w:rPr>
              <w:t>-</w:t>
            </w:r>
          </w:p>
        </w:tc>
      </w:tr>
      <w:tr w:rsidR="00C61527" w:rsidRPr="007B4BF1" w14:paraId="779E20ED" w14:textId="77777777" w:rsidTr="00AC26E4">
        <w:trPr>
          <w:trHeight w:val="85"/>
        </w:trPr>
        <w:tc>
          <w:tcPr>
            <w:tcW w:w="1842" w:type="dxa"/>
            <w:shd w:val="clear" w:color="auto" w:fill="auto"/>
          </w:tcPr>
          <w:p w14:paraId="7E06C324" w14:textId="03D9C599" w:rsidR="00C61527" w:rsidRPr="007B4BF1" w:rsidRDefault="00C61527" w:rsidP="00123F03">
            <w:pPr>
              <w:spacing w:line="440" w:lineRule="exact"/>
              <w:contextualSpacing/>
              <w:rPr>
                <w:rFonts w:ascii="Angsana New" w:hAnsi="Angsana New"/>
                <w:szCs w:val="24"/>
                <w:cs/>
              </w:rPr>
            </w:pPr>
            <w:r w:rsidRPr="007B4BF1">
              <w:rPr>
                <w:rFonts w:ascii="Angsana New" w:hAnsi="Angsana New"/>
                <w:szCs w:val="24"/>
              </w:rPr>
              <w:t>Short</w:t>
            </w:r>
            <w:r w:rsidRPr="007B4BF1">
              <w:rPr>
                <w:rFonts w:ascii="Angsana New" w:hAnsi="Angsana New"/>
                <w:szCs w:val="24"/>
                <w:cs/>
              </w:rPr>
              <w:t>-</w:t>
            </w:r>
            <w:r w:rsidRPr="007B4BF1">
              <w:rPr>
                <w:rFonts w:ascii="Angsana New" w:hAnsi="Angsana New"/>
                <w:szCs w:val="24"/>
              </w:rPr>
              <w:t xml:space="preserve">term </w:t>
            </w:r>
            <w:r w:rsidR="00B53B51" w:rsidRPr="007B4BF1">
              <w:rPr>
                <w:rFonts w:ascii="Angsana New" w:hAnsi="Angsana New"/>
                <w:szCs w:val="24"/>
              </w:rPr>
              <w:t>loans</w:t>
            </w:r>
            <w:r w:rsidR="00B5300C" w:rsidRPr="007B4BF1">
              <w:rPr>
                <w:rFonts w:ascii="Angsana New" w:hAnsi="Angsana New"/>
                <w:szCs w:val="24"/>
              </w:rPr>
              <w:t xml:space="preserve"> from</w:t>
            </w:r>
          </w:p>
        </w:tc>
        <w:tc>
          <w:tcPr>
            <w:tcW w:w="1276" w:type="dxa"/>
            <w:shd w:val="clear" w:color="auto" w:fill="auto"/>
          </w:tcPr>
          <w:p w14:paraId="64793742" w14:textId="77777777" w:rsidR="00C61527" w:rsidRPr="007B4BF1" w:rsidRDefault="00C61527" w:rsidP="00123F03">
            <w:pPr>
              <w:spacing w:line="440" w:lineRule="exact"/>
              <w:ind w:left="34"/>
              <w:jc w:val="center"/>
              <w:rPr>
                <w:rFonts w:ascii="Angsana New" w:hAnsi="Angsana New"/>
                <w:szCs w:val="24"/>
              </w:rPr>
            </w:pPr>
          </w:p>
        </w:tc>
        <w:tc>
          <w:tcPr>
            <w:tcW w:w="1276" w:type="dxa"/>
            <w:shd w:val="clear" w:color="auto" w:fill="auto"/>
          </w:tcPr>
          <w:p w14:paraId="1949D07F" w14:textId="77777777" w:rsidR="00C61527" w:rsidRPr="007B4BF1" w:rsidRDefault="00C61527" w:rsidP="00123F03">
            <w:pPr>
              <w:spacing w:line="440" w:lineRule="exact"/>
              <w:ind w:left="34"/>
              <w:jc w:val="right"/>
              <w:rPr>
                <w:rFonts w:ascii="Angsana New" w:hAnsi="Angsana New"/>
                <w:szCs w:val="24"/>
              </w:rPr>
            </w:pPr>
          </w:p>
        </w:tc>
        <w:tc>
          <w:tcPr>
            <w:tcW w:w="1276" w:type="dxa"/>
            <w:shd w:val="clear" w:color="auto" w:fill="auto"/>
          </w:tcPr>
          <w:p w14:paraId="3FD052BB" w14:textId="77777777" w:rsidR="00C61527" w:rsidRPr="007B4BF1" w:rsidRDefault="00C61527" w:rsidP="00123F03">
            <w:pPr>
              <w:spacing w:line="440" w:lineRule="exact"/>
              <w:ind w:left="34"/>
              <w:jc w:val="right"/>
              <w:rPr>
                <w:rFonts w:ascii="Angsana New" w:hAnsi="Angsana New"/>
              </w:rPr>
            </w:pPr>
          </w:p>
        </w:tc>
        <w:tc>
          <w:tcPr>
            <w:tcW w:w="1276" w:type="dxa"/>
            <w:shd w:val="clear" w:color="auto" w:fill="auto"/>
          </w:tcPr>
          <w:p w14:paraId="3602AB6C" w14:textId="77777777" w:rsidR="00C61527" w:rsidRPr="007B4BF1" w:rsidRDefault="00C61527" w:rsidP="00123F03">
            <w:pPr>
              <w:spacing w:line="440" w:lineRule="exact"/>
              <w:ind w:left="34"/>
              <w:jc w:val="right"/>
              <w:rPr>
                <w:rFonts w:ascii="Angsana New" w:hAnsi="Angsana New"/>
              </w:rPr>
            </w:pPr>
          </w:p>
        </w:tc>
        <w:tc>
          <w:tcPr>
            <w:tcW w:w="1309" w:type="dxa"/>
            <w:shd w:val="clear" w:color="auto" w:fill="auto"/>
          </w:tcPr>
          <w:p w14:paraId="1F771FC2" w14:textId="77777777" w:rsidR="00C61527" w:rsidRPr="007B4BF1" w:rsidRDefault="00C61527" w:rsidP="00123F03">
            <w:pPr>
              <w:spacing w:line="440" w:lineRule="exact"/>
              <w:ind w:left="34"/>
              <w:jc w:val="right"/>
              <w:rPr>
                <w:rFonts w:ascii="Angsana New" w:hAnsi="Angsana New"/>
              </w:rPr>
            </w:pPr>
          </w:p>
        </w:tc>
        <w:tc>
          <w:tcPr>
            <w:tcW w:w="1276" w:type="dxa"/>
            <w:shd w:val="clear" w:color="auto" w:fill="auto"/>
          </w:tcPr>
          <w:p w14:paraId="380A20EE" w14:textId="77777777" w:rsidR="00C61527" w:rsidRPr="007B4BF1" w:rsidRDefault="00C61527" w:rsidP="00123F03">
            <w:pPr>
              <w:spacing w:line="440" w:lineRule="exact"/>
              <w:ind w:left="34"/>
              <w:jc w:val="right"/>
              <w:rPr>
                <w:rFonts w:ascii="Angsana New" w:hAnsi="Angsana New"/>
              </w:rPr>
            </w:pPr>
          </w:p>
        </w:tc>
      </w:tr>
      <w:tr w:rsidR="004A7FCB" w:rsidRPr="007B4BF1" w14:paraId="3BA5EC1A" w14:textId="77777777" w:rsidTr="00AC26E4">
        <w:trPr>
          <w:trHeight w:val="85"/>
        </w:trPr>
        <w:tc>
          <w:tcPr>
            <w:tcW w:w="1842" w:type="dxa"/>
            <w:shd w:val="clear" w:color="auto" w:fill="auto"/>
          </w:tcPr>
          <w:p w14:paraId="08621578" w14:textId="1F8D7ADC" w:rsidR="004A7FCB" w:rsidRPr="007B4BF1" w:rsidRDefault="004A7FCB" w:rsidP="00123F03">
            <w:pPr>
              <w:spacing w:line="440" w:lineRule="exact"/>
              <w:ind w:left="34" w:right="-118" w:firstLine="138"/>
              <w:contextualSpacing/>
              <w:rPr>
                <w:rFonts w:ascii="Angsana New" w:hAnsi="Angsana New"/>
                <w:szCs w:val="24"/>
                <w:cs/>
              </w:rPr>
            </w:pPr>
            <w:r w:rsidRPr="007B4BF1">
              <w:rPr>
                <w:rFonts w:ascii="Angsana New" w:hAnsi="Angsana New"/>
                <w:szCs w:val="24"/>
              </w:rPr>
              <w:t>financial institutions</w:t>
            </w:r>
          </w:p>
        </w:tc>
        <w:tc>
          <w:tcPr>
            <w:tcW w:w="1276" w:type="dxa"/>
            <w:shd w:val="clear" w:color="auto" w:fill="auto"/>
          </w:tcPr>
          <w:p w14:paraId="35DE4954" w14:textId="1B584768" w:rsidR="004A7FCB" w:rsidRPr="007B4BF1" w:rsidRDefault="004A7FCB" w:rsidP="00123F03">
            <w:pPr>
              <w:spacing w:line="440" w:lineRule="exact"/>
              <w:jc w:val="center"/>
              <w:rPr>
                <w:rFonts w:ascii="Angsana New" w:hAnsi="Angsana New"/>
                <w:szCs w:val="24"/>
              </w:rPr>
            </w:pPr>
            <w:r w:rsidRPr="007B4BF1">
              <w:rPr>
                <w:rFonts w:ascii="Angsana New" w:hAnsi="Angsana New"/>
                <w:szCs w:val="22"/>
              </w:rPr>
              <w:t>MLR - 2</w:t>
            </w:r>
          </w:p>
        </w:tc>
        <w:tc>
          <w:tcPr>
            <w:tcW w:w="1276" w:type="dxa"/>
          </w:tcPr>
          <w:p w14:paraId="2BAFDFDA" w14:textId="032BE1F2" w:rsidR="004A7FCB" w:rsidRPr="007B4BF1" w:rsidRDefault="004A7FCB" w:rsidP="00123F03">
            <w:pPr>
              <w:spacing w:line="440" w:lineRule="exact"/>
              <w:jc w:val="center"/>
              <w:rPr>
                <w:rFonts w:ascii="Angsana New" w:hAnsi="Angsana New"/>
                <w:szCs w:val="24"/>
              </w:rPr>
            </w:pPr>
            <w:r w:rsidRPr="007B4BF1">
              <w:rPr>
                <w:rFonts w:ascii="Angsana New" w:hAnsi="Angsana New"/>
                <w:szCs w:val="22"/>
              </w:rPr>
              <w:t>MLR -2</w:t>
            </w:r>
          </w:p>
        </w:tc>
        <w:tc>
          <w:tcPr>
            <w:tcW w:w="1276" w:type="dxa"/>
          </w:tcPr>
          <w:p w14:paraId="152B7ADA" w14:textId="661F5FE6" w:rsidR="004A7FCB" w:rsidRPr="007B4BF1" w:rsidRDefault="000C0E07" w:rsidP="00123F03">
            <w:pPr>
              <w:pBdr>
                <w:bottom w:val="single" w:sz="4" w:space="1" w:color="auto"/>
              </w:pBdr>
              <w:spacing w:line="440" w:lineRule="exact"/>
              <w:jc w:val="right"/>
              <w:rPr>
                <w:rFonts w:ascii="Angsana New" w:eastAsia="Angsana New" w:hAnsi="Angsana New"/>
                <w:color w:val="000000" w:themeColor="text1"/>
                <w:sz w:val="22"/>
                <w:szCs w:val="22"/>
              </w:rPr>
            </w:pPr>
            <w:r w:rsidRPr="007B4BF1">
              <w:rPr>
                <w:rFonts w:ascii="Angsana New" w:hAnsi="Angsana New"/>
              </w:rPr>
              <w:t>-</w:t>
            </w:r>
          </w:p>
        </w:tc>
        <w:tc>
          <w:tcPr>
            <w:tcW w:w="1276" w:type="dxa"/>
          </w:tcPr>
          <w:p w14:paraId="4014A9B4" w14:textId="77777777" w:rsidR="004A7FCB" w:rsidRPr="007B4BF1" w:rsidRDefault="000255BB" w:rsidP="00123F03">
            <w:pPr>
              <w:pBdr>
                <w:bottom w:val="single" w:sz="4" w:space="1" w:color="auto"/>
              </w:pBdr>
              <w:spacing w:line="440" w:lineRule="exact"/>
              <w:jc w:val="right"/>
              <w:rPr>
                <w:rFonts w:ascii="Angsana New" w:hAnsi="Angsana New"/>
                <w:sz w:val="22"/>
                <w:szCs w:val="22"/>
              </w:rPr>
            </w:pPr>
            <w:r w:rsidRPr="007B4BF1">
              <w:rPr>
                <w:rFonts w:ascii="Angsana New" w:hAnsi="Angsana New"/>
              </w:rPr>
              <w:t>25</w:t>
            </w:r>
            <w:r w:rsidR="004A7FCB" w:rsidRPr="007B4BF1">
              <w:rPr>
                <w:rFonts w:ascii="Angsana New" w:eastAsia="Angsana New" w:hAnsi="Angsana New"/>
                <w:szCs w:val="22"/>
              </w:rPr>
              <w:t>,000,000</w:t>
            </w:r>
            <w:r w:rsidR="004A7FCB" w:rsidRPr="007B4BF1">
              <w:rPr>
                <w:rFonts w:ascii="Angsana New" w:eastAsia="Angsana New" w:hAnsi="Angsana New"/>
              </w:rPr>
              <w:t>.</w:t>
            </w:r>
            <w:r w:rsidR="004A7FCB" w:rsidRPr="007B4BF1">
              <w:rPr>
                <w:rFonts w:ascii="Angsana New" w:eastAsia="Angsana New" w:hAnsi="Angsana New"/>
                <w:szCs w:val="22"/>
              </w:rPr>
              <w:t>00</w:t>
            </w:r>
          </w:p>
        </w:tc>
        <w:tc>
          <w:tcPr>
            <w:tcW w:w="1309" w:type="dxa"/>
          </w:tcPr>
          <w:p w14:paraId="73BF342E" w14:textId="77777777" w:rsidR="004A7FCB" w:rsidRPr="007B4BF1" w:rsidRDefault="004A7FCB" w:rsidP="00123F03">
            <w:pPr>
              <w:pBdr>
                <w:bottom w:val="single" w:sz="4" w:space="1" w:color="auto"/>
              </w:pBdr>
              <w:spacing w:line="440" w:lineRule="exact"/>
              <w:jc w:val="right"/>
              <w:rPr>
                <w:rFonts w:ascii="Angsana New" w:eastAsia="Angsana New" w:hAnsi="Angsana New"/>
                <w:color w:val="000000" w:themeColor="text1"/>
                <w:sz w:val="22"/>
                <w:szCs w:val="22"/>
              </w:rPr>
            </w:pPr>
            <w:r w:rsidRPr="007B4BF1">
              <w:rPr>
                <w:rFonts w:ascii="Angsana New" w:hAnsi="Angsana New"/>
                <w:szCs w:val="22"/>
              </w:rPr>
              <w:t>-</w:t>
            </w:r>
          </w:p>
        </w:tc>
        <w:tc>
          <w:tcPr>
            <w:tcW w:w="1276" w:type="dxa"/>
          </w:tcPr>
          <w:p w14:paraId="0941C818" w14:textId="77777777" w:rsidR="004A7FCB" w:rsidRPr="007B4BF1" w:rsidRDefault="004A7FCB" w:rsidP="00123F03">
            <w:pPr>
              <w:pBdr>
                <w:bottom w:val="single" w:sz="4" w:space="1" w:color="auto"/>
              </w:pBdr>
              <w:spacing w:line="440" w:lineRule="exact"/>
              <w:jc w:val="right"/>
              <w:rPr>
                <w:rFonts w:ascii="Angsana New" w:hAnsi="Angsana New"/>
                <w:sz w:val="22"/>
                <w:szCs w:val="22"/>
              </w:rPr>
            </w:pPr>
            <w:r w:rsidRPr="007B4BF1">
              <w:rPr>
                <w:rFonts w:ascii="Angsana New" w:hAnsi="Angsana New"/>
                <w:szCs w:val="22"/>
              </w:rPr>
              <w:t>-</w:t>
            </w:r>
          </w:p>
        </w:tc>
      </w:tr>
      <w:tr w:rsidR="004A7FCB" w:rsidRPr="007B4BF1" w14:paraId="23A495B5" w14:textId="77777777" w:rsidTr="00AC26E4">
        <w:trPr>
          <w:trHeight w:val="85"/>
        </w:trPr>
        <w:tc>
          <w:tcPr>
            <w:tcW w:w="1842" w:type="dxa"/>
            <w:shd w:val="clear" w:color="auto" w:fill="auto"/>
          </w:tcPr>
          <w:p w14:paraId="675F81CD" w14:textId="77777777" w:rsidR="004A7FCB" w:rsidRPr="007B4BF1" w:rsidRDefault="004A7FCB" w:rsidP="00123F03">
            <w:pPr>
              <w:spacing w:line="440" w:lineRule="exact"/>
              <w:contextualSpacing/>
              <w:jc w:val="center"/>
              <w:rPr>
                <w:rFonts w:ascii="Angsana New" w:hAnsi="Angsana New"/>
                <w:szCs w:val="24"/>
              </w:rPr>
            </w:pPr>
            <w:r w:rsidRPr="007B4BF1">
              <w:rPr>
                <w:rFonts w:ascii="Angsana New" w:hAnsi="Angsana New"/>
                <w:szCs w:val="24"/>
              </w:rPr>
              <w:t>Net</w:t>
            </w:r>
          </w:p>
        </w:tc>
        <w:tc>
          <w:tcPr>
            <w:tcW w:w="1276" w:type="dxa"/>
            <w:shd w:val="clear" w:color="auto" w:fill="auto"/>
          </w:tcPr>
          <w:p w14:paraId="560385F0" w14:textId="77777777" w:rsidR="004A7FCB" w:rsidRPr="007B4BF1" w:rsidRDefault="004A7FCB" w:rsidP="00123F03">
            <w:pPr>
              <w:spacing w:line="440" w:lineRule="exact"/>
              <w:ind w:left="34"/>
              <w:jc w:val="right"/>
              <w:rPr>
                <w:rFonts w:ascii="Angsana New" w:hAnsi="Angsana New"/>
                <w:szCs w:val="24"/>
              </w:rPr>
            </w:pPr>
          </w:p>
        </w:tc>
        <w:tc>
          <w:tcPr>
            <w:tcW w:w="1276" w:type="dxa"/>
            <w:shd w:val="clear" w:color="auto" w:fill="auto"/>
          </w:tcPr>
          <w:p w14:paraId="60363AAD" w14:textId="77777777" w:rsidR="004A7FCB" w:rsidRPr="007B4BF1" w:rsidRDefault="004A7FCB" w:rsidP="00123F03">
            <w:pPr>
              <w:spacing w:line="440" w:lineRule="exact"/>
              <w:ind w:left="34"/>
              <w:jc w:val="right"/>
              <w:rPr>
                <w:rFonts w:ascii="Angsana New" w:hAnsi="Angsana New"/>
                <w:szCs w:val="24"/>
              </w:rPr>
            </w:pPr>
          </w:p>
        </w:tc>
        <w:tc>
          <w:tcPr>
            <w:tcW w:w="1276" w:type="dxa"/>
          </w:tcPr>
          <w:p w14:paraId="1B75EDAB" w14:textId="657C766F" w:rsidR="004A7FCB" w:rsidRPr="007B4BF1" w:rsidRDefault="000C0E07" w:rsidP="00123F03">
            <w:pPr>
              <w:pBdr>
                <w:bottom w:val="double" w:sz="4" w:space="1" w:color="auto"/>
              </w:pBdr>
              <w:spacing w:line="440" w:lineRule="exact"/>
              <w:ind w:left="34"/>
              <w:jc w:val="right"/>
              <w:rPr>
                <w:rFonts w:ascii="Angsana New" w:hAnsi="Angsana New"/>
                <w:sz w:val="22"/>
                <w:szCs w:val="22"/>
              </w:rPr>
            </w:pPr>
            <w:r w:rsidRPr="007B4BF1">
              <w:rPr>
                <w:rFonts w:ascii="Angsana New" w:hAnsi="Angsana New"/>
              </w:rPr>
              <w:t>4,315,406.44</w:t>
            </w:r>
          </w:p>
        </w:tc>
        <w:tc>
          <w:tcPr>
            <w:tcW w:w="1276" w:type="dxa"/>
          </w:tcPr>
          <w:p w14:paraId="162B8567" w14:textId="77777777" w:rsidR="004A7FCB" w:rsidRPr="007B4BF1" w:rsidRDefault="000255BB" w:rsidP="00123F03">
            <w:pPr>
              <w:pBdr>
                <w:bottom w:val="double" w:sz="4" w:space="1" w:color="auto"/>
              </w:pBdr>
              <w:spacing w:line="440" w:lineRule="exact"/>
              <w:jc w:val="right"/>
              <w:rPr>
                <w:rFonts w:ascii="Angsana New" w:hAnsi="Angsana New"/>
                <w:sz w:val="22"/>
                <w:szCs w:val="22"/>
              </w:rPr>
            </w:pPr>
            <w:r w:rsidRPr="007B4BF1">
              <w:rPr>
                <w:rFonts w:ascii="Angsana New" w:hAnsi="Angsana New"/>
              </w:rPr>
              <w:t>25</w:t>
            </w:r>
            <w:r w:rsidR="004A7FCB" w:rsidRPr="007B4BF1">
              <w:rPr>
                <w:rFonts w:ascii="Angsana New" w:hAnsi="Angsana New"/>
              </w:rPr>
              <w:t>,000,000.00</w:t>
            </w:r>
          </w:p>
        </w:tc>
        <w:tc>
          <w:tcPr>
            <w:tcW w:w="1309" w:type="dxa"/>
          </w:tcPr>
          <w:p w14:paraId="1EA97073" w14:textId="77777777" w:rsidR="004A7FCB" w:rsidRPr="007B4BF1" w:rsidRDefault="004A7FCB" w:rsidP="00123F03">
            <w:pPr>
              <w:pBdr>
                <w:bottom w:val="double" w:sz="4" w:space="1" w:color="auto"/>
              </w:pBdr>
              <w:spacing w:line="440" w:lineRule="exact"/>
              <w:jc w:val="right"/>
              <w:rPr>
                <w:rFonts w:ascii="Angsana New" w:eastAsia="Angsana New" w:hAnsi="Angsana New"/>
                <w:color w:val="000000" w:themeColor="text1"/>
                <w:sz w:val="22"/>
                <w:szCs w:val="22"/>
              </w:rPr>
            </w:pPr>
            <w:r w:rsidRPr="007B4BF1">
              <w:rPr>
                <w:rFonts w:ascii="Angsana New" w:hAnsi="Angsana New"/>
              </w:rPr>
              <w:t>-</w:t>
            </w:r>
          </w:p>
        </w:tc>
        <w:tc>
          <w:tcPr>
            <w:tcW w:w="1276" w:type="dxa"/>
          </w:tcPr>
          <w:p w14:paraId="654BAFCF" w14:textId="77777777" w:rsidR="004A7FCB" w:rsidRPr="007B4BF1" w:rsidRDefault="004A7FCB" w:rsidP="00123F03">
            <w:pPr>
              <w:pBdr>
                <w:bottom w:val="double" w:sz="4" w:space="1" w:color="auto"/>
              </w:pBdr>
              <w:spacing w:line="440" w:lineRule="exact"/>
              <w:jc w:val="right"/>
              <w:rPr>
                <w:rFonts w:ascii="Angsana New" w:hAnsi="Angsana New"/>
                <w:sz w:val="22"/>
                <w:szCs w:val="22"/>
              </w:rPr>
            </w:pPr>
            <w:r w:rsidRPr="007B4BF1">
              <w:rPr>
                <w:rFonts w:ascii="Angsana New" w:hAnsi="Angsana New"/>
              </w:rPr>
              <w:t>-</w:t>
            </w:r>
          </w:p>
        </w:tc>
      </w:tr>
    </w:tbl>
    <w:bookmarkEnd w:id="8"/>
    <w:p w14:paraId="251FE713" w14:textId="60737704" w:rsidR="007038DB" w:rsidRPr="007B4BF1" w:rsidRDefault="007038DB" w:rsidP="008E2745">
      <w:pPr>
        <w:spacing w:before="120" w:line="440" w:lineRule="exact"/>
        <w:ind w:left="426"/>
        <w:jc w:val="thaiDistribute"/>
        <w:rPr>
          <w:rStyle w:val="normaltextrun"/>
          <w:rFonts w:ascii="Angsana New" w:hAnsi="Angsana New"/>
          <w:sz w:val="30"/>
          <w:szCs w:val="30"/>
        </w:rPr>
      </w:pPr>
      <w:r w:rsidRPr="007B4BF1">
        <w:rPr>
          <w:rFonts w:ascii="Angsana New" w:hAnsi="Angsana New"/>
          <w:sz w:val="30"/>
          <w:szCs w:val="30"/>
        </w:rPr>
        <w:t xml:space="preserve">As at </w:t>
      </w:r>
      <w:r w:rsidR="00CB33E8" w:rsidRPr="007B4BF1">
        <w:rPr>
          <w:rFonts w:ascii="Angsana New" w:hAnsi="Angsana New"/>
          <w:sz w:val="30"/>
          <w:szCs w:val="30"/>
        </w:rPr>
        <w:t>December</w:t>
      </w:r>
      <w:r w:rsidR="005C3F8A" w:rsidRPr="007B4BF1">
        <w:rPr>
          <w:rFonts w:ascii="Angsana New" w:hAnsi="Angsana New"/>
          <w:sz w:val="30"/>
          <w:szCs w:val="30"/>
        </w:rPr>
        <w:t xml:space="preserve"> 3</w:t>
      </w:r>
      <w:r w:rsidR="00CB33E8" w:rsidRPr="007B4BF1">
        <w:rPr>
          <w:rFonts w:ascii="Angsana New" w:hAnsi="Angsana New"/>
          <w:sz w:val="30"/>
          <w:szCs w:val="30"/>
        </w:rPr>
        <w:t>1</w:t>
      </w:r>
      <w:r w:rsidRPr="007B4BF1">
        <w:rPr>
          <w:rFonts w:ascii="Angsana New" w:hAnsi="Angsana New"/>
          <w:sz w:val="30"/>
          <w:szCs w:val="30"/>
        </w:rPr>
        <w:t>,</w:t>
      </w:r>
      <w:r w:rsidR="007518FD">
        <w:rPr>
          <w:rFonts w:ascii="Angsana New" w:hAnsi="Angsana New"/>
          <w:sz w:val="30"/>
          <w:szCs w:val="30"/>
        </w:rPr>
        <w:t xml:space="preserve"> </w:t>
      </w:r>
      <w:r w:rsidRPr="007B4BF1">
        <w:rPr>
          <w:rFonts w:ascii="Angsana New" w:hAnsi="Angsana New"/>
          <w:sz w:val="30"/>
          <w:szCs w:val="30"/>
        </w:rPr>
        <w:t>2024 and 2023, the Group has bank overdraft and short</w:t>
      </w:r>
      <w:r w:rsidRPr="007B4BF1">
        <w:rPr>
          <w:rFonts w:ascii="Angsana New" w:hAnsi="Angsana New"/>
          <w:sz w:val="30"/>
          <w:szCs w:val="30"/>
          <w:cs/>
        </w:rPr>
        <w:t>-</w:t>
      </w:r>
      <w:r w:rsidRPr="007B4BF1">
        <w:rPr>
          <w:rFonts w:ascii="Angsana New" w:hAnsi="Angsana New"/>
          <w:sz w:val="30"/>
          <w:szCs w:val="30"/>
        </w:rPr>
        <w:t>term</w:t>
      </w:r>
      <w:r w:rsidRPr="007B4BF1">
        <w:rPr>
          <w:rFonts w:ascii="Angsana New" w:hAnsi="Angsana New"/>
          <w:cs/>
        </w:rPr>
        <w:t xml:space="preserve"> </w:t>
      </w:r>
      <w:r w:rsidR="00FA2C77" w:rsidRPr="007B4BF1">
        <w:rPr>
          <w:rFonts w:ascii="Angsana New" w:hAnsi="Angsana New"/>
          <w:sz w:val="30"/>
          <w:szCs w:val="30"/>
        </w:rPr>
        <w:t>loans</w:t>
      </w:r>
      <w:r w:rsidRPr="007B4BF1">
        <w:rPr>
          <w:rFonts w:ascii="Angsana New" w:hAnsi="Angsana New"/>
          <w:sz w:val="30"/>
          <w:szCs w:val="30"/>
        </w:rPr>
        <w:t xml:space="preserve"> from financial institutions in </w:t>
      </w:r>
      <w:proofErr w:type="gramStart"/>
      <w:r w:rsidRPr="007B4BF1">
        <w:rPr>
          <w:rFonts w:ascii="Angsana New" w:hAnsi="Angsana New"/>
          <w:sz w:val="30"/>
          <w:szCs w:val="30"/>
        </w:rPr>
        <w:t>amount</w:t>
      </w:r>
      <w:proofErr w:type="gramEnd"/>
      <w:r w:rsidRPr="007B4BF1">
        <w:rPr>
          <w:rFonts w:ascii="Angsana New" w:hAnsi="Angsana New"/>
          <w:sz w:val="30"/>
          <w:szCs w:val="30"/>
        </w:rPr>
        <w:t xml:space="preserve"> of Baht </w:t>
      </w:r>
      <w:r w:rsidR="00CA67EE" w:rsidRPr="007B4BF1">
        <w:rPr>
          <w:rFonts w:ascii="Angsana New" w:hAnsi="Angsana New"/>
          <w:sz w:val="30"/>
          <w:szCs w:val="30"/>
        </w:rPr>
        <w:t>235</w:t>
      </w:r>
      <w:r w:rsidRPr="007B4BF1">
        <w:rPr>
          <w:rFonts w:ascii="Angsana New" w:hAnsi="Angsana New"/>
          <w:sz w:val="30"/>
          <w:szCs w:val="30"/>
        </w:rPr>
        <w:t xml:space="preserve"> and 193</w:t>
      </w:r>
      <w:r w:rsidRPr="007B4BF1">
        <w:rPr>
          <w:rFonts w:ascii="Angsana New" w:hAnsi="Angsana New"/>
          <w:sz w:val="30"/>
          <w:szCs w:val="30"/>
          <w:cs/>
        </w:rPr>
        <w:t xml:space="preserve"> </w:t>
      </w:r>
      <w:r w:rsidRPr="007B4BF1">
        <w:rPr>
          <w:rFonts w:ascii="Angsana New" w:hAnsi="Angsana New"/>
          <w:sz w:val="30"/>
          <w:szCs w:val="30"/>
        </w:rPr>
        <w:t>million respectively, secured by the mortgage of land with construction and machinery and all equipment in the power generation system</w:t>
      </w:r>
      <w:r w:rsidR="00405C78" w:rsidRPr="007B4BF1">
        <w:rPr>
          <w:rFonts w:ascii="Angsana New" w:hAnsi="Angsana New"/>
          <w:sz w:val="30"/>
          <w:szCs w:val="30"/>
        </w:rPr>
        <w:t xml:space="preserve"> </w:t>
      </w:r>
      <w:r w:rsidR="00405C78" w:rsidRPr="007B4BF1">
        <w:rPr>
          <w:rStyle w:val="normaltextrun"/>
          <w:rFonts w:ascii="Angsana New" w:hAnsi="Angsana New"/>
          <w:sz w:val="30"/>
          <w:szCs w:val="30"/>
          <w:cs/>
        </w:rPr>
        <w:t>(</w:t>
      </w:r>
      <w:r w:rsidR="00405C78" w:rsidRPr="007B4BF1">
        <w:rPr>
          <w:rStyle w:val="normaltextrun"/>
          <w:rFonts w:ascii="Angsana New" w:hAnsi="Angsana New"/>
          <w:sz w:val="30"/>
          <w:szCs w:val="30"/>
        </w:rPr>
        <w:t xml:space="preserve">as stated in note </w:t>
      </w:r>
      <w:r w:rsidR="00CA15EF" w:rsidRPr="007B4BF1">
        <w:rPr>
          <w:rStyle w:val="normaltextrun"/>
          <w:rFonts w:ascii="Angsana New" w:hAnsi="Angsana New"/>
          <w:sz w:val="30"/>
          <w:szCs w:val="30"/>
        </w:rPr>
        <w:t>14</w:t>
      </w:r>
      <w:r w:rsidR="00405C78" w:rsidRPr="007B4BF1">
        <w:rPr>
          <w:rStyle w:val="normaltextrun"/>
          <w:rFonts w:ascii="Angsana New" w:hAnsi="Angsana New"/>
          <w:sz w:val="30"/>
          <w:szCs w:val="30"/>
          <w:cs/>
        </w:rPr>
        <w:t>)</w:t>
      </w:r>
      <w:r w:rsidR="00123F03" w:rsidRPr="007B4BF1">
        <w:rPr>
          <w:rStyle w:val="normaltextrun"/>
          <w:rFonts w:ascii="Angsana New" w:hAnsi="Angsana New"/>
          <w:sz w:val="30"/>
          <w:szCs w:val="30"/>
        </w:rPr>
        <w:t>.</w:t>
      </w:r>
      <w:r w:rsidR="002738A4" w:rsidRPr="007B4BF1">
        <w:t xml:space="preserve"> </w:t>
      </w:r>
      <w:r w:rsidR="002738A4" w:rsidRPr="007B4BF1">
        <w:rPr>
          <w:rStyle w:val="normaltextrun"/>
          <w:rFonts w:ascii="Angsana New" w:hAnsi="Angsana New"/>
          <w:sz w:val="30"/>
          <w:szCs w:val="30"/>
        </w:rPr>
        <w:t xml:space="preserve">and pledges ordinary shares of </w:t>
      </w:r>
      <w:r w:rsidR="007332BF" w:rsidRPr="007B4BF1">
        <w:rPr>
          <w:rStyle w:val="normaltextrun"/>
          <w:rFonts w:ascii="Angsana New" w:hAnsi="Angsana New"/>
          <w:sz w:val="30"/>
          <w:szCs w:val="30"/>
        </w:rPr>
        <w:t xml:space="preserve">Mahachai Green </w:t>
      </w:r>
      <w:r w:rsidR="00625F0B">
        <w:rPr>
          <w:rStyle w:val="normaltextrun"/>
          <w:rFonts w:ascii="Angsana New" w:hAnsi="Angsana New"/>
          <w:sz w:val="30"/>
          <w:szCs w:val="30"/>
        </w:rPr>
        <w:t>P</w:t>
      </w:r>
      <w:r w:rsidR="002738A4" w:rsidRPr="007B4BF1">
        <w:rPr>
          <w:rStyle w:val="normaltextrun"/>
          <w:rFonts w:ascii="Angsana New" w:hAnsi="Angsana New"/>
          <w:sz w:val="30"/>
          <w:szCs w:val="30"/>
        </w:rPr>
        <w:t xml:space="preserve">ower Co., Ltd. totaling </w:t>
      </w:r>
      <w:r w:rsidR="007332BF" w:rsidRPr="007B4BF1">
        <w:rPr>
          <w:rStyle w:val="normaltextrun"/>
          <w:rFonts w:ascii="Angsana New" w:hAnsi="Angsana New"/>
          <w:sz w:val="30"/>
          <w:szCs w:val="30"/>
        </w:rPr>
        <w:t>1</w:t>
      </w:r>
      <w:r w:rsidR="002738A4" w:rsidRPr="007B4BF1">
        <w:rPr>
          <w:rStyle w:val="normaltextrun"/>
          <w:rFonts w:ascii="Angsana New" w:hAnsi="Angsana New"/>
          <w:sz w:val="30"/>
          <w:szCs w:val="30"/>
        </w:rPr>
        <w:t>,</w:t>
      </w:r>
      <w:r w:rsidR="007332BF" w:rsidRPr="007B4BF1">
        <w:rPr>
          <w:rStyle w:val="normaltextrun"/>
          <w:rFonts w:ascii="Angsana New" w:hAnsi="Angsana New"/>
          <w:sz w:val="30"/>
          <w:szCs w:val="30"/>
        </w:rPr>
        <w:t>08</w:t>
      </w:r>
      <w:r w:rsidR="000B62B0" w:rsidRPr="007B4BF1">
        <w:rPr>
          <w:rStyle w:val="normaltextrun"/>
          <w:rFonts w:ascii="Angsana New" w:hAnsi="Angsana New"/>
          <w:sz w:val="30"/>
          <w:szCs w:val="30"/>
        </w:rPr>
        <w:t>1</w:t>
      </w:r>
      <w:r w:rsidR="002738A4" w:rsidRPr="007B4BF1">
        <w:rPr>
          <w:rStyle w:val="normaltextrun"/>
          <w:rFonts w:ascii="Angsana New" w:hAnsi="Angsana New"/>
          <w:sz w:val="30"/>
          <w:szCs w:val="30"/>
        </w:rPr>
        <w:t>,</w:t>
      </w:r>
      <w:r w:rsidR="000B62B0" w:rsidRPr="007B4BF1">
        <w:rPr>
          <w:rStyle w:val="normaltextrun"/>
          <w:rFonts w:ascii="Angsana New" w:hAnsi="Angsana New"/>
          <w:sz w:val="30"/>
          <w:szCs w:val="30"/>
        </w:rPr>
        <w:t>000</w:t>
      </w:r>
      <w:r w:rsidR="002738A4" w:rsidRPr="007B4BF1">
        <w:rPr>
          <w:rStyle w:val="normaltextrun"/>
          <w:rFonts w:ascii="Angsana New" w:hAnsi="Angsana New"/>
          <w:sz w:val="30"/>
          <w:szCs w:val="30"/>
        </w:rPr>
        <w:t xml:space="preserve"> shares</w:t>
      </w:r>
      <w:r w:rsidR="005D2776" w:rsidRPr="007B4BF1">
        <w:rPr>
          <w:rStyle w:val="normaltextrun"/>
          <w:rFonts w:ascii="Angsana New" w:hAnsi="Angsana New"/>
          <w:sz w:val="30"/>
          <w:szCs w:val="30"/>
        </w:rPr>
        <w:t xml:space="preserve"> </w:t>
      </w:r>
      <w:r w:rsidR="005D2776" w:rsidRPr="007B4BF1">
        <w:rPr>
          <w:rStyle w:val="normaltextrun"/>
          <w:rFonts w:ascii="Angsana New" w:hAnsi="Angsana New"/>
          <w:sz w:val="30"/>
          <w:szCs w:val="30"/>
          <w:cs/>
        </w:rPr>
        <w:t>(</w:t>
      </w:r>
      <w:r w:rsidR="005D2776" w:rsidRPr="007B4BF1">
        <w:rPr>
          <w:rStyle w:val="normaltextrun"/>
          <w:rFonts w:ascii="Angsana New" w:hAnsi="Angsana New"/>
          <w:sz w:val="30"/>
          <w:szCs w:val="30"/>
        </w:rPr>
        <w:t>as stated in note 13</w:t>
      </w:r>
      <w:r w:rsidR="005D2776" w:rsidRPr="007B4BF1">
        <w:rPr>
          <w:rStyle w:val="normaltextrun"/>
          <w:rFonts w:ascii="Angsana New" w:hAnsi="Angsana New"/>
          <w:sz w:val="30"/>
          <w:szCs w:val="30"/>
          <w:cs/>
        </w:rPr>
        <w:t>)</w:t>
      </w:r>
      <w:r w:rsidR="005D2776" w:rsidRPr="007B4BF1">
        <w:rPr>
          <w:rStyle w:val="normaltextrun"/>
          <w:rFonts w:ascii="Angsana New" w:hAnsi="Angsana New"/>
          <w:sz w:val="30"/>
          <w:szCs w:val="30"/>
        </w:rPr>
        <w:t>.</w:t>
      </w:r>
    </w:p>
    <w:p w14:paraId="47119E52" w14:textId="09F39432" w:rsidR="00123F03" w:rsidRPr="007B4BF1" w:rsidRDefault="00123F03">
      <w:pPr>
        <w:overflowPunct/>
        <w:autoSpaceDE/>
        <w:autoSpaceDN/>
        <w:adjustRightInd/>
        <w:textAlignment w:val="auto"/>
        <w:rPr>
          <w:rStyle w:val="normaltextrun"/>
          <w:rFonts w:ascii="Angsana New" w:hAnsi="Angsana New"/>
          <w:sz w:val="30"/>
          <w:szCs w:val="30"/>
        </w:rPr>
      </w:pPr>
      <w:r w:rsidRPr="007B4BF1">
        <w:rPr>
          <w:rStyle w:val="normaltextrun"/>
          <w:rFonts w:ascii="Angsana New" w:hAnsi="Angsana New"/>
          <w:sz w:val="30"/>
          <w:szCs w:val="30"/>
        </w:rPr>
        <w:br w:type="page"/>
      </w:r>
    </w:p>
    <w:p w14:paraId="6CCAC25F" w14:textId="3B8EB92C" w:rsidR="00652854" w:rsidRPr="007B4BF1" w:rsidRDefault="0020571C" w:rsidP="0097530D">
      <w:pPr>
        <w:spacing w:line="380" w:lineRule="exact"/>
        <w:ind w:left="426" w:hanging="426"/>
        <w:rPr>
          <w:rFonts w:ascii="Angsana New" w:hAnsi="Angsana New"/>
          <w:b/>
          <w:bCs/>
          <w:sz w:val="30"/>
          <w:szCs w:val="30"/>
        </w:rPr>
      </w:pPr>
      <w:r w:rsidRPr="007B4BF1">
        <w:rPr>
          <w:rFonts w:ascii="Angsana New" w:hAnsi="Angsana New"/>
          <w:b/>
          <w:bCs/>
          <w:sz w:val="30"/>
          <w:szCs w:val="30"/>
        </w:rPr>
        <w:t>19</w:t>
      </w:r>
      <w:r w:rsidR="009974E0" w:rsidRPr="007B4BF1">
        <w:rPr>
          <w:rFonts w:ascii="Angsana New" w:hAnsi="Angsana New"/>
          <w:b/>
          <w:bCs/>
          <w:sz w:val="30"/>
          <w:szCs w:val="30"/>
          <w:cs/>
        </w:rPr>
        <w:t>.</w:t>
      </w:r>
      <w:r w:rsidR="00D115A6" w:rsidRPr="007B4BF1">
        <w:rPr>
          <w:rFonts w:ascii="Angsana New" w:hAnsi="Angsana New"/>
          <w:b/>
          <w:bCs/>
          <w:sz w:val="30"/>
          <w:szCs w:val="30"/>
        </w:rPr>
        <w:tab/>
      </w:r>
      <w:r w:rsidR="0004589C" w:rsidRPr="007B4BF1">
        <w:rPr>
          <w:rFonts w:ascii="Angsana New" w:hAnsi="Angsana New"/>
          <w:b/>
          <w:bCs/>
          <w:sz w:val="30"/>
          <w:szCs w:val="30"/>
        </w:rPr>
        <w:t xml:space="preserve">TRADE ACCOUNT PAYABLE AND OTHER </w:t>
      </w:r>
      <w:r w:rsidR="008C1A6F" w:rsidRPr="007B4BF1">
        <w:rPr>
          <w:rFonts w:ascii="Angsana New" w:hAnsi="Angsana New"/>
          <w:b/>
          <w:bCs/>
          <w:sz w:val="30"/>
          <w:szCs w:val="30"/>
        </w:rPr>
        <w:t xml:space="preserve">CURRENT </w:t>
      </w:r>
      <w:r w:rsidR="0004589C" w:rsidRPr="007B4BF1">
        <w:rPr>
          <w:rFonts w:ascii="Angsana New" w:hAnsi="Angsana New"/>
          <w:b/>
          <w:bCs/>
          <w:sz w:val="30"/>
          <w:szCs w:val="30"/>
        </w:rPr>
        <w:t>PAYABLE</w:t>
      </w:r>
    </w:p>
    <w:tbl>
      <w:tblPr>
        <w:tblW w:w="9329" w:type="dxa"/>
        <w:tblInd w:w="392" w:type="dxa"/>
        <w:tblLayout w:type="fixed"/>
        <w:tblLook w:val="01E0" w:firstRow="1" w:lastRow="1" w:firstColumn="1" w:lastColumn="1" w:noHBand="0" w:noVBand="0"/>
      </w:tblPr>
      <w:tblGrid>
        <w:gridCol w:w="2866"/>
        <w:gridCol w:w="1620"/>
        <w:gridCol w:w="1618"/>
        <w:gridCol w:w="7"/>
        <w:gridCol w:w="1615"/>
        <w:gridCol w:w="1603"/>
      </w:tblGrid>
      <w:tr w:rsidR="009974E0" w:rsidRPr="007B4BF1" w14:paraId="3C67DCDD" w14:textId="77777777" w:rsidTr="005B1D9C">
        <w:tc>
          <w:tcPr>
            <w:tcW w:w="2866" w:type="dxa"/>
            <w:shd w:val="clear" w:color="auto" w:fill="auto"/>
            <w:vAlign w:val="bottom"/>
          </w:tcPr>
          <w:p w14:paraId="398FB19F" w14:textId="77777777" w:rsidR="009974E0" w:rsidRPr="007B4BF1" w:rsidRDefault="009974E0" w:rsidP="0097530D">
            <w:pPr>
              <w:spacing w:line="380" w:lineRule="exact"/>
              <w:ind w:left="46"/>
              <w:jc w:val="center"/>
              <w:rPr>
                <w:rFonts w:ascii="Angsana New" w:hAnsi="Angsana New"/>
                <w:sz w:val="28"/>
                <w:szCs w:val="28"/>
              </w:rPr>
            </w:pPr>
          </w:p>
        </w:tc>
        <w:tc>
          <w:tcPr>
            <w:tcW w:w="6463" w:type="dxa"/>
            <w:gridSpan w:val="5"/>
            <w:shd w:val="clear" w:color="auto" w:fill="auto"/>
            <w:vAlign w:val="bottom"/>
          </w:tcPr>
          <w:p w14:paraId="589DE505" w14:textId="77777777" w:rsidR="009974E0" w:rsidRPr="007B4BF1" w:rsidRDefault="009974E0" w:rsidP="0097530D">
            <w:pPr>
              <w:pBdr>
                <w:bottom w:val="single" w:sz="4" w:space="1" w:color="auto"/>
              </w:pBdr>
              <w:spacing w:line="380" w:lineRule="exact"/>
              <w:jc w:val="center"/>
              <w:rPr>
                <w:rFonts w:ascii="Angsana New" w:hAnsi="Angsana New"/>
                <w:sz w:val="28"/>
                <w:szCs w:val="28"/>
              </w:rPr>
            </w:pPr>
            <w:r w:rsidRPr="007B4BF1">
              <w:rPr>
                <w:rFonts w:ascii="Angsana New" w:hAnsi="Angsana New"/>
                <w:sz w:val="28"/>
                <w:szCs w:val="28"/>
              </w:rPr>
              <w:t>Baht</w:t>
            </w:r>
          </w:p>
        </w:tc>
      </w:tr>
      <w:tr w:rsidR="00927BD1" w:rsidRPr="007B4BF1" w14:paraId="6746C885" w14:textId="77777777" w:rsidTr="005B1D9C">
        <w:trPr>
          <w:trHeight w:val="353"/>
        </w:trPr>
        <w:tc>
          <w:tcPr>
            <w:tcW w:w="2866" w:type="dxa"/>
            <w:shd w:val="clear" w:color="auto" w:fill="auto"/>
            <w:vAlign w:val="bottom"/>
          </w:tcPr>
          <w:p w14:paraId="7790E146" w14:textId="77777777" w:rsidR="009974E0" w:rsidRPr="007B4BF1" w:rsidRDefault="009974E0" w:rsidP="0097530D">
            <w:pPr>
              <w:spacing w:line="380" w:lineRule="exact"/>
              <w:ind w:left="46"/>
              <w:jc w:val="center"/>
              <w:rPr>
                <w:rFonts w:ascii="Angsana New" w:hAnsi="Angsana New"/>
                <w:sz w:val="28"/>
                <w:szCs w:val="28"/>
              </w:rPr>
            </w:pPr>
          </w:p>
        </w:tc>
        <w:tc>
          <w:tcPr>
            <w:tcW w:w="3238" w:type="dxa"/>
            <w:gridSpan w:val="2"/>
            <w:shd w:val="clear" w:color="auto" w:fill="auto"/>
            <w:vAlign w:val="bottom"/>
          </w:tcPr>
          <w:p w14:paraId="0C1F3637" w14:textId="77777777" w:rsidR="009974E0" w:rsidRPr="007B4BF1" w:rsidRDefault="009974E0" w:rsidP="0097530D">
            <w:pPr>
              <w:pBdr>
                <w:bottom w:val="single" w:sz="4" w:space="1" w:color="auto"/>
              </w:pBdr>
              <w:spacing w:line="380" w:lineRule="exact"/>
              <w:ind w:left="34"/>
              <w:jc w:val="center"/>
              <w:rPr>
                <w:rFonts w:ascii="Angsana New" w:hAnsi="Angsana New"/>
                <w:sz w:val="28"/>
                <w:szCs w:val="28"/>
                <w:cs/>
              </w:rPr>
            </w:pPr>
            <w:r w:rsidRPr="007B4BF1">
              <w:rPr>
                <w:rFonts w:ascii="Angsana New" w:hAnsi="Angsana New"/>
                <w:sz w:val="28"/>
                <w:szCs w:val="28"/>
              </w:rPr>
              <w:t>Consolidated financial statements</w:t>
            </w:r>
          </w:p>
        </w:tc>
        <w:tc>
          <w:tcPr>
            <w:tcW w:w="3225" w:type="dxa"/>
            <w:gridSpan w:val="3"/>
            <w:shd w:val="clear" w:color="auto" w:fill="auto"/>
            <w:vAlign w:val="bottom"/>
          </w:tcPr>
          <w:p w14:paraId="246F9228" w14:textId="77777777" w:rsidR="009974E0" w:rsidRPr="007B4BF1" w:rsidRDefault="009974E0" w:rsidP="0097530D">
            <w:pPr>
              <w:pBdr>
                <w:bottom w:val="single" w:sz="4" w:space="1" w:color="auto"/>
              </w:pBdr>
              <w:spacing w:line="380" w:lineRule="exact"/>
              <w:ind w:left="34"/>
              <w:jc w:val="center"/>
              <w:rPr>
                <w:rFonts w:ascii="Angsana New" w:hAnsi="Angsana New"/>
                <w:sz w:val="28"/>
                <w:szCs w:val="28"/>
                <w:cs/>
              </w:rPr>
            </w:pPr>
            <w:r w:rsidRPr="007B4BF1">
              <w:rPr>
                <w:rFonts w:ascii="Angsana New" w:hAnsi="Angsana New"/>
                <w:sz w:val="28"/>
                <w:szCs w:val="28"/>
              </w:rPr>
              <w:t>Separate financial statements</w:t>
            </w:r>
          </w:p>
        </w:tc>
      </w:tr>
      <w:tr w:rsidR="00B807B3" w:rsidRPr="007B4BF1" w14:paraId="4A105E4F" w14:textId="77777777">
        <w:trPr>
          <w:trHeight w:val="299"/>
        </w:trPr>
        <w:tc>
          <w:tcPr>
            <w:tcW w:w="2866" w:type="dxa"/>
            <w:shd w:val="clear" w:color="auto" w:fill="auto"/>
            <w:vAlign w:val="bottom"/>
          </w:tcPr>
          <w:p w14:paraId="218774CE" w14:textId="77777777" w:rsidR="00B807B3" w:rsidRPr="007B4BF1" w:rsidRDefault="00B807B3" w:rsidP="0097530D">
            <w:pPr>
              <w:spacing w:line="380" w:lineRule="exact"/>
              <w:ind w:left="34"/>
              <w:jc w:val="center"/>
              <w:rPr>
                <w:rFonts w:ascii="Angsana New" w:hAnsi="Angsana New"/>
                <w:sz w:val="28"/>
                <w:szCs w:val="28"/>
                <w:cs/>
              </w:rPr>
            </w:pPr>
          </w:p>
        </w:tc>
        <w:tc>
          <w:tcPr>
            <w:tcW w:w="1620" w:type="dxa"/>
            <w:shd w:val="clear" w:color="auto" w:fill="auto"/>
            <w:vAlign w:val="bottom"/>
          </w:tcPr>
          <w:p w14:paraId="6498B82F" w14:textId="13980B88" w:rsidR="00B807B3" w:rsidRPr="007B4BF1" w:rsidRDefault="00B807B3" w:rsidP="0097530D">
            <w:pPr>
              <w:pBdr>
                <w:bottom w:val="single" w:sz="4" w:space="1" w:color="auto"/>
              </w:pBdr>
              <w:spacing w:line="380" w:lineRule="exact"/>
              <w:jc w:val="center"/>
              <w:rPr>
                <w:rFonts w:ascii="Angsana New" w:hAnsi="Angsana New"/>
                <w:sz w:val="22"/>
                <w:szCs w:val="22"/>
              </w:rPr>
            </w:pPr>
            <w:r w:rsidRPr="007B4BF1">
              <w:rPr>
                <w:rFonts w:ascii="Angsana New" w:hAnsi="Angsana New"/>
                <w:sz w:val="26"/>
                <w:szCs w:val="26"/>
              </w:rPr>
              <w:t>202</w:t>
            </w:r>
            <w:r w:rsidR="00737C80" w:rsidRPr="007B4BF1">
              <w:rPr>
                <w:rFonts w:ascii="Angsana New" w:hAnsi="Angsana New"/>
                <w:sz w:val="26"/>
                <w:szCs w:val="26"/>
              </w:rPr>
              <w:t>4</w:t>
            </w:r>
          </w:p>
        </w:tc>
        <w:tc>
          <w:tcPr>
            <w:tcW w:w="1625" w:type="dxa"/>
            <w:gridSpan w:val="2"/>
            <w:tcBorders>
              <w:left w:val="nil"/>
            </w:tcBorders>
            <w:shd w:val="clear" w:color="auto" w:fill="auto"/>
            <w:vAlign w:val="bottom"/>
          </w:tcPr>
          <w:p w14:paraId="51DEC980" w14:textId="4AFF1DD9" w:rsidR="00B807B3" w:rsidRPr="007B4BF1" w:rsidRDefault="00B807B3" w:rsidP="0097530D">
            <w:pPr>
              <w:pBdr>
                <w:bottom w:val="single" w:sz="4" w:space="1" w:color="auto"/>
              </w:pBdr>
              <w:spacing w:line="380" w:lineRule="exact"/>
              <w:jc w:val="center"/>
              <w:rPr>
                <w:rFonts w:ascii="Angsana New" w:hAnsi="Angsana New"/>
                <w:sz w:val="22"/>
                <w:szCs w:val="22"/>
              </w:rPr>
            </w:pPr>
            <w:r w:rsidRPr="007B4BF1">
              <w:rPr>
                <w:rFonts w:ascii="Angsana New" w:hAnsi="Angsana New"/>
                <w:sz w:val="26"/>
                <w:szCs w:val="26"/>
              </w:rPr>
              <w:t>202</w:t>
            </w:r>
            <w:r w:rsidR="002029F2" w:rsidRPr="007B4BF1">
              <w:rPr>
                <w:rFonts w:ascii="Angsana New" w:hAnsi="Angsana New"/>
                <w:sz w:val="26"/>
                <w:szCs w:val="26"/>
              </w:rPr>
              <w:t>3</w:t>
            </w:r>
          </w:p>
        </w:tc>
        <w:tc>
          <w:tcPr>
            <w:tcW w:w="1615" w:type="dxa"/>
            <w:shd w:val="clear" w:color="auto" w:fill="auto"/>
            <w:vAlign w:val="bottom"/>
          </w:tcPr>
          <w:p w14:paraId="6AE518F3" w14:textId="3828F113" w:rsidR="00B807B3" w:rsidRPr="007B4BF1" w:rsidRDefault="00B807B3" w:rsidP="0097530D">
            <w:pPr>
              <w:pBdr>
                <w:bottom w:val="single" w:sz="4" w:space="1" w:color="auto"/>
              </w:pBdr>
              <w:spacing w:line="380" w:lineRule="exact"/>
              <w:jc w:val="center"/>
              <w:rPr>
                <w:rFonts w:ascii="Angsana New" w:hAnsi="Angsana New"/>
                <w:sz w:val="22"/>
                <w:szCs w:val="22"/>
              </w:rPr>
            </w:pPr>
            <w:r w:rsidRPr="007B4BF1">
              <w:rPr>
                <w:rFonts w:ascii="Angsana New" w:hAnsi="Angsana New"/>
                <w:sz w:val="26"/>
                <w:szCs w:val="26"/>
              </w:rPr>
              <w:t>202</w:t>
            </w:r>
            <w:r w:rsidR="002029F2" w:rsidRPr="007B4BF1">
              <w:rPr>
                <w:rFonts w:ascii="Angsana New" w:hAnsi="Angsana New"/>
                <w:sz w:val="26"/>
                <w:szCs w:val="26"/>
              </w:rPr>
              <w:t>4</w:t>
            </w:r>
          </w:p>
        </w:tc>
        <w:tc>
          <w:tcPr>
            <w:tcW w:w="1603" w:type="dxa"/>
            <w:shd w:val="clear" w:color="auto" w:fill="auto"/>
            <w:vAlign w:val="bottom"/>
          </w:tcPr>
          <w:p w14:paraId="71FB203B" w14:textId="15B542F7" w:rsidR="00B807B3" w:rsidRPr="007B4BF1" w:rsidRDefault="00B807B3" w:rsidP="0097530D">
            <w:pPr>
              <w:pBdr>
                <w:bottom w:val="single" w:sz="4" w:space="1" w:color="auto"/>
              </w:pBdr>
              <w:spacing w:line="380" w:lineRule="exact"/>
              <w:jc w:val="center"/>
              <w:rPr>
                <w:rFonts w:ascii="Angsana New" w:hAnsi="Angsana New"/>
                <w:sz w:val="22"/>
                <w:szCs w:val="22"/>
              </w:rPr>
            </w:pPr>
            <w:r w:rsidRPr="007B4BF1">
              <w:rPr>
                <w:rFonts w:ascii="Angsana New" w:hAnsi="Angsana New"/>
                <w:sz w:val="26"/>
                <w:szCs w:val="26"/>
              </w:rPr>
              <w:t>202</w:t>
            </w:r>
            <w:r w:rsidR="006A4781" w:rsidRPr="007B4BF1">
              <w:rPr>
                <w:rFonts w:ascii="Angsana New" w:hAnsi="Angsana New"/>
                <w:sz w:val="26"/>
                <w:szCs w:val="26"/>
              </w:rPr>
              <w:t>3</w:t>
            </w:r>
          </w:p>
        </w:tc>
      </w:tr>
      <w:tr w:rsidR="007E0C7F" w:rsidRPr="007B4BF1" w14:paraId="099BFFA1" w14:textId="77777777" w:rsidTr="00262485">
        <w:tc>
          <w:tcPr>
            <w:tcW w:w="2866" w:type="dxa"/>
            <w:shd w:val="clear" w:color="auto" w:fill="auto"/>
            <w:vAlign w:val="bottom"/>
          </w:tcPr>
          <w:p w14:paraId="70FEE5AC" w14:textId="77777777" w:rsidR="007E0C7F" w:rsidRPr="007B4BF1" w:rsidRDefault="007E0C7F" w:rsidP="0097530D">
            <w:pPr>
              <w:spacing w:line="380" w:lineRule="exact"/>
              <w:ind w:left="34"/>
              <w:contextualSpacing/>
              <w:rPr>
                <w:rFonts w:ascii="Angsana New" w:hAnsi="Angsana New"/>
                <w:sz w:val="28"/>
                <w:szCs w:val="28"/>
                <w:cs/>
              </w:rPr>
            </w:pPr>
            <w:r w:rsidRPr="007B4BF1">
              <w:rPr>
                <w:rFonts w:ascii="Angsana New" w:hAnsi="Angsana New"/>
                <w:sz w:val="28"/>
                <w:szCs w:val="28"/>
              </w:rPr>
              <w:t>Trade accounts payable</w:t>
            </w:r>
          </w:p>
        </w:tc>
        <w:tc>
          <w:tcPr>
            <w:tcW w:w="1620" w:type="dxa"/>
            <w:shd w:val="clear" w:color="auto" w:fill="auto"/>
          </w:tcPr>
          <w:p w14:paraId="7DBDE3AD" w14:textId="77777777" w:rsidR="007E0C7F" w:rsidRPr="007B4BF1" w:rsidRDefault="007E0C7F" w:rsidP="0097530D">
            <w:pPr>
              <w:spacing w:line="380" w:lineRule="exact"/>
              <w:jc w:val="center"/>
              <w:rPr>
                <w:rFonts w:ascii="Angsana New" w:hAnsi="Angsana New"/>
                <w:sz w:val="28"/>
                <w:szCs w:val="28"/>
              </w:rPr>
            </w:pPr>
          </w:p>
        </w:tc>
        <w:tc>
          <w:tcPr>
            <w:tcW w:w="1625" w:type="dxa"/>
            <w:gridSpan w:val="2"/>
            <w:tcBorders>
              <w:left w:val="nil"/>
            </w:tcBorders>
            <w:shd w:val="clear" w:color="auto" w:fill="auto"/>
          </w:tcPr>
          <w:p w14:paraId="78D46F23" w14:textId="77777777" w:rsidR="007E0C7F" w:rsidRPr="007B4BF1" w:rsidRDefault="007E0C7F" w:rsidP="0097530D">
            <w:pPr>
              <w:spacing w:line="380" w:lineRule="exact"/>
              <w:jc w:val="center"/>
              <w:rPr>
                <w:rFonts w:ascii="Angsana New" w:hAnsi="Angsana New"/>
                <w:sz w:val="28"/>
                <w:szCs w:val="28"/>
              </w:rPr>
            </w:pPr>
          </w:p>
        </w:tc>
        <w:tc>
          <w:tcPr>
            <w:tcW w:w="1615" w:type="dxa"/>
            <w:shd w:val="clear" w:color="auto" w:fill="auto"/>
          </w:tcPr>
          <w:p w14:paraId="08B88555" w14:textId="77777777" w:rsidR="007E0C7F" w:rsidRPr="007B4BF1" w:rsidRDefault="007E0C7F" w:rsidP="0097530D">
            <w:pPr>
              <w:spacing w:line="380" w:lineRule="exact"/>
              <w:jc w:val="center"/>
              <w:rPr>
                <w:rFonts w:ascii="Angsana New" w:hAnsi="Angsana New"/>
                <w:sz w:val="28"/>
                <w:szCs w:val="28"/>
              </w:rPr>
            </w:pPr>
          </w:p>
        </w:tc>
        <w:tc>
          <w:tcPr>
            <w:tcW w:w="1603" w:type="dxa"/>
            <w:shd w:val="clear" w:color="auto" w:fill="auto"/>
          </w:tcPr>
          <w:p w14:paraId="29DFCBD9" w14:textId="77777777" w:rsidR="007E0C7F" w:rsidRPr="007B4BF1" w:rsidRDefault="007E0C7F" w:rsidP="0097530D">
            <w:pPr>
              <w:spacing w:line="380" w:lineRule="exact"/>
              <w:jc w:val="center"/>
              <w:rPr>
                <w:rFonts w:ascii="Angsana New" w:hAnsi="Angsana New"/>
                <w:sz w:val="28"/>
                <w:szCs w:val="28"/>
              </w:rPr>
            </w:pPr>
          </w:p>
        </w:tc>
      </w:tr>
      <w:tr w:rsidR="004D4772" w:rsidRPr="007B4BF1" w14:paraId="2308B01B" w14:textId="77777777" w:rsidTr="00262485">
        <w:tc>
          <w:tcPr>
            <w:tcW w:w="2866" w:type="dxa"/>
            <w:shd w:val="clear" w:color="auto" w:fill="auto"/>
            <w:vAlign w:val="bottom"/>
          </w:tcPr>
          <w:p w14:paraId="40AA7504" w14:textId="77777777" w:rsidR="004D4772" w:rsidRPr="007B4BF1" w:rsidRDefault="004D4772" w:rsidP="004D4772">
            <w:pPr>
              <w:spacing w:line="380" w:lineRule="exact"/>
              <w:ind w:left="317"/>
              <w:contextualSpacing/>
              <w:rPr>
                <w:rFonts w:ascii="Angsana New" w:hAnsi="Angsana New"/>
                <w:sz w:val="28"/>
                <w:szCs w:val="28"/>
                <w:cs/>
              </w:rPr>
            </w:pPr>
            <w:r w:rsidRPr="007B4BF1">
              <w:rPr>
                <w:rFonts w:ascii="Angsana New" w:hAnsi="Angsana New"/>
                <w:sz w:val="28"/>
                <w:szCs w:val="28"/>
              </w:rPr>
              <w:t>Trade accounts payable</w:t>
            </w:r>
          </w:p>
        </w:tc>
        <w:tc>
          <w:tcPr>
            <w:tcW w:w="1620" w:type="dxa"/>
            <w:vAlign w:val="bottom"/>
          </w:tcPr>
          <w:p w14:paraId="6657F6C3" w14:textId="6BE354FA" w:rsidR="004D4772" w:rsidRPr="007B4BF1" w:rsidRDefault="004D4772" w:rsidP="004D4772">
            <w:pPr>
              <w:spacing w:line="380" w:lineRule="exact"/>
              <w:ind w:left="34"/>
              <w:jc w:val="right"/>
              <w:rPr>
                <w:rFonts w:ascii="Angsana New" w:eastAsia="Angsana New" w:hAnsi="Angsana New"/>
                <w:color w:val="000000" w:themeColor="text1"/>
                <w:sz w:val="28"/>
                <w:szCs w:val="28"/>
              </w:rPr>
            </w:pPr>
            <w:r w:rsidRPr="007B4BF1">
              <w:rPr>
                <w:rFonts w:ascii="Angsana New" w:hAnsi="Angsana New"/>
                <w:sz w:val="26"/>
                <w:szCs w:val="26"/>
              </w:rPr>
              <w:t>135,290,261.37</w:t>
            </w:r>
          </w:p>
        </w:tc>
        <w:tc>
          <w:tcPr>
            <w:tcW w:w="1625" w:type="dxa"/>
            <w:gridSpan w:val="2"/>
            <w:vAlign w:val="bottom"/>
          </w:tcPr>
          <w:p w14:paraId="57A28EA6" w14:textId="2FECEE2C" w:rsidR="004D4772" w:rsidRPr="007B4BF1" w:rsidRDefault="004D4772" w:rsidP="004D4772">
            <w:pPr>
              <w:spacing w:line="380" w:lineRule="exact"/>
              <w:ind w:left="34"/>
              <w:jc w:val="right"/>
              <w:rPr>
                <w:rFonts w:ascii="Angsana New" w:hAnsi="Angsana New"/>
                <w:sz w:val="28"/>
                <w:szCs w:val="28"/>
              </w:rPr>
            </w:pPr>
            <w:r w:rsidRPr="007B4BF1">
              <w:rPr>
                <w:rFonts w:ascii="Angsana New" w:hAnsi="Angsana New"/>
                <w:sz w:val="26"/>
                <w:szCs w:val="26"/>
              </w:rPr>
              <w:t>159,447,225.32</w:t>
            </w:r>
          </w:p>
        </w:tc>
        <w:tc>
          <w:tcPr>
            <w:tcW w:w="1615" w:type="dxa"/>
            <w:vAlign w:val="bottom"/>
          </w:tcPr>
          <w:p w14:paraId="12476128" w14:textId="4932B8D7" w:rsidR="004D4772" w:rsidRPr="007B4BF1" w:rsidRDefault="004D4772" w:rsidP="004D4772">
            <w:pPr>
              <w:spacing w:line="380" w:lineRule="exact"/>
              <w:ind w:left="34"/>
              <w:jc w:val="right"/>
              <w:rPr>
                <w:rFonts w:ascii="Angsana New" w:eastAsia="Angsana New" w:hAnsi="Angsana New"/>
                <w:sz w:val="28"/>
                <w:szCs w:val="28"/>
              </w:rPr>
            </w:pPr>
            <w:r w:rsidRPr="007B4BF1">
              <w:rPr>
                <w:rFonts w:ascii="Angsana New" w:hAnsi="Angsana New"/>
                <w:color w:val="000000" w:themeColor="text1"/>
                <w:sz w:val="28"/>
                <w:szCs w:val="28"/>
              </w:rPr>
              <w:t>-</w:t>
            </w:r>
          </w:p>
        </w:tc>
        <w:tc>
          <w:tcPr>
            <w:tcW w:w="1603" w:type="dxa"/>
            <w:vAlign w:val="bottom"/>
          </w:tcPr>
          <w:p w14:paraId="5766EFC1" w14:textId="5E5913BB" w:rsidR="004D4772" w:rsidRPr="007B4BF1" w:rsidRDefault="004D4772" w:rsidP="004D4772">
            <w:pPr>
              <w:spacing w:line="380" w:lineRule="exact"/>
              <w:ind w:left="34"/>
              <w:jc w:val="right"/>
              <w:rPr>
                <w:rFonts w:ascii="Angsana New" w:hAnsi="Angsana New"/>
                <w:sz w:val="28"/>
                <w:szCs w:val="28"/>
              </w:rPr>
            </w:pPr>
            <w:r w:rsidRPr="007B4BF1">
              <w:rPr>
                <w:rFonts w:ascii="Angsana New" w:hAnsi="Angsana New"/>
                <w:sz w:val="28"/>
                <w:szCs w:val="28"/>
                <w:cs/>
              </w:rPr>
              <w:t>-</w:t>
            </w:r>
          </w:p>
        </w:tc>
      </w:tr>
      <w:tr w:rsidR="004D4772" w:rsidRPr="007B4BF1" w14:paraId="4D29AC75" w14:textId="77777777" w:rsidTr="00262485">
        <w:trPr>
          <w:trHeight w:val="80"/>
        </w:trPr>
        <w:tc>
          <w:tcPr>
            <w:tcW w:w="2866" w:type="dxa"/>
            <w:shd w:val="clear" w:color="auto" w:fill="auto"/>
            <w:vAlign w:val="bottom"/>
          </w:tcPr>
          <w:p w14:paraId="08C3BEAA" w14:textId="77777777" w:rsidR="004D4772" w:rsidRPr="007B4BF1" w:rsidRDefault="004D4772" w:rsidP="004D4772">
            <w:pPr>
              <w:spacing w:line="380" w:lineRule="exact"/>
              <w:ind w:left="317"/>
              <w:contextualSpacing/>
              <w:rPr>
                <w:rFonts w:ascii="Angsana New" w:hAnsi="Angsana New"/>
                <w:sz w:val="28"/>
                <w:szCs w:val="28"/>
              </w:rPr>
            </w:pPr>
            <w:r w:rsidRPr="007B4BF1">
              <w:rPr>
                <w:rFonts w:ascii="Angsana New" w:hAnsi="Angsana New"/>
                <w:sz w:val="28"/>
                <w:szCs w:val="28"/>
              </w:rPr>
              <w:t>Note payable</w:t>
            </w:r>
          </w:p>
        </w:tc>
        <w:tc>
          <w:tcPr>
            <w:tcW w:w="1620" w:type="dxa"/>
            <w:vAlign w:val="center"/>
          </w:tcPr>
          <w:p w14:paraId="58763568" w14:textId="6E10B140" w:rsidR="004D4772" w:rsidRPr="007B4BF1" w:rsidRDefault="004D4772" w:rsidP="004D4772">
            <w:pPr>
              <w:pBdr>
                <w:bottom w:val="single" w:sz="4" w:space="1" w:color="auto"/>
              </w:pBdr>
              <w:spacing w:line="380" w:lineRule="exact"/>
              <w:ind w:left="34"/>
              <w:jc w:val="right"/>
              <w:rPr>
                <w:rFonts w:ascii="Angsana New" w:eastAsia="Angsana New" w:hAnsi="Angsana New"/>
                <w:sz w:val="28"/>
                <w:szCs w:val="28"/>
              </w:rPr>
            </w:pPr>
            <w:r w:rsidRPr="007B4BF1">
              <w:rPr>
                <w:rFonts w:ascii="Angsana New" w:hAnsi="Angsana New"/>
                <w:sz w:val="26"/>
                <w:szCs w:val="26"/>
              </w:rPr>
              <w:t>-</w:t>
            </w:r>
          </w:p>
        </w:tc>
        <w:tc>
          <w:tcPr>
            <w:tcW w:w="1625" w:type="dxa"/>
            <w:gridSpan w:val="2"/>
            <w:vAlign w:val="center"/>
          </w:tcPr>
          <w:p w14:paraId="49EBB2B8" w14:textId="1845F62C" w:rsidR="004D4772" w:rsidRPr="007B4BF1" w:rsidRDefault="004D4772" w:rsidP="004D4772">
            <w:pPr>
              <w:pBdr>
                <w:bottom w:val="single" w:sz="4" w:space="1" w:color="auto"/>
              </w:pBdr>
              <w:spacing w:line="380" w:lineRule="exact"/>
              <w:ind w:left="34"/>
              <w:jc w:val="right"/>
              <w:rPr>
                <w:rFonts w:ascii="Angsana New" w:hAnsi="Angsana New"/>
                <w:sz w:val="28"/>
                <w:szCs w:val="28"/>
              </w:rPr>
            </w:pPr>
            <w:r w:rsidRPr="007B4BF1">
              <w:rPr>
                <w:rFonts w:ascii="Angsana New" w:hAnsi="Angsana New"/>
                <w:sz w:val="26"/>
                <w:szCs w:val="26"/>
              </w:rPr>
              <w:t>55,293.70</w:t>
            </w:r>
          </w:p>
        </w:tc>
        <w:tc>
          <w:tcPr>
            <w:tcW w:w="1615" w:type="dxa"/>
            <w:vAlign w:val="center"/>
          </w:tcPr>
          <w:p w14:paraId="723411CF" w14:textId="4FE91CC6" w:rsidR="004D4772" w:rsidRPr="007B4BF1" w:rsidRDefault="004D4772" w:rsidP="004D4772">
            <w:pPr>
              <w:pBdr>
                <w:bottom w:val="single" w:sz="4" w:space="1" w:color="auto"/>
              </w:pBdr>
              <w:spacing w:line="380" w:lineRule="exact"/>
              <w:ind w:left="34"/>
              <w:jc w:val="right"/>
              <w:rPr>
                <w:rFonts w:ascii="Angsana New" w:eastAsia="Angsana New" w:hAnsi="Angsana New"/>
                <w:sz w:val="28"/>
                <w:szCs w:val="28"/>
              </w:rPr>
            </w:pPr>
            <w:r w:rsidRPr="007B4BF1">
              <w:rPr>
                <w:rFonts w:ascii="Angsana New" w:hAnsi="Angsana New"/>
                <w:color w:val="000000" w:themeColor="text1"/>
                <w:sz w:val="28"/>
                <w:szCs w:val="28"/>
              </w:rPr>
              <w:t>-</w:t>
            </w:r>
          </w:p>
        </w:tc>
        <w:tc>
          <w:tcPr>
            <w:tcW w:w="1603" w:type="dxa"/>
            <w:vAlign w:val="center"/>
          </w:tcPr>
          <w:p w14:paraId="529C31A7" w14:textId="0E90D92F" w:rsidR="004D4772" w:rsidRPr="007B4BF1" w:rsidRDefault="004D4772" w:rsidP="004D4772">
            <w:pPr>
              <w:pBdr>
                <w:bottom w:val="single" w:sz="4" w:space="1" w:color="auto"/>
              </w:pBdr>
              <w:spacing w:line="380" w:lineRule="exact"/>
              <w:ind w:left="34"/>
              <w:jc w:val="right"/>
              <w:rPr>
                <w:rFonts w:ascii="Angsana New" w:hAnsi="Angsana New"/>
                <w:sz w:val="28"/>
                <w:szCs w:val="28"/>
              </w:rPr>
            </w:pPr>
            <w:r w:rsidRPr="007B4BF1">
              <w:rPr>
                <w:rFonts w:ascii="Angsana New" w:hAnsi="Angsana New"/>
                <w:sz w:val="28"/>
                <w:szCs w:val="28"/>
              </w:rPr>
              <w:t>55,293.70</w:t>
            </w:r>
          </w:p>
        </w:tc>
      </w:tr>
      <w:tr w:rsidR="004D4772" w:rsidRPr="007B4BF1" w14:paraId="134617C8" w14:textId="77777777" w:rsidTr="00262485">
        <w:trPr>
          <w:trHeight w:val="80"/>
        </w:trPr>
        <w:tc>
          <w:tcPr>
            <w:tcW w:w="2866" w:type="dxa"/>
            <w:shd w:val="clear" w:color="auto" w:fill="auto"/>
            <w:vAlign w:val="bottom"/>
          </w:tcPr>
          <w:p w14:paraId="52C9E7B5" w14:textId="77777777" w:rsidR="004D4772" w:rsidRPr="007B4BF1" w:rsidRDefault="004D4772" w:rsidP="004D4772">
            <w:pPr>
              <w:spacing w:line="380" w:lineRule="exact"/>
              <w:ind w:left="34"/>
              <w:contextualSpacing/>
              <w:jc w:val="center"/>
              <w:rPr>
                <w:rFonts w:ascii="Angsana New" w:hAnsi="Angsana New"/>
                <w:sz w:val="28"/>
                <w:szCs w:val="28"/>
              </w:rPr>
            </w:pPr>
            <w:r w:rsidRPr="007B4BF1">
              <w:rPr>
                <w:rFonts w:ascii="Angsana New" w:hAnsi="Angsana New"/>
                <w:sz w:val="28"/>
                <w:szCs w:val="28"/>
              </w:rPr>
              <w:t>Total</w:t>
            </w:r>
          </w:p>
        </w:tc>
        <w:tc>
          <w:tcPr>
            <w:tcW w:w="1620" w:type="dxa"/>
            <w:vAlign w:val="bottom"/>
          </w:tcPr>
          <w:p w14:paraId="26CAF77A" w14:textId="0D4D8B5D" w:rsidR="004D4772" w:rsidRPr="007B4BF1" w:rsidRDefault="004D4772" w:rsidP="004D4772">
            <w:pPr>
              <w:pBdr>
                <w:bottom w:val="double" w:sz="4" w:space="1" w:color="auto"/>
              </w:pBdr>
              <w:spacing w:line="380" w:lineRule="exact"/>
              <w:ind w:left="34"/>
              <w:jc w:val="right"/>
              <w:rPr>
                <w:rFonts w:ascii="Angsana New" w:eastAsia="Angsana New" w:hAnsi="Angsana New"/>
                <w:sz w:val="28"/>
                <w:szCs w:val="28"/>
              </w:rPr>
            </w:pPr>
            <w:r w:rsidRPr="007B4BF1">
              <w:rPr>
                <w:rFonts w:ascii="Angsana New" w:hAnsi="Angsana New"/>
                <w:sz w:val="26"/>
                <w:szCs w:val="26"/>
              </w:rPr>
              <w:t>135,290,261.37</w:t>
            </w:r>
          </w:p>
        </w:tc>
        <w:tc>
          <w:tcPr>
            <w:tcW w:w="1625" w:type="dxa"/>
            <w:gridSpan w:val="2"/>
            <w:vAlign w:val="bottom"/>
          </w:tcPr>
          <w:p w14:paraId="5384CC4D" w14:textId="4D71A1C8" w:rsidR="004D4772" w:rsidRPr="007B4BF1" w:rsidRDefault="004D4772" w:rsidP="004D4772">
            <w:pPr>
              <w:pBdr>
                <w:bottom w:val="double" w:sz="4" w:space="1" w:color="auto"/>
              </w:pBdr>
              <w:spacing w:line="380" w:lineRule="exact"/>
              <w:ind w:left="34"/>
              <w:jc w:val="right"/>
              <w:rPr>
                <w:rFonts w:ascii="Angsana New" w:hAnsi="Angsana New"/>
                <w:sz w:val="28"/>
                <w:szCs w:val="28"/>
              </w:rPr>
            </w:pPr>
            <w:r w:rsidRPr="007B4BF1">
              <w:rPr>
                <w:rFonts w:ascii="Angsana New" w:hAnsi="Angsana New"/>
                <w:sz w:val="26"/>
                <w:szCs w:val="26"/>
              </w:rPr>
              <w:t>159,502,519.02</w:t>
            </w:r>
          </w:p>
        </w:tc>
        <w:tc>
          <w:tcPr>
            <w:tcW w:w="1615" w:type="dxa"/>
            <w:vAlign w:val="bottom"/>
          </w:tcPr>
          <w:p w14:paraId="289E7CAB" w14:textId="0424CEB8" w:rsidR="004D4772" w:rsidRPr="007B4BF1" w:rsidRDefault="004D4772" w:rsidP="004D4772">
            <w:pPr>
              <w:pBdr>
                <w:bottom w:val="double" w:sz="4" w:space="1" w:color="auto"/>
              </w:pBdr>
              <w:spacing w:line="380" w:lineRule="exact"/>
              <w:ind w:left="34"/>
              <w:jc w:val="right"/>
              <w:rPr>
                <w:rFonts w:ascii="Angsana New" w:eastAsia="Angsana New" w:hAnsi="Angsana New"/>
                <w:sz w:val="28"/>
                <w:szCs w:val="28"/>
                <w:cs/>
              </w:rPr>
            </w:pPr>
            <w:r w:rsidRPr="007B4BF1">
              <w:rPr>
                <w:rFonts w:ascii="Angsana New" w:hAnsi="Angsana New"/>
                <w:color w:val="000000" w:themeColor="text1"/>
                <w:sz w:val="28"/>
                <w:szCs w:val="28"/>
              </w:rPr>
              <w:t>-</w:t>
            </w:r>
          </w:p>
        </w:tc>
        <w:tc>
          <w:tcPr>
            <w:tcW w:w="1603" w:type="dxa"/>
            <w:vAlign w:val="bottom"/>
          </w:tcPr>
          <w:p w14:paraId="632165AA" w14:textId="32B696E0" w:rsidR="004D4772" w:rsidRPr="007B4BF1" w:rsidRDefault="004D4772" w:rsidP="004D4772">
            <w:pPr>
              <w:pBdr>
                <w:bottom w:val="double" w:sz="4" w:space="1" w:color="auto"/>
              </w:pBdr>
              <w:spacing w:line="380" w:lineRule="exact"/>
              <w:ind w:left="34"/>
              <w:jc w:val="right"/>
              <w:rPr>
                <w:rFonts w:ascii="Angsana New" w:hAnsi="Angsana New"/>
                <w:sz w:val="28"/>
                <w:szCs w:val="28"/>
              </w:rPr>
            </w:pPr>
            <w:r w:rsidRPr="007B4BF1">
              <w:rPr>
                <w:rFonts w:ascii="Angsana New" w:hAnsi="Angsana New"/>
                <w:sz w:val="28"/>
                <w:szCs w:val="28"/>
              </w:rPr>
              <w:t>55,293.70</w:t>
            </w:r>
          </w:p>
        </w:tc>
      </w:tr>
      <w:tr w:rsidR="00FC4357" w:rsidRPr="007B4BF1" w14:paraId="1413EF2A" w14:textId="77777777">
        <w:trPr>
          <w:trHeight w:val="80"/>
        </w:trPr>
        <w:tc>
          <w:tcPr>
            <w:tcW w:w="2866" w:type="dxa"/>
            <w:shd w:val="clear" w:color="auto" w:fill="auto"/>
            <w:vAlign w:val="bottom"/>
          </w:tcPr>
          <w:p w14:paraId="030B1227" w14:textId="77777777" w:rsidR="00FC4357" w:rsidRPr="007B4BF1" w:rsidRDefault="00FC4357" w:rsidP="00FC4357">
            <w:pPr>
              <w:spacing w:line="380" w:lineRule="exact"/>
              <w:ind w:left="34"/>
              <w:contextualSpacing/>
              <w:rPr>
                <w:rFonts w:ascii="Angsana New" w:hAnsi="Angsana New"/>
                <w:sz w:val="28"/>
                <w:szCs w:val="28"/>
                <w:cs/>
              </w:rPr>
            </w:pPr>
            <w:r w:rsidRPr="007B4BF1">
              <w:rPr>
                <w:rFonts w:ascii="Angsana New" w:hAnsi="Angsana New"/>
                <w:sz w:val="28"/>
                <w:szCs w:val="28"/>
              </w:rPr>
              <w:t>Other current payables</w:t>
            </w:r>
          </w:p>
        </w:tc>
        <w:tc>
          <w:tcPr>
            <w:tcW w:w="1620" w:type="dxa"/>
            <w:vAlign w:val="bottom"/>
          </w:tcPr>
          <w:p w14:paraId="5AC40203" w14:textId="77777777" w:rsidR="00FC4357" w:rsidRPr="007B4BF1" w:rsidRDefault="00FC4357" w:rsidP="00FC4357">
            <w:pPr>
              <w:spacing w:line="380" w:lineRule="exact"/>
              <w:ind w:left="34"/>
              <w:jc w:val="right"/>
              <w:rPr>
                <w:rFonts w:ascii="Angsana New" w:hAnsi="Angsana New"/>
                <w:sz w:val="28"/>
                <w:szCs w:val="28"/>
                <w:cs/>
              </w:rPr>
            </w:pPr>
          </w:p>
        </w:tc>
        <w:tc>
          <w:tcPr>
            <w:tcW w:w="1625" w:type="dxa"/>
            <w:gridSpan w:val="2"/>
            <w:tcBorders>
              <w:left w:val="nil"/>
            </w:tcBorders>
            <w:shd w:val="clear" w:color="auto" w:fill="auto"/>
            <w:vAlign w:val="bottom"/>
          </w:tcPr>
          <w:p w14:paraId="2C8E0E80" w14:textId="77777777" w:rsidR="00FC4357" w:rsidRPr="007B4BF1" w:rsidRDefault="00FC4357" w:rsidP="00FC4357">
            <w:pPr>
              <w:spacing w:line="380" w:lineRule="exact"/>
              <w:ind w:left="34"/>
              <w:contextualSpacing/>
              <w:jc w:val="right"/>
              <w:rPr>
                <w:rFonts w:ascii="Angsana New" w:hAnsi="Angsana New"/>
                <w:sz w:val="28"/>
                <w:szCs w:val="28"/>
                <w:cs/>
              </w:rPr>
            </w:pPr>
          </w:p>
        </w:tc>
        <w:tc>
          <w:tcPr>
            <w:tcW w:w="1615" w:type="dxa"/>
            <w:vAlign w:val="bottom"/>
          </w:tcPr>
          <w:p w14:paraId="60CF1412" w14:textId="77777777" w:rsidR="00FC4357" w:rsidRPr="007B4BF1" w:rsidRDefault="00FC4357" w:rsidP="00FC4357">
            <w:pPr>
              <w:spacing w:line="380" w:lineRule="exact"/>
              <w:ind w:left="34"/>
              <w:contextualSpacing/>
              <w:jc w:val="right"/>
              <w:rPr>
                <w:rFonts w:ascii="Angsana New" w:eastAsia="Angsana New" w:hAnsi="Angsana New"/>
                <w:sz w:val="28"/>
                <w:szCs w:val="28"/>
                <w:cs/>
              </w:rPr>
            </w:pPr>
          </w:p>
        </w:tc>
        <w:tc>
          <w:tcPr>
            <w:tcW w:w="1603" w:type="dxa"/>
            <w:shd w:val="clear" w:color="auto" w:fill="auto"/>
            <w:vAlign w:val="bottom"/>
          </w:tcPr>
          <w:p w14:paraId="0341F300" w14:textId="77777777" w:rsidR="00FC4357" w:rsidRPr="007B4BF1" w:rsidRDefault="00FC4357" w:rsidP="00FC4357">
            <w:pPr>
              <w:spacing w:line="380" w:lineRule="exact"/>
              <w:ind w:left="34"/>
              <w:contextualSpacing/>
              <w:jc w:val="right"/>
              <w:rPr>
                <w:rFonts w:ascii="Angsana New" w:hAnsi="Angsana New"/>
                <w:sz w:val="28"/>
                <w:szCs w:val="28"/>
                <w:cs/>
              </w:rPr>
            </w:pPr>
          </w:p>
        </w:tc>
      </w:tr>
      <w:tr w:rsidR="007A08A2" w:rsidRPr="007B4BF1" w14:paraId="10508D1F" w14:textId="77777777">
        <w:tc>
          <w:tcPr>
            <w:tcW w:w="2866" w:type="dxa"/>
            <w:shd w:val="clear" w:color="auto" w:fill="auto"/>
            <w:vAlign w:val="bottom"/>
          </w:tcPr>
          <w:p w14:paraId="5BCADF85" w14:textId="77777777" w:rsidR="007A08A2" w:rsidRPr="007B4BF1" w:rsidRDefault="007A08A2" w:rsidP="007A08A2">
            <w:pPr>
              <w:spacing w:line="380" w:lineRule="exact"/>
              <w:ind w:left="317"/>
              <w:contextualSpacing/>
              <w:rPr>
                <w:rFonts w:ascii="Angsana New" w:hAnsi="Angsana New"/>
                <w:sz w:val="28"/>
                <w:szCs w:val="28"/>
                <w:cs/>
              </w:rPr>
            </w:pPr>
            <w:r w:rsidRPr="007B4BF1">
              <w:rPr>
                <w:rFonts w:ascii="Angsana New" w:hAnsi="Angsana New"/>
                <w:sz w:val="28"/>
                <w:szCs w:val="28"/>
              </w:rPr>
              <w:t>Withholding tax payable</w:t>
            </w:r>
          </w:p>
        </w:tc>
        <w:tc>
          <w:tcPr>
            <w:tcW w:w="1620" w:type="dxa"/>
            <w:vAlign w:val="bottom"/>
          </w:tcPr>
          <w:p w14:paraId="10EDEA2E" w14:textId="6D912935" w:rsidR="007A08A2" w:rsidRPr="007B4BF1" w:rsidRDefault="007A08A2" w:rsidP="007A08A2">
            <w:pPr>
              <w:spacing w:line="380" w:lineRule="exact"/>
              <w:ind w:left="34"/>
              <w:jc w:val="right"/>
              <w:rPr>
                <w:rFonts w:ascii="Angsana New" w:eastAsia="Angsana New" w:hAnsi="Angsana New"/>
                <w:color w:val="000000" w:themeColor="text1"/>
                <w:sz w:val="28"/>
                <w:szCs w:val="28"/>
              </w:rPr>
            </w:pPr>
            <w:r w:rsidRPr="007B4BF1">
              <w:rPr>
                <w:rFonts w:ascii="Angsana New" w:hAnsi="Angsana New"/>
                <w:sz w:val="28"/>
                <w:szCs w:val="28"/>
              </w:rPr>
              <w:t>6,776,967.18</w:t>
            </w:r>
          </w:p>
        </w:tc>
        <w:tc>
          <w:tcPr>
            <w:tcW w:w="1625" w:type="dxa"/>
            <w:gridSpan w:val="2"/>
            <w:vAlign w:val="bottom"/>
          </w:tcPr>
          <w:p w14:paraId="123D99AA" w14:textId="3B63B0A5" w:rsidR="007A08A2" w:rsidRPr="007B4BF1" w:rsidRDefault="007A08A2" w:rsidP="007A08A2">
            <w:pPr>
              <w:spacing w:line="380" w:lineRule="exact"/>
              <w:ind w:left="34"/>
              <w:jc w:val="right"/>
              <w:rPr>
                <w:rFonts w:ascii="Angsana New" w:hAnsi="Angsana New"/>
                <w:sz w:val="28"/>
                <w:szCs w:val="28"/>
              </w:rPr>
            </w:pPr>
            <w:r w:rsidRPr="007B4BF1">
              <w:rPr>
                <w:rFonts w:ascii="Angsana New" w:hAnsi="Angsana New"/>
                <w:sz w:val="28"/>
                <w:szCs w:val="28"/>
              </w:rPr>
              <w:t>1,684,183.56</w:t>
            </w:r>
          </w:p>
        </w:tc>
        <w:tc>
          <w:tcPr>
            <w:tcW w:w="1615" w:type="dxa"/>
            <w:vAlign w:val="bottom"/>
          </w:tcPr>
          <w:p w14:paraId="603CD603" w14:textId="0548B5BA" w:rsidR="007A08A2" w:rsidRPr="007B4BF1" w:rsidRDefault="007A08A2" w:rsidP="007A08A2">
            <w:pPr>
              <w:spacing w:line="380" w:lineRule="exact"/>
              <w:ind w:left="34"/>
              <w:jc w:val="right"/>
              <w:rPr>
                <w:rFonts w:ascii="Angsana New" w:eastAsia="Angsana New" w:hAnsi="Angsana New"/>
                <w:color w:val="000000" w:themeColor="text1"/>
                <w:sz w:val="28"/>
                <w:szCs w:val="28"/>
              </w:rPr>
            </w:pPr>
            <w:r w:rsidRPr="007B4BF1">
              <w:rPr>
                <w:rFonts w:ascii="Angsana New" w:hAnsi="Angsana New"/>
                <w:color w:val="000000" w:themeColor="text1"/>
                <w:sz w:val="26"/>
                <w:szCs w:val="26"/>
              </w:rPr>
              <w:t>5,127,931.49</w:t>
            </w:r>
          </w:p>
        </w:tc>
        <w:tc>
          <w:tcPr>
            <w:tcW w:w="1603" w:type="dxa"/>
            <w:vAlign w:val="bottom"/>
          </w:tcPr>
          <w:p w14:paraId="18EB2754" w14:textId="0F1FEEB2" w:rsidR="007A08A2" w:rsidRPr="007B4BF1" w:rsidRDefault="007A08A2" w:rsidP="007A08A2">
            <w:pPr>
              <w:spacing w:line="380" w:lineRule="exact"/>
              <w:ind w:left="34"/>
              <w:jc w:val="right"/>
              <w:rPr>
                <w:rFonts w:ascii="Angsana New" w:hAnsi="Angsana New"/>
                <w:sz w:val="28"/>
                <w:szCs w:val="28"/>
              </w:rPr>
            </w:pPr>
            <w:r w:rsidRPr="007B4BF1">
              <w:rPr>
                <w:rFonts w:ascii="Angsana New" w:hAnsi="Angsana New"/>
                <w:sz w:val="28"/>
                <w:szCs w:val="28"/>
              </w:rPr>
              <w:t>186,574.69</w:t>
            </w:r>
          </w:p>
        </w:tc>
      </w:tr>
      <w:tr w:rsidR="007A08A2" w:rsidRPr="007B4BF1" w14:paraId="146220C1" w14:textId="77777777">
        <w:trPr>
          <w:trHeight w:val="415"/>
        </w:trPr>
        <w:tc>
          <w:tcPr>
            <w:tcW w:w="2866" w:type="dxa"/>
            <w:shd w:val="clear" w:color="auto" w:fill="auto"/>
            <w:vAlign w:val="bottom"/>
          </w:tcPr>
          <w:p w14:paraId="7D429C4D" w14:textId="77777777" w:rsidR="007A08A2" w:rsidRPr="007B4BF1" w:rsidRDefault="007A08A2" w:rsidP="007A08A2">
            <w:pPr>
              <w:spacing w:line="380" w:lineRule="exact"/>
              <w:ind w:left="317"/>
              <w:contextualSpacing/>
              <w:rPr>
                <w:rFonts w:ascii="Angsana New" w:hAnsi="Angsana New"/>
                <w:sz w:val="28"/>
                <w:szCs w:val="28"/>
                <w:cs/>
              </w:rPr>
            </w:pPr>
            <w:r w:rsidRPr="007B4BF1">
              <w:rPr>
                <w:rFonts w:ascii="Angsana New" w:hAnsi="Angsana New"/>
                <w:sz w:val="28"/>
                <w:szCs w:val="28"/>
              </w:rPr>
              <w:t>Accrued interest expenses</w:t>
            </w:r>
          </w:p>
        </w:tc>
        <w:tc>
          <w:tcPr>
            <w:tcW w:w="1620" w:type="dxa"/>
            <w:vAlign w:val="bottom"/>
          </w:tcPr>
          <w:p w14:paraId="7F731F18" w14:textId="56DDB6E7" w:rsidR="007A08A2" w:rsidRPr="007B4BF1" w:rsidRDefault="007A08A2" w:rsidP="007A08A2">
            <w:pPr>
              <w:spacing w:line="380" w:lineRule="exact"/>
              <w:ind w:left="34"/>
              <w:jc w:val="right"/>
              <w:rPr>
                <w:rFonts w:ascii="Angsana New" w:eastAsia="Angsana New" w:hAnsi="Angsana New"/>
                <w:color w:val="000000" w:themeColor="text1"/>
                <w:sz w:val="28"/>
                <w:szCs w:val="28"/>
              </w:rPr>
            </w:pPr>
            <w:r w:rsidRPr="007B4BF1">
              <w:rPr>
                <w:rFonts w:ascii="Angsana New" w:hAnsi="Angsana New"/>
                <w:sz w:val="28"/>
                <w:szCs w:val="28"/>
              </w:rPr>
              <w:t>8,653,805.76</w:t>
            </w:r>
          </w:p>
        </w:tc>
        <w:tc>
          <w:tcPr>
            <w:tcW w:w="1625" w:type="dxa"/>
            <w:gridSpan w:val="2"/>
            <w:vAlign w:val="bottom"/>
          </w:tcPr>
          <w:p w14:paraId="7E7CD5EC" w14:textId="53DB4699" w:rsidR="007A08A2" w:rsidRPr="007B4BF1" w:rsidRDefault="007A08A2" w:rsidP="007A08A2">
            <w:pPr>
              <w:spacing w:line="380" w:lineRule="exact"/>
              <w:ind w:left="34"/>
              <w:jc w:val="right"/>
              <w:rPr>
                <w:rFonts w:ascii="Angsana New" w:hAnsi="Angsana New"/>
                <w:sz w:val="28"/>
                <w:szCs w:val="28"/>
              </w:rPr>
            </w:pPr>
            <w:r w:rsidRPr="007B4BF1">
              <w:rPr>
                <w:rFonts w:ascii="Angsana New" w:hAnsi="Angsana New"/>
                <w:sz w:val="28"/>
                <w:szCs w:val="28"/>
              </w:rPr>
              <w:t>6,827,591.33</w:t>
            </w:r>
          </w:p>
        </w:tc>
        <w:tc>
          <w:tcPr>
            <w:tcW w:w="1615" w:type="dxa"/>
            <w:vAlign w:val="bottom"/>
          </w:tcPr>
          <w:p w14:paraId="1627C8D5" w14:textId="5A9201D8" w:rsidR="007A08A2" w:rsidRPr="007B4BF1" w:rsidRDefault="007A08A2" w:rsidP="007A08A2">
            <w:pPr>
              <w:spacing w:line="380" w:lineRule="exact"/>
              <w:ind w:left="34"/>
              <w:jc w:val="right"/>
              <w:rPr>
                <w:rFonts w:ascii="Angsana New" w:eastAsia="Angsana New" w:hAnsi="Angsana New"/>
                <w:color w:val="000000" w:themeColor="text1"/>
                <w:sz w:val="28"/>
                <w:szCs w:val="28"/>
              </w:rPr>
            </w:pPr>
            <w:r w:rsidRPr="007B4BF1">
              <w:rPr>
                <w:rFonts w:ascii="Angsana New" w:hAnsi="Angsana New"/>
                <w:color w:val="000000" w:themeColor="text1"/>
                <w:sz w:val="26"/>
                <w:szCs w:val="26"/>
              </w:rPr>
              <w:t>4,843,707.74</w:t>
            </w:r>
          </w:p>
        </w:tc>
        <w:tc>
          <w:tcPr>
            <w:tcW w:w="1603" w:type="dxa"/>
            <w:vAlign w:val="bottom"/>
          </w:tcPr>
          <w:p w14:paraId="0F503DDE" w14:textId="7240933E" w:rsidR="007A08A2" w:rsidRPr="007B4BF1" w:rsidRDefault="007A08A2" w:rsidP="007A08A2">
            <w:pPr>
              <w:spacing w:line="380" w:lineRule="exact"/>
              <w:ind w:left="34"/>
              <w:jc w:val="right"/>
              <w:rPr>
                <w:rFonts w:ascii="Angsana New" w:hAnsi="Angsana New"/>
                <w:sz w:val="28"/>
                <w:szCs w:val="28"/>
              </w:rPr>
            </w:pPr>
            <w:r w:rsidRPr="007B4BF1">
              <w:rPr>
                <w:rFonts w:ascii="Angsana New" w:hAnsi="Angsana New"/>
                <w:sz w:val="28"/>
                <w:szCs w:val="28"/>
              </w:rPr>
              <w:t>4,127,010.00</w:t>
            </w:r>
          </w:p>
        </w:tc>
      </w:tr>
      <w:tr w:rsidR="007A08A2" w:rsidRPr="007B4BF1" w14:paraId="20D0ED7E" w14:textId="77777777">
        <w:trPr>
          <w:trHeight w:val="371"/>
        </w:trPr>
        <w:tc>
          <w:tcPr>
            <w:tcW w:w="2866" w:type="dxa"/>
            <w:shd w:val="clear" w:color="auto" w:fill="auto"/>
            <w:vAlign w:val="bottom"/>
          </w:tcPr>
          <w:p w14:paraId="138F3AF2" w14:textId="77777777" w:rsidR="007A08A2" w:rsidRPr="007B4BF1" w:rsidRDefault="007A08A2" w:rsidP="007A08A2">
            <w:pPr>
              <w:spacing w:line="380" w:lineRule="exact"/>
              <w:ind w:left="317"/>
              <w:contextualSpacing/>
              <w:rPr>
                <w:rFonts w:ascii="Angsana New" w:hAnsi="Angsana New"/>
                <w:sz w:val="28"/>
                <w:szCs w:val="28"/>
                <w:cs/>
              </w:rPr>
            </w:pPr>
            <w:r w:rsidRPr="007B4BF1">
              <w:rPr>
                <w:rFonts w:ascii="Angsana New" w:hAnsi="Angsana New"/>
                <w:sz w:val="28"/>
                <w:szCs w:val="28"/>
              </w:rPr>
              <w:t>Accrued other expenses</w:t>
            </w:r>
          </w:p>
        </w:tc>
        <w:tc>
          <w:tcPr>
            <w:tcW w:w="1620" w:type="dxa"/>
            <w:vAlign w:val="bottom"/>
          </w:tcPr>
          <w:p w14:paraId="78D51D8B" w14:textId="7ED01F09" w:rsidR="007A08A2" w:rsidRPr="007B4BF1" w:rsidRDefault="00200AE7" w:rsidP="007A08A2">
            <w:pPr>
              <w:spacing w:line="380" w:lineRule="exact"/>
              <w:ind w:left="34"/>
              <w:jc w:val="right"/>
              <w:rPr>
                <w:rFonts w:ascii="Angsana New" w:eastAsia="Angsana New" w:hAnsi="Angsana New"/>
                <w:color w:val="000000" w:themeColor="text1"/>
                <w:sz w:val="28"/>
                <w:szCs w:val="28"/>
              </w:rPr>
            </w:pPr>
            <w:r w:rsidRPr="007B4BF1">
              <w:rPr>
                <w:rFonts w:ascii="Angsana New" w:hAnsi="Angsana New"/>
                <w:sz w:val="28"/>
                <w:szCs w:val="28"/>
              </w:rPr>
              <w:t>39,697,522.56</w:t>
            </w:r>
          </w:p>
        </w:tc>
        <w:tc>
          <w:tcPr>
            <w:tcW w:w="1625" w:type="dxa"/>
            <w:gridSpan w:val="2"/>
            <w:vAlign w:val="bottom"/>
          </w:tcPr>
          <w:p w14:paraId="22DB5037" w14:textId="4C47A30C" w:rsidR="007A08A2" w:rsidRPr="007B4BF1" w:rsidRDefault="007A08A2" w:rsidP="007A08A2">
            <w:pPr>
              <w:spacing w:line="380" w:lineRule="exact"/>
              <w:ind w:left="34"/>
              <w:jc w:val="right"/>
              <w:rPr>
                <w:rFonts w:ascii="Angsana New" w:hAnsi="Angsana New"/>
                <w:sz w:val="28"/>
                <w:szCs w:val="28"/>
              </w:rPr>
            </w:pPr>
            <w:r w:rsidRPr="007B4BF1">
              <w:rPr>
                <w:rFonts w:ascii="Angsana New" w:hAnsi="Angsana New"/>
                <w:sz w:val="28"/>
                <w:szCs w:val="28"/>
              </w:rPr>
              <w:t>39,751,082.51</w:t>
            </w:r>
          </w:p>
        </w:tc>
        <w:tc>
          <w:tcPr>
            <w:tcW w:w="1615" w:type="dxa"/>
            <w:vAlign w:val="bottom"/>
          </w:tcPr>
          <w:p w14:paraId="52A1050D" w14:textId="2DEC2205" w:rsidR="007A08A2" w:rsidRPr="007B4BF1" w:rsidRDefault="009B18E1" w:rsidP="007A08A2">
            <w:pPr>
              <w:spacing w:line="380" w:lineRule="exact"/>
              <w:ind w:left="34"/>
              <w:jc w:val="right"/>
              <w:rPr>
                <w:rFonts w:ascii="Angsana New" w:eastAsia="Angsana New" w:hAnsi="Angsana New"/>
                <w:color w:val="000000" w:themeColor="text1"/>
                <w:sz w:val="28"/>
                <w:szCs w:val="28"/>
              </w:rPr>
            </w:pPr>
            <w:r w:rsidRPr="007B4BF1">
              <w:rPr>
                <w:rFonts w:ascii="Angsana New" w:hAnsi="Angsana New"/>
                <w:color w:val="000000" w:themeColor="text1"/>
                <w:sz w:val="26"/>
                <w:szCs w:val="26"/>
              </w:rPr>
              <w:t>24,996,557.14</w:t>
            </w:r>
          </w:p>
        </w:tc>
        <w:tc>
          <w:tcPr>
            <w:tcW w:w="1603" w:type="dxa"/>
            <w:vAlign w:val="bottom"/>
          </w:tcPr>
          <w:p w14:paraId="064BB0F9" w14:textId="083B9417" w:rsidR="007A08A2" w:rsidRPr="007B4BF1" w:rsidRDefault="007A08A2" w:rsidP="007A08A2">
            <w:pPr>
              <w:spacing w:line="380" w:lineRule="exact"/>
              <w:ind w:left="34"/>
              <w:jc w:val="right"/>
              <w:rPr>
                <w:rFonts w:ascii="Angsana New" w:hAnsi="Angsana New"/>
                <w:sz w:val="28"/>
                <w:szCs w:val="28"/>
              </w:rPr>
            </w:pPr>
            <w:r w:rsidRPr="007B4BF1">
              <w:rPr>
                <w:rFonts w:ascii="Angsana New" w:hAnsi="Angsana New"/>
                <w:sz w:val="28"/>
                <w:szCs w:val="28"/>
              </w:rPr>
              <w:t>26,533,239.25</w:t>
            </w:r>
          </w:p>
        </w:tc>
      </w:tr>
      <w:tr w:rsidR="007A08A2" w:rsidRPr="007B4BF1" w14:paraId="592C5115" w14:textId="77777777">
        <w:trPr>
          <w:trHeight w:val="371"/>
        </w:trPr>
        <w:tc>
          <w:tcPr>
            <w:tcW w:w="2866" w:type="dxa"/>
            <w:vAlign w:val="bottom"/>
          </w:tcPr>
          <w:p w14:paraId="0A33B49F" w14:textId="77777777" w:rsidR="007A08A2" w:rsidRPr="007B4BF1" w:rsidRDefault="007A08A2" w:rsidP="007A08A2">
            <w:pPr>
              <w:spacing w:line="380" w:lineRule="exact"/>
              <w:ind w:left="317"/>
              <w:contextualSpacing/>
              <w:rPr>
                <w:rFonts w:ascii="Angsana New" w:hAnsi="Angsana New"/>
                <w:sz w:val="28"/>
                <w:szCs w:val="28"/>
              </w:rPr>
            </w:pPr>
            <w:r w:rsidRPr="007B4BF1">
              <w:rPr>
                <w:rFonts w:ascii="Angsana New" w:hAnsi="Angsana New"/>
                <w:sz w:val="28"/>
                <w:szCs w:val="28"/>
              </w:rPr>
              <w:t>Accrued electricity expenses</w:t>
            </w:r>
          </w:p>
        </w:tc>
        <w:tc>
          <w:tcPr>
            <w:tcW w:w="1620" w:type="dxa"/>
          </w:tcPr>
          <w:p w14:paraId="7CA4F3ED" w14:textId="42074A3C" w:rsidR="007A08A2" w:rsidRPr="007B4BF1" w:rsidRDefault="007A08A2" w:rsidP="007A08A2">
            <w:pPr>
              <w:spacing w:line="380" w:lineRule="exact"/>
              <w:ind w:left="34"/>
              <w:jc w:val="right"/>
              <w:rPr>
                <w:rFonts w:ascii="Angsana New" w:eastAsia="Angsana New" w:hAnsi="Angsana New"/>
                <w:sz w:val="28"/>
                <w:szCs w:val="28"/>
                <w:cs/>
              </w:rPr>
            </w:pPr>
            <w:r w:rsidRPr="007B4BF1">
              <w:rPr>
                <w:rFonts w:ascii="Angsana New" w:hAnsi="Angsana New" w:hint="cs"/>
                <w:sz w:val="28"/>
                <w:szCs w:val="28"/>
                <w:cs/>
              </w:rPr>
              <w:t>-</w:t>
            </w:r>
          </w:p>
        </w:tc>
        <w:tc>
          <w:tcPr>
            <w:tcW w:w="1625" w:type="dxa"/>
            <w:gridSpan w:val="2"/>
          </w:tcPr>
          <w:p w14:paraId="5F2EC5D4" w14:textId="33BBCBC0" w:rsidR="007A08A2" w:rsidRPr="007B4BF1" w:rsidRDefault="007A08A2" w:rsidP="007A08A2">
            <w:pPr>
              <w:spacing w:line="380" w:lineRule="exact"/>
              <w:ind w:left="34"/>
              <w:jc w:val="right"/>
              <w:rPr>
                <w:rFonts w:ascii="Angsana New" w:hAnsi="Angsana New"/>
                <w:sz w:val="28"/>
                <w:szCs w:val="28"/>
                <w:cs/>
              </w:rPr>
            </w:pPr>
            <w:r w:rsidRPr="007B4BF1">
              <w:rPr>
                <w:rFonts w:ascii="Angsana New" w:hAnsi="Angsana New"/>
                <w:sz w:val="28"/>
                <w:szCs w:val="28"/>
              </w:rPr>
              <w:t>573,399.42</w:t>
            </w:r>
          </w:p>
        </w:tc>
        <w:tc>
          <w:tcPr>
            <w:tcW w:w="1615" w:type="dxa"/>
            <w:vAlign w:val="bottom"/>
          </w:tcPr>
          <w:p w14:paraId="2068443D" w14:textId="5F72956C" w:rsidR="007A08A2" w:rsidRPr="007B4BF1" w:rsidRDefault="007A08A2" w:rsidP="007A08A2">
            <w:pPr>
              <w:spacing w:line="380" w:lineRule="exact"/>
              <w:ind w:left="34"/>
              <w:jc w:val="right"/>
              <w:rPr>
                <w:rFonts w:ascii="Angsana New" w:eastAsia="Angsana New" w:hAnsi="Angsana New"/>
                <w:sz w:val="28"/>
                <w:szCs w:val="28"/>
              </w:rPr>
            </w:pPr>
            <w:r w:rsidRPr="007B4BF1">
              <w:rPr>
                <w:rFonts w:ascii="Angsana New" w:hAnsi="Angsana New"/>
                <w:color w:val="000000" w:themeColor="text1"/>
                <w:sz w:val="28"/>
                <w:szCs w:val="28"/>
                <w:cs/>
              </w:rPr>
              <w:t>-</w:t>
            </w:r>
          </w:p>
        </w:tc>
        <w:tc>
          <w:tcPr>
            <w:tcW w:w="1603" w:type="dxa"/>
            <w:vAlign w:val="bottom"/>
          </w:tcPr>
          <w:p w14:paraId="5B0E930D" w14:textId="7A45916A" w:rsidR="007A08A2" w:rsidRPr="007B4BF1" w:rsidRDefault="007A08A2" w:rsidP="007A08A2">
            <w:pPr>
              <w:spacing w:line="380" w:lineRule="exact"/>
              <w:ind w:left="34"/>
              <w:jc w:val="right"/>
              <w:rPr>
                <w:rFonts w:ascii="Angsana New" w:hAnsi="Angsana New"/>
                <w:sz w:val="28"/>
                <w:szCs w:val="28"/>
                <w:cs/>
              </w:rPr>
            </w:pPr>
            <w:r w:rsidRPr="007B4BF1">
              <w:rPr>
                <w:rFonts w:ascii="Angsana New" w:hAnsi="Angsana New"/>
                <w:sz w:val="28"/>
                <w:szCs w:val="28"/>
                <w:cs/>
              </w:rPr>
              <w:t>-</w:t>
            </w:r>
          </w:p>
        </w:tc>
      </w:tr>
      <w:tr w:rsidR="007A08A2" w:rsidRPr="007B4BF1" w14:paraId="1F5881D2" w14:textId="77777777">
        <w:tc>
          <w:tcPr>
            <w:tcW w:w="2866" w:type="dxa"/>
            <w:shd w:val="clear" w:color="auto" w:fill="auto"/>
            <w:vAlign w:val="bottom"/>
          </w:tcPr>
          <w:p w14:paraId="142F7A08" w14:textId="77777777" w:rsidR="007A08A2" w:rsidRPr="007B4BF1" w:rsidRDefault="007A08A2" w:rsidP="007A08A2">
            <w:pPr>
              <w:spacing w:line="380" w:lineRule="exact"/>
              <w:ind w:left="317"/>
              <w:contextualSpacing/>
              <w:rPr>
                <w:rFonts w:ascii="Angsana New" w:hAnsi="Angsana New"/>
                <w:sz w:val="28"/>
                <w:szCs w:val="28"/>
                <w:cs/>
              </w:rPr>
            </w:pPr>
            <w:r w:rsidRPr="007B4BF1">
              <w:rPr>
                <w:rFonts w:ascii="Angsana New" w:hAnsi="Angsana New"/>
                <w:sz w:val="28"/>
                <w:szCs w:val="28"/>
              </w:rPr>
              <w:t xml:space="preserve">Payable </w:t>
            </w:r>
            <w:r w:rsidRPr="007B4BF1">
              <w:rPr>
                <w:rFonts w:ascii="Angsana New" w:hAnsi="Angsana New"/>
                <w:sz w:val="28"/>
                <w:szCs w:val="28"/>
                <w:cs/>
              </w:rPr>
              <w:t xml:space="preserve">- </w:t>
            </w:r>
            <w:r w:rsidRPr="007B4BF1">
              <w:rPr>
                <w:rFonts w:ascii="Angsana New" w:hAnsi="Angsana New"/>
                <w:sz w:val="28"/>
                <w:szCs w:val="28"/>
              </w:rPr>
              <w:t>Revenue Department</w:t>
            </w:r>
          </w:p>
        </w:tc>
        <w:tc>
          <w:tcPr>
            <w:tcW w:w="1620" w:type="dxa"/>
            <w:vAlign w:val="bottom"/>
          </w:tcPr>
          <w:p w14:paraId="7C6951DB" w14:textId="1CCA1160" w:rsidR="007A08A2" w:rsidRPr="007B4BF1" w:rsidRDefault="007A08A2" w:rsidP="007A08A2">
            <w:pPr>
              <w:spacing w:line="380" w:lineRule="exact"/>
              <w:ind w:left="34"/>
              <w:jc w:val="right"/>
              <w:rPr>
                <w:rFonts w:ascii="Angsana New" w:eastAsia="Angsana New" w:hAnsi="Angsana New"/>
                <w:color w:val="000000" w:themeColor="text1"/>
                <w:sz w:val="28"/>
                <w:szCs w:val="28"/>
                <w:cs/>
              </w:rPr>
            </w:pPr>
            <w:r w:rsidRPr="007B4BF1">
              <w:rPr>
                <w:rFonts w:ascii="Angsana New" w:hAnsi="Angsana New"/>
                <w:sz w:val="28"/>
                <w:szCs w:val="28"/>
              </w:rPr>
              <w:t>2,433,650.59</w:t>
            </w:r>
          </w:p>
        </w:tc>
        <w:tc>
          <w:tcPr>
            <w:tcW w:w="1625" w:type="dxa"/>
            <w:gridSpan w:val="2"/>
            <w:vAlign w:val="bottom"/>
          </w:tcPr>
          <w:p w14:paraId="6F762D4D" w14:textId="4696B0A1" w:rsidR="007A08A2" w:rsidRPr="007B4BF1" w:rsidRDefault="007A08A2" w:rsidP="007A08A2">
            <w:pPr>
              <w:spacing w:line="380" w:lineRule="exact"/>
              <w:ind w:left="34"/>
              <w:jc w:val="right"/>
              <w:rPr>
                <w:rFonts w:ascii="Angsana New" w:hAnsi="Angsana New"/>
                <w:sz w:val="28"/>
                <w:szCs w:val="28"/>
              </w:rPr>
            </w:pPr>
            <w:r w:rsidRPr="007B4BF1">
              <w:rPr>
                <w:rFonts w:ascii="Angsana New" w:hAnsi="Angsana New"/>
                <w:sz w:val="28"/>
                <w:szCs w:val="28"/>
              </w:rPr>
              <w:t>5,161,313.35</w:t>
            </w:r>
          </w:p>
        </w:tc>
        <w:tc>
          <w:tcPr>
            <w:tcW w:w="1615" w:type="dxa"/>
            <w:vAlign w:val="bottom"/>
          </w:tcPr>
          <w:p w14:paraId="23B4CECC" w14:textId="6E3B28D6" w:rsidR="007A08A2" w:rsidRPr="007B4BF1" w:rsidRDefault="007A08A2" w:rsidP="007A08A2">
            <w:pPr>
              <w:spacing w:line="380" w:lineRule="exact"/>
              <w:ind w:left="34"/>
              <w:jc w:val="right"/>
              <w:rPr>
                <w:rFonts w:ascii="Angsana New" w:eastAsia="Angsana New" w:hAnsi="Angsana New"/>
                <w:sz w:val="28"/>
                <w:szCs w:val="28"/>
              </w:rPr>
            </w:pPr>
            <w:r w:rsidRPr="007B4BF1">
              <w:rPr>
                <w:rFonts w:ascii="Angsana New" w:hAnsi="Angsana New"/>
                <w:color w:val="000000" w:themeColor="text1"/>
                <w:sz w:val="28"/>
                <w:szCs w:val="28"/>
              </w:rPr>
              <w:t>-</w:t>
            </w:r>
          </w:p>
        </w:tc>
        <w:tc>
          <w:tcPr>
            <w:tcW w:w="1603" w:type="dxa"/>
            <w:vAlign w:val="bottom"/>
          </w:tcPr>
          <w:p w14:paraId="6A6E2A45" w14:textId="38E32F30" w:rsidR="007A08A2" w:rsidRPr="007B4BF1" w:rsidRDefault="007A08A2" w:rsidP="007A08A2">
            <w:pPr>
              <w:spacing w:line="380" w:lineRule="exact"/>
              <w:ind w:left="34"/>
              <w:jc w:val="right"/>
              <w:rPr>
                <w:rFonts w:ascii="Angsana New" w:hAnsi="Angsana New"/>
                <w:sz w:val="28"/>
                <w:szCs w:val="28"/>
              </w:rPr>
            </w:pPr>
            <w:r w:rsidRPr="007B4BF1">
              <w:rPr>
                <w:rFonts w:ascii="Angsana New" w:hAnsi="Angsana New"/>
                <w:sz w:val="28"/>
                <w:szCs w:val="28"/>
              </w:rPr>
              <w:t>-</w:t>
            </w:r>
          </w:p>
        </w:tc>
      </w:tr>
      <w:tr w:rsidR="007A08A2" w:rsidRPr="007B4BF1" w14:paraId="587C1FA3" w14:textId="77777777">
        <w:tc>
          <w:tcPr>
            <w:tcW w:w="2866" w:type="dxa"/>
            <w:shd w:val="clear" w:color="auto" w:fill="auto"/>
            <w:vAlign w:val="bottom"/>
          </w:tcPr>
          <w:p w14:paraId="21790638" w14:textId="77777777" w:rsidR="007A08A2" w:rsidRPr="007B4BF1" w:rsidRDefault="007A08A2" w:rsidP="007A08A2">
            <w:pPr>
              <w:spacing w:line="380" w:lineRule="exact"/>
              <w:ind w:left="317"/>
              <w:contextualSpacing/>
              <w:rPr>
                <w:rFonts w:ascii="Angsana New" w:hAnsi="Angsana New"/>
                <w:sz w:val="28"/>
                <w:szCs w:val="28"/>
              </w:rPr>
            </w:pPr>
            <w:r w:rsidRPr="007B4BF1">
              <w:rPr>
                <w:rFonts w:ascii="Angsana New" w:hAnsi="Angsana New"/>
                <w:sz w:val="28"/>
                <w:szCs w:val="28"/>
              </w:rPr>
              <w:t>Undue output tax</w:t>
            </w:r>
          </w:p>
        </w:tc>
        <w:tc>
          <w:tcPr>
            <w:tcW w:w="1620" w:type="dxa"/>
            <w:vAlign w:val="bottom"/>
          </w:tcPr>
          <w:p w14:paraId="3AF05D46" w14:textId="742CC58D" w:rsidR="007A08A2" w:rsidRPr="007B4BF1" w:rsidRDefault="007A08A2" w:rsidP="007A08A2">
            <w:pPr>
              <w:spacing w:line="380" w:lineRule="exact"/>
              <w:ind w:left="34"/>
              <w:jc w:val="right"/>
              <w:rPr>
                <w:rFonts w:ascii="Angsana New" w:eastAsia="Angsana New" w:hAnsi="Angsana New"/>
                <w:color w:val="000000" w:themeColor="text1"/>
                <w:sz w:val="28"/>
                <w:szCs w:val="28"/>
              </w:rPr>
            </w:pPr>
            <w:r w:rsidRPr="007B4BF1">
              <w:rPr>
                <w:rFonts w:ascii="Angsana New" w:hAnsi="Angsana New"/>
                <w:sz w:val="28"/>
                <w:szCs w:val="28"/>
              </w:rPr>
              <w:t>28,563,190.55</w:t>
            </w:r>
          </w:p>
        </w:tc>
        <w:tc>
          <w:tcPr>
            <w:tcW w:w="1625" w:type="dxa"/>
            <w:gridSpan w:val="2"/>
            <w:vAlign w:val="bottom"/>
          </w:tcPr>
          <w:p w14:paraId="3237127C" w14:textId="5C9383D0" w:rsidR="007A08A2" w:rsidRPr="007B4BF1" w:rsidRDefault="007A08A2" w:rsidP="007A08A2">
            <w:pPr>
              <w:spacing w:line="380" w:lineRule="exact"/>
              <w:ind w:left="34"/>
              <w:jc w:val="right"/>
              <w:rPr>
                <w:rFonts w:ascii="Angsana New" w:hAnsi="Angsana New"/>
                <w:sz w:val="28"/>
                <w:szCs w:val="28"/>
              </w:rPr>
            </w:pPr>
            <w:r w:rsidRPr="007B4BF1">
              <w:rPr>
                <w:rFonts w:ascii="Angsana New" w:hAnsi="Angsana New"/>
                <w:sz w:val="28"/>
                <w:szCs w:val="28"/>
              </w:rPr>
              <w:t>26,283,384.43</w:t>
            </w:r>
          </w:p>
        </w:tc>
        <w:tc>
          <w:tcPr>
            <w:tcW w:w="1615" w:type="dxa"/>
            <w:vAlign w:val="bottom"/>
          </w:tcPr>
          <w:p w14:paraId="05CCE08A" w14:textId="76021FE5" w:rsidR="007A08A2" w:rsidRPr="007B4BF1" w:rsidRDefault="007A08A2" w:rsidP="007A08A2">
            <w:pPr>
              <w:spacing w:line="380" w:lineRule="exact"/>
              <w:ind w:left="34"/>
              <w:jc w:val="right"/>
              <w:rPr>
                <w:rFonts w:ascii="Angsana New" w:eastAsia="Angsana New" w:hAnsi="Angsana New"/>
                <w:sz w:val="28"/>
                <w:szCs w:val="28"/>
              </w:rPr>
            </w:pPr>
            <w:r w:rsidRPr="007B4BF1">
              <w:rPr>
                <w:rFonts w:ascii="Angsana New" w:hAnsi="Angsana New"/>
                <w:color w:val="000000" w:themeColor="text1"/>
                <w:sz w:val="26"/>
                <w:szCs w:val="26"/>
              </w:rPr>
              <w:t>1,750.00</w:t>
            </w:r>
          </w:p>
        </w:tc>
        <w:tc>
          <w:tcPr>
            <w:tcW w:w="1603" w:type="dxa"/>
            <w:vAlign w:val="bottom"/>
          </w:tcPr>
          <w:p w14:paraId="1FCEB82B" w14:textId="31CB3655" w:rsidR="007A08A2" w:rsidRPr="007B4BF1" w:rsidRDefault="007A08A2" w:rsidP="007A08A2">
            <w:pPr>
              <w:spacing w:line="380" w:lineRule="exact"/>
              <w:ind w:left="34"/>
              <w:jc w:val="right"/>
              <w:rPr>
                <w:rFonts w:ascii="Angsana New" w:hAnsi="Angsana New"/>
                <w:sz w:val="28"/>
                <w:szCs w:val="28"/>
              </w:rPr>
            </w:pPr>
            <w:r w:rsidRPr="007B4BF1">
              <w:rPr>
                <w:rFonts w:ascii="Angsana New" w:hAnsi="Angsana New"/>
                <w:sz w:val="28"/>
                <w:szCs w:val="28"/>
              </w:rPr>
              <w:t>47,295.71</w:t>
            </w:r>
          </w:p>
        </w:tc>
      </w:tr>
      <w:tr w:rsidR="007A08A2" w:rsidRPr="007B4BF1" w14:paraId="1BEE16E5" w14:textId="77777777" w:rsidTr="00262485">
        <w:tc>
          <w:tcPr>
            <w:tcW w:w="2866" w:type="dxa"/>
            <w:shd w:val="clear" w:color="auto" w:fill="auto"/>
            <w:vAlign w:val="bottom"/>
          </w:tcPr>
          <w:p w14:paraId="2CD69E23" w14:textId="77777777" w:rsidR="007A08A2" w:rsidRPr="007B4BF1" w:rsidRDefault="007A08A2" w:rsidP="007A08A2">
            <w:pPr>
              <w:spacing w:line="380" w:lineRule="exact"/>
              <w:ind w:left="317"/>
              <w:contextualSpacing/>
              <w:rPr>
                <w:rFonts w:ascii="Angsana New" w:hAnsi="Angsana New"/>
                <w:sz w:val="28"/>
                <w:szCs w:val="28"/>
                <w:cs/>
              </w:rPr>
            </w:pPr>
            <w:r w:rsidRPr="007B4BF1">
              <w:rPr>
                <w:rFonts w:ascii="Angsana New" w:hAnsi="Angsana New"/>
                <w:sz w:val="28"/>
                <w:szCs w:val="28"/>
              </w:rPr>
              <w:t>Payable for property purchase</w:t>
            </w:r>
          </w:p>
        </w:tc>
        <w:tc>
          <w:tcPr>
            <w:tcW w:w="1620" w:type="dxa"/>
            <w:vAlign w:val="bottom"/>
          </w:tcPr>
          <w:p w14:paraId="407D6A19" w14:textId="447CEE50" w:rsidR="007A08A2" w:rsidRPr="007B4BF1" w:rsidRDefault="007A08A2" w:rsidP="007A08A2">
            <w:pPr>
              <w:spacing w:line="380" w:lineRule="exact"/>
              <w:ind w:left="34"/>
              <w:jc w:val="right"/>
              <w:rPr>
                <w:rFonts w:ascii="Angsana New" w:eastAsia="Angsana New" w:hAnsi="Angsana New"/>
                <w:color w:val="000000" w:themeColor="text1"/>
                <w:sz w:val="28"/>
                <w:szCs w:val="28"/>
              </w:rPr>
            </w:pPr>
            <w:r w:rsidRPr="007B4BF1">
              <w:rPr>
                <w:rFonts w:ascii="Angsana New" w:hAnsi="Angsana New"/>
                <w:sz w:val="28"/>
                <w:szCs w:val="28"/>
              </w:rPr>
              <w:t>7,227,753.45</w:t>
            </w:r>
          </w:p>
        </w:tc>
        <w:tc>
          <w:tcPr>
            <w:tcW w:w="1625" w:type="dxa"/>
            <w:gridSpan w:val="2"/>
            <w:vAlign w:val="bottom"/>
          </w:tcPr>
          <w:p w14:paraId="265C2291" w14:textId="27CA5809" w:rsidR="007A08A2" w:rsidRPr="007B4BF1" w:rsidRDefault="007A08A2" w:rsidP="007A08A2">
            <w:pPr>
              <w:spacing w:line="380" w:lineRule="exact"/>
              <w:ind w:left="34"/>
              <w:jc w:val="right"/>
              <w:rPr>
                <w:rFonts w:ascii="Angsana New" w:hAnsi="Angsana New"/>
                <w:sz w:val="28"/>
                <w:szCs w:val="28"/>
              </w:rPr>
            </w:pPr>
            <w:r w:rsidRPr="007B4BF1">
              <w:rPr>
                <w:rFonts w:ascii="Angsana New" w:hAnsi="Angsana New"/>
                <w:sz w:val="28"/>
                <w:szCs w:val="28"/>
              </w:rPr>
              <w:t>17,114,181.23</w:t>
            </w:r>
          </w:p>
        </w:tc>
        <w:tc>
          <w:tcPr>
            <w:tcW w:w="1615" w:type="dxa"/>
            <w:vAlign w:val="bottom"/>
          </w:tcPr>
          <w:p w14:paraId="37A6D437" w14:textId="52F06ADC" w:rsidR="007A08A2" w:rsidRPr="007B4BF1" w:rsidRDefault="007A08A2" w:rsidP="007A08A2">
            <w:pPr>
              <w:spacing w:line="380" w:lineRule="exact"/>
              <w:ind w:left="34"/>
              <w:jc w:val="right"/>
              <w:rPr>
                <w:rFonts w:ascii="Angsana New" w:eastAsia="Angsana New" w:hAnsi="Angsana New"/>
                <w:sz w:val="28"/>
                <w:szCs w:val="28"/>
              </w:rPr>
            </w:pPr>
            <w:r w:rsidRPr="007B4BF1">
              <w:rPr>
                <w:rFonts w:ascii="Angsana New" w:hAnsi="Angsana New"/>
                <w:color w:val="000000" w:themeColor="text1"/>
                <w:sz w:val="28"/>
                <w:szCs w:val="28"/>
              </w:rPr>
              <w:t>-</w:t>
            </w:r>
          </w:p>
        </w:tc>
        <w:tc>
          <w:tcPr>
            <w:tcW w:w="1603" w:type="dxa"/>
            <w:vAlign w:val="bottom"/>
          </w:tcPr>
          <w:p w14:paraId="16281D05" w14:textId="7E948692" w:rsidR="007A08A2" w:rsidRPr="007B4BF1" w:rsidRDefault="007A08A2" w:rsidP="007A08A2">
            <w:pPr>
              <w:spacing w:line="380" w:lineRule="exact"/>
              <w:ind w:left="34"/>
              <w:jc w:val="right"/>
              <w:rPr>
                <w:rFonts w:ascii="Angsana New" w:hAnsi="Angsana New"/>
                <w:sz w:val="28"/>
                <w:szCs w:val="28"/>
              </w:rPr>
            </w:pPr>
            <w:r w:rsidRPr="007B4BF1">
              <w:rPr>
                <w:rFonts w:ascii="Angsana New" w:hAnsi="Angsana New"/>
                <w:sz w:val="28"/>
                <w:szCs w:val="28"/>
              </w:rPr>
              <w:t>-</w:t>
            </w:r>
          </w:p>
        </w:tc>
      </w:tr>
      <w:tr w:rsidR="007A08A2" w:rsidRPr="007B4BF1" w14:paraId="54AE8CEC" w14:textId="77777777" w:rsidTr="00262485">
        <w:tc>
          <w:tcPr>
            <w:tcW w:w="2866" w:type="dxa"/>
            <w:shd w:val="clear" w:color="auto" w:fill="auto"/>
            <w:vAlign w:val="bottom"/>
          </w:tcPr>
          <w:p w14:paraId="548DD042" w14:textId="4FDC7C30" w:rsidR="007A08A2" w:rsidRPr="007B4BF1" w:rsidRDefault="007A08A2" w:rsidP="007A08A2">
            <w:pPr>
              <w:spacing w:line="380" w:lineRule="exact"/>
              <w:ind w:left="317"/>
              <w:contextualSpacing/>
              <w:rPr>
                <w:rFonts w:ascii="Angsana New" w:hAnsi="Angsana New"/>
                <w:sz w:val="28"/>
                <w:szCs w:val="28"/>
              </w:rPr>
            </w:pPr>
            <w:r w:rsidRPr="007B4BF1">
              <w:rPr>
                <w:rFonts w:ascii="Angsana New" w:hAnsi="Angsana New"/>
                <w:sz w:val="28"/>
                <w:szCs w:val="28"/>
              </w:rPr>
              <w:t>Accrued dividend</w:t>
            </w:r>
          </w:p>
        </w:tc>
        <w:tc>
          <w:tcPr>
            <w:tcW w:w="1620" w:type="dxa"/>
            <w:vAlign w:val="bottom"/>
          </w:tcPr>
          <w:p w14:paraId="5F7B61D2" w14:textId="381EFC12" w:rsidR="007A08A2" w:rsidRPr="007B4BF1" w:rsidRDefault="007A08A2" w:rsidP="007A08A2">
            <w:pPr>
              <w:spacing w:line="380" w:lineRule="exact"/>
              <w:ind w:left="34"/>
              <w:jc w:val="right"/>
              <w:rPr>
                <w:rFonts w:ascii="Angsana New" w:hAnsi="Angsana New"/>
                <w:sz w:val="28"/>
                <w:szCs w:val="28"/>
              </w:rPr>
            </w:pPr>
            <w:r w:rsidRPr="007B4BF1">
              <w:rPr>
                <w:rFonts w:ascii="Angsana New" w:hAnsi="Angsana New"/>
                <w:sz w:val="28"/>
                <w:szCs w:val="28"/>
              </w:rPr>
              <w:t>-</w:t>
            </w:r>
          </w:p>
        </w:tc>
        <w:tc>
          <w:tcPr>
            <w:tcW w:w="1625" w:type="dxa"/>
            <w:gridSpan w:val="2"/>
            <w:vAlign w:val="bottom"/>
          </w:tcPr>
          <w:p w14:paraId="1B649A12" w14:textId="27719AEF" w:rsidR="007A08A2" w:rsidRPr="007B4BF1" w:rsidRDefault="007A08A2" w:rsidP="007A08A2">
            <w:pPr>
              <w:spacing w:line="380" w:lineRule="exact"/>
              <w:ind w:left="34"/>
              <w:jc w:val="right"/>
              <w:rPr>
                <w:rFonts w:ascii="Angsana New" w:hAnsi="Angsana New"/>
                <w:sz w:val="28"/>
                <w:szCs w:val="28"/>
              </w:rPr>
            </w:pPr>
            <w:r w:rsidRPr="007B4BF1">
              <w:rPr>
                <w:rFonts w:ascii="Angsana New" w:hAnsi="Angsana New"/>
                <w:sz w:val="28"/>
                <w:szCs w:val="28"/>
              </w:rPr>
              <w:t>90,500,027.15</w:t>
            </w:r>
          </w:p>
        </w:tc>
        <w:tc>
          <w:tcPr>
            <w:tcW w:w="1615" w:type="dxa"/>
            <w:vAlign w:val="bottom"/>
          </w:tcPr>
          <w:p w14:paraId="7D7763C6" w14:textId="6D2B6E85" w:rsidR="007A08A2" w:rsidRPr="007B4BF1" w:rsidRDefault="007A08A2" w:rsidP="007A08A2">
            <w:pPr>
              <w:spacing w:line="380" w:lineRule="exact"/>
              <w:ind w:left="34"/>
              <w:jc w:val="right"/>
              <w:rPr>
                <w:rFonts w:ascii="Angsana New" w:hAnsi="Angsana New"/>
                <w:sz w:val="28"/>
                <w:szCs w:val="28"/>
                <w:cs/>
              </w:rPr>
            </w:pPr>
            <w:r w:rsidRPr="007B4BF1">
              <w:rPr>
                <w:rFonts w:ascii="Angsana New" w:hAnsi="Angsana New"/>
                <w:color w:val="000000" w:themeColor="text1"/>
                <w:sz w:val="28"/>
                <w:szCs w:val="28"/>
                <w:cs/>
              </w:rPr>
              <w:t>-</w:t>
            </w:r>
          </w:p>
        </w:tc>
        <w:tc>
          <w:tcPr>
            <w:tcW w:w="1603" w:type="dxa"/>
            <w:vAlign w:val="bottom"/>
          </w:tcPr>
          <w:p w14:paraId="683BAED2" w14:textId="314AA49E" w:rsidR="007A08A2" w:rsidRPr="007B4BF1" w:rsidRDefault="007A08A2" w:rsidP="007A08A2">
            <w:pPr>
              <w:spacing w:line="380" w:lineRule="exact"/>
              <w:ind w:left="34"/>
              <w:jc w:val="right"/>
              <w:rPr>
                <w:rFonts w:ascii="Angsana New" w:hAnsi="Angsana New"/>
                <w:sz w:val="28"/>
                <w:szCs w:val="28"/>
                <w:cs/>
              </w:rPr>
            </w:pPr>
            <w:r w:rsidRPr="007B4BF1">
              <w:rPr>
                <w:rFonts w:ascii="Angsana New" w:hAnsi="Angsana New"/>
                <w:sz w:val="28"/>
                <w:szCs w:val="28"/>
              </w:rPr>
              <w:t>-</w:t>
            </w:r>
          </w:p>
        </w:tc>
      </w:tr>
      <w:tr w:rsidR="007A08A2" w:rsidRPr="007B4BF1" w14:paraId="09CE2D5B" w14:textId="77777777" w:rsidTr="00262485">
        <w:trPr>
          <w:trHeight w:val="80"/>
        </w:trPr>
        <w:tc>
          <w:tcPr>
            <w:tcW w:w="2866" w:type="dxa"/>
            <w:shd w:val="clear" w:color="auto" w:fill="auto"/>
            <w:vAlign w:val="center"/>
          </w:tcPr>
          <w:p w14:paraId="47612362" w14:textId="77777777" w:rsidR="007A08A2" w:rsidRPr="007B4BF1" w:rsidRDefault="007A08A2" w:rsidP="007A08A2">
            <w:pPr>
              <w:spacing w:line="380" w:lineRule="exact"/>
              <w:ind w:left="317"/>
              <w:contextualSpacing/>
              <w:rPr>
                <w:rFonts w:ascii="Angsana New" w:hAnsi="Angsana New"/>
                <w:sz w:val="28"/>
                <w:szCs w:val="28"/>
                <w:cs/>
              </w:rPr>
            </w:pPr>
            <w:r w:rsidRPr="007B4BF1">
              <w:rPr>
                <w:rFonts w:ascii="Angsana New" w:hAnsi="Angsana New"/>
                <w:sz w:val="28"/>
                <w:szCs w:val="28"/>
              </w:rPr>
              <w:t>Other</w:t>
            </w:r>
          </w:p>
        </w:tc>
        <w:tc>
          <w:tcPr>
            <w:tcW w:w="1620" w:type="dxa"/>
            <w:vAlign w:val="bottom"/>
          </w:tcPr>
          <w:p w14:paraId="749744C9" w14:textId="15A2D290" w:rsidR="007A08A2" w:rsidRPr="007B4BF1" w:rsidRDefault="007A08A2" w:rsidP="007A08A2">
            <w:pPr>
              <w:pBdr>
                <w:bottom w:val="single" w:sz="4" w:space="1" w:color="auto"/>
              </w:pBdr>
              <w:spacing w:line="380" w:lineRule="exact"/>
              <w:ind w:left="34"/>
              <w:jc w:val="right"/>
              <w:rPr>
                <w:rFonts w:ascii="Angsana New" w:eastAsia="Angsana New" w:hAnsi="Angsana New"/>
                <w:color w:val="000000" w:themeColor="text1"/>
                <w:sz w:val="28"/>
                <w:szCs w:val="28"/>
              </w:rPr>
            </w:pPr>
            <w:r w:rsidRPr="007B4BF1">
              <w:rPr>
                <w:rFonts w:ascii="Angsana New" w:hAnsi="Angsana New"/>
                <w:sz w:val="28"/>
                <w:szCs w:val="28"/>
              </w:rPr>
              <w:t>1,782,274.8</w:t>
            </w:r>
            <w:r w:rsidR="00213D3C" w:rsidRPr="007B4BF1">
              <w:rPr>
                <w:rFonts w:ascii="Angsana New" w:hAnsi="Angsana New"/>
                <w:sz w:val="28"/>
                <w:szCs w:val="28"/>
              </w:rPr>
              <w:t>4</w:t>
            </w:r>
          </w:p>
        </w:tc>
        <w:tc>
          <w:tcPr>
            <w:tcW w:w="1625" w:type="dxa"/>
            <w:gridSpan w:val="2"/>
            <w:vAlign w:val="bottom"/>
          </w:tcPr>
          <w:p w14:paraId="6A36B938" w14:textId="0D9DEA23" w:rsidR="007A08A2" w:rsidRPr="007B4BF1" w:rsidRDefault="007A08A2" w:rsidP="007A08A2">
            <w:pPr>
              <w:pBdr>
                <w:bottom w:val="single" w:sz="4" w:space="1" w:color="auto"/>
              </w:pBdr>
              <w:spacing w:line="380" w:lineRule="exact"/>
              <w:ind w:left="34"/>
              <w:jc w:val="right"/>
              <w:rPr>
                <w:rFonts w:ascii="Angsana New" w:hAnsi="Angsana New"/>
                <w:sz w:val="28"/>
                <w:szCs w:val="28"/>
              </w:rPr>
            </w:pPr>
            <w:r w:rsidRPr="007B4BF1">
              <w:rPr>
                <w:rFonts w:ascii="Angsana New" w:hAnsi="Angsana New"/>
                <w:sz w:val="28"/>
                <w:szCs w:val="28"/>
              </w:rPr>
              <w:t>1,455,148.13</w:t>
            </w:r>
          </w:p>
        </w:tc>
        <w:tc>
          <w:tcPr>
            <w:tcW w:w="1615" w:type="dxa"/>
            <w:vAlign w:val="bottom"/>
          </w:tcPr>
          <w:p w14:paraId="506C9041" w14:textId="24D0477C" w:rsidR="007A08A2" w:rsidRPr="007B4BF1" w:rsidRDefault="007A08A2" w:rsidP="007A08A2">
            <w:pPr>
              <w:pBdr>
                <w:bottom w:val="single" w:sz="4" w:space="1" w:color="auto"/>
              </w:pBdr>
              <w:spacing w:line="380" w:lineRule="exact"/>
              <w:ind w:left="34"/>
              <w:jc w:val="right"/>
              <w:rPr>
                <w:rFonts w:ascii="Angsana New" w:eastAsia="Angsana New" w:hAnsi="Angsana New"/>
                <w:color w:val="000000" w:themeColor="text1"/>
                <w:sz w:val="28"/>
                <w:szCs w:val="28"/>
              </w:rPr>
            </w:pPr>
            <w:r w:rsidRPr="007B4BF1">
              <w:rPr>
                <w:rFonts w:ascii="Angsana New" w:hAnsi="Angsana New"/>
                <w:color w:val="000000" w:themeColor="text1"/>
                <w:sz w:val="26"/>
                <w:szCs w:val="26"/>
              </w:rPr>
              <w:t>1,301,237.81</w:t>
            </w:r>
          </w:p>
        </w:tc>
        <w:tc>
          <w:tcPr>
            <w:tcW w:w="1603" w:type="dxa"/>
            <w:vAlign w:val="bottom"/>
          </w:tcPr>
          <w:p w14:paraId="6FE6F191" w14:textId="4B202142" w:rsidR="007A08A2" w:rsidRPr="007B4BF1" w:rsidRDefault="007A08A2" w:rsidP="007A08A2">
            <w:pPr>
              <w:pBdr>
                <w:bottom w:val="single" w:sz="4" w:space="1" w:color="auto"/>
              </w:pBdr>
              <w:spacing w:line="380" w:lineRule="exact"/>
              <w:ind w:left="34"/>
              <w:jc w:val="right"/>
              <w:rPr>
                <w:rFonts w:ascii="Angsana New" w:hAnsi="Angsana New"/>
                <w:sz w:val="28"/>
                <w:szCs w:val="28"/>
              </w:rPr>
            </w:pPr>
            <w:r w:rsidRPr="007B4BF1">
              <w:rPr>
                <w:rFonts w:ascii="Angsana New" w:hAnsi="Angsana New"/>
                <w:sz w:val="28"/>
                <w:szCs w:val="28"/>
              </w:rPr>
              <w:t>1,396,164.98</w:t>
            </w:r>
          </w:p>
        </w:tc>
      </w:tr>
      <w:tr w:rsidR="007A08A2" w:rsidRPr="007B4BF1" w14:paraId="74F86985" w14:textId="77777777" w:rsidTr="00262485">
        <w:trPr>
          <w:trHeight w:val="470"/>
        </w:trPr>
        <w:tc>
          <w:tcPr>
            <w:tcW w:w="2866" w:type="dxa"/>
            <w:shd w:val="clear" w:color="auto" w:fill="auto"/>
          </w:tcPr>
          <w:p w14:paraId="45AEC244" w14:textId="77777777" w:rsidR="007A08A2" w:rsidRPr="007B4BF1" w:rsidRDefault="007A08A2" w:rsidP="007A08A2">
            <w:pPr>
              <w:spacing w:line="380" w:lineRule="exact"/>
              <w:ind w:left="34"/>
              <w:contextualSpacing/>
              <w:jc w:val="center"/>
              <w:rPr>
                <w:rFonts w:ascii="Angsana New" w:hAnsi="Angsana New"/>
                <w:sz w:val="28"/>
                <w:szCs w:val="28"/>
                <w:cs/>
              </w:rPr>
            </w:pPr>
            <w:r w:rsidRPr="007B4BF1">
              <w:rPr>
                <w:rFonts w:ascii="Angsana New" w:hAnsi="Angsana New"/>
                <w:sz w:val="28"/>
                <w:szCs w:val="28"/>
              </w:rPr>
              <w:t>Total</w:t>
            </w:r>
          </w:p>
        </w:tc>
        <w:tc>
          <w:tcPr>
            <w:tcW w:w="1620" w:type="dxa"/>
            <w:vAlign w:val="center"/>
          </w:tcPr>
          <w:p w14:paraId="5C5F8C1C" w14:textId="71063624" w:rsidR="007A08A2" w:rsidRPr="007B4BF1" w:rsidRDefault="00376779" w:rsidP="007A08A2">
            <w:pPr>
              <w:pBdr>
                <w:bottom w:val="double" w:sz="4" w:space="1" w:color="auto"/>
              </w:pBdr>
              <w:spacing w:line="380" w:lineRule="exact"/>
              <w:ind w:left="34"/>
              <w:jc w:val="right"/>
              <w:rPr>
                <w:rFonts w:ascii="Angsana New" w:eastAsia="Angsana New" w:hAnsi="Angsana New"/>
                <w:color w:val="000000" w:themeColor="text1"/>
                <w:sz w:val="28"/>
                <w:szCs w:val="28"/>
                <w:cs/>
              </w:rPr>
            </w:pPr>
            <w:r w:rsidRPr="007B4BF1">
              <w:rPr>
                <w:rFonts w:ascii="Angsana New" w:hAnsi="Angsana New"/>
                <w:sz w:val="28"/>
                <w:szCs w:val="28"/>
              </w:rPr>
              <w:t>95,135,164.9</w:t>
            </w:r>
            <w:r w:rsidR="00213D3C" w:rsidRPr="007B4BF1">
              <w:rPr>
                <w:rFonts w:ascii="Angsana New" w:hAnsi="Angsana New"/>
                <w:sz w:val="28"/>
                <w:szCs w:val="28"/>
              </w:rPr>
              <w:t>3</w:t>
            </w:r>
          </w:p>
        </w:tc>
        <w:tc>
          <w:tcPr>
            <w:tcW w:w="1625" w:type="dxa"/>
            <w:gridSpan w:val="2"/>
            <w:vAlign w:val="center"/>
          </w:tcPr>
          <w:p w14:paraId="588EED1B" w14:textId="5F0CBC1D" w:rsidR="007A08A2" w:rsidRPr="007B4BF1" w:rsidRDefault="007A08A2" w:rsidP="007A08A2">
            <w:pPr>
              <w:pBdr>
                <w:bottom w:val="double" w:sz="4" w:space="1" w:color="auto"/>
              </w:pBdr>
              <w:spacing w:line="380" w:lineRule="exact"/>
              <w:ind w:left="34"/>
              <w:jc w:val="right"/>
              <w:rPr>
                <w:rFonts w:ascii="Angsana New" w:eastAsia="Angsana New" w:hAnsi="Angsana New"/>
                <w:color w:val="000000" w:themeColor="text1"/>
                <w:sz w:val="28"/>
                <w:szCs w:val="28"/>
              </w:rPr>
            </w:pPr>
            <w:r w:rsidRPr="007B4BF1">
              <w:rPr>
                <w:rFonts w:ascii="Angsana New" w:hAnsi="Angsana New"/>
                <w:sz w:val="28"/>
                <w:szCs w:val="28"/>
              </w:rPr>
              <w:t>189,350,311.11</w:t>
            </w:r>
          </w:p>
        </w:tc>
        <w:tc>
          <w:tcPr>
            <w:tcW w:w="1615" w:type="dxa"/>
            <w:vAlign w:val="center"/>
          </w:tcPr>
          <w:p w14:paraId="7E2B03F7" w14:textId="70450155" w:rsidR="007A08A2" w:rsidRPr="007B4BF1" w:rsidRDefault="00433A36" w:rsidP="007A08A2">
            <w:pPr>
              <w:pBdr>
                <w:bottom w:val="double" w:sz="4" w:space="1" w:color="auto"/>
              </w:pBdr>
              <w:spacing w:line="380" w:lineRule="exact"/>
              <w:ind w:left="34"/>
              <w:jc w:val="right"/>
              <w:rPr>
                <w:rFonts w:ascii="Angsana New" w:eastAsia="Angsana New" w:hAnsi="Angsana New"/>
                <w:color w:val="000000" w:themeColor="text1"/>
                <w:sz w:val="28"/>
                <w:szCs w:val="28"/>
              </w:rPr>
            </w:pPr>
            <w:r w:rsidRPr="007B4BF1">
              <w:rPr>
                <w:rFonts w:ascii="Angsana New" w:hAnsi="Angsana New"/>
                <w:color w:val="000000" w:themeColor="text1"/>
                <w:sz w:val="26"/>
                <w:szCs w:val="26"/>
              </w:rPr>
              <w:t>36,271,184.18</w:t>
            </w:r>
          </w:p>
        </w:tc>
        <w:tc>
          <w:tcPr>
            <w:tcW w:w="1603" w:type="dxa"/>
            <w:vAlign w:val="center"/>
          </w:tcPr>
          <w:p w14:paraId="53440ECB" w14:textId="5C24A163" w:rsidR="007A08A2" w:rsidRPr="007B4BF1" w:rsidRDefault="007A08A2" w:rsidP="007A08A2">
            <w:pPr>
              <w:pBdr>
                <w:bottom w:val="double" w:sz="4" w:space="1" w:color="auto"/>
              </w:pBdr>
              <w:spacing w:line="380" w:lineRule="exact"/>
              <w:ind w:left="34"/>
              <w:jc w:val="right"/>
              <w:rPr>
                <w:rFonts w:ascii="Angsana New" w:eastAsia="Angsana New" w:hAnsi="Angsana New"/>
                <w:color w:val="000000" w:themeColor="text1"/>
                <w:sz w:val="28"/>
                <w:szCs w:val="28"/>
              </w:rPr>
            </w:pPr>
            <w:r w:rsidRPr="007B4BF1">
              <w:rPr>
                <w:rFonts w:ascii="Angsana New" w:hAnsi="Angsana New"/>
                <w:sz w:val="28"/>
                <w:szCs w:val="28"/>
              </w:rPr>
              <w:t>32,290,284.63</w:t>
            </w:r>
          </w:p>
        </w:tc>
      </w:tr>
    </w:tbl>
    <w:p w14:paraId="3B40BAF5" w14:textId="05EA9CA1" w:rsidR="005A375F" w:rsidRPr="007B4BF1" w:rsidRDefault="00E35641" w:rsidP="0097530D">
      <w:pPr>
        <w:tabs>
          <w:tab w:val="left" w:pos="9072"/>
        </w:tabs>
        <w:spacing w:before="240" w:after="120" w:line="440" w:lineRule="exact"/>
        <w:ind w:left="425" w:firstLine="1"/>
        <w:jc w:val="thaiDistribute"/>
        <w:rPr>
          <w:rFonts w:ascii="Angsana New" w:hAnsi="Angsana New"/>
          <w:sz w:val="30"/>
          <w:szCs w:val="30"/>
        </w:rPr>
      </w:pPr>
      <w:r w:rsidRPr="007B4BF1">
        <w:rPr>
          <w:rFonts w:ascii="Angsana New" w:hAnsi="Angsana New"/>
          <w:sz w:val="28"/>
          <w:szCs w:val="28"/>
        </w:rPr>
        <w:t>Accrued electricity expenses</w:t>
      </w:r>
      <w:r w:rsidRPr="007B4BF1">
        <w:rPr>
          <w:rFonts w:ascii="Angsana New" w:hAnsi="Angsana New"/>
          <w:sz w:val="30"/>
          <w:szCs w:val="30"/>
        </w:rPr>
        <w:t xml:space="preserve"> </w:t>
      </w:r>
      <w:r w:rsidR="007245C1" w:rsidRPr="007B4BF1">
        <w:rPr>
          <w:rFonts w:ascii="Angsana New" w:hAnsi="Angsana New"/>
          <w:sz w:val="30"/>
          <w:szCs w:val="30"/>
        </w:rPr>
        <w:t xml:space="preserve">of </w:t>
      </w:r>
      <w:r w:rsidR="005A375F" w:rsidRPr="007B4BF1">
        <w:rPr>
          <w:rFonts w:ascii="Angsana New" w:hAnsi="Angsana New"/>
          <w:sz w:val="30"/>
          <w:szCs w:val="30"/>
        </w:rPr>
        <w:t>Maewong Energy Co., Ltd.</w:t>
      </w:r>
      <w:r w:rsidR="005A375F" w:rsidRPr="007B4BF1">
        <w:rPr>
          <w:rFonts w:ascii="Angsana New" w:hAnsi="Angsana New"/>
          <w:sz w:val="30"/>
          <w:szCs w:val="30"/>
          <w:cs/>
        </w:rPr>
        <w:t xml:space="preserve"> </w:t>
      </w:r>
      <w:r w:rsidR="005A375F" w:rsidRPr="007B4BF1">
        <w:rPr>
          <w:rFonts w:ascii="Angsana New" w:hAnsi="Angsana New"/>
          <w:sz w:val="30"/>
          <w:szCs w:val="30"/>
        </w:rPr>
        <w:t>has been called for additional payment of electricity current</w:t>
      </w:r>
      <w:r w:rsidR="005A375F" w:rsidRPr="007B4BF1">
        <w:rPr>
          <w:rFonts w:ascii="Angsana New" w:hAnsi="Angsana New"/>
          <w:sz w:val="30"/>
          <w:szCs w:val="30"/>
          <w:cs/>
        </w:rPr>
        <w:t>-</w:t>
      </w:r>
      <w:r w:rsidR="005A375F" w:rsidRPr="007B4BF1">
        <w:rPr>
          <w:rFonts w:ascii="Angsana New" w:hAnsi="Angsana New"/>
          <w:sz w:val="30"/>
          <w:szCs w:val="30"/>
        </w:rPr>
        <w:t xml:space="preserve">by the Provincial Electricity Authority </w:t>
      </w:r>
      <w:r w:rsidR="005A375F" w:rsidRPr="007B4BF1">
        <w:rPr>
          <w:rFonts w:ascii="Angsana New" w:hAnsi="Angsana New"/>
          <w:sz w:val="30"/>
          <w:szCs w:val="30"/>
          <w:cs/>
        </w:rPr>
        <w:t>(</w:t>
      </w:r>
      <w:r w:rsidR="005A375F" w:rsidRPr="007B4BF1">
        <w:rPr>
          <w:rFonts w:ascii="Angsana New" w:hAnsi="Angsana New"/>
          <w:sz w:val="30"/>
          <w:szCs w:val="30"/>
        </w:rPr>
        <w:t>PEA</w:t>
      </w:r>
      <w:r w:rsidR="005A375F" w:rsidRPr="007B4BF1">
        <w:rPr>
          <w:rFonts w:ascii="Angsana New" w:hAnsi="Angsana New"/>
          <w:sz w:val="30"/>
          <w:szCs w:val="30"/>
          <w:cs/>
        </w:rPr>
        <w:t xml:space="preserve">) </w:t>
      </w:r>
      <w:r w:rsidR="005A375F" w:rsidRPr="007B4BF1">
        <w:rPr>
          <w:rFonts w:ascii="Angsana New" w:hAnsi="Angsana New"/>
          <w:sz w:val="30"/>
          <w:szCs w:val="30"/>
        </w:rPr>
        <w:t>Additional which were caused by the PEA meter that Mae</w:t>
      </w:r>
      <w:r w:rsidR="00984388">
        <w:rPr>
          <w:rFonts w:ascii="Angsana New" w:hAnsi="Angsana New"/>
          <w:sz w:val="30"/>
          <w:szCs w:val="30"/>
        </w:rPr>
        <w:t>w</w:t>
      </w:r>
      <w:r w:rsidR="005A375F" w:rsidRPr="007B4BF1">
        <w:rPr>
          <w:rFonts w:ascii="Angsana New" w:hAnsi="Angsana New"/>
          <w:sz w:val="30"/>
          <w:szCs w:val="30"/>
        </w:rPr>
        <w:t>ong Energy Co</w:t>
      </w:r>
      <w:r w:rsidR="005A375F" w:rsidRPr="007B4BF1">
        <w:rPr>
          <w:rFonts w:ascii="Angsana New" w:hAnsi="Angsana New"/>
          <w:sz w:val="30"/>
          <w:szCs w:val="30"/>
          <w:cs/>
        </w:rPr>
        <w:t>.</w:t>
      </w:r>
      <w:r w:rsidR="005A375F" w:rsidRPr="007B4BF1">
        <w:rPr>
          <w:rFonts w:ascii="Angsana New" w:hAnsi="Angsana New"/>
          <w:sz w:val="30"/>
          <w:szCs w:val="30"/>
        </w:rPr>
        <w:t>, Ltd</w:t>
      </w:r>
      <w:r w:rsidR="005A375F" w:rsidRPr="007B4BF1">
        <w:rPr>
          <w:rFonts w:ascii="Angsana New" w:hAnsi="Angsana New"/>
          <w:sz w:val="30"/>
          <w:szCs w:val="30"/>
          <w:cs/>
        </w:rPr>
        <w:t xml:space="preserve">. </w:t>
      </w:r>
      <w:r w:rsidR="005A375F" w:rsidRPr="007B4BF1">
        <w:rPr>
          <w:rFonts w:ascii="Angsana New" w:hAnsi="Angsana New"/>
          <w:sz w:val="30"/>
          <w:szCs w:val="30"/>
        </w:rPr>
        <w:t>has issued a debt acceptance letter dated March 5, 2021,</w:t>
      </w:r>
      <w:r w:rsidR="005A375F" w:rsidRPr="007B4BF1">
        <w:rPr>
          <w:rFonts w:ascii="Angsana New" w:hAnsi="Angsana New"/>
          <w:sz w:val="30"/>
          <w:szCs w:val="30"/>
          <w:cs/>
        </w:rPr>
        <w:t xml:space="preserve"> </w:t>
      </w:r>
      <w:r w:rsidR="005A375F" w:rsidRPr="007B4BF1">
        <w:rPr>
          <w:rFonts w:ascii="Angsana New" w:hAnsi="Angsana New"/>
          <w:sz w:val="30"/>
          <w:szCs w:val="30"/>
        </w:rPr>
        <w:t>to PEA in order to pay the outstanding electricity bills for 36</w:t>
      </w:r>
      <w:r w:rsidR="005A375F" w:rsidRPr="007B4BF1">
        <w:rPr>
          <w:rFonts w:ascii="Angsana New" w:hAnsi="Angsana New"/>
          <w:sz w:val="30"/>
          <w:szCs w:val="30"/>
          <w:cs/>
        </w:rPr>
        <w:t xml:space="preserve"> </w:t>
      </w:r>
      <w:r w:rsidR="005A375F" w:rsidRPr="007B4BF1">
        <w:rPr>
          <w:rFonts w:ascii="Angsana New" w:hAnsi="Angsana New"/>
          <w:sz w:val="30"/>
          <w:szCs w:val="30"/>
        </w:rPr>
        <w:t>installments</w:t>
      </w:r>
      <w:r w:rsidR="00F75B85" w:rsidRPr="007B4BF1">
        <w:rPr>
          <w:rFonts w:ascii="Angsana New" w:hAnsi="Angsana New"/>
          <w:sz w:val="30"/>
          <w:szCs w:val="30"/>
        </w:rPr>
        <w:t>. Payment in full in the 1</w:t>
      </w:r>
      <w:r w:rsidR="00F75B85" w:rsidRPr="007B4BF1">
        <w:rPr>
          <w:rFonts w:ascii="Angsana New" w:hAnsi="Angsana New"/>
          <w:sz w:val="30"/>
          <w:szCs w:val="30"/>
          <w:vertAlign w:val="superscript"/>
        </w:rPr>
        <w:t>st</w:t>
      </w:r>
      <w:r w:rsidR="00F75B85" w:rsidRPr="007B4BF1">
        <w:rPr>
          <w:rFonts w:ascii="Angsana New" w:hAnsi="Angsana New"/>
          <w:sz w:val="30"/>
          <w:szCs w:val="30"/>
        </w:rPr>
        <w:t xml:space="preserve"> quarter of 2024.</w:t>
      </w:r>
    </w:p>
    <w:p w14:paraId="3C8074FA" w14:textId="65DEC1E5" w:rsidR="009445DC" w:rsidRPr="007B4BF1" w:rsidRDefault="00877856">
      <w:pPr>
        <w:overflowPunct/>
        <w:autoSpaceDE/>
        <w:autoSpaceDN/>
        <w:adjustRightInd/>
        <w:textAlignment w:val="auto"/>
        <w:rPr>
          <w:rFonts w:ascii="Angsana New" w:hAnsi="Angsana New"/>
          <w:sz w:val="30"/>
          <w:szCs w:val="30"/>
        </w:rPr>
      </w:pPr>
      <w:r w:rsidRPr="007B4BF1">
        <w:rPr>
          <w:rFonts w:ascii="Angsana New" w:hAnsi="Angsana New"/>
          <w:sz w:val="30"/>
          <w:szCs w:val="30"/>
        </w:rPr>
        <w:br w:type="page"/>
      </w:r>
    </w:p>
    <w:p w14:paraId="78929040" w14:textId="77777777" w:rsidR="009445DC" w:rsidRPr="007B4BF1" w:rsidRDefault="009445DC" w:rsidP="009445DC">
      <w:pPr>
        <w:spacing w:before="120" w:after="120" w:line="440" w:lineRule="exact"/>
        <w:ind w:left="425" w:hanging="425"/>
        <w:jc w:val="thaiDistribute"/>
        <w:rPr>
          <w:rFonts w:ascii="Angsana New" w:hAnsi="Angsana New"/>
          <w:b/>
          <w:bCs/>
          <w:sz w:val="30"/>
          <w:szCs w:val="30"/>
          <w:cs/>
        </w:rPr>
      </w:pPr>
      <w:r w:rsidRPr="007B4BF1">
        <w:rPr>
          <w:rFonts w:ascii="Angsana New" w:hAnsi="Angsana New"/>
          <w:b/>
          <w:bCs/>
          <w:sz w:val="30"/>
          <w:szCs w:val="30"/>
        </w:rPr>
        <w:t>20</w:t>
      </w:r>
      <w:r w:rsidRPr="007B4BF1">
        <w:rPr>
          <w:rFonts w:ascii="Angsana New" w:hAnsi="Angsana New"/>
          <w:b/>
          <w:bCs/>
          <w:sz w:val="30"/>
          <w:szCs w:val="30"/>
          <w:cs/>
        </w:rPr>
        <w:t>.</w:t>
      </w:r>
      <w:r w:rsidRPr="007B4BF1">
        <w:rPr>
          <w:rFonts w:ascii="Angsana New" w:hAnsi="Angsana New"/>
          <w:b/>
          <w:bCs/>
          <w:sz w:val="30"/>
          <w:szCs w:val="30"/>
        </w:rPr>
        <w:tab/>
        <w:t>RETENTION PAYABLE</w:t>
      </w:r>
    </w:p>
    <w:p w14:paraId="4FEF184C" w14:textId="0E040FF0" w:rsidR="009445DC" w:rsidRPr="007B4BF1" w:rsidRDefault="009445DC" w:rsidP="009445DC">
      <w:pPr>
        <w:spacing w:before="120" w:after="120" w:line="440" w:lineRule="exact"/>
        <w:ind w:left="425" w:firstLine="1"/>
        <w:jc w:val="thaiDistribute"/>
        <w:rPr>
          <w:rFonts w:ascii="Angsana New" w:hAnsi="Angsana New"/>
          <w:sz w:val="30"/>
          <w:szCs w:val="30"/>
        </w:rPr>
      </w:pPr>
      <w:r w:rsidRPr="007B4BF1">
        <w:rPr>
          <w:rFonts w:ascii="Angsana New" w:hAnsi="Angsana New"/>
          <w:sz w:val="30"/>
          <w:szCs w:val="30"/>
        </w:rPr>
        <w:t>The Company withheld retention money from the contractors as security for their work performance, at the rate of 5</w:t>
      </w:r>
      <w:r w:rsidRPr="007B4BF1">
        <w:rPr>
          <w:rFonts w:ascii="Angsana New" w:hAnsi="Angsana New"/>
          <w:sz w:val="30"/>
          <w:szCs w:val="30"/>
          <w:cs/>
        </w:rPr>
        <w:t xml:space="preserve">% </w:t>
      </w:r>
      <w:r w:rsidRPr="007B4BF1">
        <w:rPr>
          <w:rFonts w:ascii="Angsana New" w:hAnsi="Angsana New"/>
          <w:sz w:val="30"/>
          <w:szCs w:val="30"/>
        </w:rPr>
        <w:t>of the contractors</w:t>
      </w:r>
      <w:r w:rsidRPr="007B4BF1">
        <w:rPr>
          <w:rFonts w:ascii="Angsana New" w:hAnsi="Angsana New"/>
          <w:sz w:val="30"/>
          <w:szCs w:val="30"/>
          <w:cs/>
        </w:rPr>
        <w:t xml:space="preserve">’ </w:t>
      </w:r>
      <w:r w:rsidRPr="007B4BF1">
        <w:rPr>
          <w:rFonts w:ascii="Angsana New" w:hAnsi="Angsana New"/>
          <w:sz w:val="30"/>
          <w:szCs w:val="30"/>
        </w:rPr>
        <w:t>billings</w:t>
      </w:r>
      <w:r w:rsidRPr="007B4BF1">
        <w:rPr>
          <w:rFonts w:ascii="Angsana New" w:hAnsi="Angsana New"/>
          <w:sz w:val="30"/>
          <w:szCs w:val="30"/>
          <w:cs/>
        </w:rPr>
        <w:t xml:space="preserve">. </w:t>
      </w:r>
      <w:r w:rsidRPr="007B4BF1">
        <w:rPr>
          <w:rFonts w:ascii="Angsana New" w:hAnsi="Angsana New"/>
          <w:sz w:val="30"/>
          <w:szCs w:val="30"/>
        </w:rPr>
        <w:t>The retention money shall be refunded to the contractors upon the completion of works and whenever the contractors do not infringe upon the conditions set forth in the agreements</w:t>
      </w:r>
      <w:r w:rsidRPr="007B4BF1">
        <w:rPr>
          <w:rFonts w:ascii="Angsana New" w:hAnsi="Angsana New"/>
          <w:sz w:val="30"/>
          <w:szCs w:val="30"/>
          <w:cs/>
        </w:rPr>
        <w:t>.</w:t>
      </w:r>
    </w:p>
    <w:p w14:paraId="10A87B53" w14:textId="1EF85127" w:rsidR="006051E4" w:rsidRPr="007B4BF1" w:rsidRDefault="00E430D8" w:rsidP="0097530D">
      <w:pPr>
        <w:spacing w:after="120" w:line="440" w:lineRule="exact"/>
        <w:ind w:left="425" w:hanging="425"/>
        <w:rPr>
          <w:rFonts w:ascii="Angsana New" w:hAnsi="Angsana New"/>
          <w:b/>
          <w:bCs/>
          <w:sz w:val="30"/>
          <w:szCs w:val="30"/>
        </w:rPr>
      </w:pPr>
      <w:r w:rsidRPr="007B4BF1">
        <w:rPr>
          <w:rFonts w:ascii="Angsana New" w:hAnsi="Angsana New"/>
          <w:b/>
          <w:bCs/>
          <w:sz w:val="30"/>
          <w:szCs w:val="30"/>
        </w:rPr>
        <w:t>2</w:t>
      </w:r>
      <w:r w:rsidR="00495744" w:rsidRPr="007B4BF1">
        <w:rPr>
          <w:rFonts w:ascii="Angsana New" w:hAnsi="Angsana New"/>
          <w:b/>
          <w:bCs/>
          <w:sz w:val="30"/>
          <w:szCs w:val="30"/>
        </w:rPr>
        <w:t>1</w:t>
      </w:r>
      <w:r w:rsidR="006051E4" w:rsidRPr="007B4BF1">
        <w:rPr>
          <w:rFonts w:ascii="Angsana New" w:hAnsi="Angsana New"/>
          <w:b/>
          <w:bCs/>
          <w:sz w:val="30"/>
          <w:szCs w:val="30"/>
          <w:cs/>
        </w:rPr>
        <w:t>.</w:t>
      </w:r>
      <w:r w:rsidR="006051E4" w:rsidRPr="007B4BF1">
        <w:rPr>
          <w:rFonts w:ascii="Angsana New" w:hAnsi="Angsana New"/>
          <w:b/>
          <w:bCs/>
          <w:sz w:val="30"/>
          <w:szCs w:val="30"/>
        </w:rPr>
        <w:tab/>
      </w:r>
      <w:r w:rsidR="007F0C26" w:rsidRPr="007B4BF1">
        <w:rPr>
          <w:rFonts w:ascii="Angsana New" w:hAnsi="Angsana New"/>
          <w:b/>
          <w:bCs/>
          <w:sz w:val="30"/>
          <w:szCs w:val="30"/>
        </w:rPr>
        <w:t>LONG</w:t>
      </w:r>
      <w:r w:rsidR="007F0C26" w:rsidRPr="007B4BF1">
        <w:rPr>
          <w:rFonts w:ascii="Angsana New" w:hAnsi="Angsana New"/>
          <w:b/>
          <w:bCs/>
          <w:sz w:val="30"/>
          <w:szCs w:val="30"/>
          <w:cs/>
        </w:rPr>
        <w:t>-</w:t>
      </w:r>
      <w:r w:rsidR="007F0C26" w:rsidRPr="007B4BF1">
        <w:rPr>
          <w:rFonts w:ascii="Angsana New" w:hAnsi="Angsana New"/>
          <w:b/>
          <w:bCs/>
          <w:sz w:val="30"/>
          <w:szCs w:val="30"/>
        </w:rPr>
        <w:t>TERM BORROWINGS</w:t>
      </w:r>
    </w:p>
    <w:p w14:paraId="572EC8E8" w14:textId="3E1DD840" w:rsidR="001D299E" w:rsidRPr="007B4BF1" w:rsidRDefault="001D299E" w:rsidP="0097530D">
      <w:pPr>
        <w:spacing w:before="160" w:line="440" w:lineRule="exact"/>
        <w:ind w:left="426"/>
        <w:jc w:val="thaiDistribute"/>
        <w:rPr>
          <w:rFonts w:ascii="Angsana New" w:hAnsi="Angsana New"/>
          <w:sz w:val="30"/>
          <w:szCs w:val="30"/>
        </w:rPr>
      </w:pPr>
      <w:r w:rsidRPr="007B4BF1">
        <w:rPr>
          <w:rFonts w:ascii="Angsana New" w:hAnsi="Angsana New"/>
          <w:sz w:val="30"/>
          <w:szCs w:val="30"/>
        </w:rPr>
        <w:t xml:space="preserve">Movements of long-term </w:t>
      </w:r>
      <w:r w:rsidR="00E9588E" w:rsidRPr="007B4BF1">
        <w:rPr>
          <w:rFonts w:ascii="Angsana New" w:hAnsi="Angsana New"/>
          <w:sz w:val="30"/>
          <w:szCs w:val="30"/>
        </w:rPr>
        <w:t>borrow</w:t>
      </w:r>
      <w:r w:rsidR="00E307E3" w:rsidRPr="007B4BF1">
        <w:rPr>
          <w:rFonts w:ascii="Angsana New" w:hAnsi="Angsana New"/>
          <w:sz w:val="30"/>
          <w:szCs w:val="30"/>
        </w:rPr>
        <w:t>ings</w:t>
      </w:r>
      <w:r w:rsidRPr="007B4BF1">
        <w:rPr>
          <w:rFonts w:ascii="Angsana New" w:hAnsi="Angsana New"/>
          <w:sz w:val="30"/>
          <w:szCs w:val="30"/>
        </w:rPr>
        <w:t xml:space="preserve"> from financial institution are summarized as follows:</w:t>
      </w:r>
    </w:p>
    <w:tbl>
      <w:tblPr>
        <w:tblW w:w="9639" w:type="dxa"/>
        <w:tblInd w:w="392" w:type="dxa"/>
        <w:tblLayout w:type="fixed"/>
        <w:tblLook w:val="0000" w:firstRow="0" w:lastRow="0" w:firstColumn="0" w:lastColumn="0" w:noHBand="0" w:noVBand="0"/>
      </w:tblPr>
      <w:tblGrid>
        <w:gridCol w:w="2835"/>
        <w:gridCol w:w="1701"/>
        <w:gridCol w:w="1701"/>
        <w:gridCol w:w="1701"/>
        <w:gridCol w:w="1701"/>
      </w:tblGrid>
      <w:tr w:rsidR="0008634C" w:rsidRPr="007B4BF1" w14:paraId="1D97AC6E" w14:textId="77777777">
        <w:trPr>
          <w:trHeight w:val="89"/>
        </w:trPr>
        <w:tc>
          <w:tcPr>
            <w:tcW w:w="2835" w:type="dxa"/>
            <w:vAlign w:val="center"/>
          </w:tcPr>
          <w:p w14:paraId="7B219FE4" w14:textId="77777777" w:rsidR="0008634C" w:rsidRPr="007B4BF1" w:rsidRDefault="0008634C">
            <w:pPr>
              <w:spacing w:line="440" w:lineRule="exact"/>
              <w:ind w:left="34"/>
              <w:rPr>
                <w:rFonts w:ascii="Angsana New" w:eastAsia="Calibri" w:hAnsi="Angsana New"/>
                <w:sz w:val="28"/>
                <w:szCs w:val="28"/>
              </w:rPr>
            </w:pPr>
          </w:p>
        </w:tc>
        <w:tc>
          <w:tcPr>
            <w:tcW w:w="6804" w:type="dxa"/>
            <w:gridSpan w:val="4"/>
            <w:vAlign w:val="bottom"/>
          </w:tcPr>
          <w:p w14:paraId="53FFF646" w14:textId="77777777" w:rsidR="0008634C" w:rsidRPr="007B4BF1" w:rsidRDefault="0008634C">
            <w:pPr>
              <w:pBdr>
                <w:bottom w:val="single" w:sz="4" w:space="1" w:color="auto"/>
              </w:pBdr>
              <w:spacing w:line="440" w:lineRule="exact"/>
              <w:ind w:left="34"/>
              <w:jc w:val="center"/>
              <w:rPr>
                <w:rFonts w:ascii="Angsana New" w:eastAsia="Calibri" w:hAnsi="Angsana New"/>
                <w:sz w:val="28"/>
                <w:szCs w:val="28"/>
              </w:rPr>
            </w:pPr>
            <w:r w:rsidRPr="007B4BF1">
              <w:rPr>
                <w:rFonts w:ascii="Angsana New" w:hAnsi="Angsana New"/>
                <w:sz w:val="28"/>
                <w:szCs w:val="28"/>
              </w:rPr>
              <w:t>Baht</w:t>
            </w:r>
          </w:p>
        </w:tc>
      </w:tr>
      <w:tr w:rsidR="0008634C" w:rsidRPr="007B4BF1" w14:paraId="081AC97E" w14:textId="77777777">
        <w:trPr>
          <w:trHeight w:val="89"/>
        </w:trPr>
        <w:tc>
          <w:tcPr>
            <w:tcW w:w="2835" w:type="dxa"/>
            <w:vAlign w:val="center"/>
          </w:tcPr>
          <w:p w14:paraId="5EBEB8FF" w14:textId="77777777" w:rsidR="0008634C" w:rsidRPr="007B4BF1" w:rsidRDefault="0008634C">
            <w:pPr>
              <w:spacing w:line="440" w:lineRule="exact"/>
              <w:ind w:left="34"/>
              <w:rPr>
                <w:rFonts w:ascii="Angsana New" w:eastAsia="Calibri" w:hAnsi="Angsana New"/>
                <w:sz w:val="28"/>
                <w:szCs w:val="28"/>
              </w:rPr>
            </w:pPr>
          </w:p>
        </w:tc>
        <w:tc>
          <w:tcPr>
            <w:tcW w:w="3402" w:type="dxa"/>
            <w:gridSpan w:val="2"/>
            <w:vAlign w:val="bottom"/>
          </w:tcPr>
          <w:p w14:paraId="55CC01F3" w14:textId="77777777" w:rsidR="0008634C" w:rsidRPr="007B4BF1" w:rsidRDefault="0008634C">
            <w:pPr>
              <w:pBdr>
                <w:bottom w:val="single" w:sz="4" w:space="1" w:color="auto"/>
              </w:pBdr>
              <w:spacing w:line="440" w:lineRule="exact"/>
              <w:ind w:left="34"/>
              <w:jc w:val="center"/>
              <w:rPr>
                <w:rFonts w:ascii="Angsana New" w:eastAsia="Calibri" w:hAnsi="Angsana New"/>
                <w:sz w:val="28"/>
                <w:szCs w:val="28"/>
              </w:rPr>
            </w:pPr>
            <w:r w:rsidRPr="007B4BF1">
              <w:rPr>
                <w:rFonts w:ascii="Angsana New" w:hAnsi="Angsana New"/>
                <w:sz w:val="28"/>
                <w:szCs w:val="28"/>
              </w:rPr>
              <w:t>Consolidated financial statements</w:t>
            </w:r>
          </w:p>
        </w:tc>
        <w:tc>
          <w:tcPr>
            <w:tcW w:w="3402" w:type="dxa"/>
            <w:gridSpan w:val="2"/>
            <w:vAlign w:val="bottom"/>
          </w:tcPr>
          <w:p w14:paraId="0E73B606" w14:textId="77777777" w:rsidR="0008634C" w:rsidRPr="007B4BF1" w:rsidRDefault="0008634C">
            <w:pPr>
              <w:pBdr>
                <w:bottom w:val="single" w:sz="4" w:space="1" w:color="auto"/>
              </w:pBdr>
              <w:spacing w:line="440" w:lineRule="exact"/>
              <w:ind w:left="34"/>
              <w:jc w:val="center"/>
              <w:rPr>
                <w:rFonts w:ascii="Angsana New" w:eastAsia="Calibri" w:hAnsi="Angsana New"/>
                <w:sz w:val="28"/>
                <w:szCs w:val="28"/>
              </w:rPr>
            </w:pPr>
            <w:r w:rsidRPr="007B4BF1">
              <w:rPr>
                <w:rFonts w:ascii="Angsana New" w:hAnsi="Angsana New"/>
                <w:sz w:val="28"/>
                <w:szCs w:val="28"/>
              </w:rPr>
              <w:t>Separate financial statements</w:t>
            </w:r>
          </w:p>
        </w:tc>
      </w:tr>
      <w:tr w:rsidR="0008634C" w:rsidRPr="007B4BF1" w14:paraId="633A1C69" w14:textId="77777777">
        <w:trPr>
          <w:trHeight w:val="89"/>
        </w:trPr>
        <w:tc>
          <w:tcPr>
            <w:tcW w:w="2835" w:type="dxa"/>
            <w:vAlign w:val="center"/>
          </w:tcPr>
          <w:p w14:paraId="06B09AED" w14:textId="77777777" w:rsidR="0008634C" w:rsidRPr="007B4BF1" w:rsidRDefault="0008634C">
            <w:pPr>
              <w:spacing w:line="440" w:lineRule="exact"/>
              <w:ind w:left="34"/>
              <w:rPr>
                <w:rFonts w:ascii="Angsana New" w:eastAsia="Calibri" w:hAnsi="Angsana New"/>
                <w:sz w:val="28"/>
                <w:szCs w:val="28"/>
              </w:rPr>
            </w:pPr>
          </w:p>
        </w:tc>
        <w:tc>
          <w:tcPr>
            <w:tcW w:w="1701" w:type="dxa"/>
            <w:vAlign w:val="bottom"/>
          </w:tcPr>
          <w:p w14:paraId="403439C2" w14:textId="0A6285B5" w:rsidR="0008634C" w:rsidRPr="007B4BF1" w:rsidRDefault="0008634C">
            <w:pPr>
              <w:pBdr>
                <w:bottom w:val="single" w:sz="4" w:space="1" w:color="auto"/>
              </w:pBdr>
              <w:spacing w:line="440" w:lineRule="exact"/>
              <w:jc w:val="center"/>
              <w:rPr>
                <w:rFonts w:ascii="Angsana New" w:eastAsia="Calibri" w:hAnsi="Angsana New"/>
              </w:rPr>
            </w:pPr>
            <w:r w:rsidRPr="007B4BF1">
              <w:rPr>
                <w:rFonts w:ascii="Angsana New" w:hAnsi="Angsana New"/>
                <w:sz w:val="26"/>
                <w:szCs w:val="26"/>
              </w:rPr>
              <w:t>2024</w:t>
            </w:r>
          </w:p>
        </w:tc>
        <w:tc>
          <w:tcPr>
            <w:tcW w:w="1701" w:type="dxa"/>
            <w:vAlign w:val="bottom"/>
          </w:tcPr>
          <w:p w14:paraId="2E98A224" w14:textId="00B02F9F" w:rsidR="0008634C" w:rsidRPr="007B4BF1" w:rsidRDefault="0008634C">
            <w:pPr>
              <w:pBdr>
                <w:bottom w:val="single" w:sz="4" w:space="1" w:color="auto"/>
              </w:pBdr>
              <w:spacing w:line="440" w:lineRule="exact"/>
              <w:jc w:val="center"/>
              <w:rPr>
                <w:rFonts w:ascii="Angsana New" w:eastAsia="Calibri" w:hAnsi="Angsana New"/>
              </w:rPr>
            </w:pPr>
            <w:r w:rsidRPr="007B4BF1">
              <w:rPr>
                <w:rFonts w:ascii="Angsana New" w:hAnsi="Angsana New"/>
                <w:sz w:val="26"/>
                <w:szCs w:val="26"/>
              </w:rPr>
              <w:t>2023</w:t>
            </w:r>
          </w:p>
        </w:tc>
        <w:tc>
          <w:tcPr>
            <w:tcW w:w="1701" w:type="dxa"/>
            <w:vAlign w:val="bottom"/>
          </w:tcPr>
          <w:p w14:paraId="309110AD" w14:textId="021FA974" w:rsidR="0008634C" w:rsidRPr="007B4BF1" w:rsidRDefault="0008634C">
            <w:pPr>
              <w:pBdr>
                <w:bottom w:val="single" w:sz="4" w:space="1" w:color="auto"/>
              </w:pBdr>
              <w:spacing w:line="440" w:lineRule="exact"/>
              <w:jc w:val="center"/>
              <w:rPr>
                <w:rFonts w:ascii="Angsana New" w:eastAsia="Calibri" w:hAnsi="Angsana New"/>
              </w:rPr>
            </w:pPr>
            <w:r w:rsidRPr="007B4BF1">
              <w:rPr>
                <w:rFonts w:ascii="Angsana New" w:hAnsi="Angsana New"/>
                <w:sz w:val="26"/>
                <w:szCs w:val="26"/>
              </w:rPr>
              <w:t>2024</w:t>
            </w:r>
          </w:p>
        </w:tc>
        <w:tc>
          <w:tcPr>
            <w:tcW w:w="1701" w:type="dxa"/>
            <w:vAlign w:val="bottom"/>
          </w:tcPr>
          <w:p w14:paraId="48398F45" w14:textId="13B46D95" w:rsidR="0008634C" w:rsidRPr="007B4BF1" w:rsidRDefault="0008634C">
            <w:pPr>
              <w:pBdr>
                <w:bottom w:val="single" w:sz="4" w:space="1" w:color="auto"/>
              </w:pBdr>
              <w:spacing w:line="440" w:lineRule="exact"/>
              <w:jc w:val="center"/>
              <w:rPr>
                <w:rFonts w:ascii="Angsana New" w:eastAsia="Calibri" w:hAnsi="Angsana New"/>
              </w:rPr>
            </w:pPr>
            <w:r w:rsidRPr="007B4BF1">
              <w:rPr>
                <w:rFonts w:ascii="Angsana New" w:hAnsi="Angsana New"/>
                <w:sz w:val="26"/>
                <w:szCs w:val="26"/>
              </w:rPr>
              <w:t>2023</w:t>
            </w:r>
          </w:p>
        </w:tc>
      </w:tr>
      <w:tr w:rsidR="0008634C" w:rsidRPr="007B4BF1" w14:paraId="0D19FA76" w14:textId="77777777">
        <w:trPr>
          <w:trHeight w:val="89"/>
        </w:trPr>
        <w:tc>
          <w:tcPr>
            <w:tcW w:w="2835" w:type="dxa"/>
            <w:vAlign w:val="center"/>
          </w:tcPr>
          <w:p w14:paraId="4760D9E3" w14:textId="77777777" w:rsidR="0008634C" w:rsidRPr="007B4BF1" w:rsidRDefault="0008634C">
            <w:pPr>
              <w:spacing w:line="440" w:lineRule="exact"/>
              <w:ind w:left="34"/>
              <w:rPr>
                <w:rFonts w:ascii="Angsana New" w:eastAsia="Calibri" w:hAnsi="Angsana New"/>
                <w:sz w:val="28"/>
                <w:szCs w:val="28"/>
              </w:rPr>
            </w:pPr>
            <w:r w:rsidRPr="007B4BF1">
              <w:rPr>
                <w:rFonts w:ascii="Angsana New" w:hAnsi="Angsana New"/>
                <w:sz w:val="28"/>
                <w:szCs w:val="28"/>
              </w:rPr>
              <w:t xml:space="preserve">Balance as at the beginning </w:t>
            </w:r>
          </w:p>
        </w:tc>
        <w:tc>
          <w:tcPr>
            <w:tcW w:w="1701" w:type="dxa"/>
            <w:vAlign w:val="bottom"/>
          </w:tcPr>
          <w:p w14:paraId="6993A8F6" w14:textId="77777777" w:rsidR="0008634C" w:rsidRPr="007B4BF1" w:rsidRDefault="0008634C">
            <w:pPr>
              <w:spacing w:line="440" w:lineRule="exact"/>
              <w:ind w:left="34"/>
              <w:jc w:val="right"/>
              <w:rPr>
                <w:rFonts w:ascii="Angsana New" w:eastAsia="Calibri" w:hAnsi="Angsana New"/>
                <w:sz w:val="28"/>
                <w:szCs w:val="28"/>
              </w:rPr>
            </w:pPr>
          </w:p>
        </w:tc>
        <w:tc>
          <w:tcPr>
            <w:tcW w:w="1701" w:type="dxa"/>
            <w:vAlign w:val="bottom"/>
          </w:tcPr>
          <w:p w14:paraId="60C5DADA" w14:textId="77777777" w:rsidR="0008634C" w:rsidRPr="007B4BF1" w:rsidRDefault="0008634C">
            <w:pPr>
              <w:spacing w:line="440" w:lineRule="exact"/>
              <w:ind w:left="34"/>
              <w:jc w:val="right"/>
              <w:rPr>
                <w:rFonts w:ascii="Angsana New" w:eastAsia="Calibri" w:hAnsi="Angsana New"/>
                <w:sz w:val="28"/>
                <w:szCs w:val="28"/>
              </w:rPr>
            </w:pPr>
          </w:p>
        </w:tc>
        <w:tc>
          <w:tcPr>
            <w:tcW w:w="1701" w:type="dxa"/>
            <w:vAlign w:val="bottom"/>
          </w:tcPr>
          <w:p w14:paraId="2169D635" w14:textId="77777777" w:rsidR="0008634C" w:rsidRPr="007B4BF1" w:rsidRDefault="0008634C">
            <w:pPr>
              <w:spacing w:line="440" w:lineRule="exact"/>
              <w:ind w:left="34"/>
              <w:jc w:val="right"/>
              <w:rPr>
                <w:rFonts w:ascii="Angsana New" w:eastAsia="Calibri" w:hAnsi="Angsana New"/>
                <w:sz w:val="28"/>
                <w:szCs w:val="28"/>
              </w:rPr>
            </w:pPr>
          </w:p>
        </w:tc>
        <w:tc>
          <w:tcPr>
            <w:tcW w:w="1701" w:type="dxa"/>
            <w:vAlign w:val="bottom"/>
          </w:tcPr>
          <w:p w14:paraId="744B7024" w14:textId="77777777" w:rsidR="0008634C" w:rsidRPr="007B4BF1" w:rsidRDefault="0008634C">
            <w:pPr>
              <w:spacing w:line="440" w:lineRule="exact"/>
              <w:ind w:left="34"/>
              <w:jc w:val="right"/>
              <w:rPr>
                <w:rFonts w:ascii="Angsana New" w:eastAsia="Calibri" w:hAnsi="Angsana New"/>
                <w:sz w:val="28"/>
                <w:szCs w:val="28"/>
              </w:rPr>
            </w:pPr>
          </w:p>
        </w:tc>
      </w:tr>
      <w:tr w:rsidR="0008634C" w:rsidRPr="007B4BF1" w14:paraId="2AB991C8" w14:textId="77777777">
        <w:trPr>
          <w:trHeight w:val="89"/>
        </w:trPr>
        <w:tc>
          <w:tcPr>
            <w:tcW w:w="2835" w:type="dxa"/>
            <w:vAlign w:val="center"/>
          </w:tcPr>
          <w:p w14:paraId="38AA2B34" w14:textId="07884478" w:rsidR="0008634C" w:rsidRPr="007B4BF1" w:rsidRDefault="0008634C">
            <w:pPr>
              <w:spacing w:line="440" w:lineRule="exact"/>
              <w:ind w:left="34" w:firstLine="279"/>
              <w:rPr>
                <w:rFonts w:ascii="Angsana New" w:eastAsia="Calibri" w:hAnsi="Angsana New"/>
                <w:sz w:val="28"/>
                <w:szCs w:val="28"/>
              </w:rPr>
            </w:pPr>
            <w:r w:rsidRPr="007B4BF1">
              <w:rPr>
                <w:rFonts w:ascii="Angsana New" w:hAnsi="Angsana New"/>
                <w:sz w:val="28"/>
                <w:szCs w:val="28"/>
              </w:rPr>
              <w:t xml:space="preserve">of </w:t>
            </w:r>
            <w:r w:rsidR="00D20528" w:rsidRPr="007B4BF1">
              <w:rPr>
                <w:rFonts w:ascii="Angsana New" w:hAnsi="Angsana New"/>
                <w:sz w:val="28"/>
                <w:szCs w:val="28"/>
              </w:rPr>
              <w:t>year</w:t>
            </w:r>
          </w:p>
        </w:tc>
        <w:tc>
          <w:tcPr>
            <w:tcW w:w="1701" w:type="dxa"/>
            <w:vAlign w:val="bottom"/>
          </w:tcPr>
          <w:p w14:paraId="7348356A" w14:textId="77777777" w:rsidR="0008634C" w:rsidRPr="007B4BF1" w:rsidRDefault="0008634C">
            <w:pPr>
              <w:spacing w:line="440" w:lineRule="exact"/>
              <w:ind w:left="34"/>
              <w:jc w:val="right"/>
              <w:rPr>
                <w:rFonts w:ascii="Angsana New" w:eastAsia="Calibri" w:hAnsi="Angsana New"/>
                <w:sz w:val="28"/>
                <w:szCs w:val="28"/>
              </w:rPr>
            </w:pPr>
            <w:r w:rsidRPr="007B4BF1">
              <w:rPr>
                <w:rFonts w:ascii="Angsana New" w:hAnsi="Angsana New"/>
                <w:sz w:val="28"/>
                <w:szCs w:val="28"/>
              </w:rPr>
              <w:t>1</w:t>
            </w:r>
            <w:r w:rsidRPr="007B4BF1">
              <w:rPr>
                <w:rFonts w:ascii="Angsana New" w:hAnsi="Angsana New"/>
                <w:sz w:val="28"/>
                <w:szCs w:val="28"/>
                <w:cs/>
              </w:rPr>
              <w:t>,</w:t>
            </w:r>
            <w:r w:rsidRPr="007B4BF1">
              <w:rPr>
                <w:rFonts w:ascii="Angsana New" w:hAnsi="Angsana New"/>
                <w:sz w:val="28"/>
                <w:szCs w:val="28"/>
              </w:rPr>
              <w:t>798</w:t>
            </w:r>
            <w:r w:rsidRPr="007B4BF1">
              <w:rPr>
                <w:rFonts w:ascii="Angsana New" w:hAnsi="Angsana New"/>
                <w:sz w:val="28"/>
                <w:szCs w:val="28"/>
                <w:cs/>
              </w:rPr>
              <w:t>,</w:t>
            </w:r>
            <w:r w:rsidRPr="007B4BF1">
              <w:rPr>
                <w:rFonts w:ascii="Angsana New" w:hAnsi="Angsana New"/>
                <w:sz w:val="28"/>
                <w:szCs w:val="28"/>
              </w:rPr>
              <w:t>992</w:t>
            </w:r>
            <w:r w:rsidRPr="007B4BF1">
              <w:rPr>
                <w:rFonts w:ascii="Angsana New" w:hAnsi="Angsana New"/>
                <w:sz w:val="28"/>
                <w:szCs w:val="28"/>
                <w:cs/>
              </w:rPr>
              <w:t>,</w:t>
            </w:r>
            <w:r w:rsidRPr="007B4BF1">
              <w:rPr>
                <w:rFonts w:ascii="Angsana New" w:hAnsi="Angsana New"/>
                <w:sz w:val="28"/>
                <w:szCs w:val="28"/>
              </w:rPr>
              <w:t>200</w:t>
            </w:r>
            <w:r w:rsidRPr="007B4BF1">
              <w:rPr>
                <w:rFonts w:ascii="Angsana New" w:hAnsi="Angsana New"/>
                <w:sz w:val="28"/>
                <w:szCs w:val="28"/>
                <w:cs/>
              </w:rPr>
              <w:t>.</w:t>
            </w:r>
            <w:r w:rsidRPr="007B4BF1">
              <w:rPr>
                <w:rFonts w:ascii="Angsana New" w:hAnsi="Angsana New"/>
                <w:sz w:val="28"/>
                <w:szCs w:val="28"/>
              </w:rPr>
              <w:t>00</w:t>
            </w:r>
          </w:p>
        </w:tc>
        <w:tc>
          <w:tcPr>
            <w:tcW w:w="1701" w:type="dxa"/>
            <w:vAlign w:val="bottom"/>
          </w:tcPr>
          <w:p w14:paraId="3436274F" w14:textId="77777777" w:rsidR="0008634C" w:rsidRPr="007B4BF1" w:rsidRDefault="0008634C">
            <w:pPr>
              <w:spacing w:line="440" w:lineRule="exact"/>
              <w:ind w:left="34"/>
              <w:jc w:val="right"/>
              <w:rPr>
                <w:rFonts w:ascii="Angsana New" w:eastAsia="Calibri" w:hAnsi="Angsana New"/>
                <w:sz w:val="28"/>
                <w:szCs w:val="28"/>
              </w:rPr>
            </w:pPr>
            <w:r w:rsidRPr="007B4BF1">
              <w:rPr>
                <w:rFonts w:ascii="Angsana New" w:hAnsi="Angsana New"/>
                <w:sz w:val="28"/>
                <w:szCs w:val="28"/>
              </w:rPr>
              <w:t>3,268,322,659.05</w:t>
            </w:r>
          </w:p>
        </w:tc>
        <w:tc>
          <w:tcPr>
            <w:tcW w:w="1701" w:type="dxa"/>
          </w:tcPr>
          <w:p w14:paraId="1C8EC8A9" w14:textId="77777777" w:rsidR="0008634C" w:rsidRPr="007B4BF1" w:rsidRDefault="0008634C">
            <w:pPr>
              <w:spacing w:line="440" w:lineRule="exact"/>
              <w:ind w:left="34"/>
              <w:jc w:val="right"/>
              <w:rPr>
                <w:rFonts w:ascii="Angsana New" w:eastAsia="Calibri" w:hAnsi="Angsana New"/>
                <w:sz w:val="28"/>
                <w:szCs w:val="28"/>
              </w:rPr>
            </w:pPr>
            <w:r w:rsidRPr="007B4BF1">
              <w:rPr>
                <w:rFonts w:ascii="Angsana New" w:hAnsi="Angsana New"/>
                <w:sz w:val="28"/>
                <w:szCs w:val="28"/>
              </w:rPr>
              <w:t>30,000,000.00</w:t>
            </w:r>
          </w:p>
        </w:tc>
        <w:tc>
          <w:tcPr>
            <w:tcW w:w="1701" w:type="dxa"/>
          </w:tcPr>
          <w:p w14:paraId="2CB4AF65" w14:textId="77777777" w:rsidR="0008634C" w:rsidRPr="007B4BF1" w:rsidRDefault="0008634C">
            <w:pPr>
              <w:spacing w:line="440" w:lineRule="exact"/>
              <w:ind w:left="34"/>
              <w:jc w:val="right"/>
              <w:rPr>
                <w:rFonts w:ascii="Angsana New" w:eastAsia="Calibri" w:hAnsi="Angsana New"/>
                <w:sz w:val="28"/>
                <w:szCs w:val="28"/>
              </w:rPr>
            </w:pPr>
            <w:r w:rsidRPr="007B4BF1">
              <w:rPr>
                <w:rFonts w:ascii="Angsana New" w:hAnsi="Angsana New"/>
                <w:sz w:val="28"/>
                <w:szCs w:val="28"/>
              </w:rPr>
              <w:t>70,000,000.00</w:t>
            </w:r>
          </w:p>
        </w:tc>
      </w:tr>
      <w:tr w:rsidR="0008634C" w:rsidRPr="007B4BF1" w14:paraId="7AA71128" w14:textId="77777777">
        <w:trPr>
          <w:trHeight w:val="89"/>
        </w:trPr>
        <w:tc>
          <w:tcPr>
            <w:tcW w:w="2835" w:type="dxa"/>
            <w:vAlign w:val="bottom"/>
          </w:tcPr>
          <w:p w14:paraId="2C1A6233" w14:textId="77777777" w:rsidR="0008634C" w:rsidRPr="007B4BF1" w:rsidRDefault="0008634C">
            <w:pPr>
              <w:spacing w:line="440" w:lineRule="exact"/>
              <w:rPr>
                <w:rFonts w:ascii="Angsana New" w:eastAsia="Calibri" w:hAnsi="Angsana New"/>
                <w:sz w:val="28"/>
                <w:szCs w:val="28"/>
              </w:rPr>
            </w:pPr>
            <w:r w:rsidRPr="007B4BF1">
              <w:rPr>
                <w:rFonts w:ascii="Angsana New" w:hAnsi="Angsana New"/>
                <w:sz w:val="28"/>
                <w:szCs w:val="28"/>
              </w:rPr>
              <w:t>Add Proceeds from borrowings</w:t>
            </w:r>
          </w:p>
        </w:tc>
        <w:tc>
          <w:tcPr>
            <w:tcW w:w="1701" w:type="dxa"/>
            <w:vAlign w:val="bottom"/>
          </w:tcPr>
          <w:p w14:paraId="0B360F61" w14:textId="0420A8FE" w:rsidR="0008634C" w:rsidRPr="007B4BF1" w:rsidRDefault="008E0F19">
            <w:pPr>
              <w:spacing w:line="440" w:lineRule="exact"/>
              <w:ind w:left="34"/>
              <w:jc w:val="right"/>
              <w:rPr>
                <w:rFonts w:ascii="Angsana New" w:eastAsia="Calibri" w:hAnsi="Angsana New"/>
                <w:sz w:val="28"/>
                <w:szCs w:val="28"/>
              </w:rPr>
            </w:pPr>
            <w:r w:rsidRPr="007B4BF1">
              <w:rPr>
                <w:rFonts w:ascii="Angsana New" w:hAnsi="Angsana New"/>
                <w:sz w:val="26"/>
                <w:szCs w:val="26"/>
              </w:rPr>
              <w:t>1,600,000,000.00</w:t>
            </w:r>
          </w:p>
        </w:tc>
        <w:tc>
          <w:tcPr>
            <w:tcW w:w="1701" w:type="dxa"/>
            <w:vAlign w:val="bottom"/>
          </w:tcPr>
          <w:p w14:paraId="33F8AF57" w14:textId="77777777" w:rsidR="0008634C" w:rsidRPr="007B4BF1" w:rsidRDefault="0008634C">
            <w:pPr>
              <w:spacing w:line="440" w:lineRule="exact"/>
              <w:ind w:left="34"/>
              <w:jc w:val="right"/>
              <w:rPr>
                <w:rFonts w:ascii="Angsana New" w:eastAsia="Calibri" w:hAnsi="Angsana New"/>
                <w:sz w:val="28"/>
                <w:szCs w:val="28"/>
              </w:rPr>
            </w:pPr>
            <w:r w:rsidRPr="007B4BF1">
              <w:rPr>
                <w:rFonts w:ascii="Angsana New" w:hAnsi="Angsana New"/>
                <w:sz w:val="28"/>
                <w:szCs w:val="28"/>
              </w:rPr>
              <w:t>727,820,000</w:t>
            </w:r>
            <w:r w:rsidRPr="007B4BF1">
              <w:rPr>
                <w:rFonts w:ascii="Angsana New" w:hAnsi="Angsana New"/>
                <w:sz w:val="28"/>
                <w:szCs w:val="28"/>
                <w:cs/>
              </w:rPr>
              <w:t>.</w:t>
            </w:r>
            <w:r w:rsidRPr="007B4BF1">
              <w:rPr>
                <w:rFonts w:ascii="Angsana New" w:hAnsi="Angsana New"/>
                <w:sz w:val="28"/>
                <w:szCs w:val="28"/>
              </w:rPr>
              <w:t>00</w:t>
            </w:r>
          </w:p>
        </w:tc>
        <w:tc>
          <w:tcPr>
            <w:tcW w:w="1701" w:type="dxa"/>
          </w:tcPr>
          <w:p w14:paraId="666B71CC" w14:textId="77777777" w:rsidR="0008634C" w:rsidRPr="007B4BF1" w:rsidRDefault="0008634C">
            <w:pPr>
              <w:spacing w:line="440" w:lineRule="exact"/>
              <w:ind w:left="34"/>
              <w:jc w:val="right"/>
              <w:rPr>
                <w:rFonts w:ascii="Angsana New" w:eastAsia="Calibri" w:hAnsi="Angsana New"/>
                <w:sz w:val="28"/>
                <w:szCs w:val="28"/>
              </w:rPr>
            </w:pPr>
            <w:r w:rsidRPr="007B4BF1">
              <w:rPr>
                <w:rFonts w:ascii="Angsana New" w:hAnsi="Angsana New"/>
                <w:sz w:val="28"/>
                <w:szCs w:val="28"/>
              </w:rPr>
              <w:t>100,000,000</w:t>
            </w:r>
            <w:r w:rsidRPr="007B4BF1">
              <w:rPr>
                <w:rFonts w:ascii="Angsana New" w:hAnsi="Angsana New"/>
                <w:sz w:val="28"/>
                <w:szCs w:val="28"/>
                <w:cs/>
              </w:rPr>
              <w:t>.</w:t>
            </w:r>
            <w:r w:rsidRPr="007B4BF1">
              <w:rPr>
                <w:rFonts w:ascii="Angsana New" w:hAnsi="Angsana New"/>
                <w:sz w:val="28"/>
                <w:szCs w:val="28"/>
              </w:rPr>
              <w:t>00</w:t>
            </w:r>
          </w:p>
        </w:tc>
        <w:tc>
          <w:tcPr>
            <w:tcW w:w="1701" w:type="dxa"/>
          </w:tcPr>
          <w:p w14:paraId="42F98D1B" w14:textId="77777777" w:rsidR="0008634C" w:rsidRPr="007B4BF1" w:rsidRDefault="0008634C">
            <w:pPr>
              <w:spacing w:line="440" w:lineRule="exact"/>
              <w:ind w:left="34"/>
              <w:jc w:val="right"/>
              <w:rPr>
                <w:rFonts w:ascii="Angsana New" w:eastAsia="Calibri" w:hAnsi="Angsana New"/>
                <w:sz w:val="28"/>
                <w:szCs w:val="28"/>
              </w:rPr>
            </w:pPr>
            <w:r w:rsidRPr="007B4BF1">
              <w:rPr>
                <w:rFonts w:ascii="Angsana New" w:hAnsi="Angsana New"/>
                <w:sz w:val="28"/>
                <w:szCs w:val="28"/>
                <w:cs/>
              </w:rPr>
              <w:t>-</w:t>
            </w:r>
          </w:p>
        </w:tc>
      </w:tr>
      <w:tr w:rsidR="0008634C" w:rsidRPr="007B4BF1" w14:paraId="2940C9AC" w14:textId="77777777">
        <w:trPr>
          <w:trHeight w:val="89"/>
        </w:trPr>
        <w:tc>
          <w:tcPr>
            <w:tcW w:w="2835" w:type="dxa"/>
            <w:vAlign w:val="bottom"/>
          </w:tcPr>
          <w:p w14:paraId="764A2F41" w14:textId="77777777" w:rsidR="0008634C" w:rsidRPr="007B4BF1" w:rsidRDefault="0008634C">
            <w:pPr>
              <w:spacing w:line="440" w:lineRule="exact"/>
              <w:ind w:left="34"/>
              <w:rPr>
                <w:rFonts w:ascii="Angsana New" w:eastAsia="Calibri" w:hAnsi="Angsana New"/>
                <w:sz w:val="28"/>
                <w:szCs w:val="28"/>
              </w:rPr>
            </w:pPr>
            <w:r w:rsidRPr="007B4BF1">
              <w:rPr>
                <w:rFonts w:ascii="Angsana New" w:hAnsi="Angsana New"/>
                <w:sz w:val="28"/>
                <w:szCs w:val="28"/>
              </w:rPr>
              <w:t xml:space="preserve">Less Repayments for </w:t>
            </w:r>
          </w:p>
        </w:tc>
        <w:tc>
          <w:tcPr>
            <w:tcW w:w="1701" w:type="dxa"/>
            <w:vAlign w:val="bottom"/>
          </w:tcPr>
          <w:p w14:paraId="1703B70B" w14:textId="77777777" w:rsidR="0008634C" w:rsidRPr="007B4BF1" w:rsidRDefault="0008634C">
            <w:pPr>
              <w:spacing w:line="440" w:lineRule="exact"/>
              <w:ind w:left="34"/>
              <w:jc w:val="right"/>
              <w:rPr>
                <w:rFonts w:ascii="Angsana New" w:eastAsia="Calibri" w:hAnsi="Angsana New"/>
                <w:sz w:val="28"/>
                <w:szCs w:val="28"/>
              </w:rPr>
            </w:pPr>
          </w:p>
        </w:tc>
        <w:tc>
          <w:tcPr>
            <w:tcW w:w="1701" w:type="dxa"/>
            <w:vAlign w:val="bottom"/>
          </w:tcPr>
          <w:p w14:paraId="0491E02A" w14:textId="77777777" w:rsidR="0008634C" w:rsidRPr="007B4BF1" w:rsidRDefault="0008634C">
            <w:pPr>
              <w:spacing w:line="440" w:lineRule="exact"/>
              <w:ind w:left="34"/>
              <w:jc w:val="right"/>
              <w:rPr>
                <w:rFonts w:ascii="Angsana New" w:eastAsia="Calibri" w:hAnsi="Angsana New"/>
                <w:sz w:val="28"/>
                <w:szCs w:val="28"/>
              </w:rPr>
            </w:pPr>
          </w:p>
        </w:tc>
        <w:tc>
          <w:tcPr>
            <w:tcW w:w="1701" w:type="dxa"/>
            <w:vAlign w:val="bottom"/>
          </w:tcPr>
          <w:p w14:paraId="6B516374" w14:textId="77777777" w:rsidR="0008634C" w:rsidRPr="007B4BF1" w:rsidRDefault="0008634C">
            <w:pPr>
              <w:spacing w:line="440" w:lineRule="exact"/>
              <w:ind w:left="34"/>
              <w:jc w:val="right"/>
              <w:rPr>
                <w:rFonts w:ascii="Angsana New" w:eastAsia="Calibri" w:hAnsi="Angsana New"/>
                <w:sz w:val="28"/>
                <w:szCs w:val="28"/>
              </w:rPr>
            </w:pPr>
          </w:p>
        </w:tc>
        <w:tc>
          <w:tcPr>
            <w:tcW w:w="1701" w:type="dxa"/>
            <w:vAlign w:val="bottom"/>
          </w:tcPr>
          <w:p w14:paraId="2C613BD3" w14:textId="77777777" w:rsidR="0008634C" w:rsidRPr="007B4BF1" w:rsidRDefault="0008634C">
            <w:pPr>
              <w:spacing w:line="440" w:lineRule="exact"/>
              <w:ind w:left="34"/>
              <w:jc w:val="right"/>
              <w:rPr>
                <w:rFonts w:ascii="Angsana New" w:eastAsia="Calibri" w:hAnsi="Angsana New"/>
                <w:sz w:val="28"/>
                <w:szCs w:val="28"/>
              </w:rPr>
            </w:pPr>
          </w:p>
        </w:tc>
      </w:tr>
      <w:tr w:rsidR="0008634C" w:rsidRPr="007B4BF1" w14:paraId="417625F2" w14:textId="77777777">
        <w:trPr>
          <w:trHeight w:val="89"/>
        </w:trPr>
        <w:tc>
          <w:tcPr>
            <w:tcW w:w="2835" w:type="dxa"/>
            <w:vAlign w:val="bottom"/>
          </w:tcPr>
          <w:p w14:paraId="358591EB" w14:textId="77777777" w:rsidR="0008634C" w:rsidRPr="007B4BF1" w:rsidRDefault="0008634C">
            <w:pPr>
              <w:spacing w:line="440" w:lineRule="exact"/>
              <w:ind w:left="34" w:firstLine="279"/>
              <w:rPr>
                <w:rFonts w:ascii="Angsana New" w:eastAsia="Calibri" w:hAnsi="Angsana New"/>
                <w:sz w:val="28"/>
                <w:szCs w:val="28"/>
              </w:rPr>
            </w:pPr>
            <w:r w:rsidRPr="007B4BF1">
              <w:rPr>
                <w:rFonts w:ascii="Angsana New" w:hAnsi="Angsana New"/>
                <w:sz w:val="28"/>
                <w:szCs w:val="28"/>
              </w:rPr>
              <w:t>long-term borrowing</w:t>
            </w:r>
          </w:p>
        </w:tc>
        <w:tc>
          <w:tcPr>
            <w:tcW w:w="1701" w:type="dxa"/>
            <w:vAlign w:val="bottom"/>
          </w:tcPr>
          <w:p w14:paraId="603BB451" w14:textId="4C4CE174" w:rsidR="0008634C" w:rsidRPr="007B4BF1" w:rsidRDefault="00637EEF" w:rsidP="001B7DBE">
            <w:pPr>
              <w:spacing w:line="440" w:lineRule="exact"/>
              <w:ind w:left="34"/>
              <w:jc w:val="right"/>
              <w:rPr>
                <w:rFonts w:ascii="Angsana New" w:eastAsia="Calibri" w:hAnsi="Angsana New"/>
                <w:sz w:val="28"/>
                <w:szCs w:val="28"/>
              </w:rPr>
            </w:pPr>
            <w:r w:rsidRPr="007B4BF1">
              <w:rPr>
                <w:rFonts w:ascii="Angsana New" w:hAnsi="Angsana New"/>
                <w:sz w:val="26"/>
                <w:szCs w:val="26"/>
                <w:cs/>
              </w:rPr>
              <w:t>(757</w:t>
            </w:r>
            <w:r w:rsidRPr="007B4BF1">
              <w:rPr>
                <w:rFonts w:ascii="Angsana New" w:hAnsi="Angsana New"/>
                <w:sz w:val="26"/>
                <w:szCs w:val="26"/>
              </w:rPr>
              <w:t>,</w:t>
            </w:r>
            <w:r w:rsidRPr="007B4BF1">
              <w:rPr>
                <w:rFonts w:ascii="Angsana New" w:hAnsi="Angsana New"/>
                <w:sz w:val="26"/>
                <w:szCs w:val="26"/>
                <w:cs/>
              </w:rPr>
              <w:t>580</w:t>
            </w:r>
            <w:r w:rsidRPr="007B4BF1">
              <w:rPr>
                <w:rFonts w:ascii="Angsana New" w:hAnsi="Angsana New"/>
                <w:sz w:val="26"/>
                <w:szCs w:val="26"/>
              </w:rPr>
              <w:t>,</w:t>
            </w:r>
            <w:r w:rsidRPr="007B4BF1">
              <w:rPr>
                <w:rFonts w:ascii="Angsana New" w:hAnsi="Angsana New"/>
                <w:sz w:val="26"/>
                <w:szCs w:val="26"/>
                <w:cs/>
              </w:rPr>
              <w:t>400.00)</w:t>
            </w:r>
          </w:p>
        </w:tc>
        <w:tc>
          <w:tcPr>
            <w:tcW w:w="1701" w:type="dxa"/>
            <w:vAlign w:val="bottom"/>
          </w:tcPr>
          <w:p w14:paraId="6D81805C" w14:textId="77777777" w:rsidR="0008634C" w:rsidRPr="007B4BF1" w:rsidRDefault="0008634C" w:rsidP="001B7DBE">
            <w:pPr>
              <w:spacing w:line="440" w:lineRule="exact"/>
              <w:ind w:left="34"/>
              <w:jc w:val="right"/>
              <w:rPr>
                <w:rFonts w:ascii="Angsana New" w:eastAsia="Calibri" w:hAnsi="Angsana New"/>
                <w:sz w:val="28"/>
                <w:szCs w:val="28"/>
              </w:rPr>
            </w:pPr>
            <w:r w:rsidRPr="007B4BF1">
              <w:rPr>
                <w:rFonts w:ascii="Angsana New" w:hAnsi="Angsana New"/>
                <w:sz w:val="28"/>
                <w:szCs w:val="28"/>
                <w:cs/>
              </w:rPr>
              <w:t>(</w:t>
            </w:r>
            <w:r w:rsidRPr="007B4BF1">
              <w:rPr>
                <w:rFonts w:ascii="Angsana New" w:hAnsi="Angsana New"/>
                <w:sz w:val="28"/>
                <w:szCs w:val="28"/>
              </w:rPr>
              <w:t>826,236,460</w:t>
            </w:r>
            <w:r w:rsidRPr="007B4BF1">
              <w:rPr>
                <w:rFonts w:ascii="Angsana New" w:hAnsi="Angsana New"/>
                <w:sz w:val="28"/>
                <w:szCs w:val="28"/>
                <w:cs/>
              </w:rPr>
              <w:t>.</w:t>
            </w:r>
            <w:r w:rsidRPr="007B4BF1">
              <w:rPr>
                <w:rFonts w:ascii="Angsana New" w:hAnsi="Angsana New"/>
                <w:sz w:val="28"/>
                <w:szCs w:val="28"/>
              </w:rPr>
              <w:t>91</w:t>
            </w:r>
            <w:r w:rsidRPr="007B4BF1">
              <w:rPr>
                <w:rFonts w:ascii="Angsana New" w:hAnsi="Angsana New"/>
                <w:sz w:val="28"/>
                <w:szCs w:val="28"/>
                <w:cs/>
              </w:rPr>
              <w:t>)</w:t>
            </w:r>
          </w:p>
        </w:tc>
        <w:tc>
          <w:tcPr>
            <w:tcW w:w="1701" w:type="dxa"/>
          </w:tcPr>
          <w:p w14:paraId="1C2629B5" w14:textId="5FC25D64" w:rsidR="0008634C" w:rsidRPr="007B4BF1" w:rsidRDefault="00B839B9" w:rsidP="001B7DBE">
            <w:pPr>
              <w:spacing w:line="440" w:lineRule="exact"/>
              <w:ind w:left="34"/>
              <w:jc w:val="right"/>
              <w:rPr>
                <w:rFonts w:ascii="Angsana New" w:eastAsia="Calibri" w:hAnsi="Angsana New"/>
                <w:sz w:val="28"/>
                <w:szCs w:val="28"/>
              </w:rPr>
            </w:pPr>
            <w:r w:rsidRPr="007B4BF1">
              <w:rPr>
                <w:rFonts w:ascii="Angsana New" w:hAnsi="Angsana New"/>
                <w:sz w:val="26"/>
                <w:szCs w:val="26"/>
                <w:cs/>
              </w:rPr>
              <w:t>(43</w:t>
            </w:r>
            <w:r w:rsidRPr="007B4BF1">
              <w:rPr>
                <w:rFonts w:ascii="Angsana New" w:hAnsi="Angsana New"/>
                <w:sz w:val="26"/>
                <w:szCs w:val="26"/>
              </w:rPr>
              <w:t>,</w:t>
            </w:r>
            <w:r w:rsidRPr="007B4BF1">
              <w:rPr>
                <w:rFonts w:ascii="Angsana New" w:hAnsi="Angsana New"/>
                <w:sz w:val="26"/>
                <w:szCs w:val="26"/>
                <w:cs/>
              </w:rPr>
              <w:t>200</w:t>
            </w:r>
            <w:r w:rsidRPr="007B4BF1">
              <w:rPr>
                <w:rFonts w:ascii="Angsana New" w:hAnsi="Angsana New"/>
                <w:sz w:val="26"/>
                <w:szCs w:val="26"/>
              </w:rPr>
              <w:t>,</w:t>
            </w:r>
            <w:r w:rsidRPr="007B4BF1">
              <w:rPr>
                <w:rFonts w:ascii="Angsana New" w:hAnsi="Angsana New"/>
                <w:sz w:val="26"/>
                <w:szCs w:val="26"/>
                <w:cs/>
              </w:rPr>
              <w:t>000.00)</w:t>
            </w:r>
          </w:p>
        </w:tc>
        <w:tc>
          <w:tcPr>
            <w:tcW w:w="1701" w:type="dxa"/>
          </w:tcPr>
          <w:p w14:paraId="7F1AC7F6" w14:textId="77777777" w:rsidR="0008634C" w:rsidRPr="007B4BF1" w:rsidRDefault="0008634C" w:rsidP="001B7DBE">
            <w:pPr>
              <w:spacing w:line="440" w:lineRule="exact"/>
              <w:ind w:left="34"/>
              <w:jc w:val="right"/>
              <w:rPr>
                <w:rFonts w:ascii="Angsana New" w:eastAsia="Calibri" w:hAnsi="Angsana New"/>
                <w:sz w:val="28"/>
                <w:szCs w:val="28"/>
              </w:rPr>
            </w:pPr>
            <w:r w:rsidRPr="007B4BF1">
              <w:rPr>
                <w:rFonts w:ascii="Angsana New" w:hAnsi="Angsana New"/>
                <w:sz w:val="28"/>
                <w:szCs w:val="28"/>
                <w:cs/>
              </w:rPr>
              <w:t>(</w:t>
            </w:r>
            <w:r w:rsidRPr="007B4BF1">
              <w:rPr>
                <w:rFonts w:ascii="Angsana New" w:hAnsi="Angsana New"/>
                <w:sz w:val="28"/>
                <w:szCs w:val="28"/>
              </w:rPr>
              <w:t>40,000,000</w:t>
            </w:r>
            <w:r w:rsidRPr="007B4BF1">
              <w:rPr>
                <w:rFonts w:ascii="Angsana New" w:hAnsi="Angsana New"/>
                <w:sz w:val="28"/>
                <w:szCs w:val="28"/>
                <w:cs/>
              </w:rPr>
              <w:t>.</w:t>
            </w:r>
            <w:r w:rsidRPr="007B4BF1">
              <w:rPr>
                <w:rFonts w:ascii="Angsana New" w:hAnsi="Angsana New"/>
                <w:sz w:val="28"/>
                <w:szCs w:val="28"/>
              </w:rPr>
              <w:t>00</w:t>
            </w:r>
            <w:r w:rsidRPr="007B4BF1">
              <w:rPr>
                <w:rFonts w:ascii="Angsana New" w:hAnsi="Angsana New"/>
                <w:sz w:val="28"/>
                <w:szCs w:val="28"/>
                <w:cs/>
              </w:rPr>
              <w:t>)</w:t>
            </w:r>
          </w:p>
        </w:tc>
      </w:tr>
      <w:tr w:rsidR="001B7DBE" w:rsidRPr="007B4BF1" w14:paraId="1A6BA340" w14:textId="77777777">
        <w:trPr>
          <w:trHeight w:val="89"/>
        </w:trPr>
        <w:tc>
          <w:tcPr>
            <w:tcW w:w="2835" w:type="dxa"/>
            <w:vAlign w:val="bottom"/>
          </w:tcPr>
          <w:p w14:paraId="13A26CD9" w14:textId="3C631291" w:rsidR="001B7DBE" w:rsidRPr="007B4BF1" w:rsidRDefault="00815F9B" w:rsidP="00507A31">
            <w:pPr>
              <w:spacing w:line="440" w:lineRule="exact"/>
              <w:ind w:left="34"/>
              <w:rPr>
                <w:rFonts w:ascii="Angsana New" w:hAnsi="Angsana New"/>
                <w:sz w:val="28"/>
                <w:szCs w:val="28"/>
              </w:rPr>
            </w:pPr>
            <w:r w:rsidRPr="007B4BF1">
              <w:rPr>
                <w:rFonts w:ascii="Angsana New" w:hAnsi="Angsana New"/>
                <w:sz w:val="28"/>
                <w:szCs w:val="28"/>
              </w:rPr>
              <w:t>Less Deferred borrowings fee</w:t>
            </w:r>
          </w:p>
        </w:tc>
        <w:tc>
          <w:tcPr>
            <w:tcW w:w="1701" w:type="dxa"/>
            <w:vAlign w:val="bottom"/>
          </w:tcPr>
          <w:p w14:paraId="593681B8" w14:textId="6603537A" w:rsidR="001B7DBE" w:rsidRPr="007B4BF1" w:rsidRDefault="0011770B">
            <w:pPr>
              <w:pBdr>
                <w:bottom w:val="single" w:sz="4" w:space="1" w:color="auto"/>
              </w:pBdr>
              <w:spacing w:line="440" w:lineRule="exact"/>
              <w:ind w:left="34"/>
              <w:jc w:val="right"/>
              <w:rPr>
                <w:rFonts w:ascii="Angsana New" w:hAnsi="Angsana New"/>
                <w:sz w:val="28"/>
                <w:szCs w:val="28"/>
              </w:rPr>
            </w:pPr>
            <w:r w:rsidRPr="007B4BF1">
              <w:rPr>
                <w:rFonts w:ascii="Angsana New" w:hAnsi="Angsana New"/>
                <w:sz w:val="26"/>
                <w:szCs w:val="26"/>
              </w:rPr>
              <w:t>(7,548,564.20)</w:t>
            </w:r>
          </w:p>
        </w:tc>
        <w:tc>
          <w:tcPr>
            <w:tcW w:w="1701" w:type="dxa"/>
            <w:vAlign w:val="bottom"/>
          </w:tcPr>
          <w:p w14:paraId="1B1B5539" w14:textId="77777777" w:rsidR="001B7DBE" w:rsidRPr="007B4BF1" w:rsidRDefault="001B7DBE">
            <w:pPr>
              <w:pBdr>
                <w:bottom w:val="single" w:sz="4" w:space="1" w:color="auto"/>
              </w:pBdr>
              <w:spacing w:line="440" w:lineRule="exact"/>
              <w:ind w:left="34"/>
              <w:jc w:val="right"/>
              <w:rPr>
                <w:rFonts w:ascii="Angsana New" w:hAnsi="Angsana New"/>
                <w:sz w:val="28"/>
                <w:szCs w:val="28"/>
                <w:cs/>
              </w:rPr>
            </w:pPr>
          </w:p>
        </w:tc>
        <w:tc>
          <w:tcPr>
            <w:tcW w:w="1701" w:type="dxa"/>
          </w:tcPr>
          <w:p w14:paraId="02A13C55" w14:textId="6E176282" w:rsidR="001B7DBE" w:rsidRPr="007B4BF1" w:rsidRDefault="0047451B">
            <w:pPr>
              <w:pBdr>
                <w:bottom w:val="single" w:sz="4" w:space="1" w:color="auto"/>
              </w:pBdr>
              <w:spacing w:line="440" w:lineRule="exact"/>
              <w:ind w:left="34"/>
              <w:jc w:val="right"/>
              <w:rPr>
                <w:rFonts w:ascii="Angsana New" w:hAnsi="Angsana New"/>
                <w:sz w:val="28"/>
                <w:szCs w:val="28"/>
                <w:cs/>
              </w:rPr>
            </w:pPr>
            <w:r w:rsidRPr="007B4BF1">
              <w:rPr>
                <w:rFonts w:ascii="Angsana New" w:hAnsi="Angsana New"/>
                <w:sz w:val="26"/>
                <w:szCs w:val="26"/>
              </w:rPr>
              <w:t>(186,964.00)</w:t>
            </w:r>
          </w:p>
        </w:tc>
        <w:tc>
          <w:tcPr>
            <w:tcW w:w="1701" w:type="dxa"/>
          </w:tcPr>
          <w:p w14:paraId="7E944D6F" w14:textId="77777777" w:rsidR="001B7DBE" w:rsidRPr="007B4BF1" w:rsidRDefault="001B7DBE">
            <w:pPr>
              <w:pBdr>
                <w:bottom w:val="single" w:sz="4" w:space="1" w:color="auto"/>
              </w:pBdr>
              <w:spacing w:line="440" w:lineRule="exact"/>
              <w:ind w:left="34"/>
              <w:jc w:val="right"/>
              <w:rPr>
                <w:rFonts w:ascii="Angsana New" w:hAnsi="Angsana New"/>
                <w:sz w:val="28"/>
                <w:szCs w:val="28"/>
                <w:cs/>
              </w:rPr>
            </w:pPr>
          </w:p>
        </w:tc>
      </w:tr>
      <w:tr w:rsidR="0008634C" w:rsidRPr="007B4BF1" w14:paraId="336271CD" w14:textId="77777777">
        <w:trPr>
          <w:trHeight w:val="89"/>
        </w:trPr>
        <w:tc>
          <w:tcPr>
            <w:tcW w:w="2835" w:type="dxa"/>
            <w:vAlign w:val="bottom"/>
          </w:tcPr>
          <w:p w14:paraId="6C9A9F3C" w14:textId="77777777" w:rsidR="0008634C" w:rsidRPr="007B4BF1" w:rsidRDefault="0008634C">
            <w:pPr>
              <w:spacing w:line="440" w:lineRule="exact"/>
              <w:jc w:val="center"/>
              <w:rPr>
                <w:rFonts w:ascii="Angsana New" w:hAnsi="Angsana New"/>
                <w:sz w:val="28"/>
                <w:szCs w:val="28"/>
              </w:rPr>
            </w:pPr>
            <w:r w:rsidRPr="007B4BF1">
              <w:rPr>
                <w:rFonts w:ascii="Angsana New" w:hAnsi="Angsana New"/>
                <w:sz w:val="28"/>
                <w:szCs w:val="28"/>
              </w:rPr>
              <w:t>Total</w:t>
            </w:r>
          </w:p>
        </w:tc>
        <w:tc>
          <w:tcPr>
            <w:tcW w:w="1701" w:type="dxa"/>
            <w:vAlign w:val="bottom"/>
          </w:tcPr>
          <w:p w14:paraId="02DBB756" w14:textId="01DF11B5" w:rsidR="0008634C" w:rsidRPr="007B4BF1" w:rsidRDefault="003C3863">
            <w:pPr>
              <w:spacing w:line="440" w:lineRule="exact"/>
              <w:jc w:val="right"/>
              <w:rPr>
                <w:rFonts w:ascii="Angsana New" w:hAnsi="Angsana New"/>
                <w:sz w:val="28"/>
                <w:szCs w:val="28"/>
              </w:rPr>
            </w:pPr>
            <w:r w:rsidRPr="007B4BF1">
              <w:rPr>
                <w:rFonts w:ascii="Angsana New" w:hAnsi="Angsana New"/>
                <w:sz w:val="26"/>
                <w:szCs w:val="26"/>
              </w:rPr>
              <w:t>2,633,863,235.80</w:t>
            </w:r>
          </w:p>
        </w:tc>
        <w:tc>
          <w:tcPr>
            <w:tcW w:w="1701" w:type="dxa"/>
            <w:vAlign w:val="bottom"/>
          </w:tcPr>
          <w:p w14:paraId="42151F81" w14:textId="77777777" w:rsidR="0008634C" w:rsidRPr="007B4BF1" w:rsidRDefault="0008634C">
            <w:pPr>
              <w:spacing w:line="440" w:lineRule="exact"/>
              <w:jc w:val="right"/>
              <w:rPr>
                <w:rFonts w:ascii="Angsana New" w:hAnsi="Angsana New"/>
                <w:sz w:val="28"/>
                <w:szCs w:val="28"/>
              </w:rPr>
            </w:pPr>
            <w:r w:rsidRPr="007B4BF1">
              <w:rPr>
                <w:rFonts w:ascii="Angsana New" w:hAnsi="Angsana New"/>
                <w:sz w:val="28"/>
                <w:szCs w:val="28"/>
              </w:rPr>
              <w:t>3,169,906,198</w:t>
            </w:r>
            <w:r w:rsidRPr="007B4BF1">
              <w:rPr>
                <w:rFonts w:ascii="Angsana New" w:hAnsi="Angsana New"/>
                <w:sz w:val="28"/>
                <w:szCs w:val="28"/>
                <w:cs/>
              </w:rPr>
              <w:t>.</w:t>
            </w:r>
            <w:r w:rsidRPr="007B4BF1">
              <w:rPr>
                <w:rFonts w:ascii="Angsana New" w:hAnsi="Angsana New"/>
                <w:sz w:val="28"/>
                <w:szCs w:val="28"/>
              </w:rPr>
              <w:t>14</w:t>
            </w:r>
          </w:p>
        </w:tc>
        <w:tc>
          <w:tcPr>
            <w:tcW w:w="1701" w:type="dxa"/>
          </w:tcPr>
          <w:p w14:paraId="3F6679B9" w14:textId="0139D6CA" w:rsidR="0008634C" w:rsidRPr="007B4BF1" w:rsidRDefault="00B21BCF">
            <w:pPr>
              <w:spacing w:line="440" w:lineRule="exact"/>
              <w:jc w:val="right"/>
              <w:rPr>
                <w:rFonts w:ascii="Angsana New" w:hAnsi="Angsana New"/>
                <w:sz w:val="28"/>
                <w:szCs w:val="28"/>
              </w:rPr>
            </w:pPr>
            <w:r w:rsidRPr="007B4BF1">
              <w:rPr>
                <w:rFonts w:ascii="Angsana New" w:hAnsi="Angsana New"/>
                <w:sz w:val="26"/>
                <w:szCs w:val="26"/>
              </w:rPr>
              <w:t>86,613,036.00</w:t>
            </w:r>
          </w:p>
        </w:tc>
        <w:tc>
          <w:tcPr>
            <w:tcW w:w="1701" w:type="dxa"/>
          </w:tcPr>
          <w:p w14:paraId="5958813A" w14:textId="77777777" w:rsidR="0008634C" w:rsidRPr="007B4BF1" w:rsidRDefault="0008634C">
            <w:pPr>
              <w:spacing w:line="440" w:lineRule="exact"/>
              <w:jc w:val="right"/>
              <w:rPr>
                <w:rFonts w:ascii="Angsana New" w:hAnsi="Angsana New"/>
                <w:sz w:val="28"/>
                <w:szCs w:val="28"/>
              </w:rPr>
            </w:pPr>
            <w:r w:rsidRPr="007B4BF1">
              <w:rPr>
                <w:rFonts w:ascii="Angsana New" w:hAnsi="Angsana New"/>
                <w:sz w:val="28"/>
                <w:szCs w:val="28"/>
              </w:rPr>
              <w:t>30,000,000</w:t>
            </w:r>
            <w:r w:rsidRPr="007B4BF1">
              <w:rPr>
                <w:rFonts w:ascii="Angsana New" w:hAnsi="Angsana New"/>
                <w:sz w:val="28"/>
                <w:szCs w:val="28"/>
                <w:cs/>
              </w:rPr>
              <w:t>.</w:t>
            </w:r>
            <w:r w:rsidRPr="007B4BF1">
              <w:rPr>
                <w:rFonts w:ascii="Angsana New" w:hAnsi="Angsana New"/>
                <w:sz w:val="28"/>
                <w:szCs w:val="28"/>
              </w:rPr>
              <w:t>00</w:t>
            </w:r>
          </w:p>
        </w:tc>
      </w:tr>
      <w:tr w:rsidR="0008634C" w:rsidRPr="007B4BF1" w14:paraId="439F7242" w14:textId="77777777">
        <w:trPr>
          <w:trHeight w:val="89"/>
        </w:trPr>
        <w:tc>
          <w:tcPr>
            <w:tcW w:w="2835" w:type="dxa"/>
            <w:vAlign w:val="bottom"/>
          </w:tcPr>
          <w:p w14:paraId="62B4963E" w14:textId="77777777" w:rsidR="0008634C" w:rsidRPr="007B4BF1" w:rsidRDefault="0008634C">
            <w:pPr>
              <w:spacing w:line="440" w:lineRule="exact"/>
              <w:ind w:left="34"/>
              <w:rPr>
                <w:rFonts w:ascii="Angsana New" w:hAnsi="Angsana New"/>
                <w:sz w:val="28"/>
                <w:szCs w:val="28"/>
              </w:rPr>
            </w:pPr>
            <w:r w:rsidRPr="007B4BF1">
              <w:rPr>
                <w:rFonts w:ascii="Angsana New" w:hAnsi="Angsana New"/>
                <w:sz w:val="28"/>
                <w:szCs w:val="28"/>
              </w:rPr>
              <w:t>Less Decrease from sale of</w:t>
            </w:r>
          </w:p>
        </w:tc>
        <w:tc>
          <w:tcPr>
            <w:tcW w:w="1701" w:type="dxa"/>
            <w:vAlign w:val="bottom"/>
          </w:tcPr>
          <w:p w14:paraId="44F4C162" w14:textId="77777777" w:rsidR="0008634C" w:rsidRPr="007B4BF1" w:rsidRDefault="0008634C">
            <w:pPr>
              <w:spacing w:line="440" w:lineRule="exact"/>
              <w:jc w:val="right"/>
              <w:rPr>
                <w:rFonts w:ascii="Angsana New" w:hAnsi="Angsana New"/>
                <w:sz w:val="28"/>
                <w:szCs w:val="28"/>
              </w:rPr>
            </w:pPr>
          </w:p>
        </w:tc>
        <w:tc>
          <w:tcPr>
            <w:tcW w:w="1701" w:type="dxa"/>
            <w:vAlign w:val="bottom"/>
          </w:tcPr>
          <w:p w14:paraId="7CABA5EA" w14:textId="77777777" w:rsidR="0008634C" w:rsidRPr="007B4BF1" w:rsidRDefault="0008634C">
            <w:pPr>
              <w:spacing w:line="440" w:lineRule="exact"/>
              <w:jc w:val="right"/>
              <w:rPr>
                <w:rFonts w:ascii="Angsana New" w:hAnsi="Angsana New"/>
                <w:sz w:val="28"/>
                <w:szCs w:val="28"/>
              </w:rPr>
            </w:pPr>
          </w:p>
        </w:tc>
        <w:tc>
          <w:tcPr>
            <w:tcW w:w="1701" w:type="dxa"/>
            <w:vAlign w:val="bottom"/>
          </w:tcPr>
          <w:p w14:paraId="6008EFA0" w14:textId="77777777" w:rsidR="0008634C" w:rsidRPr="007B4BF1" w:rsidRDefault="0008634C">
            <w:pPr>
              <w:spacing w:line="440" w:lineRule="exact"/>
              <w:jc w:val="right"/>
              <w:rPr>
                <w:rFonts w:ascii="Angsana New" w:hAnsi="Angsana New"/>
                <w:sz w:val="28"/>
                <w:szCs w:val="28"/>
              </w:rPr>
            </w:pPr>
          </w:p>
        </w:tc>
        <w:tc>
          <w:tcPr>
            <w:tcW w:w="1701" w:type="dxa"/>
            <w:vAlign w:val="bottom"/>
          </w:tcPr>
          <w:p w14:paraId="51DDC370" w14:textId="77777777" w:rsidR="0008634C" w:rsidRPr="007B4BF1" w:rsidRDefault="0008634C">
            <w:pPr>
              <w:spacing w:line="440" w:lineRule="exact"/>
              <w:jc w:val="right"/>
              <w:rPr>
                <w:rFonts w:ascii="Angsana New" w:hAnsi="Angsana New"/>
                <w:sz w:val="28"/>
                <w:szCs w:val="28"/>
              </w:rPr>
            </w:pPr>
          </w:p>
        </w:tc>
      </w:tr>
      <w:tr w:rsidR="0008634C" w:rsidRPr="007B4BF1" w14:paraId="6D6F8730" w14:textId="77777777">
        <w:trPr>
          <w:trHeight w:val="89"/>
        </w:trPr>
        <w:tc>
          <w:tcPr>
            <w:tcW w:w="2835" w:type="dxa"/>
            <w:vAlign w:val="bottom"/>
          </w:tcPr>
          <w:p w14:paraId="56EF2E42" w14:textId="77777777" w:rsidR="0008634C" w:rsidRPr="007B4BF1" w:rsidRDefault="0008634C">
            <w:pPr>
              <w:spacing w:line="440" w:lineRule="exact"/>
              <w:ind w:left="34" w:firstLine="279"/>
              <w:rPr>
                <w:rFonts w:ascii="Angsana New" w:hAnsi="Angsana New"/>
                <w:sz w:val="28"/>
                <w:szCs w:val="28"/>
              </w:rPr>
            </w:pPr>
            <w:r w:rsidRPr="007B4BF1">
              <w:rPr>
                <w:rFonts w:ascii="Angsana New" w:hAnsi="Angsana New"/>
                <w:sz w:val="28"/>
                <w:szCs w:val="28"/>
              </w:rPr>
              <w:t>subsidiary</w:t>
            </w:r>
          </w:p>
        </w:tc>
        <w:tc>
          <w:tcPr>
            <w:tcW w:w="1701" w:type="dxa"/>
            <w:vAlign w:val="bottom"/>
          </w:tcPr>
          <w:p w14:paraId="30CE837A" w14:textId="77777777" w:rsidR="0008634C" w:rsidRPr="007B4BF1" w:rsidRDefault="0008634C">
            <w:pPr>
              <w:pBdr>
                <w:bottom w:val="single" w:sz="4" w:space="1" w:color="auto"/>
              </w:pBdr>
              <w:spacing w:line="440" w:lineRule="exact"/>
              <w:jc w:val="right"/>
              <w:rPr>
                <w:rFonts w:ascii="Angsana New" w:hAnsi="Angsana New"/>
                <w:sz w:val="28"/>
                <w:szCs w:val="28"/>
              </w:rPr>
            </w:pPr>
            <w:r w:rsidRPr="007B4BF1">
              <w:rPr>
                <w:rFonts w:ascii="Angsana New" w:hAnsi="Angsana New"/>
                <w:sz w:val="28"/>
                <w:szCs w:val="28"/>
              </w:rPr>
              <w:t>-</w:t>
            </w:r>
          </w:p>
        </w:tc>
        <w:tc>
          <w:tcPr>
            <w:tcW w:w="1701" w:type="dxa"/>
            <w:vAlign w:val="bottom"/>
          </w:tcPr>
          <w:p w14:paraId="7D96AF91" w14:textId="77777777" w:rsidR="0008634C" w:rsidRPr="007B4BF1" w:rsidRDefault="0008634C">
            <w:pPr>
              <w:pBdr>
                <w:bottom w:val="single" w:sz="4" w:space="1" w:color="auto"/>
              </w:pBdr>
              <w:spacing w:line="440" w:lineRule="exact"/>
              <w:jc w:val="right"/>
              <w:rPr>
                <w:rFonts w:ascii="Angsana New" w:hAnsi="Angsana New"/>
                <w:sz w:val="28"/>
                <w:szCs w:val="28"/>
              </w:rPr>
            </w:pPr>
            <w:r w:rsidRPr="007B4BF1">
              <w:rPr>
                <w:rFonts w:ascii="Angsana New" w:hAnsi="Angsana New"/>
                <w:sz w:val="28"/>
                <w:szCs w:val="28"/>
                <w:cs/>
              </w:rPr>
              <w:t>(</w:t>
            </w:r>
            <w:r w:rsidRPr="007B4BF1">
              <w:rPr>
                <w:rFonts w:ascii="Angsana New" w:hAnsi="Angsana New"/>
                <w:sz w:val="28"/>
                <w:szCs w:val="28"/>
              </w:rPr>
              <w:t>1,370,913,998</w:t>
            </w:r>
            <w:r w:rsidRPr="007B4BF1">
              <w:rPr>
                <w:rFonts w:ascii="Angsana New" w:hAnsi="Angsana New"/>
                <w:sz w:val="28"/>
                <w:szCs w:val="28"/>
                <w:cs/>
              </w:rPr>
              <w:t>.</w:t>
            </w:r>
            <w:r w:rsidRPr="007B4BF1">
              <w:rPr>
                <w:rFonts w:ascii="Angsana New" w:hAnsi="Angsana New"/>
                <w:sz w:val="28"/>
                <w:szCs w:val="28"/>
              </w:rPr>
              <w:t>14</w:t>
            </w:r>
            <w:r w:rsidRPr="007B4BF1">
              <w:rPr>
                <w:rFonts w:ascii="Angsana New" w:hAnsi="Angsana New"/>
                <w:sz w:val="28"/>
                <w:szCs w:val="28"/>
                <w:cs/>
              </w:rPr>
              <w:t>)</w:t>
            </w:r>
          </w:p>
        </w:tc>
        <w:tc>
          <w:tcPr>
            <w:tcW w:w="1701" w:type="dxa"/>
          </w:tcPr>
          <w:p w14:paraId="18DA3C1F" w14:textId="77777777" w:rsidR="0008634C" w:rsidRPr="007B4BF1" w:rsidRDefault="0008634C">
            <w:pPr>
              <w:pBdr>
                <w:bottom w:val="single" w:sz="4" w:space="1" w:color="auto"/>
              </w:pBdr>
              <w:spacing w:line="440" w:lineRule="exact"/>
              <w:jc w:val="right"/>
              <w:rPr>
                <w:rFonts w:ascii="Angsana New" w:hAnsi="Angsana New"/>
                <w:sz w:val="28"/>
                <w:szCs w:val="28"/>
              </w:rPr>
            </w:pPr>
            <w:r w:rsidRPr="007B4BF1">
              <w:rPr>
                <w:rFonts w:ascii="Angsana New" w:hAnsi="Angsana New"/>
                <w:sz w:val="28"/>
                <w:szCs w:val="28"/>
                <w:cs/>
              </w:rPr>
              <w:t>-</w:t>
            </w:r>
          </w:p>
        </w:tc>
        <w:tc>
          <w:tcPr>
            <w:tcW w:w="1701" w:type="dxa"/>
          </w:tcPr>
          <w:p w14:paraId="07414137" w14:textId="77777777" w:rsidR="0008634C" w:rsidRPr="007B4BF1" w:rsidRDefault="0008634C">
            <w:pPr>
              <w:pBdr>
                <w:bottom w:val="single" w:sz="4" w:space="1" w:color="auto"/>
              </w:pBdr>
              <w:spacing w:line="440" w:lineRule="exact"/>
              <w:jc w:val="right"/>
              <w:rPr>
                <w:rFonts w:ascii="Angsana New" w:hAnsi="Angsana New"/>
                <w:sz w:val="28"/>
                <w:szCs w:val="28"/>
              </w:rPr>
            </w:pPr>
            <w:r w:rsidRPr="007B4BF1">
              <w:rPr>
                <w:rFonts w:ascii="Angsana New" w:hAnsi="Angsana New"/>
                <w:sz w:val="28"/>
                <w:szCs w:val="28"/>
                <w:cs/>
              </w:rPr>
              <w:t>-</w:t>
            </w:r>
          </w:p>
        </w:tc>
      </w:tr>
      <w:tr w:rsidR="0008634C" w:rsidRPr="007B4BF1" w14:paraId="22040A0F" w14:textId="77777777">
        <w:trPr>
          <w:trHeight w:val="89"/>
        </w:trPr>
        <w:tc>
          <w:tcPr>
            <w:tcW w:w="2835" w:type="dxa"/>
            <w:vAlign w:val="bottom"/>
          </w:tcPr>
          <w:p w14:paraId="6AA21CB8" w14:textId="77777777" w:rsidR="0008634C" w:rsidRPr="007B4BF1" w:rsidRDefault="0008634C">
            <w:pPr>
              <w:spacing w:line="440" w:lineRule="exact"/>
              <w:jc w:val="center"/>
              <w:rPr>
                <w:rFonts w:ascii="Angsana New" w:eastAsia="Calibri" w:hAnsi="Angsana New"/>
                <w:sz w:val="28"/>
                <w:szCs w:val="28"/>
                <w:cs/>
              </w:rPr>
            </w:pPr>
            <w:r w:rsidRPr="007B4BF1">
              <w:rPr>
                <w:rFonts w:ascii="Angsana New" w:hAnsi="Angsana New"/>
                <w:sz w:val="28"/>
                <w:szCs w:val="28"/>
              </w:rPr>
              <w:t>Balance</w:t>
            </w:r>
          </w:p>
        </w:tc>
        <w:tc>
          <w:tcPr>
            <w:tcW w:w="1701" w:type="dxa"/>
            <w:vAlign w:val="bottom"/>
          </w:tcPr>
          <w:p w14:paraId="6834A86A" w14:textId="78AAC7AF" w:rsidR="0008634C" w:rsidRPr="007B4BF1" w:rsidRDefault="003C3863">
            <w:pPr>
              <w:spacing w:line="440" w:lineRule="exact"/>
              <w:jc w:val="right"/>
              <w:rPr>
                <w:rFonts w:ascii="Angsana New" w:eastAsia="Angsana New" w:hAnsi="Angsana New"/>
                <w:sz w:val="28"/>
                <w:szCs w:val="28"/>
              </w:rPr>
            </w:pPr>
            <w:r w:rsidRPr="007B4BF1">
              <w:rPr>
                <w:rFonts w:ascii="Angsana New" w:hAnsi="Angsana New"/>
                <w:sz w:val="26"/>
                <w:szCs w:val="26"/>
              </w:rPr>
              <w:t>2,633,863,235.80</w:t>
            </w:r>
          </w:p>
        </w:tc>
        <w:tc>
          <w:tcPr>
            <w:tcW w:w="1701" w:type="dxa"/>
            <w:vAlign w:val="bottom"/>
          </w:tcPr>
          <w:p w14:paraId="472DE816" w14:textId="77777777" w:rsidR="0008634C" w:rsidRPr="007B4BF1" w:rsidRDefault="0008634C">
            <w:pPr>
              <w:spacing w:line="440" w:lineRule="exact"/>
              <w:jc w:val="right"/>
              <w:rPr>
                <w:rFonts w:ascii="Angsana New" w:eastAsia="Calibri" w:hAnsi="Angsana New"/>
                <w:sz w:val="28"/>
                <w:szCs w:val="28"/>
              </w:rPr>
            </w:pPr>
            <w:r w:rsidRPr="007B4BF1">
              <w:rPr>
                <w:rFonts w:ascii="Angsana New" w:hAnsi="Angsana New"/>
                <w:sz w:val="28"/>
                <w:szCs w:val="28"/>
              </w:rPr>
              <w:t>1,798,992,200</w:t>
            </w:r>
            <w:r w:rsidRPr="007B4BF1">
              <w:rPr>
                <w:rFonts w:ascii="Angsana New" w:hAnsi="Angsana New"/>
                <w:sz w:val="28"/>
                <w:szCs w:val="28"/>
                <w:cs/>
              </w:rPr>
              <w:t>.</w:t>
            </w:r>
            <w:r w:rsidRPr="007B4BF1">
              <w:rPr>
                <w:rFonts w:ascii="Angsana New" w:hAnsi="Angsana New"/>
                <w:sz w:val="28"/>
                <w:szCs w:val="28"/>
              </w:rPr>
              <w:t>00</w:t>
            </w:r>
          </w:p>
        </w:tc>
        <w:tc>
          <w:tcPr>
            <w:tcW w:w="1701" w:type="dxa"/>
          </w:tcPr>
          <w:p w14:paraId="472D7E51" w14:textId="7FC21E60" w:rsidR="0008634C" w:rsidRPr="007B4BF1" w:rsidRDefault="005E0FE7">
            <w:pPr>
              <w:spacing w:line="440" w:lineRule="exact"/>
              <w:jc w:val="right"/>
              <w:rPr>
                <w:rFonts w:ascii="Angsana New" w:eastAsia="Angsana New" w:hAnsi="Angsana New"/>
                <w:sz w:val="28"/>
                <w:szCs w:val="28"/>
              </w:rPr>
            </w:pPr>
            <w:r w:rsidRPr="007B4BF1">
              <w:rPr>
                <w:rFonts w:ascii="Angsana New" w:hAnsi="Angsana New"/>
                <w:sz w:val="26"/>
                <w:szCs w:val="26"/>
              </w:rPr>
              <w:t>86,613,036.00</w:t>
            </w:r>
          </w:p>
        </w:tc>
        <w:tc>
          <w:tcPr>
            <w:tcW w:w="1701" w:type="dxa"/>
          </w:tcPr>
          <w:p w14:paraId="3753B99A" w14:textId="77777777" w:rsidR="0008634C" w:rsidRPr="007B4BF1" w:rsidRDefault="0008634C">
            <w:pPr>
              <w:spacing w:line="440" w:lineRule="exact"/>
              <w:jc w:val="right"/>
              <w:rPr>
                <w:rFonts w:ascii="Angsana New" w:eastAsia="Calibri" w:hAnsi="Angsana New"/>
                <w:sz w:val="28"/>
                <w:szCs w:val="28"/>
              </w:rPr>
            </w:pPr>
            <w:r w:rsidRPr="007B4BF1">
              <w:rPr>
                <w:rFonts w:ascii="Angsana New" w:hAnsi="Angsana New"/>
                <w:sz w:val="28"/>
                <w:szCs w:val="28"/>
              </w:rPr>
              <w:t>30,000,000</w:t>
            </w:r>
            <w:r w:rsidRPr="007B4BF1">
              <w:rPr>
                <w:rFonts w:ascii="Angsana New" w:hAnsi="Angsana New"/>
                <w:sz w:val="28"/>
                <w:szCs w:val="28"/>
                <w:cs/>
              </w:rPr>
              <w:t>.</w:t>
            </w:r>
            <w:r w:rsidRPr="007B4BF1">
              <w:rPr>
                <w:rFonts w:ascii="Angsana New" w:hAnsi="Angsana New"/>
                <w:sz w:val="28"/>
                <w:szCs w:val="28"/>
              </w:rPr>
              <w:t>00</w:t>
            </w:r>
          </w:p>
        </w:tc>
      </w:tr>
      <w:tr w:rsidR="0008634C" w:rsidRPr="007B4BF1" w14:paraId="702B0AE7" w14:textId="77777777">
        <w:trPr>
          <w:trHeight w:val="89"/>
        </w:trPr>
        <w:tc>
          <w:tcPr>
            <w:tcW w:w="2835" w:type="dxa"/>
            <w:vAlign w:val="bottom"/>
          </w:tcPr>
          <w:p w14:paraId="1002B55F" w14:textId="77777777" w:rsidR="0008634C" w:rsidRPr="007B4BF1" w:rsidRDefault="0008634C">
            <w:pPr>
              <w:spacing w:line="440" w:lineRule="exact"/>
              <w:ind w:left="34"/>
              <w:rPr>
                <w:rFonts w:ascii="Angsana New" w:eastAsia="Calibri" w:hAnsi="Angsana New"/>
                <w:sz w:val="28"/>
                <w:szCs w:val="28"/>
              </w:rPr>
            </w:pPr>
            <w:r w:rsidRPr="007B4BF1">
              <w:rPr>
                <w:rFonts w:ascii="Angsana New" w:hAnsi="Angsana New"/>
                <w:sz w:val="28"/>
                <w:szCs w:val="28"/>
              </w:rPr>
              <w:t>Less Current portion of total</w:t>
            </w:r>
          </w:p>
        </w:tc>
        <w:tc>
          <w:tcPr>
            <w:tcW w:w="1701" w:type="dxa"/>
            <w:vAlign w:val="bottom"/>
          </w:tcPr>
          <w:p w14:paraId="52F4C1C5" w14:textId="77777777" w:rsidR="0008634C" w:rsidRPr="007B4BF1" w:rsidRDefault="0008634C">
            <w:pPr>
              <w:spacing w:line="440" w:lineRule="exact"/>
              <w:ind w:left="34"/>
              <w:jc w:val="right"/>
              <w:rPr>
                <w:rFonts w:ascii="Angsana New" w:eastAsia="Calibri" w:hAnsi="Angsana New"/>
                <w:sz w:val="28"/>
                <w:szCs w:val="28"/>
              </w:rPr>
            </w:pPr>
          </w:p>
        </w:tc>
        <w:tc>
          <w:tcPr>
            <w:tcW w:w="1701" w:type="dxa"/>
            <w:vAlign w:val="bottom"/>
          </w:tcPr>
          <w:p w14:paraId="12BA8E9E" w14:textId="77777777" w:rsidR="0008634C" w:rsidRPr="007B4BF1" w:rsidRDefault="0008634C">
            <w:pPr>
              <w:spacing w:line="440" w:lineRule="exact"/>
              <w:ind w:left="34"/>
              <w:jc w:val="right"/>
              <w:rPr>
                <w:rFonts w:ascii="Angsana New" w:eastAsia="Calibri" w:hAnsi="Angsana New"/>
                <w:sz w:val="28"/>
                <w:szCs w:val="28"/>
              </w:rPr>
            </w:pPr>
          </w:p>
        </w:tc>
        <w:tc>
          <w:tcPr>
            <w:tcW w:w="1701" w:type="dxa"/>
            <w:vAlign w:val="bottom"/>
          </w:tcPr>
          <w:p w14:paraId="19FDF408" w14:textId="77777777" w:rsidR="0008634C" w:rsidRPr="007B4BF1" w:rsidRDefault="0008634C">
            <w:pPr>
              <w:spacing w:line="440" w:lineRule="exact"/>
              <w:ind w:left="34"/>
              <w:jc w:val="right"/>
              <w:rPr>
                <w:rFonts w:ascii="Angsana New" w:eastAsia="Calibri" w:hAnsi="Angsana New"/>
                <w:sz w:val="28"/>
                <w:szCs w:val="28"/>
              </w:rPr>
            </w:pPr>
          </w:p>
        </w:tc>
        <w:tc>
          <w:tcPr>
            <w:tcW w:w="1701" w:type="dxa"/>
            <w:vAlign w:val="bottom"/>
          </w:tcPr>
          <w:p w14:paraId="3E8785F6" w14:textId="77777777" w:rsidR="0008634C" w:rsidRPr="007B4BF1" w:rsidRDefault="0008634C">
            <w:pPr>
              <w:spacing w:line="440" w:lineRule="exact"/>
              <w:ind w:left="34"/>
              <w:jc w:val="right"/>
              <w:rPr>
                <w:rFonts w:ascii="Angsana New" w:eastAsia="Calibri" w:hAnsi="Angsana New"/>
                <w:sz w:val="28"/>
                <w:szCs w:val="28"/>
              </w:rPr>
            </w:pPr>
          </w:p>
        </w:tc>
      </w:tr>
      <w:tr w:rsidR="0008634C" w:rsidRPr="007B4BF1" w14:paraId="726799B8" w14:textId="77777777">
        <w:trPr>
          <w:trHeight w:val="89"/>
        </w:trPr>
        <w:tc>
          <w:tcPr>
            <w:tcW w:w="2835" w:type="dxa"/>
            <w:vAlign w:val="bottom"/>
          </w:tcPr>
          <w:p w14:paraId="3E4E2645" w14:textId="77777777" w:rsidR="0008634C" w:rsidRPr="007B4BF1" w:rsidRDefault="0008634C">
            <w:pPr>
              <w:spacing w:line="440" w:lineRule="exact"/>
              <w:ind w:left="34" w:firstLine="279"/>
              <w:rPr>
                <w:rFonts w:ascii="Angsana New" w:eastAsia="Calibri" w:hAnsi="Angsana New"/>
                <w:sz w:val="28"/>
                <w:szCs w:val="28"/>
              </w:rPr>
            </w:pPr>
            <w:r w:rsidRPr="007B4BF1">
              <w:rPr>
                <w:rFonts w:ascii="Angsana New" w:hAnsi="Angsana New"/>
                <w:sz w:val="28"/>
                <w:szCs w:val="28"/>
              </w:rPr>
              <w:t>long-term liabilities due</w:t>
            </w:r>
          </w:p>
        </w:tc>
        <w:tc>
          <w:tcPr>
            <w:tcW w:w="1701" w:type="dxa"/>
            <w:vAlign w:val="bottom"/>
          </w:tcPr>
          <w:p w14:paraId="571F03B3" w14:textId="77777777" w:rsidR="0008634C" w:rsidRPr="007B4BF1" w:rsidRDefault="0008634C">
            <w:pPr>
              <w:spacing w:line="440" w:lineRule="exact"/>
              <w:ind w:left="34"/>
              <w:jc w:val="right"/>
              <w:rPr>
                <w:rFonts w:ascii="Angsana New" w:eastAsia="Calibri" w:hAnsi="Angsana New"/>
                <w:sz w:val="28"/>
                <w:szCs w:val="28"/>
              </w:rPr>
            </w:pPr>
          </w:p>
        </w:tc>
        <w:tc>
          <w:tcPr>
            <w:tcW w:w="1701" w:type="dxa"/>
            <w:vAlign w:val="bottom"/>
          </w:tcPr>
          <w:p w14:paraId="5BDDD3AD" w14:textId="77777777" w:rsidR="0008634C" w:rsidRPr="007B4BF1" w:rsidRDefault="0008634C">
            <w:pPr>
              <w:spacing w:line="440" w:lineRule="exact"/>
              <w:ind w:left="34"/>
              <w:jc w:val="right"/>
              <w:rPr>
                <w:rFonts w:ascii="Angsana New" w:eastAsia="Calibri" w:hAnsi="Angsana New"/>
                <w:sz w:val="28"/>
                <w:szCs w:val="28"/>
              </w:rPr>
            </w:pPr>
          </w:p>
        </w:tc>
        <w:tc>
          <w:tcPr>
            <w:tcW w:w="1701" w:type="dxa"/>
            <w:vAlign w:val="bottom"/>
          </w:tcPr>
          <w:p w14:paraId="680E7208" w14:textId="77777777" w:rsidR="0008634C" w:rsidRPr="007B4BF1" w:rsidRDefault="0008634C">
            <w:pPr>
              <w:spacing w:line="440" w:lineRule="exact"/>
              <w:ind w:left="34"/>
              <w:jc w:val="right"/>
              <w:rPr>
                <w:rFonts w:ascii="Angsana New" w:eastAsia="Calibri" w:hAnsi="Angsana New"/>
                <w:sz w:val="28"/>
                <w:szCs w:val="28"/>
              </w:rPr>
            </w:pPr>
          </w:p>
        </w:tc>
        <w:tc>
          <w:tcPr>
            <w:tcW w:w="1701" w:type="dxa"/>
            <w:vAlign w:val="bottom"/>
          </w:tcPr>
          <w:p w14:paraId="0D39831D" w14:textId="77777777" w:rsidR="0008634C" w:rsidRPr="007B4BF1" w:rsidRDefault="0008634C">
            <w:pPr>
              <w:spacing w:line="440" w:lineRule="exact"/>
              <w:ind w:left="34"/>
              <w:jc w:val="right"/>
              <w:rPr>
                <w:rFonts w:ascii="Angsana New" w:eastAsia="Calibri" w:hAnsi="Angsana New"/>
                <w:sz w:val="28"/>
                <w:szCs w:val="28"/>
              </w:rPr>
            </w:pPr>
          </w:p>
        </w:tc>
      </w:tr>
      <w:tr w:rsidR="0008634C" w:rsidRPr="007B4BF1" w14:paraId="6CB7B2C6" w14:textId="77777777">
        <w:trPr>
          <w:trHeight w:val="89"/>
        </w:trPr>
        <w:tc>
          <w:tcPr>
            <w:tcW w:w="2835" w:type="dxa"/>
            <w:vAlign w:val="center"/>
          </w:tcPr>
          <w:p w14:paraId="0B810BCD" w14:textId="0D7F8864" w:rsidR="0008634C" w:rsidRPr="007B4BF1" w:rsidRDefault="0008634C">
            <w:pPr>
              <w:spacing w:line="440" w:lineRule="exact"/>
              <w:ind w:left="34" w:firstLine="279"/>
              <w:rPr>
                <w:rFonts w:ascii="Angsana New" w:hAnsi="Angsana New"/>
                <w:sz w:val="28"/>
                <w:szCs w:val="28"/>
              </w:rPr>
            </w:pPr>
            <w:r w:rsidRPr="007B4BF1">
              <w:rPr>
                <w:rFonts w:ascii="Angsana New" w:hAnsi="Angsana New"/>
                <w:sz w:val="28"/>
                <w:szCs w:val="28"/>
              </w:rPr>
              <w:t>within one year</w:t>
            </w:r>
            <w:r w:rsidR="00F54AC2">
              <w:rPr>
                <w:rFonts w:ascii="Angsana New" w:hAnsi="Angsana New"/>
                <w:sz w:val="28"/>
                <w:szCs w:val="28"/>
              </w:rPr>
              <w:t xml:space="preserve"> - </w:t>
            </w:r>
            <w:r w:rsidR="00AA3BE4">
              <w:rPr>
                <w:rFonts w:ascii="Angsana New" w:hAnsi="Angsana New"/>
                <w:sz w:val="28"/>
                <w:szCs w:val="28"/>
              </w:rPr>
              <w:t>n</w:t>
            </w:r>
            <w:r w:rsidR="00F54AC2">
              <w:rPr>
                <w:rFonts w:ascii="Angsana New" w:hAnsi="Angsana New"/>
                <w:sz w:val="28"/>
                <w:szCs w:val="28"/>
              </w:rPr>
              <w:t>et</w:t>
            </w:r>
          </w:p>
        </w:tc>
        <w:tc>
          <w:tcPr>
            <w:tcW w:w="1701" w:type="dxa"/>
            <w:vAlign w:val="bottom"/>
          </w:tcPr>
          <w:p w14:paraId="70AE76EF" w14:textId="0884457D" w:rsidR="0008634C" w:rsidRPr="007B4BF1" w:rsidRDefault="00397939">
            <w:pPr>
              <w:pBdr>
                <w:bottom w:val="single" w:sz="4" w:space="1" w:color="auto"/>
              </w:pBdr>
              <w:spacing w:line="440" w:lineRule="exact"/>
              <w:jc w:val="right"/>
              <w:rPr>
                <w:rFonts w:ascii="Angsana New" w:eastAsia="Calibri" w:hAnsi="Angsana New"/>
                <w:sz w:val="28"/>
                <w:szCs w:val="28"/>
              </w:rPr>
            </w:pPr>
            <w:r w:rsidRPr="007B4BF1">
              <w:rPr>
                <w:rFonts w:ascii="Angsana New" w:hAnsi="Angsana New"/>
                <w:sz w:val="26"/>
                <w:szCs w:val="26"/>
              </w:rPr>
              <w:t>(632,101,165.06)</w:t>
            </w:r>
          </w:p>
        </w:tc>
        <w:tc>
          <w:tcPr>
            <w:tcW w:w="1701" w:type="dxa"/>
            <w:vAlign w:val="bottom"/>
          </w:tcPr>
          <w:p w14:paraId="7015A941" w14:textId="77777777" w:rsidR="0008634C" w:rsidRPr="007B4BF1" w:rsidRDefault="0008634C">
            <w:pPr>
              <w:pBdr>
                <w:bottom w:val="single" w:sz="4" w:space="1" w:color="auto"/>
              </w:pBdr>
              <w:spacing w:line="440" w:lineRule="exact"/>
              <w:ind w:left="34"/>
              <w:jc w:val="right"/>
              <w:rPr>
                <w:rFonts w:ascii="Angsana New" w:eastAsia="Calibri" w:hAnsi="Angsana New"/>
                <w:sz w:val="28"/>
                <w:szCs w:val="28"/>
              </w:rPr>
            </w:pPr>
            <w:r w:rsidRPr="007B4BF1">
              <w:rPr>
                <w:rFonts w:ascii="Angsana New" w:hAnsi="Angsana New"/>
                <w:sz w:val="28"/>
                <w:szCs w:val="28"/>
              </w:rPr>
              <w:t>(509,600,400.00)</w:t>
            </w:r>
          </w:p>
        </w:tc>
        <w:tc>
          <w:tcPr>
            <w:tcW w:w="1701" w:type="dxa"/>
            <w:vAlign w:val="bottom"/>
          </w:tcPr>
          <w:p w14:paraId="0A0B1B54" w14:textId="2260D045" w:rsidR="0008634C" w:rsidRPr="007B4BF1" w:rsidRDefault="004A0BEF">
            <w:pPr>
              <w:pBdr>
                <w:bottom w:val="single" w:sz="4" w:space="1" w:color="auto"/>
              </w:pBdr>
              <w:spacing w:line="440" w:lineRule="exact"/>
              <w:ind w:left="34"/>
              <w:jc w:val="right"/>
              <w:rPr>
                <w:rFonts w:ascii="Angsana New" w:eastAsia="Calibri" w:hAnsi="Angsana New"/>
                <w:sz w:val="28"/>
                <w:szCs w:val="28"/>
              </w:rPr>
            </w:pPr>
            <w:r w:rsidRPr="007B4BF1">
              <w:rPr>
                <w:rFonts w:ascii="Angsana New" w:hAnsi="Angsana New"/>
                <w:sz w:val="26"/>
                <w:szCs w:val="26"/>
                <w:cs/>
              </w:rPr>
              <w:t>(14</w:t>
            </w:r>
            <w:r w:rsidRPr="007B4BF1">
              <w:rPr>
                <w:rFonts w:ascii="Angsana New" w:hAnsi="Angsana New"/>
                <w:sz w:val="26"/>
                <w:szCs w:val="26"/>
              </w:rPr>
              <w:t>,</w:t>
            </w:r>
            <w:r w:rsidRPr="007B4BF1">
              <w:rPr>
                <w:rFonts w:ascii="Angsana New" w:hAnsi="Angsana New"/>
                <w:sz w:val="26"/>
                <w:szCs w:val="26"/>
                <w:cs/>
              </w:rPr>
              <w:t>343</w:t>
            </w:r>
            <w:r w:rsidRPr="007B4BF1">
              <w:rPr>
                <w:rFonts w:ascii="Angsana New" w:hAnsi="Angsana New"/>
                <w:sz w:val="26"/>
                <w:szCs w:val="26"/>
              </w:rPr>
              <w:t>,</w:t>
            </w:r>
            <w:r w:rsidRPr="007B4BF1">
              <w:rPr>
                <w:rFonts w:ascii="Angsana New" w:hAnsi="Angsana New"/>
                <w:sz w:val="26"/>
                <w:szCs w:val="26"/>
                <w:cs/>
              </w:rPr>
              <w:t>373.70)</w:t>
            </w:r>
          </w:p>
        </w:tc>
        <w:tc>
          <w:tcPr>
            <w:tcW w:w="1701" w:type="dxa"/>
            <w:vAlign w:val="bottom"/>
          </w:tcPr>
          <w:p w14:paraId="67240A9A" w14:textId="77777777" w:rsidR="0008634C" w:rsidRPr="007B4BF1" w:rsidRDefault="0008634C">
            <w:pPr>
              <w:pBdr>
                <w:bottom w:val="single" w:sz="4" w:space="1" w:color="auto"/>
              </w:pBdr>
              <w:spacing w:line="440" w:lineRule="exact"/>
              <w:ind w:left="34"/>
              <w:jc w:val="right"/>
              <w:rPr>
                <w:rFonts w:ascii="Angsana New" w:eastAsia="Calibri" w:hAnsi="Angsana New"/>
                <w:sz w:val="28"/>
                <w:szCs w:val="28"/>
              </w:rPr>
            </w:pPr>
            <w:r w:rsidRPr="007B4BF1">
              <w:rPr>
                <w:rFonts w:ascii="Angsana New" w:hAnsi="Angsana New"/>
                <w:sz w:val="28"/>
                <w:szCs w:val="28"/>
                <w:cs/>
              </w:rPr>
              <w:t>(</w:t>
            </w:r>
            <w:r w:rsidRPr="007B4BF1">
              <w:rPr>
                <w:rFonts w:ascii="Angsana New" w:hAnsi="Angsana New"/>
                <w:sz w:val="28"/>
                <w:szCs w:val="28"/>
              </w:rPr>
              <w:t>30,000,000</w:t>
            </w:r>
            <w:r w:rsidRPr="007B4BF1">
              <w:rPr>
                <w:rFonts w:ascii="Angsana New" w:hAnsi="Angsana New"/>
                <w:sz w:val="28"/>
                <w:szCs w:val="28"/>
                <w:cs/>
              </w:rPr>
              <w:t>.</w:t>
            </w:r>
            <w:r w:rsidRPr="007B4BF1">
              <w:rPr>
                <w:rFonts w:ascii="Angsana New" w:hAnsi="Angsana New"/>
                <w:sz w:val="28"/>
                <w:szCs w:val="28"/>
              </w:rPr>
              <w:t>00</w:t>
            </w:r>
            <w:r w:rsidRPr="007B4BF1">
              <w:rPr>
                <w:rFonts w:ascii="Angsana New" w:hAnsi="Angsana New"/>
                <w:sz w:val="28"/>
                <w:szCs w:val="28"/>
                <w:cs/>
              </w:rPr>
              <w:t>)</w:t>
            </w:r>
          </w:p>
        </w:tc>
      </w:tr>
      <w:tr w:rsidR="0008634C" w:rsidRPr="007B4BF1" w14:paraId="5B7BC286" w14:textId="77777777">
        <w:trPr>
          <w:trHeight w:val="89"/>
        </w:trPr>
        <w:tc>
          <w:tcPr>
            <w:tcW w:w="2835" w:type="dxa"/>
            <w:vAlign w:val="center"/>
          </w:tcPr>
          <w:p w14:paraId="5E52474B" w14:textId="77777777" w:rsidR="0008634C" w:rsidRPr="007B4BF1" w:rsidRDefault="0008634C">
            <w:pPr>
              <w:spacing w:line="440" w:lineRule="exact"/>
              <w:ind w:left="34"/>
              <w:rPr>
                <w:rFonts w:ascii="Angsana New" w:hAnsi="Angsana New"/>
                <w:sz w:val="28"/>
                <w:szCs w:val="28"/>
              </w:rPr>
            </w:pPr>
            <w:r w:rsidRPr="007B4BF1">
              <w:rPr>
                <w:rFonts w:ascii="Angsana New" w:hAnsi="Angsana New"/>
                <w:sz w:val="28"/>
                <w:szCs w:val="28"/>
              </w:rPr>
              <w:t>Balance as at the ending</w:t>
            </w:r>
          </w:p>
        </w:tc>
        <w:tc>
          <w:tcPr>
            <w:tcW w:w="1701" w:type="dxa"/>
            <w:vAlign w:val="bottom"/>
          </w:tcPr>
          <w:p w14:paraId="158601B5" w14:textId="77777777" w:rsidR="0008634C" w:rsidRPr="007B4BF1" w:rsidRDefault="0008634C">
            <w:pPr>
              <w:spacing w:line="440" w:lineRule="exact"/>
              <w:ind w:left="34"/>
              <w:jc w:val="right"/>
              <w:rPr>
                <w:rFonts w:ascii="Angsana New" w:eastAsia="Calibri" w:hAnsi="Angsana New"/>
                <w:sz w:val="28"/>
                <w:szCs w:val="28"/>
              </w:rPr>
            </w:pPr>
          </w:p>
        </w:tc>
        <w:tc>
          <w:tcPr>
            <w:tcW w:w="1701" w:type="dxa"/>
            <w:vAlign w:val="bottom"/>
          </w:tcPr>
          <w:p w14:paraId="50FC4116" w14:textId="77777777" w:rsidR="0008634C" w:rsidRPr="007B4BF1" w:rsidRDefault="0008634C">
            <w:pPr>
              <w:spacing w:line="440" w:lineRule="exact"/>
              <w:ind w:left="34"/>
              <w:jc w:val="right"/>
              <w:rPr>
                <w:rFonts w:ascii="Angsana New" w:eastAsia="Calibri" w:hAnsi="Angsana New"/>
                <w:sz w:val="28"/>
                <w:szCs w:val="28"/>
              </w:rPr>
            </w:pPr>
          </w:p>
        </w:tc>
        <w:tc>
          <w:tcPr>
            <w:tcW w:w="1701" w:type="dxa"/>
            <w:vAlign w:val="bottom"/>
          </w:tcPr>
          <w:p w14:paraId="7859DC01" w14:textId="77777777" w:rsidR="0008634C" w:rsidRPr="007B4BF1" w:rsidRDefault="0008634C">
            <w:pPr>
              <w:spacing w:line="440" w:lineRule="exact"/>
              <w:ind w:left="34"/>
              <w:jc w:val="right"/>
              <w:rPr>
                <w:rFonts w:ascii="Angsana New" w:eastAsia="Calibri" w:hAnsi="Angsana New"/>
                <w:sz w:val="28"/>
                <w:szCs w:val="28"/>
              </w:rPr>
            </w:pPr>
          </w:p>
        </w:tc>
        <w:tc>
          <w:tcPr>
            <w:tcW w:w="1701" w:type="dxa"/>
            <w:vAlign w:val="bottom"/>
          </w:tcPr>
          <w:p w14:paraId="2A5A0B99" w14:textId="77777777" w:rsidR="0008634C" w:rsidRPr="007B4BF1" w:rsidRDefault="0008634C">
            <w:pPr>
              <w:spacing w:line="440" w:lineRule="exact"/>
              <w:ind w:left="34"/>
              <w:jc w:val="right"/>
              <w:rPr>
                <w:rFonts w:ascii="Angsana New" w:eastAsia="Calibri" w:hAnsi="Angsana New"/>
                <w:sz w:val="28"/>
                <w:szCs w:val="28"/>
              </w:rPr>
            </w:pPr>
          </w:p>
        </w:tc>
      </w:tr>
      <w:tr w:rsidR="0008634C" w:rsidRPr="007B4BF1" w14:paraId="520620C3" w14:textId="77777777">
        <w:trPr>
          <w:trHeight w:val="89"/>
        </w:trPr>
        <w:tc>
          <w:tcPr>
            <w:tcW w:w="2835" w:type="dxa"/>
            <w:vAlign w:val="center"/>
          </w:tcPr>
          <w:p w14:paraId="35E275A2" w14:textId="46B2E30C" w:rsidR="0008634C" w:rsidRPr="007B4BF1" w:rsidRDefault="0008634C">
            <w:pPr>
              <w:spacing w:line="440" w:lineRule="exact"/>
              <w:ind w:left="34" w:firstLine="279"/>
              <w:rPr>
                <w:rFonts w:ascii="Angsana New" w:eastAsia="Calibri" w:hAnsi="Angsana New"/>
                <w:sz w:val="28"/>
                <w:szCs w:val="28"/>
                <w:cs/>
              </w:rPr>
            </w:pPr>
            <w:r w:rsidRPr="007B4BF1">
              <w:rPr>
                <w:rFonts w:ascii="Angsana New" w:hAnsi="Angsana New"/>
                <w:sz w:val="28"/>
                <w:szCs w:val="28"/>
              </w:rPr>
              <w:t xml:space="preserve">of </w:t>
            </w:r>
            <w:r w:rsidR="00D20528" w:rsidRPr="007B4BF1">
              <w:rPr>
                <w:rFonts w:ascii="Angsana New" w:hAnsi="Angsana New"/>
                <w:sz w:val="28"/>
                <w:szCs w:val="28"/>
              </w:rPr>
              <w:t>year</w:t>
            </w:r>
            <w:r w:rsidR="00F54AC2">
              <w:rPr>
                <w:rFonts w:ascii="Angsana New" w:eastAsia="Calibri" w:hAnsi="Angsana New"/>
                <w:sz w:val="28"/>
                <w:szCs w:val="28"/>
              </w:rPr>
              <w:t xml:space="preserve"> - </w:t>
            </w:r>
            <w:r w:rsidR="00AA3BE4">
              <w:rPr>
                <w:rFonts w:ascii="Angsana New" w:eastAsia="Calibri" w:hAnsi="Angsana New"/>
                <w:sz w:val="28"/>
                <w:szCs w:val="28"/>
              </w:rPr>
              <w:t>n</w:t>
            </w:r>
            <w:r w:rsidR="00F54AC2">
              <w:rPr>
                <w:rFonts w:ascii="Angsana New" w:eastAsia="Calibri" w:hAnsi="Angsana New"/>
                <w:sz w:val="28"/>
                <w:szCs w:val="28"/>
              </w:rPr>
              <w:t>et</w:t>
            </w:r>
          </w:p>
        </w:tc>
        <w:tc>
          <w:tcPr>
            <w:tcW w:w="1701" w:type="dxa"/>
            <w:vAlign w:val="bottom"/>
          </w:tcPr>
          <w:p w14:paraId="4BC7915B" w14:textId="4A1A2F91" w:rsidR="0008634C" w:rsidRPr="007B4BF1" w:rsidRDefault="00F93C98">
            <w:pPr>
              <w:pBdr>
                <w:bottom w:val="double" w:sz="4" w:space="1" w:color="auto"/>
              </w:pBdr>
              <w:spacing w:line="440" w:lineRule="exact"/>
              <w:ind w:left="34"/>
              <w:jc w:val="right"/>
              <w:rPr>
                <w:rFonts w:ascii="Angsana New" w:eastAsia="Calibri" w:hAnsi="Angsana New"/>
                <w:sz w:val="28"/>
                <w:szCs w:val="28"/>
              </w:rPr>
            </w:pPr>
            <w:r w:rsidRPr="007B4BF1">
              <w:rPr>
                <w:rFonts w:ascii="Angsana New" w:hAnsi="Angsana New"/>
                <w:sz w:val="26"/>
                <w:szCs w:val="26"/>
              </w:rPr>
              <w:t>2,001,762,070.74</w:t>
            </w:r>
          </w:p>
        </w:tc>
        <w:tc>
          <w:tcPr>
            <w:tcW w:w="1701" w:type="dxa"/>
            <w:vAlign w:val="bottom"/>
          </w:tcPr>
          <w:p w14:paraId="4220312A" w14:textId="77777777" w:rsidR="0008634C" w:rsidRPr="007B4BF1" w:rsidRDefault="0008634C">
            <w:pPr>
              <w:pBdr>
                <w:bottom w:val="double" w:sz="4" w:space="1" w:color="auto"/>
              </w:pBdr>
              <w:spacing w:line="440" w:lineRule="exact"/>
              <w:jc w:val="right"/>
              <w:rPr>
                <w:rFonts w:ascii="Angsana New" w:eastAsia="Calibri" w:hAnsi="Angsana New"/>
                <w:sz w:val="28"/>
                <w:szCs w:val="28"/>
              </w:rPr>
            </w:pPr>
            <w:r w:rsidRPr="007B4BF1">
              <w:rPr>
                <w:rFonts w:ascii="Angsana New" w:hAnsi="Angsana New"/>
                <w:sz w:val="28"/>
                <w:szCs w:val="28"/>
              </w:rPr>
              <w:t>1,289,391,800.00</w:t>
            </w:r>
          </w:p>
        </w:tc>
        <w:tc>
          <w:tcPr>
            <w:tcW w:w="1701" w:type="dxa"/>
            <w:vAlign w:val="bottom"/>
          </w:tcPr>
          <w:p w14:paraId="680B01AE" w14:textId="14B34155" w:rsidR="0008634C" w:rsidRPr="007B4BF1" w:rsidRDefault="00901600">
            <w:pPr>
              <w:pBdr>
                <w:bottom w:val="double" w:sz="4" w:space="1" w:color="auto"/>
              </w:pBdr>
              <w:spacing w:line="440" w:lineRule="exact"/>
              <w:ind w:left="34"/>
              <w:jc w:val="right"/>
              <w:rPr>
                <w:rFonts w:ascii="Angsana New" w:eastAsia="Calibri" w:hAnsi="Angsana New"/>
                <w:sz w:val="28"/>
                <w:szCs w:val="28"/>
              </w:rPr>
            </w:pPr>
            <w:r w:rsidRPr="007B4BF1">
              <w:rPr>
                <w:rFonts w:ascii="Angsana New" w:hAnsi="Angsana New"/>
                <w:sz w:val="26"/>
                <w:szCs w:val="26"/>
              </w:rPr>
              <w:t>72,269,662.30</w:t>
            </w:r>
          </w:p>
        </w:tc>
        <w:tc>
          <w:tcPr>
            <w:tcW w:w="1701" w:type="dxa"/>
            <w:vAlign w:val="bottom"/>
          </w:tcPr>
          <w:p w14:paraId="094C5FDC" w14:textId="77777777" w:rsidR="0008634C" w:rsidRPr="007B4BF1" w:rsidRDefault="0008634C">
            <w:pPr>
              <w:pBdr>
                <w:bottom w:val="double" w:sz="4" w:space="1" w:color="auto"/>
              </w:pBdr>
              <w:spacing w:line="440" w:lineRule="exact"/>
              <w:ind w:left="34"/>
              <w:jc w:val="right"/>
              <w:rPr>
                <w:rFonts w:ascii="Angsana New" w:eastAsia="Calibri" w:hAnsi="Angsana New"/>
                <w:sz w:val="28"/>
                <w:szCs w:val="28"/>
              </w:rPr>
            </w:pPr>
            <w:r w:rsidRPr="007B4BF1">
              <w:rPr>
                <w:rFonts w:ascii="Angsana New" w:eastAsia="Calibri" w:hAnsi="Angsana New"/>
                <w:sz w:val="28"/>
                <w:szCs w:val="28"/>
              </w:rPr>
              <w:t>-</w:t>
            </w:r>
          </w:p>
        </w:tc>
      </w:tr>
    </w:tbl>
    <w:p w14:paraId="3A9AC30A" w14:textId="77777777" w:rsidR="0008634C" w:rsidRPr="007B4BF1" w:rsidRDefault="0008634C" w:rsidP="00F93C98">
      <w:pPr>
        <w:spacing w:before="160" w:line="440" w:lineRule="exact"/>
        <w:jc w:val="thaiDistribute"/>
        <w:rPr>
          <w:rFonts w:ascii="Angsana New" w:hAnsi="Angsana New"/>
          <w:sz w:val="30"/>
          <w:szCs w:val="30"/>
        </w:rPr>
      </w:pPr>
    </w:p>
    <w:p w14:paraId="50E33C33" w14:textId="77777777" w:rsidR="0008634C" w:rsidRPr="007B4BF1" w:rsidRDefault="0008634C" w:rsidP="0097530D">
      <w:pPr>
        <w:spacing w:before="160" w:line="440" w:lineRule="exact"/>
        <w:ind w:left="426"/>
        <w:jc w:val="thaiDistribute"/>
        <w:rPr>
          <w:rFonts w:ascii="Angsana New" w:hAnsi="Angsana New"/>
          <w:sz w:val="30"/>
          <w:szCs w:val="30"/>
        </w:rPr>
      </w:pPr>
    </w:p>
    <w:p w14:paraId="42EC70D4" w14:textId="77777777" w:rsidR="00053C52" w:rsidRPr="007B4BF1" w:rsidRDefault="00053C52" w:rsidP="009445DC">
      <w:pPr>
        <w:spacing w:before="120" w:line="440" w:lineRule="exact"/>
        <w:jc w:val="thaiDistribute"/>
        <w:rPr>
          <w:rFonts w:ascii="Angsana New" w:hAnsi="Angsana New"/>
          <w:b/>
          <w:bCs/>
          <w:sz w:val="30"/>
          <w:szCs w:val="30"/>
        </w:rPr>
        <w:sectPr w:rsidR="00053C52" w:rsidRPr="007B4BF1" w:rsidSect="00797E5E">
          <w:pgSz w:w="11907" w:h="16840" w:code="9"/>
          <w:pgMar w:top="993" w:right="1134" w:bottom="1134" w:left="1350" w:header="993" w:footer="709" w:gutter="0"/>
          <w:cols w:space="720"/>
          <w:titlePg/>
          <w:docGrid w:linePitch="326"/>
        </w:sectPr>
      </w:pPr>
      <w:bookmarkStart w:id="9" w:name="_Hlk520979029"/>
    </w:p>
    <w:p w14:paraId="3CC161E0" w14:textId="7F870ACC" w:rsidR="00144BB0" w:rsidRPr="007B4BF1" w:rsidRDefault="00CE7BDA" w:rsidP="00FF4600">
      <w:pPr>
        <w:rPr>
          <w:rFonts w:ascii="Angsana New" w:hAnsi="Angsana New"/>
          <w:sz w:val="30"/>
          <w:szCs w:val="30"/>
        </w:rPr>
      </w:pPr>
      <w:r w:rsidRPr="007B4BF1">
        <w:rPr>
          <w:rFonts w:ascii="Angsana New" w:hAnsi="Angsana New"/>
          <w:sz w:val="30"/>
          <w:szCs w:val="30"/>
        </w:rPr>
        <w:t xml:space="preserve">The </w:t>
      </w:r>
      <w:r w:rsidR="00F97317" w:rsidRPr="007B4BF1">
        <w:rPr>
          <w:rFonts w:ascii="Angsana New" w:hAnsi="Angsana New"/>
          <w:sz w:val="30"/>
          <w:szCs w:val="30"/>
        </w:rPr>
        <w:t>Group</w:t>
      </w:r>
      <w:r w:rsidR="00F747EC" w:rsidRPr="007B4BF1">
        <w:rPr>
          <w:rFonts w:ascii="Angsana New" w:hAnsi="Angsana New"/>
          <w:sz w:val="30"/>
          <w:szCs w:val="30"/>
        </w:rPr>
        <w:t xml:space="preserve"> has credit line </w:t>
      </w:r>
      <w:r w:rsidR="00F97317" w:rsidRPr="007B4BF1">
        <w:rPr>
          <w:rFonts w:ascii="Angsana New" w:hAnsi="Angsana New"/>
          <w:sz w:val="30"/>
          <w:szCs w:val="30"/>
        </w:rPr>
        <w:t xml:space="preserve">from domestic financial institutions </w:t>
      </w:r>
      <w:r w:rsidR="00F747EC" w:rsidRPr="007B4BF1">
        <w:rPr>
          <w:rFonts w:ascii="Angsana New" w:hAnsi="Angsana New"/>
          <w:sz w:val="30"/>
          <w:szCs w:val="30"/>
        </w:rPr>
        <w:t>as follows:</w:t>
      </w:r>
    </w:p>
    <w:p w14:paraId="61D49F5F" w14:textId="235B3542" w:rsidR="00144BB0" w:rsidRPr="00214A4C" w:rsidRDefault="00144BB0" w:rsidP="00144BB0">
      <w:pPr>
        <w:rPr>
          <w:rFonts w:ascii="Angsana New" w:hAnsi="Angsana New"/>
          <w:b/>
          <w:bCs/>
          <w:sz w:val="30"/>
          <w:szCs w:val="30"/>
        </w:rPr>
      </w:pPr>
      <w:r w:rsidRPr="00214A4C">
        <w:rPr>
          <w:rFonts w:ascii="Angsana New" w:hAnsi="Angsana New"/>
          <w:b/>
          <w:bCs/>
          <w:sz w:val="30"/>
          <w:szCs w:val="30"/>
        </w:rPr>
        <w:t>2</w:t>
      </w:r>
      <w:r w:rsidR="00495744" w:rsidRPr="00214A4C">
        <w:rPr>
          <w:rFonts w:ascii="Angsana New" w:hAnsi="Angsana New"/>
          <w:b/>
          <w:bCs/>
          <w:sz w:val="30"/>
          <w:szCs w:val="30"/>
        </w:rPr>
        <w:t>1</w:t>
      </w:r>
      <w:r w:rsidRPr="00214A4C">
        <w:rPr>
          <w:rFonts w:ascii="Angsana New" w:hAnsi="Angsana New"/>
          <w:b/>
          <w:bCs/>
          <w:sz w:val="30"/>
          <w:szCs w:val="30"/>
        </w:rPr>
        <w:t>.1</w:t>
      </w:r>
      <w:r w:rsidR="00214A4C">
        <w:rPr>
          <w:rFonts w:ascii="Angsana New" w:hAnsi="Angsana New"/>
          <w:b/>
          <w:bCs/>
          <w:sz w:val="30"/>
          <w:szCs w:val="30"/>
        </w:rPr>
        <w:tab/>
      </w:r>
      <w:r w:rsidR="006D00AE" w:rsidRPr="00214A4C">
        <w:rPr>
          <w:rFonts w:ascii="Angsana New" w:hAnsi="Angsana New"/>
          <w:b/>
          <w:bCs/>
          <w:sz w:val="30"/>
          <w:szCs w:val="30"/>
        </w:rPr>
        <w:t>Long T</w:t>
      </w:r>
      <w:r w:rsidR="0079284A" w:rsidRPr="00214A4C">
        <w:rPr>
          <w:rFonts w:ascii="Angsana New" w:hAnsi="Angsana New"/>
          <w:b/>
          <w:bCs/>
          <w:sz w:val="30"/>
          <w:szCs w:val="30"/>
        </w:rPr>
        <w:t>erm Borrowings</w:t>
      </w:r>
      <w:r w:rsidR="006D00AE" w:rsidRPr="00214A4C">
        <w:rPr>
          <w:rFonts w:ascii="Angsana New" w:hAnsi="Angsana New"/>
          <w:b/>
          <w:bCs/>
          <w:sz w:val="30"/>
          <w:szCs w:val="30"/>
          <w:cs/>
        </w:rPr>
        <w:t xml:space="preserve"> </w:t>
      </w:r>
      <w:r w:rsidR="006D00AE" w:rsidRPr="00214A4C">
        <w:rPr>
          <w:rFonts w:ascii="Angsana New" w:hAnsi="Angsana New"/>
          <w:b/>
          <w:bCs/>
          <w:sz w:val="30"/>
          <w:szCs w:val="30"/>
        </w:rPr>
        <w:t>as follows:</w:t>
      </w:r>
    </w:p>
    <w:tbl>
      <w:tblPr>
        <w:tblStyle w:val="TableGrid8"/>
        <w:tblW w:w="4984" w:type="pct"/>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
        <w:gridCol w:w="560"/>
        <w:gridCol w:w="982"/>
        <w:gridCol w:w="1286"/>
        <w:gridCol w:w="1137"/>
        <w:gridCol w:w="997"/>
        <w:gridCol w:w="5250"/>
        <w:gridCol w:w="1113"/>
        <w:gridCol w:w="1042"/>
        <w:gridCol w:w="985"/>
        <w:gridCol w:w="985"/>
      </w:tblGrid>
      <w:tr w:rsidR="0024313E" w:rsidRPr="007B4BF1" w14:paraId="002D6ACA" w14:textId="77777777" w:rsidTr="00AC26E4">
        <w:tc>
          <w:tcPr>
            <w:tcW w:w="183" w:type="pct"/>
          </w:tcPr>
          <w:p w14:paraId="20752169" w14:textId="77777777" w:rsidR="003E6AEE" w:rsidRPr="007B4BF1" w:rsidRDefault="003E6AEE" w:rsidP="00AC26E4">
            <w:pPr>
              <w:spacing w:line="360" w:lineRule="exact"/>
              <w:jc w:val="center"/>
              <w:rPr>
                <w:rFonts w:ascii="Angsana New" w:hAnsi="Angsana New" w:cs="Angsana New"/>
                <w:sz w:val="20"/>
                <w:cs/>
              </w:rPr>
            </w:pPr>
          </w:p>
        </w:tc>
        <w:tc>
          <w:tcPr>
            <w:tcW w:w="188" w:type="pct"/>
          </w:tcPr>
          <w:p w14:paraId="488F8D83" w14:textId="77777777" w:rsidR="003E6AEE" w:rsidRPr="007B4BF1" w:rsidRDefault="003E6AEE" w:rsidP="00AC26E4">
            <w:pPr>
              <w:spacing w:line="360" w:lineRule="exact"/>
              <w:jc w:val="center"/>
              <w:rPr>
                <w:rFonts w:ascii="Angsana New" w:hAnsi="Angsana New" w:cs="Angsana New"/>
                <w:sz w:val="20"/>
                <w:cs/>
              </w:rPr>
            </w:pPr>
          </w:p>
        </w:tc>
        <w:tc>
          <w:tcPr>
            <w:tcW w:w="330" w:type="pct"/>
          </w:tcPr>
          <w:p w14:paraId="4634C8A9" w14:textId="77777777" w:rsidR="003E6AEE" w:rsidRPr="007B4BF1" w:rsidRDefault="003E6AEE" w:rsidP="00AC26E4">
            <w:pPr>
              <w:spacing w:line="360" w:lineRule="exact"/>
              <w:jc w:val="center"/>
              <w:rPr>
                <w:rFonts w:ascii="Angsana New" w:hAnsi="Angsana New" w:cs="Angsana New"/>
                <w:sz w:val="20"/>
              </w:rPr>
            </w:pPr>
          </w:p>
        </w:tc>
        <w:tc>
          <w:tcPr>
            <w:tcW w:w="432" w:type="pct"/>
            <w:shd w:val="clear" w:color="auto" w:fill="auto"/>
            <w:vAlign w:val="bottom"/>
          </w:tcPr>
          <w:p w14:paraId="7202CEB6" w14:textId="77777777" w:rsidR="003E6AEE" w:rsidRPr="007B4BF1" w:rsidRDefault="003E6AEE" w:rsidP="00AC26E4">
            <w:pPr>
              <w:spacing w:line="360" w:lineRule="exact"/>
              <w:jc w:val="center"/>
              <w:rPr>
                <w:rFonts w:ascii="Angsana New" w:hAnsi="Angsana New" w:cs="Angsana New"/>
                <w:sz w:val="20"/>
              </w:rPr>
            </w:pPr>
          </w:p>
        </w:tc>
        <w:tc>
          <w:tcPr>
            <w:tcW w:w="716" w:type="pct"/>
            <w:gridSpan w:val="2"/>
          </w:tcPr>
          <w:p w14:paraId="70C11BB8" w14:textId="77777777" w:rsidR="003E6AEE" w:rsidRPr="007B4BF1" w:rsidRDefault="003E6AEE" w:rsidP="00AC26E4">
            <w:pPr>
              <w:spacing w:line="360" w:lineRule="exact"/>
              <w:jc w:val="center"/>
              <w:rPr>
                <w:rFonts w:ascii="Angsana New" w:hAnsi="Angsana New" w:cs="Angsana New"/>
                <w:sz w:val="20"/>
              </w:rPr>
            </w:pPr>
          </w:p>
        </w:tc>
        <w:tc>
          <w:tcPr>
            <w:tcW w:w="1764" w:type="pct"/>
          </w:tcPr>
          <w:p w14:paraId="3B514892" w14:textId="77777777" w:rsidR="003E6AEE" w:rsidRPr="007B4BF1" w:rsidRDefault="003E6AEE" w:rsidP="00AC26E4">
            <w:pPr>
              <w:spacing w:line="360" w:lineRule="exact"/>
              <w:jc w:val="center"/>
              <w:rPr>
                <w:rFonts w:ascii="Angsana New" w:hAnsi="Angsana New" w:cs="Angsana New"/>
                <w:sz w:val="20"/>
              </w:rPr>
            </w:pPr>
          </w:p>
        </w:tc>
        <w:tc>
          <w:tcPr>
            <w:tcW w:w="1387" w:type="pct"/>
            <w:gridSpan w:val="4"/>
            <w:vAlign w:val="bottom"/>
          </w:tcPr>
          <w:p w14:paraId="6B8FA157" w14:textId="2D2C7713" w:rsidR="003E6AEE" w:rsidRPr="007B4BF1" w:rsidRDefault="003E6AEE" w:rsidP="00AC26E4">
            <w:pPr>
              <w:pBdr>
                <w:bottom w:val="single" w:sz="4" w:space="1" w:color="auto"/>
              </w:pBdr>
              <w:spacing w:line="360" w:lineRule="exact"/>
              <w:jc w:val="center"/>
              <w:rPr>
                <w:rFonts w:ascii="Angsana New" w:hAnsi="Angsana New" w:cs="Angsana New"/>
                <w:sz w:val="20"/>
              </w:rPr>
            </w:pPr>
            <w:r w:rsidRPr="007B4BF1">
              <w:rPr>
                <w:rFonts w:ascii="Angsana New" w:hAnsi="Angsana New" w:cs="Angsana New"/>
                <w:sz w:val="20"/>
              </w:rPr>
              <w:t>Bath</w:t>
            </w:r>
          </w:p>
        </w:tc>
      </w:tr>
      <w:tr w:rsidR="009A1667" w:rsidRPr="007B4BF1" w14:paraId="43587E37" w14:textId="77777777" w:rsidTr="00AC26E4">
        <w:tc>
          <w:tcPr>
            <w:tcW w:w="183" w:type="pct"/>
          </w:tcPr>
          <w:p w14:paraId="157FA7A1" w14:textId="6E493742" w:rsidR="00F77AAB" w:rsidRPr="007B4BF1" w:rsidRDefault="00F77AAB" w:rsidP="00AC26E4">
            <w:pPr>
              <w:spacing w:line="360" w:lineRule="exact"/>
              <w:jc w:val="center"/>
              <w:rPr>
                <w:rFonts w:ascii="Angsana New" w:hAnsi="Angsana New" w:cs="Angsana New"/>
                <w:sz w:val="20"/>
                <w:cs/>
              </w:rPr>
            </w:pPr>
            <w:bookmarkStart w:id="10" w:name="_Hlk165665166"/>
          </w:p>
        </w:tc>
        <w:tc>
          <w:tcPr>
            <w:tcW w:w="188" w:type="pct"/>
          </w:tcPr>
          <w:p w14:paraId="5D4E92E5" w14:textId="027013FB" w:rsidR="00F77AAB" w:rsidRPr="007B4BF1" w:rsidRDefault="00F77AAB" w:rsidP="00AC26E4">
            <w:pPr>
              <w:spacing w:line="360" w:lineRule="exact"/>
              <w:jc w:val="center"/>
              <w:rPr>
                <w:rFonts w:ascii="Angsana New" w:hAnsi="Angsana New" w:cs="Angsana New"/>
                <w:sz w:val="20"/>
                <w:cs/>
              </w:rPr>
            </w:pPr>
          </w:p>
        </w:tc>
        <w:tc>
          <w:tcPr>
            <w:tcW w:w="330" w:type="pct"/>
          </w:tcPr>
          <w:p w14:paraId="2A663901" w14:textId="180BB745" w:rsidR="00F77AAB" w:rsidRPr="007B4BF1" w:rsidRDefault="00683936" w:rsidP="00AC26E4">
            <w:pPr>
              <w:spacing w:line="360" w:lineRule="exact"/>
              <w:jc w:val="center"/>
              <w:rPr>
                <w:rFonts w:ascii="Angsana New" w:hAnsi="Angsana New" w:cs="Angsana New"/>
                <w:sz w:val="20"/>
                <w:cs/>
              </w:rPr>
            </w:pPr>
            <w:r w:rsidRPr="007B4BF1">
              <w:rPr>
                <w:rFonts w:ascii="Angsana New" w:hAnsi="Angsana New" w:cs="Angsana New"/>
                <w:sz w:val="20"/>
              </w:rPr>
              <w:t>Credit limit</w:t>
            </w:r>
          </w:p>
        </w:tc>
        <w:tc>
          <w:tcPr>
            <w:tcW w:w="432" w:type="pct"/>
            <w:shd w:val="clear" w:color="auto" w:fill="auto"/>
            <w:vAlign w:val="bottom"/>
          </w:tcPr>
          <w:p w14:paraId="2EA59EBA" w14:textId="42B1E2ED" w:rsidR="00F77AAB" w:rsidRPr="007B4BF1" w:rsidRDefault="00F77AAB" w:rsidP="00AC26E4">
            <w:pPr>
              <w:spacing w:line="360" w:lineRule="exact"/>
              <w:jc w:val="center"/>
              <w:rPr>
                <w:rFonts w:ascii="Angsana New" w:hAnsi="Angsana New" w:cs="Angsana New"/>
                <w:sz w:val="20"/>
                <w:cs/>
              </w:rPr>
            </w:pPr>
            <w:r w:rsidRPr="007B4BF1">
              <w:rPr>
                <w:rFonts w:ascii="Angsana New" w:hAnsi="Angsana New" w:cs="Angsana New"/>
                <w:sz w:val="20"/>
              </w:rPr>
              <w:t>Interest</w:t>
            </w:r>
            <w:r w:rsidR="00D02DF3" w:rsidRPr="007B4BF1">
              <w:rPr>
                <w:rFonts w:ascii="Angsana New" w:hAnsi="Angsana New" w:cs="Angsana New"/>
                <w:sz w:val="20"/>
              </w:rPr>
              <w:t xml:space="preserve"> rate</w:t>
            </w:r>
          </w:p>
        </w:tc>
        <w:tc>
          <w:tcPr>
            <w:tcW w:w="716" w:type="pct"/>
            <w:gridSpan w:val="2"/>
            <w:vAlign w:val="bottom"/>
          </w:tcPr>
          <w:p w14:paraId="22C7045D" w14:textId="5F286930" w:rsidR="00F77AAB" w:rsidRPr="007B4BF1" w:rsidRDefault="0030692C" w:rsidP="00AC26E4">
            <w:pPr>
              <w:pBdr>
                <w:bottom w:val="single" w:sz="4" w:space="1" w:color="auto"/>
              </w:pBdr>
              <w:spacing w:line="360" w:lineRule="exact"/>
              <w:jc w:val="center"/>
              <w:rPr>
                <w:rFonts w:ascii="Angsana New" w:hAnsi="Angsana New" w:cs="Angsana New"/>
                <w:sz w:val="20"/>
                <w:cs/>
              </w:rPr>
            </w:pPr>
            <w:r w:rsidRPr="007B4BF1">
              <w:rPr>
                <w:rFonts w:ascii="Angsana New" w:hAnsi="Angsana New" w:cs="Angsana New"/>
                <w:sz w:val="20"/>
              </w:rPr>
              <w:t xml:space="preserve">Repayment </w:t>
            </w:r>
            <w:r w:rsidR="008434CD" w:rsidRPr="007B4BF1">
              <w:rPr>
                <w:rFonts w:ascii="Angsana New" w:hAnsi="Angsana New" w:cs="Angsana New"/>
                <w:sz w:val="20"/>
              </w:rPr>
              <w:t>maturity</w:t>
            </w:r>
          </w:p>
        </w:tc>
        <w:tc>
          <w:tcPr>
            <w:tcW w:w="1764" w:type="pct"/>
          </w:tcPr>
          <w:p w14:paraId="47FF1F81" w14:textId="77777777" w:rsidR="00F77AAB" w:rsidRPr="007B4BF1" w:rsidRDefault="00F77AAB" w:rsidP="00AC26E4">
            <w:pPr>
              <w:spacing w:line="360" w:lineRule="exact"/>
              <w:jc w:val="center"/>
              <w:rPr>
                <w:rFonts w:ascii="Angsana New" w:hAnsi="Angsana New" w:cs="Angsana New"/>
                <w:sz w:val="20"/>
              </w:rPr>
            </w:pPr>
          </w:p>
        </w:tc>
        <w:tc>
          <w:tcPr>
            <w:tcW w:w="724" w:type="pct"/>
            <w:gridSpan w:val="2"/>
            <w:vAlign w:val="bottom"/>
          </w:tcPr>
          <w:p w14:paraId="216868CA" w14:textId="5D9943B2" w:rsidR="00F77AAB" w:rsidRPr="007B4BF1" w:rsidRDefault="00F63008" w:rsidP="00AC26E4">
            <w:pPr>
              <w:pBdr>
                <w:bottom w:val="single" w:sz="4" w:space="1" w:color="auto"/>
              </w:pBdr>
              <w:spacing w:line="360" w:lineRule="exact"/>
              <w:jc w:val="center"/>
              <w:rPr>
                <w:rFonts w:ascii="Angsana New" w:hAnsi="Angsana New" w:cs="Angsana New"/>
                <w:sz w:val="20"/>
                <w:cs/>
              </w:rPr>
            </w:pPr>
            <w:r w:rsidRPr="007B4BF1">
              <w:rPr>
                <w:rFonts w:ascii="Angsana New" w:hAnsi="Angsana New" w:cs="Angsana New"/>
                <w:sz w:val="20"/>
              </w:rPr>
              <w:t>Consolidated financial statements</w:t>
            </w:r>
          </w:p>
        </w:tc>
        <w:tc>
          <w:tcPr>
            <w:tcW w:w="663" w:type="pct"/>
            <w:gridSpan w:val="2"/>
            <w:vAlign w:val="bottom"/>
          </w:tcPr>
          <w:p w14:paraId="3D88C774" w14:textId="2111120D" w:rsidR="00F77AAB" w:rsidRPr="007B4BF1" w:rsidRDefault="00F63008" w:rsidP="00AC26E4">
            <w:pPr>
              <w:pBdr>
                <w:bottom w:val="single" w:sz="4" w:space="1" w:color="auto"/>
              </w:pBdr>
              <w:spacing w:line="360" w:lineRule="exact"/>
              <w:jc w:val="center"/>
              <w:rPr>
                <w:rFonts w:ascii="Angsana New" w:hAnsi="Angsana New" w:cs="Angsana New"/>
                <w:sz w:val="20"/>
                <w:cs/>
              </w:rPr>
            </w:pPr>
            <w:r w:rsidRPr="007B4BF1">
              <w:rPr>
                <w:rFonts w:ascii="Angsana New" w:hAnsi="Angsana New" w:cs="Angsana New"/>
                <w:sz w:val="20"/>
              </w:rPr>
              <w:t>Separate financial statements</w:t>
            </w:r>
          </w:p>
        </w:tc>
      </w:tr>
      <w:tr w:rsidR="009A1667" w:rsidRPr="007B4BF1" w14:paraId="04A13F32" w14:textId="77777777" w:rsidTr="00AC26E4">
        <w:trPr>
          <w:trHeight w:val="124"/>
        </w:trPr>
        <w:tc>
          <w:tcPr>
            <w:tcW w:w="183" w:type="pct"/>
            <w:vAlign w:val="bottom"/>
          </w:tcPr>
          <w:p w14:paraId="34EECBFD" w14:textId="616C4836" w:rsidR="00F63008" w:rsidRPr="007B4BF1" w:rsidRDefault="00394C9A" w:rsidP="00AC26E4">
            <w:pPr>
              <w:pBdr>
                <w:bottom w:val="single" w:sz="4" w:space="1" w:color="auto"/>
              </w:pBdr>
              <w:spacing w:line="360" w:lineRule="exact"/>
              <w:jc w:val="center"/>
              <w:rPr>
                <w:rFonts w:ascii="Angsana New" w:hAnsi="Angsana New" w:cs="Angsana New"/>
                <w:sz w:val="20"/>
                <w:cs/>
              </w:rPr>
            </w:pPr>
            <w:r w:rsidRPr="007B4BF1">
              <w:rPr>
                <w:rFonts w:ascii="Angsana New" w:hAnsi="Angsana New" w:cs="Angsana New"/>
                <w:sz w:val="20"/>
              </w:rPr>
              <w:t>Bank</w:t>
            </w:r>
          </w:p>
        </w:tc>
        <w:tc>
          <w:tcPr>
            <w:tcW w:w="188" w:type="pct"/>
            <w:vAlign w:val="bottom"/>
          </w:tcPr>
          <w:p w14:paraId="481471BE" w14:textId="510EE452" w:rsidR="00F63008" w:rsidRPr="007B4BF1" w:rsidRDefault="001A4026" w:rsidP="00AC26E4">
            <w:pPr>
              <w:pBdr>
                <w:bottom w:val="single" w:sz="4" w:space="1" w:color="auto"/>
              </w:pBdr>
              <w:spacing w:line="360" w:lineRule="exact"/>
              <w:jc w:val="center"/>
              <w:rPr>
                <w:rFonts w:ascii="Angsana New" w:hAnsi="Angsana New" w:cs="Angsana New"/>
                <w:sz w:val="20"/>
              </w:rPr>
            </w:pPr>
            <w:r w:rsidRPr="007B4BF1">
              <w:rPr>
                <w:rFonts w:ascii="Angsana New" w:hAnsi="Angsana New" w:cs="Angsana New"/>
                <w:sz w:val="20"/>
              </w:rPr>
              <w:t>Credit</w:t>
            </w:r>
          </w:p>
        </w:tc>
        <w:tc>
          <w:tcPr>
            <w:tcW w:w="330" w:type="pct"/>
            <w:vAlign w:val="bottom"/>
          </w:tcPr>
          <w:p w14:paraId="535C4EC7" w14:textId="05EFC99A" w:rsidR="00F63008" w:rsidRPr="007B4BF1" w:rsidRDefault="00F63008" w:rsidP="00AC26E4">
            <w:pPr>
              <w:pBdr>
                <w:bottom w:val="single" w:sz="4" w:space="1" w:color="auto"/>
              </w:pBdr>
              <w:spacing w:line="360" w:lineRule="exact"/>
              <w:jc w:val="center"/>
              <w:rPr>
                <w:rFonts w:ascii="Angsana New" w:hAnsi="Angsana New" w:cs="Angsana New"/>
                <w:sz w:val="20"/>
              </w:rPr>
            </w:pPr>
            <w:r w:rsidRPr="007B4BF1">
              <w:rPr>
                <w:rFonts w:ascii="Angsana New" w:hAnsi="Angsana New" w:cs="Angsana New"/>
                <w:sz w:val="20"/>
                <w:cs/>
              </w:rPr>
              <w:t>(</w:t>
            </w:r>
            <w:r w:rsidRPr="007B4BF1">
              <w:rPr>
                <w:rFonts w:ascii="Angsana New" w:hAnsi="Angsana New" w:cs="Angsana New"/>
                <w:sz w:val="20"/>
              </w:rPr>
              <w:t>Million Baht</w:t>
            </w:r>
            <w:r w:rsidRPr="007B4BF1">
              <w:rPr>
                <w:rFonts w:ascii="Angsana New" w:hAnsi="Angsana New" w:cs="Angsana New"/>
                <w:sz w:val="20"/>
                <w:cs/>
              </w:rPr>
              <w:t>)</w:t>
            </w:r>
          </w:p>
        </w:tc>
        <w:tc>
          <w:tcPr>
            <w:tcW w:w="432" w:type="pct"/>
            <w:shd w:val="clear" w:color="auto" w:fill="auto"/>
            <w:vAlign w:val="bottom"/>
          </w:tcPr>
          <w:p w14:paraId="17471072" w14:textId="50116A01" w:rsidR="00F63008" w:rsidRPr="007B4BF1" w:rsidRDefault="00F63008" w:rsidP="00AC26E4">
            <w:pPr>
              <w:pBdr>
                <w:bottom w:val="single" w:sz="4" w:space="1" w:color="auto"/>
              </w:pBdr>
              <w:spacing w:line="360" w:lineRule="exact"/>
              <w:jc w:val="center"/>
              <w:rPr>
                <w:rFonts w:ascii="Angsana New" w:hAnsi="Angsana New" w:cs="Angsana New"/>
                <w:sz w:val="20"/>
              </w:rPr>
            </w:pPr>
            <w:r w:rsidRPr="007B4BF1">
              <w:rPr>
                <w:rFonts w:ascii="Angsana New" w:hAnsi="Angsana New" w:cs="Angsana New"/>
                <w:sz w:val="20"/>
              </w:rPr>
              <w:t>per</w:t>
            </w:r>
            <w:r w:rsidR="00EB7B0A" w:rsidRPr="007B4BF1">
              <w:rPr>
                <w:rFonts w:ascii="Angsana New" w:hAnsi="Angsana New" w:cs="Angsana New"/>
                <w:sz w:val="20"/>
              </w:rPr>
              <w:t xml:space="preserve"> annum</w:t>
            </w:r>
          </w:p>
        </w:tc>
        <w:tc>
          <w:tcPr>
            <w:tcW w:w="382" w:type="pct"/>
            <w:vAlign w:val="bottom"/>
          </w:tcPr>
          <w:p w14:paraId="1C4EAB53" w14:textId="2E459538" w:rsidR="00F63008" w:rsidRPr="007B4BF1" w:rsidRDefault="00FB15A4" w:rsidP="00AC26E4">
            <w:pPr>
              <w:pBdr>
                <w:bottom w:val="single" w:sz="4" w:space="1" w:color="auto"/>
              </w:pBdr>
              <w:spacing w:line="360" w:lineRule="exact"/>
              <w:jc w:val="center"/>
              <w:rPr>
                <w:rFonts w:ascii="Angsana New" w:hAnsi="Angsana New" w:cs="Angsana New"/>
                <w:sz w:val="20"/>
              </w:rPr>
            </w:pPr>
            <w:r w:rsidRPr="007B4BF1">
              <w:rPr>
                <w:rFonts w:ascii="Angsana New" w:hAnsi="Angsana New" w:cs="Angsana New"/>
                <w:sz w:val="20"/>
              </w:rPr>
              <w:t>Start</w:t>
            </w:r>
          </w:p>
        </w:tc>
        <w:tc>
          <w:tcPr>
            <w:tcW w:w="335" w:type="pct"/>
            <w:vAlign w:val="bottom"/>
          </w:tcPr>
          <w:p w14:paraId="110F54B0" w14:textId="53D23DCE" w:rsidR="00F63008" w:rsidRPr="007B4BF1" w:rsidRDefault="00F63008" w:rsidP="00AC26E4">
            <w:pPr>
              <w:pBdr>
                <w:bottom w:val="single" w:sz="4" w:space="1" w:color="auto"/>
              </w:pBdr>
              <w:spacing w:line="360" w:lineRule="exact"/>
              <w:jc w:val="center"/>
              <w:rPr>
                <w:rFonts w:ascii="Angsana New" w:hAnsi="Angsana New" w:cs="Angsana New"/>
                <w:sz w:val="20"/>
              </w:rPr>
            </w:pPr>
            <w:r w:rsidRPr="007B4BF1">
              <w:rPr>
                <w:rFonts w:ascii="Angsana New" w:hAnsi="Angsana New" w:cs="Angsana New"/>
                <w:sz w:val="20"/>
              </w:rPr>
              <w:t>Finished</w:t>
            </w:r>
          </w:p>
        </w:tc>
        <w:tc>
          <w:tcPr>
            <w:tcW w:w="1764" w:type="pct"/>
            <w:vAlign w:val="bottom"/>
          </w:tcPr>
          <w:p w14:paraId="1430ACFF" w14:textId="32332538" w:rsidR="00F63008" w:rsidRPr="007B4BF1" w:rsidRDefault="00EB7F6F" w:rsidP="00AC26E4">
            <w:pPr>
              <w:pBdr>
                <w:bottom w:val="single" w:sz="4" w:space="1" w:color="auto"/>
              </w:pBdr>
              <w:spacing w:line="360" w:lineRule="exact"/>
              <w:jc w:val="center"/>
              <w:rPr>
                <w:rFonts w:ascii="Angsana New" w:hAnsi="Angsana New" w:cs="Angsana New"/>
                <w:sz w:val="20"/>
              </w:rPr>
            </w:pPr>
            <w:r w:rsidRPr="007B4BF1">
              <w:rPr>
                <w:rFonts w:ascii="Angsana New" w:hAnsi="Angsana New" w:cs="Angsana New"/>
                <w:sz w:val="20"/>
              </w:rPr>
              <w:t>Collaterals and cond</w:t>
            </w:r>
            <w:r w:rsidR="001416E1" w:rsidRPr="007B4BF1">
              <w:rPr>
                <w:rFonts w:ascii="Angsana New" w:hAnsi="Angsana New" w:cs="Angsana New"/>
                <w:sz w:val="20"/>
              </w:rPr>
              <w:t>iti</w:t>
            </w:r>
            <w:r w:rsidRPr="007B4BF1">
              <w:rPr>
                <w:rFonts w:ascii="Angsana New" w:hAnsi="Angsana New" w:cs="Angsana New"/>
                <w:sz w:val="20"/>
              </w:rPr>
              <w:t>ons of agreement (partial)</w:t>
            </w:r>
          </w:p>
        </w:tc>
        <w:tc>
          <w:tcPr>
            <w:tcW w:w="374" w:type="pct"/>
            <w:vAlign w:val="bottom"/>
          </w:tcPr>
          <w:p w14:paraId="2A6969EF" w14:textId="5FE40FC0" w:rsidR="00F63008" w:rsidRPr="007B4BF1" w:rsidRDefault="00F63008" w:rsidP="00AC26E4">
            <w:pPr>
              <w:pBdr>
                <w:bottom w:val="single" w:sz="4" w:space="1" w:color="auto"/>
              </w:pBdr>
              <w:spacing w:line="360" w:lineRule="exact"/>
              <w:jc w:val="center"/>
              <w:rPr>
                <w:rFonts w:ascii="Angsana New" w:hAnsi="Angsana New" w:cs="Angsana New"/>
                <w:sz w:val="20"/>
                <w:cs/>
              </w:rPr>
            </w:pPr>
            <w:r w:rsidRPr="007B4BF1">
              <w:rPr>
                <w:rFonts w:ascii="Angsana New" w:hAnsi="Angsana New" w:cs="Angsana New"/>
                <w:sz w:val="20"/>
              </w:rPr>
              <w:t>2024</w:t>
            </w:r>
          </w:p>
        </w:tc>
        <w:tc>
          <w:tcPr>
            <w:tcW w:w="350" w:type="pct"/>
            <w:vAlign w:val="bottom"/>
          </w:tcPr>
          <w:p w14:paraId="2911D19D" w14:textId="4B3D1237" w:rsidR="00F63008" w:rsidRPr="007B4BF1" w:rsidRDefault="00F63008" w:rsidP="00AC26E4">
            <w:pPr>
              <w:pBdr>
                <w:bottom w:val="single" w:sz="4" w:space="1" w:color="auto"/>
              </w:pBdr>
              <w:spacing w:line="360" w:lineRule="exact"/>
              <w:jc w:val="center"/>
              <w:rPr>
                <w:rFonts w:ascii="Angsana New" w:hAnsi="Angsana New" w:cs="Angsana New"/>
                <w:sz w:val="20"/>
                <w:cs/>
              </w:rPr>
            </w:pPr>
            <w:r w:rsidRPr="007B4BF1">
              <w:rPr>
                <w:rFonts w:ascii="Angsana New" w:hAnsi="Angsana New" w:cs="Angsana New"/>
                <w:sz w:val="20"/>
              </w:rPr>
              <w:t>2023</w:t>
            </w:r>
          </w:p>
        </w:tc>
        <w:tc>
          <w:tcPr>
            <w:tcW w:w="331" w:type="pct"/>
            <w:vAlign w:val="bottom"/>
          </w:tcPr>
          <w:p w14:paraId="2BA33B12" w14:textId="00F09D2E" w:rsidR="00F63008" w:rsidRPr="007B4BF1" w:rsidRDefault="00F63008" w:rsidP="00AC26E4">
            <w:pPr>
              <w:pBdr>
                <w:bottom w:val="single" w:sz="4" w:space="1" w:color="auto"/>
              </w:pBdr>
              <w:spacing w:line="360" w:lineRule="exact"/>
              <w:jc w:val="center"/>
              <w:rPr>
                <w:rFonts w:ascii="Angsana New" w:hAnsi="Angsana New" w:cs="Angsana New"/>
                <w:sz w:val="20"/>
              </w:rPr>
            </w:pPr>
            <w:r w:rsidRPr="007B4BF1">
              <w:rPr>
                <w:rFonts w:ascii="Angsana New" w:hAnsi="Angsana New" w:cs="Angsana New"/>
                <w:sz w:val="20"/>
              </w:rPr>
              <w:t>2024</w:t>
            </w:r>
          </w:p>
        </w:tc>
        <w:tc>
          <w:tcPr>
            <w:tcW w:w="333" w:type="pct"/>
            <w:vAlign w:val="bottom"/>
          </w:tcPr>
          <w:p w14:paraId="301DDC82" w14:textId="29CA8EFB" w:rsidR="00F63008" w:rsidRPr="007B4BF1" w:rsidRDefault="00F63008" w:rsidP="00AC26E4">
            <w:pPr>
              <w:pBdr>
                <w:bottom w:val="single" w:sz="4" w:space="1" w:color="auto"/>
              </w:pBdr>
              <w:spacing w:line="360" w:lineRule="exact"/>
              <w:jc w:val="center"/>
              <w:rPr>
                <w:rFonts w:ascii="Angsana New" w:hAnsi="Angsana New" w:cs="Angsana New"/>
                <w:sz w:val="20"/>
              </w:rPr>
            </w:pPr>
            <w:r w:rsidRPr="007B4BF1">
              <w:rPr>
                <w:rFonts w:ascii="Angsana New" w:hAnsi="Angsana New" w:cs="Angsana New"/>
                <w:sz w:val="20"/>
              </w:rPr>
              <w:t>2023</w:t>
            </w:r>
          </w:p>
        </w:tc>
      </w:tr>
      <w:bookmarkEnd w:id="10"/>
      <w:tr w:rsidR="00FF4600" w:rsidRPr="007B4BF1" w14:paraId="050B2829" w14:textId="77777777" w:rsidTr="00AC26E4">
        <w:trPr>
          <w:trHeight w:val="85"/>
        </w:trPr>
        <w:tc>
          <w:tcPr>
            <w:tcW w:w="1133" w:type="pct"/>
            <w:gridSpan w:val="4"/>
          </w:tcPr>
          <w:p w14:paraId="39021E15" w14:textId="296F4155" w:rsidR="00AB1C17" w:rsidRPr="007B4BF1" w:rsidRDefault="00E15C3A" w:rsidP="00AC26E4">
            <w:pPr>
              <w:spacing w:line="360" w:lineRule="exact"/>
              <w:rPr>
                <w:rFonts w:ascii="Angsana New" w:hAnsi="Angsana New" w:cs="Angsana New"/>
                <w:b/>
                <w:bCs/>
                <w:sz w:val="20"/>
              </w:rPr>
            </w:pPr>
            <w:r w:rsidRPr="007B4BF1">
              <w:rPr>
                <w:rFonts w:ascii="Angsana New" w:hAnsi="Angsana New" w:cs="Angsana New"/>
                <w:b/>
                <w:bCs/>
                <w:sz w:val="20"/>
              </w:rPr>
              <w:t>TPC Power Holding Public Co., Ltd.</w:t>
            </w:r>
          </w:p>
        </w:tc>
        <w:tc>
          <w:tcPr>
            <w:tcW w:w="382" w:type="pct"/>
          </w:tcPr>
          <w:p w14:paraId="2148D8F5" w14:textId="77777777" w:rsidR="00AB1C17" w:rsidRPr="007B4BF1" w:rsidRDefault="00AB1C17" w:rsidP="00AC26E4">
            <w:pPr>
              <w:spacing w:line="360" w:lineRule="exact"/>
              <w:jc w:val="center"/>
              <w:rPr>
                <w:rFonts w:ascii="Angsana New" w:hAnsi="Angsana New" w:cs="Angsana New"/>
                <w:sz w:val="20"/>
              </w:rPr>
            </w:pPr>
          </w:p>
        </w:tc>
        <w:tc>
          <w:tcPr>
            <w:tcW w:w="335" w:type="pct"/>
          </w:tcPr>
          <w:p w14:paraId="02B7F3DE" w14:textId="77777777" w:rsidR="00AB1C17" w:rsidRPr="007B4BF1" w:rsidRDefault="00AB1C17" w:rsidP="00AC26E4">
            <w:pPr>
              <w:spacing w:line="360" w:lineRule="exact"/>
              <w:jc w:val="center"/>
              <w:rPr>
                <w:rFonts w:ascii="Angsana New" w:hAnsi="Angsana New" w:cs="Angsana New"/>
                <w:sz w:val="20"/>
              </w:rPr>
            </w:pPr>
          </w:p>
        </w:tc>
        <w:tc>
          <w:tcPr>
            <w:tcW w:w="1764" w:type="pct"/>
          </w:tcPr>
          <w:p w14:paraId="66133C5A" w14:textId="77777777" w:rsidR="00AB1C17" w:rsidRPr="007B4BF1" w:rsidRDefault="00AB1C17" w:rsidP="00AC26E4">
            <w:pPr>
              <w:spacing w:line="360" w:lineRule="exact"/>
              <w:jc w:val="center"/>
              <w:rPr>
                <w:rFonts w:ascii="Angsana New" w:hAnsi="Angsana New" w:cs="Angsana New"/>
                <w:sz w:val="20"/>
              </w:rPr>
            </w:pPr>
          </w:p>
        </w:tc>
        <w:tc>
          <w:tcPr>
            <w:tcW w:w="374" w:type="pct"/>
          </w:tcPr>
          <w:p w14:paraId="0AFF2516" w14:textId="77777777" w:rsidR="00AB1C17" w:rsidRPr="007B4BF1" w:rsidRDefault="00AB1C17" w:rsidP="00AC26E4">
            <w:pPr>
              <w:spacing w:line="360" w:lineRule="exact"/>
              <w:jc w:val="right"/>
              <w:rPr>
                <w:rFonts w:ascii="Angsana New" w:hAnsi="Angsana New" w:cs="Angsana New"/>
                <w:sz w:val="20"/>
              </w:rPr>
            </w:pPr>
          </w:p>
        </w:tc>
        <w:tc>
          <w:tcPr>
            <w:tcW w:w="350" w:type="pct"/>
          </w:tcPr>
          <w:p w14:paraId="793E860B" w14:textId="77777777" w:rsidR="00AB1C17" w:rsidRPr="007B4BF1" w:rsidRDefault="00AB1C17" w:rsidP="00AC26E4">
            <w:pPr>
              <w:spacing w:line="360" w:lineRule="exact"/>
              <w:jc w:val="right"/>
              <w:rPr>
                <w:rFonts w:ascii="Angsana New" w:hAnsi="Angsana New" w:cs="Angsana New"/>
                <w:sz w:val="20"/>
              </w:rPr>
            </w:pPr>
          </w:p>
        </w:tc>
        <w:tc>
          <w:tcPr>
            <w:tcW w:w="331" w:type="pct"/>
          </w:tcPr>
          <w:p w14:paraId="6EA95804" w14:textId="77777777" w:rsidR="00AB1C17" w:rsidRPr="007B4BF1" w:rsidRDefault="00AB1C17" w:rsidP="00AC26E4">
            <w:pPr>
              <w:spacing w:line="360" w:lineRule="exact"/>
              <w:jc w:val="right"/>
              <w:rPr>
                <w:rFonts w:ascii="Angsana New" w:hAnsi="Angsana New" w:cs="Angsana New"/>
                <w:sz w:val="20"/>
              </w:rPr>
            </w:pPr>
          </w:p>
        </w:tc>
        <w:tc>
          <w:tcPr>
            <w:tcW w:w="333" w:type="pct"/>
          </w:tcPr>
          <w:p w14:paraId="71A293C0" w14:textId="77777777" w:rsidR="00AB1C17" w:rsidRPr="007B4BF1" w:rsidRDefault="00AB1C17" w:rsidP="00AC26E4">
            <w:pPr>
              <w:spacing w:line="360" w:lineRule="exact"/>
              <w:jc w:val="right"/>
              <w:rPr>
                <w:rFonts w:ascii="Angsana New" w:hAnsi="Angsana New" w:cs="Angsana New"/>
                <w:sz w:val="20"/>
              </w:rPr>
            </w:pPr>
          </w:p>
        </w:tc>
      </w:tr>
      <w:tr w:rsidR="0024313E" w:rsidRPr="007B4BF1" w14:paraId="4D6EFE80" w14:textId="77777777" w:rsidTr="00AC26E4">
        <w:trPr>
          <w:trHeight w:val="85"/>
        </w:trPr>
        <w:tc>
          <w:tcPr>
            <w:tcW w:w="183" w:type="pct"/>
          </w:tcPr>
          <w:p w14:paraId="6D82045E" w14:textId="78C2E4BE" w:rsidR="00C661EE" w:rsidRPr="007B4BF1" w:rsidRDefault="002A1094" w:rsidP="00AC26E4">
            <w:pPr>
              <w:spacing w:line="360" w:lineRule="exact"/>
              <w:jc w:val="center"/>
              <w:rPr>
                <w:rFonts w:ascii="Angsana New" w:hAnsi="Angsana New" w:cs="Angsana New"/>
                <w:sz w:val="20"/>
              </w:rPr>
            </w:pPr>
            <w:r w:rsidRPr="007B4BF1">
              <w:rPr>
                <w:rFonts w:ascii="Angsana New" w:hAnsi="Angsana New" w:cs="Angsana New"/>
                <w:sz w:val="20"/>
              </w:rPr>
              <w:t>1</w:t>
            </w:r>
          </w:p>
        </w:tc>
        <w:tc>
          <w:tcPr>
            <w:tcW w:w="188" w:type="pct"/>
          </w:tcPr>
          <w:p w14:paraId="2FEE86C1" w14:textId="72FBCAD9" w:rsidR="00C661EE" w:rsidRPr="007B4BF1" w:rsidRDefault="00C661EE" w:rsidP="00AC26E4">
            <w:pPr>
              <w:spacing w:line="360" w:lineRule="exact"/>
              <w:jc w:val="center"/>
              <w:rPr>
                <w:rFonts w:ascii="Angsana New" w:hAnsi="Angsana New" w:cs="Angsana New"/>
                <w:b/>
                <w:bCs/>
                <w:sz w:val="20"/>
              </w:rPr>
            </w:pPr>
            <w:r w:rsidRPr="007B4BF1">
              <w:rPr>
                <w:rFonts w:ascii="Angsana New" w:hAnsi="Angsana New" w:cs="Angsana New"/>
                <w:sz w:val="20"/>
              </w:rPr>
              <w:t>1</w:t>
            </w:r>
          </w:p>
        </w:tc>
        <w:tc>
          <w:tcPr>
            <w:tcW w:w="330" w:type="pct"/>
          </w:tcPr>
          <w:p w14:paraId="6CB476A6" w14:textId="40A1C9D0" w:rsidR="00C661EE" w:rsidRPr="007B4BF1" w:rsidRDefault="00C661EE" w:rsidP="00AC26E4">
            <w:pPr>
              <w:spacing w:line="360" w:lineRule="exact"/>
              <w:jc w:val="center"/>
              <w:rPr>
                <w:rFonts w:ascii="Angsana New" w:hAnsi="Angsana New" w:cs="Angsana New"/>
                <w:b/>
                <w:bCs/>
                <w:sz w:val="20"/>
              </w:rPr>
            </w:pPr>
            <w:r w:rsidRPr="007B4BF1">
              <w:rPr>
                <w:rFonts w:ascii="Angsana New" w:hAnsi="Angsana New" w:cs="Angsana New"/>
                <w:sz w:val="20"/>
              </w:rPr>
              <w:t>100</w:t>
            </w:r>
          </w:p>
        </w:tc>
        <w:tc>
          <w:tcPr>
            <w:tcW w:w="432" w:type="pct"/>
          </w:tcPr>
          <w:p w14:paraId="28F2A6B3" w14:textId="19C80875" w:rsidR="00C661EE" w:rsidRPr="007B4BF1" w:rsidRDefault="00C661EE" w:rsidP="00AC26E4">
            <w:pPr>
              <w:spacing w:line="360" w:lineRule="exact"/>
              <w:rPr>
                <w:rFonts w:ascii="Angsana New" w:hAnsi="Angsana New" w:cs="Angsana New"/>
                <w:b/>
                <w:bCs/>
                <w:sz w:val="20"/>
              </w:rPr>
            </w:pPr>
            <w:r w:rsidRPr="007B4BF1">
              <w:rPr>
                <w:rFonts w:ascii="Angsana New" w:hAnsi="Angsana New" w:cs="Angsana New"/>
                <w:sz w:val="20"/>
              </w:rPr>
              <w:t xml:space="preserve">3.90 </w:t>
            </w:r>
            <w:r w:rsidRPr="007B4BF1">
              <w:rPr>
                <w:rFonts w:ascii="Angsana New" w:hAnsi="Angsana New" w:cs="Angsana New"/>
                <w:sz w:val="20"/>
                <w:cs/>
              </w:rPr>
              <w:t>(</w:t>
            </w:r>
            <w:r w:rsidRPr="007B4BF1">
              <w:rPr>
                <w:rFonts w:ascii="Angsana New" w:hAnsi="Angsana New" w:cs="Angsana New"/>
                <w:sz w:val="20"/>
              </w:rPr>
              <w:t>month</w:t>
            </w:r>
            <w:r w:rsidRPr="007B4BF1">
              <w:rPr>
                <w:rFonts w:ascii="Angsana New" w:hAnsi="Angsana New" w:cs="Angsana New"/>
                <w:sz w:val="20"/>
                <w:cs/>
              </w:rPr>
              <w:t xml:space="preserve"> </w:t>
            </w:r>
            <w:r w:rsidRPr="007B4BF1">
              <w:rPr>
                <w:rFonts w:ascii="Angsana New" w:hAnsi="Angsana New" w:cs="Angsana New"/>
                <w:sz w:val="20"/>
              </w:rPr>
              <w:t>1-3</w:t>
            </w:r>
            <w:r w:rsidRPr="007B4BF1">
              <w:rPr>
                <w:rFonts w:ascii="Angsana New" w:hAnsi="Angsana New" w:cs="Angsana New"/>
                <w:sz w:val="20"/>
                <w:cs/>
              </w:rPr>
              <w:t>)</w:t>
            </w:r>
          </w:p>
        </w:tc>
        <w:tc>
          <w:tcPr>
            <w:tcW w:w="382" w:type="pct"/>
          </w:tcPr>
          <w:p w14:paraId="7FF1E3DC" w14:textId="29F92674" w:rsidR="00C661EE" w:rsidRPr="007B4BF1" w:rsidRDefault="00C661EE" w:rsidP="00AC26E4">
            <w:pPr>
              <w:spacing w:line="360" w:lineRule="exact"/>
              <w:jc w:val="center"/>
              <w:rPr>
                <w:rFonts w:ascii="Angsana New" w:hAnsi="Angsana New" w:cs="Angsana New"/>
                <w:sz w:val="20"/>
              </w:rPr>
            </w:pPr>
            <w:r w:rsidRPr="007B4BF1">
              <w:rPr>
                <w:rFonts w:ascii="Angsana New" w:hAnsi="Angsana New" w:cs="Angsana New"/>
                <w:sz w:val="20"/>
              </w:rPr>
              <w:t>February, 2024</w:t>
            </w:r>
          </w:p>
        </w:tc>
        <w:tc>
          <w:tcPr>
            <w:tcW w:w="335" w:type="pct"/>
          </w:tcPr>
          <w:p w14:paraId="7DBF7005" w14:textId="56450196" w:rsidR="00C661EE" w:rsidRPr="007B4BF1" w:rsidRDefault="00C661EE" w:rsidP="00AC26E4">
            <w:pPr>
              <w:spacing w:line="360" w:lineRule="exact"/>
              <w:jc w:val="center"/>
              <w:rPr>
                <w:rFonts w:ascii="Angsana New" w:hAnsi="Angsana New" w:cs="Angsana New"/>
                <w:sz w:val="20"/>
              </w:rPr>
            </w:pPr>
            <w:r w:rsidRPr="007B4BF1">
              <w:rPr>
                <w:rFonts w:ascii="Angsana New" w:hAnsi="Angsana New" w:cs="Angsana New"/>
                <w:sz w:val="20"/>
              </w:rPr>
              <w:t>January, 2031</w:t>
            </w:r>
          </w:p>
        </w:tc>
        <w:tc>
          <w:tcPr>
            <w:tcW w:w="1764" w:type="pct"/>
          </w:tcPr>
          <w:p w14:paraId="34396ED2" w14:textId="305AC257" w:rsidR="00C661EE" w:rsidRPr="007B4BF1" w:rsidRDefault="00C661EE" w:rsidP="00AC26E4">
            <w:pPr>
              <w:spacing w:line="360" w:lineRule="exact"/>
              <w:rPr>
                <w:rFonts w:ascii="Angsana New" w:hAnsi="Angsana New" w:cs="Angsana New"/>
                <w:sz w:val="20"/>
              </w:rPr>
            </w:pPr>
            <w:r w:rsidRPr="007B4BF1">
              <w:rPr>
                <w:rFonts w:ascii="Angsana New" w:hAnsi="Angsana New" w:cs="Angsana New"/>
                <w:sz w:val="20"/>
              </w:rPr>
              <w:t>1</w:t>
            </w:r>
            <w:r w:rsidRPr="007B4BF1">
              <w:rPr>
                <w:rFonts w:ascii="Angsana New" w:hAnsi="Angsana New" w:cs="Angsana New"/>
                <w:sz w:val="20"/>
                <w:cs/>
              </w:rPr>
              <w:t>.</w:t>
            </w:r>
            <w:r w:rsidRPr="007B4BF1">
              <w:rPr>
                <w:rFonts w:ascii="Angsana New" w:hAnsi="Angsana New" w:cs="Angsana New"/>
                <w:sz w:val="20"/>
              </w:rPr>
              <w:t xml:space="preserve"> Pledging of 14,999,997</w:t>
            </w:r>
            <w:r w:rsidRPr="007B4BF1">
              <w:rPr>
                <w:rFonts w:ascii="Angsana New" w:hAnsi="Angsana New" w:cs="Angsana New"/>
                <w:sz w:val="20"/>
                <w:cs/>
              </w:rPr>
              <w:t xml:space="preserve"> </w:t>
            </w:r>
            <w:r w:rsidRPr="007B4BF1">
              <w:rPr>
                <w:rFonts w:ascii="Angsana New" w:hAnsi="Angsana New" w:cs="Angsana New"/>
                <w:sz w:val="20"/>
              </w:rPr>
              <w:t>ordinary shares of Phatthalung Green Power Co., Ltd.</w:t>
            </w:r>
          </w:p>
        </w:tc>
        <w:tc>
          <w:tcPr>
            <w:tcW w:w="374" w:type="pct"/>
          </w:tcPr>
          <w:p w14:paraId="1A5D43A3" w14:textId="186638ED" w:rsidR="00C661EE" w:rsidRPr="007B4BF1" w:rsidRDefault="002A7088" w:rsidP="00AC26E4">
            <w:pPr>
              <w:spacing w:line="360" w:lineRule="exact"/>
              <w:jc w:val="right"/>
              <w:rPr>
                <w:rFonts w:ascii="Angsana New" w:hAnsi="Angsana New" w:cs="Angsana New"/>
                <w:sz w:val="20"/>
              </w:rPr>
            </w:pPr>
            <w:r w:rsidRPr="007B4BF1">
              <w:rPr>
                <w:rFonts w:ascii="Angsana New" w:hAnsi="Angsana New" w:cs="Angsana New"/>
                <w:sz w:val="20"/>
              </w:rPr>
              <w:t>86,613,036.00</w:t>
            </w:r>
          </w:p>
        </w:tc>
        <w:tc>
          <w:tcPr>
            <w:tcW w:w="350" w:type="pct"/>
          </w:tcPr>
          <w:p w14:paraId="06F8736C" w14:textId="01D06ECC" w:rsidR="00C661EE" w:rsidRPr="007B4BF1" w:rsidRDefault="00C661EE" w:rsidP="00AC26E4">
            <w:pPr>
              <w:spacing w:line="360" w:lineRule="exact"/>
              <w:jc w:val="right"/>
              <w:rPr>
                <w:rFonts w:ascii="Angsana New" w:hAnsi="Angsana New" w:cs="Angsana New"/>
                <w:sz w:val="20"/>
              </w:rPr>
            </w:pPr>
            <w:r w:rsidRPr="007B4BF1">
              <w:rPr>
                <w:rFonts w:ascii="Angsana New" w:hAnsi="Angsana New" w:cs="Angsana New"/>
                <w:sz w:val="20"/>
              </w:rPr>
              <w:t>-</w:t>
            </w:r>
          </w:p>
        </w:tc>
        <w:tc>
          <w:tcPr>
            <w:tcW w:w="331" w:type="pct"/>
          </w:tcPr>
          <w:p w14:paraId="0470BA59" w14:textId="0FAEC544" w:rsidR="00C661EE" w:rsidRPr="007B4BF1" w:rsidRDefault="0078603A" w:rsidP="00AC26E4">
            <w:pPr>
              <w:spacing w:line="360" w:lineRule="exact"/>
              <w:jc w:val="right"/>
              <w:rPr>
                <w:rFonts w:ascii="Angsana New" w:hAnsi="Angsana New" w:cs="Angsana New"/>
                <w:sz w:val="20"/>
              </w:rPr>
            </w:pPr>
            <w:r w:rsidRPr="007B4BF1">
              <w:rPr>
                <w:rFonts w:ascii="Angsana New" w:hAnsi="Angsana New" w:cs="Angsana New"/>
                <w:sz w:val="20"/>
              </w:rPr>
              <w:t>86,613,036.00</w:t>
            </w:r>
          </w:p>
        </w:tc>
        <w:tc>
          <w:tcPr>
            <w:tcW w:w="333" w:type="pct"/>
          </w:tcPr>
          <w:p w14:paraId="73A9A013" w14:textId="457740DB" w:rsidR="00C661EE" w:rsidRPr="007B4BF1" w:rsidRDefault="00C661EE" w:rsidP="00AC26E4">
            <w:pPr>
              <w:spacing w:line="360" w:lineRule="exact"/>
              <w:jc w:val="right"/>
              <w:rPr>
                <w:rFonts w:ascii="Angsana New" w:hAnsi="Angsana New" w:cs="Angsana New"/>
                <w:sz w:val="20"/>
              </w:rPr>
            </w:pPr>
            <w:r w:rsidRPr="007B4BF1">
              <w:rPr>
                <w:rFonts w:ascii="Angsana New" w:hAnsi="Angsana New" w:cs="Angsana New"/>
                <w:sz w:val="20"/>
              </w:rPr>
              <w:t>-</w:t>
            </w:r>
          </w:p>
        </w:tc>
      </w:tr>
      <w:tr w:rsidR="0024313E" w:rsidRPr="007B4BF1" w14:paraId="706D35A6" w14:textId="77777777" w:rsidTr="00AC26E4">
        <w:trPr>
          <w:trHeight w:val="85"/>
        </w:trPr>
        <w:tc>
          <w:tcPr>
            <w:tcW w:w="183" w:type="pct"/>
          </w:tcPr>
          <w:p w14:paraId="34CAD0D6" w14:textId="77777777" w:rsidR="00C661EE" w:rsidRPr="007B4BF1" w:rsidRDefault="00C661EE" w:rsidP="00AC26E4">
            <w:pPr>
              <w:spacing w:line="360" w:lineRule="exact"/>
              <w:rPr>
                <w:rFonts w:ascii="Angsana New" w:hAnsi="Angsana New" w:cs="Angsana New"/>
                <w:b/>
                <w:bCs/>
                <w:sz w:val="20"/>
              </w:rPr>
            </w:pPr>
          </w:p>
        </w:tc>
        <w:tc>
          <w:tcPr>
            <w:tcW w:w="188" w:type="pct"/>
          </w:tcPr>
          <w:p w14:paraId="63BA62DA" w14:textId="77777777" w:rsidR="00C661EE" w:rsidRPr="007B4BF1" w:rsidRDefault="00C661EE" w:rsidP="00AC26E4">
            <w:pPr>
              <w:spacing w:line="360" w:lineRule="exact"/>
              <w:rPr>
                <w:rFonts w:ascii="Angsana New" w:hAnsi="Angsana New" w:cs="Angsana New"/>
                <w:b/>
                <w:bCs/>
                <w:sz w:val="20"/>
              </w:rPr>
            </w:pPr>
          </w:p>
        </w:tc>
        <w:tc>
          <w:tcPr>
            <w:tcW w:w="330" w:type="pct"/>
          </w:tcPr>
          <w:p w14:paraId="006F3F7C" w14:textId="77777777" w:rsidR="00C661EE" w:rsidRPr="007B4BF1" w:rsidRDefault="00C661EE" w:rsidP="00AC26E4">
            <w:pPr>
              <w:spacing w:line="360" w:lineRule="exact"/>
              <w:rPr>
                <w:rFonts w:ascii="Angsana New" w:hAnsi="Angsana New" w:cs="Angsana New"/>
                <w:b/>
                <w:bCs/>
                <w:sz w:val="20"/>
              </w:rPr>
            </w:pPr>
          </w:p>
        </w:tc>
        <w:tc>
          <w:tcPr>
            <w:tcW w:w="432" w:type="pct"/>
          </w:tcPr>
          <w:p w14:paraId="606FABE3" w14:textId="0AFFF777" w:rsidR="00C661EE" w:rsidRPr="007B4BF1" w:rsidRDefault="00C661EE" w:rsidP="00AC26E4">
            <w:pPr>
              <w:spacing w:line="360" w:lineRule="exact"/>
              <w:rPr>
                <w:rFonts w:ascii="Angsana New" w:hAnsi="Angsana New" w:cs="Angsana New"/>
                <w:b/>
                <w:bCs/>
                <w:sz w:val="20"/>
              </w:rPr>
            </w:pPr>
            <w:r w:rsidRPr="007B4BF1">
              <w:rPr>
                <w:rFonts w:ascii="Angsana New" w:hAnsi="Angsana New" w:cs="Angsana New"/>
                <w:sz w:val="20"/>
              </w:rPr>
              <w:t>MLR-2.58</w:t>
            </w:r>
          </w:p>
        </w:tc>
        <w:tc>
          <w:tcPr>
            <w:tcW w:w="382" w:type="pct"/>
          </w:tcPr>
          <w:p w14:paraId="37220A31" w14:textId="77777777" w:rsidR="00C661EE" w:rsidRPr="007B4BF1" w:rsidRDefault="00C661EE" w:rsidP="00AC26E4">
            <w:pPr>
              <w:spacing w:line="360" w:lineRule="exact"/>
              <w:jc w:val="center"/>
              <w:rPr>
                <w:rFonts w:ascii="Angsana New" w:hAnsi="Angsana New" w:cs="Angsana New"/>
                <w:sz w:val="20"/>
              </w:rPr>
            </w:pPr>
          </w:p>
        </w:tc>
        <w:tc>
          <w:tcPr>
            <w:tcW w:w="335" w:type="pct"/>
          </w:tcPr>
          <w:p w14:paraId="2FEDD4C4" w14:textId="77777777" w:rsidR="00C661EE" w:rsidRPr="007B4BF1" w:rsidRDefault="00C661EE" w:rsidP="00AC26E4">
            <w:pPr>
              <w:spacing w:line="360" w:lineRule="exact"/>
              <w:jc w:val="center"/>
              <w:rPr>
                <w:rFonts w:ascii="Angsana New" w:hAnsi="Angsana New" w:cs="Angsana New"/>
                <w:sz w:val="20"/>
              </w:rPr>
            </w:pPr>
          </w:p>
        </w:tc>
        <w:tc>
          <w:tcPr>
            <w:tcW w:w="1764" w:type="pct"/>
          </w:tcPr>
          <w:p w14:paraId="52082A4F" w14:textId="18C544E8" w:rsidR="00C661EE" w:rsidRPr="007B4BF1" w:rsidRDefault="00C661EE" w:rsidP="00AC26E4">
            <w:pPr>
              <w:spacing w:line="360" w:lineRule="exact"/>
              <w:rPr>
                <w:rFonts w:ascii="Angsana New" w:hAnsi="Angsana New" w:cs="Angsana New"/>
                <w:sz w:val="20"/>
              </w:rPr>
            </w:pPr>
            <w:r w:rsidRPr="007B4BF1">
              <w:rPr>
                <w:rFonts w:ascii="Angsana New" w:hAnsi="Angsana New" w:cs="Angsana New"/>
                <w:sz w:val="20"/>
              </w:rPr>
              <w:t xml:space="preserve">2. Transfer the right to receive dividend of Phatthalung Green Power Co., Ltd. </w:t>
            </w:r>
          </w:p>
        </w:tc>
        <w:tc>
          <w:tcPr>
            <w:tcW w:w="374" w:type="pct"/>
          </w:tcPr>
          <w:p w14:paraId="1E4C0100" w14:textId="77777777" w:rsidR="00C661EE" w:rsidRPr="007B4BF1" w:rsidRDefault="00C661EE" w:rsidP="00AC26E4">
            <w:pPr>
              <w:spacing w:line="360" w:lineRule="exact"/>
              <w:jc w:val="right"/>
              <w:rPr>
                <w:rFonts w:ascii="Angsana New" w:hAnsi="Angsana New" w:cs="Angsana New"/>
                <w:sz w:val="20"/>
              </w:rPr>
            </w:pPr>
          </w:p>
        </w:tc>
        <w:tc>
          <w:tcPr>
            <w:tcW w:w="350" w:type="pct"/>
          </w:tcPr>
          <w:p w14:paraId="64CF30D8" w14:textId="77777777" w:rsidR="00C661EE" w:rsidRPr="007B4BF1" w:rsidRDefault="00C661EE" w:rsidP="00AC26E4">
            <w:pPr>
              <w:spacing w:line="360" w:lineRule="exact"/>
              <w:jc w:val="right"/>
              <w:rPr>
                <w:rFonts w:ascii="Angsana New" w:hAnsi="Angsana New" w:cs="Angsana New"/>
                <w:sz w:val="20"/>
              </w:rPr>
            </w:pPr>
          </w:p>
        </w:tc>
        <w:tc>
          <w:tcPr>
            <w:tcW w:w="331" w:type="pct"/>
          </w:tcPr>
          <w:p w14:paraId="7B91B21F" w14:textId="77777777" w:rsidR="00C661EE" w:rsidRPr="007B4BF1" w:rsidRDefault="00C661EE" w:rsidP="00AC26E4">
            <w:pPr>
              <w:spacing w:line="360" w:lineRule="exact"/>
              <w:jc w:val="right"/>
              <w:rPr>
                <w:rFonts w:ascii="Angsana New" w:hAnsi="Angsana New" w:cs="Angsana New"/>
                <w:sz w:val="20"/>
              </w:rPr>
            </w:pPr>
          </w:p>
        </w:tc>
        <w:tc>
          <w:tcPr>
            <w:tcW w:w="333" w:type="pct"/>
          </w:tcPr>
          <w:p w14:paraId="1F6B3F6F" w14:textId="77777777" w:rsidR="00C661EE" w:rsidRPr="007B4BF1" w:rsidRDefault="00C661EE" w:rsidP="00AC26E4">
            <w:pPr>
              <w:spacing w:line="360" w:lineRule="exact"/>
              <w:jc w:val="right"/>
              <w:rPr>
                <w:rFonts w:ascii="Angsana New" w:hAnsi="Angsana New" w:cs="Angsana New"/>
                <w:sz w:val="20"/>
              </w:rPr>
            </w:pPr>
          </w:p>
        </w:tc>
      </w:tr>
      <w:tr w:rsidR="0024313E" w:rsidRPr="007B4BF1" w14:paraId="4D2646D4" w14:textId="77777777" w:rsidTr="00AC26E4">
        <w:trPr>
          <w:trHeight w:val="85"/>
        </w:trPr>
        <w:tc>
          <w:tcPr>
            <w:tcW w:w="183" w:type="pct"/>
          </w:tcPr>
          <w:p w14:paraId="03C9716E" w14:textId="77777777" w:rsidR="00C661EE" w:rsidRPr="007B4BF1" w:rsidRDefault="00C661EE" w:rsidP="00AC26E4">
            <w:pPr>
              <w:spacing w:line="360" w:lineRule="exact"/>
              <w:rPr>
                <w:rFonts w:ascii="Angsana New" w:hAnsi="Angsana New" w:cs="Angsana New"/>
                <w:b/>
                <w:bCs/>
                <w:sz w:val="20"/>
              </w:rPr>
            </w:pPr>
          </w:p>
        </w:tc>
        <w:tc>
          <w:tcPr>
            <w:tcW w:w="188" w:type="pct"/>
          </w:tcPr>
          <w:p w14:paraId="62113B9C" w14:textId="77777777" w:rsidR="00C661EE" w:rsidRPr="007B4BF1" w:rsidRDefault="00C661EE" w:rsidP="00AC26E4">
            <w:pPr>
              <w:spacing w:line="360" w:lineRule="exact"/>
              <w:rPr>
                <w:rFonts w:ascii="Angsana New" w:hAnsi="Angsana New" w:cs="Angsana New"/>
                <w:b/>
                <w:bCs/>
                <w:sz w:val="20"/>
              </w:rPr>
            </w:pPr>
          </w:p>
        </w:tc>
        <w:tc>
          <w:tcPr>
            <w:tcW w:w="330" w:type="pct"/>
          </w:tcPr>
          <w:p w14:paraId="4A28C7C8" w14:textId="77777777" w:rsidR="00C661EE" w:rsidRPr="007B4BF1" w:rsidRDefault="00C661EE" w:rsidP="00AC26E4">
            <w:pPr>
              <w:spacing w:line="360" w:lineRule="exact"/>
              <w:rPr>
                <w:rFonts w:ascii="Angsana New" w:hAnsi="Angsana New" w:cs="Angsana New"/>
                <w:b/>
                <w:bCs/>
                <w:sz w:val="20"/>
              </w:rPr>
            </w:pPr>
          </w:p>
        </w:tc>
        <w:tc>
          <w:tcPr>
            <w:tcW w:w="432" w:type="pct"/>
          </w:tcPr>
          <w:p w14:paraId="51F59F68" w14:textId="62F1465B" w:rsidR="00C661EE" w:rsidRPr="007B4BF1" w:rsidRDefault="00C661EE" w:rsidP="00AC26E4">
            <w:pPr>
              <w:spacing w:line="360" w:lineRule="exact"/>
              <w:rPr>
                <w:rFonts w:ascii="Angsana New" w:hAnsi="Angsana New" w:cs="Angsana New"/>
                <w:b/>
                <w:bCs/>
                <w:sz w:val="20"/>
              </w:rPr>
            </w:pPr>
            <w:r w:rsidRPr="007B4BF1">
              <w:rPr>
                <w:rFonts w:ascii="Angsana New" w:hAnsi="Angsana New" w:cs="Angsana New"/>
                <w:sz w:val="20"/>
                <w:cs/>
              </w:rPr>
              <w:t>(</w:t>
            </w:r>
            <w:r w:rsidRPr="007B4BF1">
              <w:rPr>
                <w:rFonts w:ascii="Angsana New" w:hAnsi="Angsana New" w:cs="Angsana New"/>
                <w:sz w:val="20"/>
              </w:rPr>
              <w:t>month 4</w:t>
            </w:r>
            <w:r w:rsidRPr="007B4BF1">
              <w:rPr>
                <w:rFonts w:ascii="Angsana New" w:hAnsi="Angsana New" w:cs="Angsana New"/>
                <w:sz w:val="20"/>
                <w:cs/>
              </w:rPr>
              <w:t xml:space="preserve"> </w:t>
            </w:r>
            <w:r w:rsidRPr="007B4BF1">
              <w:rPr>
                <w:rFonts w:ascii="Angsana New" w:hAnsi="Angsana New" w:cs="Angsana New"/>
                <w:sz w:val="20"/>
              </w:rPr>
              <w:t>onwards)</w:t>
            </w:r>
          </w:p>
        </w:tc>
        <w:tc>
          <w:tcPr>
            <w:tcW w:w="382" w:type="pct"/>
          </w:tcPr>
          <w:p w14:paraId="56F14BB8" w14:textId="77777777" w:rsidR="00C661EE" w:rsidRPr="007B4BF1" w:rsidRDefault="00C661EE" w:rsidP="00AC26E4">
            <w:pPr>
              <w:spacing w:line="360" w:lineRule="exact"/>
              <w:jc w:val="center"/>
              <w:rPr>
                <w:rFonts w:ascii="Angsana New" w:hAnsi="Angsana New" w:cs="Angsana New"/>
                <w:sz w:val="20"/>
              </w:rPr>
            </w:pPr>
          </w:p>
        </w:tc>
        <w:tc>
          <w:tcPr>
            <w:tcW w:w="335" w:type="pct"/>
          </w:tcPr>
          <w:p w14:paraId="01F2C41D" w14:textId="77777777" w:rsidR="00C661EE" w:rsidRPr="007B4BF1" w:rsidRDefault="00C661EE" w:rsidP="00AC26E4">
            <w:pPr>
              <w:spacing w:line="360" w:lineRule="exact"/>
              <w:jc w:val="center"/>
              <w:rPr>
                <w:rFonts w:ascii="Angsana New" w:hAnsi="Angsana New" w:cs="Angsana New"/>
                <w:sz w:val="20"/>
              </w:rPr>
            </w:pPr>
          </w:p>
        </w:tc>
        <w:tc>
          <w:tcPr>
            <w:tcW w:w="1764" w:type="pct"/>
          </w:tcPr>
          <w:p w14:paraId="595A4016" w14:textId="5D24F53C" w:rsidR="00C661EE" w:rsidRPr="007B4BF1" w:rsidRDefault="00C661EE" w:rsidP="00AC26E4">
            <w:pPr>
              <w:spacing w:line="360" w:lineRule="exact"/>
              <w:rPr>
                <w:rFonts w:ascii="Angsana New" w:hAnsi="Angsana New" w:cs="Angsana New"/>
                <w:sz w:val="20"/>
              </w:rPr>
            </w:pPr>
            <w:r w:rsidRPr="007B4BF1">
              <w:rPr>
                <w:rFonts w:ascii="Angsana New" w:hAnsi="Angsana New" w:cs="Angsana New"/>
                <w:sz w:val="20"/>
              </w:rPr>
              <w:t>to the bank account.</w:t>
            </w:r>
          </w:p>
        </w:tc>
        <w:tc>
          <w:tcPr>
            <w:tcW w:w="374" w:type="pct"/>
          </w:tcPr>
          <w:p w14:paraId="765964A2" w14:textId="77777777" w:rsidR="00C661EE" w:rsidRPr="007B4BF1" w:rsidRDefault="00C661EE" w:rsidP="00AC26E4">
            <w:pPr>
              <w:spacing w:line="360" w:lineRule="exact"/>
              <w:jc w:val="right"/>
              <w:rPr>
                <w:rFonts w:ascii="Angsana New" w:hAnsi="Angsana New" w:cs="Angsana New"/>
                <w:sz w:val="20"/>
              </w:rPr>
            </w:pPr>
          </w:p>
        </w:tc>
        <w:tc>
          <w:tcPr>
            <w:tcW w:w="350" w:type="pct"/>
          </w:tcPr>
          <w:p w14:paraId="5E76871F" w14:textId="77777777" w:rsidR="00C661EE" w:rsidRPr="007B4BF1" w:rsidRDefault="00C661EE" w:rsidP="00AC26E4">
            <w:pPr>
              <w:spacing w:line="360" w:lineRule="exact"/>
              <w:jc w:val="right"/>
              <w:rPr>
                <w:rFonts w:ascii="Angsana New" w:hAnsi="Angsana New" w:cs="Angsana New"/>
                <w:sz w:val="20"/>
              </w:rPr>
            </w:pPr>
          </w:p>
        </w:tc>
        <w:tc>
          <w:tcPr>
            <w:tcW w:w="331" w:type="pct"/>
          </w:tcPr>
          <w:p w14:paraId="042A9C3D" w14:textId="77777777" w:rsidR="00C661EE" w:rsidRPr="007B4BF1" w:rsidRDefault="00C661EE" w:rsidP="00AC26E4">
            <w:pPr>
              <w:spacing w:line="360" w:lineRule="exact"/>
              <w:jc w:val="right"/>
              <w:rPr>
                <w:rFonts w:ascii="Angsana New" w:hAnsi="Angsana New" w:cs="Angsana New"/>
                <w:sz w:val="20"/>
              </w:rPr>
            </w:pPr>
          </w:p>
        </w:tc>
        <w:tc>
          <w:tcPr>
            <w:tcW w:w="333" w:type="pct"/>
          </w:tcPr>
          <w:p w14:paraId="71B879D1" w14:textId="77777777" w:rsidR="00C661EE" w:rsidRPr="007B4BF1" w:rsidRDefault="00C661EE" w:rsidP="00AC26E4">
            <w:pPr>
              <w:spacing w:line="360" w:lineRule="exact"/>
              <w:jc w:val="right"/>
              <w:rPr>
                <w:rFonts w:ascii="Angsana New" w:hAnsi="Angsana New" w:cs="Angsana New"/>
                <w:sz w:val="20"/>
              </w:rPr>
            </w:pPr>
          </w:p>
        </w:tc>
      </w:tr>
      <w:tr w:rsidR="0024313E" w:rsidRPr="007B4BF1" w14:paraId="73500270" w14:textId="77777777" w:rsidTr="00AC26E4">
        <w:trPr>
          <w:trHeight w:val="85"/>
        </w:trPr>
        <w:tc>
          <w:tcPr>
            <w:tcW w:w="183" w:type="pct"/>
          </w:tcPr>
          <w:p w14:paraId="68FC64DD" w14:textId="77777777" w:rsidR="002A1094" w:rsidRPr="007B4BF1" w:rsidRDefault="002A1094" w:rsidP="00AC26E4">
            <w:pPr>
              <w:spacing w:line="360" w:lineRule="exact"/>
              <w:rPr>
                <w:rFonts w:ascii="Angsana New" w:hAnsi="Angsana New" w:cs="Angsana New"/>
                <w:b/>
                <w:bCs/>
                <w:sz w:val="20"/>
              </w:rPr>
            </w:pPr>
          </w:p>
        </w:tc>
        <w:tc>
          <w:tcPr>
            <w:tcW w:w="188" w:type="pct"/>
          </w:tcPr>
          <w:p w14:paraId="35B651F8" w14:textId="77777777" w:rsidR="002A1094" w:rsidRPr="007B4BF1" w:rsidRDefault="002A1094" w:rsidP="00AC26E4">
            <w:pPr>
              <w:spacing w:line="360" w:lineRule="exact"/>
              <w:rPr>
                <w:rFonts w:ascii="Angsana New" w:hAnsi="Angsana New" w:cs="Angsana New"/>
                <w:b/>
                <w:bCs/>
                <w:sz w:val="20"/>
              </w:rPr>
            </w:pPr>
          </w:p>
        </w:tc>
        <w:tc>
          <w:tcPr>
            <w:tcW w:w="330" w:type="pct"/>
          </w:tcPr>
          <w:p w14:paraId="2E736F36" w14:textId="77777777" w:rsidR="002A1094" w:rsidRPr="007B4BF1" w:rsidRDefault="002A1094" w:rsidP="00AC26E4">
            <w:pPr>
              <w:spacing w:line="360" w:lineRule="exact"/>
              <w:rPr>
                <w:rFonts w:ascii="Angsana New" w:hAnsi="Angsana New" w:cs="Angsana New"/>
                <w:b/>
                <w:bCs/>
                <w:sz w:val="20"/>
              </w:rPr>
            </w:pPr>
          </w:p>
        </w:tc>
        <w:tc>
          <w:tcPr>
            <w:tcW w:w="432" w:type="pct"/>
          </w:tcPr>
          <w:p w14:paraId="1D7E3579" w14:textId="77777777" w:rsidR="002A1094" w:rsidRPr="007B4BF1" w:rsidRDefault="002A1094" w:rsidP="00AC26E4">
            <w:pPr>
              <w:spacing w:line="360" w:lineRule="exact"/>
              <w:rPr>
                <w:rFonts w:ascii="Angsana New" w:hAnsi="Angsana New" w:cs="Angsana New"/>
                <w:sz w:val="20"/>
                <w:cs/>
              </w:rPr>
            </w:pPr>
          </w:p>
        </w:tc>
        <w:tc>
          <w:tcPr>
            <w:tcW w:w="382" w:type="pct"/>
          </w:tcPr>
          <w:p w14:paraId="0DD6280B" w14:textId="77777777" w:rsidR="002A1094" w:rsidRPr="007B4BF1" w:rsidRDefault="002A1094" w:rsidP="00AC26E4">
            <w:pPr>
              <w:spacing w:line="360" w:lineRule="exact"/>
              <w:jc w:val="center"/>
              <w:rPr>
                <w:rFonts w:ascii="Angsana New" w:hAnsi="Angsana New" w:cs="Angsana New"/>
                <w:sz w:val="20"/>
              </w:rPr>
            </w:pPr>
          </w:p>
        </w:tc>
        <w:tc>
          <w:tcPr>
            <w:tcW w:w="335" w:type="pct"/>
          </w:tcPr>
          <w:p w14:paraId="6BCAF39A" w14:textId="77777777" w:rsidR="002A1094" w:rsidRPr="007B4BF1" w:rsidRDefault="002A1094" w:rsidP="00AC26E4">
            <w:pPr>
              <w:spacing w:line="360" w:lineRule="exact"/>
              <w:jc w:val="center"/>
              <w:rPr>
                <w:rFonts w:ascii="Angsana New" w:hAnsi="Angsana New" w:cs="Angsana New"/>
                <w:sz w:val="20"/>
              </w:rPr>
            </w:pPr>
          </w:p>
        </w:tc>
        <w:tc>
          <w:tcPr>
            <w:tcW w:w="1764" w:type="pct"/>
          </w:tcPr>
          <w:p w14:paraId="63F05155" w14:textId="492A1AD2" w:rsidR="002A1094" w:rsidRPr="007B4BF1" w:rsidRDefault="001A7FC7" w:rsidP="00AC26E4">
            <w:pPr>
              <w:spacing w:line="360" w:lineRule="exact"/>
              <w:rPr>
                <w:rFonts w:ascii="Angsana New" w:hAnsi="Angsana New" w:cs="Angsana New"/>
                <w:sz w:val="20"/>
              </w:rPr>
            </w:pPr>
            <w:r w:rsidRPr="007B4BF1">
              <w:rPr>
                <w:rFonts w:ascii="Angsana New" w:hAnsi="Angsana New" w:cs="Angsana New"/>
                <w:sz w:val="20"/>
              </w:rPr>
              <w:t xml:space="preserve">3. </w:t>
            </w:r>
            <w:r w:rsidR="009A6FB3" w:rsidRPr="007B4BF1">
              <w:rPr>
                <w:rFonts w:ascii="Angsana New" w:hAnsi="Angsana New" w:cs="Angsana New"/>
                <w:sz w:val="20"/>
              </w:rPr>
              <w:t>Phatthalung Green Power Co., Ltd., had guaranteed in full limit.</w:t>
            </w:r>
          </w:p>
        </w:tc>
        <w:tc>
          <w:tcPr>
            <w:tcW w:w="374" w:type="pct"/>
          </w:tcPr>
          <w:p w14:paraId="156D036C" w14:textId="77777777" w:rsidR="002A1094" w:rsidRPr="007B4BF1" w:rsidRDefault="002A1094" w:rsidP="00AC26E4">
            <w:pPr>
              <w:spacing w:line="360" w:lineRule="exact"/>
              <w:jc w:val="right"/>
              <w:rPr>
                <w:rFonts w:ascii="Angsana New" w:hAnsi="Angsana New" w:cs="Angsana New"/>
                <w:sz w:val="20"/>
              </w:rPr>
            </w:pPr>
          </w:p>
        </w:tc>
        <w:tc>
          <w:tcPr>
            <w:tcW w:w="350" w:type="pct"/>
          </w:tcPr>
          <w:p w14:paraId="1228FC09" w14:textId="77777777" w:rsidR="002A1094" w:rsidRPr="007B4BF1" w:rsidRDefault="002A1094" w:rsidP="00AC26E4">
            <w:pPr>
              <w:spacing w:line="360" w:lineRule="exact"/>
              <w:jc w:val="right"/>
              <w:rPr>
                <w:rFonts w:ascii="Angsana New" w:hAnsi="Angsana New" w:cs="Angsana New"/>
                <w:sz w:val="20"/>
              </w:rPr>
            </w:pPr>
          </w:p>
        </w:tc>
        <w:tc>
          <w:tcPr>
            <w:tcW w:w="331" w:type="pct"/>
          </w:tcPr>
          <w:p w14:paraId="4959A8C8" w14:textId="77777777" w:rsidR="002A1094" w:rsidRPr="007B4BF1" w:rsidRDefault="002A1094" w:rsidP="00AC26E4">
            <w:pPr>
              <w:spacing w:line="360" w:lineRule="exact"/>
              <w:jc w:val="right"/>
              <w:rPr>
                <w:rFonts w:ascii="Angsana New" w:hAnsi="Angsana New" w:cs="Angsana New"/>
                <w:sz w:val="20"/>
              </w:rPr>
            </w:pPr>
          </w:p>
        </w:tc>
        <w:tc>
          <w:tcPr>
            <w:tcW w:w="333" w:type="pct"/>
          </w:tcPr>
          <w:p w14:paraId="0FACCD63" w14:textId="77777777" w:rsidR="002A1094" w:rsidRPr="007B4BF1" w:rsidRDefault="002A1094" w:rsidP="00AC26E4">
            <w:pPr>
              <w:spacing w:line="360" w:lineRule="exact"/>
              <w:jc w:val="right"/>
              <w:rPr>
                <w:rFonts w:ascii="Angsana New" w:hAnsi="Angsana New" w:cs="Angsana New"/>
                <w:sz w:val="20"/>
              </w:rPr>
            </w:pPr>
          </w:p>
        </w:tc>
      </w:tr>
      <w:tr w:rsidR="0024313E" w:rsidRPr="007B4BF1" w14:paraId="7FBB8CCE" w14:textId="77777777" w:rsidTr="00AC26E4">
        <w:tc>
          <w:tcPr>
            <w:tcW w:w="183" w:type="pct"/>
          </w:tcPr>
          <w:p w14:paraId="181066AB" w14:textId="3CB657B3" w:rsidR="00AB1C17" w:rsidRPr="007B4BF1" w:rsidRDefault="002A1094" w:rsidP="00AC26E4">
            <w:pPr>
              <w:spacing w:line="360" w:lineRule="exact"/>
              <w:jc w:val="center"/>
              <w:rPr>
                <w:rFonts w:ascii="Angsana New" w:hAnsi="Angsana New" w:cs="Angsana New"/>
                <w:sz w:val="20"/>
                <w:cs/>
              </w:rPr>
            </w:pPr>
            <w:r w:rsidRPr="007B4BF1">
              <w:rPr>
                <w:rFonts w:ascii="Angsana New" w:hAnsi="Angsana New" w:cs="Angsana New"/>
                <w:sz w:val="20"/>
              </w:rPr>
              <w:t>2</w:t>
            </w:r>
          </w:p>
        </w:tc>
        <w:tc>
          <w:tcPr>
            <w:tcW w:w="188" w:type="pct"/>
          </w:tcPr>
          <w:p w14:paraId="483F6352" w14:textId="754CB778" w:rsidR="00AB1C17" w:rsidRPr="007B4BF1" w:rsidRDefault="0020571C" w:rsidP="00AC26E4">
            <w:pPr>
              <w:spacing w:line="360" w:lineRule="exact"/>
              <w:jc w:val="center"/>
              <w:rPr>
                <w:rFonts w:ascii="Angsana New" w:hAnsi="Angsana New" w:cs="Angsana New"/>
                <w:sz w:val="20"/>
                <w:cs/>
              </w:rPr>
            </w:pPr>
            <w:r w:rsidRPr="007B4BF1">
              <w:rPr>
                <w:rFonts w:ascii="Angsana New" w:hAnsi="Angsana New" w:cs="Angsana New"/>
                <w:sz w:val="20"/>
              </w:rPr>
              <w:t>1</w:t>
            </w:r>
          </w:p>
        </w:tc>
        <w:tc>
          <w:tcPr>
            <w:tcW w:w="330" w:type="pct"/>
          </w:tcPr>
          <w:p w14:paraId="42D21948" w14:textId="53AC25CA" w:rsidR="00AB1C17" w:rsidRPr="007B4BF1" w:rsidRDefault="0020571C" w:rsidP="00AC26E4">
            <w:pPr>
              <w:spacing w:line="360" w:lineRule="exact"/>
              <w:jc w:val="center"/>
              <w:rPr>
                <w:rFonts w:ascii="Angsana New" w:hAnsi="Angsana New" w:cs="Angsana New"/>
                <w:sz w:val="20"/>
                <w:cs/>
              </w:rPr>
            </w:pPr>
            <w:r w:rsidRPr="007B4BF1">
              <w:rPr>
                <w:rFonts w:ascii="Angsana New" w:hAnsi="Angsana New" w:cs="Angsana New"/>
                <w:sz w:val="20"/>
              </w:rPr>
              <w:t>100</w:t>
            </w:r>
          </w:p>
        </w:tc>
        <w:tc>
          <w:tcPr>
            <w:tcW w:w="432" w:type="pct"/>
          </w:tcPr>
          <w:p w14:paraId="1120A67E" w14:textId="7FAFC2D9" w:rsidR="00AB1C17" w:rsidRPr="007B4BF1" w:rsidRDefault="00AB1C17" w:rsidP="00AC26E4">
            <w:pPr>
              <w:spacing w:line="360" w:lineRule="exact"/>
              <w:rPr>
                <w:rFonts w:ascii="Angsana New" w:hAnsi="Angsana New" w:cs="Angsana New"/>
                <w:sz w:val="20"/>
              </w:rPr>
            </w:pPr>
            <w:r w:rsidRPr="007B4BF1">
              <w:rPr>
                <w:rFonts w:ascii="Angsana New" w:hAnsi="Angsana New" w:cs="Angsana New"/>
                <w:sz w:val="20"/>
              </w:rPr>
              <w:t xml:space="preserve">Prime Rate – </w:t>
            </w:r>
            <w:r w:rsidR="0020571C" w:rsidRPr="007B4BF1">
              <w:rPr>
                <w:rFonts w:ascii="Angsana New" w:hAnsi="Angsana New" w:cs="Angsana New"/>
                <w:sz w:val="20"/>
              </w:rPr>
              <w:t>2</w:t>
            </w:r>
            <w:r w:rsidRPr="007B4BF1">
              <w:rPr>
                <w:rFonts w:ascii="Angsana New" w:hAnsi="Angsana New" w:cs="Angsana New"/>
                <w:sz w:val="20"/>
                <w:cs/>
              </w:rPr>
              <w:t>.</w:t>
            </w:r>
            <w:r w:rsidR="0020571C" w:rsidRPr="007B4BF1">
              <w:rPr>
                <w:rFonts w:ascii="Angsana New" w:hAnsi="Angsana New" w:cs="Angsana New"/>
                <w:sz w:val="20"/>
              </w:rPr>
              <w:t>25</w:t>
            </w:r>
            <w:r w:rsidRPr="007B4BF1">
              <w:rPr>
                <w:rFonts w:ascii="Angsana New" w:hAnsi="Angsana New" w:cs="Angsana New"/>
                <w:sz w:val="20"/>
                <w:cs/>
              </w:rPr>
              <w:t>%</w:t>
            </w:r>
          </w:p>
        </w:tc>
        <w:tc>
          <w:tcPr>
            <w:tcW w:w="382" w:type="pct"/>
          </w:tcPr>
          <w:p w14:paraId="2C9FE041" w14:textId="7B16D096" w:rsidR="00AB1C17" w:rsidRPr="007B4BF1" w:rsidRDefault="00816F58" w:rsidP="00AC26E4">
            <w:pPr>
              <w:spacing w:line="360" w:lineRule="exact"/>
              <w:jc w:val="center"/>
              <w:rPr>
                <w:rFonts w:ascii="Angsana New" w:hAnsi="Angsana New" w:cs="Angsana New"/>
                <w:sz w:val="20"/>
                <w:cs/>
              </w:rPr>
            </w:pPr>
            <w:r w:rsidRPr="007B4BF1">
              <w:rPr>
                <w:rFonts w:ascii="Angsana New" w:hAnsi="Angsana New" w:cs="Angsana New"/>
                <w:sz w:val="20"/>
              </w:rPr>
              <w:t>A</w:t>
            </w:r>
            <w:r w:rsidR="00C273D8" w:rsidRPr="007B4BF1">
              <w:rPr>
                <w:rFonts w:ascii="Angsana New" w:hAnsi="Angsana New" w:cs="Angsana New"/>
                <w:sz w:val="20"/>
              </w:rPr>
              <w:t>pril</w:t>
            </w:r>
            <w:r w:rsidR="00F37C15" w:rsidRPr="007B4BF1">
              <w:rPr>
                <w:rFonts w:ascii="Angsana New" w:hAnsi="Angsana New" w:cs="Angsana New"/>
                <w:sz w:val="20"/>
              </w:rPr>
              <w:t xml:space="preserve">, </w:t>
            </w:r>
            <w:r w:rsidR="00E90976" w:rsidRPr="007B4BF1">
              <w:rPr>
                <w:rFonts w:ascii="Angsana New" w:hAnsi="Angsana New" w:cs="Angsana New"/>
                <w:sz w:val="20"/>
              </w:rPr>
              <w:t>2021</w:t>
            </w:r>
          </w:p>
        </w:tc>
        <w:tc>
          <w:tcPr>
            <w:tcW w:w="335" w:type="pct"/>
          </w:tcPr>
          <w:p w14:paraId="0C6AE519" w14:textId="132FA05B" w:rsidR="00AB1C17" w:rsidRPr="007B4BF1" w:rsidRDefault="00413CD5" w:rsidP="00AC26E4">
            <w:pPr>
              <w:spacing w:line="360" w:lineRule="exact"/>
              <w:jc w:val="center"/>
              <w:rPr>
                <w:rFonts w:ascii="Angsana New" w:hAnsi="Angsana New" w:cs="Angsana New"/>
                <w:sz w:val="20"/>
                <w:cs/>
              </w:rPr>
            </w:pPr>
            <w:r w:rsidRPr="007B4BF1">
              <w:rPr>
                <w:rFonts w:ascii="Angsana New" w:hAnsi="Angsana New" w:cs="Angsana New"/>
                <w:sz w:val="20"/>
              </w:rPr>
              <w:t>January</w:t>
            </w:r>
            <w:r w:rsidR="00EC3199" w:rsidRPr="007B4BF1">
              <w:rPr>
                <w:rFonts w:ascii="Angsana New" w:hAnsi="Angsana New" w:cs="Angsana New"/>
                <w:sz w:val="20"/>
              </w:rPr>
              <w:t>, 2024</w:t>
            </w:r>
          </w:p>
        </w:tc>
        <w:tc>
          <w:tcPr>
            <w:tcW w:w="1764" w:type="pct"/>
          </w:tcPr>
          <w:p w14:paraId="7BE3AE7E" w14:textId="28ED8B68" w:rsidR="00AB1C17" w:rsidRPr="007B4BF1" w:rsidRDefault="00AB1C17" w:rsidP="00AC26E4">
            <w:pPr>
              <w:spacing w:line="360" w:lineRule="exact"/>
              <w:rPr>
                <w:rFonts w:ascii="Angsana New" w:hAnsi="Angsana New" w:cs="Angsana New"/>
                <w:sz w:val="20"/>
                <w:cs/>
              </w:rPr>
            </w:pPr>
            <w:r w:rsidRPr="007B4BF1">
              <w:rPr>
                <w:rFonts w:ascii="Angsana New" w:hAnsi="Angsana New" w:cs="Angsana New"/>
                <w:sz w:val="20"/>
              </w:rPr>
              <w:t>1.</w:t>
            </w:r>
            <w:r w:rsidR="00CC78B2" w:rsidRPr="007B4BF1">
              <w:rPr>
                <w:rFonts w:ascii="Angsana New" w:hAnsi="Angsana New" w:cs="Angsana New"/>
                <w:sz w:val="20"/>
              </w:rPr>
              <w:t xml:space="preserve"> </w:t>
            </w:r>
            <w:r w:rsidR="00960625" w:rsidRPr="007B4BF1">
              <w:rPr>
                <w:rFonts w:ascii="Angsana New" w:hAnsi="Angsana New" w:cs="Angsana New"/>
                <w:sz w:val="20"/>
              </w:rPr>
              <w:t>Maintain debt-to-equity ratio not exceeding 2.5 times</w:t>
            </w:r>
            <w:r w:rsidR="003B2797" w:rsidRPr="007B4BF1">
              <w:rPr>
                <w:rFonts w:ascii="Angsana New" w:hAnsi="Angsana New" w:cs="Angsana New"/>
                <w:sz w:val="20"/>
              </w:rPr>
              <w:t>.</w:t>
            </w:r>
          </w:p>
        </w:tc>
        <w:tc>
          <w:tcPr>
            <w:tcW w:w="374" w:type="pct"/>
          </w:tcPr>
          <w:p w14:paraId="68AA23BD" w14:textId="77777777" w:rsidR="00AB1C17" w:rsidRPr="007B4BF1" w:rsidRDefault="00AB1C17" w:rsidP="00AC26E4">
            <w:pPr>
              <w:spacing w:line="360" w:lineRule="exact"/>
              <w:jc w:val="right"/>
              <w:rPr>
                <w:rFonts w:ascii="Angsana New" w:hAnsi="Angsana New" w:cs="Angsana New"/>
                <w:sz w:val="20"/>
              </w:rPr>
            </w:pPr>
            <w:r w:rsidRPr="007B4BF1">
              <w:rPr>
                <w:rFonts w:ascii="Angsana New" w:hAnsi="Angsana New" w:cs="Angsana New"/>
                <w:sz w:val="20"/>
              </w:rPr>
              <w:t>-</w:t>
            </w:r>
          </w:p>
        </w:tc>
        <w:tc>
          <w:tcPr>
            <w:tcW w:w="350" w:type="pct"/>
          </w:tcPr>
          <w:p w14:paraId="6229EF30" w14:textId="77777777" w:rsidR="00AB1C17" w:rsidRPr="007B4BF1" w:rsidRDefault="00AB1C17" w:rsidP="00AC26E4">
            <w:pPr>
              <w:spacing w:line="360" w:lineRule="exact"/>
              <w:jc w:val="right"/>
              <w:rPr>
                <w:rFonts w:ascii="Angsana New" w:hAnsi="Angsana New" w:cs="Angsana New"/>
                <w:sz w:val="20"/>
              </w:rPr>
            </w:pPr>
            <w:r w:rsidRPr="007B4BF1">
              <w:rPr>
                <w:rFonts w:ascii="Angsana New" w:hAnsi="Angsana New" w:cs="Angsana New"/>
                <w:sz w:val="20"/>
              </w:rPr>
              <w:t>30,000,000.00</w:t>
            </w:r>
          </w:p>
        </w:tc>
        <w:tc>
          <w:tcPr>
            <w:tcW w:w="331" w:type="pct"/>
          </w:tcPr>
          <w:p w14:paraId="7DC9E2FE" w14:textId="77777777" w:rsidR="00AB1C17" w:rsidRPr="007B4BF1" w:rsidRDefault="00AB1C17" w:rsidP="00AC26E4">
            <w:pPr>
              <w:spacing w:line="360" w:lineRule="exact"/>
              <w:jc w:val="right"/>
              <w:rPr>
                <w:rFonts w:ascii="Angsana New" w:hAnsi="Angsana New" w:cs="Angsana New"/>
                <w:sz w:val="20"/>
              </w:rPr>
            </w:pPr>
            <w:r w:rsidRPr="007B4BF1">
              <w:rPr>
                <w:rFonts w:ascii="Angsana New" w:hAnsi="Angsana New" w:cs="Angsana New"/>
                <w:sz w:val="20"/>
              </w:rPr>
              <w:t>-</w:t>
            </w:r>
          </w:p>
        </w:tc>
        <w:tc>
          <w:tcPr>
            <w:tcW w:w="333" w:type="pct"/>
          </w:tcPr>
          <w:p w14:paraId="45163351" w14:textId="77777777" w:rsidR="00AB1C17" w:rsidRPr="007B4BF1" w:rsidRDefault="00AB1C17" w:rsidP="00AC26E4">
            <w:pPr>
              <w:spacing w:line="360" w:lineRule="exact"/>
              <w:jc w:val="right"/>
              <w:rPr>
                <w:rFonts w:ascii="Angsana New" w:hAnsi="Angsana New" w:cs="Angsana New"/>
                <w:sz w:val="20"/>
              </w:rPr>
            </w:pPr>
            <w:r w:rsidRPr="007B4BF1">
              <w:rPr>
                <w:rFonts w:ascii="Angsana New" w:hAnsi="Angsana New" w:cs="Angsana New"/>
                <w:sz w:val="20"/>
              </w:rPr>
              <w:t>30,000,000.00</w:t>
            </w:r>
          </w:p>
        </w:tc>
      </w:tr>
      <w:tr w:rsidR="0024313E" w:rsidRPr="007B4BF1" w14:paraId="052A1248" w14:textId="77777777" w:rsidTr="00AC26E4">
        <w:tc>
          <w:tcPr>
            <w:tcW w:w="183" w:type="pct"/>
          </w:tcPr>
          <w:p w14:paraId="5915A7A1" w14:textId="77777777" w:rsidR="00AB1C17" w:rsidRPr="007B4BF1" w:rsidRDefault="00AB1C17" w:rsidP="00AC26E4">
            <w:pPr>
              <w:spacing w:line="360" w:lineRule="exact"/>
              <w:jc w:val="center"/>
              <w:rPr>
                <w:rFonts w:ascii="Angsana New" w:hAnsi="Angsana New" w:cs="Angsana New"/>
                <w:sz w:val="20"/>
                <w:cs/>
              </w:rPr>
            </w:pPr>
          </w:p>
        </w:tc>
        <w:tc>
          <w:tcPr>
            <w:tcW w:w="188" w:type="pct"/>
          </w:tcPr>
          <w:p w14:paraId="2ECCC1CD" w14:textId="77777777" w:rsidR="00AB1C17" w:rsidRPr="007B4BF1" w:rsidRDefault="00AB1C17" w:rsidP="00AC26E4">
            <w:pPr>
              <w:spacing w:line="360" w:lineRule="exact"/>
              <w:jc w:val="center"/>
              <w:rPr>
                <w:rFonts w:ascii="Angsana New" w:hAnsi="Angsana New" w:cs="Angsana New"/>
                <w:sz w:val="20"/>
                <w:cs/>
              </w:rPr>
            </w:pPr>
          </w:p>
        </w:tc>
        <w:tc>
          <w:tcPr>
            <w:tcW w:w="330" w:type="pct"/>
          </w:tcPr>
          <w:p w14:paraId="0033A80C" w14:textId="77777777" w:rsidR="00AB1C17" w:rsidRPr="007B4BF1" w:rsidRDefault="00AB1C17" w:rsidP="00AC26E4">
            <w:pPr>
              <w:spacing w:line="360" w:lineRule="exact"/>
              <w:jc w:val="center"/>
              <w:rPr>
                <w:rFonts w:ascii="Angsana New" w:hAnsi="Angsana New" w:cs="Angsana New"/>
                <w:sz w:val="20"/>
                <w:cs/>
              </w:rPr>
            </w:pPr>
          </w:p>
        </w:tc>
        <w:tc>
          <w:tcPr>
            <w:tcW w:w="432" w:type="pct"/>
          </w:tcPr>
          <w:p w14:paraId="58C28E47" w14:textId="77777777" w:rsidR="00AB1C17" w:rsidRPr="007B4BF1" w:rsidRDefault="00AB1C17" w:rsidP="00AC26E4">
            <w:pPr>
              <w:spacing w:line="360" w:lineRule="exact"/>
              <w:rPr>
                <w:rFonts w:ascii="Angsana New" w:hAnsi="Angsana New" w:cs="Angsana New"/>
                <w:sz w:val="20"/>
              </w:rPr>
            </w:pPr>
          </w:p>
        </w:tc>
        <w:tc>
          <w:tcPr>
            <w:tcW w:w="382" w:type="pct"/>
          </w:tcPr>
          <w:p w14:paraId="3AD9234B" w14:textId="77777777" w:rsidR="00AB1C17" w:rsidRPr="007B4BF1" w:rsidRDefault="00AB1C17" w:rsidP="00AC26E4">
            <w:pPr>
              <w:spacing w:line="360" w:lineRule="exact"/>
              <w:jc w:val="center"/>
              <w:rPr>
                <w:rFonts w:ascii="Angsana New" w:hAnsi="Angsana New" w:cs="Angsana New"/>
                <w:sz w:val="20"/>
                <w:cs/>
              </w:rPr>
            </w:pPr>
          </w:p>
        </w:tc>
        <w:tc>
          <w:tcPr>
            <w:tcW w:w="335" w:type="pct"/>
          </w:tcPr>
          <w:p w14:paraId="372BD2E2" w14:textId="77777777" w:rsidR="00AB1C17" w:rsidRPr="007B4BF1" w:rsidRDefault="00AB1C17" w:rsidP="00AC26E4">
            <w:pPr>
              <w:spacing w:line="360" w:lineRule="exact"/>
              <w:jc w:val="center"/>
              <w:rPr>
                <w:rFonts w:ascii="Angsana New" w:hAnsi="Angsana New" w:cs="Angsana New"/>
                <w:sz w:val="20"/>
                <w:cs/>
              </w:rPr>
            </w:pPr>
          </w:p>
        </w:tc>
        <w:tc>
          <w:tcPr>
            <w:tcW w:w="1764" w:type="pct"/>
          </w:tcPr>
          <w:p w14:paraId="2745EB64" w14:textId="063CB955" w:rsidR="00AB1C17" w:rsidRPr="007B4BF1" w:rsidRDefault="00AB1C17" w:rsidP="00AC26E4">
            <w:pPr>
              <w:spacing w:line="360" w:lineRule="exact"/>
              <w:rPr>
                <w:rFonts w:ascii="Angsana New" w:hAnsi="Angsana New" w:cs="Angsana New"/>
                <w:sz w:val="20"/>
                <w:cs/>
              </w:rPr>
            </w:pPr>
            <w:r w:rsidRPr="007B4BF1">
              <w:rPr>
                <w:rFonts w:ascii="Angsana New" w:hAnsi="Angsana New" w:cs="Angsana New"/>
                <w:sz w:val="20"/>
              </w:rPr>
              <w:t xml:space="preserve">2. </w:t>
            </w:r>
            <w:r w:rsidR="00214B98" w:rsidRPr="007B4BF1">
              <w:rPr>
                <w:rFonts w:ascii="Angsana New" w:hAnsi="Angsana New" w:cs="Angsana New"/>
                <w:sz w:val="20"/>
              </w:rPr>
              <w:t>P</w:t>
            </w:r>
            <w:r w:rsidR="00824E9C" w:rsidRPr="007B4BF1">
              <w:rPr>
                <w:rFonts w:ascii="Angsana New" w:hAnsi="Angsana New" w:cs="Angsana New"/>
                <w:sz w:val="20"/>
              </w:rPr>
              <w:t xml:space="preserve">ledging </w:t>
            </w:r>
            <w:r w:rsidR="0020571C" w:rsidRPr="007B4BF1">
              <w:rPr>
                <w:rFonts w:ascii="Angsana New" w:hAnsi="Angsana New" w:cs="Angsana New"/>
                <w:sz w:val="20"/>
              </w:rPr>
              <w:t>3</w:t>
            </w:r>
            <w:r w:rsidR="00824E9C" w:rsidRPr="007B4BF1">
              <w:rPr>
                <w:rFonts w:ascii="Angsana New" w:hAnsi="Angsana New" w:cs="Angsana New"/>
                <w:sz w:val="20"/>
                <w:cs/>
              </w:rPr>
              <w:t xml:space="preserve"> </w:t>
            </w:r>
            <w:r w:rsidR="00824E9C" w:rsidRPr="007B4BF1">
              <w:rPr>
                <w:rFonts w:ascii="Angsana New" w:hAnsi="Angsana New" w:cs="Angsana New"/>
                <w:sz w:val="20"/>
              </w:rPr>
              <w:t xml:space="preserve">million ordinary shares </w:t>
            </w:r>
            <w:proofErr w:type="gramStart"/>
            <w:r w:rsidR="00824E9C" w:rsidRPr="007B4BF1">
              <w:rPr>
                <w:rFonts w:ascii="Angsana New" w:hAnsi="Angsana New" w:cs="Angsana New"/>
                <w:sz w:val="20"/>
              </w:rPr>
              <w:t>of  Phatthalung</w:t>
            </w:r>
            <w:proofErr w:type="gramEnd"/>
            <w:r w:rsidR="00824E9C" w:rsidRPr="007B4BF1">
              <w:rPr>
                <w:rFonts w:ascii="Angsana New" w:hAnsi="Angsana New" w:cs="Angsana New"/>
                <w:sz w:val="20"/>
              </w:rPr>
              <w:t xml:space="preserve"> Green Power Co., Ltd.</w:t>
            </w:r>
          </w:p>
        </w:tc>
        <w:tc>
          <w:tcPr>
            <w:tcW w:w="374" w:type="pct"/>
          </w:tcPr>
          <w:p w14:paraId="40641326" w14:textId="77777777" w:rsidR="00AB1C17" w:rsidRPr="007B4BF1" w:rsidRDefault="00AB1C17" w:rsidP="00AC26E4">
            <w:pPr>
              <w:spacing w:line="360" w:lineRule="exact"/>
              <w:jc w:val="right"/>
              <w:rPr>
                <w:rFonts w:ascii="Angsana New" w:hAnsi="Angsana New" w:cs="Angsana New"/>
                <w:sz w:val="20"/>
              </w:rPr>
            </w:pPr>
          </w:p>
        </w:tc>
        <w:tc>
          <w:tcPr>
            <w:tcW w:w="350" w:type="pct"/>
          </w:tcPr>
          <w:p w14:paraId="5A3F7F01" w14:textId="77777777" w:rsidR="00AB1C17" w:rsidRPr="007B4BF1" w:rsidRDefault="00AB1C17" w:rsidP="00AC26E4">
            <w:pPr>
              <w:spacing w:line="360" w:lineRule="exact"/>
              <w:jc w:val="right"/>
              <w:rPr>
                <w:rFonts w:ascii="Angsana New" w:hAnsi="Angsana New" w:cs="Angsana New"/>
                <w:sz w:val="20"/>
              </w:rPr>
            </w:pPr>
          </w:p>
        </w:tc>
        <w:tc>
          <w:tcPr>
            <w:tcW w:w="331" w:type="pct"/>
          </w:tcPr>
          <w:p w14:paraId="50F84046" w14:textId="77777777" w:rsidR="00AB1C17" w:rsidRPr="007B4BF1" w:rsidRDefault="00AB1C17" w:rsidP="00AC26E4">
            <w:pPr>
              <w:spacing w:line="360" w:lineRule="exact"/>
              <w:jc w:val="right"/>
              <w:rPr>
                <w:rFonts w:ascii="Angsana New" w:hAnsi="Angsana New" w:cs="Angsana New"/>
                <w:sz w:val="20"/>
              </w:rPr>
            </w:pPr>
          </w:p>
        </w:tc>
        <w:tc>
          <w:tcPr>
            <w:tcW w:w="333" w:type="pct"/>
          </w:tcPr>
          <w:p w14:paraId="5EC6A162" w14:textId="77777777" w:rsidR="00AB1C17" w:rsidRPr="007B4BF1" w:rsidRDefault="00AB1C17" w:rsidP="00AC26E4">
            <w:pPr>
              <w:spacing w:line="360" w:lineRule="exact"/>
              <w:jc w:val="right"/>
              <w:rPr>
                <w:rFonts w:ascii="Angsana New" w:hAnsi="Angsana New" w:cs="Angsana New"/>
                <w:sz w:val="20"/>
              </w:rPr>
            </w:pPr>
          </w:p>
        </w:tc>
      </w:tr>
      <w:tr w:rsidR="00AC26E4" w:rsidRPr="007B4BF1" w14:paraId="2E315035" w14:textId="77777777" w:rsidTr="00AC26E4">
        <w:tc>
          <w:tcPr>
            <w:tcW w:w="183" w:type="pct"/>
          </w:tcPr>
          <w:p w14:paraId="3A0C1A4A" w14:textId="77777777" w:rsidR="00AB1C17" w:rsidRPr="007B4BF1" w:rsidRDefault="00AB1C17" w:rsidP="00AC26E4">
            <w:pPr>
              <w:spacing w:line="360" w:lineRule="exact"/>
              <w:jc w:val="center"/>
              <w:rPr>
                <w:rFonts w:ascii="Angsana New" w:hAnsi="Angsana New" w:cs="Angsana New"/>
                <w:sz w:val="20"/>
                <w:cs/>
              </w:rPr>
            </w:pPr>
          </w:p>
        </w:tc>
        <w:tc>
          <w:tcPr>
            <w:tcW w:w="188" w:type="pct"/>
          </w:tcPr>
          <w:p w14:paraId="7D596351" w14:textId="77777777" w:rsidR="00AB1C17" w:rsidRPr="007B4BF1" w:rsidRDefault="00AB1C17" w:rsidP="00AC26E4">
            <w:pPr>
              <w:spacing w:line="360" w:lineRule="exact"/>
              <w:jc w:val="center"/>
              <w:rPr>
                <w:rFonts w:ascii="Angsana New" w:hAnsi="Angsana New" w:cs="Angsana New"/>
                <w:sz w:val="20"/>
                <w:cs/>
              </w:rPr>
            </w:pPr>
          </w:p>
        </w:tc>
        <w:tc>
          <w:tcPr>
            <w:tcW w:w="330" w:type="pct"/>
          </w:tcPr>
          <w:p w14:paraId="694423D8" w14:textId="77777777" w:rsidR="00AB1C17" w:rsidRPr="007B4BF1" w:rsidRDefault="00AB1C17" w:rsidP="00AC26E4">
            <w:pPr>
              <w:spacing w:line="360" w:lineRule="exact"/>
              <w:jc w:val="center"/>
              <w:rPr>
                <w:rFonts w:ascii="Angsana New" w:hAnsi="Angsana New" w:cs="Angsana New"/>
                <w:sz w:val="20"/>
                <w:cs/>
              </w:rPr>
            </w:pPr>
          </w:p>
        </w:tc>
        <w:tc>
          <w:tcPr>
            <w:tcW w:w="1148" w:type="pct"/>
            <w:gridSpan w:val="3"/>
          </w:tcPr>
          <w:p w14:paraId="761FF466" w14:textId="2BCEA32C" w:rsidR="00AB1C17" w:rsidRPr="007B4BF1" w:rsidRDefault="00AB1C17" w:rsidP="00AC26E4">
            <w:pPr>
              <w:spacing w:line="360" w:lineRule="exact"/>
              <w:jc w:val="center"/>
              <w:rPr>
                <w:rFonts w:ascii="Angsana New" w:hAnsi="Angsana New" w:cs="Angsana New"/>
                <w:sz w:val="20"/>
                <w:cs/>
              </w:rPr>
            </w:pPr>
            <w:r w:rsidRPr="007B4BF1">
              <w:rPr>
                <w:rFonts w:ascii="Angsana New" w:hAnsi="Angsana New" w:cs="Angsana New"/>
                <w:sz w:val="20"/>
                <w:cs/>
              </w:rPr>
              <w:t>(</w:t>
            </w:r>
            <w:r w:rsidR="00716E34" w:rsidRPr="007B4BF1">
              <w:rPr>
                <w:rFonts w:ascii="Angsana New" w:hAnsi="Angsana New" w:cs="Angsana New"/>
                <w:sz w:val="20"/>
              </w:rPr>
              <w:t xml:space="preserve">Collaterals were redeemed on </w:t>
            </w:r>
            <w:r w:rsidR="009F4D51" w:rsidRPr="007B4BF1">
              <w:rPr>
                <w:rFonts w:ascii="Angsana New" w:hAnsi="Angsana New" w:cs="Angsana New"/>
                <w:sz w:val="20"/>
              </w:rPr>
              <w:t>January</w:t>
            </w:r>
            <w:r w:rsidR="00716E34" w:rsidRPr="007B4BF1">
              <w:rPr>
                <w:rFonts w:ascii="Angsana New" w:hAnsi="Angsana New" w:cs="Angsana New"/>
                <w:sz w:val="20"/>
              </w:rPr>
              <w:t xml:space="preserve"> </w:t>
            </w:r>
            <w:r w:rsidR="0020571C" w:rsidRPr="007B4BF1">
              <w:rPr>
                <w:rFonts w:ascii="Angsana New" w:hAnsi="Angsana New" w:cs="Angsana New"/>
                <w:sz w:val="20"/>
              </w:rPr>
              <w:t>2024</w:t>
            </w:r>
            <w:r w:rsidRPr="007B4BF1">
              <w:rPr>
                <w:rFonts w:ascii="Angsana New" w:hAnsi="Angsana New" w:cs="Angsana New"/>
                <w:sz w:val="20"/>
                <w:cs/>
              </w:rPr>
              <w:t>)</w:t>
            </w:r>
          </w:p>
        </w:tc>
        <w:tc>
          <w:tcPr>
            <w:tcW w:w="1764" w:type="pct"/>
          </w:tcPr>
          <w:p w14:paraId="42EFF294" w14:textId="29C011EC" w:rsidR="00AB1C17" w:rsidRPr="007B4BF1" w:rsidRDefault="00AB1C17" w:rsidP="00AC26E4">
            <w:pPr>
              <w:spacing w:line="360" w:lineRule="exact"/>
              <w:rPr>
                <w:rFonts w:ascii="Angsana New" w:hAnsi="Angsana New" w:cs="Angsana New"/>
                <w:sz w:val="20"/>
                <w:cs/>
              </w:rPr>
            </w:pPr>
            <w:r w:rsidRPr="007B4BF1">
              <w:rPr>
                <w:rFonts w:ascii="Angsana New" w:hAnsi="Angsana New" w:cs="Angsana New"/>
                <w:sz w:val="20"/>
              </w:rPr>
              <w:t xml:space="preserve">3. </w:t>
            </w:r>
            <w:proofErr w:type="gramStart"/>
            <w:r w:rsidR="00214B98" w:rsidRPr="007B4BF1">
              <w:rPr>
                <w:rFonts w:ascii="Angsana New" w:hAnsi="Angsana New" w:cs="Angsana New"/>
                <w:sz w:val="20"/>
              </w:rPr>
              <w:t>P</w:t>
            </w:r>
            <w:r w:rsidR="00824E9C" w:rsidRPr="007B4BF1">
              <w:rPr>
                <w:rFonts w:ascii="Angsana New" w:hAnsi="Angsana New" w:cs="Angsana New"/>
                <w:sz w:val="20"/>
              </w:rPr>
              <w:t xml:space="preserve">ledging  </w:t>
            </w:r>
            <w:r w:rsidR="0020571C" w:rsidRPr="007B4BF1">
              <w:rPr>
                <w:rFonts w:ascii="Angsana New" w:hAnsi="Angsana New" w:cs="Angsana New"/>
                <w:sz w:val="20"/>
              </w:rPr>
              <w:t>2</w:t>
            </w:r>
            <w:r w:rsidR="00824E9C" w:rsidRPr="007B4BF1">
              <w:rPr>
                <w:rFonts w:ascii="Angsana New" w:hAnsi="Angsana New" w:cs="Angsana New"/>
                <w:sz w:val="20"/>
                <w:cs/>
              </w:rPr>
              <w:t>.</w:t>
            </w:r>
            <w:r w:rsidR="0020571C" w:rsidRPr="007B4BF1">
              <w:rPr>
                <w:rFonts w:ascii="Angsana New" w:hAnsi="Angsana New" w:cs="Angsana New"/>
                <w:sz w:val="20"/>
              </w:rPr>
              <w:t>55</w:t>
            </w:r>
            <w:proofErr w:type="gramEnd"/>
            <w:r w:rsidR="00824E9C" w:rsidRPr="007B4BF1">
              <w:rPr>
                <w:rFonts w:ascii="Angsana New" w:hAnsi="Angsana New" w:cs="Angsana New"/>
                <w:sz w:val="20"/>
                <w:cs/>
              </w:rPr>
              <w:t xml:space="preserve"> </w:t>
            </w:r>
            <w:r w:rsidR="00824E9C" w:rsidRPr="007B4BF1">
              <w:rPr>
                <w:rFonts w:ascii="Angsana New" w:hAnsi="Angsana New" w:cs="Angsana New"/>
                <w:sz w:val="20"/>
              </w:rPr>
              <w:t>million ordinary shares of Satun Green Power Co., Ltd</w:t>
            </w:r>
            <w:r w:rsidR="00C311B5" w:rsidRPr="007B4BF1">
              <w:rPr>
                <w:rFonts w:ascii="Angsana New" w:hAnsi="Angsana New" w:cs="Angsana New"/>
                <w:sz w:val="20"/>
              </w:rPr>
              <w:t>.</w:t>
            </w:r>
          </w:p>
        </w:tc>
        <w:tc>
          <w:tcPr>
            <w:tcW w:w="374" w:type="pct"/>
          </w:tcPr>
          <w:p w14:paraId="0A39E59F" w14:textId="77777777" w:rsidR="00AB1C17" w:rsidRPr="007B4BF1" w:rsidRDefault="00AB1C17" w:rsidP="00AC26E4">
            <w:pPr>
              <w:spacing w:line="360" w:lineRule="exact"/>
              <w:jc w:val="right"/>
              <w:rPr>
                <w:rFonts w:ascii="Angsana New" w:hAnsi="Angsana New" w:cs="Angsana New"/>
                <w:sz w:val="20"/>
              </w:rPr>
            </w:pPr>
          </w:p>
        </w:tc>
        <w:tc>
          <w:tcPr>
            <w:tcW w:w="350" w:type="pct"/>
          </w:tcPr>
          <w:p w14:paraId="6A2AADAC" w14:textId="77777777" w:rsidR="00AB1C17" w:rsidRPr="007B4BF1" w:rsidRDefault="00AB1C17" w:rsidP="00AC26E4">
            <w:pPr>
              <w:spacing w:line="360" w:lineRule="exact"/>
              <w:jc w:val="right"/>
              <w:rPr>
                <w:rFonts w:ascii="Angsana New" w:hAnsi="Angsana New" w:cs="Angsana New"/>
                <w:sz w:val="20"/>
              </w:rPr>
            </w:pPr>
          </w:p>
        </w:tc>
        <w:tc>
          <w:tcPr>
            <w:tcW w:w="331" w:type="pct"/>
          </w:tcPr>
          <w:p w14:paraId="02558012" w14:textId="77777777" w:rsidR="00AB1C17" w:rsidRPr="007B4BF1" w:rsidRDefault="00AB1C17" w:rsidP="00AC26E4">
            <w:pPr>
              <w:spacing w:line="360" w:lineRule="exact"/>
              <w:jc w:val="right"/>
              <w:rPr>
                <w:rFonts w:ascii="Angsana New" w:hAnsi="Angsana New" w:cs="Angsana New"/>
                <w:sz w:val="20"/>
              </w:rPr>
            </w:pPr>
          </w:p>
        </w:tc>
        <w:tc>
          <w:tcPr>
            <w:tcW w:w="333" w:type="pct"/>
          </w:tcPr>
          <w:p w14:paraId="251EEB30" w14:textId="77777777" w:rsidR="00AB1C17" w:rsidRPr="007B4BF1" w:rsidRDefault="00AB1C17" w:rsidP="00AC26E4">
            <w:pPr>
              <w:spacing w:line="360" w:lineRule="exact"/>
              <w:jc w:val="right"/>
              <w:rPr>
                <w:rFonts w:ascii="Angsana New" w:hAnsi="Angsana New" w:cs="Angsana New"/>
                <w:sz w:val="20"/>
              </w:rPr>
            </w:pPr>
          </w:p>
        </w:tc>
      </w:tr>
      <w:tr w:rsidR="0024313E" w:rsidRPr="007B4BF1" w14:paraId="184CDA57" w14:textId="77777777" w:rsidTr="00AC26E4">
        <w:tc>
          <w:tcPr>
            <w:tcW w:w="183" w:type="pct"/>
          </w:tcPr>
          <w:p w14:paraId="34DEBB79" w14:textId="77777777" w:rsidR="00AB1C17" w:rsidRPr="007B4BF1" w:rsidRDefault="00AB1C17" w:rsidP="00AC26E4">
            <w:pPr>
              <w:spacing w:line="360" w:lineRule="exact"/>
              <w:jc w:val="center"/>
              <w:rPr>
                <w:rFonts w:ascii="Angsana New" w:hAnsi="Angsana New" w:cs="Angsana New"/>
                <w:sz w:val="20"/>
                <w:cs/>
              </w:rPr>
            </w:pPr>
          </w:p>
        </w:tc>
        <w:tc>
          <w:tcPr>
            <w:tcW w:w="188" w:type="pct"/>
          </w:tcPr>
          <w:p w14:paraId="5FCAEFF7" w14:textId="77777777" w:rsidR="00AB1C17" w:rsidRPr="007B4BF1" w:rsidRDefault="00AB1C17" w:rsidP="00AC26E4">
            <w:pPr>
              <w:spacing w:line="360" w:lineRule="exact"/>
              <w:jc w:val="center"/>
              <w:rPr>
                <w:rFonts w:ascii="Angsana New" w:hAnsi="Angsana New" w:cs="Angsana New"/>
                <w:sz w:val="20"/>
                <w:cs/>
              </w:rPr>
            </w:pPr>
          </w:p>
        </w:tc>
        <w:tc>
          <w:tcPr>
            <w:tcW w:w="330" w:type="pct"/>
          </w:tcPr>
          <w:p w14:paraId="0764BCDD" w14:textId="77777777" w:rsidR="00AB1C17" w:rsidRPr="007B4BF1" w:rsidRDefault="00AB1C17" w:rsidP="00AC26E4">
            <w:pPr>
              <w:spacing w:line="360" w:lineRule="exact"/>
              <w:jc w:val="center"/>
              <w:rPr>
                <w:rFonts w:ascii="Angsana New" w:hAnsi="Angsana New" w:cs="Angsana New"/>
                <w:sz w:val="20"/>
                <w:cs/>
              </w:rPr>
            </w:pPr>
          </w:p>
        </w:tc>
        <w:tc>
          <w:tcPr>
            <w:tcW w:w="432" w:type="pct"/>
          </w:tcPr>
          <w:p w14:paraId="3EAE0D80" w14:textId="77777777" w:rsidR="00AB1C17" w:rsidRPr="007B4BF1" w:rsidRDefault="00AB1C17" w:rsidP="00AC26E4">
            <w:pPr>
              <w:spacing w:line="360" w:lineRule="exact"/>
              <w:rPr>
                <w:rFonts w:ascii="Angsana New" w:hAnsi="Angsana New" w:cs="Angsana New"/>
                <w:sz w:val="20"/>
              </w:rPr>
            </w:pPr>
          </w:p>
        </w:tc>
        <w:tc>
          <w:tcPr>
            <w:tcW w:w="382" w:type="pct"/>
          </w:tcPr>
          <w:p w14:paraId="3648CF94" w14:textId="77777777" w:rsidR="00AB1C17" w:rsidRPr="007B4BF1" w:rsidRDefault="00AB1C17" w:rsidP="00AC26E4">
            <w:pPr>
              <w:spacing w:line="360" w:lineRule="exact"/>
              <w:jc w:val="center"/>
              <w:rPr>
                <w:rFonts w:ascii="Angsana New" w:hAnsi="Angsana New" w:cs="Angsana New"/>
                <w:sz w:val="20"/>
                <w:cs/>
              </w:rPr>
            </w:pPr>
          </w:p>
        </w:tc>
        <w:tc>
          <w:tcPr>
            <w:tcW w:w="335" w:type="pct"/>
          </w:tcPr>
          <w:p w14:paraId="22501FB5" w14:textId="77777777" w:rsidR="00AB1C17" w:rsidRPr="007B4BF1" w:rsidRDefault="00AB1C17" w:rsidP="00AC26E4">
            <w:pPr>
              <w:spacing w:line="360" w:lineRule="exact"/>
              <w:jc w:val="center"/>
              <w:rPr>
                <w:rFonts w:ascii="Angsana New" w:hAnsi="Angsana New" w:cs="Angsana New"/>
                <w:sz w:val="20"/>
                <w:cs/>
              </w:rPr>
            </w:pPr>
          </w:p>
        </w:tc>
        <w:tc>
          <w:tcPr>
            <w:tcW w:w="1764" w:type="pct"/>
          </w:tcPr>
          <w:p w14:paraId="76DD2C68" w14:textId="7BBD30CB" w:rsidR="00AB1C17" w:rsidRPr="007B4BF1" w:rsidRDefault="00AB1C17" w:rsidP="00AC26E4">
            <w:pPr>
              <w:spacing w:line="360" w:lineRule="exact"/>
              <w:rPr>
                <w:rFonts w:ascii="Angsana New" w:hAnsi="Angsana New" w:cs="Angsana New"/>
                <w:sz w:val="20"/>
                <w:cs/>
              </w:rPr>
            </w:pPr>
            <w:r w:rsidRPr="007B4BF1">
              <w:rPr>
                <w:rFonts w:ascii="Angsana New" w:hAnsi="Angsana New" w:cs="Angsana New"/>
                <w:sz w:val="20"/>
              </w:rPr>
              <w:t>4</w:t>
            </w:r>
            <w:r w:rsidR="002A18B4" w:rsidRPr="007B4BF1">
              <w:rPr>
                <w:rFonts w:ascii="Angsana New" w:hAnsi="Angsana New" w:cs="Angsana New"/>
                <w:sz w:val="20"/>
              </w:rPr>
              <w:t xml:space="preserve"> Transfer the right to receive dividend from Phatthalung Green Power</w:t>
            </w:r>
            <w:r w:rsidR="00940DEE" w:rsidRPr="007B4BF1">
              <w:rPr>
                <w:rFonts w:ascii="Angsana New" w:hAnsi="Angsana New" w:cs="Angsana New"/>
                <w:sz w:val="20"/>
              </w:rPr>
              <w:t xml:space="preserve"> Co., Ltd</w:t>
            </w:r>
            <w:r w:rsidR="00370EDA" w:rsidRPr="007B4BF1">
              <w:rPr>
                <w:rFonts w:ascii="Angsana New" w:hAnsi="Angsana New" w:cs="Angsana New"/>
                <w:sz w:val="20"/>
              </w:rPr>
              <w:t>.</w:t>
            </w:r>
            <w:r w:rsidR="00874DE9" w:rsidRPr="007B4BF1">
              <w:rPr>
                <w:rFonts w:ascii="Angsana New" w:hAnsi="Angsana New" w:cs="Angsana New"/>
                <w:sz w:val="20"/>
              </w:rPr>
              <w:t xml:space="preserve"> </w:t>
            </w:r>
            <w:r w:rsidR="00FF29E8" w:rsidRPr="007B4BF1">
              <w:rPr>
                <w:rFonts w:ascii="Angsana New" w:hAnsi="Angsana New" w:cs="Angsana New"/>
                <w:sz w:val="20"/>
              </w:rPr>
              <w:t xml:space="preserve">and Satun </w:t>
            </w:r>
          </w:p>
        </w:tc>
        <w:tc>
          <w:tcPr>
            <w:tcW w:w="374" w:type="pct"/>
          </w:tcPr>
          <w:p w14:paraId="1DFD80D4" w14:textId="77777777" w:rsidR="00AB1C17" w:rsidRPr="007B4BF1" w:rsidRDefault="00AB1C17" w:rsidP="00AC26E4">
            <w:pPr>
              <w:spacing w:line="360" w:lineRule="exact"/>
              <w:jc w:val="right"/>
              <w:rPr>
                <w:rFonts w:ascii="Angsana New" w:hAnsi="Angsana New" w:cs="Angsana New"/>
                <w:sz w:val="20"/>
              </w:rPr>
            </w:pPr>
          </w:p>
        </w:tc>
        <w:tc>
          <w:tcPr>
            <w:tcW w:w="350" w:type="pct"/>
          </w:tcPr>
          <w:p w14:paraId="2143FFFD" w14:textId="77777777" w:rsidR="00AB1C17" w:rsidRPr="007B4BF1" w:rsidRDefault="00AB1C17" w:rsidP="00AC26E4">
            <w:pPr>
              <w:spacing w:line="360" w:lineRule="exact"/>
              <w:jc w:val="right"/>
              <w:rPr>
                <w:rFonts w:ascii="Angsana New" w:hAnsi="Angsana New" w:cs="Angsana New"/>
                <w:sz w:val="20"/>
              </w:rPr>
            </w:pPr>
          </w:p>
        </w:tc>
        <w:tc>
          <w:tcPr>
            <w:tcW w:w="331" w:type="pct"/>
          </w:tcPr>
          <w:p w14:paraId="48C03E83" w14:textId="77777777" w:rsidR="00AB1C17" w:rsidRPr="007B4BF1" w:rsidRDefault="00AB1C17" w:rsidP="00AC26E4">
            <w:pPr>
              <w:spacing w:line="360" w:lineRule="exact"/>
              <w:jc w:val="right"/>
              <w:rPr>
                <w:rFonts w:ascii="Angsana New" w:hAnsi="Angsana New" w:cs="Angsana New"/>
                <w:sz w:val="20"/>
              </w:rPr>
            </w:pPr>
          </w:p>
        </w:tc>
        <w:tc>
          <w:tcPr>
            <w:tcW w:w="333" w:type="pct"/>
          </w:tcPr>
          <w:p w14:paraId="122B0ADF" w14:textId="77777777" w:rsidR="00AB1C17" w:rsidRPr="007B4BF1" w:rsidRDefault="00AB1C17" w:rsidP="00AC26E4">
            <w:pPr>
              <w:spacing w:line="360" w:lineRule="exact"/>
              <w:jc w:val="right"/>
              <w:rPr>
                <w:rFonts w:ascii="Angsana New" w:hAnsi="Angsana New" w:cs="Angsana New"/>
                <w:sz w:val="20"/>
              </w:rPr>
            </w:pPr>
          </w:p>
        </w:tc>
      </w:tr>
      <w:tr w:rsidR="0024313E" w:rsidRPr="007B4BF1" w14:paraId="26C9189A" w14:textId="77777777" w:rsidTr="00AC26E4">
        <w:tc>
          <w:tcPr>
            <w:tcW w:w="183" w:type="pct"/>
          </w:tcPr>
          <w:p w14:paraId="4C6A74B1" w14:textId="77777777" w:rsidR="00940DEE" w:rsidRPr="007B4BF1" w:rsidRDefault="00940DEE" w:rsidP="00AC26E4">
            <w:pPr>
              <w:spacing w:line="360" w:lineRule="exact"/>
              <w:jc w:val="center"/>
              <w:rPr>
                <w:rFonts w:ascii="Angsana New" w:hAnsi="Angsana New" w:cs="Angsana New"/>
                <w:sz w:val="20"/>
                <w:cs/>
              </w:rPr>
            </w:pPr>
          </w:p>
        </w:tc>
        <w:tc>
          <w:tcPr>
            <w:tcW w:w="188" w:type="pct"/>
          </w:tcPr>
          <w:p w14:paraId="2B0B8078" w14:textId="77777777" w:rsidR="00940DEE" w:rsidRPr="007B4BF1" w:rsidRDefault="00940DEE" w:rsidP="00AC26E4">
            <w:pPr>
              <w:spacing w:line="360" w:lineRule="exact"/>
              <w:jc w:val="center"/>
              <w:rPr>
                <w:rFonts w:ascii="Angsana New" w:hAnsi="Angsana New" w:cs="Angsana New"/>
                <w:sz w:val="20"/>
                <w:cs/>
              </w:rPr>
            </w:pPr>
          </w:p>
        </w:tc>
        <w:tc>
          <w:tcPr>
            <w:tcW w:w="330" w:type="pct"/>
          </w:tcPr>
          <w:p w14:paraId="734C5116" w14:textId="77777777" w:rsidR="00940DEE" w:rsidRPr="007B4BF1" w:rsidRDefault="00940DEE" w:rsidP="00AC26E4">
            <w:pPr>
              <w:spacing w:line="360" w:lineRule="exact"/>
              <w:jc w:val="center"/>
              <w:rPr>
                <w:rFonts w:ascii="Angsana New" w:hAnsi="Angsana New" w:cs="Angsana New"/>
                <w:sz w:val="20"/>
                <w:cs/>
              </w:rPr>
            </w:pPr>
          </w:p>
        </w:tc>
        <w:tc>
          <w:tcPr>
            <w:tcW w:w="432" w:type="pct"/>
          </w:tcPr>
          <w:p w14:paraId="51CF9C7F" w14:textId="77777777" w:rsidR="00940DEE" w:rsidRPr="007B4BF1" w:rsidRDefault="00940DEE" w:rsidP="00AC26E4">
            <w:pPr>
              <w:spacing w:line="360" w:lineRule="exact"/>
              <w:rPr>
                <w:rFonts w:ascii="Angsana New" w:hAnsi="Angsana New" w:cs="Angsana New"/>
                <w:sz w:val="20"/>
              </w:rPr>
            </w:pPr>
          </w:p>
        </w:tc>
        <w:tc>
          <w:tcPr>
            <w:tcW w:w="382" w:type="pct"/>
          </w:tcPr>
          <w:p w14:paraId="24B3965F" w14:textId="77777777" w:rsidR="00940DEE" w:rsidRPr="007B4BF1" w:rsidRDefault="00940DEE" w:rsidP="00AC26E4">
            <w:pPr>
              <w:spacing w:line="360" w:lineRule="exact"/>
              <w:jc w:val="center"/>
              <w:rPr>
                <w:rFonts w:ascii="Angsana New" w:hAnsi="Angsana New" w:cs="Angsana New"/>
                <w:sz w:val="20"/>
                <w:cs/>
              </w:rPr>
            </w:pPr>
          </w:p>
        </w:tc>
        <w:tc>
          <w:tcPr>
            <w:tcW w:w="335" w:type="pct"/>
          </w:tcPr>
          <w:p w14:paraId="189C7303" w14:textId="77777777" w:rsidR="00940DEE" w:rsidRPr="007B4BF1" w:rsidRDefault="00940DEE" w:rsidP="00AC26E4">
            <w:pPr>
              <w:spacing w:line="360" w:lineRule="exact"/>
              <w:jc w:val="center"/>
              <w:rPr>
                <w:rFonts w:ascii="Angsana New" w:hAnsi="Angsana New" w:cs="Angsana New"/>
                <w:sz w:val="20"/>
                <w:cs/>
              </w:rPr>
            </w:pPr>
          </w:p>
        </w:tc>
        <w:tc>
          <w:tcPr>
            <w:tcW w:w="1764" w:type="pct"/>
          </w:tcPr>
          <w:p w14:paraId="44F4EBEB" w14:textId="312C655F" w:rsidR="00940DEE" w:rsidRPr="007B4BF1" w:rsidRDefault="00940DEE" w:rsidP="00AC26E4">
            <w:pPr>
              <w:spacing w:line="360" w:lineRule="exact"/>
              <w:rPr>
                <w:rFonts w:ascii="Angsana New" w:hAnsi="Angsana New" w:cs="Angsana New"/>
                <w:sz w:val="20"/>
              </w:rPr>
            </w:pPr>
            <w:r w:rsidRPr="007B4BF1">
              <w:rPr>
                <w:rFonts w:ascii="Angsana New" w:hAnsi="Angsana New" w:cs="Angsana New"/>
                <w:sz w:val="20"/>
              </w:rPr>
              <w:t>Green Power Co., Ltd. to the bank account.</w:t>
            </w:r>
          </w:p>
        </w:tc>
        <w:tc>
          <w:tcPr>
            <w:tcW w:w="374" w:type="pct"/>
          </w:tcPr>
          <w:p w14:paraId="030B6832" w14:textId="77777777" w:rsidR="00940DEE" w:rsidRPr="007B4BF1" w:rsidRDefault="00940DEE" w:rsidP="00AC26E4">
            <w:pPr>
              <w:spacing w:line="360" w:lineRule="exact"/>
              <w:jc w:val="right"/>
              <w:rPr>
                <w:rFonts w:ascii="Angsana New" w:hAnsi="Angsana New" w:cs="Angsana New"/>
                <w:sz w:val="20"/>
              </w:rPr>
            </w:pPr>
          </w:p>
        </w:tc>
        <w:tc>
          <w:tcPr>
            <w:tcW w:w="350" w:type="pct"/>
          </w:tcPr>
          <w:p w14:paraId="67A90720" w14:textId="77777777" w:rsidR="00940DEE" w:rsidRPr="007B4BF1" w:rsidRDefault="00940DEE" w:rsidP="00AC26E4">
            <w:pPr>
              <w:spacing w:line="360" w:lineRule="exact"/>
              <w:jc w:val="right"/>
              <w:rPr>
                <w:rFonts w:ascii="Angsana New" w:hAnsi="Angsana New" w:cs="Angsana New"/>
                <w:sz w:val="20"/>
              </w:rPr>
            </w:pPr>
          </w:p>
        </w:tc>
        <w:tc>
          <w:tcPr>
            <w:tcW w:w="331" w:type="pct"/>
          </w:tcPr>
          <w:p w14:paraId="5A8342F9" w14:textId="77777777" w:rsidR="00940DEE" w:rsidRPr="007B4BF1" w:rsidRDefault="00940DEE" w:rsidP="00AC26E4">
            <w:pPr>
              <w:spacing w:line="360" w:lineRule="exact"/>
              <w:jc w:val="right"/>
              <w:rPr>
                <w:rFonts w:ascii="Angsana New" w:hAnsi="Angsana New" w:cs="Angsana New"/>
                <w:sz w:val="20"/>
              </w:rPr>
            </w:pPr>
          </w:p>
        </w:tc>
        <w:tc>
          <w:tcPr>
            <w:tcW w:w="333" w:type="pct"/>
          </w:tcPr>
          <w:p w14:paraId="78AD2DF5" w14:textId="77777777" w:rsidR="00940DEE" w:rsidRPr="007B4BF1" w:rsidRDefault="00940DEE" w:rsidP="00AC26E4">
            <w:pPr>
              <w:spacing w:line="360" w:lineRule="exact"/>
              <w:jc w:val="right"/>
              <w:rPr>
                <w:rFonts w:ascii="Angsana New" w:hAnsi="Angsana New" w:cs="Angsana New"/>
                <w:sz w:val="20"/>
              </w:rPr>
            </w:pPr>
          </w:p>
        </w:tc>
      </w:tr>
      <w:tr w:rsidR="00FF4600" w:rsidRPr="007B4BF1" w14:paraId="73948001" w14:textId="77777777" w:rsidTr="00AC26E4">
        <w:tc>
          <w:tcPr>
            <w:tcW w:w="1133" w:type="pct"/>
            <w:gridSpan w:val="4"/>
          </w:tcPr>
          <w:p w14:paraId="75F5B964" w14:textId="2C2A2077" w:rsidR="00AB1C17" w:rsidRPr="007B4BF1" w:rsidRDefault="007B5D16" w:rsidP="00AC26E4">
            <w:pPr>
              <w:spacing w:line="360" w:lineRule="exact"/>
              <w:rPr>
                <w:rFonts w:ascii="Angsana New" w:hAnsi="Angsana New" w:cs="Angsana New"/>
                <w:b/>
                <w:bCs/>
                <w:sz w:val="20"/>
                <w:cs/>
              </w:rPr>
            </w:pPr>
            <w:r w:rsidRPr="007B4BF1">
              <w:rPr>
                <w:rFonts w:ascii="Angsana New" w:hAnsi="Angsana New" w:cs="Angsana New"/>
                <w:b/>
                <w:bCs/>
                <w:sz w:val="20"/>
              </w:rPr>
              <w:t>Maewong Energy Co., Ltd.</w:t>
            </w:r>
          </w:p>
        </w:tc>
        <w:tc>
          <w:tcPr>
            <w:tcW w:w="382" w:type="pct"/>
          </w:tcPr>
          <w:p w14:paraId="6ED62E3B" w14:textId="77777777" w:rsidR="00AB1C17" w:rsidRPr="007B4BF1" w:rsidRDefault="00AB1C17" w:rsidP="00AC26E4">
            <w:pPr>
              <w:spacing w:line="360" w:lineRule="exact"/>
              <w:jc w:val="center"/>
              <w:rPr>
                <w:rFonts w:ascii="Angsana New" w:hAnsi="Angsana New" w:cs="Angsana New"/>
                <w:sz w:val="20"/>
                <w:cs/>
              </w:rPr>
            </w:pPr>
          </w:p>
        </w:tc>
        <w:tc>
          <w:tcPr>
            <w:tcW w:w="335" w:type="pct"/>
          </w:tcPr>
          <w:p w14:paraId="29B885D8" w14:textId="77777777" w:rsidR="00AB1C17" w:rsidRPr="007B4BF1" w:rsidRDefault="00AB1C17" w:rsidP="00AC26E4">
            <w:pPr>
              <w:spacing w:line="360" w:lineRule="exact"/>
              <w:jc w:val="center"/>
              <w:rPr>
                <w:rFonts w:ascii="Angsana New" w:hAnsi="Angsana New" w:cs="Angsana New"/>
                <w:sz w:val="20"/>
                <w:cs/>
              </w:rPr>
            </w:pPr>
          </w:p>
        </w:tc>
        <w:tc>
          <w:tcPr>
            <w:tcW w:w="1764" w:type="pct"/>
          </w:tcPr>
          <w:p w14:paraId="26F3856A" w14:textId="77777777" w:rsidR="00AB1C17" w:rsidRPr="007B4BF1" w:rsidRDefault="00AB1C17" w:rsidP="00AC26E4">
            <w:pPr>
              <w:spacing w:line="360" w:lineRule="exact"/>
              <w:rPr>
                <w:rFonts w:ascii="Angsana New" w:hAnsi="Angsana New" w:cs="Angsana New"/>
                <w:sz w:val="20"/>
                <w:cs/>
              </w:rPr>
            </w:pPr>
          </w:p>
        </w:tc>
        <w:tc>
          <w:tcPr>
            <w:tcW w:w="374" w:type="pct"/>
          </w:tcPr>
          <w:p w14:paraId="6751F418" w14:textId="77777777" w:rsidR="00AB1C17" w:rsidRPr="007B4BF1" w:rsidRDefault="00AB1C17" w:rsidP="00AC26E4">
            <w:pPr>
              <w:spacing w:line="360" w:lineRule="exact"/>
              <w:jc w:val="right"/>
              <w:rPr>
                <w:rFonts w:ascii="Angsana New" w:hAnsi="Angsana New" w:cs="Angsana New"/>
                <w:sz w:val="20"/>
              </w:rPr>
            </w:pPr>
          </w:p>
        </w:tc>
        <w:tc>
          <w:tcPr>
            <w:tcW w:w="350" w:type="pct"/>
          </w:tcPr>
          <w:p w14:paraId="4E0E2C96" w14:textId="77777777" w:rsidR="00AB1C17" w:rsidRPr="007B4BF1" w:rsidRDefault="00AB1C17" w:rsidP="00AC26E4">
            <w:pPr>
              <w:spacing w:line="360" w:lineRule="exact"/>
              <w:jc w:val="right"/>
              <w:rPr>
                <w:rFonts w:ascii="Angsana New" w:hAnsi="Angsana New" w:cs="Angsana New"/>
                <w:sz w:val="20"/>
              </w:rPr>
            </w:pPr>
          </w:p>
        </w:tc>
        <w:tc>
          <w:tcPr>
            <w:tcW w:w="331" w:type="pct"/>
          </w:tcPr>
          <w:p w14:paraId="10D1579A" w14:textId="77777777" w:rsidR="00AB1C17" w:rsidRPr="007B4BF1" w:rsidRDefault="00AB1C17" w:rsidP="00AC26E4">
            <w:pPr>
              <w:spacing w:line="360" w:lineRule="exact"/>
              <w:jc w:val="right"/>
              <w:rPr>
                <w:rFonts w:ascii="Angsana New" w:hAnsi="Angsana New" w:cs="Angsana New"/>
                <w:sz w:val="20"/>
              </w:rPr>
            </w:pPr>
          </w:p>
        </w:tc>
        <w:tc>
          <w:tcPr>
            <w:tcW w:w="333" w:type="pct"/>
          </w:tcPr>
          <w:p w14:paraId="4A1A7201" w14:textId="77777777" w:rsidR="00AB1C17" w:rsidRPr="007B4BF1" w:rsidRDefault="00AB1C17" w:rsidP="00AC26E4">
            <w:pPr>
              <w:spacing w:line="360" w:lineRule="exact"/>
              <w:jc w:val="right"/>
              <w:rPr>
                <w:rFonts w:ascii="Angsana New" w:hAnsi="Angsana New" w:cs="Angsana New"/>
                <w:sz w:val="20"/>
              </w:rPr>
            </w:pPr>
          </w:p>
        </w:tc>
      </w:tr>
      <w:tr w:rsidR="0024313E" w:rsidRPr="007B4BF1" w14:paraId="3C0B22E1" w14:textId="77777777" w:rsidTr="00AC26E4">
        <w:tc>
          <w:tcPr>
            <w:tcW w:w="183" w:type="pct"/>
          </w:tcPr>
          <w:p w14:paraId="22FF98EE" w14:textId="3CEFEF86" w:rsidR="000822B5" w:rsidRPr="007B4BF1" w:rsidRDefault="000822B5" w:rsidP="00AC26E4">
            <w:pPr>
              <w:spacing w:line="360" w:lineRule="exact"/>
              <w:jc w:val="center"/>
              <w:rPr>
                <w:rFonts w:ascii="Angsana New" w:hAnsi="Angsana New" w:cs="Angsana New"/>
                <w:sz w:val="20"/>
                <w:cs/>
              </w:rPr>
            </w:pPr>
            <w:r w:rsidRPr="007B4BF1">
              <w:rPr>
                <w:rFonts w:ascii="Angsana New" w:hAnsi="Angsana New" w:cs="Angsana New"/>
                <w:sz w:val="20"/>
              </w:rPr>
              <w:t>1</w:t>
            </w:r>
          </w:p>
        </w:tc>
        <w:tc>
          <w:tcPr>
            <w:tcW w:w="188" w:type="pct"/>
          </w:tcPr>
          <w:p w14:paraId="429AB1F6" w14:textId="2712B38D" w:rsidR="000822B5" w:rsidRPr="007B4BF1" w:rsidRDefault="000822B5" w:rsidP="00AC26E4">
            <w:pPr>
              <w:spacing w:line="360" w:lineRule="exact"/>
              <w:jc w:val="center"/>
              <w:rPr>
                <w:rFonts w:ascii="Angsana New" w:hAnsi="Angsana New" w:cs="Angsana New"/>
                <w:sz w:val="20"/>
                <w:cs/>
              </w:rPr>
            </w:pPr>
            <w:r w:rsidRPr="007B4BF1">
              <w:rPr>
                <w:rFonts w:ascii="Angsana New" w:hAnsi="Angsana New" w:cs="Angsana New"/>
                <w:sz w:val="20"/>
              </w:rPr>
              <w:t>1</w:t>
            </w:r>
          </w:p>
        </w:tc>
        <w:tc>
          <w:tcPr>
            <w:tcW w:w="330" w:type="pct"/>
          </w:tcPr>
          <w:p w14:paraId="43A9F97E" w14:textId="77777777" w:rsidR="000822B5" w:rsidRPr="007B4BF1" w:rsidRDefault="000822B5" w:rsidP="00AC26E4">
            <w:pPr>
              <w:spacing w:line="360" w:lineRule="exact"/>
              <w:jc w:val="center"/>
              <w:rPr>
                <w:rFonts w:ascii="Angsana New" w:hAnsi="Angsana New" w:cs="Angsana New"/>
                <w:sz w:val="20"/>
                <w:cs/>
              </w:rPr>
            </w:pPr>
            <w:r w:rsidRPr="007B4BF1">
              <w:rPr>
                <w:rFonts w:ascii="Angsana New" w:hAnsi="Angsana New" w:cs="Angsana New"/>
                <w:sz w:val="20"/>
              </w:rPr>
              <w:t>430</w:t>
            </w:r>
          </w:p>
        </w:tc>
        <w:tc>
          <w:tcPr>
            <w:tcW w:w="432" w:type="pct"/>
          </w:tcPr>
          <w:p w14:paraId="6AD5296B" w14:textId="178AB4AD" w:rsidR="000822B5" w:rsidRPr="007B4BF1" w:rsidRDefault="000822B5" w:rsidP="00AC26E4">
            <w:pPr>
              <w:spacing w:line="360" w:lineRule="exact"/>
              <w:rPr>
                <w:rFonts w:ascii="Angsana New" w:hAnsi="Angsana New" w:cs="Angsana New"/>
                <w:sz w:val="20"/>
                <w:cs/>
              </w:rPr>
            </w:pPr>
            <w:r w:rsidRPr="007B4BF1">
              <w:rPr>
                <w:rFonts w:ascii="Angsana New" w:hAnsi="Angsana New" w:cs="Angsana New"/>
                <w:sz w:val="20"/>
              </w:rPr>
              <w:t xml:space="preserve">3.90 </w:t>
            </w:r>
            <w:r w:rsidRPr="007B4BF1">
              <w:rPr>
                <w:rFonts w:ascii="Angsana New" w:hAnsi="Angsana New" w:cs="Angsana New"/>
                <w:sz w:val="20"/>
                <w:cs/>
              </w:rPr>
              <w:t>(</w:t>
            </w:r>
            <w:r w:rsidRPr="007B4BF1">
              <w:rPr>
                <w:rFonts w:ascii="Angsana New" w:hAnsi="Angsana New" w:cs="Angsana New"/>
                <w:sz w:val="20"/>
              </w:rPr>
              <w:t>month</w:t>
            </w:r>
            <w:r w:rsidRPr="007B4BF1">
              <w:rPr>
                <w:rFonts w:ascii="Angsana New" w:hAnsi="Angsana New" w:cs="Angsana New"/>
                <w:sz w:val="20"/>
                <w:cs/>
              </w:rPr>
              <w:t xml:space="preserve"> </w:t>
            </w:r>
            <w:r w:rsidRPr="007B4BF1">
              <w:rPr>
                <w:rFonts w:ascii="Angsana New" w:hAnsi="Angsana New" w:cs="Angsana New"/>
                <w:sz w:val="20"/>
              </w:rPr>
              <w:t>1-3</w:t>
            </w:r>
            <w:r w:rsidRPr="007B4BF1">
              <w:rPr>
                <w:rFonts w:ascii="Angsana New" w:hAnsi="Angsana New" w:cs="Angsana New"/>
                <w:sz w:val="20"/>
                <w:cs/>
              </w:rPr>
              <w:t>)</w:t>
            </w:r>
          </w:p>
        </w:tc>
        <w:tc>
          <w:tcPr>
            <w:tcW w:w="382" w:type="pct"/>
          </w:tcPr>
          <w:p w14:paraId="0EA2D520" w14:textId="7D18A92D" w:rsidR="000822B5" w:rsidRPr="007B4BF1" w:rsidRDefault="000822B5" w:rsidP="00AC26E4">
            <w:pPr>
              <w:spacing w:line="360" w:lineRule="exact"/>
              <w:jc w:val="center"/>
              <w:rPr>
                <w:rFonts w:ascii="Angsana New" w:hAnsi="Angsana New" w:cs="Angsana New"/>
                <w:sz w:val="20"/>
                <w:cs/>
              </w:rPr>
            </w:pPr>
            <w:r w:rsidRPr="007B4BF1">
              <w:rPr>
                <w:rFonts w:ascii="Angsana New" w:hAnsi="Angsana New" w:cs="Angsana New"/>
                <w:sz w:val="20"/>
              </w:rPr>
              <w:t>June, 2023</w:t>
            </w:r>
          </w:p>
        </w:tc>
        <w:tc>
          <w:tcPr>
            <w:tcW w:w="335" w:type="pct"/>
          </w:tcPr>
          <w:p w14:paraId="17D6EBCB" w14:textId="7BCC76D9" w:rsidR="000822B5" w:rsidRPr="007B4BF1" w:rsidRDefault="000822B5" w:rsidP="00AC26E4">
            <w:pPr>
              <w:spacing w:line="360" w:lineRule="exact"/>
              <w:jc w:val="center"/>
              <w:rPr>
                <w:rFonts w:ascii="Angsana New" w:hAnsi="Angsana New" w:cs="Angsana New"/>
                <w:sz w:val="20"/>
                <w:cs/>
              </w:rPr>
            </w:pPr>
            <w:r w:rsidRPr="007B4BF1">
              <w:rPr>
                <w:rFonts w:ascii="Angsana New" w:hAnsi="Angsana New" w:cs="Angsana New"/>
                <w:sz w:val="20"/>
              </w:rPr>
              <w:t>June, 2029</w:t>
            </w:r>
          </w:p>
        </w:tc>
        <w:tc>
          <w:tcPr>
            <w:tcW w:w="1764" w:type="pct"/>
          </w:tcPr>
          <w:p w14:paraId="2B2082F2" w14:textId="7EE01AD3" w:rsidR="000822B5" w:rsidRPr="007B4BF1" w:rsidRDefault="000822B5" w:rsidP="00AC26E4">
            <w:pPr>
              <w:spacing w:line="360" w:lineRule="exact"/>
              <w:rPr>
                <w:rFonts w:ascii="Angsana New" w:hAnsi="Angsana New" w:cs="Angsana New"/>
                <w:sz w:val="20"/>
                <w:cs/>
              </w:rPr>
            </w:pPr>
            <w:r w:rsidRPr="007B4BF1">
              <w:rPr>
                <w:rFonts w:ascii="Angsana New" w:hAnsi="Angsana New" w:cs="Angsana New"/>
                <w:sz w:val="20"/>
              </w:rPr>
              <w:t>1. Maintain debt-to-equity ratio not exceeding 2.5 times.</w:t>
            </w:r>
          </w:p>
        </w:tc>
        <w:tc>
          <w:tcPr>
            <w:tcW w:w="374" w:type="pct"/>
          </w:tcPr>
          <w:p w14:paraId="194C3A3C" w14:textId="4B0A95B3" w:rsidR="000822B5" w:rsidRPr="007B4BF1" w:rsidRDefault="005F008D" w:rsidP="00AC26E4">
            <w:pPr>
              <w:spacing w:line="360" w:lineRule="exact"/>
              <w:jc w:val="right"/>
              <w:rPr>
                <w:rFonts w:ascii="Angsana New" w:hAnsi="Angsana New" w:cs="Angsana New"/>
                <w:sz w:val="20"/>
              </w:rPr>
            </w:pPr>
            <w:r w:rsidRPr="007B4BF1">
              <w:rPr>
                <w:rFonts w:ascii="Angsana New" w:hAnsi="Angsana New" w:cs="Angsana New"/>
                <w:sz w:val="20"/>
              </w:rPr>
              <w:t>298,440,000.00</w:t>
            </w:r>
          </w:p>
        </w:tc>
        <w:tc>
          <w:tcPr>
            <w:tcW w:w="350" w:type="pct"/>
          </w:tcPr>
          <w:p w14:paraId="1C62CBBE" w14:textId="54BC96CC" w:rsidR="000822B5" w:rsidRPr="007B4BF1" w:rsidRDefault="000822B5" w:rsidP="00AC26E4">
            <w:pPr>
              <w:spacing w:line="360" w:lineRule="exact"/>
              <w:jc w:val="right"/>
              <w:rPr>
                <w:rFonts w:ascii="Angsana New" w:hAnsi="Angsana New" w:cs="Angsana New"/>
                <w:sz w:val="20"/>
              </w:rPr>
            </w:pPr>
            <w:r w:rsidRPr="007B4BF1">
              <w:rPr>
                <w:rFonts w:ascii="Angsana New" w:hAnsi="Angsana New" w:cs="Angsana New"/>
                <w:sz w:val="20"/>
              </w:rPr>
              <w:t>370,200,000.00</w:t>
            </w:r>
          </w:p>
        </w:tc>
        <w:tc>
          <w:tcPr>
            <w:tcW w:w="331" w:type="pct"/>
          </w:tcPr>
          <w:p w14:paraId="152EF77E" w14:textId="77777777" w:rsidR="000822B5" w:rsidRPr="007B4BF1" w:rsidRDefault="000822B5" w:rsidP="00AC26E4">
            <w:pPr>
              <w:spacing w:line="360" w:lineRule="exact"/>
              <w:jc w:val="right"/>
              <w:rPr>
                <w:rFonts w:ascii="Angsana New" w:hAnsi="Angsana New" w:cs="Angsana New"/>
                <w:sz w:val="20"/>
              </w:rPr>
            </w:pPr>
            <w:r w:rsidRPr="007B4BF1">
              <w:rPr>
                <w:rFonts w:ascii="Angsana New" w:hAnsi="Angsana New" w:cs="Angsana New"/>
                <w:sz w:val="20"/>
              </w:rPr>
              <w:t>-</w:t>
            </w:r>
          </w:p>
        </w:tc>
        <w:tc>
          <w:tcPr>
            <w:tcW w:w="333" w:type="pct"/>
          </w:tcPr>
          <w:p w14:paraId="45D94A7B" w14:textId="77777777" w:rsidR="000822B5" w:rsidRPr="007B4BF1" w:rsidRDefault="000822B5" w:rsidP="00AC26E4">
            <w:pPr>
              <w:spacing w:line="360" w:lineRule="exact"/>
              <w:jc w:val="right"/>
              <w:rPr>
                <w:rFonts w:ascii="Angsana New" w:hAnsi="Angsana New" w:cs="Angsana New"/>
                <w:sz w:val="20"/>
              </w:rPr>
            </w:pPr>
            <w:r w:rsidRPr="007B4BF1">
              <w:rPr>
                <w:rFonts w:ascii="Angsana New" w:hAnsi="Angsana New" w:cs="Angsana New"/>
                <w:sz w:val="20"/>
              </w:rPr>
              <w:t>-</w:t>
            </w:r>
          </w:p>
        </w:tc>
      </w:tr>
      <w:tr w:rsidR="0024313E" w:rsidRPr="007B4BF1" w14:paraId="069EC9AE" w14:textId="77777777" w:rsidTr="00AC26E4">
        <w:tc>
          <w:tcPr>
            <w:tcW w:w="183" w:type="pct"/>
          </w:tcPr>
          <w:p w14:paraId="1245F58C" w14:textId="77777777" w:rsidR="000822B5" w:rsidRPr="007B4BF1" w:rsidRDefault="000822B5" w:rsidP="00AC26E4">
            <w:pPr>
              <w:spacing w:line="360" w:lineRule="exact"/>
              <w:rPr>
                <w:rFonts w:ascii="Angsana New" w:hAnsi="Angsana New" w:cs="Angsana New"/>
                <w:sz w:val="20"/>
                <w:cs/>
              </w:rPr>
            </w:pPr>
          </w:p>
        </w:tc>
        <w:tc>
          <w:tcPr>
            <w:tcW w:w="188" w:type="pct"/>
          </w:tcPr>
          <w:p w14:paraId="20E9AD3D" w14:textId="77777777" w:rsidR="000822B5" w:rsidRPr="007B4BF1" w:rsidRDefault="000822B5" w:rsidP="00AC26E4">
            <w:pPr>
              <w:spacing w:line="360" w:lineRule="exact"/>
              <w:rPr>
                <w:rFonts w:ascii="Angsana New" w:hAnsi="Angsana New" w:cs="Angsana New"/>
                <w:sz w:val="20"/>
                <w:cs/>
              </w:rPr>
            </w:pPr>
          </w:p>
        </w:tc>
        <w:tc>
          <w:tcPr>
            <w:tcW w:w="330" w:type="pct"/>
          </w:tcPr>
          <w:p w14:paraId="3FA7CB89" w14:textId="77777777" w:rsidR="000822B5" w:rsidRPr="007B4BF1" w:rsidRDefault="000822B5" w:rsidP="00AC26E4">
            <w:pPr>
              <w:spacing w:line="360" w:lineRule="exact"/>
              <w:rPr>
                <w:rFonts w:ascii="Angsana New" w:hAnsi="Angsana New" w:cs="Angsana New"/>
                <w:sz w:val="20"/>
                <w:cs/>
              </w:rPr>
            </w:pPr>
          </w:p>
        </w:tc>
        <w:tc>
          <w:tcPr>
            <w:tcW w:w="432" w:type="pct"/>
          </w:tcPr>
          <w:p w14:paraId="23382076" w14:textId="77777777" w:rsidR="000822B5" w:rsidRPr="007B4BF1" w:rsidRDefault="000822B5" w:rsidP="00AC26E4">
            <w:pPr>
              <w:spacing w:line="360" w:lineRule="exact"/>
              <w:rPr>
                <w:rFonts w:ascii="Angsana New" w:hAnsi="Angsana New" w:cs="Angsana New"/>
                <w:sz w:val="20"/>
                <w:cs/>
              </w:rPr>
            </w:pPr>
            <w:r w:rsidRPr="007B4BF1">
              <w:rPr>
                <w:rFonts w:ascii="Angsana New" w:hAnsi="Angsana New" w:cs="Angsana New"/>
                <w:sz w:val="20"/>
              </w:rPr>
              <w:t>MLR-2.58</w:t>
            </w:r>
          </w:p>
        </w:tc>
        <w:tc>
          <w:tcPr>
            <w:tcW w:w="382" w:type="pct"/>
          </w:tcPr>
          <w:p w14:paraId="3B42129A" w14:textId="77777777" w:rsidR="000822B5" w:rsidRPr="007B4BF1" w:rsidRDefault="000822B5" w:rsidP="00AC26E4">
            <w:pPr>
              <w:spacing w:line="360" w:lineRule="exact"/>
              <w:rPr>
                <w:rFonts w:ascii="Angsana New" w:hAnsi="Angsana New" w:cs="Angsana New"/>
                <w:sz w:val="20"/>
                <w:cs/>
              </w:rPr>
            </w:pPr>
          </w:p>
        </w:tc>
        <w:tc>
          <w:tcPr>
            <w:tcW w:w="335" w:type="pct"/>
          </w:tcPr>
          <w:p w14:paraId="70D07F93" w14:textId="77777777" w:rsidR="000822B5" w:rsidRPr="007B4BF1" w:rsidRDefault="000822B5" w:rsidP="00AC26E4">
            <w:pPr>
              <w:spacing w:line="360" w:lineRule="exact"/>
              <w:rPr>
                <w:rFonts w:ascii="Angsana New" w:hAnsi="Angsana New" w:cs="Angsana New"/>
                <w:sz w:val="20"/>
                <w:cs/>
              </w:rPr>
            </w:pPr>
          </w:p>
        </w:tc>
        <w:tc>
          <w:tcPr>
            <w:tcW w:w="1764" w:type="pct"/>
          </w:tcPr>
          <w:p w14:paraId="09BB1E3F" w14:textId="6CBA56DB" w:rsidR="000822B5" w:rsidRPr="007B4BF1" w:rsidRDefault="000822B5" w:rsidP="00AC26E4">
            <w:pPr>
              <w:spacing w:line="360" w:lineRule="exact"/>
              <w:rPr>
                <w:rFonts w:ascii="Angsana New" w:hAnsi="Angsana New" w:cs="Angsana New"/>
                <w:sz w:val="20"/>
                <w:cs/>
              </w:rPr>
            </w:pPr>
            <w:r w:rsidRPr="007B4BF1">
              <w:rPr>
                <w:rFonts w:ascii="Angsana New" w:hAnsi="Angsana New" w:cs="Angsana New"/>
                <w:sz w:val="20"/>
              </w:rPr>
              <w:t xml:space="preserve">2. Transferred the right to receive the electricity generation from </w:t>
            </w:r>
            <w:proofErr w:type="gramStart"/>
            <w:r w:rsidRPr="007B4BF1">
              <w:rPr>
                <w:rFonts w:ascii="Angsana New" w:hAnsi="Angsana New" w:cs="Angsana New"/>
                <w:sz w:val="20"/>
              </w:rPr>
              <w:t>the  Provincial</w:t>
            </w:r>
            <w:proofErr w:type="gramEnd"/>
            <w:r w:rsidRPr="007B4BF1">
              <w:rPr>
                <w:rFonts w:ascii="Angsana New" w:hAnsi="Angsana New" w:cs="Angsana New"/>
                <w:sz w:val="20"/>
              </w:rPr>
              <w:t xml:space="preserve"> </w:t>
            </w:r>
          </w:p>
        </w:tc>
        <w:tc>
          <w:tcPr>
            <w:tcW w:w="374" w:type="pct"/>
          </w:tcPr>
          <w:p w14:paraId="6A840377" w14:textId="77777777" w:rsidR="000822B5" w:rsidRPr="007B4BF1" w:rsidRDefault="000822B5" w:rsidP="00AC26E4">
            <w:pPr>
              <w:spacing w:line="360" w:lineRule="exact"/>
              <w:jc w:val="right"/>
              <w:rPr>
                <w:rFonts w:ascii="Angsana New" w:hAnsi="Angsana New" w:cs="Angsana New"/>
                <w:sz w:val="20"/>
              </w:rPr>
            </w:pPr>
          </w:p>
        </w:tc>
        <w:tc>
          <w:tcPr>
            <w:tcW w:w="350" w:type="pct"/>
          </w:tcPr>
          <w:p w14:paraId="6585EF5A" w14:textId="77777777" w:rsidR="000822B5" w:rsidRPr="007B4BF1" w:rsidRDefault="000822B5" w:rsidP="00AC26E4">
            <w:pPr>
              <w:spacing w:line="360" w:lineRule="exact"/>
              <w:jc w:val="right"/>
              <w:rPr>
                <w:rFonts w:ascii="Angsana New" w:hAnsi="Angsana New" w:cs="Angsana New"/>
                <w:sz w:val="20"/>
              </w:rPr>
            </w:pPr>
          </w:p>
        </w:tc>
        <w:tc>
          <w:tcPr>
            <w:tcW w:w="331" w:type="pct"/>
          </w:tcPr>
          <w:p w14:paraId="5E3C4AF3" w14:textId="77777777" w:rsidR="000822B5" w:rsidRPr="007B4BF1" w:rsidRDefault="000822B5" w:rsidP="00AC26E4">
            <w:pPr>
              <w:spacing w:line="360" w:lineRule="exact"/>
              <w:jc w:val="right"/>
              <w:rPr>
                <w:rFonts w:ascii="Angsana New" w:hAnsi="Angsana New" w:cs="Angsana New"/>
                <w:sz w:val="20"/>
              </w:rPr>
            </w:pPr>
          </w:p>
        </w:tc>
        <w:tc>
          <w:tcPr>
            <w:tcW w:w="333" w:type="pct"/>
          </w:tcPr>
          <w:p w14:paraId="4A1444C3" w14:textId="77777777" w:rsidR="000822B5" w:rsidRPr="007B4BF1" w:rsidRDefault="000822B5" w:rsidP="00AC26E4">
            <w:pPr>
              <w:spacing w:line="360" w:lineRule="exact"/>
              <w:jc w:val="right"/>
              <w:rPr>
                <w:rFonts w:ascii="Angsana New" w:hAnsi="Angsana New" w:cs="Angsana New"/>
                <w:sz w:val="20"/>
              </w:rPr>
            </w:pPr>
          </w:p>
        </w:tc>
      </w:tr>
      <w:tr w:rsidR="0024313E" w:rsidRPr="007B4BF1" w14:paraId="6023E4A7" w14:textId="77777777" w:rsidTr="00AC26E4">
        <w:tc>
          <w:tcPr>
            <w:tcW w:w="183" w:type="pct"/>
          </w:tcPr>
          <w:p w14:paraId="4955B7A6" w14:textId="77777777" w:rsidR="000822B5" w:rsidRPr="007B4BF1" w:rsidRDefault="000822B5" w:rsidP="00AC26E4">
            <w:pPr>
              <w:spacing w:line="360" w:lineRule="exact"/>
              <w:rPr>
                <w:rFonts w:ascii="Angsana New" w:hAnsi="Angsana New" w:cs="Angsana New"/>
                <w:sz w:val="20"/>
                <w:cs/>
              </w:rPr>
            </w:pPr>
          </w:p>
        </w:tc>
        <w:tc>
          <w:tcPr>
            <w:tcW w:w="188" w:type="pct"/>
          </w:tcPr>
          <w:p w14:paraId="787331B2" w14:textId="77777777" w:rsidR="000822B5" w:rsidRPr="007B4BF1" w:rsidRDefault="000822B5" w:rsidP="00AC26E4">
            <w:pPr>
              <w:spacing w:line="360" w:lineRule="exact"/>
              <w:rPr>
                <w:rFonts w:ascii="Angsana New" w:hAnsi="Angsana New" w:cs="Angsana New"/>
                <w:sz w:val="20"/>
                <w:cs/>
              </w:rPr>
            </w:pPr>
          </w:p>
        </w:tc>
        <w:tc>
          <w:tcPr>
            <w:tcW w:w="330" w:type="pct"/>
          </w:tcPr>
          <w:p w14:paraId="7646640F" w14:textId="77777777" w:rsidR="000822B5" w:rsidRPr="007B4BF1" w:rsidRDefault="000822B5" w:rsidP="00AC26E4">
            <w:pPr>
              <w:spacing w:line="360" w:lineRule="exact"/>
              <w:rPr>
                <w:rFonts w:ascii="Angsana New" w:hAnsi="Angsana New" w:cs="Angsana New"/>
                <w:sz w:val="20"/>
                <w:cs/>
              </w:rPr>
            </w:pPr>
          </w:p>
        </w:tc>
        <w:tc>
          <w:tcPr>
            <w:tcW w:w="432" w:type="pct"/>
          </w:tcPr>
          <w:p w14:paraId="057990F5" w14:textId="50EB132A" w:rsidR="000822B5" w:rsidRPr="007B4BF1" w:rsidRDefault="000822B5" w:rsidP="00AC26E4">
            <w:pPr>
              <w:spacing w:line="360" w:lineRule="exact"/>
              <w:rPr>
                <w:rFonts w:ascii="Angsana New" w:hAnsi="Angsana New" w:cs="Angsana New"/>
                <w:sz w:val="20"/>
              </w:rPr>
            </w:pPr>
            <w:r w:rsidRPr="007B4BF1">
              <w:rPr>
                <w:rFonts w:ascii="Angsana New" w:hAnsi="Angsana New" w:cs="Angsana New"/>
                <w:sz w:val="20"/>
                <w:cs/>
              </w:rPr>
              <w:t>(</w:t>
            </w:r>
            <w:r w:rsidRPr="007B4BF1">
              <w:rPr>
                <w:rFonts w:ascii="Angsana New" w:hAnsi="Angsana New" w:cs="Angsana New"/>
                <w:sz w:val="20"/>
              </w:rPr>
              <w:t>month</w:t>
            </w:r>
            <w:r w:rsidRPr="007B4BF1">
              <w:rPr>
                <w:rFonts w:ascii="Angsana New" w:hAnsi="Angsana New" w:cs="Angsana New"/>
                <w:sz w:val="20"/>
                <w:cs/>
              </w:rPr>
              <w:t xml:space="preserve"> </w:t>
            </w:r>
            <w:r w:rsidRPr="007B4BF1">
              <w:rPr>
                <w:rFonts w:ascii="Angsana New" w:hAnsi="Angsana New" w:cs="Angsana New"/>
                <w:sz w:val="20"/>
              </w:rPr>
              <w:t>4 onwards</w:t>
            </w:r>
            <w:r w:rsidRPr="007B4BF1">
              <w:rPr>
                <w:rFonts w:ascii="Angsana New" w:hAnsi="Angsana New" w:cs="Angsana New"/>
                <w:sz w:val="20"/>
                <w:cs/>
              </w:rPr>
              <w:t>)</w:t>
            </w:r>
          </w:p>
        </w:tc>
        <w:tc>
          <w:tcPr>
            <w:tcW w:w="382" w:type="pct"/>
          </w:tcPr>
          <w:p w14:paraId="23BAC413" w14:textId="77777777" w:rsidR="000822B5" w:rsidRPr="007B4BF1" w:rsidRDefault="000822B5" w:rsidP="00AC26E4">
            <w:pPr>
              <w:spacing w:line="360" w:lineRule="exact"/>
              <w:rPr>
                <w:rFonts w:ascii="Angsana New" w:hAnsi="Angsana New" w:cs="Angsana New"/>
                <w:sz w:val="20"/>
                <w:cs/>
              </w:rPr>
            </w:pPr>
          </w:p>
        </w:tc>
        <w:tc>
          <w:tcPr>
            <w:tcW w:w="335" w:type="pct"/>
          </w:tcPr>
          <w:p w14:paraId="4F00C1CD" w14:textId="77777777" w:rsidR="000822B5" w:rsidRPr="007B4BF1" w:rsidRDefault="000822B5" w:rsidP="00AC26E4">
            <w:pPr>
              <w:spacing w:line="360" w:lineRule="exact"/>
              <w:rPr>
                <w:rFonts w:ascii="Angsana New" w:hAnsi="Angsana New" w:cs="Angsana New"/>
                <w:sz w:val="20"/>
                <w:cs/>
              </w:rPr>
            </w:pPr>
          </w:p>
        </w:tc>
        <w:tc>
          <w:tcPr>
            <w:tcW w:w="1764" w:type="pct"/>
          </w:tcPr>
          <w:p w14:paraId="6B17B873" w14:textId="0DD113FF" w:rsidR="000822B5" w:rsidRPr="007B4BF1" w:rsidRDefault="000822B5" w:rsidP="00AC26E4">
            <w:pPr>
              <w:spacing w:line="360" w:lineRule="exact"/>
              <w:rPr>
                <w:rFonts w:ascii="Angsana New" w:hAnsi="Angsana New" w:cs="Angsana New"/>
                <w:sz w:val="20"/>
              </w:rPr>
            </w:pPr>
            <w:r w:rsidRPr="007B4BF1">
              <w:rPr>
                <w:rFonts w:ascii="Angsana New" w:hAnsi="Angsana New" w:cs="Angsana New"/>
                <w:sz w:val="20"/>
              </w:rPr>
              <w:t>Electricity Authority to the bank.</w:t>
            </w:r>
          </w:p>
        </w:tc>
        <w:tc>
          <w:tcPr>
            <w:tcW w:w="374" w:type="pct"/>
          </w:tcPr>
          <w:p w14:paraId="080C11F6" w14:textId="77777777" w:rsidR="000822B5" w:rsidRPr="007B4BF1" w:rsidRDefault="000822B5" w:rsidP="00AC26E4">
            <w:pPr>
              <w:spacing w:line="360" w:lineRule="exact"/>
              <w:jc w:val="right"/>
              <w:rPr>
                <w:rFonts w:ascii="Angsana New" w:hAnsi="Angsana New" w:cs="Angsana New"/>
                <w:sz w:val="20"/>
              </w:rPr>
            </w:pPr>
          </w:p>
        </w:tc>
        <w:tc>
          <w:tcPr>
            <w:tcW w:w="350" w:type="pct"/>
          </w:tcPr>
          <w:p w14:paraId="5219B959" w14:textId="77777777" w:rsidR="000822B5" w:rsidRPr="007B4BF1" w:rsidRDefault="000822B5" w:rsidP="00AC26E4">
            <w:pPr>
              <w:spacing w:line="360" w:lineRule="exact"/>
              <w:jc w:val="right"/>
              <w:rPr>
                <w:rFonts w:ascii="Angsana New" w:hAnsi="Angsana New" w:cs="Angsana New"/>
                <w:sz w:val="20"/>
              </w:rPr>
            </w:pPr>
          </w:p>
        </w:tc>
        <w:tc>
          <w:tcPr>
            <w:tcW w:w="331" w:type="pct"/>
          </w:tcPr>
          <w:p w14:paraId="3FE860E7" w14:textId="77777777" w:rsidR="000822B5" w:rsidRPr="007B4BF1" w:rsidRDefault="000822B5" w:rsidP="00AC26E4">
            <w:pPr>
              <w:spacing w:line="360" w:lineRule="exact"/>
              <w:jc w:val="right"/>
              <w:rPr>
                <w:rFonts w:ascii="Angsana New" w:hAnsi="Angsana New" w:cs="Angsana New"/>
                <w:sz w:val="20"/>
              </w:rPr>
            </w:pPr>
          </w:p>
        </w:tc>
        <w:tc>
          <w:tcPr>
            <w:tcW w:w="333" w:type="pct"/>
          </w:tcPr>
          <w:p w14:paraId="50DA4207" w14:textId="77777777" w:rsidR="000822B5" w:rsidRPr="007B4BF1" w:rsidRDefault="000822B5" w:rsidP="00AC26E4">
            <w:pPr>
              <w:spacing w:line="360" w:lineRule="exact"/>
              <w:jc w:val="right"/>
              <w:rPr>
                <w:rFonts w:ascii="Angsana New" w:hAnsi="Angsana New" w:cs="Angsana New"/>
                <w:sz w:val="20"/>
              </w:rPr>
            </w:pPr>
          </w:p>
        </w:tc>
      </w:tr>
      <w:tr w:rsidR="0024313E" w:rsidRPr="007B4BF1" w14:paraId="3B63971A" w14:textId="77777777" w:rsidTr="00AC26E4">
        <w:tc>
          <w:tcPr>
            <w:tcW w:w="183" w:type="pct"/>
          </w:tcPr>
          <w:p w14:paraId="14ABCDB6" w14:textId="77777777" w:rsidR="000822B5" w:rsidRPr="007B4BF1" w:rsidRDefault="000822B5" w:rsidP="00AC26E4">
            <w:pPr>
              <w:spacing w:line="360" w:lineRule="exact"/>
              <w:rPr>
                <w:rFonts w:ascii="Angsana New" w:hAnsi="Angsana New" w:cs="Angsana New"/>
                <w:sz w:val="20"/>
                <w:cs/>
              </w:rPr>
            </w:pPr>
          </w:p>
        </w:tc>
        <w:tc>
          <w:tcPr>
            <w:tcW w:w="188" w:type="pct"/>
          </w:tcPr>
          <w:p w14:paraId="1DFF8D1F" w14:textId="77777777" w:rsidR="000822B5" w:rsidRPr="007B4BF1" w:rsidRDefault="000822B5" w:rsidP="00AC26E4">
            <w:pPr>
              <w:spacing w:line="360" w:lineRule="exact"/>
              <w:rPr>
                <w:rFonts w:ascii="Angsana New" w:hAnsi="Angsana New" w:cs="Angsana New"/>
                <w:sz w:val="20"/>
                <w:cs/>
              </w:rPr>
            </w:pPr>
          </w:p>
        </w:tc>
        <w:tc>
          <w:tcPr>
            <w:tcW w:w="330" w:type="pct"/>
          </w:tcPr>
          <w:p w14:paraId="6FD5951B" w14:textId="77777777" w:rsidR="000822B5" w:rsidRPr="007B4BF1" w:rsidRDefault="000822B5" w:rsidP="00AC26E4">
            <w:pPr>
              <w:spacing w:line="360" w:lineRule="exact"/>
              <w:rPr>
                <w:rFonts w:ascii="Angsana New" w:hAnsi="Angsana New" w:cs="Angsana New"/>
                <w:sz w:val="20"/>
                <w:cs/>
              </w:rPr>
            </w:pPr>
          </w:p>
        </w:tc>
        <w:tc>
          <w:tcPr>
            <w:tcW w:w="432" w:type="pct"/>
          </w:tcPr>
          <w:p w14:paraId="6FC62B82" w14:textId="612EBD9D" w:rsidR="000822B5" w:rsidRPr="007B4BF1" w:rsidRDefault="000822B5" w:rsidP="00AC26E4">
            <w:pPr>
              <w:spacing w:line="360" w:lineRule="exact"/>
              <w:rPr>
                <w:rFonts w:ascii="Angsana New" w:hAnsi="Angsana New" w:cs="Angsana New"/>
                <w:sz w:val="20"/>
                <w:cs/>
              </w:rPr>
            </w:pPr>
          </w:p>
        </w:tc>
        <w:tc>
          <w:tcPr>
            <w:tcW w:w="382" w:type="pct"/>
          </w:tcPr>
          <w:p w14:paraId="2080206D" w14:textId="77777777" w:rsidR="000822B5" w:rsidRPr="007B4BF1" w:rsidRDefault="000822B5" w:rsidP="00AC26E4">
            <w:pPr>
              <w:spacing w:line="360" w:lineRule="exact"/>
              <w:rPr>
                <w:rFonts w:ascii="Angsana New" w:hAnsi="Angsana New" w:cs="Angsana New"/>
                <w:sz w:val="20"/>
                <w:cs/>
              </w:rPr>
            </w:pPr>
          </w:p>
        </w:tc>
        <w:tc>
          <w:tcPr>
            <w:tcW w:w="335" w:type="pct"/>
          </w:tcPr>
          <w:p w14:paraId="6E68B55C" w14:textId="77777777" w:rsidR="000822B5" w:rsidRPr="007B4BF1" w:rsidRDefault="000822B5" w:rsidP="00AC26E4">
            <w:pPr>
              <w:spacing w:line="360" w:lineRule="exact"/>
              <w:rPr>
                <w:rFonts w:ascii="Angsana New" w:hAnsi="Angsana New" w:cs="Angsana New"/>
                <w:sz w:val="20"/>
                <w:cs/>
              </w:rPr>
            </w:pPr>
          </w:p>
        </w:tc>
        <w:tc>
          <w:tcPr>
            <w:tcW w:w="1764" w:type="pct"/>
          </w:tcPr>
          <w:p w14:paraId="42027A5D" w14:textId="65FC169B" w:rsidR="000822B5" w:rsidRPr="007B4BF1" w:rsidRDefault="000822B5" w:rsidP="00AC26E4">
            <w:pPr>
              <w:spacing w:line="360" w:lineRule="exact"/>
              <w:rPr>
                <w:rFonts w:ascii="Angsana New" w:hAnsi="Angsana New" w:cs="Angsana New"/>
                <w:sz w:val="20"/>
                <w:cs/>
              </w:rPr>
            </w:pPr>
            <w:r w:rsidRPr="007B4BF1">
              <w:rPr>
                <w:rFonts w:ascii="Angsana New" w:hAnsi="Angsana New" w:cs="Angsana New"/>
                <w:sz w:val="20"/>
              </w:rPr>
              <w:t>3. Guarantee by shareholders of Company, based on its shareholding proportion.</w:t>
            </w:r>
          </w:p>
        </w:tc>
        <w:tc>
          <w:tcPr>
            <w:tcW w:w="374" w:type="pct"/>
          </w:tcPr>
          <w:p w14:paraId="741D2A02" w14:textId="77777777" w:rsidR="000822B5" w:rsidRPr="007B4BF1" w:rsidRDefault="000822B5" w:rsidP="00AC26E4">
            <w:pPr>
              <w:spacing w:line="360" w:lineRule="exact"/>
              <w:jc w:val="right"/>
              <w:rPr>
                <w:rFonts w:ascii="Angsana New" w:hAnsi="Angsana New" w:cs="Angsana New"/>
                <w:sz w:val="20"/>
              </w:rPr>
            </w:pPr>
          </w:p>
        </w:tc>
        <w:tc>
          <w:tcPr>
            <w:tcW w:w="350" w:type="pct"/>
          </w:tcPr>
          <w:p w14:paraId="1DE181F8" w14:textId="77777777" w:rsidR="000822B5" w:rsidRPr="007B4BF1" w:rsidRDefault="000822B5" w:rsidP="00AC26E4">
            <w:pPr>
              <w:spacing w:line="360" w:lineRule="exact"/>
              <w:jc w:val="right"/>
              <w:rPr>
                <w:rFonts w:ascii="Angsana New" w:hAnsi="Angsana New" w:cs="Angsana New"/>
                <w:sz w:val="20"/>
              </w:rPr>
            </w:pPr>
          </w:p>
        </w:tc>
        <w:tc>
          <w:tcPr>
            <w:tcW w:w="331" w:type="pct"/>
          </w:tcPr>
          <w:p w14:paraId="6F43C8A7" w14:textId="77777777" w:rsidR="000822B5" w:rsidRPr="007B4BF1" w:rsidRDefault="000822B5" w:rsidP="00AC26E4">
            <w:pPr>
              <w:spacing w:line="360" w:lineRule="exact"/>
              <w:jc w:val="right"/>
              <w:rPr>
                <w:rFonts w:ascii="Angsana New" w:hAnsi="Angsana New" w:cs="Angsana New"/>
                <w:sz w:val="20"/>
              </w:rPr>
            </w:pPr>
          </w:p>
        </w:tc>
        <w:tc>
          <w:tcPr>
            <w:tcW w:w="333" w:type="pct"/>
          </w:tcPr>
          <w:p w14:paraId="1675AC67" w14:textId="77777777" w:rsidR="000822B5" w:rsidRPr="007B4BF1" w:rsidRDefault="000822B5" w:rsidP="00AC26E4">
            <w:pPr>
              <w:spacing w:line="360" w:lineRule="exact"/>
              <w:jc w:val="right"/>
              <w:rPr>
                <w:rFonts w:ascii="Angsana New" w:hAnsi="Angsana New" w:cs="Angsana New"/>
                <w:sz w:val="20"/>
              </w:rPr>
            </w:pPr>
          </w:p>
        </w:tc>
      </w:tr>
      <w:tr w:rsidR="0024313E" w:rsidRPr="007B4BF1" w14:paraId="380875FA" w14:textId="77777777" w:rsidTr="00AC26E4">
        <w:tc>
          <w:tcPr>
            <w:tcW w:w="183" w:type="pct"/>
          </w:tcPr>
          <w:p w14:paraId="4E54A428" w14:textId="77777777" w:rsidR="000822B5" w:rsidRPr="007B4BF1" w:rsidRDefault="000822B5" w:rsidP="00AC26E4">
            <w:pPr>
              <w:spacing w:line="360" w:lineRule="exact"/>
              <w:rPr>
                <w:rFonts w:ascii="Angsana New" w:hAnsi="Angsana New" w:cs="Angsana New"/>
                <w:sz w:val="20"/>
                <w:cs/>
              </w:rPr>
            </w:pPr>
          </w:p>
        </w:tc>
        <w:tc>
          <w:tcPr>
            <w:tcW w:w="188" w:type="pct"/>
          </w:tcPr>
          <w:p w14:paraId="202A7344" w14:textId="77777777" w:rsidR="000822B5" w:rsidRPr="007B4BF1" w:rsidRDefault="000822B5" w:rsidP="00AC26E4">
            <w:pPr>
              <w:spacing w:line="360" w:lineRule="exact"/>
              <w:rPr>
                <w:rFonts w:ascii="Angsana New" w:hAnsi="Angsana New" w:cs="Angsana New"/>
                <w:sz w:val="20"/>
                <w:cs/>
              </w:rPr>
            </w:pPr>
          </w:p>
        </w:tc>
        <w:tc>
          <w:tcPr>
            <w:tcW w:w="330" w:type="pct"/>
          </w:tcPr>
          <w:p w14:paraId="1794BE4A" w14:textId="77777777" w:rsidR="000822B5" w:rsidRPr="007B4BF1" w:rsidRDefault="000822B5" w:rsidP="00AC26E4">
            <w:pPr>
              <w:spacing w:line="360" w:lineRule="exact"/>
              <w:rPr>
                <w:rFonts w:ascii="Angsana New" w:hAnsi="Angsana New" w:cs="Angsana New"/>
                <w:sz w:val="20"/>
                <w:cs/>
              </w:rPr>
            </w:pPr>
          </w:p>
        </w:tc>
        <w:tc>
          <w:tcPr>
            <w:tcW w:w="432" w:type="pct"/>
          </w:tcPr>
          <w:p w14:paraId="4054D468" w14:textId="77777777" w:rsidR="000822B5" w:rsidRPr="007B4BF1" w:rsidRDefault="000822B5" w:rsidP="00AC26E4">
            <w:pPr>
              <w:spacing w:line="360" w:lineRule="exact"/>
              <w:rPr>
                <w:rFonts w:ascii="Angsana New" w:hAnsi="Angsana New" w:cs="Angsana New"/>
                <w:sz w:val="20"/>
                <w:cs/>
              </w:rPr>
            </w:pPr>
          </w:p>
        </w:tc>
        <w:tc>
          <w:tcPr>
            <w:tcW w:w="382" w:type="pct"/>
          </w:tcPr>
          <w:p w14:paraId="1165641D" w14:textId="77777777" w:rsidR="000822B5" w:rsidRPr="007B4BF1" w:rsidRDefault="000822B5" w:rsidP="00AC26E4">
            <w:pPr>
              <w:spacing w:line="360" w:lineRule="exact"/>
              <w:rPr>
                <w:rFonts w:ascii="Angsana New" w:hAnsi="Angsana New" w:cs="Angsana New"/>
                <w:sz w:val="20"/>
                <w:cs/>
              </w:rPr>
            </w:pPr>
          </w:p>
        </w:tc>
        <w:tc>
          <w:tcPr>
            <w:tcW w:w="335" w:type="pct"/>
          </w:tcPr>
          <w:p w14:paraId="79BE6733" w14:textId="77777777" w:rsidR="000822B5" w:rsidRPr="007B4BF1" w:rsidRDefault="000822B5" w:rsidP="00AC26E4">
            <w:pPr>
              <w:spacing w:line="360" w:lineRule="exact"/>
              <w:rPr>
                <w:rFonts w:ascii="Angsana New" w:hAnsi="Angsana New" w:cs="Angsana New"/>
                <w:sz w:val="20"/>
                <w:cs/>
              </w:rPr>
            </w:pPr>
          </w:p>
        </w:tc>
        <w:tc>
          <w:tcPr>
            <w:tcW w:w="1764" w:type="pct"/>
          </w:tcPr>
          <w:p w14:paraId="188A1859" w14:textId="20873917" w:rsidR="000822B5" w:rsidRPr="007B4BF1" w:rsidRDefault="000822B5" w:rsidP="00AC26E4">
            <w:pPr>
              <w:spacing w:line="360" w:lineRule="exact"/>
              <w:rPr>
                <w:rFonts w:ascii="Angsana New" w:hAnsi="Angsana New" w:cs="Angsana New"/>
                <w:sz w:val="20"/>
                <w:cs/>
              </w:rPr>
            </w:pPr>
            <w:r w:rsidRPr="007B4BF1">
              <w:rPr>
                <w:rFonts w:ascii="Angsana New" w:hAnsi="Angsana New" w:cs="Angsana New"/>
                <w:sz w:val="20"/>
              </w:rPr>
              <w:t>4. Required to maintain cash in the accounts for reserving the principal and interest</w:t>
            </w:r>
          </w:p>
        </w:tc>
        <w:tc>
          <w:tcPr>
            <w:tcW w:w="374" w:type="pct"/>
          </w:tcPr>
          <w:p w14:paraId="04D4DBE3" w14:textId="77777777" w:rsidR="000822B5" w:rsidRPr="007B4BF1" w:rsidRDefault="000822B5" w:rsidP="00AC26E4">
            <w:pPr>
              <w:spacing w:line="360" w:lineRule="exact"/>
              <w:jc w:val="right"/>
              <w:rPr>
                <w:rFonts w:ascii="Angsana New" w:hAnsi="Angsana New" w:cs="Angsana New"/>
                <w:sz w:val="20"/>
              </w:rPr>
            </w:pPr>
          </w:p>
        </w:tc>
        <w:tc>
          <w:tcPr>
            <w:tcW w:w="350" w:type="pct"/>
          </w:tcPr>
          <w:p w14:paraId="750446DD" w14:textId="77777777" w:rsidR="000822B5" w:rsidRPr="007B4BF1" w:rsidRDefault="000822B5" w:rsidP="00AC26E4">
            <w:pPr>
              <w:spacing w:line="360" w:lineRule="exact"/>
              <w:jc w:val="right"/>
              <w:rPr>
                <w:rFonts w:ascii="Angsana New" w:hAnsi="Angsana New" w:cs="Angsana New"/>
                <w:sz w:val="20"/>
              </w:rPr>
            </w:pPr>
          </w:p>
        </w:tc>
        <w:tc>
          <w:tcPr>
            <w:tcW w:w="331" w:type="pct"/>
          </w:tcPr>
          <w:p w14:paraId="401F7D5A" w14:textId="77777777" w:rsidR="000822B5" w:rsidRPr="007B4BF1" w:rsidRDefault="000822B5" w:rsidP="00AC26E4">
            <w:pPr>
              <w:spacing w:line="360" w:lineRule="exact"/>
              <w:jc w:val="right"/>
              <w:rPr>
                <w:rFonts w:ascii="Angsana New" w:hAnsi="Angsana New" w:cs="Angsana New"/>
                <w:sz w:val="20"/>
              </w:rPr>
            </w:pPr>
          </w:p>
        </w:tc>
        <w:tc>
          <w:tcPr>
            <w:tcW w:w="333" w:type="pct"/>
          </w:tcPr>
          <w:p w14:paraId="1318C349" w14:textId="77777777" w:rsidR="000822B5" w:rsidRPr="007B4BF1" w:rsidRDefault="000822B5" w:rsidP="00AC26E4">
            <w:pPr>
              <w:spacing w:line="360" w:lineRule="exact"/>
              <w:jc w:val="right"/>
              <w:rPr>
                <w:rFonts w:ascii="Angsana New" w:hAnsi="Angsana New" w:cs="Angsana New"/>
                <w:sz w:val="20"/>
              </w:rPr>
            </w:pPr>
          </w:p>
        </w:tc>
      </w:tr>
      <w:tr w:rsidR="0024313E" w:rsidRPr="007B4BF1" w14:paraId="0EB3BF8B" w14:textId="77777777" w:rsidTr="00AC26E4">
        <w:tc>
          <w:tcPr>
            <w:tcW w:w="183" w:type="pct"/>
          </w:tcPr>
          <w:p w14:paraId="37A2C2F9" w14:textId="77777777" w:rsidR="000822B5" w:rsidRPr="007B4BF1" w:rsidRDefault="000822B5" w:rsidP="00AC26E4">
            <w:pPr>
              <w:spacing w:line="360" w:lineRule="exact"/>
              <w:rPr>
                <w:rFonts w:ascii="Angsana New" w:hAnsi="Angsana New" w:cs="Angsana New"/>
                <w:sz w:val="20"/>
                <w:cs/>
              </w:rPr>
            </w:pPr>
          </w:p>
        </w:tc>
        <w:tc>
          <w:tcPr>
            <w:tcW w:w="188" w:type="pct"/>
          </w:tcPr>
          <w:p w14:paraId="7A1EAB69" w14:textId="77777777" w:rsidR="000822B5" w:rsidRPr="007B4BF1" w:rsidRDefault="000822B5" w:rsidP="00AC26E4">
            <w:pPr>
              <w:spacing w:line="360" w:lineRule="exact"/>
              <w:rPr>
                <w:rFonts w:ascii="Angsana New" w:hAnsi="Angsana New" w:cs="Angsana New"/>
                <w:sz w:val="20"/>
                <w:cs/>
              </w:rPr>
            </w:pPr>
          </w:p>
        </w:tc>
        <w:tc>
          <w:tcPr>
            <w:tcW w:w="330" w:type="pct"/>
          </w:tcPr>
          <w:p w14:paraId="05A2DD00" w14:textId="77777777" w:rsidR="000822B5" w:rsidRPr="007B4BF1" w:rsidRDefault="000822B5" w:rsidP="00AC26E4">
            <w:pPr>
              <w:spacing w:line="360" w:lineRule="exact"/>
              <w:rPr>
                <w:rFonts w:ascii="Angsana New" w:hAnsi="Angsana New" w:cs="Angsana New"/>
                <w:sz w:val="20"/>
                <w:cs/>
              </w:rPr>
            </w:pPr>
          </w:p>
        </w:tc>
        <w:tc>
          <w:tcPr>
            <w:tcW w:w="432" w:type="pct"/>
          </w:tcPr>
          <w:p w14:paraId="5404F43C" w14:textId="77777777" w:rsidR="000822B5" w:rsidRPr="007B4BF1" w:rsidRDefault="000822B5" w:rsidP="00AC26E4">
            <w:pPr>
              <w:spacing w:line="360" w:lineRule="exact"/>
              <w:rPr>
                <w:rFonts w:ascii="Angsana New" w:hAnsi="Angsana New" w:cs="Angsana New"/>
                <w:sz w:val="20"/>
                <w:cs/>
              </w:rPr>
            </w:pPr>
          </w:p>
        </w:tc>
        <w:tc>
          <w:tcPr>
            <w:tcW w:w="382" w:type="pct"/>
          </w:tcPr>
          <w:p w14:paraId="5D1A7437" w14:textId="77777777" w:rsidR="000822B5" w:rsidRPr="007B4BF1" w:rsidRDefault="000822B5" w:rsidP="00AC26E4">
            <w:pPr>
              <w:spacing w:line="360" w:lineRule="exact"/>
              <w:rPr>
                <w:rFonts w:ascii="Angsana New" w:hAnsi="Angsana New" w:cs="Angsana New"/>
                <w:sz w:val="20"/>
                <w:cs/>
              </w:rPr>
            </w:pPr>
          </w:p>
        </w:tc>
        <w:tc>
          <w:tcPr>
            <w:tcW w:w="335" w:type="pct"/>
          </w:tcPr>
          <w:p w14:paraId="5AE95AB0" w14:textId="77777777" w:rsidR="000822B5" w:rsidRPr="007B4BF1" w:rsidRDefault="000822B5" w:rsidP="00AC26E4">
            <w:pPr>
              <w:spacing w:line="360" w:lineRule="exact"/>
              <w:rPr>
                <w:rFonts w:ascii="Angsana New" w:hAnsi="Angsana New" w:cs="Angsana New"/>
                <w:sz w:val="20"/>
                <w:cs/>
              </w:rPr>
            </w:pPr>
          </w:p>
        </w:tc>
        <w:tc>
          <w:tcPr>
            <w:tcW w:w="1764" w:type="pct"/>
          </w:tcPr>
          <w:p w14:paraId="454903AE" w14:textId="0596CA01" w:rsidR="000822B5" w:rsidRPr="007B4BF1" w:rsidRDefault="000822B5" w:rsidP="00AC26E4">
            <w:pPr>
              <w:spacing w:line="360" w:lineRule="exact"/>
              <w:rPr>
                <w:rFonts w:ascii="Angsana New" w:hAnsi="Angsana New" w:cs="Angsana New"/>
                <w:sz w:val="20"/>
                <w:cs/>
              </w:rPr>
            </w:pPr>
            <w:r w:rsidRPr="007B4BF1">
              <w:rPr>
                <w:rFonts w:ascii="Angsana New" w:hAnsi="Angsana New" w:cs="Angsana New"/>
                <w:sz w:val="20"/>
              </w:rPr>
              <w:t xml:space="preserve">repayment </w:t>
            </w:r>
            <w:proofErr w:type="gramStart"/>
            <w:r w:rsidRPr="007B4BF1">
              <w:rPr>
                <w:rFonts w:ascii="Angsana New" w:hAnsi="Angsana New" w:cs="Angsana New"/>
                <w:sz w:val="20"/>
              </w:rPr>
              <w:t>amount</w:t>
            </w:r>
            <w:proofErr w:type="gramEnd"/>
            <w:r w:rsidRPr="007B4BF1">
              <w:rPr>
                <w:rFonts w:ascii="Angsana New" w:hAnsi="Angsana New" w:cs="Angsana New"/>
                <w:sz w:val="20"/>
              </w:rPr>
              <w:t xml:space="preserve"> of Baht 7</w:t>
            </w:r>
            <w:r w:rsidRPr="007B4BF1">
              <w:rPr>
                <w:rFonts w:ascii="Angsana New" w:hAnsi="Angsana New" w:cs="Angsana New"/>
                <w:sz w:val="20"/>
                <w:cs/>
              </w:rPr>
              <w:t xml:space="preserve"> </w:t>
            </w:r>
            <w:r w:rsidRPr="007B4BF1">
              <w:rPr>
                <w:rFonts w:ascii="Angsana New" w:hAnsi="Angsana New" w:cs="Angsana New"/>
                <w:sz w:val="20"/>
              </w:rPr>
              <w:t>million and to support machinery repair costs of Baht 15</w:t>
            </w:r>
            <w:r w:rsidRPr="007B4BF1">
              <w:rPr>
                <w:rFonts w:ascii="Angsana New" w:hAnsi="Angsana New" w:cs="Angsana New"/>
                <w:sz w:val="20"/>
                <w:cs/>
              </w:rPr>
              <w:t xml:space="preserve"> </w:t>
            </w:r>
            <w:r w:rsidRPr="007B4BF1">
              <w:rPr>
                <w:rFonts w:ascii="Angsana New" w:hAnsi="Angsana New" w:cs="Angsana New"/>
                <w:sz w:val="20"/>
              </w:rPr>
              <w:t>million.</w:t>
            </w:r>
          </w:p>
        </w:tc>
        <w:tc>
          <w:tcPr>
            <w:tcW w:w="374" w:type="pct"/>
          </w:tcPr>
          <w:p w14:paraId="1D1EF9B6" w14:textId="77777777" w:rsidR="000822B5" w:rsidRPr="007B4BF1" w:rsidRDefault="000822B5" w:rsidP="00AC26E4">
            <w:pPr>
              <w:spacing w:line="360" w:lineRule="exact"/>
              <w:jc w:val="right"/>
              <w:rPr>
                <w:rFonts w:ascii="Angsana New" w:hAnsi="Angsana New" w:cs="Angsana New"/>
                <w:sz w:val="20"/>
              </w:rPr>
            </w:pPr>
          </w:p>
        </w:tc>
        <w:tc>
          <w:tcPr>
            <w:tcW w:w="350" w:type="pct"/>
          </w:tcPr>
          <w:p w14:paraId="485E8A3E" w14:textId="77777777" w:rsidR="000822B5" w:rsidRPr="007B4BF1" w:rsidRDefault="000822B5" w:rsidP="00AC26E4">
            <w:pPr>
              <w:spacing w:line="360" w:lineRule="exact"/>
              <w:jc w:val="right"/>
              <w:rPr>
                <w:rFonts w:ascii="Angsana New" w:hAnsi="Angsana New" w:cs="Angsana New"/>
                <w:sz w:val="20"/>
              </w:rPr>
            </w:pPr>
          </w:p>
        </w:tc>
        <w:tc>
          <w:tcPr>
            <w:tcW w:w="331" w:type="pct"/>
          </w:tcPr>
          <w:p w14:paraId="6DEA3F2B" w14:textId="77777777" w:rsidR="000822B5" w:rsidRPr="007B4BF1" w:rsidRDefault="000822B5" w:rsidP="00AC26E4">
            <w:pPr>
              <w:spacing w:line="360" w:lineRule="exact"/>
              <w:jc w:val="right"/>
              <w:rPr>
                <w:rFonts w:ascii="Angsana New" w:hAnsi="Angsana New" w:cs="Angsana New"/>
                <w:sz w:val="20"/>
              </w:rPr>
            </w:pPr>
          </w:p>
        </w:tc>
        <w:tc>
          <w:tcPr>
            <w:tcW w:w="333" w:type="pct"/>
          </w:tcPr>
          <w:p w14:paraId="4E863BDF" w14:textId="77777777" w:rsidR="000822B5" w:rsidRPr="007B4BF1" w:rsidRDefault="000822B5" w:rsidP="00AC26E4">
            <w:pPr>
              <w:spacing w:line="360" w:lineRule="exact"/>
              <w:jc w:val="right"/>
              <w:rPr>
                <w:rFonts w:ascii="Angsana New" w:hAnsi="Angsana New" w:cs="Angsana New"/>
                <w:sz w:val="20"/>
              </w:rPr>
            </w:pPr>
          </w:p>
        </w:tc>
      </w:tr>
      <w:tr w:rsidR="0024313E" w:rsidRPr="007B4BF1" w14:paraId="7F48DE59" w14:textId="77777777" w:rsidTr="00AC26E4">
        <w:tc>
          <w:tcPr>
            <w:tcW w:w="183" w:type="pct"/>
          </w:tcPr>
          <w:p w14:paraId="1E5FD275" w14:textId="77777777" w:rsidR="004A7148" w:rsidRPr="007B4BF1" w:rsidRDefault="004A7148" w:rsidP="00AC26E4">
            <w:pPr>
              <w:spacing w:line="360" w:lineRule="exact"/>
              <w:rPr>
                <w:rFonts w:ascii="Angsana New" w:hAnsi="Angsana New" w:cs="Angsana New"/>
                <w:sz w:val="20"/>
                <w:cs/>
              </w:rPr>
            </w:pPr>
          </w:p>
        </w:tc>
        <w:tc>
          <w:tcPr>
            <w:tcW w:w="188" w:type="pct"/>
          </w:tcPr>
          <w:p w14:paraId="5D199809" w14:textId="77777777" w:rsidR="004A7148" w:rsidRPr="007B4BF1" w:rsidRDefault="004A7148" w:rsidP="00AC26E4">
            <w:pPr>
              <w:spacing w:line="360" w:lineRule="exact"/>
              <w:rPr>
                <w:rFonts w:ascii="Angsana New" w:hAnsi="Angsana New" w:cs="Angsana New"/>
                <w:sz w:val="20"/>
                <w:cs/>
              </w:rPr>
            </w:pPr>
          </w:p>
        </w:tc>
        <w:tc>
          <w:tcPr>
            <w:tcW w:w="330" w:type="pct"/>
          </w:tcPr>
          <w:p w14:paraId="39EA80B0" w14:textId="77777777" w:rsidR="004A7148" w:rsidRPr="007B4BF1" w:rsidRDefault="004A7148" w:rsidP="00AC26E4">
            <w:pPr>
              <w:spacing w:line="360" w:lineRule="exact"/>
              <w:rPr>
                <w:rFonts w:ascii="Angsana New" w:hAnsi="Angsana New" w:cs="Angsana New"/>
                <w:sz w:val="20"/>
                <w:cs/>
              </w:rPr>
            </w:pPr>
          </w:p>
        </w:tc>
        <w:tc>
          <w:tcPr>
            <w:tcW w:w="432" w:type="pct"/>
          </w:tcPr>
          <w:p w14:paraId="7457BD98" w14:textId="77777777" w:rsidR="004A7148" w:rsidRPr="007B4BF1" w:rsidRDefault="004A7148" w:rsidP="00AC26E4">
            <w:pPr>
              <w:spacing w:line="360" w:lineRule="exact"/>
              <w:rPr>
                <w:rFonts w:ascii="Angsana New" w:hAnsi="Angsana New" w:cs="Angsana New"/>
                <w:sz w:val="20"/>
                <w:cs/>
              </w:rPr>
            </w:pPr>
          </w:p>
        </w:tc>
        <w:tc>
          <w:tcPr>
            <w:tcW w:w="382" w:type="pct"/>
          </w:tcPr>
          <w:p w14:paraId="6511725E" w14:textId="77777777" w:rsidR="004A7148" w:rsidRPr="007B4BF1" w:rsidRDefault="004A7148" w:rsidP="00AC26E4">
            <w:pPr>
              <w:spacing w:line="360" w:lineRule="exact"/>
              <w:rPr>
                <w:rFonts w:ascii="Angsana New" w:hAnsi="Angsana New" w:cs="Angsana New"/>
                <w:sz w:val="20"/>
                <w:cs/>
              </w:rPr>
            </w:pPr>
          </w:p>
        </w:tc>
        <w:tc>
          <w:tcPr>
            <w:tcW w:w="335" w:type="pct"/>
          </w:tcPr>
          <w:p w14:paraId="695D6D9E" w14:textId="77777777" w:rsidR="004A7148" w:rsidRPr="007B4BF1" w:rsidRDefault="004A7148" w:rsidP="00AC26E4">
            <w:pPr>
              <w:spacing w:line="360" w:lineRule="exact"/>
              <w:rPr>
                <w:rFonts w:ascii="Angsana New" w:hAnsi="Angsana New" w:cs="Angsana New"/>
                <w:sz w:val="20"/>
                <w:cs/>
              </w:rPr>
            </w:pPr>
          </w:p>
        </w:tc>
        <w:tc>
          <w:tcPr>
            <w:tcW w:w="1764" w:type="pct"/>
          </w:tcPr>
          <w:p w14:paraId="40432EB3" w14:textId="4E93441F" w:rsidR="004A7148" w:rsidRPr="007B4BF1" w:rsidRDefault="004A7148" w:rsidP="00AC26E4">
            <w:pPr>
              <w:spacing w:line="360" w:lineRule="exact"/>
              <w:rPr>
                <w:rFonts w:ascii="Angsana New" w:hAnsi="Angsana New" w:cs="Angsana New"/>
                <w:sz w:val="20"/>
              </w:rPr>
            </w:pPr>
            <w:r w:rsidRPr="007B4BF1">
              <w:rPr>
                <w:rFonts w:ascii="Angsana New" w:hAnsi="Angsana New" w:cs="Angsana New"/>
                <w:sz w:val="20"/>
              </w:rPr>
              <w:t>5.pledge</w:t>
            </w:r>
            <w:r w:rsidR="00B52EB8" w:rsidRPr="007B4BF1">
              <w:rPr>
                <w:rFonts w:ascii="Angsana New" w:hAnsi="Angsana New" w:cs="Angsana New"/>
                <w:sz w:val="20"/>
              </w:rPr>
              <w:t xml:space="preserve"> common</w:t>
            </w:r>
            <w:r w:rsidR="00E6394F" w:rsidRPr="007B4BF1">
              <w:rPr>
                <w:rFonts w:ascii="Angsana New" w:hAnsi="Angsana New" w:cs="Angsana New"/>
                <w:sz w:val="20"/>
              </w:rPr>
              <w:t xml:space="preserve"> </w:t>
            </w:r>
            <w:r w:rsidRPr="007B4BF1">
              <w:rPr>
                <w:rFonts w:ascii="Angsana New" w:hAnsi="Angsana New" w:cs="Angsana New"/>
                <w:sz w:val="20"/>
              </w:rPr>
              <w:t>shares of Maewong Energy Co., Ltd. amount of 1,</w:t>
            </w:r>
            <w:r w:rsidR="006C691C" w:rsidRPr="007B4BF1">
              <w:rPr>
                <w:rFonts w:ascii="Angsana New" w:hAnsi="Angsana New" w:cs="Angsana New"/>
                <w:sz w:val="20"/>
              </w:rPr>
              <w:t>500</w:t>
            </w:r>
            <w:r w:rsidRPr="007B4BF1">
              <w:rPr>
                <w:rFonts w:ascii="Angsana New" w:hAnsi="Angsana New" w:cs="Angsana New"/>
                <w:sz w:val="20"/>
              </w:rPr>
              <w:t>,</w:t>
            </w:r>
            <w:r w:rsidR="006C691C" w:rsidRPr="007B4BF1">
              <w:rPr>
                <w:rFonts w:ascii="Angsana New" w:hAnsi="Angsana New" w:cs="Angsana New"/>
                <w:sz w:val="20"/>
              </w:rPr>
              <w:t>000</w:t>
            </w:r>
            <w:r w:rsidRPr="007B4BF1">
              <w:rPr>
                <w:rFonts w:ascii="Angsana New" w:hAnsi="Angsana New" w:cs="Angsana New"/>
                <w:sz w:val="20"/>
              </w:rPr>
              <w:t xml:space="preserve"> shares.</w:t>
            </w:r>
          </w:p>
        </w:tc>
        <w:tc>
          <w:tcPr>
            <w:tcW w:w="374" w:type="pct"/>
          </w:tcPr>
          <w:p w14:paraId="6C635CDF" w14:textId="77777777" w:rsidR="004A7148" w:rsidRPr="007B4BF1" w:rsidRDefault="004A7148" w:rsidP="00AC26E4">
            <w:pPr>
              <w:spacing w:line="360" w:lineRule="exact"/>
              <w:jc w:val="right"/>
              <w:rPr>
                <w:rFonts w:ascii="Angsana New" w:hAnsi="Angsana New" w:cs="Angsana New"/>
                <w:sz w:val="20"/>
              </w:rPr>
            </w:pPr>
          </w:p>
        </w:tc>
        <w:tc>
          <w:tcPr>
            <w:tcW w:w="350" w:type="pct"/>
          </w:tcPr>
          <w:p w14:paraId="3AEEBAAB" w14:textId="77777777" w:rsidR="004A7148" w:rsidRPr="007B4BF1" w:rsidRDefault="004A7148" w:rsidP="00AC26E4">
            <w:pPr>
              <w:spacing w:line="360" w:lineRule="exact"/>
              <w:jc w:val="right"/>
              <w:rPr>
                <w:rFonts w:ascii="Angsana New" w:hAnsi="Angsana New" w:cs="Angsana New"/>
                <w:sz w:val="20"/>
              </w:rPr>
            </w:pPr>
          </w:p>
        </w:tc>
        <w:tc>
          <w:tcPr>
            <w:tcW w:w="331" w:type="pct"/>
          </w:tcPr>
          <w:p w14:paraId="737BFC13" w14:textId="77777777" w:rsidR="004A7148" w:rsidRPr="007B4BF1" w:rsidRDefault="004A7148" w:rsidP="00AC26E4">
            <w:pPr>
              <w:spacing w:line="360" w:lineRule="exact"/>
              <w:jc w:val="right"/>
              <w:rPr>
                <w:rFonts w:ascii="Angsana New" w:hAnsi="Angsana New" w:cs="Angsana New"/>
                <w:sz w:val="20"/>
              </w:rPr>
            </w:pPr>
          </w:p>
        </w:tc>
        <w:tc>
          <w:tcPr>
            <w:tcW w:w="333" w:type="pct"/>
          </w:tcPr>
          <w:p w14:paraId="76824974" w14:textId="77777777" w:rsidR="004A7148" w:rsidRPr="007B4BF1" w:rsidRDefault="004A7148" w:rsidP="00AC26E4">
            <w:pPr>
              <w:spacing w:line="360" w:lineRule="exact"/>
              <w:jc w:val="right"/>
              <w:rPr>
                <w:rFonts w:ascii="Angsana New" w:hAnsi="Angsana New" w:cs="Angsana New"/>
                <w:sz w:val="20"/>
              </w:rPr>
            </w:pPr>
          </w:p>
        </w:tc>
      </w:tr>
    </w:tbl>
    <w:p w14:paraId="0F14C1FC" w14:textId="4EAC6A62" w:rsidR="004648E3" w:rsidRPr="007B4BF1" w:rsidRDefault="004648E3">
      <w:pPr>
        <w:rPr>
          <w:rFonts w:ascii="Angsana New" w:hAnsi="Angsana New"/>
        </w:rPr>
      </w:pPr>
      <w:r w:rsidRPr="007B4BF1">
        <w:rPr>
          <w:rFonts w:ascii="Angsana New" w:hAnsi="Angsana New"/>
        </w:rPr>
        <w:br w:type="page"/>
      </w:r>
    </w:p>
    <w:tbl>
      <w:tblPr>
        <w:tblStyle w:val="TableGrid8"/>
        <w:tblW w:w="5122"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
        <w:gridCol w:w="8"/>
        <w:gridCol w:w="556"/>
        <w:gridCol w:w="15"/>
        <w:gridCol w:w="973"/>
        <w:gridCol w:w="18"/>
        <w:gridCol w:w="1275"/>
        <w:gridCol w:w="6"/>
        <w:gridCol w:w="1144"/>
        <w:gridCol w:w="1129"/>
        <w:gridCol w:w="5111"/>
        <w:gridCol w:w="12"/>
        <w:gridCol w:w="1123"/>
        <w:gridCol w:w="1144"/>
        <w:gridCol w:w="1113"/>
        <w:gridCol w:w="1113"/>
      </w:tblGrid>
      <w:tr w:rsidR="00C03E74" w:rsidRPr="007B4BF1" w14:paraId="3C092684" w14:textId="77777777" w:rsidTr="00AC26E4">
        <w:tc>
          <w:tcPr>
            <w:tcW w:w="184" w:type="pct"/>
            <w:gridSpan w:val="2"/>
          </w:tcPr>
          <w:p w14:paraId="08DD5382" w14:textId="77777777" w:rsidR="004648E3" w:rsidRPr="007B4BF1" w:rsidRDefault="004648E3">
            <w:pPr>
              <w:jc w:val="center"/>
              <w:rPr>
                <w:rFonts w:ascii="Angsana New" w:hAnsi="Angsana New" w:cs="Angsana New"/>
                <w:sz w:val="20"/>
                <w:cs/>
              </w:rPr>
            </w:pPr>
            <w:bookmarkStart w:id="11" w:name="_Hlk181718315"/>
          </w:p>
        </w:tc>
        <w:tc>
          <w:tcPr>
            <w:tcW w:w="187" w:type="pct"/>
            <w:gridSpan w:val="2"/>
          </w:tcPr>
          <w:p w14:paraId="2DD9558E" w14:textId="77777777" w:rsidR="004648E3" w:rsidRPr="007B4BF1" w:rsidRDefault="004648E3">
            <w:pPr>
              <w:jc w:val="center"/>
              <w:rPr>
                <w:rFonts w:ascii="Angsana New" w:hAnsi="Angsana New" w:cs="Angsana New"/>
                <w:sz w:val="20"/>
                <w:cs/>
              </w:rPr>
            </w:pPr>
          </w:p>
        </w:tc>
        <w:tc>
          <w:tcPr>
            <w:tcW w:w="324" w:type="pct"/>
            <w:gridSpan w:val="2"/>
          </w:tcPr>
          <w:p w14:paraId="05B3EC53" w14:textId="77777777" w:rsidR="004648E3" w:rsidRPr="007B4BF1" w:rsidRDefault="004648E3">
            <w:pPr>
              <w:jc w:val="center"/>
              <w:rPr>
                <w:rFonts w:ascii="Angsana New" w:hAnsi="Angsana New" w:cs="Angsana New"/>
                <w:sz w:val="20"/>
              </w:rPr>
            </w:pPr>
          </w:p>
        </w:tc>
        <w:tc>
          <w:tcPr>
            <w:tcW w:w="418" w:type="pct"/>
            <w:gridSpan w:val="2"/>
          </w:tcPr>
          <w:p w14:paraId="627DE76B" w14:textId="77777777" w:rsidR="004648E3" w:rsidRPr="007B4BF1" w:rsidRDefault="004648E3">
            <w:pPr>
              <w:jc w:val="center"/>
              <w:rPr>
                <w:rFonts w:ascii="Angsana New" w:hAnsi="Angsana New" w:cs="Angsana New"/>
                <w:sz w:val="20"/>
              </w:rPr>
            </w:pPr>
          </w:p>
        </w:tc>
        <w:tc>
          <w:tcPr>
            <w:tcW w:w="742" w:type="pct"/>
            <w:gridSpan w:val="2"/>
          </w:tcPr>
          <w:p w14:paraId="1323E7B7" w14:textId="77777777" w:rsidR="004648E3" w:rsidRPr="007B4BF1" w:rsidRDefault="004648E3">
            <w:pPr>
              <w:jc w:val="center"/>
              <w:rPr>
                <w:rFonts w:ascii="Angsana New" w:hAnsi="Angsana New" w:cs="Angsana New"/>
                <w:sz w:val="20"/>
              </w:rPr>
            </w:pPr>
          </w:p>
        </w:tc>
        <w:tc>
          <w:tcPr>
            <w:tcW w:w="1671" w:type="pct"/>
          </w:tcPr>
          <w:p w14:paraId="637D03E9" w14:textId="77777777" w:rsidR="004648E3" w:rsidRPr="007B4BF1" w:rsidRDefault="004648E3">
            <w:pPr>
              <w:jc w:val="center"/>
              <w:rPr>
                <w:rFonts w:ascii="Angsana New" w:hAnsi="Angsana New" w:cs="Angsana New"/>
                <w:sz w:val="20"/>
              </w:rPr>
            </w:pPr>
          </w:p>
        </w:tc>
        <w:tc>
          <w:tcPr>
            <w:tcW w:w="1472" w:type="pct"/>
            <w:gridSpan w:val="5"/>
          </w:tcPr>
          <w:p w14:paraId="4E0BF6D5" w14:textId="77777777" w:rsidR="004648E3" w:rsidRPr="007B4BF1" w:rsidRDefault="004648E3">
            <w:pPr>
              <w:pBdr>
                <w:bottom w:val="single" w:sz="4" w:space="1" w:color="auto"/>
              </w:pBdr>
              <w:jc w:val="center"/>
              <w:rPr>
                <w:rFonts w:ascii="Angsana New" w:hAnsi="Angsana New" w:cs="Angsana New"/>
                <w:sz w:val="20"/>
              </w:rPr>
            </w:pPr>
            <w:r w:rsidRPr="007B4BF1">
              <w:rPr>
                <w:rFonts w:ascii="Angsana New" w:hAnsi="Angsana New" w:cs="Angsana New"/>
                <w:sz w:val="20"/>
              </w:rPr>
              <w:t>Bath</w:t>
            </w:r>
          </w:p>
        </w:tc>
      </w:tr>
      <w:tr w:rsidR="0024313E" w:rsidRPr="007B4BF1" w14:paraId="7AACEBEF" w14:textId="77777777" w:rsidTr="00AC26E4">
        <w:tc>
          <w:tcPr>
            <w:tcW w:w="184" w:type="pct"/>
            <w:gridSpan w:val="2"/>
          </w:tcPr>
          <w:p w14:paraId="46176753" w14:textId="77777777" w:rsidR="004648E3" w:rsidRPr="007B4BF1" w:rsidRDefault="004648E3">
            <w:pPr>
              <w:jc w:val="center"/>
              <w:rPr>
                <w:rFonts w:ascii="Angsana New" w:hAnsi="Angsana New" w:cs="Angsana New"/>
                <w:sz w:val="20"/>
                <w:cs/>
              </w:rPr>
            </w:pPr>
          </w:p>
        </w:tc>
        <w:tc>
          <w:tcPr>
            <w:tcW w:w="187" w:type="pct"/>
            <w:gridSpan w:val="2"/>
          </w:tcPr>
          <w:p w14:paraId="0AE3BF09" w14:textId="77777777" w:rsidR="004648E3" w:rsidRPr="007B4BF1" w:rsidRDefault="004648E3">
            <w:pPr>
              <w:jc w:val="center"/>
              <w:rPr>
                <w:rFonts w:ascii="Angsana New" w:hAnsi="Angsana New" w:cs="Angsana New"/>
                <w:sz w:val="20"/>
                <w:cs/>
              </w:rPr>
            </w:pPr>
          </w:p>
        </w:tc>
        <w:tc>
          <w:tcPr>
            <w:tcW w:w="324" w:type="pct"/>
            <w:gridSpan w:val="2"/>
          </w:tcPr>
          <w:p w14:paraId="5E24749D" w14:textId="77777777" w:rsidR="004648E3" w:rsidRPr="007B4BF1" w:rsidRDefault="004648E3">
            <w:pPr>
              <w:jc w:val="center"/>
              <w:rPr>
                <w:rFonts w:ascii="Angsana New" w:hAnsi="Angsana New" w:cs="Angsana New"/>
                <w:sz w:val="20"/>
                <w:cs/>
              </w:rPr>
            </w:pPr>
            <w:r w:rsidRPr="007B4BF1">
              <w:rPr>
                <w:rFonts w:ascii="Angsana New" w:hAnsi="Angsana New" w:cs="Angsana New"/>
                <w:sz w:val="20"/>
              </w:rPr>
              <w:t>Credit limit</w:t>
            </w:r>
          </w:p>
        </w:tc>
        <w:tc>
          <w:tcPr>
            <w:tcW w:w="418" w:type="pct"/>
            <w:gridSpan w:val="2"/>
          </w:tcPr>
          <w:p w14:paraId="379A9BA7" w14:textId="77777777" w:rsidR="004648E3" w:rsidRPr="007B4BF1" w:rsidRDefault="004648E3">
            <w:pPr>
              <w:jc w:val="center"/>
              <w:rPr>
                <w:rFonts w:ascii="Angsana New" w:hAnsi="Angsana New" w:cs="Angsana New"/>
                <w:sz w:val="20"/>
                <w:cs/>
              </w:rPr>
            </w:pPr>
            <w:r w:rsidRPr="007B4BF1">
              <w:rPr>
                <w:rFonts w:ascii="Angsana New" w:hAnsi="Angsana New" w:cs="Angsana New"/>
                <w:sz w:val="20"/>
              </w:rPr>
              <w:t>Interest rate</w:t>
            </w:r>
          </w:p>
        </w:tc>
        <w:tc>
          <w:tcPr>
            <w:tcW w:w="742" w:type="pct"/>
            <w:gridSpan w:val="2"/>
          </w:tcPr>
          <w:p w14:paraId="41522FBB" w14:textId="77777777" w:rsidR="004648E3" w:rsidRPr="007B4BF1" w:rsidRDefault="004648E3">
            <w:pPr>
              <w:pBdr>
                <w:bottom w:val="single" w:sz="4" w:space="1" w:color="auto"/>
              </w:pBdr>
              <w:jc w:val="center"/>
              <w:rPr>
                <w:rFonts w:ascii="Angsana New" w:hAnsi="Angsana New" w:cs="Angsana New"/>
                <w:sz w:val="20"/>
                <w:cs/>
              </w:rPr>
            </w:pPr>
            <w:r w:rsidRPr="007B4BF1">
              <w:rPr>
                <w:rFonts w:ascii="Angsana New" w:hAnsi="Angsana New" w:cs="Angsana New"/>
                <w:sz w:val="20"/>
              </w:rPr>
              <w:t>Repayment maturity</w:t>
            </w:r>
          </w:p>
        </w:tc>
        <w:tc>
          <w:tcPr>
            <w:tcW w:w="1671" w:type="pct"/>
          </w:tcPr>
          <w:p w14:paraId="08FDFF84" w14:textId="77777777" w:rsidR="004648E3" w:rsidRPr="007B4BF1" w:rsidRDefault="004648E3">
            <w:pPr>
              <w:jc w:val="center"/>
              <w:rPr>
                <w:rFonts w:ascii="Angsana New" w:hAnsi="Angsana New" w:cs="Angsana New"/>
                <w:sz w:val="20"/>
                <w:cs/>
              </w:rPr>
            </w:pPr>
          </w:p>
        </w:tc>
        <w:tc>
          <w:tcPr>
            <w:tcW w:w="745" w:type="pct"/>
            <w:gridSpan w:val="3"/>
          </w:tcPr>
          <w:p w14:paraId="1340119F" w14:textId="77777777" w:rsidR="004648E3" w:rsidRPr="007B4BF1" w:rsidRDefault="004648E3">
            <w:pPr>
              <w:pBdr>
                <w:bottom w:val="single" w:sz="4" w:space="1" w:color="auto"/>
              </w:pBdr>
              <w:jc w:val="center"/>
              <w:rPr>
                <w:rFonts w:ascii="Angsana New" w:hAnsi="Angsana New" w:cs="Angsana New"/>
                <w:sz w:val="20"/>
                <w:cs/>
              </w:rPr>
            </w:pPr>
            <w:r w:rsidRPr="007B4BF1">
              <w:rPr>
                <w:rFonts w:ascii="Angsana New" w:hAnsi="Angsana New" w:cs="Angsana New"/>
                <w:sz w:val="20"/>
              </w:rPr>
              <w:t>Consolidated financial statements</w:t>
            </w:r>
          </w:p>
        </w:tc>
        <w:tc>
          <w:tcPr>
            <w:tcW w:w="728" w:type="pct"/>
            <w:gridSpan w:val="2"/>
          </w:tcPr>
          <w:p w14:paraId="1BF0A9C0" w14:textId="77777777" w:rsidR="004648E3" w:rsidRPr="007B4BF1" w:rsidRDefault="004648E3">
            <w:pPr>
              <w:pBdr>
                <w:bottom w:val="single" w:sz="4" w:space="1" w:color="auto"/>
              </w:pBdr>
              <w:jc w:val="center"/>
              <w:rPr>
                <w:rFonts w:ascii="Angsana New" w:hAnsi="Angsana New" w:cs="Angsana New"/>
                <w:sz w:val="20"/>
                <w:cs/>
              </w:rPr>
            </w:pPr>
            <w:r w:rsidRPr="007B4BF1">
              <w:rPr>
                <w:rFonts w:ascii="Angsana New" w:hAnsi="Angsana New" w:cs="Angsana New"/>
                <w:sz w:val="20"/>
              </w:rPr>
              <w:t>Separate financial statements</w:t>
            </w:r>
          </w:p>
        </w:tc>
      </w:tr>
      <w:tr w:rsidR="009A1667" w:rsidRPr="007B4BF1" w14:paraId="6D9B67B7" w14:textId="77777777" w:rsidTr="00AC26E4">
        <w:trPr>
          <w:trHeight w:val="124"/>
        </w:trPr>
        <w:tc>
          <w:tcPr>
            <w:tcW w:w="184" w:type="pct"/>
            <w:gridSpan w:val="2"/>
          </w:tcPr>
          <w:p w14:paraId="56E43113" w14:textId="77777777" w:rsidR="004648E3" w:rsidRPr="007B4BF1" w:rsidRDefault="004648E3">
            <w:pPr>
              <w:pBdr>
                <w:bottom w:val="single" w:sz="4" w:space="1" w:color="auto"/>
              </w:pBdr>
              <w:jc w:val="center"/>
              <w:rPr>
                <w:rFonts w:ascii="Angsana New" w:hAnsi="Angsana New" w:cs="Angsana New"/>
                <w:sz w:val="20"/>
                <w:cs/>
              </w:rPr>
            </w:pPr>
            <w:r w:rsidRPr="007B4BF1">
              <w:rPr>
                <w:rFonts w:ascii="Angsana New" w:hAnsi="Angsana New" w:cs="Angsana New"/>
                <w:sz w:val="20"/>
              </w:rPr>
              <w:t>Bank</w:t>
            </w:r>
          </w:p>
        </w:tc>
        <w:tc>
          <w:tcPr>
            <w:tcW w:w="187" w:type="pct"/>
            <w:gridSpan w:val="2"/>
          </w:tcPr>
          <w:p w14:paraId="0B3B8C7C" w14:textId="77777777" w:rsidR="004648E3" w:rsidRPr="007B4BF1" w:rsidRDefault="004648E3">
            <w:pPr>
              <w:pBdr>
                <w:bottom w:val="single" w:sz="4" w:space="1" w:color="auto"/>
              </w:pBdr>
              <w:jc w:val="center"/>
              <w:rPr>
                <w:rFonts w:ascii="Angsana New" w:hAnsi="Angsana New" w:cs="Angsana New"/>
                <w:sz w:val="20"/>
              </w:rPr>
            </w:pPr>
            <w:r w:rsidRPr="007B4BF1">
              <w:rPr>
                <w:rFonts w:ascii="Angsana New" w:hAnsi="Angsana New" w:cs="Angsana New"/>
                <w:sz w:val="20"/>
              </w:rPr>
              <w:t>Credit</w:t>
            </w:r>
          </w:p>
        </w:tc>
        <w:tc>
          <w:tcPr>
            <w:tcW w:w="324" w:type="pct"/>
            <w:gridSpan w:val="2"/>
          </w:tcPr>
          <w:p w14:paraId="068917B7" w14:textId="77777777" w:rsidR="004648E3" w:rsidRPr="007B4BF1" w:rsidRDefault="004648E3">
            <w:pPr>
              <w:pBdr>
                <w:bottom w:val="single" w:sz="4" w:space="1" w:color="auto"/>
              </w:pBdr>
              <w:jc w:val="center"/>
              <w:rPr>
                <w:rFonts w:ascii="Angsana New" w:hAnsi="Angsana New" w:cs="Angsana New"/>
                <w:sz w:val="20"/>
              </w:rPr>
            </w:pPr>
            <w:r w:rsidRPr="007B4BF1">
              <w:rPr>
                <w:rFonts w:ascii="Angsana New" w:hAnsi="Angsana New" w:cs="Angsana New"/>
                <w:sz w:val="20"/>
                <w:cs/>
              </w:rPr>
              <w:t>(</w:t>
            </w:r>
            <w:r w:rsidRPr="007B4BF1">
              <w:rPr>
                <w:rFonts w:ascii="Angsana New" w:hAnsi="Angsana New" w:cs="Angsana New"/>
                <w:sz w:val="20"/>
              </w:rPr>
              <w:t>Million Baht</w:t>
            </w:r>
            <w:r w:rsidRPr="007B4BF1">
              <w:rPr>
                <w:rFonts w:ascii="Angsana New" w:hAnsi="Angsana New" w:cs="Angsana New"/>
                <w:sz w:val="20"/>
                <w:cs/>
              </w:rPr>
              <w:t>)</w:t>
            </w:r>
          </w:p>
        </w:tc>
        <w:tc>
          <w:tcPr>
            <w:tcW w:w="418" w:type="pct"/>
            <w:gridSpan w:val="2"/>
          </w:tcPr>
          <w:p w14:paraId="545F7077" w14:textId="77777777" w:rsidR="004648E3" w:rsidRPr="007B4BF1" w:rsidRDefault="004648E3">
            <w:pPr>
              <w:pBdr>
                <w:bottom w:val="single" w:sz="4" w:space="1" w:color="auto"/>
              </w:pBdr>
              <w:jc w:val="center"/>
              <w:rPr>
                <w:rFonts w:ascii="Angsana New" w:hAnsi="Angsana New" w:cs="Angsana New"/>
                <w:sz w:val="20"/>
              </w:rPr>
            </w:pPr>
            <w:r w:rsidRPr="007B4BF1">
              <w:rPr>
                <w:rFonts w:ascii="Angsana New" w:hAnsi="Angsana New" w:cs="Angsana New"/>
                <w:sz w:val="20"/>
              </w:rPr>
              <w:t>per annum</w:t>
            </w:r>
          </w:p>
        </w:tc>
        <w:tc>
          <w:tcPr>
            <w:tcW w:w="373" w:type="pct"/>
          </w:tcPr>
          <w:p w14:paraId="6C6A6CC7" w14:textId="77777777" w:rsidR="004648E3" w:rsidRPr="007B4BF1" w:rsidRDefault="004648E3">
            <w:pPr>
              <w:pBdr>
                <w:bottom w:val="single" w:sz="4" w:space="1" w:color="auto"/>
              </w:pBdr>
              <w:jc w:val="center"/>
              <w:rPr>
                <w:rFonts w:ascii="Angsana New" w:hAnsi="Angsana New" w:cs="Angsana New"/>
                <w:sz w:val="20"/>
              </w:rPr>
            </w:pPr>
            <w:r w:rsidRPr="007B4BF1">
              <w:rPr>
                <w:rFonts w:ascii="Angsana New" w:hAnsi="Angsana New" w:cs="Angsana New"/>
                <w:sz w:val="20"/>
              </w:rPr>
              <w:t>Start</w:t>
            </w:r>
          </w:p>
        </w:tc>
        <w:tc>
          <w:tcPr>
            <w:tcW w:w="369" w:type="pct"/>
          </w:tcPr>
          <w:p w14:paraId="49DC0F8B" w14:textId="77777777" w:rsidR="004648E3" w:rsidRPr="007B4BF1" w:rsidRDefault="004648E3">
            <w:pPr>
              <w:pBdr>
                <w:bottom w:val="single" w:sz="4" w:space="1" w:color="auto"/>
              </w:pBdr>
              <w:jc w:val="center"/>
              <w:rPr>
                <w:rFonts w:ascii="Angsana New" w:hAnsi="Angsana New" w:cs="Angsana New"/>
                <w:sz w:val="20"/>
              </w:rPr>
            </w:pPr>
            <w:r w:rsidRPr="007B4BF1">
              <w:rPr>
                <w:rFonts w:ascii="Angsana New" w:hAnsi="Angsana New" w:cs="Angsana New"/>
                <w:sz w:val="20"/>
              </w:rPr>
              <w:t>Finished</w:t>
            </w:r>
          </w:p>
        </w:tc>
        <w:tc>
          <w:tcPr>
            <w:tcW w:w="1671" w:type="pct"/>
          </w:tcPr>
          <w:p w14:paraId="1A4D2E13" w14:textId="77777777" w:rsidR="004648E3" w:rsidRPr="007B4BF1" w:rsidRDefault="004648E3">
            <w:pPr>
              <w:pBdr>
                <w:bottom w:val="single" w:sz="4" w:space="1" w:color="auto"/>
              </w:pBdr>
              <w:jc w:val="center"/>
              <w:rPr>
                <w:rFonts w:ascii="Angsana New" w:hAnsi="Angsana New" w:cs="Angsana New"/>
                <w:sz w:val="20"/>
              </w:rPr>
            </w:pPr>
            <w:r w:rsidRPr="007B4BF1">
              <w:rPr>
                <w:rFonts w:ascii="Angsana New" w:hAnsi="Angsana New" w:cs="Angsana New"/>
                <w:sz w:val="20"/>
              </w:rPr>
              <w:t>Collaterals and conditions of agreement (partial)</w:t>
            </w:r>
          </w:p>
        </w:tc>
        <w:tc>
          <w:tcPr>
            <w:tcW w:w="371" w:type="pct"/>
            <w:gridSpan w:val="2"/>
          </w:tcPr>
          <w:p w14:paraId="1DED5BEE" w14:textId="267EB719" w:rsidR="004648E3" w:rsidRPr="007B4BF1" w:rsidRDefault="004648E3">
            <w:pPr>
              <w:pBdr>
                <w:bottom w:val="single" w:sz="4" w:space="1" w:color="auto"/>
              </w:pBdr>
              <w:jc w:val="center"/>
              <w:rPr>
                <w:rFonts w:ascii="Angsana New" w:hAnsi="Angsana New" w:cs="Angsana New"/>
                <w:sz w:val="20"/>
                <w:cs/>
              </w:rPr>
            </w:pPr>
            <w:r w:rsidRPr="007B4BF1">
              <w:rPr>
                <w:rFonts w:ascii="Angsana New" w:hAnsi="Angsana New" w:cs="Angsana New"/>
                <w:sz w:val="20"/>
              </w:rPr>
              <w:t>2024</w:t>
            </w:r>
          </w:p>
        </w:tc>
        <w:tc>
          <w:tcPr>
            <w:tcW w:w="374" w:type="pct"/>
          </w:tcPr>
          <w:p w14:paraId="35EC88D0" w14:textId="6642FE0A" w:rsidR="004648E3" w:rsidRPr="007B4BF1" w:rsidRDefault="004648E3">
            <w:pPr>
              <w:pBdr>
                <w:bottom w:val="single" w:sz="4" w:space="1" w:color="auto"/>
              </w:pBdr>
              <w:jc w:val="center"/>
              <w:rPr>
                <w:rFonts w:ascii="Angsana New" w:hAnsi="Angsana New" w:cs="Angsana New"/>
                <w:sz w:val="20"/>
                <w:cs/>
              </w:rPr>
            </w:pPr>
            <w:r w:rsidRPr="007B4BF1">
              <w:rPr>
                <w:rFonts w:ascii="Angsana New" w:hAnsi="Angsana New" w:cs="Angsana New"/>
                <w:sz w:val="20"/>
              </w:rPr>
              <w:t>2023</w:t>
            </w:r>
          </w:p>
        </w:tc>
        <w:tc>
          <w:tcPr>
            <w:tcW w:w="364" w:type="pct"/>
          </w:tcPr>
          <w:p w14:paraId="4E4954C0" w14:textId="3318BC2C" w:rsidR="004648E3" w:rsidRPr="007B4BF1" w:rsidRDefault="004648E3">
            <w:pPr>
              <w:pBdr>
                <w:bottom w:val="single" w:sz="4" w:space="1" w:color="auto"/>
              </w:pBdr>
              <w:jc w:val="center"/>
              <w:rPr>
                <w:rFonts w:ascii="Angsana New" w:hAnsi="Angsana New" w:cs="Angsana New"/>
                <w:sz w:val="20"/>
              </w:rPr>
            </w:pPr>
            <w:r w:rsidRPr="007B4BF1">
              <w:rPr>
                <w:rFonts w:ascii="Angsana New" w:hAnsi="Angsana New" w:cs="Angsana New"/>
                <w:sz w:val="20"/>
              </w:rPr>
              <w:t>2024</w:t>
            </w:r>
          </w:p>
        </w:tc>
        <w:tc>
          <w:tcPr>
            <w:tcW w:w="365" w:type="pct"/>
          </w:tcPr>
          <w:p w14:paraId="6E4524A3" w14:textId="1E25DEA0" w:rsidR="004648E3" w:rsidRPr="007B4BF1" w:rsidRDefault="004648E3">
            <w:pPr>
              <w:pBdr>
                <w:bottom w:val="single" w:sz="4" w:space="1" w:color="auto"/>
              </w:pBdr>
              <w:jc w:val="center"/>
              <w:rPr>
                <w:rFonts w:ascii="Angsana New" w:hAnsi="Angsana New" w:cs="Angsana New"/>
                <w:sz w:val="20"/>
              </w:rPr>
            </w:pPr>
            <w:r w:rsidRPr="007B4BF1">
              <w:rPr>
                <w:rFonts w:ascii="Angsana New" w:hAnsi="Angsana New" w:cs="Angsana New"/>
                <w:sz w:val="20"/>
              </w:rPr>
              <w:t>2023</w:t>
            </w:r>
          </w:p>
        </w:tc>
      </w:tr>
      <w:bookmarkEnd w:id="11"/>
      <w:tr w:rsidR="000822B5" w:rsidRPr="007B4BF1" w14:paraId="171607A8" w14:textId="77777777" w:rsidTr="00AC26E4">
        <w:tc>
          <w:tcPr>
            <w:tcW w:w="1112" w:type="pct"/>
            <w:gridSpan w:val="7"/>
          </w:tcPr>
          <w:p w14:paraId="20C7EFB2" w14:textId="72284CBC" w:rsidR="000822B5" w:rsidRPr="007B4BF1" w:rsidRDefault="000822B5" w:rsidP="000822B5">
            <w:pPr>
              <w:rPr>
                <w:rFonts w:ascii="Angsana New" w:hAnsi="Angsana New" w:cs="Angsana New"/>
                <w:b/>
                <w:bCs/>
                <w:sz w:val="20"/>
                <w:cs/>
              </w:rPr>
            </w:pPr>
            <w:r w:rsidRPr="007B4BF1">
              <w:rPr>
                <w:rFonts w:ascii="Angsana New" w:hAnsi="Angsana New" w:cs="Angsana New"/>
                <w:b/>
                <w:bCs/>
                <w:sz w:val="20"/>
              </w:rPr>
              <w:t>Phathalung Green Power Co., Ltd.</w:t>
            </w:r>
          </w:p>
        </w:tc>
        <w:tc>
          <w:tcPr>
            <w:tcW w:w="375" w:type="pct"/>
            <w:gridSpan w:val="2"/>
          </w:tcPr>
          <w:p w14:paraId="31433BFC" w14:textId="77777777" w:rsidR="000822B5" w:rsidRPr="007B4BF1" w:rsidRDefault="000822B5" w:rsidP="000822B5">
            <w:pPr>
              <w:jc w:val="center"/>
              <w:rPr>
                <w:rFonts w:ascii="Angsana New" w:hAnsi="Angsana New" w:cs="Angsana New"/>
                <w:sz w:val="20"/>
              </w:rPr>
            </w:pPr>
          </w:p>
        </w:tc>
        <w:tc>
          <w:tcPr>
            <w:tcW w:w="369" w:type="pct"/>
          </w:tcPr>
          <w:p w14:paraId="7B60EE7C" w14:textId="77777777" w:rsidR="000822B5" w:rsidRPr="007B4BF1" w:rsidRDefault="000822B5" w:rsidP="000822B5">
            <w:pPr>
              <w:jc w:val="center"/>
              <w:rPr>
                <w:rFonts w:ascii="Angsana New" w:hAnsi="Angsana New" w:cs="Angsana New"/>
                <w:sz w:val="20"/>
              </w:rPr>
            </w:pPr>
          </w:p>
        </w:tc>
        <w:tc>
          <w:tcPr>
            <w:tcW w:w="1675" w:type="pct"/>
            <w:gridSpan w:val="2"/>
          </w:tcPr>
          <w:p w14:paraId="50AA173D" w14:textId="77777777" w:rsidR="000822B5" w:rsidRPr="007B4BF1" w:rsidRDefault="000822B5" w:rsidP="000822B5">
            <w:pPr>
              <w:rPr>
                <w:rFonts w:ascii="Angsana New" w:hAnsi="Angsana New" w:cs="Angsana New"/>
                <w:sz w:val="20"/>
              </w:rPr>
            </w:pPr>
          </w:p>
        </w:tc>
        <w:tc>
          <w:tcPr>
            <w:tcW w:w="367" w:type="pct"/>
          </w:tcPr>
          <w:p w14:paraId="284A534E" w14:textId="77777777" w:rsidR="000822B5" w:rsidRPr="007B4BF1" w:rsidRDefault="000822B5" w:rsidP="000822B5">
            <w:pPr>
              <w:jc w:val="right"/>
              <w:rPr>
                <w:rFonts w:ascii="Angsana New" w:hAnsi="Angsana New" w:cs="Angsana New"/>
                <w:sz w:val="20"/>
              </w:rPr>
            </w:pPr>
          </w:p>
        </w:tc>
        <w:tc>
          <w:tcPr>
            <w:tcW w:w="374" w:type="pct"/>
          </w:tcPr>
          <w:p w14:paraId="466AB080" w14:textId="77777777" w:rsidR="000822B5" w:rsidRPr="007B4BF1" w:rsidRDefault="000822B5" w:rsidP="000822B5">
            <w:pPr>
              <w:jc w:val="right"/>
              <w:rPr>
                <w:rFonts w:ascii="Angsana New" w:hAnsi="Angsana New" w:cs="Angsana New"/>
                <w:sz w:val="20"/>
              </w:rPr>
            </w:pPr>
          </w:p>
        </w:tc>
        <w:tc>
          <w:tcPr>
            <w:tcW w:w="364" w:type="pct"/>
          </w:tcPr>
          <w:p w14:paraId="0601FE30" w14:textId="77777777" w:rsidR="000822B5" w:rsidRPr="007B4BF1" w:rsidRDefault="000822B5" w:rsidP="000822B5">
            <w:pPr>
              <w:jc w:val="right"/>
              <w:rPr>
                <w:rFonts w:ascii="Angsana New" w:hAnsi="Angsana New" w:cs="Angsana New"/>
                <w:sz w:val="20"/>
              </w:rPr>
            </w:pPr>
          </w:p>
        </w:tc>
        <w:tc>
          <w:tcPr>
            <w:tcW w:w="365" w:type="pct"/>
          </w:tcPr>
          <w:p w14:paraId="15812931" w14:textId="77777777" w:rsidR="000822B5" w:rsidRPr="007B4BF1" w:rsidRDefault="000822B5" w:rsidP="000822B5">
            <w:pPr>
              <w:jc w:val="right"/>
              <w:rPr>
                <w:rFonts w:ascii="Angsana New" w:hAnsi="Angsana New" w:cs="Angsana New"/>
                <w:sz w:val="20"/>
              </w:rPr>
            </w:pPr>
          </w:p>
        </w:tc>
      </w:tr>
      <w:tr w:rsidR="009A1667" w:rsidRPr="007B4BF1" w14:paraId="4303B4BF" w14:textId="77777777" w:rsidTr="00AC26E4">
        <w:tc>
          <w:tcPr>
            <w:tcW w:w="181" w:type="pct"/>
          </w:tcPr>
          <w:p w14:paraId="43307D1E" w14:textId="432FDD4E" w:rsidR="00356176" w:rsidRPr="007B4BF1" w:rsidRDefault="00356176" w:rsidP="00356176">
            <w:pPr>
              <w:jc w:val="center"/>
              <w:rPr>
                <w:rFonts w:ascii="Angsana New" w:hAnsi="Angsana New" w:cs="Angsana New"/>
                <w:sz w:val="20"/>
              </w:rPr>
            </w:pPr>
            <w:r w:rsidRPr="007B4BF1">
              <w:rPr>
                <w:rFonts w:ascii="Angsana New" w:hAnsi="Angsana New" w:cs="Angsana New"/>
                <w:sz w:val="20"/>
              </w:rPr>
              <w:t>1</w:t>
            </w:r>
          </w:p>
        </w:tc>
        <w:tc>
          <w:tcPr>
            <w:tcW w:w="185" w:type="pct"/>
            <w:gridSpan w:val="2"/>
          </w:tcPr>
          <w:p w14:paraId="363CAD82" w14:textId="77777777" w:rsidR="00356176" w:rsidRPr="007B4BF1" w:rsidRDefault="00356176" w:rsidP="00356176">
            <w:pPr>
              <w:jc w:val="center"/>
              <w:rPr>
                <w:rFonts w:ascii="Angsana New" w:hAnsi="Angsana New" w:cs="Angsana New"/>
                <w:sz w:val="20"/>
              </w:rPr>
            </w:pPr>
            <w:r w:rsidRPr="007B4BF1">
              <w:rPr>
                <w:rFonts w:ascii="Angsana New" w:hAnsi="Angsana New" w:cs="Angsana New"/>
                <w:sz w:val="20"/>
              </w:rPr>
              <w:t>1</w:t>
            </w:r>
          </w:p>
        </w:tc>
        <w:tc>
          <w:tcPr>
            <w:tcW w:w="323" w:type="pct"/>
            <w:gridSpan w:val="2"/>
          </w:tcPr>
          <w:p w14:paraId="50D92440" w14:textId="77777777" w:rsidR="00356176" w:rsidRPr="007B4BF1" w:rsidRDefault="00356176" w:rsidP="00356176">
            <w:pPr>
              <w:jc w:val="center"/>
              <w:rPr>
                <w:rFonts w:ascii="Angsana New" w:hAnsi="Angsana New" w:cs="Angsana New"/>
                <w:sz w:val="20"/>
              </w:rPr>
            </w:pPr>
            <w:r w:rsidRPr="007B4BF1">
              <w:rPr>
                <w:rFonts w:ascii="Angsana New" w:hAnsi="Angsana New" w:cs="Angsana New"/>
                <w:sz w:val="20"/>
              </w:rPr>
              <w:t>507</w:t>
            </w:r>
          </w:p>
        </w:tc>
        <w:tc>
          <w:tcPr>
            <w:tcW w:w="422" w:type="pct"/>
            <w:gridSpan w:val="2"/>
          </w:tcPr>
          <w:p w14:paraId="355084CA" w14:textId="2792B3EA" w:rsidR="00356176" w:rsidRPr="007B4BF1" w:rsidRDefault="00356176" w:rsidP="00356176">
            <w:pPr>
              <w:rPr>
                <w:rFonts w:ascii="Angsana New" w:hAnsi="Angsana New" w:cs="Angsana New"/>
                <w:sz w:val="20"/>
                <w:cs/>
              </w:rPr>
            </w:pPr>
            <w:r w:rsidRPr="007B4BF1">
              <w:rPr>
                <w:rFonts w:ascii="Angsana New" w:hAnsi="Angsana New" w:cs="Angsana New"/>
                <w:sz w:val="20"/>
              </w:rPr>
              <w:t>3.90</w:t>
            </w:r>
            <w:r w:rsidRPr="007B4BF1">
              <w:rPr>
                <w:rFonts w:ascii="Angsana New" w:hAnsi="Angsana New" w:cs="Angsana New"/>
                <w:sz w:val="20"/>
                <w:cs/>
              </w:rPr>
              <w:t xml:space="preserve"> (</w:t>
            </w:r>
            <w:r w:rsidRPr="007B4BF1">
              <w:rPr>
                <w:rFonts w:ascii="Angsana New" w:hAnsi="Angsana New" w:cs="Angsana New"/>
                <w:sz w:val="20"/>
              </w:rPr>
              <w:t>month</w:t>
            </w:r>
            <w:r w:rsidRPr="007B4BF1">
              <w:rPr>
                <w:rFonts w:ascii="Angsana New" w:hAnsi="Angsana New" w:cs="Angsana New"/>
                <w:sz w:val="20"/>
                <w:cs/>
              </w:rPr>
              <w:t xml:space="preserve"> </w:t>
            </w:r>
            <w:r w:rsidRPr="007B4BF1">
              <w:rPr>
                <w:rFonts w:ascii="Angsana New" w:hAnsi="Angsana New" w:cs="Angsana New"/>
                <w:sz w:val="20"/>
              </w:rPr>
              <w:t>1</w:t>
            </w:r>
            <w:r w:rsidRPr="007B4BF1">
              <w:rPr>
                <w:rFonts w:ascii="Angsana New" w:hAnsi="Angsana New" w:cs="Angsana New"/>
                <w:sz w:val="20"/>
                <w:cs/>
              </w:rPr>
              <w:t>-</w:t>
            </w:r>
            <w:r w:rsidRPr="007B4BF1">
              <w:rPr>
                <w:rFonts w:ascii="Angsana New" w:hAnsi="Angsana New" w:cs="Angsana New"/>
                <w:sz w:val="20"/>
              </w:rPr>
              <w:t>3</w:t>
            </w:r>
            <w:r w:rsidRPr="007B4BF1">
              <w:rPr>
                <w:rFonts w:ascii="Angsana New" w:hAnsi="Angsana New" w:cs="Angsana New"/>
                <w:sz w:val="20"/>
                <w:cs/>
              </w:rPr>
              <w:t>)</w:t>
            </w:r>
          </w:p>
        </w:tc>
        <w:tc>
          <w:tcPr>
            <w:tcW w:w="375" w:type="pct"/>
            <w:gridSpan w:val="2"/>
          </w:tcPr>
          <w:p w14:paraId="6D03158B" w14:textId="117D441E" w:rsidR="00356176" w:rsidRPr="007B4BF1" w:rsidRDefault="00356176" w:rsidP="00356176">
            <w:pPr>
              <w:jc w:val="center"/>
              <w:rPr>
                <w:rFonts w:ascii="Angsana New" w:hAnsi="Angsana New" w:cs="Angsana New"/>
                <w:sz w:val="20"/>
                <w:cs/>
              </w:rPr>
            </w:pPr>
            <w:r w:rsidRPr="007B4BF1">
              <w:rPr>
                <w:rFonts w:ascii="Angsana New" w:hAnsi="Angsana New" w:cs="Angsana New"/>
                <w:sz w:val="20"/>
              </w:rPr>
              <w:t>January, 2024</w:t>
            </w:r>
          </w:p>
        </w:tc>
        <w:tc>
          <w:tcPr>
            <w:tcW w:w="369" w:type="pct"/>
          </w:tcPr>
          <w:p w14:paraId="2A5E5F5F" w14:textId="0686923B" w:rsidR="00356176" w:rsidRPr="007B4BF1" w:rsidRDefault="00356176" w:rsidP="00356176">
            <w:pPr>
              <w:ind w:left="-100"/>
              <w:jc w:val="center"/>
              <w:rPr>
                <w:rFonts w:ascii="Angsana New" w:hAnsi="Angsana New" w:cs="Angsana New"/>
                <w:sz w:val="20"/>
                <w:cs/>
              </w:rPr>
            </w:pPr>
            <w:r w:rsidRPr="007B4BF1">
              <w:rPr>
                <w:rFonts w:ascii="Angsana New" w:hAnsi="Angsana New" w:cs="Angsana New"/>
                <w:sz w:val="20"/>
              </w:rPr>
              <w:t>December, 2031</w:t>
            </w:r>
          </w:p>
        </w:tc>
        <w:tc>
          <w:tcPr>
            <w:tcW w:w="1675" w:type="pct"/>
            <w:gridSpan w:val="2"/>
          </w:tcPr>
          <w:p w14:paraId="017D8C51" w14:textId="24BDB272" w:rsidR="00356176" w:rsidRPr="007B4BF1" w:rsidRDefault="00356176" w:rsidP="00356176">
            <w:pPr>
              <w:rPr>
                <w:rFonts w:ascii="Angsana New" w:hAnsi="Angsana New" w:cs="Angsana New"/>
                <w:sz w:val="20"/>
                <w:cs/>
              </w:rPr>
            </w:pPr>
            <w:r w:rsidRPr="007B4BF1">
              <w:rPr>
                <w:rFonts w:ascii="Angsana New" w:hAnsi="Angsana New" w:cs="Angsana New"/>
                <w:sz w:val="20"/>
              </w:rPr>
              <w:t>1. Guaranteed by Wood work energy Co., Ltd. based on shareholding proportion</w:t>
            </w:r>
          </w:p>
        </w:tc>
        <w:tc>
          <w:tcPr>
            <w:tcW w:w="367" w:type="pct"/>
            <w:vAlign w:val="bottom"/>
          </w:tcPr>
          <w:p w14:paraId="487CB9DF" w14:textId="13D8134A" w:rsidR="00356176" w:rsidRPr="007B4BF1" w:rsidRDefault="005A5117" w:rsidP="00356176">
            <w:pPr>
              <w:jc w:val="right"/>
              <w:rPr>
                <w:rFonts w:ascii="Angsana New" w:hAnsi="Angsana New" w:cs="Angsana New"/>
                <w:sz w:val="20"/>
              </w:rPr>
            </w:pPr>
            <w:r w:rsidRPr="007B4BF1">
              <w:rPr>
                <w:rFonts w:ascii="Angsana New" w:hAnsi="Angsana New" w:cs="Angsana New"/>
                <w:sz w:val="20"/>
              </w:rPr>
              <w:t>436,502,739.48</w:t>
            </w:r>
          </w:p>
        </w:tc>
        <w:tc>
          <w:tcPr>
            <w:tcW w:w="374" w:type="pct"/>
          </w:tcPr>
          <w:p w14:paraId="73F36D90" w14:textId="77777777" w:rsidR="00356176" w:rsidRPr="007B4BF1" w:rsidRDefault="00356176" w:rsidP="00356176">
            <w:pPr>
              <w:jc w:val="right"/>
              <w:rPr>
                <w:rFonts w:ascii="Angsana New" w:hAnsi="Angsana New" w:cs="Angsana New"/>
                <w:sz w:val="20"/>
              </w:rPr>
            </w:pPr>
            <w:r w:rsidRPr="007B4BF1">
              <w:rPr>
                <w:rFonts w:ascii="Angsana New" w:hAnsi="Angsana New" w:cs="Angsana New"/>
                <w:sz w:val="20"/>
              </w:rPr>
              <w:t>-</w:t>
            </w:r>
          </w:p>
        </w:tc>
        <w:tc>
          <w:tcPr>
            <w:tcW w:w="364" w:type="pct"/>
          </w:tcPr>
          <w:p w14:paraId="5CBF128A" w14:textId="77777777" w:rsidR="00356176" w:rsidRPr="007B4BF1" w:rsidRDefault="00356176" w:rsidP="00356176">
            <w:pPr>
              <w:jc w:val="right"/>
              <w:rPr>
                <w:rFonts w:ascii="Angsana New" w:hAnsi="Angsana New" w:cs="Angsana New"/>
                <w:sz w:val="20"/>
              </w:rPr>
            </w:pPr>
            <w:r w:rsidRPr="007B4BF1">
              <w:rPr>
                <w:rFonts w:ascii="Angsana New" w:hAnsi="Angsana New" w:cs="Angsana New"/>
                <w:sz w:val="20"/>
              </w:rPr>
              <w:t>-</w:t>
            </w:r>
          </w:p>
        </w:tc>
        <w:tc>
          <w:tcPr>
            <w:tcW w:w="365" w:type="pct"/>
          </w:tcPr>
          <w:p w14:paraId="29372142" w14:textId="77777777" w:rsidR="00356176" w:rsidRPr="007B4BF1" w:rsidRDefault="00356176" w:rsidP="00356176">
            <w:pPr>
              <w:jc w:val="right"/>
              <w:rPr>
                <w:rFonts w:ascii="Angsana New" w:hAnsi="Angsana New" w:cs="Angsana New"/>
                <w:sz w:val="20"/>
              </w:rPr>
            </w:pPr>
            <w:r w:rsidRPr="007B4BF1">
              <w:rPr>
                <w:rFonts w:ascii="Angsana New" w:hAnsi="Angsana New" w:cs="Angsana New"/>
                <w:sz w:val="20"/>
              </w:rPr>
              <w:t>-</w:t>
            </w:r>
          </w:p>
        </w:tc>
      </w:tr>
      <w:tr w:rsidR="009A1667" w:rsidRPr="007B4BF1" w14:paraId="325365F9" w14:textId="77777777" w:rsidTr="00AC26E4">
        <w:tc>
          <w:tcPr>
            <w:tcW w:w="181" w:type="pct"/>
          </w:tcPr>
          <w:p w14:paraId="0039E014" w14:textId="77777777" w:rsidR="00356176" w:rsidRPr="007B4BF1" w:rsidRDefault="00356176" w:rsidP="00356176">
            <w:pPr>
              <w:rPr>
                <w:rFonts w:ascii="Angsana New" w:hAnsi="Angsana New" w:cs="Angsana New"/>
                <w:sz w:val="20"/>
              </w:rPr>
            </w:pPr>
          </w:p>
        </w:tc>
        <w:tc>
          <w:tcPr>
            <w:tcW w:w="185" w:type="pct"/>
            <w:gridSpan w:val="2"/>
          </w:tcPr>
          <w:p w14:paraId="475606D4" w14:textId="77777777" w:rsidR="00356176" w:rsidRPr="007B4BF1" w:rsidRDefault="00356176" w:rsidP="00356176">
            <w:pPr>
              <w:rPr>
                <w:rFonts w:ascii="Angsana New" w:hAnsi="Angsana New" w:cs="Angsana New"/>
                <w:sz w:val="20"/>
              </w:rPr>
            </w:pPr>
          </w:p>
        </w:tc>
        <w:tc>
          <w:tcPr>
            <w:tcW w:w="323" w:type="pct"/>
            <w:gridSpan w:val="2"/>
          </w:tcPr>
          <w:p w14:paraId="4A50C942" w14:textId="77777777" w:rsidR="00356176" w:rsidRPr="007B4BF1" w:rsidRDefault="00356176" w:rsidP="00356176">
            <w:pPr>
              <w:rPr>
                <w:rFonts w:ascii="Angsana New" w:hAnsi="Angsana New" w:cs="Angsana New"/>
                <w:sz w:val="20"/>
              </w:rPr>
            </w:pPr>
          </w:p>
        </w:tc>
        <w:tc>
          <w:tcPr>
            <w:tcW w:w="422" w:type="pct"/>
            <w:gridSpan w:val="2"/>
          </w:tcPr>
          <w:p w14:paraId="1845D3D4" w14:textId="77777777" w:rsidR="00356176" w:rsidRPr="007B4BF1" w:rsidRDefault="00356176" w:rsidP="00356176">
            <w:pPr>
              <w:rPr>
                <w:rFonts w:ascii="Angsana New" w:hAnsi="Angsana New" w:cs="Angsana New"/>
                <w:sz w:val="20"/>
                <w:cs/>
              </w:rPr>
            </w:pPr>
            <w:r w:rsidRPr="007B4BF1">
              <w:rPr>
                <w:rFonts w:ascii="Angsana New" w:hAnsi="Angsana New" w:cs="Angsana New"/>
                <w:sz w:val="20"/>
              </w:rPr>
              <w:t>MLR-2.58</w:t>
            </w:r>
          </w:p>
        </w:tc>
        <w:tc>
          <w:tcPr>
            <w:tcW w:w="375" w:type="pct"/>
            <w:gridSpan w:val="2"/>
          </w:tcPr>
          <w:p w14:paraId="49DC203E" w14:textId="77777777" w:rsidR="00356176" w:rsidRPr="007B4BF1" w:rsidRDefault="00356176" w:rsidP="00356176">
            <w:pPr>
              <w:jc w:val="center"/>
              <w:rPr>
                <w:rFonts w:ascii="Angsana New" w:hAnsi="Angsana New" w:cs="Angsana New"/>
                <w:sz w:val="20"/>
                <w:cs/>
              </w:rPr>
            </w:pPr>
          </w:p>
        </w:tc>
        <w:tc>
          <w:tcPr>
            <w:tcW w:w="369" w:type="pct"/>
          </w:tcPr>
          <w:p w14:paraId="1CCDB528" w14:textId="77777777" w:rsidR="00356176" w:rsidRPr="007B4BF1" w:rsidRDefault="00356176" w:rsidP="00356176">
            <w:pPr>
              <w:jc w:val="center"/>
              <w:rPr>
                <w:rFonts w:ascii="Angsana New" w:hAnsi="Angsana New" w:cs="Angsana New"/>
                <w:sz w:val="20"/>
                <w:cs/>
              </w:rPr>
            </w:pPr>
          </w:p>
        </w:tc>
        <w:tc>
          <w:tcPr>
            <w:tcW w:w="1675" w:type="pct"/>
            <w:gridSpan w:val="2"/>
          </w:tcPr>
          <w:p w14:paraId="1AAB6FB6" w14:textId="4923CC0A" w:rsidR="00356176" w:rsidRPr="007B4BF1" w:rsidRDefault="00356176" w:rsidP="00356176">
            <w:pPr>
              <w:rPr>
                <w:rFonts w:ascii="Angsana New" w:hAnsi="Angsana New" w:cs="Angsana New"/>
                <w:sz w:val="20"/>
                <w:cs/>
              </w:rPr>
            </w:pPr>
            <w:r w:rsidRPr="007B4BF1">
              <w:rPr>
                <w:rFonts w:ascii="Angsana New" w:hAnsi="Angsana New" w:cs="Angsana New"/>
                <w:sz w:val="20"/>
              </w:rPr>
              <w:t>and pledge some ordinary shares for guarantee.</w:t>
            </w:r>
          </w:p>
        </w:tc>
        <w:tc>
          <w:tcPr>
            <w:tcW w:w="367" w:type="pct"/>
            <w:vAlign w:val="bottom"/>
          </w:tcPr>
          <w:p w14:paraId="3DE96B17" w14:textId="77777777" w:rsidR="00356176" w:rsidRPr="007B4BF1" w:rsidRDefault="00356176" w:rsidP="00356176">
            <w:pPr>
              <w:jc w:val="right"/>
              <w:rPr>
                <w:rFonts w:ascii="Angsana New" w:hAnsi="Angsana New" w:cs="Angsana New"/>
                <w:sz w:val="20"/>
              </w:rPr>
            </w:pPr>
          </w:p>
        </w:tc>
        <w:tc>
          <w:tcPr>
            <w:tcW w:w="374" w:type="pct"/>
          </w:tcPr>
          <w:p w14:paraId="3EBE2041" w14:textId="77777777" w:rsidR="00356176" w:rsidRPr="007B4BF1" w:rsidRDefault="00356176" w:rsidP="00356176">
            <w:pPr>
              <w:jc w:val="right"/>
              <w:rPr>
                <w:rFonts w:ascii="Angsana New" w:hAnsi="Angsana New" w:cs="Angsana New"/>
                <w:sz w:val="20"/>
              </w:rPr>
            </w:pPr>
          </w:p>
        </w:tc>
        <w:tc>
          <w:tcPr>
            <w:tcW w:w="364" w:type="pct"/>
          </w:tcPr>
          <w:p w14:paraId="1EE841B8" w14:textId="77777777" w:rsidR="00356176" w:rsidRPr="007B4BF1" w:rsidRDefault="00356176" w:rsidP="00356176">
            <w:pPr>
              <w:jc w:val="right"/>
              <w:rPr>
                <w:rFonts w:ascii="Angsana New" w:hAnsi="Angsana New" w:cs="Angsana New"/>
                <w:sz w:val="20"/>
              </w:rPr>
            </w:pPr>
          </w:p>
        </w:tc>
        <w:tc>
          <w:tcPr>
            <w:tcW w:w="365" w:type="pct"/>
          </w:tcPr>
          <w:p w14:paraId="4F2DFD18" w14:textId="77777777" w:rsidR="00356176" w:rsidRPr="007B4BF1" w:rsidRDefault="00356176" w:rsidP="00356176">
            <w:pPr>
              <w:jc w:val="right"/>
              <w:rPr>
                <w:rFonts w:ascii="Angsana New" w:hAnsi="Angsana New" w:cs="Angsana New"/>
                <w:sz w:val="20"/>
              </w:rPr>
            </w:pPr>
          </w:p>
        </w:tc>
      </w:tr>
      <w:tr w:rsidR="009A1667" w:rsidRPr="007B4BF1" w14:paraId="1E746134" w14:textId="77777777" w:rsidTr="00AC26E4">
        <w:tc>
          <w:tcPr>
            <w:tcW w:w="181" w:type="pct"/>
          </w:tcPr>
          <w:p w14:paraId="447BDCA5" w14:textId="77777777" w:rsidR="00356176" w:rsidRPr="007B4BF1" w:rsidRDefault="00356176" w:rsidP="00356176">
            <w:pPr>
              <w:rPr>
                <w:rFonts w:ascii="Angsana New" w:hAnsi="Angsana New" w:cs="Angsana New"/>
                <w:sz w:val="20"/>
              </w:rPr>
            </w:pPr>
          </w:p>
        </w:tc>
        <w:tc>
          <w:tcPr>
            <w:tcW w:w="185" w:type="pct"/>
            <w:gridSpan w:val="2"/>
          </w:tcPr>
          <w:p w14:paraId="5ECC81F4" w14:textId="77777777" w:rsidR="00356176" w:rsidRPr="007B4BF1" w:rsidRDefault="00356176" w:rsidP="00356176">
            <w:pPr>
              <w:rPr>
                <w:rFonts w:ascii="Angsana New" w:hAnsi="Angsana New" w:cs="Angsana New"/>
                <w:sz w:val="20"/>
              </w:rPr>
            </w:pPr>
          </w:p>
        </w:tc>
        <w:tc>
          <w:tcPr>
            <w:tcW w:w="323" w:type="pct"/>
            <w:gridSpan w:val="2"/>
          </w:tcPr>
          <w:p w14:paraId="66A24993" w14:textId="77777777" w:rsidR="00356176" w:rsidRPr="007B4BF1" w:rsidRDefault="00356176" w:rsidP="00356176">
            <w:pPr>
              <w:rPr>
                <w:rFonts w:ascii="Angsana New" w:hAnsi="Angsana New" w:cs="Angsana New"/>
                <w:sz w:val="20"/>
              </w:rPr>
            </w:pPr>
          </w:p>
        </w:tc>
        <w:tc>
          <w:tcPr>
            <w:tcW w:w="422" w:type="pct"/>
            <w:gridSpan w:val="2"/>
          </w:tcPr>
          <w:p w14:paraId="7AED87BB" w14:textId="073AFA4D" w:rsidR="00356176" w:rsidRPr="007B4BF1" w:rsidRDefault="00356176" w:rsidP="00356176">
            <w:pPr>
              <w:rPr>
                <w:rFonts w:ascii="Angsana New" w:hAnsi="Angsana New" w:cs="Angsana New"/>
                <w:sz w:val="20"/>
                <w:cs/>
              </w:rPr>
            </w:pPr>
            <w:r w:rsidRPr="007B4BF1">
              <w:rPr>
                <w:rFonts w:ascii="Angsana New" w:hAnsi="Angsana New" w:cs="Angsana New"/>
                <w:sz w:val="20"/>
                <w:cs/>
              </w:rPr>
              <w:t>(</w:t>
            </w:r>
            <w:r w:rsidRPr="007B4BF1">
              <w:rPr>
                <w:rFonts w:ascii="Angsana New" w:hAnsi="Angsana New" w:cs="Angsana New"/>
                <w:sz w:val="20"/>
              </w:rPr>
              <w:t>month</w:t>
            </w:r>
            <w:r w:rsidRPr="007B4BF1">
              <w:rPr>
                <w:rFonts w:ascii="Angsana New" w:hAnsi="Angsana New" w:cs="Angsana New"/>
                <w:sz w:val="20"/>
                <w:cs/>
              </w:rPr>
              <w:t xml:space="preserve"> </w:t>
            </w:r>
            <w:r w:rsidRPr="007B4BF1">
              <w:rPr>
                <w:rFonts w:ascii="Angsana New" w:hAnsi="Angsana New" w:cs="Angsana New"/>
                <w:sz w:val="20"/>
              </w:rPr>
              <w:t>4 onwards</w:t>
            </w:r>
            <w:r w:rsidRPr="007B4BF1">
              <w:rPr>
                <w:rFonts w:ascii="Angsana New" w:hAnsi="Angsana New" w:cs="Angsana New"/>
                <w:sz w:val="20"/>
                <w:cs/>
              </w:rPr>
              <w:t>)</w:t>
            </w:r>
          </w:p>
        </w:tc>
        <w:tc>
          <w:tcPr>
            <w:tcW w:w="375" w:type="pct"/>
            <w:gridSpan w:val="2"/>
          </w:tcPr>
          <w:p w14:paraId="057D1064" w14:textId="77777777" w:rsidR="00356176" w:rsidRPr="007B4BF1" w:rsidRDefault="00356176" w:rsidP="00356176">
            <w:pPr>
              <w:jc w:val="center"/>
              <w:rPr>
                <w:rFonts w:ascii="Angsana New" w:hAnsi="Angsana New" w:cs="Angsana New"/>
                <w:sz w:val="20"/>
                <w:cs/>
              </w:rPr>
            </w:pPr>
          </w:p>
        </w:tc>
        <w:tc>
          <w:tcPr>
            <w:tcW w:w="369" w:type="pct"/>
          </w:tcPr>
          <w:p w14:paraId="29EA7EC2" w14:textId="77777777" w:rsidR="00356176" w:rsidRPr="007B4BF1" w:rsidRDefault="00356176" w:rsidP="00356176">
            <w:pPr>
              <w:jc w:val="center"/>
              <w:rPr>
                <w:rFonts w:ascii="Angsana New" w:hAnsi="Angsana New" w:cs="Angsana New"/>
                <w:sz w:val="20"/>
                <w:cs/>
              </w:rPr>
            </w:pPr>
          </w:p>
        </w:tc>
        <w:tc>
          <w:tcPr>
            <w:tcW w:w="1675" w:type="pct"/>
            <w:gridSpan w:val="2"/>
          </w:tcPr>
          <w:p w14:paraId="240D9552" w14:textId="559C8C93" w:rsidR="00356176" w:rsidRPr="007B4BF1" w:rsidRDefault="00356176" w:rsidP="00356176">
            <w:pPr>
              <w:rPr>
                <w:rFonts w:ascii="Angsana New" w:hAnsi="Angsana New" w:cs="Angsana New"/>
                <w:sz w:val="20"/>
                <w:cs/>
              </w:rPr>
            </w:pPr>
            <w:r w:rsidRPr="007B4BF1">
              <w:rPr>
                <w:rFonts w:ascii="Angsana New" w:hAnsi="Angsana New" w:cs="Angsana New"/>
                <w:sz w:val="20"/>
              </w:rPr>
              <w:t xml:space="preserve">2. The company guarantees an amount in proportion to its shareholding and pledge common </w:t>
            </w:r>
          </w:p>
        </w:tc>
        <w:tc>
          <w:tcPr>
            <w:tcW w:w="367" w:type="pct"/>
            <w:vAlign w:val="bottom"/>
          </w:tcPr>
          <w:p w14:paraId="38263126" w14:textId="77777777" w:rsidR="00356176" w:rsidRPr="007B4BF1" w:rsidRDefault="00356176" w:rsidP="00356176">
            <w:pPr>
              <w:jc w:val="right"/>
              <w:rPr>
                <w:rFonts w:ascii="Angsana New" w:hAnsi="Angsana New" w:cs="Angsana New"/>
                <w:sz w:val="20"/>
              </w:rPr>
            </w:pPr>
          </w:p>
        </w:tc>
        <w:tc>
          <w:tcPr>
            <w:tcW w:w="374" w:type="pct"/>
          </w:tcPr>
          <w:p w14:paraId="2C3847C9" w14:textId="77777777" w:rsidR="00356176" w:rsidRPr="007B4BF1" w:rsidRDefault="00356176" w:rsidP="00356176">
            <w:pPr>
              <w:jc w:val="right"/>
              <w:rPr>
                <w:rFonts w:ascii="Angsana New" w:hAnsi="Angsana New" w:cs="Angsana New"/>
                <w:sz w:val="20"/>
              </w:rPr>
            </w:pPr>
          </w:p>
        </w:tc>
        <w:tc>
          <w:tcPr>
            <w:tcW w:w="364" w:type="pct"/>
          </w:tcPr>
          <w:p w14:paraId="0626C0B7" w14:textId="77777777" w:rsidR="00356176" w:rsidRPr="007B4BF1" w:rsidRDefault="00356176" w:rsidP="00356176">
            <w:pPr>
              <w:jc w:val="right"/>
              <w:rPr>
                <w:rFonts w:ascii="Angsana New" w:hAnsi="Angsana New" w:cs="Angsana New"/>
                <w:sz w:val="20"/>
              </w:rPr>
            </w:pPr>
          </w:p>
        </w:tc>
        <w:tc>
          <w:tcPr>
            <w:tcW w:w="365" w:type="pct"/>
          </w:tcPr>
          <w:p w14:paraId="17BBE607" w14:textId="77777777" w:rsidR="00356176" w:rsidRPr="007B4BF1" w:rsidRDefault="00356176" w:rsidP="00356176">
            <w:pPr>
              <w:jc w:val="right"/>
              <w:rPr>
                <w:rFonts w:ascii="Angsana New" w:hAnsi="Angsana New" w:cs="Angsana New"/>
                <w:sz w:val="20"/>
              </w:rPr>
            </w:pPr>
          </w:p>
        </w:tc>
      </w:tr>
      <w:tr w:rsidR="009A1667" w:rsidRPr="007B4BF1" w14:paraId="7B107B91" w14:textId="77777777" w:rsidTr="00AC26E4">
        <w:tc>
          <w:tcPr>
            <w:tcW w:w="181" w:type="pct"/>
          </w:tcPr>
          <w:p w14:paraId="4B524997" w14:textId="77777777" w:rsidR="00356176" w:rsidRPr="007B4BF1" w:rsidRDefault="00356176" w:rsidP="00356176">
            <w:pPr>
              <w:rPr>
                <w:rFonts w:ascii="Angsana New" w:hAnsi="Angsana New" w:cs="Angsana New"/>
                <w:sz w:val="20"/>
              </w:rPr>
            </w:pPr>
          </w:p>
        </w:tc>
        <w:tc>
          <w:tcPr>
            <w:tcW w:w="185" w:type="pct"/>
            <w:gridSpan w:val="2"/>
          </w:tcPr>
          <w:p w14:paraId="2EDDFC53" w14:textId="77777777" w:rsidR="00356176" w:rsidRPr="007B4BF1" w:rsidRDefault="00356176" w:rsidP="00356176">
            <w:pPr>
              <w:rPr>
                <w:rFonts w:ascii="Angsana New" w:hAnsi="Angsana New" w:cs="Angsana New"/>
                <w:sz w:val="20"/>
              </w:rPr>
            </w:pPr>
          </w:p>
        </w:tc>
        <w:tc>
          <w:tcPr>
            <w:tcW w:w="323" w:type="pct"/>
            <w:gridSpan w:val="2"/>
          </w:tcPr>
          <w:p w14:paraId="1525C729" w14:textId="77777777" w:rsidR="00356176" w:rsidRPr="007B4BF1" w:rsidRDefault="00356176" w:rsidP="00356176">
            <w:pPr>
              <w:rPr>
                <w:rFonts w:ascii="Angsana New" w:hAnsi="Angsana New" w:cs="Angsana New"/>
                <w:sz w:val="20"/>
              </w:rPr>
            </w:pPr>
          </w:p>
        </w:tc>
        <w:tc>
          <w:tcPr>
            <w:tcW w:w="422" w:type="pct"/>
            <w:gridSpan w:val="2"/>
          </w:tcPr>
          <w:p w14:paraId="65561C8D" w14:textId="77777777" w:rsidR="00356176" w:rsidRPr="007B4BF1" w:rsidRDefault="00356176" w:rsidP="00356176">
            <w:pPr>
              <w:rPr>
                <w:rFonts w:ascii="Angsana New" w:hAnsi="Angsana New" w:cs="Angsana New"/>
                <w:sz w:val="20"/>
                <w:cs/>
              </w:rPr>
            </w:pPr>
          </w:p>
        </w:tc>
        <w:tc>
          <w:tcPr>
            <w:tcW w:w="375" w:type="pct"/>
            <w:gridSpan w:val="2"/>
          </w:tcPr>
          <w:p w14:paraId="339230F4" w14:textId="77777777" w:rsidR="00356176" w:rsidRPr="007B4BF1" w:rsidRDefault="00356176" w:rsidP="00356176">
            <w:pPr>
              <w:jc w:val="center"/>
              <w:rPr>
                <w:rFonts w:ascii="Angsana New" w:hAnsi="Angsana New" w:cs="Angsana New"/>
                <w:sz w:val="20"/>
                <w:cs/>
              </w:rPr>
            </w:pPr>
          </w:p>
        </w:tc>
        <w:tc>
          <w:tcPr>
            <w:tcW w:w="369" w:type="pct"/>
          </w:tcPr>
          <w:p w14:paraId="0A6CD16B" w14:textId="77777777" w:rsidR="00356176" w:rsidRPr="007B4BF1" w:rsidRDefault="00356176" w:rsidP="00356176">
            <w:pPr>
              <w:jc w:val="center"/>
              <w:rPr>
                <w:rFonts w:ascii="Angsana New" w:hAnsi="Angsana New" w:cs="Angsana New"/>
                <w:sz w:val="20"/>
                <w:cs/>
              </w:rPr>
            </w:pPr>
          </w:p>
        </w:tc>
        <w:tc>
          <w:tcPr>
            <w:tcW w:w="1675" w:type="pct"/>
            <w:gridSpan w:val="2"/>
          </w:tcPr>
          <w:p w14:paraId="0BAAA202" w14:textId="426152CD" w:rsidR="00356176" w:rsidRPr="007B4BF1" w:rsidRDefault="00356176" w:rsidP="00356176">
            <w:pPr>
              <w:rPr>
                <w:rFonts w:ascii="Angsana New" w:hAnsi="Angsana New" w:cs="Angsana New"/>
                <w:sz w:val="20"/>
              </w:rPr>
            </w:pPr>
            <w:r w:rsidRPr="007B4BF1">
              <w:rPr>
                <w:rFonts w:ascii="Angsana New" w:hAnsi="Angsana New" w:cs="Angsana New"/>
                <w:sz w:val="20"/>
              </w:rPr>
              <w:t>shares of Phatthalung Green Power Co., Ltd. total amount of 14,999,997 shares.</w:t>
            </w:r>
          </w:p>
        </w:tc>
        <w:tc>
          <w:tcPr>
            <w:tcW w:w="367" w:type="pct"/>
            <w:vAlign w:val="bottom"/>
          </w:tcPr>
          <w:p w14:paraId="2C15D9AE" w14:textId="77777777" w:rsidR="00356176" w:rsidRPr="007B4BF1" w:rsidRDefault="00356176" w:rsidP="00356176">
            <w:pPr>
              <w:jc w:val="right"/>
              <w:rPr>
                <w:rFonts w:ascii="Angsana New" w:hAnsi="Angsana New" w:cs="Angsana New"/>
                <w:sz w:val="20"/>
              </w:rPr>
            </w:pPr>
          </w:p>
        </w:tc>
        <w:tc>
          <w:tcPr>
            <w:tcW w:w="374" w:type="pct"/>
          </w:tcPr>
          <w:p w14:paraId="5D4CAF77" w14:textId="77777777" w:rsidR="00356176" w:rsidRPr="007B4BF1" w:rsidRDefault="00356176" w:rsidP="00356176">
            <w:pPr>
              <w:jc w:val="right"/>
              <w:rPr>
                <w:rFonts w:ascii="Angsana New" w:hAnsi="Angsana New" w:cs="Angsana New"/>
                <w:sz w:val="20"/>
              </w:rPr>
            </w:pPr>
          </w:p>
        </w:tc>
        <w:tc>
          <w:tcPr>
            <w:tcW w:w="364" w:type="pct"/>
          </w:tcPr>
          <w:p w14:paraId="61F45E77" w14:textId="77777777" w:rsidR="00356176" w:rsidRPr="007B4BF1" w:rsidRDefault="00356176" w:rsidP="00356176">
            <w:pPr>
              <w:jc w:val="right"/>
              <w:rPr>
                <w:rFonts w:ascii="Angsana New" w:hAnsi="Angsana New" w:cs="Angsana New"/>
                <w:sz w:val="20"/>
              </w:rPr>
            </w:pPr>
          </w:p>
        </w:tc>
        <w:tc>
          <w:tcPr>
            <w:tcW w:w="365" w:type="pct"/>
          </w:tcPr>
          <w:p w14:paraId="76D8ED32" w14:textId="77777777" w:rsidR="00356176" w:rsidRPr="007B4BF1" w:rsidRDefault="00356176" w:rsidP="00356176">
            <w:pPr>
              <w:jc w:val="right"/>
              <w:rPr>
                <w:rFonts w:ascii="Angsana New" w:hAnsi="Angsana New" w:cs="Angsana New"/>
                <w:sz w:val="20"/>
              </w:rPr>
            </w:pPr>
          </w:p>
        </w:tc>
      </w:tr>
      <w:tr w:rsidR="009A1667" w:rsidRPr="007B4BF1" w14:paraId="6824FFCA" w14:textId="77777777" w:rsidTr="00AC26E4">
        <w:tc>
          <w:tcPr>
            <w:tcW w:w="181" w:type="pct"/>
          </w:tcPr>
          <w:p w14:paraId="71C1C661" w14:textId="77777777" w:rsidR="00356176" w:rsidRPr="007B4BF1" w:rsidRDefault="00356176" w:rsidP="00356176">
            <w:pPr>
              <w:rPr>
                <w:rFonts w:ascii="Angsana New" w:hAnsi="Angsana New" w:cs="Angsana New"/>
                <w:sz w:val="20"/>
              </w:rPr>
            </w:pPr>
          </w:p>
        </w:tc>
        <w:tc>
          <w:tcPr>
            <w:tcW w:w="185" w:type="pct"/>
            <w:gridSpan w:val="2"/>
          </w:tcPr>
          <w:p w14:paraId="31E463D0" w14:textId="77777777" w:rsidR="00356176" w:rsidRPr="007B4BF1" w:rsidRDefault="00356176" w:rsidP="00356176">
            <w:pPr>
              <w:rPr>
                <w:rFonts w:ascii="Angsana New" w:hAnsi="Angsana New" w:cs="Angsana New"/>
                <w:sz w:val="20"/>
              </w:rPr>
            </w:pPr>
          </w:p>
        </w:tc>
        <w:tc>
          <w:tcPr>
            <w:tcW w:w="323" w:type="pct"/>
            <w:gridSpan w:val="2"/>
          </w:tcPr>
          <w:p w14:paraId="21D5DDAF" w14:textId="77777777" w:rsidR="00356176" w:rsidRPr="007B4BF1" w:rsidRDefault="00356176" w:rsidP="00356176">
            <w:pPr>
              <w:rPr>
                <w:rFonts w:ascii="Angsana New" w:hAnsi="Angsana New" w:cs="Angsana New"/>
                <w:sz w:val="20"/>
              </w:rPr>
            </w:pPr>
          </w:p>
        </w:tc>
        <w:tc>
          <w:tcPr>
            <w:tcW w:w="422" w:type="pct"/>
            <w:gridSpan w:val="2"/>
          </w:tcPr>
          <w:p w14:paraId="24A6421E" w14:textId="77777777" w:rsidR="00356176" w:rsidRPr="007B4BF1" w:rsidRDefault="00356176" w:rsidP="00356176">
            <w:pPr>
              <w:jc w:val="center"/>
              <w:rPr>
                <w:rFonts w:ascii="Angsana New" w:hAnsi="Angsana New" w:cs="Angsana New"/>
                <w:sz w:val="20"/>
                <w:cs/>
              </w:rPr>
            </w:pPr>
          </w:p>
        </w:tc>
        <w:tc>
          <w:tcPr>
            <w:tcW w:w="375" w:type="pct"/>
            <w:gridSpan w:val="2"/>
          </w:tcPr>
          <w:p w14:paraId="19432D93" w14:textId="77777777" w:rsidR="00356176" w:rsidRPr="007B4BF1" w:rsidRDefault="00356176" w:rsidP="00356176">
            <w:pPr>
              <w:jc w:val="center"/>
              <w:rPr>
                <w:rFonts w:ascii="Angsana New" w:hAnsi="Angsana New" w:cs="Angsana New"/>
                <w:sz w:val="20"/>
                <w:cs/>
              </w:rPr>
            </w:pPr>
          </w:p>
        </w:tc>
        <w:tc>
          <w:tcPr>
            <w:tcW w:w="369" w:type="pct"/>
          </w:tcPr>
          <w:p w14:paraId="41382E7A" w14:textId="77777777" w:rsidR="00356176" w:rsidRPr="007B4BF1" w:rsidRDefault="00356176" w:rsidP="00356176">
            <w:pPr>
              <w:jc w:val="center"/>
              <w:rPr>
                <w:rFonts w:ascii="Angsana New" w:hAnsi="Angsana New" w:cs="Angsana New"/>
                <w:sz w:val="20"/>
                <w:cs/>
              </w:rPr>
            </w:pPr>
          </w:p>
        </w:tc>
        <w:tc>
          <w:tcPr>
            <w:tcW w:w="1675" w:type="pct"/>
            <w:gridSpan w:val="2"/>
          </w:tcPr>
          <w:p w14:paraId="235BE280" w14:textId="2410853C" w:rsidR="00356176" w:rsidRPr="007B4BF1" w:rsidRDefault="00356176" w:rsidP="00356176">
            <w:pPr>
              <w:rPr>
                <w:rFonts w:ascii="Angsana New" w:hAnsi="Angsana New" w:cs="Angsana New"/>
                <w:sz w:val="20"/>
                <w:cs/>
              </w:rPr>
            </w:pPr>
            <w:r w:rsidRPr="007B4BF1">
              <w:rPr>
                <w:rFonts w:ascii="Angsana New" w:hAnsi="Angsana New" w:cs="Angsana New"/>
                <w:sz w:val="20"/>
              </w:rPr>
              <w:t>3.</w:t>
            </w:r>
            <w:r w:rsidRPr="007B4BF1">
              <w:rPr>
                <w:rFonts w:ascii="Angsana New" w:hAnsi="Angsana New" w:cs="Angsana New"/>
                <w:sz w:val="20"/>
                <w:cs/>
              </w:rPr>
              <w:t xml:space="preserve"> </w:t>
            </w:r>
            <w:r w:rsidRPr="007B4BF1">
              <w:rPr>
                <w:rFonts w:ascii="Angsana New" w:hAnsi="Angsana New" w:cs="Angsana New"/>
                <w:sz w:val="20"/>
              </w:rPr>
              <w:t xml:space="preserve">Transfer the right to receive electricity fee from the Provincial Electricity Authority to the </w:t>
            </w:r>
          </w:p>
        </w:tc>
        <w:tc>
          <w:tcPr>
            <w:tcW w:w="367" w:type="pct"/>
            <w:vAlign w:val="bottom"/>
          </w:tcPr>
          <w:p w14:paraId="170D1CB9" w14:textId="77777777" w:rsidR="00356176" w:rsidRPr="007B4BF1" w:rsidRDefault="00356176" w:rsidP="00356176">
            <w:pPr>
              <w:jc w:val="right"/>
              <w:rPr>
                <w:rFonts w:ascii="Angsana New" w:hAnsi="Angsana New" w:cs="Angsana New"/>
                <w:sz w:val="20"/>
              </w:rPr>
            </w:pPr>
          </w:p>
        </w:tc>
        <w:tc>
          <w:tcPr>
            <w:tcW w:w="374" w:type="pct"/>
          </w:tcPr>
          <w:p w14:paraId="6D139EF9" w14:textId="77777777" w:rsidR="00356176" w:rsidRPr="007B4BF1" w:rsidRDefault="00356176" w:rsidP="00356176">
            <w:pPr>
              <w:jc w:val="right"/>
              <w:rPr>
                <w:rFonts w:ascii="Angsana New" w:hAnsi="Angsana New" w:cs="Angsana New"/>
                <w:sz w:val="20"/>
              </w:rPr>
            </w:pPr>
          </w:p>
        </w:tc>
        <w:tc>
          <w:tcPr>
            <w:tcW w:w="364" w:type="pct"/>
          </w:tcPr>
          <w:p w14:paraId="24C6B862" w14:textId="77777777" w:rsidR="00356176" w:rsidRPr="007B4BF1" w:rsidRDefault="00356176" w:rsidP="00356176">
            <w:pPr>
              <w:jc w:val="right"/>
              <w:rPr>
                <w:rFonts w:ascii="Angsana New" w:hAnsi="Angsana New" w:cs="Angsana New"/>
                <w:sz w:val="20"/>
              </w:rPr>
            </w:pPr>
          </w:p>
        </w:tc>
        <w:tc>
          <w:tcPr>
            <w:tcW w:w="365" w:type="pct"/>
          </w:tcPr>
          <w:p w14:paraId="769C603D" w14:textId="77777777" w:rsidR="00356176" w:rsidRPr="007B4BF1" w:rsidRDefault="00356176" w:rsidP="00356176">
            <w:pPr>
              <w:jc w:val="right"/>
              <w:rPr>
                <w:rFonts w:ascii="Angsana New" w:hAnsi="Angsana New" w:cs="Angsana New"/>
                <w:sz w:val="20"/>
              </w:rPr>
            </w:pPr>
          </w:p>
        </w:tc>
      </w:tr>
      <w:tr w:rsidR="009A1667" w:rsidRPr="007B4BF1" w14:paraId="017C73EF" w14:textId="77777777" w:rsidTr="00AC26E4">
        <w:tc>
          <w:tcPr>
            <w:tcW w:w="181" w:type="pct"/>
          </w:tcPr>
          <w:p w14:paraId="24CCECB7" w14:textId="77777777" w:rsidR="00356176" w:rsidRPr="007B4BF1" w:rsidRDefault="00356176" w:rsidP="00356176">
            <w:pPr>
              <w:rPr>
                <w:rFonts w:ascii="Angsana New" w:hAnsi="Angsana New" w:cs="Angsana New"/>
                <w:sz w:val="20"/>
              </w:rPr>
            </w:pPr>
          </w:p>
        </w:tc>
        <w:tc>
          <w:tcPr>
            <w:tcW w:w="185" w:type="pct"/>
            <w:gridSpan w:val="2"/>
          </w:tcPr>
          <w:p w14:paraId="64A1F62E" w14:textId="77777777" w:rsidR="00356176" w:rsidRPr="007B4BF1" w:rsidRDefault="00356176" w:rsidP="00356176">
            <w:pPr>
              <w:rPr>
                <w:rFonts w:ascii="Angsana New" w:hAnsi="Angsana New" w:cs="Angsana New"/>
                <w:sz w:val="20"/>
              </w:rPr>
            </w:pPr>
          </w:p>
        </w:tc>
        <w:tc>
          <w:tcPr>
            <w:tcW w:w="323" w:type="pct"/>
            <w:gridSpan w:val="2"/>
          </w:tcPr>
          <w:p w14:paraId="346E2A6A" w14:textId="77777777" w:rsidR="00356176" w:rsidRPr="007B4BF1" w:rsidRDefault="00356176" w:rsidP="00356176">
            <w:pPr>
              <w:rPr>
                <w:rFonts w:ascii="Angsana New" w:hAnsi="Angsana New" w:cs="Angsana New"/>
                <w:sz w:val="20"/>
              </w:rPr>
            </w:pPr>
          </w:p>
        </w:tc>
        <w:tc>
          <w:tcPr>
            <w:tcW w:w="422" w:type="pct"/>
            <w:gridSpan w:val="2"/>
          </w:tcPr>
          <w:p w14:paraId="015DE6F9" w14:textId="77777777" w:rsidR="00356176" w:rsidRPr="007B4BF1" w:rsidRDefault="00356176" w:rsidP="00356176">
            <w:pPr>
              <w:jc w:val="center"/>
              <w:rPr>
                <w:rFonts w:ascii="Angsana New" w:hAnsi="Angsana New" w:cs="Angsana New"/>
                <w:sz w:val="20"/>
                <w:cs/>
              </w:rPr>
            </w:pPr>
          </w:p>
        </w:tc>
        <w:tc>
          <w:tcPr>
            <w:tcW w:w="375" w:type="pct"/>
            <w:gridSpan w:val="2"/>
          </w:tcPr>
          <w:p w14:paraId="0A72965B" w14:textId="77777777" w:rsidR="00356176" w:rsidRPr="007B4BF1" w:rsidRDefault="00356176" w:rsidP="00356176">
            <w:pPr>
              <w:jc w:val="center"/>
              <w:rPr>
                <w:rFonts w:ascii="Angsana New" w:hAnsi="Angsana New" w:cs="Angsana New"/>
                <w:sz w:val="20"/>
                <w:cs/>
              </w:rPr>
            </w:pPr>
          </w:p>
        </w:tc>
        <w:tc>
          <w:tcPr>
            <w:tcW w:w="369" w:type="pct"/>
          </w:tcPr>
          <w:p w14:paraId="68FEE7DD" w14:textId="77777777" w:rsidR="00356176" w:rsidRPr="007B4BF1" w:rsidRDefault="00356176" w:rsidP="00356176">
            <w:pPr>
              <w:jc w:val="center"/>
              <w:rPr>
                <w:rFonts w:ascii="Angsana New" w:hAnsi="Angsana New" w:cs="Angsana New"/>
                <w:sz w:val="20"/>
                <w:cs/>
              </w:rPr>
            </w:pPr>
          </w:p>
        </w:tc>
        <w:tc>
          <w:tcPr>
            <w:tcW w:w="1675" w:type="pct"/>
            <w:gridSpan w:val="2"/>
          </w:tcPr>
          <w:p w14:paraId="16120794" w14:textId="35F6576E" w:rsidR="00356176" w:rsidRPr="007B4BF1" w:rsidRDefault="00356176" w:rsidP="00356176">
            <w:pPr>
              <w:rPr>
                <w:rFonts w:ascii="Angsana New" w:hAnsi="Angsana New" w:cs="Angsana New"/>
                <w:sz w:val="20"/>
              </w:rPr>
            </w:pPr>
            <w:r w:rsidRPr="007B4BF1">
              <w:rPr>
                <w:rFonts w:ascii="Angsana New" w:hAnsi="Angsana New" w:cs="Angsana New"/>
                <w:sz w:val="20"/>
              </w:rPr>
              <w:t>bank</w:t>
            </w:r>
            <w:r w:rsidRPr="007B4BF1">
              <w:rPr>
                <w:rFonts w:ascii="Angsana New" w:hAnsi="Angsana New" w:cs="Angsana New"/>
                <w:sz w:val="20"/>
                <w:cs/>
              </w:rPr>
              <w:t>.</w:t>
            </w:r>
          </w:p>
        </w:tc>
        <w:tc>
          <w:tcPr>
            <w:tcW w:w="367" w:type="pct"/>
            <w:vAlign w:val="bottom"/>
          </w:tcPr>
          <w:p w14:paraId="4CB98558" w14:textId="77777777" w:rsidR="00356176" w:rsidRPr="007B4BF1" w:rsidRDefault="00356176" w:rsidP="00356176">
            <w:pPr>
              <w:jc w:val="right"/>
              <w:rPr>
                <w:rFonts w:ascii="Angsana New" w:hAnsi="Angsana New" w:cs="Angsana New"/>
                <w:sz w:val="20"/>
              </w:rPr>
            </w:pPr>
          </w:p>
        </w:tc>
        <w:tc>
          <w:tcPr>
            <w:tcW w:w="374" w:type="pct"/>
          </w:tcPr>
          <w:p w14:paraId="043D4CE0" w14:textId="77777777" w:rsidR="00356176" w:rsidRPr="007B4BF1" w:rsidRDefault="00356176" w:rsidP="00356176">
            <w:pPr>
              <w:jc w:val="right"/>
              <w:rPr>
                <w:rFonts w:ascii="Angsana New" w:hAnsi="Angsana New" w:cs="Angsana New"/>
                <w:sz w:val="20"/>
              </w:rPr>
            </w:pPr>
          </w:p>
        </w:tc>
        <w:tc>
          <w:tcPr>
            <w:tcW w:w="364" w:type="pct"/>
          </w:tcPr>
          <w:p w14:paraId="3EBAE0ED" w14:textId="77777777" w:rsidR="00356176" w:rsidRPr="007B4BF1" w:rsidRDefault="00356176" w:rsidP="00356176">
            <w:pPr>
              <w:jc w:val="right"/>
              <w:rPr>
                <w:rFonts w:ascii="Angsana New" w:hAnsi="Angsana New" w:cs="Angsana New"/>
                <w:sz w:val="20"/>
              </w:rPr>
            </w:pPr>
          </w:p>
        </w:tc>
        <w:tc>
          <w:tcPr>
            <w:tcW w:w="365" w:type="pct"/>
          </w:tcPr>
          <w:p w14:paraId="2253BCBD" w14:textId="77777777" w:rsidR="00356176" w:rsidRPr="007B4BF1" w:rsidRDefault="00356176" w:rsidP="00356176">
            <w:pPr>
              <w:jc w:val="right"/>
              <w:rPr>
                <w:rFonts w:ascii="Angsana New" w:hAnsi="Angsana New" w:cs="Angsana New"/>
                <w:sz w:val="20"/>
              </w:rPr>
            </w:pPr>
          </w:p>
        </w:tc>
      </w:tr>
      <w:tr w:rsidR="009A1667" w:rsidRPr="007B4BF1" w14:paraId="673F892E" w14:textId="77777777" w:rsidTr="00AC26E4">
        <w:tc>
          <w:tcPr>
            <w:tcW w:w="181" w:type="pct"/>
          </w:tcPr>
          <w:p w14:paraId="6E75DD7E" w14:textId="77777777" w:rsidR="00356176" w:rsidRPr="007B4BF1" w:rsidRDefault="00356176" w:rsidP="00356176">
            <w:pPr>
              <w:rPr>
                <w:rFonts w:ascii="Angsana New" w:hAnsi="Angsana New" w:cs="Angsana New"/>
                <w:sz w:val="20"/>
              </w:rPr>
            </w:pPr>
          </w:p>
        </w:tc>
        <w:tc>
          <w:tcPr>
            <w:tcW w:w="185" w:type="pct"/>
            <w:gridSpan w:val="2"/>
          </w:tcPr>
          <w:p w14:paraId="3ABF274E" w14:textId="77777777" w:rsidR="00356176" w:rsidRPr="007B4BF1" w:rsidRDefault="00356176" w:rsidP="00356176">
            <w:pPr>
              <w:rPr>
                <w:rFonts w:ascii="Angsana New" w:hAnsi="Angsana New" w:cs="Angsana New"/>
                <w:sz w:val="20"/>
              </w:rPr>
            </w:pPr>
          </w:p>
        </w:tc>
        <w:tc>
          <w:tcPr>
            <w:tcW w:w="323" w:type="pct"/>
            <w:gridSpan w:val="2"/>
          </w:tcPr>
          <w:p w14:paraId="5253B0FA" w14:textId="77777777" w:rsidR="00356176" w:rsidRPr="007B4BF1" w:rsidRDefault="00356176" w:rsidP="00356176">
            <w:pPr>
              <w:rPr>
                <w:rFonts w:ascii="Angsana New" w:hAnsi="Angsana New" w:cs="Angsana New"/>
                <w:sz w:val="20"/>
              </w:rPr>
            </w:pPr>
          </w:p>
        </w:tc>
        <w:tc>
          <w:tcPr>
            <w:tcW w:w="422" w:type="pct"/>
            <w:gridSpan w:val="2"/>
          </w:tcPr>
          <w:p w14:paraId="6FB95842" w14:textId="77777777" w:rsidR="00356176" w:rsidRPr="007B4BF1" w:rsidRDefault="00356176" w:rsidP="00356176">
            <w:pPr>
              <w:jc w:val="center"/>
              <w:rPr>
                <w:rFonts w:ascii="Angsana New" w:hAnsi="Angsana New" w:cs="Angsana New"/>
                <w:sz w:val="20"/>
                <w:cs/>
              </w:rPr>
            </w:pPr>
          </w:p>
        </w:tc>
        <w:tc>
          <w:tcPr>
            <w:tcW w:w="375" w:type="pct"/>
            <w:gridSpan w:val="2"/>
          </w:tcPr>
          <w:p w14:paraId="347BDC54" w14:textId="77777777" w:rsidR="00356176" w:rsidRPr="007B4BF1" w:rsidRDefault="00356176" w:rsidP="00356176">
            <w:pPr>
              <w:jc w:val="center"/>
              <w:rPr>
                <w:rFonts w:ascii="Angsana New" w:hAnsi="Angsana New" w:cs="Angsana New"/>
                <w:sz w:val="20"/>
                <w:cs/>
              </w:rPr>
            </w:pPr>
          </w:p>
        </w:tc>
        <w:tc>
          <w:tcPr>
            <w:tcW w:w="369" w:type="pct"/>
          </w:tcPr>
          <w:p w14:paraId="0EC06234" w14:textId="77777777" w:rsidR="00356176" w:rsidRPr="007B4BF1" w:rsidRDefault="00356176" w:rsidP="00356176">
            <w:pPr>
              <w:jc w:val="center"/>
              <w:rPr>
                <w:rFonts w:ascii="Angsana New" w:hAnsi="Angsana New" w:cs="Angsana New"/>
                <w:sz w:val="20"/>
                <w:cs/>
              </w:rPr>
            </w:pPr>
          </w:p>
        </w:tc>
        <w:tc>
          <w:tcPr>
            <w:tcW w:w="1675" w:type="pct"/>
            <w:gridSpan w:val="2"/>
          </w:tcPr>
          <w:p w14:paraId="058416A6" w14:textId="2252A6F1" w:rsidR="00356176" w:rsidRPr="007B4BF1" w:rsidRDefault="00356176" w:rsidP="00356176">
            <w:pPr>
              <w:rPr>
                <w:rFonts w:ascii="Angsana New" w:hAnsi="Angsana New" w:cs="Angsana New"/>
                <w:sz w:val="20"/>
                <w:cs/>
              </w:rPr>
            </w:pPr>
            <w:r w:rsidRPr="007B4BF1">
              <w:rPr>
                <w:rFonts w:ascii="Angsana New" w:hAnsi="Angsana New" w:cs="Angsana New"/>
                <w:sz w:val="20"/>
              </w:rPr>
              <w:t>4. Registered saving account Baht 15 million for mortage electricity.</w:t>
            </w:r>
          </w:p>
        </w:tc>
        <w:tc>
          <w:tcPr>
            <w:tcW w:w="367" w:type="pct"/>
            <w:vAlign w:val="bottom"/>
          </w:tcPr>
          <w:p w14:paraId="376582CC" w14:textId="77777777" w:rsidR="00356176" w:rsidRPr="007B4BF1" w:rsidRDefault="00356176" w:rsidP="00356176">
            <w:pPr>
              <w:jc w:val="right"/>
              <w:rPr>
                <w:rFonts w:ascii="Angsana New" w:hAnsi="Angsana New" w:cs="Angsana New"/>
                <w:sz w:val="20"/>
              </w:rPr>
            </w:pPr>
          </w:p>
        </w:tc>
        <w:tc>
          <w:tcPr>
            <w:tcW w:w="374" w:type="pct"/>
          </w:tcPr>
          <w:p w14:paraId="4C579131" w14:textId="77777777" w:rsidR="00356176" w:rsidRPr="007B4BF1" w:rsidRDefault="00356176" w:rsidP="00356176">
            <w:pPr>
              <w:jc w:val="right"/>
              <w:rPr>
                <w:rFonts w:ascii="Angsana New" w:hAnsi="Angsana New" w:cs="Angsana New"/>
                <w:sz w:val="20"/>
              </w:rPr>
            </w:pPr>
          </w:p>
        </w:tc>
        <w:tc>
          <w:tcPr>
            <w:tcW w:w="364" w:type="pct"/>
          </w:tcPr>
          <w:p w14:paraId="5669F0C5" w14:textId="77777777" w:rsidR="00356176" w:rsidRPr="007B4BF1" w:rsidRDefault="00356176" w:rsidP="00356176">
            <w:pPr>
              <w:jc w:val="right"/>
              <w:rPr>
                <w:rFonts w:ascii="Angsana New" w:hAnsi="Angsana New" w:cs="Angsana New"/>
                <w:sz w:val="20"/>
              </w:rPr>
            </w:pPr>
          </w:p>
        </w:tc>
        <w:tc>
          <w:tcPr>
            <w:tcW w:w="365" w:type="pct"/>
          </w:tcPr>
          <w:p w14:paraId="3946ABF4" w14:textId="77777777" w:rsidR="00356176" w:rsidRPr="007B4BF1" w:rsidRDefault="00356176" w:rsidP="00356176">
            <w:pPr>
              <w:jc w:val="right"/>
              <w:rPr>
                <w:rFonts w:ascii="Angsana New" w:hAnsi="Angsana New" w:cs="Angsana New"/>
                <w:sz w:val="20"/>
              </w:rPr>
            </w:pPr>
          </w:p>
        </w:tc>
      </w:tr>
      <w:tr w:rsidR="009A1667" w:rsidRPr="007B4BF1" w14:paraId="092D1692" w14:textId="77777777" w:rsidTr="00AC26E4">
        <w:tc>
          <w:tcPr>
            <w:tcW w:w="181" w:type="pct"/>
          </w:tcPr>
          <w:p w14:paraId="0B7E85E0" w14:textId="77777777" w:rsidR="00356176" w:rsidRPr="007B4BF1" w:rsidRDefault="00356176" w:rsidP="00356176">
            <w:pPr>
              <w:rPr>
                <w:rFonts w:ascii="Angsana New" w:hAnsi="Angsana New" w:cs="Angsana New"/>
                <w:sz w:val="20"/>
              </w:rPr>
            </w:pPr>
          </w:p>
        </w:tc>
        <w:tc>
          <w:tcPr>
            <w:tcW w:w="185" w:type="pct"/>
            <w:gridSpan w:val="2"/>
          </w:tcPr>
          <w:p w14:paraId="0FE2A5E3" w14:textId="77777777" w:rsidR="00356176" w:rsidRPr="007B4BF1" w:rsidRDefault="00356176" w:rsidP="00356176">
            <w:pPr>
              <w:rPr>
                <w:rFonts w:ascii="Angsana New" w:hAnsi="Angsana New" w:cs="Angsana New"/>
                <w:sz w:val="20"/>
              </w:rPr>
            </w:pPr>
          </w:p>
        </w:tc>
        <w:tc>
          <w:tcPr>
            <w:tcW w:w="323" w:type="pct"/>
            <w:gridSpan w:val="2"/>
          </w:tcPr>
          <w:p w14:paraId="0502C232" w14:textId="77777777" w:rsidR="00356176" w:rsidRPr="007B4BF1" w:rsidRDefault="00356176" w:rsidP="00356176">
            <w:pPr>
              <w:rPr>
                <w:rFonts w:ascii="Angsana New" w:hAnsi="Angsana New" w:cs="Angsana New"/>
                <w:sz w:val="20"/>
              </w:rPr>
            </w:pPr>
          </w:p>
        </w:tc>
        <w:tc>
          <w:tcPr>
            <w:tcW w:w="422" w:type="pct"/>
            <w:gridSpan w:val="2"/>
          </w:tcPr>
          <w:p w14:paraId="55E0ABA4" w14:textId="77777777" w:rsidR="00356176" w:rsidRPr="007B4BF1" w:rsidRDefault="00356176" w:rsidP="00356176">
            <w:pPr>
              <w:jc w:val="center"/>
              <w:rPr>
                <w:rFonts w:ascii="Angsana New" w:hAnsi="Angsana New" w:cs="Angsana New"/>
                <w:sz w:val="20"/>
                <w:cs/>
              </w:rPr>
            </w:pPr>
          </w:p>
        </w:tc>
        <w:tc>
          <w:tcPr>
            <w:tcW w:w="375" w:type="pct"/>
            <w:gridSpan w:val="2"/>
          </w:tcPr>
          <w:p w14:paraId="27258440" w14:textId="77777777" w:rsidR="00356176" w:rsidRPr="007B4BF1" w:rsidRDefault="00356176" w:rsidP="00356176">
            <w:pPr>
              <w:jc w:val="center"/>
              <w:rPr>
                <w:rFonts w:ascii="Angsana New" w:hAnsi="Angsana New" w:cs="Angsana New"/>
                <w:sz w:val="20"/>
                <w:cs/>
              </w:rPr>
            </w:pPr>
          </w:p>
        </w:tc>
        <w:tc>
          <w:tcPr>
            <w:tcW w:w="369" w:type="pct"/>
          </w:tcPr>
          <w:p w14:paraId="654F64A3" w14:textId="77777777" w:rsidR="00356176" w:rsidRPr="007B4BF1" w:rsidRDefault="00356176" w:rsidP="00356176">
            <w:pPr>
              <w:jc w:val="center"/>
              <w:rPr>
                <w:rFonts w:ascii="Angsana New" w:hAnsi="Angsana New" w:cs="Angsana New"/>
                <w:sz w:val="20"/>
                <w:cs/>
              </w:rPr>
            </w:pPr>
          </w:p>
        </w:tc>
        <w:tc>
          <w:tcPr>
            <w:tcW w:w="1675" w:type="pct"/>
            <w:gridSpan w:val="2"/>
          </w:tcPr>
          <w:p w14:paraId="31D4B5CE" w14:textId="22377E93" w:rsidR="00356176" w:rsidRPr="007B4BF1" w:rsidRDefault="00356176" w:rsidP="00356176">
            <w:pPr>
              <w:rPr>
                <w:rFonts w:ascii="Angsana New" w:hAnsi="Angsana New" w:cs="Angsana New"/>
                <w:sz w:val="20"/>
                <w:cs/>
              </w:rPr>
            </w:pPr>
            <w:r w:rsidRPr="007B4BF1">
              <w:rPr>
                <w:rFonts w:ascii="Angsana New" w:hAnsi="Angsana New" w:cs="Angsana New"/>
                <w:sz w:val="20"/>
              </w:rPr>
              <w:t xml:space="preserve">5. Require cash to be maintained in the account to reserve for principal and interest </w:t>
            </w:r>
          </w:p>
        </w:tc>
        <w:tc>
          <w:tcPr>
            <w:tcW w:w="367" w:type="pct"/>
            <w:vAlign w:val="bottom"/>
          </w:tcPr>
          <w:p w14:paraId="484F6B97" w14:textId="77777777" w:rsidR="00356176" w:rsidRPr="007B4BF1" w:rsidRDefault="00356176" w:rsidP="00356176">
            <w:pPr>
              <w:jc w:val="right"/>
              <w:rPr>
                <w:rFonts w:ascii="Angsana New" w:hAnsi="Angsana New" w:cs="Angsana New"/>
                <w:sz w:val="20"/>
              </w:rPr>
            </w:pPr>
          </w:p>
        </w:tc>
        <w:tc>
          <w:tcPr>
            <w:tcW w:w="374" w:type="pct"/>
          </w:tcPr>
          <w:p w14:paraId="29DF4BD6" w14:textId="77777777" w:rsidR="00356176" w:rsidRPr="007B4BF1" w:rsidRDefault="00356176" w:rsidP="00356176">
            <w:pPr>
              <w:jc w:val="right"/>
              <w:rPr>
                <w:rFonts w:ascii="Angsana New" w:hAnsi="Angsana New" w:cs="Angsana New"/>
                <w:sz w:val="20"/>
              </w:rPr>
            </w:pPr>
          </w:p>
        </w:tc>
        <w:tc>
          <w:tcPr>
            <w:tcW w:w="364" w:type="pct"/>
          </w:tcPr>
          <w:p w14:paraId="766D0B42" w14:textId="77777777" w:rsidR="00356176" w:rsidRPr="007B4BF1" w:rsidRDefault="00356176" w:rsidP="00356176">
            <w:pPr>
              <w:jc w:val="right"/>
              <w:rPr>
                <w:rFonts w:ascii="Angsana New" w:hAnsi="Angsana New" w:cs="Angsana New"/>
                <w:sz w:val="20"/>
              </w:rPr>
            </w:pPr>
          </w:p>
        </w:tc>
        <w:tc>
          <w:tcPr>
            <w:tcW w:w="365" w:type="pct"/>
          </w:tcPr>
          <w:p w14:paraId="5055DDDC" w14:textId="77777777" w:rsidR="00356176" w:rsidRPr="007B4BF1" w:rsidRDefault="00356176" w:rsidP="00356176">
            <w:pPr>
              <w:jc w:val="right"/>
              <w:rPr>
                <w:rFonts w:ascii="Angsana New" w:hAnsi="Angsana New" w:cs="Angsana New"/>
                <w:sz w:val="20"/>
              </w:rPr>
            </w:pPr>
          </w:p>
        </w:tc>
      </w:tr>
      <w:tr w:rsidR="009A1667" w:rsidRPr="007B4BF1" w14:paraId="6A9A420C" w14:textId="77777777" w:rsidTr="00AC26E4">
        <w:trPr>
          <w:trHeight w:val="285"/>
        </w:trPr>
        <w:tc>
          <w:tcPr>
            <w:tcW w:w="181" w:type="pct"/>
          </w:tcPr>
          <w:p w14:paraId="0235AB11" w14:textId="77777777" w:rsidR="00356176" w:rsidRPr="007B4BF1" w:rsidRDefault="00356176" w:rsidP="00356176">
            <w:pPr>
              <w:rPr>
                <w:rFonts w:ascii="Angsana New" w:hAnsi="Angsana New" w:cs="Angsana New"/>
                <w:sz w:val="20"/>
              </w:rPr>
            </w:pPr>
          </w:p>
        </w:tc>
        <w:tc>
          <w:tcPr>
            <w:tcW w:w="185" w:type="pct"/>
            <w:gridSpan w:val="2"/>
          </w:tcPr>
          <w:p w14:paraId="5FF05B21" w14:textId="77777777" w:rsidR="00356176" w:rsidRPr="007B4BF1" w:rsidRDefault="00356176" w:rsidP="00356176">
            <w:pPr>
              <w:rPr>
                <w:rFonts w:ascii="Angsana New" w:hAnsi="Angsana New" w:cs="Angsana New"/>
                <w:sz w:val="20"/>
              </w:rPr>
            </w:pPr>
          </w:p>
        </w:tc>
        <w:tc>
          <w:tcPr>
            <w:tcW w:w="323" w:type="pct"/>
            <w:gridSpan w:val="2"/>
          </w:tcPr>
          <w:p w14:paraId="22E4E46C" w14:textId="77777777" w:rsidR="00356176" w:rsidRPr="007B4BF1" w:rsidRDefault="00356176" w:rsidP="00356176">
            <w:pPr>
              <w:rPr>
                <w:rFonts w:ascii="Angsana New" w:hAnsi="Angsana New" w:cs="Angsana New"/>
                <w:sz w:val="20"/>
              </w:rPr>
            </w:pPr>
          </w:p>
        </w:tc>
        <w:tc>
          <w:tcPr>
            <w:tcW w:w="422" w:type="pct"/>
            <w:gridSpan w:val="2"/>
          </w:tcPr>
          <w:p w14:paraId="421BCF23" w14:textId="77777777" w:rsidR="00356176" w:rsidRPr="007B4BF1" w:rsidRDefault="00356176" w:rsidP="00356176">
            <w:pPr>
              <w:jc w:val="center"/>
              <w:rPr>
                <w:rFonts w:ascii="Angsana New" w:hAnsi="Angsana New" w:cs="Angsana New"/>
                <w:sz w:val="20"/>
                <w:cs/>
              </w:rPr>
            </w:pPr>
          </w:p>
        </w:tc>
        <w:tc>
          <w:tcPr>
            <w:tcW w:w="375" w:type="pct"/>
            <w:gridSpan w:val="2"/>
          </w:tcPr>
          <w:p w14:paraId="3FE64BA1" w14:textId="77777777" w:rsidR="00356176" w:rsidRPr="007B4BF1" w:rsidRDefault="00356176" w:rsidP="00356176">
            <w:pPr>
              <w:jc w:val="center"/>
              <w:rPr>
                <w:rFonts w:ascii="Angsana New" w:hAnsi="Angsana New" w:cs="Angsana New"/>
                <w:sz w:val="20"/>
                <w:cs/>
              </w:rPr>
            </w:pPr>
          </w:p>
        </w:tc>
        <w:tc>
          <w:tcPr>
            <w:tcW w:w="369" w:type="pct"/>
          </w:tcPr>
          <w:p w14:paraId="00F03822" w14:textId="77777777" w:rsidR="00356176" w:rsidRPr="007B4BF1" w:rsidRDefault="00356176" w:rsidP="00356176">
            <w:pPr>
              <w:jc w:val="center"/>
              <w:rPr>
                <w:rFonts w:ascii="Angsana New" w:hAnsi="Angsana New" w:cs="Angsana New"/>
                <w:sz w:val="20"/>
                <w:cs/>
              </w:rPr>
            </w:pPr>
          </w:p>
        </w:tc>
        <w:tc>
          <w:tcPr>
            <w:tcW w:w="1675" w:type="pct"/>
            <w:gridSpan w:val="2"/>
          </w:tcPr>
          <w:p w14:paraId="1AA61F42" w14:textId="45FF82E7" w:rsidR="00356176" w:rsidRPr="007B4BF1" w:rsidRDefault="007B57B8" w:rsidP="00356176">
            <w:pPr>
              <w:rPr>
                <w:rFonts w:ascii="Angsana New" w:hAnsi="Angsana New" w:cs="Angsana New"/>
                <w:sz w:val="20"/>
              </w:rPr>
            </w:pPr>
            <w:r>
              <w:rPr>
                <w:rFonts w:ascii="Angsana New" w:hAnsi="Angsana New" w:cs="Angsana New"/>
                <w:sz w:val="20"/>
              </w:rPr>
              <w:t xml:space="preserve"> </w:t>
            </w:r>
            <w:r w:rsidRPr="00C33140">
              <w:rPr>
                <w:rFonts w:ascii="Angsana New" w:hAnsi="Angsana New" w:cs="Angsana New"/>
                <w:sz w:val="20"/>
              </w:rPr>
              <w:t xml:space="preserve">repayments </w:t>
            </w:r>
            <w:r w:rsidR="00356176" w:rsidRPr="007B4BF1">
              <w:rPr>
                <w:rFonts w:ascii="Angsana New" w:hAnsi="Angsana New" w:cs="Angsana New"/>
                <w:sz w:val="20"/>
              </w:rPr>
              <w:t>of Baht 7</w:t>
            </w:r>
            <w:r w:rsidR="00356176" w:rsidRPr="007B4BF1">
              <w:rPr>
                <w:rFonts w:ascii="Angsana New" w:hAnsi="Angsana New" w:cs="Angsana New"/>
                <w:sz w:val="20"/>
                <w:cs/>
              </w:rPr>
              <w:t xml:space="preserve"> </w:t>
            </w:r>
            <w:r w:rsidR="00356176" w:rsidRPr="007B4BF1">
              <w:rPr>
                <w:rFonts w:ascii="Angsana New" w:hAnsi="Angsana New" w:cs="Angsana New"/>
                <w:sz w:val="20"/>
              </w:rPr>
              <w:t>million and to support machinery repair costs of Baht 12</w:t>
            </w:r>
            <w:r w:rsidR="00356176" w:rsidRPr="007B4BF1">
              <w:rPr>
                <w:rFonts w:ascii="Angsana New" w:hAnsi="Angsana New" w:cs="Angsana New"/>
                <w:sz w:val="20"/>
                <w:cs/>
              </w:rPr>
              <w:t xml:space="preserve"> </w:t>
            </w:r>
            <w:r w:rsidR="00356176" w:rsidRPr="007B4BF1">
              <w:rPr>
                <w:rFonts w:ascii="Angsana New" w:hAnsi="Angsana New" w:cs="Angsana New"/>
                <w:sz w:val="20"/>
              </w:rPr>
              <w:t>million.</w:t>
            </w:r>
          </w:p>
        </w:tc>
        <w:tc>
          <w:tcPr>
            <w:tcW w:w="367" w:type="pct"/>
            <w:vAlign w:val="bottom"/>
          </w:tcPr>
          <w:p w14:paraId="7209F593" w14:textId="77777777" w:rsidR="00356176" w:rsidRPr="007B4BF1" w:rsidRDefault="00356176" w:rsidP="00356176">
            <w:pPr>
              <w:jc w:val="right"/>
              <w:rPr>
                <w:rFonts w:ascii="Angsana New" w:hAnsi="Angsana New" w:cs="Angsana New"/>
                <w:sz w:val="20"/>
              </w:rPr>
            </w:pPr>
          </w:p>
        </w:tc>
        <w:tc>
          <w:tcPr>
            <w:tcW w:w="374" w:type="pct"/>
          </w:tcPr>
          <w:p w14:paraId="031F0281" w14:textId="77777777" w:rsidR="00356176" w:rsidRPr="007B4BF1" w:rsidRDefault="00356176" w:rsidP="00356176">
            <w:pPr>
              <w:jc w:val="right"/>
              <w:rPr>
                <w:rFonts w:ascii="Angsana New" w:hAnsi="Angsana New" w:cs="Angsana New"/>
                <w:sz w:val="20"/>
              </w:rPr>
            </w:pPr>
          </w:p>
        </w:tc>
        <w:tc>
          <w:tcPr>
            <w:tcW w:w="364" w:type="pct"/>
          </w:tcPr>
          <w:p w14:paraId="57AFAE8F" w14:textId="77777777" w:rsidR="00356176" w:rsidRPr="007B4BF1" w:rsidRDefault="00356176" w:rsidP="00356176">
            <w:pPr>
              <w:jc w:val="right"/>
              <w:rPr>
                <w:rFonts w:ascii="Angsana New" w:hAnsi="Angsana New" w:cs="Angsana New"/>
                <w:sz w:val="20"/>
              </w:rPr>
            </w:pPr>
          </w:p>
        </w:tc>
        <w:tc>
          <w:tcPr>
            <w:tcW w:w="365" w:type="pct"/>
          </w:tcPr>
          <w:p w14:paraId="09C8776D" w14:textId="77777777" w:rsidR="00356176" w:rsidRPr="007B4BF1" w:rsidRDefault="00356176" w:rsidP="00356176">
            <w:pPr>
              <w:jc w:val="right"/>
              <w:rPr>
                <w:rFonts w:ascii="Angsana New" w:hAnsi="Angsana New" w:cs="Angsana New"/>
                <w:sz w:val="20"/>
              </w:rPr>
            </w:pPr>
          </w:p>
        </w:tc>
      </w:tr>
    </w:tbl>
    <w:tbl>
      <w:tblPr>
        <w:tblStyle w:val="TableGrid9"/>
        <w:tblW w:w="5128"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570"/>
        <w:gridCol w:w="992"/>
        <w:gridCol w:w="1286"/>
        <w:gridCol w:w="1130"/>
        <w:gridCol w:w="1130"/>
        <w:gridCol w:w="5108"/>
        <w:gridCol w:w="1133"/>
        <w:gridCol w:w="1130"/>
        <w:gridCol w:w="1133"/>
        <w:gridCol w:w="1133"/>
      </w:tblGrid>
      <w:tr w:rsidR="004648E3" w:rsidRPr="007B4BF1" w14:paraId="2B56EA52" w14:textId="77777777" w:rsidTr="00B455E4">
        <w:tc>
          <w:tcPr>
            <w:tcW w:w="1115" w:type="pct"/>
            <w:gridSpan w:val="4"/>
          </w:tcPr>
          <w:p w14:paraId="0D6ECA84" w14:textId="3471BC3D" w:rsidR="004648E3" w:rsidRPr="007B4BF1" w:rsidRDefault="004648E3">
            <w:pPr>
              <w:spacing w:line="240" w:lineRule="exact"/>
              <w:rPr>
                <w:rFonts w:ascii="Angsana New" w:hAnsi="Angsana New" w:cs="Angsana New"/>
                <w:b/>
                <w:bCs/>
                <w:sz w:val="20"/>
              </w:rPr>
            </w:pPr>
            <w:r w:rsidRPr="007B4BF1">
              <w:rPr>
                <w:rFonts w:ascii="Angsana New" w:hAnsi="Angsana New" w:cs="Angsana New"/>
                <w:b/>
                <w:bCs/>
                <w:sz w:val="20"/>
              </w:rPr>
              <w:t>Thungsung Green Co., Ltd</w:t>
            </w:r>
          </w:p>
        </w:tc>
        <w:tc>
          <w:tcPr>
            <w:tcW w:w="369" w:type="pct"/>
          </w:tcPr>
          <w:p w14:paraId="6E5BDE53" w14:textId="77777777" w:rsidR="004648E3" w:rsidRPr="007B4BF1" w:rsidRDefault="004648E3">
            <w:pPr>
              <w:spacing w:line="240" w:lineRule="exact"/>
              <w:jc w:val="center"/>
              <w:rPr>
                <w:rFonts w:ascii="Angsana New" w:hAnsi="Angsana New" w:cs="Angsana New"/>
                <w:sz w:val="20"/>
              </w:rPr>
            </w:pPr>
          </w:p>
        </w:tc>
        <w:tc>
          <w:tcPr>
            <w:tcW w:w="369" w:type="pct"/>
          </w:tcPr>
          <w:p w14:paraId="556D1514" w14:textId="77777777" w:rsidR="004648E3" w:rsidRPr="007B4BF1" w:rsidRDefault="004648E3">
            <w:pPr>
              <w:spacing w:line="240" w:lineRule="exact"/>
              <w:jc w:val="center"/>
              <w:rPr>
                <w:rFonts w:ascii="Angsana New" w:hAnsi="Angsana New" w:cs="Angsana New"/>
                <w:sz w:val="20"/>
              </w:rPr>
            </w:pPr>
          </w:p>
        </w:tc>
        <w:tc>
          <w:tcPr>
            <w:tcW w:w="1668" w:type="pct"/>
          </w:tcPr>
          <w:p w14:paraId="54CE9514" w14:textId="77777777" w:rsidR="004648E3" w:rsidRPr="007B4BF1" w:rsidRDefault="004648E3">
            <w:pPr>
              <w:spacing w:line="240" w:lineRule="exact"/>
              <w:rPr>
                <w:rFonts w:ascii="Angsana New" w:hAnsi="Angsana New" w:cs="Angsana New"/>
                <w:sz w:val="20"/>
                <w:cs/>
              </w:rPr>
            </w:pPr>
          </w:p>
        </w:tc>
        <w:tc>
          <w:tcPr>
            <w:tcW w:w="370" w:type="pct"/>
          </w:tcPr>
          <w:p w14:paraId="143A00ED" w14:textId="77777777" w:rsidR="004648E3" w:rsidRPr="007B4BF1" w:rsidRDefault="004648E3">
            <w:pPr>
              <w:spacing w:line="240" w:lineRule="exact"/>
              <w:jc w:val="right"/>
              <w:rPr>
                <w:rFonts w:ascii="Angsana New" w:hAnsi="Angsana New" w:cs="Angsana New"/>
                <w:sz w:val="20"/>
              </w:rPr>
            </w:pPr>
          </w:p>
        </w:tc>
        <w:tc>
          <w:tcPr>
            <w:tcW w:w="369" w:type="pct"/>
          </w:tcPr>
          <w:p w14:paraId="104243B7" w14:textId="77777777" w:rsidR="004648E3" w:rsidRPr="007B4BF1" w:rsidRDefault="004648E3">
            <w:pPr>
              <w:spacing w:line="240" w:lineRule="exact"/>
              <w:jc w:val="right"/>
              <w:rPr>
                <w:rFonts w:ascii="Angsana New" w:hAnsi="Angsana New" w:cs="Angsana New"/>
                <w:sz w:val="20"/>
              </w:rPr>
            </w:pPr>
          </w:p>
        </w:tc>
        <w:tc>
          <w:tcPr>
            <w:tcW w:w="370" w:type="pct"/>
          </w:tcPr>
          <w:p w14:paraId="592C7F1F" w14:textId="77777777" w:rsidR="004648E3" w:rsidRPr="007B4BF1" w:rsidRDefault="004648E3">
            <w:pPr>
              <w:spacing w:line="240" w:lineRule="exact"/>
              <w:jc w:val="right"/>
              <w:rPr>
                <w:rFonts w:ascii="Angsana New" w:hAnsi="Angsana New" w:cs="Angsana New"/>
                <w:sz w:val="20"/>
              </w:rPr>
            </w:pPr>
          </w:p>
        </w:tc>
        <w:tc>
          <w:tcPr>
            <w:tcW w:w="370" w:type="pct"/>
          </w:tcPr>
          <w:p w14:paraId="1B15B895" w14:textId="77777777" w:rsidR="004648E3" w:rsidRPr="007B4BF1" w:rsidRDefault="004648E3">
            <w:pPr>
              <w:spacing w:line="240" w:lineRule="exact"/>
              <w:jc w:val="right"/>
              <w:rPr>
                <w:rFonts w:ascii="Angsana New" w:hAnsi="Angsana New" w:cs="Angsana New"/>
                <w:sz w:val="20"/>
              </w:rPr>
            </w:pPr>
          </w:p>
        </w:tc>
      </w:tr>
      <w:tr w:rsidR="00B455E4" w:rsidRPr="007B4BF1" w14:paraId="6A8B0C04" w14:textId="77777777" w:rsidTr="00B47FF5">
        <w:tc>
          <w:tcPr>
            <w:tcW w:w="185" w:type="pct"/>
          </w:tcPr>
          <w:p w14:paraId="29BBF4D1" w14:textId="367A2E42" w:rsidR="00B455E4" w:rsidRPr="007B4BF1" w:rsidRDefault="00B455E4" w:rsidP="00B455E4">
            <w:pPr>
              <w:spacing w:line="240" w:lineRule="exact"/>
              <w:jc w:val="center"/>
              <w:rPr>
                <w:rFonts w:ascii="Angsana New" w:hAnsi="Angsana New" w:cs="Angsana New"/>
                <w:sz w:val="20"/>
              </w:rPr>
            </w:pPr>
            <w:r w:rsidRPr="007B4BF1">
              <w:rPr>
                <w:rFonts w:ascii="Angsana New" w:hAnsi="Angsana New" w:cs="Angsana New"/>
                <w:sz w:val="20"/>
              </w:rPr>
              <w:t>1</w:t>
            </w:r>
          </w:p>
        </w:tc>
        <w:tc>
          <w:tcPr>
            <w:tcW w:w="186" w:type="pct"/>
          </w:tcPr>
          <w:p w14:paraId="2AABBC49" w14:textId="04254742" w:rsidR="00B455E4" w:rsidRPr="007B4BF1" w:rsidRDefault="00B455E4" w:rsidP="00B455E4">
            <w:pPr>
              <w:spacing w:line="240" w:lineRule="exact"/>
              <w:jc w:val="center"/>
              <w:rPr>
                <w:rFonts w:ascii="Angsana New" w:hAnsi="Angsana New" w:cs="Angsana New"/>
                <w:sz w:val="20"/>
              </w:rPr>
            </w:pPr>
            <w:r w:rsidRPr="007B4BF1">
              <w:rPr>
                <w:rFonts w:ascii="Angsana New" w:hAnsi="Angsana New" w:cs="Angsana New"/>
                <w:sz w:val="20"/>
              </w:rPr>
              <w:t>1</w:t>
            </w:r>
          </w:p>
        </w:tc>
        <w:tc>
          <w:tcPr>
            <w:tcW w:w="324" w:type="pct"/>
          </w:tcPr>
          <w:p w14:paraId="19630581" w14:textId="1F73E618" w:rsidR="00B455E4" w:rsidRPr="007B4BF1" w:rsidRDefault="00B455E4" w:rsidP="00B455E4">
            <w:pPr>
              <w:spacing w:line="240" w:lineRule="exact"/>
              <w:jc w:val="center"/>
              <w:rPr>
                <w:rFonts w:ascii="Angsana New" w:hAnsi="Angsana New" w:cs="Angsana New"/>
                <w:sz w:val="20"/>
              </w:rPr>
            </w:pPr>
            <w:r w:rsidRPr="007B4BF1">
              <w:rPr>
                <w:rFonts w:ascii="Angsana New" w:hAnsi="Angsana New" w:cs="Angsana New"/>
                <w:sz w:val="20"/>
              </w:rPr>
              <w:t>500</w:t>
            </w:r>
          </w:p>
        </w:tc>
        <w:tc>
          <w:tcPr>
            <w:tcW w:w="420" w:type="pct"/>
          </w:tcPr>
          <w:p w14:paraId="06D6D632" w14:textId="0CCB471D" w:rsidR="00B455E4" w:rsidRPr="007B4BF1" w:rsidRDefault="00B455E4" w:rsidP="00B455E4">
            <w:pPr>
              <w:spacing w:line="240" w:lineRule="exact"/>
              <w:jc w:val="center"/>
              <w:rPr>
                <w:rFonts w:ascii="Angsana New" w:hAnsi="Angsana New" w:cs="Angsana New"/>
                <w:sz w:val="20"/>
              </w:rPr>
            </w:pPr>
            <w:r w:rsidRPr="007B4BF1">
              <w:rPr>
                <w:rFonts w:ascii="Angsana New" w:hAnsi="Angsana New" w:cs="Angsana New"/>
                <w:sz w:val="20"/>
              </w:rPr>
              <w:t>MLR-1.5</w:t>
            </w:r>
          </w:p>
        </w:tc>
        <w:tc>
          <w:tcPr>
            <w:tcW w:w="369" w:type="pct"/>
          </w:tcPr>
          <w:p w14:paraId="7AE3F5B5" w14:textId="7E7517F3" w:rsidR="00B455E4" w:rsidRPr="007B4BF1" w:rsidRDefault="00B455E4" w:rsidP="00B455E4">
            <w:pPr>
              <w:spacing w:line="240" w:lineRule="exact"/>
              <w:jc w:val="center"/>
              <w:rPr>
                <w:rFonts w:ascii="Angsana New" w:hAnsi="Angsana New" w:cs="Angsana New"/>
                <w:sz w:val="20"/>
              </w:rPr>
            </w:pPr>
            <w:r w:rsidRPr="007B4BF1">
              <w:rPr>
                <w:rFonts w:ascii="Angsana New" w:hAnsi="Angsana New" w:cs="Angsana New"/>
                <w:sz w:val="20"/>
              </w:rPr>
              <w:t>April, 2017</w:t>
            </w:r>
          </w:p>
        </w:tc>
        <w:tc>
          <w:tcPr>
            <w:tcW w:w="369" w:type="pct"/>
          </w:tcPr>
          <w:p w14:paraId="16560DC7" w14:textId="3775970E" w:rsidR="00B455E4" w:rsidRPr="007B4BF1" w:rsidRDefault="00B455E4" w:rsidP="00B455E4">
            <w:pPr>
              <w:spacing w:line="240" w:lineRule="exact"/>
              <w:jc w:val="center"/>
              <w:rPr>
                <w:rFonts w:ascii="Angsana New" w:hAnsi="Angsana New" w:cs="Angsana New"/>
                <w:sz w:val="20"/>
              </w:rPr>
            </w:pPr>
            <w:r w:rsidRPr="007B4BF1">
              <w:rPr>
                <w:rFonts w:ascii="Angsana New" w:hAnsi="Angsana New" w:cs="Angsana New"/>
                <w:sz w:val="20"/>
              </w:rPr>
              <w:t>November, 2025</w:t>
            </w:r>
          </w:p>
        </w:tc>
        <w:tc>
          <w:tcPr>
            <w:tcW w:w="1668" w:type="pct"/>
          </w:tcPr>
          <w:p w14:paraId="7E5B49DB" w14:textId="00BB32C2" w:rsidR="00B455E4" w:rsidRPr="007B4BF1" w:rsidRDefault="00B455E4" w:rsidP="00B455E4">
            <w:pPr>
              <w:spacing w:line="240" w:lineRule="exact"/>
              <w:rPr>
                <w:rFonts w:ascii="Angsana New" w:hAnsi="Angsana New" w:cs="Angsana New"/>
                <w:sz w:val="20"/>
              </w:rPr>
            </w:pPr>
            <w:r w:rsidRPr="007B4BF1">
              <w:rPr>
                <w:rFonts w:ascii="Angsana New" w:hAnsi="Angsana New" w:cs="Angsana New"/>
                <w:sz w:val="20"/>
              </w:rPr>
              <w:t>Both of credit lines to use collateral and have some contractual conditions as follows.</w:t>
            </w:r>
          </w:p>
        </w:tc>
        <w:tc>
          <w:tcPr>
            <w:tcW w:w="370" w:type="pct"/>
          </w:tcPr>
          <w:p w14:paraId="0F2D4A1A" w14:textId="2AFF71D2" w:rsidR="00B455E4" w:rsidRPr="007B4BF1" w:rsidRDefault="00B455E4" w:rsidP="00B455E4">
            <w:pPr>
              <w:spacing w:line="240" w:lineRule="exact"/>
              <w:jc w:val="right"/>
              <w:rPr>
                <w:rFonts w:ascii="Angsana New" w:hAnsi="Angsana New" w:cs="Angsana New"/>
                <w:sz w:val="20"/>
              </w:rPr>
            </w:pPr>
            <w:r w:rsidRPr="007B4BF1">
              <w:rPr>
                <w:rFonts w:ascii="Angsana New" w:hAnsi="Angsana New" w:cs="Angsana New"/>
                <w:sz w:val="20"/>
              </w:rPr>
              <w:t>15,470,000.00</w:t>
            </w:r>
          </w:p>
        </w:tc>
        <w:tc>
          <w:tcPr>
            <w:tcW w:w="369" w:type="pct"/>
          </w:tcPr>
          <w:p w14:paraId="57807E84" w14:textId="4BEF62D1" w:rsidR="00B455E4" w:rsidRPr="007B4BF1" w:rsidRDefault="00B455E4" w:rsidP="00B455E4">
            <w:pPr>
              <w:spacing w:line="240" w:lineRule="exact"/>
              <w:jc w:val="right"/>
              <w:rPr>
                <w:rFonts w:ascii="Angsana New" w:hAnsi="Angsana New" w:cs="Angsana New"/>
                <w:sz w:val="20"/>
              </w:rPr>
            </w:pPr>
            <w:r w:rsidRPr="007B4BF1">
              <w:rPr>
                <w:rFonts w:ascii="Angsana New" w:hAnsi="Angsana New" w:cs="Angsana New"/>
                <w:sz w:val="20"/>
              </w:rPr>
              <w:t>77,990,000.00</w:t>
            </w:r>
          </w:p>
        </w:tc>
        <w:tc>
          <w:tcPr>
            <w:tcW w:w="370" w:type="pct"/>
          </w:tcPr>
          <w:p w14:paraId="77827B32" w14:textId="1988D595" w:rsidR="00B455E4" w:rsidRPr="007B4BF1" w:rsidRDefault="00B455E4" w:rsidP="00B455E4">
            <w:pPr>
              <w:spacing w:line="240" w:lineRule="exact"/>
              <w:jc w:val="right"/>
              <w:rPr>
                <w:rFonts w:ascii="Angsana New" w:hAnsi="Angsana New" w:cs="Angsana New"/>
                <w:sz w:val="20"/>
              </w:rPr>
            </w:pPr>
            <w:r w:rsidRPr="007B4BF1">
              <w:rPr>
                <w:rFonts w:ascii="Angsana New" w:hAnsi="Angsana New" w:cs="Angsana New"/>
                <w:sz w:val="20"/>
              </w:rPr>
              <w:t>-</w:t>
            </w:r>
          </w:p>
        </w:tc>
        <w:tc>
          <w:tcPr>
            <w:tcW w:w="370" w:type="pct"/>
          </w:tcPr>
          <w:p w14:paraId="63BD26EC" w14:textId="5E7656B9" w:rsidR="00B455E4" w:rsidRPr="007B4BF1" w:rsidRDefault="00B455E4" w:rsidP="00B455E4">
            <w:pPr>
              <w:spacing w:line="240" w:lineRule="exact"/>
              <w:jc w:val="right"/>
              <w:rPr>
                <w:rFonts w:ascii="Angsana New" w:hAnsi="Angsana New" w:cs="Angsana New"/>
                <w:sz w:val="20"/>
              </w:rPr>
            </w:pPr>
            <w:r w:rsidRPr="007B4BF1">
              <w:rPr>
                <w:rFonts w:ascii="Angsana New" w:hAnsi="Angsana New" w:cs="Angsana New"/>
                <w:sz w:val="20"/>
              </w:rPr>
              <w:t>-</w:t>
            </w:r>
          </w:p>
        </w:tc>
      </w:tr>
      <w:tr w:rsidR="00B455E4" w:rsidRPr="007B4BF1" w14:paraId="1840D762" w14:textId="77777777" w:rsidTr="00B47FF5">
        <w:tc>
          <w:tcPr>
            <w:tcW w:w="185" w:type="pct"/>
          </w:tcPr>
          <w:p w14:paraId="7338FCB1" w14:textId="77777777" w:rsidR="00B455E4" w:rsidRPr="007B4BF1" w:rsidRDefault="00B455E4" w:rsidP="00B455E4">
            <w:pPr>
              <w:spacing w:line="240" w:lineRule="exact"/>
              <w:jc w:val="center"/>
              <w:rPr>
                <w:rFonts w:ascii="Angsana New" w:hAnsi="Angsana New" w:cs="Angsana New"/>
                <w:sz w:val="20"/>
              </w:rPr>
            </w:pPr>
          </w:p>
        </w:tc>
        <w:tc>
          <w:tcPr>
            <w:tcW w:w="186" w:type="pct"/>
          </w:tcPr>
          <w:p w14:paraId="6C43107A" w14:textId="77777777" w:rsidR="00B455E4" w:rsidRPr="007B4BF1" w:rsidRDefault="00B455E4" w:rsidP="00B455E4">
            <w:pPr>
              <w:spacing w:line="240" w:lineRule="exact"/>
              <w:jc w:val="center"/>
              <w:rPr>
                <w:rFonts w:ascii="Angsana New" w:hAnsi="Angsana New" w:cs="Angsana New"/>
                <w:sz w:val="20"/>
              </w:rPr>
            </w:pPr>
            <w:r w:rsidRPr="007B4BF1">
              <w:rPr>
                <w:rFonts w:ascii="Angsana New" w:hAnsi="Angsana New" w:cs="Angsana New"/>
                <w:sz w:val="20"/>
              </w:rPr>
              <w:t>2</w:t>
            </w:r>
          </w:p>
        </w:tc>
        <w:tc>
          <w:tcPr>
            <w:tcW w:w="324" w:type="pct"/>
          </w:tcPr>
          <w:p w14:paraId="63DC1406" w14:textId="77777777" w:rsidR="00B455E4" w:rsidRPr="007B4BF1" w:rsidRDefault="00B455E4" w:rsidP="00B455E4">
            <w:pPr>
              <w:spacing w:line="240" w:lineRule="exact"/>
              <w:jc w:val="center"/>
              <w:rPr>
                <w:rFonts w:ascii="Angsana New" w:hAnsi="Angsana New" w:cs="Angsana New"/>
                <w:sz w:val="20"/>
              </w:rPr>
            </w:pPr>
            <w:r w:rsidRPr="007B4BF1">
              <w:rPr>
                <w:rFonts w:ascii="Angsana New" w:hAnsi="Angsana New" w:cs="Angsana New"/>
                <w:sz w:val="20"/>
              </w:rPr>
              <w:t>230</w:t>
            </w:r>
          </w:p>
        </w:tc>
        <w:tc>
          <w:tcPr>
            <w:tcW w:w="420" w:type="pct"/>
          </w:tcPr>
          <w:p w14:paraId="0CF92630" w14:textId="77777777" w:rsidR="00B455E4" w:rsidRPr="007B4BF1" w:rsidRDefault="00B455E4" w:rsidP="00B455E4">
            <w:pPr>
              <w:spacing w:line="240" w:lineRule="exact"/>
              <w:jc w:val="center"/>
              <w:rPr>
                <w:rFonts w:ascii="Angsana New" w:hAnsi="Angsana New" w:cs="Angsana New"/>
                <w:sz w:val="20"/>
                <w:cs/>
              </w:rPr>
            </w:pPr>
            <w:r w:rsidRPr="007B4BF1">
              <w:rPr>
                <w:rFonts w:ascii="Angsana New" w:hAnsi="Angsana New" w:cs="Angsana New"/>
                <w:sz w:val="20"/>
              </w:rPr>
              <w:t>MLR-1.5</w:t>
            </w:r>
          </w:p>
        </w:tc>
        <w:tc>
          <w:tcPr>
            <w:tcW w:w="369" w:type="pct"/>
          </w:tcPr>
          <w:p w14:paraId="4D3ACA84" w14:textId="77777777" w:rsidR="00B455E4" w:rsidRPr="007B4BF1" w:rsidRDefault="00B455E4" w:rsidP="00B455E4">
            <w:pPr>
              <w:spacing w:line="240" w:lineRule="exact"/>
              <w:jc w:val="center"/>
              <w:rPr>
                <w:rFonts w:ascii="Angsana New" w:hAnsi="Angsana New" w:cs="Angsana New"/>
                <w:sz w:val="20"/>
              </w:rPr>
            </w:pPr>
            <w:r w:rsidRPr="007B4BF1">
              <w:rPr>
                <w:rFonts w:ascii="Angsana New" w:hAnsi="Angsana New" w:cs="Angsana New"/>
                <w:sz w:val="20"/>
              </w:rPr>
              <w:t>March, 2023</w:t>
            </w:r>
          </w:p>
        </w:tc>
        <w:tc>
          <w:tcPr>
            <w:tcW w:w="369" w:type="pct"/>
          </w:tcPr>
          <w:p w14:paraId="637803F1" w14:textId="77777777" w:rsidR="00B455E4" w:rsidRPr="007B4BF1" w:rsidRDefault="00B455E4" w:rsidP="00B455E4">
            <w:pPr>
              <w:spacing w:line="240" w:lineRule="exact"/>
              <w:jc w:val="center"/>
              <w:rPr>
                <w:rFonts w:ascii="Angsana New" w:hAnsi="Angsana New" w:cs="Angsana New"/>
                <w:sz w:val="20"/>
              </w:rPr>
            </w:pPr>
            <w:r w:rsidRPr="007B4BF1">
              <w:rPr>
                <w:rFonts w:ascii="Angsana New" w:hAnsi="Angsana New" w:cs="Angsana New"/>
                <w:sz w:val="20"/>
              </w:rPr>
              <w:t>March, 2028</w:t>
            </w:r>
          </w:p>
        </w:tc>
        <w:tc>
          <w:tcPr>
            <w:tcW w:w="1668" w:type="pct"/>
          </w:tcPr>
          <w:p w14:paraId="0E3C142A" w14:textId="77777777" w:rsidR="00B455E4" w:rsidRPr="007B4BF1" w:rsidRDefault="00B455E4" w:rsidP="00B455E4">
            <w:pPr>
              <w:spacing w:line="240" w:lineRule="exact"/>
              <w:rPr>
                <w:rFonts w:ascii="Angsana New" w:hAnsi="Angsana New" w:cs="Angsana New"/>
                <w:sz w:val="20"/>
                <w:cs/>
              </w:rPr>
            </w:pPr>
            <w:r w:rsidRPr="007B4BF1">
              <w:rPr>
                <w:rFonts w:ascii="Angsana New" w:hAnsi="Angsana New" w:cs="Angsana New"/>
                <w:sz w:val="20"/>
              </w:rPr>
              <w:t>1. Maintain debt-to-equity ratio not exceeding 2.5 times.</w:t>
            </w:r>
          </w:p>
        </w:tc>
        <w:tc>
          <w:tcPr>
            <w:tcW w:w="370" w:type="pct"/>
          </w:tcPr>
          <w:p w14:paraId="31DE3A0B" w14:textId="36572688" w:rsidR="00B455E4" w:rsidRPr="007B4BF1" w:rsidRDefault="00B455E4" w:rsidP="00B455E4">
            <w:pPr>
              <w:spacing w:line="240" w:lineRule="exact"/>
              <w:jc w:val="right"/>
              <w:rPr>
                <w:rFonts w:ascii="Angsana New" w:hAnsi="Angsana New" w:cs="Angsana New"/>
                <w:sz w:val="20"/>
              </w:rPr>
            </w:pPr>
            <w:r w:rsidRPr="007B4BF1">
              <w:rPr>
                <w:rFonts w:ascii="Angsana New" w:hAnsi="Angsana New" w:cs="Angsana New"/>
                <w:sz w:val="20"/>
              </w:rPr>
              <w:t>177,500,000.00</w:t>
            </w:r>
          </w:p>
        </w:tc>
        <w:tc>
          <w:tcPr>
            <w:tcW w:w="369" w:type="pct"/>
          </w:tcPr>
          <w:p w14:paraId="356586F9" w14:textId="77777777" w:rsidR="00B455E4" w:rsidRPr="007B4BF1" w:rsidRDefault="00B455E4" w:rsidP="00B455E4">
            <w:pPr>
              <w:spacing w:line="240" w:lineRule="exact"/>
              <w:jc w:val="right"/>
              <w:rPr>
                <w:rFonts w:ascii="Angsana New" w:hAnsi="Angsana New" w:cs="Angsana New"/>
                <w:sz w:val="20"/>
              </w:rPr>
            </w:pPr>
            <w:r w:rsidRPr="007B4BF1">
              <w:rPr>
                <w:rFonts w:ascii="Angsana New" w:hAnsi="Angsana New" w:cs="Angsana New"/>
                <w:sz w:val="20"/>
              </w:rPr>
              <w:t>207,500,000.00</w:t>
            </w:r>
          </w:p>
        </w:tc>
        <w:tc>
          <w:tcPr>
            <w:tcW w:w="370" w:type="pct"/>
          </w:tcPr>
          <w:p w14:paraId="12F7C32B" w14:textId="77777777" w:rsidR="00B455E4" w:rsidRPr="007B4BF1" w:rsidRDefault="00B455E4" w:rsidP="00B455E4">
            <w:pPr>
              <w:spacing w:line="240" w:lineRule="exact"/>
              <w:jc w:val="right"/>
              <w:rPr>
                <w:rFonts w:ascii="Angsana New" w:hAnsi="Angsana New" w:cs="Angsana New"/>
                <w:sz w:val="20"/>
              </w:rPr>
            </w:pPr>
            <w:r w:rsidRPr="007B4BF1">
              <w:rPr>
                <w:rFonts w:ascii="Angsana New" w:hAnsi="Angsana New" w:cs="Angsana New"/>
                <w:sz w:val="20"/>
              </w:rPr>
              <w:t>-</w:t>
            </w:r>
          </w:p>
        </w:tc>
        <w:tc>
          <w:tcPr>
            <w:tcW w:w="370" w:type="pct"/>
          </w:tcPr>
          <w:p w14:paraId="460711C0" w14:textId="77777777" w:rsidR="00B455E4" w:rsidRPr="007B4BF1" w:rsidRDefault="00B455E4" w:rsidP="00B455E4">
            <w:pPr>
              <w:spacing w:line="240" w:lineRule="exact"/>
              <w:jc w:val="right"/>
              <w:rPr>
                <w:rFonts w:ascii="Angsana New" w:hAnsi="Angsana New" w:cs="Angsana New"/>
                <w:sz w:val="20"/>
              </w:rPr>
            </w:pPr>
            <w:r w:rsidRPr="007B4BF1">
              <w:rPr>
                <w:rFonts w:ascii="Angsana New" w:hAnsi="Angsana New" w:cs="Angsana New"/>
                <w:sz w:val="20"/>
              </w:rPr>
              <w:t>-</w:t>
            </w:r>
          </w:p>
        </w:tc>
      </w:tr>
      <w:tr w:rsidR="00452773" w:rsidRPr="007B4BF1" w14:paraId="176AE8DB" w14:textId="77777777" w:rsidTr="00B47FF5">
        <w:tc>
          <w:tcPr>
            <w:tcW w:w="185" w:type="pct"/>
          </w:tcPr>
          <w:p w14:paraId="0A937BE8" w14:textId="77777777" w:rsidR="00AE4B18" w:rsidRPr="007B4BF1" w:rsidRDefault="00AE4B18">
            <w:pPr>
              <w:spacing w:line="240" w:lineRule="exact"/>
              <w:jc w:val="center"/>
              <w:rPr>
                <w:rFonts w:ascii="Angsana New" w:hAnsi="Angsana New" w:cs="Angsana New"/>
                <w:sz w:val="20"/>
              </w:rPr>
            </w:pPr>
          </w:p>
        </w:tc>
        <w:tc>
          <w:tcPr>
            <w:tcW w:w="186" w:type="pct"/>
          </w:tcPr>
          <w:p w14:paraId="57053AB0" w14:textId="77777777" w:rsidR="00AE4B18" w:rsidRPr="007B4BF1" w:rsidRDefault="00AE4B18">
            <w:pPr>
              <w:spacing w:line="240" w:lineRule="exact"/>
              <w:jc w:val="center"/>
              <w:rPr>
                <w:rFonts w:ascii="Angsana New" w:hAnsi="Angsana New" w:cs="Angsana New"/>
                <w:sz w:val="20"/>
              </w:rPr>
            </w:pPr>
          </w:p>
        </w:tc>
        <w:tc>
          <w:tcPr>
            <w:tcW w:w="324" w:type="pct"/>
          </w:tcPr>
          <w:p w14:paraId="7EA94FBF" w14:textId="77777777" w:rsidR="00AE4B18" w:rsidRPr="007B4BF1" w:rsidRDefault="00AE4B18">
            <w:pPr>
              <w:spacing w:line="240" w:lineRule="exact"/>
              <w:jc w:val="center"/>
              <w:rPr>
                <w:rFonts w:ascii="Angsana New" w:hAnsi="Angsana New" w:cs="Angsana New"/>
                <w:sz w:val="20"/>
              </w:rPr>
            </w:pPr>
          </w:p>
        </w:tc>
        <w:tc>
          <w:tcPr>
            <w:tcW w:w="420" w:type="pct"/>
          </w:tcPr>
          <w:p w14:paraId="40653C1C" w14:textId="77777777" w:rsidR="00AE4B18" w:rsidRPr="007B4BF1" w:rsidRDefault="00AE4B18">
            <w:pPr>
              <w:spacing w:line="240" w:lineRule="exact"/>
              <w:jc w:val="center"/>
              <w:rPr>
                <w:rFonts w:ascii="Angsana New" w:hAnsi="Angsana New" w:cs="Angsana New"/>
                <w:sz w:val="20"/>
              </w:rPr>
            </w:pPr>
          </w:p>
        </w:tc>
        <w:tc>
          <w:tcPr>
            <w:tcW w:w="369" w:type="pct"/>
          </w:tcPr>
          <w:p w14:paraId="06BFE367" w14:textId="77777777" w:rsidR="00AE4B18" w:rsidRPr="007B4BF1" w:rsidRDefault="00AE4B18">
            <w:pPr>
              <w:spacing w:line="240" w:lineRule="exact"/>
              <w:jc w:val="center"/>
              <w:rPr>
                <w:rFonts w:ascii="Angsana New" w:hAnsi="Angsana New" w:cs="Angsana New"/>
                <w:sz w:val="20"/>
                <w:cs/>
              </w:rPr>
            </w:pPr>
          </w:p>
        </w:tc>
        <w:tc>
          <w:tcPr>
            <w:tcW w:w="369" w:type="pct"/>
          </w:tcPr>
          <w:p w14:paraId="0A83A91C" w14:textId="77777777" w:rsidR="00AE4B18" w:rsidRPr="007B4BF1" w:rsidRDefault="00AE4B18">
            <w:pPr>
              <w:spacing w:line="240" w:lineRule="exact"/>
              <w:jc w:val="center"/>
              <w:rPr>
                <w:rFonts w:ascii="Angsana New" w:hAnsi="Angsana New" w:cs="Angsana New"/>
                <w:sz w:val="20"/>
                <w:cs/>
              </w:rPr>
            </w:pPr>
          </w:p>
        </w:tc>
        <w:tc>
          <w:tcPr>
            <w:tcW w:w="1668" w:type="pct"/>
          </w:tcPr>
          <w:p w14:paraId="77FB3D9B" w14:textId="77777777" w:rsidR="00AE4B18" w:rsidRPr="007B4BF1" w:rsidRDefault="00AE4B18">
            <w:pPr>
              <w:spacing w:line="240" w:lineRule="exact"/>
              <w:rPr>
                <w:rFonts w:ascii="Angsana New" w:hAnsi="Angsana New" w:cs="Angsana New"/>
                <w:sz w:val="20"/>
                <w:cs/>
              </w:rPr>
            </w:pPr>
            <w:r w:rsidRPr="007B4BF1">
              <w:rPr>
                <w:rFonts w:ascii="Angsana New" w:hAnsi="Angsana New" w:cs="Angsana New"/>
                <w:sz w:val="20"/>
              </w:rPr>
              <w:t>2. Guarantee by shareholders of Company, based on its shareholding proportion.</w:t>
            </w:r>
          </w:p>
        </w:tc>
        <w:tc>
          <w:tcPr>
            <w:tcW w:w="370" w:type="pct"/>
          </w:tcPr>
          <w:p w14:paraId="7C776A7A" w14:textId="77777777" w:rsidR="00AE4B18" w:rsidRPr="007B4BF1" w:rsidRDefault="00AE4B18">
            <w:pPr>
              <w:spacing w:line="240" w:lineRule="exact"/>
              <w:jc w:val="right"/>
              <w:rPr>
                <w:rFonts w:ascii="Angsana New" w:hAnsi="Angsana New" w:cs="Angsana New"/>
                <w:sz w:val="20"/>
              </w:rPr>
            </w:pPr>
          </w:p>
        </w:tc>
        <w:tc>
          <w:tcPr>
            <w:tcW w:w="369" w:type="pct"/>
          </w:tcPr>
          <w:p w14:paraId="0C3CBE3D" w14:textId="77777777" w:rsidR="00AE4B18" w:rsidRPr="007B4BF1" w:rsidRDefault="00AE4B18">
            <w:pPr>
              <w:spacing w:line="240" w:lineRule="exact"/>
              <w:jc w:val="right"/>
              <w:rPr>
                <w:rFonts w:ascii="Angsana New" w:hAnsi="Angsana New" w:cs="Angsana New"/>
                <w:sz w:val="20"/>
              </w:rPr>
            </w:pPr>
          </w:p>
        </w:tc>
        <w:tc>
          <w:tcPr>
            <w:tcW w:w="370" w:type="pct"/>
          </w:tcPr>
          <w:p w14:paraId="115ADDA4" w14:textId="77777777" w:rsidR="00AE4B18" w:rsidRPr="007B4BF1" w:rsidRDefault="00AE4B18">
            <w:pPr>
              <w:spacing w:line="240" w:lineRule="exact"/>
              <w:jc w:val="right"/>
              <w:rPr>
                <w:rFonts w:ascii="Angsana New" w:hAnsi="Angsana New" w:cs="Angsana New"/>
                <w:sz w:val="20"/>
              </w:rPr>
            </w:pPr>
          </w:p>
        </w:tc>
        <w:tc>
          <w:tcPr>
            <w:tcW w:w="370" w:type="pct"/>
          </w:tcPr>
          <w:p w14:paraId="65F587E2" w14:textId="77777777" w:rsidR="00AE4B18" w:rsidRPr="007B4BF1" w:rsidRDefault="00AE4B18">
            <w:pPr>
              <w:spacing w:line="240" w:lineRule="exact"/>
              <w:jc w:val="right"/>
              <w:rPr>
                <w:rFonts w:ascii="Angsana New" w:hAnsi="Angsana New" w:cs="Angsana New"/>
                <w:sz w:val="20"/>
              </w:rPr>
            </w:pPr>
          </w:p>
        </w:tc>
      </w:tr>
      <w:tr w:rsidR="00452773" w:rsidRPr="007B4BF1" w14:paraId="7DB80363" w14:textId="77777777" w:rsidTr="00B47FF5">
        <w:tc>
          <w:tcPr>
            <w:tcW w:w="185" w:type="pct"/>
          </w:tcPr>
          <w:p w14:paraId="7B73E7C8" w14:textId="77777777" w:rsidR="00AE4B18" w:rsidRPr="007B4BF1" w:rsidRDefault="00AE4B18">
            <w:pPr>
              <w:spacing w:line="240" w:lineRule="exact"/>
              <w:jc w:val="center"/>
              <w:rPr>
                <w:rFonts w:ascii="Angsana New" w:hAnsi="Angsana New" w:cs="Angsana New"/>
                <w:sz w:val="20"/>
              </w:rPr>
            </w:pPr>
          </w:p>
        </w:tc>
        <w:tc>
          <w:tcPr>
            <w:tcW w:w="186" w:type="pct"/>
          </w:tcPr>
          <w:p w14:paraId="288FD5C6" w14:textId="77777777" w:rsidR="00AE4B18" w:rsidRPr="007B4BF1" w:rsidRDefault="00AE4B18">
            <w:pPr>
              <w:spacing w:line="240" w:lineRule="exact"/>
              <w:jc w:val="center"/>
              <w:rPr>
                <w:rFonts w:ascii="Angsana New" w:hAnsi="Angsana New" w:cs="Angsana New"/>
                <w:sz w:val="20"/>
              </w:rPr>
            </w:pPr>
          </w:p>
        </w:tc>
        <w:tc>
          <w:tcPr>
            <w:tcW w:w="324" w:type="pct"/>
          </w:tcPr>
          <w:p w14:paraId="3108D8FC" w14:textId="77777777" w:rsidR="00AE4B18" w:rsidRPr="007B4BF1" w:rsidRDefault="00AE4B18">
            <w:pPr>
              <w:spacing w:line="240" w:lineRule="exact"/>
              <w:jc w:val="center"/>
              <w:rPr>
                <w:rFonts w:ascii="Angsana New" w:hAnsi="Angsana New" w:cs="Angsana New"/>
                <w:sz w:val="20"/>
              </w:rPr>
            </w:pPr>
          </w:p>
        </w:tc>
        <w:tc>
          <w:tcPr>
            <w:tcW w:w="420" w:type="pct"/>
          </w:tcPr>
          <w:p w14:paraId="3B78FD09" w14:textId="77777777" w:rsidR="00AE4B18" w:rsidRPr="007B4BF1" w:rsidRDefault="00AE4B18">
            <w:pPr>
              <w:spacing w:line="240" w:lineRule="exact"/>
              <w:jc w:val="center"/>
              <w:rPr>
                <w:rFonts w:ascii="Angsana New" w:hAnsi="Angsana New" w:cs="Angsana New"/>
                <w:sz w:val="20"/>
              </w:rPr>
            </w:pPr>
          </w:p>
        </w:tc>
        <w:tc>
          <w:tcPr>
            <w:tcW w:w="369" w:type="pct"/>
          </w:tcPr>
          <w:p w14:paraId="2B9012AB" w14:textId="77777777" w:rsidR="00AE4B18" w:rsidRPr="007B4BF1" w:rsidRDefault="00AE4B18">
            <w:pPr>
              <w:spacing w:line="240" w:lineRule="exact"/>
              <w:jc w:val="center"/>
              <w:rPr>
                <w:rFonts w:ascii="Angsana New" w:hAnsi="Angsana New" w:cs="Angsana New"/>
                <w:sz w:val="20"/>
                <w:cs/>
              </w:rPr>
            </w:pPr>
          </w:p>
        </w:tc>
        <w:tc>
          <w:tcPr>
            <w:tcW w:w="369" w:type="pct"/>
          </w:tcPr>
          <w:p w14:paraId="51290023" w14:textId="77777777" w:rsidR="00AE4B18" w:rsidRPr="007B4BF1" w:rsidRDefault="00AE4B18">
            <w:pPr>
              <w:spacing w:line="240" w:lineRule="exact"/>
              <w:jc w:val="center"/>
              <w:rPr>
                <w:rFonts w:ascii="Angsana New" w:hAnsi="Angsana New" w:cs="Angsana New"/>
                <w:sz w:val="20"/>
                <w:cs/>
              </w:rPr>
            </w:pPr>
          </w:p>
        </w:tc>
        <w:tc>
          <w:tcPr>
            <w:tcW w:w="1668" w:type="pct"/>
          </w:tcPr>
          <w:p w14:paraId="2CF72CA3" w14:textId="77777777" w:rsidR="00AE4B18" w:rsidRPr="007B4BF1" w:rsidRDefault="00AE4B18">
            <w:pPr>
              <w:spacing w:line="240" w:lineRule="exact"/>
              <w:rPr>
                <w:rFonts w:ascii="Angsana New" w:hAnsi="Angsana New" w:cs="Angsana New"/>
                <w:sz w:val="20"/>
                <w:cs/>
              </w:rPr>
            </w:pPr>
            <w:r w:rsidRPr="007B4BF1">
              <w:rPr>
                <w:rFonts w:ascii="Angsana New" w:hAnsi="Angsana New" w:cs="Angsana New"/>
                <w:sz w:val="20"/>
              </w:rPr>
              <w:t>3. Transfer the right to receive electricity fee from the Provincial Electricity Authority to</w:t>
            </w:r>
          </w:p>
        </w:tc>
        <w:tc>
          <w:tcPr>
            <w:tcW w:w="370" w:type="pct"/>
          </w:tcPr>
          <w:p w14:paraId="21782E9A" w14:textId="77777777" w:rsidR="00AE4B18" w:rsidRPr="007B4BF1" w:rsidRDefault="00AE4B18">
            <w:pPr>
              <w:spacing w:line="240" w:lineRule="exact"/>
              <w:jc w:val="right"/>
              <w:rPr>
                <w:rFonts w:ascii="Angsana New" w:hAnsi="Angsana New" w:cs="Angsana New"/>
                <w:sz w:val="20"/>
              </w:rPr>
            </w:pPr>
          </w:p>
        </w:tc>
        <w:tc>
          <w:tcPr>
            <w:tcW w:w="369" w:type="pct"/>
          </w:tcPr>
          <w:p w14:paraId="1AA08511" w14:textId="77777777" w:rsidR="00AE4B18" w:rsidRPr="007B4BF1" w:rsidRDefault="00AE4B18">
            <w:pPr>
              <w:spacing w:line="240" w:lineRule="exact"/>
              <w:jc w:val="right"/>
              <w:rPr>
                <w:rFonts w:ascii="Angsana New" w:hAnsi="Angsana New" w:cs="Angsana New"/>
                <w:sz w:val="20"/>
              </w:rPr>
            </w:pPr>
          </w:p>
        </w:tc>
        <w:tc>
          <w:tcPr>
            <w:tcW w:w="370" w:type="pct"/>
          </w:tcPr>
          <w:p w14:paraId="1B1D9CB8" w14:textId="77777777" w:rsidR="00AE4B18" w:rsidRPr="007B4BF1" w:rsidRDefault="00AE4B18">
            <w:pPr>
              <w:spacing w:line="240" w:lineRule="exact"/>
              <w:jc w:val="right"/>
              <w:rPr>
                <w:rFonts w:ascii="Angsana New" w:hAnsi="Angsana New" w:cs="Angsana New"/>
                <w:sz w:val="20"/>
              </w:rPr>
            </w:pPr>
          </w:p>
        </w:tc>
        <w:tc>
          <w:tcPr>
            <w:tcW w:w="370" w:type="pct"/>
          </w:tcPr>
          <w:p w14:paraId="5A11F384" w14:textId="77777777" w:rsidR="00AE4B18" w:rsidRPr="007B4BF1" w:rsidRDefault="00AE4B18">
            <w:pPr>
              <w:spacing w:line="240" w:lineRule="exact"/>
              <w:jc w:val="right"/>
              <w:rPr>
                <w:rFonts w:ascii="Angsana New" w:hAnsi="Angsana New" w:cs="Angsana New"/>
                <w:sz w:val="20"/>
              </w:rPr>
            </w:pPr>
          </w:p>
        </w:tc>
      </w:tr>
      <w:tr w:rsidR="00452773" w:rsidRPr="007B4BF1" w14:paraId="20D1C6DB" w14:textId="77777777" w:rsidTr="00B47FF5">
        <w:tc>
          <w:tcPr>
            <w:tcW w:w="185" w:type="pct"/>
          </w:tcPr>
          <w:p w14:paraId="1766F783" w14:textId="77777777" w:rsidR="00AE4B18" w:rsidRPr="007B4BF1" w:rsidRDefault="00AE4B18">
            <w:pPr>
              <w:spacing w:line="240" w:lineRule="exact"/>
              <w:jc w:val="center"/>
              <w:rPr>
                <w:rFonts w:ascii="Angsana New" w:hAnsi="Angsana New" w:cs="Angsana New"/>
                <w:sz w:val="20"/>
              </w:rPr>
            </w:pPr>
          </w:p>
        </w:tc>
        <w:tc>
          <w:tcPr>
            <w:tcW w:w="186" w:type="pct"/>
          </w:tcPr>
          <w:p w14:paraId="64320A85" w14:textId="77777777" w:rsidR="00AE4B18" w:rsidRPr="007B4BF1" w:rsidRDefault="00AE4B18">
            <w:pPr>
              <w:spacing w:line="240" w:lineRule="exact"/>
              <w:jc w:val="center"/>
              <w:rPr>
                <w:rFonts w:ascii="Angsana New" w:hAnsi="Angsana New" w:cs="Angsana New"/>
                <w:sz w:val="20"/>
              </w:rPr>
            </w:pPr>
          </w:p>
        </w:tc>
        <w:tc>
          <w:tcPr>
            <w:tcW w:w="324" w:type="pct"/>
          </w:tcPr>
          <w:p w14:paraId="6ECA776A" w14:textId="77777777" w:rsidR="00AE4B18" w:rsidRPr="007B4BF1" w:rsidRDefault="00AE4B18">
            <w:pPr>
              <w:spacing w:line="240" w:lineRule="exact"/>
              <w:jc w:val="center"/>
              <w:rPr>
                <w:rFonts w:ascii="Angsana New" w:hAnsi="Angsana New" w:cs="Angsana New"/>
                <w:sz w:val="20"/>
              </w:rPr>
            </w:pPr>
          </w:p>
        </w:tc>
        <w:tc>
          <w:tcPr>
            <w:tcW w:w="420" w:type="pct"/>
          </w:tcPr>
          <w:p w14:paraId="68541B4F" w14:textId="77777777" w:rsidR="00AE4B18" w:rsidRPr="007B4BF1" w:rsidRDefault="00AE4B18">
            <w:pPr>
              <w:spacing w:line="240" w:lineRule="exact"/>
              <w:jc w:val="center"/>
              <w:rPr>
                <w:rFonts w:ascii="Angsana New" w:hAnsi="Angsana New" w:cs="Angsana New"/>
                <w:sz w:val="20"/>
              </w:rPr>
            </w:pPr>
          </w:p>
        </w:tc>
        <w:tc>
          <w:tcPr>
            <w:tcW w:w="369" w:type="pct"/>
          </w:tcPr>
          <w:p w14:paraId="7DA8A500" w14:textId="77777777" w:rsidR="00AE4B18" w:rsidRPr="007B4BF1" w:rsidRDefault="00AE4B18">
            <w:pPr>
              <w:spacing w:line="240" w:lineRule="exact"/>
              <w:jc w:val="center"/>
              <w:rPr>
                <w:rFonts w:ascii="Angsana New" w:hAnsi="Angsana New" w:cs="Angsana New"/>
                <w:sz w:val="20"/>
                <w:cs/>
              </w:rPr>
            </w:pPr>
          </w:p>
        </w:tc>
        <w:tc>
          <w:tcPr>
            <w:tcW w:w="369" w:type="pct"/>
          </w:tcPr>
          <w:p w14:paraId="49CEE224" w14:textId="77777777" w:rsidR="00AE4B18" w:rsidRPr="007B4BF1" w:rsidRDefault="00AE4B18">
            <w:pPr>
              <w:spacing w:line="240" w:lineRule="exact"/>
              <w:jc w:val="center"/>
              <w:rPr>
                <w:rFonts w:ascii="Angsana New" w:hAnsi="Angsana New" w:cs="Angsana New"/>
                <w:sz w:val="20"/>
                <w:cs/>
              </w:rPr>
            </w:pPr>
          </w:p>
        </w:tc>
        <w:tc>
          <w:tcPr>
            <w:tcW w:w="1668" w:type="pct"/>
          </w:tcPr>
          <w:p w14:paraId="20C663B6" w14:textId="77777777" w:rsidR="00AE4B18" w:rsidRPr="007B4BF1" w:rsidRDefault="00AE4B18">
            <w:pPr>
              <w:spacing w:line="240" w:lineRule="exact"/>
              <w:rPr>
                <w:rFonts w:ascii="Angsana New" w:hAnsi="Angsana New" w:cs="Angsana New"/>
                <w:sz w:val="20"/>
              </w:rPr>
            </w:pPr>
            <w:r w:rsidRPr="007B4BF1">
              <w:rPr>
                <w:rFonts w:ascii="Angsana New" w:hAnsi="Angsana New" w:cs="Angsana New"/>
                <w:sz w:val="20"/>
              </w:rPr>
              <w:t>the bank.</w:t>
            </w:r>
          </w:p>
        </w:tc>
        <w:tc>
          <w:tcPr>
            <w:tcW w:w="370" w:type="pct"/>
          </w:tcPr>
          <w:p w14:paraId="75EBEE6B" w14:textId="77777777" w:rsidR="00AE4B18" w:rsidRPr="007B4BF1" w:rsidRDefault="00AE4B18">
            <w:pPr>
              <w:spacing w:line="240" w:lineRule="exact"/>
              <w:jc w:val="right"/>
              <w:rPr>
                <w:rFonts w:ascii="Angsana New" w:hAnsi="Angsana New" w:cs="Angsana New"/>
                <w:sz w:val="20"/>
              </w:rPr>
            </w:pPr>
          </w:p>
        </w:tc>
        <w:tc>
          <w:tcPr>
            <w:tcW w:w="369" w:type="pct"/>
          </w:tcPr>
          <w:p w14:paraId="77266CA3" w14:textId="77777777" w:rsidR="00AE4B18" w:rsidRPr="007B4BF1" w:rsidRDefault="00AE4B18">
            <w:pPr>
              <w:spacing w:line="240" w:lineRule="exact"/>
              <w:jc w:val="right"/>
              <w:rPr>
                <w:rFonts w:ascii="Angsana New" w:hAnsi="Angsana New" w:cs="Angsana New"/>
                <w:sz w:val="20"/>
              </w:rPr>
            </w:pPr>
          </w:p>
        </w:tc>
        <w:tc>
          <w:tcPr>
            <w:tcW w:w="370" w:type="pct"/>
          </w:tcPr>
          <w:p w14:paraId="1822AD77" w14:textId="77777777" w:rsidR="00AE4B18" w:rsidRPr="007B4BF1" w:rsidRDefault="00AE4B18">
            <w:pPr>
              <w:spacing w:line="240" w:lineRule="exact"/>
              <w:jc w:val="right"/>
              <w:rPr>
                <w:rFonts w:ascii="Angsana New" w:hAnsi="Angsana New" w:cs="Angsana New"/>
                <w:sz w:val="20"/>
              </w:rPr>
            </w:pPr>
          </w:p>
        </w:tc>
        <w:tc>
          <w:tcPr>
            <w:tcW w:w="370" w:type="pct"/>
          </w:tcPr>
          <w:p w14:paraId="056578A3" w14:textId="77777777" w:rsidR="00AE4B18" w:rsidRPr="007B4BF1" w:rsidRDefault="00AE4B18">
            <w:pPr>
              <w:spacing w:line="240" w:lineRule="exact"/>
              <w:jc w:val="right"/>
              <w:rPr>
                <w:rFonts w:ascii="Angsana New" w:hAnsi="Angsana New" w:cs="Angsana New"/>
                <w:sz w:val="20"/>
              </w:rPr>
            </w:pPr>
          </w:p>
        </w:tc>
      </w:tr>
      <w:tr w:rsidR="00452773" w:rsidRPr="007B4BF1" w14:paraId="57B29DB0" w14:textId="77777777" w:rsidTr="00B47FF5">
        <w:tc>
          <w:tcPr>
            <w:tcW w:w="185" w:type="pct"/>
          </w:tcPr>
          <w:p w14:paraId="2AC67788" w14:textId="77777777" w:rsidR="00AE4B18" w:rsidRPr="007B4BF1" w:rsidRDefault="00AE4B18">
            <w:pPr>
              <w:spacing w:line="240" w:lineRule="exact"/>
              <w:jc w:val="center"/>
              <w:rPr>
                <w:rFonts w:ascii="Angsana New" w:hAnsi="Angsana New" w:cs="Angsana New"/>
                <w:sz w:val="20"/>
              </w:rPr>
            </w:pPr>
          </w:p>
        </w:tc>
        <w:tc>
          <w:tcPr>
            <w:tcW w:w="186" w:type="pct"/>
          </w:tcPr>
          <w:p w14:paraId="1AE46A2F" w14:textId="77777777" w:rsidR="00AE4B18" w:rsidRPr="007B4BF1" w:rsidRDefault="00AE4B18">
            <w:pPr>
              <w:spacing w:line="240" w:lineRule="exact"/>
              <w:jc w:val="center"/>
              <w:rPr>
                <w:rFonts w:ascii="Angsana New" w:hAnsi="Angsana New" w:cs="Angsana New"/>
                <w:sz w:val="20"/>
              </w:rPr>
            </w:pPr>
          </w:p>
        </w:tc>
        <w:tc>
          <w:tcPr>
            <w:tcW w:w="324" w:type="pct"/>
          </w:tcPr>
          <w:p w14:paraId="47CA5561" w14:textId="77777777" w:rsidR="00AE4B18" w:rsidRPr="007B4BF1" w:rsidRDefault="00AE4B18">
            <w:pPr>
              <w:spacing w:line="240" w:lineRule="exact"/>
              <w:jc w:val="center"/>
              <w:rPr>
                <w:rFonts w:ascii="Angsana New" w:hAnsi="Angsana New" w:cs="Angsana New"/>
                <w:sz w:val="20"/>
              </w:rPr>
            </w:pPr>
          </w:p>
        </w:tc>
        <w:tc>
          <w:tcPr>
            <w:tcW w:w="420" w:type="pct"/>
          </w:tcPr>
          <w:p w14:paraId="383A4EF1" w14:textId="77777777" w:rsidR="00AE4B18" w:rsidRPr="007B4BF1" w:rsidRDefault="00AE4B18">
            <w:pPr>
              <w:spacing w:line="240" w:lineRule="exact"/>
              <w:jc w:val="center"/>
              <w:rPr>
                <w:rFonts w:ascii="Angsana New" w:hAnsi="Angsana New" w:cs="Angsana New"/>
                <w:sz w:val="20"/>
              </w:rPr>
            </w:pPr>
          </w:p>
        </w:tc>
        <w:tc>
          <w:tcPr>
            <w:tcW w:w="369" w:type="pct"/>
          </w:tcPr>
          <w:p w14:paraId="2FF35230" w14:textId="77777777" w:rsidR="00AE4B18" w:rsidRPr="007B4BF1" w:rsidRDefault="00AE4B18">
            <w:pPr>
              <w:spacing w:line="240" w:lineRule="exact"/>
              <w:jc w:val="center"/>
              <w:rPr>
                <w:rFonts w:ascii="Angsana New" w:hAnsi="Angsana New" w:cs="Angsana New"/>
                <w:sz w:val="20"/>
                <w:cs/>
              </w:rPr>
            </w:pPr>
          </w:p>
        </w:tc>
        <w:tc>
          <w:tcPr>
            <w:tcW w:w="369" w:type="pct"/>
          </w:tcPr>
          <w:p w14:paraId="24A4BEBA" w14:textId="77777777" w:rsidR="00AE4B18" w:rsidRPr="007B4BF1" w:rsidRDefault="00AE4B18">
            <w:pPr>
              <w:spacing w:line="240" w:lineRule="exact"/>
              <w:jc w:val="center"/>
              <w:rPr>
                <w:rFonts w:ascii="Angsana New" w:hAnsi="Angsana New" w:cs="Angsana New"/>
                <w:sz w:val="20"/>
                <w:cs/>
              </w:rPr>
            </w:pPr>
          </w:p>
        </w:tc>
        <w:tc>
          <w:tcPr>
            <w:tcW w:w="1668" w:type="pct"/>
          </w:tcPr>
          <w:p w14:paraId="5F359D64" w14:textId="77777777" w:rsidR="00AE4B18" w:rsidRPr="007B4BF1" w:rsidRDefault="00AE4B18">
            <w:pPr>
              <w:spacing w:line="240" w:lineRule="exact"/>
              <w:rPr>
                <w:rFonts w:ascii="Angsana New" w:hAnsi="Angsana New" w:cs="Angsana New"/>
                <w:sz w:val="20"/>
                <w:cs/>
              </w:rPr>
            </w:pPr>
            <w:r w:rsidRPr="007B4BF1">
              <w:rPr>
                <w:rFonts w:ascii="Angsana New" w:hAnsi="Angsana New" w:cs="Angsana New"/>
                <w:sz w:val="20"/>
              </w:rPr>
              <w:t>4.Required to maintain cash in the accounts for reserving the principal and interest</w:t>
            </w:r>
          </w:p>
        </w:tc>
        <w:tc>
          <w:tcPr>
            <w:tcW w:w="370" w:type="pct"/>
          </w:tcPr>
          <w:p w14:paraId="26E3EB88" w14:textId="77777777" w:rsidR="00AE4B18" w:rsidRPr="007B4BF1" w:rsidRDefault="00AE4B18">
            <w:pPr>
              <w:spacing w:line="240" w:lineRule="exact"/>
              <w:jc w:val="right"/>
              <w:rPr>
                <w:rFonts w:ascii="Angsana New" w:hAnsi="Angsana New" w:cs="Angsana New"/>
                <w:sz w:val="20"/>
              </w:rPr>
            </w:pPr>
          </w:p>
        </w:tc>
        <w:tc>
          <w:tcPr>
            <w:tcW w:w="369" w:type="pct"/>
          </w:tcPr>
          <w:p w14:paraId="10CF90F5" w14:textId="77777777" w:rsidR="00AE4B18" w:rsidRPr="007B4BF1" w:rsidRDefault="00AE4B18">
            <w:pPr>
              <w:spacing w:line="240" w:lineRule="exact"/>
              <w:jc w:val="right"/>
              <w:rPr>
                <w:rFonts w:ascii="Angsana New" w:hAnsi="Angsana New" w:cs="Angsana New"/>
                <w:sz w:val="20"/>
              </w:rPr>
            </w:pPr>
          </w:p>
        </w:tc>
        <w:tc>
          <w:tcPr>
            <w:tcW w:w="370" w:type="pct"/>
          </w:tcPr>
          <w:p w14:paraId="05F8C499" w14:textId="77777777" w:rsidR="00AE4B18" w:rsidRPr="007B4BF1" w:rsidRDefault="00AE4B18">
            <w:pPr>
              <w:spacing w:line="240" w:lineRule="exact"/>
              <w:jc w:val="right"/>
              <w:rPr>
                <w:rFonts w:ascii="Angsana New" w:hAnsi="Angsana New" w:cs="Angsana New"/>
                <w:sz w:val="20"/>
              </w:rPr>
            </w:pPr>
          </w:p>
        </w:tc>
        <w:tc>
          <w:tcPr>
            <w:tcW w:w="370" w:type="pct"/>
          </w:tcPr>
          <w:p w14:paraId="339AE0E6" w14:textId="77777777" w:rsidR="00AE4B18" w:rsidRPr="007B4BF1" w:rsidRDefault="00AE4B18">
            <w:pPr>
              <w:spacing w:line="240" w:lineRule="exact"/>
              <w:jc w:val="right"/>
              <w:rPr>
                <w:rFonts w:ascii="Angsana New" w:hAnsi="Angsana New" w:cs="Angsana New"/>
                <w:sz w:val="20"/>
              </w:rPr>
            </w:pPr>
          </w:p>
        </w:tc>
      </w:tr>
      <w:tr w:rsidR="00452773" w:rsidRPr="007B4BF1" w14:paraId="249F9302" w14:textId="77777777" w:rsidTr="00B47FF5">
        <w:tc>
          <w:tcPr>
            <w:tcW w:w="185" w:type="pct"/>
          </w:tcPr>
          <w:p w14:paraId="7A58435F" w14:textId="77777777" w:rsidR="00AE4B18" w:rsidRPr="007B4BF1" w:rsidRDefault="00AE4B18">
            <w:pPr>
              <w:spacing w:line="240" w:lineRule="exact"/>
              <w:jc w:val="center"/>
              <w:rPr>
                <w:rFonts w:ascii="Angsana New" w:hAnsi="Angsana New" w:cs="Angsana New"/>
                <w:sz w:val="20"/>
              </w:rPr>
            </w:pPr>
          </w:p>
        </w:tc>
        <w:tc>
          <w:tcPr>
            <w:tcW w:w="186" w:type="pct"/>
          </w:tcPr>
          <w:p w14:paraId="271D9CEF" w14:textId="77777777" w:rsidR="00AE4B18" w:rsidRPr="007B4BF1" w:rsidRDefault="00AE4B18">
            <w:pPr>
              <w:spacing w:line="240" w:lineRule="exact"/>
              <w:jc w:val="center"/>
              <w:rPr>
                <w:rFonts w:ascii="Angsana New" w:hAnsi="Angsana New" w:cs="Angsana New"/>
                <w:sz w:val="20"/>
              </w:rPr>
            </w:pPr>
          </w:p>
        </w:tc>
        <w:tc>
          <w:tcPr>
            <w:tcW w:w="324" w:type="pct"/>
          </w:tcPr>
          <w:p w14:paraId="361A3565" w14:textId="77777777" w:rsidR="00AE4B18" w:rsidRPr="007B4BF1" w:rsidRDefault="00AE4B18">
            <w:pPr>
              <w:spacing w:line="240" w:lineRule="exact"/>
              <w:jc w:val="center"/>
              <w:rPr>
                <w:rFonts w:ascii="Angsana New" w:hAnsi="Angsana New" w:cs="Angsana New"/>
                <w:sz w:val="20"/>
              </w:rPr>
            </w:pPr>
          </w:p>
        </w:tc>
        <w:tc>
          <w:tcPr>
            <w:tcW w:w="420" w:type="pct"/>
          </w:tcPr>
          <w:p w14:paraId="267F42DA" w14:textId="77777777" w:rsidR="00AE4B18" w:rsidRPr="007B4BF1" w:rsidRDefault="00AE4B18">
            <w:pPr>
              <w:spacing w:line="240" w:lineRule="exact"/>
              <w:jc w:val="center"/>
              <w:rPr>
                <w:rFonts w:ascii="Angsana New" w:hAnsi="Angsana New" w:cs="Angsana New"/>
                <w:sz w:val="20"/>
              </w:rPr>
            </w:pPr>
          </w:p>
        </w:tc>
        <w:tc>
          <w:tcPr>
            <w:tcW w:w="369" w:type="pct"/>
          </w:tcPr>
          <w:p w14:paraId="7B3472E5" w14:textId="77777777" w:rsidR="00AE4B18" w:rsidRPr="007B4BF1" w:rsidRDefault="00AE4B18">
            <w:pPr>
              <w:spacing w:line="240" w:lineRule="exact"/>
              <w:jc w:val="center"/>
              <w:rPr>
                <w:rFonts w:ascii="Angsana New" w:hAnsi="Angsana New" w:cs="Angsana New"/>
                <w:sz w:val="20"/>
                <w:cs/>
              </w:rPr>
            </w:pPr>
          </w:p>
        </w:tc>
        <w:tc>
          <w:tcPr>
            <w:tcW w:w="369" w:type="pct"/>
          </w:tcPr>
          <w:p w14:paraId="2628A2E5" w14:textId="77777777" w:rsidR="00AE4B18" w:rsidRPr="007B4BF1" w:rsidRDefault="00AE4B18">
            <w:pPr>
              <w:spacing w:line="240" w:lineRule="exact"/>
              <w:jc w:val="center"/>
              <w:rPr>
                <w:rFonts w:ascii="Angsana New" w:hAnsi="Angsana New" w:cs="Angsana New"/>
                <w:sz w:val="20"/>
                <w:cs/>
              </w:rPr>
            </w:pPr>
          </w:p>
        </w:tc>
        <w:tc>
          <w:tcPr>
            <w:tcW w:w="1668" w:type="pct"/>
          </w:tcPr>
          <w:p w14:paraId="7FFDEDA6" w14:textId="77777777" w:rsidR="00AE4B18" w:rsidRPr="007B4BF1" w:rsidRDefault="00AE4B18">
            <w:pPr>
              <w:spacing w:line="240" w:lineRule="exact"/>
              <w:rPr>
                <w:rFonts w:ascii="Angsana New" w:hAnsi="Angsana New" w:cs="Angsana New"/>
                <w:sz w:val="20"/>
              </w:rPr>
            </w:pPr>
            <w:r w:rsidRPr="007B4BF1">
              <w:rPr>
                <w:rFonts w:ascii="Angsana New" w:hAnsi="Angsana New" w:cs="Angsana New"/>
                <w:sz w:val="20"/>
              </w:rPr>
              <w:t>repayment for 1</w:t>
            </w:r>
            <w:r w:rsidRPr="007B4BF1">
              <w:rPr>
                <w:rFonts w:ascii="Angsana New" w:hAnsi="Angsana New" w:cs="Angsana New"/>
                <w:sz w:val="20"/>
                <w:cs/>
              </w:rPr>
              <w:t xml:space="preserve"> </w:t>
            </w:r>
            <w:r w:rsidRPr="007B4BF1">
              <w:rPr>
                <w:rFonts w:ascii="Angsana New" w:hAnsi="Angsana New" w:cs="Angsana New"/>
                <w:sz w:val="20"/>
              </w:rPr>
              <w:t>installment.</w:t>
            </w:r>
          </w:p>
        </w:tc>
        <w:tc>
          <w:tcPr>
            <w:tcW w:w="370" w:type="pct"/>
          </w:tcPr>
          <w:p w14:paraId="4B92FDED" w14:textId="77777777" w:rsidR="00AE4B18" w:rsidRPr="007B4BF1" w:rsidRDefault="00AE4B18">
            <w:pPr>
              <w:spacing w:line="240" w:lineRule="exact"/>
              <w:jc w:val="right"/>
              <w:rPr>
                <w:rFonts w:ascii="Angsana New" w:hAnsi="Angsana New" w:cs="Angsana New"/>
                <w:sz w:val="20"/>
              </w:rPr>
            </w:pPr>
          </w:p>
        </w:tc>
        <w:tc>
          <w:tcPr>
            <w:tcW w:w="369" w:type="pct"/>
          </w:tcPr>
          <w:p w14:paraId="61245A6B" w14:textId="77777777" w:rsidR="00AE4B18" w:rsidRPr="007B4BF1" w:rsidRDefault="00AE4B18">
            <w:pPr>
              <w:spacing w:line="240" w:lineRule="exact"/>
              <w:jc w:val="right"/>
              <w:rPr>
                <w:rFonts w:ascii="Angsana New" w:hAnsi="Angsana New" w:cs="Angsana New"/>
                <w:sz w:val="20"/>
              </w:rPr>
            </w:pPr>
          </w:p>
        </w:tc>
        <w:tc>
          <w:tcPr>
            <w:tcW w:w="370" w:type="pct"/>
          </w:tcPr>
          <w:p w14:paraId="4AAD953C" w14:textId="77777777" w:rsidR="00AE4B18" w:rsidRPr="007B4BF1" w:rsidRDefault="00AE4B18">
            <w:pPr>
              <w:spacing w:line="240" w:lineRule="exact"/>
              <w:jc w:val="right"/>
              <w:rPr>
                <w:rFonts w:ascii="Angsana New" w:hAnsi="Angsana New" w:cs="Angsana New"/>
                <w:sz w:val="20"/>
              </w:rPr>
            </w:pPr>
          </w:p>
        </w:tc>
        <w:tc>
          <w:tcPr>
            <w:tcW w:w="370" w:type="pct"/>
          </w:tcPr>
          <w:p w14:paraId="0042FAE3" w14:textId="77777777" w:rsidR="00AE4B18" w:rsidRPr="007B4BF1" w:rsidRDefault="00AE4B18">
            <w:pPr>
              <w:spacing w:line="240" w:lineRule="exact"/>
              <w:jc w:val="right"/>
              <w:rPr>
                <w:rFonts w:ascii="Angsana New" w:hAnsi="Angsana New" w:cs="Angsana New"/>
                <w:sz w:val="20"/>
              </w:rPr>
            </w:pPr>
          </w:p>
        </w:tc>
      </w:tr>
      <w:tr w:rsidR="00452773" w:rsidRPr="007B4BF1" w14:paraId="13AC1E1D" w14:textId="77777777" w:rsidTr="00B455E4">
        <w:tc>
          <w:tcPr>
            <w:tcW w:w="1115" w:type="pct"/>
            <w:gridSpan w:val="4"/>
          </w:tcPr>
          <w:p w14:paraId="18D78494" w14:textId="77777777" w:rsidR="00AE4B18" w:rsidRPr="007B4BF1" w:rsidRDefault="00AE4B18">
            <w:pPr>
              <w:spacing w:line="240" w:lineRule="exact"/>
              <w:rPr>
                <w:rFonts w:ascii="Angsana New" w:hAnsi="Angsana New" w:cs="Angsana New"/>
                <w:b/>
                <w:bCs/>
                <w:sz w:val="20"/>
              </w:rPr>
            </w:pPr>
            <w:r w:rsidRPr="007B4BF1">
              <w:rPr>
                <w:rFonts w:ascii="Angsana New" w:hAnsi="Angsana New" w:cs="Angsana New"/>
                <w:b/>
                <w:bCs/>
                <w:sz w:val="20"/>
              </w:rPr>
              <w:t>Chang Rak Bio Power Co., Ltd.</w:t>
            </w:r>
          </w:p>
        </w:tc>
        <w:tc>
          <w:tcPr>
            <w:tcW w:w="369" w:type="pct"/>
          </w:tcPr>
          <w:p w14:paraId="1F05E341" w14:textId="77777777" w:rsidR="00AE4B18" w:rsidRPr="007B4BF1" w:rsidRDefault="00AE4B18">
            <w:pPr>
              <w:spacing w:line="240" w:lineRule="exact"/>
              <w:jc w:val="center"/>
              <w:rPr>
                <w:rFonts w:ascii="Angsana New" w:hAnsi="Angsana New" w:cs="Angsana New"/>
                <w:sz w:val="20"/>
                <w:cs/>
              </w:rPr>
            </w:pPr>
          </w:p>
        </w:tc>
        <w:tc>
          <w:tcPr>
            <w:tcW w:w="369" w:type="pct"/>
          </w:tcPr>
          <w:p w14:paraId="3FEC0503" w14:textId="77777777" w:rsidR="00AE4B18" w:rsidRPr="007B4BF1" w:rsidRDefault="00AE4B18">
            <w:pPr>
              <w:spacing w:line="240" w:lineRule="exact"/>
              <w:jc w:val="center"/>
              <w:rPr>
                <w:rFonts w:ascii="Angsana New" w:hAnsi="Angsana New" w:cs="Angsana New"/>
                <w:sz w:val="20"/>
                <w:cs/>
              </w:rPr>
            </w:pPr>
          </w:p>
        </w:tc>
        <w:tc>
          <w:tcPr>
            <w:tcW w:w="1668" w:type="pct"/>
          </w:tcPr>
          <w:p w14:paraId="5C891A1B" w14:textId="77777777" w:rsidR="00AE4B18" w:rsidRPr="007B4BF1" w:rsidRDefault="00AE4B18">
            <w:pPr>
              <w:spacing w:line="240" w:lineRule="exact"/>
              <w:rPr>
                <w:rFonts w:ascii="Angsana New" w:hAnsi="Angsana New" w:cs="Angsana New"/>
                <w:sz w:val="20"/>
              </w:rPr>
            </w:pPr>
          </w:p>
        </w:tc>
        <w:tc>
          <w:tcPr>
            <w:tcW w:w="370" w:type="pct"/>
          </w:tcPr>
          <w:p w14:paraId="12BB6BBB" w14:textId="77777777" w:rsidR="00AE4B18" w:rsidRPr="007B4BF1" w:rsidRDefault="00AE4B18">
            <w:pPr>
              <w:spacing w:line="240" w:lineRule="exact"/>
              <w:jc w:val="right"/>
              <w:rPr>
                <w:rFonts w:ascii="Angsana New" w:hAnsi="Angsana New" w:cs="Angsana New"/>
                <w:sz w:val="20"/>
              </w:rPr>
            </w:pPr>
          </w:p>
        </w:tc>
        <w:tc>
          <w:tcPr>
            <w:tcW w:w="369" w:type="pct"/>
          </w:tcPr>
          <w:p w14:paraId="3B20AA51" w14:textId="77777777" w:rsidR="00AE4B18" w:rsidRPr="007B4BF1" w:rsidRDefault="00AE4B18">
            <w:pPr>
              <w:spacing w:line="240" w:lineRule="exact"/>
              <w:jc w:val="right"/>
              <w:rPr>
                <w:rFonts w:ascii="Angsana New" w:hAnsi="Angsana New" w:cs="Angsana New"/>
                <w:sz w:val="20"/>
              </w:rPr>
            </w:pPr>
          </w:p>
        </w:tc>
        <w:tc>
          <w:tcPr>
            <w:tcW w:w="370" w:type="pct"/>
          </w:tcPr>
          <w:p w14:paraId="6F32C6E8" w14:textId="77777777" w:rsidR="00AE4B18" w:rsidRPr="007B4BF1" w:rsidRDefault="00AE4B18">
            <w:pPr>
              <w:spacing w:line="240" w:lineRule="exact"/>
              <w:jc w:val="right"/>
              <w:rPr>
                <w:rFonts w:ascii="Angsana New" w:hAnsi="Angsana New" w:cs="Angsana New"/>
                <w:sz w:val="20"/>
              </w:rPr>
            </w:pPr>
          </w:p>
        </w:tc>
        <w:tc>
          <w:tcPr>
            <w:tcW w:w="370" w:type="pct"/>
          </w:tcPr>
          <w:p w14:paraId="0A059830" w14:textId="77777777" w:rsidR="00AE4B18" w:rsidRPr="007B4BF1" w:rsidRDefault="00AE4B18">
            <w:pPr>
              <w:spacing w:line="240" w:lineRule="exact"/>
              <w:jc w:val="right"/>
              <w:rPr>
                <w:rFonts w:ascii="Angsana New" w:hAnsi="Angsana New" w:cs="Angsana New"/>
                <w:sz w:val="20"/>
              </w:rPr>
            </w:pPr>
          </w:p>
        </w:tc>
      </w:tr>
      <w:tr w:rsidR="00B0505A" w:rsidRPr="007B4BF1" w14:paraId="61EE2E32" w14:textId="77777777" w:rsidTr="00B47FF5">
        <w:tc>
          <w:tcPr>
            <w:tcW w:w="185" w:type="pct"/>
          </w:tcPr>
          <w:p w14:paraId="4D0C0C9C" w14:textId="77777777" w:rsidR="00B0505A" w:rsidRPr="007B4BF1" w:rsidRDefault="00B0505A" w:rsidP="00B0505A">
            <w:pPr>
              <w:spacing w:line="240" w:lineRule="exact"/>
              <w:jc w:val="center"/>
              <w:rPr>
                <w:rFonts w:ascii="Angsana New" w:hAnsi="Angsana New" w:cs="Angsana New"/>
                <w:sz w:val="20"/>
              </w:rPr>
            </w:pPr>
            <w:r w:rsidRPr="007B4BF1">
              <w:rPr>
                <w:rFonts w:ascii="Angsana New" w:hAnsi="Angsana New" w:cs="Angsana New"/>
                <w:sz w:val="20"/>
              </w:rPr>
              <w:t>1</w:t>
            </w:r>
          </w:p>
        </w:tc>
        <w:tc>
          <w:tcPr>
            <w:tcW w:w="186" w:type="pct"/>
          </w:tcPr>
          <w:p w14:paraId="624CA0D9" w14:textId="77777777" w:rsidR="00B0505A" w:rsidRPr="007B4BF1" w:rsidRDefault="00B0505A" w:rsidP="00B0505A">
            <w:pPr>
              <w:spacing w:line="240" w:lineRule="exact"/>
              <w:jc w:val="center"/>
              <w:rPr>
                <w:rFonts w:ascii="Angsana New" w:hAnsi="Angsana New" w:cs="Angsana New"/>
                <w:sz w:val="20"/>
              </w:rPr>
            </w:pPr>
            <w:r w:rsidRPr="007B4BF1">
              <w:rPr>
                <w:rFonts w:ascii="Angsana New" w:hAnsi="Angsana New" w:cs="Angsana New"/>
                <w:sz w:val="20"/>
              </w:rPr>
              <w:t>1</w:t>
            </w:r>
          </w:p>
        </w:tc>
        <w:tc>
          <w:tcPr>
            <w:tcW w:w="324" w:type="pct"/>
          </w:tcPr>
          <w:p w14:paraId="30C39F6A" w14:textId="77777777" w:rsidR="00B0505A" w:rsidRPr="007B4BF1" w:rsidRDefault="00B0505A" w:rsidP="00B0505A">
            <w:pPr>
              <w:spacing w:line="240" w:lineRule="exact"/>
              <w:jc w:val="center"/>
              <w:rPr>
                <w:rFonts w:ascii="Angsana New" w:hAnsi="Angsana New" w:cs="Angsana New"/>
                <w:sz w:val="20"/>
              </w:rPr>
            </w:pPr>
            <w:r w:rsidRPr="007B4BF1">
              <w:rPr>
                <w:rFonts w:ascii="Angsana New" w:hAnsi="Angsana New" w:cs="Angsana New"/>
                <w:sz w:val="20"/>
              </w:rPr>
              <w:t>400</w:t>
            </w:r>
          </w:p>
        </w:tc>
        <w:tc>
          <w:tcPr>
            <w:tcW w:w="420" w:type="pct"/>
          </w:tcPr>
          <w:p w14:paraId="5BC785A4" w14:textId="77777777" w:rsidR="00B0505A" w:rsidRPr="007B4BF1" w:rsidRDefault="00B0505A" w:rsidP="00B0505A">
            <w:pPr>
              <w:spacing w:line="240" w:lineRule="exact"/>
              <w:jc w:val="center"/>
              <w:rPr>
                <w:rFonts w:ascii="Angsana New" w:hAnsi="Angsana New" w:cs="Angsana New"/>
                <w:sz w:val="20"/>
              </w:rPr>
            </w:pPr>
            <w:r w:rsidRPr="007B4BF1">
              <w:rPr>
                <w:rFonts w:ascii="Angsana New" w:hAnsi="Angsana New" w:cs="Angsana New"/>
                <w:sz w:val="20"/>
              </w:rPr>
              <w:t>MLR-2.17</w:t>
            </w:r>
          </w:p>
        </w:tc>
        <w:tc>
          <w:tcPr>
            <w:tcW w:w="369" w:type="pct"/>
          </w:tcPr>
          <w:p w14:paraId="105EC025" w14:textId="77777777" w:rsidR="00B0505A" w:rsidRPr="007B4BF1" w:rsidRDefault="00B0505A" w:rsidP="00B0505A">
            <w:pPr>
              <w:spacing w:line="240" w:lineRule="exact"/>
              <w:jc w:val="center"/>
              <w:rPr>
                <w:rFonts w:ascii="Angsana New" w:hAnsi="Angsana New" w:cs="Angsana New"/>
                <w:sz w:val="20"/>
                <w:cs/>
              </w:rPr>
            </w:pPr>
            <w:r w:rsidRPr="007B4BF1">
              <w:rPr>
                <w:rFonts w:ascii="Angsana New" w:hAnsi="Angsana New" w:cs="Angsana New"/>
                <w:sz w:val="20"/>
              </w:rPr>
              <w:t>March, 2021</w:t>
            </w:r>
          </w:p>
        </w:tc>
        <w:tc>
          <w:tcPr>
            <w:tcW w:w="369" w:type="pct"/>
          </w:tcPr>
          <w:p w14:paraId="1DFDFD92" w14:textId="77777777" w:rsidR="00B0505A" w:rsidRPr="007B4BF1" w:rsidRDefault="00B0505A" w:rsidP="00B0505A">
            <w:pPr>
              <w:spacing w:line="240" w:lineRule="exact"/>
              <w:jc w:val="center"/>
              <w:rPr>
                <w:rFonts w:ascii="Angsana New" w:hAnsi="Angsana New" w:cs="Angsana New"/>
                <w:sz w:val="20"/>
                <w:cs/>
              </w:rPr>
            </w:pPr>
            <w:r w:rsidRPr="007B4BF1">
              <w:rPr>
                <w:rFonts w:ascii="Angsana New" w:hAnsi="Angsana New" w:cs="Angsana New"/>
                <w:sz w:val="20"/>
              </w:rPr>
              <w:t>February, 2026</w:t>
            </w:r>
          </w:p>
        </w:tc>
        <w:tc>
          <w:tcPr>
            <w:tcW w:w="1668" w:type="pct"/>
          </w:tcPr>
          <w:p w14:paraId="33F5915F" w14:textId="77777777" w:rsidR="00B0505A" w:rsidRPr="007B4BF1" w:rsidRDefault="00B0505A" w:rsidP="00B0505A">
            <w:pPr>
              <w:spacing w:line="240" w:lineRule="exact"/>
              <w:rPr>
                <w:rFonts w:ascii="Angsana New" w:hAnsi="Angsana New" w:cs="Angsana New"/>
                <w:sz w:val="20"/>
              </w:rPr>
            </w:pPr>
            <w:r w:rsidRPr="007B4BF1">
              <w:rPr>
                <w:rFonts w:ascii="Angsana New" w:hAnsi="Angsana New" w:cs="Angsana New"/>
                <w:sz w:val="20"/>
              </w:rPr>
              <w:t xml:space="preserve">1. Transfer the right to receive electricity fee from the Provincial Electricity Authority to </w:t>
            </w:r>
          </w:p>
        </w:tc>
        <w:tc>
          <w:tcPr>
            <w:tcW w:w="370" w:type="pct"/>
          </w:tcPr>
          <w:p w14:paraId="6ED6C05A" w14:textId="1E7BD05A" w:rsidR="00B0505A" w:rsidRPr="007B4BF1" w:rsidRDefault="008B1A4D" w:rsidP="00B0505A">
            <w:pPr>
              <w:spacing w:line="240" w:lineRule="exact"/>
              <w:jc w:val="right"/>
              <w:rPr>
                <w:rFonts w:ascii="Angsana New" w:hAnsi="Angsana New" w:cs="Angsana New"/>
                <w:sz w:val="20"/>
              </w:rPr>
            </w:pPr>
            <w:r w:rsidRPr="007B4BF1">
              <w:rPr>
                <w:rFonts w:ascii="Angsana New" w:hAnsi="Angsana New" w:cs="Angsana New"/>
                <w:sz w:val="20"/>
              </w:rPr>
              <w:t>93,331,800.00</w:t>
            </w:r>
          </w:p>
        </w:tc>
        <w:tc>
          <w:tcPr>
            <w:tcW w:w="369" w:type="pct"/>
          </w:tcPr>
          <w:p w14:paraId="3F9E2A8A" w14:textId="06A76FF5" w:rsidR="00B0505A" w:rsidRPr="007B4BF1" w:rsidRDefault="00B0505A" w:rsidP="00B0505A">
            <w:pPr>
              <w:spacing w:line="240" w:lineRule="exact"/>
              <w:jc w:val="right"/>
              <w:rPr>
                <w:rFonts w:ascii="Angsana New" w:hAnsi="Angsana New" w:cs="Angsana New"/>
                <w:sz w:val="20"/>
              </w:rPr>
            </w:pPr>
            <w:r w:rsidRPr="007B4BF1">
              <w:rPr>
                <w:rFonts w:ascii="Angsana New" w:hAnsi="Angsana New" w:cs="Angsana New"/>
                <w:sz w:val="20"/>
              </w:rPr>
              <w:t>173,332,200.00</w:t>
            </w:r>
          </w:p>
        </w:tc>
        <w:tc>
          <w:tcPr>
            <w:tcW w:w="370" w:type="pct"/>
          </w:tcPr>
          <w:p w14:paraId="31D2D510" w14:textId="77777777" w:rsidR="00B0505A" w:rsidRPr="007B4BF1" w:rsidRDefault="00B0505A" w:rsidP="00B0505A">
            <w:pPr>
              <w:spacing w:line="240" w:lineRule="exact"/>
              <w:jc w:val="right"/>
              <w:rPr>
                <w:rFonts w:ascii="Angsana New" w:hAnsi="Angsana New" w:cs="Angsana New"/>
                <w:sz w:val="20"/>
              </w:rPr>
            </w:pPr>
            <w:r w:rsidRPr="007B4BF1">
              <w:rPr>
                <w:rFonts w:ascii="Angsana New" w:hAnsi="Angsana New" w:cs="Angsana New"/>
                <w:sz w:val="20"/>
              </w:rPr>
              <w:t>-</w:t>
            </w:r>
          </w:p>
        </w:tc>
        <w:tc>
          <w:tcPr>
            <w:tcW w:w="370" w:type="pct"/>
          </w:tcPr>
          <w:p w14:paraId="004493FE" w14:textId="77777777" w:rsidR="00B0505A" w:rsidRPr="007B4BF1" w:rsidRDefault="00B0505A" w:rsidP="00B0505A">
            <w:pPr>
              <w:spacing w:line="240" w:lineRule="exact"/>
              <w:jc w:val="right"/>
              <w:rPr>
                <w:rFonts w:ascii="Angsana New" w:hAnsi="Angsana New" w:cs="Angsana New"/>
                <w:sz w:val="20"/>
              </w:rPr>
            </w:pPr>
            <w:r w:rsidRPr="007B4BF1">
              <w:rPr>
                <w:rFonts w:ascii="Angsana New" w:hAnsi="Angsana New" w:cs="Angsana New"/>
                <w:sz w:val="20"/>
              </w:rPr>
              <w:t>-</w:t>
            </w:r>
          </w:p>
        </w:tc>
      </w:tr>
      <w:tr w:rsidR="00B0505A" w:rsidRPr="007B4BF1" w14:paraId="2E150DD6" w14:textId="77777777" w:rsidTr="00B47FF5">
        <w:tc>
          <w:tcPr>
            <w:tcW w:w="185" w:type="pct"/>
          </w:tcPr>
          <w:p w14:paraId="096F137A" w14:textId="77777777" w:rsidR="00B0505A" w:rsidRPr="007B4BF1" w:rsidRDefault="00B0505A" w:rsidP="00B0505A">
            <w:pPr>
              <w:spacing w:line="240" w:lineRule="exact"/>
              <w:jc w:val="center"/>
              <w:rPr>
                <w:rFonts w:ascii="Angsana New" w:hAnsi="Angsana New" w:cs="Angsana New"/>
                <w:sz w:val="20"/>
              </w:rPr>
            </w:pPr>
          </w:p>
        </w:tc>
        <w:tc>
          <w:tcPr>
            <w:tcW w:w="186" w:type="pct"/>
          </w:tcPr>
          <w:p w14:paraId="054AF2FC" w14:textId="77777777" w:rsidR="00B0505A" w:rsidRPr="007B4BF1" w:rsidRDefault="00B0505A" w:rsidP="00B0505A">
            <w:pPr>
              <w:spacing w:line="240" w:lineRule="exact"/>
              <w:jc w:val="center"/>
              <w:rPr>
                <w:rFonts w:ascii="Angsana New" w:hAnsi="Angsana New" w:cs="Angsana New"/>
                <w:sz w:val="20"/>
              </w:rPr>
            </w:pPr>
          </w:p>
        </w:tc>
        <w:tc>
          <w:tcPr>
            <w:tcW w:w="324" w:type="pct"/>
          </w:tcPr>
          <w:p w14:paraId="275861D9" w14:textId="77777777" w:rsidR="00B0505A" w:rsidRPr="007B4BF1" w:rsidRDefault="00B0505A" w:rsidP="00B0505A">
            <w:pPr>
              <w:spacing w:line="240" w:lineRule="exact"/>
              <w:jc w:val="center"/>
              <w:rPr>
                <w:rFonts w:ascii="Angsana New" w:hAnsi="Angsana New" w:cs="Angsana New"/>
                <w:sz w:val="20"/>
              </w:rPr>
            </w:pPr>
          </w:p>
        </w:tc>
        <w:tc>
          <w:tcPr>
            <w:tcW w:w="420" w:type="pct"/>
          </w:tcPr>
          <w:p w14:paraId="04AE936F" w14:textId="77777777" w:rsidR="00B0505A" w:rsidRPr="007B4BF1" w:rsidRDefault="00B0505A" w:rsidP="00B0505A">
            <w:pPr>
              <w:spacing w:line="240" w:lineRule="exact"/>
              <w:rPr>
                <w:rFonts w:ascii="Angsana New" w:hAnsi="Angsana New" w:cs="Angsana New"/>
                <w:sz w:val="20"/>
              </w:rPr>
            </w:pPr>
          </w:p>
        </w:tc>
        <w:tc>
          <w:tcPr>
            <w:tcW w:w="369" w:type="pct"/>
          </w:tcPr>
          <w:p w14:paraId="385AB562" w14:textId="77777777" w:rsidR="00B0505A" w:rsidRPr="007B4BF1" w:rsidRDefault="00B0505A" w:rsidP="00B0505A">
            <w:pPr>
              <w:spacing w:line="240" w:lineRule="exact"/>
              <w:jc w:val="center"/>
              <w:rPr>
                <w:rFonts w:ascii="Angsana New" w:hAnsi="Angsana New" w:cs="Angsana New"/>
                <w:sz w:val="20"/>
              </w:rPr>
            </w:pPr>
          </w:p>
        </w:tc>
        <w:tc>
          <w:tcPr>
            <w:tcW w:w="369" w:type="pct"/>
          </w:tcPr>
          <w:p w14:paraId="0AED42F4" w14:textId="77777777" w:rsidR="00B0505A" w:rsidRPr="007B4BF1" w:rsidRDefault="00B0505A" w:rsidP="00B0505A">
            <w:pPr>
              <w:spacing w:line="240" w:lineRule="exact"/>
              <w:jc w:val="center"/>
              <w:rPr>
                <w:rFonts w:ascii="Angsana New" w:hAnsi="Angsana New" w:cs="Angsana New"/>
                <w:sz w:val="20"/>
              </w:rPr>
            </w:pPr>
          </w:p>
        </w:tc>
        <w:tc>
          <w:tcPr>
            <w:tcW w:w="1668" w:type="pct"/>
          </w:tcPr>
          <w:p w14:paraId="4B2E2FA8" w14:textId="77777777" w:rsidR="00B0505A" w:rsidRPr="007B4BF1" w:rsidRDefault="00B0505A" w:rsidP="00B0505A">
            <w:pPr>
              <w:spacing w:line="240" w:lineRule="exact"/>
              <w:rPr>
                <w:rFonts w:ascii="Angsana New" w:hAnsi="Angsana New" w:cs="Angsana New"/>
                <w:sz w:val="20"/>
              </w:rPr>
            </w:pPr>
            <w:r w:rsidRPr="007B4BF1">
              <w:rPr>
                <w:rFonts w:ascii="Angsana New" w:hAnsi="Angsana New" w:cs="Angsana New"/>
                <w:sz w:val="20"/>
              </w:rPr>
              <w:t>the bank.</w:t>
            </w:r>
          </w:p>
        </w:tc>
        <w:tc>
          <w:tcPr>
            <w:tcW w:w="370" w:type="pct"/>
          </w:tcPr>
          <w:p w14:paraId="45E70F88" w14:textId="77777777" w:rsidR="00B0505A" w:rsidRPr="007B4BF1" w:rsidRDefault="00B0505A" w:rsidP="00B0505A">
            <w:pPr>
              <w:spacing w:line="240" w:lineRule="exact"/>
              <w:jc w:val="right"/>
              <w:rPr>
                <w:rFonts w:ascii="Angsana New" w:hAnsi="Angsana New" w:cs="Angsana New"/>
                <w:sz w:val="20"/>
              </w:rPr>
            </w:pPr>
          </w:p>
        </w:tc>
        <w:tc>
          <w:tcPr>
            <w:tcW w:w="369" w:type="pct"/>
          </w:tcPr>
          <w:p w14:paraId="4C4BA388" w14:textId="77777777" w:rsidR="00B0505A" w:rsidRPr="007B4BF1" w:rsidRDefault="00B0505A" w:rsidP="00B0505A">
            <w:pPr>
              <w:spacing w:line="240" w:lineRule="exact"/>
              <w:jc w:val="right"/>
              <w:rPr>
                <w:rFonts w:ascii="Angsana New" w:hAnsi="Angsana New" w:cs="Angsana New"/>
                <w:sz w:val="20"/>
              </w:rPr>
            </w:pPr>
          </w:p>
        </w:tc>
        <w:tc>
          <w:tcPr>
            <w:tcW w:w="370" w:type="pct"/>
          </w:tcPr>
          <w:p w14:paraId="0CCD6B0E" w14:textId="77777777" w:rsidR="00B0505A" w:rsidRPr="007B4BF1" w:rsidRDefault="00B0505A" w:rsidP="00B0505A">
            <w:pPr>
              <w:spacing w:line="240" w:lineRule="exact"/>
              <w:jc w:val="right"/>
              <w:rPr>
                <w:rFonts w:ascii="Angsana New" w:hAnsi="Angsana New" w:cs="Angsana New"/>
                <w:sz w:val="20"/>
              </w:rPr>
            </w:pPr>
          </w:p>
        </w:tc>
        <w:tc>
          <w:tcPr>
            <w:tcW w:w="370" w:type="pct"/>
          </w:tcPr>
          <w:p w14:paraId="3F90B8F9" w14:textId="77777777" w:rsidR="00B0505A" w:rsidRPr="007B4BF1" w:rsidRDefault="00B0505A" w:rsidP="00B0505A">
            <w:pPr>
              <w:spacing w:line="240" w:lineRule="exact"/>
              <w:jc w:val="right"/>
              <w:rPr>
                <w:rFonts w:ascii="Angsana New" w:hAnsi="Angsana New" w:cs="Angsana New"/>
                <w:sz w:val="20"/>
              </w:rPr>
            </w:pPr>
          </w:p>
        </w:tc>
      </w:tr>
      <w:tr w:rsidR="00B0505A" w:rsidRPr="007B4BF1" w14:paraId="08415657" w14:textId="77777777" w:rsidTr="00B47FF5">
        <w:tc>
          <w:tcPr>
            <w:tcW w:w="185" w:type="pct"/>
          </w:tcPr>
          <w:p w14:paraId="78C09B5D" w14:textId="77777777" w:rsidR="00B0505A" w:rsidRPr="007B4BF1" w:rsidRDefault="00B0505A" w:rsidP="00B0505A">
            <w:pPr>
              <w:spacing w:line="240" w:lineRule="exact"/>
              <w:jc w:val="center"/>
              <w:rPr>
                <w:rFonts w:ascii="Angsana New" w:hAnsi="Angsana New" w:cs="Angsana New"/>
                <w:sz w:val="20"/>
              </w:rPr>
            </w:pPr>
          </w:p>
        </w:tc>
        <w:tc>
          <w:tcPr>
            <w:tcW w:w="186" w:type="pct"/>
          </w:tcPr>
          <w:p w14:paraId="101529B6" w14:textId="77777777" w:rsidR="00B0505A" w:rsidRPr="007B4BF1" w:rsidRDefault="00B0505A" w:rsidP="00B0505A">
            <w:pPr>
              <w:spacing w:line="240" w:lineRule="exact"/>
              <w:jc w:val="center"/>
              <w:rPr>
                <w:rFonts w:ascii="Angsana New" w:hAnsi="Angsana New" w:cs="Angsana New"/>
                <w:sz w:val="20"/>
              </w:rPr>
            </w:pPr>
          </w:p>
        </w:tc>
        <w:tc>
          <w:tcPr>
            <w:tcW w:w="324" w:type="pct"/>
          </w:tcPr>
          <w:p w14:paraId="16EDE663" w14:textId="77777777" w:rsidR="00B0505A" w:rsidRPr="007B4BF1" w:rsidRDefault="00B0505A" w:rsidP="00B0505A">
            <w:pPr>
              <w:spacing w:line="240" w:lineRule="exact"/>
              <w:jc w:val="center"/>
              <w:rPr>
                <w:rFonts w:ascii="Angsana New" w:hAnsi="Angsana New" w:cs="Angsana New"/>
                <w:sz w:val="20"/>
              </w:rPr>
            </w:pPr>
          </w:p>
        </w:tc>
        <w:tc>
          <w:tcPr>
            <w:tcW w:w="420" w:type="pct"/>
          </w:tcPr>
          <w:p w14:paraId="3FAC3171" w14:textId="77777777" w:rsidR="00B0505A" w:rsidRPr="007B4BF1" w:rsidRDefault="00B0505A" w:rsidP="00B0505A">
            <w:pPr>
              <w:spacing w:line="240" w:lineRule="exact"/>
              <w:jc w:val="center"/>
              <w:rPr>
                <w:rFonts w:ascii="Angsana New" w:hAnsi="Angsana New" w:cs="Angsana New"/>
                <w:sz w:val="20"/>
              </w:rPr>
            </w:pPr>
          </w:p>
        </w:tc>
        <w:tc>
          <w:tcPr>
            <w:tcW w:w="369" w:type="pct"/>
          </w:tcPr>
          <w:p w14:paraId="4BF18ED9" w14:textId="77777777" w:rsidR="00B0505A" w:rsidRPr="007B4BF1" w:rsidRDefault="00B0505A" w:rsidP="00B0505A">
            <w:pPr>
              <w:spacing w:line="240" w:lineRule="exact"/>
              <w:jc w:val="center"/>
              <w:rPr>
                <w:rFonts w:ascii="Angsana New" w:hAnsi="Angsana New" w:cs="Angsana New"/>
                <w:sz w:val="20"/>
                <w:cs/>
              </w:rPr>
            </w:pPr>
          </w:p>
        </w:tc>
        <w:tc>
          <w:tcPr>
            <w:tcW w:w="369" w:type="pct"/>
          </w:tcPr>
          <w:p w14:paraId="0D01E9A9" w14:textId="77777777" w:rsidR="00B0505A" w:rsidRPr="007B4BF1" w:rsidRDefault="00B0505A" w:rsidP="00B0505A">
            <w:pPr>
              <w:spacing w:line="240" w:lineRule="exact"/>
              <w:jc w:val="center"/>
              <w:rPr>
                <w:rFonts w:ascii="Angsana New" w:hAnsi="Angsana New" w:cs="Angsana New"/>
                <w:sz w:val="20"/>
                <w:cs/>
              </w:rPr>
            </w:pPr>
          </w:p>
        </w:tc>
        <w:tc>
          <w:tcPr>
            <w:tcW w:w="1668" w:type="pct"/>
          </w:tcPr>
          <w:p w14:paraId="1D6DAF2B" w14:textId="3037BFDE" w:rsidR="00B0505A" w:rsidRPr="007B4BF1" w:rsidRDefault="00B0505A" w:rsidP="00B0505A">
            <w:pPr>
              <w:spacing w:line="240" w:lineRule="exact"/>
              <w:rPr>
                <w:rFonts w:ascii="Angsana New" w:hAnsi="Angsana New" w:cs="Angsana New"/>
                <w:sz w:val="20"/>
              </w:rPr>
            </w:pPr>
            <w:r w:rsidRPr="007B4BF1">
              <w:rPr>
                <w:rFonts w:ascii="Angsana New" w:hAnsi="Angsana New" w:cs="Angsana New"/>
                <w:sz w:val="20"/>
              </w:rPr>
              <w:t xml:space="preserve">2. VSPP Consultant Co., Ltd. based on shareholding proportion at 16.87%, and pledge </w:t>
            </w:r>
          </w:p>
        </w:tc>
        <w:tc>
          <w:tcPr>
            <w:tcW w:w="370" w:type="pct"/>
          </w:tcPr>
          <w:p w14:paraId="13E5D5FF" w14:textId="77777777" w:rsidR="00B0505A" w:rsidRPr="007B4BF1" w:rsidRDefault="00B0505A" w:rsidP="00B0505A">
            <w:pPr>
              <w:spacing w:line="240" w:lineRule="exact"/>
              <w:jc w:val="right"/>
              <w:rPr>
                <w:rFonts w:ascii="Angsana New" w:hAnsi="Angsana New" w:cs="Angsana New"/>
                <w:sz w:val="20"/>
              </w:rPr>
            </w:pPr>
          </w:p>
        </w:tc>
        <w:tc>
          <w:tcPr>
            <w:tcW w:w="369" w:type="pct"/>
          </w:tcPr>
          <w:p w14:paraId="734F5526" w14:textId="77777777" w:rsidR="00B0505A" w:rsidRPr="007B4BF1" w:rsidRDefault="00B0505A" w:rsidP="00B0505A">
            <w:pPr>
              <w:spacing w:line="240" w:lineRule="exact"/>
              <w:jc w:val="right"/>
              <w:rPr>
                <w:rFonts w:ascii="Angsana New" w:hAnsi="Angsana New" w:cs="Angsana New"/>
                <w:sz w:val="20"/>
              </w:rPr>
            </w:pPr>
          </w:p>
        </w:tc>
        <w:tc>
          <w:tcPr>
            <w:tcW w:w="370" w:type="pct"/>
          </w:tcPr>
          <w:p w14:paraId="458297E1" w14:textId="77777777" w:rsidR="00B0505A" w:rsidRPr="007B4BF1" w:rsidRDefault="00B0505A" w:rsidP="00B0505A">
            <w:pPr>
              <w:spacing w:line="240" w:lineRule="exact"/>
              <w:jc w:val="right"/>
              <w:rPr>
                <w:rFonts w:ascii="Angsana New" w:hAnsi="Angsana New" w:cs="Angsana New"/>
                <w:sz w:val="20"/>
              </w:rPr>
            </w:pPr>
          </w:p>
        </w:tc>
        <w:tc>
          <w:tcPr>
            <w:tcW w:w="370" w:type="pct"/>
          </w:tcPr>
          <w:p w14:paraId="3E095CFE" w14:textId="77777777" w:rsidR="00B0505A" w:rsidRPr="007B4BF1" w:rsidRDefault="00B0505A" w:rsidP="00B0505A">
            <w:pPr>
              <w:spacing w:line="240" w:lineRule="exact"/>
              <w:jc w:val="right"/>
              <w:rPr>
                <w:rFonts w:ascii="Angsana New" w:hAnsi="Angsana New" w:cs="Angsana New"/>
                <w:sz w:val="20"/>
              </w:rPr>
            </w:pPr>
          </w:p>
        </w:tc>
      </w:tr>
      <w:tr w:rsidR="00B0505A" w:rsidRPr="007B4BF1" w14:paraId="10B04637" w14:textId="77777777" w:rsidTr="00B47FF5">
        <w:tc>
          <w:tcPr>
            <w:tcW w:w="185" w:type="pct"/>
          </w:tcPr>
          <w:p w14:paraId="4D9A07D2" w14:textId="77777777" w:rsidR="00B0505A" w:rsidRPr="007B4BF1" w:rsidRDefault="00B0505A" w:rsidP="00B0505A">
            <w:pPr>
              <w:spacing w:line="240" w:lineRule="exact"/>
              <w:jc w:val="center"/>
              <w:rPr>
                <w:rFonts w:ascii="Angsana New" w:hAnsi="Angsana New" w:cs="Angsana New"/>
                <w:sz w:val="20"/>
              </w:rPr>
            </w:pPr>
          </w:p>
        </w:tc>
        <w:tc>
          <w:tcPr>
            <w:tcW w:w="186" w:type="pct"/>
          </w:tcPr>
          <w:p w14:paraId="292AD051" w14:textId="77777777" w:rsidR="00B0505A" w:rsidRPr="007B4BF1" w:rsidRDefault="00B0505A" w:rsidP="00B0505A">
            <w:pPr>
              <w:spacing w:line="240" w:lineRule="exact"/>
              <w:jc w:val="center"/>
              <w:rPr>
                <w:rFonts w:ascii="Angsana New" w:hAnsi="Angsana New" w:cs="Angsana New"/>
                <w:sz w:val="20"/>
              </w:rPr>
            </w:pPr>
          </w:p>
        </w:tc>
        <w:tc>
          <w:tcPr>
            <w:tcW w:w="324" w:type="pct"/>
          </w:tcPr>
          <w:p w14:paraId="6A8682C6" w14:textId="77777777" w:rsidR="00B0505A" w:rsidRPr="007B4BF1" w:rsidRDefault="00B0505A" w:rsidP="00B0505A">
            <w:pPr>
              <w:spacing w:line="240" w:lineRule="exact"/>
              <w:jc w:val="center"/>
              <w:rPr>
                <w:rFonts w:ascii="Angsana New" w:hAnsi="Angsana New" w:cs="Angsana New"/>
                <w:sz w:val="20"/>
              </w:rPr>
            </w:pPr>
          </w:p>
        </w:tc>
        <w:tc>
          <w:tcPr>
            <w:tcW w:w="420" w:type="pct"/>
          </w:tcPr>
          <w:p w14:paraId="4553CD7B" w14:textId="77777777" w:rsidR="00B0505A" w:rsidRPr="007B4BF1" w:rsidRDefault="00B0505A" w:rsidP="00B0505A">
            <w:pPr>
              <w:spacing w:line="240" w:lineRule="exact"/>
              <w:jc w:val="center"/>
              <w:rPr>
                <w:rFonts w:ascii="Angsana New" w:hAnsi="Angsana New" w:cs="Angsana New"/>
                <w:sz w:val="20"/>
              </w:rPr>
            </w:pPr>
          </w:p>
        </w:tc>
        <w:tc>
          <w:tcPr>
            <w:tcW w:w="369" w:type="pct"/>
          </w:tcPr>
          <w:p w14:paraId="3AFEC292" w14:textId="77777777" w:rsidR="00B0505A" w:rsidRPr="007B4BF1" w:rsidRDefault="00B0505A" w:rsidP="00B0505A">
            <w:pPr>
              <w:spacing w:line="240" w:lineRule="exact"/>
              <w:jc w:val="center"/>
              <w:rPr>
                <w:rFonts w:ascii="Angsana New" w:hAnsi="Angsana New" w:cs="Angsana New"/>
                <w:sz w:val="20"/>
                <w:cs/>
              </w:rPr>
            </w:pPr>
          </w:p>
        </w:tc>
        <w:tc>
          <w:tcPr>
            <w:tcW w:w="369" w:type="pct"/>
          </w:tcPr>
          <w:p w14:paraId="5A7B418A" w14:textId="77777777" w:rsidR="00B0505A" w:rsidRPr="007B4BF1" w:rsidRDefault="00B0505A" w:rsidP="00B0505A">
            <w:pPr>
              <w:spacing w:line="240" w:lineRule="exact"/>
              <w:jc w:val="center"/>
              <w:rPr>
                <w:rFonts w:ascii="Angsana New" w:hAnsi="Angsana New" w:cs="Angsana New"/>
                <w:sz w:val="20"/>
                <w:cs/>
              </w:rPr>
            </w:pPr>
          </w:p>
        </w:tc>
        <w:tc>
          <w:tcPr>
            <w:tcW w:w="1668" w:type="pct"/>
          </w:tcPr>
          <w:p w14:paraId="458E378E" w14:textId="71A46F5D" w:rsidR="00B0505A" w:rsidRPr="007B4BF1" w:rsidRDefault="00B0505A" w:rsidP="00B0505A">
            <w:pPr>
              <w:spacing w:line="240" w:lineRule="exact"/>
              <w:rPr>
                <w:rFonts w:ascii="Angsana New" w:hAnsi="Angsana New" w:cs="Angsana New"/>
                <w:sz w:val="20"/>
              </w:rPr>
            </w:pPr>
            <w:r w:rsidRPr="007B4BF1">
              <w:rPr>
                <w:rFonts w:ascii="Angsana New" w:hAnsi="Angsana New" w:cs="Angsana New"/>
                <w:sz w:val="20"/>
              </w:rPr>
              <w:t>partial ordinary shares of Chang Rak Bio Power Co., Ltd.</w:t>
            </w:r>
          </w:p>
        </w:tc>
        <w:tc>
          <w:tcPr>
            <w:tcW w:w="370" w:type="pct"/>
          </w:tcPr>
          <w:p w14:paraId="7BF6160D" w14:textId="77777777" w:rsidR="00B0505A" w:rsidRPr="007B4BF1" w:rsidRDefault="00B0505A" w:rsidP="00B0505A">
            <w:pPr>
              <w:spacing w:line="240" w:lineRule="exact"/>
              <w:jc w:val="right"/>
              <w:rPr>
                <w:rFonts w:ascii="Angsana New" w:hAnsi="Angsana New" w:cs="Angsana New"/>
                <w:sz w:val="20"/>
              </w:rPr>
            </w:pPr>
          </w:p>
        </w:tc>
        <w:tc>
          <w:tcPr>
            <w:tcW w:w="369" w:type="pct"/>
          </w:tcPr>
          <w:p w14:paraId="2AB8FE44" w14:textId="77777777" w:rsidR="00B0505A" w:rsidRPr="007B4BF1" w:rsidRDefault="00B0505A" w:rsidP="00B0505A">
            <w:pPr>
              <w:spacing w:line="240" w:lineRule="exact"/>
              <w:jc w:val="right"/>
              <w:rPr>
                <w:rFonts w:ascii="Angsana New" w:hAnsi="Angsana New" w:cs="Angsana New"/>
                <w:sz w:val="20"/>
              </w:rPr>
            </w:pPr>
          </w:p>
        </w:tc>
        <w:tc>
          <w:tcPr>
            <w:tcW w:w="370" w:type="pct"/>
          </w:tcPr>
          <w:p w14:paraId="15FF2ED4" w14:textId="77777777" w:rsidR="00B0505A" w:rsidRPr="007B4BF1" w:rsidRDefault="00B0505A" w:rsidP="00B0505A">
            <w:pPr>
              <w:spacing w:line="240" w:lineRule="exact"/>
              <w:jc w:val="right"/>
              <w:rPr>
                <w:rFonts w:ascii="Angsana New" w:hAnsi="Angsana New" w:cs="Angsana New"/>
                <w:sz w:val="20"/>
              </w:rPr>
            </w:pPr>
          </w:p>
        </w:tc>
        <w:tc>
          <w:tcPr>
            <w:tcW w:w="370" w:type="pct"/>
          </w:tcPr>
          <w:p w14:paraId="79B4305D" w14:textId="77777777" w:rsidR="00B0505A" w:rsidRPr="007B4BF1" w:rsidRDefault="00B0505A" w:rsidP="00B0505A">
            <w:pPr>
              <w:spacing w:line="240" w:lineRule="exact"/>
              <w:jc w:val="right"/>
              <w:rPr>
                <w:rFonts w:ascii="Angsana New" w:hAnsi="Angsana New" w:cs="Angsana New"/>
                <w:sz w:val="20"/>
              </w:rPr>
            </w:pPr>
          </w:p>
        </w:tc>
      </w:tr>
      <w:tr w:rsidR="00B0505A" w:rsidRPr="007B4BF1" w14:paraId="7D70631F" w14:textId="77777777" w:rsidTr="00B47FF5">
        <w:tc>
          <w:tcPr>
            <w:tcW w:w="185" w:type="pct"/>
          </w:tcPr>
          <w:p w14:paraId="55826B25" w14:textId="77777777" w:rsidR="00B0505A" w:rsidRPr="007B4BF1" w:rsidRDefault="00B0505A" w:rsidP="00B0505A">
            <w:pPr>
              <w:spacing w:line="240" w:lineRule="exact"/>
              <w:jc w:val="center"/>
              <w:rPr>
                <w:rFonts w:ascii="Angsana New" w:hAnsi="Angsana New" w:cs="Angsana New"/>
                <w:sz w:val="20"/>
              </w:rPr>
            </w:pPr>
          </w:p>
        </w:tc>
        <w:tc>
          <w:tcPr>
            <w:tcW w:w="186" w:type="pct"/>
          </w:tcPr>
          <w:p w14:paraId="07554901" w14:textId="77777777" w:rsidR="00B0505A" w:rsidRPr="007B4BF1" w:rsidRDefault="00B0505A" w:rsidP="00B0505A">
            <w:pPr>
              <w:spacing w:line="240" w:lineRule="exact"/>
              <w:jc w:val="center"/>
              <w:rPr>
                <w:rFonts w:ascii="Angsana New" w:hAnsi="Angsana New" w:cs="Angsana New"/>
                <w:sz w:val="20"/>
              </w:rPr>
            </w:pPr>
          </w:p>
        </w:tc>
        <w:tc>
          <w:tcPr>
            <w:tcW w:w="324" w:type="pct"/>
          </w:tcPr>
          <w:p w14:paraId="6DDE67AE" w14:textId="77777777" w:rsidR="00B0505A" w:rsidRPr="007B4BF1" w:rsidRDefault="00B0505A" w:rsidP="00B0505A">
            <w:pPr>
              <w:spacing w:line="240" w:lineRule="exact"/>
              <w:jc w:val="center"/>
              <w:rPr>
                <w:rFonts w:ascii="Angsana New" w:hAnsi="Angsana New" w:cs="Angsana New"/>
                <w:sz w:val="20"/>
              </w:rPr>
            </w:pPr>
          </w:p>
        </w:tc>
        <w:tc>
          <w:tcPr>
            <w:tcW w:w="420" w:type="pct"/>
          </w:tcPr>
          <w:p w14:paraId="083C6085" w14:textId="77777777" w:rsidR="00B0505A" w:rsidRPr="007B4BF1" w:rsidRDefault="00B0505A" w:rsidP="00B0505A">
            <w:pPr>
              <w:spacing w:line="240" w:lineRule="exact"/>
              <w:jc w:val="center"/>
              <w:rPr>
                <w:rFonts w:ascii="Angsana New" w:hAnsi="Angsana New" w:cs="Angsana New"/>
                <w:sz w:val="20"/>
              </w:rPr>
            </w:pPr>
          </w:p>
        </w:tc>
        <w:tc>
          <w:tcPr>
            <w:tcW w:w="369" w:type="pct"/>
          </w:tcPr>
          <w:p w14:paraId="0F4F8DC9" w14:textId="77777777" w:rsidR="00B0505A" w:rsidRPr="007B4BF1" w:rsidRDefault="00B0505A" w:rsidP="00B0505A">
            <w:pPr>
              <w:spacing w:line="240" w:lineRule="exact"/>
              <w:jc w:val="center"/>
              <w:rPr>
                <w:rFonts w:ascii="Angsana New" w:hAnsi="Angsana New" w:cs="Angsana New"/>
                <w:sz w:val="20"/>
                <w:cs/>
              </w:rPr>
            </w:pPr>
          </w:p>
        </w:tc>
        <w:tc>
          <w:tcPr>
            <w:tcW w:w="369" w:type="pct"/>
          </w:tcPr>
          <w:p w14:paraId="79FF05B9" w14:textId="77777777" w:rsidR="00B0505A" w:rsidRPr="007B4BF1" w:rsidRDefault="00B0505A" w:rsidP="00B0505A">
            <w:pPr>
              <w:spacing w:line="240" w:lineRule="exact"/>
              <w:jc w:val="center"/>
              <w:rPr>
                <w:rFonts w:ascii="Angsana New" w:hAnsi="Angsana New" w:cs="Angsana New"/>
                <w:sz w:val="20"/>
                <w:cs/>
              </w:rPr>
            </w:pPr>
          </w:p>
        </w:tc>
        <w:tc>
          <w:tcPr>
            <w:tcW w:w="1668" w:type="pct"/>
          </w:tcPr>
          <w:p w14:paraId="478B82C4" w14:textId="77777777" w:rsidR="00B0505A" w:rsidRPr="007B4BF1" w:rsidRDefault="00B0505A" w:rsidP="00B0505A">
            <w:pPr>
              <w:spacing w:line="240" w:lineRule="exact"/>
              <w:rPr>
                <w:rFonts w:ascii="Angsana New" w:hAnsi="Angsana New" w:cs="Angsana New"/>
                <w:sz w:val="20"/>
              </w:rPr>
            </w:pPr>
            <w:r w:rsidRPr="007B4BF1">
              <w:rPr>
                <w:rFonts w:ascii="Angsana New" w:hAnsi="Angsana New" w:cs="Angsana New"/>
                <w:sz w:val="20"/>
              </w:rPr>
              <w:t>3. TPC Power Holding Plc. guarantees the entire amount and pledges ordinary shares of</w:t>
            </w:r>
          </w:p>
        </w:tc>
        <w:tc>
          <w:tcPr>
            <w:tcW w:w="370" w:type="pct"/>
          </w:tcPr>
          <w:p w14:paraId="4E247D15" w14:textId="77777777" w:rsidR="00B0505A" w:rsidRPr="007B4BF1" w:rsidRDefault="00B0505A" w:rsidP="00B0505A">
            <w:pPr>
              <w:spacing w:line="240" w:lineRule="exact"/>
              <w:jc w:val="right"/>
              <w:rPr>
                <w:rFonts w:ascii="Angsana New" w:hAnsi="Angsana New" w:cs="Angsana New"/>
                <w:sz w:val="20"/>
              </w:rPr>
            </w:pPr>
          </w:p>
        </w:tc>
        <w:tc>
          <w:tcPr>
            <w:tcW w:w="369" w:type="pct"/>
          </w:tcPr>
          <w:p w14:paraId="68DF6D56" w14:textId="77777777" w:rsidR="00B0505A" w:rsidRPr="007B4BF1" w:rsidRDefault="00B0505A" w:rsidP="00B0505A">
            <w:pPr>
              <w:spacing w:line="240" w:lineRule="exact"/>
              <w:jc w:val="right"/>
              <w:rPr>
                <w:rFonts w:ascii="Angsana New" w:hAnsi="Angsana New" w:cs="Angsana New"/>
                <w:sz w:val="20"/>
              </w:rPr>
            </w:pPr>
          </w:p>
        </w:tc>
        <w:tc>
          <w:tcPr>
            <w:tcW w:w="370" w:type="pct"/>
          </w:tcPr>
          <w:p w14:paraId="5E726CDC" w14:textId="77777777" w:rsidR="00B0505A" w:rsidRPr="007B4BF1" w:rsidRDefault="00B0505A" w:rsidP="00B0505A">
            <w:pPr>
              <w:spacing w:line="240" w:lineRule="exact"/>
              <w:jc w:val="right"/>
              <w:rPr>
                <w:rFonts w:ascii="Angsana New" w:hAnsi="Angsana New" w:cs="Angsana New"/>
                <w:sz w:val="20"/>
              </w:rPr>
            </w:pPr>
          </w:p>
        </w:tc>
        <w:tc>
          <w:tcPr>
            <w:tcW w:w="370" w:type="pct"/>
          </w:tcPr>
          <w:p w14:paraId="66C70DFC" w14:textId="77777777" w:rsidR="00B0505A" w:rsidRPr="007B4BF1" w:rsidRDefault="00B0505A" w:rsidP="00B0505A">
            <w:pPr>
              <w:spacing w:line="240" w:lineRule="exact"/>
              <w:jc w:val="right"/>
              <w:rPr>
                <w:rFonts w:ascii="Angsana New" w:hAnsi="Angsana New" w:cs="Angsana New"/>
                <w:sz w:val="20"/>
              </w:rPr>
            </w:pPr>
          </w:p>
        </w:tc>
      </w:tr>
      <w:tr w:rsidR="00B0505A" w:rsidRPr="007B4BF1" w14:paraId="785E0733" w14:textId="77777777" w:rsidTr="00B47FF5">
        <w:tc>
          <w:tcPr>
            <w:tcW w:w="185" w:type="pct"/>
          </w:tcPr>
          <w:p w14:paraId="5B978FA6" w14:textId="77777777" w:rsidR="00B0505A" w:rsidRPr="007B4BF1" w:rsidRDefault="00B0505A" w:rsidP="00B0505A">
            <w:pPr>
              <w:spacing w:line="240" w:lineRule="exact"/>
              <w:jc w:val="center"/>
              <w:rPr>
                <w:rFonts w:ascii="Angsana New" w:hAnsi="Angsana New" w:cs="Angsana New"/>
                <w:sz w:val="20"/>
              </w:rPr>
            </w:pPr>
          </w:p>
        </w:tc>
        <w:tc>
          <w:tcPr>
            <w:tcW w:w="186" w:type="pct"/>
          </w:tcPr>
          <w:p w14:paraId="606EC904" w14:textId="77777777" w:rsidR="00B0505A" w:rsidRPr="007B4BF1" w:rsidRDefault="00B0505A" w:rsidP="00B0505A">
            <w:pPr>
              <w:spacing w:line="240" w:lineRule="exact"/>
              <w:jc w:val="center"/>
              <w:rPr>
                <w:rFonts w:ascii="Angsana New" w:hAnsi="Angsana New" w:cs="Angsana New"/>
                <w:sz w:val="20"/>
              </w:rPr>
            </w:pPr>
          </w:p>
        </w:tc>
        <w:tc>
          <w:tcPr>
            <w:tcW w:w="324" w:type="pct"/>
          </w:tcPr>
          <w:p w14:paraId="15228602" w14:textId="77777777" w:rsidR="00B0505A" w:rsidRPr="007B4BF1" w:rsidRDefault="00B0505A" w:rsidP="00B0505A">
            <w:pPr>
              <w:spacing w:line="240" w:lineRule="exact"/>
              <w:jc w:val="center"/>
              <w:rPr>
                <w:rFonts w:ascii="Angsana New" w:hAnsi="Angsana New" w:cs="Angsana New"/>
                <w:sz w:val="20"/>
              </w:rPr>
            </w:pPr>
          </w:p>
        </w:tc>
        <w:tc>
          <w:tcPr>
            <w:tcW w:w="420" w:type="pct"/>
          </w:tcPr>
          <w:p w14:paraId="687BAF40" w14:textId="77777777" w:rsidR="00B0505A" w:rsidRPr="007B4BF1" w:rsidRDefault="00B0505A" w:rsidP="00B0505A">
            <w:pPr>
              <w:spacing w:line="240" w:lineRule="exact"/>
              <w:jc w:val="center"/>
              <w:rPr>
                <w:rFonts w:ascii="Angsana New" w:hAnsi="Angsana New" w:cs="Angsana New"/>
                <w:sz w:val="20"/>
              </w:rPr>
            </w:pPr>
          </w:p>
        </w:tc>
        <w:tc>
          <w:tcPr>
            <w:tcW w:w="369" w:type="pct"/>
          </w:tcPr>
          <w:p w14:paraId="6BFF10C0" w14:textId="77777777" w:rsidR="00B0505A" w:rsidRPr="007B4BF1" w:rsidRDefault="00B0505A" w:rsidP="00B0505A">
            <w:pPr>
              <w:spacing w:line="240" w:lineRule="exact"/>
              <w:jc w:val="center"/>
              <w:rPr>
                <w:rFonts w:ascii="Angsana New" w:hAnsi="Angsana New" w:cs="Angsana New"/>
                <w:sz w:val="20"/>
                <w:cs/>
              </w:rPr>
            </w:pPr>
          </w:p>
        </w:tc>
        <w:tc>
          <w:tcPr>
            <w:tcW w:w="369" w:type="pct"/>
          </w:tcPr>
          <w:p w14:paraId="3332822C" w14:textId="77777777" w:rsidR="00B0505A" w:rsidRPr="007B4BF1" w:rsidRDefault="00B0505A" w:rsidP="00B0505A">
            <w:pPr>
              <w:spacing w:line="240" w:lineRule="exact"/>
              <w:jc w:val="center"/>
              <w:rPr>
                <w:rFonts w:ascii="Angsana New" w:hAnsi="Angsana New" w:cs="Angsana New"/>
                <w:sz w:val="20"/>
                <w:cs/>
              </w:rPr>
            </w:pPr>
          </w:p>
        </w:tc>
        <w:tc>
          <w:tcPr>
            <w:tcW w:w="1668" w:type="pct"/>
          </w:tcPr>
          <w:p w14:paraId="33B8A588" w14:textId="77777777" w:rsidR="00B0505A" w:rsidRPr="007B4BF1" w:rsidRDefault="00B0505A" w:rsidP="00B0505A">
            <w:pPr>
              <w:spacing w:line="240" w:lineRule="exact"/>
              <w:rPr>
                <w:rFonts w:ascii="Angsana New" w:hAnsi="Angsana New" w:cs="Angsana New"/>
                <w:sz w:val="20"/>
              </w:rPr>
            </w:pPr>
            <w:r w:rsidRPr="007B4BF1">
              <w:rPr>
                <w:rFonts w:ascii="Angsana New" w:hAnsi="Angsana New" w:cs="Angsana New"/>
                <w:sz w:val="20"/>
              </w:rPr>
              <w:t>Chang Raek Biopower Co., Ltd. totaling 14,624,980 shares.</w:t>
            </w:r>
          </w:p>
        </w:tc>
        <w:tc>
          <w:tcPr>
            <w:tcW w:w="370" w:type="pct"/>
          </w:tcPr>
          <w:p w14:paraId="4DB31A30" w14:textId="77777777" w:rsidR="00B0505A" w:rsidRPr="007B4BF1" w:rsidRDefault="00B0505A" w:rsidP="00B0505A">
            <w:pPr>
              <w:spacing w:line="240" w:lineRule="exact"/>
              <w:jc w:val="right"/>
              <w:rPr>
                <w:rFonts w:ascii="Angsana New" w:hAnsi="Angsana New" w:cs="Angsana New"/>
                <w:sz w:val="20"/>
              </w:rPr>
            </w:pPr>
          </w:p>
        </w:tc>
        <w:tc>
          <w:tcPr>
            <w:tcW w:w="369" w:type="pct"/>
          </w:tcPr>
          <w:p w14:paraId="6B007DB9" w14:textId="77777777" w:rsidR="00B0505A" w:rsidRPr="007B4BF1" w:rsidRDefault="00B0505A" w:rsidP="00B0505A">
            <w:pPr>
              <w:spacing w:line="240" w:lineRule="exact"/>
              <w:jc w:val="right"/>
              <w:rPr>
                <w:rFonts w:ascii="Angsana New" w:hAnsi="Angsana New" w:cs="Angsana New"/>
                <w:sz w:val="20"/>
              </w:rPr>
            </w:pPr>
          </w:p>
        </w:tc>
        <w:tc>
          <w:tcPr>
            <w:tcW w:w="370" w:type="pct"/>
          </w:tcPr>
          <w:p w14:paraId="0CE41DB1" w14:textId="77777777" w:rsidR="00B0505A" w:rsidRPr="007B4BF1" w:rsidRDefault="00B0505A" w:rsidP="00B0505A">
            <w:pPr>
              <w:spacing w:line="240" w:lineRule="exact"/>
              <w:jc w:val="right"/>
              <w:rPr>
                <w:rFonts w:ascii="Angsana New" w:hAnsi="Angsana New" w:cs="Angsana New"/>
                <w:sz w:val="20"/>
              </w:rPr>
            </w:pPr>
          </w:p>
        </w:tc>
        <w:tc>
          <w:tcPr>
            <w:tcW w:w="370" w:type="pct"/>
          </w:tcPr>
          <w:p w14:paraId="2653CFF7" w14:textId="77777777" w:rsidR="00B0505A" w:rsidRPr="007B4BF1" w:rsidRDefault="00B0505A" w:rsidP="00B0505A">
            <w:pPr>
              <w:spacing w:line="240" w:lineRule="exact"/>
              <w:jc w:val="right"/>
              <w:rPr>
                <w:rFonts w:ascii="Angsana New" w:hAnsi="Angsana New" w:cs="Angsana New"/>
                <w:sz w:val="20"/>
              </w:rPr>
            </w:pPr>
          </w:p>
        </w:tc>
      </w:tr>
      <w:tr w:rsidR="00B0505A" w:rsidRPr="007B4BF1" w14:paraId="1D109B05" w14:textId="77777777" w:rsidTr="00B47FF5">
        <w:tc>
          <w:tcPr>
            <w:tcW w:w="185" w:type="pct"/>
          </w:tcPr>
          <w:p w14:paraId="4A4732E0" w14:textId="77777777" w:rsidR="00B0505A" w:rsidRPr="007B4BF1" w:rsidRDefault="00B0505A" w:rsidP="00B0505A">
            <w:pPr>
              <w:spacing w:line="240" w:lineRule="exact"/>
              <w:jc w:val="center"/>
              <w:rPr>
                <w:rFonts w:ascii="Angsana New" w:hAnsi="Angsana New" w:cs="Angsana New"/>
                <w:sz w:val="20"/>
              </w:rPr>
            </w:pPr>
          </w:p>
        </w:tc>
        <w:tc>
          <w:tcPr>
            <w:tcW w:w="186" w:type="pct"/>
          </w:tcPr>
          <w:p w14:paraId="2877A540" w14:textId="77777777" w:rsidR="00B0505A" w:rsidRPr="007B4BF1" w:rsidRDefault="00B0505A" w:rsidP="00B0505A">
            <w:pPr>
              <w:spacing w:line="240" w:lineRule="exact"/>
              <w:jc w:val="center"/>
              <w:rPr>
                <w:rFonts w:ascii="Angsana New" w:hAnsi="Angsana New" w:cs="Angsana New"/>
                <w:sz w:val="20"/>
              </w:rPr>
            </w:pPr>
          </w:p>
        </w:tc>
        <w:tc>
          <w:tcPr>
            <w:tcW w:w="324" w:type="pct"/>
          </w:tcPr>
          <w:p w14:paraId="110B54FB" w14:textId="77777777" w:rsidR="00B0505A" w:rsidRPr="007B4BF1" w:rsidRDefault="00B0505A" w:rsidP="00B0505A">
            <w:pPr>
              <w:spacing w:line="240" w:lineRule="exact"/>
              <w:jc w:val="center"/>
              <w:rPr>
                <w:rFonts w:ascii="Angsana New" w:hAnsi="Angsana New" w:cs="Angsana New"/>
                <w:sz w:val="20"/>
              </w:rPr>
            </w:pPr>
          </w:p>
        </w:tc>
        <w:tc>
          <w:tcPr>
            <w:tcW w:w="420" w:type="pct"/>
          </w:tcPr>
          <w:p w14:paraId="7AC7D4A8" w14:textId="77777777" w:rsidR="00B0505A" w:rsidRPr="007B4BF1" w:rsidRDefault="00B0505A" w:rsidP="00B0505A">
            <w:pPr>
              <w:spacing w:line="240" w:lineRule="exact"/>
              <w:jc w:val="center"/>
              <w:rPr>
                <w:rFonts w:ascii="Angsana New" w:hAnsi="Angsana New" w:cs="Angsana New"/>
                <w:sz w:val="20"/>
              </w:rPr>
            </w:pPr>
          </w:p>
        </w:tc>
        <w:tc>
          <w:tcPr>
            <w:tcW w:w="369" w:type="pct"/>
          </w:tcPr>
          <w:p w14:paraId="5F362911" w14:textId="77777777" w:rsidR="00B0505A" w:rsidRPr="007B4BF1" w:rsidRDefault="00B0505A" w:rsidP="00B0505A">
            <w:pPr>
              <w:spacing w:line="240" w:lineRule="exact"/>
              <w:jc w:val="center"/>
              <w:rPr>
                <w:rFonts w:ascii="Angsana New" w:hAnsi="Angsana New" w:cs="Angsana New"/>
                <w:sz w:val="20"/>
                <w:cs/>
              </w:rPr>
            </w:pPr>
          </w:p>
        </w:tc>
        <w:tc>
          <w:tcPr>
            <w:tcW w:w="369" w:type="pct"/>
          </w:tcPr>
          <w:p w14:paraId="3BD24AB7" w14:textId="77777777" w:rsidR="00B0505A" w:rsidRPr="007B4BF1" w:rsidRDefault="00B0505A" w:rsidP="00B0505A">
            <w:pPr>
              <w:spacing w:line="240" w:lineRule="exact"/>
              <w:jc w:val="center"/>
              <w:rPr>
                <w:rFonts w:ascii="Angsana New" w:hAnsi="Angsana New" w:cs="Angsana New"/>
                <w:sz w:val="20"/>
                <w:cs/>
              </w:rPr>
            </w:pPr>
          </w:p>
        </w:tc>
        <w:tc>
          <w:tcPr>
            <w:tcW w:w="1668" w:type="pct"/>
          </w:tcPr>
          <w:p w14:paraId="0D892AA5" w14:textId="77777777" w:rsidR="00B0505A" w:rsidRPr="007B4BF1" w:rsidRDefault="00B0505A" w:rsidP="00B0505A">
            <w:pPr>
              <w:spacing w:line="240" w:lineRule="exact"/>
              <w:rPr>
                <w:rFonts w:ascii="Angsana New" w:hAnsi="Angsana New" w:cs="Angsana New"/>
                <w:sz w:val="20"/>
              </w:rPr>
            </w:pPr>
            <w:r w:rsidRPr="007B4BF1">
              <w:rPr>
                <w:rFonts w:ascii="Angsana New" w:hAnsi="Angsana New" w:cs="Angsana New"/>
                <w:sz w:val="20"/>
              </w:rPr>
              <w:t>4</w:t>
            </w:r>
            <w:r w:rsidRPr="007B4BF1">
              <w:rPr>
                <w:rFonts w:ascii="Angsana New" w:hAnsi="Angsana New" w:cs="Angsana New"/>
              </w:rPr>
              <w:t xml:space="preserve">. </w:t>
            </w:r>
            <w:r w:rsidRPr="007B4BF1">
              <w:rPr>
                <w:rFonts w:ascii="Angsana New" w:hAnsi="Angsana New" w:cs="Angsana New"/>
                <w:sz w:val="20"/>
              </w:rPr>
              <w:t xml:space="preserve">Required to maintain cash in the accounts for reserving the principal and interest </w:t>
            </w:r>
          </w:p>
        </w:tc>
        <w:tc>
          <w:tcPr>
            <w:tcW w:w="370" w:type="pct"/>
          </w:tcPr>
          <w:p w14:paraId="6235BF73" w14:textId="77777777" w:rsidR="00B0505A" w:rsidRPr="007B4BF1" w:rsidRDefault="00B0505A" w:rsidP="00B0505A">
            <w:pPr>
              <w:spacing w:line="240" w:lineRule="exact"/>
              <w:jc w:val="right"/>
              <w:rPr>
                <w:rFonts w:ascii="Angsana New" w:hAnsi="Angsana New" w:cs="Angsana New"/>
                <w:sz w:val="20"/>
              </w:rPr>
            </w:pPr>
          </w:p>
        </w:tc>
        <w:tc>
          <w:tcPr>
            <w:tcW w:w="369" w:type="pct"/>
          </w:tcPr>
          <w:p w14:paraId="42FE91DE" w14:textId="77777777" w:rsidR="00B0505A" w:rsidRPr="007B4BF1" w:rsidRDefault="00B0505A" w:rsidP="00B0505A">
            <w:pPr>
              <w:spacing w:line="240" w:lineRule="exact"/>
              <w:jc w:val="right"/>
              <w:rPr>
                <w:rFonts w:ascii="Angsana New" w:hAnsi="Angsana New" w:cs="Angsana New"/>
                <w:sz w:val="20"/>
              </w:rPr>
            </w:pPr>
          </w:p>
        </w:tc>
        <w:tc>
          <w:tcPr>
            <w:tcW w:w="370" w:type="pct"/>
          </w:tcPr>
          <w:p w14:paraId="3B2ECB7D" w14:textId="77777777" w:rsidR="00B0505A" w:rsidRPr="007B4BF1" w:rsidRDefault="00B0505A" w:rsidP="00B0505A">
            <w:pPr>
              <w:spacing w:line="240" w:lineRule="exact"/>
              <w:jc w:val="right"/>
              <w:rPr>
                <w:rFonts w:ascii="Angsana New" w:hAnsi="Angsana New" w:cs="Angsana New"/>
                <w:sz w:val="20"/>
              </w:rPr>
            </w:pPr>
          </w:p>
        </w:tc>
        <w:tc>
          <w:tcPr>
            <w:tcW w:w="370" w:type="pct"/>
          </w:tcPr>
          <w:p w14:paraId="0D414C16" w14:textId="77777777" w:rsidR="00B0505A" w:rsidRPr="007B4BF1" w:rsidRDefault="00B0505A" w:rsidP="00B0505A">
            <w:pPr>
              <w:spacing w:line="240" w:lineRule="exact"/>
              <w:jc w:val="right"/>
              <w:rPr>
                <w:rFonts w:ascii="Angsana New" w:hAnsi="Angsana New" w:cs="Angsana New"/>
                <w:sz w:val="20"/>
              </w:rPr>
            </w:pPr>
          </w:p>
        </w:tc>
      </w:tr>
      <w:tr w:rsidR="00B0505A" w:rsidRPr="007B4BF1" w14:paraId="0A526F75" w14:textId="77777777" w:rsidTr="00B47FF5">
        <w:tc>
          <w:tcPr>
            <w:tcW w:w="185" w:type="pct"/>
          </w:tcPr>
          <w:p w14:paraId="2117DD0B" w14:textId="77777777" w:rsidR="00B0505A" w:rsidRPr="007B4BF1" w:rsidRDefault="00B0505A" w:rsidP="00B0505A">
            <w:pPr>
              <w:spacing w:line="240" w:lineRule="exact"/>
              <w:jc w:val="center"/>
              <w:rPr>
                <w:rFonts w:ascii="Angsana New" w:hAnsi="Angsana New" w:cs="Angsana New"/>
                <w:sz w:val="20"/>
              </w:rPr>
            </w:pPr>
          </w:p>
        </w:tc>
        <w:tc>
          <w:tcPr>
            <w:tcW w:w="186" w:type="pct"/>
          </w:tcPr>
          <w:p w14:paraId="2B87BAC0" w14:textId="77777777" w:rsidR="00B0505A" w:rsidRPr="007B4BF1" w:rsidRDefault="00B0505A" w:rsidP="00B0505A">
            <w:pPr>
              <w:spacing w:line="240" w:lineRule="exact"/>
              <w:jc w:val="center"/>
              <w:rPr>
                <w:rFonts w:ascii="Angsana New" w:hAnsi="Angsana New" w:cs="Angsana New"/>
                <w:sz w:val="20"/>
              </w:rPr>
            </w:pPr>
          </w:p>
        </w:tc>
        <w:tc>
          <w:tcPr>
            <w:tcW w:w="324" w:type="pct"/>
          </w:tcPr>
          <w:p w14:paraId="111423BB" w14:textId="77777777" w:rsidR="00B0505A" w:rsidRPr="007B4BF1" w:rsidRDefault="00B0505A" w:rsidP="00B0505A">
            <w:pPr>
              <w:spacing w:line="240" w:lineRule="exact"/>
              <w:jc w:val="center"/>
              <w:rPr>
                <w:rFonts w:ascii="Angsana New" w:hAnsi="Angsana New" w:cs="Angsana New"/>
                <w:sz w:val="20"/>
              </w:rPr>
            </w:pPr>
          </w:p>
        </w:tc>
        <w:tc>
          <w:tcPr>
            <w:tcW w:w="420" w:type="pct"/>
          </w:tcPr>
          <w:p w14:paraId="4CAB7774" w14:textId="77777777" w:rsidR="00B0505A" w:rsidRPr="007B4BF1" w:rsidRDefault="00B0505A" w:rsidP="00B0505A">
            <w:pPr>
              <w:spacing w:line="240" w:lineRule="exact"/>
              <w:jc w:val="center"/>
              <w:rPr>
                <w:rFonts w:ascii="Angsana New" w:hAnsi="Angsana New" w:cs="Angsana New"/>
                <w:sz w:val="20"/>
              </w:rPr>
            </w:pPr>
          </w:p>
        </w:tc>
        <w:tc>
          <w:tcPr>
            <w:tcW w:w="369" w:type="pct"/>
          </w:tcPr>
          <w:p w14:paraId="691271A8" w14:textId="77777777" w:rsidR="00B0505A" w:rsidRPr="007B4BF1" w:rsidRDefault="00B0505A" w:rsidP="00B0505A">
            <w:pPr>
              <w:spacing w:line="240" w:lineRule="exact"/>
              <w:jc w:val="center"/>
              <w:rPr>
                <w:rFonts w:ascii="Angsana New" w:hAnsi="Angsana New" w:cs="Angsana New"/>
                <w:sz w:val="20"/>
                <w:cs/>
              </w:rPr>
            </w:pPr>
          </w:p>
        </w:tc>
        <w:tc>
          <w:tcPr>
            <w:tcW w:w="369" w:type="pct"/>
          </w:tcPr>
          <w:p w14:paraId="039F360B" w14:textId="77777777" w:rsidR="00B0505A" w:rsidRPr="007B4BF1" w:rsidRDefault="00B0505A" w:rsidP="00B0505A">
            <w:pPr>
              <w:spacing w:line="240" w:lineRule="exact"/>
              <w:jc w:val="center"/>
              <w:rPr>
                <w:rFonts w:ascii="Angsana New" w:hAnsi="Angsana New" w:cs="Angsana New"/>
                <w:sz w:val="20"/>
                <w:cs/>
              </w:rPr>
            </w:pPr>
          </w:p>
        </w:tc>
        <w:tc>
          <w:tcPr>
            <w:tcW w:w="1668" w:type="pct"/>
          </w:tcPr>
          <w:p w14:paraId="0DE8E8B7" w14:textId="77777777" w:rsidR="00B0505A" w:rsidRPr="007B4BF1" w:rsidRDefault="00B0505A" w:rsidP="00B0505A">
            <w:pPr>
              <w:spacing w:line="240" w:lineRule="exact"/>
              <w:rPr>
                <w:rFonts w:ascii="Angsana New" w:hAnsi="Angsana New" w:cs="Angsana New"/>
                <w:sz w:val="20"/>
              </w:rPr>
            </w:pPr>
            <w:r w:rsidRPr="007B4BF1">
              <w:rPr>
                <w:rFonts w:ascii="Angsana New" w:hAnsi="Angsana New" w:cs="Angsana New"/>
                <w:sz w:val="20"/>
              </w:rPr>
              <w:t xml:space="preserve">repayment </w:t>
            </w:r>
            <w:proofErr w:type="gramStart"/>
            <w:r w:rsidRPr="007B4BF1">
              <w:rPr>
                <w:rFonts w:ascii="Angsana New" w:hAnsi="Angsana New" w:cs="Angsana New"/>
                <w:sz w:val="20"/>
              </w:rPr>
              <w:t>amount</w:t>
            </w:r>
            <w:proofErr w:type="gramEnd"/>
            <w:r w:rsidRPr="007B4BF1">
              <w:rPr>
                <w:rFonts w:ascii="Angsana New" w:hAnsi="Angsana New" w:cs="Angsana New"/>
                <w:sz w:val="20"/>
              </w:rPr>
              <w:t xml:space="preserve"> of Baht 14 million</w:t>
            </w:r>
          </w:p>
        </w:tc>
        <w:tc>
          <w:tcPr>
            <w:tcW w:w="370" w:type="pct"/>
          </w:tcPr>
          <w:p w14:paraId="3B34681B" w14:textId="77777777" w:rsidR="00B0505A" w:rsidRPr="007B4BF1" w:rsidRDefault="00B0505A" w:rsidP="00B0505A">
            <w:pPr>
              <w:spacing w:line="240" w:lineRule="exact"/>
              <w:jc w:val="right"/>
              <w:rPr>
                <w:rFonts w:ascii="Angsana New" w:hAnsi="Angsana New" w:cs="Angsana New"/>
                <w:sz w:val="20"/>
              </w:rPr>
            </w:pPr>
          </w:p>
        </w:tc>
        <w:tc>
          <w:tcPr>
            <w:tcW w:w="369" w:type="pct"/>
          </w:tcPr>
          <w:p w14:paraId="648AB36A" w14:textId="77777777" w:rsidR="00B0505A" w:rsidRPr="007B4BF1" w:rsidRDefault="00B0505A" w:rsidP="00B0505A">
            <w:pPr>
              <w:spacing w:line="240" w:lineRule="exact"/>
              <w:jc w:val="right"/>
              <w:rPr>
                <w:rFonts w:ascii="Angsana New" w:hAnsi="Angsana New" w:cs="Angsana New"/>
                <w:sz w:val="20"/>
              </w:rPr>
            </w:pPr>
          </w:p>
        </w:tc>
        <w:tc>
          <w:tcPr>
            <w:tcW w:w="370" w:type="pct"/>
          </w:tcPr>
          <w:p w14:paraId="3811E105" w14:textId="77777777" w:rsidR="00B0505A" w:rsidRPr="007B4BF1" w:rsidRDefault="00B0505A" w:rsidP="00B0505A">
            <w:pPr>
              <w:spacing w:line="240" w:lineRule="exact"/>
              <w:jc w:val="right"/>
              <w:rPr>
                <w:rFonts w:ascii="Angsana New" w:hAnsi="Angsana New" w:cs="Angsana New"/>
                <w:sz w:val="20"/>
              </w:rPr>
            </w:pPr>
          </w:p>
        </w:tc>
        <w:tc>
          <w:tcPr>
            <w:tcW w:w="370" w:type="pct"/>
          </w:tcPr>
          <w:p w14:paraId="20F24BCB" w14:textId="77777777" w:rsidR="00B0505A" w:rsidRPr="007B4BF1" w:rsidRDefault="00B0505A" w:rsidP="00B0505A">
            <w:pPr>
              <w:spacing w:line="240" w:lineRule="exact"/>
              <w:jc w:val="right"/>
              <w:rPr>
                <w:rFonts w:ascii="Angsana New" w:hAnsi="Angsana New" w:cs="Angsana New"/>
                <w:sz w:val="20"/>
              </w:rPr>
            </w:pPr>
          </w:p>
        </w:tc>
      </w:tr>
    </w:tbl>
    <w:p w14:paraId="233638A8" w14:textId="77777777" w:rsidR="004648E3" w:rsidRPr="007B4BF1" w:rsidRDefault="004648E3">
      <w:pPr>
        <w:rPr>
          <w:rFonts w:ascii="Angsana New" w:hAnsi="Angsana New"/>
        </w:rPr>
      </w:pPr>
      <w:r w:rsidRPr="007B4BF1">
        <w:rPr>
          <w:rFonts w:ascii="Angsana New" w:hAnsi="Angsana New"/>
        </w:rPr>
        <w:br w:type="page"/>
      </w:r>
    </w:p>
    <w:tbl>
      <w:tblPr>
        <w:tblStyle w:val="TableGrid8"/>
        <w:tblW w:w="4979"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
        <w:gridCol w:w="571"/>
        <w:gridCol w:w="990"/>
        <w:gridCol w:w="853"/>
        <w:gridCol w:w="996"/>
        <w:gridCol w:w="1276"/>
        <w:gridCol w:w="5111"/>
        <w:gridCol w:w="1136"/>
        <w:gridCol w:w="1145"/>
        <w:gridCol w:w="1112"/>
        <w:gridCol w:w="1115"/>
      </w:tblGrid>
      <w:tr w:rsidR="00B50438" w:rsidRPr="007B4BF1" w14:paraId="15B9614C" w14:textId="77777777" w:rsidTr="00B50438">
        <w:tc>
          <w:tcPr>
            <w:tcW w:w="189" w:type="pct"/>
          </w:tcPr>
          <w:p w14:paraId="42903254" w14:textId="77777777" w:rsidR="00154AC7" w:rsidRPr="007B4BF1" w:rsidRDefault="00154AC7">
            <w:pPr>
              <w:jc w:val="center"/>
              <w:rPr>
                <w:rFonts w:ascii="Angsana New" w:hAnsi="Angsana New" w:cs="Angsana New"/>
                <w:sz w:val="20"/>
                <w:cs/>
              </w:rPr>
            </w:pPr>
          </w:p>
        </w:tc>
        <w:tc>
          <w:tcPr>
            <w:tcW w:w="192" w:type="pct"/>
          </w:tcPr>
          <w:p w14:paraId="30E7A512" w14:textId="77777777" w:rsidR="00154AC7" w:rsidRPr="007B4BF1" w:rsidRDefault="00154AC7">
            <w:pPr>
              <w:jc w:val="center"/>
              <w:rPr>
                <w:rFonts w:ascii="Angsana New" w:hAnsi="Angsana New" w:cs="Angsana New"/>
                <w:sz w:val="20"/>
                <w:cs/>
              </w:rPr>
            </w:pPr>
          </w:p>
        </w:tc>
        <w:tc>
          <w:tcPr>
            <w:tcW w:w="333" w:type="pct"/>
          </w:tcPr>
          <w:p w14:paraId="41B4743D" w14:textId="77777777" w:rsidR="00154AC7" w:rsidRPr="007B4BF1" w:rsidRDefault="00154AC7">
            <w:pPr>
              <w:jc w:val="center"/>
              <w:rPr>
                <w:rFonts w:ascii="Angsana New" w:hAnsi="Angsana New" w:cs="Angsana New"/>
                <w:sz w:val="20"/>
              </w:rPr>
            </w:pPr>
          </w:p>
        </w:tc>
        <w:tc>
          <w:tcPr>
            <w:tcW w:w="287" w:type="pct"/>
          </w:tcPr>
          <w:p w14:paraId="42DC13B0" w14:textId="77777777" w:rsidR="00154AC7" w:rsidRPr="007B4BF1" w:rsidRDefault="00154AC7">
            <w:pPr>
              <w:jc w:val="center"/>
              <w:rPr>
                <w:rFonts w:ascii="Angsana New" w:hAnsi="Angsana New" w:cs="Angsana New"/>
                <w:sz w:val="20"/>
              </w:rPr>
            </w:pPr>
          </w:p>
        </w:tc>
        <w:tc>
          <w:tcPr>
            <w:tcW w:w="764" w:type="pct"/>
            <w:gridSpan w:val="2"/>
          </w:tcPr>
          <w:p w14:paraId="0FEC2460" w14:textId="77777777" w:rsidR="00154AC7" w:rsidRPr="007B4BF1" w:rsidRDefault="00154AC7">
            <w:pPr>
              <w:jc w:val="center"/>
              <w:rPr>
                <w:rFonts w:ascii="Angsana New" w:hAnsi="Angsana New" w:cs="Angsana New"/>
                <w:sz w:val="20"/>
              </w:rPr>
            </w:pPr>
          </w:p>
        </w:tc>
        <w:tc>
          <w:tcPr>
            <w:tcW w:w="1719" w:type="pct"/>
          </w:tcPr>
          <w:p w14:paraId="713C3DC1" w14:textId="77777777" w:rsidR="00154AC7" w:rsidRPr="007B4BF1" w:rsidRDefault="00154AC7">
            <w:pPr>
              <w:jc w:val="center"/>
              <w:rPr>
                <w:rFonts w:ascii="Angsana New" w:hAnsi="Angsana New" w:cs="Angsana New"/>
                <w:sz w:val="20"/>
              </w:rPr>
            </w:pPr>
          </w:p>
        </w:tc>
        <w:tc>
          <w:tcPr>
            <w:tcW w:w="1516" w:type="pct"/>
            <w:gridSpan w:val="4"/>
          </w:tcPr>
          <w:p w14:paraId="2F1A0EE0" w14:textId="77777777" w:rsidR="00154AC7" w:rsidRPr="007B4BF1" w:rsidRDefault="00154AC7">
            <w:pPr>
              <w:pBdr>
                <w:bottom w:val="single" w:sz="4" w:space="1" w:color="auto"/>
              </w:pBdr>
              <w:jc w:val="center"/>
              <w:rPr>
                <w:rFonts w:ascii="Angsana New" w:hAnsi="Angsana New" w:cs="Angsana New"/>
                <w:sz w:val="20"/>
              </w:rPr>
            </w:pPr>
            <w:r w:rsidRPr="007B4BF1">
              <w:rPr>
                <w:rFonts w:ascii="Angsana New" w:hAnsi="Angsana New" w:cs="Angsana New"/>
                <w:sz w:val="20"/>
              </w:rPr>
              <w:t>Bath</w:t>
            </w:r>
          </w:p>
        </w:tc>
      </w:tr>
      <w:tr w:rsidR="0024313E" w:rsidRPr="007B4BF1" w14:paraId="7845D201" w14:textId="77777777" w:rsidTr="00B50438">
        <w:tc>
          <w:tcPr>
            <w:tcW w:w="189" w:type="pct"/>
          </w:tcPr>
          <w:p w14:paraId="03D663C0" w14:textId="77777777" w:rsidR="00154AC7" w:rsidRPr="007B4BF1" w:rsidRDefault="00154AC7">
            <w:pPr>
              <w:jc w:val="center"/>
              <w:rPr>
                <w:rFonts w:ascii="Angsana New" w:hAnsi="Angsana New" w:cs="Angsana New"/>
                <w:sz w:val="20"/>
                <w:cs/>
              </w:rPr>
            </w:pPr>
          </w:p>
        </w:tc>
        <w:tc>
          <w:tcPr>
            <w:tcW w:w="192" w:type="pct"/>
          </w:tcPr>
          <w:p w14:paraId="52BD66A2" w14:textId="77777777" w:rsidR="00154AC7" w:rsidRPr="007B4BF1" w:rsidRDefault="00154AC7">
            <w:pPr>
              <w:jc w:val="center"/>
              <w:rPr>
                <w:rFonts w:ascii="Angsana New" w:hAnsi="Angsana New" w:cs="Angsana New"/>
                <w:sz w:val="20"/>
                <w:cs/>
              </w:rPr>
            </w:pPr>
          </w:p>
        </w:tc>
        <w:tc>
          <w:tcPr>
            <w:tcW w:w="333" w:type="pct"/>
          </w:tcPr>
          <w:p w14:paraId="4717434C" w14:textId="77777777" w:rsidR="00154AC7" w:rsidRPr="007B4BF1" w:rsidRDefault="00154AC7">
            <w:pPr>
              <w:jc w:val="center"/>
              <w:rPr>
                <w:rFonts w:ascii="Angsana New" w:hAnsi="Angsana New" w:cs="Angsana New"/>
                <w:sz w:val="20"/>
                <w:cs/>
              </w:rPr>
            </w:pPr>
            <w:r w:rsidRPr="007B4BF1">
              <w:rPr>
                <w:rFonts w:ascii="Angsana New" w:hAnsi="Angsana New" w:cs="Angsana New"/>
                <w:sz w:val="20"/>
              </w:rPr>
              <w:t>Credit limit</w:t>
            </w:r>
          </w:p>
        </w:tc>
        <w:tc>
          <w:tcPr>
            <w:tcW w:w="287" w:type="pct"/>
          </w:tcPr>
          <w:p w14:paraId="627D8A68" w14:textId="77777777" w:rsidR="00154AC7" w:rsidRPr="007B4BF1" w:rsidRDefault="00154AC7">
            <w:pPr>
              <w:jc w:val="center"/>
              <w:rPr>
                <w:rFonts w:ascii="Angsana New" w:hAnsi="Angsana New" w:cs="Angsana New"/>
                <w:sz w:val="20"/>
                <w:cs/>
              </w:rPr>
            </w:pPr>
            <w:r w:rsidRPr="007B4BF1">
              <w:rPr>
                <w:rFonts w:ascii="Angsana New" w:hAnsi="Angsana New" w:cs="Angsana New"/>
                <w:sz w:val="20"/>
              </w:rPr>
              <w:t>Interest rate</w:t>
            </w:r>
          </w:p>
        </w:tc>
        <w:tc>
          <w:tcPr>
            <w:tcW w:w="764" w:type="pct"/>
            <w:gridSpan w:val="2"/>
          </w:tcPr>
          <w:p w14:paraId="0533A2C8" w14:textId="77777777" w:rsidR="00154AC7" w:rsidRPr="007B4BF1" w:rsidRDefault="00154AC7">
            <w:pPr>
              <w:pBdr>
                <w:bottom w:val="single" w:sz="4" w:space="1" w:color="auto"/>
              </w:pBdr>
              <w:jc w:val="center"/>
              <w:rPr>
                <w:rFonts w:ascii="Angsana New" w:hAnsi="Angsana New" w:cs="Angsana New"/>
                <w:sz w:val="20"/>
                <w:cs/>
              </w:rPr>
            </w:pPr>
            <w:r w:rsidRPr="007B4BF1">
              <w:rPr>
                <w:rFonts w:ascii="Angsana New" w:hAnsi="Angsana New" w:cs="Angsana New"/>
                <w:sz w:val="20"/>
              </w:rPr>
              <w:t>Repayment maturity</w:t>
            </w:r>
          </w:p>
        </w:tc>
        <w:tc>
          <w:tcPr>
            <w:tcW w:w="1719" w:type="pct"/>
          </w:tcPr>
          <w:p w14:paraId="28F894D2" w14:textId="77777777" w:rsidR="00154AC7" w:rsidRPr="007B4BF1" w:rsidRDefault="00154AC7">
            <w:pPr>
              <w:jc w:val="center"/>
              <w:rPr>
                <w:rFonts w:ascii="Angsana New" w:hAnsi="Angsana New" w:cs="Angsana New"/>
                <w:sz w:val="20"/>
                <w:cs/>
              </w:rPr>
            </w:pPr>
          </w:p>
        </w:tc>
        <w:tc>
          <w:tcPr>
            <w:tcW w:w="767" w:type="pct"/>
            <w:gridSpan w:val="2"/>
          </w:tcPr>
          <w:p w14:paraId="6371FEAC" w14:textId="77777777" w:rsidR="00154AC7" w:rsidRPr="007B4BF1" w:rsidRDefault="00154AC7">
            <w:pPr>
              <w:pBdr>
                <w:bottom w:val="single" w:sz="4" w:space="1" w:color="auto"/>
              </w:pBdr>
              <w:jc w:val="center"/>
              <w:rPr>
                <w:rFonts w:ascii="Angsana New" w:hAnsi="Angsana New" w:cs="Angsana New"/>
                <w:sz w:val="20"/>
                <w:cs/>
              </w:rPr>
            </w:pPr>
            <w:r w:rsidRPr="007B4BF1">
              <w:rPr>
                <w:rFonts w:ascii="Angsana New" w:hAnsi="Angsana New" w:cs="Angsana New"/>
                <w:sz w:val="20"/>
              </w:rPr>
              <w:t>Consolidated financial statements</w:t>
            </w:r>
          </w:p>
        </w:tc>
        <w:tc>
          <w:tcPr>
            <w:tcW w:w="749" w:type="pct"/>
            <w:gridSpan w:val="2"/>
          </w:tcPr>
          <w:p w14:paraId="27440A24" w14:textId="77777777" w:rsidR="00154AC7" w:rsidRPr="007B4BF1" w:rsidRDefault="00154AC7">
            <w:pPr>
              <w:pBdr>
                <w:bottom w:val="single" w:sz="4" w:space="1" w:color="auto"/>
              </w:pBdr>
              <w:jc w:val="center"/>
              <w:rPr>
                <w:rFonts w:ascii="Angsana New" w:hAnsi="Angsana New" w:cs="Angsana New"/>
                <w:sz w:val="20"/>
                <w:cs/>
              </w:rPr>
            </w:pPr>
            <w:r w:rsidRPr="007B4BF1">
              <w:rPr>
                <w:rFonts w:ascii="Angsana New" w:hAnsi="Angsana New" w:cs="Angsana New"/>
                <w:sz w:val="20"/>
              </w:rPr>
              <w:t>Separate financial statements</w:t>
            </w:r>
          </w:p>
        </w:tc>
      </w:tr>
      <w:tr w:rsidR="009A1667" w:rsidRPr="007B4BF1" w14:paraId="385291CF" w14:textId="77777777" w:rsidTr="00B50438">
        <w:trPr>
          <w:trHeight w:val="124"/>
        </w:trPr>
        <w:tc>
          <w:tcPr>
            <w:tcW w:w="189" w:type="pct"/>
          </w:tcPr>
          <w:p w14:paraId="299662C8" w14:textId="77777777" w:rsidR="00154AC7" w:rsidRPr="007B4BF1" w:rsidRDefault="00154AC7">
            <w:pPr>
              <w:pBdr>
                <w:bottom w:val="single" w:sz="4" w:space="1" w:color="auto"/>
              </w:pBdr>
              <w:jc w:val="center"/>
              <w:rPr>
                <w:rFonts w:ascii="Angsana New" w:hAnsi="Angsana New" w:cs="Angsana New"/>
                <w:sz w:val="20"/>
                <w:cs/>
              </w:rPr>
            </w:pPr>
            <w:r w:rsidRPr="007B4BF1">
              <w:rPr>
                <w:rFonts w:ascii="Angsana New" w:hAnsi="Angsana New" w:cs="Angsana New"/>
                <w:sz w:val="20"/>
              </w:rPr>
              <w:t>Bank</w:t>
            </w:r>
          </w:p>
        </w:tc>
        <w:tc>
          <w:tcPr>
            <w:tcW w:w="192" w:type="pct"/>
          </w:tcPr>
          <w:p w14:paraId="09585439" w14:textId="77777777" w:rsidR="00154AC7" w:rsidRPr="007B4BF1" w:rsidRDefault="00154AC7">
            <w:pPr>
              <w:pBdr>
                <w:bottom w:val="single" w:sz="4" w:space="1" w:color="auto"/>
              </w:pBdr>
              <w:jc w:val="center"/>
              <w:rPr>
                <w:rFonts w:ascii="Angsana New" w:hAnsi="Angsana New" w:cs="Angsana New"/>
                <w:sz w:val="20"/>
              </w:rPr>
            </w:pPr>
            <w:r w:rsidRPr="007B4BF1">
              <w:rPr>
                <w:rFonts w:ascii="Angsana New" w:hAnsi="Angsana New" w:cs="Angsana New"/>
                <w:sz w:val="20"/>
              </w:rPr>
              <w:t>Credit</w:t>
            </w:r>
          </w:p>
        </w:tc>
        <w:tc>
          <w:tcPr>
            <w:tcW w:w="333" w:type="pct"/>
          </w:tcPr>
          <w:p w14:paraId="1CA3BFB6" w14:textId="77777777" w:rsidR="00154AC7" w:rsidRPr="007B4BF1" w:rsidRDefault="00154AC7">
            <w:pPr>
              <w:pBdr>
                <w:bottom w:val="single" w:sz="4" w:space="1" w:color="auto"/>
              </w:pBdr>
              <w:jc w:val="center"/>
              <w:rPr>
                <w:rFonts w:ascii="Angsana New" w:hAnsi="Angsana New" w:cs="Angsana New"/>
                <w:sz w:val="20"/>
              </w:rPr>
            </w:pPr>
            <w:r w:rsidRPr="007B4BF1">
              <w:rPr>
                <w:rFonts w:ascii="Angsana New" w:hAnsi="Angsana New" w:cs="Angsana New"/>
                <w:sz w:val="20"/>
                <w:cs/>
              </w:rPr>
              <w:t>(</w:t>
            </w:r>
            <w:r w:rsidRPr="007B4BF1">
              <w:rPr>
                <w:rFonts w:ascii="Angsana New" w:hAnsi="Angsana New" w:cs="Angsana New"/>
                <w:sz w:val="20"/>
              </w:rPr>
              <w:t>Million Baht</w:t>
            </w:r>
            <w:r w:rsidRPr="007B4BF1">
              <w:rPr>
                <w:rFonts w:ascii="Angsana New" w:hAnsi="Angsana New" w:cs="Angsana New"/>
                <w:sz w:val="20"/>
                <w:cs/>
              </w:rPr>
              <w:t>)</w:t>
            </w:r>
          </w:p>
        </w:tc>
        <w:tc>
          <w:tcPr>
            <w:tcW w:w="287" w:type="pct"/>
          </w:tcPr>
          <w:p w14:paraId="50FE7B03" w14:textId="77777777" w:rsidR="00154AC7" w:rsidRPr="007B4BF1" w:rsidRDefault="00154AC7">
            <w:pPr>
              <w:pBdr>
                <w:bottom w:val="single" w:sz="4" w:space="1" w:color="auto"/>
              </w:pBdr>
              <w:jc w:val="center"/>
              <w:rPr>
                <w:rFonts w:ascii="Angsana New" w:hAnsi="Angsana New" w:cs="Angsana New"/>
                <w:sz w:val="20"/>
              </w:rPr>
            </w:pPr>
            <w:r w:rsidRPr="007B4BF1">
              <w:rPr>
                <w:rFonts w:ascii="Angsana New" w:hAnsi="Angsana New" w:cs="Angsana New"/>
                <w:sz w:val="20"/>
              </w:rPr>
              <w:t>per annum</w:t>
            </w:r>
          </w:p>
        </w:tc>
        <w:tc>
          <w:tcPr>
            <w:tcW w:w="335" w:type="pct"/>
          </w:tcPr>
          <w:p w14:paraId="4DC21062" w14:textId="77777777" w:rsidR="00154AC7" w:rsidRPr="007B4BF1" w:rsidRDefault="00154AC7">
            <w:pPr>
              <w:pBdr>
                <w:bottom w:val="single" w:sz="4" w:space="1" w:color="auto"/>
              </w:pBdr>
              <w:jc w:val="center"/>
              <w:rPr>
                <w:rFonts w:ascii="Angsana New" w:hAnsi="Angsana New" w:cs="Angsana New"/>
                <w:sz w:val="20"/>
              </w:rPr>
            </w:pPr>
            <w:r w:rsidRPr="007B4BF1">
              <w:rPr>
                <w:rFonts w:ascii="Angsana New" w:hAnsi="Angsana New" w:cs="Angsana New"/>
                <w:sz w:val="20"/>
              </w:rPr>
              <w:t>Start</w:t>
            </w:r>
          </w:p>
        </w:tc>
        <w:tc>
          <w:tcPr>
            <w:tcW w:w="429" w:type="pct"/>
          </w:tcPr>
          <w:p w14:paraId="28FB67D4" w14:textId="77777777" w:rsidR="00154AC7" w:rsidRPr="007B4BF1" w:rsidRDefault="00154AC7">
            <w:pPr>
              <w:pBdr>
                <w:bottom w:val="single" w:sz="4" w:space="1" w:color="auto"/>
              </w:pBdr>
              <w:jc w:val="center"/>
              <w:rPr>
                <w:rFonts w:ascii="Angsana New" w:hAnsi="Angsana New" w:cs="Angsana New"/>
                <w:sz w:val="20"/>
              </w:rPr>
            </w:pPr>
            <w:r w:rsidRPr="007B4BF1">
              <w:rPr>
                <w:rFonts w:ascii="Angsana New" w:hAnsi="Angsana New" w:cs="Angsana New"/>
                <w:sz w:val="20"/>
              </w:rPr>
              <w:t>Finished</w:t>
            </w:r>
          </w:p>
        </w:tc>
        <w:tc>
          <w:tcPr>
            <w:tcW w:w="1719" w:type="pct"/>
          </w:tcPr>
          <w:p w14:paraId="4FCAFCE4" w14:textId="77777777" w:rsidR="00154AC7" w:rsidRPr="007B4BF1" w:rsidRDefault="00154AC7">
            <w:pPr>
              <w:pBdr>
                <w:bottom w:val="single" w:sz="4" w:space="1" w:color="auto"/>
              </w:pBdr>
              <w:jc w:val="center"/>
              <w:rPr>
                <w:rFonts w:ascii="Angsana New" w:hAnsi="Angsana New" w:cs="Angsana New"/>
                <w:sz w:val="20"/>
              </w:rPr>
            </w:pPr>
            <w:r w:rsidRPr="007B4BF1">
              <w:rPr>
                <w:rFonts w:ascii="Angsana New" w:hAnsi="Angsana New" w:cs="Angsana New"/>
                <w:sz w:val="20"/>
              </w:rPr>
              <w:t>Collaterals and conditions of agreement (partial)</w:t>
            </w:r>
          </w:p>
        </w:tc>
        <w:tc>
          <w:tcPr>
            <w:tcW w:w="382" w:type="pct"/>
          </w:tcPr>
          <w:p w14:paraId="39549E9B" w14:textId="3F937FD9" w:rsidR="00154AC7" w:rsidRPr="007B4BF1" w:rsidRDefault="00154AC7">
            <w:pPr>
              <w:pBdr>
                <w:bottom w:val="single" w:sz="4" w:space="1" w:color="auto"/>
              </w:pBdr>
              <w:jc w:val="center"/>
              <w:rPr>
                <w:rFonts w:ascii="Angsana New" w:hAnsi="Angsana New" w:cs="Angsana New"/>
                <w:sz w:val="20"/>
                <w:cs/>
              </w:rPr>
            </w:pPr>
            <w:r w:rsidRPr="007B4BF1">
              <w:rPr>
                <w:rFonts w:ascii="Angsana New" w:hAnsi="Angsana New" w:cs="Angsana New"/>
                <w:sz w:val="20"/>
              </w:rPr>
              <w:t>2024</w:t>
            </w:r>
          </w:p>
        </w:tc>
        <w:tc>
          <w:tcPr>
            <w:tcW w:w="385" w:type="pct"/>
          </w:tcPr>
          <w:p w14:paraId="7E5569BC" w14:textId="189C7CCE" w:rsidR="00154AC7" w:rsidRPr="007B4BF1" w:rsidRDefault="00154AC7">
            <w:pPr>
              <w:pBdr>
                <w:bottom w:val="single" w:sz="4" w:space="1" w:color="auto"/>
              </w:pBdr>
              <w:jc w:val="center"/>
              <w:rPr>
                <w:rFonts w:ascii="Angsana New" w:hAnsi="Angsana New" w:cs="Angsana New"/>
                <w:sz w:val="20"/>
                <w:cs/>
              </w:rPr>
            </w:pPr>
            <w:r w:rsidRPr="007B4BF1">
              <w:rPr>
                <w:rFonts w:ascii="Angsana New" w:hAnsi="Angsana New" w:cs="Angsana New"/>
                <w:sz w:val="20"/>
              </w:rPr>
              <w:t>2023</w:t>
            </w:r>
          </w:p>
        </w:tc>
        <w:tc>
          <w:tcPr>
            <w:tcW w:w="374" w:type="pct"/>
          </w:tcPr>
          <w:p w14:paraId="2DC651CD" w14:textId="466C9D90" w:rsidR="00154AC7" w:rsidRPr="007B4BF1" w:rsidRDefault="00154AC7">
            <w:pPr>
              <w:pBdr>
                <w:bottom w:val="single" w:sz="4" w:space="1" w:color="auto"/>
              </w:pBdr>
              <w:jc w:val="center"/>
              <w:rPr>
                <w:rFonts w:ascii="Angsana New" w:hAnsi="Angsana New" w:cs="Angsana New"/>
                <w:sz w:val="20"/>
              </w:rPr>
            </w:pPr>
            <w:r w:rsidRPr="007B4BF1">
              <w:rPr>
                <w:rFonts w:ascii="Angsana New" w:hAnsi="Angsana New" w:cs="Angsana New"/>
                <w:sz w:val="20"/>
              </w:rPr>
              <w:t>2024</w:t>
            </w:r>
          </w:p>
        </w:tc>
        <w:tc>
          <w:tcPr>
            <w:tcW w:w="375" w:type="pct"/>
          </w:tcPr>
          <w:p w14:paraId="2C3CECBB" w14:textId="4FE57607" w:rsidR="00154AC7" w:rsidRPr="007B4BF1" w:rsidRDefault="00154AC7">
            <w:pPr>
              <w:pBdr>
                <w:bottom w:val="single" w:sz="4" w:space="1" w:color="auto"/>
              </w:pBdr>
              <w:jc w:val="center"/>
              <w:rPr>
                <w:rFonts w:ascii="Angsana New" w:hAnsi="Angsana New" w:cs="Angsana New"/>
                <w:sz w:val="20"/>
              </w:rPr>
            </w:pPr>
            <w:r w:rsidRPr="007B4BF1">
              <w:rPr>
                <w:rFonts w:ascii="Angsana New" w:hAnsi="Angsana New" w:cs="Angsana New"/>
                <w:sz w:val="20"/>
              </w:rPr>
              <w:t>2023</w:t>
            </w:r>
          </w:p>
        </w:tc>
      </w:tr>
    </w:tbl>
    <w:tbl>
      <w:tblPr>
        <w:tblStyle w:val="TableGrid9"/>
        <w:tblW w:w="5000"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
        <w:gridCol w:w="564"/>
        <w:gridCol w:w="988"/>
        <w:gridCol w:w="854"/>
        <w:gridCol w:w="988"/>
        <w:gridCol w:w="1266"/>
        <w:gridCol w:w="5073"/>
        <w:gridCol w:w="1141"/>
        <w:gridCol w:w="1141"/>
        <w:gridCol w:w="1263"/>
        <w:gridCol w:w="1093"/>
      </w:tblGrid>
      <w:tr w:rsidR="00154AC7" w:rsidRPr="007B4BF1" w14:paraId="20BF7D30" w14:textId="77777777" w:rsidTr="00154AC7">
        <w:tc>
          <w:tcPr>
            <w:tcW w:w="993" w:type="pct"/>
            <w:gridSpan w:val="4"/>
          </w:tcPr>
          <w:p w14:paraId="06C5AE08" w14:textId="47511FB8" w:rsidR="00154AC7" w:rsidRPr="007B4BF1" w:rsidRDefault="00121A9B" w:rsidP="00154AC7">
            <w:pPr>
              <w:spacing w:line="240" w:lineRule="exact"/>
              <w:rPr>
                <w:rFonts w:ascii="Angsana New" w:hAnsi="Angsana New"/>
                <w:b/>
                <w:bCs/>
                <w:sz w:val="20"/>
              </w:rPr>
            </w:pPr>
            <w:r w:rsidRPr="007B4BF1">
              <w:rPr>
                <w:rFonts w:ascii="Angsana New" w:hAnsi="Angsana New" w:cs="Angsana New"/>
                <w:b/>
                <w:bCs/>
                <w:sz w:val="20"/>
              </w:rPr>
              <w:t>Chang Rak Bio Power Co., Ltd</w:t>
            </w:r>
          </w:p>
        </w:tc>
        <w:tc>
          <w:tcPr>
            <w:tcW w:w="331" w:type="pct"/>
          </w:tcPr>
          <w:p w14:paraId="68B23029" w14:textId="77777777" w:rsidR="00154AC7" w:rsidRPr="007B4BF1" w:rsidRDefault="00154AC7" w:rsidP="00154AC7">
            <w:pPr>
              <w:spacing w:line="240" w:lineRule="exact"/>
              <w:jc w:val="center"/>
              <w:rPr>
                <w:rFonts w:ascii="Angsana New" w:hAnsi="Angsana New"/>
                <w:sz w:val="20"/>
              </w:rPr>
            </w:pPr>
          </w:p>
        </w:tc>
        <w:tc>
          <w:tcPr>
            <w:tcW w:w="424" w:type="pct"/>
          </w:tcPr>
          <w:p w14:paraId="16EE8B22" w14:textId="77777777" w:rsidR="00154AC7" w:rsidRPr="007B4BF1" w:rsidRDefault="00154AC7" w:rsidP="00154AC7">
            <w:pPr>
              <w:spacing w:line="240" w:lineRule="exact"/>
              <w:jc w:val="center"/>
              <w:rPr>
                <w:rFonts w:ascii="Angsana New" w:hAnsi="Angsana New"/>
                <w:sz w:val="20"/>
              </w:rPr>
            </w:pPr>
          </w:p>
        </w:tc>
        <w:tc>
          <w:tcPr>
            <w:tcW w:w="1699" w:type="pct"/>
          </w:tcPr>
          <w:p w14:paraId="585C62F4" w14:textId="77777777" w:rsidR="00154AC7" w:rsidRPr="007B4BF1" w:rsidRDefault="00154AC7" w:rsidP="00154AC7">
            <w:pPr>
              <w:spacing w:line="240" w:lineRule="exact"/>
              <w:jc w:val="center"/>
              <w:rPr>
                <w:rFonts w:ascii="Angsana New" w:hAnsi="Angsana New"/>
                <w:sz w:val="20"/>
                <w:cs/>
              </w:rPr>
            </w:pPr>
          </w:p>
        </w:tc>
        <w:tc>
          <w:tcPr>
            <w:tcW w:w="382" w:type="pct"/>
          </w:tcPr>
          <w:p w14:paraId="6B4D0F0B" w14:textId="77777777" w:rsidR="00154AC7" w:rsidRPr="007B4BF1" w:rsidRDefault="00154AC7" w:rsidP="00154AC7">
            <w:pPr>
              <w:spacing w:line="240" w:lineRule="exact"/>
              <w:jc w:val="right"/>
              <w:rPr>
                <w:rFonts w:ascii="Angsana New" w:hAnsi="Angsana New"/>
                <w:sz w:val="20"/>
              </w:rPr>
            </w:pPr>
          </w:p>
        </w:tc>
        <w:tc>
          <w:tcPr>
            <w:tcW w:w="382" w:type="pct"/>
          </w:tcPr>
          <w:p w14:paraId="06470220" w14:textId="77777777" w:rsidR="00154AC7" w:rsidRPr="007B4BF1" w:rsidRDefault="00154AC7" w:rsidP="00154AC7">
            <w:pPr>
              <w:spacing w:line="240" w:lineRule="exact"/>
              <w:jc w:val="right"/>
              <w:rPr>
                <w:rFonts w:ascii="Angsana New" w:hAnsi="Angsana New"/>
                <w:sz w:val="20"/>
              </w:rPr>
            </w:pPr>
          </w:p>
        </w:tc>
        <w:tc>
          <w:tcPr>
            <w:tcW w:w="423" w:type="pct"/>
            <w:vAlign w:val="bottom"/>
          </w:tcPr>
          <w:p w14:paraId="6D29331B" w14:textId="77777777" w:rsidR="00154AC7" w:rsidRPr="007B4BF1" w:rsidRDefault="00154AC7" w:rsidP="00154AC7">
            <w:pPr>
              <w:spacing w:line="240" w:lineRule="exact"/>
              <w:jc w:val="right"/>
              <w:rPr>
                <w:rFonts w:ascii="Angsana New" w:hAnsi="Angsana New"/>
                <w:sz w:val="20"/>
              </w:rPr>
            </w:pPr>
          </w:p>
        </w:tc>
        <w:tc>
          <w:tcPr>
            <w:tcW w:w="366" w:type="pct"/>
            <w:vAlign w:val="bottom"/>
          </w:tcPr>
          <w:p w14:paraId="609A7676" w14:textId="77777777" w:rsidR="00154AC7" w:rsidRPr="007B4BF1" w:rsidRDefault="00154AC7" w:rsidP="00154AC7">
            <w:pPr>
              <w:spacing w:line="240" w:lineRule="exact"/>
              <w:jc w:val="right"/>
              <w:rPr>
                <w:rFonts w:ascii="Angsana New" w:hAnsi="Angsana New"/>
                <w:sz w:val="20"/>
              </w:rPr>
            </w:pPr>
          </w:p>
        </w:tc>
      </w:tr>
      <w:tr w:rsidR="0017620A" w:rsidRPr="007B4BF1" w14:paraId="06F60DEF" w14:textId="77777777" w:rsidTr="0017620A">
        <w:tc>
          <w:tcPr>
            <w:tcW w:w="187" w:type="pct"/>
          </w:tcPr>
          <w:p w14:paraId="45A343C5" w14:textId="7A6E060D" w:rsidR="0017620A" w:rsidRPr="007B4BF1" w:rsidRDefault="0017620A" w:rsidP="000E08D0">
            <w:pPr>
              <w:spacing w:line="240" w:lineRule="exact"/>
              <w:jc w:val="center"/>
              <w:rPr>
                <w:rFonts w:ascii="Angsana New" w:hAnsi="Angsana New"/>
                <w:sz w:val="20"/>
              </w:rPr>
            </w:pPr>
            <w:r w:rsidRPr="007B4BF1">
              <w:rPr>
                <w:rFonts w:ascii="Angsana New" w:hAnsi="Angsana New" w:cs="Angsana New"/>
                <w:sz w:val="20"/>
              </w:rPr>
              <w:t>1</w:t>
            </w:r>
          </w:p>
        </w:tc>
        <w:tc>
          <w:tcPr>
            <w:tcW w:w="189" w:type="pct"/>
          </w:tcPr>
          <w:p w14:paraId="236BC937" w14:textId="3F1C0DE3" w:rsidR="0017620A" w:rsidRPr="007B4BF1" w:rsidRDefault="0017620A" w:rsidP="000E08D0">
            <w:pPr>
              <w:spacing w:line="240" w:lineRule="exact"/>
              <w:jc w:val="center"/>
              <w:rPr>
                <w:rFonts w:ascii="Angsana New" w:hAnsi="Angsana New"/>
                <w:sz w:val="20"/>
              </w:rPr>
            </w:pPr>
            <w:r w:rsidRPr="007B4BF1">
              <w:rPr>
                <w:rFonts w:ascii="Angsana New" w:hAnsi="Angsana New"/>
                <w:sz w:val="20"/>
              </w:rPr>
              <w:t>2</w:t>
            </w:r>
          </w:p>
        </w:tc>
        <w:tc>
          <w:tcPr>
            <w:tcW w:w="331" w:type="pct"/>
          </w:tcPr>
          <w:p w14:paraId="791304FD" w14:textId="0DAE2D1C" w:rsidR="0017620A" w:rsidRPr="007B4BF1" w:rsidRDefault="0017620A" w:rsidP="000E08D0">
            <w:pPr>
              <w:spacing w:line="240" w:lineRule="exact"/>
              <w:jc w:val="center"/>
              <w:rPr>
                <w:rFonts w:ascii="Angsana New" w:hAnsi="Angsana New"/>
                <w:sz w:val="20"/>
              </w:rPr>
            </w:pPr>
            <w:r w:rsidRPr="007B4BF1">
              <w:rPr>
                <w:rFonts w:ascii="Angsana New" w:hAnsi="Angsana New"/>
                <w:sz w:val="20"/>
              </w:rPr>
              <w:t>150</w:t>
            </w:r>
          </w:p>
        </w:tc>
        <w:tc>
          <w:tcPr>
            <w:tcW w:w="286" w:type="pct"/>
          </w:tcPr>
          <w:p w14:paraId="2DFB7213" w14:textId="5032F51D" w:rsidR="0017620A" w:rsidRPr="007B4BF1" w:rsidRDefault="0017620A" w:rsidP="0017620A">
            <w:pPr>
              <w:spacing w:line="240" w:lineRule="exact"/>
              <w:rPr>
                <w:rFonts w:ascii="Angsana New" w:hAnsi="Angsana New"/>
                <w:b/>
                <w:bCs/>
                <w:sz w:val="20"/>
              </w:rPr>
            </w:pPr>
            <w:r w:rsidRPr="007B4BF1">
              <w:rPr>
                <w:rFonts w:ascii="Angsana New" w:hAnsi="Angsana New" w:cs="Angsana New"/>
                <w:sz w:val="20"/>
              </w:rPr>
              <w:t>MLR-2.5</w:t>
            </w:r>
          </w:p>
        </w:tc>
        <w:tc>
          <w:tcPr>
            <w:tcW w:w="331" w:type="pct"/>
          </w:tcPr>
          <w:p w14:paraId="22540358" w14:textId="7BDAEA79" w:rsidR="0017620A" w:rsidRPr="007B4BF1" w:rsidRDefault="00B61E2A" w:rsidP="0017620A">
            <w:pPr>
              <w:spacing w:line="240" w:lineRule="exact"/>
              <w:jc w:val="center"/>
              <w:rPr>
                <w:rFonts w:ascii="Angsana New" w:hAnsi="Angsana New"/>
                <w:sz w:val="20"/>
                <w:cs/>
              </w:rPr>
            </w:pPr>
            <w:r w:rsidRPr="007B4BF1">
              <w:rPr>
                <w:rFonts w:ascii="Angsana New" w:hAnsi="Angsana New" w:cs="Angsana New"/>
                <w:sz w:val="20"/>
              </w:rPr>
              <w:t>October</w:t>
            </w:r>
            <w:r w:rsidR="0017620A" w:rsidRPr="007B4BF1">
              <w:rPr>
                <w:rFonts w:ascii="Angsana New" w:hAnsi="Angsana New" w:cs="Angsana New"/>
                <w:sz w:val="20"/>
              </w:rPr>
              <w:t>, 202</w:t>
            </w:r>
            <w:r w:rsidRPr="007B4BF1">
              <w:rPr>
                <w:rFonts w:ascii="Angsana New" w:hAnsi="Angsana New" w:cs="Angsana New"/>
                <w:sz w:val="20"/>
              </w:rPr>
              <w:t>4</w:t>
            </w:r>
          </w:p>
        </w:tc>
        <w:tc>
          <w:tcPr>
            <w:tcW w:w="424" w:type="pct"/>
          </w:tcPr>
          <w:p w14:paraId="0C11028A" w14:textId="0EA949AA" w:rsidR="0017620A" w:rsidRPr="007B4BF1" w:rsidRDefault="0017620A" w:rsidP="0017620A">
            <w:pPr>
              <w:spacing w:line="240" w:lineRule="exact"/>
              <w:jc w:val="center"/>
              <w:rPr>
                <w:rFonts w:ascii="Angsana New" w:hAnsi="Angsana New"/>
                <w:sz w:val="20"/>
              </w:rPr>
            </w:pPr>
            <w:r w:rsidRPr="007B4BF1">
              <w:rPr>
                <w:rFonts w:ascii="Angsana New" w:hAnsi="Angsana New" w:cs="Angsana New"/>
                <w:sz w:val="20"/>
              </w:rPr>
              <w:t>February, 202</w:t>
            </w:r>
            <w:r w:rsidR="00093C38" w:rsidRPr="007B4BF1">
              <w:rPr>
                <w:rFonts w:ascii="Angsana New" w:hAnsi="Angsana New" w:cs="Angsana New"/>
                <w:sz w:val="20"/>
              </w:rPr>
              <w:t>7</w:t>
            </w:r>
          </w:p>
        </w:tc>
        <w:tc>
          <w:tcPr>
            <w:tcW w:w="1699" w:type="pct"/>
          </w:tcPr>
          <w:p w14:paraId="039B2B1F" w14:textId="1ABF7814" w:rsidR="0017620A" w:rsidRPr="007B4BF1" w:rsidRDefault="00E61D02" w:rsidP="00E61D02">
            <w:pPr>
              <w:spacing w:line="240" w:lineRule="exact"/>
              <w:rPr>
                <w:rFonts w:ascii="Angsana New" w:hAnsi="Angsana New"/>
                <w:sz w:val="20"/>
                <w:cs/>
              </w:rPr>
            </w:pPr>
            <w:r w:rsidRPr="007B4BF1">
              <w:rPr>
                <w:rFonts w:ascii="Angsana New" w:hAnsi="Angsana New" w:cs="Angsana New"/>
                <w:sz w:val="20"/>
              </w:rPr>
              <w:t>1. Transferred the right to receive the electricity generation from the Provincial</w:t>
            </w:r>
          </w:p>
        </w:tc>
        <w:tc>
          <w:tcPr>
            <w:tcW w:w="382" w:type="pct"/>
          </w:tcPr>
          <w:p w14:paraId="72D20692" w14:textId="2847A292" w:rsidR="0017620A" w:rsidRPr="007B4BF1" w:rsidRDefault="00E3298A" w:rsidP="0017620A">
            <w:pPr>
              <w:spacing w:line="240" w:lineRule="exact"/>
              <w:jc w:val="right"/>
              <w:rPr>
                <w:rFonts w:ascii="Angsana New" w:hAnsi="Angsana New"/>
                <w:sz w:val="20"/>
              </w:rPr>
            </w:pPr>
            <w:r w:rsidRPr="007B4BF1">
              <w:rPr>
                <w:rFonts w:ascii="Angsana New" w:hAnsi="Angsana New"/>
                <w:sz w:val="20"/>
              </w:rPr>
              <w:t>144,892,595.12</w:t>
            </w:r>
          </w:p>
        </w:tc>
        <w:tc>
          <w:tcPr>
            <w:tcW w:w="382" w:type="pct"/>
          </w:tcPr>
          <w:p w14:paraId="7E5305B9" w14:textId="5F348165" w:rsidR="0017620A" w:rsidRPr="007B4BF1" w:rsidRDefault="00E3298A" w:rsidP="0017620A">
            <w:pPr>
              <w:spacing w:line="240" w:lineRule="exact"/>
              <w:jc w:val="right"/>
              <w:rPr>
                <w:rFonts w:ascii="Angsana New" w:hAnsi="Angsana New"/>
                <w:sz w:val="20"/>
              </w:rPr>
            </w:pPr>
            <w:r w:rsidRPr="007B4BF1">
              <w:rPr>
                <w:rFonts w:ascii="Angsana New" w:hAnsi="Angsana New"/>
                <w:sz w:val="20"/>
              </w:rPr>
              <w:t>-</w:t>
            </w:r>
          </w:p>
        </w:tc>
        <w:tc>
          <w:tcPr>
            <w:tcW w:w="423" w:type="pct"/>
            <w:vAlign w:val="bottom"/>
          </w:tcPr>
          <w:p w14:paraId="520F7F9E" w14:textId="7C54EF08" w:rsidR="0017620A" w:rsidRPr="007B4BF1" w:rsidRDefault="00E3298A" w:rsidP="0017620A">
            <w:pPr>
              <w:spacing w:line="240" w:lineRule="exact"/>
              <w:jc w:val="right"/>
              <w:rPr>
                <w:rFonts w:ascii="Angsana New" w:hAnsi="Angsana New"/>
                <w:sz w:val="20"/>
              </w:rPr>
            </w:pPr>
            <w:r w:rsidRPr="007B4BF1">
              <w:rPr>
                <w:rFonts w:ascii="Angsana New" w:hAnsi="Angsana New"/>
                <w:sz w:val="20"/>
              </w:rPr>
              <w:t>-</w:t>
            </w:r>
          </w:p>
        </w:tc>
        <w:tc>
          <w:tcPr>
            <w:tcW w:w="366" w:type="pct"/>
            <w:vAlign w:val="bottom"/>
          </w:tcPr>
          <w:p w14:paraId="379FC284" w14:textId="616302F6" w:rsidR="0017620A" w:rsidRPr="007B4BF1" w:rsidRDefault="00E3298A" w:rsidP="0017620A">
            <w:pPr>
              <w:spacing w:line="240" w:lineRule="exact"/>
              <w:jc w:val="right"/>
              <w:rPr>
                <w:rFonts w:ascii="Angsana New" w:hAnsi="Angsana New"/>
                <w:sz w:val="20"/>
              </w:rPr>
            </w:pPr>
            <w:r w:rsidRPr="007B4BF1">
              <w:rPr>
                <w:rFonts w:ascii="Angsana New" w:hAnsi="Angsana New"/>
                <w:sz w:val="20"/>
              </w:rPr>
              <w:t>-</w:t>
            </w:r>
          </w:p>
        </w:tc>
      </w:tr>
      <w:tr w:rsidR="0017620A" w:rsidRPr="007B4BF1" w14:paraId="313654C0" w14:textId="77777777" w:rsidTr="0017620A">
        <w:tc>
          <w:tcPr>
            <w:tcW w:w="187" w:type="pct"/>
          </w:tcPr>
          <w:p w14:paraId="15F26D96" w14:textId="77777777" w:rsidR="0017620A" w:rsidRPr="007B4BF1" w:rsidRDefault="0017620A" w:rsidP="00154AC7">
            <w:pPr>
              <w:spacing w:line="240" w:lineRule="exact"/>
              <w:rPr>
                <w:rFonts w:ascii="Angsana New" w:hAnsi="Angsana New"/>
                <w:b/>
                <w:bCs/>
                <w:sz w:val="20"/>
              </w:rPr>
            </w:pPr>
          </w:p>
        </w:tc>
        <w:tc>
          <w:tcPr>
            <w:tcW w:w="189" w:type="pct"/>
          </w:tcPr>
          <w:p w14:paraId="1062C76C" w14:textId="77777777" w:rsidR="0017620A" w:rsidRPr="007B4BF1" w:rsidRDefault="0017620A" w:rsidP="00154AC7">
            <w:pPr>
              <w:spacing w:line="240" w:lineRule="exact"/>
              <w:rPr>
                <w:rFonts w:ascii="Angsana New" w:hAnsi="Angsana New"/>
                <w:b/>
                <w:bCs/>
                <w:sz w:val="20"/>
              </w:rPr>
            </w:pPr>
          </w:p>
        </w:tc>
        <w:tc>
          <w:tcPr>
            <w:tcW w:w="331" w:type="pct"/>
          </w:tcPr>
          <w:p w14:paraId="388928FE" w14:textId="77777777" w:rsidR="0017620A" w:rsidRPr="007B4BF1" w:rsidRDefault="0017620A" w:rsidP="00154AC7">
            <w:pPr>
              <w:spacing w:line="240" w:lineRule="exact"/>
              <w:rPr>
                <w:rFonts w:ascii="Angsana New" w:hAnsi="Angsana New"/>
                <w:b/>
                <w:bCs/>
                <w:sz w:val="20"/>
              </w:rPr>
            </w:pPr>
          </w:p>
        </w:tc>
        <w:tc>
          <w:tcPr>
            <w:tcW w:w="286" w:type="pct"/>
          </w:tcPr>
          <w:p w14:paraId="45FD2F53" w14:textId="0E16A631" w:rsidR="0017620A" w:rsidRPr="007B4BF1" w:rsidRDefault="0017620A" w:rsidP="00154AC7">
            <w:pPr>
              <w:spacing w:line="240" w:lineRule="exact"/>
              <w:rPr>
                <w:rFonts w:ascii="Angsana New" w:hAnsi="Angsana New"/>
                <w:b/>
                <w:bCs/>
                <w:sz w:val="20"/>
              </w:rPr>
            </w:pPr>
          </w:p>
        </w:tc>
        <w:tc>
          <w:tcPr>
            <w:tcW w:w="331" w:type="pct"/>
          </w:tcPr>
          <w:p w14:paraId="1D0D55E0" w14:textId="77777777" w:rsidR="0017620A" w:rsidRPr="007B4BF1" w:rsidRDefault="0017620A" w:rsidP="00154AC7">
            <w:pPr>
              <w:spacing w:line="240" w:lineRule="exact"/>
              <w:jc w:val="center"/>
              <w:rPr>
                <w:rFonts w:ascii="Angsana New" w:hAnsi="Angsana New"/>
                <w:sz w:val="20"/>
              </w:rPr>
            </w:pPr>
          </w:p>
        </w:tc>
        <w:tc>
          <w:tcPr>
            <w:tcW w:w="424" w:type="pct"/>
          </w:tcPr>
          <w:p w14:paraId="23A43A3C" w14:textId="77777777" w:rsidR="0017620A" w:rsidRPr="007B4BF1" w:rsidRDefault="0017620A" w:rsidP="00154AC7">
            <w:pPr>
              <w:spacing w:line="240" w:lineRule="exact"/>
              <w:jc w:val="center"/>
              <w:rPr>
                <w:rFonts w:ascii="Angsana New" w:hAnsi="Angsana New"/>
                <w:sz w:val="20"/>
              </w:rPr>
            </w:pPr>
          </w:p>
        </w:tc>
        <w:tc>
          <w:tcPr>
            <w:tcW w:w="1699" w:type="pct"/>
          </w:tcPr>
          <w:p w14:paraId="6E5ACAB0" w14:textId="6628168B" w:rsidR="0017620A" w:rsidRPr="007B4BF1" w:rsidRDefault="00E61D02" w:rsidP="00E61D02">
            <w:pPr>
              <w:spacing w:line="240" w:lineRule="exact"/>
              <w:rPr>
                <w:rFonts w:ascii="Angsana New" w:hAnsi="Angsana New"/>
                <w:sz w:val="20"/>
                <w:cs/>
              </w:rPr>
            </w:pPr>
            <w:r w:rsidRPr="007B4BF1">
              <w:rPr>
                <w:rFonts w:ascii="Angsana New" w:hAnsi="Angsana New" w:cs="Angsana New"/>
                <w:sz w:val="20"/>
              </w:rPr>
              <w:t>Electricity Authority to the bank.</w:t>
            </w:r>
          </w:p>
        </w:tc>
        <w:tc>
          <w:tcPr>
            <w:tcW w:w="382" w:type="pct"/>
          </w:tcPr>
          <w:p w14:paraId="2C1EB94D" w14:textId="77777777" w:rsidR="0017620A" w:rsidRPr="007B4BF1" w:rsidRDefault="0017620A" w:rsidP="00154AC7">
            <w:pPr>
              <w:spacing w:line="240" w:lineRule="exact"/>
              <w:jc w:val="right"/>
              <w:rPr>
                <w:rFonts w:ascii="Angsana New" w:hAnsi="Angsana New"/>
                <w:sz w:val="20"/>
              </w:rPr>
            </w:pPr>
          </w:p>
        </w:tc>
        <w:tc>
          <w:tcPr>
            <w:tcW w:w="382" w:type="pct"/>
          </w:tcPr>
          <w:p w14:paraId="31B78016" w14:textId="77777777" w:rsidR="0017620A" w:rsidRPr="007B4BF1" w:rsidRDefault="0017620A" w:rsidP="00154AC7">
            <w:pPr>
              <w:spacing w:line="240" w:lineRule="exact"/>
              <w:jc w:val="right"/>
              <w:rPr>
                <w:rFonts w:ascii="Angsana New" w:hAnsi="Angsana New"/>
                <w:sz w:val="20"/>
              </w:rPr>
            </w:pPr>
          </w:p>
        </w:tc>
        <w:tc>
          <w:tcPr>
            <w:tcW w:w="423" w:type="pct"/>
            <w:vAlign w:val="bottom"/>
          </w:tcPr>
          <w:p w14:paraId="67B99FE9" w14:textId="77777777" w:rsidR="0017620A" w:rsidRPr="007B4BF1" w:rsidRDefault="0017620A" w:rsidP="00154AC7">
            <w:pPr>
              <w:spacing w:line="240" w:lineRule="exact"/>
              <w:jc w:val="right"/>
              <w:rPr>
                <w:rFonts w:ascii="Angsana New" w:hAnsi="Angsana New"/>
                <w:sz w:val="20"/>
              </w:rPr>
            </w:pPr>
          </w:p>
        </w:tc>
        <w:tc>
          <w:tcPr>
            <w:tcW w:w="366" w:type="pct"/>
            <w:vAlign w:val="bottom"/>
          </w:tcPr>
          <w:p w14:paraId="57389844" w14:textId="77777777" w:rsidR="0017620A" w:rsidRPr="007B4BF1" w:rsidRDefault="0017620A" w:rsidP="00154AC7">
            <w:pPr>
              <w:spacing w:line="240" w:lineRule="exact"/>
              <w:jc w:val="right"/>
              <w:rPr>
                <w:rFonts w:ascii="Angsana New" w:hAnsi="Angsana New"/>
                <w:sz w:val="20"/>
              </w:rPr>
            </w:pPr>
          </w:p>
        </w:tc>
      </w:tr>
      <w:tr w:rsidR="00490EDE" w:rsidRPr="007B4BF1" w14:paraId="1AC73ABA" w14:textId="77777777" w:rsidTr="0017620A">
        <w:tc>
          <w:tcPr>
            <w:tcW w:w="187" w:type="pct"/>
          </w:tcPr>
          <w:p w14:paraId="0C936644" w14:textId="77777777" w:rsidR="00490EDE" w:rsidRPr="007B4BF1" w:rsidRDefault="00490EDE" w:rsidP="00490EDE">
            <w:pPr>
              <w:spacing w:line="240" w:lineRule="exact"/>
              <w:rPr>
                <w:rFonts w:ascii="Angsana New" w:hAnsi="Angsana New"/>
                <w:b/>
                <w:bCs/>
                <w:sz w:val="20"/>
              </w:rPr>
            </w:pPr>
          </w:p>
        </w:tc>
        <w:tc>
          <w:tcPr>
            <w:tcW w:w="189" w:type="pct"/>
          </w:tcPr>
          <w:p w14:paraId="0DC6EE10" w14:textId="77777777" w:rsidR="00490EDE" w:rsidRPr="007B4BF1" w:rsidRDefault="00490EDE" w:rsidP="00490EDE">
            <w:pPr>
              <w:spacing w:line="240" w:lineRule="exact"/>
              <w:rPr>
                <w:rFonts w:ascii="Angsana New" w:hAnsi="Angsana New"/>
                <w:b/>
                <w:bCs/>
                <w:sz w:val="20"/>
              </w:rPr>
            </w:pPr>
          </w:p>
        </w:tc>
        <w:tc>
          <w:tcPr>
            <w:tcW w:w="331" w:type="pct"/>
          </w:tcPr>
          <w:p w14:paraId="23A7877F" w14:textId="77777777" w:rsidR="00490EDE" w:rsidRPr="007B4BF1" w:rsidRDefault="00490EDE" w:rsidP="00490EDE">
            <w:pPr>
              <w:spacing w:line="240" w:lineRule="exact"/>
              <w:rPr>
                <w:rFonts w:ascii="Angsana New" w:hAnsi="Angsana New"/>
                <w:b/>
                <w:bCs/>
                <w:sz w:val="20"/>
              </w:rPr>
            </w:pPr>
          </w:p>
        </w:tc>
        <w:tc>
          <w:tcPr>
            <w:tcW w:w="286" w:type="pct"/>
          </w:tcPr>
          <w:p w14:paraId="6D05E901" w14:textId="77777777" w:rsidR="00490EDE" w:rsidRPr="007B4BF1" w:rsidRDefault="00490EDE" w:rsidP="00490EDE">
            <w:pPr>
              <w:spacing w:line="240" w:lineRule="exact"/>
              <w:rPr>
                <w:rFonts w:ascii="Angsana New" w:hAnsi="Angsana New"/>
                <w:b/>
                <w:bCs/>
                <w:sz w:val="20"/>
              </w:rPr>
            </w:pPr>
          </w:p>
        </w:tc>
        <w:tc>
          <w:tcPr>
            <w:tcW w:w="331" w:type="pct"/>
          </w:tcPr>
          <w:p w14:paraId="16C8AB59" w14:textId="77777777" w:rsidR="00490EDE" w:rsidRPr="007B4BF1" w:rsidRDefault="00490EDE" w:rsidP="00490EDE">
            <w:pPr>
              <w:spacing w:line="240" w:lineRule="exact"/>
              <w:jc w:val="center"/>
              <w:rPr>
                <w:rFonts w:ascii="Angsana New" w:hAnsi="Angsana New"/>
                <w:sz w:val="20"/>
              </w:rPr>
            </w:pPr>
          </w:p>
        </w:tc>
        <w:tc>
          <w:tcPr>
            <w:tcW w:w="424" w:type="pct"/>
          </w:tcPr>
          <w:p w14:paraId="2B624309" w14:textId="77777777" w:rsidR="00490EDE" w:rsidRPr="007B4BF1" w:rsidRDefault="00490EDE" w:rsidP="00490EDE">
            <w:pPr>
              <w:spacing w:line="240" w:lineRule="exact"/>
              <w:jc w:val="center"/>
              <w:rPr>
                <w:rFonts w:ascii="Angsana New" w:hAnsi="Angsana New"/>
                <w:sz w:val="20"/>
              </w:rPr>
            </w:pPr>
          </w:p>
        </w:tc>
        <w:tc>
          <w:tcPr>
            <w:tcW w:w="1699" w:type="pct"/>
          </w:tcPr>
          <w:p w14:paraId="73B2719B" w14:textId="34B79500" w:rsidR="00490EDE" w:rsidRPr="007B4BF1" w:rsidRDefault="00490EDE" w:rsidP="00490EDE">
            <w:pPr>
              <w:spacing w:line="240" w:lineRule="exact"/>
              <w:rPr>
                <w:rFonts w:ascii="Angsana New" w:hAnsi="Angsana New"/>
                <w:sz w:val="20"/>
                <w:cs/>
              </w:rPr>
            </w:pPr>
            <w:r w:rsidRPr="007B4BF1">
              <w:rPr>
                <w:rFonts w:ascii="Angsana New" w:hAnsi="Angsana New" w:cs="Angsana New"/>
                <w:sz w:val="20"/>
              </w:rPr>
              <w:t xml:space="preserve">2. VSPP Consultant Co., Ltd. based on shareholding proportion at 16.87%, and pledge </w:t>
            </w:r>
          </w:p>
        </w:tc>
        <w:tc>
          <w:tcPr>
            <w:tcW w:w="382" w:type="pct"/>
          </w:tcPr>
          <w:p w14:paraId="1FBD3023" w14:textId="77777777" w:rsidR="00490EDE" w:rsidRPr="007B4BF1" w:rsidRDefault="00490EDE" w:rsidP="00490EDE">
            <w:pPr>
              <w:spacing w:line="240" w:lineRule="exact"/>
              <w:jc w:val="right"/>
              <w:rPr>
                <w:rFonts w:ascii="Angsana New" w:hAnsi="Angsana New"/>
                <w:sz w:val="20"/>
              </w:rPr>
            </w:pPr>
          </w:p>
        </w:tc>
        <w:tc>
          <w:tcPr>
            <w:tcW w:w="382" w:type="pct"/>
          </w:tcPr>
          <w:p w14:paraId="37EC66B0" w14:textId="77777777" w:rsidR="00490EDE" w:rsidRPr="007B4BF1" w:rsidRDefault="00490EDE" w:rsidP="00490EDE">
            <w:pPr>
              <w:spacing w:line="240" w:lineRule="exact"/>
              <w:jc w:val="right"/>
              <w:rPr>
                <w:rFonts w:ascii="Angsana New" w:hAnsi="Angsana New"/>
                <w:sz w:val="20"/>
              </w:rPr>
            </w:pPr>
          </w:p>
        </w:tc>
        <w:tc>
          <w:tcPr>
            <w:tcW w:w="423" w:type="pct"/>
            <w:vAlign w:val="bottom"/>
          </w:tcPr>
          <w:p w14:paraId="032C3BB8" w14:textId="77777777" w:rsidR="00490EDE" w:rsidRPr="007B4BF1" w:rsidRDefault="00490EDE" w:rsidP="00490EDE">
            <w:pPr>
              <w:spacing w:line="240" w:lineRule="exact"/>
              <w:jc w:val="right"/>
              <w:rPr>
                <w:rFonts w:ascii="Angsana New" w:hAnsi="Angsana New"/>
                <w:sz w:val="20"/>
              </w:rPr>
            </w:pPr>
          </w:p>
        </w:tc>
        <w:tc>
          <w:tcPr>
            <w:tcW w:w="366" w:type="pct"/>
            <w:vAlign w:val="bottom"/>
          </w:tcPr>
          <w:p w14:paraId="52FBA3C9" w14:textId="77777777" w:rsidR="00490EDE" w:rsidRPr="007B4BF1" w:rsidRDefault="00490EDE" w:rsidP="00490EDE">
            <w:pPr>
              <w:spacing w:line="240" w:lineRule="exact"/>
              <w:jc w:val="right"/>
              <w:rPr>
                <w:rFonts w:ascii="Angsana New" w:hAnsi="Angsana New"/>
                <w:sz w:val="20"/>
              </w:rPr>
            </w:pPr>
          </w:p>
        </w:tc>
      </w:tr>
      <w:tr w:rsidR="00490EDE" w:rsidRPr="007B4BF1" w14:paraId="198A0119" w14:textId="77777777" w:rsidTr="0017620A">
        <w:tc>
          <w:tcPr>
            <w:tcW w:w="187" w:type="pct"/>
          </w:tcPr>
          <w:p w14:paraId="107357D0" w14:textId="77777777" w:rsidR="00490EDE" w:rsidRPr="007B4BF1" w:rsidRDefault="00490EDE" w:rsidP="00490EDE">
            <w:pPr>
              <w:spacing w:line="240" w:lineRule="exact"/>
              <w:rPr>
                <w:rFonts w:ascii="Angsana New" w:hAnsi="Angsana New"/>
                <w:b/>
                <w:bCs/>
                <w:sz w:val="20"/>
              </w:rPr>
            </w:pPr>
          </w:p>
        </w:tc>
        <w:tc>
          <w:tcPr>
            <w:tcW w:w="189" w:type="pct"/>
          </w:tcPr>
          <w:p w14:paraId="33FC6D90" w14:textId="77777777" w:rsidR="00490EDE" w:rsidRPr="007B4BF1" w:rsidRDefault="00490EDE" w:rsidP="00490EDE">
            <w:pPr>
              <w:spacing w:line="240" w:lineRule="exact"/>
              <w:rPr>
                <w:rFonts w:ascii="Angsana New" w:hAnsi="Angsana New"/>
                <w:b/>
                <w:bCs/>
                <w:sz w:val="20"/>
              </w:rPr>
            </w:pPr>
          </w:p>
        </w:tc>
        <w:tc>
          <w:tcPr>
            <w:tcW w:w="331" w:type="pct"/>
          </w:tcPr>
          <w:p w14:paraId="760408D6" w14:textId="77777777" w:rsidR="00490EDE" w:rsidRPr="007B4BF1" w:rsidRDefault="00490EDE" w:rsidP="00490EDE">
            <w:pPr>
              <w:spacing w:line="240" w:lineRule="exact"/>
              <w:rPr>
                <w:rFonts w:ascii="Angsana New" w:hAnsi="Angsana New"/>
                <w:b/>
                <w:bCs/>
                <w:sz w:val="20"/>
              </w:rPr>
            </w:pPr>
          </w:p>
        </w:tc>
        <w:tc>
          <w:tcPr>
            <w:tcW w:w="286" w:type="pct"/>
          </w:tcPr>
          <w:p w14:paraId="13D3E1EF" w14:textId="77777777" w:rsidR="00490EDE" w:rsidRPr="007B4BF1" w:rsidRDefault="00490EDE" w:rsidP="00490EDE">
            <w:pPr>
              <w:spacing w:line="240" w:lineRule="exact"/>
              <w:rPr>
                <w:rFonts w:ascii="Angsana New" w:hAnsi="Angsana New"/>
                <w:b/>
                <w:bCs/>
                <w:sz w:val="20"/>
              </w:rPr>
            </w:pPr>
          </w:p>
        </w:tc>
        <w:tc>
          <w:tcPr>
            <w:tcW w:w="331" w:type="pct"/>
          </w:tcPr>
          <w:p w14:paraId="428F4426" w14:textId="77777777" w:rsidR="00490EDE" w:rsidRPr="007B4BF1" w:rsidRDefault="00490EDE" w:rsidP="00490EDE">
            <w:pPr>
              <w:spacing w:line="240" w:lineRule="exact"/>
              <w:jc w:val="center"/>
              <w:rPr>
                <w:rFonts w:ascii="Angsana New" w:hAnsi="Angsana New"/>
                <w:sz w:val="20"/>
              </w:rPr>
            </w:pPr>
          </w:p>
        </w:tc>
        <w:tc>
          <w:tcPr>
            <w:tcW w:w="424" w:type="pct"/>
          </w:tcPr>
          <w:p w14:paraId="0D3633BC" w14:textId="77777777" w:rsidR="00490EDE" w:rsidRPr="007B4BF1" w:rsidRDefault="00490EDE" w:rsidP="00490EDE">
            <w:pPr>
              <w:spacing w:line="240" w:lineRule="exact"/>
              <w:jc w:val="center"/>
              <w:rPr>
                <w:rFonts w:ascii="Angsana New" w:hAnsi="Angsana New"/>
                <w:sz w:val="20"/>
              </w:rPr>
            </w:pPr>
          </w:p>
        </w:tc>
        <w:tc>
          <w:tcPr>
            <w:tcW w:w="1699" w:type="pct"/>
          </w:tcPr>
          <w:p w14:paraId="736B632C" w14:textId="01DBE736" w:rsidR="00490EDE" w:rsidRPr="007B4BF1" w:rsidRDefault="00490EDE" w:rsidP="00490EDE">
            <w:pPr>
              <w:spacing w:line="240" w:lineRule="exact"/>
              <w:rPr>
                <w:rFonts w:ascii="Angsana New" w:hAnsi="Angsana New"/>
                <w:sz w:val="20"/>
                <w:cs/>
              </w:rPr>
            </w:pPr>
            <w:r w:rsidRPr="007B4BF1">
              <w:rPr>
                <w:rFonts w:ascii="Angsana New" w:hAnsi="Angsana New" w:cs="Angsana New"/>
                <w:sz w:val="20"/>
              </w:rPr>
              <w:t>partial ordinary shares of Chang Rak Bio Power Co., Ltd.</w:t>
            </w:r>
          </w:p>
        </w:tc>
        <w:tc>
          <w:tcPr>
            <w:tcW w:w="382" w:type="pct"/>
          </w:tcPr>
          <w:p w14:paraId="79C891CE" w14:textId="77777777" w:rsidR="00490EDE" w:rsidRPr="007B4BF1" w:rsidRDefault="00490EDE" w:rsidP="00490EDE">
            <w:pPr>
              <w:spacing w:line="240" w:lineRule="exact"/>
              <w:jc w:val="right"/>
              <w:rPr>
                <w:rFonts w:ascii="Angsana New" w:hAnsi="Angsana New"/>
                <w:sz w:val="20"/>
              </w:rPr>
            </w:pPr>
          </w:p>
        </w:tc>
        <w:tc>
          <w:tcPr>
            <w:tcW w:w="382" w:type="pct"/>
          </w:tcPr>
          <w:p w14:paraId="1E8E91BC" w14:textId="77777777" w:rsidR="00490EDE" w:rsidRPr="007B4BF1" w:rsidRDefault="00490EDE" w:rsidP="00490EDE">
            <w:pPr>
              <w:spacing w:line="240" w:lineRule="exact"/>
              <w:jc w:val="right"/>
              <w:rPr>
                <w:rFonts w:ascii="Angsana New" w:hAnsi="Angsana New"/>
                <w:sz w:val="20"/>
              </w:rPr>
            </w:pPr>
          </w:p>
        </w:tc>
        <w:tc>
          <w:tcPr>
            <w:tcW w:w="423" w:type="pct"/>
            <w:vAlign w:val="bottom"/>
          </w:tcPr>
          <w:p w14:paraId="5E79A38D" w14:textId="77777777" w:rsidR="00490EDE" w:rsidRPr="007B4BF1" w:rsidRDefault="00490EDE" w:rsidP="00490EDE">
            <w:pPr>
              <w:spacing w:line="240" w:lineRule="exact"/>
              <w:jc w:val="right"/>
              <w:rPr>
                <w:rFonts w:ascii="Angsana New" w:hAnsi="Angsana New"/>
                <w:sz w:val="20"/>
              </w:rPr>
            </w:pPr>
          </w:p>
        </w:tc>
        <w:tc>
          <w:tcPr>
            <w:tcW w:w="366" w:type="pct"/>
            <w:vAlign w:val="bottom"/>
          </w:tcPr>
          <w:p w14:paraId="7B843248" w14:textId="77777777" w:rsidR="00490EDE" w:rsidRPr="007B4BF1" w:rsidRDefault="00490EDE" w:rsidP="00490EDE">
            <w:pPr>
              <w:spacing w:line="240" w:lineRule="exact"/>
              <w:jc w:val="right"/>
              <w:rPr>
                <w:rFonts w:ascii="Angsana New" w:hAnsi="Angsana New"/>
                <w:sz w:val="20"/>
              </w:rPr>
            </w:pPr>
          </w:p>
        </w:tc>
      </w:tr>
      <w:tr w:rsidR="00AF6DCB" w:rsidRPr="007B4BF1" w14:paraId="23711196" w14:textId="77777777" w:rsidTr="0017620A">
        <w:tc>
          <w:tcPr>
            <w:tcW w:w="187" w:type="pct"/>
          </w:tcPr>
          <w:p w14:paraId="4BF09BEA" w14:textId="77777777" w:rsidR="00AF6DCB" w:rsidRPr="007B4BF1" w:rsidRDefault="00AF6DCB" w:rsidP="00AF6DCB">
            <w:pPr>
              <w:spacing w:line="240" w:lineRule="exact"/>
              <w:rPr>
                <w:rFonts w:ascii="Angsana New" w:hAnsi="Angsana New"/>
                <w:b/>
                <w:bCs/>
                <w:sz w:val="20"/>
              </w:rPr>
            </w:pPr>
          </w:p>
        </w:tc>
        <w:tc>
          <w:tcPr>
            <w:tcW w:w="189" w:type="pct"/>
          </w:tcPr>
          <w:p w14:paraId="689A3247" w14:textId="77777777" w:rsidR="00AF6DCB" w:rsidRPr="007B4BF1" w:rsidRDefault="00AF6DCB" w:rsidP="00AF6DCB">
            <w:pPr>
              <w:spacing w:line="240" w:lineRule="exact"/>
              <w:rPr>
                <w:rFonts w:ascii="Angsana New" w:hAnsi="Angsana New"/>
                <w:b/>
                <w:bCs/>
                <w:sz w:val="20"/>
              </w:rPr>
            </w:pPr>
          </w:p>
        </w:tc>
        <w:tc>
          <w:tcPr>
            <w:tcW w:w="331" w:type="pct"/>
          </w:tcPr>
          <w:p w14:paraId="7E87B890" w14:textId="77777777" w:rsidR="00AF6DCB" w:rsidRPr="007B4BF1" w:rsidRDefault="00AF6DCB" w:rsidP="00AF6DCB">
            <w:pPr>
              <w:spacing w:line="240" w:lineRule="exact"/>
              <w:rPr>
                <w:rFonts w:ascii="Angsana New" w:hAnsi="Angsana New"/>
                <w:b/>
                <w:bCs/>
                <w:sz w:val="20"/>
              </w:rPr>
            </w:pPr>
          </w:p>
        </w:tc>
        <w:tc>
          <w:tcPr>
            <w:tcW w:w="286" w:type="pct"/>
          </w:tcPr>
          <w:p w14:paraId="4B86A372" w14:textId="3D85AAA7" w:rsidR="00AF6DCB" w:rsidRPr="007B4BF1" w:rsidRDefault="00AF6DCB" w:rsidP="00AF6DCB">
            <w:pPr>
              <w:spacing w:line="240" w:lineRule="exact"/>
              <w:rPr>
                <w:rFonts w:ascii="Angsana New" w:hAnsi="Angsana New"/>
                <w:b/>
                <w:bCs/>
                <w:sz w:val="20"/>
              </w:rPr>
            </w:pPr>
          </w:p>
        </w:tc>
        <w:tc>
          <w:tcPr>
            <w:tcW w:w="331" w:type="pct"/>
          </w:tcPr>
          <w:p w14:paraId="07392954" w14:textId="77777777" w:rsidR="00AF6DCB" w:rsidRPr="007B4BF1" w:rsidRDefault="00AF6DCB" w:rsidP="00AF6DCB">
            <w:pPr>
              <w:spacing w:line="240" w:lineRule="exact"/>
              <w:jc w:val="center"/>
              <w:rPr>
                <w:rFonts w:ascii="Angsana New" w:hAnsi="Angsana New"/>
                <w:sz w:val="20"/>
              </w:rPr>
            </w:pPr>
          </w:p>
        </w:tc>
        <w:tc>
          <w:tcPr>
            <w:tcW w:w="424" w:type="pct"/>
          </w:tcPr>
          <w:p w14:paraId="36F337FC" w14:textId="77777777" w:rsidR="00AF6DCB" w:rsidRPr="007B4BF1" w:rsidRDefault="00AF6DCB" w:rsidP="00AF6DCB">
            <w:pPr>
              <w:spacing w:line="240" w:lineRule="exact"/>
              <w:jc w:val="center"/>
              <w:rPr>
                <w:rFonts w:ascii="Angsana New" w:hAnsi="Angsana New"/>
                <w:sz w:val="20"/>
              </w:rPr>
            </w:pPr>
          </w:p>
        </w:tc>
        <w:tc>
          <w:tcPr>
            <w:tcW w:w="1699" w:type="pct"/>
          </w:tcPr>
          <w:p w14:paraId="2BB7886E" w14:textId="2E927504" w:rsidR="00AF6DCB" w:rsidRPr="007B4BF1" w:rsidRDefault="00AF6DCB" w:rsidP="00AF6DCB">
            <w:pPr>
              <w:spacing w:line="240" w:lineRule="exact"/>
              <w:rPr>
                <w:rFonts w:ascii="Angsana New" w:hAnsi="Angsana New"/>
                <w:sz w:val="20"/>
                <w:cs/>
              </w:rPr>
            </w:pPr>
            <w:r w:rsidRPr="007B4BF1">
              <w:rPr>
                <w:rFonts w:ascii="Angsana New" w:hAnsi="Angsana New" w:cs="Angsana New"/>
                <w:sz w:val="20"/>
              </w:rPr>
              <w:t>3. TPC Power Holding Plc. guarantees the entire amount and pledges ordinary shares of</w:t>
            </w:r>
          </w:p>
        </w:tc>
        <w:tc>
          <w:tcPr>
            <w:tcW w:w="382" w:type="pct"/>
          </w:tcPr>
          <w:p w14:paraId="3AF99B2F" w14:textId="77777777" w:rsidR="00AF6DCB" w:rsidRPr="007B4BF1" w:rsidRDefault="00AF6DCB" w:rsidP="00AF6DCB">
            <w:pPr>
              <w:spacing w:line="240" w:lineRule="exact"/>
              <w:jc w:val="right"/>
              <w:rPr>
                <w:rFonts w:ascii="Angsana New" w:hAnsi="Angsana New"/>
                <w:sz w:val="20"/>
              </w:rPr>
            </w:pPr>
          </w:p>
        </w:tc>
        <w:tc>
          <w:tcPr>
            <w:tcW w:w="382" w:type="pct"/>
          </w:tcPr>
          <w:p w14:paraId="14C32EE5" w14:textId="77777777" w:rsidR="00AF6DCB" w:rsidRPr="007B4BF1" w:rsidRDefault="00AF6DCB" w:rsidP="00AF6DCB">
            <w:pPr>
              <w:spacing w:line="240" w:lineRule="exact"/>
              <w:jc w:val="right"/>
              <w:rPr>
                <w:rFonts w:ascii="Angsana New" w:hAnsi="Angsana New"/>
                <w:sz w:val="20"/>
              </w:rPr>
            </w:pPr>
          </w:p>
        </w:tc>
        <w:tc>
          <w:tcPr>
            <w:tcW w:w="423" w:type="pct"/>
            <w:vAlign w:val="bottom"/>
          </w:tcPr>
          <w:p w14:paraId="1EEAD259" w14:textId="77777777" w:rsidR="00AF6DCB" w:rsidRPr="007B4BF1" w:rsidRDefault="00AF6DCB" w:rsidP="00AF6DCB">
            <w:pPr>
              <w:spacing w:line="240" w:lineRule="exact"/>
              <w:jc w:val="right"/>
              <w:rPr>
                <w:rFonts w:ascii="Angsana New" w:hAnsi="Angsana New"/>
                <w:sz w:val="20"/>
              </w:rPr>
            </w:pPr>
          </w:p>
        </w:tc>
        <w:tc>
          <w:tcPr>
            <w:tcW w:w="366" w:type="pct"/>
            <w:vAlign w:val="bottom"/>
          </w:tcPr>
          <w:p w14:paraId="31945AED" w14:textId="77777777" w:rsidR="00AF6DCB" w:rsidRPr="007B4BF1" w:rsidRDefault="00AF6DCB" w:rsidP="00AF6DCB">
            <w:pPr>
              <w:spacing w:line="240" w:lineRule="exact"/>
              <w:jc w:val="right"/>
              <w:rPr>
                <w:rFonts w:ascii="Angsana New" w:hAnsi="Angsana New"/>
                <w:sz w:val="20"/>
              </w:rPr>
            </w:pPr>
          </w:p>
        </w:tc>
      </w:tr>
      <w:tr w:rsidR="00AF6DCB" w:rsidRPr="007B4BF1" w14:paraId="29B0C829" w14:textId="77777777" w:rsidTr="0017620A">
        <w:tc>
          <w:tcPr>
            <w:tcW w:w="187" w:type="pct"/>
          </w:tcPr>
          <w:p w14:paraId="5031E9A3" w14:textId="77777777" w:rsidR="00AF6DCB" w:rsidRPr="007B4BF1" w:rsidRDefault="00AF6DCB" w:rsidP="00AF6DCB">
            <w:pPr>
              <w:spacing w:line="240" w:lineRule="exact"/>
              <w:rPr>
                <w:rFonts w:ascii="Angsana New" w:hAnsi="Angsana New"/>
                <w:b/>
                <w:bCs/>
                <w:sz w:val="20"/>
              </w:rPr>
            </w:pPr>
          </w:p>
        </w:tc>
        <w:tc>
          <w:tcPr>
            <w:tcW w:w="189" w:type="pct"/>
          </w:tcPr>
          <w:p w14:paraId="25DD02D6" w14:textId="77777777" w:rsidR="00AF6DCB" w:rsidRPr="007B4BF1" w:rsidRDefault="00AF6DCB" w:rsidP="00AF6DCB">
            <w:pPr>
              <w:spacing w:line="240" w:lineRule="exact"/>
              <w:rPr>
                <w:rFonts w:ascii="Angsana New" w:hAnsi="Angsana New"/>
                <w:b/>
                <w:bCs/>
                <w:sz w:val="20"/>
              </w:rPr>
            </w:pPr>
          </w:p>
        </w:tc>
        <w:tc>
          <w:tcPr>
            <w:tcW w:w="331" w:type="pct"/>
          </w:tcPr>
          <w:p w14:paraId="2AC27F72" w14:textId="77777777" w:rsidR="00AF6DCB" w:rsidRPr="007B4BF1" w:rsidRDefault="00AF6DCB" w:rsidP="00AF6DCB">
            <w:pPr>
              <w:spacing w:line="240" w:lineRule="exact"/>
              <w:rPr>
                <w:rFonts w:ascii="Angsana New" w:hAnsi="Angsana New"/>
                <w:b/>
                <w:bCs/>
                <w:sz w:val="20"/>
              </w:rPr>
            </w:pPr>
          </w:p>
        </w:tc>
        <w:tc>
          <w:tcPr>
            <w:tcW w:w="286" w:type="pct"/>
          </w:tcPr>
          <w:p w14:paraId="7FC76B1B" w14:textId="78E6FAD6" w:rsidR="00AF6DCB" w:rsidRPr="007B4BF1" w:rsidRDefault="00AF6DCB" w:rsidP="00AF6DCB">
            <w:pPr>
              <w:spacing w:line="240" w:lineRule="exact"/>
              <w:rPr>
                <w:rFonts w:ascii="Angsana New" w:hAnsi="Angsana New"/>
                <w:b/>
                <w:bCs/>
                <w:sz w:val="20"/>
              </w:rPr>
            </w:pPr>
          </w:p>
        </w:tc>
        <w:tc>
          <w:tcPr>
            <w:tcW w:w="331" w:type="pct"/>
          </w:tcPr>
          <w:p w14:paraId="2064F8BA" w14:textId="77777777" w:rsidR="00AF6DCB" w:rsidRPr="007B4BF1" w:rsidRDefault="00AF6DCB" w:rsidP="00AF6DCB">
            <w:pPr>
              <w:spacing w:line="240" w:lineRule="exact"/>
              <w:jc w:val="center"/>
              <w:rPr>
                <w:rFonts w:ascii="Angsana New" w:hAnsi="Angsana New"/>
                <w:sz w:val="20"/>
              </w:rPr>
            </w:pPr>
          </w:p>
        </w:tc>
        <w:tc>
          <w:tcPr>
            <w:tcW w:w="424" w:type="pct"/>
          </w:tcPr>
          <w:p w14:paraId="5CA6AC3E" w14:textId="77777777" w:rsidR="00AF6DCB" w:rsidRPr="007B4BF1" w:rsidRDefault="00AF6DCB" w:rsidP="00AF6DCB">
            <w:pPr>
              <w:spacing w:line="240" w:lineRule="exact"/>
              <w:jc w:val="center"/>
              <w:rPr>
                <w:rFonts w:ascii="Angsana New" w:hAnsi="Angsana New"/>
                <w:sz w:val="20"/>
              </w:rPr>
            </w:pPr>
          </w:p>
        </w:tc>
        <w:tc>
          <w:tcPr>
            <w:tcW w:w="1699" w:type="pct"/>
          </w:tcPr>
          <w:p w14:paraId="012ABAF7" w14:textId="439FF75D" w:rsidR="00AF6DCB" w:rsidRPr="007B4BF1" w:rsidRDefault="00AF6DCB" w:rsidP="00AF6DCB">
            <w:pPr>
              <w:spacing w:line="240" w:lineRule="exact"/>
              <w:rPr>
                <w:rFonts w:ascii="Angsana New" w:hAnsi="Angsana New"/>
                <w:sz w:val="20"/>
                <w:cs/>
              </w:rPr>
            </w:pPr>
            <w:r w:rsidRPr="007B4BF1">
              <w:rPr>
                <w:rFonts w:ascii="Angsana New" w:hAnsi="Angsana New" w:cs="Angsana New"/>
                <w:sz w:val="20"/>
              </w:rPr>
              <w:t>Chang Raek Biopower Co., Ltd. totaling 14,624,980 shares.</w:t>
            </w:r>
          </w:p>
        </w:tc>
        <w:tc>
          <w:tcPr>
            <w:tcW w:w="382" w:type="pct"/>
          </w:tcPr>
          <w:p w14:paraId="5F53538B" w14:textId="77777777" w:rsidR="00AF6DCB" w:rsidRPr="007B4BF1" w:rsidRDefault="00AF6DCB" w:rsidP="00AF6DCB">
            <w:pPr>
              <w:spacing w:line="240" w:lineRule="exact"/>
              <w:jc w:val="right"/>
              <w:rPr>
                <w:rFonts w:ascii="Angsana New" w:hAnsi="Angsana New"/>
                <w:sz w:val="20"/>
              </w:rPr>
            </w:pPr>
          </w:p>
        </w:tc>
        <w:tc>
          <w:tcPr>
            <w:tcW w:w="382" w:type="pct"/>
          </w:tcPr>
          <w:p w14:paraId="1AB8F615" w14:textId="77777777" w:rsidR="00AF6DCB" w:rsidRPr="007B4BF1" w:rsidRDefault="00AF6DCB" w:rsidP="00AF6DCB">
            <w:pPr>
              <w:spacing w:line="240" w:lineRule="exact"/>
              <w:jc w:val="right"/>
              <w:rPr>
                <w:rFonts w:ascii="Angsana New" w:hAnsi="Angsana New"/>
                <w:sz w:val="20"/>
              </w:rPr>
            </w:pPr>
          </w:p>
        </w:tc>
        <w:tc>
          <w:tcPr>
            <w:tcW w:w="423" w:type="pct"/>
            <w:vAlign w:val="bottom"/>
          </w:tcPr>
          <w:p w14:paraId="44C548DD" w14:textId="77777777" w:rsidR="00AF6DCB" w:rsidRPr="007B4BF1" w:rsidRDefault="00AF6DCB" w:rsidP="00AF6DCB">
            <w:pPr>
              <w:spacing w:line="240" w:lineRule="exact"/>
              <w:jc w:val="right"/>
              <w:rPr>
                <w:rFonts w:ascii="Angsana New" w:hAnsi="Angsana New"/>
                <w:sz w:val="20"/>
              </w:rPr>
            </w:pPr>
          </w:p>
        </w:tc>
        <w:tc>
          <w:tcPr>
            <w:tcW w:w="366" w:type="pct"/>
            <w:vAlign w:val="bottom"/>
          </w:tcPr>
          <w:p w14:paraId="5F8919D4" w14:textId="77777777" w:rsidR="00AF6DCB" w:rsidRPr="007B4BF1" w:rsidRDefault="00AF6DCB" w:rsidP="00AF6DCB">
            <w:pPr>
              <w:spacing w:line="240" w:lineRule="exact"/>
              <w:jc w:val="right"/>
              <w:rPr>
                <w:rFonts w:ascii="Angsana New" w:hAnsi="Angsana New"/>
                <w:sz w:val="20"/>
              </w:rPr>
            </w:pPr>
          </w:p>
        </w:tc>
      </w:tr>
      <w:tr w:rsidR="00AF6DCB" w:rsidRPr="007B4BF1" w14:paraId="34320DC6" w14:textId="77777777" w:rsidTr="0017620A">
        <w:tc>
          <w:tcPr>
            <w:tcW w:w="187" w:type="pct"/>
          </w:tcPr>
          <w:p w14:paraId="0A8B4A72" w14:textId="77777777" w:rsidR="00AF6DCB" w:rsidRPr="007B4BF1" w:rsidRDefault="00AF6DCB" w:rsidP="00AF6DCB">
            <w:pPr>
              <w:spacing w:line="240" w:lineRule="exact"/>
              <w:rPr>
                <w:rFonts w:ascii="Angsana New" w:hAnsi="Angsana New"/>
                <w:b/>
                <w:bCs/>
                <w:sz w:val="20"/>
              </w:rPr>
            </w:pPr>
          </w:p>
        </w:tc>
        <w:tc>
          <w:tcPr>
            <w:tcW w:w="189" w:type="pct"/>
          </w:tcPr>
          <w:p w14:paraId="1CB3C079" w14:textId="77777777" w:rsidR="00AF6DCB" w:rsidRPr="007B4BF1" w:rsidRDefault="00AF6DCB" w:rsidP="00AF6DCB">
            <w:pPr>
              <w:spacing w:line="240" w:lineRule="exact"/>
              <w:rPr>
                <w:rFonts w:ascii="Angsana New" w:hAnsi="Angsana New"/>
                <w:b/>
                <w:bCs/>
                <w:sz w:val="20"/>
              </w:rPr>
            </w:pPr>
          </w:p>
        </w:tc>
        <w:tc>
          <w:tcPr>
            <w:tcW w:w="331" w:type="pct"/>
          </w:tcPr>
          <w:p w14:paraId="36EB9941" w14:textId="77777777" w:rsidR="00AF6DCB" w:rsidRPr="007B4BF1" w:rsidRDefault="00AF6DCB" w:rsidP="00AF6DCB">
            <w:pPr>
              <w:spacing w:line="240" w:lineRule="exact"/>
              <w:rPr>
                <w:rFonts w:ascii="Angsana New" w:hAnsi="Angsana New"/>
                <w:b/>
                <w:bCs/>
                <w:sz w:val="20"/>
              </w:rPr>
            </w:pPr>
          </w:p>
        </w:tc>
        <w:tc>
          <w:tcPr>
            <w:tcW w:w="286" w:type="pct"/>
          </w:tcPr>
          <w:p w14:paraId="07632E67" w14:textId="77777777" w:rsidR="00AF6DCB" w:rsidRPr="007B4BF1" w:rsidRDefault="00AF6DCB" w:rsidP="00AF6DCB">
            <w:pPr>
              <w:spacing w:line="240" w:lineRule="exact"/>
              <w:rPr>
                <w:rFonts w:ascii="Angsana New" w:hAnsi="Angsana New"/>
                <w:b/>
                <w:bCs/>
                <w:sz w:val="20"/>
              </w:rPr>
            </w:pPr>
          </w:p>
        </w:tc>
        <w:tc>
          <w:tcPr>
            <w:tcW w:w="331" w:type="pct"/>
          </w:tcPr>
          <w:p w14:paraId="02F7EC74" w14:textId="77777777" w:rsidR="00AF6DCB" w:rsidRPr="007B4BF1" w:rsidRDefault="00AF6DCB" w:rsidP="00AF6DCB">
            <w:pPr>
              <w:spacing w:line="240" w:lineRule="exact"/>
              <w:jc w:val="center"/>
              <w:rPr>
                <w:rFonts w:ascii="Angsana New" w:hAnsi="Angsana New"/>
                <w:sz w:val="20"/>
              </w:rPr>
            </w:pPr>
          </w:p>
        </w:tc>
        <w:tc>
          <w:tcPr>
            <w:tcW w:w="424" w:type="pct"/>
          </w:tcPr>
          <w:p w14:paraId="7C36D91B" w14:textId="77777777" w:rsidR="00AF6DCB" w:rsidRPr="007B4BF1" w:rsidRDefault="00AF6DCB" w:rsidP="00AF6DCB">
            <w:pPr>
              <w:spacing w:line="240" w:lineRule="exact"/>
              <w:jc w:val="center"/>
              <w:rPr>
                <w:rFonts w:ascii="Angsana New" w:hAnsi="Angsana New"/>
                <w:sz w:val="20"/>
              </w:rPr>
            </w:pPr>
          </w:p>
        </w:tc>
        <w:tc>
          <w:tcPr>
            <w:tcW w:w="1699" w:type="pct"/>
          </w:tcPr>
          <w:p w14:paraId="5F33DF23" w14:textId="6AD283BD" w:rsidR="00AF6DCB" w:rsidRPr="007B4BF1" w:rsidRDefault="00AF4265" w:rsidP="00AF6DCB">
            <w:pPr>
              <w:spacing w:line="240" w:lineRule="exact"/>
              <w:rPr>
                <w:rFonts w:ascii="Angsana New" w:hAnsi="Angsana New"/>
                <w:sz w:val="20"/>
              </w:rPr>
            </w:pPr>
            <w:r w:rsidRPr="007B4BF1">
              <w:rPr>
                <w:rFonts w:ascii="Angsana New" w:hAnsi="Angsana New" w:cs="Angsana New"/>
                <w:sz w:val="20"/>
              </w:rPr>
              <w:t>4. Pattani Green Co., Ltd. guarantees the entire amount</w:t>
            </w:r>
          </w:p>
        </w:tc>
        <w:tc>
          <w:tcPr>
            <w:tcW w:w="382" w:type="pct"/>
          </w:tcPr>
          <w:p w14:paraId="64043C12" w14:textId="77777777" w:rsidR="00AF6DCB" w:rsidRPr="007B4BF1" w:rsidRDefault="00AF6DCB" w:rsidP="00AF6DCB">
            <w:pPr>
              <w:spacing w:line="240" w:lineRule="exact"/>
              <w:jc w:val="right"/>
              <w:rPr>
                <w:rFonts w:ascii="Angsana New" w:hAnsi="Angsana New"/>
                <w:sz w:val="20"/>
              </w:rPr>
            </w:pPr>
          </w:p>
        </w:tc>
        <w:tc>
          <w:tcPr>
            <w:tcW w:w="382" w:type="pct"/>
          </w:tcPr>
          <w:p w14:paraId="11817022" w14:textId="77777777" w:rsidR="00AF6DCB" w:rsidRPr="007B4BF1" w:rsidRDefault="00AF6DCB" w:rsidP="00AF6DCB">
            <w:pPr>
              <w:spacing w:line="240" w:lineRule="exact"/>
              <w:jc w:val="right"/>
              <w:rPr>
                <w:rFonts w:ascii="Angsana New" w:hAnsi="Angsana New"/>
                <w:sz w:val="20"/>
              </w:rPr>
            </w:pPr>
          </w:p>
        </w:tc>
        <w:tc>
          <w:tcPr>
            <w:tcW w:w="423" w:type="pct"/>
            <w:vAlign w:val="bottom"/>
          </w:tcPr>
          <w:p w14:paraId="2DB789EA" w14:textId="77777777" w:rsidR="00AF6DCB" w:rsidRPr="007B4BF1" w:rsidRDefault="00AF6DCB" w:rsidP="00AF6DCB">
            <w:pPr>
              <w:spacing w:line="240" w:lineRule="exact"/>
              <w:jc w:val="right"/>
              <w:rPr>
                <w:rFonts w:ascii="Angsana New" w:hAnsi="Angsana New"/>
                <w:sz w:val="20"/>
              </w:rPr>
            </w:pPr>
          </w:p>
        </w:tc>
        <w:tc>
          <w:tcPr>
            <w:tcW w:w="366" w:type="pct"/>
            <w:vAlign w:val="bottom"/>
          </w:tcPr>
          <w:p w14:paraId="7532AD5F" w14:textId="77777777" w:rsidR="00AF6DCB" w:rsidRPr="007B4BF1" w:rsidRDefault="00AF6DCB" w:rsidP="00AF6DCB">
            <w:pPr>
              <w:spacing w:line="240" w:lineRule="exact"/>
              <w:jc w:val="right"/>
              <w:rPr>
                <w:rFonts w:ascii="Angsana New" w:hAnsi="Angsana New"/>
                <w:sz w:val="20"/>
              </w:rPr>
            </w:pPr>
          </w:p>
        </w:tc>
      </w:tr>
      <w:tr w:rsidR="00AF6DCB" w:rsidRPr="007B4BF1" w14:paraId="1D070A5D" w14:textId="77777777" w:rsidTr="0017620A">
        <w:tc>
          <w:tcPr>
            <w:tcW w:w="187" w:type="pct"/>
          </w:tcPr>
          <w:p w14:paraId="2C05FCB9" w14:textId="77777777" w:rsidR="00AF6DCB" w:rsidRPr="007B4BF1" w:rsidRDefault="00AF6DCB" w:rsidP="00AF6DCB">
            <w:pPr>
              <w:spacing w:line="240" w:lineRule="exact"/>
              <w:rPr>
                <w:rFonts w:ascii="Angsana New" w:hAnsi="Angsana New"/>
                <w:b/>
                <w:bCs/>
                <w:sz w:val="20"/>
              </w:rPr>
            </w:pPr>
          </w:p>
        </w:tc>
        <w:tc>
          <w:tcPr>
            <w:tcW w:w="189" w:type="pct"/>
          </w:tcPr>
          <w:p w14:paraId="7CBD0531" w14:textId="77777777" w:rsidR="00AF6DCB" w:rsidRPr="007B4BF1" w:rsidRDefault="00AF6DCB" w:rsidP="00AF6DCB">
            <w:pPr>
              <w:spacing w:line="240" w:lineRule="exact"/>
              <w:rPr>
                <w:rFonts w:ascii="Angsana New" w:hAnsi="Angsana New"/>
                <w:b/>
                <w:bCs/>
                <w:sz w:val="20"/>
              </w:rPr>
            </w:pPr>
          </w:p>
        </w:tc>
        <w:tc>
          <w:tcPr>
            <w:tcW w:w="331" w:type="pct"/>
          </w:tcPr>
          <w:p w14:paraId="7A7D2DA5" w14:textId="77777777" w:rsidR="00AF6DCB" w:rsidRPr="007B4BF1" w:rsidRDefault="00AF6DCB" w:rsidP="00AF6DCB">
            <w:pPr>
              <w:spacing w:line="240" w:lineRule="exact"/>
              <w:rPr>
                <w:rFonts w:ascii="Angsana New" w:hAnsi="Angsana New"/>
                <w:b/>
                <w:bCs/>
                <w:sz w:val="20"/>
              </w:rPr>
            </w:pPr>
          </w:p>
        </w:tc>
        <w:tc>
          <w:tcPr>
            <w:tcW w:w="286" w:type="pct"/>
          </w:tcPr>
          <w:p w14:paraId="2F4D1518" w14:textId="77777777" w:rsidR="00AF6DCB" w:rsidRPr="007B4BF1" w:rsidRDefault="00AF6DCB" w:rsidP="00AF6DCB">
            <w:pPr>
              <w:spacing w:line="240" w:lineRule="exact"/>
              <w:rPr>
                <w:rFonts w:ascii="Angsana New" w:hAnsi="Angsana New"/>
                <w:b/>
                <w:bCs/>
                <w:sz w:val="20"/>
              </w:rPr>
            </w:pPr>
          </w:p>
        </w:tc>
        <w:tc>
          <w:tcPr>
            <w:tcW w:w="331" w:type="pct"/>
          </w:tcPr>
          <w:p w14:paraId="3B2F00D4" w14:textId="77777777" w:rsidR="00AF6DCB" w:rsidRPr="007B4BF1" w:rsidRDefault="00AF6DCB" w:rsidP="00AF6DCB">
            <w:pPr>
              <w:spacing w:line="240" w:lineRule="exact"/>
              <w:jc w:val="center"/>
              <w:rPr>
                <w:rFonts w:ascii="Angsana New" w:hAnsi="Angsana New"/>
                <w:sz w:val="20"/>
              </w:rPr>
            </w:pPr>
          </w:p>
        </w:tc>
        <w:tc>
          <w:tcPr>
            <w:tcW w:w="424" w:type="pct"/>
          </w:tcPr>
          <w:p w14:paraId="153F86F5" w14:textId="77777777" w:rsidR="00AF6DCB" w:rsidRPr="007B4BF1" w:rsidRDefault="00AF6DCB" w:rsidP="00AF6DCB">
            <w:pPr>
              <w:spacing w:line="240" w:lineRule="exact"/>
              <w:jc w:val="center"/>
              <w:rPr>
                <w:rFonts w:ascii="Angsana New" w:hAnsi="Angsana New"/>
                <w:sz w:val="20"/>
              </w:rPr>
            </w:pPr>
          </w:p>
        </w:tc>
        <w:tc>
          <w:tcPr>
            <w:tcW w:w="1699" w:type="pct"/>
          </w:tcPr>
          <w:p w14:paraId="4129127C" w14:textId="7025E1F1" w:rsidR="00AF6DCB" w:rsidRPr="007B4BF1" w:rsidRDefault="00AF4265" w:rsidP="00AF6DCB">
            <w:pPr>
              <w:spacing w:line="240" w:lineRule="exact"/>
              <w:rPr>
                <w:rFonts w:ascii="Angsana New" w:hAnsi="Angsana New"/>
                <w:sz w:val="20"/>
              </w:rPr>
            </w:pPr>
            <w:r w:rsidRPr="007B4BF1">
              <w:rPr>
                <w:rFonts w:ascii="Angsana New" w:hAnsi="Angsana New"/>
                <w:sz w:val="20"/>
              </w:rPr>
              <w:t>5.</w:t>
            </w:r>
            <w:r w:rsidR="00EF5280" w:rsidRPr="007B4BF1">
              <w:rPr>
                <w:rFonts w:ascii="Angsana New" w:hAnsi="Angsana New"/>
                <w:sz w:val="20"/>
              </w:rPr>
              <w:t>Required to maintain cash in the accounts for reserving the principal and interest</w:t>
            </w:r>
          </w:p>
        </w:tc>
        <w:tc>
          <w:tcPr>
            <w:tcW w:w="382" w:type="pct"/>
          </w:tcPr>
          <w:p w14:paraId="5FB702B3" w14:textId="77777777" w:rsidR="00AF6DCB" w:rsidRPr="007B4BF1" w:rsidRDefault="00AF6DCB" w:rsidP="00AF6DCB">
            <w:pPr>
              <w:spacing w:line="240" w:lineRule="exact"/>
              <w:jc w:val="right"/>
              <w:rPr>
                <w:rFonts w:ascii="Angsana New" w:hAnsi="Angsana New"/>
                <w:sz w:val="20"/>
              </w:rPr>
            </w:pPr>
          </w:p>
        </w:tc>
        <w:tc>
          <w:tcPr>
            <w:tcW w:w="382" w:type="pct"/>
          </w:tcPr>
          <w:p w14:paraId="0AEF7D33" w14:textId="77777777" w:rsidR="00AF6DCB" w:rsidRPr="007B4BF1" w:rsidRDefault="00AF6DCB" w:rsidP="00AF6DCB">
            <w:pPr>
              <w:spacing w:line="240" w:lineRule="exact"/>
              <w:jc w:val="right"/>
              <w:rPr>
                <w:rFonts w:ascii="Angsana New" w:hAnsi="Angsana New"/>
                <w:sz w:val="20"/>
              </w:rPr>
            </w:pPr>
          </w:p>
        </w:tc>
        <w:tc>
          <w:tcPr>
            <w:tcW w:w="423" w:type="pct"/>
            <w:vAlign w:val="bottom"/>
          </w:tcPr>
          <w:p w14:paraId="20A2BDC9" w14:textId="77777777" w:rsidR="00AF6DCB" w:rsidRPr="007B4BF1" w:rsidRDefault="00AF6DCB" w:rsidP="00AF6DCB">
            <w:pPr>
              <w:spacing w:line="240" w:lineRule="exact"/>
              <w:jc w:val="right"/>
              <w:rPr>
                <w:rFonts w:ascii="Angsana New" w:hAnsi="Angsana New"/>
                <w:sz w:val="20"/>
              </w:rPr>
            </w:pPr>
          </w:p>
        </w:tc>
        <w:tc>
          <w:tcPr>
            <w:tcW w:w="366" w:type="pct"/>
            <w:vAlign w:val="bottom"/>
          </w:tcPr>
          <w:p w14:paraId="1E577A99" w14:textId="77777777" w:rsidR="00AF6DCB" w:rsidRPr="007B4BF1" w:rsidRDefault="00AF6DCB" w:rsidP="00AF6DCB">
            <w:pPr>
              <w:spacing w:line="240" w:lineRule="exact"/>
              <w:jc w:val="right"/>
              <w:rPr>
                <w:rFonts w:ascii="Angsana New" w:hAnsi="Angsana New"/>
                <w:sz w:val="20"/>
              </w:rPr>
            </w:pPr>
          </w:p>
        </w:tc>
      </w:tr>
      <w:tr w:rsidR="00AF6DCB" w:rsidRPr="007B4BF1" w14:paraId="5353AD80" w14:textId="77777777" w:rsidTr="0017620A">
        <w:tc>
          <w:tcPr>
            <w:tcW w:w="187" w:type="pct"/>
          </w:tcPr>
          <w:p w14:paraId="40586708" w14:textId="77777777" w:rsidR="00AF6DCB" w:rsidRPr="007B4BF1" w:rsidRDefault="00AF6DCB" w:rsidP="00AF6DCB">
            <w:pPr>
              <w:spacing w:line="240" w:lineRule="exact"/>
              <w:rPr>
                <w:rFonts w:ascii="Angsana New" w:hAnsi="Angsana New"/>
                <w:b/>
                <w:bCs/>
                <w:sz w:val="20"/>
              </w:rPr>
            </w:pPr>
          </w:p>
        </w:tc>
        <w:tc>
          <w:tcPr>
            <w:tcW w:w="189" w:type="pct"/>
          </w:tcPr>
          <w:p w14:paraId="1A757B6B" w14:textId="77777777" w:rsidR="00AF6DCB" w:rsidRPr="007B4BF1" w:rsidRDefault="00AF6DCB" w:rsidP="00AF6DCB">
            <w:pPr>
              <w:spacing w:line="240" w:lineRule="exact"/>
              <w:rPr>
                <w:rFonts w:ascii="Angsana New" w:hAnsi="Angsana New"/>
                <w:b/>
                <w:bCs/>
                <w:sz w:val="20"/>
              </w:rPr>
            </w:pPr>
          </w:p>
        </w:tc>
        <w:tc>
          <w:tcPr>
            <w:tcW w:w="331" w:type="pct"/>
          </w:tcPr>
          <w:p w14:paraId="280C85B9" w14:textId="77777777" w:rsidR="00AF6DCB" w:rsidRPr="007B4BF1" w:rsidRDefault="00AF6DCB" w:rsidP="00AF6DCB">
            <w:pPr>
              <w:spacing w:line="240" w:lineRule="exact"/>
              <w:rPr>
                <w:rFonts w:ascii="Angsana New" w:hAnsi="Angsana New"/>
                <w:b/>
                <w:bCs/>
                <w:sz w:val="20"/>
              </w:rPr>
            </w:pPr>
          </w:p>
        </w:tc>
        <w:tc>
          <w:tcPr>
            <w:tcW w:w="286" w:type="pct"/>
          </w:tcPr>
          <w:p w14:paraId="0372D97C" w14:textId="77777777" w:rsidR="00AF6DCB" w:rsidRPr="007B4BF1" w:rsidRDefault="00AF6DCB" w:rsidP="00AF6DCB">
            <w:pPr>
              <w:spacing w:line="240" w:lineRule="exact"/>
              <w:rPr>
                <w:rFonts w:ascii="Angsana New" w:hAnsi="Angsana New"/>
                <w:b/>
                <w:bCs/>
                <w:sz w:val="20"/>
              </w:rPr>
            </w:pPr>
          </w:p>
        </w:tc>
        <w:tc>
          <w:tcPr>
            <w:tcW w:w="331" w:type="pct"/>
          </w:tcPr>
          <w:p w14:paraId="680E2444" w14:textId="77777777" w:rsidR="00AF6DCB" w:rsidRPr="007B4BF1" w:rsidRDefault="00AF6DCB" w:rsidP="00AF6DCB">
            <w:pPr>
              <w:spacing w:line="240" w:lineRule="exact"/>
              <w:jc w:val="center"/>
              <w:rPr>
                <w:rFonts w:ascii="Angsana New" w:hAnsi="Angsana New"/>
                <w:sz w:val="20"/>
              </w:rPr>
            </w:pPr>
          </w:p>
        </w:tc>
        <w:tc>
          <w:tcPr>
            <w:tcW w:w="424" w:type="pct"/>
          </w:tcPr>
          <w:p w14:paraId="019223B7" w14:textId="77777777" w:rsidR="00AF6DCB" w:rsidRPr="007B4BF1" w:rsidRDefault="00AF6DCB" w:rsidP="00AF6DCB">
            <w:pPr>
              <w:spacing w:line="240" w:lineRule="exact"/>
              <w:jc w:val="center"/>
              <w:rPr>
                <w:rFonts w:ascii="Angsana New" w:hAnsi="Angsana New"/>
                <w:sz w:val="20"/>
              </w:rPr>
            </w:pPr>
          </w:p>
        </w:tc>
        <w:tc>
          <w:tcPr>
            <w:tcW w:w="1699" w:type="pct"/>
          </w:tcPr>
          <w:p w14:paraId="5E70E33E" w14:textId="16E8C6A5" w:rsidR="00AF6DCB" w:rsidRPr="007B4BF1" w:rsidRDefault="00EF5280" w:rsidP="00AF6DCB">
            <w:pPr>
              <w:spacing w:line="240" w:lineRule="exact"/>
              <w:rPr>
                <w:rFonts w:ascii="Angsana New" w:hAnsi="Angsana New"/>
                <w:sz w:val="20"/>
              </w:rPr>
            </w:pPr>
            <w:r w:rsidRPr="007B4BF1">
              <w:rPr>
                <w:rFonts w:ascii="Angsana New" w:hAnsi="Angsana New" w:cs="Angsana New"/>
                <w:sz w:val="20"/>
              </w:rPr>
              <w:t xml:space="preserve">repayment </w:t>
            </w:r>
            <w:proofErr w:type="gramStart"/>
            <w:r w:rsidRPr="007B4BF1">
              <w:rPr>
                <w:rFonts w:ascii="Angsana New" w:hAnsi="Angsana New" w:cs="Angsana New"/>
                <w:sz w:val="20"/>
              </w:rPr>
              <w:t>amount</w:t>
            </w:r>
            <w:proofErr w:type="gramEnd"/>
            <w:r w:rsidRPr="007B4BF1">
              <w:rPr>
                <w:rFonts w:ascii="Angsana New" w:hAnsi="Angsana New" w:cs="Angsana New"/>
                <w:sz w:val="20"/>
              </w:rPr>
              <w:t xml:space="preserve"> of Baht 8 million</w:t>
            </w:r>
          </w:p>
        </w:tc>
        <w:tc>
          <w:tcPr>
            <w:tcW w:w="382" w:type="pct"/>
          </w:tcPr>
          <w:p w14:paraId="2BCAB178" w14:textId="77777777" w:rsidR="00AF6DCB" w:rsidRPr="007B4BF1" w:rsidRDefault="00AF6DCB" w:rsidP="00AF6DCB">
            <w:pPr>
              <w:spacing w:line="240" w:lineRule="exact"/>
              <w:jc w:val="right"/>
              <w:rPr>
                <w:rFonts w:ascii="Angsana New" w:hAnsi="Angsana New"/>
                <w:sz w:val="20"/>
              </w:rPr>
            </w:pPr>
          </w:p>
        </w:tc>
        <w:tc>
          <w:tcPr>
            <w:tcW w:w="382" w:type="pct"/>
          </w:tcPr>
          <w:p w14:paraId="1A0715C6" w14:textId="77777777" w:rsidR="00AF6DCB" w:rsidRPr="007B4BF1" w:rsidRDefault="00AF6DCB" w:rsidP="00AF6DCB">
            <w:pPr>
              <w:spacing w:line="240" w:lineRule="exact"/>
              <w:jc w:val="right"/>
              <w:rPr>
                <w:rFonts w:ascii="Angsana New" w:hAnsi="Angsana New"/>
                <w:sz w:val="20"/>
              </w:rPr>
            </w:pPr>
          </w:p>
        </w:tc>
        <w:tc>
          <w:tcPr>
            <w:tcW w:w="423" w:type="pct"/>
            <w:vAlign w:val="bottom"/>
          </w:tcPr>
          <w:p w14:paraId="1CDB03DB" w14:textId="77777777" w:rsidR="00AF6DCB" w:rsidRPr="007B4BF1" w:rsidRDefault="00AF6DCB" w:rsidP="00AF6DCB">
            <w:pPr>
              <w:spacing w:line="240" w:lineRule="exact"/>
              <w:jc w:val="right"/>
              <w:rPr>
                <w:rFonts w:ascii="Angsana New" w:hAnsi="Angsana New"/>
                <w:sz w:val="20"/>
              </w:rPr>
            </w:pPr>
          </w:p>
        </w:tc>
        <w:tc>
          <w:tcPr>
            <w:tcW w:w="366" w:type="pct"/>
            <w:vAlign w:val="bottom"/>
          </w:tcPr>
          <w:p w14:paraId="192FA182" w14:textId="77777777" w:rsidR="00AF6DCB" w:rsidRPr="007B4BF1" w:rsidRDefault="00AF6DCB" w:rsidP="00AF6DCB">
            <w:pPr>
              <w:spacing w:line="240" w:lineRule="exact"/>
              <w:jc w:val="right"/>
              <w:rPr>
                <w:rFonts w:ascii="Angsana New" w:hAnsi="Angsana New"/>
                <w:sz w:val="20"/>
              </w:rPr>
            </w:pPr>
          </w:p>
        </w:tc>
      </w:tr>
      <w:tr w:rsidR="00121A9B" w:rsidRPr="007B4BF1" w14:paraId="3AB467A6" w14:textId="77777777" w:rsidTr="00154AC7">
        <w:tc>
          <w:tcPr>
            <w:tcW w:w="993" w:type="pct"/>
            <w:gridSpan w:val="4"/>
          </w:tcPr>
          <w:p w14:paraId="20C7F746" w14:textId="48DD690E" w:rsidR="00121A9B" w:rsidRPr="007B4BF1" w:rsidRDefault="00121A9B" w:rsidP="00154AC7">
            <w:pPr>
              <w:spacing w:line="240" w:lineRule="exact"/>
              <w:rPr>
                <w:rFonts w:ascii="Angsana New" w:hAnsi="Angsana New"/>
                <w:b/>
                <w:bCs/>
                <w:sz w:val="20"/>
              </w:rPr>
            </w:pPr>
            <w:r w:rsidRPr="007B4BF1">
              <w:rPr>
                <w:rFonts w:ascii="Angsana New" w:hAnsi="Angsana New" w:cs="Angsana New"/>
                <w:b/>
                <w:bCs/>
                <w:sz w:val="20"/>
              </w:rPr>
              <w:t>Satun Green Power Co., Ltd.</w:t>
            </w:r>
          </w:p>
        </w:tc>
        <w:tc>
          <w:tcPr>
            <w:tcW w:w="331" w:type="pct"/>
          </w:tcPr>
          <w:p w14:paraId="3266024F" w14:textId="77777777" w:rsidR="00121A9B" w:rsidRPr="007B4BF1" w:rsidRDefault="00121A9B" w:rsidP="00154AC7">
            <w:pPr>
              <w:spacing w:line="240" w:lineRule="exact"/>
              <w:jc w:val="center"/>
              <w:rPr>
                <w:rFonts w:ascii="Angsana New" w:hAnsi="Angsana New"/>
                <w:sz w:val="20"/>
              </w:rPr>
            </w:pPr>
          </w:p>
        </w:tc>
        <w:tc>
          <w:tcPr>
            <w:tcW w:w="424" w:type="pct"/>
          </w:tcPr>
          <w:p w14:paraId="0E736E4A" w14:textId="77777777" w:rsidR="00121A9B" w:rsidRPr="007B4BF1" w:rsidRDefault="00121A9B" w:rsidP="00154AC7">
            <w:pPr>
              <w:spacing w:line="240" w:lineRule="exact"/>
              <w:jc w:val="center"/>
              <w:rPr>
                <w:rFonts w:ascii="Angsana New" w:hAnsi="Angsana New"/>
                <w:sz w:val="20"/>
              </w:rPr>
            </w:pPr>
          </w:p>
        </w:tc>
        <w:tc>
          <w:tcPr>
            <w:tcW w:w="1699" w:type="pct"/>
          </w:tcPr>
          <w:p w14:paraId="7D5ABB56" w14:textId="77777777" w:rsidR="00121A9B" w:rsidRPr="007B4BF1" w:rsidRDefault="00121A9B" w:rsidP="00E61D02">
            <w:pPr>
              <w:spacing w:line="240" w:lineRule="exact"/>
              <w:rPr>
                <w:rFonts w:ascii="Angsana New" w:hAnsi="Angsana New"/>
                <w:sz w:val="20"/>
                <w:cs/>
              </w:rPr>
            </w:pPr>
          </w:p>
        </w:tc>
        <w:tc>
          <w:tcPr>
            <w:tcW w:w="382" w:type="pct"/>
          </w:tcPr>
          <w:p w14:paraId="1CD1C3C3" w14:textId="77777777" w:rsidR="00121A9B" w:rsidRPr="007B4BF1" w:rsidRDefault="00121A9B" w:rsidP="00154AC7">
            <w:pPr>
              <w:spacing w:line="240" w:lineRule="exact"/>
              <w:jc w:val="right"/>
              <w:rPr>
                <w:rFonts w:ascii="Angsana New" w:hAnsi="Angsana New"/>
                <w:sz w:val="20"/>
              </w:rPr>
            </w:pPr>
          </w:p>
        </w:tc>
        <w:tc>
          <w:tcPr>
            <w:tcW w:w="382" w:type="pct"/>
          </w:tcPr>
          <w:p w14:paraId="364FCA82" w14:textId="77777777" w:rsidR="00121A9B" w:rsidRPr="007B4BF1" w:rsidRDefault="00121A9B" w:rsidP="00154AC7">
            <w:pPr>
              <w:spacing w:line="240" w:lineRule="exact"/>
              <w:jc w:val="right"/>
              <w:rPr>
                <w:rFonts w:ascii="Angsana New" w:hAnsi="Angsana New"/>
                <w:sz w:val="20"/>
              </w:rPr>
            </w:pPr>
          </w:p>
        </w:tc>
        <w:tc>
          <w:tcPr>
            <w:tcW w:w="423" w:type="pct"/>
            <w:vAlign w:val="bottom"/>
          </w:tcPr>
          <w:p w14:paraId="2E18BFAF" w14:textId="77777777" w:rsidR="00121A9B" w:rsidRPr="007B4BF1" w:rsidRDefault="00121A9B" w:rsidP="00154AC7">
            <w:pPr>
              <w:spacing w:line="240" w:lineRule="exact"/>
              <w:jc w:val="right"/>
              <w:rPr>
                <w:rFonts w:ascii="Angsana New" w:hAnsi="Angsana New"/>
                <w:sz w:val="20"/>
              </w:rPr>
            </w:pPr>
          </w:p>
        </w:tc>
        <w:tc>
          <w:tcPr>
            <w:tcW w:w="366" w:type="pct"/>
            <w:vAlign w:val="bottom"/>
          </w:tcPr>
          <w:p w14:paraId="067E69FB" w14:textId="77777777" w:rsidR="00121A9B" w:rsidRPr="007B4BF1" w:rsidRDefault="00121A9B" w:rsidP="00154AC7">
            <w:pPr>
              <w:spacing w:line="240" w:lineRule="exact"/>
              <w:jc w:val="right"/>
              <w:rPr>
                <w:rFonts w:ascii="Angsana New" w:hAnsi="Angsana New"/>
                <w:sz w:val="20"/>
              </w:rPr>
            </w:pPr>
          </w:p>
        </w:tc>
      </w:tr>
      <w:tr w:rsidR="00154AC7" w:rsidRPr="007B4BF1" w14:paraId="3A1FFC5F" w14:textId="77777777" w:rsidTr="00154AC7">
        <w:tc>
          <w:tcPr>
            <w:tcW w:w="187" w:type="pct"/>
          </w:tcPr>
          <w:p w14:paraId="307FBCCB" w14:textId="49B7EA5C" w:rsidR="00154AC7" w:rsidRPr="007B4BF1" w:rsidRDefault="00154AC7" w:rsidP="00154AC7">
            <w:pPr>
              <w:spacing w:line="240" w:lineRule="exact"/>
              <w:jc w:val="center"/>
              <w:rPr>
                <w:rFonts w:ascii="Angsana New" w:hAnsi="Angsana New" w:cs="Angsana New"/>
                <w:sz w:val="20"/>
              </w:rPr>
            </w:pPr>
            <w:r w:rsidRPr="007B4BF1">
              <w:rPr>
                <w:rFonts w:ascii="Angsana New" w:hAnsi="Angsana New" w:cs="Angsana New"/>
                <w:sz w:val="20"/>
              </w:rPr>
              <w:t>1</w:t>
            </w:r>
          </w:p>
        </w:tc>
        <w:tc>
          <w:tcPr>
            <w:tcW w:w="189" w:type="pct"/>
          </w:tcPr>
          <w:p w14:paraId="2F7A8DC4" w14:textId="38B6FDC0" w:rsidR="00154AC7" w:rsidRPr="007B4BF1" w:rsidRDefault="00154AC7" w:rsidP="00154AC7">
            <w:pPr>
              <w:spacing w:line="240" w:lineRule="exact"/>
              <w:jc w:val="center"/>
              <w:rPr>
                <w:rFonts w:ascii="Angsana New" w:hAnsi="Angsana New" w:cs="Angsana New"/>
                <w:sz w:val="20"/>
              </w:rPr>
            </w:pPr>
            <w:r w:rsidRPr="007B4BF1">
              <w:rPr>
                <w:rFonts w:ascii="Angsana New" w:hAnsi="Angsana New" w:cs="Angsana New"/>
                <w:sz w:val="20"/>
              </w:rPr>
              <w:t>1</w:t>
            </w:r>
          </w:p>
        </w:tc>
        <w:tc>
          <w:tcPr>
            <w:tcW w:w="331" w:type="pct"/>
          </w:tcPr>
          <w:p w14:paraId="2E96D31C" w14:textId="1ADED7BB" w:rsidR="00154AC7" w:rsidRPr="007B4BF1" w:rsidRDefault="00154AC7" w:rsidP="00154AC7">
            <w:pPr>
              <w:spacing w:line="240" w:lineRule="exact"/>
              <w:jc w:val="center"/>
              <w:rPr>
                <w:rFonts w:ascii="Angsana New" w:hAnsi="Angsana New" w:cs="Angsana New"/>
                <w:sz w:val="20"/>
              </w:rPr>
            </w:pPr>
            <w:r w:rsidRPr="007B4BF1">
              <w:rPr>
                <w:rFonts w:ascii="Angsana New" w:hAnsi="Angsana New" w:cs="Angsana New"/>
                <w:sz w:val="20"/>
              </w:rPr>
              <w:t>500</w:t>
            </w:r>
          </w:p>
        </w:tc>
        <w:tc>
          <w:tcPr>
            <w:tcW w:w="286" w:type="pct"/>
          </w:tcPr>
          <w:p w14:paraId="7084D101" w14:textId="13514EAA" w:rsidR="00154AC7" w:rsidRPr="007B4BF1" w:rsidRDefault="00154AC7" w:rsidP="00154AC7">
            <w:pPr>
              <w:spacing w:line="240" w:lineRule="exact"/>
              <w:jc w:val="center"/>
              <w:rPr>
                <w:rFonts w:ascii="Angsana New" w:hAnsi="Angsana New" w:cs="Angsana New"/>
                <w:sz w:val="20"/>
              </w:rPr>
            </w:pPr>
            <w:r w:rsidRPr="007B4BF1">
              <w:rPr>
                <w:rFonts w:ascii="Angsana New" w:hAnsi="Angsana New" w:cs="Angsana New"/>
                <w:sz w:val="20"/>
              </w:rPr>
              <w:t>MLR-2.3</w:t>
            </w:r>
          </w:p>
        </w:tc>
        <w:tc>
          <w:tcPr>
            <w:tcW w:w="331" w:type="pct"/>
          </w:tcPr>
          <w:p w14:paraId="3252FD3D" w14:textId="0F56647F" w:rsidR="00154AC7" w:rsidRPr="007B4BF1" w:rsidRDefault="00154AC7" w:rsidP="00154AC7">
            <w:pPr>
              <w:spacing w:line="240" w:lineRule="exact"/>
              <w:jc w:val="center"/>
              <w:rPr>
                <w:rFonts w:ascii="Angsana New" w:hAnsi="Angsana New" w:cs="Angsana New"/>
                <w:sz w:val="20"/>
              </w:rPr>
            </w:pPr>
            <w:r w:rsidRPr="007B4BF1">
              <w:rPr>
                <w:rFonts w:ascii="Angsana New" w:hAnsi="Angsana New" w:cs="Angsana New"/>
                <w:sz w:val="20"/>
              </w:rPr>
              <w:t>July, 2024</w:t>
            </w:r>
          </w:p>
        </w:tc>
        <w:tc>
          <w:tcPr>
            <w:tcW w:w="424" w:type="pct"/>
          </w:tcPr>
          <w:p w14:paraId="34C9D9F6" w14:textId="299CD5D2" w:rsidR="00154AC7" w:rsidRPr="007B4BF1" w:rsidRDefault="00154AC7" w:rsidP="00154AC7">
            <w:pPr>
              <w:spacing w:line="240" w:lineRule="exact"/>
              <w:jc w:val="center"/>
              <w:rPr>
                <w:rFonts w:ascii="Angsana New" w:hAnsi="Angsana New" w:cs="Angsana New"/>
                <w:sz w:val="20"/>
              </w:rPr>
            </w:pPr>
            <w:r w:rsidRPr="007B4BF1">
              <w:rPr>
                <w:rFonts w:ascii="Angsana New" w:hAnsi="Angsana New" w:cs="Angsana New"/>
                <w:sz w:val="20"/>
              </w:rPr>
              <w:t>June, 2031</w:t>
            </w:r>
          </w:p>
        </w:tc>
        <w:tc>
          <w:tcPr>
            <w:tcW w:w="1699" w:type="pct"/>
            <w:shd w:val="clear" w:color="auto" w:fill="auto"/>
          </w:tcPr>
          <w:p w14:paraId="3EBB932D" w14:textId="5932E7F1" w:rsidR="00154AC7" w:rsidRPr="007B4BF1" w:rsidRDefault="00154AC7" w:rsidP="00154AC7">
            <w:pPr>
              <w:spacing w:line="240" w:lineRule="exact"/>
              <w:rPr>
                <w:rFonts w:ascii="Angsana New" w:hAnsi="Angsana New" w:cs="Angsana New"/>
                <w:sz w:val="20"/>
                <w:cs/>
              </w:rPr>
            </w:pPr>
            <w:r w:rsidRPr="007B4BF1">
              <w:rPr>
                <w:rFonts w:ascii="Angsana New" w:hAnsi="Angsana New" w:cs="Angsana New"/>
                <w:sz w:val="20"/>
              </w:rPr>
              <w:t xml:space="preserve">1. Transferred the right to receive the electricity generation from the Provincial </w:t>
            </w:r>
          </w:p>
        </w:tc>
        <w:tc>
          <w:tcPr>
            <w:tcW w:w="382" w:type="pct"/>
          </w:tcPr>
          <w:p w14:paraId="3D09F2E6" w14:textId="0AA80F5A" w:rsidR="00154AC7" w:rsidRPr="007B4BF1" w:rsidRDefault="00E95DBD" w:rsidP="00154AC7">
            <w:pPr>
              <w:spacing w:line="240" w:lineRule="exact"/>
              <w:jc w:val="right"/>
              <w:rPr>
                <w:rFonts w:ascii="Angsana New" w:hAnsi="Angsana New" w:cs="Angsana New"/>
                <w:sz w:val="20"/>
              </w:rPr>
            </w:pPr>
            <w:r w:rsidRPr="007B4BF1">
              <w:rPr>
                <w:rFonts w:ascii="Angsana New" w:hAnsi="Angsana New" w:cs="Angsana New"/>
                <w:sz w:val="20"/>
              </w:rPr>
              <w:t>467,644,627.80</w:t>
            </w:r>
          </w:p>
        </w:tc>
        <w:tc>
          <w:tcPr>
            <w:tcW w:w="382" w:type="pct"/>
          </w:tcPr>
          <w:p w14:paraId="41B83B52" w14:textId="23D829D0" w:rsidR="00154AC7" w:rsidRPr="007B4BF1" w:rsidRDefault="00154AC7" w:rsidP="00154AC7">
            <w:pPr>
              <w:spacing w:line="240" w:lineRule="exact"/>
              <w:jc w:val="right"/>
              <w:rPr>
                <w:rFonts w:ascii="Angsana New" w:hAnsi="Angsana New" w:cs="Angsana New"/>
                <w:sz w:val="20"/>
              </w:rPr>
            </w:pPr>
            <w:r w:rsidRPr="007B4BF1">
              <w:rPr>
                <w:rFonts w:ascii="Angsana New" w:hAnsi="Angsana New" w:cs="Angsana New"/>
                <w:sz w:val="20"/>
              </w:rPr>
              <w:t>-</w:t>
            </w:r>
          </w:p>
        </w:tc>
        <w:tc>
          <w:tcPr>
            <w:tcW w:w="423" w:type="pct"/>
            <w:vAlign w:val="bottom"/>
          </w:tcPr>
          <w:p w14:paraId="53C8837E" w14:textId="4FCCF30C" w:rsidR="00154AC7" w:rsidRPr="007B4BF1" w:rsidRDefault="00154AC7" w:rsidP="00154AC7">
            <w:pPr>
              <w:spacing w:line="240" w:lineRule="exact"/>
              <w:jc w:val="right"/>
              <w:rPr>
                <w:rFonts w:ascii="Angsana New" w:hAnsi="Angsana New" w:cs="Angsana New"/>
                <w:sz w:val="20"/>
              </w:rPr>
            </w:pPr>
            <w:r w:rsidRPr="007B4BF1">
              <w:rPr>
                <w:rFonts w:ascii="Angsana New" w:hAnsi="Angsana New" w:cs="Angsana New"/>
                <w:sz w:val="20"/>
              </w:rPr>
              <w:t>-</w:t>
            </w:r>
          </w:p>
        </w:tc>
        <w:tc>
          <w:tcPr>
            <w:tcW w:w="366" w:type="pct"/>
            <w:vAlign w:val="bottom"/>
          </w:tcPr>
          <w:p w14:paraId="4E695649" w14:textId="6111A70D" w:rsidR="00154AC7" w:rsidRPr="007B4BF1" w:rsidRDefault="00154AC7" w:rsidP="00154AC7">
            <w:pPr>
              <w:spacing w:line="240" w:lineRule="exact"/>
              <w:jc w:val="right"/>
              <w:rPr>
                <w:rFonts w:ascii="Angsana New" w:hAnsi="Angsana New" w:cs="Angsana New"/>
                <w:sz w:val="20"/>
              </w:rPr>
            </w:pPr>
            <w:r w:rsidRPr="007B4BF1">
              <w:rPr>
                <w:rFonts w:ascii="Angsana New" w:hAnsi="Angsana New" w:cs="Angsana New"/>
                <w:sz w:val="20"/>
              </w:rPr>
              <w:t>-</w:t>
            </w:r>
          </w:p>
        </w:tc>
      </w:tr>
      <w:tr w:rsidR="00154AC7" w:rsidRPr="007B4BF1" w14:paraId="300C1244" w14:textId="77777777" w:rsidTr="00154AC7">
        <w:tc>
          <w:tcPr>
            <w:tcW w:w="187" w:type="pct"/>
          </w:tcPr>
          <w:p w14:paraId="64FB822C" w14:textId="77777777" w:rsidR="00154AC7" w:rsidRPr="007B4BF1" w:rsidRDefault="00154AC7" w:rsidP="00154AC7">
            <w:pPr>
              <w:spacing w:line="240" w:lineRule="exact"/>
              <w:jc w:val="center"/>
              <w:rPr>
                <w:rFonts w:ascii="Angsana New" w:hAnsi="Angsana New" w:cs="Angsana New"/>
                <w:sz w:val="20"/>
              </w:rPr>
            </w:pPr>
          </w:p>
        </w:tc>
        <w:tc>
          <w:tcPr>
            <w:tcW w:w="189" w:type="pct"/>
          </w:tcPr>
          <w:p w14:paraId="1FBDBF62" w14:textId="77777777" w:rsidR="00154AC7" w:rsidRPr="007B4BF1" w:rsidRDefault="00154AC7" w:rsidP="00154AC7">
            <w:pPr>
              <w:spacing w:line="240" w:lineRule="exact"/>
              <w:jc w:val="center"/>
              <w:rPr>
                <w:rFonts w:ascii="Angsana New" w:hAnsi="Angsana New" w:cs="Angsana New"/>
                <w:sz w:val="20"/>
              </w:rPr>
            </w:pPr>
          </w:p>
        </w:tc>
        <w:tc>
          <w:tcPr>
            <w:tcW w:w="331" w:type="pct"/>
          </w:tcPr>
          <w:p w14:paraId="4D63CD92" w14:textId="77777777" w:rsidR="00154AC7" w:rsidRPr="007B4BF1" w:rsidRDefault="00154AC7" w:rsidP="00154AC7">
            <w:pPr>
              <w:spacing w:line="240" w:lineRule="exact"/>
              <w:jc w:val="center"/>
              <w:rPr>
                <w:rFonts w:ascii="Angsana New" w:hAnsi="Angsana New" w:cs="Angsana New"/>
                <w:sz w:val="20"/>
              </w:rPr>
            </w:pPr>
          </w:p>
        </w:tc>
        <w:tc>
          <w:tcPr>
            <w:tcW w:w="286" w:type="pct"/>
          </w:tcPr>
          <w:p w14:paraId="08D23202" w14:textId="77777777" w:rsidR="00154AC7" w:rsidRPr="007B4BF1" w:rsidRDefault="00154AC7" w:rsidP="00154AC7">
            <w:pPr>
              <w:spacing w:line="240" w:lineRule="exact"/>
              <w:jc w:val="center"/>
              <w:rPr>
                <w:rFonts w:ascii="Angsana New" w:hAnsi="Angsana New" w:cs="Angsana New"/>
                <w:sz w:val="20"/>
              </w:rPr>
            </w:pPr>
          </w:p>
        </w:tc>
        <w:tc>
          <w:tcPr>
            <w:tcW w:w="331" w:type="pct"/>
          </w:tcPr>
          <w:p w14:paraId="02D533A6" w14:textId="77777777" w:rsidR="00154AC7" w:rsidRPr="007B4BF1" w:rsidRDefault="00154AC7" w:rsidP="00154AC7">
            <w:pPr>
              <w:spacing w:line="240" w:lineRule="exact"/>
              <w:jc w:val="center"/>
              <w:rPr>
                <w:rFonts w:ascii="Angsana New" w:hAnsi="Angsana New" w:cs="Angsana New"/>
                <w:sz w:val="20"/>
              </w:rPr>
            </w:pPr>
          </w:p>
        </w:tc>
        <w:tc>
          <w:tcPr>
            <w:tcW w:w="424" w:type="pct"/>
          </w:tcPr>
          <w:p w14:paraId="482B0E44" w14:textId="77777777" w:rsidR="00154AC7" w:rsidRPr="007B4BF1" w:rsidRDefault="00154AC7" w:rsidP="00154AC7">
            <w:pPr>
              <w:spacing w:line="240" w:lineRule="exact"/>
              <w:jc w:val="center"/>
              <w:rPr>
                <w:rFonts w:ascii="Angsana New" w:hAnsi="Angsana New" w:cs="Angsana New"/>
                <w:sz w:val="20"/>
              </w:rPr>
            </w:pPr>
          </w:p>
        </w:tc>
        <w:tc>
          <w:tcPr>
            <w:tcW w:w="1699" w:type="pct"/>
            <w:shd w:val="clear" w:color="auto" w:fill="auto"/>
          </w:tcPr>
          <w:p w14:paraId="36CF31EE" w14:textId="40AD388B" w:rsidR="00154AC7" w:rsidRPr="007B4BF1" w:rsidRDefault="00154AC7" w:rsidP="00154AC7">
            <w:pPr>
              <w:spacing w:line="240" w:lineRule="exact"/>
              <w:rPr>
                <w:rFonts w:ascii="Angsana New" w:hAnsi="Angsana New" w:cs="Angsana New"/>
                <w:sz w:val="20"/>
              </w:rPr>
            </w:pPr>
            <w:r w:rsidRPr="007B4BF1">
              <w:rPr>
                <w:rFonts w:ascii="Angsana New" w:hAnsi="Angsana New" w:cs="Angsana New"/>
                <w:sz w:val="20"/>
              </w:rPr>
              <w:t>Electricity Authority to the bank.</w:t>
            </w:r>
          </w:p>
        </w:tc>
        <w:tc>
          <w:tcPr>
            <w:tcW w:w="382" w:type="pct"/>
          </w:tcPr>
          <w:p w14:paraId="45BB3F2B" w14:textId="77777777" w:rsidR="00154AC7" w:rsidRPr="007B4BF1" w:rsidRDefault="00154AC7" w:rsidP="00154AC7">
            <w:pPr>
              <w:spacing w:line="240" w:lineRule="exact"/>
              <w:jc w:val="right"/>
              <w:rPr>
                <w:rFonts w:ascii="Angsana New" w:hAnsi="Angsana New" w:cs="Angsana New"/>
                <w:sz w:val="20"/>
                <w:cs/>
              </w:rPr>
            </w:pPr>
          </w:p>
        </w:tc>
        <w:tc>
          <w:tcPr>
            <w:tcW w:w="382" w:type="pct"/>
          </w:tcPr>
          <w:p w14:paraId="3B7327F1" w14:textId="77777777" w:rsidR="00154AC7" w:rsidRPr="007B4BF1" w:rsidRDefault="00154AC7" w:rsidP="00154AC7">
            <w:pPr>
              <w:spacing w:line="240" w:lineRule="exact"/>
              <w:jc w:val="right"/>
              <w:rPr>
                <w:rFonts w:ascii="Angsana New" w:hAnsi="Angsana New" w:cs="Angsana New"/>
                <w:sz w:val="20"/>
              </w:rPr>
            </w:pPr>
          </w:p>
        </w:tc>
        <w:tc>
          <w:tcPr>
            <w:tcW w:w="423" w:type="pct"/>
            <w:vAlign w:val="bottom"/>
          </w:tcPr>
          <w:p w14:paraId="4BD021CA" w14:textId="77777777" w:rsidR="00154AC7" w:rsidRPr="007B4BF1" w:rsidRDefault="00154AC7" w:rsidP="00154AC7">
            <w:pPr>
              <w:spacing w:line="240" w:lineRule="exact"/>
              <w:jc w:val="right"/>
              <w:rPr>
                <w:rFonts w:ascii="Angsana New" w:hAnsi="Angsana New" w:cs="Angsana New"/>
                <w:sz w:val="20"/>
              </w:rPr>
            </w:pPr>
          </w:p>
        </w:tc>
        <w:tc>
          <w:tcPr>
            <w:tcW w:w="366" w:type="pct"/>
            <w:vAlign w:val="bottom"/>
          </w:tcPr>
          <w:p w14:paraId="0AAD290A" w14:textId="77777777" w:rsidR="00154AC7" w:rsidRPr="007B4BF1" w:rsidRDefault="00154AC7" w:rsidP="00154AC7">
            <w:pPr>
              <w:spacing w:line="240" w:lineRule="exact"/>
              <w:jc w:val="right"/>
              <w:rPr>
                <w:rFonts w:ascii="Angsana New" w:hAnsi="Angsana New" w:cs="Angsana New"/>
                <w:sz w:val="20"/>
              </w:rPr>
            </w:pPr>
          </w:p>
        </w:tc>
      </w:tr>
      <w:tr w:rsidR="00154AC7" w:rsidRPr="007B4BF1" w14:paraId="17979848" w14:textId="77777777" w:rsidTr="00154AC7">
        <w:tc>
          <w:tcPr>
            <w:tcW w:w="187" w:type="pct"/>
          </w:tcPr>
          <w:p w14:paraId="16D1A4F2" w14:textId="02ECAF82" w:rsidR="00154AC7" w:rsidRPr="007B4BF1" w:rsidRDefault="00154AC7" w:rsidP="00154AC7">
            <w:pPr>
              <w:spacing w:line="240" w:lineRule="exact"/>
              <w:jc w:val="center"/>
              <w:rPr>
                <w:rFonts w:ascii="Angsana New" w:hAnsi="Angsana New" w:cs="Angsana New"/>
                <w:sz w:val="20"/>
              </w:rPr>
            </w:pPr>
          </w:p>
        </w:tc>
        <w:tc>
          <w:tcPr>
            <w:tcW w:w="189" w:type="pct"/>
          </w:tcPr>
          <w:p w14:paraId="03B188D9" w14:textId="77777777" w:rsidR="00154AC7" w:rsidRPr="007B4BF1" w:rsidRDefault="00154AC7" w:rsidP="00154AC7">
            <w:pPr>
              <w:spacing w:line="240" w:lineRule="exact"/>
              <w:jc w:val="center"/>
              <w:rPr>
                <w:rFonts w:ascii="Angsana New" w:hAnsi="Angsana New" w:cs="Angsana New"/>
                <w:sz w:val="20"/>
              </w:rPr>
            </w:pPr>
          </w:p>
        </w:tc>
        <w:tc>
          <w:tcPr>
            <w:tcW w:w="331" w:type="pct"/>
          </w:tcPr>
          <w:p w14:paraId="2EA0BE83" w14:textId="77777777" w:rsidR="00154AC7" w:rsidRPr="007B4BF1" w:rsidRDefault="00154AC7" w:rsidP="00154AC7">
            <w:pPr>
              <w:spacing w:line="240" w:lineRule="exact"/>
              <w:jc w:val="center"/>
              <w:rPr>
                <w:rFonts w:ascii="Angsana New" w:hAnsi="Angsana New" w:cs="Angsana New"/>
                <w:sz w:val="20"/>
              </w:rPr>
            </w:pPr>
          </w:p>
        </w:tc>
        <w:tc>
          <w:tcPr>
            <w:tcW w:w="286" w:type="pct"/>
          </w:tcPr>
          <w:p w14:paraId="1FEED178" w14:textId="0D5C727C" w:rsidR="00154AC7" w:rsidRPr="007B4BF1" w:rsidRDefault="00154AC7" w:rsidP="00154AC7">
            <w:pPr>
              <w:spacing w:line="240" w:lineRule="exact"/>
              <w:jc w:val="center"/>
              <w:rPr>
                <w:rFonts w:ascii="Angsana New" w:hAnsi="Angsana New" w:cs="Angsana New"/>
                <w:sz w:val="20"/>
              </w:rPr>
            </w:pPr>
          </w:p>
        </w:tc>
        <w:tc>
          <w:tcPr>
            <w:tcW w:w="331" w:type="pct"/>
          </w:tcPr>
          <w:p w14:paraId="27E6B8EB" w14:textId="77777777" w:rsidR="00154AC7" w:rsidRPr="007B4BF1" w:rsidRDefault="00154AC7" w:rsidP="00154AC7">
            <w:pPr>
              <w:spacing w:line="240" w:lineRule="exact"/>
              <w:jc w:val="center"/>
              <w:rPr>
                <w:rFonts w:ascii="Angsana New" w:hAnsi="Angsana New" w:cs="Angsana New"/>
                <w:sz w:val="20"/>
              </w:rPr>
            </w:pPr>
          </w:p>
        </w:tc>
        <w:tc>
          <w:tcPr>
            <w:tcW w:w="424" w:type="pct"/>
          </w:tcPr>
          <w:p w14:paraId="5950DE6B" w14:textId="77777777" w:rsidR="00154AC7" w:rsidRPr="007B4BF1" w:rsidRDefault="00154AC7" w:rsidP="00154AC7">
            <w:pPr>
              <w:spacing w:line="240" w:lineRule="exact"/>
              <w:jc w:val="center"/>
              <w:rPr>
                <w:rFonts w:ascii="Angsana New" w:hAnsi="Angsana New" w:cs="Angsana New"/>
                <w:sz w:val="20"/>
              </w:rPr>
            </w:pPr>
          </w:p>
        </w:tc>
        <w:tc>
          <w:tcPr>
            <w:tcW w:w="1699" w:type="pct"/>
            <w:shd w:val="clear" w:color="auto" w:fill="auto"/>
          </w:tcPr>
          <w:p w14:paraId="0E71A0EA" w14:textId="7FBFBC42" w:rsidR="00154AC7" w:rsidRPr="007B4BF1" w:rsidRDefault="00154AC7" w:rsidP="00154AC7">
            <w:pPr>
              <w:spacing w:line="240" w:lineRule="exact"/>
              <w:rPr>
                <w:rFonts w:ascii="Angsana New" w:hAnsi="Angsana New" w:cs="Angsana New"/>
                <w:sz w:val="20"/>
                <w:cs/>
              </w:rPr>
            </w:pPr>
            <w:r w:rsidRPr="007B4BF1">
              <w:rPr>
                <w:rFonts w:ascii="Angsana New" w:hAnsi="Angsana New" w:cs="Angsana New"/>
                <w:sz w:val="20"/>
              </w:rPr>
              <w:t>2. Maintain debt-to-equity ratio not exceeding 2.5 times.</w:t>
            </w:r>
          </w:p>
        </w:tc>
        <w:tc>
          <w:tcPr>
            <w:tcW w:w="382" w:type="pct"/>
          </w:tcPr>
          <w:p w14:paraId="3836F604" w14:textId="77777777" w:rsidR="00154AC7" w:rsidRPr="007B4BF1" w:rsidRDefault="00154AC7" w:rsidP="00154AC7">
            <w:pPr>
              <w:spacing w:line="240" w:lineRule="exact"/>
              <w:jc w:val="right"/>
              <w:rPr>
                <w:rFonts w:ascii="Angsana New" w:hAnsi="Angsana New" w:cs="Angsana New"/>
                <w:sz w:val="20"/>
              </w:rPr>
            </w:pPr>
          </w:p>
        </w:tc>
        <w:tc>
          <w:tcPr>
            <w:tcW w:w="382" w:type="pct"/>
          </w:tcPr>
          <w:p w14:paraId="2F88DC75" w14:textId="77777777" w:rsidR="00154AC7" w:rsidRPr="007B4BF1" w:rsidRDefault="00154AC7" w:rsidP="00154AC7">
            <w:pPr>
              <w:spacing w:line="240" w:lineRule="exact"/>
              <w:jc w:val="right"/>
              <w:rPr>
                <w:rFonts w:ascii="Angsana New" w:hAnsi="Angsana New" w:cs="Angsana New"/>
                <w:sz w:val="20"/>
              </w:rPr>
            </w:pPr>
          </w:p>
        </w:tc>
        <w:tc>
          <w:tcPr>
            <w:tcW w:w="423" w:type="pct"/>
            <w:vAlign w:val="bottom"/>
          </w:tcPr>
          <w:p w14:paraId="307E48A6" w14:textId="77777777" w:rsidR="00154AC7" w:rsidRPr="007B4BF1" w:rsidRDefault="00154AC7" w:rsidP="00154AC7">
            <w:pPr>
              <w:spacing w:line="240" w:lineRule="exact"/>
              <w:jc w:val="right"/>
              <w:rPr>
                <w:rFonts w:ascii="Angsana New" w:hAnsi="Angsana New" w:cs="Angsana New"/>
                <w:sz w:val="20"/>
              </w:rPr>
            </w:pPr>
          </w:p>
        </w:tc>
        <w:tc>
          <w:tcPr>
            <w:tcW w:w="366" w:type="pct"/>
            <w:vAlign w:val="bottom"/>
          </w:tcPr>
          <w:p w14:paraId="77B5E177" w14:textId="77777777" w:rsidR="00154AC7" w:rsidRPr="007B4BF1" w:rsidRDefault="00154AC7" w:rsidP="00154AC7">
            <w:pPr>
              <w:spacing w:line="240" w:lineRule="exact"/>
              <w:jc w:val="right"/>
              <w:rPr>
                <w:rFonts w:ascii="Angsana New" w:hAnsi="Angsana New" w:cs="Angsana New"/>
                <w:sz w:val="20"/>
              </w:rPr>
            </w:pPr>
          </w:p>
        </w:tc>
      </w:tr>
      <w:tr w:rsidR="00154AC7" w:rsidRPr="007B4BF1" w14:paraId="22214149" w14:textId="77777777" w:rsidTr="00154AC7">
        <w:tc>
          <w:tcPr>
            <w:tcW w:w="187" w:type="pct"/>
          </w:tcPr>
          <w:p w14:paraId="46D6754D" w14:textId="20E1E959" w:rsidR="00154AC7" w:rsidRPr="007B4BF1" w:rsidRDefault="00154AC7" w:rsidP="00154AC7">
            <w:pPr>
              <w:spacing w:line="240" w:lineRule="exact"/>
              <w:jc w:val="center"/>
              <w:rPr>
                <w:rFonts w:ascii="Angsana New" w:hAnsi="Angsana New" w:cs="Angsana New"/>
                <w:sz w:val="20"/>
              </w:rPr>
            </w:pPr>
          </w:p>
        </w:tc>
        <w:tc>
          <w:tcPr>
            <w:tcW w:w="189" w:type="pct"/>
          </w:tcPr>
          <w:p w14:paraId="2C5EF7C5" w14:textId="77777777" w:rsidR="00154AC7" w:rsidRPr="007B4BF1" w:rsidRDefault="00154AC7" w:rsidP="00154AC7">
            <w:pPr>
              <w:spacing w:line="240" w:lineRule="exact"/>
              <w:jc w:val="center"/>
              <w:rPr>
                <w:rFonts w:ascii="Angsana New" w:hAnsi="Angsana New" w:cs="Angsana New"/>
                <w:sz w:val="20"/>
              </w:rPr>
            </w:pPr>
          </w:p>
        </w:tc>
        <w:tc>
          <w:tcPr>
            <w:tcW w:w="331" w:type="pct"/>
          </w:tcPr>
          <w:p w14:paraId="682A74D9" w14:textId="77777777" w:rsidR="00154AC7" w:rsidRPr="007B4BF1" w:rsidRDefault="00154AC7" w:rsidP="00154AC7">
            <w:pPr>
              <w:spacing w:line="240" w:lineRule="exact"/>
              <w:jc w:val="center"/>
              <w:rPr>
                <w:rFonts w:ascii="Angsana New" w:hAnsi="Angsana New" w:cs="Angsana New"/>
                <w:sz w:val="20"/>
              </w:rPr>
            </w:pPr>
          </w:p>
        </w:tc>
        <w:tc>
          <w:tcPr>
            <w:tcW w:w="286" w:type="pct"/>
          </w:tcPr>
          <w:p w14:paraId="0C6FCFA1" w14:textId="29C0E553" w:rsidR="00154AC7" w:rsidRPr="007B4BF1" w:rsidRDefault="00154AC7" w:rsidP="00154AC7">
            <w:pPr>
              <w:spacing w:line="240" w:lineRule="exact"/>
              <w:jc w:val="center"/>
              <w:rPr>
                <w:rFonts w:ascii="Angsana New" w:hAnsi="Angsana New" w:cs="Angsana New"/>
                <w:sz w:val="20"/>
              </w:rPr>
            </w:pPr>
          </w:p>
        </w:tc>
        <w:tc>
          <w:tcPr>
            <w:tcW w:w="331" w:type="pct"/>
          </w:tcPr>
          <w:p w14:paraId="387D0C36" w14:textId="77777777" w:rsidR="00154AC7" w:rsidRPr="007B4BF1" w:rsidRDefault="00154AC7" w:rsidP="00154AC7">
            <w:pPr>
              <w:spacing w:line="240" w:lineRule="exact"/>
              <w:jc w:val="center"/>
              <w:rPr>
                <w:rFonts w:ascii="Angsana New" w:hAnsi="Angsana New" w:cs="Angsana New"/>
                <w:sz w:val="20"/>
              </w:rPr>
            </w:pPr>
          </w:p>
        </w:tc>
        <w:tc>
          <w:tcPr>
            <w:tcW w:w="424" w:type="pct"/>
          </w:tcPr>
          <w:p w14:paraId="304A3A5A" w14:textId="77777777" w:rsidR="00154AC7" w:rsidRPr="007B4BF1" w:rsidRDefault="00154AC7" w:rsidP="00154AC7">
            <w:pPr>
              <w:spacing w:line="240" w:lineRule="exact"/>
              <w:jc w:val="center"/>
              <w:rPr>
                <w:rFonts w:ascii="Angsana New" w:hAnsi="Angsana New" w:cs="Angsana New"/>
                <w:sz w:val="20"/>
              </w:rPr>
            </w:pPr>
          </w:p>
        </w:tc>
        <w:tc>
          <w:tcPr>
            <w:tcW w:w="1699" w:type="pct"/>
            <w:shd w:val="clear" w:color="auto" w:fill="auto"/>
          </w:tcPr>
          <w:p w14:paraId="2AAD5428" w14:textId="31CBCE5E" w:rsidR="00154AC7" w:rsidRPr="007B4BF1" w:rsidRDefault="00154AC7" w:rsidP="00154AC7">
            <w:pPr>
              <w:spacing w:line="240" w:lineRule="exact"/>
              <w:rPr>
                <w:rFonts w:ascii="Angsana New" w:hAnsi="Angsana New" w:cs="Angsana New"/>
                <w:sz w:val="20"/>
                <w:cs/>
              </w:rPr>
            </w:pPr>
            <w:r w:rsidRPr="007B4BF1">
              <w:rPr>
                <w:rFonts w:ascii="Angsana New" w:hAnsi="Angsana New" w:cs="Angsana New"/>
                <w:sz w:val="20"/>
              </w:rPr>
              <w:t xml:space="preserve">3. TPC Power Holding Plc. based on shareholding proportion at 51.00%, and pledge </w:t>
            </w:r>
          </w:p>
        </w:tc>
        <w:tc>
          <w:tcPr>
            <w:tcW w:w="382" w:type="pct"/>
          </w:tcPr>
          <w:p w14:paraId="5682449E" w14:textId="77777777" w:rsidR="00154AC7" w:rsidRPr="007B4BF1" w:rsidRDefault="00154AC7" w:rsidP="00154AC7">
            <w:pPr>
              <w:spacing w:line="240" w:lineRule="exact"/>
              <w:jc w:val="right"/>
              <w:rPr>
                <w:rFonts w:ascii="Angsana New" w:hAnsi="Angsana New" w:cs="Angsana New"/>
                <w:sz w:val="20"/>
              </w:rPr>
            </w:pPr>
          </w:p>
        </w:tc>
        <w:tc>
          <w:tcPr>
            <w:tcW w:w="382" w:type="pct"/>
          </w:tcPr>
          <w:p w14:paraId="5E8F432E" w14:textId="77777777" w:rsidR="00154AC7" w:rsidRPr="007B4BF1" w:rsidRDefault="00154AC7" w:rsidP="00154AC7">
            <w:pPr>
              <w:spacing w:line="240" w:lineRule="exact"/>
              <w:jc w:val="right"/>
              <w:rPr>
                <w:rFonts w:ascii="Angsana New" w:hAnsi="Angsana New" w:cs="Angsana New"/>
                <w:sz w:val="20"/>
              </w:rPr>
            </w:pPr>
          </w:p>
        </w:tc>
        <w:tc>
          <w:tcPr>
            <w:tcW w:w="423" w:type="pct"/>
            <w:vAlign w:val="bottom"/>
          </w:tcPr>
          <w:p w14:paraId="39111720" w14:textId="77777777" w:rsidR="00154AC7" w:rsidRPr="007B4BF1" w:rsidRDefault="00154AC7" w:rsidP="00154AC7">
            <w:pPr>
              <w:spacing w:line="240" w:lineRule="exact"/>
              <w:jc w:val="right"/>
              <w:rPr>
                <w:rFonts w:ascii="Angsana New" w:hAnsi="Angsana New" w:cs="Angsana New"/>
                <w:sz w:val="20"/>
              </w:rPr>
            </w:pPr>
          </w:p>
        </w:tc>
        <w:tc>
          <w:tcPr>
            <w:tcW w:w="366" w:type="pct"/>
            <w:vAlign w:val="bottom"/>
          </w:tcPr>
          <w:p w14:paraId="5FB0F12D" w14:textId="77777777" w:rsidR="00154AC7" w:rsidRPr="007B4BF1" w:rsidRDefault="00154AC7" w:rsidP="00154AC7">
            <w:pPr>
              <w:spacing w:line="240" w:lineRule="exact"/>
              <w:jc w:val="right"/>
              <w:rPr>
                <w:rFonts w:ascii="Angsana New" w:hAnsi="Angsana New" w:cs="Angsana New"/>
                <w:sz w:val="20"/>
              </w:rPr>
            </w:pPr>
          </w:p>
        </w:tc>
      </w:tr>
      <w:tr w:rsidR="00154AC7" w:rsidRPr="007B4BF1" w14:paraId="112093DD" w14:textId="77777777" w:rsidTr="00154AC7">
        <w:trPr>
          <w:trHeight w:val="92"/>
        </w:trPr>
        <w:tc>
          <w:tcPr>
            <w:tcW w:w="187" w:type="pct"/>
          </w:tcPr>
          <w:p w14:paraId="21A129C3" w14:textId="0EAA1667" w:rsidR="00154AC7" w:rsidRPr="007B4BF1" w:rsidRDefault="00154AC7" w:rsidP="00154AC7">
            <w:pPr>
              <w:spacing w:line="240" w:lineRule="exact"/>
              <w:jc w:val="center"/>
              <w:rPr>
                <w:rFonts w:ascii="Angsana New" w:hAnsi="Angsana New" w:cs="Angsana New"/>
                <w:sz w:val="20"/>
              </w:rPr>
            </w:pPr>
          </w:p>
        </w:tc>
        <w:tc>
          <w:tcPr>
            <w:tcW w:w="189" w:type="pct"/>
          </w:tcPr>
          <w:p w14:paraId="3ECBF3EF" w14:textId="77777777" w:rsidR="00154AC7" w:rsidRPr="007B4BF1" w:rsidRDefault="00154AC7" w:rsidP="00154AC7">
            <w:pPr>
              <w:spacing w:line="240" w:lineRule="exact"/>
              <w:jc w:val="center"/>
              <w:rPr>
                <w:rFonts w:ascii="Angsana New" w:hAnsi="Angsana New" w:cs="Angsana New"/>
                <w:sz w:val="20"/>
              </w:rPr>
            </w:pPr>
          </w:p>
        </w:tc>
        <w:tc>
          <w:tcPr>
            <w:tcW w:w="331" w:type="pct"/>
          </w:tcPr>
          <w:p w14:paraId="1311A739" w14:textId="77777777" w:rsidR="00154AC7" w:rsidRPr="007B4BF1" w:rsidRDefault="00154AC7" w:rsidP="00154AC7">
            <w:pPr>
              <w:spacing w:line="240" w:lineRule="exact"/>
              <w:jc w:val="center"/>
              <w:rPr>
                <w:rFonts w:ascii="Angsana New" w:hAnsi="Angsana New" w:cs="Angsana New"/>
                <w:sz w:val="20"/>
              </w:rPr>
            </w:pPr>
          </w:p>
        </w:tc>
        <w:tc>
          <w:tcPr>
            <w:tcW w:w="286" w:type="pct"/>
          </w:tcPr>
          <w:p w14:paraId="3A6A8365" w14:textId="0370A25E" w:rsidR="00154AC7" w:rsidRPr="007B4BF1" w:rsidRDefault="00154AC7" w:rsidP="00154AC7">
            <w:pPr>
              <w:spacing w:line="240" w:lineRule="exact"/>
              <w:jc w:val="center"/>
              <w:rPr>
                <w:rFonts w:ascii="Angsana New" w:hAnsi="Angsana New" w:cs="Angsana New"/>
                <w:sz w:val="20"/>
              </w:rPr>
            </w:pPr>
          </w:p>
        </w:tc>
        <w:tc>
          <w:tcPr>
            <w:tcW w:w="331" w:type="pct"/>
          </w:tcPr>
          <w:p w14:paraId="233F7CD4" w14:textId="77777777" w:rsidR="00154AC7" w:rsidRPr="007B4BF1" w:rsidRDefault="00154AC7" w:rsidP="00154AC7">
            <w:pPr>
              <w:spacing w:line="240" w:lineRule="exact"/>
              <w:jc w:val="center"/>
              <w:rPr>
                <w:rFonts w:ascii="Angsana New" w:hAnsi="Angsana New" w:cs="Angsana New"/>
                <w:sz w:val="20"/>
              </w:rPr>
            </w:pPr>
          </w:p>
        </w:tc>
        <w:tc>
          <w:tcPr>
            <w:tcW w:w="424" w:type="pct"/>
          </w:tcPr>
          <w:p w14:paraId="55A4A143" w14:textId="77777777" w:rsidR="00154AC7" w:rsidRPr="007B4BF1" w:rsidRDefault="00154AC7" w:rsidP="00154AC7">
            <w:pPr>
              <w:spacing w:line="240" w:lineRule="exact"/>
              <w:jc w:val="center"/>
              <w:rPr>
                <w:rFonts w:ascii="Angsana New" w:hAnsi="Angsana New" w:cs="Angsana New"/>
                <w:sz w:val="20"/>
              </w:rPr>
            </w:pPr>
          </w:p>
        </w:tc>
        <w:tc>
          <w:tcPr>
            <w:tcW w:w="1699" w:type="pct"/>
            <w:shd w:val="clear" w:color="auto" w:fill="auto"/>
          </w:tcPr>
          <w:p w14:paraId="27CB75C9" w14:textId="7CA9DDA9" w:rsidR="00154AC7" w:rsidRPr="007B4BF1" w:rsidRDefault="00154AC7" w:rsidP="00154AC7">
            <w:pPr>
              <w:spacing w:line="240" w:lineRule="exact"/>
              <w:rPr>
                <w:rFonts w:ascii="Angsana New" w:hAnsi="Angsana New" w:cs="Angsana New"/>
                <w:sz w:val="20"/>
                <w:cs/>
              </w:rPr>
            </w:pPr>
            <w:r w:rsidRPr="007B4BF1">
              <w:rPr>
                <w:rFonts w:ascii="Angsana New" w:hAnsi="Angsana New" w:cs="Angsana New"/>
                <w:sz w:val="20"/>
              </w:rPr>
              <w:t>pastial ordinary shares of Satun Green Power Co., Ltd. totaling 12,749,</w:t>
            </w:r>
            <w:r w:rsidRPr="00C33140">
              <w:rPr>
                <w:rFonts w:ascii="Angsana New" w:hAnsi="Angsana New" w:cs="Angsana New"/>
                <w:sz w:val="20"/>
              </w:rPr>
              <w:t>9</w:t>
            </w:r>
            <w:r w:rsidR="007B1C1C">
              <w:rPr>
                <w:rFonts w:ascii="Angsana New" w:hAnsi="Angsana New" w:cs="Angsana New"/>
                <w:sz w:val="20"/>
              </w:rPr>
              <w:t>9</w:t>
            </w:r>
            <w:r w:rsidRPr="00C33140">
              <w:rPr>
                <w:rFonts w:ascii="Angsana New" w:hAnsi="Angsana New" w:cs="Angsana New"/>
                <w:sz w:val="20"/>
              </w:rPr>
              <w:t>7</w:t>
            </w:r>
            <w:r w:rsidRPr="007B4BF1">
              <w:rPr>
                <w:rFonts w:ascii="Angsana New" w:hAnsi="Angsana New" w:cs="Angsana New"/>
                <w:sz w:val="20"/>
              </w:rPr>
              <w:t xml:space="preserve"> shares.</w:t>
            </w:r>
          </w:p>
        </w:tc>
        <w:tc>
          <w:tcPr>
            <w:tcW w:w="382" w:type="pct"/>
          </w:tcPr>
          <w:p w14:paraId="43726FD1" w14:textId="77777777" w:rsidR="00154AC7" w:rsidRPr="007B4BF1" w:rsidRDefault="00154AC7" w:rsidP="00154AC7">
            <w:pPr>
              <w:spacing w:line="240" w:lineRule="exact"/>
              <w:jc w:val="right"/>
              <w:rPr>
                <w:rFonts w:ascii="Angsana New" w:hAnsi="Angsana New" w:cs="Angsana New"/>
                <w:sz w:val="20"/>
              </w:rPr>
            </w:pPr>
          </w:p>
        </w:tc>
        <w:tc>
          <w:tcPr>
            <w:tcW w:w="382" w:type="pct"/>
          </w:tcPr>
          <w:p w14:paraId="18388FED" w14:textId="77777777" w:rsidR="00154AC7" w:rsidRPr="007B4BF1" w:rsidRDefault="00154AC7" w:rsidP="00154AC7">
            <w:pPr>
              <w:spacing w:line="240" w:lineRule="exact"/>
              <w:jc w:val="right"/>
              <w:rPr>
                <w:rFonts w:ascii="Angsana New" w:hAnsi="Angsana New" w:cs="Angsana New"/>
                <w:sz w:val="20"/>
              </w:rPr>
            </w:pPr>
          </w:p>
        </w:tc>
        <w:tc>
          <w:tcPr>
            <w:tcW w:w="423" w:type="pct"/>
            <w:vAlign w:val="bottom"/>
          </w:tcPr>
          <w:p w14:paraId="4CF63942" w14:textId="77777777" w:rsidR="00154AC7" w:rsidRPr="007B4BF1" w:rsidRDefault="00154AC7" w:rsidP="00154AC7">
            <w:pPr>
              <w:spacing w:line="240" w:lineRule="exact"/>
              <w:jc w:val="right"/>
              <w:rPr>
                <w:rFonts w:ascii="Angsana New" w:hAnsi="Angsana New" w:cs="Angsana New"/>
                <w:sz w:val="20"/>
              </w:rPr>
            </w:pPr>
          </w:p>
        </w:tc>
        <w:tc>
          <w:tcPr>
            <w:tcW w:w="366" w:type="pct"/>
            <w:vAlign w:val="bottom"/>
          </w:tcPr>
          <w:p w14:paraId="1CFF81BB" w14:textId="77777777" w:rsidR="00154AC7" w:rsidRPr="007B4BF1" w:rsidRDefault="00154AC7" w:rsidP="00154AC7">
            <w:pPr>
              <w:spacing w:line="240" w:lineRule="exact"/>
              <w:jc w:val="right"/>
              <w:rPr>
                <w:rFonts w:ascii="Angsana New" w:hAnsi="Angsana New" w:cs="Angsana New"/>
                <w:sz w:val="20"/>
              </w:rPr>
            </w:pPr>
          </w:p>
        </w:tc>
      </w:tr>
      <w:tr w:rsidR="00154AC7" w:rsidRPr="007B4BF1" w14:paraId="55F6D230" w14:textId="77777777" w:rsidTr="00154AC7">
        <w:trPr>
          <w:trHeight w:val="92"/>
        </w:trPr>
        <w:tc>
          <w:tcPr>
            <w:tcW w:w="187" w:type="pct"/>
          </w:tcPr>
          <w:p w14:paraId="3C545326" w14:textId="77777777" w:rsidR="00154AC7" w:rsidRPr="007B4BF1" w:rsidRDefault="00154AC7" w:rsidP="00154AC7">
            <w:pPr>
              <w:spacing w:line="240" w:lineRule="exact"/>
              <w:jc w:val="center"/>
              <w:rPr>
                <w:rFonts w:ascii="Angsana New" w:hAnsi="Angsana New" w:cs="Angsana New"/>
                <w:sz w:val="20"/>
              </w:rPr>
            </w:pPr>
          </w:p>
        </w:tc>
        <w:tc>
          <w:tcPr>
            <w:tcW w:w="189" w:type="pct"/>
          </w:tcPr>
          <w:p w14:paraId="0A06AA2E" w14:textId="77777777" w:rsidR="00154AC7" w:rsidRPr="007B4BF1" w:rsidRDefault="00154AC7" w:rsidP="00154AC7">
            <w:pPr>
              <w:spacing w:line="240" w:lineRule="exact"/>
              <w:jc w:val="center"/>
              <w:rPr>
                <w:rFonts w:ascii="Angsana New" w:hAnsi="Angsana New" w:cs="Angsana New"/>
                <w:sz w:val="20"/>
              </w:rPr>
            </w:pPr>
          </w:p>
        </w:tc>
        <w:tc>
          <w:tcPr>
            <w:tcW w:w="331" w:type="pct"/>
          </w:tcPr>
          <w:p w14:paraId="3FD73E09" w14:textId="77777777" w:rsidR="00154AC7" w:rsidRPr="007B4BF1" w:rsidRDefault="00154AC7" w:rsidP="00154AC7">
            <w:pPr>
              <w:spacing w:line="240" w:lineRule="exact"/>
              <w:jc w:val="center"/>
              <w:rPr>
                <w:rFonts w:ascii="Angsana New" w:hAnsi="Angsana New" w:cs="Angsana New"/>
                <w:sz w:val="20"/>
              </w:rPr>
            </w:pPr>
          </w:p>
        </w:tc>
        <w:tc>
          <w:tcPr>
            <w:tcW w:w="286" w:type="pct"/>
          </w:tcPr>
          <w:p w14:paraId="3CBB643A" w14:textId="167C7668" w:rsidR="00154AC7" w:rsidRPr="007B4BF1" w:rsidRDefault="00154AC7" w:rsidP="00154AC7">
            <w:pPr>
              <w:spacing w:line="240" w:lineRule="exact"/>
              <w:jc w:val="center"/>
              <w:rPr>
                <w:rFonts w:ascii="Angsana New" w:hAnsi="Angsana New" w:cs="Angsana New"/>
                <w:sz w:val="20"/>
              </w:rPr>
            </w:pPr>
          </w:p>
        </w:tc>
        <w:tc>
          <w:tcPr>
            <w:tcW w:w="331" w:type="pct"/>
          </w:tcPr>
          <w:p w14:paraId="7C00E3C7" w14:textId="77777777" w:rsidR="00154AC7" w:rsidRPr="007B4BF1" w:rsidRDefault="00154AC7" w:rsidP="00154AC7">
            <w:pPr>
              <w:spacing w:line="240" w:lineRule="exact"/>
              <w:jc w:val="center"/>
              <w:rPr>
                <w:rFonts w:ascii="Angsana New" w:hAnsi="Angsana New" w:cs="Angsana New"/>
                <w:sz w:val="20"/>
              </w:rPr>
            </w:pPr>
          </w:p>
        </w:tc>
        <w:tc>
          <w:tcPr>
            <w:tcW w:w="424" w:type="pct"/>
          </w:tcPr>
          <w:p w14:paraId="492F39E9" w14:textId="77777777" w:rsidR="00154AC7" w:rsidRPr="007B4BF1" w:rsidRDefault="00154AC7" w:rsidP="00154AC7">
            <w:pPr>
              <w:spacing w:line="240" w:lineRule="exact"/>
              <w:jc w:val="center"/>
              <w:rPr>
                <w:rFonts w:ascii="Angsana New" w:hAnsi="Angsana New" w:cs="Angsana New"/>
                <w:sz w:val="20"/>
              </w:rPr>
            </w:pPr>
          </w:p>
        </w:tc>
        <w:tc>
          <w:tcPr>
            <w:tcW w:w="1699" w:type="pct"/>
            <w:shd w:val="clear" w:color="auto" w:fill="auto"/>
          </w:tcPr>
          <w:p w14:paraId="33CD79C9" w14:textId="7AA0D951" w:rsidR="00154AC7" w:rsidRPr="007B4BF1" w:rsidRDefault="00154AC7" w:rsidP="00154AC7">
            <w:pPr>
              <w:spacing w:line="240" w:lineRule="exact"/>
              <w:rPr>
                <w:rFonts w:ascii="Angsana New" w:hAnsi="Angsana New" w:cs="Angsana New"/>
                <w:sz w:val="20"/>
              </w:rPr>
            </w:pPr>
            <w:r w:rsidRPr="007B4BF1">
              <w:rPr>
                <w:rFonts w:ascii="Angsana New" w:hAnsi="Angsana New" w:cs="Angsana New"/>
                <w:sz w:val="20"/>
              </w:rPr>
              <w:t xml:space="preserve">4. Woodwork Energy Co., Ltd. based on shareholding proportion at 40.00%, and </w:t>
            </w:r>
          </w:p>
        </w:tc>
        <w:tc>
          <w:tcPr>
            <w:tcW w:w="382" w:type="pct"/>
          </w:tcPr>
          <w:p w14:paraId="6CC5DB33" w14:textId="77777777" w:rsidR="00154AC7" w:rsidRPr="007B4BF1" w:rsidRDefault="00154AC7" w:rsidP="00154AC7">
            <w:pPr>
              <w:spacing w:line="240" w:lineRule="exact"/>
              <w:jc w:val="right"/>
              <w:rPr>
                <w:rFonts w:ascii="Angsana New" w:hAnsi="Angsana New" w:cs="Angsana New"/>
                <w:sz w:val="20"/>
              </w:rPr>
            </w:pPr>
          </w:p>
        </w:tc>
        <w:tc>
          <w:tcPr>
            <w:tcW w:w="382" w:type="pct"/>
          </w:tcPr>
          <w:p w14:paraId="7D7722CB" w14:textId="77777777" w:rsidR="00154AC7" w:rsidRPr="007B4BF1" w:rsidRDefault="00154AC7" w:rsidP="00154AC7">
            <w:pPr>
              <w:spacing w:line="240" w:lineRule="exact"/>
              <w:jc w:val="right"/>
              <w:rPr>
                <w:rFonts w:ascii="Angsana New" w:hAnsi="Angsana New" w:cs="Angsana New"/>
                <w:sz w:val="20"/>
              </w:rPr>
            </w:pPr>
          </w:p>
        </w:tc>
        <w:tc>
          <w:tcPr>
            <w:tcW w:w="423" w:type="pct"/>
            <w:vAlign w:val="bottom"/>
          </w:tcPr>
          <w:p w14:paraId="5E7EBBE8" w14:textId="77777777" w:rsidR="00154AC7" w:rsidRPr="007B4BF1" w:rsidRDefault="00154AC7" w:rsidP="00154AC7">
            <w:pPr>
              <w:spacing w:line="240" w:lineRule="exact"/>
              <w:jc w:val="right"/>
              <w:rPr>
                <w:rFonts w:ascii="Angsana New" w:hAnsi="Angsana New" w:cs="Angsana New"/>
                <w:sz w:val="20"/>
              </w:rPr>
            </w:pPr>
          </w:p>
        </w:tc>
        <w:tc>
          <w:tcPr>
            <w:tcW w:w="366" w:type="pct"/>
            <w:vAlign w:val="bottom"/>
          </w:tcPr>
          <w:p w14:paraId="3EFB9E5B" w14:textId="77777777" w:rsidR="00154AC7" w:rsidRPr="007B4BF1" w:rsidRDefault="00154AC7" w:rsidP="00154AC7">
            <w:pPr>
              <w:spacing w:line="240" w:lineRule="exact"/>
              <w:jc w:val="right"/>
              <w:rPr>
                <w:rFonts w:ascii="Angsana New" w:hAnsi="Angsana New" w:cs="Angsana New"/>
                <w:sz w:val="20"/>
              </w:rPr>
            </w:pPr>
          </w:p>
        </w:tc>
      </w:tr>
      <w:tr w:rsidR="00154AC7" w:rsidRPr="007B4BF1" w14:paraId="5B18706F" w14:textId="77777777" w:rsidTr="00154AC7">
        <w:trPr>
          <w:trHeight w:val="92"/>
        </w:trPr>
        <w:tc>
          <w:tcPr>
            <w:tcW w:w="187" w:type="pct"/>
          </w:tcPr>
          <w:p w14:paraId="04768671" w14:textId="77777777" w:rsidR="00154AC7" w:rsidRPr="007B4BF1" w:rsidRDefault="00154AC7" w:rsidP="00154AC7">
            <w:pPr>
              <w:spacing w:line="240" w:lineRule="exact"/>
              <w:jc w:val="center"/>
              <w:rPr>
                <w:rFonts w:ascii="Angsana New" w:hAnsi="Angsana New" w:cs="Angsana New"/>
                <w:sz w:val="20"/>
              </w:rPr>
            </w:pPr>
          </w:p>
        </w:tc>
        <w:tc>
          <w:tcPr>
            <w:tcW w:w="189" w:type="pct"/>
          </w:tcPr>
          <w:p w14:paraId="52105240" w14:textId="77777777" w:rsidR="00154AC7" w:rsidRPr="007B4BF1" w:rsidRDefault="00154AC7" w:rsidP="00154AC7">
            <w:pPr>
              <w:spacing w:line="240" w:lineRule="exact"/>
              <w:jc w:val="center"/>
              <w:rPr>
                <w:rFonts w:ascii="Angsana New" w:hAnsi="Angsana New" w:cs="Angsana New"/>
                <w:sz w:val="20"/>
              </w:rPr>
            </w:pPr>
          </w:p>
        </w:tc>
        <w:tc>
          <w:tcPr>
            <w:tcW w:w="331" w:type="pct"/>
          </w:tcPr>
          <w:p w14:paraId="169C47DD" w14:textId="77777777" w:rsidR="00154AC7" w:rsidRPr="007B4BF1" w:rsidRDefault="00154AC7" w:rsidP="00154AC7">
            <w:pPr>
              <w:spacing w:line="240" w:lineRule="exact"/>
              <w:jc w:val="center"/>
              <w:rPr>
                <w:rFonts w:ascii="Angsana New" w:hAnsi="Angsana New" w:cs="Angsana New"/>
                <w:sz w:val="20"/>
              </w:rPr>
            </w:pPr>
          </w:p>
        </w:tc>
        <w:tc>
          <w:tcPr>
            <w:tcW w:w="286" w:type="pct"/>
          </w:tcPr>
          <w:p w14:paraId="573039BD" w14:textId="258912A0" w:rsidR="00154AC7" w:rsidRPr="007B4BF1" w:rsidRDefault="00154AC7" w:rsidP="00154AC7">
            <w:pPr>
              <w:spacing w:line="240" w:lineRule="exact"/>
              <w:jc w:val="center"/>
              <w:rPr>
                <w:rFonts w:ascii="Angsana New" w:hAnsi="Angsana New" w:cs="Angsana New"/>
                <w:sz w:val="20"/>
              </w:rPr>
            </w:pPr>
          </w:p>
        </w:tc>
        <w:tc>
          <w:tcPr>
            <w:tcW w:w="331" w:type="pct"/>
          </w:tcPr>
          <w:p w14:paraId="7023F55A" w14:textId="77777777" w:rsidR="00154AC7" w:rsidRPr="007B4BF1" w:rsidRDefault="00154AC7" w:rsidP="00154AC7">
            <w:pPr>
              <w:spacing w:line="240" w:lineRule="exact"/>
              <w:jc w:val="center"/>
              <w:rPr>
                <w:rFonts w:ascii="Angsana New" w:hAnsi="Angsana New" w:cs="Angsana New"/>
                <w:sz w:val="20"/>
              </w:rPr>
            </w:pPr>
          </w:p>
        </w:tc>
        <w:tc>
          <w:tcPr>
            <w:tcW w:w="424" w:type="pct"/>
          </w:tcPr>
          <w:p w14:paraId="2E887AE7" w14:textId="77777777" w:rsidR="00154AC7" w:rsidRPr="007B4BF1" w:rsidRDefault="00154AC7" w:rsidP="00154AC7">
            <w:pPr>
              <w:spacing w:line="240" w:lineRule="exact"/>
              <w:jc w:val="center"/>
              <w:rPr>
                <w:rFonts w:ascii="Angsana New" w:hAnsi="Angsana New" w:cs="Angsana New"/>
                <w:sz w:val="20"/>
              </w:rPr>
            </w:pPr>
          </w:p>
        </w:tc>
        <w:tc>
          <w:tcPr>
            <w:tcW w:w="1699" w:type="pct"/>
            <w:shd w:val="clear" w:color="auto" w:fill="auto"/>
          </w:tcPr>
          <w:p w14:paraId="44DFB779" w14:textId="51DB3092" w:rsidR="00154AC7" w:rsidRPr="007B4BF1" w:rsidRDefault="00154AC7" w:rsidP="00154AC7">
            <w:pPr>
              <w:spacing w:line="240" w:lineRule="exact"/>
              <w:rPr>
                <w:rFonts w:ascii="Angsana New" w:hAnsi="Angsana New" w:cs="Angsana New"/>
                <w:sz w:val="20"/>
              </w:rPr>
            </w:pPr>
            <w:r w:rsidRPr="007B4BF1">
              <w:rPr>
                <w:rFonts w:ascii="Angsana New" w:hAnsi="Angsana New" w:cs="Angsana New"/>
                <w:sz w:val="20"/>
              </w:rPr>
              <w:t>pledge pastial ordinary shares of Satun Green Power Co., Ltd.</w:t>
            </w:r>
          </w:p>
        </w:tc>
        <w:tc>
          <w:tcPr>
            <w:tcW w:w="382" w:type="pct"/>
          </w:tcPr>
          <w:p w14:paraId="558E88B4" w14:textId="77777777" w:rsidR="00154AC7" w:rsidRPr="007B4BF1" w:rsidRDefault="00154AC7" w:rsidP="00154AC7">
            <w:pPr>
              <w:spacing w:line="240" w:lineRule="exact"/>
              <w:jc w:val="right"/>
              <w:rPr>
                <w:rFonts w:ascii="Angsana New" w:hAnsi="Angsana New" w:cs="Angsana New"/>
                <w:sz w:val="20"/>
              </w:rPr>
            </w:pPr>
          </w:p>
        </w:tc>
        <w:tc>
          <w:tcPr>
            <w:tcW w:w="382" w:type="pct"/>
          </w:tcPr>
          <w:p w14:paraId="581F42DF" w14:textId="77777777" w:rsidR="00154AC7" w:rsidRPr="007B4BF1" w:rsidRDefault="00154AC7" w:rsidP="00154AC7">
            <w:pPr>
              <w:spacing w:line="240" w:lineRule="exact"/>
              <w:jc w:val="right"/>
              <w:rPr>
                <w:rFonts w:ascii="Angsana New" w:hAnsi="Angsana New" w:cs="Angsana New"/>
                <w:sz w:val="20"/>
              </w:rPr>
            </w:pPr>
          </w:p>
        </w:tc>
        <w:tc>
          <w:tcPr>
            <w:tcW w:w="423" w:type="pct"/>
            <w:vAlign w:val="bottom"/>
          </w:tcPr>
          <w:p w14:paraId="42554AEA" w14:textId="77777777" w:rsidR="00154AC7" w:rsidRPr="007B4BF1" w:rsidRDefault="00154AC7" w:rsidP="00154AC7">
            <w:pPr>
              <w:spacing w:line="240" w:lineRule="exact"/>
              <w:jc w:val="right"/>
              <w:rPr>
                <w:rFonts w:ascii="Angsana New" w:hAnsi="Angsana New" w:cs="Angsana New"/>
                <w:sz w:val="20"/>
              </w:rPr>
            </w:pPr>
          </w:p>
        </w:tc>
        <w:tc>
          <w:tcPr>
            <w:tcW w:w="366" w:type="pct"/>
            <w:vAlign w:val="bottom"/>
          </w:tcPr>
          <w:p w14:paraId="5D27CE0B" w14:textId="77777777" w:rsidR="00154AC7" w:rsidRPr="007B4BF1" w:rsidRDefault="00154AC7" w:rsidP="00154AC7">
            <w:pPr>
              <w:spacing w:line="240" w:lineRule="exact"/>
              <w:jc w:val="right"/>
              <w:rPr>
                <w:rFonts w:ascii="Angsana New" w:hAnsi="Angsana New" w:cs="Angsana New"/>
                <w:sz w:val="20"/>
              </w:rPr>
            </w:pPr>
          </w:p>
        </w:tc>
      </w:tr>
      <w:tr w:rsidR="00154AC7" w:rsidRPr="007B4BF1" w14:paraId="1E9DDBA2" w14:textId="77777777" w:rsidTr="00154AC7">
        <w:trPr>
          <w:trHeight w:val="92"/>
        </w:trPr>
        <w:tc>
          <w:tcPr>
            <w:tcW w:w="187" w:type="pct"/>
          </w:tcPr>
          <w:p w14:paraId="555327BE" w14:textId="77777777" w:rsidR="00154AC7" w:rsidRPr="007B4BF1" w:rsidRDefault="00154AC7" w:rsidP="00154AC7">
            <w:pPr>
              <w:spacing w:line="240" w:lineRule="exact"/>
              <w:jc w:val="center"/>
              <w:rPr>
                <w:rFonts w:ascii="Angsana New" w:hAnsi="Angsana New" w:cs="Angsana New"/>
                <w:sz w:val="20"/>
              </w:rPr>
            </w:pPr>
          </w:p>
        </w:tc>
        <w:tc>
          <w:tcPr>
            <w:tcW w:w="189" w:type="pct"/>
          </w:tcPr>
          <w:p w14:paraId="72288F8B" w14:textId="77777777" w:rsidR="00154AC7" w:rsidRPr="007B4BF1" w:rsidRDefault="00154AC7" w:rsidP="00154AC7">
            <w:pPr>
              <w:spacing w:line="240" w:lineRule="exact"/>
              <w:jc w:val="center"/>
              <w:rPr>
                <w:rFonts w:ascii="Angsana New" w:hAnsi="Angsana New" w:cs="Angsana New"/>
                <w:sz w:val="20"/>
              </w:rPr>
            </w:pPr>
          </w:p>
        </w:tc>
        <w:tc>
          <w:tcPr>
            <w:tcW w:w="331" w:type="pct"/>
          </w:tcPr>
          <w:p w14:paraId="3B4CC436" w14:textId="77777777" w:rsidR="00154AC7" w:rsidRPr="007B4BF1" w:rsidRDefault="00154AC7" w:rsidP="00154AC7">
            <w:pPr>
              <w:spacing w:line="240" w:lineRule="exact"/>
              <w:jc w:val="center"/>
              <w:rPr>
                <w:rFonts w:ascii="Angsana New" w:hAnsi="Angsana New" w:cs="Angsana New"/>
                <w:sz w:val="20"/>
              </w:rPr>
            </w:pPr>
          </w:p>
        </w:tc>
        <w:tc>
          <w:tcPr>
            <w:tcW w:w="286" w:type="pct"/>
          </w:tcPr>
          <w:p w14:paraId="1917BA70" w14:textId="225F40FC" w:rsidR="00154AC7" w:rsidRPr="007B4BF1" w:rsidRDefault="00154AC7" w:rsidP="00154AC7">
            <w:pPr>
              <w:spacing w:line="240" w:lineRule="exact"/>
              <w:jc w:val="center"/>
              <w:rPr>
                <w:rFonts w:ascii="Angsana New" w:hAnsi="Angsana New" w:cs="Angsana New"/>
                <w:sz w:val="20"/>
              </w:rPr>
            </w:pPr>
          </w:p>
        </w:tc>
        <w:tc>
          <w:tcPr>
            <w:tcW w:w="331" w:type="pct"/>
          </w:tcPr>
          <w:p w14:paraId="3E5826BD" w14:textId="77777777" w:rsidR="00154AC7" w:rsidRPr="007B4BF1" w:rsidRDefault="00154AC7" w:rsidP="00154AC7">
            <w:pPr>
              <w:spacing w:line="240" w:lineRule="exact"/>
              <w:jc w:val="center"/>
              <w:rPr>
                <w:rFonts w:ascii="Angsana New" w:hAnsi="Angsana New" w:cs="Angsana New"/>
                <w:sz w:val="20"/>
              </w:rPr>
            </w:pPr>
          </w:p>
        </w:tc>
        <w:tc>
          <w:tcPr>
            <w:tcW w:w="424" w:type="pct"/>
          </w:tcPr>
          <w:p w14:paraId="56D30882" w14:textId="77777777" w:rsidR="00154AC7" w:rsidRPr="007B4BF1" w:rsidRDefault="00154AC7" w:rsidP="00154AC7">
            <w:pPr>
              <w:spacing w:line="240" w:lineRule="exact"/>
              <w:jc w:val="center"/>
              <w:rPr>
                <w:rFonts w:ascii="Angsana New" w:hAnsi="Angsana New" w:cs="Angsana New"/>
                <w:sz w:val="20"/>
              </w:rPr>
            </w:pPr>
          </w:p>
        </w:tc>
        <w:tc>
          <w:tcPr>
            <w:tcW w:w="1699" w:type="pct"/>
            <w:shd w:val="clear" w:color="auto" w:fill="auto"/>
          </w:tcPr>
          <w:p w14:paraId="78FA59FC" w14:textId="5B5879FB" w:rsidR="00154AC7" w:rsidRPr="007B4BF1" w:rsidRDefault="00154AC7" w:rsidP="00154AC7">
            <w:pPr>
              <w:spacing w:line="240" w:lineRule="exact"/>
              <w:rPr>
                <w:rFonts w:ascii="Angsana New" w:hAnsi="Angsana New" w:cs="Angsana New"/>
                <w:sz w:val="20"/>
              </w:rPr>
            </w:pPr>
            <w:r w:rsidRPr="007B4BF1">
              <w:rPr>
                <w:rFonts w:ascii="Angsana New" w:hAnsi="Angsana New" w:cs="Angsana New"/>
                <w:sz w:val="20"/>
              </w:rPr>
              <w:t>5. Green Power Plant Co., Ltd. based on shareholding proportion at 9.00%</w:t>
            </w:r>
          </w:p>
        </w:tc>
        <w:tc>
          <w:tcPr>
            <w:tcW w:w="382" w:type="pct"/>
          </w:tcPr>
          <w:p w14:paraId="375B14EE" w14:textId="77777777" w:rsidR="00154AC7" w:rsidRPr="007B4BF1" w:rsidRDefault="00154AC7" w:rsidP="00154AC7">
            <w:pPr>
              <w:spacing w:line="240" w:lineRule="exact"/>
              <w:jc w:val="right"/>
              <w:rPr>
                <w:rFonts w:ascii="Angsana New" w:hAnsi="Angsana New" w:cs="Angsana New"/>
                <w:sz w:val="20"/>
              </w:rPr>
            </w:pPr>
          </w:p>
        </w:tc>
        <w:tc>
          <w:tcPr>
            <w:tcW w:w="382" w:type="pct"/>
          </w:tcPr>
          <w:p w14:paraId="3C3EB605" w14:textId="77777777" w:rsidR="00154AC7" w:rsidRPr="007B4BF1" w:rsidRDefault="00154AC7" w:rsidP="00154AC7">
            <w:pPr>
              <w:spacing w:line="240" w:lineRule="exact"/>
              <w:jc w:val="right"/>
              <w:rPr>
                <w:rFonts w:ascii="Angsana New" w:hAnsi="Angsana New" w:cs="Angsana New"/>
                <w:sz w:val="20"/>
              </w:rPr>
            </w:pPr>
          </w:p>
        </w:tc>
        <w:tc>
          <w:tcPr>
            <w:tcW w:w="423" w:type="pct"/>
            <w:vAlign w:val="bottom"/>
          </w:tcPr>
          <w:p w14:paraId="4CD9A333" w14:textId="77777777" w:rsidR="00154AC7" w:rsidRPr="007B4BF1" w:rsidRDefault="00154AC7" w:rsidP="00154AC7">
            <w:pPr>
              <w:spacing w:line="240" w:lineRule="exact"/>
              <w:jc w:val="right"/>
              <w:rPr>
                <w:rFonts w:ascii="Angsana New" w:hAnsi="Angsana New" w:cs="Angsana New"/>
                <w:sz w:val="20"/>
              </w:rPr>
            </w:pPr>
          </w:p>
        </w:tc>
        <w:tc>
          <w:tcPr>
            <w:tcW w:w="366" w:type="pct"/>
            <w:vAlign w:val="bottom"/>
          </w:tcPr>
          <w:p w14:paraId="5456BD02" w14:textId="77777777" w:rsidR="00154AC7" w:rsidRPr="007B4BF1" w:rsidRDefault="00154AC7" w:rsidP="00154AC7">
            <w:pPr>
              <w:spacing w:line="240" w:lineRule="exact"/>
              <w:jc w:val="right"/>
              <w:rPr>
                <w:rFonts w:ascii="Angsana New" w:hAnsi="Angsana New" w:cs="Angsana New"/>
                <w:sz w:val="20"/>
              </w:rPr>
            </w:pPr>
          </w:p>
        </w:tc>
      </w:tr>
      <w:tr w:rsidR="00154AC7" w:rsidRPr="007B4BF1" w14:paraId="6A5B87CB" w14:textId="77777777" w:rsidTr="00154AC7">
        <w:tc>
          <w:tcPr>
            <w:tcW w:w="187" w:type="pct"/>
          </w:tcPr>
          <w:p w14:paraId="1F5EA7D7" w14:textId="3209ACE0" w:rsidR="00154AC7" w:rsidRPr="007B4BF1" w:rsidRDefault="00154AC7" w:rsidP="00154AC7">
            <w:pPr>
              <w:spacing w:line="240" w:lineRule="exact"/>
              <w:jc w:val="center"/>
              <w:rPr>
                <w:rFonts w:ascii="Angsana New" w:hAnsi="Angsana New" w:cs="Angsana New"/>
                <w:b/>
                <w:bCs/>
                <w:sz w:val="20"/>
              </w:rPr>
            </w:pPr>
            <w:r w:rsidRPr="007B4BF1">
              <w:rPr>
                <w:rFonts w:ascii="Angsana New" w:hAnsi="Angsana New" w:cs="Angsana New"/>
                <w:sz w:val="20"/>
              </w:rPr>
              <w:t>2</w:t>
            </w:r>
          </w:p>
        </w:tc>
        <w:tc>
          <w:tcPr>
            <w:tcW w:w="189" w:type="pct"/>
          </w:tcPr>
          <w:p w14:paraId="0D59B60E" w14:textId="3839CA84" w:rsidR="00154AC7" w:rsidRPr="007B4BF1" w:rsidRDefault="00154AC7" w:rsidP="00154AC7">
            <w:pPr>
              <w:spacing w:line="240" w:lineRule="exact"/>
              <w:jc w:val="center"/>
              <w:rPr>
                <w:rFonts w:ascii="Angsana New" w:hAnsi="Angsana New" w:cs="Angsana New"/>
                <w:b/>
                <w:bCs/>
                <w:sz w:val="20"/>
              </w:rPr>
            </w:pPr>
            <w:r w:rsidRPr="007B4BF1">
              <w:rPr>
                <w:rFonts w:ascii="Angsana New" w:hAnsi="Angsana New" w:cs="Angsana New"/>
                <w:sz w:val="20"/>
              </w:rPr>
              <w:t>1</w:t>
            </w:r>
          </w:p>
        </w:tc>
        <w:tc>
          <w:tcPr>
            <w:tcW w:w="331" w:type="pct"/>
          </w:tcPr>
          <w:p w14:paraId="45A9ED7C" w14:textId="1C1B0C30" w:rsidR="00154AC7" w:rsidRPr="007B4BF1" w:rsidRDefault="00154AC7" w:rsidP="00154AC7">
            <w:pPr>
              <w:spacing w:line="240" w:lineRule="exact"/>
              <w:jc w:val="center"/>
              <w:rPr>
                <w:rFonts w:ascii="Angsana New" w:hAnsi="Angsana New" w:cs="Angsana New"/>
                <w:b/>
                <w:bCs/>
                <w:sz w:val="20"/>
              </w:rPr>
            </w:pPr>
            <w:r w:rsidRPr="007B4BF1">
              <w:rPr>
                <w:rFonts w:ascii="Angsana New" w:hAnsi="Angsana New" w:cs="Angsana New"/>
                <w:sz w:val="20"/>
              </w:rPr>
              <w:t>500</w:t>
            </w:r>
          </w:p>
        </w:tc>
        <w:tc>
          <w:tcPr>
            <w:tcW w:w="286" w:type="pct"/>
          </w:tcPr>
          <w:p w14:paraId="6386078C" w14:textId="54AF45EF" w:rsidR="00154AC7" w:rsidRPr="007B4BF1" w:rsidRDefault="00154AC7" w:rsidP="00154AC7">
            <w:pPr>
              <w:spacing w:line="240" w:lineRule="exact"/>
              <w:jc w:val="center"/>
              <w:rPr>
                <w:rFonts w:ascii="Angsana New" w:hAnsi="Angsana New" w:cs="Angsana New"/>
                <w:b/>
                <w:bCs/>
                <w:sz w:val="20"/>
              </w:rPr>
            </w:pPr>
            <w:r w:rsidRPr="007B4BF1">
              <w:rPr>
                <w:rFonts w:ascii="Angsana New" w:hAnsi="Angsana New" w:cs="Angsana New"/>
                <w:sz w:val="20"/>
              </w:rPr>
              <w:t>MLR-2</w:t>
            </w:r>
          </w:p>
        </w:tc>
        <w:tc>
          <w:tcPr>
            <w:tcW w:w="331" w:type="pct"/>
          </w:tcPr>
          <w:p w14:paraId="27DC811E" w14:textId="631ABA03" w:rsidR="00154AC7" w:rsidRPr="007B4BF1" w:rsidRDefault="00154AC7" w:rsidP="00154AC7">
            <w:pPr>
              <w:spacing w:line="240" w:lineRule="exact"/>
              <w:jc w:val="center"/>
              <w:rPr>
                <w:rFonts w:ascii="Angsana New" w:hAnsi="Angsana New" w:cs="Angsana New"/>
                <w:sz w:val="20"/>
              </w:rPr>
            </w:pPr>
            <w:r w:rsidRPr="007B4BF1">
              <w:rPr>
                <w:rFonts w:ascii="Angsana New" w:hAnsi="Angsana New" w:cs="Angsana New"/>
                <w:sz w:val="20"/>
              </w:rPr>
              <w:t>October, 2018</w:t>
            </w:r>
          </w:p>
        </w:tc>
        <w:tc>
          <w:tcPr>
            <w:tcW w:w="424" w:type="pct"/>
          </w:tcPr>
          <w:p w14:paraId="51522E05" w14:textId="135EFD47" w:rsidR="00154AC7" w:rsidRPr="007B4BF1" w:rsidRDefault="00154AC7" w:rsidP="00154AC7">
            <w:pPr>
              <w:spacing w:line="240" w:lineRule="exact"/>
              <w:jc w:val="center"/>
              <w:rPr>
                <w:rFonts w:ascii="Angsana New" w:hAnsi="Angsana New" w:cs="Angsana New"/>
                <w:sz w:val="20"/>
              </w:rPr>
            </w:pPr>
            <w:r w:rsidRPr="007B4BF1">
              <w:rPr>
                <w:rFonts w:ascii="Angsana New" w:hAnsi="Angsana New" w:cs="Angsana New"/>
                <w:sz w:val="20"/>
              </w:rPr>
              <w:t>September, 2026</w:t>
            </w:r>
          </w:p>
        </w:tc>
        <w:tc>
          <w:tcPr>
            <w:tcW w:w="1699" w:type="pct"/>
          </w:tcPr>
          <w:p w14:paraId="58BC52A7" w14:textId="3E274DC2" w:rsidR="00154AC7" w:rsidRPr="007B4BF1" w:rsidRDefault="00154AC7" w:rsidP="00154AC7">
            <w:pPr>
              <w:spacing w:line="240" w:lineRule="exact"/>
              <w:rPr>
                <w:rFonts w:ascii="Angsana New" w:hAnsi="Angsana New" w:cs="Angsana New"/>
                <w:sz w:val="20"/>
                <w:cs/>
              </w:rPr>
            </w:pPr>
            <w:r w:rsidRPr="007B4BF1">
              <w:rPr>
                <w:rFonts w:ascii="Angsana New" w:hAnsi="Angsana New" w:cs="Angsana New"/>
                <w:sz w:val="20"/>
              </w:rPr>
              <w:t>1. Maintain debt-to-equity ratio not exceeding 2.5 times.</w:t>
            </w:r>
          </w:p>
        </w:tc>
        <w:tc>
          <w:tcPr>
            <w:tcW w:w="382" w:type="pct"/>
          </w:tcPr>
          <w:p w14:paraId="4BBBAC88" w14:textId="04DED177" w:rsidR="00154AC7" w:rsidRPr="007B4BF1" w:rsidRDefault="00154AC7" w:rsidP="00154AC7">
            <w:pPr>
              <w:spacing w:line="240" w:lineRule="exact"/>
              <w:jc w:val="right"/>
              <w:rPr>
                <w:rFonts w:ascii="Angsana New" w:hAnsi="Angsana New" w:cs="Angsana New"/>
                <w:sz w:val="20"/>
              </w:rPr>
            </w:pPr>
            <w:r w:rsidRPr="007B4BF1">
              <w:rPr>
                <w:rFonts w:ascii="Angsana New" w:hAnsi="Angsana New" w:cs="Angsana New"/>
                <w:sz w:val="20"/>
              </w:rPr>
              <w:t>-</w:t>
            </w:r>
          </w:p>
        </w:tc>
        <w:tc>
          <w:tcPr>
            <w:tcW w:w="382" w:type="pct"/>
          </w:tcPr>
          <w:p w14:paraId="79D6AB67" w14:textId="7316685E" w:rsidR="00154AC7" w:rsidRPr="007B4BF1" w:rsidRDefault="00154AC7" w:rsidP="00154AC7">
            <w:pPr>
              <w:spacing w:line="240" w:lineRule="exact"/>
              <w:jc w:val="right"/>
              <w:rPr>
                <w:rFonts w:ascii="Angsana New" w:hAnsi="Angsana New" w:cs="Angsana New"/>
                <w:sz w:val="20"/>
              </w:rPr>
            </w:pPr>
            <w:r w:rsidRPr="007B4BF1">
              <w:rPr>
                <w:rFonts w:ascii="Angsana New" w:hAnsi="Angsana New" w:cs="Angsana New"/>
                <w:sz w:val="20"/>
              </w:rPr>
              <w:t>169,770,000.00</w:t>
            </w:r>
          </w:p>
        </w:tc>
        <w:tc>
          <w:tcPr>
            <w:tcW w:w="423" w:type="pct"/>
          </w:tcPr>
          <w:p w14:paraId="3B7A91FE" w14:textId="3DAEC972" w:rsidR="00154AC7" w:rsidRPr="007B4BF1" w:rsidRDefault="00154AC7" w:rsidP="00154AC7">
            <w:pPr>
              <w:spacing w:line="240" w:lineRule="exact"/>
              <w:jc w:val="right"/>
              <w:rPr>
                <w:rFonts w:ascii="Angsana New" w:hAnsi="Angsana New" w:cs="Angsana New"/>
                <w:sz w:val="20"/>
              </w:rPr>
            </w:pPr>
            <w:r w:rsidRPr="007B4BF1">
              <w:rPr>
                <w:rFonts w:ascii="Angsana New" w:hAnsi="Angsana New" w:cs="Angsana New"/>
                <w:sz w:val="20"/>
              </w:rPr>
              <w:t>-</w:t>
            </w:r>
          </w:p>
        </w:tc>
        <w:tc>
          <w:tcPr>
            <w:tcW w:w="366" w:type="pct"/>
          </w:tcPr>
          <w:p w14:paraId="683F959D" w14:textId="7572F872" w:rsidR="00154AC7" w:rsidRPr="007B4BF1" w:rsidRDefault="00154AC7" w:rsidP="00154AC7">
            <w:pPr>
              <w:spacing w:line="240" w:lineRule="exact"/>
              <w:jc w:val="right"/>
              <w:rPr>
                <w:rFonts w:ascii="Angsana New" w:hAnsi="Angsana New" w:cs="Angsana New"/>
                <w:sz w:val="20"/>
              </w:rPr>
            </w:pPr>
            <w:r w:rsidRPr="007B4BF1">
              <w:rPr>
                <w:rFonts w:ascii="Angsana New" w:hAnsi="Angsana New" w:cs="Angsana New"/>
                <w:sz w:val="20"/>
              </w:rPr>
              <w:t>-</w:t>
            </w:r>
          </w:p>
        </w:tc>
      </w:tr>
      <w:tr w:rsidR="00154AC7" w:rsidRPr="007B4BF1" w14:paraId="010C9463" w14:textId="77777777" w:rsidTr="00154AC7">
        <w:tc>
          <w:tcPr>
            <w:tcW w:w="187" w:type="pct"/>
          </w:tcPr>
          <w:p w14:paraId="5F041B78" w14:textId="77777777" w:rsidR="00154AC7" w:rsidRPr="007B4BF1" w:rsidRDefault="00154AC7" w:rsidP="00154AC7">
            <w:pPr>
              <w:spacing w:line="240" w:lineRule="exact"/>
              <w:rPr>
                <w:rFonts w:ascii="Angsana New" w:hAnsi="Angsana New" w:cs="Angsana New"/>
                <w:b/>
                <w:bCs/>
                <w:sz w:val="20"/>
              </w:rPr>
            </w:pPr>
          </w:p>
        </w:tc>
        <w:tc>
          <w:tcPr>
            <w:tcW w:w="189" w:type="pct"/>
          </w:tcPr>
          <w:p w14:paraId="3B9EA602" w14:textId="77777777" w:rsidR="00154AC7" w:rsidRPr="007B4BF1" w:rsidRDefault="00154AC7" w:rsidP="00154AC7">
            <w:pPr>
              <w:spacing w:line="240" w:lineRule="exact"/>
              <w:rPr>
                <w:rFonts w:ascii="Angsana New" w:hAnsi="Angsana New" w:cs="Angsana New"/>
                <w:b/>
                <w:bCs/>
                <w:sz w:val="20"/>
              </w:rPr>
            </w:pPr>
          </w:p>
        </w:tc>
        <w:tc>
          <w:tcPr>
            <w:tcW w:w="331" w:type="pct"/>
          </w:tcPr>
          <w:p w14:paraId="50536548" w14:textId="77777777" w:rsidR="00154AC7" w:rsidRPr="007B4BF1" w:rsidRDefault="00154AC7" w:rsidP="00154AC7">
            <w:pPr>
              <w:spacing w:line="240" w:lineRule="exact"/>
              <w:rPr>
                <w:rFonts w:ascii="Angsana New" w:hAnsi="Angsana New" w:cs="Angsana New"/>
                <w:b/>
                <w:bCs/>
                <w:sz w:val="20"/>
              </w:rPr>
            </w:pPr>
          </w:p>
        </w:tc>
        <w:tc>
          <w:tcPr>
            <w:tcW w:w="286" w:type="pct"/>
          </w:tcPr>
          <w:p w14:paraId="1D94E12B" w14:textId="3C172570" w:rsidR="00154AC7" w:rsidRPr="007B4BF1" w:rsidRDefault="00154AC7" w:rsidP="00154AC7">
            <w:pPr>
              <w:spacing w:line="240" w:lineRule="exact"/>
              <w:rPr>
                <w:rFonts w:ascii="Angsana New" w:hAnsi="Angsana New" w:cs="Angsana New"/>
                <w:b/>
                <w:bCs/>
                <w:sz w:val="20"/>
              </w:rPr>
            </w:pPr>
          </w:p>
        </w:tc>
        <w:tc>
          <w:tcPr>
            <w:tcW w:w="331" w:type="pct"/>
          </w:tcPr>
          <w:p w14:paraId="738EDE93" w14:textId="77777777" w:rsidR="00154AC7" w:rsidRPr="007B4BF1" w:rsidRDefault="00154AC7" w:rsidP="00154AC7">
            <w:pPr>
              <w:spacing w:line="240" w:lineRule="exact"/>
              <w:jc w:val="center"/>
              <w:rPr>
                <w:rFonts w:ascii="Angsana New" w:hAnsi="Angsana New" w:cs="Angsana New"/>
                <w:sz w:val="20"/>
              </w:rPr>
            </w:pPr>
          </w:p>
        </w:tc>
        <w:tc>
          <w:tcPr>
            <w:tcW w:w="424" w:type="pct"/>
          </w:tcPr>
          <w:p w14:paraId="4AFD90D5" w14:textId="77777777" w:rsidR="00154AC7" w:rsidRPr="007B4BF1" w:rsidRDefault="00154AC7" w:rsidP="00154AC7">
            <w:pPr>
              <w:spacing w:line="240" w:lineRule="exact"/>
              <w:jc w:val="center"/>
              <w:rPr>
                <w:rFonts w:ascii="Angsana New" w:hAnsi="Angsana New" w:cs="Angsana New"/>
                <w:sz w:val="20"/>
              </w:rPr>
            </w:pPr>
          </w:p>
        </w:tc>
        <w:tc>
          <w:tcPr>
            <w:tcW w:w="1699" w:type="pct"/>
          </w:tcPr>
          <w:p w14:paraId="7CAA16B7" w14:textId="56B22C0B" w:rsidR="00154AC7" w:rsidRPr="007B4BF1" w:rsidRDefault="00154AC7" w:rsidP="00154AC7">
            <w:pPr>
              <w:spacing w:line="240" w:lineRule="exact"/>
              <w:rPr>
                <w:rFonts w:ascii="Angsana New" w:hAnsi="Angsana New" w:cs="Angsana New"/>
                <w:sz w:val="20"/>
                <w:cs/>
              </w:rPr>
            </w:pPr>
            <w:r w:rsidRPr="007B4BF1">
              <w:rPr>
                <w:rFonts w:ascii="Angsana New" w:hAnsi="Angsana New" w:cs="Angsana New"/>
                <w:sz w:val="20"/>
              </w:rPr>
              <w:t>2. Guarantee by shareholders of Company, based on its shareholding proportion.</w:t>
            </w:r>
          </w:p>
        </w:tc>
        <w:tc>
          <w:tcPr>
            <w:tcW w:w="382" w:type="pct"/>
          </w:tcPr>
          <w:p w14:paraId="2436546E" w14:textId="77777777" w:rsidR="00154AC7" w:rsidRPr="007B4BF1" w:rsidRDefault="00154AC7" w:rsidP="00154AC7">
            <w:pPr>
              <w:spacing w:line="240" w:lineRule="exact"/>
              <w:jc w:val="right"/>
              <w:rPr>
                <w:rFonts w:ascii="Angsana New" w:hAnsi="Angsana New" w:cs="Angsana New"/>
                <w:sz w:val="20"/>
              </w:rPr>
            </w:pPr>
          </w:p>
        </w:tc>
        <w:tc>
          <w:tcPr>
            <w:tcW w:w="382" w:type="pct"/>
          </w:tcPr>
          <w:p w14:paraId="5351D3CE" w14:textId="77777777" w:rsidR="00154AC7" w:rsidRPr="007B4BF1" w:rsidRDefault="00154AC7" w:rsidP="00154AC7">
            <w:pPr>
              <w:spacing w:line="240" w:lineRule="exact"/>
              <w:jc w:val="right"/>
              <w:rPr>
                <w:rFonts w:ascii="Angsana New" w:hAnsi="Angsana New" w:cs="Angsana New"/>
                <w:sz w:val="20"/>
              </w:rPr>
            </w:pPr>
          </w:p>
        </w:tc>
        <w:tc>
          <w:tcPr>
            <w:tcW w:w="423" w:type="pct"/>
          </w:tcPr>
          <w:p w14:paraId="0537697F" w14:textId="77777777" w:rsidR="00154AC7" w:rsidRPr="007B4BF1" w:rsidRDefault="00154AC7" w:rsidP="00154AC7">
            <w:pPr>
              <w:spacing w:line="240" w:lineRule="exact"/>
              <w:jc w:val="right"/>
              <w:rPr>
                <w:rFonts w:ascii="Angsana New" w:hAnsi="Angsana New" w:cs="Angsana New"/>
                <w:sz w:val="20"/>
              </w:rPr>
            </w:pPr>
          </w:p>
        </w:tc>
        <w:tc>
          <w:tcPr>
            <w:tcW w:w="366" w:type="pct"/>
          </w:tcPr>
          <w:p w14:paraId="39D6D094" w14:textId="77777777" w:rsidR="00154AC7" w:rsidRPr="007B4BF1" w:rsidRDefault="00154AC7" w:rsidP="00154AC7">
            <w:pPr>
              <w:spacing w:line="240" w:lineRule="exact"/>
              <w:jc w:val="right"/>
              <w:rPr>
                <w:rFonts w:ascii="Angsana New" w:hAnsi="Angsana New" w:cs="Angsana New"/>
                <w:sz w:val="20"/>
              </w:rPr>
            </w:pPr>
          </w:p>
        </w:tc>
      </w:tr>
      <w:tr w:rsidR="00154AC7" w:rsidRPr="007B4BF1" w14:paraId="14D70457" w14:textId="77777777" w:rsidTr="00154AC7">
        <w:tc>
          <w:tcPr>
            <w:tcW w:w="187" w:type="pct"/>
          </w:tcPr>
          <w:p w14:paraId="281F0639" w14:textId="77777777" w:rsidR="00154AC7" w:rsidRPr="007B4BF1" w:rsidRDefault="00154AC7" w:rsidP="00154AC7">
            <w:pPr>
              <w:spacing w:line="240" w:lineRule="exact"/>
              <w:rPr>
                <w:rFonts w:ascii="Angsana New" w:hAnsi="Angsana New" w:cs="Angsana New"/>
                <w:b/>
                <w:bCs/>
                <w:sz w:val="20"/>
              </w:rPr>
            </w:pPr>
          </w:p>
        </w:tc>
        <w:tc>
          <w:tcPr>
            <w:tcW w:w="189" w:type="pct"/>
          </w:tcPr>
          <w:p w14:paraId="493E7613" w14:textId="77777777" w:rsidR="00154AC7" w:rsidRPr="007B4BF1" w:rsidRDefault="00154AC7" w:rsidP="00154AC7">
            <w:pPr>
              <w:spacing w:line="240" w:lineRule="exact"/>
              <w:rPr>
                <w:rFonts w:ascii="Angsana New" w:hAnsi="Angsana New" w:cs="Angsana New"/>
                <w:b/>
                <w:bCs/>
                <w:sz w:val="20"/>
              </w:rPr>
            </w:pPr>
          </w:p>
        </w:tc>
        <w:tc>
          <w:tcPr>
            <w:tcW w:w="331" w:type="pct"/>
          </w:tcPr>
          <w:p w14:paraId="7C4487AC" w14:textId="77777777" w:rsidR="00154AC7" w:rsidRPr="007B4BF1" w:rsidRDefault="00154AC7" w:rsidP="00154AC7">
            <w:pPr>
              <w:spacing w:line="240" w:lineRule="exact"/>
              <w:rPr>
                <w:rFonts w:ascii="Angsana New" w:hAnsi="Angsana New" w:cs="Angsana New"/>
                <w:b/>
                <w:bCs/>
                <w:sz w:val="20"/>
              </w:rPr>
            </w:pPr>
          </w:p>
        </w:tc>
        <w:tc>
          <w:tcPr>
            <w:tcW w:w="286" w:type="pct"/>
          </w:tcPr>
          <w:p w14:paraId="6865E054" w14:textId="417106CF" w:rsidR="00154AC7" w:rsidRPr="007B4BF1" w:rsidRDefault="00154AC7" w:rsidP="00154AC7">
            <w:pPr>
              <w:spacing w:line="240" w:lineRule="exact"/>
              <w:rPr>
                <w:rFonts w:ascii="Angsana New" w:hAnsi="Angsana New" w:cs="Angsana New"/>
                <w:b/>
                <w:bCs/>
                <w:sz w:val="20"/>
              </w:rPr>
            </w:pPr>
          </w:p>
        </w:tc>
        <w:tc>
          <w:tcPr>
            <w:tcW w:w="331" w:type="pct"/>
          </w:tcPr>
          <w:p w14:paraId="275BDE85" w14:textId="77777777" w:rsidR="00154AC7" w:rsidRPr="007B4BF1" w:rsidRDefault="00154AC7" w:rsidP="00154AC7">
            <w:pPr>
              <w:spacing w:line="240" w:lineRule="exact"/>
              <w:jc w:val="center"/>
              <w:rPr>
                <w:rFonts w:ascii="Angsana New" w:hAnsi="Angsana New" w:cs="Angsana New"/>
                <w:sz w:val="20"/>
              </w:rPr>
            </w:pPr>
          </w:p>
        </w:tc>
        <w:tc>
          <w:tcPr>
            <w:tcW w:w="424" w:type="pct"/>
          </w:tcPr>
          <w:p w14:paraId="0A744C4B" w14:textId="77777777" w:rsidR="00154AC7" w:rsidRPr="007B4BF1" w:rsidRDefault="00154AC7" w:rsidP="00154AC7">
            <w:pPr>
              <w:spacing w:line="240" w:lineRule="exact"/>
              <w:jc w:val="center"/>
              <w:rPr>
                <w:rFonts w:ascii="Angsana New" w:hAnsi="Angsana New" w:cs="Angsana New"/>
                <w:sz w:val="20"/>
              </w:rPr>
            </w:pPr>
          </w:p>
        </w:tc>
        <w:tc>
          <w:tcPr>
            <w:tcW w:w="1699" w:type="pct"/>
          </w:tcPr>
          <w:p w14:paraId="2A9F80A9" w14:textId="0C507AF1" w:rsidR="00154AC7" w:rsidRPr="007B4BF1" w:rsidRDefault="00154AC7" w:rsidP="00154AC7">
            <w:pPr>
              <w:spacing w:line="240" w:lineRule="exact"/>
              <w:rPr>
                <w:rFonts w:ascii="Angsana New" w:hAnsi="Angsana New" w:cs="Angsana New"/>
                <w:sz w:val="20"/>
                <w:cs/>
              </w:rPr>
            </w:pPr>
            <w:r w:rsidRPr="007B4BF1">
              <w:rPr>
                <w:rFonts w:ascii="Angsana New" w:hAnsi="Angsana New" w:cs="Angsana New"/>
                <w:sz w:val="20"/>
              </w:rPr>
              <w:t xml:space="preserve">3. Transfer the right to receive electricity fee from the Provincial Electricity Authority to </w:t>
            </w:r>
          </w:p>
        </w:tc>
        <w:tc>
          <w:tcPr>
            <w:tcW w:w="382" w:type="pct"/>
          </w:tcPr>
          <w:p w14:paraId="44179BB3" w14:textId="77777777" w:rsidR="00154AC7" w:rsidRPr="007B4BF1" w:rsidRDefault="00154AC7" w:rsidP="00154AC7">
            <w:pPr>
              <w:spacing w:line="240" w:lineRule="exact"/>
              <w:jc w:val="right"/>
              <w:rPr>
                <w:rFonts w:ascii="Angsana New" w:hAnsi="Angsana New" w:cs="Angsana New"/>
                <w:sz w:val="20"/>
              </w:rPr>
            </w:pPr>
          </w:p>
        </w:tc>
        <w:tc>
          <w:tcPr>
            <w:tcW w:w="382" w:type="pct"/>
          </w:tcPr>
          <w:p w14:paraId="58BD06BB" w14:textId="77777777" w:rsidR="00154AC7" w:rsidRPr="007B4BF1" w:rsidRDefault="00154AC7" w:rsidP="00154AC7">
            <w:pPr>
              <w:spacing w:line="240" w:lineRule="exact"/>
              <w:jc w:val="right"/>
              <w:rPr>
                <w:rFonts w:ascii="Angsana New" w:hAnsi="Angsana New" w:cs="Angsana New"/>
                <w:sz w:val="20"/>
              </w:rPr>
            </w:pPr>
          </w:p>
        </w:tc>
        <w:tc>
          <w:tcPr>
            <w:tcW w:w="423" w:type="pct"/>
          </w:tcPr>
          <w:p w14:paraId="66B81291" w14:textId="77777777" w:rsidR="00154AC7" w:rsidRPr="007B4BF1" w:rsidRDefault="00154AC7" w:rsidP="00154AC7">
            <w:pPr>
              <w:spacing w:line="240" w:lineRule="exact"/>
              <w:jc w:val="right"/>
              <w:rPr>
                <w:rFonts w:ascii="Angsana New" w:hAnsi="Angsana New" w:cs="Angsana New"/>
                <w:sz w:val="20"/>
              </w:rPr>
            </w:pPr>
          </w:p>
        </w:tc>
        <w:tc>
          <w:tcPr>
            <w:tcW w:w="366" w:type="pct"/>
          </w:tcPr>
          <w:p w14:paraId="3EAD2E53" w14:textId="77777777" w:rsidR="00154AC7" w:rsidRPr="007B4BF1" w:rsidRDefault="00154AC7" w:rsidP="00154AC7">
            <w:pPr>
              <w:spacing w:line="240" w:lineRule="exact"/>
              <w:jc w:val="right"/>
              <w:rPr>
                <w:rFonts w:ascii="Angsana New" w:hAnsi="Angsana New" w:cs="Angsana New"/>
                <w:sz w:val="20"/>
              </w:rPr>
            </w:pPr>
          </w:p>
        </w:tc>
      </w:tr>
      <w:tr w:rsidR="00154AC7" w:rsidRPr="007B4BF1" w14:paraId="2BCFD225" w14:textId="77777777" w:rsidTr="00154AC7">
        <w:tc>
          <w:tcPr>
            <w:tcW w:w="187" w:type="pct"/>
          </w:tcPr>
          <w:p w14:paraId="2B19FF55" w14:textId="77777777" w:rsidR="00154AC7" w:rsidRPr="007B4BF1" w:rsidRDefault="00154AC7" w:rsidP="00154AC7">
            <w:pPr>
              <w:spacing w:line="240" w:lineRule="exact"/>
              <w:rPr>
                <w:rFonts w:ascii="Angsana New" w:hAnsi="Angsana New" w:cs="Angsana New"/>
                <w:b/>
                <w:bCs/>
                <w:sz w:val="20"/>
              </w:rPr>
            </w:pPr>
          </w:p>
        </w:tc>
        <w:tc>
          <w:tcPr>
            <w:tcW w:w="189" w:type="pct"/>
          </w:tcPr>
          <w:p w14:paraId="1F653CCB" w14:textId="77777777" w:rsidR="00154AC7" w:rsidRPr="007B4BF1" w:rsidRDefault="00154AC7" w:rsidP="00154AC7">
            <w:pPr>
              <w:spacing w:line="240" w:lineRule="exact"/>
              <w:rPr>
                <w:rFonts w:ascii="Angsana New" w:hAnsi="Angsana New" w:cs="Angsana New"/>
                <w:b/>
                <w:bCs/>
                <w:sz w:val="20"/>
              </w:rPr>
            </w:pPr>
          </w:p>
        </w:tc>
        <w:tc>
          <w:tcPr>
            <w:tcW w:w="331" w:type="pct"/>
          </w:tcPr>
          <w:p w14:paraId="09D9F438" w14:textId="77777777" w:rsidR="00154AC7" w:rsidRPr="007B4BF1" w:rsidRDefault="00154AC7" w:rsidP="00154AC7">
            <w:pPr>
              <w:spacing w:line="240" w:lineRule="exact"/>
              <w:rPr>
                <w:rFonts w:ascii="Angsana New" w:hAnsi="Angsana New" w:cs="Angsana New"/>
                <w:b/>
                <w:bCs/>
                <w:sz w:val="20"/>
              </w:rPr>
            </w:pPr>
          </w:p>
        </w:tc>
        <w:tc>
          <w:tcPr>
            <w:tcW w:w="286" w:type="pct"/>
          </w:tcPr>
          <w:p w14:paraId="6BD7FC4F" w14:textId="1E43D39D" w:rsidR="00154AC7" w:rsidRPr="007B4BF1" w:rsidRDefault="00154AC7" w:rsidP="00154AC7">
            <w:pPr>
              <w:spacing w:line="240" w:lineRule="exact"/>
              <w:rPr>
                <w:rFonts w:ascii="Angsana New" w:hAnsi="Angsana New" w:cs="Angsana New"/>
                <w:b/>
                <w:bCs/>
                <w:sz w:val="20"/>
              </w:rPr>
            </w:pPr>
          </w:p>
        </w:tc>
        <w:tc>
          <w:tcPr>
            <w:tcW w:w="331" w:type="pct"/>
          </w:tcPr>
          <w:p w14:paraId="57F74EAB" w14:textId="77777777" w:rsidR="00154AC7" w:rsidRPr="007B4BF1" w:rsidRDefault="00154AC7" w:rsidP="00154AC7">
            <w:pPr>
              <w:spacing w:line="240" w:lineRule="exact"/>
              <w:jc w:val="center"/>
              <w:rPr>
                <w:rFonts w:ascii="Angsana New" w:hAnsi="Angsana New" w:cs="Angsana New"/>
                <w:sz w:val="20"/>
              </w:rPr>
            </w:pPr>
          </w:p>
        </w:tc>
        <w:tc>
          <w:tcPr>
            <w:tcW w:w="424" w:type="pct"/>
          </w:tcPr>
          <w:p w14:paraId="4591EC95" w14:textId="77777777" w:rsidR="00154AC7" w:rsidRPr="007B4BF1" w:rsidRDefault="00154AC7" w:rsidP="00154AC7">
            <w:pPr>
              <w:spacing w:line="240" w:lineRule="exact"/>
              <w:jc w:val="center"/>
              <w:rPr>
                <w:rFonts w:ascii="Angsana New" w:hAnsi="Angsana New" w:cs="Angsana New"/>
                <w:sz w:val="20"/>
              </w:rPr>
            </w:pPr>
          </w:p>
        </w:tc>
        <w:tc>
          <w:tcPr>
            <w:tcW w:w="1699" w:type="pct"/>
          </w:tcPr>
          <w:p w14:paraId="0A2DF0A4" w14:textId="068913F8" w:rsidR="00154AC7" w:rsidRPr="007B4BF1" w:rsidRDefault="00154AC7" w:rsidP="00154AC7">
            <w:pPr>
              <w:spacing w:line="240" w:lineRule="exact"/>
              <w:rPr>
                <w:rFonts w:ascii="Angsana New" w:hAnsi="Angsana New" w:cs="Angsana New"/>
                <w:sz w:val="20"/>
                <w:cs/>
              </w:rPr>
            </w:pPr>
            <w:r w:rsidRPr="007B4BF1">
              <w:rPr>
                <w:rFonts w:ascii="Angsana New" w:hAnsi="Angsana New" w:cs="Angsana New"/>
                <w:sz w:val="20"/>
              </w:rPr>
              <w:t>the bank.</w:t>
            </w:r>
          </w:p>
        </w:tc>
        <w:tc>
          <w:tcPr>
            <w:tcW w:w="382" w:type="pct"/>
          </w:tcPr>
          <w:p w14:paraId="1F757542" w14:textId="77777777" w:rsidR="00154AC7" w:rsidRPr="007B4BF1" w:rsidRDefault="00154AC7" w:rsidP="00154AC7">
            <w:pPr>
              <w:spacing w:line="240" w:lineRule="exact"/>
              <w:jc w:val="right"/>
              <w:rPr>
                <w:rFonts w:ascii="Angsana New" w:hAnsi="Angsana New" w:cs="Angsana New"/>
                <w:sz w:val="20"/>
              </w:rPr>
            </w:pPr>
          </w:p>
        </w:tc>
        <w:tc>
          <w:tcPr>
            <w:tcW w:w="382" w:type="pct"/>
          </w:tcPr>
          <w:p w14:paraId="782028DC" w14:textId="77777777" w:rsidR="00154AC7" w:rsidRPr="007B4BF1" w:rsidRDefault="00154AC7" w:rsidP="00154AC7">
            <w:pPr>
              <w:spacing w:line="240" w:lineRule="exact"/>
              <w:jc w:val="right"/>
              <w:rPr>
                <w:rFonts w:ascii="Angsana New" w:hAnsi="Angsana New" w:cs="Angsana New"/>
                <w:sz w:val="20"/>
              </w:rPr>
            </w:pPr>
          </w:p>
        </w:tc>
        <w:tc>
          <w:tcPr>
            <w:tcW w:w="423" w:type="pct"/>
          </w:tcPr>
          <w:p w14:paraId="04CC6F7E" w14:textId="77777777" w:rsidR="00154AC7" w:rsidRPr="007B4BF1" w:rsidRDefault="00154AC7" w:rsidP="00154AC7">
            <w:pPr>
              <w:spacing w:line="240" w:lineRule="exact"/>
              <w:jc w:val="right"/>
              <w:rPr>
                <w:rFonts w:ascii="Angsana New" w:hAnsi="Angsana New" w:cs="Angsana New"/>
                <w:sz w:val="20"/>
              </w:rPr>
            </w:pPr>
          </w:p>
        </w:tc>
        <w:tc>
          <w:tcPr>
            <w:tcW w:w="366" w:type="pct"/>
          </w:tcPr>
          <w:p w14:paraId="31DDFA15" w14:textId="77777777" w:rsidR="00154AC7" w:rsidRPr="007B4BF1" w:rsidRDefault="00154AC7" w:rsidP="00154AC7">
            <w:pPr>
              <w:spacing w:line="240" w:lineRule="exact"/>
              <w:jc w:val="right"/>
              <w:rPr>
                <w:rFonts w:ascii="Angsana New" w:hAnsi="Angsana New" w:cs="Angsana New"/>
                <w:sz w:val="20"/>
              </w:rPr>
            </w:pPr>
          </w:p>
        </w:tc>
      </w:tr>
      <w:tr w:rsidR="00154AC7" w:rsidRPr="007B4BF1" w14:paraId="3DE00EFE" w14:textId="77777777" w:rsidTr="00154AC7">
        <w:tc>
          <w:tcPr>
            <w:tcW w:w="187" w:type="pct"/>
          </w:tcPr>
          <w:p w14:paraId="292CAD5E" w14:textId="77777777" w:rsidR="00154AC7" w:rsidRPr="007B4BF1" w:rsidRDefault="00154AC7" w:rsidP="00154AC7">
            <w:pPr>
              <w:spacing w:line="240" w:lineRule="exact"/>
              <w:rPr>
                <w:rFonts w:ascii="Angsana New" w:hAnsi="Angsana New" w:cs="Angsana New"/>
                <w:b/>
                <w:bCs/>
                <w:sz w:val="20"/>
              </w:rPr>
            </w:pPr>
          </w:p>
        </w:tc>
        <w:tc>
          <w:tcPr>
            <w:tcW w:w="189" w:type="pct"/>
          </w:tcPr>
          <w:p w14:paraId="3203B775" w14:textId="77777777" w:rsidR="00154AC7" w:rsidRPr="007B4BF1" w:rsidRDefault="00154AC7" w:rsidP="00154AC7">
            <w:pPr>
              <w:spacing w:line="240" w:lineRule="exact"/>
              <w:rPr>
                <w:rFonts w:ascii="Angsana New" w:hAnsi="Angsana New" w:cs="Angsana New"/>
                <w:b/>
                <w:bCs/>
                <w:sz w:val="20"/>
              </w:rPr>
            </w:pPr>
          </w:p>
        </w:tc>
        <w:tc>
          <w:tcPr>
            <w:tcW w:w="331" w:type="pct"/>
          </w:tcPr>
          <w:p w14:paraId="53A1CD58" w14:textId="77777777" w:rsidR="00154AC7" w:rsidRPr="007B4BF1" w:rsidRDefault="00154AC7" w:rsidP="00154AC7">
            <w:pPr>
              <w:spacing w:line="240" w:lineRule="exact"/>
              <w:rPr>
                <w:rFonts w:ascii="Angsana New" w:hAnsi="Angsana New" w:cs="Angsana New"/>
                <w:b/>
                <w:bCs/>
                <w:sz w:val="20"/>
              </w:rPr>
            </w:pPr>
          </w:p>
        </w:tc>
        <w:tc>
          <w:tcPr>
            <w:tcW w:w="286" w:type="pct"/>
          </w:tcPr>
          <w:p w14:paraId="6107A4B3" w14:textId="013D5684" w:rsidR="00154AC7" w:rsidRPr="007B4BF1" w:rsidRDefault="00154AC7" w:rsidP="00154AC7">
            <w:pPr>
              <w:spacing w:line="240" w:lineRule="exact"/>
              <w:rPr>
                <w:rFonts w:ascii="Angsana New" w:hAnsi="Angsana New" w:cs="Angsana New"/>
                <w:b/>
                <w:bCs/>
                <w:sz w:val="20"/>
              </w:rPr>
            </w:pPr>
          </w:p>
        </w:tc>
        <w:tc>
          <w:tcPr>
            <w:tcW w:w="331" w:type="pct"/>
          </w:tcPr>
          <w:p w14:paraId="7D4652EC" w14:textId="77777777" w:rsidR="00154AC7" w:rsidRPr="007B4BF1" w:rsidRDefault="00154AC7" w:rsidP="00154AC7">
            <w:pPr>
              <w:spacing w:line="240" w:lineRule="exact"/>
              <w:jc w:val="center"/>
              <w:rPr>
                <w:rFonts w:ascii="Angsana New" w:hAnsi="Angsana New" w:cs="Angsana New"/>
                <w:sz w:val="20"/>
              </w:rPr>
            </w:pPr>
          </w:p>
        </w:tc>
        <w:tc>
          <w:tcPr>
            <w:tcW w:w="424" w:type="pct"/>
          </w:tcPr>
          <w:p w14:paraId="0DE81728" w14:textId="77777777" w:rsidR="00154AC7" w:rsidRPr="007B4BF1" w:rsidRDefault="00154AC7" w:rsidP="00154AC7">
            <w:pPr>
              <w:spacing w:line="240" w:lineRule="exact"/>
              <w:jc w:val="center"/>
              <w:rPr>
                <w:rFonts w:ascii="Angsana New" w:hAnsi="Angsana New" w:cs="Angsana New"/>
                <w:sz w:val="20"/>
              </w:rPr>
            </w:pPr>
          </w:p>
        </w:tc>
        <w:tc>
          <w:tcPr>
            <w:tcW w:w="1699" w:type="pct"/>
          </w:tcPr>
          <w:p w14:paraId="1BCD10E8" w14:textId="53CFCF35" w:rsidR="00154AC7" w:rsidRPr="007B4BF1" w:rsidRDefault="00154AC7" w:rsidP="00154AC7">
            <w:pPr>
              <w:spacing w:line="240" w:lineRule="exact"/>
              <w:rPr>
                <w:rFonts w:ascii="Angsana New" w:hAnsi="Angsana New" w:cs="Angsana New"/>
                <w:sz w:val="20"/>
                <w:cs/>
              </w:rPr>
            </w:pPr>
            <w:r w:rsidRPr="007B4BF1">
              <w:rPr>
                <w:rFonts w:ascii="Angsana New" w:hAnsi="Angsana New" w:cs="Angsana New"/>
                <w:sz w:val="20"/>
              </w:rPr>
              <w:t>4. Required to maintain cash in the accounts for reserving the principal and interest.</w:t>
            </w:r>
          </w:p>
        </w:tc>
        <w:tc>
          <w:tcPr>
            <w:tcW w:w="382" w:type="pct"/>
          </w:tcPr>
          <w:p w14:paraId="250E50AD" w14:textId="77777777" w:rsidR="00154AC7" w:rsidRPr="007B4BF1" w:rsidRDefault="00154AC7" w:rsidP="00154AC7">
            <w:pPr>
              <w:spacing w:line="240" w:lineRule="exact"/>
              <w:jc w:val="right"/>
              <w:rPr>
                <w:rFonts w:ascii="Angsana New" w:hAnsi="Angsana New" w:cs="Angsana New"/>
                <w:sz w:val="20"/>
              </w:rPr>
            </w:pPr>
          </w:p>
        </w:tc>
        <w:tc>
          <w:tcPr>
            <w:tcW w:w="382" w:type="pct"/>
          </w:tcPr>
          <w:p w14:paraId="3139BFC3" w14:textId="77777777" w:rsidR="00154AC7" w:rsidRPr="007B4BF1" w:rsidRDefault="00154AC7" w:rsidP="00154AC7">
            <w:pPr>
              <w:spacing w:line="240" w:lineRule="exact"/>
              <w:jc w:val="right"/>
              <w:rPr>
                <w:rFonts w:ascii="Angsana New" w:hAnsi="Angsana New" w:cs="Angsana New"/>
                <w:sz w:val="20"/>
              </w:rPr>
            </w:pPr>
          </w:p>
        </w:tc>
        <w:tc>
          <w:tcPr>
            <w:tcW w:w="423" w:type="pct"/>
          </w:tcPr>
          <w:p w14:paraId="0F7E5730" w14:textId="77777777" w:rsidR="00154AC7" w:rsidRPr="007B4BF1" w:rsidRDefault="00154AC7" w:rsidP="00154AC7">
            <w:pPr>
              <w:spacing w:line="240" w:lineRule="exact"/>
              <w:jc w:val="right"/>
              <w:rPr>
                <w:rFonts w:ascii="Angsana New" w:hAnsi="Angsana New" w:cs="Angsana New"/>
                <w:sz w:val="20"/>
              </w:rPr>
            </w:pPr>
          </w:p>
        </w:tc>
        <w:tc>
          <w:tcPr>
            <w:tcW w:w="366" w:type="pct"/>
          </w:tcPr>
          <w:p w14:paraId="7CE37A84" w14:textId="77777777" w:rsidR="00154AC7" w:rsidRPr="007B4BF1" w:rsidRDefault="00154AC7" w:rsidP="00154AC7">
            <w:pPr>
              <w:spacing w:line="240" w:lineRule="exact"/>
              <w:jc w:val="right"/>
              <w:rPr>
                <w:rFonts w:ascii="Angsana New" w:hAnsi="Angsana New" w:cs="Angsana New"/>
                <w:sz w:val="20"/>
              </w:rPr>
            </w:pPr>
          </w:p>
        </w:tc>
      </w:tr>
      <w:tr w:rsidR="00154AC7" w:rsidRPr="007B4BF1" w14:paraId="65922414" w14:textId="77777777" w:rsidTr="00154AC7">
        <w:tc>
          <w:tcPr>
            <w:tcW w:w="187" w:type="pct"/>
          </w:tcPr>
          <w:p w14:paraId="0B7F22CE" w14:textId="77777777" w:rsidR="00154AC7" w:rsidRPr="007B4BF1" w:rsidRDefault="00154AC7" w:rsidP="00154AC7">
            <w:pPr>
              <w:spacing w:line="240" w:lineRule="exact"/>
              <w:rPr>
                <w:rFonts w:ascii="Angsana New" w:hAnsi="Angsana New" w:cs="Angsana New"/>
                <w:b/>
                <w:bCs/>
                <w:sz w:val="20"/>
              </w:rPr>
            </w:pPr>
          </w:p>
        </w:tc>
        <w:tc>
          <w:tcPr>
            <w:tcW w:w="189" w:type="pct"/>
          </w:tcPr>
          <w:p w14:paraId="2766E9B1" w14:textId="77777777" w:rsidR="00154AC7" w:rsidRPr="007B4BF1" w:rsidRDefault="00154AC7" w:rsidP="00154AC7">
            <w:pPr>
              <w:spacing w:line="240" w:lineRule="exact"/>
              <w:rPr>
                <w:rFonts w:ascii="Angsana New" w:hAnsi="Angsana New" w:cs="Angsana New"/>
                <w:b/>
                <w:bCs/>
                <w:sz w:val="20"/>
              </w:rPr>
            </w:pPr>
          </w:p>
        </w:tc>
        <w:tc>
          <w:tcPr>
            <w:tcW w:w="331" w:type="pct"/>
          </w:tcPr>
          <w:p w14:paraId="321FEF43" w14:textId="77777777" w:rsidR="00154AC7" w:rsidRPr="007B4BF1" w:rsidRDefault="00154AC7" w:rsidP="00154AC7">
            <w:pPr>
              <w:spacing w:line="240" w:lineRule="exact"/>
              <w:rPr>
                <w:rFonts w:ascii="Angsana New" w:hAnsi="Angsana New" w:cs="Angsana New"/>
                <w:b/>
                <w:bCs/>
                <w:sz w:val="20"/>
              </w:rPr>
            </w:pPr>
          </w:p>
        </w:tc>
        <w:tc>
          <w:tcPr>
            <w:tcW w:w="286" w:type="pct"/>
          </w:tcPr>
          <w:p w14:paraId="0E2AAD84" w14:textId="77777777" w:rsidR="00154AC7" w:rsidRPr="007B4BF1" w:rsidRDefault="00154AC7" w:rsidP="00154AC7">
            <w:pPr>
              <w:spacing w:line="240" w:lineRule="exact"/>
              <w:rPr>
                <w:rFonts w:ascii="Angsana New" w:hAnsi="Angsana New" w:cs="Angsana New"/>
                <w:b/>
                <w:bCs/>
                <w:sz w:val="20"/>
              </w:rPr>
            </w:pPr>
          </w:p>
        </w:tc>
        <w:tc>
          <w:tcPr>
            <w:tcW w:w="331" w:type="pct"/>
          </w:tcPr>
          <w:p w14:paraId="164F6212" w14:textId="77777777" w:rsidR="00154AC7" w:rsidRPr="007B4BF1" w:rsidRDefault="00154AC7" w:rsidP="00154AC7">
            <w:pPr>
              <w:spacing w:line="240" w:lineRule="exact"/>
              <w:jc w:val="center"/>
              <w:rPr>
                <w:rFonts w:ascii="Angsana New" w:hAnsi="Angsana New" w:cs="Angsana New"/>
                <w:sz w:val="20"/>
              </w:rPr>
            </w:pPr>
          </w:p>
        </w:tc>
        <w:tc>
          <w:tcPr>
            <w:tcW w:w="424" w:type="pct"/>
          </w:tcPr>
          <w:p w14:paraId="7E71FA18" w14:textId="77777777" w:rsidR="00154AC7" w:rsidRPr="007B4BF1" w:rsidRDefault="00154AC7" w:rsidP="00154AC7">
            <w:pPr>
              <w:spacing w:line="240" w:lineRule="exact"/>
              <w:jc w:val="center"/>
              <w:rPr>
                <w:rFonts w:ascii="Angsana New" w:hAnsi="Angsana New" w:cs="Angsana New"/>
                <w:sz w:val="20"/>
              </w:rPr>
            </w:pPr>
          </w:p>
        </w:tc>
        <w:tc>
          <w:tcPr>
            <w:tcW w:w="1699" w:type="pct"/>
          </w:tcPr>
          <w:p w14:paraId="75945557" w14:textId="102C89DF" w:rsidR="00154AC7" w:rsidRPr="007B4BF1" w:rsidRDefault="00154AC7" w:rsidP="00154AC7">
            <w:pPr>
              <w:spacing w:line="240" w:lineRule="exact"/>
              <w:rPr>
                <w:rFonts w:ascii="Angsana New" w:hAnsi="Angsana New" w:cs="Angsana New"/>
                <w:sz w:val="20"/>
              </w:rPr>
            </w:pPr>
            <w:r w:rsidRPr="007B4BF1">
              <w:rPr>
                <w:rFonts w:ascii="Angsana New" w:hAnsi="Angsana New" w:cs="Angsana New"/>
                <w:sz w:val="20"/>
              </w:rPr>
              <w:t>for 1</w:t>
            </w:r>
            <w:r w:rsidRPr="007B4BF1">
              <w:rPr>
                <w:rFonts w:ascii="Angsana New" w:hAnsi="Angsana New" w:cs="Angsana New"/>
                <w:sz w:val="20"/>
                <w:cs/>
              </w:rPr>
              <w:t xml:space="preserve"> </w:t>
            </w:r>
            <w:r w:rsidRPr="007B4BF1">
              <w:rPr>
                <w:rFonts w:ascii="Angsana New" w:hAnsi="Angsana New" w:cs="Angsana New"/>
                <w:sz w:val="20"/>
              </w:rPr>
              <w:t>installment.</w:t>
            </w:r>
          </w:p>
        </w:tc>
        <w:tc>
          <w:tcPr>
            <w:tcW w:w="382" w:type="pct"/>
          </w:tcPr>
          <w:p w14:paraId="569AD6BA" w14:textId="77777777" w:rsidR="00154AC7" w:rsidRPr="007B4BF1" w:rsidRDefault="00154AC7" w:rsidP="00154AC7">
            <w:pPr>
              <w:spacing w:line="240" w:lineRule="exact"/>
              <w:jc w:val="right"/>
              <w:rPr>
                <w:rFonts w:ascii="Angsana New" w:hAnsi="Angsana New" w:cs="Angsana New"/>
                <w:sz w:val="20"/>
              </w:rPr>
            </w:pPr>
          </w:p>
        </w:tc>
        <w:tc>
          <w:tcPr>
            <w:tcW w:w="382" w:type="pct"/>
          </w:tcPr>
          <w:p w14:paraId="0D2C7B9C" w14:textId="77777777" w:rsidR="00154AC7" w:rsidRPr="007B4BF1" w:rsidRDefault="00154AC7" w:rsidP="00154AC7">
            <w:pPr>
              <w:spacing w:line="240" w:lineRule="exact"/>
              <w:jc w:val="right"/>
              <w:rPr>
                <w:rFonts w:ascii="Angsana New" w:hAnsi="Angsana New" w:cs="Angsana New"/>
                <w:sz w:val="20"/>
              </w:rPr>
            </w:pPr>
          </w:p>
        </w:tc>
        <w:tc>
          <w:tcPr>
            <w:tcW w:w="423" w:type="pct"/>
          </w:tcPr>
          <w:p w14:paraId="7E8EC192" w14:textId="77777777" w:rsidR="00154AC7" w:rsidRPr="007B4BF1" w:rsidRDefault="00154AC7" w:rsidP="00154AC7">
            <w:pPr>
              <w:spacing w:line="240" w:lineRule="exact"/>
              <w:jc w:val="right"/>
              <w:rPr>
                <w:rFonts w:ascii="Angsana New" w:hAnsi="Angsana New" w:cs="Angsana New"/>
                <w:sz w:val="20"/>
              </w:rPr>
            </w:pPr>
          </w:p>
        </w:tc>
        <w:tc>
          <w:tcPr>
            <w:tcW w:w="366" w:type="pct"/>
          </w:tcPr>
          <w:p w14:paraId="45A4FD31" w14:textId="77777777" w:rsidR="00154AC7" w:rsidRPr="007B4BF1" w:rsidRDefault="00154AC7" w:rsidP="00154AC7">
            <w:pPr>
              <w:spacing w:line="240" w:lineRule="exact"/>
              <w:jc w:val="right"/>
              <w:rPr>
                <w:rFonts w:ascii="Angsana New" w:hAnsi="Angsana New" w:cs="Angsana New"/>
                <w:sz w:val="20"/>
              </w:rPr>
            </w:pPr>
          </w:p>
        </w:tc>
      </w:tr>
    </w:tbl>
    <w:p w14:paraId="78254782" w14:textId="77777777" w:rsidR="00E95DBD" w:rsidRPr="007B4BF1" w:rsidRDefault="00E95DBD">
      <w:r w:rsidRPr="007B4BF1">
        <w:br w:type="page"/>
      </w:r>
    </w:p>
    <w:tbl>
      <w:tblPr>
        <w:tblStyle w:val="TableGrid8"/>
        <w:tblW w:w="5000"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567"/>
        <w:gridCol w:w="985"/>
        <w:gridCol w:w="848"/>
        <w:gridCol w:w="985"/>
        <w:gridCol w:w="1266"/>
        <w:gridCol w:w="5136"/>
        <w:gridCol w:w="1060"/>
        <w:gridCol w:w="1209"/>
        <w:gridCol w:w="1275"/>
        <w:gridCol w:w="1036"/>
      </w:tblGrid>
      <w:tr w:rsidR="006C2B8D" w:rsidRPr="007B4BF1" w14:paraId="122296A4" w14:textId="77777777" w:rsidTr="006C2B8D">
        <w:tc>
          <w:tcPr>
            <w:tcW w:w="188" w:type="pct"/>
          </w:tcPr>
          <w:p w14:paraId="138121FA" w14:textId="77777777" w:rsidR="00E95DBD" w:rsidRPr="007B4BF1" w:rsidRDefault="00E95DBD" w:rsidP="00A76EBE">
            <w:pPr>
              <w:jc w:val="center"/>
              <w:rPr>
                <w:rFonts w:ascii="Angsana New" w:hAnsi="Angsana New" w:cs="Angsana New"/>
                <w:sz w:val="20"/>
                <w:cs/>
              </w:rPr>
            </w:pPr>
          </w:p>
        </w:tc>
        <w:tc>
          <w:tcPr>
            <w:tcW w:w="190" w:type="pct"/>
          </w:tcPr>
          <w:p w14:paraId="5C012366" w14:textId="77777777" w:rsidR="00E95DBD" w:rsidRPr="007B4BF1" w:rsidRDefault="00E95DBD" w:rsidP="00A76EBE">
            <w:pPr>
              <w:jc w:val="center"/>
              <w:rPr>
                <w:rFonts w:ascii="Angsana New" w:hAnsi="Angsana New" w:cs="Angsana New"/>
                <w:sz w:val="20"/>
                <w:cs/>
              </w:rPr>
            </w:pPr>
          </w:p>
        </w:tc>
        <w:tc>
          <w:tcPr>
            <w:tcW w:w="330" w:type="pct"/>
          </w:tcPr>
          <w:p w14:paraId="32B7E702" w14:textId="77777777" w:rsidR="00E95DBD" w:rsidRPr="007B4BF1" w:rsidRDefault="00E95DBD" w:rsidP="00A76EBE">
            <w:pPr>
              <w:jc w:val="center"/>
              <w:rPr>
                <w:rFonts w:ascii="Angsana New" w:hAnsi="Angsana New" w:cs="Angsana New"/>
                <w:sz w:val="20"/>
              </w:rPr>
            </w:pPr>
          </w:p>
        </w:tc>
        <w:tc>
          <w:tcPr>
            <w:tcW w:w="284" w:type="pct"/>
          </w:tcPr>
          <w:p w14:paraId="5426013B" w14:textId="77777777" w:rsidR="00E95DBD" w:rsidRPr="007B4BF1" w:rsidRDefault="00E95DBD" w:rsidP="00A76EBE">
            <w:pPr>
              <w:jc w:val="center"/>
              <w:rPr>
                <w:rFonts w:ascii="Angsana New" w:hAnsi="Angsana New" w:cs="Angsana New"/>
                <w:sz w:val="20"/>
              </w:rPr>
            </w:pPr>
          </w:p>
        </w:tc>
        <w:tc>
          <w:tcPr>
            <w:tcW w:w="754" w:type="pct"/>
            <w:gridSpan w:val="2"/>
          </w:tcPr>
          <w:p w14:paraId="510A158A" w14:textId="77777777" w:rsidR="00E95DBD" w:rsidRPr="007B4BF1" w:rsidRDefault="00E95DBD" w:rsidP="00A76EBE">
            <w:pPr>
              <w:jc w:val="center"/>
              <w:rPr>
                <w:rFonts w:ascii="Angsana New" w:hAnsi="Angsana New" w:cs="Angsana New"/>
                <w:sz w:val="20"/>
              </w:rPr>
            </w:pPr>
          </w:p>
        </w:tc>
        <w:tc>
          <w:tcPr>
            <w:tcW w:w="1720" w:type="pct"/>
          </w:tcPr>
          <w:p w14:paraId="0AE9388F" w14:textId="77777777" w:rsidR="00E95DBD" w:rsidRPr="007B4BF1" w:rsidRDefault="00E95DBD" w:rsidP="00A76EBE">
            <w:pPr>
              <w:jc w:val="center"/>
              <w:rPr>
                <w:rFonts w:ascii="Angsana New" w:hAnsi="Angsana New" w:cs="Angsana New"/>
                <w:sz w:val="20"/>
              </w:rPr>
            </w:pPr>
          </w:p>
        </w:tc>
        <w:tc>
          <w:tcPr>
            <w:tcW w:w="1534" w:type="pct"/>
            <w:gridSpan w:val="4"/>
          </w:tcPr>
          <w:p w14:paraId="302B8F3B" w14:textId="77777777" w:rsidR="00E95DBD" w:rsidRPr="007B4BF1" w:rsidRDefault="00E95DBD" w:rsidP="00A76EBE">
            <w:pPr>
              <w:pBdr>
                <w:bottom w:val="single" w:sz="4" w:space="1" w:color="auto"/>
              </w:pBdr>
              <w:jc w:val="center"/>
              <w:rPr>
                <w:rFonts w:ascii="Angsana New" w:hAnsi="Angsana New" w:cs="Angsana New"/>
                <w:sz w:val="20"/>
              </w:rPr>
            </w:pPr>
            <w:r w:rsidRPr="007B4BF1">
              <w:rPr>
                <w:rFonts w:ascii="Angsana New" w:hAnsi="Angsana New" w:cs="Angsana New"/>
                <w:sz w:val="20"/>
              </w:rPr>
              <w:t>Bath</w:t>
            </w:r>
          </w:p>
        </w:tc>
      </w:tr>
      <w:tr w:rsidR="0024313E" w:rsidRPr="007B4BF1" w14:paraId="75D0BC55" w14:textId="77777777" w:rsidTr="006C2B8D">
        <w:tc>
          <w:tcPr>
            <w:tcW w:w="188" w:type="pct"/>
          </w:tcPr>
          <w:p w14:paraId="53F9BAA3" w14:textId="77777777" w:rsidR="00E95DBD" w:rsidRPr="007B4BF1" w:rsidRDefault="00E95DBD" w:rsidP="00A76EBE">
            <w:pPr>
              <w:jc w:val="center"/>
              <w:rPr>
                <w:rFonts w:ascii="Angsana New" w:hAnsi="Angsana New" w:cs="Angsana New"/>
                <w:sz w:val="20"/>
                <w:cs/>
              </w:rPr>
            </w:pPr>
          </w:p>
        </w:tc>
        <w:tc>
          <w:tcPr>
            <w:tcW w:w="190" w:type="pct"/>
          </w:tcPr>
          <w:p w14:paraId="2E79EDBC" w14:textId="77777777" w:rsidR="00E95DBD" w:rsidRPr="007B4BF1" w:rsidRDefault="00E95DBD" w:rsidP="00A76EBE">
            <w:pPr>
              <w:jc w:val="center"/>
              <w:rPr>
                <w:rFonts w:ascii="Angsana New" w:hAnsi="Angsana New" w:cs="Angsana New"/>
                <w:sz w:val="20"/>
                <w:cs/>
              </w:rPr>
            </w:pPr>
          </w:p>
        </w:tc>
        <w:tc>
          <w:tcPr>
            <w:tcW w:w="330" w:type="pct"/>
          </w:tcPr>
          <w:p w14:paraId="16A21C11" w14:textId="77777777" w:rsidR="00E95DBD" w:rsidRPr="007B4BF1" w:rsidRDefault="00E95DBD" w:rsidP="00A76EBE">
            <w:pPr>
              <w:jc w:val="center"/>
              <w:rPr>
                <w:rFonts w:ascii="Angsana New" w:hAnsi="Angsana New" w:cs="Angsana New"/>
                <w:sz w:val="20"/>
                <w:cs/>
              </w:rPr>
            </w:pPr>
            <w:r w:rsidRPr="007B4BF1">
              <w:rPr>
                <w:rFonts w:ascii="Angsana New" w:hAnsi="Angsana New" w:cs="Angsana New"/>
                <w:sz w:val="20"/>
              </w:rPr>
              <w:t>Credit limit</w:t>
            </w:r>
          </w:p>
        </w:tc>
        <w:tc>
          <w:tcPr>
            <w:tcW w:w="284" w:type="pct"/>
          </w:tcPr>
          <w:p w14:paraId="641B78B0" w14:textId="77777777" w:rsidR="00E95DBD" w:rsidRPr="007B4BF1" w:rsidRDefault="00E95DBD" w:rsidP="00A76EBE">
            <w:pPr>
              <w:jc w:val="center"/>
              <w:rPr>
                <w:rFonts w:ascii="Angsana New" w:hAnsi="Angsana New" w:cs="Angsana New"/>
                <w:sz w:val="20"/>
                <w:cs/>
              </w:rPr>
            </w:pPr>
            <w:r w:rsidRPr="007B4BF1">
              <w:rPr>
                <w:rFonts w:ascii="Angsana New" w:hAnsi="Angsana New" w:cs="Angsana New"/>
                <w:sz w:val="20"/>
              </w:rPr>
              <w:t>Interest rate</w:t>
            </w:r>
          </w:p>
        </w:tc>
        <w:tc>
          <w:tcPr>
            <w:tcW w:w="754" w:type="pct"/>
            <w:gridSpan w:val="2"/>
          </w:tcPr>
          <w:p w14:paraId="0CF1E0D7" w14:textId="77777777" w:rsidR="00E95DBD" w:rsidRPr="007B4BF1" w:rsidRDefault="00E95DBD" w:rsidP="00A76EBE">
            <w:pPr>
              <w:pBdr>
                <w:bottom w:val="single" w:sz="4" w:space="1" w:color="auto"/>
              </w:pBdr>
              <w:jc w:val="center"/>
              <w:rPr>
                <w:rFonts w:ascii="Angsana New" w:hAnsi="Angsana New" w:cs="Angsana New"/>
                <w:sz w:val="20"/>
                <w:cs/>
              </w:rPr>
            </w:pPr>
            <w:r w:rsidRPr="007B4BF1">
              <w:rPr>
                <w:rFonts w:ascii="Angsana New" w:hAnsi="Angsana New" w:cs="Angsana New"/>
                <w:sz w:val="20"/>
              </w:rPr>
              <w:t>Repayment maturity</w:t>
            </w:r>
          </w:p>
        </w:tc>
        <w:tc>
          <w:tcPr>
            <w:tcW w:w="1720" w:type="pct"/>
          </w:tcPr>
          <w:p w14:paraId="364B56F9" w14:textId="77777777" w:rsidR="00E95DBD" w:rsidRPr="007B4BF1" w:rsidRDefault="00E95DBD" w:rsidP="00A76EBE">
            <w:pPr>
              <w:jc w:val="center"/>
              <w:rPr>
                <w:rFonts w:ascii="Angsana New" w:hAnsi="Angsana New" w:cs="Angsana New"/>
                <w:sz w:val="20"/>
                <w:cs/>
              </w:rPr>
            </w:pPr>
          </w:p>
        </w:tc>
        <w:tc>
          <w:tcPr>
            <w:tcW w:w="760" w:type="pct"/>
            <w:gridSpan w:val="2"/>
          </w:tcPr>
          <w:p w14:paraId="03545126" w14:textId="77777777" w:rsidR="00E95DBD" w:rsidRPr="007B4BF1" w:rsidRDefault="00E95DBD" w:rsidP="00A76EBE">
            <w:pPr>
              <w:pBdr>
                <w:bottom w:val="single" w:sz="4" w:space="1" w:color="auto"/>
              </w:pBdr>
              <w:jc w:val="center"/>
              <w:rPr>
                <w:rFonts w:ascii="Angsana New" w:hAnsi="Angsana New" w:cs="Angsana New"/>
                <w:sz w:val="20"/>
                <w:cs/>
              </w:rPr>
            </w:pPr>
            <w:r w:rsidRPr="007B4BF1">
              <w:rPr>
                <w:rFonts w:ascii="Angsana New" w:hAnsi="Angsana New" w:cs="Angsana New"/>
                <w:sz w:val="20"/>
              </w:rPr>
              <w:t>Consolidated financial statements</w:t>
            </w:r>
          </w:p>
        </w:tc>
        <w:tc>
          <w:tcPr>
            <w:tcW w:w="774" w:type="pct"/>
            <w:gridSpan w:val="2"/>
          </w:tcPr>
          <w:p w14:paraId="54B9C53E" w14:textId="77777777" w:rsidR="00E95DBD" w:rsidRPr="007B4BF1" w:rsidRDefault="00E95DBD" w:rsidP="00A76EBE">
            <w:pPr>
              <w:pBdr>
                <w:bottom w:val="single" w:sz="4" w:space="1" w:color="auto"/>
              </w:pBdr>
              <w:jc w:val="center"/>
              <w:rPr>
                <w:rFonts w:ascii="Angsana New" w:hAnsi="Angsana New" w:cs="Angsana New"/>
                <w:sz w:val="20"/>
                <w:cs/>
              </w:rPr>
            </w:pPr>
            <w:r w:rsidRPr="007B4BF1">
              <w:rPr>
                <w:rFonts w:ascii="Angsana New" w:hAnsi="Angsana New" w:cs="Angsana New"/>
                <w:sz w:val="20"/>
              </w:rPr>
              <w:t>Separate financial statements</w:t>
            </w:r>
          </w:p>
        </w:tc>
      </w:tr>
      <w:tr w:rsidR="009A1667" w:rsidRPr="007B4BF1" w14:paraId="5C3756C0" w14:textId="77777777" w:rsidTr="006C2B8D">
        <w:trPr>
          <w:trHeight w:val="124"/>
        </w:trPr>
        <w:tc>
          <w:tcPr>
            <w:tcW w:w="188" w:type="pct"/>
          </w:tcPr>
          <w:p w14:paraId="63D5ED6E" w14:textId="77777777" w:rsidR="00E95DBD" w:rsidRPr="007B4BF1" w:rsidRDefault="00E95DBD" w:rsidP="00A76EBE">
            <w:pPr>
              <w:pBdr>
                <w:bottom w:val="single" w:sz="4" w:space="1" w:color="auto"/>
              </w:pBdr>
              <w:jc w:val="center"/>
              <w:rPr>
                <w:rFonts w:ascii="Angsana New" w:hAnsi="Angsana New" w:cs="Angsana New"/>
                <w:sz w:val="20"/>
                <w:cs/>
              </w:rPr>
            </w:pPr>
            <w:r w:rsidRPr="007B4BF1">
              <w:rPr>
                <w:rFonts w:ascii="Angsana New" w:hAnsi="Angsana New" w:cs="Angsana New"/>
                <w:sz w:val="20"/>
              </w:rPr>
              <w:t>Bank</w:t>
            </w:r>
          </w:p>
        </w:tc>
        <w:tc>
          <w:tcPr>
            <w:tcW w:w="190" w:type="pct"/>
          </w:tcPr>
          <w:p w14:paraId="21028C2D" w14:textId="77777777" w:rsidR="00E95DBD" w:rsidRPr="007B4BF1" w:rsidRDefault="00E95DBD" w:rsidP="00A76EBE">
            <w:pPr>
              <w:pBdr>
                <w:bottom w:val="single" w:sz="4" w:space="1" w:color="auto"/>
              </w:pBdr>
              <w:jc w:val="center"/>
              <w:rPr>
                <w:rFonts w:ascii="Angsana New" w:hAnsi="Angsana New" w:cs="Angsana New"/>
                <w:sz w:val="20"/>
              </w:rPr>
            </w:pPr>
            <w:r w:rsidRPr="007B4BF1">
              <w:rPr>
                <w:rFonts w:ascii="Angsana New" w:hAnsi="Angsana New" w:cs="Angsana New"/>
                <w:sz w:val="20"/>
              </w:rPr>
              <w:t>Credit</w:t>
            </w:r>
          </w:p>
        </w:tc>
        <w:tc>
          <w:tcPr>
            <w:tcW w:w="330" w:type="pct"/>
          </w:tcPr>
          <w:p w14:paraId="79C84D72" w14:textId="77777777" w:rsidR="00E95DBD" w:rsidRPr="007B4BF1" w:rsidRDefault="00E95DBD" w:rsidP="00A76EBE">
            <w:pPr>
              <w:pBdr>
                <w:bottom w:val="single" w:sz="4" w:space="1" w:color="auto"/>
              </w:pBdr>
              <w:jc w:val="center"/>
              <w:rPr>
                <w:rFonts w:ascii="Angsana New" w:hAnsi="Angsana New" w:cs="Angsana New"/>
                <w:sz w:val="20"/>
              </w:rPr>
            </w:pPr>
            <w:r w:rsidRPr="007B4BF1">
              <w:rPr>
                <w:rFonts w:ascii="Angsana New" w:hAnsi="Angsana New" w:cs="Angsana New"/>
                <w:sz w:val="20"/>
                <w:cs/>
              </w:rPr>
              <w:t>(</w:t>
            </w:r>
            <w:r w:rsidRPr="007B4BF1">
              <w:rPr>
                <w:rFonts w:ascii="Angsana New" w:hAnsi="Angsana New" w:cs="Angsana New"/>
                <w:sz w:val="20"/>
              </w:rPr>
              <w:t>Million Baht</w:t>
            </w:r>
            <w:r w:rsidRPr="007B4BF1">
              <w:rPr>
                <w:rFonts w:ascii="Angsana New" w:hAnsi="Angsana New" w:cs="Angsana New"/>
                <w:sz w:val="20"/>
                <w:cs/>
              </w:rPr>
              <w:t>)</w:t>
            </w:r>
          </w:p>
        </w:tc>
        <w:tc>
          <w:tcPr>
            <w:tcW w:w="284" w:type="pct"/>
          </w:tcPr>
          <w:p w14:paraId="145009F9" w14:textId="77777777" w:rsidR="00E95DBD" w:rsidRPr="007B4BF1" w:rsidRDefault="00E95DBD" w:rsidP="00A76EBE">
            <w:pPr>
              <w:pBdr>
                <w:bottom w:val="single" w:sz="4" w:space="1" w:color="auto"/>
              </w:pBdr>
              <w:jc w:val="center"/>
              <w:rPr>
                <w:rFonts w:ascii="Angsana New" w:hAnsi="Angsana New" w:cs="Angsana New"/>
                <w:sz w:val="20"/>
              </w:rPr>
            </w:pPr>
            <w:r w:rsidRPr="007B4BF1">
              <w:rPr>
                <w:rFonts w:ascii="Angsana New" w:hAnsi="Angsana New" w:cs="Angsana New"/>
                <w:sz w:val="20"/>
              </w:rPr>
              <w:t>per annum</w:t>
            </w:r>
          </w:p>
        </w:tc>
        <w:tc>
          <w:tcPr>
            <w:tcW w:w="330" w:type="pct"/>
          </w:tcPr>
          <w:p w14:paraId="5D9B5D29" w14:textId="77777777" w:rsidR="00E95DBD" w:rsidRPr="007B4BF1" w:rsidRDefault="00E95DBD" w:rsidP="00A76EBE">
            <w:pPr>
              <w:pBdr>
                <w:bottom w:val="single" w:sz="4" w:space="1" w:color="auto"/>
              </w:pBdr>
              <w:jc w:val="center"/>
              <w:rPr>
                <w:rFonts w:ascii="Angsana New" w:hAnsi="Angsana New" w:cs="Angsana New"/>
                <w:sz w:val="20"/>
              </w:rPr>
            </w:pPr>
            <w:r w:rsidRPr="007B4BF1">
              <w:rPr>
                <w:rFonts w:ascii="Angsana New" w:hAnsi="Angsana New" w:cs="Angsana New"/>
                <w:sz w:val="20"/>
              </w:rPr>
              <w:t>Start</w:t>
            </w:r>
          </w:p>
        </w:tc>
        <w:tc>
          <w:tcPr>
            <w:tcW w:w="424" w:type="pct"/>
          </w:tcPr>
          <w:p w14:paraId="2C51E794" w14:textId="77777777" w:rsidR="00E95DBD" w:rsidRPr="007B4BF1" w:rsidRDefault="00E95DBD" w:rsidP="00A76EBE">
            <w:pPr>
              <w:pBdr>
                <w:bottom w:val="single" w:sz="4" w:space="1" w:color="auto"/>
              </w:pBdr>
              <w:jc w:val="center"/>
              <w:rPr>
                <w:rFonts w:ascii="Angsana New" w:hAnsi="Angsana New" w:cs="Angsana New"/>
                <w:sz w:val="20"/>
              </w:rPr>
            </w:pPr>
            <w:r w:rsidRPr="007B4BF1">
              <w:rPr>
                <w:rFonts w:ascii="Angsana New" w:hAnsi="Angsana New" w:cs="Angsana New"/>
                <w:sz w:val="20"/>
              </w:rPr>
              <w:t>Finished</w:t>
            </w:r>
          </w:p>
        </w:tc>
        <w:tc>
          <w:tcPr>
            <w:tcW w:w="1720" w:type="pct"/>
          </w:tcPr>
          <w:p w14:paraId="5D2DF201" w14:textId="77777777" w:rsidR="00E95DBD" w:rsidRPr="007B4BF1" w:rsidRDefault="00E95DBD" w:rsidP="00A76EBE">
            <w:pPr>
              <w:pBdr>
                <w:bottom w:val="single" w:sz="4" w:space="1" w:color="auto"/>
              </w:pBdr>
              <w:jc w:val="center"/>
              <w:rPr>
                <w:rFonts w:ascii="Angsana New" w:hAnsi="Angsana New" w:cs="Angsana New"/>
                <w:sz w:val="20"/>
              </w:rPr>
            </w:pPr>
            <w:r w:rsidRPr="007B4BF1">
              <w:rPr>
                <w:rFonts w:ascii="Angsana New" w:hAnsi="Angsana New" w:cs="Angsana New"/>
                <w:sz w:val="20"/>
              </w:rPr>
              <w:t>Collaterals and conditions of agreement (partial)</w:t>
            </w:r>
          </w:p>
        </w:tc>
        <w:tc>
          <w:tcPr>
            <w:tcW w:w="355" w:type="pct"/>
          </w:tcPr>
          <w:p w14:paraId="46A9F704" w14:textId="77777777" w:rsidR="00E95DBD" w:rsidRPr="007B4BF1" w:rsidRDefault="00E95DBD" w:rsidP="00A76EBE">
            <w:pPr>
              <w:pBdr>
                <w:bottom w:val="single" w:sz="4" w:space="1" w:color="auto"/>
              </w:pBdr>
              <w:jc w:val="center"/>
              <w:rPr>
                <w:rFonts w:ascii="Angsana New" w:hAnsi="Angsana New" w:cs="Angsana New"/>
                <w:sz w:val="20"/>
                <w:cs/>
              </w:rPr>
            </w:pPr>
            <w:r w:rsidRPr="007B4BF1">
              <w:rPr>
                <w:rFonts w:ascii="Angsana New" w:hAnsi="Angsana New" w:cs="Angsana New"/>
                <w:sz w:val="20"/>
              </w:rPr>
              <w:t>2024</w:t>
            </w:r>
          </w:p>
        </w:tc>
        <w:tc>
          <w:tcPr>
            <w:tcW w:w="405" w:type="pct"/>
          </w:tcPr>
          <w:p w14:paraId="01762874" w14:textId="77777777" w:rsidR="00E95DBD" w:rsidRPr="007B4BF1" w:rsidRDefault="00E95DBD" w:rsidP="00A76EBE">
            <w:pPr>
              <w:pBdr>
                <w:bottom w:val="single" w:sz="4" w:space="1" w:color="auto"/>
              </w:pBdr>
              <w:jc w:val="center"/>
              <w:rPr>
                <w:rFonts w:ascii="Angsana New" w:hAnsi="Angsana New" w:cs="Angsana New"/>
                <w:sz w:val="20"/>
                <w:cs/>
              </w:rPr>
            </w:pPr>
            <w:r w:rsidRPr="007B4BF1">
              <w:rPr>
                <w:rFonts w:ascii="Angsana New" w:hAnsi="Angsana New" w:cs="Angsana New"/>
                <w:sz w:val="20"/>
              </w:rPr>
              <w:t>2023</w:t>
            </w:r>
          </w:p>
        </w:tc>
        <w:tc>
          <w:tcPr>
            <w:tcW w:w="427" w:type="pct"/>
          </w:tcPr>
          <w:p w14:paraId="2CFA8F02" w14:textId="77777777" w:rsidR="00E95DBD" w:rsidRPr="007B4BF1" w:rsidRDefault="00E95DBD" w:rsidP="00A76EBE">
            <w:pPr>
              <w:pBdr>
                <w:bottom w:val="single" w:sz="4" w:space="1" w:color="auto"/>
              </w:pBdr>
              <w:jc w:val="center"/>
              <w:rPr>
                <w:rFonts w:ascii="Angsana New" w:hAnsi="Angsana New" w:cs="Angsana New"/>
                <w:sz w:val="20"/>
              </w:rPr>
            </w:pPr>
            <w:r w:rsidRPr="007B4BF1">
              <w:rPr>
                <w:rFonts w:ascii="Angsana New" w:hAnsi="Angsana New" w:cs="Angsana New"/>
                <w:sz w:val="20"/>
              </w:rPr>
              <w:t>2024</w:t>
            </w:r>
          </w:p>
        </w:tc>
        <w:tc>
          <w:tcPr>
            <w:tcW w:w="347" w:type="pct"/>
          </w:tcPr>
          <w:p w14:paraId="234D014B" w14:textId="77777777" w:rsidR="00E95DBD" w:rsidRPr="007B4BF1" w:rsidRDefault="00E95DBD" w:rsidP="00A76EBE">
            <w:pPr>
              <w:pBdr>
                <w:bottom w:val="single" w:sz="4" w:space="1" w:color="auto"/>
              </w:pBdr>
              <w:jc w:val="center"/>
              <w:rPr>
                <w:rFonts w:ascii="Angsana New" w:hAnsi="Angsana New" w:cs="Angsana New"/>
                <w:sz w:val="20"/>
              </w:rPr>
            </w:pPr>
            <w:r w:rsidRPr="007B4BF1">
              <w:rPr>
                <w:rFonts w:ascii="Angsana New" w:hAnsi="Angsana New" w:cs="Angsana New"/>
                <w:sz w:val="20"/>
              </w:rPr>
              <w:t>2023</w:t>
            </w:r>
          </w:p>
        </w:tc>
      </w:tr>
    </w:tbl>
    <w:tbl>
      <w:tblPr>
        <w:tblStyle w:val="TableGrid9"/>
        <w:tblW w:w="5000"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
        <w:gridCol w:w="558"/>
        <w:gridCol w:w="982"/>
        <w:gridCol w:w="848"/>
        <w:gridCol w:w="982"/>
        <w:gridCol w:w="1260"/>
        <w:gridCol w:w="5124"/>
        <w:gridCol w:w="1141"/>
        <w:gridCol w:w="1141"/>
        <w:gridCol w:w="1257"/>
        <w:gridCol w:w="1084"/>
      </w:tblGrid>
      <w:tr w:rsidR="00154AC7" w:rsidRPr="007B4BF1" w14:paraId="63A51845" w14:textId="77777777" w:rsidTr="003E2B8F">
        <w:tc>
          <w:tcPr>
            <w:tcW w:w="985" w:type="pct"/>
            <w:gridSpan w:val="4"/>
          </w:tcPr>
          <w:p w14:paraId="385B63C8" w14:textId="6C619F33" w:rsidR="00154AC7" w:rsidRPr="007B4BF1" w:rsidRDefault="00154AC7" w:rsidP="00154AC7">
            <w:pPr>
              <w:spacing w:line="240" w:lineRule="exact"/>
              <w:rPr>
                <w:rFonts w:ascii="Angsana New" w:hAnsi="Angsana New" w:cs="Angsana New"/>
                <w:b/>
                <w:bCs/>
                <w:sz w:val="20"/>
              </w:rPr>
            </w:pPr>
            <w:r w:rsidRPr="007B4BF1">
              <w:rPr>
                <w:rFonts w:ascii="Angsana New" w:hAnsi="Angsana New" w:cs="Angsana New"/>
                <w:b/>
                <w:bCs/>
                <w:sz w:val="20"/>
              </w:rPr>
              <w:t>Pattani Green Co., Ltd.</w:t>
            </w:r>
          </w:p>
        </w:tc>
        <w:tc>
          <w:tcPr>
            <w:tcW w:w="329" w:type="pct"/>
          </w:tcPr>
          <w:p w14:paraId="250FD230" w14:textId="77777777" w:rsidR="00154AC7" w:rsidRPr="007B4BF1" w:rsidRDefault="00154AC7" w:rsidP="00154AC7">
            <w:pPr>
              <w:spacing w:line="240" w:lineRule="exact"/>
              <w:jc w:val="center"/>
              <w:rPr>
                <w:rFonts w:ascii="Angsana New" w:hAnsi="Angsana New" w:cs="Angsana New"/>
                <w:sz w:val="20"/>
              </w:rPr>
            </w:pPr>
          </w:p>
        </w:tc>
        <w:tc>
          <w:tcPr>
            <w:tcW w:w="422" w:type="pct"/>
          </w:tcPr>
          <w:p w14:paraId="6AFF4FCE" w14:textId="77777777" w:rsidR="00154AC7" w:rsidRPr="007B4BF1" w:rsidRDefault="00154AC7" w:rsidP="00154AC7">
            <w:pPr>
              <w:spacing w:line="240" w:lineRule="exact"/>
              <w:jc w:val="center"/>
              <w:rPr>
                <w:rFonts w:ascii="Angsana New" w:hAnsi="Angsana New" w:cs="Angsana New"/>
                <w:sz w:val="20"/>
              </w:rPr>
            </w:pPr>
          </w:p>
        </w:tc>
        <w:tc>
          <w:tcPr>
            <w:tcW w:w="1716" w:type="pct"/>
          </w:tcPr>
          <w:p w14:paraId="5FA57FE7" w14:textId="77777777" w:rsidR="00154AC7" w:rsidRPr="007B4BF1" w:rsidRDefault="00154AC7" w:rsidP="00154AC7">
            <w:pPr>
              <w:spacing w:line="240" w:lineRule="exact"/>
              <w:jc w:val="center"/>
              <w:rPr>
                <w:rFonts w:ascii="Angsana New" w:hAnsi="Angsana New" w:cs="Angsana New"/>
                <w:sz w:val="20"/>
                <w:cs/>
              </w:rPr>
            </w:pPr>
          </w:p>
        </w:tc>
        <w:tc>
          <w:tcPr>
            <w:tcW w:w="382" w:type="pct"/>
          </w:tcPr>
          <w:p w14:paraId="6B28BAAD" w14:textId="77777777" w:rsidR="00154AC7" w:rsidRPr="007B4BF1" w:rsidRDefault="00154AC7" w:rsidP="00154AC7">
            <w:pPr>
              <w:spacing w:line="240" w:lineRule="exact"/>
              <w:jc w:val="right"/>
              <w:rPr>
                <w:rFonts w:ascii="Angsana New" w:hAnsi="Angsana New" w:cs="Angsana New"/>
                <w:sz w:val="20"/>
              </w:rPr>
            </w:pPr>
          </w:p>
        </w:tc>
        <w:tc>
          <w:tcPr>
            <w:tcW w:w="382" w:type="pct"/>
          </w:tcPr>
          <w:p w14:paraId="148E5F0F" w14:textId="77777777" w:rsidR="00154AC7" w:rsidRPr="007B4BF1" w:rsidRDefault="00154AC7" w:rsidP="00154AC7">
            <w:pPr>
              <w:spacing w:line="240" w:lineRule="exact"/>
              <w:jc w:val="right"/>
              <w:rPr>
                <w:rFonts w:ascii="Angsana New" w:hAnsi="Angsana New" w:cs="Angsana New"/>
                <w:sz w:val="20"/>
              </w:rPr>
            </w:pPr>
          </w:p>
        </w:tc>
        <w:tc>
          <w:tcPr>
            <w:tcW w:w="421" w:type="pct"/>
            <w:vAlign w:val="bottom"/>
          </w:tcPr>
          <w:p w14:paraId="34E17E9E" w14:textId="77777777" w:rsidR="00154AC7" w:rsidRPr="007B4BF1" w:rsidRDefault="00154AC7" w:rsidP="00154AC7">
            <w:pPr>
              <w:spacing w:line="240" w:lineRule="exact"/>
              <w:jc w:val="right"/>
              <w:rPr>
                <w:rFonts w:ascii="Angsana New" w:hAnsi="Angsana New" w:cs="Angsana New"/>
                <w:sz w:val="20"/>
              </w:rPr>
            </w:pPr>
          </w:p>
        </w:tc>
        <w:tc>
          <w:tcPr>
            <w:tcW w:w="363" w:type="pct"/>
            <w:vAlign w:val="bottom"/>
          </w:tcPr>
          <w:p w14:paraId="49C347C4" w14:textId="77777777" w:rsidR="00154AC7" w:rsidRPr="007B4BF1" w:rsidRDefault="00154AC7" w:rsidP="00154AC7">
            <w:pPr>
              <w:spacing w:line="240" w:lineRule="exact"/>
              <w:jc w:val="right"/>
              <w:rPr>
                <w:rFonts w:ascii="Angsana New" w:hAnsi="Angsana New" w:cs="Angsana New"/>
                <w:sz w:val="20"/>
              </w:rPr>
            </w:pPr>
          </w:p>
        </w:tc>
      </w:tr>
      <w:tr w:rsidR="00154AC7" w:rsidRPr="007B4BF1" w14:paraId="28D2F736" w14:textId="77777777" w:rsidTr="003E2B8F">
        <w:tc>
          <w:tcPr>
            <w:tcW w:w="185" w:type="pct"/>
          </w:tcPr>
          <w:p w14:paraId="20A58826" w14:textId="77777777" w:rsidR="00154AC7" w:rsidRPr="007B4BF1" w:rsidRDefault="00154AC7" w:rsidP="00154AC7">
            <w:pPr>
              <w:spacing w:line="240" w:lineRule="exact"/>
              <w:jc w:val="center"/>
              <w:rPr>
                <w:rFonts w:ascii="Angsana New" w:hAnsi="Angsana New" w:cs="Angsana New"/>
                <w:sz w:val="20"/>
              </w:rPr>
            </w:pPr>
            <w:r w:rsidRPr="007B4BF1">
              <w:rPr>
                <w:rFonts w:ascii="Angsana New" w:hAnsi="Angsana New" w:cs="Angsana New"/>
                <w:sz w:val="20"/>
              </w:rPr>
              <w:t>1</w:t>
            </w:r>
          </w:p>
        </w:tc>
        <w:tc>
          <w:tcPr>
            <w:tcW w:w="187" w:type="pct"/>
          </w:tcPr>
          <w:p w14:paraId="0964E02A" w14:textId="77777777" w:rsidR="00154AC7" w:rsidRPr="007B4BF1" w:rsidRDefault="00154AC7" w:rsidP="00154AC7">
            <w:pPr>
              <w:spacing w:line="240" w:lineRule="exact"/>
              <w:jc w:val="center"/>
              <w:rPr>
                <w:rFonts w:ascii="Angsana New" w:hAnsi="Angsana New" w:cs="Angsana New"/>
                <w:sz w:val="20"/>
              </w:rPr>
            </w:pPr>
            <w:r w:rsidRPr="007B4BF1">
              <w:rPr>
                <w:rFonts w:ascii="Angsana New" w:hAnsi="Angsana New" w:cs="Angsana New"/>
                <w:sz w:val="20"/>
              </w:rPr>
              <w:t>1</w:t>
            </w:r>
          </w:p>
        </w:tc>
        <w:tc>
          <w:tcPr>
            <w:tcW w:w="329" w:type="pct"/>
          </w:tcPr>
          <w:p w14:paraId="7DF8743C" w14:textId="77777777" w:rsidR="00154AC7" w:rsidRPr="007B4BF1" w:rsidRDefault="00154AC7" w:rsidP="00154AC7">
            <w:pPr>
              <w:spacing w:line="240" w:lineRule="exact"/>
              <w:jc w:val="center"/>
              <w:rPr>
                <w:rFonts w:ascii="Angsana New" w:hAnsi="Angsana New" w:cs="Angsana New"/>
                <w:sz w:val="20"/>
              </w:rPr>
            </w:pPr>
            <w:r w:rsidRPr="007B4BF1">
              <w:rPr>
                <w:rFonts w:ascii="Angsana New" w:hAnsi="Angsana New" w:cs="Angsana New"/>
                <w:sz w:val="20"/>
              </w:rPr>
              <w:t>1,450</w:t>
            </w:r>
          </w:p>
        </w:tc>
        <w:tc>
          <w:tcPr>
            <w:tcW w:w="284" w:type="pct"/>
          </w:tcPr>
          <w:p w14:paraId="3F901EDA" w14:textId="77777777" w:rsidR="00154AC7" w:rsidRPr="007B4BF1" w:rsidRDefault="00154AC7" w:rsidP="00154AC7">
            <w:pPr>
              <w:spacing w:line="240" w:lineRule="exact"/>
              <w:jc w:val="center"/>
              <w:rPr>
                <w:rFonts w:ascii="Angsana New" w:hAnsi="Angsana New" w:cs="Angsana New"/>
                <w:sz w:val="20"/>
              </w:rPr>
            </w:pPr>
            <w:r w:rsidRPr="007B4BF1">
              <w:rPr>
                <w:rFonts w:ascii="Angsana New" w:hAnsi="Angsana New" w:cs="Angsana New"/>
                <w:sz w:val="20"/>
              </w:rPr>
              <w:t>MLR-2</w:t>
            </w:r>
          </w:p>
        </w:tc>
        <w:tc>
          <w:tcPr>
            <w:tcW w:w="329" w:type="pct"/>
          </w:tcPr>
          <w:p w14:paraId="16FC712E" w14:textId="77777777" w:rsidR="00154AC7" w:rsidRPr="007B4BF1" w:rsidRDefault="00154AC7" w:rsidP="00154AC7">
            <w:pPr>
              <w:spacing w:line="240" w:lineRule="exact"/>
              <w:jc w:val="center"/>
              <w:rPr>
                <w:rFonts w:ascii="Angsana New" w:hAnsi="Angsana New" w:cs="Angsana New"/>
                <w:sz w:val="20"/>
              </w:rPr>
            </w:pPr>
            <w:r w:rsidRPr="007B4BF1">
              <w:rPr>
                <w:rFonts w:ascii="Angsana New" w:hAnsi="Angsana New" w:cs="Angsana New"/>
                <w:sz w:val="20"/>
              </w:rPr>
              <w:t>April, 2020</w:t>
            </w:r>
          </w:p>
        </w:tc>
        <w:tc>
          <w:tcPr>
            <w:tcW w:w="422" w:type="pct"/>
          </w:tcPr>
          <w:p w14:paraId="6D8EBF56" w14:textId="77777777" w:rsidR="00154AC7" w:rsidRPr="007B4BF1" w:rsidRDefault="00154AC7" w:rsidP="00154AC7">
            <w:pPr>
              <w:spacing w:line="240" w:lineRule="exact"/>
              <w:jc w:val="center"/>
              <w:rPr>
                <w:rFonts w:ascii="Angsana New" w:hAnsi="Angsana New" w:cs="Angsana New"/>
                <w:sz w:val="20"/>
              </w:rPr>
            </w:pPr>
            <w:r w:rsidRPr="007B4BF1">
              <w:rPr>
                <w:rFonts w:ascii="Angsana New" w:hAnsi="Angsana New" w:cs="Angsana New"/>
                <w:sz w:val="20"/>
              </w:rPr>
              <w:t>March, 2028</w:t>
            </w:r>
          </w:p>
        </w:tc>
        <w:tc>
          <w:tcPr>
            <w:tcW w:w="1716" w:type="pct"/>
          </w:tcPr>
          <w:p w14:paraId="184F26FA" w14:textId="77777777" w:rsidR="00154AC7" w:rsidRPr="007B4BF1" w:rsidRDefault="00154AC7" w:rsidP="00154AC7">
            <w:pPr>
              <w:spacing w:line="240" w:lineRule="exact"/>
              <w:rPr>
                <w:rFonts w:ascii="Angsana New" w:hAnsi="Angsana New" w:cs="Angsana New"/>
                <w:sz w:val="20"/>
                <w:cs/>
              </w:rPr>
            </w:pPr>
            <w:r w:rsidRPr="007B4BF1">
              <w:rPr>
                <w:rFonts w:ascii="Angsana New" w:hAnsi="Angsana New" w:cs="Angsana New"/>
                <w:sz w:val="20"/>
              </w:rPr>
              <w:t>1. Maintain debt-to-equity ratio not exceeding 2.5 times</w:t>
            </w:r>
          </w:p>
        </w:tc>
        <w:tc>
          <w:tcPr>
            <w:tcW w:w="382" w:type="pct"/>
            <w:vAlign w:val="bottom"/>
          </w:tcPr>
          <w:p w14:paraId="2F970B7B" w14:textId="6100C497" w:rsidR="00154AC7" w:rsidRPr="007B4BF1" w:rsidRDefault="001F4FDE" w:rsidP="00154AC7">
            <w:pPr>
              <w:spacing w:line="240" w:lineRule="exact"/>
              <w:jc w:val="right"/>
              <w:rPr>
                <w:rFonts w:ascii="Angsana New" w:hAnsi="Angsana New" w:cs="Angsana New"/>
                <w:sz w:val="20"/>
              </w:rPr>
            </w:pPr>
            <w:r w:rsidRPr="007B4BF1">
              <w:rPr>
                <w:rFonts w:ascii="Angsana New" w:hAnsi="Angsana New" w:cs="Angsana New"/>
                <w:sz w:val="20"/>
              </w:rPr>
              <w:t>597,400,000.00</w:t>
            </w:r>
          </w:p>
        </w:tc>
        <w:tc>
          <w:tcPr>
            <w:tcW w:w="382" w:type="pct"/>
            <w:vAlign w:val="bottom"/>
          </w:tcPr>
          <w:p w14:paraId="50A02C2C" w14:textId="3D60868E" w:rsidR="00154AC7" w:rsidRPr="007B4BF1" w:rsidRDefault="00154AC7" w:rsidP="00154AC7">
            <w:pPr>
              <w:spacing w:line="240" w:lineRule="exact"/>
              <w:jc w:val="right"/>
              <w:rPr>
                <w:rFonts w:ascii="Angsana New" w:hAnsi="Angsana New" w:cs="Angsana New"/>
                <w:sz w:val="20"/>
              </w:rPr>
            </w:pPr>
            <w:r w:rsidRPr="007B4BF1">
              <w:rPr>
                <w:rFonts w:ascii="Angsana New" w:hAnsi="Angsana New" w:cs="Angsana New"/>
                <w:sz w:val="20"/>
              </w:rPr>
              <w:t>770,200,000.00</w:t>
            </w:r>
          </w:p>
        </w:tc>
        <w:tc>
          <w:tcPr>
            <w:tcW w:w="421" w:type="pct"/>
            <w:vAlign w:val="bottom"/>
          </w:tcPr>
          <w:p w14:paraId="2BCB808F" w14:textId="77777777" w:rsidR="00154AC7" w:rsidRPr="007B4BF1" w:rsidRDefault="00154AC7" w:rsidP="00154AC7">
            <w:pPr>
              <w:spacing w:line="240" w:lineRule="exact"/>
              <w:jc w:val="right"/>
              <w:rPr>
                <w:rFonts w:ascii="Angsana New" w:hAnsi="Angsana New" w:cs="Angsana New"/>
                <w:sz w:val="20"/>
              </w:rPr>
            </w:pPr>
            <w:r w:rsidRPr="007B4BF1">
              <w:rPr>
                <w:rFonts w:ascii="Angsana New" w:hAnsi="Angsana New" w:cs="Angsana New"/>
                <w:sz w:val="20"/>
              </w:rPr>
              <w:t>-</w:t>
            </w:r>
          </w:p>
        </w:tc>
        <w:tc>
          <w:tcPr>
            <w:tcW w:w="363" w:type="pct"/>
            <w:vAlign w:val="bottom"/>
          </w:tcPr>
          <w:p w14:paraId="390FA8FE" w14:textId="77777777" w:rsidR="00154AC7" w:rsidRPr="007B4BF1" w:rsidRDefault="00154AC7" w:rsidP="00154AC7">
            <w:pPr>
              <w:spacing w:line="240" w:lineRule="exact"/>
              <w:jc w:val="right"/>
              <w:rPr>
                <w:rFonts w:ascii="Angsana New" w:hAnsi="Angsana New" w:cs="Angsana New"/>
                <w:sz w:val="20"/>
              </w:rPr>
            </w:pPr>
            <w:r w:rsidRPr="007B4BF1">
              <w:rPr>
                <w:rFonts w:ascii="Angsana New" w:hAnsi="Angsana New" w:cs="Angsana New"/>
                <w:sz w:val="20"/>
              </w:rPr>
              <w:t>-</w:t>
            </w:r>
          </w:p>
        </w:tc>
      </w:tr>
      <w:tr w:rsidR="00154AC7" w:rsidRPr="007B4BF1" w14:paraId="06BA1A8D" w14:textId="77777777" w:rsidTr="003E2B8F">
        <w:tc>
          <w:tcPr>
            <w:tcW w:w="185" w:type="pct"/>
          </w:tcPr>
          <w:p w14:paraId="40628B6A" w14:textId="77777777" w:rsidR="00154AC7" w:rsidRPr="007B4BF1" w:rsidRDefault="00154AC7" w:rsidP="00154AC7">
            <w:pPr>
              <w:spacing w:line="240" w:lineRule="exact"/>
              <w:jc w:val="center"/>
              <w:rPr>
                <w:rFonts w:ascii="Angsana New" w:hAnsi="Angsana New" w:cs="Angsana New"/>
                <w:sz w:val="20"/>
              </w:rPr>
            </w:pPr>
          </w:p>
        </w:tc>
        <w:tc>
          <w:tcPr>
            <w:tcW w:w="187" w:type="pct"/>
          </w:tcPr>
          <w:p w14:paraId="1F8B2F36" w14:textId="77777777" w:rsidR="00154AC7" w:rsidRPr="007B4BF1" w:rsidRDefault="00154AC7" w:rsidP="00154AC7">
            <w:pPr>
              <w:spacing w:line="240" w:lineRule="exact"/>
              <w:jc w:val="center"/>
              <w:rPr>
                <w:rFonts w:ascii="Angsana New" w:hAnsi="Angsana New" w:cs="Angsana New"/>
                <w:sz w:val="20"/>
              </w:rPr>
            </w:pPr>
          </w:p>
        </w:tc>
        <w:tc>
          <w:tcPr>
            <w:tcW w:w="329" w:type="pct"/>
          </w:tcPr>
          <w:p w14:paraId="399EEBF5" w14:textId="77777777" w:rsidR="00154AC7" w:rsidRPr="007B4BF1" w:rsidRDefault="00154AC7" w:rsidP="00154AC7">
            <w:pPr>
              <w:spacing w:line="240" w:lineRule="exact"/>
              <w:jc w:val="center"/>
              <w:rPr>
                <w:rFonts w:ascii="Angsana New" w:hAnsi="Angsana New" w:cs="Angsana New"/>
                <w:sz w:val="20"/>
              </w:rPr>
            </w:pPr>
          </w:p>
        </w:tc>
        <w:tc>
          <w:tcPr>
            <w:tcW w:w="284" w:type="pct"/>
          </w:tcPr>
          <w:p w14:paraId="20CED878" w14:textId="77777777" w:rsidR="00154AC7" w:rsidRPr="007B4BF1" w:rsidRDefault="00154AC7" w:rsidP="00154AC7">
            <w:pPr>
              <w:spacing w:line="240" w:lineRule="exact"/>
              <w:jc w:val="center"/>
              <w:rPr>
                <w:rFonts w:ascii="Angsana New" w:hAnsi="Angsana New" w:cs="Angsana New"/>
                <w:sz w:val="20"/>
              </w:rPr>
            </w:pPr>
          </w:p>
        </w:tc>
        <w:tc>
          <w:tcPr>
            <w:tcW w:w="329" w:type="pct"/>
          </w:tcPr>
          <w:p w14:paraId="3A532B7E" w14:textId="77777777" w:rsidR="00154AC7" w:rsidRPr="007B4BF1" w:rsidRDefault="00154AC7" w:rsidP="00154AC7">
            <w:pPr>
              <w:spacing w:line="240" w:lineRule="exact"/>
              <w:jc w:val="center"/>
              <w:rPr>
                <w:rFonts w:ascii="Angsana New" w:hAnsi="Angsana New" w:cs="Angsana New"/>
                <w:sz w:val="20"/>
                <w:cs/>
              </w:rPr>
            </w:pPr>
          </w:p>
        </w:tc>
        <w:tc>
          <w:tcPr>
            <w:tcW w:w="422" w:type="pct"/>
          </w:tcPr>
          <w:p w14:paraId="23B84795" w14:textId="77777777" w:rsidR="00154AC7" w:rsidRPr="007B4BF1" w:rsidRDefault="00154AC7" w:rsidP="00154AC7">
            <w:pPr>
              <w:spacing w:line="240" w:lineRule="exact"/>
              <w:jc w:val="center"/>
              <w:rPr>
                <w:rFonts w:ascii="Angsana New" w:hAnsi="Angsana New" w:cs="Angsana New"/>
                <w:sz w:val="20"/>
                <w:cs/>
              </w:rPr>
            </w:pPr>
          </w:p>
        </w:tc>
        <w:tc>
          <w:tcPr>
            <w:tcW w:w="1716" w:type="pct"/>
          </w:tcPr>
          <w:p w14:paraId="6F9EEB8E" w14:textId="77777777" w:rsidR="00154AC7" w:rsidRPr="007B4BF1" w:rsidRDefault="00154AC7" w:rsidP="00154AC7">
            <w:pPr>
              <w:spacing w:line="240" w:lineRule="exact"/>
              <w:rPr>
                <w:rFonts w:ascii="Angsana New" w:hAnsi="Angsana New" w:cs="Angsana New"/>
                <w:sz w:val="20"/>
                <w:cs/>
              </w:rPr>
            </w:pPr>
            <w:r w:rsidRPr="007B4BF1">
              <w:rPr>
                <w:rFonts w:ascii="Angsana New" w:hAnsi="Angsana New" w:cs="Angsana New"/>
                <w:sz w:val="20"/>
              </w:rPr>
              <w:t xml:space="preserve">2. Transfer the right of received electricity charges from the Provincial Electricity Authority </w:t>
            </w:r>
          </w:p>
        </w:tc>
        <w:tc>
          <w:tcPr>
            <w:tcW w:w="382" w:type="pct"/>
            <w:vAlign w:val="bottom"/>
          </w:tcPr>
          <w:p w14:paraId="3EBF8AEA" w14:textId="77777777" w:rsidR="00154AC7" w:rsidRPr="007B4BF1" w:rsidRDefault="00154AC7" w:rsidP="00154AC7">
            <w:pPr>
              <w:spacing w:line="240" w:lineRule="exact"/>
              <w:jc w:val="right"/>
              <w:rPr>
                <w:rFonts w:ascii="Angsana New" w:hAnsi="Angsana New" w:cs="Angsana New"/>
                <w:sz w:val="20"/>
              </w:rPr>
            </w:pPr>
          </w:p>
        </w:tc>
        <w:tc>
          <w:tcPr>
            <w:tcW w:w="382" w:type="pct"/>
            <w:vAlign w:val="bottom"/>
          </w:tcPr>
          <w:p w14:paraId="5541153D" w14:textId="77777777" w:rsidR="00154AC7" w:rsidRPr="007B4BF1" w:rsidRDefault="00154AC7" w:rsidP="00154AC7">
            <w:pPr>
              <w:spacing w:line="240" w:lineRule="exact"/>
              <w:jc w:val="right"/>
              <w:rPr>
                <w:rFonts w:ascii="Angsana New" w:hAnsi="Angsana New" w:cs="Angsana New"/>
                <w:sz w:val="20"/>
              </w:rPr>
            </w:pPr>
          </w:p>
        </w:tc>
        <w:tc>
          <w:tcPr>
            <w:tcW w:w="421" w:type="pct"/>
            <w:vAlign w:val="bottom"/>
          </w:tcPr>
          <w:p w14:paraId="3CD8A405" w14:textId="77777777" w:rsidR="00154AC7" w:rsidRPr="007B4BF1" w:rsidRDefault="00154AC7" w:rsidP="00154AC7">
            <w:pPr>
              <w:spacing w:line="240" w:lineRule="exact"/>
              <w:jc w:val="right"/>
              <w:rPr>
                <w:rFonts w:ascii="Angsana New" w:hAnsi="Angsana New" w:cs="Angsana New"/>
                <w:sz w:val="20"/>
              </w:rPr>
            </w:pPr>
          </w:p>
        </w:tc>
        <w:tc>
          <w:tcPr>
            <w:tcW w:w="363" w:type="pct"/>
            <w:vAlign w:val="bottom"/>
          </w:tcPr>
          <w:p w14:paraId="5E192C01" w14:textId="77777777" w:rsidR="00154AC7" w:rsidRPr="007B4BF1" w:rsidRDefault="00154AC7" w:rsidP="00154AC7">
            <w:pPr>
              <w:spacing w:line="240" w:lineRule="exact"/>
              <w:jc w:val="right"/>
              <w:rPr>
                <w:rFonts w:ascii="Angsana New" w:hAnsi="Angsana New" w:cs="Angsana New"/>
                <w:sz w:val="20"/>
              </w:rPr>
            </w:pPr>
          </w:p>
        </w:tc>
      </w:tr>
      <w:tr w:rsidR="00154AC7" w:rsidRPr="007B4BF1" w14:paraId="021761B1" w14:textId="77777777" w:rsidTr="003E2B8F">
        <w:tc>
          <w:tcPr>
            <w:tcW w:w="185" w:type="pct"/>
          </w:tcPr>
          <w:p w14:paraId="2C995430" w14:textId="77777777" w:rsidR="00154AC7" w:rsidRPr="007B4BF1" w:rsidRDefault="00154AC7" w:rsidP="00154AC7">
            <w:pPr>
              <w:spacing w:line="240" w:lineRule="exact"/>
              <w:jc w:val="center"/>
              <w:rPr>
                <w:rFonts w:ascii="Angsana New" w:hAnsi="Angsana New" w:cs="Angsana New"/>
                <w:sz w:val="20"/>
              </w:rPr>
            </w:pPr>
          </w:p>
        </w:tc>
        <w:tc>
          <w:tcPr>
            <w:tcW w:w="187" w:type="pct"/>
          </w:tcPr>
          <w:p w14:paraId="113F7B6C" w14:textId="77777777" w:rsidR="00154AC7" w:rsidRPr="007B4BF1" w:rsidRDefault="00154AC7" w:rsidP="00154AC7">
            <w:pPr>
              <w:spacing w:line="240" w:lineRule="exact"/>
              <w:jc w:val="center"/>
              <w:rPr>
                <w:rFonts w:ascii="Angsana New" w:hAnsi="Angsana New" w:cs="Angsana New"/>
                <w:sz w:val="20"/>
              </w:rPr>
            </w:pPr>
          </w:p>
        </w:tc>
        <w:tc>
          <w:tcPr>
            <w:tcW w:w="329" w:type="pct"/>
          </w:tcPr>
          <w:p w14:paraId="4B6EAABC" w14:textId="77777777" w:rsidR="00154AC7" w:rsidRPr="007B4BF1" w:rsidRDefault="00154AC7" w:rsidP="00154AC7">
            <w:pPr>
              <w:spacing w:line="240" w:lineRule="exact"/>
              <w:jc w:val="center"/>
              <w:rPr>
                <w:rFonts w:ascii="Angsana New" w:hAnsi="Angsana New" w:cs="Angsana New"/>
                <w:sz w:val="20"/>
              </w:rPr>
            </w:pPr>
          </w:p>
        </w:tc>
        <w:tc>
          <w:tcPr>
            <w:tcW w:w="284" w:type="pct"/>
          </w:tcPr>
          <w:p w14:paraId="6F98D997" w14:textId="77777777" w:rsidR="00154AC7" w:rsidRPr="007B4BF1" w:rsidRDefault="00154AC7" w:rsidP="00154AC7">
            <w:pPr>
              <w:spacing w:line="240" w:lineRule="exact"/>
              <w:jc w:val="center"/>
              <w:rPr>
                <w:rFonts w:ascii="Angsana New" w:hAnsi="Angsana New" w:cs="Angsana New"/>
                <w:sz w:val="20"/>
              </w:rPr>
            </w:pPr>
          </w:p>
        </w:tc>
        <w:tc>
          <w:tcPr>
            <w:tcW w:w="329" w:type="pct"/>
          </w:tcPr>
          <w:p w14:paraId="55E07A41" w14:textId="77777777" w:rsidR="00154AC7" w:rsidRPr="007B4BF1" w:rsidRDefault="00154AC7" w:rsidP="00154AC7">
            <w:pPr>
              <w:spacing w:line="240" w:lineRule="exact"/>
              <w:jc w:val="center"/>
              <w:rPr>
                <w:rFonts w:ascii="Angsana New" w:hAnsi="Angsana New" w:cs="Angsana New"/>
                <w:sz w:val="20"/>
                <w:cs/>
              </w:rPr>
            </w:pPr>
          </w:p>
        </w:tc>
        <w:tc>
          <w:tcPr>
            <w:tcW w:w="422" w:type="pct"/>
          </w:tcPr>
          <w:p w14:paraId="1FBEE7F5" w14:textId="77777777" w:rsidR="00154AC7" w:rsidRPr="007B4BF1" w:rsidRDefault="00154AC7" w:rsidP="00154AC7">
            <w:pPr>
              <w:spacing w:line="240" w:lineRule="exact"/>
              <w:jc w:val="center"/>
              <w:rPr>
                <w:rFonts w:ascii="Angsana New" w:hAnsi="Angsana New" w:cs="Angsana New"/>
                <w:sz w:val="20"/>
                <w:cs/>
              </w:rPr>
            </w:pPr>
          </w:p>
        </w:tc>
        <w:tc>
          <w:tcPr>
            <w:tcW w:w="1716" w:type="pct"/>
          </w:tcPr>
          <w:p w14:paraId="79D55B65" w14:textId="4DA27E14" w:rsidR="00154AC7" w:rsidRPr="007B4BF1" w:rsidRDefault="00154AC7" w:rsidP="00154AC7">
            <w:pPr>
              <w:spacing w:line="240" w:lineRule="exact"/>
              <w:rPr>
                <w:rFonts w:ascii="Angsana New" w:hAnsi="Angsana New" w:cs="Angsana New"/>
                <w:sz w:val="20"/>
              </w:rPr>
            </w:pPr>
            <w:r w:rsidRPr="007B4BF1">
              <w:rPr>
                <w:rFonts w:ascii="Angsana New" w:hAnsi="Angsana New" w:cs="Angsana New"/>
                <w:sz w:val="20"/>
              </w:rPr>
              <w:t>to the bank as the receipt.</w:t>
            </w:r>
          </w:p>
        </w:tc>
        <w:tc>
          <w:tcPr>
            <w:tcW w:w="382" w:type="pct"/>
            <w:vAlign w:val="bottom"/>
          </w:tcPr>
          <w:p w14:paraId="09203724" w14:textId="77777777" w:rsidR="00154AC7" w:rsidRPr="007B4BF1" w:rsidRDefault="00154AC7" w:rsidP="00154AC7">
            <w:pPr>
              <w:spacing w:line="240" w:lineRule="exact"/>
              <w:jc w:val="right"/>
              <w:rPr>
                <w:rFonts w:ascii="Angsana New" w:hAnsi="Angsana New" w:cs="Angsana New"/>
                <w:sz w:val="20"/>
              </w:rPr>
            </w:pPr>
          </w:p>
        </w:tc>
        <w:tc>
          <w:tcPr>
            <w:tcW w:w="382" w:type="pct"/>
            <w:vAlign w:val="bottom"/>
          </w:tcPr>
          <w:p w14:paraId="33F026E3" w14:textId="77777777" w:rsidR="00154AC7" w:rsidRPr="007B4BF1" w:rsidRDefault="00154AC7" w:rsidP="00154AC7">
            <w:pPr>
              <w:spacing w:line="240" w:lineRule="exact"/>
              <w:jc w:val="right"/>
              <w:rPr>
                <w:rFonts w:ascii="Angsana New" w:hAnsi="Angsana New" w:cs="Angsana New"/>
                <w:sz w:val="20"/>
              </w:rPr>
            </w:pPr>
          </w:p>
        </w:tc>
        <w:tc>
          <w:tcPr>
            <w:tcW w:w="421" w:type="pct"/>
            <w:vAlign w:val="bottom"/>
          </w:tcPr>
          <w:p w14:paraId="1F109EE5" w14:textId="77777777" w:rsidR="00154AC7" w:rsidRPr="007B4BF1" w:rsidRDefault="00154AC7" w:rsidP="00154AC7">
            <w:pPr>
              <w:spacing w:line="240" w:lineRule="exact"/>
              <w:jc w:val="right"/>
              <w:rPr>
                <w:rFonts w:ascii="Angsana New" w:hAnsi="Angsana New" w:cs="Angsana New"/>
                <w:sz w:val="20"/>
              </w:rPr>
            </w:pPr>
          </w:p>
        </w:tc>
        <w:tc>
          <w:tcPr>
            <w:tcW w:w="363" w:type="pct"/>
            <w:vAlign w:val="bottom"/>
          </w:tcPr>
          <w:p w14:paraId="5BAC7528" w14:textId="77777777" w:rsidR="00154AC7" w:rsidRPr="007B4BF1" w:rsidRDefault="00154AC7" w:rsidP="00154AC7">
            <w:pPr>
              <w:spacing w:line="240" w:lineRule="exact"/>
              <w:jc w:val="right"/>
              <w:rPr>
                <w:rFonts w:ascii="Angsana New" w:hAnsi="Angsana New" w:cs="Angsana New"/>
                <w:sz w:val="20"/>
              </w:rPr>
            </w:pPr>
          </w:p>
        </w:tc>
      </w:tr>
      <w:tr w:rsidR="00154AC7" w:rsidRPr="007B4BF1" w14:paraId="4C6109B8" w14:textId="77777777" w:rsidTr="003E2B8F">
        <w:tc>
          <w:tcPr>
            <w:tcW w:w="185" w:type="pct"/>
          </w:tcPr>
          <w:p w14:paraId="560B74D4" w14:textId="77777777" w:rsidR="00154AC7" w:rsidRPr="007B4BF1" w:rsidRDefault="00154AC7" w:rsidP="00154AC7">
            <w:pPr>
              <w:spacing w:line="240" w:lineRule="exact"/>
              <w:jc w:val="center"/>
              <w:rPr>
                <w:rFonts w:ascii="Angsana New" w:hAnsi="Angsana New" w:cs="Angsana New"/>
                <w:sz w:val="20"/>
              </w:rPr>
            </w:pPr>
          </w:p>
        </w:tc>
        <w:tc>
          <w:tcPr>
            <w:tcW w:w="187" w:type="pct"/>
          </w:tcPr>
          <w:p w14:paraId="108DC555" w14:textId="77777777" w:rsidR="00154AC7" w:rsidRPr="007B4BF1" w:rsidRDefault="00154AC7" w:rsidP="00154AC7">
            <w:pPr>
              <w:spacing w:line="240" w:lineRule="exact"/>
              <w:jc w:val="center"/>
              <w:rPr>
                <w:rFonts w:ascii="Angsana New" w:hAnsi="Angsana New" w:cs="Angsana New"/>
                <w:sz w:val="20"/>
              </w:rPr>
            </w:pPr>
          </w:p>
        </w:tc>
        <w:tc>
          <w:tcPr>
            <w:tcW w:w="329" w:type="pct"/>
          </w:tcPr>
          <w:p w14:paraId="29D80FF8" w14:textId="77777777" w:rsidR="00154AC7" w:rsidRPr="007B4BF1" w:rsidRDefault="00154AC7" w:rsidP="00154AC7">
            <w:pPr>
              <w:spacing w:line="240" w:lineRule="exact"/>
              <w:jc w:val="center"/>
              <w:rPr>
                <w:rFonts w:ascii="Angsana New" w:hAnsi="Angsana New" w:cs="Angsana New"/>
                <w:sz w:val="20"/>
              </w:rPr>
            </w:pPr>
          </w:p>
        </w:tc>
        <w:tc>
          <w:tcPr>
            <w:tcW w:w="284" w:type="pct"/>
          </w:tcPr>
          <w:p w14:paraId="60E95883" w14:textId="77777777" w:rsidR="00154AC7" w:rsidRPr="007B4BF1" w:rsidRDefault="00154AC7" w:rsidP="00154AC7">
            <w:pPr>
              <w:spacing w:line="240" w:lineRule="exact"/>
              <w:jc w:val="center"/>
              <w:rPr>
                <w:rFonts w:ascii="Angsana New" w:hAnsi="Angsana New" w:cs="Angsana New"/>
                <w:sz w:val="20"/>
              </w:rPr>
            </w:pPr>
          </w:p>
        </w:tc>
        <w:tc>
          <w:tcPr>
            <w:tcW w:w="329" w:type="pct"/>
          </w:tcPr>
          <w:p w14:paraId="72F57500" w14:textId="77777777" w:rsidR="00154AC7" w:rsidRPr="007B4BF1" w:rsidRDefault="00154AC7" w:rsidP="00154AC7">
            <w:pPr>
              <w:spacing w:line="240" w:lineRule="exact"/>
              <w:jc w:val="center"/>
              <w:rPr>
                <w:rFonts w:ascii="Angsana New" w:hAnsi="Angsana New" w:cs="Angsana New"/>
                <w:sz w:val="20"/>
                <w:cs/>
              </w:rPr>
            </w:pPr>
          </w:p>
        </w:tc>
        <w:tc>
          <w:tcPr>
            <w:tcW w:w="422" w:type="pct"/>
          </w:tcPr>
          <w:p w14:paraId="4D9671EB" w14:textId="77777777" w:rsidR="00154AC7" w:rsidRPr="007B4BF1" w:rsidRDefault="00154AC7" w:rsidP="00154AC7">
            <w:pPr>
              <w:spacing w:line="240" w:lineRule="exact"/>
              <w:jc w:val="center"/>
              <w:rPr>
                <w:rFonts w:ascii="Angsana New" w:hAnsi="Angsana New" w:cs="Angsana New"/>
                <w:sz w:val="20"/>
                <w:cs/>
              </w:rPr>
            </w:pPr>
          </w:p>
        </w:tc>
        <w:tc>
          <w:tcPr>
            <w:tcW w:w="1716" w:type="pct"/>
          </w:tcPr>
          <w:p w14:paraId="1F9D1406" w14:textId="77777777" w:rsidR="00154AC7" w:rsidRPr="007B4BF1" w:rsidRDefault="00154AC7" w:rsidP="00154AC7">
            <w:pPr>
              <w:spacing w:line="240" w:lineRule="exact"/>
              <w:rPr>
                <w:rFonts w:ascii="Angsana New" w:hAnsi="Angsana New" w:cs="Angsana New"/>
                <w:sz w:val="20"/>
                <w:cs/>
              </w:rPr>
            </w:pPr>
            <w:r w:rsidRPr="007B4BF1">
              <w:rPr>
                <w:rFonts w:ascii="Angsana New" w:hAnsi="Angsana New" w:cs="Angsana New"/>
                <w:sz w:val="20"/>
              </w:rPr>
              <w:t xml:space="preserve">3. Determined the preservation deposit at financial institution in order to settle the principal </w:t>
            </w:r>
          </w:p>
        </w:tc>
        <w:tc>
          <w:tcPr>
            <w:tcW w:w="382" w:type="pct"/>
            <w:vAlign w:val="bottom"/>
          </w:tcPr>
          <w:p w14:paraId="6815E0E0" w14:textId="77777777" w:rsidR="00154AC7" w:rsidRPr="007B4BF1" w:rsidRDefault="00154AC7" w:rsidP="00154AC7">
            <w:pPr>
              <w:spacing w:line="240" w:lineRule="exact"/>
              <w:jc w:val="right"/>
              <w:rPr>
                <w:rFonts w:ascii="Angsana New" w:hAnsi="Angsana New" w:cs="Angsana New"/>
                <w:sz w:val="20"/>
              </w:rPr>
            </w:pPr>
          </w:p>
        </w:tc>
        <w:tc>
          <w:tcPr>
            <w:tcW w:w="382" w:type="pct"/>
            <w:vAlign w:val="bottom"/>
          </w:tcPr>
          <w:p w14:paraId="2A60E225" w14:textId="77777777" w:rsidR="00154AC7" w:rsidRPr="007B4BF1" w:rsidRDefault="00154AC7" w:rsidP="00154AC7">
            <w:pPr>
              <w:spacing w:line="240" w:lineRule="exact"/>
              <w:jc w:val="right"/>
              <w:rPr>
                <w:rFonts w:ascii="Angsana New" w:hAnsi="Angsana New" w:cs="Angsana New"/>
                <w:sz w:val="20"/>
              </w:rPr>
            </w:pPr>
          </w:p>
        </w:tc>
        <w:tc>
          <w:tcPr>
            <w:tcW w:w="421" w:type="pct"/>
            <w:vAlign w:val="bottom"/>
          </w:tcPr>
          <w:p w14:paraId="61D06714" w14:textId="77777777" w:rsidR="00154AC7" w:rsidRPr="007B4BF1" w:rsidRDefault="00154AC7" w:rsidP="00154AC7">
            <w:pPr>
              <w:spacing w:line="240" w:lineRule="exact"/>
              <w:jc w:val="right"/>
              <w:rPr>
                <w:rFonts w:ascii="Angsana New" w:hAnsi="Angsana New" w:cs="Angsana New"/>
                <w:sz w:val="20"/>
              </w:rPr>
            </w:pPr>
          </w:p>
        </w:tc>
        <w:tc>
          <w:tcPr>
            <w:tcW w:w="363" w:type="pct"/>
            <w:vAlign w:val="bottom"/>
          </w:tcPr>
          <w:p w14:paraId="130F489A" w14:textId="77777777" w:rsidR="00154AC7" w:rsidRPr="007B4BF1" w:rsidRDefault="00154AC7" w:rsidP="00154AC7">
            <w:pPr>
              <w:spacing w:line="240" w:lineRule="exact"/>
              <w:jc w:val="right"/>
              <w:rPr>
                <w:rFonts w:ascii="Angsana New" w:hAnsi="Angsana New" w:cs="Angsana New"/>
                <w:sz w:val="20"/>
              </w:rPr>
            </w:pPr>
          </w:p>
        </w:tc>
      </w:tr>
      <w:tr w:rsidR="00154AC7" w:rsidRPr="007B4BF1" w14:paraId="5ECF2094" w14:textId="77777777" w:rsidTr="003E2B8F">
        <w:tc>
          <w:tcPr>
            <w:tcW w:w="185" w:type="pct"/>
          </w:tcPr>
          <w:p w14:paraId="41BEC683" w14:textId="77777777" w:rsidR="00154AC7" w:rsidRPr="007B4BF1" w:rsidRDefault="00154AC7" w:rsidP="00154AC7">
            <w:pPr>
              <w:spacing w:line="240" w:lineRule="exact"/>
              <w:jc w:val="center"/>
              <w:rPr>
                <w:rFonts w:ascii="Angsana New" w:hAnsi="Angsana New" w:cs="Angsana New"/>
                <w:sz w:val="20"/>
              </w:rPr>
            </w:pPr>
          </w:p>
        </w:tc>
        <w:tc>
          <w:tcPr>
            <w:tcW w:w="187" w:type="pct"/>
          </w:tcPr>
          <w:p w14:paraId="4ED2744B" w14:textId="77777777" w:rsidR="00154AC7" w:rsidRPr="007B4BF1" w:rsidRDefault="00154AC7" w:rsidP="00154AC7">
            <w:pPr>
              <w:spacing w:line="240" w:lineRule="exact"/>
              <w:jc w:val="center"/>
              <w:rPr>
                <w:rFonts w:ascii="Angsana New" w:hAnsi="Angsana New" w:cs="Angsana New"/>
                <w:sz w:val="20"/>
              </w:rPr>
            </w:pPr>
          </w:p>
        </w:tc>
        <w:tc>
          <w:tcPr>
            <w:tcW w:w="329" w:type="pct"/>
          </w:tcPr>
          <w:p w14:paraId="7AC43FE1" w14:textId="77777777" w:rsidR="00154AC7" w:rsidRPr="007B4BF1" w:rsidRDefault="00154AC7" w:rsidP="00154AC7">
            <w:pPr>
              <w:spacing w:line="240" w:lineRule="exact"/>
              <w:jc w:val="center"/>
              <w:rPr>
                <w:rFonts w:ascii="Angsana New" w:hAnsi="Angsana New" w:cs="Angsana New"/>
                <w:sz w:val="20"/>
              </w:rPr>
            </w:pPr>
          </w:p>
        </w:tc>
        <w:tc>
          <w:tcPr>
            <w:tcW w:w="284" w:type="pct"/>
          </w:tcPr>
          <w:p w14:paraId="55D38463" w14:textId="77777777" w:rsidR="00154AC7" w:rsidRPr="007B4BF1" w:rsidRDefault="00154AC7" w:rsidP="00154AC7">
            <w:pPr>
              <w:spacing w:line="240" w:lineRule="exact"/>
              <w:jc w:val="center"/>
              <w:rPr>
                <w:rFonts w:ascii="Angsana New" w:hAnsi="Angsana New" w:cs="Angsana New"/>
                <w:sz w:val="20"/>
              </w:rPr>
            </w:pPr>
          </w:p>
        </w:tc>
        <w:tc>
          <w:tcPr>
            <w:tcW w:w="329" w:type="pct"/>
          </w:tcPr>
          <w:p w14:paraId="2E8AA84D" w14:textId="77777777" w:rsidR="00154AC7" w:rsidRPr="007B4BF1" w:rsidRDefault="00154AC7" w:rsidP="00154AC7">
            <w:pPr>
              <w:spacing w:line="240" w:lineRule="exact"/>
              <w:jc w:val="center"/>
              <w:rPr>
                <w:rFonts w:ascii="Angsana New" w:hAnsi="Angsana New" w:cs="Angsana New"/>
                <w:sz w:val="20"/>
                <w:cs/>
              </w:rPr>
            </w:pPr>
          </w:p>
        </w:tc>
        <w:tc>
          <w:tcPr>
            <w:tcW w:w="422" w:type="pct"/>
          </w:tcPr>
          <w:p w14:paraId="18675FC0" w14:textId="77777777" w:rsidR="00154AC7" w:rsidRPr="007B4BF1" w:rsidRDefault="00154AC7" w:rsidP="00154AC7">
            <w:pPr>
              <w:spacing w:line="240" w:lineRule="exact"/>
              <w:jc w:val="center"/>
              <w:rPr>
                <w:rFonts w:ascii="Angsana New" w:hAnsi="Angsana New" w:cs="Angsana New"/>
                <w:sz w:val="20"/>
                <w:cs/>
              </w:rPr>
            </w:pPr>
          </w:p>
        </w:tc>
        <w:tc>
          <w:tcPr>
            <w:tcW w:w="1716" w:type="pct"/>
          </w:tcPr>
          <w:p w14:paraId="50D1110E" w14:textId="77777777" w:rsidR="00154AC7" w:rsidRPr="007B4BF1" w:rsidRDefault="00154AC7" w:rsidP="00154AC7">
            <w:pPr>
              <w:spacing w:line="240" w:lineRule="exact"/>
              <w:rPr>
                <w:rFonts w:ascii="Angsana New" w:hAnsi="Angsana New" w:cs="Angsana New"/>
                <w:sz w:val="20"/>
              </w:rPr>
            </w:pPr>
            <w:r w:rsidRPr="007B4BF1">
              <w:rPr>
                <w:rFonts w:ascii="Angsana New" w:hAnsi="Angsana New" w:cs="Angsana New"/>
                <w:sz w:val="20"/>
              </w:rPr>
              <w:t>and interest for two months.</w:t>
            </w:r>
          </w:p>
        </w:tc>
        <w:tc>
          <w:tcPr>
            <w:tcW w:w="382" w:type="pct"/>
            <w:vAlign w:val="bottom"/>
          </w:tcPr>
          <w:p w14:paraId="7F882AC9" w14:textId="77777777" w:rsidR="00154AC7" w:rsidRPr="007B4BF1" w:rsidRDefault="00154AC7" w:rsidP="00154AC7">
            <w:pPr>
              <w:spacing w:line="240" w:lineRule="exact"/>
              <w:jc w:val="right"/>
              <w:rPr>
                <w:rFonts w:ascii="Angsana New" w:hAnsi="Angsana New" w:cs="Angsana New"/>
                <w:sz w:val="20"/>
              </w:rPr>
            </w:pPr>
          </w:p>
        </w:tc>
        <w:tc>
          <w:tcPr>
            <w:tcW w:w="382" w:type="pct"/>
            <w:vAlign w:val="bottom"/>
          </w:tcPr>
          <w:p w14:paraId="25DE6605" w14:textId="77777777" w:rsidR="00154AC7" w:rsidRPr="007B4BF1" w:rsidRDefault="00154AC7" w:rsidP="00154AC7">
            <w:pPr>
              <w:spacing w:line="240" w:lineRule="exact"/>
              <w:jc w:val="right"/>
              <w:rPr>
                <w:rFonts w:ascii="Angsana New" w:hAnsi="Angsana New" w:cs="Angsana New"/>
                <w:sz w:val="20"/>
              </w:rPr>
            </w:pPr>
          </w:p>
        </w:tc>
        <w:tc>
          <w:tcPr>
            <w:tcW w:w="421" w:type="pct"/>
            <w:vAlign w:val="bottom"/>
          </w:tcPr>
          <w:p w14:paraId="5FFC912D" w14:textId="77777777" w:rsidR="00154AC7" w:rsidRPr="007B4BF1" w:rsidRDefault="00154AC7" w:rsidP="00154AC7">
            <w:pPr>
              <w:spacing w:line="240" w:lineRule="exact"/>
              <w:jc w:val="right"/>
              <w:rPr>
                <w:rFonts w:ascii="Angsana New" w:hAnsi="Angsana New" w:cs="Angsana New"/>
                <w:sz w:val="20"/>
              </w:rPr>
            </w:pPr>
          </w:p>
        </w:tc>
        <w:tc>
          <w:tcPr>
            <w:tcW w:w="363" w:type="pct"/>
            <w:vAlign w:val="bottom"/>
          </w:tcPr>
          <w:p w14:paraId="775A507F" w14:textId="77777777" w:rsidR="00154AC7" w:rsidRPr="007B4BF1" w:rsidRDefault="00154AC7" w:rsidP="00154AC7">
            <w:pPr>
              <w:spacing w:line="240" w:lineRule="exact"/>
              <w:jc w:val="right"/>
              <w:rPr>
                <w:rFonts w:ascii="Angsana New" w:hAnsi="Angsana New" w:cs="Angsana New"/>
                <w:sz w:val="20"/>
              </w:rPr>
            </w:pPr>
          </w:p>
        </w:tc>
      </w:tr>
      <w:tr w:rsidR="006C2B8D" w:rsidRPr="007B4BF1" w14:paraId="1289A4CF" w14:textId="77777777" w:rsidTr="003E2B8F">
        <w:tc>
          <w:tcPr>
            <w:tcW w:w="185" w:type="pct"/>
          </w:tcPr>
          <w:p w14:paraId="2FD7F27E" w14:textId="77777777" w:rsidR="006C2B8D" w:rsidRPr="007B4BF1" w:rsidRDefault="006C2B8D" w:rsidP="00154AC7">
            <w:pPr>
              <w:spacing w:line="240" w:lineRule="exact"/>
              <w:jc w:val="center"/>
              <w:rPr>
                <w:rFonts w:ascii="Angsana New" w:hAnsi="Angsana New"/>
                <w:sz w:val="20"/>
              </w:rPr>
            </w:pPr>
          </w:p>
        </w:tc>
        <w:tc>
          <w:tcPr>
            <w:tcW w:w="187" w:type="pct"/>
          </w:tcPr>
          <w:p w14:paraId="0A7E925C" w14:textId="77777777" w:rsidR="006C2B8D" w:rsidRPr="007B4BF1" w:rsidRDefault="006C2B8D" w:rsidP="00154AC7">
            <w:pPr>
              <w:spacing w:line="240" w:lineRule="exact"/>
              <w:jc w:val="center"/>
              <w:rPr>
                <w:rFonts w:ascii="Angsana New" w:hAnsi="Angsana New"/>
                <w:sz w:val="20"/>
              </w:rPr>
            </w:pPr>
          </w:p>
        </w:tc>
        <w:tc>
          <w:tcPr>
            <w:tcW w:w="329" w:type="pct"/>
          </w:tcPr>
          <w:p w14:paraId="34C18AF2" w14:textId="77777777" w:rsidR="006C2B8D" w:rsidRPr="007B4BF1" w:rsidRDefault="006C2B8D" w:rsidP="00154AC7">
            <w:pPr>
              <w:spacing w:line="240" w:lineRule="exact"/>
              <w:jc w:val="center"/>
              <w:rPr>
                <w:rFonts w:ascii="Angsana New" w:hAnsi="Angsana New"/>
                <w:sz w:val="20"/>
              </w:rPr>
            </w:pPr>
          </w:p>
        </w:tc>
        <w:tc>
          <w:tcPr>
            <w:tcW w:w="284" w:type="pct"/>
          </w:tcPr>
          <w:p w14:paraId="7FFC303D" w14:textId="77777777" w:rsidR="006C2B8D" w:rsidRPr="007B4BF1" w:rsidRDefault="006C2B8D" w:rsidP="00154AC7">
            <w:pPr>
              <w:spacing w:line="240" w:lineRule="exact"/>
              <w:jc w:val="center"/>
              <w:rPr>
                <w:rFonts w:ascii="Angsana New" w:hAnsi="Angsana New"/>
                <w:sz w:val="20"/>
              </w:rPr>
            </w:pPr>
          </w:p>
        </w:tc>
        <w:tc>
          <w:tcPr>
            <w:tcW w:w="329" w:type="pct"/>
          </w:tcPr>
          <w:p w14:paraId="08D39B8F" w14:textId="77777777" w:rsidR="006C2B8D" w:rsidRPr="007B4BF1" w:rsidRDefault="006C2B8D" w:rsidP="00154AC7">
            <w:pPr>
              <w:spacing w:line="240" w:lineRule="exact"/>
              <w:jc w:val="center"/>
              <w:rPr>
                <w:rFonts w:ascii="Angsana New" w:hAnsi="Angsana New"/>
                <w:sz w:val="20"/>
                <w:cs/>
              </w:rPr>
            </w:pPr>
          </w:p>
        </w:tc>
        <w:tc>
          <w:tcPr>
            <w:tcW w:w="422" w:type="pct"/>
          </w:tcPr>
          <w:p w14:paraId="3903791E" w14:textId="77777777" w:rsidR="006C2B8D" w:rsidRPr="007B4BF1" w:rsidRDefault="006C2B8D" w:rsidP="00154AC7">
            <w:pPr>
              <w:spacing w:line="240" w:lineRule="exact"/>
              <w:jc w:val="center"/>
              <w:rPr>
                <w:rFonts w:ascii="Angsana New" w:hAnsi="Angsana New"/>
                <w:sz w:val="20"/>
                <w:cs/>
              </w:rPr>
            </w:pPr>
          </w:p>
        </w:tc>
        <w:tc>
          <w:tcPr>
            <w:tcW w:w="1716" w:type="pct"/>
          </w:tcPr>
          <w:p w14:paraId="554A4844" w14:textId="030D9187" w:rsidR="006C2B8D" w:rsidRPr="007B4BF1" w:rsidRDefault="006C2B8D" w:rsidP="00154AC7">
            <w:pPr>
              <w:spacing w:line="240" w:lineRule="exact"/>
              <w:rPr>
                <w:rFonts w:ascii="Angsana New" w:hAnsi="Angsana New"/>
                <w:sz w:val="20"/>
              </w:rPr>
            </w:pPr>
            <w:r w:rsidRPr="007B4BF1">
              <w:rPr>
                <w:rFonts w:ascii="Angsana New" w:hAnsi="Angsana New" w:cs="Angsana New"/>
                <w:sz w:val="20"/>
              </w:rPr>
              <w:t>4. Guarantee by shareholders of Company, based on its shareholding proportion.</w:t>
            </w:r>
          </w:p>
        </w:tc>
        <w:tc>
          <w:tcPr>
            <w:tcW w:w="382" w:type="pct"/>
            <w:vAlign w:val="bottom"/>
          </w:tcPr>
          <w:p w14:paraId="1DC346C6" w14:textId="77777777" w:rsidR="006C2B8D" w:rsidRPr="007B4BF1" w:rsidRDefault="006C2B8D" w:rsidP="00154AC7">
            <w:pPr>
              <w:spacing w:line="240" w:lineRule="exact"/>
              <w:jc w:val="right"/>
              <w:rPr>
                <w:rFonts w:ascii="Angsana New" w:hAnsi="Angsana New"/>
                <w:sz w:val="20"/>
              </w:rPr>
            </w:pPr>
          </w:p>
        </w:tc>
        <w:tc>
          <w:tcPr>
            <w:tcW w:w="382" w:type="pct"/>
            <w:vAlign w:val="bottom"/>
          </w:tcPr>
          <w:p w14:paraId="677EED3F" w14:textId="77777777" w:rsidR="006C2B8D" w:rsidRPr="007B4BF1" w:rsidRDefault="006C2B8D" w:rsidP="00154AC7">
            <w:pPr>
              <w:spacing w:line="240" w:lineRule="exact"/>
              <w:jc w:val="right"/>
              <w:rPr>
                <w:rFonts w:ascii="Angsana New" w:hAnsi="Angsana New"/>
                <w:sz w:val="20"/>
              </w:rPr>
            </w:pPr>
          </w:p>
        </w:tc>
        <w:tc>
          <w:tcPr>
            <w:tcW w:w="421" w:type="pct"/>
            <w:vAlign w:val="bottom"/>
          </w:tcPr>
          <w:p w14:paraId="0B60897E" w14:textId="77777777" w:rsidR="006C2B8D" w:rsidRPr="007B4BF1" w:rsidRDefault="006C2B8D" w:rsidP="00154AC7">
            <w:pPr>
              <w:spacing w:line="240" w:lineRule="exact"/>
              <w:jc w:val="right"/>
              <w:rPr>
                <w:rFonts w:ascii="Angsana New" w:hAnsi="Angsana New"/>
                <w:sz w:val="20"/>
              </w:rPr>
            </w:pPr>
          </w:p>
        </w:tc>
        <w:tc>
          <w:tcPr>
            <w:tcW w:w="363" w:type="pct"/>
            <w:vAlign w:val="bottom"/>
          </w:tcPr>
          <w:p w14:paraId="11876711" w14:textId="77777777" w:rsidR="006C2B8D" w:rsidRPr="007B4BF1" w:rsidRDefault="006C2B8D" w:rsidP="00154AC7">
            <w:pPr>
              <w:spacing w:line="240" w:lineRule="exact"/>
              <w:jc w:val="right"/>
              <w:rPr>
                <w:rFonts w:ascii="Angsana New" w:hAnsi="Angsana New"/>
                <w:sz w:val="20"/>
              </w:rPr>
            </w:pPr>
          </w:p>
        </w:tc>
      </w:tr>
      <w:tr w:rsidR="003E2B8F" w:rsidRPr="007B4BF1" w14:paraId="423CB450" w14:textId="77777777" w:rsidTr="003E2B8F">
        <w:tc>
          <w:tcPr>
            <w:tcW w:w="185" w:type="pct"/>
          </w:tcPr>
          <w:p w14:paraId="753E7E7A" w14:textId="695C85E4" w:rsidR="003E2B8F" w:rsidRPr="007B4BF1" w:rsidRDefault="00DC2C47" w:rsidP="003E2B8F">
            <w:pPr>
              <w:spacing w:line="240" w:lineRule="exact"/>
              <w:jc w:val="center"/>
              <w:rPr>
                <w:rFonts w:ascii="Angsana New" w:hAnsi="Angsana New"/>
                <w:sz w:val="20"/>
              </w:rPr>
            </w:pPr>
            <w:r w:rsidRPr="007B4BF1">
              <w:rPr>
                <w:rFonts w:ascii="Angsana New" w:hAnsi="Angsana New"/>
                <w:sz w:val="20"/>
              </w:rPr>
              <w:t>1</w:t>
            </w:r>
          </w:p>
        </w:tc>
        <w:tc>
          <w:tcPr>
            <w:tcW w:w="187" w:type="pct"/>
          </w:tcPr>
          <w:p w14:paraId="7986F917" w14:textId="1D896FE5" w:rsidR="003E2B8F" w:rsidRPr="007B4BF1" w:rsidRDefault="00DC2C47" w:rsidP="003E2B8F">
            <w:pPr>
              <w:spacing w:line="240" w:lineRule="exact"/>
              <w:jc w:val="center"/>
              <w:rPr>
                <w:rFonts w:ascii="Angsana New" w:hAnsi="Angsana New"/>
                <w:sz w:val="20"/>
              </w:rPr>
            </w:pPr>
            <w:r w:rsidRPr="007B4BF1">
              <w:rPr>
                <w:rFonts w:ascii="Angsana New" w:hAnsi="Angsana New"/>
                <w:sz w:val="20"/>
              </w:rPr>
              <w:t>2</w:t>
            </w:r>
          </w:p>
        </w:tc>
        <w:tc>
          <w:tcPr>
            <w:tcW w:w="329" w:type="pct"/>
          </w:tcPr>
          <w:p w14:paraId="4A0EE16A" w14:textId="7A746F11" w:rsidR="003E2B8F" w:rsidRPr="007B4BF1" w:rsidRDefault="00FA1A2D" w:rsidP="003E2B8F">
            <w:pPr>
              <w:spacing w:line="240" w:lineRule="exact"/>
              <w:jc w:val="center"/>
              <w:rPr>
                <w:rFonts w:ascii="Angsana New" w:hAnsi="Angsana New"/>
                <w:sz w:val="20"/>
              </w:rPr>
            </w:pPr>
            <w:r w:rsidRPr="007B4BF1">
              <w:rPr>
                <w:rFonts w:ascii="Angsana New" w:hAnsi="Angsana New"/>
                <w:sz w:val="20"/>
              </w:rPr>
              <w:t>350</w:t>
            </w:r>
          </w:p>
        </w:tc>
        <w:tc>
          <w:tcPr>
            <w:tcW w:w="284" w:type="pct"/>
          </w:tcPr>
          <w:p w14:paraId="37EA754D" w14:textId="6DB54923" w:rsidR="003E2B8F" w:rsidRPr="007B4BF1" w:rsidRDefault="00FA1A2D" w:rsidP="003E2B8F">
            <w:pPr>
              <w:spacing w:line="240" w:lineRule="exact"/>
              <w:jc w:val="center"/>
              <w:rPr>
                <w:rFonts w:ascii="Angsana New" w:hAnsi="Angsana New"/>
                <w:sz w:val="20"/>
              </w:rPr>
            </w:pPr>
            <w:r w:rsidRPr="007B4BF1">
              <w:rPr>
                <w:rFonts w:ascii="Angsana New" w:hAnsi="Angsana New" w:cs="Angsana New"/>
                <w:sz w:val="20"/>
              </w:rPr>
              <w:t>MLR-2.5</w:t>
            </w:r>
          </w:p>
        </w:tc>
        <w:tc>
          <w:tcPr>
            <w:tcW w:w="329" w:type="pct"/>
          </w:tcPr>
          <w:p w14:paraId="38A2E3FD" w14:textId="1284A802" w:rsidR="003E2B8F" w:rsidRPr="007B4BF1" w:rsidRDefault="00FA1A2D" w:rsidP="003E2B8F">
            <w:pPr>
              <w:spacing w:line="240" w:lineRule="exact"/>
              <w:jc w:val="center"/>
              <w:rPr>
                <w:rFonts w:ascii="Angsana New" w:hAnsi="Angsana New"/>
                <w:sz w:val="20"/>
                <w:cs/>
              </w:rPr>
            </w:pPr>
            <w:r w:rsidRPr="007B4BF1">
              <w:rPr>
                <w:rFonts w:ascii="Angsana New" w:hAnsi="Angsana New" w:cs="Angsana New"/>
                <w:sz w:val="20"/>
              </w:rPr>
              <w:t>October, 2024</w:t>
            </w:r>
          </w:p>
        </w:tc>
        <w:tc>
          <w:tcPr>
            <w:tcW w:w="422" w:type="pct"/>
          </w:tcPr>
          <w:p w14:paraId="5C1132A8" w14:textId="3EF0F949" w:rsidR="003E2B8F" w:rsidRPr="007B4BF1" w:rsidRDefault="00FA1A2D" w:rsidP="003E2B8F">
            <w:pPr>
              <w:spacing w:line="240" w:lineRule="exact"/>
              <w:jc w:val="center"/>
              <w:rPr>
                <w:rFonts w:ascii="Angsana New" w:hAnsi="Angsana New"/>
                <w:sz w:val="20"/>
                <w:cs/>
              </w:rPr>
            </w:pPr>
            <w:r w:rsidRPr="007B4BF1">
              <w:rPr>
                <w:rFonts w:ascii="Angsana New" w:hAnsi="Angsana New" w:cs="Angsana New"/>
                <w:sz w:val="20"/>
              </w:rPr>
              <w:t>April, 202</w:t>
            </w:r>
            <w:r w:rsidR="005F5FDE" w:rsidRPr="007B4BF1">
              <w:rPr>
                <w:rFonts w:ascii="Angsana New" w:hAnsi="Angsana New" w:cs="Angsana New"/>
                <w:sz w:val="20"/>
              </w:rPr>
              <w:t>8</w:t>
            </w:r>
          </w:p>
        </w:tc>
        <w:tc>
          <w:tcPr>
            <w:tcW w:w="1716" w:type="pct"/>
          </w:tcPr>
          <w:p w14:paraId="1AD13764" w14:textId="154270AB" w:rsidR="003E2B8F" w:rsidRPr="007B4BF1" w:rsidRDefault="00447E92" w:rsidP="00447E92">
            <w:pPr>
              <w:spacing w:line="240" w:lineRule="exact"/>
              <w:rPr>
                <w:rFonts w:ascii="Angsana New" w:hAnsi="Angsana New"/>
                <w:sz w:val="20"/>
              </w:rPr>
            </w:pPr>
            <w:r w:rsidRPr="007B4BF1">
              <w:rPr>
                <w:rFonts w:ascii="Angsana New" w:hAnsi="Angsana New"/>
                <w:sz w:val="20"/>
              </w:rPr>
              <w:t>1.</w:t>
            </w:r>
            <w:r w:rsidRPr="007B4BF1">
              <w:rPr>
                <w:rFonts w:ascii="Angsana New" w:hAnsi="Angsana New" w:cs="Angsana New"/>
                <w:sz w:val="20"/>
              </w:rPr>
              <w:t xml:space="preserve"> TPC Power Holding Plc. guarantees the entire amount</w:t>
            </w:r>
          </w:p>
        </w:tc>
        <w:tc>
          <w:tcPr>
            <w:tcW w:w="382" w:type="pct"/>
            <w:vAlign w:val="bottom"/>
          </w:tcPr>
          <w:p w14:paraId="6746C16E" w14:textId="33684E52" w:rsidR="003E2B8F" w:rsidRPr="007B4BF1" w:rsidRDefault="003E2B8F" w:rsidP="003E2B8F">
            <w:pPr>
              <w:spacing w:line="240" w:lineRule="exact"/>
              <w:jc w:val="right"/>
              <w:rPr>
                <w:rFonts w:ascii="Angsana New" w:hAnsi="Angsana New"/>
                <w:sz w:val="20"/>
              </w:rPr>
            </w:pPr>
            <w:r w:rsidRPr="007B4BF1">
              <w:rPr>
                <w:rFonts w:ascii="Angsana New" w:hAnsi="Angsana New" w:cs="Angsana New"/>
                <w:sz w:val="20"/>
              </w:rPr>
              <w:t>316,068,437.40</w:t>
            </w:r>
          </w:p>
        </w:tc>
        <w:tc>
          <w:tcPr>
            <w:tcW w:w="382" w:type="pct"/>
            <w:vAlign w:val="bottom"/>
          </w:tcPr>
          <w:p w14:paraId="20778B74" w14:textId="4391720F" w:rsidR="003E2B8F" w:rsidRPr="007B4BF1" w:rsidRDefault="003E2B8F" w:rsidP="003E2B8F">
            <w:pPr>
              <w:spacing w:line="240" w:lineRule="exact"/>
              <w:jc w:val="right"/>
              <w:rPr>
                <w:rFonts w:ascii="Angsana New" w:hAnsi="Angsana New"/>
                <w:sz w:val="20"/>
              </w:rPr>
            </w:pPr>
            <w:r w:rsidRPr="007B4BF1">
              <w:rPr>
                <w:rFonts w:ascii="Angsana New" w:hAnsi="Angsana New" w:cs="Angsana New" w:hint="cs"/>
                <w:sz w:val="20"/>
                <w:cs/>
              </w:rPr>
              <w:t>-</w:t>
            </w:r>
          </w:p>
        </w:tc>
        <w:tc>
          <w:tcPr>
            <w:tcW w:w="421" w:type="pct"/>
            <w:vAlign w:val="bottom"/>
          </w:tcPr>
          <w:p w14:paraId="252DA999" w14:textId="3DD19439" w:rsidR="003E2B8F" w:rsidRPr="007B4BF1" w:rsidRDefault="003E2B8F" w:rsidP="003E2B8F">
            <w:pPr>
              <w:spacing w:line="240" w:lineRule="exact"/>
              <w:jc w:val="right"/>
              <w:rPr>
                <w:rFonts w:ascii="Angsana New" w:hAnsi="Angsana New"/>
                <w:sz w:val="20"/>
              </w:rPr>
            </w:pPr>
            <w:r w:rsidRPr="007B4BF1">
              <w:rPr>
                <w:rFonts w:ascii="Angsana New" w:hAnsi="Angsana New" w:cs="Angsana New"/>
                <w:sz w:val="20"/>
              </w:rPr>
              <w:t>-</w:t>
            </w:r>
          </w:p>
        </w:tc>
        <w:tc>
          <w:tcPr>
            <w:tcW w:w="363" w:type="pct"/>
            <w:vAlign w:val="bottom"/>
          </w:tcPr>
          <w:p w14:paraId="63D01EDB" w14:textId="2C302254" w:rsidR="003E2B8F" w:rsidRPr="007B4BF1" w:rsidRDefault="003E2B8F" w:rsidP="003E2B8F">
            <w:pPr>
              <w:spacing w:line="240" w:lineRule="exact"/>
              <w:jc w:val="right"/>
              <w:rPr>
                <w:rFonts w:ascii="Angsana New" w:hAnsi="Angsana New"/>
                <w:sz w:val="20"/>
              </w:rPr>
            </w:pPr>
            <w:r w:rsidRPr="007B4BF1">
              <w:rPr>
                <w:rFonts w:ascii="Angsana New" w:hAnsi="Angsana New" w:cs="Angsana New"/>
                <w:sz w:val="20"/>
              </w:rPr>
              <w:t>-</w:t>
            </w:r>
          </w:p>
        </w:tc>
      </w:tr>
      <w:tr w:rsidR="00A20DEE" w:rsidRPr="007B4BF1" w14:paraId="61979235" w14:textId="77777777" w:rsidTr="003E2B8F">
        <w:tc>
          <w:tcPr>
            <w:tcW w:w="185" w:type="pct"/>
          </w:tcPr>
          <w:p w14:paraId="310FE7A7" w14:textId="77777777" w:rsidR="00A20DEE" w:rsidRPr="007B4BF1" w:rsidRDefault="00A20DEE" w:rsidP="00A20DEE">
            <w:pPr>
              <w:spacing w:line="240" w:lineRule="exact"/>
              <w:jc w:val="center"/>
              <w:rPr>
                <w:rFonts w:ascii="Angsana New" w:hAnsi="Angsana New"/>
                <w:sz w:val="20"/>
              </w:rPr>
            </w:pPr>
          </w:p>
        </w:tc>
        <w:tc>
          <w:tcPr>
            <w:tcW w:w="187" w:type="pct"/>
          </w:tcPr>
          <w:p w14:paraId="4A36B75A" w14:textId="77777777" w:rsidR="00A20DEE" w:rsidRPr="007B4BF1" w:rsidRDefault="00A20DEE" w:rsidP="00A20DEE">
            <w:pPr>
              <w:spacing w:line="240" w:lineRule="exact"/>
              <w:jc w:val="center"/>
              <w:rPr>
                <w:rFonts w:ascii="Angsana New" w:hAnsi="Angsana New"/>
                <w:sz w:val="20"/>
              </w:rPr>
            </w:pPr>
          </w:p>
        </w:tc>
        <w:tc>
          <w:tcPr>
            <w:tcW w:w="329" w:type="pct"/>
          </w:tcPr>
          <w:p w14:paraId="3024CEB0" w14:textId="77777777" w:rsidR="00A20DEE" w:rsidRPr="007B4BF1" w:rsidRDefault="00A20DEE" w:rsidP="00A20DEE">
            <w:pPr>
              <w:spacing w:line="240" w:lineRule="exact"/>
              <w:jc w:val="center"/>
              <w:rPr>
                <w:rFonts w:ascii="Angsana New" w:hAnsi="Angsana New"/>
                <w:sz w:val="20"/>
              </w:rPr>
            </w:pPr>
          </w:p>
        </w:tc>
        <w:tc>
          <w:tcPr>
            <w:tcW w:w="284" w:type="pct"/>
          </w:tcPr>
          <w:p w14:paraId="0F1A0B5C" w14:textId="77777777" w:rsidR="00A20DEE" w:rsidRPr="007B4BF1" w:rsidRDefault="00A20DEE" w:rsidP="00A20DEE">
            <w:pPr>
              <w:spacing w:line="240" w:lineRule="exact"/>
              <w:jc w:val="center"/>
              <w:rPr>
                <w:rFonts w:ascii="Angsana New" w:hAnsi="Angsana New"/>
                <w:sz w:val="20"/>
              </w:rPr>
            </w:pPr>
          </w:p>
        </w:tc>
        <w:tc>
          <w:tcPr>
            <w:tcW w:w="329" w:type="pct"/>
          </w:tcPr>
          <w:p w14:paraId="75327E98" w14:textId="77777777" w:rsidR="00A20DEE" w:rsidRPr="007B4BF1" w:rsidRDefault="00A20DEE" w:rsidP="00A20DEE">
            <w:pPr>
              <w:spacing w:line="240" w:lineRule="exact"/>
              <w:jc w:val="center"/>
              <w:rPr>
                <w:rFonts w:ascii="Angsana New" w:hAnsi="Angsana New"/>
                <w:sz w:val="20"/>
                <w:cs/>
              </w:rPr>
            </w:pPr>
          </w:p>
        </w:tc>
        <w:tc>
          <w:tcPr>
            <w:tcW w:w="422" w:type="pct"/>
          </w:tcPr>
          <w:p w14:paraId="2D2F7393" w14:textId="77777777" w:rsidR="00A20DEE" w:rsidRPr="007B4BF1" w:rsidRDefault="00A20DEE" w:rsidP="00A20DEE">
            <w:pPr>
              <w:spacing w:line="240" w:lineRule="exact"/>
              <w:jc w:val="center"/>
              <w:rPr>
                <w:rFonts w:ascii="Angsana New" w:hAnsi="Angsana New"/>
                <w:sz w:val="20"/>
                <w:cs/>
              </w:rPr>
            </w:pPr>
          </w:p>
        </w:tc>
        <w:tc>
          <w:tcPr>
            <w:tcW w:w="1716" w:type="pct"/>
          </w:tcPr>
          <w:p w14:paraId="107186AD" w14:textId="25267468" w:rsidR="00A20DEE" w:rsidRPr="007B4BF1" w:rsidRDefault="00A20DEE" w:rsidP="00A20DEE">
            <w:pPr>
              <w:spacing w:line="240" w:lineRule="exact"/>
              <w:rPr>
                <w:rFonts w:ascii="Angsana New" w:hAnsi="Angsana New"/>
                <w:sz w:val="20"/>
              </w:rPr>
            </w:pPr>
            <w:r w:rsidRPr="007B4BF1">
              <w:rPr>
                <w:rFonts w:ascii="Angsana New" w:hAnsi="Angsana New" w:cs="Angsana New"/>
                <w:sz w:val="20"/>
              </w:rPr>
              <w:t>2. Transferred the right to receive the electricity generation from the Provincial</w:t>
            </w:r>
          </w:p>
        </w:tc>
        <w:tc>
          <w:tcPr>
            <w:tcW w:w="382" w:type="pct"/>
            <w:vAlign w:val="bottom"/>
          </w:tcPr>
          <w:p w14:paraId="6E485E21" w14:textId="77777777" w:rsidR="00A20DEE" w:rsidRPr="007B4BF1" w:rsidRDefault="00A20DEE" w:rsidP="00A20DEE">
            <w:pPr>
              <w:spacing w:line="240" w:lineRule="exact"/>
              <w:jc w:val="right"/>
              <w:rPr>
                <w:rFonts w:ascii="Angsana New" w:hAnsi="Angsana New"/>
                <w:sz w:val="20"/>
              </w:rPr>
            </w:pPr>
          </w:p>
        </w:tc>
        <w:tc>
          <w:tcPr>
            <w:tcW w:w="382" w:type="pct"/>
            <w:vAlign w:val="bottom"/>
          </w:tcPr>
          <w:p w14:paraId="69501C89" w14:textId="77777777" w:rsidR="00A20DEE" w:rsidRPr="007B4BF1" w:rsidRDefault="00A20DEE" w:rsidP="00A20DEE">
            <w:pPr>
              <w:spacing w:line="240" w:lineRule="exact"/>
              <w:jc w:val="right"/>
              <w:rPr>
                <w:rFonts w:ascii="Angsana New" w:hAnsi="Angsana New"/>
                <w:sz w:val="20"/>
              </w:rPr>
            </w:pPr>
          </w:p>
        </w:tc>
        <w:tc>
          <w:tcPr>
            <w:tcW w:w="421" w:type="pct"/>
            <w:vAlign w:val="bottom"/>
          </w:tcPr>
          <w:p w14:paraId="41639A0C" w14:textId="77777777" w:rsidR="00A20DEE" w:rsidRPr="007B4BF1" w:rsidRDefault="00A20DEE" w:rsidP="00A20DEE">
            <w:pPr>
              <w:spacing w:line="240" w:lineRule="exact"/>
              <w:jc w:val="right"/>
              <w:rPr>
                <w:rFonts w:ascii="Angsana New" w:hAnsi="Angsana New"/>
                <w:sz w:val="20"/>
              </w:rPr>
            </w:pPr>
          </w:p>
        </w:tc>
        <w:tc>
          <w:tcPr>
            <w:tcW w:w="363" w:type="pct"/>
            <w:vAlign w:val="bottom"/>
          </w:tcPr>
          <w:p w14:paraId="251995E1" w14:textId="77777777" w:rsidR="00A20DEE" w:rsidRPr="007B4BF1" w:rsidRDefault="00A20DEE" w:rsidP="00A20DEE">
            <w:pPr>
              <w:spacing w:line="240" w:lineRule="exact"/>
              <w:jc w:val="right"/>
              <w:rPr>
                <w:rFonts w:ascii="Angsana New" w:hAnsi="Angsana New"/>
                <w:sz w:val="20"/>
              </w:rPr>
            </w:pPr>
          </w:p>
        </w:tc>
      </w:tr>
      <w:tr w:rsidR="00A20DEE" w:rsidRPr="007B4BF1" w14:paraId="4C9D5B58" w14:textId="77777777" w:rsidTr="003E2B8F">
        <w:tc>
          <w:tcPr>
            <w:tcW w:w="185" w:type="pct"/>
          </w:tcPr>
          <w:p w14:paraId="2A8D69A4" w14:textId="77777777" w:rsidR="00A20DEE" w:rsidRPr="007B4BF1" w:rsidRDefault="00A20DEE" w:rsidP="00A20DEE">
            <w:pPr>
              <w:spacing w:line="240" w:lineRule="exact"/>
              <w:jc w:val="center"/>
              <w:rPr>
                <w:rFonts w:ascii="Angsana New" w:hAnsi="Angsana New"/>
                <w:sz w:val="20"/>
              </w:rPr>
            </w:pPr>
          </w:p>
        </w:tc>
        <w:tc>
          <w:tcPr>
            <w:tcW w:w="187" w:type="pct"/>
          </w:tcPr>
          <w:p w14:paraId="0E1A8DC6" w14:textId="77777777" w:rsidR="00A20DEE" w:rsidRPr="007B4BF1" w:rsidRDefault="00A20DEE" w:rsidP="00A20DEE">
            <w:pPr>
              <w:spacing w:line="240" w:lineRule="exact"/>
              <w:jc w:val="center"/>
              <w:rPr>
                <w:rFonts w:ascii="Angsana New" w:hAnsi="Angsana New"/>
                <w:sz w:val="20"/>
              </w:rPr>
            </w:pPr>
          </w:p>
        </w:tc>
        <w:tc>
          <w:tcPr>
            <w:tcW w:w="329" w:type="pct"/>
          </w:tcPr>
          <w:p w14:paraId="2BBDAC90" w14:textId="77777777" w:rsidR="00A20DEE" w:rsidRPr="007B4BF1" w:rsidRDefault="00A20DEE" w:rsidP="00A20DEE">
            <w:pPr>
              <w:spacing w:line="240" w:lineRule="exact"/>
              <w:jc w:val="center"/>
              <w:rPr>
                <w:rFonts w:ascii="Angsana New" w:hAnsi="Angsana New"/>
                <w:sz w:val="20"/>
              </w:rPr>
            </w:pPr>
          </w:p>
        </w:tc>
        <w:tc>
          <w:tcPr>
            <w:tcW w:w="284" w:type="pct"/>
          </w:tcPr>
          <w:p w14:paraId="2691DCAB" w14:textId="77777777" w:rsidR="00A20DEE" w:rsidRPr="007B4BF1" w:rsidRDefault="00A20DEE" w:rsidP="00A20DEE">
            <w:pPr>
              <w:spacing w:line="240" w:lineRule="exact"/>
              <w:jc w:val="center"/>
              <w:rPr>
                <w:rFonts w:ascii="Angsana New" w:hAnsi="Angsana New"/>
                <w:sz w:val="20"/>
              </w:rPr>
            </w:pPr>
          </w:p>
        </w:tc>
        <w:tc>
          <w:tcPr>
            <w:tcW w:w="329" w:type="pct"/>
          </w:tcPr>
          <w:p w14:paraId="44CB431E" w14:textId="77777777" w:rsidR="00A20DEE" w:rsidRPr="007B4BF1" w:rsidRDefault="00A20DEE" w:rsidP="00A20DEE">
            <w:pPr>
              <w:spacing w:line="240" w:lineRule="exact"/>
              <w:jc w:val="center"/>
              <w:rPr>
                <w:rFonts w:ascii="Angsana New" w:hAnsi="Angsana New"/>
                <w:sz w:val="20"/>
                <w:cs/>
              </w:rPr>
            </w:pPr>
          </w:p>
        </w:tc>
        <w:tc>
          <w:tcPr>
            <w:tcW w:w="422" w:type="pct"/>
          </w:tcPr>
          <w:p w14:paraId="44DABC2D" w14:textId="77777777" w:rsidR="00A20DEE" w:rsidRPr="007B4BF1" w:rsidRDefault="00A20DEE" w:rsidP="00A20DEE">
            <w:pPr>
              <w:spacing w:line="240" w:lineRule="exact"/>
              <w:jc w:val="center"/>
              <w:rPr>
                <w:rFonts w:ascii="Angsana New" w:hAnsi="Angsana New"/>
                <w:sz w:val="20"/>
                <w:cs/>
              </w:rPr>
            </w:pPr>
          </w:p>
        </w:tc>
        <w:tc>
          <w:tcPr>
            <w:tcW w:w="1716" w:type="pct"/>
          </w:tcPr>
          <w:p w14:paraId="1671E1DE" w14:textId="63E3668C" w:rsidR="00A20DEE" w:rsidRPr="007B4BF1" w:rsidRDefault="00A20DEE" w:rsidP="00A20DEE">
            <w:pPr>
              <w:spacing w:line="240" w:lineRule="exact"/>
              <w:rPr>
                <w:rFonts w:ascii="Angsana New" w:hAnsi="Angsana New"/>
                <w:sz w:val="20"/>
              </w:rPr>
            </w:pPr>
            <w:r w:rsidRPr="007B4BF1">
              <w:rPr>
                <w:rFonts w:ascii="Angsana New" w:hAnsi="Angsana New" w:cs="Angsana New"/>
                <w:sz w:val="20"/>
              </w:rPr>
              <w:t>Electricity Authority to the bank.</w:t>
            </w:r>
          </w:p>
        </w:tc>
        <w:tc>
          <w:tcPr>
            <w:tcW w:w="382" w:type="pct"/>
            <w:vAlign w:val="bottom"/>
          </w:tcPr>
          <w:p w14:paraId="29F2BB1F" w14:textId="77777777" w:rsidR="00A20DEE" w:rsidRPr="007B4BF1" w:rsidRDefault="00A20DEE" w:rsidP="00A20DEE">
            <w:pPr>
              <w:spacing w:line="240" w:lineRule="exact"/>
              <w:jc w:val="right"/>
              <w:rPr>
                <w:rFonts w:ascii="Angsana New" w:hAnsi="Angsana New"/>
                <w:sz w:val="20"/>
              </w:rPr>
            </w:pPr>
          </w:p>
        </w:tc>
        <w:tc>
          <w:tcPr>
            <w:tcW w:w="382" w:type="pct"/>
            <w:vAlign w:val="bottom"/>
          </w:tcPr>
          <w:p w14:paraId="600153F3" w14:textId="77777777" w:rsidR="00A20DEE" w:rsidRPr="007B4BF1" w:rsidRDefault="00A20DEE" w:rsidP="00A20DEE">
            <w:pPr>
              <w:spacing w:line="240" w:lineRule="exact"/>
              <w:jc w:val="right"/>
              <w:rPr>
                <w:rFonts w:ascii="Angsana New" w:hAnsi="Angsana New"/>
                <w:sz w:val="20"/>
              </w:rPr>
            </w:pPr>
          </w:p>
        </w:tc>
        <w:tc>
          <w:tcPr>
            <w:tcW w:w="421" w:type="pct"/>
            <w:vAlign w:val="bottom"/>
          </w:tcPr>
          <w:p w14:paraId="2DFE7A41" w14:textId="77777777" w:rsidR="00A20DEE" w:rsidRPr="007B4BF1" w:rsidRDefault="00A20DEE" w:rsidP="00A20DEE">
            <w:pPr>
              <w:spacing w:line="240" w:lineRule="exact"/>
              <w:jc w:val="right"/>
              <w:rPr>
                <w:rFonts w:ascii="Angsana New" w:hAnsi="Angsana New"/>
                <w:sz w:val="20"/>
              </w:rPr>
            </w:pPr>
          </w:p>
        </w:tc>
        <w:tc>
          <w:tcPr>
            <w:tcW w:w="363" w:type="pct"/>
            <w:vAlign w:val="bottom"/>
          </w:tcPr>
          <w:p w14:paraId="16A4D573" w14:textId="77777777" w:rsidR="00A20DEE" w:rsidRPr="007B4BF1" w:rsidRDefault="00A20DEE" w:rsidP="00A20DEE">
            <w:pPr>
              <w:spacing w:line="240" w:lineRule="exact"/>
              <w:jc w:val="right"/>
              <w:rPr>
                <w:rFonts w:ascii="Angsana New" w:hAnsi="Angsana New"/>
                <w:sz w:val="20"/>
              </w:rPr>
            </w:pPr>
          </w:p>
        </w:tc>
      </w:tr>
      <w:tr w:rsidR="00A20DEE" w:rsidRPr="007B4BF1" w14:paraId="1774475B" w14:textId="77777777" w:rsidTr="003E2B8F">
        <w:tc>
          <w:tcPr>
            <w:tcW w:w="185" w:type="pct"/>
          </w:tcPr>
          <w:p w14:paraId="40B4E9C7" w14:textId="77777777" w:rsidR="00A20DEE" w:rsidRPr="007B4BF1" w:rsidRDefault="00A20DEE" w:rsidP="00A20DEE">
            <w:pPr>
              <w:spacing w:line="240" w:lineRule="exact"/>
              <w:jc w:val="center"/>
              <w:rPr>
                <w:rFonts w:ascii="Angsana New" w:hAnsi="Angsana New"/>
                <w:sz w:val="20"/>
              </w:rPr>
            </w:pPr>
          </w:p>
        </w:tc>
        <w:tc>
          <w:tcPr>
            <w:tcW w:w="187" w:type="pct"/>
          </w:tcPr>
          <w:p w14:paraId="77793E3F" w14:textId="77777777" w:rsidR="00A20DEE" w:rsidRPr="007B4BF1" w:rsidRDefault="00A20DEE" w:rsidP="00A20DEE">
            <w:pPr>
              <w:spacing w:line="240" w:lineRule="exact"/>
              <w:jc w:val="center"/>
              <w:rPr>
                <w:rFonts w:ascii="Angsana New" w:hAnsi="Angsana New"/>
                <w:sz w:val="20"/>
              </w:rPr>
            </w:pPr>
          </w:p>
        </w:tc>
        <w:tc>
          <w:tcPr>
            <w:tcW w:w="329" w:type="pct"/>
          </w:tcPr>
          <w:p w14:paraId="0155F79E" w14:textId="77777777" w:rsidR="00A20DEE" w:rsidRPr="007B4BF1" w:rsidRDefault="00A20DEE" w:rsidP="00A20DEE">
            <w:pPr>
              <w:spacing w:line="240" w:lineRule="exact"/>
              <w:jc w:val="center"/>
              <w:rPr>
                <w:rFonts w:ascii="Angsana New" w:hAnsi="Angsana New"/>
                <w:sz w:val="20"/>
              </w:rPr>
            </w:pPr>
          </w:p>
        </w:tc>
        <w:tc>
          <w:tcPr>
            <w:tcW w:w="284" w:type="pct"/>
          </w:tcPr>
          <w:p w14:paraId="5A091E45" w14:textId="77777777" w:rsidR="00A20DEE" w:rsidRPr="007B4BF1" w:rsidRDefault="00A20DEE" w:rsidP="00A20DEE">
            <w:pPr>
              <w:spacing w:line="240" w:lineRule="exact"/>
              <w:jc w:val="center"/>
              <w:rPr>
                <w:rFonts w:ascii="Angsana New" w:hAnsi="Angsana New"/>
                <w:sz w:val="20"/>
              </w:rPr>
            </w:pPr>
          </w:p>
        </w:tc>
        <w:tc>
          <w:tcPr>
            <w:tcW w:w="329" w:type="pct"/>
          </w:tcPr>
          <w:p w14:paraId="2ADB2DE9" w14:textId="77777777" w:rsidR="00A20DEE" w:rsidRPr="007B4BF1" w:rsidRDefault="00A20DEE" w:rsidP="00A20DEE">
            <w:pPr>
              <w:spacing w:line="240" w:lineRule="exact"/>
              <w:jc w:val="center"/>
              <w:rPr>
                <w:rFonts w:ascii="Angsana New" w:hAnsi="Angsana New"/>
                <w:sz w:val="20"/>
                <w:cs/>
              </w:rPr>
            </w:pPr>
          </w:p>
        </w:tc>
        <w:tc>
          <w:tcPr>
            <w:tcW w:w="422" w:type="pct"/>
          </w:tcPr>
          <w:p w14:paraId="357D17B7" w14:textId="77777777" w:rsidR="00A20DEE" w:rsidRPr="007B4BF1" w:rsidRDefault="00A20DEE" w:rsidP="00A20DEE">
            <w:pPr>
              <w:spacing w:line="240" w:lineRule="exact"/>
              <w:jc w:val="center"/>
              <w:rPr>
                <w:rFonts w:ascii="Angsana New" w:hAnsi="Angsana New"/>
                <w:sz w:val="20"/>
                <w:cs/>
              </w:rPr>
            </w:pPr>
          </w:p>
        </w:tc>
        <w:tc>
          <w:tcPr>
            <w:tcW w:w="1716" w:type="pct"/>
          </w:tcPr>
          <w:p w14:paraId="1B0399AE" w14:textId="4E6A4171" w:rsidR="00A20DEE" w:rsidRPr="007B4BF1" w:rsidRDefault="00A20DEE" w:rsidP="00A20DEE">
            <w:pPr>
              <w:spacing w:line="240" w:lineRule="exact"/>
              <w:rPr>
                <w:rFonts w:ascii="Angsana New" w:hAnsi="Angsana New"/>
                <w:sz w:val="20"/>
              </w:rPr>
            </w:pPr>
            <w:r w:rsidRPr="007B4BF1">
              <w:rPr>
                <w:rFonts w:ascii="Angsana New" w:hAnsi="Angsana New"/>
                <w:sz w:val="20"/>
              </w:rPr>
              <w:t>3.Required to maintain cash in the accounts for reserving the principal and interest</w:t>
            </w:r>
          </w:p>
        </w:tc>
        <w:tc>
          <w:tcPr>
            <w:tcW w:w="382" w:type="pct"/>
            <w:vAlign w:val="bottom"/>
          </w:tcPr>
          <w:p w14:paraId="742B65A6" w14:textId="77777777" w:rsidR="00A20DEE" w:rsidRPr="007B4BF1" w:rsidRDefault="00A20DEE" w:rsidP="00A20DEE">
            <w:pPr>
              <w:spacing w:line="240" w:lineRule="exact"/>
              <w:jc w:val="right"/>
              <w:rPr>
                <w:rFonts w:ascii="Angsana New" w:hAnsi="Angsana New"/>
                <w:sz w:val="20"/>
              </w:rPr>
            </w:pPr>
          </w:p>
        </w:tc>
        <w:tc>
          <w:tcPr>
            <w:tcW w:w="382" w:type="pct"/>
            <w:vAlign w:val="bottom"/>
          </w:tcPr>
          <w:p w14:paraId="3FE78F69" w14:textId="77777777" w:rsidR="00A20DEE" w:rsidRPr="007B4BF1" w:rsidRDefault="00A20DEE" w:rsidP="00A20DEE">
            <w:pPr>
              <w:spacing w:line="240" w:lineRule="exact"/>
              <w:jc w:val="right"/>
              <w:rPr>
                <w:rFonts w:ascii="Angsana New" w:hAnsi="Angsana New"/>
                <w:sz w:val="20"/>
              </w:rPr>
            </w:pPr>
          </w:p>
        </w:tc>
        <w:tc>
          <w:tcPr>
            <w:tcW w:w="421" w:type="pct"/>
            <w:vAlign w:val="bottom"/>
          </w:tcPr>
          <w:p w14:paraId="31757D98" w14:textId="77777777" w:rsidR="00A20DEE" w:rsidRPr="007B4BF1" w:rsidRDefault="00A20DEE" w:rsidP="00A20DEE">
            <w:pPr>
              <w:spacing w:line="240" w:lineRule="exact"/>
              <w:jc w:val="right"/>
              <w:rPr>
                <w:rFonts w:ascii="Angsana New" w:hAnsi="Angsana New"/>
                <w:sz w:val="20"/>
              </w:rPr>
            </w:pPr>
          </w:p>
        </w:tc>
        <w:tc>
          <w:tcPr>
            <w:tcW w:w="363" w:type="pct"/>
            <w:vAlign w:val="bottom"/>
          </w:tcPr>
          <w:p w14:paraId="036010E1" w14:textId="77777777" w:rsidR="00A20DEE" w:rsidRPr="007B4BF1" w:rsidRDefault="00A20DEE" w:rsidP="00A20DEE">
            <w:pPr>
              <w:spacing w:line="240" w:lineRule="exact"/>
              <w:jc w:val="right"/>
              <w:rPr>
                <w:rFonts w:ascii="Angsana New" w:hAnsi="Angsana New"/>
                <w:sz w:val="20"/>
              </w:rPr>
            </w:pPr>
          </w:p>
        </w:tc>
      </w:tr>
      <w:tr w:rsidR="00A20DEE" w:rsidRPr="007B4BF1" w14:paraId="38A773FD" w14:textId="77777777" w:rsidTr="003E2B8F">
        <w:tc>
          <w:tcPr>
            <w:tcW w:w="185" w:type="pct"/>
          </w:tcPr>
          <w:p w14:paraId="158302E7" w14:textId="77777777" w:rsidR="00A20DEE" w:rsidRPr="007B4BF1" w:rsidRDefault="00A20DEE" w:rsidP="00A20DEE">
            <w:pPr>
              <w:spacing w:line="240" w:lineRule="exact"/>
              <w:jc w:val="center"/>
              <w:rPr>
                <w:rFonts w:ascii="Angsana New" w:hAnsi="Angsana New"/>
                <w:sz w:val="20"/>
              </w:rPr>
            </w:pPr>
          </w:p>
        </w:tc>
        <w:tc>
          <w:tcPr>
            <w:tcW w:w="187" w:type="pct"/>
          </w:tcPr>
          <w:p w14:paraId="5E131608" w14:textId="77777777" w:rsidR="00A20DEE" w:rsidRPr="007B4BF1" w:rsidRDefault="00A20DEE" w:rsidP="00A20DEE">
            <w:pPr>
              <w:spacing w:line="240" w:lineRule="exact"/>
              <w:jc w:val="center"/>
              <w:rPr>
                <w:rFonts w:ascii="Angsana New" w:hAnsi="Angsana New"/>
                <w:sz w:val="20"/>
              </w:rPr>
            </w:pPr>
          </w:p>
        </w:tc>
        <w:tc>
          <w:tcPr>
            <w:tcW w:w="329" w:type="pct"/>
          </w:tcPr>
          <w:p w14:paraId="1D412100" w14:textId="77777777" w:rsidR="00A20DEE" w:rsidRPr="007B4BF1" w:rsidRDefault="00A20DEE" w:rsidP="00A20DEE">
            <w:pPr>
              <w:spacing w:line="240" w:lineRule="exact"/>
              <w:jc w:val="center"/>
              <w:rPr>
                <w:rFonts w:ascii="Angsana New" w:hAnsi="Angsana New"/>
                <w:sz w:val="20"/>
              </w:rPr>
            </w:pPr>
          </w:p>
        </w:tc>
        <w:tc>
          <w:tcPr>
            <w:tcW w:w="284" w:type="pct"/>
          </w:tcPr>
          <w:p w14:paraId="669BCCA6" w14:textId="77777777" w:rsidR="00A20DEE" w:rsidRPr="007B4BF1" w:rsidRDefault="00A20DEE" w:rsidP="00A20DEE">
            <w:pPr>
              <w:spacing w:line="240" w:lineRule="exact"/>
              <w:jc w:val="center"/>
              <w:rPr>
                <w:rFonts w:ascii="Angsana New" w:hAnsi="Angsana New"/>
                <w:sz w:val="20"/>
              </w:rPr>
            </w:pPr>
          </w:p>
        </w:tc>
        <w:tc>
          <w:tcPr>
            <w:tcW w:w="329" w:type="pct"/>
          </w:tcPr>
          <w:p w14:paraId="0206D95F" w14:textId="77777777" w:rsidR="00A20DEE" w:rsidRPr="007B4BF1" w:rsidRDefault="00A20DEE" w:rsidP="00A20DEE">
            <w:pPr>
              <w:spacing w:line="240" w:lineRule="exact"/>
              <w:jc w:val="center"/>
              <w:rPr>
                <w:rFonts w:ascii="Angsana New" w:hAnsi="Angsana New"/>
                <w:sz w:val="20"/>
                <w:cs/>
              </w:rPr>
            </w:pPr>
          </w:p>
        </w:tc>
        <w:tc>
          <w:tcPr>
            <w:tcW w:w="422" w:type="pct"/>
          </w:tcPr>
          <w:p w14:paraId="5BCDB58D" w14:textId="77777777" w:rsidR="00A20DEE" w:rsidRPr="007B4BF1" w:rsidRDefault="00A20DEE" w:rsidP="00A20DEE">
            <w:pPr>
              <w:spacing w:line="240" w:lineRule="exact"/>
              <w:jc w:val="center"/>
              <w:rPr>
                <w:rFonts w:ascii="Angsana New" w:hAnsi="Angsana New"/>
                <w:sz w:val="20"/>
                <w:cs/>
              </w:rPr>
            </w:pPr>
          </w:p>
        </w:tc>
        <w:tc>
          <w:tcPr>
            <w:tcW w:w="1716" w:type="pct"/>
          </w:tcPr>
          <w:p w14:paraId="7DBACA39" w14:textId="485E7234" w:rsidR="00A20DEE" w:rsidRPr="007B4BF1" w:rsidRDefault="00A20DEE" w:rsidP="00A20DEE">
            <w:pPr>
              <w:spacing w:line="240" w:lineRule="exact"/>
              <w:rPr>
                <w:rFonts w:ascii="Angsana New" w:hAnsi="Angsana New"/>
                <w:sz w:val="20"/>
              </w:rPr>
            </w:pPr>
            <w:r w:rsidRPr="007B4BF1">
              <w:rPr>
                <w:rFonts w:ascii="Angsana New" w:hAnsi="Angsana New" w:cs="Angsana New"/>
                <w:sz w:val="20"/>
              </w:rPr>
              <w:t xml:space="preserve">repayment </w:t>
            </w:r>
            <w:proofErr w:type="gramStart"/>
            <w:r w:rsidRPr="007B4BF1">
              <w:rPr>
                <w:rFonts w:ascii="Angsana New" w:hAnsi="Angsana New" w:cs="Angsana New"/>
                <w:sz w:val="20"/>
              </w:rPr>
              <w:t>amount</w:t>
            </w:r>
            <w:proofErr w:type="gramEnd"/>
            <w:r w:rsidRPr="007B4BF1">
              <w:rPr>
                <w:rFonts w:ascii="Angsana New" w:hAnsi="Angsana New" w:cs="Angsana New"/>
                <w:sz w:val="20"/>
              </w:rPr>
              <w:t xml:space="preserve"> of Baht 8 million</w:t>
            </w:r>
          </w:p>
        </w:tc>
        <w:tc>
          <w:tcPr>
            <w:tcW w:w="382" w:type="pct"/>
            <w:vAlign w:val="bottom"/>
          </w:tcPr>
          <w:p w14:paraId="01ECE20D" w14:textId="77777777" w:rsidR="00A20DEE" w:rsidRPr="007B4BF1" w:rsidRDefault="00A20DEE" w:rsidP="00A20DEE">
            <w:pPr>
              <w:spacing w:line="240" w:lineRule="exact"/>
              <w:jc w:val="right"/>
              <w:rPr>
                <w:rFonts w:ascii="Angsana New" w:hAnsi="Angsana New"/>
                <w:sz w:val="20"/>
              </w:rPr>
            </w:pPr>
          </w:p>
        </w:tc>
        <w:tc>
          <w:tcPr>
            <w:tcW w:w="382" w:type="pct"/>
            <w:vAlign w:val="bottom"/>
          </w:tcPr>
          <w:p w14:paraId="77A8AB37" w14:textId="77777777" w:rsidR="00A20DEE" w:rsidRPr="007B4BF1" w:rsidRDefault="00A20DEE" w:rsidP="00A20DEE">
            <w:pPr>
              <w:spacing w:line="240" w:lineRule="exact"/>
              <w:jc w:val="right"/>
              <w:rPr>
                <w:rFonts w:ascii="Angsana New" w:hAnsi="Angsana New"/>
                <w:sz w:val="20"/>
              </w:rPr>
            </w:pPr>
          </w:p>
        </w:tc>
        <w:tc>
          <w:tcPr>
            <w:tcW w:w="421" w:type="pct"/>
            <w:vAlign w:val="bottom"/>
          </w:tcPr>
          <w:p w14:paraId="1CBD5A6A" w14:textId="77777777" w:rsidR="00A20DEE" w:rsidRPr="007B4BF1" w:rsidRDefault="00A20DEE" w:rsidP="00A20DEE">
            <w:pPr>
              <w:spacing w:line="240" w:lineRule="exact"/>
              <w:jc w:val="right"/>
              <w:rPr>
                <w:rFonts w:ascii="Angsana New" w:hAnsi="Angsana New"/>
                <w:sz w:val="20"/>
              </w:rPr>
            </w:pPr>
          </w:p>
        </w:tc>
        <w:tc>
          <w:tcPr>
            <w:tcW w:w="363" w:type="pct"/>
            <w:vAlign w:val="bottom"/>
          </w:tcPr>
          <w:p w14:paraId="2742619C" w14:textId="77777777" w:rsidR="00A20DEE" w:rsidRPr="007B4BF1" w:rsidRDefault="00A20DEE" w:rsidP="00A20DEE">
            <w:pPr>
              <w:spacing w:line="240" w:lineRule="exact"/>
              <w:jc w:val="right"/>
              <w:rPr>
                <w:rFonts w:ascii="Angsana New" w:hAnsi="Angsana New"/>
                <w:sz w:val="20"/>
              </w:rPr>
            </w:pPr>
          </w:p>
        </w:tc>
      </w:tr>
      <w:tr w:rsidR="006C2B8D" w:rsidRPr="007B4BF1" w14:paraId="1BBC1241" w14:textId="77777777" w:rsidTr="003E2B8F">
        <w:tc>
          <w:tcPr>
            <w:tcW w:w="185" w:type="pct"/>
          </w:tcPr>
          <w:p w14:paraId="5E205BC3" w14:textId="77777777" w:rsidR="006C2B8D" w:rsidRPr="007B4BF1" w:rsidRDefault="006C2B8D" w:rsidP="00154AC7">
            <w:pPr>
              <w:spacing w:line="240" w:lineRule="exact"/>
              <w:jc w:val="center"/>
              <w:rPr>
                <w:rFonts w:ascii="Angsana New" w:hAnsi="Angsana New"/>
                <w:sz w:val="20"/>
              </w:rPr>
            </w:pPr>
          </w:p>
        </w:tc>
        <w:tc>
          <w:tcPr>
            <w:tcW w:w="187" w:type="pct"/>
          </w:tcPr>
          <w:p w14:paraId="1A6D3AB5" w14:textId="77777777" w:rsidR="006C2B8D" w:rsidRPr="007B4BF1" w:rsidRDefault="006C2B8D" w:rsidP="00154AC7">
            <w:pPr>
              <w:spacing w:line="240" w:lineRule="exact"/>
              <w:jc w:val="center"/>
              <w:rPr>
                <w:rFonts w:ascii="Angsana New" w:hAnsi="Angsana New"/>
                <w:sz w:val="20"/>
              </w:rPr>
            </w:pPr>
          </w:p>
        </w:tc>
        <w:tc>
          <w:tcPr>
            <w:tcW w:w="329" w:type="pct"/>
          </w:tcPr>
          <w:p w14:paraId="6B71F6B0" w14:textId="77777777" w:rsidR="006C2B8D" w:rsidRPr="007B4BF1" w:rsidRDefault="006C2B8D" w:rsidP="00154AC7">
            <w:pPr>
              <w:spacing w:line="240" w:lineRule="exact"/>
              <w:jc w:val="center"/>
              <w:rPr>
                <w:rFonts w:ascii="Angsana New" w:hAnsi="Angsana New"/>
                <w:sz w:val="20"/>
              </w:rPr>
            </w:pPr>
          </w:p>
        </w:tc>
        <w:tc>
          <w:tcPr>
            <w:tcW w:w="284" w:type="pct"/>
          </w:tcPr>
          <w:p w14:paraId="0E119BFA" w14:textId="77777777" w:rsidR="006C2B8D" w:rsidRPr="007B4BF1" w:rsidRDefault="006C2B8D" w:rsidP="00154AC7">
            <w:pPr>
              <w:spacing w:line="240" w:lineRule="exact"/>
              <w:jc w:val="center"/>
              <w:rPr>
                <w:rFonts w:ascii="Angsana New" w:hAnsi="Angsana New"/>
                <w:sz w:val="20"/>
              </w:rPr>
            </w:pPr>
          </w:p>
        </w:tc>
        <w:tc>
          <w:tcPr>
            <w:tcW w:w="329" w:type="pct"/>
          </w:tcPr>
          <w:p w14:paraId="549977CC" w14:textId="77777777" w:rsidR="006C2B8D" w:rsidRPr="007B4BF1" w:rsidRDefault="006C2B8D" w:rsidP="00154AC7">
            <w:pPr>
              <w:spacing w:line="240" w:lineRule="exact"/>
              <w:jc w:val="center"/>
              <w:rPr>
                <w:rFonts w:ascii="Angsana New" w:hAnsi="Angsana New"/>
                <w:sz w:val="20"/>
                <w:cs/>
              </w:rPr>
            </w:pPr>
          </w:p>
        </w:tc>
        <w:tc>
          <w:tcPr>
            <w:tcW w:w="422" w:type="pct"/>
          </w:tcPr>
          <w:p w14:paraId="1E95ACDF" w14:textId="77777777" w:rsidR="006C2B8D" w:rsidRPr="007B4BF1" w:rsidRDefault="006C2B8D" w:rsidP="00154AC7">
            <w:pPr>
              <w:spacing w:line="240" w:lineRule="exact"/>
              <w:jc w:val="center"/>
              <w:rPr>
                <w:rFonts w:ascii="Angsana New" w:hAnsi="Angsana New"/>
                <w:sz w:val="20"/>
                <w:cs/>
              </w:rPr>
            </w:pPr>
          </w:p>
        </w:tc>
        <w:tc>
          <w:tcPr>
            <w:tcW w:w="1716" w:type="pct"/>
          </w:tcPr>
          <w:p w14:paraId="6F159FBB" w14:textId="77734CF7" w:rsidR="006C2B8D" w:rsidRPr="007B4BF1" w:rsidRDefault="0050634E" w:rsidP="00154AC7">
            <w:pPr>
              <w:spacing w:line="240" w:lineRule="exact"/>
              <w:rPr>
                <w:rFonts w:ascii="Angsana New" w:hAnsi="Angsana New"/>
                <w:sz w:val="20"/>
              </w:rPr>
            </w:pPr>
            <w:r w:rsidRPr="007B4BF1">
              <w:rPr>
                <w:rFonts w:ascii="Angsana New" w:hAnsi="Angsana New" w:cs="Angsana New"/>
                <w:sz w:val="20"/>
              </w:rPr>
              <w:t>4. Green Power Plant Co., Ltd. based on shareholding proportion at 5.09%</w:t>
            </w:r>
          </w:p>
        </w:tc>
        <w:tc>
          <w:tcPr>
            <w:tcW w:w="382" w:type="pct"/>
            <w:vAlign w:val="bottom"/>
          </w:tcPr>
          <w:p w14:paraId="2B9DB608" w14:textId="77777777" w:rsidR="006C2B8D" w:rsidRPr="007B4BF1" w:rsidRDefault="006C2B8D" w:rsidP="00154AC7">
            <w:pPr>
              <w:spacing w:line="240" w:lineRule="exact"/>
              <w:jc w:val="right"/>
              <w:rPr>
                <w:rFonts w:ascii="Angsana New" w:hAnsi="Angsana New"/>
                <w:sz w:val="20"/>
              </w:rPr>
            </w:pPr>
          </w:p>
        </w:tc>
        <w:tc>
          <w:tcPr>
            <w:tcW w:w="382" w:type="pct"/>
            <w:vAlign w:val="bottom"/>
          </w:tcPr>
          <w:p w14:paraId="5C5D165D" w14:textId="77777777" w:rsidR="006C2B8D" w:rsidRPr="007B4BF1" w:rsidRDefault="006C2B8D" w:rsidP="00154AC7">
            <w:pPr>
              <w:spacing w:line="240" w:lineRule="exact"/>
              <w:jc w:val="right"/>
              <w:rPr>
                <w:rFonts w:ascii="Angsana New" w:hAnsi="Angsana New"/>
                <w:sz w:val="20"/>
              </w:rPr>
            </w:pPr>
          </w:p>
        </w:tc>
        <w:tc>
          <w:tcPr>
            <w:tcW w:w="421" w:type="pct"/>
            <w:vAlign w:val="bottom"/>
          </w:tcPr>
          <w:p w14:paraId="7A2FD63B" w14:textId="77777777" w:rsidR="006C2B8D" w:rsidRPr="007B4BF1" w:rsidRDefault="006C2B8D" w:rsidP="00154AC7">
            <w:pPr>
              <w:spacing w:line="240" w:lineRule="exact"/>
              <w:jc w:val="right"/>
              <w:rPr>
                <w:rFonts w:ascii="Angsana New" w:hAnsi="Angsana New"/>
                <w:sz w:val="20"/>
              </w:rPr>
            </w:pPr>
          </w:p>
        </w:tc>
        <w:tc>
          <w:tcPr>
            <w:tcW w:w="363" w:type="pct"/>
            <w:vAlign w:val="bottom"/>
          </w:tcPr>
          <w:p w14:paraId="183A9D95" w14:textId="77777777" w:rsidR="006C2B8D" w:rsidRPr="007B4BF1" w:rsidRDefault="006C2B8D" w:rsidP="00154AC7">
            <w:pPr>
              <w:spacing w:line="240" w:lineRule="exact"/>
              <w:jc w:val="right"/>
              <w:rPr>
                <w:rFonts w:ascii="Angsana New" w:hAnsi="Angsana New"/>
                <w:sz w:val="20"/>
              </w:rPr>
            </w:pPr>
          </w:p>
        </w:tc>
      </w:tr>
      <w:tr w:rsidR="00154AC7" w:rsidRPr="007B4BF1" w14:paraId="2002646B" w14:textId="77777777" w:rsidTr="003E2B8F">
        <w:tc>
          <w:tcPr>
            <w:tcW w:w="185" w:type="pct"/>
          </w:tcPr>
          <w:p w14:paraId="4B21C520" w14:textId="77777777" w:rsidR="00154AC7" w:rsidRPr="007B4BF1" w:rsidRDefault="00154AC7" w:rsidP="00154AC7">
            <w:pPr>
              <w:spacing w:line="240" w:lineRule="exact"/>
              <w:jc w:val="center"/>
              <w:rPr>
                <w:rFonts w:ascii="Angsana New" w:hAnsi="Angsana New" w:cs="Angsana New"/>
                <w:sz w:val="20"/>
              </w:rPr>
            </w:pPr>
          </w:p>
        </w:tc>
        <w:tc>
          <w:tcPr>
            <w:tcW w:w="187" w:type="pct"/>
          </w:tcPr>
          <w:p w14:paraId="69944406" w14:textId="77777777" w:rsidR="00154AC7" w:rsidRPr="007B4BF1" w:rsidRDefault="00154AC7" w:rsidP="00154AC7">
            <w:pPr>
              <w:spacing w:line="240" w:lineRule="exact"/>
              <w:jc w:val="center"/>
              <w:rPr>
                <w:rFonts w:ascii="Angsana New" w:hAnsi="Angsana New" w:cs="Angsana New"/>
                <w:sz w:val="20"/>
              </w:rPr>
            </w:pPr>
          </w:p>
        </w:tc>
        <w:tc>
          <w:tcPr>
            <w:tcW w:w="329" w:type="pct"/>
          </w:tcPr>
          <w:p w14:paraId="78028D7E" w14:textId="77777777" w:rsidR="00154AC7" w:rsidRPr="007B4BF1" w:rsidRDefault="00154AC7" w:rsidP="00154AC7">
            <w:pPr>
              <w:spacing w:line="240" w:lineRule="exact"/>
              <w:jc w:val="center"/>
              <w:rPr>
                <w:rFonts w:ascii="Angsana New" w:hAnsi="Angsana New" w:cs="Angsana New"/>
                <w:sz w:val="20"/>
              </w:rPr>
            </w:pPr>
          </w:p>
        </w:tc>
        <w:tc>
          <w:tcPr>
            <w:tcW w:w="284" w:type="pct"/>
          </w:tcPr>
          <w:p w14:paraId="14FB0985" w14:textId="77777777" w:rsidR="00154AC7" w:rsidRPr="007B4BF1" w:rsidRDefault="00154AC7" w:rsidP="00154AC7">
            <w:pPr>
              <w:spacing w:line="240" w:lineRule="exact"/>
              <w:jc w:val="center"/>
              <w:rPr>
                <w:rFonts w:ascii="Angsana New" w:hAnsi="Angsana New" w:cs="Angsana New"/>
                <w:sz w:val="20"/>
              </w:rPr>
            </w:pPr>
          </w:p>
        </w:tc>
        <w:tc>
          <w:tcPr>
            <w:tcW w:w="329" w:type="pct"/>
          </w:tcPr>
          <w:p w14:paraId="7DA8F8C6" w14:textId="77777777" w:rsidR="00154AC7" w:rsidRPr="007B4BF1" w:rsidRDefault="00154AC7" w:rsidP="00154AC7">
            <w:pPr>
              <w:spacing w:line="240" w:lineRule="exact"/>
              <w:jc w:val="center"/>
              <w:rPr>
                <w:rFonts w:ascii="Angsana New" w:hAnsi="Angsana New" w:cs="Angsana New"/>
                <w:sz w:val="20"/>
                <w:cs/>
              </w:rPr>
            </w:pPr>
          </w:p>
        </w:tc>
        <w:tc>
          <w:tcPr>
            <w:tcW w:w="422" w:type="pct"/>
          </w:tcPr>
          <w:p w14:paraId="565CAC61" w14:textId="77777777" w:rsidR="00154AC7" w:rsidRPr="007B4BF1" w:rsidRDefault="00154AC7" w:rsidP="00154AC7">
            <w:pPr>
              <w:spacing w:line="240" w:lineRule="exact"/>
              <w:jc w:val="center"/>
              <w:rPr>
                <w:rFonts w:ascii="Angsana New" w:hAnsi="Angsana New" w:cs="Angsana New"/>
                <w:sz w:val="20"/>
                <w:cs/>
              </w:rPr>
            </w:pPr>
          </w:p>
        </w:tc>
        <w:tc>
          <w:tcPr>
            <w:tcW w:w="1716" w:type="pct"/>
          </w:tcPr>
          <w:p w14:paraId="3C4DE72C" w14:textId="3C5934DF" w:rsidR="00154AC7" w:rsidRPr="007B4BF1" w:rsidRDefault="0050634E" w:rsidP="00154AC7">
            <w:pPr>
              <w:spacing w:line="240" w:lineRule="exact"/>
              <w:rPr>
                <w:rFonts w:ascii="Angsana New" w:hAnsi="Angsana New" w:cs="Angsana New"/>
                <w:sz w:val="20"/>
                <w:cs/>
              </w:rPr>
            </w:pPr>
            <w:r w:rsidRPr="007B4BF1">
              <w:rPr>
                <w:rFonts w:ascii="Angsana New" w:hAnsi="Angsana New"/>
                <w:sz w:val="20"/>
              </w:rPr>
              <w:t>5. P</w:t>
            </w:r>
            <w:r w:rsidRPr="007B4BF1">
              <w:rPr>
                <w:rFonts w:ascii="Angsana New" w:hAnsi="Angsana New" w:cs="Angsana New"/>
                <w:sz w:val="20"/>
              </w:rPr>
              <w:t>ledges ordinary shares of Pattani Green Co., Ltd. totaling 38,384,997 shares.</w:t>
            </w:r>
          </w:p>
        </w:tc>
        <w:tc>
          <w:tcPr>
            <w:tcW w:w="382" w:type="pct"/>
            <w:vAlign w:val="bottom"/>
          </w:tcPr>
          <w:p w14:paraId="13AA45F9" w14:textId="77777777" w:rsidR="00154AC7" w:rsidRPr="007B4BF1" w:rsidRDefault="00154AC7" w:rsidP="00154AC7">
            <w:pPr>
              <w:pBdr>
                <w:bottom w:val="single" w:sz="4" w:space="1" w:color="auto"/>
              </w:pBdr>
              <w:spacing w:line="240" w:lineRule="exact"/>
              <w:jc w:val="right"/>
              <w:rPr>
                <w:rFonts w:ascii="Angsana New" w:hAnsi="Angsana New" w:cs="Angsana New"/>
                <w:sz w:val="20"/>
              </w:rPr>
            </w:pPr>
          </w:p>
        </w:tc>
        <w:tc>
          <w:tcPr>
            <w:tcW w:w="382" w:type="pct"/>
            <w:vAlign w:val="bottom"/>
          </w:tcPr>
          <w:p w14:paraId="064B23C6" w14:textId="77777777" w:rsidR="00154AC7" w:rsidRPr="007B4BF1" w:rsidRDefault="00154AC7" w:rsidP="00154AC7">
            <w:pPr>
              <w:pBdr>
                <w:bottom w:val="single" w:sz="4" w:space="1" w:color="auto"/>
              </w:pBdr>
              <w:spacing w:line="240" w:lineRule="exact"/>
              <w:jc w:val="right"/>
              <w:rPr>
                <w:rFonts w:ascii="Angsana New" w:hAnsi="Angsana New" w:cs="Angsana New"/>
                <w:sz w:val="20"/>
              </w:rPr>
            </w:pPr>
          </w:p>
        </w:tc>
        <w:tc>
          <w:tcPr>
            <w:tcW w:w="421" w:type="pct"/>
            <w:vAlign w:val="bottom"/>
          </w:tcPr>
          <w:p w14:paraId="0BA80CE5" w14:textId="77777777" w:rsidR="00154AC7" w:rsidRPr="007B4BF1" w:rsidRDefault="00154AC7" w:rsidP="00154AC7">
            <w:pPr>
              <w:pBdr>
                <w:bottom w:val="single" w:sz="4" w:space="1" w:color="auto"/>
              </w:pBdr>
              <w:spacing w:line="240" w:lineRule="exact"/>
              <w:jc w:val="right"/>
              <w:rPr>
                <w:rFonts w:ascii="Angsana New" w:hAnsi="Angsana New" w:cs="Angsana New"/>
                <w:sz w:val="20"/>
              </w:rPr>
            </w:pPr>
          </w:p>
        </w:tc>
        <w:tc>
          <w:tcPr>
            <w:tcW w:w="363" w:type="pct"/>
            <w:vAlign w:val="bottom"/>
          </w:tcPr>
          <w:p w14:paraId="490355E1" w14:textId="77777777" w:rsidR="00154AC7" w:rsidRPr="007B4BF1" w:rsidRDefault="00154AC7" w:rsidP="00154AC7">
            <w:pPr>
              <w:pBdr>
                <w:bottom w:val="single" w:sz="4" w:space="1" w:color="auto"/>
              </w:pBdr>
              <w:spacing w:line="240" w:lineRule="exact"/>
              <w:jc w:val="right"/>
              <w:rPr>
                <w:rFonts w:ascii="Angsana New" w:hAnsi="Angsana New" w:cs="Angsana New"/>
                <w:sz w:val="20"/>
              </w:rPr>
            </w:pPr>
          </w:p>
        </w:tc>
      </w:tr>
      <w:tr w:rsidR="00154AC7" w:rsidRPr="007B4BF1" w14:paraId="7B960F74" w14:textId="77777777" w:rsidTr="003E2B8F">
        <w:tc>
          <w:tcPr>
            <w:tcW w:w="185" w:type="pct"/>
          </w:tcPr>
          <w:p w14:paraId="16D321E2" w14:textId="77777777" w:rsidR="00154AC7" w:rsidRPr="007B4BF1" w:rsidRDefault="00154AC7" w:rsidP="00154AC7">
            <w:pPr>
              <w:spacing w:line="240" w:lineRule="exact"/>
              <w:jc w:val="center"/>
              <w:rPr>
                <w:rFonts w:ascii="Angsana New" w:hAnsi="Angsana New" w:cs="Angsana New"/>
                <w:sz w:val="20"/>
              </w:rPr>
            </w:pPr>
          </w:p>
        </w:tc>
        <w:tc>
          <w:tcPr>
            <w:tcW w:w="187" w:type="pct"/>
          </w:tcPr>
          <w:p w14:paraId="3CC799BE" w14:textId="77777777" w:rsidR="00154AC7" w:rsidRPr="007B4BF1" w:rsidRDefault="00154AC7" w:rsidP="00154AC7">
            <w:pPr>
              <w:spacing w:line="240" w:lineRule="exact"/>
              <w:jc w:val="center"/>
              <w:rPr>
                <w:rFonts w:ascii="Angsana New" w:hAnsi="Angsana New" w:cs="Angsana New"/>
                <w:sz w:val="20"/>
              </w:rPr>
            </w:pPr>
          </w:p>
        </w:tc>
        <w:tc>
          <w:tcPr>
            <w:tcW w:w="329" w:type="pct"/>
          </w:tcPr>
          <w:p w14:paraId="5061E22B" w14:textId="77777777" w:rsidR="00154AC7" w:rsidRPr="007B4BF1" w:rsidRDefault="00154AC7" w:rsidP="00154AC7">
            <w:pPr>
              <w:spacing w:line="240" w:lineRule="exact"/>
              <w:jc w:val="center"/>
              <w:rPr>
                <w:rFonts w:ascii="Angsana New" w:hAnsi="Angsana New" w:cs="Angsana New"/>
                <w:sz w:val="20"/>
              </w:rPr>
            </w:pPr>
          </w:p>
        </w:tc>
        <w:tc>
          <w:tcPr>
            <w:tcW w:w="284" w:type="pct"/>
          </w:tcPr>
          <w:p w14:paraId="562E64C9" w14:textId="77777777" w:rsidR="00154AC7" w:rsidRPr="007B4BF1" w:rsidRDefault="00154AC7" w:rsidP="00154AC7">
            <w:pPr>
              <w:spacing w:line="240" w:lineRule="exact"/>
              <w:jc w:val="center"/>
              <w:rPr>
                <w:rFonts w:ascii="Angsana New" w:hAnsi="Angsana New" w:cs="Angsana New"/>
                <w:sz w:val="20"/>
              </w:rPr>
            </w:pPr>
          </w:p>
        </w:tc>
        <w:tc>
          <w:tcPr>
            <w:tcW w:w="329" w:type="pct"/>
          </w:tcPr>
          <w:p w14:paraId="4CDD52B4" w14:textId="77777777" w:rsidR="00154AC7" w:rsidRPr="007B4BF1" w:rsidRDefault="00154AC7" w:rsidP="00154AC7">
            <w:pPr>
              <w:spacing w:line="240" w:lineRule="exact"/>
              <w:jc w:val="center"/>
              <w:rPr>
                <w:rFonts w:ascii="Angsana New" w:hAnsi="Angsana New" w:cs="Angsana New"/>
                <w:sz w:val="20"/>
                <w:cs/>
              </w:rPr>
            </w:pPr>
          </w:p>
        </w:tc>
        <w:tc>
          <w:tcPr>
            <w:tcW w:w="422" w:type="pct"/>
          </w:tcPr>
          <w:p w14:paraId="61BA9B81" w14:textId="77777777" w:rsidR="00154AC7" w:rsidRPr="007B4BF1" w:rsidRDefault="00154AC7" w:rsidP="00154AC7">
            <w:pPr>
              <w:spacing w:line="240" w:lineRule="exact"/>
              <w:jc w:val="center"/>
              <w:rPr>
                <w:rFonts w:ascii="Angsana New" w:hAnsi="Angsana New" w:cs="Angsana New"/>
                <w:sz w:val="20"/>
                <w:cs/>
              </w:rPr>
            </w:pPr>
          </w:p>
        </w:tc>
        <w:tc>
          <w:tcPr>
            <w:tcW w:w="1716" w:type="pct"/>
          </w:tcPr>
          <w:p w14:paraId="4EEC9514" w14:textId="77777777" w:rsidR="00154AC7" w:rsidRPr="007B4BF1" w:rsidRDefault="00154AC7" w:rsidP="00154AC7">
            <w:pPr>
              <w:spacing w:line="240" w:lineRule="exact"/>
              <w:jc w:val="center"/>
              <w:rPr>
                <w:rFonts w:ascii="Angsana New" w:hAnsi="Angsana New" w:cs="Angsana New"/>
                <w:sz w:val="20"/>
                <w:cs/>
              </w:rPr>
            </w:pPr>
            <w:r w:rsidRPr="007B4BF1">
              <w:rPr>
                <w:rFonts w:ascii="Angsana New" w:hAnsi="Angsana New" w:cs="Angsana New"/>
                <w:sz w:val="20"/>
              </w:rPr>
              <w:t>Total</w:t>
            </w:r>
          </w:p>
        </w:tc>
        <w:tc>
          <w:tcPr>
            <w:tcW w:w="382" w:type="pct"/>
          </w:tcPr>
          <w:p w14:paraId="65200BB6" w14:textId="2DA91435" w:rsidR="00154AC7" w:rsidRPr="007B4BF1" w:rsidRDefault="00291AE8" w:rsidP="00154AC7">
            <w:pPr>
              <w:pBdr>
                <w:bottom w:val="double" w:sz="4" w:space="1" w:color="auto"/>
              </w:pBdr>
              <w:spacing w:line="240" w:lineRule="exact"/>
              <w:jc w:val="right"/>
              <w:rPr>
                <w:rFonts w:ascii="Angsana New" w:hAnsi="Angsana New" w:cs="Angsana New"/>
                <w:sz w:val="20"/>
              </w:rPr>
            </w:pPr>
            <w:r w:rsidRPr="007B4BF1">
              <w:rPr>
                <w:rFonts w:ascii="Angsana New" w:hAnsi="Angsana New" w:cs="Angsana New"/>
                <w:sz w:val="20"/>
              </w:rPr>
              <w:t>2,633,863,235.80</w:t>
            </w:r>
          </w:p>
        </w:tc>
        <w:tc>
          <w:tcPr>
            <w:tcW w:w="382" w:type="pct"/>
          </w:tcPr>
          <w:p w14:paraId="196E3117" w14:textId="4501CE86" w:rsidR="00154AC7" w:rsidRPr="007B4BF1" w:rsidRDefault="00154AC7" w:rsidP="00154AC7">
            <w:pPr>
              <w:pBdr>
                <w:bottom w:val="double" w:sz="4" w:space="1" w:color="auto"/>
              </w:pBdr>
              <w:spacing w:line="240" w:lineRule="exact"/>
              <w:jc w:val="right"/>
              <w:rPr>
                <w:rFonts w:ascii="Angsana New" w:hAnsi="Angsana New" w:cs="Angsana New"/>
                <w:sz w:val="20"/>
              </w:rPr>
            </w:pPr>
            <w:r w:rsidRPr="007B4BF1">
              <w:rPr>
                <w:rFonts w:ascii="Angsana New" w:hAnsi="Angsana New" w:cs="Angsana New"/>
                <w:sz w:val="20"/>
              </w:rPr>
              <w:t>1,798,992,200</w:t>
            </w:r>
            <w:r w:rsidRPr="007B4BF1">
              <w:rPr>
                <w:rFonts w:ascii="Angsana New" w:hAnsi="Angsana New" w:cs="Angsana New"/>
                <w:sz w:val="20"/>
                <w:cs/>
              </w:rPr>
              <w:t>.</w:t>
            </w:r>
            <w:r w:rsidRPr="007B4BF1">
              <w:rPr>
                <w:rFonts w:ascii="Angsana New" w:hAnsi="Angsana New" w:cs="Angsana New"/>
                <w:sz w:val="20"/>
              </w:rPr>
              <w:t>00</w:t>
            </w:r>
          </w:p>
        </w:tc>
        <w:tc>
          <w:tcPr>
            <w:tcW w:w="421" w:type="pct"/>
          </w:tcPr>
          <w:p w14:paraId="335E0F61" w14:textId="38274963" w:rsidR="00154AC7" w:rsidRPr="007B4BF1" w:rsidRDefault="00DC2C47" w:rsidP="00154AC7">
            <w:pPr>
              <w:pBdr>
                <w:bottom w:val="double" w:sz="4" w:space="1" w:color="auto"/>
              </w:pBdr>
              <w:spacing w:line="240" w:lineRule="exact"/>
              <w:jc w:val="right"/>
              <w:rPr>
                <w:rFonts w:ascii="Angsana New" w:hAnsi="Angsana New" w:cs="Angsana New"/>
                <w:sz w:val="20"/>
              </w:rPr>
            </w:pPr>
            <w:r w:rsidRPr="007B4BF1">
              <w:rPr>
                <w:rFonts w:ascii="Angsana New" w:hAnsi="Angsana New" w:cs="Angsana New"/>
                <w:sz w:val="20"/>
              </w:rPr>
              <w:t>86,613,036.00</w:t>
            </w:r>
          </w:p>
        </w:tc>
        <w:tc>
          <w:tcPr>
            <w:tcW w:w="363" w:type="pct"/>
          </w:tcPr>
          <w:p w14:paraId="3A80D5C7" w14:textId="725A65A9" w:rsidR="00154AC7" w:rsidRPr="007B4BF1" w:rsidRDefault="00154AC7" w:rsidP="00154AC7">
            <w:pPr>
              <w:pBdr>
                <w:bottom w:val="double" w:sz="4" w:space="1" w:color="auto"/>
              </w:pBdr>
              <w:spacing w:line="240" w:lineRule="exact"/>
              <w:jc w:val="right"/>
              <w:rPr>
                <w:rFonts w:ascii="Angsana New" w:hAnsi="Angsana New" w:cs="Angsana New"/>
                <w:sz w:val="20"/>
                <w:cs/>
              </w:rPr>
            </w:pPr>
            <w:r w:rsidRPr="007B4BF1">
              <w:rPr>
                <w:rFonts w:ascii="Angsana New" w:hAnsi="Angsana New" w:cs="Angsana New"/>
                <w:sz w:val="20"/>
              </w:rPr>
              <w:t>30,000,000</w:t>
            </w:r>
            <w:r w:rsidRPr="007B4BF1">
              <w:rPr>
                <w:rFonts w:ascii="Angsana New" w:hAnsi="Angsana New" w:cs="Angsana New"/>
                <w:sz w:val="20"/>
                <w:cs/>
              </w:rPr>
              <w:t>.</w:t>
            </w:r>
            <w:r w:rsidRPr="007B4BF1">
              <w:rPr>
                <w:rFonts w:ascii="Angsana New" w:hAnsi="Angsana New" w:cs="Angsana New"/>
                <w:sz w:val="20"/>
              </w:rPr>
              <w:t>00</w:t>
            </w:r>
          </w:p>
        </w:tc>
      </w:tr>
    </w:tbl>
    <w:p w14:paraId="75BBEF49" w14:textId="77777777" w:rsidR="00214A4C" w:rsidRDefault="00214A4C" w:rsidP="001F545C">
      <w:pPr>
        <w:overflowPunct/>
        <w:autoSpaceDE/>
        <w:autoSpaceDN/>
        <w:adjustRightInd/>
        <w:spacing w:line="240" w:lineRule="exact"/>
        <w:textAlignment w:val="auto"/>
        <w:rPr>
          <w:rFonts w:ascii="Angsana New" w:hAnsi="Angsana New"/>
          <w:sz w:val="30"/>
          <w:szCs w:val="30"/>
        </w:rPr>
      </w:pPr>
    </w:p>
    <w:p w14:paraId="2CA8A9CD" w14:textId="7D16FB84" w:rsidR="00586783" w:rsidRPr="007B4BF1" w:rsidRDefault="00586783" w:rsidP="001F545C">
      <w:pPr>
        <w:overflowPunct/>
        <w:autoSpaceDE/>
        <w:autoSpaceDN/>
        <w:adjustRightInd/>
        <w:spacing w:line="240" w:lineRule="exact"/>
        <w:textAlignment w:val="auto"/>
        <w:rPr>
          <w:rFonts w:ascii="Angsana New" w:hAnsi="Angsana New"/>
          <w:sz w:val="30"/>
          <w:szCs w:val="30"/>
        </w:rPr>
      </w:pPr>
      <w:r w:rsidRPr="007B4BF1">
        <w:rPr>
          <w:rFonts w:ascii="Angsana New" w:hAnsi="Angsana New"/>
          <w:sz w:val="30"/>
          <w:szCs w:val="30"/>
        </w:rPr>
        <w:t xml:space="preserve">Such credit line is guaranteed by </w:t>
      </w:r>
    </w:p>
    <w:p w14:paraId="7FDE7493" w14:textId="77777777" w:rsidR="00214A4C" w:rsidRDefault="00586783" w:rsidP="001F545C">
      <w:pPr>
        <w:overflowPunct/>
        <w:autoSpaceDE/>
        <w:autoSpaceDN/>
        <w:adjustRightInd/>
        <w:spacing w:line="240" w:lineRule="exact"/>
        <w:textAlignment w:val="auto"/>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cs/>
        </w:rPr>
        <w:tab/>
      </w:r>
      <w:r w:rsidRPr="007B4BF1">
        <w:rPr>
          <w:rFonts w:ascii="Angsana New" w:hAnsi="Angsana New"/>
          <w:sz w:val="30"/>
          <w:szCs w:val="30"/>
        </w:rPr>
        <w:t xml:space="preserve">Mortgaging land with its construction and machineries of the entity’s electricity plant project in full amount as stated in note </w:t>
      </w:r>
      <w:r w:rsidR="0020571C" w:rsidRPr="007B4BF1">
        <w:rPr>
          <w:rFonts w:ascii="Angsana New" w:hAnsi="Angsana New"/>
          <w:sz w:val="30"/>
          <w:szCs w:val="30"/>
        </w:rPr>
        <w:t>14</w:t>
      </w:r>
      <w:r w:rsidR="00123F03" w:rsidRPr="007B4BF1">
        <w:rPr>
          <w:rFonts w:ascii="Angsana New" w:hAnsi="Angsana New"/>
          <w:sz w:val="30"/>
          <w:szCs w:val="30"/>
        </w:rPr>
        <w:t>.</w:t>
      </w:r>
    </w:p>
    <w:p w14:paraId="2B5AF755" w14:textId="45D7B8EF" w:rsidR="008E657F" w:rsidRPr="007B4BF1" w:rsidRDefault="008E657F" w:rsidP="001F545C">
      <w:pPr>
        <w:overflowPunct/>
        <w:autoSpaceDE/>
        <w:autoSpaceDN/>
        <w:adjustRightInd/>
        <w:spacing w:line="240" w:lineRule="exact"/>
        <w:textAlignment w:val="auto"/>
        <w:rPr>
          <w:rFonts w:ascii="Angsana New" w:hAnsi="Angsana New"/>
          <w:sz w:val="30"/>
          <w:szCs w:val="30"/>
        </w:rPr>
      </w:pPr>
      <w:r w:rsidRPr="007B4BF1">
        <w:rPr>
          <w:rFonts w:ascii="Angsana New" w:hAnsi="Angsana New"/>
          <w:sz w:val="30"/>
          <w:szCs w:val="30"/>
        </w:rPr>
        <w:br w:type="page"/>
      </w:r>
    </w:p>
    <w:p w14:paraId="5BCF42A8" w14:textId="75022DD3" w:rsidR="00BD37AA" w:rsidRPr="007B4BF1" w:rsidRDefault="0020571C" w:rsidP="00E67D51">
      <w:pPr>
        <w:ind w:left="993" w:hanging="567"/>
        <w:rPr>
          <w:rFonts w:ascii="Angsana New" w:hAnsi="Angsana New"/>
          <w:sz w:val="30"/>
          <w:szCs w:val="30"/>
        </w:rPr>
      </w:pPr>
      <w:r w:rsidRPr="007B4BF1">
        <w:rPr>
          <w:rFonts w:ascii="Angsana New" w:hAnsi="Angsana New"/>
          <w:sz w:val="30"/>
          <w:szCs w:val="30"/>
        </w:rPr>
        <w:t>2</w:t>
      </w:r>
      <w:r w:rsidR="00495744" w:rsidRPr="007B4BF1">
        <w:rPr>
          <w:rFonts w:ascii="Angsana New" w:hAnsi="Angsana New"/>
          <w:sz w:val="30"/>
          <w:szCs w:val="30"/>
        </w:rPr>
        <w:t>1</w:t>
      </w:r>
      <w:r w:rsidR="00BD37AA" w:rsidRPr="007B4BF1">
        <w:rPr>
          <w:rFonts w:ascii="Angsana New" w:hAnsi="Angsana New"/>
          <w:sz w:val="30"/>
          <w:szCs w:val="30"/>
        </w:rPr>
        <w:t>.2</w:t>
      </w:r>
      <w:r w:rsidR="00E67D51" w:rsidRPr="007B4BF1">
        <w:rPr>
          <w:rFonts w:ascii="Angsana New" w:hAnsi="Angsana New"/>
          <w:sz w:val="30"/>
          <w:szCs w:val="30"/>
          <w:cs/>
        </w:rPr>
        <w:tab/>
      </w:r>
      <w:r w:rsidR="00F528E6" w:rsidRPr="007B4BF1">
        <w:rPr>
          <w:rFonts w:ascii="Angsana New" w:hAnsi="Angsana New"/>
          <w:sz w:val="30"/>
          <w:szCs w:val="30"/>
        </w:rPr>
        <w:t>Other credit line as follows:</w:t>
      </w:r>
    </w:p>
    <w:tbl>
      <w:tblPr>
        <w:tblStyle w:val="af0"/>
        <w:tblW w:w="4415" w:type="pct"/>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1"/>
        <w:gridCol w:w="662"/>
        <w:gridCol w:w="1221"/>
        <w:gridCol w:w="5529"/>
        <w:gridCol w:w="4959"/>
      </w:tblGrid>
      <w:tr w:rsidR="00465DAE" w:rsidRPr="007B4BF1" w14:paraId="5A3A5B6D" w14:textId="77777777" w:rsidTr="00E67D51">
        <w:tc>
          <w:tcPr>
            <w:tcW w:w="308" w:type="pct"/>
          </w:tcPr>
          <w:p w14:paraId="2FD47FC3" w14:textId="348BB467" w:rsidR="00465DAE" w:rsidRPr="007B4BF1" w:rsidRDefault="00465DAE">
            <w:pPr>
              <w:jc w:val="center"/>
              <w:rPr>
                <w:rFonts w:ascii="Angsana New" w:hAnsi="Angsana New"/>
                <w:b/>
                <w:bCs/>
                <w:sz w:val="26"/>
                <w:szCs w:val="26"/>
                <w:cs/>
              </w:rPr>
            </w:pPr>
          </w:p>
        </w:tc>
        <w:tc>
          <w:tcPr>
            <w:tcW w:w="251" w:type="pct"/>
          </w:tcPr>
          <w:p w14:paraId="06361D08" w14:textId="3883D4E9" w:rsidR="00465DAE" w:rsidRPr="007B4BF1" w:rsidRDefault="00465DAE">
            <w:pPr>
              <w:jc w:val="center"/>
              <w:rPr>
                <w:rFonts w:ascii="Angsana New" w:hAnsi="Angsana New"/>
                <w:b/>
                <w:bCs/>
                <w:sz w:val="26"/>
                <w:szCs w:val="26"/>
                <w:cs/>
              </w:rPr>
            </w:pPr>
          </w:p>
        </w:tc>
        <w:tc>
          <w:tcPr>
            <w:tcW w:w="463" w:type="pct"/>
          </w:tcPr>
          <w:p w14:paraId="6504706E" w14:textId="70AA8D78" w:rsidR="00465DAE" w:rsidRPr="007B4BF1" w:rsidRDefault="00F528E6">
            <w:pPr>
              <w:jc w:val="center"/>
              <w:rPr>
                <w:rFonts w:ascii="Angsana New" w:hAnsi="Angsana New"/>
                <w:b/>
                <w:bCs/>
                <w:szCs w:val="24"/>
                <w:cs/>
              </w:rPr>
            </w:pPr>
            <w:r w:rsidRPr="007B4BF1">
              <w:rPr>
                <w:rFonts w:ascii="Angsana New" w:hAnsi="Angsana New"/>
                <w:b/>
                <w:bCs/>
                <w:szCs w:val="24"/>
              </w:rPr>
              <w:t>Loan</w:t>
            </w:r>
          </w:p>
        </w:tc>
        <w:tc>
          <w:tcPr>
            <w:tcW w:w="2097" w:type="pct"/>
          </w:tcPr>
          <w:p w14:paraId="765A1276" w14:textId="4CB05E5F" w:rsidR="00465DAE" w:rsidRPr="007B4BF1" w:rsidRDefault="008D4D03">
            <w:pPr>
              <w:jc w:val="center"/>
              <w:rPr>
                <w:rFonts w:ascii="Angsana New" w:hAnsi="Angsana New"/>
                <w:b/>
                <w:bCs/>
                <w:sz w:val="26"/>
                <w:szCs w:val="26"/>
                <w:cs/>
              </w:rPr>
            </w:pPr>
            <w:r w:rsidRPr="007B4BF1">
              <w:rPr>
                <w:rFonts w:ascii="Angsana New" w:hAnsi="Angsana New"/>
                <w:b/>
                <w:bCs/>
                <w:sz w:val="26"/>
                <w:szCs w:val="26"/>
              </w:rPr>
              <w:t>Objectives</w:t>
            </w:r>
          </w:p>
        </w:tc>
        <w:tc>
          <w:tcPr>
            <w:tcW w:w="1881" w:type="pct"/>
          </w:tcPr>
          <w:p w14:paraId="78832549" w14:textId="20A8FFC7" w:rsidR="00465DAE" w:rsidRPr="007B4BF1" w:rsidRDefault="00633348">
            <w:pPr>
              <w:jc w:val="center"/>
              <w:rPr>
                <w:rFonts w:ascii="Angsana New" w:hAnsi="Angsana New"/>
                <w:b/>
                <w:bCs/>
                <w:sz w:val="26"/>
                <w:szCs w:val="26"/>
                <w:cs/>
              </w:rPr>
            </w:pPr>
            <w:r w:rsidRPr="007B4BF1">
              <w:rPr>
                <w:rFonts w:ascii="Angsana New" w:hAnsi="Angsana New"/>
                <w:b/>
                <w:bCs/>
                <w:sz w:val="26"/>
                <w:szCs w:val="26"/>
              </w:rPr>
              <w:t>Collaterals</w:t>
            </w:r>
          </w:p>
        </w:tc>
      </w:tr>
      <w:tr w:rsidR="00465DAE" w:rsidRPr="007B4BF1" w14:paraId="01A11940" w14:textId="77777777" w:rsidTr="00E67D51">
        <w:trPr>
          <w:trHeight w:val="124"/>
        </w:trPr>
        <w:tc>
          <w:tcPr>
            <w:tcW w:w="308" w:type="pct"/>
            <w:vAlign w:val="bottom"/>
          </w:tcPr>
          <w:p w14:paraId="0BD252D2" w14:textId="2E5B353C" w:rsidR="00465DAE" w:rsidRPr="007B4BF1" w:rsidRDefault="00F528E6">
            <w:pPr>
              <w:pBdr>
                <w:bottom w:val="single" w:sz="4" w:space="1" w:color="auto"/>
              </w:pBdr>
              <w:jc w:val="center"/>
              <w:rPr>
                <w:rFonts w:ascii="Angsana New" w:hAnsi="Angsana New"/>
                <w:b/>
                <w:bCs/>
                <w:sz w:val="26"/>
                <w:szCs w:val="26"/>
                <w:cs/>
              </w:rPr>
            </w:pPr>
            <w:r w:rsidRPr="007B4BF1">
              <w:rPr>
                <w:rFonts w:ascii="Angsana New" w:hAnsi="Angsana New"/>
                <w:b/>
                <w:bCs/>
                <w:sz w:val="26"/>
                <w:szCs w:val="26"/>
              </w:rPr>
              <w:t>Bank</w:t>
            </w:r>
          </w:p>
        </w:tc>
        <w:tc>
          <w:tcPr>
            <w:tcW w:w="251" w:type="pct"/>
            <w:vAlign w:val="bottom"/>
          </w:tcPr>
          <w:p w14:paraId="1EBFFD2F" w14:textId="74EFEFCE" w:rsidR="00465DAE" w:rsidRPr="007B4BF1" w:rsidRDefault="00F528E6">
            <w:pPr>
              <w:pBdr>
                <w:bottom w:val="single" w:sz="4" w:space="1" w:color="auto"/>
              </w:pBdr>
              <w:jc w:val="center"/>
              <w:rPr>
                <w:rFonts w:ascii="Angsana New" w:hAnsi="Angsana New"/>
                <w:b/>
                <w:bCs/>
                <w:sz w:val="26"/>
                <w:szCs w:val="26"/>
              </w:rPr>
            </w:pPr>
            <w:r w:rsidRPr="007B4BF1">
              <w:rPr>
                <w:rFonts w:ascii="Angsana New" w:hAnsi="Angsana New"/>
                <w:b/>
                <w:bCs/>
                <w:sz w:val="26"/>
                <w:szCs w:val="26"/>
              </w:rPr>
              <w:t>Loan</w:t>
            </w:r>
          </w:p>
        </w:tc>
        <w:tc>
          <w:tcPr>
            <w:tcW w:w="463" w:type="pct"/>
            <w:vAlign w:val="bottom"/>
          </w:tcPr>
          <w:p w14:paraId="4660C512" w14:textId="08C25E8A" w:rsidR="00465DAE" w:rsidRPr="007B4BF1" w:rsidRDefault="00465DAE" w:rsidP="00480ABB">
            <w:pPr>
              <w:pBdr>
                <w:bottom w:val="single" w:sz="4" w:space="1" w:color="auto"/>
              </w:pBdr>
              <w:jc w:val="center"/>
              <w:rPr>
                <w:rFonts w:ascii="Angsana New" w:hAnsi="Angsana New"/>
                <w:b/>
                <w:bCs/>
                <w:szCs w:val="24"/>
              </w:rPr>
            </w:pPr>
            <w:r w:rsidRPr="007B4BF1">
              <w:rPr>
                <w:rFonts w:ascii="Angsana New" w:hAnsi="Angsana New"/>
                <w:b/>
                <w:bCs/>
                <w:szCs w:val="24"/>
                <w:cs/>
              </w:rPr>
              <w:t>(</w:t>
            </w:r>
            <w:r w:rsidR="00F528E6" w:rsidRPr="007B4BF1">
              <w:rPr>
                <w:rFonts w:ascii="Angsana New" w:hAnsi="Angsana New"/>
                <w:b/>
                <w:bCs/>
                <w:szCs w:val="24"/>
              </w:rPr>
              <w:t>Million Baht</w:t>
            </w:r>
            <w:r w:rsidRPr="007B4BF1">
              <w:rPr>
                <w:rFonts w:ascii="Angsana New" w:hAnsi="Angsana New"/>
                <w:b/>
                <w:bCs/>
                <w:szCs w:val="24"/>
                <w:cs/>
              </w:rPr>
              <w:t>)</w:t>
            </w:r>
          </w:p>
        </w:tc>
        <w:tc>
          <w:tcPr>
            <w:tcW w:w="2097" w:type="pct"/>
            <w:vAlign w:val="bottom"/>
          </w:tcPr>
          <w:p w14:paraId="09752AF2" w14:textId="77777777" w:rsidR="00465DAE" w:rsidRPr="007B4BF1" w:rsidRDefault="00465DAE">
            <w:pPr>
              <w:pBdr>
                <w:bottom w:val="single" w:sz="4" w:space="1" w:color="auto"/>
              </w:pBdr>
              <w:jc w:val="center"/>
              <w:rPr>
                <w:rFonts w:ascii="Angsana New" w:hAnsi="Angsana New"/>
                <w:b/>
                <w:bCs/>
                <w:sz w:val="26"/>
                <w:szCs w:val="26"/>
              </w:rPr>
            </w:pPr>
          </w:p>
        </w:tc>
        <w:tc>
          <w:tcPr>
            <w:tcW w:w="1881" w:type="pct"/>
            <w:vAlign w:val="bottom"/>
          </w:tcPr>
          <w:p w14:paraId="6EFD2C80" w14:textId="77777777" w:rsidR="00465DAE" w:rsidRPr="007B4BF1" w:rsidRDefault="00465DAE">
            <w:pPr>
              <w:pBdr>
                <w:bottom w:val="single" w:sz="4" w:space="1" w:color="auto"/>
              </w:pBdr>
              <w:jc w:val="center"/>
              <w:rPr>
                <w:rFonts w:ascii="Angsana New" w:hAnsi="Angsana New"/>
                <w:b/>
                <w:bCs/>
                <w:sz w:val="26"/>
                <w:szCs w:val="26"/>
              </w:rPr>
            </w:pPr>
          </w:p>
        </w:tc>
      </w:tr>
      <w:tr w:rsidR="00465DAE" w:rsidRPr="007B4BF1" w14:paraId="2BF0BCD7" w14:textId="77777777" w:rsidTr="00E67D51">
        <w:tc>
          <w:tcPr>
            <w:tcW w:w="308" w:type="pct"/>
          </w:tcPr>
          <w:p w14:paraId="1C524B59" w14:textId="77777777" w:rsidR="00465DAE" w:rsidRPr="007B4BF1" w:rsidRDefault="00465DAE">
            <w:pPr>
              <w:jc w:val="center"/>
              <w:rPr>
                <w:rFonts w:ascii="Angsana New" w:hAnsi="Angsana New"/>
                <w:sz w:val="26"/>
                <w:szCs w:val="26"/>
                <w:cs/>
              </w:rPr>
            </w:pPr>
          </w:p>
        </w:tc>
        <w:tc>
          <w:tcPr>
            <w:tcW w:w="251" w:type="pct"/>
          </w:tcPr>
          <w:p w14:paraId="1C21576C" w14:textId="77777777" w:rsidR="00465DAE" w:rsidRPr="007B4BF1" w:rsidRDefault="00465DAE">
            <w:pPr>
              <w:jc w:val="center"/>
              <w:rPr>
                <w:rFonts w:ascii="Angsana New" w:hAnsi="Angsana New"/>
                <w:sz w:val="26"/>
                <w:szCs w:val="26"/>
                <w:cs/>
              </w:rPr>
            </w:pPr>
          </w:p>
        </w:tc>
        <w:tc>
          <w:tcPr>
            <w:tcW w:w="463" w:type="pct"/>
          </w:tcPr>
          <w:p w14:paraId="46239127" w14:textId="77777777" w:rsidR="00465DAE" w:rsidRPr="007B4BF1" w:rsidRDefault="00465DAE">
            <w:pPr>
              <w:jc w:val="center"/>
              <w:rPr>
                <w:rFonts w:ascii="Angsana New" w:hAnsi="Angsana New"/>
                <w:sz w:val="26"/>
                <w:szCs w:val="26"/>
                <w:cs/>
              </w:rPr>
            </w:pPr>
          </w:p>
        </w:tc>
        <w:tc>
          <w:tcPr>
            <w:tcW w:w="2097" w:type="pct"/>
          </w:tcPr>
          <w:p w14:paraId="5D846F3A" w14:textId="77777777" w:rsidR="00465DAE" w:rsidRPr="007B4BF1" w:rsidRDefault="00465DAE">
            <w:pPr>
              <w:jc w:val="center"/>
              <w:rPr>
                <w:rFonts w:ascii="Angsana New" w:hAnsi="Angsana New"/>
                <w:sz w:val="26"/>
                <w:szCs w:val="26"/>
                <w:cs/>
              </w:rPr>
            </w:pPr>
          </w:p>
        </w:tc>
        <w:tc>
          <w:tcPr>
            <w:tcW w:w="1881" w:type="pct"/>
          </w:tcPr>
          <w:p w14:paraId="3CABF55D" w14:textId="77777777" w:rsidR="00465DAE" w:rsidRPr="007B4BF1" w:rsidRDefault="00465DAE">
            <w:pPr>
              <w:rPr>
                <w:rFonts w:ascii="Angsana New" w:hAnsi="Angsana New"/>
                <w:sz w:val="26"/>
                <w:szCs w:val="26"/>
              </w:rPr>
            </w:pPr>
          </w:p>
        </w:tc>
      </w:tr>
      <w:tr w:rsidR="00465DAE" w:rsidRPr="007B4BF1" w14:paraId="73348B6A" w14:textId="77777777" w:rsidTr="00E67D51">
        <w:tc>
          <w:tcPr>
            <w:tcW w:w="3119" w:type="pct"/>
            <w:gridSpan w:val="4"/>
          </w:tcPr>
          <w:p w14:paraId="4D894598" w14:textId="67FDA5FC" w:rsidR="00465DAE" w:rsidRPr="007B4BF1" w:rsidRDefault="0097145D">
            <w:pPr>
              <w:rPr>
                <w:rFonts w:ascii="Angsana New" w:hAnsi="Angsana New"/>
                <w:sz w:val="26"/>
                <w:szCs w:val="26"/>
                <w:cs/>
              </w:rPr>
            </w:pPr>
            <w:r w:rsidRPr="007B4BF1">
              <w:rPr>
                <w:rFonts w:ascii="Angsana New" w:hAnsi="Angsana New"/>
                <w:b/>
                <w:bCs/>
                <w:sz w:val="26"/>
                <w:szCs w:val="26"/>
              </w:rPr>
              <w:t>TPC Power Holding Public Co., Ltd.</w:t>
            </w:r>
          </w:p>
        </w:tc>
        <w:tc>
          <w:tcPr>
            <w:tcW w:w="1881" w:type="pct"/>
          </w:tcPr>
          <w:p w14:paraId="263FA89E" w14:textId="77777777" w:rsidR="00465DAE" w:rsidRPr="007B4BF1" w:rsidRDefault="00465DAE">
            <w:pPr>
              <w:rPr>
                <w:rFonts w:ascii="Angsana New" w:hAnsi="Angsana New"/>
                <w:sz w:val="26"/>
                <w:szCs w:val="26"/>
              </w:rPr>
            </w:pPr>
          </w:p>
        </w:tc>
      </w:tr>
      <w:tr w:rsidR="00465DAE" w:rsidRPr="007B4BF1" w14:paraId="288624B2" w14:textId="77777777" w:rsidTr="00E67D51">
        <w:tc>
          <w:tcPr>
            <w:tcW w:w="308" w:type="pct"/>
          </w:tcPr>
          <w:p w14:paraId="41D54F6E" w14:textId="4336D123" w:rsidR="00465DAE" w:rsidRPr="007B4BF1" w:rsidRDefault="0020571C">
            <w:pPr>
              <w:jc w:val="center"/>
              <w:rPr>
                <w:rFonts w:ascii="Angsana New" w:hAnsi="Angsana New"/>
                <w:sz w:val="26"/>
                <w:szCs w:val="26"/>
                <w:cs/>
              </w:rPr>
            </w:pPr>
            <w:r w:rsidRPr="007B4BF1">
              <w:rPr>
                <w:rFonts w:ascii="Angsana New" w:hAnsi="Angsana New"/>
                <w:sz w:val="26"/>
                <w:szCs w:val="26"/>
              </w:rPr>
              <w:t>1</w:t>
            </w:r>
          </w:p>
        </w:tc>
        <w:tc>
          <w:tcPr>
            <w:tcW w:w="251" w:type="pct"/>
          </w:tcPr>
          <w:p w14:paraId="2F54F46C" w14:textId="77777777" w:rsidR="00465DAE" w:rsidRPr="007B4BF1" w:rsidRDefault="00465DAE">
            <w:pPr>
              <w:jc w:val="center"/>
              <w:rPr>
                <w:rFonts w:ascii="Angsana New" w:hAnsi="Angsana New"/>
                <w:sz w:val="26"/>
                <w:szCs w:val="26"/>
              </w:rPr>
            </w:pPr>
            <w:r w:rsidRPr="007B4BF1">
              <w:rPr>
                <w:rFonts w:ascii="Angsana New" w:hAnsi="Angsana New"/>
                <w:sz w:val="26"/>
                <w:szCs w:val="26"/>
              </w:rPr>
              <w:t>1</w:t>
            </w:r>
          </w:p>
        </w:tc>
        <w:tc>
          <w:tcPr>
            <w:tcW w:w="463" w:type="pct"/>
          </w:tcPr>
          <w:p w14:paraId="69319552" w14:textId="77777777" w:rsidR="00465DAE" w:rsidRPr="007B4BF1" w:rsidRDefault="00465DAE">
            <w:pPr>
              <w:jc w:val="center"/>
              <w:rPr>
                <w:rFonts w:ascii="Angsana New" w:hAnsi="Angsana New"/>
                <w:sz w:val="26"/>
                <w:szCs w:val="26"/>
                <w:cs/>
              </w:rPr>
            </w:pPr>
            <w:r w:rsidRPr="007B4BF1">
              <w:rPr>
                <w:rFonts w:ascii="Angsana New" w:hAnsi="Angsana New"/>
                <w:sz w:val="26"/>
                <w:szCs w:val="26"/>
              </w:rPr>
              <w:t>300</w:t>
            </w:r>
          </w:p>
        </w:tc>
        <w:tc>
          <w:tcPr>
            <w:tcW w:w="2097" w:type="pct"/>
          </w:tcPr>
          <w:p w14:paraId="2E3A4C92" w14:textId="7A4446A4" w:rsidR="00465DAE" w:rsidRPr="007B4BF1" w:rsidRDefault="00480ABB">
            <w:pPr>
              <w:rPr>
                <w:rFonts w:ascii="Angsana New" w:hAnsi="Angsana New"/>
                <w:sz w:val="26"/>
                <w:szCs w:val="26"/>
                <w:cs/>
              </w:rPr>
            </w:pPr>
            <w:r w:rsidRPr="007B4BF1">
              <w:rPr>
                <w:rFonts w:ascii="Angsana New" w:hAnsi="Angsana New"/>
                <w:sz w:val="26"/>
                <w:szCs w:val="26"/>
              </w:rPr>
              <w:t>L</w:t>
            </w:r>
            <w:r w:rsidR="00097F8F" w:rsidRPr="007B4BF1">
              <w:rPr>
                <w:rFonts w:ascii="Angsana New" w:hAnsi="Angsana New"/>
                <w:sz w:val="26"/>
                <w:szCs w:val="26"/>
              </w:rPr>
              <w:t xml:space="preserve">etter of guarantee for using in guarantee against the work tendering </w:t>
            </w:r>
          </w:p>
        </w:tc>
        <w:tc>
          <w:tcPr>
            <w:tcW w:w="1881" w:type="pct"/>
          </w:tcPr>
          <w:p w14:paraId="0D985874" w14:textId="52231D53" w:rsidR="00465DAE" w:rsidRPr="007B4BF1" w:rsidRDefault="00480ABB" w:rsidP="006601EF">
            <w:pPr>
              <w:rPr>
                <w:rFonts w:ascii="Angsana New" w:hAnsi="Angsana New"/>
                <w:sz w:val="26"/>
                <w:szCs w:val="26"/>
              </w:rPr>
            </w:pPr>
            <w:r w:rsidRPr="007B4BF1">
              <w:rPr>
                <w:rFonts w:ascii="Angsana New" w:hAnsi="Angsana New"/>
                <w:sz w:val="26"/>
                <w:szCs w:val="26"/>
              </w:rPr>
              <w:t>M</w:t>
            </w:r>
            <w:r w:rsidR="006601EF" w:rsidRPr="007B4BF1">
              <w:rPr>
                <w:rFonts w:ascii="Angsana New" w:hAnsi="Angsana New"/>
                <w:sz w:val="26"/>
                <w:szCs w:val="26"/>
              </w:rPr>
              <w:t xml:space="preserve">ortgaging the land with its construction as collateral, as </w:t>
            </w:r>
          </w:p>
        </w:tc>
      </w:tr>
      <w:tr w:rsidR="00465DAE" w:rsidRPr="007B4BF1" w14:paraId="1C0ACC32" w14:textId="77777777" w:rsidTr="00E67D51">
        <w:tc>
          <w:tcPr>
            <w:tcW w:w="308" w:type="pct"/>
          </w:tcPr>
          <w:p w14:paraId="3D3A903D" w14:textId="77777777" w:rsidR="00465DAE" w:rsidRPr="007B4BF1" w:rsidRDefault="00465DAE">
            <w:pPr>
              <w:jc w:val="center"/>
              <w:rPr>
                <w:rFonts w:ascii="Angsana New" w:hAnsi="Angsana New"/>
                <w:sz w:val="26"/>
                <w:szCs w:val="26"/>
                <w:cs/>
              </w:rPr>
            </w:pPr>
          </w:p>
        </w:tc>
        <w:tc>
          <w:tcPr>
            <w:tcW w:w="251" w:type="pct"/>
          </w:tcPr>
          <w:p w14:paraId="0ABC4A42" w14:textId="77777777" w:rsidR="00465DAE" w:rsidRPr="007B4BF1" w:rsidRDefault="00465DAE">
            <w:pPr>
              <w:jc w:val="center"/>
              <w:rPr>
                <w:rFonts w:ascii="Angsana New" w:hAnsi="Angsana New"/>
                <w:sz w:val="26"/>
                <w:szCs w:val="26"/>
              </w:rPr>
            </w:pPr>
          </w:p>
        </w:tc>
        <w:tc>
          <w:tcPr>
            <w:tcW w:w="463" w:type="pct"/>
          </w:tcPr>
          <w:p w14:paraId="74796E23" w14:textId="77777777" w:rsidR="00465DAE" w:rsidRPr="007B4BF1" w:rsidRDefault="00465DAE">
            <w:pPr>
              <w:jc w:val="center"/>
              <w:rPr>
                <w:rFonts w:ascii="Angsana New" w:hAnsi="Angsana New"/>
                <w:sz w:val="26"/>
                <w:szCs w:val="26"/>
              </w:rPr>
            </w:pPr>
          </w:p>
        </w:tc>
        <w:tc>
          <w:tcPr>
            <w:tcW w:w="2097" w:type="pct"/>
          </w:tcPr>
          <w:p w14:paraId="71831C57" w14:textId="0D7FFEC5" w:rsidR="00465DAE" w:rsidRPr="007B4BF1" w:rsidRDefault="00480ABB">
            <w:pPr>
              <w:rPr>
                <w:rFonts w:ascii="Angsana New" w:hAnsi="Angsana New"/>
                <w:sz w:val="26"/>
                <w:szCs w:val="26"/>
                <w:cs/>
              </w:rPr>
            </w:pPr>
            <w:r w:rsidRPr="007B4BF1">
              <w:rPr>
                <w:rFonts w:ascii="Angsana New" w:hAnsi="Angsana New"/>
                <w:sz w:val="26"/>
                <w:szCs w:val="26"/>
              </w:rPr>
              <w:t>with domestic financial institution</w:t>
            </w:r>
          </w:p>
        </w:tc>
        <w:tc>
          <w:tcPr>
            <w:tcW w:w="1881" w:type="pct"/>
          </w:tcPr>
          <w:p w14:paraId="4DE31789" w14:textId="2828CDC0" w:rsidR="00465DAE" w:rsidRPr="007B4BF1" w:rsidRDefault="00480ABB">
            <w:pPr>
              <w:rPr>
                <w:rFonts w:ascii="Angsana New" w:hAnsi="Angsana New"/>
                <w:sz w:val="26"/>
                <w:szCs w:val="26"/>
                <w:cs/>
              </w:rPr>
            </w:pPr>
            <w:r w:rsidRPr="007B4BF1">
              <w:rPr>
                <w:rFonts w:ascii="Angsana New" w:hAnsi="Angsana New"/>
                <w:sz w:val="26"/>
                <w:szCs w:val="26"/>
              </w:rPr>
              <w:t>stated in note 14.</w:t>
            </w:r>
          </w:p>
        </w:tc>
      </w:tr>
      <w:tr w:rsidR="00465DAE" w:rsidRPr="007B4BF1" w14:paraId="7006539B" w14:textId="77777777" w:rsidTr="00E67D51">
        <w:tc>
          <w:tcPr>
            <w:tcW w:w="308" w:type="pct"/>
          </w:tcPr>
          <w:p w14:paraId="65486371" w14:textId="093BD526" w:rsidR="00465DAE" w:rsidRPr="007B4BF1" w:rsidRDefault="0020571C">
            <w:pPr>
              <w:jc w:val="center"/>
              <w:rPr>
                <w:rFonts w:ascii="Angsana New" w:hAnsi="Angsana New"/>
                <w:sz w:val="26"/>
                <w:szCs w:val="26"/>
              </w:rPr>
            </w:pPr>
            <w:r w:rsidRPr="007B4BF1">
              <w:rPr>
                <w:rFonts w:ascii="Angsana New" w:hAnsi="Angsana New"/>
                <w:sz w:val="26"/>
                <w:szCs w:val="26"/>
              </w:rPr>
              <w:t>2</w:t>
            </w:r>
          </w:p>
        </w:tc>
        <w:tc>
          <w:tcPr>
            <w:tcW w:w="251" w:type="pct"/>
          </w:tcPr>
          <w:p w14:paraId="251BD89E" w14:textId="4BB8FFFC" w:rsidR="00465DAE" w:rsidRPr="007B4BF1" w:rsidRDefault="0020571C">
            <w:pPr>
              <w:jc w:val="center"/>
              <w:rPr>
                <w:rFonts w:ascii="Angsana New" w:hAnsi="Angsana New"/>
                <w:sz w:val="26"/>
                <w:szCs w:val="26"/>
              </w:rPr>
            </w:pPr>
            <w:r w:rsidRPr="007B4BF1">
              <w:rPr>
                <w:rFonts w:ascii="Angsana New" w:hAnsi="Angsana New"/>
                <w:sz w:val="26"/>
                <w:szCs w:val="26"/>
              </w:rPr>
              <w:t>1</w:t>
            </w:r>
          </w:p>
        </w:tc>
        <w:tc>
          <w:tcPr>
            <w:tcW w:w="463" w:type="pct"/>
          </w:tcPr>
          <w:p w14:paraId="3851F4D3" w14:textId="79E7A9FD" w:rsidR="00465DAE" w:rsidRPr="007B4BF1" w:rsidRDefault="0020571C">
            <w:pPr>
              <w:jc w:val="center"/>
              <w:rPr>
                <w:rFonts w:ascii="Angsana New" w:hAnsi="Angsana New"/>
                <w:sz w:val="26"/>
                <w:szCs w:val="26"/>
              </w:rPr>
            </w:pPr>
            <w:r w:rsidRPr="007B4BF1">
              <w:rPr>
                <w:rFonts w:ascii="Angsana New" w:hAnsi="Angsana New"/>
                <w:sz w:val="26"/>
                <w:szCs w:val="26"/>
              </w:rPr>
              <w:t>300</w:t>
            </w:r>
          </w:p>
        </w:tc>
        <w:tc>
          <w:tcPr>
            <w:tcW w:w="2097" w:type="pct"/>
          </w:tcPr>
          <w:p w14:paraId="3B2A0ACF" w14:textId="1DE2EDCD" w:rsidR="00465DAE" w:rsidRPr="007B4BF1" w:rsidRDefault="00480ABB">
            <w:pPr>
              <w:rPr>
                <w:rFonts w:ascii="Angsana New" w:hAnsi="Angsana New"/>
                <w:sz w:val="26"/>
                <w:szCs w:val="26"/>
                <w:cs/>
              </w:rPr>
            </w:pPr>
            <w:r w:rsidRPr="007B4BF1">
              <w:rPr>
                <w:rFonts w:ascii="Angsana New" w:hAnsi="Angsana New"/>
                <w:sz w:val="26"/>
                <w:szCs w:val="26"/>
              </w:rPr>
              <w:t>L</w:t>
            </w:r>
            <w:r w:rsidR="001E0250" w:rsidRPr="007B4BF1">
              <w:rPr>
                <w:rFonts w:ascii="Angsana New" w:hAnsi="Angsana New"/>
                <w:sz w:val="26"/>
                <w:szCs w:val="26"/>
              </w:rPr>
              <w:t xml:space="preserve">etter of guarantee credit line for using in a bidding guarantee for </w:t>
            </w:r>
          </w:p>
        </w:tc>
        <w:tc>
          <w:tcPr>
            <w:tcW w:w="1881" w:type="pct"/>
          </w:tcPr>
          <w:p w14:paraId="56ED7DF7" w14:textId="03D16064" w:rsidR="00465DAE" w:rsidRPr="007B4BF1" w:rsidRDefault="00F54768">
            <w:pPr>
              <w:rPr>
                <w:rFonts w:ascii="Angsana New" w:hAnsi="Angsana New"/>
                <w:sz w:val="26"/>
                <w:szCs w:val="26"/>
                <w:cs/>
              </w:rPr>
            </w:pPr>
            <w:r w:rsidRPr="007B4BF1">
              <w:rPr>
                <w:rFonts w:ascii="Angsana New" w:hAnsi="Angsana New"/>
                <w:sz w:val="26"/>
                <w:szCs w:val="26"/>
              </w:rPr>
              <w:t xml:space="preserve">The deposit business security was registered at </w:t>
            </w:r>
            <w:r w:rsidR="0020571C" w:rsidRPr="007B4BF1">
              <w:rPr>
                <w:rFonts w:ascii="Angsana New" w:hAnsi="Angsana New"/>
                <w:sz w:val="26"/>
                <w:szCs w:val="26"/>
              </w:rPr>
              <w:t>20</w:t>
            </w:r>
            <w:r w:rsidRPr="007B4BF1">
              <w:rPr>
                <w:rFonts w:ascii="Angsana New" w:hAnsi="Angsana New"/>
                <w:sz w:val="26"/>
                <w:szCs w:val="26"/>
                <w:cs/>
              </w:rPr>
              <w:t xml:space="preserve">% </w:t>
            </w:r>
            <w:r w:rsidRPr="007B4BF1">
              <w:rPr>
                <w:rFonts w:ascii="Angsana New" w:hAnsi="Angsana New"/>
                <w:sz w:val="26"/>
                <w:szCs w:val="26"/>
              </w:rPr>
              <w:t xml:space="preserve">of the </w:t>
            </w:r>
          </w:p>
        </w:tc>
      </w:tr>
      <w:tr w:rsidR="00465DAE" w:rsidRPr="007B4BF1" w14:paraId="686B0C19" w14:textId="77777777" w:rsidTr="00E67D51">
        <w:tc>
          <w:tcPr>
            <w:tcW w:w="1022" w:type="pct"/>
            <w:gridSpan w:val="3"/>
          </w:tcPr>
          <w:p w14:paraId="3DC24A35" w14:textId="77777777" w:rsidR="00465DAE" w:rsidRPr="007B4BF1" w:rsidRDefault="00465DAE">
            <w:pPr>
              <w:jc w:val="center"/>
              <w:rPr>
                <w:rFonts w:ascii="Angsana New" w:hAnsi="Angsana New"/>
                <w:sz w:val="26"/>
                <w:szCs w:val="26"/>
              </w:rPr>
            </w:pPr>
          </w:p>
        </w:tc>
        <w:tc>
          <w:tcPr>
            <w:tcW w:w="2097" w:type="pct"/>
          </w:tcPr>
          <w:p w14:paraId="61A5B87B" w14:textId="52F0F0AB" w:rsidR="00465DAE" w:rsidRPr="007B4BF1" w:rsidRDefault="00480ABB">
            <w:pPr>
              <w:rPr>
                <w:rFonts w:ascii="Angsana New" w:hAnsi="Angsana New"/>
                <w:sz w:val="26"/>
                <w:szCs w:val="26"/>
                <w:cs/>
              </w:rPr>
            </w:pPr>
            <w:r w:rsidRPr="007B4BF1">
              <w:rPr>
                <w:rFonts w:ascii="Angsana New" w:hAnsi="Angsana New"/>
                <w:sz w:val="26"/>
                <w:szCs w:val="26"/>
              </w:rPr>
              <w:t>investment in power plant projects</w:t>
            </w:r>
            <w:r w:rsidR="001B4160" w:rsidRPr="007B4BF1">
              <w:rPr>
                <w:rFonts w:ascii="Angsana New" w:hAnsi="Angsana New"/>
                <w:sz w:val="26"/>
                <w:szCs w:val="26"/>
                <w:cs/>
              </w:rPr>
              <w:t xml:space="preserve"> </w:t>
            </w:r>
            <w:r w:rsidR="001B4160" w:rsidRPr="007B4BF1">
              <w:rPr>
                <w:rFonts w:ascii="Angsana New" w:hAnsi="Angsana New"/>
                <w:sz w:val="26"/>
                <w:szCs w:val="26"/>
              </w:rPr>
              <w:t>in both domestic and overseas</w:t>
            </w:r>
          </w:p>
        </w:tc>
        <w:tc>
          <w:tcPr>
            <w:tcW w:w="1881" w:type="pct"/>
          </w:tcPr>
          <w:p w14:paraId="2DA32FBC" w14:textId="009B0A88" w:rsidR="00465DAE" w:rsidRPr="007B4BF1" w:rsidRDefault="00480ABB">
            <w:pPr>
              <w:rPr>
                <w:rFonts w:ascii="Angsana New" w:hAnsi="Angsana New"/>
                <w:sz w:val="26"/>
                <w:szCs w:val="26"/>
                <w:cs/>
              </w:rPr>
            </w:pPr>
            <w:r w:rsidRPr="007B4BF1">
              <w:rPr>
                <w:rFonts w:ascii="Angsana New" w:hAnsi="Angsana New"/>
                <w:sz w:val="26"/>
                <w:szCs w:val="26"/>
              </w:rPr>
              <w:t>value of each drawdown of letter of guarantee</w:t>
            </w:r>
          </w:p>
        </w:tc>
      </w:tr>
      <w:tr w:rsidR="00465DAE" w:rsidRPr="007B4BF1" w14:paraId="3115A211" w14:textId="77777777" w:rsidTr="00E67D51">
        <w:tc>
          <w:tcPr>
            <w:tcW w:w="308" w:type="pct"/>
          </w:tcPr>
          <w:p w14:paraId="6DBBFBE3" w14:textId="60008859" w:rsidR="00465DAE" w:rsidRPr="007B4BF1" w:rsidRDefault="0020571C">
            <w:pPr>
              <w:jc w:val="center"/>
              <w:rPr>
                <w:rFonts w:ascii="Angsana New" w:hAnsi="Angsana New"/>
                <w:sz w:val="26"/>
                <w:szCs w:val="26"/>
              </w:rPr>
            </w:pPr>
            <w:r w:rsidRPr="007B4BF1">
              <w:rPr>
                <w:rFonts w:ascii="Angsana New" w:hAnsi="Angsana New"/>
                <w:sz w:val="26"/>
                <w:szCs w:val="26"/>
              </w:rPr>
              <w:t>3</w:t>
            </w:r>
          </w:p>
        </w:tc>
        <w:tc>
          <w:tcPr>
            <w:tcW w:w="251" w:type="pct"/>
          </w:tcPr>
          <w:p w14:paraId="5FBB2761" w14:textId="4983A54F" w:rsidR="00465DAE" w:rsidRPr="007B4BF1" w:rsidRDefault="0020571C">
            <w:pPr>
              <w:jc w:val="center"/>
              <w:rPr>
                <w:rFonts w:ascii="Angsana New" w:hAnsi="Angsana New"/>
                <w:sz w:val="26"/>
                <w:szCs w:val="26"/>
                <w:cs/>
              </w:rPr>
            </w:pPr>
            <w:r w:rsidRPr="007B4BF1">
              <w:rPr>
                <w:rFonts w:ascii="Angsana New" w:hAnsi="Angsana New"/>
                <w:sz w:val="26"/>
                <w:szCs w:val="26"/>
              </w:rPr>
              <w:t>1</w:t>
            </w:r>
          </w:p>
        </w:tc>
        <w:tc>
          <w:tcPr>
            <w:tcW w:w="463" w:type="pct"/>
          </w:tcPr>
          <w:p w14:paraId="29E28E14" w14:textId="77777777" w:rsidR="00465DAE" w:rsidRPr="007B4BF1" w:rsidRDefault="00465DAE">
            <w:pPr>
              <w:jc w:val="center"/>
              <w:rPr>
                <w:rFonts w:ascii="Angsana New" w:hAnsi="Angsana New"/>
                <w:sz w:val="26"/>
                <w:szCs w:val="26"/>
                <w:cs/>
              </w:rPr>
            </w:pPr>
            <w:r w:rsidRPr="007B4BF1">
              <w:rPr>
                <w:rFonts w:ascii="Angsana New" w:hAnsi="Angsana New"/>
                <w:sz w:val="26"/>
                <w:szCs w:val="26"/>
              </w:rPr>
              <w:t>0.94</w:t>
            </w:r>
          </w:p>
        </w:tc>
        <w:tc>
          <w:tcPr>
            <w:tcW w:w="2097" w:type="pct"/>
          </w:tcPr>
          <w:p w14:paraId="737166EF" w14:textId="31481003" w:rsidR="00465DAE" w:rsidRPr="007B4BF1" w:rsidRDefault="00E87DFE">
            <w:pPr>
              <w:rPr>
                <w:rFonts w:ascii="Angsana New" w:hAnsi="Angsana New"/>
                <w:sz w:val="26"/>
                <w:szCs w:val="26"/>
                <w:cs/>
              </w:rPr>
            </w:pPr>
            <w:r w:rsidRPr="007B4BF1">
              <w:rPr>
                <w:rFonts w:ascii="Angsana New" w:hAnsi="Angsana New"/>
                <w:sz w:val="26"/>
                <w:szCs w:val="26"/>
              </w:rPr>
              <w:t>G</w:t>
            </w:r>
            <w:r w:rsidR="0025326B" w:rsidRPr="007B4BF1">
              <w:rPr>
                <w:rFonts w:ascii="Angsana New" w:hAnsi="Angsana New"/>
                <w:sz w:val="26"/>
                <w:szCs w:val="26"/>
              </w:rPr>
              <w:t>uarantees credit card and others fee at gas station amount</w:t>
            </w:r>
          </w:p>
        </w:tc>
        <w:tc>
          <w:tcPr>
            <w:tcW w:w="1881" w:type="pct"/>
          </w:tcPr>
          <w:p w14:paraId="6086DE93" w14:textId="446A77BC" w:rsidR="00465DAE" w:rsidRPr="007B4BF1" w:rsidRDefault="00480ABB">
            <w:pPr>
              <w:rPr>
                <w:rFonts w:ascii="Angsana New" w:hAnsi="Angsana New"/>
                <w:sz w:val="26"/>
                <w:szCs w:val="26"/>
              </w:rPr>
            </w:pPr>
            <w:r w:rsidRPr="007B4BF1">
              <w:rPr>
                <w:rFonts w:ascii="Angsana New" w:hAnsi="Angsana New"/>
                <w:sz w:val="26"/>
                <w:szCs w:val="26"/>
              </w:rPr>
              <w:t>G</w:t>
            </w:r>
            <w:r w:rsidR="009D2849" w:rsidRPr="007B4BF1">
              <w:rPr>
                <w:rFonts w:ascii="Angsana New" w:hAnsi="Angsana New"/>
                <w:sz w:val="26"/>
                <w:szCs w:val="26"/>
              </w:rPr>
              <w:t>uaranteed by related parties.</w:t>
            </w:r>
          </w:p>
        </w:tc>
      </w:tr>
      <w:tr w:rsidR="00AE0037" w:rsidRPr="007B4BF1" w14:paraId="534068A5" w14:textId="77777777" w:rsidTr="00E67D51">
        <w:tc>
          <w:tcPr>
            <w:tcW w:w="308" w:type="pct"/>
          </w:tcPr>
          <w:p w14:paraId="18565EE7" w14:textId="77777777" w:rsidR="00AE0037" w:rsidRPr="007B4BF1" w:rsidRDefault="00AE0037">
            <w:pPr>
              <w:jc w:val="center"/>
              <w:rPr>
                <w:rFonts w:ascii="Angsana New" w:hAnsi="Angsana New"/>
                <w:sz w:val="26"/>
                <w:szCs w:val="26"/>
                <w:cs/>
              </w:rPr>
            </w:pPr>
          </w:p>
        </w:tc>
        <w:tc>
          <w:tcPr>
            <w:tcW w:w="251" w:type="pct"/>
          </w:tcPr>
          <w:p w14:paraId="44839524" w14:textId="77777777" w:rsidR="00AE0037" w:rsidRPr="007B4BF1" w:rsidRDefault="00AE0037">
            <w:pPr>
              <w:jc w:val="center"/>
              <w:rPr>
                <w:rFonts w:ascii="Angsana New" w:hAnsi="Angsana New"/>
                <w:sz w:val="26"/>
                <w:szCs w:val="26"/>
                <w:cs/>
              </w:rPr>
            </w:pPr>
          </w:p>
        </w:tc>
        <w:tc>
          <w:tcPr>
            <w:tcW w:w="463" w:type="pct"/>
          </w:tcPr>
          <w:p w14:paraId="06FD5C06" w14:textId="77777777" w:rsidR="00AE0037" w:rsidRPr="007B4BF1" w:rsidRDefault="00AE0037">
            <w:pPr>
              <w:jc w:val="center"/>
              <w:rPr>
                <w:rFonts w:ascii="Angsana New" w:hAnsi="Angsana New"/>
                <w:sz w:val="26"/>
                <w:szCs w:val="26"/>
              </w:rPr>
            </w:pPr>
          </w:p>
        </w:tc>
        <w:tc>
          <w:tcPr>
            <w:tcW w:w="2097" w:type="pct"/>
          </w:tcPr>
          <w:p w14:paraId="40C012C5" w14:textId="77777777" w:rsidR="00AE0037" w:rsidRPr="007B4BF1" w:rsidRDefault="00AE0037">
            <w:pPr>
              <w:rPr>
                <w:rFonts w:ascii="Angsana New" w:hAnsi="Angsana New"/>
                <w:sz w:val="26"/>
                <w:szCs w:val="26"/>
              </w:rPr>
            </w:pPr>
          </w:p>
        </w:tc>
        <w:tc>
          <w:tcPr>
            <w:tcW w:w="1881" w:type="pct"/>
          </w:tcPr>
          <w:p w14:paraId="239CD913" w14:textId="77777777" w:rsidR="00AE0037" w:rsidRPr="007B4BF1" w:rsidRDefault="00AE0037">
            <w:pPr>
              <w:rPr>
                <w:rFonts w:ascii="Angsana New" w:hAnsi="Angsana New"/>
                <w:sz w:val="26"/>
                <w:szCs w:val="26"/>
              </w:rPr>
            </w:pPr>
          </w:p>
        </w:tc>
      </w:tr>
      <w:tr w:rsidR="00465DAE" w:rsidRPr="007B4BF1" w14:paraId="1A137867" w14:textId="77777777" w:rsidTr="00E67D51">
        <w:tc>
          <w:tcPr>
            <w:tcW w:w="3119" w:type="pct"/>
            <w:gridSpan w:val="4"/>
          </w:tcPr>
          <w:p w14:paraId="25F738E6" w14:textId="08D5B128" w:rsidR="00465DAE" w:rsidRPr="007B4BF1" w:rsidRDefault="0097145D">
            <w:pPr>
              <w:rPr>
                <w:rFonts w:ascii="Angsana New" w:hAnsi="Angsana New"/>
                <w:b/>
                <w:bCs/>
                <w:sz w:val="26"/>
                <w:szCs w:val="26"/>
                <w:cs/>
              </w:rPr>
            </w:pPr>
            <w:r w:rsidRPr="007B4BF1">
              <w:rPr>
                <w:rFonts w:ascii="Angsana New" w:hAnsi="Angsana New"/>
                <w:b/>
                <w:bCs/>
                <w:sz w:val="26"/>
                <w:szCs w:val="26"/>
              </w:rPr>
              <w:t>Maewong Energy Co., Ltd.</w:t>
            </w:r>
          </w:p>
        </w:tc>
        <w:tc>
          <w:tcPr>
            <w:tcW w:w="1881" w:type="pct"/>
          </w:tcPr>
          <w:p w14:paraId="184E976A" w14:textId="77777777" w:rsidR="00465DAE" w:rsidRPr="007B4BF1" w:rsidRDefault="00465DAE">
            <w:pPr>
              <w:rPr>
                <w:rFonts w:ascii="Angsana New" w:hAnsi="Angsana New"/>
                <w:sz w:val="26"/>
                <w:szCs w:val="26"/>
                <w:cs/>
              </w:rPr>
            </w:pPr>
          </w:p>
        </w:tc>
      </w:tr>
      <w:tr w:rsidR="00465DAE" w:rsidRPr="007B4BF1" w14:paraId="1F782026" w14:textId="77777777" w:rsidTr="00E67D51">
        <w:tc>
          <w:tcPr>
            <w:tcW w:w="308" w:type="pct"/>
          </w:tcPr>
          <w:p w14:paraId="77FED86A" w14:textId="21B77930" w:rsidR="00465DAE" w:rsidRPr="007B4BF1" w:rsidRDefault="0020571C">
            <w:pPr>
              <w:jc w:val="center"/>
              <w:rPr>
                <w:rFonts w:ascii="Angsana New" w:hAnsi="Angsana New"/>
                <w:sz w:val="26"/>
                <w:szCs w:val="26"/>
              </w:rPr>
            </w:pPr>
            <w:r w:rsidRPr="007B4BF1">
              <w:rPr>
                <w:rFonts w:ascii="Angsana New" w:hAnsi="Angsana New"/>
                <w:sz w:val="26"/>
                <w:szCs w:val="26"/>
              </w:rPr>
              <w:t>1</w:t>
            </w:r>
          </w:p>
        </w:tc>
        <w:tc>
          <w:tcPr>
            <w:tcW w:w="251" w:type="pct"/>
          </w:tcPr>
          <w:p w14:paraId="06C141EA" w14:textId="77777777" w:rsidR="00465DAE" w:rsidRPr="007B4BF1" w:rsidRDefault="00465DAE">
            <w:pPr>
              <w:jc w:val="center"/>
              <w:rPr>
                <w:rFonts w:ascii="Angsana New" w:hAnsi="Angsana New"/>
                <w:sz w:val="26"/>
                <w:szCs w:val="26"/>
                <w:cs/>
              </w:rPr>
            </w:pPr>
            <w:r w:rsidRPr="007B4BF1">
              <w:rPr>
                <w:rFonts w:ascii="Angsana New" w:hAnsi="Angsana New"/>
                <w:sz w:val="26"/>
                <w:szCs w:val="26"/>
              </w:rPr>
              <w:t>1</w:t>
            </w:r>
          </w:p>
        </w:tc>
        <w:tc>
          <w:tcPr>
            <w:tcW w:w="463" w:type="pct"/>
          </w:tcPr>
          <w:p w14:paraId="3F0A5499" w14:textId="77777777" w:rsidR="00465DAE" w:rsidRPr="007B4BF1" w:rsidRDefault="00465DAE">
            <w:pPr>
              <w:jc w:val="center"/>
              <w:rPr>
                <w:rFonts w:ascii="Angsana New" w:hAnsi="Angsana New"/>
                <w:sz w:val="26"/>
                <w:szCs w:val="26"/>
              </w:rPr>
            </w:pPr>
            <w:r w:rsidRPr="007B4BF1">
              <w:rPr>
                <w:rFonts w:ascii="Angsana New" w:hAnsi="Angsana New"/>
                <w:sz w:val="26"/>
                <w:szCs w:val="26"/>
              </w:rPr>
              <w:t>1.60</w:t>
            </w:r>
          </w:p>
        </w:tc>
        <w:tc>
          <w:tcPr>
            <w:tcW w:w="2097" w:type="pct"/>
          </w:tcPr>
          <w:p w14:paraId="0A5C39F7" w14:textId="35A82D43" w:rsidR="00465DAE" w:rsidRPr="007B4BF1" w:rsidRDefault="00E87DFE">
            <w:pPr>
              <w:rPr>
                <w:rFonts w:ascii="Angsana New" w:hAnsi="Angsana New"/>
                <w:sz w:val="26"/>
                <w:szCs w:val="26"/>
                <w:cs/>
              </w:rPr>
            </w:pPr>
            <w:r w:rsidRPr="007B4BF1">
              <w:rPr>
                <w:rFonts w:ascii="Angsana New" w:hAnsi="Angsana New"/>
                <w:sz w:val="26"/>
                <w:szCs w:val="26"/>
              </w:rPr>
              <w:t>L</w:t>
            </w:r>
            <w:r w:rsidR="009D2849" w:rsidRPr="007B4BF1">
              <w:rPr>
                <w:rFonts w:ascii="Angsana New" w:hAnsi="Angsana New"/>
                <w:sz w:val="26"/>
                <w:szCs w:val="26"/>
              </w:rPr>
              <w:t>etter of guarantee</w:t>
            </w:r>
          </w:p>
        </w:tc>
        <w:tc>
          <w:tcPr>
            <w:tcW w:w="1881" w:type="pct"/>
          </w:tcPr>
          <w:p w14:paraId="0F287E0B" w14:textId="235A336C" w:rsidR="00465DAE" w:rsidRPr="007B4BF1" w:rsidRDefault="00480ABB">
            <w:pPr>
              <w:rPr>
                <w:rFonts w:ascii="Angsana New" w:hAnsi="Angsana New"/>
                <w:sz w:val="26"/>
                <w:szCs w:val="26"/>
                <w:cs/>
              </w:rPr>
            </w:pPr>
            <w:r w:rsidRPr="007B4BF1">
              <w:rPr>
                <w:rFonts w:ascii="Angsana New" w:hAnsi="Angsana New"/>
                <w:sz w:val="26"/>
                <w:szCs w:val="26"/>
              </w:rPr>
              <w:t>Mortgaging land with its construction and machineries</w:t>
            </w:r>
            <w:r w:rsidR="00AE0037" w:rsidRPr="007B4BF1">
              <w:rPr>
                <w:rFonts w:ascii="Angsana New" w:hAnsi="Angsana New"/>
                <w:sz w:val="26"/>
                <w:szCs w:val="26"/>
              </w:rPr>
              <w:t>,</w:t>
            </w:r>
          </w:p>
        </w:tc>
      </w:tr>
      <w:tr w:rsidR="00465DAE" w:rsidRPr="007B4BF1" w14:paraId="5FFE9657" w14:textId="77777777" w:rsidTr="00E67D51">
        <w:tc>
          <w:tcPr>
            <w:tcW w:w="308" w:type="pct"/>
          </w:tcPr>
          <w:p w14:paraId="5E761577" w14:textId="77777777" w:rsidR="00465DAE" w:rsidRPr="007B4BF1" w:rsidRDefault="00465DAE">
            <w:pPr>
              <w:jc w:val="center"/>
              <w:rPr>
                <w:rFonts w:ascii="Angsana New" w:hAnsi="Angsana New"/>
                <w:sz w:val="26"/>
                <w:szCs w:val="26"/>
                <w:cs/>
              </w:rPr>
            </w:pPr>
          </w:p>
        </w:tc>
        <w:tc>
          <w:tcPr>
            <w:tcW w:w="251" w:type="pct"/>
          </w:tcPr>
          <w:p w14:paraId="732250E4" w14:textId="77777777" w:rsidR="00465DAE" w:rsidRPr="007B4BF1" w:rsidRDefault="00465DAE">
            <w:pPr>
              <w:jc w:val="center"/>
              <w:rPr>
                <w:rFonts w:ascii="Angsana New" w:hAnsi="Angsana New"/>
                <w:sz w:val="26"/>
                <w:szCs w:val="26"/>
                <w:cs/>
              </w:rPr>
            </w:pPr>
          </w:p>
        </w:tc>
        <w:tc>
          <w:tcPr>
            <w:tcW w:w="463" w:type="pct"/>
          </w:tcPr>
          <w:p w14:paraId="068632CB" w14:textId="77777777" w:rsidR="00465DAE" w:rsidRPr="007B4BF1" w:rsidRDefault="00465DAE">
            <w:pPr>
              <w:jc w:val="center"/>
              <w:rPr>
                <w:rFonts w:ascii="Angsana New" w:hAnsi="Angsana New"/>
                <w:sz w:val="26"/>
                <w:szCs w:val="26"/>
                <w:cs/>
              </w:rPr>
            </w:pPr>
          </w:p>
        </w:tc>
        <w:tc>
          <w:tcPr>
            <w:tcW w:w="2097" w:type="pct"/>
          </w:tcPr>
          <w:p w14:paraId="655741E0" w14:textId="77777777" w:rsidR="00465DAE" w:rsidRPr="007B4BF1" w:rsidRDefault="00465DAE">
            <w:pPr>
              <w:jc w:val="center"/>
              <w:rPr>
                <w:rFonts w:ascii="Angsana New" w:hAnsi="Angsana New"/>
                <w:sz w:val="26"/>
                <w:szCs w:val="26"/>
                <w:cs/>
              </w:rPr>
            </w:pPr>
          </w:p>
        </w:tc>
        <w:tc>
          <w:tcPr>
            <w:tcW w:w="1881" w:type="pct"/>
          </w:tcPr>
          <w:p w14:paraId="5F872E0D" w14:textId="01E00EAF" w:rsidR="00465DAE" w:rsidRPr="007B4BF1" w:rsidRDefault="00AE0037">
            <w:pPr>
              <w:rPr>
                <w:rFonts w:ascii="Angsana New" w:hAnsi="Angsana New"/>
                <w:sz w:val="26"/>
                <w:szCs w:val="26"/>
              </w:rPr>
            </w:pPr>
            <w:r w:rsidRPr="007B4BF1">
              <w:rPr>
                <w:rFonts w:ascii="Angsana New" w:hAnsi="Angsana New"/>
                <w:sz w:val="26"/>
                <w:szCs w:val="26"/>
              </w:rPr>
              <w:t>as stated in note 14.</w:t>
            </w:r>
          </w:p>
        </w:tc>
      </w:tr>
      <w:tr w:rsidR="00FE3B66" w:rsidRPr="007B4BF1" w14:paraId="530026D0" w14:textId="77777777" w:rsidTr="00E67D51">
        <w:tc>
          <w:tcPr>
            <w:tcW w:w="308" w:type="pct"/>
          </w:tcPr>
          <w:p w14:paraId="3B31DD73" w14:textId="12B913B3" w:rsidR="00FE3B66" w:rsidRPr="007B4BF1" w:rsidRDefault="00FE3B66" w:rsidP="00FE3B66">
            <w:pPr>
              <w:jc w:val="center"/>
              <w:rPr>
                <w:rFonts w:ascii="Angsana New" w:hAnsi="Angsana New"/>
                <w:sz w:val="26"/>
                <w:szCs w:val="26"/>
                <w:cs/>
              </w:rPr>
            </w:pPr>
            <w:r w:rsidRPr="007B4BF1">
              <w:rPr>
                <w:rFonts w:ascii="Angsana New" w:hAnsi="Angsana New" w:hint="cs"/>
                <w:sz w:val="26"/>
                <w:szCs w:val="26"/>
                <w:cs/>
              </w:rPr>
              <w:t>2</w:t>
            </w:r>
          </w:p>
        </w:tc>
        <w:tc>
          <w:tcPr>
            <w:tcW w:w="251" w:type="pct"/>
          </w:tcPr>
          <w:p w14:paraId="03096A29" w14:textId="61356FD3" w:rsidR="00FE3B66" w:rsidRPr="007B4BF1" w:rsidRDefault="00FE3B66" w:rsidP="00FE3B66">
            <w:pPr>
              <w:jc w:val="center"/>
              <w:rPr>
                <w:rFonts w:ascii="Angsana New" w:hAnsi="Angsana New"/>
                <w:sz w:val="26"/>
                <w:szCs w:val="26"/>
                <w:cs/>
              </w:rPr>
            </w:pPr>
            <w:r w:rsidRPr="007B4BF1">
              <w:rPr>
                <w:rFonts w:ascii="Angsana New" w:hAnsi="Angsana New" w:hint="cs"/>
                <w:sz w:val="26"/>
                <w:szCs w:val="26"/>
              </w:rPr>
              <w:t>1</w:t>
            </w:r>
          </w:p>
        </w:tc>
        <w:tc>
          <w:tcPr>
            <w:tcW w:w="463" w:type="pct"/>
          </w:tcPr>
          <w:p w14:paraId="1B3A5128" w14:textId="5A0FDB86" w:rsidR="00FE3B66" w:rsidRPr="007B4BF1" w:rsidRDefault="00FE3B66" w:rsidP="00FE3B66">
            <w:pPr>
              <w:jc w:val="center"/>
              <w:rPr>
                <w:rFonts w:ascii="Angsana New" w:hAnsi="Angsana New"/>
                <w:sz w:val="26"/>
                <w:szCs w:val="26"/>
                <w:cs/>
              </w:rPr>
            </w:pPr>
            <w:r w:rsidRPr="007B4BF1">
              <w:rPr>
                <w:rFonts w:ascii="Angsana New" w:hAnsi="Angsana New"/>
                <w:sz w:val="26"/>
                <w:szCs w:val="26"/>
              </w:rPr>
              <w:t>0.02</w:t>
            </w:r>
          </w:p>
        </w:tc>
        <w:tc>
          <w:tcPr>
            <w:tcW w:w="2097" w:type="pct"/>
          </w:tcPr>
          <w:p w14:paraId="27483018" w14:textId="208D80DB" w:rsidR="00FE3B66" w:rsidRPr="007B4BF1" w:rsidRDefault="00A902FD" w:rsidP="00A902FD">
            <w:pPr>
              <w:rPr>
                <w:rFonts w:ascii="Angsana New" w:hAnsi="Angsana New"/>
                <w:sz w:val="26"/>
                <w:szCs w:val="26"/>
                <w:cs/>
              </w:rPr>
            </w:pPr>
            <w:r w:rsidRPr="007B4BF1">
              <w:rPr>
                <w:rFonts w:ascii="Angsana New" w:hAnsi="Angsana New"/>
                <w:sz w:val="26"/>
                <w:szCs w:val="26"/>
              </w:rPr>
              <w:t>Guarantees credit card and others fee at gas station amount</w:t>
            </w:r>
          </w:p>
        </w:tc>
        <w:tc>
          <w:tcPr>
            <w:tcW w:w="1881" w:type="pct"/>
          </w:tcPr>
          <w:p w14:paraId="1769DAEB" w14:textId="56A1EEA4" w:rsidR="00FE3B66" w:rsidRPr="007B4BF1" w:rsidRDefault="00A902FD" w:rsidP="00FE3B66">
            <w:pPr>
              <w:rPr>
                <w:rFonts w:ascii="Angsana New" w:hAnsi="Angsana New"/>
                <w:sz w:val="26"/>
                <w:szCs w:val="26"/>
              </w:rPr>
            </w:pPr>
            <w:r w:rsidRPr="007B4BF1">
              <w:rPr>
                <w:rFonts w:ascii="Angsana New" w:hAnsi="Angsana New"/>
                <w:sz w:val="26"/>
                <w:szCs w:val="26"/>
              </w:rPr>
              <w:t>Guaranteed by related parties.</w:t>
            </w:r>
          </w:p>
        </w:tc>
      </w:tr>
      <w:tr w:rsidR="00FE3B66" w:rsidRPr="007B4BF1" w14:paraId="51C3419A" w14:textId="77777777" w:rsidTr="00E67D51">
        <w:tc>
          <w:tcPr>
            <w:tcW w:w="308" w:type="pct"/>
          </w:tcPr>
          <w:p w14:paraId="19F10B40" w14:textId="77777777" w:rsidR="00FE3B66" w:rsidRPr="007B4BF1" w:rsidRDefault="00FE3B66" w:rsidP="00FE3B66">
            <w:pPr>
              <w:jc w:val="center"/>
              <w:rPr>
                <w:rFonts w:ascii="Angsana New" w:hAnsi="Angsana New"/>
                <w:sz w:val="26"/>
                <w:szCs w:val="26"/>
                <w:cs/>
              </w:rPr>
            </w:pPr>
          </w:p>
        </w:tc>
        <w:tc>
          <w:tcPr>
            <w:tcW w:w="251" w:type="pct"/>
          </w:tcPr>
          <w:p w14:paraId="4F4950D8" w14:textId="77777777" w:rsidR="00FE3B66" w:rsidRPr="007B4BF1" w:rsidRDefault="00FE3B66" w:rsidP="00FE3B66">
            <w:pPr>
              <w:jc w:val="center"/>
              <w:rPr>
                <w:rFonts w:ascii="Angsana New" w:hAnsi="Angsana New"/>
                <w:sz w:val="26"/>
                <w:szCs w:val="26"/>
                <w:cs/>
              </w:rPr>
            </w:pPr>
          </w:p>
        </w:tc>
        <w:tc>
          <w:tcPr>
            <w:tcW w:w="463" w:type="pct"/>
          </w:tcPr>
          <w:p w14:paraId="4AAF49F5" w14:textId="77777777" w:rsidR="00FE3B66" w:rsidRPr="007B4BF1" w:rsidRDefault="00FE3B66" w:rsidP="00FE3B66">
            <w:pPr>
              <w:jc w:val="center"/>
              <w:rPr>
                <w:rFonts w:ascii="Angsana New" w:hAnsi="Angsana New"/>
                <w:sz w:val="26"/>
                <w:szCs w:val="26"/>
                <w:cs/>
              </w:rPr>
            </w:pPr>
          </w:p>
        </w:tc>
        <w:tc>
          <w:tcPr>
            <w:tcW w:w="2097" w:type="pct"/>
          </w:tcPr>
          <w:p w14:paraId="41B50D87" w14:textId="77777777" w:rsidR="00FE3B66" w:rsidRPr="007B4BF1" w:rsidRDefault="00FE3B66" w:rsidP="00FE3B66">
            <w:pPr>
              <w:jc w:val="center"/>
              <w:rPr>
                <w:rFonts w:ascii="Angsana New" w:hAnsi="Angsana New"/>
                <w:sz w:val="26"/>
                <w:szCs w:val="26"/>
                <w:cs/>
              </w:rPr>
            </w:pPr>
          </w:p>
        </w:tc>
        <w:tc>
          <w:tcPr>
            <w:tcW w:w="1881" w:type="pct"/>
          </w:tcPr>
          <w:p w14:paraId="59D4BF7F" w14:textId="77777777" w:rsidR="00FE3B66" w:rsidRPr="007B4BF1" w:rsidRDefault="00FE3B66" w:rsidP="00FE3B66">
            <w:pPr>
              <w:rPr>
                <w:rFonts w:ascii="Angsana New" w:hAnsi="Angsana New"/>
                <w:sz w:val="26"/>
                <w:szCs w:val="26"/>
              </w:rPr>
            </w:pPr>
          </w:p>
        </w:tc>
      </w:tr>
    </w:tbl>
    <w:p w14:paraId="7F3BCE9B" w14:textId="77777777" w:rsidR="00144BB0" w:rsidRPr="007B4BF1" w:rsidRDefault="00144BB0" w:rsidP="00144BB0">
      <w:pPr>
        <w:rPr>
          <w:rFonts w:ascii="Angsana New" w:hAnsi="Angsana New"/>
          <w:sz w:val="30"/>
          <w:szCs w:val="30"/>
        </w:rPr>
      </w:pPr>
    </w:p>
    <w:p w14:paraId="33AAAEFB" w14:textId="77777777" w:rsidR="00053C52" w:rsidRPr="007B4BF1" w:rsidRDefault="00053C52">
      <w:pPr>
        <w:overflowPunct/>
        <w:autoSpaceDE/>
        <w:autoSpaceDN/>
        <w:adjustRightInd/>
        <w:textAlignment w:val="auto"/>
        <w:rPr>
          <w:rFonts w:ascii="Angsana New" w:hAnsi="Angsana New"/>
          <w:sz w:val="30"/>
          <w:szCs w:val="30"/>
        </w:rPr>
      </w:pPr>
    </w:p>
    <w:p w14:paraId="71A0A7F9" w14:textId="77777777" w:rsidR="00053C52" w:rsidRPr="007B4BF1" w:rsidRDefault="00053C52">
      <w:pPr>
        <w:overflowPunct/>
        <w:autoSpaceDE/>
        <w:autoSpaceDN/>
        <w:adjustRightInd/>
        <w:textAlignment w:val="auto"/>
        <w:rPr>
          <w:rFonts w:ascii="Angsana New" w:hAnsi="Angsana New"/>
          <w:sz w:val="30"/>
          <w:szCs w:val="30"/>
        </w:rPr>
        <w:sectPr w:rsidR="00053C52" w:rsidRPr="007B4BF1" w:rsidSect="00797E5E">
          <w:headerReference w:type="even" r:id="rId20"/>
          <w:headerReference w:type="default" r:id="rId21"/>
          <w:headerReference w:type="first" r:id="rId22"/>
          <w:pgSz w:w="16840" w:h="11907" w:orient="landscape" w:code="9"/>
          <w:pgMar w:top="1350" w:right="993" w:bottom="1134" w:left="1134" w:header="709" w:footer="709" w:gutter="0"/>
          <w:pgNumType w:fmt="numberInDash"/>
          <w:cols w:space="720"/>
          <w:titlePg/>
          <w:docGrid w:linePitch="326"/>
        </w:sectPr>
      </w:pPr>
    </w:p>
    <w:bookmarkEnd w:id="9"/>
    <w:p w14:paraId="0B8D51FE" w14:textId="6FF32BB5" w:rsidR="00BD63A1" w:rsidRPr="007B4BF1" w:rsidRDefault="00BD63A1" w:rsidP="0065267B">
      <w:pPr>
        <w:spacing w:after="120" w:line="440" w:lineRule="exact"/>
        <w:ind w:left="425" w:hanging="425"/>
        <w:jc w:val="thaiDistribute"/>
        <w:rPr>
          <w:rFonts w:ascii="Angsana New" w:hAnsi="Angsana New"/>
          <w:sz w:val="30"/>
          <w:szCs w:val="30"/>
          <w:cs/>
        </w:rPr>
      </w:pPr>
      <w:r w:rsidRPr="007B4BF1">
        <w:rPr>
          <w:rFonts w:ascii="Angsana New" w:hAnsi="Angsana New"/>
          <w:b/>
          <w:bCs/>
          <w:sz w:val="30"/>
          <w:szCs w:val="30"/>
        </w:rPr>
        <w:t>2</w:t>
      </w:r>
      <w:r w:rsidR="002F36B3" w:rsidRPr="007B4BF1">
        <w:rPr>
          <w:rFonts w:ascii="Angsana New" w:hAnsi="Angsana New"/>
          <w:b/>
          <w:bCs/>
          <w:sz w:val="30"/>
          <w:szCs w:val="30"/>
        </w:rPr>
        <w:t>2</w:t>
      </w:r>
      <w:r w:rsidRPr="007B4BF1">
        <w:rPr>
          <w:rFonts w:ascii="Angsana New" w:hAnsi="Angsana New"/>
          <w:b/>
          <w:bCs/>
          <w:sz w:val="30"/>
          <w:szCs w:val="30"/>
          <w:cs/>
        </w:rPr>
        <w:t>.</w:t>
      </w:r>
      <w:r w:rsidRPr="007B4BF1">
        <w:rPr>
          <w:rFonts w:ascii="Angsana New" w:hAnsi="Angsana New"/>
          <w:b/>
          <w:bCs/>
          <w:sz w:val="30"/>
          <w:szCs w:val="30"/>
        </w:rPr>
        <w:tab/>
        <w:t>LEASE LIABILITIES</w:t>
      </w:r>
    </w:p>
    <w:tbl>
      <w:tblPr>
        <w:tblW w:w="9627" w:type="dxa"/>
        <w:tblInd w:w="392" w:type="dxa"/>
        <w:tblLook w:val="01E0" w:firstRow="1" w:lastRow="1" w:firstColumn="1" w:lastColumn="1" w:noHBand="0" w:noVBand="0"/>
      </w:tblPr>
      <w:tblGrid>
        <w:gridCol w:w="2835"/>
        <w:gridCol w:w="1701"/>
        <w:gridCol w:w="1695"/>
        <w:gridCol w:w="1707"/>
        <w:gridCol w:w="1689"/>
      </w:tblGrid>
      <w:tr w:rsidR="00BD63A1" w:rsidRPr="007B4BF1" w14:paraId="044A14B8" w14:textId="77777777" w:rsidTr="00434C30">
        <w:tc>
          <w:tcPr>
            <w:tcW w:w="2835" w:type="dxa"/>
            <w:shd w:val="clear" w:color="auto" w:fill="auto"/>
            <w:vAlign w:val="bottom"/>
          </w:tcPr>
          <w:p w14:paraId="478F474D" w14:textId="77777777" w:rsidR="00BD63A1" w:rsidRPr="007B4BF1" w:rsidRDefault="00BD63A1" w:rsidP="0065267B">
            <w:pPr>
              <w:spacing w:line="440" w:lineRule="exact"/>
              <w:ind w:left="46"/>
              <w:jc w:val="center"/>
              <w:rPr>
                <w:rFonts w:ascii="Angsana New" w:hAnsi="Angsana New"/>
                <w:sz w:val="26"/>
                <w:szCs w:val="26"/>
              </w:rPr>
            </w:pPr>
          </w:p>
        </w:tc>
        <w:tc>
          <w:tcPr>
            <w:tcW w:w="6792" w:type="dxa"/>
            <w:gridSpan w:val="4"/>
            <w:shd w:val="clear" w:color="auto" w:fill="auto"/>
            <w:vAlign w:val="bottom"/>
          </w:tcPr>
          <w:p w14:paraId="5EAF407E" w14:textId="77777777" w:rsidR="00BD63A1" w:rsidRPr="007B4BF1" w:rsidRDefault="00BD63A1" w:rsidP="0065267B">
            <w:pPr>
              <w:pBdr>
                <w:bottom w:val="single" w:sz="4" w:space="1" w:color="auto"/>
              </w:pBdr>
              <w:spacing w:line="440" w:lineRule="exact"/>
              <w:jc w:val="center"/>
              <w:rPr>
                <w:rFonts w:ascii="Angsana New" w:hAnsi="Angsana New"/>
                <w:sz w:val="26"/>
                <w:szCs w:val="26"/>
              </w:rPr>
            </w:pPr>
            <w:r w:rsidRPr="007B4BF1">
              <w:rPr>
                <w:rFonts w:ascii="Angsana New" w:hAnsi="Angsana New"/>
                <w:sz w:val="26"/>
                <w:szCs w:val="26"/>
              </w:rPr>
              <w:t>Baht</w:t>
            </w:r>
          </w:p>
        </w:tc>
      </w:tr>
      <w:tr w:rsidR="00927BD1" w:rsidRPr="007B4BF1" w14:paraId="0B90B991" w14:textId="77777777" w:rsidTr="00434C30">
        <w:tc>
          <w:tcPr>
            <w:tcW w:w="2835" w:type="dxa"/>
            <w:shd w:val="clear" w:color="auto" w:fill="auto"/>
            <w:vAlign w:val="bottom"/>
          </w:tcPr>
          <w:p w14:paraId="29097C62" w14:textId="77777777" w:rsidR="00BD63A1" w:rsidRPr="007B4BF1" w:rsidRDefault="00BD63A1" w:rsidP="0065267B">
            <w:pPr>
              <w:spacing w:line="440" w:lineRule="exact"/>
              <w:ind w:left="46"/>
              <w:jc w:val="center"/>
              <w:rPr>
                <w:rFonts w:ascii="Angsana New" w:hAnsi="Angsana New"/>
                <w:sz w:val="26"/>
                <w:szCs w:val="26"/>
              </w:rPr>
            </w:pPr>
          </w:p>
        </w:tc>
        <w:tc>
          <w:tcPr>
            <w:tcW w:w="3396" w:type="dxa"/>
            <w:gridSpan w:val="2"/>
            <w:shd w:val="clear" w:color="auto" w:fill="auto"/>
            <w:vAlign w:val="bottom"/>
          </w:tcPr>
          <w:p w14:paraId="6BF59583" w14:textId="77777777" w:rsidR="00BD63A1" w:rsidRPr="007B4BF1" w:rsidRDefault="00BD63A1" w:rsidP="0065267B">
            <w:pPr>
              <w:pBdr>
                <w:bottom w:val="single" w:sz="4" w:space="1" w:color="auto"/>
              </w:pBdr>
              <w:spacing w:line="440" w:lineRule="exact"/>
              <w:ind w:left="34"/>
              <w:jc w:val="center"/>
              <w:rPr>
                <w:rFonts w:ascii="Angsana New" w:hAnsi="Angsana New"/>
                <w:sz w:val="26"/>
                <w:szCs w:val="26"/>
                <w:cs/>
              </w:rPr>
            </w:pPr>
            <w:r w:rsidRPr="007B4BF1">
              <w:rPr>
                <w:rFonts w:ascii="Angsana New" w:hAnsi="Angsana New"/>
                <w:sz w:val="26"/>
                <w:szCs w:val="26"/>
              </w:rPr>
              <w:t>Consolidated financial statements</w:t>
            </w:r>
          </w:p>
        </w:tc>
        <w:tc>
          <w:tcPr>
            <w:tcW w:w="3396" w:type="dxa"/>
            <w:gridSpan w:val="2"/>
            <w:shd w:val="clear" w:color="auto" w:fill="auto"/>
            <w:vAlign w:val="bottom"/>
          </w:tcPr>
          <w:p w14:paraId="4775C198" w14:textId="77777777" w:rsidR="00BD63A1" w:rsidRPr="007B4BF1" w:rsidRDefault="00BD63A1" w:rsidP="0065267B">
            <w:pPr>
              <w:pBdr>
                <w:bottom w:val="single" w:sz="4" w:space="1" w:color="auto"/>
              </w:pBdr>
              <w:spacing w:line="440" w:lineRule="exact"/>
              <w:ind w:left="34"/>
              <w:jc w:val="center"/>
              <w:rPr>
                <w:rFonts w:ascii="Angsana New" w:hAnsi="Angsana New"/>
                <w:sz w:val="26"/>
                <w:szCs w:val="26"/>
                <w:cs/>
              </w:rPr>
            </w:pPr>
            <w:r w:rsidRPr="007B4BF1">
              <w:rPr>
                <w:rFonts w:ascii="Angsana New" w:hAnsi="Angsana New"/>
                <w:sz w:val="26"/>
                <w:szCs w:val="26"/>
              </w:rPr>
              <w:t>Separate financial statements</w:t>
            </w:r>
          </w:p>
        </w:tc>
      </w:tr>
      <w:tr w:rsidR="00B13055" w:rsidRPr="007B4BF1" w14:paraId="404FBE98" w14:textId="77777777" w:rsidTr="00434C30">
        <w:tc>
          <w:tcPr>
            <w:tcW w:w="2835" w:type="dxa"/>
            <w:shd w:val="clear" w:color="auto" w:fill="auto"/>
            <w:vAlign w:val="bottom"/>
          </w:tcPr>
          <w:p w14:paraId="4A2B9EE1" w14:textId="77777777" w:rsidR="00B13055" w:rsidRPr="007B4BF1" w:rsidRDefault="00B13055" w:rsidP="00B13055">
            <w:pPr>
              <w:spacing w:line="440" w:lineRule="exact"/>
              <w:ind w:left="34"/>
              <w:jc w:val="center"/>
              <w:rPr>
                <w:rFonts w:ascii="Angsana New" w:hAnsi="Angsana New"/>
                <w:sz w:val="26"/>
                <w:szCs w:val="26"/>
                <w:cs/>
              </w:rPr>
            </w:pPr>
          </w:p>
        </w:tc>
        <w:tc>
          <w:tcPr>
            <w:tcW w:w="1701" w:type="dxa"/>
            <w:shd w:val="clear" w:color="auto" w:fill="auto"/>
          </w:tcPr>
          <w:p w14:paraId="067B0837" w14:textId="5FE9DE94" w:rsidR="00B13055" w:rsidRPr="007B4BF1" w:rsidRDefault="004E28DF" w:rsidP="00B13055">
            <w:pPr>
              <w:pBdr>
                <w:bottom w:val="single" w:sz="4" w:space="1" w:color="auto"/>
              </w:pBdr>
              <w:spacing w:line="440" w:lineRule="exact"/>
              <w:jc w:val="center"/>
              <w:rPr>
                <w:rFonts w:ascii="Angsana New" w:hAnsi="Angsana New"/>
                <w:sz w:val="26"/>
                <w:szCs w:val="26"/>
              </w:rPr>
            </w:pPr>
            <w:r w:rsidRPr="007B4BF1">
              <w:rPr>
                <w:rFonts w:ascii="Angsana New" w:hAnsi="Angsana New"/>
                <w:sz w:val="26"/>
                <w:szCs w:val="26"/>
              </w:rPr>
              <w:t>202</w:t>
            </w:r>
            <w:r w:rsidR="002E1365" w:rsidRPr="007B4BF1">
              <w:rPr>
                <w:rFonts w:ascii="Angsana New" w:hAnsi="Angsana New"/>
                <w:sz w:val="26"/>
                <w:szCs w:val="26"/>
              </w:rPr>
              <w:t>4</w:t>
            </w:r>
          </w:p>
        </w:tc>
        <w:tc>
          <w:tcPr>
            <w:tcW w:w="1695" w:type="dxa"/>
            <w:shd w:val="clear" w:color="auto" w:fill="auto"/>
          </w:tcPr>
          <w:p w14:paraId="38F6DDBA" w14:textId="391DED66" w:rsidR="00B13055" w:rsidRPr="007B4BF1" w:rsidRDefault="004E28DF" w:rsidP="00B13055">
            <w:pPr>
              <w:pBdr>
                <w:bottom w:val="single" w:sz="4" w:space="1" w:color="auto"/>
              </w:pBdr>
              <w:spacing w:line="440" w:lineRule="exact"/>
              <w:jc w:val="center"/>
              <w:rPr>
                <w:rFonts w:ascii="Angsana New" w:hAnsi="Angsana New"/>
                <w:sz w:val="26"/>
                <w:szCs w:val="26"/>
              </w:rPr>
            </w:pPr>
            <w:r w:rsidRPr="007B4BF1">
              <w:rPr>
                <w:rFonts w:ascii="Angsana New" w:hAnsi="Angsana New"/>
                <w:sz w:val="26"/>
                <w:szCs w:val="26"/>
              </w:rPr>
              <w:t>202</w:t>
            </w:r>
            <w:r w:rsidR="002E1365" w:rsidRPr="007B4BF1">
              <w:rPr>
                <w:rFonts w:ascii="Angsana New" w:hAnsi="Angsana New"/>
                <w:sz w:val="26"/>
                <w:szCs w:val="26"/>
              </w:rPr>
              <w:t>3</w:t>
            </w:r>
          </w:p>
        </w:tc>
        <w:tc>
          <w:tcPr>
            <w:tcW w:w="1707" w:type="dxa"/>
            <w:shd w:val="clear" w:color="auto" w:fill="auto"/>
          </w:tcPr>
          <w:p w14:paraId="71A507CD" w14:textId="650570B3" w:rsidR="00B13055" w:rsidRPr="007B4BF1" w:rsidRDefault="004E28DF" w:rsidP="00B13055">
            <w:pPr>
              <w:pBdr>
                <w:bottom w:val="single" w:sz="4" w:space="1" w:color="auto"/>
              </w:pBdr>
              <w:spacing w:line="440" w:lineRule="exact"/>
              <w:jc w:val="center"/>
              <w:rPr>
                <w:rFonts w:ascii="Angsana New" w:hAnsi="Angsana New"/>
                <w:sz w:val="26"/>
                <w:szCs w:val="26"/>
              </w:rPr>
            </w:pPr>
            <w:r w:rsidRPr="007B4BF1">
              <w:rPr>
                <w:rFonts w:ascii="Angsana New" w:hAnsi="Angsana New"/>
                <w:sz w:val="26"/>
                <w:szCs w:val="26"/>
              </w:rPr>
              <w:t>202</w:t>
            </w:r>
            <w:r w:rsidR="002E1365" w:rsidRPr="007B4BF1">
              <w:rPr>
                <w:rFonts w:ascii="Angsana New" w:hAnsi="Angsana New"/>
                <w:sz w:val="26"/>
                <w:szCs w:val="26"/>
              </w:rPr>
              <w:t>4</w:t>
            </w:r>
          </w:p>
        </w:tc>
        <w:tc>
          <w:tcPr>
            <w:tcW w:w="1689" w:type="dxa"/>
            <w:shd w:val="clear" w:color="auto" w:fill="auto"/>
          </w:tcPr>
          <w:p w14:paraId="63293E81" w14:textId="1CC15DB1" w:rsidR="00B13055" w:rsidRPr="007B4BF1" w:rsidRDefault="004E28DF" w:rsidP="00B13055">
            <w:pPr>
              <w:pBdr>
                <w:bottom w:val="single" w:sz="4" w:space="1" w:color="auto"/>
              </w:pBdr>
              <w:spacing w:line="440" w:lineRule="exact"/>
              <w:jc w:val="center"/>
              <w:rPr>
                <w:rFonts w:ascii="Angsana New" w:hAnsi="Angsana New"/>
                <w:sz w:val="26"/>
                <w:szCs w:val="26"/>
              </w:rPr>
            </w:pPr>
            <w:r w:rsidRPr="007B4BF1">
              <w:rPr>
                <w:rFonts w:ascii="Angsana New" w:hAnsi="Angsana New"/>
                <w:sz w:val="26"/>
                <w:szCs w:val="26"/>
              </w:rPr>
              <w:t>202</w:t>
            </w:r>
            <w:r w:rsidR="00AC5F83" w:rsidRPr="007B4BF1">
              <w:rPr>
                <w:rFonts w:ascii="Angsana New" w:hAnsi="Angsana New"/>
                <w:sz w:val="26"/>
                <w:szCs w:val="26"/>
              </w:rPr>
              <w:t>3</w:t>
            </w:r>
          </w:p>
        </w:tc>
      </w:tr>
      <w:tr w:rsidR="008A4116" w:rsidRPr="007B4BF1" w14:paraId="7EA7E227" w14:textId="77777777" w:rsidTr="00434C30">
        <w:tc>
          <w:tcPr>
            <w:tcW w:w="2835" w:type="dxa"/>
            <w:tcBorders>
              <w:top w:val="nil"/>
              <w:left w:val="nil"/>
              <w:bottom w:val="nil"/>
              <w:right w:val="nil"/>
            </w:tcBorders>
            <w:shd w:val="clear" w:color="auto" w:fill="auto"/>
          </w:tcPr>
          <w:p w14:paraId="4E4F9DFE" w14:textId="77777777" w:rsidR="008A4116" w:rsidRPr="007B4BF1" w:rsidRDefault="008A4116" w:rsidP="008A4116">
            <w:pPr>
              <w:spacing w:line="440" w:lineRule="exact"/>
              <w:ind w:left="34"/>
              <w:rPr>
                <w:rFonts w:ascii="Angsana New" w:hAnsi="Angsana New"/>
                <w:sz w:val="26"/>
                <w:szCs w:val="26"/>
                <w:cs/>
              </w:rPr>
            </w:pPr>
            <w:r w:rsidRPr="007B4BF1">
              <w:rPr>
                <w:rFonts w:ascii="Angsana New" w:hAnsi="Angsana New"/>
                <w:sz w:val="26"/>
                <w:szCs w:val="26"/>
              </w:rPr>
              <w:t>Lease liabilities</w:t>
            </w:r>
          </w:p>
        </w:tc>
        <w:tc>
          <w:tcPr>
            <w:tcW w:w="1701" w:type="dxa"/>
            <w:vAlign w:val="bottom"/>
          </w:tcPr>
          <w:p w14:paraId="5F6CEBC5" w14:textId="6D40E19A" w:rsidR="008A4116" w:rsidRPr="007B4BF1" w:rsidRDefault="00736DC0" w:rsidP="008A4116">
            <w:pPr>
              <w:spacing w:line="460" w:lineRule="exact"/>
              <w:jc w:val="right"/>
              <w:rPr>
                <w:rFonts w:ascii="Angsana New" w:eastAsia="Angsana New" w:hAnsi="Angsana New"/>
                <w:color w:val="000000" w:themeColor="text1"/>
                <w:sz w:val="26"/>
                <w:szCs w:val="26"/>
              </w:rPr>
            </w:pPr>
            <w:r w:rsidRPr="007B4BF1">
              <w:rPr>
                <w:rFonts w:ascii="Angsana New" w:hAnsi="Angsana New"/>
                <w:sz w:val="26"/>
                <w:szCs w:val="26"/>
              </w:rPr>
              <w:t>67,354,133.70</w:t>
            </w:r>
          </w:p>
        </w:tc>
        <w:tc>
          <w:tcPr>
            <w:tcW w:w="1695" w:type="dxa"/>
            <w:vAlign w:val="bottom"/>
          </w:tcPr>
          <w:p w14:paraId="709DBDE1" w14:textId="01A2E94A" w:rsidR="008A4116" w:rsidRPr="007B4BF1" w:rsidRDefault="008A4116" w:rsidP="008A4116">
            <w:pPr>
              <w:spacing w:line="440" w:lineRule="exact"/>
              <w:jc w:val="right"/>
              <w:rPr>
                <w:rFonts w:ascii="Angsana New" w:hAnsi="Angsana New"/>
                <w:sz w:val="26"/>
                <w:szCs w:val="26"/>
              </w:rPr>
            </w:pPr>
            <w:r w:rsidRPr="007B4BF1">
              <w:rPr>
                <w:rFonts w:ascii="Angsana New" w:hAnsi="Angsana New"/>
                <w:sz w:val="26"/>
                <w:szCs w:val="26"/>
              </w:rPr>
              <w:t>60,768,584.86</w:t>
            </w:r>
          </w:p>
        </w:tc>
        <w:tc>
          <w:tcPr>
            <w:tcW w:w="1707" w:type="dxa"/>
            <w:vAlign w:val="bottom"/>
          </w:tcPr>
          <w:p w14:paraId="6E8A4E5B" w14:textId="1F37CBE7" w:rsidR="008A4116" w:rsidRPr="007B4BF1" w:rsidRDefault="009A7D2E" w:rsidP="008A4116">
            <w:pPr>
              <w:spacing w:line="440" w:lineRule="exact"/>
              <w:jc w:val="right"/>
              <w:rPr>
                <w:rFonts w:ascii="Angsana New" w:eastAsia="Angsana New" w:hAnsi="Angsana New"/>
                <w:color w:val="000000" w:themeColor="text1"/>
                <w:sz w:val="26"/>
                <w:szCs w:val="26"/>
              </w:rPr>
            </w:pPr>
            <w:r w:rsidRPr="007B4BF1">
              <w:rPr>
                <w:rFonts w:ascii="Angsana New" w:hAnsi="Angsana New"/>
                <w:sz w:val="26"/>
                <w:szCs w:val="26"/>
              </w:rPr>
              <w:t>2,711,399.85</w:t>
            </w:r>
          </w:p>
        </w:tc>
        <w:tc>
          <w:tcPr>
            <w:tcW w:w="1689" w:type="dxa"/>
            <w:vAlign w:val="bottom"/>
          </w:tcPr>
          <w:p w14:paraId="4AECEF5F" w14:textId="3E933F8B" w:rsidR="008A4116" w:rsidRPr="007B4BF1" w:rsidRDefault="008A4116" w:rsidP="008A4116">
            <w:pPr>
              <w:spacing w:line="440" w:lineRule="exact"/>
              <w:jc w:val="right"/>
              <w:rPr>
                <w:rFonts w:ascii="Angsana New" w:hAnsi="Angsana New"/>
                <w:sz w:val="26"/>
                <w:szCs w:val="26"/>
              </w:rPr>
            </w:pPr>
            <w:r w:rsidRPr="007B4BF1">
              <w:rPr>
                <w:rFonts w:ascii="Angsana New" w:hAnsi="Angsana New"/>
                <w:sz w:val="26"/>
                <w:szCs w:val="26"/>
              </w:rPr>
              <w:t>3,366,627.46</w:t>
            </w:r>
          </w:p>
        </w:tc>
      </w:tr>
      <w:tr w:rsidR="008A4116" w:rsidRPr="007B4BF1" w14:paraId="510D91F2" w14:textId="77777777" w:rsidTr="00434C30">
        <w:tc>
          <w:tcPr>
            <w:tcW w:w="2835" w:type="dxa"/>
            <w:tcBorders>
              <w:top w:val="nil"/>
              <w:left w:val="nil"/>
              <w:bottom w:val="nil"/>
              <w:right w:val="nil"/>
            </w:tcBorders>
            <w:shd w:val="clear" w:color="auto" w:fill="auto"/>
          </w:tcPr>
          <w:p w14:paraId="099BFFC9" w14:textId="77777777" w:rsidR="008A4116" w:rsidRPr="007B4BF1" w:rsidRDefault="008A4116" w:rsidP="008A4116">
            <w:pPr>
              <w:spacing w:line="440" w:lineRule="exact"/>
              <w:ind w:left="34"/>
              <w:rPr>
                <w:rFonts w:ascii="Angsana New" w:hAnsi="Angsana New"/>
                <w:sz w:val="26"/>
                <w:szCs w:val="26"/>
              </w:rPr>
            </w:pPr>
            <w:r w:rsidRPr="007B4BF1">
              <w:rPr>
                <w:rFonts w:ascii="Angsana New" w:hAnsi="Angsana New"/>
                <w:sz w:val="26"/>
                <w:szCs w:val="26"/>
              </w:rPr>
              <w:t xml:space="preserve">Less Current portion of lease </w:t>
            </w:r>
          </w:p>
        </w:tc>
        <w:tc>
          <w:tcPr>
            <w:tcW w:w="1701" w:type="dxa"/>
            <w:vAlign w:val="bottom"/>
          </w:tcPr>
          <w:p w14:paraId="40B0812F" w14:textId="77777777" w:rsidR="008A4116" w:rsidRPr="007B4BF1" w:rsidRDefault="008A4116" w:rsidP="008A4116">
            <w:pPr>
              <w:spacing w:line="440" w:lineRule="exact"/>
              <w:jc w:val="right"/>
              <w:rPr>
                <w:rFonts w:ascii="Angsana New" w:hAnsi="Angsana New"/>
                <w:sz w:val="26"/>
                <w:szCs w:val="26"/>
              </w:rPr>
            </w:pPr>
          </w:p>
        </w:tc>
        <w:tc>
          <w:tcPr>
            <w:tcW w:w="1695" w:type="dxa"/>
            <w:vAlign w:val="bottom"/>
          </w:tcPr>
          <w:p w14:paraId="4E58C6A2" w14:textId="77777777" w:rsidR="008A4116" w:rsidRPr="007B4BF1" w:rsidRDefault="008A4116" w:rsidP="008A4116">
            <w:pPr>
              <w:spacing w:line="440" w:lineRule="exact"/>
              <w:jc w:val="right"/>
              <w:rPr>
                <w:rFonts w:ascii="Angsana New" w:hAnsi="Angsana New"/>
                <w:sz w:val="26"/>
                <w:szCs w:val="26"/>
              </w:rPr>
            </w:pPr>
          </w:p>
        </w:tc>
        <w:tc>
          <w:tcPr>
            <w:tcW w:w="1707" w:type="dxa"/>
            <w:vAlign w:val="bottom"/>
          </w:tcPr>
          <w:p w14:paraId="3EC91788" w14:textId="77777777" w:rsidR="008A4116" w:rsidRPr="007B4BF1" w:rsidRDefault="008A4116" w:rsidP="008A4116">
            <w:pPr>
              <w:spacing w:line="440" w:lineRule="exact"/>
              <w:jc w:val="right"/>
              <w:rPr>
                <w:rFonts w:ascii="Angsana New" w:hAnsi="Angsana New"/>
                <w:sz w:val="26"/>
                <w:szCs w:val="26"/>
              </w:rPr>
            </w:pPr>
          </w:p>
        </w:tc>
        <w:tc>
          <w:tcPr>
            <w:tcW w:w="1689" w:type="dxa"/>
            <w:vAlign w:val="bottom"/>
          </w:tcPr>
          <w:p w14:paraId="43989EB6" w14:textId="77777777" w:rsidR="008A4116" w:rsidRPr="007B4BF1" w:rsidRDefault="008A4116" w:rsidP="008A4116">
            <w:pPr>
              <w:spacing w:line="440" w:lineRule="exact"/>
              <w:jc w:val="right"/>
              <w:rPr>
                <w:rFonts w:ascii="Angsana New" w:hAnsi="Angsana New"/>
                <w:sz w:val="26"/>
                <w:szCs w:val="26"/>
              </w:rPr>
            </w:pPr>
          </w:p>
        </w:tc>
      </w:tr>
      <w:tr w:rsidR="008A4116" w:rsidRPr="007B4BF1" w14:paraId="544025C1" w14:textId="77777777" w:rsidTr="00434C30">
        <w:tc>
          <w:tcPr>
            <w:tcW w:w="2835" w:type="dxa"/>
            <w:tcBorders>
              <w:top w:val="nil"/>
              <w:left w:val="nil"/>
              <w:bottom w:val="nil"/>
              <w:right w:val="nil"/>
            </w:tcBorders>
            <w:shd w:val="clear" w:color="auto" w:fill="auto"/>
          </w:tcPr>
          <w:p w14:paraId="10A4C4FD" w14:textId="06AAB05A" w:rsidR="008A4116" w:rsidRPr="007B4BF1" w:rsidRDefault="008A4116" w:rsidP="008A4116">
            <w:pPr>
              <w:spacing w:line="440" w:lineRule="exact"/>
              <w:ind w:left="459"/>
              <w:rPr>
                <w:rFonts w:ascii="Angsana New" w:hAnsi="Angsana New"/>
                <w:sz w:val="26"/>
                <w:szCs w:val="26"/>
                <w:cs/>
              </w:rPr>
            </w:pPr>
            <w:r w:rsidRPr="007B4BF1">
              <w:rPr>
                <w:rFonts w:ascii="Angsana New" w:hAnsi="Angsana New"/>
                <w:sz w:val="26"/>
                <w:szCs w:val="26"/>
              </w:rPr>
              <w:t xml:space="preserve">liabilities due within one </w:t>
            </w:r>
          </w:p>
        </w:tc>
        <w:tc>
          <w:tcPr>
            <w:tcW w:w="1701" w:type="dxa"/>
            <w:vAlign w:val="bottom"/>
          </w:tcPr>
          <w:p w14:paraId="1C25C9BF" w14:textId="3CE26923" w:rsidR="008A4116" w:rsidRPr="007B4BF1" w:rsidRDefault="008A4116" w:rsidP="008A4116">
            <w:pPr>
              <w:spacing w:line="460" w:lineRule="exact"/>
              <w:jc w:val="right"/>
              <w:rPr>
                <w:rFonts w:ascii="Angsana New" w:eastAsia="Angsana New" w:hAnsi="Angsana New"/>
                <w:color w:val="000000" w:themeColor="text1"/>
                <w:sz w:val="26"/>
                <w:szCs w:val="26"/>
              </w:rPr>
            </w:pPr>
          </w:p>
        </w:tc>
        <w:tc>
          <w:tcPr>
            <w:tcW w:w="1695" w:type="dxa"/>
            <w:vAlign w:val="bottom"/>
          </w:tcPr>
          <w:p w14:paraId="70B961D3" w14:textId="1044DD17" w:rsidR="008A4116" w:rsidRPr="007B4BF1" w:rsidRDefault="008A4116" w:rsidP="008A4116">
            <w:pPr>
              <w:spacing w:line="440" w:lineRule="exact"/>
              <w:jc w:val="right"/>
              <w:rPr>
                <w:rFonts w:ascii="Angsana New" w:hAnsi="Angsana New"/>
                <w:sz w:val="26"/>
                <w:szCs w:val="26"/>
              </w:rPr>
            </w:pPr>
          </w:p>
        </w:tc>
        <w:tc>
          <w:tcPr>
            <w:tcW w:w="1707" w:type="dxa"/>
            <w:vAlign w:val="bottom"/>
          </w:tcPr>
          <w:p w14:paraId="12EAD9C2" w14:textId="592F8D19" w:rsidR="008A4116" w:rsidRPr="007B4BF1" w:rsidRDefault="008A4116" w:rsidP="008A4116">
            <w:pPr>
              <w:spacing w:line="440" w:lineRule="exact"/>
              <w:jc w:val="right"/>
              <w:rPr>
                <w:rFonts w:ascii="Angsana New" w:eastAsia="Angsana New" w:hAnsi="Angsana New"/>
                <w:color w:val="000000" w:themeColor="text1"/>
                <w:sz w:val="26"/>
                <w:szCs w:val="26"/>
              </w:rPr>
            </w:pPr>
          </w:p>
        </w:tc>
        <w:tc>
          <w:tcPr>
            <w:tcW w:w="1689" w:type="dxa"/>
            <w:vAlign w:val="bottom"/>
          </w:tcPr>
          <w:p w14:paraId="56B0B5ED" w14:textId="4F3C5902" w:rsidR="008A4116" w:rsidRPr="007B4BF1" w:rsidRDefault="008A4116" w:rsidP="008A4116">
            <w:pPr>
              <w:spacing w:line="440" w:lineRule="exact"/>
              <w:jc w:val="right"/>
              <w:rPr>
                <w:rFonts w:ascii="Angsana New" w:hAnsi="Angsana New"/>
                <w:sz w:val="26"/>
                <w:szCs w:val="26"/>
              </w:rPr>
            </w:pPr>
          </w:p>
        </w:tc>
      </w:tr>
      <w:tr w:rsidR="00C93AFF" w:rsidRPr="007B4BF1" w14:paraId="6F6A2FC6" w14:textId="77777777" w:rsidTr="00434C30">
        <w:tc>
          <w:tcPr>
            <w:tcW w:w="2835" w:type="dxa"/>
            <w:tcBorders>
              <w:top w:val="nil"/>
              <w:left w:val="nil"/>
              <w:bottom w:val="nil"/>
              <w:right w:val="nil"/>
            </w:tcBorders>
            <w:shd w:val="clear" w:color="auto" w:fill="auto"/>
          </w:tcPr>
          <w:p w14:paraId="0CEFCF7B" w14:textId="78756546" w:rsidR="00C93AFF" w:rsidRPr="007B4BF1" w:rsidRDefault="00C93AFF" w:rsidP="00C93AFF">
            <w:pPr>
              <w:spacing w:line="440" w:lineRule="exact"/>
              <w:ind w:left="459"/>
              <w:rPr>
                <w:rFonts w:ascii="Angsana New" w:hAnsi="Angsana New"/>
                <w:sz w:val="26"/>
                <w:szCs w:val="26"/>
              </w:rPr>
            </w:pPr>
            <w:r w:rsidRPr="007B4BF1">
              <w:rPr>
                <w:rFonts w:ascii="Angsana New" w:hAnsi="Angsana New"/>
                <w:sz w:val="26"/>
                <w:szCs w:val="26"/>
              </w:rPr>
              <w:t>year</w:t>
            </w:r>
          </w:p>
        </w:tc>
        <w:tc>
          <w:tcPr>
            <w:tcW w:w="1701" w:type="dxa"/>
            <w:vAlign w:val="bottom"/>
          </w:tcPr>
          <w:p w14:paraId="66F75887" w14:textId="38FDFFDE" w:rsidR="00C93AFF" w:rsidRPr="007B4BF1" w:rsidRDefault="00C93AFF" w:rsidP="00C93AFF">
            <w:pPr>
              <w:pBdr>
                <w:bottom w:val="single" w:sz="4" w:space="1" w:color="auto"/>
              </w:pBdr>
              <w:spacing w:line="460" w:lineRule="exact"/>
              <w:jc w:val="right"/>
              <w:rPr>
                <w:rFonts w:ascii="Angsana New" w:hAnsi="Angsana New"/>
                <w:sz w:val="26"/>
                <w:szCs w:val="26"/>
              </w:rPr>
            </w:pPr>
            <w:r w:rsidRPr="007B4BF1">
              <w:rPr>
                <w:rFonts w:ascii="Angsana New" w:hAnsi="Angsana New"/>
                <w:sz w:val="26"/>
                <w:szCs w:val="26"/>
              </w:rPr>
              <w:t>(21,921,886.71)</w:t>
            </w:r>
          </w:p>
        </w:tc>
        <w:tc>
          <w:tcPr>
            <w:tcW w:w="1695" w:type="dxa"/>
            <w:vAlign w:val="bottom"/>
          </w:tcPr>
          <w:p w14:paraId="3A0C31BF" w14:textId="52693FD3" w:rsidR="00C93AFF" w:rsidRPr="007B4BF1" w:rsidRDefault="00C93AFF" w:rsidP="00C93AFF">
            <w:pPr>
              <w:pBdr>
                <w:bottom w:val="single" w:sz="4" w:space="1" w:color="auto"/>
              </w:pBdr>
              <w:spacing w:line="440" w:lineRule="exact"/>
              <w:jc w:val="right"/>
              <w:rPr>
                <w:rFonts w:ascii="Angsana New" w:hAnsi="Angsana New"/>
                <w:sz w:val="26"/>
                <w:szCs w:val="26"/>
              </w:rPr>
            </w:pPr>
            <w:r w:rsidRPr="007B4BF1">
              <w:rPr>
                <w:rFonts w:ascii="Angsana New" w:hAnsi="Angsana New"/>
                <w:sz w:val="26"/>
                <w:szCs w:val="26"/>
              </w:rPr>
              <w:t>(20,453,971.37)</w:t>
            </w:r>
          </w:p>
        </w:tc>
        <w:tc>
          <w:tcPr>
            <w:tcW w:w="1707" w:type="dxa"/>
            <w:vAlign w:val="bottom"/>
          </w:tcPr>
          <w:p w14:paraId="00DD4C26" w14:textId="30F26119" w:rsidR="00C93AFF" w:rsidRPr="007B4BF1" w:rsidRDefault="00C93AFF" w:rsidP="00C93AFF">
            <w:pPr>
              <w:pBdr>
                <w:bottom w:val="single" w:sz="4" w:space="1" w:color="auto"/>
              </w:pBdr>
              <w:spacing w:line="440" w:lineRule="exact"/>
              <w:jc w:val="right"/>
              <w:rPr>
                <w:rFonts w:ascii="Angsana New" w:hAnsi="Angsana New"/>
                <w:sz w:val="26"/>
                <w:szCs w:val="26"/>
              </w:rPr>
            </w:pPr>
            <w:r w:rsidRPr="007B4BF1">
              <w:rPr>
                <w:rFonts w:ascii="Angsana New" w:hAnsi="Angsana New"/>
                <w:sz w:val="26"/>
                <w:szCs w:val="26"/>
              </w:rPr>
              <w:t>(690,386.54)</w:t>
            </w:r>
          </w:p>
        </w:tc>
        <w:tc>
          <w:tcPr>
            <w:tcW w:w="1689" w:type="dxa"/>
            <w:vAlign w:val="bottom"/>
          </w:tcPr>
          <w:p w14:paraId="44BF0687" w14:textId="4FC0B531" w:rsidR="00C93AFF" w:rsidRPr="007B4BF1" w:rsidRDefault="00C93AFF" w:rsidP="00C93AFF">
            <w:pPr>
              <w:pBdr>
                <w:bottom w:val="single" w:sz="4" w:space="1" w:color="auto"/>
              </w:pBdr>
              <w:spacing w:line="440" w:lineRule="exact"/>
              <w:jc w:val="right"/>
              <w:rPr>
                <w:rFonts w:ascii="Angsana New" w:hAnsi="Angsana New"/>
                <w:sz w:val="26"/>
                <w:szCs w:val="26"/>
              </w:rPr>
            </w:pPr>
            <w:r w:rsidRPr="007B4BF1">
              <w:rPr>
                <w:rFonts w:ascii="Angsana New" w:hAnsi="Angsana New"/>
                <w:sz w:val="26"/>
                <w:szCs w:val="26"/>
              </w:rPr>
              <w:t>(655,227.61)</w:t>
            </w:r>
          </w:p>
        </w:tc>
      </w:tr>
      <w:tr w:rsidR="00C93AFF" w:rsidRPr="007B4BF1" w14:paraId="124F1B7C" w14:textId="77777777" w:rsidTr="00434C30">
        <w:trPr>
          <w:cantSplit/>
          <w:trHeight w:val="533"/>
        </w:trPr>
        <w:tc>
          <w:tcPr>
            <w:tcW w:w="2835" w:type="dxa"/>
            <w:tcBorders>
              <w:top w:val="nil"/>
              <w:left w:val="nil"/>
              <w:bottom w:val="nil"/>
              <w:right w:val="nil"/>
            </w:tcBorders>
            <w:shd w:val="clear" w:color="auto" w:fill="auto"/>
          </w:tcPr>
          <w:p w14:paraId="3BF54317" w14:textId="77777777" w:rsidR="00C93AFF" w:rsidRPr="007B4BF1" w:rsidRDefault="00C93AFF" w:rsidP="00C93AFF">
            <w:pPr>
              <w:spacing w:line="440" w:lineRule="exact"/>
              <w:rPr>
                <w:rFonts w:ascii="Angsana New" w:hAnsi="Angsana New"/>
                <w:sz w:val="26"/>
                <w:szCs w:val="26"/>
                <w:cs/>
              </w:rPr>
            </w:pPr>
            <w:r w:rsidRPr="007B4BF1">
              <w:rPr>
                <w:rFonts w:ascii="Angsana New" w:hAnsi="Angsana New"/>
                <w:sz w:val="26"/>
                <w:szCs w:val="26"/>
              </w:rPr>
              <w:t>Lease liabilities net</w:t>
            </w:r>
          </w:p>
        </w:tc>
        <w:tc>
          <w:tcPr>
            <w:tcW w:w="1701" w:type="dxa"/>
            <w:vAlign w:val="center"/>
          </w:tcPr>
          <w:p w14:paraId="4B1BAB5C" w14:textId="56BD2456" w:rsidR="00C93AFF" w:rsidRPr="007B4BF1" w:rsidRDefault="00C93AFF" w:rsidP="00C93AFF">
            <w:pPr>
              <w:pBdr>
                <w:bottom w:val="double" w:sz="4" w:space="1" w:color="auto"/>
              </w:pBdr>
              <w:spacing w:line="460" w:lineRule="exact"/>
              <w:jc w:val="right"/>
              <w:rPr>
                <w:rFonts w:ascii="Angsana New" w:eastAsia="Angsana New" w:hAnsi="Angsana New"/>
                <w:color w:val="000000" w:themeColor="text1"/>
                <w:sz w:val="26"/>
                <w:szCs w:val="26"/>
                <w:cs/>
              </w:rPr>
            </w:pPr>
            <w:r w:rsidRPr="007B4BF1">
              <w:rPr>
                <w:rFonts w:ascii="Angsana New" w:hAnsi="Angsana New"/>
                <w:sz w:val="26"/>
                <w:szCs w:val="26"/>
              </w:rPr>
              <w:t>45,432,246.99</w:t>
            </w:r>
          </w:p>
        </w:tc>
        <w:tc>
          <w:tcPr>
            <w:tcW w:w="1695" w:type="dxa"/>
            <w:vAlign w:val="center"/>
          </w:tcPr>
          <w:p w14:paraId="7F89D8BC" w14:textId="4428DA54" w:rsidR="00C93AFF" w:rsidRPr="007B4BF1" w:rsidRDefault="00C93AFF" w:rsidP="00C93AFF">
            <w:pPr>
              <w:pBdr>
                <w:bottom w:val="double" w:sz="4" w:space="1" w:color="auto"/>
              </w:pBdr>
              <w:spacing w:line="440" w:lineRule="exact"/>
              <w:jc w:val="right"/>
              <w:rPr>
                <w:rFonts w:ascii="Angsana New" w:hAnsi="Angsana New"/>
                <w:sz w:val="26"/>
                <w:szCs w:val="26"/>
              </w:rPr>
            </w:pPr>
            <w:r w:rsidRPr="007B4BF1">
              <w:rPr>
                <w:rFonts w:ascii="Angsana New" w:hAnsi="Angsana New"/>
                <w:sz w:val="26"/>
                <w:szCs w:val="26"/>
              </w:rPr>
              <w:t>40,314,613.49</w:t>
            </w:r>
          </w:p>
        </w:tc>
        <w:tc>
          <w:tcPr>
            <w:tcW w:w="1707" w:type="dxa"/>
            <w:vAlign w:val="center"/>
          </w:tcPr>
          <w:p w14:paraId="664CAF36" w14:textId="211AE54D" w:rsidR="00C93AFF" w:rsidRPr="007B4BF1" w:rsidRDefault="00C93AFF" w:rsidP="00C93AFF">
            <w:pPr>
              <w:pBdr>
                <w:bottom w:val="double" w:sz="4" w:space="1" w:color="auto"/>
              </w:pBdr>
              <w:spacing w:line="440" w:lineRule="exact"/>
              <w:ind w:left="34"/>
              <w:jc w:val="right"/>
              <w:rPr>
                <w:rFonts w:ascii="Angsana New" w:hAnsi="Angsana New"/>
                <w:sz w:val="26"/>
                <w:szCs w:val="26"/>
              </w:rPr>
            </w:pPr>
            <w:r w:rsidRPr="007B4BF1">
              <w:rPr>
                <w:rFonts w:ascii="Angsana New" w:hAnsi="Angsana New"/>
                <w:sz w:val="26"/>
                <w:szCs w:val="26"/>
              </w:rPr>
              <w:t>2,021,013.31</w:t>
            </w:r>
          </w:p>
        </w:tc>
        <w:tc>
          <w:tcPr>
            <w:tcW w:w="1689" w:type="dxa"/>
            <w:vAlign w:val="center"/>
          </w:tcPr>
          <w:p w14:paraId="26EAA1D4" w14:textId="2C44CAFE" w:rsidR="00C93AFF" w:rsidRPr="007B4BF1" w:rsidRDefault="00C93AFF" w:rsidP="00C93AFF">
            <w:pPr>
              <w:pBdr>
                <w:bottom w:val="double" w:sz="4" w:space="1" w:color="auto"/>
              </w:pBdr>
              <w:spacing w:line="440" w:lineRule="exact"/>
              <w:ind w:left="34"/>
              <w:jc w:val="right"/>
              <w:rPr>
                <w:rFonts w:ascii="Angsana New" w:hAnsi="Angsana New"/>
                <w:sz w:val="26"/>
                <w:szCs w:val="26"/>
              </w:rPr>
            </w:pPr>
            <w:r w:rsidRPr="007B4BF1">
              <w:rPr>
                <w:rFonts w:ascii="Angsana New" w:hAnsi="Angsana New"/>
                <w:sz w:val="26"/>
                <w:szCs w:val="26"/>
              </w:rPr>
              <w:t>2,711,399.85</w:t>
            </w:r>
          </w:p>
        </w:tc>
      </w:tr>
    </w:tbl>
    <w:p w14:paraId="7FDE12E0" w14:textId="06EF8B6A" w:rsidR="00BD63A1" w:rsidRPr="007B4BF1" w:rsidRDefault="00BD63A1" w:rsidP="0065267B">
      <w:pPr>
        <w:spacing w:before="120" w:line="440" w:lineRule="exact"/>
        <w:ind w:left="425"/>
        <w:jc w:val="thaiDistribute"/>
        <w:rPr>
          <w:rFonts w:ascii="Angsana New" w:hAnsi="Angsana New"/>
          <w:sz w:val="26"/>
          <w:szCs w:val="26"/>
          <w:cs/>
        </w:rPr>
      </w:pPr>
      <w:r w:rsidRPr="007B4BF1">
        <w:rPr>
          <w:rFonts w:ascii="Angsana New" w:hAnsi="Angsana New"/>
          <w:sz w:val="26"/>
          <w:szCs w:val="26"/>
        </w:rPr>
        <w:t>The minimum amounts to be paid under lease are as follows</w:t>
      </w:r>
      <w:r w:rsidRPr="007B4BF1">
        <w:rPr>
          <w:rFonts w:ascii="Angsana New" w:hAnsi="Angsana New"/>
          <w:sz w:val="26"/>
          <w:szCs w:val="26"/>
          <w:cs/>
        </w:rPr>
        <w:t>:</w:t>
      </w:r>
    </w:p>
    <w:tbl>
      <w:tblPr>
        <w:tblW w:w="9646" w:type="dxa"/>
        <w:tblInd w:w="392" w:type="dxa"/>
        <w:tblLook w:val="01E0" w:firstRow="1" w:lastRow="1" w:firstColumn="1" w:lastColumn="1" w:noHBand="0" w:noVBand="0"/>
      </w:tblPr>
      <w:tblGrid>
        <w:gridCol w:w="2835"/>
        <w:gridCol w:w="1701"/>
        <w:gridCol w:w="1704"/>
        <w:gridCol w:w="1698"/>
        <w:gridCol w:w="1701"/>
        <w:gridCol w:w="7"/>
      </w:tblGrid>
      <w:tr w:rsidR="00BD63A1" w:rsidRPr="007B4BF1" w14:paraId="36DAF4A6" w14:textId="77777777" w:rsidTr="3D115F38">
        <w:tc>
          <w:tcPr>
            <w:tcW w:w="2835" w:type="dxa"/>
            <w:shd w:val="clear" w:color="auto" w:fill="auto"/>
            <w:vAlign w:val="bottom"/>
          </w:tcPr>
          <w:p w14:paraId="05870960" w14:textId="77777777" w:rsidR="00BD63A1" w:rsidRPr="007B4BF1" w:rsidRDefault="00BD63A1" w:rsidP="0065267B">
            <w:pPr>
              <w:spacing w:line="440" w:lineRule="exact"/>
              <w:ind w:left="46"/>
              <w:jc w:val="center"/>
              <w:rPr>
                <w:rFonts w:ascii="Angsana New" w:hAnsi="Angsana New"/>
                <w:sz w:val="26"/>
                <w:szCs w:val="26"/>
              </w:rPr>
            </w:pPr>
          </w:p>
        </w:tc>
        <w:tc>
          <w:tcPr>
            <w:tcW w:w="6811" w:type="dxa"/>
            <w:gridSpan w:val="5"/>
            <w:shd w:val="clear" w:color="auto" w:fill="auto"/>
            <w:vAlign w:val="bottom"/>
          </w:tcPr>
          <w:p w14:paraId="287F4DDE" w14:textId="77777777" w:rsidR="00BD63A1" w:rsidRPr="007B4BF1" w:rsidRDefault="00BD63A1" w:rsidP="0065267B">
            <w:pPr>
              <w:pBdr>
                <w:bottom w:val="single" w:sz="4" w:space="1" w:color="auto"/>
              </w:pBdr>
              <w:spacing w:line="440" w:lineRule="exact"/>
              <w:jc w:val="center"/>
              <w:rPr>
                <w:rFonts w:ascii="Angsana New" w:hAnsi="Angsana New"/>
                <w:sz w:val="26"/>
                <w:szCs w:val="26"/>
              </w:rPr>
            </w:pPr>
            <w:r w:rsidRPr="007B4BF1">
              <w:rPr>
                <w:rFonts w:ascii="Angsana New" w:hAnsi="Angsana New"/>
                <w:sz w:val="26"/>
                <w:szCs w:val="26"/>
              </w:rPr>
              <w:t>Baht</w:t>
            </w:r>
          </w:p>
        </w:tc>
      </w:tr>
      <w:tr w:rsidR="00927BD1" w:rsidRPr="007B4BF1" w14:paraId="6B9E942A" w14:textId="77777777" w:rsidTr="3D115F38">
        <w:trPr>
          <w:trHeight w:val="86"/>
        </w:trPr>
        <w:tc>
          <w:tcPr>
            <w:tcW w:w="2835" w:type="dxa"/>
            <w:shd w:val="clear" w:color="auto" w:fill="auto"/>
            <w:vAlign w:val="bottom"/>
          </w:tcPr>
          <w:p w14:paraId="08E84439" w14:textId="77777777" w:rsidR="00BD63A1" w:rsidRPr="007B4BF1" w:rsidRDefault="00BD63A1" w:rsidP="0065267B">
            <w:pPr>
              <w:spacing w:line="440" w:lineRule="exact"/>
              <w:ind w:left="46"/>
              <w:jc w:val="center"/>
              <w:rPr>
                <w:rFonts w:ascii="Angsana New" w:hAnsi="Angsana New"/>
                <w:sz w:val="26"/>
                <w:szCs w:val="26"/>
              </w:rPr>
            </w:pPr>
          </w:p>
        </w:tc>
        <w:tc>
          <w:tcPr>
            <w:tcW w:w="3405" w:type="dxa"/>
            <w:gridSpan w:val="2"/>
            <w:shd w:val="clear" w:color="auto" w:fill="auto"/>
            <w:vAlign w:val="bottom"/>
          </w:tcPr>
          <w:p w14:paraId="518DEFDC" w14:textId="77777777" w:rsidR="00BD63A1" w:rsidRPr="007B4BF1" w:rsidRDefault="00BD63A1" w:rsidP="0065267B">
            <w:pPr>
              <w:pBdr>
                <w:bottom w:val="single" w:sz="2" w:space="1" w:color="auto"/>
              </w:pBdr>
              <w:spacing w:line="440" w:lineRule="exact"/>
              <w:ind w:left="34"/>
              <w:jc w:val="center"/>
              <w:rPr>
                <w:rFonts w:ascii="Angsana New" w:hAnsi="Angsana New"/>
                <w:sz w:val="26"/>
                <w:szCs w:val="26"/>
                <w:cs/>
              </w:rPr>
            </w:pPr>
            <w:r w:rsidRPr="007B4BF1">
              <w:rPr>
                <w:rFonts w:ascii="Angsana New" w:hAnsi="Angsana New"/>
                <w:sz w:val="26"/>
                <w:szCs w:val="26"/>
              </w:rPr>
              <w:t>Consolidated financial statements</w:t>
            </w:r>
          </w:p>
        </w:tc>
        <w:tc>
          <w:tcPr>
            <w:tcW w:w="3406" w:type="dxa"/>
            <w:gridSpan w:val="3"/>
            <w:shd w:val="clear" w:color="auto" w:fill="auto"/>
            <w:vAlign w:val="bottom"/>
          </w:tcPr>
          <w:p w14:paraId="4D37AAC1" w14:textId="77777777" w:rsidR="00BD63A1" w:rsidRPr="007B4BF1" w:rsidRDefault="00BD63A1" w:rsidP="0065267B">
            <w:pPr>
              <w:pBdr>
                <w:bottom w:val="single" w:sz="2" w:space="1" w:color="auto"/>
              </w:pBdr>
              <w:spacing w:line="440" w:lineRule="exact"/>
              <w:ind w:left="34"/>
              <w:jc w:val="center"/>
              <w:rPr>
                <w:rFonts w:ascii="Angsana New" w:hAnsi="Angsana New"/>
                <w:sz w:val="26"/>
                <w:szCs w:val="26"/>
                <w:cs/>
              </w:rPr>
            </w:pPr>
            <w:r w:rsidRPr="007B4BF1">
              <w:rPr>
                <w:rFonts w:ascii="Angsana New" w:hAnsi="Angsana New"/>
                <w:sz w:val="26"/>
                <w:szCs w:val="26"/>
              </w:rPr>
              <w:t>Separate financial statements</w:t>
            </w:r>
          </w:p>
        </w:tc>
      </w:tr>
      <w:tr w:rsidR="00094EDC" w:rsidRPr="007B4BF1" w14:paraId="735FBF9E" w14:textId="77777777" w:rsidTr="00DE0EFA">
        <w:trPr>
          <w:gridAfter w:val="1"/>
          <w:wAfter w:w="7" w:type="dxa"/>
          <w:cantSplit/>
          <w:trHeight w:val="80"/>
        </w:trPr>
        <w:tc>
          <w:tcPr>
            <w:tcW w:w="2835" w:type="dxa"/>
            <w:shd w:val="clear" w:color="auto" w:fill="auto"/>
            <w:vAlign w:val="bottom"/>
          </w:tcPr>
          <w:p w14:paraId="3DA6F83C" w14:textId="77777777" w:rsidR="00094EDC" w:rsidRPr="007B4BF1" w:rsidRDefault="00094EDC" w:rsidP="00094EDC">
            <w:pPr>
              <w:spacing w:line="440" w:lineRule="exact"/>
              <w:ind w:left="34"/>
              <w:jc w:val="center"/>
              <w:rPr>
                <w:rFonts w:ascii="Angsana New" w:hAnsi="Angsana New"/>
                <w:sz w:val="26"/>
                <w:szCs w:val="26"/>
                <w:cs/>
              </w:rPr>
            </w:pPr>
          </w:p>
        </w:tc>
        <w:tc>
          <w:tcPr>
            <w:tcW w:w="1701" w:type="dxa"/>
            <w:shd w:val="clear" w:color="auto" w:fill="auto"/>
          </w:tcPr>
          <w:p w14:paraId="498DDBB4" w14:textId="413420E6" w:rsidR="00094EDC" w:rsidRPr="007B4BF1" w:rsidRDefault="00094EDC" w:rsidP="00094EDC">
            <w:pPr>
              <w:pBdr>
                <w:bottom w:val="single" w:sz="2" w:space="1" w:color="auto"/>
              </w:pBdr>
              <w:spacing w:line="440" w:lineRule="exact"/>
              <w:jc w:val="center"/>
              <w:rPr>
                <w:rFonts w:ascii="Angsana New" w:hAnsi="Angsana New"/>
                <w:sz w:val="26"/>
                <w:szCs w:val="26"/>
              </w:rPr>
            </w:pPr>
            <w:r w:rsidRPr="007B4BF1">
              <w:rPr>
                <w:rFonts w:ascii="Angsana New" w:hAnsi="Angsana New"/>
                <w:sz w:val="26"/>
                <w:szCs w:val="26"/>
              </w:rPr>
              <w:t>202</w:t>
            </w:r>
            <w:r w:rsidR="00D92357" w:rsidRPr="007B4BF1">
              <w:rPr>
                <w:rFonts w:ascii="Angsana New" w:hAnsi="Angsana New"/>
                <w:sz w:val="26"/>
                <w:szCs w:val="26"/>
              </w:rPr>
              <w:t>4</w:t>
            </w:r>
          </w:p>
        </w:tc>
        <w:tc>
          <w:tcPr>
            <w:tcW w:w="1704" w:type="dxa"/>
            <w:shd w:val="clear" w:color="auto" w:fill="auto"/>
          </w:tcPr>
          <w:p w14:paraId="62327449" w14:textId="07DEE9FB" w:rsidR="00094EDC" w:rsidRPr="007B4BF1" w:rsidRDefault="00094EDC" w:rsidP="00094EDC">
            <w:pPr>
              <w:pBdr>
                <w:bottom w:val="single" w:sz="2" w:space="1" w:color="auto"/>
              </w:pBdr>
              <w:spacing w:line="440" w:lineRule="exact"/>
              <w:jc w:val="center"/>
              <w:rPr>
                <w:rFonts w:ascii="Angsana New" w:hAnsi="Angsana New"/>
                <w:sz w:val="26"/>
                <w:szCs w:val="26"/>
              </w:rPr>
            </w:pPr>
            <w:r w:rsidRPr="007B4BF1">
              <w:rPr>
                <w:rFonts w:ascii="Angsana New" w:hAnsi="Angsana New"/>
                <w:sz w:val="26"/>
                <w:szCs w:val="26"/>
              </w:rPr>
              <w:t>202</w:t>
            </w:r>
            <w:r w:rsidR="00D92357" w:rsidRPr="007B4BF1">
              <w:rPr>
                <w:rFonts w:ascii="Angsana New" w:hAnsi="Angsana New"/>
                <w:sz w:val="26"/>
                <w:szCs w:val="26"/>
              </w:rPr>
              <w:t>3</w:t>
            </w:r>
          </w:p>
        </w:tc>
        <w:tc>
          <w:tcPr>
            <w:tcW w:w="1698" w:type="dxa"/>
            <w:shd w:val="clear" w:color="auto" w:fill="auto"/>
          </w:tcPr>
          <w:p w14:paraId="44A403F0" w14:textId="0DC2EE2B" w:rsidR="00094EDC" w:rsidRPr="007B4BF1" w:rsidRDefault="00094EDC" w:rsidP="00094EDC">
            <w:pPr>
              <w:pBdr>
                <w:bottom w:val="single" w:sz="2" w:space="1" w:color="auto"/>
              </w:pBdr>
              <w:spacing w:line="440" w:lineRule="exact"/>
              <w:jc w:val="center"/>
              <w:rPr>
                <w:rFonts w:ascii="Angsana New" w:hAnsi="Angsana New"/>
                <w:sz w:val="26"/>
                <w:szCs w:val="26"/>
              </w:rPr>
            </w:pPr>
            <w:r w:rsidRPr="007B4BF1">
              <w:rPr>
                <w:rFonts w:ascii="Angsana New" w:hAnsi="Angsana New"/>
                <w:sz w:val="26"/>
                <w:szCs w:val="26"/>
              </w:rPr>
              <w:t>202</w:t>
            </w:r>
            <w:r w:rsidR="00467153" w:rsidRPr="007B4BF1">
              <w:rPr>
                <w:rFonts w:ascii="Angsana New" w:hAnsi="Angsana New"/>
                <w:sz w:val="26"/>
                <w:szCs w:val="26"/>
              </w:rPr>
              <w:t>4</w:t>
            </w:r>
          </w:p>
        </w:tc>
        <w:tc>
          <w:tcPr>
            <w:tcW w:w="1701" w:type="dxa"/>
            <w:shd w:val="clear" w:color="auto" w:fill="auto"/>
          </w:tcPr>
          <w:p w14:paraId="6337EBD9" w14:textId="0A37B301" w:rsidR="00094EDC" w:rsidRPr="007B4BF1" w:rsidRDefault="00094EDC" w:rsidP="00094EDC">
            <w:pPr>
              <w:pBdr>
                <w:bottom w:val="single" w:sz="2" w:space="1" w:color="auto"/>
              </w:pBdr>
              <w:spacing w:line="440" w:lineRule="exact"/>
              <w:jc w:val="center"/>
              <w:rPr>
                <w:rFonts w:ascii="Angsana New" w:hAnsi="Angsana New"/>
                <w:sz w:val="26"/>
                <w:szCs w:val="26"/>
              </w:rPr>
            </w:pPr>
            <w:r w:rsidRPr="007B4BF1">
              <w:rPr>
                <w:rFonts w:ascii="Angsana New" w:hAnsi="Angsana New"/>
                <w:sz w:val="26"/>
                <w:szCs w:val="26"/>
              </w:rPr>
              <w:t>202</w:t>
            </w:r>
            <w:r w:rsidR="000C6293" w:rsidRPr="007B4BF1">
              <w:rPr>
                <w:rFonts w:ascii="Angsana New" w:hAnsi="Angsana New"/>
                <w:sz w:val="26"/>
                <w:szCs w:val="26"/>
              </w:rPr>
              <w:t>3</w:t>
            </w:r>
          </w:p>
        </w:tc>
      </w:tr>
      <w:tr w:rsidR="000377F6" w:rsidRPr="007B4BF1" w14:paraId="54BFD20F" w14:textId="77777777" w:rsidTr="00DE0EFA">
        <w:trPr>
          <w:gridAfter w:val="1"/>
          <w:wAfter w:w="7" w:type="dxa"/>
        </w:trPr>
        <w:tc>
          <w:tcPr>
            <w:tcW w:w="2835" w:type="dxa"/>
            <w:shd w:val="clear" w:color="auto" w:fill="auto"/>
          </w:tcPr>
          <w:p w14:paraId="3B46FDCB" w14:textId="77777777" w:rsidR="000377F6" w:rsidRPr="007B4BF1" w:rsidRDefault="000377F6" w:rsidP="000377F6">
            <w:pPr>
              <w:spacing w:line="440" w:lineRule="exact"/>
              <w:ind w:left="34"/>
              <w:rPr>
                <w:rFonts w:ascii="Angsana New" w:hAnsi="Angsana New"/>
                <w:sz w:val="26"/>
                <w:szCs w:val="26"/>
                <w:cs/>
              </w:rPr>
            </w:pPr>
            <w:r w:rsidRPr="007B4BF1">
              <w:rPr>
                <w:rFonts w:ascii="Angsana New" w:hAnsi="Angsana New"/>
                <w:sz w:val="26"/>
                <w:szCs w:val="26"/>
              </w:rPr>
              <w:t>Within 1 period</w:t>
            </w:r>
          </w:p>
        </w:tc>
        <w:tc>
          <w:tcPr>
            <w:tcW w:w="1701" w:type="dxa"/>
          </w:tcPr>
          <w:p w14:paraId="2D833614" w14:textId="73FF1F96" w:rsidR="000377F6" w:rsidRPr="007B4BF1" w:rsidRDefault="000377F6" w:rsidP="000377F6">
            <w:pPr>
              <w:spacing w:line="46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25,143,165.85</w:t>
            </w:r>
          </w:p>
        </w:tc>
        <w:tc>
          <w:tcPr>
            <w:tcW w:w="1704" w:type="dxa"/>
          </w:tcPr>
          <w:p w14:paraId="1DBE753C" w14:textId="3688835B" w:rsidR="000377F6" w:rsidRPr="007B4BF1" w:rsidRDefault="000377F6" w:rsidP="000377F6">
            <w:pPr>
              <w:spacing w:line="440" w:lineRule="exact"/>
              <w:ind w:left="34"/>
              <w:jc w:val="right"/>
              <w:rPr>
                <w:rFonts w:ascii="Angsana New" w:hAnsi="Angsana New"/>
                <w:sz w:val="26"/>
                <w:szCs w:val="26"/>
              </w:rPr>
            </w:pPr>
            <w:r w:rsidRPr="007B4BF1">
              <w:rPr>
                <w:rFonts w:ascii="Angsana New" w:hAnsi="Angsana New"/>
                <w:sz w:val="26"/>
                <w:szCs w:val="26"/>
              </w:rPr>
              <w:t>23,255,311.57</w:t>
            </w:r>
          </w:p>
        </w:tc>
        <w:tc>
          <w:tcPr>
            <w:tcW w:w="1698" w:type="dxa"/>
            <w:vAlign w:val="bottom"/>
          </w:tcPr>
          <w:p w14:paraId="2EA43BB7" w14:textId="4BC72511" w:rsidR="000377F6" w:rsidRPr="007B4BF1" w:rsidRDefault="000377F6" w:rsidP="000377F6">
            <w:pPr>
              <w:spacing w:line="46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883,560.00</w:t>
            </w:r>
          </w:p>
        </w:tc>
        <w:tc>
          <w:tcPr>
            <w:tcW w:w="1701" w:type="dxa"/>
            <w:vAlign w:val="bottom"/>
          </w:tcPr>
          <w:p w14:paraId="6D93A8CE" w14:textId="659A13F0" w:rsidR="000377F6" w:rsidRPr="007B4BF1" w:rsidRDefault="000377F6" w:rsidP="000377F6">
            <w:pPr>
              <w:spacing w:line="440" w:lineRule="exact"/>
              <w:ind w:left="34"/>
              <w:jc w:val="right"/>
              <w:rPr>
                <w:rFonts w:ascii="Angsana New" w:hAnsi="Angsana New"/>
                <w:sz w:val="26"/>
                <w:szCs w:val="26"/>
              </w:rPr>
            </w:pPr>
            <w:r w:rsidRPr="007B4BF1">
              <w:rPr>
                <w:rFonts w:ascii="Angsana New" w:hAnsi="Angsana New"/>
                <w:sz w:val="26"/>
                <w:szCs w:val="26"/>
              </w:rPr>
              <w:t>883,560.00</w:t>
            </w:r>
          </w:p>
        </w:tc>
      </w:tr>
      <w:tr w:rsidR="000377F6" w:rsidRPr="007B4BF1" w14:paraId="082ECFE2" w14:textId="77777777" w:rsidTr="00DE0EFA">
        <w:trPr>
          <w:gridAfter w:val="1"/>
          <w:wAfter w:w="7" w:type="dxa"/>
          <w:trHeight w:val="411"/>
        </w:trPr>
        <w:tc>
          <w:tcPr>
            <w:tcW w:w="2835" w:type="dxa"/>
            <w:shd w:val="clear" w:color="auto" w:fill="auto"/>
            <w:vAlign w:val="bottom"/>
          </w:tcPr>
          <w:p w14:paraId="5DEA6097" w14:textId="77777777" w:rsidR="000377F6" w:rsidRPr="007B4BF1" w:rsidRDefault="000377F6" w:rsidP="000377F6">
            <w:pPr>
              <w:spacing w:line="440" w:lineRule="exact"/>
              <w:ind w:left="34"/>
              <w:rPr>
                <w:rFonts w:ascii="Angsana New" w:hAnsi="Angsana New"/>
                <w:sz w:val="26"/>
                <w:szCs w:val="26"/>
                <w:cs/>
              </w:rPr>
            </w:pPr>
            <w:r w:rsidRPr="007B4BF1">
              <w:rPr>
                <w:rFonts w:ascii="Angsana New" w:hAnsi="Angsana New"/>
                <w:sz w:val="26"/>
                <w:szCs w:val="26"/>
              </w:rPr>
              <w:t>Over 1 period but not over 5 periods</w:t>
            </w:r>
          </w:p>
        </w:tc>
        <w:tc>
          <w:tcPr>
            <w:tcW w:w="1701" w:type="dxa"/>
            <w:vAlign w:val="bottom"/>
          </w:tcPr>
          <w:p w14:paraId="03886437" w14:textId="4500B963" w:rsidR="000377F6" w:rsidRPr="007B4BF1" w:rsidRDefault="000377F6" w:rsidP="000377F6">
            <w:pPr>
              <w:pBdr>
                <w:bottom w:val="single" w:sz="4" w:space="1" w:color="auto"/>
              </w:pBdr>
              <w:spacing w:line="44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48,784,211.57</w:t>
            </w:r>
          </w:p>
        </w:tc>
        <w:tc>
          <w:tcPr>
            <w:tcW w:w="1704" w:type="dxa"/>
            <w:vAlign w:val="bottom"/>
          </w:tcPr>
          <w:p w14:paraId="22793FEA" w14:textId="71BAE914" w:rsidR="000377F6" w:rsidRPr="007B4BF1" w:rsidRDefault="000377F6" w:rsidP="000377F6">
            <w:pPr>
              <w:pBdr>
                <w:bottom w:val="single" w:sz="4" w:space="1" w:color="auto"/>
              </w:pBdr>
              <w:spacing w:line="440" w:lineRule="exact"/>
              <w:jc w:val="right"/>
              <w:rPr>
                <w:rFonts w:ascii="Angsana New" w:hAnsi="Angsana New"/>
                <w:sz w:val="26"/>
                <w:szCs w:val="26"/>
              </w:rPr>
            </w:pPr>
            <w:r w:rsidRPr="007B4BF1">
              <w:rPr>
                <w:rFonts w:ascii="Angsana New" w:hAnsi="Angsana New"/>
                <w:sz w:val="26"/>
                <w:szCs w:val="26"/>
              </w:rPr>
              <w:t>43,881,453.66</w:t>
            </w:r>
          </w:p>
        </w:tc>
        <w:tc>
          <w:tcPr>
            <w:tcW w:w="1698" w:type="dxa"/>
            <w:vAlign w:val="bottom"/>
          </w:tcPr>
          <w:p w14:paraId="2095B4C0" w14:textId="57A7BAF2" w:rsidR="000377F6" w:rsidRPr="007B4BF1" w:rsidRDefault="000377F6" w:rsidP="000377F6">
            <w:pPr>
              <w:pBdr>
                <w:bottom w:val="single" w:sz="4" w:space="1" w:color="auto"/>
              </w:pBdr>
              <w:spacing w:line="440" w:lineRule="exact"/>
              <w:jc w:val="right"/>
              <w:rPr>
                <w:rFonts w:ascii="Angsana New" w:hAnsi="Angsana New"/>
                <w:sz w:val="26"/>
                <w:szCs w:val="26"/>
              </w:rPr>
            </w:pPr>
            <w:r w:rsidRPr="007B4BF1">
              <w:rPr>
                <w:rFonts w:ascii="Angsana New" w:hAnsi="Angsana New"/>
                <w:sz w:val="26"/>
                <w:szCs w:val="26"/>
              </w:rPr>
              <w:t>2,340,481.51</w:t>
            </w:r>
          </w:p>
        </w:tc>
        <w:tc>
          <w:tcPr>
            <w:tcW w:w="1701" w:type="dxa"/>
            <w:vAlign w:val="bottom"/>
          </w:tcPr>
          <w:p w14:paraId="2A43DAD4" w14:textId="474281C4" w:rsidR="000377F6" w:rsidRPr="007B4BF1" w:rsidRDefault="000377F6" w:rsidP="000377F6">
            <w:pPr>
              <w:pBdr>
                <w:bottom w:val="single" w:sz="4" w:space="1" w:color="auto"/>
              </w:pBdr>
              <w:spacing w:line="440" w:lineRule="exact"/>
              <w:jc w:val="right"/>
              <w:rPr>
                <w:rFonts w:ascii="Angsana New" w:hAnsi="Angsana New"/>
                <w:sz w:val="26"/>
                <w:szCs w:val="26"/>
              </w:rPr>
            </w:pPr>
            <w:r w:rsidRPr="007B4BF1">
              <w:rPr>
                <w:rFonts w:ascii="Angsana New" w:hAnsi="Angsana New"/>
                <w:sz w:val="26"/>
                <w:szCs w:val="26"/>
              </w:rPr>
              <w:t>3,224,041.51</w:t>
            </w:r>
          </w:p>
        </w:tc>
      </w:tr>
      <w:tr w:rsidR="000377F6" w:rsidRPr="007B4BF1" w14:paraId="47D09BA0" w14:textId="77777777" w:rsidTr="00DE0EFA">
        <w:trPr>
          <w:gridAfter w:val="1"/>
          <w:wAfter w:w="7" w:type="dxa"/>
        </w:trPr>
        <w:tc>
          <w:tcPr>
            <w:tcW w:w="2835" w:type="dxa"/>
            <w:shd w:val="clear" w:color="auto" w:fill="auto"/>
          </w:tcPr>
          <w:p w14:paraId="06E9D4EA" w14:textId="77777777" w:rsidR="000377F6" w:rsidRPr="007B4BF1" w:rsidRDefault="000377F6" w:rsidP="000377F6">
            <w:pPr>
              <w:spacing w:line="440" w:lineRule="exact"/>
              <w:ind w:left="567"/>
              <w:jc w:val="center"/>
              <w:rPr>
                <w:rFonts w:ascii="Angsana New" w:hAnsi="Angsana New"/>
                <w:sz w:val="26"/>
                <w:szCs w:val="26"/>
                <w:cs/>
              </w:rPr>
            </w:pPr>
            <w:r w:rsidRPr="007B4BF1">
              <w:rPr>
                <w:rFonts w:ascii="Angsana New" w:hAnsi="Angsana New"/>
                <w:sz w:val="26"/>
                <w:szCs w:val="26"/>
              </w:rPr>
              <w:t>Total</w:t>
            </w:r>
          </w:p>
        </w:tc>
        <w:tc>
          <w:tcPr>
            <w:tcW w:w="1701" w:type="dxa"/>
          </w:tcPr>
          <w:p w14:paraId="5399D73E" w14:textId="4AD3C19B" w:rsidR="000377F6" w:rsidRPr="007B4BF1" w:rsidRDefault="000377F6" w:rsidP="000377F6">
            <w:pPr>
              <w:spacing w:line="46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73,927,377.42</w:t>
            </w:r>
          </w:p>
        </w:tc>
        <w:tc>
          <w:tcPr>
            <w:tcW w:w="1704" w:type="dxa"/>
          </w:tcPr>
          <w:p w14:paraId="4FE3553E" w14:textId="07108F89" w:rsidR="000377F6" w:rsidRPr="007B4BF1" w:rsidRDefault="000377F6" w:rsidP="000377F6">
            <w:pPr>
              <w:spacing w:line="440" w:lineRule="exact"/>
              <w:ind w:left="34"/>
              <w:jc w:val="right"/>
              <w:rPr>
                <w:rFonts w:ascii="Angsana New" w:hAnsi="Angsana New"/>
                <w:sz w:val="26"/>
                <w:szCs w:val="26"/>
              </w:rPr>
            </w:pPr>
            <w:r w:rsidRPr="007B4BF1">
              <w:rPr>
                <w:rFonts w:ascii="Angsana New" w:hAnsi="Angsana New"/>
                <w:sz w:val="26"/>
                <w:szCs w:val="26"/>
              </w:rPr>
              <w:t>67,136,765.23</w:t>
            </w:r>
          </w:p>
        </w:tc>
        <w:tc>
          <w:tcPr>
            <w:tcW w:w="1698" w:type="dxa"/>
            <w:vAlign w:val="bottom"/>
          </w:tcPr>
          <w:p w14:paraId="5F49FEB1" w14:textId="34F31E09" w:rsidR="000377F6" w:rsidRPr="007B4BF1" w:rsidRDefault="000377F6" w:rsidP="000377F6">
            <w:pPr>
              <w:spacing w:line="46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3,224,041.51</w:t>
            </w:r>
          </w:p>
        </w:tc>
        <w:tc>
          <w:tcPr>
            <w:tcW w:w="1701" w:type="dxa"/>
            <w:vAlign w:val="bottom"/>
          </w:tcPr>
          <w:p w14:paraId="34BCBDF8" w14:textId="093B2BE7" w:rsidR="000377F6" w:rsidRPr="007B4BF1" w:rsidRDefault="000377F6" w:rsidP="000377F6">
            <w:pPr>
              <w:spacing w:line="440" w:lineRule="exact"/>
              <w:ind w:left="34"/>
              <w:jc w:val="right"/>
              <w:rPr>
                <w:rFonts w:ascii="Angsana New" w:hAnsi="Angsana New"/>
                <w:sz w:val="26"/>
                <w:szCs w:val="26"/>
              </w:rPr>
            </w:pPr>
            <w:r w:rsidRPr="007B4BF1">
              <w:rPr>
                <w:rFonts w:ascii="Angsana New" w:hAnsi="Angsana New"/>
                <w:sz w:val="26"/>
                <w:szCs w:val="26"/>
              </w:rPr>
              <w:t>4,107,601.51</w:t>
            </w:r>
          </w:p>
        </w:tc>
      </w:tr>
      <w:tr w:rsidR="009C0F23" w:rsidRPr="007B4BF1" w14:paraId="666E21CB" w14:textId="77777777">
        <w:trPr>
          <w:gridAfter w:val="1"/>
          <w:wAfter w:w="7" w:type="dxa"/>
        </w:trPr>
        <w:tc>
          <w:tcPr>
            <w:tcW w:w="2835" w:type="dxa"/>
            <w:shd w:val="clear" w:color="auto" w:fill="auto"/>
          </w:tcPr>
          <w:p w14:paraId="28EF1C5F" w14:textId="77777777" w:rsidR="009C0F23" w:rsidRPr="007B4BF1" w:rsidRDefault="009C0F23" w:rsidP="009C0F23">
            <w:pPr>
              <w:spacing w:line="440" w:lineRule="exact"/>
              <w:ind w:left="34"/>
              <w:rPr>
                <w:rFonts w:ascii="Angsana New" w:hAnsi="Angsana New"/>
                <w:sz w:val="26"/>
                <w:szCs w:val="26"/>
                <w:cs/>
              </w:rPr>
            </w:pPr>
            <w:r w:rsidRPr="007B4BF1">
              <w:rPr>
                <w:rFonts w:ascii="Angsana New" w:hAnsi="Angsana New"/>
                <w:sz w:val="26"/>
                <w:szCs w:val="26"/>
              </w:rPr>
              <w:t xml:space="preserve">Less Future interest expenses </w:t>
            </w:r>
          </w:p>
        </w:tc>
        <w:tc>
          <w:tcPr>
            <w:tcW w:w="1701" w:type="dxa"/>
            <w:shd w:val="clear" w:color="auto" w:fill="auto"/>
          </w:tcPr>
          <w:p w14:paraId="78203AC8" w14:textId="77777777" w:rsidR="009C0F23" w:rsidRPr="007B4BF1" w:rsidRDefault="009C0F23" w:rsidP="009C0F23">
            <w:pPr>
              <w:spacing w:line="440" w:lineRule="exact"/>
              <w:ind w:left="34"/>
              <w:rPr>
                <w:rFonts w:ascii="Angsana New" w:hAnsi="Angsana New"/>
                <w:sz w:val="26"/>
                <w:szCs w:val="26"/>
                <w:cs/>
              </w:rPr>
            </w:pPr>
          </w:p>
        </w:tc>
        <w:tc>
          <w:tcPr>
            <w:tcW w:w="1704" w:type="dxa"/>
            <w:tcBorders>
              <w:left w:val="nil"/>
            </w:tcBorders>
            <w:shd w:val="clear" w:color="auto" w:fill="auto"/>
            <w:vAlign w:val="bottom"/>
          </w:tcPr>
          <w:p w14:paraId="077BF56F" w14:textId="77777777" w:rsidR="009C0F23" w:rsidRPr="007B4BF1" w:rsidRDefault="009C0F23" w:rsidP="009C0F23">
            <w:pPr>
              <w:spacing w:line="440" w:lineRule="exact"/>
              <w:ind w:left="34"/>
              <w:rPr>
                <w:rFonts w:ascii="Angsana New" w:hAnsi="Angsana New"/>
                <w:sz w:val="26"/>
                <w:szCs w:val="26"/>
                <w:cs/>
              </w:rPr>
            </w:pPr>
          </w:p>
        </w:tc>
        <w:tc>
          <w:tcPr>
            <w:tcW w:w="1698" w:type="dxa"/>
            <w:vAlign w:val="bottom"/>
          </w:tcPr>
          <w:p w14:paraId="398350A8" w14:textId="77777777" w:rsidR="009C0F23" w:rsidRPr="007B4BF1" w:rsidRDefault="009C0F23" w:rsidP="009C0F23">
            <w:pPr>
              <w:spacing w:line="440" w:lineRule="exact"/>
              <w:ind w:left="34"/>
              <w:jc w:val="right"/>
              <w:rPr>
                <w:rFonts w:ascii="Angsana New" w:hAnsi="Angsana New"/>
                <w:sz w:val="26"/>
                <w:szCs w:val="26"/>
              </w:rPr>
            </w:pPr>
          </w:p>
        </w:tc>
        <w:tc>
          <w:tcPr>
            <w:tcW w:w="1701" w:type="dxa"/>
            <w:shd w:val="clear" w:color="auto" w:fill="auto"/>
            <w:vAlign w:val="bottom"/>
          </w:tcPr>
          <w:p w14:paraId="7DBA12BF" w14:textId="77777777" w:rsidR="009C0F23" w:rsidRPr="007B4BF1" w:rsidRDefault="009C0F23" w:rsidP="009C0F23">
            <w:pPr>
              <w:spacing w:line="440" w:lineRule="exact"/>
              <w:ind w:left="34"/>
              <w:jc w:val="right"/>
              <w:rPr>
                <w:rFonts w:ascii="Angsana New" w:hAnsi="Angsana New"/>
                <w:sz w:val="26"/>
                <w:szCs w:val="26"/>
              </w:rPr>
            </w:pPr>
          </w:p>
        </w:tc>
      </w:tr>
      <w:tr w:rsidR="009C0F23" w:rsidRPr="007B4BF1" w14:paraId="65CAFAD5" w14:textId="77777777" w:rsidTr="00DE0EFA">
        <w:trPr>
          <w:gridAfter w:val="1"/>
          <w:wAfter w:w="7" w:type="dxa"/>
          <w:trHeight w:val="371"/>
        </w:trPr>
        <w:tc>
          <w:tcPr>
            <w:tcW w:w="2835" w:type="dxa"/>
            <w:shd w:val="clear" w:color="auto" w:fill="auto"/>
            <w:vAlign w:val="bottom"/>
          </w:tcPr>
          <w:p w14:paraId="2A13650E" w14:textId="77777777" w:rsidR="009C0F23" w:rsidRPr="007B4BF1" w:rsidRDefault="009C0F23" w:rsidP="009C0F23">
            <w:pPr>
              <w:spacing w:line="440" w:lineRule="exact"/>
              <w:ind w:left="459"/>
              <w:rPr>
                <w:rFonts w:ascii="Angsana New" w:hAnsi="Angsana New"/>
                <w:sz w:val="26"/>
                <w:szCs w:val="26"/>
              </w:rPr>
            </w:pPr>
            <w:r w:rsidRPr="007B4BF1">
              <w:rPr>
                <w:rFonts w:ascii="Angsana New" w:hAnsi="Angsana New"/>
                <w:sz w:val="26"/>
                <w:szCs w:val="26"/>
              </w:rPr>
              <w:t>of lease liabilities</w:t>
            </w:r>
          </w:p>
        </w:tc>
        <w:tc>
          <w:tcPr>
            <w:tcW w:w="1701" w:type="dxa"/>
            <w:vAlign w:val="bottom"/>
          </w:tcPr>
          <w:p w14:paraId="45188AAD" w14:textId="528D0006" w:rsidR="009C0F23" w:rsidRPr="007B4BF1" w:rsidRDefault="00E95492" w:rsidP="009C0F23">
            <w:pPr>
              <w:pBdr>
                <w:bottom w:val="single" w:sz="4" w:space="1" w:color="auto"/>
              </w:pBdr>
              <w:spacing w:line="46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(6,573,243.72)</w:t>
            </w:r>
          </w:p>
        </w:tc>
        <w:tc>
          <w:tcPr>
            <w:tcW w:w="1704" w:type="dxa"/>
            <w:vAlign w:val="bottom"/>
          </w:tcPr>
          <w:p w14:paraId="598CD85A" w14:textId="06ED48B1" w:rsidR="009C0F23" w:rsidRPr="007B4BF1" w:rsidRDefault="009C0F23" w:rsidP="009C0F23">
            <w:pPr>
              <w:pBdr>
                <w:bottom w:val="single" w:sz="4" w:space="1" w:color="auto"/>
              </w:pBdr>
              <w:spacing w:line="440" w:lineRule="exact"/>
              <w:ind w:left="34"/>
              <w:jc w:val="right"/>
              <w:rPr>
                <w:rFonts w:ascii="Angsana New" w:hAnsi="Angsana New"/>
                <w:sz w:val="26"/>
                <w:szCs w:val="26"/>
              </w:rPr>
            </w:pPr>
            <w:r w:rsidRPr="007B4BF1">
              <w:rPr>
                <w:rFonts w:ascii="Angsana New" w:hAnsi="Angsana New"/>
                <w:sz w:val="26"/>
                <w:szCs w:val="26"/>
              </w:rPr>
              <w:t>(6,368,180.37)</w:t>
            </w:r>
          </w:p>
        </w:tc>
        <w:tc>
          <w:tcPr>
            <w:tcW w:w="1698" w:type="dxa"/>
            <w:vAlign w:val="bottom"/>
          </w:tcPr>
          <w:p w14:paraId="0B54D5CE" w14:textId="759A449D" w:rsidR="009C0F23" w:rsidRPr="007B4BF1" w:rsidRDefault="00A715A8" w:rsidP="009C0F23">
            <w:pPr>
              <w:pBdr>
                <w:bottom w:val="single" w:sz="4" w:space="1" w:color="auto"/>
              </w:pBdr>
              <w:spacing w:line="460" w:lineRule="exact"/>
              <w:ind w:left="34"/>
              <w:jc w:val="right"/>
              <w:rPr>
                <w:rFonts w:ascii="Angsana New" w:eastAsia="Angsana New" w:hAnsi="Angsana New"/>
                <w:color w:val="000000" w:themeColor="text1"/>
                <w:sz w:val="26"/>
                <w:szCs w:val="26"/>
              </w:rPr>
            </w:pPr>
            <w:r w:rsidRPr="007B4BF1">
              <w:rPr>
                <w:rFonts w:ascii="Angsana New" w:hAnsi="Angsana New"/>
                <w:sz w:val="26"/>
                <w:szCs w:val="26"/>
                <w:cs/>
              </w:rPr>
              <w:t>(512</w:t>
            </w:r>
            <w:r w:rsidRPr="007B4BF1">
              <w:rPr>
                <w:rFonts w:ascii="Angsana New" w:hAnsi="Angsana New"/>
                <w:sz w:val="26"/>
                <w:szCs w:val="26"/>
              </w:rPr>
              <w:t>,</w:t>
            </w:r>
            <w:r w:rsidRPr="007B4BF1">
              <w:rPr>
                <w:rFonts w:ascii="Angsana New" w:hAnsi="Angsana New"/>
                <w:sz w:val="26"/>
                <w:szCs w:val="26"/>
                <w:cs/>
              </w:rPr>
              <w:t>641.66)</w:t>
            </w:r>
          </w:p>
        </w:tc>
        <w:tc>
          <w:tcPr>
            <w:tcW w:w="1701" w:type="dxa"/>
            <w:vAlign w:val="bottom"/>
          </w:tcPr>
          <w:p w14:paraId="509B02E5" w14:textId="15C99C7D" w:rsidR="009C0F23" w:rsidRPr="007B4BF1" w:rsidRDefault="009C0F23" w:rsidP="009C0F23">
            <w:pPr>
              <w:pBdr>
                <w:bottom w:val="single" w:sz="4" w:space="1" w:color="auto"/>
              </w:pBdr>
              <w:spacing w:line="440" w:lineRule="exact"/>
              <w:ind w:left="34"/>
              <w:jc w:val="right"/>
              <w:rPr>
                <w:rFonts w:ascii="Angsana New" w:hAnsi="Angsana New"/>
                <w:sz w:val="26"/>
                <w:szCs w:val="26"/>
              </w:rPr>
            </w:pPr>
            <w:r w:rsidRPr="007B4BF1">
              <w:rPr>
                <w:rFonts w:ascii="Angsana New" w:hAnsi="Angsana New"/>
                <w:sz w:val="26"/>
                <w:szCs w:val="26"/>
                <w:cs/>
              </w:rPr>
              <w:t>(</w:t>
            </w:r>
            <w:r w:rsidRPr="007B4BF1">
              <w:rPr>
                <w:rFonts w:ascii="Angsana New" w:hAnsi="Angsana New"/>
                <w:sz w:val="26"/>
                <w:szCs w:val="26"/>
              </w:rPr>
              <w:t>740,974</w:t>
            </w:r>
            <w:r w:rsidRPr="007B4BF1">
              <w:rPr>
                <w:rFonts w:ascii="Angsana New" w:hAnsi="Angsana New"/>
                <w:sz w:val="26"/>
                <w:szCs w:val="26"/>
                <w:cs/>
              </w:rPr>
              <w:t>.</w:t>
            </w:r>
            <w:r w:rsidRPr="007B4BF1">
              <w:rPr>
                <w:rFonts w:ascii="Angsana New" w:hAnsi="Angsana New"/>
                <w:sz w:val="26"/>
                <w:szCs w:val="26"/>
              </w:rPr>
              <w:t>05</w:t>
            </w:r>
            <w:r w:rsidRPr="007B4BF1">
              <w:rPr>
                <w:rFonts w:ascii="Angsana New" w:hAnsi="Angsana New"/>
                <w:sz w:val="26"/>
                <w:szCs w:val="26"/>
                <w:cs/>
              </w:rPr>
              <w:t>)</w:t>
            </w:r>
          </w:p>
        </w:tc>
      </w:tr>
      <w:tr w:rsidR="009C0F23" w:rsidRPr="007B4BF1" w14:paraId="2ABEBCDE" w14:textId="77777777" w:rsidTr="00DE0EFA">
        <w:trPr>
          <w:gridAfter w:val="1"/>
          <w:wAfter w:w="7" w:type="dxa"/>
          <w:trHeight w:val="86"/>
        </w:trPr>
        <w:tc>
          <w:tcPr>
            <w:tcW w:w="2835" w:type="dxa"/>
            <w:shd w:val="clear" w:color="auto" w:fill="auto"/>
          </w:tcPr>
          <w:p w14:paraId="3705AFF2" w14:textId="77777777" w:rsidR="009C0F23" w:rsidRPr="007B4BF1" w:rsidRDefault="009C0F23" w:rsidP="009C0F23">
            <w:pPr>
              <w:spacing w:line="440" w:lineRule="exact"/>
              <w:ind w:left="34"/>
              <w:rPr>
                <w:rFonts w:ascii="Angsana New" w:hAnsi="Angsana New"/>
                <w:sz w:val="26"/>
                <w:szCs w:val="26"/>
                <w:cs/>
              </w:rPr>
            </w:pPr>
            <w:r w:rsidRPr="007B4BF1">
              <w:rPr>
                <w:rFonts w:ascii="Angsana New" w:hAnsi="Angsana New"/>
                <w:sz w:val="26"/>
                <w:szCs w:val="26"/>
              </w:rPr>
              <w:t xml:space="preserve">Present value of lease </w:t>
            </w:r>
          </w:p>
        </w:tc>
        <w:tc>
          <w:tcPr>
            <w:tcW w:w="1701" w:type="dxa"/>
            <w:vAlign w:val="bottom"/>
          </w:tcPr>
          <w:p w14:paraId="703BA656" w14:textId="77777777" w:rsidR="009C0F23" w:rsidRPr="007B4BF1" w:rsidRDefault="009C0F23" w:rsidP="009C0F23">
            <w:pPr>
              <w:spacing w:line="440" w:lineRule="exact"/>
              <w:ind w:left="34"/>
              <w:jc w:val="right"/>
              <w:rPr>
                <w:rFonts w:ascii="Angsana New" w:hAnsi="Angsana New"/>
                <w:sz w:val="26"/>
                <w:szCs w:val="26"/>
              </w:rPr>
            </w:pPr>
          </w:p>
        </w:tc>
        <w:tc>
          <w:tcPr>
            <w:tcW w:w="1704" w:type="dxa"/>
            <w:vAlign w:val="bottom"/>
          </w:tcPr>
          <w:p w14:paraId="3B691FC3" w14:textId="77777777" w:rsidR="009C0F23" w:rsidRPr="007B4BF1" w:rsidRDefault="009C0F23" w:rsidP="009C0F23">
            <w:pPr>
              <w:spacing w:line="440" w:lineRule="exact"/>
              <w:ind w:left="34"/>
              <w:jc w:val="right"/>
              <w:rPr>
                <w:rFonts w:ascii="Angsana New" w:hAnsi="Angsana New"/>
                <w:sz w:val="26"/>
                <w:szCs w:val="26"/>
              </w:rPr>
            </w:pPr>
          </w:p>
        </w:tc>
        <w:tc>
          <w:tcPr>
            <w:tcW w:w="1698" w:type="dxa"/>
            <w:vAlign w:val="bottom"/>
          </w:tcPr>
          <w:p w14:paraId="4AF452AE" w14:textId="77777777" w:rsidR="009C0F23" w:rsidRPr="007B4BF1" w:rsidRDefault="009C0F23" w:rsidP="009C0F23">
            <w:pPr>
              <w:spacing w:line="440" w:lineRule="exact"/>
              <w:ind w:left="34"/>
              <w:jc w:val="right"/>
              <w:rPr>
                <w:rFonts w:ascii="Angsana New" w:hAnsi="Angsana New"/>
                <w:sz w:val="26"/>
                <w:szCs w:val="26"/>
              </w:rPr>
            </w:pPr>
          </w:p>
        </w:tc>
        <w:tc>
          <w:tcPr>
            <w:tcW w:w="1701" w:type="dxa"/>
            <w:vAlign w:val="bottom"/>
          </w:tcPr>
          <w:p w14:paraId="1A14CB0F" w14:textId="77777777" w:rsidR="009C0F23" w:rsidRPr="007B4BF1" w:rsidRDefault="009C0F23" w:rsidP="009C0F23">
            <w:pPr>
              <w:spacing w:line="440" w:lineRule="exact"/>
              <w:ind w:left="34"/>
              <w:jc w:val="right"/>
              <w:rPr>
                <w:rFonts w:ascii="Angsana New" w:hAnsi="Angsana New"/>
                <w:sz w:val="26"/>
                <w:szCs w:val="26"/>
              </w:rPr>
            </w:pPr>
          </w:p>
        </w:tc>
      </w:tr>
      <w:tr w:rsidR="009C0F23" w:rsidRPr="007B4BF1" w14:paraId="388C492F" w14:textId="77777777" w:rsidTr="00DE0EFA">
        <w:trPr>
          <w:gridAfter w:val="1"/>
          <w:wAfter w:w="7" w:type="dxa"/>
          <w:trHeight w:val="666"/>
        </w:trPr>
        <w:tc>
          <w:tcPr>
            <w:tcW w:w="2835" w:type="dxa"/>
            <w:shd w:val="clear" w:color="auto" w:fill="auto"/>
            <w:vAlign w:val="center"/>
          </w:tcPr>
          <w:p w14:paraId="72604FE3" w14:textId="77777777" w:rsidR="009C0F23" w:rsidRPr="007B4BF1" w:rsidRDefault="009C0F23" w:rsidP="009C0F23">
            <w:pPr>
              <w:spacing w:line="440" w:lineRule="exact"/>
              <w:ind w:left="459"/>
              <w:rPr>
                <w:rFonts w:ascii="Angsana New" w:hAnsi="Angsana New"/>
                <w:sz w:val="26"/>
                <w:szCs w:val="26"/>
              </w:rPr>
            </w:pPr>
            <w:r w:rsidRPr="007B4BF1">
              <w:rPr>
                <w:rFonts w:ascii="Angsana New" w:hAnsi="Angsana New"/>
                <w:sz w:val="26"/>
                <w:szCs w:val="26"/>
              </w:rPr>
              <w:t>Liabilities</w:t>
            </w:r>
          </w:p>
        </w:tc>
        <w:tc>
          <w:tcPr>
            <w:tcW w:w="1701" w:type="dxa"/>
            <w:vAlign w:val="center"/>
          </w:tcPr>
          <w:p w14:paraId="73E59CFD" w14:textId="3FAE35B9" w:rsidR="009C0F23" w:rsidRPr="007B4BF1" w:rsidRDefault="006C6C31" w:rsidP="009C0F23">
            <w:pPr>
              <w:pBdr>
                <w:bottom w:val="double" w:sz="4" w:space="1" w:color="auto"/>
              </w:pBdr>
              <w:spacing w:line="44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67,354,133.70</w:t>
            </w:r>
          </w:p>
        </w:tc>
        <w:tc>
          <w:tcPr>
            <w:tcW w:w="1704" w:type="dxa"/>
            <w:vAlign w:val="center"/>
          </w:tcPr>
          <w:p w14:paraId="4AC49AE8" w14:textId="7B089E3B" w:rsidR="009C0F23" w:rsidRPr="007B4BF1" w:rsidRDefault="009C0F23" w:rsidP="009C0F23">
            <w:pPr>
              <w:pBdr>
                <w:bottom w:val="double" w:sz="4" w:space="1" w:color="auto"/>
              </w:pBdr>
              <w:spacing w:line="440" w:lineRule="exact"/>
              <w:ind w:left="34"/>
              <w:jc w:val="right"/>
              <w:rPr>
                <w:rFonts w:ascii="Angsana New" w:hAnsi="Angsana New"/>
                <w:sz w:val="26"/>
                <w:szCs w:val="26"/>
              </w:rPr>
            </w:pPr>
            <w:r w:rsidRPr="007B4BF1">
              <w:rPr>
                <w:rFonts w:ascii="Angsana New" w:hAnsi="Angsana New"/>
                <w:sz w:val="26"/>
                <w:szCs w:val="26"/>
              </w:rPr>
              <w:t>60,768,584.86</w:t>
            </w:r>
          </w:p>
        </w:tc>
        <w:tc>
          <w:tcPr>
            <w:tcW w:w="1698" w:type="dxa"/>
            <w:vAlign w:val="center"/>
          </w:tcPr>
          <w:p w14:paraId="7377A001" w14:textId="07F0A17C" w:rsidR="009C0F23" w:rsidRPr="007B4BF1" w:rsidRDefault="00936E89" w:rsidP="009C0F23">
            <w:pPr>
              <w:pBdr>
                <w:bottom w:val="double" w:sz="4" w:space="1" w:color="auto"/>
              </w:pBdr>
              <w:spacing w:line="440" w:lineRule="exact"/>
              <w:ind w:left="34"/>
              <w:jc w:val="right"/>
              <w:rPr>
                <w:rFonts w:ascii="Angsana New" w:eastAsia="Angsana New" w:hAnsi="Angsana New"/>
                <w:color w:val="000000" w:themeColor="text1"/>
                <w:sz w:val="26"/>
                <w:szCs w:val="26"/>
              </w:rPr>
            </w:pPr>
            <w:r w:rsidRPr="007B4BF1">
              <w:rPr>
                <w:rFonts w:ascii="Angsana New" w:hAnsi="Angsana New"/>
                <w:sz w:val="26"/>
                <w:szCs w:val="26"/>
              </w:rPr>
              <w:t>2,711,399.85</w:t>
            </w:r>
          </w:p>
        </w:tc>
        <w:tc>
          <w:tcPr>
            <w:tcW w:w="1701" w:type="dxa"/>
            <w:vAlign w:val="center"/>
          </w:tcPr>
          <w:p w14:paraId="4F422B84" w14:textId="21EA4524" w:rsidR="009C0F23" w:rsidRPr="007B4BF1" w:rsidRDefault="009C0F23" w:rsidP="009C0F23">
            <w:pPr>
              <w:pBdr>
                <w:bottom w:val="double" w:sz="4" w:space="1" w:color="auto"/>
              </w:pBdr>
              <w:spacing w:line="440" w:lineRule="exact"/>
              <w:ind w:left="34"/>
              <w:jc w:val="right"/>
              <w:rPr>
                <w:rFonts w:ascii="Angsana New" w:hAnsi="Angsana New"/>
                <w:sz w:val="26"/>
                <w:szCs w:val="26"/>
              </w:rPr>
            </w:pPr>
            <w:r w:rsidRPr="007B4BF1">
              <w:rPr>
                <w:rFonts w:ascii="Angsana New" w:hAnsi="Angsana New"/>
                <w:sz w:val="26"/>
                <w:szCs w:val="26"/>
              </w:rPr>
              <w:t>3,366,627.46</w:t>
            </w:r>
          </w:p>
        </w:tc>
      </w:tr>
    </w:tbl>
    <w:p w14:paraId="603D2E59" w14:textId="77777777" w:rsidR="0065267B" w:rsidRPr="007B4BF1" w:rsidRDefault="0065267B" w:rsidP="004F6DB0">
      <w:pPr>
        <w:rPr>
          <w:rFonts w:ascii="Angsana New" w:hAnsi="Angsana New"/>
          <w:sz w:val="30"/>
          <w:szCs w:val="30"/>
        </w:rPr>
      </w:pPr>
    </w:p>
    <w:p w14:paraId="2627FAA1" w14:textId="77777777" w:rsidR="0065267B" w:rsidRPr="007B4BF1" w:rsidRDefault="0065267B" w:rsidP="004F6DB0">
      <w:pPr>
        <w:rPr>
          <w:rFonts w:ascii="Angsana New" w:hAnsi="Angsana New"/>
          <w:sz w:val="30"/>
          <w:szCs w:val="30"/>
          <w:cs/>
        </w:rPr>
        <w:sectPr w:rsidR="0065267B" w:rsidRPr="007B4BF1" w:rsidSect="00797E5E">
          <w:pgSz w:w="11907" w:h="16840" w:code="9"/>
          <w:pgMar w:top="993" w:right="1134" w:bottom="1134" w:left="1350" w:header="993" w:footer="709" w:gutter="0"/>
          <w:pgNumType w:fmt="numberInDash"/>
          <w:cols w:space="720"/>
          <w:titlePg/>
          <w:docGrid w:linePitch="326"/>
        </w:sectPr>
      </w:pPr>
    </w:p>
    <w:p w14:paraId="66C6B459" w14:textId="089F5707" w:rsidR="000E08FB" w:rsidRPr="007B4BF1" w:rsidRDefault="000D29BC" w:rsidP="000E08FB">
      <w:pPr>
        <w:overflowPunct/>
        <w:spacing w:line="440" w:lineRule="exact"/>
        <w:ind w:left="426" w:hanging="426"/>
        <w:textAlignment w:val="auto"/>
        <w:rPr>
          <w:rFonts w:ascii="Angsana New" w:eastAsia="Calibri" w:hAnsi="Angsana New"/>
          <w:b/>
          <w:bCs/>
          <w:sz w:val="30"/>
          <w:szCs w:val="30"/>
        </w:rPr>
      </w:pPr>
      <w:r w:rsidRPr="007B4BF1">
        <w:rPr>
          <w:rFonts w:ascii="Angsana New" w:eastAsia="Calibri" w:hAnsi="Angsana New"/>
          <w:b/>
          <w:bCs/>
          <w:sz w:val="30"/>
          <w:szCs w:val="30"/>
        </w:rPr>
        <w:t>2</w:t>
      </w:r>
      <w:r w:rsidR="00DF372E" w:rsidRPr="007B4BF1">
        <w:rPr>
          <w:rFonts w:ascii="Angsana New" w:eastAsia="Calibri" w:hAnsi="Angsana New"/>
          <w:b/>
          <w:bCs/>
          <w:sz w:val="30"/>
          <w:szCs w:val="30"/>
        </w:rPr>
        <w:t>3</w:t>
      </w:r>
      <w:r w:rsidR="000E08FB" w:rsidRPr="007B4BF1">
        <w:rPr>
          <w:rFonts w:ascii="Angsana New" w:eastAsia="Calibri" w:hAnsi="Angsana New"/>
          <w:b/>
          <w:bCs/>
          <w:sz w:val="30"/>
          <w:szCs w:val="30"/>
          <w:cs/>
        </w:rPr>
        <w:t>.</w:t>
      </w:r>
      <w:r w:rsidR="000E08FB" w:rsidRPr="007B4BF1">
        <w:rPr>
          <w:rFonts w:ascii="Angsana New" w:eastAsia="Calibri" w:hAnsi="Angsana New"/>
          <w:b/>
          <w:bCs/>
          <w:sz w:val="30"/>
          <w:szCs w:val="30"/>
        </w:rPr>
        <w:tab/>
      </w:r>
      <w:r w:rsidR="002A1397" w:rsidRPr="007B4BF1">
        <w:rPr>
          <w:rFonts w:ascii="Angsana New" w:eastAsia="Calibri" w:hAnsi="Angsana New"/>
          <w:b/>
          <w:bCs/>
          <w:sz w:val="30"/>
          <w:szCs w:val="30"/>
        </w:rPr>
        <w:t>D</w:t>
      </w:r>
      <w:r w:rsidR="00FB4FA3" w:rsidRPr="007B4BF1">
        <w:rPr>
          <w:rFonts w:ascii="Angsana New" w:eastAsia="Calibri" w:hAnsi="Angsana New"/>
          <w:b/>
          <w:bCs/>
          <w:sz w:val="30"/>
          <w:szCs w:val="30"/>
        </w:rPr>
        <w:t>ebentures</w:t>
      </w:r>
    </w:p>
    <w:p w14:paraId="7001AD92" w14:textId="1FD082E0" w:rsidR="000E08FB" w:rsidRPr="007B4BF1" w:rsidRDefault="00FF45C1" w:rsidP="00FF45C1">
      <w:pPr>
        <w:overflowPunct/>
        <w:spacing w:line="440" w:lineRule="exact"/>
        <w:ind w:left="426" w:firstLine="24"/>
        <w:textAlignment w:val="auto"/>
        <w:rPr>
          <w:rFonts w:ascii="Angsana New" w:eastAsia="Calibri" w:hAnsi="Angsana New"/>
          <w:sz w:val="30"/>
          <w:szCs w:val="30"/>
          <w:cs/>
        </w:rPr>
      </w:pPr>
      <w:r w:rsidRPr="007B4BF1">
        <w:rPr>
          <w:rFonts w:ascii="Angsana New" w:eastAsia="Calibri" w:hAnsi="Angsana New"/>
          <w:sz w:val="30"/>
          <w:szCs w:val="30"/>
        </w:rPr>
        <w:t>The Company has issued unsecured, registered debentures and unsubordinated, as detailed below</w:t>
      </w:r>
      <w:r w:rsidRPr="007B4BF1">
        <w:rPr>
          <w:rFonts w:ascii="Angsana New" w:eastAsia="Calibri" w:hAnsi="Angsana New"/>
          <w:sz w:val="30"/>
          <w:szCs w:val="30"/>
          <w:cs/>
        </w:rPr>
        <w:t>:</w:t>
      </w:r>
    </w:p>
    <w:tbl>
      <w:tblPr>
        <w:tblW w:w="14357" w:type="dxa"/>
        <w:tblInd w:w="392" w:type="dxa"/>
        <w:tblLayout w:type="fixed"/>
        <w:tblLook w:val="04A0" w:firstRow="1" w:lastRow="0" w:firstColumn="1" w:lastColumn="0" w:noHBand="0" w:noVBand="1"/>
      </w:tblPr>
      <w:tblGrid>
        <w:gridCol w:w="3060"/>
        <w:gridCol w:w="1443"/>
        <w:gridCol w:w="1559"/>
        <w:gridCol w:w="1559"/>
        <w:gridCol w:w="1762"/>
        <w:gridCol w:w="1620"/>
        <w:gridCol w:w="1710"/>
        <w:gridCol w:w="1644"/>
      </w:tblGrid>
      <w:tr w:rsidR="000E08FB" w:rsidRPr="007B4BF1" w14:paraId="72558C45" w14:textId="77777777" w:rsidTr="00B50438">
        <w:trPr>
          <w:trHeight w:val="67"/>
        </w:trPr>
        <w:tc>
          <w:tcPr>
            <w:tcW w:w="3060" w:type="dxa"/>
          </w:tcPr>
          <w:p w14:paraId="0B6CA1D1" w14:textId="77777777" w:rsidR="000E08FB" w:rsidRPr="007B4BF1" w:rsidRDefault="000E08FB" w:rsidP="000E08FB">
            <w:pPr>
              <w:overflowPunct/>
              <w:spacing w:before="120" w:line="360" w:lineRule="exact"/>
              <w:ind w:left="34"/>
              <w:jc w:val="center"/>
              <w:textAlignment w:val="auto"/>
              <w:rPr>
                <w:rFonts w:ascii="Angsana New" w:eastAsia="Calibri" w:hAnsi="Angsana New"/>
                <w:szCs w:val="24"/>
              </w:rPr>
            </w:pPr>
          </w:p>
        </w:tc>
        <w:tc>
          <w:tcPr>
            <w:tcW w:w="1443" w:type="dxa"/>
          </w:tcPr>
          <w:p w14:paraId="6188986E" w14:textId="77777777" w:rsidR="000E08FB" w:rsidRPr="007B4BF1" w:rsidRDefault="000E08FB" w:rsidP="000E08FB">
            <w:pPr>
              <w:overflowPunct/>
              <w:spacing w:before="120" w:line="360" w:lineRule="exact"/>
              <w:ind w:left="34"/>
              <w:jc w:val="center"/>
              <w:textAlignment w:val="auto"/>
              <w:rPr>
                <w:rFonts w:ascii="Angsana New" w:eastAsia="Calibri" w:hAnsi="Angsana New"/>
                <w:szCs w:val="24"/>
              </w:rPr>
            </w:pPr>
          </w:p>
        </w:tc>
        <w:tc>
          <w:tcPr>
            <w:tcW w:w="1559" w:type="dxa"/>
          </w:tcPr>
          <w:p w14:paraId="504C9511" w14:textId="77777777" w:rsidR="000E08FB" w:rsidRPr="007B4BF1" w:rsidRDefault="000E08FB" w:rsidP="000E08FB">
            <w:pPr>
              <w:overflowPunct/>
              <w:spacing w:before="120" w:line="360" w:lineRule="exact"/>
              <w:ind w:left="34"/>
              <w:jc w:val="center"/>
              <w:textAlignment w:val="auto"/>
              <w:rPr>
                <w:rFonts w:ascii="Angsana New" w:eastAsia="Calibri" w:hAnsi="Angsana New"/>
                <w:szCs w:val="24"/>
              </w:rPr>
            </w:pPr>
          </w:p>
        </w:tc>
        <w:tc>
          <w:tcPr>
            <w:tcW w:w="1559" w:type="dxa"/>
          </w:tcPr>
          <w:p w14:paraId="24FF969A" w14:textId="77777777" w:rsidR="000E08FB" w:rsidRPr="007B4BF1" w:rsidRDefault="000E08FB" w:rsidP="000E08FB">
            <w:pPr>
              <w:overflowPunct/>
              <w:spacing w:before="120" w:line="360" w:lineRule="exact"/>
              <w:ind w:left="34"/>
              <w:jc w:val="center"/>
              <w:textAlignment w:val="auto"/>
              <w:rPr>
                <w:rFonts w:ascii="Angsana New" w:eastAsia="Calibri" w:hAnsi="Angsana New"/>
                <w:szCs w:val="24"/>
              </w:rPr>
            </w:pPr>
          </w:p>
        </w:tc>
        <w:tc>
          <w:tcPr>
            <w:tcW w:w="6736" w:type="dxa"/>
            <w:gridSpan w:val="4"/>
            <w:shd w:val="clear" w:color="auto" w:fill="auto"/>
          </w:tcPr>
          <w:p w14:paraId="7C415B39" w14:textId="77777777" w:rsidR="000E08FB" w:rsidRPr="007B4BF1" w:rsidRDefault="003B3871" w:rsidP="003B3871">
            <w:pPr>
              <w:pBdr>
                <w:bottom w:val="single" w:sz="4" w:space="1" w:color="auto"/>
              </w:pBdr>
              <w:overflowPunct/>
              <w:spacing w:before="120" w:line="360" w:lineRule="exact"/>
              <w:ind w:left="34"/>
              <w:jc w:val="center"/>
              <w:textAlignment w:val="auto"/>
              <w:rPr>
                <w:rFonts w:ascii="Angsana New" w:eastAsia="Calibri" w:hAnsi="Angsana New"/>
                <w:szCs w:val="24"/>
              </w:rPr>
            </w:pPr>
            <w:r w:rsidRPr="007B4BF1">
              <w:rPr>
                <w:rFonts w:ascii="Angsana New" w:hAnsi="Angsana New"/>
                <w:sz w:val="28"/>
                <w:szCs w:val="28"/>
              </w:rPr>
              <w:t>Baht</w:t>
            </w:r>
          </w:p>
        </w:tc>
      </w:tr>
      <w:tr w:rsidR="003B3871" w:rsidRPr="007B4BF1" w14:paraId="514AC793" w14:textId="77777777" w:rsidTr="00B50438">
        <w:trPr>
          <w:trHeight w:val="67"/>
        </w:trPr>
        <w:tc>
          <w:tcPr>
            <w:tcW w:w="3060" w:type="dxa"/>
          </w:tcPr>
          <w:p w14:paraId="56F328ED" w14:textId="77777777" w:rsidR="003B3871" w:rsidRPr="007B4BF1" w:rsidRDefault="003B3871" w:rsidP="003B3871">
            <w:pPr>
              <w:overflowPunct/>
              <w:spacing w:before="120" w:line="360" w:lineRule="exact"/>
              <w:ind w:left="34"/>
              <w:jc w:val="center"/>
              <w:textAlignment w:val="auto"/>
              <w:rPr>
                <w:rFonts w:ascii="Angsana New" w:eastAsia="Calibri" w:hAnsi="Angsana New"/>
                <w:szCs w:val="24"/>
              </w:rPr>
            </w:pPr>
          </w:p>
        </w:tc>
        <w:tc>
          <w:tcPr>
            <w:tcW w:w="1443" w:type="dxa"/>
          </w:tcPr>
          <w:p w14:paraId="497601A9" w14:textId="77777777" w:rsidR="003B3871" w:rsidRPr="007B4BF1" w:rsidRDefault="003B3871" w:rsidP="003B3871">
            <w:pPr>
              <w:overflowPunct/>
              <w:spacing w:before="120" w:line="360" w:lineRule="exact"/>
              <w:ind w:left="34"/>
              <w:jc w:val="center"/>
              <w:textAlignment w:val="auto"/>
              <w:rPr>
                <w:rFonts w:ascii="Angsana New" w:eastAsia="Calibri" w:hAnsi="Angsana New"/>
                <w:szCs w:val="24"/>
              </w:rPr>
            </w:pPr>
            <w:r w:rsidRPr="007B4BF1">
              <w:rPr>
                <w:rFonts w:ascii="Angsana New" w:eastAsia="Calibri" w:hAnsi="Angsana New"/>
                <w:szCs w:val="24"/>
              </w:rPr>
              <w:t>Interest rate</w:t>
            </w:r>
            <w:r w:rsidRPr="007B4BF1">
              <w:rPr>
                <w:rFonts w:ascii="Angsana New" w:eastAsia="Calibri" w:hAnsi="Angsana New"/>
                <w:szCs w:val="24"/>
                <w:cs/>
              </w:rPr>
              <w:t>/</w:t>
            </w:r>
          </w:p>
        </w:tc>
        <w:tc>
          <w:tcPr>
            <w:tcW w:w="1559" w:type="dxa"/>
          </w:tcPr>
          <w:p w14:paraId="4F2A8A02" w14:textId="77777777" w:rsidR="003B3871" w:rsidRPr="007B4BF1" w:rsidRDefault="003B3871" w:rsidP="003B3871">
            <w:pPr>
              <w:overflowPunct/>
              <w:spacing w:before="120" w:line="360" w:lineRule="exact"/>
              <w:ind w:left="34"/>
              <w:jc w:val="center"/>
              <w:textAlignment w:val="auto"/>
              <w:rPr>
                <w:rFonts w:ascii="Angsana New" w:eastAsia="Calibri" w:hAnsi="Angsana New"/>
                <w:szCs w:val="24"/>
              </w:rPr>
            </w:pPr>
          </w:p>
        </w:tc>
        <w:tc>
          <w:tcPr>
            <w:tcW w:w="1559" w:type="dxa"/>
          </w:tcPr>
          <w:p w14:paraId="2DFD51DC" w14:textId="77777777" w:rsidR="003B3871" w:rsidRPr="007B4BF1" w:rsidRDefault="003B3871" w:rsidP="003B3871">
            <w:pPr>
              <w:overflowPunct/>
              <w:spacing w:before="120" w:line="360" w:lineRule="exact"/>
              <w:ind w:left="34"/>
              <w:jc w:val="center"/>
              <w:textAlignment w:val="auto"/>
              <w:rPr>
                <w:rFonts w:ascii="Angsana New" w:eastAsia="Calibri" w:hAnsi="Angsana New"/>
                <w:szCs w:val="24"/>
              </w:rPr>
            </w:pPr>
          </w:p>
        </w:tc>
        <w:tc>
          <w:tcPr>
            <w:tcW w:w="3382" w:type="dxa"/>
            <w:gridSpan w:val="2"/>
            <w:shd w:val="clear" w:color="auto" w:fill="auto"/>
            <w:vAlign w:val="center"/>
          </w:tcPr>
          <w:p w14:paraId="6A3A244F" w14:textId="77777777" w:rsidR="003B3871" w:rsidRPr="007B4BF1"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7B4BF1">
              <w:rPr>
                <w:rFonts w:ascii="Angsana New" w:hAnsi="Angsana New"/>
                <w:sz w:val="28"/>
                <w:szCs w:val="28"/>
              </w:rPr>
              <w:t>Consolidated financial statements</w:t>
            </w:r>
          </w:p>
        </w:tc>
        <w:tc>
          <w:tcPr>
            <w:tcW w:w="3354" w:type="dxa"/>
            <w:gridSpan w:val="2"/>
            <w:shd w:val="clear" w:color="auto" w:fill="auto"/>
            <w:vAlign w:val="center"/>
          </w:tcPr>
          <w:p w14:paraId="538FDE2A" w14:textId="77777777" w:rsidR="003B3871" w:rsidRPr="007B4BF1"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7B4BF1">
              <w:rPr>
                <w:rFonts w:ascii="Angsana New" w:hAnsi="Angsana New"/>
                <w:sz w:val="28"/>
                <w:szCs w:val="28"/>
              </w:rPr>
              <w:t>Separate financial statements</w:t>
            </w:r>
          </w:p>
        </w:tc>
      </w:tr>
      <w:tr w:rsidR="00D96971" w:rsidRPr="007B4BF1" w14:paraId="50B2CD8A" w14:textId="77777777" w:rsidTr="00B50438">
        <w:trPr>
          <w:trHeight w:val="522"/>
        </w:trPr>
        <w:tc>
          <w:tcPr>
            <w:tcW w:w="3060" w:type="dxa"/>
          </w:tcPr>
          <w:p w14:paraId="3CD735D5" w14:textId="77777777" w:rsidR="00D96971" w:rsidRPr="007B4BF1"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7B4BF1">
              <w:rPr>
                <w:rFonts w:ascii="Angsana New" w:eastAsia="Calibri" w:hAnsi="Angsana New"/>
                <w:szCs w:val="24"/>
              </w:rPr>
              <w:t>Debentures</w:t>
            </w:r>
          </w:p>
        </w:tc>
        <w:tc>
          <w:tcPr>
            <w:tcW w:w="1443" w:type="dxa"/>
          </w:tcPr>
          <w:p w14:paraId="273907A5" w14:textId="77777777" w:rsidR="00D96971" w:rsidRPr="007B4BF1"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7B4BF1">
              <w:rPr>
                <w:rFonts w:ascii="Angsana New" w:eastAsia="Calibri" w:hAnsi="Angsana New"/>
                <w:szCs w:val="24"/>
              </w:rPr>
              <w:t>Discount rate</w:t>
            </w:r>
          </w:p>
        </w:tc>
        <w:tc>
          <w:tcPr>
            <w:tcW w:w="1559" w:type="dxa"/>
          </w:tcPr>
          <w:p w14:paraId="51E7018F" w14:textId="77777777" w:rsidR="00D96971" w:rsidRPr="007B4BF1"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7B4BF1">
              <w:rPr>
                <w:rFonts w:ascii="Angsana New" w:eastAsia="Calibri" w:hAnsi="Angsana New"/>
                <w:szCs w:val="24"/>
              </w:rPr>
              <w:t>Term</w:t>
            </w:r>
          </w:p>
        </w:tc>
        <w:tc>
          <w:tcPr>
            <w:tcW w:w="1559" w:type="dxa"/>
          </w:tcPr>
          <w:p w14:paraId="2633A2C4" w14:textId="77777777" w:rsidR="00D96971" w:rsidRPr="007B4BF1"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7B4BF1">
              <w:rPr>
                <w:rFonts w:ascii="Angsana New" w:eastAsia="Calibri" w:hAnsi="Angsana New"/>
                <w:szCs w:val="24"/>
              </w:rPr>
              <w:t>Due date</w:t>
            </w:r>
          </w:p>
        </w:tc>
        <w:tc>
          <w:tcPr>
            <w:tcW w:w="1762" w:type="dxa"/>
          </w:tcPr>
          <w:p w14:paraId="25F80E8C" w14:textId="007B640C" w:rsidR="00D96971" w:rsidRPr="007B4BF1" w:rsidRDefault="00D96971" w:rsidP="00D96971">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7B4BF1">
              <w:rPr>
                <w:rFonts w:ascii="Angsana New" w:eastAsia="Calibri" w:hAnsi="Angsana New"/>
                <w:sz w:val="26"/>
                <w:szCs w:val="26"/>
              </w:rPr>
              <w:t>202</w:t>
            </w:r>
            <w:r w:rsidR="00BC3216" w:rsidRPr="007B4BF1">
              <w:rPr>
                <w:rFonts w:ascii="Angsana New" w:eastAsia="Calibri" w:hAnsi="Angsana New"/>
                <w:sz w:val="26"/>
                <w:szCs w:val="26"/>
              </w:rPr>
              <w:t>4</w:t>
            </w:r>
          </w:p>
        </w:tc>
        <w:tc>
          <w:tcPr>
            <w:tcW w:w="1620" w:type="dxa"/>
          </w:tcPr>
          <w:p w14:paraId="3852E66E" w14:textId="18B9D782" w:rsidR="00D96971" w:rsidRPr="007B4BF1" w:rsidRDefault="00D96971" w:rsidP="00D96971">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7B4BF1">
              <w:rPr>
                <w:rFonts w:ascii="Angsana New" w:eastAsia="Calibri" w:hAnsi="Angsana New"/>
                <w:sz w:val="26"/>
                <w:szCs w:val="26"/>
              </w:rPr>
              <w:t>202</w:t>
            </w:r>
            <w:r w:rsidR="00596C8C" w:rsidRPr="007B4BF1">
              <w:rPr>
                <w:rFonts w:ascii="Angsana New" w:eastAsia="Calibri" w:hAnsi="Angsana New"/>
                <w:sz w:val="26"/>
                <w:szCs w:val="26"/>
              </w:rPr>
              <w:t>3</w:t>
            </w:r>
          </w:p>
        </w:tc>
        <w:tc>
          <w:tcPr>
            <w:tcW w:w="1710" w:type="dxa"/>
          </w:tcPr>
          <w:p w14:paraId="5F5ECE12" w14:textId="2C8D6414" w:rsidR="00D96971" w:rsidRPr="007B4BF1" w:rsidRDefault="00D96971" w:rsidP="00D96971">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7B4BF1">
              <w:rPr>
                <w:rFonts w:ascii="Angsana New" w:eastAsia="Calibri" w:hAnsi="Angsana New"/>
                <w:sz w:val="26"/>
                <w:szCs w:val="26"/>
              </w:rPr>
              <w:t>202</w:t>
            </w:r>
            <w:r w:rsidR="00F824F3" w:rsidRPr="007B4BF1">
              <w:rPr>
                <w:rFonts w:ascii="Angsana New" w:eastAsia="Calibri" w:hAnsi="Angsana New"/>
                <w:sz w:val="26"/>
                <w:szCs w:val="26"/>
              </w:rPr>
              <w:t>4</w:t>
            </w:r>
          </w:p>
        </w:tc>
        <w:tc>
          <w:tcPr>
            <w:tcW w:w="1644" w:type="dxa"/>
          </w:tcPr>
          <w:p w14:paraId="531466A6" w14:textId="47452E0B" w:rsidR="00D96971" w:rsidRPr="007B4BF1" w:rsidRDefault="00D96971" w:rsidP="00D96971">
            <w:pPr>
              <w:pBdr>
                <w:bottom w:val="single" w:sz="4" w:space="1" w:color="auto"/>
              </w:pBdr>
              <w:overflowPunct/>
              <w:spacing w:before="120" w:line="360" w:lineRule="exact"/>
              <w:ind w:left="34"/>
              <w:jc w:val="center"/>
              <w:textAlignment w:val="auto"/>
              <w:rPr>
                <w:rFonts w:ascii="Angsana New" w:eastAsia="Calibri" w:hAnsi="Angsana New"/>
              </w:rPr>
            </w:pPr>
            <w:r w:rsidRPr="007B4BF1">
              <w:rPr>
                <w:rFonts w:ascii="Angsana New" w:eastAsia="Calibri" w:hAnsi="Angsana New"/>
                <w:sz w:val="26"/>
                <w:szCs w:val="26"/>
              </w:rPr>
              <w:t>202</w:t>
            </w:r>
            <w:r w:rsidR="00F824F3" w:rsidRPr="007B4BF1">
              <w:rPr>
                <w:rFonts w:ascii="Angsana New" w:eastAsia="Calibri" w:hAnsi="Angsana New"/>
                <w:sz w:val="26"/>
                <w:szCs w:val="26"/>
              </w:rPr>
              <w:t>3</w:t>
            </w:r>
          </w:p>
        </w:tc>
      </w:tr>
      <w:tr w:rsidR="009F2825" w:rsidRPr="007B4BF1" w14:paraId="3F7D4920" w14:textId="77777777" w:rsidTr="00B50438">
        <w:trPr>
          <w:trHeight w:val="354"/>
        </w:trPr>
        <w:tc>
          <w:tcPr>
            <w:tcW w:w="3060" w:type="dxa"/>
          </w:tcPr>
          <w:p w14:paraId="7683FBCC" w14:textId="77777777" w:rsidR="009F2825" w:rsidRPr="007B4BF1" w:rsidRDefault="009F2825" w:rsidP="009F2825">
            <w:pPr>
              <w:overflowPunct/>
              <w:spacing w:before="120" w:line="360" w:lineRule="exact"/>
              <w:ind w:left="34"/>
              <w:textAlignment w:val="auto"/>
              <w:rPr>
                <w:rFonts w:ascii="Angsana New" w:eastAsia="Calibri" w:hAnsi="Angsana New"/>
                <w:szCs w:val="24"/>
              </w:rPr>
            </w:pPr>
            <w:r w:rsidRPr="007B4BF1">
              <w:rPr>
                <w:rFonts w:ascii="Angsana New" w:eastAsia="Calibri" w:hAnsi="Angsana New"/>
                <w:szCs w:val="24"/>
              </w:rPr>
              <w:t>Debentures</w:t>
            </w:r>
            <w:r w:rsidRPr="007B4BF1">
              <w:rPr>
                <w:rFonts w:ascii="Angsana New" w:eastAsia="Calibri" w:hAnsi="Angsana New"/>
                <w:szCs w:val="24"/>
                <w:cs/>
              </w:rPr>
              <w:t xml:space="preserve"> </w:t>
            </w:r>
            <w:r w:rsidRPr="007B4BF1">
              <w:rPr>
                <w:rFonts w:ascii="Angsana New" w:eastAsia="Calibri" w:hAnsi="Angsana New"/>
                <w:szCs w:val="24"/>
              </w:rPr>
              <w:t>No</w:t>
            </w:r>
            <w:r w:rsidRPr="007B4BF1">
              <w:rPr>
                <w:rFonts w:ascii="Angsana New" w:eastAsia="Calibri" w:hAnsi="Angsana New"/>
                <w:szCs w:val="24"/>
                <w:cs/>
              </w:rPr>
              <w:t xml:space="preserve">. </w:t>
            </w:r>
            <w:r w:rsidRPr="007B4BF1">
              <w:rPr>
                <w:rFonts w:ascii="Angsana New" w:eastAsia="Calibri" w:hAnsi="Angsana New"/>
                <w:szCs w:val="24"/>
              </w:rPr>
              <w:t>1</w:t>
            </w:r>
            <w:r w:rsidRPr="007B4BF1">
              <w:rPr>
                <w:rFonts w:ascii="Angsana New" w:eastAsia="Calibri" w:hAnsi="Angsana New"/>
                <w:szCs w:val="24"/>
                <w:cs/>
              </w:rPr>
              <w:t>/</w:t>
            </w:r>
            <w:r w:rsidRPr="007B4BF1">
              <w:rPr>
                <w:rFonts w:ascii="Angsana New" w:eastAsia="Calibri" w:hAnsi="Angsana New"/>
                <w:szCs w:val="24"/>
              </w:rPr>
              <w:t>2021</w:t>
            </w:r>
          </w:p>
        </w:tc>
        <w:tc>
          <w:tcPr>
            <w:tcW w:w="1443" w:type="dxa"/>
          </w:tcPr>
          <w:p w14:paraId="405FCB0D" w14:textId="77777777" w:rsidR="009F2825" w:rsidRPr="007B4BF1" w:rsidRDefault="009F2825" w:rsidP="009F2825">
            <w:pPr>
              <w:overflowPunct/>
              <w:spacing w:before="120" w:line="360" w:lineRule="exact"/>
              <w:ind w:left="34"/>
              <w:jc w:val="right"/>
              <w:textAlignment w:val="auto"/>
              <w:rPr>
                <w:rFonts w:ascii="Angsana New" w:eastAsia="Calibri" w:hAnsi="Angsana New"/>
                <w:szCs w:val="24"/>
              </w:rPr>
            </w:pPr>
            <w:r w:rsidRPr="007B4BF1">
              <w:rPr>
                <w:rFonts w:ascii="Angsana New" w:eastAsia="Calibri" w:hAnsi="Angsana New"/>
                <w:szCs w:val="24"/>
              </w:rPr>
              <w:t>4.50% per annual</w:t>
            </w:r>
          </w:p>
        </w:tc>
        <w:tc>
          <w:tcPr>
            <w:tcW w:w="1559" w:type="dxa"/>
          </w:tcPr>
          <w:p w14:paraId="35FD9AFF" w14:textId="77777777" w:rsidR="009F2825" w:rsidRPr="007B4BF1" w:rsidRDefault="009F2825" w:rsidP="009F2825">
            <w:pPr>
              <w:overflowPunct/>
              <w:spacing w:before="120" w:line="360" w:lineRule="exact"/>
              <w:ind w:left="34"/>
              <w:jc w:val="center"/>
              <w:textAlignment w:val="auto"/>
              <w:rPr>
                <w:rFonts w:ascii="Angsana New" w:eastAsia="Calibri" w:hAnsi="Angsana New"/>
                <w:szCs w:val="24"/>
              </w:rPr>
            </w:pPr>
            <w:r w:rsidRPr="007B4BF1">
              <w:rPr>
                <w:rFonts w:ascii="Angsana New" w:eastAsia="Calibri" w:hAnsi="Angsana New"/>
                <w:szCs w:val="24"/>
              </w:rPr>
              <w:t>2 periods,9 months</w:t>
            </w:r>
          </w:p>
        </w:tc>
        <w:tc>
          <w:tcPr>
            <w:tcW w:w="1559" w:type="dxa"/>
          </w:tcPr>
          <w:p w14:paraId="5D300A57" w14:textId="77777777" w:rsidR="009F2825" w:rsidRPr="007B4BF1" w:rsidRDefault="009F2825" w:rsidP="009F2825">
            <w:pPr>
              <w:overflowPunct/>
              <w:spacing w:before="120" w:line="360" w:lineRule="exact"/>
              <w:ind w:left="34"/>
              <w:jc w:val="center"/>
              <w:textAlignment w:val="auto"/>
              <w:rPr>
                <w:rFonts w:ascii="Angsana New" w:eastAsia="Calibri" w:hAnsi="Angsana New"/>
                <w:szCs w:val="24"/>
              </w:rPr>
            </w:pPr>
            <w:r w:rsidRPr="007B4BF1">
              <w:rPr>
                <w:rFonts w:ascii="Angsana New" w:hAnsi="Angsana New"/>
                <w:szCs w:val="24"/>
              </w:rPr>
              <w:t>June</w:t>
            </w:r>
            <w:r w:rsidRPr="007B4BF1">
              <w:rPr>
                <w:rFonts w:ascii="Angsana New" w:eastAsia="Calibri" w:hAnsi="Angsana New"/>
                <w:szCs w:val="24"/>
              </w:rPr>
              <w:t xml:space="preserve"> 30,</w:t>
            </w:r>
            <w:r w:rsidRPr="007B4BF1">
              <w:rPr>
                <w:rFonts w:ascii="Angsana New" w:hAnsi="Angsana New"/>
                <w:szCs w:val="24"/>
              </w:rPr>
              <w:t xml:space="preserve"> </w:t>
            </w:r>
            <w:r w:rsidRPr="007B4BF1">
              <w:rPr>
                <w:rFonts w:ascii="Angsana New" w:eastAsia="Calibri" w:hAnsi="Angsana New"/>
                <w:szCs w:val="24"/>
              </w:rPr>
              <w:t>2024</w:t>
            </w:r>
          </w:p>
        </w:tc>
        <w:tc>
          <w:tcPr>
            <w:tcW w:w="1762" w:type="dxa"/>
          </w:tcPr>
          <w:p w14:paraId="1709A66A" w14:textId="692B87E1" w:rsidR="009F2825" w:rsidRPr="007B4BF1" w:rsidRDefault="009F2825" w:rsidP="009F2825">
            <w:pPr>
              <w:overflowPunct/>
              <w:spacing w:before="120" w:line="360" w:lineRule="exact"/>
              <w:ind w:left="34"/>
              <w:jc w:val="right"/>
              <w:textAlignment w:val="auto"/>
              <w:rPr>
                <w:rFonts w:ascii="Angsana New" w:eastAsia="Calibri" w:hAnsi="Angsana New"/>
                <w:sz w:val="26"/>
                <w:szCs w:val="26"/>
              </w:rPr>
            </w:pPr>
            <w:r w:rsidRPr="007B4BF1">
              <w:rPr>
                <w:rFonts w:ascii="Angsana New" w:hAnsi="Angsana New"/>
                <w:sz w:val="26"/>
                <w:szCs w:val="26"/>
              </w:rPr>
              <w:t>-</w:t>
            </w:r>
          </w:p>
        </w:tc>
        <w:tc>
          <w:tcPr>
            <w:tcW w:w="1620" w:type="dxa"/>
          </w:tcPr>
          <w:p w14:paraId="6841FF2E" w14:textId="57DDF839" w:rsidR="009F2825" w:rsidRPr="007B4BF1" w:rsidRDefault="009F2825" w:rsidP="009F2825">
            <w:pPr>
              <w:overflowPunct/>
              <w:spacing w:before="120" w:line="360" w:lineRule="exact"/>
              <w:ind w:left="34"/>
              <w:jc w:val="right"/>
              <w:textAlignment w:val="auto"/>
              <w:rPr>
                <w:rFonts w:ascii="Angsana New" w:eastAsia="Calibri" w:hAnsi="Angsana New"/>
                <w:sz w:val="26"/>
                <w:szCs w:val="26"/>
              </w:rPr>
            </w:pPr>
            <w:r w:rsidRPr="007B4BF1">
              <w:rPr>
                <w:rFonts w:ascii="Angsana New" w:hAnsi="Angsana New"/>
                <w:sz w:val="26"/>
                <w:szCs w:val="26"/>
              </w:rPr>
              <w:t>1,500,000,000</w:t>
            </w:r>
            <w:r w:rsidRPr="007B4BF1">
              <w:rPr>
                <w:rFonts w:ascii="Angsana New" w:hAnsi="Angsana New"/>
                <w:sz w:val="26"/>
                <w:szCs w:val="26"/>
                <w:cs/>
              </w:rPr>
              <w:t>.</w:t>
            </w:r>
            <w:r w:rsidRPr="007B4BF1">
              <w:rPr>
                <w:rFonts w:ascii="Angsana New" w:hAnsi="Angsana New"/>
                <w:sz w:val="26"/>
                <w:szCs w:val="26"/>
              </w:rPr>
              <w:t>00</w:t>
            </w:r>
          </w:p>
        </w:tc>
        <w:tc>
          <w:tcPr>
            <w:tcW w:w="1710" w:type="dxa"/>
          </w:tcPr>
          <w:p w14:paraId="46E77D46" w14:textId="06B3FACA" w:rsidR="009F2825" w:rsidRPr="007B4BF1" w:rsidRDefault="009F2825" w:rsidP="009F2825">
            <w:pPr>
              <w:overflowPunct/>
              <w:spacing w:before="120" w:line="360" w:lineRule="exact"/>
              <w:ind w:left="34"/>
              <w:jc w:val="right"/>
              <w:textAlignment w:val="auto"/>
              <w:rPr>
                <w:rFonts w:ascii="Angsana New" w:eastAsia="Calibri" w:hAnsi="Angsana New"/>
                <w:sz w:val="26"/>
                <w:szCs w:val="26"/>
              </w:rPr>
            </w:pPr>
            <w:r w:rsidRPr="007B4BF1">
              <w:rPr>
                <w:rFonts w:ascii="Angsana New" w:hAnsi="Angsana New"/>
                <w:sz w:val="26"/>
                <w:szCs w:val="26"/>
              </w:rPr>
              <w:t>-</w:t>
            </w:r>
          </w:p>
        </w:tc>
        <w:tc>
          <w:tcPr>
            <w:tcW w:w="1644" w:type="dxa"/>
          </w:tcPr>
          <w:p w14:paraId="39BDC00B" w14:textId="051918FA" w:rsidR="009F2825" w:rsidRPr="007B4BF1" w:rsidRDefault="009F2825" w:rsidP="009F2825">
            <w:pPr>
              <w:overflowPunct/>
              <w:spacing w:before="120" w:line="360" w:lineRule="exact"/>
              <w:ind w:left="34"/>
              <w:jc w:val="right"/>
              <w:textAlignment w:val="auto"/>
              <w:rPr>
                <w:rFonts w:ascii="Angsana New" w:eastAsia="Calibri" w:hAnsi="Angsana New"/>
                <w:szCs w:val="24"/>
              </w:rPr>
            </w:pPr>
            <w:r w:rsidRPr="007B4BF1">
              <w:rPr>
                <w:rFonts w:ascii="Angsana New" w:hAnsi="Angsana New"/>
                <w:sz w:val="26"/>
                <w:szCs w:val="26"/>
              </w:rPr>
              <w:t>1,500,000,000</w:t>
            </w:r>
            <w:r w:rsidRPr="007B4BF1">
              <w:rPr>
                <w:rFonts w:ascii="Angsana New" w:hAnsi="Angsana New"/>
                <w:sz w:val="26"/>
                <w:szCs w:val="26"/>
                <w:cs/>
              </w:rPr>
              <w:t>.</w:t>
            </w:r>
            <w:r w:rsidRPr="007B4BF1">
              <w:rPr>
                <w:rFonts w:ascii="Angsana New" w:hAnsi="Angsana New"/>
                <w:sz w:val="26"/>
                <w:szCs w:val="26"/>
              </w:rPr>
              <w:t>00</w:t>
            </w:r>
          </w:p>
        </w:tc>
      </w:tr>
      <w:tr w:rsidR="009F2825" w:rsidRPr="007B4BF1" w14:paraId="47B1336F" w14:textId="77777777" w:rsidTr="00B50438">
        <w:trPr>
          <w:trHeight w:val="354"/>
        </w:trPr>
        <w:tc>
          <w:tcPr>
            <w:tcW w:w="3060" w:type="dxa"/>
          </w:tcPr>
          <w:p w14:paraId="6F34F608" w14:textId="7846FB9A" w:rsidR="009F2825" w:rsidRPr="007B4BF1" w:rsidRDefault="009F2825" w:rsidP="009F2825">
            <w:pPr>
              <w:overflowPunct/>
              <w:spacing w:before="120" w:line="360" w:lineRule="exact"/>
              <w:ind w:left="34"/>
              <w:textAlignment w:val="auto"/>
              <w:rPr>
                <w:rFonts w:ascii="Angsana New" w:eastAsia="Calibri" w:hAnsi="Angsana New"/>
                <w:szCs w:val="24"/>
              </w:rPr>
            </w:pPr>
            <w:r w:rsidRPr="007B4BF1">
              <w:rPr>
                <w:rFonts w:ascii="Angsana New" w:eastAsia="Calibri" w:hAnsi="Angsana New"/>
                <w:szCs w:val="24"/>
              </w:rPr>
              <w:t>Debentures</w:t>
            </w:r>
            <w:r w:rsidRPr="007B4BF1">
              <w:rPr>
                <w:rFonts w:ascii="Angsana New" w:eastAsia="Calibri" w:hAnsi="Angsana New"/>
                <w:szCs w:val="24"/>
                <w:cs/>
              </w:rPr>
              <w:t xml:space="preserve"> </w:t>
            </w:r>
            <w:r w:rsidRPr="007B4BF1">
              <w:rPr>
                <w:rFonts w:ascii="Angsana New" w:eastAsia="Calibri" w:hAnsi="Angsana New"/>
                <w:szCs w:val="24"/>
              </w:rPr>
              <w:t>No</w:t>
            </w:r>
            <w:r w:rsidRPr="007B4BF1">
              <w:rPr>
                <w:rFonts w:ascii="Angsana New" w:eastAsia="Calibri" w:hAnsi="Angsana New"/>
                <w:szCs w:val="24"/>
                <w:cs/>
              </w:rPr>
              <w:t xml:space="preserve">. </w:t>
            </w:r>
            <w:r w:rsidRPr="007B4BF1">
              <w:rPr>
                <w:rFonts w:ascii="Angsana New" w:eastAsia="Calibri" w:hAnsi="Angsana New"/>
                <w:szCs w:val="24"/>
              </w:rPr>
              <w:t>1</w:t>
            </w:r>
            <w:r w:rsidRPr="007B4BF1">
              <w:rPr>
                <w:rFonts w:ascii="Angsana New" w:eastAsia="Calibri" w:hAnsi="Angsana New"/>
                <w:szCs w:val="24"/>
                <w:cs/>
              </w:rPr>
              <w:t>/</w:t>
            </w:r>
            <w:r w:rsidRPr="007B4BF1">
              <w:rPr>
                <w:rFonts w:ascii="Angsana New" w:eastAsia="Calibri" w:hAnsi="Angsana New"/>
                <w:szCs w:val="24"/>
              </w:rPr>
              <w:t>2024</w:t>
            </w:r>
          </w:p>
        </w:tc>
        <w:tc>
          <w:tcPr>
            <w:tcW w:w="1443" w:type="dxa"/>
          </w:tcPr>
          <w:p w14:paraId="5DCF7CF4" w14:textId="345DED3F" w:rsidR="009F2825" w:rsidRPr="007B4BF1" w:rsidRDefault="009F2825" w:rsidP="009F2825">
            <w:pPr>
              <w:overflowPunct/>
              <w:spacing w:before="120" w:line="360" w:lineRule="exact"/>
              <w:ind w:left="34"/>
              <w:jc w:val="right"/>
              <w:textAlignment w:val="auto"/>
              <w:rPr>
                <w:rFonts w:ascii="Angsana New" w:eastAsia="Calibri" w:hAnsi="Angsana New"/>
                <w:szCs w:val="24"/>
              </w:rPr>
            </w:pPr>
            <w:r w:rsidRPr="007B4BF1">
              <w:rPr>
                <w:rFonts w:ascii="Angsana New" w:eastAsia="Calibri" w:hAnsi="Angsana New"/>
                <w:szCs w:val="24"/>
              </w:rPr>
              <w:t>5.50% per annual</w:t>
            </w:r>
          </w:p>
        </w:tc>
        <w:tc>
          <w:tcPr>
            <w:tcW w:w="1559" w:type="dxa"/>
          </w:tcPr>
          <w:p w14:paraId="7BF973C7" w14:textId="70BC4BC4" w:rsidR="009F2825" w:rsidRPr="007B4BF1" w:rsidRDefault="009F2825" w:rsidP="009F2825">
            <w:pPr>
              <w:overflowPunct/>
              <w:spacing w:before="120" w:line="360" w:lineRule="exact"/>
              <w:ind w:left="34"/>
              <w:jc w:val="center"/>
              <w:textAlignment w:val="auto"/>
              <w:rPr>
                <w:rFonts w:ascii="Angsana New" w:eastAsia="Calibri" w:hAnsi="Angsana New"/>
                <w:szCs w:val="24"/>
              </w:rPr>
            </w:pPr>
            <w:r w:rsidRPr="007B4BF1">
              <w:rPr>
                <w:rFonts w:ascii="Angsana New" w:eastAsia="Calibri" w:hAnsi="Angsana New"/>
                <w:szCs w:val="24"/>
              </w:rPr>
              <w:t xml:space="preserve">1 </w:t>
            </w:r>
            <w:proofErr w:type="gramStart"/>
            <w:r w:rsidRPr="007B4BF1">
              <w:rPr>
                <w:rFonts w:ascii="Angsana New" w:eastAsia="Calibri" w:hAnsi="Angsana New"/>
                <w:szCs w:val="24"/>
              </w:rPr>
              <w:t>periods</w:t>
            </w:r>
            <w:proofErr w:type="gramEnd"/>
            <w:r w:rsidRPr="007B4BF1">
              <w:rPr>
                <w:rFonts w:ascii="Angsana New" w:eastAsia="Calibri" w:hAnsi="Angsana New"/>
                <w:szCs w:val="24"/>
              </w:rPr>
              <w:t>,6 months</w:t>
            </w:r>
          </w:p>
        </w:tc>
        <w:tc>
          <w:tcPr>
            <w:tcW w:w="1559" w:type="dxa"/>
          </w:tcPr>
          <w:p w14:paraId="2BDBA303" w14:textId="51FC306B" w:rsidR="009F2825" w:rsidRPr="007B4BF1" w:rsidRDefault="009F2825" w:rsidP="009F2825">
            <w:pPr>
              <w:overflowPunct/>
              <w:spacing w:before="120" w:line="360" w:lineRule="exact"/>
              <w:ind w:left="34"/>
              <w:jc w:val="center"/>
              <w:textAlignment w:val="auto"/>
              <w:rPr>
                <w:rFonts w:ascii="Angsana New" w:hAnsi="Angsana New"/>
                <w:szCs w:val="24"/>
              </w:rPr>
            </w:pPr>
            <w:r w:rsidRPr="007B4BF1">
              <w:rPr>
                <w:rFonts w:ascii="Angsana New" w:hAnsi="Angsana New"/>
                <w:szCs w:val="24"/>
              </w:rPr>
              <w:t>November 30, 2025</w:t>
            </w:r>
          </w:p>
        </w:tc>
        <w:tc>
          <w:tcPr>
            <w:tcW w:w="1762" w:type="dxa"/>
          </w:tcPr>
          <w:p w14:paraId="24097E89" w14:textId="5B362F18" w:rsidR="009F2825" w:rsidRPr="007B4BF1" w:rsidRDefault="009F2825" w:rsidP="00FE7BDC">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7B4BF1">
              <w:rPr>
                <w:rFonts w:ascii="Angsana New" w:hAnsi="Angsana New"/>
                <w:sz w:val="26"/>
                <w:szCs w:val="26"/>
              </w:rPr>
              <w:t>1,000,000,000.00</w:t>
            </w:r>
          </w:p>
        </w:tc>
        <w:tc>
          <w:tcPr>
            <w:tcW w:w="1620" w:type="dxa"/>
          </w:tcPr>
          <w:p w14:paraId="1B481C72" w14:textId="12A6F535" w:rsidR="009F2825" w:rsidRPr="007B4BF1" w:rsidRDefault="009F2825" w:rsidP="00FE7BDC">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7B4BF1">
              <w:rPr>
                <w:rFonts w:ascii="Angsana New" w:hAnsi="Angsana New"/>
                <w:sz w:val="26"/>
                <w:szCs w:val="26"/>
              </w:rPr>
              <w:t>-</w:t>
            </w:r>
          </w:p>
        </w:tc>
        <w:tc>
          <w:tcPr>
            <w:tcW w:w="1710" w:type="dxa"/>
          </w:tcPr>
          <w:p w14:paraId="3878109D" w14:textId="3633FA61" w:rsidR="009F2825" w:rsidRPr="007B4BF1" w:rsidRDefault="009F2825" w:rsidP="00FE7BDC">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7B4BF1">
              <w:rPr>
                <w:rFonts w:ascii="Angsana New" w:hAnsi="Angsana New"/>
                <w:sz w:val="26"/>
                <w:szCs w:val="26"/>
              </w:rPr>
              <w:t>1,000,000,000.00</w:t>
            </w:r>
          </w:p>
        </w:tc>
        <w:tc>
          <w:tcPr>
            <w:tcW w:w="1644" w:type="dxa"/>
          </w:tcPr>
          <w:p w14:paraId="712230A6" w14:textId="7A13068E" w:rsidR="009F2825" w:rsidRPr="007B4BF1" w:rsidRDefault="009F2825" w:rsidP="00FE7BDC">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7B4BF1">
              <w:rPr>
                <w:rFonts w:ascii="Angsana New" w:hAnsi="Angsana New"/>
                <w:sz w:val="26"/>
                <w:szCs w:val="26"/>
                <w:cs/>
              </w:rPr>
              <w:t>-</w:t>
            </w:r>
          </w:p>
        </w:tc>
      </w:tr>
      <w:tr w:rsidR="00FE7BDC" w:rsidRPr="007B4BF1" w14:paraId="184A8E36" w14:textId="77777777" w:rsidTr="00B50438">
        <w:trPr>
          <w:trHeight w:val="354"/>
        </w:trPr>
        <w:tc>
          <w:tcPr>
            <w:tcW w:w="3060" w:type="dxa"/>
          </w:tcPr>
          <w:p w14:paraId="6D560B22" w14:textId="1639A14B" w:rsidR="00FE7BDC" w:rsidRPr="007B4BF1" w:rsidRDefault="00FE7BDC" w:rsidP="009F2825">
            <w:pPr>
              <w:overflowPunct/>
              <w:spacing w:before="120" w:line="360" w:lineRule="exact"/>
              <w:ind w:left="34"/>
              <w:textAlignment w:val="auto"/>
              <w:rPr>
                <w:rFonts w:ascii="Angsana New" w:eastAsia="Calibri" w:hAnsi="Angsana New"/>
                <w:szCs w:val="24"/>
              </w:rPr>
            </w:pPr>
            <w:r w:rsidRPr="007B4BF1">
              <w:rPr>
                <w:rFonts w:ascii="Angsana New" w:eastAsia="Calibri" w:hAnsi="Angsana New"/>
                <w:szCs w:val="24"/>
              </w:rPr>
              <w:t>Total</w:t>
            </w:r>
          </w:p>
        </w:tc>
        <w:tc>
          <w:tcPr>
            <w:tcW w:w="1443" w:type="dxa"/>
          </w:tcPr>
          <w:p w14:paraId="18F613A9" w14:textId="77777777" w:rsidR="00FE7BDC" w:rsidRPr="007B4BF1" w:rsidRDefault="00FE7BDC" w:rsidP="009F2825">
            <w:pPr>
              <w:overflowPunct/>
              <w:spacing w:before="120" w:line="360" w:lineRule="exact"/>
              <w:ind w:left="34"/>
              <w:jc w:val="right"/>
              <w:textAlignment w:val="auto"/>
              <w:rPr>
                <w:rFonts w:ascii="Angsana New" w:eastAsia="Calibri" w:hAnsi="Angsana New"/>
                <w:szCs w:val="24"/>
              </w:rPr>
            </w:pPr>
          </w:p>
        </w:tc>
        <w:tc>
          <w:tcPr>
            <w:tcW w:w="1559" w:type="dxa"/>
          </w:tcPr>
          <w:p w14:paraId="335CFB0F" w14:textId="77777777" w:rsidR="00FE7BDC" w:rsidRPr="007B4BF1" w:rsidRDefault="00FE7BDC" w:rsidP="009F2825">
            <w:pPr>
              <w:overflowPunct/>
              <w:spacing w:before="120" w:line="360" w:lineRule="exact"/>
              <w:ind w:left="34"/>
              <w:jc w:val="center"/>
              <w:textAlignment w:val="auto"/>
              <w:rPr>
                <w:rFonts w:ascii="Angsana New" w:eastAsia="Calibri" w:hAnsi="Angsana New"/>
                <w:szCs w:val="24"/>
              </w:rPr>
            </w:pPr>
          </w:p>
        </w:tc>
        <w:tc>
          <w:tcPr>
            <w:tcW w:w="1559" w:type="dxa"/>
          </w:tcPr>
          <w:p w14:paraId="11183EED" w14:textId="77777777" w:rsidR="00FE7BDC" w:rsidRPr="007B4BF1" w:rsidRDefault="00FE7BDC" w:rsidP="009F2825">
            <w:pPr>
              <w:overflowPunct/>
              <w:spacing w:before="120" w:line="360" w:lineRule="exact"/>
              <w:ind w:left="34"/>
              <w:jc w:val="center"/>
              <w:textAlignment w:val="auto"/>
              <w:rPr>
                <w:rFonts w:ascii="Angsana New" w:hAnsi="Angsana New"/>
                <w:szCs w:val="24"/>
              </w:rPr>
            </w:pPr>
          </w:p>
        </w:tc>
        <w:tc>
          <w:tcPr>
            <w:tcW w:w="1762" w:type="dxa"/>
          </w:tcPr>
          <w:p w14:paraId="6A32C0B8" w14:textId="388569CF" w:rsidR="00FE7BDC" w:rsidRPr="007B4BF1" w:rsidRDefault="00FE7BDC" w:rsidP="009F2825">
            <w:pPr>
              <w:overflowPunct/>
              <w:spacing w:before="120" w:line="360" w:lineRule="exact"/>
              <w:ind w:left="34"/>
              <w:jc w:val="right"/>
              <w:textAlignment w:val="auto"/>
              <w:rPr>
                <w:rFonts w:ascii="Angsana New" w:hAnsi="Angsana New"/>
                <w:sz w:val="26"/>
                <w:szCs w:val="26"/>
              </w:rPr>
            </w:pPr>
            <w:r w:rsidRPr="007B4BF1">
              <w:rPr>
                <w:rFonts w:ascii="Angsana New" w:hAnsi="Angsana New"/>
                <w:sz w:val="26"/>
                <w:szCs w:val="26"/>
              </w:rPr>
              <w:t>1,000,000,000.00</w:t>
            </w:r>
          </w:p>
        </w:tc>
        <w:tc>
          <w:tcPr>
            <w:tcW w:w="1620" w:type="dxa"/>
          </w:tcPr>
          <w:p w14:paraId="38183CA5" w14:textId="00F21632" w:rsidR="00FE7BDC" w:rsidRPr="007B4BF1" w:rsidRDefault="00FE7BDC" w:rsidP="009F2825">
            <w:pPr>
              <w:overflowPunct/>
              <w:spacing w:before="120" w:line="360" w:lineRule="exact"/>
              <w:ind w:left="34"/>
              <w:jc w:val="right"/>
              <w:textAlignment w:val="auto"/>
              <w:rPr>
                <w:rFonts w:ascii="Angsana New" w:hAnsi="Angsana New"/>
                <w:sz w:val="26"/>
                <w:szCs w:val="26"/>
              </w:rPr>
            </w:pPr>
            <w:r w:rsidRPr="007B4BF1">
              <w:rPr>
                <w:rFonts w:ascii="Angsana New" w:hAnsi="Angsana New"/>
                <w:sz w:val="26"/>
                <w:szCs w:val="26"/>
              </w:rPr>
              <w:t>1,500,000,000</w:t>
            </w:r>
            <w:r w:rsidRPr="007B4BF1">
              <w:rPr>
                <w:rFonts w:ascii="Angsana New" w:hAnsi="Angsana New"/>
                <w:sz w:val="26"/>
                <w:szCs w:val="26"/>
                <w:cs/>
              </w:rPr>
              <w:t>.</w:t>
            </w:r>
            <w:r w:rsidRPr="007B4BF1">
              <w:rPr>
                <w:rFonts w:ascii="Angsana New" w:hAnsi="Angsana New"/>
                <w:sz w:val="26"/>
                <w:szCs w:val="26"/>
              </w:rPr>
              <w:t>00</w:t>
            </w:r>
          </w:p>
        </w:tc>
        <w:tc>
          <w:tcPr>
            <w:tcW w:w="1710" w:type="dxa"/>
          </w:tcPr>
          <w:p w14:paraId="14DB4BB4" w14:textId="2BD70748" w:rsidR="00FE7BDC" w:rsidRPr="007B4BF1" w:rsidRDefault="00FE7BDC" w:rsidP="009F2825">
            <w:pPr>
              <w:overflowPunct/>
              <w:spacing w:before="120" w:line="360" w:lineRule="exact"/>
              <w:ind w:left="34"/>
              <w:jc w:val="right"/>
              <w:textAlignment w:val="auto"/>
              <w:rPr>
                <w:rFonts w:ascii="Angsana New" w:hAnsi="Angsana New"/>
                <w:sz w:val="26"/>
                <w:szCs w:val="26"/>
              </w:rPr>
            </w:pPr>
            <w:r w:rsidRPr="007B4BF1">
              <w:rPr>
                <w:rFonts w:ascii="Angsana New" w:hAnsi="Angsana New"/>
                <w:sz w:val="26"/>
                <w:szCs w:val="26"/>
              </w:rPr>
              <w:t>1,000,000,000.00</w:t>
            </w:r>
          </w:p>
        </w:tc>
        <w:tc>
          <w:tcPr>
            <w:tcW w:w="1644" w:type="dxa"/>
          </w:tcPr>
          <w:p w14:paraId="3BF3EFFD" w14:textId="54A64EAB" w:rsidR="00FE7BDC" w:rsidRPr="007B4BF1" w:rsidRDefault="00FE7BDC" w:rsidP="009F2825">
            <w:pPr>
              <w:overflowPunct/>
              <w:spacing w:before="120" w:line="360" w:lineRule="exact"/>
              <w:ind w:left="34"/>
              <w:jc w:val="right"/>
              <w:textAlignment w:val="auto"/>
              <w:rPr>
                <w:rFonts w:ascii="Angsana New" w:hAnsi="Angsana New"/>
                <w:sz w:val="26"/>
                <w:szCs w:val="26"/>
                <w:cs/>
              </w:rPr>
            </w:pPr>
            <w:r w:rsidRPr="007B4BF1">
              <w:rPr>
                <w:rFonts w:ascii="Angsana New" w:hAnsi="Angsana New"/>
                <w:sz w:val="26"/>
                <w:szCs w:val="26"/>
              </w:rPr>
              <w:t>1,500,000,000</w:t>
            </w:r>
            <w:r w:rsidRPr="007B4BF1">
              <w:rPr>
                <w:rFonts w:ascii="Angsana New" w:hAnsi="Angsana New"/>
                <w:sz w:val="26"/>
                <w:szCs w:val="26"/>
                <w:cs/>
              </w:rPr>
              <w:t>.</w:t>
            </w:r>
            <w:r w:rsidRPr="007B4BF1">
              <w:rPr>
                <w:rFonts w:ascii="Angsana New" w:hAnsi="Angsana New"/>
                <w:sz w:val="26"/>
                <w:szCs w:val="26"/>
              </w:rPr>
              <w:t>00</w:t>
            </w:r>
          </w:p>
        </w:tc>
      </w:tr>
      <w:tr w:rsidR="009F2825" w:rsidRPr="007B4BF1" w14:paraId="7211C8F0" w14:textId="77777777" w:rsidTr="00B50438">
        <w:trPr>
          <w:trHeight w:val="339"/>
        </w:trPr>
        <w:tc>
          <w:tcPr>
            <w:tcW w:w="4503" w:type="dxa"/>
            <w:gridSpan w:val="2"/>
          </w:tcPr>
          <w:p w14:paraId="446B3661" w14:textId="77777777" w:rsidR="009F2825" w:rsidRPr="007B4BF1" w:rsidRDefault="009F2825" w:rsidP="009F2825">
            <w:pPr>
              <w:overflowPunct/>
              <w:spacing w:before="120" w:line="360" w:lineRule="exact"/>
              <w:ind w:left="34"/>
              <w:textAlignment w:val="auto"/>
              <w:rPr>
                <w:rFonts w:ascii="Angsana New" w:eastAsia="Calibri" w:hAnsi="Angsana New"/>
                <w:szCs w:val="24"/>
              </w:rPr>
            </w:pPr>
            <w:r w:rsidRPr="007B4BF1">
              <w:rPr>
                <w:rFonts w:ascii="Angsana New" w:eastAsia="Calibri" w:hAnsi="Angsana New"/>
                <w:szCs w:val="24"/>
              </w:rPr>
              <w:t>Less: Unamortised portion of deferred transaction costs</w:t>
            </w:r>
          </w:p>
        </w:tc>
        <w:tc>
          <w:tcPr>
            <w:tcW w:w="1559" w:type="dxa"/>
          </w:tcPr>
          <w:p w14:paraId="6011F456" w14:textId="77777777" w:rsidR="009F2825" w:rsidRPr="007B4BF1" w:rsidRDefault="009F2825" w:rsidP="009F2825">
            <w:pPr>
              <w:overflowPunct/>
              <w:spacing w:before="120" w:line="360" w:lineRule="exact"/>
              <w:ind w:left="34"/>
              <w:textAlignment w:val="auto"/>
              <w:rPr>
                <w:rFonts w:ascii="Angsana New" w:eastAsia="Calibri" w:hAnsi="Angsana New"/>
                <w:szCs w:val="24"/>
              </w:rPr>
            </w:pPr>
          </w:p>
        </w:tc>
        <w:tc>
          <w:tcPr>
            <w:tcW w:w="1559" w:type="dxa"/>
          </w:tcPr>
          <w:p w14:paraId="2BD783ED" w14:textId="77777777" w:rsidR="009F2825" w:rsidRPr="007B4BF1" w:rsidRDefault="009F2825" w:rsidP="009F2825">
            <w:pPr>
              <w:overflowPunct/>
              <w:spacing w:before="120" w:line="360" w:lineRule="exact"/>
              <w:ind w:left="34"/>
              <w:textAlignment w:val="auto"/>
              <w:rPr>
                <w:rFonts w:ascii="Angsana New" w:eastAsia="Calibri" w:hAnsi="Angsana New"/>
                <w:szCs w:val="24"/>
              </w:rPr>
            </w:pPr>
          </w:p>
        </w:tc>
        <w:tc>
          <w:tcPr>
            <w:tcW w:w="1762" w:type="dxa"/>
            <w:vAlign w:val="bottom"/>
          </w:tcPr>
          <w:p w14:paraId="05ECD82B" w14:textId="42E98DFE" w:rsidR="009F2825" w:rsidRPr="007B4BF1" w:rsidRDefault="00B927FC" w:rsidP="009F2825">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7B4BF1">
              <w:rPr>
                <w:rFonts w:ascii="Angsana New" w:hAnsi="Angsana New"/>
                <w:sz w:val="26"/>
                <w:szCs w:val="26"/>
              </w:rPr>
              <w:t>(6,305,879.20)</w:t>
            </w:r>
          </w:p>
        </w:tc>
        <w:tc>
          <w:tcPr>
            <w:tcW w:w="1620" w:type="dxa"/>
            <w:vAlign w:val="bottom"/>
          </w:tcPr>
          <w:p w14:paraId="6A2D9E85" w14:textId="39AEAECA" w:rsidR="009F2825" w:rsidRPr="007B4BF1" w:rsidRDefault="009F2825" w:rsidP="009F2825">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7B4BF1">
              <w:rPr>
                <w:rFonts w:ascii="Angsana New" w:hAnsi="Angsana New"/>
                <w:sz w:val="26"/>
                <w:szCs w:val="26"/>
              </w:rPr>
              <w:t>(2,023,237.09)</w:t>
            </w:r>
          </w:p>
        </w:tc>
        <w:tc>
          <w:tcPr>
            <w:tcW w:w="1710" w:type="dxa"/>
            <w:vAlign w:val="bottom"/>
          </w:tcPr>
          <w:p w14:paraId="7327374B" w14:textId="60EDDC1B" w:rsidR="009F2825" w:rsidRPr="007B4BF1" w:rsidRDefault="00AB550B" w:rsidP="009F2825">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7B4BF1">
              <w:rPr>
                <w:rFonts w:ascii="Angsana New" w:hAnsi="Angsana New"/>
                <w:sz w:val="26"/>
                <w:szCs w:val="26"/>
              </w:rPr>
              <w:t>(6,305,879.20)</w:t>
            </w:r>
          </w:p>
        </w:tc>
        <w:tc>
          <w:tcPr>
            <w:tcW w:w="1644" w:type="dxa"/>
            <w:vAlign w:val="bottom"/>
          </w:tcPr>
          <w:p w14:paraId="4281366D" w14:textId="3BB8685E" w:rsidR="009F2825" w:rsidRPr="007B4BF1" w:rsidRDefault="009F2825" w:rsidP="009F2825">
            <w:pPr>
              <w:pBdr>
                <w:bottom w:val="single" w:sz="4" w:space="1" w:color="auto"/>
              </w:pBdr>
              <w:overflowPunct/>
              <w:spacing w:before="120" w:line="360" w:lineRule="exact"/>
              <w:ind w:left="34"/>
              <w:jc w:val="right"/>
              <w:textAlignment w:val="auto"/>
              <w:rPr>
                <w:rFonts w:ascii="Angsana New" w:eastAsia="Calibri" w:hAnsi="Angsana New"/>
                <w:szCs w:val="24"/>
              </w:rPr>
            </w:pPr>
            <w:r w:rsidRPr="007B4BF1">
              <w:rPr>
                <w:rFonts w:ascii="Angsana New" w:hAnsi="Angsana New"/>
                <w:sz w:val="26"/>
                <w:szCs w:val="26"/>
              </w:rPr>
              <w:t>(2,023,237.09)</w:t>
            </w:r>
          </w:p>
        </w:tc>
      </w:tr>
      <w:tr w:rsidR="00905D9F" w:rsidRPr="007B4BF1" w14:paraId="793B516C" w14:textId="77777777" w:rsidTr="00B50438">
        <w:trPr>
          <w:trHeight w:val="339"/>
        </w:trPr>
        <w:tc>
          <w:tcPr>
            <w:tcW w:w="3060" w:type="dxa"/>
          </w:tcPr>
          <w:p w14:paraId="2F569B1F" w14:textId="77777777" w:rsidR="00905D9F" w:rsidRPr="007B4BF1" w:rsidRDefault="00905D9F" w:rsidP="00905D9F">
            <w:pPr>
              <w:overflowPunct/>
              <w:spacing w:before="120" w:line="360" w:lineRule="exact"/>
              <w:ind w:left="34"/>
              <w:textAlignment w:val="auto"/>
              <w:rPr>
                <w:rFonts w:ascii="Angsana New" w:eastAsia="Calibri" w:hAnsi="Angsana New"/>
                <w:bCs/>
                <w:szCs w:val="24"/>
              </w:rPr>
            </w:pPr>
            <w:r w:rsidRPr="007B4BF1">
              <w:rPr>
                <w:rFonts w:ascii="Angsana New" w:eastAsia="Calibri" w:hAnsi="Angsana New"/>
                <w:bCs/>
                <w:szCs w:val="24"/>
              </w:rPr>
              <w:t>Debentures -</w:t>
            </w:r>
            <w:r w:rsidRPr="007B4BF1">
              <w:rPr>
                <w:rFonts w:ascii="Angsana New" w:eastAsia="Calibri" w:hAnsi="Angsana New"/>
                <w:bCs/>
                <w:szCs w:val="24"/>
                <w:cs/>
              </w:rPr>
              <w:t xml:space="preserve"> </w:t>
            </w:r>
            <w:r w:rsidRPr="007B4BF1">
              <w:rPr>
                <w:rFonts w:ascii="Angsana New" w:eastAsia="Calibri" w:hAnsi="Angsana New"/>
                <w:bCs/>
                <w:szCs w:val="24"/>
              </w:rPr>
              <w:t>net</w:t>
            </w:r>
          </w:p>
        </w:tc>
        <w:tc>
          <w:tcPr>
            <w:tcW w:w="1443" w:type="dxa"/>
          </w:tcPr>
          <w:p w14:paraId="2889B886" w14:textId="77777777" w:rsidR="00905D9F" w:rsidRPr="007B4BF1" w:rsidRDefault="00905D9F" w:rsidP="00905D9F">
            <w:pPr>
              <w:overflowPunct/>
              <w:spacing w:before="120" w:line="360" w:lineRule="exact"/>
              <w:ind w:left="34"/>
              <w:textAlignment w:val="auto"/>
              <w:rPr>
                <w:rFonts w:ascii="Angsana New" w:eastAsia="Calibri" w:hAnsi="Angsana New"/>
                <w:bCs/>
                <w:szCs w:val="24"/>
              </w:rPr>
            </w:pPr>
          </w:p>
        </w:tc>
        <w:tc>
          <w:tcPr>
            <w:tcW w:w="1559" w:type="dxa"/>
          </w:tcPr>
          <w:p w14:paraId="4678B25D" w14:textId="77777777" w:rsidR="00905D9F" w:rsidRPr="007B4BF1" w:rsidRDefault="00905D9F" w:rsidP="00905D9F">
            <w:pPr>
              <w:overflowPunct/>
              <w:spacing w:before="120" w:line="360" w:lineRule="exact"/>
              <w:ind w:left="34"/>
              <w:textAlignment w:val="auto"/>
              <w:rPr>
                <w:rFonts w:ascii="Angsana New" w:eastAsia="Calibri" w:hAnsi="Angsana New"/>
                <w:bCs/>
                <w:szCs w:val="24"/>
              </w:rPr>
            </w:pPr>
          </w:p>
        </w:tc>
        <w:tc>
          <w:tcPr>
            <w:tcW w:w="1559" w:type="dxa"/>
            <w:vAlign w:val="bottom"/>
          </w:tcPr>
          <w:p w14:paraId="1F5F70C7" w14:textId="77777777" w:rsidR="00905D9F" w:rsidRPr="007B4BF1" w:rsidRDefault="00905D9F" w:rsidP="00905D9F">
            <w:pPr>
              <w:overflowPunct/>
              <w:spacing w:before="120" w:line="360" w:lineRule="exact"/>
              <w:ind w:left="34"/>
              <w:textAlignment w:val="auto"/>
              <w:rPr>
                <w:rFonts w:ascii="Angsana New" w:eastAsia="Calibri" w:hAnsi="Angsana New"/>
                <w:bCs/>
                <w:szCs w:val="24"/>
              </w:rPr>
            </w:pPr>
          </w:p>
        </w:tc>
        <w:tc>
          <w:tcPr>
            <w:tcW w:w="1762" w:type="dxa"/>
            <w:vAlign w:val="bottom"/>
          </w:tcPr>
          <w:p w14:paraId="2B7657B6" w14:textId="7594E4E1" w:rsidR="00905D9F" w:rsidRPr="007B4BF1" w:rsidRDefault="00905D9F" w:rsidP="00905D9F">
            <w:pPr>
              <w:overflowPunct/>
              <w:spacing w:before="120" w:line="360" w:lineRule="exact"/>
              <w:ind w:left="34"/>
              <w:jc w:val="right"/>
              <w:textAlignment w:val="auto"/>
              <w:rPr>
                <w:rFonts w:ascii="Angsana New" w:eastAsia="Angsana New" w:hAnsi="Angsana New"/>
                <w:color w:val="000000" w:themeColor="text1"/>
                <w:sz w:val="26"/>
                <w:szCs w:val="26"/>
                <w:cs/>
              </w:rPr>
            </w:pPr>
            <w:r w:rsidRPr="007B4BF1">
              <w:rPr>
                <w:rFonts w:ascii="Angsana New" w:hAnsi="Angsana New"/>
                <w:sz w:val="26"/>
                <w:szCs w:val="26"/>
              </w:rPr>
              <w:t>993,694,120.80</w:t>
            </w:r>
          </w:p>
        </w:tc>
        <w:tc>
          <w:tcPr>
            <w:tcW w:w="1620" w:type="dxa"/>
            <w:vAlign w:val="bottom"/>
          </w:tcPr>
          <w:p w14:paraId="760FBDA7" w14:textId="2D10BB7D" w:rsidR="00905D9F" w:rsidRPr="007B4BF1" w:rsidRDefault="00905D9F" w:rsidP="00905D9F">
            <w:pPr>
              <w:overflowPunct/>
              <w:spacing w:before="120" w:line="360" w:lineRule="exact"/>
              <w:ind w:left="34"/>
              <w:jc w:val="right"/>
              <w:textAlignment w:val="auto"/>
              <w:rPr>
                <w:rFonts w:ascii="Angsana New" w:eastAsia="Calibri" w:hAnsi="Angsana New"/>
                <w:sz w:val="26"/>
                <w:szCs w:val="26"/>
              </w:rPr>
            </w:pPr>
            <w:r w:rsidRPr="007B4BF1">
              <w:rPr>
                <w:rFonts w:ascii="Angsana New" w:eastAsia="Angsana New" w:hAnsi="Angsana New"/>
                <w:sz w:val="26"/>
                <w:szCs w:val="26"/>
              </w:rPr>
              <w:t>1,497,976,762.91</w:t>
            </w:r>
          </w:p>
        </w:tc>
        <w:tc>
          <w:tcPr>
            <w:tcW w:w="1710" w:type="dxa"/>
            <w:vAlign w:val="bottom"/>
          </w:tcPr>
          <w:p w14:paraId="54EB9605" w14:textId="5CAFD7DA" w:rsidR="00905D9F" w:rsidRPr="007B4BF1" w:rsidRDefault="00905D9F" w:rsidP="00905D9F">
            <w:pPr>
              <w:overflowPunct/>
              <w:spacing w:before="120" w:line="360" w:lineRule="exact"/>
              <w:ind w:left="34"/>
              <w:jc w:val="right"/>
              <w:textAlignment w:val="auto"/>
              <w:rPr>
                <w:rFonts w:ascii="Angsana New" w:eastAsia="Angsana New" w:hAnsi="Angsana New"/>
                <w:color w:val="000000" w:themeColor="text1"/>
                <w:sz w:val="26"/>
                <w:szCs w:val="26"/>
                <w:cs/>
              </w:rPr>
            </w:pPr>
            <w:r w:rsidRPr="007B4BF1">
              <w:rPr>
                <w:rFonts w:ascii="Angsana New" w:hAnsi="Angsana New"/>
                <w:sz w:val="26"/>
                <w:szCs w:val="26"/>
              </w:rPr>
              <w:t>993,694,120.80</w:t>
            </w:r>
          </w:p>
        </w:tc>
        <w:tc>
          <w:tcPr>
            <w:tcW w:w="1644" w:type="dxa"/>
            <w:vAlign w:val="bottom"/>
          </w:tcPr>
          <w:p w14:paraId="6CE71C73" w14:textId="63184097" w:rsidR="00905D9F" w:rsidRPr="007B4BF1" w:rsidRDefault="00905D9F" w:rsidP="00905D9F">
            <w:pPr>
              <w:overflowPunct/>
              <w:spacing w:before="120" w:line="360" w:lineRule="exact"/>
              <w:ind w:left="34"/>
              <w:jc w:val="right"/>
              <w:textAlignment w:val="auto"/>
              <w:rPr>
                <w:rFonts w:ascii="Angsana New" w:eastAsia="Calibri" w:hAnsi="Angsana New"/>
                <w:szCs w:val="24"/>
              </w:rPr>
            </w:pPr>
            <w:r w:rsidRPr="007B4BF1">
              <w:rPr>
                <w:rFonts w:ascii="Angsana New" w:eastAsia="Angsana New" w:hAnsi="Angsana New"/>
                <w:sz w:val="26"/>
                <w:szCs w:val="26"/>
              </w:rPr>
              <w:t>1,497,976,762.91</w:t>
            </w:r>
          </w:p>
        </w:tc>
      </w:tr>
      <w:tr w:rsidR="00905D9F" w:rsidRPr="007B4BF1" w14:paraId="4A54EFCF" w14:textId="77777777" w:rsidTr="00B50438">
        <w:trPr>
          <w:trHeight w:val="67"/>
        </w:trPr>
        <w:tc>
          <w:tcPr>
            <w:tcW w:w="3060" w:type="dxa"/>
          </w:tcPr>
          <w:p w14:paraId="73AFA0EE" w14:textId="77777777" w:rsidR="00905D9F" w:rsidRPr="007B4BF1" w:rsidRDefault="00905D9F" w:rsidP="00905D9F">
            <w:pPr>
              <w:overflowPunct/>
              <w:spacing w:before="120" w:line="360" w:lineRule="exact"/>
              <w:ind w:left="34"/>
              <w:textAlignment w:val="auto"/>
              <w:rPr>
                <w:rFonts w:ascii="Angsana New" w:eastAsia="Calibri" w:hAnsi="Angsana New"/>
                <w:szCs w:val="24"/>
              </w:rPr>
            </w:pPr>
            <w:r w:rsidRPr="007B4BF1">
              <w:rPr>
                <w:rFonts w:ascii="Angsana New" w:eastAsia="Calibri" w:hAnsi="Angsana New"/>
                <w:szCs w:val="24"/>
              </w:rPr>
              <w:t>Less</w:t>
            </w:r>
            <w:r w:rsidRPr="007B4BF1">
              <w:rPr>
                <w:rFonts w:ascii="Angsana New" w:eastAsia="Calibri" w:hAnsi="Angsana New"/>
                <w:szCs w:val="24"/>
                <w:cs/>
              </w:rPr>
              <w:t xml:space="preserve">: </w:t>
            </w:r>
            <w:r w:rsidRPr="007B4BF1">
              <w:rPr>
                <w:rFonts w:ascii="Angsana New" w:eastAsia="Calibri" w:hAnsi="Angsana New"/>
                <w:szCs w:val="24"/>
              </w:rPr>
              <w:t xml:space="preserve">Debentures </w:t>
            </w:r>
            <w:r w:rsidRPr="007B4BF1">
              <w:rPr>
                <w:rFonts w:ascii="Angsana New" w:eastAsia="Calibri" w:hAnsi="Angsana New"/>
                <w:szCs w:val="24"/>
                <w:cs/>
              </w:rPr>
              <w:t xml:space="preserve">- </w:t>
            </w:r>
            <w:r w:rsidRPr="007B4BF1">
              <w:rPr>
                <w:rFonts w:ascii="Angsana New" w:eastAsia="Calibri" w:hAnsi="Angsana New"/>
                <w:szCs w:val="24"/>
              </w:rPr>
              <w:t>due within one year</w:t>
            </w:r>
          </w:p>
        </w:tc>
        <w:tc>
          <w:tcPr>
            <w:tcW w:w="1443" w:type="dxa"/>
          </w:tcPr>
          <w:p w14:paraId="33BDBEAD" w14:textId="77777777" w:rsidR="00905D9F" w:rsidRPr="007B4BF1" w:rsidRDefault="00905D9F" w:rsidP="00905D9F">
            <w:pPr>
              <w:overflowPunct/>
              <w:spacing w:before="120" w:line="360" w:lineRule="exact"/>
              <w:ind w:left="34"/>
              <w:textAlignment w:val="auto"/>
              <w:rPr>
                <w:rFonts w:ascii="Angsana New" w:eastAsia="Calibri" w:hAnsi="Angsana New"/>
                <w:szCs w:val="24"/>
              </w:rPr>
            </w:pPr>
          </w:p>
        </w:tc>
        <w:tc>
          <w:tcPr>
            <w:tcW w:w="1559" w:type="dxa"/>
          </w:tcPr>
          <w:p w14:paraId="1148C233" w14:textId="77777777" w:rsidR="00905D9F" w:rsidRPr="007B4BF1" w:rsidRDefault="00905D9F" w:rsidP="00905D9F">
            <w:pPr>
              <w:overflowPunct/>
              <w:spacing w:before="120" w:line="360" w:lineRule="exact"/>
              <w:ind w:left="34"/>
              <w:textAlignment w:val="auto"/>
              <w:rPr>
                <w:rFonts w:ascii="Angsana New" w:eastAsia="Calibri" w:hAnsi="Angsana New"/>
                <w:szCs w:val="24"/>
              </w:rPr>
            </w:pPr>
          </w:p>
        </w:tc>
        <w:tc>
          <w:tcPr>
            <w:tcW w:w="1559" w:type="dxa"/>
          </w:tcPr>
          <w:p w14:paraId="2F4EDFB7" w14:textId="77777777" w:rsidR="00905D9F" w:rsidRPr="007B4BF1" w:rsidRDefault="00905D9F" w:rsidP="00905D9F">
            <w:pPr>
              <w:overflowPunct/>
              <w:spacing w:before="120" w:line="360" w:lineRule="exact"/>
              <w:ind w:left="34"/>
              <w:textAlignment w:val="auto"/>
              <w:rPr>
                <w:rFonts w:ascii="Angsana New" w:eastAsia="Calibri" w:hAnsi="Angsana New"/>
                <w:szCs w:val="24"/>
              </w:rPr>
            </w:pPr>
          </w:p>
        </w:tc>
        <w:tc>
          <w:tcPr>
            <w:tcW w:w="1762" w:type="dxa"/>
            <w:vAlign w:val="bottom"/>
          </w:tcPr>
          <w:p w14:paraId="7FE94A5D" w14:textId="4091FC22" w:rsidR="00905D9F" w:rsidRPr="007B4BF1" w:rsidRDefault="00905D9F" w:rsidP="00905D9F">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7B4BF1">
              <w:rPr>
                <w:rFonts w:ascii="Angsana New" w:hAnsi="Angsana New"/>
                <w:sz w:val="26"/>
                <w:szCs w:val="26"/>
              </w:rPr>
              <w:t>(993,694,120.80)</w:t>
            </w:r>
          </w:p>
        </w:tc>
        <w:tc>
          <w:tcPr>
            <w:tcW w:w="1620" w:type="dxa"/>
            <w:vAlign w:val="bottom"/>
          </w:tcPr>
          <w:p w14:paraId="33D6DEA7" w14:textId="134531D5" w:rsidR="00905D9F" w:rsidRPr="007B4BF1" w:rsidRDefault="00905D9F" w:rsidP="00905D9F">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7B4BF1">
              <w:rPr>
                <w:rFonts w:ascii="Angsana New" w:eastAsia="Calibri" w:hAnsi="Angsana New"/>
                <w:sz w:val="26"/>
                <w:szCs w:val="26"/>
              </w:rPr>
              <w:t>(1,497,976,762.91)</w:t>
            </w:r>
          </w:p>
        </w:tc>
        <w:tc>
          <w:tcPr>
            <w:tcW w:w="1710" w:type="dxa"/>
            <w:vAlign w:val="bottom"/>
          </w:tcPr>
          <w:p w14:paraId="552872BA" w14:textId="3C8DB18A" w:rsidR="00905D9F" w:rsidRPr="007B4BF1" w:rsidRDefault="00905D9F" w:rsidP="00905D9F">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7B4BF1">
              <w:rPr>
                <w:rFonts w:ascii="Angsana New" w:hAnsi="Angsana New"/>
                <w:sz w:val="26"/>
                <w:szCs w:val="26"/>
              </w:rPr>
              <w:t>(993,694,120.80)</w:t>
            </w:r>
          </w:p>
        </w:tc>
        <w:tc>
          <w:tcPr>
            <w:tcW w:w="1644" w:type="dxa"/>
            <w:vAlign w:val="bottom"/>
          </w:tcPr>
          <w:p w14:paraId="0BC61D0B" w14:textId="54B6A946" w:rsidR="00905D9F" w:rsidRPr="007B4BF1" w:rsidRDefault="00905D9F" w:rsidP="00905D9F">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7B4BF1">
              <w:rPr>
                <w:rFonts w:ascii="Angsana New" w:eastAsia="Calibri" w:hAnsi="Angsana New"/>
                <w:sz w:val="26"/>
                <w:szCs w:val="26"/>
                <w:cs/>
              </w:rPr>
              <w:t>(</w:t>
            </w:r>
            <w:r w:rsidRPr="007B4BF1">
              <w:rPr>
                <w:rFonts w:ascii="Angsana New" w:eastAsia="Calibri" w:hAnsi="Angsana New"/>
                <w:sz w:val="26"/>
                <w:szCs w:val="26"/>
              </w:rPr>
              <w:t>1,497,976,762</w:t>
            </w:r>
            <w:r w:rsidRPr="007B4BF1">
              <w:rPr>
                <w:rFonts w:ascii="Angsana New" w:eastAsia="Calibri" w:hAnsi="Angsana New"/>
                <w:sz w:val="26"/>
                <w:szCs w:val="26"/>
                <w:cs/>
              </w:rPr>
              <w:t>.</w:t>
            </w:r>
            <w:r w:rsidRPr="007B4BF1">
              <w:rPr>
                <w:rFonts w:ascii="Angsana New" w:eastAsia="Calibri" w:hAnsi="Angsana New"/>
                <w:sz w:val="26"/>
                <w:szCs w:val="26"/>
              </w:rPr>
              <w:t>91</w:t>
            </w:r>
            <w:r w:rsidRPr="007B4BF1">
              <w:rPr>
                <w:rFonts w:ascii="Angsana New" w:eastAsia="Calibri" w:hAnsi="Angsana New"/>
                <w:sz w:val="26"/>
                <w:szCs w:val="26"/>
                <w:cs/>
              </w:rPr>
              <w:t>)</w:t>
            </w:r>
          </w:p>
        </w:tc>
      </w:tr>
      <w:tr w:rsidR="009F2825" w:rsidRPr="007B4BF1" w14:paraId="594266AD" w14:textId="77777777" w:rsidTr="00B50438">
        <w:trPr>
          <w:trHeight w:val="436"/>
        </w:trPr>
        <w:tc>
          <w:tcPr>
            <w:tcW w:w="3060" w:type="dxa"/>
          </w:tcPr>
          <w:p w14:paraId="3780B69C" w14:textId="77777777" w:rsidR="009F2825" w:rsidRPr="007B4BF1" w:rsidRDefault="009F2825" w:rsidP="009F2825">
            <w:pPr>
              <w:overflowPunct/>
              <w:spacing w:before="120" w:line="360" w:lineRule="exact"/>
              <w:ind w:left="34"/>
              <w:textAlignment w:val="auto"/>
              <w:rPr>
                <w:rFonts w:ascii="Angsana New" w:eastAsia="Calibri" w:hAnsi="Angsana New"/>
                <w:bCs/>
                <w:szCs w:val="24"/>
              </w:rPr>
            </w:pPr>
            <w:r w:rsidRPr="007B4BF1">
              <w:rPr>
                <w:rFonts w:ascii="Angsana New" w:eastAsia="Calibri" w:hAnsi="Angsana New"/>
                <w:bCs/>
                <w:szCs w:val="24"/>
              </w:rPr>
              <w:t xml:space="preserve">Debentures </w:t>
            </w:r>
            <w:r w:rsidRPr="007B4BF1">
              <w:rPr>
                <w:rFonts w:ascii="Angsana New" w:eastAsia="Calibri" w:hAnsi="Angsana New"/>
                <w:bCs/>
                <w:szCs w:val="24"/>
                <w:cs/>
              </w:rPr>
              <w:t xml:space="preserve">- </w:t>
            </w:r>
            <w:r w:rsidRPr="007B4BF1">
              <w:rPr>
                <w:rFonts w:ascii="Angsana New" w:eastAsia="Calibri" w:hAnsi="Angsana New"/>
                <w:bCs/>
                <w:szCs w:val="24"/>
              </w:rPr>
              <w:t>due over one year</w:t>
            </w:r>
          </w:p>
        </w:tc>
        <w:tc>
          <w:tcPr>
            <w:tcW w:w="1443" w:type="dxa"/>
          </w:tcPr>
          <w:p w14:paraId="5FEA536A" w14:textId="77777777" w:rsidR="009F2825" w:rsidRPr="007B4BF1" w:rsidRDefault="009F2825" w:rsidP="009F2825">
            <w:pPr>
              <w:overflowPunct/>
              <w:spacing w:before="120" w:line="360" w:lineRule="exact"/>
              <w:ind w:left="34"/>
              <w:textAlignment w:val="auto"/>
              <w:rPr>
                <w:rFonts w:ascii="Angsana New" w:eastAsia="Calibri" w:hAnsi="Angsana New"/>
                <w:bCs/>
                <w:szCs w:val="24"/>
              </w:rPr>
            </w:pPr>
          </w:p>
        </w:tc>
        <w:tc>
          <w:tcPr>
            <w:tcW w:w="1559" w:type="dxa"/>
          </w:tcPr>
          <w:p w14:paraId="3B8EF40E" w14:textId="77777777" w:rsidR="009F2825" w:rsidRPr="007B4BF1" w:rsidRDefault="009F2825" w:rsidP="009F2825">
            <w:pPr>
              <w:overflowPunct/>
              <w:spacing w:before="120" w:line="360" w:lineRule="exact"/>
              <w:ind w:left="34"/>
              <w:textAlignment w:val="auto"/>
              <w:rPr>
                <w:rFonts w:ascii="Angsana New" w:eastAsia="Calibri" w:hAnsi="Angsana New"/>
                <w:bCs/>
                <w:szCs w:val="24"/>
              </w:rPr>
            </w:pPr>
          </w:p>
        </w:tc>
        <w:tc>
          <w:tcPr>
            <w:tcW w:w="1559" w:type="dxa"/>
          </w:tcPr>
          <w:p w14:paraId="7635A229" w14:textId="77777777" w:rsidR="009F2825" w:rsidRPr="007B4BF1" w:rsidRDefault="009F2825" w:rsidP="009F2825">
            <w:pPr>
              <w:overflowPunct/>
              <w:spacing w:before="120" w:line="360" w:lineRule="exact"/>
              <w:ind w:left="34"/>
              <w:textAlignment w:val="auto"/>
              <w:rPr>
                <w:rFonts w:ascii="Angsana New" w:eastAsia="Calibri" w:hAnsi="Angsana New"/>
                <w:bCs/>
                <w:szCs w:val="24"/>
              </w:rPr>
            </w:pPr>
          </w:p>
        </w:tc>
        <w:tc>
          <w:tcPr>
            <w:tcW w:w="1762" w:type="dxa"/>
            <w:vAlign w:val="center"/>
          </w:tcPr>
          <w:p w14:paraId="029B0060" w14:textId="195424A1" w:rsidR="009F2825" w:rsidRPr="007B4BF1" w:rsidRDefault="00655C08" w:rsidP="009F2825">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7B4BF1">
              <w:rPr>
                <w:rFonts w:ascii="Angsana New" w:hAnsi="Angsana New" w:hint="cs"/>
                <w:sz w:val="26"/>
                <w:szCs w:val="26"/>
                <w:cs/>
              </w:rPr>
              <w:t>-</w:t>
            </w:r>
          </w:p>
        </w:tc>
        <w:tc>
          <w:tcPr>
            <w:tcW w:w="1620" w:type="dxa"/>
            <w:vAlign w:val="center"/>
          </w:tcPr>
          <w:p w14:paraId="0F6A118F" w14:textId="17C9993B" w:rsidR="009F2825" w:rsidRPr="007B4BF1" w:rsidRDefault="009F2825" w:rsidP="009F2825">
            <w:pPr>
              <w:pBdr>
                <w:bottom w:val="double" w:sz="4" w:space="1" w:color="auto"/>
              </w:pBdr>
              <w:overflowPunct/>
              <w:spacing w:before="120" w:line="360" w:lineRule="exact"/>
              <w:ind w:left="34"/>
              <w:jc w:val="right"/>
              <w:textAlignment w:val="auto"/>
              <w:rPr>
                <w:rFonts w:ascii="Angsana New" w:eastAsia="Calibri" w:hAnsi="Angsana New"/>
                <w:sz w:val="26"/>
                <w:szCs w:val="26"/>
              </w:rPr>
            </w:pPr>
            <w:r w:rsidRPr="007B4BF1">
              <w:rPr>
                <w:rFonts w:ascii="Angsana New" w:hAnsi="Angsana New"/>
                <w:sz w:val="26"/>
                <w:szCs w:val="26"/>
              </w:rPr>
              <w:t>-</w:t>
            </w:r>
          </w:p>
        </w:tc>
        <w:tc>
          <w:tcPr>
            <w:tcW w:w="1710" w:type="dxa"/>
            <w:vAlign w:val="center"/>
          </w:tcPr>
          <w:p w14:paraId="733054A5" w14:textId="57AF6860" w:rsidR="009F2825" w:rsidRPr="007B4BF1" w:rsidRDefault="00905D9F" w:rsidP="009F2825">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7B4BF1">
              <w:rPr>
                <w:rFonts w:ascii="Angsana New" w:hAnsi="Angsana New" w:hint="cs"/>
                <w:sz w:val="26"/>
                <w:szCs w:val="26"/>
                <w:cs/>
              </w:rPr>
              <w:t>-</w:t>
            </w:r>
          </w:p>
        </w:tc>
        <w:tc>
          <w:tcPr>
            <w:tcW w:w="1644" w:type="dxa"/>
            <w:vAlign w:val="center"/>
          </w:tcPr>
          <w:p w14:paraId="202C298A" w14:textId="2F8E58B3" w:rsidR="009F2825" w:rsidRPr="007B4BF1" w:rsidRDefault="009F2825" w:rsidP="009F2825">
            <w:pPr>
              <w:pBdr>
                <w:bottom w:val="double" w:sz="4" w:space="1" w:color="auto"/>
              </w:pBdr>
              <w:overflowPunct/>
              <w:spacing w:before="120" w:line="360" w:lineRule="exact"/>
              <w:ind w:left="34"/>
              <w:jc w:val="right"/>
              <w:textAlignment w:val="auto"/>
              <w:rPr>
                <w:rFonts w:ascii="Angsana New" w:eastAsia="Calibri" w:hAnsi="Angsana New"/>
                <w:szCs w:val="24"/>
              </w:rPr>
            </w:pPr>
            <w:r w:rsidRPr="007B4BF1">
              <w:rPr>
                <w:rFonts w:ascii="Angsana New" w:hAnsi="Angsana New"/>
                <w:sz w:val="26"/>
                <w:szCs w:val="26"/>
              </w:rPr>
              <w:t>-</w:t>
            </w:r>
          </w:p>
        </w:tc>
      </w:tr>
    </w:tbl>
    <w:p w14:paraId="6369E8FE" w14:textId="205115E7" w:rsidR="000E08FB" w:rsidRPr="007B4BF1" w:rsidRDefault="00690E9F" w:rsidP="00B50438">
      <w:pPr>
        <w:overflowPunct/>
        <w:spacing w:before="120" w:line="460" w:lineRule="exact"/>
        <w:ind w:left="426"/>
        <w:jc w:val="thaiDistribute"/>
        <w:textAlignment w:val="auto"/>
        <w:rPr>
          <w:rFonts w:ascii="Angsana New" w:eastAsia="Calibri" w:hAnsi="Angsana New"/>
          <w:sz w:val="30"/>
          <w:szCs w:val="30"/>
        </w:rPr>
      </w:pPr>
      <w:r w:rsidRPr="007B4BF1">
        <w:rPr>
          <w:rFonts w:ascii="Angsana New" w:eastAsia="Calibri" w:hAnsi="Angsana New"/>
          <w:sz w:val="30"/>
          <w:szCs w:val="30"/>
        </w:rPr>
        <w:t xml:space="preserve">Under rights and responsibilities of debenture issuer, the Company has to comply with certain covenants and restrictions including maintenance of </w:t>
      </w:r>
      <w:proofErr w:type="gramStart"/>
      <w:r w:rsidRPr="007B4BF1">
        <w:rPr>
          <w:rFonts w:ascii="Angsana New" w:eastAsia="Calibri" w:hAnsi="Angsana New"/>
          <w:sz w:val="30"/>
          <w:szCs w:val="30"/>
        </w:rPr>
        <w:t>a</w:t>
      </w:r>
      <w:proofErr w:type="gramEnd"/>
      <w:r w:rsidRPr="007B4BF1">
        <w:rPr>
          <w:rFonts w:ascii="Angsana New" w:eastAsia="Calibri" w:hAnsi="Angsana New"/>
          <w:sz w:val="30"/>
          <w:szCs w:val="30"/>
        </w:rPr>
        <w:t xml:space="preserve"> </w:t>
      </w:r>
      <w:r w:rsidR="00F91307" w:rsidRPr="007B4BF1">
        <w:rPr>
          <w:rFonts w:ascii="Angsana New" w:eastAsia="Calibri" w:hAnsi="Angsana New"/>
          <w:sz w:val="30"/>
          <w:szCs w:val="30"/>
        </w:rPr>
        <w:t>Interest Baring Debt</w:t>
      </w:r>
      <w:r w:rsidRPr="007B4BF1">
        <w:rPr>
          <w:rFonts w:ascii="Angsana New" w:eastAsia="Calibri" w:hAnsi="Angsana New"/>
          <w:sz w:val="30"/>
          <w:szCs w:val="30"/>
        </w:rPr>
        <w:t xml:space="preserve"> to </w:t>
      </w:r>
      <w:r w:rsidR="00F91307" w:rsidRPr="007B4BF1">
        <w:rPr>
          <w:rFonts w:ascii="Angsana New" w:eastAsia="Calibri" w:hAnsi="Angsana New"/>
          <w:sz w:val="30"/>
          <w:szCs w:val="30"/>
        </w:rPr>
        <w:t>Equity Ratio</w:t>
      </w:r>
      <w:r w:rsidRPr="007B4BF1">
        <w:rPr>
          <w:rFonts w:ascii="Angsana New" w:eastAsia="Calibri" w:hAnsi="Angsana New"/>
          <w:sz w:val="30"/>
          <w:szCs w:val="30"/>
        </w:rPr>
        <w:t xml:space="preserve"> of consolidated financial statements with no excess of </w:t>
      </w:r>
      <w:r w:rsidR="000D29BC" w:rsidRPr="007B4BF1">
        <w:rPr>
          <w:rFonts w:ascii="Angsana New" w:eastAsia="Calibri" w:hAnsi="Angsana New"/>
          <w:sz w:val="30"/>
          <w:szCs w:val="30"/>
        </w:rPr>
        <w:t>2</w:t>
      </w:r>
      <w:r w:rsidRPr="007B4BF1">
        <w:rPr>
          <w:rFonts w:ascii="Angsana New" w:eastAsia="Calibri" w:hAnsi="Angsana New"/>
          <w:sz w:val="30"/>
          <w:szCs w:val="30"/>
        </w:rPr>
        <w:t>.</w:t>
      </w:r>
      <w:r w:rsidR="00AF2D58" w:rsidRPr="007B4BF1">
        <w:rPr>
          <w:rFonts w:ascii="Angsana New" w:eastAsia="Calibri" w:hAnsi="Angsana New"/>
          <w:sz w:val="30"/>
          <w:szCs w:val="30"/>
        </w:rPr>
        <w:t xml:space="preserve">5: </w:t>
      </w:r>
      <w:r w:rsidR="000D29BC" w:rsidRPr="007B4BF1">
        <w:rPr>
          <w:rFonts w:ascii="Angsana New" w:eastAsia="Calibri" w:hAnsi="Angsana New"/>
          <w:sz w:val="30"/>
          <w:szCs w:val="30"/>
        </w:rPr>
        <w:t>1</w:t>
      </w:r>
      <w:r w:rsidRPr="007B4BF1">
        <w:rPr>
          <w:rFonts w:ascii="Angsana New" w:eastAsia="Calibri" w:hAnsi="Angsana New"/>
          <w:sz w:val="30"/>
          <w:szCs w:val="30"/>
        </w:rPr>
        <w:t xml:space="preserve"> along with debentures’ periods</w:t>
      </w:r>
      <w:r w:rsidRPr="007B4BF1">
        <w:rPr>
          <w:rFonts w:ascii="Angsana New" w:eastAsia="Calibri" w:hAnsi="Angsana New"/>
          <w:sz w:val="30"/>
          <w:szCs w:val="30"/>
          <w:cs/>
        </w:rPr>
        <w:t>.</w:t>
      </w:r>
    </w:p>
    <w:p w14:paraId="711C328F" w14:textId="77777777" w:rsidR="00DD3F2C" w:rsidRPr="007B4BF1" w:rsidRDefault="00DD3F2C" w:rsidP="00690E9F">
      <w:pPr>
        <w:overflowPunct/>
        <w:spacing w:before="120" w:line="460" w:lineRule="exact"/>
        <w:ind w:left="90"/>
        <w:jc w:val="thaiDistribute"/>
        <w:textAlignment w:val="auto"/>
        <w:rPr>
          <w:rFonts w:ascii="Angsana New" w:eastAsia="Calibri" w:hAnsi="Angsana New"/>
          <w:sz w:val="30"/>
          <w:szCs w:val="30"/>
        </w:rPr>
      </w:pPr>
    </w:p>
    <w:p w14:paraId="61CC936E" w14:textId="77777777" w:rsidR="00F827F5" w:rsidRPr="007B4BF1" w:rsidRDefault="00F827F5" w:rsidP="00F827F5">
      <w:pPr>
        <w:spacing w:line="420" w:lineRule="exact"/>
        <w:ind w:left="425" w:hanging="425"/>
        <w:rPr>
          <w:rFonts w:ascii="Angsana New" w:hAnsi="Angsana New"/>
          <w:b/>
          <w:bCs/>
          <w:sz w:val="30"/>
          <w:szCs w:val="30"/>
          <w:cs/>
        </w:rPr>
        <w:sectPr w:rsidR="00F827F5" w:rsidRPr="007B4BF1" w:rsidSect="00797E5E">
          <w:headerReference w:type="even" r:id="rId23"/>
          <w:headerReference w:type="default" r:id="rId24"/>
          <w:headerReference w:type="first" r:id="rId25"/>
          <w:pgSz w:w="16840" w:h="11907" w:orient="landscape" w:code="9"/>
          <w:pgMar w:top="1350" w:right="1276" w:bottom="1134" w:left="1134" w:header="709" w:footer="709" w:gutter="0"/>
          <w:cols w:space="720"/>
          <w:docGrid w:linePitch="326"/>
        </w:sectPr>
      </w:pPr>
    </w:p>
    <w:p w14:paraId="0040C9FE" w14:textId="4C04F36D" w:rsidR="00BD63A1" w:rsidRPr="007B4BF1" w:rsidRDefault="000F2BFB" w:rsidP="0065267B">
      <w:pPr>
        <w:tabs>
          <w:tab w:val="left" w:pos="426"/>
        </w:tabs>
        <w:spacing w:after="120" w:line="460" w:lineRule="exact"/>
        <w:jc w:val="thaiDistribute"/>
        <w:rPr>
          <w:rFonts w:ascii="Angsana New" w:hAnsi="Angsana New"/>
          <w:b/>
          <w:bCs/>
          <w:sz w:val="30"/>
          <w:szCs w:val="30"/>
          <w:cs/>
        </w:rPr>
      </w:pPr>
      <w:r w:rsidRPr="007B4BF1">
        <w:rPr>
          <w:rFonts w:ascii="Angsana New" w:hAnsi="Angsana New"/>
          <w:b/>
          <w:bCs/>
          <w:sz w:val="30"/>
          <w:szCs w:val="30"/>
        </w:rPr>
        <w:t>2</w:t>
      </w:r>
      <w:r w:rsidR="00DF372E" w:rsidRPr="007B4BF1">
        <w:rPr>
          <w:rFonts w:ascii="Angsana New" w:hAnsi="Angsana New"/>
          <w:b/>
          <w:bCs/>
          <w:sz w:val="30"/>
          <w:szCs w:val="30"/>
        </w:rPr>
        <w:t>4</w:t>
      </w:r>
      <w:r w:rsidR="00BD63A1" w:rsidRPr="007B4BF1">
        <w:rPr>
          <w:rFonts w:ascii="Angsana New" w:hAnsi="Angsana New"/>
          <w:b/>
          <w:bCs/>
          <w:sz w:val="30"/>
          <w:szCs w:val="30"/>
          <w:cs/>
        </w:rPr>
        <w:t>.</w:t>
      </w:r>
      <w:r w:rsidR="00BD63A1" w:rsidRPr="007B4BF1">
        <w:rPr>
          <w:rFonts w:ascii="Angsana New" w:hAnsi="Angsana New"/>
          <w:b/>
          <w:bCs/>
          <w:sz w:val="30"/>
          <w:szCs w:val="30"/>
        </w:rPr>
        <w:tab/>
        <w:t>NON</w:t>
      </w:r>
      <w:r w:rsidR="00BD63A1" w:rsidRPr="007B4BF1">
        <w:rPr>
          <w:rFonts w:ascii="Angsana New" w:hAnsi="Angsana New"/>
          <w:b/>
          <w:bCs/>
          <w:sz w:val="30"/>
          <w:szCs w:val="30"/>
          <w:cs/>
        </w:rPr>
        <w:t>-</w:t>
      </w:r>
      <w:r w:rsidR="00BD63A1" w:rsidRPr="007B4BF1">
        <w:rPr>
          <w:rFonts w:ascii="Angsana New" w:hAnsi="Angsana New"/>
          <w:b/>
          <w:bCs/>
          <w:sz w:val="30"/>
          <w:szCs w:val="30"/>
        </w:rPr>
        <w:t>CURRENT PROVISIONS FOR EMPLOYEE BENEFIT</w:t>
      </w:r>
    </w:p>
    <w:p w14:paraId="5091BF62" w14:textId="02F9EBC8" w:rsidR="00BD63A1" w:rsidRPr="007B4BF1" w:rsidRDefault="00BD63A1" w:rsidP="0065267B">
      <w:pPr>
        <w:spacing w:line="460" w:lineRule="exact"/>
        <w:ind w:left="426"/>
        <w:jc w:val="thaiDistribute"/>
        <w:rPr>
          <w:rFonts w:ascii="Angsana New" w:hAnsi="Angsana New"/>
          <w:sz w:val="30"/>
          <w:szCs w:val="30"/>
        </w:rPr>
      </w:pPr>
      <w:r w:rsidRPr="007B4BF1">
        <w:rPr>
          <w:rFonts w:ascii="Angsana New" w:hAnsi="Angsana New"/>
          <w:sz w:val="30"/>
          <w:szCs w:val="30"/>
        </w:rPr>
        <w:t xml:space="preserve">Changes in present value of employee benefit obligations plan parties </w:t>
      </w:r>
      <w:r w:rsidR="00E90F72" w:rsidRPr="007B4BF1">
        <w:rPr>
          <w:rFonts w:ascii="Angsana New" w:hAnsi="Angsana New"/>
          <w:sz w:val="30"/>
          <w:szCs w:val="30"/>
        </w:rPr>
        <w:t>a</w:t>
      </w:r>
      <w:r w:rsidRPr="007B4BF1">
        <w:rPr>
          <w:rFonts w:ascii="Angsana New" w:hAnsi="Angsana New"/>
          <w:sz w:val="30"/>
          <w:szCs w:val="30"/>
        </w:rPr>
        <w:t>t</w:t>
      </w:r>
      <w:r w:rsidR="00B0278E" w:rsidRPr="007B4BF1">
        <w:rPr>
          <w:rFonts w:ascii="Angsana New" w:hAnsi="Angsana New"/>
          <w:sz w:val="30"/>
          <w:szCs w:val="30"/>
          <w:cs/>
        </w:rPr>
        <w:t xml:space="preserve"> </w:t>
      </w:r>
      <w:r w:rsidR="00686581" w:rsidRPr="007B4BF1">
        <w:rPr>
          <w:rFonts w:ascii="Angsana New" w:eastAsia="Angsana New" w:hAnsi="Angsana New"/>
          <w:color w:val="000000" w:themeColor="text1"/>
          <w:sz w:val="30"/>
          <w:szCs w:val="30"/>
        </w:rPr>
        <w:t>December</w:t>
      </w:r>
      <w:r w:rsidR="00876972" w:rsidRPr="007B4BF1">
        <w:rPr>
          <w:rFonts w:ascii="Angsana New" w:eastAsia="Angsana New" w:hAnsi="Angsana New"/>
          <w:color w:val="000000" w:themeColor="text1"/>
          <w:sz w:val="30"/>
          <w:szCs w:val="30"/>
        </w:rPr>
        <w:t xml:space="preserve"> 3</w:t>
      </w:r>
      <w:r w:rsidR="00686581" w:rsidRPr="007B4BF1">
        <w:rPr>
          <w:rFonts w:ascii="Angsana New" w:eastAsia="Angsana New" w:hAnsi="Angsana New"/>
          <w:color w:val="000000" w:themeColor="text1"/>
          <w:sz w:val="30"/>
          <w:szCs w:val="30"/>
        </w:rPr>
        <w:t>1</w:t>
      </w:r>
      <w:r w:rsidR="00413C39" w:rsidRPr="007B4BF1">
        <w:rPr>
          <w:rFonts w:ascii="Angsana New" w:hAnsi="Angsana New"/>
          <w:sz w:val="30"/>
          <w:szCs w:val="30"/>
        </w:rPr>
        <w:t xml:space="preserve">, </w:t>
      </w:r>
      <w:r w:rsidR="004E28DF" w:rsidRPr="007B4BF1">
        <w:rPr>
          <w:rFonts w:ascii="Angsana New" w:hAnsi="Angsana New"/>
          <w:sz w:val="30"/>
          <w:szCs w:val="30"/>
        </w:rPr>
        <w:t>202</w:t>
      </w:r>
      <w:r w:rsidR="00DE6303" w:rsidRPr="007B4BF1">
        <w:rPr>
          <w:rFonts w:ascii="Angsana New" w:hAnsi="Angsana New"/>
          <w:sz w:val="30"/>
          <w:szCs w:val="30"/>
        </w:rPr>
        <w:t>4</w:t>
      </w:r>
      <w:r w:rsidR="00702077" w:rsidRPr="007B4BF1">
        <w:rPr>
          <w:rFonts w:ascii="Angsana New" w:hAnsi="Angsana New"/>
          <w:sz w:val="30"/>
          <w:szCs w:val="30"/>
          <w:cs/>
        </w:rPr>
        <w:t xml:space="preserve"> </w:t>
      </w:r>
      <w:r w:rsidRPr="007B4BF1">
        <w:rPr>
          <w:rFonts w:ascii="Angsana New" w:hAnsi="Angsana New"/>
          <w:sz w:val="30"/>
          <w:szCs w:val="30"/>
        </w:rPr>
        <w:t xml:space="preserve">and </w:t>
      </w:r>
      <w:r w:rsidR="00E7064B" w:rsidRPr="007B4BF1">
        <w:rPr>
          <w:rFonts w:ascii="Angsana New" w:hAnsi="Angsana New"/>
          <w:sz w:val="30"/>
          <w:szCs w:val="30"/>
        </w:rPr>
        <w:t>202</w:t>
      </w:r>
      <w:r w:rsidR="00DE6303" w:rsidRPr="007B4BF1">
        <w:rPr>
          <w:rFonts w:ascii="Angsana New" w:hAnsi="Angsana New"/>
          <w:sz w:val="30"/>
          <w:szCs w:val="30"/>
        </w:rPr>
        <w:t>3</w:t>
      </w:r>
      <w:r w:rsidR="00E7064B" w:rsidRPr="007B4BF1">
        <w:rPr>
          <w:rFonts w:ascii="Angsana New" w:hAnsi="Angsana New"/>
          <w:sz w:val="30"/>
          <w:szCs w:val="30"/>
        </w:rPr>
        <w:t xml:space="preserve"> </w:t>
      </w:r>
      <w:r w:rsidRPr="007B4BF1">
        <w:rPr>
          <w:rFonts w:ascii="Angsana New" w:hAnsi="Angsana New"/>
          <w:sz w:val="30"/>
          <w:szCs w:val="30"/>
        </w:rPr>
        <w:t>are as follows</w:t>
      </w:r>
      <w:r w:rsidRPr="007B4BF1">
        <w:rPr>
          <w:rFonts w:ascii="Angsana New" w:hAnsi="Angsana New"/>
          <w:sz w:val="30"/>
          <w:szCs w:val="30"/>
          <w:cs/>
        </w:rPr>
        <w:t>:</w:t>
      </w:r>
    </w:p>
    <w:tbl>
      <w:tblPr>
        <w:tblW w:w="9179" w:type="dxa"/>
        <w:tblInd w:w="392" w:type="dxa"/>
        <w:tblLook w:val="04A0" w:firstRow="1" w:lastRow="0" w:firstColumn="1" w:lastColumn="0" w:noHBand="0" w:noVBand="1"/>
      </w:tblPr>
      <w:tblGrid>
        <w:gridCol w:w="3071"/>
        <w:gridCol w:w="1415"/>
        <w:gridCol w:w="1553"/>
        <w:gridCol w:w="1553"/>
        <w:gridCol w:w="1587"/>
      </w:tblGrid>
      <w:tr w:rsidR="00BD63A1" w:rsidRPr="007B4BF1" w14:paraId="2A00E52E" w14:textId="77777777" w:rsidTr="00302C81">
        <w:tc>
          <w:tcPr>
            <w:tcW w:w="3071" w:type="dxa"/>
            <w:shd w:val="clear" w:color="auto" w:fill="auto"/>
          </w:tcPr>
          <w:p w14:paraId="0267EF98" w14:textId="77777777" w:rsidR="00BD63A1" w:rsidRPr="007B4BF1" w:rsidRDefault="00BD63A1" w:rsidP="0065267B">
            <w:pPr>
              <w:spacing w:line="460" w:lineRule="exact"/>
              <w:jc w:val="center"/>
              <w:rPr>
                <w:rFonts w:ascii="Angsana New" w:hAnsi="Angsana New"/>
                <w:sz w:val="28"/>
                <w:szCs w:val="28"/>
              </w:rPr>
            </w:pPr>
          </w:p>
        </w:tc>
        <w:tc>
          <w:tcPr>
            <w:tcW w:w="6108" w:type="dxa"/>
            <w:gridSpan w:val="4"/>
            <w:shd w:val="clear" w:color="auto" w:fill="auto"/>
          </w:tcPr>
          <w:p w14:paraId="685F45AD" w14:textId="77777777" w:rsidR="00BD63A1" w:rsidRPr="007B4BF1" w:rsidRDefault="00BD63A1" w:rsidP="0065267B">
            <w:pPr>
              <w:pBdr>
                <w:bottom w:val="single" w:sz="4" w:space="1" w:color="auto"/>
              </w:pBdr>
              <w:spacing w:line="460" w:lineRule="exact"/>
              <w:jc w:val="center"/>
              <w:rPr>
                <w:rFonts w:ascii="Angsana New" w:hAnsi="Angsana New"/>
                <w:sz w:val="28"/>
                <w:szCs w:val="28"/>
              </w:rPr>
            </w:pPr>
            <w:r w:rsidRPr="007B4BF1">
              <w:rPr>
                <w:rFonts w:ascii="Angsana New" w:hAnsi="Angsana New"/>
                <w:sz w:val="28"/>
                <w:szCs w:val="28"/>
              </w:rPr>
              <w:t>Baht</w:t>
            </w:r>
          </w:p>
        </w:tc>
      </w:tr>
      <w:tr w:rsidR="00BD63A1" w:rsidRPr="007B4BF1" w14:paraId="2D67D20E" w14:textId="77777777" w:rsidTr="00302C81">
        <w:tc>
          <w:tcPr>
            <w:tcW w:w="3071" w:type="dxa"/>
            <w:shd w:val="clear" w:color="auto" w:fill="auto"/>
          </w:tcPr>
          <w:p w14:paraId="7F64CC55" w14:textId="77777777" w:rsidR="00BD63A1" w:rsidRPr="007B4BF1" w:rsidRDefault="00BD63A1" w:rsidP="0065267B">
            <w:pPr>
              <w:spacing w:line="460" w:lineRule="exact"/>
              <w:jc w:val="center"/>
              <w:rPr>
                <w:rFonts w:ascii="Angsana New" w:hAnsi="Angsana New"/>
                <w:sz w:val="28"/>
                <w:szCs w:val="28"/>
                <w:cs/>
              </w:rPr>
            </w:pPr>
          </w:p>
        </w:tc>
        <w:tc>
          <w:tcPr>
            <w:tcW w:w="2968" w:type="dxa"/>
            <w:gridSpan w:val="2"/>
            <w:shd w:val="clear" w:color="auto" w:fill="auto"/>
            <w:vAlign w:val="center"/>
          </w:tcPr>
          <w:p w14:paraId="58FFC2AD" w14:textId="77777777" w:rsidR="00BD63A1" w:rsidRPr="007B4BF1" w:rsidRDefault="00BD63A1" w:rsidP="0065267B">
            <w:pPr>
              <w:pBdr>
                <w:bottom w:val="single" w:sz="2" w:space="1" w:color="auto"/>
              </w:pBdr>
              <w:spacing w:line="460" w:lineRule="exact"/>
              <w:jc w:val="center"/>
              <w:rPr>
                <w:rFonts w:ascii="Angsana New" w:hAnsi="Angsana New"/>
                <w:sz w:val="28"/>
                <w:szCs w:val="28"/>
              </w:rPr>
            </w:pPr>
            <w:r w:rsidRPr="007B4BF1">
              <w:rPr>
                <w:rFonts w:ascii="Angsana New" w:hAnsi="Angsana New"/>
                <w:sz w:val="28"/>
                <w:szCs w:val="28"/>
              </w:rPr>
              <w:t>Consolidated financial statements</w:t>
            </w:r>
          </w:p>
        </w:tc>
        <w:tc>
          <w:tcPr>
            <w:tcW w:w="3140" w:type="dxa"/>
            <w:gridSpan w:val="2"/>
            <w:shd w:val="clear" w:color="auto" w:fill="auto"/>
            <w:vAlign w:val="center"/>
          </w:tcPr>
          <w:p w14:paraId="66DC52F8" w14:textId="77777777" w:rsidR="00BD63A1" w:rsidRPr="007B4BF1" w:rsidRDefault="00BD63A1" w:rsidP="0065267B">
            <w:pPr>
              <w:pBdr>
                <w:bottom w:val="single" w:sz="2" w:space="1" w:color="auto"/>
              </w:pBdr>
              <w:spacing w:line="460" w:lineRule="exact"/>
              <w:jc w:val="center"/>
              <w:rPr>
                <w:rFonts w:ascii="Angsana New" w:hAnsi="Angsana New"/>
                <w:sz w:val="28"/>
                <w:szCs w:val="28"/>
              </w:rPr>
            </w:pPr>
            <w:r w:rsidRPr="007B4BF1">
              <w:rPr>
                <w:rFonts w:ascii="Angsana New" w:hAnsi="Angsana New"/>
                <w:sz w:val="28"/>
                <w:szCs w:val="28"/>
              </w:rPr>
              <w:t>Separate financial statements</w:t>
            </w:r>
          </w:p>
        </w:tc>
      </w:tr>
      <w:tr w:rsidR="009740A0" w:rsidRPr="007B4BF1" w14:paraId="135C7976" w14:textId="77777777" w:rsidTr="006425E2">
        <w:trPr>
          <w:trHeight w:val="505"/>
        </w:trPr>
        <w:tc>
          <w:tcPr>
            <w:tcW w:w="3071" w:type="dxa"/>
            <w:shd w:val="clear" w:color="auto" w:fill="auto"/>
          </w:tcPr>
          <w:p w14:paraId="02F23463" w14:textId="77777777" w:rsidR="009740A0" w:rsidRPr="007B4BF1" w:rsidRDefault="009740A0" w:rsidP="009740A0">
            <w:pPr>
              <w:spacing w:line="460" w:lineRule="exact"/>
              <w:jc w:val="center"/>
              <w:rPr>
                <w:rFonts w:ascii="Angsana New" w:hAnsi="Angsana New"/>
                <w:sz w:val="28"/>
                <w:szCs w:val="28"/>
              </w:rPr>
            </w:pPr>
          </w:p>
        </w:tc>
        <w:tc>
          <w:tcPr>
            <w:tcW w:w="1415" w:type="dxa"/>
            <w:shd w:val="clear" w:color="auto" w:fill="auto"/>
            <w:vAlign w:val="bottom"/>
          </w:tcPr>
          <w:p w14:paraId="20D07084" w14:textId="48D70344" w:rsidR="009740A0" w:rsidRPr="007B4BF1" w:rsidRDefault="004E28DF" w:rsidP="0065267B">
            <w:pPr>
              <w:pBdr>
                <w:bottom w:val="single" w:sz="2" w:space="1" w:color="auto"/>
              </w:pBdr>
              <w:spacing w:line="460" w:lineRule="exact"/>
              <w:jc w:val="center"/>
              <w:rPr>
                <w:rFonts w:ascii="Angsana New" w:hAnsi="Angsana New"/>
                <w:sz w:val="22"/>
                <w:szCs w:val="22"/>
              </w:rPr>
            </w:pPr>
            <w:r w:rsidRPr="007B4BF1">
              <w:rPr>
                <w:rFonts w:ascii="Angsana New" w:hAnsi="Angsana New"/>
                <w:sz w:val="22"/>
                <w:szCs w:val="22"/>
              </w:rPr>
              <w:t>202</w:t>
            </w:r>
            <w:r w:rsidR="00B80F14" w:rsidRPr="007B4BF1">
              <w:rPr>
                <w:rFonts w:ascii="Angsana New" w:hAnsi="Angsana New"/>
                <w:sz w:val="22"/>
                <w:szCs w:val="22"/>
              </w:rPr>
              <w:t>4</w:t>
            </w:r>
          </w:p>
        </w:tc>
        <w:tc>
          <w:tcPr>
            <w:tcW w:w="1553" w:type="dxa"/>
            <w:shd w:val="clear" w:color="auto" w:fill="auto"/>
            <w:vAlign w:val="bottom"/>
          </w:tcPr>
          <w:p w14:paraId="7779346B" w14:textId="7BA5169A" w:rsidR="009740A0" w:rsidRPr="007B4BF1" w:rsidRDefault="004E28DF" w:rsidP="009740A0">
            <w:pPr>
              <w:pBdr>
                <w:bottom w:val="single" w:sz="2" w:space="1" w:color="auto"/>
              </w:pBdr>
              <w:spacing w:line="460" w:lineRule="exact"/>
              <w:jc w:val="center"/>
              <w:rPr>
                <w:rFonts w:ascii="Angsana New" w:hAnsi="Angsana New"/>
                <w:sz w:val="22"/>
                <w:szCs w:val="22"/>
              </w:rPr>
            </w:pPr>
            <w:r w:rsidRPr="007B4BF1">
              <w:rPr>
                <w:rFonts w:ascii="Angsana New" w:hAnsi="Angsana New"/>
                <w:sz w:val="22"/>
                <w:szCs w:val="22"/>
              </w:rPr>
              <w:t>202</w:t>
            </w:r>
            <w:r w:rsidR="00914B4D" w:rsidRPr="007B4BF1">
              <w:rPr>
                <w:rFonts w:ascii="Angsana New" w:hAnsi="Angsana New"/>
                <w:sz w:val="22"/>
                <w:szCs w:val="22"/>
              </w:rPr>
              <w:t>3</w:t>
            </w:r>
          </w:p>
        </w:tc>
        <w:tc>
          <w:tcPr>
            <w:tcW w:w="1553" w:type="dxa"/>
            <w:shd w:val="clear" w:color="auto" w:fill="auto"/>
            <w:vAlign w:val="bottom"/>
          </w:tcPr>
          <w:p w14:paraId="7FDCF41D" w14:textId="07610D0E" w:rsidR="009740A0" w:rsidRPr="007B4BF1" w:rsidRDefault="004E28DF" w:rsidP="009740A0">
            <w:pPr>
              <w:pBdr>
                <w:bottom w:val="single" w:sz="2" w:space="1" w:color="auto"/>
              </w:pBdr>
              <w:spacing w:line="460" w:lineRule="exact"/>
              <w:jc w:val="center"/>
              <w:rPr>
                <w:rFonts w:ascii="Angsana New" w:hAnsi="Angsana New"/>
                <w:sz w:val="22"/>
                <w:szCs w:val="22"/>
              </w:rPr>
            </w:pPr>
            <w:r w:rsidRPr="007B4BF1">
              <w:rPr>
                <w:rFonts w:ascii="Angsana New" w:hAnsi="Angsana New"/>
                <w:sz w:val="22"/>
                <w:szCs w:val="22"/>
              </w:rPr>
              <w:t>202</w:t>
            </w:r>
            <w:r w:rsidR="00914B4D" w:rsidRPr="007B4BF1">
              <w:rPr>
                <w:rFonts w:ascii="Angsana New" w:hAnsi="Angsana New"/>
                <w:sz w:val="22"/>
                <w:szCs w:val="22"/>
              </w:rPr>
              <w:t>4</w:t>
            </w:r>
          </w:p>
        </w:tc>
        <w:tc>
          <w:tcPr>
            <w:tcW w:w="1587" w:type="dxa"/>
            <w:shd w:val="clear" w:color="auto" w:fill="auto"/>
            <w:vAlign w:val="bottom"/>
          </w:tcPr>
          <w:p w14:paraId="5A8DF77E" w14:textId="313E9659" w:rsidR="009740A0" w:rsidRPr="007B4BF1" w:rsidRDefault="004E28DF" w:rsidP="009740A0">
            <w:pPr>
              <w:pBdr>
                <w:bottom w:val="single" w:sz="2" w:space="1" w:color="auto"/>
              </w:pBdr>
              <w:spacing w:line="460" w:lineRule="exact"/>
              <w:jc w:val="center"/>
              <w:rPr>
                <w:rFonts w:ascii="Angsana New" w:hAnsi="Angsana New"/>
                <w:sz w:val="22"/>
                <w:szCs w:val="22"/>
              </w:rPr>
            </w:pPr>
            <w:r w:rsidRPr="007B4BF1">
              <w:rPr>
                <w:rFonts w:ascii="Angsana New" w:hAnsi="Angsana New"/>
                <w:sz w:val="22"/>
                <w:szCs w:val="22"/>
              </w:rPr>
              <w:t>202</w:t>
            </w:r>
            <w:r w:rsidR="00DE6303" w:rsidRPr="007B4BF1">
              <w:rPr>
                <w:rFonts w:ascii="Angsana New" w:hAnsi="Angsana New"/>
                <w:sz w:val="22"/>
                <w:szCs w:val="22"/>
              </w:rPr>
              <w:t>3</w:t>
            </w:r>
          </w:p>
        </w:tc>
      </w:tr>
      <w:tr w:rsidR="00BD63A1" w:rsidRPr="007B4BF1" w14:paraId="30DFB373" w14:textId="77777777" w:rsidTr="00302C81">
        <w:trPr>
          <w:trHeight w:val="386"/>
        </w:trPr>
        <w:tc>
          <w:tcPr>
            <w:tcW w:w="3071" w:type="dxa"/>
            <w:shd w:val="clear" w:color="auto" w:fill="auto"/>
          </w:tcPr>
          <w:p w14:paraId="5DAC71CB" w14:textId="77777777" w:rsidR="00BD63A1" w:rsidRPr="007B4BF1" w:rsidRDefault="00BD63A1" w:rsidP="0065267B">
            <w:pPr>
              <w:spacing w:line="460" w:lineRule="exact"/>
              <w:jc w:val="thaiDistribute"/>
              <w:rPr>
                <w:rFonts w:ascii="Angsana New" w:hAnsi="Angsana New"/>
                <w:sz w:val="28"/>
                <w:szCs w:val="28"/>
              </w:rPr>
            </w:pPr>
            <w:r w:rsidRPr="007B4BF1">
              <w:rPr>
                <w:rFonts w:ascii="Angsana New" w:hAnsi="Angsana New"/>
                <w:sz w:val="28"/>
                <w:szCs w:val="28"/>
              </w:rPr>
              <w:t xml:space="preserve">Employee benefit obligations plan </w:t>
            </w:r>
          </w:p>
        </w:tc>
        <w:tc>
          <w:tcPr>
            <w:tcW w:w="1415" w:type="dxa"/>
            <w:shd w:val="clear" w:color="auto" w:fill="auto"/>
          </w:tcPr>
          <w:p w14:paraId="3B964EFD" w14:textId="77777777" w:rsidR="00BD63A1" w:rsidRPr="007B4BF1" w:rsidRDefault="00BD63A1" w:rsidP="0065267B">
            <w:pPr>
              <w:spacing w:line="460" w:lineRule="exact"/>
              <w:jc w:val="right"/>
              <w:rPr>
                <w:rFonts w:ascii="Angsana New" w:hAnsi="Angsana New"/>
                <w:sz w:val="28"/>
                <w:szCs w:val="28"/>
              </w:rPr>
            </w:pPr>
          </w:p>
        </w:tc>
        <w:tc>
          <w:tcPr>
            <w:tcW w:w="1553" w:type="dxa"/>
            <w:shd w:val="clear" w:color="auto" w:fill="auto"/>
          </w:tcPr>
          <w:p w14:paraId="10611C60" w14:textId="77777777" w:rsidR="00BD63A1" w:rsidRPr="007B4BF1" w:rsidRDefault="00BD63A1" w:rsidP="0065267B">
            <w:pPr>
              <w:spacing w:line="460" w:lineRule="exact"/>
              <w:jc w:val="right"/>
              <w:rPr>
                <w:rFonts w:ascii="Angsana New" w:hAnsi="Angsana New"/>
                <w:sz w:val="28"/>
                <w:szCs w:val="28"/>
              </w:rPr>
            </w:pPr>
          </w:p>
        </w:tc>
        <w:tc>
          <w:tcPr>
            <w:tcW w:w="1553" w:type="dxa"/>
            <w:shd w:val="clear" w:color="auto" w:fill="auto"/>
          </w:tcPr>
          <w:p w14:paraId="788A47E4" w14:textId="77777777" w:rsidR="00BD63A1" w:rsidRPr="007B4BF1" w:rsidRDefault="00BD63A1" w:rsidP="0065267B">
            <w:pPr>
              <w:spacing w:line="460" w:lineRule="exact"/>
              <w:jc w:val="right"/>
              <w:rPr>
                <w:rFonts w:ascii="Angsana New" w:hAnsi="Angsana New"/>
                <w:sz w:val="28"/>
                <w:szCs w:val="28"/>
                <w:cs/>
                <w:lang w:val="th-TH"/>
              </w:rPr>
            </w:pPr>
          </w:p>
        </w:tc>
        <w:tc>
          <w:tcPr>
            <w:tcW w:w="1587" w:type="dxa"/>
            <w:shd w:val="clear" w:color="auto" w:fill="auto"/>
          </w:tcPr>
          <w:p w14:paraId="6BF4FECB" w14:textId="77777777" w:rsidR="00BD63A1" w:rsidRPr="007B4BF1" w:rsidRDefault="00BD63A1" w:rsidP="0065267B">
            <w:pPr>
              <w:spacing w:line="460" w:lineRule="exact"/>
              <w:jc w:val="right"/>
              <w:rPr>
                <w:rFonts w:ascii="Angsana New" w:hAnsi="Angsana New"/>
                <w:sz w:val="28"/>
                <w:szCs w:val="28"/>
                <w:cs/>
              </w:rPr>
            </w:pPr>
          </w:p>
        </w:tc>
      </w:tr>
      <w:tr w:rsidR="009E7EF9" w:rsidRPr="007B4BF1" w14:paraId="1DCB88DD" w14:textId="77777777" w:rsidTr="00845466">
        <w:tc>
          <w:tcPr>
            <w:tcW w:w="3071" w:type="dxa"/>
            <w:shd w:val="clear" w:color="auto" w:fill="auto"/>
          </w:tcPr>
          <w:p w14:paraId="10F40671" w14:textId="2E6B3D6E" w:rsidR="009E7EF9" w:rsidRPr="007B4BF1" w:rsidRDefault="009E7EF9" w:rsidP="009E7EF9">
            <w:pPr>
              <w:spacing w:line="460" w:lineRule="exact"/>
              <w:ind w:firstLine="284"/>
              <w:jc w:val="thaiDistribute"/>
              <w:rPr>
                <w:rFonts w:ascii="Angsana New" w:hAnsi="Angsana New"/>
                <w:sz w:val="28"/>
                <w:szCs w:val="28"/>
              </w:rPr>
            </w:pPr>
            <w:r w:rsidRPr="007B4BF1">
              <w:rPr>
                <w:rFonts w:ascii="Angsana New" w:hAnsi="Angsana New"/>
                <w:sz w:val="28"/>
                <w:szCs w:val="28"/>
              </w:rPr>
              <w:t xml:space="preserve">At beginning of </w:t>
            </w:r>
            <w:r w:rsidR="00686581" w:rsidRPr="007B4BF1">
              <w:rPr>
                <w:rFonts w:ascii="Angsana New" w:hAnsi="Angsana New"/>
                <w:sz w:val="28"/>
                <w:szCs w:val="28"/>
              </w:rPr>
              <w:t>year</w:t>
            </w:r>
          </w:p>
        </w:tc>
        <w:tc>
          <w:tcPr>
            <w:tcW w:w="1415" w:type="dxa"/>
          </w:tcPr>
          <w:p w14:paraId="7CA7D159" w14:textId="6A13180D" w:rsidR="009E7EF9" w:rsidRPr="007B4BF1" w:rsidRDefault="009E7EF9" w:rsidP="009E7EF9">
            <w:pPr>
              <w:spacing w:line="460" w:lineRule="exact"/>
              <w:jc w:val="right"/>
              <w:rPr>
                <w:rFonts w:ascii="Angsana New" w:hAnsi="Angsana New"/>
                <w:sz w:val="28"/>
                <w:szCs w:val="28"/>
              </w:rPr>
            </w:pPr>
            <w:r w:rsidRPr="007B4BF1">
              <w:rPr>
                <w:rFonts w:ascii="Angsana New" w:hAnsi="Angsana New"/>
                <w:sz w:val="26"/>
                <w:szCs w:val="26"/>
              </w:rPr>
              <w:t>10,993,004.00</w:t>
            </w:r>
          </w:p>
        </w:tc>
        <w:tc>
          <w:tcPr>
            <w:tcW w:w="1553" w:type="dxa"/>
          </w:tcPr>
          <w:p w14:paraId="4D173B4B" w14:textId="3B0A45CD" w:rsidR="009E7EF9" w:rsidRPr="007B4BF1" w:rsidRDefault="009E7EF9" w:rsidP="009E7EF9">
            <w:pPr>
              <w:spacing w:line="460" w:lineRule="exact"/>
              <w:jc w:val="right"/>
              <w:rPr>
                <w:rFonts w:ascii="Angsana New" w:hAnsi="Angsana New"/>
                <w:sz w:val="28"/>
                <w:szCs w:val="28"/>
                <w:cs/>
              </w:rPr>
            </w:pPr>
            <w:r w:rsidRPr="007B4BF1">
              <w:rPr>
                <w:rFonts w:ascii="Angsana New" w:hAnsi="Angsana New"/>
                <w:sz w:val="26"/>
                <w:szCs w:val="26"/>
              </w:rPr>
              <w:t>9,565,760.00</w:t>
            </w:r>
          </w:p>
        </w:tc>
        <w:tc>
          <w:tcPr>
            <w:tcW w:w="1553" w:type="dxa"/>
          </w:tcPr>
          <w:p w14:paraId="0F4A7EBF" w14:textId="5E015591" w:rsidR="009E7EF9" w:rsidRPr="007B4BF1" w:rsidRDefault="009E7EF9" w:rsidP="009E7EF9">
            <w:pPr>
              <w:spacing w:line="460" w:lineRule="exact"/>
              <w:jc w:val="right"/>
              <w:rPr>
                <w:rFonts w:ascii="Angsana New" w:eastAsia="Angsana New" w:hAnsi="Angsana New"/>
                <w:color w:val="000000" w:themeColor="text1"/>
                <w:sz w:val="28"/>
                <w:szCs w:val="28"/>
                <w:cs/>
              </w:rPr>
            </w:pPr>
            <w:r w:rsidRPr="007B4BF1">
              <w:rPr>
                <w:rFonts w:ascii="Angsana New" w:hAnsi="Angsana New"/>
                <w:sz w:val="26"/>
                <w:szCs w:val="26"/>
              </w:rPr>
              <w:t>9,041,680.00</w:t>
            </w:r>
          </w:p>
        </w:tc>
        <w:tc>
          <w:tcPr>
            <w:tcW w:w="1587" w:type="dxa"/>
          </w:tcPr>
          <w:p w14:paraId="37ED1857" w14:textId="51AE1582" w:rsidR="009E7EF9" w:rsidRPr="007B4BF1" w:rsidRDefault="009E7EF9" w:rsidP="009E7EF9">
            <w:pPr>
              <w:spacing w:line="460" w:lineRule="exact"/>
              <w:jc w:val="right"/>
              <w:rPr>
                <w:rFonts w:ascii="Angsana New" w:hAnsi="Angsana New"/>
                <w:sz w:val="28"/>
                <w:szCs w:val="28"/>
                <w:cs/>
              </w:rPr>
            </w:pPr>
            <w:r w:rsidRPr="007B4BF1">
              <w:rPr>
                <w:rFonts w:ascii="Angsana New" w:hAnsi="Angsana New"/>
                <w:sz w:val="26"/>
                <w:szCs w:val="26"/>
              </w:rPr>
              <w:t>7,987,591.00</w:t>
            </w:r>
          </w:p>
        </w:tc>
      </w:tr>
      <w:tr w:rsidR="009E7EF9" w:rsidRPr="007B4BF1" w14:paraId="6121B012" w14:textId="77777777" w:rsidTr="00302C81">
        <w:trPr>
          <w:trHeight w:val="110"/>
        </w:trPr>
        <w:tc>
          <w:tcPr>
            <w:tcW w:w="3071" w:type="dxa"/>
            <w:shd w:val="clear" w:color="auto" w:fill="auto"/>
          </w:tcPr>
          <w:p w14:paraId="244E5629" w14:textId="77777777" w:rsidR="009E7EF9" w:rsidRPr="007B4BF1" w:rsidRDefault="009E7EF9" w:rsidP="009E7EF9">
            <w:pPr>
              <w:spacing w:line="460" w:lineRule="exact"/>
              <w:jc w:val="thaiDistribute"/>
              <w:rPr>
                <w:rFonts w:ascii="Angsana New" w:hAnsi="Angsana New"/>
                <w:sz w:val="28"/>
                <w:szCs w:val="28"/>
              </w:rPr>
            </w:pPr>
            <w:r w:rsidRPr="007B4BF1">
              <w:rPr>
                <w:rFonts w:ascii="Angsana New" w:hAnsi="Angsana New"/>
                <w:sz w:val="28"/>
                <w:szCs w:val="28"/>
              </w:rPr>
              <w:t xml:space="preserve">Current service cost and Interest </w:t>
            </w:r>
          </w:p>
        </w:tc>
        <w:tc>
          <w:tcPr>
            <w:tcW w:w="1415" w:type="dxa"/>
          </w:tcPr>
          <w:p w14:paraId="6C4C2E7F" w14:textId="4AAD8D86" w:rsidR="009E7EF9" w:rsidRPr="007B4BF1" w:rsidRDefault="00D83771" w:rsidP="009E7EF9">
            <w:pPr>
              <w:spacing w:line="460" w:lineRule="exact"/>
              <w:jc w:val="right"/>
              <w:rPr>
                <w:rFonts w:ascii="Angsana New" w:eastAsia="Angsana New" w:hAnsi="Angsana New"/>
                <w:color w:val="000000" w:themeColor="text1"/>
                <w:sz w:val="28"/>
                <w:szCs w:val="28"/>
              </w:rPr>
            </w:pPr>
            <w:r w:rsidRPr="007B4BF1">
              <w:rPr>
                <w:rFonts w:ascii="Angsana New" w:hAnsi="Angsana New"/>
                <w:sz w:val="26"/>
                <w:szCs w:val="26"/>
              </w:rPr>
              <w:t>1,687,541.00</w:t>
            </w:r>
          </w:p>
        </w:tc>
        <w:tc>
          <w:tcPr>
            <w:tcW w:w="1553" w:type="dxa"/>
          </w:tcPr>
          <w:p w14:paraId="41A0A28A" w14:textId="1587713F" w:rsidR="009E7EF9" w:rsidRPr="007B4BF1" w:rsidRDefault="009E7EF9" w:rsidP="009E7EF9">
            <w:pPr>
              <w:spacing w:line="460" w:lineRule="exact"/>
              <w:jc w:val="right"/>
              <w:rPr>
                <w:rFonts w:ascii="Angsana New" w:hAnsi="Angsana New"/>
                <w:sz w:val="26"/>
                <w:szCs w:val="26"/>
              </w:rPr>
            </w:pPr>
            <w:r w:rsidRPr="007B4BF1">
              <w:rPr>
                <w:rFonts w:ascii="Angsana New" w:hAnsi="Angsana New"/>
                <w:sz w:val="26"/>
                <w:szCs w:val="26"/>
              </w:rPr>
              <w:t>1,666,244.00</w:t>
            </w:r>
          </w:p>
        </w:tc>
        <w:tc>
          <w:tcPr>
            <w:tcW w:w="1553" w:type="dxa"/>
          </w:tcPr>
          <w:p w14:paraId="4A887142" w14:textId="22F8A601" w:rsidR="009E7EF9" w:rsidRPr="007B4BF1" w:rsidRDefault="00941AF1" w:rsidP="009E7EF9">
            <w:pPr>
              <w:spacing w:line="460" w:lineRule="exact"/>
              <w:jc w:val="right"/>
              <w:rPr>
                <w:rFonts w:ascii="Angsana New" w:eastAsia="Angsana New" w:hAnsi="Angsana New"/>
                <w:color w:val="000000" w:themeColor="text1"/>
                <w:sz w:val="28"/>
                <w:szCs w:val="28"/>
              </w:rPr>
            </w:pPr>
            <w:r w:rsidRPr="007B4BF1">
              <w:rPr>
                <w:rFonts w:ascii="Angsana New" w:hAnsi="Angsana New"/>
                <w:sz w:val="26"/>
                <w:szCs w:val="26"/>
              </w:rPr>
              <w:t>1,285,030.00</w:t>
            </w:r>
          </w:p>
        </w:tc>
        <w:tc>
          <w:tcPr>
            <w:tcW w:w="1587" w:type="dxa"/>
          </w:tcPr>
          <w:p w14:paraId="6F6DC4BE" w14:textId="6022AD25" w:rsidR="009E7EF9" w:rsidRPr="007B4BF1" w:rsidRDefault="009E7EF9" w:rsidP="009E7EF9">
            <w:pPr>
              <w:spacing w:line="460" w:lineRule="exact"/>
              <w:jc w:val="right"/>
              <w:rPr>
                <w:rFonts w:ascii="Angsana New" w:hAnsi="Angsana New"/>
                <w:sz w:val="28"/>
                <w:szCs w:val="28"/>
              </w:rPr>
            </w:pPr>
            <w:r w:rsidRPr="007B4BF1">
              <w:rPr>
                <w:rFonts w:ascii="Angsana New" w:hAnsi="Angsana New"/>
                <w:sz w:val="26"/>
                <w:szCs w:val="26"/>
              </w:rPr>
              <w:t>1,293,089.00</w:t>
            </w:r>
          </w:p>
        </w:tc>
      </w:tr>
      <w:tr w:rsidR="00B818FF" w:rsidRPr="007B4BF1" w14:paraId="497E9B6D" w14:textId="77777777" w:rsidTr="00302C81">
        <w:trPr>
          <w:trHeight w:val="110"/>
        </w:trPr>
        <w:tc>
          <w:tcPr>
            <w:tcW w:w="3071" w:type="dxa"/>
            <w:shd w:val="clear" w:color="auto" w:fill="auto"/>
          </w:tcPr>
          <w:p w14:paraId="646C96E7" w14:textId="77777777" w:rsidR="00B818FF" w:rsidRPr="007B4BF1" w:rsidRDefault="00B818FF" w:rsidP="00B818FF">
            <w:pPr>
              <w:spacing w:line="460" w:lineRule="exact"/>
              <w:jc w:val="thaiDistribute"/>
              <w:rPr>
                <w:rFonts w:ascii="Angsana New" w:hAnsi="Angsana New"/>
                <w:sz w:val="28"/>
                <w:szCs w:val="28"/>
              </w:rPr>
            </w:pPr>
            <w:r w:rsidRPr="007B4BF1">
              <w:rPr>
                <w:rFonts w:ascii="Angsana New" w:hAnsi="Angsana New"/>
                <w:sz w:val="28"/>
                <w:szCs w:val="28"/>
              </w:rPr>
              <w:t xml:space="preserve">Payments employee benefit </w:t>
            </w:r>
          </w:p>
        </w:tc>
        <w:tc>
          <w:tcPr>
            <w:tcW w:w="1415" w:type="dxa"/>
          </w:tcPr>
          <w:p w14:paraId="34E5F921" w14:textId="77777777" w:rsidR="00B818FF" w:rsidRPr="007B4BF1" w:rsidRDefault="00B818FF" w:rsidP="00B818FF">
            <w:pPr>
              <w:spacing w:line="460" w:lineRule="exact"/>
              <w:jc w:val="right"/>
              <w:rPr>
                <w:rFonts w:ascii="Angsana New" w:hAnsi="Angsana New"/>
                <w:sz w:val="26"/>
                <w:szCs w:val="26"/>
              </w:rPr>
            </w:pPr>
          </w:p>
        </w:tc>
        <w:tc>
          <w:tcPr>
            <w:tcW w:w="1553" w:type="dxa"/>
          </w:tcPr>
          <w:p w14:paraId="75933F53" w14:textId="77777777" w:rsidR="00B818FF" w:rsidRPr="007B4BF1" w:rsidRDefault="00B818FF" w:rsidP="00B818FF">
            <w:pPr>
              <w:spacing w:line="460" w:lineRule="exact"/>
              <w:jc w:val="right"/>
              <w:rPr>
                <w:rFonts w:ascii="Angsana New" w:eastAsia="Angsana New" w:hAnsi="Angsana New"/>
                <w:color w:val="000000" w:themeColor="text1"/>
                <w:sz w:val="28"/>
                <w:szCs w:val="28"/>
              </w:rPr>
            </w:pPr>
          </w:p>
        </w:tc>
        <w:tc>
          <w:tcPr>
            <w:tcW w:w="1553" w:type="dxa"/>
          </w:tcPr>
          <w:p w14:paraId="2CF15947" w14:textId="77777777" w:rsidR="00B818FF" w:rsidRPr="007B4BF1" w:rsidRDefault="00B818FF" w:rsidP="00B818FF">
            <w:pPr>
              <w:spacing w:line="460" w:lineRule="exact"/>
              <w:jc w:val="right"/>
              <w:rPr>
                <w:rFonts w:ascii="Angsana New" w:hAnsi="Angsana New"/>
                <w:sz w:val="26"/>
                <w:szCs w:val="26"/>
              </w:rPr>
            </w:pPr>
          </w:p>
        </w:tc>
        <w:tc>
          <w:tcPr>
            <w:tcW w:w="1587" w:type="dxa"/>
          </w:tcPr>
          <w:p w14:paraId="41FAB1AA" w14:textId="77777777" w:rsidR="00B818FF" w:rsidRPr="007B4BF1" w:rsidRDefault="00B818FF" w:rsidP="00B818FF">
            <w:pPr>
              <w:spacing w:line="460" w:lineRule="exact"/>
              <w:jc w:val="right"/>
              <w:rPr>
                <w:rFonts w:ascii="Angsana New" w:eastAsia="Angsana New" w:hAnsi="Angsana New"/>
                <w:color w:val="000000" w:themeColor="text1"/>
                <w:sz w:val="28"/>
                <w:szCs w:val="28"/>
              </w:rPr>
            </w:pPr>
          </w:p>
        </w:tc>
      </w:tr>
      <w:tr w:rsidR="009A3851" w:rsidRPr="007B4BF1" w14:paraId="6A923C87" w14:textId="77777777" w:rsidTr="00302C81">
        <w:trPr>
          <w:trHeight w:val="110"/>
        </w:trPr>
        <w:tc>
          <w:tcPr>
            <w:tcW w:w="3071" w:type="dxa"/>
            <w:shd w:val="clear" w:color="auto" w:fill="auto"/>
          </w:tcPr>
          <w:p w14:paraId="191D882E" w14:textId="77777777" w:rsidR="009A3851" w:rsidRPr="007B4BF1" w:rsidRDefault="009A3851" w:rsidP="009A3851">
            <w:pPr>
              <w:spacing w:line="460" w:lineRule="exact"/>
              <w:ind w:firstLine="313"/>
              <w:jc w:val="thaiDistribute"/>
              <w:rPr>
                <w:rFonts w:ascii="Angsana New" w:hAnsi="Angsana New"/>
                <w:sz w:val="28"/>
                <w:szCs w:val="28"/>
              </w:rPr>
            </w:pPr>
            <w:r w:rsidRPr="007B4BF1">
              <w:rPr>
                <w:rFonts w:ascii="Angsana New" w:hAnsi="Angsana New"/>
                <w:sz w:val="28"/>
                <w:szCs w:val="28"/>
              </w:rPr>
              <w:t>obligations</w:t>
            </w:r>
          </w:p>
        </w:tc>
        <w:tc>
          <w:tcPr>
            <w:tcW w:w="1415" w:type="dxa"/>
          </w:tcPr>
          <w:p w14:paraId="1CFE0F8D" w14:textId="0C8DAED7" w:rsidR="009A3851" w:rsidRPr="007B4BF1" w:rsidRDefault="009A3851" w:rsidP="009A3851">
            <w:pPr>
              <w:spacing w:line="460" w:lineRule="exact"/>
              <w:jc w:val="right"/>
              <w:rPr>
                <w:rFonts w:ascii="Angsana New" w:hAnsi="Angsana New"/>
                <w:sz w:val="26"/>
                <w:szCs w:val="26"/>
              </w:rPr>
            </w:pPr>
            <w:r w:rsidRPr="007B4BF1">
              <w:rPr>
                <w:rFonts w:ascii="Angsana New" w:hAnsi="Angsana New"/>
                <w:sz w:val="26"/>
                <w:szCs w:val="26"/>
              </w:rPr>
              <w:t>-</w:t>
            </w:r>
          </w:p>
        </w:tc>
        <w:tc>
          <w:tcPr>
            <w:tcW w:w="1553" w:type="dxa"/>
          </w:tcPr>
          <w:p w14:paraId="59A74899" w14:textId="2D24070D" w:rsidR="009A3851" w:rsidRPr="007B4BF1" w:rsidRDefault="009A3851" w:rsidP="009A3851">
            <w:pPr>
              <w:spacing w:line="460" w:lineRule="exact"/>
              <w:jc w:val="right"/>
              <w:rPr>
                <w:rFonts w:ascii="Angsana New" w:eastAsia="Angsana New" w:hAnsi="Angsana New"/>
                <w:color w:val="000000" w:themeColor="text1"/>
                <w:sz w:val="28"/>
                <w:szCs w:val="28"/>
              </w:rPr>
            </w:pPr>
            <w:r w:rsidRPr="007B4BF1">
              <w:rPr>
                <w:rFonts w:ascii="Angsana New" w:hAnsi="Angsana New"/>
                <w:sz w:val="26"/>
                <w:szCs w:val="26"/>
                <w:cs/>
              </w:rPr>
              <w:t>(</w:t>
            </w:r>
            <w:r w:rsidRPr="007B4BF1">
              <w:rPr>
                <w:rFonts w:ascii="Angsana New" w:hAnsi="Angsana New"/>
                <w:sz w:val="26"/>
                <w:szCs w:val="26"/>
              </w:rPr>
              <w:t>239,000.00</w:t>
            </w:r>
            <w:r w:rsidRPr="007B4BF1">
              <w:rPr>
                <w:rFonts w:ascii="Angsana New" w:hAnsi="Angsana New"/>
                <w:sz w:val="26"/>
                <w:szCs w:val="26"/>
                <w:cs/>
              </w:rPr>
              <w:t>)</w:t>
            </w:r>
          </w:p>
        </w:tc>
        <w:tc>
          <w:tcPr>
            <w:tcW w:w="1553" w:type="dxa"/>
          </w:tcPr>
          <w:p w14:paraId="0198EE27" w14:textId="624B02FF" w:rsidR="009A3851" w:rsidRPr="007B4BF1" w:rsidRDefault="009A3851" w:rsidP="009A3851">
            <w:pPr>
              <w:spacing w:line="460" w:lineRule="exact"/>
              <w:jc w:val="right"/>
              <w:rPr>
                <w:rFonts w:ascii="Angsana New" w:hAnsi="Angsana New"/>
                <w:sz w:val="26"/>
                <w:szCs w:val="26"/>
              </w:rPr>
            </w:pPr>
            <w:r w:rsidRPr="007B4BF1">
              <w:rPr>
                <w:rFonts w:ascii="Angsana New" w:hAnsi="Angsana New"/>
                <w:sz w:val="26"/>
                <w:szCs w:val="26"/>
              </w:rPr>
              <w:t>-</w:t>
            </w:r>
          </w:p>
        </w:tc>
        <w:tc>
          <w:tcPr>
            <w:tcW w:w="1587" w:type="dxa"/>
          </w:tcPr>
          <w:p w14:paraId="62F4F61A" w14:textId="1DCC0C16" w:rsidR="009A3851" w:rsidRPr="007B4BF1" w:rsidRDefault="009A3851" w:rsidP="009A3851">
            <w:pPr>
              <w:spacing w:line="460" w:lineRule="exact"/>
              <w:jc w:val="right"/>
              <w:rPr>
                <w:rFonts w:ascii="Angsana New" w:eastAsia="Angsana New" w:hAnsi="Angsana New"/>
                <w:color w:val="000000" w:themeColor="text1"/>
                <w:sz w:val="28"/>
                <w:szCs w:val="28"/>
              </w:rPr>
            </w:pPr>
            <w:r w:rsidRPr="007B4BF1">
              <w:rPr>
                <w:rFonts w:ascii="Angsana New" w:hAnsi="Angsana New"/>
                <w:sz w:val="26"/>
                <w:szCs w:val="26"/>
                <w:cs/>
              </w:rPr>
              <w:t>(</w:t>
            </w:r>
            <w:r w:rsidRPr="007B4BF1">
              <w:rPr>
                <w:rFonts w:ascii="Angsana New" w:hAnsi="Angsana New"/>
                <w:sz w:val="26"/>
                <w:szCs w:val="26"/>
              </w:rPr>
              <w:t>239,000</w:t>
            </w:r>
            <w:r w:rsidRPr="007B4BF1">
              <w:rPr>
                <w:rFonts w:ascii="Angsana New" w:hAnsi="Angsana New"/>
                <w:sz w:val="26"/>
                <w:szCs w:val="26"/>
                <w:cs/>
              </w:rPr>
              <w:t>.</w:t>
            </w:r>
            <w:r w:rsidRPr="007B4BF1">
              <w:rPr>
                <w:rFonts w:ascii="Angsana New" w:hAnsi="Angsana New"/>
                <w:sz w:val="26"/>
                <w:szCs w:val="26"/>
              </w:rPr>
              <w:t>00</w:t>
            </w:r>
            <w:r w:rsidRPr="007B4BF1">
              <w:rPr>
                <w:rFonts w:ascii="Angsana New" w:hAnsi="Angsana New"/>
                <w:sz w:val="26"/>
                <w:szCs w:val="26"/>
                <w:cs/>
              </w:rPr>
              <w:t>)</w:t>
            </w:r>
          </w:p>
        </w:tc>
      </w:tr>
      <w:tr w:rsidR="00B818FF" w:rsidRPr="007B4BF1" w14:paraId="70BB3177" w14:textId="77777777" w:rsidTr="00302C81">
        <w:trPr>
          <w:trHeight w:val="110"/>
        </w:trPr>
        <w:tc>
          <w:tcPr>
            <w:tcW w:w="3071" w:type="dxa"/>
            <w:shd w:val="clear" w:color="auto" w:fill="auto"/>
          </w:tcPr>
          <w:p w14:paraId="072900BB" w14:textId="77777777" w:rsidR="00B818FF" w:rsidRPr="007B4BF1" w:rsidRDefault="00B818FF" w:rsidP="00B818FF">
            <w:pPr>
              <w:spacing w:line="460" w:lineRule="exact"/>
              <w:jc w:val="thaiDistribute"/>
              <w:rPr>
                <w:rFonts w:ascii="Angsana New" w:hAnsi="Angsana New"/>
                <w:sz w:val="28"/>
                <w:szCs w:val="28"/>
              </w:rPr>
            </w:pPr>
            <w:r w:rsidRPr="007B4BF1">
              <w:rPr>
                <w:rFonts w:ascii="Angsana New" w:hAnsi="Angsana New"/>
                <w:sz w:val="30"/>
                <w:szCs w:val="30"/>
              </w:rPr>
              <w:t xml:space="preserve">Employee benefit obligations </w:t>
            </w:r>
          </w:p>
        </w:tc>
        <w:tc>
          <w:tcPr>
            <w:tcW w:w="1415" w:type="dxa"/>
          </w:tcPr>
          <w:p w14:paraId="4B0DB8CF" w14:textId="77777777" w:rsidR="00B818FF" w:rsidRPr="007B4BF1" w:rsidRDefault="00B818FF" w:rsidP="00B818FF">
            <w:pPr>
              <w:spacing w:line="460" w:lineRule="exact"/>
              <w:jc w:val="right"/>
              <w:rPr>
                <w:rFonts w:ascii="Angsana New" w:hAnsi="Angsana New"/>
                <w:sz w:val="26"/>
                <w:szCs w:val="26"/>
              </w:rPr>
            </w:pPr>
          </w:p>
        </w:tc>
        <w:tc>
          <w:tcPr>
            <w:tcW w:w="1553" w:type="dxa"/>
          </w:tcPr>
          <w:p w14:paraId="6877C3D9" w14:textId="77777777" w:rsidR="00B818FF" w:rsidRPr="007B4BF1" w:rsidRDefault="00B818FF" w:rsidP="00B818FF">
            <w:pPr>
              <w:spacing w:line="460" w:lineRule="exact"/>
              <w:jc w:val="right"/>
              <w:rPr>
                <w:rFonts w:ascii="Angsana New" w:eastAsia="Angsana New" w:hAnsi="Angsana New"/>
                <w:color w:val="000000" w:themeColor="text1"/>
                <w:sz w:val="28"/>
                <w:szCs w:val="28"/>
              </w:rPr>
            </w:pPr>
          </w:p>
        </w:tc>
        <w:tc>
          <w:tcPr>
            <w:tcW w:w="1553" w:type="dxa"/>
          </w:tcPr>
          <w:p w14:paraId="55A15630" w14:textId="77777777" w:rsidR="00B818FF" w:rsidRPr="007B4BF1" w:rsidRDefault="00B818FF" w:rsidP="00B818FF">
            <w:pPr>
              <w:spacing w:line="460" w:lineRule="exact"/>
              <w:jc w:val="right"/>
              <w:rPr>
                <w:rFonts w:ascii="Angsana New" w:hAnsi="Angsana New"/>
                <w:sz w:val="26"/>
                <w:szCs w:val="26"/>
              </w:rPr>
            </w:pPr>
          </w:p>
        </w:tc>
        <w:tc>
          <w:tcPr>
            <w:tcW w:w="1587" w:type="dxa"/>
          </w:tcPr>
          <w:p w14:paraId="29746108" w14:textId="77777777" w:rsidR="00B818FF" w:rsidRPr="007B4BF1" w:rsidRDefault="00B818FF" w:rsidP="00B818FF">
            <w:pPr>
              <w:spacing w:line="460" w:lineRule="exact"/>
              <w:jc w:val="right"/>
              <w:rPr>
                <w:rFonts w:ascii="Angsana New" w:eastAsia="Angsana New" w:hAnsi="Angsana New"/>
                <w:color w:val="000000" w:themeColor="text1"/>
                <w:sz w:val="28"/>
                <w:szCs w:val="28"/>
              </w:rPr>
            </w:pPr>
          </w:p>
        </w:tc>
      </w:tr>
      <w:tr w:rsidR="00B818FF" w:rsidRPr="007B4BF1" w14:paraId="2544C88A" w14:textId="77777777" w:rsidTr="00302D6F">
        <w:trPr>
          <w:trHeight w:val="110"/>
        </w:trPr>
        <w:tc>
          <w:tcPr>
            <w:tcW w:w="3071" w:type="dxa"/>
            <w:shd w:val="clear" w:color="auto" w:fill="auto"/>
            <w:vAlign w:val="center"/>
          </w:tcPr>
          <w:p w14:paraId="58659FF6" w14:textId="77777777" w:rsidR="00B818FF" w:rsidRPr="007B4BF1" w:rsidRDefault="00B818FF" w:rsidP="000019CD">
            <w:pPr>
              <w:spacing w:line="460" w:lineRule="exact"/>
              <w:ind w:firstLine="313"/>
              <w:jc w:val="thaiDistribute"/>
              <w:rPr>
                <w:rFonts w:ascii="Angsana New" w:hAnsi="Angsana New"/>
                <w:sz w:val="28"/>
                <w:szCs w:val="28"/>
              </w:rPr>
            </w:pPr>
            <w:r w:rsidRPr="007B4BF1">
              <w:rPr>
                <w:rFonts w:ascii="Angsana New" w:hAnsi="Angsana New"/>
                <w:sz w:val="30"/>
                <w:szCs w:val="30"/>
              </w:rPr>
              <w:t>decrease actuarial (gains) losses</w:t>
            </w:r>
          </w:p>
        </w:tc>
        <w:tc>
          <w:tcPr>
            <w:tcW w:w="1415" w:type="dxa"/>
          </w:tcPr>
          <w:p w14:paraId="4DB6726A" w14:textId="4A9F16B9" w:rsidR="00B818FF" w:rsidRPr="007B4BF1" w:rsidRDefault="002D1866" w:rsidP="00B818FF">
            <w:pPr>
              <w:pBdr>
                <w:bottom w:val="single" w:sz="4" w:space="1" w:color="auto"/>
              </w:pBdr>
              <w:spacing w:line="460" w:lineRule="exact"/>
              <w:jc w:val="right"/>
              <w:rPr>
                <w:rFonts w:ascii="Angsana New" w:hAnsi="Angsana New"/>
                <w:sz w:val="26"/>
                <w:szCs w:val="26"/>
              </w:rPr>
            </w:pPr>
            <w:r w:rsidRPr="007B4BF1">
              <w:rPr>
                <w:rFonts w:ascii="Angsana New" w:hAnsi="Angsana New"/>
                <w:sz w:val="26"/>
                <w:szCs w:val="26"/>
              </w:rPr>
              <w:t>2,369,436.00</w:t>
            </w:r>
          </w:p>
        </w:tc>
        <w:tc>
          <w:tcPr>
            <w:tcW w:w="1553" w:type="dxa"/>
          </w:tcPr>
          <w:p w14:paraId="6B502260" w14:textId="77777777" w:rsidR="00B818FF" w:rsidRPr="007B4BF1" w:rsidRDefault="007D624E" w:rsidP="00B818FF">
            <w:pPr>
              <w:pBdr>
                <w:bottom w:val="single" w:sz="4" w:space="1" w:color="auto"/>
              </w:pBdr>
              <w:spacing w:line="460" w:lineRule="exact"/>
              <w:jc w:val="right"/>
              <w:rPr>
                <w:rFonts w:ascii="Angsana New" w:eastAsia="Angsana New" w:hAnsi="Angsana New"/>
                <w:color w:val="000000" w:themeColor="text1"/>
                <w:sz w:val="28"/>
                <w:szCs w:val="28"/>
              </w:rPr>
            </w:pPr>
            <w:r w:rsidRPr="007B4BF1">
              <w:rPr>
                <w:rFonts w:ascii="Angsana New" w:hAnsi="Angsana New"/>
                <w:sz w:val="26"/>
                <w:szCs w:val="26"/>
              </w:rPr>
              <w:t>-</w:t>
            </w:r>
          </w:p>
        </w:tc>
        <w:tc>
          <w:tcPr>
            <w:tcW w:w="1553" w:type="dxa"/>
          </w:tcPr>
          <w:p w14:paraId="7C439CDB" w14:textId="25333B15" w:rsidR="00B818FF" w:rsidRPr="007B4BF1" w:rsidRDefault="007553A4" w:rsidP="00B818FF">
            <w:pPr>
              <w:pBdr>
                <w:bottom w:val="single" w:sz="4" w:space="1" w:color="auto"/>
              </w:pBdr>
              <w:spacing w:line="460" w:lineRule="exact"/>
              <w:jc w:val="right"/>
              <w:rPr>
                <w:rFonts w:ascii="Angsana New" w:hAnsi="Angsana New"/>
                <w:sz w:val="26"/>
                <w:szCs w:val="26"/>
              </w:rPr>
            </w:pPr>
            <w:r w:rsidRPr="007B4BF1">
              <w:rPr>
                <w:rFonts w:ascii="Angsana New" w:hAnsi="Angsana New"/>
                <w:sz w:val="26"/>
                <w:szCs w:val="26"/>
              </w:rPr>
              <w:t>2,255,056.00</w:t>
            </w:r>
          </w:p>
        </w:tc>
        <w:tc>
          <w:tcPr>
            <w:tcW w:w="1587" w:type="dxa"/>
          </w:tcPr>
          <w:p w14:paraId="48E5719F" w14:textId="77777777" w:rsidR="00B818FF" w:rsidRPr="007B4BF1" w:rsidRDefault="00014CA8" w:rsidP="00B818FF">
            <w:pPr>
              <w:pBdr>
                <w:bottom w:val="single" w:sz="4" w:space="1" w:color="auto"/>
              </w:pBdr>
              <w:spacing w:line="460" w:lineRule="exact"/>
              <w:jc w:val="right"/>
              <w:rPr>
                <w:rFonts w:ascii="Angsana New" w:eastAsia="Angsana New" w:hAnsi="Angsana New"/>
                <w:color w:val="000000" w:themeColor="text1"/>
                <w:sz w:val="28"/>
                <w:szCs w:val="28"/>
              </w:rPr>
            </w:pPr>
            <w:r w:rsidRPr="007B4BF1">
              <w:rPr>
                <w:rFonts w:ascii="Angsana New" w:eastAsia="Angsana New" w:hAnsi="Angsana New"/>
                <w:color w:val="000000" w:themeColor="text1"/>
                <w:sz w:val="28"/>
                <w:szCs w:val="28"/>
              </w:rPr>
              <w:t>-</w:t>
            </w:r>
          </w:p>
        </w:tc>
      </w:tr>
      <w:tr w:rsidR="00040A51" w:rsidRPr="007B4BF1" w14:paraId="3E3BFE04" w14:textId="77777777" w:rsidTr="00302C81">
        <w:tc>
          <w:tcPr>
            <w:tcW w:w="3071" w:type="dxa"/>
            <w:shd w:val="clear" w:color="auto" w:fill="auto"/>
          </w:tcPr>
          <w:p w14:paraId="5ACE1F90" w14:textId="77777777" w:rsidR="00040A51" w:rsidRPr="007B4BF1" w:rsidRDefault="00040A51" w:rsidP="00040A51">
            <w:pPr>
              <w:spacing w:line="460" w:lineRule="exact"/>
              <w:jc w:val="thaiDistribute"/>
              <w:rPr>
                <w:rFonts w:ascii="Angsana New" w:hAnsi="Angsana New"/>
                <w:sz w:val="28"/>
                <w:szCs w:val="28"/>
                <w:cs/>
                <w:lang w:val="th-TH"/>
              </w:rPr>
            </w:pPr>
            <w:r w:rsidRPr="007B4BF1">
              <w:rPr>
                <w:rFonts w:ascii="Angsana New" w:hAnsi="Angsana New"/>
                <w:sz w:val="28"/>
                <w:szCs w:val="28"/>
              </w:rPr>
              <w:t>Employee benefit obligations plan</w:t>
            </w:r>
          </w:p>
        </w:tc>
        <w:tc>
          <w:tcPr>
            <w:tcW w:w="1415" w:type="dxa"/>
          </w:tcPr>
          <w:p w14:paraId="309DB174" w14:textId="77777777" w:rsidR="00040A51" w:rsidRPr="007B4BF1" w:rsidRDefault="00040A51" w:rsidP="00040A51">
            <w:pPr>
              <w:spacing w:line="460" w:lineRule="exact"/>
              <w:jc w:val="right"/>
              <w:rPr>
                <w:rFonts w:ascii="Angsana New" w:hAnsi="Angsana New"/>
                <w:sz w:val="28"/>
                <w:szCs w:val="28"/>
                <w:cs/>
              </w:rPr>
            </w:pPr>
          </w:p>
        </w:tc>
        <w:tc>
          <w:tcPr>
            <w:tcW w:w="1553" w:type="dxa"/>
            <w:shd w:val="clear" w:color="auto" w:fill="auto"/>
          </w:tcPr>
          <w:p w14:paraId="2CAD7653" w14:textId="77777777" w:rsidR="00040A51" w:rsidRPr="007B4BF1" w:rsidRDefault="00040A51" w:rsidP="00040A51">
            <w:pPr>
              <w:spacing w:line="460" w:lineRule="exact"/>
              <w:jc w:val="right"/>
              <w:rPr>
                <w:rFonts w:ascii="Angsana New" w:hAnsi="Angsana New"/>
                <w:sz w:val="28"/>
                <w:szCs w:val="28"/>
                <w:cs/>
              </w:rPr>
            </w:pPr>
          </w:p>
        </w:tc>
        <w:tc>
          <w:tcPr>
            <w:tcW w:w="1553" w:type="dxa"/>
          </w:tcPr>
          <w:p w14:paraId="15A1170F" w14:textId="77777777" w:rsidR="00040A51" w:rsidRPr="007B4BF1" w:rsidRDefault="00040A51" w:rsidP="00040A51">
            <w:pPr>
              <w:spacing w:line="460" w:lineRule="exact"/>
              <w:jc w:val="right"/>
              <w:rPr>
                <w:rFonts w:ascii="Angsana New" w:hAnsi="Angsana New"/>
                <w:sz w:val="28"/>
                <w:szCs w:val="28"/>
                <w:cs/>
              </w:rPr>
            </w:pPr>
          </w:p>
        </w:tc>
        <w:tc>
          <w:tcPr>
            <w:tcW w:w="1587" w:type="dxa"/>
            <w:shd w:val="clear" w:color="auto" w:fill="auto"/>
          </w:tcPr>
          <w:p w14:paraId="5FFE6A2C" w14:textId="77777777" w:rsidR="00040A51" w:rsidRPr="007B4BF1" w:rsidRDefault="00040A51" w:rsidP="00040A51">
            <w:pPr>
              <w:spacing w:line="460" w:lineRule="exact"/>
              <w:jc w:val="right"/>
              <w:rPr>
                <w:rFonts w:ascii="Angsana New" w:hAnsi="Angsana New"/>
                <w:sz w:val="28"/>
                <w:szCs w:val="28"/>
                <w:cs/>
              </w:rPr>
            </w:pPr>
          </w:p>
        </w:tc>
      </w:tr>
      <w:tr w:rsidR="009B4F49" w:rsidRPr="007B4BF1" w14:paraId="29713CBB" w14:textId="77777777" w:rsidTr="006425E2">
        <w:trPr>
          <w:trHeight w:val="567"/>
        </w:trPr>
        <w:tc>
          <w:tcPr>
            <w:tcW w:w="3071" w:type="dxa"/>
            <w:shd w:val="clear" w:color="auto" w:fill="auto"/>
            <w:vAlign w:val="bottom"/>
          </w:tcPr>
          <w:p w14:paraId="1E8CA5BD" w14:textId="317327CF" w:rsidR="009B4F49" w:rsidRPr="007B4BF1" w:rsidRDefault="009B4F49" w:rsidP="009B4F49">
            <w:pPr>
              <w:spacing w:line="460" w:lineRule="exact"/>
              <w:ind w:firstLine="313"/>
              <w:rPr>
                <w:rFonts w:ascii="Angsana New" w:hAnsi="Angsana New"/>
                <w:sz w:val="28"/>
                <w:szCs w:val="28"/>
                <w:cs/>
              </w:rPr>
            </w:pPr>
            <w:r w:rsidRPr="007B4BF1">
              <w:rPr>
                <w:rFonts w:ascii="Angsana New" w:hAnsi="Angsana New"/>
                <w:sz w:val="28"/>
                <w:szCs w:val="28"/>
              </w:rPr>
              <w:t xml:space="preserve">At end of </w:t>
            </w:r>
            <w:r w:rsidR="00686581" w:rsidRPr="007B4BF1">
              <w:rPr>
                <w:rFonts w:ascii="Angsana New" w:hAnsi="Angsana New"/>
                <w:sz w:val="28"/>
                <w:szCs w:val="28"/>
              </w:rPr>
              <w:t>year</w:t>
            </w:r>
          </w:p>
        </w:tc>
        <w:tc>
          <w:tcPr>
            <w:tcW w:w="1415" w:type="dxa"/>
            <w:vAlign w:val="center"/>
          </w:tcPr>
          <w:p w14:paraId="14BF05AD" w14:textId="01845393" w:rsidR="009B4F49" w:rsidRPr="007B4BF1" w:rsidRDefault="00A9363E" w:rsidP="009B4F49">
            <w:pPr>
              <w:pBdr>
                <w:bottom w:val="double" w:sz="4" w:space="1" w:color="auto"/>
              </w:pBdr>
              <w:spacing w:line="460" w:lineRule="exact"/>
              <w:jc w:val="right"/>
              <w:rPr>
                <w:rFonts w:ascii="Angsana New" w:eastAsia="Angsana New" w:hAnsi="Angsana New"/>
                <w:color w:val="000000" w:themeColor="text1"/>
                <w:sz w:val="28"/>
                <w:szCs w:val="28"/>
              </w:rPr>
            </w:pPr>
            <w:r w:rsidRPr="007B4BF1">
              <w:rPr>
                <w:rFonts w:ascii="Angsana New" w:hAnsi="Angsana New"/>
                <w:sz w:val="26"/>
                <w:szCs w:val="26"/>
              </w:rPr>
              <w:t>15,049,981.00</w:t>
            </w:r>
          </w:p>
        </w:tc>
        <w:tc>
          <w:tcPr>
            <w:tcW w:w="1553" w:type="dxa"/>
            <w:vAlign w:val="center"/>
          </w:tcPr>
          <w:p w14:paraId="7F49724B" w14:textId="6857DBDD" w:rsidR="009B4F49" w:rsidRPr="007B4BF1" w:rsidRDefault="009B4F49" w:rsidP="009B4F49">
            <w:pPr>
              <w:pBdr>
                <w:bottom w:val="double" w:sz="4" w:space="1" w:color="auto"/>
              </w:pBdr>
              <w:spacing w:line="460" w:lineRule="exact"/>
              <w:jc w:val="right"/>
              <w:rPr>
                <w:rFonts w:ascii="Angsana New" w:hAnsi="Angsana New"/>
                <w:sz w:val="28"/>
                <w:szCs w:val="28"/>
              </w:rPr>
            </w:pPr>
            <w:r w:rsidRPr="007B4BF1">
              <w:rPr>
                <w:rFonts w:ascii="Angsana New" w:hAnsi="Angsana New"/>
                <w:sz w:val="26"/>
                <w:szCs w:val="26"/>
              </w:rPr>
              <w:t>10,993,004.00</w:t>
            </w:r>
          </w:p>
        </w:tc>
        <w:tc>
          <w:tcPr>
            <w:tcW w:w="1553" w:type="dxa"/>
            <w:vAlign w:val="center"/>
          </w:tcPr>
          <w:p w14:paraId="3FB2AD25" w14:textId="5C46079C" w:rsidR="009B4F49" w:rsidRPr="007B4BF1" w:rsidRDefault="00C30A0C" w:rsidP="009B4F49">
            <w:pPr>
              <w:pBdr>
                <w:bottom w:val="double" w:sz="4" w:space="1" w:color="auto"/>
              </w:pBdr>
              <w:spacing w:line="460" w:lineRule="exact"/>
              <w:jc w:val="right"/>
              <w:rPr>
                <w:rFonts w:ascii="Angsana New" w:eastAsia="Angsana New" w:hAnsi="Angsana New"/>
                <w:color w:val="000000" w:themeColor="text1"/>
                <w:sz w:val="28"/>
                <w:szCs w:val="28"/>
              </w:rPr>
            </w:pPr>
            <w:r w:rsidRPr="007B4BF1">
              <w:rPr>
                <w:rFonts w:ascii="Angsana New" w:hAnsi="Angsana New"/>
                <w:sz w:val="26"/>
                <w:szCs w:val="26"/>
              </w:rPr>
              <w:t>12,581,766.00</w:t>
            </w:r>
          </w:p>
        </w:tc>
        <w:tc>
          <w:tcPr>
            <w:tcW w:w="1587" w:type="dxa"/>
            <w:vAlign w:val="center"/>
          </w:tcPr>
          <w:p w14:paraId="44A92EB2" w14:textId="2706D5A5" w:rsidR="009B4F49" w:rsidRPr="007B4BF1" w:rsidRDefault="009B4F49" w:rsidP="009B4F49">
            <w:pPr>
              <w:pBdr>
                <w:bottom w:val="double" w:sz="4" w:space="1" w:color="auto"/>
              </w:pBdr>
              <w:spacing w:line="460" w:lineRule="exact"/>
              <w:jc w:val="right"/>
              <w:rPr>
                <w:rFonts w:ascii="Angsana New" w:hAnsi="Angsana New"/>
                <w:sz w:val="28"/>
                <w:szCs w:val="28"/>
              </w:rPr>
            </w:pPr>
            <w:r w:rsidRPr="007B4BF1">
              <w:rPr>
                <w:rFonts w:ascii="Angsana New" w:hAnsi="Angsana New"/>
                <w:sz w:val="26"/>
                <w:szCs w:val="26"/>
              </w:rPr>
              <w:t>9,041,680.00</w:t>
            </w:r>
          </w:p>
        </w:tc>
      </w:tr>
    </w:tbl>
    <w:p w14:paraId="78339225" w14:textId="77777777" w:rsidR="00BD63A1" w:rsidRPr="007B4BF1" w:rsidRDefault="00BD63A1" w:rsidP="0065267B">
      <w:pPr>
        <w:spacing w:before="120" w:line="460" w:lineRule="exact"/>
        <w:ind w:left="425"/>
        <w:jc w:val="thaiDistribute"/>
        <w:rPr>
          <w:rFonts w:ascii="Angsana New" w:hAnsi="Angsana New"/>
          <w:sz w:val="30"/>
          <w:szCs w:val="30"/>
          <w:cs/>
        </w:rPr>
      </w:pPr>
      <w:r w:rsidRPr="007B4BF1">
        <w:rPr>
          <w:rFonts w:ascii="Angsana New" w:hAnsi="Angsana New"/>
          <w:sz w:val="30"/>
          <w:szCs w:val="30"/>
        </w:rPr>
        <w:t>The principle of actuarial assumption as at the reporting date is as follows</w:t>
      </w:r>
      <w:r w:rsidRPr="007B4BF1">
        <w:rPr>
          <w:rFonts w:ascii="Angsana New" w:hAnsi="Angsana New"/>
          <w:sz w:val="30"/>
          <w:szCs w:val="30"/>
          <w:cs/>
        </w:rPr>
        <w:t>:</w:t>
      </w:r>
    </w:p>
    <w:tbl>
      <w:tblPr>
        <w:tblW w:w="9212" w:type="dxa"/>
        <w:tblInd w:w="392" w:type="dxa"/>
        <w:tblLook w:val="04A0" w:firstRow="1" w:lastRow="0" w:firstColumn="1" w:lastColumn="0" w:noHBand="0" w:noVBand="1"/>
      </w:tblPr>
      <w:tblGrid>
        <w:gridCol w:w="5528"/>
        <w:gridCol w:w="1842"/>
        <w:gridCol w:w="1842"/>
      </w:tblGrid>
      <w:tr w:rsidR="00BD63A1" w:rsidRPr="007B4BF1" w14:paraId="1D835D06" w14:textId="77777777" w:rsidTr="00DF52B8">
        <w:tc>
          <w:tcPr>
            <w:tcW w:w="5528" w:type="dxa"/>
            <w:shd w:val="clear" w:color="auto" w:fill="auto"/>
          </w:tcPr>
          <w:p w14:paraId="6D7A88D4" w14:textId="77777777" w:rsidR="00BD63A1" w:rsidRPr="007B4BF1" w:rsidRDefault="00BD63A1" w:rsidP="0065267B">
            <w:pPr>
              <w:spacing w:line="460" w:lineRule="exact"/>
              <w:jc w:val="thaiDistribute"/>
              <w:rPr>
                <w:rFonts w:ascii="Angsana New" w:hAnsi="Angsana New"/>
                <w:sz w:val="30"/>
                <w:szCs w:val="30"/>
              </w:rPr>
            </w:pPr>
          </w:p>
        </w:tc>
        <w:tc>
          <w:tcPr>
            <w:tcW w:w="1842" w:type="dxa"/>
            <w:shd w:val="clear" w:color="auto" w:fill="auto"/>
          </w:tcPr>
          <w:p w14:paraId="10E022BB" w14:textId="77777777" w:rsidR="00BD63A1" w:rsidRPr="007B4BF1" w:rsidRDefault="00BD63A1" w:rsidP="0065267B">
            <w:pPr>
              <w:spacing w:line="460" w:lineRule="exact"/>
              <w:jc w:val="center"/>
              <w:rPr>
                <w:rFonts w:ascii="Angsana New" w:hAnsi="Angsana New"/>
                <w:sz w:val="30"/>
                <w:szCs w:val="30"/>
              </w:rPr>
            </w:pPr>
            <w:r w:rsidRPr="007B4BF1">
              <w:rPr>
                <w:rFonts w:ascii="Angsana New" w:hAnsi="Angsana New"/>
                <w:sz w:val="30"/>
                <w:szCs w:val="30"/>
              </w:rPr>
              <w:t xml:space="preserve">Consolidated </w:t>
            </w:r>
          </w:p>
        </w:tc>
        <w:tc>
          <w:tcPr>
            <w:tcW w:w="1842" w:type="dxa"/>
            <w:shd w:val="clear" w:color="auto" w:fill="auto"/>
          </w:tcPr>
          <w:p w14:paraId="01A12133" w14:textId="77777777" w:rsidR="00BD63A1" w:rsidRPr="007B4BF1" w:rsidRDefault="00BD63A1" w:rsidP="0065267B">
            <w:pPr>
              <w:spacing w:line="460" w:lineRule="exact"/>
              <w:jc w:val="center"/>
              <w:rPr>
                <w:rFonts w:ascii="Angsana New" w:hAnsi="Angsana New"/>
                <w:sz w:val="30"/>
                <w:szCs w:val="30"/>
                <w:cs/>
              </w:rPr>
            </w:pPr>
            <w:r w:rsidRPr="007B4BF1">
              <w:rPr>
                <w:rFonts w:ascii="Angsana New" w:hAnsi="Angsana New"/>
                <w:sz w:val="30"/>
                <w:szCs w:val="30"/>
              </w:rPr>
              <w:t xml:space="preserve">Separate financial </w:t>
            </w:r>
          </w:p>
        </w:tc>
      </w:tr>
      <w:tr w:rsidR="0065267B" w:rsidRPr="007B4BF1" w14:paraId="2CD12E6E" w14:textId="77777777" w:rsidTr="00DF52B8">
        <w:tc>
          <w:tcPr>
            <w:tcW w:w="5528" w:type="dxa"/>
            <w:shd w:val="clear" w:color="auto" w:fill="auto"/>
          </w:tcPr>
          <w:p w14:paraId="53946B33" w14:textId="77777777" w:rsidR="0065267B" w:rsidRPr="007B4BF1" w:rsidRDefault="0065267B" w:rsidP="0065267B">
            <w:pPr>
              <w:spacing w:line="460" w:lineRule="exact"/>
              <w:jc w:val="thaiDistribute"/>
              <w:rPr>
                <w:rFonts w:ascii="Angsana New" w:hAnsi="Angsana New"/>
                <w:sz w:val="30"/>
                <w:szCs w:val="30"/>
              </w:rPr>
            </w:pPr>
          </w:p>
        </w:tc>
        <w:tc>
          <w:tcPr>
            <w:tcW w:w="1842" w:type="dxa"/>
            <w:shd w:val="clear" w:color="auto" w:fill="auto"/>
          </w:tcPr>
          <w:p w14:paraId="7FE15575" w14:textId="77777777" w:rsidR="0065267B" w:rsidRPr="007B4BF1" w:rsidRDefault="0065267B" w:rsidP="0065267B">
            <w:pPr>
              <w:pBdr>
                <w:bottom w:val="single" w:sz="4" w:space="1" w:color="auto"/>
              </w:pBdr>
              <w:spacing w:line="460" w:lineRule="exact"/>
              <w:jc w:val="center"/>
              <w:rPr>
                <w:rFonts w:ascii="Angsana New" w:hAnsi="Angsana New"/>
                <w:sz w:val="30"/>
                <w:szCs w:val="30"/>
              </w:rPr>
            </w:pPr>
            <w:r w:rsidRPr="007B4BF1">
              <w:rPr>
                <w:rFonts w:ascii="Angsana New" w:hAnsi="Angsana New"/>
                <w:sz w:val="30"/>
                <w:szCs w:val="30"/>
              </w:rPr>
              <w:t>financial statements</w:t>
            </w:r>
          </w:p>
        </w:tc>
        <w:tc>
          <w:tcPr>
            <w:tcW w:w="1842" w:type="dxa"/>
            <w:shd w:val="clear" w:color="auto" w:fill="auto"/>
          </w:tcPr>
          <w:p w14:paraId="02986E6E" w14:textId="77777777" w:rsidR="0065267B" w:rsidRPr="007B4BF1" w:rsidRDefault="0065267B" w:rsidP="0065267B">
            <w:pPr>
              <w:pBdr>
                <w:bottom w:val="single" w:sz="4" w:space="1" w:color="auto"/>
              </w:pBdr>
              <w:spacing w:line="460" w:lineRule="exact"/>
              <w:jc w:val="center"/>
              <w:rPr>
                <w:rFonts w:ascii="Angsana New" w:hAnsi="Angsana New"/>
                <w:sz w:val="30"/>
                <w:szCs w:val="30"/>
              </w:rPr>
            </w:pPr>
            <w:r w:rsidRPr="007B4BF1">
              <w:rPr>
                <w:rFonts w:ascii="Angsana New" w:hAnsi="Angsana New"/>
                <w:sz w:val="30"/>
                <w:szCs w:val="30"/>
              </w:rPr>
              <w:t>statements</w:t>
            </w:r>
          </w:p>
        </w:tc>
      </w:tr>
      <w:tr w:rsidR="00BD63A1" w:rsidRPr="007B4BF1" w14:paraId="1CF9DFDA" w14:textId="77777777" w:rsidTr="00DF52B8">
        <w:tc>
          <w:tcPr>
            <w:tcW w:w="5528" w:type="dxa"/>
            <w:shd w:val="clear" w:color="auto" w:fill="auto"/>
          </w:tcPr>
          <w:p w14:paraId="6FEEFBD7" w14:textId="77777777" w:rsidR="00BD63A1" w:rsidRPr="007B4BF1" w:rsidRDefault="00BD63A1" w:rsidP="0065267B">
            <w:pPr>
              <w:spacing w:line="460" w:lineRule="exact"/>
              <w:jc w:val="thaiDistribute"/>
              <w:rPr>
                <w:rFonts w:ascii="Angsana New" w:hAnsi="Angsana New"/>
                <w:sz w:val="30"/>
                <w:szCs w:val="30"/>
              </w:rPr>
            </w:pPr>
          </w:p>
        </w:tc>
        <w:tc>
          <w:tcPr>
            <w:tcW w:w="1842" w:type="dxa"/>
            <w:shd w:val="clear" w:color="auto" w:fill="auto"/>
          </w:tcPr>
          <w:p w14:paraId="3E405BB2" w14:textId="77777777" w:rsidR="00BD63A1" w:rsidRPr="007B4BF1" w:rsidRDefault="00BD63A1" w:rsidP="0065267B">
            <w:pPr>
              <w:spacing w:line="460" w:lineRule="exact"/>
              <w:jc w:val="center"/>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rPr>
              <w:t>Percent</w:t>
            </w:r>
            <w:r w:rsidRPr="007B4BF1">
              <w:rPr>
                <w:rFonts w:ascii="Angsana New" w:hAnsi="Angsana New"/>
                <w:sz w:val="30"/>
                <w:szCs w:val="30"/>
                <w:cs/>
              </w:rPr>
              <w:t>)</w:t>
            </w:r>
          </w:p>
        </w:tc>
        <w:tc>
          <w:tcPr>
            <w:tcW w:w="1842" w:type="dxa"/>
            <w:shd w:val="clear" w:color="auto" w:fill="auto"/>
          </w:tcPr>
          <w:p w14:paraId="460A876B" w14:textId="77777777" w:rsidR="00BD63A1" w:rsidRPr="007B4BF1" w:rsidRDefault="00BD63A1" w:rsidP="0065267B">
            <w:pPr>
              <w:spacing w:line="460" w:lineRule="exact"/>
              <w:jc w:val="center"/>
              <w:rPr>
                <w:rFonts w:ascii="Angsana New" w:hAnsi="Angsana New"/>
                <w:sz w:val="30"/>
                <w:szCs w:val="30"/>
                <w:cs/>
              </w:rPr>
            </w:pPr>
            <w:r w:rsidRPr="007B4BF1">
              <w:rPr>
                <w:rFonts w:ascii="Angsana New" w:hAnsi="Angsana New"/>
                <w:sz w:val="30"/>
                <w:szCs w:val="30"/>
                <w:cs/>
              </w:rPr>
              <w:t>(</w:t>
            </w:r>
            <w:r w:rsidRPr="007B4BF1">
              <w:rPr>
                <w:rFonts w:ascii="Angsana New" w:hAnsi="Angsana New"/>
                <w:sz w:val="30"/>
                <w:szCs w:val="30"/>
              </w:rPr>
              <w:t>Percent</w:t>
            </w:r>
            <w:r w:rsidRPr="007B4BF1">
              <w:rPr>
                <w:rFonts w:ascii="Angsana New" w:hAnsi="Angsana New"/>
                <w:sz w:val="30"/>
                <w:szCs w:val="30"/>
                <w:cs/>
              </w:rPr>
              <w:t>)</w:t>
            </w:r>
          </w:p>
        </w:tc>
      </w:tr>
      <w:tr w:rsidR="00BD63A1" w:rsidRPr="007B4BF1" w14:paraId="2E87F705" w14:textId="77777777" w:rsidTr="00DF52B8">
        <w:tc>
          <w:tcPr>
            <w:tcW w:w="5528" w:type="dxa"/>
            <w:shd w:val="clear" w:color="auto" w:fill="auto"/>
            <w:vAlign w:val="bottom"/>
          </w:tcPr>
          <w:p w14:paraId="390D68B7" w14:textId="5C4D46EE" w:rsidR="00BD63A1" w:rsidRPr="007B4BF1" w:rsidRDefault="3D115F38" w:rsidP="00183C6D">
            <w:pPr>
              <w:spacing w:line="460" w:lineRule="exact"/>
              <w:ind w:left="34"/>
              <w:rPr>
                <w:rFonts w:ascii="Angsana New" w:hAnsi="Angsana New"/>
                <w:sz w:val="30"/>
                <w:szCs w:val="30"/>
              </w:rPr>
            </w:pPr>
            <w:r w:rsidRPr="007B4BF1">
              <w:rPr>
                <w:rFonts w:ascii="Angsana New" w:hAnsi="Angsana New"/>
                <w:sz w:val="30"/>
                <w:szCs w:val="30"/>
              </w:rPr>
              <w:t xml:space="preserve">At </w:t>
            </w:r>
            <w:r w:rsidR="00FB3D83" w:rsidRPr="007B4BF1">
              <w:rPr>
                <w:rFonts w:ascii="Angsana New" w:eastAsia="Angsana New" w:hAnsi="Angsana New"/>
                <w:color w:val="000000" w:themeColor="text1"/>
                <w:sz w:val="30"/>
                <w:szCs w:val="30"/>
              </w:rPr>
              <w:t>December 31</w:t>
            </w:r>
            <w:r w:rsidRPr="007B4BF1">
              <w:rPr>
                <w:rFonts w:ascii="Angsana New" w:hAnsi="Angsana New"/>
                <w:sz w:val="30"/>
                <w:szCs w:val="30"/>
              </w:rPr>
              <w:t xml:space="preserve">, </w:t>
            </w:r>
            <w:r w:rsidR="004E28DF" w:rsidRPr="007B4BF1">
              <w:rPr>
                <w:rFonts w:ascii="Angsana New" w:hAnsi="Angsana New"/>
                <w:sz w:val="30"/>
                <w:szCs w:val="30"/>
              </w:rPr>
              <w:t>202</w:t>
            </w:r>
            <w:r w:rsidR="0033039E" w:rsidRPr="007B4BF1">
              <w:rPr>
                <w:rFonts w:ascii="Angsana New" w:hAnsi="Angsana New"/>
                <w:sz w:val="30"/>
                <w:szCs w:val="30"/>
              </w:rPr>
              <w:t>4</w:t>
            </w:r>
          </w:p>
        </w:tc>
        <w:tc>
          <w:tcPr>
            <w:tcW w:w="1842" w:type="dxa"/>
            <w:shd w:val="clear" w:color="auto" w:fill="auto"/>
          </w:tcPr>
          <w:p w14:paraId="52770900" w14:textId="77777777" w:rsidR="00BD63A1" w:rsidRPr="007B4BF1" w:rsidRDefault="00BD63A1" w:rsidP="0065267B">
            <w:pPr>
              <w:spacing w:line="460" w:lineRule="exact"/>
              <w:jc w:val="right"/>
              <w:rPr>
                <w:rFonts w:ascii="Angsana New" w:hAnsi="Angsana New"/>
                <w:sz w:val="30"/>
                <w:szCs w:val="30"/>
              </w:rPr>
            </w:pPr>
          </w:p>
        </w:tc>
        <w:tc>
          <w:tcPr>
            <w:tcW w:w="1842" w:type="dxa"/>
            <w:shd w:val="clear" w:color="auto" w:fill="auto"/>
          </w:tcPr>
          <w:p w14:paraId="3BA11AA5" w14:textId="77777777" w:rsidR="00BD63A1" w:rsidRPr="007B4BF1" w:rsidRDefault="00BD63A1" w:rsidP="0065267B">
            <w:pPr>
              <w:spacing w:line="460" w:lineRule="exact"/>
              <w:jc w:val="right"/>
              <w:rPr>
                <w:rFonts w:ascii="Angsana New" w:hAnsi="Angsana New"/>
                <w:sz w:val="30"/>
                <w:szCs w:val="30"/>
              </w:rPr>
            </w:pPr>
          </w:p>
        </w:tc>
      </w:tr>
      <w:tr w:rsidR="00B777F7" w:rsidRPr="007B4BF1" w14:paraId="1AEEC34A" w14:textId="77777777">
        <w:tc>
          <w:tcPr>
            <w:tcW w:w="5528" w:type="dxa"/>
            <w:shd w:val="clear" w:color="auto" w:fill="auto"/>
            <w:vAlign w:val="bottom"/>
          </w:tcPr>
          <w:p w14:paraId="311C54CE" w14:textId="77777777" w:rsidR="00B777F7" w:rsidRPr="007B4BF1" w:rsidRDefault="00B777F7" w:rsidP="00B777F7">
            <w:pPr>
              <w:spacing w:line="460" w:lineRule="exact"/>
              <w:ind w:left="175"/>
              <w:rPr>
                <w:rFonts w:ascii="Angsana New" w:hAnsi="Angsana New"/>
                <w:sz w:val="30"/>
                <w:szCs w:val="30"/>
              </w:rPr>
            </w:pPr>
            <w:r w:rsidRPr="007B4BF1">
              <w:rPr>
                <w:rFonts w:ascii="Angsana New" w:hAnsi="Angsana New"/>
                <w:sz w:val="30"/>
                <w:szCs w:val="30"/>
              </w:rPr>
              <w:t xml:space="preserve">Discount rate </w:t>
            </w:r>
          </w:p>
        </w:tc>
        <w:tc>
          <w:tcPr>
            <w:tcW w:w="1842" w:type="dxa"/>
            <w:tcBorders>
              <w:top w:val="nil"/>
              <w:left w:val="nil"/>
              <w:bottom w:val="nil"/>
              <w:right w:val="nil"/>
            </w:tcBorders>
          </w:tcPr>
          <w:p w14:paraId="26EE4272" w14:textId="1DC4F579" w:rsidR="00B777F7" w:rsidRPr="007B4BF1" w:rsidRDefault="003D6685" w:rsidP="004B5A13">
            <w:pPr>
              <w:spacing w:line="460" w:lineRule="exact"/>
              <w:ind w:right="462"/>
              <w:jc w:val="right"/>
              <w:rPr>
                <w:rFonts w:ascii="Angsana New" w:hAnsi="Angsana New"/>
                <w:sz w:val="30"/>
                <w:szCs w:val="30"/>
                <w:cs/>
              </w:rPr>
            </w:pPr>
            <w:r w:rsidRPr="007B4BF1">
              <w:rPr>
                <w:rFonts w:ascii="Angsana New" w:hAnsi="Angsana New"/>
                <w:sz w:val="30"/>
                <w:szCs w:val="30"/>
              </w:rPr>
              <w:t>3</w:t>
            </w:r>
            <w:r w:rsidRPr="007B4BF1">
              <w:rPr>
                <w:rFonts w:ascii="Angsana New" w:hAnsi="Angsana New"/>
                <w:sz w:val="30"/>
                <w:szCs w:val="30"/>
                <w:cs/>
              </w:rPr>
              <w:t>.</w:t>
            </w:r>
            <w:r w:rsidRPr="007B4BF1">
              <w:rPr>
                <w:rFonts w:ascii="Angsana New" w:hAnsi="Angsana New"/>
                <w:sz w:val="30"/>
                <w:szCs w:val="30"/>
              </w:rPr>
              <w:t>05</w:t>
            </w:r>
            <w:r w:rsidRPr="007B4BF1">
              <w:rPr>
                <w:rFonts w:ascii="Angsana New" w:hAnsi="Angsana New"/>
                <w:sz w:val="30"/>
                <w:szCs w:val="30"/>
                <w:cs/>
              </w:rPr>
              <w:t xml:space="preserve"> </w:t>
            </w:r>
            <w:r w:rsidR="008F3360" w:rsidRPr="007B4BF1">
              <w:rPr>
                <w:rFonts w:ascii="Angsana New" w:hAnsi="Angsana New"/>
                <w:sz w:val="30"/>
                <w:szCs w:val="30"/>
              </w:rPr>
              <w:t>–</w:t>
            </w:r>
            <w:r w:rsidRPr="007B4BF1">
              <w:rPr>
                <w:rFonts w:ascii="Angsana New" w:hAnsi="Angsana New"/>
                <w:sz w:val="30"/>
                <w:szCs w:val="30"/>
                <w:cs/>
              </w:rPr>
              <w:t xml:space="preserve"> </w:t>
            </w:r>
            <w:r w:rsidR="008F3360" w:rsidRPr="007B4BF1">
              <w:rPr>
                <w:rFonts w:ascii="Angsana New" w:hAnsi="Angsana New" w:hint="cs"/>
                <w:sz w:val="30"/>
                <w:szCs w:val="30"/>
                <w:cs/>
              </w:rPr>
              <w:t>3.12</w:t>
            </w:r>
          </w:p>
        </w:tc>
        <w:tc>
          <w:tcPr>
            <w:tcW w:w="1842" w:type="dxa"/>
            <w:tcBorders>
              <w:top w:val="nil"/>
              <w:left w:val="nil"/>
              <w:bottom w:val="nil"/>
              <w:right w:val="nil"/>
            </w:tcBorders>
          </w:tcPr>
          <w:p w14:paraId="1D77E090" w14:textId="7A1F288E" w:rsidR="00B777F7" w:rsidRPr="007B4BF1" w:rsidRDefault="00B777F7" w:rsidP="00B777F7">
            <w:pPr>
              <w:spacing w:line="460" w:lineRule="exact"/>
              <w:jc w:val="center"/>
              <w:rPr>
                <w:rFonts w:ascii="Angsana New" w:hAnsi="Angsana New"/>
                <w:sz w:val="30"/>
                <w:szCs w:val="30"/>
              </w:rPr>
            </w:pPr>
            <w:r w:rsidRPr="007B4BF1">
              <w:rPr>
                <w:rFonts w:ascii="Angsana New" w:hAnsi="Angsana New"/>
                <w:sz w:val="30"/>
                <w:szCs w:val="30"/>
              </w:rPr>
              <w:t>3</w:t>
            </w:r>
            <w:r w:rsidRPr="007B4BF1">
              <w:rPr>
                <w:rFonts w:ascii="Angsana New" w:hAnsi="Angsana New"/>
                <w:sz w:val="30"/>
                <w:szCs w:val="30"/>
                <w:cs/>
              </w:rPr>
              <w:t>.</w:t>
            </w:r>
            <w:r w:rsidR="002868C4" w:rsidRPr="007B4BF1">
              <w:rPr>
                <w:rFonts w:ascii="Angsana New" w:hAnsi="Angsana New"/>
                <w:sz w:val="30"/>
                <w:szCs w:val="30"/>
              </w:rPr>
              <w:t>05</w:t>
            </w:r>
          </w:p>
        </w:tc>
      </w:tr>
      <w:tr w:rsidR="00B777F7" w:rsidRPr="007B4BF1" w14:paraId="71825108" w14:textId="77777777">
        <w:tc>
          <w:tcPr>
            <w:tcW w:w="5528" w:type="dxa"/>
            <w:shd w:val="clear" w:color="auto" w:fill="auto"/>
            <w:vAlign w:val="bottom"/>
          </w:tcPr>
          <w:p w14:paraId="54C6B297" w14:textId="77777777" w:rsidR="00B777F7" w:rsidRPr="007B4BF1" w:rsidRDefault="00B777F7" w:rsidP="00B777F7">
            <w:pPr>
              <w:spacing w:line="460" w:lineRule="exact"/>
              <w:ind w:left="175"/>
              <w:rPr>
                <w:rFonts w:ascii="Angsana New" w:hAnsi="Angsana New"/>
                <w:sz w:val="30"/>
                <w:szCs w:val="30"/>
              </w:rPr>
            </w:pPr>
            <w:r w:rsidRPr="007B4BF1">
              <w:rPr>
                <w:rFonts w:ascii="Angsana New" w:hAnsi="Angsana New"/>
                <w:sz w:val="30"/>
                <w:szCs w:val="30"/>
              </w:rPr>
              <w:t xml:space="preserve">Salaries increase rate </w:t>
            </w:r>
          </w:p>
        </w:tc>
        <w:tc>
          <w:tcPr>
            <w:tcW w:w="1842" w:type="dxa"/>
            <w:tcBorders>
              <w:top w:val="nil"/>
              <w:left w:val="nil"/>
              <w:bottom w:val="nil"/>
              <w:right w:val="nil"/>
            </w:tcBorders>
          </w:tcPr>
          <w:p w14:paraId="65BE3A59" w14:textId="7AEF8953" w:rsidR="00B777F7" w:rsidRPr="007B4BF1" w:rsidRDefault="002868C4" w:rsidP="004B5A13">
            <w:pPr>
              <w:spacing w:line="460" w:lineRule="exact"/>
              <w:ind w:left="567" w:right="462"/>
              <w:jc w:val="right"/>
              <w:rPr>
                <w:rFonts w:ascii="Angsana New" w:hAnsi="Angsana New"/>
                <w:sz w:val="30"/>
                <w:szCs w:val="30"/>
                <w:cs/>
              </w:rPr>
            </w:pPr>
            <w:r w:rsidRPr="007B4BF1">
              <w:rPr>
                <w:rFonts w:ascii="Angsana New" w:hAnsi="Angsana New"/>
                <w:sz w:val="30"/>
                <w:szCs w:val="30"/>
              </w:rPr>
              <w:t>7.16</w:t>
            </w:r>
          </w:p>
        </w:tc>
        <w:tc>
          <w:tcPr>
            <w:tcW w:w="1842" w:type="dxa"/>
            <w:tcBorders>
              <w:top w:val="nil"/>
              <w:left w:val="nil"/>
              <w:bottom w:val="nil"/>
              <w:right w:val="nil"/>
            </w:tcBorders>
          </w:tcPr>
          <w:p w14:paraId="4DD14CF6" w14:textId="6A3D6AE5" w:rsidR="00B777F7" w:rsidRPr="007B4BF1" w:rsidRDefault="002868C4" w:rsidP="00B777F7">
            <w:pPr>
              <w:spacing w:line="460" w:lineRule="exact"/>
              <w:jc w:val="center"/>
              <w:rPr>
                <w:rFonts w:ascii="Angsana New" w:hAnsi="Angsana New"/>
                <w:sz w:val="30"/>
                <w:szCs w:val="30"/>
                <w:cs/>
              </w:rPr>
            </w:pPr>
            <w:r w:rsidRPr="007B4BF1">
              <w:rPr>
                <w:rFonts w:ascii="Angsana New" w:hAnsi="Angsana New"/>
                <w:sz w:val="30"/>
                <w:szCs w:val="30"/>
              </w:rPr>
              <w:t>7</w:t>
            </w:r>
            <w:r w:rsidR="00B777F7" w:rsidRPr="007B4BF1">
              <w:rPr>
                <w:rFonts w:ascii="Angsana New" w:hAnsi="Angsana New"/>
                <w:sz w:val="30"/>
                <w:szCs w:val="30"/>
                <w:cs/>
              </w:rPr>
              <w:t>.</w:t>
            </w:r>
            <w:r w:rsidRPr="007B4BF1">
              <w:rPr>
                <w:rFonts w:ascii="Angsana New" w:hAnsi="Angsana New"/>
                <w:sz w:val="30"/>
                <w:szCs w:val="30"/>
              </w:rPr>
              <w:t>16</w:t>
            </w:r>
          </w:p>
        </w:tc>
      </w:tr>
      <w:tr w:rsidR="00B777F7" w:rsidRPr="007B4BF1" w14:paraId="62629428" w14:textId="77777777">
        <w:tc>
          <w:tcPr>
            <w:tcW w:w="5528" w:type="dxa"/>
            <w:shd w:val="clear" w:color="auto" w:fill="auto"/>
            <w:vAlign w:val="bottom"/>
          </w:tcPr>
          <w:p w14:paraId="2F6B8DAD" w14:textId="77777777" w:rsidR="00B777F7" w:rsidRPr="007B4BF1" w:rsidRDefault="00B777F7" w:rsidP="00B777F7">
            <w:pPr>
              <w:spacing w:line="460" w:lineRule="exact"/>
              <w:ind w:left="175"/>
              <w:rPr>
                <w:rFonts w:ascii="Angsana New" w:hAnsi="Angsana New"/>
                <w:sz w:val="30"/>
                <w:szCs w:val="30"/>
              </w:rPr>
            </w:pPr>
            <w:r w:rsidRPr="007B4BF1">
              <w:rPr>
                <w:rFonts w:ascii="Angsana New" w:hAnsi="Angsana New"/>
                <w:sz w:val="30"/>
                <w:szCs w:val="30"/>
              </w:rPr>
              <w:t xml:space="preserve">Employee turnover </w:t>
            </w:r>
            <w:r w:rsidRPr="007B4BF1">
              <w:rPr>
                <w:rFonts w:ascii="Angsana New" w:hAnsi="Angsana New"/>
                <w:sz w:val="30"/>
                <w:szCs w:val="30"/>
                <w:cs/>
              </w:rPr>
              <w:t>(</w:t>
            </w:r>
            <w:r w:rsidRPr="007B4BF1">
              <w:rPr>
                <w:rFonts w:ascii="Angsana New" w:hAnsi="Angsana New"/>
                <w:sz w:val="30"/>
                <w:szCs w:val="30"/>
              </w:rPr>
              <w:t xml:space="preserve">base on </w:t>
            </w:r>
            <w:r w:rsidR="00C80EA2" w:rsidRPr="007B4BF1">
              <w:rPr>
                <w:rFonts w:ascii="Angsana New" w:hAnsi="Angsana New"/>
                <w:sz w:val="30"/>
                <w:szCs w:val="30"/>
              </w:rPr>
              <w:t xml:space="preserve">year </w:t>
            </w:r>
            <w:r w:rsidRPr="007B4BF1">
              <w:rPr>
                <w:rFonts w:ascii="Angsana New" w:hAnsi="Angsana New"/>
                <w:sz w:val="30"/>
                <w:szCs w:val="30"/>
              </w:rPr>
              <w:t>of service</w:t>
            </w:r>
            <w:r w:rsidRPr="007B4BF1">
              <w:rPr>
                <w:rFonts w:ascii="Angsana New" w:hAnsi="Angsana New"/>
                <w:sz w:val="30"/>
                <w:szCs w:val="30"/>
                <w:cs/>
              </w:rPr>
              <w:t xml:space="preserve">) </w:t>
            </w:r>
          </w:p>
        </w:tc>
        <w:tc>
          <w:tcPr>
            <w:tcW w:w="1842" w:type="dxa"/>
            <w:tcBorders>
              <w:top w:val="nil"/>
              <w:left w:val="nil"/>
              <w:bottom w:val="nil"/>
              <w:right w:val="nil"/>
            </w:tcBorders>
          </w:tcPr>
          <w:p w14:paraId="4C2703BB" w14:textId="77777777" w:rsidR="00B777F7" w:rsidRPr="007B4BF1" w:rsidRDefault="00B777F7" w:rsidP="004B5A13">
            <w:pPr>
              <w:spacing w:line="460" w:lineRule="exact"/>
              <w:ind w:left="567" w:right="462"/>
              <w:jc w:val="right"/>
              <w:rPr>
                <w:rFonts w:ascii="Angsana New" w:hAnsi="Angsana New"/>
                <w:sz w:val="30"/>
                <w:szCs w:val="30"/>
                <w:cs/>
              </w:rPr>
            </w:pPr>
            <w:r w:rsidRPr="007B4BF1">
              <w:rPr>
                <w:rFonts w:ascii="Angsana New" w:hAnsi="Angsana New"/>
                <w:sz w:val="30"/>
                <w:szCs w:val="30"/>
              </w:rPr>
              <w:t>0</w:t>
            </w:r>
            <w:r w:rsidRPr="007B4BF1">
              <w:rPr>
                <w:rFonts w:ascii="Angsana New" w:hAnsi="Angsana New"/>
                <w:sz w:val="30"/>
                <w:szCs w:val="30"/>
                <w:cs/>
              </w:rPr>
              <w:t xml:space="preserve"> - </w:t>
            </w:r>
            <w:r w:rsidRPr="007B4BF1">
              <w:rPr>
                <w:rFonts w:ascii="Angsana New" w:hAnsi="Angsana New"/>
                <w:sz w:val="30"/>
                <w:szCs w:val="30"/>
              </w:rPr>
              <w:t>15</w:t>
            </w:r>
          </w:p>
        </w:tc>
        <w:tc>
          <w:tcPr>
            <w:tcW w:w="1842" w:type="dxa"/>
            <w:tcBorders>
              <w:top w:val="nil"/>
              <w:left w:val="nil"/>
              <w:bottom w:val="nil"/>
              <w:right w:val="nil"/>
            </w:tcBorders>
          </w:tcPr>
          <w:p w14:paraId="0FC70DA1" w14:textId="77777777" w:rsidR="00B777F7" w:rsidRPr="007B4BF1" w:rsidRDefault="00B777F7" w:rsidP="00B777F7">
            <w:pPr>
              <w:spacing w:line="460" w:lineRule="exact"/>
              <w:jc w:val="center"/>
              <w:rPr>
                <w:rFonts w:ascii="Angsana New" w:hAnsi="Angsana New"/>
                <w:sz w:val="30"/>
                <w:szCs w:val="30"/>
                <w:cs/>
              </w:rPr>
            </w:pPr>
            <w:r w:rsidRPr="007B4BF1">
              <w:rPr>
                <w:rFonts w:ascii="Angsana New" w:hAnsi="Angsana New"/>
                <w:sz w:val="30"/>
                <w:szCs w:val="30"/>
              </w:rPr>
              <w:t>0</w:t>
            </w:r>
            <w:r w:rsidRPr="007B4BF1">
              <w:rPr>
                <w:rFonts w:ascii="Angsana New" w:hAnsi="Angsana New"/>
                <w:sz w:val="30"/>
                <w:szCs w:val="30"/>
                <w:cs/>
              </w:rPr>
              <w:t xml:space="preserve"> </w:t>
            </w:r>
            <w:r w:rsidR="00EB1D8B" w:rsidRPr="007B4BF1">
              <w:rPr>
                <w:rFonts w:ascii="Angsana New" w:hAnsi="Angsana New"/>
                <w:sz w:val="30"/>
                <w:szCs w:val="30"/>
              </w:rPr>
              <w:t>-</w:t>
            </w:r>
            <w:r w:rsidRPr="007B4BF1">
              <w:rPr>
                <w:rFonts w:ascii="Angsana New" w:hAnsi="Angsana New"/>
                <w:sz w:val="30"/>
                <w:szCs w:val="30"/>
                <w:cs/>
              </w:rPr>
              <w:t xml:space="preserve"> </w:t>
            </w:r>
            <w:r w:rsidRPr="007B4BF1">
              <w:rPr>
                <w:rFonts w:ascii="Angsana New" w:hAnsi="Angsana New"/>
                <w:sz w:val="30"/>
                <w:szCs w:val="30"/>
              </w:rPr>
              <w:t>15</w:t>
            </w:r>
          </w:p>
        </w:tc>
      </w:tr>
      <w:tr w:rsidR="00B777F7" w:rsidRPr="007B4BF1" w14:paraId="583468A5" w14:textId="77777777">
        <w:tc>
          <w:tcPr>
            <w:tcW w:w="5528" w:type="dxa"/>
            <w:shd w:val="clear" w:color="auto" w:fill="auto"/>
            <w:vAlign w:val="bottom"/>
          </w:tcPr>
          <w:p w14:paraId="7ADAA4FC" w14:textId="77777777" w:rsidR="00B777F7" w:rsidRPr="007B4BF1" w:rsidRDefault="00B777F7" w:rsidP="00B777F7">
            <w:pPr>
              <w:spacing w:line="460" w:lineRule="exact"/>
              <w:ind w:left="175"/>
              <w:rPr>
                <w:rFonts w:ascii="Angsana New" w:hAnsi="Angsana New"/>
                <w:sz w:val="30"/>
                <w:szCs w:val="30"/>
              </w:rPr>
            </w:pPr>
            <w:r w:rsidRPr="007B4BF1">
              <w:rPr>
                <w:rFonts w:ascii="Angsana New" w:hAnsi="Angsana New"/>
                <w:sz w:val="30"/>
                <w:szCs w:val="30"/>
              </w:rPr>
              <w:t xml:space="preserve">Mortality rate </w:t>
            </w:r>
            <w:r w:rsidRPr="007B4BF1">
              <w:rPr>
                <w:rFonts w:ascii="Angsana New" w:hAnsi="Angsana New"/>
                <w:sz w:val="30"/>
                <w:szCs w:val="30"/>
                <w:cs/>
              </w:rPr>
              <w:t>(</w:t>
            </w:r>
            <w:r w:rsidRPr="007B4BF1">
              <w:rPr>
                <w:rFonts w:ascii="Angsana New" w:hAnsi="Angsana New"/>
                <w:sz w:val="30"/>
                <w:szCs w:val="30"/>
              </w:rPr>
              <w:t xml:space="preserve">The </w:t>
            </w:r>
            <w:r w:rsidR="00C80EA2" w:rsidRPr="007B4BF1">
              <w:rPr>
                <w:rFonts w:ascii="Angsana New" w:hAnsi="Angsana New"/>
                <w:sz w:val="30"/>
                <w:szCs w:val="30"/>
              </w:rPr>
              <w:t>year</w:t>
            </w:r>
            <w:r w:rsidRPr="007B4BF1">
              <w:rPr>
                <w:rFonts w:ascii="Angsana New" w:hAnsi="Angsana New"/>
                <w:sz w:val="30"/>
                <w:szCs w:val="30"/>
              </w:rPr>
              <w:t xml:space="preserve"> of 2017 Mortality Tables Thailand</w:t>
            </w:r>
            <w:r w:rsidRPr="007B4BF1">
              <w:rPr>
                <w:rFonts w:ascii="Angsana New" w:hAnsi="Angsana New"/>
                <w:sz w:val="30"/>
                <w:szCs w:val="30"/>
                <w:cs/>
              </w:rPr>
              <w:t>)</w:t>
            </w:r>
          </w:p>
        </w:tc>
        <w:tc>
          <w:tcPr>
            <w:tcW w:w="1842" w:type="dxa"/>
            <w:tcBorders>
              <w:top w:val="nil"/>
              <w:left w:val="nil"/>
              <w:bottom w:val="nil"/>
              <w:right w:val="nil"/>
            </w:tcBorders>
          </w:tcPr>
          <w:p w14:paraId="30F84B50" w14:textId="018DFBC9" w:rsidR="00B777F7" w:rsidRPr="007B4BF1" w:rsidRDefault="00B777F7" w:rsidP="004B5A13">
            <w:pPr>
              <w:spacing w:line="460" w:lineRule="exact"/>
              <w:ind w:right="462"/>
              <w:jc w:val="right"/>
              <w:rPr>
                <w:rFonts w:ascii="Angsana New" w:hAnsi="Angsana New"/>
                <w:sz w:val="30"/>
                <w:szCs w:val="30"/>
                <w:cs/>
              </w:rPr>
            </w:pPr>
            <w:r w:rsidRPr="007B4BF1">
              <w:rPr>
                <w:rFonts w:ascii="Angsana New" w:hAnsi="Angsana New"/>
                <w:sz w:val="30"/>
                <w:szCs w:val="30"/>
              </w:rPr>
              <w:t>100</w:t>
            </w:r>
            <w:r w:rsidRPr="007B4BF1">
              <w:rPr>
                <w:rFonts w:ascii="Angsana New" w:hAnsi="Angsana New"/>
                <w:sz w:val="30"/>
                <w:szCs w:val="30"/>
                <w:cs/>
              </w:rPr>
              <w:t>.</w:t>
            </w:r>
            <w:r w:rsidRPr="007B4BF1">
              <w:rPr>
                <w:rFonts w:ascii="Angsana New" w:hAnsi="Angsana New"/>
                <w:sz w:val="30"/>
                <w:szCs w:val="30"/>
              </w:rPr>
              <w:t>00</w:t>
            </w:r>
          </w:p>
        </w:tc>
        <w:tc>
          <w:tcPr>
            <w:tcW w:w="1842" w:type="dxa"/>
            <w:tcBorders>
              <w:top w:val="nil"/>
              <w:left w:val="nil"/>
              <w:bottom w:val="nil"/>
              <w:right w:val="nil"/>
            </w:tcBorders>
          </w:tcPr>
          <w:p w14:paraId="406E07F7" w14:textId="77777777" w:rsidR="00B777F7" w:rsidRPr="007B4BF1" w:rsidRDefault="00B777F7" w:rsidP="00B777F7">
            <w:pPr>
              <w:spacing w:line="460" w:lineRule="exact"/>
              <w:jc w:val="center"/>
              <w:rPr>
                <w:rFonts w:ascii="Angsana New" w:hAnsi="Angsana New"/>
                <w:sz w:val="30"/>
                <w:szCs w:val="30"/>
                <w:cs/>
              </w:rPr>
            </w:pPr>
            <w:r w:rsidRPr="007B4BF1">
              <w:rPr>
                <w:rFonts w:ascii="Angsana New" w:hAnsi="Angsana New"/>
                <w:sz w:val="30"/>
                <w:szCs w:val="30"/>
              </w:rPr>
              <w:t>100</w:t>
            </w:r>
            <w:r w:rsidRPr="007B4BF1">
              <w:rPr>
                <w:rFonts w:ascii="Angsana New" w:hAnsi="Angsana New"/>
                <w:sz w:val="30"/>
                <w:szCs w:val="30"/>
                <w:cs/>
              </w:rPr>
              <w:t>.</w:t>
            </w:r>
            <w:r w:rsidRPr="007B4BF1">
              <w:rPr>
                <w:rFonts w:ascii="Angsana New" w:hAnsi="Angsana New"/>
                <w:sz w:val="30"/>
                <w:szCs w:val="30"/>
              </w:rPr>
              <w:t>00</w:t>
            </w:r>
          </w:p>
        </w:tc>
      </w:tr>
      <w:tr w:rsidR="00B777F7" w:rsidRPr="007B4BF1" w14:paraId="4B170301" w14:textId="77777777">
        <w:trPr>
          <w:trHeight w:val="497"/>
        </w:trPr>
        <w:tc>
          <w:tcPr>
            <w:tcW w:w="5528" w:type="dxa"/>
            <w:shd w:val="clear" w:color="auto" w:fill="auto"/>
            <w:vAlign w:val="bottom"/>
          </w:tcPr>
          <w:p w14:paraId="6D9F5A94" w14:textId="77777777" w:rsidR="00B777F7" w:rsidRPr="007B4BF1" w:rsidRDefault="00B777F7" w:rsidP="00B777F7">
            <w:pPr>
              <w:spacing w:line="460" w:lineRule="exact"/>
              <w:ind w:left="175"/>
              <w:rPr>
                <w:rFonts w:ascii="Angsana New" w:hAnsi="Angsana New"/>
                <w:sz w:val="30"/>
                <w:szCs w:val="30"/>
              </w:rPr>
            </w:pPr>
            <w:r w:rsidRPr="007B4BF1">
              <w:rPr>
                <w:rFonts w:ascii="Angsana New" w:hAnsi="Angsana New"/>
                <w:sz w:val="30"/>
                <w:szCs w:val="30"/>
              </w:rPr>
              <w:t xml:space="preserve">Disability rate </w:t>
            </w:r>
            <w:r w:rsidRPr="007B4BF1">
              <w:rPr>
                <w:rFonts w:ascii="Angsana New" w:hAnsi="Angsana New"/>
                <w:sz w:val="30"/>
                <w:szCs w:val="30"/>
                <w:cs/>
              </w:rPr>
              <w:t>(</w:t>
            </w:r>
            <w:r w:rsidRPr="007B4BF1">
              <w:rPr>
                <w:rFonts w:ascii="Angsana New" w:hAnsi="Angsana New"/>
                <w:sz w:val="30"/>
                <w:szCs w:val="30"/>
              </w:rPr>
              <w:t xml:space="preserve">The </w:t>
            </w:r>
            <w:r w:rsidR="00C80EA2" w:rsidRPr="007B4BF1">
              <w:rPr>
                <w:rFonts w:ascii="Angsana New" w:hAnsi="Angsana New"/>
                <w:sz w:val="30"/>
                <w:szCs w:val="30"/>
              </w:rPr>
              <w:t>year</w:t>
            </w:r>
            <w:r w:rsidRPr="007B4BF1">
              <w:rPr>
                <w:rFonts w:ascii="Angsana New" w:hAnsi="Angsana New"/>
                <w:sz w:val="30"/>
                <w:szCs w:val="30"/>
              </w:rPr>
              <w:t xml:space="preserve"> of 2017 Mortality Tables Thailand</w:t>
            </w:r>
            <w:r w:rsidRPr="007B4BF1">
              <w:rPr>
                <w:rFonts w:ascii="Angsana New" w:hAnsi="Angsana New"/>
                <w:sz w:val="30"/>
                <w:szCs w:val="30"/>
                <w:cs/>
              </w:rPr>
              <w:t>)</w:t>
            </w:r>
          </w:p>
        </w:tc>
        <w:tc>
          <w:tcPr>
            <w:tcW w:w="1842" w:type="dxa"/>
            <w:tcBorders>
              <w:top w:val="nil"/>
              <w:left w:val="nil"/>
              <w:bottom w:val="nil"/>
              <w:right w:val="nil"/>
            </w:tcBorders>
          </w:tcPr>
          <w:p w14:paraId="1562DB66" w14:textId="77777777" w:rsidR="00B777F7" w:rsidRPr="007B4BF1" w:rsidRDefault="00B777F7" w:rsidP="004B5A13">
            <w:pPr>
              <w:spacing w:line="460" w:lineRule="exact"/>
              <w:ind w:left="142" w:right="462"/>
              <w:jc w:val="right"/>
              <w:rPr>
                <w:rFonts w:ascii="Angsana New" w:hAnsi="Angsana New"/>
                <w:sz w:val="30"/>
                <w:szCs w:val="30"/>
                <w:cs/>
              </w:rPr>
            </w:pPr>
            <w:r w:rsidRPr="007B4BF1">
              <w:rPr>
                <w:rFonts w:ascii="Angsana New" w:hAnsi="Angsana New"/>
                <w:sz w:val="30"/>
                <w:szCs w:val="30"/>
              </w:rPr>
              <w:t>10</w:t>
            </w:r>
            <w:r w:rsidRPr="007B4BF1">
              <w:rPr>
                <w:rFonts w:ascii="Angsana New" w:hAnsi="Angsana New"/>
                <w:sz w:val="30"/>
                <w:szCs w:val="30"/>
                <w:cs/>
              </w:rPr>
              <w:t>.</w:t>
            </w:r>
            <w:r w:rsidRPr="007B4BF1">
              <w:rPr>
                <w:rFonts w:ascii="Angsana New" w:hAnsi="Angsana New"/>
                <w:sz w:val="30"/>
                <w:szCs w:val="30"/>
              </w:rPr>
              <w:t>00</w:t>
            </w:r>
          </w:p>
        </w:tc>
        <w:tc>
          <w:tcPr>
            <w:tcW w:w="1842" w:type="dxa"/>
            <w:tcBorders>
              <w:top w:val="nil"/>
              <w:left w:val="nil"/>
              <w:bottom w:val="nil"/>
              <w:right w:val="nil"/>
            </w:tcBorders>
          </w:tcPr>
          <w:p w14:paraId="0C87A6CF" w14:textId="77777777" w:rsidR="00B777F7" w:rsidRPr="007B4BF1" w:rsidRDefault="00B777F7" w:rsidP="00B777F7">
            <w:pPr>
              <w:spacing w:line="460" w:lineRule="exact"/>
              <w:ind w:left="142"/>
              <w:jc w:val="center"/>
              <w:rPr>
                <w:rFonts w:ascii="Angsana New" w:hAnsi="Angsana New"/>
                <w:sz w:val="30"/>
                <w:szCs w:val="30"/>
              </w:rPr>
            </w:pPr>
            <w:r w:rsidRPr="007B4BF1">
              <w:rPr>
                <w:rFonts w:ascii="Angsana New" w:hAnsi="Angsana New"/>
                <w:sz w:val="30"/>
                <w:szCs w:val="30"/>
              </w:rPr>
              <w:t>10</w:t>
            </w:r>
            <w:r w:rsidRPr="007B4BF1">
              <w:rPr>
                <w:rFonts w:ascii="Angsana New" w:hAnsi="Angsana New"/>
                <w:sz w:val="30"/>
                <w:szCs w:val="30"/>
                <w:cs/>
              </w:rPr>
              <w:t>.</w:t>
            </w:r>
            <w:r w:rsidRPr="007B4BF1">
              <w:rPr>
                <w:rFonts w:ascii="Angsana New" w:hAnsi="Angsana New"/>
                <w:sz w:val="30"/>
                <w:szCs w:val="30"/>
              </w:rPr>
              <w:t>00</w:t>
            </w:r>
          </w:p>
        </w:tc>
      </w:tr>
    </w:tbl>
    <w:p w14:paraId="4CDB12DB" w14:textId="77777777" w:rsidR="0039488A" w:rsidRPr="007B4BF1" w:rsidRDefault="0039488A" w:rsidP="0065267B">
      <w:pPr>
        <w:spacing w:line="460" w:lineRule="exact"/>
        <w:ind w:left="426"/>
        <w:rPr>
          <w:rFonts w:ascii="Angsana New" w:hAnsi="Angsana New"/>
          <w:sz w:val="30"/>
          <w:szCs w:val="30"/>
        </w:rPr>
      </w:pPr>
    </w:p>
    <w:p w14:paraId="0B6F3F11" w14:textId="77777777" w:rsidR="0039488A" w:rsidRPr="007B4BF1" w:rsidRDefault="0039488A">
      <w:pPr>
        <w:overflowPunct/>
        <w:autoSpaceDE/>
        <w:autoSpaceDN/>
        <w:adjustRightInd/>
        <w:textAlignment w:val="auto"/>
        <w:rPr>
          <w:rFonts w:ascii="Angsana New" w:hAnsi="Angsana New"/>
          <w:sz w:val="30"/>
          <w:szCs w:val="30"/>
        </w:rPr>
      </w:pPr>
      <w:r w:rsidRPr="007B4BF1">
        <w:rPr>
          <w:rFonts w:ascii="Angsana New" w:hAnsi="Angsana New"/>
          <w:sz w:val="30"/>
          <w:szCs w:val="30"/>
          <w:cs/>
        </w:rPr>
        <w:br w:type="page"/>
      </w:r>
    </w:p>
    <w:p w14:paraId="45D32B0B" w14:textId="77777777" w:rsidR="00C85B92" w:rsidRPr="007B4BF1" w:rsidRDefault="00C85B92" w:rsidP="008E2745">
      <w:pPr>
        <w:spacing w:line="360" w:lineRule="exact"/>
        <w:ind w:left="425"/>
        <w:rPr>
          <w:rFonts w:ascii="Angsana New" w:hAnsi="Angsana New"/>
          <w:b/>
          <w:bCs/>
          <w:i/>
          <w:iCs/>
          <w:sz w:val="30"/>
          <w:szCs w:val="30"/>
          <w:cs/>
        </w:rPr>
      </w:pPr>
      <w:r w:rsidRPr="007B4BF1">
        <w:rPr>
          <w:rFonts w:ascii="Angsana New" w:hAnsi="Angsana New"/>
          <w:b/>
          <w:bCs/>
          <w:sz w:val="30"/>
          <w:szCs w:val="30"/>
        </w:rPr>
        <w:t>Sensitivity analysis</w:t>
      </w:r>
    </w:p>
    <w:p w14:paraId="512723DB" w14:textId="77777777" w:rsidR="00C85B92" w:rsidRPr="007B4BF1" w:rsidRDefault="00C85B92" w:rsidP="00214A4C">
      <w:pPr>
        <w:spacing w:before="120" w:line="360" w:lineRule="exact"/>
        <w:ind w:left="425"/>
        <w:jc w:val="thaiDistribute"/>
        <w:rPr>
          <w:rFonts w:ascii="Angsana New" w:hAnsi="Angsana New"/>
          <w:sz w:val="30"/>
          <w:szCs w:val="30"/>
        </w:rPr>
      </w:pPr>
      <w:r w:rsidRPr="007B4BF1">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7B4BF1">
        <w:rPr>
          <w:rFonts w:ascii="Angsana New" w:hAnsi="Angsana New"/>
          <w:sz w:val="30"/>
          <w:szCs w:val="30"/>
          <w:cs/>
        </w:rPr>
        <w:t>.</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7B4BF1" w14:paraId="13959F63" w14:textId="77777777" w:rsidTr="3D115F38">
        <w:trPr>
          <w:cantSplit/>
          <w:tblHeader/>
        </w:trPr>
        <w:tc>
          <w:tcPr>
            <w:tcW w:w="3544" w:type="dxa"/>
            <w:shd w:val="clear" w:color="auto" w:fill="auto"/>
            <w:vAlign w:val="bottom"/>
          </w:tcPr>
          <w:p w14:paraId="659760BF" w14:textId="77777777" w:rsidR="00EF210C" w:rsidRPr="007B4BF1" w:rsidRDefault="00EF210C" w:rsidP="008E2745">
            <w:pPr>
              <w:spacing w:line="360" w:lineRule="exact"/>
              <w:ind w:left="851" w:hanging="851"/>
              <w:jc w:val="center"/>
              <w:rPr>
                <w:rFonts w:ascii="Angsana New" w:hAnsi="Angsana New"/>
                <w:sz w:val="28"/>
                <w:szCs w:val="28"/>
                <w:cs/>
              </w:rPr>
            </w:pPr>
          </w:p>
        </w:tc>
        <w:tc>
          <w:tcPr>
            <w:tcW w:w="2835" w:type="dxa"/>
            <w:gridSpan w:val="2"/>
            <w:shd w:val="clear" w:color="auto" w:fill="auto"/>
            <w:vAlign w:val="bottom"/>
          </w:tcPr>
          <w:p w14:paraId="7B677792" w14:textId="77777777" w:rsidR="00EF210C" w:rsidRPr="007B4BF1" w:rsidRDefault="00EF210C" w:rsidP="008E2745">
            <w:pPr>
              <w:pBdr>
                <w:bottom w:val="single" w:sz="4" w:space="1" w:color="auto"/>
              </w:pBdr>
              <w:spacing w:line="36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Consolidated</w:t>
            </w:r>
          </w:p>
          <w:p w14:paraId="4B63035D" w14:textId="77777777" w:rsidR="00EF210C" w:rsidRPr="007B4BF1" w:rsidRDefault="00EF210C" w:rsidP="008E2745">
            <w:pPr>
              <w:pBdr>
                <w:bottom w:val="single" w:sz="4" w:space="1" w:color="auto"/>
              </w:pBdr>
              <w:spacing w:line="36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financial statements</w:t>
            </w:r>
          </w:p>
        </w:tc>
        <w:tc>
          <w:tcPr>
            <w:tcW w:w="2835" w:type="dxa"/>
            <w:gridSpan w:val="2"/>
            <w:shd w:val="clear" w:color="auto" w:fill="auto"/>
            <w:vAlign w:val="bottom"/>
          </w:tcPr>
          <w:p w14:paraId="3084F335" w14:textId="77777777" w:rsidR="00EF210C" w:rsidRPr="007B4BF1" w:rsidRDefault="00EF210C" w:rsidP="008E2745">
            <w:pPr>
              <w:pBdr>
                <w:bottom w:val="single" w:sz="4" w:space="1" w:color="auto"/>
              </w:pBdr>
              <w:spacing w:line="36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Separate</w:t>
            </w:r>
          </w:p>
          <w:p w14:paraId="77730BB9" w14:textId="77777777" w:rsidR="00EF210C" w:rsidRPr="007B4BF1" w:rsidRDefault="00EF210C" w:rsidP="008E2745">
            <w:pPr>
              <w:pBdr>
                <w:bottom w:val="single" w:sz="4" w:space="1" w:color="auto"/>
              </w:pBdr>
              <w:spacing w:line="36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financial statements</w:t>
            </w:r>
          </w:p>
        </w:tc>
      </w:tr>
      <w:tr w:rsidR="00EF210C" w:rsidRPr="007B4BF1" w14:paraId="6C9A621D" w14:textId="77777777" w:rsidTr="3D115F38">
        <w:trPr>
          <w:cantSplit/>
          <w:tblHeader/>
        </w:trPr>
        <w:tc>
          <w:tcPr>
            <w:tcW w:w="3544" w:type="dxa"/>
            <w:shd w:val="clear" w:color="auto" w:fill="auto"/>
            <w:vAlign w:val="bottom"/>
          </w:tcPr>
          <w:p w14:paraId="6E105115" w14:textId="77777777" w:rsidR="00EF210C" w:rsidRPr="007B4BF1" w:rsidRDefault="00EF210C" w:rsidP="008E2745">
            <w:pPr>
              <w:spacing w:line="360" w:lineRule="exact"/>
              <w:ind w:left="851" w:hanging="851"/>
              <w:jc w:val="center"/>
              <w:rPr>
                <w:rFonts w:ascii="Angsana New" w:hAnsi="Angsana New"/>
                <w:b/>
                <w:bCs/>
                <w:sz w:val="28"/>
                <w:szCs w:val="28"/>
                <w:lang w:val="en-GB"/>
              </w:rPr>
            </w:pPr>
          </w:p>
        </w:tc>
        <w:tc>
          <w:tcPr>
            <w:tcW w:w="1417" w:type="dxa"/>
            <w:shd w:val="clear" w:color="auto" w:fill="auto"/>
            <w:vAlign w:val="bottom"/>
          </w:tcPr>
          <w:p w14:paraId="030394B5" w14:textId="77777777" w:rsidR="00EF210C" w:rsidRPr="007B4BF1" w:rsidRDefault="00EF210C" w:rsidP="008E2745">
            <w:pPr>
              <w:pBdr>
                <w:bottom w:val="single" w:sz="4" w:space="1" w:color="auto"/>
                <w:between w:val="single" w:sz="4" w:space="1" w:color="auto"/>
              </w:pBdr>
              <w:spacing w:line="36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Increase</w:t>
            </w:r>
          </w:p>
        </w:tc>
        <w:tc>
          <w:tcPr>
            <w:tcW w:w="1418" w:type="dxa"/>
            <w:shd w:val="clear" w:color="auto" w:fill="auto"/>
            <w:vAlign w:val="bottom"/>
          </w:tcPr>
          <w:p w14:paraId="3B6CA3D1" w14:textId="77777777" w:rsidR="00EF210C" w:rsidRPr="007B4BF1" w:rsidRDefault="00EF210C" w:rsidP="008E2745">
            <w:pPr>
              <w:pBdr>
                <w:bottom w:val="single" w:sz="4" w:space="1" w:color="auto"/>
                <w:between w:val="single" w:sz="4" w:space="1" w:color="auto"/>
              </w:pBdr>
              <w:spacing w:line="36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Decrease</w:t>
            </w:r>
          </w:p>
        </w:tc>
        <w:tc>
          <w:tcPr>
            <w:tcW w:w="1417" w:type="dxa"/>
            <w:shd w:val="clear" w:color="auto" w:fill="auto"/>
            <w:vAlign w:val="bottom"/>
          </w:tcPr>
          <w:p w14:paraId="51D56E61" w14:textId="77777777" w:rsidR="00EF210C" w:rsidRPr="007B4BF1" w:rsidRDefault="00EF210C" w:rsidP="008E2745">
            <w:pPr>
              <w:pBdr>
                <w:bottom w:val="single" w:sz="4" w:space="1" w:color="auto"/>
                <w:between w:val="single" w:sz="4" w:space="1" w:color="auto"/>
              </w:pBdr>
              <w:spacing w:line="36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Increase</w:t>
            </w:r>
          </w:p>
        </w:tc>
        <w:tc>
          <w:tcPr>
            <w:tcW w:w="1418" w:type="dxa"/>
            <w:shd w:val="clear" w:color="auto" w:fill="auto"/>
            <w:vAlign w:val="bottom"/>
          </w:tcPr>
          <w:p w14:paraId="03F86DD6" w14:textId="77777777" w:rsidR="00EF210C" w:rsidRPr="007B4BF1" w:rsidRDefault="00EF210C" w:rsidP="008E2745">
            <w:pPr>
              <w:pBdr>
                <w:bottom w:val="single" w:sz="4" w:space="1" w:color="auto"/>
                <w:between w:val="single" w:sz="4" w:space="1" w:color="auto"/>
              </w:pBdr>
              <w:spacing w:line="36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Decrease</w:t>
            </w:r>
          </w:p>
        </w:tc>
      </w:tr>
      <w:tr w:rsidR="00EF210C" w:rsidRPr="007B4BF1" w14:paraId="5750D9B0" w14:textId="77777777" w:rsidTr="3D115F38">
        <w:trPr>
          <w:cantSplit/>
          <w:tblHeader/>
        </w:trPr>
        <w:tc>
          <w:tcPr>
            <w:tcW w:w="3544" w:type="dxa"/>
            <w:shd w:val="clear" w:color="auto" w:fill="auto"/>
          </w:tcPr>
          <w:p w14:paraId="79B2D54A" w14:textId="77777777" w:rsidR="00EF210C" w:rsidRPr="007B4BF1" w:rsidRDefault="00EF210C" w:rsidP="008E2745">
            <w:pPr>
              <w:spacing w:line="360" w:lineRule="exact"/>
              <w:ind w:left="851" w:hanging="788"/>
              <w:rPr>
                <w:rFonts w:ascii="Angsana New" w:hAnsi="Angsana New"/>
                <w:sz w:val="28"/>
                <w:szCs w:val="28"/>
                <w:lang w:val="en-GB"/>
              </w:rPr>
            </w:pPr>
            <w:r w:rsidRPr="007B4BF1">
              <w:rPr>
                <w:rFonts w:ascii="Angsana New" w:hAnsi="Angsana New"/>
                <w:sz w:val="28"/>
                <w:szCs w:val="28"/>
                <w:lang w:val="en-GB"/>
              </w:rPr>
              <w:t xml:space="preserve">Defined benefit obligation </w:t>
            </w:r>
          </w:p>
        </w:tc>
        <w:tc>
          <w:tcPr>
            <w:tcW w:w="1417" w:type="dxa"/>
            <w:shd w:val="clear" w:color="auto" w:fill="auto"/>
          </w:tcPr>
          <w:p w14:paraId="5CAD614E" w14:textId="77777777" w:rsidR="00EF210C" w:rsidRPr="007B4BF1" w:rsidRDefault="00EF210C" w:rsidP="008E2745">
            <w:pPr>
              <w:spacing w:line="360" w:lineRule="exact"/>
              <w:ind w:left="851" w:hanging="851"/>
              <w:jc w:val="center"/>
              <w:rPr>
                <w:rFonts w:ascii="Angsana New" w:hAnsi="Angsana New"/>
                <w:bCs/>
                <w:sz w:val="28"/>
                <w:szCs w:val="28"/>
                <w:lang w:val="en-GB"/>
              </w:rPr>
            </w:pPr>
          </w:p>
        </w:tc>
        <w:tc>
          <w:tcPr>
            <w:tcW w:w="1418" w:type="dxa"/>
            <w:shd w:val="clear" w:color="auto" w:fill="auto"/>
          </w:tcPr>
          <w:p w14:paraId="027ADD0F" w14:textId="77777777" w:rsidR="00EF210C" w:rsidRPr="007B4BF1" w:rsidRDefault="00EF210C" w:rsidP="008E2745">
            <w:pPr>
              <w:spacing w:line="360" w:lineRule="exact"/>
              <w:ind w:left="851" w:hanging="851"/>
              <w:jc w:val="center"/>
              <w:rPr>
                <w:rFonts w:ascii="Angsana New" w:hAnsi="Angsana New"/>
                <w:bCs/>
                <w:sz w:val="28"/>
                <w:szCs w:val="28"/>
                <w:lang w:val="en-GB"/>
              </w:rPr>
            </w:pPr>
          </w:p>
        </w:tc>
        <w:tc>
          <w:tcPr>
            <w:tcW w:w="1417" w:type="dxa"/>
            <w:shd w:val="clear" w:color="auto" w:fill="auto"/>
          </w:tcPr>
          <w:p w14:paraId="3E7F3542" w14:textId="77777777" w:rsidR="00EF210C" w:rsidRPr="007B4BF1" w:rsidRDefault="00EF210C" w:rsidP="008E2745">
            <w:pPr>
              <w:spacing w:line="360" w:lineRule="exact"/>
              <w:ind w:left="851" w:hanging="851"/>
              <w:jc w:val="center"/>
              <w:rPr>
                <w:rFonts w:ascii="Angsana New" w:hAnsi="Angsana New"/>
                <w:bCs/>
                <w:sz w:val="28"/>
                <w:szCs w:val="28"/>
                <w:lang w:val="en-GB"/>
              </w:rPr>
            </w:pPr>
          </w:p>
        </w:tc>
        <w:tc>
          <w:tcPr>
            <w:tcW w:w="1418" w:type="dxa"/>
            <w:shd w:val="clear" w:color="auto" w:fill="auto"/>
          </w:tcPr>
          <w:p w14:paraId="312AF048" w14:textId="77777777" w:rsidR="00EF210C" w:rsidRPr="007B4BF1" w:rsidRDefault="00EF210C" w:rsidP="008E2745">
            <w:pPr>
              <w:spacing w:line="360" w:lineRule="exact"/>
              <w:ind w:left="851" w:hanging="851"/>
              <w:jc w:val="center"/>
              <w:rPr>
                <w:rFonts w:ascii="Angsana New" w:hAnsi="Angsana New"/>
                <w:bCs/>
                <w:sz w:val="28"/>
                <w:szCs w:val="28"/>
                <w:lang w:val="en-GB"/>
              </w:rPr>
            </w:pPr>
          </w:p>
        </w:tc>
      </w:tr>
      <w:tr w:rsidR="00EF210C" w:rsidRPr="007B4BF1" w14:paraId="409AF7E3" w14:textId="77777777" w:rsidTr="3D115F38">
        <w:trPr>
          <w:cantSplit/>
          <w:trHeight w:val="209"/>
        </w:trPr>
        <w:tc>
          <w:tcPr>
            <w:tcW w:w="3544" w:type="dxa"/>
            <w:shd w:val="clear" w:color="auto" w:fill="auto"/>
          </w:tcPr>
          <w:p w14:paraId="53BC257B" w14:textId="4CA429F6" w:rsidR="00EF210C" w:rsidRPr="007B4BF1" w:rsidRDefault="00850609" w:rsidP="008E2745">
            <w:pPr>
              <w:spacing w:line="360" w:lineRule="exact"/>
              <w:ind w:left="851" w:hanging="363"/>
              <w:rPr>
                <w:rFonts w:ascii="Angsana New" w:hAnsi="Angsana New"/>
                <w:sz w:val="28"/>
                <w:szCs w:val="28"/>
              </w:rPr>
            </w:pPr>
            <w:r w:rsidRPr="007B4BF1">
              <w:rPr>
                <w:rFonts w:ascii="Angsana New" w:hAnsi="Angsana New"/>
                <w:sz w:val="28"/>
                <w:szCs w:val="28"/>
              </w:rPr>
              <w:t>a</w:t>
            </w:r>
            <w:r w:rsidR="00EF210C" w:rsidRPr="007B4BF1">
              <w:rPr>
                <w:rFonts w:ascii="Angsana New" w:hAnsi="Angsana New"/>
                <w:sz w:val="28"/>
                <w:szCs w:val="28"/>
              </w:rPr>
              <w:t>t</w:t>
            </w:r>
            <w:r w:rsidRPr="007B4BF1">
              <w:rPr>
                <w:rFonts w:ascii="Angsana New" w:hAnsi="Angsana New"/>
                <w:sz w:val="28"/>
                <w:szCs w:val="28"/>
                <w:cs/>
              </w:rPr>
              <w:t xml:space="preserve"> </w:t>
            </w:r>
            <w:r w:rsidR="00FB3D83" w:rsidRPr="007B4BF1">
              <w:rPr>
                <w:rFonts w:ascii="Angsana New" w:hAnsi="Angsana New"/>
                <w:sz w:val="28"/>
                <w:szCs w:val="28"/>
              </w:rPr>
              <w:t>December 31</w:t>
            </w:r>
            <w:r w:rsidR="00702077" w:rsidRPr="007B4BF1">
              <w:rPr>
                <w:rFonts w:ascii="Angsana New" w:hAnsi="Angsana New"/>
                <w:sz w:val="28"/>
                <w:szCs w:val="28"/>
              </w:rPr>
              <w:t xml:space="preserve">, </w:t>
            </w:r>
            <w:r w:rsidR="004E28DF" w:rsidRPr="007B4BF1">
              <w:rPr>
                <w:rFonts w:ascii="Angsana New" w:hAnsi="Angsana New"/>
                <w:sz w:val="28"/>
                <w:szCs w:val="28"/>
              </w:rPr>
              <w:t>202</w:t>
            </w:r>
            <w:r w:rsidR="00F45EFF" w:rsidRPr="007B4BF1">
              <w:rPr>
                <w:rFonts w:ascii="Angsana New" w:hAnsi="Angsana New"/>
                <w:sz w:val="28"/>
                <w:szCs w:val="28"/>
              </w:rPr>
              <w:t>4</w:t>
            </w:r>
          </w:p>
        </w:tc>
        <w:tc>
          <w:tcPr>
            <w:tcW w:w="1417" w:type="dxa"/>
            <w:shd w:val="clear" w:color="auto" w:fill="auto"/>
          </w:tcPr>
          <w:p w14:paraId="73F6B2C7" w14:textId="77777777" w:rsidR="00EF210C" w:rsidRPr="007B4BF1" w:rsidRDefault="00EF210C" w:rsidP="008E2745">
            <w:pPr>
              <w:spacing w:line="360" w:lineRule="exact"/>
              <w:ind w:left="851" w:hanging="851"/>
              <w:jc w:val="center"/>
              <w:rPr>
                <w:rFonts w:ascii="Angsana New" w:hAnsi="Angsana New"/>
                <w:sz w:val="28"/>
                <w:szCs w:val="28"/>
                <w:lang w:val="en-GB"/>
              </w:rPr>
            </w:pPr>
          </w:p>
        </w:tc>
        <w:tc>
          <w:tcPr>
            <w:tcW w:w="1418" w:type="dxa"/>
            <w:shd w:val="clear" w:color="auto" w:fill="auto"/>
          </w:tcPr>
          <w:p w14:paraId="5A3566FD" w14:textId="77777777" w:rsidR="00EF210C" w:rsidRPr="007B4BF1" w:rsidRDefault="00EF210C" w:rsidP="008E2745">
            <w:pPr>
              <w:spacing w:line="360" w:lineRule="exact"/>
              <w:ind w:left="851" w:hanging="851"/>
              <w:jc w:val="center"/>
              <w:rPr>
                <w:rFonts w:ascii="Angsana New" w:hAnsi="Angsana New"/>
                <w:sz w:val="28"/>
                <w:szCs w:val="28"/>
                <w:lang w:val="en-GB"/>
              </w:rPr>
            </w:pPr>
          </w:p>
        </w:tc>
        <w:tc>
          <w:tcPr>
            <w:tcW w:w="1417" w:type="dxa"/>
            <w:shd w:val="clear" w:color="auto" w:fill="auto"/>
          </w:tcPr>
          <w:p w14:paraId="4DBCEAED" w14:textId="77777777" w:rsidR="00EF210C" w:rsidRPr="007B4BF1" w:rsidRDefault="00EF210C" w:rsidP="008E2745">
            <w:pPr>
              <w:spacing w:line="360" w:lineRule="exact"/>
              <w:ind w:left="851" w:hanging="851"/>
              <w:jc w:val="center"/>
              <w:rPr>
                <w:rFonts w:ascii="Angsana New" w:hAnsi="Angsana New"/>
                <w:sz w:val="28"/>
                <w:szCs w:val="28"/>
                <w:lang w:val="en-GB"/>
              </w:rPr>
            </w:pPr>
          </w:p>
        </w:tc>
        <w:tc>
          <w:tcPr>
            <w:tcW w:w="1418" w:type="dxa"/>
            <w:shd w:val="clear" w:color="auto" w:fill="auto"/>
          </w:tcPr>
          <w:p w14:paraId="638D58F7" w14:textId="77777777" w:rsidR="00EF210C" w:rsidRPr="007B4BF1" w:rsidRDefault="00EF210C" w:rsidP="008E2745">
            <w:pPr>
              <w:spacing w:line="360" w:lineRule="exact"/>
              <w:ind w:left="851" w:hanging="851"/>
              <w:jc w:val="center"/>
              <w:rPr>
                <w:rFonts w:ascii="Angsana New" w:hAnsi="Angsana New"/>
                <w:sz w:val="28"/>
                <w:szCs w:val="28"/>
                <w:lang w:val="en-GB"/>
              </w:rPr>
            </w:pPr>
          </w:p>
        </w:tc>
      </w:tr>
      <w:tr w:rsidR="00C34520" w:rsidRPr="007B4BF1" w14:paraId="48724A3F" w14:textId="77777777" w:rsidTr="009768A8">
        <w:trPr>
          <w:cantSplit/>
        </w:trPr>
        <w:tc>
          <w:tcPr>
            <w:tcW w:w="3544" w:type="dxa"/>
            <w:shd w:val="clear" w:color="auto" w:fill="auto"/>
          </w:tcPr>
          <w:p w14:paraId="1424987C" w14:textId="77777777" w:rsidR="00C34520" w:rsidRPr="007B4BF1" w:rsidRDefault="00C34520" w:rsidP="00C34520">
            <w:pPr>
              <w:spacing w:line="360" w:lineRule="exact"/>
              <w:ind w:left="851" w:hanging="788"/>
              <w:rPr>
                <w:rFonts w:ascii="Angsana New" w:hAnsi="Angsana New"/>
                <w:sz w:val="28"/>
                <w:szCs w:val="28"/>
              </w:rPr>
            </w:pPr>
            <w:r w:rsidRPr="007B4BF1">
              <w:rPr>
                <w:rFonts w:ascii="Angsana New" w:hAnsi="Angsana New"/>
                <w:sz w:val="28"/>
                <w:szCs w:val="28"/>
              </w:rPr>
              <w:t xml:space="preserve">Discount rate </w:t>
            </w:r>
            <w:r w:rsidRPr="007B4BF1">
              <w:rPr>
                <w:rFonts w:ascii="Angsana New" w:hAnsi="Angsana New"/>
                <w:sz w:val="28"/>
                <w:szCs w:val="28"/>
                <w:cs/>
              </w:rPr>
              <w:t>(</w:t>
            </w:r>
            <w:r w:rsidRPr="007B4BF1">
              <w:rPr>
                <w:rFonts w:ascii="Angsana New" w:hAnsi="Angsana New"/>
                <w:sz w:val="28"/>
                <w:szCs w:val="28"/>
              </w:rPr>
              <w:t>0</w:t>
            </w:r>
            <w:r w:rsidRPr="007B4BF1">
              <w:rPr>
                <w:rFonts w:ascii="Angsana New" w:hAnsi="Angsana New"/>
                <w:sz w:val="28"/>
                <w:szCs w:val="28"/>
                <w:cs/>
              </w:rPr>
              <w:t>.</w:t>
            </w:r>
            <w:r w:rsidRPr="007B4BF1">
              <w:rPr>
                <w:rFonts w:ascii="Angsana New" w:hAnsi="Angsana New"/>
                <w:sz w:val="28"/>
                <w:szCs w:val="28"/>
              </w:rPr>
              <w:t>50</w:t>
            </w:r>
            <w:r w:rsidRPr="007B4BF1">
              <w:rPr>
                <w:rFonts w:ascii="Angsana New" w:hAnsi="Angsana New"/>
                <w:sz w:val="28"/>
                <w:szCs w:val="28"/>
                <w:cs/>
              </w:rPr>
              <w:t xml:space="preserve">% </w:t>
            </w:r>
            <w:r w:rsidRPr="007B4BF1">
              <w:rPr>
                <w:rFonts w:ascii="Angsana New" w:hAnsi="Angsana New"/>
                <w:sz w:val="28"/>
                <w:szCs w:val="28"/>
              </w:rPr>
              <w:t>movement</w:t>
            </w:r>
            <w:r w:rsidRPr="007B4BF1">
              <w:rPr>
                <w:rFonts w:ascii="Angsana New" w:hAnsi="Angsana New"/>
                <w:sz w:val="28"/>
                <w:szCs w:val="28"/>
                <w:cs/>
              </w:rPr>
              <w:t>)</w:t>
            </w:r>
          </w:p>
        </w:tc>
        <w:tc>
          <w:tcPr>
            <w:tcW w:w="1417" w:type="dxa"/>
            <w:tcBorders>
              <w:top w:val="nil"/>
              <w:left w:val="nil"/>
              <w:bottom w:val="nil"/>
              <w:right w:val="nil"/>
            </w:tcBorders>
            <w:shd w:val="clear" w:color="auto" w:fill="auto"/>
          </w:tcPr>
          <w:p w14:paraId="5AFA786E" w14:textId="55342C52" w:rsidR="00C34520" w:rsidRPr="007B4BF1" w:rsidRDefault="00C34520" w:rsidP="00C34520">
            <w:pPr>
              <w:spacing w:line="360" w:lineRule="exact"/>
              <w:jc w:val="right"/>
              <w:rPr>
                <w:rFonts w:ascii="Angsana New" w:hAnsi="Angsana New"/>
                <w:sz w:val="28"/>
                <w:szCs w:val="28"/>
              </w:rPr>
            </w:pPr>
            <w:r w:rsidRPr="007B4BF1">
              <w:rPr>
                <w:rFonts w:ascii="Angsana New" w:hAnsi="Angsana New"/>
                <w:sz w:val="28"/>
                <w:szCs w:val="28"/>
                <w:cs/>
              </w:rPr>
              <w:t>(1</w:t>
            </w:r>
            <w:r w:rsidRPr="007B4BF1">
              <w:rPr>
                <w:rFonts w:ascii="Angsana New" w:hAnsi="Angsana New"/>
                <w:sz w:val="28"/>
                <w:szCs w:val="28"/>
              </w:rPr>
              <w:t>,</w:t>
            </w:r>
            <w:r w:rsidRPr="007B4BF1">
              <w:rPr>
                <w:rFonts w:ascii="Angsana New" w:hAnsi="Angsana New"/>
                <w:sz w:val="28"/>
                <w:szCs w:val="28"/>
                <w:cs/>
              </w:rPr>
              <w:t>094</w:t>
            </w:r>
            <w:r w:rsidRPr="007B4BF1">
              <w:rPr>
                <w:rFonts w:ascii="Angsana New" w:hAnsi="Angsana New"/>
                <w:sz w:val="28"/>
                <w:szCs w:val="28"/>
              </w:rPr>
              <w:t>,</w:t>
            </w:r>
            <w:r w:rsidRPr="007B4BF1">
              <w:rPr>
                <w:rFonts w:ascii="Angsana New" w:hAnsi="Angsana New"/>
                <w:sz w:val="28"/>
                <w:szCs w:val="28"/>
                <w:cs/>
              </w:rPr>
              <w:t>881.00)</w:t>
            </w:r>
          </w:p>
        </w:tc>
        <w:tc>
          <w:tcPr>
            <w:tcW w:w="1418" w:type="dxa"/>
            <w:tcBorders>
              <w:top w:val="nil"/>
              <w:left w:val="nil"/>
              <w:bottom w:val="nil"/>
              <w:right w:val="nil"/>
            </w:tcBorders>
            <w:shd w:val="clear" w:color="auto" w:fill="auto"/>
          </w:tcPr>
          <w:p w14:paraId="55EAF451" w14:textId="6DCB6B12" w:rsidR="00C34520" w:rsidRPr="007B4BF1" w:rsidRDefault="00C34520" w:rsidP="00C34520">
            <w:pPr>
              <w:spacing w:line="360" w:lineRule="exact"/>
              <w:jc w:val="right"/>
              <w:rPr>
                <w:rFonts w:ascii="Angsana New" w:hAnsi="Angsana New"/>
                <w:sz w:val="28"/>
                <w:szCs w:val="28"/>
              </w:rPr>
            </w:pPr>
            <w:r w:rsidRPr="007B4BF1">
              <w:rPr>
                <w:rFonts w:ascii="Angsana New" w:hAnsi="Angsana New"/>
                <w:sz w:val="28"/>
                <w:szCs w:val="28"/>
              </w:rPr>
              <w:t>743,137.00</w:t>
            </w:r>
          </w:p>
        </w:tc>
        <w:tc>
          <w:tcPr>
            <w:tcW w:w="1417" w:type="dxa"/>
            <w:tcBorders>
              <w:top w:val="nil"/>
              <w:left w:val="nil"/>
              <w:bottom w:val="nil"/>
              <w:right w:val="nil"/>
            </w:tcBorders>
            <w:shd w:val="clear" w:color="auto" w:fill="auto"/>
          </w:tcPr>
          <w:p w14:paraId="31ABB7E5" w14:textId="79C011A2" w:rsidR="00C34520" w:rsidRPr="007B4BF1" w:rsidRDefault="00C34520" w:rsidP="00C34520">
            <w:pPr>
              <w:spacing w:line="360" w:lineRule="exact"/>
              <w:jc w:val="right"/>
              <w:rPr>
                <w:rFonts w:ascii="Angsana New" w:hAnsi="Angsana New"/>
                <w:sz w:val="28"/>
                <w:szCs w:val="28"/>
              </w:rPr>
            </w:pPr>
            <w:r w:rsidRPr="007B4BF1">
              <w:rPr>
                <w:rFonts w:ascii="Angsana New" w:hAnsi="Angsana New"/>
                <w:sz w:val="28"/>
                <w:szCs w:val="28"/>
                <w:cs/>
              </w:rPr>
              <w:t>(759</w:t>
            </w:r>
            <w:r w:rsidRPr="007B4BF1">
              <w:rPr>
                <w:rFonts w:ascii="Angsana New" w:hAnsi="Angsana New"/>
                <w:sz w:val="28"/>
                <w:szCs w:val="28"/>
              </w:rPr>
              <w:t>,</w:t>
            </w:r>
            <w:r w:rsidRPr="007B4BF1">
              <w:rPr>
                <w:rFonts w:ascii="Angsana New" w:hAnsi="Angsana New"/>
                <w:sz w:val="28"/>
                <w:szCs w:val="28"/>
                <w:cs/>
              </w:rPr>
              <w:t>493.00)</w:t>
            </w:r>
          </w:p>
        </w:tc>
        <w:tc>
          <w:tcPr>
            <w:tcW w:w="1418" w:type="dxa"/>
            <w:tcBorders>
              <w:top w:val="nil"/>
              <w:left w:val="nil"/>
              <w:bottom w:val="nil"/>
              <w:right w:val="nil"/>
            </w:tcBorders>
            <w:shd w:val="clear" w:color="auto" w:fill="auto"/>
          </w:tcPr>
          <w:p w14:paraId="23BA9852" w14:textId="118145CD" w:rsidR="00C34520" w:rsidRPr="007B4BF1" w:rsidRDefault="00C34520" w:rsidP="00C34520">
            <w:pPr>
              <w:spacing w:line="360" w:lineRule="exact"/>
              <w:jc w:val="right"/>
              <w:rPr>
                <w:rFonts w:ascii="Angsana New" w:hAnsi="Angsana New"/>
                <w:sz w:val="28"/>
                <w:szCs w:val="28"/>
                <w:cs/>
              </w:rPr>
            </w:pPr>
            <w:r w:rsidRPr="007B4BF1">
              <w:rPr>
                <w:rFonts w:ascii="Angsana New" w:hAnsi="Angsana New"/>
                <w:sz w:val="28"/>
                <w:szCs w:val="28"/>
              </w:rPr>
              <w:t>703,849.00</w:t>
            </w:r>
          </w:p>
        </w:tc>
      </w:tr>
      <w:tr w:rsidR="00633A98" w:rsidRPr="007B4BF1" w14:paraId="0547A723" w14:textId="77777777" w:rsidTr="009768A8">
        <w:trPr>
          <w:cantSplit/>
          <w:trHeight w:val="407"/>
        </w:trPr>
        <w:tc>
          <w:tcPr>
            <w:tcW w:w="3544" w:type="dxa"/>
            <w:shd w:val="clear" w:color="auto" w:fill="auto"/>
            <w:vAlign w:val="bottom"/>
          </w:tcPr>
          <w:p w14:paraId="63971F29" w14:textId="77777777" w:rsidR="00633A98" w:rsidRPr="007B4BF1" w:rsidRDefault="00633A98" w:rsidP="00633A98">
            <w:pPr>
              <w:spacing w:line="360" w:lineRule="exact"/>
              <w:ind w:left="851" w:hanging="788"/>
              <w:rPr>
                <w:rFonts w:ascii="Angsana New" w:hAnsi="Angsana New"/>
                <w:sz w:val="28"/>
                <w:szCs w:val="28"/>
              </w:rPr>
            </w:pPr>
            <w:r w:rsidRPr="007B4BF1">
              <w:rPr>
                <w:rFonts w:ascii="Angsana New" w:hAnsi="Angsana New"/>
                <w:sz w:val="28"/>
                <w:szCs w:val="28"/>
              </w:rPr>
              <w:t xml:space="preserve">Future salary growth </w:t>
            </w:r>
            <w:r w:rsidRPr="007B4BF1">
              <w:rPr>
                <w:rFonts w:ascii="Angsana New" w:hAnsi="Angsana New"/>
                <w:sz w:val="28"/>
                <w:szCs w:val="28"/>
                <w:cs/>
              </w:rPr>
              <w:t>(</w:t>
            </w:r>
            <w:r w:rsidRPr="007B4BF1">
              <w:rPr>
                <w:rFonts w:ascii="Angsana New" w:hAnsi="Angsana New"/>
                <w:sz w:val="28"/>
                <w:szCs w:val="28"/>
              </w:rPr>
              <w:t>0</w:t>
            </w:r>
            <w:r w:rsidRPr="007B4BF1">
              <w:rPr>
                <w:rFonts w:ascii="Angsana New" w:hAnsi="Angsana New"/>
                <w:sz w:val="28"/>
                <w:szCs w:val="28"/>
                <w:cs/>
              </w:rPr>
              <w:t>.</w:t>
            </w:r>
            <w:r w:rsidRPr="007B4BF1">
              <w:rPr>
                <w:rFonts w:ascii="Angsana New" w:hAnsi="Angsana New"/>
                <w:sz w:val="28"/>
                <w:szCs w:val="28"/>
              </w:rPr>
              <w:t>50</w:t>
            </w:r>
            <w:r w:rsidRPr="007B4BF1">
              <w:rPr>
                <w:rFonts w:ascii="Angsana New" w:hAnsi="Angsana New"/>
                <w:sz w:val="28"/>
                <w:szCs w:val="28"/>
                <w:cs/>
              </w:rPr>
              <w:t xml:space="preserve">% </w:t>
            </w:r>
            <w:r w:rsidRPr="007B4BF1">
              <w:rPr>
                <w:rFonts w:ascii="Angsana New" w:hAnsi="Angsana New"/>
                <w:sz w:val="28"/>
                <w:szCs w:val="28"/>
              </w:rPr>
              <w:t>movement</w:t>
            </w:r>
            <w:r w:rsidRPr="007B4BF1">
              <w:rPr>
                <w:rFonts w:ascii="Angsana New" w:hAnsi="Angsana New"/>
                <w:sz w:val="28"/>
                <w:szCs w:val="28"/>
                <w:cs/>
              </w:rPr>
              <w:t>)</w:t>
            </w:r>
          </w:p>
        </w:tc>
        <w:tc>
          <w:tcPr>
            <w:tcW w:w="1417" w:type="dxa"/>
            <w:tcBorders>
              <w:top w:val="nil"/>
              <w:left w:val="nil"/>
              <w:bottom w:val="nil"/>
              <w:right w:val="nil"/>
            </w:tcBorders>
            <w:shd w:val="clear" w:color="auto" w:fill="auto"/>
          </w:tcPr>
          <w:p w14:paraId="379364A7" w14:textId="2AF863DD" w:rsidR="00633A98" w:rsidRPr="007B4BF1" w:rsidRDefault="00633A98" w:rsidP="00633A98">
            <w:pPr>
              <w:spacing w:line="360" w:lineRule="exact"/>
              <w:jc w:val="right"/>
              <w:rPr>
                <w:rFonts w:ascii="Angsana New" w:hAnsi="Angsana New"/>
                <w:sz w:val="28"/>
                <w:szCs w:val="28"/>
              </w:rPr>
            </w:pPr>
            <w:r w:rsidRPr="007B4BF1">
              <w:rPr>
                <w:rFonts w:ascii="Angsana New" w:hAnsi="Angsana New"/>
                <w:sz w:val="28"/>
                <w:szCs w:val="28"/>
              </w:rPr>
              <w:t>668,967.00</w:t>
            </w:r>
          </w:p>
        </w:tc>
        <w:tc>
          <w:tcPr>
            <w:tcW w:w="1418" w:type="dxa"/>
            <w:tcBorders>
              <w:top w:val="nil"/>
              <w:left w:val="nil"/>
              <w:bottom w:val="nil"/>
              <w:right w:val="nil"/>
            </w:tcBorders>
            <w:shd w:val="clear" w:color="auto" w:fill="auto"/>
          </w:tcPr>
          <w:p w14:paraId="2C891EB4" w14:textId="45FCAF77" w:rsidR="00633A98" w:rsidRPr="007B4BF1" w:rsidRDefault="00633A98" w:rsidP="00633A98">
            <w:pPr>
              <w:spacing w:line="360" w:lineRule="exact"/>
              <w:jc w:val="right"/>
              <w:rPr>
                <w:rFonts w:ascii="Angsana New" w:hAnsi="Angsana New"/>
                <w:sz w:val="28"/>
                <w:szCs w:val="28"/>
              </w:rPr>
            </w:pPr>
            <w:r w:rsidRPr="007B4BF1">
              <w:rPr>
                <w:rFonts w:ascii="Angsana New" w:hAnsi="Angsana New"/>
                <w:sz w:val="28"/>
                <w:szCs w:val="28"/>
                <w:cs/>
              </w:rPr>
              <w:t>(1</w:t>
            </w:r>
            <w:r w:rsidRPr="007B4BF1">
              <w:rPr>
                <w:rFonts w:ascii="Angsana New" w:hAnsi="Angsana New"/>
                <w:sz w:val="28"/>
                <w:szCs w:val="28"/>
              </w:rPr>
              <w:t>,</w:t>
            </w:r>
            <w:r w:rsidRPr="007B4BF1">
              <w:rPr>
                <w:rFonts w:ascii="Angsana New" w:hAnsi="Angsana New"/>
                <w:sz w:val="28"/>
                <w:szCs w:val="28"/>
                <w:cs/>
              </w:rPr>
              <w:t>036</w:t>
            </w:r>
            <w:r w:rsidRPr="007B4BF1">
              <w:rPr>
                <w:rFonts w:ascii="Angsana New" w:hAnsi="Angsana New"/>
                <w:sz w:val="28"/>
                <w:szCs w:val="28"/>
              </w:rPr>
              <w:t>,</w:t>
            </w:r>
            <w:r w:rsidRPr="007B4BF1">
              <w:rPr>
                <w:rFonts w:ascii="Angsana New" w:hAnsi="Angsana New"/>
                <w:sz w:val="28"/>
                <w:szCs w:val="28"/>
                <w:cs/>
              </w:rPr>
              <w:t>678.00)</w:t>
            </w:r>
          </w:p>
        </w:tc>
        <w:tc>
          <w:tcPr>
            <w:tcW w:w="1417" w:type="dxa"/>
            <w:tcBorders>
              <w:top w:val="nil"/>
              <w:left w:val="nil"/>
              <w:bottom w:val="nil"/>
              <w:right w:val="nil"/>
            </w:tcBorders>
            <w:shd w:val="clear" w:color="auto" w:fill="auto"/>
          </w:tcPr>
          <w:p w14:paraId="236BB689" w14:textId="1412665D" w:rsidR="00633A98" w:rsidRPr="007B4BF1" w:rsidRDefault="00633A98" w:rsidP="00633A98">
            <w:pPr>
              <w:spacing w:line="360" w:lineRule="exact"/>
              <w:jc w:val="right"/>
              <w:rPr>
                <w:rFonts w:ascii="Angsana New" w:hAnsi="Angsana New"/>
                <w:sz w:val="28"/>
                <w:szCs w:val="28"/>
                <w:cs/>
              </w:rPr>
            </w:pPr>
            <w:r w:rsidRPr="007B4BF1">
              <w:rPr>
                <w:rFonts w:ascii="Angsana New" w:hAnsi="Angsana New"/>
                <w:sz w:val="28"/>
                <w:szCs w:val="28"/>
              </w:rPr>
              <w:t>648,173.00</w:t>
            </w:r>
          </w:p>
        </w:tc>
        <w:tc>
          <w:tcPr>
            <w:tcW w:w="1418" w:type="dxa"/>
            <w:tcBorders>
              <w:top w:val="nil"/>
              <w:left w:val="nil"/>
              <w:bottom w:val="nil"/>
              <w:right w:val="nil"/>
            </w:tcBorders>
            <w:shd w:val="clear" w:color="auto" w:fill="auto"/>
          </w:tcPr>
          <w:p w14:paraId="764662C2" w14:textId="584ED92D" w:rsidR="00633A98" w:rsidRPr="007B4BF1" w:rsidRDefault="00633A98" w:rsidP="00633A98">
            <w:pPr>
              <w:spacing w:line="360" w:lineRule="exact"/>
              <w:jc w:val="right"/>
              <w:rPr>
                <w:rFonts w:ascii="Angsana New" w:hAnsi="Angsana New"/>
                <w:sz w:val="28"/>
                <w:szCs w:val="28"/>
              </w:rPr>
            </w:pPr>
            <w:r w:rsidRPr="007B4BF1">
              <w:rPr>
                <w:rFonts w:ascii="Angsana New" w:hAnsi="Angsana New"/>
                <w:sz w:val="28"/>
                <w:szCs w:val="28"/>
                <w:cs/>
              </w:rPr>
              <w:t>(715</w:t>
            </w:r>
            <w:r w:rsidRPr="007B4BF1">
              <w:rPr>
                <w:rFonts w:ascii="Angsana New" w:hAnsi="Angsana New"/>
                <w:sz w:val="28"/>
                <w:szCs w:val="28"/>
              </w:rPr>
              <w:t>,</w:t>
            </w:r>
            <w:r w:rsidRPr="007B4BF1">
              <w:rPr>
                <w:rFonts w:ascii="Angsana New" w:hAnsi="Angsana New"/>
                <w:sz w:val="28"/>
                <w:szCs w:val="28"/>
                <w:cs/>
              </w:rPr>
              <w:t>891.00)</w:t>
            </w:r>
          </w:p>
        </w:tc>
      </w:tr>
      <w:tr w:rsidR="00733744" w:rsidRPr="007B4BF1" w14:paraId="7EECFCB6" w14:textId="77777777" w:rsidTr="00B50438">
        <w:trPr>
          <w:cantSplit/>
          <w:trHeight w:val="307"/>
        </w:trPr>
        <w:tc>
          <w:tcPr>
            <w:tcW w:w="3544" w:type="dxa"/>
            <w:shd w:val="clear" w:color="auto" w:fill="auto"/>
            <w:vAlign w:val="bottom"/>
          </w:tcPr>
          <w:p w14:paraId="28E3AA88" w14:textId="59E01471" w:rsidR="00733744" w:rsidRPr="007B4BF1" w:rsidRDefault="00733744" w:rsidP="00733744">
            <w:pPr>
              <w:spacing w:line="360" w:lineRule="exact"/>
              <w:ind w:left="851" w:hanging="788"/>
              <w:rPr>
                <w:rFonts w:ascii="Angsana New" w:hAnsi="Angsana New"/>
                <w:sz w:val="28"/>
                <w:szCs w:val="28"/>
                <w:cs/>
              </w:rPr>
            </w:pPr>
            <w:r w:rsidRPr="007B4BF1">
              <w:rPr>
                <w:rFonts w:ascii="Angsana New" w:hAnsi="Angsana New"/>
                <w:sz w:val="28"/>
                <w:szCs w:val="28"/>
              </w:rPr>
              <w:t xml:space="preserve">Turnover rates </w:t>
            </w:r>
            <w:r w:rsidRPr="007B4BF1">
              <w:rPr>
                <w:rFonts w:ascii="Angsana New" w:hAnsi="Angsana New"/>
                <w:sz w:val="28"/>
                <w:szCs w:val="28"/>
                <w:cs/>
              </w:rPr>
              <w:t>(</w:t>
            </w:r>
            <w:r w:rsidR="003A5049" w:rsidRPr="007B4BF1">
              <w:rPr>
                <w:rFonts w:ascii="Angsana New" w:hAnsi="Angsana New"/>
                <w:sz w:val="28"/>
                <w:szCs w:val="28"/>
              </w:rPr>
              <w:t>1.00</w:t>
            </w:r>
            <w:r w:rsidRPr="007B4BF1">
              <w:rPr>
                <w:rFonts w:ascii="Angsana New" w:hAnsi="Angsana New"/>
                <w:sz w:val="28"/>
                <w:szCs w:val="28"/>
                <w:cs/>
              </w:rPr>
              <w:t xml:space="preserve">% </w:t>
            </w:r>
            <w:r w:rsidRPr="007B4BF1">
              <w:rPr>
                <w:rFonts w:ascii="Angsana New" w:hAnsi="Angsana New"/>
                <w:sz w:val="28"/>
                <w:szCs w:val="28"/>
              </w:rPr>
              <w:t>movement</w:t>
            </w:r>
            <w:r w:rsidRPr="007B4BF1">
              <w:rPr>
                <w:rFonts w:ascii="Angsana New" w:hAnsi="Angsana New"/>
                <w:sz w:val="28"/>
                <w:szCs w:val="28"/>
                <w:cs/>
              </w:rPr>
              <w:t>)</w:t>
            </w:r>
          </w:p>
        </w:tc>
        <w:tc>
          <w:tcPr>
            <w:tcW w:w="1417" w:type="dxa"/>
            <w:tcBorders>
              <w:top w:val="nil"/>
              <w:left w:val="nil"/>
              <w:bottom w:val="nil"/>
              <w:right w:val="nil"/>
            </w:tcBorders>
            <w:shd w:val="clear" w:color="auto" w:fill="auto"/>
          </w:tcPr>
          <w:p w14:paraId="4111DB74" w14:textId="773BB384" w:rsidR="00733744" w:rsidRPr="007B4BF1" w:rsidRDefault="00733744" w:rsidP="00733744">
            <w:pPr>
              <w:spacing w:line="360" w:lineRule="exact"/>
              <w:jc w:val="right"/>
              <w:rPr>
                <w:rFonts w:ascii="Angsana New" w:hAnsi="Angsana New"/>
                <w:sz w:val="28"/>
                <w:szCs w:val="28"/>
              </w:rPr>
            </w:pPr>
            <w:r w:rsidRPr="007B4BF1">
              <w:rPr>
                <w:rFonts w:ascii="Angsana New" w:hAnsi="Angsana New"/>
                <w:sz w:val="28"/>
                <w:szCs w:val="28"/>
                <w:cs/>
              </w:rPr>
              <w:t>(2</w:t>
            </w:r>
            <w:r w:rsidRPr="007B4BF1">
              <w:rPr>
                <w:rFonts w:ascii="Angsana New" w:hAnsi="Angsana New"/>
                <w:sz w:val="28"/>
                <w:szCs w:val="28"/>
              </w:rPr>
              <w:t>,</w:t>
            </w:r>
            <w:r w:rsidRPr="007B4BF1">
              <w:rPr>
                <w:rFonts w:ascii="Angsana New" w:hAnsi="Angsana New"/>
                <w:sz w:val="28"/>
                <w:szCs w:val="28"/>
                <w:cs/>
              </w:rPr>
              <w:t>164</w:t>
            </w:r>
            <w:r w:rsidRPr="007B4BF1">
              <w:rPr>
                <w:rFonts w:ascii="Angsana New" w:hAnsi="Angsana New"/>
                <w:sz w:val="28"/>
                <w:szCs w:val="28"/>
              </w:rPr>
              <w:t>,</w:t>
            </w:r>
            <w:r w:rsidRPr="007B4BF1">
              <w:rPr>
                <w:rFonts w:ascii="Angsana New" w:hAnsi="Angsana New"/>
                <w:sz w:val="28"/>
                <w:szCs w:val="28"/>
                <w:cs/>
              </w:rPr>
              <w:t>001.00)</w:t>
            </w:r>
          </w:p>
        </w:tc>
        <w:tc>
          <w:tcPr>
            <w:tcW w:w="1418" w:type="dxa"/>
            <w:tcBorders>
              <w:top w:val="nil"/>
              <w:left w:val="nil"/>
              <w:bottom w:val="nil"/>
              <w:right w:val="nil"/>
            </w:tcBorders>
            <w:shd w:val="clear" w:color="auto" w:fill="auto"/>
          </w:tcPr>
          <w:p w14:paraId="651CC5E2" w14:textId="12D17659" w:rsidR="00733744" w:rsidRPr="007B4BF1" w:rsidRDefault="00733744" w:rsidP="00733744">
            <w:pPr>
              <w:spacing w:line="360" w:lineRule="exact"/>
              <w:jc w:val="right"/>
              <w:rPr>
                <w:rFonts w:ascii="Angsana New" w:hAnsi="Angsana New"/>
                <w:sz w:val="28"/>
                <w:szCs w:val="28"/>
                <w:cs/>
              </w:rPr>
            </w:pPr>
            <w:r w:rsidRPr="007B4BF1">
              <w:rPr>
                <w:rFonts w:ascii="Angsana New" w:hAnsi="Angsana New"/>
                <w:sz w:val="28"/>
                <w:szCs w:val="28"/>
              </w:rPr>
              <w:t>529,144.00</w:t>
            </w:r>
          </w:p>
        </w:tc>
        <w:tc>
          <w:tcPr>
            <w:tcW w:w="1417" w:type="dxa"/>
            <w:tcBorders>
              <w:top w:val="nil"/>
              <w:left w:val="nil"/>
              <w:bottom w:val="nil"/>
              <w:right w:val="nil"/>
            </w:tcBorders>
            <w:shd w:val="clear" w:color="auto" w:fill="auto"/>
          </w:tcPr>
          <w:p w14:paraId="1BE059A7" w14:textId="4800458C" w:rsidR="00733744" w:rsidRPr="007B4BF1" w:rsidRDefault="00733744" w:rsidP="00733744">
            <w:pPr>
              <w:spacing w:line="360" w:lineRule="exact"/>
              <w:jc w:val="right"/>
              <w:rPr>
                <w:rFonts w:ascii="Angsana New" w:hAnsi="Angsana New"/>
                <w:sz w:val="28"/>
                <w:szCs w:val="28"/>
                <w:cs/>
              </w:rPr>
            </w:pPr>
            <w:r w:rsidRPr="007B4BF1">
              <w:rPr>
                <w:rFonts w:ascii="Angsana New" w:hAnsi="Angsana New"/>
                <w:sz w:val="28"/>
                <w:szCs w:val="28"/>
                <w:cs/>
              </w:rPr>
              <w:t>(1</w:t>
            </w:r>
            <w:r w:rsidRPr="007B4BF1">
              <w:rPr>
                <w:rFonts w:ascii="Angsana New" w:hAnsi="Angsana New"/>
                <w:sz w:val="28"/>
                <w:szCs w:val="28"/>
              </w:rPr>
              <w:t>,</w:t>
            </w:r>
            <w:r w:rsidRPr="007B4BF1">
              <w:rPr>
                <w:rFonts w:ascii="Angsana New" w:hAnsi="Angsana New"/>
                <w:sz w:val="28"/>
                <w:szCs w:val="28"/>
                <w:cs/>
              </w:rPr>
              <w:t>618</w:t>
            </w:r>
            <w:r w:rsidRPr="007B4BF1">
              <w:rPr>
                <w:rFonts w:ascii="Angsana New" w:hAnsi="Angsana New"/>
                <w:sz w:val="28"/>
                <w:szCs w:val="28"/>
              </w:rPr>
              <w:t>,</w:t>
            </w:r>
            <w:r w:rsidRPr="007B4BF1">
              <w:rPr>
                <w:rFonts w:ascii="Angsana New" w:hAnsi="Angsana New"/>
                <w:sz w:val="28"/>
                <w:szCs w:val="28"/>
                <w:cs/>
              </w:rPr>
              <w:t>701.00)</w:t>
            </w:r>
          </w:p>
        </w:tc>
        <w:tc>
          <w:tcPr>
            <w:tcW w:w="1418" w:type="dxa"/>
            <w:tcBorders>
              <w:top w:val="nil"/>
              <w:left w:val="nil"/>
              <w:bottom w:val="nil"/>
              <w:right w:val="nil"/>
            </w:tcBorders>
            <w:shd w:val="clear" w:color="auto" w:fill="auto"/>
          </w:tcPr>
          <w:p w14:paraId="08DC1A63" w14:textId="34BA170D" w:rsidR="00733744" w:rsidRPr="007B4BF1" w:rsidRDefault="00733744" w:rsidP="00733744">
            <w:pPr>
              <w:spacing w:line="360" w:lineRule="exact"/>
              <w:jc w:val="right"/>
              <w:rPr>
                <w:rFonts w:ascii="Angsana New" w:hAnsi="Angsana New"/>
                <w:sz w:val="28"/>
                <w:szCs w:val="28"/>
              </w:rPr>
            </w:pPr>
            <w:r w:rsidRPr="007B4BF1">
              <w:rPr>
                <w:rFonts w:ascii="Angsana New" w:hAnsi="Angsana New"/>
                <w:sz w:val="28"/>
                <w:szCs w:val="28"/>
              </w:rPr>
              <w:t>474,095.00</w:t>
            </w:r>
          </w:p>
        </w:tc>
      </w:tr>
    </w:tbl>
    <w:p w14:paraId="64A7CD86" w14:textId="77777777" w:rsidR="006E2E5C" w:rsidRPr="007B4BF1" w:rsidRDefault="00C85B92" w:rsidP="008E2745">
      <w:pPr>
        <w:spacing w:before="120" w:line="340" w:lineRule="exact"/>
        <w:ind w:left="425"/>
        <w:jc w:val="thaiDistribute"/>
        <w:rPr>
          <w:rFonts w:ascii="Angsana New" w:hAnsi="Angsana New"/>
          <w:sz w:val="30"/>
          <w:szCs w:val="30"/>
          <w:cs/>
        </w:rPr>
      </w:pPr>
      <w:r w:rsidRPr="007B4BF1">
        <w:rPr>
          <w:rFonts w:ascii="Angsana New" w:hAnsi="Angsana New"/>
          <w:sz w:val="30"/>
          <w:szCs w:val="30"/>
        </w:rPr>
        <w:t>Although the analysis does not take account of the full distribution of cash</w:t>
      </w:r>
      <w:r w:rsidR="00085582" w:rsidRPr="007B4BF1">
        <w:rPr>
          <w:rFonts w:ascii="Angsana New" w:hAnsi="Angsana New"/>
          <w:sz w:val="30"/>
          <w:szCs w:val="30"/>
        </w:rPr>
        <w:t xml:space="preserve"> flows expected under the plan, </w:t>
      </w:r>
      <w:r w:rsidRPr="007B4BF1">
        <w:rPr>
          <w:rFonts w:ascii="Angsana New" w:hAnsi="Angsana New"/>
          <w:sz w:val="30"/>
          <w:szCs w:val="30"/>
        </w:rPr>
        <w:t>it does provide an approximation of the sensitivity of the assumptions shown</w:t>
      </w:r>
      <w:r w:rsidRPr="007B4BF1">
        <w:rPr>
          <w:rFonts w:ascii="Angsana New" w:hAnsi="Angsana New"/>
          <w:sz w:val="30"/>
          <w:szCs w:val="30"/>
          <w:cs/>
        </w:rPr>
        <w:t>.</w:t>
      </w:r>
    </w:p>
    <w:p w14:paraId="75955554" w14:textId="4592B3AA" w:rsidR="00340B8D" w:rsidRPr="007B4BF1" w:rsidRDefault="00692DE1" w:rsidP="008E2745">
      <w:pPr>
        <w:tabs>
          <w:tab w:val="left" w:pos="9072"/>
        </w:tabs>
        <w:spacing w:before="120" w:line="340" w:lineRule="exact"/>
        <w:ind w:left="425" w:hanging="425"/>
        <w:jc w:val="thaiDistribute"/>
        <w:rPr>
          <w:rFonts w:ascii="Angsana New" w:hAnsi="Angsana New"/>
          <w:b/>
          <w:bCs/>
          <w:sz w:val="30"/>
          <w:szCs w:val="30"/>
          <w:lang w:eastAsia="zh-CN"/>
        </w:rPr>
      </w:pPr>
      <w:r w:rsidRPr="007B4BF1">
        <w:rPr>
          <w:rFonts w:ascii="Angsana New" w:hAnsi="Angsana New"/>
          <w:b/>
          <w:bCs/>
          <w:sz w:val="30"/>
          <w:szCs w:val="30"/>
          <w:lang w:eastAsia="zh-CN"/>
        </w:rPr>
        <w:t>2</w:t>
      </w:r>
      <w:r w:rsidR="00186941" w:rsidRPr="007B4BF1">
        <w:rPr>
          <w:rFonts w:ascii="Angsana New" w:hAnsi="Angsana New"/>
          <w:b/>
          <w:bCs/>
          <w:sz w:val="30"/>
          <w:szCs w:val="30"/>
          <w:lang w:eastAsia="zh-CN"/>
        </w:rPr>
        <w:t>5</w:t>
      </w:r>
      <w:r w:rsidR="00340B8D" w:rsidRPr="007B4BF1">
        <w:rPr>
          <w:rFonts w:ascii="Angsana New" w:hAnsi="Angsana New"/>
          <w:b/>
          <w:bCs/>
          <w:sz w:val="30"/>
          <w:szCs w:val="30"/>
          <w:cs/>
          <w:lang w:eastAsia="zh-CN"/>
        </w:rPr>
        <w:t>.</w:t>
      </w:r>
      <w:r w:rsidR="00742D71" w:rsidRPr="007B4BF1">
        <w:rPr>
          <w:rFonts w:ascii="Angsana New" w:hAnsi="Angsana New"/>
          <w:b/>
          <w:bCs/>
          <w:sz w:val="30"/>
          <w:szCs w:val="30"/>
          <w:lang w:eastAsia="zh-CN"/>
        </w:rPr>
        <w:tab/>
      </w:r>
      <w:r w:rsidR="00340B8D" w:rsidRPr="007B4BF1">
        <w:rPr>
          <w:rFonts w:ascii="Angsana New" w:hAnsi="Angsana New"/>
          <w:b/>
          <w:bCs/>
          <w:sz w:val="30"/>
          <w:szCs w:val="30"/>
          <w:lang w:eastAsia="zh-CN"/>
        </w:rPr>
        <w:t>Basic earnings per share</w:t>
      </w:r>
    </w:p>
    <w:p w14:paraId="7CF76A3A" w14:textId="609A8E67" w:rsidR="00340B8D" w:rsidRPr="007B4BF1" w:rsidRDefault="00340B8D" w:rsidP="008E2745">
      <w:pPr>
        <w:tabs>
          <w:tab w:val="left" w:pos="851"/>
        </w:tabs>
        <w:spacing w:before="120" w:line="340" w:lineRule="exact"/>
        <w:ind w:left="426"/>
        <w:jc w:val="thaiDistribute"/>
        <w:rPr>
          <w:rFonts w:ascii="Angsana New" w:hAnsi="Angsana New"/>
          <w:sz w:val="30"/>
          <w:szCs w:val="30"/>
          <w:lang w:eastAsia="zh-CN"/>
        </w:rPr>
      </w:pPr>
      <w:r w:rsidRPr="007B4BF1">
        <w:rPr>
          <w:rFonts w:ascii="Angsana New" w:hAnsi="Angsana New"/>
          <w:sz w:val="30"/>
          <w:szCs w:val="30"/>
          <w:lang w:eastAsia="zh-CN"/>
        </w:rPr>
        <w:t>Basic earnings</w:t>
      </w:r>
      <w:r w:rsidRPr="007B4BF1">
        <w:rPr>
          <w:rFonts w:ascii="Angsana New" w:hAnsi="Angsana New"/>
          <w:sz w:val="30"/>
          <w:szCs w:val="30"/>
          <w:cs/>
          <w:lang w:eastAsia="zh-CN"/>
        </w:rPr>
        <w:t xml:space="preserve"> </w:t>
      </w:r>
      <w:r w:rsidRPr="007B4BF1">
        <w:rPr>
          <w:rFonts w:ascii="Angsana New" w:hAnsi="Angsana New"/>
          <w:sz w:val="30"/>
          <w:szCs w:val="30"/>
          <w:lang w:eastAsia="zh-CN"/>
        </w:rPr>
        <w:t xml:space="preserve">per share calculated by dividing the profit for the </w:t>
      </w:r>
      <w:r w:rsidR="00FB3D83" w:rsidRPr="007B4BF1">
        <w:rPr>
          <w:rFonts w:ascii="Angsana New" w:hAnsi="Angsana New"/>
          <w:sz w:val="30"/>
          <w:szCs w:val="30"/>
        </w:rPr>
        <w:t>year</w:t>
      </w:r>
      <w:r w:rsidRPr="007B4BF1">
        <w:rPr>
          <w:rFonts w:ascii="Angsana New" w:hAnsi="Angsana New"/>
          <w:sz w:val="30"/>
          <w:szCs w:val="30"/>
          <w:lang w:eastAsia="zh-CN"/>
        </w:rPr>
        <w:t xml:space="preserve"> by the number of shares issued and paid up by the weighted average method are as follows</w:t>
      </w:r>
      <w:r w:rsidRPr="007B4BF1">
        <w:rPr>
          <w:rFonts w:ascii="Angsana New" w:hAnsi="Angsana New"/>
          <w:sz w:val="30"/>
          <w:szCs w:val="30"/>
          <w:cs/>
          <w:lang w:eastAsia="zh-CN"/>
        </w:rPr>
        <w:t>:</w:t>
      </w:r>
    </w:p>
    <w:p w14:paraId="187CA4BA" w14:textId="58AAA251" w:rsidR="00BF76A6" w:rsidRDefault="00BF76A6" w:rsidP="008E2745">
      <w:pPr>
        <w:tabs>
          <w:tab w:val="left" w:pos="900"/>
        </w:tabs>
        <w:spacing w:before="120" w:line="340" w:lineRule="exact"/>
        <w:ind w:left="284" w:firstLine="142"/>
        <w:rPr>
          <w:rFonts w:ascii="Angsana New" w:hAnsi="Angsana New"/>
          <w:sz w:val="30"/>
          <w:szCs w:val="30"/>
          <w:lang w:eastAsia="zh-CN"/>
        </w:rPr>
      </w:pPr>
      <w:r w:rsidRPr="007B4BF1">
        <w:rPr>
          <w:rFonts w:ascii="Angsana New" w:hAnsi="Angsana New"/>
          <w:sz w:val="30"/>
          <w:szCs w:val="30"/>
          <w:lang w:eastAsia="zh-CN"/>
        </w:rPr>
        <w:t xml:space="preserve">Basic earnings per share for the </w:t>
      </w:r>
      <w:r w:rsidR="009157A1" w:rsidRPr="007B4BF1">
        <w:rPr>
          <w:rFonts w:ascii="Angsana New" w:hAnsi="Angsana New"/>
          <w:sz w:val="30"/>
          <w:szCs w:val="30"/>
          <w:lang w:eastAsia="zh-CN"/>
        </w:rPr>
        <w:t>year</w:t>
      </w:r>
      <w:r w:rsidRPr="007B4BF1">
        <w:rPr>
          <w:rFonts w:ascii="Angsana New" w:eastAsia="Angsana New" w:hAnsi="Angsana New"/>
          <w:color w:val="000000" w:themeColor="text1"/>
          <w:sz w:val="30"/>
          <w:szCs w:val="30"/>
        </w:rPr>
        <w:t xml:space="preserve"> ended</w:t>
      </w:r>
      <w:r w:rsidRPr="007B4BF1">
        <w:rPr>
          <w:rFonts w:ascii="Angsana New" w:hAnsi="Angsana New"/>
          <w:sz w:val="30"/>
          <w:szCs w:val="30"/>
          <w:cs/>
          <w:lang w:eastAsia="zh-CN"/>
        </w:rPr>
        <w:t xml:space="preserve"> </w:t>
      </w:r>
      <w:r w:rsidR="009157A1" w:rsidRPr="007B4BF1">
        <w:rPr>
          <w:rFonts w:ascii="Angsana New" w:hAnsi="Angsana New"/>
          <w:sz w:val="30"/>
          <w:szCs w:val="30"/>
          <w:lang w:eastAsia="zh-CN"/>
        </w:rPr>
        <w:t>December 31</w:t>
      </w:r>
      <w:r w:rsidRPr="007B4BF1">
        <w:rPr>
          <w:rFonts w:ascii="Angsana New" w:hAnsi="Angsana New"/>
          <w:sz w:val="30"/>
          <w:szCs w:val="30"/>
          <w:lang w:eastAsia="zh-CN"/>
        </w:rPr>
        <w:t>, 2024, and</w:t>
      </w:r>
      <w:r w:rsidRPr="007B4BF1">
        <w:rPr>
          <w:rFonts w:ascii="Angsana New" w:hAnsi="Angsana New"/>
          <w:sz w:val="30"/>
          <w:szCs w:val="30"/>
          <w:cs/>
          <w:lang w:eastAsia="zh-CN"/>
        </w:rPr>
        <w:t xml:space="preserve"> </w:t>
      </w:r>
      <w:r w:rsidRPr="007B4BF1">
        <w:rPr>
          <w:rFonts w:ascii="Angsana New" w:hAnsi="Angsana New"/>
          <w:sz w:val="30"/>
          <w:szCs w:val="30"/>
          <w:lang w:eastAsia="zh-CN"/>
        </w:rPr>
        <w:t>2023</w:t>
      </w:r>
      <w:r w:rsidRPr="007B4BF1">
        <w:rPr>
          <w:rFonts w:ascii="Angsana New" w:hAnsi="Angsana New"/>
          <w:sz w:val="30"/>
          <w:szCs w:val="30"/>
          <w:cs/>
          <w:lang w:eastAsia="zh-CN"/>
        </w:rPr>
        <w:t>.</w:t>
      </w:r>
    </w:p>
    <w:tbl>
      <w:tblPr>
        <w:tblW w:w="9781" w:type="dxa"/>
        <w:tblInd w:w="108" w:type="dxa"/>
        <w:tblBorders>
          <w:bottom w:val="double" w:sz="4" w:space="0" w:color="auto"/>
        </w:tblBorders>
        <w:tblLayout w:type="fixed"/>
        <w:tblLook w:val="0000" w:firstRow="0" w:lastRow="0" w:firstColumn="0" w:lastColumn="0" w:noHBand="0" w:noVBand="0"/>
      </w:tblPr>
      <w:tblGrid>
        <w:gridCol w:w="3584"/>
        <w:gridCol w:w="1517"/>
        <w:gridCol w:w="1562"/>
        <w:gridCol w:w="1559"/>
        <w:gridCol w:w="1559"/>
      </w:tblGrid>
      <w:tr w:rsidR="00214A4C" w:rsidRPr="007B4BF1" w14:paraId="01C71CC7" w14:textId="77777777" w:rsidTr="007060C7">
        <w:trPr>
          <w:trHeight w:val="81"/>
        </w:trPr>
        <w:tc>
          <w:tcPr>
            <w:tcW w:w="3584" w:type="dxa"/>
            <w:tcBorders>
              <w:bottom w:val="nil"/>
            </w:tcBorders>
            <w:shd w:val="clear" w:color="auto" w:fill="auto"/>
          </w:tcPr>
          <w:p w14:paraId="6A35C0F4" w14:textId="77777777" w:rsidR="00214A4C" w:rsidRPr="007B4BF1" w:rsidRDefault="00214A4C" w:rsidP="007060C7">
            <w:pPr>
              <w:spacing w:line="360" w:lineRule="exact"/>
              <w:ind w:left="-274" w:firstLine="274"/>
              <w:jc w:val="both"/>
              <w:rPr>
                <w:rFonts w:ascii="Angsana New" w:hAnsi="Angsana New"/>
                <w:b/>
                <w:bCs/>
                <w:sz w:val="28"/>
                <w:szCs w:val="28"/>
                <w:lang w:eastAsia="zh-CN"/>
              </w:rPr>
            </w:pPr>
          </w:p>
        </w:tc>
        <w:tc>
          <w:tcPr>
            <w:tcW w:w="3079" w:type="dxa"/>
            <w:gridSpan w:val="2"/>
            <w:tcBorders>
              <w:bottom w:val="nil"/>
            </w:tcBorders>
            <w:shd w:val="clear" w:color="auto" w:fill="auto"/>
            <w:vAlign w:val="bottom"/>
          </w:tcPr>
          <w:p w14:paraId="2B38418F" w14:textId="77777777" w:rsidR="00214A4C" w:rsidRPr="007B4BF1" w:rsidRDefault="00214A4C" w:rsidP="007060C7">
            <w:pPr>
              <w:pBdr>
                <w:bottom w:val="single" w:sz="4" w:space="1" w:color="auto"/>
              </w:pBdr>
              <w:spacing w:line="360" w:lineRule="exact"/>
              <w:jc w:val="center"/>
              <w:rPr>
                <w:rFonts w:ascii="Angsana New" w:hAnsi="Angsana New"/>
                <w:snapToGrid w:val="0"/>
                <w:sz w:val="28"/>
                <w:szCs w:val="28"/>
                <w:cs/>
                <w:lang w:eastAsia="th-TH"/>
              </w:rPr>
            </w:pPr>
            <w:r w:rsidRPr="007B4BF1">
              <w:rPr>
                <w:rFonts w:ascii="Angsana New" w:hAnsi="Angsana New"/>
                <w:snapToGrid w:val="0"/>
                <w:sz w:val="28"/>
                <w:szCs w:val="28"/>
                <w:lang w:eastAsia="th-TH"/>
              </w:rPr>
              <w:t>Consolidated financial statements</w:t>
            </w:r>
          </w:p>
        </w:tc>
        <w:tc>
          <w:tcPr>
            <w:tcW w:w="3118" w:type="dxa"/>
            <w:gridSpan w:val="2"/>
            <w:tcBorders>
              <w:bottom w:val="nil"/>
            </w:tcBorders>
            <w:shd w:val="clear" w:color="auto" w:fill="auto"/>
            <w:vAlign w:val="bottom"/>
          </w:tcPr>
          <w:p w14:paraId="2837DA86" w14:textId="77777777" w:rsidR="00214A4C" w:rsidRPr="007B4BF1" w:rsidRDefault="00214A4C" w:rsidP="007060C7">
            <w:pPr>
              <w:pBdr>
                <w:bottom w:val="single" w:sz="4" w:space="1" w:color="auto"/>
              </w:pBdr>
              <w:spacing w:line="360" w:lineRule="exact"/>
              <w:jc w:val="center"/>
              <w:rPr>
                <w:rFonts w:ascii="Angsana New" w:hAnsi="Angsana New"/>
                <w:sz w:val="28"/>
                <w:szCs w:val="28"/>
                <w:lang w:eastAsia="zh-CN"/>
              </w:rPr>
            </w:pPr>
            <w:r w:rsidRPr="007B4BF1">
              <w:rPr>
                <w:rFonts w:ascii="Angsana New" w:hAnsi="Angsana New"/>
                <w:snapToGrid w:val="0"/>
                <w:sz w:val="28"/>
                <w:szCs w:val="28"/>
                <w:lang w:eastAsia="th-TH"/>
              </w:rPr>
              <w:t>Separate financial statements</w:t>
            </w:r>
          </w:p>
        </w:tc>
      </w:tr>
      <w:tr w:rsidR="00214A4C" w:rsidRPr="007B4BF1" w14:paraId="6E40EBC2" w14:textId="77777777" w:rsidTr="007060C7">
        <w:tblPrEx>
          <w:tblBorders>
            <w:bottom w:val="none" w:sz="0" w:space="0" w:color="auto"/>
          </w:tblBorders>
          <w:tblLook w:val="01E0" w:firstRow="1" w:lastRow="1" w:firstColumn="1" w:lastColumn="1" w:noHBand="0" w:noVBand="0"/>
        </w:tblPrEx>
        <w:trPr>
          <w:trHeight w:val="104"/>
        </w:trPr>
        <w:tc>
          <w:tcPr>
            <w:tcW w:w="3584" w:type="dxa"/>
            <w:shd w:val="clear" w:color="auto" w:fill="auto"/>
            <w:vAlign w:val="bottom"/>
          </w:tcPr>
          <w:p w14:paraId="4EA7A674" w14:textId="77777777" w:rsidR="00214A4C" w:rsidRPr="007B4BF1" w:rsidRDefault="00214A4C" w:rsidP="007060C7">
            <w:pPr>
              <w:spacing w:line="360" w:lineRule="exact"/>
              <w:ind w:left="522" w:right="-45"/>
              <w:jc w:val="center"/>
              <w:rPr>
                <w:rFonts w:ascii="Angsana New" w:hAnsi="Angsana New"/>
                <w:sz w:val="28"/>
                <w:szCs w:val="28"/>
                <w:cs/>
                <w:lang w:eastAsia="zh-CN"/>
              </w:rPr>
            </w:pPr>
          </w:p>
        </w:tc>
        <w:tc>
          <w:tcPr>
            <w:tcW w:w="1517" w:type="dxa"/>
            <w:shd w:val="clear" w:color="auto" w:fill="auto"/>
          </w:tcPr>
          <w:p w14:paraId="10A997C6" w14:textId="77777777" w:rsidR="00214A4C" w:rsidRPr="007B4BF1" w:rsidRDefault="00214A4C" w:rsidP="007060C7">
            <w:pPr>
              <w:pBdr>
                <w:bottom w:val="single" w:sz="4" w:space="1" w:color="auto"/>
              </w:pBdr>
              <w:spacing w:line="360" w:lineRule="exact"/>
              <w:jc w:val="center"/>
              <w:rPr>
                <w:rFonts w:ascii="Angsana New" w:hAnsi="Angsana New"/>
                <w:szCs w:val="24"/>
                <w:lang w:eastAsia="zh-CN"/>
              </w:rPr>
            </w:pPr>
            <w:r w:rsidRPr="007B4BF1">
              <w:rPr>
                <w:rFonts w:ascii="Angsana New" w:hAnsi="Angsana New"/>
                <w:szCs w:val="24"/>
              </w:rPr>
              <w:t>2024</w:t>
            </w:r>
          </w:p>
        </w:tc>
        <w:tc>
          <w:tcPr>
            <w:tcW w:w="1562" w:type="dxa"/>
            <w:shd w:val="clear" w:color="auto" w:fill="auto"/>
          </w:tcPr>
          <w:p w14:paraId="55303310" w14:textId="77777777" w:rsidR="00214A4C" w:rsidRPr="007B4BF1" w:rsidRDefault="00214A4C" w:rsidP="007060C7">
            <w:pPr>
              <w:pBdr>
                <w:bottom w:val="single" w:sz="4" w:space="1" w:color="auto"/>
              </w:pBdr>
              <w:spacing w:line="360" w:lineRule="exact"/>
              <w:ind w:firstLine="21"/>
              <w:jc w:val="center"/>
              <w:rPr>
                <w:rFonts w:ascii="Angsana New" w:hAnsi="Angsana New"/>
                <w:szCs w:val="24"/>
                <w:lang w:eastAsia="zh-CN"/>
              </w:rPr>
            </w:pPr>
            <w:r w:rsidRPr="007B4BF1">
              <w:rPr>
                <w:rFonts w:ascii="Angsana New" w:hAnsi="Angsana New"/>
                <w:szCs w:val="24"/>
              </w:rPr>
              <w:t>2023</w:t>
            </w:r>
          </w:p>
        </w:tc>
        <w:tc>
          <w:tcPr>
            <w:tcW w:w="1559" w:type="dxa"/>
            <w:shd w:val="clear" w:color="auto" w:fill="auto"/>
          </w:tcPr>
          <w:p w14:paraId="3523C621" w14:textId="77777777" w:rsidR="00214A4C" w:rsidRPr="007B4BF1" w:rsidRDefault="00214A4C" w:rsidP="007060C7">
            <w:pPr>
              <w:pBdr>
                <w:bottom w:val="single" w:sz="4" w:space="1" w:color="auto"/>
              </w:pBdr>
              <w:spacing w:line="360" w:lineRule="exact"/>
              <w:jc w:val="center"/>
              <w:rPr>
                <w:rFonts w:ascii="Angsana New" w:hAnsi="Angsana New"/>
                <w:sz w:val="28"/>
                <w:szCs w:val="28"/>
                <w:lang w:eastAsia="zh-CN"/>
              </w:rPr>
            </w:pPr>
            <w:r w:rsidRPr="007B4BF1">
              <w:rPr>
                <w:rFonts w:ascii="Angsana New" w:hAnsi="Angsana New"/>
                <w:szCs w:val="24"/>
              </w:rPr>
              <w:t>2024</w:t>
            </w:r>
          </w:p>
        </w:tc>
        <w:tc>
          <w:tcPr>
            <w:tcW w:w="1559" w:type="dxa"/>
            <w:shd w:val="clear" w:color="auto" w:fill="auto"/>
          </w:tcPr>
          <w:p w14:paraId="3874A73F" w14:textId="77777777" w:rsidR="00214A4C" w:rsidRPr="007B4BF1" w:rsidRDefault="00214A4C" w:rsidP="007060C7">
            <w:pPr>
              <w:pBdr>
                <w:bottom w:val="single" w:sz="4" w:space="1" w:color="auto"/>
              </w:pBdr>
              <w:spacing w:line="360" w:lineRule="exact"/>
              <w:ind w:firstLine="21"/>
              <w:jc w:val="center"/>
              <w:rPr>
                <w:rFonts w:ascii="Angsana New" w:hAnsi="Angsana New"/>
                <w:sz w:val="28"/>
                <w:szCs w:val="28"/>
                <w:lang w:eastAsia="zh-CN"/>
              </w:rPr>
            </w:pPr>
            <w:r w:rsidRPr="007B4BF1">
              <w:rPr>
                <w:rFonts w:ascii="Angsana New" w:hAnsi="Angsana New"/>
                <w:szCs w:val="24"/>
              </w:rPr>
              <w:t>2023</w:t>
            </w:r>
          </w:p>
        </w:tc>
      </w:tr>
      <w:tr w:rsidR="00214A4C" w:rsidRPr="007B4BF1" w14:paraId="2E4D2A3D" w14:textId="77777777" w:rsidTr="007060C7">
        <w:tblPrEx>
          <w:tblBorders>
            <w:bottom w:val="none" w:sz="0" w:space="0" w:color="auto"/>
          </w:tblBorders>
          <w:tblLook w:val="01E0" w:firstRow="1" w:lastRow="1" w:firstColumn="1" w:lastColumn="1" w:noHBand="0" w:noVBand="0"/>
        </w:tblPrEx>
        <w:trPr>
          <w:trHeight w:val="96"/>
        </w:trPr>
        <w:tc>
          <w:tcPr>
            <w:tcW w:w="3584" w:type="dxa"/>
            <w:shd w:val="clear" w:color="auto" w:fill="auto"/>
            <w:vAlign w:val="center"/>
          </w:tcPr>
          <w:p w14:paraId="4BA16371" w14:textId="77777777" w:rsidR="00214A4C" w:rsidRPr="007B4BF1" w:rsidRDefault="00214A4C" w:rsidP="007060C7">
            <w:pPr>
              <w:spacing w:line="360" w:lineRule="exact"/>
              <w:ind w:left="33" w:right="-45"/>
              <w:rPr>
                <w:rFonts w:ascii="Angsana New" w:hAnsi="Angsana New"/>
                <w:b/>
                <w:bCs/>
                <w:sz w:val="28"/>
                <w:szCs w:val="28"/>
                <w:lang w:eastAsia="zh-CN"/>
              </w:rPr>
            </w:pPr>
            <w:r w:rsidRPr="007B4BF1">
              <w:rPr>
                <w:rFonts w:ascii="Angsana New" w:hAnsi="Angsana New"/>
                <w:b/>
                <w:bCs/>
                <w:sz w:val="28"/>
                <w:szCs w:val="28"/>
                <w:lang w:eastAsia="zh-CN"/>
              </w:rPr>
              <w:t xml:space="preserve">Profit for the year </w:t>
            </w:r>
            <w:r w:rsidRPr="007B4BF1">
              <w:rPr>
                <w:rFonts w:ascii="Angsana New" w:hAnsi="Angsana New"/>
                <w:b/>
                <w:bCs/>
                <w:sz w:val="28"/>
                <w:szCs w:val="28"/>
                <w:cs/>
                <w:lang w:eastAsia="zh-CN"/>
              </w:rPr>
              <w:t>(</w:t>
            </w:r>
            <w:r w:rsidRPr="007B4BF1">
              <w:rPr>
                <w:rFonts w:ascii="Angsana New" w:hAnsi="Angsana New"/>
                <w:b/>
                <w:bCs/>
                <w:sz w:val="28"/>
                <w:szCs w:val="28"/>
                <w:lang w:eastAsia="zh-CN"/>
              </w:rPr>
              <w:t>Baht</w:t>
            </w:r>
            <w:r w:rsidRPr="007B4BF1">
              <w:rPr>
                <w:rFonts w:ascii="Angsana New" w:hAnsi="Angsana New"/>
                <w:b/>
                <w:bCs/>
                <w:sz w:val="28"/>
                <w:szCs w:val="28"/>
                <w:cs/>
                <w:lang w:eastAsia="zh-CN"/>
              </w:rPr>
              <w:t>)</w:t>
            </w:r>
          </w:p>
        </w:tc>
        <w:tc>
          <w:tcPr>
            <w:tcW w:w="1517" w:type="dxa"/>
          </w:tcPr>
          <w:p w14:paraId="0970CA89" w14:textId="77777777" w:rsidR="00214A4C" w:rsidRPr="007B4BF1" w:rsidRDefault="00214A4C" w:rsidP="007060C7">
            <w:pPr>
              <w:pBdr>
                <w:bottom w:val="double" w:sz="4" w:space="1" w:color="auto"/>
              </w:pBdr>
              <w:spacing w:line="360" w:lineRule="exact"/>
              <w:jc w:val="right"/>
              <w:rPr>
                <w:rFonts w:ascii="Angsana New" w:hAnsi="Angsana New"/>
                <w:sz w:val="26"/>
                <w:szCs w:val="26"/>
              </w:rPr>
            </w:pPr>
            <w:r w:rsidRPr="007B4BF1">
              <w:rPr>
                <w:rFonts w:ascii="Angsana New" w:hAnsi="Angsana New"/>
                <w:sz w:val="26"/>
                <w:szCs w:val="26"/>
              </w:rPr>
              <w:t>234,303,365.28</w:t>
            </w:r>
          </w:p>
        </w:tc>
        <w:tc>
          <w:tcPr>
            <w:tcW w:w="1562" w:type="dxa"/>
          </w:tcPr>
          <w:p w14:paraId="47168D23" w14:textId="77777777" w:rsidR="00214A4C" w:rsidRPr="007B4BF1" w:rsidRDefault="00214A4C" w:rsidP="007060C7">
            <w:pPr>
              <w:pBdr>
                <w:bottom w:val="double" w:sz="4" w:space="1" w:color="auto"/>
              </w:pBdr>
              <w:spacing w:line="360" w:lineRule="exact"/>
              <w:jc w:val="right"/>
              <w:rPr>
                <w:rFonts w:ascii="Angsana New" w:eastAsia="Angsana New" w:hAnsi="Angsana New"/>
                <w:color w:val="000000" w:themeColor="text1"/>
                <w:sz w:val="26"/>
                <w:szCs w:val="26"/>
              </w:rPr>
            </w:pPr>
            <w:r w:rsidRPr="007B4BF1">
              <w:rPr>
                <w:rFonts w:ascii="Angsana New" w:hAnsi="Angsana New"/>
                <w:sz w:val="26"/>
                <w:szCs w:val="26"/>
              </w:rPr>
              <w:t>281,377,678.43</w:t>
            </w:r>
          </w:p>
        </w:tc>
        <w:tc>
          <w:tcPr>
            <w:tcW w:w="1559" w:type="dxa"/>
          </w:tcPr>
          <w:p w14:paraId="4731475D" w14:textId="77777777" w:rsidR="00214A4C" w:rsidRPr="007B4BF1" w:rsidRDefault="00214A4C" w:rsidP="007060C7">
            <w:pPr>
              <w:pBdr>
                <w:bottom w:val="double" w:sz="4" w:space="1" w:color="auto"/>
              </w:pBdr>
              <w:spacing w:line="360" w:lineRule="exact"/>
              <w:jc w:val="right"/>
              <w:rPr>
                <w:rFonts w:ascii="Angsana New" w:hAnsi="Angsana New"/>
                <w:sz w:val="26"/>
                <w:szCs w:val="26"/>
              </w:rPr>
            </w:pPr>
            <w:r w:rsidRPr="007B4BF1">
              <w:rPr>
                <w:rFonts w:ascii="Angsana New" w:hAnsi="Angsana New"/>
                <w:sz w:val="26"/>
                <w:szCs w:val="26"/>
              </w:rPr>
              <w:t>238,918,300.80</w:t>
            </w:r>
          </w:p>
        </w:tc>
        <w:tc>
          <w:tcPr>
            <w:tcW w:w="1559" w:type="dxa"/>
          </w:tcPr>
          <w:p w14:paraId="488B97D9" w14:textId="77777777" w:rsidR="00214A4C" w:rsidRPr="007B4BF1" w:rsidRDefault="00214A4C" w:rsidP="007060C7">
            <w:pPr>
              <w:pBdr>
                <w:bottom w:val="double" w:sz="4" w:space="1" w:color="auto"/>
              </w:pBdr>
              <w:spacing w:line="360" w:lineRule="exact"/>
              <w:jc w:val="right"/>
              <w:rPr>
                <w:rFonts w:ascii="Angsana New" w:eastAsia="Angsana New" w:hAnsi="Angsana New"/>
                <w:color w:val="000000" w:themeColor="text1"/>
                <w:sz w:val="26"/>
                <w:szCs w:val="26"/>
              </w:rPr>
            </w:pPr>
            <w:r w:rsidRPr="007B4BF1">
              <w:rPr>
                <w:rFonts w:ascii="Angsana New" w:hAnsi="Angsana New"/>
                <w:sz w:val="26"/>
                <w:szCs w:val="26"/>
              </w:rPr>
              <w:t>398,964,081.32</w:t>
            </w:r>
          </w:p>
        </w:tc>
      </w:tr>
      <w:tr w:rsidR="00214A4C" w:rsidRPr="007B4BF1" w14:paraId="6BE2CA39" w14:textId="77777777" w:rsidTr="007060C7">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615A27CC" w14:textId="77777777" w:rsidR="00214A4C" w:rsidRPr="007B4BF1" w:rsidRDefault="00214A4C" w:rsidP="007060C7">
            <w:pPr>
              <w:spacing w:line="360" w:lineRule="exact"/>
              <w:ind w:left="33" w:right="-45"/>
              <w:rPr>
                <w:rFonts w:ascii="Angsana New" w:hAnsi="Angsana New"/>
                <w:sz w:val="28"/>
                <w:szCs w:val="28"/>
                <w:cs/>
                <w:lang w:eastAsia="zh-CN"/>
              </w:rPr>
            </w:pPr>
            <w:r w:rsidRPr="007B4BF1">
              <w:rPr>
                <w:rFonts w:ascii="Angsana New" w:hAnsi="Angsana New"/>
                <w:sz w:val="28"/>
                <w:szCs w:val="28"/>
                <w:lang w:eastAsia="zh-CN"/>
              </w:rPr>
              <w:t xml:space="preserve">The number of ordinary shares issued at  </w:t>
            </w:r>
          </w:p>
        </w:tc>
        <w:tc>
          <w:tcPr>
            <w:tcW w:w="1517" w:type="dxa"/>
            <w:shd w:val="clear" w:color="auto" w:fill="auto"/>
            <w:vAlign w:val="bottom"/>
          </w:tcPr>
          <w:p w14:paraId="5AB59B71" w14:textId="77777777" w:rsidR="00214A4C" w:rsidRPr="007B4BF1" w:rsidRDefault="00214A4C" w:rsidP="007060C7">
            <w:pPr>
              <w:spacing w:line="360" w:lineRule="exact"/>
              <w:jc w:val="right"/>
              <w:rPr>
                <w:rFonts w:ascii="Angsana New" w:hAnsi="Angsana New"/>
                <w:sz w:val="26"/>
                <w:szCs w:val="26"/>
              </w:rPr>
            </w:pPr>
          </w:p>
        </w:tc>
        <w:tc>
          <w:tcPr>
            <w:tcW w:w="1562" w:type="dxa"/>
            <w:shd w:val="clear" w:color="auto" w:fill="auto"/>
            <w:vAlign w:val="bottom"/>
          </w:tcPr>
          <w:p w14:paraId="04193232" w14:textId="77777777" w:rsidR="00214A4C" w:rsidRPr="007B4BF1" w:rsidRDefault="00214A4C" w:rsidP="007060C7">
            <w:pPr>
              <w:spacing w:line="360" w:lineRule="exact"/>
              <w:jc w:val="right"/>
              <w:rPr>
                <w:rFonts w:ascii="Angsana New" w:hAnsi="Angsana New"/>
                <w:sz w:val="26"/>
                <w:szCs w:val="26"/>
              </w:rPr>
            </w:pPr>
          </w:p>
        </w:tc>
        <w:tc>
          <w:tcPr>
            <w:tcW w:w="1559" w:type="dxa"/>
            <w:shd w:val="clear" w:color="auto" w:fill="auto"/>
            <w:vAlign w:val="bottom"/>
          </w:tcPr>
          <w:p w14:paraId="55A74A1B" w14:textId="77777777" w:rsidR="00214A4C" w:rsidRPr="007B4BF1" w:rsidRDefault="00214A4C" w:rsidP="007060C7">
            <w:pPr>
              <w:spacing w:line="360" w:lineRule="exact"/>
              <w:jc w:val="right"/>
              <w:rPr>
                <w:rFonts w:ascii="Angsana New" w:hAnsi="Angsana New"/>
                <w:sz w:val="26"/>
                <w:szCs w:val="26"/>
              </w:rPr>
            </w:pPr>
          </w:p>
        </w:tc>
        <w:tc>
          <w:tcPr>
            <w:tcW w:w="1559" w:type="dxa"/>
            <w:shd w:val="clear" w:color="auto" w:fill="auto"/>
            <w:vAlign w:val="bottom"/>
          </w:tcPr>
          <w:p w14:paraId="0DD2D284" w14:textId="77777777" w:rsidR="00214A4C" w:rsidRPr="007B4BF1" w:rsidRDefault="00214A4C" w:rsidP="007060C7">
            <w:pPr>
              <w:spacing w:line="360" w:lineRule="exact"/>
              <w:jc w:val="right"/>
              <w:rPr>
                <w:rFonts w:ascii="Angsana New" w:hAnsi="Angsana New"/>
                <w:sz w:val="26"/>
                <w:szCs w:val="26"/>
              </w:rPr>
            </w:pPr>
          </w:p>
        </w:tc>
      </w:tr>
      <w:tr w:rsidR="00214A4C" w:rsidRPr="007B4BF1" w14:paraId="738C22B4" w14:textId="77777777" w:rsidTr="007060C7">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7674D65A" w14:textId="77777777" w:rsidR="00214A4C" w:rsidRPr="007B4BF1" w:rsidRDefault="00214A4C" w:rsidP="007060C7">
            <w:pPr>
              <w:spacing w:line="360" w:lineRule="exact"/>
              <w:ind w:left="33" w:right="-45" w:firstLine="426"/>
              <w:rPr>
                <w:rFonts w:ascii="Angsana New" w:hAnsi="Angsana New"/>
                <w:sz w:val="28"/>
                <w:szCs w:val="28"/>
                <w:lang w:eastAsia="zh-CN"/>
              </w:rPr>
            </w:pPr>
            <w:r w:rsidRPr="007B4BF1">
              <w:rPr>
                <w:rFonts w:ascii="Angsana New" w:hAnsi="Angsana New"/>
                <w:sz w:val="28"/>
                <w:szCs w:val="28"/>
                <w:lang w:eastAsia="zh-CN"/>
              </w:rPr>
              <w:t>beginning of year</w:t>
            </w:r>
          </w:p>
        </w:tc>
        <w:tc>
          <w:tcPr>
            <w:tcW w:w="1517" w:type="dxa"/>
            <w:shd w:val="clear" w:color="auto" w:fill="auto"/>
            <w:vAlign w:val="bottom"/>
          </w:tcPr>
          <w:p w14:paraId="7B503F64" w14:textId="77777777" w:rsidR="00214A4C" w:rsidRPr="007B4BF1" w:rsidRDefault="00214A4C" w:rsidP="007060C7">
            <w:pPr>
              <w:spacing w:line="360" w:lineRule="exact"/>
              <w:jc w:val="right"/>
              <w:rPr>
                <w:rFonts w:ascii="Angsana New" w:hAnsi="Angsana New"/>
                <w:sz w:val="26"/>
                <w:szCs w:val="26"/>
              </w:rPr>
            </w:pPr>
            <w:r w:rsidRPr="007B4BF1">
              <w:rPr>
                <w:rFonts w:ascii="Angsana New" w:hAnsi="Angsana New"/>
                <w:sz w:val="26"/>
                <w:szCs w:val="26"/>
              </w:rPr>
              <w:t>401,200,000</w:t>
            </w:r>
          </w:p>
        </w:tc>
        <w:tc>
          <w:tcPr>
            <w:tcW w:w="1562" w:type="dxa"/>
            <w:shd w:val="clear" w:color="auto" w:fill="auto"/>
          </w:tcPr>
          <w:p w14:paraId="509CD38B" w14:textId="77777777" w:rsidR="00214A4C" w:rsidRPr="007B4BF1" w:rsidRDefault="00214A4C" w:rsidP="007060C7">
            <w:pPr>
              <w:spacing w:line="360" w:lineRule="exact"/>
              <w:jc w:val="right"/>
              <w:rPr>
                <w:rFonts w:ascii="Angsana New" w:hAnsi="Angsana New"/>
                <w:sz w:val="26"/>
                <w:szCs w:val="26"/>
              </w:rPr>
            </w:pPr>
            <w:r w:rsidRPr="007B4BF1">
              <w:rPr>
                <w:rFonts w:ascii="Angsana New" w:hAnsi="Angsana New"/>
                <w:sz w:val="26"/>
                <w:szCs w:val="26"/>
              </w:rPr>
              <w:t>401,200,000</w:t>
            </w:r>
          </w:p>
        </w:tc>
        <w:tc>
          <w:tcPr>
            <w:tcW w:w="1559" w:type="dxa"/>
            <w:shd w:val="clear" w:color="auto" w:fill="auto"/>
          </w:tcPr>
          <w:p w14:paraId="2B6C4AD9" w14:textId="77777777" w:rsidR="00214A4C" w:rsidRPr="007B4BF1" w:rsidRDefault="00214A4C" w:rsidP="007060C7">
            <w:pPr>
              <w:spacing w:line="360" w:lineRule="exact"/>
              <w:jc w:val="right"/>
              <w:rPr>
                <w:rFonts w:ascii="Angsana New" w:hAnsi="Angsana New"/>
                <w:sz w:val="26"/>
                <w:szCs w:val="26"/>
              </w:rPr>
            </w:pPr>
            <w:r w:rsidRPr="007B4BF1">
              <w:rPr>
                <w:rFonts w:ascii="Angsana New" w:hAnsi="Angsana New"/>
                <w:sz w:val="26"/>
                <w:szCs w:val="26"/>
              </w:rPr>
              <w:t>401,200,000</w:t>
            </w:r>
          </w:p>
        </w:tc>
        <w:tc>
          <w:tcPr>
            <w:tcW w:w="1559" w:type="dxa"/>
            <w:shd w:val="clear" w:color="auto" w:fill="auto"/>
          </w:tcPr>
          <w:p w14:paraId="74802804" w14:textId="77777777" w:rsidR="00214A4C" w:rsidRPr="007B4BF1" w:rsidRDefault="00214A4C" w:rsidP="007060C7">
            <w:pPr>
              <w:spacing w:line="360" w:lineRule="exact"/>
              <w:jc w:val="right"/>
              <w:rPr>
                <w:rFonts w:ascii="Angsana New" w:hAnsi="Angsana New"/>
                <w:sz w:val="26"/>
                <w:szCs w:val="26"/>
              </w:rPr>
            </w:pPr>
            <w:r w:rsidRPr="007B4BF1">
              <w:rPr>
                <w:rFonts w:ascii="Angsana New" w:hAnsi="Angsana New"/>
                <w:sz w:val="26"/>
                <w:szCs w:val="26"/>
              </w:rPr>
              <w:t>401,200,000</w:t>
            </w:r>
          </w:p>
        </w:tc>
      </w:tr>
      <w:tr w:rsidR="00214A4C" w:rsidRPr="007B4BF1" w14:paraId="364C6E3E" w14:textId="77777777" w:rsidTr="007060C7">
        <w:tblPrEx>
          <w:tblBorders>
            <w:bottom w:val="none" w:sz="0" w:space="0" w:color="auto"/>
          </w:tblBorders>
          <w:tblLook w:val="01E0" w:firstRow="1" w:lastRow="1" w:firstColumn="1" w:lastColumn="1" w:noHBand="0" w:noVBand="0"/>
        </w:tblPrEx>
        <w:trPr>
          <w:trHeight w:val="80"/>
        </w:trPr>
        <w:tc>
          <w:tcPr>
            <w:tcW w:w="3584" w:type="dxa"/>
            <w:shd w:val="clear" w:color="auto" w:fill="auto"/>
            <w:vAlign w:val="center"/>
          </w:tcPr>
          <w:p w14:paraId="621C39F7" w14:textId="77777777" w:rsidR="00214A4C" w:rsidRPr="007B4BF1" w:rsidRDefault="00214A4C" w:rsidP="007060C7">
            <w:pPr>
              <w:spacing w:line="360" w:lineRule="exact"/>
              <w:ind w:left="33" w:right="-45"/>
              <w:rPr>
                <w:rFonts w:ascii="Angsana New" w:hAnsi="Angsana New"/>
                <w:sz w:val="28"/>
                <w:szCs w:val="28"/>
                <w:cs/>
                <w:lang w:eastAsia="zh-CN"/>
              </w:rPr>
            </w:pPr>
            <w:r w:rsidRPr="007B4BF1">
              <w:rPr>
                <w:rFonts w:ascii="Angsana New" w:hAnsi="Angsana New"/>
                <w:sz w:val="28"/>
                <w:szCs w:val="28"/>
                <w:lang w:eastAsia="zh-CN"/>
              </w:rPr>
              <w:t>The effect of the issuance of ordinary shares</w:t>
            </w:r>
          </w:p>
        </w:tc>
        <w:tc>
          <w:tcPr>
            <w:tcW w:w="1517" w:type="dxa"/>
            <w:shd w:val="clear" w:color="auto" w:fill="auto"/>
            <w:vAlign w:val="bottom"/>
          </w:tcPr>
          <w:p w14:paraId="6FE8AC31" w14:textId="77777777" w:rsidR="00214A4C" w:rsidRPr="007B4BF1" w:rsidRDefault="00214A4C" w:rsidP="007060C7">
            <w:pPr>
              <w:pBdr>
                <w:bottom w:val="single" w:sz="4" w:space="1" w:color="auto"/>
              </w:pBdr>
              <w:spacing w:line="360" w:lineRule="exact"/>
              <w:jc w:val="right"/>
              <w:rPr>
                <w:rFonts w:ascii="Angsana New" w:hAnsi="Angsana New"/>
                <w:sz w:val="26"/>
                <w:szCs w:val="26"/>
              </w:rPr>
            </w:pPr>
            <w:r w:rsidRPr="007B4BF1">
              <w:rPr>
                <w:rFonts w:ascii="Angsana New" w:hAnsi="Angsana New"/>
                <w:sz w:val="26"/>
                <w:szCs w:val="26"/>
              </w:rPr>
              <w:t>-</w:t>
            </w:r>
          </w:p>
        </w:tc>
        <w:tc>
          <w:tcPr>
            <w:tcW w:w="1562" w:type="dxa"/>
            <w:shd w:val="clear" w:color="auto" w:fill="auto"/>
            <w:vAlign w:val="bottom"/>
          </w:tcPr>
          <w:p w14:paraId="4C22D07B" w14:textId="77777777" w:rsidR="00214A4C" w:rsidRPr="007B4BF1" w:rsidRDefault="00214A4C" w:rsidP="007060C7">
            <w:pPr>
              <w:pBdr>
                <w:bottom w:val="single" w:sz="4" w:space="1" w:color="auto"/>
              </w:pBdr>
              <w:spacing w:line="360" w:lineRule="exact"/>
              <w:jc w:val="right"/>
              <w:rPr>
                <w:rFonts w:ascii="Angsana New" w:hAnsi="Angsana New"/>
                <w:sz w:val="26"/>
                <w:szCs w:val="26"/>
              </w:rPr>
            </w:pPr>
            <w:r w:rsidRPr="007B4BF1">
              <w:rPr>
                <w:rFonts w:ascii="Angsana New" w:hAnsi="Angsana New"/>
                <w:sz w:val="26"/>
                <w:szCs w:val="26"/>
              </w:rPr>
              <w:t>-</w:t>
            </w:r>
          </w:p>
        </w:tc>
        <w:tc>
          <w:tcPr>
            <w:tcW w:w="1559" w:type="dxa"/>
            <w:shd w:val="clear" w:color="auto" w:fill="auto"/>
            <w:vAlign w:val="bottom"/>
          </w:tcPr>
          <w:p w14:paraId="6EA4E21C" w14:textId="77777777" w:rsidR="00214A4C" w:rsidRPr="007B4BF1" w:rsidRDefault="00214A4C" w:rsidP="007060C7">
            <w:pPr>
              <w:pBdr>
                <w:bottom w:val="single" w:sz="4" w:space="1" w:color="auto"/>
              </w:pBdr>
              <w:spacing w:line="360" w:lineRule="exact"/>
              <w:jc w:val="right"/>
              <w:rPr>
                <w:rFonts w:ascii="Angsana New" w:hAnsi="Angsana New"/>
                <w:sz w:val="26"/>
                <w:szCs w:val="26"/>
              </w:rPr>
            </w:pPr>
            <w:r w:rsidRPr="007B4BF1">
              <w:rPr>
                <w:rFonts w:ascii="Angsana New" w:hAnsi="Angsana New"/>
                <w:sz w:val="26"/>
                <w:szCs w:val="26"/>
              </w:rPr>
              <w:t>-</w:t>
            </w:r>
          </w:p>
        </w:tc>
        <w:tc>
          <w:tcPr>
            <w:tcW w:w="1559" w:type="dxa"/>
            <w:shd w:val="clear" w:color="auto" w:fill="auto"/>
            <w:vAlign w:val="bottom"/>
          </w:tcPr>
          <w:p w14:paraId="46834DCC" w14:textId="77777777" w:rsidR="00214A4C" w:rsidRPr="007B4BF1" w:rsidRDefault="00214A4C" w:rsidP="007060C7">
            <w:pPr>
              <w:pBdr>
                <w:bottom w:val="single" w:sz="4" w:space="1" w:color="auto"/>
              </w:pBdr>
              <w:spacing w:line="360" w:lineRule="exact"/>
              <w:jc w:val="right"/>
              <w:rPr>
                <w:rFonts w:ascii="Angsana New" w:hAnsi="Angsana New"/>
                <w:sz w:val="26"/>
                <w:szCs w:val="26"/>
              </w:rPr>
            </w:pPr>
            <w:r w:rsidRPr="007B4BF1">
              <w:rPr>
                <w:rFonts w:ascii="Angsana New" w:hAnsi="Angsana New"/>
                <w:sz w:val="26"/>
                <w:szCs w:val="26"/>
              </w:rPr>
              <w:t>-</w:t>
            </w:r>
          </w:p>
        </w:tc>
      </w:tr>
      <w:tr w:rsidR="00214A4C" w:rsidRPr="007B4BF1" w14:paraId="3F9A6721" w14:textId="77777777" w:rsidTr="007060C7">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2D2DFFEA" w14:textId="77777777" w:rsidR="00214A4C" w:rsidRPr="007B4BF1" w:rsidRDefault="00214A4C" w:rsidP="007060C7">
            <w:pPr>
              <w:spacing w:line="360" w:lineRule="exact"/>
              <w:ind w:left="33" w:right="-45"/>
              <w:rPr>
                <w:rFonts w:ascii="Angsana New" w:hAnsi="Angsana New"/>
                <w:sz w:val="28"/>
                <w:szCs w:val="28"/>
                <w:lang w:eastAsia="zh-CN"/>
              </w:rPr>
            </w:pPr>
            <w:r w:rsidRPr="007B4BF1">
              <w:rPr>
                <w:rFonts w:ascii="Angsana New" w:hAnsi="Angsana New"/>
                <w:sz w:val="28"/>
                <w:szCs w:val="28"/>
                <w:lang w:eastAsia="zh-CN"/>
              </w:rPr>
              <w:t xml:space="preserve">The number of ordinary shares by </w:t>
            </w:r>
          </w:p>
        </w:tc>
        <w:tc>
          <w:tcPr>
            <w:tcW w:w="1517" w:type="dxa"/>
            <w:vAlign w:val="bottom"/>
          </w:tcPr>
          <w:p w14:paraId="58BF811C" w14:textId="77777777" w:rsidR="00214A4C" w:rsidRPr="007B4BF1" w:rsidRDefault="00214A4C" w:rsidP="007060C7">
            <w:pPr>
              <w:spacing w:line="360" w:lineRule="exact"/>
              <w:jc w:val="right"/>
              <w:rPr>
                <w:rFonts w:ascii="Angsana New" w:hAnsi="Angsana New"/>
                <w:sz w:val="26"/>
                <w:szCs w:val="26"/>
              </w:rPr>
            </w:pPr>
          </w:p>
        </w:tc>
        <w:tc>
          <w:tcPr>
            <w:tcW w:w="1562" w:type="dxa"/>
            <w:vAlign w:val="bottom"/>
          </w:tcPr>
          <w:p w14:paraId="45C8E57D" w14:textId="77777777" w:rsidR="00214A4C" w:rsidRPr="007B4BF1" w:rsidRDefault="00214A4C" w:rsidP="007060C7">
            <w:pPr>
              <w:spacing w:line="360" w:lineRule="exact"/>
              <w:jc w:val="right"/>
              <w:rPr>
                <w:rFonts w:ascii="Angsana New" w:hAnsi="Angsana New"/>
                <w:sz w:val="26"/>
                <w:szCs w:val="26"/>
              </w:rPr>
            </w:pPr>
          </w:p>
        </w:tc>
        <w:tc>
          <w:tcPr>
            <w:tcW w:w="1559" w:type="dxa"/>
            <w:shd w:val="clear" w:color="auto" w:fill="auto"/>
            <w:vAlign w:val="bottom"/>
          </w:tcPr>
          <w:p w14:paraId="4718CFD7" w14:textId="77777777" w:rsidR="00214A4C" w:rsidRPr="007B4BF1" w:rsidRDefault="00214A4C" w:rsidP="007060C7">
            <w:pPr>
              <w:spacing w:line="360" w:lineRule="exact"/>
              <w:jc w:val="right"/>
              <w:rPr>
                <w:rFonts w:ascii="Angsana New" w:hAnsi="Angsana New"/>
                <w:sz w:val="26"/>
                <w:szCs w:val="26"/>
              </w:rPr>
            </w:pPr>
          </w:p>
        </w:tc>
        <w:tc>
          <w:tcPr>
            <w:tcW w:w="1559" w:type="dxa"/>
            <w:shd w:val="clear" w:color="auto" w:fill="auto"/>
            <w:vAlign w:val="bottom"/>
          </w:tcPr>
          <w:p w14:paraId="1DEA465F" w14:textId="77777777" w:rsidR="00214A4C" w:rsidRPr="007B4BF1" w:rsidRDefault="00214A4C" w:rsidP="007060C7">
            <w:pPr>
              <w:spacing w:line="360" w:lineRule="exact"/>
              <w:jc w:val="right"/>
              <w:rPr>
                <w:rFonts w:ascii="Angsana New" w:hAnsi="Angsana New"/>
                <w:sz w:val="26"/>
                <w:szCs w:val="26"/>
              </w:rPr>
            </w:pPr>
          </w:p>
        </w:tc>
      </w:tr>
      <w:tr w:rsidR="00214A4C" w:rsidRPr="007B4BF1" w14:paraId="669858CB" w14:textId="77777777" w:rsidTr="007060C7">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217334CE" w14:textId="77777777" w:rsidR="00214A4C" w:rsidRPr="007B4BF1" w:rsidRDefault="00214A4C" w:rsidP="007060C7">
            <w:pPr>
              <w:spacing w:line="360" w:lineRule="exact"/>
              <w:ind w:left="33" w:right="-45" w:firstLine="426"/>
              <w:rPr>
                <w:rFonts w:ascii="Angsana New" w:hAnsi="Angsana New"/>
                <w:sz w:val="28"/>
                <w:szCs w:val="28"/>
                <w:lang w:eastAsia="zh-CN"/>
              </w:rPr>
            </w:pPr>
            <w:r w:rsidRPr="007B4BF1">
              <w:rPr>
                <w:rFonts w:ascii="Angsana New" w:hAnsi="Angsana New"/>
                <w:sz w:val="28"/>
                <w:szCs w:val="28"/>
                <w:lang w:eastAsia="zh-CN"/>
              </w:rPr>
              <w:t>the weighted average method</w:t>
            </w:r>
          </w:p>
        </w:tc>
        <w:tc>
          <w:tcPr>
            <w:tcW w:w="1517" w:type="dxa"/>
            <w:shd w:val="clear" w:color="auto" w:fill="auto"/>
            <w:vAlign w:val="bottom"/>
          </w:tcPr>
          <w:p w14:paraId="5BBD982E" w14:textId="77777777" w:rsidR="00214A4C" w:rsidRPr="007B4BF1" w:rsidRDefault="00214A4C" w:rsidP="007060C7">
            <w:pPr>
              <w:pBdr>
                <w:bottom w:val="double" w:sz="4" w:space="1" w:color="auto"/>
              </w:pBdr>
              <w:spacing w:line="360" w:lineRule="exact"/>
              <w:jc w:val="right"/>
              <w:rPr>
                <w:rFonts w:ascii="Angsana New" w:hAnsi="Angsana New"/>
                <w:sz w:val="26"/>
                <w:szCs w:val="26"/>
              </w:rPr>
            </w:pPr>
            <w:r w:rsidRPr="007B4BF1">
              <w:rPr>
                <w:rFonts w:ascii="Angsana New" w:hAnsi="Angsana New"/>
                <w:sz w:val="26"/>
                <w:szCs w:val="26"/>
              </w:rPr>
              <w:t>401,200,000</w:t>
            </w:r>
          </w:p>
        </w:tc>
        <w:tc>
          <w:tcPr>
            <w:tcW w:w="1562" w:type="dxa"/>
            <w:vAlign w:val="bottom"/>
          </w:tcPr>
          <w:p w14:paraId="1383F248" w14:textId="77777777" w:rsidR="00214A4C" w:rsidRPr="007B4BF1" w:rsidRDefault="00214A4C" w:rsidP="007060C7">
            <w:pPr>
              <w:pBdr>
                <w:bottom w:val="double" w:sz="4" w:space="1" w:color="auto"/>
              </w:pBdr>
              <w:spacing w:line="360" w:lineRule="exact"/>
              <w:jc w:val="right"/>
              <w:rPr>
                <w:rFonts w:ascii="Angsana New" w:hAnsi="Angsana New"/>
                <w:sz w:val="26"/>
                <w:szCs w:val="26"/>
              </w:rPr>
            </w:pPr>
            <w:r w:rsidRPr="007B4BF1">
              <w:rPr>
                <w:rFonts w:ascii="Angsana New" w:hAnsi="Angsana New"/>
                <w:sz w:val="26"/>
                <w:szCs w:val="26"/>
              </w:rPr>
              <w:t>401,200,000</w:t>
            </w:r>
          </w:p>
        </w:tc>
        <w:tc>
          <w:tcPr>
            <w:tcW w:w="1559" w:type="dxa"/>
            <w:shd w:val="clear" w:color="auto" w:fill="auto"/>
            <w:vAlign w:val="bottom"/>
          </w:tcPr>
          <w:p w14:paraId="47F27844" w14:textId="77777777" w:rsidR="00214A4C" w:rsidRPr="007B4BF1" w:rsidRDefault="00214A4C" w:rsidP="007060C7">
            <w:pPr>
              <w:pBdr>
                <w:bottom w:val="double" w:sz="4" w:space="1" w:color="auto"/>
              </w:pBdr>
              <w:spacing w:line="360" w:lineRule="exact"/>
              <w:jc w:val="right"/>
              <w:rPr>
                <w:rFonts w:ascii="Angsana New" w:hAnsi="Angsana New"/>
                <w:sz w:val="26"/>
                <w:szCs w:val="26"/>
              </w:rPr>
            </w:pPr>
            <w:r w:rsidRPr="007B4BF1">
              <w:rPr>
                <w:rFonts w:ascii="Angsana New" w:hAnsi="Angsana New"/>
                <w:sz w:val="26"/>
                <w:szCs w:val="26"/>
              </w:rPr>
              <w:t>401,200,000</w:t>
            </w:r>
          </w:p>
        </w:tc>
        <w:tc>
          <w:tcPr>
            <w:tcW w:w="1559" w:type="dxa"/>
            <w:shd w:val="clear" w:color="auto" w:fill="auto"/>
            <w:vAlign w:val="bottom"/>
          </w:tcPr>
          <w:p w14:paraId="3BFCA6D0" w14:textId="77777777" w:rsidR="00214A4C" w:rsidRPr="007B4BF1" w:rsidRDefault="00214A4C" w:rsidP="007060C7">
            <w:pPr>
              <w:pBdr>
                <w:bottom w:val="double" w:sz="4" w:space="1" w:color="auto"/>
              </w:pBdr>
              <w:spacing w:line="360" w:lineRule="exact"/>
              <w:jc w:val="right"/>
              <w:rPr>
                <w:rFonts w:ascii="Angsana New" w:hAnsi="Angsana New"/>
                <w:sz w:val="26"/>
                <w:szCs w:val="26"/>
              </w:rPr>
            </w:pPr>
            <w:r w:rsidRPr="007B4BF1">
              <w:rPr>
                <w:rFonts w:ascii="Angsana New" w:hAnsi="Angsana New"/>
                <w:sz w:val="26"/>
                <w:szCs w:val="26"/>
              </w:rPr>
              <w:t>401,200,000</w:t>
            </w:r>
          </w:p>
        </w:tc>
      </w:tr>
      <w:tr w:rsidR="00214A4C" w:rsidRPr="007B4BF1" w14:paraId="7E1C38A0" w14:textId="77777777" w:rsidTr="007060C7">
        <w:tblPrEx>
          <w:tblBorders>
            <w:bottom w:val="none" w:sz="0" w:space="0" w:color="auto"/>
          </w:tblBorders>
          <w:tblLook w:val="01E0" w:firstRow="1" w:lastRow="1" w:firstColumn="1" w:lastColumn="1" w:noHBand="0" w:noVBand="0"/>
        </w:tblPrEx>
        <w:trPr>
          <w:trHeight w:val="253"/>
        </w:trPr>
        <w:tc>
          <w:tcPr>
            <w:tcW w:w="3584" w:type="dxa"/>
            <w:shd w:val="clear" w:color="auto" w:fill="auto"/>
            <w:vAlign w:val="bottom"/>
          </w:tcPr>
          <w:p w14:paraId="7D935EC6" w14:textId="77777777" w:rsidR="00214A4C" w:rsidRPr="007B4BF1" w:rsidRDefault="00214A4C" w:rsidP="007060C7">
            <w:pPr>
              <w:spacing w:line="360" w:lineRule="exact"/>
              <w:ind w:right="-45"/>
              <w:rPr>
                <w:rFonts w:ascii="Angsana New" w:hAnsi="Angsana New"/>
                <w:b/>
                <w:bCs/>
                <w:sz w:val="28"/>
                <w:szCs w:val="28"/>
                <w:cs/>
                <w:lang w:eastAsia="zh-CN"/>
              </w:rPr>
            </w:pPr>
            <w:r w:rsidRPr="007B4BF1">
              <w:rPr>
                <w:rFonts w:ascii="Angsana New" w:hAnsi="Angsana New"/>
                <w:b/>
                <w:bCs/>
                <w:sz w:val="28"/>
                <w:szCs w:val="28"/>
                <w:lang w:eastAsia="zh-CN"/>
              </w:rPr>
              <w:t>Basic earnings per share</w:t>
            </w:r>
          </w:p>
        </w:tc>
        <w:tc>
          <w:tcPr>
            <w:tcW w:w="1517" w:type="dxa"/>
            <w:vAlign w:val="bottom"/>
          </w:tcPr>
          <w:p w14:paraId="19A7DBE0" w14:textId="77777777" w:rsidR="00214A4C" w:rsidRPr="007B4BF1" w:rsidRDefault="00214A4C" w:rsidP="007060C7">
            <w:pPr>
              <w:spacing w:line="360" w:lineRule="exact"/>
              <w:jc w:val="right"/>
              <w:rPr>
                <w:rFonts w:ascii="Angsana New" w:hAnsi="Angsana New"/>
                <w:sz w:val="26"/>
                <w:szCs w:val="26"/>
              </w:rPr>
            </w:pPr>
            <w:r w:rsidRPr="007B4BF1">
              <w:rPr>
                <w:rFonts w:ascii="Angsana New" w:hAnsi="Angsana New"/>
                <w:sz w:val="26"/>
                <w:szCs w:val="26"/>
              </w:rPr>
              <w:t>0.58</w:t>
            </w:r>
          </w:p>
        </w:tc>
        <w:tc>
          <w:tcPr>
            <w:tcW w:w="1562" w:type="dxa"/>
            <w:vAlign w:val="bottom"/>
          </w:tcPr>
          <w:p w14:paraId="57AAE349" w14:textId="77777777" w:rsidR="00214A4C" w:rsidRPr="007B4BF1" w:rsidRDefault="00214A4C" w:rsidP="007060C7">
            <w:pPr>
              <w:spacing w:line="360" w:lineRule="exact"/>
              <w:jc w:val="right"/>
              <w:rPr>
                <w:rFonts w:ascii="Angsana New" w:hAnsi="Angsana New"/>
                <w:sz w:val="26"/>
                <w:szCs w:val="26"/>
              </w:rPr>
            </w:pPr>
            <w:r w:rsidRPr="007B4BF1">
              <w:rPr>
                <w:rFonts w:ascii="Angsana New" w:hAnsi="Angsana New"/>
                <w:sz w:val="26"/>
                <w:szCs w:val="26"/>
              </w:rPr>
              <w:t>0.70</w:t>
            </w:r>
          </w:p>
        </w:tc>
        <w:tc>
          <w:tcPr>
            <w:tcW w:w="1559" w:type="dxa"/>
            <w:vAlign w:val="bottom"/>
          </w:tcPr>
          <w:p w14:paraId="51DE493A" w14:textId="77777777" w:rsidR="00214A4C" w:rsidRPr="007B4BF1" w:rsidRDefault="00214A4C" w:rsidP="007060C7">
            <w:pPr>
              <w:spacing w:line="360" w:lineRule="exact"/>
              <w:jc w:val="right"/>
              <w:rPr>
                <w:rFonts w:ascii="Angsana New" w:hAnsi="Angsana New"/>
                <w:sz w:val="26"/>
                <w:szCs w:val="26"/>
              </w:rPr>
            </w:pPr>
            <w:r w:rsidRPr="007B4BF1">
              <w:rPr>
                <w:rFonts w:ascii="Angsana New" w:hAnsi="Angsana New"/>
                <w:sz w:val="26"/>
                <w:szCs w:val="26"/>
              </w:rPr>
              <w:t>0.60</w:t>
            </w:r>
          </w:p>
        </w:tc>
        <w:tc>
          <w:tcPr>
            <w:tcW w:w="1559" w:type="dxa"/>
            <w:vAlign w:val="bottom"/>
          </w:tcPr>
          <w:p w14:paraId="57AC0A83" w14:textId="77777777" w:rsidR="00214A4C" w:rsidRPr="007B4BF1" w:rsidRDefault="00214A4C" w:rsidP="007060C7">
            <w:pPr>
              <w:spacing w:line="360" w:lineRule="exact"/>
              <w:jc w:val="right"/>
              <w:rPr>
                <w:rFonts w:ascii="Angsana New" w:hAnsi="Angsana New"/>
                <w:sz w:val="26"/>
                <w:szCs w:val="26"/>
                <w:cs/>
              </w:rPr>
            </w:pPr>
            <w:r w:rsidRPr="007B4BF1">
              <w:rPr>
                <w:rFonts w:ascii="Angsana New" w:hAnsi="Angsana New"/>
                <w:sz w:val="26"/>
                <w:szCs w:val="26"/>
              </w:rPr>
              <w:t>0.99</w:t>
            </w:r>
          </w:p>
        </w:tc>
      </w:tr>
    </w:tbl>
    <w:p w14:paraId="02B66949" w14:textId="77777777" w:rsidR="00214A4C" w:rsidRDefault="00214A4C" w:rsidP="008E2745">
      <w:pPr>
        <w:tabs>
          <w:tab w:val="left" w:pos="900"/>
        </w:tabs>
        <w:spacing w:before="120" w:line="340" w:lineRule="exact"/>
        <w:ind w:left="284" w:firstLine="142"/>
        <w:rPr>
          <w:rFonts w:ascii="Angsana New" w:hAnsi="Angsana New"/>
          <w:sz w:val="30"/>
          <w:szCs w:val="30"/>
          <w:lang w:eastAsia="zh-CN"/>
        </w:rPr>
      </w:pPr>
    </w:p>
    <w:p w14:paraId="160C8F18" w14:textId="77777777" w:rsidR="00214A4C" w:rsidRDefault="00214A4C" w:rsidP="008E2745">
      <w:pPr>
        <w:tabs>
          <w:tab w:val="left" w:pos="900"/>
        </w:tabs>
        <w:spacing w:before="120" w:line="340" w:lineRule="exact"/>
        <w:ind w:left="284" w:firstLine="142"/>
        <w:rPr>
          <w:rFonts w:ascii="Angsana New" w:hAnsi="Angsana New"/>
          <w:sz w:val="30"/>
          <w:szCs w:val="30"/>
          <w:lang w:eastAsia="zh-CN"/>
        </w:rPr>
      </w:pPr>
    </w:p>
    <w:p w14:paraId="229A489F" w14:textId="77777777" w:rsidR="00214A4C" w:rsidRDefault="00214A4C" w:rsidP="008E2745">
      <w:pPr>
        <w:tabs>
          <w:tab w:val="left" w:pos="900"/>
        </w:tabs>
        <w:spacing w:before="120" w:line="340" w:lineRule="exact"/>
        <w:ind w:left="284" w:firstLine="142"/>
        <w:rPr>
          <w:rFonts w:ascii="Angsana New" w:hAnsi="Angsana New"/>
          <w:sz w:val="30"/>
          <w:szCs w:val="30"/>
          <w:lang w:eastAsia="zh-CN"/>
        </w:rPr>
      </w:pPr>
    </w:p>
    <w:p w14:paraId="30952778" w14:textId="77777777" w:rsidR="00214A4C" w:rsidRPr="007B4BF1" w:rsidRDefault="00214A4C" w:rsidP="008E2745">
      <w:pPr>
        <w:tabs>
          <w:tab w:val="left" w:pos="900"/>
        </w:tabs>
        <w:spacing w:before="120" w:line="340" w:lineRule="exact"/>
        <w:ind w:left="284" w:firstLine="142"/>
        <w:rPr>
          <w:rFonts w:ascii="Angsana New" w:hAnsi="Angsana New"/>
          <w:sz w:val="30"/>
          <w:szCs w:val="30"/>
          <w:cs/>
          <w:lang w:eastAsia="zh-CN"/>
        </w:rPr>
      </w:pPr>
    </w:p>
    <w:p w14:paraId="006F675F" w14:textId="77777777" w:rsidR="00053C52" w:rsidRPr="007B4BF1" w:rsidRDefault="00053C52">
      <w:pPr>
        <w:overflowPunct/>
        <w:autoSpaceDE/>
        <w:autoSpaceDN/>
        <w:adjustRightInd/>
        <w:textAlignment w:val="auto"/>
        <w:rPr>
          <w:rFonts w:ascii="Angsana New" w:hAnsi="Angsana New"/>
          <w:b/>
          <w:bCs/>
          <w:sz w:val="30"/>
          <w:szCs w:val="30"/>
          <w:cs/>
        </w:rPr>
        <w:sectPr w:rsidR="00053C52" w:rsidRPr="007B4BF1" w:rsidSect="00797E5E">
          <w:pgSz w:w="11907" w:h="16840" w:code="9"/>
          <w:pgMar w:top="1276" w:right="1134" w:bottom="1134" w:left="1350" w:header="709" w:footer="709" w:gutter="0"/>
          <w:cols w:space="720"/>
          <w:docGrid w:linePitch="326"/>
        </w:sectPr>
      </w:pPr>
      <w:bookmarkStart w:id="12" w:name="_Hlk506859218"/>
    </w:p>
    <w:p w14:paraId="49CC0F6E" w14:textId="238C6F89" w:rsidR="004C01A2" w:rsidRPr="007B4BF1" w:rsidRDefault="004770FA" w:rsidP="00B50438">
      <w:pPr>
        <w:spacing w:before="240" w:after="120" w:line="380" w:lineRule="exact"/>
        <w:ind w:left="426" w:hanging="426"/>
        <w:jc w:val="thaiDistribute"/>
        <w:rPr>
          <w:rFonts w:ascii="Angsana New" w:hAnsi="Angsana New"/>
          <w:b/>
          <w:bCs/>
          <w:sz w:val="30"/>
          <w:szCs w:val="30"/>
          <w:cs/>
        </w:rPr>
      </w:pPr>
      <w:r w:rsidRPr="007B4BF1">
        <w:rPr>
          <w:rFonts w:ascii="Angsana New" w:hAnsi="Angsana New"/>
          <w:b/>
          <w:bCs/>
          <w:sz w:val="30"/>
          <w:szCs w:val="30"/>
        </w:rPr>
        <w:t>2</w:t>
      </w:r>
      <w:r w:rsidR="004A0516" w:rsidRPr="007B4BF1">
        <w:rPr>
          <w:rFonts w:ascii="Angsana New" w:hAnsi="Angsana New"/>
          <w:b/>
          <w:bCs/>
          <w:sz w:val="30"/>
          <w:szCs w:val="30"/>
        </w:rPr>
        <w:t>6</w:t>
      </w:r>
      <w:r w:rsidRPr="007B4BF1">
        <w:rPr>
          <w:rFonts w:ascii="Angsana New" w:hAnsi="Angsana New"/>
          <w:b/>
          <w:bCs/>
          <w:sz w:val="30"/>
          <w:szCs w:val="30"/>
        </w:rPr>
        <w:t>.</w:t>
      </w:r>
      <w:r w:rsidRPr="007B4BF1">
        <w:rPr>
          <w:rFonts w:ascii="Angsana New" w:hAnsi="Angsana New"/>
          <w:b/>
          <w:bCs/>
          <w:sz w:val="30"/>
          <w:szCs w:val="30"/>
        </w:rPr>
        <w:tab/>
        <w:t>Dividend</w:t>
      </w:r>
    </w:p>
    <w:tbl>
      <w:tblPr>
        <w:tblStyle w:val="af0"/>
        <w:tblW w:w="1399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6"/>
        <w:gridCol w:w="1843"/>
        <w:gridCol w:w="2981"/>
        <w:gridCol w:w="1299"/>
        <w:gridCol w:w="2674"/>
        <w:gridCol w:w="1644"/>
        <w:gridCol w:w="1476"/>
        <w:gridCol w:w="1513"/>
      </w:tblGrid>
      <w:tr w:rsidR="00121E68" w:rsidRPr="007B4BF1" w14:paraId="2BCF68E8" w14:textId="77777777" w:rsidTr="007F5D5C">
        <w:tc>
          <w:tcPr>
            <w:tcW w:w="5390" w:type="dxa"/>
            <w:gridSpan w:val="3"/>
          </w:tcPr>
          <w:p w14:paraId="6D0EE195" w14:textId="5A3CE234" w:rsidR="00121E68" w:rsidRPr="007B4BF1" w:rsidRDefault="00136F4A">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Approval</w:t>
            </w:r>
          </w:p>
        </w:tc>
        <w:tc>
          <w:tcPr>
            <w:tcW w:w="1299" w:type="dxa"/>
          </w:tcPr>
          <w:p w14:paraId="6EF106EA" w14:textId="77777777" w:rsidR="00121E68" w:rsidRPr="007B4BF1" w:rsidRDefault="00121E68">
            <w:pPr>
              <w:jc w:val="center"/>
              <w:rPr>
                <w:rFonts w:ascii="Angsana New" w:hAnsi="Angsana New"/>
                <w:b/>
                <w:bCs/>
                <w:szCs w:val="24"/>
              </w:rPr>
            </w:pPr>
          </w:p>
        </w:tc>
        <w:tc>
          <w:tcPr>
            <w:tcW w:w="2674" w:type="dxa"/>
          </w:tcPr>
          <w:p w14:paraId="2FA32D87" w14:textId="77777777" w:rsidR="00121E68" w:rsidRPr="007B4BF1" w:rsidRDefault="00121E68">
            <w:pPr>
              <w:jc w:val="center"/>
              <w:rPr>
                <w:rFonts w:ascii="Angsana New" w:hAnsi="Angsana New"/>
                <w:b/>
                <w:bCs/>
                <w:szCs w:val="24"/>
              </w:rPr>
            </w:pPr>
          </w:p>
        </w:tc>
        <w:tc>
          <w:tcPr>
            <w:tcW w:w="1644" w:type="dxa"/>
          </w:tcPr>
          <w:p w14:paraId="22166AE3" w14:textId="78A5B663" w:rsidR="00121E68" w:rsidRPr="007B4BF1" w:rsidRDefault="001F7089">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Legal reserve</w:t>
            </w:r>
          </w:p>
        </w:tc>
        <w:tc>
          <w:tcPr>
            <w:tcW w:w="1476" w:type="dxa"/>
          </w:tcPr>
          <w:p w14:paraId="510F4DF2" w14:textId="2E21E6A4" w:rsidR="00121E68" w:rsidRPr="007B4BF1" w:rsidRDefault="00DC1448">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Dividend per share</w:t>
            </w:r>
          </w:p>
        </w:tc>
        <w:tc>
          <w:tcPr>
            <w:tcW w:w="1513" w:type="dxa"/>
          </w:tcPr>
          <w:p w14:paraId="532E21B1" w14:textId="30A4186A" w:rsidR="00121E68" w:rsidRPr="007B4BF1" w:rsidRDefault="00465A38">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Amount of dividend</w:t>
            </w:r>
          </w:p>
        </w:tc>
      </w:tr>
      <w:tr w:rsidR="00121E68" w:rsidRPr="007B4BF1" w14:paraId="1256A5D7" w14:textId="77777777" w:rsidTr="007F5D5C">
        <w:tc>
          <w:tcPr>
            <w:tcW w:w="2409" w:type="dxa"/>
            <w:gridSpan w:val="2"/>
          </w:tcPr>
          <w:p w14:paraId="267332FA" w14:textId="09604370" w:rsidR="00121E68" w:rsidRPr="007B4BF1" w:rsidRDefault="00A07828">
            <w:pPr>
              <w:pBdr>
                <w:bottom w:val="single" w:sz="4" w:space="1" w:color="auto"/>
              </w:pBdr>
              <w:jc w:val="center"/>
              <w:rPr>
                <w:rFonts w:ascii="Angsana New" w:eastAsia="Aptos" w:hAnsi="Angsana New"/>
                <w:kern w:val="2"/>
                <w:szCs w:val="24"/>
                <w:cs/>
                <w14:ligatures w14:val="standardContextual"/>
              </w:rPr>
            </w:pPr>
            <w:r w:rsidRPr="007B4BF1">
              <w:rPr>
                <w:rFonts w:ascii="Angsana New" w:eastAsia="Aptos" w:hAnsi="Angsana New"/>
                <w:kern w:val="2"/>
                <w:szCs w:val="24"/>
                <w14:ligatures w14:val="standardContextual"/>
              </w:rPr>
              <w:t>Date</w:t>
            </w:r>
          </w:p>
        </w:tc>
        <w:tc>
          <w:tcPr>
            <w:tcW w:w="2981" w:type="dxa"/>
          </w:tcPr>
          <w:p w14:paraId="2C775D24" w14:textId="075A5E78" w:rsidR="00121E68" w:rsidRPr="007B4BF1" w:rsidRDefault="00876ED2">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Meeting</w:t>
            </w:r>
          </w:p>
        </w:tc>
        <w:tc>
          <w:tcPr>
            <w:tcW w:w="1299" w:type="dxa"/>
          </w:tcPr>
          <w:p w14:paraId="7A3CEA04" w14:textId="08F40655" w:rsidR="00121E68" w:rsidRPr="007B4BF1" w:rsidRDefault="009F0978">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Dividend</w:t>
            </w:r>
          </w:p>
        </w:tc>
        <w:tc>
          <w:tcPr>
            <w:tcW w:w="2674" w:type="dxa"/>
          </w:tcPr>
          <w:p w14:paraId="0DEAA7A6" w14:textId="25D571C7" w:rsidR="00121E68" w:rsidRPr="007B4BF1" w:rsidRDefault="00F115B1">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Dividend payment</w:t>
            </w:r>
          </w:p>
        </w:tc>
        <w:tc>
          <w:tcPr>
            <w:tcW w:w="1644" w:type="dxa"/>
          </w:tcPr>
          <w:p w14:paraId="7E2E3915" w14:textId="52C306B7" w:rsidR="00121E68" w:rsidRPr="007B4BF1" w:rsidRDefault="009566B3">
            <w:pPr>
              <w:pBdr>
                <w:bottom w:val="single" w:sz="4" w:space="1" w:color="auto"/>
              </w:pBdr>
              <w:jc w:val="center"/>
              <w:rPr>
                <w:rFonts w:ascii="Angsana New" w:hAnsi="Angsana New"/>
                <w:b/>
                <w:bCs/>
                <w:szCs w:val="24"/>
              </w:rPr>
            </w:pPr>
            <w:r w:rsidRPr="007B4BF1">
              <w:rPr>
                <w:rFonts w:ascii="Angsana New" w:eastAsia="Aptos" w:hAnsi="Angsana New"/>
                <w:kern w:val="2"/>
                <w:szCs w:val="24"/>
                <w:cs/>
                <w14:ligatures w14:val="standardContextual"/>
              </w:rPr>
              <w:t>(</w:t>
            </w:r>
            <w:r w:rsidRPr="007B4BF1">
              <w:rPr>
                <w:rFonts w:ascii="Angsana New" w:eastAsia="Aptos" w:hAnsi="Angsana New"/>
                <w:kern w:val="2"/>
                <w:szCs w:val="24"/>
                <w14:ligatures w14:val="standardContextual"/>
              </w:rPr>
              <w:t>Million Baht)</w:t>
            </w:r>
          </w:p>
        </w:tc>
        <w:tc>
          <w:tcPr>
            <w:tcW w:w="1476" w:type="dxa"/>
          </w:tcPr>
          <w:p w14:paraId="4E50DA28" w14:textId="48AB5FF1" w:rsidR="00121E68" w:rsidRPr="007B4BF1" w:rsidRDefault="009734A2">
            <w:pPr>
              <w:pBdr>
                <w:bottom w:val="single" w:sz="4" w:space="1" w:color="auto"/>
              </w:pBdr>
              <w:jc w:val="center"/>
              <w:rPr>
                <w:rFonts w:ascii="Angsana New" w:hAnsi="Angsana New"/>
                <w:b/>
                <w:bCs/>
                <w:szCs w:val="24"/>
              </w:rPr>
            </w:pPr>
            <w:r w:rsidRPr="007B4BF1">
              <w:rPr>
                <w:rFonts w:ascii="Angsana New" w:eastAsia="Aptos" w:hAnsi="Angsana New"/>
                <w:kern w:val="2"/>
                <w:szCs w:val="24"/>
                <w:cs/>
                <w14:ligatures w14:val="standardContextual"/>
              </w:rPr>
              <w:t>(</w:t>
            </w:r>
            <w:r w:rsidRPr="007B4BF1">
              <w:rPr>
                <w:rFonts w:ascii="Angsana New" w:eastAsia="Aptos" w:hAnsi="Angsana New"/>
                <w:kern w:val="2"/>
                <w:szCs w:val="24"/>
                <w14:ligatures w14:val="standardContextual"/>
              </w:rPr>
              <w:t>Baht per share)</w:t>
            </w:r>
          </w:p>
        </w:tc>
        <w:tc>
          <w:tcPr>
            <w:tcW w:w="1513" w:type="dxa"/>
          </w:tcPr>
          <w:p w14:paraId="0ECE105E" w14:textId="269A4092" w:rsidR="00121E68" w:rsidRPr="007B4BF1" w:rsidRDefault="00B61A40">
            <w:pPr>
              <w:pBdr>
                <w:bottom w:val="single" w:sz="4" w:space="1" w:color="auto"/>
              </w:pBdr>
              <w:jc w:val="center"/>
              <w:rPr>
                <w:rFonts w:ascii="Angsana New" w:hAnsi="Angsana New"/>
                <w:b/>
                <w:bCs/>
                <w:szCs w:val="24"/>
              </w:rPr>
            </w:pPr>
            <w:r w:rsidRPr="007B4BF1">
              <w:rPr>
                <w:rFonts w:ascii="Angsana New" w:eastAsia="Aptos" w:hAnsi="Angsana New"/>
                <w:kern w:val="2"/>
                <w:szCs w:val="24"/>
                <w:cs/>
                <w14:ligatures w14:val="standardContextual"/>
              </w:rPr>
              <w:t>(</w:t>
            </w:r>
            <w:r w:rsidRPr="007B4BF1">
              <w:rPr>
                <w:rFonts w:ascii="Angsana New" w:eastAsia="Aptos" w:hAnsi="Angsana New"/>
                <w:kern w:val="2"/>
                <w:szCs w:val="24"/>
                <w14:ligatures w14:val="standardContextual"/>
              </w:rPr>
              <w:t>Million Baht)</w:t>
            </w:r>
          </w:p>
        </w:tc>
      </w:tr>
      <w:tr w:rsidR="00121E68" w:rsidRPr="007B4BF1" w14:paraId="4F6E41FF" w14:textId="77777777" w:rsidTr="007F5D5C">
        <w:trPr>
          <w:trHeight w:val="60"/>
        </w:trPr>
        <w:tc>
          <w:tcPr>
            <w:tcW w:w="5390" w:type="dxa"/>
            <w:gridSpan w:val="3"/>
          </w:tcPr>
          <w:p w14:paraId="2124EBB8" w14:textId="139C429D" w:rsidR="00121E68" w:rsidRPr="007B4BF1" w:rsidRDefault="0071683B"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TPC P</w:t>
            </w:r>
            <w:r w:rsidR="009B48E2" w:rsidRPr="007B4BF1">
              <w:rPr>
                <w:rFonts w:ascii="Angsana New" w:eastAsia="Aptos" w:hAnsi="Angsana New"/>
                <w:kern w:val="2"/>
                <w:szCs w:val="24"/>
                <w14:ligatures w14:val="standardContextual"/>
              </w:rPr>
              <w:t>ower</w:t>
            </w:r>
            <w:r w:rsidRPr="007B4BF1">
              <w:rPr>
                <w:rFonts w:ascii="Angsana New" w:eastAsia="Aptos" w:hAnsi="Angsana New"/>
                <w:kern w:val="2"/>
                <w:szCs w:val="24"/>
                <w14:ligatures w14:val="standardContextual"/>
              </w:rPr>
              <w:t xml:space="preserve"> H</w:t>
            </w:r>
            <w:r w:rsidR="009B48E2" w:rsidRPr="007B4BF1">
              <w:rPr>
                <w:rFonts w:ascii="Angsana New" w:eastAsia="Aptos" w:hAnsi="Angsana New"/>
                <w:kern w:val="2"/>
                <w:szCs w:val="24"/>
                <w14:ligatures w14:val="standardContextual"/>
              </w:rPr>
              <w:t>olding</w:t>
            </w:r>
            <w:r w:rsidRPr="007B4BF1">
              <w:rPr>
                <w:rFonts w:ascii="Angsana New" w:eastAsia="Aptos" w:hAnsi="Angsana New"/>
                <w:kern w:val="2"/>
                <w:szCs w:val="24"/>
                <w14:ligatures w14:val="standardContextual"/>
              </w:rPr>
              <w:t xml:space="preserve"> P</w:t>
            </w:r>
            <w:r w:rsidR="009B48E2" w:rsidRPr="007B4BF1">
              <w:rPr>
                <w:rFonts w:ascii="Angsana New" w:eastAsia="Aptos" w:hAnsi="Angsana New"/>
                <w:kern w:val="2"/>
                <w:szCs w:val="24"/>
                <w14:ligatures w14:val="standardContextual"/>
              </w:rPr>
              <w:t>cl</w:t>
            </w:r>
            <w:r w:rsidRPr="007B4BF1">
              <w:rPr>
                <w:rFonts w:ascii="Angsana New" w:eastAsia="Aptos" w:hAnsi="Angsana New"/>
                <w:kern w:val="2"/>
                <w:szCs w:val="24"/>
                <w14:ligatures w14:val="standardContextual"/>
              </w:rPr>
              <w:t>.</w:t>
            </w:r>
          </w:p>
        </w:tc>
        <w:tc>
          <w:tcPr>
            <w:tcW w:w="1299" w:type="dxa"/>
          </w:tcPr>
          <w:p w14:paraId="2073B7AE" w14:textId="77777777" w:rsidR="00121E68" w:rsidRPr="007B4BF1" w:rsidRDefault="00121E68" w:rsidP="004634AA">
            <w:pPr>
              <w:rPr>
                <w:rFonts w:ascii="Angsana New" w:hAnsi="Angsana New"/>
                <w:b/>
                <w:bCs/>
                <w:szCs w:val="24"/>
              </w:rPr>
            </w:pPr>
          </w:p>
        </w:tc>
        <w:tc>
          <w:tcPr>
            <w:tcW w:w="2674" w:type="dxa"/>
          </w:tcPr>
          <w:p w14:paraId="125A4CC7" w14:textId="77777777" w:rsidR="00121E68" w:rsidRPr="007B4BF1" w:rsidRDefault="00121E68" w:rsidP="004634AA">
            <w:pPr>
              <w:rPr>
                <w:rFonts w:ascii="Angsana New" w:hAnsi="Angsana New"/>
                <w:b/>
                <w:bCs/>
                <w:szCs w:val="24"/>
              </w:rPr>
            </w:pPr>
          </w:p>
        </w:tc>
        <w:tc>
          <w:tcPr>
            <w:tcW w:w="1644" w:type="dxa"/>
          </w:tcPr>
          <w:p w14:paraId="2D403B78" w14:textId="77777777" w:rsidR="00121E68" w:rsidRPr="007B4BF1" w:rsidRDefault="00121E68" w:rsidP="004634AA">
            <w:pPr>
              <w:rPr>
                <w:rFonts w:ascii="Angsana New" w:hAnsi="Angsana New"/>
                <w:b/>
                <w:bCs/>
                <w:szCs w:val="24"/>
              </w:rPr>
            </w:pPr>
          </w:p>
        </w:tc>
        <w:tc>
          <w:tcPr>
            <w:tcW w:w="1476" w:type="dxa"/>
          </w:tcPr>
          <w:p w14:paraId="143647E2" w14:textId="77777777" w:rsidR="00121E68" w:rsidRPr="007B4BF1" w:rsidRDefault="00121E68" w:rsidP="004634AA">
            <w:pPr>
              <w:rPr>
                <w:rFonts w:ascii="Angsana New" w:hAnsi="Angsana New"/>
                <w:b/>
                <w:bCs/>
                <w:szCs w:val="24"/>
              </w:rPr>
            </w:pPr>
          </w:p>
        </w:tc>
        <w:tc>
          <w:tcPr>
            <w:tcW w:w="1513" w:type="dxa"/>
          </w:tcPr>
          <w:p w14:paraId="0170620D" w14:textId="77777777" w:rsidR="00121E68" w:rsidRPr="007B4BF1" w:rsidRDefault="00121E68" w:rsidP="004634AA">
            <w:pPr>
              <w:rPr>
                <w:rFonts w:ascii="Angsana New" w:hAnsi="Angsana New"/>
                <w:b/>
                <w:bCs/>
                <w:szCs w:val="24"/>
              </w:rPr>
            </w:pPr>
          </w:p>
        </w:tc>
      </w:tr>
      <w:tr w:rsidR="007F5D5C" w:rsidRPr="007B4BF1" w14:paraId="2B063E03" w14:textId="77777777" w:rsidTr="00796B40">
        <w:trPr>
          <w:trHeight w:val="60"/>
        </w:trPr>
        <w:tc>
          <w:tcPr>
            <w:tcW w:w="566" w:type="dxa"/>
          </w:tcPr>
          <w:p w14:paraId="23B99C2B" w14:textId="269FB1EC" w:rsidR="007F5D5C" w:rsidRPr="007B4BF1" w:rsidRDefault="007F5D5C" w:rsidP="007F5D5C">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1.</w:t>
            </w:r>
          </w:p>
        </w:tc>
        <w:tc>
          <w:tcPr>
            <w:tcW w:w="1843" w:type="dxa"/>
          </w:tcPr>
          <w:p w14:paraId="22A8E123" w14:textId="0B343BCA" w:rsidR="007F5D5C" w:rsidRPr="007B4BF1" w:rsidRDefault="00A6514A" w:rsidP="004634AA">
            <w:pPr>
              <w:rPr>
                <w:rFonts w:ascii="Angsana New" w:eastAsia="Aptos" w:hAnsi="Angsana New"/>
                <w:kern w:val="2"/>
                <w:szCs w:val="24"/>
                <w14:ligatures w14:val="standardContextual"/>
              </w:rPr>
            </w:pPr>
            <w:r w:rsidRPr="007B4BF1">
              <w:rPr>
                <w:rFonts w:ascii="Angsana New" w:hAnsi="Angsana New"/>
                <w:szCs w:val="24"/>
              </w:rPr>
              <w:t xml:space="preserve">April 19, </w:t>
            </w:r>
            <w:r w:rsidR="00A37D7D" w:rsidRPr="007B4BF1">
              <w:rPr>
                <w:rFonts w:ascii="Angsana New" w:hAnsi="Angsana New"/>
                <w:szCs w:val="24"/>
              </w:rPr>
              <w:t>202</w:t>
            </w:r>
            <w:r w:rsidR="00E65927" w:rsidRPr="007B4BF1">
              <w:rPr>
                <w:rFonts w:ascii="Angsana New" w:hAnsi="Angsana New"/>
                <w:szCs w:val="24"/>
              </w:rPr>
              <w:t>3</w:t>
            </w:r>
          </w:p>
        </w:tc>
        <w:tc>
          <w:tcPr>
            <w:tcW w:w="2981" w:type="dxa"/>
          </w:tcPr>
          <w:p w14:paraId="778E6664" w14:textId="38C67D6F" w:rsidR="007F5D5C" w:rsidRPr="007B4BF1" w:rsidRDefault="00A6514A"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Annual General Meeting</w:t>
            </w:r>
            <w:r w:rsidR="00884D70" w:rsidRPr="007B4BF1">
              <w:rPr>
                <w:rFonts w:ascii="Angsana New" w:eastAsia="Aptos" w:hAnsi="Angsana New"/>
                <w:kern w:val="2"/>
                <w:szCs w:val="24"/>
                <w14:ligatures w14:val="standardContextual"/>
              </w:rPr>
              <w:t xml:space="preserve"> 2023</w:t>
            </w:r>
          </w:p>
        </w:tc>
        <w:tc>
          <w:tcPr>
            <w:tcW w:w="1299" w:type="dxa"/>
          </w:tcPr>
          <w:p w14:paraId="2CFB02BD" w14:textId="1BBC8907" w:rsidR="007F5D5C" w:rsidRPr="007B4BF1" w:rsidRDefault="00C67C13" w:rsidP="004634AA">
            <w:pPr>
              <w:rPr>
                <w:rFonts w:ascii="Angsana New" w:hAnsi="Angsana New"/>
                <w:b/>
                <w:bCs/>
                <w:szCs w:val="24"/>
              </w:rPr>
            </w:pPr>
            <w:r w:rsidRPr="007B4BF1">
              <w:rPr>
                <w:rFonts w:ascii="Angsana New" w:hAnsi="Angsana New"/>
                <w:szCs w:val="24"/>
              </w:rPr>
              <w:t>Year 2022</w:t>
            </w:r>
          </w:p>
        </w:tc>
        <w:tc>
          <w:tcPr>
            <w:tcW w:w="2674" w:type="dxa"/>
          </w:tcPr>
          <w:p w14:paraId="34A4E29B" w14:textId="5DC24912" w:rsidR="007F5D5C" w:rsidRPr="007B4BF1" w:rsidRDefault="00C67C13" w:rsidP="004634AA">
            <w:pPr>
              <w:rPr>
                <w:rFonts w:ascii="Angsana New" w:hAnsi="Angsana New"/>
                <w:b/>
                <w:bCs/>
                <w:szCs w:val="24"/>
              </w:rPr>
            </w:pPr>
            <w:r w:rsidRPr="007B4BF1">
              <w:rPr>
                <w:rFonts w:ascii="Angsana New" w:hAnsi="Angsana New"/>
                <w:szCs w:val="24"/>
              </w:rPr>
              <w:t xml:space="preserve">May </w:t>
            </w:r>
            <w:r w:rsidR="00240050" w:rsidRPr="007B4BF1">
              <w:rPr>
                <w:rFonts w:ascii="Angsana New" w:hAnsi="Angsana New"/>
                <w:szCs w:val="24"/>
              </w:rPr>
              <w:t>18</w:t>
            </w:r>
            <w:r w:rsidRPr="007B4BF1">
              <w:rPr>
                <w:rFonts w:ascii="Angsana New" w:hAnsi="Angsana New"/>
                <w:szCs w:val="24"/>
              </w:rPr>
              <w:t>, 202</w:t>
            </w:r>
            <w:r w:rsidR="00240050" w:rsidRPr="007B4BF1">
              <w:rPr>
                <w:rFonts w:ascii="Angsana New" w:hAnsi="Angsana New"/>
                <w:szCs w:val="24"/>
              </w:rPr>
              <w:t>3</w:t>
            </w:r>
          </w:p>
        </w:tc>
        <w:tc>
          <w:tcPr>
            <w:tcW w:w="1644" w:type="dxa"/>
          </w:tcPr>
          <w:p w14:paraId="349614E6" w14:textId="0FA692EB" w:rsidR="007F5D5C" w:rsidRPr="007B4BF1" w:rsidRDefault="00240050" w:rsidP="00240050">
            <w:pPr>
              <w:jc w:val="right"/>
              <w:rPr>
                <w:rFonts w:ascii="Angsana New" w:hAnsi="Angsana New"/>
                <w:b/>
                <w:bCs/>
                <w:szCs w:val="24"/>
              </w:rPr>
            </w:pPr>
            <w:r w:rsidRPr="007B4BF1">
              <w:rPr>
                <w:rFonts w:ascii="Angsana New" w:eastAsia="Aptos" w:hAnsi="Angsana New"/>
                <w:kern w:val="2"/>
                <w:szCs w:val="24"/>
                <w14:ligatures w14:val="standardContextual"/>
              </w:rPr>
              <w:t>Full appropriated</w:t>
            </w:r>
          </w:p>
        </w:tc>
        <w:tc>
          <w:tcPr>
            <w:tcW w:w="1476" w:type="dxa"/>
          </w:tcPr>
          <w:p w14:paraId="7CAC850E" w14:textId="5D4F2FE1" w:rsidR="007F5D5C" w:rsidRPr="007B4BF1" w:rsidRDefault="00A37D7D" w:rsidP="00A37D7D">
            <w:pPr>
              <w:jc w:val="right"/>
              <w:rPr>
                <w:rFonts w:ascii="Angsana New" w:hAnsi="Angsana New"/>
                <w:b/>
                <w:bCs/>
                <w:szCs w:val="24"/>
              </w:rPr>
            </w:pPr>
            <w:r w:rsidRPr="007B4BF1">
              <w:rPr>
                <w:rFonts w:ascii="Angsana New" w:hAnsi="Angsana New"/>
                <w:szCs w:val="24"/>
              </w:rPr>
              <w:t>0.1830</w:t>
            </w:r>
          </w:p>
        </w:tc>
        <w:tc>
          <w:tcPr>
            <w:tcW w:w="1513" w:type="dxa"/>
          </w:tcPr>
          <w:p w14:paraId="0179718F" w14:textId="41ECA913" w:rsidR="007F5D5C" w:rsidRPr="007B4BF1" w:rsidRDefault="00A37D7D" w:rsidP="00A37D7D">
            <w:pPr>
              <w:jc w:val="right"/>
              <w:rPr>
                <w:rFonts w:ascii="Angsana New" w:hAnsi="Angsana New"/>
                <w:b/>
                <w:bCs/>
                <w:szCs w:val="24"/>
              </w:rPr>
            </w:pPr>
            <w:r w:rsidRPr="007B4BF1">
              <w:rPr>
                <w:rFonts w:ascii="Angsana New" w:hAnsi="Angsana New"/>
                <w:szCs w:val="24"/>
              </w:rPr>
              <w:t>73.42</w:t>
            </w:r>
          </w:p>
        </w:tc>
      </w:tr>
      <w:tr w:rsidR="001A46AE" w:rsidRPr="007B4BF1" w14:paraId="0895F899" w14:textId="77777777" w:rsidTr="00796B40">
        <w:tc>
          <w:tcPr>
            <w:tcW w:w="566" w:type="dxa"/>
          </w:tcPr>
          <w:p w14:paraId="55A4A935" w14:textId="6AA95B0A" w:rsidR="001A46AE" w:rsidRPr="007B4BF1" w:rsidRDefault="007F5D5C"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2</w:t>
            </w:r>
            <w:r w:rsidR="0001053C" w:rsidRPr="007B4BF1">
              <w:rPr>
                <w:rFonts w:ascii="Angsana New" w:eastAsia="Aptos" w:hAnsi="Angsana New"/>
                <w:kern w:val="2"/>
                <w:szCs w:val="24"/>
                <w14:ligatures w14:val="standardContextual"/>
              </w:rPr>
              <w:t>.</w:t>
            </w:r>
          </w:p>
        </w:tc>
        <w:tc>
          <w:tcPr>
            <w:tcW w:w="1843" w:type="dxa"/>
          </w:tcPr>
          <w:p w14:paraId="28FC3809" w14:textId="75A1BFBE" w:rsidR="001A46AE" w:rsidRPr="007B4BF1" w:rsidRDefault="00506457" w:rsidP="004634AA">
            <w:pPr>
              <w:rPr>
                <w:rFonts w:ascii="Angsana New" w:hAnsi="Angsana New"/>
                <w:szCs w:val="24"/>
              </w:rPr>
            </w:pPr>
            <w:r w:rsidRPr="007B4BF1">
              <w:rPr>
                <w:rFonts w:ascii="Angsana New" w:hAnsi="Angsana New"/>
                <w:szCs w:val="24"/>
              </w:rPr>
              <w:t>April 24</w:t>
            </w:r>
            <w:r w:rsidR="0001053C" w:rsidRPr="007B4BF1">
              <w:rPr>
                <w:rFonts w:ascii="Angsana New" w:hAnsi="Angsana New"/>
                <w:szCs w:val="24"/>
              </w:rPr>
              <w:t>, 2024</w:t>
            </w:r>
          </w:p>
        </w:tc>
        <w:tc>
          <w:tcPr>
            <w:tcW w:w="2981" w:type="dxa"/>
          </w:tcPr>
          <w:p w14:paraId="6EFE8CAE" w14:textId="7E795FEE" w:rsidR="001A46AE" w:rsidRPr="007B4BF1" w:rsidRDefault="00D323A9"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Annual General</w:t>
            </w:r>
            <w:r w:rsidR="00CF211A" w:rsidRPr="007B4BF1">
              <w:rPr>
                <w:rFonts w:ascii="Angsana New" w:eastAsia="Aptos" w:hAnsi="Angsana New"/>
                <w:kern w:val="2"/>
                <w:szCs w:val="24"/>
                <w14:ligatures w14:val="standardContextual"/>
              </w:rPr>
              <w:t xml:space="preserve"> </w:t>
            </w:r>
            <w:proofErr w:type="gramStart"/>
            <w:r w:rsidR="00CF211A" w:rsidRPr="007B4BF1">
              <w:rPr>
                <w:rFonts w:ascii="Angsana New" w:eastAsia="Aptos" w:hAnsi="Angsana New"/>
                <w:kern w:val="2"/>
                <w:szCs w:val="24"/>
                <w14:ligatures w14:val="standardContextual"/>
              </w:rPr>
              <w:t>Meeting</w:t>
            </w:r>
            <w:r w:rsidR="00CF211A" w:rsidRPr="007B4BF1">
              <w:rPr>
                <w:rFonts w:ascii="Angsana New" w:eastAsia="Aptos" w:hAnsi="Angsana New"/>
                <w:kern w:val="2"/>
                <w:szCs w:val="24"/>
                <w:cs/>
                <w14:ligatures w14:val="standardContextual"/>
              </w:rPr>
              <w:t xml:space="preserve"> </w:t>
            </w:r>
            <w:r w:rsidR="00884D70" w:rsidRPr="007B4BF1">
              <w:rPr>
                <w:rFonts w:ascii="Angsana New" w:eastAsia="Aptos" w:hAnsi="Angsana New"/>
                <w:kern w:val="2"/>
                <w:szCs w:val="24"/>
                <w14:ligatures w14:val="standardContextual"/>
              </w:rPr>
              <w:t xml:space="preserve"> 2024</w:t>
            </w:r>
            <w:proofErr w:type="gramEnd"/>
          </w:p>
        </w:tc>
        <w:tc>
          <w:tcPr>
            <w:tcW w:w="1299" w:type="dxa"/>
          </w:tcPr>
          <w:p w14:paraId="3667E021" w14:textId="68BADBEE" w:rsidR="001A46AE" w:rsidRPr="007B4BF1" w:rsidRDefault="00506457" w:rsidP="004634AA">
            <w:pPr>
              <w:rPr>
                <w:rFonts w:ascii="Angsana New" w:eastAsia="Aptos" w:hAnsi="Angsana New"/>
                <w:kern w:val="2"/>
                <w:szCs w:val="24"/>
                <w14:ligatures w14:val="standardContextual"/>
              </w:rPr>
            </w:pPr>
            <w:r w:rsidRPr="007B4BF1">
              <w:rPr>
                <w:rFonts w:ascii="Angsana New" w:hAnsi="Angsana New"/>
                <w:szCs w:val="24"/>
              </w:rPr>
              <w:t>Year 202</w:t>
            </w:r>
            <w:r w:rsidR="00B2365C" w:rsidRPr="007B4BF1">
              <w:rPr>
                <w:rFonts w:ascii="Angsana New" w:hAnsi="Angsana New"/>
                <w:szCs w:val="24"/>
              </w:rPr>
              <w:t>3</w:t>
            </w:r>
          </w:p>
        </w:tc>
        <w:tc>
          <w:tcPr>
            <w:tcW w:w="2674" w:type="dxa"/>
          </w:tcPr>
          <w:p w14:paraId="4A0E21A3" w14:textId="4DA2A095" w:rsidR="001A46AE" w:rsidRPr="007B4BF1" w:rsidRDefault="00506457" w:rsidP="004634AA">
            <w:pPr>
              <w:rPr>
                <w:rFonts w:ascii="Angsana New" w:hAnsi="Angsana New"/>
                <w:szCs w:val="24"/>
              </w:rPr>
            </w:pPr>
            <w:r w:rsidRPr="007B4BF1">
              <w:rPr>
                <w:rFonts w:ascii="Angsana New" w:hAnsi="Angsana New"/>
                <w:szCs w:val="24"/>
              </w:rPr>
              <w:t>May 20, 2024</w:t>
            </w:r>
          </w:p>
        </w:tc>
        <w:tc>
          <w:tcPr>
            <w:tcW w:w="1644" w:type="dxa"/>
          </w:tcPr>
          <w:p w14:paraId="1B2D4747" w14:textId="2DECA784" w:rsidR="001A46AE" w:rsidRPr="007B4BF1" w:rsidRDefault="007747A0"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476" w:type="dxa"/>
          </w:tcPr>
          <w:p w14:paraId="33143933" w14:textId="5EB57584" w:rsidR="001A46AE" w:rsidRPr="007B4BF1" w:rsidRDefault="007747A0" w:rsidP="004634AA">
            <w:pPr>
              <w:jc w:val="right"/>
              <w:rPr>
                <w:rFonts w:ascii="Angsana New" w:hAnsi="Angsana New"/>
                <w:szCs w:val="24"/>
              </w:rPr>
            </w:pPr>
            <w:r w:rsidRPr="007B4BF1">
              <w:rPr>
                <w:rFonts w:ascii="Angsana New" w:hAnsi="Angsana New"/>
                <w:szCs w:val="24"/>
              </w:rPr>
              <w:t>0.40</w:t>
            </w:r>
          </w:p>
        </w:tc>
        <w:tc>
          <w:tcPr>
            <w:tcW w:w="1513" w:type="dxa"/>
          </w:tcPr>
          <w:p w14:paraId="29E31B2B" w14:textId="65190571" w:rsidR="001A46AE" w:rsidRPr="007B4BF1" w:rsidRDefault="00B4093F" w:rsidP="004634AA">
            <w:pPr>
              <w:jc w:val="right"/>
              <w:rPr>
                <w:rFonts w:ascii="Angsana New" w:hAnsi="Angsana New"/>
                <w:szCs w:val="24"/>
              </w:rPr>
            </w:pPr>
            <w:r w:rsidRPr="007B4BF1">
              <w:rPr>
                <w:rFonts w:ascii="Angsana New" w:hAnsi="Angsana New"/>
                <w:szCs w:val="24"/>
              </w:rPr>
              <w:t>160.48</w:t>
            </w:r>
          </w:p>
        </w:tc>
      </w:tr>
      <w:tr w:rsidR="00BE2A6B" w:rsidRPr="007B4BF1" w14:paraId="5219A576" w14:textId="77777777" w:rsidTr="00796B40">
        <w:tc>
          <w:tcPr>
            <w:tcW w:w="566" w:type="dxa"/>
          </w:tcPr>
          <w:p w14:paraId="0899C186" w14:textId="4016D493" w:rsidR="00BE2A6B" w:rsidRPr="007B4BF1" w:rsidRDefault="007F5D5C"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3</w:t>
            </w:r>
            <w:r w:rsidR="00BE2A6B" w:rsidRPr="007B4BF1">
              <w:rPr>
                <w:rFonts w:ascii="Angsana New" w:eastAsia="Aptos" w:hAnsi="Angsana New"/>
                <w:kern w:val="2"/>
                <w:szCs w:val="24"/>
                <w14:ligatures w14:val="standardContextual"/>
              </w:rPr>
              <w:t>.</w:t>
            </w:r>
          </w:p>
        </w:tc>
        <w:tc>
          <w:tcPr>
            <w:tcW w:w="1843" w:type="dxa"/>
          </w:tcPr>
          <w:p w14:paraId="0DA1F8F1" w14:textId="0A1D4002" w:rsidR="00BE2A6B" w:rsidRPr="007B4BF1" w:rsidRDefault="00460D6C" w:rsidP="004634AA">
            <w:pPr>
              <w:rPr>
                <w:rFonts w:ascii="Angsana New" w:hAnsi="Angsana New"/>
                <w:szCs w:val="24"/>
              </w:rPr>
            </w:pPr>
            <w:r w:rsidRPr="007B4BF1">
              <w:rPr>
                <w:rFonts w:ascii="Angsana New" w:hAnsi="Angsana New"/>
                <w:szCs w:val="24"/>
              </w:rPr>
              <w:t>August 6,2024</w:t>
            </w:r>
          </w:p>
        </w:tc>
        <w:tc>
          <w:tcPr>
            <w:tcW w:w="2981" w:type="dxa"/>
          </w:tcPr>
          <w:p w14:paraId="19D7DF10" w14:textId="08294423" w:rsidR="00BE2A6B" w:rsidRPr="007B4BF1" w:rsidRDefault="005228B0"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w:t>
            </w:r>
            <w:r w:rsidRPr="007B4BF1">
              <w:rPr>
                <w:rFonts w:ascii="Angsana New" w:eastAsia="Aptos" w:hAnsi="Angsana New"/>
                <w:kern w:val="2"/>
                <w:szCs w:val="24"/>
                <w:cs/>
                <w14:ligatures w14:val="standardContextual"/>
              </w:rPr>
              <w:t xml:space="preserve"> </w:t>
            </w:r>
            <w:r w:rsidRPr="007B4BF1">
              <w:rPr>
                <w:rFonts w:ascii="Angsana New" w:eastAsia="Aptos" w:hAnsi="Angsana New"/>
                <w:kern w:val="2"/>
                <w:szCs w:val="24"/>
                <w14:ligatures w14:val="standardContextual"/>
              </w:rPr>
              <w:t xml:space="preserve">No </w:t>
            </w:r>
            <w:r w:rsidR="00385B9D" w:rsidRPr="007B4BF1">
              <w:rPr>
                <w:rFonts w:ascii="Angsana New" w:eastAsia="Aptos" w:hAnsi="Angsana New"/>
                <w:kern w:val="2"/>
                <w:szCs w:val="24"/>
                <w14:ligatures w14:val="standardContextual"/>
              </w:rPr>
              <w:t>14/2</w:t>
            </w:r>
            <w:r w:rsidR="00C87B7D" w:rsidRPr="007B4BF1">
              <w:rPr>
                <w:rFonts w:ascii="Angsana New" w:eastAsia="Aptos" w:hAnsi="Angsana New"/>
                <w:kern w:val="2"/>
                <w:szCs w:val="24"/>
                <w14:ligatures w14:val="standardContextual"/>
              </w:rPr>
              <w:t>024</w:t>
            </w:r>
          </w:p>
        </w:tc>
        <w:tc>
          <w:tcPr>
            <w:tcW w:w="1299" w:type="dxa"/>
          </w:tcPr>
          <w:p w14:paraId="0995346B" w14:textId="3B3AD638" w:rsidR="00BE2A6B" w:rsidRPr="007B4BF1" w:rsidRDefault="00460D6C" w:rsidP="004634AA">
            <w:pPr>
              <w:rPr>
                <w:rFonts w:ascii="Angsana New" w:hAnsi="Angsana New"/>
                <w:szCs w:val="24"/>
              </w:rPr>
            </w:pPr>
            <w:r w:rsidRPr="007B4BF1">
              <w:rPr>
                <w:rFonts w:ascii="Angsana New" w:eastAsia="Aptos" w:hAnsi="Angsana New"/>
                <w:kern w:val="2"/>
                <w:szCs w:val="24"/>
                <w14:ligatures w14:val="standardContextual"/>
              </w:rPr>
              <w:t>Interim</w:t>
            </w:r>
          </w:p>
        </w:tc>
        <w:tc>
          <w:tcPr>
            <w:tcW w:w="2674" w:type="dxa"/>
          </w:tcPr>
          <w:p w14:paraId="3C08AAEA" w14:textId="1D42B345" w:rsidR="00BE2A6B" w:rsidRPr="007B4BF1" w:rsidRDefault="004D6DB8" w:rsidP="004634AA">
            <w:pPr>
              <w:rPr>
                <w:rFonts w:ascii="Angsana New" w:hAnsi="Angsana New"/>
                <w:szCs w:val="24"/>
              </w:rPr>
            </w:pPr>
            <w:r w:rsidRPr="007B4BF1">
              <w:rPr>
                <w:rFonts w:ascii="Angsana New" w:hAnsi="Angsana New"/>
                <w:szCs w:val="24"/>
              </w:rPr>
              <w:t>September 17, 2024</w:t>
            </w:r>
          </w:p>
        </w:tc>
        <w:tc>
          <w:tcPr>
            <w:tcW w:w="1644" w:type="dxa"/>
          </w:tcPr>
          <w:p w14:paraId="339195C5" w14:textId="39000CD1" w:rsidR="00BE2A6B" w:rsidRPr="007B4BF1" w:rsidRDefault="00380932"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476" w:type="dxa"/>
          </w:tcPr>
          <w:p w14:paraId="732B7A55" w14:textId="4D3E9D1A" w:rsidR="00BE2A6B" w:rsidRPr="007B4BF1" w:rsidRDefault="00380932" w:rsidP="004634AA">
            <w:pPr>
              <w:jc w:val="right"/>
              <w:rPr>
                <w:rFonts w:ascii="Angsana New" w:hAnsi="Angsana New"/>
                <w:szCs w:val="24"/>
              </w:rPr>
            </w:pPr>
            <w:r w:rsidRPr="007B4BF1">
              <w:rPr>
                <w:rFonts w:ascii="Angsana New" w:hAnsi="Angsana New"/>
                <w:szCs w:val="24"/>
              </w:rPr>
              <w:t>0.23</w:t>
            </w:r>
          </w:p>
        </w:tc>
        <w:tc>
          <w:tcPr>
            <w:tcW w:w="1513" w:type="dxa"/>
          </w:tcPr>
          <w:p w14:paraId="660111ED" w14:textId="66AD53C3" w:rsidR="00BE2A6B" w:rsidRPr="007B4BF1" w:rsidRDefault="00380932" w:rsidP="004634AA">
            <w:pPr>
              <w:jc w:val="right"/>
              <w:rPr>
                <w:rFonts w:ascii="Angsana New" w:hAnsi="Angsana New"/>
                <w:szCs w:val="24"/>
              </w:rPr>
            </w:pPr>
            <w:r w:rsidRPr="007B4BF1">
              <w:rPr>
                <w:rFonts w:ascii="Angsana New" w:hAnsi="Angsana New"/>
                <w:szCs w:val="24"/>
              </w:rPr>
              <w:t>92.28</w:t>
            </w:r>
          </w:p>
        </w:tc>
      </w:tr>
      <w:tr w:rsidR="007577FC" w:rsidRPr="007B4BF1" w14:paraId="79268366" w14:textId="77777777" w:rsidTr="00796B40">
        <w:tc>
          <w:tcPr>
            <w:tcW w:w="566" w:type="dxa"/>
          </w:tcPr>
          <w:p w14:paraId="5924A818" w14:textId="79FD6B32" w:rsidR="007577FC" w:rsidRPr="007B4BF1" w:rsidRDefault="007F5D5C"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4</w:t>
            </w:r>
            <w:r w:rsidR="00BE3EF8" w:rsidRPr="007B4BF1">
              <w:rPr>
                <w:rFonts w:ascii="Angsana New" w:eastAsia="Aptos" w:hAnsi="Angsana New"/>
                <w:kern w:val="2"/>
                <w:szCs w:val="24"/>
                <w14:ligatures w14:val="standardContextual"/>
              </w:rPr>
              <w:t>.</w:t>
            </w:r>
          </w:p>
        </w:tc>
        <w:tc>
          <w:tcPr>
            <w:tcW w:w="1843" w:type="dxa"/>
          </w:tcPr>
          <w:p w14:paraId="6E519275" w14:textId="444C1B6A" w:rsidR="007577FC" w:rsidRPr="007B4BF1" w:rsidRDefault="00BE3EF8" w:rsidP="004634AA">
            <w:pPr>
              <w:rPr>
                <w:rFonts w:ascii="Angsana New" w:hAnsi="Angsana New"/>
                <w:szCs w:val="24"/>
              </w:rPr>
            </w:pPr>
            <w:r w:rsidRPr="007B4BF1">
              <w:rPr>
                <w:rFonts w:ascii="Angsana New" w:hAnsi="Angsana New"/>
                <w:szCs w:val="24"/>
              </w:rPr>
              <w:t>November 4,2024</w:t>
            </w:r>
          </w:p>
        </w:tc>
        <w:tc>
          <w:tcPr>
            <w:tcW w:w="2981" w:type="dxa"/>
          </w:tcPr>
          <w:p w14:paraId="4A6C885E" w14:textId="39B0804B" w:rsidR="007577FC" w:rsidRPr="007B4BF1" w:rsidRDefault="00BE3EF8"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w:t>
            </w:r>
            <w:r w:rsidRPr="007B4BF1">
              <w:rPr>
                <w:rFonts w:ascii="Angsana New" w:eastAsia="Aptos" w:hAnsi="Angsana New"/>
                <w:kern w:val="2"/>
                <w:szCs w:val="24"/>
                <w:cs/>
                <w14:ligatures w14:val="standardContextual"/>
              </w:rPr>
              <w:t xml:space="preserve"> </w:t>
            </w:r>
            <w:r w:rsidRPr="007B4BF1">
              <w:rPr>
                <w:rFonts w:ascii="Angsana New" w:eastAsia="Aptos" w:hAnsi="Angsana New"/>
                <w:kern w:val="2"/>
                <w:szCs w:val="24"/>
                <w14:ligatures w14:val="standardContextual"/>
              </w:rPr>
              <w:t>No 20/2024</w:t>
            </w:r>
          </w:p>
        </w:tc>
        <w:tc>
          <w:tcPr>
            <w:tcW w:w="1299" w:type="dxa"/>
          </w:tcPr>
          <w:p w14:paraId="40B84D59" w14:textId="7B56FA89" w:rsidR="007577FC" w:rsidRPr="007B4BF1" w:rsidRDefault="00BE3EF8"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674" w:type="dxa"/>
          </w:tcPr>
          <w:p w14:paraId="797C28F1" w14:textId="516652F3" w:rsidR="007577FC" w:rsidRPr="007B4BF1" w:rsidRDefault="00BE3EF8" w:rsidP="004634AA">
            <w:pPr>
              <w:rPr>
                <w:rFonts w:ascii="Angsana New" w:hAnsi="Angsana New"/>
                <w:szCs w:val="24"/>
              </w:rPr>
            </w:pPr>
            <w:r w:rsidRPr="007B4BF1">
              <w:rPr>
                <w:rFonts w:ascii="Angsana New" w:hAnsi="Angsana New"/>
                <w:szCs w:val="24"/>
              </w:rPr>
              <w:t>De</w:t>
            </w:r>
            <w:r w:rsidR="005F6D53" w:rsidRPr="007B4BF1">
              <w:rPr>
                <w:rFonts w:ascii="Angsana New" w:hAnsi="Angsana New"/>
                <w:szCs w:val="24"/>
              </w:rPr>
              <w:t>cember</w:t>
            </w:r>
            <w:r w:rsidRPr="007B4BF1">
              <w:rPr>
                <w:rFonts w:ascii="Angsana New" w:hAnsi="Angsana New"/>
                <w:szCs w:val="24"/>
              </w:rPr>
              <w:t xml:space="preserve"> </w:t>
            </w:r>
            <w:r w:rsidR="005F6D53" w:rsidRPr="007B4BF1">
              <w:rPr>
                <w:rFonts w:ascii="Angsana New" w:hAnsi="Angsana New"/>
                <w:szCs w:val="24"/>
              </w:rPr>
              <w:t>4</w:t>
            </w:r>
            <w:r w:rsidRPr="007B4BF1">
              <w:rPr>
                <w:rFonts w:ascii="Angsana New" w:hAnsi="Angsana New"/>
                <w:szCs w:val="24"/>
              </w:rPr>
              <w:t>, 2024</w:t>
            </w:r>
          </w:p>
        </w:tc>
        <w:tc>
          <w:tcPr>
            <w:tcW w:w="1644" w:type="dxa"/>
          </w:tcPr>
          <w:p w14:paraId="2B3BAF0C" w14:textId="494C6DA6" w:rsidR="007577FC" w:rsidRPr="007B4BF1" w:rsidRDefault="005F6D53"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476" w:type="dxa"/>
          </w:tcPr>
          <w:p w14:paraId="2BB71ED3" w14:textId="5D3E7AF4" w:rsidR="007577FC" w:rsidRPr="007B4BF1" w:rsidRDefault="00B1598C" w:rsidP="004634AA">
            <w:pPr>
              <w:jc w:val="right"/>
              <w:rPr>
                <w:rFonts w:ascii="Angsana New" w:hAnsi="Angsana New"/>
                <w:szCs w:val="24"/>
              </w:rPr>
            </w:pPr>
            <w:r w:rsidRPr="007B4BF1">
              <w:rPr>
                <w:rFonts w:ascii="Angsana New" w:hAnsi="Angsana New"/>
                <w:szCs w:val="24"/>
              </w:rPr>
              <w:t>0.128</w:t>
            </w:r>
          </w:p>
        </w:tc>
        <w:tc>
          <w:tcPr>
            <w:tcW w:w="1513" w:type="dxa"/>
          </w:tcPr>
          <w:p w14:paraId="2B2658B9" w14:textId="0DBA0E92" w:rsidR="007577FC" w:rsidRPr="007B4BF1" w:rsidRDefault="00B1598C" w:rsidP="004634AA">
            <w:pPr>
              <w:jc w:val="right"/>
              <w:rPr>
                <w:rFonts w:ascii="Angsana New" w:hAnsi="Angsana New"/>
                <w:szCs w:val="24"/>
              </w:rPr>
            </w:pPr>
            <w:r w:rsidRPr="007B4BF1">
              <w:rPr>
                <w:rFonts w:ascii="Angsana New" w:hAnsi="Angsana New"/>
                <w:szCs w:val="24"/>
              </w:rPr>
              <w:t>51.35</w:t>
            </w:r>
          </w:p>
        </w:tc>
      </w:tr>
      <w:tr w:rsidR="001A46AE" w:rsidRPr="007B4BF1" w14:paraId="51A985F6" w14:textId="77777777" w:rsidTr="007F5D5C">
        <w:tc>
          <w:tcPr>
            <w:tcW w:w="5390" w:type="dxa"/>
            <w:gridSpan w:val="3"/>
          </w:tcPr>
          <w:p w14:paraId="2AB6471E" w14:textId="1B47E33C" w:rsidR="001A46AE" w:rsidRPr="007B4BF1" w:rsidRDefault="001A46AE"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Phathalung Green Power Co., Ltd.</w:t>
            </w:r>
          </w:p>
        </w:tc>
        <w:tc>
          <w:tcPr>
            <w:tcW w:w="1299" w:type="dxa"/>
          </w:tcPr>
          <w:p w14:paraId="2DD313A1" w14:textId="77777777" w:rsidR="001A46AE" w:rsidRPr="007B4BF1" w:rsidRDefault="001A46AE" w:rsidP="004634AA">
            <w:pPr>
              <w:rPr>
                <w:rFonts w:ascii="Angsana New" w:eastAsia="Aptos" w:hAnsi="Angsana New"/>
                <w:kern w:val="2"/>
                <w:szCs w:val="24"/>
                <w14:ligatures w14:val="standardContextual"/>
              </w:rPr>
            </w:pPr>
          </w:p>
        </w:tc>
        <w:tc>
          <w:tcPr>
            <w:tcW w:w="2674" w:type="dxa"/>
          </w:tcPr>
          <w:p w14:paraId="15A4D724" w14:textId="77777777" w:rsidR="001A46AE" w:rsidRPr="007B4BF1" w:rsidRDefault="001A46AE" w:rsidP="004634AA">
            <w:pPr>
              <w:rPr>
                <w:rFonts w:ascii="Angsana New" w:hAnsi="Angsana New"/>
                <w:szCs w:val="24"/>
              </w:rPr>
            </w:pPr>
          </w:p>
        </w:tc>
        <w:tc>
          <w:tcPr>
            <w:tcW w:w="1644" w:type="dxa"/>
          </w:tcPr>
          <w:p w14:paraId="6FDE36C6" w14:textId="77777777" w:rsidR="001A46AE" w:rsidRPr="007B4BF1" w:rsidRDefault="001A46AE" w:rsidP="004634AA">
            <w:pPr>
              <w:jc w:val="right"/>
              <w:rPr>
                <w:rFonts w:ascii="Angsana New" w:eastAsia="Aptos" w:hAnsi="Angsana New"/>
                <w:kern w:val="2"/>
                <w:szCs w:val="24"/>
                <w14:ligatures w14:val="standardContextual"/>
              </w:rPr>
            </w:pPr>
          </w:p>
        </w:tc>
        <w:tc>
          <w:tcPr>
            <w:tcW w:w="1476" w:type="dxa"/>
          </w:tcPr>
          <w:p w14:paraId="3AE83AB3" w14:textId="77777777" w:rsidR="001A46AE" w:rsidRPr="007B4BF1" w:rsidRDefault="001A46AE" w:rsidP="004634AA">
            <w:pPr>
              <w:jc w:val="right"/>
              <w:rPr>
                <w:rFonts w:ascii="Angsana New" w:hAnsi="Angsana New"/>
                <w:szCs w:val="24"/>
              </w:rPr>
            </w:pPr>
          </w:p>
        </w:tc>
        <w:tc>
          <w:tcPr>
            <w:tcW w:w="1513" w:type="dxa"/>
          </w:tcPr>
          <w:p w14:paraId="7A20A6BC" w14:textId="77777777" w:rsidR="001A46AE" w:rsidRPr="007B4BF1" w:rsidRDefault="001A46AE" w:rsidP="004634AA">
            <w:pPr>
              <w:jc w:val="right"/>
              <w:rPr>
                <w:rFonts w:ascii="Angsana New" w:hAnsi="Angsana New"/>
                <w:szCs w:val="24"/>
              </w:rPr>
            </w:pPr>
          </w:p>
        </w:tc>
      </w:tr>
      <w:tr w:rsidR="00796B40" w:rsidRPr="007B4BF1" w14:paraId="59AA999B" w14:textId="77777777" w:rsidTr="00796B40">
        <w:tc>
          <w:tcPr>
            <w:tcW w:w="566" w:type="dxa"/>
          </w:tcPr>
          <w:p w14:paraId="039A9DB4" w14:textId="50DA4A78" w:rsidR="00796B40" w:rsidRPr="007B4BF1" w:rsidRDefault="00796B40" w:rsidP="00B13DF6">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1.</w:t>
            </w:r>
          </w:p>
        </w:tc>
        <w:tc>
          <w:tcPr>
            <w:tcW w:w="1843" w:type="dxa"/>
          </w:tcPr>
          <w:p w14:paraId="5DA0B32B" w14:textId="2CD0ED4D" w:rsidR="00796B40" w:rsidRPr="007B4BF1" w:rsidRDefault="00796B40" w:rsidP="004634AA">
            <w:pPr>
              <w:rPr>
                <w:rFonts w:ascii="Angsana New" w:eastAsia="Aptos" w:hAnsi="Angsana New"/>
                <w:kern w:val="2"/>
                <w:szCs w:val="24"/>
                <w14:ligatures w14:val="standardContextual"/>
              </w:rPr>
            </w:pPr>
            <w:r w:rsidRPr="007B4BF1">
              <w:rPr>
                <w:rFonts w:ascii="Angsana New" w:hAnsi="Angsana New"/>
                <w:szCs w:val="24"/>
              </w:rPr>
              <w:t>April 24, 2023</w:t>
            </w:r>
          </w:p>
        </w:tc>
        <w:tc>
          <w:tcPr>
            <w:tcW w:w="2981" w:type="dxa"/>
          </w:tcPr>
          <w:p w14:paraId="760AC003" w14:textId="1718BCA2" w:rsidR="00796B40" w:rsidRPr="007B4BF1" w:rsidRDefault="00002D17"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w:t>
            </w:r>
            <w:r w:rsidRPr="007B4BF1">
              <w:rPr>
                <w:rFonts w:ascii="Angsana New" w:eastAsia="Aptos" w:hAnsi="Angsana New"/>
                <w:kern w:val="2"/>
                <w:szCs w:val="24"/>
                <w:cs/>
                <w14:ligatures w14:val="standardContextual"/>
              </w:rPr>
              <w:t xml:space="preserve"> </w:t>
            </w:r>
            <w:r w:rsidRPr="007B4BF1">
              <w:rPr>
                <w:rFonts w:ascii="Angsana New" w:eastAsia="Aptos" w:hAnsi="Angsana New"/>
                <w:kern w:val="2"/>
                <w:szCs w:val="24"/>
                <w14:ligatures w14:val="standardContextual"/>
              </w:rPr>
              <w:t>No 2/2023</w:t>
            </w:r>
          </w:p>
        </w:tc>
        <w:tc>
          <w:tcPr>
            <w:tcW w:w="1299" w:type="dxa"/>
          </w:tcPr>
          <w:p w14:paraId="157538C4" w14:textId="1C21CFF4" w:rsidR="00796B40" w:rsidRPr="007B4BF1" w:rsidRDefault="00002D17"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674" w:type="dxa"/>
          </w:tcPr>
          <w:p w14:paraId="4D0F6C7A" w14:textId="3AB909A2" w:rsidR="00796B40" w:rsidRPr="007B4BF1" w:rsidRDefault="00002D17" w:rsidP="004634AA">
            <w:pPr>
              <w:rPr>
                <w:rFonts w:ascii="Angsana New" w:hAnsi="Angsana New"/>
                <w:szCs w:val="24"/>
              </w:rPr>
            </w:pPr>
            <w:r w:rsidRPr="007B4BF1">
              <w:rPr>
                <w:rFonts w:ascii="Angsana New" w:hAnsi="Angsana New"/>
                <w:szCs w:val="24"/>
              </w:rPr>
              <w:t>May 15, 2023</w:t>
            </w:r>
          </w:p>
        </w:tc>
        <w:tc>
          <w:tcPr>
            <w:tcW w:w="1644" w:type="dxa"/>
          </w:tcPr>
          <w:p w14:paraId="63C163C7" w14:textId="4AAC67F1" w:rsidR="00796B40" w:rsidRPr="007B4BF1" w:rsidRDefault="00002D17"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476" w:type="dxa"/>
          </w:tcPr>
          <w:p w14:paraId="0D1DB2DF" w14:textId="36957407" w:rsidR="00796B40" w:rsidRPr="007B4BF1" w:rsidRDefault="00002D17" w:rsidP="004634AA">
            <w:pPr>
              <w:jc w:val="right"/>
              <w:rPr>
                <w:rFonts w:ascii="Angsana New" w:hAnsi="Angsana New"/>
                <w:szCs w:val="24"/>
              </w:rPr>
            </w:pPr>
            <w:r w:rsidRPr="007B4BF1">
              <w:rPr>
                <w:rFonts w:ascii="Angsana New" w:hAnsi="Angsana New" w:hint="cs"/>
                <w:szCs w:val="24"/>
                <w:cs/>
              </w:rPr>
              <w:t>0.69</w:t>
            </w:r>
          </w:p>
        </w:tc>
        <w:tc>
          <w:tcPr>
            <w:tcW w:w="1513" w:type="dxa"/>
          </w:tcPr>
          <w:p w14:paraId="4763C5DD" w14:textId="1E910105" w:rsidR="00796B40" w:rsidRPr="007B4BF1" w:rsidRDefault="00002D17" w:rsidP="004634AA">
            <w:pPr>
              <w:jc w:val="right"/>
              <w:rPr>
                <w:rFonts w:ascii="Angsana New" w:hAnsi="Angsana New"/>
                <w:szCs w:val="24"/>
              </w:rPr>
            </w:pPr>
            <w:r w:rsidRPr="007B4BF1">
              <w:rPr>
                <w:rFonts w:ascii="Angsana New" w:hAnsi="Angsana New" w:hint="cs"/>
                <w:szCs w:val="24"/>
                <w:cs/>
              </w:rPr>
              <w:t>17.25</w:t>
            </w:r>
          </w:p>
        </w:tc>
      </w:tr>
      <w:tr w:rsidR="00796B40" w:rsidRPr="007B4BF1" w14:paraId="6F7B3C5A" w14:textId="77777777" w:rsidTr="00796B40">
        <w:tc>
          <w:tcPr>
            <w:tcW w:w="566" w:type="dxa"/>
          </w:tcPr>
          <w:p w14:paraId="254E0051" w14:textId="0AA04D9D" w:rsidR="00796B40" w:rsidRPr="007B4BF1" w:rsidRDefault="00B13DF6" w:rsidP="00B13DF6">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2.</w:t>
            </w:r>
          </w:p>
        </w:tc>
        <w:tc>
          <w:tcPr>
            <w:tcW w:w="1843" w:type="dxa"/>
          </w:tcPr>
          <w:p w14:paraId="3C6EDDCC" w14:textId="778737DB" w:rsidR="00796B40" w:rsidRPr="007B4BF1" w:rsidRDefault="001C0D96" w:rsidP="004634AA">
            <w:pPr>
              <w:rPr>
                <w:rFonts w:ascii="Angsana New" w:eastAsia="Aptos" w:hAnsi="Angsana New"/>
                <w:kern w:val="2"/>
                <w:szCs w:val="24"/>
                <w14:ligatures w14:val="standardContextual"/>
              </w:rPr>
            </w:pPr>
            <w:r w:rsidRPr="007B4BF1">
              <w:rPr>
                <w:rFonts w:ascii="Angsana New" w:hAnsi="Angsana New"/>
                <w:szCs w:val="24"/>
              </w:rPr>
              <w:t>July 15, 2023</w:t>
            </w:r>
          </w:p>
        </w:tc>
        <w:tc>
          <w:tcPr>
            <w:tcW w:w="2981" w:type="dxa"/>
          </w:tcPr>
          <w:p w14:paraId="043FA1B2" w14:textId="71436188" w:rsidR="00796B40" w:rsidRPr="007B4BF1" w:rsidRDefault="005A5039"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w:t>
            </w:r>
            <w:r w:rsidRPr="007B4BF1">
              <w:rPr>
                <w:rFonts w:ascii="Angsana New" w:eastAsia="Aptos" w:hAnsi="Angsana New"/>
                <w:kern w:val="2"/>
                <w:szCs w:val="24"/>
                <w:cs/>
                <w14:ligatures w14:val="standardContextual"/>
              </w:rPr>
              <w:t xml:space="preserve"> </w:t>
            </w:r>
            <w:r w:rsidRPr="007B4BF1">
              <w:rPr>
                <w:rFonts w:ascii="Angsana New" w:eastAsia="Aptos" w:hAnsi="Angsana New"/>
                <w:kern w:val="2"/>
                <w:szCs w:val="24"/>
                <w14:ligatures w14:val="standardContextual"/>
              </w:rPr>
              <w:t>No 3/2023</w:t>
            </w:r>
          </w:p>
        </w:tc>
        <w:tc>
          <w:tcPr>
            <w:tcW w:w="1299" w:type="dxa"/>
          </w:tcPr>
          <w:p w14:paraId="182AE130" w14:textId="2FBC194E" w:rsidR="00796B40" w:rsidRPr="007B4BF1" w:rsidRDefault="001C0D96"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674" w:type="dxa"/>
          </w:tcPr>
          <w:p w14:paraId="400DB8C4" w14:textId="443DA02E" w:rsidR="00796B40" w:rsidRPr="007B4BF1" w:rsidRDefault="0000730B" w:rsidP="004634AA">
            <w:pPr>
              <w:rPr>
                <w:rFonts w:ascii="Angsana New" w:hAnsi="Angsana New"/>
                <w:szCs w:val="24"/>
              </w:rPr>
            </w:pPr>
            <w:r w:rsidRPr="007B4BF1">
              <w:rPr>
                <w:rFonts w:ascii="Angsana New" w:hAnsi="Angsana New"/>
                <w:szCs w:val="24"/>
              </w:rPr>
              <w:t>August 11, 2023</w:t>
            </w:r>
          </w:p>
        </w:tc>
        <w:tc>
          <w:tcPr>
            <w:tcW w:w="1644" w:type="dxa"/>
          </w:tcPr>
          <w:p w14:paraId="6976183C" w14:textId="531C6B01" w:rsidR="00796B40" w:rsidRPr="007B4BF1" w:rsidRDefault="00002D17"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476" w:type="dxa"/>
          </w:tcPr>
          <w:p w14:paraId="728C9840" w14:textId="3BE0D371" w:rsidR="00796B40" w:rsidRPr="007B4BF1" w:rsidRDefault="00002D17" w:rsidP="004634AA">
            <w:pPr>
              <w:jc w:val="right"/>
              <w:rPr>
                <w:rFonts w:ascii="Angsana New" w:hAnsi="Angsana New"/>
                <w:szCs w:val="24"/>
              </w:rPr>
            </w:pPr>
            <w:r w:rsidRPr="007B4BF1">
              <w:rPr>
                <w:rFonts w:ascii="Angsana New" w:hAnsi="Angsana New" w:hint="cs"/>
                <w:szCs w:val="24"/>
                <w:cs/>
              </w:rPr>
              <w:t>1.00</w:t>
            </w:r>
          </w:p>
        </w:tc>
        <w:tc>
          <w:tcPr>
            <w:tcW w:w="1513" w:type="dxa"/>
          </w:tcPr>
          <w:p w14:paraId="16B9C304" w14:textId="3B1C597D" w:rsidR="00796B40" w:rsidRPr="007B4BF1" w:rsidRDefault="00002D17" w:rsidP="004634AA">
            <w:pPr>
              <w:jc w:val="right"/>
              <w:rPr>
                <w:rFonts w:ascii="Angsana New" w:hAnsi="Angsana New"/>
                <w:szCs w:val="24"/>
              </w:rPr>
            </w:pPr>
            <w:r w:rsidRPr="007B4BF1">
              <w:rPr>
                <w:rFonts w:ascii="Angsana New" w:hAnsi="Angsana New" w:hint="cs"/>
                <w:szCs w:val="24"/>
                <w:cs/>
              </w:rPr>
              <w:t>25.00</w:t>
            </w:r>
          </w:p>
        </w:tc>
      </w:tr>
      <w:tr w:rsidR="00796B40" w:rsidRPr="007B4BF1" w14:paraId="0CB3A5D3" w14:textId="77777777" w:rsidTr="00796B40">
        <w:tc>
          <w:tcPr>
            <w:tcW w:w="566" w:type="dxa"/>
          </w:tcPr>
          <w:p w14:paraId="0F01AF66" w14:textId="79C66F57" w:rsidR="00796B40" w:rsidRPr="007B4BF1" w:rsidRDefault="00B13DF6" w:rsidP="00B13DF6">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3.</w:t>
            </w:r>
          </w:p>
        </w:tc>
        <w:tc>
          <w:tcPr>
            <w:tcW w:w="1843" w:type="dxa"/>
          </w:tcPr>
          <w:p w14:paraId="4EB2A70F" w14:textId="2FD1A59A" w:rsidR="00796B40" w:rsidRPr="007B4BF1" w:rsidRDefault="0000730B" w:rsidP="004634AA">
            <w:pPr>
              <w:rPr>
                <w:rFonts w:ascii="Angsana New" w:eastAsia="Aptos" w:hAnsi="Angsana New"/>
                <w:kern w:val="2"/>
                <w:szCs w:val="24"/>
                <w14:ligatures w14:val="standardContextual"/>
              </w:rPr>
            </w:pPr>
            <w:r w:rsidRPr="007B4BF1">
              <w:rPr>
                <w:rFonts w:ascii="Angsana New" w:hAnsi="Angsana New"/>
                <w:szCs w:val="24"/>
              </w:rPr>
              <w:t>November 6,2023</w:t>
            </w:r>
          </w:p>
        </w:tc>
        <w:tc>
          <w:tcPr>
            <w:tcW w:w="2981" w:type="dxa"/>
          </w:tcPr>
          <w:p w14:paraId="36BFBD78" w14:textId="7F356F24" w:rsidR="00796B40" w:rsidRPr="007B4BF1" w:rsidRDefault="005A5039"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w:t>
            </w:r>
            <w:r w:rsidRPr="007B4BF1">
              <w:rPr>
                <w:rFonts w:ascii="Angsana New" w:eastAsia="Aptos" w:hAnsi="Angsana New"/>
                <w:kern w:val="2"/>
                <w:szCs w:val="24"/>
                <w:cs/>
                <w14:ligatures w14:val="standardContextual"/>
              </w:rPr>
              <w:t xml:space="preserve"> </w:t>
            </w:r>
            <w:r w:rsidRPr="007B4BF1">
              <w:rPr>
                <w:rFonts w:ascii="Angsana New" w:eastAsia="Aptos" w:hAnsi="Angsana New"/>
                <w:kern w:val="2"/>
                <w:szCs w:val="24"/>
                <w14:ligatures w14:val="standardContextual"/>
              </w:rPr>
              <w:t>No 5/2023</w:t>
            </w:r>
          </w:p>
        </w:tc>
        <w:tc>
          <w:tcPr>
            <w:tcW w:w="1299" w:type="dxa"/>
          </w:tcPr>
          <w:p w14:paraId="74D48852" w14:textId="5E2388FF" w:rsidR="00796B40" w:rsidRPr="007B4BF1" w:rsidRDefault="001C0D96"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674" w:type="dxa"/>
          </w:tcPr>
          <w:p w14:paraId="187EA8EE" w14:textId="7D47D466" w:rsidR="00796B40" w:rsidRPr="007B4BF1" w:rsidRDefault="0000730B" w:rsidP="004634AA">
            <w:pPr>
              <w:rPr>
                <w:rFonts w:ascii="Angsana New" w:hAnsi="Angsana New"/>
                <w:szCs w:val="24"/>
              </w:rPr>
            </w:pPr>
            <w:r w:rsidRPr="007B4BF1">
              <w:rPr>
                <w:rFonts w:ascii="Angsana New" w:hAnsi="Angsana New"/>
                <w:szCs w:val="24"/>
              </w:rPr>
              <w:t>November 15,2023</w:t>
            </w:r>
          </w:p>
        </w:tc>
        <w:tc>
          <w:tcPr>
            <w:tcW w:w="1644" w:type="dxa"/>
          </w:tcPr>
          <w:p w14:paraId="4E235EBE" w14:textId="0441F922" w:rsidR="00796B40" w:rsidRPr="007B4BF1" w:rsidRDefault="00002D17"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476" w:type="dxa"/>
          </w:tcPr>
          <w:p w14:paraId="3DF68646" w14:textId="49A1D62B" w:rsidR="00796B40" w:rsidRPr="007B4BF1" w:rsidRDefault="00002D17" w:rsidP="004634AA">
            <w:pPr>
              <w:jc w:val="right"/>
              <w:rPr>
                <w:rFonts w:ascii="Angsana New" w:hAnsi="Angsana New"/>
                <w:szCs w:val="24"/>
              </w:rPr>
            </w:pPr>
            <w:r w:rsidRPr="007B4BF1">
              <w:rPr>
                <w:rFonts w:ascii="Angsana New" w:hAnsi="Angsana New" w:hint="cs"/>
                <w:szCs w:val="24"/>
                <w:cs/>
              </w:rPr>
              <w:t>0.40</w:t>
            </w:r>
          </w:p>
        </w:tc>
        <w:tc>
          <w:tcPr>
            <w:tcW w:w="1513" w:type="dxa"/>
          </w:tcPr>
          <w:p w14:paraId="358A10CF" w14:textId="60A20D94" w:rsidR="00796B40" w:rsidRPr="007B4BF1" w:rsidRDefault="00002D17" w:rsidP="004634AA">
            <w:pPr>
              <w:jc w:val="right"/>
              <w:rPr>
                <w:rFonts w:ascii="Angsana New" w:hAnsi="Angsana New"/>
                <w:szCs w:val="24"/>
              </w:rPr>
            </w:pPr>
            <w:r w:rsidRPr="007B4BF1">
              <w:rPr>
                <w:rFonts w:ascii="Angsana New" w:hAnsi="Angsana New" w:hint="cs"/>
                <w:szCs w:val="24"/>
                <w:cs/>
              </w:rPr>
              <w:t>10.00</w:t>
            </w:r>
          </w:p>
        </w:tc>
      </w:tr>
      <w:tr w:rsidR="00796B40" w:rsidRPr="007B4BF1" w14:paraId="5F104C37" w14:textId="77777777" w:rsidTr="00796B40">
        <w:tc>
          <w:tcPr>
            <w:tcW w:w="566" w:type="dxa"/>
          </w:tcPr>
          <w:p w14:paraId="2A1FE102" w14:textId="3BD48442" w:rsidR="00796B40" w:rsidRPr="007B4BF1" w:rsidRDefault="00B13DF6" w:rsidP="00B13DF6">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4.</w:t>
            </w:r>
          </w:p>
        </w:tc>
        <w:tc>
          <w:tcPr>
            <w:tcW w:w="1843" w:type="dxa"/>
          </w:tcPr>
          <w:p w14:paraId="2407CD3D" w14:textId="21CE0C53" w:rsidR="00796B40" w:rsidRPr="007B4BF1" w:rsidRDefault="0000730B" w:rsidP="004634AA">
            <w:pPr>
              <w:rPr>
                <w:rFonts w:ascii="Angsana New" w:eastAsia="Aptos" w:hAnsi="Angsana New"/>
                <w:kern w:val="2"/>
                <w:szCs w:val="24"/>
                <w14:ligatures w14:val="standardContextual"/>
              </w:rPr>
            </w:pPr>
            <w:r w:rsidRPr="007B4BF1">
              <w:rPr>
                <w:rFonts w:ascii="Angsana New" w:hAnsi="Angsana New"/>
                <w:szCs w:val="24"/>
              </w:rPr>
              <w:t>December 18,2023</w:t>
            </w:r>
          </w:p>
        </w:tc>
        <w:tc>
          <w:tcPr>
            <w:tcW w:w="2981" w:type="dxa"/>
          </w:tcPr>
          <w:p w14:paraId="5A5969E3" w14:textId="1900F1D3" w:rsidR="00796B40" w:rsidRPr="007B4BF1" w:rsidRDefault="005A5039"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w:t>
            </w:r>
            <w:r w:rsidRPr="007B4BF1">
              <w:rPr>
                <w:rFonts w:ascii="Angsana New" w:eastAsia="Aptos" w:hAnsi="Angsana New"/>
                <w:kern w:val="2"/>
                <w:szCs w:val="24"/>
                <w:cs/>
                <w14:ligatures w14:val="standardContextual"/>
              </w:rPr>
              <w:t xml:space="preserve"> </w:t>
            </w:r>
            <w:r w:rsidRPr="007B4BF1">
              <w:rPr>
                <w:rFonts w:ascii="Angsana New" w:eastAsia="Aptos" w:hAnsi="Angsana New"/>
                <w:kern w:val="2"/>
                <w:szCs w:val="24"/>
                <w14:ligatures w14:val="standardContextual"/>
              </w:rPr>
              <w:t>No 7/2023</w:t>
            </w:r>
          </w:p>
        </w:tc>
        <w:tc>
          <w:tcPr>
            <w:tcW w:w="1299" w:type="dxa"/>
          </w:tcPr>
          <w:p w14:paraId="3340034E" w14:textId="144B794E" w:rsidR="00796B40" w:rsidRPr="007B4BF1" w:rsidRDefault="001C0D96"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674" w:type="dxa"/>
          </w:tcPr>
          <w:p w14:paraId="39CB9902" w14:textId="44571FF3" w:rsidR="00796B40" w:rsidRPr="007B4BF1" w:rsidRDefault="0000730B" w:rsidP="004634AA">
            <w:pPr>
              <w:rPr>
                <w:rFonts w:ascii="Angsana New" w:hAnsi="Angsana New"/>
                <w:szCs w:val="24"/>
              </w:rPr>
            </w:pPr>
            <w:r w:rsidRPr="007B4BF1">
              <w:rPr>
                <w:rFonts w:ascii="Angsana New" w:hAnsi="Angsana New"/>
                <w:szCs w:val="24"/>
              </w:rPr>
              <w:t>December 25,2023</w:t>
            </w:r>
          </w:p>
        </w:tc>
        <w:tc>
          <w:tcPr>
            <w:tcW w:w="1644" w:type="dxa"/>
          </w:tcPr>
          <w:p w14:paraId="52B9BB1D" w14:textId="71FF32D0" w:rsidR="00796B40" w:rsidRPr="007B4BF1" w:rsidRDefault="00002D17"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476" w:type="dxa"/>
          </w:tcPr>
          <w:p w14:paraId="3A4C3C20" w14:textId="43EFDE6D" w:rsidR="00796B40" w:rsidRPr="007B4BF1" w:rsidRDefault="00002D17" w:rsidP="004634AA">
            <w:pPr>
              <w:jc w:val="right"/>
              <w:rPr>
                <w:rFonts w:ascii="Angsana New" w:hAnsi="Angsana New"/>
                <w:szCs w:val="24"/>
              </w:rPr>
            </w:pPr>
            <w:r w:rsidRPr="007B4BF1">
              <w:rPr>
                <w:rFonts w:ascii="Angsana New" w:hAnsi="Angsana New" w:hint="cs"/>
                <w:szCs w:val="24"/>
                <w:cs/>
              </w:rPr>
              <w:t>1.20</w:t>
            </w:r>
          </w:p>
        </w:tc>
        <w:tc>
          <w:tcPr>
            <w:tcW w:w="1513" w:type="dxa"/>
          </w:tcPr>
          <w:p w14:paraId="19AB6361" w14:textId="6434D882" w:rsidR="00796B40" w:rsidRPr="007B4BF1" w:rsidRDefault="00002D17" w:rsidP="004634AA">
            <w:pPr>
              <w:jc w:val="right"/>
              <w:rPr>
                <w:rFonts w:ascii="Angsana New" w:hAnsi="Angsana New"/>
                <w:szCs w:val="24"/>
              </w:rPr>
            </w:pPr>
            <w:r w:rsidRPr="007B4BF1">
              <w:rPr>
                <w:rFonts w:ascii="Angsana New" w:hAnsi="Angsana New" w:hint="cs"/>
                <w:szCs w:val="24"/>
                <w:cs/>
              </w:rPr>
              <w:t>30.00</w:t>
            </w:r>
          </w:p>
        </w:tc>
      </w:tr>
      <w:tr w:rsidR="00796B40" w:rsidRPr="007B4BF1" w14:paraId="46115C7C" w14:textId="77777777" w:rsidTr="00796B40">
        <w:tc>
          <w:tcPr>
            <w:tcW w:w="566" w:type="dxa"/>
          </w:tcPr>
          <w:p w14:paraId="5721C2D3" w14:textId="2D901351" w:rsidR="00796B40" w:rsidRPr="007B4BF1" w:rsidRDefault="00B13DF6" w:rsidP="00B13DF6">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5.</w:t>
            </w:r>
          </w:p>
        </w:tc>
        <w:tc>
          <w:tcPr>
            <w:tcW w:w="1843" w:type="dxa"/>
          </w:tcPr>
          <w:p w14:paraId="453BF617" w14:textId="025687CF" w:rsidR="00796B40" w:rsidRPr="007B4BF1" w:rsidRDefault="0000730B" w:rsidP="004634AA">
            <w:pPr>
              <w:rPr>
                <w:rFonts w:ascii="Angsana New" w:eastAsia="Aptos" w:hAnsi="Angsana New"/>
                <w:kern w:val="2"/>
                <w:szCs w:val="24"/>
                <w14:ligatures w14:val="standardContextual"/>
              </w:rPr>
            </w:pPr>
            <w:r w:rsidRPr="007B4BF1">
              <w:rPr>
                <w:rFonts w:ascii="Angsana New" w:hAnsi="Angsana New"/>
                <w:szCs w:val="24"/>
              </w:rPr>
              <w:t>December 19,2023</w:t>
            </w:r>
          </w:p>
        </w:tc>
        <w:tc>
          <w:tcPr>
            <w:tcW w:w="2981" w:type="dxa"/>
          </w:tcPr>
          <w:p w14:paraId="285C973D" w14:textId="504046BC" w:rsidR="00796B40" w:rsidRPr="007B4BF1" w:rsidRDefault="005A5039"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w:t>
            </w:r>
            <w:r w:rsidRPr="007B4BF1">
              <w:rPr>
                <w:rFonts w:ascii="Angsana New" w:eastAsia="Aptos" w:hAnsi="Angsana New"/>
                <w:kern w:val="2"/>
                <w:szCs w:val="24"/>
                <w:cs/>
                <w14:ligatures w14:val="standardContextual"/>
              </w:rPr>
              <w:t xml:space="preserve"> </w:t>
            </w:r>
            <w:r w:rsidRPr="007B4BF1">
              <w:rPr>
                <w:rFonts w:ascii="Angsana New" w:eastAsia="Aptos" w:hAnsi="Angsana New"/>
                <w:kern w:val="2"/>
                <w:szCs w:val="24"/>
                <w14:ligatures w14:val="standardContextual"/>
              </w:rPr>
              <w:t>No 8/2023</w:t>
            </w:r>
          </w:p>
        </w:tc>
        <w:tc>
          <w:tcPr>
            <w:tcW w:w="1299" w:type="dxa"/>
          </w:tcPr>
          <w:p w14:paraId="0322D28F" w14:textId="2E795092" w:rsidR="00796B40" w:rsidRPr="007B4BF1" w:rsidRDefault="001C0D96"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674" w:type="dxa"/>
          </w:tcPr>
          <w:p w14:paraId="69F471CB" w14:textId="6245C29B" w:rsidR="00796B40" w:rsidRPr="007B4BF1" w:rsidRDefault="001C5690" w:rsidP="004634AA">
            <w:pPr>
              <w:rPr>
                <w:rFonts w:ascii="Angsana New" w:hAnsi="Angsana New"/>
                <w:szCs w:val="24"/>
              </w:rPr>
            </w:pPr>
            <w:r w:rsidRPr="007B4BF1">
              <w:rPr>
                <w:rFonts w:ascii="Angsana New" w:hAnsi="Angsana New"/>
                <w:szCs w:val="24"/>
              </w:rPr>
              <w:t xml:space="preserve">January </w:t>
            </w:r>
            <w:r w:rsidR="00BF54ED" w:rsidRPr="007B4BF1">
              <w:rPr>
                <w:rFonts w:ascii="Angsana New" w:hAnsi="Angsana New"/>
                <w:szCs w:val="24"/>
              </w:rPr>
              <w:t>3</w:t>
            </w:r>
            <w:r w:rsidR="00C93830" w:rsidRPr="007B4BF1">
              <w:rPr>
                <w:rFonts w:ascii="Angsana New" w:hAnsi="Angsana New"/>
                <w:szCs w:val="24"/>
              </w:rPr>
              <w:t>1</w:t>
            </w:r>
            <w:r w:rsidR="00BF54ED" w:rsidRPr="007B4BF1">
              <w:rPr>
                <w:rFonts w:ascii="Angsana New" w:hAnsi="Angsana New"/>
                <w:szCs w:val="24"/>
              </w:rPr>
              <w:t>,202</w:t>
            </w:r>
            <w:r w:rsidR="002E57DD" w:rsidRPr="007B4BF1">
              <w:rPr>
                <w:rFonts w:ascii="Angsana New" w:hAnsi="Angsana New"/>
                <w:szCs w:val="24"/>
              </w:rPr>
              <w:t>4</w:t>
            </w:r>
          </w:p>
        </w:tc>
        <w:tc>
          <w:tcPr>
            <w:tcW w:w="1644" w:type="dxa"/>
          </w:tcPr>
          <w:p w14:paraId="61BE5B47" w14:textId="664D4EDF" w:rsidR="00796B40" w:rsidRPr="007B4BF1" w:rsidRDefault="00002D17"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476" w:type="dxa"/>
          </w:tcPr>
          <w:p w14:paraId="5EC09E2A" w14:textId="5A62D60E" w:rsidR="00796B40" w:rsidRPr="007B4BF1" w:rsidRDefault="00002D17" w:rsidP="004634AA">
            <w:pPr>
              <w:jc w:val="right"/>
              <w:rPr>
                <w:rFonts w:ascii="Angsana New" w:hAnsi="Angsana New"/>
                <w:szCs w:val="24"/>
              </w:rPr>
            </w:pPr>
            <w:r w:rsidRPr="007B4BF1">
              <w:rPr>
                <w:rFonts w:ascii="Angsana New" w:hAnsi="Angsana New" w:hint="cs"/>
                <w:szCs w:val="24"/>
                <w:cs/>
              </w:rPr>
              <w:t>0.65</w:t>
            </w:r>
          </w:p>
        </w:tc>
        <w:tc>
          <w:tcPr>
            <w:tcW w:w="1513" w:type="dxa"/>
          </w:tcPr>
          <w:p w14:paraId="1E809643" w14:textId="1CBAC755" w:rsidR="00796B40" w:rsidRPr="007B4BF1" w:rsidRDefault="00002D17" w:rsidP="004634AA">
            <w:pPr>
              <w:jc w:val="right"/>
              <w:rPr>
                <w:rFonts w:ascii="Angsana New" w:hAnsi="Angsana New"/>
                <w:szCs w:val="24"/>
              </w:rPr>
            </w:pPr>
            <w:r w:rsidRPr="007B4BF1">
              <w:rPr>
                <w:rFonts w:ascii="Angsana New" w:hAnsi="Angsana New" w:hint="cs"/>
                <w:szCs w:val="24"/>
                <w:cs/>
              </w:rPr>
              <w:t>16.25</w:t>
            </w:r>
          </w:p>
        </w:tc>
      </w:tr>
      <w:tr w:rsidR="00796B40" w:rsidRPr="007B4BF1" w14:paraId="16ADB819" w14:textId="77777777" w:rsidTr="00796B40">
        <w:tc>
          <w:tcPr>
            <w:tcW w:w="566" w:type="dxa"/>
          </w:tcPr>
          <w:p w14:paraId="663394C0" w14:textId="7586686C" w:rsidR="00796B40" w:rsidRPr="007B4BF1" w:rsidRDefault="00B13DF6" w:rsidP="00B13DF6">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6.</w:t>
            </w:r>
          </w:p>
        </w:tc>
        <w:tc>
          <w:tcPr>
            <w:tcW w:w="1843" w:type="dxa"/>
          </w:tcPr>
          <w:p w14:paraId="63DE87DA" w14:textId="090EECE7" w:rsidR="00796B40" w:rsidRPr="007B4BF1" w:rsidRDefault="00C53675" w:rsidP="004634AA">
            <w:pPr>
              <w:rPr>
                <w:rFonts w:ascii="Angsana New" w:eastAsia="Aptos" w:hAnsi="Angsana New"/>
                <w:kern w:val="2"/>
                <w:szCs w:val="24"/>
                <w14:ligatures w14:val="standardContextual"/>
              </w:rPr>
            </w:pPr>
            <w:r w:rsidRPr="007B4BF1">
              <w:rPr>
                <w:rFonts w:ascii="Angsana New" w:hAnsi="Angsana New"/>
                <w:szCs w:val="24"/>
              </w:rPr>
              <w:t>December 19,2023</w:t>
            </w:r>
          </w:p>
        </w:tc>
        <w:tc>
          <w:tcPr>
            <w:tcW w:w="2981" w:type="dxa"/>
          </w:tcPr>
          <w:p w14:paraId="6B0EAAEE" w14:textId="4D94B655" w:rsidR="00796B40" w:rsidRPr="007B4BF1" w:rsidRDefault="005A5039"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Extraordinary General Meeting No 2/2023</w:t>
            </w:r>
          </w:p>
        </w:tc>
        <w:tc>
          <w:tcPr>
            <w:tcW w:w="1299" w:type="dxa"/>
          </w:tcPr>
          <w:p w14:paraId="2CC06C84" w14:textId="7833A35C" w:rsidR="00796B40" w:rsidRPr="007B4BF1" w:rsidRDefault="00120527" w:rsidP="004634AA">
            <w:pPr>
              <w:rPr>
                <w:rFonts w:ascii="Angsana New" w:eastAsia="Aptos" w:hAnsi="Angsana New"/>
                <w:kern w:val="2"/>
                <w:szCs w:val="24"/>
                <w14:ligatures w14:val="standardContextual"/>
              </w:rPr>
            </w:pPr>
            <w:r w:rsidRPr="007B4BF1">
              <w:rPr>
                <w:rFonts w:ascii="Angsana New" w:hAnsi="Angsana New"/>
                <w:szCs w:val="24"/>
              </w:rPr>
              <w:t>Year 2023</w:t>
            </w:r>
          </w:p>
        </w:tc>
        <w:tc>
          <w:tcPr>
            <w:tcW w:w="2674" w:type="dxa"/>
          </w:tcPr>
          <w:p w14:paraId="6D0FC7C3" w14:textId="3D18EBF4" w:rsidR="00796B40" w:rsidRPr="007B4BF1" w:rsidRDefault="00C93830" w:rsidP="004634AA">
            <w:pPr>
              <w:rPr>
                <w:rFonts w:ascii="Angsana New" w:hAnsi="Angsana New"/>
                <w:szCs w:val="24"/>
              </w:rPr>
            </w:pPr>
            <w:r w:rsidRPr="007B4BF1">
              <w:rPr>
                <w:rFonts w:ascii="Angsana New" w:hAnsi="Angsana New"/>
                <w:szCs w:val="24"/>
              </w:rPr>
              <w:t>January 30,202</w:t>
            </w:r>
            <w:r w:rsidR="002E57DD" w:rsidRPr="007B4BF1">
              <w:rPr>
                <w:rFonts w:ascii="Angsana New" w:hAnsi="Angsana New"/>
                <w:szCs w:val="24"/>
              </w:rPr>
              <w:t>4</w:t>
            </w:r>
          </w:p>
        </w:tc>
        <w:tc>
          <w:tcPr>
            <w:tcW w:w="1644" w:type="dxa"/>
          </w:tcPr>
          <w:p w14:paraId="116F6C71" w14:textId="3ED79DD9" w:rsidR="00796B40" w:rsidRPr="007B4BF1" w:rsidRDefault="00002D17"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476" w:type="dxa"/>
          </w:tcPr>
          <w:p w14:paraId="7A9FF467" w14:textId="447DBF1A" w:rsidR="00796B40" w:rsidRPr="007B4BF1" w:rsidRDefault="00002D17" w:rsidP="004634AA">
            <w:pPr>
              <w:jc w:val="right"/>
              <w:rPr>
                <w:rFonts w:ascii="Angsana New" w:hAnsi="Angsana New"/>
                <w:szCs w:val="24"/>
              </w:rPr>
            </w:pPr>
            <w:r w:rsidRPr="007B4BF1">
              <w:rPr>
                <w:rFonts w:ascii="Angsana New" w:hAnsi="Angsana New"/>
                <w:szCs w:val="24"/>
              </w:rPr>
              <w:t>8.40</w:t>
            </w:r>
          </w:p>
        </w:tc>
        <w:tc>
          <w:tcPr>
            <w:tcW w:w="1513" w:type="dxa"/>
          </w:tcPr>
          <w:p w14:paraId="65700CF3" w14:textId="27191D44" w:rsidR="00796B40" w:rsidRPr="007B4BF1" w:rsidRDefault="00002D17" w:rsidP="004634AA">
            <w:pPr>
              <w:jc w:val="right"/>
              <w:rPr>
                <w:rFonts w:ascii="Angsana New" w:hAnsi="Angsana New"/>
                <w:szCs w:val="24"/>
              </w:rPr>
            </w:pPr>
            <w:r w:rsidRPr="007B4BF1">
              <w:rPr>
                <w:rFonts w:ascii="Angsana New" w:hAnsi="Angsana New" w:hint="cs"/>
                <w:szCs w:val="24"/>
                <w:cs/>
              </w:rPr>
              <w:t>210.00</w:t>
            </w:r>
          </w:p>
        </w:tc>
      </w:tr>
      <w:tr w:rsidR="00121E68" w:rsidRPr="007B4BF1" w14:paraId="697C889B" w14:textId="77777777" w:rsidTr="00796B40">
        <w:tc>
          <w:tcPr>
            <w:tcW w:w="566" w:type="dxa"/>
          </w:tcPr>
          <w:p w14:paraId="53E6B318" w14:textId="607A929B" w:rsidR="00121E68" w:rsidRPr="007B4BF1" w:rsidRDefault="00B13DF6" w:rsidP="004634AA">
            <w:pPr>
              <w:jc w:val="right"/>
              <w:rPr>
                <w:rFonts w:ascii="Angsana New" w:eastAsia="Aptos" w:hAnsi="Angsana New"/>
                <w:kern w:val="2"/>
                <w:szCs w:val="24"/>
                <w:cs/>
                <w14:ligatures w14:val="standardContextual"/>
              </w:rPr>
            </w:pPr>
            <w:r w:rsidRPr="007B4BF1">
              <w:rPr>
                <w:rFonts w:ascii="Angsana New" w:eastAsia="Aptos" w:hAnsi="Angsana New"/>
                <w:kern w:val="2"/>
                <w:szCs w:val="24"/>
                <w14:ligatures w14:val="standardContextual"/>
              </w:rPr>
              <w:t>7</w:t>
            </w:r>
            <w:r w:rsidR="00121E68" w:rsidRPr="007B4BF1">
              <w:rPr>
                <w:rFonts w:ascii="Angsana New" w:eastAsia="Aptos" w:hAnsi="Angsana New"/>
                <w:kern w:val="2"/>
                <w:szCs w:val="24"/>
                <w:cs/>
                <w14:ligatures w14:val="standardContextual"/>
              </w:rPr>
              <w:t>.</w:t>
            </w:r>
          </w:p>
        </w:tc>
        <w:tc>
          <w:tcPr>
            <w:tcW w:w="1843" w:type="dxa"/>
          </w:tcPr>
          <w:p w14:paraId="547194C1" w14:textId="398165D0" w:rsidR="00121E68" w:rsidRPr="007B4BF1" w:rsidRDefault="003F6466" w:rsidP="004634AA">
            <w:pPr>
              <w:rPr>
                <w:rFonts w:ascii="Angsana New" w:hAnsi="Angsana New"/>
                <w:szCs w:val="24"/>
                <w:cs/>
              </w:rPr>
            </w:pPr>
            <w:r w:rsidRPr="007B4BF1">
              <w:rPr>
                <w:rFonts w:ascii="Angsana New" w:hAnsi="Angsana New"/>
                <w:szCs w:val="24"/>
              </w:rPr>
              <w:t>March</w:t>
            </w:r>
            <w:r w:rsidR="00DE1A4F" w:rsidRPr="007B4BF1">
              <w:rPr>
                <w:rFonts w:ascii="Angsana New" w:hAnsi="Angsana New"/>
                <w:szCs w:val="24"/>
              </w:rPr>
              <w:t xml:space="preserve"> </w:t>
            </w:r>
            <w:r w:rsidRPr="007B4BF1">
              <w:rPr>
                <w:rFonts w:ascii="Angsana New" w:hAnsi="Angsana New"/>
                <w:szCs w:val="24"/>
              </w:rPr>
              <w:t>1</w:t>
            </w:r>
            <w:r w:rsidR="00526D65" w:rsidRPr="007B4BF1">
              <w:rPr>
                <w:rFonts w:ascii="Angsana New" w:hAnsi="Angsana New"/>
                <w:szCs w:val="24"/>
              </w:rPr>
              <w:t>8</w:t>
            </w:r>
            <w:r w:rsidR="00DE1A4F" w:rsidRPr="007B4BF1">
              <w:rPr>
                <w:rFonts w:ascii="Angsana New" w:hAnsi="Angsana New"/>
                <w:szCs w:val="24"/>
              </w:rPr>
              <w:t>, 2024</w:t>
            </w:r>
          </w:p>
        </w:tc>
        <w:tc>
          <w:tcPr>
            <w:tcW w:w="2981" w:type="dxa"/>
          </w:tcPr>
          <w:p w14:paraId="2464A5AE" w14:textId="0BB98254" w:rsidR="00121E68" w:rsidRPr="007B4BF1" w:rsidRDefault="00EE1C50" w:rsidP="004634AA">
            <w:pPr>
              <w:rPr>
                <w:rFonts w:ascii="Angsana New" w:eastAsia="Aptos" w:hAnsi="Angsana New"/>
                <w:kern w:val="2"/>
                <w:szCs w:val="24"/>
                <w:cs/>
                <w14:ligatures w14:val="standardContextual"/>
              </w:rPr>
            </w:pPr>
            <w:r w:rsidRPr="007B4BF1">
              <w:rPr>
                <w:rFonts w:ascii="Angsana New" w:eastAsia="Aptos" w:hAnsi="Angsana New"/>
                <w:kern w:val="2"/>
                <w:szCs w:val="24"/>
                <w14:ligatures w14:val="standardContextual"/>
              </w:rPr>
              <w:t>Board of Directors' Meeting</w:t>
            </w:r>
            <w:r w:rsidR="002502AC" w:rsidRPr="007B4BF1">
              <w:rPr>
                <w:rFonts w:ascii="Angsana New" w:eastAsia="Aptos" w:hAnsi="Angsana New"/>
                <w:kern w:val="2"/>
                <w:szCs w:val="24"/>
                <w:cs/>
                <w14:ligatures w14:val="standardContextual"/>
              </w:rPr>
              <w:t xml:space="preserve"> </w:t>
            </w:r>
            <w:r w:rsidR="002502AC" w:rsidRPr="007B4BF1">
              <w:rPr>
                <w:rFonts w:ascii="Angsana New" w:eastAsia="Aptos" w:hAnsi="Angsana New"/>
                <w:kern w:val="2"/>
                <w:szCs w:val="24"/>
                <w14:ligatures w14:val="standardContextual"/>
              </w:rPr>
              <w:t xml:space="preserve">No </w:t>
            </w:r>
            <w:r w:rsidR="00526D65" w:rsidRPr="007B4BF1">
              <w:rPr>
                <w:rFonts w:ascii="Angsana New" w:eastAsia="Aptos" w:hAnsi="Angsana New"/>
                <w:kern w:val="2"/>
                <w:szCs w:val="24"/>
                <w14:ligatures w14:val="standardContextual"/>
              </w:rPr>
              <w:t>4</w:t>
            </w:r>
            <w:r w:rsidR="002502AC" w:rsidRPr="007B4BF1">
              <w:rPr>
                <w:rFonts w:ascii="Angsana New" w:eastAsia="Aptos" w:hAnsi="Angsana New"/>
                <w:kern w:val="2"/>
                <w:szCs w:val="24"/>
                <w14:ligatures w14:val="standardContextual"/>
              </w:rPr>
              <w:t>/2024</w:t>
            </w:r>
          </w:p>
        </w:tc>
        <w:tc>
          <w:tcPr>
            <w:tcW w:w="1299" w:type="dxa"/>
          </w:tcPr>
          <w:p w14:paraId="4434B776" w14:textId="67822558" w:rsidR="00121E68" w:rsidRPr="007B4BF1" w:rsidRDefault="002502AC" w:rsidP="004634AA">
            <w:pPr>
              <w:rPr>
                <w:rFonts w:ascii="Angsana New" w:hAnsi="Angsana New"/>
                <w:b/>
                <w:bCs/>
                <w:szCs w:val="24"/>
              </w:rPr>
            </w:pPr>
            <w:r w:rsidRPr="007B4BF1">
              <w:rPr>
                <w:rFonts w:ascii="Angsana New" w:eastAsia="Aptos" w:hAnsi="Angsana New"/>
                <w:kern w:val="2"/>
                <w:szCs w:val="24"/>
                <w14:ligatures w14:val="standardContextual"/>
              </w:rPr>
              <w:t>Interim</w:t>
            </w:r>
          </w:p>
        </w:tc>
        <w:tc>
          <w:tcPr>
            <w:tcW w:w="2674" w:type="dxa"/>
          </w:tcPr>
          <w:p w14:paraId="356F0D00" w14:textId="06DF8B98" w:rsidR="00121E68" w:rsidRPr="007B4BF1" w:rsidRDefault="002502AC" w:rsidP="004634AA">
            <w:pPr>
              <w:rPr>
                <w:rFonts w:ascii="Angsana New" w:hAnsi="Angsana New"/>
                <w:b/>
                <w:bCs/>
                <w:szCs w:val="24"/>
              </w:rPr>
            </w:pPr>
            <w:r w:rsidRPr="007B4BF1">
              <w:rPr>
                <w:rFonts w:ascii="Angsana New" w:hAnsi="Angsana New"/>
                <w:szCs w:val="24"/>
              </w:rPr>
              <w:t>March 27, 2024</w:t>
            </w:r>
          </w:p>
        </w:tc>
        <w:tc>
          <w:tcPr>
            <w:tcW w:w="1644" w:type="dxa"/>
          </w:tcPr>
          <w:p w14:paraId="00527865" w14:textId="48FB0BE7" w:rsidR="00121E68" w:rsidRPr="007B4BF1" w:rsidRDefault="002502AC" w:rsidP="004634AA">
            <w:pPr>
              <w:jc w:val="right"/>
              <w:rPr>
                <w:rFonts w:ascii="Angsana New" w:hAnsi="Angsana New"/>
                <w:b/>
                <w:bCs/>
                <w:szCs w:val="24"/>
              </w:rPr>
            </w:pPr>
            <w:r w:rsidRPr="007B4BF1">
              <w:rPr>
                <w:rFonts w:ascii="Angsana New" w:eastAsia="Aptos" w:hAnsi="Angsana New"/>
                <w:kern w:val="2"/>
                <w:szCs w:val="24"/>
                <w14:ligatures w14:val="standardContextual"/>
              </w:rPr>
              <w:t>Full appropriated</w:t>
            </w:r>
          </w:p>
        </w:tc>
        <w:tc>
          <w:tcPr>
            <w:tcW w:w="1476" w:type="dxa"/>
          </w:tcPr>
          <w:p w14:paraId="76E1616D" w14:textId="620473E8" w:rsidR="00121E68" w:rsidRPr="007B4BF1" w:rsidRDefault="002502AC" w:rsidP="004634AA">
            <w:pPr>
              <w:jc w:val="right"/>
              <w:rPr>
                <w:rFonts w:ascii="Angsana New" w:hAnsi="Angsana New"/>
                <w:b/>
                <w:bCs/>
                <w:szCs w:val="24"/>
              </w:rPr>
            </w:pPr>
            <w:r w:rsidRPr="007B4BF1">
              <w:rPr>
                <w:rFonts w:ascii="Angsana New" w:hAnsi="Angsana New"/>
                <w:szCs w:val="24"/>
              </w:rPr>
              <w:t>0.55</w:t>
            </w:r>
          </w:p>
        </w:tc>
        <w:tc>
          <w:tcPr>
            <w:tcW w:w="1513" w:type="dxa"/>
          </w:tcPr>
          <w:p w14:paraId="3F638F48" w14:textId="5FDF8710" w:rsidR="00121E68" w:rsidRPr="007B4BF1" w:rsidRDefault="002502AC" w:rsidP="004634AA">
            <w:pPr>
              <w:jc w:val="right"/>
              <w:rPr>
                <w:rFonts w:ascii="Angsana New" w:hAnsi="Angsana New"/>
                <w:b/>
                <w:bCs/>
                <w:szCs w:val="24"/>
              </w:rPr>
            </w:pPr>
            <w:r w:rsidRPr="007B4BF1">
              <w:rPr>
                <w:rFonts w:ascii="Angsana New" w:hAnsi="Angsana New"/>
                <w:szCs w:val="24"/>
              </w:rPr>
              <w:t>13.75</w:t>
            </w:r>
          </w:p>
        </w:tc>
      </w:tr>
      <w:tr w:rsidR="001907C0" w:rsidRPr="007B4BF1" w14:paraId="1D361047" w14:textId="77777777" w:rsidTr="00796B40">
        <w:tc>
          <w:tcPr>
            <w:tcW w:w="566" w:type="dxa"/>
          </w:tcPr>
          <w:p w14:paraId="7F3F4BBB" w14:textId="012BE6F3" w:rsidR="001907C0" w:rsidRPr="007B4BF1" w:rsidRDefault="00B13DF6"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8</w:t>
            </w:r>
            <w:r w:rsidR="001907C0" w:rsidRPr="007B4BF1">
              <w:rPr>
                <w:rFonts w:ascii="Angsana New" w:eastAsia="Aptos" w:hAnsi="Angsana New"/>
                <w:kern w:val="2"/>
                <w:szCs w:val="24"/>
                <w14:ligatures w14:val="standardContextual"/>
              </w:rPr>
              <w:t>.</w:t>
            </w:r>
          </w:p>
        </w:tc>
        <w:tc>
          <w:tcPr>
            <w:tcW w:w="1843" w:type="dxa"/>
          </w:tcPr>
          <w:p w14:paraId="3A493F71" w14:textId="4C7E07B1" w:rsidR="001907C0" w:rsidRPr="007B4BF1" w:rsidRDefault="001907C0" w:rsidP="004634AA">
            <w:pPr>
              <w:rPr>
                <w:rFonts w:ascii="Angsana New" w:hAnsi="Angsana New"/>
                <w:szCs w:val="24"/>
              </w:rPr>
            </w:pPr>
            <w:r w:rsidRPr="007B4BF1">
              <w:rPr>
                <w:rFonts w:ascii="Angsana New" w:hAnsi="Angsana New"/>
                <w:szCs w:val="24"/>
              </w:rPr>
              <w:t>April 25,2024</w:t>
            </w:r>
          </w:p>
        </w:tc>
        <w:tc>
          <w:tcPr>
            <w:tcW w:w="2981" w:type="dxa"/>
          </w:tcPr>
          <w:p w14:paraId="2713AB4B" w14:textId="78CFEDAF" w:rsidR="001907C0" w:rsidRPr="007B4BF1" w:rsidRDefault="001907C0"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w:t>
            </w:r>
            <w:r w:rsidRPr="007B4BF1">
              <w:rPr>
                <w:rFonts w:ascii="Angsana New" w:eastAsia="Aptos" w:hAnsi="Angsana New"/>
                <w:kern w:val="2"/>
                <w:szCs w:val="24"/>
                <w:cs/>
                <w14:ligatures w14:val="standardContextual"/>
              </w:rPr>
              <w:t xml:space="preserve"> </w:t>
            </w:r>
            <w:r w:rsidRPr="007B4BF1">
              <w:rPr>
                <w:rFonts w:ascii="Angsana New" w:eastAsia="Aptos" w:hAnsi="Angsana New"/>
                <w:kern w:val="2"/>
                <w:szCs w:val="24"/>
                <w14:ligatures w14:val="standardContextual"/>
              </w:rPr>
              <w:t>No 5/2024</w:t>
            </w:r>
          </w:p>
        </w:tc>
        <w:tc>
          <w:tcPr>
            <w:tcW w:w="1299" w:type="dxa"/>
          </w:tcPr>
          <w:p w14:paraId="389F1C89" w14:textId="699A27AF" w:rsidR="001907C0" w:rsidRPr="007B4BF1" w:rsidRDefault="001907C0"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674" w:type="dxa"/>
          </w:tcPr>
          <w:p w14:paraId="4B1687C4" w14:textId="068733E7" w:rsidR="001907C0" w:rsidRPr="007B4BF1" w:rsidRDefault="001907C0" w:rsidP="004634AA">
            <w:pPr>
              <w:rPr>
                <w:rFonts w:ascii="Angsana New" w:hAnsi="Angsana New"/>
                <w:szCs w:val="24"/>
              </w:rPr>
            </w:pPr>
            <w:r w:rsidRPr="007B4BF1">
              <w:rPr>
                <w:rFonts w:ascii="Angsana New" w:hAnsi="Angsana New"/>
                <w:szCs w:val="24"/>
              </w:rPr>
              <w:t>May 15, 2024</w:t>
            </w:r>
          </w:p>
        </w:tc>
        <w:tc>
          <w:tcPr>
            <w:tcW w:w="1644" w:type="dxa"/>
          </w:tcPr>
          <w:p w14:paraId="3A63356F" w14:textId="2A8AFCC5" w:rsidR="001907C0" w:rsidRPr="007B4BF1" w:rsidRDefault="001907C0"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476" w:type="dxa"/>
          </w:tcPr>
          <w:p w14:paraId="0B05A4E4" w14:textId="327A0CD7" w:rsidR="001907C0" w:rsidRPr="007B4BF1" w:rsidRDefault="001907C0" w:rsidP="004634AA">
            <w:pPr>
              <w:jc w:val="right"/>
              <w:rPr>
                <w:rFonts w:ascii="Angsana New" w:hAnsi="Angsana New"/>
                <w:szCs w:val="24"/>
              </w:rPr>
            </w:pPr>
            <w:r w:rsidRPr="007B4BF1">
              <w:rPr>
                <w:rFonts w:ascii="Angsana New" w:hAnsi="Angsana New"/>
                <w:szCs w:val="24"/>
              </w:rPr>
              <w:t>0.10</w:t>
            </w:r>
          </w:p>
        </w:tc>
        <w:tc>
          <w:tcPr>
            <w:tcW w:w="1513" w:type="dxa"/>
          </w:tcPr>
          <w:p w14:paraId="72936FD4" w14:textId="7D765041" w:rsidR="001907C0" w:rsidRPr="007B4BF1" w:rsidRDefault="001907C0" w:rsidP="004634AA">
            <w:pPr>
              <w:jc w:val="right"/>
              <w:rPr>
                <w:rFonts w:ascii="Angsana New" w:hAnsi="Angsana New"/>
                <w:szCs w:val="24"/>
              </w:rPr>
            </w:pPr>
            <w:r w:rsidRPr="007B4BF1">
              <w:rPr>
                <w:rFonts w:ascii="Angsana New" w:hAnsi="Angsana New"/>
                <w:szCs w:val="24"/>
              </w:rPr>
              <w:t>2.50</w:t>
            </w:r>
          </w:p>
        </w:tc>
      </w:tr>
      <w:tr w:rsidR="00B2365C" w:rsidRPr="007B4BF1" w14:paraId="2E0CF4FE" w14:textId="77777777" w:rsidTr="00796B40">
        <w:tc>
          <w:tcPr>
            <w:tcW w:w="566" w:type="dxa"/>
          </w:tcPr>
          <w:p w14:paraId="21377DB7" w14:textId="3658287C" w:rsidR="00B2365C" w:rsidRPr="007B4BF1" w:rsidRDefault="00B13DF6"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9</w:t>
            </w:r>
            <w:r w:rsidR="00851F8C" w:rsidRPr="007B4BF1">
              <w:rPr>
                <w:rFonts w:ascii="Angsana New" w:eastAsia="Aptos" w:hAnsi="Angsana New"/>
                <w:kern w:val="2"/>
                <w:szCs w:val="24"/>
                <w14:ligatures w14:val="standardContextual"/>
              </w:rPr>
              <w:t>.</w:t>
            </w:r>
          </w:p>
        </w:tc>
        <w:tc>
          <w:tcPr>
            <w:tcW w:w="1843" w:type="dxa"/>
          </w:tcPr>
          <w:p w14:paraId="68DE8F2C" w14:textId="1EF9D969" w:rsidR="00B2365C" w:rsidRPr="007B4BF1" w:rsidRDefault="00146C7F" w:rsidP="004634AA">
            <w:pPr>
              <w:rPr>
                <w:rFonts w:ascii="Angsana New" w:hAnsi="Angsana New"/>
                <w:szCs w:val="24"/>
              </w:rPr>
            </w:pPr>
            <w:r w:rsidRPr="007B4BF1">
              <w:rPr>
                <w:rFonts w:ascii="Angsana New" w:hAnsi="Angsana New"/>
                <w:szCs w:val="24"/>
              </w:rPr>
              <w:t>July</w:t>
            </w:r>
            <w:r w:rsidR="008B28D0" w:rsidRPr="007B4BF1">
              <w:rPr>
                <w:rFonts w:ascii="Angsana New" w:hAnsi="Angsana New"/>
                <w:szCs w:val="24"/>
              </w:rPr>
              <w:t xml:space="preserve"> 15, 2024</w:t>
            </w:r>
          </w:p>
        </w:tc>
        <w:tc>
          <w:tcPr>
            <w:tcW w:w="2981" w:type="dxa"/>
          </w:tcPr>
          <w:p w14:paraId="3D2785F1" w14:textId="4201FB7A" w:rsidR="00B2365C" w:rsidRPr="007B4BF1" w:rsidRDefault="008B28D0"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6/2024</w:t>
            </w:r>
          </w:p>
        </w:tc>
        <w:tc>
          <w:tcPr>
            <w:tcW w:w="1299" w:type="dxa"/>
          </w:tcPr>
          <w:p w14:paraId="304A4B2A" w14:textId="57DE925E" w:rsidR="00B2365C" w:rsidRPr="007B4BF1" w:rsidRDefault="00C14D8F"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674" w:type="dxa"/>
          </w:tcPr>
          <w:p w14:paraId="2D325137" w14:textId="01B4FEE8" w:rsidR="00B2365C" w:rsidRPr="007B4BF1" w:rsidRDefault="00C14D8F" w:rsidP="004634AA">
            <w:pPr>
              <w:rPr>
                <w:rFonts w:ascii="Angsana New" w:hAnsi="Angsana New"/>
                <w:szCs w:val="24"/>
              </w:rPr>
            </w:pPr>
            <w:r w:rsidRPr="007B4BF1">
              <w:rPr>
                <w:rFonts w:ascii="Angsana New" w:hAnsi="Angsana New"/>
                <w:szCs w:val="24"/>
              </w:rPr>
              <w:t>August</w:t>
            </w:r>
            <w:r w:rsidR="00AC457C" w:rsidRPr="007B4BF1">
              <w:rPr>
                <w:rFonts w:ascii="Angsana New" w:hAnsi="Angsana New"/>
                <w:szCs w:val="24"/>
              </w:rPr>
              <w:t xml:space="preserve"> 6, 2024</w:t>
            </w:r>
          </w:p>
        </w:tc>
        <w:tc>
          <w:tcPr>
            <w:tcW w:w="1644" w:type="dxa"/>
          </w:tcPr>
          <w:p w14:paraId="7E628557" w14:textId="052861F2" w:rsidR="00B2365C" w:rsidRPr="007B4BF1" w:rsidRDefault="00AC457C"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476" w:type="dxa"/>
          </w:tcPr>
          <w:p w14:paraId="24A25D0F" w14:textId="5AFC0778" w:rsidR="00B2365C" w:rsidRPr="007B4BF1" w:rsidRDefault="004302D1" w:rsidP="004634AA">
            <w:pPr>
              <w:jc w:val="right"/>
              <w:rPr>
                <w:rFonts w:ascii="Angsana New" w:hAnsi="Angsana New"/>
                <w:szCs w:val="24"/>
              </w:rPr>
            </w:pPr>
            <w:r w:rsidRPr="007B4BF1">
              <w:rPr>
                <w:rFonts w:ascii="Angsana New" w:hAnsi="Angsana New"/>
                <w:szCs w:val="24"/>
              </w:rPr>
              <w:t>0.35</w:t>
            </w:r>
          </w:p>
        </w:tc>
        <w:tc>
          <w:tcPr>
            <w:tcW w:w="1513" w:type="dxa"/>
          </w:tcPr>
          <w:p w14:paraId="03D8C512" w14:textId="4D162050" w:rsidR="00B2365C" w:rsidRPr="007B4BF1" w:rsidRDefault="004302D1" w:rsidP="004634AA">
            <w:pPr>
              <w:jc w:val="right"/>
              <w:rPr>
                <w:rFonts w:ascii="Angsana New" w:hAnsi="Angsana New"/>
                <w:szCs w:val="24"/>
              </w:rPr>
            </w:pPr>
            <w:r w:rsidRPr="007B4BF1">
              <w:rPr>
                <w:rFonts w:ascii="Angsana New" w:hAnsi="Angsana New"/>
                <w:szCs w:val="24"/>
              </w:rPr>
              <w:t>8.75</w:t>
            </w:r>
          </w:p>
        </w:tc>
      </w:tr>
      <w:tr w:rsidR="00B1598C" w:rsidRPr="007B4BF1" w14:paraId="2FDEE229" w14:textId="77777777" w:rsidTr="00796B40">
        <w:tc>
          <w:tcPr>
            <w:tcW w:w="566" w:type="dxa"/>
          </w:tcPr>
          <w:p w14:paraId="2827DE39" w14:textId="1D6D517B" w:rsidR="00B1598C" w:rsidRPr="007B4BF1" w:rsidRDefault="00B13DF6"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10</w:t>
            </w:r>
            <w:r w:rsidR="006F1CB9" w:rsidRPr="007B4BF1">
              <w:rPr>
                <w:rFonts w:ascii="Angsana New" w:eastAsia="Aptos" w:hAnsi="Angsana New"/>
                <w:kern w:val="2"/>
                <w:szCs w:val="24"/>
                <w14:ligatures w14:val="standardContextual"/>
              </w:rPr>
              <w:t>.</w:t>
            </w:r>
          </w:p>
        </w:tc>
        <w:tc>
          <w:tcPr>
            <w:tcW w:w="1843" w:type="dxa"/>
          </w:tcPr>
          <w:p w14:paraId="1C84EB4E" w14:textId="3FB8B12B" w:rsidR="00B1598C" w:rsidRPr="007B4BF1" w:rsidRDefault="006F1CB9" w:rsidP="004634AA">
            <w:pPr>
              <w:rPr>
                <w:rFonts w:ascii="Angsana New" w:hAnsi="Angsana New"/>
                <w:szCs w:val="24"/>
              </w:rPr>
            </w:pPr>
            <w:r w:rsidRPr="007B4BF1">
              <w:rPr>
                <w:rFonts w:ascii="Angsana New" w:hAnsi="Angsana New"/>
                <w:szCs w:val="24"/>
              </w:rPr>
              <w:t>November 4,2024</w:t>
            </w:r>
          </w:p>
        </w:tc>
        <w:tc>
          <w:tcPr>
            <w:tcW w:w="2981" w:type="dxa"/>
          </w:tcPr>
          <w:p w14:paraId="3243C476" w14:textId="1829F084" w:rsidR="00B1598C" w:rsidRPr="007B4BF1" w:rsidRDefault="006F1CB9"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8/2024</w:t>
            </w:r>
          </w:p>
        </w:tc>
        <w:tc>
          <w:tcPr>
            <w:tcW w:w="1299" w:type="dxa"/>
          </w:tcPr>
          <w:p w14:paraId="6CD4B463" w14:textId="1A001D67" w:rsidR="00B1598C" w:rsidRPr="007B4BF1" w:rsidRDefault="006F1CB9"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674" w:type="dxa"/>
          </w:tcPr>
          <w:p w14:paraId="37192BC8" w14:textId="1328BF6F" w:rsidR="00B1598C" w:rsidRPr="007B4BF1" w:rsidRDefault="006F1CB9" w:rsidP="004634AA">
            <w:pPr>
              <w:rPr>
                <w:rFonts w:ascii="Angsana New" w:hAnsi="Angsana New"/>
                <w:szCs w:val="24"/>
              </w:rPr>
            </w:pPr>
            <w:r w:rsidRPr="007B4BF1">
              <w:rPr>
                <w:rFonts w:ascii="Angsana New" w:hAnsi="Angsana New"/>
                <w:szCs w:val="24"/>
              </w:rPr>
              <w:t>November 8,2024</w:t>
            </w:r>
          </w:p>
        </w:tc>
        <w:tc>
          <w:tcPr>
            <w:tcW w:w="1644" w:type="dxa"/>
          </w:tcPr>
          <w:p w14:paraId="5BB16E32" w14:textId="2D3CD356" w:rsidR="00B1598C" w:rsidRPr="007B4BF1" w:rsidRDefault="00D87CDB"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476" w:type="dxa"/>
          </w:tcPr>
          <w:p w14:paraId="40DD6C80" w14:textId="5448F52E" w:rsidR="00B1598C" w:rsidRPr="007B4BF1" w:rsidRDefault="003D2F24" w:rsidP="004634AA">
            <w:pPr>
              <w:jc w:val="right"/>
              <w:rPr>
                <w:rFonts w:ascii="Angsana New" w:hAnsi="Angsana New"/>
                <w:szCs w:val="24"/>
              </w:rPr>
            </w:pPr>
            <w:r w:rsidRPr="007B4BF1">
              <w:rPr>
                <w:rFonts w:ascii="Angsana New" w:hAnsi="Angsana New"/>
                <w:szCs w:val="24"/>
              </w:rPr>
              <w:t>0.40</w:t>
            </w:r>
          </w:p>
        </w:tc>
        <w:tc>
          <w:tcPr>
            <w:tcW w:w="1513" w:type="dxa"/>
          </w:tcPr>
          <w:p w14:paraId="09983967" w14:textId="4E3DEE00" w:rsidR="00B1598C" w:rsidRPr="007B4BF1" w:rsidRDefault="003D2F24" w:rsidP="004634AA">
            <w:pPr>
              <w:jc w:val="right"/>
              <w:rPr>
                <w:rFonts w:ascii="Angsana New" w:hAnsi="Angsana New"/>
                <w:szCs w:val="24"/>
              </w:rPr>
            </w:pPr>
            <w:r w:rsidRPr="007B4BF1">
              <w:rPr>
                <w:rFonts w:ascii="Angsana New" w:hAnsi="Angsana New"/>
                <w:szCs w:val="24"/>
              </w:rPr>
              <w:t>10.00</w:t>
            </w:r>
          </w:p>
        </w:tc>
      </w:tr>
    </w:tbl>
    <w:p w14:paraId="359EB5F0" w14:textId="77777777" w:rsidR="00360388" w:rsidRPr="007B4BF1" w:rsidRDefault="00360388">
      <w:r w:rsidRPr="007B4BF1">
        <w:br w:type="page"/>
      </w:r>
    </w:p>
    <w:tbl>
      <w:tblPr>
        <w:tblStyle w:val="af0"/>
        <w:tblW w:w="1399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6"/>
        <w:gridCol w:w="1843"/>
        <w:gridCol w:w="2981"/>
        <w:gridCol w:w="1299"/>
        <w:gridCol w:w="2674"/>
        <w:gridCol w:w="1644"/>
        <w:gridCol w:w="1476"/>
        <w:gridCol w:w="1513"/>
      </w:tblGrid>
      <w:tr w:rsidR="00360388" w:rsidRPr="007B4BF1" w14:paraId="23481B81" w14:textId="77777777">
        <w:tc>
          <w:tcPr>
            <w:tcW w:w="5390" w:type="dxa"/>
            <w:gridSpan w:val="3"/>
          </w:tcPr>
          <w:p w14:paraId="3A0F2E28" w14:textId="77777777" w:rsidR="00360388" w:rsidRPr="007B4BF1" w:rsidRDefault="00360388">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Approval</w:t>
            </w:r>
          </w:p>
        </w:tc>
        <w:tc>
          <w:tcPr>
            <w:tcW w:w="1299" w:type="dxa"/>
          </w:tcPr>
          <w:p w14:paraId="736A94A9" w14:textId="77777777" w:rsidR="00360388" w:rsidRPr="007B4BF1" w:rsidRDefault="00360388">
            <w:pPr>
              <w:jc w:val="center"/>
              <w:rPr>
                <w:rFonts w:ascii="Angsana New" w:hAnsi="Angsana New"/>
                <w:b/>
                <w:bCs/>
                <w:szCs w:val="24"/>
              </w:rPr>
            </w:pPr>
          </w:p>
        </w:tc>
        <w:tc>
          <w:tcPr>
            <w:tcW w:w="2674" w:type="dxa"/>
          </w:tcPr>
          <w:p w14:paraId="5AD61952" w14:textId="77777777" w:rsidR="00360388" w:rsidRPr="007B4BF1" w:rsidRDefault="00360388">
            <w:pPr>
              <w:jc w:val="center"/>
              <w:rPr>
                <w:rFonts w:ascii="Angsana New" w:hAnsi="Angsana New"/>
                <w:b/>
                <w:bCs/>
                <w:szCs w:val="24"/>
              </w:rPr>
            </w:pPr>
          </w:p>
        </w:tc>
        <w:tc>
          <w:tcPr>
            <w:tcW w:w="1644" w:type="dxa"/>
          </w:tcPr>
          <w:p w14:paraId="6296376D" w14:textId="77777777" w:rsidR="00360388" w:rsidRPr="007B4BF1" w:rsidRDefault="00360388">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Legal reserve</w:t>
            </w:r>
          </w:p>
        </w:tc>
        <w:tc>
          <w:tcPr>
            <w:tcW w:w="1476" w:type="dxa"/>
          </w:tcPr>
          <w:p w14:paraId="37D94C3B" w14:textId="77777777" w:rsidR="00360388" w:rsidRPr="007B4BF1" w:rsidRDefault="00360388">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Dividend per share</w:t>
            </w:r>
          </w:p>
        </w:tc>
        <w:tc>
          <w:tcPr>
            <w:tcW w:w="1513" w:type="dxa"/>
          </w:tcPr>
          <w:p w14:paraId="264E4209" w14:textId="77777777" w:rsidR="00360388" w:rsidRPr="007B4BF1" w:rsidRDefault="00360388">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Amount of dividend</w:t>
            </w:r>
          </w:p>
        </w:tc>
      </w:tr>
      <w:tr w:rsidR="00360388" w:rsidRPr="007B4BF1" w14:paraId="39F3D08B" w14:textId="77777777">
        <w:tc>
          <w:tcPr>
            <w:tcW w:w="2409" w:type="dxa"/>
            <w:gridSpan w:val="2"/>
          </w:tcPr>
          <w:p w14:paraId="2053DB3D" w14:textId="77777777" w:rsidR="00360388" w:rsidRPr="007B4BF1" w:rsidRDefault="00360388">
            <w:pPr>
              <w:pBdr>
                <w:bottom w:val="single" w:sz="4" w:space="1" w:color="auto"/>
              </w:pBdr>
              <w:jc w:val="center"/>
              <w:rPr>
                <w:rFonts w:ascii="Angsana New" w:eastAsia="Aptos" w:hAnsi="Angsana New"/>
                <w:kern w:val="2"/>
                <w:szCs w:val="24"/>
                <w:cs/>
                <w14:ligatures w14:val="standardContextual"/>
              </w:rPr>
            </w:pPr>
            <w:r w:rsidRPr="007B4BF1">
              <w:rPr>
                <w:rFonts w:ascii="Angsana New" w:eastAsia="Aptos" w:hAnsi="Angsana New"/>
                <w:kern w:val="2"/>
                <w:szCs w:val="24"/>
                <w14:ligatures w14:val="standardContextual"/>
              </w:rPr>
              <w:t>Date</w:t>
            </w:r>
          </w:p>
        </w:tc>
        <w:tc>
          <w:tcPr>
            <w:tcW w:w="2981" w:type="dxa"/>
          </w:tcPr>
          <w:p w14:paraId="4C0E6F8D" w14:textId="77777777" w:rsidR="00360388" w:rsidRPr="007B4BF1" w:rsidRDefault="00360388">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Meeting</w:t>
            </w:r>
          </w:p>
        </w:tc>
        <w:tc>
          <w:tcPr>
            <w:tcW w:w="1299" w:type="dxa"/>
          </w:tcPr>
          <w:p w14:paraId="60DA5D7F" w14:textId="77777777" w:rsidR="00360388" w:rsidRPr="007B4BF1" w:rsidRDefault="00360388">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Dividend</w:t>
            </w:r>
          </w:p>
        </w:tc>
        <w:tc>
          <w:tcPr>
            <w:tcW w:w="2674" w:type="dxa"/>
          </w:tcPr>
          <w:p w14:paraId="3441B2D8" w14:textId="77777777" w:rsidR="00360388" w:rsidRPr="007B4BF1" w:rsidRDefault="00360388">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Dividend payment</w:t>
            </w:r>
          </w:p>
        </w:tc>
        <w:tc>
          <w:tcPr>
            <w:tcW w:w="1644" w:type="dxa"/>
          </w:tcPr>
          <w:p w14:paraId="5776DCE9" w14:textId="77777777" w:rsidR="00360388" w:rsidRPr="007B4BF1" w:rsidRDefault="00360388">
            <w:pPr>
              <w:pBdr>
                <w:bottom w:val="single" w:sz="4" w:space="1" w:color="auto"/>
              </w:pBdr>
              <w:jc w:val="center"/>
              <w:rPr>
                <w:rFonts w:ascii="Angsana New" w:hAnsi="Angsana New"/>
                <w:b/>
                <w:bCs/>
                <w:szCs w:val="24"/>
              </w:rPr>
            </w:pPr>
            <w:r w:rsidRPr="007B4BF1">
              <w:rPr>
                <w:rFonts w:ascii="Angsana New" w:eastAsia="Aptos" w:hAnsi="Angsana New"/>
                <w:kern w:val="2"/>
                <w:szCs w:val="24"/>
                <w:cs/>
                <w14:ligatures w14:val="standardContextual"/>
              </w:rPr>
              <w:t>(</w:t>
            </w:r>
            <w:r w:rsidRPr="007B4BF1">
              <w:rPr>
                <w:rFonts w:ascii="Angsana New" w:eastAsia="Aptos" w:hAnsi="Angsana New"/>
                <w:kern w:val="2"/>
                <w:szCs w:val="24"/>
                <w14:ligatures w14:val="standardContextual"/>
              </w:rPr>
              <w:t>Million Baht)</w:t>
            </w:r>
          </w:p>
        </w:tc>
        <w:tc>
          <w:tcPr>
            <w:tcW w:w="1476" w:type="dxa"/>
          </w:tcPr>
          <w:p w14:paraId="0605CBB0" w14:textId="77777777" w:rsidR="00360388" w:rsidRPr="007B4BF1" w:rsidRDefault="00360388">
            <w:pPr>
              <w:pBdr>
                <w:bottom w:val="single" w:sz="4" w:space="1" w:color="auto"/>
              </w:pBdr>
              <w:jc w:val="center"/>
              <w:rPr>
                <w:rFonts w:ascii="Angsana New" w:hAnsi="Angsana New"/>
                <w:b/>
                <w:bCs/>
                <w:szCs w:val="24"/>
              </w:rPr>
            </w:pPr>
            <w:r w:rsidRPr="007B4BF1">
              <w:rPr>
                <w:rFonts w:ascii="Angsana New" w:eastAsia="Aptos" w:hAnsi="Angsana New"/>
                <w:kern w:val="2"/>
                <w:szCs w:val="24"/>
                <w:cs/>
                <w14:ligatures w14:val="standardContextual"/>
              </w:rPr>
              <w:t>(</w:t>
            </w:r>
            <w:r w:rsidRPr="007B4BF1">
              <w:rPr>
                <w:rFonts w:ascii="Angsana New" w:eastAsia="Aptos" w:hAnsi="Angsana New"/>
                <w:kern w:val="2"/>
                <w:szCs w:val="24"/>
                <w14:ligatures w14:val="standardContextual"/>
              </w:rPr>
              <w:t>Baht per share)</w:t>
            </w:r>
          </w:p>
        </w:tc>
        <w:tc>
          <w:tcPr>
            <w:tcW w:w="1513" w:type="dxa"/>
          </w:tcPr>
          <w:p w14:paraId="2763C7C6" w14:textId="77777777" w:rsidR="00360388" w:rsidRPr="007B4BF1" w:rsidRDefault="00360388">
            <w:pPr>
              <w:pBdr>
                <w:bottom w:val="single" w:sz="4" w:space="1" w:color="auto"/>
              </w:pBdr>
              <w:jc w:val="center"/>
              <w:rPr>
                <w:rFonts w:ascii="Angsana New" w:hAnsi="Angsana New"/>
                <w:b/>
                <w:bCs/>
                <w:szCs w:val="24"/>
              </w:rPr>
            </w:pPr>
            <w:r w:rsidRPr="007B4BF1">
              <w:rPr>
                <w:rFonts w:ascii="Angsana New" w:eastAsia="Aptos" w:hAnsi="Angsana New"/>
                <w:kern w:val="2"/>
                <w:szCs w:val="24"/>
                <w:cs/>
                <w14:ligatures w14:val="standardContextual"/>
              </w:rPr>
              <w:t>(</w:t>
            </w:r>
            <w:r w:rsidRPr="007B4BF1">
              <w:rPr>
                <w:rFonts w:ascii="Angsana New" w:eastAsia="Aptos" w:hAnsi="Angsana New"/>
                <w:kern w:val="2"/>
                <w:szCs w:val="24"/>
                <w14:ligatures w14:val="standardContextual"/>
              </w:rPr>
              <w:t>Million Baht)</w:t>
            </w:r>
          </w:p>
        </w:tc>
      </w:tr>
      <w:tr w:rsidR="00121E68" w:rsidRPr="007B4BF1" w14:paraId="7E7F9016" w14:textId="77777777" w:rsidTr="007F5D5C">
        <w:trPr>
          <w:trHeight w:val="309"/>
        </w:trPr>
        <w:tc>
          <w:tcPr>
            <w:tcW w:w="5390" w:type="dxa"/>
            <w:gridSpan w:val="3"/>
          </w:tcPr>
          <w:p w14:paraId="69919F23" w14:textId="282C6E04" w:rsidR="00121E68" w:rsidRPr="007B4BF1" w:rsidRDefault="0005127D" w:rsidP="004634AA">
            <w:pPr>
              <w:rPr>
                <w:rFonts w:ascii="Angsana New" w:eastAsia="Aptos" w:hAnsi="Angsana New"/>
                <w:kern w:val="2"/>
                <w:szCs w:val="24"/>
                <w:cs/>
                <w14:ligatures w14:val="standardContextual"/>
              </w:rPr>
            </w:pPr>
            <w:r w:rsidRPr="007B4BF1">
              <w:rPr>
                <w:rFonts w:ascii="Angsana New" w:eastAsia="Aptos" w:hAnsi="Angsana New"/>
                <w:kern w:val="2"/>
                <w:szCs w:val="24"/>
                <w14:ligatures w14:val="standardContextual"/>
              </w:rPr>
              <w:t>Pattani Green Co., Ltd.</w:t>
            </w:r>
          </w:p>
        </w:tc>
        <w:tc>
          <w:tcPr>
            <w:tcW w:w="1299" w:type="dxa"/>
          </w:tcPr>
          <w:p w14:paraId="1292F316" w14:textId="77777777" w:rsidR="00121E68" w:rsidRPr="007B4BF1" w:rsidRDefault="00121E68" w:rsidP="004634AA">
            <w:pPr>
              <w:rPr>
                <w:rFonts w:ascii="Angsana New" w:hAnsi="Angsana New"/>
                <w:b/>
                <w:bCs/>
                <w:szCs w:val="24"/>
              </w:rPr>
            </w:pPr>
          </w:p>
        </w:tc>
        <w:tc>
          <w:tcPr>
            <w:tcW w:w="2674" w:type="dxa"/>
          </w:tcPr>
          <w:p w14:paraId="2A843FA7" w14:textId="77777777" w:rsidR="00121E68" w:rsidRPr="007B4BF1" w:rsidRDefault="00121E68" w:rsidP="004634AA">
            <w:pPr>
              <w:rPr>
                <w:rFonts w:ascii="Angsana New" w:hAnsi="Angsana New"/>
                <w:b/>
                <w:bCs/>
                <w:szCs w:val="24"/>
              </w:rPr>
            </w:pPr>
          </w:p>
        </w:tc>
        <w:tc>
          <w:tcPr>
            <w:tcW w:w="1644" w:type="dxa"/>
          </w:tcPr>
          <w:p w14:paraId="2E8AA709" w14:textId="77777777" w:rsidR="00121E68" w:rsidRPr="007B4BF1" w:rsidRDefault="00121E68" w:rsidP="004634AA">
            <w:pPr>
              <w:jc w:val="right"/>
              <w:rPr>
                <w:rFonts w:ascii="Angsana New" w:hAnsi="Angsana New"/>
                <w:b/>
                <w:bCs/>
                <w:szCs w:val="24"/>
              </w:rPr>
            </w:pPr>
          </w:p>
        </w:tc>
        <w:tc>
          <w:tcPr>
            <w:tcW w:w="1476" w:type="dxa"/>
          </w:tcPr>
          <w:p w14:paraId="1836D50C" w14:textId="77777777" w:rsidR="00121E68" w:rsidRPr="007B4BF1" w:rsidRDefault="00121E68" w:rsidP="004634AA">
            <w:pPr>
              <w:jc w:val="right"/>
              <w:rPr>
                <w:rFonts w:ascii="Angsana New" w:hAnsi="Angsana New"/>
                <w:b/>
                <w:bCs/>
                <w:szCs w:val="24"/>
              </w:rPr>
            </w:pPr>
          </w:p>
        </w:tc>
        <w:tc>
          <w:tcPr>
            <w:tcW w:w="1513" w:type="dxa"/>
          </w:tcPr>
          <w:p w14:paraId="0A97D97F" w14:textId="77777777" w:rsidR="00121E68" w:rsidRPr="007B4BF1" w:rsidRDefault="00121E68" w:rsidP="004634AA">
            <w:pPr>
              <w:jc w:val="right"/>
              <w:rPr>
                <w:rFonts w:ascii="Angsana New" w:hAnsi="Angsana New"/>
                <w:b/>
                <w:bCs/>
                <w:szCs w:val="24"/>
              </w:rPr>
            </w:pPr>
          </w:p>
        </w:tc>
      </w:tr>
      <w:tr w:rsidR="00121E68" w:rsidRPr="007B4BF1" w14:paraId="2A27ADD3" w14:textId="77777777" w:rsidTr="00796B40">
        <w:tc>
          <w:tcPr>
            <w:tcW w:w="566" w:type="dxa"/>
          </w:tcPr>
          <w:p w14:paraId="7EC7899C" w14:textId="5E17D4C7" w:rsidR="00121E68" w:rsidRPr="007B4BF1" w:rsidRDefault="0020571C" w:rsidP="004634AA">
            <w:pPr>
              <w:jc w:val="right"/>
              <w:rPr>
                <w:rFonts w:ascii="Angsana New" w:eastAsia="Aptos" w:hAnsi="Angsana New"/>
                <w:kern w:val="2"/>
                <w:szCs w:val="24"/>
                <w:cs/>
                <w14:ligatures w14:val="standardContextual"/>
              </w:rPr>
            </w:pPr>
            <w:r w:rsidRPr="007B4BF1">
              <w:rPr>
                <w:rFonts w:ascii="Angsana New" w:eastAsia="Aptos" w:hAnsi="Angsana New"/>
                <w:kern w:val="2"/>
                <w:szCs w:val="24"/>
                <w14:ligatures w14:val="standardContextual"/>
              </w:rPr>
              <w:t>1</w:t>
            </w:r>
            <w:r w:rsidR="00121E68" w:rsidRPr="007B4BF1">
              <w:rPr>
                <w:rFonts w:ascii="Angsana New" w:eastAsia="Aptos" w:hAnsi="Angsana New"/>
                <w:kern w:val="2"/>
                <w:szCs w:val="24"/>
                <w:cs/>
                <w14:ligatures w14:val="standardContextual"/>
              </w:rPr>
              <w:t>.</w:t>
            </w:r>
          </w:p>
        </w:tc>
        <w:tc>
          <w:tcPr>
            <w:tcW w:w="1843" w:type="dxa"/>
          </w:tcPr>
          <w:p w14:paraId="47F71BFC" w14:textId="599D0138" w:rsidR="00121E68" w:rsidRPr="007B4BF1" w:rsidRDefault="005439BD" w:rsidP="004634AA">
            <w:pPr>
              <w:rPr>
                <w:rFonts w:ascii="Angsana New" w:eastAsia="Aptos" w:hAnsi="Angsana New"/>
                <w:kern w:val="2"/>
                <w:szCs w:val="24"/>
                <w:cs/>
                <w14:ligatures w14:val="standardContextual"/>
              </w:rPr>
            </w:pPr>
            <w:r w:rsidRPr="007B4BF1">
              <w:rPr>
                <w:rFonts w:ascii="Angsana New" w:eastAsia="Aptos" w:hAnsi="Angsana New"/>
                <w:kern w:val="2"/>
                <w:szCs w:val="24"/>
                <w14:ligatures w14:val="standardContextual"/>
              </w:rPr>
              <w:t>M</w:t>
            </w:r>
            <w:r w:rsidR="00E32818" w:rsidRPr="007B4BF1">
              <w:rPr>
                <w:rFonts w:ascii="Angsana New" w:eastAsia="Aptos" w:hAnsi="Angsana New"/>
                <w:kern w:val="2"/>
                <w:szCs w:val="24"/>
                <w14:ligatures w14:val="standardContextual"/>
              </w:rPr>
              <w:t>arch</w:t>
            </w:r>
            <w:r w:rsidR="00353740" w:rsidRPr="007B4BF1">
              <w:rPr>
                <w:rFonts w:ascii="Angsana New" w:eastAsia="Aptos" w:hAnsi="Angsana New"/>
                <w:kern w:val="2"/>
                <w:szCs w:val="24"/>
                <w14:ligatures w14:val="standardContextual"/>
              </w:rPr>
              <w:t xml:space="preserve"> </w:t>
            </w:r>
            <w:r w:rsidR="00A9778E" w:rsidRPr="007B4BF1">
              <w:rPr>
                <w:rFonts w:ascii="Angsana New" w:eastAsia="Aptos" w:hAnsi="Angsana New"/>
                <w:kern w:val="2"/>
                <w:szCs w:val="24"/>
                <w14:ligatures w14:val="standardContextual"/>
              </w:rPr>
              <w:t>24,</w:t>
            </w:r>
            <w:r w:rsidR="00E7719B" w:rsidRPr="007B4BF1">
              <w:rPr>
                <w:rFonts w:ascii="Angsana New" w:eastAsia="Aptos" w:hAnsi="Angsana New"/>
                <w:kern w:val="2"/>
                <w:szCs w:val="24"/>
                <w14:ligatures w14:val="standardContextual"/>
              </w:rPr>
              <w:t>2023</w:t>
            </w:r>
          </w:p>
        </w:tc>
        <w:tc>
          <w:tcPr>
            <w:tcW w:w="2981" w:type="dxa"/>
          </w:tcPr>
          <w:p w14:paraId="6DF96531" w14:textId="5D2DFACB" w:rsidR="00121E68" w:rsidRPr="007B4BF1" w:rsidRDefault="00E7719B" w:rsidP="004634AA">
            <w:pPr>
              <w:rPr>
                <w:rFonts w:ascii="Angsana New" w:eastAsia="Aptos" w:hAnsi="Angsana New"/>
                <w:kern w:val="2"/>
                <w:szCs w:val="24"/>
                <w:cs/>
                <w14:ligatures w14:val="standardContextual"/>
              </w:rPr>
            </w:pPr>
            <w:r w:rsidRPr="007B4BF1">
              <w:rPr>
                <w:rFonts w:ascii="Angsana New" w:eastAsia="Aptos" w:hAnsi="Angsana New"/>
                <w:kern w:val="2"/>
                <w:szCs w:val="24"/>
                <w14:ligatures w14:val="standardContextual"/>
              </w:rPr>
              <w:t xml:space="preserve">Board of Directors' Meeting No </w:t>
            </w:r>
            <w:r w:rsidR="00D77727" w:rsidRPr="007B4BF1">
              <w:rPr>
                <w:rFonts w:ascii="Angsana New" w:eastAsia="Aptos" w:hAnsi="Angsana New"/>
                <w:kern w:val="2"/>
                <w:szCs w:val="24"/>
                <w14:ligatures w14:val="standardContextual"/>
              </w:rPr>
              <w:t>2</w:t>
            </w:r>
            <w:r w:rsidRPr="007B4BF1">
              <w:rPr>
                <w:rFonts w:ascii="Angsana New" w:eastAsia="Aptos" w:hAnsi="Angsana New"/>
                <w:kern w:val="2"/>
                <w:szCs w:val="24"/>
                <w14:ligatures w14:val="standardContextual"/>
              </w:rPr>
              <w:t>/202</w:t>
            </w:r>
            <w:r w:rsidR="00D77727" w:rsidRPr="007B4BF1">
              <w:rPr>
                <w:rFonts w:ascii="Angsana New" w:eastAsia="Aptos" w:hAnsi="Angsana New"/>
                <w:kern w:val="2"/>
                <w:szCs w:val="24"/>
                <w14:ligatures w14:val="standardContextual"/>
              </w:rPr>
              <w:t>3</w:t>
            </w:r>
          </w:p>
        </w:tc>
        <w:tc>
          <w:tcPr>
            <w:tcW w:w="1299" w:type="dxa"/>
          </w:tcPr>
          <w:p w14:paraId="13ABF00E" w14:textId="354FDBD5" w:rsidR="00121E68" w:rsidRPr="007B4BF1" w:rsidRDefault="00D77727" w:rsidP="004634AA">
            <w:pPr>
              <w:rPr>
                <w:rFonts w:ascii="Angsana New" w:hAnsi="Angsana New"/>
                <w:szCs w:val="24"/>
              </w:rPr>
            </w:pPr>
            <w:r w:rsidRPr="007B4BF1">
              <w:rPr>
                <w:rFonts w:ascii="Angsana New" w:eastAsia="Aptos" w:hAnsi="Angsana New"/>
                <w:szCs w:val="24"/>
              </w:rPr>
              <w:t>Interim</w:t>
            </w:r>
          </w:p>
        </w:tc>
        <w:tc>
          <w:tcPr>
            <w:tcW w:w="2674" w:type="dxa"/>
          </w:tcPr>
          <w:p w14:paraId="46250840" w14:textId="71791D55" w:rsidR="00121E68" w:rsidRPr="007B4BF1" w:rsidRDefault="00AD00DF" w:rsidP="004634AA">
            <w:pPr>
              <w:rPr>
                <w:rFonts w:ascii="Angsana New" w:hAnsi="Angsana New"/>
                <w:szCs w:val="24"/>
              </w:rPr>
            </w:pPr>
            <w:r w:rsidRPr="007B4BF1">
              <w:rPr>
                <w:rFonts w:ascii="Angsana New" w:hAnsi="Angsana New"/>
                <w:szCs w:val="24"/>
              </w:rPr>
              <w:t>May 15</w:t>
            </w:r>
            <w:r w:rsidR="00B97869" w:rsidRPr="007B4BF1">
              <w:rPr>
                <w:rFonts w:ascii="Angsana New" w:hAnsi="Angsana New"/>
                <w:szCs w:val="24"/>
              </w:rPr>
              <w:t>,</w:t>
            </w:r>
            <w:r w:rsidR="003078E2" w:rsidRPr="007B4BF1">
              <w:rPr>
                <w:rFonts w:ascii="Angsana New" w:hAnsi="Angsana New"/>
                <w:szCs w:val="24"/>
              </w:rPr>
              <w:t>2023</w:t>
            </w:r>
          </w:p>
        </w:tc>
        <w:tc>
          <w:tcPr>
            <w:tcW w:w="1644" w:type="dxa"/>
          </w:tcPr>
          <w:p w14:paraId="15BA5DD0" w14:textId="34F338A3" w:rsidR="00121E68" w:rsidRPr="007B4BF1" w:rsidRDefault="003148BB" w:rsidP="004634AA">
            <w:pPr>
              <w:jc w:val="right"/>
              <w:rPr>
                <w:rFonts w:ascii="Angsana New" w:hAnsi="Angsana New"/>
                <w:szCs w:val="24"/>
              </w:rPr>
            </w:pPr>
            <w:r w:rsidRPr="007B4BF1">
              <w:rPr>
                <w:rFonts w:ascii="Angsana New" w:hAnsi="Angsana New" w:hint="cs"/>
                <w:szCs w:val="24"/>
                <w:cs/>
              </w:rPr>
              <w:t>4.89</w:t>
            </w:r>
          </w:p>
        </w:tc>
        <w:tc>
          <w:tcPr>
            <w:tcW w:w="1476" w:type="dxa"/>
          </w:tcPr>
          <w:p w14:paraId="29ADB0E2" w14:textId="26B37D5D" w:rsidR="00121E68" w:rsidRPr="007B4BF1" w:rsidRDefault="003148BB" w:rsidP="004634AA">
            <w:pPr>
              <w:jc w:val="right"/>
              <w:rPr>
                <w:rFonts w:ascii="Angsana New" w:hAnsi="Angsana New"/>
                <w:szCs w:val="24"/>
              </w:rPr>
            </w:pPr>
            <w:r w:rsidRPr="007B4BF1">
              <w:rPr>
                <w:rFonts w:ascii="Angsana New" w:hAnsi="Angsana New" w:hint="cs"/>
                <w:szCs w:val="24"/>
                <w:cs/>
              </w:rPr>
              <w:t>0.55</w:t>
            </w:r>
          </w:p>
        </w:tc>
        <w:tc>
          <w:tcPr>
            <w:tcW w:w="1513" w:type="dxa"/>
          </w:tcPr>
          <w:p w14:paraId="07678A0C" w14:textId="12B3539A" w:rsidR="00121E68" w:rsidRPr="007B4BF1" w:rsidRDefault="003148BB" w:rsidP="004634AA">
            <w:pPr>
              <w:jc w:val="right"/>
              <w:rPr>
                <w:rFonts w:ascii="Angsana New" w:hAnsi="Angsana New"/>
                <w:szCs w:val="24"/>
              </w:rPr>
            </w:pPr>
            <w:r w:rsidRPr="007B4BF1">
              <w:rPr>
                <w:rFonts w:ascii="Angsana New" w:hAnsi="Angsana New" w:hint="cs"/>
                <w:szCs w:val="24"/>
                <w:cs/>
              </w:rPr>
              <w:t>22.24</w:t>
            </w:r>
          </w:p>
        </w:tc>
      </w:tr>
      <w:tr w:rsidR="006B5AC1" w:rsidRPr="007B4BF1" w14:paraId="44BB2BB5" w14:textId="77777777" w:rsidTr="00796B40">
        <w:tc>
          <w:tcPr>
            <w:tcW w:w="566" w:type="dxa"/>
          </w:tcPr>
          <w:p w14:paraId="63C60657" w14:textId="471852A3" w:rsidR="006B5AC1" w:rsidRPr="007B4BF1" w:rsidRDefault="003148BB"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2.</w:t>
            </w:r>
          </w:p>
        </w:tc>
        <w:tc>
          <w:tcPr>
            <w:tcW w:w="1843" w:type="dxa"/>
          </w:tcPr>
          <w:p w14:paraId="3EEE3556" w14:textId="6D43F771" w:rsidR="006B5AC1" w:rsidRPr="007B4BF1" w:rsidRDefault="005D59B4" w:rsidP="004634AA">
            <w:pPr>
              <w:rPr>
                <w:rFonts w:ascii="Angsana New" w:hAnsi="Angsana New"/>
                <w:szCs w:val="24"/>
              </w:rPr>
            </w:pPr>
            <w:r w:rsidRPr="007B4BF1">
              <w:rPr>
                <w:rFonts w:ascii="Angsana New" w:hAnsi="Angsana New"/>
                <w:szCs w:val="24"/>
              </w:rPr>
              <w:t xml:space="preserve">July </w:t>
            </w:r>
            <w:r w:rsidR="0049386B" w:rsidRPr="007B4BF1">
              <w:rPr>
                <w:rFonts w:ascii="Angsana New" w:hAnsi="Angsana New"/>
                <w:szCs w:val="24"/>
              </w:rPr>
              <w:t>25,2023</w:t>
            </w:r>
          </w:p>
        </w:tc>
        <w:tc>
          <w:tcPr>
            <w:tcW w:w="2981" w:type="dxa"/>
          </w:tcPr>
          <w:p w14:paraId="5380F623" w14:textId="5D284135" w:rsidR="006B5AC1" w:rsidRPr="007B4BF1" w:rsidRDefault="0049386B"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 xml:space="preserve">Board of Directors' Meeting No </w:t>
            </w:r>
            <w:r w:rsidR="000A24E1" w:rsidRPr="007B4BF1">
              <w:rPr>
                <w:rFonts w:ascii="Angsana New" w:eastAsia="Aptos" w:hAnsi="Angsana New"/>
                <w:kern w:val="2"/>
                <w:szCs w:val="24"/>
                <w14:ligatures w14:val="standardContextual"/>
              </w:rPr>
              <w:t>3</w:t>
            </w:r>
            <w:r w:rsidRPr="007B4BF1">
              <w:rPr>
                <w:rFonts w:ascii="Angsana New" w:eastAsia="Aptos" w:hAnsi="Angsana New"/>
                <w:kern w:val="2"/>
                <w:szCs w:val="24"/>
                <w14:ligatures w14:val="standardContextual"/>
              </w:rPr>
              <w:t>/2023</w:t>
            </w:r>
          </w:p>
        </w:tc>
        <w:tc>
          <w:tcPr>
            <w:tcW w:w="1299" w:type="dxa"/>
          </w:tcPr>
          <w:p w14:paraId="156F8B03" w14:textId="1563549C" w:rsidR="006B5AC1" w:rsidRPr="007B4BF1" w:rsidRDefault="000A24E1"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674" w:type="dxa"/>
          </w:tcPr>
          <w:p w14:paraId="7334B3F3" w14:textId="03B3CCCF" w:rsidR="006B5AC1" w:rsidRPr="007B4BF1" w:rsidRDefault="00DF25B7" w:rsidP="004634AA">
            <w:pPr>
              <w:rPr>
                <w:rFonts w:ascii="Angsana New" w:hAnsi="Angsana New"/>
                <w:szCs w:val="24"/>
              </w:rPr>
            </w:pPr>
            <w:r w:rsidRPr="007B4BF1">
              <w:rPr>
                <w:rFonts w:ascii="Angsana New" w:hAnsi="Angsana New"/>
                <w:szCs w:val="24"/>
              </w:rPr>
              <w:t>A</w:t>
            </w:r>
            <w:r w:rsidR="00E64508" w:rsidRPr="007B4BF1">
              <w:rPr>
                <w:rFonts w:ascii="Angsana New" w:hAnsi="Angsana New"/>
                <w:szCs w:val="24"/>
              </w:rPr>
              <w:t>ugu</w:t>
            </w:r>
            <w:r w:rsidR="00F93C26" w:rsidRPr="007B4BF1">
              <w:rPr>
                <w:rFonts w:ascii="Angsana New" w:hAnsi="Angsana New"/>
                <w:szCs w:val="24"/>
              </w:rPr>
              <w:t xml:space="preserve">st </w:t>
            </w:r>
            <w:r w:rsidR="000A5A49" w:rsidRPr="007B4BF1">
              <w:rPr>
                <w:rFonts w:ascii="Angsana New" w:hAnsi="Angsana New"/>
                <w:szCs w:val="24"/>
              </w:rPr>
              <w:t>11,2023</w:t>
            </w:r>
          </w:p>
        </w:tc>
        <w:tc>
          <w:tcPr>
            <w:tcW w:w="1644" w:type="dxa"/>
          </w:tcPr>
          <w:p w14:paraId="47E86484" w14:textId="63EA0BF6" w:rsidR="006B5AC1" w:rsidRPr="007B4BF1" w:rsidRDefault="00984940" w:rsidP="004634AA">
            <w:pPr>
              <w:jc w:val="right"/>
              <w:rPr>
                <w:rFonts w:ascii="Angsana New" w:hAnsi="Angsana New"/>
                <w:szCs w:val="24"/>
              </w:rPr>
            </w:pPr>
            <w:r w:rsidRPr="007B4BF1">
              <w:rPr>
                <w:rFonts w:ascii="Angsana New" w:hAnsi="Angsana New" w:hint="cs"/>
                <w:szCs w:val="24"/>
                <w:cs/>
              </w:rPr>
              <w:t>1.39</w:t>
            </w:r>
          </w:p>
        </w:tc>
        <w:tc>
          <w:tcPr>
            <w:tcW w:w="1476" w:type="dxa"/>
          </w:tcPr>
          <w:p w14:paraId="396503E1" w14:textId="07718493" w:rsidR="006B5AC1" w:rsidRPr="007B4BF1" w:rsidRDefault="00984940" w:rsidP="004634AA">
            <w:pPr>
              <w:jc w:val="right"/>
              <w:rPr>
                <w:rFonts w:ascii="Angsana New" w:hAnsi="Angsana New"/>
                <w:szCs w:val="24"/>
              </w:rPr>
            </w:pPr>
            <w:r w:rsidRPr="007B4BF1">
              <w:rPr>
                <w:rFonts w:ascii="Angsana New" w:hAnsi="Angsana New" w:hint="cs"/>
                <w:szCs w:val="24"/>
                <w:cs/>
              </w:rPr>
              <w:t>0.75</w:t>
            </w:r>
          </w:p>
        </w:tc>
        <w:tc>
          <w:tcPr>
            <w:tcW w:w="1513" w:type="dxa"/>
          </w:tcPr>
          <w:p w14:paraId="7352A61A" w14:textId="6F556F29" w:rsidR="006B5AC1" w:rsidRPr="007B4BF1" w:rsidRDefault="00991154" w:rsidP="004634AA">
            <w:pPr>
              <w:jc w:val="right"/>
              <w:rPr>
                <w:rFonts w:ascii="Angsana New" w:hAnsi="Angsana New"/>
                <w:szCs w:val="24"/>
              </w:rPr>
            </w:pPr>
            <w:r w:rsidRPr="007B4BF1">
              <w:rPr>
                <w:rFonts w:ascii="Angsana New" w:hAnsi="Angsana New" w:hint="cs"/>
                <w:szCs w:val="24"/>
                <w:cs/>
              </w:rPr>
              <w:t>30.33</w:t>
            </w:r>
          </w:p>
        </w:tc>
      </w:tr>
      <w:tr w:rsidR="006B5AC1" w:rsidRPr="007B4BF1" w14:paraId="5E880E48" w14:textId="77777777" w:rsidTr="00796B40">
        <w:tc>
          <w:tcPr>
            <w:tcW w:w="566" w:type="dxa"/>
          </w:tcPr>
          <w:p w14:paraId="5038C9DF" w14:textId="69088C19" w:rsidR="006B5AC1" w:rsidRPr="007B4BF1" w:rsidRDefault="00991154"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3.</w:t>
            </w:r>
          </w:p>
        </w:tc>
        <w:tc>
          <w:tcPr>
            <w:tcW w:w="1843" w:type="dxa"/>
          </w:tcPr>
          <w:p w14:paraId="2DA555D7" w14:textId="7F56BF0D" w:rsidR="006B5AC1" w:rsidRPr="007B4BF1" w:rsidRDefault="00A52A49" w:rsidP="004634AA">
            <w:pPr>
              <w:rPr>
                <w:rFonts w:ascii="Angsana New" w:hAnsi="Angsana New"/>
                <w:szCs w:val="24"/>
              </w:rPr>
            </w:pPr>
            <w:r w:rsidRPr="007B4BF1">
              <w:rPr>
                <w:rFonts w:ascii="Angsana New" w:hAnsi="Angsana New"/>
                <w:szCs w:val="24"/>
              </w:rPr>
              <w:t>N</w:t>
            </w:r>
            <w:r w:rsidR="006B5BB5" w:rsidRPr="007B4BF1">
              <w:rPr>
                <w:rFonts w:ascii="Angsana New" w:hAnsi="Angsana New"/>
                <w:szCs w:val="24"/>
              </w:rPr>
              <w:t>o</w:t>
            </w:r>
            <w:r w:rsidR="00E3661B" w:rsidRPr="007B4BF1">
              <w:rPr>
                <w:rFonts w:ascii="Angsana New" w:hAnsi="Angsana New"/>
                <w:szCs w:val="24"/>
              </w:rPr>
              <w:t xml:space="preserve">vember </w:t>
            </w:r>
            <w:r w:rsidR="008946CE" w:rsidRPr="007B4BF1">
              <w:rPr>
                <w:rFonts w:ascii="Angsana New" w:hAnsi="Angsana New"/>
                <w:szCs w:val="24"/>
              </w:rPr>
              <w:t>6,2023</w:t>
            </w:r>
          </w:p>
        </w:tc>
        <w:tc>
          <w:tcPr>
            <w:tcW w:w="2981" w:type="dxa"/>
          </w:tcPr>
          <w:p w14:paraId="3ADAED2D" w14:textId="53E29EDA" w:rsidR="006B5AC1" w:rsidRPr="007B4BF1" w:rsidRDefault="008946CE"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 xml:space="preserve">Board of Directors' Meeting No </w:t>
            </w:r>
            <w:r w:rsidR="00CE3DFF" w:rsidRPr="007B4BF1">
              <w:rPr>
                <w:rFonts w:ascii="Angsana New" w:eastAsia="Aptos" w:hAnsi="Angsana New"/>
                <w:kern w:val="2"/>
                <w:szCs w:val="24"/>
                <w14:ligatures w14:val="standardContextual"/>
              </w:rPr>
              <w:t>4</w:t>
            </w:r>
            <w:r w:rsidRPr="007B4BF1">
              <w:rPr>
                <w:rFonts w:ascii="Angsana New" w:eastAsia="Aptos" w:hAnsi="Angsana New"/>
                <w:kern w:val="2"/>
                <w:szCs w:val="24"/>
                <w14:ligatures w14:val="standardContextual"/>
              </w:rPr>
              <w:t>/2023</w:t>
            </w:r>
          </w:p>
        </w:tc>
        <w:tc>
          <w:tcPr>
            <w:tcW w:w="1299" w:type="dxa"/>
          </w:tcPr>
          <w:p w14:paraId="7BC9A98A" w14:textId="5DD07143" w:rsidR="006B5AC1" w:rsidRPr="007B4BF1" w:rsidRDefault="00CE3DFF"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674" w:type="dxa"/>
          </w:tcPr>
          <w:p w14:paraId="027A1D4E" w14:textId="6540E967" w:rsidR="006B5AC1" w:rsidRPr="007B4BF1" w:rsidRDefault="00C7177D" w:rsidP="004634AA">
            <w:pPr>
              <w:rPr>
                <w:rFonts w:ascii="Angsana New" w:hAnsi="Angsana New"/>
                <w:szCs w:val="24"/>
              </w:rPr>
            </w:pPr>
            <w:r w:rsidRPr="007B4BF1">
              <w:rPr>
                <w:rFonts w:ascii="Angsana New" w:hAnsi="Angsana New"/>
                <w:szCs w:val="24"/>
              </w:rPr>
              <w:t>November 15,2023</w:t>
            </w:r>
          </w:p>
        </w:tc>
        <w:tc>
          <w:tcPr>
            <w:tcW w:w="1644" w:type="dxa"/>
          </w:tcPr>
          <w:p w14:paraId="21C2EAB7" w14:textId="795FD1D0" w:rsidR="006B5AC1" w:rsidRPr="007B4BF1" w:rsidRDefault="00480E94" w:rsidP="004634AA">
            <w:pPr>
              <w:jc w:val="right"/>
              <w:rPr>
                <w:rFonts w:ascii="Angsana New" w:hAnsi="Angsana New"/>
                <w:szCs w:val="24"/>
              </w:rPr>
            </w:pPr>
            <w:r w:rsidRPr="007B4BF1">
              <w:rPr>
                <w:rFonts w:ascii="Angsana New" w:hAnsi="Angsana New"/>
                <w:szCs w:val="24"/>
              </w:rPr>
              <w:t>3.90</w:t>
            </w:r>
          </w:p>
        </w:tc>
        <w:tc>
          <w:tcPr>
            <w:tcW w:w="1476" w:type="dxa"/>
          </w:tcPr>
          <w:p w14:paraId="4DB33CDB" w14:textId="4BEDA117" w:rsidR="006B5AC1" w:rsidRPr="007B4BF1" w:rsidRDefault="00480E94" w:rsidP="004634AA">
            <w:pPr>
              <w:jc w:val="right"/>
              <w:rPr>
                <w:rFonts w:ascii="Angsana New" w:hAnsi="Angsana New"/>
                <w:szCs w:val="24"/>
              </w:rPr>
            </w:pPr>
            <w:r w:rsidRPr="007B4BF1">
              <w:rPr>
                <w:rFonts w:ascii="Angsana New" w:hAnsi="Angsana New"/>
                <w:szCs w:val="24"/>
              </w:rPr>
              <w:t>0.62</w:t>
            </w:r>
          </w:p>
        </w:tc>
        <w:tc>
          <w:tcPr>
            <w:tcW w:w="1513" w:type="dxa"/>
          </w:tcPr>
          <w:p w14:paraId="70328E40" w14:textId="031739E2" w:rsidR="006B5AC1" w:rsidRPr="007B4BF1" w:rsidRDefault="00480E94" w:rsidP="004634AA">
            <w:pPr>
              <w:jc w:val="right"/>
              <w:rPr>
                <w:rFonts w:ascii="Angsana New" w:hAnsi="Angsana New"/>
                <w:szCs w:val="24"/>
              </w:rPr>
            </w:pPr>
            <w:r w:rsidRPr="007B4BF1">
              <w:rPr>
                <w:rFonts w:ascii="Angsana New" w:hAnsi="Angsana New"/>
                <w:szCs w:val="24"/>
              </w:rPr>
              <w:t>25.07</w:t>
            </w:r>
          </w:p>
        </w:tc>
      </w:tr>
      <w:tr w:rsidR="006B5AC1" w:rsidRPr="007B4BF1" w14:paraId="21224DBC" w14:textId="77777777" w:rsidTr="00796B40">
        <w:tc>
          <w:tcPr>
            <w:tcW w:w="566" w:type="dxa"/>
          </w:tcPr>
          <w:p w14:paraId="42E68F13" w14:textId="4ECB38F6" w:rsidR="006B5AC1" w:rsidRPr="007B4BF1" w:rsidRDefault="00480E94"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4.</w:t>
            </w:r>
          </w:p>
        </w:tc>
        <w:tc>
          <w:tcPr>
            <w:tcW w:w="1843" w:type="dxa"/>
          </w:tcPr>
          <w:p w14:paraId="220B9F60" w14:textId="4EE49C4C" w:rsidR="006B5AC1" w:rsidRPr="007B4BF1" w:rsidRDefault="00D27A53" w:rsidP="004634AA">
            <w:pPr>
              <w:rPr>
                <w:rFonts w:ascii="Angsana New" w:hAnsi="Angsana New"/>
                <w:szCs w:val="24"/>
              </w:rPr>
            </w:pPr>
            <w:r w:rsidRPr="007B4BF1">
              <w:rPr>
                <w:rFonts w:ascii="Angsana New" w:hAnsi="Angsana New"/>
                <w:szCs w:val="24"/>
              </w:rPr>
              <w:t>December 18,2023</w:t>
            </w:r>
          </w:p>
        </w:tc>
        <w:tc>
          <w:tcPr>
            <w:tcW w:w="2981" w:type="dxa"/>
          </w:tcPr>
          <w:p w14:paraId="32EDE6B0" w14:textId="7E3BB367" w:rsidR="006B5AC1" w:rsidRPr="007B4BF1" w:rsidRDefault="00D27A53"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5/2023</w:t>
            </w:r>
          </w:p>
        </w:tc>
        <w:tc>
          <w:tcPr>
            <w:tcW w:w="1299" w:type="dxa"/>
          </w:tcPr>
          <w:p w14:paraId="6BB7CC58" w14:textId="0E996F2D" w:rsidR="006B5AC1" w:rsidRPr="007B4BF1" w:rsidRDefault="00D27A53"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674" w:type="dxa"/>
          </w:tcPr>
          <w:p w14:paraId="05274714" w14:textId="730EFD87" w:rsidR="006B5AC1" w:rsidRPr="007B4BF1" w:rsidRDefault="00D27A53" w:rsidP="004634AA">
            <w:pPr>
              <w:rPr>
                <w:rFonts w:ascii="Angsana New" w:hAnsi="Angsana New"/>
                <w:szCs w:val="24"/>
              </w:rPr>
            </w:pPr>
            <w:r w:rsidRPr="007B4BF1">
              <w:rPr>
                <w:rFonts w:ascii="Angsana New" w:hAnsi="Angsana New"/>
                <w:szCs w:val="24"/>
              </w:rPr>
              <w:t>December 25</w:t>
            </w:r>
            <w:r w:rsidR="0018260F" w:rsidRPr="007B4BF1">
              <w:rPr>
                <w:rFonts w:ascii="Angsana New" w:hAnsi="Angsana New"/>
                <w:szCs w:val="24"/>
              </w:rPr>
              <w:t>,2023</w:t>
            </w:r>
          </w:p>
        </w:tc>
        <w:tc>
          <w:tcPr>
            <w:tcW w:w="1644" w:type="dxa"/>
          </w:tcPr>
          <w:p w14:paraId="4EDE8E86" w14:textId="37283652" w:rsidR="006B5AC1" w:rsidRPr="007B4BF1" w:rsidRDefault="00604AB1" w:rsidP="004634AA">
            <w:pPr>
              <w:jc w:val="right"/>
              <w:rPr>
                <w:rFonts w:ascii="Angsana New" w:hAnsi="Angsana New"/>
                <w:szCs w:val="24"/>
              </w:rPr>
            </w:pPr>
            <w:r w:rsidRPr="007B4BF1">
              <w:rPr>
                <w:rFonts w:ascii="Angsana New" w:hAnsi="Angsana New"/>
                <w:szCs w:val="24"/>
              </w:rPr>
              <w:t>1.22</w:t>
            </w:r>
          </w:p>
        </w:tc>
        <w:tc>
          <w:tcPr>
            <w:tcW w:w="1476" w:type="dxa"/>
          </w:tcPr>
          <w:p w14:paraId="4B0E96BA" w14:textId="3366E149" w:rsidR="006B5AC1" w:rsidRPr="007B4BF1" w:rsidRDefault="00604AB1" w:rsidP="004634AA">
            <w:pPr>
              <w:jc w:val="right"/>
              <w:rPr>
                <w:rFonts w:ascii="Angsana New" w:hAnsi="Angsana New"/>
                <w:szCs w:val="24"/>
              </w:rPr>
            </w:pPr>
            <w:r w:rsidRPr="007B4BF1">
              <w:rPr>
                <w:rFonts w:ascii="Angsana New" w:hAnsi="Angsana New"/>
                <w:szCs w:val="24"/>
              </w:rPr>
              <w:t>1.25</w:t>
            </w:r>
          </w:p>
        </w:tc>
        <w:tc>
          <w:tcPr>
            <w:tcW w:w="1513" w:type="dxa"/>
          </w:tcPr>
          <w:p w14:paraId="09B93491" w14:textId="0AEE00EA" w:rsidR="006B5AC1" w:rsidRPr="007B4BF1" w:rsidRDefault="0030607F" w:rsidP="004634AA">
            <w:pPr>
              <w:jc w:val="right"/>
              <w:rPr>
                <w:rFonts w:ascii="Angsana New" w:hAnsi="Angsana New"/>
                <w:szCs w:val="24"/>
              </w:rPr>
            </w:pPr>
            <w:r w:rsidRPr="007B4BF1">
              <w:rPr>
                <w:rFonts w:ascii="Angsana New" w:hAnsi="Angsana New"/>
                <w:szCs w:val="24"/>
              </w:rPr>
              <w:t>50.5</w:t>
            </w:r>
            <w:r w:rsidR="00F52813" w:rsidRPr="007B4BF1">
              <w:rPr>
                <w:rFonts w:ascii="Angsana New" w:hAnsi="Angsana New"/>
                <w:szCs w:val="24"/>
              </w:rPr>
              <w:t>6</w:t>
            </w:r>
          </w:p>
        </w:tc>
      </w:tr>
      <w:tr w:rsidR="006B5AC1" w:rsidRPr="007B4BF1" w14:paraId="3EE2898A" w14:textId="77777777" w:rsidTr="00796B40">
        <w:tc>
          <w:tcPr>
            <w:tcW w:w="566" w:type="dxa"/>
          </w:tcPr>
          <w:p w14:paraId="36CEF330" w14:textId="529EA45E" w:rsidR="006B5AC1" w:rsidRPr="007B4BF1" w:rsidRDefault="0030607F"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5.</w:t>
            </w:r>
          </w:p>
        </w:tc>
        <w:tc>
          <w:tcPr>
            <w:tcW w:w="1843" w:type="dxa"/>
          </w:tcPr>
          <w:p w14:paraId="3C543A86" w14:textId="43C11E63" w:rsidR="006B5AC1" w:rsidRPr="007B4BF1" w:rsidRDefault="006B5AC1" w:rsidP="004634AA">
            <w:pPr>
              <w:rPr>
                <w:rFonts w:ascii="Angsana New" w:hAnsi="Angsana New"/>
                <w:szCs w:val="24"/>
              </w:rPr>
            </w:pPr>
            <w:r w:rsidRPr="007B4BF1">
              <w:rPr>
                <w:rFonts w:ascii="Angsana New" w:hAnsi="Angsana New"/>
                <w:szCs w:val="24"/>
              </w:rPr>
              <w:t xml:space="preserve">February </w:t>
            </w:r>
            <w:r w:rsidRPr="007B4BF1">
              <w:rPr>
                <w:rFonts w:ascii="Angsana New" w:hAnsi="Angsana New"/>
                <w:szCs w:val="24"/>
                <w:cs/>
              </w:rPr>
              <w:t>5</w:t>
            </w:r>
            <w:r w:rsidRPr="007B4BF1">
              <w:rPr>
                <w:rFonts w:ascii="Angsana New" w:hAnsi="Angsana New"/>
                <w:szCs w:val="24"/>
              </w:rPr>
              <w:t xml:space="preserve">, </w:t>
            </w:r>
            <w:r w:rsidRPr="007B4BF1">
              <w:rPr>
                <w:rFonts w:ascii="Angsana New" w:hAnsi="Angsana New"/>
                <w:szCs w:val="24"/>
                <w:cs/>
              </w:rPr>
              <w:t>2024</w:t>
            </w:r>
          </w:p>
        </w:tc>
        <w:tc>
          <w:tcPr>
            <w:tcW w:w="2981" w:type="dxa"/>
          </w:tcPr>
          <w:p w14:paraId="06560877" w14:textId="5D363EFB" w:rsidR="006B5AC1" w:rsidRPr="007B4BF1" w:rsidRDefault="006B5AC1"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 xml:space="preserve">Board of Directors' Meeting No </w:t>
            </w:r>
            <w:r w:rsidRPr="007B4BF1">
              <w:rPr>
                <w:rFonts w:ascii="Angsana New" w:eastAsia="Aptos" w:hAnsi="Angsana New"/>
                <w:kern w:val="2"/>
                <w:szCs w:val="24"/>
                <w:cs/>
                <w14:ligatures w14:val="standardContextual"/>
              </w:rPr>
              <w:t>1/2024</w:t>
            </w:r>
          </w:p>
        </w:tc>
        <w:tc>
          <w:tcPr>
            <w:tcW w:w="1299" w:type="dxa"/>
          </w:tcPr>
          <w:p w14:paraId="2D8F7248" w14:textId="017B4B86" w:rsidR="006B5AC1" w:rsidRPr="007B4BF1" w:rsidRDefault="006B5AC1"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674" w:type="dxa"/>
          </w:tcPr>
          <w:p w14:paraId="731FFEB5" w14:textId="14FDE0AC" w:rsidR="006B5AC1" w:rsidRPr="007B4BF1" w:rsidRDefault="006B5AC1" w:rsidP="004634AA">
            <w:pPr>
              <w:rPr>
                <w:rFonts w:ascii="Angsana New" w:hAnsi="Angsana New"/>
                <w:szCs w:val="24"/>
              </w:rPr>
            </w:pPr>
            <w:r w:rsidRPr="007B4BF1">
              <w:rPr>
                <w:rFonts w:ascii="Angsana New" w:hAnsi="Angsana New"/>
                <w:szCs w:val="24"/>
              </w:rPr>
              <w:t xml:space="preserve">February </w:t>
            </w:r>
            <w:r w:rsidRPr="007B4BF1">
              <w:rPr>
                <w:rFonts w:ascii="Angsana New" w:hAnsi="Angsana New"/>
                <w:szCs w:val="24"/>
                <w:cs/>
              </w:rPr>
              <w:t>20</w:t>
            </w:r>
            <w:r w:rsidRPr="007B4BF1">
              <w:rPr>
                <w:rFonts w:ascii="Angsana New" w:hAnsi="Angsana New"/>
                <w:szCs w:val="24"/>
              </w:rPr>
              <w:t xml:space="preserve">, </w:t>
            </w:r>
            <w:r w:rsidRPr="007B4BF1">
              <w:rPr>
                <w:rFonts w:ascii="Angsana New" w:hAnsi="Angsana New"/>
                <w:szCs w:val="24"/>
                <w:cs/>
              </w:rPr>
              <w:t>2024</w:t>
            </w:r>
          </w:p>
        </w:tc>
        <w:tc>
          <w:tcPr>
            <w:tcW w:w="1644" w:type="dxa"/>
          </w:tcPr>
          <w:p w14:paraId="2D7B5BB1" w14:textId="6D036D88" w:rsidR="006B5AC1" w:rsidRPr="007B4BF1" w:rsidRDefault="006B5AC1" w:rsidP="004634AA">
            <w:pPr>
              <w:jc w:val="right"/>
              <w:rPr>
                <w:rFonts w:ascii="Angsana New" w:hAnsi="Angsana New"/>
                <w:szCs w:val="24"/>
              </w:rPr>
            </w:pPr>
            <w:r w:rsidRPr="007B4BF1">
              <w:rPr>
                <w:rFonts w:ascii="Angsana New" w:hAnsi="Angsana New"/>
                <w:szCs w:val="24"/>
                <w:cs/>
              </w:rPr>
              <w:t>11.21</w:t>
            </w:r>
          </w:p>
        </w:tc>
        <w:tc>
          <w:tcPr>
            <w:tcW w:w="1476" w:type="dxa"/>
          </w:tcPr>
          <w:p w14:paraId="70796B8A" w14:textId="43DCB127" w:rsidR="006B5AC1" w:rsidRPr="007B4BF1" w:rsidRDefault="006B5AC1" w:rsidP="004634AA">
            <w:pPr>
              <w:jc w:val="right"/>
              <w:rPr>
                <w:rFonts w:ascii="Angsana New" w:hAnsi="Angsana New"/>
                <w:szCs w:val="24"/>
              </w:rPr>
            </w:pPr>
            <w:r w:rsidRPr="007B4BF1">
              <w:rPr>
                <w:rFonts w:ascii="Angsana New" w:hAnsi="Angsana New"/>
                <w:szCs w:val="24"/>
              </w:rPr>
              <w:t>0.30</w:t>
            </w:r>
          </w:p>
        </w:tc>
        <w:tc>
          <w:tcPr>
            <w:tcW w:w="1513" w:type="dxa"/>
          </w:tcPr>
          <w:p w14:paraId="7D1F8FF4" w14:textId="56B120B5" w:rsidR="006B5AC1" w:rsidRPr="007B4BF1" w:rsidRDefault="006B5AC1" w:rsidP="004634AA">
            <w:pPr>
              <w:jc w:val="right"/>
              <w:rPr>
                <w:rFonts w:ascii="Angsana New" w:hAnsi="Angsana New"/>
                <w:szCs w:val="24"/>
              </w:rPr>
            </w:pPr>
            <w:r w:rsidRPr="007B4BF1">
              <w:rPr>
                <w:rFonts w:ascii="Angsana New" w:hAnsi="Angsana New"/>
                <w:szCs w:val="24"/>
              </w:rPr>
              <w:t>12.13</w:t>
            </w:r>
          </w:p>
        </w:tc>
      </w:tr>
      <w:tr w:rsidR="00E44163" w:rsidRPr="007B4BF1" w14:paraId="3FD5F44C" w14:textId="77777777" w:rsidTr="00796B40">
        <w:tc>
          <w:tcPr>
            <w:tcW w:w="566" w:type="dxa"/>
          </w:tcPr>
          <w:p w14:paraId="345BD07F" w14:textId="4C439C27" w:rsidR="00E44163" w:rsidRPr="007B4BF1" w:rsidRDefault="0030607F" w:rsidP="004634AA">
            <w:pPr>
              <w:jc w:val="right"/>
              <w:rPr>
                <w:rFonts w:ascii="Angsana New" w:eastAsia="Aptos" w:hAnsi="Angsana New"/>
                <w:kern w:val="2"/>
                <w:szCs w:val="24"/>
                <w:cs/>
                <w14:ligatures w14:val="standardContextual"/>
              </w:rPr>
            </w:pPr>
            <w:r w:rsidRPr="007B4BF1">
              <w:rPr>
                <w:rFonts w:ascii="Angsana New" w:eastAsia="Aptos" w:hAnsi="Angsana New"/>
                <w:kern w:val="2"/>
                <w:szCs w:val="24"/>
                <w14:ligatures w14:val="standardContextual"/>
              </w:rPr>
              <w:t>6</w:t>
            </w:r>
            <w:r w:rsidR="00E44163" w:rsidRPr="007B4BF1">
              <w:rPr>
                <w:rFonts w:ascii="Angsana New" w:eastAsia="Aptos" w:hAnsi="Angsana New"/>
                <w:kern w:val="2"/>
                <w:szCs w:val="24"/>
                <w:cs/>
                <w14:ligatures w14:val="standardContextual"/>
              </w:rPr>
              <w:t>.</w:t>
            </w:r>
          </w:p>
        </w:tc>
        <w:tc>
          <w:tcPr>
            <w:tcW w:w="1843" w:type="dxa"/>
          </w:tcPr>
          <w:p w14:paraId="415A6EAE" w14:textId="668EFD1B" w:rsidR="00E44163" w:rsidRPr="007B4BF1" w:rsidRDefault="00E44163" w:rsidP="004634AA">
            <w:pPr>
              <w:rPr>
                <w:rFonts w:ascii="Angsana New" w:hAnsi="Angsana New"/>
                <w:szCs w:val="24"/>
              </w:rPr>
            </w:pPr>
            <w:r w:rsidRPr="007B4BF1">
              <w:rPr>
                <w:rFonts w:ascii="Angsana New" w:hAnsi="Angsana New"/>
                <w:szCs w:val="24"/>
              </w:rPr>
              <w:t>March 18, 2024</w:t>
            </w:r>
          </w:p>
        </w:tc>
        <w:tc>
          <w:tcPr>
            <w:tcW w:w="2981" w:type="dxa"/>
          </w:tcPr>
          <w:p w14:paraId="4554DB2F" w14:textId="064E3361" w:rsidR="00E44163" w:rsidRPr="007B4BF1" w:rsidRDefault="00E44163"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w:t>
            </w:r>
            <w:r w:rsidR="002502AC" w:rsidRPr="007B4BF1">
              <w:rPr>
                <w:rFonts w:ascii="Angsana New" w:eastAsia="Aptos" w:hAnsi="Angsana New"/>
                <w:kern w:val="2"/>
                <w:szCs w:val="24"/>
                <w14:ligatures w14:val="standardContextual"/>
              </w:rPr>
              <w:t xml:space="preserve"> No 3/2024</w:t>
            </w:r>
          </w:p>
        </w:tc>
        <w:tc>
          <w:tcPr>
            <w:tcW w:w="1299" w:type="dxa"/>
          </w:tcPr>
          <w:p w14:paraId="636968F9" w14:textId="222BCA40" w:rsidR="00E44163" w:rsidRPr="007B4BF1" w:rsidRDefault="002502AC"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674" w:type="dxa"/>
          </w:tcPr>
          <w:p w14:paraId="5DECFC8F" w14:textId="04FAC395" w:rsidR="00E44163" w:rsidRPr="007B4BF1" w:rsidRDefault="002502AC" w:rsidP="004634AA">
            <w:pPr>
              <w:rPr>
                <w:rFonts w:ascii="Angsana New" w:hAnsi="Angsana New"/>
                <w:szCs w:val="24"/>
              </w:rPr>
            </w:pPr>
            <w:r w:rsidRPr="007B4BF1">
              <w:rPr>
                <w:rFonts w:ascii="Angsana New" w:hAnsi="Angsana New"/>
                <w:szCs w:val="24"/>
              </w:rPr>
              <w:t>March 27, 2024</w:t>
            </w:r>
          </w:p>
        </w:tc>
        <w:tc>
          <w:tcPr>
            <w:tcW w:w="1644" w:type="dxa"/>
          </w:tcPr>
          <w:p w14:paraId="67A1ED90" w14:textId="232DE5CD" w:rsidR="00E44163" w:rsidRPr="007B4BF1" w:rsidRDefault="002502AC" w:rsidP="004634AA">
            <w:pPr>
              <w:jc w:val="right"/>
              <w:rPr>
                <w:rFonts w:ascii="Angsana New" w:hAnsi="Angsana New"/>
                <w:b/>
                <w:bCs/>
                <w:szCs w:val="24"/>
              </w:rPr>
            </w:pPr>
            <w:r w:rsidRPr="007B4BF1">
              <w:rPr>
                <w:rFonts w:ascii="Angsana New" w:hAnsi="Angsana New"/>
                <w:szCs w:val="24"/>
              </w:rPr>
              <w:t>1.97</w:t>
            </w:r>
          </w:p>
        </w:tc>
        <w:tc>
          <w:tcPr>
            <w:tcW w:w="1476" w:type="dxa"/>
          </w:tcPr>
          <w:p w14:paraId="4A239191" w14:textId="32D5A591" w:rsidR="00E44163" w:rsidRPr="007B4BF1" w:rsidRDefault="002502AC" w:rsidP="004634AA">
            <w:pPr>
              <w:jc w:val="right"/>
              <w:rPr>
                <w:rFonts w:ascii="Angsana New" w:hAnsi="Angsana New"/>
                <w:b/>
                <w:bCs/>
                <w:szCs w:val="24"/>
              </w:rPr>
            </w:pPr>
            <w:r w:rsidRPr="007B4BF1">
              <w:rPr>
                <w:rFonts w:ascii="Angsana New" w:hAnsi="Angsana New"/>
                <w:szCs w:val="24"/>
              </w:rPr>
              <w:t>0.30</w:t>
            </w:r>
          </w:p>
        </w:tc>
        <w:tc>
          <w:tcPr>
            <w:tcW w:w="1513" w:type="dxa"/>
          </w:tcPr>
          <w:p w14:paraId="519442DD" w14:textId="493D7914" w:rsidR="00E44163" w:rsidRPr="007B4BF1" w:rsidRDefault="002502AC" w:rsidP="004634AA">
            <w:pPr>
              <w:jc w:val="right"/>
              <w:rPr>
                <w:rFonts w:ascii="Angsana New" w:hAnsi="Angsana New"/>
                <w:b/>
                <w:bCs/>
                <w:szCs w:val="24"/>
              </w:rPr>
            </w:pPr>
            <w:r w:rsidRPr="007B4BF1">
              <w:rPr>
                <w:rFonts w:ascii="Angsana New" w:hAnsi="Angsana New"/>
                <w:szCs w:val="24"/>
              </w:rPr>
              <w:t>12.13</w:t>
            </w:r>
          </w:p>
        </w:tc>
      </w:tr>
      <w:tr w:rsidR="001907C0" w:rsidRPr="007B4BF1" w14:paraId="09E15F71" w14:textId="77777777" w:rsidTr="00796B40">
        <w:tc>
          <w:tcPr>
            <w:tcW w:w="566" w:type="dxa"/>
          </w:tcPr>
          <w:p w14:paraId="5F822635" w14:textId="59BD3BBB" w:rsidR="001907C0" w:rsidRPr="007B4BF1" w:rsidRDefault="0030607F"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7</w:t>
            </w:r>
            <w:r w:rsidR="00605695" w:rsidRPr="007B4BF1">
              <w:rPr>
                <w:rFonts w:ascii="Angsana New" w:eastAsia="Aptos" w:hAnsi="Angsana New"/>
                <w:kern w:val="2"/>
                <w:szCs w:val="24"/>
                <w14:ligatures w14:val="standardContextual"/>
              </w:rPr>
              <w:t>.</w:t>
            </w:r>
          </w:p>
        </w:tc>
        <w:tc>
          <w:tcPr>
            <w:tcW w:w="1843" w:type="dxa"/>
          </w:tcPr>
          <w:p w14:paraId="1F009F3D" w14:textId="3DD7F0DE" w:rsidR="001907C0" w:rsidRPr="007B4BF1" w:rsidRDefault="006021E0" w:rsidP="004634AA">
            <w:pPr>
              <w:rPr>
                <w:rFonts w:ascii="Angsana New" w:hAnsi="Angsana New"/>
                <w:szCs w:val="24"/>
              </w:rPr>
            </w:pPr>
            <w:r w:rsidRPr="007B4BF1">
              <w:rPr>
                <w:rFonts w:ascii="Angsana New" w:hAnsi="Angsana New"/>
                <w:szCs w:val="24"/>
              </w:rPr>
              <w:t>April 25,</w:t>
            </w:r>
            <w:r w:rsidR="002660BF" w:rsidRPr="007B4BF1">
              <w:rPr>
                <w:rFonts w:ascii="Angsana New" w:hAnsi="Angsana New"/>
                <w:szCs w:val="24"/>
              </w:rPr>
              <w:t>2024</w:t>
            </w:r>
          </w:p>
        </w:tc>
        <w:tc>
          <w:tcPr>
            <w:tcW w:w="2981" w:type="dxa"/>
          </w:tcPr>
          <w:p w14:paraId="75E9B4C8" w14:textId="3BFA3C35" w:rsidR="001907C0" w:rsidRPr="007B4BF1" w:rsidRDefault="002660BF"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4/2024</w:t>
            </w:r>
          </w:p>
        </w:tc>
        <w:tc>
          <w:tcPr>
            <w:tcW w:w="1299" w:type="dxa"/>
          </w:tcPr>
          <w:p w14:paraId="21C963C1" w14:textId="4E878E36" w:rsidR="001907C0" w:rsidRPr="007B4BF1" w:rsidRDefault="00DB4CA6"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674" w:type="dxa"/>
          </w:tcPr>
          <w:p w14:paraId="4604A9C5" w14:textId="496A9C1F" w:rsidR="001907C0" w:rsidRPr="007B4BF1" w:rsidRDefault="00DB4CA6" w:rsidP="004634AA">
            <w:pPr>
              <w:rPr>
                <w:rFonts w:ascii="Angsana New" w:hAnsi="Angsana New"/>
                <w:szCs w:val="24"/>
              </w:rPr>
            </w:pPr>
            <w:r w:rsidRPr="007B4BF1">
              <w:rPr>
                <w:rFonts w:ascii="Angsana New" w:hAnsi="Angsana New"/>
                <w:szCs w:val="24"/>
              </w:rPr>
              <w:t>May 15, 2024</w:t>
            </w:r>
          </w:p>
        </w:tc>
        <w:tc>
          <w:tcPr>
            <w:tcW w:w="1644" w:type="dxa"/>
          </w:tcPr>
          <w:p w14:paraId="3BF1CF6C" w14:textId="6FEF7878" w:rsidR="001907C0" w:rsidRPr="007B4BF1" w:rsidRDefault="00EA36BE" w:rsidP="004634AA">
            <w:pPr>
              <w:jc w:val="right"/>
              <w:rPr>
                <w:rFonts w:ascii="Angsana New" w:hAnsi="Angsana New"/>
                <w:szCs w:val="24"/>
              </w:rPr>
            </w:pPr>
            <w:r w:rsidRPr="007B4BF1">
              <w:rPr>
                <w:rFonts w:ascii="Angsana New" w:hAnsi="Angsana New"/>
                <w:szCs w:val="24"/>
              </w:rPr>
              <w:t>2.55</w:t>
            </w:r>
          </w:p>
        </w:tc>
        <w:tc>
          <w:tcPr>
            <w:tcW w:w="1476" w:type="dxa"/>
          </w:tcPr>
          <w:p w14:paraId="46AF2871" w14:textId="040A83FB" w:rsidR="001907C0" w:rsidRPr="007B4BF1" w:rsidRDefault="00EA36BE" w:rsidP="004634AA">
            <w:pPr>
              <w:jc w:val="right"/>
              <w:rPr>
                <w:rFonts w:ascii="Angsana New" w:hAnsi="Angsana New"/>
                <w:szCs w:val="24"/>
              </w:rPr>
            </w:pPr>
            <w:r w:rsidRPr="007B4BF1">
              <w:rPr>
                <w:rFonts w:ascii="Angsana New" w:hAnsi="Angsana New"/>
                <w:szCs w:val="24"/>
              </w:rPr>
              <w:t>0.80</w:t>
            </w:r>
          </w:p>
        </w:tc>
        <w:tc>
          <w:tcPr>
            <w:tcW w:w="1513" w:type="dxa"/>
          </w:tcPr>
          <w:p w14:paraId="48AF5875" w14:textId="35558509" w:rsidR="001907C0" w:rsidRPr="007B4BF1" w:rsidRDefault="00EA36BE" w:rsidP="004634AA">
            <w:pPr>
              <w:jc w:val="right"/>
              <w:rPr>
                <w:rFonts w:ascii="Angsana New" w:hAnsi="Angsana New"/>
                <w:szCs w:val="24"/>
              </w:rPr>
            </w:pPr>
            <w:r w:rsidRPr="007B4BF1">
              <w:rPr>
                <w:rFonts w:ascii="Angsana New" w:hAnsi="Angsana New"/>
                <w:szCs w:val="24"/>
              </w:rPr>
              <w:t>32.36</w:t>
            </w:r>
          </w:p>
        </w:tc>
      </w:tr>
      <w:tr w:rsidR="00464A05" w:rsidRPr="007B4BF1" w14:paraId="2720650A" w14:textId="77777777" w:rsidTr="00796B40">
        <w:tc>
          <w:tcPr>
            <w:tcW w:w="566" w:type="dxa"/>
          </w:tcPr>
          <w:p w14:paraId="00DF2726" w14:textId="3AC9B8E3" w:rsidR="00464A05" w:rsidRPr="007B4BF1" w:rsidRDefault="0030607F"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8</w:t>
            </w:r>
            <w:r w:rsidR="00851F8C" w:rsidRPr="007B4BF1">
              <w:rPr>
                <w:rFonts w:ascii="Angsana New" w:eastAsia="Aptos" w:hAnsi="Angsana New"/>
                <w:kern w:val="2"/>
                <w:szCs w:val="24"/>
                <w14:ligatures w14:val="standardContextual"/>
              </w:rPr>
              <w:t>.</w:t>
            </w:r>
          </w:p>
        </w:tc>
        <w:tc>
          <w:tcPr>
            <w:tcW w:w="1843" w:type="dxa"/>
          </w:tcPr>
          <w:p w14:paraId="0BED8100" w14:textId="265ADB96" w:rsidR="000755F8" w:rsidRPr="007B4BF1" w:rsidRDefault="00464A05" w:rsidP="004634AA">
            <w:pPr>
              <w:rPr>
                <w:rFonts w:ascii="Angsana New" w:hAnsi="Angsana New"/>
                <w:szCs w:val="24"/>
              </w:rPr>
            </w:pPr>
            <w:r w:rsidRPr="007B4BF1">
              <w:rPr>
                <w:rFonts w:ascii="Angsana New" w:hAnsi="Angsana New"/>
                <w:szCs w:val="24"/>
              </w:rPr>
              <w:t xml:space="preserve">July </w:t>
            </w:r>
            <w:r w:rsidR="000755F8" w:rsidRPr="007B4BF1">
              <w:rPr>
                <w:rFonts w:ascii="Angsana New" w:hAnsi="Angsana New"/>
                <w:szCs w:val="24"/>
              </w:rPr>
              <w:t>15, 2024</w:t>
            </w:r>
          </w:p>
        </w:tc>
        <w:tc>
          <w:tcPr>
            <w:tcW w:w="2981" w:type="dxa"/>
          </w:tcPr>
          <w:p w14:paraId="317A8637" w14:textId="717DAFEE" w:rsidR="00464A05" w:rsidRPr="007B4BF1" w:rsidRDefault="000755F8"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5/2024</w:t>
            </w:r>
          </w:p>
        </w:tc>
        <w:tc>
          <w:tcPr>
            <w:tcW w:w="1299" w:type="dxa"/>
          </w:tcPr>
          <w:p w14:paraId="447BA736" w14:textId="58F3C95C" w:rsidR="00464A05" w:rsidRPr="007B4BF1" w:rsidRDefault="000755F8"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674" w:type="dxa"/>
          </w:tcPr>
          <w:p w14:paraId="56CA9FCA" w14:textId="7EFBD3B0" w:rsidR="00464A05" w:rsidRPr="007B4BF1" w:rsidRDefault="00B8242A" w:rsidP="004634AA">
            <w:pPr>
              <w:rPr>
                <w:rFonts w:ascii="Angsana New" w:hAnsi="Angsana New"/>
                <w:szCs w:val="24"/>
              </w:rPr>
            </w:pPr>
            <w:r w:rsidRPr="007B4BF1">
              <w:rPr>
                <w:rFonts w:ascii="Angsana New" w:hAnsi="Angsana New"/>
                <w:szCs w:val="24"/>
              </w:rPr>
              <w:t>August 13, 2024</w:t>
            </w:r>
          </w:p>
        </w:tc>
        <w:tc>
          <w:tcPr>
            <w:tcW w:w="1644" w:type="dxa"/>
          </w:tcPr>
          <w:p w14:paraId="3660F062" w14:textId="7E288E3C" w:rsidR="00464A05" w:rsidRPr="007B4BF1" w:rsidRDefault="00B8242A" w:rsidP="004634AA">
            <w:pPr>
              <w:jc w:val="right"/>
              <w:rPr>
                <w:rFonts w:ascii="Angsana New" w:hAnsi="Angsana New"/>
                <w:szCs w:val="24"/>
              </w:rPr>
            </w:pPr>
            <w:r w:rsidRPr="007B4BF1">
              <w:rPr>
                <w:rFonts w:ascii="Angsana New" w:hAnsi="Angsana New"/>
                <w:szCs w:val="24"/>
              </w:rPr>
              <w:t>3.26</w:t>
            </w:r>
          </w:p>
        </w:tc>
        <w:tc>
          <w:tcPr>
            <w:tcW w:w="1476" w:type="dxa"/>
          </w:tcPr>
          <w:p w14:paraId="3FF2BDF0" w14:textId="654B037E" w:rsidR="00464A05" w:rsidRPr="007B4BF1" w:rsidRDefault="00EC3836" w:rsidP="004634AA">
            <w:pPr>
              <w:jc w:val="right"/>
              <w:rPr>
                <w:rFonts w:ascii="Angsana New" w:hAnsi="Angsana New"/>
                <w:szCs w:val="24"/>
              </w:rPr>
            </w:pPr>
            <w:r w:rsidRPr="007B4BF1">
              <w:rPr>
                <w:rFonts w:ascii="Angsana New" w:hAnsi="Angsana New"/>
                <w:szCs w:val="24"/>
              </w:rPr>
              <w:t>0.35</w:t>
            </w:r>
          </w:p>
        </w:tc>
        <w:tc>
          <w:tcPr>
            <w:tcW w:w="1513" w:type="dxa"/>
          </w:tcPr>
          <w:p w14:paraId="5E6D6DF6" w14:textId="6F0F3F40" w:rsidR="00464A05" w:rsidRPr="007B4BF1" w:rsidRDefault="00EC3836" w:rsidP="004634AA">
            <w:pPr>
              <w:jc w:val="right"/>
              <w:rPr>
                <w:rFonts w:ascii="Angsana New" w:hAnsi="Angsana New"/>
                <w:szCs w:val="24"/>
              </w:rPr>
            </w:pPr>
            <w:r w:rsidRPr="007B4BF1">
              <w:rPr>
                <w:rFonts w:ascii="Angsana New" w:hAnsi="Angsana New"/>
                <w:szCs w:val="24"/>
              </w:rPr>
              <w:t>14.16</w:t>
            </w:r>
          </w:p>
        </w:tc>
      </w:tr>
      <w:tr w:rsidR="003D2F24" w:rsidRPr="007B4BF1" w14:paraId="4E255142" w14:textId="77777777" w:rsidTr="00796B40">
        <w:tc>
          <w:tcPr>
            <w:tcW w:w="566" w:type="dxa"/>
          </w:tcPr>
          <w:p w14:paraId="20592364" w14:textId="4D805DAE" w:rsidR="003D2F24" w:rsidRPr="007B4BF1" w:rsidRDefault="0030607F"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9</w:t>
            </w:r>
            <w:r w:rsidR="003D2F24" w:rsidRPr="007B4BF1">
              <w:rPr>
                <w:rFonts w:ascii="Angsana New" w:eastAsia="Aptos" w:hAnsi="Angsana New"/>
                <w:kern w:val="2"/>
                <w:szCs w:val="24"/>
                <w14:ligatures w14:val="standardContextual"/>
              </w:rPr>
              <w:t>.</w:t>
            </w:r>
          </w:p>
        </w:tc>
        <w:tc>
          <w:tcPr>
            <w:tcW w:w="1843" w:type="dxa"/>
          </w:tcPr>
          <w:p w14:paraId="16AF745E" w14:textId="0AFDE3B3" w:rsidR="003D2F24" w:rsidRPr="007B4BF1" w:rsidRDefault="002270E0" w:rsidP="004634AA">
            <w:pPr>
              <w:rPr>
                <w:rFonts w:ascii="Angsana New" w:hAnsi="Angsana New"/>
                <w:szCs w:val="24"/>
              </w:rPr>
            </w:pPr>
            <w:r w:rsidRPr="007B4BF1">
              <w:rPr>
                <w:rFonts w:ascii="Angsana New" w:hAnsi="Angsana New"/>
                <w:szCs w:val="24"/>
              </w:rPr>
              <w:t>November 4,2024</w:t>
            </w:r>
          </w:p>
        </w:tc>
        <w:tc>
          <w:tcPr>
            <w:tcW w:w="2981" w:type="dxa"/>
          </w:tcPr>
          <w:p w14:paraId="64100719" w14:textId="00BDBE57" w:rsidR="003D2F24" w:rsidRPr="007B4BF1" w:rsidRDefault="002270E0"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6/2024</w:t>
            </w:r>
          </w:p>
        </w:tc>
        <w:tc>
          <w:tcPr>
            <w:tcW w:w="1299" w:type="dxa"/>
          </w:tcPr>
          <w:p w14:paraId="55ED38D3" w14:textId="7420631F" w:rsidR="003D2F24" w:rsidRPr="007B4BF1" w:rsidRDefault="002270E0"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674" w:type="dxa"/>
          </w:tcPr>
          <w:p w14:paraId="08A9E254" w14:textId="26F14C94" w:rsidR="003D2F24" w:rsidRPr="007B4BF1" w:rsidRDefault="002270E0" w:rsidP="004634AA">
            <w:pPr>
              <w:rPr>
                <w:rFonts w:ascii="Angsana New" w:hAnsi="Angsana New"/>
                <w:szCs w:val="24"/>
              </w:rPr>
            </w:pPr>
            <w:r w:rsidRPr="007B4BF1">
              <w:rPr>
                <w:rFonts w:ascii="Angsana New" w:hAnsi="Angsana New"/>
                <w:szCs w:val="24"/>
              </w:rPr>
              <w:t>November 7,2024</w:t>
            </w:r>
          </w:p>
        </w:tc>
        <w:tc>
          <w:tcPr>
            <w:tcW w:w="1644" w:type="dxa"/>
          </w:tcPr>
          <w:p w14:paraId="785C64AA" w14:textId="21DC9706" w:rsidR="003D2F24" w:rsidRPr="007B4BF1" w:rsidRDefault="008C57BA" w:rsidP="004634AA">
            <w:pPr>
              <w:jc w:val="right"/>
              <w:rPr>
                <w:rFonts w:ascii="Angsana New" w:hAnsi="Angsana New"/>
                <w:szCs w:val="24"/>
              </w:rPr>
            </w:pPr>
            <w:r w:rsidRPr="007B4BF1">
              <w:rPr>
                <w:rFonts w:ascii="Angsana New" w:hAnsi="Angsana New"/>
                <w:szCs w:val="24"/>
              </w:rPr>
              <w:t>3.34</w:t>
            </w:r>
          </w:p>
        </w:tc>
        <w:tc>
          <w:tcPr>
            <w:tcW w:w="1476" w:type="dxa"/>
          </w:tcPr>
          <w:p w14:paraId="0B8EB7C9" w14:textId="7CF18E37" w:rsidR="003D2F24" w:rsidRPr="007B4BF1" w:rsidRDefault="008C57BA" w:rsidP="004634AA">
            <w:pPr>
              <w:jc w:val="right"/>
              <w:rPr>
                <w:rFonts w:ascii="Angsana New" w:hAnsi="Angsana New"/>
                <w:szCs w:val="24"/>
              </w:rPr>
            </w:pPr>
            <w:r w:rsidRPr="007B4BF1">
              <w:rPr>
                <w:rFonts w:ascii="Angsana New" w:hAnsi="Angsana New"/>
                <w:szCs w:val="24"/>
              </w:rPr>
              <w:t>1.55</w:t>
            </w:r>
          </w:p>
        </w:tc>
        <w:tc>
          <w:tcPr>
            <w:tcW w:w="1513" w:type="dxa"/>
          </w:tcPr>
          <w:p w14:paraId="7D2D4E64" w14:textId="3DB0FC79" w:rsidR="003D2F24" w:rsidRPr="007B4BF1" w:rsidRDefault="008C57BA" w:rsidP="004634AA">
            <w:pPr>
              <w:jc w:val="right"/>
              <w:rPr>
                <w:rFonts w:ascii="Angsana New" w:hAnsi="Angsana New"/>
                <w:szCs w:val="24"/>
              </w:rPr>
            </w:pPr>
            <w:r w:rsidRPr="007B4BF1">
              <w:rPr>
                <w:rFonts w:ascii="Angsana New" w:hAnsi="Angsana New"/>
                <w:szCs w:val="24"/>
              </w:rPr>
              <w:t>62.69</w:t>
            </w:r>
          </w:p>
        </w:tc>
      </w:tr>
      <w:tr w:rsidR="0090734D" w:rsidRPr="007B4BF1" w14:paraId="28864BC1" w14:textId="77777777" w:rsidTr="007F5D5C">
        <w:tc>
          <w:tcPr>
            <w:tcW w:w="5390" w:type="dxa"/>
            <w:gridSpan w:val="3"/>
          </w:tcPr>
          <w:p w14:paraId="149D3133" w14:textId="748464E1" w:rsidR="0090734D" w:rsidRPr="007B4BF1" w:rsidRDefault="0090734D"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Chang Raek Bio Power Co., Ltd.</w:t>
            </w:r>
          </w:p>
        </w:tc>
        <w:tc>
          <w:tcPr>
            <w:tcW w:w="1299" w:type="dxa"/>
          </w:tcPr>
          <w:p w14:paraId="6D752A2C" w14:textId="77777777" w:rsidR="0090734D" w:rsidRPr="007B4BF1" w:rsidRDefault="0090734D" w:rsidP="004634AA">
            <w:pPr>
              <w:rPr>
                <w:rFonts w:ascii="Angsana New" w:eastAsia="Aptos" w:hAnsi="Angsana New"/>
                <w:kern w:val="2"/>
                <w:szCs w:val="24"/>
                <w14:ligatures w14:val="standardContextual"/>
              </w:rPr>
            </w:pPr>
          </w:p>
        </w:tc>
        <w:tc>
          <w:tcPr>
            <w:tcW w:w="2674" w:type="dxa"/>
          </w:tcPr>
          <w:p w14:paraId="42DFC01D" w14:textId="77777777" w:rsidR="0090734D" w:rsidRPr="007B4BF1" w:rsidRDefault="0090734D" w:rsidP="004634AA">
            <w:pPr>
              <w:rPr>
                <w:rFonts w:ascii="Angsana New" w:hAnsi="Angsana New"/>
                <w:szCs w:val="24"/>
              </w:rPr>
            </w:pPr>
          </w:p>
        </w:tc>
        <w:tc>
          <w:tcPr>
            <w:tcW w:w="1644" w:type="dxa"/>
          </w:tcPr>
          <w:p w14:paraId="1CD9E231" w14:textId="77777777" w:rsidR="0090734D" w:rsidRPr="007B4BF1" w:rsidRDefault="0090734D" w:rsidP="004634AA">
            <w:pPr>
              <w:jc w:val="right"/>
              <w:rPr>
                <w:rFonts w:ascii="Angsana New" w:hAnsi="Angsana New"/>
                <w:szCs w:val="24"/>
              </w:rPr>
            </w:pPr>
          </w:p>
        </w:tc>
        <w:tc>
          <w:tcPr>
            <w:tcW w:w="1476" w:type="dxa"/>
          </w:tcPr>
          <w:p w14:paraId="6DC73A7B" w14:textId="77777777" w:rsidR="0090734D" w:rsidRPr="007B4BF1" w:rsidRDefault="0090734D" w:rsidP="004634AA">
            <w:pPr>
              <w:jc w:val="right"/>
              <w:rPr>
                <w:rFonts w:ascii="Angsana New" w:hAnsi="Angsana New"/>
                <w:szCs w:val="24"/>
              </w:rPr>
            </w:pPr>
          </w:p>
        </w:tc>
        <w:tc>
          <w:tcPr>
            <w:tcW w:w="1513" w:type="dxa"/>
          </w:tcPr>
          <w:p w14:paraId="0F1B61DE" w14:textId="77777777" w:rsidR="0090734D" w:rsidRPr="007B4BF1" w:rsidRDefault="0090734D" w:rsidP="004634AA">
            <w:pPr>
              <w:jc w:val="right"/>
              <w:rPr>
                <w:rFonts w:ascii="Angsana New" w:hAnsi="Angsana New"/>
                <w:szCs w:val="24"/>
              </w:rPr>
            </w:pPr>
          </w:p>
        </w:tc>
      </w:tr>
      <w:tr w:rsidR="007F6295" w:rsidRPr="007B4BF1" w14:paraId="1B60E955" w14:textId="77777777" w:rsidTr="00796B40">
        <w:tc>
          <w:tcPr>
            <w:tcW w:w="566" w:type="dxa"/>
          </w:tcPr>
          <w:p w14:paraId="34E23C9E" w14:textId="3775F5EF" w:rsidR="007F6295" w:rsidRPr="007B4BF1" w:rsidRDefault="00437462"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1.</w:t>
            </w:r>
          </w:p>
        </w:tc>
        <w:tc>
          <w:tcPr>
            <w:tcW w:w="1843" w:type="dxa"/>
          </w:tcPr>
          <w:p w14:paraId="663C4898" w14:textId="5C645199" w:rsidR="007F6295" w:rsidRPr="007B4BF1" w:rsidRDefault="004413E4" w:rsidP="004634AA">
            <w:pPr>
              <w:rPr>
                <w:rFonts w:ascii="Angsana New" w:hAnsi="Angsana New"/>
                <w:szCs w:val="24"/>
              </w:rPr>
            </w:pPr>
            <w:r w:rsidRPr="007B4BF1">
              <w:rPr>
                <w:rFonts w:ascii="Angsana New" w:hAnsi="Angsana New"/>
                <w:szCs w:val="24"/>
              </w:rPr>
              <w:t>April</w:t>
            </w:r>
            <w:r w:rsidR="00B31CCD" w:rsidRPr="007B4BF1">
              <w:rPr>
                <w:rFonts w:ascii="Angsana New" w:hAnsi="Angsana New"/>
                <w:szCs w:val="24"/>
              </w:rPr>
              <w:t xml:space="preserve"> </w:t>
            </w:r>
            <w:r w:rsidR="00AD723D" w:rsidRPr="007B4BF1">
              <w:rPr>
                <w:rFonts w:ascii="Angsana New" w:hAnsi="Angsana New"/>
                <w:szCs w:val="24"/>
              </w:rPr>
              <w:t>24, 2023</w:t>
            </w:r>
          </w:p>
        </w:tc>
        <w:tc>
          <w:tcPr>
            <w:tcW w:w="2981" w:type="dxa"/>
          </w:tcPr>
          <w:p w14:paraId="31B9EF33" w14:textId="493FF2D0" w:rsidR="007F6295" w:rsidRPr="007B4BF1" w:rsidRDefault="00505210"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2/</w:t>
            </w:r>
            <w:r w:rsidR="00AD723D" w:rsidRPr="007B4BF1">
              <w:rPr>
                <w:rFonts w:ascii="Angsana New" w:eastAsia="Aptos" w:hAnsi="Angsana New"/>
                <w:kern w:val="2"/>
                <w:szCs w:val="24"/>
                <w14:ligatures w14:val="standardContextual"/>
              </w:rPr>
              <w:t>2023</w:t>
            </w:r>
          </w:p>
        </w:tc>
        <w:tc>
          <w:tcPr>
            <w:tcW w:w="1299" w:type="dxa"/>
          </w:tcPr>
          <w:p w14:paraId="451A344B" w14:textId="7F7FE9BE" w:rsidR="007F6295" w:rsidRPr="007B4BF1" w:rsidRDefault="00372DA5"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674" w:type="dxa"/>
          </w:tcPr>
          <w:p w14:paraId="19550700" w14:textId="35D291F9" w:rsidR="007F6295" w:rsidRPr="007B4BF1" w:rsidRDefault="00372DA5" w:rsidP="004634AA">
            <w:pPr>
              <w:rPr>
                <w:rFonts w:ascii="Angsana New" w:hAnsi="Angsana New"/>
                <w:szCs w:val="24"/>
              </w:rPr>
            </w:pPr>
            <w:r w:rsidRPr="007B4BF1">
              <w:rPr>
                <w:rFonts w:ascii="Angsana New" w:hAnsi="Angsana New"/>
                <w:szCs w:val="24"/>
              </w:rPr>
              <w:t xml:space="preserve">May 15, </w:t>
            </w:r>
            <w:r w:rsidR="00AD723D" w:rsidRPr="007B4BF1">
              <w:rPr>
                <w:rFonts w:ascii="Angsana New" w:hAnsi="Angsana New"/>
                <w:szCs w:val="24"/>
              </w:rPr>
              <w:t>2023</w:t>
            </w:r>
          </w:p>
        </w:tc>
        <w:tc>
          <w:tcPr>
            <w:tcW w:w="1644" w:type="dxa"/>
          </w:tcPr>
          <w:p w14:paraId="6DFA5819" w14:textId="3AFFF3B4" w:rsidR="007F6295" w:rsidRPr="007B4BF1" w:rsidRDefault="00102A5C" w:rsidP="004634AA">
            <w:pPr>
              <w:jc w:val="right"/>
              <w:rPr>
                <w:rFonts w:ascii="Angsana New" w:hAnsi="Angsana New"/>
                <w:szCs w:val="24"/>
              </w:rPr>
            </w:pPr>
            <w:r w:rsidRPr="007B4BF1">
              <w:rPr>
                <w:rFonts w:ascii="Angsana New" w:eastAsia="Aptos" w:hAnsi="Angsana New"/>
                <w:kern w:val="2"/>
                <w:szCs w:val="24"/>
                <w14:ligatures w14:val="standardContextual"/>
              </w:rPr>
              <w:t>Full appropriated</w:t>
            </w:r>
          </w:p>
        </w:tc>
        <w:tc>
          <w:tcPr>
            <w:tcW w:w="1476" w:type="dxa"/>
          </w:tcPr>
          <w:p w14:paraId="3812B3C3" w14:textId="2B14DE05" w:rsidR="007F6295" w:rsidRPr="007B4BF1" w:rsidRDefault="00E02EDF" w:rsidP="004634AA">
            <w:pPr>
              <w:jc w:val="right"/>
              <w:rPr>
                <w:rFonts w:ascii="Angsana New" w:hAnsi="Angsana New"/>
                <w:szCs w:val="24"/>
              </w:rPr>
            </w:pPr>
            <w:r w:rsidRPr="007B4BF1">
              <w:rPr>
                <w:rFonts w:ascii="Angsana New" w:hAnsi="Angsana New"/>
                <w:szCs w:val="24"/>
              </w:rPr>
              <w:t>0.50</w:t>
            </w:r>
          </w:p>
        </w:tc>
        <w:tc>
          <w:tcPr>
            <w:tcW w:w="1513" w:type="dxa"/>
          </w:tcPr>
          <w:p w14:paraId="40872345" w14:textId="5A963D55" w:rsidR="007F6295" w:rsidRPr="007B4BF1" w:rsidRDefault="00E02EDF" w:rsidP="004634AA">
            <w:pPr>
              <w:jc w:val="right"/>
              <w:rPr>
                <w:rFonts w:ascii="Angsana New" w:hAnsi="Angsana New"/>
                <w:szCs w:val="24"/>
              </w:rPr>
            </w:pPr>
            <w:r w:rsidRPr="007B4BF1">
              <w:rPr>
                <w:rFonts w:ascii="Angsana New" w:hAnsi="Angsana New"/>
                <w:szCs w:val="24"/>
              </w:rPr>
              <w:t>10.00</w:t>
            </w:r>
          </w:p>
        </w:tc>
      </w:tr>
      <w:tr w:rsidR="00AD723D" w:rsidRPr="007B4BF1" w14:paraId="7CC96BE6" w14:textId="77777777" w:rsidTr="00796B40">
        <w:tc>
          <w:tcPr>
            <w:tcW w:w="566" w:type="dxa"/>
          </w:tcPr>
          <w:p w14:paraId="0BC771A8" w14:textId="72FF8F40" w:rsidR="00AD723D" w:rsidRPr="007B4BF1" w:rsidRDefault="00AD723D" w:rsidP="00AD723D">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2.</w:t>
            </w:r>
          </w:p>
        </w:tc>
        <w:tc>
          <w:tcPr>
            <w:tcW w:w="1843" w:type="dxa"/>
          </w:tcPr>
          <w:p w14:paraId="7D5FF66C" w14:textId="2663C813" w:rsidR="00AD723D" w:rsidRPr="007B4BF1" w:rsidRDefault="00AD723D" w:rsidP="00AD723D">
            <w:pPr>
              <w:rPr>
                <w:rFonts w:ascii="Angsana New" w:hAnsi="Angsana New"/>
                <w:szCs w:val="24"/>
              </w:rPr>
            </w:pPr>
            <w:r w:rsidRPr="007B4BF1">
              <w:rPr>
                <w:rFonts w:ascii="Angsana New" w:hAnsi="Angsana New"/>
                <w:szCs w:val="24"/>
              </w:rPr>
              <w:t>April 25, 2024</w:t>
            </w:r>
          </w:p>
        </w:tc>
        <w:tc>
          <w:tcPr>
            <w:tcW w:w="2981" w:type="dxa"/>
          </w:tcPr>
          <w:p w14:paraId="657D7682" w14:textId="5CFF563F" w:rsidR="00AD723D" w:rsidRPr="007B4BF1" w:rsidRDefault="00AD723D" w:rsidP="00AD723D">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2/2024</w:t>
            </w:r>
          </w:p>
        </w:tc>
        <w:tc>
          <w:tcPr>
            <w:tcW w:w="1299" w:type="dxa"/>
          </w:tcPr>
          <w:p w14:paraId="19383B03" w14:textId="4A9C8474" w:rsidR="00AD723D" w:rsidRPr="007B4BF1" w:rsidRDefault="00AD723D" w:rsidP="00AD723D">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674" w:type="dxa"/>
          </w:tcPr>
          <w:p w14:paraId="1D3C9724" w14:textId="7192409C" w:rsidR="00AD723D" w:rsidRPr="007B4BF1" w:rsidRDefault="00AD723D" w:rsidP="00AD723D">
            <w:pPr>
              <w:rPr>
                <w:rFonts w:ascii="Angsana New" w:hAnsi="Angsana New"/>
                <w:szCs w:val="24"/>
              </w:rPr>
            </w:pPr>
            <w:r w:rsidRPr="007B4BF1">
              <w:rPr>
                <w:rFonts w:ascii="Angsana New" w:hAnsi="Angsana New"/>
                <w:szCs w:val="24"/>
              </w:rPr>
              <w:t>May 15, 2024</w:t>
            </w:r>
          </w:p>
        </w:tc>
        <w:tc>
          <w:tcPr>
            <w:tcW w:w="1644" w:type="dxa"/>
          </w:tcPr>
          <w:p w14:paraId="387F0AA2" w14:textId="12C5A526" w:rsidR="00AD723D" w:rsidRPr="007B4BF1" w:rsidRDefault="00AD723D" w:rsidP="00AD723D">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476" w:type="dxa"/>
          </w:tcPr>
          <w:p w14:paraId="7CC7B86C" w14:textId="435D5BAD" w:rsidR="00AD723D" w:rsidRPr="007B4BF1" w:rsidRDefault="00AD723D" w:rsidP="00AD723D">
            <w:pPr>
              <w:jc w:val="right"/>
              <w:rPr>
                <w:rFonts w:ascii="Angsana New" w:hAnsi="Angsana New"/>
                <w:szCs w:val="24"/>
              </w:rPr>
            </w:pPr>
            <w:r w:rsidRPr="007B4BF1">
              <w:rPr>
                <w:rFonts w:ascii="Angsana New" w:hAnsi="Angsana New"/>
                <w:szCs w:val="24"/>
              </w:rPr>
              <w:t>0.50</w:t>
            </w:r>
          </w:p>
        </w:tc>
        <w:tc>
          <w:tcPr>
            <w:tcW w:w="1513" w:type="dxa"/>
          </w:tcPr>
          <w:p w14:paraId="14FB03B1" w14:textId="6F92D084" w:rsidR="00AD723D" w:rsidRPr="007B4BF1" w:rsidRDefault="00AD723D" w:rsidP="00AD723D">
            <w:pPr>
              <w:jc w:val="right"/>
              <w:rPr>
                <w:rFonts w:ascii="Angsana New" w:hAnsi="Angsana New"/>
                <w:szCs w:val="24"/>
              </w:rPr>
            </w:pPr>
            <w:r w:rsidRPr="007B4BF1">
              <w:rPr>
                <w:rFonts w:ascii="Angsana New" w:hAnsi="Angsana New"/>
                <w:szCs w:val="24"/>
              </w:rPr>
              <w:t>10.00</w:t>
            </w:r>
          </w:p>
        </w:tc>
      </w:tr>
      <w:tr w:rsidR="002860D7" w:rsidRPr="007B4BF1" w14:paraId="5B87BE0C" w14:textId="77777777" w:rsidTr="00796B40">
        <w:tc>
          <w:tcPr>
            <w:tcW w:w="566" w:type="dxa"/>
          </w:tcPr>
          <w:p w14:paraId="4C846F49" w14:textId="75E02B56" w:rsidR="002860D7" w:rsidRPr="007B4BF1" w:rsidRDefault="00AD723D"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3</w:t>
            </w:r>
            <w:r w:rsidR="00851F8C" w:rsidRPr="007B4BF1">
              <w:rPr>
                <w:rFonts w:ascii="Angsana New" w:eastAsia="Aptos" w:hAnsi="Angsana New"/>
                <w:kern w:val="2"/>
                <w:szCs w:val="24"/>
                <w14:ligatures w14:val="standardContextual"/>
              </w:rPr>
              <w:t>.</w:t>
            </w:r>
          </w:p>
        </w:tc>
        <w:tc>
          <w:tcPr>
            <w:tcW w:w="1843" w:type="dxa"/>
          </w:tcPr>
          <w:p w14:paraId="0FAE1BB7" w14:textId="79FF0E9B" w:rsidR="002860D7" w:rsidRPr="007B4BF1" w:rsidRDefault="002860D7" w:rsidP="004634AA">
            <w:pPr>
              <w:rPr>
                <w:rFonts w:ascii="Angsana New" w:hAnsi="Angsana New"/>
                <w:szCs w:val="24"/>
              </w:rPr>
            </w:pPr>
            <w:r w:rsidRPr="007B4BF1">
              <w:rPr>
                <w:rFonts w:ascii="Angsana New" w:hAnsi="Angsana New"/>
                <w:szCs w:val="24"/>
              </w:rPr>
              <w:t xml:space="preserve">July </w:t>
            </w:r>
            <w:r w:rsidR="00B83EE3" w:rsidRPr="007B4BF1">
              <w:rPr>
                <w:rFonts w:ascii="Angsana New" w:hAnsi="Angsana New"/>
                <w:szCs w:val="24"/>
              </w:rPr>
              <w:t>15, 2024</w:t>
            </w:r>
          </w:p>
        </w:tc>
        <w:tc>
          <w:tcPr>
            <w:tcW w:w="2981" w:type="dxa"/>
          </w:tcPr>
          <w:p w14:paraId="2569E6F1" w14:textId="32F9FE19" w:rsidR="002860D7" w:rsidRPr="007B4BF1" w:rsidRDefault="00B83EE3"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3/2024</w:t>
            </w:r>
          </w:p>
        </w:tc>
        <w:tc>
          <w:tcPr>
            <w:tcW w:w="1299" w:type="dxa"/>
          </w:tcPr>
          <w:p w14:paraId="6ACD6C83" w14:textId="1FC9E132" w:rsidR="002860D7" w:rsidRPr="007B4BF1" w:rsidRDefault="00B83EE3"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674" w:type="dxa"/>
          </w:tcPr>
          <w:p w14:paraId="65C8C9EF" w14:textId="2CE97C67" w:rsidR="002860D7" w:rsidRPr="007B4BF1" w:rsidRDefault="00501CD8" w:rsidP="004634AA">
            <w:pPr>
              <w:rPr>
                <w:rFonts w:ascii="Angsana New" w:hAnsi="Angsana New"/>
                <w:szCs w:val="24"/>
              </w:rPr>
            </w:pPr>
            <w:r w:rsidRPr="007B4BF1">
              <w:rPr>
                <w:rFonts w:ascii="Angsana New" w:hAnsi="Angsana New"/>
                <w:szCs w:val="24"/>
              </w:rPr>
              <w:t>August 1</w:t>
            </w:r>
            <w:r w:rsidR="001A6847" w:rsidRPr="007B4BF1">
              <w:rPr>
                <w:rFonts w:ascii="Angsana New" w:hAnsi="Angsana New"/>
                <w:szCs w:val="24"/>
              </w:rPr>
              <w:t>3</w:t>
            </w:r>
            <w:r w:rsidRPr="007B4BF1">
              <w:rPr>
                <w:rFonts w:ascii="Angsana New" w:hAnsi="Angsana New"/>
                <w:szCs w:val="24"/>
              </w:rPr>
              <w:t>, 2024</w:t>
            </w:r>
          </w:p>
        </w:tc>
        <w:tc>
          <w:tcPr>
            <w:tcW w:w="1644" w:type="dxa"/>
          </w:tcPr>
          <w:p w14:paraId="62F7C8D6" w14:textId="5E1DFB7F" w:rsidR="002860D7" w:rsidRPr="007B4BF1" w:rsidRDefault="00501CD8"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476" w:type="dxa"/>
          </w:tcPr>
          <w:p w14:paraId="56E0B2FA" w14:textId="3577EEFB" w:rsidR="002860D7" w:rsidRPr="007B4BF1" w:rsidRDefault="00E001A8" w:rsidP="004634AA">
            <w:pPr>
              <w:jc w:val="right"/>
              <w:rPr>
                <w:rFonts w:ascii="Angsana New" w:hAnsi="Angsana New"/>
                <w:szCs w:val="24"/>
              </w:rPr>
            </w:pPr>
            <w:r w:rsidRPr="007B4BF1">
              <w:rPr>
                <w:rFonts w:ascii="Angsana New" w:hAnsi="Angsana New"/>
                <w:szCs w:val="24"/>
              </w:rPr>
              <w:t>0.25</w:t>
            </w:r>
          </w:p>
        </w:tc>
        <w:tc>
          <w:tcPr>
            <w:tcW w:w="1513" w:type="dxa"/>
          </w:tcPr>
          <w:p w14:paraId="053EF69E" w14:textId="526DE5C0" w:rsidR="002860D7" w:rsidRPr="007B4BF1" w:rsidRDefault="00E001A8" w:rsidP="004634AA">
            <w:pPr>
              <w:jc w:val="right"/>
              <w:rPr>
                <w:rFonts w:ascii="Angsana New" w:hAnsi="Angsana New"/>
                <w:szCs w:val="24"/>
              </w:rPr>
            </w:pPr>
            <w:r w:rsidRPr="007B4BF1">
              <w:rPr>
                <w:rFonts w:ascii="Angsana New" w:hAnsi="Angsana New"/>
                <w:szCs w:val="24"/>
              </w:rPr>
              <w:t>5.00</w:t>
            </w:r>
          </w:p>
        </w:tc>
      </w:tr>
      <w:tr w:rsidR="00385B9D" w:rsidRPr="007B4BF1" w14:paraId="7AB89DAC" w14:textId="77777777" w:rsidTr="00796B40">
        <w:tc>
          <w:tcPr>
            <w:tcW w:w="566" w:type="dxa"/>
          </w:tcPr>
          <w:p w14:paraId="39D2A8A9" w14:textId="68DEF070" w:rsidR="00385B9D" w:rsidRPr="007B4BF1" w:rsidRDefault="00AD723D"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4</w:t>
            </w:r>
            <w:r w:rsidR="00851F8C" w:rsidRPr="007B4BF1">
              <w:rPr>
                <w:rFonts w:ascii="Angsana New" w:eastAsia="Aptos" w:hAnsi="Angsana New"/>
                <w:kern w:val="2"/>
                <w:szCs w:val="24"/>
                <w14:ligatures w14:val="standardContextual"/>
              </w:rPr>
              <w:t>.</w:t>
            </w:r>
          </w:p>
        </w:tc>
        <w:tc>
          <w:tcPr>
            <w:tcW w:w="1843" w:type="dxa"/>
          </w:tcPr>
          <w:p w14:paraId="619D20A0" w14:textId="067D17FA" w:rsidR="00385B9D" w:rsidRPr="007B4BF1" w:rsidRDefault="00851F8C" w:rsidP="004634AA">
            <w:pPr>
              <w:rPr>
                <w:rFonts w:ascii="Angsana New" w:hAnsi="Angsana New"/>
                <w:szCs w:val="24"/>
              </w:rPr>
            </w:pPr>
            <w:r w:rsidRPr="007B4BF1">
              <w:rPr>
                <w:rFonts w:ascii="Angsana New" w:hAnsi="Angsana New"/>
                <w:szCs w:val="24"/>
              </w:rPr>
              <w:t xml:space="preserve">September </w:t>
            </w:r>
            <w:r w:rsidR="00534710" w:rsidRPr="007B4BF1">
              <w:rPr>
                <w:rFonts w:ascii="Angsana New" w:hAnsi="Angsana New"/>
                <w:szCs w:val="24"/>
              </w:rPr>
              <w:t>9, 2024</w:t>
            </w:r>
          </w:p>
        </w:tc>
        <w:tc>
          <w:tcPr>
            <w:tcW w:w="2981" w:type="dxa"/>
          </w:tcPr>
          <w:p w14:paraId="63F99408" w14:textId="281A0940" w:rsidR="00385B9D" w:rsidRPr="007B4BF1" w:rsidRDefault="001E656D" w:rsidP="004634AA">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Extra</w:t>
            </w:r>
            <w:r w:rsidR="007A401C" w:rsidRPr="007B4BF1">
              <w:rPr>
                <w:rFonts w:ascii="Angsana New" w:eastAsia="Aptos" w:hAnsi="Angsana New"/>
                <w:kern w:val="2"/>
                <w:szCs w:val="24"/>
                <w14:ligatures w14:val="standardContextual"/>
              </w:rPr>
              <w:t xml:space="preserve">ordinary General Meeting No </w:t>
            </w:r>
            <w:r w:rsidR="00543067" w:rsidRPr="007B4BF1">
              <w:rPr>
                <w:rFonts w:ascii="Angsana New" w:eastAsia="Aptos" w:hAnsi="Angsana New"/>
                <w:kern w:val="2"/>
                <w:szCs w:val="24"/>
                <w14:ligatures w14:val="standardContextual"/>
              </w:rPr>
              <w:t>1/</w:t>
            </w:r>
            <w:r w:rsidR="00C87B7D" w:rsidRPr="007B4BF1">
              <w:rPr>
                <w:rFonts w:ascii="Angsana New" w:eastAsia="Aptos" w:hAnsi="Angsana New"/>
                <w:kern w:val="2"/>
                <w:szCs w:val="24"/>
                <w14:ligatures w14:val="standardContextual"/>
              </w:rPr>
              <w:t>2024</w:t>
            </w:r>
          </w:p>
        </w:tc>
        <w:tc>
          <w:tcPr>
            <w:tcW w:w="1299" w:type="dxa"/>
          </w:tcPr>
          <w:p w14:paraId="78B0E50C" w14:textId="47759F62" w:rsidR="00385B9D" w:rsidRPr="007B4BF1" w:rsidRDefault="00921130" w:rsidP="004634AA">
            <w:pPr>
              <w:rPr>
                <w:rFonts w:ascii="Angsana New" w:eastAsia="Aptos" w:hAnsi="Angsana New"/>
                <w:kern w:val="2"/>
                <w:szCs w:val="24"/>
                <w14:ligatures w14:val="standardContextual"/>
              </w:rPr>
            </w:pPr>
            <w:r w:rsidRPr="007B4BF1">
              <w:rPr>
                <w:rFonts w:ascii="Angsana New" w:hAnsi="Angsana New"/>
                <w:szCs w:val="24"/>
              </w:rPr>
              <w:t>Year 2023</w:t>
            </w:r>
          </w:p>
        </w:tc>
        <w:tc>
          <w:tcPr>
            <w:tcW w:w="2674" w:type="dxa"/>
          </w:tcPr>
          <w:p w14:paraId="354FFE03" w14:textId="483EA557" w:rsidR="00385B9D" w:rsidRPr="007B4BF1" w:rsidRDefault="00320BCC" w:rsidP="004634AA">
            <w:pPr>
              <w:rPr>
                <w:rFonts w:ascii="Angsana New" w:hAnsi="Angsana New"/>
                <w:szCs w:val="24"/>
              </w:rPr>
            </w:pPr>
            <w:r w:rsidRPr="007B4BF1">
              <w:rPr>
                <w:rFonts w:ascii="Angsana New" w:hAnsi="Angsana New"/>
                <w:szCs w:val="24"/>
              </w:rPr>
              <w:t>October</w:t>
            </w:r>
            <w:r w:rsidR="00921130" w:rsidRPr="007B4BF1">
              <w:rPr>
                <w:rFonts w:ascii="Angsana New" w:hAnsi="Angsana New"/>
                <w:szCs w:val="24"/>
              </w:rPr>
              <w:t xml:space="preserve"> 30,</w:t>
            </w:r>
            <w:r w:rsidR="000B1110" w:rsidRPr="007B4BF1">
              <w:rPr>
                <w:rFonts w:ascii="Angsana New" w:hAnsi="Angsana New"/>
                <w:szCs w:val="24"/>
              </w:rPr>
              <w:t xml:space="preserve"> </w:t>
            </w:r>
            <w:r w:rsidR="00921130" w:rsidRPr="007B4BF1">
              <w:rPr>
                <w:rFonts w:ascii="Angsana New" w:hAnsi="Angsana New"/>
                <w:szCs w:val="24"/>
              </w:rPr>
              <w:t>2024</w:t>
            </w:r>
          </w:p>
        </w:tc>
        <w:tc>
          <w:tcPr>
            <w:tcW w:w="1644" w:type="dxa"/>
          </w:tcPr>
          <w:p w14:paraId="58D08E48" w14:textId="41C57F46" w:rsidR="00385B9D" w:rsidRPr="007B4BF1" w:rsidRDefault="00921130" w:rsidP="004634AA">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476" w:type="dxa"/>
          </w:tcPr>
          <w:p w14:paraId="53EF4E26" w14:textId="1D0BD87E" w:rsidR="00385B9D" w:rsidRPr="007B4BF1" w:rsidRDefault="00921130" w:rsidP="004634AA">
            <w:pPr>
              <w:jc w:val="right"/>
              <w:rPr>
                <w:rFonts w:ascii="Angsana New" w:hAnsi="Angsana New"/>
                <w:szCs w:val="24"/>
              </w:rPr>
            </w:pPr>
            <w:r w:rsidRPr="007B4BF1">
              <w:rPr>
                <w:rFonts w:ascii="Angsana New" w:hAnsi="Angsana New"/>
                <w:szCs w:val="24"/>
              </w:rPr>
              <w:t>5.00</w:t>
            </w:r>
          </w:p>
        </w:tc>
        <w:tc>
          <w:tcPr>
            <w:tcW w:w="1513" w:type="dxa"/>
          </w:tcPr>
          <w:p w14:paraId="1E95FA86" w14:textId="4BBDCF75" w:rsidR="00385B9D" w:rsidRPr="007B4BF1" w:rsidRDefault="00921130" w:rsidP="004634AA">
            <w:pPr>
              <w:jc w:val="right"/>
              <w:rPr>
                <w:rFonts w:ascii="Angsana New" w:hAnsi="Angsana New"/>
                <w:szCs w:val="24"/>
              </w:rPr>
            </w:pPr>
            <w:r w:rsidRPr="007B4BF1">
              <w:rPr>
                <w:rFonts w:ascii="Angsana New" w:hAnsi="Angsana New"/>
                <w:szCs w:val="24"/>
              </w:rPr>
              <w:t>100.00</w:t>
            </w:r>
          </w:p>
        </w:tc>
      </w:tr>
    </w:tbl>
    <w:p w14:paraId="70E8E547" w14:textId="19C340C9" w:rsidR="000933E5" w:rsidRPr="007B4BF1" w:rsidRDefault="00385B9D">
      <w:pPr>
        <w:rPr>
          <w:rFonts w:ascii="Angsana New" w:hAnsi="Angsana New"/>
        </w:rPr>
      </w:pPr>
      <w:r w:rsidRPr="007B4BF1">
        <w:rPr>
          <w:rFonts w:ascii="Angsana New" w:hAnsi="Angsana New"/>
        </w:rPr>
        <w:br w:type="page"/>
      </w:r>
    </w:p>
    <w:tbl>
      <w:tblPr>
        <w:tblStyle w:val="af0"/>
        <w:tblW w:w="13705"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4"/>
        <w:gridCol w:w="26"/>
        <w:gridCol w:w="1489"/>
        <w:gridCol w:w="207"/>
        <w:gridCol w:w="2826"/>
        <w:gridCol w:w="1130"/>
        <w:gridCol w:w="17"/>
        <w:gridCol w:w="7"/>
        <w:gridCol w:w="2946"/>
        <w:gridCol w:w="24"/>
        <w:gridCol w:w="1530"/>
        <w:gridCol w:w="24"/>
        <w:gridCol w:w="62"/>
        <w:gridCol w:w="1479"/>
        <w:gridCol w:w="24"/>
        <w:gridCol w:w="1479"/>
        <w:gridCol w:w="31"/>
      </w:tblGrid>
      <w:tr w:rsidR="000933E5" w:rsidRPr="007B4BF1" w14:paraId="5AA8179D" w14:textId="77777777" w:rsidTr="00F87B18">
        <w:trPr>
          <w:gridAfter w:val="1"/>
          <w:wAfter w:w="7" w:type="dxa"/>
        </w:trPr>
        <w:tc>
          <w:tcPr>
            <w:tcW w:w="4959" w:type="dxa"/>
            <w:gridSpan w:val="5"/>
          </w:tcPr>
          <w:p w14:paraId="6B1C3A58" w14:textId="77777777" w:rsidR="000933E5" w:rsidRPr="007B4BF1" w:rsidRDefault="000933E5">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Approval</w:t>
            </w:r>
          </w:p>
        </w:tc>
        <w:tc>
          <w:tcPr>
            <w:tcW w:w="1149" w:type="dxa"/>
            <w:gridSpan w:val="2"/>
          </w:tcPr>
          <w:p w14:paraId="34F72207" w14:textId="77777777" w:rsidR="000933E5" w:rsidRPr="007B4BF1" w:rsidRDefault="000933E5">
            <w:pPr>
              <w:jc w:val="center"/>
              <w:rPr>
                <w:rFonts w:ascii="Angsana New" w:hAnsi="Angsana New"/>
                <w:b/>
                <w:bCs/>
                <w:szCs w:val="24"/>
              </w:rPr>
            </w:pPr>
          </w:p>
        </w:tc>
        <w:tc>
          <w:tcPr>
            <w:tcW w:w="2959" w:type="dxa"/>
            <w:gridSpan w:val="2"/>
          </w:tcPr>
          <w:p w14:paraId="07E13B4A" w14:textId="77777777" w:rsidR="000933E5" w:rsidRPr="007B4BF1" w:rsidRDefault="000933E5">
            <w:pPr>
              <w:jc w:val="center"/>
              <w:rPr>
                <w:rFonts w:ascii="Angsana New" w:hAnsi="Angsana New"/>
                <w:b/>
                <w:bCs/>
                <w:szCs w:val="24"/>
              </w:rPr>
            </w:pPr>
          </w:p>
        </w:tc>
        <w:tc>
          <w:tcPr>
            <w:tcW w:w="1643" w:type="dxa"/>
            <w:gridSpan w:val="4"/>
          </w:tcPr>
          <w:p w14:paraId="66AC4A11" w14:textId="77777777" w:rsidR="000933E5" w:rsidRPr="007B4BF1" w:rsidRDefault="000933E5">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Legal reserve</w:t>
            </w:r>
          </w:p>
        </w:tc>
        <w:tc>
          <w:tcPr>
            <w:tcW w:w="1482" w:type="dxa"/>
          </w:tcPr>
          <w:p w14:paraId="7AA25340" w14:textId="77777777" w:rsidR="000933E5" w:rsidRPr="007B4BF1" w:rsidRDefault="000933E5">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Dividend per share</w:t>
            </w:r>
          </w:p>
        </w:tc>
        <w:tc>
          <w:tcPr>
            <w:tcW w:w="1506" w:type="dxa"/>
            <w:gridSpan w:val="2"/>
          </w:tcPr>
          <w:p w14:paraId="4060BFBA" w14:textId="77777777" w:rsidR="000933E5" w:rsidRPr="007B4BF1" w:rsidRDefault="000933E5">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Amount of dividend</w:t>
            </w:r>
          </w:p>
        </w:tc>
      </w:tr>
      <w:tr w:rsidR="000933E5" w:rsidRPr="007B4BF1" w14:paraId="126B0A4F" w14:textId="77777777" w:rsidTr="00F87B18">
        <w:trPr>
          <w:gridAfter w:val="1"/>
          <w:wAfter w:w="7" w:type="dxa"/>
        </w:trPr>
        <w:tc>
          <w:tcPr>
            <w:tcW w:w="2128" w:type="dxa"/>
            <w:gridSpan w:val="4"/>
          </w:tcPr>
          <w:p w14:paraId="7D9EC217" w14:textId="77777777" w:rsidR="000933E5" w:rsidRPr="007B4BF1" w:rsidRDefault="000933E5">
            <w:pPr>
              <w:pBdr>
                <w:bottom w:val="single" w:sz="4" w:space="1" w:color="auto"/>
              </w:pBdr>
              <w:jc w:val="center"/>
              <w:rPr>
                <w:rFonts w:ascii="Angsana New" w:eastAsia="Aptos" w:hAnsi="Angsana New"/>
                <w:kern w:val="2"/>
                <w:szCs w:val="24"/>
                <w:cs/>
                <w14:ligatures w14:val="standardContextual"/>
              </w:rPr>
            </w:pPr>
            <w:r w:rsidRPr="007B4BF1">
              <w:rPr>
                <w:rFonts w:ascii="Angsana New" w:eastAsia="Aptos" w:hAnsi="Angsana New"/>
                <w:kern w:val="2"/>
                <w:szCs w:val="24"/>
                <w14:ligatures w14:val="standardContextual"/>
              </w:rPr>
              <w:t>Date</w:t>
            </w:r>
          </w:p>
        </w:tc>
        <w:tc>
          <w:tcPr>
            <w:tcW w:w="2831" w:type="dxa"/>
          </w:tcPr>
          <w:p w14:paraId="4E88E750" w14:textId="77777777" w:rsidR="000933E5" w:rsidRPr="007B4BF1" w:rsidRDefault="000933E5">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Meeting</w:t>
            </w:r>
          </w:p>
        </w:tc>
        <w:tc>
          <w:tcPr>
            <w:tcW w:w="1149" w:type="dxa"/>
            <w:gridSpan w:val="2"/>
          </w:tcPr>
          <w:p w14:paraId="751EC4BF" w14:textId="77777777" w:rsidR="000933E5" w:rsidRPr="007B4BF1" w:rsidRDefault="000933E5">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Dividend</w:t>
            </w:r>
          </w:p>
        </w:tc>
        <w:tc>
          <w:tcPr>
            <w:tcW w:w="2959" w:type="dxa"/>
            <w:gridSpan w:val="2"/>
          </w:tcPr>
          <w:p w14:paraId="386EC7AD" w14:textId="77777777" w:rsidR="000933E5" w:rsidRPr="007B4BF1" w:rsidRDefault="000933E5">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Dividend payment</w:t>
            </w:r>
          </w:p>
        </w:tc>
        <w:tc>
          <w:tcPr>
            <w:tcW w:w="1643" w:type="dxa"/>
            <w:gridSpan w:val="4"/>
          </w:tcPr>
          <w:p w14:paraId="0CEF0E18" w14:textId="77777777" w:rsidR="000933E5" w:rsidRPr="007B4BF1" w:rsidRDefault="000933E5">
            <w:pPr>
              <w:pBdr>
                <w:bottom w:val="single" w:sz="4" w:space="1" w:color="auto"/>
              </w:pBdr>
              <w:jc w:val="center"/>
              <w:rPr>
                <w:rFonts w:ascii="Angsana New" w:hAnsi="Angsana New"/>
                <w:b/>
                <w:bCs/>
                <w:szCs w:val="24"/>
              </w:rPr>
            </w:pPr>
            <w:r w:rsidRPr="007B4BF1">
              <w:rPr>
                <w:rFonts w:ascii="Angsana New" w:eastAsia="Aptos" w:hAnsi="Angsana New"/>
                <w:kern w:val="2"/>
                <w:szCs w:val="24"/>
                <w:cs/>
                <w14:ligatures w14:val="standardContextual"/>
              </w:rPr>
              <w:t>(</w:t>
            </w:r>
            <w:r w:rsidRPr="007B4BF1">
              <w:rPr>
                <w:rFonts w:ascii="Angsana New" w:eastAsia="Aptos" w:hAnsi="Angsana New"/>
                <w:kern w:val="2"/>
                <w:szCs w:val="24"/>
                <w14:ligatures w14:val="standardContextual"/>
              </w:rPr>
              <w:t>Million Baht)</w:t>
            </w:r>
          </w:p>
        </w:tc>
        <w:tc>
          <w:tcPr>
            <w:tcW w:w="1482" w:type="dxa"/>
          </w:tcPr>
          <w:p w14:paraId="49FC64D1" w14:textId="77777777" w:rsidR="000933E5" w:rsidRPr="007B4BF1" w:rsidRDefault="000933E5">
            <w:pPr>
              <w:pBdr>
                <w:bottom w:val="single" w:sz="4" w:space="1" w:color="auto"/>
              </w:pBdr>
              <w:jc w:val="center"/>
              <w:rPr>
                <w:rFonts w:ascii="Angsana New" w:hAnsi="Angsana New"/>
                <w:b/>
                <w:bCs/>
                <w:szCs w:val="24"/>
              </w:rPr>
            </w:pPr>
            <w:r w:rsidRPr="007B4BF1">
              <w:rPr>
                <w:rFonts w:ascii="Angsana New" w:eastAsia="Aptos" w:hAnsi="Angsana New"/>
                <w:kern w:val="2"/>
                <w:szCs w:val="24"/>
                <w:cs/>
                <w14:ligatures w14:val="standardContextual"/>
              </w:rPr>
              <w:t>(</w:t>
            </w:r>
            <w:r w:rsidRPr="007B4BF1">
              <w:rPr>
                <w:rFonts w:ascii="Angsana New" w:eastAsia="Aptos" w:hAnsi="Angsana New"/>
                <w:kern w:val="2"/>
                <w:szCs w:val="24"/>
                <w14:ligatures w14:val="standardContextual"/>
              </w:rPr>
              <w:t>Baht per share)</w:t>
            </w:r>
          </w:p>
        </w:tc>
        <w:tc>
          <w:tcPr>
            <w:tcW w:w="1506" w:type="dxa"/>
            <w:gridSpan w:val="2"/>
          </w:tcPr>
          <w:p w14:paraId="72B4854F" w14:textId="77777777" w:rsidR="000933E5" w:rsidRPr="007B4BF1" w:rsidRDefault="000933E5">
            <w:pPr>
              <w:pBdr>
                <w:bottom w:val="single" w:sz="4" w:space="1" w:color="auto"/>
              </w:pBdr>
              <w:jc w:val="center"/>
              <w:rPr>
                <w:rFonts w:ascii="Angsana New" w:hAnsi="Angsana New"/>
                <w:b/>
                <w:bCs/>
                <w:szCs w:val="24"/>
              </w:rPr>
            </w:pPr>
            <w:r w:rsidRPr="007B4BF1">
              <w:rPr>
                <w:rFonts w:ascii="Angsana New" w:eastAsia="Aptos" w:hAnsi="Angsana New"/>
                <w:kern w:val="2"/>
                <w:szCs w:val="24"/>
                <w:cs/>
                <w14:ligatures w14:val="standardContextual"/>
              </w:rPr>
              <w:t>(</w:t>
            </w:r>
            <w:r w:rsidRPr="007B4BF1">
              <w:rPr>
                <w:rFonts w:ascii="Angsana New" w:eastAsia="Aptos" w:hAnsi="Angsana New"/>
                <w:kern w:val="2"/>
                <w:szCs w:val="24"/>
                <w14:ligatures w14:val="standardContextual"/>
              </w:rPr>
              <w:t>Million Baht)</w:t>
            </w:r>
          </w:p>
        </w:tc>
      </w:tr>
      <w:tr w:rsidR="000933E5" w:rsidRPr="007B4BF1" w14:paraId="310AF1E3" w14:textId="77777777" w:rsidTr="00F87B18">
        <w:trPr>
          <w:trHeight w:val="385"/>
        </w:trPr>
        <w:tc>
          <w:tcPr>
            <w:tcW w:w="4959" w:type="dxa"/>
            <w:gridSpan w:val="5"/>
          </w:tcPr>
          <w:p w14:paraId="3100E0D7" w14:textId="590CB02F" w:rsidR="000933E5" w:rsidRPr="007B4BF1" w:rsidRDefault="00921130"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Maewong Energy Co., Ltd.</w:t>
            </w:r>
            <w:r w:rsidR="005D34D9" w:rsidRPr="007B4BF1">
              <w:rPr>
                <w:rFonts w:ascii="Angsana New" w:eastAsia="Aptos" w:hAnsi="Angsana New"/>
                <w:kern w:val="2"/>
                <w:szCs w:val="24"/>
                <w14:ligatures w14:val="standardContextual"/>
              </w:rPr>
              <w:t>.</w:t>
            </w:r>
          </w:p>
        </w:tc>
        <w:tc>
          <w:tcPr>
            <w:tcW w:w="1156" w:type="dxa"/>
            <w:gridSpan w:val="3"/>
          </w:tcPr>
          <w:p w14:paraId="09BE6B04" w14:textId="77777777" w:rsidR="000933E5" w:rsidRPr="007B4BF1" w:rsidRDefault="000933E5" w:rsidP="00D551E3">
            <w:pPr>
              <w:rPr>
                <w:rFonts w:ascii="Angsana New" w:eastAsia="Aptos" w:hAnsi="Angsana New"/>
                <w:kern w:val="2"/>
                <w:szCs w:val="24"/>
                <w:cs/>
                <w14:ligatures w14:val="standardContextual"/>
              </w:rPr>
            </w:pPr>
          </w:p>
        </w:tc>
        <w:tc>
          <w:tcPr>
            <w:tcW w:w="2952" w:type="dxa"/>
          </w:tcPr>
          <w:p w14:paraId="691C3E8C" w14:textId="77777777" w:rsidR="000933E5" w:rsidRPr="007B4BF1" w:rsidRDefault="000933E5" w:rsidP="00D551E3">
            <w:pPr>
              <w:rPr>
                <w:rFonts w:ascii="Angsana New" w:hAnsi="Angsana New"/>
                <w:szCs w:val="24"/>
              </w:rPr>
            </w:pPr>
          </w:p>
        </w:tc>
        <w:tc>
          <w:tcPr>
            <w:tcW w:w="1643" w:type="dxa"/>
            <w:gridSpan w:val="4"/>
          </w:tcPr>
          <w:p w14:paraId="7B986AFE" w14:textId="77777777" w:rsidR="000933E5" w:rsidRPr="007B4BF1" w:rsidRDefault="000933E5" w:rsidP="00D551E3">
            <w:pPr>
              <w:jc w:val="right"/>
              <w:rPr>
                <w:rFonts w:ascii="Angsana New" w:hAnsi="Angsana New"/>
                <w:szCs w:val="24"/>
              </w:rPr>
            </w:pPr>
          </w:p>
        </w:tc>
        <w:tc>
          <w:tcPr>
            <w:tcW w:w="1482" w:type="dxa"/>
          </w:tcPr>
          <w:p w14:paraId="214D8A9C" w14:textId="77777777" w:rsidR="000933E5" w:rsidRPr="007B4BF1" w:rsidRDefault="000933E5" w:rsidP="00D551E3">
            <w:pPr>
              <w:jc w:val="right"/>
              <w:rPr>
                <w:rFonts w:ascii="Angsana New" w:hAnsi="Angsana New"/>
                <w:szCs w:val="24"/>
              </w:rPr>
            </w:pPr>
          </w:p>
        </w:tc>
        <w:tc>
          <w:tcPr>
            <w:tcW w:w="1513" w:type="dxa"/>
            <w:gridSpan w:val="3"/>
          </w:tcPr>
          <w:p w14:paraId="36CB51B9" w14:textId="77777777" w:rsidR="000933E5" w:rsidRPr="007B4BF1" w:rsidRDefault="000933E5" w:rsidP="00D551E3">
            <w:pPr>
              <w:jc w:val="right"/>
              <w:rPr>
                <w:rFonts w:ascii="Angsana New" w:hAnsi="Angsana New"/>
                <w:szCs w:val="24"/>
              </w:rPr>
            </w:pPr>
          </w:p>
        </w:tc>
      </w:tr>
      <w:tr w:rsidR="00921130" w:rsidRPr="007B4BF1" w14:paraId="7C70C561" w14:textId="77777777" w:rsidTr="00F87B18">
        <w:trPr>
          <w:trHeight w:val="385"/>
        </w:trPr>
        <w:tc>
          <w:tcPr>
            <w:tcW w:w="429" w:type="dxa"/>
            <w:gridSpan w:val="2"/>
          </w:tcPr>
          <w:p w14:paraId="504FBE4D" w14:textId="0EEA962E" w:rsidR="00921130" w:rsidRPr="007B4BF1" w:rsidRDefault="00921130" w:rsidP="00D551E3">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1.</w:t>
            </w:r>
          </w:p>
        </w:tc>
        <w:tc>
          <w:tcPr>
            <w:tcW w:w="1699" w:type="dxa"/>
            <w:gridSpan w:val="2"/>
          </w:tcPr>
          <w:p w14:paraId="1E446CBC" w14:textId="51FE0680" w:rsidR="00921130" w:rsidRPr="007B4BF1" w:rsidRDefault="00F027C5" w:rsidP="00D551E3">
            <w:pPr>
              <w:rPr>
                <w:rFonts w:ascii="Angsana New" w:eastAsia="Aptos" w:hAnsi="Angsana New"/>
                <w:kern w:val="2"/>
                <w:szCs w:val="24"/>
                <w14:ligatures w14:val="standardContextual"/>
              </w:rPr>
            </w:pPr>
            <w:r w:rsidRPr="007B4BF1">
              <w:rPr>
                <w:rFonts w:ascii="Angsana New" w:hAnsi="Angsana New"/>
                <w:szCs w:val="24"/>
              </w:rPr>
              <w:t>February 24, 2023</w:t>
            </w:r>
          </w:p>
        </w:tc>
        <w:tc>
          <w:tcPr>
            <w:tcW w:w="2831" w:type="dxa"/>
          </w:tcPr>
          <w:p w14:paraId="7FD8ECD1" w14:textId="19537621" w:rsidR="00921130" w:rsidRPr="007B4BF1" w:rsidRDefault="00F027C5"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Annual General Meeting 2023</w:t>
            </w:r>
          </w:p>
        </w:tc>
        <w:tc>
          <w:tcPr>
            <w:tcW w:w="1156" w:type="dxa"/>
            <w:gridSpan w:val="3"/>
          </w:tcPr>
          <w:p w14:paraId="400215C5" w14:textId="16E3B4A5" w:rsidR="00921130" w:rsidRPr="007B4BF1" w:rsidRDefault="00F027C5" w:rsidP="00D551E3">
            <w:pPr>
              <w:rPr>
                <w:rFonts w:ascii="Angsana New" w:eastAsia="Aptos" w:hAnsi="Angsana New"/>
                <w:kern w:val="2"/>
                <w:szCs w:val="24"/>
                <w:cs/>
                <w14:ligatures w14:val="standardContextual"/>
              </w:rPr>
            </w:pPr>
            <w:r w:rsidRPr="007B4BF1">
              <w:rPr>
                <w:rFonts w:ascii="Angsana New" w:hAnsi="Angsana New"/>
                <w:szCs w:val="24"/>
              </w:rPr>
              <w:t>Year 2023</w:t>
            </w:r>
          </w:p>
        </w:tc>
        <w:tc>
          <w:tcPr>
            <w:tcW w:w="2952" w:type="dxa"/>
          </w:tcPr>
          <w:p w14:paraId="2B0A0C8C" w14:textId="0CBD4F41" w:rsidR="00921130" w:rsidRPr="007B4BF1" w:rsidRDefault="007E2FDC" w:rsidP="00D551E3">
            <w:pPr>
              <w:rPr>
                <w:rFonts w:ascii="Angsana New" w:hAnsi="Angsana New"/>
                <w:szCs w:val="24"/>
              </w:rPr>
            </w:pPr>
            <w:r w:rsidRPr="007B4BF1">
              <w:rPr>
                <w:rFonts w:ascii="Angsana New" w:hAnsi="Angsana New"/>
                <w:szCs w:val="24"/>
              </w:rPr>
              <w:t>March 24, 2023</w:t>
            </w:r>
          </w:p>
        </w:tc>
        <w:tc>
          <w:tcPr>
            <w:tcW w:w="1643" w:type="dxa"/>
            <w:gridSpan w:val="4"/>
          </w:tcPr>
          <w:p w14:paraId="3B901281" w14:textId="63CFD3BE" w:rsidR="00921130" w:rsidRPr="007B4BF1" w:rsidRDefault="00921130" w:rsidP="00D551E3">
            <w:pPr>
              <w:jc w:val="right"/>
              <w:rPr>
                <w:rFonts w:ascii="Angsana New" w:hAnsi="Angsana New"/>
                <w:szCs w:val="24"/>
              </w:rPr>
            </w:pPr>
            <w:r w:rsidRPr="007B4BF1">
              <w:rPr>
                <w:rFonts w:ascii="Angsana New" w:eastAsia="Aptos" w:hAnsi="Angsana New"/>
                <w:kern w:val="2"/>
                <w:szCs w:val="24"/>
                <w14:ligatures w14:val="standardContextual"/>
              </w:rPr>
              <w:t>Full appropriated</w:t>
            </w:r>
          </w:p>
        </w:tc>
        <w:tc>
          <w:tcPr>
            <w:tcW w:w="1482" w:type="dxa"/>
          </w:tcPr>
          <w:p w14:paraId="2122A8D2" w14:textId="6DA03CF6" w:rsidR="00921130" w:rsidRPr="007B4BF1" w:rsidRDefault="00274886" w:rsidP="00D551E3">
            <w:pPr>
              <w:jc w:val="right"/>
              <w:rPr>
                <w:rFonts w:ascii="Angsana New" w:hAnsi="Angsana New"/>
                <w:szCs w:val="24"/>
              </w:rPr>
            </w:pPr>
            <w:r w:rsidRPr="007B4BF1">
              <w:rPr>
                <w:rFonts w:ascii="Angsana New" w:hAnsi="Angsana New"/>
                <w:szCs w:val="24"/>
              </w:rPr>
              <w:t>150</w:t>
            </w:r>
            <w:r w:rsidR="00921130" w:rsidRPr="007B4BF1">
              <w:rPr>
                <w:rFonts w:ascii="Angsana New" w:hAnsi="Angsana New"/>
                <w:szCs w:val="24"/>
              </w:rPr>
              <w:t>.00</w:t>
            </w:r>
          </w:p>
        </w:tc>
        <w:tc>
          <w:tcPr>
            <w:tcW w:w="1513" w:type="dxa"/>
            <w:gridSpan w:val="3"/>
          </w:tcPr>
          <w:p w14:paraId="49B33E7B" w14:textId="374F9291" w:rsidR="00921130" w:rsidRPr="007B4BF1" w:rsidRDefault="00274886" w:rsidP="00D551E3">
            <w:pPr>
              <w:jc w:val="right"/>
              <w:rPr>
                <w:rFonts w:ascii="Angsana New" w:hAnsi="Angsana New"/>
                <w:szCs w:val="24"/>
              </w:rPr>
            </w:pPr>
            <w:r w:rsidRPr="007B4BF1">
              <w:rPr>
                <w:rFonts w:ascii="Angsana New" w:hAnsi="Angsana New"/>
                <w:szCs w:val="24"/>
              </w:rPr>
              <w:t>300</w:t>
            </w:r>
            <w:r w:rsidR="00921130" w:rsidRPr="007B4BF1">
              <w:rPr>
                <w:rFonts w:ascii="Angsana New" w:hAnsi="Angsana New"/>
                <w:szCs w:val="24"/>
              </w:rPr>
              <w:t>.00</w:t>
            </w:r>
          </w:p>
        </w:tc>
      </w:tr>
      <w:tr w:rsidR="00855986" w:rsidRPr="007B4BF1" w14:paraId="3CDE9BFB" w14:textId="77777777" w:rsidTr="00F87B18">
        <w:trPr>
          <w:trHeight w:val="385"/>
        </w:trPr>
        <w:tc>
          <w:tcPr>
            <w:tcW w:w="429" w:type="dxa"/>
            <w:gridSpan w:val="2"/>
          </w:tcPr>
          <w:p w14:paraId="3AB863DC" w14:textId="0163EA79" w:rsidR="00855986" w:rsidRPr="007B4BF1" w:rsidRDefault="00855986" w:rsidP="00D551E3">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2.</w:t>
            </w:r>
          </w:p>
        </w:tc>
        <w:tc>
          <w:tcPr>
            <w:tcW w:w="1699" w:type="dxa"/>
            <w:gridSpan w:val="2"/>
          </w:tcPr>
          <w:p w14:paraId="4EDBAF96" w14:textId="282A72A3" w:rsidR="00855986" w:rsidRPr="007B4BF1" w:rsidRDefault="007E2FDC" w:rsidP="00D551E3">
            <w:pPr>
              <w:rPr>
                <w:rFonts w:ascii="Angsana New" w:hAnsi="Angsana New"/>
                <w:szCs w:val="24"/>
              </w:rPr>
            </w:pPr>
            <w:r w:rsidRPr="007B4BF1">
              <w:rPr>
                <w:rFonts w:ascii="Angsana New" w:hAnsi="Angsana New"/>
                <w:szCs w:val="24"/>
              </w:rPr>
              <w:t>November 6,2023</w:t>
            </w:r>
          </w:p>
        </w:tc>
        <w:tc>
          <w:tcPr>
            <w:tcW w:w="2831" w:type="dxa"/>
          </w:tcPr>
          <w:p w14:paraId="5CEBDDF7" w14:textId="7AE2C6AE" w:rsidR="00855986" w:rsidRPr="007B4BF1" w:rsidRDefault="00F027C5"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6/2023</w:t>
            </w:r>
          </w:p>
        </w:tc>
        <w:tc>
          <w:tcPr>
            <w:tcW w:w="1156" w:type="dxa"/>
            <w:gridSpan w:val="3"/>
          </w:tcPr>
          <w:p w14:paraId="5FAF29B7" w14:textId="728680CF" w:rsidR="00855986" w:rsidRPr="007B4BF1" w:rsidRDefault="007E2FDC"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952" w:type="dxa"/>
          </w:tcPr>
          <w:p w14:paraId="5DE03B47" w14:textId="17E55563" w:rsidR="00855986" w:rsidRPr="007B4BF1" w:rsidRDefault="007E2FDC" w:rsidP="00D551E3">
            <w:pPr>
              <w:rPr>
                <w:rFonts w:ascii="Angsana New" w:hAnsi="Angsana New"/>
                <w:szCs w:val="24"/>
              </w:rPr>
            </w:pPr>
            <w:r w:rsidRPr="007B4BF1">
              <w:rPr>
                <w:rFonts w:ascii="Angsana New" w:hAnsi="Angsana New"/>
                <w:szCs w:val="24"/>
              </w:rPr>
              <w:t>November 9,2023</w:t>
            </w:r>
          </w:p>
        </w:tc>
        <w:tc>
          <w:tcPr>
            <w:tcW w:w="1643" w:type="dxa"/>
            <w:gridSpan w:val="4"/>
          </w:tcPr>
          <w:p w14:paraId="7E4EFEE9" w14:textId="66160AB4" w:rsidR="00855986" w:rsidRPr="007B4BF1" w:rsidRDefault="00274886" w:rsidP="00D551E3">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482" w:type="dxa"/>
          </w:tcPr>
          <w:p w14:paraId="379634F8" w14:textId="02B69F6B" w:rsidR="00855986" w:rsidRPr="007B4BF1" w:rsidRDefault="00274886" w:rsidP="00D551E3">
            <w:pPr>
              <w:jc w:val="right"/>
              <w:rPr>
                <w:rFonts w:ascii="Angsana New" w:hAnsi="Angsana New"/>
                <w:szCs w:val="24"/>
              </w:rPr>
            </w:pPr>
            <w:r w:rsidRPr="007B4BF1">
              <w:rPr>
                <w:rFonts w:ascii="Angsana New" w:hAnsi="Angsana New"/>
                <w:szCs w:val="24"/>
              </w:rPr>
              <w:t>12.50</w:t>
            </w:r>
          </w:p>
        </w:tc>
        <w:tc>
          <w:tcPr>
            <w:tcW w:w="1513" w:type="dxa"/>
            <w:gridSpan w:val="3"/>
          </w:tcPr>
          <w:p w14:paraId="187ADF8B" w14:textId="330E7E13" w:rsidR="00855986" w:rsidRPr="007B4BF1" w:rsidRDefault="00274886" w:rsidP="00D551E3">
            <w:pPr>
              <w:jc w:val="right"/>
              <w:rPr>
                <w:rFonts w:ascii="Angsana New" w:hAnsi="Angsana New"/>
                <w:szCs w:val="24"/>
              </w:rPr>
            </w:pPr>
            <w:r w:rsidRPr="007B4BF1">
              <w:rPr>
                <w:rFonts w:ascii="Angsana New" w:hAnsi="Angsana New"/>
                <w:szCs w:val="24"/>
              </w:rPr>
              <w:t>25.00</w:t>
            </w:r>
          </w:p>
        </w:tc>
      </w:tr>
      <w:tr w:rsidR="00855986" w:rsidRPr="007B4BF1" w14:paraId="6EAEFBEE" w14:textId="77777777" w:rsidTr="00F87B18">
        <w:trPr>
          <w:trHeight w:val="385"/>
        </w:trPr>
        <w:tc>
          <w:tcPr>
            <w:tcW w:w="429" w:type="dxa"/>
            <w:gridSpan w:val="2"/>
          </w:tcPr>
          <w:p w14:paraId="5C35E8BB" w14:textId="416C899A" w:rsidR="00855986" w:rsidRPr="007B4BF1" w:rsidRDefault="00855986" w:rsidP="00855986">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3.</w:t>
            </w:r>
          </w:p>
        </w:tc>
        <w:tc>
          <w:tcPr>
            <w:tcW w:w="1699" w:type="dxa"/>
            <w:gridSpan w:val="2"/>
          </w:tcPr>
          <w:p w14:paraId="1B2E3BDB" w14:textId="3DE44C4E" w:rsidR="00855986" w:rsidRPr="007B4BF1" w:rsidRDefault="00855986" w:rsidP="00855986">
            <w:pPr>
              <w:rPr>
                <w:rFonts w:ascii="Angsana New" w:hAnsi="Angsana New"/>
                <w:szCs w:val="24"/>
              </w:rPr>
            </w:pPr>
            <w:r w:rsidRPr="007B4BF1">
              <w:rPr>
                <w:rFonts w:ascii="Angsana New" w:hAnsi="Angsana New"/>
                <w:szCs w:val="24"/>
              </w:rPr>
              <w:t>June 20, 2024</w:t>
            </w:r>
          </w:p>
        </w:tc>
        <w:tc>
          <w:tcPr>
            <w:tcW w:w="2831" w:type="dxa"/>
          </w:tcPr>
          <w:p w14:paraId="57BB05F1" w14:textId="7A5032D6" w:rsidR="00855986" w:rsidRPr="007B4BF1" w:rsidRDefault="00855986" w:rsidP="00855986">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3/2024</w:t>
            </w:r>
          </w:p>
        </w:tc>
        <w:tc>
          <w:tcPr>
            <w:tcW w:w="1156" w:type="dxa"/>
            <w:gridSpan w:val="3"/>
          </w:tcPr>
          <w:p w14:paraId="3CDFD008" w14:textId="71BB2829" w:rsidR="00855986" w:rsidRPr="007B4BF1" w:rsidRDefault="00855986" w:rsidP="00855986">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952" w:type="dxa"/>
          </w:tcPr>
          <w:p w14:paraId="713CA8CE" w14:textId="3400A6CE" w:rsidR="00855986" w:rsidRPr="007B4BF1" w:rsidRDefault="00855986" w:rsidP="00855986">
            <w:pPr>
              <w:rPr>
                <w:rFonts w:ascii="Angsana New" w:hAnsi="Angsana New"/>
                <w:szCs w:val="24"/>
              </w:rPr>
            </w:pPr>
            <w:r w:rsidRPr="007B4BF1">
              <w:rPr>
                <w:rFonts w:ascii="Angsana New" w:hAnsi="Angsana New"/>
                <w:szCs w:val="24"/>
              </w:rPr>
              <w:t>June 25, 2024</w:t>
            </w:r>
          </w:p>
        </w:tc>
        <w:tc>
          <w:tcPr>
            <w:tcW w:w="1643" w:type="dxa"/>
            <w:gridSpan w:val="4"/>
          </w:tcPr>
          <w:p w14:paraId="3F24E83D" w14:textId="180BF4B2" w:rsidR="00855986" w:rsidRPr="007B4BF1" w:rsidRDefault="00855986" w:rsidP="00855986">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482" w:type="dxa"/>
          </w:tcPr>
          <w:p w14:paraId="05EE3A50" w14:textId="1DB70B8F" w:rsidR="00855986" w:rsidRPr="007B4BF1" w:rsidRDefault="00855986" w:rsidP="00855986">
            <w:pPr>
              <w:jc w:val="right"/>
              <w:rPr>
                <w:rFonts w:ascii="Angsana New" w:hAnsi="Angsana New"/>
                <w:szCs w:val="24"/>
              </w:rPr>
            </w:pPr>
            <w:r w:rsidRPr="007B4BF1">
              <w:rPr>
                <w:rFonts w:ascii="Angsana New" w:hAnsi="Angsana New"/>
                <w:szCs w:val="24"/>
              </w:rPr>
              <w:t>5.00</w:t>
            </w:r>
          </w:p>
        </w:tc>
        <w:tc>
          <w:tcPr>
            <w:tcW w:w="1513" w:type="dxa"/>
            <w:gridSpan w:val="3"/>
          </w:tcPr>
          <w:p w14:paraId="1F3FD3D9" w14:textId="12433DF3" w:rsidR="00855986" w:rsidRPr="007B4BF1" w:rsidRDefault="00855986" w:rsidP="00855986">
            <w:pPr>
              <w:jc w:val="right"/>
              <w:rPr>
                <w:rFonts w:ascii="Angsana New" w:hAnsi="Angsana New"/>
                <w:szCs w:val="24"/>
              </w:rPr>
            </w:pPr>
            <w:r w:rsidRPr="007B4BF1">
              <w:rPr>
                <w:rFonts w:ascii="Angsana New" w:hAnsi="Angsana New"/>
                <w:szCs w:val="24"/>
              </w:rPr>
              <w:t>10.00</w:t>
            </w:r>
          </w:p>
        </w:tc>
      </w:tr>
      <w:tr w:rsidR="00921130" w:rsidRPr="007B4BF1" w14:paraId="24192B8F" w14:textId="77777777" w:rsidTr="00F87B18">
        <w:trPr>
          <w:trHeight w:val="385"/>
        </w:trPr>
        <w:tc>
          <w:tcPr>
            <w:tcW w:w="4959" w:type="dxa"/>
            <w:gridSpan w:val="5"/>
          </w:tcPr>
          <w:p w14:paraId="2393932C" w14:textId="53CDBB7B" w:rsidR="00921130" w:rsidRPr="007B4BF1" w:rsidRDefault="00921130"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Thungsung Green Co., Ltd</w:t>
            </w:r>
          </w:p>
        </w:tc>
        <w:tc>
          <w:tcPr>
            <w:tcW w:w="1156" w:type="dxa"/>
            <w:gridSpan w:val="3"/>
          </w:tcPr>
          <w:p w14:paraId="6F81B169" w14:textId="77777777" w:rsidR="00921130" w:rsidRPr="007B4BF1" w:rsidRDefault="00921130" w:rsidP="00D551E3">
            <w:pPr>
              <w:rPr>
                <w:rFonts w:ascii="Angsana New" w:eastAsia="Aptos" w:hAnsi="Angsana New"/>
                <w:kern w:val="2"/>
                <w:szCs w:val="24"/>
                <w:cs/>
                <w14:ligatures w14:val="standardContextual"/>
              </w:rPr>
            </w:pPr>
          </w:p>
        </w:tc>
        <w:tc>
          <w:tcPr>
            <w:tcW w:w="2952" w:type="dxa"/>
          </w:tcPr>
          <w:p w14:paraId="5D7FEC59" w14:textId="77777777" w:rsidR="00921130" w:rsidRPr="007B4BF1" w:rsidRDefault="00921130" w:rsidP="00D551E3">
            <w:pPr>
              <w:rPr>
                <w:rFonts w:ascii="Angsana New" w:hAnsi="Angsana New"/>
                <w:szCs w:val="24"/>
              </w:rPr>
            </w:pPr>
          </w:p>
        </w:tc>
        <w:tc>
          <w:tcPr>
            <w:tcW w:w="1643" w:type="dxa"/>
            <w:gridSpan w:val="4"/>
          </w:tcPr>
          <w:p w14:paraId="0F9AFF0E" w14:textId="77777777" w:rsidR="00921130" w:rsidRPr="007B4BF1" w:rsidRDefault="00921130" w:rsidP="00D551E3">
            <w:pPr>
              <w:jc w:val="right"/>
              <w:rPr>
                <w:rFonts w:ascii="Angsana New" w:hAnsi="Angsana New"/>
                <w:szCs w:val="24"/>
              </w:rPr>
            </w:pPr>
          </w:p>
        </w:tc>
        <w:tc>
          <w:tcPr>
            <w:tcW w:w="1482" w:type="dxa"/>
          </w:tcPr>
          <w:p w14:paraId="48378511" w14:textId="77777777" w:rsidR="00921130" w:rsidRPr="007B4BF1" w:rsidRDefault="00921130" w:rsidP="00D551E3">
            <w:pPr>
              <w:jc w:val="right"/>
              <w:rPr>
                <w:rFonts w:ascii="Angsana New" w:hAnsi="Angsana New"/>
                <w:szCs w:val="24"/>
              </w:rPr>
            </w:pPr>
          </w:p>
        </w:tc>
        <w:tc>
          <w:tcPr>
            <w:tcW w:w="1513" w:type="dxa"/>
            <w:gridSpan w:val="3"/>
          </w:tcPr>
          <w:p w14:paraId="14F8B3DF" w14:textId="77777777" w:rsidR="00921130" w:rsidRPr="007B4BF1" w:rsidRDefault="00921130" w:rsidP="00D551E3">
            <w:pPr>
              <w:jc w:val="right"/>
              <w:rPr>
                <w:rFonts w:ascii="Angsana New" w:hAnsi="Angsana New"/>
                <w:szCs w:val="24"/>
              </w:rPr>
            </w:pPr>
          </w:p>
        </w:tc>
      </w:tr>
      <w:tr w:rsidR="005D34D9" w:rsidRPr="007B4BF1" w14:paraId="0BE96347" w14:textId="77777777" w:rsidTr="00F87B18">
        <w:trPr>
          <w:trHeight w:val="385"/>
        </w:trPr>
        <w:tc>
          <w:tcPr>
            <w:tcW w:w="429" w:type="dxa"/>
            <w:gridSpan w:val="2"/>
          </w:tcPr>
          <w:p w14:paraId="1DA15C17" w14:textId="4FB3077B" w:rsidR="005D34D9" w:rsidRPr="007B4BF1" w:rsidRDefault="005D34D9" w:rsidP="00D551E3">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1.</w:t>
            </w:r>
          </w:p>
        </w:tc>
        <w:tc>
          <w:tcPr>
            <w:tcW w:w="1699" w:type="dxa"/>
            <w:gridSpan w:val="2"/>
          </w:tcPr>
          <w:p w14:paraId="52569BCC" w14:textId="74E8CD00" w:rsidR="005D34D9" w:rsidRPr="007B4BF1" w:rsidRDefault="006B5E25"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February 24, 202</w:t>
            </w:r>
            <w:r w:rsidR="00936E70" w:rsidRPr="007B4BF1">
              <w:rPr>
                <w:rFonts w:ascii="Angsana New" w:eastAsia="Aptos" w:hAnsi="Angsana New"/>
                <w:kern w:val="2"/>
                <w:szCs w:val="24"/>
                <w14:ligatures w14:val="standardContextual"/>
              </w:rPr>
              <w:t>3</w:t>
            </w:r>
          </w:p>
        </w:tc>
        <w:tc>
          <w:tcPr>
            <w:tcW w:w="2831" w:type="dxa"/>
          </w:tcPr>
          <w:p w14:paraId="520F458A" w14:textId="5CF4A538" w:rsidR="005D34D9" w:rsidRPr="007B4BF1" w:rsidRDefault="00A849A8"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General Meeting of Shareholders</w:t>
            </w:r>
          </w:p>
        </w:tc>
        <w:tc>
          <w:tcPr>
            <w:tcW w:w="1156" w:type="dxa"/>
            <w:gridSpan w:val="3"/>
          </w:tcPr>
          <w:p w14:paraId="2EEBAC74" w14:textId="2CD27A4E" w:rsidR="005D34D9" w:rsidRPr="007B4BF1" w:rsidRDefault="00F40DF8" w:rsidP="00D551E3">
            <w:pPr>
              <w:rPr>
                <w:rFonts w:ascii="Angsana New" w:eastAsia="Aptos" w:hAnsi="Angsana New"/>
                <w:kern w:val="2"/>
                <w:szCs w:val="24"/>
                <w:cs/>
                <w14:ligatures w14:val="standardContextual"/>
              </w:rPr>
            </w:pPr>
            <w:r w:rsidRPr="007B4BF1">
              <w:rPr>
                <w:rFonts w:ascii="Angsana New" w:eastAsia="Aptos" w:hAnsi="Angsana New"/>
                <w:kern w:val="2"/>
                <w:szCs w:val="24"/>
                <w14:ligatures w14:val="standardContextual"/>
              </w:rPr>
              <w:t>Year 2022</w:t>
            </w:r>
          </w:p>
        </w:tc>
        <w:tc>
          <w:tcPr>
            <w:tcW w:w="2952" w:type="dxa"/>
          </w:tcPr>
          <w:p w14:paraId="2243B882" w14:textId="0DAF7E68" w:rsidR="005D34D9" w:rsidRPr="007B4BF1" w:rsidRDefault="00DC03A0" w:rsidP="00D551E3">
            <w:pPr>
              <w:rPr>
                <w:rFonts w:ascii="Angsana New" w:hAnsi="Angsana New"/>
                <w:szCs w:val="24"/>
              </w:rPr>
            </w:pPr>
            <w:r w:rsidRPr="007B4BF1">
              <w:rPr>
                <w:rFonts w:ascii="Angsana New" w:hAnsi="Angsana New"/>
                <w:szCs w:val="24"/>
              </w:rPr>
              <w:t xml:space="preserve">March </w:t>
            </w:r>
            <w:r w:rsidRPr="007B4BF1">
              <w:rPr>
                <w:rFonts w:ascii="Angsana New" w:hAnsi="Angsana New"/>
                <w:szCs w:val="24"/>
                <w:cs/>
              </w:rPr>
              <w:t>31</w:t>
            </w:r>
            <w:r w:rsidRPr="007B4BF1">
              <w:rPr>
                <w:rFonts w:ascii="Angsana New" w:hAnsi="Angsana New"/>
                <w:szCs w:val="24"/>
              </w:rPr>
              <w:t xml:space="preserve">, </w:t>
            </w:r>
            <w:r w:rsidRPr="007B4BF1">
              <w:rPr>
                <w:rFonts w:ascii="Angsana New" w:hAnsi="Angsana New"/>
                <w:szCs w:val="24"/>
                <w:cs/>
              </w:rPr>
              <w:t>2023</w:t>
            </w:r>
          </w:p>
        </w:tc>
        <w:tc>
          <w:tcPr>
            <w:tcW w:w="1643" w:type="dxa"/>
            <w:gridSpan w:val="4"/>
          </w:tcPr>
          <w:p w14:paraId="1B0A08F4" w14:textId="34166B4F" w:rsidR="005D34D9" w:rsidRPr="007B4BF1" w:rsidRDefault="00D63F76" w:rsidP="00D551E3">
            <w:pPr>
              <w:jc w:val="right"/>
              <w:rPr>
                <w:rFonts w:ascii="Angsana New" w:hAnsi="Angsana New"/>
                <w:szCs w:val="24"/>
              </w:rPr>
            </w:pPr>
            <w:r w:rsidRPr="007B4BF1">
              <w:rPr>
                <w:rFonts w:ascii="Angsana New" w:hAnsi="Angsana New"/>
                <w:szCs w:val="24"/>
              </w:rPr>
              <w:t>Full appropriated</w:t>
            </w:r>
          </w:p>
        </w:tc>
        <w:tc>
          <w:tcPr>
            <w:tcW w:w="1482" w:type="dxa"/>
          </w:tcPr>
          <w:p w14:paraId="6B06352E" w14:textId="58E7E8D7" w:rsidR="005D34D9" w:rsidRPr="007B4BF1" w:rsidRDefault="00041D2C" w:rsidP="00D551E3">
            <w:pPr>
              <w:jc w:val="right"/>
              <w:rPr>
                <w:rFonts w:ascii="Angsana New" w:hAnsi="Angsana New"/>
                <w:szCs w:val="24"/>
              </w:rPr>
            </w:pPr>
            <w:r w:rsidRPr="007B4BF1">
              <w:rPr>
                <w:rFonts w:ascii="Angsana New" w:hAnsi="Angsana New"/>
                <w:szCs w:val="24"/>
              </w:rPr>
              <w:t>110.00</w:t>
            </w:r>
          </w:p>
        </w:tc>
        <w:tc>
          <w:tcPr>
            <w:tcW w:w="1513" w:type="dxa"/>
            <w:gridSpan w:val="3"/>
          </w:tcPr>
          <w:p w14:paraId="68331CEB" w14:textId="5E11A459" w:rsidR="005D34D9" w:rsidRPr="007B4BF1" w:rsidRDefault="00472196" w:rsidP="00D551E3">
            <w:pPr>
              <w:jc w:val="right"/>
              <w:rPr>
                <w:rFonts w:ascii="Angsana New" w:hAnsi="Angsana New"/>
                <w:szCs w:val="24"/>
              </w:rPr>
            </w:pPr>
            <w:r w:rsidRPr="007B4BF1">
              <w:rPr>
                <w:rFonts w:ascii="Angsana New" w:hAnsi="Angsana New"/>
                <w:szCs w:val="24"/>
              </w:rPr>
              <w:t>220.00</w:t>
            </w:r>
          </w:p>
        </w:tc>
      </w:tr>
      <w:tr w:rsidR="001D2ECB" w:rsidRPr="007B4BF1" w14:paraId="60AE31BA" w14:textId="77777777" w:rsidTr="00F87B18">
        <w:trPr>
          <w:trHeight w:val="385"/>
        </w:trPr>
        <w:tc>
          <w:tcPr>
            <w:tcW w:w="429" w:type="dxa"/>
            <w:gridSpan w:val="2"/>
          </w:tcPr>
          <w:p w14:paraId="4A08D849" w14:textId="77777777" w:rsidR="001D2ECB" w:rsidRPr="007B4BF1" w:rsidRDefault="001D2ECB" w:rsidP="00D551E3">
            <w:pPr>
              <w:jc w:val="right"/>
              <w:rPr>
                <w:rFonts w:ascii="Angsana New" w:eastAsia="Aptos" w:hAnsi="Angsana New"/>
                <w:kern w:val="2"/>
                <w:szCs w:val="24"/>
                <w14:ligatures w14:val="standardContextual"/>
              </w:rPr>
            </w:pPr>
          </w:p>
        </w:tc>
        <w:tc>
          <w:tcPr>
            <w:tcW w:w="1699" w:type="dxa"/>
            <w:gridSpan w:val="2"/>
          </w:tcPr>
          <w:p w14:paraId="505E4F3F" w14:textId="77777777" w:rsidR="001D2ECB" w:rsidRPr="007B4BF1" w:rsidRDefault="001D2ECB" w:rsidP="00D551E3">
            <w:pPr>
              <w:rPr>
                <w:rFonts w:ascii="Angsana New" w:hAnsi="Angsana New"/>
                <w:szCs w:val="24"/>
              </w:rPr>
            </w:pPr>
          </w:p>
        </w:tc>
        <w:tc>
          <w:tcPr>
            <w:tcW w:w="2831" w:type="dxa"/>
          </w:tcPr>
          <w:p w14:paraId="4D12FED9" w14:textId="77777777" w:rsidR="001D2ECB" w:rsidRPr="007B4BF1" w:rsidRDefault="001D2ECB" w:rsidP="00D551E3">
            <w:pPr>
              <w:rPr>
                <w:rFonts w:ascii="Angsana New" w:eastAsia="Aptos" w:hAnsi="Angsana New"/>
                <w:kern w:val="2"/>
                <w:szCs w:val="24"/>
                <w14:ligatures w14:val="standardContextual"/>
              </w:rPr>
            </w:pPr>
          </w:p>
        </w:tc>
        <w:tc>
          <w:tcPr>
            <w:tcW w:w="1156" w:type="dxa"/>
            <w:gridSpan w:val="3"/>
          </w:tcPr>
          <w:p w14:paraId="6CC7B84D" w14:textId="6245795A" w:rsidR="001D2ECB" w:rsidRPr="007B4BF1" w:rsidRDefault="000E10B5"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 xml:space="preserve">Addition to </w:t>
            </w:r>
          </w:p>
        </w:tc>
        <w:tc>
          <w:tcPr>
            <w:tcW w:w="2952" w:type="dxa"/>
          </w:tcPr>
          <w:p w14:paraId="44F64A46" w14:textId="77777777" w:rsidR="001D2ECB" w:rsidRPr="007B4BF1" w:rsidRDefault="001D2ECB" w:rsidP="00D551E3">
            <w:pPr>
              <w:rPr>
                <w:rFonts w:ascii="Angsana New" w:hAnsi="Angsana New"/>
                <w:szCs w:val="24"/>
              </w:rPr>
            </w:pPr>
          </w:p>
        </w:tc>
        <w:tc>
          <w:tcPr>
            <w:tcW w:w="1643" w:type="dxa"/>
            <w:gridSpan w:val="4"/>
          </w:tcPr>
          <w:p w14:paraId="378C3346" w14:textId="77777777" w:rsidR="001D2ECB" w:rsidRPr="007B4BF1" w:rsidRDefault="001D2ECB" w:rsidP="00D551E3">
            <w:pPr>
              <w:jc w:val="right"/>
              <w:rPr>
                <w:rFonts w:ascii="Angsana New" w:eastAsia="Aptos" w:hAnsi="Angsana New"/>
                <w:kern w:val="2"/>
                <w:szCs w:val="24"/>
                <w14:ligatures w14:val="standardContextual"/>
              </w:rPr>
            </w:pPr>
          </w:p>
        </w:tc>
        <w:tc>
          <w:tcPr>
            <w:tcW w:w="1482" w:type="dxa"/>
          </w:tcPr>
          <w:p w14:paraId="1897E816" w14:textId="77777777" w:rsidR="001D2ECB" w:rsidRPr="007B4BF1" w:rsidRDefault="001D2ECB" w:rsidP="00D551E3">
            <w:pPr>
              <w:jc w:val="right"/>
              <w:rPr>
                <w:rFonts w:ascii="Angsana New" w:hAnsi="Angsana New"/>
                <w:szCs w:val="24"/>
              </w:rPr>
            </w:pPr>
          </w:p>
        </w:tc>
        <w:tc>
          <w:tcPr>
            <w:tcW w:w="1513" w:type="dxa"/>
            <w:gridSpan w:val="3"/>
          </w:tcPr>
          <w:p w14:paraId="16AF5DCD" w14:textId="77777777" w:rsidR="001D2ECB" w:rsidRPr="007B4BF1" w:rsidRDefault="001D2ECB" w:rsidP="00D551E3">
            <w:pPr>
              <w:jc w:val="right"/>
              <w:rPr>
                <w:rFonts w:ascii="Angsana New" w:hAnsi="Angsana New"/>
                <w:szCs w:val="24"/>
              </w:rPr>
            </w:pPr>
          </w:p>
        </w:tc>
      </w:tr>
      <w:tr w:rsidR="001D2ECB" w:rsidRPr="007B4BF1" w14:paraId="4605A309" w14:textId="77777777" w:rsidTr="00F87B18">
        <w:trPr>
          <w:trHeight w:val="385"/>
        </w:trPr>
        <w:tc>
          <w:tcPr>
            <w:tcW w:w="429" w:type="dxa"/>
            <w:gridSpan w:val="2"/>
          </w:tcPr>
          <w:p w14:paraId="00B46082" w14:textId="77777777" w:rsidR="001D2ECB" w:rsidRPr="007B4BF1" w:rsidRDefault="001D2ECB" w:rsidP="00D551E3">
            <w:pPr>
              <w:jc w:val="right"/>
              <w:rPr>
                <w:rFonts w:ascii="Angsana New" w:eastAsia="Aptos" w:hAnsi="Angsana New"/>
                <w:kern w:val="2"/>
                <w:szCs w:val="24"/>
                <w14:ligatures w14:val="standardContextual"/>
              </w:rPr>
            </w:pPr>
          </w:p>
        </w:tc>
        <w:tc>
          <w:tcPr>
            <w:tcW w:w="1699" w:type="dxa"/>
            <w:gridSpan w:val="2"/>
          </w:tcPr>
          <w:p w14:paraId="22E71C91" w14:textId="77777777" w:rsidR="001D2ECB" w:rsidRPr="007B4BF1" w:rsidRDefault="001D2ECB" w:rsidP="00D551E3">
            <w:pPr>
              <w:rPr>
                <w:rFonts w:ascii="Angsana New" w:hAnsi="Angsana New"/>
                <w:szCs w:val="24"/>
              </w:rPr>
            </w:pPr>
          </w:p>
        </w:tc>
        <w:tc>
          <w:tcPr>
            <w:tcW w:w="2831" w:type="dxa"/>
          </w:tcPr>
          <w:p w14:paraId="173FA924" w14:textId="77777777" w:rsidR="001D2ECB" w:rsidRPr="007B4BF1" w:rsidRDefault="001D2ECB" w:rsidP="00D551E3">
            <w:pPr>
              <w:rPr>
                <w:rFonts w:ascii="Angsana New" w:eastAsia="Aptos" w:hAnsi="Angsana New"/>
                <w:kern w:val="2"/>
                <w:szCs w:val="24"/>
                <w14:ligatures w14:val="standardContextual"/>
              </w:rPr>
            </w:pPr>
          </w:p>
        </w:tc>
        <w:tc>
          <w:tcPr>
            <w:tcW w:w="1156" w:type="dxa"/>
            <w:gridSpan w:val="3"/>
          </w:tcPr>
          <w:p w14:paraId="00488D7B" w14:textId="1B879CB2" w:rsidR="001D2ECB" w:rsidRPr="007B4BF1" w:rsidRDefault="00D26B78"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 xml:space="preserve">the </w:t>
            </w:r>
            <w:r w:rsidR="00F40896" w:rsidRPr="007B4BF1">
              <w:rPr>
                <w:rFonts w:ascii="Angsana New" w:eastAsia="Aptos" w:hAnsi="Angsana New"/>
                <w:kern w:val="2"/>
                <w:szCs w:val="24"/>
                <w14:ligatures w14:val="standardContextual"/>
              </w:rPr>
              <w:t xml:space="preserve">interim </w:t>
            </w:r>
          </w:p>
        </w:tc>
        <w:tc>
          <w:tcPr>
            <w:tcW w:w="2952" w:type="dxa"/>
          </w:tcPr>
          <w:p w14:paraId="7A6856C6" w14:textId="77777777" w:rsidR="001D2ECB" w:rsidRPr="007B4BF1" w:rsidRDefault="001D2ECB" w:rsidP="00D551E3">
            <w:pPr>
              <w:rPr>
                <w:rFonts w:ascii="Angsana New" w:hAnsi="Angsana New"/>
                <w:szCs w:val="24"/>
              </w:rPr>
            </w:pPr>
          </w:p>
        </w:tc>
        <w:tc>
          <w:tcPr>
            <w:tcW w:w="1643" w:type="dxa"/>
            <w:gridSpan w:val="4"/>
          </w:tcPr>
          <w:p w14:paraId="0FD5DD23" w14:textId="77777777" w:rsidR="001D2ECB" w:rsidRPr="007B4BF1" w:rsidRDefault="001D2ECB" w:rsidP="00D551E3">
            <w:pPr>
              <w:jc w:val="right"/>
              <w:rPr>
                <w:rFonts w:ascii="Angsana New" w:eastAsia="Aptos" w:hAnsi="Angsana New"/>
                <w:kern w:val="2"/>
                <w:szCs w:val="24"/>
                <w14:ligatures w14:val="standardContextual"/>
              </w:rPr>
            </w:pPr>
          </w:p>
        </w:tc>
        <w:tc>
          <w:tcPr>
            <w:tcW w:w="1482" w:type="dxa"/>
          </w:tcPr>
          <w:p w14:paraId="1A9140E3" w14:textId="77777777" w:rsidR="001D2ECB" w:rsidRPr="007B4BF1" w:rsidRDefault="001D2ECB" w:rsidP="00D551E3">
            <w:pPr>
              <w:jc w:val="right"/>
              <w:rPr>
                <w:rFonts w:ascii="Angsana New" w:hAnsi="Angsana New"/>
                <w:szCs w:val="24"/>
              </w:rPr>
            </w:pPr>
          </w:p>
        </w:tc>
        <w:tc>
          <w:tcPr>
            <w:tcW w:w="1513" w:type="dxa"/>
            <w:gridSpan w:val="3"/>
          </w:tcPr>
          <w:p w14:paraId="51730EA5" w14:textId="77777777" w:rsidR="001D2ECB" w:rsidRPr="007B4BF1" w:rsidRDefault="001D2ECB" w:rsidP="00D551E3">
            <w:pPr>
              <w:jc w:val="right"/>
              <w:rPr>
                <w:rFonts w:ascii="Angsana New" w:hAnsi="Angsana New"/>
                <w:szCs w:val="24"/>
              </w:rPr>
            </w:pPr>
          </w:p>
        </w:tc>
      </w:tr>
      <w:tr w:rsidR="001D2ECB" w:rsidRPr="007B4BF1" w14:paraId="009D200B" w14:textId="77777777" w:rsidTr="00F87B18">
        <w:trPr>
          <w:trHeight w:val="385"/>
        </w:trPr>
        <w:tc>
          <w:tcPr>
            <w:tcW w:w="429" w:type="dxa"/>
            <w:gridSpan w:val="2"/>
          </w:tcPr>
          <w:p w14:paraId="103297EA" w14:textId="77777777" w:rsidR="001D2ECB" w:rsidRPr="007B4BF1" w:rsidRDefault="001D2ECB" w:rsidP="00D551E3">
            <w:pPr>
              <w:jc w:val="right"/>
              <w:rPr>
                <w:rFonts w:ascii="Angsana New" w:eastAsia="Aptos" w:hAnsi="Angsana New"/>
                <w:kern w:val="2"/>
                <w:szCs w:val="24"/>
                <w14:ligatures w14:val="standardContextual"/>
              </w:rPr>
            </w:pPr>
          </w:p>
        </w:tc>
        <w:tc>
          <w:tcPr>
            <w:tcW w:w="1699" w:type="dxa"/>
            <w:gridSpan w:val="2"/>
          </w:tcPr>
          <w:p w14:paraId="7FFAB776" w14:textId="77777777" w:rsidR="001D2ECB" w:rsidRPr="007B4BF1" w:rsidRDefault="001D2ECB" w:rsidP="00D551E3">
            <w:pPr>
              <w:rPr>
                <w:rFonts w:ascii="Angsana New" w:hAnsi="Angsana New"/>
                <w:szCs w:val="24"/>
              </w:rPr>
            </w:pPr>
          </w:p>
        </w:tc>
        <w:tc>
          <w:tcPr>
            <w:tcW w:w="2831" w:type="dxa"/>
          </w:tcPr>
          <w:p w14:paraId="505D1756" w14:textId="77777777" w:rsidR="001D2ECB" w:rsidRPr="007B4BF1" w:rsidRDefault="001D2ECB" w:rsidP="00D551E3">
            <w:pPr>
              <w:rPr>
                <w:rFonts w:ascii="Angsana New" w:eastAsia="Aptos" w:hAnsi="Angsana New"/>
                <w:kern w:val="2"/>
                <w:szCs w:val="24"/>
                <w14:ligatures w14:val="standardContextual"/>
              </w:rPr>
            </w:pPr>
          </w:p>
        </w:tc>
        <w:tc>
          <w:tcPr>
            <w:tcW w:w="1156" w:type="dxa"/>
            <w:gridSpan w:val="3"/>
          </w:tcPr>
          <w:p w14:paraId="1E55269F" w14:textId="78615FED" w:rsidR="001D2ECB" w:rsidRPr="007B4BF1" w:rsidRDefault="00D26B78"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 xml:space="preserve">dividend </w:t>
            </w:r>
          </w:p>
        </w:tc>
        <w:tc>
          <w:tcPr>
            <w:tcW w:w="2952" w:type="dxa"/>
          </w:tcPr>
          <w:p w14:paraId="43B75636" w14:textId="77777777" w:rsidR="001D2ECB" w:rsidRPr="007B4BF1" w:rsidRDefault="001D2ECB" w:rsidP="00D551E3">
            <w:pPr>
              <w:rPr>
                <w:rFonts w:ascii="Angsana New" w:hAnsi="Angsana New"/>
                <w:szCs w:val="24"/>
              </w:rPr>
            </w:pPr>
          </w:p>
        </w:tc>
        <w:tc>
          <w:tcPr>
            <w:tcW w:w="1643" w:type="dxa"/>
            <w:gridSpan w:val="4"/>
          </w:tcPr>
          <w:p w14:paraId="6B733526" w14:textId="77777777" w:rsidR="001D2ECB" w:rsidRPr="007B4BF1" w:rsidRDefault="001D2ECB" w:rsidP="00D551E3">
            <w:pPr>
              <w:jc w:val="right"/>
              <w:rPr>
                <w:rFonts w:ascii="Angsana New" w:eastAsia="Aptos" w:hAnsi="Angsana New"/>
                <w:kern w:val="2"/>
                <w:szCs w:val="24"/>
                <w14:ligatures w14:val="standardContextual"/>
              </w:rPr>
            </w:pPr>
          </w:p>
        </w:tc>
        <w:tc>
          <w:tcPr>
            <w:tcW w:w="1482" w:type="dxa"/>
          </w:tcPr>
          <w:p w14:paraId="3DCAE359" w14:textId="77777777" w:rsidR="001D2ECB" w:rsidRPr="007B4BF1" w:rsidRDefault="001D2ECB" w:rsidP="00D551E3">
            <w:pPr>
              <w:jc w:val="right"/>
              <w:rPr>
                <w:rFonts w:ascii="Angsana New" w:hAnsi="Angsana New"/>
                <w:szCs w:val="24"/>
              </w:rPr>
            </w:pPr>
          </w:p>
        </w:tc>
        <w:tc>
          <w:tcPr>
            <w:tcW w:w="1513" w:type="dxa"/>
            <w:gridSpan w:val="3"/>
          </w:tcPr>
          <w:p w14:paraId="2B80A094" w14:textId="77777777" w:rsidR="001D2ECB" w:rsidRPr="007B4BF1" w:rsidRDefault="001D2ECB" w:rsidP="00D551E3">
            <w:pPr>
              <w:jc w:val="right"/>
              <w:rPr>
                <w:rFonts w:ascii="Angsana New" w:hAnsi="Angsana New"/>
                <w:szCs w:val="24"/>
              </w:rPr>
            </w:pPr>
          </w:p>
        </w:tc>
      </w:tr>
      <w:tr w:rsidR="00D26B78" w:rsidRPr="007B4BF1" w14:paraId="2369BB08" w14:textId="77777777" w:rsidTr="00F87B18">
        <w:trPr>
          <w:trHeight w:val="385"/>
        </w:trPr>
        <w:tc>
          <w:tcPr>
            <w:tcW w:w="429" w:type="dxa"/>
            <w:gridSpan w:val="2"/>
          </w:tcPr>
          <w:p w14:paraId="5EA2DDD2" w14:textId="77777777" w:rsidR="00D26B78" w:rsidRPr="007B4BF1" w:rsidRDefault="00D26B78" w:rsidP="00D551E3">
            <w:pPr>
              <w:jc w:val="right"/>
              <w:rPr>
                <w:rFonts w:ascii="Angsana New" w:eastAsia="Aptos" w:hAnsi="Angsana New"/>
                <w:kern w:val="2"/>
                <w:szCs w:val="24"/>
                <w14:ligatures w14:val="standardContextual"/>
              </w:rPr>
            </w:pPr>
          </w:p>
        </w:tc>
        <w:tc>
          <w:tcPr>
            <w:tcW w:w="1699" w:type="dxa"/>
            <w:gridSpan w:val="2"/>
          </w:tcPr>
          <w:p w14:paraId="2924B2F5" w14:textId="77777777" w:rsidR="00D26B78" w:rsidRPr="007B4BF1" w:rsidRDefault="00D26B78" w:rsidP="00D551E3">
            <w:pPr>
              <w:rPr>
                <w:rFonts w:ascii="Angsana New" w:hAnsi="Angsana New"/>
                <w:szCs w:val="24"/>
              </w:rPr>
            </w:pPr>
          </w:p>
        </w:tc>
        <w:tc>
          <w:tcPr>
            <w:tcW w:w="2831" w:type="dxa"/>
          </w:tcPr>
          <w:p w14:paraId="7FF22988" w14:textId="77777777" w:rsidR="00D26B78" w:rsidRPr="007B4BF1" w:rsidRDefault="00D26B78" w:rsidP="00D551E3">
            <w:pPr>
              <w:rPr>
                <w:rFonts w:ascii="Angsana New" w:eastAsia="Aptos" w:hAnsi="Angsana New"/>
                <w:kern w:val="2"/>
                <w:szCs w:val="24"/>
                <w14:ligatures w14:val="standardContextual"/>
              </w:rPr>
            </w:pPr>
          </w:p>
        </w:tc>
        <w:tc>
          <w:tcPr>
            <w:tcW w:w="1156" w:type="dxa"/>
            <w:gridSpan w:val="3"/>
          </w:tcPr>
          <w:p w14:paraId="08304005" w14:textId="05DDD7D1" w:rsidR="00D26B78" w:rsidRPr="007B4BF1" w:rsidRDefault="00D26B78"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payment</w:t>
            </w:r>
          </w:p>
        </w:tc>
        <w:tc>
          <w:tcPr>
            <w:tcW w:w="2952" w:type="dxa"/>
          </w:tcPr>
          <w:p w14:paraId="3E14ABCD" w14:textId="77777777" w:rsidR="00D26B78" w:rsidRPr="007B4BF1" w:rsidRDefault="00D26B78" w:rsidP="00D551E3">
            <w:pPr>
              <w:rPr>
                <w:rFonts w:ascii="Angsana New" w:hAnsi="Angsana New"/>
                <w:szCs w:val="24"/>
              </w:rPr>
            </w:pPr>
          </w:p>
        </w:tc>
        <w:tc>
          <w:tcPr>
            <w:tcW w:w="1643" w:type="dxa"/>
            <w:gridSpan w:val="4"/>
          </w:tcPr>
          <w:p w14:paraId="3A0FA2DA" w14:textId="77777777" w:rsidR="00D26B78" w:rsidRPr="007B4BF1" w:rsidRDefault="00D26B78" w:rsidP="00D551E3">
            <w:pPr>
              <w:jc w:val="right"/>
              <w:rPr>
                <w:rFonts w:ascii="Angsana New" w:eastAsia="Aptos" w:hAnsi="Angsana New"/>
                <w:kern w:val="2"/>
                <w:szCs w:val="24"/>
                <w14:ligatures w14:val="standardContextual"/>
              </w:rPr>
            </w:pPr>
          </w:p>
        </w:tc>
        <w:tc>
          <w:tcPr>
            <w:tcW w:w="1482" w:type="dxa"/>
          </w:tcPr>
          <w:p w14:paraId="04E754B3" w14:textId="77777777" w:rsidR="00D26B78" w:rsidRPr="007B4BF1" w:rsidRDefault="00D26B78" w:rsidP="00D551E3">
            <w:pPr>
              <w:jc w:val="right"/>
              <w:rPr>
                <w:rFonts w:ascii="Angsana New" w:hAnsi="Angsana New"/>
                <w:szCs w:val="24"/>
              </w:rPr>
            </w:pPr>
          </w:p>
        </w:tc>
        <w:tc>
          <w:tcPr>
            <w:tcW w:w="1513" w:type="dxa"/>
            <w:gridSpan w:val="3"/>
          </w:tcPr>
          <w:p w14:paraId="39A8FFCA" w14:textId="77777777" w:rsidR="00D26B78" w:rsidRPr="007B4BF1" w:rsidRDefault="00D26B78" w:rsidP="00D551E3">
            <w:pPr>
              <w:jc w:val="right"/>
              <w:rPr>
                <w:rFonts w:ascii="Angsana New" w:hAnsi="Angsana New"/>
                <w:szCs w:val="24"/>
              </w:rPr>
            </w:pPr>
          </w:p>
        </w:tc>
      </w:tr>
      <w:tr w:rsidR="00D26B78" w:rsidRPr="007B4BF1" w14:paraId="451B47DF" w14:textId="77777777" w:rsidTr="00F87B18">
        <w:trPr>
          <w:trHeight w:val="385"/>
        </w:trPr>
        <w:tc>
          <w:tcPr>
            <w:tcW w:w="429" w:type="dxa"/>
            <w:gridSpan w:val="2"/>
          </w:tcPr>
          <w:p w14:paraId="05DA54F2" w14:textId="32C5A39F" w:rsidR="00D26B78" w:rsidRPr="007B4BF1" w:rsidRDefault="00D26B78" w:rsidP="00D551E3">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2.</w:t>
            </w:r>
          </w:p>
        </w:tc>
        <w:tc>
          <w:tcPr>
            <w:tcW w:w="1699" w:type="dxa"/>
            <w:gridSpan w:val="2"/>
          </w:tcPr>
          <w:p w14:paraId="23F98E80" w14:textId="6EDE83ED" w:rsidR="00D26B78" w:rsidRPr="007B4BF1" w:rsidRDefault="002F602D" w:rsidP="00D551E3">
            <w:pPr>
              <w:rPr>
                <w:rFonts w:ascii="Angsana New" w:hAnsi="Angsana New"/>
                <w:szCs w:val="24"/>
              </w:rPr>
            </w:pPr>
            <w:r w:rsidRPr="007B4BF1">
              <w:rPr>
                <w:rFonts w:ascii="Angsana New" w:hAnsi="Angsana New"/>
                <w:szCs w:val="24"/>
              </w:rPr>
              <w:t>February 24, 202</w:t>
            </w:r>
            <w:r w:rsidR="009B47A3" w:rsidRPr="007B4BF1">
              <w:rPr>
                <w:rFonts w:ascii="Angsana New" w:hAnsi="Angsana New"/>
                <w:szCs w:val="24"/>
              </w:rPr>
              <w:t>3</w:t>
            </w:r>
          </w:p>
        </w:tc>
        <w:tc>
          <w:tcPr>
            <w:tcW w:w="2831" w:type="dxa"/>
          </w:tcPr>
          <w:p w14:paraId="37DC7C06" w14:textId="37A17DA5" w:rsidR="00D26B78" w:rsidRPr="007B4BF1" w:rsidRDefault="007F53F6"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General Meeting of Shareholders</w:t>
            </w:r>
          </w:p>
        </w:tc>
        <w:tc>
          <w:tcPr>
            <w:tcW w:w="1156" w:type="dxa"/>
            <w:gridSpan w:val="3"/>
          </w:tcPr>
          <w:p w14:paraId="208EBC83" w14:textId="47E2549C" w:rsidR="00D26B78" w:rsidRPr="007B4BF1" w:rsidRDefault="007F53F6"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952" w:type="dxa"/>
          </w:tcPr>
          <w:p w14:paraId="1EE2A843" w14:textId="787C3BAD" w:rsidR="00D26B78" w:rsidRPr="007B4BF1" w:rsidRDefault="00B17EF6" w:rsidP="00D551E3">
            <w:pPr>
              <w:rPr>
                <w:rFonts w:ascii="Angsana New" w:hAnsi="Angsana New"/>
                <w:szCs w:val="24"/>
              </w:rPr>
            </w:pPr>
            <w:r w:rsidRPr="007B4BF1">
              <w:rPr>
                <w:rFonts w:ascii="Angsana New" w:hAnsi="Angsana New"/>
                <w:szCs w:val="24"/>
              </w:rPr>
              <w:t>March 31, 2023</w:t>
            </w:r>
          </w:p>
        </w:tc>
        <w:tc>
          <w:tcPr>
            <w:tcW w:w="1643" w:type="dxa"/>
            <w:gridSpan w:val="4"/>
          </w:tcPr>
          <w:p w14:paraId="785DCE6E" w14:textId="5FE0D9FF" w:rsidR="00D26B78" w:rsidRPr="007B4BF1" w:rsidRDefault="004B4E0D" w:rsidP="00D551E3">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482" w:type="dxa"/>
          </w:tcPr>
          <w:p w14:paraId="41C545BA" w14:textId="1AC242ED" w:rsidR="00D26B78" w:rsidRPr="007B4BF1" w:rsidRDefault="00F05686" w:rsidP="00D551E3">
            <w:pPr>
              <w:jc w:val="right"/>
              <w:rPr>
                <w:rFonts w:ascii="Angsana New" w:hAnsi="Angsana New"/>
                <w:szCs w:val="24"/>
              </w:rPr>
            </w:pPr>
            <w:r w:rsidRPr="007B4BF1">
              <w:rPr>
                <w:rFonts w:ascii="Angsana New" w:hAnsi="Angsana New"/>
                <w:szCs w:val="24"/>
              </w:rPr>
              <w:t>5.00</w:t>
            </w:r>
          </w:p>
        </w:tc>
        <w:tc>
          <w:tcPr>
            <w:tcW w:w="1513" w:type="dxa"/>
            <w:gridSpan w:val="3"/>
          </w:tcPr>
          <w:p w14:paraId="4810BC79" w14:textId="6D4E4FA7" w:rsidR="00D26B78" w:rsidRPr="007B4BF1" w:rsidRDefault="00F05686" w:rsidP="00D551E3">
            <w:pPr>
              <w:jc w:val="right"/>
              <w:rPr>
                <w:rFonts w:ascii="Angsana New" w:hAnsi="Angsana New"/>
                <w:szCs w:val="24"/>
              </w:rPr>
            </w:pPr>
            <w:r w:rsidRPr="007B4BF1">
              <w:rPr>
                <w:rFonts w:ascii="Angsana New" w:hAnsi="Angsana New"/>
                <w:szCs w:val="24"/>
              </w:rPr>
              <w:t>10.00</w:t>
            </w:r>
          </w:p>
        </w:tc>
      </w:tr>
      <w:tr w:rsidR="00D26B78" w:rsidRPr="007B4BF1" w14:paraId="59DFAA51" w14:textId="77777777" w:rsidTr="00F87B18">
        <w:trPr>
          <w:trHeight w:val="385"/>
        </w:trPr>
        <w:tc>
          <w:tcPr>
            <w:tcW w:w="429" w:type="dxa"/>
            <w:gridSpan w:val="2"/>
          </w:tcPr>
          <w:p w14:paraId="07DBAF93" w14:textId="16E0A51F" w:rsidR="00D26B78" w:rsidRPr="007B4BF1" w:rsidRDefault="00F05686" w:rsidP="00D551E3">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3.</w:t>
            </w:r>
          </w:p>
        </w:tc>
        <w:tc>
          <w:tcPr>
            <w:tcW w:w="1699" w:type="dxa"/>
            <w:gridSpan w:val="2"/>
          </w:tcPr>
          <w:p w14:paraId="11EB3CDF" w14:textId="7F75A29A" w:rsidR="00D26B78" w:rsidRPr="007B4BF1" w:rsidRDefault="00A47149" w:rsidP="00D551E3">
            <w:pPr>
              <w:rPr>
                <w:rFonts w:ascii="Angsana New" w:hAnsi="Angsana New"/>
                <w:szCs w:val="24"/>
              </w:rPr>
            </w:pPr>
            <w:r w:rsidRPr="007B4BF1">
              <w:rPr>
                <w:rFonts w:ascii="Angsana New" w:hAnsi="Angsana New"/>
                <w:szCs w:val="24"/>
              </w:rPr>
              <w:t>July 25, 2023</w:t>
            </w:r>
          </w:p>
        </w:tc>
        <w:tc>
          <w:tcPr>
            <w:tcW w:w="2831" w:type="dxa"/>
          </w:tcPr>
          <w:p w14:paraId="088AFFC5" w14:textId="7CE34927" w:rsidR="00D26B78" w:rsidRPr="007B4BF1" w:rsidRDefault="00EC082C"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3/202</w:t>
            </w:r>
            <w:r w:rsidR="006732EE" w:rsidRPr="007B4BF1">
              <w:rPr>
                <w:rFonts w:ascii="Angsana New" w:eastAsia="Aptos" w:hAnsi="Angsana New"/>
                <w:kern w:val="2"/>
                <w:szCs w:val="24"/>
                <w14:ligatures w14:val="standardContextual"/>
              </w:rPr>
              <w:t>3</w:t>
            </w:r>
          </w:p>
        </w:tc>
        <w:tc>
          <w:tcPr>
            <w:tcW w:w="1156" w:type="dxa"/>
            <w:gridSpan w:val="3"/>
          </w:tcPr>
          <w:p w14:paraId="5782EA5A" w14:textId="47BB4C7C" w:rsidR="00D26B78" w:rsidRPr="007B4BF1" w:rsidRDefault="00EC082C"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952" w:type="dxa"/>
          </w:tcPr>
          <w:p w14:paraId="54656AF7" w14:textId="23CFD6FF" w:rsidR="00D26B78" w:rsidRPr="007B4BF1" w:rsidRDefault="00C457CA" w:rsidP="00D551E3">
            <w:pPr>
              <w:rPr>
                <w:rFonts w:ascii="Angsana New" w:hAnsi="Angsana New"/>
                <w:szCs w:val="24"/>
              </w:rPr>
            </w:pPr>
            <w:r w:rsidRPr="007B4BF1">
              <w:rPr>
                <w:rFonts w:ascii="Angsana New" w:hAnsi="Angsana New"/>
                <w:szCs w:val="24"/>
              </w:rPr>
              <w:t>August 11, 2023</w:t>
            </w:r>
          </w:p>
        </w:tc>
        <w:tc>
          <w:tcPr>
            <w:tcW w:w="1643" w:type="dxa"/>
            <w:gridSpan w:val="4"/>
          </w:tcPr>
          <w:p w14:paraId="51C571A0" w14:textId="49A507E4" w:rsidR="00D26B78" w:rsidRPr="007B4BF1" w:rsidRDefault="005C4AA9" w:rsidP="00D551E3">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482" w:type="dxa"/>
          </w:tcPr>
          <w:p w14:paraId="1EA4F68C" w14:textId="36D3D335" w:rsidR="00D26B78" w:rsidRPr="007B4BF1" w:rsidRDefault="005E4DF9" w:rsidP="00D551E3">
            <w:pPr>
              <w:jc w:val="right"/>
              <w:rPr>
                <w:rFonts w:ascii="Angsana New" w:hAnsi="Angsana New"/>
                <w:szCs w:val="24"/>
              </w:rPr>
            </w:pPr>
            <w:r w:rsidRPr="007B4BF1">
              <w:rPr>
                <w:rFonts w:ascii="Angsana New" w:hAnsi="Angsana New"/>
                <w:szCs w:val="24"/>
              </w:rPr>
              <w:t>10.00</w:t>
            </w:r>
          </w:p>
        </w:tc>
        <w:tc>
          <w:tcPr>
            <w:tcW w:w="1513" w:type="dxa"/>
            <w:gridSpan w:val="3"/>
          </w:tcPr>
          <w:p w14:paraId="39931028" w14:textId="1393DA23" w:rsidR="00D26B78" w:rsidRPr="007B4BF1" w:rsidRDefault="005E4DF9" w:rsidP="00D551E3">
            <w:pPr>
              <w:jc w:val="right"/>
              <w:rPr>
                <w:rFonts w:ascii="Angsana New" w:hAnsi="Angsana New"/>
                <w:szCs w:val="24"/>
              </w:rPr>
            </w:pPr>
            <w:r w:rsidRPr="007B4BF1">
              <w:rPr>
                <w:rFonts w:ascii="Angsana New" w:hAnsi="Angsana New"/>
                <w:szCs w:val="24"/>
              </w:rPr>
              <w:t>20.00</w:t>
            </w:r>
          </w:p>
        </w:tc>
      </w:tr>
      <w:tr w:rsidR="001D2ECB" w:rsidRPr="007B4BF1" w14:paraId="704621EC" w14:textId="77777777" w:rsidTr="00F87B18">
        <w:trPr>
          <w:trHeight w:val="385"/>
        </w:trPr>
        <w:tc>
          <w:tcPr>
            <w:tcW w:w="429" w:type="dxa"/>
            <w:gridSpan w:val="2"/>
          </w:tcPr>
          <w:p w14:paraId="6757DA1E" w14:textId="4581A64F" w:rsidR="001D2ECB" w:rsidRPr="007B4BF1" w:rsidRDefault="00C457CA" w:rsidP="00D551E3">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4.</w:t>
            </w:r>
          </w:p>
        </w:tc>
        <w:tc>
          <w:tcPr>
            <w:tcW w:w="1699" w:type="dxa"/>
            <w:gridSpan w:val="2"/>
          </w:tcPr>
          <w:p w14:paraId="3057B1B4" w14:textId="4C30A06C" w:rsidR="001D2ECB" w:rsidRPr="007B4BF1" w:rsidRDefault="001D2ECB" w:rsidP="00D551E3">
            <w:pPr>
              <w:rPr>
                <w:rFonts w:ascii="Angsana New" w:hAnsi="Angsana New"/>
                <w:szCs w:val="24"/>
              </w:rPr>
            </w:pPr>
            <w:r w:rsidRPr="007B4BF1">
              <w:rPr>
                <w:rFonts w:ascii="Angsana New" w:hAnsi="Angsana New"/>
                <w:szCs w:val="24"/>
              </w:rPr>
              <w:t>April 25, 2024</w:t>
            </w:r>
          </w:p>
        </w:tc>
        <w:tc>
          <w:tcPr>
            <w:tcW w:w="2831" w:type="dxa"/>
          </w:tcPr>
          <w:p w14:paraId="2F490315" w14:textId="7ADA38BE" w:rsidR="001D2ECB" w:rsidRPr="007B4BF1" w:rsidRDefault="001D2ECB"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2/2024</w:t>
            </w:r>
          </w:p>
        </w:tc>
        <w:tc>
          <w:tcPr>
            <w:tcW w:w="1156" w:type="dxa"/>
            <w:gridSpan w:val="3"/>
          </w:tcPr>
          <w:p w14:paraId="1F081B6A" w14:textId="462CD483" w:rsidR="001D2ECB" w:rsidRPr="007B4BF1" w:rsidRDefault="001D2ECB"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952" w:type="dxa"/>
          </w:tcPr>
          <w:p w14:paraId="151082BC" w14:textId="04841965" w:rsidR="001D2ECB" w:rsidRPr="007B4BF1" w:rsidRDefault="001D2ECB" w:rsidP="00D551E3">
            <w:pPr>
              <w:rPr>
                <w:rFonts w:ascii="Angsana New" w:hAnsi="Angsana New"/>
                <w:szCs w:val="24"/>
              </w:rPr>
            </w:pPr>
            <w:r w:rsidRPr="007B4BF1">
              <w:rPr>
                <w:rFonts w:ascii="Angsana New" w:hAnsi="Angsana New"/>
                <w:szCs w:val="24"/>
              </w:rPr>
              <w:t>May 15, 2024</w:t>
            </w:r>
          </w:p>
        </w:tc>
        <w:tc>
          <w:tcPr>
            <w:tcW w:w="1643" w:type="dxa"/>
            <w:gridSpan w:val="4"/>
          </w:tcPr>
          <w:p w14:paraId="357415E1" w14:textId="2FFF6ED2" w:rsidR="001D2ECB" w:rsidRPr="007B4BF1" w:rsidRDefault="001D2ECB" w:rsidP="00D551E3">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482" w:type="dxa"/>
          </w:tcPr>
          <w:p w14:paraId="41781954" w14:textId="04B36966" w:rsidR="001D2ECB" w:rsidRPr="007B4BF1" w:rsidRDefault="001D2ECB" w:rsidP="00D551E3">
            <w:pPr>
              <w:jc w:val="right"/>
              <w:rPr>
                <w:rFonts w:ascii="Angsana New" w:hAnsi="Angsana New"/>
                <w:szCs w:val="24"/>
              </w:rPr>
            </w:pPr>
            <w:r w:rsidRPr="007B4BF1">
              <w:rPr>
                <w:rFonts w:ascii="Angsana New" w:hAnsi="Angsana New"/>
                <w:szCs w:val="24"/>
              </w:rPr>
              <w:t>6.00</w:t>
            </w:r>
          </w:p>
        </w:tc>
        <w:tc>
          <w:tcPr>
            <w:tcW w:w="1513" w:type="dxa"/>
            <w:gridSpan w:val="3"/>
          </w:tcPr>
          <w:p w14:paraId="37707505" w14:textId="2C0E1FDF" w:rsidR="001D2ECB" w:rsidRPr="007B4BF1" w:rsidRDefault="001D2ECB" w:rsidP="00D551E3">
            <w:pPr>
              <w:jc w:val="right"/>
              <w:rPr>
                <w:rFonts w:ascii="Angsana New" w:hAnsi="Angsana New"/>
                <w:szCs w:val="24"/>
              </w:rPr>
            </w:pPr>
            <w:r w:rsidRPr="007B4BF1">
              <w:rPr>
                <w:rFonts w:ascii="Angsana New" w:hAnsi="Angsana New"/>
                <w:szCs w:val="24"/>
              </w:rPr>
              <w:t>12.00</w:t>
            </w:r>
          </w:p>
        </w:tc>
      </w:tr>
      <w:tr w:rsidR="00FF75C9" w:rsidRPr="007B4BF1" w14:paraId="78FBC4D7" w14:textId="77777777" w:rsidTr="00F87B18">
        <w:trPr>
          <w:trHeight w:val="385"/>
        </w:trPr>
        <w:tc>
          <w:tcPr>
            <w:tcW w:w="4959" w:type="dxa"/>
            <w:gridSpan w:val="5"/>
          </w:tcPr>
          <w:p w14:paraId="474CEF98" w14:textId="7420BA6A" w:rsidR="00FF75C9" w:rsidRPr="007B4BF1" w:rsidRDefault="00FF75C9"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Mahachai Green power Co., Ltd.</w:t>
            </w:r>
          </w:p>
        </w:tc>
        <w:tc>
          <w:tcPr>
            <w:tcW w:w="1156" w:type="dxa"/>
            <w:gridSpan w:val="3"/>
          </w:tcPr>
          <w:p w14:paraId="6D90860A" w14:textId="77777777" w:rsidR="00FF75C9" w:rsidRPr="007B4BF1" w:rsidRDefault="00FF75C9" w:rsidP="00D551E3">
            <w:pPr>
              <w:rPr>
                <w:rFonts w:ascii="Angsana New" w:eastAsia="Aptos" w:hAnsi="Angsana New"/>
                <w:kern w:val="2"/>
                <w:szCs w:val="24"/>
                <w14:ligatures w14:val="standardContextual"/>
              </w:rPr>
            </w:pPr>
          </w:p>
        </w:tc>
        <w:tc>
          <w:tcPr>
            <w:tcW w:w="2952" w:type="dxa"/>
          </w:tcPr>
          <w:p w14:paraId="5C731615" w14:textId="77777777" w:rsidR="00FF75C9" w:rsidRPr="007B4BF1" w:rsidRDefault="00FF75C9" w:rsidP="00D551E3">
            <w:pPr>
              <w:rPr>
                <w:rFonts w:ascii="Angsana New" w:hAnsi="Angsana New"/>
                <w:szCs w:val="24"/>
              </w:rPr>
            </w:pPr>
          </w:p>
        </w:tc>
        <w:tc>
          <w:tcPr>
            <w:tcW w:w="1643" w:type="dxa"/>
            <w:gridSpan w:val="4"/>
          </w:tcPr>
          <w:p w14:paraId="4623058F" w14:textId="77777777" w:rsidR="00FF75C9" w:rsidRPr="007B4BF1" w:rsidRDefault="00FF75C9" w:rsidP="00D551E3">
            <w:pPr>
              <w:jc w:val="right"/>
              <w:rPr>
                <w:rFonts w:ascii="Angsana New" w:eastAsia="Aptos" w:hAnsi="Angsana New"/>
                <w:kern w:val="2"/>
                <w:szCs w:val="24"/>
                <w14:ligatures w14:val="standardContextual"/>
              </w:rPr>
            </w:pPr>
          </w:p>
        </w:tc>
        <w:tc>
          <w:tcPr>
            <w:tcW w:w="1482" w:type="dxa"/>
          </w:tcPr>
          <w:p w14:paraId="4899284C" w14:textId="77777777" w:rsidR="00FF75C9" w:rsidRPr="007B4BF1" w:rsidRDefault="00FF75C9" w:rsidP="00D551E3">
            <w:pPr>
              <w:jc w:val="right"/>
              <w:rPr>
                <w:rFonts w:ascii="Angsana New" w:hAnsi="Angsana New"/>
                <w:szCs w:val="24"/>
              </w:rPr>
            </w:pPr>
          </w:p>
        </w:tc>
        <w:tc>
          <w:tcPr>
            <w:tcW w:w="1513" w:type="dxa"/>
            <w:gridSpan w:val="3"/>
          </w:tcPr>
          <w:p w14:paraId="36ABD449" w14:textId="77777777" w:rsidR="00FF75C9" w:rsidRPr="007B4BF1" w:rsidRDefault="00FF75C9" w:rsidP="00D551E3">
            <w:pPr>
              <w:jc w:val="right"/>
              <w:rPr>
                <w:rFonts w:ascii="Angsana New" w:hAnsi="Angsana New"/>
                <w:szCs w:val="24"/>
              </w:rPr>
            </w:pPr>
          </w:p>
        </w:tc>
      </w:tr>
      <w:tr w:rsidR="00FF75C9" w:rsidRPr="007B4BF1" w14:paraId="77AF317B" w14:textId="77777777" w:rsidTr="00F87B18">
        <w:trPr>
          <w:trHeight w:val="385"/>
        </w:trPr>
        <w:tc>
          <w:tcPr>
            <w:tcW w:w="429" w:type="dxa"/>
            <w:gridSpan w:val="2"/>
          </w:tcPr>
          <w:p w14:paraId="201AAC4F" w14:textId="5D70D6CB" w:rsidR="00FF75C9" w:rsidRPr="007B4BF1" w:rsidRDefault="00FF75C9" w:rsidP="00D551E3">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1.</w:t>
            </w:r>
          </w:p>
        </w:tc>
        <w:tc>
          <w:tcPr>
            <w:tcW w:w="1699" w:type="dxa"/>
            <w:gridSpan w:val="2"/>
          </w:tcPr>
          <w:p w14:paraId="3A5105CD" w14:textId="3252E88A" w:rsidR="00FF75C9" w:rsidRPr="007B4BF1" w:rsidRDefault="00FF75C9" w:rsidP="00D551E3">
            <w:pPr>
              <w:rPr>
                <w:rFonts w:ascii="Angsana New" w:hAnsi="Angsana New"/>
                <w:szCs w:val="24"/>
              </w:rPr>
            </w:pPr>
            <w:r w:rsidRPr="007B4BF1">
              <w:rPr>
                <w:rFonts w:ascii="Angsana New" w:hAnsi="Angsana New"/>
                <w:szCs w:val="24"/>
              </w:rPr>
              <w:t>April 24, 2023</w:t>
            </w:r>
          </w:p>
        </w:tc>
        <w:tc>
          <w:tcPr>
            <w:tcW w:w="2831" w:type="dxa"/>
          </w:tcPr>
          <w:p w14:paraId="51585EAA" w14:textId="5D0F29DF" w:rsidR="00FF75C9" w:rsidRPr="007B4BF1" w:rsidRDefault="00FF75C9"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3/2023</w:t>
            </w:r>
          </w:p>
        </w:tc>
        <w:tc>
          <w:tcPr>
            <w:tcW w:w="1156" w:type="dxa"/>
            <w:gridSpan w:val="3"/>
          </w:tcPr>
          <w:p w14:paraId="46348DC1" w14:textId="2436CE35" w:rsidR="00FF75C9" w:rsidRPr="007B4BF1" w:rsidRDefault="00FF75C9"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952" w:type="dxa"/>
          </w:tcPr>
          <w:p w14:paraId="692EF177" w14:textId="016C6400" w:rsidR="00FF75C9" w:rsidRPr="007B4BF1" w:rsidRDefault="00FF75C9" w:rsidP="00D551E3">
            <w:pPr>
              <w:rPr>
                <w:rFonts w:ascii="Angsana New" w:hAnsi="Angsana New"/>
                <w:szCs w:val="24"/>
              </w:rPr>
            </w:pPr>
            <w:r w:rsidRPr="007B4BF1">
              <w:rPr>
                <w:rFonts w:ascii="Angsana New" w:hAnsi="Angsana New"/>
                <w:szCs w:val="24"/>
              </w:rPr>
              <w:t>May 15, 2023</w:t>
            </w:r>
          </w:p>
        </w:tc>
        <w:tc>
          <w:tcPr>
            <w:tcW w:w="1643" w:type="dxa"/>
            <w:gridSpan w:val="4"/>
          </w:tcPr>
          <w:p w14:paraId="48F23F97" w14:textId="3CD3266B" w:rsidR="00FF75C9" w:rsidRPr="007B4BF1" w:rsidRDefault="00A47944" w:rsidP="00D551E3">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1.13</w:t>
            </w:r>
          </w:p>
        </w:tc>
        <w:tc>
          <w:tcPr>
            <w:tcW w:w="1482" w:type="dxa"/>
          </w:tcPr>
          <w:p w14:paraId="107E6A23" w14:textId="4658C168" w:rsidR="00FF75C9" w:rsidRPr="007B4BF1" w:rsidRDefault="00A47944" w:rsidP="00D551E3">
            <w:pPr>
              <w:jc w:val="right"/>
              <w:rPr>
                <w:rFonts w:ascii="Angsana New" w:hAnsi="Angsana New"/>
                <w:szCs w:val="24"/>
              </w:rPr>
            </w:pPr>
            <w:r w:rsidRPr="007B4BF1">
              <w:rPr>
                <w:rFonts w:ascii="Angsana New" w:hAnsi="Angsana New"/>
                <w:szCs w:val="24"/>
              </w:rPr>
              <w:t>6.50</w:t>
            </w:r>
          </w:p>
        </w:tc>
        <w:tc>
          <w:tcPr>
            <w:tcW w:w="1513" w:type="dxa"/>
            <w:gridSpan w:val="3"/>
          </w:tcPr>
          <w:p w14:paraId="5CBA71DE" w14:textId="45A2BF4D" w:rsidR="00FF75C9" w:rsidRPr="007B4BF1" w:rsidRDefault="00A47944" w:rsidP="00D551E3">
            <w:pPr>
              <w:jc w:val="right"/>
              <w:rPr>
                <w:rFonts w:ascii="Angsana New" w:hAnsi="Angsana New"/>
                <w:szCs w:val="24"/>
              </w:rPr>
            </w:pPr>
            <w:r w:rsidRPr="007B4BF1">
              <w:rPr>
                <w:rFonts w:ascii="Angsana New" w:hAnsi="Angsana New"/>
                <w:szCs w:val="24"/>
              </w:rPr>
              <w:t>15.28</w:t>
            </w:r>
          </w:p>
        </w:tc>
      </w:tr>
      <w:tr w:rsidR="00FF75C9" w:rsidRPr="007B4BF1" w14:paraId="35AC7155" w14:textId="77777777" w:rsidTr="00F87B18">
        <w:trPr>
          <w:trHeight w:val="385"/>
        </w:trPr>
        <w:tc>
          <w:tcPr>
            <w:tcW w:w="429" w:type="dxa"/>
            <w:gridSpan w:val="2"/>
          </w:tcPr>
          <w:p w14:paraId="5EF543D7" w14:textId="40698CB8" w:rsidR="00FF75C9" w:rsidRPr="007B4BF1" w:rsidRDefault="00FF75C9" w:rsidP="00D551E3">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2.</w:t>
            </w:r>
          </w:p>
        </w:tc>
        <w:tc>
          <w:tcPr>
            <w:tcW w:w="1699" w:type="dxa"/>
            <w:gridSpan w:val="2"/>
          </w:tcPr>
          <w:p w14:paraId="02388439" w14:textId="27D95782" w:rsidR="00FF75C9" w:rsidRPr="007B4BF1" w:rsidRDefault="00FF75C9" w:rsidP="00D551E3">
            <w:pPr>
              <w:rPr>
                <w:rFonts w:ascii="Angsana New" w:hAnsi="Angsana New"/>
                <w:szCs w:val="24"/>
              </w:rPr>
            </w:pPr>
            <w:r w:rsidRPr="007B4BF1">
              <w:rPr>
                <w:rFonts w:ascii="Angsana New" w:hAnsi="Angsana New"/>
                <w:szCs w:val="24"/>
              </w:rPr>
              <w:t>July 25, 2023</w:t>
            </w:r>
          </w:p>
        </w:tc>
        <w:tc>
          <w:tcPr>
            <w:tcW w:w="2831" w:type="dxa"/>
          </w:tcPr>
          <w:p w14:paraId="4D352E83" w14:textId="23B3AB48" w:rsidR="00FF75C9" w:rsidRPr="007B4BF1" w:rsidRDefault="00FF75C9"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4/2023</w:t>
            </w:r>
          </w:p>
        </w:tc>
        <w:tc>
          <w:tcPr>
            <w:tcW w:w="1156" w:type="dxa"/>
            <w:gridSpan w:val="3"/>
          </w:tcPr>
          <w:p w14:paraId="0C462D17" w14:textId="65919D45" w:rsidR="00FF75C9" w:rsidRPr="007B4BF1" w:rsidRDefault="00FF75C9"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952" w:type="dxa"/>
          </w:tcPr>
          <w:p w14:paraId="7B3C7922" w14:textId="2862B3A4" w:rsidR="00FF75C9" w:rsidRPr="007B4BF1" w:rsidRDefault="00FF75C9" w:rsidP="00D551E3">
            <w:pPr>
              <w:rPr>
                <w:rFonts w:ascii="Angsana New" w:hAnsi="Angsana New"/>
                <w:szCs w:val="24"/>
              </w:rPr>
            </w:pPr>
            <w:r w:rsidRPr="007B4BF1">
              <w:rPr>
                <w:rFonts w:ascii="Angsana New" w:hAnsi="Angsana New"/>
                <w:szCs w:val="24"/>
              </w:rPr>
              <w:t>August 15, 2023</w:t>
            </w:r>
          </w:p>
        </w:tc>
        <w:tc>
          <w:tcPr>
            <w:tcW w:w="1643" w:type="dxa"/>
            <w:gridSpan w:val="4"/>
          </w:tcPr>
          <w:p w14:paraId="5A000CE1" w14:textId="27DC0799" w:rsidR="00FF75C9" w:rsidRPr="007B4BF1" w:rsidRDefault="00A47944" w:rsidP="00D551E3">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1.13</w:t>
            </w:r>
          </w:p>
        </w:tc>
        <w:tc>
          <w:tcPr>
            <w:tcW w:w="1482" w:type="dxa"/>
          </w:tcPr>
          <w:p w14:paraId="4EFAF392" w14:textId="05F5F6CD" w:rsidR="00FF75C9" w:rsidRPr="007B4BF1" w:rsidRDefault="00A47944" w:rsidP="00D551E3">
            <w:pPr>
              <w:jc w:val="right"/>
              <w:rPr>
                <w:rFonts w:ascii="Angsana New" w:hAnsi="Angsana New"/>
                <w:szCs w:val="24"/>
              </w:rPr>
            </w:pPr>
            <w:r w:rsidRPr="007B4BF1">
              <w:rPr>
                <w:rFonts w:ascii="Angsana New" w:hAnsi="Angsana New"/>
                <w:szCs w:val="24"/>
              </w:rPr>
              <w:t>4.00</w:t>
            </w:r>
          </w:p>
        </w:tc>
        <w:tc>
          <w:tcPr>
            <w:tcW w:w="1513" w:type="dxa"/>
            <w:gridSpan w:val="3"/>
          </w:tcPr>
          <w:p w14:paraId="0C5F0E18" w14:textId="29555DAF" w:rsidR="00FF75C9" w:rsidRPr="007B4BF1" w:rsidRDefault="00A47944" w:rsidP="00D551E3">
            <w:pPr>
              <w:jc w:val="right"/>
              <w:rPr>
                <w:rFonts w:ascii="Angsana New" w:hAnsi="Angsana New"/>
                <w:szCs w:val="24"/>
              </w:rPr>
            </w:pPr>
            <w:r w:rsidRPr="007B4BF1">
              <w:rPr>
                <w:rFonts w:ascii="Angsana New" w:hAnsi="Angsana New"/>
                <w:szCs w:val="24"/>
              </w:rPr>
              <w:t>9.40</w:t>
            </w:r>
          </w:p>
        </w:tc>
      </w:tr>
      <w:tr w:rsidR="00214A4C" w:rsidRPr="007B4BF1" w14:paraId="6F561F10" w14:textId="77777777" w:rsidTr="00F87B18">
        <w:trPr>
          <w:trHeight w:val="385"/>
        </w:trPr>
        <w:tc>
          <w:tcPr>
            <w:tcW w:w="429" w:type="dxa"/>
            <w:gridSpan w:val="2"/>
          </w:tcPr>
          <w:p w14:paraId="25894A27" w14:textId="77777777" w:rsidR="00214A4C" w:rsidRPr="007B4BF1" w:rsidRDefault="00214A4C" w:rsidP="00D551E3">
            <w:pPr>
              <w:jc w:val="right"/>
              <w:rPr>
                <w:rFonts w:ascii="Angsana New" w:eastAsia="Aptos" w:hAnsi="Angsana New"/>
                <w:kern w:val="2"/>
                <w:szCs w:val="24"/>
                <w14:ligatures w14:val="standardContextual"/>
              </w:rPr>
            </w:pPr>
          </w:p>
        </w:tc>
        <w:tc>
          <w:tcPr>
            <w:tcW w:w="1699" w:type="dxa"/>
            <w:gridSpan w:val="2"/>
          </w:tcPr>
          <w:p w14:paraId="1EEE839A" w14:textId="77777777" w:rsidR="00214A4C" w:rsidRPr="007B4BF1" w:rsidRDefault="00214A4C" w:rsidP="00D551E3">
            <w:pPr>
              <w:rPr>
                <w:rFonts w:ascii="Angsana New" w:hAnsi="Angsana New"/>
                <w:szCs w:val="24"/>
              </w:rPr>
            </w:pPr>
          </w:p>
        </w:tc>
        <w:tc>
          <w:tcPr>
            <w:tcW w:w="2831" w:type="dxa"/>
          </w:tcPr>
          <w:p w14:paraId="3F3B6D1B" w14:textId="77777777" w:rsidR="00214A4C" w:rsidRPr="007B4BF1" w:rsidRDefault="00214A4C" w:rsidP="00D551E3">
            <w:pPr>
              <w:rPr>
                <w:rFonts w:ascii="Angsana New" w:eastAsia="Aptos" w:hAnsi="Angsana New"/>
                <w:kern w:val="2"/>
                <w:szCs w:val="24"/>
                <w14:ligatures w14:val="standardContextual"/>
              </w:rPr>
            </w:pPr>
          </w:p>
        </w:tc>
        <w:tc>
          <w:tcPr>
            <w:tcW w:w="1156" w:type="dxa"/>
            <w:gridSpan w:val="3"/>
          </w:tcPr>
          <w:p w14:paraId="65D58D8E" w14:textId="77777777" w:rsidR="00214A4C" w:rsidRPr="007B4BF1" w:rsidRDefault="00214A4C" w:rsidP="00D551E3">
            <w:pPr>
              <w:rPr>
                <w:rFonts w:ascii="Angsana New" w:eastAsia="Aptos" w:hAnsi="Angsana New"/>
                <w:kern w:val="2"/>
                <w:szCs w:val="24"/>
                <w14:ligatures w14:val="standardContextual"/>
              </w:rPr>
            </w:pPr>
          </w:p>
        </w:tc>
        <w:tc>
          <w:tcPr>
            <w:tcW w:w="2952" w:type="dxa"/>
          </w:tcPr>
          <w:p w14:paraId="4CA47E3D" w14:textId="77777777" w:rsidR="00214A4C" w:rsidRPr="007B4BF1" w:rsidRDefault="00214A4C" w:rsidP="00D551E3">
            <w:pPr>
              <w:rPr>
                <w:rFonts w:ascii="Angsana New" w:hAnsi="Angsana New"/>
                <w:szCs w:val="24"/>
              </w:rPr>
            </w:pPr>
          </w:p>
        </w:tc>
        <w:tc>
          <w:tcPr>
            <w:tcW w:w="1643" w:type="dxa"/>
            <w:gridSpan w:val="4"/>
          </w:tcPr>
          <w:p w14:paraId="5D8BDB73" w14:textId="77777777" w:rsidR="00214A4C" w:rsidRPr="007B4BF1" w:rsidRDefault="00214A4C" w:rsidP="00D551E3">
            <w:pPr>
              <w:jc w:val="right"/>
              <w:rPr>
                <w:rFonts w:ascii="Angsana New" w:eastAsia="Aptos" w:hAnsi="Angsana New"/>
                <w:kern w:val="2"/>
                <w:szCs w:val="24"/>
                <w14:ligatures w14:val="standardContextual"/>
              </w:rPr>
            </w:pPr>
          </w:p>
        </w:tc>
        <w:tc>
          <w:tcPr>
            <w:tcW w:w="1482" w:type="dxa"/>
          </w:tcPr>
          <w:p w14:paraId="596EBD31" w14:textId="77777777" w:rsidR="00214A4C" w:rsidRPr="007B4BF1" w:rsidRDefault="00214A4C" w:rsidP="00D551E3">
            <w:pPr>
              <w:jc w:val="right"/>
              <w:rPr>
                <w:rFonts w:ascii="Angsana New" w:hAnsi="Angsana New"/>
                <w:szCs w:val="24"/>
              </w:rPr>
            </w:pPr>
          </w:p>
        </w:tc>
        <w:tc>
          <w:tcPr>
            <w:tcW w:w="1513" w:type="dxa"/>
            <w:gridSpan w:val="3"/>
          </w:tcPr>
          <w:p w14:paraId="085CE8A8" w14:textId="77777777" w:rsidR="00214A4C" w:rsidRPr="007B4BF1" w:rsidRDefault="00214A4C" w:rsidP="00D551E3">
            <w:pPr>
              <w:jc w:val="right"/>
              <w:rPr>
                <w:rFonts w:ascii="Angsana New" w:hAnsi="Angsana New"/>
                <w:szCs w:val="24"/>
              </w:rPr>
            </w:pPr>
          </w:p>
        </w:tc>
      </w:tr>
      <w:tr w:rsidR="00214A4C" w:rsidRPr="007B4BF1" w14:paraId="381E347E" w14:textId="77777777" w:rsidTr="00F87B18">
        <w:trPr>
          <w:trHeight w:val="385"/>
        </w:trPr>
        <w:tc>
          <w:tcPr>
            <w:tcW w:w="429" w:type="dxa"/>
            <w:gridSpan w:val="2"/>
          </w:tcPr>
          <w:p w14:paraId="3B2CC833" w14:textId="77777777" w:rsidR="00214A4C" w:rsidRPr="007B4BF1" w:rsidRDefault="00214A4C" w:rsidP="00D551E3">
            <w:pPr>
              <w:jc w:val="right"/>
              <w:rPr>
                <w:rFonts w:ascii="Angsana New" w:eastAsia="Aptos" w:hAnsi="Angsana New"/>
                <w:kern w:val="2"/>
                <w:szCs w:val="24"/>
                <w14:ligatures w14:val="standardContextual"/>
              </w:rPr>
            </w:pPr>
          </w:p>
        </w:tc>
        <w:tc>
          <w:tcPr>
            <w:tcW w:w="1699" w:type="dxa"/>
            <w:gridSpan w:val="2"/>
          </w:tcPr>
          <w:p w14:paraId="40090E9D" w14:textId="77777777" w:rsidR="00214A4C" w:rsidRPr="007B4BF1" w:rsidRDefault="00214A4C" w:rsidP="00D551E3">
            <w:pPr>
              <w:rPr>
                <w:rFonts w:ascii="Angsana New" w:hAnsi="Angsana New"/>
                <w:szCs w:val="24"/>
              </w:rPr>
            </w:pPr>
          </w:p>
        </w:tc>
        <w:tc>
          <w:tcPr>
            <w:tcW w:w="2831" w:type="dxa"/>
          </w:tcPr>
          <w:p w14:paraId="36827ED1" w14:textId="77777777" w:rsidR="00214A4C" w:rsidRPr="007B4BF1" w:rsidRDefault="00214A4C" w:rsidP="00D551E3">
            <w:pPr>
              <w:rPr>
                <w:rFonts w:ascii="Angsana New" w:eastAsia="Aptos" w:hAnsi="Angsana New"/>
                <w:kern w:val="2"/>
                <w:szCs w:val="24"/>
                <w14:ligatures w14:val="standardContextual"/>
              </w:rPr>
            </w:pPr>
          </w:p>
        </w:tc>
        <w:tc>
          <w:tcPr>
            <w:tcW w:w="1156" w:type="dxa"/>
            <w:gridSpan w:val="3"/>
          </w:tcPr>
          <w:p w14:paraId="4747F357" w14:textId="77777777" w:rsidR="00214A4C" w:rsidRPr="007B4BF1" w:rsidRDefault="00214A4C" w:rsidP="00D551E3">
            <w:pPr>
              <w:rPr>
                <w:rFonts w:ascii="Angsana New" w:eastAsia="Aptos" w:hAnsi="Angsana New"/>
                <w:kern w:val="2"/>
                <w:szCs w:val="24"/>
                <w14:ligatures w14:val="standardContextual"/>
              </w:rPr>
            </w:pPr>
          </w:p>
        </w:tc>
        <w:tc>
          <w:tcPr>
            <w:tcW w:w="2952" w:type="dxa"/>
          </w:tcPr>
          <w:p w14:paraId="2E4F1B29" w14:textId="77777777" w:rsidR="00214A4C" w:rsidRPr="007B4BF1" w:rsidRDefault="00214A4C" w:rsidP="00D551E3">
            <w:pPr>
              <w:rPr>
                <w:rFonts w:ascii="Angsana New" w:hAnsi="Angsana New"/>
                <w:szCs w:val="24"/>
              </w:rPr>
            </w:pPr>
          </w:p>
        </w:tc>
        <w:tc>
          <w:tcPr>
            <w:tcW w:w="1643" w:type="dxa"/>
            <w:gridSpan w:val="4"/>
          </w:tcPr>
          <w:p w14:paraId="2BD1C378" w14:textId="77777777" w:rsidR="00214A4C" w:rsidRPr="007B4BF1" w:rsidRDefault="00214A4C" w:rsidP="00D551E3">
            <w:pPr>
              <w:jc w:val="right"/>
              <w:rPr>
                <w:rFonts w:ascii="Angsana New" w:eastAsia="Aptos" w:hAnsi="Angsana New"/>
                <w:kern w:val="2"/>
                <w:szCs w:val="24"/>
                <w14:ligatures w14:val="standardContextual"/>
              </w:rPr>
            </w:pPr>
          </w:p>
        </w:tc>
        <w:tc>
          <w:tcPr>
            <w:tcW w:w="1482" w:type="dxa"/>
          </w:tcPr>
          <w:p w14:paraId="2944A8B0" w14:textId="77777777" w:rsidR="00214A4C" w:rsidRPr="007B4BF1" w:rsidRDefault="00214A4C" w:rsidP="00D551E3">
            <w:pPr>
              <w:jc w:val="right"/>
              <w:rPr>
                <w:rFonts w:ascii="Angsana New" w:hAnsi="Angsana New"/>
                <w:szCs w:val="24"/>
              </w:rPr>
            </w:pPr>
          </w:p>
        </w:tc>
        <w:tc>
          <w:tcPr>
            <w:tcW w:w="1513" w:type="dxa"/>
            <w:gridSpan w:val="3"/>
          </w:tcPr>
          <w:p w14:paraId="4A083676" w14:textId="77777777" w:rsidR="00214A4C" w:rsidRPr="007B4BF1" w:rsidRDefault="00214A4C" w:rsidP="00D551E3">
            <w:pPr>
              <w:jc w:val="right"/>
              <w:rPr>
                <w:rFonts w:ascii="Angsana New" w:hAnsi="Angsana New"/>
                <w:szCs w:val="24"/>
              </w:rPr>
            </w:pPr>
          </w:p>
        </w:tc>
      </w:tr>
      <w:tr w:rsidR="00214A4C" w:rsidRPr="007B4BF1" w14:paraId="76465A8F" w14:textId="77777777" w:rsidTr="00F87B18">
        <w:trPr>
          <w:trHeight w:val="385"/>
        </w:trPr>
        <w:tc>
          <w:tcPr>
            <w:tcW w:w="429" w:type="dxa"/>
            <w:gridSpan w:val="2"/>
          </w:tcPr>
          <w:p w14:paraId="77CAC3F5" w14:textId="77777777" w:rsidR="00214A4C" w:rsidRPr="007B4BF1" w:rsidRDefault="00214A4C" w:rsidP="00D551E3">
            <w:pPr>
              <w:jc w:val="right"/>
              <w:rPr>
                <w:rFonts w:ascii="Angsana New" w:eastAsia="Aptos" w:hAnsi="Angsana New"/>
                <w:kern w:val="2"/>
                <w:szCs w:val="24"/>
                <w14:ligatures w14:val="standardContextual"/>
              </w:rPr>
            </w:pPr>
          </w:p>
        </w:tc>
        <w:tc>
          <w:tcPr>
            <w:tcW w:w="1699" w:type="dxa"/>
            <w:gridSpan w:val="2"/>
          </w:tcPr>
          <w:p w14:paraId="38CC757B" w14:textId="77777777" w:rsidR="00214A4C" w:rsidRPr="007B4BF1" w:rsidRDefault="00214A4C" w:rsidP="00D551E3">
            <w:pPr>
              <w:rPr>
                <w:rFonts w:ascii="Angsana New" w:hAnsi="Angsana New"/>
                <w:szCs w:val="24"/>
              </w:rPr>
            </w:pPr>
          </w:p>
        </w:tc>
        <w:tc>
          <w:tcPr>
            <w:tcW w:w="2831" w:type="dxa"/>
          </w:tcPr>
          <w:p w14:paraId="16C3C3AE" w14:textId="77777777" w:rsidR="00214A4C" w:rsidRPr="007B4BF1" w:rsidRDefault="00214A4C" w:rsidP="00D551E3">
            <w:pPr>
              <w:rPr>
                <w:rFonts w:ascii="Angsana New" w:eastAsia="Aptos" w:hAnsi="Angsana New"/>
                <w:kern w:val="2"/>
                <w:szCs w:val="24"/>
                <w14:ligatures w14:val="standardContextual"/>
              </w:rPr>
            </w:pPr>
          </w:p>
        </w:tc>
        <w:tc>
          <w:tcPr>
            <w:tcW w:w="1156" w:type="dxa"/>
            <w:gridSpan w:val="3"/>
          </w:tcPr>
          <w:p w14:paraId="6F36B570" w14:textId="77777777" w:rsidR="00214A4C" w:rsidRPr="007B4BF1" w:rsidRDefault="00214A4C" w:rsidP="00D551E3">
            <w:pPr>
              <w:rPr>
                <w:rFonts w:ascii="Angsana New" w:eastAsia="Aptos" w:hAnsi="Angsana New"/>
                <w:kern w:val="2"/>
                <w:szCs w:val="24"/>
                <w14:ligatures w14:val="standardContextual"/>
              </w:rPr>
            </w:pPr>
          </w:p>
        </w:tc>
        <w:tc>
          <w:tcPr>
            <w:tcW w:w="2952" w:type="dxa"/>
          </w:tcPr>
          <w:p w14:paraId="20DB719E" w14:textId="77777777" w:rsidR="00214A4C" w:rsidRPr="007B4BF1" w:rsidRDefault="00214A4C" w:rsidP="00D551E3">
            <w:pPr>
              <w:rPr>
                <w:rFonts w:ascii="Angsana New" w:hAnsi="Angsana New"/>
                <w:szCs w:val="24"/>
              </w:rPr>
            </w:pPr>
          </w:p>
        </w:tc>
        <w:tc>
          <w:tcPr>
            <w:tcW w:w="1643" w:type="dxa"/>
            <w:gridSpan w:val="4"/>
          </w:tcPr>
          <w:p w14:paraId="1DA26B7B" w14:textId="77777777" w:rsidR="00214A4C" w:rsidRPr="007B4BF1" w:rsidRDefault="00214A4C" w:rsidP="00D551E3">
            <w:pPr>
              <w:jc w:val="right"/>
              <w:rPr>
                <w:rFonts w:ascii="Angsana New" w:eastAsia="Aptos" w:hAnsi="Angsana New"/>
                <w:kern w:val="2"/>
                <w:szCs w:val="24"/>
                <w14:ligatures w14:val="standardContextual"/>
              </w:rPr>
            </w:pPr>
          </w:p>
        </w:tc>
        <w:tc>
          <w:tcPr>
            <w:tcW w:w="1482" w:type="dxa"/>
          </w:tcPr>
          <w:p w14:paraId="7B02002F" w14:textId="77777777" w:rsidR="00214A4C" w:rsidRPr="007B4BF1" w:rsidRDefault="00214A4C" w:rsidP="00D551E3">
            <w:pPr>
              <w:jc w:val="right"/>
              <w:rPr>
                <w:rFonts w:ascii="Angsana New" w:hAnsi="Angsana New"/>
                <w:szCs w:val="24"/>
              </w:rPr>
            </w:pPr>
          </w:p>
        </w:tc>
        <w:tc>
          <w:tcPr>
            <w:tcW w:w="1513" w:type="dxa"/>
            <w:gridSpan w:val="3"/>
          </w:tcPr>
          <w:p w14:paraId="16CDF540" w14:textId="77777777" w:rsidR="00214A4C" w:rsidRPr="007B4BF1" w:rsidRDefault="00214A4C" w:rsidP="00D551E3">
            <w:pPr>
              <w:jc w:val="right"/>
              <w:rPr>
                <w:rFonts w:ascii="Angsana New" w:hAnsi="Angsana New"/>
                <w:szCs w:val="24"/>
              </w:rPr>
            </w:pPr>
          </w:p>
        </w:tc>
      </w:tr>
      <w:tr w:rsidR="00214A4C" w:rsidRPr="007B4BF1" w14:paraId="0D34E774" w14:textId="77777777" w:rsidTr="00F87B18">
        <w:trPr>
          <w:trHeight w:val="385"/>
        </w:trPr>
        <w:tc>
          <w:tcPr>
            <w:tcW w:w="429" w:type="dxa"/>
            <w:gridSpan w:val="2"/>
          </w:tcPr>
          <w:p w14:paraId="3EBB7AA1" w14:textId="77777777" w:rsidR="00214A4C" w:rsidRPr="007B4BF1" w:rsidRDefault="00214A4C" w:rsidP="00D551E3">
            <w:pPr>
              <w:jc w:val="right"/>
              <w:rPr>
                <w:rFonts w:ascii="Angsana New" w:eastAsia="Aptos" w:hAnsi="Angsana New"/>
                <w:kern w:val="2"/>
                <w:szCs w:val="24"/>
                <w14:ligatures w14:val="standardContextual"/>
              </w:rPr>
            </w:pPr>
          </w:p>
        </w:tc>
        <w:tc>
          <w:tcPr>
            <w:tcW w:w="1699" w:type="dxa"/>
            <w:gridSpan w:val="2"/>
          </w:tcPr>
          <w:p w14:paraId="395C4B47" w14:textId="77777777" w:rsidR="00214A4C" w:rsidRPr="007B4BF1" w:rsidRDefault="00214A4C" w:rsidP="00D551E3">
            <w:pPr>
              <w:rPr>
                <w:rFonts w:ascii="Angsana New" w:hAnsi="Angsana New"/>
                <w:szCs w:val="24"/>
              </w:rPr>
            </w:pPr>
          </w:p>
        </w:tc>
        <w:tc>
          <w:tcPr>
            <w:tcW w:w="2831" w:type="dxa"/>
          </w:tcPr>
          <w:p w14:paraId="24C0C600" w14:textId="77777777" w:rsidR="00214A4C" w:rsidRPr="007B4BF1" w:rsidRDefault="00214A4C" w:rsidP="00D551E3">
            <w:pPr>
              <w:rPr>
                <w:rFonts w:ascii="Angsana New" w:eastAsia="Aptos" w:hAnsi="Angsana New"/>
                <w:kern w:val="2"/>
                <w:szCs w:val="24"/>
                <w14:ligatures w14:val="standardContextual"/>
              </w:rPr>
            </w:pPr>
          </w:p>
        </w:tc>
        <w:tc>
          <w:tcPr>
            <w:tcW w:w="1156" w:type="dxa"/>
            <w:gridSpan w:val="3"/>
          </w:tcPr>
          <w:p w14:paraId="1278B45C" w14:textId="77777777" w:rsidR="00214A4C" w:rsidRPr="007B4BF1" w:rsidRDefault="00214A4C" w:rsidP="00D551E3">
            <w:pPr>
              <w:rPr>
                <w:rFonts w:ascii="Angsana New" w:eastAsia="Aptos" w:hAnsi="Angsana New"/>
                <w:kern w:val="2"/>
                <w:szCs w:val="24"/>
                <w14:ligatures w14:val="standardContextual"/>
              </w:rPr>
            </w:pPr>
          </w:p>
        </w:tc>
        <w:tc>
          <w:tcPr>
            <w:tcW w:w="2952" w:type="dxa"/>
          </w:tcPr>
          <w:p w14:paraId="3BABF667" w14:textId="77777777" w:rsidR="00214A4C" w:rsidRPr="007B4BF1" w:rsidRDefault="00214A4C" w:rsidP="00D551E3">
            <w:pPr>
              <w:rPr>
                <w:rFonts w:ascii="Angsana New" w:hAnsi="Angsana New"/>
                <w:szCs w:val="24"/>
              </w:rPr>
            </w:pPr>
          </w:p>
        </w:tc>
        <w:tc>
          <w:tcPr>
            <w:tcW w:w="1643" w:type="dxa"/>
            <w:gridSpan w:val="4"/>
          </w:tcPr>
          <w:p w14:paraId="4F18A41C" w14:textId="77777777" w:rsidR="00214A4C" w:rsidRPr="007B4BF1" w:rsidRDefault="00214A4C" w:rsidP="00D551E3">
            <w:pPr>
              <w:jc w:val="right"/>
              <w:rPr>
                <w:rFonts w:ascii="Angsana New" w:eastAsia="Aptos" w:hAnsi="Angsana New"/>
                <w:kern w:val="2"/>
                <w:szCs w:val="24"/>
                <w14:ligatures w14:val="standardContextual"/>
              </w:rPr>
            </w:pPr>
          </w:p>
        </w:tc>
        <w:tc>
          <w:tcPr>
            <w:tcW w:w="1482" w:type="dxa"/>
          </w:tcPr>
          <w:p w14:paraId="7F5CA614" w14:textId="77777777" w:rsidR="00214A4C" w:rsidRPr="007B4BF1" w:rsidRDefault="00214A4C" w:rsidP="00D551E3">
            <w:pPr>
              <w:jc w:val="right"/>
              <w:rPr>
                <w:rFonts w:ascii="Angsana New" w:hAnsi="Angsana New"/>
                <w:szCs w:val="24"/>
              </w:rPr>
            </w:pPr>
          </w:p>
        </w:tc>
        <w:tc>
          <w:tcPr>
            <w:tcW w:w="1513" w:type="dxa"/>
            <w:gridSpan w:val="3"/>
          </w:tcPr>
          <w:p w14:paraId="205C3A4A" w14:textId="77777777" w:rsidR="00214A4C" w:rsidRPr="007B4BF1" w:rsidRDefault="00214A4C" w:rsidP="00D551E3">
            <w:pPr>
              <w:jc w:val="right"/>
              <w:rPr>
                <w:rFonts w:ascii="Angsana New" w:hAnsi="Angsana New"/>
                <w:szCs w:val="24"/>
              </w:rPr>
            </w:pPr>
          </w:p>
        </w:tc>
      </w:tr>
      <w:tr w:rsidR="00214A4C" w:rsidRPr="007B4BF1" w14:paraId="2834984A" w14:textId="77777777" w:rsidTr="00F87B18">
        <w:trPr>
          <w:trHeight w:val="385"/>
        </w:trPr>
        <w:tc>
          <w:tcPr>
            <w:tcW w:w="429" w:type="dxa"/>
            <w:gridSpan w:val="2"/>
          </w:tcPr>
          <w:p w14:paraId="6D38C408" w14:textId="77777777" w:rsidR="00214A4C" w:rsidRPr="007B4BF1" w:rsidRDefault="00214A4C" w:rsidP="00D551E3">
            <w:pPr>
              <w:jc w:val="right"/>
              <w:rPr>
                <w:rFonts w:ascii="Angsana New" w:eastAsia="Aptos" w:hAnsi="Angsana New"/>
                <w:kern w:val="2"/>
                <w:szCs w:val="24"/>
                <w14:ligatures w14:val="standardContextual"/>
              </w:rPr>
            </w:pPr>
          </w:p>
        </w:tc>
        <w:tc>
          <w:tcPr>
            <w:tcW w:w="1699" w:type="dxa"/>
            <w:gridSpan w:val="2"/>
          </w:tcPr>
          <w:p w14:paraId="35C55846" w14:textId="77777777" w:rsidR="00214A4C" w:rsidRPr="007B4BF1" w:rsidRDefault="00214A4C" w:rsidP="00D551E3">
            <w:pPr>
              <w:rPr>
                <w:rFonts w:ascii="Angsana New" w:hAnsi="Angsana New"/>
                <w:szCs w:val="24"/>
              </w:rPr>
            </w:pPr>
          </w:p>
        </w:tc>
        <w:tc>
          <w:tcPr>
            <w:tcW w:w="2831" w:type="dxa"/>
          </w:tcPr>
          <w:p w14:paraId="6ED84886" w14:textId="77777777" w:rsidR="00214A4C" w:rsidRPr="007B4BF1" w:rsidRDefault="00214A4C" w:rsidP="00D551E3">
            <w:pPr>
              <w:rPr>
                <w:rFonts w:ascii="Angsana New" w:eastAsia="Aptos" w:hAnsi="Angsana New"/>
                <w:kern w:val="2"/>
                <w:szCs w:val="24"/>
                <w14:ligatures w14:val="standardContextual"/>
              </w:rPr>
            </w:pPr>
          </w:p>
        </w:tc>
        <w:tc>
          <w:tcPr>
            <w:tcW w:w="1156" w:type="dxa"/>
            <w:gridSpan w:val="3"/>
          </w:tcPr>
          <w:p w14:paraId="7A632760" w14:textId="77777777" w:rsidR="00214A4C" w:rsidRPr="007B4BF1" w:rsidRDefault="00214A4C" w:rsidP="00D551E3">
            <w:pPr>
              <w:rPr>
                <w:rFonts w:ascii="Angsana New" w:eastAsia="Aptos" w:hAnsi="Angsana New"/>
                <w:kern w:val="2"/>
                <w:szCs w:val="24"/>
                <w14:ligatures w14:val="standardContextual"/>
              </w:rPr>
            </w:pPr>
          </w:p>
        </w:tc>
        <w:tc>
          <w:tcPr>
            <w:tcW w:w="2952" w:type="dxa"/>
          </w:tcPr>
          <w:p w14:paraId="48EA80E4" w14:textId="77777777" w:rsidR="00214A4C" w:rsidRPr="007B4BF1" w:rsidRDefault="00214A4C" w:rsidP="00D551E3">
            <w:pPr>
              <w:rPr>
                <w:rFonts w:ascii="Angsana New" w:hAnsi="Angsana New"/>
                <w:szCs w:val="24"/>
              </w:rPr>
            </w:pPr>
          </w:p>
        </w:tc>
        <w:tc>
          <w:tcPr>
            <w:tcW w:w="1643" w:type="dxa"/>
            <w:gridSpan w:val="4"/>
          </w:tcPr>
          <w:p w14:paraId="675F7DC6" w14:textId="77777777" w:rsidR="00214A4C" w:rsidRPr="007B4BF1" w:rsidRDefault="00214A4C" w:rsidP="00D551E3">
            <w:pPr>
              <w:jc w:val="right"/>
              <w:rPr>
                <w:rFonts w:ascii="Angsana New" w:eastAsia="Aptos" w:hAnsi="Angsana New"/>
                <w:kern w:val="2"/>
                <w:szCs w:val="24"/>
                <w14:ligatures w14:val="standardContextual"/>
              </w:rPr>
            </w:pPr>
          </w:p>
        </w:tc>
        <w:tc>
          <w:tcPr>
            <w:tcW w:w="1482" w:type="dxa"/>
          </w:tcPr>
          <w:p w14:paraId="5568F1B1" w14:textId="77777777" w:rsidR="00214A4C" w:rsidRPr="007B4BF1" w:rsidRDefault="00214A4C" w:rsidP="00D551E3">
            <w:pPr>
              <w:jc w:val="right"/>
              <w:rPr>
                <w:rFonts w:ascii="Angsana New" w:hAnsi="Angsana New"/>
                <w:szCs w:val="24"/>
              </w:rPr>
            </w:pPr>
          </w:p>
        </w:tc>
        <w:tc>
          <w:tcPr>
            <w:tcW w:w="1513" w:type="dxa"/>
            <w:gridSpan w:val="3"/>
          </w:tcPr>
          <w:p w14:paraId="360CE832" w14:textId="77777777" w:rsidR="00214A4C" w:rsidRPr="007B4BF1" w:rsidRDefault="00214A4C" w:rsidP="00D551E3">
            <w:pPr>
              <w:jc w:val="right"/>
              <w:rPr>
                <w:rFonts w:ascii="Angsana New" w:hAnsi="Angsana New"/>
                <w:szCs w:val="24"/>
              </w:rPr>
            </w:pPr>
          </w:p>
        </w:tc>
      </w:tr>
      <w:tr w:rsidR="00214A4C" w:rsidRPr="007B4BF1" w14:paraId="36EC78B9" w14:textId="77777777" w:rsidTr="00F87B18">
        <w:trPr>
          <w:trHeight w:val="385"/>
        </w:trPr>
        <w:tc>
          <w:tcPr>
            <w:tcW w:w="429" w:type="dxa"/>
            <w:gridSpan w:val="2"/>
          </w:tcPr>
          <w:p w14:paraId="1E24A841" w14:textId="77777777" w:rsidR="00214A4C" w:rsidRPr="007B4BF1" w:rsidRDefault="00214A4C" w:rsidP="00D551E3">
            <w:pPr>
              <w:jc w:val="right"/>
              <w:rPr>
                <w:rFonts w:ascii="Angsana New" w:eastAsia="Aptos" w:hAnsi="Angsana New"/>
                <w:kern w:val="2"/>
                <w:szCs w:val="24"/>
                <w14:ligatures w14:val="standardContextual"/>
              </w:rPr>
            </w:pPr>
          </w:p>
        </w:tc>
        <w:tc>
          <w:tcPr>
            <w:tcW w:w="1699" w:type="dxa"/>
            <w:gridSpan w:val="2"/>
          </w:tcPr>
          <w:p w14:paraId="7F577F61" w14:textId="77777777" w:rsidR="00214A4C" w:rsidRPr="007B4BF1" w:rsidRDefault="00214A4C" w:rsidP="00D551E3">
            <w:pPr>
              <w:rPr>
                <w:rFonts w:ascii="Angsana New" w:hAnsi="Angsana New"/>
                <w:szCs w:val="24"/>
              </w:rPr>
            </w:pPr>
          </w:p>
        </w:tc>
        <w:tc>
          <w:tcPr>
            <w:tcW w:w="2831" w:type="dxa"/>
          </w:tcPr>
          <w:p w14:paraId="5ABEAE2A" w14:textId="77777777" w:rsidR="00214A4C" w:rsidRPr="007B4BF1" w:rsidRDefault="00214A4C" w:rsidP="00D551E3">
            <w:pPr>
              <w:rPr>
                <w:rFonts w:ascii="Angsana New" w:eastAsia="Aptos" w:hAnsi="Angsana New"/>
                <w:kern w:val="2"/>
                <w:szCs w:val="24"/>
                <w14:ligatures w14:val="standardContextual"/>
              </w:rPr>
            </w:pPr>
          </w:p>
        </w:tc>
        <w:tc>
          <w:tcPr>
            <w:tcW w:w="1156" w:type="dxa"/>
            <w:gridSpan w:val="3"/>
          </w:tcPr>
          <w:p w14:paraId="602C59E5" w14:textId="77777777" w:rsidR="00214A4C" w:rsidRPr="007B4BF1" w:rsidRDefault="00214A4C" w:rsidP="00D551E3">
            <w:pPr>
              <w:rPr>
                <w:rFonts w:ascii="Angsana New" w:eastAsia="Aptos" w:hAnsi="Angsana New"/>
                <w:kern w:val="2"/>
                <w:szCs w:val="24"/>
                <w14:ligatures w14:val="standardContextual"/>
              </w:rPr>
            </w:pPr>
          </w:p>
        </w:tc>
        <w:tc>
          <w:tcPr>
            <w:tcW w:w="2952" w:type="dxa"/>
          </w:tcPr>
          <w:p w14:paraId="2081A1D3" w14:textId="77777777" w:rsidR="00214A4C" w:rsidRPr="007B4BF1" w:rsidRDefault="00214A4C" w:rsidP="00D551E3">
            <w:pPr>
              <w:rPr>
                <w:rFonts w:ascii="Angsana New" w:hAnsi="Angsana New"/>
                <w:szCs w:val="24"/>
              </w:rPr>
            </w:pPr>
          </w:p>
        </w:tc>
        <w:tc>
          <w:tcPr>
            <w:tcW w:w="1643" w:type="dxa"/>
            <w:gridSpan w:val="4"/>
          </w:tcPr>
          <w:p w14:paraId="2829EA41" w14:textId="77777777" w:rsidR="00214A4C" w:rsidRPr="007B4BF1" w:rsidRDefault="00214A4C" w:rsidP="00D551E3">
            <w:pPr>
              <w:jc w:val="right"/>
              <w:rPr>
                <w:rFonts w:ascii="Angsana New" w:eastAsia="Aptos" w:hAnsi="Angsana New"/>
                <w:kern w:val="2"/>
                <w:szCs w:val="24"/>
                <w14:ligatures w14:val="standardContextual"/>
              </w:rPr>
            </w:pPr>
          </w:p>
        </w:tc>
        <w:tc>
          <w:tcPr>
            <w:tcW w:w="1482" w:type="dxa"/>
          </w:tcPr>
          <w:p w14:paraId="6B0C87D8" w14:textId="77777777" w:rsidR="00214A4C" w:rsidRPr="007B4BF1" w:rsidRDefault="00214A4C" w:rsidP="00D551E3">
            <w:pPr>
              <w:jc w:val="right"/>
              <w:rPr>
                <w:rFonts w:ascii="Angsana New" w:hAnsi="Angsana New"/>
                <w:szCs w:val="24"/>
              </w:rPr>
            </w:pPr>
          </w:p>
        </w:tc>
        <w:tc>
          <w:tcPr>
            <w:tcW w:w="1513" w:type="dxa"/>
            <w:gridSpan w:val="3"/>
          </w:tcPr>
          <w:p w14:paraId="5AC44734" w14:textId="77777777" w:rsidR="00214A4C" w:rsidRPr="007B4BF1" w:rsidRDefault="00214A4C" w:rsidP="00D551E3">
            <w:pPr>
              <w:jc w:val="right"/>
              <w:rPr>
                <w:rFonts w:ascii="Angsana New" w:hAnsi="Angsana New"/>
                <w:szCs w:val="24"/>
              </w:rPr>
            </w:pPr>
          </w:p>
        </w:tc>
      </w:tr>
      <w:tr w:rsidR="00420CB2" w:rsidRPr="007B4BF1" w14:paraId="3B8E13A0" w14:textId="77777777" w:rsidTr="009902C6">
        <w:tc>
          <w:tcPr>
            <w:tcW w:w="4959" w:type="dxa"/>
            <w:gridSpan w:val="5"/>
          </w:tcPr>
          <w:p w14:paraId="5872DFAA" w14:textId="77777777" w:rsidR="00420CB2" w:rsidRPr="007B4BF1" w:rsidRDefault="00420CB2">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Approval</w:t>
            </w:r>
          </w:p>
        </w:tc>
        <w:tc>
          <w:tcPr>
            <w:tcW w:w="1132" w:type="dxa"/>
          </w:tcPr>
          <w:p w14:paraId="49FB6116" w14:textId="77777777" w:rsidR="00420CB2" w:rsidRPr="007B4BF1" w:rsidRDefault="00420CB2">
            <w:pPr>
              <w:jc w:val="center"/>
              <w:rPr>
                <w:rFonts w:ascii="Angsana New" w:hAnsi="Angsana New"/>
                <w:b/>
                <w:bCs/>
                <w:szCs w:val="24"/>
              </w:rPr>
            </w:pPr>
          </w:p>
        </w:tc>
        <w:tc>
          <w:tcPr>
            <w:tcW w:w="2976" w:type="dxa"/>
            <w:gridSpan w:val="3"/>
          </w:tcPr>
          <w:p w14:paraId="4BC86B26" w14:textId="77777777" w:rsidR="00420CB2" w:rsidRPr="007B4BF1" w:rsidRDefault="00420CB2">
            <w:pPr>
              <w:jc w:val="center"/>
              <w:rPr>
                <w:rFonts w:ascii="Angsana New" w:hAnsi="Angsana New"/>
                <w:b/>
                <w:bCs/>
                <w:szCs w:val="24"/>
              </w:rPr>
            </w:pPr>
          </w:p>
        </w:tc>
        <w:tc>
          <w:tcPr>
            <w:tcW w:w="1557" w:type="dxa"/>
            <w:gridSpan w:val="2"/>
          </w:tcPr>
          <w:p w14:paraId="62C368B2" w14:textId="77777777" w:rsidR="00420CB2" w:rsidRPr="007B4BF1" w:rsidRDefault="00420CB2">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Legal reserve</w:t>
            </w:r>
          </w:p>
        </w:tc>
        <w:tc>
          <w:tcPr>
            <w:tcW w:w="1568" w:type="dxa"/>
            <w:gridSpan w:val="3"/>
          </w:tcPr>
          <w:p w14:paraId="7D9450F9" w14:textId="77777777" w:rsidR="00420CB2" w:rsidRPr="007B4BF1" w:rsidRDefault="00420CB2">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Dividend per share</w:t>
            </w:r>
          </w:p>
        </w:tc>
        <w:tc>
          <w:tcPr>
            <w:tcW w:w="1513" w:type="dxa"/>
            <w:gridSpan w:val="3"/>
          </w:tcPr>
          <w:p w14:paraId="3DF35845" w14:textId="77777777" w:rsidR="00420CB2" w:rsidRPr="007B4BF1" w:rsidRDefault="00420CB2">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Amount of dividend</w:t>
            </w:r>
          </w:p>
        </w:tc>
      </w:tr>
      <w:tr w:rsidR="00420CB2" w:rsidRPr="007B4BF1" w14:paraId="21DB9FF4" w14:textId="77777777" w:rsidTr="009902C6">
        <w:tc>
          <w:tcPr>
            <w:tcW w:w="1921" w:type="dxa"/>
            <w:gridSpan w:val="3"/>
          </w:tcPr>
          <w:p w14:paraId="5493C2AE" w14:textId="77777777" w:rsidR="00420CB2" w:rsidRPr="007B4BF1" w:rsidRDefault="00420CB2">
            <w:pPr>
              <w:pBdr>
                <w:bottom w:val="single" w:sz="4" w:space="1" w:color="auto"/>
              </w:pBdr>
              <w:jc w:val="center"/>
              <w:rPr>
                <w:rFonts w:ascii="Angsana New" w:eastAsia="Aptos" w:hAnsi="Angsana New"/>
                <w:kern w:val="2"/>
                <w:szCs w:val="24"/>
                <w:cs/>
                <w14:ligatures w14:val="standardContextual"/>
              </w:rPr>
            </w:pPr>
            <w:r w:rsidRPr="007B4BF1">
              <w:rPr>
                <w:rFonts w:ascii="Angsana New" w:eastAsia="Aptos" w:hAnsi="Angsana New"/>
                <w:kern w:val="2"/>
                <w:szCs w:val="24"/>
                <w14:ligatures w14:val="standardContextual"/>
              </w:rPr>
              <w:t>Date</w:t>
            </w:r>
          </w:p>
        </w:tc>
        <w:tc>
          <w:tcPr>
            <w:tcW w:w="3038" w:type="dxa"/>
            <w:gridSpan w:val="2"/>
          </w:tcPr>
          <w:p w14:paraId="43A07A15" w14:textId="77777777" w:rsidR="00420CB2" w:rsidRPr="007B4BF1" w:rsidRDefault="00420CB2">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Meeting</w:t>
            </w:r>
          </w:p>
        </w:tc>
        <w:tc>
          <w:tcPr>
            <w:tcW w:w="1132" w:type="dxa"/>
          </w:tcPr>
          <w:p w14:paraId="7E784E8B" w14:textId="77777777" w:rsidR="00420CB2" w:rsidRPr="007B4BF1" w:rsidRDefault="00420CB2">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Dividend</w:t>
            </w:r>
          </w:p>
        </w:tc>
        <w:tc>
          <w:tcPr>
            <w:tcW w:w="2976" w:type="dxa"/>
            <w:gridSpan w:val="3"/>
          </w:tcPr>
          <w:p w14:paraId="686A1F4F" w14:textId="77777777" w:rsidR="00420CB2" w:rsidRPr="007B4BF1" w:rsidRDefault="00420CB2">
            <w:pPr>
              <w:pBdr>
                <w:bottom w:val="single" w:sz="4" w:space="1" w:color="auto"/>
              </w:pBdr>
              <w:jc w:val="center"/>
              <w:rPr>
                <w:rFonts w:ascii="Angsana New" w:hAnsi="Angsana New"/>
                <w:b/>
                <w:bCs/>
                <w:szCs w:val="24"/>
              </w:rPr>
            </w:pPr>
            <w:r w:rsidRPr="007B4BF1">
              <w:rPr>
                <w:rFonts w:ascii="Angsana New" w:eastAsia="Aptos" w:hAnsi="Angsana New"/>
                <w:kern w:val="2"/>
                <w:szCs w:val="24"/>
                <w14:ligatures w14:val="standardContextual"/>
              </w:rPr>
              <w:t>Dividend payment</w:t>
            </w:r>
          </w:p>
        </w:tc>
        <w:tc>
          <w:tcPr>
            <w:tcW w:w="1557" w:type="dxa"/>
            <w:gridSpan w:val="2"/>
          </w:tcPr>
          <w:p w14:paraId="4A3FFA6E" w14:textId="77777777" w:rsidR="00420CB2" w:rsidRPr="007B4BF1" w:rsidRDefault="00420CB2">
            <w:pPr>
              <w:pBdr>
                <w:bottom w:val="single" w:sz="4" w:space="1" w:color="auto"/>
              </w:pBdr>
              <w:jc w:val="center"/>
              <w:rPr>
                <w:rFonts w:ascii="Angsana New" w:hAnsi="Angsana New"/>
                <w:b/>
                <w:bCs/>
                <w:szCs w:val="24"/>
              </w:rPr>
            </w:pPr>
            <w:r w:rsidRPr="007B4BF1">
              <w:rPr>
                <w:rFonts w:ascii="Angsana New" w:eastAsia="Aptos" w:hAnsi="Angsana New"/>
                <w:kern w:val="2"/>
                <w:szCs w:val="24"/>
                <w:cs/>
                <w14:ligatures w14:val="standardContextual"/>
              </w:rPr>
              <w:t>(</w:t>
            </w:r>
            <w:r w:rsidRPr="007B4BF1">
              <w:rPr>
                <w:rFonts w:ascii="Angsana New" w:eastAsia="Aptos" w:hAnsi="Angsana New"/>
                <w:kern w:val="2"/>
                <w:szCs w:val="24"/>
                <w14:ligatures w14:val="standardContextual"/>
              </w:rPr>
              <w:t>Million Baht)</w:t>
            </w:r>
          </w:p>
        </w:tc>
        <w:tc>
          <w:tcPr>
            <w:tcW w:w="1568" w:type="dxa"/>
            <w:gridSpan w:val="3"/>
          </w:tcPr>
          <w:p w14:paraId="13773AE9" w14:textId="77777777" w:rsidR="00420CB2" w:rsidRPr="007B4BF1" w:rsidRDefault="00420CB2">
            <w:pPr>
              <w:pBdr>
                <w:bottom w:val="single" w:sz="4" w:space="1" w:color="auto"/>
              </w:pBdr>
              <w:jc w:val="center"/>
              <w:rPr>
                <w:rFonts w:ascii="Angsana New" w:hAnsi="Angsana New"/>
                <w:b/>
                <w:bCs/>
                <w:szCs w:val="24"/>
              </w:rPr>
            </w:pPr>
            <w:r w:rsidRPr="007B4BF1">
              <w:rPr>
                <w:rFonts w:ascii="Angsana New" w:eastAsia="Aptos" w:hAnsi="Angsana New"/>
                <w:kern w:val="2"/>
                <w:szCs w:val="24"/>
                <w:cs/>
                <w14:ligatures w14:val="standardContextual"/>
              </w:rPr>
              <w:t>(</w:t>
            </w:r>
            <w:r w:rsidRPr="007B4BF1">
              <w:rPr>
                <w:rFonts w:ascii="Angsana New" w:eastAsia="Aptos" w:hAnsi="Angsana New"/>
                <w:kern w:val="2"/>
                <w:szCs w:val="24"/>
                <w14:ligatures w14:val="standardContextual"/>
              </w:rPr>
              <w:t>Baht per share)</w:t>
            </w:r>
          </w:p>
        </w:tc>
        <w:tc>
          <w:tcPr>
            <w:tcW w:w="1513" w:type="dxa"/>
            <w:gridSpan w:val="3"/>
          </w:tcPr>
          <w:p w14:paraId="601BB42A" w14:textId="77777777" w:rsidR="00420CB2" w:rsidRPr="007B4BF1" w:rsidRDefault="00420CB2">
            <w:pPr>
              <w:pBdr>
                <w:bottom w:val="single" w:sz="4" w:space="1" w:color="auto"/>
              </w:pBdr>
              <w:jc w:val="center"/>
              <w:rPr>
                <w:rFonts w:ascii="Angsana New" w:hAnsi="Angsana New"/>
                <w:b/>
                <w:bCs/>
                <w:szCs w:val="24"/>
              </w:rPr>
            </w:pPr>
            <w:r w:rsidRPr="007B4BF1">
              <w:rPr>
                <w:rFonts w:ascii="Angsana New" w:eastAsia="Aptos" w:hAnsi="Angsana New"/>
                <w:kern w:val="2"/>
                <w:szCs w:val="24"/>
                <w:cs/>
                <w14:ligatures w14:val="standardContextual"/>
              </w:rPr>
              <w:t>(</w:t>
            </w:r>
            <w:r w:rsidRPr="007B4BF1">
              <w:rPr>
                <w:rFonts w:ascii="Angsana New" w:eastAsia="Aptos" w:hAnsi="Angsana New"/>
                <w:kern w:val="2"/>
                <w:szCs w:val="24"/>
                <w14:ligatures w14:val="standardContextual"/>
              </w:rPr>
              <w:t>Million Baht)</w:t>
            </w:r>
          </w:p>
        </w:tc>
      </w:tr>
      <w:tr w:rsidR="00FA196C" w:rsidRPr="007B4BF1" w14:paraId="375A1DE0" w14:textId="77777777" w:rsidTr="009902C6">
        <w:tc>
          <w:tcPr>
            <w:tcW w:w="4959" w:type="dxa"/>
            <w:gridSpan w:val="5"/>
          </w:tcPr>
          <w:p w14:paraId="3CB1F3F2" w14:textId="0C345FD2" w:rsidR="00FA196C" w:rsidRPr="007B4BF1" w:rsidRDefault="00FA196C" w:rsidP="00FA196C">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Satun Green Power Co., Ltd.</w:t>
            </w:r>
          </w:p>
        </w:tc>
        <w:tc>
          <w:tcPr>
            <w:tcW w:w="1132" w:type="dxa"/>
          </w:tcPr>
          <w:p w14:paraId="11E85A31" w14:textId="77777777" w:rsidR="00FA196C" w:rsidRPr="007B4BF1" w:rsidRDefault="00FA196C" w:rsidP="00113C8E">
            <w:pPr>
              <w:jc w:val="center"/>
              <w:rPr>
                <w:rFonts w:ascii="Angsana New" w:eastAsia="Aptos" w:hAnsi="Angsana New"/>
                <w:kern w:val="2"/>
                <w:szCs w:val="24"/>
                <w14:ligatures w14:val="standardContextual"/>
              </w:rPr>
            </w:pPr>
          </w:p>
        </w:tc>
        <w:tc>
          <w:tcPr>
            <w:tcW w:w="2976" w:type="dxa"/>
            <w:gridSpan w:val="3"/>
          </w:tcPr>
          <w:p w14:paraId="19D8C406" w14:textId="77777777" w:rsidR="00FA196C" w:rsidRPr="007B4BF1" w:rsidRDefault="00FA196C" w:rsidP="00113C8E">
            <w:pPr>
              <w:jc w:val="center"/>
              <w:rPr>
                <w:rFonts w:ascii="Angsana New" w:eastAsia="Aptos" w:hAnsi="Angsana New"/>
                <w:kern w:val="2"/>
                <w:szCs w:val="24"/>
                <w14:ligatures w14:val="standardContextual"/>
              </w:rPr>
            </w:pPr>
          </w:p>
        </w:tc>
        <w:tc>
          <w:tcPr>
            <w:tcW w:w="1557" w:type="dxa"/>
            <w:gridSpan w:val="2"/>
          </w:tcPr>
          <w:p w14:paraId="2BE4D2D4" w14:textId="77777777" w:rsidR="00FA196C" w:rsidRPr="007B4BF1" w:rsidRDefault="00FA196C" w:rsidP="00113C8E">
            <w:pPr>
              <w:jc w:val="center"/>
              <w:rPr>
                <w:rFonts w:ascii="Angsana New" w:eastAsia="Aptos" w:hAnsi="Angsana New"/>
                <w:kern w:val="2"/>
                <w:szCs w:val="24"/>
                <w:cs/>
                <w14:ligatures w14:val="standardContextual"/>
              </w:rPr>
            </w:pPr>
          </w:p>
        </w:tc>
        <w:tc>
          <w:tcPr>
            <w:tcW w:w="1568" w:type="dxa"/>
            <w:gridSpan w:val="3"/>
          </w:tcPr>
          <w:p w14:paraId="0478CEC9" w14:textId="77777777" w:rsidR="00FA196C" w:rsidRPr="007B4BF1" w:rsidRDefault="00FA196C" w:rsidP="00113C8E">
            <w:pPr>
              <w:jc w:val="center"/>
              <w:rPr>
                <w:rFonts w:ascii="Angsana New" w:eastAsia="Aptos" w:hAnsi="Angsana New"/>
                <w:kern w:val="2"/>
                <w:szCs w:val="24"/>
                <w:cs/>
                <w14:ligatures w14:val="standardContextual"/>
              </w:rPr>
            </w:pPr>
          </w:p>
        </w:tc>
        <w:tc>
          <w:tcPr>
            <w:tcW w:w="1513" w:type="dxa"/>
            <w:gridSpan w:val="3"/>
          </w:tcPr>
          <w:p w14:paraId="29A1983D" w14:textId="77777777" w:rsidR="00FA196C" w:rsidRPr="007B4BF1" w:rsidRDefault="00FA196C" w:rsidP="00113C8E">
            <w:pPr>
              <w:jc w:val="center"/>
              <w:rPr>
                <w:rFonts w:ascii="Angsana New" w:eastAsia="Aptos" w:hAnsi="Angsana New"/>
                <w:kern w:val="2"/>
                <w:szCs w:val="24"/>
                <w:cs/>
                <w14:ligatures w14:val="standardContextual"/>
              </w:rPr>
            </w:pPr>
          </w:p>
        </w:tc>
      </w:tr>
      <w:tr w:rsidR="009902C6" w:rsidRPr="007B4BF1" w14:paraId="69602022" w14:textId="77777777" w:rsidTr="009902C6">
        <w:tc>
          <w:tcPr>
            <w:tcW w:w="403" w:type="dxa"/>
          </w:tcPr>
          <w:p w14:paraId="643F4834" w14:textId="48E2E1EC" w:rsidR="009902C6" w:rsidRPr="007B4BF1" w:rsidRDefault="009902C6" w:rsidP="009902C6">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1.</w:t>
            </w:r>
          </w:p>
        </w:tc>
        <w:tc>
          <w:tcPr>
            <w:tcW w:w="1518" w:type="dxa"/>
            <w:gridSpan w:val="2"/>
          </w:tcPr>
          <w:p w14:paraId="6AC1ED3F" w14:textId="4301EFC7" w:rsidR="009902C6" w:rsidRPr="007B4BF1" w:rsidRDefault="009902C6" w:rsidP="009902C6">
            <w:pPr>
              <w:rPr>
                <w:rFonts w:ascii="Angsana New" w:hAnsi="Angsana New"/>
                <w:szCs w:val="24"/>
              </w:rPr>
            </w:pPr>
            <w:r w:rsidRPr="007B4BF1">
              <w:rPr>
                <w:rFonts w:ascii="Angsana New" w:hAnsi="Angsana New"/>
                <w:szCs w:val="24"/>
              </w:rPr>
              <w:t>February 6, 2023</w:t>
            </w:r>
          </w:p>
        </w:tc>
        <w:tc>
          <w:tcPr>
            <w:tcW w:w="3038" w:type="dxa"/>
            <w:gridSpan w:val="2"/>
          </w:tcPr>
          <w:p w14:paraId="2CB77B7B" w14:textId="3C58855A" w:rsidR="009902C6" w:rsidRPr="007B4BF1" w:rsidRDefault="009902C6" w:rsidP="009902C6">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1/2023</w:t>
            </w:r>
          </w:p>
        </w:tc>
        <w:tc>
          <w:tcPr>
            <w:tcW w:w="1132" w:type="dxa"/>
            <w:gridSpan w:val="3"/>
          </w:tcPr>
          <w:p w14:paraId="1608DF40" w14:textId="2B00A24A" w:rsidR="009902C6" w:rsidRPr="007B4BF1" w:rsidRDefault="009902C6" w:rsidP="009902C6">
            <w:pPr>
              <w:rPr>
                <w:rFonts w:ascii="Angsana New" w:hAnsi="Angsana New"/>
                <w:szCs w:val="24"/>
              </w:rPr>
            </w:pPr>
            <w:r w:rsidRPr="007B4BF1">
              <w:rPr>
                <w:rFonts w:ascii="Angsana New" w:eastAsia="Aptos" w:hAnsi="Angsana New"/>
                <w:kern w:val="2"/>
                <w:szCs w:val="24"/>
                <w14:ligatures w14:val="standardContextual"/>
              </w:rPr>
              <w:t>Interim</w:t>
            </w:r>
          </w:p>
        </w:tc>
        <w:tc>
          <w:tcPr>
            <w:tcW w:w="2976" w:type="dxa"/>
            <w:gridSpan w:val="2"/>
          </w:tcPr>
          <w:p w14:paraId="6D694B40" w14:textId="525ECD7E" w:rsidR="009902C6" w:rsidRPr="007B4BF1" w:rsidRDefault="009902C6" w:rsidP="009902C6">
            <w:pPr>
              <w:rPr>
                <w:rFonts w:ascii="Angsana New" w:hAnsi="Angsana New"/>
                <w:szCs w:val="24"/>
              </w:rPr>
            </w:pPr>
            <w:r w:rsidRPr="007B4BF1">
              <w:rPr>
                <w:rFonts w:ascii="Angsana New" w:hAnsi="Angsana New"/>
                <w:szCs w:val="24"/>
              </w:rPr>
              <w:t>February 20, 2023</w:t>
            </w:r>
          </w:p>
        </w:tc>
        <w:tc>
          <w:tcPr>
            <w:tcW w:w="1557" w:type="dxa"/>
            <w:gridSpan w:val="2"/>
          </w:tcPr>
          <w:p w14:paraId="7B78CE82" w14:textId="19FE4819" w:rsidR="009902C6" w:rsidRPr="007B4BF1" w:rsidRDefault="009902C6" w:rsidP="009902C6">
            <w:pPr>
              <w:jc w:val="right"/>
              <w:rPr>
                <w:rFonts w:ascii="Angsana New" w:eastAsia="Aptos" w:hAnsi="Angsana New"/>
                <w:kern w:val="2"/>
                <w:szCs w:val="24"/>
                <w14:ligatures w14:val="standardContextual"/>
              </w:rPr>
            </w:pPr>
            <w:r w:rsidRPr="007B4BF1">
              <w:rPr>
                <w:rFonts w:ascii="Angsana New" w:hAnsi="Angsana New"/>
                <w:szCs w:val="24"/>
              </w:rPr>
              <w:t>0.36</w:t>
            </w:r>
          </w:p>
        </w:tc>
        <w:tc>
          <w:tcPr>
            <w:tcW w:w="1568" w:type="dxa"/>
            <w:gridSpan w:val="3"/>
          </w:tcPr>
          <w:p w14:paraId="64973F98" w14:textId="4B209B15" w:rsidR="009902C6" w:rsidRPr="007B4BF1" w:rsidRDefault="009902C6" w:rsidP="009902C6">
            <w:pPr>
              <w:jc w:val="right"/>
              <w:rPr>
                <w:rFonts w:ascii="Angsana New" w:hAnsi="Angsana New"/>
                <w:szCs w:val="24"/>
              </w:rPr>
            </w:pPr>
            <w:r w:rsidRPr="007B4BF1">
              <w:rPr>
                <w:rFonts w:ascii="Angsana New" w:hAnsi="Angsana New"/>
                <w:szCs w:val="24"/>
              </w:rPr>
              <w:t>0.25</w:t>
            </w:r>
          </w:p>
        </w:tc>
        <w:tc>
          <w:tcPr>
            <w:tcW w:w="1513" w:type="dxa"/>
            <w:gridSpan w:val="2"/>
          </w:tcPr>
          <w:p w14:paraId="196F997D" w14:textId="3CEA50B7" w:rsidR="009902C6" w:rsidRPr="007B4BF1" w:rsidRDefault="009902C6" w:rsidP="009902C6">
            <w:pPr>
              <w:jc w:val="right"/>
              <w:rPr>
                <w:rFonts w:ascii="Angsana New" w:hAnsi="Angsana New"/>
                <w:szCs w:val="24"/>
              </w:rPr>
            </w:pPr>
            <w:r w:rsidRPr="007B4BF1">
              <w:rPr>
                <w:rFonts w:ascii="Angsana New" w:hAnsi="Angsana New"/>
                <w:szCs w:val="24"/>
              </w:rPr>
              <w:t>6.25</w:t>
            </w:r>
          </w:p>
        </w:tc>
      </w:tr>
      <w:tr w:rsidR="009902C6" w:rsidRPr="007B4BF1" w14:paraId="074485C3" w14:textId="77777777" w:rsidTr="009902C6">
        <w:tc>
          <w:tcPr>
            <w:tcW w:w="403" w:type="dxa"/>
          </w:tcPr>
          <w:p w14:paraId="069FCC0B" w14:textId="04275F64" w:rsidR="009902C6" w:rsidRPr="007B4BF1" w:rsidRDefault="009902C6" w:rsidP="009902C6">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2.</w:t>
            </w:r>
          </w:p>
        </w:tc>
        <w:tc>
          <w:tcPr>
            <w:tcW w:w="1518" w:type="dxa"/>
            <w:gridSpan w:val="2"/>
          </w:tcPr>
          <w:p w14:paraId="3B636A9C" w14:textId="758329CF" w:rsidR="009902C6" w:rsidRPr="007B4BF1" w:rsidRDefault="009902C6" w:rsidP="009902C6">
            <w:pPr>
              <w:rPr>
                <w:rFonts w:ascii="Angsana New" w:hAnsi="Angsana New"/>
                <w:szCs w:val="24"/>
              </w:rPr>
            </w:pPr>
            <w:r w:rsidRPr="007B4BF1">
              <w:rPr>
                <w:rFonts w:ascii="Angsana New" w:hAnsi="Angsana New"/>
                <w:szCs w:val="24"/>
              </w:rPr>
              <w:t>April 24, 2023</w:t>
            </w:r>
          </w:p>
        </w:tc>
        <w:tc>
          <w:tcPr>
            <w:tcW w:w="3038" w:type="dxa"/>
            <w:gridSpan w:val="2"/>
          </w:tcPr>
          <w:p w14:paraId="6FFDA761" w14:textId="43E7EA07" w:rsidR="009902C6" w:rsidRPr="007B4BF1" w:rsidRDefault="009902C6" w:rsidP="009902C6">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3/2023</w:t>
            </w:r>
          </w:p>
        </w:tc>
        <w:tc>
          <w:tcPr>
            <w:tcW w:w="1132" w:type="dxa"/>
            <w:gridSpan w:val="3"/>
          </w:tcPr>
          <w:p w14:paraId="710B23BB" w14:textId="3309E3E3" w:rsidR="009902C6" w:rsidRPr="007B4BF1" w:rsidRDefault="009902C6" w:rsidP="009902C6">
            <w:pPr>
              <w:rPr>
                <w:rFonts w:ascii="Angsana New" w:hAnsi="Angsana New"/>
                <w:szCs w:val="24"/>
              </w:rPr>
            </w:pPr>
            <w:r w:rsidRPr="007B4BF1">
              <w:rPr>
                <w:rFonts w:ascii="Angsana New" w:eastAsia="Aptos" w:hAnsi="Angsana New"/>
                <w:kern w:val="2"/>
                <w:szCs w:val="24"/>
                <w14:ligatures w14:val="standardContextual"/>
              </w:rPr>
              <w:t>Interim</w:t>
            </w:r>
          </w:p>
        </w:tc>
        <w:tc>
          <w:tcPr>
            <w:tcW w:w="2976" w:type="dxa"/>
            <w:gridSpan w:val="2"/>
          </w:tcPr>
          <w:p w14:paraId="5366A190" w14:textId="1D785109" w:rsidR="009902C6" w:rsidRPr="007B4BF1" w:rsidRDefault="009902C6" w:rsidP="009902C6">
            <w:pPr>
              <w:rPr>
                <w:rFonts w:ascii="Angsana New" w:hAnsi="Angsana New"/>
                <w:szCs w:val="24"/>
              </w:rPr>
            </w:pPr>
            <w:r w:rsidRPr="007B4BF1">
              <w:rPr>
                <w:rFonts w:ascii="Angsana New" w:hAnsi="Angsana New"/>
                <w:szCs w:val="24"/>
              </w:rPr>
              <w:t>May 15, 2023</w:t>
            </w:r>
          </w:p>
        </w:tc>
        <w:tc>
          <w:tcPr>
            <w:tcW w:w="1557" w:type="dxa"/>
            <w:gridSpan w:val="2"/>
          </w:tcPr>
          <w:p w14:paraId="2350E90E" w14:textId="2BC98A62" w:rsidR="009902C6" w:rsidRPr="007B4BF1" w:rsidRDefault="009902C6" w:rsidP="009902C6">
            <w:pPr>
              <w:jc w:val="right"/>
              <w:rPr>
                <w:rFonts w:ascii="Angsana New" w:eastAsia="Aptos" w:hAnsi="Angsana New"/>
                <w:kern w:val="2"/>
                <w:szCs w:val="24"/>
                <w14:ligatures w14:val="standardContextual"/>
              </w:rPr>
            </w:pPr>
            <w:r w:rsidRPr="007B4BF1">
              <w:rPr>
                <w:rFonts w:ascii="Angsana New" w:hAnsi="Angsana New"/>
                <w:szCs w:val="24"/>
              </w:rPr>
              <w:t>1.44</w:t>
            </w:r>
          </w:p>
        </w:tc>
        <w:tc>
          <w:tcPr>
            <w:tcW w:w="1568" w:type="dxa"/>
            <w:gridSpan w:val="3"/>
          </w:tcPr>
          <w:p w14:paraId="72098C75" w14:textId="6DCE8959" w:rsidR="009902C6" w:rsidRPr="007B4BF1" w:rsidRDefault="009902C6" w:rsidP="009902C6">
            <w:pPr>
              <w:jc w:val="right"/>
              <w:rPr>
                <w:rFonts w:ascii="Angsana New" w:hAnsi="Angsana New"/>
                <w:szCs w:val="24"/>
              </w:rPr>
            </w:pPr>
            <w:r w:rsidRPr="007B4BF1">
              <w:rPr>
                <w:rFonts w:ascii="Angsana New" w:hAnsi="Angsana New"/>
                <w:szCs w:val="24"/>
              </w:rPr>
              <w:t>0.80</w:t>
            </w:r>
          </w:p>
        </w:tc>
        <w:tc>
          <w:tcPr>
            <w:tcW w:w="1513" w:type="dxa"/>
            <w:gridSpan w:val="2"/>
          </w:tcPr>
          <w:p w14:paraId="735E648E" w14:textId="2777FA91" w:rsidR="009902C6" w:rsidRPr="007B4BF1" w:rsidRDefault="009902C6" w:rsidP="009902C6">
            <w:pPr>
              <w:jc w:val="right"/>
              <w:rPr>
                <w:rFonts w:ascii="Angsana New" w:hAnsi="Angsana New"/>
                <w:szCs w:val="24"/>
              </w:rPr>
            </w:pPr>
            <w:r w:rsidRPr="007B4BF1">
              <w:rPr>
                <w:rFonts w:ascii="Angsana New" w:hAnsi="Angsana New"/>
                <w:szCs w:val="24"/>
              </w:rPr>
              <w:t>20.00</w:t>
            </w:r>
          </w:p>
        </w:tc>
      </w:tr>
      <w:tr w:rsidR="009902C6" w:rsidRPr="007B4BF1" w14:paraId="7EAE09CE" w14:textId="77777777" w:rsidTr="009902C6">
        <w:tc>
          <w:tcPr>
            <w:tcW w:w="403" w:type="dxa"/>
          </w:tcPr>
          <w:p w14:paraId="0B30ABDE" w14:textId="40D4616C" w:rsidR="009902C6" w:rsidRPr="007B4BF1" w:rsidRDefault="009902C6" w:rsidP="009902C6">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3.</w:t>
            </w:r>
          </w:p>
        </w:tc>
        <w:tc>
          <w:tcPr>
            <w:tcW w:w="1518" w:type="dxa"/>
            <w:gridSpan w:val="2"/>
          </w:tcPr>
          <w:p w14:paraId="653E28E1" w14:textId="2EAA306C" w:rsidR="009902C6" w:rsidRPr="007B4BF1" w:rsidRDefault="009902C6" w:rsidP="009902C6">
            <w:pPr>
              <w:rPr>
                <w:rFonts w:ascii="Angsana New" w:hAnsi="Angsana New"/>
                <w:szCs w:val="24"/>
              </w:rPr>
            </w:pPr>
            <w:r w:rsidRPr="007B4BF1">
              <w:rPr>
                <w:rFonts w:ascii="Angsana New" w:hAnsi="Angsana New"/>
                <w:szCs w:val="24"/>
              </w:rPr>
              <w:t>July 25, 2023</w:t>
            </w:r>
          </w:p>
        </w:tc>
        <w:tc>
          <w:tcPr>
            <w:tcW w:w="3038" w:type="dxa"/>
            <w:gridSpan w:val="2"/>
          </w:tcPr>
          <w:p w14:paraId="1CB339A6" w14:textId="52105DF3" w:rsidR="009902C6" w:rsidRPr="007B4BF1" w:rsidRDefault="009902C6" w:rsidP="009902C6">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4/2023</w:t>
            </w:r>
          </w:p>
        </w:tc>
        <w:tc>
          <w:tcPr>
            <w:tcW w:w="1132" w:type="dxa"/>
            <w:gridSpan w:val="3"/>
          </w:tcPr>
          <w:p w14:paraId="22B75D17" w14:textId="58F10E64" w:rsidR="009902C6" w:rsidRPr="007B4BF1" w:rsidRDefault="009902C6" w:rsidP="009902C6">
            <w:pPr>
              <w:rPr>
                <w:rFonts w:ascii="Angsana New" w:hAnsi="Angsana New"/>
                <w:szCs w:val="24"/>
              </w:rPr>
            </w:pPr>
            <w:r w:rsidRPr="007B4BF1">
              <w:rPr>
                <w:rFonts w:ascii="Angsana New" w:eastAsia="Aptos" w:hAnsi="Angsana New"/>
                <w:kern w:val="2"/>
                <w:szCs w:val="24"/>
                <w14:ligatures w14:val="standardContextual"/>
              </w:rPr>
              <w:t>Interim</w:t>
            </w:r>
          </w:p>
        </w:tc>
        <w:tc>
          <w:tcPr>
            <w:tcW w:w="2976" w:type="dxa"/>
            <w:gridSpan w:val="2"/>
          </w:tcPr>
          <w:p w14:paraId="6F7AEF47" w14:textId="32C1E75F" w:rsidR="009902C6" w:rsidRPr="007B4BF1" w:rsidRDefault="009902C6" w:rsidP="009902C6">
            <w:pPr>
              <w:rPr>
                <w:rFonts w:ascii="Angsana New" w:hAnsi="Angsana New"/>
                <w:szCs w:val="24"/>
              </w:rPr>
            </w:pPr>
            <w:r w:rsidRPr="007B4BF1">
              <w:rPr>
                <w:rFonts w:ascii="Angsana New" w:hAnsi="Angsana New"/>
                <w:szCs w:val="24"/>
              </w:rPr>
              <w:t>August 15, 2023</w:t>
            </w:r>
          </w:p>
        </w:tc>
        <w:tc>
          <w:tcPr>
            <w:tcW w:w="1557" w:type="dxa"/>
            <w:gridSpan w:val="2"/>
          </w:tcPr>
          <w:p w14:paraId="5A3A7246" w14:textId="53D60792" w:rsidR="009902C6" w:rsidRPr="007B4BF1" w:rsidRDefault="009902C6" w:rsidP="009902C6">
            <w:pPr>
              <w:jc w:val="right"/>
              <w:rPr>
                <w:rFonts w:ascii="Angsana New" w:eastAsia="Aptos" w:hAnsi="Angsana New"/>
                <w:kern w:val="2"/>
                <w:szCs w:val="24"/>
                <w14:ligatures w14:val="standardContextual"/>
              </w:rPr>
            </w:pPr>
            <w:r w:rsidRPr="007B4BF1">
              <w:rPr>
                <w:rFonts w:ascii="Angsana New" w:hAnsi="Angsana New"/>
                <w:szCs w:val="24"/>
              </w:rPr>
              <w:t>1.00</w:t>
            </w:r>
          </w:p>
        </w:tc>
        <w:tc>
          <w:tcPr>
            <w:tcW w:w="1568" w:type="dxa"/>
            <w:gridSpan w:val="3"/>
          </w:tcPr>
          <w:p w14:paraId="0F3ECE76" w14:textId="54ED40A2" w:rsidR="009902C6" w:rsidRPr="007B4BF1" w:rsidRDefault="009902C6" w:rsidP="009902C6">
            <w:pPr>
              <w:jc w:val="right"/>
              <w:rPr>
                <w:rFonts w:ascii="Angsana New" w:hAnsi="Angsana New"/>
                <w:szCs w:val="24"/>
              </w:rPr>
            </w:pPr>
            <w:r w:rsidRPr="007B4BF1">
              <w:rPr>
                <w:rFonts w:ascii="Angsana New" w:hAnsi="Angsana New"/>
                <w:szCs w:val="24"/>
              </w:rPr>
              <w:t>0.75</w:t>
            </w:r>
          </w:p>
        </w:tc>
        <w:tc>
          <w:tcPr>
            <w:tcW w:w="1513" w:type="dxa"/>
            <w:gridSpan w:val="2"/>
          </w:tcPr>
          <w:p w14:paraId="77832EF9" w14:textId="2CD56377" w:rsidR="009902C6" w:rsidRPr="007B4BF1" w:rsidRDefault="009902C6" w:rsidP="009902C6">
            <w:pPr>
              <w:jc w:val="right"/>
              <w:rPr>
                <w:rFonts w:ascii="Angsana New" w:hAnsi="Angsana New"/>
                <w:szCs w:val="24"/>
              </w:rPr>
            </w:pPr>
            <w:r w:rsidRPr="007B4BF1">
              <w:rPr>
                <w:rFonts w:ascii="Angsana New" w:hAnsi="Angsana New"/>
                <w:szCs w:val="24"/>
              </w:rPr>
              <w:t>18.75</w:t>
            </w:r>
          </w:p>
        </w:tc>
      </w:tr>
      <w:tr w:rsidR="009902C6" w:rsidRPr="007B4BF1" w14:paraId="6FAF6C29" w14:textId="77777777" w:rsidTr="009902C6">
        <w:tc>
          <w:tcPr>
            <w:tcW w:w="403" w:type="dxa"/>
          </w:tcPr>
          <w:p w14:paraId="716C7719" w14:textId="11559331" w:rsidR="009902C6" w:rsidRPr="007B4BF1" w:rsidRDefault="009902C6" w:rsidP="009902C6">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4.</w:t>
            </w:r>
          </w:p>
        </w:tc>
        <w:tc>
          <w:tcPr>
            <w:tcW w:w="1518" w:type="dxa"/>
            <w:gridSpan w:val="2"/>
          </w:tcPr>
          <w:p w14:paraId="6921F1E4" w14:textId="1AFC72CE" w:rsidR="009902C6" w:rsidRPr="007B4BF1" w:rsidRDefault="009902C6" w:rsidP="009902C6">
            <w:pPr>
              <w:rPr>
                <w:rFonts w:ascii="Angsana New" w:hAnsi="Angsana New"/>
                <w:szCs w:val="24"/>
              </w:rPr>
            </w:pPr>
            <w:r w:rsidRPr="007B4BF1">
              <w:rPr>
                <w:rFonts w:ascii="Angsana New" w:hAnsi="Angsana New"/>
                <w:szCs w:val="24"/>
              </w:rPr>
              <w:t>November 6,2023</w:t>
            </w:r>
          </w:p>
        </w:tc>
        <w:tc>
          <w:tcPr>
            <w:tcW w:w="3038" w:type="dxa"/>
            <w:gridSpan w:val="2"/>
          </w:tcPr>
          <w:p w14:paraId="5649A2C0" w14:textId="61CCFE8F" w:rsidR="009902C6" w:rsidRPr="007B4BF1" w:rsidRDefault="009902C6" w:rsidP="009902C6">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5/2023</w:t>
            </w:r>
          </w:p>
        </w:tc>
        <w:tc>
          <w:tcPr>
            <w:tcW w:w="1132" w:type="dxa"/>
            <w:gridSpan w:val="3"/>
          </w:tcPr>
          <w:p w14:paraId="61F5814E" w14:textId="104E96DC" w:rsidR="009902C6" w:rsidRPr="007B4BF1" w:rsidRDefault="009902C6" w:rsidP="009902C6">
            <w:pPr>
              <w:rPr>
                <w:rFonts w:ascii="Angsana New" w:hAnsi="Angsana New"/>
                <w:szCs w:val="24"/>
              </w:rPr>
            </w:pPr>
            <w:r w:rsidRPr="007B4BF1">
              <w:rPr>
                <w:rFonts w:ascii="Angsana New" w:eastAsia="Aptos" w:hAnsi="Angsana New"/>
                <w:kern w:val="2"/>
                <w:szCs w:val="24"/>
                <w14:ligatures w14:val="standardContextual"/>
              </w:rPr>
              <w:t>Interim</w:t>
            </w:r>
          </w:p>
        </w:tc>
        <w:tc>
          <w:tcPr>
            <w:tcW w:w="2976" w:type="dxa"/>
            <w:gridSpan w:val="2"/>
          </w:tcPr>
          <w:p w14:paraId="226E7A35" w14:textId="31FE2068" w:rsidR="009902C6" w:rsidRPr="007B4BF1" w:rsidRDefault="009902C6" w:rsidP="009902C6">
            <w:pPr>
              <w:rPr>
                <w:rFonts w:ascii="Angsana New" w:hAnsi="Angsana New"/>
                <w:szCs w:val="24"/>
              </w:rPr>
            </w:pPr>
            <w:r w:rsidRPr="007B4BF1">
              <w:rPr>
                <w:rFonts w:ascii="Angsana New" w:hAnsi="Angsana New"/>
                <w:szCs w:val="24"/>
              </w:rPr>
              <w:t>November 15,2023</w:t>
            </w:r>
          </w:p>
        </w:tc>
        <w:tc>
          <w:tcPr>
            <w:tcW w:w="1557" w:type="dxa"/>
            <w:gridSpan w:val="2"/>
          </w:tcPr>
          <w:p w14:paraId="03531A2D" w14:textId="7D2E0F3E" w:rsidR="009902C6" w:rsidRPr="007B4BF1" w:rsidRDefault="009902C6" w:rsidP="009902C6">
            <w:pPr>
              <w:jc w:val="right"/>
              <w:rPr>
                <w:rFonts w:ascii="Angsana New" w:eastAsia="Aptos" w:hAnsi="Angsana New"/>
                <w:kern w:val="2"/>
                <w:szCs w:val="24"/>
                <w14:ligatures w14:val="standardContextual"/>
              </w:rPr>
            </w:pPr>
            <w:r w:rsidRPr="007B4BF1">
              <w:rPr>
                <w:rFonts w:ascii="Angsana New" w:hAnsi="Angsana New"/>
                <w:szCs w:val="24"/>
              </w:rPr>
              <w:t>1.47</w:t>
            </w:r>
          </w:p>
        </w:tc>
        <w:tc>
          <w:tcPr>
            <w:tcW w:w="1568" w:type="dxa"/>
            <w:gridSpan w:val="3"/>
          </w:tcPr>
          <w:p w14:paraId="261FD870" w14:textId="6B0BB914" w:rsidR="009902C6" w:rsidRPr="007B4BF1" w:rsidRDefault="009902C6" w:rsidP="009902C6">
            <w:pPr>
              <w:jc w:val="right"/>
              <w:rPr>
                <w:rFonts w:ascii="Angsana New" w:hAnsi="Angsana New"/>
                <w:szCs w:val="24"/>
              </w:rPr>
            </w:pPr>
            <w:r w:rsidRPr="007B4BF1">
              <w:rPr>
                <w:rFonts w:ascii="Angsana New" w:hAnsi="Angsana New"/>
                <w:szCs w:val="24"/>
              </w:rPr>
              <w:t>0.80</w:t>
            </w:r>
          </w:p>
        </w:tc>
        <w:tc>
          <w:tcPr>
            <w:tcW w:w="1513" w:type="dxa"/>
            <w:gridSpan w:val="2"/>
          </w:tcPr>
          <w:p w14:paraId="2EBEFAFC" w14:textId="3BC82256" w:rsidR="009902C6" w:rsidRPr="007B4BF1" w:rsidRDefault="009902C6" w:rsidP="009902C6">
            <w:pPr>
              <w:jc w:val="right"/>
              <w:rPr>
                <w:rFonts w:ascii="Angsana New" w:hAnsi="Angsana New"/>
                <w:szCs w:val="24"/>
              </w:rPr>
            </w:pPr>
            <w:r w:rsidRPr="007B4BF1">
              <w:rPr>
                <w:rFonts w:ascii="Angsana New" w:hAnsi="Angsana New"/>
                <w:szCs w:val="24"/>
              </w:rPr>
              <w:t>20.00</w:t>
            </w:r>
          </w:p>
        </w:tc>
      </w:tr>
      <w:tr w:rsidR="009902C6" w:rsidRPr="007B4BF1" w14:paraId="375998C0" w14:textId="77777777" w:rsidTr="009902C6">
        <w:tc>
          <w:tcPr>
            <w:tcW w:w="403" w:type="dxa"/>
          </w:tcPr>
          <w:p w14:paraId="137BAB63" w14:textId="07DA10A4" w:rsidR="009902C6" w:rsidRPr="007B4BF1" w:rsidRDefault="009902C6" w:rsidP="009902C6">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5.</w:t>
            </w:r>
          </w:p>
        </w:tc>
        <w:tc>
          <w:tcPr>
            <w:tcW w:w="1518" w:type="dxa"/>
            <w:gridSpan w:val="2"/>
          </w:tcPr>
          <w:p w14:paraId="0A6A9DA8" w14:textId="53BD1D6C" w:rsidR="009902C6" w:rsidRPr="007B4BF1" w:rsidRDefault="009902C6" w:rsidP="009902C6">
            <w:pPr>
              <w:rPr>
                <w:rFonts w:ascii="Angsana New" w:hAnsi="Angsana New"/>
                <w:szCs w:val="24"/>
              </w:rPr>
            </w:pPr>
            <w:r w:rsidRPr="007B4BF1">
              <w:rPr>
                <w:rFonts w:ascii="Angsana New" w:hAnsi="Angsana New"/>
                <w:szCs w:val="24"/>
              </w:rPr>
              <w:t>December 18,2023</w:t>
            </w:r>
          </w:p>
        </w:tc>
        <w:tc>
          <w:tcPr>
            <w:tcW w:w="3038" w:type="dxa"/>
            <w:gridSpan w:val="2"/>
          </w:tcPr>
          <w:p w14:paraId="372EDB59" w14:textId="191E9AC5" w:rsidR="009902C6" w:rsidRPr="007B4BF1" w:rsidRDefault="009902C6" w:rsidP="009902C6">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6/2023</w:t>
            </w:r>
          </w:p>
        </w:tc>
        <w:tc>
          <w:tcPr>
            <w:tcW w:w="1132" w:type="dxa"/>
            <w:gridSpan w:val="3"/>
          </w:tcPr>
          <w:p w14:paraId="1BA1AA58" w14:textId="46242593" w:rsidR="009902C6" w:rsidRPr="007B4BF1" w:rsidRDefault="009902C6" w:rsidP="009902C6">
            <w:pPr>
              <w:rPr>
                <w:rFonts w:ascii="Angsana New" w:hAnsi="Angsana New"/>
                <w:szCs w:val="24"/>
              </w:rPr>
            </w:pPr>
            <w:r w:rsidRPr="007B4BF1">
              <w:rPr>
                <w:rFonts w:ascii="Angsana New" w:eastAsia="Aptos" w:hAnsi="Angsana New"/>
                <w:kern w:val="2"/>
                <w:szCs w:val="24"/>
                <w14:ligatures w14:val="standardContextual"/>
              </w:rPr>
              <w:t>Interim</w:t>
            </w:r>
          </w:p>
        </w:tc>
        <w:tc>
          <w:tcPr>
            <w:tcW w:w="2976" w:type="dxa"/>
            <w:gridSpan w:val="2"/>
          </w:tcPr>
          <w:p w14:paraId="2410B09C" w14:textId="73C2401B" w:rsidR="009902C6" w:rsidRPr="007B4BF1" w:rsidRDefault="009902C6" w:rsidP="009902C6">
            <w:pPr>
              <w:rPr>
                <w:rFonts w:ascii="Angsana New" w:hAnsi="Angsana New"/>
                <w:szCs w:val="24"/>
              </w:rPr>
            </w:pPr>
            <w:r w:rsidRPr="007B4BF1">
              <w:rPr>
                <w:rFonts w:ascii="Angsana New" w:hAnsi="Angsana New"/>
                <w:szCs w:val="24"/>
              </w:rPr>
              <w:t>December 25,2023</w:t>
            </w:r>
          </w:p>
        </w:tc>
        <w:tc>
          <w:tcPr>
            <w:tcW w:w="1557" w:type="dxa"/>
            <w:gridSpan w:val="2"/>
          </w:tcPr>
          <w:p w14:paraId="2F5424D1" w14:textId="7E22457D" w:rsidR="009902C6" w:rsidRPr="007B4BF1" w:rsidRDefault="009902C6" w:rsidP="009902C6">
            <w:pPr>
              <w:jc w:val="right"/>
              <w:rPr>
                <w:rFonts w:ascii="Angsana New" w:eastAsia="Aptos" w:hAnsi="Angsana New"/>
                <w:kern w:val="2"/>
                <w:szCs w:val="24"/>
                <w14:ligatures w14:val="standardContextual"/>
              </w:rPr>
            </w:pPr>
            <w:r w:rsidRPr="007B4BF1">
              <w:rPr>
                <w:rFonts w:ascii="Angsana New" w:hAnsi="Angsana New"/>
                <w:szCs w:val="24"/>
              </w:rPr>
              <w:t>0.55</w:t>
            </w:r>
          </w:p>
        </w:tc>
        <w:tc>
          <w:tcPr>
            <w:tcW w:w="1568" w:type="dxa"/>
            <w:gridSpan w:val="3"/>
          </w:tcPr>
          <w:p w14:paraId="4A153F17" w14:textId="03D0CC04" w:rsidR="009902C6" w:rsidRPr="007B4BF1" w:rsidRDefault="009902C6" w:rsidP="009902C6">
            <w:pPr>
              <w:jc w:val="right"/>
              <w:rPr>
                <w:rFonts w:ascii="Angsana New" w:hAnsi="Angsana New"/>
                <w:szCs w:val="24"/>
              </w:rPr>
            </w:pPr>
            <w:r w:rsidRPr="007B4BF1">
              <w:rPr>
                <w:rFonts w:ascii="Angsana New" w:hAnsi="Angsana New"/>
                <w:szCs w:val="24"/>
              </w:rPr>
              <w:t>0.40</w:t>
            </w:r>
          </w:p>
        </w:tc>
        <w:tc>
          <w:tcPr>
            <w:tcW w:w="1513" w:type="dxa"/>
            <w:gridSpan w:val="2"/>
          </w:tcPr>
          <w:p w14:paraId="2C22350A" w14:textId="7C2F75D0" w:rsidR="009902C6" w:rsidRPr="007B4BF1" w:rsidRDefault="009902C6" w:rsidP="009902C6">
            <w:pPr>
              <w:jc w:val="right"/>
              <w:rPr>
                <w:rFonts w:ascii="Angsana New" w:hAnsi="Angsana New"/>
                <w:szCs w:val="24"/>
              </w:rPr>
            </w:pPr>
            <w:r w:rsidRPr="007B4BF1">
              <w:rPr>
                <w:rFonts w:ascii="Angsana New" w:hAnsi="Angsana New"/>
                <w:szCs w:val="24"/>
              </w:rPr>
              <w:t>10.00</w:t>
            </w:r>
          </w:p>
        </w:tc>
      </w:tr>
      <w:tr w:rsidR="009902C6" w:rsidRPr="007B4BF1" w14:paraId="50A7A5BB" w14:textId="77777777" w:rsidTr="009902C6">
        <w:tc>
          <w:tcPr>
            <w:tcW w:w="403" w:type="dxa"/>
          </w:tcPr>
          <w:p w14:paraId="08CB5ED0" w14:textId="43C7ADE4" w:rsidR="009902C6" w:rsidRPr="007B4BF1" w:rsidRDefault="009902C6" w:rsidP="009902C6">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6</w:t>
            </w:r>
            <w:r w:rsidRPr="007B4BF1">
              <w:rPr>
                <w:rFonts w:ascii="Angsana New" w:eastAsia="Aptos" w:hAnsi="Angsana New"/>
                <w:kern w:val="2"/>
                <w:szCs w:val="24"/>
                <w:cs/>
                <w14:ligatures w14:val="standardContextual"/>
              </w:rPr>
              <w:t>.</w:t>
            </w:r>
          </w:p>
        </w:tc>
        <w:tc>
          <w:tcPr>
            <w:tcW w:w="1518" w:type="dxa"/>
            <w:gridSpan w:val="2"/>
          </w:tcPr>
          <w:p w14:paraId="7D011272" w14:textId="5E66CB15" w:rsidR="009902C6" w:rsidRPr="007B4BF1" w:rsidRDefault="009902C6" w:rsidP="009902C6">
            <w:pPr>
              <w:rPr>
                <w:rFonts w:ascii="Angsana New" w:hAnsi="Angsana New"/>
                <w:szCs w:val="24"/>
              </w:rPr>
            </w:pPr>
            <w:r w:rsidRPr="007B4BF1">
              <w:rPr>
                <w:rFonts w:ascii="Angsana New" w:hAnsi="Angsana New"/>
                <w:szCs w:val="24"/>
              </w:rPr>
              <w:t>March 18, 2024</w:t>
            </w:r>
          </w:p>
        </w:tc>
        <w:tc>
          <w:tcPr>
            <w:tcW w:w="3038" w:type="dxa"/>
            <w:gridSpan w:val="2"/>
          </w:tcPr>
          <w:p w14:paraId="2D2DAB28" w14:textId="2889DADE" w:rsidR="009902C6" w:rsidRPr="007B4BF1" w:rsidRDefault="009902C6" w:rsidP="009902C6">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w:t>
            </w:r>
            <w:r w:rsidRPr="007B4BF1">
              <w:rPr>
                <w:rFonts w:ascii="Angsana New" w:eastAsia="Aptos" w:hAnsi="Angsana New"/>
                <w:kern w:val="2"/>
                <w:szCs w:val="24"/>
                <w:cs/>
                <w14:ligatures w14:val="standardContextual"/>
              </w:rPr>
              <w:t xml:space="preserve"> </w:t>
            </w:r>
            <w:r w:rsidRPr="007B4BF1">
              <w:rPr>
                <w:rFonts w:ascii="Angsana New" w:eastAsia="Aptos" w:hAnsi="Angsana New"/>
                <w:kern w:val="2"/>
                <w:szCs w:val="24"/>
                <w14:ligatures w14:val="standardContextual"/>
              </w:rPr>
              <w:t>No 3/2024</w:t>
            </w:r>
          </w:p>
        </w:tc>
        <w:tc>
          <w:tcPr>
            <w:tcW w:w="1132" w:type="dxa"/>
            <w:gridSpan w:val="3"/>
          </w:tcPr>
          <w:p w14:paraId="4C0BEE3B" w14:textId="4B9E4240" w:rsidR="009902C6" w:rsidRPr="007B4BF1" w:rsidRDefault="009902C6" w:rsidP="009902C6">
            <w:pPr>
              <w:rPr>
                <w:rFonts w:ascii="Angsana New" w:hAnsi="Angsana New"/>
                <w:szCs w:val="24"/>
              </w:rPr>
            </w:pPr>
            <w:r w:rsidRPr="007B4BF1">
              <w:rPr>
                <w:rFonts w:ascii="Angsana New" w:eastAsia="Aptos" w:hAnsi="Angsana New"/>
                <w:kern w:val="2"/>
                <w:szCs w:val="24"/>
                <w14:ligatures w14:val="standardContextual"/>
              </w:rPr>
              <w:t>Interim</w:t>
            </w:r>
          </w:p>
        </w:tc>
        <w:tc>
          <w:tcPr>
            <w:tcW w:w="2976" w:type="dxa"/>
            <w:gridSpan w:val="2"/>
          </w:tcPr>
          <w:p w14:paraId="00BF18F7" w14:textId="116075A8" w:rsidR="009902C6" w:rsidRPr="007B4BF1" w:rsidRDefault="009902C6" w:rsidP="009902C6">
            <w:pPr>
              <w:rPr>
                <w:rFonts w:ascii="Angsana New" w:hAnsi="Angsana New"/>
                <w:szCs w:val="24"/>
              </w:rPr>
            </w:pPr>
            <w:r w:rsidRPr="007B4BF1">
              <w:rPr>
                <w:rFonts w:ascii="Angsana New" w:hAnsi="Angsana New"/>
                <w:szCs w:val="24"/>
              </w:rPr>
              <w:t>March 27, 2024</w:t>
            </w:r>
          </w:p>
        </w:tc>
        <w:tc>
          <w:tcPr>
            <w:tcW w:w="1557" w:type="dxa"/>
            <w:gridSpan w:val="2"/>
          </w:tcPr>
          <w:p w14:paraId="3E2D72CE" w14:textId="3C8E70CB" w:rsidR="009902C6" w:rsidRPr="007B4BF1" w:rsidRDefault="009902C6" w:rsidP="009902C6">
            <w:pPr>
              <w:jc w:val="right"/>
              <w:rPr>
                <w:rFonts w:ascii="Angsana New" w:eastAsia="Aptos" w:hAnsi="Angsana New"/>
                <w:kern w:val="2"/>
                <w:szCs w:val="24"/>
                <w14:ligatures w14:val="standardContextual"/>
              </w:rPr>
            </w:pPr>
            <w:r w:rsidRPr="007B4BF1">
              <w:rPr>
                <w:rFonts w:ascii="Angsana New" w:hAnsi="Angsana New"/>
                <w:szCs w:val="24"/>
              </w:rPr>
              <w:t>1,657.24 Baht</w:t>
            </w:r>
          </w:p>
        </w:tc>
        <w:tc>
          <w:tcPr>
            <w:tcW w:w="1568" w:type="dxa"/>
            <w:gridSpan w:val="3"/>
          </w:tcPr>
          <w:p w14:paraId="709A0FB7" w14:textId="3F89EF84" w:rsidR="009902C6" w:rsidRPr="007B4BF1" w:rsidRDefault="009902C6" w:rsidP="009902C6">
            <w:pPr>
              <w:jc w:val="right"/>
              <w:rPr>
                <w:rFonts w:ascii="Angsana New" w:hAnsi="Angsana New"/>
                <w:szCs w:val="24"/>
              </w:rPr>
            </w:pPr>
            <w:r w:rsidRPr="007B4BF1">
              <w:rPr>
                <w:rFonts w:ascii="Angsana New" w:hAnsi="Angsana New"/>
                <w:szCs w:val="24"/>
              </w:rPr>
              <w:t>0.64</w:t>
            </w:r>
          </w:p>
        </w:tc>
        <w:tc>
          <w:tcPr>
            <w:tcW w:w="1513" w:type="dxa"/>
            <w:gridSpan w:val="2"/>
          </w:tcPr>
          <w:p w14:paraId="6159E4B4" w14:textId="29B677A4" w:rsidR="009902C6" w:rsidRPr="007B4BF1" w:rsidRDefault="009902C6" w:rsidP="009902C6">
            <w:pPr>
              <w:jc w:val="right"/>
              <w:rPr>
                <w:rFonts w:ascii="Angsana New" w:hAnsi="Angsana New"/>
                <w:szCs w:val="24"/>
              </w:rPr>
            </w:pPr>
            <w:r w:rsidRPr="007B4BF1">
              <w:rPr>
                <w:rFonts w:ascii="Angsana New" w:hAnsi="Angsana New"/>
                <w:szCs w:val="24"/>
              </w:rPr>
              <w:t>16.00</w:t>
            </w:r>
          </w:p>
        </w:tc>
      </w:tr>
      <w:tr w:rsidR="00121E68" w:rsidRPr="007B4BF1" w14:paraId="7F815194" w14:textId="77777777" w:rsidTr="009902C6">
        <w:tc>
          <w:tcPr>
            <w:tcW w:w="403" w:type="dxa"/>
          </w:tcPr>
          <w:p w14:paraId="6CF7A201" w14:textId="19A7F970" w:rsidR="00121E68" w:rsidRPr="007B4BF1" w:rsidRDefault="00DC0BEC" w:rsidP="00D551E3">
            <w:pPr>
              <w:jc w:val="right"/>
              <w:rPr>
                <w:rFonts w:ascii="Angsana New" w:eastAsia="Aptos" w:hAnsi="Angsana New"/>
                <w:kern w:val="2"/>
                <w:szCs w:val="24"/>
                <w:cs/>
                <w14:ligatures w14:val="standardContextual"/>
              </w:rPr>
            </w:pPr>
            <w:r w:rsidRPr="007B4BF1">
              <w:rPr>
                <w:rFonts w:ascii="Angsana New" w:eastAsia="Aptos" w:hAnsi="Angsana New"/>
                <w:kern w:val="2"/>
                <w:szCs w:val="24"/>
                <w14:ligatures w14:val="standardContextual"/>
              </w:rPr>
              <w:t>7</w:t>
            </w:r>
            <w:r w:rsidR="00121E68" w:rsidRPr="007B4BF1">
              <w:rPr>
                <w:rFonts w:ascii="Angsana New" w:eastAsia="Aptos" w:hAnsi="Angsana New"/>
                <w:kern w:val="2"/>
                <w:szCs w:val="24"/>
                <w:cs/>
                <w14:ligatures w14:val="standardContextual"/>
              </w:rPr>
              <w:t>.</w:t>
            </w:r>
          </w:p>
        </w:tc>
        <w:tc>
          <w:tcPr>
            <w:tcW w:w="1518" w:type="dxa"/>
            <w:gridSpan w:val="2"/>
          </w:tcPr>
          <w:p w14:paraId="730EE716" w14:textId="3046F290" w:rsidR="00121E68" w:rsidRPr="007B4BF1" w:rsidRDefault="002B118C" w:rsidP="00D551E3">
            <w:pPr>
              <w:rPr>
                <w:rFonts w:ascii="Angsana New" w:hAnsi="Angsana New"/>
                <w:szCs w:val="24"/>
                <w:cs/>
              </w:rPr>
            </w:pPr>
            <w:r w:rsidRPr="007B4BF1">
              <w:rPr>
                <w:rFonts w:ascii="Angsana New" w:hAnsi="Angsana New"/>
                <w:szCs w:val="24"/>
              </w:rPr>
              <w:t>March 19, 2024</w:t>
            </w:r>
          </w:p>
        </w:tc>
        <w:tc>
          <w:tcPr>
            <w:tcW w:w="3038" w:type="dxa"/>
            <w:gridSpan w:val="2"/>
          </w:tcPr>
          <w:p w14:paraId="1DC43865" w14:textId="460D184E" w:rsidR="00121E68" w:rsidRPr="007B4BF1" w:rsidRDefault="00FB3753" w:rsidP="00D551E3">
            <w:pPr>
              <w:rPr>
                <w:rFonts w:ascii="Angsana New" w:eastAsia="Aptos" w:hAnsi="Angsana New"/>
                <w:kern w:val="2"/>
                <w:szCs w:val="24"/>
                <w:cs/>
                <w14:ligatures w14:val="standardContextual"/>
              </w:rPr>
            </w:pPr>
            <w:r w:rsidRPr="007B4BF1">
              <w:rPr>
                <w:rFonts w:ascii="Angsana New" w:eastAsia="Aptos" w:hAnsi="Angsana New"/>
                <w:kern w:val="2"/>
                <w:szCs w:val="24"/>
                <w14:ligatures w14:val="standardContextual"/>
              </w:rPr>
              <w:t>General Meeting of Shareholders</w:t>
            </w:r>
          </w:p>
        </w:tc>
        <w:tc>
          <w:tcPr>
            <w:tcW w:w="1132" w:type="dxa"/>
          </w:tcPr>
          <w:p w14:paraId="0BB448D8" w14:textId="5C77A63C" w:rsidR="00121E68" w:rsidRPr="007B4BF1" w:rsidRDefault="00F52532" w:rsidP="00D551E3">
            <w:pPr>
              <w:rPr>
                <w:rFonts w:ascii="Angsana New" w:eastAsia="Aptos" w:hAnsi="Angsana New"/>
                <w:kern w:val="2"/>
                <w:szCs w:val="24"/>
                <w:cs/>
                <w14:ligatures w14:val="standardContextual"/>
              </w:rPr>
            </w:pPr>
            <w:r w:rsidRPr="007B4BF1">
              <w:rPr>
                <w:rFonts w:ascii="Angsana New" w:hAnsi="Angsana New"/>
                <w:szCs w:val="24"/>
              </w:rPr>
              <w:t>Year 2023</w:t>
            </w:r>
          </w:p>
        </w:tc>
        <w:tc>
          <w:tcPr>
            <w:tcW w:w="2976" w:type="dxa"/>
            <w:gridSpan w:val="3"/>
          </w:tcPr>
          <w:p w14:paraId="1E5B4B41" w14:textId="73A96A8A" w:rsidR="00121E68" w:rsidRPr="007B4BF1" w:rsidRDefault="002502AC" w:rsidP="00D551E3">
            <w:pPr>
              <w:rPr>
                <w:rFonts w:ascii="Angsana New" w:hAnsi="Angsana New"/>
                <w:szCs w:val="24"/>
              </w:rPr>
            </w:pPr>
            <w:r w:rsidRPr="007B4BF1">
              <w:rPr>
                <w:rFonts w:ascii="Angsana New" w:hAnsi="Angsana New"/>
                <w:szCs w:val="24"/>
              </w:rPr>
              <w:t xml:space="preserve">There are </w:t>
            </w:r>
            <w:r w:rsidR="0020571C" w:rsidRPr="007B4BF1">
              <w:rPr>
                <w:rFonts w:ascii="Angsana New" w:hAnsi="Angsana New"/>
                <w:szCs w:val="24"/>
              </w:rPr>
              <w:t>3</w:t>
            </w:r>
            <w:r w:rsidRPr="007B4BF1">
              <w:rPr>
                <w:rFonts w:ascii="Angsana New" w:hAnsi="Angsana New"/>
                <w:szCs w:val="24"/>
                <w:cs/>
              </w:rPr>
              <w:t xml:space="preserve"> </w:t>
            </w:r>
            <w:r w:rsidRPr="007B4BF1">
              <w:rPr>
                <w:rFonts w:ascii="Angsana New" w:hAnsi="Angsana New"/>
                <w:szCs w:val="24"/>
              </w:rPr>
              <w:t>payments as follows:</w:t>
            </w:r>
          </w:p>
        </w:tc>
        <w:tc>
          <w:tcPr>
            <w:tcW w:w="1557" w:type="dxa"/>
            <w:gridSpan w:val="2"/>
          </w:tcPr>
          <w:p w14:paraId="2F62CCB7" w14:textId="56D5A2BE" w:rsidR="00121E68" w:rsidRPr="007B4BF1" w:rsidRDefault="002502AC" w:rsidP="00D551E3">
            <w:pPr>
              <w:jc w:val="right"/>
              <w:rPr>
                <w:rFonts w:ascii="Angsana New" w:eastAsia="Aptos" w:hAnsi="Angsana New"/>
                <w:kern w:val="2"/>
                <w:szCs w:val="24"/>
                <w:cs/>
                <w14:ligatures w14:val="standardContextual"/>
              </w:rPr>
            </w:pPr>
            <w:r w:rsidRPr="007B4BF1">
              <w:rPr>
                <w:rFonts w:ascii="Angsana New" w:eastAsia="Aptos" w:hAnsi="Angsana New"/>
                <w:kern w:val="2"/>
                <w:szCs w:val="24"/>
                <w14:ligatures w14:val="standardContextual"/>
              </w:rPr>
              <w:t>Full appropriated</w:t>
            </w:r>
          </w:p>
        </w:tc>
        <w:tc>
          <w:tcPr>
            <w:tcW w:w="1568" w:type="dxa"/>
            <w:gridSpan w:val="3"/>
          </w:tcPr>
          <w:p w14:paraId="7C54429F" w14:textId="5CD12FA2" w:rsidR="00121E68" w:rsidRPr="007B4BF1" w:rsidRDefault="002502AC" w:rsidP="00D551E3">
            <w:pPr>
              <w:jc w:val="right"/>
              <w:rPr>
                <w:rFonts w:ascii="Angsana New" w:hAnsi="Angsana New"/>
                <w:szCs w:val="24"/>
              </w:rPr>
            </w:pPr>
            <w:r w:rsidRPr="007B4BF1">
              <w:rPr>
                <w:rFonts w:ascii="Angsana New" w:hAnsi="Angsana New"/>
                <w:szCs w:val="24"/>
              </w:rPr>
              <w:t>8.00</w:t>
            </w:r>
          </w:p>
        </w:tc>
        <w:tc>
          <w:tcPr>
            <w:tcW w:w="1513" w:type="dxa"/>
            <w:gridSpan w:val="3"/>
          </w:tcPr>
          <w:p w14:paraId="478CCC2A" w14:textId="601D472C" w:rsidR="00121E68" w:rsidRPr="007B4BF1" w:rsidRDefault="002502AC" w:rsidP="00D551E3">
            <w:pPr>
              <w:jc w:val="right"/>
              <w:rPr>
                <w:rFonts w:ascii="Angsana New" w:hAnsi="Angsana New"/>
                <w:szCs w:val="24"/>
              </w:rPr>
            </w:pPr>
            <w:r w:rsidRPr="007B4BF1">
              <w:rPr>
                <w:rFonts w:ascii="Angsana New" w:hAnsi="Angsana New"/>
                <w:szCs w:val="24"/>
              </w:rPr>
              <w:t>200.00</w:t>
            </w:r>
          </w:p>
        </w:tc>
      </w:tr>
      <w:tr w:rsidR="00DA493F" w:rsidRPr="007B4BF1" w14:paraId="236F662C" w14:textId="77777777" w:rsidTr="009902C6">
        <w:tc>
          <w:tcPr>
            <w:tcW w:w="403" w:type="dxa"/>
          </w:tcPr>
          <w:p w14:paraId="355EC0DE" w14:textId="77777777" w:rsidR="00DA493F" w:rsidRPr="007B4BF1" w:rsidRDefault="00DA493F" w:rsidP="00D551E3">
            <w:pPr>
              <w:jc w:val="right"/>
              <w:rPr>
                <w:rFonts w:ascii="Angsana New" w:eastAsia="Aptos" w:hAnsi="Angsana New"/>
                <w:kern w:val="2"/>
                <w:szCs w:val="24"/>
                <w:cs/>
                <w14:ligatures w14:val="standardContextual"/>
              </w:rPr>
            </w:pPr>
          </w:p>
        </w:tc>
        <w:tc>
          <w:tcPr>
            <w:tcW w:w="1518" w:type="dxa"/>
            <w:gridSpan w:val="2"/>
          </w:tcPr>
          <w:p w14:paraId="0F19E48F" w14:textId="77777777" w:rsidR="00DA493F" w:rsidRPr="007B4BF1" w:rsidRDefault="00DA493F" w:rsidP="00D551E3">
            <w:pPr>
              <w:rPr>
                <w:rFonts w:ascii="Angsana New" w:hAnsi="Angsana New"/>
                <w:szCs w:val="24"/>
              </w:rPr>
            </w:pPr>
          </w:p>
        </w:tc>
        <w:tc>
          <w:tcPr>
            <w:tcW w:w="3038" w:type="dxa"/>
            <w:gridSpan w:val="2"/>
          </w:tcPr>
          <w:p w14:paraId="6F62089B" w14:textId="777B08CA" w:rsidR="00DA493F" w:rsidRPr="007B4BF1" w:rsidRDefault="00DA493F" w:rsidP="00D551E3">
            <w:pPr>
              <w:rPr>
                <w:rFonts w:ascii="Angsana New" w:eastAsia="Aptos" w:hAnsi="Angsana New"/>
                <w:kern w:val="2"/>
                <w:szCs w:val="24"/>
                <w:cs/>
                <w14:ligatures w14:val="standardContextual"/>
              </w:rPr>
            </w:pPr>
            <w:r w:rsidRPr="007B4BF1">
              <w:rPr>
                <w:rFonts w:ascii="Angsana New" w:eastAsia="Aptos" w:hAnsi="Angsana New"/>
                <w:kern w:val="2"/>
                <w:szCs w:val="24"/>
                <w14:ligatures w14:val="standardContextual"/>
              </w:rPr>
              <w:t>No 1/2024</w:t>
            </w:r>
          </w:p>
        </w:tc>
        <w:tc>
          <w:tcPr>
            <w:tcW w:w="1132" w:type="dxa"/>
          </w:tcPr>
          <w:p w14:paraId="1EF1072A" w14:textId="77777777" w:rsidR="00DA493F" w:rsidRPr="007B4BF1" w:rsidRDefault="00DA493F" w:rsidP="00D551E3">
            <w:pPr>
              <w:rPr>
                <w:rFonts w:ascii="Angsana New" w:eastAsia="Aptos" w:hAnsi="Angsana New"/>
                <w:kern w:val="2"/>
                <w:szCs w:val="24"/>
                <w:cs/>
                <w14:ligatures w14:val="standardContextual"/>
              </w:rPr>
            </w:pPr>
          </w:p>
        </w:tc>
        <w:tc>
          <w:tcPr>
            <w:tcW w:w="2976" w:type="dxa"/>
            <w:gridSpan w:val="3"/>
          </w:tcPr>
          <w:p w14:paraId="1FAC9C9E" w14:textId="072A3DA7" w:rsidR="00DA493F" w:rsidRPr="007B4BF1" w:rsidRDefault="0020571C" w:rsidP="00D551E3">
            <w:pPr>
              <w:rPr>
                <w:rFonts w:ascii="Angsana New" w:hAnsi="Angsana New"/>
                <w:szCs w:val="24"/>
                <w:cs/>
              </w:rPr>
            </w:pPr>
            <w:r w:rsidRPr="007B4BF1">
              <w:rPr>
                <w:rFonts w:ascii="Angsana New" w:hAnsi="Angsana New"/>
                <w:szCs w:val="24"/>
              </w:rPr>
              <w:t>1</w:t>
            </w:r>
            <w:r w:rsidR="002502AC" w:rsidRPr="007B4BF1">
              <w:rPr>
                <w:rFonts w:ascii="Angsana New" w:hAnsi="Angsana New"/>
                <w:szCs w:val="24"/>
              </w:rPr>
              <w:t xml:space="preserve">st payment of Baht </w:t>
            </w:r>
            <w:r w:rsidRPr="007B4BF1">
              <w:rPr>
                <w:rFonts w:ascii="Angsana New" w:hAnsi="Angsana New"/>
                <w:szCs w:val="24"/>
              </w:rPr>
              <w:t>15</w:t>
            </w:r>
            <w:r w:rsidR="002502AC" w:rsidRPr="007B4BF1">
              <w:rPr>
                <w:rFonts w:ascii="Angsana New" w:hAnsi="Angsana New"/>
                <w:szCs w:val="24"/>
                <w:cs/>
              </w:rPr>
              <w:t xml:space="preserve"> </w:t>
            </w:r>
            <w:r w:rsidR="002502AC" w:rsidRPr="007B4BF1">
              <w:rPr>
                <w:rFonts w:ascii="Angsana New" w:hAnsi="Angsana New"/>
                <w:szCs w:val="24"/>
              </w:rPr>
              <w:t xml:space="preserve">million on </w:t>
            </w:r>
          </w:p>
        </w:tc>
        <w:tc>
          <w:tcPr>
            <w:tcW w:w="1557" w:type="dxa"/>
            <w:gridSpan w:val="2"/>
          </w:tcPr>
          <w:p w14:paraId="3C012261" w14:textId="046BBBCA" w:rsidR="00DA493F" w:rsidRPr="007B4BF1" w:rsidRDefault="00DA493F" w:rsidP="00D551E3">
            <w:pPr>
              <w:jc w:val="right"/>
              <w:rPr>
                <w:rFonts w:ascii="Angsana New" w:eastAsia="Aptos" w:hAnsi="Angsana New"/>
                <w:kern w:val="2"/>
                <w:szCs w:val="24"/>
                <w:cs/>
                <w14:ligatures w14:val="standardContextual"/>
              </w:rPr>
            </w:pPr>
          </w:p>
        </w:tc>
        <w:tc>
          <w:tcPr>
            <w:tcW w:w="1568" w:type="dxa"/>
            <w:gridSpan w:val="3"/>
          </w:tcPr>
          <w:p w14:paraId="1290B9EF" w14:textId="102C0941" w:rsidR="00DA493F" w:rsidRPr="007B4BF1" w:rsidRDefault="00DA493F" w:rsidP="00D551E3">
            <w:pPr>
              <w:jc w:val="right"/>
              <w:rPr>
                <w:rFonts w:ascii="Angsana New" w:hAnsi="Angsana New"/>
                <w:szCs w:val="24"/>
              </w:rPr>
            </w:pPr>
          </w:p>
        </w:tc>
        <w:tc>
          <w:tcPr>
            <w:tcW w:w="1513" w:type="dxa"/>
            <w:gridSpan w:val="3"/>
          </w:tcPr>
          <w:p w14:paraId="5539BF5E" w14:textId="7F343040" w:rsidR="00DA493F" w:rsidRPr="007B4BF1" w:rsidRDefault="00DA493F" w:rsidP="00D551E3">
            <w:pPr>
              <w:jc w:val="right"/>
              <w:rPr>
                <w:rFonts w:ascii="Angsana New" w:hAnsi="Angsana New"/>
                <w:szCs w:val="24"/>
              </w:rPr>
            </w:pPr>
          </w:p>
        </w:tc>
      </w:tr>
      <w:tr w:rsidR="00FB3753" w:rsidRPr="007B4BF1" w14:paraId="1008D731" w14:textId="77777777" w:rsidTr="009902C6">
        <w:tc>
          <w:tcPr>
            <w:tcW w:w="403" w:type="dxa"/>
          </w:tcPr>
          <w:p w14:paraId="5D414F2D" w14:textId="77777777" w:rsidR="00FB3753" w:rsidRPr="007B4BF1" w:rsidRDefault="00FB3753" w:rsidP="00D551E3">
            <w:pPr>
              <w:jc w:val="right"/>
              <w:rPr>
                <w:rFonts w:ascii="Angsana New" w:eastAsia="Aptos" w:hAnsi="Angsana New"/>
                <w:kern w:val="2"/>
                <w:szCs w:val="24"/>
                <w:cs/>
                <w14:ligatures w14:val="standardContextual"/>
              </w:rPr>
            </w:pPr>
          </w:p>
        </w:tc>
        <w:tc>
          <w:tcPr>
            <w:tcW w:w="1518" w:type="dxa"/>
            <w:gridSpan w:val="2"/>
          </w:tcPr>
          <w:p w14:paraId="2D87487E" w14:textId="77777777" w:rsidR="00FB3753" w:rsidRPr="007B4BF1" w:rsidRDefault="00FB3753" w:rsidP="00D551E3">
            <w:pPr>
              <w:rPr>
                <w:rFonts w:ascii="Angsana New" w:hAnsi="Angsana New"/>
                <w:szCs w:val="24"/>
              </w:rPr>
            </w:pPr>
          </w:p>
        </w:tc>
        <w:tc>
          <w:tcPr>
            <w:tcW w:w="3038" w:type="dxa"/>
            <w:gridSpan w:val="2"/>
          </w:tcPr>
          <w:p w14:paraId="39F4C6C4" w14:textId="77777777" w:rsidR="00FB3753" w:rsidRPr="007B4BF1" w:rsidRDefault="00FB3753" w:rsidP="00D551E3">
            <w:pPr>
              <w:rPr>
                <w:rFonts w:ascii="Angsana New" w:eastAsia="Aptos" w:hAnsi="Angsana New"/>
                <w:kern w:val="2"/>
                <w:szCs w:val="24"/>
                <w14:ligatures w14:val="standardContextual"/>
              </w:rPr>
            </w:pPr>
          </w:p>
        </w:tc>
        <w:tc>
          <w:tcPr>
            <w:tcW w:w="1132" w:type="dxa"/>
          </w:tcPr>
          <w:p w14:paraId="7E7A217E" w14:textId="77777777" w:rsidR="00FB3753" w:rsidRPr="007B4BF1" w:rsidRDefault="00FB3753" w:rsidP="00D551E3">
            <w:pPr>
              <w:rPr>
                <w:rFonts w:ascii="Angsana New" w:eastAsia="Aptos" w:hAnsi="Angsana New"/>
                <w:kern w:val="2"/>
                <w:szCs w:val="24"/>
                <w:cs/>
                <w14:ligatures w14:val="standardContextual"/>
              </w:rPr>
            </w:pPr>
          </w:p>
        </w:tc>
        <w:tc>
          <w:tcPr>
            <w:tcW w:w="2976" w:type="dxa"/>
            <w:gridSpan w:val="3"/>
          </w:tcPr>
          <w:p w14:paraId="2E63EC3D" w14:textId="352DC538" w:rsidR="00FB3753" w:rsidRPr="007B4BF1" w:rsidRDefault="002502AC" w:rsidP="00D551E3">
            <w:pPr>
              <w:rPr>
                <w:rFonts w:ascii="Angsana New" w:hAnsi="Angsana New"/>
                <w:szCs w:val="24"/>
                <w:cs/>
              </w:rPr>
            </w:pPr>
            <w:r w:rsidRPr="007B4BF1">
              <w:rPr>
                <w:rFonts w:ascii="Angsana New" w:hAnsi="Angsana New"/>
                <w:szCs w:val="24"/>
              </w:rPr>
              <w:t xml:space="preserve">April </w:t>
            </w:r>
            <w:r w:rsidR="0020571C" w:rsidRPr="007B4BF1">
              <w:rPr>
                <w:rFonts w:ascii="Angsana New" w:hAnsi="Angsana New"/>
                <w:szCs w:val="24"/>
              </w:rPr>
              <w:t>22</w:t>
            </w:r>
            <w:r w:rsidRPr="007B4BF1">
              <w:rPr>
                <w:rFonts w:ascii="Angsana New" w:hAnsi="Angsana New"/>
                <w:szCs w:val="24"/>
              </w:rPr>
              <w:t xml:space="preserve">, </w:t>
            </w:r>
            <w:r w:rsidR="0020571C" w:rsidRPr="007B4BF1">
              <w:rPr>
                <w:rFonts w:ascii="Angsana New" w:hAnsi="Angsana New"/>
                <w:szCs w:val="24"/>
              </w:rPr>
              <w:t>2024</w:t>
            </w:r>
          </w:p>
        </w:tc>
        <w:tc>
          <w:tcPr>
            <w:tcW w:w="1557" w:type="dxa"/>
            <w:gridSpan w:val="2"/>
          </w:tcPr>
          <w:p w14:paraId="4A6AB79A" w14:textId="77777777" w:rsidR="00FB3753" w:rsidRPr="007B4BF1" w:rsidRDefault="00FB3753" w:rsidP="00D551E3">
            <w:pPr>
              <w:jc w:val="right"/>
              <w:rPr>
                <w:rFonts w:ascii="Angsana New" w:eastAsia="Aptos" w:hAnsi="Angsana New"/>
                <w:kern w:val="2"/>
                <w:szCs w:val="24"/>
                <w:cs/>
                <w14:ligatures w14:val="standardContextual"/>
              </w:rPr>
            </w:pPr>
          </w:p>
        </w:tc>
        <w:tc>
          <w:tcPr>
            <w:tcW w:w="1568" w:type="dxa"/>
            <w:gridSpan w:val="3"/>
          </w:tcPr>
          <w:p w14:paraId="7B1267CF" w14:textId="77777777" w:rsidR="00FB3753" w:rsidRPr="007B4BF1" w:rsidRDefault="00FB3753" w:rsidP="00D551E3">
            <w:pPr>
              <w:jc w:val="right"/>
              <w:rPr>
                <w:rFonts w:ascii="Angsana New" w:hAnsi="Angsana New"/>
                <w:szCs w:val="24"/>
              </w:rPr>
            </w:pPr>
          </w:p>
        </w:tc>
        <w:tc>
          <w:tcPr>
            <w:tcW w:w="1513" w:type="dxa"/>
            <w:gridSpan w:val="3"/>
          </w:tcPr>
          <w:p w14:paraId="0C255A60" w14:textId="77777777" w:rsidR="00FB3753" w:rsidRPr="007B4BF1" w:rsidRDefault="00FB3753" w:rsidP="00D551E3">
            <w:pPr>
              <w:jc w:val="right"/>
              <w:rPr>
                <w:rFonts w:ascii="Angsana New" w:hAnsi="Angsana New"/>
                <w:szCs w:val="24"/>
              </w:rPr>
            </w:pPr>
          </w:p>
        </w:tc>
      </w:tr>
      <w:tr w:rsidR="00121E68" w:rsidRPr="007B4BF1" w14:paraId="0A057D49" w14:textId="77777777" w:rsidTr="009902C6">
        <w:tc>
          <w:tcPr>
            <w:tcW w:w="403" w:type="dxa"/>
          </w:tcPr>
          <w:p w14:paraId="088A44F3" w14:textId="77777777" w:rsidR="00121E68" w:rsidRPr="007B4BF1" w:rsidRDefault="00121E68" w:rsidP="00D551E3">
            <w:pPr>
              <w:rPr>
                <w:rFonts w:ascii="Angsana New" w:eastAsia="Aptos" w:hAnsi="Angsana New"/>
                <w:kern w:val="2"/>
                <w:szCs w:val="24"/>
                <w:cs/>
                <w14:ligatures w14:val="standardContextual"/>
              </w:rPr>
            </w:pPr>
          </w:p>
        </w:tc>
        <w:tc>
          <w:tcPr>
            <w:tcW w:w="1518" w:type="dxa"/>
            <w:gridSpan w:val="2"/>
          </w:tcPr>
          <w:p w14:paraId="3B83C1DE" w14:textId="77777777" w:rsidR="00121E68" w:rsidRPr="007B4BF1" w:rsidRDefault="00121E68" w:rsidP="00D551E3">
            <w:pPr>
              <w:rPr>
                <w:rFonts w:ascii="Angsana New" w:hAnsi="Angsana New"/>
                <w:szCs w:val="24"/>
              </w:rPr>
            </w:pPr>
          </w:p>
        </w:tc>
        <w:tc>
          <w:tcPr>
            <w:tcW w:w="3038" w:type="dxa"/>
            <w:gridSpan w:val="2"/>
          </w:tcPr>
          <w:p w14:paraId="48B14634" w14:textId="77777777" w:rsidR="00121E68" w:rsidRPr="007B4BF1" w:rsidRDefault="00121E68" w:rsidP="00D551E3">
            <w:pPr>
              <w:rPr>
                <w:rFonts w:ascii="Angsana New" w:eastAsia="Aptos" w:hAnsi="Angsana New"/>
                <w:kern w:val="2"/>
                <w:szCs w:val="24"/>
                <w:cs/>
                <w14:ligatures w14:val="standardContextual"/>
              </w:rPr>
            </w:pPr>
          </w:p>
        </w:tc>
        <w:tc>
          <w:tcPr>
            <w:tcW w:w="1132" w:type="dxa"/>
          </w:tcPr>
          <w:p w14:paraId="53DF0996" w14:textId="77777777" w:rsidR="00121E68" w:rsidRPr="007B4BF1" w:rsidRDefault="00121E68" w:rsidP="00D551E3">
            <w:pPr>
              <w:rPr>
                <w:rFonts w:ascii="Angsana New" w:eastAsia="Aptos" w:hAnsi="Angsana New"/>
                <w:kern w:val="2"/>
                <w:szCs w:val="24"/>
                <w:cs/>
                <w14:ligatures w14:val="standardContextual"/>
              </w:rPr>
            </w:pPr>
          </w:p>
        </w:tc>
        <w:tc>
          <w:tcPr>
            <w:tcW w:w="2976" w:type="dxa"/>
            <w:gridSpan w:val="3"/>
          </w:tcPr>
          <w:p w14:paraId="2E7FB162" w14:textId="7A2BF10A" w:rsidR="00121E68" w:rsidRPr="007B4BF1" w:rsidRDefault="0005024E" w:rsidP="00D551E3">
            <w:pPr>
              <w:rPr>
                <w:rFonts w:ascii="Angsana New" w:hAnsi="Angsana New"/>
                <w:szCs w:val="24"/>
              </w:rPr>
            </w:pPr>
            <w:r w:rsidRPr="007B4BF1">
              <w:rPr>
                <w:rFonts w:ascii="Angsana New" w:hAnsi="Angsana New"/>
                <w:szCs w:val="24"/>
              </w:rPr>
              <w:t>2</w:t>
            </w:r>
            <w:r w:rsidR="001E3DCC" w:rsidRPr="007B4BF1">
              <w:rPr>
                <w:rFonts w:ascii="Angsana New" w:hAnsi="Angsana New"/>
                <w:szCs w:val="24"/>
              </w:rPr>
              <w:t xml:space="preserve">nd payment of Baht </w:t>
            </w:r>
            <w:r w:rsidR="0020571C" w:rsidRPr="007B4BF1">
              <w:rPr>
                <w:rFonts w:ascii="Angsana New" w:hAnsi="Angsana New"/>
                <w:szCs w:val="24"/>
              </w:rPr>
              <w:t>50</w:t>
            </w:r>
            <w:r w:rsidR="001E3DCC" w:rsidRPr="007B4BF1">
              <w:rPr>
                <w:rFonts w:ascii="Angsana New" w:hAnsi="Angsana New"/>
                <w:szCs w:val="24"/>
                <w:cs/>
              </w:rPr>
              <w:t xml:space="preserve"> </w:t>
            </w:r>
            <w:r w:rsidR="001E3DCC" w:rsidRPr="007B4BF1">
              <w:rPr>
                <w:rFonts w:ascii="Angsana New" w:hAnsi="Angsana New"/>
                <w:szCs w:val="24"/>
              </w:rPr>
              <w:t xml:space="preserve">million </w:t>
            </w:r>
          </w:p>
        </w:tc>
        <w:tc>
          <w:tcPr>
            <w:tcW w:w="1557" w:type="dxa"/>
            <w:gridSpan w:val="2"/>
          </w:tcPr>
          <w:p w14:paraId="73C4DA09" w14:textId="1C5B4132" w:rsidR="00121E68" w:rsidRPr="007B4BF1" w:rsidRDefault="00121E68" w:rsidP="00D551E3">
            <w:pPr>
              <w:jc w:val="right"/>
              <w:rPr>
                <w:rFonts w:ascii="Angsana New" w:eastAsia="Aptos" w:hAnsi="Angsana New"/>
                <w:kern w:val="2"/>
                <w:szCs w:val="24"/>
                <w:cs/>
                <w14:ligatures w14:val="standardContextual"/>
              </w:rPr>
            </w:pPr>
          </w:p>
        </w:tc>
        <w:tc>
          <w:tcPr>
            <w:tcW w:w="1568" w:type="dxa"/>
            <w:gridSpan w:val="3"/>
          </w:tcPr>
          <w:p w14:paraId="61ED7883" w14:textId="77777777" w:rsidR="00121E68" w:rsidRPr="007B4BF1" w:rsidRDefault="00121E68" w:rsidP="00D551E3">
            <w:pPr>
              <w:jc w:val="right"/>
              <w:rPr>
                <w:rFonts w:ascii="Angsana New" w:hAnsi="Angsana New"/>
                <w:szCs w:val="24"/>
              </w:rPr>
            </w:pPr>
          </w:p>
        </w:tc>
        <w:tc>
          <w:tcPr>
            <w:tcW w:w="1513" w:type="dxa"/>
            <w:gridSpan w:val="3"/>
          </w:tcPr>
          <w:p w14:paraId="6E35337F" w14:textId="77777777" w:rsidR="00121E68" w:rsidRPr="007B4BF1" w:rsidRDefault="00121E68" w:rsidP="00D551E3">
            <w:pPr>
              <w:jc w:val="right"/>
              <w:rPr>
                <w:rFonts w:ascii="Angsana New" w:hAnsi="Angsana New"/>
                <w:szCs w:val="24"/>
              </w:rPr>
            </w:pPr>
          </w:p>
        </w:tc>
      </w:tr>
      <w:tr w:rsidR="00221035" w:rsidRPr="007B4BF1" w14:paraId="7FA1CBE1" w14:textId="77777777" w:rsidTr="009902C6">
        <w:tc>
          <w:tcPr>
            <w:tcW w:w="403" w:type="dxa"/>
          </w:tcPr>
          <w:p w14:paraId="669EEF03" w14:textId="77777777" w:rsidR="00221035" w:rsidRPr="007B4BF1" w:rsidRDefault="00221035" w:rsidP="00D551E3">
            <w:pPr>
              <w:rPr>
                <w:rFonts w:ascii="Angsana New" w:eastAsia="Aptos" w:hAnsi="Angsana New"/>
                <w:kern w:val="2"/>
                <w:szCs w:val="24"/>
                <w:cs/>
                <w14:ligatures w14:val="standardContextual"/>
              </w:rPr>
            </w:pPr>
          </w:p>
        </w:tc>
        <w:tc>
          <w:tcPr>
            <w:tcW w:w="1518" w:type="dxa"/>
            <w:gridSpan w:val="2"/>
          </w:tcPr>
          <w:p w14:paraId="7A443BA6" w14:textId="77777777" w:rsidR="00221035" w:rsidRPr="007B4BF1" w:rsidRDefault="00221035" w:rsidP="00D551E3">
            <w:pPr>
              <w:rPr>
                <w:rFonts w:ascii="Angsana New" w:hAnsi="Angsana New"/>
                <w:szCs w:val="24"/>
              </w:rPr>
            </w:pPr>
          </w:p>
        </w:tc>
        <w:tc>
          <w:tcPr>
            <w:tcW w:w="3038" w:type="dxa"/>
            <w:gridSpan w:val="2"/>
          </w:tcPr>
          <w:p w14:paraId="26B14F49" w14:textId="77777777" w:rsidR="00221035" w:rsidRPr="007B4BF1" w:rsidRDefault="00221035" w:rsidP="00D551E3">
            <w:pPr>
              <w:rPr>
                <w:rFonts w:ascii="Angsana New" w:eastAsia="Aptos" w:hAnsi="Angsana New"/>
                <w:kern w:val="2"/>
                <w:szCs w:val="24"/>
                <w:cs/>
                <w14:ligatures w14:val="standardContextual"/>
              </w:rPr>
            </w:pPr>
          </w:p>
        </w:tc>
        <w:tc>
          <w:tcPr>
            <w:tcW w:w="1132" w:type="dxa"/>
          </w:tcPr>
          <w:p w14:paraId="7B3B6048" w14:textId="77777777" w:rsidR="00221035" w:rsidRPr="007B4BF1" w:rsidRDefault="00221035" w:rsidP="00D551E3">
            <w:pPr>
              <w:rPr>
                <w:rFonts w:ascii="Angsana New" w:eastAsia="Aptos" w:hAnsi="Angsana New"/>
                <w:kern w:val="2"/>
                <w:szCs w:val="24"/>
                <w:cs/>
                <w14:ligatures w14:val="standardContextual"/>
              </w:rPr>
            </w:pPr>
          </w:p>
        </w:tc>
        <w:tc>
          <w:tcPr>
            <w:tcW w:w="2976" w:type="dxa"/>
            <w:gridSpan w:val="3"/>
          </w:tcPr>
          <w:p w14:paraId="2FE9B646" w14:textId="4BDC3EC2" w:rsidR="00221035" w:rsidRPr="007B4BF1" w:rsidRDefault="0005024E" w:rsidP="00D551E3">
            <w:pPr>
              <w:rPr>
                <w:rFonts w:ascii="Angsana New" w:hAnsi="Angsana New"/>
                <w:szCs w:val="24"/>
                <w:cs/>
              </w:rPr>
            </w:pPr>
            <w:r w:rsidRPr="007B4BF1">
              <w:rPr>
                <w:rFonts w:ascii="Angsana New" w:hAnsi="Angsana New"/>
                <w:szCs w:val="24"/>
              </w:rPr>
              <w:t>after received the first borrowings</w:t>
            </w:r>
          </w:p>
        </w:tc>
        <w:tc>
          <w:tcPr>
            <w:tcW w:w="1557" w:type="dxa"/>
            <w:gridSpan w:val="2"/>
          </w:tcPr>
          <w:p w14:paraId="340268AF" w14:textId="77777777" w:rsidR="00221035" w:rsidRPr="007B4BF1" w:rsidRDefault="00221035" w:rsidP="00D551E3">
            <w:pPr>
              <w:jc w:val="right"/>
              <w:rPr>
                <w:rFonts w:ascii="Angsana New" w:eastAsia="Aptos" w:hAnsi="Angsana New"/>
                <w:kern w:val="2"/>
                <w:szCs w:val="24"/>
                <w:cs/>
                <w14:ligatures w14:val="standardContextual"/>
              </w:rPr>
            </w:pPr>
          </w:p>
        </w:tc>
        <w:tc>
          <w:tcPr>
            <w:tcW w:w="1568" w:type="dxa"/>
            <w:gridSpan w:val="3"/>
          </w:tcPr>
          <w:p w14:paraId="5B76BF77" w14:textId="77777777" w:rsidR="00221035" w:rsidRPr="007B4BF1" w:rsidRDefault="00221035" w:rsidP="00D551E3">
            <w:pPr>
              <w:jc w:val="right"/>
              <w:rPr>
                <w:rFonts w:ascii="Angsana New" w:hAnsi="Angsana New"/>
                <w:szCs w:val="24"/>
              </w:rPr>
            </w:pPr>
          </w:p>
        </w:tc>
        <w:tc>
          <w:tcPr>
            <w:tcW w:w="1513" w:type="dxa"/>
            <w:gridSpan w:val="3"/>
          </w:tcPr>
          <w:p w14:paraId="759C136A" w14:textId="77777777" w:rsidR="00221035" w:rsidRPr="007B4BF1" w:rsidRDefault="00221035" w:rsidP="00D551E3">
            <w:pPr>
              <w:jc w:val="right"/>
              <w:rPr>
                <w:rFonts w:ascii="Angsana New" w:hAnsi="Angsana New"/>
                <w:szCs w:val="24"/>
              </w:rPr>
            </w:pPr>
          </w:p>
        </w:tc>
      </w:tr>
      <w:tr w:rsidR="009C67C0" w:rsidRPr="007B4BF1" w14:paraId="218FB191" w14:textId="77777777" w:rsidTr="009902C6">
        <w:tc>
          <w:tcPr>
            <w:tcW w:w="403" w:type="dxa"/>
          </w:tcPr>
          <w:p w14:paraId="4175D792" w14:textId="77777777" w:rsidR="009C67C0" w:rsidRPr="007B4BF1" w:rsidRDefault="009C67C0" w:rsidP="00D551E3">
            <w:pPr>
              <w:rPr>
                <w:rFonts w:ascii="Angsana New" w:eastAsia="Aptos" w:hAnsi="Angsana New"/>
                <w:kern w:val="2"/>
                <w:szCs w:val="24"/>
                <w:cs/>
                <w14:ligatures w14:val="standardContextual"/>
              </w:rPr>
            </w:pPr>
          </w:p>
        </w:tc>
        <w:tc>
          <w:tcPr>
            <w:tcW w:w="1518" w:type="dxa"/>
            <w:gridSpan w:val="2"/>
          </w:tcPr>
          <w:p w14:paraId="60DBD188" w14:textId="77777777" w:rsidR="009C67C0" w:rsidRPr="007B4BF1" w:rsidRDefault="009C67C0" w:rsidP="00D551E3">
            <w:pPr>
              <w:rPr>
                <w:rFonts w:ascii="Angsana New" w:hAnsi="Angsana New"/>
                <w:szCs w:val="24"/>
              </w:rPr>
            </w:pPr>
          </w:p>
        </w:tc>
        <w:tc>
          <w:tcPr>
            <w:tcW w:w="3038" w:type="dxa"/>
            <w:gridSpan w:val="2"/>
          </w:tcPr>
          <w:p w14:paraId="6C0231E9" w14:textId="77777777" w:rsidR="009C67C0" w:rsidRPr="007B4BF1" w:rsidRDefault="009C67C0" w:rsidP="00D551E3">
            <w:pPr>
              <w:rPr>
                <w:rFonts w:ascii="Angsana New" w:eastAsia="Aptos" w:hAnsi="Angsana New"/>
                <w:kern w:val="2"/>
                <w:szCs w:val="24"/>
                <w:cs/>
                <w14:ligatures w14:val="standardContextual"/>
              </w:rPr>
            </w:pPr>
          </w:p>
        </w:tc>
        <w:tc>
          <w:tcPr>
            <w:tcW w:w="1132" w:type="dxa"/>
          </w:tcPr>
          <w:p w14:paraId="2B4199E1" w14:textId="77777777" w:rsidR="009C67C0" w:rsidRPr="007B4BF1" w:rsidRDefault="009C67C0" w:rsidP="00D551E3">
            <w:pPr>
              <w:rPr>
                <w:rFonts w:ascii="Angsana New" w:eastAsia="Aptos" w:hAnsi="Angsana New"/>
                <w:kern w:val="2"/>
                <w:szCs w:val="24"/>
                <w:cs/>
                <w14:ligatures w14:val="standardContextual"/>
              </w:rPr>
            </w:pPr>
          </w:p>
        </w:tc>
        <w:tc>
          <w:tcPr>
            <w:tcW w:w="2976" w:type="dxa"/>
            <w:gridSpan w:val="3"/>
          </w:tcPr>
          <w:p w14:paraId="0EB90550" w14:textId="62EC8BC6" w:rsidR="009C67C0" w:rsidRPr="007B4BF1" w:rsidRDefault="0005024E" w:rsidP="00D551E3">
            <w:pPr>
              <w:rPr>
                <w:rFonts w:ascii="Angsana New" w:hAnsi="Angsana New"/>
                <w:szCs w:val="24"/>
                <w:cs/>
              </w:rPr>
            </w:pPr>
            <w:r w:rsidRPr="007B4BF1">
              <w:rPr>
                <w:rFonts w:ascii="Angsana New" w:hAnsi="Angsana New"/>
                <w:szCs w:val="24"/>
              </w:rPr>
              <w:t>from financial institutions</w:t>
            </w:r>
          </w:p>
        </w:tc>
        <w:tc>
          <w:tcPr>
            <w:tcW w:w="1557" w:type="dxa"/>
            <w:gridSpan w:val="2"/>
          </w:tcPr>
          <w:p w14:paraId="6B0D86DB" w14:textId="52861BFA" w:rsidR="009C67C0" w:rsidRPr="007B4BF1" w:rsidRDefault="009C67C0" w:rsidP="00D551E3">
            <w:pPr>
              <w:jc w:val="right"/>
              <w:rPr>
                <w:rFonts w:ascii="Angsana New" w:eastAsia="Aptos" w:hAnsi="Angsana New"/>
                <w:kern w:val="2"/>
                <w:szCs w:val="24"/>
                <w:cs/>
                <w14:ligatures w14:val="standardContextual"/>
              </w:rPr>
            </w:pPr>
          </w:p>
        </w:tc>
        <w:tc>
          <w:tcPr>
            <w:tcW w:w="1568" w:type="dxa"/>
            <w:gridSpan w:val="3"/>
          </w:tcPr>
          <w:p w14:paraId="00FB73A0" w14:textId="77777777" w:rsidR="009C67C0" w:rsidRPr="007B4BF1" w:rsidRDefault="009C67C0" w:rsidP="00D551E3">
            <w:pPr>
              <w:jc w:val="right"/>
              <w:rPr>
                <w:rFonts w:ascii="Angsana New" w:hAnsi="Angsana New"/>
                <w:szCs w:val="24"/>
              </w:rPr>
            </w:pPr>
          </w:p>
        </w:tc>
        <w:tc>
          <w:tcPr>
            <w:tcW w:w="1513" w:type="dxa"/>
            <w:gridSpan w:val="3"/>
          </w:tcPr>
          <w:p w14:paraId="498F828A" w14:textId="77777777" w:rsidR="009C67C0" w:rsidRPr="007B4BF1" w:rsidRDefault="009C67C0" w:rsidP="00D551E3">
            <w:pPr>
              <w:jc w:val="right"/>
              <w:rPr>
                <w:rFonts w:ascii="Angsana New" w:hAnsi="Angsana New"/>
                <w:szCs w:val="24"/>
              </w:rPr>
            </w:pPr>
          </w:p>
        </w:tc>
      </w:tr>
      <w:tr w:rsidR="00221035" w:rsidRPr="007B4BF1" w14:paraId="46AEA1F0" w14:textId="77777777" w:rsidTr="009902C6">
        <w:tc>
          <w:tcPr>
            <w:tcW w:w="403" w:type="dxa"/>
          </w:tcPr>
          <w:p w14:paraId="3BA731CF" w14:textId="77777777" w:rsidR="00221035" w:rsidRPr="007B4BF1" w:rsidRDefault="00221035" w:rsidP="00D551E3">
            <w:pPr>
              <w:rPr>
                <w:rFonts w:ascii="Angsana New" w:eastAsia="Aptos" w:hAnsi="Angsana New"/>
                <w:kern w:val="2"/>
                <w:szCs w:val="24"/>
                <w:cs/>
                <w14:ligatures w14:val="standardContextual"/>
              </w:rPr>
            </w:pPr>
          </w:p>
        </w:tc>
        <w:tc>
          <w:tcPr>
            <w:tcW w:w="1518" w:type="dxa"/>
            <w:gridSpan w:val="2"/>
          </w:tcPr>
          <w:p w14:paraId="182E95CA" w14:textId="77777777" w:rsidR="00221035" w:rsidRPr="007B4BF1" w:rsidRDefault="00221035" w:rsidP="00D551E3">
            <w:pPr>
              <w:rPr>
                <w:rFonts w:ascii="Angsana New" w:hAnsi="Angsana New"/>
                <w:szCs w:val="24"/>
              </w:rPr>
            </w:pPr>
          </w:p>
        </w:tc>
        <w:tc>
          <w:tcPr>
            <w:tcW w:w="3038" w:type="dxa"/>
            <w:gridSpan w:val="2"/>
          </w:tcPr>
          <w:p w14:paraId="4E3513B7" w14:textId="77777777" w:rsidR="00221035" w:rsidRPr="007B4BF1" w:rsidRDefault="00221035" w:rsidP="00D551E3">
            <w:pPr>
              <w:rPr>
                <w:rFonts w:ascii="Angsana New" w:eastAsia="Aptos" w:hAnsi="Angsana New"/>
                <w:kern w:val="2"/>
                <w:szCs w:val="24"/>
                <w:cs/>
                <w14:ligatures w14:val="standardContextual"/>
              </w:rPr>
            </w:pPr>
          </w:p>
        </w:tc>
        <w:tc>
          <w:tcPr>
            <w:tcW w:w="1132" w:type="dxa"/>
          </w:tcPr>
          <w:p w14:paraId="65422932" w14:textId="77777777" w:rsidR="00221035" w:rsidRPr="007B4BF1" w:rsidRDefault="00221035" w:rsidP="00D551E3">
            <w:pPr>
              <w:rPr>
                <w:rFonts w:ascii="Angsana New" w:eastAsia="Aptos" w:hAnsi="Angsana New"/>
                <w:kern w:val="2"/>
                <w:szCs w:val="24"/>
                <w:cs/>
                <w14:ligatures w14:val="standardContextual"/>
              </w:rPr>
            </w:pPr>
          </w:p>
        </w:tc>
        <w:tc>
          <w:tcPr>
            <w:tcW w:w="2976" w:type="dxa"/>
            <w:gridSpan w:val="3"/>
          </w:tcPr>
          <w:p w14:paraId="36335B93" w14:textId="7AB9A405" w:rsidR="00221035" w:rsidRPr="007B4BF1" w:rsidRDefault="0020571C" w:rsidP="00D551E3">
            <w:pPr>
              <w:rPr>
                <w:rFonts w:ascii="Angsana New" w:hAnsi="Angsana New"/>
                <w:szCs w:val="24"/>
                <w:cs/>
              </w:rPr>
            </w:pPr>
            <w:r w:rsidRPr="007B4BF1">
              <w:rPr>
                <w:rFonts w:ascii="Angsana New" w:hAnsi="Angsana New"/>
                <w:szCs w:val="24"/>
              </w:rPr>
              <w:t>3</w:t>
            </w:r>
            <w:r w:rsidR="00FA29BD" w:rsidRPr="007B4BF1">
              <w:rPr>
                <w:rFonts w:ascii="Angsana New" w:hAnsi="Angsana New"/>
                <w:szCs w:val="24"/>
              </w:rPr>
              <w:t xml:space="preserve">rd payment of Baht </w:t>
            </w:r>
            <w:r w:rsidRPr="007B4BF1">
              <w:rPr>
                <w:rFonts w:ascii="Angsana New" w:hAnsi="Angsana New"/>
                <w:szCs w:val="24"/>
              </w:rPr>
              <w:t>135</w:t>
            </w:r>
            <w:r w:rsidR="00FA29BD" w:rsidRPr="007B4BF1">
              <w:rPr>
                <w:rFonts w:ascii="Angsana New" w:hAnsi="Angsana New"/>
                <w:szCs w:val="24"/>
                <w:cs/>
              </w:rPr>
              <w:t xml:space="preserve"> </w:t>
            </w:r>
            <w:r w:rsidR="00FA29BD" w:rsidRPr="007B4BF1">
              <w:rPr>
                <w:rFonts w:ascii="Angsana New" w:hAnsi="Angsana New"/>
                <w:szCs w:val="24"/>
              </w:rPr>
              <w:t xml:space="preserve">million </w:t>
            </w:r>
          </w:p>
        </w:tc>
        <w:tc>
          <w:tcPr>
            <w:tcW w:w="1557" w:type="dxa"/>
            <w:gridSpan w:val="2"/>
          </w:tcPr>
          <w:p w14:paraId="6B4CEC45" w14:textId="77777777" w:rsidR="00221035" w:rsidRPr="007B4BF1" w:rsidRDefault="00221035" w:rsidP="00D551E3">
            <w:pPr>
              <w:jc w:val="right"/>
              <w:rPr>
                <w:rFonts w:ascii="Angsana New" w:eastAsia="Aptos" w:hAnsi="Angsana New"/>
                <w:kern w:val="2"/>
                <w:szCs w:val="24"/>
                <w:cs/>
                <w14:ligatures w14:val="standardContextual"/>
              </w:rPr>
            </w:pPr>
          </w:p>
        </w:tc>
        <w:tc>
          <w:tcPr>
            <w:tcW w:w="1568" w:type="dxa"/>
            <w:gridSpan w:val="3"/>
          </w:tcPr>
          <w:p w14:paraId="0110F30E" w14:textId="77777777" w:rsidR="00221035" w:rsidRPr="007B4BF1" w:rsidRDefault="00221035" w:rsidP="00D551E3">
            <w:pPr>
              <w:jc w:val="right"/>
              <w:rPr>
                <w:rFonts w:ascii="Angsana New" w:hAnsi="Angsana New"/>
                <w:szCs w:val="24"/>
              </w:rPr>
            </w:pPr>
          </w:p>
        </w:tc>
        <w:tc>
          <w:tcPr>
            <w:tcW w:w="1513" w:type="dxa"/>
            <w:gridSpan w:val="3"/>
          </w:tcPr>
          <w:p w14:paraId="0249076D" w14:textId="77777777" w:rsidR="00221035" w:rsidRPr="007B4BF1" w:rsidRDefault="00221035" w:rsidP="00D551E3">
            <w:pPr>
              <w:jc w:val="right"/>
              <w:rPr>
                <w:rFonts w:ascii="Angsana New" w:hAnsi="Angsana New"/>
                <w:szCs w:val="24"/>
              </w:rPr>
            </w:pPr>
          </w:p>
        </w:tc>
      </w:tr>
      <w:tr w:rsidR="00121E68" w:rsidRPr="007B4BF1" w14:paraId="57BC472D" w14:textId="77777777" w:rsidTr="009902C6">
        <w:tc>
          <w:tcPr>
            <w:tcW w:w="403" w:type="dxa"/>
          </w:tcPr>
          <w:p w14:paraId="0FA40D99" w14:textId="77777777" w:rsidR="00121E68" w:rsidRPr="007B4BF1" w:rsidRDefault="00121E68" w:rsidP="00D551E3">
            <w:pPr>
              <w:rPr>
                <w:rFonts w:ascii="Angsana New" w:eastAsia="Aptos" w:hAnsi="Angsana New"/>
                <w:kern w:val="2"/>
                <w:szCs w:val="24"/>
                <w:cs/>
                <w14:ligatures w14:val="standardContextual"/>
              </w:rPr>
            </w:pPr>
          </w:p>
        </w:tc>
        <w:tc>
          <w:tcPr>
            <w:tcW w:w="1518" w:type="dxa"/>
            <w:gridSpan w:val="2"/>
          </w:tcPr>
          <w:p w14:paraId="23AA6347" w14:textId="77777777" w:rsidR="00121E68" w:rsidRPr="007B4BF1" w:rsidRDefault="00121E68" w:rsidP="00D551E3">
            <w:pPr>
              <w:rPr>
                <w:rFonts w:ascii="Angsana New" w:hAnsi="Angsana New"/>
                <w:szCs w:val="24"/>
              </w:rPr>
            </w:pPr>
          </w:p>
        </w:tc>
        <w:tc>
          <w:tcPr>
            <w:tcW w:w="3038" w:type="dxa"/>
            <w:gridSpan w:val="2"/>
          </w:tcPr>
          <w:p w14:paraId="5AAF5336" w14:textId="77777777" w:rsidR="00121E68" w:rsidRPr="007B4BF1" w:rsidRDefault="00121E68" w:rsidP="00D551E3">
            <w:pPr>
              <w:rPr>
                <w:rFonts w:ascii="Angsana New" w:eastAsia="Aptos" w:hAnsi="Angsana New"/>
                <w:kern w:val="2"/>
                <w:szCs w:val="24"/>
                <w:cs/>
                <w14:ligatures w14:val="standardContextual"/>
              </w:rPr>
            </w:pPr>
          </w:p>
        </w:tc>
        <w:tc>
          <w:tcPr>
            <w:tcW w:w="1132" w:type="dxa"/>
          </w:tcPr>
          <w:p w14:paraId="13183635" w14:textId="77777777" w:rsidR="00121E68" w:rsidRPr="007B4BF1" w:rsidRDefault="00121E68" w:rsidP="00D551E3">
            <w:pPr>
              <w:rPr>
                <w:rFonts w:ascii="Angsana New" w:eastAsia="Aptos" w:hAnsi="Angsana New"/>
                <w:kern w:val="2"/>
                <w:szCs w:val="24"/>
                <w:cs/>
                <w14:ligatures w14:val="standardContextual"/>
              </w:rPr>
            </w:pPr>
          </w:p>
        </w:tc>
        <w:tc>
          <w:tcPr>
            <w:tcW w:w="2976" w:type="dxa"/>
            <w:gridSpan w:val="3"/>
          </w:tcPr>
          <w:p w14:paraId="22E43ED6" w14:textId="53B6C222" w:rsidR="00121E68" w:rsidRPr="007B4BF1" w:rsidRDefault="00FA29BD" w:rsidP="00D551E3">
            <w:pPr>
              <w:rPr>
                <w:rFonts w:ascii="Angsana New" w:hAnsi="Angsana New"/>
                <w:szCs w:val="24"/>
                <w:cs/>
              </w:rPr>
            </w:pPr>
            <w:r w:rsidRPr="007B4BF1">
              <w:rPr>
                <w:rFonts w:ascii="Angsana New" w:hAnsi="Angsana New"/>
                <w:szCs w:val="24"/>
              </w:rPr>
              <w:t>after received the second</w:t>
            </w:r>
            <w:r w:rsidR="005C40F5" w:rsidRPr="007B4BF1">
              <w:rPr>
                <w:rFonts w:ascii="Angsana New" w:hAnsi="Angsana New"/>
                <w:szCs w:val="24"/>
                <w:cs/>
              </w:rPr>
              <w:t xml:space="preserve"> </w:t>
            </w:r>
            <w:r w:rsidR="005C40F5" w:rsidRPr="007B4BF1">
              <w:rPr>
                <w:rFonts w:ascii="Angsana New" w:hAnsi="Angsana New"/>
                <w:szCs w:val="24"/>
              </w:rPr>
              <w:t>borrowings</w:t>
            </w:r>
          </w:p>
        </w:tc>
        <w:tc>
          <w:tcPr>
            <w:tcW w:w="1557" w:type="dxa"/>
            <w:gridSpan w:val="2"/>
          </w:tcPr>
          <w:p w14:paraId="294B5855" w14:textId="564A45F4" w:rsidR="00121E68" w:rsidRPr="007B4BF1" w:rsidRDefault="00121E68" w:rsidP="00D551E3">
            <w:pPr>
              <w:jc w:val="right"/>
              <w:rPr>
                <w:rFonts w:ascii="Angsana New" w:eastAsia="Aptos" w:hAnsi="Angsana New"/>
                <w:kern w:val="2"/>
                <w:szCs w:val="24"/>
                <w:cs/>
                <w14:ligatures w14:val="standardContextual"/>
              </w:rPr>
            </w:pPr>
          </w:p>
        </w:tc>
        <w:tc>
          <w:tcPr>
            <w:tcW w:w="1568" w:type="dxa"/>
            <w:gridSpan w:val="3"/>
          </w:tcPr>
          <w:p w14:paraId="4A887E62" w14:textId="77777777" w:rsidR="00121E68" w:rsidRPr="007B4BF1" w:rsidRDefault="00121E68" w:rsidP="00D551E3">
            <w:pPr>
              <w:jc w:val="right"/>
              <w:rPr>
                <w:rFonts w:ascii="Angsana New" w:hAnsi="Angsana New"/>
                <w:szCs w:val="24"/>
              </w:rPr>
            </w:pPr>
          </w:p>
        </w:tc>
        <w:tc>
          <w:tcPr>
            <w:tcW w:w="1513" w:type="dxa"/>
            <w:gridSpan w:val="3"/>
          </w:tcPr>
          <w:p w14:paraId="716556B5" w14:textId="77777777" w:rsidR="00121E68" w:rsidRPr="007B4BF1" w:rsidRDefault="00121E68" w:rsidP="00D551E3">
            <w:pPr>
              <w:jc w:val="right"/>
              <w:rPr>
                <w:rFonts w:ascii="Angsana New" w:hAnsi="Angsana New"/>
                <w:szCs w:val="24"/>
              </w:rPr>
            </w:pPr>
          </w:p>
        </w:tc>
      </w:tr>
      <w:tr w:rsidR="009C67C0" w:rsidRPr="007B4BF1" w14:paraId="186221C2" w14:textId="77777777" w:rsidTr="009902C6">
        <w:tc>
          <w:tcPr>
            <w:tcW w:w="403" w:type="dxa"/>
          </w:tcPr>
          <w:p w14:paraId="4D2C82F0" w14:textId="77777777" w:rsidR="009C67C0" w:rsidRPr="007B4BF1" w:rsidRDefault="009C67C0" w:rsidP="00D551E3">
            <w:pPr>
              <w:rPr>
                <w:rFonts w:ascii="Angsana New" w:eastAsia="Aptos" w:hAnsi="Angsana New"/>
                <w:kern w:val="2"/>
                <w:szCs w:val="24"/>
                <w:cs/>
                <w14:ligatures w14:val="standardContextual"/>
              </w:rPr>
            </w:pPr>
          </w:p>
        </w:tc>
        <w:tc>
          <w:tcPr>
            <w:tcW w:w="1518" w:type="dxa"/>
            <w:gridSpan w:val="2"/>
          </w:tcPr>
          <w:p w14:paraId="3FA820C2" w14:textId="77777777" w:rsidR="009C67C0" w:rsidRPr="007B4BF1" w:rsidRDefault="009C67C0" w:rsidP="00D551E3">
            <w:pPr>
              <w:rPr>
                <w:rFonts w:ascii="Angsana New" w:hAnsi="Angsana New"/>
                <w:szCs w:val="24"/>
              </w:rPr>
            </w:pPr>
          </w:p>
        </w:tc>
        <w:tc>
          <w:tcPr>
            <w:tcW w:w="3038" w:type="dxa"/>
            <w:gridSpan w:val="2"/>
          </w:tcPr>
          <w:p w14:paraId="2FFD77B6" w14:textId="77777777" w:rsidR="009C67C0" w:rsidRPr="007B4BF1" w:rsidRDefault="009C67C0" w:rsidP="00D551E3">
            <w:pPr>
              <w:rPr>
                <w:rFonts w:ascii="Angsana New" w:eastAsia="Aptos" w:hAnsi="Angsana New"/>
                <w:kern w:val="2"/>
                <w:szCs w:val="24"/>
                <w:cs/>
                <w14:ligatures w14:val="standardContextual"/>
              </w:rPr>
            </w:pPr>
          </w:p>
        </w:tc>
        <w:tc>
          <w:tcPr>
            <w:tcW w:w="1132" w:type="dxa"/>
          </w:tcPr>
          <w:p w14:paraId="29E654AA" w14:textId="77777777" w:rsidR="009C67C0" w:rsidRPr="007B4BF1" w:rsidRDefault="009C67C0" w:rsidP="00D551E3">
            <w:pPr>
              <w:rPr>
                <w:rFonts w:ascii="Angsana New" w:eastAsia="Aptos" w:hAnsi="Angsana New"/>
                <w:kern w:val="2"/>
                <w:szCs w:val="24"/>
                <w:cs/>
                <w14:ligatures w14:val="standardContextual"/>
              </w:rPr>
            </w:pPr>
          </w:p>
        </w:tc>
        <w:tc>
          <w:tcPr>
            <w:tcW w:w="2976" w:type="dxa"/>
            <w:gridSpan w:val="3"/>
          </w:tcPr>
          <w:p w14:paraId="044AC58B" w14:textId="58F2F7BB" w:rsidR="009C67C0" w:rsidRPr="007B4BF1" w:rsidRDefault="00FA29BD" w:rsidP="00D551E3">
            <w:pPr>
              <w:rPr>
                <w:rFonts w:ascii="Angsana New" w:hAnsi="Angsana New"/>
                <w:szCs w:val="24"/>
                <w:cs/>
              </w:rPr>
            </w:pPr>
            <w:r w:rsidRPr="007B4BF1">
              <w:rPr>
                <w:rFonts w:ascii="Angsana New" w:hAnsi="Angsana New"/>
                <w:szCs w:val="24"/>
              </w:rPr>
              <w:t>and after mortgaging</w:t>
            </w:r>
            <w:r w:rsidR="005C40F5" w:rsidRPr="007B4BF1">
              <w:rPr>
                <w:rFonts w:ascii="Angsana New" w:hAnsi="Angsana New"/>
                <w:szCs w:val="24"/>
                <w:cs/>
              </w:rPr>
              <w:t xml:space="preserve"> </w:t>
            </w:r>
            <w:r w:rsidR="005C40F5" w:rsidRPr="007B4BF1">
              <w:rPr>
                <w:rFonts w:ascii="Angsana New" w:hAnsi="Angsana New"/>
                <w:szCs w:val="24"/>
              </w:rPr>
              <w:t xml:space="preserve">land  </w:t>
            </w:r>
          </w:p>
        </w:tc>
        <w:tc>
          <w:tcPr>
            <w:tcW w:w="1557" w:type="dxa"/>
            <w:gridSpan w:val="2"/>
          </w:tcPr>
          <w:p w14:paraId="4389196C" w14:textId="7DEC2E91" w:rsidR="009C67C0" w:rsidRPr="007B4BF1" w:rsidRDefault="009C67C0" w:rsidP="00D551E3">
            <w:pPr>
              <w:jc w:val="right"/>
              <w:rPr>
                <w:rFonts w:ascii="Angsana New" w:eastAsia="Aptos" w:hAnsi="Angsana New"/>
                <w:kern w:val="2"/>
                <w:szCs w:val="24"/>
                <w:cs/>
                <w14:ligatures w14:val="standardContextual"/>
              </w:rPr>
            </w:pPr>
          </w:p>
        </w:tc>
        <w:tc>
          <w:tcPr>
            <w:tcW w:w="1568" w:type="dxa"/>
            <w:gridSpan w:val="3"/>
          </w:tcPr>
          <w:p w14:paraId="7DA11959" w14:textId="77777777" w:rsidR="009C67C0" w:rsidRPr="007B4BF1" w:rsidRDefault="009C67C0" w:rsidP="00D551E3">
            <w:pPr>
              <w:jc w:val="right"/>
              <w:rPr>
                <w:rFonts w:ascii="Angsana New" w:hAnsi="Angsana New"/>
                <w:szCs w:val="24"/>
              </w:rPr>
            </w:pPr>
          </w:p>
        </w:tc>
        <w:tc>
          <w:tcPr>
            <w:tcW w:w="1513" w:type="dxa"/>
            <w:gridSpan w:val="3"/>
          </w:tcPr>
          <w:p w14:paraId="285678B9" w14:textId="77777777" w:rsidR="009C67C0" w:rsidRPr="007B4BF1" w:rsidRDefault="009C67C0" w:rsidP="00D551E3">
            <w:pPr>
              <w:jc w:val="right"/>
              <w:rPr>
                <w:rFonts w:ascii="Angsana New" w:hAnsi="Angsana New"/>
                <w:szCs w:val="24"/>
              </w:rPr>
            </w:pPr>
          </w:p>
        </w:tc>
      </w:tr>
      <w:tr w:rsidR="001907C0" w:rsidRPr="007B4BF1" w14:paraId="0B0BCF59" w14:textId="77777777" w:rsidTr="009902C6">
        <w:tc>
          <w:tcPr>
            <w:tcW w:w="403" w:type="dxa"/>
          </w:tcPr>
          <w:p w14:paraId="6EAFA69E" w14:textId="66883FCC" w:rsidR="001907C0" w:rsidRPr="007B4BF1" w:rsidRDefault="00B44B3F" w:rsidP="00D551E3">
            <w:pPr>
              <w:jc w:val="right"/>
              <w:rPr>
                <w:rFonts w:ascii="Angsana New" w:eastAsia="Aptos" w:hAnsi="Angsana New"/>
                <w:kern w:val="2"/>
                <w:szCs w:val="24"/>
                <w:cs/>
                <w14:ligatures w14:val="standardContextual"/>
              </w:rPr>
            </w:pPr>
            <w:r w:rsidRPr="007B4BF1">
              <w:rPr>
                <w:rFonts w:ascii="Angsana New" w:eastAsia="Aptos" w:hAnsi="Angsana New"/>
                <w:kern w:val="2"/>
                <w:szCs w:val="24"/>
                <w14:ligatures w14:val="standardContextual"/>
              </w:rPr>
              <w:t>8</w:t>
            </w:r>
            <w:r w:rsidR="00851F8C" w:rsidRPr="007B4BF1">
              <w:rPr>
                <w:rFonts w:ascii="Angsana New" w:eastAsia="Aptos" w:hAnsi="Angsana New"/>
                <w:kern w:val="2"/>
                <w:szCs w:val="24"/>
                <w14:ligatures w14:val="standardContextual"/>
              </w:rPr>
              <w:t>.</w:t>
            </w:r>
          </w:p>
        </w:tc>
        <w:tc>
          <w:tcPr>
            <w:tcW w:w="1518" w:type="dxa"/>
            <w:gridSpan w:val="2"/>
          </w:tcPr>
          <w:p w14:paraId="6397F2D5" w14:textId="3D307A0B" w:rsidR="001907C0" w:rsidRPr="007B4BF1" w:rsidRDefault="004B64AF" w:rsidP="00D551E3">
            <w:pPr>
              <w:rPr>
                <w:rFonts w:ascii="Angsana New" w:hAnsi="Angsana New"/>
                <w:szCs w:val="24"/>
              </w:rPr>
            </w:pPr>
            <w:r w:rsidRPr="007B4BF1">
              <w:rPr>
                <w:rFonts w:ascii="Angsana New" w:hAnsi="Angsana New"/>
                <w:szCs w:val="24"/>
              </w:rPr>
              <w:t xml:space="preserve">June </w:t>
            </w:r>
            <w:r w:rsidR="009B2183" w:rsidRPr="007B4BF1">
              <w:rPr>
                <w:rFonts w:ascii="Angsana New" w:hAnsi="Angsana New"/>
                <w:szCs w:val="24"/>
              </w:rPr>
              <w:t>2</w:t>
            </w:r>
            <w:r w:rsidRPr="007B4BF1">
              <w:rPr>
                <w:rFonts w:ascii="Angsana New" w:hAnsi="Angsana New"/>
                <w:szCs w:val="24"/>
              </w:rPr>
              <w:t>0, 2024</w:t>
            </w:r>
          </w:p>
        </w:tc>
        <w:tc>
          <w:tcPr>
            <w:tcW w:w="3038" w:type="dxa"/>
            <w:gridSpan w:val="2"/>
          </w:tcPr>
          <w:p w14:paraId="574BC3E6" w14:textId="6A8F1269" w:rsidR="001907C0" w:rsidRPr="007B4BF1" w:rsidRDefault="004B64AF" w:rsidP="00D551E3">
            <w:pPr>
              <w:rPr>
                <w:rFonts w:ascii="Angsana New" w:eastAsia="Aptos" w:hAnsi="Angsana New"/>
                <w:kern w:val="2"/>
                <w:szCs w:val="24"/>
                <w:cs/>
                <w14:ligatures w14:val="standardContextual"/>
              </w:rPr>
            </w:pPr>
            <w:r w:rsidRPr="007B4BF1">
              <w:rPr>
                <w:rFonts w:ascii="Angsana New" w:eastAsia="Aptos" w:hAnsi="Angsana New"/>
                <w:kern w:val="2"/>
                <w:szCs w:val="24"/>
                <w14:ligatures w14:val="standardContextual"/>
              </w:rPr>
              <w:t>Board of Directors' Meeting</w:t>
            </w:r>
            <w:r w:rsidRPr="007B4BF1">
              <w:rPr>
                <w:rFonts w:ascii="Angsana New" w:eastAsia="Aptos" w:hAnsi="Angsana New"/>
                <w:kern w:val="2"/>
                <w:szCs w:val="24"/>
                <w:cs/>
                <w14:ligatures w14:val="standardContextual"/>
              </w:rPr>
              <w:t xml:space="preserve"> </w:t>
            </w:r>
            <w:r w:rsidRPr="007B4BF1">
              <w:rPr>
                <w:rFonts w:ascii="Angsana New" w:eastAsia="Aptos" w:hAnsi="Angsana New"/>
                <w:kern w:val="2"/>
                <w:szCs w:val="24"/>
                <w14:ligatures w14:val="standardContextual"/>
              </w:rPr>
              <w:t>No 8/2024</w:t>
            </w:r>
          </w:p>
        </w:tc>
        <w:tc>
          <w:tcPr>
            <w:tcW w:w="1132" w:type="dxa"/>
          </w:tcPr>
          <w:p w14:paraId="10A72553" w14:textId="77BB3E41" w:rsidR="001907C0" w:rsidRPr="007B4BF1" w:rsidRDefault="004B64AF" w:rsidP="00D551E3">
            <w:pPr>
              <w:rPr>
                <w:rFonts w:ascii="Angsana New" w:eastAsia="Aptos" w:hAnsi="Angsana New"/>
                <w:kern w:val="2"/>
                <w:szCs w:val="24"/>
                <w:cs/>
                <w14:ligatures w14:val="standardContextual"/>
              </w:rPr>
            </w:pPr>
            <w:r w:rsidRPr="007B4BF1">
              <w:rPr>
                <w:rFonts w:ascii="Angsana New" w:eastAsia="Aptos" w:hAnsi="Angsana New"/>
                <w:kern w:val="2"/>
                <w:szCs w:val="24"/>
                <w14:ligatures w14:val="standardContextual"/>
              </w:rPr>
              <w:t>Interim</w:t>
            </w:r>
          </w:p>
        </w:tc>
        <w:tc>
          <w:tcPr>
            <w:tcW w:w="2976" w:type="dxa"/>
            <w:gridSpan w:val="3"/>
          </w:tcPr>
          <w:p w14:paraId="774FA1AA" w14:textId="5F78C43F" w:rsidR="001907C0" w:rsidRPr="007B4BF1" w:rsidRDefault="004B64AF" w:rsidP="00D551E3">
            <w:pPr>
              <w:rPr>
                <w:rFonts w:ascii="Angsana New" w:hAnsi="Angsana New"/>
                <w:szCs w:val="24"/>
              </w:rPr>
            </w:pPr>
            <w:r w:rsidRPr="007B4BF1">
              <w:rPr>
                <w:rFonts w:ascii="Angsana New" w:hAnsi="Angsana New"/>
                <w:szCs w:val="24"/>
              </w:rPr>
              <w:t>June 25, 2024</w:t>
            </w:r>
          </w:p>
        </w:tc>
        <w:tc>
          <w:tcPr>
            <w:tcW w:w="1557" w:type="dxa"/>
            <w:gridSpan w:val="2"/>
          </w:tcPr>
          <w:p w14:paraId="44F9DFA8" w14:textId="426FF2AE" w:rsidR="001907C0" w:rsidRPr="007B4BF1" w:rsidRDefault="004B64AF" w:rsidP="00D551E3">
            <w:pPr>
              <w:jc w:val="right"/>
              <w:rPr>
                <w:rFonts w:ascii="Angsana New" w:eastAsia="Aptos" w:hAnsi="Angsana New"/>
                <w:kern w:val="2"/>
                <w:szCs w:val="24"/>
                <w:cs/>
                <w14:ligatures w14:val="standardContextual"/>
              </w:rPr>
            </w:pPr>
            <w:r w:rsidRPr="007B4BF1">
              <w:rPr>
                <w:rFonts w:ascii="Angsana New" w:eastAsia="Aptos" w:hAnsi="Angsana New"/>
                <w:kern w:val="2"/>
                <w:szCs w:val="24"/>
                <w14:ligatures w14:val="standardContextual"/>
              </w:rPr>
              <w:t>Full appropriated</w:t>
            </w:r>
          </w:p>
        </w:tc>
        <w:tc>
          <w:tcPr>
            <w:tcW w:w="1568" w:type="dxa"/>
            <w:gridSpan w:val="3"/>
          </w:tcPr>
          <w:p w14:paraId="41061542" w14:textId="68D7D33A" w:rsidR="001907C0" w:rsidRPr="007B4BF1" w:rsidRDefault="006846AD" w:rsidP="00D551E3">
            <w:pPr>
              <w:jc w:val="right"/>
              <w:rPr>
                <w:rFonts w:ascii="Angsana New" w:hAnsi="Angsana New"/>
                <w:szCs w:val="24"/>
              </w:rPr>
            </w:pPr>
            <w:r w:rsidRPr="007B4BF1">
              <w:rPr>
                <w:rFonts w:ascii="Angsana New" w:hAnsi="Angsana New"/>
                <w:szCs w:val="24"/>
              </w:rPr>
              <w:t>0.40</w:t>
            </w:r>
          </w:p>
        </w:tc>
        <w:tc>
          <w:tcPr>
            <w:tcW w:w="1513" w:type="dxa"/>
            <w:gridSpan w:val="3"/>
          </w:tcPr>
          <w:p w14:paraId="216A6E07" w14:textId="46492AA5" w:rsidR="001907C0" w:rsidRPr="007B4BF1" w:rsidRDefault="006846AD" w:rsidP="00D551E3">
            <w:pPr>
              <w:jc w:val="right"/>
              <w:rPr>
                <w:rFonts w:ascii="Angsana New" w:hAnsi="Angsana New"/>
                <w:szCs w:val="24"/>
              </w:rPr>
            </w:pPr>
            <w:r w:rsidRPr="007B4BF1">
              <w:rPr>
                <w:rFonts w:ascii="Angsana New" w:hAnsi="Angsana New"/>
                <w:szCs w:val="24"/>
              </w:rPr>
              <w:t>10.00</w:t>
            </w:r>
          </w:p>
        </w:tc>
      </w:tr>
      <w:tr w:rsidR="00C54D7F" w:rsidRPr="007B4BF1" w14:paraId="471DBA98" w14:textId="77777777" w:rsidTr="009902C6">
        <w:tc>
          <w:tcPr>
            <w:tcW w:w="403" w:type="dxa"/>
          </w:tcPr>
          <w:p w14:paraId="60C90472" w14:textId="0A0130A5" w:rsidR="00C54D7F" w:rsidRPr="007B4BF1" w:rsidRDefault="00B44B3F" w:rsidP="00D551E3">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9</w:t>
            </w:r>
            <w:r w:rsidR="00851F8C" w:rsidRPr="007B4BF1">
              <w:rPr>
                <w:rFonts w:ascii="Angsana New" w:eastAsia="Aptos" w:hAnsi="Angsana New"/>
                <w:kern w:val="2"/>
                <w:szCs w:val="24"/>
                <w14:ligatures w14:val="standardContextual"/>
              </w:rPr>
              <w:t>.</w:t>
            </w:r>
          </w:p>
        </w:tc>
        <w:tc>
          <w:tcPr>
            <w:tcW w:w="1518" w:type="dxa"/>
            <w:gridSpan w:val="2"/>
          </w:tcPr>
          <w:p w14:paraId="1ABC8293" w14:textId="545E317E" w:rsidR="00C54D7F" w:rsidRPr="007B4BF1" w:rsidRDefault="00BB43F2" w:rsidP="00D551E3">
            <w:pPr>
              <w:rPr>
                <w:rFonts w:ascii="Angsana New" w:hAnsi="Angsana New"/>
                <w:szCs w:val="24"/>
              </w:rPr>
            </w:pPr>
            <w:r w:rsidRPr="007B4BF1">
              <w:rPr>
                <w:rFonts w:ascii="Angsana New" w:hAnsi="Angsana New"/>
                <w:szCs w:val="24"/>
              </w:rPr>
              <w:t>July 15, 2024</w:t>
            </w:r>
          </w:p>
        </w:tc>
        <w:tc>
          <w:tcPr>
            <w:tcW w:w="3038" w:type="dxa"/>
            <w:gridSpan w:val="2"/>
          </w:tcPr>
          <w:p w14:paraId="4CEA103A" w14:textId="193B9161" w:rsidR="00C54D7F" w:rsidRPr="007B4BF1" w:rsidRDefault="00BB43F2"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9/2024</w:t>
            </w:r>
          </w:p>
        </w:tc>
        <w:tc>
          <w:tcPr>
            <w:tcW w:w="1132" w:type="dxa"/>
          </w:tcPr>
          <w:p w14:paraId="4A7D5E35" w14:textId="17779588" w:rsidR="00C54D7F" w:rsidRPr="007B4BF1" w:rsidRDefault="00BB43F2"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976" w:type="dxa"/>
            <w:gridSpan w:val="3"/>
          </w:tcPr>
          <w:p w14:paraId="4693E8A0" w14:textId="0D98D2EF" w:rsidR="00C54D7F" w:rsidRPr="007B4BF1" w:rsidRDefault="007714F5" w:rsidP="00D551E3">
            <w:pPr>
              <w:rPr>
                <w:rFonts w:ascii="Angsana New" w:hAnsi="Angsana New"/>
                <w:szCs w:val="24"/>
              </w:rPr>
            </w:pPr>
            <w:r w:rsidRPr="007B4BF1">
              <w:rPr>
                <w:rFonts w:ascii="Angsana New" w:hAnsi="Angsana New"/>
                <w:szCs w:val="24"/>
              </w:rPr>
              <w:t>August 9, 2024</w:t>
            </w:r>
          </w:p>
        </w:tc>
        <w:tc>
          <w:tcPr>
            <w:tcW w:w="1557" w:type="dxa"/>
            <w:gridSpan w:val="2"/>
          </w:tcPr>
          <w:p w14:paraId="33502601" w14:textId="63907489" w:rsidR="00C54D7F" w:rsidRPr="007B4BF1" w:rsidRDefault="007714F5" w:rsidP="00D551E3">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568" w:type="dxa"/>
            <w:gridSpan w:val="3"/>
          </w:tcPr>
          <w:p w14:paraId="24CED313" w14:textId="7156FE91" w:rsidR="00C54D7F" w:rsidRPr="007B4BF1" w:rsidRDefault="006508C6" w:rsidP="00D551E3">
            <w:pPr>
              <w:jc w:val="right"/>
              <w:rPr>
                <w:rFonts w:ascii="Angsana New" w:hAnsi="Angsana New"/>
                <w:szCs w:val="24"/>
              </w:rPr>
            </w:pPr>
            <w:r w:rsidRPr="007B4BF1">
              <w:rPr>
                <w:rFonts w:ascii="Angsana New" w:hAnsi="Angsana New"/>
                <w:szCs w:val="24"/>
              </w:rPr>
              <w:t>0.40</w:t>
            </w:r>
          </w:p>
        </w:tc>
        <w:tc>
          <w:tcPr>
            <w:tcW w:w="1513" w:type="dxa"/>
            <w:gridSpan w:val="3"/>
          </w:tcPr>
          <w:p w14:paraId="2D844A28" w14:textId="3FA683E7" w:rsidR="00C54D7F" w:rsidRPr="007B4BF1" w:rsidRDefault="006508C6" w:rsidP="00D551E3">
            <w:pPr>
              <w:jc w:val="right"/>
              <w:rPr>
                <w:rFonts w:ascii="Angsana New" w:hAnsi="Angsana New"/>
                <w:szCs w:val="24"/>
              </w:rPr>
            </w:pPr>
            <w:r w:rsidRPr="007B4BF1">
              <w:rPr>
                <w:rFonts w:ascii="Angsana New" w:hAnsi="Angsana New"/>
                <w:szCs w:val="24"/>
              </w:rPr>
              <w:t>10.00</w:t>
            </w:r>
          </w:p>
        </w:tc>
      </w:tr>
      <w:tr w:rsidR="006508C6" w:rsidRPr="007B4BF1" w14:paraId="33AB408A" w14:textId="77777777" w:rsidTr="009902C6">
        <w:tc>
          <w:tcPr>
            <w:tcW w:w="403" w:type="dxa"/>
          </w:tcPr>
          <w:p w14:paraId="35655BF6" w14:textId="66C5616D" w:rsidR="006508C6" w:rsidRPr="007B4BF1" w:rsidRDefault="00B44B3F" w:rsidP="00D551E3">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10</w:t>
            </w:r>
            <w:r w:rsidR="00851F8C" w:rsidRPr="007B4BF1">
              <w:rPr>
                <w:rFonts w:ascii="Angsana New" w:eastAsia="Aptos" w:hAnsi="Angsana New"/>
                <w:kern w:val="2"/>
                <w:szCs w:val="24"/>
                <w14:ligatures w14:val="standardContextual"/>
              </w:rPr>
              <w:t>.</w:t>
            </w:r>
          </w:p>
        </w:tc>
        <w:tc>
          <w:tcPr>
            <w:tcW w:w="1518" w:type="dxa"/>
            <w:gridSpan w:val="2"/>
          </w:tcPr>
          <w:p w14:paraId="0C85C696" w14:textId="3DC575E3" w:rsidR="006508C6" w:rsidRPr="007B4BF1" w:rsidRDefault="004D120C" w:rsidP="00D551E3">
            <w:pPr>
              <w:rPr>
                <w:rFonts w:ascii="Angsana New" w:hAnsi="Angsana New"/>
                <w:szCs w:val="24"/>
              </w:rPr>
            </w:pPr>
            <w:r w:rsidRPr="007B4BF1">
              <w:rPr>
                <w:rFonts w:ascii="Angsana New" w:hAnsi="Angsana New"/>
                <w:szCs w:val="24"/>
              </w:rPr>
              <w:t>September 23, 2024</w:t>
            </w:r>
          </w:p>
        </w:tc>
        <w:tc>
          <w:tcPr>
            <w:tcW w:w="3038" w:type="dxa"/>
            <w:gridSpan w:val="2"/>
          </w:tcPr>
          <w:p w14:paraId="03201048" w14:textId="2F70B0EC" w:rsidR="006508C6" w:rsidRPr="007B4BF1" w:rsidRDefault="004D120C"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 xml:space="preserve">Board of Directors' Meeting No </w:t>
            </w:r>
            <w:r w:rsidR="00BA0025" w:rsidRPr="007B4BF1">
              <w:rPr>
                <w:rFonts w:ascii="Angsana New" w:eastAsia="Aptos" w:hAnsi="Angsana New"/>
                <w:kern w:val="2"/>
                <w:szCs w:val="24"/>
                <w14:ligatures w14:val="standardContextual"/>
              </w:rPr>
              <w:t>12</w:t>
            </w:r>
            <w:r w:rsidRPr="007B4BF1">
              <w:rPr>
                <w:rFonts w:ascii="Angsana New" w:eastAsia="Aptos" w:hAnsi="Angsana New"/>
                <w:kern w:val="2"/>
                <w:szCs w:val="24"/>
                <w14:ligatures w14:val="standardContextual"/>
              </w:rPr>
              <w:t>/2024</w:t>
            </w:r>
          </w:p>
        </w:tc>
        <w:tc>
          <w:tcPr>
            <w:tcW w:w="1132" w:type="dxa"/>
          </w:tcPr>
          <w:p w14:paraId="001D5EF2" w14:textId="031DC7C0" w:rsidR="006508C6" w:rsidRPr="007B4BF1" w:rsidRDefault="00BA0025"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976" w:type="dxa"/>
            <w:gridSpan w:val="3"/>
          </w:tcPr>
          <w:p w14:paraId="01D013A8" w14:textId="34F2233D" w:rsidR="006508C6" w:rsidRPr="007B4BF1" w:rsidRDefault="00BA0025" w:rsidP="00D551E3">
            <w:pPr>
              <w:rPr>
                <w:rFonts w:ascii="Angsana New" w:hAnsi="Angsana New"/>
                <w:szCs w:val="24"/>
              </w:rPr>
            </w:pPr>
            <w:r w:rsidRPr="007B4BF1">
              <w:rPr>
                <w:rFonts w:ascii="Angsana New" w:hAnsi="Angsana New"/>
                <w:szCs w:val="24"/>
              </w:rPr>
              <w:t>September 25</w:t>
            </w:r>
            <w:r w:rsidR="000B1110" w:rsidRPr="007B4BF1">
              <w:rPr>
                <w:rFonts w:ascii="Angsana New" w:hAnsi="Angsana New"/>
                <w:szCs w:val="24"/>
              </w:rPr>
              <w:t xml:space="preserve"> </w:t>
            </w:r>
            <w:r w:rsidRPr="007B4BF1">
              <w:rPr>
                <w:rFonts w:ascii="Angsana New" w:hAnsi="Angsana New"/>
                <w:szCs w:val="24"/>
              </w:rPr>
              <w:t>,2024</w:t>
            </w:r>
          </w:p>
        </w:tc>
        <w:tc>
          <w:tcPr>
            <w:tcW w:w="1557" w:type="dxa"/>
            <w:gridSpan w:val="2"/>
          </w:tcPr>
          <w:p w14:paraId="268EBED0" w14:textId="67EABDE8" w:rsidR="006508C6" w:rsidRPr="007B4BF1" w:rsidRDefault="00BA0025" w:rsidP="00D551E3">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568" w:type="dxa"/>
            <w:gridSpan w:val="3"/>
          </w:tcPr>
          <w:p w14:paraId="4D3AF049" w14:textId="25617691" w:rsidR="006508C6" w:rsidRPr="007B4BF1" w:rsidRDefault="00425C8F" w:rsidP="00D551E3">
            <w:pPr>
              <w:jc w:val="right"/>
              <w:rPr>
                <w:rFonts w:ascii="Angsana New" w:hAnsi="Angsana New"/>
                <w:szCs w:val="24"/>
              </w:rPr>
            </w:pPr>
            <w:r w:rsidRPr="007B4BF1">
              <w:rPr>
                <w:rFonts w:ascii="Angsana New" w:hAnsi="Angsana New"/>
                <w:szCs w:val="24"/>
              </w:rPr>
              <w:t>0.77</w:t>
            </w:r>
          </w:p>
        </w:tc>
        <w:tc>
          <w:tcPr>
            <w:tcW w:w="1513" w:type="dxa"/>
            <w:gridSpan w:val="3"/>
          </w:tcPr>
          <w:p w14:paraId="69210AE1" w14:textId="122A5107" w:rsidR="006508C6" w:rsidRPr="007B4BF1" w:rsidRDefault="00425C8F" w:rsidP="00D551E3">
            <w:pPr>
              <w:jc w:val="right"/>
              <w:rPr>
                <w:rFonts w:ascii="Angsana New" w:hAnsi="Angsana New"/>
                <w:szCs w:val="24"/>
              </w:rPr>
            </w:pPr>
            <w:r w:rsidRPr="007B4BF1">
              <w:rPr>
                <w:rFonts w:ascii="Angsana New" w:hAnsi="Angsana New"/>
                <w:szCs w:val="24"/>
              </w:rPr>
              <w:t>19.25</w:t>
            </w:r>
          </w:p>
        </w:tc>
      </w:tr>
      <w:tr w:rsidR="00022DC9" w:rsidRPr="007B4BF1" w14:paraId="735635D5" w14:textId="77777777" w:rsidTr="009902C6">
        <w:tc>
          <w:tcPr>
            <w:tcW w:w="403" w:type="dxa"/>
          </w:tcPr>
          <w:p w14:paraId="22AE9CDA" w14:textId="4913C282" w:rsidR="00022DC9" w:rsidRPr="007B4BF1" w:rsidRDefault="00B44B3F" w:rsidP="00D551E3">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11</w:t>
            </w:r>
            <w:r w:rsidR="00022DC9" w:rsidRPr="007B4BF1">
              <w:rPr>
                <w:rFonts w:ascii="Angsana New" w:eastAsia="Aptos" w:hAnsi="Angsana New"/>
                <w:kern w:val="2"/>
                <w:szCs w:val="24"/>
                <w14:ligatures w14:val="standardContextual"/>
              </w:rPr>
              <w:t>.</w:t>
            </w:r>
          </w:p>
        </w:tc>
        <w:tc>
          <w:tcPr>
            <w:tcW w:w="1518" w:type="dxa"/>
            <w:gridSpan w:val="2"/>
          </w:tcPr>
          <w:p w14:paraId="1FC42A85" w14:textId="0D68BDBA" w:rsidR="00022DC9" w:rsidRPr="007B4BF1" w:rsidRDefault="00022DC9" w:rsidP="00D551E3">
            <w:pPr>
              <w:rPr>
                <w:rFonts w:ascii="Angsana New" w:hAnsi="Angsana New"/>
                <w:szCs w:val="24"/>
              </w:rPr>
            </w:pPr>
            <w:r w:rsidRPr="007B4BF1">
              <w:rPr>
                <w:rFonts w:ascii="Angsana New" w:hAnsi="Angsana New"/>
                <w:szCs w:val="24"/>
              </w:rPr>
              <w:t>November 4,2024</w:t>
            </w:r>
          </w:p>
        </w:tc>
        <w:tc>
          <w:tcPr>
            <w:tcW w:w="3038" w:type="dxa"/>
            <w:gridSpan w:val="2"/>
          </w:tcPr>
          <w:p w14:paraId="439FE331" w14:textId="07AA9C54" w:rsidR="00022DC9" w:rsidRPr="007B4BF1" w:rsidRDefault="00E03404"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Board of Directors' Meeting No 13/2024</w:t>
            </w:r>
          </w:p>
        </w:tc>
        <w:tc>
          <w:tcPr>
            <w:tcW w:w="1132" w:type="dxa"/>
          </w:tcPr>
          <w:p w14:paraId="67DBB573" w14:textId="4D62EA77" w:rsidR="00022DC9" w:rsidRPr="007B4BF1" w:rsidRDefault="00E03404" w:rsidP="00D551E3">
            <w:pPr>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Interim</w:t>
            </w:r>
          </w:p>
        </w:tc>
        <w:tc>
          <w:tcPr>
            <w:tcW w:w="2976" w:type="dxa"/>
            <w:gridSpan w:val="3"/>
          </w:tcPr>
          <w:p w14:paraId="72CCF722" w14:textId="3732C367" w:rsidR="00022DC9" w:rsidRPr="007B4BF1" w:rsidRDefault="00E03404" w:rsidP="00D551E3">
            <w:pPr>
              <w:rPr>
                <w:rFonts w:ascii="Angsana New" w:hAnsi="Angsana New"/>
                <w:szCs w:val="24"/>
              </w:rPr>
            </w:pPr>
            <w:r w:rsidRPr="007B4BF1">
              <w:rPr>
                <w:rFonts w:ascii="Angsana New" w:hAnsi="Angsana New"/>
                <w:szCs w:val="24"/>
              </w:rPr>
              <w:t>November 8,2024</w:t>
            </w:r>
          </w:p>
        </w:tc>
        <w:tc>
          <w:tcPr>
            <w:tcW w:w="1557" w:type="dxa"/>
            <w:gridSpan w:val="2"/>
          </w:tcPr>
          <w:p w14:paraId="3C31C4F2" w14:textId="246ED4F7" w:rsidR="00022DC9" w:rsidRPr="007B4BF1" w:rsidRDefault="00E03404" w:rsidP="00D551E3">
            <w:pPr>
              <w:jc w:val="right"/>
              <w:rPr>
                <w:rFonts w:ascii="Angsana New" w:eastAsia="Aptos" w:hAnsi="Angsana New"/>
                <w:kern w:val="2"/>
                <w:szCs w:val="24"/>
                <w14:ligatures w14:val="standardContextual"/>
              </w:rPr>
            </w:pPr>
            <w:r w:rsidRPr="007B4BF1">
              <w:rPr>
                <w:rFonts w:ascii="Angsana New" w:eastAsia="Aptos" w:hAnsi="Angsana New"/>
                <w:kern w:val="2"/>
                <w:szCs w:val="24"/>
                <w14:ligatures w14:val="standardContextual"/>
              </w:rPr>
              <w:t>Full appropriated</w:t>
            </w:r>
          </w:p>
        </w:tc>
        <w:tc>
          <w:tcPr>
            <w:tcW w:w="1568" w:type="dxa"/>
            <w:gridSpan w:val="3"/>
          </w:tcPr>
          <w:p w14:paraId="5C5D397A" w14:textId="27C3EAB6" w:rsidR="00022DC9" w:rsidRPr="007B4BF1" w:rsidRDefault="000E39AD" w:rsidP="00D551E3">
            <w:pPr>
              <w:jc w:val="right"/>
              <w:rPr>
                <w:rFonts w:ascii="Angsana New" w:hAnsi="Angsana New"/>
                <w:szCs w:val="24"/>
              </w:rPr>
            </w:pPr>
            <w:r w:rsidRPr="007B4BF1">
              <w:rPr>
                <w:rFonts w:ascii="Angsana New" w:hAnsi="Angsana New"/>
                <w:szCs w:val="24"/>
              </w:rPr>
              <w:t>0.20</w:t>
            </w:r>
          </w:p>
        </w:tc>
        <w:tc>
          <w:tcPr>
            <w:tcW w:w="1513" w:type="dxa"/>
            <w:gridSpan w:val="3"/>
          </w:tcPr>
          <w:p w14:paraId="7F72D4AF" w14:textId="2DB6971A" w:rsidR="00022DC9" w:rsidRPr="007B4BF1" w:rsidRDefault="000E39AD" w:rsidP="00D551E3">
            <w:pPr>
              <w:jc w:val="right"/>
              <w:rPr>
                <w:rFonts w:ascii="Angsana New" w:hAnsi="Angsana New"/>
                <w:szCs w:val="24"/>
              </w:rPr>
            </w:pPr>
            <w:r w:rsidRPr="007B4BF1">
              <w:rPr>
                <w:rFonts w:ascii="Angsana New" w:hAnsi="Angsana New"/>
                <w:szCs w:val="24"/>
              </w:rPr>
              <w:t>5.00</w:t>
            </w:r>
          </w:p>
        </w:tc>
      </w:tr>
      <w:bookmarkEnd w:id="12"/>
    </w:tbl>
    <w:p w14:paraId="296E6F21" w14:textId="77777777" w:rsidR="00053C52" w:rsidRPr="007B4BF1" w:rsidRDefault="00053C52">
      <w:pPr>
        <w:overflowPunct/>
        <w:autoSpaceDE/>
        <w:autoSpaceDN/>
        <w:adjustRightInd/>
        <w:textAlignment w:val="auto"/>
        <w:rPr>
          <w:rFonts w:ascii="Angsana New" w:hAnsi="Angsana New"/>
          <w:b/>
          <w:bCs/>
          <w:sz w:val="30"/>
          <w:szCs w:val="30"/>
        </w:rPr>
      </w:pPr>
    </w:p>
    <w:p w14:paraId="4A0ED17B" w14:textId="77777777" w:rsidR="00053C52" w:rsidRPr="007B4BF1" w:rsidRDefault="00053C52">
      <w:pPr>
        <w:overflowPunct/>
        <w:autoSpaceDE/>
        <w:autoSpaceDN/>
        <w:adjustRightInd/>
        <w:textAlignment w:val="auto"/>
        <w:rPr>
          <w:rFonts w:ascii="Angsana New" w:hAnsi="Angsana New"/>
          <w:b/>
          <w:bCs/>
          <w:sz w:val="30"/>
          <w:szCs w:val="30"/>
        </w:rPr>
        <w:sectPr w:rsidR="00053C52" w:rsidRPr="007B4BF1" w:rsidSect="00797E5E">
          <w:pgSz w:w="16840" w:h="11907" w:orient="landscape" w:code="9"/>
          <w:pgMar w:top="1350" w:right="1276" w:bottom="1134" w:left="1134" w:header="709" w:footer="709" w:gutter="0"/>
          <w:cols w:space="720"/>
          <w:docGrid w:linePitch="326"/>
        </w:sectPr>
      </w:pPr>
    </w:p>
    <w:p w14:paraId="7B191E30" w14:textId="0A459C75" w:rsidR="00955869" w:rsidRPr="007B4BF1" w:rsidRDefault="00955869" w:rsidP="0097530D">
      <w:pPr>
        <w:tabs>
          <w:tab w:val="left" w:pos="426"/>
        </w:tabs>
        <w:spacing w:line="440" w:lineRule="exact"/>
        <w:jc w:val="thaiDistribute"/>
        <w:rPr>
          <w:rFonts w:ascii="Angsana New" w:hAnsi="Angsana New"/>
          <w:b/>
          <w:bCs/>
          <w:sz w:val="30"/>
          <w:szCs w:val="30"/>
        </w:rPr>
      </w:pPr>
      <w:r w:rsidRPr="007B4BF1">
        <w:rPr>
          <w:rFonts w:ascii="Angsana New" w:hAnsi="Angsana New"/>
          <w:b/>
          <w:bCs/>
          <w:sz w:val="30"/>
          <w:szCs w:val="30"/>
        </w:rPr>
        <w:t>2</w:t>
      </w:r>
      <w:r w:rsidR="004A0516" w:rsidRPr="007B4BF1">
        <w:rPr>
          <w:rFonts w:ascii="Angsana New" w:hAnsi="Angsana New"/>
          <w:b/>
          <w:bCs/>
          <w:sz w:val="30"/>
          <w:szCs w:val="30"/>
        </w:rPr>
        <w:t>7</w:t>
      </w:r>
      <w:r w:rsidRPr="007B4BF1">
        <w:rPr>
          <w:rFonts w:ascii="Angsana New" w:hAnsi="Angsana New"/>
          <w:b/>
          <w:bCs/>
          <w:sz w:val="30"/>
          <w:szCs w:val="30"/>
          <w:cs/>
        </w:rPr>
        <w:t>.</w:t>
      </w:r>
      <w:r w:rsidRPr="007B4BF1">
        <w:rPr>
          <w:rFonts w:ascii="Angsana New" w:hAnsi="Angsana New"/>
          <w:b/>
          <w:bCs/>
          <w:sz w:val="30"/>
          <w:szCs w:val="30"/>
        </w:rPr>
        <w:tab/>
        <w:t>LEGAL RESERVE</w:t>
      </w:r>
    </w:p>
    <w:p w14:paraId="0DA81F5C" w14:textId="77777777" w:rsidR="00955869" w:rsidRPr="007B4BF1" w:rsidRDefault="00955869" w:rsidP="0097530D">
      <w:pPr>
        <w:spacing w:before="120" w:line="440" w:lineRule="exact"/>
        <w:ind w:left="425"/>
        <w:jc w:val="thaiDistribute"/>
        <w:rPr>
          <w:rFonts w:ascii="Angsana New" w:hAnsi="Angsana New"/>
          <w:sz w:val="30"/>
          <w:szCs w:val="30"/>
        </w:rPr>
      </w:pPr>
      <w:r w:rsidRPr="007B4BF1">
        <w:rPr>
          <w:rFonts w:ascii="Angsana New" w:hAnsi="Angsana New"/>
          <w:sz w:val="30"/>
          <w:szCs w:val="30"/>
        </w:rPr>
        <w:t>The Company is required to set aside a legal reserve at least 5</w:t>
      </w:r>
      <w:r w:rsidRPr="007B4BF1">
        <w:rPr>
          <w:rFonts w:ascii="Angsana New" w:hAnsi="Angsana New"/>
          <w:sz w:val="30"/>
          <w:szCs w:val="30"/>
          <w:cs/>
        </w:rPr>
        <w:t xml:space="preserve">% </w:t>
      </w:r>
      <w:r w:rsidRPr="007B4BF1">
        <w:rPr>
          <w:rFonts w:ascii="Angsana New" w:hAnsi="Angsana New"/>
          <w:sz w:val="30"/>
          <w:szCs w:val="30"/>
        </w:rPr>
        <w:t xml:space="preserve">of the annual net profit less deficit brought forward </w:t>
      </w:r>
      <w:r w:rsidRPr="007B4BF1">
        <w:rPr>
          <w:rFonts w:ascii="Angsana New" w:hAnsi="Angsana New"/>
          <w:sz w:val="30"/>
          <w:szCs w:val="30"/>
          <w:cs/>
        </w:rPr>
        <w:t>(</w:t>
      </w:r>
      <w:r w:rsidRPr="007B4BF1">
        <w:rPr>
          <w:rFonts w:ascii="Angsana New" w:hAnsi="Angsana New"/>
          <w:sz w:val="30"/>
          <w:szCs w:val="30"/>
        </w:rPr>
        <w:t>if any</w:t>
      </w:r>
      <w:r w:rsidRPr="007B4BF1">
        <w:rPr>
          <w:rFonts w:ascii="Angsana New" w:hAnsi="Angsana New"/>
          <w:sz w:val="30"/>
          <w:szCs w:val="30"/>
          <w:cs/>
        </w:rPr>
        <w:t xml:space="preserve">) </w:t>
      </w:r>
      <w:r w:rsidRPr="007B4BF1">
        <w:rPr>
          <w:rFonts w:ascii="Angsana New" w:hAnsi="Angsana New"/>
          <w:sz w:val="30"/>
          <w:szCs w:val="30"/>
        </w:rPr>
        <w:t>until the reserve reach an amount 10</w:t>
      </w:r>
      <w:r w:rsidRPr="007B4BF1">
        <w:rPr>
          <w:rFonts w:ascii="Angsana New" w:hAnsi="Angsana New"/>
          <w:sz w:val="30"/>
          <w:szCs w:val="30"/>
          <w:cs/>
        </w:rPr>
        <w:t xml:space="preserve">% </w:t>
      </w:r>
      <w:r w:rsidRPr="007B4BF1">
        <w:rPr>
          <w:rFonts w:ascii="Angsana New" w:hAnsi="Angsana New"/>
          <w:sz w:val="30"/>
          <w:szCs w:val="30"/>
        </w:rPr>
        <w:t>of authorized share capital in accordance with the Public Company Limited Act B</w:t>
      </w:r>
      <w:r w:rsidRPr="007B4BF1">
        <w:rPr>
          <w:rFonts w:ascii="Angsana New" w:hAnsi="Angsana New"/>
          <w:sz w:val="30"/>
          <w:szCs w:val="30"/>
          <w:cs/>
        </w:rPr>
        <w:t>.</w:t>
      </w:r>
      <w:r w:rsidRPr="007B4BF1">
        <w:rPr>
          <w:rFonts w:ascii="Angsana New" w:hAnsi="Angsana New"/>
          <w:sz w:val="30"/>
          <w:szCs w:val="30"/>
        </w:rPr>
        <w:t>E</w:t>
      </w:r>
      <w:r w:rsidRPr="007B4BF1">
        <w:rPr>
          <w:rFonts w:ascii="Angsana New" w:hAnsi="Angsana New"/>
          <w:sz w:val="30"/>
          <w:szCs w:val="30"/>
          <w:cs/>
        </w:rPr>
        <w:t xml:space="preserve">. </w:t>
      </w:r>
      <w:r w:rsidRPr="007B4BF1">
        <w:rPr>
          <w:rFonts w:ascii="Angsana New" w:hAnsi="Angsana New"/>
          <w:sz w:val="30"/>
          <w:szCs w:val="30"/>
        </w:rPr>
        <w:t>2535</w:t>
      </w:r>
      <w:r w:rsidRPr="007B4BF1">
        <w:rPr>
          <w:rFonts w:ascii="Angsana New" w:hAnsi="Angsana New"/>
          <w:sz w:val="30"/>
          <w:szCs w:val="30"/>
          <w:cs/>
        </w:rPr>
        <w:t xml:space="preserve">. </w:t>
      </w:r>
      <w:r w:rsidRPr="007B4BF1">
        <w:rPr>
          <w:rFonts w:ascii="Angsana New" w:hAnsi="Angsana New"/>
          <w:sz w:val="30"/>
          <w:szCs w:val="30"/>
        </w:rPr>
        <w:t>Such legal reserve is not available for dividend distribution</w:t>
      </w:r>
      <w:r w:rsidRPr="007B4BF1">
        <w:rPr>
          <w:rFonts w:ascii="Angsana New" w:hAnsi="Angsana New"/>
          <w:sz w:val="30"/>
          <w:szCs w:val="30"/>
          <w:cs/>
        </w:rPr>
        <w:t xml:space="preserve">. </w:t>
      </w:r>
    </w:p>
    <w:p w14:paraId="05C7D315" w14:textId="1802F3A8" w:rsidR="00445AA8" w:rsidRPr="007B4BF1" w:rsidRDefault="002B5548" w:rsidP="006E7188">
      <w:pPr>
        <w:tabs>
          <w:tab w:val="left" w:pos="426"/>
        </w:tabs>
        <w:spacing w:before="120" w:after="120" w:line="440" w:lineRule="exact"/>
        <w:rPr>
          <w:rFonts w:ascii="Angsana New" w:hAnsi="Angsana New"/>
          <w:sz w:val="30"/>
          <w:szCs w:val="30"/>
        </w:rPr>
      </w:pPr>
      <w:r w:rsidRPr="007B4BF1">
        <w:rPr>
          <w:rFonts w:ascii="Angsana New" w:hAnsi="Angsana New"/>
          <w:b/>
          <w:bCs/>
          <w:sz w:val="30"/>
          <w:szCs w:val="30"/>
        </w:rPr>
        <w:t>2</w:t>
      </w:r>
      <w:r w:rsidR="001B4E1B" w:rsidRPr="007B4BF1">
        <w:rPr>
          <w:rFonts w:ascii="Angsana New" w:hAnsi="Angsana New"/>
          <w:b/>
          <w:bCs/>
          <w:sz w:val="30"/>
          <w:szCs w:val="30"/>
        </w:rPr>
        <w:t>8</w:t>
      </w:r>
      <w:r w:rsidR="00445AA8" w:rsidRPr="007B4BF1">
        <w:rPr>
          <w:rFonts w:ascii="Angsana New" w:hAnsi="Angsana New"/>
          <w:b/>
          <w:bCs/>
          <w:sz w:val="30"/>
          <w:szCs w:val="30"/>
          <w:cs/>
        </w:rPr>
        <w:t>.</w:t>
      </w:r>
      <w:r w:rsidR="00445AA8" w:rsidRPr="007B4BF1">
        <w:rPr>
          <w:rFonts w:ascii="Angsana New" w:hAnsi="Angsana New"/>
          <w:b/>
          <w:bCs/>
          <w:sz w:val="30"/>
          <w:szCs w:val="30"/>
        </w:rPr>
        <w:tab/>
        <w:t>SIGNIFICANT AGREEMENTS AND COVENANTS</w:t>
      </w:r>
    </w:p>
    <w:p w14:paraId="5DF98B1E" w14:textId="77777777" w:rsidR="00445AA8" w:rsidRPr="007B4BF1" w:rsidRDefault="00445AA8" w:rsidP="006E7188">
      <w:pPr>
        <w:spacing w:line="440" w:lineRule="exact"/>
        <w:ind w:left="425"/>
        <w:jc w:val="thaiDistribute"/>
        <w:rPr>
          <w:rFonts w:ascii="Angsana New" w:hAnsi="Angsana New"/>
          <w:sz w:val="30"/>
          <w:szCs w:val="30"/>
        </w:rPr>
      </w:pPr>
      <w:r w:rsidRPr="007B4BF1">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7B4BF1">
        <w:rPr>
          <w:rFonts w:ascii="Angsana New" w:hAnsi="Angsana New"/>
          <w:sz w:val="30"/>
          <w:szCs w:val="30"/>
          <w:cs/>
        </w:rPr>
        <w:t xml:space="preserve">. </w:t>
      </w:r>
      <w:r w:rsidRPr="007B4BF1">
        <w:rPr>
          <w:rFonts w:ascii="Angsana New" w:hAnsi="Angsana New"/>
          <w:sz w:val="30"/>
          <w:szCs w:val="30"/>
        </w:rPr>
        <w:t>The group of subsidiaries and the Provincial Electricity Authority agreed to trade electricity by entering into agreement</w:t>
      </w:r>
      <w:r w:rsidRPr="007B4BF1">
        <w:rPr>
          <w:rFonts w:ascii="Angsana New" w:hAnsi="Angsana New"/>
          <w:sz w:val="30"/>
          <w:szCs w:val="30"/>
          <w:cs/>
        </w:rPr>
        <w:t xml:space="preserve">. </w:t>
      </w:r>
      <w:r w:rsidRPr="007B4BF1">
        <w:rPr>
          <w:rFonts w:ascii="Angsana New" w:hAnsi="Angsana New"/>
          <w:sz w:val="30"/>
          <w:szCs w:val="30"/>
        </w:rPr>
        <w:t>The company has a power purchase agreement</w:t>
      </w:r>
      <w:r w:rsidRPr="007B4BF1">
        <w:rPr>
          <w:rFonts w:ascii="Angsana New" w:hAnsi="Angsana New"/>
          <w:sz w:val="30"/>
          <w:szCs w:val="30"/>
          <w:cs/>
        </w:rPr>
        <w:t>.</w:t>
      </w:r>
      <w:r w:rsidRPr="007B4BF1">
        <w:rPr>
          <w:rFonts w:ascii="Angsana New" w:hAnsi="Angsana New"/>
          <w:sz w:val="30"/>
          <w:szCs w:val="30"/>
        </w:rPr>
        <w:t xml:space="preserve"> The purchase electricity from small power producers for electricity from renewables to PEA as Feed</w:t>
      </w:r>
      <w:r w:rsidRPr="007B4BF1">
        <w:rPr>
          <w:rFonts w:ascii="Angsana New" w:hAnsi="Angsana New"/>
          <w:sz w:val="30"/>
          <w:szCs w:val="30"/>
          <w:cs/>
        </w:rPr>
        <w:t>-</w:t>
      </w:r>
      <w:r w:rsidRPr="007B4BF1">
        <w:rPr>
          <w:rFonts w:ascii="Angsana New" w:hAnsi="Angsana New"/>
          <w:sz w:val="30"/>
          <w:szCs w:val="30"/>
        </w:rPr>
        <w:t>in tariff is as follows</w:t>
      </w:r>
      <w:r w:rsidRPr="007B4BF1">
        <w:rPr>
          <w:rFonts w:ascii="Angsana New" w:hAnsi="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697552" w:rsidRPr="007B4BF1" w14:paraId="22CC6CFC" w14:textId="77777777" w:rsidTr="00296670">
        <w:trPr>
          <w:trHeight w:val="83"/>
        </w:trPr>
        <w:tc>
          <w:tcPr>
            <w:tcW w:w="2835" w:type="dxa"/>
            <w:shd w:val="clear" w:color="auto" w:fill="auto"/>
            <w:vAlign w:val="center"/>
          </w:tcPr>
          <w:p w14:paraId="495AEA78" w14:textId="77777777" w:rsidR="00697552" w:rsidRPr="007B4BF1" w:rsidRDefault="00697552" w:rsidP="00DA0345">
            <w:pPr>
              <w:spacing w:before="120" w:line="420" w:lineRule="exact"/>
              <w:jc w:val="center"/>
              <w:rPr>
                <w:rFonts w:ascii="Angsana New" w:hAnsi="Angsana New"/>
                <w:b/>
                <w:bCs/>
                <w:sz w:val="28"/>
                <w:u w:val="single"/>
              </w:rPr>
            </w:pPr>
            <w:r w:rsidRPr="007B4BF1">
              <w:rPr>
                <w:rFonts w:ascii="Angsana New" w:hAnsi="Angsana New"/>
                <w:b/>
                <w:bCs/>
                <w:sz w:val="28"/>
                <w:u w:val="single"/>
              </w:rPr>
              <w:t>Companies</w:t>
            </w:r>
          </w:p>
        </w:tc>
        <w:tc>
          <w:tcPr>
            <w:tcW w:w="1985" w:type="dxa"/>
            <w:shd w:val="clear" w:color="auto" w:fill="auto"/>
            <w:vAlign w:val="center"/>
          </w:tcPr>
          <w:p w14:paraId="3FE1DF00" w14:textId="77777777" w:rsidR="00697552" w:rsidRPr="007B4BF1" w:rsidRDefault="00697552" w:rsidP="00DA0345">
            <w:pPr>
              <w:spacing w:before="120" w:line="420" w:lineRule="exact"/>
              <w:jc w:val="center"/>
              <w:rPr>
                <w:rFonts w:ascii="Angsana New" w:hAnsi="Angsana New"/>
                <w:b/>
                <w:bCs/>
                <w:sz w:val="28"/>
                <w:u w:val="single"/>
              </w:rPr>
            </w:pPr>
            <w:r w:rsidRPr="007B4BF1">
              <w:rPr>
                <w:rFonts w:ascii="Angsana New" w:hAnsi="Angsana New"/>
                <w:b/>
                <w:bCs/>
                <w:sz w:val="28"/>
                <w:u w:val="single"/>
              </w:rPr>
              <w:t>Project area</w:t>
            </w:r>
          </w:p>
        </w:tc>
        <w:tc>
          <w:tcPr>
            <w:tcW w:w="4677" w:type="dxa"/>
            <w:shd w:val="clear" w:color="auto" w:fill="auto"/>
            <w:vAlign w:val="center"/>
          </w:tcPr>
          <w:p w14:paraId="5734E1EF" w14:textId="77777777" w:rsidR="00697552" w:rsidRPr="007B4BF1" w:rsidRDefault="00697552" w:rsidP="00DA0345">
            <w:pPr>
              <w:spacing w:before="120" w:line="420" w:lineRule="exact"/>
              <w:jc w:val="center"/>
              <w:rPr>
                <w:rFonts w:ascii="Angsana New" w:hAnsi="Angsana New"/>
                <w:b/>
                <w:bCs/>
                <w:sz w:val="28"/>
                <w:u w:val="single"/>
              </w:rPr>
            </w:pPr>
            <w:r w:rsidRPr="007B4BF1">
              <w:rPr>
                <w:rFonts w:ascii="Angsana New" w:hAnsi="Angsana New"/>
                <w:b/>
                <w:bCs/>
                <w:sz w:val="28"/>
                <w:u w:val="single"/>
              </w:rPr>
              <w:t>Electricity trading period</w:t>
            </w:r>
          </w:p>
        </w:tc>
      </w:tr>
      <w:tr w:rsidR="00697552" w:rsidRPr="007B4BF1" w14:paraId="57C611AF" w14:textId="77777777" w:rsidTr="00296670">
        <w:tc>
          <w:tcPr>
            <w:tcW w:w="2835" w:type="dxa"/>
            <w:shd w:val="clear" w:color="auto" w:fill="auto"/>
          </w:tcPr>
          <w:p w14:paraId="177DCD40" w14:textId="77777777" w:rsidR="00697552" w:rsidRPr="007B4BF1" w:rsidRDefault="00697552" w:rsidP="00DA0345">
            <w:pPr>
              <w:spacing w:line="420" w:lineRule="exact"/>
              <w:ind w:left="34"/>
              <w:jc w:val="thaiDistribute"/>
              <w:rPr>
                <w:rFonts w:ascii="Angsana New" w:hAnsi="Angsana New"/>
                <w:sz w:val="28"/>
              </w:rPr>
            </w:pPr>
            <w:r w:rsidRPr="007B4BF1">
              <w:rPr>
                <w:rFonts w:ascii="Angsana New" w:hAnsi="Angsana New"/>
                <w:sz w:val="28"/>
              </w:rPr>
              <w:t>Chang Raek Bio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shd w:val="clear" w:color="auto" w:fill="auto"/>
          </w:tcPr>
          <w:p w14:paraId="5037D196" w14:textId="77777777" w:rsidR="00697552" w:rsidRPr="007B4BF1" w:rsidRDefault="00697552" w:rsidP="00DA0345">
            <w:pPr>
              <w:spacing w:line="420" w:lineRule="exact"/>
              <w:jc w:val="thaiDistribute"/>
              <w:rPr>
                <w:rFonts w:ascii="Angsana New" w:hAnsi="Angsana New"/>
                <w:sz w:val="28"/>
                <w:cs/>
              </w:rPr>
            </w:pPr>
            <w:r w:rsidRPr="007B4BF1">
              <w:rPr>
                <w:rFonts w:ascii="Angsana New" w:hAnsi="Angsana New"/>
                <w:sz w:val="28"/>
              </w:rPr>
              <w:t>Nakhornsrithammaraja</w:t>
            </w:r>
          </w:p>
        </w:tc>
        <w:tc>
          <w:tcPr>
            <w:tcW w:w="4677" w:type="dxa"/>
            <w:shd w:val="clear" w:color="auto" w:fill="auto"/>
          </w:tcPr>
          <w:p w14:paraId="08705052" w14:textId="77777777" w:rsidR="00697552" w:rsidRPr="007B4BF1" w:rsidRDefault="008B5F97" w:rsidP="00DA0345">
            <w:pPr>
              <w:spacing w:line="420" w:lineRule="exact"/>
              <w:rPr>
                <w:rFonts w:ascii="Angsana New" w:hAnsi="Angsana New"/>
                <w:sz w:val="28"/>
              </w:rPr>
            </w:pPr>
            <w:r w:rsidRPr="007B4BF1">
              <w:rPr>
                <w:rFonts w:ascii="Angsana New" w:hAnsi="Angsana New"/>
                <w:sz w:val="28"/>
              </w:rPr>
              <w:t xml:space="preserve">Start to </w:t>
            </w:r>
            <w:r w:rsidR="00697552" w:rsidRPr="007B4BF1">
              <w:rPr>
                <w:rFonts w:ascii="Angsana New" w:hAnsi="Angsana New"/>
                <w:sz w:val="28"/>
              </w:rPr>
              <w:t xml:space="preserve">distribute electricity current </w:t>
            </w:r>
            <w:r w:rsidRPr="007B4BF1">
              <w:rPr>
                <w:rFonts w:ascii="Angsana New" w:hAnsi="Angsana New"/>
                <w:sz w:val="28"/>
              </w:rPr>
              <w:t xml:space="preserve">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00697552" w:rsidRPr="007B4BF1">
              <w:rPr>
                <w:rFonts w:ascii="Angsana New" w:hAnsi="Angsana New"/>
                <w:sz w:val="28"/>
              </w:rPr>
              <w:t>on March 15, 2013</w:t>
            </w:r>
          </w:p>
        </w:tc>
      </w:tr>
      <w:tr w:rsidR="00697552" w:rsidRPr="007B4BF1" w14:paraId="093D9871" w14:textId="77777777" w:rsidTr="00296670">
        <w:tc>
          <w:tcPr>
            <w:tcW w:w="2835" w:type="dxa"/>
            <w:shd w:val="clear" w:color="auto" w:fill="auto"/>
          </w:tcPr>
          <w:p w14:paraId="64A153BE" w14:textId="77777777" w:rsidR="00697552" w:rsidRPr="007B4BF1" w:rsidRDefault="00697552" w:rsidP="00DA0345">
            <w:pPr>
              <w:spacing w:line="420" w:lineRule="exact"/>
              <w:ind w:left="34"/>
              <w:jc w:val="thaiDistribute"/>
              <w:rPr>
                <w:rFonts w:ascii="Angsana New" w:hAnsi="Angsana New"/>
                <w:sz w:val="28"/>
              </w:rPr>
            </w:pPr>
            <w:r w:rsidRPr="007B4BF1">
              <w:rPr>
                <w:rFonts w:ascii="Angsana New" w:hAnsi="Angsana New"/>
                <w:sz w:val="28"/>
              </w:rPr>
              <w:t>Maewong Energy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shd w:val="clear" w:color="auto" w:fill="auto"/>
          </w:tcPr>
          <w:p w14:paraId="1C1692D1" w14:textId="77777777" w:rsidR="00697552" w:rsidRPr="007B4BF1" w:rsidRDefault="00697552" w:rsidP="00DA0345">
            <w:pPr>
              <w:spacing w:line="420" w:lineRule="exact"/>
              <w:jc w:val="thaiDistribute"/>
              <w:rPr>
                <w:rFonts w:ascii="Angsana New" w:hAnsi="Angsana New"/>
                <w:sz w:val="28"/>
              </w:rPr>
            </w:pPr>
            <w:r w:rsidRPr="007B4BF1">
              <w:rPr>
                <w:rFonts w:ascii="Angsana New" w:hAnsi="Angsana New"/>
                <w:sz w:val="28"/>
              </w:rPr>
              <w:t>Nakhonsawan</w:t>
            </w:r>
          </w:p>
          <w:p w14:paraId="290B19E5" w14:textId="77777777" w:rsidR="00697552" w:rsidRPr="007B4BF1" w:rsidRDefault="00697552" w:rsidP="00DA0345">
            <w:pPr>
              <w:spacing w:line="420" w:lineRule="exact"/>
              <w:jc w:val="thaiDistribute"/>
              <w:rPr>
                <w:rFonts w:ascii="Angsana New" w:hAnsi="Angsana New"/>
                <w:sz w:val="28"/>
              </w:rPr>
            </w:pPr>
          </w:p>
        </w:tc>
        <w:tc>
          <w:tcPr>
            <w:tcW w:w="4677" w:type="dxa"/>
            <w:shd w:val="clear" w:color="auto" w:fill="auto"/>
          </w:tcPr>
          <w:p w14:paraId="29ED21FC" w14:textId="77777777" w:rsidR="00697552" w:rsidRPr="007B4BF1" w:rsidRDefault="00697552" w:rsidP="00DA0345">
            <w:pPr>
              <w:spacing w:before="60" w:line="420" w:lineRule="exact"/>
              <w:rPr>
                <w:rFonts w:ascii="Angsana New" w:hAnsi="Angsana New"/>
                <w:sz w:val="28"/>
              </w:rPr>
            </w:pPr>
            <w:r w:rsidRPr="007B4BF1">
              <w:rPr>
                <w:rFonts w:ascii="Angsana New" w:hAnsi="Angsana New"/>
                <w:sz w:val="28"/>
              </w:rPr>
              <w:t xml:space="preserve">Start to distribute electricity current 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on October 12, 2015</w:t>
            </w:r>
          </w:p>
        </w:tc>
      </w:tr>
      <w:tr w:rsidR="00034B4E" w:rsidRPr="007B4BF1" w14:paraId="0E474F15" w14:textId="77777777" w:rsidTr="00296670">
        <w:tc>
          <w:tcPr>
            <w:tcW w:w="2835" w:type="dxa"/>
            <w:shd w:val="clear" w:color="auto" w:fill="auto"/>
          </w:tcPr>
          <w:p w14:paraId="1B0DDD00" w14:textId="77777777" w:rsidR="00034B4E" w:rsidRPr="007B4BF1" w:rsidRDefault="00034B4E" w:rsidP="00DA0345">
            <w:pPr>
              <w:spacing w:line="420" w:lineRule="exact"/>
              <w:ind w:left="34"/>
              <w:jc w:val="thaiDistribute"/>
              <w:rPr>
                <w:rFonts w:ascii="Angsana New" w:hAnsi="Angsana New"/>
                <w:sz w:val="28"/>
                <w:cs/>
              </w:rPr>
            </w:pPr>
            <w:r w:rsidRPr="007B4BF1">
              <w:rPr>
                <w:rFonts w:ascii="Angsana New" w:hAnsi="Angsana New"/>
                <w:sz w:val="28"/>
              </w:rPr>
              <w:t>Thungsung Green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shd w:val="clear" w:color="auto" w:fill="auto"/>
          </w:tcPr>
          <w:p w14:paraId="7DE41A72" w14:textId="77777777" w:rsidR="00034B4E" w:rsidRPr="007B4BF1" w:rsidRDefault="00034B4E" w:rsidP="00DA0345">
            <w:pPr>
              <w:spacing w:line="420" w:lineRule="exact"/>
              <w:jc w:val="thaiDistribute"/>
              <w:rPr>
                <w:rFonts w:ascii="Angsana New" w:hAnsi="Angsana New"/>
                <w:sz w:val="28"/>
                <w:cs/>
              </w:rPr>
            </w:pPr>
            <w:r w:rsidRPr="007B4BF1">
              <w:rPr>
                <w:rFonts w:ascii="Angsana New" w:hAnsi="Angsana New"/>
                <w:sz w:val="28"/>
              </w:rPr>
              <w:t>Nakhornsrithammaraja</w:t>
            </w:r>
          </w:p>
        </w:tc>
        <w:tc>
          <w:tcPr>
            <w:tcW w:w="4677" w:type="dxa"/>
            <w:shd w:val="clear" w:color="auto" w:fill="auto"/>
          </w:tcPr>
          <w:p w14:paraId="32D77243" w14:textId="77777777" w:rsidR="00034B4E" w:rsidRPr="007B4BF1" w:rsidRDefault="00034B4E" w:rsidP="00DA0345">
            <w:pPr>
              <w:spacing w:line="420" w:lineRule="exact"/>
              <w:rPr>
                <w:rFonts w:ascii="Angsana New" w:hAnsi="Angsana New"/>
                <w:sz w:val="28"/>
              </w:rPr>
            </w:pPr>
            <w:r w:rsidRPr="007B4BF1">
              <w:rPr>
                <w:rFonts w:ascii="Angsana New" w:hAnsi="Angsana New"/>
                <w:sz w:val="28"/>
              </w:rPr>
              <w:t xml:space="preserve">Start to distribute electricity current 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on October 3, 2016</w:t>
            </w:r>
          </w:p>
        </w:tc>
      </w:tr>
      <w:tr w:rsidR="00034B4E" w:rsidRPr="007B4BF1" w14:paraId="7549BCAD" w14:textId="77777777" w:rsidTr="00296670">
        <w:tc>
          <w:tcPr>
            <w:tcW w:w="2835" w:type="dxa"/>
            <w:shd w:val="clear" w:color="auto" w:fill="auto"/>
          </w:tcPr>
          <w:p w14:paraId="60B18AD4" w14:textId="77777777" w:rsidR="00034B4E" w:rsidRPr="007B4BF1" w:rsidRDefault="00034B4E" w:rsidP="00DA0345">
            <w:pPr>
              <w:spacing w:line="420" w:lineRule="exact"/>
              <w:ind w:left="34"/>
              <w:jc w:val="thaiDistribute"/>
              <w:rPr>
                <w:rFonts w:ascii="Angsana New" w:hAnsi="Angsana New"/>
                <w:sz w:val="28"/>
              </w:rPr>
            </w:pPr>
            <w:r w:rsidRPr="007B4BF1">
              <w:rPr>
                <w:rFonts w:ascii="Angsana New" w:hAnsi="Angsana New"/>
                <w:sz w:val="28"/>
              </w:rPr>
              <w:t>Mahachai Green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shd w:val="clear" w:color="auto" w:fill="auto"/>
          </w:tcPr>
          <w:p w14:paraId="1627DBAF" w14:textId="77777777" w:rsidR="00034B4E" w:rsidRPr="007B4BF1" w:rsidRDefault="00034B4E" w:rsidP="00DA0345">
            <w:pPr>
              <w:spacing w:line="420" w:lineRule="exact"/>
              <w:jc w:val="thaiDistribute"/>
              <w:rPr>
                <w:rFonts w:ascii="Angsana New" w:hAnsi="Angsana New"/>
                <w:sz w:val="28"/>
              </w:rPr>
            </w:pPr>
            <w:r w:rsidRPr="007B4BF1">
              <w:rPr>
                <w:rFonts w:ascii="Angsana New" w:hAnsi="Angsana New"/>
                <w:sz w:val="28"/>
              </w:rPr>
              <w:t>Samutsakorn</w:t>
            </w:r>
          </w:p>
        </w:tc>
        <w:tc>
          <w:tcPr>
            <w:tcW w:w="4677" w:type="dxa"/>
            <w:shd w:val="clear" w:color="auto" w:fill="auto"/>
          </w:tcPr>
          <w:p w14:paraId="122374EF" w14:textId="77777777" w:rsidR="00034B4E" w:rsidRPr="007B4BF1" w:rsidRDefault="00034B4E" w:rsidP="00DA0345">
            <w:pPr>
              <w:spacing w:line="420" w:lineRule="exact"/>
              <w:rPr>
                <w:rFonts w:ascii="Angsana New" w:hAnsi="Angsana New"/>
                <w:sz w:val="28"/>
              </w:rPr>
            </w:pPr>
            <w:r w:rsidRPr="007B4BF1">
              <w:rPr>
                <w:rFonts w:ascii="Angsana New" w:hAnsi="Angsana New"/>
                <w:sz w:val="28"/>
              </w:rPr>
              <w:t xml:space="preserve">Start to distribute electricity current 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on April 8, 2016</w:t>
            </w:r>
          </w:p>
        </w:tc>
      </w:tr>
      <w:tr w:rsidR="00034B4E" w:rsidRPr="007B4BF1" w14:paraId="53BF58B5" w14:textId="77777777" w:rsidTr="00296670">
        <w:tc>
          <w:tcPr>
            <w:tcW w:w="2835" w:type="dxa"/>
            <w:shd w:val="clear" w:color="auto" w:fill="auto"/>
          </w:tcPr>
          <w:p w14:paraId="28D84078" w14:textId="77777777" w:rsidR="00034B4E" w:rsidRPr="007B4BF1" w:rsidRDefault="00034B4E" w:rsidP="00DA0345">
            <w:pPr>
              <w:spacing w:line="420" w:lineRule="exact"/>
              <w:ind w:left="34"/>
              <w:jc w:val="thaiDistribute"/>
              <w:rPr>
                <w:rFonts w:ascii="Angsana New" w:hAnsi="Angsana New"/>
                <w:sz w:val="28"/>
              </w:rPr>
            </w:pPr>
            <w:r w:rsidRPr="007B4BF1">
              <w:rPr>
                <w:rFonts w:ascii="Angsana New" w:hAnsi="Angsana New"/>
                <w:sz w:val="28"/>
              </w:rPr>
              <w:t>Phathalung Green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shd w:val="clear" w:color="auto" w:fill="auto"/>
          </w:tcPr>
          <w:p w14:paraId="0B2E0CBF" w14:textId="77777777" w:rsidR="00034B4E" w:rsidRPr="007B4BF1" w:rsidRDefault="00034B4E" w:rsidP="00DA0345">
            <w:pPr>
              <w:spacing w:before="60" w:line="420" w:lineRule="exact"/>
              <w:jc w:val="thaiDistribute"/>
              <w:rPr>
                <w:rFonts w:ascii="Angsana New" w:hAnsi="Angsana New"/>
                <w:sz w:val="28"/>
              </w:rPr>
            </w:pPr>
            <w:r w:rsidRPr="007B4BF1">
              <w:rPr>
                <w:rFonts w:ascii="Angsana New" w:hAnsi="Angsana New"/>
                <w:sz w:val="28"/>
              </w:rPr>
              <w:t>Phathalung</w:t>
            </w:r>
          </w:p>
        </w:tc>
        <w:tc>
          <w:tcPr>
            <w:tcW w:w="4677" w:type="dxa"/>
            <w:shd w:val="clear" w:color="auto" w:fill="auto"/>
          </w:tcPr>
          <w:p w14:paraId="00ABA401" w14:textId="77777777" w:rsidR="00034B4E" w:rsidRPr="007B4BF1" w:rsidRDefault="00034B4E" w:rsidP="00DA0345">
            <w:pPr>
              <w:spacing w:before="60" w:line="420" w:lineRule="exact"/>
              <w:rPr>
                <w:rFonts w:ascii="Angsana New" w:hAnsi="Angsana New"/>
                <w:sz w:val="28"/>
                <w:cs/>
              </w:rPr>
            </w:pPr>
            <w:r w:rsidRPr="007B4BF1">
              <w:rPr>
                <w:rFonts w:ascii="Angsana New" w:hAnsi="Angsana New"/>
                <w:sz w:val="28"/>
              </w:rPr>
              <w:t xml:space="preserve">Start to distribute electricity current 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on July 7, 2017</w:t>
            </w:r>
          </w:p>
        </w:tc>
      </w:tr>
      <w:tr w:rsidR="00034B4E" w:rsidRPr="007B4BF1" w14:paraId="6E168770" w14:textId="77777777" w:rsidTr="00296670">
        <w:tc>
          <w:tcPr>
            <w:tcW w:w="2835" w:type="dxa"/>
            <w:shd w:val="clear" w:color="auto" w:fill="auto"/>
          </w:tcPr>
          <w:p w14:paraId="6EBB073F" w14:textId="77777777" w:rsidR="00034B4E" w:rsidRPr="007B4BF1" w:rsidRDefault="00034B4E" w:rsidP="00DA0345">
            <w:pPr>
              <w:spacing w:line="420" w:lineRule="exact"/>
              <w:ind w:left="34"/>
              <w:jc w:val="thaiDistribute"/>
              <w:rPr>
                <w:rFonts w:ascii="Angsana New" w:hAnsi="Angsana New"/>
                <w:sz w:val="28"/>
              </w:rPr>
            </w:pPr>
            <w:r w:rsidRPr="007B4BF1">
              <w:rPr>
                <w:rFonts w:ascii="Angsana New" w:hAnsi="Angsana New"/>
                <w:sz w:val="28"/>
              </w:rPr>
              <w:t>Satun Green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shd w:val="clear" w:color="auto" w:fill="auto"/>
          </w:tcPr>
          <w:p w14:paraId="1811EBFB" w14:textId="77777777" w:rsidR="00034B4E" w:rsidRPr="007B4BF1" w:rsidRDefault="00034B4E" w:rsidP="00DA0345">
            <w:pPr>
              <w:spacing w:line="420" w:lineRule="exact"/>
              <w:jc w:val="thaiDistribute"/>
              <w:rPr>
                <w:rFonts w:ascii="Angsana New" w:hAnsi="Angsana New"/>
                <w:sz w:val="28"/>
              </w:rPr>
            </w:pPr>
            <w:r w:rsidRPr="007B4BF1">
              <w:rPr>
                <w:rFonts w:ascii="Angsana New" w:hAnsi="Angsana New"/>
                <w:sz w:val="28"/>
              </w:rPr>
              <w:t>Satun</w:t>
            </w:r>
          </w:p>
        </w:tc>
        <w:tc>
          <w:tcPr>
            <w:tcW w:w="4677" w:type="dxa"/>
            <w:shd w:val="clear" w:color="auto" w:fill="auto"/>
          </w:tcPr>
          <w:p w14:paraId="0296CBD6" w14:textId="77777777" w:rsidR="00034B4E" w:rsidRPr="007B4BF1" w:rsidRDefault="00034B4E" w:rsidP="00DA0345">
            <w:pPr>
              <w:spacing w:line="420" w:lineRule="exact"/>
              <w:rPr>
                <w:rFonts w:ascii="Angsana New" w:hAnsi="Angsana New"/>
                <w:sz w:val="28"/>
              </w:rPr>
            </w:pPr>
            <w:r w:rsidRPr="007B4BF1">
              <w:rPr>
                <w:rFonts w:ascii="Angsana New" w:hAnsi="Angsana New"/>
                <w:sz w:val="28"/>
              </w:rPr>
              <w:t xml:space="preserve">Start to distribute electricity current 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on February 9, 2018</w:t>
            </w:r>
          </w:p>
        </w:tc>
      </w:tr>
      <w:tr w:rsidR="00CA7BAD" w:rsidRPr="007B4BF1" w14:paraId="7EEAF8E5" w14:textId="77777777">
        <w:tc>
          <w:tcPr>
            <w:tcW w:w="9497" w:type="dxa"/>
            <w:gridSpan w:val="3"/>
            <w:shd w:val="clear" w:color="auto" w:fill="auto"/>
          </w:tcPr>
          <w:p w14:paraId="0A3A7018" w14:textId="3B86A9BB" w:rsidR="00CA7BAD" w:rsidRPr="007B4BF1" w:rsidRDefault="00CA7BAD" w:rsidP="00DA0345">
            <w:pPr>
              <w:spacing w:line="420" w:lineRule="exact"/>
              <w:rPr>
                <w:rFonts w:ascii="Angsana New" w:hAnsi="Angsana New"/>
                <w:sz w:val="28"/>
              </w:rPr>
            </w:pPr>
            <w:r w:rsidRPr="007B4BF1">
              <w:rPr>
                <w:rFonts w:ascii="Angsana New" w:hAnsi="Angsana New"/>
                <w:sz w:val="28"/>
              </w:rPr>
              <w:t>Company with controlling power up to date October 27, 2023, consist of: -</w:t>
            </w:r>
          </w:p>
        </w:tc>
      </w:tr>
      <w:tr w:rsidR="00034B4E" w:rsidRPr="007B4BF1" w14:paraId="4E60D196" w14:textId="77777777" w:rsidTr="00296670">
        <w:tc>
          <w:tcPr>
            <w:tcW w:w="2835" w:type="dxa"/>
            <w:shd w:val="clear" w:color="auto" w:fill="auto"/>
          </w:tcPr>
          <w:p w14:paraId="7156C474" w14:textId="77777777" w:rsidR="00034B4E" w:rsidRPr="007B4BF1" w:rsidRDefault="00034B4E" w:rsidP="00CA7BAD">
            <w:pPr>
              <w:spacing w:line="420" w:lineRule="exact"/>
              <w:ind w:left="313"/>
              <w:jc w:val="thaiDistribute"/>
              <w:rPr>
                <w:rFonts w:ascii="Angsana New" w:hAnsi="Angsana New"/>
                <w:sz w:val="28"/>
              </w:rPr>
            </w:pPr>
            <w:r w:rsidRPr="007B4BF1">
              <w:rPr>
                <w:rFonts w:ascii="Angsana New" w:hAnsi="Angsana New"/>
                <w:sz w:val="28"/>
              </w:rPr>
              <w:t>TPCH Power 1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shd w:val="clear" w:color="auto" w:fill="auto"/>
          </w:tcPr>
          <w:p w14:paraId="28BB9525" w14:textId="77777777" w:rsidR="00034B4E" w:rsidRPr="007B4BF1" w:rsidRDefault="00034B4E" w:rsidP="00DA0345">
            <w:pPr>
              <w:spacing w:line="420" w:lineRule="exact"/>
              <w:jc w:val="thaiDistribute"/>
              <w:rPr>
                <w:rFonts w:ascii="Angsana New" w:hAnsi="Angsana New"/>
                <w:sz w:val="28"/>
              </w:rPr>
            </w:pPr>
            <w:r w:rsidRPr="007B4BF1">
              <w:rPr>
                <w:rFonts w:ascii="Angsana New" w:hAnsi="Angsana New"/>
                <w:sz w:val="28"/>
              </w:rPr>
              <w:t>Yala</w:t>
            </w:r>
          </w:p>
        </w:tc>
        <w:tc>
          <w:tcPr>
            <w:tcW w:w="4677" w:type="dxa"/>
            <w:shd w:val="clear" w:color="auto" w:fill="auto"/>
          </w:tcPr>
          <w:p w14:paraId="3F5581C9" w14:textId="77777777" w:rsidR="00034B4E" w:rsidRPr="007B4BF1" w:rsidRDefault="00B44D21" w:rsidP="00DA0345">
            <w:pPr>
              <w:spacing w:line="420" w:lineRule="exact"/>
              <w:jc w:val="thaiDistribute"/>
              <w:rPr>
                <w:rFonts w:ascii="Angsana New" w:hAnsi="Angsana New"/>
                <w:sz w:val="28"/>
              </w:rPr>
            </w:pPr>
            <w:r w:rsidRPr="007B4BF1">
              <w:rPr>
                <w:rFonts w:ascii="Angsana New" w:hAnsi="Angsana New"/>
                <w:sz w:val="28"/>
              </w:rPr>
              <w:t xml:space="preserve">Start to distribute electricity current 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on</w:t>
            </w:r>
            <w:r w:rsidR="00F207C9" w:rsidRPr="007B4BF1">
              <w:rPr>
                <w:rFonts w:ascii="Angsana New" w:hAnsi="Angsana New"/>
                <w:sz w:val="28"/>
              </w:rPr>
              <w:t xml:space="preserve"> November </w:t>
            </w:r>
            <w:r w:rsidR="00864AC7" w:rsidRPr="007B4BF1">
              <w:rPr>
                <w:rFonts w:ascii="Angsana New" w:hAnsi="Angsana New"/>
                <w:sz w:val="28"/>
              </w:rPr>
              <w:t>27</w:t>
            </w:r>
            <w:r w:rsidR="00F207C9" w:rsidRPr="007B4BF1">
              <w:rPr>
                <w:rFonts w:ascii="Angsana New" w:hAnsi="Angsana New"/>
                <w:sz w:val="28"/>
              </w:rPr>
              <w:t>, 2020</w:t>
            </w:r>
          </w:p>
        </w:tc>
      </w:tr>
      <w:tr w:rsidR="00034B4E" w:rsidRPr="007B4BF1" w14:paraId="631E7746" w14:textId="77777777" w:rsidTr="00296670">
        <w:tc>
          <w:tcPr>
            <w:tcW w:w="2835" w:type="dxa"/>
            <w:shd w:val="clear" w:color="auto" w:fill="auto"/>
          </w:tcPr>
          <w:p w14:paraId="735551F6" w14:textId="77777777" w:rsidR="00034B4E" w:rsidRPr="007B4BF1" w:rsidRDefault="00034B4E" w:rsidP="00CA7BAD">
            <w:pPr>
              <w:spacing w:line="420" w:lineRule="exact"/>
              <w:ind w:left="313"/>
              <w:jc w:val="thaiDistribute"/>
              <w:rPr>
                <w:rFonts w:ascii="Angsana New" w:hAnsi="Angsana New"/>
                <w:sz w:val="28"/>
              </w:rPr>
            </w:pPr>
            <w:r w:rsidRPr="007B4BF1">
              <w:rPr>
                <w:rFonts w:ascii="Angsana New" w:hAnsi="Angsana New"/>
                <w:sz w:val="28"/>
              </w:rPr>
              <w:t>TPCH Power 2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shd w:val="clear" w:color="auto" w:fill="auto"/>
          </w:tcPr>
          <w:p w14:paraId="2B364ED8" w14:textId="77777777" w:rsidR="00034B4E" w:rsidRPr="007B4BF1" w:rsidRDefault="00034B4E" w:rsidP="00DA0345">
            <w:pPr>
              <w:spacing w:line="420" w:lineRule="exact"/>
              <w:jc w:val="thaiDistribute"/>
              <w:rPr>
                <w:rFonts w:ascii="Angsana New" w:hAnsi="Angsana New"/>
                <w:sz w:val="28"/>
              </w:rPr>
            </w:pPr>
            <w:r w:rsidRPr="007B4BF1">
              <w:rPr>
                <w:rFonts w:ascii="Angsana New" w:hAnsi="Angsana New"/>
                <w:sz w:val="28"/>
              </w:rPr>
              <w:t>Yala</w:t>
            </w:r>
          </w:p>
        </w:tc>
        <w:tc>
          <w:tcPr>
            <w:tcW w:w="4677" w:type="dxa"/>
            <w:shd w:val="clear" w:color="auto" w:fill="auto"/>
          </w:tcPr>
          <w:p w14:paraId="5D7B6D56" w14:textId="77777777" w:rsidR="00034B4E" w:rsidRPr="007B4BF1" w:rsidRDefault="00BA311C" w:rsidP="00DA0345">
            <w:pPr>
              <w:spacing w:line="420" w:lineRule="exact"/>
              <w:jc w:val="thaiDistribute"/>
              <w:rPr>
                <w:rFonts w:ascii="Angsana New" w:hAnsi="Angsana New"/>
                <w:sz w:val="28"/>
              </w:rPr>
            </w:pPr>
            <w:r w:rsidRPr="007B4BF1">
              <w:rPr>
                <w:rFonts w:ascii="Angsana New" w:hAnsi="Angsana New"/>
                <w:sz w:val="28"/>
              </w:rPr>
              <w:t>Start to distribute electricity current in form of Commercial</w:t>
            </w:r>
          </w:p>
        </w:tc>
      </w:tr>
      <w:tr w:rsidR="00F31194" w:rsidRPr="007B4BF1" w14:paraId="7E2FB94E" w14:textId="77777777" w:rsidTr="00296670">
        <w:tc>
          <w:tcPr>
            <w:tcW w:w="2835" w:type="dxa"/>
            <w:shd w:val="clear" w:color="auto" w:fill="auto"/>
          </w:tcPr>
          <w:p w14:paraId="22D29C03" w14:textId="77777777" w:rsidR="00F31194" w:rsidRPr="007B4BF1" w:rsidRDefault="00F31194" w:rsidP="00DA0345">
            <w:pPr>
              <w:spacing w:line="420" w:lineRule="exact"/>
              <w:ind w:left="34"/>
              <w:jc w:val="thaiDistribute"/>
              <w:rPr>
                <w:rFonts w:ascii="Angsana New" w:hAnsi="Angsana New"/>
                <w:sz w:val="28"/>
              </w:rPr>
            </w:pPr>
          </w:p>
        </w:tc>
        <w:tc>
          <w:tcPr>
            <w:tcW w:w="1985" w:type="dxa"/>
            <w:shd w:val="clear" w:color="auto" w:fill="auto"/>
          </w:tcPr>
          <w:p w14:paraId="04B7E1EE" w14:textId="77777777" w:rsidR="00F31194" w:rsidRPr="007B4BF1" w:rsidRDefault="00F31194" w:rsidP="00DA0345">
            <w:pPr>
              <w:spacing w:line="420" w:lineRule="exact"/>
              <w:jc w:val="thaiDistribute"/>
              <w:rPr>
                <w:rFonts w:ascii="Angsana New" w:hAnsi="Angsana New"/>
                <w:sz w:val="28"/>
              </w:rPr>
            </w:pPr>
          </w:p>
        </w:tc>
        <w:tc>
          <w:tcPr>
            <w:tcW w:w="4677" w:type="dxa"/>
            <w:shd w:val="clear" w:color="auto" w:fill="auto"/>
          </w:tcPr>
          <w:p w14:paraId="1D631BD7" w14:textId="77777777" w:rsidR="00F31194" w:rsidRPr="007B4BF1" w:rsidRDefault="00BA311C" w:rsidP="00DA0345">
            <w:pPr>
              <w:spacing w:line="420" w:lineRule="exact"/>
              <w:jc w:val="thaiDistribute"/>
              <w:rPr>
                <w:rFonts w:ascii="Angsana New" w:hAnsi="Angsana New"/>
                <w:sz w:val="28"/>
              </w:rPr>
            </w:pPr>
            <w:r w:rsidRPr="007B4BF1">
              <w:rPr>
                <w:rFonts w:ascii="Angsana New" w:hAnsi="Angsana New"/>
                <w:sz w:val="28"/>
              </w:rPr>
              <w:t xml:space="preserve">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 xml:space="preserve">on </w:t>
            </w:r>
            <w:r w:rsidR="001A4298" w:rsidRPr="007B4BF1">
              <w:rPr>
                <w:rFonts w:ascii="Angsana New" w:hAnsi="Angsana New"/>
                <w:sz w:val="28"/>
              </w:rPr>
              <w:t>February 1</w:t>
            </w:r>
            <w:r w:rsidRPr="007B4BF1">
              <w:rPr>
                <w:rFonts w:ascii="Angsana New" w:hAnsi="Angsana New"/>
                <w:sz w:val="28"/>
              </w:rPr>
              <w:t xml:space="preserve">7, </w:t>
            </w:r>
            <w:r w:rsidR="004E28DF" w:rsidRPr="007B4BF1">
              <w:rPr>
                <w:rFonts w:ascii="Angsana New" w:hAnsi="Angsana New"/>
                <w:sz w:val="28"/>
              </w:rPr>
              <w:t>202</w:t>
            </w:r>
            <w:r w:rsidR="00060157" w:rsidRPr="007B4BF1">
              <w:rPr>
                <w:rFonts w:ascii="Angsana New" w:hAnsi="Angsana New"/>
                <w:sz w:val="28"/>
              </w:rPr>
              <w:t>1</w:t>
            </w:r>
          </w:p>
        </w:tc>
      </w:tr>
      <w:tr w:rsidR="00034B4E" w:rsidRPr="007B4BF1" w14:paraId="6C15B1F5" w14:textId="77777777" w:rsidTr="00296670">
        <w:tc>
          <w:tcPr>
            <w:tcW w:w="2835" w:type="dxa"/>
            <w:shd w:val="clear" w:color="auto" w:fill="auto"/>
          </w:tcPr>
          <w:p w14:paraId="07E4DA01" w14:textId="77777777" w:rsidR="00034B4E" w:rsidRPr="007B4BF1" w:rsidRDefault="00034B4E" w:rsidP="00CA7BAD">
            <w:pPr>
              <w:spacing w:line="420" w:lineRule="exact"/>
              <w:ind w:left="313"/>
              <w:jc w:val="thaiDistribute"/>
              <w:rPr>
                <w:rFonts w:ascii="Angsana New" w:hAnsi="Angsana New"/>
                <w:sz w:val="28"/>
              </w:rPr>
            </w:pPr>
            <w:r w:rsidRPr="007B4BF1">
              <w:rPr>
                <w:rFonts w:ascii="Angsana New" w:hAnsi="Angsana New"/>
                <w:sz w:val="28"/>
              </w:rPr>
              <w:t>TPCH Power 5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shd w:val="clear" w:color="auto" w:fill="auto"/>
          </w:tcPr>
          <w:p w14:paraId="718C04CB" w14:textId="77777777" w:rsidR="00034B4E" w:rsidRPr="007B4BF1" w:rsidRDefault="00034B4E" w:rsidP="00DA0345">
            <w:pPr>
              <w:spacing w:line="420" w:lineRule="exact"/>
              <w:jc w:val="thaiDistribute"/>
              <w:rPr>
                <w:rFonts w:ascii="Angsana New" w:hAnsi="Angsana New"/>
                <w:sz w:val="28"/>
              </w:rPr>
            </w:pPr>
            <w:r w:rsidRPr="007B4BF1">
              <w:rPr>
                <w:rFonts w:ascii="Angsana New" w:hAnsi="Angsana New"/>
                <w:sz w:val="28"/>
              </w:rPr>
              <w:t>Narathiwat</w:t>
            </w:r>
          </w:p>
        </w:tc>
        <w:tc>
          <w:tcPr>
            <w:tcW w:w="4677" w:type="dxa"/>
            <w:shd w:val="clear" w:color="auto" w:fill="auto"/>
          </w:tcPr>
          <w:p w14:paraId="23A0D4F0" w14:textId="77777777" w:rsidR="00034B4E" w:rsidRPr="007B4BF1" w:rsidRDefault="00B44D21" w:rsidP="00DA0345">
            <w:pPr>
              <w:spacing w:line="420" w:lineRule="exact"/>
              <w:jc w:val="thaiDistribute"/>
              <w:rPr>
                <w:rFonts w:ascii="Angsana New" w:hAnsi="Angsana New"/>
                <w:sz w:val="28"/>
              </w:rPr>
            </w:pPr>
            <w:r w:rsidRPr="007B4BF1">
              <w:rPr>
                <w:rFonts w:ascii="Angsana New" w:hAnsi="Angsana New"/>
                <w:sz w:val="28"/>
              </w:rPr>
              <w:t xml:space="preserve">Start to distribute electricity current 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on</w:t>
            </w:r>
            <w:r w:rsidR="00F207C9" w:rsidRPr="007B4BF1">
              <w:rPr>
                <w:rFonts w:ascii="Angsana New" w:hAnsi="Angsana New"/>
                <w:sz w:val="28"/>
              </w:rPr>
              <w:t xml:space="preserve"> November </w:t>
            </w:r>
            <w:r w:rsidR="00864AC7" w:rsidRPr="007B4BF1">
              <w:rPr>
                <w:rFonts w:ascii="Angsana New" w:hAnsi="Angsana New"/>
                <w:sz w:val="28"/>
              </w:rPr>
              <w:t>1</w:t>
            </w:r>
            <w:r w:rsidR="00F207C9" w:rsidRPr="007B4BF1">
              <w:rPr>
                <w:rFonts w:ascii="Angsana New" w:hAnsi="Angsana New"/>
                <w:sz w:val="28"/>
              </w:rPr>
              <w:t>7, 2020</w:t>
            </w:r>
          </w:p>
        </w:tc>
      </w:tr>
    </w:tbl>
    <w:p w14:paraId="624FFD95" w14:textId="77777777" w:rsidR="00AB2994" w:rsidRPr="007B4BF1" w:rsidRDefault="00AB2994" w:rsidP="0097530D">
      <w:pPr>
        <w:spacing w:before="120" w:line="480" w:lineRule="exact"/>
        <w:ind w:left="425"/>
        <w:rPr>
          <w:rFonts w:ascii="Angsana New" w:hAnsi="Angsana New"/>
          <w:sz w:val="30"/>
          <w:szCs w:val="30"/>
        </w:rPr>
      </w:pPr>
      <w:r w:rsidRPr="007B4BF1">
        <w:rPr>
          <w:rFonts w:ascii="Angsana New" w:hAnsi="Angsana New"/>
          <w:sz w:val="30"/>
          <w:szCs w:val="30"/>
        </w:rPr>
        <w:t>The company has a power purchase agreement</w:t>
      </w:r>
      <w:r w:rsidRPr="007B4BF1">
        <w:rPr>
          <w:rFonts w:ascii="Angsana New" w:hAnsi="Angsana New"/>
          <w:sz w:val="30"/>
          <w:szCs w:val="30"/>
          <w:cs/>
        </w:rPr>
        <w:t xml:space="preserve">. </w:t>
      </w:r>
      <w:r w:rsidRPr="007B4BF1">
        <w:rPr>
          <w:rFonts w:ascii="Angsana New" w:hAnsi="Angsana New"/>
          <w:sz w:val="30"/>
          <w:szCs w:val="30"/>
        </w:rPr>
        <w:t>The purchase electricity from small power producers for electricity from renewables to EGAT as Adder is as follows</w:t>
      </w:r>
      <w:r w:rsidRPr="007B4BF1">
        <w:rPr>
          <w:rFonts w:ascii="Angsana New" w:hAnsi="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AB2994" w:rsidRPr="007B4BF1" w14:paraId="6F1C35C7" w14:textId="77777777" w:rsidTr="00D568DF">
        <w:tc>
          <w:tcPr>
            <w:tcW w:w="2835" w:type="dxa"/>
            <w:shd w:val="clear" w:color="auto" w:fill="auto"/>
          </w:tcPr>
          <w:p w14:paraId="31C02581" w14:textId="77777777" w:rsidR="00AB2994" w:rsidRPr="007B4BF1" w:rsidRDefault="00AB2994" w:rsidP="0097530D">
            <w:pPr>
              <w:spacing w:before="120" w:line="480" w:lineRule="exact"/>
              <w:jc w:val="center"/>
              <w:rPr>
                <w:rFonts w:ascii="Angsana New" w:hAnsi="Angsana New"/>
                <w:b/>
                <w:bCs/>
                <w:sz w:val="30"/>
                <w:szCs w:val="30"/>
                <w:u w:val="single"/>
              </w:rPr>
            </w:pPr>
            <w:r w:rsidRPr="007B4BF1">
              <w:rPr>
                <w:rFonts w:ascii="Angsana New" w:hAnsi="Angsana New"/>
                <w:b/>
                <w:bCs/>
                <w:sz w:val="30"/>
                <w:szCs w:val="30"/>
                <w:u w:val="single"/>
              </w:rPr>
              <w:t>Companies</w:t>
            </w:r>
          </w:p>
        </w:tc>
        <w:tc>
          <w:tcPr>
            <w:tcW w:w="1985" w:type="dxa"/>
            <w:shd w:val="clear" w:color="auto" w:fill="auto"/>
          </w:tcPr>
          <w:p w14:paraId="336BA0AD" w14:textId="77777777" w:rsidR="00AB2994" w:rsidRPr="007B4BF1" w:rsidRDefault="00AB2994" w:rsidP="0097530D">
            <w:pPr>
              <w:spacing w:before="120" w:line="480" w:lineRule="exact"/>
              <w:jc w:val="center"/>
              <w:rPr>
                <w:rFonts w:ascii="Angsana New" w:hAnsi="Angsana New"/>
                <w:b/>
                <w:bCs/>
                <w:sz w:val="30"/>
                <w:szCs w:val="30"/>
                <w:u w:val="single"/>
              </w:rPr>
            </w:pPr>
            <w:r w:rsidRPr="007B4BF1">
              <w:rPr>
                <w:rFonts w:ascii="Angsana New" w:hAnsi="Angsana New"/>
                <w:b/>
                <w:bCs/>
                <w:sz w:val="30"/>
                <w:szCs w:val="30"/>
                <w:u w:val="single"/>
              </w:rPr>
              <w:t>Project area</w:t>
            </w:r>
          </w:p>
        </w:tc>
        <w:tc>
          <w:tcPr>
            <w:tcW w:w="4677" w:type="dxa"/>
            <w:shd w:val="clear" w:color="auto" w:fill="auto"/>
          </w:tcPr>
          <w:p w14:paraId="42FFEC62" w14:textId="77777777" w:rsidR="00AB2994" w:rsidRPr="007B4BF1" w:rsidRDefault="00AB2994" w:rsidP="0097530D">
            <w:pPr>
              <w:spacing w:before="120" w:line="480" w:lineRule="exact"/>
              <w:jc w:val="center"/>
              <w:rPr>
                <w:rFonts w:ascii="Angsana New" w:hAnsi="Angsana New"/>
                <w:b/>
                <w:bCs/>
                <w:sz w:val="30"/>
                <w:szCs w:val="30"/>
                <w:u w:val="single"/>
              </w:rPr>
            </w:pPr>
            <w:r w:rsidRPr="007B4BF1">
              <w:rPr>
                <w:rFonts w:ascii="Angsana New" w:hAnsi="Angsana New"/>
                <w:b/>
                <w:bCs/>
                <w:sz w:val="30"/>
                <w:szCs w:val="30"/>
                <w:u w:val="single"/>
              </w:rPr>
              <w:t>Electricity trading period</w:t>
            </w:r>
          </w:p>
        </w:tc>
      </w:tr>
      <w:tr w:rsidR="00AB2994" w:rsidRPr="007B4BF1" w14:paraId="39F00CB9" w14:textId="77777777" w:rsidTr="00BA15CF">
        <w:trPr>
          <w:trHeight w:val="80"/>
        </w:trPr>
        <w:tc>
          <w:tcPr>
            <w:tcW w:w="2835" w:type="dxa"/>
            <w:shd w:val="clear" w:color="auto" w:fill="auto"/>
          </w:tcPr>
          <w:p w14:paraId="28480CC1" w14:textId="77777777" w:rsidR="00AB2994" w:rsidRPr="007B4BF1" w:rsidRDefault="00AB2994" w:rsidP="0097530D">
            <w:pPr>
              <w:spacing w:line="480" w:lineRule="exact"/>
              <w:ind w:left="34"/>
              <w:rPr>
                <w:rFonts w:ascii="Angsana New" w:hAnsi="Angsana New"/>
                <w:sz w:val="28"/>
              </w:rPr>
            </w:pPr>
            <w:r w:rsidRPr="007B4BF1">
              <w:rPr>
                <w:rFonts w:ascii="Angsana New" w:hAnsi="Angsana New"/>
                <w:sz w:val="28"/>
              </w:rPr>
              <w:t>Pattani Green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shd w:val="clear" w:color="auto" w:fill="auto"/>
          </w:tcPr>
          <w:p w14:paraId="6F1E0C85" w14:textId="77777777" w:rsidR="00AB2994" w:rsidRPr="007B4BF1" w:rsidRDefault="00AB2994" w:rsidP="0097530D">
            <w:pPr>
              <w:spacing w:line="480" w:lineRule="exact"/>
              <w:ind w:left="34"/>
              <w:rPr>
                <w:rFonts w:ascii="Angsana New" w:hAnsi="Angsana New"/>
                <w:sz w:val="28"/>
              </w:rPr>
            </w:pPr>
            <w:r w:rsidRPr="007B4BF1">
              <w:rPr>
                <w:rFonts w:ascii="Angsana New" w:hAnsi="Angsana New"/>
                <w:sz w:val="28"/>
              </w:rPr>
              <w:t xml:space="preserve">Pattani </w:t>
            </w:r>
          </w:p>
        </w:tc>
        <w:tc>
          <w:tcPr>
            <w:tcW w:w="4677" w:type="dxa"/>
            <w:shd w:val="clear" w:color="auto" w:fill="auto"/>
            <w:vAlign w:val="bottom"/>
          </w:tcPr>
          <w:p w14:paraId="6ED3444C" w14:textId="77777777" w:rsidR="00AB2994" w:rsidRPr="007B4BF1" w:rsidRDefault="00AB2994" w:rsidP="0097530D">
            <w:pPr>
              <w:spacing w:line="480" w:lineRule="exact"/>
              <w:rPr>
                <w:rFonts w:ascii="Angsana New" w:hAnsi="Angsana New"/>
                <w:sz w:val="30"/>
                <w:szCs w:val="30"/>
              </w:rPr>
            </w:pPr>
            <w:r w:rsidRPr="007B4BF1">
              <w:rPr>
                <w:rFonts w:ascii="Angsana New" w:hAnsi="Angsana New"/>
                <w:sz w:val="28"/>
              </w:rPr>
              <w:t xml:space="preserve">Start to distribute electricity current 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on May 19, 2020</w:t>
            </w:r>
          </w:p>
        </w:tc>
      </w:tr>
    </w:tbl>
    <w:p w14:paraId="4924EB73" w14:textId="77777777" w:rsidR="006D3F8F" w:rsidRPr="007B4BF1" w:rsidRDefault="006D3F8F" w:rsidP="0097530D">
      <w:pPr>
        <w:spacing w:before="120" w:line="480" w:lineRule="exact"/>
        <w:ind w:left="425"/>
        <w:rPr>
          <w:rFonts w:ascii="Angsana New" w:hAnsi="Angsana New"/>
          <w:sz w:val="30"/>
          <w:szCs w:val="30"/>
        </w:rPr>
      </w:pPr>
      <w:r w:rsidRPr="007B4BF1">
        <w:rPr>
          <w:rFonts w:ascii="Angsana New" w:hAnsi="Angsana New"/>
          <w:sz w:val="30"/>
          <w:szCs w:val="30"/>
        </w:rPr>
        <w:t>The company has a power purchase agreement</w:t>
      </w:r>
      <w:r w:rsidRPr="007B4BF1">
        <w:rPr>
          <w:rFonts w:ascii="Angsana New" w:hAnsi="Angsana New"/>
          <w:sz w:val="30"/>
          <w:szCs w:val="30"/>
          <w:cs/>
        </w:rPr>
        <w:t xml:space="preserve">. </w:t>
      </w:r>
      <w:r w:rsidR="00A70F0E" w:rsidRPr="007B4BF1">
        <w:rPr>
          <w:rFonts w:ascii="Angsana New" w:hAnsi="Angsana New"/>
          <w:sz w:val="30"/>
          <w:szCs w:val="30"/>
        </w:rPr>
        <w:t xml:space="preserve">Pracharat Power Plant Project for the 3 southern border provinces Types of biomass fuel </w:t>
      </w:r>
      <w:r w:rsidRPr="007B4BF1">
        <w:rPr>
          <w:rFonts w:ascii="Angsana New" w:hAnsi="Angsana New"/>
          <w:sz w:val="30"/>
          <w:szCs w:val="30"/>
        </w:rPr>
        <w:t xml:space="preserve">electricity from renewables to PEA is as </w:t>
      </w:r>
      <w:r w:rsidR="00574A53" w:rsidRPr="007B4BF1">
        <w:rPr>
          <w:rFonts w:ascii="Angsana New" w:hAnsi="Angsana New"/>
          <w:sz w:val="30"/>
          <w:szCs w:val="30"/>
        </w:rPr>
        <w:t>follows</w:t>
      </w:r>
      <w:r w:rsidR="00574A53" w:rsidRPr="007B4BF1">
        <w:rPr>
          <w:rFonts w:ascii="Angsana New" w:hAnsi="Angsana New"/>
          <w:sz w:val="30"/>
          <w:szCs w:val="30"/>
          <w:cs/>
        </w:rPr>
        <w:t>: -</w:t>
      </w:r>
    </w:p>
    <w:tbl>
      <w:tblPr>
        <w:tblW w:w="9497" w:type="dxa"/>
        <w:tblInd w:w="392" w:type="dxa"/>
        <w:tblLook w:val="04A0" w:firstRow="1" w:lastRow="0" w:firstColumn="1" w:lastColumn="0" w:noHBand="0" w:noVBand="1"/>
      </w:tblPr>
      <w:tblGrid>
        <w:gridCol w:w="3388"/>
        <w:gridCol w:w="1458"/>
        <w:gridCol w:w="4651"/>
      </w:tblGrid>
      <w:tr w:rsidR="006D3F8F" w:rsidRPr="007B4BF1" w14:paraId="7D00E9C8" w14:textId="77777777" w:rsidTr="006E08A0">
        <w:tc>
          <w:tcPr>
            <w:tcW w:w="3388" w:type="dxa"/>
            <w:shd w:val="clear" w:color="auto" w:fill="auto"/>
          </w:tcPr>
          <w:p w14:paraId="2869773E" w14:textId="77777777" w:rsidR="006D3F8F" w:rsidRPr="007B4BF1" w:rsidRDefault="006D3F8F" w:rsidP="0097530D">
            <w:pPr>
              <w:spacing w:before="120" w:line="480" w:lineRule="exact"/>
              <w:jc w:val="center"/>
              <w:rPr>
                <w:rFonts w:ascii="Angsana New" w:hAnsi="Angsana New"/>
                <w:b/>
                <w:bCs/>
                <w:sz w:val="30"/>
                <w:szCs w:val="30"/>
                <w:u w:val="single"/>
              </w:rPr>
            </w:pPr>
            <w:r w:rsidRPr="007B4BF1">
              <w:rPr>
                <w:rFonts w:ascii="Angsana New" w:hAnsi="Angsana New"/>
                <w:b/>
                <w:bCs/>
                <w:sz w:val="30"/>
                <w:szCs w:val="30"/>
                <w:u w:val="single"/>
              </w:rPr>
              <w:t>Companies</w:t>
            </w:r>
          </w:p>
        </w:tc>
        <w:tc>
          <w:tcPr>
            <w:tcW w:w="1458" w:type="dxa"/>
            <w:shd w:val="clear" w:color="auto" w:fill="auto"/>
          </w:tcPr>
          <w:p w14:paraId="71103E8B" w14:textId="77777777" w:rsidR="006D3F8F" w:rsidRPr="007B4BF1" w:rsidRDefault="006D3F8F" w:rsidP="0097530D">
            <w:pPr>
              <w:spacing w:before="120" w:line="480" w:lineRule="exact"/>
              <w:jc w:val="center"/>
              <w:rPr>
                <w:rFonts w:ascii="Angsana New" w:hAnsi="Angsana New"/>
                <w:b/>
                <w:bCs/>
                <w:sz w:val="30"/>
                <w:szCs w:val="30"/>
                <w:u w:val="single"/>
              </w:rPr>
            </w:pPr>
            <w:r w:rsidRPr="007B4BF1">
              <w:rPr>
                <w:rFonts w:ascii="Angsana New" w:hAnsi="Angsana New"/>
                <w:b/>
                <w:bCs/>
                <w:sz w:val="30"/>
                <w:szCs w:val="30"/>
                <w:u w:val="single"/>
              </w:rPr>
              <w:t>Project area</w:t>
            </w:r>
          </w:p>
        </w:tc>
        <w:tc>
          <w:tcPr>
            <w:tcW w:w="4651" w:type="dxa"/>
            <w:shd w:val="clear" w:color="auto" w:fill="auto"/>
          </w:tcPr>
          <w:p w14:paraId="173C3D1B" w14:textId="77777777" w:rsidR="006D3F8F" w:rsidRPr="007B4BF1" w:rsidRDefault="006D3F8F" w:rsidP="0097530D">
            <w:pPr>
              <w:spacing w:before="120" w:line="480" w:lineRule="exact"/>
              <w:jc w:val="center"/>
              <w:rPr>
                <w:rFonts w:ascii="Angsana New" w:hAnsi="Angsana New"/>
                <w:b/>
                <w:bCs/>
                <w:sz w:val="30"/>
                <w:szCs w:val="30"/>
                <w:u w:val="single"/>
              </w:rPr>
            </w:pPr>
            <w:r w:rsidRPr="007B4BF1">
              <w:rPr>
                <w:rFonts w:ascii="Angsana New" w:hAnsi="Angsana New"/>
                <w:b/>
                <w:bCs/>
                <w:sz w:val="30"/>
                <w:szCs w:val="30"/>
                <w:u w:val="single"/>
              </w:rPr>
              <w:t>Electricity trading period</w:t>
            </w:r>
          </w:p>
        </w:tc>
      </w:tr>
      <w:tr w:rsidR="00B44D21" w:rsidRPr="007B4BF1" w14:paraId="7244F875" w14:textId="77777777" w:rsidTr="006E08A0">
        <w:trPr>
          <w:trHeight w:val="80"/>
        </w:trPr>
        <w:tc>
          <w:tcPr>
            <w:tcW w:w="3388" w:type="dxa"/>
            <w:shd w:val="clear" w:color="auto" w:fill="auto"/>
          </w:tcPr>
          <w:p w14:paraId="2715879B" w14:textId="77777777" w:rsidR="00B44D21" w:rsidRPr="007B4BF1" w:rsidRDefault="00B44D21" w:rsidP="0097530D">
            <w:pPr>
              <w:spacing w:line="480" w:lineRule="exact"/>
              <w:ind w:left="34"/>
              <w:rPr>
                <w:rFonts w:ascii="Angsana New" w:hAnsi="Angsana New"/>
                <w:sz w:val="28"/>
              </w:rPr>
            </w:pPr>
            <w:r w:rsidRPr="007B4BF1">
              <w:rPr>
                <w:rFonts w:ascii="Angsana New" w:hAnsi="Angsana New"/>
                <w:sz w:val="28"/>
              </w:rPr>
              <w:t>Pracharat Biomass Maelan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458" w:type="dxa"/>
            <w:shd w:val="clear" w:color="auto" w:fill="auto"/>
          </w:tcPr>
          <w:p w14:paraId="00001928" w14:textId="77777777" w:rsidR="00B44D21" w:rsidRPr="007B4BF1" w:rsidRDefault="00B44D21" w:rsidP="0097530D">
            <w:pPr>
              <w:spacing w:line="480" w:lineRule="exact"/>
              <w:ind w:left="34"/>
              <w:rPr>
                <w:rFonts w:ascii="Angsana New" w:hAnsi="Angsana New"/>
                <w:sz w:val="28"/>
              </w:rPr>
            </w:pPr>
            <w:r w:rsidRPr="007B4BF1">
              <w:rPr>
                <w:rFonts w:ascii="Angsana New" w:hAnsi="Angsana New"/>
                <w:sz w:val="28"/>
              </w:rPr>
              <w:t xml:space="preserve">Pattani </w:t>
            </w:r>
          </w:p>
        </w:tc>
        <w:tc>
          <w:tcPr>
            <w:tcW w:w="4651" w:type="dxa"/>
            <w:shd w:val="clear" w:color="auto" w:fill="auto"/>
          </w:tcPr>
          <w:p w14:paraId="1ED1D0D3" w14:textId="7B0FBE46" w:rsidR="00B44D21" w:rsidRPr="007B4BF1" w:rsidRDefault="00B956FC" w:rsidP="0097530D">
            <w:pPr>
              <w:spacing w:line="480" w:lineRule="exact"/>
              <w:rPr>
                <w:rFonts w:ascii="Angsana New" w:hAnsi="Angsana New"/>
                <w:sz w:val="30"/>
                <w:szCs w:val="30"/>
              </w:rPr>
            </w:pPr>
            <w:r w:rsidRPr="007B4BF1">
              <w:rPr>
                <w:rFonts w:ascii="Angsana New" w:hAnsi="Angsana New"/>
                <w:sz w:val="28"/>
              </w:rPr>
              <w:t xml:space="preserve">Start to distribute electricity current in form of Commercial </w:t>
            </w:r>
          </w:p>
        </w:tc>
      </w:tr>
      <w:tr w:rsidR="00E34158" w:rsidRPr="007B4BF1" w14:paraId="11743536" w14:textId="77777777">
        <w:trPr>
          <w:trHeight w:val="80"/>
        </w:trPr>
        <w:tc>
          <w:tcPr>
            <w:tcW w:w="4846" w:type="dxa"/>
            <w:gridSpan w:val="2"/>
            <w:shd w:val="clear" w:color="auto" w:fill="auto"/>
          </w:tcPr>
          <w:p w14:paraId="3CE24CFC" w14:textId="24C99256" w:rsidR="00E34158" w:rsidRPr="007B4BF1" w:rsidRDefault="00E34158" w:rsidP="0097530D">
            <w:pPr>
              <w:spacing w:line="480" w:lineRule="exact"/>
              <w:ind w:left="171"/>
              <w:rPr>
                <w:rFonts w:ascii="Angsana New" w:hAnsi="Angsana New"/>
                <w:sz w:val="28"/>
              </w:rPr>
            </w:pPr>
            <w:r w:rsidRPr="007B4BF1">
              <w:rPr>
                <w:rFonts w:ascii="Angsana New" w:hAnsi="Angsana New"/>
                <w:sz w:val="28"/>
              </w:rPr>
              <w:t>(Controlling power up to date October 27, 2023.)</w:t>
            </w:r>
          </w:p>
        </w:tc>
        <w:tc>
          <w:tcPr>
            <w:tcW w:w="4651" w:type="dxa"/>
            <w:shd w:val="clear" w:color="auto" w:fill="auto"/>
          </w:tcPr>
          <w:p w14:paraId="50B02B26" w14:textId="26036D61" w:rsidR="00E34158" w:rsidRPr="007B4BF1" w:rsidRDefault="00E34158" w:rsidP="0097530D">
            <w:pPr>
              <w:spacing w:line="480" w:lineRule="exact"/>
              <w:rPr>
                <w:rFonts w:ascii="Angsana New" w:hAnsi="Angsana New"/>
                <w:sz w:val="28"/>
              </w:rPr>
            </w:pPr>
            <w:r w:rsidRPr="007B4BF1">
              <w:rPr>
                <w:rFonts w:ascii="Angsana New" w:hAnsi="Angsana New"/>
                <w:sz w:val="28"/>
              </w:rPr>
              <w:t>Operating Distribution (COD) on June 1, 2023.</w:t>
            </w:r>
          </w:p>
        </w:tc>
      </w:tr>
      <w:tr w:rsidR="00B44D21" w:rsidRPr="007B4BF1" w14:paraId="24408BE9" w14:textId="77777777" w:rsidTr="006E08A0">
        <w:trPr>
          <w:trHeight w:val="425"/>
        </w:trPr>
        <w:tc>
          <w:tcPr>
            <w:tcW w:w="3388" w:type="dxa"/>
            <w:shd w:val="clear" w:color="auto" w:fill="auto"/>
          </w:tcPr>
          <w:p w14:paraId="5AFC84E8" w14:textId="77777777" w:rsidR="00B44D21" w:rsidRPr="007B4BF1" w:rsidRDefault="00B44D21" w:rsidP="0097530D">
            <w:pPr>
              <w:spacing w:line="480" w:lineRule="exact"/>
              <w:ind w:left="34"/>
              <w:rPr>
                <w:rFonts w:ascii="Angsana New" w:hAnsi="Angsana New"/>
                <w:sz w:val="28"/>
              </w:rPr>
            </w:pPr>
            <w:r w:rsidRPr="007B4BF1">
              <w:rPr>
                <w:rFonts w:ascii="Angsana New" w:hAnsi="Angsana New"/>
                <w:sz w:val="28"/>
              </w:rPr>
              <w:t xml:space="preserve">Pracharat Biomass </w:t>
            </w:r>
            <w:r w:rsidR="00C449F5" w:rsidRPr="007B4BF1">
              <w:rPr>
                <w:rFonts w:ascii="Angsana New" w:hAnsi="Angsana New"/>
                <w:sz w:val="28"/>
              </w:rPr>
              <w:t>Bannang sata</w:t>
            </w:r>
            <w:r w:rsidRPr="007B4BF1">
              <w:rPr>
                <w:rFonts w:ascii="Angsana New" w:hAnsi="Angsana New"/>
                <w:sz w:val="28"/>
              </w:rPr>
              <w:t xml:space="preserve">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458" w:type="dxa"/>
            <w:shd w:val="clear" w:color="auto" w:fill="auto"/>
          </w:tcPr>
          <w:p w14:paraId="2483A168" w14:textId="77777777" w:rsidR="00B44D21" w:rsidRPr="007B4BF1" w:rsidRDefault="001D7FB3" w:rsidP="0097530D">
            <w:pPr>
              <w:spacing w:line="480" w:lineRule="exact"/>
              <w:ind w:left="34"/>
              <w:rPr>
                <w:rFonts w:ascii="Angsana New" w:hAnsi="Angsana New"/>
                <w:sz w:val="28"/>
              </w:rPr>
            </w:pPr>
            <w:r w:rsidRPr="007B4BF1">
              <w:rPr>
                <w:rFonts w:ascii="Angsana New" w:hAnsi="Angsana New"/>
                <w:sz w:val="28"/>
              </w:rPr>
              <w:t>Yala</w:t>
            </w:r>
          </w:p>
        </w:tc>
        <w:tc>
          <w:tcPr>
            <w:tcW w:w="4651" w:type="dxa"/>
            <w:shd w:val="clear" w:color="auto" w:fill="auto"/>
          </w:tcPr>
          <w:p w14:paraId="68D3E68D" w14:textId="729F2579" w:rsidR="00B44D21" w:rsidRPr="007B4BF1" w:rsidRDefault="006E08A0" w:rsidP="0097530D">
            <w:pPr>
              <w:spacing w:line="480" w:lineRule="exact"/>
              <w:rPr>
                <w:rFonts w:ascii="Angsana New" w:hAnsi="Angsana New"/>
                <w:sz w:val="28"/>
              </w:rPr>
            </w:pPr>
            <w:r w:rsidRPr="007B4BF1">
              <w:rPr>
                <w:rFonts w:ascii="Angsana New" w:hAnsi="Angsana New"/>
                <w:sz w:val="28"/>
              </w:rPr>
              <w:t xml:space="preserve">Start to distribute electricity current in form of Commercial </w:t>
            </w:r>
          </w:p>
        </w:tc>
      </w:tr>
      <w:tr w:rsidR="00E34158" w:rsidRPr="007B4BF1" w14:paraId="38C2D619" w14:textId="77777777">
        <w:trPr>
          <w:trHeight w:val="425"/>
        </w:trPr>
        <w:tc>
          <w:tcPr>
            <w:tcW w:w="4846" w:type="dxa"/>
            <w:gridSpan w:val="2"/>
            <w:shd w:val="clear" w:color="auto" w:fill="auto"/>
          </w:tcPr>
          <w:p w14:paraId="16B17592" w14:textId="1C25A483" w:rsidR="00E34158" w:rsidRPr="007B4BF1" w:rsidRDefault="00E34158" w:rsidP="0097530D">
            <w:pPr>
              <w:spacing w:line="480" w:lineRule="exact"/>
              <w:ind w:left="171"/>
              <w:rPr>
                <w:rFonts w:ascii="Angsana New" w:hAnsi="Angsana New"/>
                <w:sz w:val="28"/>
              </w:rPr>
            </w:pPr>
            <w:r w:rsidRPr="007B4BF1">
              <w:rPr>
                <w:rFonts w:ascii="Angsana New" w:hAnsi="Angsana New"/>
                <w:sz w:val="28"/>
              </w:rPr>
              <w:t>(Controlling power up to date October 27, 2023.)</w:t>
            </w:r>
          </w:p>
        </w:tc>
        <w:tc>
          <w:tcPr>
            <w:tcW w:w="4651" w:type="dxa"/>
            <w:shd w:val="clear" w:color="auto" w:fill="auto"/>
          </w:tcPr>
          <w:p w14:paraId="30F81823" w14:textId="5E6D7782" w:rsidR="00E34158" w:rsidRPr="007B4BF1" w:rsidRDefault="00E34158" w:rsidP="0097530D">
            <w:pPr>
              <w:spacing w:line="480" w:lineRule="exact"/>
              <w:rPr>
                <w:rFonts w:ascii="Angsana New" w:hAnsi="Angsana New"/>
                <w:sz w:val="28"/>
              </w:rPr>
            </w:pPr>
            <w:r w:rsidRPr="007B4BF1">
              <w:rPr>
                <w:rFonts w:ascii="Angsana New" w:hAnsi="Angsana New"/>
                <w:sz w:val="28"/>
              </w:rPr>
              <w:t xml:space="preserve">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on March 30, 2023.</w:t>
            </w:r>
          </w:p>
        </w:tc>
      </w:tr>
    </w:tbl>
    <w:p w14:paraId="7D46AF35" w14:textId="10B44B1D" w:rsidR="00204510" w:rsidRPr="007B4BF1" w:rsidRDefault="00086A7F" w:rsidP="0097530D">
      <w:pPr>
        <w:spacing w:before="120" w:line="480" w:lineRule="exact"/>
        <w:ind w:left="425"/>
        <w:rPr>
          <w:rFonts w:ascii="Angsana New" w:hAnsi="Angsana New"/>
          <w:sz w:val="30"/>
          <w:szCs w:val="30"/>
        </w:rPr>
      </w:pPr>
      <w:bookmarkStart w:id="13" w:name="_Hlk39715884"/>
      <w:bookmarkStart w:id="14" w:name="_Hlk39695426"/>
      <w:r w:rsidRPr="007B4BF1">
        <w:rPr>
          <w:rFonts w:ascii="Angsana New" w:hAnsi="Angsana New"/>
          <w:sz w:val="30"/>
          <w:szCs w:val="30"/>
        </w:rPr>
        <w:t xml:space="preserve">The Companyhas entered into a biogas purchase agreement with </w:t>
      </w:r>
      <w:r w:rsidR="005E4467" w:rsidRPr="007B4BF1">
        <w:rPr>
          <w:rFonts w:ascii="Angsana New" w:hAnsi="Angsana New"/>
          <w:sz w:val="30"/>
          <w:szCs w:val="30"/>
        </w:rPr>
        <w:t>a priv</w:t>
      </w:r>
      <w:r w:rsidR="00A157DB" w:rsidRPr="007B4BF1">
        <w:rPr>
          <w:rFonts w:ascii="Angsana New" w:hAnsi="Angsana New"/>
          <w:sz w:val="30"/>
          <w:szCs w:val="30"/>
        </w:rPr>
        <w:t>ate compa</w:t>
      </w:r>
      <w:r w:rsidR="0038428E" w:rsidRPr="007B4BF1">
        <w:rPr>
          <w:rFonts w:ascii="Angsana New" w:hAnsi="Angsana New"/>
          <w:sz w:val="30"/>
          <w:szCs w:val="30"/>
        </w:rPr>
        <w:t>ny</w:t>
      </w:r>
      <w:r w:rsidRPr="007B4BF1">
        <w:rPr>
          <w:rFonts w:ascii="Angsana New" w:hAnsi="Angsana New"/>
          <w:sz w:val="30"/>
          <w:szCs w:val="30"/>
        </w:rPr>
        <w:t>.</w:t>
      </w:r>
    </w:p>
    <w:tbl>
      <w:tblPr>
        <w:tblW w:w="9497" w:type="dxa"/>
        <w:tblInd w:w="392" w:type="dxa"/>
        <w:tblLook w:val="04A0" w:firstRow="1" w:lastRow="0" w:firstColumn="1" w:lastColumn="0" w:noHBand="0" w:noVBand="1"/>
      </w:tblPr>
      <w:tblGrid>
        <w:gridCol w:w="2835"/>
        <w:gridCol w:w="1985"/>
        <w:gridCol w:w="4677"/>
      </w:tblGrid>
      <w:tr w:rsidR="004D3887" w:rsidRPr="007B4BF1" w14:paraId="53EDE1E9" w14:textId="77777777">
        <w:tc>
          <w:tcPr>
            <w:tcW w:w="2835" w:type="dxa"/>
            <w:shd w:val="clear" w:color="auto" w:fill="auto"/>
          </w:tcPr>
          <w:p w14:paraId="1CAF7E4F" w14:textId="77777777" w:rsidR="004D3887" w:rsidRPr="007B4BF1" w:rsidRDefault="004D3887" w:rsidP="0097530D">
            <w:pPr>
              <w:spacing w:before="120" w:line="480" w:lineRule="exact"/>
              <w:jc w:val="center"/>
              <w:rPr>
                <w:rFonts w:ascii="Angsana New" w:hAnsi="Angsana New"/>
                <w:b/>
                <w:bCs/>
                <w:sz w:val="30"/>
                <w:szCs w:val="30"/>
                <w:u w:val="single"/>
              </w:rPr>
            </w:pPr>
            <w:r w:rsidRPr="007B4BF1">
              <w:rPr>
                <w:rFonts w:ascii="Angsana New" w:hAnsi="Angsana New"/>
                <w:b/>
                <w:bCs/>
                <w:sz w:val="30"/>
                <w:szCs w:val="30"/>
                <w:u w:val="single"/>
              </w:rPr>
              <w:t>Companies</w:t>
            </w:r>
          </w:p>
        </w:tc>
        <w:tc>
          <w:tcPr>
            <w:tcW w:w="1985" w:type="dxa"/>
            <w:shd w:val="clear" w:color="auto" w:fill="auto"/>
          </w:tcPr>
          <w:p w14:paraId="138D568C" w14:textId="77777777" w:rsidR="004D3887" w:rsidRPr="007B4BF1" w:rsidRDefault="004D3887" w:rsidP="0097530D">
            <w:pPr>
              <w:spacing w:before="120" w:line="480" w:lineRule="exact"/>
              <w:jc w:val="center"/>
              <w:rPr>
                <w:rFonts w:ascii="Angsana New" w:hAnsi="Angsana New"/>
                <w:b/>
                <w:bCs/>
                <w:sz w:val="30"/>
                <w:szCs w:val="30"/>
                <w:u w:val="single"/>
              </w:rPr>
            </w:pPr>
            <w:r w:rsidRPr="007B4BF1">
              <w:rPr>
                <w:rFonts w:ascii="Angsana New" w:hAnsi="Angsana New"/>
                <w:b/>
                <w:bCs/>
                <w:sz w:val="30"/>
                <w:szCs w:val="30"/>
                <w:u w:val="single"/>
              </w:rPr>
              <w:t>Project area</w:t>
            </w:r>
          </w:p>
        </w:tc>
        <w:tc>
          <w:tcPr>
            <w:tcW w:w="4677" w:type="dxa"/>
            <w:shd w:val="clear" w:color="auto" w:fill="auto"/>
          </w:tcPr>
          <w:p w14:paraId="303DF507" w14:textId="77777777" w:rsidR="004D3887" w:rsidRPr="007B4BF1" w:rsidRDefault="004D3887" w:rsidP="0097530D">
            <w:pPr>
              <w:spacing w:before="120" w:line="480" w:lineRule="exact"/>
              <w:jc w:val="center"/>
              <w:rPr>
                <w:rFonts w:ascii="Angsana New" w:hAnsi="Angsana New"/>
                <w:b/>
                <w:bCs/>
                <w:sz w:val="30"/>
                <w:szCs w:val="30"/>
                <w:u w:val="single"/>
              </w:rPr>
            </w:pPr>
            <w:r w:rsidRPr="007B4BF1">
              <w:rPr>
                <w:rFonts w:ascii="Angsana New" w:hAnsi="Angsana New"/>
                <w:b/>
                <w:bCs/>
                <w:sz w:val="30"/>
                <w:szCs w:val="30"/>
                <w:u w:val="single"/>
              </w:rPr>
              <w:t>Gas selling period</w:t>
            </w:r>
          </w:p>
        </w:tc>
      </w:tr>
      <w:tr w:rsidR="004D3887" w:rsidRPr="007B4BF1" w14:paraId="470939D8" w14:textId="77777777">
        <w:trPr>
          <w:trHeight w:val="80"/>
        </w:trPr>
        <w:tc>
          <w:tcPr>
            <w:tcW w:w="2835" w:type="dxa"/>
            <w:shd w:val="clear" w:color="auto" w:fill="auto"/>
          </w:tcPr>
          <w:p w14:paraId="680095B6" w14:textId="77777777" w:rsidR="004D3887" w:rsidRPr="007B4BF1" w:rsidRDefault="004D3887" w:rsidP="0097530D">
            <w:pPr>
              <w:spacing w:line="480" w:lineRule="exact"/>
              <w:ind w:left="34"/>
              <w:rPr>
                <w:rFonts w:ascii="Angsana New" w:hAnsi="Angsana New"/>
                <w:sz w:val="28"/>
              </w:rPr>
            </w:pPr>
            <w:r w:rsidRPr="007B4BF1">
              <w:rPr>
                <w:rFonts w:ascii="Angsana New" w:hAnsi="Angsana New"/>
                <w:sz w:val="28"/>
              </w:rPr>
              <w:t>P P L Power Co., Ltd.</w:t>
            </w:r>
          </w:p>
        </w:tc>
        <w:tc>
          <w:tcPr>
            <w:tcW w:w="1985" w:type="dxa"/>
            <w:shd w:val="clear" w:color="auto" w:fill="auto"/>
          </w:tcPr>
          <w:p w14:paraId="797C60CC" w14:textId="77777777" w:rsidR="004D3887" w:rsidRPr="007B4BF1" w:rsidRDefault="004D3887" w:rsidP="0097530D">
            <w:pPr>
              <w:spacing w:line="480" w:lineRule="exact"/>
              <w:ind w:left="34"/>
              <w:rPr>
                <w:rFonts w:ascii="Angsana New" w:hAnsi="Angsana New"/>
                <w:sz w:val="28"/>
              </w:rPr>
            </w:pPr>
            <w:r w:rsidRPr="007B4BF1">
              <w:rPr>
                <w:rFonts w:ascii="Angsana New" w:hAnsi="Angsana New"/>
                <w:sz w:val="28"/>
              </w:rPr>
              <w:t>Krabi Province</w:t>
            </w:r>
          </w:p>
        </w:tc>
        <w:tc>
          <w:tcPr>
            <w:tcW w:w="4677" w:type="dxa"/>
            <w:shd w:val="clear" w:color="auto" w:fill="auto"/>
            <w:vAlign w:val="bottom"/>
          </w:tcPr>
          <w:p w14:paraId="339A71B7" w14:textId="77777777" w:rsidR="004D3887" w:rsidRPr="007B4BF1" w:rsidRDefault="004D3887" w:rsidP="0097530D">
            <w:pPr>
              <w:spacing w:line="480" w:lineRule="exact"/>
              <w:rPr>
                <w:rFonts w:ascii="Angsana New" w:hAnsi="Angsana New"/>
                <w:sz w:val="30"/>
                <w:szCs w:val="30"/>
              </w:rPr>
            </w:pPr>
            <w:r w:rsidRPr="007B4BF1">
              <w:rPr>
                <w:rFonts w:ascii="Angsana New" w:hAnsi="Angsana New"/>
                <w:sz w:val="28"/>
              </w:rPr>
              <w:t>Start to distribute of biogas on October 15, 2023</w:t>
            </w:r>
          </w:p>
        </w:tc>
      </w:tr>
    </w:tbl>
    <w:p w14:paraId="64623F72" w14:textId="667DF548" w:rsidR="0097530D" w:rsidRPr="007B4BF1" w:rsidRDefault="0097530D" w:rsidP="0097530D">
      <w:pPr>
        <w:spacing w:line="480" w:lineRule="exact"/>
        <w:rPr>
          <w:rFonts w:ascii="Angsana New" w:hAnsi="Angsana New"/>
          <w:sz w:val="30"/>
          <w:szCs w:val="30"/>
          <w:cs/>
        </w:rPr>
      </w:pPr>
    </w:p>
    <w:p w14:paraId="0937B987" w14:textId="77777777" w:rsidR="0097530D" w:rsidRPr="007B4BF1" w:rsidRDefault="0097530D" w:rsidP="0097530D">
      <w:pPr>
        <w:overflowPunct/>
        <w:autoSpaceDE/>
        <w:autoSpaceDN/>
        <w:adjustRightInd/>
        <w:spacing w:line="460" w:lineRule="exact"/>
        <w:textAlignment w:val="auto"/>
        <w:rPr>
          <w:rFonts w:ascii="Angsana New" w:hAnsi="Angsana New"/>
          <w:sz w:val="30"/>
          <w:szCs w:val="30"/>
          <w:cs/>
        </w:rPr>
      </w:pPr>
      <w:r w:rsidRPr="007B4BF1">
        <w:rPr>
          <w:rFonts w:ascii="Angsana New" w:hAnsi="Angsana New"/>
          <w:sz w:val="30"/>
          <w:szCs w:val="30"/>
          <w:cs/>
        </w:rPr>
        <w:br w:type="page"/>
      </w:r>
    </w:p>
    <w:p w14:paraId="5B443792" w14:textId="7D459B52" w:rsidR="00AE690D" w:rsidRPr="007B4BF1" w:rsidRDefault="001B4E1B" w:rsidP="00B90DC4">
      <w:pPr>
        <w:spacing w:line="440" w:lineRule="exact"/>
        <w:ind w:left="425" w:hanging="425"/>
        <w:rPr>
          <w:rFonts w:ascii="Angsana New" w:hAnsi="Angsana New"/>
          <w:b/>
          <w:bCs/>
          <w:sz w:val="30"/>
          <w:szCs w:val="30"/>
        </w:rPr>
      </w:pPr>
      <w:r w:rsidRPr="007B4BF1">
        <w:rPr>
          <w:rFonts w:ascii="Angsana New" w:hAnsi="Angsana New"/>
          <w:b/>
          <w:bCs/>
          <w:sz w:val="30"/>
          <w:szCs w:val="30"/>
        </w:rPr>
        <w:t>29</w:t>
      </w:r>
      <w:r w:rsidR="00AE690D" w:rsidRPr="007B4BF1">
        <w:rPr>
          <w:rFonts w:ascii="Angsana New" w:hAnsi="Angsana New"/>
          <w:b/>
          <w:bCs/>
          <w:sz w:val="30"/>
          <w:szCs w:val="30"/>
          <w:cs/>
        </w:rPr>
        <w:t>.</w:t>
      </w:r>
      <w:r w:rsidR="00AE690D" w:rsidRPr="007B4BF1">
        <w:rPr>
          <w:rFonts w:ascii="Angsana New" w:hAnsi="Angsana New"/>
          <w:b/>
          <w:bCs/>
          <w:sz w:val="30"/>
          <w:szCs w:val="30"/>
        </w:rPr>
        <w:tab/>
      </w:r>
      <w:r w:rsidR="002F010E" w:rsidRPr="007B4BF1">
        <w:rPr>
          <w:rFonts w:ascii="Angsana New" w:hAnsi="Angsana New"/>
          <w:b/>
          <w:bCs/>
          <w:sz w:val="30"/>
          <w:szCs w:val="30"/>
        </w:rPr>
        <w:t>Revenues from contracts with customers</w:t>
      </w:r>
    </w:p>
    <w:p w14:paraId="6314B248" w14:textId="77777777" w:rsidR="00AE690D" w:rsidRPr="007B4BF1" w:rsidRDefault="002F010E" w:rsidP="00B90DC4">
      <w:pPr>
        <w:spacing w:before="40" w:line="440" w:lineRule="exact"/>
        <w:ind w:left="425"/>
        <w:jc w:val="thaiDistribute"/>
        <w:rPr>
          <w:rFonts w:ascii="Angsana New" w:hAnsi="Angsana New"/>
          <w:sz w:val="30"/>
          <w:szCs w:val="30"/>
        </w:rPr>
      </w:pPr>
      <w:r w:rsidRPr="007B4BF1">
        <w:rPr>
          <w:rFonts w:ascii="Angsana New" w:hAnsi="Angsana New"/>
          <w:sz w:val="30"/>
          <w:szCs w:val="30"/>
        </w:rPr>
        <w:t>The Group has revenues from sales of electricity current which entered into contract with the Provincial Electricity Authority</w:t>
      </w:r>
      <w:r w:rsidRPr="007B4BF1">
        <w:rPr>
          <w:rFonts w:ascii="Angsana New" w:hAnsi="Angsana New"/>
          <w:sz w:val="30"/>
          <w:szCs w:val="30"/>
          <w:cs/>
        </w:rPr>
        <w:t xml:space="preserve">. </w:t>
      </w:r>
      <w:r w:rsidRPr="007B4BF1">
        <w:rPr>
          <w:rFonts w:ascii="Angsana New" w:hAnsi="Angsana New"/>
          <w:sz w:val="30"/>
          <w:szCs w:val="30"/>
        </w:rPr>
        <w:t>The purchasing price is based on the criteria, methodology and conditions as stipulated in the regulation of the Energy Regulatory Commission concerned</w:t>
      </w:r>
      <w:r w:rsidRPr="007B4BF1">
        <w:rPr>
          <w:rFonts w:ascii="Angsana New" w:hAnsi="Angsana New"/>
          <w:sz w:val="30"/>
          <w:szCs w:val="30"/>
          <w:cs/>
        </w:rPr>
        <w:t>.</w:t>
      </w:r>
    </w:p>
    <w:tbl>
      <w:tblPr>
        <w:tblStyle w:val="TableGrid2"/>
        <w:tblW w:w="4998"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67"/>
        <w:gridCol w:w="1412"/>
        <w:gridCol w:w="1542"/>
        <w:gridCol w:w="1557"/>
        <w:gridCol w:w="1557"/>
      </w:tblGrid>
      <w:tr w:rsidR="00927BD1" w:rsidRPr="007B4BF1" w14:paraId="79DB06CB" w14:textId="77777777" w:rsidTr="00AA4822">
        <w:trPr>
          <w:trHeight w:val="352"/>
          <w:tblHeader/>
        </w:trPr>
        <w:tc>
          <w:tcPr>
            <w:tcW w:w="1851" w:type="pct"/>
            <w:shd w:val="clear" w:color="auto" w:fill="FFFFFF" w:themeFill="background1"/>
          </w:tcPr>
          <w:p w14:paraId="2C08509F" w14:textId="77777777" w:rsidR="00423C1D" w:rsidRPr="007B4BF1" w:rsidRDefault="00423C1D" w:rsidP="00B90DC4">
            <w:pPr>
              <w:spacing w:line="440" w:lineRule="exact"/>
              <w:jc w:val="center"/>
              <w:rPr>
                <w:rFonts w:ascii="Angsana New" w:hAnsi="Angsana New"/>
                <w:szCs w:val="24"/>
                <w:cs/>
              </w:rPr>
            </w:pPr>
            <w:bookmarkStart w:id="15" w:name="_Hlk134456883"/>
          </w:p>
        </w:tc>
        <w:tc>
          <w:tcPr>
            <w:tcW w:w="733" w:type="pct"/>
            <w:shd w:val="clear" w:color="auto" w:fill="FFFFFF" w:themeFill="background1"/>
          </w:tcPr>
          <w:p w14:paraId="56099CC8" w14:textId="77777777" w:rsidR="00AE690D" w:rsidRPr="007B4BF1" w:rsidRDefault="00DB7045" w:rsidP="00B90DC4">
            <w:pPr>
              <w:spacing w:line="440" w:lineRule="exact"/>
              <w:jc w:val="center"/>
              <w:rPr>
                <w:rFonts w:ascii="Angsana New" w:hAnsi="Angsana New"/>
                <w:szCs w:val="24"/>
                <w:cs/>
              </w:rPr>
            </w:pPr>
            <w:r w:rsidRPr="007B4BF1">
              <w:rPr>
                <w:rFonts w:ascii="Angsana New" w:hAnsi="Angsana New"/>
                <w:szCs w:val="24"/>
              </w:rPr>
              <w:t>Purchase quantity</w:t>
            </w:r>
          </w:p>
        </w:tc>
        <w:tc>
          <w:tcPr>
            <w:tcW w:w="800" w:type="pct"/>
            <w:shd w:val="clear" w:color="auto" w:fill="FFFFFF" w:themeFill="background1"/>
          </w:tcPr>
          <w:p w14:paraId="49D08743" w14:textId="77777777" w:rsidR="00AE690D" w:rsidRPr="007B4BF1" w:rsidRDefault="00AE690D" w:rsidP="00B90DC4">
            <w:pPr>
              <w:spacing w:line="440" w:lineRule="exact"/>
              <w:jc w:val="center"/>
              <w:rPr>
                <w:rFonts w:ascii="Angsana New" w:hAnsi="Angsana New"/>
                <w:szCs w:val="24"/>
                <w:cs/>
              </w:rPr>
            </w:pPr>
          </w:p>
        </w:tc>
        <w:tc>
          <w:tcPr>
            <w:tcW w:w="1616" w:type="pct"/>
            <w:gridSpan w:val="2"/>
            <w:shd w:val="clear" w:color="auto" w:fill="FFFFFF" w:themeFill="background1"/>
            <w:vAlign w:val="bottom"/>
            <w:hideMark/>
          </w:tcPr>
          <w:p w14:paraId="5FE1F0AD" w14:textId="77777777" w:rsidR="00AE690D" w:rsidRPr="007B4BF1" w:rsidRDefault="00927BD1" w:rsidP="00B90DC4">
            <w:pPr>
              <w:pBdr>
                <w:bottom w:val="single" w:sz="4" w:space="1" w:color="auto"/>
              </w:pBdr>
              <w:spacing w:line="440" w:lineRule="exact"/>
              <w:jc w:val="center"/>
              <w:rPr>
                <w:rFonts w:ascii="Angsana New" w:hAnsi="Angsana New"/>
                <w:szCs w:val="24"/>
                <w:cs/>
              </w:rPr>
            </w:pPr>
            <w:r w:rsidRPr="007B4BF1">
              <w:rPr>
                <w:rFonts w:ascii="Angsana New" w:hAnsi="Angsana New"/>
                <w:szCs w:val="24"/>
              </w:rPr>
              <w:t>Baht</w:t>
            </w:r>
          </w:p>
        </w:tc>
      </w:tr>
      <w:tr w:rsidR="007B4C69" w:rsidRPr="007B4BF1" w14:paraId="49225803" w14:textId="77777777" w:rsidTr="00AA4822">
        <w:trPr>
          <w:trHeight w:val="307"/>
          <w:tblHeader/>
        </w:trPr>
        <w:tc>
          <w:tcPr>
            <w:tcW w:w="1851" w:type="pct"/>
            <w:shd w:val="clear" w:color="auto" w:fill="FFFFFF" w:themeFill="background1"/>
          </w:tcPr>
          <w:p w14:paraId="62A093CD" w14:textId="77777777" w:rsidR="007B4C69" w:rsidRPr="007B4BF1" w:rsidRDefault="007B4C69" w:rsidP="00B90DC4">
            <w:pPr>
              <w:spacing w:line="440" w:lineRule="exact"/>
              <w:jc w:val="center"/>
              <w:rPr>
                <w:rFonts w:ascii="Angsana New" w:hAnsi="Angsana New"/>
                <w:szCs w:val="24"/>
                <w:cs/>
              </w:rPr>
            </w:pPr>
          </w:p>
        </w:tc>
        <w:tc>
          <w:tcPr>
            <w:tcW w:w="733" w:type="pct"/>
            <w:shd w:val="clear" w:color="auto" w:fill="FFFFFF" w:themeFill="background1"/>
          </w:tcPr>
          <w:p w14:paraId="45531BA1" w14:textId="77777777" w:rsidR="007B4C69" w:rsidRPr="007B4BF1" w:rsidRDefault="007B4C69" w:rsidP="00B90DC4">
            <w:pPr>
              <w:pBdr>
                <w:bottom w:val="single" w:sz="4" w:space="1" w:color="auto"/>
              </w:pBdr>
              <w:spacing w:line="440" w:lineRule="exact"/>
              <w:jc w:val="center"/>
              <w:rPr>
                <w:rFonts w:ascii="Angsana New" w:hAnsi="Angsana New"/>
                <w:szCs w:val="24"/>
                <w:cs/>
              </w:rPr>
            </w:pPr>
            <w:r w:rsidRPr="007B4BF1">
              <w:rPr>
                <w:rFonts w:ascii="Angsana New" w:hAnsi="Angsana New"/>
                <w:szCs w:val="24"/>
              </w:rPr>
              <w:t>of Contract</w:t>
            </w:r>
          </w:p>
        </w:tc>
        <w:tc>
          <w:tcPr>
            <w:tcW w:w="800" w:type="pct"/>
            <w:shd w:val="clear" w:color="auto" w:fill="FFFFFF" w:themeFill="background1"/>
          </w:tcPr>
          <w:p w14:paraId="2057C881" w14:textId="77777777" w:rsidR="007B4C69" w:rsidRPr="007B4BF1" w:rsidRDefault="007B4C69" w:rsidP="00B90DC4">
            <w:pPr>
              <w:pBdr>
                <w:bottom w:val="single" w:sz="4" w:space="1" w:color="auto"/>
              </w:pBdr>
              <w:spacing w:line="440" w:lineRule="exact"/>
              <w:jc w:val="center"/>
              <w:rPr>
                <w:rFonts w:ascii="Angsana New" w:hAnsi="Angsana New"/>
                <w:szCs w:val="24"/>
                <w:cs/>
              </w:rPr>
            </w:pPr>
            <w:r w:rsidRPr="007B4BF1">
              <w:rPr>
                <w:rFonts w:ascii="Angsana New" w:hAnsi="Angsana New"/>
                <w:szCs w:val="24"/>
              </w:rPr>
              <w:t>Contract end date</w:t>
            </w:r>
          </w:p>
        </w:tc>
        <w:tc>
          <w:tcPr>
            <w:tcW w:w="808" w:type="pct"/>
            <w:shd w:val="clear" w:color="auto" w:fill="FFFFFF" w:themeFill="background1"/>
            <w:hideMark/>
          </w:tcPr>
          <w:p w14:paraId="62B3CE9C" w14:textId="60282EC3" w:rsidR="007B4C69" w:rsidRPr="007B4BF1" w:rsidRDefault="009636DB" w:rsidP="00B90DC4">
            <w:pPr>
              <w:pBdr>
                <w:bottom w:val="single" w:sz="4" w:space="1" w:color="auto"/>
              </w:pBdr>
              <w:spacing w:line="440" w:lineRule="exact"/>
              <w:jc w:val="center"/>
              <w:rPr>
                <w:rFonts w:ascii="Angsana New" w:hAnsi="Angsana New"/>
                <w:szCs w:val="24"/>
              </w:rPr>
            </w:pPr>
            <w:r w:rsidRPr="007B4BF1">
              <w:rPr>
                <w:rFonts w:ascii="Angsana New" w:hAnsi="Angsana New"/>
                <w:szCs w:val="24"/>
              </w:rPr>
              <w:t>2</w:t>
            </w:r>
            <w:r w:rsidR="00D322E3" w:rsidRPr="007B4BF1">
              <w:rPr>
                <w:rFonts w:ascii="Angsana New" w:hAnsi="Angsana New"/>
                <w:szCs w:val="24"/>
              </w:rPr>
              <w:t>02</w:t>
            </w:r>
            <w:r w:rsidR="00197C5D" w:rsidRPr="007B4BF1">
              <w:rPr>
                <w:rFonts w:ascii="Angsana New" w:hAnsi="Angsana New"/>
                <w:szCs w:val="24"/>
              </w:rPr>
              <w:t>4</w:t>
            </w:r>
          </w:p>
        </w:tc>
        <w:tc>
          <w:tcPr>
            <w:tcW w:w="808" w:type="pct"/>
            <w:shd w:val="clear" w:color="auto" w:fill="FFFFFF" w:themeFill="background1"/>
            <w:hideMark/>
          </w:tcPr>
          <w:p w14:paraId="270A1708" w14:textId="0096CFF3" w:rsidR="007B4C69" w:rsidRPr="007B4BF1" w:rsidRDefault="003733D5" w:rsidP="00B90DC4">
            <w:pPr>
              <w:pBdr>
                <w:bottom w:val="single" w:sz="4" w:space="1" w:color="auto"/>
              </w:pBdr>
              <w:spacing w:line="440" w:lineRule="exact"/>
              <w:jc w:val="center"/>
              <w:rPr>
                <w:rFonts w:ascii="Angsana New" w:hAnsi="Angsana New"/>
                <w:szCs w:val="24"/>
              </w:rPr>
            </w:pPr>
            <w:r w:rsidRPr="007B4BF1">
              <w:rPr>
                <w:rFonts w:ascii="Angsana New" w:hAnsi="Angsana New"/>
                <w:szCs w:val="24"/>
              </w:rPr>
              <w:t>202</w:t>
            </w:r>
            <w:r w:rsidR="00197C5D" w:rsidRPr="007B4BF1">
              <w:rPr>
                <w:rFonts w:ascii="Angsana New" w:hAnsi="Angsana New"/>
                <w:szCs w:val="24"/>
              </w:rPr>
              <w:t>3</w:t>
            </w:r>
          </w:p>
        </w:tc>
      </w:tr>
      <w:bookmarkEnd w:id="15"/>
      <w:tr w:rsidR="00927BD1" w:rsidRPr="007B4BF1" w14:paraId="67AFB976" w14:textId="77777777" w:rsidTr="00AA4822">
        <w:trPr>
          <w:trHeight w:val="80"/>
        </w:trPr>
        <w:tc>
          <w:tcPr>
            <w:tcW w:w="1851" w:type="pct"/>
            <w:shd w:val="clear" w:color="auto" w:fill="auto"/>
            <w:hideMark/>
          </w:tcPr>
          <w:p w14:paraId="45973738" w14:textId="77777777" w:rsidR="002F010E" w:rsidRPr="007B4BF1" w:rsidRDefault="002F010E" w:rsidP="00B90DC4">
            <w:pPr>
              <w:spacing w:line="440" w:lineRule="exact"/>
              <w:rPr>
                <w:rFonts w:ascii="Angsana New" w:hAnsi="Angsana New"/>
                <w:b/>
                <w:bCs/>
                <w:szCs w:val="24"/>
              </w:rPr>
            </w:pPr>
            <w:r w:rsidRPr="007B4BF1">
              <w:rPr>
                <w:rFonts w:ascii="Angsana New" w:hAnsi="Angsana New"/>
                <w:b/>
                <w:bCs/>
                <w:szCs w:val="24"/>
              </w:rPr>
              <w:t>Type of goods and services</w:t>
            </w:r>
          </w:p>
        </w:tc>
        <w:tc>
          <w:tcPr>
            <w:tcW w:w="733" w:type="pct"/>
            <w:shd w:val="clear" w:color="auto" w:fill="FFFFFF" w:themeFill="background1"/>
          </w:tcPr>
          <w:p w14:paraId="552E27CC" w14:textId="77777777" w:rsidR="002F010E" w:rsidRPr="007B4BF1" w:rsidRDefault="002F010E" w:rsidP="00B90DC4">
            <w:pPr>
              <w:spacing w:line="440" w:lineRule="exact"/>
              <w:jc w:val="center"/>
              <w:rPr>
                <w:rFonts w:ascii="Angsana New" w:hAnsi="Angsana New"/>
                <w:szCs w:val="24"/>
              </w:rPr>
            </w:pPr>
          </w:p>
        </w:tc>
        <w:tc>
          <w:tcPr>
            <w:tcW w:w="800" w:type="pct"/>
            <w:shd w:val="clear" w:color="auto" w:fill="FFFFFF" w:themeFill="background1"/>
          </w:tcPr>
          <w:p w14:paraId="66B9AFBF" w14:textId="77777777" w:rsidR="002F010E" w:rsidRPr="007B4BF1" w:rsidRDefault="002F010E" w:rsidP="00B90DC4">
            <w:pPr>
              <w:spacing w:line="440" w:lineRule="exact"/>
              <w:jc w:val="center"/>
              <w:rPr>
                <w:rFonts w:ascii="Angsana New" w:hAnsi="Angsana New"/>
                <w:szCs w:val="24"/>
              </w:rPr>
            </w:pPr>
          </w:p>
        </w:tc>
        <w:tc>
          <w:tcPr>
            <w:tcW w:w="808" w:type="pct"/>
            <w:shd w:val="clear" w:color="auto" w:fill="FFFFFF" w:themeFill="background1"/>
          </w:tcPr>
          <w:p w14:paraId="7C982F24" w14:textId="77777777" w:rsidR="002F010E" w:rsidRPr="007B4BF1" w:rsidRDefault="002F010E" w:rsidP="00B90DC4">
            <w:pPr>
              <w:spacing w:line="440" w:lineRule="exact"/>
              <w:jc w:val="center"/>
              <w:rPr>
                <w:rFonts w:ascii="Angsana New" w:hAnsi="Angsana New"/>
                <w:szCs w:val="24"/>
              </w:rPr>
            </w:pPr>
          </w:p>
        </w:tc>
        <w:tc>
          <w:tcPr>
            <w:tcW w:w="808" w:type="pct"/>
            <w:shd w:val="clear" w:color="auto" w:fill="FFFFFF" w:themeFill="background1"/>
          </w:tcPr>
          <w:p w14:paraId="75556279" w14:textId="77777777" w:rsidR="002F010E" w:rsidRPr="007B4BF1" w:rsidRDefault="002F010E" w:rsidP="00B90DC4">
            <w:pPr>
              <w:spacing w:line="440" w:lineRule="exact"/>
              <w:jc w:val="center"/>
              <w:rPr>
                <w:rFonts w:ascii="Angsana New" w:hAnsi="Angsana New"/>
                <w:szCs w:val="24"/>
              </w:rPr>
            </w:pPr>
          </w:p>
        </w:tc>
      </w:tr>
      <w:tr w:rsidR="00927BD1" w:rsidRPr="007B4BF1" w14:paraId="7BA5F598" w14:textId="77777777" w:rsidTr="00AA4822">
        <w:trPr>
          <w:trHeight w:val="80"/>
        </w:trPr>
        <w:tc>
          <w:tcPr>
            <w:tcW w:w="1851" w:type="pct"/>
            <w:shd w:val="clear" w:color="auto" w:fill="auto"/>
            <w:hideMark/>
          </w:tcPr>
          <w:p w14:paraId="5B6AC74C" w14:textId="77777777" w:rsidR="002F010E" w:rsidRPr="007B4BF1" w:rsidRDefault="002F010E" w:rsidP="00B90DC4">
            <w:pPr>
              <w:spacing w:line="440" w:lineRule="exact"/>
              <w:rPr>
                <w:rFonts w:ascii="Angsana New" w:hAnsi="Angsana New"/>
                <w:b/>
                <w:bCs/>
                <w:szCs w:val="24"/>
              </w:rPr>
            </w:pPr>
            <w:r w:rsidRPr="007B4BF1">
              <w:rPr>
                <w:rFonts w:ascii="Angsana New" w:hAnsi="Angsana New"/>
                <w:b/>
                <w:bCs/>
                <w:szCs w:val="24"/>
              </w:rPr>
              <w:t>Revenues from sales of electricity</w:t>
            </w:r>
          </w:p>
        </w:tc>
        <w:tc>
          <w:tcPr>
            <w:tcW w:w="733" w:type="pct"/>
            <w:shd w:val="clear" w:color="auto" w:fill="FFFFFF" w:themeFill="background1"/>
          </w:tcPr>
          <w:p w14:paraId="2A6C89E0" w14:textId="77777777" w:rsidR="002F010E" w:rsidRPr="007B4BF1" w:rsidRDefault="002F010E" w:rsidP="00B90DC4">
            <w:pPr>
              <w:tabs>
                <w:tab w:val="decimal" w:pos="1065"/>
              </w:tabs>
              <w:spacing w:line="440" w:lineRule="exact"/>
              <w:ind w:right="-18"/>
              <w:jc w:val="center"/>
              <w:rPr>
                <w:rFonts w:ascii="Angsana New" w:hAnsi="Angsana New"/>
                <w:szCs w:val="24"/>
              </w:rPr>
            </w:pPr>
          </w:p>
        </w:tc>
        <w:tc>
          <w:tcPr>
            <w:tcW w:w="800" w:type="pct"/>
            <w:shd w:val="clear" w:color="auto" w:fill="FFFFFF" w:themeFill="background1"/>
          </w:tcPr>
          <w:p w14:paraId="20F212FF" w14:textId="77777777" w:rsidR="002F010E" w:rsidRPr="007B4BF1" w:rsidRDefault="002F010E" w:rsidP="00B90DC4">
            <w:pPr>
              <w:tabs>
                <w:tab w:val="decimal" w:pos="1065"/>
              </w:tabs>
              <w:spacing w:line="440" w:lineRule="exact"/>
              <w:ind w:right="-18"/>
              <w:jc w:val="center"/>
              <w:rPr>
                <w:rFonts w:ascii="Angsana New" w:hAnsi="Angsana New"/>
                <w:szCs w:val="24"/>
              </w:rPr>
            </w:pPr>
          </w:p>
        </w:tc>
        <w:tc>
          <w:tcPr>
            <w:tcW w:w="808" w:type="pct"/>
            <w:shd w:val="clear" w:color="auto" w:fill="FFFFFF" w:themeFill="background1"/>
          </w:tcPr>
          <w:p w14:paraId="01CF7218" w14:textId="77777777" w:rsidR="002F010E" w:rsidRPr="007B4BF1" w:rsidRDefault="002F010E" w:rsidP="00B90DC4">
            <w:pPr>
              <w:tabs>
                <w:tab w:val="decimal" w:pos="1065"/>
              </w:tabs>
              <w:spacing w:line="440" w:lineRule="exact"/>
              <w:ind w:right="-18"/>
              <w:jc w:val="center"/>
              <w:rPr>
                <w:rFonts w:ascii="Angsana New" w:hAnsi="Angsana New"/>
                <w:szCs w:val="24"/>
              </w:rPr>
            </w:pPr>
          </w:p>
        </w:tc>
        <w:tc>
          <w:tcPr>
            <w:tcW w:w="808" w:type="pct"/>
            <w:shd w:val="clear" w:color="auto" w:fill="FFFFFF" w:themeFill="background1"/>
          </w:tcPr>
          <w:p w14:paraId="0E58B1B4" w14:textId="77777777" w:rsidR="002F010E" w:rsidRPr="007B4BF1" w:rsidRDefault="002F010E" w:rsidP="00B90DC4">
            <w:pPr>
              <w:tabs>
                <w:tab w:val="decimal" w:pos="1065"/>
              </w:tabs>
              <w:spacing w:line="440" w:lineRule="exact"/>
              <w:ind w:right="-18"/>
              <w:jc w:val="center"/>
              <w:rPr>
                <w:rFonts w:ascii="Angsana New" w:hAnsi="Angsana New"/>
                <w:szCs w:val="24"/>
              </w:rPr>
            </w:pPr>
          </w:p>
        </w:tc>
      </w:tr>
      <w:tr w:rsidR="001917B0" w:rsidRPr="007B4BF1" w14:paraId="3D664266" w14:textId="77777777" w:rsidTr="00AA4822">
        <w:trPr>
          <w:trHeight w:val="80"/>
        </w:trPr>
        <w:tc>
          <w:tcPr>
            <w:tcW w:w="1851" w:type="pct"/>
            <w:shd w:val="clear" w:color="auto" w:fill="auto"/>
          </w:tcPr>
          <w:p w14:paraId="28CBC9B2" w14:textId="77777777" w:rsidR="001917B0" w:rsidRPr="007B4BF1" w:rsidRDefault="001917B0" w:rsidP="001917B0">
            <w:pPr>
              <w:spacing w:line="440" w:lineRule="exact"/>
              <w:ind w:left="342" w:firstLine="84"/>
              <w:rPr>
                <w:rFonts w:ascii="Angsana New" w:hAnsi="Angsana New"/>
                <w:szCs w:val="24"/>
                <w:cs/>
              </w:rPr>
            </w:pPr>
            <w:r w:rsidRPr="007B4BF1">
              <w:rPr>
                <w:rFonts w:ascii="Angsana New" w:hAnsi="Angsana New"/>
                <w:szCs w:val="24"/>
              </w:rPr>
              <w:t>Chang Raek Bio Power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33" w:type="pct"/>
            <w:shd w:val="clear" w:color="auto" w:fill="FFFFFF" w:themeFill="background1"/>
          </w:tcPr>
          <w:p w14:paraId="2D0586B6" w14:textId="77777777" w:rsidR="001917B0" w:rsidRPr="007B4BF1" w:rsidRDefault="001917B0" w:rsidP="001917B0">
            <w:pPr>
              <w:spacing w:line="440" w:lineRule="exact"/>
              <w:ind w:right="-18"/>
              <w:jc w:val="right"/>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800" w:type="pct"/>
            <w:shd w:val="clear" w:color="auto" w:fill="FFFFFF" w:themeFill="background1"/>
          </w:tcPr>
          <w:p w14:paraId="480DADD0" w14:textId="77777777" w:rsidR="001917B0" w:rsidRPr="007B4BF1" w:rsidRDefault="001917B0" w:rsidP="001917B0">
            <w:pPr>
              <w:tabs>
                <w:tab w:val="decimal" w:pos="1065"/>
              </w:tabs>
              <w:spacing w:line="440" w:lineRule="exact"/>
              <w:ind w:right="-18"/>
              <w:jc w:val="center"/>
              <w:rPr>
                <w:rFonts w:ascii="Angsana New" w:hAnsi="Angsana New"/>
                <w:szCs w:val="24"/>
              </w:rPr>
            </w:pPr>
            <w:r w:rsidRPr="007B4BF1">
              <w:rPr>
                <w:rFonts w:ascii="Angsana New" w:hAnsi="Angsana New"/>
                <w:szCs w:val="24"/>
              </w:rPr>
              <w:t>March 14, 2029</w:t>
            </w:r>
          </w:p>
        </w:tc>
        <w:tc>
          <w:tcPr>
            <w:tcW w:w="808" w:type="pct"/>
            <w:tcBorders>
              <w:top w:val="nil"/>
              <w:left w:val="nil"/>
              <w:bottom w:val="nil"/>
              <w:right w:val="nil"/>
            </w:tcBorders>
            <w:shd w:val="clear" w:color="auto" w:fill="auto"/>
          </w:tcPr>
          <w:p w14:paraId="4FD1D928" w14:textId="64E8CECF" w:rsidR="001917B0" w:rsidRPr="007B4BF1" w:rsidRDefault="001917B0" w:rsidP="001917B0">
            <w:pPr>
              <w:tabs>
                <w:tab w:val="decimal" w:pos="1065"/>
              </w:tabs>
              <w:spacing w:line="440" w:lineRule="exact"/>
              <w:ind w:right="-18"/>
              <w:jc w:val="right"/>
              <w:rPr>
                <w:rFonts w:ascii="Angsana New" w:hAnsi="Angsana New"/>
                <w:szCs w:val="24"/>
              </w:rPr>
            </w:pPr>
            <w:r w:rsidRPr="007B4BF1">
              <w:rPr>
                <w:rFonts w:ascii="Angsana New" w:hAnsi="Angsana New"/>
                <w:sz w:val="26"/>
                <w:szCs w:val="26"/>
              </w:rPr>
              <w:t>327,709,928.92</w:t>
            </w:r>
          </w:p>
        </w:tc>
        <w:tc>
          <w:tcPr>
            <w:tcW w:w="808" w:type="pct"/>
            <w:tcBorders>
              <w:top w:val="nil"/>
              <w:left w:val="nil"/>
              <w:bottom w:val="nil"/>
              <w:right w:val="nil"/>
            </w:tcBorders>
            <w:shd w:val="clear" w:color="auto" w:fill="auto"/>
          </w:tcPr>
          <w:p w14:paraId="4084B025" w14:textId="7BFB346A" w:rsidR="001917B0" w:rsidRPr="007B4BF1" w:rsidRDefault="001917B0" w:rsidP="001917B0">
            <w:pPr>
              <w:tabs>
                <w:tab w:val="decimal" w:pos="1065"/>
              </w:tabs>
              <w:spacing w:line="440" w:lineRule="exact"/>
              <w:ind w:right="-18"/>
              <w:jc w:val="right"/>
              <w:rPr>
                <w:rFonts w:ascii="Angsana New" w:eastAsia="Angsana New" w:hAnsi="Angsana New"/>
                <w:color w:val="000000" w:themeColor="text1"/>
                <w:szCs w:val="24"/>
              </w:rPr>
            </w:pPr>
            <w:r w:rsidRPr="007B4BF1">
              <w:rPr>
                <w:rFonts w:ascii="Angsana New" w:hAnsi="Angsana New"/>
                <w:sz w:val="26"/>
                <w:szCs w:val="26"/>
              </w:rPr>
              <w:t>319,561,500.21</w:t>
            </w:r>
          </w:p>
        </w:tc>
      </w:tr>
      <w:tr w:rsidR="001917B0" w:rsidRPr="007B4BF1" w14:paraId="5616B581" w14:textId="77777777" w:rsidTr="00AA4822">
        <w:trPr>
          <w:trHeight w:val="80"/>
        </w:trPr>
        <w:tc>
          <w:tcPr>
            <w:tcW w:w="1851" w:type="pct"/>
            <w:shd w:val="clear" w:color="auto" w:fill="auto"/>
          </w:tcPr>
          <w:p w14:paraId="170E1D6C" w14:textId="77777777" w:rsidR="001917B0" w:rsidRPr="007B4BF1" w:rsidRDefault="001917B0" w:rsidP="001917B0">
            <w:pPr>
              <w:spacing w:line="440" w:lineRule="exact"/>
              <w:ind w:left="342" w:firstLine="84"/>
              <w:rPr>
                <w:rFonts w:ascii="Angsana New" w:hAnsi="Angsana New"/>
                <w:szCs w:val="24"/>
                <w:cs/>
              </w:rPr>
            </w:pPr>
            <w:r w:rsidRPr="007B4BF1">
              <w:rPr>
                <w:rFonts w:ascii="Angsana New" w:hAnsi="Angsana New"/>
                <w:szCs w:val="24"/>
              </w:rPr>
              <w:t>Maewong Energy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33" w:type="pct"/>
            <w:shd w:val="clear" w:color="auto" w:fill="FFFFFF" w:themeFill="background1"/>
          </w:tcPr>
          <w:p w14:paraId="138B6DF6" w14:textId="77777777" w:rsidR="001917B0" w:rsidRPr="007B4BF1" w:rsidRDefault="001917B0" w:rsidP="001917B0">
            <w:pPr>
              <w:spacing w:line="440" w:lineRule="exact"/>
              <w:ind w:right="-18"/>
              <w:jc w:val="right"/>
              <w:rPr>
                <w:rFonts w:ascii="Angsana New" w:hAnsi="Angsana New"/>
                <w:szCs w:val="24"/>
              </w:rPr>
            </w:pPr>
            <w:r w:rsidRPr="007B4BF1">
              <w:rPr>
                <w:rFonts w:ascii="Angsana New" w:hAnsi="Angsana New"/>
                <w:szCs w:val="24"/>
              </w:rPr>
              <w:t>8</w:t>
            </w:r>
            <w:r w:rsidRPr="007B4BF1">
              <w:rPr>
                <w:rFonts w:ascii="Angsana New" w:hAnsi="Angsana New"/>
                <w:szCs w:val="24"/>
                <w:cs/>
              </w:rPr>
              <w:t>.</w:t>
            </w:r>
            <w:r w:rsidRPr="007B4BF1">
              <w:rPr>
                <w:rFonts w:ascii="Angsana New" w:hAnsi="Angsana New"/>
                <w:szCs w:val="24"/>
              </w:rPr>
              <w:t>0 MW</w:t>
            </w:r>
            <w:r w:rsidRPr="007B4BF1">
              <w:rPr>
                <w:rFonts w:ascii="Angsana New" w:hAnsi="Angsana New"/>
                <w:szCs w:val="24"/>
                <w:cs/>
              </w:rPr>
              <w:t>.</w:t>
            </w:r>
          </w:p>
        </w:tc>
        <w:tc>
          <w:tcPr>
            <w:tcW w:w="800" w:type="pct"/>
            <w:shd w:val="clear" w:color="auto" w:fill="FFFFFF" w:themeFill="background1"/>
          </w:tcPr>
          <w:p w14:paraId="670632E8" w14:textId="77777777" w:rsidR="001917B0" w:rsidRPr="007B4BF1" w:rsidRDefault="001917B0" w:rsidP="001917B0">
            <w:pPr>
              <w:tabs>
                <w:tab w:val="decimal" w:pos="1065"/>
              </w:tabs>
              <w:spacing w:line="440" w:lineRule="exact"/>
              <w:ind w:right="-18"/>
              <w:jc w:val="center"/>
              <w:rPr>
                <w:rFonts w:ascii="Angsana New" w:hAnsi="Angsana New"/>
                <w:szCs w:val="24"/>
              </w:rPr>
            </w:pPr>
            <w:r w:rsidRPr="007B4BF1">
              <w:rPr>
                <w:rFonts w:ascii="Angsana New" w:hAnsi="Angsana New"/>
                <w:szCs w:val="24"/>
              </w:rPr>
              <w:t>October 11, 2035</w:t>
            </w:r>
          </w:p>
        </w:tc>
        <w:tc>
          <w:tcPr>
            <w:tcW w:w="808" w:type="pct"/>
            <w:tcBorders>
              <w:top w:val="nil"/>
              <w:left w:val="nil"/>
              <w:bottom w:val="nil"/>
              <w:right w:val="nil"/>
            </w:tcBorders>
            <w:shd w:val="clear" w:color="auto" w:fill="auto"/>
          </w:tcPr>
          <w:p w14:paraId="73DBE57D" w14:textId="4C53B725" w:rsidR="001917B0" w:rsidRPr="007B4BF1" w:rsidRDefault="001917B0" w:rsidP="001917B0">
            <w:pPr>
              <w:tabs>
                <w:tab w:val="decimal" w:pos="1065"/>
              </w:tabs>
              <w:spacing w:line="440" w:lineRule="exact"/>
              <w:ind w:right="-18"/>
              <w:jc w:val="right"/>
              <w:rPr>
                <w:rFonts w:ascii="Angsana New" w:hAnsi="Angsana New"/>
                <w:szCs w:val="24"/>
              </w:rPr>
            </w:pPr>
            <w:r w:rsidRPr="007B4BF1">
              <w:rPr>
                <w:rFonts w:ascii="Angsana New" w:hAnsi="Angsana New"/>
                <w:sz w:val="26"/>
                <w:szCs w:val="26"/>
              </w:rPr>
              <w:t>288,530,114.20</w:t>
            </w:r>
          </w:p>
        </w:tc>
        <w:tc>
          <w:tcPr>
            <w:tcW w:w="808" w:type="pct"/>
            <w:tcBorders>
              <w:top w:val="nil"/>
              <w:left w:val="nil"/>
              <w:bottom w:val="nil"/>
              <w:right w:val="nil"/>
            </w:tcBorders>
            <w:shd w:val="clear" w:color="auto" w:fill="auto"/>
          </w:tcPr>
          <w:p w14:paraId="55FFEC3D" w14:textId="576A8A85" w:rsidR="001917B0" w:rsidRPr="007B4BF1" w:rsidRDefault="001917B0" w:rsidP="001917B0">
            <w:pPr>
              <w:tabs>
                <w:tab w:val="decimal" w:pos="1065"/>
              </w:tabs>
              <w:spacing w:line="440" w:lineRule="exact"/>
              <w:ind w:right="-18"/>
              <w:jc w:val="right"/>
              <w:rPr>
                <w:rFonts w:ascii="Angsana New" w:eastAsia="Angsana New" w:hAnsi="Angsana New"/>
                <w:color w:val="000000" w:themeColor="text1"/>
                <w:szCs w:val="24"/>
              </w:rPr>
            </w:pPr>
            <w:r w:rsidRPr="007B4BF1">
              <w:rPr>
                <w:rFonts w:ascii="Angsana New" w:hAnsi="Angsana New"/>
                <w:sz w:val="26"/>
                <w:szCs w:val="26"/>
              </w:rPr>
              <w:t>300,957,283.94</w:t>
            </w:r>
          </w:p>
        </w:tc>
      </w:tr>
      <w:tr w:rsidR="001917B0" w:rsidRPr="007B4BF1" w14:paraId="544E28FA" w14:textId="77777777" w:rsidTr="00AA4822">
        <w:trPr>
          <w:trHeight w:val="87"/>
        </w:trPr>
        <w:tc>
          <w:tcPr>
            <w:tcW w:w="1851" w:type="pct"/>
            <w:shd w:val="clear" w:color="auto" w:fill="auto"/>
          </w:tcPr>
          <w:p w14:paraId="403DEB6F" w14:textId="77777777" w:rsidR="001917B0" w:rsidRPr="007B4BF1" w:rsidRDefault="001917B0" w:rsidP="001917B0">
            <w:pPr>
              <w:spacing w:line="440" w:lineRule="exact"/>
              <w:ind w:left="342" w:firstLine="84"/>
              <w:rPr>
                <w:rFonts w:ascii="Angsana New" w:hAnsi="Angsana New"/>
                <w:szCs w:val="24"/>
                <w:cs/>
              </w:rPr>
            </w:pPr>
            <w:r w:rsidRPr="007B4BF1">
              <w:rPr>
                <w:rFonts w:ascii="Angsana New" w:hAnsi="Angsana New"/>
                <w:szCs w:val="24"/>
              </w:rPr>
              <w:t>Thungsung Green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33" w:type="pct"/>
            <w:shd w:val="clear" w:color="auto" w:fill="FFFFFF" w:themeFill="background1"/>
          </w:tcPr>
          <w:p w14:paraId="227DC570" w14:textId="77777777" w:rsidR="001917B0" w:rsidRPr="007B4BF1" w:rsidRDefault="001917B0" w:rsidP="001917B0">
            <w:pPr>
              <w:spacing w:line="440" w:lineRule="exact"/>
              <w:ind w:right="-18"/>
              <w:jc w:val="right"/>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800" w:type="pct"/>
            <w:shd w:val="clear" w:color="auto" w:fill="FFFFFF" w:themeFill="background1"/>
          </w:tcPr>
          <w:p w14:paraId="4E0C116F" w14:textId="77777777" w:rsidR="001917B0" w:rsidRPr="007B4BF1" w:rsidRDefault="001917B0" w:rsidP="001917B0">
            <w:pPr>
              <w:tabs>
                <w:tab w:val="decimal" w:pos="1065"/>
              </w:tabs>
              <w:spacing w:line="440" w:lineRule="exact"/>
              <w:ind w:right="-18"/>
              <w:jc w:val="center"/>
              <w:rPr>
                <w:rFonts w:ascii="Angsana New" w:hAnsi="Angsana New"/>
                <w:szCs w:val="24"/>
              </w:rPr>
            </w:pPr>
            <w:r w:rsidRPr="007B4BF1">
              <w:rPr>
                <w:rFonts w:ascii="Angsana New" w:hAnsi="Angsana New"/>
                <w:szCs w:val="24"/>
              </w:rPr>
              <w:t>October 2, 2036</w:t>
            </w:r>
          </w:p>
        </w:tc>
        <w:tc>
          <w:tcPr>
            <w:tcW w:w="808" w:type="pct"/>
            <w:tcBorders>
              <w:top w:val="nil"/>
              <w:left w:val="nil"/>
              <w:bottom w:val="nil"/>
              <w:right w:val="nil"/>
            </w:tcBorders>
            <w:shd w:val="clear" w:color="auto" w:fill="auto"/>
          </w:tcPr>
          <w:p w14:paraId="4005AE8F" w14:textId="73125F60" w:rsidR="001917B0" w:rsidRPr="007B4BF1" w:rsidRDefault="001917B0" w:rsidP="001917B0">
            <w:pPr>
              <w:tabs>
                <w:tab w:val="decimal" w:pos="1065"/>
              </w:tabs>
              <w:spacing w:line="440" w:lineRule="exact"/>
              <w:ind w:right="-18"/>
              <w:jc w:val="right"/>
              <w:rPr>
                <w:rFonts w:ascii="Angsana New" w:hAnsi="Angsana New"/>
                <w:szCs w:val="24"/>
              </w:rPr>
            </w:pPr>
            <w:r w:rsidRPr="007B4BF1">
              <w:rPr>
                <w:rFonts w:ascii="Angsana New" w:hAnsi="Angsana New"/>
                <w:sz w:val="26"/>
                <w:szCs w:val="26"/>
              </w:rPr>
              <w:t>324,173,673.59</w:t>
            </w:r>
          </w:p>
        </w:tc>
        <w:tc>
          <w:tcPr>
            <w:tcW w:w="808" w:type="pct"/>
            <w:tcBorders>
              <w:top w:val="nil"/>
              <w:left w:val="nil"/>
              <w:bottom w:val="nil"/>
              <w:right w:val="nil"/>
            </w:tcBorders>
            <w:shd w:val="clear" w:color="auto" w:fill="auto"/>
          </w:tcPr>
          <w:p w14:paraId="3506789F" w14:textId="146D4F9F" w:rsidR="001917B0" w:rsidRPr="007B4BF1" w:rsidRDefault="001917B0" w:rsidP="001917B0">
            <w:pPr>
              <w:tabs>
                <w:tab w:val="decimal" w:pos="1065"/>
              </w:tabs>
              <w:spacing w:line="440" w:lineRule="exact"/>
              <w:ind w:right="-18"/>
              <w:jc w:val="right"/>
              <w:rPr>
                <w:rFonts w:ascii="Angsana New" w:hAnsi="Angsana New"/>
                <w:szCs w:val="24"/>
              </w:rPr>
            </w:pPr>
            <w:r w:rsidRPr="007B4BF1">
              <w:rPr>
                <w:rFonts w:ascii="Angsana New" w:hAnsi="Angsana New"/>
                <w:sz w:val="26"/>
                <w:szCs w:val="26"/>
              </w:rPr>
              <w:t>316,844,452.23</w:t>
            </w:r>
          </w:p>
        </w:tc>
      </w:tr>
      <w:tr w:rsidR="001917B0" w:rsidRPr="007B4BF1" w14:paraId="38103948" w14:textId="77777777" w:rsidTr="00AA4822">
        <w:trPr>
          <w:trHeight w:val="87"/>
        </w:trPr>
        <w:tc>
          <w:tcPr>
            <w:tcW w:w="1851" w:type="pct"/>
            <w:shd w:val="clear" w:color="auto" w:fill="auto"/>
          </w:tcPr>
          <w:p w14:paraId="5586E805" w14:textId="77777777" w:rsidR="001917B0" w:rsidRPr="007B4BF1" w:rsidRDefault="001917B0" w:rsidP="001917B0">
            <w:pPr>
              <w:spacing w:line="440" w:lineRule="exact"/>
              <w:ind w:left="342" w:firstLine="84"/>
              <w:rPr>
                <w:rFonts w:ascii="Angsana New" w:hAnsi="Angsana New"/>
                <w:szCs w:val="24"/>
                <w:cs/>
              </w:rPr>
            </w:pPr>
            <w:r w:rsidRPr="007B4BF1">
              <w:rPr>
                <w:rFonts w:ascii="Angsana New" w:hAnsi="Angsana New"/>
                <w:szCs w:val="24"/>
              </w:rPr>
              <w:t>Phatthalung Green Power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33" w:type="pct"/>
            <w:shd w:val="clear" w:color="auto" w:fill="FFFFFF" w:themeFill="background1"/>
          </w:tcPr>
          <w:p w14:paraId="337FE28E" w14:textId="77777777" w:rsidR="001917B0" w:rsidRPr="007B4BF1" w:rsidRDefault="001917B0" w:rsidP="001917B0">
            <w:pPr>
              <w:spacing w:line="440" w:lineRule="exact"/>
              <w:ind w:right="-18"/>
              <w:jc w:val="right"/>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800" w:type="pct"/>
            <w:shd w:val="clear" w:color="auto" w:fill="FFFFFF" w:themeFill="background1"/>
          </w:tcPr>
          <w:p w14:paraId="4C233A27" w14:textId="77777777" w:rsidR="001917B0" w:rsidRPr="007B4BF1" w:rsidRDefault="001917B0" w:rsidP="001917B0">
            <w:pPr>
              <w:tabs>
                <w:tab w:val="decimal" w:pos="1065"/>
              </w:tabs>
              <w:spacing w:line="440" w:lineRule="exact"/>
              <w:ind w:right="-18"/>
              <w:jc w:val="center"/>
              <w:rPr>
                <w:rFonts w:ascii="Angsana New" w:hAnsi="Angsana New"/>
                <w:szCs w:val="24"/>
              </w:rPr>
            </w:pPr>
            <w:r w:rsidRPr="007B4BF1">
              <w:rPr>
                <w:rFonts w:ascii="Angsana New" w:hAnsi="Angsana New"/>
                <w:szCs w:val="24"/>
              </w:rPr>
              <w:t>July 6, 2037</w:t>
            </w:r>
          </w:p>
        </w:tc>
        <w:tc>
          <w:tcPr>
            <w:tcW w:w="808" w:type="pct"/>
            <w:tcBorders>
              <w:top w:val="nil"/>
              <w:left w:val="nil"/>
              <w:bottom w:val="nil"/>
              <w:right w:val="nil"/>
            </w:tcBorders>
            <w:shd w:val="clear" w:color="auto" w:fill="auto"/>
          </w:tcPr>
          <w:p w14:paraId="7E7AB877" w14:textId="4B8FC9B1" w:rsidR="001917B0" w:rsidRPr="007B4BF1" w:rsidRDefault="001917B0" w:rsidP="001917B0">
            <w:pPr>
              <w:tabs>
                <w:tab w:val="decimal" w:pos="1065"/>
              </w:tabs>
              <w:spacing w:line="440" w:lineRule="exact"/>
              <w:ind w:right="-18"/>
              <w:jc w:val="right"/>
              <w:rPr>
                <w:rFonts w:ascii="Angsana New" w:hAnsi="Angsana New"/>
                <w:szCs w:val="24"/>
              </w:rPr>
            </w:pPr>
            <w:r w:rsidRPr="007B4BF1">
              <w:rPr>
                <w:rFonts w:ascii="Angsana New" w:hAnsi="Angsana New"/>
                <w:sz w:val="26"/>
                <w:szCs w:val="26"/>
              </w:rPr>
              <w:t>344,207,764.40</w:t>
            </w:r>
          </w:p>
        </w:tc>
        <w:tc>
          <w:tcPr>
            <w:tcW w:w="808" w:type="pct"/>
            <w:tcBorders>
              <w:top w:val="nil"/>
              <w:left w:val="nil"/>
              <w:bottom w:val="nil"/>
              <w:right w:val="nil"/>
            </w:tcBorders>
            <w:shd w:val="clear" w:color="auto" w:fill="auto"/>
          </w:tcPr>
          <w:p w14:paraId="4503A651" w14:textId="109F5271" w:rsidR="001917B0" w:rsidRPr="007B4BF1" w:rsidRDefault="001917B0" w:rsidP="001917B0">
            <w:pPr>
              <w:tabs>
                <w:tab w:val="decimal" w:pos="1065"/>
              </w:tabs>
              <w:spacing w:line="440" w:lineRule="exact"/>
              <w:ind w:right="-18"/>
              <w:jc w:val="right"/>
              <w:rPr>
                <w:rFonts w:ascii="Angsana New" w:eastAsia="Angsana New" w:hAnsi="Angsana New"/>
                <w:color w:val="000000" w:themeColor="text1"/>
                <w:szCs w:val="24"/>
              </w:rPr>
            </w:pPr>
            <w:r w:rsidRPr="007B4BF1">
              <w:rPr>
                <w:rFonts w:ascii="Angsana New" w:hAnsi="Angsana New"/>
                <w:sz w:val="26"/>
                <w:szCs w:val="26"/>
              </w:rPr>
              <w:t>345,458,476.27</w:t>
            </w:r>
          </w:p>
        </w:tc>
      </w:tr>
      <w:tr w:rsidR="001917B0" w:rsidRPr="007B4BF1" w14:paraId="49717CD1" w14:textId="77777777" w:rsidTr="00AA4822">
        <w:trPr>
          <w:trHeight w:val="87"/>
        </w:trPr>
        <w:tc>
          <w:tcPr>
            <w:tcW w:w="1851" w:type="pct"/>
            <w:shd w:val="clear" w:color="auto" w:fill="auto"/>
          </w:tcPr>
          <w:p w14:paraId="61726069" w14:textId="77777777" w:rsidR="001917B0" w:rsidRPr="007B4BF1" w:rsidRDefault="001917B0" w:rsidP="001917B0">
            <w:pPr>
              <w:spacing w:line="440" w:lineRule="exact"/>
              <w:ind w:left="342" w:firstLine="84"/>
              <w:rPr>
                <w:rFonts w:ascii="Angsana New" w:hAnsi="Angsana New"/>
                <w:szCs w:val="24"/>
                <w:cs/>
              </w:rPr>
            </w:pPr>
            <w:r w:rsidRPr="007B4BF1">
              <w:rPr>
                <w:rFonts w:ascii="Angsana New" w:hAnsi="Angsana New"/>
                <w:szCs w:val="24"/>
              </w:rPr>
              <w:t>Satun Green Power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33" w:type="pct"/>
            <w:shd w:val="clear" w:color="auto" w:fill="FFFFFF" w:themeFill="background1"/>
          </w:tcPr>
          <w:p w14:paraId="7BE99381" w14:textId="77777777" w:rsidR="001917B0" w:rsidRPr="007B4BF1" w:rsidRDefault="001917B0" w:rsidP="001917B0">
            <w:pPr>
              <w:spacing w:line="440" w:lineRule="exact"/>
              <w:ind w:right="-18"/>
              <w:jc w:val="right"/>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800" w:type="pct"/>
            <w:shd w:val="clear" w:color="auto" w:fill="FFFFFF" w:themeFill="background1"/>
          </w:tcPr>
          <w:p w14:paraId="4ACCA344" w14:textId="77777777" w:rsidR="001917B0" w:rsidRPr="007B4BF1" w:rsidRDefault="001917B0" w:rsidP="001917B0">
            <w:pPr>
              <w:tabs>
                <w:tab w:val="decimal" w:pos="1065"/>
              </w:tabs>
              <w:spacing w:line="440" w:lineRule="exact"/>
              <w:ind w:right="-18"/>
              <w:jc w:val="center"/>
              <w:rPr>
                <w:rFonts w:ascii="Angsana New" w:hAnsi="Angsana New"/>
                <w:szCs w:val="24"/>
              </w:rPr>
            </w:pPr>
            <w:r w:rsidRPr="007B4BF1">
              <w:rPr>
                <w:rFonts w:ascii="Angsana New" w:hAnsi="Angsana New"/>
                <w:szCs w:val="24"/>
              </w:rPr>
              <w:t>February 8, 2038</w:t>
            </w:r>
          </w:p>
        </w:tc>
        <w:tc>
          <w:tcPr>
            <w:tcW w:w="808" w:type="pct"/>
            <w:tcBorders>
              <w:top w:val="nil"/>
              <w:left w:val="nil"/>
              <w:bottom w:val="nil"/>
              <w:right w:val="nil"/>
            </w:tcBorders>
            <w:shd w:val="clear" w:color="auto" w:fill="auto"/>
          </w:tcPr>
          <w:p w14:paraId="27A034A8" w14:textId="40B960F8" w:rsidR="001917B0" w:rsidRPr="007B4BF1" w:rsidRDefault="001917B0" w:rsidP="001917B0">
            <w:pPr>
              <w:tabs>
                <w:tab w:val="decimal" w:pos="1065"/>
              </w:tabs>
              <w:spacing w:line="440" w:lineRule="exact"/>
              <w:ind w:right="-18"/>
              <w:jc w:val="right"/>
              <w:rPr>
                <w:rFonts w:ascii="Angsana New" w:hAnsi="Angsana New"/>
                <w:szCs w:val="24"/>
              </w:rPr>
            </w:pPr>
            <w:r w:rsidRPr="007B4BF1">
              <w:rPr>
                <w:rFonts w:ascii="Angsana New" w:hAnsi="Angsana New"/>
                <w:sz w:val="26"/>
                <w:szCs w:val="26"/>
              </w:rPr>
              <w:t>347,017,517.40</w:t>
            </w:r>
          </w:p>
        </w:tc>
        <w:tc>
          <w:tcPr>
            <w:tcW w:w="808" w:type="pct"/>
            <w:tcBorders>
              <w:top w:val="nil"/>
              <w:left w:val="nil"/>
              <w:bottom w:val="nil"/>
              <w:right w:val="nil"/>
            </w:tcBorders>
            <w:shd w:val="clear" w:color="auto" w:fill="auto"/>
          </w:tcPr>
          <w:p w14:paraId="4810D969" w14:textId="3467562A" w:rsidR="001917B0" w:rsidRPr="007B4BF1" w:rsidRDefault="001917B0" w:rsidP="001917B0">
            <w:pPr>
              <w:tabs>
                <w:tab w:val="decimal" w:pos="1065"/>
              </w:tabs>
              <w:spacing w:line="440" w:lineRule="exact"/>
              <w:ind w:right="-18"/>
              <w:jc w:val="right"/>
              <w:rPr>
                <w:rFonts w:ascii="Angsana New" w:eastAsia="Angsana New" w:hAnsi="Angsana New"/>
                <w:color w:val="000000" w:themeColor="text1"/>
                <w:szCs w:val="24"/>
              </w:rPr>
            </w:pPr>
            <w:r w:rsidRPr="007B4BF1">
              <w:rPr>
                <w:rFonts w:ascii="Angsana New" w:hAnsi="Angsana New"/>
                <w:sz w:val="26"/>
                <w:szCs w:val="26"/>
              </w:rPr>
              <w:t>347,550,845.24</w:t>
            </w:r>
          </w:p>
        </w:tc>
      </w:tr>
      <w:tr w:rsidR="001917B0" w:rsidRPr="007B4BF1" w14:paraId="2D999345" w14:textId="77777777" w:rsidTr="00AA4822">
        <w:trPr>
          <w:trHeight w:val="202"/>
        </w:trPr>
        <w:tc>
          <w:tcPr>
            <w:tcW w:w="1851" w:type="pct"/>
            <w:shd w:val="clear" w:color="auto" w:fill="auto"/>
          </w:tcPr>
          <w:p w14:paraId="21CE3871" w14:textId="77777777" w:rsidR="001917B0" w:rsidRPr="007B4BF1" w:rsidRDefault="001917B0" w:rsidP="001917B0">
            <w:pPr>
              <w:spacing w:line="440" w:lineRule="exact"/>
              <w:ind w:left="342" w:firstLine="84"/>
              <w:rPr>
                <w:rFonts w:ascii="Angsana New" w:hAnsi="Angsana New"/>
                <w:szCs w:val="24"/>
              </w:rPr>
            </w:pPr>
            <w:r w:rsidRPr="007B4BF1">
              <w:rPr>
                <w:rFonts w:ascii="Angsana New" w:hAnsi="Angsana New"/>
                <w:szCs w:val="24"/>
              </w:rPr>
              <w:t>Pattani Green Co</w:t>
            </w:r>
            <w:r w:rsidRPr="007B4BF1">
              <w:rPr>
                <w:rFonts w:ascii="Angsana New" w:hAnsi="Angsana New"/>
                <w:szCs w:val="24"/>
                <w:cs/>
              </w:rPr>
              <w:t>.</w:t>
            </w:r>
            <w:r w:rsidRPr="007B4BF1">
              <w:rPr>
                <w:rFonts w:ascii="Angsana New" w:hAnsi="Angsana New"/>
                <w:szCs w:val="24"/>
              </w:rPr>
              <w:t>, Ltd</w:t>
            </w:r>
          </w:p>
        </w:tc>
        <w:tc>
          <w:tcPr>
            <w:tcW w:w="733" w:type="pct"/>
            <w:shd w:val="clear" w:color="auto" w:fill="FFFFFF" w:themeFill="background1"/>
          </w:tcPr>
          <w:p w14:paraId="7F580AB5" w14:textId="77777777" w:rsidR="001917B0" w:rsidRPr="007B4BF1" w:rsidRDefault="001917B0" w:rsidP="001917B0">
            <w:pPr>
              <w:spacing w:line="440" w:lineRule="exact"/>
              <w:ind w:right="-18"/>
              <w:jc w:val="right"/>
              <w:rPr>
                <w:rFonts w:ascii="Angsana New" w:hAnsi="Angsana New"/>
                <w:szCs w:val="24"/>
              </w:rPr>
            </w:pPr>
            <w:r w:rsidRPr="007B4BF1">
              <w:rPr>
                <w:rFonts w:ascii="Angsana New" w:hAnsi="Angsana New"/>
                <w:szCs w:val="24"/>
              </w:rPr>
              <w:t>21 MW</w:t>
            </w:r>
            <w:r w:rsidRPr="007B4BF1">
              <w:rPr>
                <w:rFonts w:ascii="Angsana New" w:hAnsi="Angsana New"/>
                <w:szCs w:val="24"/>
                <w:cs/>
              </w:rPr>
              <w:t>.</w:t>
            </w:r>
          </w:p>
        </w:tc>
        <w:tc>
          <w:tcPr>
            <w:tcW w:w="800" w:type="pct"/>
            <w:shd w:val="clear" w:color="auto" w:fill="FFFFFF" w:themeFill="background1"/>
          </w:tcPr>
          <w:p w14:paraId="6F9FC2C7" w14:textId="7618F3D9" w:rsidR="001917B0" w:rsidRPr="007B4BF1" w:rsidRDefault="001917B0" w:rsidP="001917B0">
            <w:pPr>
              <w:tabs>
                <w:tab w:val="decimal" w:pos="1065"/>
              </w:tabs>
              <w:spacing w:line="440" w:lineRule="exact"/>
              <w:ind w:right="-18"/>
              <w:jc w:val="center"/>
              <w:rPr>
                <w:rFonts w:ascii="Angsana New" w:hAnsi="Angsana New"/>
                <w:szCs w:val="24"/>
              </w:rPr>
            </w:pPr>
            <w:r w:rsidRPr="007B4BF1">
              <w:rPr>
                <w:rFonts w:ascii="Angsana New" w:hAnsi="Angsana New"/>
                <w:szCs w:val="24"/>
              </w:rPr>
              <w:t>May 18, 2040</w:t>
            </w:r>
          </w:p>
        </w:tc>
        <w:tc>
          <w:tcPr>
            <w:tcW w:w="808" w:type="pct"/>
          </w:tcPr>
          <w:p w14:paraId="5F004467" w14:textId="35DB3DC4" w:rsidR="001917B0" w:rsidRPr="007B4BF1" w:rsidRDefault="001917B0" w:rsidP="001917B0">
            <w:pPr>
              <w:tabs>
                <w:tab w:val="decimal" w:pos="1065"/>
              </w:tabs>
              <w:spacing w:line="440" w:lineRule="exact"/>
              <w:ind w:right="-18"/>
              <w:jc w:val="right"/>
              <w:rPr>
                <w:rFonts w:ascii="Angsana New" w:hAnsi="Angsana New"/>
                <w:szCs w:val="24"/>
              </w:rPr>
            </w:pPr>
            <w:r w:rsidRPr="007B4BF1">
              <w:rPr>
                <w:rFonts w:ascii="Angsana New" w:hAnsi="Angsana New"/>
                <w:sz w:val="26"/>
                <w:szCs w:val="26"/>
              </w:rPr>
              <w:t>733,220,371.37</w:t>
            </w:r>
          </w:p>
        </w:tc>
        <w:tc>
          <w:tcPr>
            <w:tcW w:w="808" w:type="pct"/>
            <w:tcBorders>
              <w:top w:val="nil"/>
              <w:left w:val="nil"/>
              <w:bottom w:val="nil"/>
              <w:right w:val="nil"/>
            </w:tcBorders>
            <w:shd w:val="clear" w:color="auto" w:fill="auto"/>
          </w:tcPr>
          <w:p w14:paraId="284D03DA" w14:textId="630F3D26" w:rsidR="001917B0" w:rsidRPr="007B4BF1" w:rsidRDefault="001917B0" w:rsidP="001917B0">
            <w:pPr>
              <w:tabs>
                <w:tab w:val="decimal" w:pos="1065"/>
              </w:tabs>
              <w:spacing w:line="440" w:lineRule="exact"/>
              <w:ind w:right="-18"/>
              <w:jc w:val="right"/>
              <w:rPr>
                <w:rFonts w:ascii="Angsana New" w:hAnsi="Angsana New"/>
                <w:sz w:val="26"/>
                <w:szCs w:val="26"/>
              </w:rPr>
            </w:pPr>
            <w:r w:rsidRPr="007B4BF1">
              <w:rPr>
                <w:rFonts w:ascii="Angsana New" w:hAnsi="Angsana New"/>
                <w:sz w:val="26"/>
                <w:szCs w:val="26"/>
              </w:rPr>
              <w:t>723,892,114.46</w:t>
            </w:r>
          </w:p>
        </w:tc>
      </w:tr>
      <w:tr w:rsidR="007A0ED7" w:rsidRPr="007B4BF1" w14:paraId="78D4D59F" w14:textId="77777777" w:rsidTr="00AA4822">
        <w:trPr>
          <w:trHeight w:val="202"/>
        </w:trPr>
        <w:tc>
          <w:tcPr>
            <w:tcW w:w="3384" w:type="pct"/>
            <w:gridSpan w:val="3"/>
            <w:shd w:val="clear" w:color="auto" w:fill="auto"/>
          </w:tcPr>
          <w:p w14:paraId="031C3E65" w14:textId="51C6E9B0" w:rsidR="007A0ED7" w:rsidRPr="007B4BF1" w:rsidRDefault="007A0ED7" w:rsidP="00B90DC4">
            <w:pPr>
              <w:spacing w:line="440" w:lineRule="exact"/>
              <w:ind w:left="342" w:firstLine="84"/>
              <w:rPr>
                <w:rFonts w:ascii="Angsana New" w:hAnsi="Angsana New"/>
                <w:szCs w:val="24"/>
              </w:rPr>
            </w:pPr>
            <w:r w:rsidRPr="007B4BF1">
              <w:rPr>
                <w:rFonts w:ascii="Angsana New" w:hAnsi="Angsana New"/>
                <w:szCs w:val="24"/>
              </w:rPr>
              <w:t>Company with controlling power up to date October 27, 2023, consist of: -</w:t>
            </w:r>
          </w:p>
        </w:tc>
        <w:tc>
          <w:tcPr>
            <w:tcW w:w="808" w:type="pct"/>
          </w:tcPr>
          <w:p w14:paraId="6D926681" w14:textId="77777777" w:rsidR="007A0ED7" w:rsidRPr="007B4BF1" w:rsidRDefault="007A0ED7" w:rsidP="00B90DC4">
            <w:pPr>
              <w:tabs>
                <w:tab w:val="decimal" w:pos="1065"/>
              </w:tabs>
              <w:spacing w:line="440" w:lineRule="exact"/>
              <w:ind w:right="-18"/>
              <w:jc w:val="right"/>
              <w:rPr>
                <w:rFonts w:ascii="Angsana New" w:hAnsi="Angsana New"/>
                <w:sz w:val="26"/>
                <w:szCs w:val="26"/>
              </w:rPr>
            </w:pPr>
          </w:p>
        </w:tc>
        <w:tc>
          <w:tcPr>
            <w:tcW w:w="808" w:type="pct"/>
          </w:tcPr>
          <w:p w14:paraId="24735D73" w14:textId="77777777" w:rsidR="007A0ED7" w:rsidRPr="007B4BF1" w:rsidRDefault="007A0ED7" w:rsidP="00B90DC4">
            <w:pPr>
              <w:tabs>
                <w:tab w:val="decimal" w:pos="1065"/>
              </w:tabs>
              <w:spacing w:line="440" w:lineRule="exact"/>
              <w:ind w:right="-18"/>
              <w:jc w:val="right"/>
              <w:rPr>
                <w:rFonts w:ascii="Angsana New" w:hAnsi="Angsana New"/>
                <w:sz w:val="26"/>
                <w:szCs w:val="26"/>
              </w:rPr>
            </w:pPr>
          </w:p>
        </w:tc>
      </w:tr>
      <w:tr w:rsidR="006B0D94" w:rsidRPr="007B4BF1" w14:paraId="61233099" w14:textId="77777777" w:rsidTr="00AA4822">
        <w:trPr>
          <w:trHeight w:val="87"/>
        </w:trPr>
        <w:tc>
          <w:tcPr>
            <w:tcW w:w="1851" w:type="pct"/>
            <w:shd w:val="clear" w:color="auto" w:fill="auto"/>
          </w:tcPr>
          <w:p w14:paraId="57503556" w14:textId="77777777" w:rsidR="006B0D94" w:rsidRPr="007B4BF1" w:rsidRDefault="006B0D94" w:rsidP="006B0D94">
            <w:pPr>
              <w:spacing w:line="440" w:lineRule="exact"/>
              <w:ind w:left="567" w:firstLine="84"/>
              <w:rPr>
                <w:rFonts w:ascii="Angsana New" w:hAnsi="Angsana New"/>
                <w:szCs w:val="24"/>
              </w:rPr>
            </w:pPr>
            <w:r w:rsidRPr="007B4BF1">
              <w:rPr>
                <w:rFonts w:ascii="Angsana New" w:hAnsi="Angsana New"/>
                <w:szCs w:val="24"/>
              </w:rPr>
              <w:t>TPCH Power 1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33" w:type="pct"/>
            <w:shd w:val="clear" w:color="auto" w:fill="FFFFFF" w:themeFill="background1"/>
          </w:tcPr>
          <w:p w14:paraId="3B1AF95D" w14:textId="77777777" w:rsidR="006B0D94" w:rsidRPr="007B4BF1" w:rsidRDefault="006B0D94" w:rsidP="006B0D94">
            <w:pPr>
              <w:spacing w:line="440" w:lineRule="exact"/>
              <w:ind w:right="-18"/>
              <w:jc w:val="right"/>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800" w:type="pct"/>
            <w:shd w:val="clear" w:color="auto" w:fill="FFFFFF" w:themeFill="background1"/>
          </w:tcPr>
          <w:p w14:paraId="14DD2574" w14:textId="77777777" w:rsidR="006B0D94" w:rsidRPr="007B4BF1" w:rsidRDefault="006B0D94" w:rsidP="006B0D94">
            <w:pPr>
              <w:spacing w:line="440" w:lineRule="exact"/>
              <w:ind w:right="-18"/>
              <w:jc w:val="right"/>
              <w:rPr>
                <w:rFonts w:ascii="Angsana New" w:hAnsi="Angsana New"/>
                <w:szCs w:val="24"/>
              </w:rPr>
            </w:pPr>
            <w:r w:rsidRPr="007B4BF1">
              <w:rPr>
                <w:rFonts w:ascii="Angsana New" w:hAnsi="Angsana New"/>
                <w:szCs w:val="24"/>
              </w:rPr>
              <w:t>December 30, 2038</w:t>
            </w:r>
          </w:p>
        </w:tc>
        <w:tc>
          <w:tcPr>
            <w:tcW w:w="808" w:type="pct"/>
          </w:tcPr>
          <w:p w14:paraId="02F27D41" w14:textId="18AD9960" w:rsidR="006B0D94" w:rsidRPr="007B4BF1" w:rsidRDefault="006B0D94" w:rsidP="006B0D94">
            <w:pPr>
              <w:tabs>
                <w:tab w:val="decimal" w:pos="1065"/>
              </w:tabs>
              <w:spacing w:line="440" w:lineRule="exact"/>
              <w:ind w:right="-18"/>
              <w:jc w:val="right"/>
              <w:rPr>
                <w:rFonts w:ascii="Angsana New" w:hAnsi="Angsana New"/>
                <w:szCs w:val="24"/>
                <w:cs/>
              </w:rPr>
            </w:pPr>
            <w:r w:rsidRPr="007B4BF1">
              <w:rPr>
                <w:rFonts w:ascii="Angsana New" w:hAnsi="Angsana New"/>
                <w:szCs w:val="24"/>
              </w:rPr>
              <w:t>-</w:t>
            </w:r>
          </w:p>
        </w:tc>
        <w:tc>
          <w:tcPr>
            <w:tcW w:w="808" w:type="pct"/>
          </w:tcPr>
          <w:p w14:paraId="2BBBDD3D" w14:textId="1E352E1F" w:rsidR="006B0D94" w:rsidRPr="007B4BF1" w:rsidRDefault="006B0D94" w:rsidP="006B0D94">
            <w:pPr>
              <w:tabs>
                <w:tab w:val="decimal" w:pos="1065"/>
              </w:tabs>
              <w:spacing w:line="440" w:lineRule="exact"/>
              <w:ind w:right="-18"/>
              <w:jc w:val="right"/>
              <w:rPr>
                <w:rFonts w:ascii="Angsana New" w:eastAsia="Angsana New" w:hAnsi="Angsana New"/>
                <w:color w:val="000000" w:themeColor="text1"/>
                <w:szCs w:val="24"/>
              </w:rPr>
            </w:pPr>
            <w:r w:rsidRPr="007B4BF1">
              <w:rPr>
                <w:rFonts w:ascii="Angsana New" w:hAnsi="Angsana New"/>
                <w:sz w:val="26"/>
                <w:szCs w:val="26"/>
              </w:rPr>
              <w:t>137,503,724.07</w:t>
            </w:r>
          </w:p>
        </w:tc>
      </w:tr>
      <w:tr w:rsidR="006B0D94" w:rsidRPr="007B4BF1" w14:paraId="465AC557" w14:textId="77777777" w:rsidTr="00AA4822">
        <w:trPr>
          <w:trHeight w:val="199"/>
        </w:trPr>
        <w:tc>
          <w:tcPr>
            <w:tcW w:w="1851" w:type="pct"/>
            <w:shd w:val="clear" w:color="auto" w:fill="auto"/>
          </w:tcPr>
          <w:p w14:paraId="1E0C3A58" w14:textId="77777777" w:rsidR="006B0D94" w:rsidRPr="007B4BF1" w:rsidRDefault="006B0D94" w:rsidP="006B0D94">
            <w:pPr>
              <w:spacing w:line="440" w:lineRule="exact"/>
              <w:ind w:left="567" w:firstLine="84"/>
              <w:rPr>
                <w:rFonts w:ascii="Angsana New" w:hAnsi="Angsana New"/>
                <w:szCs w:val="24"/>
              </w:rPr>
            </w:pPr>
            <w:r w:rsidRPr="007B4BF1">
              <w:rPr>
                <w:rFonts w:ascii="Angsana New" w:hAnsi="Angsana New"/>
                <w:szCs w:val="24"/>
              </w:rPr>
              <w:t>TPCH Power 2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33" w:type="pct"/>
            <w:shd w:val="clear" w:color="auto" w:fill="FFFFFF" w:themeFill="background1"/>
          </w:tcPr>
          <w:p w14:paraId="562716DD" w14:textId="77777777" w:rsidR="006B0D94" w:rsidRPr="007B4BF1" w:rsidRDefault="006B0D94" w:rsidP="006B0D94">
            <w:pPr>
              <w:spacing w:line="440" w:lineRule="exact"/>
              <w:ind w:right="-18"/>
              <w:jc w:val="right"/>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800" w:type="pct"/>
            <w:shd w:val="clear" w:color="auto" w:fill="FFFFFF" w:themeFill="background1"/>
          </w:tcPr>
          <w:p w14:paraId="34A4EE68" w14:textId="77777777" w:rsidR="006B0D94" w:rsidRPr="007B4BF1" w:rsidRDefault="006B0D94" w:rsidP="006B0D94">
            <w:pPr>
              <w:spacing w:line="440" w:lineRule="exact"/>
              <w:ind w:right="-18"/>
              <w:jc w:val="right"/>
              <w:rPr>
                <w:rFonts w:ascii="Angsana New" w:hAnsi="Angsana New"/>
                <w:szCs w:val="24"/>
              </w:rPr>
            </w:pPr>
            <w:r w:rsidRPr="007B4BF1">
              <w:rPr>
                <w:rFonts w:ascii="Angsana New" w:hAnsi="Angsana New"/>
                <w:szCs w:val="24"/>
              </w:rPr>
              <w:t>December 30, 2038</w:t>
            </w:r>
          </w:p>
        </w:tc>
        <w:tc>
          <w:tcPr>
            <w:tcW w:w="808" w:type="pct"/>
          </w:tcPr>
          <w:p w14:paraId="365AE89E" w14:textId="56E1C13B" w:rsidR="006B0D94" w:rsidRPr="007B4BF1" w:rsidRDefault="006B0D94" w:rsidP="006B0D94">
            <w:pPr>
              <w:tabs>
                <w:tab w:val="decimal" w:pos="1065"/>
              </w:tabs>
              <w:spacing w:line="440" w:lineRule="exact"/>
              <w:ind w:right="-18"/>
              <w:jc w:val="right"/>
              <w:rPr>
                <w:rFonts w:ascii="Angsana New" w:hAnsi="Angsana New"/>
                <w:szCs w:val="24"/>
                <w:cs/>
              </w:rPr>
            </w:pPr>
            <w:r w:rsidRPr="007B4BF1">
              <w:rPr>
                <w:rFonts w:ascii="Angsana New" w:hAnsi="Angsana New"/>
                <w:szCs w:val="24"/>
              </w:rPr>
              <w:t>-</w:t>
            </w:r>
          </w:p>
        </w:tc>
        <w:tc>
          <w:tcPr>
            <w:tcW w:w="808" w:type="pct"/>
          </w:tcPr>
          <w:p w14:paraId="589AD142" w14:textId="52C3FD3C" w:rsidR="006B0D94" w:rsidRPr="007B4BF1" w:rsidRDefault="006B0D94" w:rsidP="006B0D94">
            <w:pPr>
              <w:spacing w:line="440" w:lineRule="exact"/>
              <w:ind w:right="-18"/>
              <w:jc w:val="right"/>
              <w:rPr>
                <w:rFonts w:ascii="Angsana New" w:hAnsi="Angsana New"/>
                <w:szCs w:val="24"/>
              </w:rPr>
            </w:pPr>
            <w:r w:rsidRPr="007B4BF1">
              <w:rPr>
                <w:rFonts w:ascii="Angsana New" w:hAnsi="Angsana New"/>
                <w:sz w:val="26"/>
                <w:szCs w:val="26"/>
              </w:rPr>
              <w:t>161,998,863.28</w:t>
            </w:r>
          </w:p>
        </w:tc>
      </w:tr>
      <w:tr w:rsidR="006B0D94" w:rsidRPr="007B4BF1" w14:paraId="32BE3D56" w14:textId="77777777" w:rsidTr="00AA4822">
        <w:trPr>
          <w:trHeight w:val="87"/>
        </w:trPr>
        <w:tc>
          <w:tcPr>
            <w:tcW w:w="1851" w:type="pct"/>
            <w:shd w:val="clear" w:color="auto" w:fill="auto"/>
          </w:tcPr>
          <w:p w14:paraId="235177D1" w14:textId="77777777" w:rsidR="006B0D94" w:rsidRPr="007B4BF1" w:rsidRDefault="006B0D94" w:rsidP="006B0D94">
            <w:pPr>
              <w:spacing w:line="440" w:lineRule="exact"/>
              <w:ind w:left="567" w:firstLine="84"/>
              <w:rPr>
                <w:rFonts w:ascii="Angsana New" w:hAnsi="Angsana New"/>
                <w:szCs w:val="24"/>
              </w:rPr>
            </w:pPr>
            <w:r w:rsidRPr="007B4BF1">
              <w:rPr>
                <w:rFonts w:ascii="Angsana New" w:hAnsi="Angsana New"/>
                <w:szCs w:val="24"/>
              </w:rPr>
              <w:t>TPCH Power 5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33" w:type="pct"/>
            <w:shd w:val="clear" w:color="auto" w:fill="FFFFFF" w:themeFill="background1"/>
          </w:tcPr>
          <w:p w14:paraId="076E6545" w14:textId="77777777" w:rsidR="006B0D94" w:rsidRPr="007B4BF1" w:rsidRDefault="006B0D94" w:rsidP="006B0D94">
            <w:pPr>
              <w:spacing w:line="440" w:lineRule="exact"/>
              <w:ind w:right="-18"/>
              <w:jc w:val="right"/>
              <w:rPr>
                <w:rFonts w:ascii="Angsana New" w:hAnsi="Angsana New"/>
                <w:szCs w:val="24"/>
              </w:rPr>
            </w:pPr>
            <w:r w:rsidRPr="007B4BF1">
              <w:rPr>
                <w:rFonts w:ascii="Angsana New" w:hAnsi="Angsana New"/>
                <w:szCs w:val="24"/>
              </w:rPr>
              <w:t>6</w:t>
            </w:r>
            <w:r w:rsidRPr="007B4BF1">
              <w:rPr>
                <w:rFonts w:ascii="Angsana New" w:hAnsi="Angsana New"/>
                <w:szCs w:val="24"/>
                <w:cs/>
              </w:rPr>
              <w:t>.</w:t>
            </w:r>
            <w:r w:rsidRPr="007B4BF1">
              <w:rPr>
                <w:rFonts w:ascii="Angsana New" w:hAnsi="Angsana New"/>
                <w:szCs w:val="24"/>
              </w:rPr>
              <w:t>3 MW</w:t>
            </w:r>
            <w:r w:rsidRPr="007B4BF1">
              <w:rPr>
                <w:rFonts w:ascii="Angsana New" w:hAnsi="Angsana New"/>
                <w:szCs w:val="24"/>
                <w:cs/>
              </w:rPr>
              <w:t>.</w:t>
            </w:r>
          </w:p>
        </w:tc>
        <w:tc>
          <w:tcPr>
            <w:tcW w:w="800" w:type="pct"/>
            <w:shd w:val="clear" w:color="auto" w:fill="FFFFFF" w:themeFill="background1"/>
          </w:tcPr>
          <w:p w14:paraId="312FC176" w14:textId="77777777" w:rsidR="006B0D94" w:rsidRPr="007B4BF1" w:rsidRDefault="006B0D94" w:rsidP="006B0D94">
            <w:pPr>
              <w:spacing w:line="440" w:lineRule="exact"/>
              <w:ind w:right="-18"/>
              <w:jc w:val="right"/>
              <w:rPr>
                <w:rFonts w:ascii="Angsana New" w:hAnsi="Angsana New"/>
                <w:szCs w:val="24"/>
              </w:rPr>
            </w:pPr>
            <w:r w:rsidRPr="007B4BF1">
              <w:rPr>
                <w:rFonts w:ascii="Angsana New" w:hAnsi="Angsana New"/>
                <w:szCs w:val="24"/>
              </w:rPr>
              <w:t>November 16, 2040</w:t>
            </w:r>
          </w:p>
        </w:tc>
        <w:tc>
          <w:tcPr>
            <w:tcW w:w="808" w:type="pct"/>
          </w:tcPr>
          <w:p w14:paraId="101DAAF4" w14:textId="2DBEC79B" w:rsidR="006B0D94" w:rsidRPr="007B4BF1" w:rsidRDefault="006B0D94" w:rsidP="006B0D94">
            <w:pPr>
              <w:tabs>
                <w:tab w:val="decimal" w:pos="1065"/>
              </w:tabs>
              <w:spacing w:line="440" w:lineRule="exact"/>
              <w:ind w:right="-18"/>
              <w:jc w:val="right"/>
              <w:rPr>
                <w:rFonts w:ascii="Angsana New" w:hAnsi="Angsana New"/>
                <w:szCs w:val="24"/>
                <w:cs/>
              </w:rPr>
            </w:pPr>
            <w:r w:rsidRPr="007B4BF1">
              <w:rPr>
                <w:rFonts w:ascii="Angsana New" w:hAnsi="Angsana New"/>
                <w:szCs w:val="24"/>
              </w:rPr>
              <w:t>-</w:t>
            </w:r>
          </w:p>
        </w:tc>
        <w:tc>
          <w:tcPr>
            <w:tcW w:w="808" w:type="pct"/>
          </w:tcPr>
          <w:p w14:paraId="5D34195F" w14:textId="1FA08AC9" w:rsidR="006B0D94" w:rsidRPr="007B4BF1" w:rsidRDefault="006B0D94" w:rsidP="006B0D94">
            <w:pPr>
              <w:tabs>
                <w:tab w:val="decimal" w:pos="1065"/>
              </w:tabs>
              <w:spacing w:line="440" w:lineRule="exact"/>
              <w:ind w:right="-18"/>
              <w:jc w:val="right"/>
              <w:rPr>
                <w:rFonts w:ascii="Angsana New" w:eastAsia="Angsana New" w:hAnsi="Angsana New"/>
                <w:color w:val="000000" w:themeColor="text1"/>
                <w:szCs w:val="24"/>
              </w:rPr>
            </w:pPr>
            <w:r w:rsidRPr="007B4BF1">
              <w:rPr>
                <w:rFonts w:ascii="Angsana New" w:hAnsi="Angsana New"/>
                <w:sz w:val="26"/>
                <w:szCs w:val="26"/>
              </w:rPr>
              <w:t>138,811,592.87</w:t>
            </w:r>
          </w:p>
        </w:tc>
      </w:tr>
      <w:tr w:rsidR="006B0D94" w:rsidRPr="007B4BF1" w14:paraId="189EE202" w14:textId="77777777" w:rsidTr="00AA4822">
        <w:trPr>
          <w:trHeight w:val="87"/>
        </w:trPr>
        <w:tc>
          <w:tcPr>
            <w:tcW w:w="1851" w:type="pct"/>
            <w:shd w:val="clear" w:color="auto" w:fill="auto"/>
          </w:tcPr>
          <w:p w14:paraId="1B43FBD3" w14:textId="16D020EE" w:rsidR="006B0D94" w:rsidRPr="007B4BF1" w:rsidRDefault="006B0D94" w:rsidP="006B0D94">
            <w:pPr>
              <w:spacing w:line="440" w:lineRule="exact"/>
              <w:ind w:left="567" w:firstLine="84"/>
              <w:rPr>
                <w:rFonts w:ascii="Angsana New" w:hAnsi="Angsana New"/>
                <w:szCs w:val="24"/>
              </w:rPr>
            </w:pPr>
            <w:r w:rsidRPr="007B4BF1">
              <w:rPr>
                <w:rFonts w:ascii="Angsana New" w:hAnsi="Angsana New"/>
                <w:szCs w:val="24"/>
              </w:rPr>
              <w:t>Pracharat Biomass Maelan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33" w:type="pct"/>
            <w:shd w:val="clear" w:color="auto" w:fill="FFFFFF" w:themeFill="background1"/>
          </w:tcPr>
          <w:p w14:paraId="1A208A92" w14:textId="2EB4D1E6" w:rsidR="006B0D94" w:rsidRPr="007B4BF1" w:rsidRDefault="006B0D94" w:rsidP="006B0D94">
            <w:pPr>
              <w:spacing w:line="440" w:lineRule="exact"/>
              <w:ind w:right="-18"/>
              <w:jc w:val="right"/>
              <w:rPr>
                <w:rFonts w:ascii="Angsana New" w:hAnsi="Angsana New"/>
                <w:szCs w:val="24"/>
              </w:rPr>
            </w:pPr>
            <w:r w:rsidRPr="007B4BF1">
              <w:rPr>
                <w:rFonts w:ascii="Angsana New" w:hAnsi="Angsana New"/>
                <w:szCs w:val="24"/>
              </w:rPr>
              <w:t>2.85 MW</w:t>
            </w:r>
          </w:p>
        </w:tc>
        <w:tc>
          <w:tcPr>
            <w:tcW w:w="800" w:type="pct"/>
            <w:shd w:val="clear" w:color="auto" w:fill="FFFFFF" w:themeFill="background1"/>
          </w:tcPr>
          <w:p w14:paraId="6D70D05D" w14:textId="69E530C1" w:rsidR="006B0D94" w:rsidRPr="007B4BF1" w:rsidRDefault="006B0D94" w:rsidP="006B0D94">
            <w:pPr>
              <w:spacing w:line="440" w:lineRule="exact"/>
              <w:ind w:right="-18"/>
              <w:jc w:val="right"/>
              <w:rPr>
                <w:rFonts w:ascii="Angsana New" w:hAnsi="Angsana New"/>
                <w:szCs w:val="24"/>
              </w:rPr>
            </w:pPr>
            <w:r w:rsidRPr="007B4BF1">
              <w:rPr>
                <w:rFonts w:ascii="Angsana New" w:hAnsi="Angsana New"/>
                <w:szCs w:val="24"/>
              </w:rPr>
              <w:t>May 31, 2043</w:t>
            </w:r>
          </w:p>
        </w:tc>
        <w:tc>
          <w:tcPr>
            <w:tcW w:w="808" w:type="pct"/>
          </w:tcPr>
          <w:p w14:paraId="1BF66B03" w14:textId="0AFC509D" w:rsidR="006B0D94" w:rsidRPr="007B4BF1" w:rsidRDefault="006B0D94" w:rsidP="006B0D94">
            <w:pPr>
              <w:tabs>
                <w:tab w:val="decimal" w:pos="1065"/>
              </w:tabs>
              <w:spacing w:line="440" w:lineRule="exact"/>
              <w:ind w:right="-18"/>
              <w:jc w:val="right"/>
              <w:rPr>
                <w:rFonts w:ascii="Angsana New" w:hAnsi="Angsana New"/>
                <w:sz w:val="26"/>
                <w:szCs w:val="26"/>
              </w:rPr>
            </w:pPr>
            <w:r w:rsidRPr="007B4BF1">
              <w:rPr>
                <w:rFonts w:ascii="Angsana New" w:hAnsi="Angsana New"/>
                <w:sz w:val="26"/>
                <w:szCs w:val="26"/>
              </w:rPr>
              <w:t>-</w:t>
            </w:r>
          </w:p>
        </w:tc>
        <w:tc>
          <w:tcPr>
            <w:tcW w:w="808" w:type="pct"/>
          </w:tcPr>
          <w:p w14:paraId="577402DE" w14:textId="2ACA8421" w:rsidR="006B0D94" w:rsidRPr="007B4BF1" w:rsidRDefault="006B0D94" w:rsidP="006B0D94">
            <w:pPr>
              <w:tabs>
                <w:tab w:val="decimal" w:pos="1065"/>
              </w:tabs>
              <w:spacing w:line="440" w:lineRule="exact"/>
              <w:ind w:right="-18"/>
              <w:jc w:val="right"/>
              <w:rPr>
                <w:rFonts w:ascii="Angsana New" w:hAnsi="Angsana New"/>
                <w:sz w:val="26"/>
                <w:szCs w:val="26"/>
              </w:rPr>
            </w:pPr>
            <w:r w:rsidRPr="007B4BF1">
              <w:rPr>
                <w:rFonts w:ascii="Angsana New" w:hAnsi="Angsana New"/>
                <w:sz w:val="26"/>
                <w:szCs w:val="26"/>
              </w:rPr>
              <w:t>26,840,863.39</w:t>
            </w:r>
          </w:p>
        </w:tc>
      </w:tr>
      <w:tr w:rsidR="006B0D94" w:rsidRPr="007B4BF1" w14:paraId="1A34EE9F" w14:textId="77777777" w:rsidTr="00AA4822">
        <w:trPr>
          <w:trHeight w:val="87"/>
        </w:trPr>
        <w:tc>
          <w:tcPr>
            <w:tcW w:w="1851" w:type="pct"/>
            <w:shd w:val="clear" w:color="auto" w:fill="auto"/>
          </w:tcPr>
          <w:p w14:paraId="47781025" w14:textId="498C0488" w:rsidR="006B0D94" w:rsidRPr="007B4BF1" w:rsidRDefault="006B0D94" w:rsidP="006B0D94">
            <w:pPr>
              <w:spacing w:line="440" w:lineRule="exact"/>
              <w:ind w:left="567" w:firstLine="84"/>
              <w:rPr>
                <w:rFonts w:ascii="Angsana New" w:hAnsi="Angsana New"/>
                <w:szCs w:val="24"/>
              </w:rPr>
            </w:pPr>
            <w:r w:rsidRPr="007B4BF1">
              <w:rPr>
                <w:rFonts w:ascii="Angsana New" w:hAnsi="Angsana New"/>
                <w:szCs w:val="24"/>
              </w:rPr>
              <w:t>Pracharat Biomass Bannang sata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33" w:type="pct"/>
            <w:shd w:val="clear" w:color="auto" w:fill="FFFFFF" w:themeFill="background1"/>
          </w:tcPr>
          <w:p w14:paraId="64102BC3" w14:textId="188C51E7" w:rsidR="006B0D94" w:rsidRPr="007B4BF1" w:rsidRDefault="006B0D94" w:rsidP="006B0D94">
            <w:pPr>
              <w:spacing w:line="440" w:lineRule="exact"/>
              <w:ind w:right="-18"/>
              <w:jc w:val="right"/>
              <w:rPr>
                <w:rFonts w:ascii="Angsana New" w:hAnsi="Angsana New"/>
                <w:szCs w:val="24"/>
              </w:rPr>
            </w:pPr>
            <w:r w:rsidRPr="007B4BF1">
              <w:rPr>
                <w:rFonts w:ascii="Angsana New" w:hAnsi="Angsana New"/>
                <w:szCs w:val="24"/>
              </w:rPr>
              <w:t>2.85 MW</w:t>
            </w:r>
          </w:p>
        </w:tc>
        <w:tc>
          <w:tcPr>
            <w:tcW w:w="800" w:type="pct"/>
            <w:shd w:val="clear" w:color="auto" w:fill="FFFFFF" w:themeFill="background1"/>
          </w:tcPr>
          <w:p w14:paraId="5B6BCD40" w14:textId="5A2ED313" w:rsidR="006B0D94" w:rsidRPr="007B4BF1" w:rsidRDefault="006B0D94" w:rsidP="006B0D94">
            <w:pPr>
              <w:spacing w:line="440" w:lineRule="exact"/>
              <w:ind w:right="-18"/>
              <w:jc w:val="right"/>
              <w:rPr>
                <w:rFonts w:ascii="Angsana New" w:hAnsi="Angsana New"/>
                <w:szCs w:val="24"/>
              </w:rPr>
            </w:pPr>
            <w:r w:rsidRPr="007B4BF1">
              <w:rPr>
                <w:rFonts w:ascii="Angsana New" w:hAnsi="Angsana New"/>
                <w:szCs w:val="24"/>
              </w:rPr>
              <w:t>March 29, 2043</w:t>
            </w:r>
          </w:p>
        </w:tc>
        <w:tc>
          <w:tcPr>
            <w:tcW w:w="808" w:type="pct"/>
          </w:tcPr>
          <w:p w14:paraId="51AE024A" w14:textId="0CAD5F92" w:rsidR="006B0D94" w:rsidRPr="007B4BF1" w:rsidRDefault="006B0D94" w:rsidP="006B0D94">
            <w:pPr>
              <w:pBdr>
                <w:bottom w:val="single" w:sz="4" w:space="1" w:color="auto"/>
              </w:pBdr>
              <w:tabs>
                <w:tab w:val="decimal" w:pos="1065"/>
              </w:tabs>
              <w:spacing w:line="440" w:lineRule="exact"/>
              <w:ind w:right="-18"/>
              <w:jc w:val="right"/>
              <w:rPr>
                <w:rFonts w:ascii="Angsana New" w:hAnsi="Angsana New"/>
                <w:sz w:val="26"/>
                <w:szCs w:val="26"/>
              </w:rPr>
            </w:pPr>
            <w:r w:rsidRPr="007B4BF1">
              <w:rPr>
                <w:rFonts w:ascii="Angsana New" w:hAnsi="Angsana New"/>
                <w:sz w:val="26"/>
                <w:szCs w:val="26"/>
              </w:rPr>
              <w:t>-</w:t>
            </w:r>
          </w:p>
        </w:tc>
        <w:tc>
          <w:tcPr>
            <w:tcW w:w="808" w:type="pct"/>
          </w:tcPr>
          <w:p w14:paraId="1B9ABC42" w14:textId="2DADF484" w:rsidR="006B0D94" w:rsidRPr="007B4BF1" w:rsidRDefault="006B0D94" w:rsidP="006B0D94">
            <w:pPr>
              <w:pBdr>
                <w:bottom w:val="single" w:sz="4" w:space="1" w:color="auto"/>
              </w:pBdr>
              <w:tabs>
                <w:tab w:val="decimal" w:pos="1065"/>
              </w:tabs>
              <w:spacing w:line="440" w:lineRule="exact"/>
              <w:ind w:right="-18"/>
              <w:jc w:val="right"/>
              <w:rPr>
                <w:rFonts w:ascii="Angsana New" w:hAnsi="Angsana New"/>
                <w:sz w:val="26"/>
                <w:szCs w:val="26"/>
              </w:rPr>
            </w:pPr>
            <w:r w:rsidRPr="007B4BF1">
              <w:rPr>
                <w:rFonts w:ascii="Angsana New" w:hAnsi="Angsana New"/>
                <w:sz w:val="26"/>
                <w:szCs w:val="26"/>
              </w:rPr>
              <w:t>31,868,532.77</w:t>
            </w:r>
          </w:p>
        </w:tc>
      </w:tr>
      <w:tr w:rsidR="006B0D94" w:rsidRPr="007B4BF1" w14:paraId="304AE8F2" w14:textId="77777777" w:rsidTr="008E2745">
        <w:trPr>
          <w:trHeight w:val="87"/>
        </w:trPr>
        <w:tc>
          <w:tcPr>
            <w:tcW w:w="2584" w:type="pct"/>
            <w:gridSpan w:val="2"/>
            <w:shd w:val="clear" w:color="auto" w:fill="auto"/>
          </w:tcPr>
          <w:p w14:paraId="4743CE54" w14:textId="77777777" w:rsidR="006B0D94" w:rsidRPr="007B4BF1" w:rsidRDefault="006B0D94" w:rsidP="006B0D94">
            <w:pPr>
              <w:spacing w:line="440" w:lineRule="exact"/>
              <w:ind w:right="-18"/>
              <w:jc w:val="center"/>
              <w:rPr>
                <w:rFonts w:ascii="Angsana New" w:hAnsi="Angsana New"/>
                <w:szCs w:val="24"/>
              </w:rPr>
            </w:pPr>
            <w:r w:rsidRPr="007B4BF1">
              <w:rPr>
                <w:rFonts w:ascii="Angsana New" w:hAnsi="Angsana New"/>
                <w:b/>
                <w:bCs/>
                <w:szCs w:val="24"/>
              </w:rPr>
              <w:t>Total revenues from sales of electricity</w:t>
            </w:r>
          </w:p>
        </w:tc>
        <w:tc>
          <w:tcPr>
            <w:tcW w:w="800" w:type="pct"/>
            <w:shd w:val="clear" w:color="auto" w:fill="FFFFFF" w:themeFill="background1"/>
          </w:tcPr>
          <w:p w14:paraId="0F4F4E4D" w14:textId="77777777" w:rsidR="006B0D94" w:rsidRPr="007B4BF1" w:rsidRDefault="006B0D94" w:rsidP="006B0D94">
            <w:pPr>
              <w:spacing w:line="440" w:lineRule="exact"/>
              <w:ind w:right="-18"/>
              <w:jc w:val="center"/>
              <w:rPr>
                <w:rFonts w:ascii="Angsana New" w:hAnsi="Angsana New"/>
                <w:szCs w:val="24"/>
              </w:rPr>
            </w:pPr>
          </w:p>
        </w:tc>
        <w:tc>
          <w:tcPr>
            <w:tcW w:w="808" w:type="pct"/>
            <w:vAlign w:val="bottom"/>
          </w:tcPr>
          <w:p w14:paraId="707B9505" w14:textId="1B3D06A7" w:rsidR="006B0D94" w:rsidRPr="007B4BF1" w:rsidRDefault="00545C17" w:rsidP="006B0D94">
            <w:pPr>
              <w:pBdr>
                <w:bottom w:val="double" w:sz="4" w:space="1" w:color="auto"/>
              </w:pBdr>
              <w:tabs>
                <w:tab w:val="decimal" w:pos="1065"/>
              </w:tabs>
              <w:spacing w:line="440" w:lineRule="exact"/>
              <w:ind w:right="-18"/>
              <w:jc w:val="right"/>
              <w:rPr>
                <w:rFonts w:ascii="Angsana New" w:hAnsi="Angsana New"/>
                <w:sz w:val="26"/>
                <w:szCs w:val="26"/>
                <w:cs/>
              </w:rPr>
            </w:pPr>
            <w:r w:rsidRPr="007B4BF1">
              <w:rPr>
                <w:rFonts w:ascii="Angsana New" w:hAnsi="Angsana New"/>
                <w:sz w:val="26"/>
                <w:szCs w:val="26"/>
              </w:rPr>
              <w:t>2,364,859,369.88</w:t>
            </w:r>
          </w:p>
        </w:tc>
        <w:tc>
          <w:tcPr>
            <w:tcW w:w="808" w:type="pct"/>
            <w:vAlign w:val="bottom"/>
          </w:tcPr>
          <w:p w14:paraId="5010D1BC" w14:textId="7DF97F6C" w:rsidR="006B0D94" w:rsidRPr="007B4BF1" w:rsidRDefault="00CB2952" w:rsidP="006B0D94">
            <w:pPr>
              <w:pBdr>
                <w:bottom w:val="double" w:sz="4" w:space="1" w:color="auto"/>
              </w:pBdr>
              <w:tabs>
                <w:tab w:val="decimal" w:pos="1065"/>
              </w:tabs>
              <w:spacing w:line="440" w:lineRule="exact"/>
              <w:ind w:right="-18"/>
              <w:jc w:val="right"/>
              <w:rPr>
                <w:rFonts w:ascii="Angsana New" w:eastAsia="Angsana New" w:hAnsi="Angsana New"/>
                <w:color w:val="000000" w:themeColor="text1"/>
                <w:szCs w:val="24"/>
              </w:rPr>
            </w:pPr>
            <w:r w:rsidRPr="007B4BF1">
              <w:rPr>
                <w:rFonts w:ascii="Angsana New" w:hAnsi="Angsana New"/>
                <w:sz w:val="26"/>
                <w:szCs w:val="26"/>
              </w:rPr>
              <w:t>2,851,288,248.73</w:t>
            </w:r>
          </w:p>
        </w:tc>
      </w:tr>
    </w:tbl>
    <w:p w14:paraId="44D768FA" w14:textId="6BA7FA1C" w:rsidR="00B641B2" w:rsidRPr="007B4BF1" w:rsidRDefault="00B641B2" w:rsidP="0097530D">
      <w:pPr>
        <w:spacing w:line="360" w:lineRule="exact"/>
        <w:ind w:left="426"/>
        <w:rPr>
          <w:rFonts w:ascii="Angsana New" w:hAnsi="Angsana New"/>
          <w:szCs w:val="24"/>
        </w:rPr>
      </w:pPr>
    </w:p>
    <w:p w14:paraId="2632F3F8" w14:textId="77777777" w:rsidR="00B641B2" w:rsidRPr="007B4BF1" w:rsidRDefault="00B641B2">
      <w:pPr>
        <w:overflowPunct/>
        <w:autoSpaceDE/>
        <w:autoSpaceDN/>
        <w:adjustRightInd/>
        <w:textAlignment w:val="auto"/>
        <w:rPr>
          <w:rFonts w:ascii="Angsana New" w:hAnsi="Angsana New"/>
          <w:szCs w:val="24"/>
        </w:rPr>
      </w:pPr>
      <w:r w:rsidRPr="007B4BF1">
        <w:rPr>
          <w:rFonts w:ascii="Angsana New" w:hAnsi="Angsana New"/>
          <w:szCs w:val="24"/>
        </w:rPr>
        <w:br w:type="page"/>
      </w:r>
    </w:p>
    <w:tbl>
      <w:tblPr>
        <w:tblStyle w:val="TableGrid2"/>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1436"/>
        <w:gridCol w:w="1540"/>
        <w:gridCol w:w="1558"/>
        <w:gridCol w:w="1562"/>
      </w:tblGrid>
      <w:tr w:rsidR="005B4831" w:rsidRPr="007B4BF1" w14:paraId="3D4FCE7A" w14:textId="77777777" w:rsidTr="00035914">
        <w:trPr>
          <w:trHeight w:val="352"/>
          <w:tblHeader/>
        </w:trPr>
        <w:tc>
          <w:tcPr>
            <w:tcW w:w="1838" w:type="pct"/>
            <w:shd w:val="clear" w:color="auto" w:fill="FFFFFF" w:themeFill="background1"/>
          </w:tcPr>
          <w:p w14:paraId="1EE5B7B6" w14:textId="77777777" w:rsidR="00B426FB" w:rsidRPr="007B4BF1" w:rsidRDefault="00B426FB" w:rsidP="00B90DC4">
            <w:pPr>
              <w:spacing w:line="440" w:lineRule="exact"/>
              <w:jc w:val="center"/>
              <w:rPr>
                <w:rFonts w:ascii="Angsana New" w:hAnsi="Angsana New"/>
                <w:szCs w:val="24"/>
                <w:cs/>
              </w:rPr>
            </w:pPr>
          </w:p>
        </w:tc>
        <w:tc>
          <w:tcPr>
            <w:tcW w:w="745" w:type="pct"/>
            <w:shd w:val="clear" w:color="auto" w:fill="FFFFFF" w:themeFill="background1"/>
          </w:tcPr>
          <w:p w14:paraId="6DC57916" w14:textId="77777777" w:rsidR="00B426FB" w:rsidRPr="007B4BF1" w:rsidRDefault="00B426FB" w:rsidP="00B90DC4">
            <w:pPr>
              <w:spacing w:line="440" w:lineRule="exact"/>
              <w:jc w:val="center"/>
              <w:rPr>
                <w:rFonts w:ascii="Angsana New" w:hAnsi="Angsana New"/>
                <w:szCs w:val="24"/>
                <w:cs/>
              </w:rPr>
            </w:pPr>
            <w:r w:rsidRPr="007B4BF1">
              <w:rPr>
                <w:rFonts w:ascii="Angsana New" w:hAnsi="Angsana New"/>
                <w:szCs w:val="24"/>
              </w:rPr>
              <w:t>Purchase quantity</w:t>
            </w:r>
          </w:p>
        </w:tc>
        <w:tc>
          <w:tcPr>
            <w:tcW w:w="799" w:type="pct"/>
            <w:shd w:val="clear" w:color="auto" w:fill="FFFFFF" w:themeFill="background1"/>
          </w:tcPr>
          <w:p w14:paraId="4BC33521" w14:textId="77777777" w:rsidR="00B426FB" w:rsidRPr="007B4BF1" w:rsidRDefault="00B426FB" w:rsidP="00B90DC4">
            <w:pPr>
              <w:spacing w:line="440" w:lineRule="exact"/>
              <w:jc w:val="center"/>
              <w:rPr>
                <w:rFonts w:ascii="Angsana New" w:hAnsi="Angsana New"/>
                <w:szCs w:val="24"/>
                <w:cs/>
              </w:rPr>
            </w:pPr>
          </w:p>
        </w:tc>
        <w:tc>
          <w:tcPr>
            <w:tcW w:w="1618" w:type="pct"/>
            <w:gridSpan w:val="2"/>
            <w:shd w:val="clear" w:color="auto" w:fill="FFFFFF" w:themeFill="background1"/>
            <w:vAlign w:val="bottom"/>
            <w:hideMark/>
          </w:tcPr>
          <w:p w14:paraId="1ADA21CF" w14:textId="77777777" w:rsidR="00B426FB" w:rsidRPr="007B4BF1" w:rsidRDefault="00B426FB" w:rsidP="00B90DC4">
            <w:pPr>
              <w:pBdr>
                <w:bottom w:val="single" w:sz="4" w:space="1" w:color="auto"/>
              </w:pBdr>
              <w:spacing w:line="440" w:lineRule="exact"/>
              <w:jc w:val="center"/>
              <w:rPr>
                <w:rFonts w:ascii="Angsana New" w:hAnsi="Angsana New"/>
                <w:szCs w:val="24"/>
                <w:cs/>
              </w:rPr>
            </w:pPr>
            <w:r w:rsidRPr="007B4BF1">
              <w:rPr>
                <w:rFonts w:ascii="Angsana New" w:hAnsi="Angsana New"/>
                <w:szCs w:val="24"/>
              </w:rPr>
              <w:t>Baht</w:t>
            </w:r>
          </w:p>
        </w:tc>
      </w:tr>
      <w:tr w:rsidR="0097530D" w:rsidRPr="007B4BF1" w14:paraId="4EF38902" w14:textId="77777777" w:rsidTr="00035914">
        <w:trPr>
          <w:trHeight w:val="307"/>
          <w:tblHeader/>
        </w:trPr>
        <w:tc>
          <w:tcPr>
            <w:tcW w:w="1838" w:type="pct"/>
            <w:shd w:val="clear" w:color="auto" w:fill="FFFFFF" w:themeFill="background1"/>
          </w:tcPr>
          <w:p w14:paraId="39B0F4B7" w14:textId="77777777" w:rsidR="00B426FB" w:rsidRPr="007B4BF1" w:rsidRDefault="00B426FB" w:rsidP="00B90DC4">
            <w:pPr>
              <w:spacing w:line="440" w:lineRule="exact"/>
              <w:jc w:val="center"/>
              <w:rPr>
                <w:rFonts w:ascii="Angsana New" w:hAnsi="Angsana New"/>
                <w:szCs w:val="24"/>
                <w:cs/>
              </w:rPr>
            </w:pPr>
          </w:p>
        </w:tc>
        <w:tc>
          <w:tcPr>
            <w:tcW w:w="745" w:type="pct"/>
            <w:shd w:val="clear" w:color="auto" w:fill="FFFFFF" w:themeFill="background1"/>
          </w:tcPr>
          <w:p w14:paraId="54A8D484" w14:textId="77777777" w:rsidR="00B426FB" w:rsidRPr="007B4BF1" w:rsidRDefault="00B426FB" w:rsidP="00B90DC4">
            <w:pPr>
              <w:pBdr>
                <w:bottom w:val="single" w:sz="4" w:space="1" w:color="auto"/>
              </w:pBdr>
              <w:spacing w:line="440" w:lineRule="exact"/>
              <w:jc w:val="center"/>
              <w:rPr>
                <w:rFonts w:ascii="Angsana New" w:hAnsi="Angsana New"/>
                <w:szCs w:val="24"/>
                <w:cs/>
              </w:rPr>
            </w:pPr>
            <w:r w:rsidRPr="007B4BF1">
              <w:rPr>
                <w:rFonts w:ascii="Angsana New" w:hAnsi="Angsana New"/>
                <w:szCs w:val="24"/>
              </w:rPr>
              <w:t>of Contract</w:t>
            </w:r>
          </w:p>
        </w:tc>
        <w:tc>
          <w:tcPr>
            <w:tcW w:w="799" w:type="pct"/>
            <w:shd w:val="clear" w:color="auto" w:fill="FFFFFF" w:themeFill="background1"/>
          </w:tcPr>
          <w:p w14:paraId="6BEDA318" w14:textId="77777777" w:rsidR="00B426FB" w:rsidRPr="007B4BF1" w:rsidRDefault="00B426FB" w:rsidP="00B90DC4">
            <w:pPr>
              <w:pBdr>
                <w:bottom w:val="single" w:sz="4" w:space="1" w:color="auto"/>
              </w:pBdr>
              <w:spacing w:line="440" w:lineRule="exact"/>
              <w:jc w:val="center"/>
              <w:rPr>
                <w:rFonts w:ascii="Angsana New" w:hAnsi="Angsana New"/>
                <w:szCs w:val="24"/>
                <w:cs/>
              </w:rPr>
            </w:pPr>
            <w:r w:rsidRPr="007B4BF1">
              <w:rPr>
                <w:rFonts w:ascii="Angsana New" w:hAnsi="Angsana New"/>
                <w:szCs w:val="24"/>
              </w:rPr>
              <w:t>Contract end date</w:t>
            </w:r>
          </w:p>
        </w:tc>
        <w:tc>
          <w:tcPr>
            <w:tcW w:w="808" w:type="pct"/>
            <w:shd w:val="clear" w:color="auto" w:fill="FFFFFF" w:themeFill="background1"/>
            <w:hideMark/>
          </w:tcPr>
          <w:p w14:paraId="1696B314" w14:textId="565E27E7" w:rsidR="00B426FB" w:rsidRPr="007B4BF1" w:rsidRDefault="00B426FB" w:rsidP="00B90DC4">
            <w:pPr>
              <w:pBdr>
                <w:bottom w:val="single" w:sz="4" w:space="1" w:color="auto"/>
              </w:pBdr>
              <w:spacing w:line="440" w:lineRule="exact"/>
              <w:jc w:val="center"/>
              <w:rPr>
                <w:rFonts w:ascii="Angsana New" w:hAnsi="Angsana New"/>
                <w:szCs w:val="24"/>
              </w:rPr>
            </w:pPr>
            <w:r w:rsidRPr="007B4BF1">
              <w:rPr>
                <w:rFonts w:ascii="Angsana New" w:hAnsi="Angsana New"/>
                <w:szCs w:val="24"/>
              </w:rPr>
              <w:t>202</w:t>
            </w:r>
            <w:r w:rsidR="003955FA" w:rsidRPr="007B4BF1">
              <w:rPr>
                <w:rFonts w:ascii="Angsana New" w:hAnsi="Angsana New"/>
                <w:szCs w:val="24"/>
              </w:rPr>
              <w:t>4</w:t>
            </w:r>
          </w:p>
        </w:tc>
        <w:tc>
          <w:tcPr>
            <w:tcW w:w="810" w:type="pct"/>
            <w:shd w:val="clear" w:color="auto" w:fill="FFFFFF" w:themeFill="background1"/>
            <w:hideMark/>
          </w:tcPr>
          <w:p w14:paraId="2E60B459" w14:textId="752DA1A1" w:rsidR="00B426FB" w:rsidRPr="007B4BF1" w:rsidRDefault="00B426FB" w:rsidP="00B90DC4">
            <w:pPr>
              <w:pBdr>
                <w:bottom w:val="single" w:sz="4" w:space="1" w:color="auto"/>
              </w:pBdr>
              <w:spacing w:line="440" w:lineRule="exact"/>
              <w:jc w:val="center"/>
              <w:rPr>
                <w:rFonts w:ascii="Angsana New" w:hAnsi="Angsana New"/>
                <w:szCs w:val="24"/>
              </w:rPr>
            </w:pPr>
            <w:r w:rsidRPr="007B4BF1">
              <w:rPr>
                <w:rFonts w:ascii="Angsana New" w:hAnsi="Angsana New"/>
                <w:szCs w:val="24"/>
              </w:rPr>
              <w:t>202</w:t>
            </w:r>
            <w:r w:rsidR="003955FA" w:rsidRPr="007B4BF1">
              <w:rPr>
                <w:rFonts w:ascii="Angsana New" w:hAnsi="Angsana New"/>
                <w:szCs w:val="24"/>
              </w:rPr>
              <w:t>3</w:t>
            </w:r>
          </w:p>
        </w:tc>
      </w:tr>
      <w:tr w:rsidR="009F65AC" w:rsidRPr="007B4BF1" w14:paraId="31CE2959" w14:textId="77777777" w:rsidTr="00035914">
        <w:trPr>
          <w:trHeight w:val="87"/>
        </w:trPr>
        <w:tc>
          <w:tcPr>
            <w:tcW w:w="1838" w:type="pct"/>
            <w:shd w:val="clear" w:color="auto" w:fill="auto"/>
            <w:hideMark/>
          </w:tcPr>
          <w:p w14:paraId="6FDBE0EC" w14:textId="77777777" w:rsidR="009F65AC" w:rsidRPr="007B4BF1" w:rsidRDefault="009F65AC" w:rsidP="00B90DC4">
            <w:pPr>
              <w:spacing w:line="440" w:lineRule="exact"/>
              <w:jc w:val="both"/>
              <w:rPr>
                <w:rFonts w:ascii="Angsana New" w:hAnsi="Angsana New"/>
                <w:b/>
                <w:bCs/>
                <w:szCs w:val="24"/>
              </w:rPr>
            </w:pPr>
            <w:r w:rsidRPr="007B4BF1">
              <w:rPr>
                <w:rFonts w:ascii="Angsana New" w:hAnsi="Angsana New"/>
                <w:b/>
                <w:bCs/>
                <w:szCs w:val="24"/>
              </w:rPr>
              <w:t>Timing of revenues recognition</w:t>
            </w:r>
          </w:p>
        </w:tc>
        <w:tc>
          <w:tcPr>
            <w:tcW w:w="745" w:type="pct"/>
            <w:shd w:val="clear" w:color="auto" w:fill="FFFFFF" w:themeFill="background1"/>
          </w:tcPr>
          <w:p w14:paraId="6150BDB6" w14:textId="77777777" w:rsidR="009F65AC" w:rsidRPr="007B4BF1" w:rsidRDefault="009F65AC" w:rsidP="00B90DC4">
            <w:pPr>
              <w:spacing w:line="440" w:lineRule="exact"/>
              <w:jc w:val="both"/>
              <w:rPr>
                <w:rFonts w:ascii="Angsana New" w:hAnsi="Angsana New"/>
                <w:szCs w:val="24"/>
              </w:rPr>
            </w:pPr>
          </w:p>
        </w:tc>
        <w:tc>
          <w:tcPr>
            <w:tcW w:w="799" w:type="pct"/>
            <w:shd w:val="clear" w:color="auto" w:fill="FFFFFF" w:themeFill="background1"/>
          </w:tcPr>
          <w:p w14:paraId="718AD23F" w14:textId="77777777" w:rsidR="009F65AC" w:rsidRPr="007B4BF1" w:rsidRDefault="009F65AC" w:rsidP="00B90DC4">
            <w:pPr>
              <w:spacing w:line="440" w:lineRule="exact"/>
              <w:jc w:val="center"/>
              <w:rPr>
                <w:rFonts w:ascii="Angsana New" w:hAnsi="Angsana New"/>
                <w:szCs w:val="24"/>
              </w:rPr>
            </w:pPr>
          </w:p>
        </w:tc>
        <w:tc>
          <w:tcPr>
            <w:tcW w:w="808" w:type="pct"/>
            <w:shd w:val="clear" w:color="auto" w:fill="FFFFFF" w:themeFill="background1"/>
          </w:tcPr>
          <w:p w14:paraId="75B0A0A3" w14:textId="77777777" w:rsidR="009F65AC" w:rsidRPr="007B4BF1" w:rsidRDefault="009F65AC" w:rsidP="00B90DC4">
            <w:pPr>
              <w:spacing w:line="440" w:lineRule="exact"/>
              <w:jc w:val="center"/>
              <w:rPr>
                <w:rFonts w:ascii="Angsana New" w:hAnsi="Angsana New"/>
                <w:szCs w:val="24"/>
              </w:rPr>
            </w:pPr>
          </w:p>
        </w:tc>
        <w:tc>
          <w:tcPr>
            <w:tcW w:w="810" w:type="pct"/>
            <w:shd w:val="clear" w:color="auto" w:fill="FFFFFF" w:themeFill="background1"/>
          </w:tcPr>
          <w:p w14:paraId="140F80D5" w14:textId="77777777" w:rsidR="009F65AC" w:rsidRPr="007B4BF1" w:rsidRDefault="009F65AC" w:rsidP="00B90DC4">
            <w:pPr>
              <w:spacing w:line="440" w:lineRule="exact"/>
              <w:jc w:val="center"/>
              <w:rPr>
                <w:rFonts w:ascii="Angsana New" w:hAnsi="Angsana New"/>
                <w:szCs w:val="24"/>
              </w:rPr>
            </w:pPr>
          </w:p>
        </w:tc>
      </w:tr>
      <w:tr w:rsidR="009F65AC" w:rsidRPr="007B4BF1" w14:paraId="039DF0A8" w14:textId="77777777" w:rsidTr="008E2745">
        <w:trPr>
          <w:trHeight w:val="87"/>
        </w:trPr>
        <w:tc>
          <w:tcPr>
            <w:tcW w:w="2583" w:type="pct"/>
            <w:gridSpan w:val="2"/>
            <w:shd w:val="clear" w:color="auto" w:fill="auto"/>
            <w:hideMark/>
          </w:tcPr>
          <w:p w14:paraId="4D14F720" w14:textId="77777777" w:rsidR="009F65AC" w:rsidRPr="007B4BF1" w:rsidRDefault="009F65AC" w:rsidP="00B90DC4">
            <w:pPr>
              <w:tabs>
                <w:tab w:val="decimal" w:pos="1065"/>
              </w:tabs>
              <w:spacing w:line="440" w:lineRule="exact"/>
              <w:ind w:right="-18"/>
              <w:jc w:val="both"/>
              <w:rPr>
                <w:rFonts w:ascii="Angsana New" w:hAnsi="Angsana New"/>
                <w:szCs w:val="24"/>
              </w:rPr>
            </w:pPr>
            <w:r w:rsidRPr="007B4BF1">
              <w:rPr>
                <w:rFonts w:ascii="Angsana New" w:hAnsi="Angsana New"/>
                <w:b/>
                <w:bCs/>
                <w:szCs w:val="24"/>
              </w:rPr>
              <w:t>Revenues recognized at a point in time</w:t>
            </w:r>
          </w:p>
        </w:tc>
        <w:tc>
          <w:tcPr>
            <w:tcW w:w="799" w:type="pct"/>
            <w:shd w:val="clear" w:color="auto" w:fill="FFFFFF" w:themeFill="background1"/>
          </w:tcPr>
          <w:p w14:paraId="38595E84" w14:textId="77777777" w:rsidR="009F65AC" w:rsidRPr="007B4BF1" w:rsidRDefault="009F65AC" w:rsidP="00B90DC4">
            <w:pPr>
              <w:tabs>
                <w:tab w:val="decimal" w:pos="1065"/>
              </w:tabs>
              <w:spacing w:line="440" w:lineRule="exact"/>
              <w:ind w:right="-18"/>
              <w:jc w:val="center"/>
              <w:rPr>
                <w:rFonts w:ascii="Angsana New" w:hAnsi="Angsana New"/>
                <w:szCs w:val="24"/>
              </w:rPr>
            </w:pPr>
          </w:p>
        </w:tc>
        <w:tc>
          <w:tcPr>
            <w:tcW w:w="808" w:type="pct"/>
            <w:shd w:val="clear" w:color="auto" w:fill="FFFFFF" w:themeFill="background1"/>
          </w:tcPr>
          <w:p w14:paraId="578BCA43" w14:textId="77777777" w:rsidR="009F65AC" w:rsidRPr="007B4BF1" w:rsidRDefault="009F65AC" w:rsidP="00B90DC4">
            <w:pPr>
              <w:tabs>
                <w:tab w:val="decimal" w:pos="1065"/>
              </w:tabs>
              <w:spacing w:line="440" w:lineRule="exact"/>
              <w:ind w:right="-18"/>
              <w:jc w:val="center"/>
              <w:rPr>
                <w:rFonts w:ascii="Angsana New" w:hAnsi="Angsana New"/>
                <w:szCs w:val="24"/>
              </w:rPr>
            </w:pPr>
          </w:p>
        </w:tc>
        <w:tc>
          <w:tcPr>
            <w:tcW w:w="810" w:type="pct"/>
            <w:shd w:val="clear" w:color="auto" w:fill="FFFFFF" w:themeFill="background1"/>
          </w:tcPr>
          <w:p w14:paraId="28DB6427" w14:textId="77777777" w:rsidR="009F65AC" w:rsidRPr="007B4BF1" w:rsidRDefault="009F65AC" w:rsidP="00B90DC4">
            <w:pPr>
              <w:tabs>
                <w:tab w:val="decimal" w:pos="1065"/>
              </w:tabs>
              <w:spacing w:line="440" w:lineRule="exact"/>
              <w:ind w:right="-18"/>
              <w:jc w:val="center"/>
              <w:rPr>
                <w:rFonts w:ascii="Angsana New" w:hAnsi="Angsana New"/>
                <w:szCs w:val="24"/>
              </w:rPr>
            </w:pPr>
          </w:p>
        </w:tc>
      </w:tr>
      <w:tr w:rsidR="008969C3" w:rsidRPr="007B4BF1" w14:paraId="1C13526C" w14:textId="77777777" w:rsidTr="00035914">
        <w:trPr>
          <w:trHeight w:val="87"/>
        </w:trPr>
        <w:tc>
          <w:tcPr>
            <w:tcW w:w="1838" w:type="pct"/>
            <w:shd w:val="clear" w:color="auto" w:fill="FFFFFF" w:themeFill="background1"/>
          </w:tcPr>
          <w:p w14:paraId="5D261141" w14:textId="77777777" w:rsidR="008969C3" w:rsidRPr="007B4BF1" w:rsidRDefault="008969C3" w:rsidP="008969C3">
            <w:pPr>
              <w:spacing w:line="440" w:lineRule="exact"/>
              <w:ind w:left="342" w:firstLine="84"/>
              <w:rPr>
                <w:rFonts w:ascii="Angsana New" w:hAnsi="Angsana New"/>
                <w:szCs w:val="24"/>
                <w:cs/>
              </w:rPr>
            </w:pPr>
            <w:r w:rsidRPr="007B4BF1">
              <w:rPr>
                <w:rFonts w:ascii="Angsana New" w:hAnsi="Angsana New"/>
                <w:szCs w:val="24"/>
              </w:rPr>
              <w:t>Chang Raek Bio Power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45" w:type="pct"/>
            <w:shd w:val="clear" w:color="auto" w:fill="FFFFFF" w:themeFill="background1"/>
          </w:tcPr>
          <w:p w14:paraId="1870DB9C" w14:textId="77777777" w:rsidR="008969C3" w:rsidRPr="007B4BF1" w:rsidRDefault="008969C3" w:rsidP="008969C3">
            <w:pPr>
              <w:spacing w:line="440" w:lineRule="exact"/>
              <w:ind w:right="-18"/>
              <w:jc w:val="right"/>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799" w:type="pct"/>
            <w:shd w:val="clear" w:color="auto" w:fill="FFFFFF" w:themeFill="background1"/>
          </w:tcPr>
          <w:p w14:paraId="3CA59FDA" w14:textId="77777777" w:rsidR="008969C3" w:rsidRPr="007B4BF1" w:rsidRDefault="008969C3" w:rsidP="008969C3">
            <w:pPr>
              <w:tabs>
                <w:tab w:val="decimal" w:pos="1065"/>
              </w:tabs>
              <w:spacing w:line="440" w:lineRule="exact"/>
              <w:ind w:right="-18"/>
              <w:jc w:val="right"/>
              <w:rPr>
                <w:rFonts w:ascii="Angsana New" w:hAnsi="Angsana New"/>
                <w:szCs w:val="24"/>
              </w:rPr>
            </w:pPr>
            <w:r w:rsidRPr="007B4BF1">
              <w:rPr>
                <w:rFonts w:ascii="Angsana New" w:hAnsi="Angsana New"/>
                <w:szCs w:val="24"/>
              </w:rPr>
              <w:t>March 14, 2029</w:t>
            </w:r>
          </w:p>
        </w:tc>
        <w:tc>
          <w:tcPr>
            <w:tcW w:w="808" w:type="pct"/>
            <w:tcBorders>
              <w:top w:val="nil"/>
              <w:left w:val="nil"/>
              <w:bottom w:val="nil"/>
              <w:right w:val="nil"/>
            </w:tcBorders>
            <w:shd w:val="clear" w:color="auto" w:fill="auto"/>
          </w:tcPr>
          <w:p w14:paraId="38F2402B" w14:textId="13C2E10B" w:rsidR="008969C3" w:rsidRPr="007B4BF1" w:rsidRDefault="008969C3" w:rsidP="008969C3">
            <w:pPr>
              <w:tabs>
                <w:tab w:val="decimal" w:pos="1065"/>
              </w:tabs>
              <w:spacing w:line="440" w:lineRule="exact"/>
              <w:ind w:right="-18"/>
              <w:jc w:val="right"/>
              <w:rPr>
                <w:rFonts w:ascii="Angsana New" w:eastAsia="Angsana New" w:hAnsi="Angsana New"/>
                <w:color w:val="000000" w:themeColor="text1"/>
                <w:sz w:val="26"/>
                <w:szCs w:val="26"/>
              </w:rPr>
            </w:pPr>
            <w:r w:rsidRPr="007B4BF1">
              <w:rPr>
                <w:rFonts w:ascii="Angsana New" w:hAnsi="Angsana New"/>
                <w:sz w:val="26"/>
                <w:szCs w:val="26"/>
              </w:rPr>
              <w:t>327,709,928.92</w:t>
            </w:r>
          </w:p>
        </w:tc>
        <w:tc>
          <w:tcPr>
            <w:tcW w:w="810" w:type="pct"/>
          </w:tcPr>
          <w:p w14:paraId="40948085" w14:textId="42B63ADF" w:rsidR="008969C3" w:rsidRPr="007B4BF1" w:rsidRDefault="008969C3" w:rsidP="008969C3">
            <w:pPr>
              <w:tabs>
                <w:tab w:val="decimal" w:pos="1065"/>
              </w:tabs>
              <w:spacing w:line="440" w:lineRule="exact"/>
              <w:ind w:right="-18"/>
              <w:jc w:val="right"/>
              <w:rPr>
                <w:rFonts w:ascii="Angsana New" w:eastAsia="Angsana New" w:hAnsi="Angsana New"/>
                <w:color w:val="000000" w:themeColor="text1"/>
                <w:szCs w:val="24"/>
              </w:rPr>
            </w:pPr>
            <w:r w:rsidRPr="007B4BF1">
              <w:rPr>
                <w:rFonts w:ascii="Angsana New" w:hAnsi="Angsana New"/>
                <w:sz w:val="26"/>
                <w:szCs w:val="26"/>
              </w:rPr>
              <w:t>319,561,500.21</w:t>
            </w:r>
          </w:p>
        </w:tc>
      </w:tr>
      <w:tr w:rsidR="008969C3" w:rsidRPr="007B4BF1" w14:paraId="4F386950" w14:textId="77777777" w:rsidTr="00035914">
        <w:trPr>
          <w:trHeight w:val="87"/>
        </w:trPr>
        <w:tc>
          <w:tcPr>
            <w:tcW w:w="1838" w:type="pct"/>
            <w:shd w:val="clear" w:color="auto" w:fill="FFFFFF" w:themeFill="background1"/>
          </w:tcPr>
          <w:p w14:paraId="2C4DC67D" w14:textId="77777777" w:rsidR="008969C3" w:rsidRPr="007B4BF1" w:rsidRDefault="008969C3" w:rsidP="008969C3">
            <w:pPr>
              <w:spacing w:line="440" w:lineRule="exact"/>
              <w:ind w:left="342" w:firstLine="84"/>
              <w:rPr>
                <w:rFonts w:ascii="Angsana New" w:hAnsi="Angsana New"/>
                <w:szCs w:val="24"/>
                <w:cs/>
              </w:rPr>
            </w:pPr>
            <w:r w:rsidRPr="007B4BF1">
              <w:rPr>
                <w:rFonts w:ascii="Angsana New" w:hAnsi="Angsana New"/>
                <w:szCs w:val="24"/>
              </w:rPr>
              <w:t>Maewong Energy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45" w:type="pct"/>
            <w:shd w:val="clear" w:color="auto" w:fill="FFFFFF" w:themeFill="background1"/>
          </w:tcPr>
          <w:p w14:paraId="3EC4674D" w14:textId="77777777" w:rsidR="008969C3" w:rsidRPr="007B4BF1" w:rsidRDefault="008969C3" w:rsidP="008969C3">
            <w:pPr>
              <w:spacing w:line="440" w:lineRule="exact"/>
              <w:ind w:right="-18"/>
              <w:jc w:val="right"/>
              <w:rPr>
                <w:rFonts w:ascii="Angsana New" w:hAnsi="Angsana New"/>
                <w:szCs w:val="24"/>
              </w:rPr>
            </w:pPr>
            <w:r w:rsidRPr="007B4BF1">
              <w:rPr>
                <w:rFonts w:ascii="Angsana New" w:hAnsi="Angsana New"/>
                <w:szCs w:val="24"/>
              </w:rPr>
              <w:t>8</w:t>
            </w:r>
            <w:r w:rsidRPr="007B4BF1">
              <w:rPr>
                <w:rFonts w:ascii="Angsana New" w:hAnsi="Angsana New"/>
                <w:szCs w:val="24"/>
                <w:cs/>
              </w:rPr>
              <w:t>.</w:t>
            </w:r>
            <w:r w:rsidRPr="007B4BF1">
              <w:rPr>
                <w:rFonts w:ascii="Angsana New" w:hAnsi="Angsana New"/>
                <w:szCs w:val="24"/>
              </w:rPr>
              <w:t>0 MW</w:t>
            </w:r>
            <w:r w:rsidRPr="007B4BF1">
              <w:rPr>
                <w:rFonts w:ascii="Angsana New" w:hAnsi="Angsana New"/>
                <w:szCs w:val="24"/>
                <w:cs/>
              </w:rPr>
              <w:t>.</w:t>
            </w:r>
          </w:p>
        </w:tc>
        <w:tc>
          <w:tcPr>
            <w:tcW w:w="799" w:type="pct"/>
            <w:shd w:val="clear" w:color="auto" w:fill="FFFFFF" w:themeFill="background1"/>
          </w:tcPr>
          <w:p w14:paraId="0FBBD02A" w14:textId="77777777" w:rsidR="008969C3" w:rsidRPr="007B4BF1" w:rsidRDefault="008969C3" w:rsidP="008969C3">
            <w:pPr>
              <w:tabs>
                <w:tab w:val="decimal" w:pos="1065"/>
              </w:tabs>
              <w:spacing w:line="440" w:lineRule="exact"/>
              <w:ind w:right="-18"/>
              <w:jc w:val="right"/>
              <w:rPr>
                <w:rFonts w:ascii="Angsana New" w:hAnsi="Angsana New"/>
                <w:szCs w:val="24"/>
              </w:rPr>
            </w:pPr>
            <w:r w:rsidRPr="007B4BF1">
              <w:rPr>
                <w:rFonts w:ascii="Angsana New" w:hAnsi="Angsana New"/>
                <w:szCs w:val="24"/>
              </w:rPr>
              <w:t>October 11, 2035</w:t>
            </w:r>
          </w:p>
        </w:tc>
        <w:tc>
          <w:tcPr>
            <w:tcW w:w="808" w:type="pct"/>
            <w:tcBorders>
              <w:top w:val="nil"/>
              <w:left w:val="nil"/>
              <w:bottom w:val="nil"/>
              <w:right w:val="nil"/>
            </w:tcBorders>
            <w:shd w:val="clear" w:color="auto" w:fill="auto"/>
          </w:tcPr>
          <w:p w14:paraId="332D90E8" w14:textId="572BC947" w:rsidR="008969C3" w:rsidRPr="007B4BF1" w:rsidRDefault="008969C3" w:rsidP="008969C3">
            <w:pPr>
              <w:tabs>
                <w:tab w:val="decimal" w:pos="1065"/>
              </w:tabs>
              <w:spacing w:line="440" w:lineRule="exact"/>
              <w:ind w:right="-18"/>
              <w:jc w:val="right"/>
              <w:rPr>
                <w:rFonts w:ascii="Angsana New" w:eastAsia="Angsana New" w:hAnsi="Angsana New"/>
                <w:color w:val="000000" w:themeColor="text1"/>
                <w:sz w:val="26"/>
                <w:szCs w:val="26"/>
              </w:rPr>
            </w:pPr>
            <w:r w:rsidRPr="007B4BF1">
              <w:rPr>
                <w:rFonts w:ascii="Angsana New" w:hAnsi="Angsana New"/>
                <w:sz w:val="26"/>
                <w:szCs w:val="26"/>
              </w:rPr>
              <w:t>288,530,114.20</w:t>
            </w:r>
          </w:p>
        </w:tc>
        <w:tc>
          <w:tcPr>
            <w:tcW w:w="810" w:type="pct"/>
          </w:tcPr>
          <w:p w14:paraId="761CF037" w14:textId="09C2F1D1" w:rsidR="008969C3" w:rsidRPr="007B4BF1" w:rsidRDefault="008969C3" w:rsidP="008969C3">
            <w:pPr>
              <w:tabs>
                <w:tab w:val="decimal" w:pos="1065"/>
              </w:tabs>
              <w:spacing w:line="440" w:lineRule="exact"/>
              <w:ind w:right="-18"/>
              <w:jc w:val="right"/>
              <w:rPr>
                <w:rFonts w:ascii="Angsana New" w:eastAsia="Angsana New" w:hAnsi="Angsana New"/>
                <w:color w:val="000000" w:themeColor="text1"/>
                <w:szCs w:val="24"/>
              </w:rPr>
            </w:pPr>
            <w:r w:rsidRPr="007B4BF1">
              <w:rPr>
                <w:rFonts w:ascii="Angsana New" w:hAnsi="Angsana New"/>
                <w:sz w:val="26"/>
                <w:szCs w:val="26"/>
              </w:rPr>
              <w:t>300,957,283.94</w:t>
            </w:r>
          </w:p>
        </w:tc>
      </w:tr>
      <w:tr w:rsidR="008969C3" w:rsidRPr="007B4BF1" w14:paraId="44CECD9D" w14:textId="77777777" w:rsidTr="00035914">
        <w:trPr>
          <w:trHeight w:val="87"/>
        </w:trPr>
        <w:tc>
          <w:tcPr>
            <w:tcW w:w="1838" w:type="pct"/>
            <w:shd w:val="clear" w:color="auto" w:fill="FFFFFF" w:themeFill="background1"/>
          </w:tcPr>
          <w:p w14:paraId="422CFB4D" w14:textId="77777777" w:rsidR="008969C3" w:rsidRPr="007B4BF1" w:rsidRDefault="008969C3" w:rsidP="008969C3">
            <w:pPr>
              <w:tabs>
                <w:tab w:val="left" w:pos="429"/>
                <w:tab w:val="left" w:pos="609"/>
              </w:tabs>
              <w:spacing w:line="440" w:lineRule="exact"/>
              <w:ind w:left="342" w:firstLine="84"/>
              <w:rPr>
                <w:rFonts w:ascii="Angsana New" w:hAnsi="Angsana New"/>
                <w:szCs w:val="24"/>
                <w:cs/>
              </w:rPr>
            </w:pPr>
            <w:r w:rsidRPr="007B4BF1">
              <w:rPr>
                <w:rFonts w:ascii="Angsana New" w:hAnsi="Angsana New"/>
                <w:szCs w:val="24"/>
              </w:rPr>
              <w:t>Thungsung Green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45" w:type="pct"/>
            <w:shd w:val="clear" w:color="auto" w:fill="FFFFFF" w:themeFill="background1"/>
          </w:tcPr>
          <w:p w14:paraId="52B19FA0" w14:textId="77777777" w:rsidR="008969C3" w:rsidRPr="007B4BF1" w:rsidRDefault="008969C3" w:rsidP="008969C3">
            <w:pPr>
              <w:spacing w:line="440" w:lineRule="exact"/>
              <w:ind w:right="-18"/>
              <w:jc w:val="right"/>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799" w:type="pct"/>
            <w:shd w:val="clear" w:color="auto" w:fill="FFFFFF" w:themeFill="background1"/>
          </w:tcPr>
          <w:p w14:paraId="03459120" w14:textId="77777777" w:rsidR="008969C3" w:rsidRPr="007B4BF1" w:rsidRDefault="008969C3" w:rsidP="008969C3">
            <w:pPr>
              <w:tabs>
                <w:tab w:val="decimal" w:pos="1065"/>
              </w:tabs>
              <w:spacing w:line="440" w:lineRule="exact"/>
              <w:ind w:right="-18"/>
              <w:jc w:val="right"/>
              <w:rPr>
                <w:rFonts w:ascii="Angsana New" w:hAnsi="Angsana New"/>
                <w:szCs w:val="24"/>
              </w:rPr>
            </w:pPr>
            <w:r w:rsidRPr="007B4BF1">
              <w:rPr>
                <w:rFonts w:ascii="Angsana New" w:hAnsi="Angsana New"/>
                <w:szCs w:val="24"/>
              </w:rPr>
              <w:t>October 2, 2036</w:t>
            </w:r>
          </w:p>
        </w:tc>
        <w:tc>
          <w:tcPr>
            <w:tcW w:w="808" w:type="pct"/>
            <w:tcBorders>
              <w:top w:val="nil"/>
              <w:left w:val="nil"/>
              <w:bottom w:val="nil"/>
              <w:right w:val="nil"/>
            </w:tcBorders>
            <w:shd w:val="clear" w:color="auto" w:fill="auto"/>
          </w:tcPr>
          <w:p w14:paraId="1EDD1D7E" w14:textId="2DB8F33A" w:rsidR="008969C3" w:rsidRPr="007B4BF1" w:rsidRDefault="008969C3" w:rsidP="008969C3">
            <w:pPr>
              <w:tabs>
                <w:tab w:val="decimal" w:pos="1065"/>
              </w:tabs>
              <w:spacing w:line="440" w:lineRule="exact"/>
              <w:ind w:right="-18"/>
              <w:jc w:val="right"/>
              <w:rPr>
                <w:rFonts w:ascii="Angsana New" w:eastAsia="Angsana New" w:hAnsi="Angsana New"/>
                <w:color w:val="000000" w:themeColor="text1"/>
                <w:sz w:val="26"/>
                <w:szCs w:val="26"/>
              </w:rPr>
            </w:pPr>
            <w:r w:rsidRPr="007B4BF1">
              <w:rPr>
                <w:rFonts w:ascii="Angsana New" w:hAnsi="Angsana New"/>
                <w:sz w:val="26"/>
                <w:szCs w:val="26"/>
              </w:rPr>
              <w:t>324,173,673.59</w:t>
            </w:r>
          </w:p>
        </w:tc>
        <w:tc>
          <w:tcPr>
            <w:tcW w:w="810" w:type="pct"/>
          </w:tcPr>
          <w:p w14:paraId="23C12C57" w14:textId="6A862C0D" w:rsidR="008969C3" w:rsidRPr="007B4BF1" w:rsidRDefault="008969C3" w:rsidP="008969C3">
            <w:pPr>
              <w:tabs>
                <w:tab w:val="decimal" w:pos="1065"/>
              </w:tabs>
              <w:spacing w:line="440" w:lineRule="exact"/>
              <w:ind w:right="-18"/>
              <w:jc w:val="right"/>
              <w:rPr>
                <w:rFonts w:ascii="Angsana New" w:eastAsia="Angsana New" w:hAnsi="Angsana New"/>
                <w:color w:val="000000" w:themeColor="text1"/>
                <w:szCs w:val="24"/>
              </w:rPr>
            </w:pPr>
            <w:r w:rsidRPr="007B4BF1">
              <w:rPr>
                <w:rFonts w:ascii="Angsana New" w:hAnsi="Angsana New"/>
                <w:sz w:val="26"/>
                <w:szCs w:val="26"/>
              </w:rPr>
              <w:t>316,844,452.23</w:t>
            </w:r>
          </w:p>
        </w:tc>
      </w:tr>
      <w:tr w:rsidR="008969C3" w:rsidRPr="007B4BF1" w14:paraId="7DF54DE9" w14:textId="77777777" w:rsidTr="00035914">
        <w:trPr>
          <w:trHeight w:val="159"/>
        </w:trPr>
        <w:tc>
          <w:tcPr>
            <w:tcW w:w="1838" w:type="pct"/>
            <w:shd w:val="clear" w:color="auto" w:fill="FFFFFF" w:themeFill="background1"/>
          </w:tcPr>
          <w:p w14:paraId="4CB2C8DD" w14:textId="77777777" w:rsidR="008969C3" w:rsidRPr="007B4BF1" w:rsidRDefault="008969C3" w:rsidP="008969C3">
            <w:pPr>
              <w:spacing w:line="440" w:lineRule="exact"/>
              <w:ind w:left="342" w:firstLine="84"/>
              <w:rPr>
                <w:rFonts w:ascii="Angsana New" w:hAnsi="Angsana New"/>
                <w:szCs w:val="24"/>
              </w:rPr>
            </w:pPr>
            <w:r w:rsidRPr="007B4BF1">
              <w:rPr>
                <w:rFonts w:ascii="Angsana New" w:hAnsi="Angsana New"/>
                <w:szCs w:val="24"/>
              </w:rPr>
              <w:t>Phatthalung Green Power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45" w:type="pct"/>
            <w:shd w:val="clear" w:color="auto" w:fill="FFFFFF" w:themeFill="background1"/>
          </w:tcPr>
          <w:p w14:paraId="01D0B568" w14:textId="77777777" w:rsidR="008969C3" w:rsidRPr="007B4BF1" w:rsidRDefault="008969C3" w:rsidP="008969C3">
            <w:pPr>
              <w:spacing w:line="440" w:lineRule="exact"/>
              <w:ind w:right="-18"/>
              <w:jc w:val="right"/>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799" w:type="pct"/>
            <w:shd w:val="clear" w:color="auto" w:fill="FFFFFF" w:themeFill="background1"/>
          </w:tcPr>
          <w:p w14:paraId="3ECC1892" w14:textId="77777777" w:rsidR="008969C3" w:rsidRPr="007B4BF1" w:rsidRDefault="008969C3" w:rsidP="008969C3">
            <w:pPr>
              <w:tabs>
                <w:tab w:val="decimal" w:pos="1065"/>
              </w:tabs>
              <w:spacing w:line="440" w:lineRule="exact"/>
              <w:ind w:right="-18"/>
              <w:jc w:val="right"/>
              <w:rPr>
                <w:rFonts w:ascii="Angsana New" w:hAnsi="Angsana New"/>
                <w:szCs w:val="24"/>
              </w:rPr>
            </w:pPr>
            <w:r w:rsidRPr="007B4BF1">
              <w:rPr>
                <w:rFonts w:ascii="Angsana New" w:hAnsi="Angsana New"/>
                <w:szCs w:val="24"/>
              </w:rPr>
              <w:t>July 6, 2037</w:t>
            </w:r>
          </w:p>
        </w:tc>
        <w:tc>
          <w:tcPr>
            <w:tcW w:w="808" w:type="pct"/>
            <w:tcBorders>
              <w:top w:val="nil"/>
              <w:left w:val="nil"/>
              <w:bottom w:val="nil"/>
              <w:right w:val="nil"/>
            </w:tcBorders>
            <w:shd w:val="clear" w:color="auto" w:fill="auto"/>
          </w:tcPr>
          <w:p w14:paraId="36D75EF3" w14:textId="631129D5" w:rsidR="008969C3" w:rsidRPr="007B4BF1" w:rsidRDefault="008969C3" w:rsidP="008969C3">
            <w:pPr>
              <w:tabs>
                <w:tab w:val="decimal" w:pos="1065"/>
              </w:tabs>
              <w:spacing w:line="440" w:lineRule="exact"/>
              <w:ind w:right="-18"/>
              <w:jc w:val="right"/>
              <w:rPr>
                <w:rFonts w:ascii="Angsana New" w:eastAsia="Angsana New" w:hAnsi="Angsana New"/>
                <w:color w:val="000000" w:themeColor="text1"/>
                <w:sz w:val="26"/>
                <w:szCs w:val="26"/>
              </w:rPr>
            </w:pPr>
            <w:r w:rsidRPr="007B4BF1">
              <w:rPr>
                <w:rFonts w:ascii="Angsana New" w:hAnsi="Angsana New"/>
                <w:sz w:val="26"/>
                <w:szCs w:val="26"/>
              </w:rPr>
              <w:t>344,207,764.40</w:t>
            </w:r>
          </w:p>
        </w:tc>
        <w:tc>
          <w:tcPr>
            <w:tcW w:w="810" w:type="pct"/>
          </w:tcPr>
          <w:p w14:paraId="7F626CCF" w14:textId="28CFC047" w:rsidR="008969C3" w:rsidRPr="007B4BF1" w:rsidRDefault="008969C3" w:rsidP="008969C3">
            <w:pPr>
              <w:tabs>
                <w:tab w:val="decimal" w:pos="1065"/>
              </w:tabs>
              <w:spacing w:line="440" w:lineRule="exact"/>
              <w:ind w:right="-18"/>
              <w:jc w:val="right"/>
              <w:rPr>
                <w:rFonts w:ascii="Angsana New" w:eastAsia="Angsana New" w:hAnsi="Angsana New"/>
                <w:color w:val="000000" w:themeColor="text1"/>
                <w:szCs w:val="24"/>
                <w:cs/>
              </w:rPr>
            </w:pPr>
            <w:r w:rsidRPr="007B4BF1">
              <w:rPr>
                <w:rFonts w:ascii="Angsana New" w:hAnsi="Angsana New"/>
                <w:sz w:val="26"/>
                <w:szCs w:val="26"/>
              </w:rPr>
              <w:t>345,458,476.27</w:t>
            </w:r>
          </w:p>
        </w:tc>
      </w:tr>
      <w:tr w:rsidR="008969C3" w:rsidRPr="007B4BF1" w14:paraId="2E63D248" w14:textId="77777777" w:rsidTr="00035914">
        <w:trPr>
          <w:trHeight w:val="87"/>
        </w:trPr>
        <w:tc>
          <w:tcPr>
            <w:tcW w:w="1838" w:type="pct"/>
            <w:shd w:val="clear" w:color="auto" w:fill="FFFFFF" w:themeFill="background1"/>
          </w:tcPr>
          <w:p w14:paraId="46BAE8A4" w14:textId="77777777" w:rsidR="008969C3" w:rsidRPr="007B4BF1" w:rsidRDefault="008969C3" w:rsidP="008969C3">
            <w:pPr>
              <w:spacing w:line="440" w:lineRule="exact"/>
              <w:ind w:left="342" w:firstLine="84"/>
              <w:rPr>
                <w:rFonts w:ascii="Angsana New" w:hAnsi="Angsana New"/>
                <w:szCs w:val="24"/>
              </w:rPr>
            </w:pPr>
            <w:r w:rsidRPr="007B4BF1">
              <w:rPr>
                <w:rFonts w:ascii="Angsana New" w:hAnsi="Angsana New"/>
                <w:szCs w:val="24"/>
              </w:rPr>
              <w:t>Satun Green Power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45" w:type="pct"/>
            <w:shd w:val="clear" w:color="auto" w:fill="FFFFFF" w:themeFill="background1"/>
          </w:tcPr>
          <w:p w14:paraId="0B7BC54E" w14:textId="77777777" w:rsidR="008969C3" w:rsidRPr="007B4BF1" w:rsidRDefault="008969C3" w:rsidP="008969C3">
            <w:pPr>
              <w:spacing w:line="440" w:lineRule="exact"/>
              <w:ind w:right="-18"/>
              <w:jc w:val="right"/>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799" w:type="pct"/>
            <w:shd w:val="clear" w:color="auto" w:fill="FFFFFF" w:themeFill="background1"/>
          </w:tcPr>
          <w:p w14:paraId="264D0021" w14:textId="77777777" w:rsidR="008969C3" w:rsidRPr="007B4BF1" w:rsidRDefault="008969C3" w:rsidP="008969C3">
            <w:pPr>
              <w:tabs>
                <w:tab w:val="decimal" w:pos="1065"/>
              </w:tabs>
              <w:spacing w:line="440" w:lineRule="exact"/>
              <w:ind w:right="-18"/>
              <w:jc w:val="right"/>
              <w:rPr>
                <w:rFonts w:ascii="Angsana New" w:hAnsi="Angsana New"/>
                <w:szCs w:val="24"/>
              </w:rPr>
            </w:pPr>
            <w:r w:rsidRPr="007B4BF1">
              <w:rPr>
                <w:rFonts w:ascii="Angsana New" w:hAnsi="Angsana New"/>
                <w:szCs w:val="24"/>
              </w:rPr>
              <w:t>February 8, 2038</w:t>
            </w:r>
          </w:p>
        </w:tc>
        <w:tc>
          <w:tcPr>
            <w:tcW w:w="808" w:type="pct"/>
            <w:tcBorders>
              <w:top w:val="nil"/>
              <w:left w:val="nil"/>
              <w:bottom w:val="nil"/>
              <w:right w:val="nil"/>
            </w:tcBorders>
            <w:shd w:val="clear" w:color="auto" w:fill="auto"/>
          </w:tcPr>
          <w:p w14:paraId="730AADB4" w14:textId="2CBC1C57" w:rsidR="008969C3" w:rsidRPr="007B4BF1" w:rsidRDefault="008969C3" w:rsidP="008969C3">
            <w:pPr>
              <w:tabs>
                <w:tab w:val="decimal" w:pos="1065"/>
              </w:tabs>
              <w:spacing w:line="440" w:lineRule="exact"/>
              <w:ind w:right="-18"/>
              <w:jc w:val="right"/>
              <w:rPr>
                <w:rFonts w:ascii="Angsana New" w:eastAsia="Angsana New" w:hAnsi="Angsana New"/>
                <w:color w:val="000000" w:themeColor="text1"/>
                <w:sz w:val="26"/>
                <w:szCs w:val="26"/>
              </w:rPr>
            </w:pPr>
            <w:r w:rsidRPr="007B4BF1">
              <w:rPr>
                <w:rFonts w:ascii="Angsana New" w:hAnsi="Angsana New"/>
                <w:sz w:val="26"/>
                <w:szCs w:val="26"/>
              </w:rPr>
              <w:t>347,017,517.40</w:t>
            </w:r>
          </w:p>
        </w:tc>
        <w:tc>
          <w:tcPr>
            <w:tcW w:w="810" w:type="pct"/>
          </w:tcPr>
          <w:p w14:paraId="7BB6C9AC" w14:textId="18CEDBE9" w:rsidR="008969C3" w:rsidRPr="007B4BF1" w:rsidRDefault="008969C3" w:rsidP="008969C3">
            <w:pPr>
              <w:tabs>
                <w:tab w:val="decimal" w:pos="1065"/>
              </w:tabs>
              <w:spacing w:line="440" w:lineRule="exact"/>
              <w:ind w:right="-18"/>
              <w:jc w:val="right"/>
              <w:rPr>
                <w:rFonts w:ascii="Angsana New" w:eastAsia="Angsana New" w:hAnsi="Angsana New"/>
                <w:color w:val="000000" w:themeColor="text1"/>
                <w:szCs w:val="24"/>
                <w:cs/>
              </w:rPr>
            </w:pPr>
            <w:r w:rsidRPr="007B4BF1">
              <w:rPr>
                <w:rFonts w:ascii="Angsana New" w:hAnsi="Angsana New"/>
                <w:sz w:val="26"/>
                <w:szCs w:val="26"/>
              </w:rPr>
              <w:t>347,550,845.24</w:t>
            </w:r>
          </w:p>
        </w:tc>
      </w:tr>
      <w:tr w:rsidR="008969C3" w:rsidRPr="007B4BF1" w14:paraId="73093CEE" w14:textId="77777777" w:rsidTr="00035914">
        <w:trPr>
          <w:trHeight w:val="87"/>
        </w:trPr>
        <w:tc>
          <w:tcPr>
            <w:tcW w:w="1838" w:type="pct"/>
            <w:tcBorders>
              <w:bottom w:val="nil"/>
            </w:tcBorders>
            <w:shd w:val="clear" w:color="auto" w:fill="auto"/>
          </w:tcPr>
          <w:p w14:paraId="4686E54E" w14:textId="77777777" w:rsidR="008969C3" w:rsidRPr="007B4BF1" w:rsidRDefault="008969C3" w:rsidP="008969C3">
            <w:pPr>
              <w:spacing w:line="440" w:lineRule="exact"/>
              <w:ind w:left="342" w:firstLine="84"/>
              <w:rPr>
                <w:rFonts w:ascii="Angsana New" w:hAnsi="Angsana New"/>
                <w:szCs w:val="24"/>
              </w:rPr>
            </w:pPr>
            <w:r w:rsidRPr="007B4BF1">
              <w:rPr>
                <w:rFonts w:ascii="Angsana New" w:hAnsi="Angsana New"/>
                <w:szCs w:val="24"/>
              </w:rPr>
              <w:t>Pattani Green Co</w:t>
            </w:r>
            <w:r w:rsidRPr="007B4BF1">
              <w:rPr>
                <w:rFonts w:ascii="Angsana New" w:hAnsi="Angsana New"/>
                <w:szCs w:val="24"/>
                <w:cs/>
              </w:rPr>
              <w:t>.</w:t>
            </w:r>
            <w:r w:rsidRPr="007B4BF1">
              <w:rPr>
                <w:rFonts w:ascii="Angsana New" w:hAnsi="Angsana New"/>
                <w:szCs w:val="24"/>
              </w:rPr>
              <w:t>, Ltd</w:t>
            </w:r>
          </w:p>
        </w:tc>
        <w:tc>
          <w:tcPr>
            <w:tcW w:w="745" w:type="pct"/>
            <w:shd w:val="clear" w:color="auto" w:fill="FFFFFF" w:themeFill="background1"/>
          </w:tcPr>
          <w:p w14:paraId="4017B050" w14:textId="77777777" w:rsidR="008969C3" w:rsidRPr="007B4BF1" w:rsidRDefault="008969C3" w:rsidP="008969C3">
            <w:pPr>
              <w:spacing w:line="440" w:lineRule="exact"/>
              <w:ind w:right="-18"/>
              <w:jc w:val="right"/>
              <w:rPr>
                <w:rFonts w:ascii="Angsana New" w:hAnsi="Angsana New"/>
                <w:szCs w:val="24"/>
              </w:rPr>
            </w:pPr>
            <w:r w:rsidRPr="007B4BF1">
              <w:rPr>
                <w:rFonts w:ascii="Angsana New" w:hAnsi="Angsana New"/>
                <w:szCs w:val="24"/>
              </w:rPr>
              <w:t>21 MW</w:t>
            </w:r>
            <w:r w:rsidRPr="007B4BF1">
              <w:rPr>
                <w:rFonts w:ascii="Angsana New" w:hAnsi="Angsana New"/>
                <w:szCs w:val="24"/>
                <w:cs/>
              </w:rPr>
              <w:t>.</w:t>
            </w:r>
          </w:p>
        </w:tc>
        <w:tc>
          <w:tcPr>
            <w:tcW w:w="799" w:type="pct"/>
            <w:shd w:val="clear" w:color="auto" w:fill="auto"/>
          </w:tcPr>
          <w:p w14:paraId="67D3B1C5" w14:textId="53941068" w:rsidR="008969C3" w:rsidRPr="007B4BF1" w:rsidRDefault="008969C3" w:rsidP="008969C3">
            <w:pPr>
              <w:tabs>
                <w:tab w:val="decimal" w:pos="1065"/>
              </w:tabs>
              <w:spacing w:line="440" w:lineRule="exact"/>
              <w:ind w:right="-18"/>
              <w:jc w:val="right"/>
              <w:rPr>
                <w:rFonts w:ascii="Angsana New" w:hAnsi="Angsana New"/>
                <w:szCs w:val="24"/>
              </w:rPr>
            </w:pPr>
            <w:r w:rsidRPr="007B4BF1">
              <w:rPr>
                <w:rFonts w:ascii="Angsana New" w:hAnsi="Angsana New"/>
                <w:szCs w:val="24"/>
              </w:rPr>
              <w:t>May 18, 2040</w:t>
            </w:r>
          </w:p>
        </w:tc>
        <w:tc>
          <w:tcPr>
            <w:tcW w:w="808" w:type="pct"/>
          </w:tcPr>
          <w:p w14:paraId="3F57C20F" w14:textId="2F955A16" w:rsidR="008969C3" w:rsidRPr="007B4BF1" w:rsidRDefault="008969C3" w:rsidP="008969C3">
            <w:pPr>
              <w:tabs>
                <w:tab w:val="decimal" w:pos="1065"/>
              </w:tabs>
              <w:spacing w:line="440" w:lineRule="exact"/>
              <w:ind w:right="-18"/>
              <w:jc w:val="right"/>
              <w:rPr>
                <w:rFonts w:ascii="Angsana New" w:eastAsia="Angsana New" w:hAnsi="Angsana New"/>
                <w:color w:val="000000" w:themeColor="text1"/>
                <w:sz w:val="26"/>
                <w:szCs w:val="26"/>
              </w:rPr>
            </w:pPr>
            <w:r w:rsidRPr="007B4BF1">
              <w:rPr>
                <w:rFonts w:ascii="Angsana New" w:hAnsi="Angsana New"/>
                <w:sz w:val="26"/>
                <w:szCs w:val="26"/>
              </w:rPr>
              <w:t>733,220,371.37</w:t>
            </w:r>
          </w:p>
        </w:tc>
        <w:tc>
          <w:tcPr>
            <w:tcW w:w="810" w:type="pct"/>
          </w:tcPr>
          <w:p w14:paraId="24BC9E14" w14:textId="235B1667" w:rsidR="008969C3" w:rsidRPr="007B4BF1" w:rsidRDefault="008969C3" w:rsidP="008969C3">
            <w:pPr>
              <w:tabs>
                <w:tab w:val="decimal" w:pos="1065"/>
              </w:tabs>
              <w:spacing w:line="440" w:lineRule="exact"/>
              <w:ind w:right="-18"/>
              <w:jc w:val="right"/>
              <w:rPr>
                <w:rFonts w:ascii="Angsana New" w:hAnsi="Angsana New"/>
                <w:szCs w:val="24"/>
                <w:cs/>
              </w:rPr>
            </w:pPr>
            <w:r w:rsidRPr="007B4BF1">
              <w:rPr>
                <w:rFonts w:ascii="Angsana New" w:hAnsi="Angsana New"/>
                <w:sz w:val="26"/>
                <w:szCs w:val="26"/>
              </w:rPr>
              <w:t>723,892,114.46</w:t>
            </w:r>
          </w:p>
        </w:tc>
      </w:tr>
      <w:tr w:rsidR="00B55220" w:rsidRPr="007B4BF1" w14:paraId="43BC8751" w14:textId="77777777" w:rsidTr="008E2745">
        <w:trPr>
          <w:trHeight w:val="87"/>
        </w:trPr>
        <w:tc>
          <w:tcPr>
            <w:tcW w:w="3382" w:type="pct"/>
            <w:gridSpan w:val="3"/>
            <w:shd w:val="clear" w:color="auto" w:fill="auto"/>
          </w:tcPr>
          <w:p w14:paraId="6D22BE75" w14:textId="7A9CBB68" w:rsidR="00B55220" w:rsidRPr="007B4BF1" w:rsidRDefault="00B55220" w:rsidP="00B90DC4">
            <w:pPr>
              <w:spacing w:line="440" w:lineRule="exact"/>
              <w:ind w:left="342" w:firstLine="84"/>
              <w:rPr>
                <w:rFonts w:ascii="Angsana New" w:hAnsi="Angsana New"/>
                <w:szCs w:val="24"/>
              </w:rPr>
            </w:pPr>
            <w:r w:rsidRPr="007B4BF1">
              <w:rPr>
                <w:rFonts w:ascii="Angsana New" w:hAnsi="Angsana New"/>
                <w:szCs w:val="24"/>
              </w:rPr>
              <w:t>Company with controlling power up to date October 27, 2023, consist of: -</w:t>
            </w:r>
          </w:p>
        </w:tc>
        <w:tc>
          <w:tcPr>
            <w:tcW w:w="808" w:type="pct"/>
          </w:tcPr>
          <w:p w14:paraId="68F177C7" w14:textId="77777777" w:rsidR="00B55220" w:rsidRPr="007B4BF1" w:rsidRDefault="00B55220" w:rsidP="00B90DC4">
            <w:pPr>
              <w:tabs>
                <w:tab w:val="decimal" w:pos="1065"/>
              </w:tabs>
              <w:spacing w:line="440" w:lineRule="exact"/>
              <w:ind w:right="-18"/>
              <w:jc w:val="right"/>
              <w:rPr>
                <w:rFonts w:ascii="Angsana New" w:hAnsi="Angsana New"/>
                <w:sz w:val="26"/>
                <w:szCs w:val="26"/>
                <w:cs/>
              </w:rPr>
            </w:pPr>
          </w:p>
        </w:tc>
        <w:tc>
          <w:tcPr>
            <w:tcW w:w="810" w:type="pct"/>
          </w:tcPr>
          <w:p w14:paraId="128CEF14" w14:textId="77777777" w:rsidR="00B55220" w:rsidRPr="007B4BF1" w:rsidRDefault="00B55220" w:rsidP="00B90DC4">
            <w:pPr>
              <w:tabs>
                <w:tab w:val="decimal" w:pos="1065"/>
              </w:tabs>
              <w:spacing w:line="440" w:lineRule="exact"/>
              <w:ind w:right="-18"/>
              <w:jc w:val="right"/>
              <w:rPr>
                <w:rFonts w:ascii="Angsana New" w:hAnsi="Angsana New"/>
                <w:szCs w:val="24"/>
                <w:cs/>
              </w:rPr>
            </w:pPr>
          </w:p>
        </w:tc>
      </w:tr>
      <w:tr w:rsidR="00C01BFE" w:rsidRPr="007B4BF1" w14:paraId="4C608BDF" w14:textId="77777777" w:rsidTr="00035914">
        <w:trPr>
          <w:trHeight w:val="87"/>
        </w:trPr>
        <w:tc>
          <w:tcPr>
            <w:tcW w:w="1838" w:type="pct"/>
            <w:shd w:val="clear" w:color="auto" w:fill="auto"/>
          </w:tcPr>
          <w:p w14:paraId="3E371337" w14:textId="77777777" w:rsidR="00C01BFE" w:rsidRPr="007B4BF1" w:rsidRDefault="00C01BFE" w:rsidP="00C01BFE">
            <w:pPr>
              <w:spacing w:line="440" w:lineRule="exact"/>
              <w:ind w:left="567" w:firstLine="84"/>
              <w:rPr>
                <w:rFonts w:ascii="Angsana New" w:hAnsi="Angsana New"/>
                <w:szCs w:val="24"/>
              </w:rPr>
            </w:pPr>
            <w:r w:rsidRPr="007B4BF1">
              <w:rPr>
                <w:rFonts w:ascii="Angsana New" w:hAnsi="Angsana New"/>
                <w:szCs w:val="24"/>
              </w:rPr>
              <w:t>TPCH Power 1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45" w:type="pct"/>
            <w:shd w:val="clear" w:color="auto" w:fill="FFFFFF" w:themeFill="background1"/>
          </w:tcPr>
          <w:p w14:paraId="61E8E93D" w14:textId="77777777" w:rsidR="00C01BFE" w:rsidRPr="007B4BF1" w:rsidRDefault="00C01BFE" w:rsidP="00C01BFE">
            <w:pPr>
              <w:spacing w:line="440" w:lineRule="exact"/>
              <w:ind w:right="-18"/>
              <w:jc w:val="right"/>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799" w:type="pct"/>
            <w:shd w:val="clear" w:color="auto" w:fill="auto"/>
          </w:tcPr>
          <w:p w14:paraId="3F48B535" w14:textId="77777777" w:rsidR="00C01BFE" w:rsidRPr="007B4BF1" w:rsidRDefault="00C01BFE" w:rsidP="00C01BFE">
            <w:pPr>
              <w:tabs>
                <w:tab w:val="decimal" w:pos="1065"/>
              </w:tabs>
              <w:spacing w:line="440" w:lineRule="exact"/>
              <w:ind w:right="-18"/>
              <w:jc w:val="right"/>
              <w:rPr>
                <w:rFonts w:ascii="Angsana New" w:hAnsi="Angsana New"/>
                <w:szCs w:val="24"/>
                <w:cs/>
              </w:rPr>
            </w:pPr>
            <w:r w:rsidRPr="007B4BF1">
              <w:rPr>
                <w:rFonts w:ascii="Angsana New" w:hAnsi="Angsana New"/>
                <w:szCs w:val="24"/>
              </w:rPr>
              <w:t>December 30, 2038</w:t>
            </w:r>
          </w:p>
        </w:tc>
        <w:tc>
          <w:tcPr>
            <w:tcW w:w="808" w:type="pct"/>
            <w:tcBorders>
              <w:top w:val="nil"/>
              <w:left w:val="nil"/>
              <w:bottom w:val="nil"/>
              <w:right w:val="nil"/>
            </w:tcBorders>
            <w:shd w:val="clear" w:color="auto" w:fill="auto"/>
          </w:tcPr>
          <w:p w14:paraId="635C893E" w14:textId="13BA4BE5" w:rsidR="00C01BFE" w:rsidRPr="007B4BF1" w:rsidRDefault="00C01BFE" w:rsidP="00C01BFE">
            <w:pPr>
              <w:tabs>
                <w:tab w:val="decimal" w:pos="1065"/>
              </w:tabs>
              <w:spacing w:line="440" w:lineRule="exact"/>
              <w:ind w:right="-18"/>
              <w:jc w:val="right"/>
              <w:rPr>
                <w:rFonts w:ascii="Angsana New" w:eastAsia="Angsana New" w:hAnsi="Angsana New"/>
                <w:color w:val="000000" w:themeColor="text1"/>
                <w:sz w:val="26"/>
                <w:szCs w:val="26"/>
                <w:cs/>
              </w:rPr>
            </w:pPr>
            <w:r w:rsidRPr="007B4BF1">
              <w:rPr>
                <w:rFonts w:ascii="Angsana New" w:eastAsia="Angsana New" w:hAnsi="Angsana New"/>
                <w:color w:val="000000" w:themeColor="text1"/>
                <w:sz w:val="26"/>
                <w:szCs w:val="26"/>
              </w:rPr>
              <w:t>-</w:t>
            </w:r>
          </w:p>
        </w:tc>
        <w:tc>
          <w:tcPr>
            <w:tcW w:w="810" w:type="pct"/>
          </w:tcPr>
          <w:p w14:paraId="700A0B4D" w14:textId="669C955A" w:rsidR="00C01BFE" w:rsidRPr="007B4BF1" w:rsidRDefault="00C01BFE" w:rsidP="00C01BFE">
            <w:pPr>
              <w:tabs>
                <w:tab w:val="decimal" w:pos="1065"/>
              </w:tabs>
              <w:spacing w:line="440" w:lineRule="exact"/>
              <w:ind w:right="-18"/>
              <w:jc w:val="right"/>
              <w:rPr>
                <w:rFonts w:ascii="Angsana New" w:eastAsia="Angsana New" w:hAnsi="Angsana New"/>
                <w:color w:val="000000" w:themeColor="text1"/>
                <w:szCs w:val="24"/>
              </w:rPr>
            </w:pPr>
            <w:r w:rsidRPr="007B4BF1">
              <w:rPr>
                <w:rFonts w:ascii="Angsana New" w:hAnsi="Angsana New"/>
                <w:sz w:val="26"/>
                <w:szCs w:val="26"/>
              </w:rPr>
              <w:t>137,503,724.07</w:t>
            </w:r>
          </w:p>
        </w:tc>
      </w:tr>
      <w:tr w:rsidR="00C01BFE" w:rsidRPr="007B4BF1" w14:paraId="4867461B" w14:textId="77777777" w:rsidTr="00035914">
        <w:trPr>
          <w:trHeight w:val="87"/>
        </w:trPr>
        <w:tc>
          <w:tcPr>
            <w:tcW w:w="1838" w:type="pct"/>
            <w:shd w:val="clear" w:color="auto" w:fill="auto"/>
          </w:tcPr>
          <w:p w14:paraId="2EE2D071" w14:textId="77777777" w:rsidR="00C01BFE" w:rsidRPr="007B4BF1" w:rsidRDefault="00C01BFE" w:rsidP="00C01BFE">
            <w:pPr>
              <w:spacing w:line="440" w:lineRule="exact"/>
              <w:ind w:left="567" w:firstLine="84"/>
              <w:rPr>
                <w:rFonts w:ascii="Angsana New" w:hAnsi="Angsana New"/>
                <w:szCs w:val="24"/>
              </w:rPr>
            </w:pPr>
            <w:r w:rsidRPr="007B4BF1">
              <w:rPr>
                <w:rFonts w:ascii="Angsana New" w:hAnsi="Angsana New"/>
                <w:szCs w:val="24"/>
              </w:rPr>
              <w:t>TPCH Power 2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45" w:type="pct"/>
            <w:shd w:val="clear" w:color="auto" w:fill="FFFFFF" w:themeFill="background1"/>
          </w:tcPr>
          <w:p w14:paraId="4E633E24" w14:textId="77777777" w:rsidR="00C01BFE" w:rsidRPr="007B4BF1" w:rsidRDefault="00C01BFE" w:rsidP="00C01BFE">
            <w:pPr>
              <w:spacing w:line="440" w:lineRule="exact"/>
              <w:ind w:right="-18"/>
              <w:jc w:val="right"/>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799" w:type="pct"/>
            <w:shd w:val="clear" w:color="auto" w:fill="auto"/>
          </w:tcPr>
          <w:p w14:paraId="5053C2AB" w14:textId="77777777" w:rsidR="00C01BFE" w:rsidRPr="007B4BF1" w:rsidRDefault="00C01BFE" w:rsidP="00C01BFE">
            <w:pPr>
              <w:tabs>
                <w:tab w:val="decimal" w:pos="1065"/>
              </w:tabs>
              <w:spacing w:line="440" w:lineRule="exact"/>
              <w:ind w:right="-18"/>
              <w:jc w:val="right"/>
              <w:rPr>
                <w:rFonts w:ascii="Angsana New" w:hAnsi="Angsana New"/>
                <w:szCs w:val="24"/>
              </w:rPr>
            </w:pPr>
            <w:r w:rsidRPr="007B4BF1">
              <w:rPr>
                <w:rFonts w:ascii="Angsana New" w:hAnsi="Angsana New"/>
                <w:szCs w:val="24"/>
              </w:rPr>
              <w:t>December 30, 2038</w:t>
            </w:r>
          </w:p>
        </w:tc>
        <w:tc>
          <w:tcPr>
            <w:tcW w:w="808" w:type="pct"/>
            <w:tcBorders>
              <w:top w:val="nil"/>
              <w:left w:val="nil"/>
              <w:bottom w:val="nil"/>
              <w:right w:val="nil"/>
            </w:tcBorders>
            <w:shd w:val="clear" w:color="auto" w:fill="auto"/>
          </w:tcPr>
          <w:p w14:paraId="386000EC" w14:textId="6CFE5280" w:rsidR="00C01BFE" w:rsidRPr="007B4BF1" w:rsidRDefault="00C01BFE" w:rsidP="00C01BFE">
            <w:pPr>
              <w:tabs>
                <w:tab w:val="decimal" w:pos="1065"/>
              </w:tabs>
              <w:spacing w:line="440" w:lineRule="exact"/>
              <w:ind w:right="-18"/>
              <w:jc w:val="right"/>
              <w:rPr>
                <w:rFonts w:ascii="Angsana New" w:eastAsia="Angsana New" w:hAnsi="Angsana New"/>
                <w:color w:val="000000" w:themeColor="text1"/>
                <w:sz w:val="26"/>
                <w:szCs w:val="26"/>
                <w:cs/>
              </w:rPr>
            </w:pPr>
            <w:r w:rsidRPr="007B4BF1">
              <w:rPr>
                <w:rFonts w:ascii="Angsana New" w:eastAsia="Angsana New" w:hAnsi="Angsana New"/>
                <w:color w:val="000000" w:themeColor="text1"/>
                <w:sz w:val="26"/>
                <w:szCs w:val="26"/>
              </w:rPr>
              <w:t>-</w:t>
            </w:r>
          </w:p>
        </w:tc>
        <w:tc>
          <w:tcPr>
            <w:tcW w:w="810" w:type="pct"/>
          </w:tcPr>
          <w:p w14:paraId="56103FAA" w14:textId="3598EFB7" w:rsidR="00C01BFE" w:rsidRPr="007B4BF1" w:rsidRDefault="00C01BFE" w:rsidP="00C01BFE">
            <w:pPr>
              <w:tabs>
                <w:tab w:val="decimal" w:pos="1065"/>
              </w:tabs>
              <w:spacing w:line="440" w:lineRule="exact"/>
              <w:ind w:right="-18"/>
              <w:jc w:val="right"/>
              <w:rPr>
                <w:rFonts w:ascii="Angsana New" w:eastAsia="Angsana New" w:hAnsi="Angsana New"/>
                <w:color w:val="000000" w:themeColor="text1"/>
                <w:szCs w:val="24"/>
              </w:rPr>
            </w:pPr>
            <w:r w:rsidRPr="007B4BF1">
              <w:rPr>
                <w:rFonts w:ascii="Angsana New" w:hAnsi="Angsana New"/>
                <w:sz w:val="26"/>
                <w:szCs w:val="26"/>
              </w:rPr>
              <w:t>161,998,863.28</w:t>
            </w:r>
          </w:p>
        </w:tc>
      </w:tr>
      <w:tr w:rsidR="00C01BFE" w:rsidRPr="007B4BF1" w14:paraId="1CD8E9AA" w14:textId="77777777" w:rsidTr="00035914">
        <w:trPr>
          <w:trHeight w:val="87"/>
        </w:trPr>
        <w:tc>
          <w:tcPr>
            <w:tcW w:w="1838" w:type="pct"/>
            <w:shd w:val="clear" w:color="auto" w:fill="auto"/>
          </w:tcPr>
          <w:p w14:paraId="763E717C" w14:textId="2BA6C4BC" w:rsidR="00C01BFE" w:rsidRPr="007B4BF1" w:rsidRDefault="00C01BFE" w:rsidP="00C01BFE">
            <w:pPr>
              <w:spacing w:line="440" w:lineRule="exact"/>
              <w:ind w:left="567" w:firstLine="84"/>
              <w:rPr>
                <w:rFonts w:ascii="Angsana New" w:hAnsi="Angsana New"/>
                <w:szCs w:val="24"/>
              </w:rPr>
            </w:pPr>
            <w:r w:rsidRPr="007B4BF1">
              <w:rPr>
                <w:rFonts w:ascii="Angsana New" w:hAnsi="Angsana New"/>
                <w:szCs w:val="24"/>
              </w:rPr>
              <w:t>TPCH Power 5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45" w:type="pct"/>
            <w:shd w:val="clear" w:color="auto" w:fill="FFFFFF" w:themeFill="background1"/>
          </w:tcPr>
          <w:p w14:paraId="5494918A" w14:textId="37D618F2" w:rsidR="00C01BFE" w:rsidRPr="007B4BF1" w:rsidRDefault="00C01BFE" w:rsidP="00C01BFE">
            <w:pPr>
              <w:spacing w:line="440" w:lineRule="exact"/>
              <w:ind w:right="-18"/>
              <w:jc w:val="right"/>
              <w:rPr>
                <w:rFonts w:ascii="Angsana New" w:hAnsi="Angsana New"/>
                <w:szCs w:val="24"/>
              </w:rPr>
            </w:pPr>
            <w:r w:rsidRPr="007B4BF1">
              <w:rPr>
                <w:rFonts w:ascii="Angsana New" w:hAnsi="Angsana New"/>
                <w:szCs w:val="24"/>
              </w:rPr>
              <w:t>6</w:t>
            </w:r>
            <w:r w:rsidRPr="007B4BF1">
              <w:rPr>
                <w:rFonts w:ascii="Angsana New" w:hAnsi="Angsana New"/>
                <w:szCs w:val="24"/>
                <w:cs/>
              </w:rPr>
              <w:t>.</w:t>
            </w:r>
            <w:r w:rsidRPr="007B4BF1">
              <w:rPr>
                <w:rFonts w:ascii="Angsana New" w:hAnsi="Angsana New"/>
                <w:szCs w:val="24"/>
              </w:rPr>
              <w:t>3 MW</w:t>
            </w:r>
            <w:r w:rsidRPr="007B4BF1">
              <w:rPr>
                <w:rFonts w:ascii="Angsana New" w:hAnsi="Angsana New"/>
                <w:szCs w:val="24"/>
                <w:cs/>
              </w:rPr>
              <w:t>.</w:t>
            </w:r>
          </w:p>
        </w:tc>
        <w:tc>
          <w:tcPr>
            <w:tcW w:w="799" w:type="pct"/>
            <w:shd w:val="clear" w:color="auto" w:fill="auto"/>
          </w:tcPr>
          <w:p w14:paraId="62A03FC2" w14:textId="2B87BBAE" w:rsidR="00C01BFE" w:rsidRPr="007B4BF1" w:rsidRDefault="00C01BFE" w:rsidP="00C01BFE">
            <w:pPr>
              <w:tabs>
                <w:tab w:val="decimal" w:pos="1065"/>
              </w:tabs>
              <w:spacing w:line="440" w:lineRule="exact"/>
              <w:ind w:right="-18"/>
              <w:jc w:val="right"/>
              <w:rPr>
                <w:rFonts w:ascii="Angsana New" w:hAnsi="Angsana New"/>
                <w:szCs w:val="24"/>
              </w:rPr>
            </w:pPr>
            <w:r w:rsidRPr="007B4BF1">
              <w:rPr>
                <w:rFonts w:ascii="Angsana New" w:hAnsi="Angsana New"/>
                <w:szCs w:val="24"/>
              </w:rPr>
              <w:t>November 16, 2040</w:t>
            </w:r>
          </w:p>
        </w:tc>
        <w:tc>
          <w:tcPr>
            <w:tcW w:w="808" w:type="pct"/>
            <w:tcBorders>
              <w:top w:val="nil"/>
              <w:left w:val="nil"/>
              <w:bottom w:val="nil"/>
              <w:right w:val="nil"/>
            </w:tcBorders>
            <w:shd w:val="clear" w:color="auto" w:fill="auto"/>
          </w:tcPr>
          <w:p w14:paraId="38BAF382" w14:textId="73AFEF2F" w:rsidR="00C01BFE" w:rsidRPr="007B4BF1" w:rsidRDefault="00C01BFE" w:rsidP="00C01BFE">
            <w:pPr>
              <w:tabs>
                <w:tab w:val="decimal" w:pos="1065"/>
              </w:tabs>
              <w:spacing w:line="440" w:lineRule="exact"/>
              <w:ind w:right="-18"/>
              <w:jc w:val="right"/>
              <w:rPr>
                <w:rFonts w:ascii="Angsana New" w:hAnsi="Angsana New"/>
                <w:sz w:val="26"/>
                <w:szCs w:val="26"/>
              </w:rPr>
            </w:pPr>
            <w:r w:rsidRPr="007B4BF1">
              <w:rPr>
                <w:rFonts w:ascii="Angsana New" w:hAnsi="Angsana New"/>
                <w:sz w:val="26"/>
                <w:szCs w:val="26"/>
              </w:rPr>
              <w:t>-</w:t>
            </w:r>
          </w:p>
        </w:tc>
        <w:tc>
          <w:tcPr>
            <w:tcW w:w="810" w:type="pct"/>
          </w:tcPr>
          <w:p w14:paraId="771C89A1" w14:textId="3EA892DD" w:rsidR="00C01BFE" w:rsidRPr="007B4BF1" w:rsidRDefault="00C01BFE" w:rsidP="00C01BFE">
            <w:pPr>
              <w:tabs>
                <w:tab w:val="decimal" w:pos="1065"/>
              </w:tabs>
              <w:spacing w:line="440" w:lineRule="exact"/>
              <w:ind w:right="-18"/>
              <w:jc w:val="right"/>
              <w:rPr>
                <w:rFonts w:ascii="Angsana New" w:hAnsi="Angsana New"/>
                <w:szCs w:val="24"/>
              </w:rPr>
            </w:pPr>
            <w:r w:rsidRPr="007B4BF1">
              <w:rPr>
                <w:rFonts w:ascii="Angsana New" w:hAnsi="Angsana New"/>
                <w:sz w:val="26"/>
                <w:szCs w:val="26"/>
              </w:rPr>
              <w:t>138,811,592.87</w:t>
            </w:r>
          </w:p>
        </w:tc>
      </w:tr>
      <w:tr w:rsidR="00C01BFE" w:rsidRPr="007B4BF1" w14:paraId="72DC71A7" w14:textId="77777777" w:rsidTr="00035914">
        <w:trPr>
          <w:trHeight w:val="87"/>
        </w:trPr>
        <w:tc>
          <w:tcPr>
            <w:tcW w:w="1838" w:type="pct"/>
            <w:shd w:val="clear" w:color="auto" w:fill="auto"/>
          </w:tcPr>
          <w:p w14:paraId="13E20ECB" w14:textId="4EEEAA1B" w:rsidR="00C01BFE" w:rsidRPr="007B4BF1" w:rsidRDefault="00C01BFE" w:rsidP="00C01BFE">
            <w:pPr>
              <w:spacing w:line="440" w:lineRule="exact"/>
              <w:ind w:left="567" w:firstLine="84"/>
              <w:rPr>
                <w:rFonts w:ascii="Angsana New" w:hAnsi="Angsana New"/>
                <w:szCs w:val="24"/>
              </w:rPr>
            </w:pPr>
            <w:r w:rsidRPr="007B4BF1">
              <w:rPr>
                <w:rFonts w:ascii="Angsana New" w:hAnsi="Angsana New"/>
                <w:szCs w:val="24"/>
              </w:rPr>
              <w:t>Pracharat Biomass Maelan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45" w:type="pct"/>
            <w:shd w:val="clear" w:color="auto" w:fill="FFFFFF" w:themeFill="background1"/>
          </w:tcPr>
          <w:p w14:paraId="625E50B8" w14:textId="1C36DFC3" w:rsidR="00C01BFE" w:rsidRPr="007B4BF1" w:rsidRDefault="00C01BFE" w:rsidP="00C01BFE">
            <w:pPr>
              <w:spacing w:line="440" w:lineRule="exact"/>
              <w:ind w:right="-18"/>
              <w:jc w:val="right"/>
              <w:rPr>
                <w:rFonts w:ascii="Angsana New" w:hAnsi="Angsana New"/>
                <w:szCs w:val="24"/>
              </w:rPr>
            </w:pPr>
            <w:r w:rsidRPr="007B4BF1">
              <w:rPr>
                <w:rFonts w:ascii="Angsana New" w:hAnsi="Angsana New"/>
                <w:szCs w:val="24"/>
              </w:rPr>
              <w:t>2.85 MW</w:t>
            </w:r>
          </w:p>
        </w:tc>
        <w:tc>
          <w:tcPr>
            <w:tcW w:w="799" w:type="pct"/>
            <w:shd w:val="clear" w:color="auto" w:fill="auto"/>
          </w:tcPr>
          <w:p w14:paraId="574B8DEA" w14:textId="0033056C" w:rsidR="00C01BFE" w:rsidRPr="007B4BF1" w:rsidRDefault="00C01BFE" w:rsidP="00C01BFE">
            <w:pPr>
              <w:tabs>
                <w:tab w:val="decimal" w:pos="1065"/>
              </w:tabs>
              <w:spacing w:line="440" w:lineRule="exact"/>
              <w:ind w:right="-18"/>
              <w:jc w:val="right"/>
              <w:rPr>
                <w:rFonts w:ascii="Angsana New" w:hAnsi="Angsana New"/>
                <w:szCs w:val="24"/>
              </w:rPr>
            </w:pPr>
            <w:r w:rsidRPr="007B4BF1">
              <w:rPr>
                <w:rFonts w:ascii="Angsana New" w:hAnsi="Angsana New"/>
                <w:szCs w:val="24"/>
              </w:rPr>
              <w:t>May 31, 2043</w:t>
            </w:r>
          </w:p>
        </w:tc>
        <w:tc>
          <w:tcPr>
            <w:tcW w:w="808" w:type="pct"/>
            <w:tcBorders>
              <w:top w:val="nil"/>
              <w:left w:val="nil"/>
              <w:bottom w:val="nil"/>
              <w:right w:val="nil"/>
            </w:tcBorders>
            <w:shd w:val="clear" w:color="auto" w:fill="auto"/>
          </w:tcPr>
          <w:p w14:paraId="08903981" w14:textId="3F77D37D" w:rsidR="00C01BFE" w:rsidRPr="007B4BF1" w:rsidRDefault="00C01BFE" w:rsidP="00C01BFE">
            <w:pPr>
              <w:tabs>
                <w:tab w:val="decimal" w:pos="1065"/>
              </w:tabs>
              <w:spacing w:line="440" w:lineRule="exact"/>
              <w:ind w:right="-18"/>
              <w:jc w:val="right"/>
              <w:rPr>
                <w:rFonts w:ascii="Angsana New" w:hAnsi="Angsana New"/>
                <w:sz w:val="26"/>
                <w:szCs w:val="26"/>
              </w:rPr>
            </w:pPr>
            <w:r w:rsidRPr="007B4BF1">
              <w:rPr>
                <w:rFonts w:ascii="Angsana New" w:hAnsi="Angsana New"/>
                <w:sz w:val="26"/>
                <w:szCs w:val="26"/>
              </w:rPr>
              <w:t>-</w:t>
            </w:r>
          </w:p>
        </w:tc>
        <w:tc>
          <w:tcPr>
            <w:tcW w:w="810" w:type="pct"/>
          </w:tcPr>
          <w:p w14:paraId="1FFAC822" w14:textId="5F357444" w:rsidR="00C01BFE" w:rsidRPr="007B4BF1" w:rsidRDefault="00C01BFE" w:rsidP="00C01BFE">
            <w:pPr>
              <w:tabs>
                <w:tab w:val="decimal" w:pos="1065"/>
              </w:tabs>
              <w:spacing w:line="440" w:lineRule="exact"/>
              <w:ind w:right="-18"/>
              <w:jc w:val="right"/>
              <w:rPr>
                <w:rFonts w:ascii="Angsana New" w:hAnsi="Angsana New"/>
                <w:szCs w:val="24"/>
              </w:rPr>
            </w:pPr>
            <w:r w:rsidRPr="007B4BF1">
              <w:rPr>
                <w:rFonts w:ascii="Angsana New" w:hAnsi="Angsana New"/>
                <w:sz w:val="26"/>
                <w:szCs w:val="26"/>
              </w:rPr>
              <w:t>26,840,863.39</w:t>
            </w:r>
          </w:p>
        </w:tc>
      </w:tr>
      <w:tr w:rsidR="00C01BFE" w:rsidRPr="007B4BF1" w14:paraId="69880D28" w14:textId="77777777" w:rsidTr="00035914">
        <w:trPr>
          <w:trHeight w:val="87"/>
        </w:trPr>
        <w:tc>
          <w:tcPr>
            <w:tcW w:w="1838" w:type="pct"/>
            <w:shd w:val="clear" w:color="auto" w:fill="auto"/>
          </w:tcPr>
          <w:p w14:paraId="3CF9627C" w14:textId="7717E6DC" w:rsidR="00C01BFE" w:rsidRPr="007B4BF1" w:rsidRDefault="00C01BFE" w:rsidP="00C01BFE">
            <w:pPr>
              <w:spacing w:line="440" w:lineRule="exact"/>
              <w:ind w:left="567" w:firstLine="84"/>
              <w:rPr>
                <w:rFonts w:ascii="Angsana New" w:hAnsi="Angsana New"/>
                <w:szCs w:val="24"/>
              </w:rPr>
            </w:pPr>
            <w:r w:rsidRPr="007B4BF1">
              <w:rPr>
                <w:rFonts w:ascii="Angsana New" w:hAnsi="Angsana New"/>
                <w:szCs w:val="24"/>
              </w:rPr>
              <w:t>Pracharat Biomass Bannang sata Co</w:t>
            </w:r>
            <w:r w:rsidRPr="007B4BF1">
              <w:rPr>
                <w:rFonts w:ascii="Angsana New" w:hAnsi="Angsana New"/>
                <w:szCs w:val="24"/>
                <w:cs/>
              </w:rPr>
              <w:t>.</w:t>
            </w:r>
            <w:r w:rsidRPr="007B4BF1">
              <w:rPr>
                <w:rFonts w:ascii="Angsana New" w:hAnsi="Angsana New"/>
                <w:szCs w:val="24"/>
              </w:rPr>
              <w:t>, Ltd.</w:t>
            </w:r>
          </w:p>
        </w:tc>
        <w:tc>
          <w:tcPr>
            <w:tcW w:w="745" w:type="pct"/>
            <w:shd w:val="clear" w:color="auto" w:fill="FFFFFF" w:themeFill="background1"/>
          </w:tcPr>
          <w:p w14:paraId="4643FF5F" w14:textId="008BA73D" w:rsidR="00C01BFE" w:rsidRPr="007B4BF1" w:rsidRDefault="00C01BFE" w:rsidP="00C01BFE">
            <w:pPr>
              <w:spacing w:line="440" w:lineRule="exact"/>
              <w:ind w:right="-18"/>
              <w:jc w:val="right"/>
              <w:rPr>
                <w:rFonts w:ascii="Angsana New" w:hAnsi="Angsana New"/>
                <w:szCs w:val="24"/>
              </w:rPr>
            </w:pPr>
            <w:r w:rsidRPr="007B4BF1">
              <w:rPr>
                <w:rFonts w:ascii="Angsana New" w:hAnsi="Angsana New"/>
                <w:szCs w:val="24"/>
              </w:rPr>
              <w:t>2.85 MW</w:t>
            </w:r>
          </w:p>
        </w:tc>
        <w:tc>
          <w:tcPr>
            <w:tcW w:w="799" w:type="pct"/>
            <w:shd w:val="clear" w:color="auto" w:fill="auto"/>
          </w:tcPr>
          <w:p w14:paraId="39A8AE90" w14:textId="4E408ECB" w:rsidR="00C01BFE" w:rsidRPr="007B4BF1" w:rsidRDefault="00C01BFE" w:rsidP="00C01BFE">
            <w:pPr>
              <w:tabs>
                <w:tab w:val="decimal" w:pos="1065"/>
              </w:tabs>
              <w:spacing w:line="440" w:lineRule="exact"/>
              <w:ind w:right="-18"/>
              <w:jc w:val="right"/>
              <w:rPr>
                <w:rFonts w:ascii="Angsana New" w:hAnsi="Angsana New"/>
                <w:szCs w:val="24"/>
              </w:rPr>
            </w:pPr>
            <w:r w:rsidRPr="007B4BF1">
              <w:rPr>
                <w:rFonts w:ascii="Angsana New" w:hAnsi="Angsana New"/>
                <w:szCs w:val="24"/>
              </w:rPr>
              <w:t>March 29, 2043</w:t>
            </w:r>
          </w:p>
        </w:tc>
        <w:tc>
          <w:tcPr>
            <w:tcW w:w="808" w:type="pct"/>
            <w:tcBorders>
              <w:top w:val="nil"/>
              <w:left w:val="nil"/>
              <w:bottom w:val="nil"/>
              <w:right w:val="nil"/>
            </w:tcBorders>
            <w:shd w:val="clear" w:color="auto" w:fill="auto"/>
          </w:tcPr>
          <w:p w14:paraId="173D95FE" w14:textId="72F92E29" w:rsidR="00C01BFE" w:rsidRPr="007B4BF1" w:rsidRDefault="00C01BFE" w:rsidP="00C01BFE">
            <w:pPr>
              <w:pBdr>
                <w:bottom w:val="single" w:sz="4" w:space="1" w:color="auto"/>
              </w:pBdr>
              <w:tabs>
                <w:tab w:val="decimal" w:pos="1065"/>
              </w:tabs>
              <w:spacing w:line="440" w:lineRule="exact"/>
              <w:ind w:right="-18"/>
              <w:jc w:val="right"/>
              <w:rPr>
                <w:rFonts w:ascii="Angsana New" w:eastAsia="Angsana New" w:hAnsi="Angsana New"/>
                <w:color w:val="000000" w:themeColor="text1"/>
                <w:sz w:val="26"/>
                <w:szCs w:val="26"/>
                <w:cs/>
              </w:rPr>
            </w:pPr>
            <w:r w:rsidRPr="007B4BF1">
              <w:rPr>
                <w:rFonts w:ascii="Angsana New" w:eastAsia="Angsana New" w:hAnsi="Angsana New"/>
                <w:color w:val="000000" w:themeColor="text1"/>
                <w:sz w:val="26"/>
                <w:szCs w:val="26"/>
              </w:rPr>
              <w:t>-</w:t>
            </w:r>
          </w:p>
        </w:tc>
        <w:tc>
          <w:tcPr>
            <w:tcW w:w="810" w:type="pct"/>
          </w:tcPr>
          <w:p w14:paraId="30AFF649" w14:textId="21E318CF" w:rsidR="00C01BFE" w:rsidRPr="007B4BF1" w:rsidRDefault="00C01BFE" w:rsidP="00C01BFE">
            <w:pPr>
              <w:pBdr>
                <w:bottom w:val="single" w:sz="4" w:space="1" w:color="auto"/>
              </w:pBdr>
              <w:tabs>
                <w:tab w:val="decimal" w:pos="1065"/>
              </w:tabs>
              <w:spacing w:line="440" w:lineRule="exact"/>
              <w:ind w:right="-18"/>
              <w:jc w:val="right"/>
              <w:rPr>
                <w:rFonts w:ascii="Angsana New" w:eastAsia="Angsana New" w:hAnsi="Angsana New"/>
                <w:color w:val="000000" w:themeColor="text1"/>
                <w:szCs w:val="24"/>
              </w:rPr>
            </w:pPr>
            <w:r w:rsidRPr="007B4BF1">
              <w:rPr>
                <w:rFonts w:ascii="Angsana New" w:hAnsi="Angsana New"/>
                <w:sz w:val="26"/>
                <w:szCs w:val="26"/>
              </w:rPr>
              <w:t>31,868,532.77</w:t>
            </w:r>
          </w:p>
        </w:tc>
      </w:tr>
      <w:tr w:rsidR="00C01BFE" w:rsidRPr="007B4BF1" w14:paraId="2F940324" w14:textId="77777777" w:rsidTr="008E2745">
        <w:trPr>
          <w:trHeight w:val="87"/>
        </w:trPr>
        <w:tc>
          <w:tcPr>
            <w:tcW w:w="2583" w:type="pct"/>
            <w:gridSpan w:val="2"/>
            <w:shd w:val="clear" w:color="auto" w:fill="FFFFFF" w:themeFill="background1"/>
          </w:tcPr>
          <w:p w14:paraId="236DB20B" w14:textId="77777777" w:rsidR="00C01BFE" w:rsidRPr="007B4BF1" w:rsidRDefault="00C01BFE" w:rsidP="00C01BFE">
            <w:pPr>
              <w:tabs>
                <w:tab w:val="decimal" w:pos="1065"/>
              </w:tabs>
              <w:spacing w:line="440" w:lineRule="exact"/>
              <w:ind w:right="-18"/>
              <w:jc w:val="center"/>
              <w:rPr>
                <w:rFonts w:ascii="Angsana New" w:hAnsi="Angsana New"/>
                <w:szCs w:val="24"/>
              </w:rPr>
            </w:pPr>
            <w:r w:rsidRPr="007B4BF1">
              <w:rPr>
                <w:rFonts w:ascii="Angsana New" w:hAnsi="Angsana New"/>
                <w:b/>
                <w:bCs/>
                <w:szCs w:val="24"/>
              </w:rPr>
              <w:t>Total Revenues recognized at a point in time</w:t>
            </w:r>
          </w:p>
        </w:tc>
        <w:tc>
          <w:tcPr>
            <w:tcW w:w="799" w:type="pct"/>
            <w:shd w:val="clear" w:color="auto" w:fill="FFFFFF" w:themeFill="background1"/>
          </w:tcPr>
          <w:p w14:paraId="425402CC" w14:textId="77777777" w:rsidR="00C01BFE" w:rsidRPr="007B4BF1" w:rsidRDefault="00C01BFE" w:rsidP="00C01BFE">
            <w:pPr>
              <w:tabs>
                <w:tab w:val="decimal" w:pos="1065"/>
              </w:tabs>
              <w:spacing w:line="440" w:lineRule="exact"/>
              <w:ind w:right="-18"/>
              <w:jc w:val="center"/>
              <w:rPr>
                <w:rFonts w:ascii="Angsana New" w:hAnsi="Angsana New"/>
                <w:szCs w:val="24"/>
              </w:rPr>
            </w:pPr>
          </w:p>
        </w:tc>
        <w:tc>
          <w:tcPr>
            <w:tcW w:w="808" w:type="pct"/>
            <w:vAlign w:val="bottom"/>
          </w:tcPr>
          <w:p w14:paraId="2BFC2BCB" w14:textId="323B17FB" w:rsidR="00C01BFE" w:rsidRPr="007B4BF1" w:rsidRDefault="00204ABF" w:rsidP="00C01BFE">
            <w:pPr>
              <w:pBdr>
                <w:bottom w:val="double" w:sz="4" w:space="1" w:color="auto"/>
              </w:pBdr>
              <w:tabs>
                <w:tab w:val="decimal" w:pos="1065"/>
              </w:tabs>
              <w:spacing w:line="440" w:lineRule="exact"/>
              <w:ind w:right="-18"/>
              <w:jc w:val="right"/>
              <w:rPr>
                <w:rFonts w:ascii="Angsana New" w:eastAsia="Angsana New" w:hAnsi="Angsana New"/>
                <w:color w:val="000000" w:themeColor="text1"/>
                <w:sz w:val="26"/>
                <w:szCs w:val="26"/>
              </w:rPr>
            </w:pPr>
            <w:r w:rsidRPr="007B4BF1">
              <w:rPr>
                <w:rFonts w:ascii="Angsana New" w:hAnsi="Angsana New"/>
                <w:sz w:val="26"/>
                <w:szCs w:val="26"/>
              </w:rPr>
              <w:t>2,364,859,369.88</w:t>
            </w:r>
          </w:p>
        </w:tc>
        <w:tc>
          <w:tcPr>
            <w:tcW w:w="810" w:type="pct"/>
          </w:tcPr>
          <w:p w14:paraId="0428E2DE" w14:textId="420F31EA" w:rsidR="00C01BFE" w:rsidRPr="007B4BF1" w:rsidRDefault="00866BCA" w:rsidP="00C01BFE">
            <w:pPr>
              <w:pBdr>
                <w:bottom w:val="double" w:sz="4" w:space="1" w:color="auto"/>
              </w:pBdr>
              <w:tabs>
                <w:tab w:val="decimal" w:pos="1065"/>
              </w:tabs>
              <w:spacing w:line="440" w:lineRule="exact"/>
              <w:ind w:right="-18"/>
              <w:jc w:val="right"/>
              <w:rPr>
                <w:rFonts w:ascii="Angsana New" w:eastAsia="Angsana New" w:hAnsi="Angsana New"/>
                <w:color w:val="000000" w:themeColor="text1"/>
                <w:szCs w:val="24"/>
              </w:rPr>
            </w:pPr>
            <w:r w:rsidRPr="007B4BF1">
              <w:rPr>
                <w:rFonts w:ascii="Angsana New" w:hAnsi="Angsana New"/>
                <w:sz w:val="26"/>
                <w:szCs w:val="26"/>
              </w:rPr>
              <w:t>2,851,288,248.73</w:t>
            </w:r>
          </w:p>
        </w:tc>
      </w:tr>
      <w:bookmarkEnd w:id="13"/>
      <w:bookmarkEnd w:id="14"/>
    </w:tbl>
    <w:p w14:paraId="146BBF5E" w14:textId="77777777" w:rsidR="007556CC" w:rsidRPr="007B4BF1" w:rsidRDefault="007556CC" w:rsidP="0097530D">
      <w:pPr>
        <w:overflowPunct/>
        <w:autoSpaceDE/>
        <w:autoSpaceDN/>
        <w:adjustRightInd/>
        <w:spacing w:line="360" w:lineRule="exact"/>
        <w:textAlignment w:val="auto"/>
        <w:rPr>
          <w:rFonts w:ascii="Angsana New" w:hAnsi="Angsana New"/>
          <w:b/>
          <w:bCs/>
          <w:sz w:val="30"/>
          <w:szCs w:val="30"/>
          <w:cs/>
        </w:rPr>
      </w:pPr>
      <w:r w:rsidRPr="007B4BF1">
        <w:rPr>
          <w:rFonts w:ascii="Angsana New" w:hAnsi="Angsana New"/>
          <w:b/>
          <w:bCs/>
          <w:sz w:val="30"/>
          <w:szCs w:val="30"/>
          <w:cs/>
        </w:rPr>
        <w:br w:type="page"/>
      </w:r>
    </w:p>
    <w:p w14:paraId="5C494129" w14:textId="7BBB8603" w:rsidR="00527493" w:rsidRPr="007B4BF1" w:rsidRDefault="000D29BC" w:rsidP="00B50438">
      <w:pPr>
        <w:spacing w:before="120" w:line="380" w:lineRule="exact"/>
        <w:ind w:left="426" w:hanging="426"/>
        <w:rPr>
          <w:rFonts w:ascii="Angsana New" w:hAnsi="Angsana New"/>
          <w:sz w:val="30"/>
          <w:szCs w:val="30"/>
          <w:cs/>
        </w:rPr>
      </w:pPr>
      <w:r w:rsidRPr="007B4BF1">
        <w:rPr>
          <w:rFonts w:ascii="Angsana New" w:hAnsi="Angsana New"/>
          <w:b/>
          <w:bCs/>
          <w:sz w:val="30"/>
          <w:szCs w:val="30"/>
        </w:rPr>
        <w:t>3</w:t>
      </w:r>
      <w:r w:rsidR="001B4E1B" w:rsidRPr="007B4BF1">
        <w:rPr>
          <w:rFonts w:ascii="Angsana New" w:hAnsi="Angsana New"/>
          <w:b/>
          <w:bCs/>
          <w:sz w:val="30"/>
          <w:szCs w:val="30"/>
        </w:rPr>
        <w:t>0</w:t>
      </w:r>
      <w:r w:rsidR="00527493" w:rsidRPr="007B4BF1">
        <w:rPr>
          <w:rFonts w:ascii="Angsana New" w:hAnsi="Angsana New"/>
          <w:b/>
          <w:bCs/>
          <w:sz w:val="30"/>
          <w:szCs w:val="30"/>
          <w:cs/>
        </w:rPr>
        <w:t>.</w:t>
      </w:r>
      <w:r w:rsidR="00527493" w:rsidRPr="007B4BF1">
        <w:rPr>
          <w:rFonts w:ascii="Angsana New" w:hAnsi="Angsana New"/>
          <w:b/>
          <w:bCs/>
          <w:sz w:val="30"/>
          <w:szCs w:val="30"/>
        </w:rPr>
        <w:tab/>
      </w:r>
      <w:r w:rsidR="006E1F51" w:rsidRPr="007B4BF1">
        <w:rPr>
          <w:rFonts w:ascii="Angsana New" w:hAnsi="Angsana New"/>
          <w:b/>
          <w:bCs/>
          <w:sz w:val="30"/>
          <w:szCs w:val="30"/>
        </w:rPr>
        <w:t>E</w:t>
      </w:r>
      <w:r w:rsidR="0090251A" w:rsidRPr="007B4BF1">
        <w:rPr>
          <w:rFonts w:ascii="Angsana New" w:hAnsi="Angsana New"/>
          <w:b/>
          <w:bCs/>
          <w:sz w:val="30"/>
          <w:szCs w:val="30"/>
        </w:rPr>
        <w:t>XPENSE</w:t>
      </w:r>
      <w:r w:rsidR="006E1F51" w:rsidRPr="007B4BF1">
        <w:rPr>
          <w:rFonts w:ascii="Angsana New" w:hAnsi="Angsana New"/>
          <w:b/>
          <w:bCs/>
          <w:sz w:val="30"/>
          <w:szCs w:val="30"/>
        </w:rPr>
        <w:t xml:space="preserve"> </w:t>
      </w:r>
      <w:r w:rsidR="0090251A" w:rsidRPr="007B4BF1">
        <w:rPr>
          <w:rFonts w:ascii="Angsana New" w:hAnsi="Angsana New"/>
          <w:b/>
          <w:bCs/>
          <w:sz w:val="30"/>
          <w:szCs w:val="30"/>
        </w:rPr>
        <w:t>BY</w:t>
      </w:r>
      <w:r w:rsidR="006E1F51" w:rsidRPr="007B4BF1">
        <w:rPr>
          <w:rFonts w:ascii="Angsana New" w:hAnsi="Angsana New"/>
          <w:b/>
          <w:bCs/>
          <w:sz w:val="30"/>
          <w:szCs w:val="30"/>
        </w:rPr>
        <w:t xml:space="preserve"> </w:t>
      </w:r>
      <w:r w:rsidR="0090251A" w:rsidRPr="007B4BF1">
        <w:rPr>
          <w:rFonts w:ascii="Angsana New" w:hAnsi="Angsana New"/>
          <w:b/>
          <w:bCs/>
          <w:sz w:val="30"/>
          <w:szCs w:val="30"/>
        </w:rPr>
        <w:t>NATURE</w:t>
      </w:r>
    </w:p>
    <w:p w14:paraId="0155ADDF" w14:textId="7F0E716D" w:rsidR="00527493" w:rsidRPr="007B4BF1" w:rsidRDefault="00EE1D54" w:rsidP="00B50438">
      <w:pPr>
        <w:spacing w:before="120" w:line="380" w:lineRule="exact"/>
        <w:ind w:left="426"/>
        <w:jc w:val="thaiDistribute"/>
        <w:rPr>
          <w:rFonts w:ascii="Angsana New" w:hAnsi="Angsana New"/>
          <w:sz w:val="30"/>
          <w:szCs w:val="30"/>
        </w:rPr>
      </w:pPr>
      <w:r w:rsidRPr="007B4BF1">
        <w:rPr>
          <w:rFonts w:ascii="Angsana New" w:hAnsi="Angsana New"/>
          <w:sz w:val="30"/>
          <w:szCs w:val="30"/>
        </w:rPr>
        <w:t>Important items of Expense by nature</w:t>
      </w:r>
      <w:r w:rsidR="00527493" w:rsidRPr="007B4BF1">
        <w:rPr>
          <w:rFonts w:ascii="Angsana New" w:hAnsi="Angsana New"/>
          <w:sz w:val="30"/>
          <w:szCs w:val="30"/>
        </w:rPr>
        <w:t xml:space="preserve"> for</w:t>
      </w:r>
      <w:r w:rsidR="00D602FB" w:rsidRPr="007B4BF1">
        <w:rPr>
          <w:rFonts w:ascii="Angsana New" w:hAnsi="Angsana New"/>
          <w:sz w:val="30"/>
          <w:szCs w:val="30"/>
        </w:rPr>
        <w:t xml:space="preserve"> year</w:t>
      </w:r>
      <w:r w:rsidR="00527493" w:rsidRPr="007B4BF1">
        <w:rPr>
          <w:rFonts w:ascii="Angsana New" w:eastAsia="Angsana New" w:hAnsi="Angsana New"/>
          <w:color w:val="000000" w:themeColor="text1"/>
          <w:sz w:val="30"/>
          <w:szCs w:val="30"/>
        </w:rPr>
        <w:t xml:space="preserve"> ended </w:t>
      </w:r>
      <w:r w:rsidR="00D602FB" w:rsidRPr="007B4BF1">
        <w:rPr>
          <w:rFonts w:ascii="Angsana New" w:eastAsia="Angsana New" w:hAnsi="Angsana New"/>
          <w:color w:val="000000" w:themeColor="text1"/>
          <w:sz w:val="30"/>
          <w:szCs w:val="30"/>
        </w:rPr>
        <w:t xml:space="preserve">December </w:t>
      </w:r>
      <w:r w:rsidR="002F0E12" w:rsidRPr="007B4BF1">
        <w:rPr>
          <w:rFonts w:ascii="Angsana New" w:eastAsia="Angsana New" w:hAnsi="Angsana New"/>
          <w:color w:val="000000" w:themeColor="text1"/>
          <w:sz w:val="30"/>
          <w:szCs w:val="30"/>
        </w:rPr>
        <w:t>3</w:t>
      </w:r>
      <w:r w:rsidR="00D602FB" w:rsidRPr="007B4BF1">
        <w:rPr>
          <w:rFonts w:ascii="Angsana New" w:eastAsia="Angsana New" w:hAnsi="Angsana New"/>
          <w:color w:val="000000" w:themeColor="text1"/>
          <w:sz w:val="30"/>
          <w:szCs w:val="30"/>
        </w:rPr>
        <w:t>1</w:t>
      </w:r>
      <w:r w:rsidR="00CE4434" w:rsidRPr="007B4BF1">
        <w:rPr>
          <w:rFonts w:ascii="Angsana New" w:hAnsi="Angsana New"/>
          <w:sz w:val="30"/>
          <w:szCs w:val="30"/>
        </w:rPr>
        <w:t xml:space="preserve">, </w:t>
      </w:r>
      <w:r w:rsidR="00CB6F87" w:rsidRPr="007B4BF1">
        <w:rPr>
          <w:rFonts w:ascii="Angsana New" w:hAnsi="Angsana New"/>
          <w:sz w:val="30"/>
          <w:szCs w:val="30"/>
        </w:rPr>
        <w:t>2024,</w:t>
      </w:r>
      <w:r w:rsidR="00CE4434" w:rsidRPr="007B4BF1">
        <w:rPr>
          <w:rFonts w:ascii="Angsana New" w:hAnsi="Angsana New"/>
          <w:sz w:val="30"/>
          <w:szCs w:val="30"/>
          <w:cs/>
        </w:rPr>
        <w:t xml:space="preserve"> </w:t>
      </w:r>
      <w:r w:rsidR="00AE2C49" w:rsidRPr="007B4BF1">
        <w:rPr>
          <w:rFonts w:ascii="Angsana New" w:hAnsi="Angsana New"/>
          <w:sz w:val="30"/>
          <w:szCs w:val="30"/>
        </w:rPr>
        <w:t xml:space="preserve">and </w:t>
      </w:r>
      <w:r w:rsidR="004E28DF" w:rsidRPr="007B4BF1">
        <w:rPr>
          <w:rFonts w:ascii="Angsana New" w:hAnsi="Angsana New"/>
          <w:sz w:val="30"/>
          <w:szCs w:val="30"/>
        </w:rPr>
        <w:t>2023</w:t>
      </w:r>
      <w:r w:rsidR="00CE4434" w:rsidRPr="007B4BF1">
        <w:rPr>
          <w:rFonts w:ascii="Angsana New" w:hAnsi="Angsana New"/>
          <w:sz w:val="30"/>
          <w:szCs w:val="30"/>
          <w:cs/>
        </w:rPr>
        <w:t xml:space="preserve"> </w:t>
      </w:r>
      <w:r w:rsidR="00527493" w:rsidRPr="007B4BF1">
        <w:rPr>
          <w:rFonts w:ascii="Angsana New" w:hAnsi="Angsana New"/>
          <w:sz w:val="30"/>
          <w:szCs w:val="30"/>
        </w:rPr>
        <w:t>are as follows</w:t>
      </w:r>
      <w:r w:rsidR="00527493" w:rsidRPr="007B4BF1">
        <w:rPr>
          <w:rFonts w:ascii="Angsana New" w:hAnsi="Angsana New"/>
          <w:sz w:val="30"/>
          <w:szCs w:val="30"/>
          <w:cs/>
        </w:rPr>
        <w:t>:</w:t>
      </w:r>
    </w:p>
    <w:tbl>
      <w:tblPr>
        <w:tblW w:w="9553" w:type="dxa"/>
        <w:tblInd w:w="392" w:type="dxa"/>
        <w:tblLook w:val="01E0" w:firstRow="1" w:lastRow="1" w:firstColumn="1" w:lastColumn="1" w:noHBand="0" w:noVBand="0"/>
      </w:tblPr>
      <w:tblGrid>
        <w:gridCol w:w="3260"/>
        <w:gridCol w:w="1700"/>
        <w:gridCol w:w="1417"/>
        <w:gridCol w:w="1559"/>
        <w:gridCol w:w="1607"/>
        <w:gridCol w:w="10"/>
      </w:tblGrid>
      <w:tr w:rsidR="00527493" w:rsidRPr="007B4BF1" w14:paraId="089C02CF" w14:textId="77777777" w:rsidTr="00214A4C">
        <w:trPr>
          <w:gridAfter w:val="1"/>
          <w:wAfter w:w="10" w:type="dxa"/>
          <w:trHeight w:val="80"/>
        </w:trPr>
        <w:tc>
          <w:tcPr>
            <w:tcW w:w="3260" w:type="dxa"/>
            <w:shd w:val="clear" w:color="auto" w:fill="auto"/>
            <w:vAlign w:val="bottom"/>
          </w:tcPr>
          <w:p w14:paraId="4EFBEDAC" w14:textId="77777777" w:rsidR="00527493" w:rsidRPr="007B4BF1" w:rsidRDefault="00527493" w:rsidP="007556CC">
            <w:pPr>
              <w:spacing w:line="400" w:lineRule="exact"/>
              <w:ind w:left="46"/>
              <w:jc w:val="center"/>
              <w:rPr>
                <w:rFonts w:ascii="Angsana New" w:hAnsi="Angsana New"/>
                <w:sz w:val="26"/>
                <w:szCs w:val="26"/>
              </w:rPr>
            </w:pPr>
          </w:p>
        </w:tc>
        <w:tc>
          <w:tcPr>
            <w:tcW w:w="6283" w:type="dxa"/>
            <w:gridSpan w:val="4"/>
            <w:shd w:val="clear" w:color="auto" w:fill="auto"/>
            <w:vAlign w:val="bottom"/>
          </w:tcPr>
          <w:p w14:paraId="31D9B907" w14:textId="77777777" w:rsidR="00527493" w:rsidRPr="007B4BF1" w:rsidRDefault="00527493" w:rsidP="007556CC">
            <w:pPr>
              <w:pBdr>
                <w:bottom w:val="single" w:sz="4" w:space="1" w:color="auto"/>
              </w:pBdr>
              <w:spacing w:line="400" w:lineRule="exact"/>
              <w:jc w:val="center"/>
              <w:rPr>
                <w:rFonts w:ascii="Angsana New" w:hAnsi="Angsana New"/>
                <w:sz w:val="26"/>
                <w:szCs w:val="26"/>
                <w:cs/>
              </w:rPr>
            </w:pPr>
            <w:r w:rsidRPr="007B4BF1">
              <w:rPr>
                <w:rFonts w:ascii="Angsana New" w:hAnsi="Angsana New"/>
                <w:sz w:val="26"/>
                <w:szCs w:val="26"/>
              </w:rPr>
              <w:t>Baht</w:t>
            </w:r>
          </w:p>
        </w:tc>
      </w:tr>
      <w:tr w:rsidR="00927BD1" w:rsidRPr="007B4BF1" w14:paraId="45F726AD" w14:textId="77777777" w:rsidTr="00214A4C">
        <w:trPr>
          <w:gridAfter w:val="1"/>
          <w:wAfter w:w="10" w:type="dxa"/>
          <w:trHeight w:val="443"/>
        </w:trPr>
        <w:tc>
          <w:tcPr>
            <w:tcW w:w="3260" w:type="dxa"/>
            <w:shd w:val="clear" w:color="auto" w:fill="auto"/>
            <w:vAlign w:val="bottom"/>
          </w:tcPr>
          <w:p w14:paraId="64247AB1" w14:textId="77777777" w:rsidR="00527493" w:rsidRPr="007B4BF1" w:rsidRDefault="00527493" w:rsidP="007556CC">
            <w:pPr>
              <w:spacing w:line="400" w:lineRule="exact"/>
              <w:ind w:left="46"/>
              <w:jc w:val="center"/>
              <w:rPr>
                <w:rFonts w:ascii="Angsana New" w:hAnsi="Angsana New"/>
                <w:sz w:val="26"/>
                <w:szCs w:val="26"/>
              </w:rPr>
            </w:pPr>
          </w:p>
        </w:tc>
        <w:tc>
          <w:tcPr>
            <w:tcW w:w="3117" w:type="dxa"/>
            <w:gridSpan w:val="2"/>
            <w:shd w:val="clear" w:color="auto" w:fill="auto"/>
            <w:vAlign w:val="bottom"/>
          </w:tcPr>
          <w:p w14:paraId="6683BAAE" w14:textId="77777777" w:rsidR="00527493" w:rsidRPr="007B4BF1" w:rsidRDefault="00527493" w:rsidP="007556CC">
            <w:pPr>
              <w:pBdr>
                <w:bottom w:val="single" w:sz="4" w:space="1" w:color="auto"/>
              </w:pBdr>
              <w:spacing w:line="400" w:lineRule="exact"/>
              <w:jc w:val="center"/>
              <w:rPr>
                <w:rFonts w:ascii="Angsana New" w:hAnsi="Angsana New"/>
                <w:sz w:val="26"/>
                <w:szCs w:val="26"/>
                <w:cs/>
              </w:rPr>
            </w:pPr>
            <w:r w:rsidRPr="007B4BF1">
              <w:rPr>
                <w:rFonts w:ascii="Angsana New" w:hAnsi="Angsana New"/>
                <w:sz w:val="26"/>
                <w:szCs w:val="26"/>
              </w:rPr>
              <w:t>Consolidated financial statements</w:t>
            </w:r>
          </w:p>
        </w:tc>
        <w:tc>
          <w:tcPr>
            <w:tcW w:w="3166" w:type="dxa"/>
            <w:gridSpan w:val="2"/>
            <w:shd w:val="clear" w:color="auto" w:fill="auto"/>
            <w:vAlign w:val="bottom"/>
          </w:tcPr>
          <w:p w14:paraId="669D9201" w14:textId="77777777" w:rsidR="00527493" w:rsidRPr="007B4BF1" w:rsidRDefault="00527493" w:rsidP="007556CC">
            <w:pPr>
              <w:pBdr>
                <w:bottom w:val="single" w:sz="4" w:space="1" w:color="auto"/>
              </w:pBdr>
              <w:spacing w:line="400" w:lineRule="exact"/>
              <w:jc w:val="center"/>
              <w:rPr>
                <w:rFonts w:ascii="Angsana New" w:hAnsi="Angsana New"/>
                <w:sz w:val="26"/>
                <w:szCs w:val="26"/>
                <w:cs/>
              </w:rPr>
            </w:pPr>
            <w:r w:rsidRPr="007B4BF1">
              <w:rPr>
                <w:rFonts w:ascii="Angsana New" w:hAnsi="Angsana New"/>
                <w:sz w:val="26"/>
                <w:szCs w:val="26"/>
              </w:rPr>
              <w:t>Separate financial statements</w:t>
            </w:r>
          </w:p>
        </w:tc>
      </w:tr>
      <w:tr w:rsidR="00281983" w:rsidRPr="007B4BF1" w14:paraId="291161E4" w14:textId="77777777" w:rsidTr="00214A4C">
        <w:trPr>
          <w:trHeight w:val="85"/>
        </w:trPr>
        <w:tc>
          <w:tcPr>
            <w:tcW w:w="3260" w:type="dxa"/>
            <w:shd w:val="clear" w:color="auto" w:fill="auto"/>
            <w:vAlign w:val="bottom"/>
          </w:tcPr>
          <w:p w14:paraId="35938D6B" w14:textId="77777777" w:rsidR="00281983" w:rsidRPr="007B4BF1" w:rsidRDefault="00281983" w:rsidP="007556CC">
            <w:pPr>
              <w:spacing w:line="400" w:lineRule="exact"/>
              <w:ind w:left="34"/>
              <w:jc w:val="center"/>
              <w:rPr>
                <w:rFonts w:ascii="Angsana New" w:hAnsi="Angsana New"/>
                <w:sz w:val="26"/>
                <w:szCs w:val="26"/>
                <w:cs/>
              </w:rPr>
            </w:pPr>
          </w:p>
        </w:tc>
        <w:tc>
          <w:tcPr>
            <w:tcW w:w="1700" w:type="dxa"/>
            <w:shd w:val="clear" w:color="auto" w:fill="auto"/>
          </w:tcPr>
          <w:p w14:paraId="78A52227" w14:textId="68224ECB" w:rsidR="00281983" w:rsidRPr="007B4BF1" w:rsidRDefault="00892FCB" w:rsidP="007556CC">
            <w:pPr>
              <w:pBdr>
                <w:bottom w:val="single" w:sz="4" w:space="1" w:color="auto"/>
              </w:pBdr>
              <w:spacing w:line="400" w:lineRule="exact"/>
              <w:jc w:val="center"/>
              <w:rPr>
                <w:rFonts w:ascii="Angsana New" w:hAnsi="Angsana New"/>
                <w:sz w:val="26"/>
                <w:szCs w:val="26"/>
              </w:rPr>
            </w:pPr>
            <w:r w:rsidRPr="007B4BF1">
              <w:rPr>
                <w:rFonts w:ascii="Angsana New" w:hAnsi="Angsana New"/>
                <w:sz w:val="26"/>
                <w:szCs w:val="26"/>
              </w:rPr>
              <w:t>202</w:t>
            </w:r>
            <w:r w:rsidR="00D90693" w:rsidRPr="007B4BF1">
              <w:rPr>
                <w:rFonts w:ascii="Angsana New" w:hAnsi="Angsana New"/>
                <w:sz w:val="26"/>
                <w:szCs w:val="26"/>
              </w:rPr>
              <w:t>4</w:t>
            </w:r>
          </w:p>
        </w:tc>
        <w:tc>
          <w:tcPr>
            <w:tcW w:w="1417" w:type="dxa"/>
            <w:tcBorders>
              <w:left w:val="nil"/>
            </w:tcBorders>
            <w:shd w:val="clear" w:color="auto" w:fill="auto"/>
          </w:tcPr>
          <w:p w14:paraId="721C1BAA" w14:textId="0735A6AE" w:rsidR="00281983" w:rsidRPr="007B4BF1" w:rsidRDefault="00892FCB" w:rsidP="007556CC">
            <w:pPr>
              <w:pBdr>
                <w:bottom w:val="single" w:sz="4" w:space="1" w:color="auto"/>
              </w:pBdr>
              <w:spacing w:line="400" w:lineRule="exact"/>
              <w:jc w:val="center"/>
              <w:rPr>
                <w:rFonts w:ascii="Angsana New" w:hAnsi="Angsana New"/>
                <w:sz w:val="26"/>
                <w:szCs w:val="26"/>
              </w:rPr>
            </w:pPr>
            <w:r w:rsidRPr="007B4BF1">
              <w:rPr>
                <w:rFonts w:ascii="Angsana New" w:hAnsi="Angsana New"/>
                <w:sz w:val="26"/>
                <w:szCs w:val="26"/>
              </w:rPr>
              <w:t>202</w:t>
            </w:r>
            <w:r w:rsidR="00D90693" w:rsidRPr="007B4BF1">
              <w:rPr>
                <w:rFonts w:ascii="Angsana New" w:hAnsi="Angsana New"/>
                <w:sz w:val="26"/>
                <w:szCs w:val="26"/>
              </w:rPr>
              <w:t>3</w:t>
            </w:r>
          </w:p>
        </w:tc>
        <w:tc>
          <w:tcPr>
            <w:tcW w:w="1559" w:type="dxa"/>
            <w:shd w:val="clear" w:color="auto" w:fill="auto"/>
          </w:tcPr>
          <w:p w14:paraId="3B5E3F5F" w14:textId="30480806" w:rsidR="00281983" w:rsidRPr="007B4BF1" w:rsidRDefault="00892FCB" w:rsidP="007556CC">
            <w:pPr>
              <w:pBdr>
                <w:bottom w:val="single" w:sz="4" w:space="1" w:color="auto"/>
              </w:pBdr>
              <w:spacing w:line="400" w:lineRule="exact"/>
              <w:jc w:val="center"/>
              <w:rPr>
                <w:rFonts w:ascii="Angsana New" w:hAnsi="Angsana New"/>
                <w:sz w:val="26"/>
                <w:szCs w:val="26"/>
              </w:rPr>
            </w:pPr>
            <w:r w:rsidRPr="007B4BF1">
              <w:rPr>
                <w:rFonts w:ascii="Angsana New" w:hAnsi="Angsana New"/>
                <w:sz w:val="26"/>
                <w:szCs w:val="26"/>
              </w:rPr>
              <w:t>202</w:t>
            </w:r>
            <w:r w:rsidR="00D90693" w:rsidRPr="007B4BF1">
              <w:rPr>
                <w:rFonts w:ascii="Angsana New" w:hAnsi="Angsana New"/>
                <w:sz w:val="26"/>
                <w:szCs w:val="26"/>
              </w:rPr>
              <w:t>4</w:t>
            </w:r>
          </w:p>
        </w:tc>
        <w:tc>
          <w:tcPr>
            <w:tcW w:w="1617" w:type="dxa"/>
            <w:gridSpan w:val="2"/>
            <w:shd w:val="clear" w:color="auto" w:fill="auto"/>
          </w:tcPr>
          <w:p w14:paraId="29B1E7AB" w14:textId="5668AB77" w:rsidR="00281983" w:rsidRPr="007B4BF1" w:rsidRDefault="00892FCB" w:rsidP="007556CC">
            <w:pPr>
              <w:pBdr>
                <w:bottom w:val="single" w:sz="4" w:space="1" w:color="auto"/>
              </w:pBdr>
              <w:spacing w:line="400" w:lineRule="exact"/>
              <w:jc w:val="center"/>
              <w:rPr>
                <w:rFonts w:ascii="Angsana New" w:hAnsi="Angsana New"/>
                <w:sz w:val="26"/>
                <w:szCs w:val="26"/>
              </w:rPr>
            </w:pPr>
            <w:r w:rsidRPr="007B4BF1">
              <w:rPr>
                <w:rFonts w:ascii="Angsana New" w:hAnsi="Angsana New"/>
                <w:sz w:val="26"/>
                <w:szCs w:val="26"/>
              </w:rPr>
              <w:t>202</w:t>
            </w:r>
            <w:r w:rsidR="00D90693" w:rsidRPr="007B4BF1">
              <w:rPr>
                <w:rFonts w:ascii="Angsana New" w:hAnsi="Angsana New"/>
                <w:sz w:val="26"/>
                <w:szCs w:val="26"/>
              </w:rPr>
              <w:t>3</w:t>
            </w:r>
          </w:p>
        </w:tc>
      </w:tr>
      <w:tr w:rsidR="00E5520F" w:rsidRPr="007B4BF1" w14:paraId="160EBDAE" w14:textId="77777777" w:rsidTr="00214A4C">
        <w:trPr>
          <w:trHeight w:val="80"/>
        </w:trPr>
        <w:tc>
          <w:tcPr>
            <w:tcW w:w="3260" w:type="dxa"/>
            <w:shd w:val="clear" w:color="auto" w:fill="auto"/>
            <w:vAlign w:val="bottom"/>
          </w:tcPr>
          <w:p w14:paraId="1AE52858" w14:textId="77777777" w:rsidR="00E5520F" w:rsidRPr="007B4BF1" w:rsidRDefault="00E5520F" w:rsidP="00E5520F">
            <w:pPr>
              <w:spacing w:line="400" w:lineRule="exact"/>
              <w:ind w:left="34"/>
              <w:rPr>
                <w:rFonts w:ascii="Angsana New" w:hAnsi="Angsana New"/>
                <w:sz w:val="26"/>
                <w:szCs w:val="26"/>
                <w:cs/>
              </w:rPr>
            </w:pPr>
            <w:r w:rsidRPr="007B4BF1">
              <w:rPr>
                <w:rFonts w:ascii="Angsana New" w:hAnsi="Angsana New"/>
                <w:sz w:val="26"/>
                <w:szCs w:val="26"/>
              </w:rPr>
              <w:t xml:space="preserve">Employee benefit expenses </w:t>
            </w:r>
          </w:p>
        </w:tc>
        <w:tc>
          <w:tcPr>
            <w:tcW w:w="1700" w:type="dxa"/>
            <w:shd w:val="clear" w:color="auto" w:fill="auto"/>
            <w:vAlign w:val="bottom"/>
          </w:tcPr>
          <w:p w14:paraId="64497A81" w14:textId="0D07A724"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61,305,140.24</w:t>
            </w:r>
          </w:p>
        </w:tc>
        <w:tc>
          <w:tcPr>
            <w:tcW w:w="1417" w:type="dxa"/>
            <w:tcBorders>
              <w:top w:val="nil"/>
              <w:left w:val="nil"/>
              <w:bottom w:val="nil"/>
              <w:right w:val="nil"/>
            </w:tcBorders>
            <w:shd w:val="clear" w:color="auto" w:fill="auto"/>
            <w:vAlign w:val="bottom"/>
          </w:tcPr>
          <w:p w14:paraId="71ED8C17" w14:textId="263F83A7"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71,277,188.92</w:t>
            </w:r>
          </w:p>
        </w:tc>
        <w:tc>
          <w:tcPr>
            <w:tcW w:w="1559" w:type="dxa"/>
            <w:vAlign w:val="bottom"/>
          </w:tcPr>
          <w:p w14:paraId="41243768" w14:textId="40AB505B"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40,219,103.12</w:t>
            </w:r>
          </w:p>
        </w:tc>
        <w:tc>
          <w:tcPr>
            <w:tcW w:w="1617" w:type="dxa"/>
            <w:gridSpan w:val="2"/>
            <w:tcBorders>
              <w:top w:val="nil"/>
              <w:left w:val="nil"/>
              <w:bottom w:val="nil"/>
              <w:right w:val="nil"/>
            </w:tcBorders>
            <w:shd w:val="clear" w:color="auto" w:fill="auto"/>
            <w:vAlign w:val="bottom"/>
          </w:tcPr>
          <w:p w14:paraId="256E5DBC" w14:textId="2E8153B8"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47,324,652.94</w:t>
            </w:r>
          </w:p>
        </w:tc>
      </w:tr>
      <w:tr w:rsidR="00E5520F" w:rsidRPr="007B4BF1" w14:paraId="45243891" w14:textId="77777777" w:rsidTr="00214A4C">
        <w:trPr>
          <w:trHeight w:val="80"/>
        </w:trPr>
        <w:tc>
          <w:tcPr>
            <w:tcW w:w="3260" w:type="dxa"/>
            <w:shd w:val="clear" w:color="auto" w:fill="auto"/>
            <w:vAlign w:val="bottom"/>
          </w:tcPr>
          <w:p w14:paraId="4E8F8185" w14:textId="77777777" w:rsidR="00E5520F" w:rsidRPr="007B4BF1" w:rsidRDefault="00E5520F" w:rsidP="00E5520F">
            <w:pPr>
              <w:spacing w:line="400" w:lineRule="exact"/>
              <w:ind w:left="34"/>
              <w:rPr>
                <w:rFonts w:ascii="Angsana New" w:hAnsi="Angsana New"/>
                <w:sz w:val="26"/>
                <w:szCs w:val="26"/>
                <w:cs/>
              </w:rPr>
            </w:pPr>
            <w:r w:rsidRPr="007B4BF1">
              <w:rPr>
                <w:rFonts w:ascii="Angsana New" w:hAnsi="Angsana New"/>
                <w:sz w:val="26"/>
                <w:szCs w:val="26"/>
              </w:rPr>
              <w:t>Directors</w:t>
            </w:r>
            <w:r w:rsidRPr="007B4BF1">
              <w:rPr>
                <w:rFonts w:ascii="Angsana New" w:hAnsi="Angsana New"/>
                <w:sz w:val="26"/>
                <w:szCs w:val="26"/>
                <w:cs/>
              </w:rPr>
              <w:t xml:space="preserve">’ </w:t>
            </w:r>
            <w:r w:rsidRPr="007B4BF1">
              <w:rPr>
                <w:rFonts w:ascii="Angsana New" w:hAnsi="Angsana New"/>
                <w:sz w:val="26"/>
                <w:szCs w:val="26"/>
              </w:rPr>
              <w:t>remuneration</w:t>
            </w:r>
          </w:p>
        </w:tc>
        <w:tc>
          <w:tcPr>
            <w:tcW w:w="1700" w:type="dxa"/>
            <w:shd w:val="clear" w:color="auto" w:fill="auto"/>
            <w:vAlign w:val="bottom"/>
          </w:tcPr>
          <w:p w14:paraId="7268A5D4" w14:textId="1DA58CD3"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7,366,731.17</w:t>
            </w:r>
          </w:p>
        </w:tc>
        <w:tc>
          <w:tcPr>
            <w:tcW w:w="1417" w:type="dxa"/>
            <w:tcBorders>
              <w:top w:val="nil"/>
              <w:left w:val="nil"/>
              <w:bottom w:val="nil"/>
              <w:right w:val="nil"/>
            </w:tcBorders>
            <w:shd w:val="clear" w:color="auto" w:fill="auto"/>
            <w:vAlign w:val="bottom"/>
          </w:tcPr>
          <w:p w14:paraId="33AEA00A" w14:textId="3FA088EF"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9,940,000.00</w:t>
            </w:r>
          </w:p>
        </w:tc>
        <w:tc>
          <w:tcPr>
            <w:tcW w:w="1559" w:type="dxa"/>
            <w:vAlign w:val="bottom"/>
          </w:tcPr>
          <w:p w14:paraId="4D3E7A5F" w14:textId="52410B4E" w:rsidR="00E5520F" w:rsidRPr="007B4BF1" w:rsidRDefault="00E5520F" w:rsidP="00E5520F">
            <w:pPr>
              <w:spacing w:line="400" w:lineRule="exact"/>
              <w:jc w:val="right"/>
              <w:rPr>
                <w:rFonts w:ascii="Angsana New" w:hAnsi="Angsana New"/>
                <w:sz w:val="26"/>
                <w:szCs w:val="26"/>
              </w:rPr>
            </w:pPr>
            <w:r w:rsidRPr="007B4BF1">
              <w:rPr>
                <w:rFonts w:asciiTheme="majorBidi" w:hAnsiTheme="majorBidi" w:cstheme="majorBidi"/>
                <w:sz w:val="26"/>
                <w:szCs w:val="26"/>
              </w:rPr>
              <w:t>7,366,731.17</w:t>
            </w:r>
          </w:p>
        </w:tc>
        <w:tc>
          <w:tcPr>
            <w:tcW w:w="1617" w:type="dxa"/>
            <w:gridSpan w:val="2"/>
            <w:tcBorders>
              <w:top w:val="nil"/>
              <w:left w:val="nil"/>
              <w:bottom w:val="nil"/>
              <w:right w:val="nil"/>
            </w:tcBorders>
            <w:shd w:val="clear" w:color="auto" w:fill="auto"/>
            <w:vAlign w:val="bottom"/>
          </w:tcPr>
          <w:p w14:paraId="70E96713" w14:textId="600C1C25"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sz w:val="26"/>
                <w:szCs w:val="26"/>
              </w:rPr>
              <w:t>8,800,000.00</w:t>
            </w:r>
          </w:p>
        </w:tc>
      </w:tr>
      <w:tr w:rsidR="00E5520F" w:rsidRPr="007B4BF1" w14:paraId="07A54A02" w14:textId="77777777" w:rsidTr="00214A4C">
        <w:trPr>
          <w:trHeight w:val="80"/>
        </w:trPr>
        <w:tc>
          <w:tcPr>
            <w:tcW w:w="3260" w:type="dxa"/>
            <w:shd w:val="clear" w:color="auto" w:fill="auto"/>
            <w:vAlign w:val="bottom"/>
          </w:tcPr>
          <w:p w14:paraId="199AE579" w14:textId="77777777" w:rsidR="00E5520F" w:rsidRPr="007B4BF1" w:rsidRDefault="00E5520F" w:rsidP="00E5520F">
            <w:pPr>
              <w:spacing w:line="400" w:lineRule="exact"/>
              <w:ind w:left="34"/>
              <w:rPr>
                <w:rFonts w:ascii="Angsana New" w:hAnsi="Angsana New"/>
                <w:sz w:val="26"/>
                <w:szCs w:val="26"/>
                <w:cs/>
              </w:rPr>
            </w:pPr>
            <w:r w:rsidRPr="007B4BF1">
              <w:rPr>
                <w:rFonts w:ascii="Angsana New" w:hAnsi="Angsana New"/>
                <w:sz w:val="26"/>
                <w:szCs w:val="26"/>
              </w:rPr>
              <w:t>Management benefit expenses</w:t>
            </w:r>
          </w:p>
        </w:tc>
        <w:tc>
          <w:tcPr>
            <w:tcW w:w="1700" w:type="dxa"/>
            <w:shd w:val="clear" w:color="auto" w:fill="auto"/>
            <w:vAlign w:val="bottom"/>
          </w:tcPr>
          <w:p w14:paraId="666221C8" w14:textId="04DED4EF"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19,364,400.00</w:t>
            </w:r>
          </w:p>
        </w:tc>
        <w:tc>
          <w:tcPr>
            <w:tcW w:w="1417" w:type="dxa"/>
            <w:tcBorders>
              <w:top w:val="nil"/>
              <w:left w:val="nil"/>
              <w:bottom w:val="nil"/>
              <w:right w:val="nil"/>
            </w:tcBorders>
            <w:shd w:val="clear" w:color="auto" w:fill="auto"/>
            <w:vAlign w:val="bottom"/>
          </w:tcPr>
          <w:p w14:paraId="5DB6D2CA" w14:textId="25A85F43"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18,272,640.00</w:t>
            </w:r>
          </w:p>
        </w:tc>
        <w:tc>
          <w:tcPr>
            <w:tcW w:w="1559" w:type="dxa"/>
            <w:vAlign w:val="bottom"/>
          </w:tcPr>
          <w:p w14:paraId="49C1871E" w14:textId="66E0F28F"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19,364,400.00</w:t>
            </w:r>
          </w:p>
        </w:tc>
        <w:tc>
          <w:tcPr>
            <w:tcW w:w="1617" w:type="dxa"/>
            <w:gridSpan w:val="2"/>
            <w:tcBorders>
              <w:top w:val="nil"/>
              <w:left w:val="nil"/>
              <w:bottom w:val="nil"/>
              <w:right w:val="nil"/>
            </w:tcBorders>
            <w:shd w:val="clear" w:color="auto" w:fill="auto"/>
            <w:vAlign w:val="bottom"/>
          </w:tcPr>
          <w:p w14:paraId="20696DC8" w14:textId="6E815452"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sz w:val="26"/>
                <w:szCs w:val="26"/>
              </w:rPr>
              <w:t>18,179,640</w:t>
            </w:r>
            <w:r w:rsidRPr="007B4BF1">
              <w:rPr>
                <w:rFonts w:asciiTheme="majorBidi" w:hAnsiTheme="majorBidi"/>
                <w:sz w:val="26"/>
                <w:szCs w:val="26"/>
                <w:cs/>
              </w:rPr>
              <w:t>.</w:t>
            </w:r>
            <w:r w:rsidRPr="007B4BF1">
              <w:rPr>
                <w:rFonts w:asciiTheme="majorBidi" w:hAnsiTheme="majorBidi"/>
                <w:sz w:val="26"/>
                <w:szCs w:val="26"/>
              </w:rPr>
              <w:t>00</w:t>
            </w:r>
          </w:p>
        </w:tc>
      </w:tr>
      <w:tr w:rsidR="00E5520F" w:rsidRPr="007B4BF1" w14:paraId="7CA9D315" w14:textId="77777777" w:rsidTr="00214A4C">
        <w:trPr>
          <w:trHeight w:val="80"/>
        </w:trPr>
        <w:tc>
          <w:tcPr>
            <w:tcW w:w="3260" w:type="dxa"/>
            <w:shd w:val="clear" w:color="auto" w:fill="auto"/>
            <w:vAlign w:val="bottom"/>
          </w:tcPr>
          <w:p w14:paraId="6B14D29D" w14:textId="77777777" w:rsidR="00E5520F" w:rsidRPr="007B4BF1" w:rsidRDefault="00E5520F" w:rsidP="00E5520F">
            <w:pPr>
              <w:spacing w:line="400" w:lineRule="exact"/>
              <w:ind w:left="34"/>
              <w:rPr>
                <w:rFonts w:ascii="Angsana New" w:hAnsi="Angsana New"/>
                <w:sz w:val="26"/>
                <w:szCs w:val="26"/>
              </w:rPr>
            </w:pPr>
            <w:r w:rsidRPr="007B4BF1">
              <w:rPr>
                <w:rFonts w:ascii="Angsana New" w:hAnsi="Angsana New"/>
                <w:sz w:val="26"/>
                <w:szCs w:val="26"/>
              </w:rPr>
              <w:t>Depreciation</w:t>
            </w:r>
          </w:p>
        </w:tc>
        <w:tc>
          <w:tcPr>
            <w:tcW w:w="1700" w:type="dxa"/>
            <w:vAlign w:val="bottom"/>
          </w:tcPr>
          <w:p w14:paraId="18E0D177" w14:textId="3391A393"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252,732,139.71</w:t>
            </w:r>
          </w:p>
        </w:tc>
        <w:tc>
          <w:tcPr>
            <w:tcW w:w="1417" w:type="dxa"/>
            <w:tcBorders>
              <w:top w:val="nil"/>
              <w:left w:val="nil"/>
              <w:bottom w:val="nil"/>
              <w:right w:val="nil"/>
            </w:tcBorders>
            <w:shd w:val="clear" w:color="auto" w:fill="auto"/>
            <w:vAlign w:val="bottom"/>
          </w:tcPr>
          <w:p w14:paraId="03D08299" w14:textId="13B29983"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348,714,990.96</w:t>
            </w:r>
          </w:p>
        </w:tc>
        <w:tc>
          <w:tcPr>
            <w:tcW w:w="1559" w:type="dxa"/>
            <w:vAlign w:val="bottom"/>
          </w:tcPr>
          <w:p w14:paraId="712EDC2E" w14:textId="79E30554" w:rsidR="00E5520F" w:rsidRPr="007B4BF1" w:rsidRDefault="00E5520F" w:rsidP="00E5520F">
            <w:pPr>
              <w:spacing w:line="400" w:lineRule="exact"/>
              <w:jc w:val="right"/>
              <w:rPr>
                <w:rFonts w:ascii="Angsana New" w:eastAsia="Angsana New" w:hAnsi="Angsana New"/>
                <w:color w:val="000000" w:themeColor="text1"/>
                <w:sz w:val="26"/>
                <w:szCs w:val="26"/>
                <w:cs/>
              </w:rPr>
            </w:pPr>
            <w:r w:rsidRPr="007B4BF1">
              <w:rPr>
                <w:rFonts w:asciiTheme="majorBidi" w:hAnsiTheme="majorBidi" w:cstheme="majorBidi"/>
                <w:sz w:val="26"/>
                <w:szCs w:val="26"/>
              </w:rPr>
              <w:t>2,068,433.78</w:t>
            </w:r>
          </w:p>
        </w:tc>
        <w:tc>
          <w:tcPr>
            <w:tcW w:w="1617" w:type="dxa"/>
            <w:gridSpan w:val="2"/>
            <w:tcBorders>
              <w:top w:val="nil"/>
              <w:left w:val="nil"/>
              <w:bottom w:val="nil"/>
              <w:right w:val="nil"/>
            </w:tcBorders>
            <w:shd w:val="clear" w:color="auto" w:fill="auto"/>
            <w:vAlign w:val="bottom"/>
          </w:tcPr>
          <w:p w14:paraId="2DC1BE2F" w14:textId="1B2F8468"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sz w:val="26"/>
                <w:szCs w:val="26"/>
              </w:rPr>
              <w:t>3,715,557.27</w:t>
            </w:r>
          </w:p>
        </w:tc>
      </w:tr>
      <w:tr w:rsidR="00E5520F" w:rsidRPr="007B4BF1" w14:paraId="07147EFD" w14:textId="77777777" w:rsidTr="00214A4C">
        <w:trPr>
          <w:trHeight w:val="80"/>
        </w:trPr>
        <w:tc>
          <w:tcPr>
            <w:tcW w:w="3260" w:type="dxa"/>
            <w:shd w:val="clear" w:color="auto" w:fill="auto"/>
            <w:vAlign w:val="bottom"/>
          </w:tcPr>
          <w:p w14:paraId="1A13CDCF" w14:textId="77777777" w:rsidR="00E5520F" w:rsidRPr="007B4BF1" w:rsidRDefault="00E5520F" w:rsidP="00E5520F">
            <w:pPr>
              <w:spacing w:line="400" w:lineRule="exact"/>
              <w:ind w:left="34"/>
              <w:rPr>
                <w:rFonts w:ascii="Angsana New" w:hAnsi="Angsana New"/>
                <w:sz w:val="26"/>
                <w:szCs w:val="26"/>
              </w:rPr>
            </w:pPr>
            <w:r w:rsidRPr="007B4BF1">
              <w:rPr>
                <w:rFonts w:ascii="Angsana New" w:hAnsi="Angsana New"/>
                <w:sz w:val="26"/>
                <w:szCs w:val="26"/>
              </w:rPr>
              <w:t xml:space="preserve">Amortization </w:t>
            </w:r>
            <w:r w:rsidRPr="007B4BF1">
              <w:rPr>
                <w:rFonts w:ascii="Angsana New" w:hAnsi="Angsana New"/>
                <w:sz w:val="26"/>
                <w:szCs w:val="26"/>
                <w:cs/>
              </w:rPr>
              <w:t xml:space="preserve">– </w:t>
            </w:r>
            <w:r w:rsidRPr="007B4BF1">
              <w:rPr>
                <w:rFonts w:ascii="Angsana New" w:hAnsi="Angsana New"/>
                <w:sz w:val="26"/>
                <w:szCs w:val="26"/>
              </w:rPr>
              <w:t>right of use assets</w:t>
            </w:r>
          </w:p>
        </w:tc>
        <w:tc>
          <w:tcPr>
            <w:tcW w:w="1700" w:type="dxa"/>
            <w:vAlign w:val="bottom"/>
          </w:tcPr>
          <w:p w14:paraId="04CB3760" w14:textId="401D7F22"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Angsana New" w:hAnsi="Angsana New"/>
                <w:sz w:val="26"/>
                <w:szCs w:val="26"/>
              </w:rPr>
              <w:t>18,288,576.66</w:t>
            </w:r>
          </w:p>
        </w:tc>
        <w:tc>
          <w:tcPr>
            <w:tcW w:w="1417" w:type="dxa"/>
            <w:tcBorders>
              <w:top w:val="nil"/>
              <w:left w:val="nil"/>
              <w:bottom w:val="nil"/>
              <w:right w:val="nil"/>
            </w:tcBorders>
            <w:shd w:val="clear" w:color="auto" w:fill="auto"/>
            <w:vAlign w:val="bottom"/>
          </w:tcPr>
          <w:p w14:paraId="031801B2" w14:textId="3F1C3780"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15,360,096.33</w:t>
            </w:r>
          </w:p>
        </w:tc>
        <w:tc>
          <w:tcPr>
            <w:tcW w:w="1559" w:type="dxa"/>
            <w:shd w:val="clear" w:color="auto" w:fill="auto"/>
            <w:vAlign w:val="bottom"/>
          </w:tcPr>
          <w:p w14:paraId="4B05B665" w14:textId="4803F709"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632,073.12</w:t>
            </w:r>
          </w:p>
        </w:tc>
        <w:tc>
          <w:tcPr>
            <w:tcW w:w="1617" w:type="dxa"/>
            <w:gridSpan w:val="2"/>
            <w:tcBorders>
              <w:top w:val="nil"/>
              <w:left w:val="nil"/>
              <w:bottom w:val="nil"/>
              <w:right w:val="nil"/>
            </w:tcBorders>
            <w:shd w:val="clear" w:color="auto" w:fill="auto"/>
            <w:vAlign w:val="bottom"/>
          </w:tcPr>
          <w:p w14:paraId="35332B65" w14:textId="131ABA71"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608,355.44</w:t>
            </w:r>
          </w:p>
        </w:tc>
      </w:tr>
      <w:tr w:rsidR="00E5520F" w:rsidRPr="007B4BF1" w14:paraId="1AFABDAE" w14:textId="77777777" w:rsidTr="00214A4C">
        <w:trPr>
          <w:trHeight w:val="80"/>
        </w:trPr>
        <w:tc>
          <w:tcPr>
            <w:tcW w:w="3260" w:type="dxa"/>
            <w:shd w:val="clear" w:color="auto" w:fill="auto"/>
            <w:vAlign w:val="bottom"/>
          </w:tcPr>
          <w:p w14:paraId="3858535A" w14:textId="77777777" w:rsidR="00E5520F" w:rsidRPr="007B4BF1" w:rsidRDefault="00E5520F" w:rsidP="00E5520F">
            <w:pPr>
              <w:spacing w:line="400" w:lineRule="exact"/>
              <w:ind w:left="34"/>
              <w:rPr>
                <w:rFonts w:ascii="Angsana New" w:hAnsi="Angsana New"/>
                <w:sz w:val="26"/>
                <w:szCs w:val="26"/>
              </w:rPr>
            </w:pPr>
            <w:r w:rsidRPr="007B4BF1">
              <w:rPr>
                <w:rFonts w:ascii="Angsana New" w:hAnsi="Angsana New"/>
                <w:sz w:val="26"/>
                <w:szCs w:val="26"/>
              </w:rPr>
              <w:t>Amortization</w:t>
            </w:r>
          </w:p>
        </w:tc>
        <w:tc>
          <w:tcPr>
            <w:tcW w:w="1700" w:type="dxa"/>
            <w:vAlign w:val="bottom"/>
          </w:tcPr>
          <w:p w14:paraId="2F827A50" w14:textId="7776E13B"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2,409,656.56</w:t>
            </w:r>
          </w:p>
        </w:tc>
        <w:tc>
          <w:tcPr>
            <w:tcW w:w="1417" w:type="dxa"/>
            <w:tcBorders>
              <w:top w:val="nil"/>
              <w:left w:val="nil"/>
              <w:bottom w:val="nil"/>
              <w:right w:val="nil"/>
            </w:tcBorders>
            <w:shd w:val="clear" w:color="auto" w:fill="auto"/>
            <w:vAlign w:val="bottom"/>
          </w:tcPr>
          <w:p w14:paraId="3B9B2801" w14:textId="1EA6D533"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1,143,311.91</w:t>
            </w:r>
          </w:p>
        </w:tc>
        <w:tc>
          <w:tcPr>
            <w:tcW w:w="1559" w:type="dxa"/>
            <w:shd w:val="clear" w:color="auto" w:fill="auto"/>
            <w:vAlign w:val="bottom"/>
          </w:tcPr>
          <w:p w14:paraId="4A5A7924" w14:textId="4EFDFA6B" w:rsidR="00E5520F" w:rsidRPr="007B4BF1" w:rsidRDefault="00E5520F" w:rsidP="00E5520F">
            <w:pPr>
              <w:spacing w:line="400" w:lineRule="exact"/>
              <w:jc w:val="right"/>
              <w:rPr>
                <w:rFonts w:ascii="Angsana New" w:hAnsi="Angsana New"/>
                <w:sz w:val="26"/>
                <w:szCs w:val="26"/>
              </w:rPr>
            </w:pPr>
            <w:r w:rsidRPr="007B4BF1">
              <w:rPr>
                <w:rFonts w:asciiTheme="majorBidi" w:hAnsiTheme="majorBidi" w:cstheme="majorBidi"/>
                <w:sz w:val="26"/>
                <w:szCs w:val="26"/>
              </w:rPr>
              <w:t>243,349.63</w:t>
            </w:r>
          </w:p>
        </w:tc>
        <w:tc>
          <w:tcPr>
            <w:tcW w:w="1617" w:type="dxa"/>
            <w:gridSpan w:val="2"/>
            <w:tcBorders>
              <w:top w:val="nil"/>
              <w:left w:val="nil"/>
              <w:bottom w:val="nil"/>
              <w:right w:val="nil"/>
            </w:tcBorders>
            <w:shd w:val="clear" w:color="auto" w:fill="auto"/>
            <w:vAlign w:val="bottom"/>
          </w:tcPr>
          <w:p w14:paraId="0BE63E8F" w14:textId="5BBAB6AA" w:rsidR="00E5520F" w:rsidRPr="007B4BF1" w:rsidRDefault="00E5520F" w:rsidP="00E5520F">
            <w:pPr>
              <w:spacing w:line="400" w:lineRule="exact"/>
              <w:jc w:val="right"/>
              <w:rPr>
                <w:rFonts w:ascii="Angsana New" w:eastAsia="Angsana New" w:hAnsi="Angsana New"/>
                <w:color w:val="000000" w:themeColor="text1"/>
                <w:sz w:val="26"/>
                <w:szCs w:val="26"/>
                <w:cs/>
              </w:rPr>
            </w:pPr>
            <w:r w:rsidRPr="007B4BF1">
              <w:rPr>
                <w:rFonts w:asciiTheme="majorBidi" w:hAnsiTheme="majorBidi"/>
                <w:sz w:val="26"/>
                <w:szCs w:val="26"/>
              </w:rPr>
              <w:t>244,256</w:t>
            </w:r>
            <w:r w:rsidRPr="007B4BF1">
              <w:rPr>
                <w:rFonts w:asciiTheme="majorBidi" w:hAnsiTheme="majorBidi"/>
                <w:sz w:val="26"/>
                <w:szCs w:val="26"/>
                <w:cs/>
              </w:rPr>
              <w:t>.</w:t>
            </w:r>
            <w:r w:rsidRPr="007B4BF1">
              <w:rPr>
                <w:rFonts w:asciiTheme="majorBidi" w:hAnsiTheme="majorBidi"/>
                <w:sz w:val="26"/>
                <w:szCs w:val="26"/>
              </w:rPr>
              <w:t>30</w:t>
            </w:r>
          </w:p>
        </w:tc>
      </w:tr>
      <w:tr w:rsidR="00E5520F" w:rsidRPr="007B4BF1" w14:paraId="1909DFC4" w14:textId="77777777" w:rsidTr="00214A4C">
        <w:trPr>
          <w:trHeight w:val="80"/>
        </w:trPr>
        <w:tc>
          <w:tcPr>
            <w:tcW w:w="3260" w:type="dxa"/>
            <w:shd w:val="clear" w:color="auto" w:fill="auto"/>
            <w:vAlign w:val="bottom"/>
          </w:tcPr>
          <w:p w14:paraId="204B8BDD" w14:textId="77777777" w:rsidR="00E5520F" w:rsidRPr="007B4BF1" w:rsidRDefault="00E5520F" w:rsidP="00E5520F">
            <w:pPr>
              <w:spacing w:line="400" w:lineRule="exact"/>
              <w:ind w:left="34"/>
              <w:rPr>
                <w:rFonts w:ascii="Angsana New" w:hAnsi="Angsana New"/>
                <w:sz w:val="26"/>
                <w:szCs w:val="26"/>
                <w:cs/>
              </w:rPr>
            </w:pPr>
            <w:r w:rsidRPr="007B4BF1">
              <w:rPr>
                <w:rFonts w:ascii="Angsana New" w:hAnsi="Angsana New"/>
                <w:sz w:val="26"/>
                <w:szCs w:val="26"/>
              </w:rPr>
              <w:t>Power Plant management fee</w:t>
            </w:r>
          </w:p>
        </w:tc>
        <w:tc>
          <w:tcPr>
            <w:tcW w:w="1700" w:type="dxa"/>
            <w:vAlign w:val="bottom"/>
          </w:tcPr>
          <w:p w14:paraId="0D4153FC" w14:textId="1ED6C9F3"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385,809,335.39</w:t>
            </w:r>
          </w:p>
        </w:tc>
        <w:tc>
          <w:tcPr>
            <w:tcW w:w="1417" w:type="dxa"/>
            <w:tcBorders>
              <w:top w:val="nil"/>
              <w:left w:val="nil"/>
              <w:bottom w:val="nil"/>
              <w:right w:val="nil"/>
            </w:tcBorders>
            <w:shd w:val="clear" w:color="auto" w:fill="auto"/>
            <w:vAlign w:val="bottom"/>
          </w:tcPr>
          <w:p w14:paraId="1E3FB4F4" w14:textId="1DB3AD8E"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428,330,270.97</w:t>
            </w:r>
          </w:p>
        </w:tc>
        <w:tc>
          <w:tcPr>
            <w:tcW w:w="1559" w:type="dxa"/>
            <w:shd w:val="clear" w:color="auto" w:fill="auto"/>
            <w:vAlign w:val="bottom"/>
          </w:tcPr>
          <w:p w14:paraId="0D0DB648" w14:textId="4A83E36B" w:rsidR="00E5520F" w:rsidRPr="007B4BF1" w:rsidRDefault="00E5520F" w:rsidP="00E5520F">
            <w:pPr>
              <w:spacing w:line="400" w:lineRule="exact"/>
              <w:jc w:val="right"/>
              <w:rPr>
                <w:rFonts w:ascii="Angsana New" w:hAnsi="Angsana New"/>
                <w:color w:val="000000" w:themeColor="text1"/>
                <w:sz w:val="26"/>
                <w:szCs w:val="26"/>
                <w:cs/>
              </w:rPr>
            </w:pPr>
            <w:r w:rsidRPr="007B4BF1">
              <w:rPr>
                <w:rFonts w:asciiTheme="majorBidi" w:hAnsiTheme="majorBidi" w:cstheme="majorBidi"/>
                <w:sz w:val="26"/>
                <w:szCs w:val="26"/>
              </w:rPr>
              <w:t>-</w:t>
            </w:r>
          </w:p>
        </w:tc>
        <w:tc>
          <w:tcPr>
            <w:tcW w:w="1617" w:type="dxa"/>
            <w:gridSpan w:val="2"/>
            <w:tcBorders>
              <w:top w:val="nil"/>
              <w:left w:val="nil"/>
              <w:bottom w:val="nil"/>
              <w:right w:val="nil"/>
            </w:tcBorders>
            <w:shd w:val="clear" w:color="auto" w:fill="auto"/>
            <w:vAlign w:val="bottom"/>
          </w:tcPr>
          <w:p w14:paraId="6216A020" w14:textId="31148CC0" w:rsidR="00E5520F" w:rsidRPr="007B4BF1" w:rsidRDefault="00E5520F" w:rsidP="00E5520F">
            <w:pPr>
              <w:spacing w:line="400" w:lineRule="exact"/>
              <w:jc w:val="right"/>
              <w:rPr>
                <w:rFonts w:ascii="Angsana New" w:eastAsia="Angsana New" w:hAnsi="Angsana New"/>
                <w:sz w:val="26"/>
                <w:szCs w:val="26"/>
              </w:rPr>
            </w:pPr>
            <w:r w:rsidRPr="007B4BF1">
              <w:rPr>
                <w:rFonts w:asciiTheme="majorBidi" w:hAnsiTheme="majorBidi" w:cstheme="majorBidi"/>
                <w:sz w:val="26"/>
                <w:szCs w:val="26"/>
              </w:rPr>
              <w:t>-</w:t>
            </w:r>
          </w:p>
        </w:tc>
      </w:tr>
      <w:tr w:rsidR="00E5520F" w:rsidRPr="007B4BF1" w14:paraId="3A7E7715" w14:textId="77777777" w:rsidTr="00214A4C">
        <w:tblPrEx>
          <w:tblLook w:val="0000" w:firstRow="0" w:lastRow="0" w:firstColumn="0" w:lastColumn="0" w:noHBand="0" w:noVBand="0"/>
        </w:tblPrEx>
        <w:trPr>
          <w:trHeight w:val="80"/>
        </w:trPr>
        <w:tc>
          <w:tcPr>
            <w:tcW w:w="3260" w:type="dxa"/>
            <w:shd w:val="clear" w:color="auto" w:fill="auto"/>
            <w:vAlign w:val="bottom"/>
          </w:tcPr>
          <w:p w14:paraId="2ADA2A83" w14:textId="77777777" w:rsidR="00E5520F" w:rsidRPr="007B4BF1" w:rsidRDefault="00E5520F" w:rsidP="00E5520F">
            <w:pPr>
              <w:spacing w:line="400" w:lineRule="exact"/>
              <w:ind w:left="35"/>
              <w:rPr>
                <w:rFonts w:ascii="Angsana New" w:hAnsi="Angsana New"/>
                <w:sz w:val="26"/>
                <w:szCs w:val="26"/>
                <w:cs/>
              </w:rPr>
            </w:pPr>
            <w:r w:rsidRPr="007B4BF1">
              <w:rPr>
                <w:rFonts w:ascii="Angsana New" w:hAnsi="Angsana New"/>
                <w:sz w:val="26"/>
                <w:szCs w:val="26"/>
              </w:rPr>
              <w:t>Consultant fee</w:t>
            </w:r>
          </w:p>
        </w:tc>
        <w:tc>
          <w:tcPr>
            <w:tcW w:w="1700" w:type="dxa"/>
            <w:vAlign w:val="bottom"/>
          </w:tcPr>
          <w:p w14:paraId="0E9DA1EF" w14:textId="062CF9BB"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11,453,165.56</w:t>
            </w:r>
          </w:p>
        </w:tc>
        <w:tc>
          <w:tcPr>
            <w:tcW w:w="1417" w:type="dxa"/>
            <w:tcBorders>
              <w:top w:val="nil"/>
              <w:left w:val="nil"/>
              <w:bottom w:val="nil"/>
              <w:right w:val="nil"/>
            </w:tcBorders>
            <w:shd w:val="clear" w:color="auto" w:fill="auto"/>
            <w:vAlign w:val="bottom"/>
          </w:tcPr>
          <w:p w14:paraId="505A0618" w14:textId="0FDC6B50"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48,942,697.62</w:t>
            </w:r>
          </w:p>
        </w:tc>
        <w:tc>
          <w:tcPr>
            <w:tcW w:w="1559" w:type="dxa"/>
            <w:shd w:val="clear" w:color="auto" w:fill="auto"/>
            <w:vAlign w:val="bottom"/>
          </w:tcPr>
          <w:p w14:paraId="28A8B05F" w14:textId="7D3682A7"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7,030,903.00</w:t>
            </w:r>
          </w:p>
        </w:tc>
        <w:tc>
          <w:tcPr>
            <w:tcW w:w="1617" w:type="dxa"/>
            <w:gridSpan w:val="2"/>
            <w:tcBorders>
              <w:top w:val="nil"/>
              <w:left w:val="nil"/>
              <w:bottom w:val="nil"/>
              <w:right w:val="nil"/>
            </w:tcBorders>
            <w:shd w:val="clear" w:color="auto" w:fill="auto"/>
            <w:vAlign w:val="bottom"/>
          </w:tcPr>
          <w:p w14:paraId="6A82E455" w14:textId="2E44B44A"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9,239,589.70</w:t>
            </w:r>
          </w:p>
        </w:tc>
      </w:tr>
      <w:tr w:rsidR="00E5520F" w:rsidRPr="007B4BF1" w14:paraId="7ED8CDC5" w14:textId="77777777" w:rsidTr="00214A4C">
        <w:tblPrEx>
          <w:tblLook w:val="0000" w:firstRow="0" w:lastRow="0" w:firstColumn="0" w:lastColumn="0" w:noHBand="0" w:noVBand="0"/>
        </w:tblPrEx>
        <w:trPr>
          <w:trHeight w:val="80"/>
        </w:trPr>
        <w:tc>
          <w:tcPr>
            <w:tcW w:w="3260" w:type="dxa"/>
            <w:shd w:val="clear" w:color="auto" w:fill="auto"/>
            <w:vAlign w:val="bottom"/>
          </w:tcPr>
          <w:p w14:paraId="20AB312E" w14:textId="77777777" w:rsidR="00E5520F" w:rsidRPr="007B4BF1" w:rsidRDefault="00E5520F" w:rsidP="00E5520F">
            <w:pPr>
              <w:spacing w:line="400" w:lineRule="exact"/>
              <w:ind w:left="35"/>
              <w:rPr>
                <w:rFonts w:ascii="Angsana New" w:hAnsi="Angsana New"/>
                <w:sz w:val="26"/>
                <w:szCs w:val="26"/>
              </w:rPr>
            </w:pPr>
            <w:r w:rsidRPr="007B4BF1">
              <w:rPr>
                <w:rFonts w:ascii="Angsana New" w:hAnsi="Angsana New"/>
                <w:sz w:val="26"/>
                <w:szCs w:val="26"/>
              </w:rPr>
              <w:t>International business development fee</w:t>
            </w:r>
          </w:p>
        </w:tc>
        <w:tc>
          <w:tcPr>
            <w:tcW w:w="1700" w:type="dxa"/>
            <w:vAlign w:val="bottom"/>
          </w:tcPr>
          <w:p w14:paraId="628A6F4D" w14:textId="5634FE54" w:rsidR="00E5520F" w:rsidRPr="007B4BF1" w:rsidRDefault="00E5520F" w:rsidP="00E5520F">
            <w:pPr>
              <w:spacing w:line="400" w:lineRule="exact"/>
              <w:jc w:val="right"/>
              <w:rPr>
                <w:rFonts w:ascii="Angsana New" w:hAnsi="Angsana New"/>
                <w:sz w:val="26"/>
                <w:szCs w:val="26"/>
              </w:rPr>
            </w:pPr>
            <w:r w:rsidRPr="007B4BF1">
              <w:rPr>
                <w:rFonts w:asciiTheme="majorBidi" w:hAnsiTheme="majorBidi"/>
                <w:sz w:val="26"/>
                <w:szCs w:val="26"/>
              </w:rPr>
              <w:t>3,529,776.71</w:t>
            </w:r>
          </w:p>
        </w:tc>
        <w:tc>
          <w:tcPr>
            <w:tcW w:w="1417" w:type="dxa"/>
            <w:tcBorders>
              <w:top w:val="nil"/>
              <w:left w:val="nil"/>
              <w:bottom w:val="nil"/>
              <w:right w:val="nil"/>
            </w:tcBorders>
            <w:shd w:val="clear" w:color="auto" w:fill="auto"/>
            <w:vAlign w:val="bottom"/>
          </w:tcPr>
          <w:p w14:paraId="73DCC2A6" w14:textId="237A6986" w:rsidR="00E5520F" w:rsidRPr="007B4BF1" w:rsidRDefault="00E5520F" w:rsidP="00E5520F">
            <w:pPr>
              <w:spacing w:line="400" w:lineRule="exact"/>
              <w:jc w:val="right"/>
              <w:rPr>
                <w:rFonts w:ascii="Angsana New" w:hAnsi="Angsana New"/>
                <w:sz w:val="26"/>
                <w:szCs w:val="26"/>
              </w:rPr>
            </w:pPr>
            <w:r w:rsidRPr="007B4BF1">
              <w:rPr>
                <w:rFonts w:asciiTheme="majorBidi" w:hAnsiTheme="majorBidi" w:hint="cs"/>
                <w:sz w:val="26"/>
                <w:szCs w:val="26"/>
              </w:rPr>
              <w:t>6</w:t>
            </w:r>
            <w:r w:rsidRPr="007B4BF1">
              <w:rPr>
                <w:rFonts w:asciiTheme="majorBidi" w:hAnsiTheme="majorBidi"/>
                <w:sz w:val="26"/>
                <w:szCs w:val="26"/>
              </w:rPr>
              <w:t>,921,227.26</w:t>
            </w:r>
          </w:p>
        </w:tc>
        <w:tc>
          <w:tcPr>
            <w:tcW w:w="1559" w:type="dxa"/>
            <w:shd w:val="clear" w:color="auto" w:fill="auto"/>
            <w:vAlign w:val="bottom"/>
          </w:tcPr>
          <w:p w14:paraId="772446CC" w14:textId="27BCC75D" w:rsidR="00E5520F" w:rsidRPr="007B4BF1" w:rsidRDefault="00E5520F" w:rsidP="00E5520F">
            <w:pPr>
              <w:spacing w:line="400" w:lineRule="exact"/>
              <w:jc w:val="right"/>
              <w:rPr>
                <w:rFonts w:ascii="Angsana New" w:hAnsi="Angsana New"/>
                <w:sz w:val="26"/>
                <w:szCs w:val="26"/>
              </w:rPr>
            </w:pPr>
            <w:r w:rsidRPr="007B4BF1">
              <w:rPr>
                <w:rFonts w:asciiTheme="majorBidi" w:hAnsiTheme="majorBidi" w:cstheme="majorBidi"/>
                <w:sz w:val="26"/>
                <w:szCs w:val="26"/>
              </w:rPr>
              <w:t>3,529,776.71</w:t>
            </w:r>
          </w:p>
        </w:tc>
        <w:tc>
          <w:tcPr>
            <w:tcW w:w="1617" w:type="dxa"/>
            <w:gridSpan w:val="2"/>
            <w:tcBorders>
              <w:top w:val="nil"/>
              <w:left w:val="nil"/>
              <w:bottom w:val="nil"/>
              <w:right w:val="nil"/>
            </w:tcBorders>
            <w:shd w:val="clear" w:color="auto" w:fill="auto"/>
            <w:vAlign w:val="bottom"/>
          </w:tcPr>
          <w:p w14:paraId="45BD00E9" w14:textId="58F41304" w:rsidR="00E5520F" w:rsidRPr="007B4BF1" w:rsidRDefault="00E5520F" w:rsidP="00E5520F">
            <w:pPr>
              <w:spacing w:line="400" w:lineRule="exact"/>
              <w:jc w:val="right"/>
              <w:rPr>
                <w:rFonts w:ascii="Angsana New" w:hAnsi="Angsana New"/>
                <w:color w:val="000000" w:themeColor="text1"/>
                <w:sz w:val="26"/>
                <w:szCs w:val="26"/>
              </w:rPr>
            </w:pPr>
            <w:r w:rsidRPr="007B4BF1">
              <w:rPr>
                <w:rFonts w:asciiTheme="majorBidi" w:hAnsiTheme="majorBidi" w:cstheme="majorBidi"/>
                <w:sz w:val="26"/>
                <w:szCs w:val="26"/>
              </w:rPr>
              <w:t>6,921,227.26</w:t>
            </w:r>
          </w:p>
        </w:tc>
      </w:tr>
      <w:tr w:rsidR="00E5520F" w:rsidRPr="007B4BF1" w14:paraId="3E5DBA3F" w14:textId="77777777" w:rsidTr="00214A4C">
        <w:tblPrEx>
          <w:tblLook w:val="0000" w:firstRow="0" w:lastRow="0" w:firstColumn="0" w:lastColumn="0" w:noHBand="0" w:noVBand="0"/>
        </w:tblPrEx>
        <w:trPr>
          <w:trHeight w:val="80"/>
        </w:trPr>
        <w:tc>
          <w:tcPr>
            <w:tcW w:w="3260" w:type="dxa"/>
            <w:shd w:val="clear" w:color="auto" w:fill="auto"/>
            <w:vAlign w:val="bottom"/>
          </w:tcPr>
          <w:p w14:paraId="5E5B0AAE" w14:textId="77777777" w:rsidR="00E5520F" w:rsidRPr="007B4BF1" w:rsidRDefault="00E5520F" w:rsidP="00E5520F">
            <w:pPr>
              <w:spacing w:line="400" w:lineRule="exact"/>
              <w:ind w:left="37"/>
              <w:rPr>
                <w:rFonts w:ascii="Angsana New" w:hAnsi="Angsana New"/>
                <w:sz w:val="26"/>
                <w:szCs w:val="26"/>
                <w:cs/>
              </w:rPr>
            </w:pPr>
            <w:r w:rsidRPr="007B4BF1">
              <w:rPr>
                <w:rFonts w:ascii="Angsana New" w:hAnsi="Angsana New"/>
                <w:sz w:val="26"/>
                <w:szCs w:val="26"/>
              </w:rPr>
              <w:t>Fuel expense</w:t>
            </w:r>
          </w:p>
        </w:tc>
        <w:tc>
          <w:tcPr>
            <w:tcW w:w="1700" w:type="dxa"/>
            <w:shd w:val="clear" w:color="auto" w:fill="auto"/>
            <w:vAlign w:val="bottom"/>
          </w:tcPr>
          <w:p w14:paraId="65B5A8D3" w14:textId="0B27F216"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678,429,649.66</w:t>
            </w:r>
          </w:p>
        </w:tc>
        <w:tc>
          <w:tcPr>
            <w:tcW w:w="1417" w:type="dxa"/>
            <w:tcBorders>
              <w:top w:val="nil"/>
              <w:left w:val="nil"/>
              <w:bottom w:val="nil"/>
              <w:right w:val="nil"/>
            </w:tcBorders>
            <w:shd w:val="clear" w:color="auto" w:fill="auto"/>
            <w:vAlign w:val="bottom"/>
          </w:tcPr>
          <w:p w14:paraId="051A8AE9" w14:textId="681A18EF" w:rsidR="00E5520F" w:rsidRPr="007B4BF1" w:rsidRDefault="00E5520F" w:rsidP="00E5520F">
            <w:pPr>
              <w:spacing w:line="400" w:lineRule="exact"/>
              <w:jc w:val="right"/>
              <w:rPr>
                <w:rFonts w:ascii="Angsana New" w:eastAsia="Angsana New" w:hAnsi="Angsana New"/>
                <w:color w:val="000000" w:themeColor="text1"/>
                <w:sz w:val="26"/>
                <w:szCs w:val="26"/>
                <w:cs/>
              </w:rPr>
            </w:pPr>
            <w:r w:rsidRPr="007B4BF1">
              <w:rPr>
                <w:rFonts w:asciiTheme="majorBidi" w:hAnsiTheme="majorBidi" w:cstheme="majorBidi"/>
                <w:sz w:val="26"/>
                <w:szCs w:val="26"/>
              </w:rPr>
              <w:t>930,056,070.92</w:t>
            </w:r>
          </w:p>
        </w:tc>
        <w:tc>
          <w:tcPr>
            <w:tcW w:w="1559" w:type="dxa"/>
            <w:shd w:val="clear" w:color="auto" w:fill="auto"/>
            <w:vAlign w:val="bottom"/>
          </w:tcPr>
          <w:p w14:paraId="664FC178" w14:textId="78B97137" w:rsidR="00E5520F" w:rsidRPr="007B4BF1" w:rsidRDefault="00E5520F" w:rsidP="00E5520F">
            <w:pPr>
              <w:spacing w:line="400" w:lineRule="exact"/>
              <w:jc w:val="right"/>
              <w:rPr>
                <w:rFonts w:ascii="Angsana New" w:hAnsi="Angsana New"/>
                <w:color w:val="000000" w:themeColor="text1"/>
                <w:sz w:val="26"/>
                <w:szCs w:val="26"/>
              </w:rPr>
            </w:pPr>
            <w:r w:rsidRPr="007B4BF1">
              <w:rPr>
                <w:rFonts w:ascii="Angsana New" w:hAnsi="Angsana New"/>
                <w:sz w:val="26"/>
                <w:szCs w:val="26"/>
              </w:rPr>
              <w:t>-</w:t>
            </w:r>
          </w:p>
        </w:tc>
        <w:tc>
          <w:tcPr>
            <w:tcW w:w="1617" w:type="dxa"/>
            <w:gridSpan w:val="2"/>
            <w:tcBorders>
              <w:top w:val="nil"/>
              <w:left w:val="nil"/>
              <w:bottom w:val="nil"/>
              <w:right w:val="nil"/>
            </w:tcBorders>
            <w:shd w:val="clear" w:color="auto" w:fill="auto"/>
            <w:vAlign w:val="bottom"/>
          </w:tcPr>
          <w:p w14:paraId="1CBDF49C" w14:textId="0BB0C5B5" w:rsidR="00E5520F" w:rsidRPr="007B4BF1" w:rsidRDefault="00E5520F" w:rsidP="00E5520F">
            <w:pPr>
              <w:spacing w:line="400" w:lineRule="exact"/>
              <w:jc w:val="right"/>
              <w:rPr>
                <w:rFonts w:ascii="Angsana New" w:eastAsia="Angsana New" w:hAnsi="Angsana New"/>
                <w:sz w:val="26"/>
                <w:szCs w:val="26"/>
                <w:cs/>
              </w:rPr>
            </w:pPr>
            <w:r w:rsidRPr="007B4BF1">
              <w:rPr>
                <w:rFonts w:ascii="Angsana New" w:hAnsi="Angsana New"/>
                <w:sz w:val="26"/>
                <w:szCs w:val="26"/>
              </w:rPr>
              <w:t>-</w:t>
            </w:r>
          </w:p>
        </w:tc>
      </w:tr>
      <w:tr w:rsidR="00E5520F" w:rsidRPr="007B4BF1" w14:paraId="529BE848" w14:textId="77777777" w:rsidTr="00214A4C">
        <w:tblPrEx>
          <w:tblLook w:val="0000" w:firstRow="0" w:lastRow="0" w:firstColumn="0" w:lastColumn="0" w:noHBand="0" w:noVBand="0"/>
        </w:tblPrEx>
        <w:trPr>
          <w:trHeight w:val="80"/>
        </w:trPr>
        <w:tc>
          <w:tcPr>
            <w:tcW w:w="3260" w:type="dxa"/>
            <w:shd w:val="clear" w:color="auto" w:fill="auto"/>
            <w:vAlign w:val="bottom"/>
          </w:tcPr>
          <w:p w14:paraId="2CBED7DB" w14:textId="77777777" w:rsidR="00E5520F" w:rsidRPr="007B4BF1" w:rsidRDefault="00E5520F" w:rsidP="00E5520F">
            <w:pPr>
              <w:spacing w:line="400" w:lineRule="exact"/>
              <w:ind w:left="37"/>
              <w:rPr>
                <w:rFonts w:ascii="Angsana New" w:hAnsi="Angsana New"/>
                <w:sz w:val="26"/>
                <w:szCs w:val="26"/>
              </w:rPr>
            </w:pPr>
            <w:r w:rsidRPr="007B4BF1">
              <w:rPr>
                <w:rFonts w:ascii="Angsana New" w:hAnsi="Angsana New"/>
                <w:sz w:val="26"/>
                <w:szCs w:val="26"/>
              </w:rPr>
              <w:t>Wood chopper wages</w:t>
            </w:r>
          </w:p>
        </w:tc>
        <w:tc>
          <w:tcPr>
            <w:tcW w:w="1700" w:type="dxa"/>
            <w:shd w:val="clear" w:color="auto" w:fill="auto"/>
            <w:vAlign w:val="bottom"/>
          </w:tcPr>
          <w:p w14:paraId="306BC5A6" w14:textId="20677465" w:rsidR="00E5520F" w:rsidRPr="007B4BF1" w:rsidRDefault="00E5520F" w:rsidP="00E5520F">
            <w:pPr>
              <w:spacing w:line="400" w:lineRule="exact"/>
              <w:jc w:val="right"/>
              <w:rPr>
                <w:rFonts w:ascii="Angsana New" w:eastAsia="Angsana New" w:hAnsi="Angsana New"/>
                <w:color w:val="000000" w:themeColor="text1"/>
                <w:sz w:val="26"/>
                <w:szCs w:val="26"/>
              </w:rPr>
            </w:pPr>
            <w:r w:rsidRPr="007B4BF1">
              <w:rPr>
                <w:rFonts w:asciiTheme="majorBidi" w:hAnsiTheme="majorBidi" w:cstheme="majorBidi"/>
                <w:sz w:val="26"/>
                <w:szCs w:val="26"/>
              </w:rPr>
              <w:t>58,083,844.81</w:t>
            </w:r>
          </w:p>
        </w:tc>
        <w:tc>
          <w:tcPr>
            <w:tcW w:w="1417" w:type="dxa"/>
            <w:tcBorders>
              <w:top w:val="nil"/>
              <w:left w:val="nil"/>
              <w:bottom w:val="nil"/>
              <w:right w:val="nil"/>
            </w:tcBorders>
            <w:shd w:val="clear" w:color="auto" w:fill="auto"/>
            <w:vAlign w:val="bottom"/>
          </w:tcPr>
          <w:p w14:paraId="318A4A05" w14:textId="21374803" w:rsidR="00E5520F" w:rsidRPr="007B4BF1" w:rsidRDefault="00E5520F" w:rsidP="00E5520F">
            <w:pPr>
              <w:spacing w:line="400" w:lineRule="exact"/>
              <w:jc w:val="right"/>
              <w:rPr>
                <w:rFonts w:ascii="Angsana New" w:eastAsia="Angsana New" w:hAnsi="Angsana New"/>
                <w:sz w:val="26"/>
                <w:szCs w:val="26"/>
              </w:rPr>
            </w:pPr>
            <w:r w:rsidRPr="007B4BF1">
              <w:rPr>
                <w:rFonts w:asciiTheme="majorBidi" w:hAnsiTheme="majorBidi" w:cstheme="majorBidi"/>
                <w:sz w:val="26"/>
                <w:szCs w:val="26"/>
              </w:rPr>
              <w:t>67,868,428.38</w:t>
            </w:r>
          </w:p>
        </w:tc>
        <w:tc>
          <w:tcPr>
            <w:tcW w:w="1559" w:type="dxa"/>
            <w:shd w:val="clear" w:color="auto" w:fill="auto"/>
            <w:vAlign w:val="bottom"/>
          </w:tcPr>
          <w:p w14:paraId="21467E0E" w14:textId="1B0030A6" w:rsidR="00E5520F" w:rsidRPr="007B4BF1" w:rsidRDefault="00E5520F" w:rsidP="00E5520F">
            <w:pPr>
              <w:spacing w:line="400" w:lineRule="exact"/>
              <w:jc w:val="right"/>
              <w:rPr>
                <w:rFonts w:ascii="Angsana New" w:hAnsi="Angsana New"/>
                <w:color w:val="000000" w:themeColor="text1"/>
                <w:sz w:val="26"/>
                <w:szCs w:val="26"/>
              </w:rPr>
            </w:pPr>
            <w:r w:rsidRPr="007B4BF1">
              <w:rPr>
                <w:rFonts w:ascii="Angsana New" w:hAnsi="Angsana New"/>
                <w:sz w:val="26"/>
                <w:szCs w:val="26"/>
              </w:rPr>
              <w:t>-</w:t>
            </w:r>
          </w:p>
        </w:tc>
        <w:tc>
          <w:tcPr>
            <w:tcW w:w="1617" w:type="dxa"/>
            <w:gridSpan w:val="2"/>
            <w:tcBorders>
              <w:top w:val="nil"/>
              <w:left w:val="nil"/>
              <w:bottom w:val="nil"/>
              <w:right w:val="nil"/>
            </w:tcBorders>
            <w:shd w:val="clear" w:color="auto" w:fill="auto"/>
            <w:vAlign w:val="bottom"/>
          </w:tcPr>
          <w:p w14:paraId="285EA991" w14:textId="0B20E85C" w:rsidR="00E5520F" w:rsidRPr="007B4BF1" w:rsidRDefault="00E5520F" w:rsidP="00E5520F">
            <w:pPr>
              <w:spacing w:line="400" w:lineRule="exact"/>
              <w:jc w:val="right"/>
              <w:rPr>
                <w:rFonts w:ascii="Angsana New" w:eastAsia="Angsana New" w:hAnsi="Angsana New"/>
                <w:sz w:val="26"/>
                <w:szCs w:val="26"/>
              </w:rPr>
            </w:pPr>
            <w:r w:rsidRPr="007B4BF1">
              <w:rPr>
                <w:rFonts w:ascii="Angsana New" w:hAnsi="Angsana New"/>
                <w:sz w:val="26"/>
                <w:szCs w:val="26"/>
              </w:rPr>
              <w:t>-</w:t>
            </w:r>
          </w:p>
        </w:tc>
      </w:tr>
    </w:tbl>
    <w:p w14:paraId="2F642C8B" w14:textId="04FF88A5" w:rsidR="00707C2E" w:rsidRPr="007B4BF1" w:rsidRDefault="00707C2E" w:rsidP="00C7081E">
      <w:pPr>
        <w:spacing w:before="120" w:line="420" w:lineRule="exact"/>
        <w:ind w:left="426" w:hanging="426"/>
        <w:jc w:val="thaiDistribute"/>
        <w:rPr>
          <w:rFonts w:ascii="Angsana New" w:hAnsi="Angsana New"/>
          <w:b/>
          <w:bCs/>
          <w:sz w:val="30"/>
          <w:szCs w:val="30"/>
          <w:cs/>
        </w:rPr>
      </w:pPr>
      <w:r w:rsidRPr="007B4BF1">
        <w:rPr>
          <w:rFonts w:ascii="Angsana New" w:hAnsi="Angsana New"/>
          <w:b/>
          <w:bCs/>
          <w:sz w:val="30"/>
          <w:szCs w:val="30"/>
        </w:rPr>
        <w:t>3</w:t>
      </w:r>
      <w:r w:rsidR="001B4E1B" w:rsidRPr="007B4BF1">
        <w:rPr>
          <w:rFonts w:ascii="Angsana New" w:hAnsi="Angsana New"/>
          <w:b/>
          <w:bCs/>
          <w:sz w:val="30"/>
          <w:szCs w:val="30"/>
        </w:rPr>
        <w:t>1</w:t>
      </w:r>
      <w:r w:rsidRPr="007B4BF1">
        <w:rPr>
          <w:rFonts w:ascii="Angsana New" w:hAnsi="Angsana New"/>
          <w:b/>
          <w:bCs/>
          <w:sz w:val="30"/>
          <w:szCs w:val="30"/>
          <w:cs/>
        </w:rPr>
        <w:t>.</w:t>
      </w:r>
      <w:r w:rsidRPr="007B4BF1">
        <w:rPr>
          <w:rFonts w:ascii="Angsana New" w:hAnsi="Angsana New"/>
          <w:b/>
          <w:bCs/>
          <w:sz w:val="30"/>
          <w:szCs w:val="30"/>
        </w:rPr>
        <w:tab/>
        <w:t>INCOME TAX EXPENSES</w:t>
      </w:r>
      <w:r w:rsidR="0046656A" w:rsidRPr="007B4BF1">
        <w:rPr>
          <w:rFonts w:ascii="Angsana New" w:hAnsi="Angsana New"/>
          <w:b/>
          <w:bCs/>
          <w:sz w:val="30"/>
          <w:szCs w:val="30"/>
        </w:rPr>
        <w:t xml:space="preserve"> </w:t>
      </w:r>
      <w:r w:rsidRPr="007B4BF1">
        <w:rPr>
          <w:rFonts w:ascii="Angsana New" w:hAnsi="Angsana New"/>
          <w:b/>
          <w:bCs/>
          <w:sz w:val="30"/>
          <w:szCs w:val="30"/>
          <w:cs/>
        </w:rPr>
        <w:t>/</w:t>
      </w:r>
      <w:r w:rsidR="0046656A" w:rsidRPr="007B4BF1">
        <w:rPr>
          <w:rFonts w:ascii="Angsana New" w:hAnsi="Angsana New"/>
          <w:b/>
          <w:bCs/>
          <w:sz w:val="30"/>
          <w:szCs w:val="30"/>
          <w:cs/>
        </w:rPr>
        <w:t xml:space="preserve"> </w:t>
      </w:r>
      <w:r w:rsidRPr="007B4BF1">
        <w:rPr>
          <w:rFonts w:ascii="Angsana New" w:hAnsi="Angsana New"/>
          <w:b/>
          <w:bCs/>
          <w:sz w:val="30"/>
          <w:szCs w:val="30"/>
        </w:rPr>
        <w:t>DEFERRED TAX</w:t>
      </w:r>
    </w:p>
    <w:p w14:paraId="310DA098" w14:textId="2ACC6436" w:rsidR="00707C2E" w:rsidRPr="007B4BF1" w:rsidRDefault="00707C2E" w:rsidP="008E2745">
      <w:pPr>
        <w:spacing w:before="120" w:line="380" w:lineRule="exact"/>
        <w:ind w:left="992" w:hanging="567"/>
        <w:rPr>
          <w:rFonts w:ascii="Angsana New" w:hAnsi="Angsana New"/>
          <w:sz w:val="30"/>
          <w:szCs w:val="30"/>
          <w:cs/>
        </w:rPr>
      </w:pPr>
      <w:r w:rsidRPr="007B4BF1">
        <w:rPr>
          <w:rFonts w:ascii="Angsana New" w:hAnsi="Angsana New"/>
          <w:sz w:val="30"/>
          <w:szCs w:val="30"/>
        </w:rPr>
        <w:t>3</w:t>
      </w:r>
      <w:r w:rsidR="001B4E1B"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rPr>
        <w:tab/>
        <w:t xml:space="preserve">Income tax expenses for the </w:t>
      </w:r>
      <w:r w:rsidR="009263E9" w:rsidRPr="007B4BF1">
        <w:rPr>
          <w:rFonts w:ascii="Angsana New" w:hAnsi="Angsana New"/>
          <w:sz w:val="30"/>
          <w:szCs w:val="30"/>
        </w:rPr>
        <w:t>year</w:t>
      </w:r>
      <w:r w:rsidR="009263E9" w:rsidRPr="007B4BF1">
        <w:rPr>
          <w:rFonts w:ascii="Angsana New" w:eastAsia="Angsana New" w:hAnsi="Angsana New"/>
          <w:sz w:val="30"/>
          <w:szCs w:val="30"/>
        </w:rPr>
        <w:t xml:space="preserve"> </w:t>
      </w:r>
      <w:r w:rsidRPr="007B4BF1">
        <w:rPr>
          <w:rFonts w:ascii="Angsana New" w:eastAsia="Angsana New" w:hAnsi="Angsana New"/>
          <w:sz w:val="30"/>
          <w:szCs w:val="30"/>
        </w:rPr>
        <w:t xml:space="preserve">ended </w:t>
      </w:r>
      <w:r w:rsidR="00200F1B" w:rsidRPr="007B4BF1">
        <w:rPr>
          <w:rFonts w:ascii="Angsana New" w:hAnsi="Angsana New"/>
          <w:sz w:val="30"/>
          <w:szCs w:val="30"/>
        </w:rPr>
        <w:t>Dec</w:t>
      </w:r>
      <w:r w:rsidR="006C1928" w:rsidRPr="007B4BF1">
        <w:rPr>
          <w:rFonts w:ascii="Angsana New" w:hAnsi="Angsana New"/>
          <w:sz w:val="30"/>
          <w:szCs w:val="30"/>
        </w:rPr>
        <w:t>ember</w:t>
      </w:r>
      <w:r w:rsidR="002B7268" w:rsidRPr="007B4BF1">
        <w:rPr>
          <w:rFonts w:ascii="Angsana New" w:hAnsi="Angsana New"/>
          <w:sz w:val="30"/>
          <w:szCs w:val="30"/>
        </w:rPr>
        <w:t xml:space="preserve"> 3</w:t>
      </w:r>
      <w:r w:rsidR="00200F1B" w:rsidRPr="007B4BF1">
        <w:rPr>
          <w:rFonts w:ascii="Angsana New" w:hAnsi="Angsana New"/>
          <w:sz w:val="30"/>
          <w:szCs w:val="30"/>
        </w:rPr>
        <w:t>1</w:t>
      </w:r>
      <w:r w:rsidRPr="007B4BF1">
        <w:rPr>
          <w:rFonts w:ascii="Angsana New" w:hAnsi="Angsana New"/>
          <w:sz w:val="30"/>
          <w:szCs w:val="30"/>
        </w:rPr>
        <w:t xml:space="preserve">, </w:t>
      </w:r>
      <w:r w:rsidR="00CB6F87" w:rsidRPr="007B4BF1">
        <w:rPr>
          <w:rFonts w:ascii="Angsana New" w:hAnsi="Angsana New"/>
          <w:sz w:val="30"/>
          <w:szCs w:val="30"/>
        </w:rPr>
        <w:t>2024,</w:t>
      </w:r>
      <w:r w:rsidRPr="007B4BF1">
        <w:rPr>
          <w:rFonts w:ascii="Angsana New" w:hAnsi="Angsana New"/>
          <w:sz w:val="30"/>
          <w:szCs w:val="30"/>
        </w:rPr>
        <w:t xml:space="preserve"> </w:t>
      </w:r>
      <w:r w:rsidR="00907362" w:rsidRPr="007B4BF1">
        <w:rPr>
          <w:rFonts w:ascii="Angsana New" w:hAnsi="Angsana New"/>
          <w:sz w:val="30"/>
          <w:szCs w:val="30"/>
        </w:rPr>
        <w:t>and 202</w:t>
      </w:r>
      <w:r w:rsidR="00CA2314" w:rsidRPr="007B4BF1">
        <w:rPr>
          <w:rFonts w:ascii="Angsana New" w:hAnsi="Angsana New"/>
          <w:sz w:val="30"/>
          <w:szCs w:val="30"/>
        </w:rPr>
        <w:t>3</w:t>
      </w:r>
      <w:r w:rsidRPr="007B4BF1">
        <w:rPr>
          <w:rFonts w:ascii="Angsana New" w:hAnsi="Angsana New"/>
          <w:sz w:val="30"/>
          <w:szCs w:val="30"/>
        </w:rPr>
        <w:t xml:space="preserve"> can be summarized as follows:</w:t>
      </w:r>
    </w:p>
    <w:tbl>
      <w:tblPr>
        <w:tblW w:w="9782" w:type="dxa"/>
        <w:tblInd w:w="108" w:type="dxa"/>
        <w:tblLook w:val="01E0" w:firstRow="1" w:lastRow="1" w:firstColumn="1" w:lastColumn="1" w:noHBand="0" w:noVBand="0"/>
      </w:tblPr>
      <w:tblGrid>
        <w:gridCol w:w="3574"/>
        <w:gridCol w:w="1530"/>
        <w:gridCol w:w="1559"/>
        <w:gridCol w:w="1559"/>
        <w:gridCol w:w="1560"/>
      </w:tblGrid>
      <w:tr w:rsidR="00294B2F" w:rsidRPr="007B4BF1" w14:paraId="38A604FF" w14:textId="77777777" w:rsidTr="00345FBB">
        <w:tc>
          <w:tcPr>
            <w:tcW w:w="3574" w:type="dxa"/>
            <w:shd w:val="clear" w:color="auto" w:fill="auto"/>
            <w:vAlign w:val="bottom"/>
          </w:tcPr>
          <w:p w14:paraId="72D6C7B9" w14:textId="77777777" w:rsidR="00707C2E" w:rsidRPr="007B4BF1" w:rsidRDefault="00707C2E" w:rsidP="007556CC">
            <w:pPr>
              <w:tabs>
                <w:tab w:val="left" w:pos="5026"/>
              </w:tabs>
              <w:spacing w:line="400" w:lineRule="exact"/>
              <w:ind w:left="46"/>
              <w:jc w:val="center"/>
              <w:rPr>
                <w:rFonts w:ascii="Angsana New" w:hAnsi="Angsana New"/>
                <w:sz w:val="30"/>
                <w:szCs w:val="30"/>
              </w:rPr>
            </w:pPr>
          </w:p>
        </w:tc>
        <w:tc>
          <w:tcPr>
            <w:tcW w:w="6204" w:type="dxa"/>
            <w:gridSpan w:val="4"/>
            <w:shd w:val="clear" w:color="auto" w:fill="auto"/>
            <w:vAlign w:val="bottom"/>
          </w:tcPr>
          <w:p w14:paraId="34B9029D" w14:textId="77777777" w:rsidR="00707C2E" w:rsidRPr="007B4BF1" w:rsidRDefault="00707C2E" w:rsidP="007556CC">
            <w:pPr>
              <w:pBdr>
                <w:bottom w:val="single" w:sz="4" w:space="1" w:color="auto"/>
              </w:pBdr>
              <w:tabs>
                <w:tab w:val="left" w:pos="5026"/>
              </w:tabs>
              <w:spacing w:line="400" w:lineRule="exact"/>
              <w:jc w:val="center"/>
              <w:rPr>
                <w:rFonts w:ascii="Angsana New" w:hAnsi="Angsana New"/>
                <w:sz w:val="30"/>
                <w:szCs w:val="30"/>
              </w:rPr>
            </w:pPr>
            <w:r w:rsidRPr="007B4BF1">
              <w:rPr>
                <w:rFonts w:ascii="Angsana New" w:hAnsi="Angsana New"/>
                <w:sz w:val="30"/>
                <w:szCs w:val="30"/>
              </w:rPr>
              <w:t>Baht</w:t>
            </w:r>
          </w:p>
        </w:tc>
      </w:tr>
      <w:tr w:rsidR="00E23C76" w:rsidRPr="007B4BF1" w14:paraId="714AB7D3" w14:textId="77777777" w:rsidTr="00345FBB">
        <w:trPr>
          <w:trHeight w:val="80"/>
        </w:trPr>
        <w:tc>
          <w:tcPr>
            <w:tcW w:w="3574" w:type="dxa"/>
            <w:shd w:val="clear" w:color="auto" w:fill="auto"/>
            <w:vAlign w:val="bottom"/>
          </w:tcPr>
          <w:p w14:paraId="541A7ACF" w14:textId="77777777" w:rsidR="00707C2E" w:rsidRPr="007B4BF1" w:rsidRDefault="00707C2E" w:rsidP="007556CC">
            <w:pPr>
              <w:tabs>
                <w:tab w:val="left" w:pos="5026"/>
              </w:tabs>
              <w:spacing w:line="400" w:lineRule="exact"/>
              <w:ind w:left="46"/>
              <w:jc w:val="center"/>
              <w:rPr>
                <w:rFonts w:ascii="Angsana New" w:hAnsi="Angsana New"/>
                <w:sz w:val="30"/>
                <w:szCs w:val="30"/>
              </w:rPr>
            </w:pPr>
          </w:p>
        </w:tc>
        <w:tc>
          <w:tcPr>
            <w:tcW w:w="3089" w:type="dxa"/>
            <w:gridSpan w:val="2"/>
            <w:shd w:val="clear" w:color="auto" w:fill="auto"/>
            <w:vAlign w:val="center"/>
          </w:tcPr>
          <w:p w14:paraId="16E63EAE" w14:textId="77777777" w:rsidR="00707C2E" w:rsidRPr="007B4BF1" w:rsidRDefault="00707C2E" w:rsidP="007556CC">
            <w:pPr>
              <w:pBdr>
                <w:bottom w:val="single" w:sz="4" w:space="1" w:color="auto"/>
              </w:pBdr>
              <w:spacing w:line="400" w:lineRule="exact"/>
              <w:jc w:val="center"/>
              <w:rPr>
                <w:rFonts w:ascii="Angsana New" w:hAnsi="Angsana New"/>
                <w:sz w:val="30"/>
                <w:szCs w:val="30"/>
                <w:cs/>
              </w:rPr>
            </w:pPr>
            <w:r w:rsidRPr="007B4BF1">
              <w:rPr>
                <w:rFonts w:ascii="Angsana New" w:hAnsi="Angsana New"/>
                <w:sz w:val="30"/>
                <w:szCs w:val="30"/>
              </w:rPr>
              <w:t>Consolidated financial statements</w:t>
            </w:r>
          </w:p>
        </w:tc>
        <w:tc>
          <w:tcPr>
            <w:tcW w:w="3115" w:type="dxa"/>
            <w:gridSpan w:val="2"/>
            <w:shd w:val="clear" w:color="auto" w:fill="auto"/>
            <w:vAlign w:val="center"/>
          </w:tcPr>
          <w:p w14:paraId="19FF46C5" w14:textId="77777777" w:rsidR="00707C2E" w:rsidRPr="007B4BF1" w:rsidRDefault="00707C2E" w:rsidP="007556CC">
            <w:pPr>
              <w:pBdr>
                <w:bottom w:val="single" w:sz="4" w:space="1" w:color="auto"/>
              </w:pBdr>
              <w:spacing w:line="400" w:lineRule="exact"/>
              <w:ind w:left="34"/>
              <w:jc w:val="center"/>
              <w:rPr>
                <w:rFonts w:ascii="Angsana New" w:hAnsi="Angsana New"/>
                <w:sz w:val="30"/>
                <w:szCs w:val="30"/>
                <w:cs/>
              </w:rPr>
            </w:pPr>
            <w:r w:rsidRPr="007B4BF1">
              <w:rPr>
                <w:rFonts w:ascii="Angsana New" w:hAnsi="Angsana New"/>
                <w:sz w:val="30"/>
                <w:szCs w:val="30"/>
              </w:rPr>
              <w:t>Separate financial statements</w:t>
            </w:r>
          </w:p>
        </w:tc>
      </w:tr>
      <w:tr w:rsidR="00C91693" w:rsidRPr="007B4BF1" w14:paraId="2FF9F987" w14:textId="77777777" w:rsidTr="00345FBB">
        <w:trPr>
          <w:trHeight w:val="434"/>
        </w:trPr>
        <w:tc>
          <w:tcPr>
            <w:tcW w:w="3574" w:type="dxa"/>
            <w:shd w:val="clear" w:color="auto" w:fill="auto"/>
            <w:vAlign w:val="center"/>
          </w:tcPr>
          <w:p w14:paraId="5A7B05B3" w14:textId="77777777" w:rsidR="00281983" w:rsidRPr="007B4BF1" w:rsidRDefault="00281983" w:rsidP="007556CC">
            <w:pPr>
              <w:tabs>
                <w:tab w:val="left" w:pos="5026"/>
              </w:tabs>
              <w:spacing w:line="400" w:lineRule="exact"/>
              <w:ind w:left="34"/>
              <w:jc w:val="center"/>
              <w:rPr>
                <w:rFonts w:ascii="Angsana New" w:hAnsi="Angsana New"/>
                <w:sz w:val="27"/>
                <w:szCs w:val="27"/>
                <w:cs/>
              </w:rPr>
            </w:pPr>
          </w:p>
        </w:tc>
        <w:tc>
          <w:tcPr>
            <w:tcW w:w="1530" w:type="dxa"/>
            <w:shd w:val="clear" w:color="auto" w:fill="auto"/>
          </w:tcPr>
          <w:p w14:paraId="3C967B2B" w14:textId="12A6FF5B" w:rsidR="00281983" w:rsidRPr="007B4BF1" w:rsidRDefault="00D23AAC" w:rsidP="007556CC">
            <w:pPr>
              <w:pBdr>
                <w:bottom w:val="single" w:sz="4" w:space="1" w:color="auto"/>
              </w:pBdr>
              <w:spacing w:line="400" w:lineRule="exact"/>
              <w:ind w:left="-70"/>
              <w:jc w:val="center"/>
              <w:rPr>
                <w:rFonts w:ascii="Angsana New" w:hAnsi="Angsana New"/>
                <w:sz w:val="30"/>
                <w:szCs w:val="30"/>
              </w:rPr>
            </w:pPr>
            <w:r w:rsidRPr="007B4BF1">
              <w:rPr>
                <w:rFonts w:ascii="Angsana New" w:hAnsi="Angsana New"/>
              </w:rPr>
              <w:t>202</w:t>
            </w:r>
            <w:r w:rsidR="00713A24" w:rsidRPr="007B4BF1">
              <w:rPr>
                <w:rFonts w:ascii="Angsana New" w:hAnsi="Angsana New"/>
              </w:rPr>
              <w:t>4</w:t>
            </w:r>
          </w:p>
        </w:tc>
        <w:tc>
          <w:tcPr>
            <w:tcW w:w="1559" w:type="dxa"/>
            <w:tcBorders>
              <w:left w:val="nil"/>
            </w:tcBorders>
            <w:shd w:val="clear" w:color="auto" w:fill="auto"/>
          </w:tcPr>
          <w:p w14:paraId="740003F9" w14:textId="2B9F10EA" w:rsidR="00281983" w:rsidRPr="007B4BF1" w:rsidRDefault="00F660DE" w:rsidP="007556CC">
            <w:pPr>
              <w:pBdr>
                <w:bottom w:val="single" w:sz="4" w:space="1" w:color="auto"/>
              </w:pBdr>
              <w:spacing w:line="400" w:lineRule="exact"/>
              <w:ind w:left="-90"/>
              <w:jc w:val="center"/>
              <w:rPr>
                <w:rFonts w:ascii="Angsana New" w:hAnsi="Angsana New"/>
                <w:sz w:val="30"/>
                <w:szCs w:val="30"/>
                <w:cs/>
              </w:rPr>
            </w:pPr>
            <w:r w:rsidRPr="007B4BF1">
              <w:rPr>
                <w:rFonts w:ascii="Angsana New" w:hAnsi="Angsana New"/>
              </w:rPr>
              <w:t>202</w:t>
            </w:r>
            <w:r w:rsidR="00BD4E32" w:rsidRPr="007B4BF1">
              <w:rPr>
                <w:rFonts w:ascii="Angsana New" w:hAnsi="Angsana New"/>
              </w:rPr>
              <w:t>3</w:t>
            </w:r>
          </w:p>
        </w:tc>
        <w:tc>
          <w:tcPr>
            <w:tcW w:w="1559" w:type="dxa"/>
            <w:shd w:val="clear" w:color="auto" w:fill="auto"/>
          </w:tcPr>
          <w:p w14:paraId="3FA5621D" w14:textId="0027E28B" w:rsidR="00281983" w:rsidRPr="007B4BF1" w:rsidRDefault="00D23AAC" w:rsidP="007556CC">
            <w:pPr>
              <w:pBdr>
                <w:bottom w:val="single" w:sz="4" w:space="1" w:color="auto"/>
              </w:pBdr>
              <w:spacing w:line="400" w:lineRule="exact"/>
              <w:ind w:left="-105" w:firstLine="105"/>
              <w:jc w:val="center"/>
              <w:rPr>
                <w:rFonts w:ascii="Angsana New" w:hAnsi="Angsana New"/>
                <w:sz w:val="30"/>
                <w:szCs w:val="30"/>
              </w:rPr>
            </w:pPr>
            <w:r w:rsidRPr="007B4BF1">
              <w:rPr>
                <w:rFonts w:ascii="Angsana New" w:hAnsi="Angsana New"/>
              </w:rPr>
              <w:t>202</w:t>
            </w:r>
            <w:r w:rsidR="00BD4E32" w:rsidRPr="007B4BF1">
              <w:rPr>
                <w:rFonts w:ascii="Angsana New" w:hAnsi="Angsana New"/>
              </w:rPr>
              <w:t>4</w:t>
            </w:r>
          </w:p>
        </w:tc>
        <w:tc>
          <w:tcPr>
            <w:tcW w:w="1560" w:type="dxa"/>
            <w:shd w:val="clear" w:color="auto" w:fill="auto"/>
          </w:tcPr>
          <w:p w14:paraId="46B1D9B6" w14:textId="33E8AC54" w:rsidR="00281983" w:rsidRPr="007B4BF1" w:rsidRDefault="00D23AAC" w:rsidP="007556CC">
            <w:pPr>
              <w:pBdr>
                <w:bottom w:val="single" w:sz="4" w:space="1" w:color="auto"/>
              </w:pBdr>
              <w:spacing w:line="400" w:lineRule="exact"/>
              <w:ind w:left="-90" w:firstLine="90"/>
              <w:jc w:val="center"/>
              <w:rPr>
                <w:rFonts w:ascii="Angsana New" w:hAnsi="Angsana New"/>
                <w:sz w:val="30"/>
                <w:szCs w:val="30"/>
              </w:rPr>
            </w:pPr>
            <w:r w:rsidRPr="007B4BF1">
              <w:rPr>
                <w:rFonts w:ascii="Angsana New" w:hAnsi="Angsana New"/>
              </w:rPr>
              <w:t>202</w:t>
            </w:r>
            <w:r w:rsidR="005E6948" w:rsidRPr="007B4BF1">
              <w:rPr>
                <w:rFonts w:ascii="Angsana New" w:hAnsi="Angsana New"/>
              </w:rPr>
              <w:t>3</w:t>
            </w:r>
          </w:p>
        </w:tc>
      </w:tr>
      <w:tr w:rsidR="00C91693" w:rsidRPr="007B4BF1" w14:paraId="457DCD98" w14:textId="77777777" w:rsidTr="00345FBB">
        <w:tc>
          <w:tcPr>
            <w:tcW w:w="3574" w:type="dxa"/>
            <w:shd w:val="clear" w:color="auto" w:fill="auto"/>
          </w:tcPr>
          <w:p w14:paraId="23E684CA" w14:textId="77777777" w:rsidR="00707C2E" w:rsidRPr="007B4BF1" w:rsidRDefault="00707C2E" w:rsidP="007556CC">
            <w:pPr>
              <w:tabs>
                <w:tab w:val="left" w:pos="5026"/>
              </w:tabs>
              <w:spacing w:line="400" w:lineRule="exact"/>
              <w:ind w:left="34"/>
              <w:rPr>
                <w:rFonts w:ascii="Angsana New" w:hAnsi="Angsana New"/>
                <w:sz w:val="30"/>
                <w:szCs w:val="30"/>
              </w:rPr>
            </w:pPr>
            <w:r w:rsidRPr="007B4BF1">
              <w:rPr>
                <w:rFonts w:ascii="Angsana New" w:hAnsi="Angsana New"/>
                <w:b/>
                <w:bCs/>
                <w:sz w:val="30"/>
                <w:szCs w:val="30"/>
              </w:rPr>
              <w:t>Current tax</w:t>
            </w:r>
            <w:r w:rsidRPr="007B4BF1">
              <w:rPr>
                <w:rFonts w:ascii="Angsana New" w:hAnsi="Angsana New"/>
                <w:b/>
                <w:bCs/>
                <w:sz w:val="30"/>
                <w:szCs w:val="30"/>
                <w:cs/>
              </w:rPr>
              <w:t>:</w:t>
            </w:r>
          </w:p>
        </w:tc>
        <w:tc>
          <w:tcPr>
            <w:tcW w:w="1530" w:type="dxa"/>
            <w:shd w:val="clear" w:color="auto" w:fill="auto"/>
          </w:tcPr>
          <w:p w14:paraId="5D80FD91" w14:textId="77777777" w:rsidR="00707C2E" w:rsidRPr="007B4BF1" w:rsidRDefault="00707C2E" w:rsidP="007556CC">
            <w:pPr>
              <w:tabs>
                <w:tab w:val="left" w:pos="5026"/>
              </w:tabs>
              <w:spacing w:line="400" w:lineRule="exact"/>
              <w:jc w:val="right"/>
              <w:rPr>
                <w:rFonts w:ascii="Angsana New" w:hAnsi="Angsana New"/>
                <w:sz w:val="30"/>
                <w:szCs w:val="30"/>
                <w:cs/>
              </w:rPr>
            </w:pPr>
          </w:p>
        </w:tc>
        <w:tc>
          <w:tcPr>
            <w:tcW w:w="1559" w:type="dxa"/>
            <w:tcBorders>
              <w:left w:val="nil"/>
            </w:tcBorders>
            <w:shd w:val="clear" w:color="auto" w:fill="auto"/>
          </w:tcPr>
          <w:p w14:paraId="388C88C1" w14:textId="77777777" w:rsidR="00707C2E" w:rsidRPr="007B4BF1" w:rsidRDefault="00707C2E" w:rsidP="007556CC">
            <w:pPr>
              <w:tabs>
                <w:tab w:val="left" w:pos="5026"/>
              </w:tabs>
              <w:spacing w:line="400" w:lineRule="exact"/>
              <w:jc w:val="right"/>
              <w:rPr>
                <w:rFonts w:ascii="Angsana New" w:hAnsi="Angsana New"/>
                <w:sz w:val="30"/>
                <w:szCs w:val="30"/>
                <w:cs/>
              </w:rPr>
            </w:pPr>
          </w:p>
        </w:tc>
        <w:tc>
          <w:tcPr>
            <w:tcW w:w="1559" w:type="dxa"/>
            <w:shd w:val="clear" w:color="auto" w:fill="auto"/>
            <w:vAlign w:val="bottom"/>
          </w:tcPr>
          <w:p w14:paraId="02672F3B" w14:textId="77777777" w:rsidR="00707C2E" w:rsidRPr="007B4BF1" w:rsidRDefault="00707C2E" w:rsidP="007556CC">
            <w:pPr>
              <w:tabs>
                <w:tab w:val="left" w:pos="5026"/>
              </w:tabs>
              <w:spacing w:line="400" w:lineRule="exact"/>
              <w:jc w:val="right"/>
              <w:rPr>
                <w:rFonts w:ascii="Angsana New" w:hAnsi="Angsana New"/>
                <w:sz w:val="30"/>
                <w:szCs w:val="30"/>
                <w:cs/>
              </w:rPr>
            </w:pPr>
          </w:p>
        </w:tc>
        <w:tc>
          <w:tcPr>
            <w:tcW w:w="1560" w:type="dxa"/>
            <w:shd w:val="clear" w:color="auto" w:fill="auto"/>
            <w:vAlign w:val="bottom"/>
          </w:tcPr>
          <w:p w14:paraId="4B8B991D" w14:textId="77777777" w:rsidR="00707C2E" w:rsidRPr="007B4BF1" w:rsidRDefault="00707C2E" w:rsidP="007556CC">
            <w:pPr>
              <w:tabs>
                <w:tab w:val="left" w:pos="5026"/>
              </w:tabs>
              <w:spacing w:line="400" w:lineRule="exact"/>
              <w:ind w:right="34"/>
              <w:jc w:val="right"/>
              <w:rPr>
                <w:rFonts w:ascii="Angsana New" w:hAnsi="Angsana New"/>
                <w:sz w:val="30"/>
                <w:szCs w:val="30"/>
                <w:cs/>
              </w:rPr>
            </w:pPr>
          </w:p>
        </w:tc>
      </w:tr>
      <w:tr w:rsidR="00ED4A38" w:rsidRPr="007B4BF1" w14:paraId="765609B7" w14:textId="77777777" w:rsidTr="00345FBB">
        <w:tc>
          <w:tcPr>
            <w:tcW w:w="3574" w:type="dxa"/>
            <w:shd w:val="clear" w:color="auto" w:fill="auto"/>
          </w:tcPr>
          <w:p w14:paraId="06452BD2" w14:textId="14F85D52" w:rsidR="00085AD7" w:rsidRPr="007B4BF1" w:rsidRDefault="00085AD7" w:rsidP="007556CC">
            <w:pPr>
              <w:tabs>
                <w:tab w:val="left" w:pos="5026"/>
              </w:tabs>
              <w:spacing w:line="400" w:lineRule="exact"/>
              <w:ind w:left="317"/>
              <w:rPr>
                <w:rFonts w:ascii="Angsana New" w:hAnsi="Angsana New"/>
                <w:sz w:val="30"/>
                <w:szCs w:val="30"/>
                <w:cs/>
              </w:rPr>
            </w:pPr>
            <w:r w:rsidRPr="007B4BF1">
              <w:rPr>
                <w:rFonts w:ascii="Angsana New" w:hAnsi="Angsana New"/>
                <w:sz w:val="30"/>
                <w:szCs w:val="30"/>
              </w:rPr>
              <w:t xml:space="preserve">Income tax for the </w:t>
            </w:r>
            <w:r w:rsidR="008F7406" w:rsidRPr="007B4BF1">
              <w:rPr>
                <w:rFonts w:ascii="Angsana New" w:hAnsi="Angsana New"/>
                <w:sz w:val="30"/>
                <w:szCs w:val="30"/>
              </w:rPr>
              <w:t>year</w:t>
            </w:r>
          </w:p>
        </w:tc>
        <w:tc>
          <w:tcPr>
            <w:tcW w:w="1530" w:type="dxa"/>
            <w:shd w:val="clear" w:color="auto" w:fill="auto"/>
            <w:vAlign w:val="bottom"/>
          </w:tcPr>
          <w:p w14:paraId="26AEC479" w14:textId="6EA8A318" w:rsidR="00085AD7" w:rsidRPr="007B4BF1" w:rsidRDefault="00BC4555" w:rsidP="007556CC">
            <w:pPr>
              <w:spacing w:line="400" w:lineRule="exact"/>
              <w:jc w:val="right"/>
              <w:rPr>
                <w:rFonts w:ascii="Angsana New" w:eastAsia="Angsana New" w:hAnsi="Angsana New"/>
                <w:color w:val="000000" w:themeColor="text1"/>
                <w:sz w:val="26"/>
                <w:szCs w:val="26"/>
              </w:rPr>
            </w:pPr>
            <w:r w:rsidRPr="007B4BF1">
              <w:rPr>
                <w:rFonts w:ascii="Angsana New" w:hAnsi="Angsana New"/>
                <w:sz w:val="28"/>
              </w:rPr>
              <w:t>12,527,533.66</w:t>
            </w:r>
          </w:p>
        </w:tc>
        <w:tc>
          <w:tcPr>
            <w:tcW w:w="1559" w:type="dxa"/>
            <w:shd w:val="clear" w:color="auto" w:fill="auto"/>
            <w:vAlign w:val="bottom"/>
          </w:tcPr>
          <w:p w14:paraId="19B41DBE" w14:textId="21DBA127" w:rsidR="00085AD7" w:rsidRPr="007B4BF1" w:rsidRDefault="00A41907" w:rsidP="007556CC">
            <w:pPr>
              <w:spacing w:line="400" w:lineRule="exact"/>
              <w:jc w:val="right"/>
              <w:rPr>
                <w:rFonts w:ascii="Angsana New" w:eastAsia="Angsana New" w:hAnsi="Angsana New"/>
                <w:color w:val="000000" w:themeColor="text1"/>
                <w:sz w:val="26"/>
                <w:szCs w:val="26"/>
              </w:rPr>
            </w:pPr>
            <w:r w:rsidRPr="007B4BF1">
              <w:rPr>
                <w:rFonts w:ascii="Angsana New" w:hAnsi="Angsana New"/>
                <w:sz w:val="28"/>
              </w:rPr>
              <w:t>10,746,660.94</w:t>
            </w:r>
          </w:p>
        </w:tc>
        <w:tc>
          <w:tcPr>
            <w:tcW w:w="1559" w:type="dxa"/>
            <w:shd w:val="clear" w:color="auto" w:fill="auto"/>
            <w:vAlign w:val="bottom"/>
          </w:tcPr>
          <w:p w14:paraId="2DE5B5F3" w14:textId="33BA9D90" w:rsidR="00085AD7" w:rsidRPr="007B4BF1" w:rsidRDefault="003F7000" w:rsidP="007556CC">
            <w:pPr>
              <w:spacing w:line="400" w:lineRule="exact"/>
              <w:jc w:val="right"/>
              <w:rPr>
                <w:rFonts w:ascii="Angsana New" w:eastAsia="Angsana New" w:hAnsi="Angsana New"/>
                <w:sz w:val="30"/>
                <w:szCs w:val="30"/>
                <w:cs/>
              </w:rPr>
            </w:pPr>
            <w:r w:rsidRPr="007B4BF1">
              <w:rPr>
                <w:rFonts w:ascii="Angsana New" w:hAnsi="Angsana New"/>
                <w:sz w:val="26"/>
                <w:szCs w:val="26"/>
              </w:rPr>
              <w:t>-</w:t>
            </w:r>
          </w:p>
        </w:tc>
        <w:tc>
          <w:tcPr>
            <w:tcW w:w="1560" w:type="dxa"/>
            <w:shd w:val="clear" w:color="auto" w:fill="auto"/>
            <w:vAlign w:val="bottom"/>
          </w:tcPr>
          <w:p w14:paraId="60820065" w14:textId="15773176" w:rsidR="00085AD7" w:rsidRPr="007B4BF1" w:rsidRDefault="003F7000" w:rsidP="007556CC">
            <w:pPr>
              <w:spacing w:line="400" w:lineRule="exact"/>
              <w:jc w:val="right"/>
              <w:rPr>
                <w:rFonts w:ascii="Angsana New" w:eastAsia="Angsana New" w:hAnsi="Angsana New"/>
                <w:sz w:val="30"/>
                <w:szCs w:val="30"/>
                <w:cs/>
              </w:rPr>
            </w:pPr>
            <w:r w:rsidRPr="007B4BF1">
              <w:rPr>
                <w:rFonts w:ascii="Angsana New" w:eastAsia="Angsana New" w:hAnsi="Angsana New"/>
                <w:color w:val="000000" w:themeColor="text1"/>
                <w:sz w:val="26"/>
                <w:szCs w:val="26"/>
              </w:rPr>
              <w:t>-</w:t>
            </w:r>
          </w:p>
        </w:tc>
      </w:tr>
      <w:tr w:rsidR="00ED4A38" w:rsidRPr="007B4BF1" w14:paraId="5594FB73" w14:textId="77777777" w:rsidTr="00345FBB">
        <w:tc>
          <w:tcPr>
            <w:tcW w:w="3574" w:type="dxa"/>
            <w:shd w:val="clear" w:color="auto" w:fill="auto"/>
          </w:tcPr>
          <w:p w14:paraId="5DBFA851" w14:textId="77777777" w:rsidR="00085AD7" w:rsidRPr="007B4BF1" w:rsidRDefault="00085AD7" w:rsidP="007556CC">
            <w:pPr>
              <w:tabs>
                <w:tab w:val="left" w:pos="5026"/>
              </w:tabs>
              <w:spacing w:line="400" w:lineRule="exact"/>
              <w:ind w:left="34"/>
              <w:rPr>
                <w:rFonts w:ascii="Angsana New" w:hAnsi="Angsana New"/>
                <w:sz w:val="30"/>
                <w:szCs w:val="30"/>
                <w:cs/>
              </w:rPr>
            </w:pPr>
            <w:r w:rsidRPr="007B4BF1">
              <w:rPr>
                <w:rFonts w:ascii="Angsana New" w:hAnsi="Angsana New"/>
                <w:b/>
                <w:bCs/>
                <w:sz w:val="30"/>
                <w:szCs w:val="30"/>
              </w:rPr>
              <w:t>Deferred tax</w:t>
            </w:r>
            <w:r w:rsidRPr="007B4BF1">
              <w:rPr>
                <w:rFonts w:ascii="Angsana New" w:hAnsi="Angsana New"/>
                <w:b/>
                <w:bCs/>
                <w:sz w:val="30"/>
                <w:szCs w:val="30"/>
                <w:cs/>
              </w:rPr>
              <w:t>:</w:t>
            </w:r>
          </w:p>
        </w:tc>
        <w:tc>
          <w:tcPr>
            <w:tcW w:w="1530" w:type="dxa"/>
            <w:shd w:val="clear" w:color="auto" w:fill="auto"/>
            <w:vAlign w:val="bottom"/>
          </w:tcPr>
          <w:p w14:paraId="1CA90890" w14:textId="77777777" w:rsidR="00085AD7" w:rsidRPr="007B4BF1"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1BBA4DB0" w14:textId="77777777" w:rsidR="00085AD7" w:rsidRPr="007B4BF1"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55431674" w14:textId="77777777" w:rsidR="00085AD7" w:rsidRPr="007B4BF1" w:rsidRDefault="00085AD7" w:rsidP="007556CC">
            <w:pPr>
              <w:spacing w:line="400" w:lineRule="exact"/>
              <w:jc w:val="right"/>
              <w:rPr>
                <w:rFonts w:ascii="Angsana New" w:eastAsia="Angsana New" w:hAnsi="Angsana New"/>
                <w:sz w:val="30"/>
                <w:szCs w:val="30"/>
                <w:cs/>
              </w:rPr>
            </w:pPr>
          </w:p>
        </w:tc>
        <w:tc>
          <w:tcPr>
            <w:tcW w:w="1560" w:type="dxa"/>
            <w:shd w:val="clear" w:color="auto" w:fill="auto"/>
            <w:vAlign w:val="bottom"/>
          </w:tcPr>
          <w:p w14:paraId="09C13EDB" w14:textId="77777777" w:rsidR="00085AD7" w:rsidRPr="007B4BF1" w:rsidRDefault="00085AD7" w:rsidP="007556CC">
            <w:pPr>
              <w:spacing w:line="400" w:lineRule="exact"/>
              <w:jc w:val="right"/>
              <w:rPr>
                <w:rFonts w:ascii="Angsana New" w:eastAsia="Angsana New" w:hAnsi="Angsana New"/>
                <w:sz w:val="30"/>
                <w:szCs w:val="30"/>
                <w:cs/>
              </w:rPr>
            </w:pPr>
          </w:p>
        </w:tc>
      </w:tr>
      <w:tr w:rsidR="00ED4A38" w:rsidRPr="007B4BF1" w14:paraId="07294C00" w14:textId="77777777" w:rsidTr="00345FBB">
        <w:tc>
          <w:tcPr>
            <w:tcW w:w="3574" w:type="dxa"/>
            <w:shd w:val="clear" w:color="auto" w:fill="auto"/>
          </w:tcPr>
          <w:p w14:paraId="4F7F44D7" w14:textId="77777777" w:rsidR="00085AD7" w:rsidRPr="007B4BF1" w:rsidRDefault="00085AD7" w:rsidP="007556CC">
            <w:pPr>
              <w:tabs>
                <w:tab w:val="left" w:pos="5026"/>
              </w:tabs>
              <w:spacing w:line="400" w:lineRule="exact"/>
              <w:ind w:left="317"/>
              <w:rPr>
                <w:rFonts w:ascii="Angsana New" w:hAnsi="Angsana New"/>
                <w:sz w:val="30"/>
                <w:szCs w:val="30"/>
                <w:cs/>
              </w:rPr>
            </w:pPr>
            <w:r w:rsidRPr="007B4BF1">
              <w:rPr>
                <w:rFonts w:ascii="Angsana New" w:hAnsi="Angsana New"/>
                <w:sz w:val="30"/>
                <w:szCs w:val="30"/>
              </w:rPr>
              <w:t>Deferred tax resulted from temporary</w:t>
            </w:r>
          </w:p>
        </w:tc>
        <w:tc>
          <w:tcPr>
            <w:tcW w:w="1530" w:type="dxa"/>
            <w:shd w:val="clear" w:color="auto" w:fill="auto"/>
            <w:vAlign w:val="bottom"/>
          </w:tcPr>
          <w:p w14:paraId="6080D2AE" w14:textId="77777777" w:rsidR="00085AD7" w:rsidRPr="007B4BF1"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491F509A" w14:textId="77777777" w:rsidR="00085AD7" w:rsidRPr="007B4BF1"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5163F34B" w14:textId="77777777" w:rsidR="00085AD7" w:rsidRPr="007B4BF1" w:rsidRDefault="00085AD7" w:rsidP="007556CC">
            <w:pPr>
              <w:spacing w:line="400" w:lineRule="exact"/>
              <w:jc w:val="right"/>
              <w:rPr>
                <w:rFonts w:ascii="Angsana New" w:eastAsia="Angsana New" w:hAnsi="Angsana New"/>
                <w:sz w:val="30"/>
                <w:szCs w:val="30"/>
                <w:cs/>
              </w:rPr>
            </w:pPr>
          </w:p>
        </w:tc>
        <w:tc>
          <w:tcPr>
            <w:tcW w:w="1560" w:type="dxa"/>
            <w:shd w:val="clear" w:color="auto" w:fill="auto"/>
            <w:vAlign w:val="bottom"/>
          </w:tcPr>
          <w:p w14:paraId="02796BCD" w14:textId="77777777" w:rsidR="00085AD7" w:rsidRPr="007B4BF1" w:rsidRDefault="00085AD7" w:rsidP="007556CC">
            <w:pPr>
              <w:spacing w:line="400" w:lineRule="exact"/>
              <w:jc w:val="right"/>
              <w:rPr>
                <w:rFonts w:ascii="Angsana New" w:eastAsia="Angsana New" w:hAnsi="Angsana New"/>
                <w:sz w:val="30"/>
                <w:szCs w:val="30"/>
                <w:cs/>
              </w:rPr>
            </w:pPr>
          </w:p>
        </w:tc>
      </w:tr>
      <w:tr w:rsidR="00ED4A38" w:rsidRPr="007B4BF1" w14:paraId="5BF3D96C" w14:textId="77777777" w:rsidTr="00345FBB">
        <w:tc>
          <w:tcPr>
            <w:tcW w:w="3574" w:type="dxa"/>
            <w:shd w:val="clear" w:color="auto" w:fill="auto"/>
          </w:tcPr>
          <w:p w14:paraId="56555C24" w14:textId="77777777" w:rsidR="00085AD7" w:rsidRPr="007B4BF1" w:rsidRDefault="00085AD7" w:rsidP="007556CC">
            <w:pPr>
              <w:tabs>
                <w:tab w:val="left" w:pos="5026"/>
              </w:tabs>
              <w:spacing w:line="400" w:lineRule="exact"/>
              <w:ind w:left="317"/>
              <w:rPr>
                <w:rFonts w:ascii="Angsana New" w:hAnsi="Angsana New"/>
                <w:sz w:val="30"/>
                <w:szCs w:val="30"/>
              </w:rPr>
            </w:pPr>
            <w:r w:rsidRPr="007B4BF1">
              <w:rPr>
                <w:rFonts w:ascii="Angsana New" w:hAnsi="Angsana New"/>
                <w:sz w:val="30"/>
                <w:szCs w:val="30"/>
              </w:rPr>
              <w:t>differences and reversal of</w:t>
            </w:r>
          </w:p>
        </w:tc>
        <w:tc>
          <w:tcPr>
            <w:tcW w:w="1530" w:type="dxa"/>
            <w:shd w:val="clear" w:color="auto" w:fill="auto"/>
            <w:vAlign w:val="bottom"/>
          </w:tcPr>
          <w:p w14:paraId="23BCAE22" w14:textId="77777777" w:rsidR="00085AD7" w:rsidRPr="007B4BF1"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18710979" w14:textId="77777777" w:rsidR="00085AD7" w:rsidRPr="007B4BF1"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4385267F" w14:textId="77777777" w:rsidR="00085AD7" w:rsidRPr="007B4BF1" w:rsidRDefault="00085AD7" w:rsidP="007556CC">
            <w:pPr>
              <w:spacing w:line="400" w:lineRule="exact"/>
              <w:jc w:val="right"/>
              <w:rPr>
                <w:rFonts w:ascii="Angsana New" w:eastAsia="Angsana New" w:hAnsi="Angsana New"/>
                <w:sz w:val="30"/>
                <w:szCs w:val="30"/>
                <w:cs/>
              </w:rPr>
            </w:pPr>
          </w:p>
        </w:tc>
        <w:tc>
          <w:tcPr>
            <w:tcW w:w="1560" w:type="dxa"/>
            <w:shd w:val="clear" w:color="auto" w:fill="auto"/>
            <w:vAlign w:val="bottom"/>
          </w:tcPr>
          <w:p w14:paraId="6622B12C" w14:textId="77777777" w:rsidR="00085AD7" w:rsidRPr="007B4BF1" w:rsidRDefault="00085AD7" w:rsidP="007556CC">
            <w:pPr>
              <w:spacing w:line="400" w:lineRule="exact"/>
              <w:jc w:val="right"/>
              <w:rPr>
                <w:rFonts w:ascii="Angsana New" w:eastAsia="Angsana New" w:hAnsi="Angsana New"/>
                <w:sz w:val="30"/>
                <w:szCs w:val="30"/>
                <w:cs/>
              </w:rPr>
            </w:pPr>
          </w:p>
        </w:tc>
      </w:tr>
      <w:tr w:rsidR="00D1400C" w:rsidRPr="007B4BF1" w14:paraId="271191B0" w14:textId="77777777" w:rsidTr="00345FBB">
        <w:trPr>
          <w:trHeight w:val="85"/>
        </w:trPr>
        <w:tc>
          <w:tcPr>
            <w:tcW w:w="3574" w:type="dxa"/>
            <w:shd w:val="clear" w:color="auto" w:fill="auto"/>
          </w:tcPr>
          <w:p w14:paraId="34E8E86A" w14:textId="77777777" w:rsidR="00085AD7" w:rsidRPr="007B4BF1" w:rsidRDefault="0045172A" w:rsidP="0097530D">
            <w:pPr>
              <w:tabs>
                <w:tab w:val="left" w:pos="5026"/>
              </w:tabs>
              <w:spacing w:after="20" w:line="400" w:lineRule="exact"/>
              <w:ind w:left="317"/>
              <w:rPr>
                <w:rFonts w:ascii="Angsana New" w:hAnsi="Angsana New"/>
                <w:sz w:val="30"/>
                <w:szCs w:val="30"/>
                <w:cs/>
              </w:rPr>
            </w:pPr>
            <w:r w:rsidRPr="007B4BF1">
              <w:rPr>
                <w:rFonts w:ascii="Angsana New" w:hAnsi="Angsana New"/>
                <w:sz w:val="30"/>
                <w:szCs w:val="30"/>
              </w:rPr>
              <w:t xml:space="preserve">temporary </w:t>
            </w:r>
            <w:r w:rsidR="00085AD7" w:rsidRPr="007B4BF1">
              <w:rPr>
                <w:rFonts w:ascii="Angsana New" w:hAnsi="Angsana New"/>
                <w:sz w:val="30"/>
                <w:szCs w:val="30"/>
              </w:rPr>
              <w:t>Differences</w:t>
            </w:r>
          </w:p>
        </w:tc>
        <w:tc>
          <w:tcPr>
            <w:tcW w:w="1530" w:type="dxa"/>
            <w:shd w:val="clear" w:color="auto" w:fill="auto"/>
            <w:vAlign w:val="bottom"/>
          </w:tcPr>
          <w:p w14:paraId="6628FEBA" w14:textId="0767D27C" w:rsidR="00085AD7" w:rsidRPr="007B4BF1" w:rsidRDefault="00955AFA" w:rsidP="0097530D">
            <w:pPr>
              <w:pBdr>
                <w:bottom w:val="single" w:sz="4" w:space="1" w:color="auto"/>
              </w:pBdr>
              <w:spacing w:after="20" w:line="400" w:lineRule="exact"/>
              <w:jc w:val="right"/>
              <w:rPr>
                <w:rFonts w:ascii="Angsana New" w:eastAsia="Angsana New" w:hAnsi="Angsana New"/>
                <w:color w:val="000000" w:themeColor="text1"/>
                <w:sz w:val="26"/>
                <w:szCs w:val="26"/>
              </w:rPr>
            </w:pPr>
            <w:r w:rsidRPr="007B4BF1">
              <w:rPr>
                <w:rFonts w:ascii="Angsana New" w:hAnsi="Angsana New"/>
                <w:sz w:val="28"/>
              </w:rPr>
              <w:t>-</w:t>
            </w:r>
          </w:p>
        </w:tc>
        <w:tc>
          <w:tcPr>
            <w:tcW w:w="1559" w:type="dxa"/>
            <w:shd w:val="clear" w:color="auto" w:fill="auto"/>
            <w:vAlign w:val="bottom"/>
          </w:tcPr>
          <w:p w14:paraId="4DC105B4" w14:textId="3502881C" w:rsidR="00085AD7" w:rsidRPr="007B4BF1" w:rsidRDefault="00955AFA" w:rsidP="0097530D">
            <w:pPr>
              <w:pBdr>
                <w:bottom w:val="single" w:sz="4" w:space="1" w:color="auto"/>
              </w:pBdr>
              <w:spacing w:after="20" w:line="400" w:lineRule="exact"/>
              <w:jc w:val="right"/>
              <w:rPr>
                <w:rFonts w:ascii="Angsana New" w:eastAsia="Angsana New" w:hAnsi="Angsana New"/>
                <w:color w:val="000000" w:themeColor="text1"/>
                <w:sz w:val="26"/>
                <w:szCs w:val="26"/>
              </w:rPr>
            </w:pPr>
            <w:r w:rsidRPr="007B4BF1">
              <w:rPr>
                <w:rFonts w:ascii="Angsana New" w:hAnsi="Angsana New"/>
                <w:sz w:val="28"/>
              </w:rPr>
              <w:t>-</w:t>
            </w:r>
          </w:p>
        </w:tc>
        <w:tc>
          <w:tcPr>
            <w:tcW w:w="1559" w:type="dxa"/>
            <w:shd w:val="clear" w:color="auto" w:fill="auto"/>
            <w:vAlign w:val="bottom"/>
          </w:tcPr>
          <w:p w14:paraId="0104A5F5" w14:textId="77777777" w:rsidR="00085AD7" w:rsidRPr="007B4BF1" w:rsidRDefault="00F74A4A" w:rsidP="0097530D">
            <w:pPr>
              <w:pBdr>
                <w:bottom w:val="single" w:sz="4" w:space="1" w:color="auto"/>
              </w:pBdr>
              <w:spacing w:after="20" w:line="400" w:lineRule="exact"/>
              <w:jc w:val="right"/>
              <w:rPr>
                <w:rFonts w:ascii="Angsana New" w:eastAsia="Angsana New" w:hAnsi="Angsana New"/>
                <w:sz w:val="30"/>
                <w:szCs w:val="30"/>
                <w:cs/>
              </w:rPr>
            </w:pPr>
            <w:r w:rsidRPr="007B4BF1">
              <w:rPr>
                <w:rFonts w:ascii="Angsana New" w:eastAsia="Angsana New" w:hAnsi="Angsana New"/>
                <w:color w:val="000000" w:themeColor="text1"/>
                <w:sz w:val="26"/>
                <w:szCs w:val="26"/>
                <w:cs/>
              </w:rPr>
              <w:t>-</w:t>
            </w:r>
          </w:p>
        </w:tc>
        <w:tc>
          <w:tcPr>
            <w:tcW w:w="1560" w:type="dxa"/>
            <w:shd w:val="clear" w:color="auto" w:fill="auto"/>
            <w:vAlign w:val="bottom"/>
          </w:tcPr>
          <w:p w14:paraId="2A5F5A22" w14:textId="77777777" w:rsidR="00085AD7" w:rsidRPr="007B4BF1" w:rsidRDefault="00085AD7" w:rsidP="0097530D">
            <w:pPr>
              <w:pBdr>
                <w:bottom w:val="single" w:sz="4" w:space="1" w:color="auto"/>
              </w:pBdr>
              <w:spacing w:after="20" w:line="400" w:lineRule="exact"/>
              <w:jc w:val="right"/>
              <w:rPr>
                <w:rFonts w:ascii="Angsana New" w:eastAsia="Angsana New" w:hAnsi="Angsana New"/>
                <w:sz w:val="30"/>
                <w:szCs w:val="30"/>
                <w:cs/>
              </w:rPr>
            </w:pPr>
            <w:r w:rsidRPr="007B4BF1">
              <w:rPr>
                <w:rFonts w:ascii="Angsana New" w:eastAsia="Angsana New" w:hAnsi="Angsana New"/>
                <w:color w:val="000000" w:themeColor="text1"/>
                <w:sz w:val="26"/>
                <w:szCs w:val="26"/>
              </w:rPr>
              <w:t>-</w:t>
            </w:r>
          </w:p>
        </w:tc>
      </w:tr>
      <w:tr w:rsidR="006D4703" w:rsidRPr="007B4BF1" w14:paraId="121150CA" w14:textId="77777777" w:rsidTr="00345FBB">
        <w:tc>
          <w:tcPr>
            <w:tcW w:w="3574" w:type="dxa"/>
            <w:shd w:val="clear" w:color="auto" w:fill="auto"/>
            <w:vAlign w:val="center"/>
          </w:tcPr>
          <w:p w14:paraId="680EC8EA" w14:textId="00226572" w:rsidR="00085AD7" w:rsidRPr="007B4BF1" w:rsidRDefault="00085AD7" w:rsidP="007556CC">
            <w:pPr>
              <w:spacing w:line="400" w:lineRule="exact"/>
              <w:ind w:left="176" w:right="-108" w:hanging="142"/>
              <w:rPr>
                <w:rFonts w:ascii="Angsana New" w:hAnsi="Angsana New"/>
                <w:b/>
                <w:bCs/>
                <w:sz w:val="30"/>
                <w:szCs w:val="30"/>
                <w:cs/>
              </w:rPr>
            </w:pPr>
            <w:r w:rsidRPr="007B4BF1">
              <w:rPr>
                <w:rFonts w:ascii="Angsana New" w:hAnsi="Angsana New"/>
                <w:b/>
                <w:bCs/>
                <w:sz w:val="30"/>
                <w:szCs w:val="30"/>
              </w:rPr>
              <w:t xml:space="preserve">Income tax expenses </w:t>
            </w:r>
          </w:p>
        </w:tc>
        <w:tc>
          <w:tcPr>
            <w:tcW w:w="1530" w:type="dxa"/>
            <w:shd w:val="clear" w:color="auto" w:fill="auto"/>
            <w:vAlign w:val="bottom"/>
          </w:tcPr>
          <w:p w14:paraId="1A3EB581" w14:textId="77777777" w:rsidR="00085AD7" w:rsidRPr="007B4BF1" w:rsidRDefault="00085AD7" w:rsidP="007556CC">
            <w:pPr>
              <w:spacing w:line="40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72C5D4A7" w14:textId="77777777" w:rsidR="00085AD7" w:rsidRPr="007B4BF1"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2A7BECC0" w14:textId="77777777" w:rsidR="00085AD7" w:rsidRPr="007B4BF1" w:rsidRDefault="00085AD7" w:rsidP="007556CC">
            <w:pPr>
              <w:spacing w:line="400" w:lineRule="exact"/>
              <w:jc w:val="right"/>
              <w:rPr>
                <w:rFonts w:ascii="Angsana New" w:hAnsi="Angsana New"/>
                <w:sz w:val="30"/>
                <w:szCs w:val="30"/>
                <w:cs/>
              </w:rPr>
            </w:pPr>
          </w:p>
        </w:tc>
        <w:tc>
          <w:tcPr>
            <w:tcW w:w="1560" w:type="dxa"/>
            <w:shd w:val="clear" w:color="auto" w:fill="auto"/>
            <w:vAlign w:val="bottom"/>
          </w:tcPr>
          <w:p w14:paraId="6F3652BF" w14:textId="77777777" w:rsidR="00085AD7" w:rsidRPr="007B4BF1" w:rsidRDefault="00085AD7" w:rsidP="007556CC">
            <w:pPr>
              <w:spacing w:line="400" w:lineRule="exact"/>
              <w:jc w:val="right"/>
              <w:rPr>
                <w:rFonts w:ascii="Angsana New" w:hAnsi="Angsana New"/>
                <w:sz w:val="30"/>
                <w:szCs w:val="30"/>
                <w:cs/>
              </w:rPr>
            </w:pPr>
          </w:p>
        </w:tc>
      </w:tr>
      <w:tr w:rsidR="005C35E4" w:rsidRPr="007B4BF1" w14:paraId="20EF94F2" w14:textId="77777777" w:rsidTr="00345FBB">
        <w:tc>
          <w:tcPr>
            <w:tcW w:w="3574" w:type="dxa"/>
            <w:shd w:val="clear" w:color="auto" w:fill="auto"/>
            <w:vAlign w:val="center"/>
          </w:tcPr>
          <w:p w14:paraId="3D552256" w14:textId="77777777" w:rsidR="00085AD7" w:rsidRPr="007B4BF1" w:rsidRDefault="00085AD7" w:rsidP="007556CC">
            <w:pPr>
              <w:spacing w:line="400" w:lineRule="exact"/>
              <w:ind w:left="176" w:right="-108" w:firstLine="141"/>
              <w:rPr>
                <w:rFonts w:ascii="Angsana New" w:hAnsi="Angsana New"/>
                <w:b/>
                <w:bCs/>
                <w:sz w:val="30"/>
                <w:szCs w:val="30"/>
              </w:rPr>
            </w:pPr>
            <w:r w:rsidRPr="007B4BF1">
              <w:rPr>
                <w:rFonts w:ascii="Angsana New" w:hAnsi="Angsana New"/>
                <w:b/>
                <w:bCs/>
                <w:sz w:val="30"/>
                <w:szCs w:val="30"/>
              </w:rPr>
              <w:t>presented in statements of</w:t>
            </w:r>
          </w:p>
        </w:tc>
        <w:tc>
          <w:tcPr>
            <w:tcW w:w="1530" w:type="dxa"/>
            <w:shd w:val="clear" w:color="auto" w:fill="auto"/>
            <w:vAlign w:val="bottom"/>
          </w:tcPr>
          <w:p w14:paraId="061305A0" w14:textId="77777777" w:rsidR="00085AD7" w:rsidRPr="007B4BF1" w:rsidRDefault="00085AD7" w:rsidP="007556CC">
            <w:pPr>
              <w:spacing w:line="40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22CB9070" w14:textId="77777777" w:rsidR="00085AD7" w:rsidRPr="007B4BF1"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7670CCD6" w14:textId="77777777" w:rsidR="00085AD7" w:rsidRPr="007B4BF1" w:rsidRDefault="00085AD7" w:rsidP="007556CC">
            <w:pPr>
              <w:spacing w:line="400" w:lineRule="exact"/>
              <w:jc w:val="right"/>
              <w:rPr>
                <w:rFonts w:ascii="Angsana New" w:hAnsi="Angsana New"/>
                <w:sz w:val="30"/>
                <w:szCs w:val="30"/>
                <w:cs/>
              </w:rPr>
            </w:pPr>
          </w:p>
        </w:tc>
        <w:tc>
          <w:tcPr>
            <w:tcW w:w="1560" w:type="dxa"/>
            <w:shd w:val="clear" w:color="auto" w:fill="auto"/>
            <w:vAlign w:val="bottom"/>
          </w:tcPr>
          <w:p w14:paraId="606F17C4" w14:textId="77777777" w:rsidR="00085AD7" w:rsidRPr="007B4BF1" w:rsidRDefault="00085AD7" w:rsidP="007556CC">
            <w:pPr>
              <w:spacing w:line="400" w:lineRule="exact"/>
              <w:jc w:val="right"/>
              <w:rPr>
                <w:rFonts w:ascii="Angsana New" w:hAnsi="Angsana New"/>
                <w:sz w:val="30"/>
                <w:szCs w:val="30"/>
                <w:cs/>
              </w:rPr>
            </w:pPr>
          </w:p>
        </w:tc>
      </w:tr>
      <w:tr w:rsidR="006F7D83" w:rsidRPr="007B4BF1" w14:paraId="7E316F2B" w14:textId="77777777" w:rsidTr="00345FBB">
        <w:trPr>
          <w:trHeight w:val="85"/>
        </w:trPr>
        <w:tc>
          <w:tcPr>
            <w:tcW w:w="3574" w:type="dxa"/>
            <w:shd w:val="clear" w:color="auto" w:fill="auto"/>
          </w:tcPr>
          <w:p w14:paraId="2231BA1E" w14:textId="77777777" w:rsidR="00085AD7" w:rsidRPr="007B4BF1" w:rsidRDefault="00085AD7" w:rsidP="007556CC">
            <w:pPr>
              <w:tabs>
                <w:tab w:val="left" w:pos="5026"/>
              </w:tabs>
              <w:spacing w:line="400" w:lineRule="exact"/>
              <w:ind w:left="317"/>
              <w:rPr>
                <w:rFonts w:ascii="Angsana New" w:hAnsi="Angsana New"/>
                <w:b/>
                <w:bCs/>
                <w:sz w:val="30"/>
                <w:szCs w:val="30"/>
              </w:rPr>
            </w:pPr>
            <w:r w:rsidRPr="007B4BF1">
              <w:rPr>
                <w:rFonts w:ascii="Angsana New" w:hAnsi="Angsana New"/>
                <w:b/>
                <w:bCs/>
                <w:sz w:val="30"/>
                <w:szCs w:val="30"/>
              </w:rPr>
              <w:t xml:space="preserve">comprehensive income </w:t>
            </w:r>
          </w:p>
        </w:tc>
        <w:tc>
          <w:tcPr>
            <w:tcW w:w="1530" w:type="dxa"/>
            <w:shd w:val="clear" w:color="auto" w:fill="auto"/>
            <w:vAlign w:val="center"/>
          </w:tcPr>
          <w:p w14:paraId="68BDDF32" w14:textId="71E560C6" w:rsidR="00085AD7" w:rsidRPr="007B4BF1" w:rsidRDefault="00BC4555" w:rsidP="007556CC">
            <w:pPr>
              <w:pBdr>
                <w:bottom w:val="double" w:sz="4" w:space="1" w:color="auto"/>
              </w:pBdr>
              <w:spacing w:line="400" w:lineRule="exact"/>
              <w:jc w:val="right"/>
              <w:rPr>
                <w:rFonts w:ascii="Angsana New" w:eastAsia="Angsana New" w:hAnsi="Angsana New"/>
                <w:color w:val="000000" w:themeColor="text1"/>
                <w:sz w:val="26"/>
                <w:szCs w:val="26"/>
                <w:cs/>
              </w:rPr>
            </w:pPr>
            <w:r w:rsidRPr="007B4BF1">
              <w:rPr>
                <w:rFonts w:ascii="Angsana New" w:hAnsi="Angsana New"/>
                <w:sz w:val="28"/>
              </w:rPr>
              <w:t>12,527,533.66</w:t>
            </w:r>
          </w:p>
        </w:tc>
        <w:tc>
          <w:tcPr>
            <w:tcW w:w="1559" w:type="dxa"/>
            <w:shd w:val="clear" w:color="auto" w:fill="auto"/>
            <w:vAlign w:val="center"/>
          </w:tcPr>
          <w:p w14:paraId="57287A3F" w14:textId="789E6AB5" w:rsidR="00085AD7" w:rsidRPr="007B4BF1" w:rsidRDefault="00A41907" w:rsidP="007556CC">
            <w:pPr>
              <w:pBdr>
                <w:bottom w:val="double" w:sz="4" w:space="1" w:color="auto"/>
              </w:pBdr>
              <w:spacing w:line="400" w:lineRule="exact"/>
              <w:jc w:val="right"/>
              <w:rPr>
                <w:rFonts w:ascii="Angsana New" w:eastAsia="Angsana New" w:hAnsi="Angsana New"/>
                <w:color w:val="000000" w:themeColor="text1"/>
                <w:sz w:val="26"/>
                <w:szCs w:val="26"/>
                <w:cs/>
              </w:rPr>
            </w:pPr>
            <w:r w:rsidRPr="007B4BF1">
              <w:rPr>
                <w:rFonts w:ascii="Angsana New" w:hAnsi="Angsana New"/>
                <w:sz w:val="28"/>
              </w:rPr>
              <w:t>10,746,660.94</w:t>
            </w:r>
          </w:p>
        </w:tc>
        <w:tc>
          <w:tcPr>
            <w:tcW w:w="1559" w:type="dxa"/>
            <w:shd w:val="clear" w:color="auto" w:fill="auto"/>
            <w:vAlign w:val="center"/>
          </w:tcPr>
          <w:p w14:paraId="46E6B11B" w14:textId="60B9F168" w:rsidR="00085AD7" w:rsidRPr="007B4BF1" w:rsidRDefault="003F7000" w:rsidP="007556CC">
            <w:pPr>
              <w:pBdr>
                <w:bottom w:val="double" w:sz="4" w:space="1" w:color="auto"/>
              </w:pBdr>
              <w:tabs>
                <w:tab w:val="left" w:pos="5026"/>
              </w:tabs>
              <w:spacing w:line="400" w:lineRule="exact"/>
              <w:ind w:left="19"/>
              <w:jc w:val="right"/>
              <w:rPr>
                <w:rFonts w:ascii="Angsana New" w:eastAsia="Angsana New" w:hAnsi="Angsana New"/>
                <w:sz w:val="30"/>
                <w:szCs w:val="30"/>
                <w:cs/>
              </w:rPr>
            </w:pPr>
            <w:r w:rsidRPr="007B4BF1">
              <w:rPr>
                <w:rFonts w:ascii="Angsana New" w:hAnsi="Angsana New"/>
                <w:sz w:val="26"/>
                <w:szCs w:val="26"/>
              </w:rPr>
              <w:t>-</w:t>
            </w:r>
          </w:p>
        </w:tc>
        <w:tc>
          <w:tcPr>
            <w:tcW w:w="1560" w:type="dxa"/>
            <w:shd w:val="clear" w:color="auto" w:fill="auto"/>
            <w:vAlign w:val="center"/>
          </w:tcPr>
          <w:p w14:paraId="1B253A11" w14:textId="369BBD64" w:rsidR="00085AD7" w:rsidRPr="007B4BF1" w:rsidRDefault="003F7000" w:rsidP="007556CC">
            <w:pPr>
              <w:pBdr>
                <w:bottom w:val="double" w:sz="4" w:space="1" w:color="auto"/>
              </w:pBdr>
              <w:tabs>
                <w:tab w:val="left" w:pos="5026"/>
              </w:tabs>
              <w:spacing w:line="400" w:lineRule="exact"/>
              <w:jc w:val="right"/>
              <w:rPr>
                <w:rFonts w:ascii="Angsana New" w:eastAsia="Angsana New" w:hAnsi="Angsana New"/>
                <w:sz w:val="30"/>
                <w:szCs w:val="30"/>
                <w:cs/>
              </w:rPr>
            </w:pPr>
            <w:r w:rsidRPr="007B4BF1">
              <w:rPr>
                <w:rFonts w:ascii="Angsana New" w:eastAsia="Angsana New" w:hAnsi="Angsana New"/>
                <w:color w:val="000000" w:themeColor="text1"/>
                <w:sz w:val="26"/>
                <w:szCs w:val="26"/>
              </w:rPr>
              <w:t>-</w:t>
            </w:r>
          </w:p>
        </w:tc>
      </w:tr>
    </w:tbl>
    <w:p w14:paraId="0F0CC067" w14:textId="77777777" w:rsidR="00F109D6" w:rsidRPr="007B4BF1" w:rsidRDefault="00F109D6" w:rsidP="00C7081E">
      <w:pPr>
        <w:spacing w:before="120" w:line="360" w:lineRule="exact"/>
        <w:ind w:left="992" w:hanging="567"/>
        <w:jc w:val="thaiDistribute"/>
        <w:rPr>
          <w:rFonts w:ascii="Angsana New" w:hAnsi="Angsana New"/>
          <w:sz w:val="30"/>
          <w:szCs w:val="30"/>
        </w:rPr>
      </w:pPr>
      <w:bookmarkStart w:id="16" w:name="_Hlk47364005"/>
    </w:p>
    <w:p w14:paraId="1A815086" w14:textId="77777777" w:rsidR="00F109D6" w:rsidRPr="007B4BF1" w:rsidRDefault="00F109D6">
      <w:pPr>
        <w:overflowPunct/>
        <w:autoSpaceDE/>
        <w:autoSpaceDN/>
        <w:adjustRightInd/>
        <w:textAlignment w:val="auto"/>
        <w:rPr>
          <w:rFonts w:ascii="Angsana New" w:hAnsi="Angsana New"/>
          <w:sz w:val="30"/>
          <w:szCs w:val="30"/>
        </w:rPr>
      </w:pPr>
      <w:r w:rsidRPr="007B4BF1">
        <w:rPr>
          <w:rFonts w:ascii="Angsana New" w:hAnsi="Angsana New"/>
          <w:sz w:val="30"/>
          <w:szCs w:val="30"/>
        </w:rPr>
        <w:br w:type="page"/>
      </w:r>
    </w:p>
    <w:p w14:paraId="4982D263" w14:textId="773DD780" w:rsidR="009D532E" w:rsidRPr="007B4BF1" w:rsidRDefault="000A48D7" w:rsidP="00C7081E">
      <w:pPr>
        <w:spacing w:before="120" w:line="360" w:lineRule="exact"/>
        <w:ind w:left="992" w:hanging="567"/>
        <w:jc w:val="thaiDistribute"/>
        <w:rPr>
          <w:rFonts w:ascii="Angsana New" w:hAnsi="Angsana New"/>
          <w:sz w:val="30"/>
          <w:szCs w:val="30"/>
        </w:rPr>
      </w:pPr>
      <w:r w:rsidRPr="007B4BF1">
        <w:rPr>
          <w:rFonts w:ascii="Angsana New" w:hAnsi="Angsana New"/>
          <w:sz w:val="30"/>
          <w:szCs w:val="30"/>
        </w:rPr>
        <w:t>3</w:t>
      </w:r>
      <w:r w:rsidR="001B4E1B" w:rsidRPr="007B4BF1">
        <w:rPr>
          <w:rFonts w:ascii="Angsana New" w:hAnsi="Angsana New"/>
          <w:sz w:val="30"/>
          <w:szCs w:val="30"/>
        </w:rPr>
        <w:t>1</w:t>
      </w:r>
      <w:r w:rsidR="004328B0" w:rsidRPr="007B4BF1">
        <w:rPr>
          <w:rFonts w:ascii="Angsana New" w:hAnsi="Angsana New"/>
          <w:sz w:val="30"/>
          <w:szCs w:val="30"/>
          <w:cs/>
        </w:rPr>
        <w:t>.</w:t>
      </w:r>
      <w:r w:rsidR="006E5EFF" w:rsidRPr="007B4BF1">
        <w:rPr>
          <w:rFonts w:ascii="Angsana New" w:hAnsi="Angsana New"/>
          <w:sz w:val="30"/>
          <w:szCs w:val="30"/>
        </w:rPr>
        <w:t>2</w:t>
      </w:r>
      <w:r w:rsidR="009D532E" w:rsidRPr="007B4BF1">
        <w:rPr>
          <w:rFonts w:ascii="Angsana New" w:hAnsi="Angsana New"/>
          <w:sz w:val="30"/>
          <w:szCs w:val="30"/>
        </w:rPr>
        <w:tab/>
      </w:r>
      <w:r w:rsidR="00CD43F4" w:rsidRPr="007B4BF1">
        <w:rPr>
          <w:rFonts w:ascii="Angsana New" w:hAnsi="Angsana New"/>
          <w:sz w:val="30"/>
          <w:szCs w:val="30"/>
        </w:rPr>
        <w:t>Reconciliation between income tax expens</w:t>
      </w:r>
      <w:r w:rsidR="0000695B" w:rsidRPr="007B4BF1">
        <w:rPr>
          <w:rFonts w:ascii="Angsana New" w:hAnsi="Angsana New"/>
          <w:sz w:val="30"/>
          <w:szCs w:val="30"/>
        </w:rPr>
        <w:t>es and multiplication of accounting</w:t>
      </w:r>
      <w:r w:rsidR="00CD43F4" w:rsidRPr="007B4BF1">
        <w:rPr>
          <w:rFonts w:ascii="Angsana New" w:hAnsi="Angsana New"/>
          <w:sz w:val="30"/>
          <w:szCs w:val="30"/>
        </w:rPr>
        <w:t xml:space="preserve"> profit and tax rate used </w:t>
      </w:r>
      <w:r w:rsidR="00C24B77" w:rsidRPr="007B4BF1">
        <w:rPr>
          <w:rFonts w:ascii="Angsana New" w:hAnsi="Angsana New"/>
          <w:sz w:val="30"/>
          <w:szCs w:val="30"/>
        </w:rPr>
        <w:t>for the</w:t>
      </w:r>
      <w:r w:rsidR="00295338" w:rsidRPr="007B4BF1">
        <w:rPr>
          <w:rFonts w:ascii="Angsana New" w:hAnsi="Angsana New"/>
          <w:sz w:val="30"/>
          <w:szCs w:val="30"/>
        </w:rPr>
        <w:t xml:space="preserve"> </w:t>
      </w:r>
      <w:bookmarkStart w:id="17" w:name="_Hlk71067927"/>
      <w:r w:rsidR="006E5EFF" w:rsidRPr="007B4BF1">
        <w:rPr>
          <w:rFonts w:ascii="Angsana New" w:hAnsi="Angsana New"/>
          <w:sz w:val="30"/>
          <w:szCs w:val="30"/>
        </w:rPr>
        <w:t xml:space="preserve">year </w:t>
      </w:r>
      <w:r w:rsidR="00C24B77" w:rsidRPr="007B4BF1">
        <w:rPr>
          <w:rFonts w:ascii="Angsana New" w:eastAsia="Angsana New" w:hAnsi="Angsana New"/>
          <w:color w:val="000000" w:themeColor="text1"/>
          <w:sz w:val="30"/>
          <w:szCs w:val="30"/>
        </w:rPr>
        <w:t xml:space="preserve">ended </w:t>
      </w:r>
      <w:r w:rsidR="006E5EFF" w:rsidRPr="007B4BF1">
        <w:rPr>
          <w:rFonts w:ascii="Angsana New" w:eastAsia="Angsana New" w:hAnsi="Angsana New"/>
          <w:color w:val="000000" w:themeColor="text1"/>
          <w:sz w:val="30"/>
          <w:szCs w:val="30"/>
        </w:rPr>
        <w:t>Dec</w:t>
      </w:r>
      <w:r w:rsidR="006A507E" w:rsidRPr="007B4BF1">
        <w:rPr>
          <w:rFonts w:ascii="Angsana New" w:eastAsia="Angsana New" w:hAnsi="Angsana New"/>
          <w:color w:val="000000" w:themeColor="text1"/>
          <w:sz w:val="30"/>
          <w:szCs w:val="30"/>
        </w:rPr>
        <w:t>ember</w:t>
      </w:r>
      <w:r w:rsidR="00C94D39" w:rsidRPr="007B4BF1">
        <w:rPr>
          <w:rFonts w:ascii="Angsana New" w:eastAsia="Angsana New" w:hAnsi="Angsana New"/>
          <w:color w:val="000000" w:themeColor="text1"/>
          <w:sz w:val="30"/>
          <w:szCs w:val="30"/>
        </w:rPr>
        <w:t xml:space="preserve"> 3</w:t>
      </w:r>
      <w:r w:rsidR="006E5EFF" w:rsidRPr="007B4BF1">
        <w:rPr>
          <w:rFonts w:ascii="Angsana New" w:eastAsia="Angsana New" w:hAnsi="Angsana New"/>
          <w:color w:val="000000" w:themeColor="text1"/>
          <w:sz w:val="30"/>
          <w:szCs w:val="30"/>
        </w:rPr>
        <w:t>1</w:t>
      </w:r>
      <w:r w:rsidR="00942583" w:rsidRPr="007B4BF1">
        <w:rPr>
          <w:rFonts w:ascii="Angsana New" w:hAnsi="Angsana New"/>
          <w:sz w:val="30"/>
          <w:szCs w:val="30"/>
        </w:rPr>
        <w:t xml:space="preserve">, </w:t>
      </w:r>
      <w:r w:rsidR="00CB6F87" w:rsidRPr="007B4BF1">
        <w:rPr>
          <w:rFonts w:ascii="Angsana New" w:hAnsi="Angsana New"/>
          <w:sz w:val="30"/>
          <w:szCs w:val="30"/>
        </w:rPr>
        <w:t>2024,</w:t>
      </w:r>
      <w:r w:rsidR="00942583" w:rsidRPr="007B4BF1">
        <w:rPr>
          <w:rFonts w:ascii="Angsana New" w:hAnsi="Angsana New"/>
          <w:sz w:val="30"/>
          <w:szCs w:val="30"/>
          <w:cs/>
        </w:rPr>
        <w:t xml:space="preserve"> </w:t>
      </w:r>
      <w:r w:rsidR="00942583" w:rsidRPr="007B4BF1">
        <w:rPr>
          <w:rFonts w:ascii="Angsana New" w:hAnsi="Angsana New"/>
          <w:sz w:val="30"/>
          <w:szCs w:val="30"/>
        </w:rPr>
        <w:t>an</w:t>
      </w:r>
      <w:r w:rsidR="0097343A" w:rsidRPr="007B4BF1">
        <w:rPr>
          <w:rFonts w:ascii="Angsana New" w:hAnsi="Angsana New"/>
          <w:sz w:val="30"/>
          <w:szCs w:val="30"/>
        </w:rPr>
        <w:t>d</w:t>
      </w:r>
      <w:r w:rsidR="00942583" w:rsidRPr="007B4BF1">
        <w:rPr>
          <w:rFonts w:ascii="Angsana New" w:hAnsi="Angsana New"/>
          <w:sz w:val="30"/>
          <w:szCs w:val="30"/>
        </w:rPr>
        <w:t xml:space="preserve"> </w:t>
      </w:r>
      <w:r w:rsidR="004E28DF" w:rsidRPr="007B4BF1">
        <w:rPr>
          <w:rFonts w:ascii="Angsana New" w:hAnsi="Angsana New"/>
          <w:sz w:val="30"/>
          <w:szCs w:val="30"/>
        </w:rPr>
        <w:t>2023</w:t>
      </w:r>
      <w:r w:rsidR="00942583" w:rsidRPr="007B4BF1">
        <w:rPr>
          <w:rFonts w:ascii="Angsana New" w:hAnsi="Angsana New"/>
          <w:sz w:val="30"/>
          <w:szCs w:val="30"/>
          <w:cs/>
        </w:rPr>
        <w:t xml:space="preserve"> </w:t>
      </w:r>
      <w:bookmarkEnd w:id="17"/>
      <w:r w:rsidR="00CD43F4" w:rsidRPr="007B4BF1">
        <w:rPr>
          <w:rFonts w:ascii="Angsana New" w:hAnsi="Angsana New"/>
          <w:sz w:val="30"/>
          <w:szCs w:val="30"/>
        </w:rPr>
        <w:t xml:space="preserve">can be summarized as </w:t>
      </w:r>
      <w:r w:rsidR="0000695B" w:rsidRPr="007B4BF1">
        <w:rPr>
          <w:rFonts w:ascii="Angsana New" w:hAnsi="Angsana New"/>
          <w:sz w:val="30"/>
          <w:szCs w:val="30"/>
        </w:rPr>
        <w:t>follows</w:t>
      </w:r>
      <w:r w:rsidR="0000695B" w:rsidRPr="007B4BF1">
        <w:rPr>
          <w:rFonts w:ascii="Angsana New" w:hAnsi="Angsana New"/>
          <w:sz w:val="30"/>
          <w:szCs w:val="30"/>
          <w:cs/>
        </w:rPr>
        <w:t>:</w:t>
      </w:r>
    </w:p>
    <w:tbl>
      <w:tblPr>
        <w:tblW w:w="8677" w:type="dxa"/>
        <w:tblInd w:w="959" w:type="dxa"/>
        <w:tblLayout w:type="fixed"/>
        <w:tblLook w:val="04A0" w:firstRow="1" w:lastRow="0" w:firstColumn="1" w:lastColumn="0" w:noHBand="0" w:noVBand="1"/>
      </w:tblPr>
      <w:tblGrid>
        <w:gridCol w:w="2835"/>
        <w:gridCol w:w="1454"/>
        <w:gridCol w:w="1487"/>
        <w:gridCol w:w="1403"/>
        <w:gridCol w:w="1498"/>
      </w:tblGrid>
      <w:tr w:rsidR="00800FA3" w:rsidRPr="007B4BF1" w14:paraId="625DA06C" w14:textId="77777777" w:rsidTr="00CF3790">
        <w:trPr>
          <w:trHeight w:val="80"/>
        </w:trPr>
        <w:tc>
          <w:tcPr>
            <w:tcW w:w="2835" w:type="dxa"/>
            <w:shd w:val="clear" w:color="auto" w:fill="auto"/>
            <w:vAlign w:val="bottom"/>
          </w:tcPr>
          <w:p w14:paraId="3ACDECEB" w14:textId="77777777" w:rsidR="009D532E" w:rsidRPr="007B4BF1" w:rsidRDefault="009D532E" w:rsidP="00F46065">
            <w:pPr>
              <w:tabs>
                <w:tab w:val="left" w:pos="5026"/>
              </w:tabs>
              <w:spacing w:line="360" w:lineRule="exact"/>
              <w:jc w:val="right"/>
              <w:rPr>
                <w:rFonts w:ascii="Angsana New" w:hAnsi="Angsana New"/>
                <w:sz w:val="28"/>
              </w:rPr>
            </w:pPr>
          </w:p>
        </w:tc>
        <w:tc>
          <w:tcPr>
            <w:tcW w:w="5842" w:type="dxa"/>
            <w:gridSpan w:val="4"/>
            <w:shd w:val="clear" w:color="auto" w:fill="auto"/>
            <w:vAlign w:val="bottom"/>
          </w:tcPr>
          <w:p w14:paraId="0906BBC1" w14:textId="77777777" w:rsidR="009D532E" w:rsidRPr="007B4BF1" w:rsidRDefault="00CD43F4" w:rsidP="00F46065">
            <w:pPr>
              <w:pBdr>
                <w:bottom w:val="single" w:sz="4" w:space="1" w:color="auto"/>
              </w:pBdr>
              <w:tabs>
                <w:tab w:val="left" w:pos="5026"/>
              </w:tabs>
              <w:spacing w:line="360" w:lineRule="exact"/>
              <w:jc w:val="center"/>
              <w:rPr>
                <w:rFonts w:ascii="Angsana New" w:hAnsi="Angsana New"/>
                <w:sz w:val="28"/>
              </w:rPr>
            </w:pPr>
            <w:r w:rsidRPr="007B4BF1">
              <w:rPr>
                <w:rFonts w:ascii="Angsana New" w:hAnsi="Angsana New"/>
                <w:sz w:val="28"/>
              </w:rPr>
              <w:t>Baht</w:t>
            </w:r>
          </w:p>
        </w:tc>
      </w:tr>
      <w:tr w:rsidR="00800FA3" w:rsidRPr="007B4BF1" w14:paraId="04CE8CD0" w14:textId="77777777" w:rsidTr="00CF3790">
        <w:trPr>
          <w:trHeight w:val="416"/>
        </w:trPr>
        <w:tc>
          <w:tcPr>
            <w:tcW w:w="2835" w:type="dxa"/>
            <w:shd w:val="clear" w:color="auto" w:fill="auto"/>
            <w:vAlign w:val="bottom"/>
          </w:tcPr>
          <w:p w14:paraId="3CE029C0" w14:textId="77777777" w:rsidR="009D532E" w:rsidRPr="007B4BF1" w:rsidRDefault="009D532E" w:rsidP="00F46065">
            <w:pPr>
              <w:tabs>
                <w:tab w:val="left" w:pos="5026"/>
              </w:tabs>
              <w:spacing w:line="360" w:lineRule="exact"/>
              <w:jc w:val="right"/>
              <w:rPr>
                <w:rFonts w:ascii="Angsana New" w:hAnsi="Angsana New"/>
                <w:sz w:val="28"/>
              </w:rPr>
            </w:pPr>
          </w:p>
        </w:tc>
        <w:tc>
          <w:tcPr>
            <w:tcW w:w="5842" w:type="dxa"/>
            <w:gridSpan w:val="4"/>
            <w:shd w:val="clear" w:color="auto" w:fill="auto"/>
            <w:vAlign w:val="bottom"/>
          </w:tcPr>
          <w:p w14:paraId="7EAE6E68" w14:textId="77777777" w:rsidR="009D532E" w:rsidRPr="007B4BF1" w:rsidRDefault="00CD43F4" w:rsidP="00F46065">
            <w:pPr>
              <w:pBdr>
                <w:bottom w:val="single" w:sz="4" w:space="1" w:color="auto"/>
              </w:pBdr>
              <w:tabs>
                <w:tab w:val="left" w:pos="5026"/>
              </w:tabs>
              <w:spacing w:line="360" w:lineRule="exact"/>
              <w:jc w:val="center"/>
              <w:rPr>
                <w:rFonts w:ascii="Angsana New" w:hAnsi="Angsana New"/>
                <w:sz w:val="28"/>
              </w:rPr>
            </w:pPr>
            <w:r w:rsidRPr="007B4BF1">
              <w:rPr>
                <w:rFonts w:ascii="Angsana New" w:hAnsi="Angsana New"/>
                <w:sz w:val="28"/>
              </w:rPr>
              <w:t>Consolidated financial statements</w:t>
            </w:r>
          </w:p>
        </w:tc>
      </w:tr>
      <w:tr w:rsidR="00511791" w:rsidRPr="007B4BF1" w14:paraId="1448F3E7" w14:textId="77777777" w:rsidTr="00CF3790">
        <w:trPr>
          <w:trHeight w:val="80"/>
        </w:trPr>
        <w:tc>
          <w:tcPr>
            <w:tcW w:w="2835" w:type="dxa"/>
            <w:shd w:val="clear" w:color="auto" w:fill="auto"/>
            <w:vAlign w:val="bottom"/>
          </w:tcPr>
          <w:p w14:paraId="02FCB2F3" w14:textId="77777777" w:rsidR="00511791" w:rsidRPr="007B4BF1" w:rsidRDefault="00511791" w:rsidP="00F46065">
            <w:pPr>
              <w:tabs>
                <w:tab w:val="left" w:pos="5026"/>
              </w:tabs>
              <w:spacing w:line="360" w:lineRule="exact"/>
              <w:jc w:val="right"/>
              <w:rPr>
                <w:rFonts w:ascii="Angsana New" w:hAnsi="Angsana New"/>
                <w:sz w:val="28"/>
              </w:rPr>
            </w:pPr>
          </w:p>
        </w:tc>
        <w:tc>
          <w:tcPr>
            <w:tcW w:w="2941" w:type="dxa"/>
            <w:gridSpan w:val="2"/>
            <w:shd w:val="clear" w:color="auto" w:fill="auto"/>
          </w:tcPr>
          <w:p w14:paraId="3369CE46" w14:textId="1039CC54" w:rsidR="00511791" w:rsidRPr="007B4BF1" w:rsidRDefault="00AF1FD7" w:rsidP="00F46065">
            <w:pPr>
              <w:pBdr>
                <w:bottom w:val="single" w:sz="4" w:space="1" w:color="auto"/>
              </w:pBdr>
              <w:tabs>
                <w:tab w:val="left" w:pos="5026"/>
              </w:tabs>
              <w:spacing w:line="360" w:lineRule="exact"/>
              <w:jc w:val="center"/>
              <w:rPr>
                <w:rFonts w:ascii="Angsana New" w:hAnsi="Angsana New"/>
                <w:sz w:val="28"/>
                <w:szCs w:val="28"/>
              </w:rPr>
            </w:pPr>
            <w:r w:rsidRPr="007B4BF1">
              <w:rPr>
                <w:rFonts w:ascii="Angsana New" w:hAnsi="Angsana New"/>
              </w:rPr>
              <w:t>202</w:t>
            </w:r>
            <w:r w:rsidR="00F109D6" w:rsidRPr="007B4BF1">
              <w:rPr>
                <w:rFonts w:ascii="Angsana New" w:hAnsi="Angsana New"/>
              </w:rPr>
              <w:t>4</w:t>
            </w:r>
          </w:p>
        </w:tc>
        <w:tc>
          <w:tcPr>
            <w:tcW w:w="2901" w:type="dxa"/>
            <w:gridSpan w:val="2"/>
            <w:tcBorders>
              <w:left w:val="nil"/>
            </w:tcBorders>
            <w:shd w:val="clear" w:color="auto" w:fill="auto"/>
          </w:tcPr>
          <w:p w14:paraId="7D1B1D88" w14:textId="722E5A6D" w:rsidR="00511791" w:rsidRPr="007B4BF1" w:rsidRDefault="00AF1FD7" w:rsidP="00F46065">
            <w:pPr>
              <w:pBdr>
                <w:bottom w:val="single" w:sz="4" w:space="1" w:color="auto"/>
              </w:pBdr>
              <w:tabs>
                <w:tab w:val="left" w:pos="5026"/>
              </w:tabs>
              <w:spacing w:line="360" w:lineRule="exact"/>
              <w:jc w:val="center"/>
              <w:rPr>
                <w:rFonts w:ascii="Angsana New" w:hAnsi="Angsana New"/>
                <w:sz w:val="28"/>
                <w:szCs w:val="28"/>
              </w:rPr>
            </w:pPr>
            <w:r w:rsidRPr="007B4BF1">
              <w:rPr>
                <w:rFonts w:ascii="Angsana New" w:hAnsi="Angsana New"/>
              </w:rPr>
              <w:t>202</w:t>
            </w:r>
            <w:r w:rsidR="0065353E" w:rsidRPr="007B4BF1">
              <w:rPr>
                <w:rFonts w:ascii="Angsana New" w:hAnsi="Angsana New"/>
              </w:rPr>
              <w:t>3</w:t>
            </w:r>
          </w:p>
        </w:tc>
      </w:tr>
      <w:tr w:rsidR="00DB5A5D" w:rsidRPr="007B4BF1" w14:paraId="12538723" w14:textId="77777777" w:rsidTr="00CF3790">
        <w:trPr>
          <w:trHeight w:val="80"/>
        </w:trPr>
        <w:tc>
          <w:tcPr>
            <w:tcW w:w="2835" w:type="dxa"/>
            <w:shd w:val="clear" w:color="auto" w:fill="auto"/>
            <w:vAlign w:val="bottom"/>
          </w:tcPr>
          <w:p w14:paraId="24FE1E4A" w14:textId="77777777" w:rsidR="00DB5A5D" w:rsidRPr="007B4BF1" w:rsidRDefault="00DB5A5D" w:rsidP="00F46065">
            <w:pPr>
              <w:tabs>
                <w:tab w:val="left" w:pos="5026"/>
              </w:tabs>
              <w:spacing w:line="360" w:lineRule="exact"/>
              <w:jc w:val="right"/>
              <w:rPr>
                <w:rFonts w:ascii="Angsana New" w:hAnsi="Angsana New"/>
                <w:sz w:val="28"/>
              </w:rPr>
            </w:pPr>
          </w:p>
        </w:tc>
        <w:tc>
          <w:tcPr>
            <w:tcW w:w="1454" w:type="dxa"/>
            <w:shd w:val="clear" w:color="auto" w:fill="auto"/>
            <w:vAlign w:val="center"/>
          </w:tcPr>
          <w:p w14:paraId="43DCB8C0" w14:textId="2DC5640D" w:rsidR="00DB5A5D" w:rsidRPr="007B4BF1" w:rsidRDefault="00F0672A" w:rsidP="00F46065">
            <w:pPr>
              <w:pBdr>
                <w:bottom w:val="single" w:sz="4" w:space="1" w:color="auto"/>
              </w:pBdr>
              <w:spacing w:line="360" w:lineRule="exact"/>
              <w:jc w:val="center"/>
              <w:rPr>
                <w:rFonts w:ascii="Angsana New" w:hAnsi="Angsana New"/>
                <w:sz w:val="28"/>
              </w:rPr>
            </w:pPr>
            <w:r w:rsidRPr="007B4BF1">
              <w:rPr>
                <w:rFonts w:ascii="Angsana New" w:hAnsi="Angsana New"/>
                <w:sz w:val="28"/>
              </w:rPr>
              <w:t>BOI</w:t>
            </w:r>
          </w:p>
        </w:tc>
        <w:tc>
          <w:tcPr>
            <w:tcW w:w="1487" w:type="dxa"/>
            <w:shd w:val="clear" w:color="auto" w:fill="auto"/>
            <w:vAlign w:val="center"/>
          </w:tcPr>
          <w:p w14:paraId="05A87C9D" w14:textId="6836CE24" w:rsidR="00DB5A5D" w:rsidRPr="007B4BF1" w:rsidRDefault="00F0672A" w:rsidP="00F46065">
            <w:pPr>
              <w:pBdr>
                <w:bottom w:val="single" w:sz="4" w:space="1" w:color="auto"/>
              </w:pBdr>
              <w:spacing w:line="360" w:lineRule="exact"/>
              <w:jc w:val="center"/>
              <w:rPr>
                <w:rFonts w:ascii="Angsana New" w:hAnsi="Angsana New"/>
                <w:sz w:val="28"/>
              </w:rPr>
            </w:pPr>
            <w:r w:rsidRPr="007B4BF1">
              <w:rPr>
                <w:rFonts w:ascii="Angsana New" w:hAnsi="Angsana New"/>
                <w:sz w:val="28"/>
              </w:rPr>
              <w:t>NON - BOI</w:t>
            </w:r>
          </w:p>
        </w:tc>
        <w:tc>
          <w:tcPr>
            <w:tcW w:w="1403" w:type="dxa"/>
            <w:shd w:val="clear" w:color="auto" w:fill="auto"/>
            <w:vAlign w:val="center"/>
          </w:tcPr>
          <w:p w14:paraId="2BC144DD" w14:textId="23ACEF4F" w:rsidR="00DB5A5D" w:rsidRPr="007B4BF1" w:rsidRDefault="00F0672A" w:rsidP="00F46065">
            <w:pPr>
              <w:pBdr>
                <w:bottom w:val="single" w:sz="4" w:space="1" w:color="auto"/>
              </w:pBdr>
              <w:spacing w:line="360" w:lineRule="exact"/>
              <w:jc w:val="center"/>
              <w:rPr>
                <w:rFonts w:ascii="Angsana New" w:hAnsi="Angsana New"/>
                <w:sz w:val="28"/>
              </w:rPr>
            </w:pPr>
            <w:r w:rsidRPr="007B4BF1">
              <w:rPr>
                <w:rFonts w:ascii="Angsana New" w:hAnsi="Angsana New"/>
                <w:sz w:val="28"/>
              </w:rPr>
              <w:t>BOI</w:t>
            </w:r>
          </w:p>
        </w:tc>
        <w:tc>
          <w:tcPr>
            <w:tcW w:w="1498" w:type="dxa"/>
            <w:shd w:val="clear" w:color="auto" w:fill="auto"/>
            <w:vAlign w:val="center"/>
          </w:tcPr>
          <w:p w14:paraId="307BA41C" w14:textId="3FE5FF3B" w:rsidR="00DB5A5D" w:rsidRPr="007B4BF1" w:rsidRDefault="00F0672A" w:rsidP="00F46065">
            <w:pPr>
              <w:pBdr>
                <w:bottom w:val="single" w:sz="4" w:space="1" w:color="auto"/>
              </w:pBdr>
              <w:spacing w:line="360" w:lineRule="exact"/>
              <w:jc w:val="center"/>
              <w:rPr>
                <w:rFonts w:ascii="Angsana New" w:hAnsi="Angsana New"/>
                <w:sz w:val="28"/>
                <w:cs/>
              </w:rPr>
            </w:pPr>
            <w:r w:rsidRPr="007B4BF1">
              <w:rPr>
                <w:rFonts w:ascii="Angsana New" w:hAnsi="Angsana New"/>
                <w:sz w:val="28"/>
              </w:rPr>
              <w:t>NON - BOI</w:t>
            </w:r>
          </w:p>
        </w:tc>
      </w:tr>
      <w:tr w:rsidR="00CC38DA" w:rsidRPr="007B4BF1" w14:paraId="4EA5E568" w14:textId="77777777" w:rsidTr="00CF3790">
        <w:trPr>
          <w:trHeight w:val="80"/>
        </w:trPr>
        <w:tc>
          <w:tcPr>
            <w:tcW w:w="2835" w:type="dxa"/>
            <w:shd w:val="clear" w:color="auto" w:fill="auto"/>
            <w:vAlign w:val="bottom"/>
          </w:tcPr>
          <w:p w14:paraId="29740FB3" w14:textId="71F98797" w:rsidR="00CC38DA" w:rsidRPr="007B4BF1" w:rsidRDefault="00CC38DA" w:rsidP="00F46065">
            <w:pPr>
              <w:spacing w:line="360" w:lineRule="exact"/>
              <w:ind w:left="34"/>
              <w:rPr>
                <w:rFonts w:ascii="Angsana New" w:hAnsi="Angsana New"/>
                <w:sz w:val="28"/>
              </w:rPr>
            </w:pPr>
            <w:r w:rsidRPr="007B4BF1">
              <w:rPr>
                <w:rFonts w:ascii="Angsana New" w:hAnsi="Angsana New"/>
                <w:sz w:val="28"/>
              </w:rPr>
              <w:t>Accounting profit</w:t>
            </w:r>
            <w:r w:rsidR="00137323">
              <w:rPr>
                <w:rFonts w:ascii="Angsana New" w:hAnsi="Angsana New"/>
                <w:sz w:val="28"/>
              </w:rPr>
              <w:t>(loss)</w:t>
            </w:r>
            <w:r w:rsidRPr="007B4BF1">
              <w:rPr>
                <w:rFonts w:ascii="Angsana New" w:hAnsi="Angsana New"/>
                <w:sz w:val="28"/>
                <w:szCs w:val="28"/>
              </w:rPr>
              <w:t xml:space="preserve"> </w:t>
            </w:r>
            <w:r w:rsidRPr="007B4BF1">
              <w:rPr>
                <w:rFonts w:ascii="Angsana New" w:hAnsi="Angsana New"/>
                <w:sz w:val="28"/>
              </w:rPr>
              <w:t xml:space="preserve">before </w:t>
            </w:r>
          </w:p>
        </w:tc>
        <w:tc>
          <w:tcPr>
            <w:tcW w:w="1454" w:type="dxa"/>
          </w:tcPr>
          <w:p w14:paraId="648B1287" w14:textId="76C3600A" w:rsidR="00CC38DA" w:rsidRPr="007B4BF1" w:rsidRDefault="00CC38DA" w:rsidP="00F46065">
            <w:pPr>
              <w:spacing w:line="360" w:lineRule="exact"/>
              <w:jc w:val="right"/>
              <w:rPr>
                <w:rFonts w:ascii="Angsana New" w:hAnsi="Angsana New"/>
                <w:sz w:val="26"/>
                <w:szCs w:val="26"/>
              </w:rPr>
            </w:pPr>
          </w:p>
        </w:tc>
        <w:tc>
          <w:tcPr>
            <w:tcW w:w="1487" w:type="dxa"/>
          </w:tcPr>
          <w:p w14:paraId="4652B057" w14:textId="44B5351D" w:rsidR="00CC38DA" w:rsidRPr="007B4BF1" w:rsidRDefault="00CC38DA" w:rsidP="00F46065">
            <w:pPr>
              <w:spacing w:line="360" w:lineRule="exact"/>
              <w:jc w:val="right"/>
              <w:rPr>
                <w:rFonts w:ascii="Angsana New" w:eastAsia="Angsana New" w:hAnsi="Angsana New"/>
                <w:color w:val="000000" w:themeColor="text1"/>
                <w:szCs w:val="24"/>
              </w:rPr>
            </w:pPr>
          </w:p>
        </w:tc>
        <w:tc>
          <w:tcPr>
            <w:tcW w:w="1403" w:type="dxa"/>
          </w:tcPr>
          <w:p w14:paraId="6D43D7A3" w14:textId="28078CE7" w:rsidR="00CC38DA" w:rsidRPr="007B4BF1" w:rsidRDefault="00CC38DA" w:rsidP="00F46065">
            <w:pPr>
              <w:spacing w:line="360" w:lineRule="exact"/>
              <w:jc w:val="right"/>
              <w:rPr>
                <w:rFonts w:ascii="Angsana New" w:eastAsia="Angsana New" w:hAnsi="Angsana New"/>
                <w:color w:val="000000" w:themeColor="text1"/>
                <w:szCs w:val="24"/>
              </w:rPr>
            </w:pPr>
          </w:p>
        </w:tc>
        <w:tc>
          <w:tcPr>
            <w:tcW w:w="1498" w:type="dxa"/>
          </w:tcPr>
          <w:p w14:paraId="5EB486D8" w14:textId="346BD643" w:rsidR="00CC38DA" w:rsidRPr="007B4BF1" w:rsidRDefault="00CC38DA" w:rsidP="00F46065">
            <w:pPr>
              <w:spacing w:line="360" w:lineRule="exact"/>
              <w:jc w:val="right"/>
              <w:rPr>
                <w:rFonts w:ascii="Angsana New" w:eastAsia="Angsana New" w:hAnsi="Angsana New"/>
                <w:color w:val="000000" w:themeColor="text1"/>
                <w:szCs w:val="24"/>
              </w:rPr>
            </w:pPr>
          </w:p>
        </w:tc>
      </w:tr>
      <w:tr w:rsidR="00CE16C3" w:rsidRPr="007B4BF1" w14:paraId="2FB1289C" w14:textId="77777777" w:rsidTr="00CF3790">
        <w:trPr>
          <w:trHeight w:val="80"/>
        </w:trPr>
        <w:tc>
          <w:tcPr>
            <w:tcW w:w="2835" w:type="dxa"/>
            <w:shd w:val="clear" w:color="auto" w:fill="auto"/>
            <w:vAlign w:val="bottom"/>
          </w:tcPr>
          <w:p w14:paraId="392CCBD7" w14:textId="0CD394E9" w:rsidR="00CE16C3" w:rsidRPr="007B4BF1" w:rsidRDefault="00CF3790" w:rsidP="00CE16C3">
            <w:pPr>
              <w:spacing w:line="360" w:lineRule="exact"/>
              <w:ind w:left="34" w:firstLine="424"/>
              <w:rPr>
                <w:rFonts w:ascii="Angsana New" w:hAnsi="Angsana New"/>
                <w:sz w:val="28"/>
              </w:rPr>
            </w:pPr>
            <w:r w:rsidRPr="007B4BF1">
              <w:rPr>
                <w:rFonts w:ascii="Angsana New" w:hAnsi="Angsana New"/>
                <w:sz w:val="28"/>
              </w:rPr>
              <w:t xml:space="preserve">income </w:t>
            </w:r>
            <w:r w:rsidR="00CE16C3" w:rsidRPr="007B4BF1">
              <w:rPr>
                <w:rFonts w:ascii="Angsana New" w:hAnsi="Angsana New"/>
                <w:sz w:val="28"/>
              </w:rPr>
              <w:t>tax</w:t>
            </w:r>
          </w:p>
        </w:tc>
        <w:tc>
          <w:tcPr>
            <w:tcW w:w="1454" w:type="dxa"/>
          </w:tcPr>
          <w:p w14:paraId="0694B872" w14:textId="02DB7FBB" w:rsidR="00CE16C3" w:rsidRPr="007B4BF1" w:rsidRDefault="00CE16C3" w:rsidP="00CE16C3">
            <w:pPr>
              <w:spacing w:line="360" w:lineRule="exact"/>
              <w:jc w:val="right"/>
              <w:rPr>
                <w:rFonts w:ascii="Angsana New" w:hAnsi="Angsana New"/>
                <w:sz w:val="26"/>
                <w:szCs w:val="26"/>
                <w:cs/>
              </w:rPr>
            </w:pPr>
            <w:r w:rsidRPr="007B4BF1">
              <w:rPr>
                <w:rFonts w:ascii="Angsana New" w:hAnsi="Angsana New"/>
                <w:sz w:val="26"/>
                <w:szCs w:val="26"/>
              </w:rPr>
              <w:t>504,996,562.09</w:t>
            </w:r>
          </w:p>
        </w:tc>
        <w:tc>
          <w:tcPr>
            <w:tcW w:w="1487" w:type="dxa"/>
          </w:tcPr>
          <w:p w14:paraId="1274AFE1" w14:textId="10F03464" w:rsidR="00CE16C3" w:rsidRPr="007B4BF1" w:rsidRDefault="00CE16C3" w:rsidP="00CE16C3">
            <w:pPr>
              <w:spacing w:line="360" w:lineRule="exact"/>
              <w:jc w:val="right"/>
              <w:rPr>
                <w:rFonts w:ascii="Angsana New" w:hAnsi="Angsana New"/>
                <w:sz w:val="26"/>
                <w:szCs w:val="26"/>
              </w:rPr>
            </w:pPr>
            <w:r w:rsidRPr="007B4BF1">
              <w:rPr>
                <w:rFonts w:ascii="Angsana New" w:hAnsi="Angsana New"/>
                <w:sz w:val="26"/>
                <w:szCs w:val="26"/>
              </w:rPr>
              <w:t>(146,571,176.24)</w:t>
            </w:r>
          </w:p>
        </w:tc>
        <w:tc>
          <w:tcPr>
            <w:tcW w:w="1403" w:type="dxa"/>
          </w:tcPr>
          <w:p w14:paraId="218C02A3" w14:textId="38ABA827" w:rsidR="00CE16C3" w:rsidRPr="007B4BF1" w:rsidRDefault="00CE16C3" w:rsidP="00CE16C3">
            <w:pPr>
              <w:spacing w:line="360" w:lineRule="exact"/>
              <w:jc w:val="right"/>
              <w:rPr>
                <w:rFonts w:ascii="Angsana New" w:hAnsi="Angsana New"/>
                <w:sz w:val="26"/>
                <w:szCs w:val="26"/>
              </w:rPr>
            </w:pPr>
            <w:r w:rsidRPr="007B4BF1">
              <w:rPr>
                <w:rFonts w:ascii="Angsana New" w:hAnsi="Angsana New"/>
                <w:sz w:val="26"/>
                <w:szCs w:val="26"/>
              </w:rPr>
              <w:t>531,183,006.37</w:t>
            </w:r>
          </w:p>
        </w:tc>
        <w:tc>
          <w:tcPr>
            <w:tcW w:w="1498" w:type="dxa"/>
          </w:tcPr>
          <w:p w14:paraId="134DEE06" w14:textId="4A9F5E8D" w:rsidR="00CE16C3" w:rsidRPr="007B4BF1" w:rsidRDefault="00CE16C3" w:rsidP="00CE16C3">
            <w:pPr>
              <w:spacing w:line="360" w:lineRule="exact"/>
              <w:jc w:val="right"/>
              <w:rPr>
                <w:rFonts w:ascii="Angsana New" w:hAnsi="Angsana New"/>
                <w:sz w:val="26"/>
                <w:szCs w:val="26"/>
              </w:rPr>
            </w:pPr>
            <w:r w:rsidRPr="007B4BF1">
              <w:rPr>
                <w:rFonts w:ascii="Angsana New" w:hAnsi="Angsana New"/>
                <w:sz w:val="26"/>
                <w:szCs w:val="26"/>
              </w:rPr>
              <w:t>(86,703,381.85)</w:t>
            </w:r>
          </w:p>
        </w:tc>
      </w:tr>
      <w:tr w:rsidR="0036264A" w:rsidRPr="007B4BF1" w14:paraId="7B38B41B" w14:textId="77777777" w:rsidTr="00CF3790">
        <w:trPr>
          <w:trHeight w:val="80"/>
        </w:trPr>
        <w:tc>
          <w:tcPr>
            <w:tcW w:w="2835" w:type="dxa"/>
            <w:shd w:val="clear" w:color="auto" w:fill="auto"/>
            <w:vAlign w:val="bottom"/>
          </w:tcPr>
          <w:p w14:paraId="4D5EB7EC" w14:textId="77777777" w:rsidR="0036264A" w:rsidRPr="007B4BF1" w:rsidRDefault="0036264A" w:rsidP="0036264A">
            <w:pPr>
              <w:spacing w:line="360" w:lineRule="exact"/>
              <w:ind w:left="34"/>
              <w:rPr>
                <w:rFonts w:ascii="Angsana New" w:hAnsi="Angsana New"/>
                <w:sz w:val="28"/>
                <w:cs/>
              </w:rPr>
            </w:pPr>
            <w:r w:rsidRPr="007B4BF1">
              <w:rPr>
                <w:rFonts w:ascii="Angsana New" w:hAnsi="Angsana New"/>
                <w:sz w:val="28"/>
              </w:rPr>
              <w:t>Income tax rate</w:t>
            </w:r>
          </w:p>
        </w:tc>
        <w:tc>
          <w:tcPr>
            <w:tcW w:w="1454" w:type="dxa"/>
          </w:tcPr>
          <w:p w14:paraId="45C2BD37" w14:textId="3E68E137" w:rsidR="0036264A" w:rsidRPr="007B4BF1" w:rsidRDefault="0036264A" w:rsidP="0036264A">
            <w:pPr>
              <w:spacing w:line="360" w:lineRule="exact"/>
              <w:jc w:val="right"/>
              <w:rPr>
                <w:rFonts w:ascii="Angsana New" w:hAnsi="Angsana New"/>
                <w:sz w:val="26"/>
                <w:szCs w:val="26"/>
              </w:rPr>
            </w:pPr>
            <w:r w:rsidRPr="007B4BF1">
              <w:rPr>
                <w:rFonts w:ascii="Angsana New" w:hAnsi="Angsana New"/>
                <w:sz w:val="26"/>
                <w:szCs w:val="26"/>
              </w:rPr>
              <w:t>0%,</w:t>
            </w:r>
            <w:r w:rsidRPr="007B4BF1">
              <w:rPr>
                <w:rFonts w:ascii="Angsana New" w:hAnsi="Angsana New"/>
                <w:sz w:val="26"/>
                <w:szCs w:val="26"/>
                <w:cs/>
              </w:rPr>
              <w:t xml:space="preserve"> </w:t>
            </w:r>
            <w:r w:rsidRPr="007B4BF1">
              <w:rPr>
                <w:rFonts w:ascii="Angsana New" w:hAnsi="Angsana New"/>
                <w:sz w:val="26"/>
                <w:szCs w:val="26"/>
              </w:rPr>
              <w:t>10%</w:t>
            </w:r>
          </w:p>
        </w:tc>
        <w:tc>
          <w:tcPr>
            <w:tcW w:w="1487" w:type="dxa"/>
          </w:tcPr>
          <w:p w14:paraId="5AE1B0B5" w14:textId="62A97775" w:rsidR="0036264A" w:rsidRPr="007B4BF1" w:rsidRDefault="0036264A" w:rsidP="0036264A">
            <w:pPr>
              <w:spacing w:line="360" w:lineRule="exact"/>
              <w:jc w:val="right"/>
              <w:rPr>
                <w:rFonts w:ascii="Angsana New" w:hAnsi="Angsana New"/>
                <w:szCs w:val="24"/>
              </w:rPr>
            </w:pPr>
            <w:r w:rsidRPr="007B4BF1">
              <w:rPr>
                <w:rFonts w:ascii="Angsana New" w:hAnsi="Angsana New"/>
                <w:sz w:val="26"/>
                <w:szCs w:val="26"/>
              </w:rPr>
              <w:t>20%</w:t>
            </w:r>
          </w:p>
        </w:tc>
        <w:tc>
          <w:tcPr>
            <w:tcW w:w="1403" w:type="dxa"/>
          </w:tcPr>
          <w:p w14:paraId="1F4505C5" w14:textId="6421A99E" w:rsidR="0036264A" w:rsidRPr="007B4BF1" w:rsidRDefault="0036264A" w:rsidP="0036264A">
            <w:pPr>
              <w:spacing w:line="360" w:lineRule="exact"/>
              <w:jc w:val="right"/>
              <w:rPr>
                <w:rFonts w:ascii="Angsana New" w:eastAsia="Angsana New" w:hAnsi="Angsana New"/>
                <w:szCs w:val="24"/>
              </w:rPr>
            </w:pPr>
            <w:r w:rsidRPr="007B4BF1">
              <w:rPr>
                <w:rFonts w:ascii="Angsana New" w:hAnsi="Angsana New" w:hint="cs"/>
                <w:sz w:val="26"/>
                <w:szCs w:val="26"/>
              </w:rPr>
              <w:t>0%,</w:t>
            </w:r>
            <w:r w:rsidRPr="007B4BF1">
              <w:rPr>
                <w:rFonts w:ascii="Angsana New" w:hAnsi="Angsana New" w:hint="cs"/>
                <w:sz w:val="26"/>
                <w:szCs w:val="26"/>
                <w:cs/>
              </w:rPr>
              <w:t xml:space="preserve"> </w:t>
            </w:r>
            <w:r w:rsidRPr="007B4BF1">
              <w:rPr>
                <w:rFonts w:ascii="Angsana New" w:hAnsi="Angsana New" w:hint="cs"/>
                <w:sz w:val="26"/>
                <w:szCs w:val="26"/>
              </w:rPr>
              <w:t>10%</w:t>
            </w:r>
          </w:p>
        </w:tc>
        <w:tc>
          <w:tcPr>
            <w:tcW w:w="1498" w:type="dxa"/>
          </w:tcPr>
          <w:p w14:paraId="35FB0D44" w14:textId="7823B1F1" w:rsidR="0036264A" w:rsidRPr="007B4BF1" w:rsidRDefault="0036264A" w:rsidP="0036264A">
            <w:pPr>
              <w:spacing w:line="360" w:lineRule="exact"/>
              <w:jc w:val="right"/>
              <w:rPr>
                <w:rFonts w:ascii="Angsana New" w:eastAsia="Angsana New" w:hAnsi="Angsana New"/>
                <w:szCs w:val="24"/>
              </w:rPr>
            </w:pPr>
            <w:r w:rsidRPr="007B4BF1">
              <w:rPr>
                <w:rFonts w:ascii="Angsana New" w:hAnsi="Angsana New" w:hint="cs"/>
                <w:sz w:val="26"/>
                <w:szCs w:val="26"/>
              </w:rPr>
              <w:t>20%</w:t>
            </w:r>
          </w:p>
        </w:tc>
      </w:tr>
      <w:tr w:rsidR="0036264A" w:rsidRPr="007B4BF1" w14:paraId="23C37101" w14:textId="77777777" w:rsidTr="00CF3790">
        <w:trPr>
          <w:trHeight w:val="80"/>
        </w:trPr>
        <w:tc>
          <w:tcPr>
            <w:tcW w:w="2835" w:type="dxa"/>
            <w:shd w:val="clear" w:color="auto" w:fill="auto"/>
            <w:vAlign w:val="bottom"/>
          </w:tcPr>
          <w:p w14:paraId="496257CF" w14:textId="6474ED7B" w:rsidR="0036264A" w:rsidRPr="007B4BF1" w:rsidRDefault="0036264A" w:rsidP="0036264A">
            <w:pPr>
              <w:spacing w:line="360" w:lineRule="exact"/>
              <w:ind w:left="34"/>
              <w:rPr>
                <w:rFonts w:ascii="Angsana New" w:hAnsi="Angsana New"/>
                <w:sz w:val="28"/>
              </w:rPr>
            </w:pPr>
            <w:r w:rsidRPr="007B4BF1">
              <w:rPr>
                <w:rFonts w:ascii="Angsana New" w:hAnsi="Angsana New"/>
                <w:sz w:val="28"/>
              </w:rPr>
              <w:t>Accounting profit</w:t>
            </w:r>
            <w:r w:rsidRPr="007B4BF1">
              <w:rPr>
                <w:rFonts w:ascii="Angsana New" w:hAnsi="Angsana New"/>
                <w:sz w:val="28"/>
                <w:szCs w:val="28"/>
              </w:rPr>
              <w:t xml:space="preserve"> </w:t>
            </w:r>
            <w:r w:rsidRPr="007B4BF1">
              <w:rPr>
                <w:rFonts w:ascii="Angsana New" w:hAnsi="Angsana New"/>
                <w:sz w:val="28"/>
              </w:rPr>
              <w:t xml:space="preserve">before income </w:t>
            </w:r>
          </w:p>
        </w:tc>
        <w:tc>
          <w:tcPr>
            <w:tcW w:w="1454" w:type="dxa"/>
          </w:tcPr>
          <w:p w14:paraId="5CCF7E88" w14:textId="77777777" w:rsidR="0036264A" w:rsidRPr="007B4BF1" w:rsidRDefault="0036264A" w:rsidP="0036264A">
            <w:pPr>
              <w:spacing w:line="360" w:lineRule="exact"/>
              <w:jc w:val="right"/>
              <w:rPr>
                <w:rFonts w:ascii="Angsana New" w:hAnsi="Angsana New"/>
                <w:sz w:val="26"/>
                <w:szCs w:val="26"/>
                <w:cs/>
              </w:rPr>
            </w:pPr>
          </w:p>
        </w:tc>
        <w:tc>
          <w:tcPr>
            <w:tcW w:w="1487" w:type="dxa"/>
          </w:tcPr>
          <w:p w14:paraId="1F361B8C" w14:textId="77777777" w:rsidR="0036264A" w:rsidRPr="007B4BF1" w:rsidRDefault="0036264A" w:rsidP="0036264A">
            <w:pPr>
              <w:spacing w:line="360" w:lineRule="exact"/>
              <w:jc w:val="right"/>
              <w:rPr>
                <w:rFonts w:ascii="Angsana New" w:hAnsi="Angsana New"/>
                <w:szCs w:val="24"/>
                <w:cs/>
                <w:lang w:val="th-TH"/>
              </w:rPr>
            </w:pPr>
          </w:p>
        </w:tc>
        <w:tc>
          <w:tcPr>
            <w:tcW w:w="1403" w:type="dxa"/>
          </w:tcPr>
          <w:p w14:paraId="79CB9229" w14:textId="77777777" w:rsidR="0036264A" w:rsidRPr="007B4BF1" w:rsidRDefault="0036264A" w:rsidP="0036264A">
            <w:pPr>
              <w:spacing w:line="360" w:lineRule="exact"/>
              <w:jc w:val="right"/>
              <w:rPr>
                <w:rFonts w:ascii="Angsana New" w:eastAsia="Angsana New" w:hAnsi="Angsana New"/>
                <w:szCs w:val="24"/>
                <w:cs/>
              </w:rPr>
            </w:pPr>
          </w:p>
        </w:tc>
        <w:tc>
          <w:tcPr>
            <w:tcW w:w="1498" w:type="dxa"/>
          </w:tcPr>
          <w:p w14:paraId="11B339F7" w14:textId="77777777" w:rsidR="0036264A" w:rsidRPr="007B4BF1" w:rsidRDefault="0036264A" w:rsidP="0036264A">
            <w:pPr>
              <w:spacing w:line="360" w:lineRule="exact"/>
              <w:jc w:val="right"/>
              <w:rPr>
                <w:rFonts w:ascii="Angsana New" w:eastAsia="Angsana New" w:hAnsi="Angsana New"/>
                <w:szCs w:val="24"/>
                <w:cs/>
              </w:rPr>
            </w:pPr>
          </w:p>
        </w:tc>
      </w:tr>
      <w:tr w:rsidR="00230F86" w:rsidRPr="007B4BF1" w14:paraId="2A8CB34F" w14:textId="77777777" w:rsidTr="00CF3790">
        <w:trPr>
          <w:trHeight w:val="80"/>
        </w:trPr>
        <w:tc>
          <w:tcPr>
            <w:tcW w:w="2835" w:type="dxa"/>
            <w:shd w:val="clear" w:color="auto" w:fill="auto"/>
            <w:vAlign w:val="bottom"/>
          </w:tcPr>
          <w:p w14:paraId="1BD2F6A7" w14:textId="2EA53566" w:rsidR="00230F86" w:rsidRPr="007B4BF1" w:rsidRDefault="00230F86" w:rsidP="00230F86">
            <w:pPr>
              <w:spacing w:line="360" w:lineRule="exact"/>
              <w:ind w:firstLine="458"/>
              <w:rPr>
                <w:rFonts w:ascii="Angsana New" w:hAnsi="Angsana New"/>
                <w:sz w:val="28"/>
                <w:cs/>
              </w:rPr>
            </w:pPr>
            <w:r w:rsidRPr="007B4BF1">
              <w:rPr>
                <w:rFonts w:ascii="Angsana New" w:hAnsi="Angsana New"/>
                <w:sz w:val="28"/>
              </w:rPr>
              <w:t>tax multiply by tax rate</w:t>
            </w:r>
          </w:p>
        </w:tc>
        <w:tc>
          <w:tcPr>
            <w:tcW w:w="1454" w:type="dxa"/>
          </w:tcPr>
          <w:p w14:paraId="074D1C7E" w14:textId="1D1ED9CE" w:rsidR="00230F86" w:rsidRPr="007B4BF1" w:rsidRDefault="00230F86" w:rsidP="00230F86">
            <w:pPr>
              <w:spacing w:line="360" w:lineRule="exact"/>
              <w:jc w:val="right"/>
              <w:rPr>
                <w:rFonts w:ascii="Angsana New" w:hAnsi="Angsana New"/>
                <w:sz w:val="26"/>
                <w:szCs w:val="26"/>
                <w:cs/>
              </w:rPr>
            </w:pPr>
            <w:r w:rsidRPr="007B4BF1">
              <w:rPr>
                <w:rFonts w:ascii="Angsana New" w:hAnsi="Angsana New"/>
                <w:sz w:val="26"/>
                <w:szCs w:val="26"/>
              </w:rPr>
              <w:t>10,779,465.21</w:t>
            </w:r>
          </w:p>
        </w:tc>
        <w:tc>
          <w:tcPr>
            <w:tcW w:w="1487" w:type="dxa"/>
          </w:tcPr>
          <w:p w14:paraId="344ACD9D" w14:textId="7B961EC6" w:rsidR="00230F86" w:rsidRPr="007B4BF1" w:rsidRDefault="00230F86" w:rsidP="00230F86">
            <w:pPr>
              <w:spacing w:line="360" w:lineRule="exact"/>
              <w:jc w:val="right"/>
              <w:rPr>
                <w:rFonts w:ascii="Angsana New" w:eastAsia="Angsana New" w:hAnsi="Angsana New"/>
                <w:color w:val="000000" w:themeColor="text1"/>
                <w:szCs w:val="24"/>
              </w:rPr>
            </w:pPr>
            <w:r w:rsidRPr="007B4BF1">
              <w:rPr>
                <w:rFonts w:ascii="Angsana New" w:hAnsi="Angsana New"/>
                <w:sz w:val="26"/>
                <w:szCs w:val="26"/>
              </w:rPr>
              <w:t>(29,314,235.25)</w:t>
            </w:r>
          </w:p>
        </w:tc>
        <w:tc>
          <w:tcPr>
            <w:tcW w:w="1403" w:type="dxa"/>
          </w:tcPr>
          <w:p w14:paraId="34BED096" w14:textId="028F450A" w:rsidR="00230F86" w:rsidRPr="007B4BF1" w:rsidRDefault="00230F86" w:rsidP="00230F86">
            <w:pPr>
              <w:spacing w:line="360" w:lineRule="exact"/>
              <w:jc w:val="right"/>
              <w:rPr>
                <w:rFonts w:ascii="Angsana New" w:eastAsia="Angsana New" w:hAnsi="Angsana New"/>
                <w:szCs w:val="24"/>
                <w:cs/>
              </w:rPr>
            </w:pPr>
            <w:r w:rsidRPr="007B4BF1">
              <w:rPr>
                <w:rFonts w:ascii="Angsana New" w:hAnsi="Angsana New"/>
                <w:sz w:val="26"/>
                <w:szCs w:val="26"/>
              </w:rPr>
              <w:t>10,025,297.06</w:t>
            </w:r>
          </w:p>
        </w:tc>
        <w:tc>
          <w:tcPr>
            <w:tcW w:w="1498" w:type="dxa"/>
          </w:tcPr>
          <w:p w14:paraId="1754C816" w14:textId="4B28FB27" w:rsidR="00230F86" w:rsidRPr="007B4BF1" w:rsidRDefault="00230F86" w:rsidP="00230F86">
            <w:pPr>
              <w:tabs>
                <w:tab w:val="right" w:pos="1279"/>
              </w:tabs>
              <w:spacing w:line="360" w:lineRule="exact"/>
              <w:jc w:val="right"/>
              <w:rPr>
                <w:rFonts w:ascii="Angsana New" w:eastAsia="Angsana New" w:hAnsi="Angsana New"/>
                <w:color w:val="000000" w:themeColor="text1"/>
                <w:szCs w:val="24"/>
              </w:rPr>
            </w:pPr>
            <w:r w:rsidRPr="007B4BF1">
              <w:rPr>
                <w:rFonts w:ascii="Angsana New" w:hAnsi="Angsana New"/>
                <w:sz w:val="26"/>
                <w:szCs w:val="26"/>
              </w:rPr>
              <w:t>(17,340,676.37)</w:t>
            </w:r>
          </w:p>
        </w:tc>
      </w:tr>
      <w:tr w:rsidR="00CC38DA" w:rsidRPr="007B4BF1" w14:paraId="255A359D" w14:textId="77777777" w:rsidTr="00CF3790">
        <w:trPr>
          <w:trHeight w:val="80"/>
        </w:trPr>
        <w:tc>
          <w:tcPr>
            <w:tcW w:w="2835" w:type="dxa"/>
            <w:shd w:val="clear" w:color="auto" w:fill="auto"/>
            <w:vAlign w:val="bottom"/>
          </w:tcPr>
          <w:p w14:paraId="72C7A3D4" w14:textId="77777777" w:rsidR="00CC38DA" w:rsidRPr="007B4BF1" w:rsidRDefault="00CC38DA" w:rsidP="00F46065">
            <w:pPr>
              <w:spacing w:line="360" w:lineRule="exact"/>
              <w:ind w:left="34"/>
              <w:rPr>
                <w:rFonts w:ascii="Angsana New" w:hAnsi="Angsana New"/>
                <w:sz w:val="28"/>
              </w:rPr>
            </w:pPr>
            <w:r w:rsidRPr="007B4BF1">
              <w:rPr>
                <w:rFonts w:ascii="Angsana New" w:hAnsi="Angsana New"/>
                <w:sz w:val="28"/>
              </w:rPr>
              <w:t>Taxable effects for</w:t>
            </w:r>
            <w:r w:rsidRPr="007B4BF1">
              <w:rPr>
                <w:rFonts w:ascii="Angsana New" w:hAnsi="Angsana New"/>
                <w:sz w:val="28"/>
                <w:cs/>
              </w:rPr>
              <w:t>:</w:t>
            </w:r>
          </w:p>
        </w:tc>
        <w:tc>
          <w:tcPr>
            <w:tcW w:w="1454" w:type="dxa"/>
            <w:tcBorders>
              <w:bottom w:val="single" w:sz="4" w:space="0" w:color="auto"/>
            </w:tcBorders>
          </w:tcPr>
          <w:p w14:paraId="6FE4FCD1" w14:textId="77777777" w:rsidR="00CC38DA" w:rsidRPr="007B4BF1" w:rsidRDefault="00CC38DA" w:rsidP="00F46065">
            <w:pPr>
              <w:spacing w:line="360" w:lineRule="exact"/>
              <w:jc w:val="right"/>
              <w:rPr>
                <w:rFonts w:ascii="Angsana New" w:hAnsi="Angsana New"/>
                <w:sz w:val="26"/>
                <w:szCs w:val="26"/>
              </w:rPr>
            </w:pPr>
          </w:p>
        </w:tc>
        <w:tc>
          <w:tcPr>
            <w:tcW w:w="1487" w:type="dxa"/>
            <w:tcBorders>
              <w:bottom w:val="single" w:sz="4" w:space="0" w:color="auto"/>
            </w:tcBorders>
          </w:tcPr>
          <w:p w14:paraId="3EC3C10E" w14:textId="77777777" w:rsidR="00CC38DA" w:rsidRPr="007B4BF1" w:rsidRDefault="00CC38DA" w:rsidP="00F46065">
            <w:pPr>
              <w:spacing w:line="360" w:lineRule="exact"/>
              <w:jc w:val="right"/>
              <w:rPr>
                <w:rFonts w:ascii="Angsana New" w:hAnsi="Angsana New"/>
                <w:szCs w:val="24"/>
              </w:rPr>
            </w:pPr>
          </w:p>
        </w:tc>
        <w:tc>
          <w:tcPr>
            <w:tcW w:w="1403" w:type="dxa"/>
            <w:tcBorders>
              <w:bottom w:val="single" w:sz="4" w:space="0" w:color="auto"/>
            </w:tcBorders>
          </w:tcPr>
          <w:p w14:paraId="76D21BE9" w14:textId="77777777" w:rsidR="00CC38DA" w:rsidRPr="007B4BF1" w:rsidRDefault="00CC38DA" w:rsidP="00F46065">
            <w:pPr>
              <w:spacing w:line="360" w:lineRule="exact"/>
              <w:jc w:val="right"/>
              <w:rPr>
                <w:rFonts w:ascii="Angsana New" w:eastAsia="Angsana New" w:hAnsi="Angsana New"/>
                <w:szCs w:val="24"/>
              </w:rPr>
            </w:pPr>
          </w:p>
        </w:tc>
        <w:tc>
          <w:tcPr>
            <w:tcW w:w="1498" w:type="dxa"/>
            <w:tcBorders>
              <w:bottom w:val="single" w:sz="4" w:space="0" w:color="auto"/>
            </w:tcBorders>
          </w:tcPr>
          <w:p w14:paraId="7585B413" w14:textId="77777777" w:rsidR="00CC38DA" w:rsidRPr="007B4BF1" w:rsidRDefault="00CC38DA" w:rsidP="00F46065">
            <w:pPr>
              <w:spacing w:line="360" w:lineRule="exact"/>
              <w:jc w:val="right"/>
              <w:rPr>
                <w:rFonts w:ascii="Angsana New" w:eastAsia="Angsana New" w:hAnsi="Angsana New"/>
                <w:szCs w:val="24"/>
              </w:rPr>
            </w:pPr>
          </w:p>
        </w:tc>
      </w:tr>
      <w:tr w:rsidR="001377DB" w:rsidRPr="007B4BF1" w14:paraId="1A9B2358" w14:textId="77777777" w:rsidTr="00CF3790">
        <w:trPr>
          <w:trHeight w:val="70"/>
        </w:trPr>
        <w:tc>
          <w:tcPr>
            <w:tcW w:w="2835" w:type="dxa"/>
            <w:tcBorders>
              <w:right w:val="single" w:sz="4" w:space="0" w:color="auto"/>
            </w:tcBorders>
            <w:shd w:val="clear" w:color="auto" w:fill="auto"/>
            <w:vAlign w:val="bottom"/>
          </w:tcPr>
          <w:p w14:paraId="10C7937E" w14:textId="77777777" w:rsidR="001377DB" w:rsidRPr="007B4BF1" w:rsidRDefault="001377DB" w:rsidP="001377DB">
            <w:pPr>
              <w:spacing w:line="360" w:lineRule="exact"/>
              <w:ind w:left="175" w:firstLine="283"/>
              <w:rPr>
                <w:rFonts w:ascii="Angsana New" w:hAnsi="Angsana New"/>
                <w:sz w:val="28"/>
              </w:rPr>
            </w:pPr>
            <w:r w:rsidRPr="007B4BF1">
              <w:rPr>
                <w:rFonts w:ascii="Angsana New" w:hAnsi="Angsana New"/>
                <w:sz w:val="28"/>
              </w:rPr>
              <w:t>Unexercised taxable loss</w:t>
            </w:r>
          </w:p>
        </w:tc>
        <w:tc>
          <w:tcPr>
            <w:tcW w:w="1454" w:type="dxa"/>
            <w:tcBorders>
              <w:top w:val="single" w:sz="4" w:space="0" w:color="auto"/>
              <w:left w:val="single" w:sz="4" w:space="0" w:color="auto"/>
              <w:right w:val="single" w:sz="4" w:space="0" w:color="auto"/>
            </w:tcBorders>
          </w:tcPr>
          <w:p w14:paraId="5371F8E0" w14:textId="72896B7D" w:rsidR="001377DB" w:rsidRPr="007B4BF1" w:rsidRDefault="001377DB" w:rsidP="001377DB">
            <w:pPr>
              <w:spacing w:line="360" w:lineRule="exact"/>
              <w:jc w:val="right"/>
              <w:rPr>
                <w:rFonts w:ascii="Angsana New" w:hAnsi="Angsana New"/>
                <w:sz w:val="26"/>
                <w:szCs w:val="26"/>
              </w:rPr>
            </w:pPr>
            <w:r w:rsidRPr="007B4BF1">
              <w:rPr>
                <w:rFonts w:ascii="Angsana New" w:hAnsi="Angsana New"/>
                <w:sz w:val="26"/>
                <w:szCs w:val="26"/>
                <w:cs/>
              </w:rPr>
              <w:t>-</w:t>
            </w:r>
          </w:p>
        </w:tc>
        <w:tc>
          <w:tcPr>
            <w:tcW w:w="1487" w:type="dxa"/>
            <w:tcBorders>
              <w:top w:val="single" w:sz="4" w:space="0" w:color="auto"/>
              <w:left w:val="single" w:sz="4" w:space="0" w:color="auto"/>
              <w:right w:val="single" w:sz="4" w:space="0" w:color="auto"/>
            </w:tcBorders>
          </w:tcPr>
          <w:p w14:paraId="56659ABE" w14:textId="5F37EE79" w:rsidR="001377DB" w:rsidRPr="007B4BF1" w:rsidRDefault="001377DB" w:rsidP="001377DB">
            <w:pPr>
              <w:spacing w:line="360" w:lineRule="exact"/>
              <w:jc w:val="right"/>
              <w:rPr>
                <w:rFonts w:ascii="Angsana New" w:eastAsia="Angsana New" w:hAnsi="Angsana New"/>
                <w:color w:val="000000" w:themeColor="text1"/>
                <w:sz w:val="26"/>
                <w:szCs w:val="26"/>
              </w:rPr>
            </w:pPr>
            <w:r w:rsidRPr="007B4BF1">
              <w:rPr>
                <w:rFonts w:ascii="Angsana New" w:hAnsi="Angsana New"/>
                <w:sz w:val="26"/>
                <w:szCs w:val="26"/>
              </w:rPr>
              <w:t>18,158,856.57</w:t>
            </w:r>
          </w:p>
        </w:tc>
        <w:tc>
          <w:tcPr>
            <w:tcW w:w="1403" w:type="dxa"/>
            <w:tcBorders>
              <w:top w:val="single" w:sz="4" w:space="0" w:color="auto"/>
              <w:left w:val="single" w:sz="4" w:space="0" w:color="auto"/>
              <w:right w:val="single" w:sz="4" w:space="0" w:color="auto"/>
            </w:tcBorders>
            <w:vAlign w:val="bottom"/>
          </w:tcPr>
          <w:p w14:paraId="12EE3E0C" w14:textId="592DCB8F" w:rsidR="001377DB" w:rsidRPr="007B4BF1" w:rsidRDefault="001377DB" w:rsidP="001377DB">
            <w:pPr>
              <w:spacing w:line="360" w:lineRule="exact"/>
              <w:jc w:val="right"/>
              <w:rPr>
                <w:rFonts w:ascii="Angsana New" w:eastAsia="Angsana New" w:hAnsi="Angsana New"/>
                <w:szCs w:val="24"/>
              </w:rPr>
            </w:pPr>
            <w:r w:rsidRPr="007B4BF1">
              <w:rPr>
                <w:rFonts w:ascii="Angsana New" w:hAnsi="Angsana New"/>
                <w:szCs w:val="24"/>
              </w:rPr>
              <w:t>-</w:t>
            </w:r>
          </w:p>
        </w:tc>
        <w:tc>
          <w:tcPr>
            <w:tcW w:w="1498" w:type="dxa"/>
            <w:tcBorders>
              <w:top w:val="single" w:sz="4" w:space="0" w:color="auto"/>
              <w:left w:val="single" w:sz="4" w:space="0" w:color="auto"/>
              <w:right w:val="single" w:sz="4" w:space="0" w:color="auto"/>
            </w:tcBorders>
          </w:tcPr>
          <w:p w14:paraId="58CF0FB9" w14:textId="31C5CE63" w:rsidR="001377DB" w:rsidRPr="007B4BF1" w:rsidRDefault="001377DB" w:rsidP="001377DB">
            <w:pPr>
              <w:spacing w:line="360" w:lineRule="exact"/>
              <w:jc w:val="right"/>
              <w:rPr>
                <w:rFonts w:ascii="Angsana New" w:eastAsia="Angsana New" w:hAnsi="Angsana New"/>
                <w:color w:val="000000" w:themeColor="text1"/>
                <w:szCs w:val="24"/>
              </w:rPr>
            </w:pPr>
            <w:r w:rsidRPr="007B4BF1">
              <w:rPr>
                <w:rFonts w:asciiTheme="majorBidi" w:hAnsiTheme="majorBidi" w:cstheme="majorBidi"/>
                <w:sz w:val="26"/>
                <w:szCs w:val="26"/>
              </w:rPr>
              <w:t>77,525,970.48</w:t>
            </w:r>
          </w:p>
        </w:tc>
      </w:tr>
      <w:tr w:rsidR="001377DB" w:rsidRPr="007B4BF1" w14:paraId="6ACDDBCF" w14:textId="77777777" w:rsidTr="00CF3790">
        <w:trPr>
          <w:trHeight w:val="80"/>
        </w:trPr>
        <w:tc>
          <w:tcPr>
            <w:tcW w:w="2835" w:type="dxa"/>
            <w:tcBorders>
              <w:right w:val="single" w:sz="4" w:space="0" w:color="auto"/>
            </w:tcBorders>
            <w:shd w:val="clear" w:color="auto" w:fill="auto"/>
            <w:vAlign w:val="bottom"/>
          </w:tcPr>
          <w:p w14:paraId="4CA7B977" w14:textId="77777777" w:rsidR="001377DB" w:rsidRPr="007B4BF1" w:rsidRDefault="001377DB" w:rsidP="001377DB">
            <w:pPr>
              <w:spacing w:line="360" w:lineRule="exact"/>
              <w:ind w:left="175" w:firstLine="283"/>
              <w:rPr>
                <w:rFonts w:ascii="Angsana New" w:hAnsi="Angsana New"/>
                <w:sz w:val="28"/>
                <w:cs/>
              </w:rPr>
            </w:pPr>
            <w:r w:rsidRPr="007B4BF1">
              <w:rPr>
                <w:rFonts w:ascii="Angsana New" w:hAnsi="Angsana New"/>
                <w:sz w:val="28"/>
              </w:rPr>
              <w:t>Prohibited taxable items</w:t>
            </w:r>
          </w:p>
        </w:tc>
        <w:tc>
          <w:tcPr>
            <w:tcW w:w="1454" w:type="dxa"/>
            <w:tcBorders>
              <w:left w:val="single" w:sz="4" w:space="0" w:color="auto"/>
              <w:right w:val="single" w:sz="4" w:space="0" w:color="auto"/>
            </w:tcBorders>
          </w:tcPr>
          <w:p w14:paraId="5982E38B" w14:textId="3302DA98" w:rsidR="001377DB" w:rsidRPr="007B4BF1" w:rsidRDefault="001377DB" w:rsidP="001377DB">
            <w:pPr>
              <w:spacing w:line="360" w:lineRule="exact"/>
              <w:jc w:val="right"/>
              <w:rPr>
                <w:rFonts w:ascii="Angsana New" w:hAnsi="Angsana New"/>
                <w:sz w:val="26"/>
                <w:szCs w:val="26"/>
              </w:rPr>
            </w:pPr>
            <w:r w:rsidRPr="007B4BF1">
              <w:rPr>
                <w:rFonts w:ascii="Angsana New" w:hAnsi="Angsana New"/>
                <w:sz w:val="26"/>
                <w:szCs w:val="26"/>
              </w:rPr>
              <w:t>41,031.10</w:t>
            </w:r>
          </w:p>
        </w:tc>
        <w:tc>
          <w:tcPr>
            <w:tcW w:w="1487" w:type="dxa"/>
            <w:tcBorders>
              <w:left w:val="single" w:sz="4" w:space="0" w:color="auto"/>
              <w:right w:val="single" w:sz="4" w:space="0" w:color="auto"/>
            </w:tcBorders>
          </w:tcPr>
          <w:p w14:paraId="0D60391F" w14:textId="0EF8F96B" w:rsidR="001377DB" w:rsidRPr="007B4BF1" w:rsidRDefault="001377DB" w:rsidP="001377DB">
            <w:pPr>
              <w:spacing w:line="360" w:lineRule="exact"/>
              <w:jc w:val="right"/>
              <w:rPr>
                <w:rFonts w:ascii="Angsana New" w:eastAsia="Angsana New" w:hAnsi="Angsana New"/>
                <w:color w:val="000000" w:themeColor="text1"/>
                <w:sz w:val="26"/>
                <w:szCs w:val="26"/>
              </w:rPr>
            </w:pPr>
            <w:r w:rsidRPr="007B4BF1">
              <w:rPr>
                <w:rFonts w:ascii="Angsana New" w:hAnsi="Angsana New"/>
                <w:sz w:val="26"/>
                <w:szCs w:val="26"/>
              </w:rPr>
              <w:t>16,925,349.49</w:t>
            </w:r>
          </w:p>
        </w:tc>
        <w:tc>
          <w:tcPr>
            <w:tcW w:w="1403" w:type="dxa"/>
            <w:tcBorders>
              <w:left w:val="single" w:sz="4" w:space="0" w:color="auto"/>
              <w:right w:val="single" w:sz="4" w:space="0" w:color="auto"/>
            </w:tcBorders>
            <w:vAlign w:val="bottom"/>
          </w:tcPr>
          <w:p w14:paraId="3F7C03C6" w14:textId="51274B93" w:rsidR="001377DB" w:rsidRPr="007B4BF1" w:rsidRDefault="001377DB" w:rsidP="001377DB">
            <w:pPr>
              <w:spacing w:line="360" w:lineRule="exact"/>
              <w:jc w:val="right"/>
              <w:rPr>
                <w:rFonts w:ascii="Angsana New" w:eastAsia="Angsana New" w:hAnsi="Angsana New"/>
                <w:szCs w:val="24"/>
              </w:rPr>
            </w:pPr>
            <w:r w:rsidRPr="007B4BF1">
              <w:rPr>
                <w:rFonts w:ascii="Angsana New" w:hAnsi="Angsana New"/>
                <w:szCs w:val="24"/>
              </w:rPr>
              <w:t>-</w:t>
            </w:r>
          </w:p>
        </w:tc>
        <w:tc>
          <w:tcPr>
            <w:tcW w:w="1498" w:type="dxa"/>
            <w:tcBorders>
              <w:left w:val="single" w:sz="4" w:space="0" w:color="auto"/>
              <w:right w:val="single" w:sz="4" w:space="0" w:color="auto"/>
            </w:tcBorders>
          </w:tcPr>
          <w:p w14:paraId="13A98E89" w14:textId="5F59C45A" w:rsidR="001377DB" w:rsidRPr="007B4BF1" w:rsidRDefault="001377DB" w:rsidP="001377DB">
            <w:pPr>
              <w:spacing w:line="360" w:lineRule="exact"/>
              <w:jc w:val="right"/>
              <w:rPr>
                <w:rFonts w:ascii="Angsana New" w:eastAsia="Angsana New" w:hAnsi="Angsana New"/>
                <w:color w:val="000000" w:themeColor="text1"/>
                <w:szCs w:val="24"/>
              </w:rPr>
            </w:pPr>
            <w:r w:rsidRPr="007B4BF1">
              <w:rPr>
                <w:rFonts w:asciiTheme="majorBidi" w:hAnsiTheme="majorBidi" w:cstheme="majorBidi"/>
                <w:sz w:val="26"/>
                <w:szCs w:val="26"/>
              </w:rPr>
              <w:t>5,934,676.57</w:t>
            </w:r>
          </w:p>
        </w:tc>
      </w:tr>
      <w:tr w:rsidR="001377DB" w:rsidRPr="007B4BF1" w14:paraId="0E3CC96E" w14:textId="77777777" w:rsidTr="00CF3790">
        <w:trPr>
          <w:trHeight w:val="80"/>
        </w:trPr>
        <w:tc>
          <w:tcPr>
            <w:tcW w:w="2835" w:type="dxa"/>
            <w:tcBorders>
              <w:right w:val="single" w:sz="4" w:space="0" w:color="auto"/>
            </w:tcBorders>
            <w:shd w:val="clear" w:color="auto" w:fill="auto"/>
            <w:vAlign w:val="bottom"/>
          </w:tcPr>
          <w:p w14:paraId="5FEC9FD2" w14:textId="62BBCB4F" w:rsidR="001377DB" w:rsidRPr="007B4BF1" w:rsidRDefault="001377DB" w:rsidP="001377DB">
            <w:pPr>
              <w:spacing w:line="360" w:lineRule="exact"/>
              <w:ind w:left="175" w:firstLine="283"/>
              <w:rPr>
                <w:rFonts w:ascii="Angsana New" w:hAnsi="Angsana New"/>
                <w:sz w:val="28"/>
              </w:rPr>
            </w:pPr>
            <w:r w:rsidRPr="007B4BF1">
              <w:rPr>
                <w:rFonts w:ascii="Angsana New" w:hAnsi="Angsana New"/>
                <w:sz w:val="28"/>
              </w:rPr>
              <w:t>Exempted taxable income</w:t>
            </w:r>
          </w:p>
        </w:tc>
        <w:tc>
          <w:tcPr>
            <w:tcW w:w="1454" w:type="dxa"/>
            <w:tcBorders>
              <w:left w:val="single" w:sz="4" w:space="0" w:color="auto"/>
              <w:right w:val="single" w:sz="4" w:space="0" w:color="auto"/>
            </w:tcBorders>
          </w:tcPr>
          <w:p w14:paraId="13BC14AE" w14:textId="111EF0DE" w:rsidR="001377DB" w:rsidRPr="007B4BF1" w:rsidRDefault="001377DB" w:rsidP="001377DB">
            <w:pPr>
              <w:spacing w:line="360" w:lineRule="exact"/>
              <w:jc w:val="right"/>
              <w:rPr>
                <w:rFonts w:ascii="Angsana New" w:hAnsi="Angsana New"/>
                <w:sz w:val="26"/>
                <w:szCs w:val="26"/>
              </w:rPr>
            </w:pPr>
            <w:r w:rsidRPr="007B4BF1">
              <w:rPr>
                <w:rFonts w:ascii="Angsana New" w:hAnsi="Angsana New" w:hint="cs"/>
                <w:sz w:val="26"/>
                <w:szCs w:val="26"/>
                <w:cs/>
              </w:rPr>
              <w:t>-</w:t>
            </w:r>
          </w:p>
        </w:tc>
        <w:tc>
          <w:tcPr>
            <w:tcW w:w="1487" w:type="dxa"/>
            <w:tcBorders>
              <w:left w:val="single" w:sz="4" w:space="0" w:color="auto"/>
              <w:right w:val="single" w:sz="4" w:space="0" w:color="auto"/>
            </w:tcBorders>
          </w:tcPr>
          <w:p w14:paraId="31722570" w14:textId="2939CC55" w:rsidR="001377DB" w:rsidRPr="007B4BF1" w:rsidRDefault="001377DB" w:rsidP="001377DB">
            <w:pPr>
              <w:spacing w:line="360" w:lineRule="exact"/>
              <w:jc w:val="right"/>
              <w:rPr>
                <w:rFonts w:ascii="Angsana New" w:eastAsia="Angsana New" w:hAnsi="Angsana New"/>
                <w:color w:val="000000" w:themeColor="text1"/>
                <w:sz w:val="26"/>
                <w:szCs w:val="26"/>
              </w:rPr>
            </w:pPr>
            <w:r w:rsidRPr="007B4BF1">
              <w:rPr>
                <w:rFonts w:ascii="Angsana New" w:hAnsi="Angsana New"/>
                <w:sz w:val="26"/>
                <w:szCs w:val="26"/>
              </w:rPr>
              <w:t>(16,236.00)</w:t>
            </w:r>
          </w:p>
        </w:tc>
        <w:tc>
          <w:tcPr>
            <w:tcW w:w="1403" w:type="dxa"/>
            <w:tcBorders>
              <w:left w:val="single" w:sz="4" w:space="0" w:color="auto"/>
              <w:right w:val="single" w:sz="4" w:space="0" w:color="auto"/>
            </w:tcBorders>
            <w:vAlign w:val="bottom"/>
          </w:tcPr>
          <w:p w14:paraId="03130572" w14:textId="41E54764" w:rsidR="001377DB" w:rsidRPr="007B4BF1" w:rsidRDefault="001377DB" w:rsidP="001377DB">
            <w:pPr>
              <w:spacing w:line="360" w:lineRule="exact"/>
              <w:jc w:val="right"/>
              <w:rPr>
                <w:rFonts w:ascii="Angsana New" w:hAnsi="Angsana New"/>
                <w:szCs w:val="24"/>
                <w:cs/>
              </w:rPr>
            </w:pPr>
            <w:r w:rsidRPr="007B4BF1">
              <w:rPr>
                <w:rFonts w:ascii="Angsana New" w:hAnsi="Angsana New"/>
                <w:szCs w:val="24"/>
              </w:rPr>
              <w:t>-</w:t>
            </w:r>
          </w:p>
        </w:tc>
        <w:tc>
          <w:tcPr>
            <w:tcW w:w="1498" w:type="dxa"/>
            <w:tcBorders>
              <w:left w:val="single" w:sz="4" w:space="0" w:color="auto"/>
              <w:right w:val="single" w:sz="4" w:space="0" w:color="auto"/>
            </w:tcBorders>
          </w:tcPr>
          <w:p w14:paraId="0BC48C08" w14:textId="3DAAE42A" w:rsidR="001377DB" w:rsidRPr="007B4BF1" w:rsidRDefault="001377DB" w:rsidP="001377DB">
            <w:pPr>
              <w:spacing w:line="360" w:lineRule="exact"/>
              <w:jc w:val="right"/>
              <w:rPr>
                <w:rFonts w:ascii="Angsana New" w:hAnsi="Angsana New"/>
                <w:sz w:val="26"/>
                <w:szCs w:val="26"/>
              </w:rPr>
            </w:pPr>
            <w:r w:rsidRPr="007B4BF1">
              <w:rPr>
                <w:rFonts w:asciiTheme="majorBidi" w:hAnsiTheme="majorBidi" w:cstheme="majorBidi"/>
                <w:sz w:val="26"/>
                <w:szCs w:val="26"/>
              </w:rPr>
              <w:t>(1,641,719.80)</w:t>
            </w:r>
          </w:p>
        </w:tc>
      </w:tr>
      <w:tr w:rsidR="001377DB" w:rsidRPr="007B4BF1" w14:paraId="120B647E" w14:textId="77777777" w:rsidTr="00CF3790">
        <w:trPr>
          <w:trHeight w:val="80"/>
        </w:trPr>
        <w:tc>
          <w:tcPr>
            <w:tcW w:w="2835" w:type="dxa"/>
            <w:tcBorders>
              <w:right w:val="single" w:sz="4" w:space="0" w:color="auto"/>
            </w:tcBorders>
            <w:shd w:val="clear" w:color="auto" w:fill="auto"/>
            <w:vAlign w:val="bottom"/>
          </w:tcPr>
          <w:p w14:paraId="76767D52" w14:textId="77777777" w:rsidR="001377DB" w:rsidRPr="007B4BF1" w:rsidRDefault="001377DB" w:rsidP="001377DB">
            <w:pPr>
              <w:spacing w:line="360" w:lineRule="exact"/>
              <w:ind w:left="175" w:firstLine="283"/>
              <w:rPr>
                <w:rFonts w:ascii="Angsana New" w:hAnsi="Angsana New"/>
                <w:sz w:val="28"/>
              </w:rPr>
            </w:pPr>
            <w:r w:rsidRPr="007B4BF1">
              <w:rPr>
                <w:rFonts w:ascii="Angsana New" w:hAnsi="Angsana New"/>
                <w:sz w:val="28"/>
              </w:rPr>
              <w:t>Others</w:t>
            </w:r>
          </w:p>
        </w:tc>
        <w:tc>
          <w:tcPr>
            <w:tcW w:w="1454" w:type="dxa"/>
            <w:tcBorders>
              <w:left w:val="single" w:sz="4" w:space="0" w:color="auto"/>
              <w:bottom w:val="single" w:sz="4" w:space="0" w:color="auto"/>
              <w:right w:val="single" w:sz="4" w:space="0" w:color="auto"/>
            </w:tcBorders>
          </w:tcPr>
          <w:p w14:paraId="3AB2ACFF" w14:textId="78684B8E" w:rsidR="001377DB" w:rsidRPr="007B4BF1" w:rsidRDefault="001377DB" w:rsidP="001377DB">
            <w:pPr>
              <w:spacing w:line="360" w:lineRule="exact"/>
              <w:jc w:val="right"/>
              <w:rPr>
                <w:rFonts w:ascii="Angsana New" w:hAnsi="Angsana New"/>
                <w:sz w:val="26"/>
                <w:szCs w:val="26"/>
              </w:rPr>
            </w:pPr>
            <w:r w:rsidRPr="007B4BF1">
              <w:rPr>
                <w:rFonts w:ascii="Angsana New" w:hAnsi="Angsana New"/>
                <w:sz w:val="26"/>
                <w:szCs w:val="26"/>
                <w:cs/>
              </w:rPr>
              <w:t>-</w:t>
            </w:r>
          </w:p>
        </w:tc>
        <w:tc>
          <w:tcPr>
            <w:tcW w:w="1487" w:type="dxa"/>
            <w:tcBorders>
              <w:left w:val="single" w:sz="4" w:space="0" w:color="auto"/>
              <w:bottom w:val="single" w:sz="4" w:space="0" w:color="auto"/>
              <w:right w:val="single" w:sz="4" w:space="0" w:color="auto"/>
            </w:tcBorders>
          </w:tcPr>
          <w:p w14:paraId="73A3965D" w14:textId="09A49991" w:rsidR="001377DB" w:rsidRPr="007B4BF1" w:rsidRDefault="001377DB" w:rsidP="001377DB">
            <w:pPr>
              <w:spacing w:line="360" w:lineRule="exact"/>
              <w:jc w:val="right"/>
              <w:rPr>
                <w:rFonts w:ascii="Angsana New" w:eastAsia="Angsana New" w:hAnsi="Angsana New"/>
                <w:color w:val="000000" w:themeColor="text1"/>
                <w:sz w:val="26"/>
                <w:szCs w:val="26"/>
              </w:rPr>
            </w:pPr>
            <w:r w:rsidRPr="007B4BF1">
              <w:rPr>
                <w:rFonts w:ascii="Angsana New" w:hAnsi="Angsana New"/>
                <w:sz w:val="26"/>
                <w:szCs w:val="26"/>
              </w:rPr>
              <w:t>(4,046,697.46)</w:t>
            </w:r>
          </w:p>
        </w:tc>
        <w:tc>
          <w:tcPr>
            <w:tcW w:w="1403" w:type="dxa"/>
            <w:tcBorders>
              <w:left w:val="single" w:sz="4" w:space="0" w:color="auto"/>
              <w:bottom w:val="single" w:sz="4" w:space="0" w:color="auto"/>
              <w:right w:val="single" w:sz="4" w:space="0" w:color="auto"/>
            </w:tcBorders>
            <w:vAlign w:val="bottom"/>
          </w:tcPr>
          <w:p w14:paraId="65CC64EB" w14:textId="27454A79" w:rsidR="001377DB" w:rsidRPr="007B4BF1" w:rsidRDefault="001377DB" w:rsidP="001377DB">
            <w:pPr>
              <w:spacing w:line="360" w:lineRule="exact"/>
              <w:jc w:val="right"/>
              <w:rPr>
                <w:rFonts w:ascii="Angsana New" w:eastAsia="Angsana New" w:hAnsi="Angsana New"/>
                <w:szCs w:val="24"/>
              </w:rPr>
            </w:pPr>
            <w:r w:rsidRPr="007B4BF1">
              <w:rPr>
                <w:rFonts w:ascii="Angsana New" w:hAnsi="Angsana New"/>
                <w:szCs w:val="24"/>
              </w:rPr>
              <w:t>-</w:t>
            </w:r>
          </w:p>
        </w:tc>
        <w:tc>
          <w:tcPr>
            <w:tcW w:w="1498" w:type="dxa"/>
            <w:tcBorders>
              <w:left w:val="single" w:sz="4" w:space="0" w:color="auto"/>
              <w:bottom w:val="single" w:sz="4" w:space="0" w:color="auto"/>
              <w:right w:val="single" w:sz="4" w:space="0" w:color="auto"/>
            </w:tcBorders>
          </w:tcPr>
          <w:p w14:paraId="6D488461" w14:textId="78045CC5" w:rsidR="001377DB" w:rsidRPr="007B4BF1" w:rsidRDefault="001377DB" w:rsidP="001377DB">
            <w:pPr>
              <w:spacing w:line="360" w:lineRule="exact"/>
              <w:jc w:val="right"/>
              <w:rPr>
                <w:rFonts w:ascii="Angsana New" w:eastAsia="Angsana New" w:hAnsi="Angsana New"/>
                <w:color w:val="000000" w:themeColor="text1"/>
                <w:szCs w:val="24"/>
              </w:rPr>
            </w:pPr>
            <w:r w:rsidRPr="007B4BF1">
              <w:rPr>
                <w:rFonts w:asciiTheme="majorBidi" w:hAnsiTheme="majorBidi" w:cstheme="majorBidi"/>
                <w:sz w:val="26"/>
                <w:szCs w:val="26"/>
              </w:rPr>
              <w:t>(63,756,887.00)</w:t>
            </w:r>
          </w:p>
        </w:tc>
      </w:tr>
      <w:tr w:rsidR="001377DB" w:rsidRPr="007B4BF1" w14:paraId="7361AAA8" w14:textId="77777777" w:rsidTr="00CF3790">
        <w:trPr>
          <w:trHeight w:val="70"/>
        </w:trPr>
        <w:tc>
          <w:tcPr>
            <w:tcW w:w="2835" w:type="dxa"/>
            <w:tcBorders>
              <w:right w:val="single" w:sz="4" w:space="0" w:color="auto"/>
            </w:tcBorders>
            <w:shd w:val="clear" w:color="auto" w:fill="auto"/>
            <w:vAlign w:val="bottom"/>
          </w:tcPr>
          <w:p w14:paraId="5A1AF4F0" w14:textId="77777777" w:rsidR="001377DB" w:rsidRPr="007B4BF1" w:rsidRDefault="001377DB" w:rsidP="001377DB">
            <w:pPr>
              <w:spacing w:line="360" w:lineRule="exact"/>
              <w:jc w:val="center"/>
              <w:rPr>
                <w:rFonts w:ascii="Angsana New" w:hAnsi="Angsana New"/>
                <w:sz w:val="28"/>
                <w:cs/>
              </w:rPr>
            </w:pPr>
            <w:r w:rsidRPr="007B4BF1">
              <w:rPr>
                <w:rFonts w:ascii="Angsana New" w:hAnsi="Angsana New"/>
                <w:sz w:val="28"/>
              </w:rPr>
              <w:t>Total</w:t>
            </w:r>
          </w:p>
        </w:tc>
        <w:tc>
          <w:tcPr>
            <w:tcW w:w="1454" w:type="dxa"/>
            <w:tcBorders>
              <w:top w:val="single" w:sz="4" w:space="0" w:color="auto"/>
              <w:left w:val="single" w:sz="4" w:space="0" w:color="auto"/>
              <w:bottom w:val="single" w:sz="4" w:space="0" w:color="auto"/>
              <w:right w:val="single" w:sz="4" w:space="0" w:color="auto"/>
            </w:tcBorders>
          </w:tcPr>
          <w:p w14:paraId="573379BF" w14:textId="51EB9766" w:rsidR="001377DB" w:rsidRPr="007B4BF1" w:rsidRDefault="001377DB" w:rsidP="001377DB">
            <w:pPr>
              <w:spacing w:line="360" w:lineRule="exact"/>
              <w:jc w:val="right"/>
              <w:rPr>
                <w:rFonts w:ascii="Angsana New" w:hAnsi="Angsana New"/>
                <w:sz w:val="26"/>
                <w:szCs w:val="26"/>
              </w:rPr>
            </w:pPr>
            <w:r w:rsidRPr="007B4BF1">
              <w:rPr>
                <w:rFonts w:ascii="Angsana New" w:hAnsi="Angsana New"/>
                <w:sz w:val="26"/>
                <w:szCs w:val="26"/>
              </w:rPr>
              <w:t>41,031.10</w:t>
            </w:r>
          </w:p>
        </w:tc>
        <w:tc>
          <w:tcPr>
            <w:tcW w:w="1487" w:type="dxa"/>
            <w:tcBorders>
              <w:top w:val="single" w:sz="4" w:space="0" w:color="auto"/>
              <w:left w:val="single" w:sz="4" w:space="0" w:color="auto"/>
              <w:bottom w:val="single" w:sz="4" w:space="0" w:color="auto"/>
              <w:right w:val="single" w:sz="4" w:space="0" w:color="auto"/>
            </w:tcBorders>
          </w:tcPr>
          <w:p w14:paraId="6CD27711" w14:textId="0BBFA22B" w:rsidR="001377DB" w:rsidRPr="007B4BF1" w:rsidRDefault="001377DB" w:rsidP="001377DB">
            <w:pPr>
              <w:spacing w:line="360" w:lineRule="exact"/>
              <w:jc w:val="right"/>
              <w:rPr>
                <w:rFonts w:ascii="Angsana New" w:eastAsia="Angsana New" w:hAnsi="Angsana New"/>
                <w:color w:val="000000" w:themeColor="text1"/>
                <w:sz w:val="26"/>
                <w:szCs w:val="26"/>
              </w:rPr>
            </w:pPr>
            <w:r w:rsidRPr="007B4BF1">
              <w:rPr>
                <w:rFonts w:ascii="Angsana New" w:hAnsi="Angsana New"/>
                <w:sz w:val="26"/>
                <w:szCs w:val="26"/>
              </w:rPr>
              <w:t>31,021,272.60</w:t>
            </w:r>
          </w:p>
        </w:tc>
        <w:tc>
          <w:tcPr>
            <w:tcW w:w="1403" w:type="dxa"/>
            <w:tcBorders>
              <w:top w:val="single" w:sz="4" w:space="0" w:color="auto"/>
              <w:left w:val="single" w:sz="4" w:space="0" w:color="auto"/>
              <w:bottom w:val="single" w:sz="4" w:space="0" w:color="auto"/>
              <w:right w:val="single" w:sz="4" w:space="0" w:color="auto"/>
            </w:tcBorders>
            <w:vAlign w:val="bottom"/>
          </w:tcPr>
          <w:p w14:paraId="612EA97B" w14:textId="580E6879" w:rsidR="001377DB" w:rsidRPr="007B4BF1" w:rsidRDefault="001377DB" w:rsidP="001377DB">
            <w:pPr>
              <w:spacing w:line="360" w:lineRule="exact"/>
              <w:jc w:val="right"/>
              <w:rPr>
                <w:rFonts w:ascii="Angsana New" w:eastAsia="Angsana New" w:hAnsi="Angsana New"/>
                <w:szCs w:val="24"/>
              </w:rPr>
            </w:pPr>
            <w:r w:rsidRPr="007B4BF1">
              <w:rPr>
                <w:rFonts w:ascii="Angsana New" w:hAnsi="Angsana New"/>
                <w:szCs w:val="24"/>
                <w:cs/>
              </w:rPr>
              <w:t>-</w:t>
            </w:r>
          </w:p>
        </w:tc>
        <w:tc>
          <w:tcPr>
            <w:tcW w:w="1498" w:type="dxa"/>
            <w:tcBorders>
              <w:top w:val="single" w:sz="4" w:space="0" w:color="auto"/>
              <w:left w:val="single" w:sz="4" w:space="0" w:color="auto"/>
              <w:bottom w:val="single" w:sz="4" w:space="0" w:color="auto"/>
              <w:right w:val="single" w:sz="4" w:space="0" w:color="auto"/>
            </w:tcBorders>
          </w:tcPr>
          <w:p w14:paraId="5628B983" w14:textId="6153DD12" w:rsidR="001377DB" w:rsidRPr="007B4BF1" w:rsidRDefault="001377DB" w:rsidP="001377DB">
            <w:pPr>
              <w:spacing w:line="360" w:lineRule="exact"/>
              <w:jc w:val="right"/>
              <w:rPr>
                <w:rFonts w:ascii="Angsana New" w:eastAsia="Angsana New" w:hAnsi="Angsana New"/>
                <w:color w:val="000000" w:themeColor="text1"/>
                <w:szCs w:val="24"/>
              </w:rPr>
            </w:pPr>
            <w:r w:rsidRPr="007B4BF1">
              <w:rPr>
                <w:rFonts w:asciiTheme="majorBidi" w:hAnsiTheme="majorBidi" w:cstheme="majorBidi"/>
                <w:sz w:val="26"/>
                <w:szCs w:val="26"/>
              </w:rPr>
              <w:t>18,062,040.25</w:t>
            </w:r>
          </w:p>
        </w:tc>
      </w:tr>
      <w:tr w:rsidR="00CC38DA" w:rsidRPr="007B4BF1" w14:paraId="22428E56" w14:textId="77777777" w:rsidTr="00CF3790">
        <w:trPr>
          <w:trHeight w:val="70"/>
        </w:trPr>
        <w:tc>
          <w:tcPr>
            <w:tcW w:w="2835" w:type="dxa"/>
            <w:shd w:val="clear" w:color="auto" w:fill="auto"/>
            <w:vAlign w:val="bottom"/>
          </w:tcPr>
          <w:p w14:paraId="04DCE798" w14:textId="033F9057" w:rsidR="00CC38DA" w:rsidRPr="007B4BF1" w:rsidRDefault="00CC38DA" w:rsidP="00F46065">
            <w:pPr>
              <w:spacing w:line="360" w:lineRule="exact"/>
              <w:ind w:left="34"/>
              <w:rPr>
                <w:rFonts w:ascii="Angsana New" w:hAnsi="Angsana New"/>
                <w:sz w:val="28"/>
                <w:cs/>
              </w:rPr>
            </w:pPr>
            <w:r w:rsidRPr="007B4BF1">
              <w:rPr>
                <w:rFonts w:ascii="Angsana New" w:hAnsi="Angsana New"/>
                <w:sz w:val="28"/>
              </w:rPr>
              <w:t>Income tax expenses</w:t>
            </w:r>
            <w:r w:rsidRPr="007B4BF1">
              <w:rPr>
                <w:rFonts w:ascii="Angsana New" w:hAnsi="Angsana New"/>
                <w:sz w:val="28"/>
                <w:szCs w:val="28"/>
              </w:rPr>
              <w:t xml:space="preserve"> </w:t>
            </w:r>
            <w:r w:rsidRPr="007B4BF1">
              <w:rPr>
                <w:rFonts w:ascii="Angsana New" w:hAnsi="Angsana New"/>
                <w:sz w:val="28"/>
              </w:rPr>
              <w:t>presented</w:t>
            </w:r>
          </w:p>
        </w:tc>
        <w:tc>
          <w:tcPr>
            <w:tcW w:w="1454" w:type="dxa"/>
            <w:tcBorders>
              <w:top w:val="single" w:sz="4" w:space="0" w:color="auto"/>
            </w:tcBorders>
          </w:tcPr>
          <w:p w14:paraId="29AD6FBD" w14:textId="77777777" w:rsidR="00CC38DA" w:rsidRPr="007B4BF1" w:rsidRDefault="00CC38DA" w:rsidP="00F46065">
            <w:pPr>
              <w:spacing w:line="360" w:lineRule="exact"/>
              <w:jc w:val="right"/>
              <w:rPr>
                <w:rFonts w:ascii="Angsana New" w:hAnsi="Angsana New"/>
                <w:sz w:val="26"/>
                <w:szCs w:val="26"/>
              </w:rPr>
            </w:pPr>
          </w:p>
        </w:tc>
        <w:tc>
          <w:tcPr>
            <w:tcW w:w="1487" w:type="dxa"/>
            <w:tcBorders>
              <w:top w:val="single" w:sz="4" w:space="0" w:color="auto"/>
            </w:tcBorders>
          </w:tcPr>
          <w:p w14:paraId="7DA45E01" w14:textId="77777777" w:rsidR="00CC38DA" w:rsidRPr="007B4BF1" w:rsidRDefault="00CC38DA" w:rsidP="00F46065">
            <w:pPr>
              <w:spacing w:line="360" w:lineRule="exact"/>
              <w:jc w:val="right"/>
              <w:rPr>
                <w:rFonts w:ascii="Angsana New" w:hAnsi="Angsana New"/>
                <w:sz w:val="26"/>
                <w:szCs w:val="26"/>
                <w:cs/>
              </w:rPr>
            </w:pPr>
          </w:p>
        </w:tc>
        <w:tc>
          <w:tcPr>
            <w:tcW w:w="1403" w:type="dxa"/>
            <w:tcBorders>
              <w:top w:val="single" w:sz="4" w:space="0" w:color="auto"/>
            </w:tcBorders>
          </w:tcPr>
          <w:p w14:paraId="25B73CFC" w14:textId="77777777" w:rsidR="00CC38DA" w:rsidRPr="007B4BF1" w:rsidRDefault="00CC38DA" w:rsidP="00F46065">
            <w:pPr>
              <w:spacing w:line="360" w:lineRule="exact"/>
              <w:jc w:val="right"/>
              <w:rPr>
                <w:rFonts w:ascii="Angsana New" w:eastAsia="Angsana New" w:hAnsi="Angsana New"/>
                <w:sz w:val="26"/>
                <w:szCs w:val="26"/>
              </w:rPr>
            </w:pPr>
          </w:p>
        </w:tc>
        <w:tc>
          <w:tcPr>
            <w:tcW w:w="1498" w:type="dxa"/>
            <w:tcBorders>
              <w:top w:val="single" w:sz="4" w:space="0" w:color="auto"/>
            </w:tcBorders>
          </w:tcPr>
          <w:p w14:paraId="01AB4354" w14:textId="77777777" w:rsidR="00CC38DA" w:rsidRPr="007B4BF1" w:rsidRDefault="00CC38DA" w:rsidP="00F46065">
            <w:pPr>
              <w:spacing w:line="360" w:lineRule="exact"/>
              <w:jc w:val="right"/>
              <w:rPr>
                <w:rFonts w:ascii="Angsana New" w:eastAsia="Angsana New" w:hAnsi="Angsana New"/>
                <w:sz w:val="26"/>
                <w:szCs w:val="26"/>
                <w:cs/>
              </w:rPr>
            </w:pPr>
          </w:p>
        </w:tc>
      </w:tr>
      <w:tr w:rsidR="00CC38DA" w:rsidRPr="007B4BF1" w14:paraId="721E90D0" w14:textId="77777777" w:rsidTr="00CF3790">
        <w:trPr>
          <w:trHeight w:val="80"/>
        </w:trPr>
        <w:tc>
          <w:tcPr>
            <w:tcW w:w="2835" w:type="dxa"/>
            <w:shd w:val="clear" w:color="auto" w:fill="auto"/>
            <w:vAlign w:val="bottom"/>
          </w:tcPr>
          <w:p w14:paraId="6E5B4226" w14:textId="1630EAA5" w:rsidR="00CC38DA" w:rsidRPr="007B4BF1" w:rsidRDefault="00CC38DA" w:rsidP="00F46065">
            <w:pPr>
              <w:spacing w:line="360" w:lineRule="exact"/>
              <w:ind w:firstLine="458"/>
              <w:rPr>
                <w:rFonts w:ascii="Angsana New" w:hAnsi="Angsana New"/>
                <w:sz w:val="28"/>
                <w:cs/>
              </w:rPr>
            </w:pPr>
            <w:r w:rsidRPr="007B4BF1">
              <w:rPr>
                <w:rFonts w:ascii="Angsana New" w:hAnsi="Angsana New"/>
                <w:sz w:val="28"/>
              </w:rPr>
              <w:t xml:space="preserve">in statements of </w:t>
            </w:r>
          </w:p>
        </w:tc>
        <w:tc>
          <w:tcPr>
            <w:tcW w:w="1454" w:type="dxa"/>
          </w:tcPr>
          <w:p w14:paraId="3E059288" w14:textId="529404B0" w:rsidR="00CC38DA" w:rsidRPr="007B4BF1" w:rsidRDefault="00CC38DA" w:rsidP="00F46065">
            <w:pPr>
              <w:spacing w:line="360" w:lineRule="exact"/>
              <w:jc w:val="right"/>
              <w:rPr>
                <w:rFonts w:ascii="Angsana New" w:eastAsia="Angsana New" w:hAnsi="Angsana New"/>
                <w:color w:val="000000" w:themeColor="text1"/>
                <w:sz w:val="26"/>
                <w:szCs w:val="26"/>
              </w:rPr>
            </w:pPr>
          </w:p>
        </w:tc>
        <w:tc>
          <w:tcPr>
            <w:tcW w:w="1487" w:type="dxa"/>
          </w:tcPr>
          <w:p w14:paraId="76D34671" w14:textId="7840373D" w:rsidR="00CC38DA" w:rsidRPr="007B4BF1" w:rsidRDefault="00CC38DA" w:rsidP="00F46065">
            <w:pPr>
              <w:spacing w:line="360" w:lineRule="exact"/>
              <w:jc w:val="right"/>
              <w:rPr>
                <w:rFonts w:ascii="Angsana New" w:eastAsia="Angsana New" w:hAnsi="Angsana New"/>
                <w:color w:val="000000" w:themeColor="text1"/>
                <w:sz w:val="26"/>
                <w:szCs w:val="26"/>
              </w:rPr>
            </w:pPr>
          </w:p>
        </w:tc>
        <w:tc>
          <w:tcPr>
            <w:tcW w:w="1403" w:type="dxa"/>
          </w:tcPr>
          <w:p w14:paraId="2242517E" w14:textId="75AFE710" w:rsidR="00CC38DA" w:rsidRPr="007B4BF1" w:rsidRDefault="00CC38DA" w:rsidP="00F46065">
            <w:pPr>
              <w:spacing w:line="360" w:lineRule="exact"/>
              <w:jc w:val="right"/>
              <w:rPr>
                <w:rFonts w:ascii="Angsana New" w:eastAsia="Angsana New" w:hAnsi="Angsana New"/>
                <w:sz w:val="26"/>
                <w:szCs w:val="26"/>
              </w:rPr>
            </w:pPr>
          </w:p>
        </w:tc>
        <w:tc>
          <w:tcPr>
            <w:tcW w:w="1498" w:type="dxa"/>
          </w:tcPr>
          <w:p w14:paraId="653D0CBD" w14:textId="26F08F23" w:rsidR="00CC38DA" w:rsidRPr="007B4BF1" w:rsidRDefault="00CC38DA" w:rsidP="00F46065">
            <w:pPr>
              <w:spacing w:line="360" w:lineRule="exact"/>
              <w:jc w:val="right"/>
              <w:rPr>
                <w:rFonts w:ascii="Angsana New" w:eastAsia="Angsana New" w:hAnsi="Angsana New"/>
                <w:color w:val="000000" w:themeColor="text1"/>
                <w:sz w:val="26"/>
                <w:szCs w:val="26"/>
              </w:rPr>
            </w:pPr>
          </w:p>
        </w:tc>
      </w:tr>
      <w:tr w:rsidR="00CA1F23" w:rsidRPr="007B4BF1" w14:paraId="283C97E6" w14:textId="77777777" w:rsidTr="00CF3790">
        <w:trPr>
          <w:trHeight w:val="80"/>
        </w:trPr>
        <w:tc>
          <w:tcPr>
            <w:tcW w:w="2835" w:type="dxa"/>
            <w:shd w:val="clear" w:color="auto" w:fill="auto"/>
            <w:vAlign w:val="bottom"/>
          </w:tcPr>
          <w:p w14:paraId="18FEE568" w14:textId="6DA66D77" w:rsidR="00CA1F23" w:rsidRPr="007B4BF1" w:rsidRDefault="00CA1F23" w:rsidP="00CA1F23">
            <w:pPr>
              <w:spacing w:line="360" w:lineRule="exact"/>
              <w:ind w:firstLine="600"/>
              <w:rPr>
                <w:rFonts w:ascii="Angsana New" w:hAnsi="Angsana New"/>
                <w:sz w:val="28"/>
              </w:rPr>
            </w:pPr>
            <w:r w:rsidRPr="007B4BF1">
              <w:rPr>
                <w:rFonts w:ascii="Angsana New" w:hAnsi="Angsana New"/>
                <w:sz w:val="28"/>
              </w:rPr>
              <w:t>comprehensive income</w:t>
            </w:r>
          </w:p>
        </w:tc>
        <w:tc>
          <w:tcPr>
            <w:tcW w:w="1454" w:type="dxa"/>
          </w:tcPr>
          <w:p w14:paraId="05B37338" w14:textId="79D3165D" w:rsidR="00CA1F23" w:rsidRPr="007B4BF1" w:rsidRDefault="00DC070A" w:rsidP="00CA1F23">
            <w:pPr>
              <w:spacing w:line="360" w:lineRule="exact"/>
              <w:jc w:val="right"/>
              <w:rPr>
                <w:rFonts w:ascii="Angsana New" w:eastAsia="Angsana New" w:hAnsi="Angsana New"/>
                <w:color w:val="000000" w:themeColor="text1"/>
                <w:sz w:val="26"/>
                <w:szCs w:val="26"/>
              </w:rPr>
            </w:pPr>
            <w:r w:rsidRPr="007B4BF1">
              <w:rPr>
                <w:rFonts w:ascii="Angsana New" w:hAnsi="Angsana New"/>
                <w:sz w:val="26"/>
                <w:szCs w:val="26"/>
              </w:rPr>
              <w:t>10,820,496.31</w:t>
            </w:r>
          </w:p>
        </w:tc>
        <w:tc>
          <w:tcPr>
            <w:tcW w:w="1487" w:type="dxa"/>
          </w:tcPr>
          <w:p w14:paraId="5057D3CE" w14:textId="4B7F0A24" w:rsidR="00CA1F23" w:rsidRPr="007B4BF1" w:rsidRDefault="00317709" w:rsidP="00CA1F23">
            <w:pPr>
              <w:spacing w:line="360" w:lineRule="exact"/>
              <w:jc w:val="right"/>
              <w:rPr>
                <w:rFonts w:ascii="Angsana New" w:hAnsi="Angsana New"/>
                <w:sz w:val="26"/>
                <w:szCs w:val="26"/>
              </w:rPr>
            </w:pPr>
            <w:r w:rsidRPr="007B4BF1">
              <w:rPr>
                <w:rFonts w:ascii="Angsana New" w:hAnsi="Angsana New"/>
                <w:sz w:val="26"/>
                <w:szCs w:val="26"/>
              </w:rPr>
              <w:t>1,707,037.35</w:t>
            </w:r>
          </w:p>
        </w:tc>
        <w:tc>
          <w:tcPr>
            <w:tcW w:w="1403" w:type="dxa"/>
          </w:tcPr>
          <w:p w14:paraId="546562F9" w14:textId="1326CFDC" w:rsidR="00CA1F23" w:rsidRPr="007B4BF1" w:rsidRDefault="00CA1F23" w:rsidP="00CA1F23">
            <w:pPr>
              <w:spacing w:line="360" w:lineRule="exact"/>
              <w:jc w:val="right"/>
              <w:rPr>
                <w:rFonts w:ascii="Angsana New" w:hAnsi="Angsana New"/>
                <w:sz w:val="26"/>
                <w:szCs w:val="26"/>
              </w:rPr>
            </w:pPr>
            <w:r w:rsidRPr="007B4BF1">
              <w:rPr>
                <w:rFonts w:ascii="Angsana New" w:hAnsi="Angsana New"/>
                <w:sz w:val="26"/>
                <w:szCs w:val="26"/>
              </w:rPr>
              <w:t>10,025,297.06</w:t>
            </w:r>
          </w:p>
        </w:tc>
        <w:tc>
          <w:tcPr>
            <w:tcW w:w="1498" w:type="dxa"/>
          </w:tcPr>
          <w:p w14:paraId="5092BBD4" w14:textId="63274350" w:rsidR="00CA1F23" w:rsidRPr="007B4BF1" w:rsidRDefault="00CA1F23" w:rsidP="00CA1F23">
            <w:pPr>
              <w:spacing w:line="360" w:lineRule="exact"/>
              <w:jc w:val="right"/>
              <w:rPr>
                <w:rFonts w:ascii="Angsana New" w:hAnsi="Angsana New"/>
                <w:sz w:val="26"/>
                <w:szCs w:val="26"/>
              </w:rPr>
            </w:pPr>
            <w:r w:rsidRPr="007B4BF1">
              <w:rPr>
                <w:rFonts w:ascii="Angsana New" w:hAnsi="Angsana New"/>
                <w:sz w:val="26"/>
                <w:szCs w:val="26"/>
              </w:rPr>
              <w:t>721,363.88</w:t>
            </w:r>
          </w:p>
        </w:tc>
      </w:tr>
      <w:tr w:rsidR="00CA1F23" w:rsidRPr="007B4BF1" w14:paraId="6ED68542" w14:textId="77777777" w:rsidTr="00CF3790">
        <w:trPr>
          <w:trHeight w:val="434"/>
        </w:trPr>
        <w:tc>
          <w:tcPr>
            <w:tcW w:w="2835" w:type="dxa"/>
            <w:shd w:val="clear" w:color="auto" w:fill="auto"/>
            <w:vAlign w:val="center"/>
          </w:tcPr>
          <w:p w14:paraId="19A679D2" w14:textId="77777777" w:rsidR="00CA1F23" w:rsidRPr="007B4BF1" w:rsidRDefault="00CA1F23" w:rsidP="00CA1F23">
            <w:pPr>
              <w:spacing w:line="360" w:lineRule="exact"/>
              <w:ind w:firstLine="458"/>
              <w:rPr>
                <w:rFonts w:ascii="Angsana New" w:hAnsi="Angsana New"/>
                <w:sz w:val="28"/>
                <w:cs/>
              </w:rPr>
            </w:pPr>
            <w:r w:rsidRPr="007B4BF1">
              <w:rPr>
                <w:rFonts w:ascii="Angsana New" w:hAnsi="Angsana New"/>
                <w:sz w:val="28"/>
              </w:rPr>
              <w:t>Effective income tax rate</w:t>
            </w:r>
          </w:p>
        </w:tc>
        <w:tc>
          <w:tcPr>
            <w:tcW w:w="1454" w:type="dxa"/>
          </w:tcPr>
          <w:p w14:paraId="229C2351" w14:textId="43C3F024" w:rsidR="00CA1F23" w:rsidRPr="007B4BF1" w:rsidRDefault="00CA1F23" w:rsidP="00CA1F23">
            <w:pPr>
              <w:spacing w:line="360" w:lineRule="exact"/>
              <w:jc w:val="right"/>
              <w:rPr>
                <w:rFonts w:ascii="Angsana New" w:hAnsi="Angsana New"/>
                <w:sz w:val="26"/>
                <w:szCs w:val="26"/>
              </w:rPr>
            </w:pPr>
            <w:r w:rsidRPr="007B4BF1">
              <w:rPr>
                <w:rFonts w:ascii="Angsana New" w:hAnsi="Angsana New"/>
                <w:sz w:val="26"/>
                <w:szCs w:val="26"/>
              </w:rPr>
              <w:t>2.</w:t>
            </w:r>
            <w:r w:rsidR="00DC070A" w:rsidRPr="007B4BF1">
              <w:rPr>
                <w:rFonts w:ascii="Angsana New" w:hAnsi="Angsana New"/>
                <w:sz w:val="26"/>
                <w:szCs w:val="26"/>
              </w:rPr>
              <w:t>1</w:t>
            </w:r>
            <w:r w:rsidR="001377DB" w:rsidRPr="007B4BF1">
              <w:rPr>
                <w:rFonts w:ascii="Angsana New" w:hAnsi="Angsana New" w:hint="cs"/>
                <w:sz w:val="26"/>
                <w:szCs w:val="26"/>
                <w:cs/>
              </w:rPr>
              <w:t>4</w:t>
            </w:r>
            <w:r w:rsidRPr="007B4BF1">
              <w:rPr>
                <w:rFonts w:ascii="Angsana New" w:hAnsi="Angsana New"/>
                <w:sz w:val="26"/>
                <w:szCs w:val="26"/>
              </w:rPr>
              <w:t>%</w:t>
            </w:r>
          </w:p>
        </w:tc>
        <w:tc>
          <w:tcPr>
            <w:tcW w:w="1487" w:type="dxa"/>
          </w:tcPr>
          <w:p w14:paraId="5B038C7A" w14:textId="3EC9A02E" w:rsidR="00CA1F23" w:rsidRPr="007B4BF1" w:rsidRDefault="00CA1F23" w:rsidP="00CA1F23">
            <w:pPr>
              <w:spacing w:line="360" w:lineRule="exact"/>
              <w:jc w:val="right"/>
              <w:rPr>
                <w:rFonts w:ascii="Angsana New" w:hAnsi="Angsana New"/>
                <w:sz w:val="26"/>
                <w:szCs w:val="26"/>
              </w:rPr>
            </w:pPr>
            <w:r w:rsidRPr="007B4BF1">
              <w:rPr>
                <w:rFonts w:ascii="Angsana New" w:hAnsi="Angsana New"/>
                <w:sz w:val="26"/>
                <w:szCs w:val="26"/>
              </w:rPr>
              <w:t>1.</w:t>
            </w:r>
            <w:r w:rsidR="001377DB" w:rsidRPr="007B4BF1">
              <w:rPr>
                <w:rFonts w:ascii="Angsana New" w:hAnsi="Angsana New" w:hint="cs"/>
                <w:sz w:val="26"/>
                <w:szCs w:val="26"/>
                <w:cs/>
              </w:rPr>
              <w:t>16</w:t>
            </w:r>
            <w:r w:rsidRPr="007B4BF1">
              <w:rPr>
                <w:rFonts w:ascii="Angsana New" w:hAnsi="Angsana New"/>
                <w:sz w:val="26"/>
                <w:szCs w:val="26"/>
              </w:rPr>
              <w:t>%</w:t>
            </w:r>
          </w:p>
        </w:tc>
        <w:tc>
          <w:tcPr>
            <w:tcW w:w="1403" w:type="dxa"/>
          </w:tcPr>
          <w:p w14:paraId="32310B0C" w14:textId="770CFF89" w:rsidR="00CA1F23" w:rsidRPr="007B4BF1" w:rsidRDefault="00CA1F23" w:rsidP="00CA1F23">
            <w:pPr>
              <w:spacing w:line="360" w:lineRule="exact"/>
              <w:jc w:val="right"/>
              <w:rPr>
                <w:rFonts w:ascii="Angsana New" w:eastAsia="Angsana New" w:hAnsi="Angsana New"/>
                <w:sz w:val="26"/>
                <w:szCs w:val="26"/>
              </w:rPr>
            </w:pPr>
            <w:r w:rsidRPr="007B4BF1">
              <w:rPr>
                <w:rFonts w:ascii="Angsana New" w:hAnsi="Angsana New"/>
                <w:sz w:val="26"/>
                <w:szCs w:val="26"/>
              </w:rPr>
              <w:t>1.86%</w:t>
            </w:r>
          </w:p>
        </w:tc>
        <w:tc>
          <w:tcPr>
            <w:tcW w:w="1498" w:type="dxa"/>
          </w:tcPr>
          <w:p w14:paraId="1E81A653" w14:textId="3FD38761" w:rsidR="00CA1F23" w:rsidRPr="007B4BF1" w:rsidRDefault="00CA1F23" w:rsidP="00CA1F23">
            <w:pPr>
              <w:spacing w:line="360" w:lineRule="exact"/>
              <w:jc w:val="right"/>
              <w:rPr>
                <w:rFonts w:ascii="Angsana New" w:eastAsia="Angsana New" w:hAnsi="Angsana New"/>
                <w:sz w:val="26"/>
                <w:szCs w:val="26"/>
              </w:rPr>
            </w:pPr>
            <w:r w:rsidRPr="007B4BF1">
              <w:rPr>
                <w:rFonts w:ascii="Angsana New" w:hAnsi="Angsana New"/>
                <w:sz w:val="26"/>
                <w:szCs w:val="26"/>
              </w:rPr>
              <w:t>0.83%</w:t>
            </w:r>
          </w:p>
        </w:tc>
      </w:tr>
    </w:tbl>
    <w:bookmarkEnd w:id="16"/>
    <w:p w14:paraId="1CF050DF" w14:textId="022234F9" w:rsidR="00D924EF" w:rsidRPr="007B4BF1" w:rsidRDefault="00C2404F" w:rsidP="00F63EE7">
      <w:pPr>
        <w:spacing w:before="120" w:line="440" w:lineRule="exact"/>
        <w:ind w:left="993"/>
        <w:jc w:val="thaiDistribute"/>
        <w:rPr>
          <w:rFonts w:ascii="Angsana New" w:hAnsi="Angsana New"/>
          <w:cs/>
        </w:rPr>
      </w:pPr>
      <w:r w:rsidRPr="007B4BF1">
        <w:rPr>
          <w:rFonts w:ascii="Angsana New" w:hAnsi="Angsana New"/>
          <w:sz w:val="30"/>
          <w:szCs w:val="30"/>
        </w:rPr>
        <w:t xml:space="preserve">Profit received for investment promotion by reducing corporate income tax at the rate of fifty percent of the normal rate for the </w:t>
      </w:r>
      <w:r w:rsidR="004B0471" w:rsidRPr="007B4BF1">
        <w:rPr>
          <w:rFonts w:ascii="Angsana New" w:hAnsi="Angsana New"/>
          <w:sz w:val="30"/>
          <w:szCs w:val="30"/>
        </w:rPr>
        <w:t>year</w:t>
      </w:r>
      <w:r w:rsidRPr="007B4BF1">
        <w:rPr>
          <w:rFonts w:ascii="Angsana New" w:hAnsi="Angsana New"/>
          <w:sz w:val="30"/>
          <w:szCs w:val="30"/>
        </w:rPr>
        <w:t xml:space="preserve"> ended on </w:t>
      </w:r>
      <w:r w:rsidR="004B0471" w:rsidRPr="007B4BF1">
        <w:rPr>
          <w:rFonts w:ascii="Angsana New" w:hAnsi="Angsana New"/>
          <w:sz w:val="30"/>
          <w:szCs w:val="30"/>
        </w:rPr>
        <w:t>Dec</w:t>
      </w:r>
      <w:r w:rsidR="00432BF7" w:rsidRPr="007B4BF1">
        <w:rPr>
          <w:rFonts w:ascii="Angsana New" w:hAnsi="Angsana New"/>
          <w:sz w:val="30"/>
          <w:szCs w:val="30"/>
        </w:rPr>
        <w:t>ember</w:t>
      </w:r>
      <w:r w:rsidR="00AA7034" w:rsidRPr="007B4BF1">
        <w:rPr>
          <w:rFonts w:ascii="Angsana New" w:hAnsi="Angsana New"/>
          <w:sz w:val="30"/>
          <w:szCs w:val="30"/>
        </w:rPr>
        <w:t xml:space="preserve"> 3</w:t>
      </w:r>
      <w:r w:rsidR="004B0471" w:rsidRPr="007B4BF1">
        <w:rPr>
          <w:rFonts w:ascii="Angsana New" w:hAnsi="Angsana New"/>
          <w:sz w:val="30"/>
          <w:szCs w:val="30"/>
        </w:rPr>
        <w:t>1</w:t>
      </w:r>
      <w:r w:rsidRPr="007B4BF1">
        <w:rPr>
          <w:rFonts w:ascii="Angsana New" w:hAnsi="Angsana New"/>
          <w:sz w:val="30"/>
          <w:szCs w:val="30"/>
        </w:rPr>
        <w:t xml:space="preserve">, </w:t>
      </w:r>
      <w:r w:rsidR="00CB6F87" w:rsidRPr="007B4BF1">
        <w:rPr>
          <w:rFonts w:ascii="Angsana New" w:hAnsi="Angsana New"/>
          <w:sz w:val="30"/>
          <w:szCs w:val="30"/>
        </w:rPr>
        <w:t>2024,</w:t>
      </w:r>
      <w:r w:rsidR="00A92190" w:rsidRPr="007B4BF1">
        <w:rPr>
          <w:rFonts w:ascii="Angsana New" w:hAnsi="Angsana New"/>
          <w:sz w:val="30"/>
          <w:szCs w:val="30"/>
        </w:rPr>
        <w:t xml:space="preserve"> and </w:t>
      </w:r>
      <w:r w:rsidR="004E28DF" w:rsidRPr="007B4BF1">
        <w:rPr>
          <w:rFonts w:ascii="Angsana New" w:hAnsi="Angsana New"/>
          <w:sz w:val="30"/>
          <w:szCs w:val="30"/>
        </w:rPr>
        <w:t>202</w:t>
      </w:r>
      <w:r w:rsidR="00A92190" w:rsidRPr="007B4BF1">
        <w:rPr>
          <w:rFonts w:ascii="Angsana New" w:hAnsi="Angsana New"/>
          <w:sz w:val="30"/>
          <w:szCs w:val="30"/>
        </w:rPr>
        <w:t xml:space="preserve">3 </w:t>
      </w:r>
      <w:r w:rsidRPr="007B4BF1">
        <w:rPr>
          <w:rFonts w:ascii="Angsana New" w:hAnsi="Angsana New"/>
          <w:sz w:val="30"/>
          <w:szCs w:val="30"/>
        </w:rPr>
        <w:t xml:space="preserve">amounting to Baht </w:t>
      </w:r>
      <w:r w:rsidR="00B02FCC" w:rsidRPr="007B4BF1">
        <w:rPr>
          <w:rFonts w:ascii="Angsana New" w:eastAsia="Calibri" w:hAnsi="Angsana New"/>
          <w:sz w:val="30"/>
          <w:szCs w:val="30"/>
        </w:rPr>
        <w:t>107,</w:t>
      </w:r>
      <w:r w:rsidR="004F4D5C" w:rsidRPr="007B4BF1">
        <w:rPr>
          <w:rFonts w:ascii="Angsana New" w:eastAsia="Calibri" w:hAnsi="Angsana New"/>
          <w:sz w:val="30"/>
          <w:szCs w:val="30"/>
        </w:rPr>
        <w:t>794,</w:t>
      </w:r>
      <w:r w:rsidR="00BE5DFE" w:rsidRPr="007B4BF1">
        <w:rPr>
          <w:rFonts w:ascii="Angsana New" w:eastAsia="Calibri" w:hAnsi="Angsana New"/>
          <w:sz w:val="30"/>
          <w:szCs w:val="30"/>
        </w:rPr>
        <w:t>652.10</w:t>
      </w:r>
      <w:r w:rsidR="007D6340" w:rsidRPr="007B4BF1">
        <w:rPr>
          <w:rFonts w:ascii="Angsana New" w:eastAsia="Calibri" w:hAnsi="Angsana New"/>
          <w:sz w:val="30"/>
          <w:szCs w:val="30"/>
        </w:rPr>
        <w:t xml:space="preserve"> </w:t>
      </w:r>
      <w:r w:rsidR="00D1280E" w:rsidRPr="007B4BF1">
        <w:rPr>
          <w:rFonts w:ascii="Angsana New" w:eastAsia="Calibri" w:hAnsi="Angsana New"/>
          <w:sz w:val="30"/>
          <w:szCs w:val="30"/>
        </w:rPr>
        <w:t>and</w:t>
      </w:r>
      <w:r w:rsidR="000E5D2E" w:rsidRPr="007B4BF1">
        <w:rPr>
          <w:rFonts w:ascii="Angsana New" w:eastAsia="Calibri" w:hAnsi="Angsana New"/>
          <w:sz w:val="30"/>
          <w:szCs w:val="30"/>
          <w:cs/>
        </w:rPr>
        <w:t xml:space="preserve"> </w:t>
      </w:r>
      <w:r w:rsidR="007C37E3" w:rsidRPr="007B4BF1">
        <w:rPr>
          <w:rFonts w:ascii="Angsana New" w:hAnsi="Angsana New"/>
          <w:sz w:val="30"/>
          <w:szCs w:val="30"/>
        </w:rPr>
        <w:t>Baht</w:t>
      </w:r>
      <w:r w:rsidR="00687F3A" w:rsidRPr="007B4BF1">
        <w:rPr>
          <w:rFonts w:ascii="Angsana New" w:hAnsi="Angsana New"/>
          <w:sz w:val="30"/>
          <w:szCs w:val="30"/>
        </w:rPr>
        <w:t xml:space="preserve"> </w:t>
      </w:r>
      <w:r w:rsidR="00D924EF" w:rsidRPr="007B4BF1">
        <w:rPr>
          <w:rFonts w:ascii="Angsana New" w:hAnsi="Angsana New"/>
          <w:sz w:val="30"/>
          <w:szCs w:val="30"/>
        </w:rPr>
        <w:t>100,252,970.56</w:t>
      </w:r>
      <w:r w:rsidR="00D924EF" w:rsidRPr="007B4BF1">
        <w:rPr>
          <w:rFonts w:ascii="Angsana New" w:eastAsia="Calibri" w:hAnsi="Angsana New"/>
          <w:sz w:val="30"/>
          <w:szCs w:val="30"/>
        </w:rPr>
        <w:t xml:space="preserve"> </w:t>
      </w:r>
      <w:r w:rsidR="00687F3A" w:rsidRPr="007B4BF1">
        <w:rPr>
          <w:rFonts w:ascii="Angsana New" w:hAnsi="Angsana New"/>
          <w:sz w:val="30"/>
          <w:szCs w:val="30"/>
        </w:rPr>
        <w:t>respectively</w:t>
      </w:r>
      <w:r w:rsidR="00687F3A" w:rsidRPr="007B4BF1">
        <w:rPr>
          <w:rFonts w:ascii="Angsana New" w:hAnsi="Angsana New"/>
          <w:sz w:val="30"/>
          <w:szCs w:val="30"/>
          <w:cs/>
        </w:rPr>
        <w:t>.</w:t>
      </w:r>
      <w:r w:rsidR="00687F3A" w:rsidRPr="007B4BF1">
        <w:rPr>
          <w:rFonts w:ascii="Angsana New" w:hAnsi="Angsana New"/>
          <w:cs/>
        </w:rPr>
        <w:t xml:space="preserve"> </w:t>
      </w:r>
    </w:p>
    <w:p w14:paraId="1E1DDA19" w14:textId="77777777" w:rsidR="00D924EF" w:rsidRPr="007B4BF1" w:rsidRDefault="00D924EF">
      <w:pPr>
        <w:overflowPunct/>
        <w:autoSpaceDE/>
        <w:autoSpaceDN/>
        <w:adjustRightInd/>
        <w:textAlignment w:val="auto"/>
        <w:rPr>
          <w:rFonts w:ascii="Angsana New" w:hAnsi="Angsana New"/>
          <w:cs/>
        </w:rPr>
      </w:pPr>
      <w:r w:rsidRPr="007B4BF1">
        <w:rPr>
          <w:rFonts w:ascii="Angsana New" w:hAnsi="Angsana New"/>
          <w:cs/>
        </w:rPr>
        <w:br w:type="page"/>
      </w:r>
    </w:p>
    <w:tbl>
      <w:tblPr>
        <w:tblW w:w="8628" w:type="dxa"/>
        <w:tblInd w:w="959" w:type="dxa"/>
        <w:tblLook w:val="01E0" w:firstRow="1" w:lastRow="1" w:firstColumn="1" w:lastColumn="1" w:noHBand="0" w:noVBand="0"/>
      </w:tblPr>
      <w:tblGrid>
        <w:gridCol w:w="4961"/>
        <w:gridCol w:w="1843"/>
        <w:gridCol w:w="1824"/>
      </w:tblGrid>
      <w:tr w:rsidR="00D4205A" w:rsidRPr="007B4BF1" w14:paraId="63856D37" w14:textId="77777777" w:rsidTr="00BF782B">
        <w:trPr>
          <w:trHeight w:val="80"/>
        </w:trPr>
        <w:tc>
          <w:tcPr>
            <w:tcW w:w="4961" w:type="dxa"/>
            <w:shd w:val="clear" w:color="auto" w:fill="auto"/>
            <w:vAlign w:val="bottom"/>
          </w:tcPr>
          <w:p w14:paraId="4A5B44F7" w14:textId="77777777" w:rsidR="00D4205A" w:rsidRPr="007B4BF1" w:rsidRDefault="00D4205A" w:rsidP="007556CC">
            <w:pPr>
              <w:tabs>
                <w:tab w:val="left" w:pos="5026"/>
              </w:tabs>
              <w:spacing w:line="440" w:lineRule="exact"/>
              <w:ind w:left="34"/>
              <w:jc w:val="center"/>
              <w:rPr>
                <w:rFonts w:ascii="Angsana New" w:hAnsi="Angsana New"/>
                <w:sz w:val="28"/>
                <w:szCs w:val="28"/>
                <w:cs/>
              </w:rPr>
            </w:pPr>
            <w:bookmarkStart w:id="18" w:name="_Hlk47364067"/>
          </w:p>
        </w:tc>
        <w:tc>
          <w:tcPr>
            <w:tcW w:w="3667" w:type="dxa"/>
            <w:gridSpan w:val="2"/>
            <w:shd w:val="clear" w:color="auto" w:fill="auto"/>
            <w:vAlign w:val="bottom"/>
          </w:tcPr>
          <w:p w14:paraId="2A719C49" w14:textId="77777777" w:rsidR="00D4205A" w:rsidRPr="007B4BF1" w:rsidRDefault="00D4205A" w:rsidP="007556CC">
            <w:pPr>
              <w:pBdr>
                <w:bottom w:val="single" w:sz="4" w:space="1" w:color="auto"/>
              </w:pBdr>
              <w:tabs>
                <w:tab w:val="left" w:pos="5026"/>
              </w:tabs>
              <w:spacing w:line="440" w:lineRule="exact"/>
              <w:ind w:left="34"/>
              <w:jc w:val="center"/>
              <w:rPr>
                <w:rFonts w:ascii="Angsana New" w:hAnsi="Angsana New"/>
                <w:sz w:val="28"/>
                <w:szCs w:val="28"/>
              </w:rPr>
            </w:pPr>
            <w:r w:rsidRPr="007B4BF1">
              <w:rPr>
                <w:rFonts w:ascii="Angsana New" w:hAnsi="Angsana New"/>
                <w:sz w:val="28"/>
                <w:szCs w:val="28"/>
              </w:rPr>
              <w:t>Separate financial statements</w:t>
            </w:r>
          </w:p>
        </w:tc>
      </w:tr>
      <w:tr w:rsidR="007030B3" w:rsidRPr="007B4BF1" w14:paraId="03C250CB" w14:textId="77777777" w:rsidTr="00BF782B">
        <w:trPr>
          <w:trHeight w:val="488"/>
        </w:trPr>
        <w:tc>
          <w:tcPr>
            <w:tcW w:w="4961" w:type="dxa"/>
            <w:shd w:val="clear" w:color="auto" w:fill="auto"/>
          </w:tcPr>
          <w:p w14:paraId="10BBC8E0" w14:textId="77777777" w:rsidR="007030B3" w:rsidRPr="007B4BF1" w:rsidRDefault="007030B3" w:rsidP="007556CC">
            <w:pPr>
              <w:tabs>
                <w:tab w:val="left" w:pos="5026"/>
              </w:tabs>
              <w:spacing w:line="440" w:lineRule="exact"/>
              <w:ind w:left="34"/>
              <w:jc w:val="center"/>
              <w:rPr>
                <w:rFonts w:ascii="Angsana New" w:hAnsi="Angsana New"/>
                <w:sz w:val="28"/>
                <w:szCs w:val="28"/>
                <w:cs/>
              </w:rPr>
            </w:pPr>
          </w:p>
        </w:tc>
        <w:tc>
          <w:tcPr>
            <w:tcW w:w="1843" w:type="dxa"/>
            <w:shd w:val="clear" w:color="auto" w:fill="auto"/>
            <w:vAlign w:val="bottom"/>
          </w:tcPr>
          <w:p w14:paraId="0F15F073" w14:textId="17A8A26B" w:rsidR="007030B3" w:rsidRPr="007B4BF1" w:rsidRDefault="00A4660E" w:rsidP="007556CC">
            <w:pPr>
              <w:pBdr>
                <w:bottom w:val="single" w:sz="4" w:space="1" w:color="auto"/>
              </w:pBdr>
              <w:tabs>
                <w:tab w:val="left" w:pos="5026"/>
              </w:tabs>
              <w:spacing w:line="440" w:lineRule="exact"/>
              <w:jc w:val="center"/>
              <w:rPr>
                <w:rFonts w:ascii="Angsana New" w:hAnsi="Angsana New"/>
                <w:sz w:val="28"/>
                <w:szCs w:val="28"/>
              </w:rPr>
            </w:pPr>
            <w:r w:rsidRPr="007B4BF1">
              <w:rPr>
                <w:rFonts w:ascii="Angsana New" w:hAnsi="Angsana New"/>
                <w:sz w:val="28"/>
                <w:szCs w:val="28"/>
              </w:rPr>
              <w:t>202</w:t>
            </w:r>
            <w:r w:rsidR="00873721" w:rsidRPr="007B4BF1">
              <w:rPr>
                <w:rFonts w:ascii="Angsana New" w:hAnsi="Angsana New"/>
                <w:sz w:val="28"/>
                <w:szCs w:val="28"/>
              </w:rPr>
              <w:t>4</w:t>
            </w:r>
          </w:p>
        </w:tc>
        <w:tc>
          <w:tcPr>
            <w:tcW w:w="1824" w:type="dxa"/>
            <w:tcBorders>
              <w:left w:val="nil"/>
            </w:tcBorders>
            <w:shd w:val="clear" w:color="auto" w:fill="auto"/>
            <w:vAlign w:val="bottom"/>
          </w:tcPr>
          <w:p w14:paraId="57B632A9" w14:textId="3B6B9692" w:rsidR="007030B3" w:rsidRPr="007B4BF1" w:rsidRDefault="00A4660E" w:rsidP="007556CC">
            <w:pPr>
              <w:pBdr>
                <w:bottom w:val="single" w:sz="4" w:space="1" w:color="auto"/>
              </w:pBdr>
              <w:tabs>
                <w:tab w:val="left" w:pos="5026"/>
              </w:tabs>
              <w:spacing w:line="440" w:lineRule="exact"/>
              <w:jc w:val="center"/>
              <w:rPr>
                <w:rFonts w:ascii="Angsana New" w:hAnsi="Angsana New"/>
                <w:sz w:val="28"/>
                <w:szCs w:val="28"/>
                <w:cs/>
              </w:rPr>
            </w:pPr>
            <w:r w:rsidRPr="007B4BF1">
              <w:rPr>
                <w:rFonts w:ascii="Angsana New" w:hAnsi="Angsana New"/>
                <w:sz w:val="28"/>
                <w:szCs w:val="28"/>
              </w:rPr>
              <w:t>202</w:t>
            </w:r>
            <w:r w:rsidR="00873721" w:rsidRPr="007B4BF1">
              <w:rPr>
                <w:rFonts w:ascii="Angsana New" w:hAnsi="Angsana New"/>
                <w:sz w:val="28"/>
                <w:szCs w:val="28"/>
              </w:rPr>
              <w:t>3</w:t>
            </w:r>
          </w:p>
        </w:tc>
      </w:tr>
      <w:tr w:rsidR="00D43FCC" w:rsidRPr="007B4BF1" w14:paraId="4E8E5119" w14:textId="77777777">
        <w:trPr>
          <w:trHeight w:val="80"/>
        </w:trPr>
        <w:tc>
          <w:tcPr>
            <w:tcW w:w="4961" w:type="dxa"/>
            <w:shd w:val="clear" w:color="auto" w:fill="auto"/>
            <w:vAlign w:val="bottom"/>
          </w:tcPr>
          <w:p w14:paraId="50A23597" w14:textId="77777777" w:rsidR="00D43FCC" w:rsidRPr="007B4BF1" w:rsidRDefault="00D43FCC" w:rsidP="00D43FCC">
            <w:pPr>
              <w:spacing w:line="440" w:lineRule="exact"/>
              <w:ind w:left="34"/>
              <w:rPr>
                <w:rFonts w:ascii="Angsana New" w:hAnsi="Angsana New"/>
                <w:sz w:val="28"/>
                <w:szCs w:val="28"/>
              </w:rPr>
            </w:pPr>
            <w:r w:rsidRPr="007B4BF1">
              <w:rPr>
                <w:rFonts w:ascii="Angsana New" w:hAnsi="Angsana New"/>
                <w:sz w:val="28"/>
                <w:szCs w:val="28"/>
              </w:rPr>
              <w:t>Accounting profit before income tax</w:t>
            </w:r>
          </w:p>
        </w:tc>
        <w:tc>
          <w:tcPr>
            <w:tcW w:w="1843" w:type="dxa"/>
          </w:tcPr>
          <w:p w14:paraId="79EEC462" w14:textId="277ACA56" w:rsidR="00D43FCC" w:rsidRPr="007B4BF1" w:rsidRDefault="00D43FCC" w:rsidP="00D43FCC">
            <w:pPr>
              <w:spacing w:line="440" w:lineRule="exact"/>
              <w:ind w:left="34"/>
              <w:jc w:val="right"/>
              <w:rPr>
                <w:rFonts w:ascii="Angsana New" w:eastAsia="Angsana New" w:hAnsi="Angsana New"/>
                <w:sz w:val="28"/>
                <w:szCs w:val="28"/>
              </w:rPr>
            </w:pPr>
            <w:r w:rsidRPr="007B4BF1">
              <w:rPr>
                <w:rFonts w:ascii="Angsana New" w:hAnsi="Angsana New"/>
                <w:sz w:val="26"/>
                <w:szCs w:val="26"/>
              </w:rPr>
              <w:t>238,918,</w:t>
            </w:r>
            <w:r w:rsidR="003F5A0E" w:rsidRPr="007B4BF1">
              <w:rPr>
                <w:rFonts w:ascii="Angsana New" w:hAnsi="Angsana New"/>
                <w:sz w:val="26"/>
                <w:szCs w:val="26"/>
              </w:rPr>
              <w:t>300.80</w:t>
            </w:r>
          </w:p>
        </w:tc>
        <w:tc>
          <w:tcPr>
            <w:tcW w:w="1824" w:type="dxa"/>
          </w:tcPr>
          <w:p w14:paraId="57F0DE55" w14:textId="5EACBC8A" w:rsidR="00D43FCC" w:rsidRPr="007B4BF1" w:rsidRDefault="00D43FCC" w:rsidP="00D43FCC">
            <w:pPr>
              <w:spacing w:line="440" w:lineRule="exact"/>
              <w:ind w:left="34"/>
              <w:jc w:val="right"/>
              <w:rPr>
                <w:rFonts w:ascii="Angsana New" w:eastAsia="Angsana New" w:hAnsi="Angsana New"/>
                <w:color w:val="000000" w:themeColor="text1"/>
                <w:sz w:val="28"/>
                <w:szCs w:val="28"/>
              </w:rPr>
            </w:pPr>
            <w:r w:rsidRPr="007B4BF1">
              <w:rPr>
                <w:rFonts w:ascii="Angsana New" w:hAnsi="Angsana New"/>
                <w:sz w:val="26"/>
                <w:szCs w:val="26"/>
              </w:rPr>
              <w:t>398,964,081.32</w:t>
            </w:r>
          </w:p>
        </w:tc>
      </w:tr>
      <w:tr w:rsidR="00D43FCC" w:rsidRPr="007B4BF1" w14:paraId="3AC6BD49" w14:textId="77777777">
        <w:trPr>
          <w:trHeight w:val="80"/>
        </w:trPr>
        <w:tc>
          <w:tcPr>
            <w:tcW w:w="4961" w:type="dxa"/>
            <w:shd w:val="clear" w:color="auto" w:fill="auto"/>
            <w:vAlign w:val="bottom"/>
          </w:tcPr>
          <w:p w14:paraId="44CA0D57" w14:textId="77777777" w:rsidR="00D43FCC" w:rsidRPr="007B4BF1" w:rsidRDefault="00D43FCC" w:rsidP="00D43FCC">
            <w:pPr>
              <w:spacing w:line="440" w:lineRule="exact"/>
              <w:ind w:left="34"/>
              <w:rPr>
                <w:rFonts w:ascii="Angsana New" w:hAnsi="Angsana New"/>
                <w:sz w:val="28"/>
                <w:szCs w:val="28"/>
                <w:cs/>
              </w:rPr>
            </w:pPr>
            <w:r w:rsidRPr="007B4BF1">
              <w:rPr>
                <w:rFonts w:ascii="Angsana New" w:hAnsi="Angsana New"/>
                <w:sz w:val="28"/>
                <w:szCs w:val="28"/>
              </w:rPr>
              <w:t>Income tax rate</w:t>
            </w:r>
          </w:p>
        </w:tc>
        <w:tc>
          <w:tcPr>
            <w:tcW w:w="1843" w:type="dxa"/>
          </w:tcPr>
          <w:p w14:paraId="166E939B" w14:textId="4113D8CD" w:rsidR="00D43FCC" w:rsidRPr="007B4BF1" w:rsidRDefault="00D43FCC" w:rsidP="00D43FCC">
            <w:pPr>
              <w:spacing w:line="440" w:lineRule="exact"/>
              <w:ind w:left="34"/>
              <w:jc w:val="right"/>
              <w:rPr>
                <w:rFonts w:ascii="Angsana New" w:hAnsi="Angsana New"/>
                <w:sz w:val="28"/>
                <w:szCs w:val="28"/>
                <w:cs/>
              </w:rPr>
            </w:pPr>
            <w:r w:rsidRPr="007B4BF1">
              <w:rPr>
                <w:rFonts w:ascii="Angsana New" w:hAnsi="Angsana New"/>
                <w:sz w:val="26"/>
                <w:szCs w:val="26"/>
              </w:rPr>
              <w:t>20 %</w:t>
            </w:r>
          </w:p>
        </w:tc>
        <w:tc>
          <w:tcPr>
            <w:tcW w:w="1824" w:type="dxa"/>
          </w:tcPr>
          <w:p w14:paraId="2B216259" w14:textId="6733A6F3" w:rsidR="00D43FCC" w:rsidRPr="007B4BF1" w:rsidRDefault="00D43FCC" w:rsidP="00D43FCC">
            <w:pPr>
              <w:spacing w:line="440" w:lineRule="exact"/>
              <w:ind w:left="34"/>
              <w:jc w:val="right"/>
              <w:rPr>
                <w:rFonts w:ascii="Angsana New" w:eastAsia="Angsana New" w:hAnsi="Angsana New"/>
                <w:sz w:val="28"/>
                <w:szCs w:val="28"/>
                <w:cs/>
              </w:rPr>
            </w:pPr>
            <w:r w:rsidRPr="007B4BF1">
              <w:rPr>
                <w:rFonts w:ascii="Angsana New" w:hAnsi="Angsana New"/>
                <w:sz w:val="28"/>
                <w:szCs w:val="28"/>
              </w:rPr>
              <w:t>20 %</w:t>
            </w:r>
          </w:p>
        </w:tc>
      </w:tr>
      <w:tr w:rsidR="009363B9" w:rsidRPr="007B4BF1" w14:paraId="1F693D07" w14:textId="77777777">
        <w:trPr>
          <w:trHeight w:val="80"/>
        </w:trPr>
        <w:tc>
          <w:tcPr>
            <w:tcW w:w="4961" w:type="dxa"/>
            <w:shd w:val="clear" w:color="auto" w:fill="auto"/>
            <w:vAlign w:val="bottom"/>
          </w:tcPr>
          <w:p w14:paraId="755861E6" w14:textId="77777777" w:rsidR="009363B9" w:rsidRPr="007B4BF1" w:rsidRDefault="009363B9" w:rsidP="009363B9">
            <w:pPr>
              <w:spacing w:line="440" w:lineRule="exact"/>
              <w:ind w:left="34"/>
              <w:rPr>
                <w:rFonts w:ascii="Angsana New" w:hAnsi="Angsana New"/>
                <w:sz w:val="28"/>
                <w:szCs w:val="28"/>
                <w:cs/>
              </w:rPr>
            </w:pPr>
            <w:r w:rsidRPr="007B4BF1">
              <w:rPr>
                <w:rFonts w:ascii="Angsana New" w:hAnsi="Angsana New"/>
                <w:sz w:val="28"/>
                <w:szCs w:val="28"/>
              </w:rPr>
              <w:t>Accounting profit before income tax multiply by tax rate</w:t>
            </w:r>
          </w:p>
        </w:tc>
        <w:tc>
          <w:tcPr>
            <w:tcW w:w="1843" w:type="dxa"/>
          </w:tcPr>
          <w:p w14:paraId="5AB0A03A" w14:textId="4A68F895" w:rsidR="009363B9" w:rsidRPr="007B4BF1" w:rsidRDefault="00915BFE" w:rsidP="009363B9">
            <w:pPr>
              <w:spacing w:line="440" w:lineRule="exact"/>
              <w:ind w:left="34"/>
              <w:jc w:val="right"/>
              <w:rPr>
                <w:rFonts w:ascii="Angsana New" w:eastAsia="Angsana New" w:hAnsi="Angsana New"/>
                <w:sz w:val="28"/>
                <w:szCs w:val="28"/>
                <w:cs/>
              </w:rPr>
            </w:pPr>
            <w:r w:rsidRPr="007B4BF1">
              <w:rPr>
                <w:rFonts w:ascii="Angsana New" w:hAnsi="Angsana New"/>
                <w:sz w:val="26"/>
                <w:szCs w:val="26"/>
              </w:rPr>
              <w:t>47,783,</w:t>
            </w:r>
            <w:r w:rsidR="002B4499" w:rsidRPr="007B4BF1">
              <w:rPr>
                <w:rFonts w:ascii="Angsana New" w:hAnsi="Angsana New"/>
                <w:sz w:val="26"/>
                <w:szCs w:val="26"/>
              </w:rPr>
              <w:t>660.16</w:t>
            </w:r>
          </w:p>
        </w:tc>
        <w:tc>
          <w:tcPr>
            <w:tcW w:w="1824" w:type="dxa"/>
          </w:tcPr>
          <w:p w14:paraId="44FFABA9" w14:textId="41532C62" w:rsidR="009363B9" w:rsidRPr="007B4BF1" w:rsidRDefault="00E61C07" w:rsidP="009363B9">
            <w:pPr>
              <w:spacing w:line="440" w:lineRule="exact"/>
              <w:ind w:left="34"/>
              <w:jc w:val="right"/>
              <w:rPr>
                <w:rFonts w:ascii="Angsana New" w:eastAsia="Angsana New" w:hAnsi="Angsana New"/>
                <w:color w:val="000000" w:themeColor="text1"/>
                <w:sz w:val="28"/>
                <w:szCs w:val="28"/>
              </w:rPr>
            </w:pPr>
            <w:r w:rsidRPr="007B4BF1">
              <w:rPr>
                <w:rFonts w:ascii="Angsana New" w:hAnsi="Angsana New"/>
                <w:sz w:val="26"/>
                <w:szCs w:val="26"/>
              </w:rPr>
              <w:t>79,792,816.26</w:t>
            </w:r>
          </w:p>
        </w:tc>
      </w:tr>
      <w:tr w:rsidR="009363B9" w:rsidRPr="007B4BF1" w14:paraId="26ECE7C7" w14:textId="77777777">
        <w:trPr>
          <w:trHeight w:val="80"/>
        </w:trPr>
        <w:tc>
          <w:tcPr>
            <w:tcW w:w="4961" w:type="dxa"/>
            <w:shd w:val="clear" w:color="auto" w:fill="auto"/>
            <w:vAlign w:val="bottom"/>
          </w:tcPr>
          <w:p w14:paraId="2356E5B9" w14:textId="77777777" w:rsidR="009363B9" w:rsidRPr="007B4BF1" w:rsidRDefault="009363B9" w:rsidP="009363B9">
            <w:pPr>
              <w:spacing w:line="440" w:lineRule="exact"/>
              <w:ind w:left="34"/>
              <w:rPr>
                <w:rFonts w:ascii="Angsana New" w:hAnsi="Angsana New"/>
                <w:sz w:val="28"/>
                <w:szCs w:val="28"/>
              </w:rPr>
            </w:pPr>
            <w:r w:rsidRPr="007B4BF1">
              <w:rPr>
                <w:rFonts w:ascii="Angsana New" w:hAnsi="Angsana New"/>
                <w:sz w:val="28"/>
                <w:szCs w:val="28"/>
              </w:rPr>
              <w:t>Taxable effects for</w:t>
            </w:r>
            <w:r w:rsidRPr="007B4BF1">
              <w:rPr>
                <w:rFonts w:ascii="Angsana New" w:hAnsi="Angsana New"/>
                <w:sz w:val="28"/>
                <w:szCs w:val="28"/>
                <w:cs/>
              </w:rPr>
              <w:t>:</w:t>
            </w:r>
          </w:p>
        </w:tc>
        <w:tc>
          <w:tcPr>
            <w:tcW w:w="1843" w:type="dxa"/>
            <w:tcBorders>
              <w:bottom w:val="single" w:sz="4" w:space="0" w:color="auto"/>
            </w:tcBorders>
          </w:tcPr>
          <w:p w14:paraId="57B7BC2D" w14:textId="07BC39C6" w:rsidR="009363B9" w:rsidRPr="007B4BF1" w:rsidRDefault="009363B9" w:rsidP="009363B9">
            <w:pPr>
              <w:spacing w:line="440" w:lineRule="exact"/>
              <w:ind w:left="34"/>
              <w:jc w:val="right"/>
              <w:rPr>
                <w:rFonts w:ascii="Angsana New" w:hAnsi="Angsana New"/>
                <w:sz w:val="28"/>
                <w:szCs w:val="28"/>
                <w:cs/>
              </w:rPr>
            </w:pPr>
          </w:p>
        </w:tc>
        <w:tc>
          <w:tcPr>
            <w:tcW w:w="1824" w:type="dxa"/>
            <w:tcBorders>
              <w:bottom w:val="single" w:sz="4" w:space="0" w:color="auto"/>
            </w:tcBorders>
          </w:tcPr>
          <w:p w14:paraId="3EBAFF9C" w14:textId="77777777" w:rsidR="009363B9" w:rsidRPr="007B4BF1" w:rsidRDefault="009363B9" w:rsidP="009363B9">
            <w:pPr>
              <w:spacing w:line="440" w:lineRule="exact"/>
              <w:ind w:left="34"/>
              <w:jc w:val="right"/>
              <w:rPr>
                <w:rFonts w:ascii="Angsana New" w:hAnsi="Angsana New"/>
                <w:sz w:val="28"/>
                <w:szCs w:val="28"/>
                <w:cs/>
              </w:rPr>
            </w:pPr>
          </w:p>
        </w:tc>
      </w:tr>
      <w:tr w:rsidR="00A603EB" w:rsidRPr="007B4BF1" w14:paraId="7AC81D32" w14:textId="77777777">
        <w:trPr>
          <w:trHeight w:val="70"/>
        </w:trPr>
        <w:tc>
          <w:tcPr>
            <w:tcW w:w="4961" w:type="dxa"/>
            <w:tcBorders>
              <w:right w:val="single" w:sz="4" w:space="0" w:color="auto"/>
            </w:tcBorders>
            <w:shd w:val="clear" w:color="auto" w:fill="auto"/>
            <w:vAlign w:val="bottom"/>
          </w:tcPr>
          <w:p w14:paraId="69848A8B" w14:textId="77777777" w:rsidR="00A603EB" w:rsidRPr="007B4BF1" w:rsidRDefault="00A603EB" w:rsidP="00A603EB">
            <w:pPr>
              <w:spacing w:line="440" w:lineRule="exact"/>
              <w:ind w:left="317"/>
              <w:rPr>
                <w:rFonts w:ascii="Angsana New" w:hAnsi="Angsana New"/>
                <w:sz w:val="28"/>
                <w:szCs w:val="28"/>
                <w:cs/>
              </w:rPr>
            </w:pPr>
            <w:r w:rsidRPr="007B4BF1">
              <w:rPr>
                <w:rFonts w:ascii="Angsana New" w:hAnsi="Angsana New"/>
                <w:sz w:val="28"/>
                <w:szCs w:val="28"/>
              </w:rPr>
              <w:t>Unexercised taxable loss</w:t>
            </w:r>
          </w:p>
        </w:tc>
        <w:tc>
          <w:tcPr>
            <w:tcW w:w="1843" w:type="dxa"/>
            <w:tcBorders>
              <w:top w:val="single" w:sz="4" w:space="0" w:color="auto"/>
              <w:left w:val="single" w:sz="4" w:space="0" w:color="auto"/>
              <w:right w:val="single" w:sz="4" w:space="0" w:color="auto"/>
            </w:tcBorders>
          </w:tcPr>
          <w:p w14:paraId="1CC3DAC1" w14:textId="179FBD17" w:rsidR="00A603EB" w:rsidRPr="007B4BF1" w:rsidRDefault="00A603EB" w:rsidP="00A603EB">
            <w:pPr>
              <w:spacing w:line="440" w:lineRule="exact"/>
              <w:ind w:left="34"/>
              <w:jc w:val="right"/>
              <w:rPr>
                <w:rFonts w:ascii="Angsana New" w:eastAsia="Angsana New" w:hAnsi="Angsana New"/>
                <w:sz w:val="28"/>
                <w:szCs w:val="28"/>
              </w:rPr>
            </w:pPr>
            <w:r w:rsidRPr="007B4BF1">
              <w:rPr>
                <w:rFonts w:ascii="Angsana New" w:hAnsi="Angsana New"/>
                <w:sz w:val="26"/>
                <w:szCs w:val="26"/>
              </w:rPr>
              <w:t>16,024,916.26</w:t>
            </w:r>
          </w:p>
        </w:tc>
        <w:tc>
          <w:tcPr>
            <w:tcW w:w="1824" w:type="dxa"/>
            <w:tcBorders>
              <w:top w:val="single" w:sz="4" w:space="0" w:color="auto"/>
              <w:left w:val="single" w:sz="4" w:space="0" w:color="auto"/>
              <w:right w:val="single" w:sz="4" w:space="0" w:color="auto"/>
            </w:tcBorders>
          </w:tcPr>
          <w:p w14:paraId="20ABD2F1" w14:textId="7AE1B244" w:rsidR="00A603EB" w:rsidRPr="007B4BF1" w:rsidRDefault="00A603EB" w:rsidP="00A603EB">
            <w:pPr>
              <w:tabs>
                <w:tab w:val="center" w:pos="821"/>
                <w:tab w:val="right" w:pos="1608"/>
              </w:tabs>
              <w:spacing w:line="440" w:lineRule="exact"/>
              <w:ind w:left="34"/>
              <w:jc w:val="right"/>
              <w:rPr>
                <w:rFonts w:ascii="Angsana New" w:eastAsia="Angsana New" w:hAnsi="Angsana New"/>
                <w:color w:val="000000" w:themeColor="text1"/>
                <w:sz w:val="28"/>
                <w:szCs w:val="28"/>
              </w:rPr>
            </w:pPr>
            <w:r w:rsidRPr="007B4BF1">
              <w:rPr>
                <w:rFonts w:ascii="Angsana New" w:hAnsi="Angsana New"/>
                <w:sz w:val="26"/>
                <w:szCs w:val="26"/>
              </w:rPr>
              <w:t>75,353,462.56</w:t>
            </w:r>
          </w:p>
        </w:tc>
      </w:tr>
      <w:tr w:rsidR="00A603EB" w:rsidRPr="007B4BF1" w14:paraId="1B710002" w14:textId="77777777">
        <w:trPr>
          <w:trHeight w:val="85"/>
        </w:trPr>
        <w:tc>
          <w:tcPr>
            <w:tcW w:w="4961" w:type="dxa"/>
            <w:tcBorders>
              <w:right w:val="single" w:sz="4" w:space="0" w:color="auto"/>
            </w:tcBorders>
            <w:shd w:val="clear" w:color="auto" w:fill="auto"/>
            <w:vAlign w:val="bottom"/>
          </w:tcPr>
          <w:p w14:paraId="6A150976" w14:textId="77777777" w:rsidR="00A603EB" w:rsidRPr="007B4BF1" w:rsidRDefault="00A603EB" w:rsidP="00A603EB">
            <w:pPr>
              <w:spacing w:line="440" w:lineRule="exact"/>
              <w:ind w:left="317"/>
              <w:rPr>
                <w:rFonts w:ascii="Angsana New" w:hAnsi="Angsana New"/>
                <w:sz w:val="28"/>
                <w:szCs w:val="28"/>
                <w:cs/>
              </w:rPr>
            </w:pPr>
            <w:r w:rsidRPr="007B4BF1">
              <w:rPr>
                <w:rFonts w:ascii="Angsana New" w:hAnsi="Angsana New"/>
                <w:sz w:val="28"/>
                <w:szCs w:val="28"/>
              </w:rPr>
              <w:t>Prohibited taxable items</w:t>
            </w:r>
          </w:p>
        </w:tc>
        <w:tc>
          <w:tcPr>
            <w:tcW w:w="1843" w:type="dxa"/>
            <w:tcBorders>
              <w:left w:val="single" w:sz="4" w:space="0" w:color="auto"/>
              <w:right w:val="single" w:sz="4" w:space="0" w:color="auto"/>
            </w:tcBorders>
          </w:tcPr>
          <w:p w14:paraId="4418EF46" w14:textId="548DA6C4" w:rsidR="00A603EB" w:rsidRPr="007B4BF1" w:rsidRDefault="00A603EB" w:rsidP="00A603EB">
            <w:pPr>
              <w:spacing w:line="440" w:lineRule="exact"/>
              <w:ind w:left="34"/>
              <w:jc w:val="right"/>
              <w:rPr>
                <w:rFonts w:ascii="Angsana New" w:eastAsia="Angsana New" w:hAnsi="Angsana New"/>
                <w:sz w:val="28"/>
                <w:szCs w:val="28"/>
              </w:rPr>
            </w:pPr>
            <w:r w:rsidRPr="007B4BF1">
              <w:rPr>
                <w:rFonts w:ascii="Angsana New" w:hAnsi="Angsana New"/>
                <w:sz w:val="26"/>
                <w:szCs w:val="26"/>
              </w:rPr>
              <w:t>12,349,737.91</w:t>
            </w:r>
          </w:p>
        </w:tc>
        <w:tc>
          <w:tcPr>
            <w:tcW w:w="1824" w:type="dxa"/>
            <w:tcBorders>
              <w:left w:val="single" w:sz="4" w:space="0" w:color="auto"/>
              <w:right w:val="single" w:sz="4" w:space="0" w:color="auto"/>
            </w:tcBorders>
          </w:tcPr>
          <w:p w14:paraId="0BA0307E" w14:textId="4E159F8C" w:rsidR="00A603EB" w:rsidRPr="007B4BF1" w:rsidRDefault="00A603EB" w:rsidP="00A603EB">
            <w:pPr>
              <w:spacing w:line="440" w:lineRule="exact"/>
              <w:ind w:left="34"/>
              <w:jc w:val="right"/>
              <w:rPr>
                <w:rFonts w:ascii="Angsana New" w:eastAsia="Angsana New" w:hAnsi="Angsana New"/>
                <w:color w:val="000000" w:themeColor="text1"/>
                <w:sz w:val="28"/>
                <w:szCs w:val="28"/>
              </w:rPr>
            </w:pPr>
            <w:r w:rsidRPr="007B4BF1">
              <w:rPr>
                <w:rFonts w:ascii="Angsana New" w:hAnsi="Angsana New"/>
                <w:sz w:val="26"/>
                <w:szCs w:val="26"/>
              </w:rPr>
              <w:t>5,950,646.00</w:t>
            </w:r>
          </w:p>
        </w:tc>
      </w:tr>
      <w:tr w:rsidR="00A603EB" w:rsidRPr="007B4BF1" w14:paraId="78BB741D" w14:textId="77777777">
        <w:trPr>
          <w:trHeight w:val="85"/>
        </w:trPr>
        <w:tc>
          <w:tcPr>
            <w:tcW w:w="4961" w:type="dxa"/>
            <w:tcBorders>
              <w:right w:val="single" w:sz="4" w:space="0" w:color="auto"/>
            </w:tcBorders>
            <w:shd w:val="clear" w:color="auto" w:fill="auto"/>
            <w:vAlign w:val="bottom"/>
          </w:tcPr>
          <w:p w14:paraId="591A02F9" w14:textId="77777777" w:rsidR="00A603EB" w:rsidRPr="007B4BF1" w:rsidRDefault="00A603EB" w:rsidP="00A603EB">
            <w:pPr>
              <w:spacing w:line="440" w:lineRule="exact"/>
              <w:ind w:left="317"/>
              <w:rPr>
                <w:rFonts w:ascii="Angsana New" w:hAnsi="Angsana New"/>
                <w:sz w:val="28"/>
                <w:szCs w:val="28"/>
              </w:rPr>
            </w:pPr>
            <w:r w:rsidRPr="007B4BF1">
              <w:rPr>
                <w:rFonts w:ascii="Angsana New" w:hAnsi="Angsana New"/>
                <w:sz w:val="28"/>
                <w:szCs w:val="28"/>
              </w:rPr>
              <w:t xml:space="preserve">Dividend from subsidiary </w:t>
            </w:r>
          </w:p>
        </w:tc>
        <w:tc>
          <w:tcPr>
            <w:tcW w:w="1843" w:type="dxa"/>
            <w:tcBorders>
              <w:left w:val="single" w:sz="4" w:space="0" w:color="auto"/>
              <w:right w:val="single" w:sz="4" w:space="0" w:color="auto"/>
            </w:tcBorders>
          </w:tcPr>
          <w:p w14:paraId="55F0F7C7" w14:textId="0D617107" w:rsidR="00A603EB" w:rsidRPr="007B4BF1" w:rsidRDefault="00A603EB" w:rsidP="00A603EB">
            <w:pPr>
              <w:spacing w:line="440" w:lineRule="exact"/>
              <w:ind w:left="34"/>
              <w:jc w:val="right"/>
              <w:rPr>
                <w:rFonts w:ascii="Angsana New" w:eastAsia="Angsana New" w:hAnsi="Angsana New"/>
                <w:sz w:val="28"/>
                <w:szCs w:val="28"/>
              </w:rPr>
            </w:pPr>
            <w:r w:rsidRPr="007B4BF1">
              <w:rPr>
                <w:rFonts w:ascii="Angsana New" w:hAnsi="Angsana New"/>
                <w:sz w:val="26"/>
                <w:szCs w:val="26"/>
              </w:rPr>
              <w:t>(76,158,314.33)</w:t>
            </w:r>
          </w:p>
        </w:tc>
        <w:tc>
          <w:tcPr>
            <w:tcW w:w="1824" w:type="dxa"/>
            <w:tcBorders>
              <w:left w:val="single" w:sz="4" w:space="0" w:color="auto"/>
              <w:right w:val="single" w:sz="4" w:space="0" w:color="auto"/>
            </w:tcBorders>
          </w:tcPr>
          <w:p w14:paraId="185E67A9" w14:textId="624F1F4F" w:rsidR="00A603EB" w:rsidRPr="007B4BF1" w:rsidRDefault="00A603EB" w:rsidP="00A603EB">
            <w:pPr>
              <w:spacing w:line="440" w:lineRule="exact"/>
              <w:ind w:left="34"/>
              <w:jc w:val="right"/>
              <w:rPr>
                <w:rFonts w:ascii="Angsana New" w:eastAsia="Angsana New" w:hAnsi="Angsana New"/>
                <w:color w:val="000000" w:themeColor="text1"/>
                <w:sz w:val="28"/>
                <w:szCs w:val="28"/>
              </w:rPr>
            </w:pPr>
            <w:r w:rsidRPr="007B4BF1">
              <w:rPr>
                <w:rFonts w:ascii="Angsana New" w:hAnsi="Angsana New"/>
                <w:sz w:val="26"/>
                <w:szCs w:val="26"/>
              </w:rPr>
              <w:t>(160,488,601.89)</w:t>
            </w:r>
          </w:p>
        </w:tc>
      </w:tr>
      <w:tr w:rsidR="00D20608" w:rsidRPr="007B4BF1" w14:paraId="328BCD92" w14:textId="77777777" w:rsidTr="00D5588F">
        <w:trPr>
          <w:trHeight w:val="85"/>
        </w:trPr>
        <w:tc>
          <w:tcPr>
            <w:tcW w:w="4961" w:type="dxa"/>
            <w:tcBorders>
              <w:right w:val="single" w:sz="4" w:space="0" w:color="auto"/>
            </w:tcBorders>
            <w:shd w:val="clear" w:color="auto" w:fill="auto"/>
            <w:vAlign w:val="bottom"/>
          </w:tcPr>
          <w:p w14:paraId="15AA60F1" w14:textId="46CF14F6" w:rsidR="00D20608" w:rsidRPr="007B4BF1" w:rsidRDefault="00D20608" w:rsidP="00D20608">
            <w:pPr>
              <w:spacing w:line="440" w:lineRule="exact"/>
              <w:ind w:left="317"/>
              <w:rPr>
                <w:rFonts w:ascii="Angsana New" w:hAnsi="Angsana New"/>
                <w:sz w:val="28"/>
                <w:szCs w:val="28"/>
              </w:rPr>
            </w:pPr>
            <w:r w:rsidRPr="007B4BF1">
              <w:rPr>
                <w:rFonts w:ascii="Angsana New" w:hAnsi="Angsana New"/>
                <w:sz w:val="28"/>
                <w:szCs w:val="28"/>
              </w:rPr>
              <w:t>Exempted taxable income</w:t>
            </w:r>
          </w:p>
        </w:tc>
        <w:tc>
          <w:tcPr>
            <w:tcW w:w="1843" w:type="dxa"/>
            <w:tcBorders>
              <w:left w:val="single" w:sz="4" w:space="0" w:color="auto"/>
              <w:right w:val="single" w:sz="4" w:space="0" w:color="auto"/>
            </w:tcBorders>
          </w:tcPr>
          <w:p w14:paraId="4455C781" w14:textId="40083C87" w:rsidR="00D20608" w:rsidRPr="007B4BF1" w:rsidRDefault="00D20608" w:rsidP="00D20608">
            <w:pPr>
              <w:tabs>
                <w:tab w:val="left" w:pos="1467"/>
              </w:tabs>
              <w:spacing w:line="440" w:lineRule="exact"/>
              <w:ind w:left="34"/>
              <w:jc w:val="right"/>
              <w:rPr>
                <w:rFonts w:ascii="Angsana New" w:hAnsi="Angsana New"/>
                <w:sz w:val="28"/>
                <w:szCs w:val="28"/>
              </w:rPr>
            </w:pPr>
            <w:r w:rsidRPr="007B4BF1">
              <w:rPr>
                <w:rFonts w:ascii="Angsana New" w:hAnsi="Angsana New"/>
                <w:sz w:val="26"/>
                <w:szCs w:val="26"/>
              </w:rPr>
              <w:t>-</w:t>
            </w:r>
          </w:p>
        </w:tc>
        <w:tc>
          <w:tcPr>
            <w:tcW w:w="1824" w:type="dxa"/>
            <w:tcBorders>
              <w:left w:val="single" w:sz="4" w:space="0" w:color="auto"/>
              <w:bottom w:val="single" w:sz="4" w:space="0" w:color="auto"/>
              <w:right w:val="single" w:sz="4" w:space="0" w:color="auto"/>
            </w:tcBorders>
          </w:tcPr>
          <w:p w14:paraId="29D3846B" w14:textId="5C0FFAB4" w:rsidR="00D20608" w:rsidRPr="007B4BF1" w:rsidRDefault="00D20608" w:rsidP="00D20608">
            <w:pPr>
              <w:spacing w:line="440" w:lineRule="exact"/>
              <w:ind w:left="34"/>
              <w:jc w:val="right"/>
              <w:rPr>
                <w:rFonts w:ascii="Angsana New" w:hAnsi="Angsana New"/>
                <w:sz w:val="28"/>
                <w:szCs w:val="28"/>
              </w:rPr>
            </w:pPr>
            <w:r w:rsidRPr="007B4BF1">
              <w:rPr>
                <w:rFonts w:ascii="Angsana New" w:hAnsi="Angsana New"/>
                <w:sz w:val="26"/>
                <w:szCs w:val="26"/>
                <w:cs/>
              </w:rPr>
              <w:t>(</w:t>
            </w:r>
            <w:r w:rsidRPr="007B4BF1">
              <w:rPr>
                <w:rFonts w:ascii="Angsana New" w:hAnsi="Angsana New"/>
                <w:sz w:val="26"/>
                <w:szCs w:val="26"/>
              </w:rPr>
              <w:t>608,322</w:t>
            </w:r>
            <w:r w:rsidRPr="007B4BF1">
              <w:rPr>
                <w:rFonts w:ascii="Angsana New" w:hAnsi="Angsana New"/>
                <w:sz w:val="26"/>
                <w:szCs w:val="26"/>
                <w:cs/>
              </w:rPr>
              <w:t>.</w:t>
            </w:r>
            <w:r w:rsidRPr="007B4BF1">
              <w:rPr>
                <w:rFonts w:ascii="Angsana New" w:hAnsi="Angsana New"/>
                <w:sz w:val="26"/>
                <w:szCs w:val="26"/>
              </w:rPr>
              <w:t>93</w:t>
            </w:r>
            <w:r w:rsidRPr="007B4BF1">
              <w:rPr>
                <w:rFonts w:ascii="Angsana New" w:hAnsi="Angsana New"/>
                <w:sz w:val="26"/>
                <w:szCs w:val="26"/>
                <w:cs/>
              </w:rPr>
              <w:t>)</w:t>
            </w:r>
          </w:p>
        </w:tc>
      </w:tr>
      <w:tr w:rsidR="00A44457" w:rsidRPr="007B4BF1" w14:paraId="766B779A" w14:textId="77777777" w:rsidTr="00D5588F">
        <w:trPr>
          <w:trHeight w:val="75"/>
        </w:trPr>
        <w:tc>
          <w:tcPr>
            <w:tcW w:w="4961" w:type="dxa"/>
            <w:tcBorders>
              <w:right w:val="single" w:sz="4" w:space="0" w:color="auto"/>
            </w:tcBorders>
            <w:shd w:val="clear" w:color="auto" w:fill="auto"/>
            <w:vAlign w:val="bottom"/>
          </w:tcPr>
          <w:p w14:paraId="4B11FBA6" w14:textId="77777777" w:rsidR="00A44457" w:rsidRPr="007B4BF1" w:rsidRDefault="00A44457" w:rsidP="00A44457">
            <w:pPr>
              <w:spacing w:line="440" w:lineRule="exact"/>
              <w:ind w:left="459" w:firstLine="709"/>
              <w:rPr>
                <w:rFonts w:ascii="Angsana New" w:hAnsi="Angsana New"/>
                <w:sz w:val="28"/>
                <w:szCs w:val="28"/>
                <w:cs/>
              </w:rPr>
            </w:pPr>
            <w:r w:rsidRPr="007B4BF1">
              <w:rPr>
                <w:rFonts w:ascii="Angsana New" w:hAnsi="Angsana New"/>
                <w:sz w:val="28"/>
                <w:szCs w:val="28"/>
              </w:rPr>
              <w:t>Total</w:t>
            </w:r>
          </w:p>
        </w:tc>
        <w:tc>
          <w:tcPr>
            <w:tcW w:w="1843" w:type="dxa"/>
            <w:tcBorders>
              <w:top w:val="single" w:sz="4" w:space="0" w:color="auto"/>
              <w:left w:val="single" w:sz="4" w:space="0" w:color="auto"/>
              <w:bottom w:val="single" w:sz="4" w:space="0" w:color="auto"/>
              <w:right w:val="single" w:sz="4" w:space="0" w:color="auto"/>
            </w:tcBorders>
          </w:tcPr>
          <w:p w14:paraId="0BEFDBA9" w14:textId="36AF5EA6" w:rsidR="00A44457" w:rsidRPr="007B4BF1" w:rsidRDefault="00F167E3" w:rsidP="00A44457">
            <w:pPr>
              <w:spacing w:line="440" w:lineRule="exact"/>
              <w:ind w:left="34"/>
              <w:jc w:val="right"/>
              <w:rPr>
                <w:rFonts w:ascii="Angsana New" w:eastAsia="Angsana New" w:hAnsi="Angsana New"/>
                <w:sz w:val="28"/>
                <w:szCs w:val="28"/>
                <w:cs/>
              </w:rPr>
            </w:pPr>
            <w:r w:rsidRPr="007B4BF1">
              <w:rPr>
                <w:rFonts w:ascii="Angsana New" w:hAnsi="Angsana New"/>
                <w:sz w:val="26"/>
                <w:szCs w:val="26"/>
              </w:rPr>
              <w:t>(47,783,</w:t>
            </w:r>
            <w:r w:rsidR="00445277" w:rsidRPr="007B4BF1">
              <w:rPr>
                <w:rFonts w:ascii="Angsana New" w:hAnsi="Angsana New"/>
                <w:sz w:val="26"/>
                <w:szCs w:val="26"/>
              </w:rPr>
              <w:t>660.16</w:t>
            </w:r>
            <w:r w:rsidRPr="007B4BF1">
              <w:rPr>
                <w:rFonts w:ascii="Angsana New" w:hAnsi="Angsana New"/>
                <w:sz w:val="26"/>
                <w:szCs w:val="26"/>
              </w:rPr>
              <w:t>)</w:t>
            </w:r>
          </w:p>
        </w:tc>
        <w:tc>
          <w:tcPr>
            <w:tcW w:w="1824" w:type="dxa"/>
            <w:tcBorders>
              <w:top w:val="single" w:sz="4" w:space="0" w:color="auto"/>
              <w:left w:val="single" w:sz="4" w:space="0" w:color="auto"/>
              <w:bottom w:val="single" w:sz="4" w:space="0" w:color="auto"/>
              <w:right w:val="single" w:sz="4" w:space="0" w:color="auto"/>
            </w:tcBorders>
          </w:tcPr>
          <w:p w14:paraId="0BCA9965" w14:textId="7E0AA26F" w:rsidR="00A44457" w:rsidRPr="007B4BF1" w:rsidRDefault="00A44457" w:rsidP="00A44457">
            <w:pPr>
              <w:spacing w:line="440" w:lineRule="exact"/>
              <w:ind w:left="34"/>
              <w:jc w:val="right"/>
              <w:rPr>
                <w:rFonts w:ascii="Angsana New" w:eastAsia="Angsana New" w:hAnsi="Angsana New"/>
                <w:color w:val="000000" w:themeColor="text1"/>
                <w:sz w:val="28"/>
                <w:szCs w:val="28"/>
                <w:cs/>
              </w:rPr>
            </w:pPr>
            <w:r w:rsidRPr="007B4BF1">
              <w:rPr>
                <w:rFonts w:ascii="Angsana New" w:hAnsi="Angsana New"/>
                <w:sz w:val="26"/>
                <w:szCs w:val="26"/>
              </w:rPr>
              <w:t>(79,792,816.26)</w:t>
            </w:r>
          </w:p>
        </w:tc>
      </w:tr>
      <w:tr w:rsidR="009363B9" w:rsidRPr="007B4BF1" w14:paraId="5550C135" w14:textId="77777777" w:rsidTr="00D5588F">
        <w:trPr>
          <w:trHeight w:val="70"/>
        </w:trPr>
        <w:tc>
          <w:tcPr>
            <w:tcW w:w="4961" w:type="dxa"/>
            <w:shd w:val="clear" w:color="auto" w:fill="auto"/>
            <w:vAlign w:val="bottom"/>
          </w:tcPr>
          <w:p w14:paraId="13D84CD4" w14:textId="65CB3F37" w:rsidR="009363B9" w:rsidRPr="007B4BF1" w:rsidRDefault="009363B9" w:rsidP="009363B9">
            <w:pPr>
              <w:spacing w:line="440" w:lineRule="exact"/>
              <w:ind w:left="34"/>
              <w:rPr>
                <w:rFonts w:ascii="Angsana New" w:hAnsi="Angsana New"/>
                <w:sz w:val="28"/>
                <w:szCs w:val="28"/>
              </w:rPr>
            </w:pPr>
            <w:r w:rsidRPr="007B4BF1">
              <w:rPr>
                <w:rFonts w:ascii="Angsana New" w:hAnsi="Angsana New"/>
                <w:sz w:val="28"/>
                <w:szCs w:val="28"/>
              </w:rPr>
              <w:t>Income tax expenses</w:t>
            </w:r>
            <w:r w:rsidRPr="007B4BF1">
              <w:rPr>
                <w:rFonts w:ascii="Angsana New" w:hAnsi="Angsana New"/>
                <w:sz w:val="28"/>
                <w:szCs w:val="28"/>
                <w:cs/>
              </w:rPr>
              <w:t xml:space="preserve"> </w:t>
            </w:r>
            <w:r w:rsidRPr="007B4BF1">
              <w:rPr>
                <w:rFonts w:ascii="Angsana New" w:hAnsi="Angsana New"/>
                <w:sz w:val="28"/>
                <w:szCs w:val="28"/>
              </w:rPr>
              <w:t xml:space="preserve">presented in </w:t>
            </w:r>
          </w:p>
        </w:tc>
        <w:tc>
          <w:tcPr>
            <w:tcW w:w="1843" w:type="dxa"/>
            <w:tcBorders>
              <w:top w:val="single" w:sz="4" w:space="0" w:color="auto"/>
            </w:tcBorders>
            <w:vAlign w:val="bottom"/>
          </w:tcPr>
          <w:p w14:paraId="6C081A7C" w14:textId="77777777" w:rsidR="009363B9" w:rsidRPr="007B4BF1" w:rsidRDefault="009363B9" w:rsidP="009363B9">
            <w:pPr>
              <w:spacing w:line="440" w:lineRule="exact"/>
              <w:ind w:left="34"/>
              <w:jc w:val="right"/>
              <w:rPr>
                <w:rFonts w:ascii="Angsana New" w:hAnsi="Angsana New"/>
                <w:sz w:val="28"/>
                <w:szCs w:val="28"/>
                <w:cs/>
              </w:rPr>
            </w:pPr>
          </w:p>
        </w:tc>
        <w:tc>
          <w:tcPr>
            <w:tcW w:w="1824" w:type="dxa"/>
            <w:tcBorders>
              <w:top w:val="single" w:sz="4" w:space="0" w:color="auto"/>
            </w:tcBorders>
          </w:tcPr>
          <w:p w14:paraId="0DECED1A" w14:textId="586A4F78" w:rsidR="009363B9" w:rsidRPr="007B4BF1" w:rsidRDefault="009363B9" w:rsidP="009363B9">
            <w:pPr>
              <w:spacing w:line="440" w:lineRule="exact"/>
              <w:ind w:left="34"/>
              <w:jc w:val="right"/>
              <w:rPr>
                <w:rFonts w:ascii="Angsana New" w:hAnsi="Angsana New"/>
                <w:sz w:val="28"/>
                <w:szCs w:val="28"/>
                <w:cs/>
              </w:rPr>
            </w:pPr>
          </w:p>
        </w:tc>
      </w:tr>
      <w:tr w:rsidR="003875E4" w:rsidRPr="007B4BF1" w14:paraId="5A7723A5" w14:textId="77777777" w:rsidTr="00D5588F">
        <w:trPr>
          <w:trHeight w:val="80"/>
        </w:trPr>
        <w:tc>
          <w:tcPr>
            <w:tcW w:w="4961" w:type="dxa"/>
            <w:shd w:val="clear" w:color="auto" w:fill="auto"/>
            <w:vAlign w:val="bottom"/>
          </w:tcPr>
          <w:p w14:paraId="1610E207" w14:textId="77777777" w:rsidR="003875E4" w:rsidRPr="007B4BF1" w:rsidRDefault="003875E4" w:rsidP="003875E4">
            <w:pPr>
              <w:spacing w:line="440" w:lineRule="exact"/>
              <w:ind w:left="317"/>
              <w:rPr>
                <w:rFonts w:ascii="Angsana New" w:hAnsi="Angsana New"/>
                <w:sz w:val="28"/>
                <w:szCs w:val="28"/>
                <w:cs/>
              </w:rPr>
            </w:pPr>
            <w:r w:rsidRPr="007B4BF1">
              <w:rPr>
                <w:rFonts w:ascii="Angsana New" w:hAnsi="Angsana New"/>
                <w:sz w:val="28"/>
                <w:szCs w:val="28"/>
              </w:rPr>
              <w:t xml:space="preserve">statements of comprehensive income </w:t>
            </w:r>
          </w:p>
        </w:tc>
        <w:tc>
          <w:tcPr>
            <w:tcW w:w="1843" w:type="dxa"/>
            <w:vAlign w:val="bottom"/>
          </w:tcPr>
          <w:p w14:paraId="20BBDCDE" w14:textId="7CAA99CE" w:rsidR="003875E4" w:rsidRPr="007B4BF1" w:rsidRDefault="003875E4" w:rsidP="003875E4">
            <w:pPr>
              <w:spacing w:line="440" w:lineRule="exact"/>
              <w:jc w:val="right"/>
              <w:rPr>
                <w:rFonts w:ascii="Angsana New" w:hAnsi="Angsana New"/>
                <w:sz w:val="28"/>
                <w:szCs w:val="28"/>
                <w:cs/>
              </w:rPr>
            </w:pPr>
            <w:r w:rsidRPr="007B4BF1">
              <w:rPr>
                <w:rFonts w:ascii="Angsana New" w:hAnsi="Angsana New"/>
                <w:sz w:val="26"/>
                <w:szCs w:val="26"/>
              </w:rPr>
              <w:t>-</w:t>
            </w:r>
          </w:p>
        </w:tc>
        <w:tc>
          <w:tcPr>
            <w:tcW w:w="1824" w:type="dxa"/>
            <w:vAlign w:val="bottom"/>
          </w:tcPr>
          <w:p w14:paraId="6214FE92" w14:textId="4014D510" w:rsidR="003875E4" w:rsidRPr="007B4BF1" w:rsidRDefault="003875E4" w:rsidP="003875E4">
            <w:pPr>
              <w:spacing w:line="440" w:lineRule="exact"/>
              <w:jc w:val="right"/>
              <w:rPr>
                <w:rFonts w:ascii="Angsana New" w:hAnsi="Angsana New"/>
                <w:sz w:val="28"/>
                <w:szCs w:val="28"/>
                <w:cs/>
              </w:rPr>
            </w:pPr>
            <w:r w:rsidRPr="007B4BF1">
              <w:rPr>
                <w:rFonts w:ascii="Angsana New" w:hAnsi="Angsana New"/>
                <w:sz w:val="28"/>
                <w:szCs w:val="28"/>
              </w:rPr>
              <w:t>-</w:t>
            </w:r>
          </w:p>
        </w:tc>
      </w:tr>
      <w:tr w:rsidR="003875E4" w:rsidRPr="007B4BF1" w14:paraId="04FCE89B" w14:textId="77777777">
        <w:trPr>
          <w:trHeight w:val="80"/>
        </w:trPr>
        <w:tc>
          <w:tcPr>
            <w:tcW w:w="4961" w:type="dxa"/>
            <w:shd w:val="clear" w:color="auto" w:fill="auto"/>
            <w:vAlign w:val="bottom"/>
          </w:tcPr>
          <w:p w14:paraId="279F4D68" w14:textId="77777777" w:rsidR="003875E4" w:rsidRPr="007B4BF1" w:rsidRDefault="003875E4" w:rsidP="003875E4">
            <w:pPr>
              <w:spacing w:line="440" w:lineRule="exact"/>
              <w:ind w:left="34"/>
              <w:rPr>
                <w:rFonts w:ascii="Angsana New" w:hAnsi="Angsana New"/>
                <w:sz w:val="28"/>
                <w:szCs w:val="28"/>
              </w:rPr>
            </w:pPr>
            <w:r w:rsidRPr="007B4BF1">
              <w:rPr>
                <w:rFonts w:ascii="Angsana New" w:hAnsi="Angsana New"/>
                <w:sz w:val="28"/>
                <w:szCs w:val="28"/>
              </w:rPr>
              <w:t>Effective income tax rate</w:t>
            </w:r>
          </w:p>
        </w:tc>
        <w:tc>
          <w:tcPr>
            <w:tcW w:w="1843" w:type="dxa"/>
            <w:vAlign w:val="center"/>
          </w:tcPr>
          <w:p w14:paraId="256947CE" w14:textId="7AF39EE0" w:rsidR="003875E4" w:rsidRPr="007B4BF1" w:rsidRDefault="003875E4" w:rsidP="003875E4">
            <w:pPr>
              <w:spacing w:line="440" w:lineRule="exact"/>
              <w:ind w:left="34"/>
              <w:jc w:val="right"/>
              <w:rPr>
                <w:rFonts w:ascii="Angsana New" w:hAnsi="Angsana New"/>
                <w:sz w:val="28"/>
                <w:szCs w:val="28"/>
                <w:cs/>
              </w:rPr>
            </w:pPr>
            <w:r w:rsidRPr="007B4BF1">
              <w:rPr>
                <w:rFonts w:ascii="Angsana New" w:hAnsi="Angsana New"/>
                <w:sz w:val="26"/>
                <w:szCs w:val="26"/>
              </w:rPr>
              <w:t>0%</w:t>
            </w:r>
          </w:p>
        </w:tc>
        <w:tc>
          <w:tcPr>
            <w:tcW w:w="1824" w:type="dxa"/>
            <w:vAlign w:val="bottom"/>
          </w:tcPr>
          <w:p w14:paraId="52F46614" w14:textId="196926AA" w:rsidR="003875E4" w:rsidRPr="007B4BF1" w:rsidRDefault="003875E4" w:rsidP="003875E4">
            <w:pPr>
              <w:spacing w:line="440" w:lineRule="exact"/>
              <w:ind w:left="34"/>
              <w:jc w:val="right"/>
              <w:rPr>
                <w:rFonts w:ascii="Angsana New" w:hAnsi="Angsana New"/>
                <w:sz w:val="28"/>
                <w:szCs w:val="28"/>
                <w:cs/>
              </w:rPr>
            </w:pPr>
            <w:r w:rsidRPr="007B4BF1">
              <w:rPr>
                <w:rFonts w:ascii="Angsana New" w:hAnsi="Angsana New"/>
                <w:sz w:val="28"/>
                <w:szCs w:val="28"/>
              </w:rPr>
              <w:t>0%</w:t>
            </w:r>
          </w:p>
        </w:tc>
      </w:tr>
      <w:bookmarkEnd w:id="18"/>
    </w:tbl>
    <w:p w14:paraId="7090C979" w14:textId="368ED78E" w:rsidR="0002061C" w:rsidRPr="007B4BF1" w:rsidRDefault="0002061C">
      <w:pPr>
        <w:overflowPunct/>
        <w:autoSpaceDE/>
        <w:autoSpaceDN/>
        <w:adjustRightInd/>
        <w:textAlignment w:val="auto"/>
        <w:rPr>
          <w:rFonts w:ascii="Angsana New" w:hAnsi="Angsana New"/>
          <w:sz w:val="30"/>
          <w:szCs w:val="30"/>
        </w:rPr>
      </w:pPr>
    </w:p>
    <w:p w14:paraId="08AA35E4" w14:textId="2FD9C052" w:rsidR="00327FEE" w:rsidRPr="007B4BF1" w:rsidRDefault="00327FEE" w:rsidP="007556CC">
      <w:pPr>
        <w:spacing w:line="440" w:lineRule="exact"/>
        <w:ind w:left="992" w:hanging="567"/>
        <w:jc w:val="thaiDistribute"/>
        <w:rPr>
          <w:rFonts w:ascii="Angsana New" w:hAnsi="Angsana New"/>
          <w:sz w:val="30"/>
          <w:szCs w:val="30"/>
          <w:cs/>
        </w:rPr>
      </w:pPr>
      <w:r w:rsidRPr="007B4BF1">
        <w:rPr>
          <w:rFonts w:ascii="Angsana New" w:hAnsi="Angsana New"/>
          <w:sz w:val="30"/>
          <w:szCs w:val="30"/>
        </w:rPr>
        <w:t>3</w:t>
      </w:r>
      <w:r w:rsidR="001B4E1B" w:rsidRPr="007B4BF1">
        <w:rPr>
          <w:rFonts w:ascii="Angsana New" w:hAnsi="Angsana New"/>
          <w:sz w:val="30"/>
          <w:szCs w:val="30"/>
        </w:rPr>
        <w:t>1</w:t>
      </w:r>
      <w:r w:rsidRPr="007B4BF1">
        <w:rPr>
          <w:rFonts w:ascii="Angsana New" w:hAnsi="Angsana New"/>
          <w:sz w:val="30"/>
          <w:szCs w:val="30"/>
          <w:cs/>
        </w:rPr>
        <w:t>.</w:t>
      </w:r>
      <w:r w:rsidR="00A44457" w:rsidRPr="007B4BF1">
        <w:rPr>
          <w:rFonts w:ascii="Angsana New" w:hAnsi="Angsana New"/>
          <w:sz w:val="30"/>
          <w:szCs w:val="30"/>
        </w:rPr>
        <w:t>3</w:t>
      </w:r>
      <w:r w:rsidRPr="007B4BF1">
        <w:rPr>
          <w:rFonts w:ascii="Angsana New" w:hAnsi="Angsana New"/>
          <w:sz w:val="30"/>
          <w:szCs w:val="30"/>
        </w:rPr>
        <w:tab/>
        <w:t xml:space="preserve">The components of deferred tax assets and deferred tax liabilities as at </w:t>
      </w:r>
      <w:r w:rsidR="00A44457" w:rsidRPr="007B4BF1">
        <w:rPr>
          <w:rFonts w:ascii="Angsana New" w:eastAsia="Angsana New" w:hAnsi="Angsana New"/>
          <w:sz w:val="30"/>
          <w:szCs w:val="30"/>
        </w:rPr>
        <w:t>December</w:t>
      </w:r>
      <w:r w:rsidR="00526367" w:rsidRPr="007B4BF1">
        <w:rPr>
          <w:rFonts w:ascii="Angsana New" w:eastAsia="Angsana New" w:hAnsi="Angsana New"/>
          <w:sz w:val="30"/>
          <w:szCs w:val="30"/>
        </w:rPr>
        <w:t xml:space="preserve"> 3</w:t>
      </w:r>
      <w:r w:rsidR="00A44457" w:rsidRPr="007B4BF1">
        <w:rPr>
          <w:rFonts w:ascii="Angsana New" w:eastAsia="Angsana New" w:hAnsi="Angsana New"/>
          <w:sz w:val="30"/>
          <w:szCs w:val="30"/>
        </w:rPr>
        <w:t>1</w:t>
      </w:r>
      <w:r w:rsidRPr="007B4BF1">
        <w:rPr>
          <w:rFonts w:ascii="Angsana New" w:eastAsia="Angsana New" w:hAnsi="Angsana New"/>
          <w:color w:val="000000" w:themeColor="text1"/>
          <w:sz w:val="30"/>
          <w:szCs w:val="30"/>
        </w:rPr>
        <w:t xml:space="preserve">, </w:t>
      </w:r>
      <w:r w:rsidR="004E28DF" w:rsidRPr="007B4BF1">
        <w:rPr>
          <w:rFonts w:ascii="Angsana New" w:eastAsia="Angsana New" w:hAnsi="Angsana New"/>
          <w:color w:val="000000" w:themeColor="text1"/>
          <w:sz w:val="30"/>
          <w:szCs w:val="30"/>
        </w:rPr>
        <w:t>202</w:t>
      </w:r>
      <w:r w:rsidR="00994E50" w:rsidRPr="007B4BF1">
        <w:rPr>
          <w:rFonts w:ascii="Angsana New" w:eastAsia="Angsana New" w:hAnsi="Angsana New"/>
          <w:color w:val="000000" w:themeColor="text1"/>
          <w:sz w:val="30"/>
          <w:szCs w:val="30"/>
        </w:rPr>
        <w:t>4</w:t>
      </w:r>
      <w:r w:rsidRPr="007B4BF1">
        <w:rPr>
          <w:rFonts w:ascii="Angsana New" w:eastAsia="Angsana New" w:hAnsi="Angsana New"/>
          <w:color w:val="000000" w:themeColor="text1"/>
          <w:sz w:val="30"/>
          <w:szCs w:val="30"/>
        </w:rPr>
        <w:t xml:space="preserve"> and </w:t>
      </w:r>
      <w:r w:rsidR="004E28DF" w:rsidRPr="007B4BF1">
        <w:rPr>
          <w:rFonts w:ascii="Angsana New" w:eastAsia="Angsana New" w:hAnsi="Angsana New"/>
          <w:color w:val="000000" w:themeColor="text1"/>
          <w:sz w:val="30"/>
          <w:szCs w:val="30"/>
        </w:rPr>
        <w:t>202</w:t>
      </w:r>
      <w:r w:rsidR="00994E50" w:rsidRPr="007B4BF1">
        <w:rPr>
          <w:rFonts w:ascii="Angsana New" w:eastAsia="Angsana New" w:hAnsi="Angsana New"/>
          <w:sz w:val="30"/>
          <w:szCs w:val="30"/>
        </w:rPr>
        <w:t>3</w:t>
      </w:r>
      <w:r w:rsidRPr="007B4BF1">
        <w:rPr>
          <w:rFonts w:ascii="Angsana New" w:eastAsia="Angsana New" w:hAnsi="Angsana New"/>
          <w:sz w:val="30"/>
          <w:szCs w:val="30"/>
        </w:rPr>
        <w:t xml:space="preserve"> </w:t>
      </w:r>
      <w:r w:rsidRPr="007B4BF1">
        <w:rPr>
          <w:rFonts w:ascii="Angsana New" w:hAnsi="Angsana New"/>
          <w:sz w:val="30"/>
          <w:szCs w:val="30"/>
        </w:rPr>
        <w:t>are summarized as follows</w:t>
      </w:r>
      <w:r w:rsidRPr="007B4BF1">
        <w:rPr>
          <w:rFonts w:ascii="Angsana New" w:hAnsi="Angsana New"/>
          <w:sz w:val="30"/>
          <w:szCs w:val="30"/>
          <w:cs/>
        </w:rPr>
        <w:t>:</w:t>
      </w:r>
    </w:p>
    <w:tbl>
      <w:tblPr>
        <w:tblW w:w="864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701"/>
        <w:gridCol w:w="1843"/>
        <w:gridCol w:w="1561"/>
        <w:gridCol w:w="1557"/>
      </w:tblGrid>
      <w:tr w:rsidR="00327FEE" w:rsidRPr="007B4BF1" w14:paraId="3AD36105" w14:textId="77777777" w:rsidTr="007556CC">
        <w:trPr>
          <w:trHeight w:val="256"/>
        </w:trPr>
        <w:tc>
          <w:tcPr>
            <w:tcW w:w="1984" w:type="dxa"/>
            <w:tcBorders>
              <w:top w:val="nil"/>
              <w:left w:val="nil"/>
              <w:bottom w:val="nil"/>
              <w:right w:val="nil"/>
            </w:tcBorders>
            <w:shd w:val="clear" w:color="auto" w:fill="auto"/>
            <w:vAlign w:val="bottom"/>
          </w:tcPr>
          <w:p w14:paraId="04E21B43" w14:textId="77777777" w:rsidR="00327FEE" w:rsidRPr="007B4BF1" w:rsidRDefault="00327FEE" w:rsidP="007556CC">
            <w:pPr>
              <w:spacing w:line="440" w:lineRule="exact"/>
              <w:ind w:left="34"/>
              <w:rPr>
                <w:rFonts w:ascii="Angsana New" w:hAnsi="Angsana New"/>
                <w:sz w:val="28"/>
                <w:szCs w:val="28"/>
              </w:rPr>
            </w:pPr>
          </w:p>
        </w:tc>
        <w:tc>
          <w:tcPr>
            <w:tcW w:w="6662" w:type="dxa"/>
            <w:gridSpan w:val="4"/>
            <w:tcBorders>
              <w:top w:val="nil"/>
              <w:left w:val="nil"/>
              <w:bottom w:val="nil"/>
              <w:right w:val="nil"/>
            </w:tcBorders>
            <w:shd w:val="clear" w:color="auto" w:fill="auto"/>
          </w:tcPr>
          <w:p w14:paraId="713C8BFD" w14:textId="77777777" w:rsidR="00327FEE" w:rsidRPr="007B4BF1" w:rsidRDefault="00327FEE" w:rsidP="007556CC">
            <w:pPr>
              <w:pBdr>
                <w:bottom w:val="single" w:sz="4" w:space="1" w:color="auto"/>
              </w:pBdr>
              <w:spacing w:line="440" w:lineRule="exact"/>
              <w:jc w:val="center"/>
              <w:rPr>
                <w:rFonts w:ascii="Angsana New" w:hAnsi="Angsana New"/>
                <w:sz w:val="28"/>
                <w:szCs w:val="28"/>
              </w:rPr>
            </w:pPr>
            <w:r w:rsidRPr="007B4BF1">
              <w:rPr>
                <w:rFonts w:ascii="Angsana New" w:hAnsi="Angsana New"/>
                <w:sz w:val="28"/>
                <w:szCs w:val="28"/>
              </w:rPr>
              <w:t>Baht</w:t>
            </w:r>
          </w:p>
        </w:tc>
      </w:tr>
      <w:tr w:rsidR="00327FEE" w:rsidRPr="007B4BF1" w14:paraId="57C93EB9" w14:textId="77777777" w:rsidTr="007556CC">
        <w:trPr>
          <w:trHeight w:val="80"/>
        </w:trPr>
        <w:tc>
          <w:tcPr>
            <w:tcW w:w="1984" w:type="dxa"/>
            <w:tcBorders>
              <w:top w:val="nil"/>
              <w:left w:val="nil"/>
              <w:bottom w:val="nil"/>
              <w:right w:val="nil"/>
            </w:tcBorders>
            <w:shd w:val="clear" w:color="auto" w:fill="auto"/>
            <w:vAlign w:val="bottom"/>
          </w:tcPr>
          <w:p w14:paraId="5A3DDD3F" w14:textId="77777777" w:rsidR="00327FEE" w:rsidRPr="007B4BF1" w:rsidRDefault="00327FEE" w:rsidP="007556CC">
            <w:pPr>
              <w:spacing w:line="440" w:lineRule="exact"/>
              <w:ind w:left="34"/>
              <w:rPr>
                <w:rFonts w:ascii="Angsana New" w:hAnsi="Angsana New"/>
                <w:sz w:val="28"/>
                <w:szCs w:val="28"/>
              </w:rPr>
            </w:pPr>
          </w:p>
        </w:tc>
        <w:tc>
          <w:tcPr>
            <w:tcW w:w="3544" w:type="dxa"/>
            <w:gridSpan w:val="2"/>
            <w:tcBorders>
              <w:top w:val="nil"/>
              <w:left w:val="nil"/>
              <w:bottom w:val="nil"/>
              <w:right w:val="nil"/>
            </w:tcBorders>
            <w:shd w:val="clear" w:color="auto" w:fill="auto"/>
            <w:vAlign w:val="bottom"/>
          </w:tcPr>
          <w:p w14:paraId="125DB153" w14:textId="77777777" w:rsidR="00327FEE" w:rsidRPr="007B4BF1" w:rsidRDefault="00327FEE" w:rsidP="007556CC">
            <w:pPr>
              <w:pBdr>
                <w:bottom w:val="single" w:sz="4" w:space="1" w:color="auto"/>
              </w:pBdr>
              <w:spacing w:line="440" w:lineRule="exact"/>
              <w:ind w:left="34"/>
              <w:jc w:val="center"/>
              <w:rPr>
                <w:rFonts w:ascii="Angsana New" w:hAnsi="Angsana New"/>
                <w:sz w:val="28"/>
                <w:szCs w:val="28"/>
                <w:cs/>
              </w:rPr>
            </w:pPr>
            <w:r w:rsidRPr="007B4BF1">
              <w:rPr>
                <w:rFonts w:ascii="Angsana New" w:hAnsi="Angsana New"/>
                <w:sz w:val="28"/>
                <w:szCs w:val="28"/>
              </w:rPr>
              <w:t>Consolidated financial statements</w:t>
            </w:r>
          </w:p>
        </w:tc>
        <w:tc>
          <w:tcPr>
            <w:tcW w:w="3118" w:type="dxa"/>
            <w:gridSpan w:val="2"/>
            <w:tcBorders>
              <w:top w:val="nil"/>
              <w:left w:val="nil"/>
              <w:bottom w:val="nil"/>
              <w:right w:val="nil"/>
            </w:tcBorders>
            <w:shd w:val="clear" w:color="auto" w:fill="auto"/>
            <w:vAlign w:val="bottom"/>
          </w:tcPr>
          <w:p w14:paraId="2F688529" w14:textId="77777777" w:rsidR="00327FEE" w:rsidRPr="007B4BF1" w:rsidRDefault="00327FEE" w:rsidP="007556CC">
            <w:pPr>
              <w:pBdr>
                <w:bottom w:val="single" w:sz="4" w:space="1" w:color="auto"/>
              </w:pBdr>
              <w:spacing w:line="440" w:lineRule="exact"/>
              <w:ind w:left="34"/>
              <w:jc w:val="center"/>
              <w:rPr>
                <w:rFonts w:ascii="Angsana New" w:hAnsi="Angsana New"/>
                <w:sz w:val="28"/>
                <w:szCs w:val="28"/>
              </w:rPr>
            </w:pPr>
            <w:r w:rsidRPr="007B4BF1">
              <w:rPr>
                <w:rFonts w:ascii="Angsana New" w:hAnsi="Angsana New"/>
                <w:sz w:val="28"/>
                <w:szCs w:val="28"/>
              </w:rPr>
              <w:t>Separate financial statements</w:t>
            </w:r>
          </w:p>
        </w:tc>
      </w:tr>
      <w:tr w:rsidR="00327FEE" w:rsidRPr="007B4BF1" w14:paraId="688A2E8B" w14:textId="77777777" w:rsidTr="007556CC">
        <w:trPr>
          <w:trHeight w:val="80"/>
        </w:trPr>
        <w:tc>
          <w:tcPr>
            <w:tcW w:w="1984" w:type="dxa"/>
            <w:tcBorders>
              <w:top w:val="nil"/>
              <w:left w:val="nil"/>
              <w:bottom w:val="nil"/>
              <w:right w:val="nil"/>
            </w:tcBorders>
            <w:shd w:val="clear" w:color="auto" w:fill="auto"/>
            <w:vAlign w:val="bottom"/>
          </w:tcPr>
          <w:p w14:paraId="5E782E53" w14:textId="77777777" w:rsidR="00327FEE" w:rsidRPr="007B4BF1" w:rsidRDefault="00327FEE" w:rsidP="007556CC">
            <w:pPr>
              <w:spacing w:line="440" w:lineRule="exact"/>
              <w:ind w:left="34"/>
              <w:rPr>
                <w:rFonts w:ascii="Angsana New" w:hAnsi="Angsana New"/>
                <w:sz w:val="28"/>
                <w:szCs w:val="28"/>
              </w:rPr>
            </w:pPr>
          </w:p>
        </w:tc>
        <w:tc>
          <w:tcPr>
            <w:tcW w:w="1701" w:type="dxa"/>
            <w:tcBorders>
              <w:top w:val="nil"/>
              <w:left w:val="nil"/>
              <w:bottom w:val="nil"/>
              <w:right w:val="nil"/>
            </w:tcBorders>
            <w:shd w:val="clear" w:color="auto" w:fill="auto"/>
          </w:tcPr>
          <w:p w14:paraId="43960E4E" w14:textId="01FF4632" w:rsidR="00327FEE" w:rsidRPr="007B4BF1" w:rsidRDefault="004E28DF" w:rsidP="007556CC">
            <w:pPr>
              <w:pBdr>
                <w:bottom w:val="single" w:sz="4" w:space="1" w:color="auto"/>
              </w:pBdr>
              <w:tabs>
                <w:tab w:val="left" w:pos="5026"/>
              </w:tabs>
              <w:spacing w:line="440" w:lineRule="exact"/>
              <w:jc w:val="center"/>
              <w:rPr>
                <w:rFonts w:ascii="Angsana New" w:hAnsi="Angsana New"/>
                <w:sz w:val="22"/>
                <w:szCs w:val="22"/>
              </w:rPr>
            </w:pPr>
            <w:r w:rsidRPr="007B4BF1">
              <w:rPr>
                <w:rFonts w:ascii="Angsana New" w:hAnsi="Angsana New"/>
                <w:sz w:val="22"/>
                <w:szCs w:val="22"/>
              </w:rPr>
              <w:t>202</w:t>
            </w:r>
            <w:r w:rsidR="00994E50" w:rsidRPr="007B4BF1">
              <w:rPr>
                <w:rFonts w:ascii="Angsana New" w:hAnsi="Angsana New"/>
                <w:sz w:val="22"/>
                <w:szCs w:val="22"/>
              </w:rPr>
              <w:t>4</w:t>
            </w:r>
          </w:p>
        </w:tc>
        <w:tc>
          <w:tcPr>
            <w:tcW w:w="1843" w:type="dxa"/>
            <w:tcBorders>
              <w:top w:val="nil"/>
              <w:left w:val="nil"/>
              <w:bottom w:val="nil"/>
              <w:right w:val="nil"/>
            </w:tcBorders>
            <w:shd w:val="clear" w:color="auto" w:fill="auto"/>
          </w:tcPr>
          <w:p w14:paraId="6EAF8C3E" w14:textId="393497C6" w:rsidR="00327FEE" w:rsidRPr="007B4BF1" w:rsidRDefault="004E28DF" w:rsidP="007556CC">
            <w:pPr>
              <w:pBdr>
                <w:bottom w:val="single" w:sz="4" w:space="1" w:color="auto"/>
              </w:pBdr>
              <w:spacing w:line="440" w:lineRule="exact"/>
              <w:ind w:right="44"/>
              <w:jc w:val="center"/>
              <w:rPr>
                <w:rFonts w:ascii="Angsana New" w:hAnsi="Angsana New"/>
                <w:sz w:val="22"/>
                <w:szCs w:val="22"/>
                <w:cs/>
              </w:rPr>
            </w:pPr>
            <w:r w:rsidRPr="007B4BF1">
              <w:rPr>
                <w:rFonts w:ascii="Angsana New" w:hAnsi="Angsana New"/>
                <w:sz w:val="22"/>
                <w:szCs w:val="22"/>
              </w:rPr>
              <w:t>202</w:t>
            </w:r>
            <w:r w:rsidR="00994E50" w:rsidRPr="007B4BF1">
              <w:rPr>
                <w:rFonts w:ascii="Angsana New" w:hAnsi="Angsana New"/>
                <w:sz w:val="22"/>
                <w:szCs w:val="22"/>
              </w:rPr>
              <w:t>3</w:t>
            </w:r>
          </w:p>
        </w:tc>
        <w:tc>
          <w:tcPr>
            <w:tcW w:w="1561" w:type="dxa"/>
            <w:tcBorders>
              <w:top w:val="nil"/>
              <w:left w:val="nil"/>
              <w:bottom w:val="nil"/>
              <w:right w:val="nil"/>
            </w:tcBorders>
            <w:shd w:val="clear" w:color="auto" w:fill="auto"/>
          </w:tcPr>
          <w:p w14:paraId="5FA4126B" w14:textId="4BEC0099" w:rsidR="00327FEE" w:rsidRPr="007B4BF1" w:rsidRDefault="002A480A" w:rsidP="007556CC">
            <w:pPr>
              <w:pBdr>
                <w:bottom w:val="single" w:sz="4" w:space="1" w:color="auto"/>
              </w:pBdr>
              <w:tabs>
                <w:tab w:val="left" w:pos="5026"/>
              </w:tabs>
              <w:spacing w:line="440" w:lineRule="exact"/>
              <w:jc w:val="center"/>
              <w:rPr>
                <w:rFonts w:ascii="Angsana New" w:hAnsi="Angsana New"/>
                <w:sz w:val="22"/>
                <w:szCs w:val="22"/>
              </w:rPr>
            </w:pPr>
            <w:r w:rsidRPr="007B4BF1">
              <w:rPr>
                <w:rFonts w:ascii="Angsana New" w:hAnsi="Angsana New"/>
                <w:sz w:val="22"/>
                <w:szCs w:val="22"/>
              </w:rPr>
              <w:t>202</w:t>
            </w:r>
            <w:r w:rsidR="00994E50" w:rsidRPr="007B4BF1">
              <w:rPr>
                <w:rFonts w:ascii="Angsana New" w:hAnsi="Angsana New"/>
                <w:sz w:val="22"/>
                <w:szCs w:val="22"/>
              </w:rPr>
              <w:t>4</w:t>
            </w:r>
          </w:p>
        </w:tc>
        <w:tc>
          <w:tcPr>
            <w:tcW w:w="1557" w:type="dxa"/>
            <w:tcBorders>
              <w:top w:val="nil"/>
              <w:left w:val="nil"/>
              <w:bottom w:val="nil"/>
              <w:right w:val="nil"/>
            </w:tcBorders>
            <w:shd w:val="clear" w:color="auto" w:fill="auto"/>
          </w:tcPr>
          <w:p w14:paraId="3463824A" w14:textId="37DFC64C" w:rsidR="00327FEE" w:rsidRPr="007B4BF1" w:rsidRDefault="004E28DF" w:rsidP="007556CC">
            <w:pPr>
              <w:pBdr>
                <w:bottom w:val="single" w:sz="4" w:space="1" w:color="auto"/>
              </w:pBdr>
              <w:tabs>
                <w:tab w:val="left" w:pos="5026"/>
              </w:tabs>
              <w:spacing w:line="440" w:lineRule="exact"/>
              <w:ind w:left="72" w:right="102"/>
              <w:jc w:val="center"/>
              <w:rPr>
                <w:rFonts w:ascii="Angsana New" w:hAnsi="Angsana New"/>
                <w:sz w:val="22"/>
                <w:szCs w:val="22"/>
                <w:cs/>
              </w:rPr>
            </w:pPr>
            <w:r w:rsidRPr="007B4BF1">
              <w:rPr>
                <w:rFonts w:ascii="Angsana New" w:hAnsi="Angsana New"/>
                <w:sz w:val="22"/>
                <w:szCs w:val="22"/>
              </w:rPr>
              <w:t>202</w:t>
            </w:r>
            <w:r w:rsidR="00994E50" w:rsidRPr="007B4BF1">
              <w:rPr>
                <w:rFonts w:ascii="Angsana New" w:hAnsi="Angsana New"/>
                <w:sz w:val="22"/>
                <w:szCs w:val="22"/>
              </w:rPr>
              <w:t>3</w:t>
            </w:r>
          </w:p>
        </w:tc>
      </w:tr>
      <w:tr w:rsidR="00327FEE" w:rsidRPr="007B4BF1" w14:paraId="4746CC44" w14:textId="77777777" w:rsidTr="007556CC">
        <w:trPr>
          <w:trHeight w:val="80"/>
        </w:trPr>
        <w:tc>
          <w:tcPr>
            <w:tcW w:w="1984" w:type="dxa"/>
            <w:tcBorders>
              <w:top w:val="nil"/>
              <w:left w:val="nil"/>
              <w:bottom w:val="nil"/>
              <w:right w:val="nil"/>
            </w:tcBorders>
            <w:shd w:val="clear" w:color="auto" w:fill="auto"/>
            <w:vAlign w:val="bottom"/>
          </w:tcPr>
          <w:p w14:paraId="18286649" w14:textId="77777777" w:rsidR="00327FEE" w:rsidRPr="007B4BF1" w:rsidRDefault="00327FEE" w:rsidP="007556CC">
            <w:pPr>
              <w:spacing w:line="440" w:lineRule="exact"/>
              <w:ind w:left="34"/>
              <w:rPr>
                <w:rFonts w:ascii="Angsana New" w:hAnsi="Angsana New"/>
                <w:sz w:val="28"/>
                <w:szCs w:val="28"/>
                <w:cs/>
              </w:rPr>
            </w:pPr>
            <w:r w:rsidRPr="007B4BF1">
              <w:rPr>
                <w:rFonts w:ascii="Angsana New" w:hAnsi="Angsana New"/>
                <w:sz w:val="28"/>
                <w:szCs w:val="28"/>
              </w:rPr>
              <w:t>Deficit</w:t>
            </w:r>
          </w:p>
        </w:tc>
        <w:tc>
          <w:tcPr>
            <w:tcW w:w="1701" w:type="dxa"/>
            <w:tcBorders>
              <w:top w:val="nil"/>
              <w:left w:val="nil"/>
              <w:bottom w:val="nil"/>
              <w:right w:val="nil"/>
            </w:tcBorders>
            <w:shd w:val="clear" w:color="auto" w:fill="auto"/>
            <w:vAlign w:val="bottom"/>
          </w:tcPr>
          <w:p w14:paraId="60E8C58D" w14:textId="77777777" w:rsidR="00327FEE" w:rsidRPr="007B4BF1" w:rsidRDefault="00327FEE" w:rsidP="007556CC">
            <w:pPr>
              <w:spacing w:line="440" w:lineRule="exact"/>
              <w:jc w:val="right"/>
              <w:rPr>
                <w:rFonts w:ascii="Angsana New" w:eastAsia="Angsana New" w:hAnsi="Angsana New"/>
                <w:color w:val="000000" w:themeColor="text1"/>
                <w:sz w:val="28"/>
                <w:szCs w:val="28"/>
              </w:rPr>
            </w:pPr>
            <w:r w:rsidRPr="007B4BF1">
              <w:rPr>
                <w:rFonts w:ascii="Angsana New" w:eastAsia="Angsana New" w:hAnsi="Angsana New"/>
                <w:sz w:val="28"/>
                <w:szCs w:val="28"/>
              </w:rPr>
              <w:t>1,212,835.61</w:t>
            </w:r>
          </w:p>
        </w:tc>
        <w:tc>
          <w:tcPr>
            <w:tcW w:w="1843" w:type="dxa"/>
            <w:tcBorders>
              <w:top w:val="nil"/>
              <w:left w:val="nil"/>
              <w:bottom w:val="nil"/>
              <w:right w:val="nil"/>
            </w:tcBorders>
            <w:shd w:val="clear" w:color="auto" w:fill="auto"/>
            <w:vAlign w:val="bottom"/>
          </w:tcPr>
          <w:p w14:paraId="5CEF938E" w14:textId="77777777" w:rsidR="00327FEE" w:rsidRPr="007B4BF1" w:rsidRDefault="00257414" w:rsidP="007556CC">
            <w:pPr>
              <w:spacing w:line="440" w:lineRule="exact"/>
              <w:jc w:val="right"/>
              <w:rPr>
                <w:rFonts w:ascii="Angsana New" w:hAnsi="Angsana New"/>
                <w:sz w:val="28"/>
                <w:szCs w:val="28"/>
              </w:rPr>
            </w:pPr>
            <w:r w:rsidRPr="007B4BF1">
              <w:rPr>
                <w:rFonts w:ascii="Angsana New" w:eastAsia="Angsana New" w:hAnsi="Angsana New"/>
                <w:sz w:val="28"/>
                <w:szCs w:val="28"/>
              </w:rPr>
              <w:t>1,212,835.61</w:t>
            </w:r>
          </w:p>
        </w:tc>
        <w:tc>
          <w:tcPr>
            <w:tcW w:w="1561" w:type="dxa"/>
            <w:tcBorders>
              <w:top w:val="nil"/>
              <w:left w:val="nil"/>
              <w:bottom w:val="nil"/>
              <w:right w:val="nil"/>
            </w:tcBorders>
            <w:shd w:val="clear" w:color="auto" w:fill="auto"/>
            <w:vAlign w:val="bottom"/>
          </w:tcPr>
          <w:p w14:paraId="6DFC868D" w14:textId="77777777" w:rsidR="00327FEE" w:rsidRPr="007B4BF1" w:rsidRDefault="00327FEE" w:rsidP="007556CC">
            <w:pPr>
              <w:spacing w:line="440" w:lineRule="exact"/>
              <w:jc w:val="right"/>
              <w:rPr>
                <w:rFonts w:ascii="Angsana New" w:hAnsi="Angsana New"/>
                <w:sz w:val="28"/>
                <w:szCs w:val="28"/>
              </w:rPr>
            </w:pPr>
            <w:r w:rsidRPr="007B4BF1">
              <w:rPr>
                <w:rFonts w:ascii="Angsana New" w:hAnsi="Angsana New"/>
                <w:sz w:val="28"/>
                <w:szCs w:val="28"/>
                <w:cs/>
              </w:rPr>
              <w:t>-</w:t>
            </w:r>
          </w:p>
        </w:tc>
        <w:tc>
          <w:tcPr>
            <w:tcW w:w="1557" w:type="dxa"/>
            <w:tcBorders>
              <w:top w:val="nil"/>
              <w:left w:val="nil"/>
              <w:bottom w:val="nil"/>
              <w:right w:val="nil"/>
            </w:tcBorders>
            <w:shd w:val="clear" w:color="auto" w:fill="auto"/>
            <w:vAlign w:val="bottom"/>
          </w:tcPr>
          <w:p w14:paraId="0BC2B282" w14:textId="77777777" w:rsidR="00327FEE" w:rsidRPr="007B4BF1" w:rsidRDefault="00327FEE" w:rsidP="007556CC">
            <w:pPr>
              <w:spacing w:line="440" w:lineRule="exact"/>
              <w:jc w:val="right"/>
              <w:rPr>
                <w:rFonts w:ascii="Angsana New" w:hAnsi="Angsana New"/>
                <w:sz w:val="28"/>
                <w:szCs w:val="28"/>
              </w:rPr>
            </w:pPr>
            <w:r w:rsidRPr="007B4BF1">
              <w:rPr>
                <w:rFonts w:ascii="Angsana New" w:hAnsi="Angsana New"/>
                <w:sz w:val="28"/>
                <w:szCs w:val="28"/>
                <w:cs/>
              </w:rPr>
              <w:t>-</w:t>
            </w:r>
          </w:p>
        </w:tc>
      </w:tr>
    </w:tbl>
    <w:p w14:paraId="02171889" w14:textId="46E7DAAA" w:rsidR="00A5080A" w:rsidRPr="007B4BF1" w:rsidRDefault="00A5080A" w:rsidP="007556CC">
      <w:pPr>
        <w:tabs>
          <w:tab w:val="left" w:pos="426"/>
        </w:tabs>
        <w:spacing w:before="120" w:line="440" w:lineRule="exact"/>
        <w:jc w:val="thaiDistribute"/>
        <w:rPr>
          <w:rFonts w:ascii="Angsana New" w:hAnsi="Angsana New"/>
          <w:sz w:val="30"/>
          <w:szCs w:val="30"/>
        </w:rPr>
      </w:pPr>
      <w:r w:rsidRPr="007B4BF1">
        <w:rPr>
          <w:rFonts w:ascii="Angsana New" w:hAnsi="Angsana New"/>
          <w:b/>
          <w:bCs/>
          <w:sz w:val="30"/>
          <w:szCs w:val="30"/>
        </w:rPr>
        <w:t>3</w:t>
      </w:r>
      <w:r w:rsidR="001B4E1B" w:rsidRPr="007B4BF1">
        <w:rPr>
          <w:rFonts w:ascii="Angsana New" w:hAnsi="Angsana New"/>
          <w:b/>
          <w:bCs/>
          <w:sz w:val="30"/>
          <w:szCs w:val="30"/>
        </w:rPr>
        <w:t>2</w:t>
      </w:r>
      <w:r w:rsidRPr="007B4BF1">
        <w:rPr>
          <w:rFonts w:ascii="Angsana New" w:hAnsi="Angsana New"/>
          <w:b/>
          <w:bCs/>
          <w:sz w:val="30"/>
          <w:szCs w:val="30"/>
          <w:cs/>
        </w:rPr>
        <w:t>.</w:t>
      </w:r>
      <w:r w:rsidRPr="007B4BF1">
        <w:rPr>
          <w:rFonts w:ascii="Angsana New" w:hAnsi="Angsana New"/>
          <w:b/>
          <w:bCs/>
          <w:sz w:val="30"/>
          <w:szCs w:val="30"/>
        </w:rPr>
        <w:tab/>
        <w:t>DIRECTORS' REMUNERATION AND MANAGEMENT BENEFIT EXPENSES</w:t>
      </w:r>
    </w:p>
    <w:p w14:paraId="4B14EC5A" w14:textId="00AECAC1" w:rsidR="00A5080A" w:rsidRPr="007B4BF1" w:rsidRDefault="00A5080A" w:rsidP="007556CC">
      <w:pPr>
        <w:spacing w:before="120" w:line="440" w:lineRule="exact"/>
        <w:ind w:left="993" w:hanging="567"/>
        <w:jc w:val="thaiDistribute"/>
        <w:rPr>
          <w:rFonts w:ascii="Angsana New" w:hAnsi="Angsana New"/>
          <w:b/>
          <w:bCs/>
          <w:sz w:val="30"/>
          <w:szCs w:val="30"/>
        </w:rPr>
      </w:pPr>
      <w:r w:rsidRPr="007B4BF1">
        <w:rPr>
          <w:rFonts w:ascii="Angsana New" w:hAnsi="Angsana New"/>
          <w:sz w:val="30"/>
          <w:szCs w:val="30"/>
        </w:rPr>
        <w:t>3</w:t>
      </w:r>
      <w:r w:rsidR="001B4E1B" w:rsidRPr="007B4BF1">
        <w:rPr>
          <w:rFonts w:ascii="Angsana New" w:hAnsi="Angsana New"/>
          <w:sz w:val="30"/>
          <w:szCs w:val="30"/>
        </w:rPr>
        <w:t>2</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rPr>
        <w:tab/>
        <w:t>Directors' remuneration are benefits paid to the Group directors under the Public Company Limited</w:t>
      </w:r>
      <w:r w:rsidRPr="007B4BF1">
        <w:rPr>
          <w:rFonts w:ascii="Angsana New" w:hAnsi="Angsana New"/>
          <w:sz w:val="30"/>
          <w:szCs w:val="30"/>
          <w:cs/>
        </w:rPr>
        <w:t xml:space="preserve"> </w:t>
      </w:r>
      <w:r w:rsidRPr="007B4BF1">
        <w:rPr>
          <w:rFonts w:ascii="Angsana New" w:hAnsi="Angsana New"/>
          <w:sz w:val="30"/>
          <w:szCs w:val="30"/>
        </w:rPr>
        <w:t xml:space="preserve">Act </w:t>
      </w:r>
      <w:r w:rsidRPr="007B4BF1">
        <w:rPr>
          <w:rFonts w:ascii="Angsana New" w:hAnsi="Angsana New"/>
          <w:sz w:val="30"/>
          <w:szCs w:val="30"/>
          <w:cs/>
        </w:rPr>
        <w:t xml:space="preserve">- </w:t>
      </w:r>
      <w:r w:rsidRPr="007B4BF1">
        <w:rPr>
          <w:rFonts w:ascii="Angsana New" w:hAnsi="Angsana New"/>
          <w:sz w:val="30"/>
          <w:szCs w:val="30"/>
        </w:rPr>
        <w:t>Section 90 by excluding salaries and benefits which paid to the directors</w:t>
      </w:r>
      <w:r w:rsidRPr="007B4BF1">
        <w:rPr>
          <w:rFonts w:ascii="Angsana New" w:hAnsi="Angsana New"/>
          <w:sz w:val="30"/>
          <w:szCs w:val="30"/>
          <w:cs/>
        </w:rPr>
        <w:t>.</w:t>
      </w:r>
    </w:p>
    <w:p w14:paraId="7CBC1575" w14:textId="60CCF3DF" w:rsidR="00A5080A" w:rsidRPr="007B4BF1" w:rsidRDefault="00A5080A" w:rsidP="007556CC">
      <w:pPr>
        <w:spacing w:before="120" w:line="440" w:lineRule="exact"/>
        <w:ind w:left="993" w:hanging="567"/>
        <w:jc w:val="thaiDistribute"/>
        <w:rPr>
          <w:rFonts w:ascii="Angsana New" w:hAnsi="Angsana New"/>
          <w:sz w:val="30"/>
          <w:szCs w:val="30"/>
        </w:rPr>
      </w:pPr>
      <w:r w:rsidRPr="007B4BF1">
        <w:rPr>
          <w:rFonts w:ascii="Angsana New" w:hAnsi="Angsana New"/>
          <w:sz w:val="30"/>
          <w:szCs w:val="30"/>
        </w:rPr>
        <w:t>3</w:t>
      </w:r>
      <w:r w:rsidR="001B4E1B" w:rsidRPr="007B4BF1">
        <w:rPr>
          <w:rFonts w:ascii="Angsana New" w:hAnsi="Angsana New"/>
          <w:sz w:val="30"/>
          <w:szCs w:val="30"/>
        </w:rPr>
        <w:t>2</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rPr>
        <w:tab/>
        <w:t>Management benefit expenses are expenses relating to salaries, remunerations and other benefits paid to their directors and management, in accordance</w:t>
      </w:r>
      <w:r w:rsidRPr="007B4BF1">
        <w:rPr>
          <w:rFonts w:ascii="Angsana New" w:hAnsi="Angsana New"/>
          <w:sz w:val="30"/>
          <w:szCs w:val="30"/>
          <w:cs/>
        </w:rPr>
        <w:t xml:space="preserve"> </w:t>
      </w:r>
      <w:r w:rsidRPr="007B4BF1">
        <w:rPr>
          <w:rFonts w:ascii="Angsana New" w:hAnsi="Angsana New"/>
          <w:sz w:val="30"/>
          <w:szCs w:val="30"/>
        </w:rPr>
        <w:t>with the</w:t>
      </w:r>
      <w:r w:rsidRPr="007B4BF1">
        <w:rPr>
          <w:rFonts w:ascii="Angsana New" w:hAnsi="Angsana New"/>
          <w:sz w:val="30"/>
          <w:szCs w:val="30"/>
          <w:cs/>
        </w:rPr>
        <w:t xml:space="preserve"> </w:t>
      </w:r>
      <w:r w:rsidRPr="007B4BF1">
        <w:rPr>
          <w:rFonts w:ascii="Angsana New" w:hAnsi="Angsana New"/>
          <w:sz w:val="30"/>
          <w:szCs w:val="30"/>
        </w:rPr>
        <w:t>definitions</w:t>
      </w:r>
      <w:r w:rsidRPr="007B4BF1">
        <w:rPr>
          <w:rFonts w:ascii="Angsana New" w:hAnsi="Angsana New"/>
          <w:sz w:val="30"/>
          <w:szCs w:val="30"/>
          <w:cs/>
        </w:rPr>
        <w:t xml:space="preserve"> </w:t>
      </w:r>
      <w:r w:rsidRPr="007B4BF1">
        <w:rPr>
          <w:rFonts w:ascii="Angsana New" w:hAnsi="Angsana New"/>
          <w:sz w:val="30"/>
          <w:szCs w:val="30"/>
        </w:rPr>
        <w:t>of the Office of the Securities and Exchange Commission</w:t>
      </w:r>
      <w:r w:rsidRPr="007B4BF1">
        <w:rPr>
          <w:rFonts w:ascii="Angsana New" w:hAnsi="Angsana New"/>
          <w:sz w:val="30"/>
          <w:szCs w:val="30"/>
          <w:cs/>
        </w:rPr>
        <w:t xml:space="preserve">. </w:t>
      </w:r>
      <w:r w:rsidRPr="007B4BF1">
        <w:rPr>
          <w:rFonts w:ascii="Angsana New" w:hAnsi="Angsana New"/>
          <w:sz w:val="30"/>
          <w:szCs w:val="30"/>
        </w:rPr>
        <w:t>Management under definition includes a chief executive officer the next four executive levels immediately below and persons in positions comparable to executive levels</w:t>
      </w:r>
      <w:r w:rsidRPr="007B4BF1">
        <w:rPr>
          <w:rFonts w:ascii="Angsana New" w:hAnsi="Angsana New"/>
          <w:sz w:val="30"/>
          <w:szCs w:val="30"/>
          <w:cs/>
        </w:rPr>
        <w:t>.</w:t>
      </w:r>
    </w:p>
    <w:p w14:paraId="18F6A28E" w14:textId="48C6DEF4" w:rsidR="007556CC" w:rsidRPr="007B4BF1" w:rsidRDefault="007556CC">
      <w:pPr>
        <w:overflowPunct/>
        <w:autoSpaceDE/>
        <w:autoSpaceDN/>
        <w:adjustRightInd/>
        <w:textAlignment w:val="auto"/>
        <w:rPr>
          <w:rFonts w:ascii="Angsana New" w:hAnsi="Angsana New"/>
          <w:sz w:val="30"/>
          <w:szCs w:val="30"/>
          <w:cs/>
        </w:rPr>
      </w:pPr>
      <w:r w:rsidRPr="007B4BF1">
        <w:rPr>
          <w:rFonts w:ascii="Angsana New" w:hAnsi="Angsana New"/>
          <w:sz w:val="30"/>
          <w:szCs w:val="30"/>
          <w:cs/>
        </w:rPr>
        <w:br w:type="page"/>
      </w:r>
    </w:p>
    <w:p w14:paraId="56901566" w14:textId="454146C2" w:rsidR="00D65D95" w:rsidRPr="007B4BF1" w:rsidRDefault="00870C2A" w:rsidP="007556CC">
      <w:pPr>
        <w:spacing w:line="440" w:lineRule="exact"/>
        <w:ind w:left="425" w:hanging="425"/>
        <w:jc w:val="thaiDistribute"/>
        <w:rPr>
          <w:rFonts w:ascii="Angsana New" w:hAnsi="Angsana New"/>
          <w:b/>
          <w:bCs/>
          <w:sz w:val="30"/>
          <w:szCs w:val="30"/>
          <w:cs/>
        </w:rPr>
      </w:pPr>
      <w:r w:rsidRPr="007B4BF1">
        <w:rPr>
          <w:rFonts w:ascii="Angsana New" w:hAnsi="Angsana New"/>
          <w:b/>
          <w:bCs/>
          <w:sz w:val="30"/>
          <w:szCs w:val="30"/>
        </w:rPr>
        <w:t>3</w:t>
      </w:r>
      <w:r w:rsidR="001B4E1B" w:rsidRPr="007B4BF1">
        <w:rPr>
          <w:rFonts w:ascii="Angsana New" w:hAnsi="Angsana New"/>
          <w:b/>
          <w:bCs/>
          <w:sz w:val="30"/>
          <w:szCs w:val="30"/>
        </w:rPr>
        <w:t>3</w:t>
      </w:r>
      <w:r w:rsidR="00D65D95" w:rsidRPr="007B4BF1">
        <w:rPr>
          <w:rFonts w:ascii="Angsana New" w:hAnsi="Angsana New"/>
          <w:b/>
          <w:bCs/>
          <w:sz w:val="30"/>
          <w:szCs w:val="30"/>
          <w:cs/>
        </w:rPr>
        <w:t>.</w:t>
      </w:r>
      <w:r w:rsidR="00D65D95" w:rsidRPr="007B4BF1">
        <w:rPr>
          <w:rFonts w:ascii="Angsana New" w:hAnsi="Angsana New"/>
          <w:b/>
          <w:bCs/>
          <w:sz w:val="30"/>
          <w:szCs w:val="30"/>
        </w:rPr>
        <w:tab/>
        <w:t>SEGMENT INFORMATION</w:t>
      </w:r>
    </w:p>
    <w:p w14:paraId="5AD86FE0" w14:textId="77777777" w:rsidR="00D65D95" w:rsidRPr="007B4BF1" w:rsidRDefault="00D65D95" w:rsidP="00055DAE">
      <w:pPr>
        <w:overflowPunct/>
        <w:autoSpaceDE/>
        <w:autoSpaceDN/>
        <w:adjustRightInd/>
        <w:spacing w:before="120" w:line="440" w:lineRule="exact"/>
        <w:ind w:left="425"/>
        <w:jc w:val="thaiDistribute"/>
        <w:textAlignment w:val="auto"/>
        <w:rPr>
          <w:rFonts w:ascii="Angsana New" w:hAnsi="Angsana New"/>
          <w:sz w:val="30"/>
          <w:szCs w:val="30"/>
        </w:rPr>
      </w:pPr>
      <w:r w:rsidRPr="007B4BF1">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r w:rsidRPr="007B4BF1">
        <w:rPr>
          <w:rFonts w:ascii="Angsana New" w:hAnsi="Angsana New"/>
          <w:sz w:val="30"/>
          <w:szCs w:val="30"/>
          <w:cs/>
        </w:rPr>
        <w:t>.</w:t>
      </w:r>
    </w:p>
    <w:p w14:paraId="3C48D931" w14:textId="5F424F7B" w:rsidR="00007E82" w:rsidRPr="007B4BF1" w:rsidRDefault="00007E82" w:rsidP="007556CC">
      <w:pPr>
        <w:overflowPunct/>
        <w:autoSpaceDE/>
        <w:autoSpaceDN/>
        <w:adjustRightInd/>
        <w:spacing w:before="120" w:line="440" w:lineRule="exact"/>
        <w:ind w:left="425"/>
        <w:textAlignment w:val="auto"/>
        <w:rPr>
          <w:rFonts w:ascii="Angsana New" w:hAnsi="Angsana New"/>
          <w:sz w:val="30"/>
          <w:szCs w:val="30"/>
        </w:rPr>
      </w:pPr>
      <w:r w:rsidRPr="007B4BF1">
        <w:rPr>
          <w:rFonts w:ascii="Angsana New" w:hAnsi="Angsana New"/>
          <w:sz w:val="30"/>
          <w:szCs w:val="30"/>
        </w:rPr>
        <w:t xml:space="preserve">The </w:t>
      </w:r>
      <w:r w:rsidR="00505270" w:rsidRPr="007B4BF1">
        <w:rPr>
          <w:rFonts w:ascii="Angsana New" w:hAnsi="Angsana New"/>
          <w:sz w:val="30"/>
          <w:szCs w:val="30"/>
        </w:rPr>
        <w:t>G</w:t>
      </w:r>
      <w:r w:rsidRPr="007B4BF1">
        <w:rPr>
          <w:rFonts w:ascii="Angsana New" w:hAnsi="Angsana New"/>
          <w:sz w:val="30"/>
          <w:szCs w:val="30"/>
        </w:rPr>
        <w:t xml:space="preserve">roup has mainly engaged in construction contractor. Subsidiaries have mainly engaged in </w:t>
      </w:r>
    </w:p>
    <w:p w14:paraId="280D3FAE" w14:textId="564E327D" w:rsidR="007556CC" w:rsidRPr="007B4BF1" w:rsidRDefault="00007E82" w:rsidP="00055DAE">
      <w:pPr>
        <w:overflowPunct/>
        <w:autoSpaceDE/>
        <w:autoSpaceDN/>
        <w:adjustRightInd/>
        <w:spacing w:line="440" w:lineRule="exact"/>
        <w:ind w:left="426"/>
        <w:jc w:val="thaiDistribute"/>
        <w:textAlignment w:val="auto"/>
        <w:rPr>
          <w:rFonts w:ascii="Angsana New" w:hAnsi="Angsana New"/>
          <w:sz w:val="30"/>
          <w:szCs w:val="30"/>
        </w:rPr>
      </w:pPr>
      <w:r w:rsidRPr="007B4BF1">
        <w:rPr>
          <w:rFonts w:ascii="Angsana New" w:hAnsi="Angsana New"/>
          <w:sz w:val="30"/>
          <w:szCs w:val="30"/>
        </w:rPr>
        <w:t xml:space="preserve">1) Electricity current selling 2) </w:t>
      </w:r>
      <w:r w:rsidR="003744FC" w:rsidRPr="007B4BF1">
        <w:rPr>
          <w:rFonts w:ascii="Angsana New" w:hAnsi="Angsana New"/>
          <w:sz w:val="30"/>
          <w:szCs w:val="30"/>
        </w:rPr>
        <w:t>Biogas</w:t>
      </w:r>
      <w:r w:rsidRPr="007B4BF1">
        <w:rPr>
          <w:rFonts w:ascii="Angsana New" w:hAnsi="Angsana New"/>
          <w:sz w:val="30"/>
          <w:szCs w:val="30"/>
        </w:rPr>
        <w:t xml:space="preserve"> current selling Segment information for the </w:t>
      </w:r>
      <w:r w:rsidR="009637CB" w:rsidRPr="007B4BF1">
        <w:rPr>
          <w:rFonts w:ascii="Angsana New" w:hAnsi="Angsana New"/>
          <w:sz w:val="30"/>
          <w:szCs w:val="30"/>
        </w:rPr>
        <w:t>year</w:t>
      </w:r>
      <w:r w:rsidRPr="007B4BF1">
        <w:rPr>
          <w:rFonts w:ascii="Angsana New" w:hAnsi="Angsana New"/>
          <w:sz w:val="30"/>
          <w:szCs w:val="30"/>
        </w:rPr>
        <w:t xml:space="preserve"> ended </w:t>
      </w:r>
      <w:r w:rsidR="00967C1B" w:rsidRPr="007B4BF1">
        <w:rPr>
          <w:rFonts w:ascii="Angsana New" w:hAnsi="Angsana New"/>
          <w:sz w:val="30"/>
          <w:szCs w:val="30"/>
        </w:rPr>
        <w:t xml:space="preserve">on </w:t>
      </w:r>
      <w:r w:rsidR="009637CB" w:rsidRPr="007B4BF1">
        <w:rPr>
          <w:rFonts w:ascii="Angsana New" w:hAnsi="Angsana New"/>
          <w:sz w:val="30"/>
          <w:szCs w:val="30"/>
        </w:rPr>
        <w:t>Decem</w:t>
      </w:r>
      <w:r w:rsidR="003A5482" w:rsidRPr="007B4BF1">
        <w:rPr>
          <w:rFonts w:ascii="Angsana New" w:hAnsi="Angsana New"/>
          <w:sz w:val="30"/>
          <w:szCs w:val="30"/>
        </w:rPr>
        <w:t>ber</w:t>
      </w:r>
      <w:r w:rsidR="004B1370" w:rsidRPr="007B4BF1">
        <w:rPr>
          <w:rFonts w:ascii="Angsana New" w:hAnsi="Angsana New"/>
          <w:sz w:val="30"/>
          <w:szCs w:val="30"/>
        </w:rPr>
        <w:t xml:space="preserve"> 3</w:t>
      </w:r>
      <w:r w:rsidR="009637CB" w:rsidRPr="007B4BF1">
        <w:rPr>
          <w:rFonts w:ascii="Angsana New" w:hAnsi="Angsana New"/>
          <w:sz w:val="30"/>
          <w:szCs w:val="30"/>
        </w:rPr>
        <w:t>1</w:t>
      </w:r>
      <w:r w:rsidRPr="007B4BF1">
        <w:rPr>
          <w:rFonts w:ascii="Angsana New" w:hAnsi="Angsana New"/>
          <w:sz w:val="30"/>
          <w:szCs w:val="30"/>
        </w:rPr>
        <w:t xml:space="preserve">, </w:t>
      </w:r>
      <w:r w:rsidR="00967C1B" w:rsidRPr="007B4BF1">
        <w:rPr>
          <w:rFonts w:ascii="Angsana New" w:hAnsi="Angsana New"/>
          <w:sz w:val="30"/>
          <w:szCs w:val="30"/>
        </w:rPr>
        <w:t>2024</w:t>
      </w:r>
      <w:r w:rsidRPr="007B4BF1">
        <w:rPr>
          <w:rFonts w:ascii="Angsana New" w:hAnsi="Angsana New"/>
          <w:sz w:val="30"/>
          <w:szCs w:val="30"/>
        </w:rPr>
        <w:t xml:space="preserve"> are as follows. </w:t>
      </w:r>
    </w:p>
    <w:tbl>
      <w:tblPr>
        <w:tblW w:w="9249" w:type="dxa"/>
        <w:tblInd w:w="392" w:type="dxa"/>
        <w:tblLayout w:type="fixed"/>
        <w:tblLook w:val="0000" w:firstRow="0" w:lastRow="0" w:firstColumn="0" w:lastColumn="0" w:noHBand="0" w:noVBand="0"/>
      </w:tblPr>
      <w:tblGrid>
        <w:gridCol w:w="3260"/>
        <w:gridCol w:w="1594"/>
        <w:gridCol w:w="1377"/>
        <w:gridCol w:w="1459"/>
        <w:gridCol w:w="1559"/>
      </w:tblGrid>
      <w:tr w:rsidR="004B787D" w:rsidRPr="007B4BF1" w14:paraId="037CAFB7" w14:textId="77777777" w:rsidTr="007556CC">
        <w:tc>
          <w:tcPr>
            <w:tcW w:w="3260" w:type="dxa"/>
          </w:tcPr>
          <w:p w14:paraId="6E0B2BC5" w14:textId="77777777" w:rsidR="004B787D" w:rsidRPr="007B4BF1" w:rsidRDefault="004B787D" w:rsidP="007556CC">
            <w:pPr>
              <w:overflowPunct/>
              <w:spacing w:line="440" w:lineRule="exact"/>
              <w:ind w:left="34"/>
              <w:textAlignment w:val="auto"/>
              <w:rPr>
                <w:rFonts w:ascii="Angsana New" w:eastAsia="Wingdings" w:hAnsi="Angsana New"/>
                <w:sz w:val="26"/>
                <w:szCs w:val="26"/>
              </w:rPr>
            </w:pPr>
          </w:p>
        </w:tc>
        <w:tc>
          <w:tcPr>
            <w:tcW w:w="5989" w:type="dxa"/>
            <w:gridSpan w:val="4"/>
            <w:shd w:val="clear" w:color="auto" w:fill="auto"/>
          </w:tcPr>
          <w:p w14:paraId="3D9B2239" w14:textId="77777777" w:rsidR="004B787D" w:rsidRPr="007B4BF1" w:rsidRDefault="004B787D" w:rsidP="007556CC">
            <w:pPr>
              <w:pBdr>
                <w:bottom w:val="single" w:sz="4" w:space="1" w:color="auto"/>
              </w:pBdr>
              <w:overflowPunct/>
              <w:spacing w:line="440" w:lineRule="exact"/>
              <w:jc w:val="center"/>
              <w:textAlignment w:val="auto"/>
              <w:rPr>
                <w:rFonts w:ascii="Angsana New" w:eastAsia="Wingdings" w:hAnsi="Angsana New"/>
                <w:sz w:val="26"/>
                <w:szCs w:val="26"/>
                <w:cs/>
              </w:rPr>
            </w:pPr>
            <w:r w:rsidRPr="007B4BF1">
              <w:rPr>
                <w:rFonts w:ascii="Angsana New" w:eastAsia="Wingdings" w:hAnsi="Angsana New"/>
                <w:sz w:val="26"/>
                <w:szCs w:val="26"/>
              </w:rPr>
              <w:t xml:space="preserve">Consolidated financial statements </w:t>
            </w:r>
            <w:r w:rsidRPr="007B4BF1">
              <w:rPr>
                <w:rFonts w:ascii="Angsana New" w:eastAsia="Wingdings" w:hAnsi="Angsana New"/>
                <w:sz w:val="26"/>
                <w:szCs w:val="26"/>
                <w:cs/>
              </w:rPr>
              <w:t>(</w:t>
            </w:r>
            <w:r w:rsidRPr="007B4BF1">
              <w:rPr>
                <w:rFonts w:ascii="Angsana New" w:eastAsia="Wingdings" w:hAnsi="Angsana New"/>
                <w:sz w:val="26"/>
                <w:szCs w:val="26"/>
              </w:rPr>
              <w:t>Baht</w:t>
            </w:r>
            <w:r w:rsidRPr="007B4BF1">
              <w:rPr>
                <w:rFonts w:ascii="Angsana New" w:eastAsia="Wingdings" w:hAnsi="Angsana New"/>
                <w:sz w:val="26"/>
                <w:szCs w:val="26"/>
                <w:cs/>
              </w:rPr>
              <w:t>)</w:t>
            </w:r>
          </w:p>
        </w:tc>
      </w:tr>
      <w:tr w:rsidR="004B787D" w:rsidRPr="007B4BF1" w14:paraId="3A85A535" w14:textId="77777777" w:rsidTr="007556CC">
        <w:trPr>
          <w:trHeight w:val="476"/>
        </w:trPr>
        <w:tc>
          <w:tcPr>
            <w:tcW w:w="3260" w:type="dxa"/>
          </w:tcPr>
          <w:p w14:paraId="616DAC23" w14:textId="77777777" w:rsidR="004B787D" w:rsidRPr="007B4BF1" w:rsidRDefault="004B787D" w:rsidP="007556CC">
            <w:pPr>
              <w:overflowPunct/>
              <w:spacing w:line="440" w:lineRule="exact"/>
              <w:ind w:left="34"/>
              <w:textAlignment w:val="auto"/>
              <w:rPr>
                <w:rFonts w:ascii="Angsana New" w:eastAsia="Wingdings" w:hAnsi="Angsana New"/>
                <w:sz w:val="26"/>
                <w:szCs w:val="26"/>
              </w:rPr>
            </w:pPr>
          </w:p>
        </w:tc>
        <w:tc>
          <w:tcPr>
            <w:tcW w:w="1594" w:type="dxa"/>
          </w:tcPr>
          <w:p w14:paraId="47719E72" w14:textId="77777777" w:rsidR="004B787D" w:rsidRPr="007B4BF1" w:rsidRDefault="004B787D" w:rsidP="007556CC">
            <w:pPr>
              <w:overflowPunct/>
              <w:spacing w:line="440" w:lineRule="exact"/>
              <w:jc w:val="center"/>
              <w:textAlignment w:val="auto"/>
              <w:rPr>
                <w:rFonts w:ascii="Angsana New" w:eastAsia="Wingdings" w:hAnsi="Angsana New"/>
                <w:sz w:val="26"/>
                <w:szCs w:val="26"/>
              </w:rPr>
            </w:pPr>
            <w:r w:rsidRPr="007B4BF1">
              <w:rPr>
                <w:rFonts w:ascii="Angsana New" w:eastAsia="Wingdings" w:hAnsi="Angsana New"/>
                <w:sz w:val="26"/>
                <w:szCs w:val="26"/>
              </w:rPr>
              <w:t xml:space="preserve">Electricity current </w:t>
            </w:r>
          </w:p>
        </w:tc>
        <w:tc>
          <w:tcPr>
            <w:tcW w:w="1377" w:type="dxa"/>
            <w:shd w:val="clear" w:color="auto" w:fill="auto"/>
          </w:tcPr>
          <w:p w14:paraId="6CD84C2F" w14:textId="77777777" w:rsidR="004B787D" w:rsidRPr="007B4BF1" w:rsidRDefault="004B787D" w:rsidP="007556CC">
            <w:pPr>
              <w:overflowPunct/>
              <w:spacing w:line="440" w:lineRule="exact"/>
              <w:jc w:val="center"/>
              <w:textAlignment w:val="auto"/>
              <w:rPr>
                <w:rFonts w:ascii="Angsana New" w:eastAsia="Wingdings" w:hAnsi="Angsana New"/>
                <w:sz w:val="26"/>
                <w:szCs w:val="26"/>
                <w:cs/>
              </w:rPr>
            </w:pPr>
            <w:r w:rsidRPr="007B4BF1">
              <w:rPr>
                <w:rFonts w:ascii="Angsana New" w:eastAsia="Wingdings" w:hAnsi="Angsana New"/>
                <w:sz w:val="26"/>
                <w:szCs w:val="26"/>
              </w:rPr>
              <w:t xml:space="preserve">Bio Gas current </w:t>
            </w:r>
          </w:p>
        </w:tc>
        <w:tc>
          <w:tcPr>
            <w:tcW w:w="1459" w:type="dxa"/>
            <w:shd w:val="clear" w:color="auto" w:fill="auto"/>
            <w:vAlign w:val="bottom"/>
          </w:tcPr>
          <w:p w14:paraId="40EF9FEF" w14:textId="77777777" w:rsidR="004B787D" w:rsidRPr="007B4BF1" w:rsidRDefault="004B787D" w:rsidP="007556CC">
            <w:pPr>
              <w:overflowPunct/>
              <w:spacing w:line="440" w:lineRule="exact"/>
              <w:jc w:val="center"/>
              <w:textAlignment w:val="auto"/>
              <w:rPr>
                <w:rFonts w:ascii="Angsana New" w:eastAsia="Wingdings" w:hAnsi="Angsana New"/>
                <w:sz w:val="26"/>
                <w:szCs w:val="26"/>
                <w:cs/>
              </w:rPr>
            </w:pPr>
            <w:r w:rsidRPr="007B4BF1">
              <w:rPr>
                <w:rFonts w:ascii="Angsana New" w:eastAsia="Wingdings" w:hAnsi="Angsana New"/>
                <w:sz w:val="26"/>
                <w:szCs w:val="26"/>
              </w:rPr>
              <w:t>Elimination</w:t>
            </w:r>
          </w:p>
        </w:tc>
        <w:tc>
          <w:tcPr>
            <w:tcW w:w="1559" w:type="dxa"/>
            <w:shd w:val="clear" w:color="auto" w:fill="auto"/>
            <w:vAlign w:val="bottom"/>
          </w:tcPr>
          <w:p w14:paraId="43D76D37" w14:textId="77777777" w:rsidR="004B787D" w:rsidRPr="007B4BF1" w:rsidRDefault="004B787D" w:rsidP="007556CC">
            <w:pPr>
              <w:overflowPunct/>
              <w:spacing w:line="440" w:lineRule="exact"/>
              <w:jc w:val="center"/>
              <w:textAlignment w:val="auto"/>
              <w:rPr>
                <w:rFonts w:ascii="Angsana New" w:eastAsia="Wingdings" w:hAnsi="Angsana New"/>
                <w:sz w:val="26"/>
                <w:szCs w:val="26"/>
              </w:rPr>
            </w:pPr>
            <w:r w:rsidRPr="007B4BF1">
              <w:rPr>
                <w:rFonts w:ascii="Angsana New" w:eastAsia="Wingdings" w:hAnsi="Angsana New"/>
                <w:sz w:val="26"/>
                <w:szCs w:val="26"/>
              </w:rPr>
              <w:t>Total</w:t>
            </w:r>
          </w:p>
        </w:tc>
      </w:tr>
      <w:tr w:rsidR="004B787D" w:rsidRPr="007B4BF1" w14:paraId="3215ABD1" w14:textId="77777777" w:rsidTr="007556CC">
        <w:tc>
          <w:tcPr>
            <w:tcW w:w="3260" w:type="dxa"/>
          </w:tcPr>
          <w:p w14:paraId="341FAE02" w14:textId="77777777" w:rsidR="004B787D" w:rsidRPr="007B4BF1" w:rsidRDefault="004B787D" w:rsidP="007556CC">
            <w:pPr>
              <w:overflowPunct/>
              <w:spacing w:line="440" w:lineRule="exact"/>
              <w:ind w:left="176"/>
              <w:textAlignment w:val="auto"/>
              <w:rPr>
                <w:rFonts w:ascii="Angsana New" w:eastAsia="Wingdings" w:hAnsi="Angsana New"/>
                <w:b/>
                <w:bCs/>
                <w:sz w:val="26"/>
                <w:szCs w:val="26"/>
              </w:rPr>
            </w:pPr>
          </w:p>
        </w:tc>
        <w:tc>
          <w:tcPr>
            <w:tcW w:w="1594" w:type="dxa"/>
            <w:vAlign w:val="bottom"/>
          </w:tcPr>
          <w:p w14:paraId="3E634EB4" w14:textId="77777777" w:rsidR="004B787D" w:rsidRPr="007B4BF1" w:rsidRDefault="004B787D" w:rsidP="007556CC">
            <w:pPr>
              <w:pBdr>
                <w:bottom w:val="single" w:sz="4" w:space="1" w:color="auto"/>
              </w:pBdr>
              <w:overflowPunct/>
              <w:spacing w:line="440" w:lineRule="exact"/>
              <w:jc w:val="center"/>
              <w:textAlignment w:val="auto"/>
              <w:rPr>
                <w:rFonts w:ascii="Angsana New" w:eastAsia="Wingdings" w:hAnsi="Angsana New"/>
                <w:sz w:val="26"/>
                <w:szCs w:val="26"/>
              </w:rPr>
            </w:pPr>
            <w:r w:rsidRPr="007B4BF1">
              <w:rPr>
                <w:rFonts w:ascii="Angsana New" w:eastAsia="Wingdings" w:hAnsi="Angsana New"/>
                <w:sz w:val="26"/>
                <w:szCs w:val="26"/>
              </w:rPr>
              <w:t>selling</w:t>
            </w:r>
          </w:p>
        </w:tc>
        <w:tc>
          <w:tcPr>
            <w:tcW w:w="1377" w:type="dxa"/>
            <w:shd w:val="clear" w:color="auto" w:fill="auto"/>
            <w:vAlign w:val="bottom"/>
          </w:tcPr>
          <w:p w14:paraId="02CF3047" w14:textId="77777777" w:rsidR="004B787D" w:rsidRPr="007B4BF1" w:rsidRDefault="004B787D" w:rsidP="007556CC">
            <w:pPr>
              <w:pBdr>
                <w:bottom w:val="single" w:sz="4" w:space="1" w:color="auto"/>
              </w:pBdr>
              <w:overflowPunct/>
              <w:spacing w:line="440" w:lineRule="exact"/>
              <w:jc w:val="center"/>
              <w:textAlignment w:val="auto"/>
              <w:rPr>
                <w:rFonts w:ascii="Angsana New" w:eastAsia="Wingdings" w:hAnsi="Angsana New"/>
                <w:sz w:val="26"/>
                <w:szCs w:val="26"/>
              </w:rPr>
            </w:pPr>
            <w:r w:rsidRPr="007B4BF1">
              <w:rPr>
                <w:rFonts w:ascii="Angsana New" w:eastAsia="Wingdings" w:hAnsi="Angsana New"/>
                <w:sz w:val="26"/>
                <w:szCs w:val="26"/>
              </w:rPr>
              <w:t>selling</w:t>
            </w:r>
          </w:p>
        </w:tc>
        <w:tc>
          <w:tcPr>
            <w:tcW w:w="1459" w:type="dxa"/>
            <w:shd w:val="clear" w:color="auto" w:fill="auto"/>
            <w:vAlign w:val="bottom"/>
          </w:tcPr>
          <w:p w14:paraId="617BC1F2" w14:textId="77777777" w:rsidR="004B787D" w:rsidRPr="007B4BF1" w:rsidRDefault="004B787D" w:rsidP="007556CC">
            <w:pPr>
              <w:pBdr>
                <w:bottom w:val="single" w:sz="4" w:space="1" w:color="auto"/>
              </w:pBdr>
              <w:overflowPunct/>
              <w:spacing w:line="440" w:lineRule="exact"/>
              <w:jc w:val="center"/>
              <w:textAlignment w:val="auto"/>
              <w:rPr>
                <w:rFonts w:ascii="Angsana New" w:eastAsia="Wingdings" w:hAnsi="Angsana New"/>
                <w:sz w:val="26"/>
                <w:szCs w:val="26"/>
              </w:rPr>
            </w:pPr>
          </w:p>
        </w:tc>
        <w:tc>
          <w:tcPr>
            <w:tcW w:w="1559" w:type="dxa"/>
            <w:shd w:val="clear" w:color="auto" w:fill="auto"/>
            <w:vAlign w:val="bottom"/>
          </w:tcPr>
          <w:p w14:paraId="63CC5CEC" w14:textId="77777777" w:rsidR="004B787D" w:rsidRPr="007B4BF1" w:rsidRDefault="004B787D" w:rsidP="007556CC">
            <w:pPr>
              <w:pBdr>
                <w:bottom w:val="single" w:sz="4" w:space="1" w:color="auto"/>
              </w:pBdr>
              <w:overflowPunct/>
              <w:spacing w:line="440" w:lineRule="exact"/>
              <w:jc w:val="center"/>
              <w:textAlignment w:val="auto"/>
              <w:rPr>
                <w:rFonts w:ascii="Angsana New" w:eastAsia="Wingdings" w:hAnsi="Angsana New"/>
                <w:sz w:val="26"/>
                <w:szCs w:val="26"/>
              </w:rPr>
            </w:pPr>
          </w:p>
        </w:tc>
      </w:tr>
      <w:tr w:rsidR="00B62070" w:rsidRPr="007B4BF1" w14:paraId="03ADD660" w14:textId="77777777" w:rsidTr="007556CC">
        <w:tc>
          <w:tcPr>
            <w:tcW w:w="3260" w:type="dxa"/>
          </w:tcPr>
          <w:p w14:paraId="046D41DA" w14:textId="77777777" w:rsidR="00B62070" w:rsidRPr="007B4BF1" w:rsidRDefault="00B62070" w:rsidP="00B62070">
            <w:pPr>
              <w:overflowPunct/>
              <w:spacing w:line="440" w:lineRule="exact"/>
              <w:textAlignment w:val="auto"/>
              <w:rPr>
                <w:rFonts w:ascii="Angsana New" w:eastAsia="Wingdings" w:hAnsi="Angsana New"/>
                <w:sz w:val="26"/>
                <w:szCs w:val="26"/>
              </w:rPr>
            </w:pPr>
            <w:r w:rsidRPr="007B4BF1">
              <w:rPr>
                <w:rFonts w:ascii="Angsana New" w:eastAsia="Wingdings" w:hAnsi="Angsana New"/>
                <w:sz w:val="26"/>
                <w:szCs w:val="26"/>
              </w:rPr>
              <w:t>Revenues from sale of electricity</w:t>
            </w:r>
          </w:p>
        </w:tc>
        <w:tc>
          <w:tcPr>
            <w:tcW w:w="1594" w:type="dxa"/>
          </w:tcPr>
          <w:p w14:paraId="6E840243" w14:textId="6E9AABA3" w:rsidR="00B62070" w:rsidRPr="007B4BF1" w:rsidRDefault="00B62070" w:rsidP="00B62070">
            <w:pP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2,364,859,369.88</w:t>
            </w:r>
          </w:p>
        </w:tc>
        <w:tc>
          <w:tcPr>
            <w:tcW w:w="1377" w:type="dxa"/>
            <w:shd w:val="clear" w:color="auto" w:fill="auto"/>
          </w:tcPr>
          <w:p w14:paraId="5957BBC6" w14:textId="19CD87C6" w:rsidR="00B62070" w:rsidRPr="007B4BF1" w:rsidRDefault="00B62070" w:rsidP="00B62070">
            <w:pPr>
              <w:overflowPunct/>
              <w:spacing w:line="440" w:lineRule="exact"/>
              <w:jc w:val="right"/>
              <w:textAlignment w:val="auto"/>
              <w:rPr>
                <w:rFonts w:asciiTheme="majorBidi" w:eastAsia="Wingdings" w:hAnsiTheme="majorBidi" w:cstheme="majorBidi"/>
                <w:szCs w:val="24"/>
              </w:rPr>
            </w:pPr>
            <w:r w:rsidRPr="007B4BF1">
              <w:rPr>
                <w:rFonts w:asciiTheme="majorBidi" w:eastAsia="Wingdings" w:hAnsiTheme="majorBidi" w:cstheme="majorBidi"/>
                <w:szCs w:val="24"/>
              </w:rPr>
              <w:t>-</w:t>
            </w:r>
          </w:p>
        </w:tc>
        <w:tc>
          <w:tcPr>
            <w:tcW w:w="1459" w:type="dxa"/>
          </w:tcPr>
          <w:p w14:paraId="15CB8974" w14:textId="7FA15B8A" w:rsidR="00B62070" w:rsidRPr="007B4BF1" w:rsidRDefault="00B62070" w:rsidP="00B62070">
            <w:pPr>
              <w:overflowPunct/>
              <w:spacing w:line="440" w:lineRule="exact"/>
              <w:jc w:val="right"/>
              <w:textAlignment w:val="auto"/>
              <w:rPr>
                <w:rFonts w:asciiTheme="majorBidi" w:eastAsia="Wingdings" w:hAnsiTheme="majorBidi" w:cstheme="majorBidi"/>
                <w:szCs w:val="24"/>
              </w:rPr>
            </w:pPr>
            <w:r w:rsidRPr="007B4BF1">
              <w:rPr>
                <w:rFonts w:asciiTheme="majorBidi" w:eastAsia="Wingdings" w:hAnsiTheme="majorBidi" w:cstheme="majorBidi"/>
                <w:szCs w:val="24"/>
              </w:rPr>
              <w:t>-</w:t>
            </w:r>
          </w:p>
        </w:tc>
        <w:tc>
          <w:tcPr>
            <w:tcW w:w="1559" w:type="dxa"/>
          </w:tcPr>
          <w:p w14:paraId="3C64D78B" w14:textId="55B50D75" w:rsidR="00B62070" w:rsidRPr="007B4BF1" w:rsidRDefault="00B62070" w:rsidP="00B62070">
            <w:pP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2,364,859,369.88</w:t>
            </w:r>
          </w:p>
        </w:tc>
      </w:tr>
      <w:tr w:rsidR="006C3BC5" w:rsidRPr="007B4BF1" w14:paraId="052A2C86" w14:textId="77777777" w:rsidTr="007556CC">
        <w:tc>
          <w:tcPr>
            <w:tcW w:w="3260" w:type="dxa"/>
          </w:tcPr>
          <w:p w14:paraId="3F05E369" w14:textId="0CEC8C9A" w:rsidR="006C3BC5" w:rsidRPr="007B4BF1" w:rsidRDefault="006C3BC5" w:rsidP="006C3BC5">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Revenues from sale of Biogas</w:t>
            </w:r>
          </w:p>
        </w:tc>
        <w:tc>
          <w:tcPr>
            <w:tcW w:w="1594" w:type="dxa"/>
          </w:tcPr>
          <w:p w14:paraId="5FF2185F" w14:textId="08A72FCD" w:rsidR="006C3BC5" w:rsidRPr="007B4BF1" w:rsidRDefault="006C3BC5" w:rsidP="006C3BC5">
            <w:pPr>
              <w:overflowPunct/>
              <w:spacing w:line="440" w:lineRule="exact"/>
              <w:jc w:val="right"/>
              <w:textAlignment w:val="auto"/>
              <w:rPr>
                <w:rFonts w:asciiTheme="majorBidi" w:eastAsia="Wingdings" w:hAnsiTheme="majorBidi" w:cstheme="majorBidi"/>
                <w:szCs w:val="24"/>
              </w:rPr>
            </w:pPr>
            <w:r w:rsidRPr="007B4BF1">
              <w:rPr>
                <w:rFonts w:asciiTheme="majorBidi" w:eastAsia="Wingdings" w:hAnsiTheme="majorBidi" w:cstheme="majorBidi"/>
                <w:szCs w:val="24"/>
              </w:rPr>
              <w:t>-</w:t>
            </w:r>
          </w:p>
        </w:tc>
        <w:tc>
          <w:tcPr>
            <w:tcW w:w="1377" w:type="dxa"/>
            <w:shd w:val="clear" w:color="auto" w:fill="auto"/>
          </w:tcPr>
          <w:p w14:paraId="659DDD8F" w14:textId="55E58FA2" w:rsidR="006C3BC5" w:rsidRPr="007B4BF1" w:rsidRDefault="006C3BC5" w:rsidP="006C3BC5">
            <w:pP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315,542.81</w:t>
            </w:r>
          </w:p>
        </w:tc>
        <w:tc>
          <w:tcPr>
            <w:tcW w:w="1459" w:type="dxa"/>
          </w:tcPr>
          <w:p w14:paraId="7449AA1C" w14:textId="6D295744" w:rsidR="006C3BC5" w:rsidRPr="007B4BF1" w:rsidRDefault="006C3BC5" w:rsidP="006C3BC5">
            <w:pPr>
              <w:overflowPunct/>
              <w:spacing w:line="440" w:lineRule="exact"/>
              <w:jc w:val="right"/>
              <w:textAlignment w:val="auto"/>
              <w:rPr>
                <w:rFonts w:asciiTheme="majorBidi" w:eastAsia="Wingdings" w:hAnsiTheme="majorBidi" w:cstheme="majorBidi"/>
                <w:szCs w:val="24"/>
              </w:rPr>
            </w:pPr>
            <w:r w:rsidRPr="007B4BF1">
              <w:rPr>
                <w:rFonts w:asciiTheme="majorBidi" w:eastAsia="Wingdings" w:hAnsiTheme="majorBidi" w:cstheme="majorBidi"/>
                <w:szCs w:val="24"/>
              </w:rPr>
              <w:t>-</w:t>
            </w:r>
          </w:p>
        </w:tc>
        <w:tc>
          <w:tcPr>
            <w:tcW w:w="1559" w:type="dxa"/>
          </w:tcPr>
          <w:p w14:paraId="490FFB58" w14:textId="799844EC" w:rsidR="006C3BC5" w:rsidRPr="007B4BF1" w:rsidRDefault="006C3BC5" w:rsidP="006C3BC5">
            <w:pPr>
              <w:overflowPunct/>
              <w:spacing w:line="440" w:lineRule="exact"/>
              <w:jc w:val="right"/>
              <w:textAlignment w:val="auto"/>
              <w:rPr>
                <w:rFonts w:asciiTheme="majorBidi" w:eastAsia="Wingdings" w:hAnsiTheme="majorBidi" w:cstheme="majorBidi"/>
                <w:szCs w:val="24"/>
                <w:cs/>
              </w:rPr>
            </w:pPr>
            <w:r w:rsidRPr="007B4BF1">
              <w:rPr>
                <w:rFonts w:asciiTheme="majorBidi" w:hAnsiTheme="majorBidi" w:cstheme="majorBidi"/>
                <w:szCs w:val="24"/>
              </w:rPr>
              <w:t>315,542.81</w:t>
            </w:r>
          </w:p>
        </w:tc>
      </w:tr>
      <w:tr w:rsidR="00834141" w:rsidRPr="007B4BF1" w14:paraId="195AAB48" w14:textId="77777777" w:rsidTr="007556CC">
        <w:tc>
          <w:tcPr>
            <w:tcW w:w="3260" w:type="dxa"/>
          </w:tcPr>
          <w:p w14:paraId="3DFAC415" w14:textId="77777777" w:rsidR="00834141" w:rsidRPr="007B4BF1" w:rsidRDefault="00834141" w:rsidP="00834141">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 xml:space="preserve">Cost of </w:t>
            </w:r>
            <w:bookmarkStart w:id="19" w:name="_Hlk159147392"/>
            <w:r w:rsidRPr="007B4BF1">
              <w:rPr>
                <w:rFonts w:ascii="Angsana New" w:eastAsia="Wingdings" w:hAnsi="Angsana New"/>
                <w:sz w:val="26"/>
                <w:szCs w:val="26"/>
              </w:rPr>
              <w:t>sale of electric</w:t>
            </w:r>
            <w:bookmarkEnd w:id="19"/>
          </w:p>
        </w:tc>
        <w:tc>
          <w:tcPr>
            <w:tcW w:w="1594" w:type="dxa"/>
          </w:tcPr>
          <w:p w14:paraId="58412455" w14:textId="23C37B2D" w:rsidR="00834141" w:rsidRPr="007B4BF1" w:rsidRDefault="00834141" w:rsidP="00834141">
            <w:pP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(1,623,194,033.98)</w:t>
            </w:r>
          </w:p>
        </w:tc>
        <w:tc>
          <w:tcPr>
            <w:tcW w:w="1377" w:type="dxa"/>
            <w:shd w:val="clear" w:color="auto" w:fill="auto"/>
          </w:tcPr>
          <w:p w14:paraId="561BAE63" w14:textId="4C64912B" w:rsidR="00834141" w:rsidRPr="007B4BF1" w:rsidRDefault="00834141" w:rsidP="00834141">
            <w:pPr>
              <w:overflowPunct/>
              <w:spacing w:line="440" w:lineRule="exact"/>
              <w:jc w:val="right"/>
              <w:textAlignment w:val="auto"/>
              <w:rPr>
                <w:rFonts w:asciiTheme="majorBidi" w:eastAsia="Wingdings" w:hAnsiTheme="majorBidi" w:cstheme="majorBidi"/>
                <w:szCs w:val="24"/>
              </w:rPr>
            </w:pPr>
            <w:r w:rsidRPr="007B4BF1">
              <w:rPr>
                <w:rFonts w:asciiTheme="majorBidi" w:eastAsia="Wingdings" w:hAnsiTheme="majorBidi" w:cstheme="majorBidi"/>
                <w:szCs w:val="24"/>
              </w:rPr>
              <w:t>-</w:t>
            </w:r>
          </w:p>
        </w:tc>
        <w:tc>
          <w:tcPr>
            <w:tcW w:w="1459" w:type="dxa"/>
          </w:tcPr>
          <w:p w14:paraId="7EFE002D" w14:textId="352650FC" w:rsidR="00834141" w:rsidRPr="007B4BF1" w:rsidRDefault="00834141" w:rsidP="00834141">
            <w:pP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(107,770.75)</w:t>
            </w:r>
          </w:p>
        </w:tc>
        <w:tc>
          <w:tcPr>
            <w:tcW w:w="1559" w:type="dxa"/>
          </w:tcPr>
          <w:p w14:paraId="7159B3FB" w14:textId="2FDE0F95" w:rsidR="00834141" w:rsidRPr="007B4BF1" w:rsidRDefault="00834141" w:rsidP="00834141">
            <w:pP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(1,623,301,804.73)</w:t>
            </w:r>
          </w:p>
        </w:tc>
      </w:tr>
      <w:tr w:rsidR="00D34DD3" w:rsidRPr="007B4BF1" w14:paraId="1A87D708" w14:textId="77777777" w:rsidTr="007556CC">
        <w:tc>
          <w:tcPr>
            <w:tcW w:w="3260" w:type="dxa"/>
          </w:tcPr>
          <w:p w14:paraId="4669AFD0" w14:textId="057CAF3D" w:rsidR="00D34DD3" w:rsidRPr="007B4BF1" w:rsidRDefault="00D34DD3" w:rsidP="00D34DD3">
            <w:pPr>
              <w:overflowPunct/>
              <w:spacing w:line="440" w:lineRule="exact"/>
              <w:textAlignment w:val="auto"/>
              <w:rPr>
                <w:rFonts w:ascii="Angsana New" w:eastAsia="Wingdings" w:hAnsi="Angsana New"/>
                <w:sz w:val="26"/>
                <w:szCs w:val="26"/>
              </w:rPr>
            </w:pPr>
            <w:r w:rsidRPr="007B4BF1">
              <w:rPr>
                <w:rFonts w:ascii="Angsana New" w:eastAsia="Wingdings" w:hAnsi="Angsana New"/>
                <w:sz w:val="26"/>
                <w:szCs w:val="26"/>
              </w:rPr>
              <w:t>Costs of sale of Biogas</w:t>
            </w:r>
          </w:p>
        </w:tc>
        <w:tc>
          <w:tcPr>
            <w:tcW w:w="1594" w:type="dxa"/>
          </w:tcPr>
          <w:p w14:paraId="5F8AA36A" w14:textId="7F1F72A5" w:rsidR="00D34DD3" w:rsidRPr="007B4BF1" w:rsidRDefault="00D34DD3" w:rsidP="00D34DD3">
            <w:pPr>
              <w:pBdr>
                <w:bottom w:val="single" w:sz="4" w:space="1" w:color="auto"/>
              </w:pBdr>
              <w:overflowPunct/>
              <w:spacing w:line="440" w:lineRule="exact"/>
              <w:jc w:val="right"/>
              <w:textAlignment w:val="auto"/>
              <w:rPr>
                <w:rFonts w:asciiTheme="majorBidi" w:eastAsia="Wingdings" w:hAnsiTheme="majorBidi" w:cstheme="majorBidi"/>
                <w:szCs w:val="24"/>
              </w:rPr>
            </w:pPr>
            <w:r w:rsidRPr="007B4BF1">
              <w:rPr>
                <w:rFonts w:asciiTheme="majorBidi" w:eastAsia="Wingdings" w:hAnsiTheme="majorBidi" w:cstheme="majorBidi"/>
                <w:szCs w:val="24"/>
              </w:rPr>
              <w:t>-</w:t>
            </w:r>
          </w:p>
        </w:tc>
        <w:tc>
          <w:tcPr>
            <w:tcW w:w="1377" w:type="dxa"/>
            <w:shd w:val="clear" w:color="auto" w:fill="auto"/>
          </w:tcPr>
          <w:p w14:paraId="64AC0614" w14:textId="03889135" w:rsidR="00D34DD3" w:rsidRPr="007B4BF1" w:rsidRDefault="00D34DD3" w:rsidP="00D34DD3">
            <w:pPr>
              <w:pBdr>
                <w:bottom w:val="single" w:sz="4" w:space="1" w:color="auto"/>
              </w:pBd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(5,813,882.50)</w:t>
            </w:r>
          </w:p>
        </w:tc>
        <w:tc>
          <w:tcPr>
            <w:tcW w:w="1459" w:type="dxa"/>
          </w:tcPr>
          <w:p w14:paraId="36720EAC" w14:textId="71180B1B" w:rsidR="00D34DD3" w:rsidRPr="007B4BF1" w:rsidRDefault="00D34DD3" w:rsidP="00D34DD3">
            <w:pPr>
              <w:pBdr>
                <w:bottom w:val="single" w:sz="4" w:space="1" w:color="auto"/>
              </w:pBdr>
              <w:overflowPunct/>
              <w:spacing w:line="440" w:lineRule="exact"/>
              <w:jc w:val="right"/>
              <w:textAlignment w:val="auto"/>
              <w:rPr>
                <w:rFonts w:asciiTheme="majorBidi" w:eastAsia="Wingdings" w:hAnsiTheme="majorBidi" w:cstheme="majorBidi"/>
                <w:szCs w:val="24"/>
              </w:rPr>
            </w:pPr>
            <w:r w:rsidRPr="007B4BF1">
              <w:rPr>
                <w:rFonts w:asciiTheme="majorBidi" w:eastAsia="Wingdings" w:hAnsiTheme="majorBidi" w:cstheme="majorBidi"/>
                <w:szCs w:val="24"/>
              </w:rPr>
              <w:t>-</w:t>
            </w:r>
          </w:p>
        </w:tc>
        <w:tc>
          <w:tcPr>
            <w:tcW w:w="1559" w:type="dxa"/>
          </w:tcPr>
          <w:p w14:paraId="50A9BB6B" w14:textId="66480590" w:rsidR="00D34DD3" w:rsidRPr="007B4BF1" w:rsidRDefault="00D34DD3" w:rsidP="00D34DD3">
            <w:pPr>
              <w:pBdr>
                <w:bottom w:val="single" w:sz="4" w:space="1" w:color="auto"/>
              </w:pBdr>
              <w:overflowPunct/>
              <w:spacing w:line="440" w:lineRule="exact"/>
              <w:jc w:val="right"/>
              <w:textAlignment w:val="auto"/>
              <w:rPr>
                <w:rFonts w:asciiTheme="majorBidi" w:eastAsia="Wingdings" w:hAnsiTheme="majorBidi" w:cstheme="majorBidi"/>
                <w:szCs w:val="24"/>
                <w:cs/>
              </w:rPr>
            </w:pPr>
            <w:r w:rsidRPr="007B4BF1">
              <w:rPr>
                <w:rFonts w:asciiTheme="majorBidi" w:hAnsiTheme="majorBidi" w:cstheme="majorBidi"/>
                <w:szCs w:val="24"/>
              </w:rPr>
              <w:t>(5,813,882.50)</w:t>
            </w:r>
          </w:p>
        </w:tc>
      </w:tr>
      <w:tr w:rsidR="006C7183" w:rsidRPr="007B4BF1" w14:paraId="3BC9ADFC" w14:textId="77777777" w:rsidTr="007556CC">
        <w:tc>
          <w:tcPr>
            <w:tcW w:w="3260" w:type="dxa"/>
          </w:tcPr>
          <w:p w14:paraId="68511B9B" w14:textId="15B936BE" w:rsidR="006C7183" w:rsidRPr="007B4BF1" w:rsidRDefault="006C7183" w:rsidP="006C7183">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Segment operating profit (</w:t>
            </w:r>
            <w:r w:rsidR="00AA5521">
              <w:rPr>
                <w:rFonts w:ascii="Angsana New" w:eastAsia="Wingdings" w:hAnsi="Angsana New"/>
                <w:sz w:val="26"/>
                <w:szCs w:val="26"/>
              </w:rPr>
              <w:t>l</w:t>
            </w:r>
            <w:r w:rsidRPr="007B4BF1">
              <w:rPr>
                <w:rFonts w:ascii="Angsana New" w:eastAsia="Wingdings" w:hAnsi="Angsana New"/>
                <w:sz w:val="26"/>
                <w:szCs w:val="26"/>
              </w:rPr>
              <w:t>oss)</w:t>
            </w:r>
          </w:p>
        </w:tc>
        <w:tc>
          <w:tcPr>
            <w:tcW w:w="1594" w:type="dxa"/>
          </w:tcPr>
          <w:p w14:paraId="0A9CF103" w14:textId="2A5D3D06" w:rsidR="006C7183" w:rsidRPr="007B4BF1" w:rsidRDefault="006C7183" w:rsidP="006C7183">
            <w:pPr>
              <w:pBdr>
                <w:bottom w:val="single" w:sz="4" w:space="1" w:color="auto"/>
              </w:pBd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741,665,335.90</w:t>
            </w:r>
          </w:p>
        </w:tc>
        <w:tc>
          <w:tcPr>
            <w:tcW w:w="1377" w:type="dxa"/>
            <w:shd w:val="clear" w:color="auto" w:fill="auto"/>
          </w:tcPr>
          <w:p w14:paraId="41D6C28D" w14:textId="4CEC967E" w:rsidR="006C7183" w:rsidRPr="007B4BF1" w:rsidRDefault="006C7183" w:rsidP="006C7183">
            <w:pPr>
              <w:pBdr>
                <w:bottom w:val="single" w:sz="4" w:space="1" w:color="auto"/>
              </w:pBd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(5,498,339.69)</w:t>
            </w:r>
          </w:p>
        </w:tc>
        <w:tc>
          <w:tcPr>
            <w:tcW w:w="1459" w:type="dxa"/>
          </w:tcPr>
          <w:p w14:paraId="66F2797B" w14:textId="71404D79" w:rsidR="006C7183" w:rsidRPr="007B4BF1" w:rsidRDefault="006C7183" w:rsidP="006C7183">
            <w:pPr>
              <w:pBdr>
                <w:bottom w:val="single" w:sz="4" w:space="1" w:color="auto"/>
              </w:pBd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(107,770.75)</w:t>
            </w:r>
          </w:p>
        </w:tc>
        <w:tc>
          <w:tcPr>
            <w:tcW w:w="1559" w:type="dxa"/>
          </w:tcPr>
          <w:p w14:paraId="7F2B50DA" w14:textId="0D343871" w:rsidR="006C7183" w:rsidRPr="007B4BF1" w:rsidRDefault="006C7183" w:rsidP="006C7183">
            <w:pPr>
              <w:pBdr>
                <w:bottom w:val="single" w:sz="4" w:space="1" w:color="auto"/>
              </w:pBdr>
              <w:overflowPunct/>
              <w:spacing w:line="440" w:lineRule="exact"/>
              <w:jc w:val="right"/>
              <w:textAlignment w:val="auto"/>
              <w:rPr>
                <w:rFonts w:asciiTheme="majorBidi" w:eastAsia="Wingdings" w:hAnsiTheme="majorBidi" w:cstheme="majorBidi"/>
                <w:szCs w:val="24"/>
                <w:cs/>
              </w:rPr>
            </w:pPr>
            <w:r w:rsidRPr="007B4BF1">
              <w:rPr>
                <w:rFonts w:asciiTheme="majorBidi" w:hAnsiTheme="majorBidi" w:cstheme="majorBidi"/>
                <w:szCs w:val="24"/>
              </w:rPr>
              <w:t>736,059,225.46</w:t>
            </w:r>
          </w:p>
        </w:tc>
      </w:tr>
      <w:tr w:rsidR="006737C2" w:rsidRPr="007B4BF1" w14:paraId="7F44D98E" w14:textId="77777777" w:rsidTr="007556CC">
        <w:tc>
          <w:tcPr>
            <w:tcW w:w="3260" w:type="dxa"/>
            <w:shd w:val="clear" w:color="auto" w:fill="auto"/>
          </w:tcPr>
          <w:p w14:paraId="432480E0" w14:textId="77777777" w:rsidR="006737C2" w:rsidRPr="007B4BF1" w:rsidRDefault="006737C2" w:rsidP="006737C2">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Other income</w:t>
            </w:r>
          </w:p>
        </w:tc>
        <w:tc>
          <w:tcPr>
            <w:tcW w:w="1594" w:type="dxa"/>
            <w:shd w:val="clear" w:color="auto" w:fill="auto"/>
          </w:tcPr>
          <w:p w14:paraId="6A70F387" w14:textId="3BDEBAD6" w:rsidR="006737C2" w:rsidRPr="007B4BF1" w:rsidRDefault="006737C2" w:rsidP="006737C2">
            <w:pP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13,067,523.45</w:t>
            </w:r>
          </w:p>
        </w:tc>
        <w:tc>
          <w:tcPr>
            <w:tcW w:w="1377" w:type="dxa"/>
            <w:shd w:val="clear" w:color="auto" w:fill="auto"/>
          </w:tcPr>
          <w:p w14:paraId="0A3B804D" w14:textId="4D2640BE" w:rsidR="006737C2" w:rsidRPr="007B4BF1" w:rsidRDefault="006737C2" w:rsidP="006737C2">
            <w:pP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33,744.00</w:t>
            </w:r>
          </w:p>
        </w:tc>
        <w:tc>
          <w:tcPr>
            <w:tcW w:w="1459" w:type="dxa"/>
            <w:shd w:val="clear" w:color="auto" w:fill="auto"/>
          </w:tcPr>
          <w:p w14:paraId="27B5BFEC" w14:textId="5A656B9E" w:rsidR="006737C2" w:rsidRPr="007B4BF1" w:rsidRDefault="006737C2" w:rsidP="006737C2">
            <w:pPr>
              <w:overflowPunct/>
              <w:spacing w:line="440" w:lineRule="exact"/>
              <w:jc w:val="right"/>
              <w:textAlignment w:val="auto"/>
              <w:rPr>
                <w:rFonts w:asciiTheme="majorBidi" w:eastAsia="Wingdings" w:hAnsiTheme="majorBidi" w:cstheme="majorBidi"/>
                <w:szCs w:val="24"/>
              </w:rPr>
            </w:pPr>
            <w:r w:rsidRPr="007B4BF1">
              <w:rPr>
                <w:rFonts w:asciiTheme="majorBidi" w:eastAsia="Wingdings" w:hAnsiTheme="majorBidi" w:cstheme="majorBidi"/>
                <w:szCs w:val="24"/>
              </w:rPr>
              <w:t>(1,146,180.00)</w:t>
            </w:r>
          </w:p>
        </w:tc>
        <w:tc>
          <w:tcPr>
            <w:tcW w:w="1559" w:type="dxa"/>
            <w:shd w:val="clear" w:color="auto" w:fill="auto"/>
          </w:tcPr>
          <w:p w14:paraId="0290922F" w14:textId="4E493B6F" w:rsidR="006737C2" w:rsidRPr="007B4BF1" w:rsidRDefault="006737C2" w:rsidP="006737C2">
            <w:pP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11,955,087.45</w:t>
            </w:r>
          </w:p>
        </w:tc>
      </w:tr>
      <w:tr w:rsidR="008B5D08" w:rsidRPr="007B4BF1" w14:paraId="2006D75C" w14:textId="77777777" w:rsidTr="007556CC">
        <w:tc>
          <w:tcPr>
            <w:tcW w:w="3260" w:type="dxa"/>
          </w:tcPr>
          <w:p w14:paraId="0F5B1D8B" w14:textId="77777777" w:rsidR="008B5D08" w:rsidRPr="007B4BF1" w:rsidRDefault="008B5D08" w:rsidP="008B5D08">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Administrative expenses</w:t>
            </w:r>
          </w:p>
        </w:tc>
        <w:tc>
          <w:tcPr>
            <w:tcW w:w="1594" w:type="dxa"/>
          </w:tcPr>
          <w:p w14:paraId="358918C4" w14:textId="50B736E3" w:rsidR="008B5D08" w:rsidRPr="007B4BF1" w:rsidRDefault="00A37238" w:rsidP="008B5D08">
            <w:pP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(169,630,156.71)</w:t>
            </w:r>
          </w:p>
        </w:tc>
        <w:tc>
          <w:tcPr>
            <w:tcW w:w="1377" w:type="dxa"/>
            <w:shd w:val="clear" w:color="auto" w:fill="auto"/>
          </w:tcPr>
          <w:p w14:paraId="6787E4AD" w14:textId="0131FFBE" w:rsidR="008B5D08" w:rsidRPr="007B4BF1" w:rsidRDefault="008B5D08" w:rsidP="008B5D08">
            <w:pPr>
              <w:overflowPunct/>
              <w:spacing w:line="440" w:lineRule="exact"/>
              <w:jc w:val="right"/>
              <w:textAlignment w:val="auto"/>
              <w:rPr>
                <w:rFonts w:asciiTheme="majorBidi" w:eastAsia="Wingdings" w:hAnsiTheme="majorBidi" w:cstheme="majorBidi"/>
                <w:szCs w:val="24"/>
                <w:cs/>
              </w:rPr>
            </w:pPr>
            <w:r w:rsidRPr="007B4BF1">
              <w:rPr>
                <w:rFonts w:asciiTheme="majorBidi" w:hAnsiTheme="majorBidi" w:cstheme="majorBidi"/>
                <w:szCs w:val="24"/>
              </w:rPr>
              <w:t>(25,785,155.92)</w:t>
            </w:r>
          </w:p>
        </w:tc>
        <w:tc>
          <w:tcPr>
            <w:tcW w:w="1459" w:type="dxa"/>
          </w:tcPr>
          <w:p w14:paraId="635CBA01" w14:textId="15352B0A" w:rsidR="008B5D08" w:rsidRPr="007B4BF1" w:rsidRDefault="008B5D08" w:rsidP="008B5D08">
            <w:pP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37,396,180.00</w:t>
            </w:r>
          </w:p>
        </w:tc>
        <w:tc>
          <w:tcPr>
            <w:tcW w:w="1559" w:type="dxa"/>
          </w:tcPr>
          <w:p w14:paraId="7758AD8C" w14:textId="5BECF8E5" w:rsidR="008B5D08" w:rsidRPr="007B4BF1" w:rsidRDefault="00773AFD" w:rsidP="008B5D08">
            <w:pPr>
              <w:overflowPunct/>
              <w:spacing w:line="440" w:lineRule="exact"/>
              <w:jc w:val="right"/>
              <w:textAlignment w:val="auto"/>
              <w:rPr>
                <w:rFonts w:asciiTheme="majorBidi" w:eastAsia="Wingdings" w:hAnsiTheme="majorBidi" w:cstheme="majorBidi"/>
                <w:szCs w:val="24"/>
                <w:cs/>
              </w:rPr>
            </w:pPr>
            <w:r w:rsidRPr="007B4BF1">
              <w:rPr>
                <w:rFonts w:asciiTheme="majorBidi" w:hAnsiTheme="majorBidi" w:cstheme="majorBidi"/>
                <w:szCs w:val="24"/>
              </w:rPr>
              <w:t>(158,019,132.63)</w:t>
            </w:r>
          </w:p>
        </w:tc>
      </w:tr>
      <w:tr w:rsidR="00F25786" w:rsidRPr="007B4BF1" w14:paraId="38847FCF" w14:textId="77777777" w:rsidTr="007556CC">
        <w:tc>
          <w:tcPr>
            <w:tcW w:w="3260" w:type="dxa"/>
          </w:tcPr>
          <w:p w14:paraId="4180B5DF" w14:textId="77777777" w:rsidR="00F25786" w:rsidRPr="007B4BF1" w:rsidRDefault="00F25786" w:rsidP="00F25786">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Management benefit expenses</w:t>
            </w:r>
          </w:p>
        </w:tc>
        <w:tc>
          <w:tcPr>
            <w:tcW w:w="1594" w:type="dxa"/>
          </w:tcPr>
          <w:p w14:paraId="01CDF080" w14:textId="4EEB6F9D" w:rsidR="00F25786" w:rsidRPr="007B4BF1" w:rsidRDefault="00F25786" w:rsidP="00F25786">
            <w:pP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(19,364,400.00)</w:t>
            </w:r>
          </w:p>
        </w:tc>
        <w:tc>
          <w:tcPr>
            <w:tcW w:w="1377" w:type="dxa"/>
            <w:shd w:val="clear" w:color="auto" w:fill="auto"/>
          </w:tcPr>
          <w:p w14:paraId="549012B9" w14:textId="153D56B3" w:rsidR="00F25786" w:rsidRPr="007B4BF1" w:rsidRDefault="00F25786" w:rsidP="00F25786">
            <w:pPr>
              <w:overflowPunct/>
              <w:spacing w:line="440" w:lineRule="exact"/>
              <w:jc w:val="right"/>
              <w:textAlignment w:val="auto"/>
              <w:rPr>
                <w:rFonts w:asciiTheme="majorBidi" w:eastAsia="Wingdings" w:hAnsiTheme="majorBidi" w:cstheme="majorBidi"/>
                <w:szCs w:val="24"/>
              </w:rPr>
            </w:pPr>
            <w:r w:rsidRPr="007B4BF1">
              <w:rPr>
                <w:rFonts w:asciiTheme="majorBidi" w:eastAsia="Wingdings" w:hAnsiTheme="majorBidi" w:cstheme="majorBidi"/>
                <w:szCs w:val="24"/>
              </w:rPr>
              <w:t>-</w:t>
            </w:r>
          </w:p>
        </w:tc>
        <w:tc>
          <w:tcPr>
            <w:tcW w:w="1459" w:type="dxa"/>
          </w:tcPr>
          <w:p w14:paraId="362B3434" w14:textId="76DDF0D5" w:rsidR="00F25786" w:rsidRPr="007B4BF1" w:rsidRDefault="00F25786" w:rsidP="00F25786">
            <w:pPr>
              <w:overflowPunct/>
              <w:spacing w:line="440" w:lineRule="exact"/>
              <w:jc w:val="right"/>
              <w:textAlignment w:val="auto"/>
              <w:rPr>
                <w:rFonts w:asciiTheme="majorBidi" w:eastAsia="Wingdings" w:hAnsiTheme="majorBidi" w:cstheme="majorBidi"/>
                <w:szCs w:val="24"/>
              </w:rPr>
            </w:pPr>
            <w:r w:rsidRPr="007B4BF1">
              <w:rPr>
                <w:rFonts w:asciiTheme="majorBidi" w:eastAsia="Wingdings" w:hAnsiTheme="majorBidi" w:cstheme="majorBidi"/>
                <w:szCs w:val="24"/>
              </w:rPr>
              <w:t>-</w:t>
            </w:r>
          </w:p>
        </w:tc>
        <w:tc>
          <w:tcPr>
            <w:tcW w:w="1559" w:type="dxa"/>
          </w:tcPr>
          <w:p w14:paraId="327E7613" w14:textId="612556BF" w:rsidR="00F25786" w:rsidRPr="007B4BF1" w:rsidRDefault="00F25786" w:rsidP="00F25786">
            <w:pPr>
              <w:overflowPunct/>
              <w:spacing w:line="440" w:lineRule="exact"/>
              <w:jc w:val="right"/>
              <w:textAlignment w:val="auto"/>
              <w:rPr>
                <w:rFonts w:asciiTheme="majorBidi" w:eastAsia="Wingdings" w:hAnsiTheme="majorBidi" w:cstheme="majorBidi"/>
                <w:szCs w:val="24"/>
                <w:cs/>
              </w:rPr>
            </w:pPr>
            <w:r w:rsidRPr="007B4BF1">
              <w:rPr>
                <w:rFonts w:asciiTheme="majorBidi" w:hAnsiTheme="majorBidi" w:cstheme="majorBidi"/>
                <w:szCs w:val="24"/>
              </w:rPr>
              <w:t>(19,364,400.00)</w:t>
            </w:r>
          </w:p>
        </w:tc>
      </w:tr>
      <w:tr w:rsidR="00BA63CF" w:rsidRPr="007B4BF1" w14:paraId="3A284CDE" w14:textId="77777777" w:rsidTr="007556CC">
        <w:tc>
          <w:tcPr>
            <w:tcW w:w="3260" w:type="dxa"/>
          </w:tcPr>
          <w:p w14:paraId="50071735" w14:textId="4A27BA67" w:rsidR="00BA63CF" w:rsidRPr="007B4BF1" w:rsidRDefault="006A6190" w:rsidP="00F25786">
            <w:pPr>
              <w:overflowPunct/>
              <w:spacing w:line="440" w:lineRule="exact"/>
              <w:textAlignment w:val="auto"/>
              <w:rPr>
                <w:rFonts w:ascii="Angsana New" w:eastAsia="Wingdings" w:hAnsi="Angsana New"/>
                <w:sz w:val="26"/>
                <w:szCs w:val="26"/>
              </w:rPr>
            </w:pPr>
            <w:r w:rsidRPr="007B4BF1">
              <w:rPr>
                <w:rFonts w:ascii="Angsana New" w:eastAsia="Wingdings" w:hAnsi="Angsana New"/>
                <w:sz w:val="26"/>
                <w:szCs w:val="26"/>
              </w:rPr>
              <w:t>Bad debt</w:t>
            </w:r>
          </w:p>
        </w:tc>
        <w:tc>
          <w:tcPr>
            <w:tcW w:w="1594" w:type="dxa"/>
          </w:tcPr>
          <w:p w14:paraId="3B121EE7" w14:textId="099B0476" w:rsidR="00BA63CF" w:rsidRPr="007B4BF1" w:rsidRDefault="009D43E1" w:rsidP="00F25786">
            <w:pPr>
              <w:overflowPunct/>
              <w:spacing w:line="440" w:lineRule="exact"/>
              <w:jc w:val="right"/>
              <w:textAlignment w:val="auto"/>
              <w:rPr>
                <w:rFonts w:asciiTheme="majorBidi" w:hAnsiTheme="majorBidi" w:cstheme="majorBidi"/>
                <w:szCs w:val="24"/>
              </w:rPr>
            </w:pPr>
            <w:r w:rsidRPr="007B4BF1">
              <w:rPr>
                <w:rFonts w:asciiTheme="majorBidi" w:hAnsiTheme="majorBidi"/>
                <w:szCs w:val="24"/>
                <w:cs/>
              </w:rPr>
              <w:t>(8</w:t>
            </w:r>
            <w:r w:rsidRPr="007B4BF1">
              <w:rPr>
                <w:rFonts w:asciiTheme="majorBidi" w:hAnsiTheme="majorBidi" w:cstheme="majorBidi"/>
                <w:szCs w:val="24"/>
              </w:rPr>
              <w:t>,</w:t>
            </w:r>
            <w:r w:rsidRPr="007B4BF1">
              <w:rPr>
                <w:rFonts w:asciiTheme="majorBidi" w:hAnsiTheme="majorBidi"/>
                <w:szCs w:val="24"/>
                <w:cs/>
              </w:rPr>
              <w:t>000</w:t>
            </w:r>
            <w:r w:rsidRPr="007B4BF1">
              <w:rPr>
                <w:rFonts w:asciiTheme="majorBidi" w:hAnsiTheme="majorBidi" w:cstheme="majorBidi"/>
                <w:szCs w:val="24"/>
              </w:rPr>
              <w:t>,</w:t>
            </w:r>
            <w:r w:rsidRPr="007B4BF1">
              <w:rPr>
                <w:rFonts w:asciiTheme="majorBidi" w:hAnsiTheme="majorBidi"/>
                <w:szCs w:val="24"/>
                <w:cs/>
              </w:rPr>
              <w:t>000.00)</w:t>
            </w:r>
          </w:p>
        </w:tc>
        <w:tc>
          <w:tcPr>
            <w:tcW w:w="1377" w:type="dxa"/>
            <w:shd w:val="clear" w:color="auto" w:fill="auto"/>
          </w:tcPr>
          <w:p w14:paraId="413844CE" w14:textId="0CEAC6C6" w:rsidR="00BA63CF" w:rsidRPr="007B4BF1" w:rsidRDefault="004F3CBC" w:rsidP="00F25786">
            <w:pPr>
              <w:overflowPunct/>
              <w:spacing w:line="440" w:lineRule="exact"/>
              <w:jc w:val="right"/>
              <w:textAlignment w:val="auto"/>
              <w:rPr>
                <w:rFonts w:asciiTheme="majorBidi" w:eastAsia="Wingdings" w:hAnsiTheme="majorBidi" w:cstheme="majorBidi"/>
                <w:szCs w:val="24"/>
              </w:rPr>
            </w:pPr>
            <w:r w:rsidRPr="007B4BF1">
              <w:rPr>
                <w:rFonts w:asciiTheme="majorBidi" w:eastAsia="Wingdings" w:hAnsiTheme="majorBidi" w:cstheme="majorBidi"/>
                <w:szCs w:val="24"/>
              </w:rPr>
              <w:t>-</w:t>
            </w:r>
          </w:p>
        </w:tc>
        <w:tc>
          <w:tcPr>
            <w:tcW w:w="1459" w:type="dxa"/>
          </w:tcPr>
          <w:p w14:paraId="26B47837" w14:textId="25D8410B" w:rsidR="00BA63CF" w:rsidRPr="007B4BF1" w:rsidRDefault="004F3CBC" w:rsidP="00F25786">
            <w:pPr>
              <w:overflowPunct/>
              <w:spacing w:line="440" w:lineRule="exact"/>
              <w:jc w:val="right"/>
              <w:textAlignment w:val="auto"/>
              <w:rPr>
                <w:rFonts w:asciiTheme="majorBidi" w:eastAsia="Wingdings" w:hAnsiTheme="majorBidi" w:cstheme="majorBidi"/>
                <w:szCs w:val="24"/>
              </w:rPr>
            </w:pPr>
            <w:r w:rsidRPr="007B4BF1">
              <w:rPr>
                <w:rFonts w:asciiTheme="majorBidi" w:eastAsia="Wingdings" w:hAnsiTheme="majorBidi" w:cstheme="majorBidi"/>
                <w:szCs w:val="24"/>
              </w:rPr>
              <w:t>-</w:t>
            </w:r>
          </w:p>
        </w:tc>
        <w:tc>
          <w:tcPr>
            <w:tcW w:w="1559" w:type="dxa"/>
          </w:tcPr>
          <w:p w14:paraId="7474A69A" w14:textId="34CFAC84" w:rsidR="00BA63CF" w:rsidRPr="007B4BF1" w:rsidRDefault="009D43E1" w:rsidP="00F25786">
            <w:pPr>
              <w:overflowPunct/>
              <w:spacing w:line="440" w:lineRule="exact"/>
              <w:jc w:val="right"/>
              <w:textAlignment w:val="auto"/>
              <w:rPr>
                <w:rFonts w:asciiTheme="majorBidi" w:hAnsiTheme="majorBidi" w:cstheme="majorBidi"/>
                <w:szCs w:val="24"/>
              </w:rPr>
            </w:pPr>
            <w:r w:rsidRPr="007B4BF1">
              <w:rPr>
                <w:rFonts w:asciiTheme="majorBidi" w:hAnsiTheme="majorBidi"/>
                <w:szCs w:val="24"/>
                <w:cs/>
              </w:rPr>
              <w:t>(8</w:t>
            </w:r>
            <w:r w:rsidRPr="007B4BF1">
              <w:rPr>
                <w:rFonts w:asciiTheme="majorBidi" w:hAnsiTheme="majorBidi" w:cstheme="majorBidi"/>
                <w:szCs w:val="24"/>
              </w:rPr>
              <w:t>,</w:t>
            </w:r>
            <w:r w:rsidRPr="007B4BF1">
              <w:rPr>
                <w:rFonts w:asciiTheme="majorBidi" w:hAnsiTheme="majorBidi"/>
                <w:szCs w:val="24"/>
                <w:cs/>
              </w:rPr>
              <w:t>000</w:t>
            </w:r>
            <w:r w:rsidRPr="007B4BF1">
              <w:rPr>
                <w:rFonts w:asciiTheme="majorBidi" w:hAnsiTheme="majorBidi" w:cstheme="majorBidi"/>
                <w:szCs w:val="24"/>
              </w:rPr>
              <w:t>,</w:t>
            </w:r>
            <w:r w:rsidRPr="007B4BF1">
              <w:rPr>
                <w:rFonts w:asciiTheme="majorBidi" w:hAnsiTheme="majorBidi"/>
                <w:szCs w:val="24"/>
                <w:cs/>
              </w:rPr>
              <w:t>000.00)</w:t>
            </w:r>
          </w:p>
        </w:tc>
      </w:tr>
      <w:tr w:rsidR="00BA63CF" w:rsidRPr="007B4BF1" w14:paraId="39B402E5" w14:textId="77777777" w:rsidTr="007556CC">
        <w:tc>
          <w:tcPr>
            <w:tcW w:w="3260" w:type="dxa"/>
          </w:tcPr>
          <w:p w14:paraId="5116EC75" w14:textId="758B3157" w:rsidR="00BA63CF" w:rsidRPr="007B4BF1" w:rsidRDefault="00BB3DDC" w:rsidP="00F25786">
            <w:pPr>
              <w:overflowPunct/>
              <w:spacing w:line="440" w:lineRule="exact"/>
              <w:textAlignment w:val="auto"/>
              <w:rPr>
                <w:rFonts w:ascii="Angsana New" w:eastAsia="Wingdings" w:hAnsi="Angsana New"/>
                <w:sz w:val="26"/>
                <w:szCs w:val="26"/>
              </w:rPr>
            </w:pPr>
            <w:r w:rsidRPr="007B4BF1">
              <w:rPr>
                <w:rFonts w:ascii="Angsana New" w:eastAsia="Wingdings" w:hAnsi="Angsana New"/>
                <w:sz w:val="26"/>
                <w:szCs w:val="26"/>
              </w:rPr>
              <w:t>Impairment loss on assets</w:t>
            </w:r>
          </w:p>
        </w:tc>
        <w:tc>
          <w:tcPr>
            <w:tcW w:w="1594" w:type="dxa"/>
          </w:tcPr>
          <w:p w14:paraId="777A2349" w14:textId="0F75D212" w:rsidR="00BA63CF" w:rsidRPr="007B4BF1" w:rsidRDefault="00F6547A" w:rsidP="00F25786">
            <w:pPr>
              <w:overflowPunct/>
              <w:spacing w:line="440" w:lineRule="exact"/>
              <w:jc w:val="right"/>
              <w:textAlignment w:val="auto"/>
              <w:rPr>
                <w:rFonts w:asciiTheme="majorBidi" w:hAnsiTheme="majorBidi" w:cstheme="majorBidi"/>
                <w:szCs w:val="24"/>
              </w:rPr>
            </w:pPr>
            <w:r w:rsidRPr="007B4BF1">
              <w:rPr>
                <w:rFonts w:asciiTheme="majorBidi" w:hAnsiTheme="majorBidi" w:cstheme="majorBidi"/>
                <w:szCs w:val="24"/>
              </w:rPr>
              <w:t>(23,401,435.48)</w:t>
            </w:r>
          </w:p>
        </w:tc>
        <w:tc>
          <w:tcPr>
            <w:tcW w:w="1377" w:type="dxa"/>
            <w:shd w:val="clear" w:color="auto" w:fill="auto"/>
          </w:tcPr>
          <w:p w14:paraId="23A89F1B" w14:textId="744415CA" w:rsidR="00BA63CF" w:rsidRPr="007B4BF1" w:rsidRDefault="004F3CBC" w:rsidP="00F25786">
            <w:pPr>
              <w:overflowPunct/>
              <w:spacing w:line="440" w:lineRule="exact"/>
              <w:jc w:val="right"/>
              <w:textAlignment w:val="auto"/>
              <w:rPr>
                <w:rFonts w:asciiTheme="majorBidi" w:eastAsia="Wingdings" w:hAnsiTheme="majorBidi" w:cstheme="majorBidi"/>
                <w:szCs w:val="24"/>
              </w:rPr>
            </w:pPr>
            <w:r w:rsidRPr="007B4BF1">
              <w:rPr>
                <w:rFonts w:asciiTheme="majorBidi" w:eastAsia="Wingdings" w:hAnsiTheme="majorBidi" w:cstheme="majorBidi"/>
                <w:szCs w:val="24"/>
              </w:rPr>
              <w:t>-</w:t>
            </w:r>
          </w:p>
        </w:tc>
        <w:tc>
          <w:tcPr>
            <w:tcW w:w="1459" w:type="dxa"/>
          </w:tcPr>
          <w:p w14:paraId="16ECA4C1" w14:textId="7304DB91" w:rsidR="00BA63CF" w:rsidRPr="007B4BF1" w:rsidRDefault="004F3CBC" w:rsidP="00F25786">
            <w:pPr>
              <w:overflowPunct/>
              <w:spacing w:line="440" w:lineRule="exact"/>
              <w:jc w:val="right"/>
              <w:textAlignment w:val="auto"/>
              <w:rPr>
                <w:rFonts w:asciiTheme="majorBidi" w:eastAsia="Wingdings" w:hAnsiTheme="majorBidi" w:cstheme="majorBidi"/>
                <w:szCs w:val="24"/>
              </w:rPr>
            </w:pPr>
            <w:r w:rsidRPr="007B4BF1">
              <w:rPr>
                <w:rFonts w:asciiTheme="majorBidi" w:eastAsia="Wingdings" w:hAnsiTheme="majorBidi" w:cstheme="majorBidi"/>
                <w:szCs w:val="24"/>
              </w:rPr>
              <w:t>-</w:t>
            </w:r>
          </w:p>
        </w:tc>
        <w:tc>
          <w:tcPr>
            <w:tcW w:w="1559" w:type="dxa"/>
          </w:tcPr>
          <w:p w14:paraId="0F7940B4" w14:textId="50C21196" w:rsidR="00BA63CF" w:rsidRPr="007B4BF1" w:rsidRDefault="00F6547A" w:rsidP="00F25786">
            <w:pPr>
              <w:overflowPunct/>
              <w:spacing w:line="440" w:lineRule="exact"/>
              <w:jc w:val="right"/>
              <w:textAlignment w:val="auto"/>
              <w:rPr>
                <w:rFonts w:asciiTheme="majorBidi" w:hAnsiTheme="majorBidi" w:cstheme="majorBidi"/>
                <w:szCs w:val="24"/>
              </w:rPr>
            </w:pPr>
            <w:r w:rsidRPr="007B4BF1">
              <w:rPr>
                <w:rFonts w:asciiTheme="majorBidi" w:hAnsiTheme="majorBidi" w:cstheme="majorBidi"/>
                <w:szCs w:val="24"/>
              </w:rPr>
              <w:t>(23,401,435.48)</w:t>
            </w:r>
          </w:p>
        </w:tc>
      </w:tr>
      <w:tr w:rsidR="008F20B3" w:rsidRPr="007B4BF1" w14:paraId="2098F600" w14:textId="77777777" w:rsidTr="007556CC">
        <w:tc>
          <w:tcPr>
            <w:tcW w:w="3260" w:type="dxa"/>
          </w:tcPr>
          <w:p w14:paraId="4CDEF2B7" w14:textId="77777777" w:rsidR="008F20B3" w:rsidRPr="007B4BF1" w:rsidRDefault="008F20B3" w:rsidP="008F20B3">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Financial revenue</w:t>
            </w:r>
          </w:p>
        </w:tc>
        <w:tc>
          <w:tcPr>
            <w:tcW w:w="1594" w:type="dxa"/>
          </w:tcPr>
          <w:p w14:paraId="2012465A" w14:textId="3419B5C2" w:rsidR="008F20B3" w:rsidRPr="007B4BF1" w:rsidRDefault="008F20B3" w:rsidP="008F20B3">
            <w:pP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81,938,970.86</w:t>
            </w:r>
          </w:p>
        </w:tc>
        <w:tc>
          <w:tcPr>
            <w:tcW w:w="1377" w:type="dxa"/>
            <w:shd w:val="clear" w:color="auto" w:fill="auto"/>
          </w:tcPr>
          <w:p w14:paraId="7821A570" w14:textId="1D571760" w:rsidR="008F20B3" w:rsidRPr="007B4BF1" w:rsidRDefault="008F20B3" w:rsidP="008F20B3">
            <w:pP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4,710.32</w:t>
            </w:r>
          </w:p>
        </w:tc>
        <w:tc>
          <w:tcPr>
            <w:tcW w:w="1459" w:type="dxa"/>
          </w:tcPr>
          <w:p w14:paraId="3DD4A31D" w14:textId="6B949309" w:rsidR="008F20B3" w:rsidRPr="007B4BF1" w:rsidRDefault="008F20B3" w:rsidP="008F20B3">
            <w:pP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(14,381,405.21)</w:t>
            </w:r>
          </w:p>
        </w:tc>
        <w:tc>
          <w:tcPr>
            <w:tcW w:w="1559" w:type="dxa"/>
          </w:tcPr>
          <w:p w14:paraId="218258E4" w14:textId="0B66A30E" w:rsidR="008F20B3" w:rsidRPr="007B4BF1" w:rsidRDefault="008F20B3" w:rsidP="008F20B3">
            <w:pPr>
              <w:overflowPunct/>
              <w:spacing w:line="440" w:lineRule="exact"/>
              <w:jc w:val="right"/>
              <w:textAlignment w:val="auto"/>
              <w:rPr>
                <w:rFonts w:asciiTheme="majorBidi" w:eastAsia="Wingdings" w:hAnsiTheme="majorBidi" w:cstheme="majorBidi"/>
                <w:szCs w:val="24"/>
                <w:cs/>
              </w:rPr>
            </w:pPr>
            <w:r w:rsidRPr="007B4BF1">
              <w:rPr>
                <w:rFonts w:asciiTheme="majorBidi" w:hAnsiTheme="majorBidi" w:cstheme="majorBidi"/>
                <w:szCs w:val="24"/>
              </w:rPr>
              <w:t>67,562,275.97</w:t>
            </w:r>
          </w:p>
        </w:tc>
      </w:tr>
      <w:tr w:rsidR="00A4762E" w:rsidRPr="007B4BF1" w14:paraId="66AED745" w14:textId="77777777" w:rsidTr="007556CC">
        <w:tc>
          <w:tcPr>
            <w:tcW w:w="3260" w:type="dxa"/>
          </w:tcPr>
          <w:p w14:paraId="2722294E" w14:textId="77777777" w:rsidR="00A4762E" w:rsidRPr="007B4BF1" w:rsidRDefault="00A4762E" w:rsidP="00A4762E">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Financial cost</w:t>
            </w:r>
          </w:p>
        </w:tc>
        <w:tc>
          <w:tcPr>
            <w:tcW w:w="1594" w:type="dxa"/>
          </w:tcPr>
          <w:p w14:paraId="64975DDD" w14:textId="664C24B1" w:rsidR="00A4762E" w:rsidRPr="007B4BF1" w:rsidRDefault="00A4762E" w:rsidP="00A4762E">
            <w:pP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(209,181,767.06)</w:t>
            </w:r>
          </w:p>
        </w:tc>
        <w:tc>
          <w:tcPr>
            <w:tcW w:w="1377" w:type="dxa"/>
            <w:shd w:val="clear" w:color="auto" w:fill="auto"/>
          </w:tcPr>
          <w:p w14:paraId="1DF8E0E5" w14:textId="6608B60F" w:rsidR="00A4762E" w:rsidRPr="007B4BF1" w:rsidRDefault="00A4762E" w:rsidP="00A4762E">
            <w:pP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(1,750,182.78)</w:t>
            </w:r>
          </w:p>
        </w:tc>
        <w:tc>
          <w:tcPr>
            <w:tcW w:w="1459" w:type="dxa"/>
          </w:tcPr>
          <w:p w14:paraId="6FD88376" w14:textId="3B6AA3DC" w:rsidR="00A4762E" w:rsidRPr="007B4BF1" w:rsidRDefault="00A4762E" w:rsidP="00A4762E">
            <w:pP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14,381,405.21</w:t>
            </w:r>
          </w:p>
        </w:tc>
        <w:tc>
          <w:tcPr>
            <w:tcW w:w="1559" w:type="dxa"/>
          </w:tcPr>
          <w:p w14:paraId="603830A3" w14:textId="5A18B1DF" w:rsidR="00A4762E" w:rsidRPr="007B4BF1" w:rsidRDefault="00A4762E" w:rsidP="00A4762E">
            <w:pPr>
              <w:overflowPunct/>
              <w:spacing w:line="440" w:lineRule="exact"/>
              <w:jc w:val="right"/>
              <w:textAlignment w:val="auto"/>
              <w:rPr>
                <w:rFonts w:asciiTheme="majorBidi" w:eastAsia="Wingdings" w:hAnsiTheme="majorBidi" w:cstheme="majorBidi"/>
                <w:szCs w:val="24"/>
                <w:cs/>
              </w:rPr>
            </w:pPr>
            <w:r w:rsidRPr="007B4BF1">
              <w:rPr>
                <w:rFonts w:asciiTheme="majorBidi" w:hAnsiTheme="majorBidi" w:cstheme="majorBidi"/>
                <w:szCs w:val="24"/>
              </w:rPr>
              <w:t>(196,550,544.63)</w:t>
            </w:r>
          </w:p>
        </w:tc>
      </w:tr>
      <w:tr w:rsidR="004B787D" w:rsidRPr="007B4BF1" w14:paraId="26BF0B08" w14:textId="77777777" w:rsidTr="007556CC">
        <w:tc>
          <w:tcPr>
            <w:tcW w:w="3260" w:type="dxa"/>
          </w:tcPr>
          <w:p w14:paraId="5C856E25" w14:textId="02909B31" w:rsidR="004B787D" w:rsidRPr="007B4BF1" w:rsidRDefault="00550B96" w:rsidP="007556CC">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 xml:space="preserve">Share of profit (loss) of joint ventures </w:t>
            </w:r>
          </w:p>
        </w:tc>
        <w:tc>
          <w:tcPr>
            <w:tcW w:w="1594" w:type="dxa"/>
            <w:vAlign w:val="bottom"/>
          </w:tcPr>
          <w:p w14:paraId="05DF79DB" w14:textId="77777777" w:rsidR="004B787D" w:rsidRPr="007B4BF1" w:rsidRDefault="004B787D" w:rsidP="007556CC">
            <w:pPr>
              <w:overflowPunct/>
              <w:spacing w:line="440" w:lineRule="exact"/>
              <w:jc w:val="right"/>
              <w:textAlignment w:val="auto"/>
              <w:rPr>
                <w:rFonts w:asciiTheme="majorBidi" w:eastAsia="Wingdings" w:hAnsiTheme="majorBidi" w:cstheme="majorBidi"/>
                <w:szCs w:val="24"/>
              </w:rPr>
            </w:pPr>
          </w:p>
        </w:tc>
        <w:tc>
          <w:tcPr>
            <w:tcW w:w="1377" w:type="dxa"/>
            <w:shd w:val="clear" w:color="auto" w:fill="auto"/>
            <w:vAlign w:val="bottom"/>
          </w:tcPr>
          <w:p w14:paraId="69527610" w14:textId="77777777" w:rsidR="004B787D" w:rsidRPr="007B4BF1" w:rsidRDefault="004B787D" w:rsidP="007556CC">
            <w:pPr>
              <w:overflowPunct/>
              <w:spacing w:line="440" w:lineRule="exact"/>
              <w:jc w:val="right"/>
              <w:textAlignment w:val="auto"/>
              <w:rPr>
                <w:rFonts w:asciiTheme="majorBidi" w:eastAsia="Wingdings" w:hAnsiTheme="majorBidi" w:cstheme="majorBidi"/>
                <w:szCs w:val="24"/>
              </w:rPr>
            </w:pPr>
          </w:p>
        </w:tc>
        <w:tc>
          <w:tcPr>
            <w:tcW w:w="1459" w:type="dxa"/>
            <w:vAlign w:val="bottom"/>
          </w:tcPr>
          <w:p w14:paraId="1B8823CC" w14:textId="77777777" w:rsidR="004B787D" w:rsidRPr="007B4BF1" w:rsidRDefault="004B787D" w:rsidP="007556CC">
            <w:pPr>
              <w:overflowPunct/>
              <w:spacing w:line="440" w:lineRule="exact"/>
              <w:jc w:val="right"/>
              <w:textAlignment w:val="auto"/>
              <w:rPr>
                <w:rFonts w:asciiTheme="majorBidi" w:eastAsia="Wingdings" w:hAnsiTheme="majorBidi" w:cstheme="majorBidi"/>
                <w:szCs w:val="24"/>
              </w:rPr>
            </w:pPr>
          </w:p>
        </w:tc>
        <w:tc>
          <w:tcPr>
            <w:tcW w:w="1559" w:type="dxa"/>
            <w:vAlign w:val="bottom"/>
          </w:tcPr>
          <w:p w14:paraId="50D216BC" w14:textId="77777777" w:rsidR="004B787D" w:rsidRPr="007B4BF1" w:rsidRDefault="004B787D" w:rsidP="007556CC">
            <w:pPr>
              <w:overflowPunct/>
              <w:spacing w:line="440" w:lineRule="exact"/>
              <w:jc w:val="right"/>
              <w:textAlignment w:val="auto"/>
              <w:rPr>
                <w:rFonts w:asciiTheme="majorBidi" w:eastAsia="Wingdings" w:hAnsiTheme="majorBidi" w:cstheme="majorBidi"/>
                <w:szCs w:val="24"/>
                <w:cs/>
              </w:rPr>
            </w:pPr>
          </w:p>
        </w:tc>
      </w:tr>
      <w:tr w:rsidR="007F52AE" w:rsidRPr="007B4BF1" w14:paraId="6D7AEDDF" w14:textId="77777777" w:rsidTr="007556CC">
        <w:tc>
          <w:tcPr>
            <w:tcW w:w="3260" w:type="dxa"/>
          </w:tcPr>
          <w:p w14:paraId="0A16F87E" w14:textId="53B2A1B8" w:rsidR="007F52AE" w:rsidRPr="007B4BF1" w:rsidRDefault="007F52AE" w:rsidP="007F52AE">
            <w:pPr>
              <w:tabs>
                <w:tab w:val="left" w:pos="5026"/>
              </w:tabs>
              <w:spacing w:line="440" w:lineRule="exact"/>
              <w:ind w:left="317"/>
              <w:rPr>
                <w:rFonts w:ascii="Angsana New" w:eastAsia="Wingdings" w:hAnsi="Angsana New"/>
                <w:sz w:val="26"/>
                <w:szCs w:val="26"/>
                <w:cs/>
              </w:rPr>
            </w:pPr>
            <w:r w:rsidRPr="007B4BF1">
              <w:rPr>
                <w:rFonts w:ascii="Angsana New" w:eastAsia="Wingdings" w:hAnsi="Angsana New"/>
                <w:sz w:val="26"/>
                <w:szCs w:val="26"/>
              </w:rPr>
              <w:t>for using the equity method</w:t>
            </w:r>
          </w:p>
        </w:tc>
        <w:tc>
          <w:tcPr>
            <w:tcW w:w="1594" w:type="dxa"/>
          </w:tcPr>
          <w:p w14:paraId="2E47B14C" w14:textId="1DD471FD" w:rsidR="007F52AE" w:rsidRPr="007B4BF1" w:rsidRDefault="007F52AE" w:rsidP="007F52AE">
            <w:pPr>
              <w:pBdr>
                <w:bottom w:val="single" w:sz="4" w:space="1" w:color="auto"/>
              </w:pBdr>
              <w:overflowPunct/>
              <w:spacing w:line="440" w:lineRule="exact"/>
              <w:jc w:val="right"/>
              <w:textAlignment w:val="auto"/>
              <w:rPr>
                <w:rFonts w:asciiTheme="majorBidi" w:eastAsia="Wingdings" w:hAnsiTheme="majorBidi" w:cstheme="majorBidi"/>
                <w:szCs w:val="24"/>
              </w:rPr>
            </w:pPr>
            <w:r w:rsidRPr="007B4BF1">
              <w:rPr>
                <w:rFonts w:asciiTheme="majorBidi" w:eastAsia="Wingdings" w:hAnsiTheme="majorBidi" w:cstheme="majorBidi"/>
                <w:szCs w:val="24"/>
              </w:rPr>
              <w:t>-</w:t>
            </w:r>
          </w:p>
        </w:tc>
        <w:tc>
          <w:tcPr>
            <w:tcW w:w="1377" w:type="dxa"/>
            <w:shd w:val="clear" w:color="auto" w:fill="auto"/>
          </w:tcPr>
          <w:p w14:paraId="0F697AF1" w14:textId="11DB4B94" w:rsidR="007F52AE" w:rsidRPr="007B4BF1" w:rsidRDefault="007F52AE" w:rsidP="007F52AE">
            <w:pPr>
              <w:pBdr>
                <w:bottom w:val="single" w:sz="4" w:space="1" w:color="auto"/>
              </w:pBdr>
              <w:overflowPunct/>
              <w:spacing w:line="440" w:lineRule="exact"/>
              <w:jc w:val="right"/>
              <w:textAlignment w:val="auto"/>
              <w:rPr>
                <w:rFonts w:asciiTheme="majorBidi" w:eastAsia="Wingdings" w:hAnsiTheme="majorBidi" w:cstheme="majorBidi"/>
                <w:szCs w:val="24"/>
              </w:rPr>
            </w:pPr>
            <w:r w:rsidRPr="007B4BF1">
              <w:rPr>
                <w:rFonts w:asciiTheme="majorBidi" w:eastAsia="Wingdings" w:hAnsiTheme="majorBidi" w:cstheme="majorBidi"/>
                <w:szCs w:val="24"/>
              </w:rPr>
              <w:t>-</w:t>
            </w:r>
          </w:p>
        </w:tc>
        <w:tc>
          <w:tcPr>
            <w:tcW w:w="1459" w:type="dxa"/>
          </w:tcPr>
          <w:p w14:paraId="5C9E2A38" w14:textId="179E133B" w:rsidR="007F52AE" w:rsidRPr="007B4BF1" w:rsidRDefault="00950E67" w:rsidP="007F52AE">
            <w:pPr>
              <w:pBdr>
                <w:bottom w:val="single" w:sz="4" w:space="1" w:color="auto"/>
              </w:pBdr>
              <w:overflowPunct/>
              <w:spacing w:line="440" w:lineRule="exact"/>
              <w:jc w:val="right"/>
              <w:textAlignment w:val="auto"/>
              <w:rPr>
                <w:rFonts w:asciiTheme="majorBidi" w:eastAsia="Wingdings" w:hAnsiTheme="majorBidi" w:cstheme="majorBidi"/>
                <w:szCs w:val="24"/>
                <w:cs/>
              </w:rPr>
            </w:pPr>
            <w:r w:rsidRPr="007B4BF1">
              <w:rPr>
                <w:rFonts w:ascii="Angsana New" w:hAnsi="Angsana New"/>
                <w:szCs w:val="24"/>
              </w:rPr>
              <w:t>(51,815,690.29)</w:t>
            </w:r>
          </w:p>
        </w:tc>
        <w:tc>
          <w:tcPr>
            <w:tcW w:w="1559" w:type="dxa"/>
          </w:tcPr>
          <w:p w14:paraId="3AC688CD" w14:textId="125A9588" w:rsidR="007F52AE" w:rsidRPr="007B4BF1" w:rsidRDefault="00950E67" w:rsidP="007F52AE">
            <w:pPr>
              <w:pBdr>
                <w:bottom w:val="single" w:sz="4" w:space="1" w:color="auto"/>
              </w:pBdr>
              <w:overflowPunct/>
              <w:spacing w:line="440" w:lineRule="exact"/>
              <w:jc w:val="right"/>
              <w:textAlignment w:val="auto"/>
              <w:rPr>
                <w:rFonts w:asciiTheme="majorBidi" w:eastAsia="Wingdings" w:hAnsiTheme="majorBidi" w:cstheme="majorBidi"/>
                <w:szCs w:val="24"/>
                <w:cs/>
              </w:rPr>
            </w:pPr>
            <w:r w:rsidRPr="007B4BF1">
              <w:rPr>
                <w:rFonts w:ascii="Angsana New" w:hAnsi="Angsana New"/>
                <w:szCs w:val="24"/>
              </w:rPr>
              <w:t>(51,815,690.29)</w:t>
            </w:r>
          </w:p>
        </w:tc>
      </w:tr>
      <w:tr w:rsidR="00294B90" w:rsidRPr="007B4BF1" w14:paraId="4454C04A" w14:textId="77777777" w:rsidTr="007556CC">
        <w:tc>
          <w:tcPr>
            <w:tcW w:w="3260" w:type="dxa"/>
          </w:tcPr>
          <w:p w14:paraId="20047634" w14:textId="77777777" w:rsidR="00294B90" w:rsidRPr="007B4BF1" w:rsidRDefault="00294B90" w:rsidP="00294B90">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Profit (Loss) before income tax</w:t>
            </w:r>
          </w:p>
        </w:tc>
        <w:tc>
          <w:tcPr>
            <w:tcW w:w="1594" w:type="dxa"/>
          </w:tcPr>
          <w:p w14:paraId="66377BD6" w14:textId="66FD6F7C" w:rsidR="00294B90" w:rsidRPr="007B4BF1" w:rsidRDefault="00D4485D" w:rsidP="00294B90">
            <w:pPr>
              <w:pBdr>
                <w:bottom w:val="double" w:sz="4" w:space="1" w:color="auto"/>
              </w:pBdr>
              <w:tabs>
                <w:tab w:val="left" w:pos="1253"/>
              </w:tabs>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407,094,070.96</w:t>
            </w:r>
          </w:p>
        </w:tc>
        <w:tc>
          <w:tcPr>
            <w:tcW w:w="1377" w:type="dxa"/>
            <w:shd w:val="clear" w:color="auto" w:fill="auto"/>
          </w:tcPr>
          <w:p w14:paraId="79969D80" w14:textId="386EAF38" w:rsidR="00294B90" w:rsidRPr="007B4BF1" w:rsidRDefault="00294B90" w:rsidP="00294B90">
            <w:pPr>
              <w:pBdr>
                <w:bottom w:val="double" w:sz="4" w:space="1" w:color="auto"/>
              </w:pBdr>
              <w:overflowPunct/>
              <w:spacing w:line="440" w:lineRule="exact"/>
              <w:jc w:val="right"/>
              <w:textAlignment w:val="auto"/>
              <w:rPr>
                <w:rFonts w:asciiTheme="majorBidi" w:eastAsia="Wingdings" w:hAnsiTheme="majorBidi" w:cstheme="majorBidi"/>
                <w:szCs w:val="24"/>
              </w:rPr>
            </w:pPr>
            <w:r w:rsidRPr="007B4BF1">
              <w:rPr>
                <w:rFonts w:asciiTheme="majorBidi" w:hAnsiTheme="majorBidi" w:cstheme="majorBidi"/>
                <w:szCs w:val="24"/>
              </w:rPr>
              <w:t>(32,995,224.07)</w:t>
            </w:r>
          </w:p>
        </w:tc>
        <w:tc>
          <w:tcPr>
            <w:tcW w:w="1459" w:type="dxa"/>
          </w:tcPr>
          <w:p w14:paraId="222532C2" w14:textId="301A0890" w:rsidR="00294B90" w:rsidRPr="007B4BF1" w:rsidRDefault="00B81EA8" w:rsidP="00294B90">
            <w:pPr>
              <w:pBdr>
                <w:bottom w:val="double" w:sz="4" w:space="1" w:color="auto"/>
              </w:pBdr>
              <w:tabs>
                <w:tab w:val="left" w:pos="1133"/>
              </w:tabs>
              <w:overflowPunct/>
              <w:spacing w:line="440" w:lineRule="exact"/>
              <w:jc w:val="right"/>
              <w:textAlignment w:val="auto"/>
              <w:rPr>
                <w:rFonts w:asciiTheme="majorBidi" w:eastAsia="Wingdings" w:hAnsiTheme="majorBidi" w:cstheme="majorBidi"/>
                <w:szCs w:val="24"/>
              </w:rPr>
            </w:pPr>
            <w:r w:rsidRPr="007B4BF1">
              <w:rPr>
                <w:rFonts w:ascii="Angsana New" w:hAnsi="Angsana New"/>
                <w:szCs w:val="24"/>
              </w:rPr>
              <w:t>(15,673,461.04)</w:t>
            </w:r>
          </w:p>
        </w:tc>
        <w:tc>
          <w:tcPr>
            <w:tcW w:w="1559" w:type="dxa"/>
          </w:tcPr>
          <w:p w14:paraId="08190EAD" w14:textId="3AC6A996" w:rsidR="00294B90" w:rsidRPr="007B4BF1" w:rsidRDefault="00B81EA8" w:rsidP="00294B90">
            <w:pPr>
              <w:pBdr>
                <w:bottom w:val="double" w:sz="4" w:space="1" w:color="auto"/>
              </w:pBdr>
              <w:overflowPunct/>
              <w:spacing w:line="440" w:lineRule="exact"/>
              <w:jc w:val="right"/>
              <w:textAlignment w:val="auto"/>
              <w:rPr>
                <w:rFonts w:asciiTheme="majorBidi" w:eastAsia="Wingdings" w:hAnsiTheme="majorBidi" w:cstheme="majorBidi"/>
                <w:szCs w:val="24"/>
                <w:cs/>
              </w:rPr>
            </w:pPr>
            <w:r w:rsidRPr="007B4BF1">
              <w:rPr>
                <w:rFonts w:ascii="Angsana New" w:hAnsi="Angsana New"/>
                <w:szCs w:val="24"/>
              </w:rPr>
              <w:t>358,425,</w:t>
            </w:r>
            <w:r w:rsidR="00F80742" w:rsidRPr="007B4BF1">
              <w:rPr>
                <w:rFonts w:ascii="Angsana New" w:hAnsi="Angsana New"/>
                <w:szCs w:val="24"/>
              </w:rPr>
              <w:t>385.85</w:t>
            </w:r>
          </w:p>
        </w:tc>
      </w:tr>
    </w:tbl>
    <w:p w14:paraId="0901C719" w14:textId="77777777" w:rsidR="00850F35" w:rsidRPr="007B4BF1" w:rsidRDefault="00850F35">
      <w:pPr>
        <w:overflowPunct/>
        <w:autoSpaceDE/>
        <w:autoSpaceDN/>
        <w:adjustRightInd/>
        <w:textAlignment w:val="auto"/>
        <w:rPr>
          <w:rFonts w:ascii="Angsana New" w:hAnsi="Angsana New"/>
          <w:sz w:val="30"/>
          <w:szCs w:val="30"/>
        </w:rPr>
      </w:pPr>
      <w:r w:rsidRPr="007B4BF1">
        <w:rPr>
          <w:rFonts w:ascii="Angsana New" w:hAnsi="Angsana New"/>
          <w:sz w:val="30"/>
          <w:szCs w:val="30"/>
        </w:rPr>
        <w:br w:type="page"/>
      </w:r>
    </w:p>
    <w:p w14:paraId="16A9A882" w14:textId="297F0E64" w:rsidR="009637CB" w:rsidRPr="007B4BF1" w:rsidRDefault="009637CB" w:rsidP="009637CB">
      <w:pPr>
        <w:overflowPunct/>
        <w:autoSpaceDE/>
        <w:autoSpaceDN/>
        <w:adjustRightInd/>
        <w:spacing w:line="440" w:lineRule="exact"/>
        <w:ind w:left="426"/>
        <w:jc w:val="thaiDistribute"/>
        <w:textAlignment w:val="auto"/>
        <w:rPr>
          <w:rFonts w:ascii="Angsana New" w:hAnsi="Angsana New"/>
          <w:sz w:val="30"/>
          <w:szCs w:val="30"/>
        </w:rPr>
      </w:pPr>
      <w:r w:rsidRPr="007B4BF1">
        <w:rPr>
          <w:rFonts w:ascii="Angsana New" w:hAnsi="Angsana New"/>
          <w:sz w:val="30"/>
          <w:szCs w:val="30"/>
        </w:rPr>
        <w:t xml:space="preserve">Segment information for the year ended on December 31, 2023 are as follows. </w:t>
      </w:r>
    </w:p>
    <w:tbl>
      <w:tblPr>
        <w:tblW w:w="9249" w:type="dxa"/>
        <w:tblInd w:w="392" w:type="dxa"/>
        <w:tblLayout w:type="fixed"/>
        <w:tblLook w:val="0000" w:firstRow="0" w:lastRow="0" w:firstColumn="0" w:lastColumn="0" w:noHBand="0" w:noVBand="0"/>
      </w:tblPr>
      <w:tblGrid>
        <w:gridCol w:w="3260"/>
        <w:gridCol w:w="1594"/>
        <w:gridCol w:w="1377"/>
        <w:gridCol w:w="1459"/>
        <w:gridCol w:w="1559"/>
      </w:tblGrid>
      <w:tr w:rsidR="00850F35" w:rsidRPr="007B4BF1" w14:paraId="2477E097" w14:textId="77777777">
        <w:tc>
          <w:tcPr>
            <w:tcW w:w="3260" w:type="dxa"/>
          </w:tcPr>
          <w:p w14:paraId="60034B70" w14:textId="77777777" w:rsidR="00850F35" w:rsidRPr="007B4BF1" w:rsidRDefault="00850F35">
            <w:pPr>
              <w:overflowPunct/>
              <w:spacing w:line="440" w:lineRule="exact"/>
              <w:ind w:left="34"/>
              <w:textAlignment w:val="auto"/>
              <w:rPr>
                <w:rFonts w:ascii="Angsana New" w:eastAsia="Wingdings" w:hAnsi="Angsana New"/>
                <w:sz w:val="26"/>
                <w:szCs w:val="26"/>
              </w:rPr>
            </w:pPr>
          </w:p>
        </w:tc>
        <w:tc>
          <w:tcPr>
            <w:tcW w:w="5989" w:type="dxa"/>
            <w:gridSpan w:val="4"/>
            <w:shd w:val="clear" w:color="auto" w:fill="auto"/>
          </w:tcPr>
          <w:p w14:paraId="7971F95A" w14:textId="77777777" w:rsidR="00850F35" w:rsidRPr="007B4BF1" w:rsidRDefault="00850F35">
            <w:pPr>
              <w:pBdr>
                <w:bottom w:val="single" w:sz="4" w:space="1" w:color="auto"/>
              </w:pBdr>
              <w:overflowPunct/>
              <w:spacing w:line="440" w:lineRule="exact"/>
              <w:jc w:val="center"/>
              <w:textAlignment w:val="auto"/>
              <w:rPr>
                <w:rFonts w:ascii="Angsana New" w:eastAsia="Wingdings" w:hAnsi="Angsana New"/>
                <w:sz w:val="26"/>
                <w:szCs w:val="26"/>
                <w:cs/>
              </w:rPr>
            </w:pPr>
            <w:r w:rsidRPr="007B4BF1">
              <w:rPr>
                <w:rFonts w:ascii="Angsana New" w:eastAsia="Wingdings" w:hAnsi="Angsana New"/>
                <w:sz w:val="26"/>
                <w:szCs w:val="26"/>
              </w:rPr>
              <w:t xml:space="preserve">Consolidated financial statements </w:t>
            </w:r>
            <w:r w:rsidRPr="007B4BF1">
              <w:rPr>
                <w:rFonts w:ascii="Angsana New" w:eastAsia="Wingdings" w:hAnsi="Angsana New"/>
                <w:sz w:val="26"/>
                <w:szCs w:val="26"/>
                <w:cs/>
              </w:rPr>
              <w:t>(</w:t>
            </w:r>
            <w:r w:rsidRPr="007B4BF1">
              <w:rPr>
                <w:rFonts w:ascii="Angsana New" w:eastAsia="Wingdings" w:hAnsi="Angsana New"/>
                <w:sz w:val="26"/>
                <w:szCs w:val="26"/>
              </w:rPr>
              <w:t>Baht</w:t>
            </w:r>
            <w:r w:rsidRPr="007B4BF1">
              <w:rPr>
                <w:rFonts w:ascii="Angsana New" w:eastAsia="Wingdings" w:hAnsi="Angsana New"/>
                <w:sz w:val="26"/>
                <w:szCs w:val="26"/>
                <w:cs/>
              </w:rPr>
              <w:t>)</w:t>
            </w:r>
          </w:p>
        </w:tc>
      </w:tr>
      <w:tr w:rsidR="00850F35" w:rsidRPr="007B4BF1" w14:paraId="03226DDE" w14:textId="77777777">
        <w:trPr>
          <w:trHeight w:val="476"/>
        </w:trPr>
        <w:tc>
          <w:tcPr>
            <w:tcW w:w="3260" w:type="dxa"/>
          </w:tcPr>
          <w:p w14:paraId="25EFD41A" w14:textId="77777777" w:rsidR="00850F35" w:rsidRPr="007B4BF1" w:rsidRDefault="00850F35">
            <w:pPr>
              <w:overflowPunct/>
              <w:spacing w:line="440" w:lineRule="exact"/>
              <w:ind w:left="34"/>
              <w:textAlignment w:val="auto"/>
              <w:rPr>
                <w:rFonts w:ascii="Angsana New" w:eastAsia="Wingdings" w:hAnsi="Angsana New"/>
                <w:sz w:val="26"/>
                <w:szCs w:val="26"/>
              </w:rPr>
            </w:pPr>
          </w:p>
        </w:tc>
        <w:tc>
          <w:tcPr>
            <w:tcW w:w="1594" w:type="dxa"/>
          </w:tcPr>
          <w:p w14:paraId="7CA8BBB7" w14:textId="77777777" w:rsidR="00850F35" w:rsidRPr="007B4BF1" w:rsidRDefault="00850F35">
            <w:pPr>
              <w:overflowPunct/>
              <w:spacing w:line="440" w:lineRule="exact"/>
              <w:jc w:val="center"/>
              <w:textAlignment w:val="auto"/>
              <w:rPr>
                <w:rFonts w:ascii="Angsana New" w:eastAsia="Wingdings" w:hAnsi="Angsana New"/>
                <w:sz w:val="26"/>
                <w:szCs w:val="26"/>
              </w:rPr>
            </w:pPr>
            <w:r w:rsidRPr="007B4BF1">
              <w:rPr>
                <w:rFonts w:ascii="Angsana New" w:eastAsia="Wingdings" w:hAnsi="Angsana New"/>
                <w:sz w:val="26"/>
                <w:szCs w:val="26"/>
              </w:rPr>
              <w:t xml:space="preserve">Electricity current </w:t>
            </w:r>
          </w:p>
        </w:tc>
        <w:tc>
          <w:tcPr>
            <w:tcW w:w="1377" w:type="dxa"/>
            <w:shd w:val="clear" w:color="auto" w:fill="auto"/>
          </w:tcPr>
          <w:p w14:paraId="70364640" w14:textId="77777777" w:rsidR="00850F35" w:rsidRPr="007B4BF1" w:rsidRDefault="00850F35">
            <w:pPr>
              <w:overflowPunct/>
              <w:spacing w:line="440" w:lineRule="exact"/>
              <w:jc w:val="center"/>
              <w:textAlignment w:val="auto"/>
              <w:rPr>
                <w:rFonts w:ascii="Angsana New" w:eastAsia="Wingdings" w:hAnsi="Angsana New"/>
                <w:sz w:val="26"/>
                <w:szCs w:val="26"/>
                <w:cs/>
              </w:rPr>
            </w:pPr>
            <w:r w:rsidRPr="007B4BF1">
              <w:rPr>
                <w:rFonts w:ascii="Angsana New" w:eastAsia="Wingdings" w:hAnsi="Angsana New"/>
                <w:sz w:val="26"/>
                <w:szCs w:val="26"/>
              </w:rPr>
              <w:t xml:space="preserve">Bio Gas current </w:t>
            </w:r>
          </w:p>
        </w:tc>
        <w:tc>
          <w:tcPr>
            <w:tcW w:w="1459" w:type="dxa"/>
            <w:shd w:val="clear" w:color="auto" w:fill="auto"/>
            <w:vAlign w:val="bottom"/>
          </w:tcPr>
          <w:p w14:paraId="6D31FF4E" w14:textId="77777777" w:rsidR="00850F35" w:rsidRPr="007B4BF1" w:rsidRDefault="00850F35">
            <w:pPr>
              <w:overflowPunct/>
              <w:spacing w:line="440" w:lineRule="exact"/>
              <w:jc w:val="center"/>
              <w:textAlignment w:val="auto"/>
              <w:rPr>
                <w:rFonts w:ascii="Angsana New" w:eastAsia="Wingdings" w:hAnsi="Angsana New"/>
                <w:sz w:val="26"/>
                <w:szCs w:val="26"/>
                <w:cs/>
              </w:rPr>
            </w:pPr>
            <w:r w:rsidRPr="007B4BF1">
              <w:rPr>
                <w:rFonts w:ascii="Angsana New" w:eastAsia="Wingdings" w:hAnsi="Angsana New"/>
                <w:sz w:val="26"/>
                <w:szCs w:val="26"/>
              </w:rPr>
              <w:t>Elimination</w:t>
            </w:r>
          </w:p>
        </w:tc>
        <w:tc>
          <w:tcPr>
            <w:tcW w:w="1559" w:type="dxa"/>
            <w:shd w:val="clear" w:color="auto" w:fill="auto"/>
            <w:vAlign w:val="bottom"/>
          </w:tcPr>
          <w:p w14:paraId="321C4F7E" w14:textId="77777777" w:rsidR="00850F35" w:rsidRPr="007B4BF1" w:rsidRDefault="00850F35">
            <w:pPr>
              <w:overflowPunct/>
              <w:spacing w:line="440" w:lineRule="exact"/>
              <w:jc w:val="center"/>
              <w:textAlignment w:val="auto"/>
              <w:rPr>
                <w:rFonts w:ascii="Angsana New" w:eastAsia="Wingdings" w:hAnsi="Angsana New"/>
                <w:sz w:val="26"/>
                <w:szCs w:val="26"/>
              </w:rPr>
            </w:pPr>
            <w:r w:rsidRPr="007B4BF1">
              <w:rPr>
                <w:rFonts w:ascii="Angsana New" w:eastAsia="Wingdings" w:hAnsi="Angsana New"/>
                <w:sz w:val="26"/>
                <w:szCs w:val="26"/>
              </w:rPr>
              <w:t>Total</w:t>
            </w:r>
          </w:p>
        </w:tc>
      </w:tr>
      <w:tr w:rsidR="00850F35" w:rsidRPr="007B4BF1" w14:paraId="2F0E4E6F" w14:textId="77777777">
        <w:tc>
          <w:tcPr>
            <w:tcW w:w="3260" w:type="dxa"/>
          </w:tcPr>
          <w:p w14:paraId="5ADD9000" w14:textId="77777777" w:rsidR="00850F35" w:rsidRPr="007B4BF1" w:rsidRDefault="00850F35">
            <w:pPr>
              <w:overflowPunct/>
              <w:spacing w:line="440" w:lineRule="exact"/>
              <w:ind w:left="176"/>
              <w:textAlignment w:val="auto"/>
              <w:rPr>
                <w:rFonts w:ascii="Angsana New" w:eastAsia="Wingdings" w:hAnsi="Angsana New"/>
                <w:b/>
                <w:bCs/>
                <w:sz w:val="26"/>
                <w:szCs w:val="26"/>
              </w:rPr>
            </w:pPr>
          </w:p>
        </w:tc>
        <w:tc>
          <w:tcPr>
            <w:tcW w:w="1594" w:type="dxa"/>
            <w:vAlign w:val="bottom"/>
          </w:tcPr>
          <w:p w14:paraId="00EA2C3E" w14:textId="77777777" w:rsidR="00850F35" w:rsidRPr="007B4BF1" w:rsidRDefault="00850F35">
            <w:pPr>
              <w:pBdr>
                <w:bottom w:val="single" w:sz="4" w:space="1" w:color="auto"/>
              </w:pBdr>
              <w:overflowPunct/>
              <w:spacing w:line="440" w:lineRule="exact"/>
              <w:jc w:val="center"/>
              <w:textAlignment w:val="auto"/>
              <w:rPr>
                <w:rFonts w:ascii="Angsana New" w:eastAsia="Wingdings" w:hAnsi="Angsana New"/>
                <w:sz w:val="26"/>
                <w:szCs w:val="26"/>
              </w:rPr>
            </w:pPr>
            <w:r w:rsidRPr="007B4BF1">
              <w:rPr>
                <w:rFonts w:ascii="Angsana New" w:eastAsia="Wingdings" w:hAnsi="Angsana New"/>
                <w:sz w:val="26"/>
                <w:szCs w:val="26"/>
              </w:rPr>
              <w:t>selling</w:t>
            </w:r>
          </w:p>
        </w:tc>
        <w:tc>
          <w:tcPr>
            <w:tcW w:w="1377" w:type="dxa"/>
            <w:shd w:val="clear" w:color="auto" w:fill="auto"/>
            <w:vAlign w:val="bottom"/>
          </w:tcPr>
          <w:p w14:paraId="32B001A5" w14:textId="77777777" w:rsidR="00850F35" w:rsidRPr="007B4BF1" w:rsidRDefault="00850F35">
            <w:pPr>
              <w:pBdr>
                <w:bottom w:val="single" w:sz="4" w:space="1" w:color="auto"/>
              </w:pBdr>
              <w:overflowPunct/>
              <w:spacing w:line="440" w:lineRule="exact"/>
              <w:jc w:val="center"/>
              <w:textAlignment w:val="auto"/>
              <w:rPr>
                <w:rFonts w:ascii="Angsana New" w:eastAsia="Wingdings" w:hAnsi="Angsana New"/>
                <w:sz w:val="26"/>
                <w:szCs w:val="26"/>
              </w:rPr>
            </w:pPr>
            <w:r w:rsidRPr="007B4BF1">
              <w:rPr>
                <w:rFonts w:ascii="Angsana New" w:eastAsia="Wingdings" w:hAnsi="Angsana New"/>
                <w:sz w:val="26"/>
                <w:szCs w:val="26"/>
              </w:rPr>
              <w:t>selling</w:t>
            </w:r>
          </w:p>
        </w:tc>
        <w:tc>
          <w:tcPr>
            <w:tcW w:w="1459" w:type="dxa"/>
            <w:shd w:val="clear" w:color="auto" w:fill="auto"/>
            <w:vAlign w:val="bottom"/>
          </w:tcPr>
          <w:p w14:paraId="253BD67C" w14:textId="77777777" w:rsidR="00850F35" w:rsidRPr="007B4BF1" w:rsidRDefault="00850F35">
            <w:pPr>
              <w:pBdr>
                <w:bottom w:val="single" w:sz="4" w:space="1" w:color="auto"/>
              </w:pBdr>
              <w:overflowPunct/>
              <w:spacing w:line="440" w:lineRule="exact"/>
              <w:jc w:val="center"/>
              <w:textAlignment w:val="auto"/>
              <w:rPr>
                <w:rFonts w:ascii="Angsana New" w:eastAsia="Wingdings" w:hAnsi="Angsana New"/>
                <w:sz w:val="26"/>
                <w:szCs w:val="26"/>
              </w:rPr>
            </w:pPr>
          </w:p>
        </w:tc>
        <w:tc>
          <w:tcPr>
            <w:tcW w:w="1559" w:type="dxa"/>
            <w:shd w:val="clear" w:color="auto" w:fill="auto"/>
            <w:vAlign w:val="bottom"/>
          </w:tcPr>
          <w:p w14:paraId="03A0133A" w14:textId="77777777" w:rsidR="00850F35" w:rsidRPr="007B4BF1" w:rsidRDefault="00850F35">
            <w:pPr>
              <w:pBdr>
                <w:bottom w:val="single" w:sz="4" w:space="1" w:color="auto"/>
              </w:pBdr>
              <w:overflowPunct/>
              <w:spacing w:line="440" w:lineRule="exact"/>
              <w:jc w:val="center"/>
              <w:textAlignment w:val="auto"/>
              <w:rPr>
                <w:rFonts w:ascii="Angsana New" w:eastAsia="Wingdings" w:hAnsi="Angsana New"/>
                <w:sz w:val="26"/>
                <w:szCs w:val="26"/>
              </w:rPr>
            </w:pPr>
          </w:p>
        </w:tc>
      </w:tr>
      <w:tr w:rsidR="00D441F2" w:rsidRPr="007B4BF1" w14:paraId="7251C6A1" w14:textId="77777777">
        <w:tc>
          <w:tcPr>
            <w:tcW w:w="3260" w:type="dxa"/>
          </w:tcPr>
          <w:p w14:paraId="52E3B68D" w14:textId="77777777" w:rsidR="00D441F2" w:rsidRPr="007B4BF1" w:rsidRDefault="00D441F2" w:rsidP="00D441F2">
            <w:pPr>
              <w:overflowPunct/>
              <w:spacing w:line="440" w:lineRule="exact"/>
              <w:textAlignment w:val="auto"/>
              <w:rPr>
                <w:rFonts w:ascii="Angsana New" w:eastAsia="Wingdings" w:hAnsi="Angsana New"/>
                <w:sz w:val="26"/>
                <w:szCs w:val="26"/>
              </w:rPr>
            </w:pPr>
            <w:r w:rsidRPr="007B4BF1">
              <w:rPr>
                <w:rFonts w:ascii="Angsana New" w:eastAsia="Wingdings" w:hAnsi="Angsana New"/>
                <w:sz w:val="26"/>
                <w:szCs w:val="26"/>
              </w:rPr>
              <w:t>Revenues from sale of electricity</w:t>
            </w:r>
          </w:p>
        </w:tc>
        <w:tc>
          <w:tcPr>
            <w:tcW w:w="1594" w:type="dxa"/>
          </w:tcPr>
          <w:p w14:paraId="04DF2697" w14:textId="4A839580" w:rsidR="00D441F2" w:rsidRPr="007B4BF1" w:rsidRDefault="00D441F2" w:rsidP="00D441F2">
            <w:pPr>
              <w:overflowPunct/>
              <w:spacing w:line="440" w:lineRule="exact"/>
              <w:jc w:val="right"/>
              <w:textAlignment w:val="auto"/>
              <w:rPr>
                <w:rFonts w:ascii="Angsana New" w:eastAsia="Wingdings" w:hAnsi="Angsana New"/>
                <w:sz w:val="26"/>
                <w:szCs w:val="26"/>
              </w:rPr>
            </w:pPr>
            <w:r w:rsidRPr="007B4BF1">
              <w:rPr>
                <w:rFonts w:ascii="Angsana New" w:hAnsi="Angsana New"/>
                <w:szCs w:val="24"/>
              </w:rPr>
              <w:t>2,851,288,248.73</w:t>
            </w:r>
          </w:p>
        </w:tc>
        <w:tc>
          <w:tcPr>
            <w:tcW w:w="1377" w:type="dxa"/>
            <w:shd w:val="clear" w:color="auto" w:fill="auto"/>
          </w:tcPr>
          <w:p w14:paraId="7FD8251A" w14:textId="0AD002AA" w:rsidR="00D441F2" w:rsidRPr="007B4BF1" w:rsidRDefault="00D441F2" w:rsidP="00D441F2">
            <w:pPr>
              <w:overflowPunct/>
              <w:spacing w:line="440" w:lineRule="exact"/>
              <w:jc w:val="right"/>
              <w:textAlignment w:val="auto"/>
              <w:rPr>
                <w:rFonts w:ascii="Angsana New" w:eastAsia="Wingdings" w:hAnsi="Angsana New"/>
                <w:sz w:val="26"/>
                <w:szCs w:val="26"/>
              </w:rPr>
            </w:pPr>
            <w:r w:rsidRPr="007B4BF1">
              <w:rPr>
                <w:rFonts w:ascii="Angsana New" w:eastAsia="Wingdings" w:hAnsi="Angsana New"/>
                <w:szCs w:val="24"/>
              </w:rPr>
              <w:t>-</w:t>
            </w:r>
          </w:p>
        </w:tc>
        <w:tc>
          <w:tcPr>
            <w:tcW w:w="1459" w:type="dxa"/>
          </w:tcPr>
          <w:p w14:paraId="221443C5" w14:textId="31A9C0BC" w:rsidR="00D441F2" w:rsidRPr="007B4BF1" w:rsidRDefault="00D441F2" w:rsidP="00D441F2">
            <w:pPr>
              <w:overflowPunct/>
              <w:spacing w:line="440" w:lineRule="exact"/>
              <w:jc w:val="right"/>
              <w:textAlignment w:val="auto"/>
              <w:rPr>
                <w:rFonts w:ascii="Angsana New" w:eastAsia="Wingdings" w:hAnsi="Angsana New"/>
                <w:sz w:val="26"/>
                <w:szCs w:val="26"/>
              </w:rPr>
            </w:pPr>
            <w:r w:rsidRPr="007B4BF1">
              <w:rPr>
                <w:rFonts w:ascii="Angsana New" w:eastAsia="Wingdings" w:hAnsi="Angsana New"/>
                <w:szCs w:val="24"/>
              </w:rPr>
              <w:t>-</w:t>
            </w:r>
          </w:p>
        </w:tc>
        <w:tc>
          <w:tcPr>
            <w:tcW w:w="1559" w:type="dxa"/>
          </w:tcPr>
          <w:p w14:paraId="7E7890A3" w14:textId="1EA8F820" w:rsidR="00D441F2" w:rsidRPr="007B4BF1" w:rsidRDefault="00D441F2" w:rsidP="00D441F2">
            <w:pPr>
              <w:overflowPunct/>
              <w:spacing w:line="440" w:lineRule="exact"/>
              <w:jc w:val="right"/>
              <w:textAlignment w:val="auto"/>
              <w:rPr>
                <w:rFonts w:ascii="Angsana New" w:eastAsia="Wingdings" w:hAnsi="Angsana New"/>
                <w:sz w:val="26"/>
                <w:szCs w:val="26"/>
              </w:rPr>
            </w:pPr>
            <w:r w:rsidRPr="007B4BF1">
              <w:rPr>
                <w:rFonts w:ascii="Angsana New" w:hAnsi="Angsana New"/>
                <w:szCs w:val="24"/>
              </w:rPr>
              <w:t>2,851,288,248.73</w:t>
            </w:r>
          </w:p>
        </w:tc>
      </w:tr>
      <w:tr w:rsidR="00A82F48" w:rsidRPr="007B4BF1" w14:paraId="26B23EE1" w14:textId="77777777">
        <w:tc>
          <w:tcPr>
            <w:tcW w:w="3260" w:type="dxa"/>
          </w:tcPr>
          <w:p w14:paraId="463E13C9" w14:textId="77777777" w:rsidR="00A82F48" w:rsidRPr="007B4BF1" w:rsidRDefault="00A82F48" w:rsidP="00A82F48">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Revenues from sale of Biogas</w:t>
            </w:r>
          </w:p>
        </w:tc>
        <w:tc>
          <w:tcPr>
            <w:tcW w:w="1594" w:type="dxa"/>
          </w:tcPr>
          <w:p w14:paraId="5689E541" w14:textId="35CAC6B7" w:rsidR="00A82F48" w:rsidRPr="007B4BF1" w:rsidRDefault="00A82F48" w:rsidP="00A82F48">
            <w:pPr>
              <w:overflowPunct/>
              <w:spacing w:line="440" w:lineRule="exact"/>
              <w:jc w:val="right"/>
              <w:textAlignment w:val="auto"/>
              <w:rPr>
                <w:rFonts w:ascii="Angsana New" w:eastAsia="Wingdings" w:hAnsi="Angsana New"/>
                <w:sz w:val="26"/>
                <w:szCs w:val="26"/>
              </w:rPr>
            </w:pPr>
            <w:r w:rsidRPr="007B4BF1">
              <w:rPr>
                <w:rFonts w:ascii="Angsana New" w:eastAsia="Wingdings" w:hAnsi="Angsana New"/>
                <w:szCs w:val="24"/>
              </w:rPr>
              <w:t>-</w:t>
            </w:r>
          </w:p>
        </w:tc>
        <w:tc>
          <w:tcPr>
            <w:tcW w:w="1377" w:type="dxa"/>
            <w:shd w:val="clear" w:color="auto" w:fill="auto"/>
          </w:tcPr>
          <w:p w14:paraId="032CC349" w14:textId="1A06E78E" w:rsidR="00A82F48" w:rsidRPr="007B4BF1" w:rsidRDefault="00A82F48" w:rsidP="00A82F48">
            <w:pPr>
              <w:overflowPunct/>
              <w:spacing w:line="440" w:lineRule="exact"/>
              <w:jc w:val="right"/>
              <w:textAlignment w:val="auto"/>
              <w:rPr>
                <w:rFonts w:ascii="Angsana New" w:eastAsia="Wingdings" w:hAnsi="Angsana New"/>
                <w:sz w:val="26"/>
                <w:szCs w:val="26"/>
              </w:rPr>
            </w:pPr>
            <w:r w:rsidRPr="007B4BF1">
              <w:rPr>
                <w:rFonts w:ascii="Angsana New" w:hAnsi="Angsana New"/>
                <w:szCs w:val="24"/>
              </w:rPr>
              <w:t>130,819.81</w:t>
            </w:r>
          </w:p>
        </w:tc>
        <w:tc>
          <w:tcPr>
            <w:tcW w:w="1459" w:type="dxa"/>
          </w:tcPr>
          <w:p w14:paraId="674C84BC" w14:textId="64493258" w:rsidR="00A82F48" w:rsidRPr="007B4BF1" w:rsidRDefault="00A82F48" w:rsidP="00A82F48">
            <w:pPr>
              <w:overflowPunct/>
              <w:spacing w:line="440" w:lineRule="exact"/>
              <w:jc w:val="right"/>
              <w:textAlignment w:val="auto"/>
              <w:rPr>
                <w:rFonts w:ascii="Angsana New" w:eastAsia="Wingdings" w:hAnsi="Angsana New"/>
                <w:sz w:val="26"/>
                <w:szCs w:val="26"/>
              </w:rPr>
            </w:pPr>
            <w:r w:rsidRPr="007B4BF1">
              <w:rPr>
                <w:rFonts w:ascii="Angsana New" w:eastAsia="Wingdings" w:hAnsi="Angsana New"/>
                <w:szCs w:val="24"/>
              </w:rPr>
              <w:t>-</w:t>
            </w:r>
          </w:p>
        </w:tc>
        <w:tc>
          <w:tcPr>
            <w:tcW w:w="1559" w:type="dxa"/>
          </w:tcPr>
          <w:p w14:paraId="7D8D097F" w14:textId="66DD97EC" w:rsidR="00A82F48" w:rsidRPr="007B4BF1" w:rsidRDefault="00A82F48" w:rsidP="00A82F48">
            <w:pPr>
              <w:overflowPunct/>
              <w:spacing w:line="440" w:lineRule="exact"/>
              <w:jc w:val="right"/>
              <w:textAlignment w:val="auto"/>
              <w:rPr>
                <w:rFonts w:ascii="Angsana New" w:eastAsia="Wingdings" w:hAnsi="Angsana New"/>
                <w:sz w:val="26"/>
                <w:szCs w:val="26"/>
                <w:cs/>
              </w:rPr>
            </w:pPr>
            <w:r w:rsidRPr="007B4BF1">
              <w:rPr>
                <w:rFonts w:ascii="Angsana New" w:hAnsi="Angsana New"/>
                <w:szCs w:val="24"/>
              </w:rPr>
              <w:t>130,819.81</w:t>
            </w:r>
          </w:p>
        </w:tc>
      </w:tr>
      <w:tr w:rsidR="00ED46A6" w:rsidRPr="007B4BF1" w14:paraId="1A6DEDD2" w14:textId="77777777">
        <w:tc>
          <w:tcPr>
            <w:tcW w:w="3260" w:type="dxa"/>
          </w:tcPr>
          <w:p w14:paraId="1F230D64" w14:textId="77777777" w:rsidR="00ED46A6" w:rsidRPr="007B4BF1" w:rsidRDefault="00ED46A6" w:rsidP="00ED46A6">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Cost of sale of electric</w:t>
            </w:r>
          </w:p>
        </w:tc>
        <w:tc>
          <w:tcPr>
            <w:tcW w:w="1594" w:type="dxa"/>
          </w:tcPr>
          <w:p w14:paraId="1EC56C07" w14:textId="3496F907" w:rsidR="00ED46A6" w:rsidRPr="007B4BF1" w:rsidRDefault="00ED46A6" w:rsidP="00ED46A6">
            <w:pPr>
              <w:overflowPunct/>
              <w:spacing w:line="440" w:lineRule="exact"/>
              <w:jc w:val="right"/>
              <w:textAlignment w:val="auto"/>
              <w:rPr>
                <w:rFonts w:ascii="Angsana New" w:eastAsia="Wingdings" w:hAnsi="Angsana New"/>
                <w:sz w:val="26"/>
                <w:szCs w:val="26"/>
              </w:rPr>
            </w:pPr>
            <w:r w:rsidRPr="007B4BF1">
              <w:rPr>
                <w:rFonts w:ascii="Angsana New" w:hAnsi="Angsana New"/>
                <w:szCs w:val="24"/>
              </w:rPr>
              <w:t>(2,008,521,866.46)</w:t>
            </w:r>
          </w:p>
        </w:tc>
        <w:tc>
          <w:tcPr>
            <w:tcW w:w="1377" w:type="dxa"/>
            <w:shd w:val="clear" w:color="auto" w:fill="auto"/>
          </w:tcPr>
          <w:p w14:paraId="16CE12F3" w14:textId="02BC7D8B" w:rsidR="00ED46A6" w:rsidRPr="007B4BF1" w:rsidRDefault="00ED46A6" w:rsidP="00ED46A6">
            <w:pPr>
              <w:overflowPunct/>
              <w:spacing w:line="440" w:lineRule="exact"/>
              <w:jc w:val="right"/>
              <w:textAlignment w:val="auto"/>
              <w:rPr>
                <w:rFonts w:ascii="Angsana New" w:eastAsia="Wingdings" w:hAnsi="Angsana New"/>
                <w:sz w:val="26"/>
                <w:szCs w:val="26"/>
              </w:rPr>
            </w:pPr>
            <w:r w:rsidRPr="007B4BF1">
              <w:rPr>
                <w:rFonts w:ascii="Angsana New" w:eastAsia="Wingdings" w:hAnsi="Angsana New"/>
                <w:szCs w:val="24"/>
              </w:rPr>
              <w:t>-</w:t>
            </w:r>
          </w:p>
        </w:tc>
        <w:tc>
          <w:tcPr>
            <w:tcW w:w="1459" w:type="dxa"/>
          </w:tcPr>
          <w:p w14:paraId="7AB9B5E9" w14:textId="7F4FED8B" w:rsidR="00ED46A6" w:rsidRPr="007B4BF1" w:rsidRDefault="00ED46A6" w:rsidP="00ED46A6">
            <w:pPr>
              <w:overflowPunct/>
              <w:spacing w:line="440" w:lineRule="exact"/>
              <w:jc w:val="right"/>
              <w:textAlignment w:val="auto"/>
              <w:rPr>
                <w:rFonts w:ascii="Angsana New" w:eastAsia="Wingdings" w:hAnsi="Angsana New"/>
                <w:sz w:val="26"/>
                <w:szCs w:val="26"/>
              </w:rPr>
            </w:pPr>
            <w:r w:rsidRPr="007B4BF1">
              <w:rPr>
                <w:rFonts w:ascii="Angsana New" w:hAnsi="Angsana New"/>
                <w:szCs w:val="24"/>
              </w:rPr>
              <w:t>166,956.72</w:t>
            </w:r>
          </w:p>
        </w:tc>
        <w:tc>
          <w:tcPr>
            <w:tcW w:w="1559" w:type="dxa"/>
          </w:tcPr>
          <w:p w14:paraId="4184B058" w14:textId="48B785C6" w:rsidR="00ED46A6" w:rsidRPr="007B4BF1" w:rsidRDefault="00ED46A6" w:rsidP="00ED46A6">
            <w:pPr>
              <w:overflowPunct/>
              <w:spacing w:line="440" w:lineRule="exact"/>
              <w:jc w:val="right"/>
              <w:textAlignment w:val="auto"/>
              <w:rPr>
                <w:rFonts w:ascii="Angsana New" w:eastAsia="Wingdings" w:hAnsi="Angsana New"/>
                <w:sz w:val="26"/>
                <w:szCs w:val="26"/>
              </w:rPr>
            </w:pPr>
            <w:r w:rsidRPr="007B4BF1">
              <w:rPr>
                <w:rFonts w:ascii="Angsana New" w:hAnsi="Angsana New"/>
                <w:szCs w:val="24"/>
              </w:rPr>
              <w:t>(2,008,354,909.74)</w:t>
            </w:r>
          </w:p>
        </w:tc>
      </w:tr>
      <w:tr w:rsidR="00C4226A" w:rsidRPr="007B4BF1" w14:paraId="6B1B84BF" w14:textId="77777777">
        <w:tc>
          <w:tcPr>
            <w:tcW w:w="3260" w:type="dxa"/>
          </w:tcPr>
          <w:p w14:paraId="06496091" w14:textId="77777777" w:rsidR="00C4226A" w:rsidRPr="007B4BF1" w:rsidRDefault="00C4226A" w:rsidP="00C4226A">
            <w:pPr>
              <w:overflowPunct/>
              <w:spacing w:line="440" w:lineRule="exact"/>
              <w:textAlignment w:val="auto"/>
              <w:rPr>
                <w:rFonts w:ascii="Angsana New" w:eastAsia="Wingdings" w:hAnsi="Angsana New"/>
                <w:sz w:val="26"/>
                <w:szCs w:val="26"/>
              </w:rPr>
            </w:pPr>
            <w:r w:rsidRPr="007B4BF1">
              <w:rPr>
                <w:rFonts w:ascii="Angsana New" w:eastAsia="Wingdings" w:hAnsi="Angsana New"/>
                <w:sz w:val="26"/>
                <w:szCs w:val="26"/>
              </w:rPr>
              <w:t>Costs of sale of Biogas</w:t>
            </w:r>
          </w:p>
        </w:tc>
        <w:tc>
          <w:tcPr>
            <w:tcW w:w="1594" w:type="dxa"/>
          </w:tcPr>
          <w:p w14:paraId="480A54E5" w14:textId="2ED367AC" w:rsidR="00C4226A" w:rsidRPr="007B4BF1" w:rsidRDefault="00C4226A" w:rsidP="00C4226A">
            <w:pPr>
              <w:pBdr>
                <w:bottom w:val="single" w:sz="4" w:space="1" w:color="auto"/>
              </w:pBdr>
              <w:overflowPunct/>
              <w:spacing w:line="440" w:lineRule="exact"/>
              <w:jc w:val="right"/>
              <w:textAlignment w:val="auto"/>
              <w:rPr>
                <w:rFonts w:ascii="Angsana New" w:eastAsia="Wingdings" w:hAnsi="Angsana New"/>
                <w:sz w:val="26"/>
                <w:szCs w:val="26"/>
              </w:rPr>
            </w:pPr>
            <w:r w:rsidRPr="007B4BF1">
              <w:rPr>
                <w:rFonts w:ascii="Angsana New" w:eastAsia="Wingdings" w:hAnsi="Angsana New"/>
                <w:szCs w:val="24"/>
              </w:rPr>
              <w:t>-</w:t>
            </w:r>
          </w:p>
        </w:tc>
        <w:tc>
          <w:tcPr>
            <w:tcW w:w="1377" w:type="dxa"/>
            <w:shd w:val="clear" w:color="auto" w:fill="auto"/>
          </w:tcPr>
          <w:p w14:paraId="4F67B433" w14:textId="5FD1EFE6" w:rsidR="00C4226A" w:rsidRPr="007B4BF1" w:rsidRDefault="00C4226A" w:rsidP="00C4226A">
            <w:pPr>
              <w:pBdr>
                <w:bottom w:val="single" w:sz="4" w:space="1" w:color="auto"/>
              </w:pBdr>
              <w:overflowPunct/>
              <w:spacing w:line="440" w:lineRule="exact"/>
              <w:jc w:val="right"/>
              <w:textAlignment w:val="auto"/>
              <w:rPr>
                <w:rFonts w:ascii="Angsana New" w:eastAsia="Wingdings" w:hAnsi="Angsana New"/>
                <w:sz w:val="26"/>
                <w:szCs w:val="26"/>
              </w:rPr>
            </w:pPr>
            <w:r w:rsidRPr="007B4BF1">
              <w:rPr>
                <w:rFonts w:ascii="Angsana New" w:hAnsi="Angsana New"/>
                <w:szCs w:val="24"/>
              </w:rPr>
              <w:t>(1,210,289.08)</w:t>
            </w:r>
          </w:p>
        </w:tc>
        <w:tc>
          <w:tcPr>
            <w:tcW w:w="1459" w:type="dxa"/>
          </w:tcPr>
          <w:p w14:paraId="5878EEA7" w14:textId="0C240229" w:rsidR="00C4226A" w:rsidRPr="007B4BF1" w:rsidRDefault="00C4226A" w:rsidP="00C4226A">
            <w:pPr>
              <w:pBdr>
                <w:bottom w:val="single" w:sz="4" w:space="1" w:color="auto"/>
              </w:pBdr>
              <w:overflowPunct/>
              <w:spacing w:line="440" w:lineRule="exact"/>
              <w:jc w:val="right"/>
              <w:textAlignment w:val="auto"/>
              <w:rPr>
                <w:rFonts w:ascii="Angsana New" w:eastAsia="Wingdings" w:hAnsi="Angsana New"/>
                <w:sz w:val="26"/>
                <w:szCs w:val="26"/>
              </w:rPr>
            </w:pPr>
            <w:r w:rsidRPr="007B4BF1">
              <w:rPr>
                <w:rFonts w:ascii="Angsana New" w:eastAsia="Wingdings" w:hAnsi="Angsana New"/>
                <w:szCs w:val="24"/>
              </w:rPr>
              <w:t>-</w:t>
            </w:r>
          </w:p>
        </w:tc>
        <w:tc>
          <w:tcPr>
            <w:tcW w:w="1559" w:type="dxa"/>
          </w:tcPr>
          <w:p w14:paraId="32686C9D" w14:textId="57CBE34E" w:rsidR="00C4226A" w:rsidRPr="007B4BF1" w:rsidRDefault="00C4226A" w:rsidP="00C4226A">
            <w:pPr>
              <w:pBdr>
                <w:bottom w:val="single" w:sz="4" w:space="1" w:color="auto"/>
              </w:pBdr>
              <w:overflowPunct/>
              <w:spacing w:line="440" w:lineRule="exact"/>
              <w:jc w:val="right"/>
              <w:textAlignment w:val="auto"/>
              <w:rPr>
                <w:rFonts w:ascii="Angsana New" w:eastAsia="Wingdings" w:hAnsi="Angsana New"/>
                <w:sz w:val="26"/>
                <w:szCs w:val="26"/>
                <w:cs/>
              </w:rPr>
            </w:pPr>
            <w:r w:rsidRPr="007B4BF1">
              <w:rPr>
                <w:rFonts w:ascii="Angsana New" w:hAnsi="Angsana New"/>
                <w:szCs w:val="24"/>
              </w:rPr>
              <w:t>(1,210,289.08)</w:t>
            </w:r>
          </w:p>
        </w:tc>
      </w:tr>
      <w:tr w:rsidR="006A65B5" w:rsidRPr="007B4BF1" w14:paraId="4141A863" w14:textId="77777777">
        <w:tc>
          <w:tcPr>
            <w:tcW w:w="3260" w:type="dxa"/>
          </w:tcPr>
          <w:p w14:paraId="19C078B1" w14:textId="09E850B9" w:rsidR="006A65B5" w:rsidRPr="007B4BF1" w:rsidRDefault="006A65B5" w:rsidP="006A65B5">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Segment operating profit (</w:t>
            </w:r>
            <w:r w:rsidR="00FF242E">
              <w:rPr>
                <w:rFonts w:ascii="Angsana New" w:eastAsia="Wingdings" w:hAnsi="Angsana New"/>
                <w:sz w:val="26"/>
                <w:szCs w:val="26"/>
              </w:rPr>
              <w:t>l</w:t>
            </w:r>
            <w:r w:rsidRPr="007B4BF1">
              <w:rPr>
                <w:rFonts w:ascii="Angsana New" w:eastAsia="Wingdings" w:hAnsi="Angsana New"/>
                <w:sz w:val="26"/>
                <w:szCs w:val="26"/>
              </w:rPr>
              <w:t>oss)</w:t>
            </w:r>
          </w:p>
        </w:tc>
        <w:tc>
          <w:tcPr>
            <w:tcW w:w="1594" w:type="dxa"/>
          </w:tcPr>
          <w:p w14:paraId="07E2E7F6" w14:textId="6282246C" w:rsidR="006A65B5" w:rsidRPr="007B4BF1" w:rsidRDefault="006A65B5" w:rsidP="006A65B5">
            <w:pPr>
              <w:pBdr>
                <w:bottom w:val="single" w:sz="4" w:space="1" w:color="auto"/>
              </w:pBdr>
              <w:overflowPunct/>
              <w:spacing w:line="440" w:lineRule="exact"/>
              <w:jc w:val="right"/>
              <w:textAlignment w:val="auto"/>
              <w:rPr>
                <w:rFonts w:ascii="Angsana New" w:eastAsia="Wingdings" w:hAnsi="Angsana New"/>
                <w:sz w:val="26"/>
                <w:szCs w:val="26"/>
              </w:rPr>
            </w:pPr>
            <w:r w:rsidRPr="007B4BF1">
              <w:rPr>
                <w:rFonts w:ascii="Angsana New" w:hAnsi="Angsana New"/>
                <w:szCs w:val="24"/>
              </w:rPr>
              <w:t>842,766,382.27</w:t>
            </w:r>
          </w:p>
        </w:tc>
        <w:tc>
          <w:tcPr>
            <w:tcW w:w="1377" w:type="dxa"/>
            <w:shd w:val="clear" w:color="auto" w:fill="auto"/>
          </w:tcPr>
          <w:p w14:paraId="26E96AB0" w14:textId="0CB9F352" w:rsidR="006A65B5" w:rsidRPr="007B4BF1" w:rsidRDefault="006A65B5" w:rsidP="006A65B5">
            <w:pPr>
              <w:pBdr>
                <w:bottom w:val="single" w:sz="4" w:space="1" w:color="auto"/>
              </w:pBdr>
              <w:overflowPunct/>
              <w:spacing w:line="440" w:lineRule="exact"/>
              <w:jc w:val="right"/>
              <w:textAlignment w:val="auto"/>
              <w:rPr>
                <w:rFonts w:ascii="Angsana New" w:eastAsia="Wingdings" w:hAnsi="Angsana New"/>
                <w:sz w:val="26"/>
                <w:szCs w:val="26"/>
              </w:rPr>
            </w:pPr>
            <w:r w:rsidRPr="007B4BF1">
              <w:rPr>
                <w:rFonts w:ascii="Angsana New" w:hAnsi="Angsana New"/>
                <w:szCs w:val="24"/>
              </w:rPr>
              <w:t>(1,079,469.27)</w:t>
            </w:r>
          </w:p>
        </w:tc>
        <w:tc>
          <w:tcPr>
            <w:tcW w:w="1459" w:type="dxa"/>
          </w:tcPr>
          <w:p w14:paraId="63AE9CC1" w14:textId="3AD24561" w:rsidR="006A65B5" w:rsidRPr="007B4BF1" w:rsidRDefault="006A65B5" w:rsidP="006A65B5">
            <w:pPr>
              <w:pBdr>
                <w:bottom w:val="single" w:sz="4" w:space="1" w:color="auto"/>
              </w:pBdr>
              <w:overflowPunct/>
              <w:spacing w:line="440" w:lineRule="exact"/>
              <w:jc w:val="right"/>
              <w:textAlignment w:val="auto"/>
              <w:rPr>
                <w:rFonts w:ascii="Angsana New" w:eastAsia="Wingdings" w:hAnsi="Angsana New"/>
                <w:sz w:val="26"/>
                <w:szCs w:val="26"/>
              </w:rPr>
            </w:pPr>
            <w:r w:rsidRPr="007B4BF1">
              <w:rPr>
                <w:rFonts w:ascii="Angsana New" w:hAnsi="Angsana New"/>
                <w:sz w:val="26"/>
                <w:szCs w:val="26"/>
              </w:rPr>
              <w:t>166,956</w:t>
            </w:r>
            <w:r w:rsidRPr="007B4BF1">
              <w:rPr>
                <w:rFonts w:ascii="Angsana New" w:hAnsi="Angsana New"/>
                <w:sz w:val="26"/>
                <w:szCs w:val="26"/>
                <w:cs/>
              </w:rPr>
              <w:t>.</w:t>
            </w:r>
            <w:r w:rsidRPr="007B4BF1">
              <w:rPr>
                <w:rFonts w:ascii="Angsana New" w:hAnsi="Angsana New"/>
                <w:sz w:val="26"/>
                <w:szCs w:val="26"/>
              </w:rPr>
              <w:t>72</w:t>
            </w:r>
          </w:p>
        </w:tc>
        <w:tc>
          <w:tcPr>
            <w:tcW w:w="1559" w:type="dxa"/>
          </w:tcPr>
          <w:p w14:paraId="3CC08882" w14:textId="68935968" w:rsidR="006A65B5" w:rsidRPr="007B4BF1" w:rsidRDefault="006A65B5" w:rsidP="006A65B5">
            <w:pPr>
              <w:pBdr>
                <w:bottom w:val="single" w:sz="4" w:space="1" w:color="auto"/>
              </w:pBdr>
              <w:overflowPunct/>
              <w:spacing w:line="440" w:lineRule="exact"/>
              <w:jc w:val="right"/>
              <w:textAlignment w:val="auto"/>
              <w:rPr>
                <w:rFonts w:ascii="Angsana New" w:eastAsia="Wingdings" w:hAnsi="Angsana New"/>
                <w:sz w:val="26"/>
                <w:szCs w:val="26"/>
                <w:cs/>
              </w:rPr>
            </w:pPr>
            <w:r w:rsidRPr="007B4BF1">
              <w:rPr>
                <w:rFonts w:ascii="Angsana New" w:hAnsi="Angsana New"/>
                <w:szCs w:val="24"/>
              </w:rPr>
              <w:t>841,853,869.72</w:t>
            </w:r>
          </w:p>
        </w:tc>
      </w:tr>
      <w:tr w:rsidR="00AF75B1" w:rsidRPr="007B4BF1" w14:paraId="0852246E" w14:textId="77777777">
        <w:tc>
          <w:tcPr>
            <w:tcW w:w="3260" w:type="dxa"/>
            <w:shd w:val="clear" w:color="auto" w:fill="auto"/>
          </w:tcPr>
          <w:p w14:paraId="0EE5AA8B" w14:textId="77777777" w:rsidR="00AF75B1" w:rsidRPr="007B4BF1" w:rsidRDefault="00AF75B1" w:rsidP="00AF75B1">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Other income</w:t>
            </w:r>
          </w:p>
        </w:tc>
        <w:tc>
          <w:tcPr>
            <w:tcW w:w="1594" w:type="dxa"/>
            <w:shd w:val="clear" w:color="auto" w:fill="auto"/>
          </w:tcPr>
          <w:p w14:paraId="1BCC6267" w14:textId="5715FD31" w:rsidR="00AF75B1" w:rsidRPr="007B4BF1" w:rsidRDefault="00AF75B1" w:rsidP="00AF75B1">
            <w:pPr>
              <w:overflowPunct/>
              <w:spacing w:line="440" w:lineRule="exact"/>
              <w:jc w:val="right"/>
              <w:textAlignment w:val="auto"/>
              <w:rPr>
                <w:rFonts w:ascii="Angsana New" w:eastAsia="Wingdings" w:hAnsi="Angsana New"/>
                <w:sz w:val="26"/>
                <w:szCs w:val="26"/>
              </w:rPr>
            </w:pPr>
            <w:r w:rsidRPr="007B4BF1">
              <w:rPr>
                <w:rFonts w:ascii="Angsana New" w:hAnsi="Angsana New"/>
                <w:szCs w:val="24"/>
              </w:rPr>
              <w:t>20,700,293.13</w:t>
            </w:r>
          </w:p>
        </w:tc>
        <w:tc>
          <w:tcPr>
            <w:tcW w:w="1377" w:type="dxa"/>
            <w:shd w:val="clear" w:color="auto" w:fill="auto"/>
          </w:tcPr>
          <w:p w14:paraId="0AE7BCF9" w14:textId="4F6EFB84" w:rsidR="00AF75B1" w:rsidRPr="007B4BF1" w:rsidRDefault="00AF75B1" w:rsidP="00AF75B1">
            <w:pPr>
              <w:overflowPunct/>
              <w:spacing w:line="440" w:lineRule="exact"/>
              <w:jc w:val="right"/>
              <w:textAlignment w:val="auto"/>
              <w:rPr>
                <w:rFonts w:ascii="Angsana New" w:eastAsia="Wingdings" w:hAnsi="Angsana New"/>
                <w:sz w:val="26"/>
                <w:szCs w:val="26"/>
              </w:rPr>
            </w:pPr>
            <w:r w:rsidRPr="007B4BF1">
              <w:rPr>
                <w:rFonts w:ascii="Angsana New" w:hAnsi="Angsana New"/>
                <w:szCs w:val="24"/>
              </w:rPr>
              <w:t>-</w:t>
            </w:r>
          </w:p>
        </w:tc>
        <w:tc>
          <w:tcPr>
            <w:tcW w:w="1459" w:type="dxa"/>
            <w:shd w:val="clear" w:color="auto" w:fill="auto"/>
          </w:tcPr>
          <w:p w14:paraId="77494EBB" w14:textId="636E9593" w:rsidR="00AF75B1" w:rsidRPr="007B4BF1" w:rsidRDefault="00AF75B1" w:rsidP="00AF75B1">
            <w:pPr>
              <w:overflowPunct/>
              <w:spacing w:line="440" w:lineRule="exact"/>
              <w:jc w:val="right"/>
              <w:textAlignment w:val="auto"/>
              <w:rPr>
                <w:rFonts w:ascii="Angsana New" w:eastAsia="Wingdings" w:hAnsi="Angsana New"/>
                <w:sz w:val="26"/>
                <w:szCs w:val="26"/>
              </w:rPr>
            </w:pPr>
            <w:r w:rsidRPr="007B4BF1">
              <w:rPr>
                <w:rFonts w:ascii="Angsana New" w:hAnsi="Angsana New"/>
                <w:szCs w:val="24"/>
              </w:rPr>
              <w:t>(7,441,821.30)</w:t>
            </w:r>
          </w:p>
        </w:tc>
        <w:tc>
          <w:tcPr>
            <w:tcW w:w="1559" w:type="dxa"/>
            <w:shd w:val="clear" w:color="auto" w:fill="auto"/>
          </w:tcPr>
          <w:p w14:paraId="525E5791" w14:textId="0796B832" w:rsidR="00AF75B1" w:rsidRPr="007B4BF1" w:rsidRDefault="00AF75B1" w:rsidP="00AF75B1">
            <w:pPr>
              <w:overflowPunct/>
              <w:spacing w:line="440" w:lineRule="exact"/>
              <w:jc w:val="right"/>
              <w:textAlignment w:val="auto"/>
              <w:rPr>
                <w:rFonts w:ascii="Angsana New" w:eastAsia="Wingdings" w:hAnsi="Angsana New"/>
                <w:sz w:val="26"/>
                <w:szCs w:val="26"/>
              </w:rPr>
            </w:pPr>
            <w:r w:rsidRPr="007B4BF1">
              <w:rPr>
                <w:rFonts w:ascii="Angsana New" w:hAnsi="Angsana New"/>
                <w:szCs w:val="24"/>
              </w:rPr>
              <w:t>13,258,471.83</w:t>
            </w:r>
          </w:p>
        </w:tc>
      </w:tr>
      <w:tr w:rsidR="004A2F0F" w:rsidRPr="007B4BF1" w14:paraId="7A09D546" w14:textId="77777777">
        <w:tc>
          <w:tcPr>
            <w:tcW w:w="3260" w:type="dxa"/>
          </w:tcPr>
          <w:p w14:paraId="524C3FC4" w14:textId="77777777" w:rsidR="004A2F0F" w:rsidRPr="007B4BF1" w:rsidRDefault="004A2F0F" w:rsidP="004A2F0F">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Administrative expenses</w:t>
            </w:r>
          </w:p>
        </w:tc>
        <w:tc>
          <w:tcPr>
            <w:tcW w:w="1594" w:type="dxa"/>
          </w:tcPr>
          <w:p w14:paraId="523717B2" w14:textId="28580D65" w:rsidR="004A2F0F" w:rsidRPr="007B4BF1" w:rsidRDefault="004A2F0F" w:rsidP="004A2F0F">
            <w:pPr>
              <w:overflowPunct/>
              <w:spacing w:line="440" w:lineRule="exact"/>
              <w:jc w:val="right"/>
              <w:textAlignment w:val="auto"/>
              <w:rPr>
                <w:rFonts w:ascii="Angsana New" w:eastAsia="Wingdings" w:hAnsi="Angsana New"/>
                <w:sz w:val="26"/>
                <w:szCs w:val="26"/>
              </w:rPr>
            </w:pPr>
            <w:r w:rsidRPr="007B4BF1">
              <w:rPr>
                <w:rFonts w:ascii="Angsana New" w:hAnsi="Angsana New"/>
                <w:szCs w:val="24"/>
              </w:rPr>
              <w:t>(506,582,437.85)</w:t>
            </w:r>
          </w:p>
        </w:tc>
        <w:tc>
          <w:tcPr>
            <w:tcW w:w="1377" w:type="dxa"/>
            <w:shd w:val="clear" w:color="auto" w:fill="auto"/>
          </w:tcPr>
          <w:p w14:paraId="2694EB2C" w14:textId="7DA8717D" w:rsidR="004A2F0F" w:rsidRPr="007B4BF1" w:rsidRDefault="004A2F0F" w:rsidP="004A2F0F">
            <w:pPr>
              <w:overflowPunct/>
              <w:spacing w:line="440" w:lineRule="exact"/>
              <w:jc w:val="right"/>
              <w:textAlignment w:val="auto"/>
              <w:rPr>
                <w:rFonts w:ascii="Angsana New" w:eastAsia="Wingdings" w:hAnsi="Angsana New"/>
                <w:sz w:val="26"/>
                <w:szCs w:val="26"/>
                <w:cs/>
              </w:rPr>
            </w:pPr>
            <w:r w:rsidRPr="007B4BF1">
              <w:rPr>
                <w:rFonts w:ascii="Angsana New" w:hAnsi="Angsana New"/>
                <w:szCs w:val="24"/>
              </w:rPr>
              <w:t>(4,145,182.41)</w:t>
            </w:r>
          </w:p>
        </w:tc>
        <w:tc>
          <w:tcPr>
            <w:tcW w:w="1459" w:type="dxa"/>
          </w:tcPr>
          <w:p w14:paraId="3A0EB2DA" w14:textId="7E2F4B62" w:rsidR="004A2F0F" w:rsidRPr="007B4BF1" w:rsidRDefault="004A2F0F" w:rsidP="004A2F0F">
            <w:pPr>
              <w:overflowPunct/>
              <w:spacing w:line="440" w:lineRule="exact"/>
              <w:jc w:val="right"/>
              <w:textAlignment w:val="auto"/>
              <w:rPr>
                <w:rFonts w:ascii="Angsana New" w:eastAsia="Wingdings" w:hAnsi="Angsana New"/>
                <w:sz w:val="26"/>
                <w:szCs w:val="26"/>
              </w:rPr>
            </w:pPr>
            <w:r w:rsidRPr="007B4BF1">
              <w:rPr>
                <w:rFonts w:ascii="Angsana New" w:hAnsi="Angsana New"/>
                <w:szCs w:val="24"/>
              </w:rPr>
              <w:t>375,190,861.52</w:t>
            </w:r>
          </w:p>
        </w:tc>
        <w:tc>
          <w:tcPr>
            <w:tcW w:w="1559" w:type="dxa"/>
          </w:tcPr>
          <w:p w14:paraId="60F0340E" w14:textId="029587EF" w:rsidR="004A2F0F" w:rsidRPr="007B4BF1" w:rsidRDefault="004A2F0F" w:rsidP="004A2F0F">
            <w:pPr>
              <w:overflowPunct/>
              <w:spacing w:line="440" w:lineRule="exact"/>
              <w:jc w:val="right"/>
              <w:textAlignment w:val="auto"/>
              <w:rPr>
                <w:rFonts w:ascii="Angsana New" w:eastAsia="Wingdings" w:hAnsi="Angsana New"/>
                <w:sz w:val="26"/>
                <w:szCs w:val="26"/>
                <w:cs/>
              </w:rPr>
            </w:pPr>
            <w:r w:rsidRPr="007B4BF1">
              <w:rPr>
                <w:rFonts w:ascii="Angsana New" w:hAnsi="Angsana New"/>
                <w:szCs w:val="24"/>
              </w:rPr>
              <w:t>(135,536,758.74)</w:t>
            </w:r>
          </w:p>
        </w:tc>
      </w:tr>
      <w:tr w:rsidR="00A77D0D" w:rsidRPr="007B4BF1" w14:paraId="634EE5C6" w14:textId="77777777">
        <w:tc>
          <w:tcPr>
            <w:tcW w:w="3260" w:type="dxa"/>
          </w:tcPr>
          <w:p w14:paraId="6647D69D" w14:textId="77777777" w:rsidR="00A77D0D" w:rsidRPr="007B4BF1" w:rsidRDefault="00A77D0D" w:rsidP="00A77D0D">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Management benefit expenses</w:t>
            </w:r>
          </w:p>
        </w:tc>
        <w:tc>
          <w:tcPr>
            <w:tcW w:w="1594" w:type="dxa"/>
          </w:tcPr>
          <w:p w14:paraId="6D012C5C" w14:textId="7EE84CAE" w:rsidR="00A77D0D" w:rsidRPr="007B4BF1" w:rsidRDefault="00A77D0D" w:rsidP="00A77D0D">
            <w:pPr>
              <w:overflowPunct/>
              <w:spacing w:line="440" w:lineRule="exact"/>
              <w:jc w:val="right"/>
              <w:textAlignment w:val="auto"/>
              <w:rPr>
                <w:rFonts w:ascii="Angsana New" w:eastAsia="Wingdings" w:hAnsi="Angsana New"/>
                <w:sz w:val="26"/>
                <w:szCs w:val="26"/>
              </w:rPr>
            </w:pPr>
            <w:r w:rsidRPr="007B4BF1">
              <w:rPr>
                <w:rFonts w:ascii="Angsana New" w:hAnsi="Angsana New"/>
                <w:szCs w:val="24"/>
              </w:rPr>
              <w:t>(18,272,640.00)</w:t>
            </w:r>
          </w:p>
        </w:tc>
        <w:tc>
          <w:tcPr>
            <w:tcW w:w="1377" w:type="dxa"/>
            <w:shd w:val="clear" w:color="auto" w:fill="auto"/>
          </w:tcPr>
          <w:p w14:paraId="610FB1C4" w14:textId="1DB01695" w:rsidR="00A77D0D" w:rsidRPr="007B4BF1" w:rsidRDefault="00A77D0D" w:rsidP="00A77D0D">
            <w:pPr>
              <w:overflowPunct/>
              <w:spacing w:line="440" w:lineRule="exact"/>
              <w:jc w:val="right"/>
              <w:textAlignment w:val="auto"/>
              <w:rPr>
                <w:rFonts w:ascii="Angsana New" w:eastAsia="Wingdings" w:hAnsi="Angsana New"/>
                <w:sz w:val="26"/>
                <w:szCs w:val="26"/>
              </w:rPr>
            </w:pPr>
            <w:r w:rsidRPr="007B4BF1">
              <w:rPr>
                <w:rFonts w:ascii="Angsana New" w:eastAsia="Wingdings" w:hAnsi="Angsana New"/>
                <w:szCs w:val="24"/>
              </w:rPr>
              <w:t>-</w:t>
            </w:r>
          </w:p>
        </w:tc>
        <w:tc>
          <w:tcPr>
            <w:tcW w:w="1459" w:type="dxa"/>
          </w:tcPr>
          <w:p w14:paraId="32239F38" w14:textId="6740D09F" w:rsidR="00A77D0D" w:rsidRPr="007B4BF1" w:rsidRDefault="00A77D0D" w:rsidP="00A77D0D">
            <w:pPr>
              <w:overflowPunct/>
              <w:spacing w:line="440" w:lineRule="exact"/>
              <w:jc w:val="right"/>
              <w:textAlignment w:val="auto"/>
              <w:rPr>
                <w:rFonts w:ascii="Angsana New" w:eastAsia="Wingdings" w:hAnsi="Angsana New"/>
                <w:sz w:val="26"/>
                <w:szCs w:val="26"/>
              </w:rPr>
            </w:pPr>
            <w:r w:rsidRPr="007B4BF1">
              <w:rPr>
                <w:rFonts w:ascii="Angsana New" w:eastAsia="Wingdings" w:hAnsi="Angsana New"/>
                <w:szCs w:val="24"/>
              </w:rPr>
              <w:t>-</w:t>
            </w:r>
          </w:p>
        </w:tc>
        <w:tc>
          <w:tcPr>
            <w:tcW w:w="1559" w:type="dxa"/>
          </w:tcPr>
          <w:p w14:paraId="1B9FFA38" w14:textId="0569E52E" w:rsidR="00A77D0D" w:rsidRPr="007B4BF1" w:rsidRDefault="00A77D0D" w:rsidP="00A77D0D">
            <w:pPr>
              <w:overflowPunct/>
              <w:spacing w:line="440" w:lineRule="exact"/>
              <w:jc w:val="right"/>
              <w:textAlignment w:val="auto"/>
              <w:rPr>
                <w:rFonts w:ascii="Angsana New" w:eastAsia="Wingdings" w:hAnsi="Angsana New"/>
                <w:sz w:val="26"/>
                <w:szCs w:val="26"/>
                <w:cs/>
              </w:rPr>
            </w:pPr>
            <w:r w:rsidRPr="007B4BF1">
              <w:rPr>
                <w:rFonts w:ascii="Angsana New" w:hAnsi="Angsana New"/>
                <w:szCs w:val="24"/>
              </w:rPr>
              <w:t>(18,272,640.00)</w:t>
            </w:r>
          </w:p>
        </w:tc>
      </w:tr>
      <w:tr w:rsidR="00850F35" w:rsidRPr="007B4BF1" w14:paraId="583BF569" w14:textId="77777777">
        <w:tc>
          <w:tcPr>
            <w:tcW w:w="3260" w:type="dxa"/>
          </w:tcPr>
          <w:p w14:paraId="64D1B5F1" w14:textId="77777777" w:rsidR="00850F35" w:rsidRPr="007B4BF1" w:rsidRDefault="00850F35">
            <w:pPr>
              <w:overflowPunct/>
              <w:spacing w:line="440" w:lineRule="exact"/>
              <w:textAlignment w:val="auto"/>
              <w:rPr>
                <w:rFonts w:ascii="Angsana New" w:eastAsia="Wingdings" w:hAnsi="Angsana New"/>
                <w:sz w:val="26"/>
                <w:szCs w:val="26"/>
              </w:rPr>
            </w:pPr>
            <w:r w:rsidRPr="007B4BF1">
              <w:rPr>
                <w:rFonts w:ascii="Angsana New" w:eastAsia="Wingdings" w:hAnsi="Angsana New"/>
                <w:sz w:val="26"/>
                <w:szCs w:val="26"/>
                <w:cs/>
              </w:rPr>
              <w:t>(</w:t>
            </w:r>
            <w:r w:rsidRPr="007B4BF1">
              <w:rPr>
                <w:rFonts w:ascii="Angsana New" w:eastAsia="Wingdings" w:hAnsi="Angsana New"/>
                <w:sz w:val="26"/>
                <w:szCs w:val="26"/>
              </w:rPr>
              <w:t>Reversal) Allowance for expected</w:t>
            </w:r>
          </w:p>
        </w:tc>
        <w:tc>
          <w:tcPr>
            <w:tcW w:w="1594" w:type="dxa"/>
          </w:tcPr>
          <w:p w14:paraId="5C3DD6A9" w14:textId="77777777" w:rsidR="00850F35" w:rsidRPr="007B4BF1" w:rsidRDefault="00850F35">
            <w:pPr>
              <w:overflowPunct/>
              <w:spacing w:line="440" w:lineRule="exact"/>
              <w:jc w:val="right"/>
              <w:textAlignment w:val="auto"/>
              <w:rPr>
                <w:rFonts w:ascii="Angsana New" w:eastAsia="Wingdings" w:hAnsi="Angsana New"/>
                <w:sz w:val="26"/>
                <w:szCs w:val="26"/>
                <w:cs/>
              </w:rPr>
            </w:pPr>
          </w:p>
        </w:tc>
        <w:tc>
          <w:tcPr>
            <w:tcW w:w="1377" w:type="dxa"/>
            <w:shd w:val="clear" w:color="auto" w:fill="auto"/>
          </w:tcPr>
          <w:p w14:paraId="4B60F1C0" w14:textId="77777777" w:rsidR="00850F35" w:rsidRPr="007B4BF1" w:rsidRDefault="00850F35">
            <w:pPr>
              <w:overflowPunct/>
              <w:spacing w:line="440" w:lineRule="exact"/>
              <w:jc w:val="right"/>
              <w:textAlignment w:val="auto"/>
              <w:rPr>
                <w:rFonts w:ascii="Angsana New" w:eastAsia="Wingdings" w:hAnsi="Angsana New"/>
                <w:sz w:val="26"/>
                <w:szCs w:val="26"/>
                <w:cs/>
              </w:rPr>
            </w:pPr>
          </w:p>
        </w:tc>
        <w:tc>
          <w:tcPr>
            <w:tcW w:w="1459" w:type="dxa"/>
          </w:tcPr>
          <w:p w14:paraId="61274337" w14:textId="77777777" w:rsidR="00850F35" w:rsidRPr="007B4BF1" w:rsidRDefault="00850F35">
            <w:pPr>
              <w:overflowPunct/>
              <w:spacing w:line="440" w:lineRule="exact"/>
              <w:jc w:val="right"/>
              <w:textAlignment w:val="auto"/>
              <w:rPr>
                <w:rFonts w:ascii="Angsana New" w:eastAsia="Wingdings" w:hAnsi="Angsana New"/>
                <w:sz w:val="26"/>
                <w:szCs w:val="26"/>
              </w:rPr>
            </w:pPr>
          </w:p>
        </w:tc>
        <w:tc>
          <w:tcPr>
            <w:tcW w:w="1559" w:type="dxa"/>
          </w:tcPr>
          <w:p w14:paraId="3A4A8779" w14:textId="77777777" w:rsidR="00850F35" w:rsidRPr="007B4BF1" w:rsidRDefault="00850F35">
            <w:pPr>
              <w:overflowPunct/>
              <w:spacing w:line="440" w:lineRule="exact"/>
              <w:jc w:val="right"/>
              <w:textAlignment w:val="auto"/>
              <w:rPr>
                <w:rFonts w:ascii="Angsana New" w:eastAsia="Wingdings" w:hAnsi="Angsana New"/>
                <w:sz w:val="26"/>
                <w:szCs w:val="26"/>
                <w:cs/>
              </w:rPr>
            </w:pPr>
          </w:p>
        </w:tc>
      </w:tr>
      <w:tr w:rsidR="00F866D3" w:rsidRPr="007B4BF1" w14:paraId="1C634E56" w14:textId="77777777">
        <w:tc>
          <w:tcPr>
            <w:tcW w:w="3260" w:type="dxa"/>
          </w:tcPr>
          <w:p w14:paraId="0F42AFCA" w14:textId="77777777" w:rsidR="00F866D3" w:rsidRPr="004C3A4D" w:rsidRDefault="00F866D3" w:rsidP="00F866D3">
            <w:pPr>
              <w:tabs>
                <w:tab w:val="left" w:pos="5026"/>
              </w:tabs>
              <w:spacing w:line="440" w:lineRule="exact"/>
              <w:ind w:left="317"/>
              <w:rPr>
                <w:rFonts w:ascii="Angsana New" w:eastAsia="Wingdings" w:hAnsi="Angsana New"/>
                <w:sz w:val="26"/>
                <w:szCs w:val="26"/>
                <w:cs/>
              </w:rPr>
            </w:pPr>
            <w:r w:rsidRPr="004C3A4D">
              <w:rPr>
                <w:rFonts w:ascii="Angsana New" w:eastAsia="Wingdings" w:hAnsi="Angsana New"/>
                <w:sz w:val="26"/>
                <w:szCs w:val="26"/>
              </w:rPr>
              <w:t>credit loss</w:t>
            </w:r>
          </w:p>
        </w:tc>
        <w:tc>
          <w:tcPr>
            <w:tcW w:w="1594" w:type="dxa"/>
          </w:tcPr>
          <w:p w14:paraId="0C5E886A" w14:textId="3D398977" w:rsidR="00F866D3" w:rsidRPr="007B4BF1" w:rsidRDefault="00F866D3" w:rsidP="00F866D3">
            <w:pPr>
              <w:overflowPunct/>
              <w:spacing w:line="440" w:lineRule="exact"/>
              <w:jc w:val="right"/>
              <w:textAlignment w:val="auto"/>
              <w:rPr>
                <w:rFonts w:ascii="Angsana New" w:eastAsia="Wingdings" w:hAnsi="Angsana New"/>
                <w:sz w:val="26"/>
                <w:szCs w:val="26"/>
              </w:rPr>
            </w:pPr>
            <w:r w:rsidRPr="007B4BF1">
              <w:rPr>
                <w:rFonts w:ascii="Angsana New" w:eastAsia="Wingdings" w:hAnsi="Angsana New"/>
                <w:szCs w:val="24"/>
              </w:rPr>
              <w:t>(4,</w:t>
            </w:r>
            <w:r w:rsidRPr="007B4BF1">
              <w:rPr>
                <w:rFonts w:ascii="Angsana New" w:hAnsi="Angsana New"/>
                <w:szCs w:val="24"/>
              </w:rPr>
              <w:t>370</w:t>
            </w:r>
            <w:r w:rsidRPr="007B4BF1">
              <w:rPr>
                <w:rFonts w:ascii="Angsana New" w:eastAsia="Wingdings" w:hAnsi="Angsana New"/>
                <w:szCs w:val="24"/>
              </w:rPr>
              <w:t>,000.00)</w:t>
            </w:r>
          </w:p>
        </w:tc>
        <w:tc>
          <w:tcPr>
            <w:tcW w:w="1377" w:type="dxa"/>
            <w:shd w:val="clear" w:color="auto" w:fill="auto"/>
          </w:tcPr>
          <w:p w14:paraId="21A40E8B" w14:textId="44644086" w:rsidR="00F866D3" w:rsidRPr="007B4BF1" w:rsidRDefault="00F866D3" w:rsidP="00F866D3">
            <w:pPr>
              <w:overflowPunct/>
              <w:spacing w:line="440" w:lineRule="exact"/>
              <w:jc w:val="right"/>
              <w:textAlignment w:val="auto"/>
              <w:rPr>
                <w:rFonts w:ascii="Angsana New" w:eastAsia="Wingdings" w:hAnsi="Angsana New"/>
                <w:sz w:val="26"/>
                <w:szCs w:val="26"/>
              </w:rPr>
            </w:pPr>
            <w:r w:rsidRPr="007B4BF1">
              <w:rPr>
                <w:rFonts w:ascii="Angsana New" w:eastAsia="Wingdings" w:hAnsi="Angsana New"/>
                <w:szCs w:val="24"/>
              </w:rPr>
              <w:t>-</w:t>
            </w:r>
          </w:p>
        </w:tc>
        <w:tc>
          <w:tcPr>
            <w:tcW w:w="1459" w:type="dxa"/>
          </w:tcPr>
          <w:p w14:paraId="2DCEC1A4" w14:textId="506FA9D5" w:rsidR="00F866D3" w:rsidRPr="007B4BF1" w:rsidRDefault="00F866D3" w:rsidP="00F866D3">
            <w:pPr>
              <w:overflowPunct/>
              <w:spacing w:line="440" w:lineRule="exact"/>
              <w:jc w:val="right"/>
              <w:textAlignment w:val="auto"/>
              <w:rPr>
                <w:rFonts w:ascii="Angsana New" w:eastAsia="Wingdings" w:hAnsi="Angsana New"/>
                <w:sz w:val="26"/>
                <w:szCs w:val="26"/>
              </w:rPr>
            </w:pPr>
            <w:r w:rsidRPr="007B4BF1">
              <w:rPr>
                <w:rFonts w:ascii="Angsana New" w:eastAsia="Wingdings" w:hAnsi="Angsana New"/>
                <w:szCs w:val="24"/>
              </w:rPr>
              <w:t>-</w:t>
            </w:r>
          </w:p>
        </w:tc>
        <w:tc>
          <w:tcPr>
            <w:tcW w:w="1559" w:type="dxa"/>
          </w:tcPr>
          <w:p w14:paraId="6FE76D91" w14:textId="4D667F42" w:rsidR="00F866D3" w:rsidRPr="007B4BF1" w:rsidRDefault="00F866D3" w:rsidP="00F866D3">
            <w:pPr>
              <w:overflowPunct/>
              <w:spacing w:line="440" w:lineRule="exact"/>
              <w:jc w:val="right"/>
              <w:textAlignment w:val="auto"/>
              <w:rPr>
                <w:rFonts w:ascii="Angsana New" w:eastAsia="Wingdings" w:hAnsi="Angsana New"/>
                <w:sz w:val="26"/>
                <w:szCs w:val="26"/>
                <w:cs/>
              </w:rPr>
            </w:pPr>
            <w:r w:rsidRPr="007B4BF1">
              <w:rPr>
                <w:rFonts w:ascii="Angsana New" w:eastAsia="Wingdings" w:hAnsi="Angsana New"/>
                <w:szCs w:val="24"/>
              </w:rPr>
              <w:t>(4,</w:t>
            </w:r>
            <w:r w:rsidRPr="007B4BF1">
              <w:rPr>
                <w:rFonts w:ascii="Angsana New" w:hAnsi="Angsana New"/>
                <w:szCs w:val="24"/>
              </w:rPr>
              <w:t>370</w:t>
            </w:r>
            <w:r w:rsidRPr="007B4BF1">
              <w:rPr>
                <w:rFonts w:ascii="Angsana New" w:eastAsia="Wingdings" w:hAnsi="Angsana New"/>
                <w:szCs w:val="24"/>
              </w:rPr>
              <w:t>,000.00)</w:t>
            </w:r>
          </w:p>
        </w:tc>
      </w:tr>
      <w:tr w:rsidR="00EB267E" w:rsidRPr="007B4BF1" w14:paraId="39F8C0B2" w14:textId="77777777">
        <w:tc>
          <w:tcPr>
            <w:tcW w:w="3260" w:type="dxa"/>
          </w:tcPr>
          <w:p w14:paraId="28C0FA0F" w14:textId="77777777" w:rsidR="00EB267E" w:rsidRPr="007B4BF1" w:rsidRDefault="00EB267E" w:rsidP="00EB267E">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Financial revenue</w:t>
            </w:r>
          </w:p>
        </w:tc>
        <w:tc>
          <w:tcPr>
            <w:tcW w:w="1594" w:type="dxa"/>
          </w:tcPr>
          <w:p w14:paraId="0E45C980" w14:textId="24D633A6" w:rsidR="00EB267E" w:rsidRPr="007B4BF1" w:rsidRDefault="00EB267E" w:rsidP="00EB267E">
            <w:pPr>
              <w:overflowPunct/>
              <w:spacing w:line="440" w:lineRule="exact"/>
              <w:jc w:val="right"/>
              <w:textAlignment w:val="auto"/>
              <w:rPr>
                <w:rFonts w:ascii="Angsana New" w:eastAsia="Wingdings" w:hAnsi="Angsana New"/>
                <w:sz w:val="26"/>
                <w:szCs w:val="26"/>
              </w:rPr>
            </w:pPr>
            <w:r w:rsidRPr="007B4BF1">
              <w:rPr>
                <w:rFonts w:ascii="Angsana New" w:hAnsi="Angsana New"/>
                <w:szCs w:val="24"/>
              </w:rPr>
              <w:t>71,457,931.28</w:t>
            </w:r>
          </w:p>
        </w:tc>
        <w:tc>
          <w:tcPr>
            <w:tcW w:w="1377" w:type="dxa"/>
            <w:shd w:val="clear" w:color="auto" w:fill="auto"/>
          </w:tcPr>
          <w:p w14:paraId="264FE1E2" w14:textId="28897B8E" w:rsidR="00EB267E" w:rsidRPr="007B4BF1" w:rsidRDefault="00EB267E" w:rsidP="00EB267E">
            <w:pPr>
              <w:overflowPunct/>
              <w:spacing w:line="440" w:lineRule="exact"/>
              <w:jc w:val="right"/>
              <w:textAlignment w:val="auto"/>
              <w:rPr>
                <w:rFonts w:ascii="Angsana New" w:eastAsia="Wingdings" w:hAnsi="Angsana New"/>
                <w:sz w:val="26"/>
                <w:szCs w:val="26"/>
              </w:rPr>
            </w:pPr>
            <w:r w:rsidRPr="007B4BF1">
              <w:rPr>
                <w:rFonts w:ascii="Angsana New" w:hAnsi="Angsana New"/>
                <w:szCs w:val="24"/>
              </w:rPr>
              <w:t>0.16</w:t>
            </w:r>
          </w:p>
        </w:tc>
        <w:tc>
          <w:tcPr>
            <w:tcW w:w="1459" w:type="dxa"/>
          </w:tcPr>
          <w:p w14:paraId="61995F49" w14:textId="1C63E2BA" w:rsidR="00EB267E" w:rsidRPr="007B4BF1" w:rsidRDefault="00EB267E" w:rsidP="00EB267E">
            <w:pPr>
              <w:overflowPunct/>
              <w:spacing w:line="440" w:lineRule="exact"/>
              <w:jc w:val="right"/>
              <w:textAlignment w:val="auto"/>
              <w:rPr>
                <w:rFonts w:ascii="Angsana New" w:eastAsia="Wingdings" w:hAnsi="Angsana New"/>
                <w:sz w:val="26"/>
                <w:szCs w:val="26"/>
              </w:rPr>
            </w:pPr>
            <w:r w:rsidRPr="007B4BF1">
              <w:rPr>
                <w:rFonts w:ascii="Angsana New" w:hAnsi="Angsana New"/>
                <w:szCs w:val="24"/>
              </w:rPr>
              <w:t>(42,798,273.42)</w:t>
            </w:r>
          </w:p>
        </w:tc>
        <w:tc>
          <w:tcPr>
            <w:tcW w:w="1559" w:type="dxa"/>
          </w:tcPr>
          <w:p w14:paraId="53E95899" w14:textId="255D319A" w:rsidR="00EB267E" w:rsidRPr="007B4BF1" w:rsidRDefault="00EB267E" w:rsidP="00EB267E">
            <w:pPr>
              <w:overflowPunct/>
              <w:spacing w:line="440" w:lineRule="exact"/>
              <w:jc w:val="right"/>
              <w:textAlignment w:val="auto"/>
              <w:rPr>
                <w:rFonts w:ascii="Angsana New" w:eastAsia="Wingdings" w:hAnsi="Angsana New"/>
                <w:sz w:val="26"/>
                <w:szCs w:val="26"/>
                <w:cs/>
              </w:rPr>
            </w:pPr>
            <w:r w:rsidRPr="007B4BF1">
              <w:rPr>
                <w:rFonts w:ascii="Angsana New" w:hAnsi="Angsana New"/>
                <w:szCs w:val="24"/>
              </w:rPr>
              <w:t>28,659,658.02</w:t>
            </w:r>
          </w:p>
        </w:tc>
      </w:tr>
      <w:tr w:rsidR="0082346C" w:rsidRPr="007B4BF1" w14:paraId="20223C6C" w14:textId="77777777">
        <w:tc>
          <w:tcPr>
            <w:tcW w:w="3260" w:type="dxa"/>
          </w:tcPr>
          <w:p w14:paraId="170541B6" w14:textId="77777777" w:rsidR="0082346C" w:rsidRPr="007B4BF1" w:rsidRDefault="0082346C" w:rsidP="0082346C">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Financial cost</w:t>
            </w:r>
          </w:p>
        </w:tc>
        <w:tc>
          <w:tcPr>
            <w:tcW w:w="1594" w:type="dxa"/>
          </w:tcPr>
          <w:p w14:paraId="3FB69CD0" w14:textId="616E8EA4" w:rsidR="0082346C" w:rsidRPr="007B4BF1" w:rsidRDefault="0082346C" w:rsidP="0082346C">
            <w:pPr>
              <w:overflowPunct/>
              <w:spacing w:line="440" w:lineRule="exact"/>
              <w:jc w:val="right"/>
              <w:textAlignment w:val="auto"/>
              <w:rPr>
                <w:rFonts w:ascii="Angsana New" w:eastAsia="Wingdings" w:hAnsi="Angsana New"/>
                <w:sz w:val="26"/>
                <w:szCs w:val="26"/>
              </w:rPr>
            </w:pPr>
            <w:r w:rsidRPr="007B4BF1">
              <w:rPr>
                <w:rFonts w:ascii="Angsana New" w:hAnsi="Angsana New"/>
                <w:szCs w:val="24"/>
              </w:rPr>
              <w:t>(279,677,899.95)</w:t>
            </w:r>
          </w:p>
        </w:tc>
        <w:tc>
          <w:tcPr>
            <w:tcW w:w="1377" w:type="dxa"/>
            <w:shd w:val="clear" w:color="auto" w:fill="auto"/>
          </w:tcPr>
          <w:p w14:paraId="5BAAAC28" w14:textId="1BD69460" w:rsidR="0082346C" w:rsidRPr="007B4BF1" w:rsidRDefault="0082346C" w:rsidP="0082346C">
            <w:pPr>
              <w:overflowPunct/>
              <w:spacing w:line="440" w:lineRule="exact"/>
              <w:jc w:val="right"/>
              <w:textAlignment w:val="auto"/>
              <w:rPr>
                <w:rFonts w:ascii="Angsana New" w:eastAsia="Wingdings" w:hAnsi="Angsana New"/>
                <w:sz w:val="26"/>
                <w:szCs w:val="26"/>
              </w:rPr>
            </w:pPr>
            <w:r w:rsidRPr="007B4BF1">
              <w:rPr>
                <w:rFonts w:ascii="Angsana New" w:hAnsi="Angsana New"/>
                <w:szCs w:val="24"/>
              </w:rPr>
              <w:t>(1,610,016.55)</w:t>
            </w:r>
          </w:p>
        </w:tc>
        <w:tc>
          <w:tcPr>
            <w:tcW w:w="1459" w:type="dxa"/>
          </w:tcPr>
          <w:p w14:paraId="3D9B5725" w14:textId="2CF9149A" w:rsidR="0082346C" w:rsidRPr="007B4BF1" w:rsidRDefault="0082346C" w:rsidP="0082346C">
            <w:pPr>
              <w:overflowPunct/>
              <w:spacing w:line="440" w:lineRule="exact"/>
              <w:jc w:val="right"/>
              <w:textAlignment w:val="auto"/>
              <w:rPr>
                <w:rFonts w:ascii="Angsana New" w:eastAsia="Wingdings" w:hAnsi="Angsana New"/>
                <w:sz w:val="26"/>
                <w:szCs w:val="26"/>
              </w:rPr>
            </w:pPr>
            <w:r w:rsidRPr="007B4BF1">
              <w:rPr>
                <w:rFonts w:ascii="Angsana New" w:hAnsi="Angsana New"/>
                <w:szCs w:val="24"/>
              </w:rPr>
              <w:t>42,805,905.61</w:t>
            </w:r>
          </w:p>
        </w:tc>
        <w:tc>
          <w:tcPr>
            <w:tcW w:w="1559" w:type="dxa"/>
          </w:tcPr>
          <w:p w14:paraId="0B6AED67" w14:textId="673451CF" w:rsidR="0082346C" w:rsidRPr="007B4BF1" w:rsidRDefault="0082346C" w:rsidP="0082346C">
            <w:pPr>
              <w:overflowPunct/>
              <w:spacing w:line="440" w:lineRule="exact"/>
              <w:jc w:val="right"/>
              <w:textAlignment w:val="auto"/>
              <w:rPr>
                <w:rFonts w:ascii="Angsana New" w:eastAsia="Wingdings" w:hAnsi="Angsana New"/>
                <w:sz w:val="26"/>
                <w:szCs w:val="26"/>
                <w:cs/>
              </w:rPr>
            </w:pPr>
            <w:r w:rsidRPr="007B4BF1">
              <w:rPr>
                <w:rFonts w:ascii="Angsana New" w:hAnsi="Angsana New"/>
                <w:szCs w:val="24"/>
              </w:rPr>
              <w:t>(238,482,010.89)</w:t>
            </w:r>
          </w:p>
        </w:tc>
      </w:tr>
      <w:tr w:rsidR="00850F35" w:rsidRPr="007B4BF1" w14:paraId="175F32B1" w14:textId="77777777">
        <w:tc>
          <w:tcPr>
            <w:tcW w:w="3260" w:type="dxa"/>
          </w:tcPr>
          <w:p w14:paraId="5C74B0F5" w14:textId="77777777" w:rsidR="00850F35" w:rsidRPr="007B4BF1" w:rsidRDefault="00850F35">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 xml:space="preserve">Share of profit (loss) of joint ventures </w:t>
            </w:r>
          </w:p>
        </w:tc>
        <w:tc>
          <w:tcPr>
            <w:tcW w:w="1594" w:type="dxa"/>
          </w:tcPr>
          <w:p w14:paraId="03B589EA" w14:textId="77777777" w:rsidR="00850F35" w:rsidRPr="007B4BF1" w:rsidRDefault="00850F35">
            <w:pPr>
              <w:overflowPunct/>
              <w:spacing w:line="440" w:lineRule="exact"/>
              <w:jc w:val="right"/>
              <w:textAlignment w:val="auto"/>
              <w:rPr>
                <w:rFonts w:ascii="Angsana New" w:eastAsia="Wingdings" w:hAnsi="Angsana New"/>
                <w:sz w:val="26"/>
                <w:szCs w:val="26"/>
              </w:rPr>
            </w:pPr>
          </w:p>
        </w:tc>
        <w:tc>
          <w:tcPr>
            <w:tcW w:w="1377" w:type="dxa"/>
            <w:shd w:val="clear" w:color="auto" w:fill="auto"/>
          </w:tcPr>
          <w:p w14:paraId="6678807D" w14:textId="77777777" w:rsidR="00850F35" w:rsidRPr="007B4BF1" w:rsidRDefault="00850F35">
            <w:pPr>
              <w:overflowPunct/>
              <w:spacing w:line="440" w:lineRule="exact"/>
              <w:jc w:val="right"/>
              <w:textAlignment w:val="auto"/>
              <w:rPr>
                <w:rFonts w:ascii="Angsana New" w:eastAsia="Wingdings" w:hAnsi="Angsana New"/>
                <w:sz w:val="26"/>
                <w:szCs w:val="26"/>
              </w:rPr>
            </w:pPr>
          </w:p>
        </w:tc>
        <w:tc>
          <w:tcPr>
            <w:tcW w:w="1459" w:type="dxa"/>
          </w:tcPr>
          <w:p w14:paraId="37E63B3D" w14:textId="77777777" w:rsidR="00850F35" w:rsidRPr="007B4BF1" w:rsidRDefault="00850F35">
            <w:pPr>
              <w:overflowPunct/>
              <w:spacing w:line="440" w:lineRule="exact"/>
              <w:jc w:val="right"/>
              <w:textAlignment w:val="auto"/>
              <w:rPr>
                <w:rFonts w:ascii="Angsana New" w:eastAsia="Wingdings" w:hAnsi="Angsana New"/>
                <w:sz w:val="26"/>
                <w:szCs w:val="26"/>
              </w:rPr>
            </w:pPr>
          </w:p>
        </w:tc>
        <w:tc>
          <w:tcPr>
            <w:tcW w:w="1559" w:type="dxa"/>
          </w:tcPr>
          <w:p w14:paraId="167B685B" w14:textId="77777777" w:rsidR="00850F35" w:rsidRPr="007B4BF1" w:rsidRDefault="00850F35">
            <w:pPr>
              <w:overflowPunct/>
              <w:spacing w:line="440" w:lineRule="exact"/>
              <w:jc w:val="right"/>
              <w:textAlignment w:val="auto"/>
              <w:rPr>
                <w:rFonts w:ascii="Angsana New" w:eastAsia="Wingdings" w:hAnsi="Angsana New"/>
                <w:sz w:val="26"/>
                <w:szCs w:val="26"/>
                <w:cs/>
              </w:rPr>
            </w:pPr>
          </w:p>
        </w:tc>
      </w:tr>
      <w:tr w:rsidR="00DB2161" w:rsidRPr="007B4BF1" w14:paraId="1AE73D2D" w14:textId="77777777">
        <w:tc>
          <w:tcPr>
            <w:tcW w:w="3260" w:type="dxa"/>
          </w:tcPr>
          <w:p w14:paraId="3A287CA7" w14:textId="77777777" w:rsidR="00DB2161" w:rsidRPr="007B4BF1" w:rsidRDefault="00DB2161" w:rsidP="00DB2161">
            <w:pPr>
              <w:tabs>
                <w:tab w:val="left" w:pos="5026"/>
              </w:tabs>
              <w:spacing w:line="440" w:lineRule="exact"/>
              <w:ind w:left="317"/>
              <w:rPr>
                <w:rFonts w:ascii="Angsana New" w:eastAsia="Wingdings" w:hAnsi="Angsana New"/>
                <w:sz w:val="26"/>
                <w:szCs w:val="26"/>
                <w:cs/>
              </w:rPr>
            </w:pPr>
            <w:r w:rsidRPr="007B4BF1">
              <w:rPr>
                <w:rFonts w:ascii="Angsana New" w:eastAsia="Wingdings" w:hAnsi="Angsana New"/>
                <w:sz w:val="26"/>
                <w:szCs w:val="26"/>
              </w:rPr>
              <w:t>for using the equity method</w:t>
            </w:r>
          </w:p>
        </w:tc>
        <w:tc>
          <w:tcPr>
            <w:tcW w:w="1594" w:type="dxa"/>
          </w:tcPr>
          <w:p w14:paraId="3E42F007" w14:textId="26EE8080" w:rsidR="00DB2161" w:rsidRPr="007B4BF1" w:rsidRDefault="00DB2161" w:rsidP="00DB2161">
            <w:pPr>
              <w:pBdr>
                <w:bottom w:val="single" w:sz="4" w:space="1" w:color="auto"/>
              </w:pBdr>
              <w:overflowPunct/>
              <w:spacing w:line="440" w:lineRule="exact"/>
              <w:jc w:val="right"/>
              <w:textAlignment w:val="auto"/>
              <w:rPr>
                <w:rFonts w:ascii="Angsana New" w:eastAsia="Wingdings" w:hAnsi="Angsana New"/>
                <w:sz w:val="26"/>
                <w:szCs w:val="26"/>
              </w:rPr>
            </w:pPr>
            <w:r w:rsidRPr="007B4BF1">
              <w:rPr>
                <w:rFonts w:ascii="Angsana New" w:eastAsia="Wingdings" w:hAnsi="Angsana New"/>
                <w:szCs w:val="24"/>
              </w:rPr>
              <w:t>-</w:t>
            </w:r>
          </w:p>
        </w:tc>
        <w:tc>
          <w:tcPr>
            <w:tcW w:w="1377" w:type="dxa"/>
            <w:shd w:val="clear" w:color="auto" w:fill="auto"/>
          </w:tcPr>
          <w:p w14:paraId="28FF22D2" w14:textId="5CBAC2C2" w:rsidR="00DB2161" w:rsidRPr="007B4BF1" w:rsidRDefault="00DB2161" w:rsidP="00DB2161">
            <w:pPr>
              <w:pBdr>
                <w:bottom w:val="single" w:sz="4" w:space="1" w:color="auto"/>
              </w:pBdr>
              <w:overflowPunct/>
              <w:spacing w:line="440" w:lineRule="exact"/>
              <w:jc w:val="right"/>
              <w:textAlignment w:val="auto"/>
              <w:rPr>
                <w:rFonts w:ascii="Angsana New" w:eastAsia="Wingdings" w:hAnsi="Angsana New"/>
                <w:sz w:val="26"/>
                <w:szCs w:val="26"/>
              </w:rPr>
            </w:pPr>
            <w:r w:rsidRPr="007B4BF1">
              <w:rPr>
                <w:rFonts w:ascii="Angsana New" w:eastAsia="Wingdings" w:hAnsi="Angsana New"/>
                <w:szCs w:val="24"/>
              </w:rPr>
              <w:t>-</w:t>
            </w:r>
          </w:p>
        </w:tc>
        <w:tc>
          <w:tcPr>
            <w:tcW w:w="1459" w:type="dxa"/>
          </w:tcPr>
          <w:p w14:paraId="5EE7A9CE" w14:textId="236E1E1D" w:rsidR="00DB2161" w:rsidRPr="007B4BF1" w:rsidRDefault="00DB2161" w:rsidP="00DB2161">
            <w:pPr>
              <w:pBdr>
                <w:bottom w:val="single" w:sz="4" w:space="1" w:color="auto"/>
              </w:pBdr>
              <w:overflowPunct/>
              <w:spacing w:line="440" w:lineRule="exact"/>
              <w:jc w:val="right"/>
              <w:textAlignment w:val="auto"/>
              <w:rPr>
                <w:rFonts w:ascii="Angsana New" w:eastAsia="Wingdings" w:hAnsi="Angsana New"/>
                <w:sz w:val="26"/>
                <w:szCs w:val="26"/>
                <w:cs/>
              </w:rPr>
            </w:pPr>
            <w:r w:rsidRPr="007B4BF1">
              <w:rPr>
                <w:rFonts w:ascii="Angsana New" w:hAnsi="Angsana New"/>
                <w:szCs w:val="24"/>
              </w:rPr>
              <w:t>(42,630,965.42)</w:t>
            </w:r>
          </w:p>
        </w:tc>
        <w:tc>
          <w:tcPr>
            <w:tcW w:w="1559" w:type="dxa"/>
          </w:tcPr>
          <w:p w14:paraId="786A23AB" w14:textId="79291D2C" w:rsidR="00DB2161" w:rsidRPr="007B4BF1" w:rsidRDefault="00DB2161" w:rsidP="00DB2161">
            <w:pPr>
              <w:pBdr>
                <w:bottom w:val="single" w:sz="4" w:space="1" w:color="auto"/>
              </w:pBdr>
              <w:overflowPunct/>
              <w:spacing w:line="440" w:lineRule="exact"/>
              <w:jc w:val="right"/>
              <w:textAlignment w:val="auto"/>
              <w:rPr>
                <w:rFonts w:ascii="Angsana New" w:eastAsia="Wingdings" w:hAnsi="Angsana New"/>
                <w:sz w:val="26"/>
                <w:szCs w:val="26"/>
                <w:cs/>
              </w:rPr>
            </w:pPr>
            <w:r w:rsidRPr="007B4BF1">
              <w:rPr>
                <w:rFonts w:ascii="Angsana New" w:hAnsi="Angsana New"/>
                <w:szCs w:val="24"/>
              </w:rPr>
              <w:t>(42,630,965.42)</w:t>
            </w:r>
          </w:p>
        </w:tc>
      </w:tr>
      <w:tr w:rsidR="00151983" w:rsidRPr="007B4BF1" w14:paraId="0AFF8F43" w14:textId="77777777">
        <w:tc>
          <w:tcPr>
            <w:tcW w:w="3260" w:type="dxa"/>
          </w:tcPr>
          <w:p w14:paraId="3422AA1C" w14:textId="77777777" w:rsidR="00151983" w:rsidRPr="007B4BF1" w:rsidRDefault="00151983" w:rsidP="00151983">
            <w:pPr>
              <w:overflowPunct/>
              <w:spacing w:line="440" w:lineRule="exact"/>
              <w:textAlignment w:val="auto"/>
              <w:rPr>
                <w:rFonts w:ascii="Angsana New" w:eastAsia="Wingdings" w:hAnsi="Angsana New"/>
                <w:sz w:val="26"/>
                <w:szCs w:val="26"/>
                <w:cs/>
              </w:rPr>
            </w:pPr>
            <w:r w:rsidRPr="007B4BF1">
              <w:rPr>
                <w:rFonts w:ascii="Angsana New" w:eastAsia="Wingdings" w:hAnsi="Angsana New"/>
                <w:sz w:val="26"/>
                <w:szCs w:val="26"/>
              </w:rPr>
              <w:t>Profit (Loss) before income tax</w:t>
            </w:r>
          </w:p>
        </w:tc>
        <w:tc>
          <w:tcPr>
            <w:tcW w:w="1594" w:type="dxa"/>
          </w:tcPr>
          <w:p w14:paraId="30E4C7F1" w14:textId="219E63E7" w:rsidR="00151983" w:rsidRPr="007B4BF1" w:rsidRDefault="00151983" w:rsidP="00151983">
            <w:pPr>
              <w:pBdr>
                <w:bottom w:val="double" w:sz="4" w:space="1" w:color="auto"/>
              </w:pBdr>
              <w:tabs>
                <w:tab w:val="left" w:pos="1253"/>
              </w:tabs>
              <w:overflowPunct/>
              <w:spacing w:line="440" w:lineRule="exact"/>
              <w:jc w:val="right"/>
              <w:textAlignment w:val="auto"/>
              <w:rPr>
                <w:rFonts w:ascii="Angsana New" w:eastAsia="Wingdings" w:hAnsi="Angsana New"/>
                <w:sz w:val="26"/>
                <w:szCs w:val="26"/>
              </w:rPr>
            </w:pPr>
            <w:r w:rsidRPr="007B4BF1">
              <w:rPr>
                <w:rFonts w:ascii="Angsana New" w:hAnsi="Angsana New"/>
                <w:szCs w:val="24"/>
              </w:rPr>
              <w:t>126,021,628.88</w:t>
            </w:r>
          </w:p>
        </w:tc>
        <w:tc>
          <w:tcPr>
            <w:tcW w:w="1377" w:type="dxa"/>
            <w:shd w:val="clear" w:color="auto" w:fill="auto"/>
          </w:tcPr>
          <w:p w14:paraId="53D7453C" w14:textId="33ED2F0B" w:rsidR="00151983" w:rsidRPr="007B4BF1" w:rsidRDefault="00151983" w:rsidP="00151983">
            <w:pPr>
              <w:pBdr>
                <w:bottom w:val="double" w:sz="4" w:space="1" w:color="auto"/>
              </w:pBdr>
              <w:overflowPunct/>
              <w:spacing w:line="440" w:lineRule="exact"/>
              <w:jc w:val="right"/>
              <w:textAlignment w:val="auto"/>
              <w:rPr>
                <w:rFonts w:ascii="Angsana New" w:eastAsia="Wingdings" w:hAnsi="Angsana New"/>
                <w:sz w:val="26"/>
                <w:szCs w:val="26"/>
              </w:rPr>
            </w:pPr>
            <w:r w:rsidRPr="007B4BF1">
              <w:rPr>
                <w:rFonts w:ascii="Angsana New" w:hAnsi="Angsana New"/>
                <w:szCs w:val="24"/>
              </w:rPr>
              <w:t>(6,834,668.07)</w:t>
            </w:r>
          </w:p>
        </w:tc>
        <w:tc>
          <w:tcPr>
            <w:tcW w:w="1459" w:type="dxa"/>
          </w:tcPr>
          <w:p w14:paraId="04880317" w14:textId="07C7D276" w:rsidR="00151983" w:rsidRPr="007B4BF1" w:rsidRDefault="00151983" w:rsidP="00151983">
            <w:pPr>
              <w:pBdr>
                <w:bottom w:val="double" w:sz="4" w:space="1" w:color="auto"/>
              </w:pBdr>
              <w:tabs>
                <w:tab w:val="left" w:pos="1133"/>
              </w:tabs>
              <w:overflowPunct/>
              <w:spacing w:line="440" w:lineRule="exact"/>
              <w:jc w:val="right"/>
              <w:textAlignment w:val="auto"/>
              <w:rPr>
                <w:rFonts w:ascii="Angsana New" w:eastAsia="Wingdings" w:hAnsi="Angsana New"/>
                <w:sz w:val="26"/>
                <w:szCs w:val="26"/>
              </w:rPr>
            </w:pPr>
            <w:r w:rsidRPr="007B4BF1">
              <w:rPr>
                <w:rFonts w:ascii="Angsana New" w:hAnsi="Angsana New"/>
                <w:szCs w:val="24"/>
              </w:rPr>
              <w:t>325,292,663.71</w:t>
            </w:r>
          </w:p>
        </w:tc>
        <w:tc>
          <w:tcPr>
            <w:tcW w:w="1559" w:type="dxa"/>
          </w:tcPr>
          <w:p w14:paraId="70EB393B" w14:textId="48A311DF" w:rsidR="00151983" w:rsidRPr="007B4BF1" w:rsidRDefault="00151983" w:rsidP="00151983">
            <w:pPr>
              <w:pBdr>
                <w:bottom w:val="double" w:sz="4" w:space="1" w:color="auto"/>
              </w:pBdr>
              <w:overflowPunct/>
              <w:spacing w:line="440" w:lineRule="exact"/>
              <w:jc w:val="right"/>
              <w:textAlignment w:val="auto"/>
              <w:rPr>
                <w:rFonts w:ascii="Angsana New" w:eastAsia="Wingdings" w:hAnsi="Angsana New"/>
                <w:sz w:val="26"/>
                <w:szCs w:val="26"/>
                <w:cs/>
              </w:rPr>
            </w:pPr>
            <w:r w:rsidRPr="007B4BF1">
              <w:rPr>
                <w:rFonts w:ascii="Angsana New" w:hAnsi="Angsana New"/>
                <w:szCs w:val="24"/>
              </w:rPr>
              <w:t>444,479,624.52</w:t>
            </w:r>
          </w:p>
        </w:tc>
      </w:tr>
    </w:tbl>
    <w:p w14:paraId="78203A67" w14:textId="076D6C6B" w:rsidR="007556CC" w:rsidRPr="007B4BF1" w:rsidRDefault="007556CC" w:rsidP="007556CC">
      <w:pPr>
        <w:overflowPunct/>
        <w:autoSpaceDE/>
        <w:autoSpaceDN/>
        <w:adjustRightInd/>
        <w:spacing w:line="440" w:lineRule="exact"/>
        <w:textAlignment w:val="auto"/>
        <w:rPr>
          <w:rFonts w:ascii="Angsana New" w:hAnsi="Angsana New"/>
          <w:sz w:val="30"/>
          <w:szCs w:val="30"/>
          <w:cs/>
        </w:rPr>
      </w:pPr>
      <w:r w:rsidRPr="007B4BF1">
        <w:rPr>
          <w:rFonts w:ascii="Angsana New" w:hAnsi="Angsana New"/>
          <w:sz w:val="30"/>
          <w:szCs w:val="30"/>
        </w:rPr>
        <w:br w:type="page"/>
      </w:r>
    </w:p>
    <w:p w14:paraId="51AFF136" w14:textId="1707ADB9" w:rsidR="00327FEE" w:rsidRPr="007B4BF1" w:rsidRDefault="00327FEE" w:rsidP="007556CC">
      <w:pPr>
        <w:spacing w:before="120" w:line="440" w:lineRule="exact"/>
        <w:ind w:left="425" w:hanging="425"/>
        <w:jc w:val="thaiDistribute"/>
        <w:rPr>
          <w:rFonts w:ascii="Angsana New" w:hAnsi="Angsana New"/>
          <w:b/>
          <w:bCs/>
          <w:sz w:val="30"/>
          <w:szCs w:val="30"/>
        </w:rPr>
      </w:pPr>
      <w:r w:rsidRPr="007B4BF1">
        <w:rPr>
          <w:rFonts w:ascii="Angsana New" w:hAnsi="Angsana New"/>
          <w:b/>
          <w:bCs/>
          <w:sz w:val="30"/>
          <w:szCs w:val="30"/>
        </w:rPr>
        <w:t>3</w:t>
      </w:r>
      <w:r w:rsidR="001B4E1B" w:rsidRPr="007B4BF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ab/>
        <w:t>PROVIDENT FUND</w:t>
      </w:r>
    </w:p>
    <w:p w14:paraId="65C57DB4" w14:textId="77777777" w:rsidR="00327FEE" w:rsidRPr="007B4BF1" w:rsidRDefault="00327FEE" w:rsidP="007556CC">
      <w:pPr>
        <w:spacing w:before="120" w:line="440" w:lineRule="exact"/>
        <w:ind w:left="432"/>
        <w:jc w:val="thaiDistribute"/>
        <w:rPr>
          <w:rFonts w:ascii="Angsana New" w:hAnsi="Angsana New"/>
          <w:sz w:val="30"/>
          <w:szCs w:val="30"/>
        </w:rPr>
      </w:pPr>
      <w:r w:rsidRPr="007B4BF1">
        <w:rPr>
          <w:rFonts w:ascii="Angsana New" w:hAnsi="Angsana New"/>
          <w:sz w:val="30"/>
          <w:szCs w:val="30"/>
        </w:rPr>
        <w:t>The Company established a contributory registered provident fund in accordance with the provident fund Act B</w:t>
      </w:r>
      <w:r w:rsidRPr="007B4BF1">
        <w:rPr>
          <w:rFonts w:ascii="Angsana New" w:hAnsi="Angsana New"/>
          <w:sz w:val="30"/>
          <w:szCs w:val="30"/>
          <w:cs/>
        </w:rPr>
        <w:t>.</w:t>
      </w:r>
      <w:r w:rsidRPr="007B4BF1">
        <w:rPr>
          <w:rFonts w:ascii="Angsana New" w:hAnsi="Angsana New"/>
          <w:sz w:val="30"/>
          <w:szCs w:val="30"/>
        </w:rPr>
        <w:t>E</w:t>
      </w:r>
      <w:r w:rsidRPr="007B4BF1">
        <w:rPr>
          <w:rFonts w:ascii="Angsana New" w:hAnsi="Angsana New"/>
          <w:sz w:val="30"/>
          <w:szCs w:val="30"/>
          <w:cs/>
        </w:rPr>
        <w:t xml:space="preserve">. </w:t>
      </w:r>
      <w:r w:rsidRPr="007B4BF1">
        <w:rPr>
          <w:rFonts w:ascii="Angsana New" w:hAnsi="Angsana New"/>
          <w:sz w:val="30"/>
          <w:szCs w:val="30"/>
        </w:rPr>
        <w:t>2530</w:t>
      </w:r>
      <w:r w:rsidRPr="007B4BF1">
        <w:rPr>
          <w:rFonts w:ascii="Angsana New" w:hAnsi="Angsana New"/>
          <w:sz w:val="30"/>
          <w:szCs w:val="30"/>
          <w:cs/>
        </w:rPr>
        <w:t xml:space="preserve">. </w:t>
      </w:r>
      <w:r w:rsidRPr="007B4BF1">
        <w:rPr>
          <w:rFonts w:ascii="Angsana New" w:hAnsi="Angsana New"/>
          <w:sz w:val="30"/>
          <w:szCs w:val="30"/>
        </w:rPr>
        <w:t>The provident fund was registered on August 23, 2013</w:t>
      </w:r>
      <w:r w:rsidRPr="007B4BF1">
        <w:rPr>
          <w:rFonts w:ascii="Angsana New" w:hAnsi="Angsana New"/>
          <w:sz w:val="30"/>
          <w:szCs w:val="30"/>
          <w:cs/>
        </w:rPr>
        <w:t>.</w:t>
      </w:r>
    </w:p>
    <w:p w14:paraId="64746178" w14:textId="77777777" w:rsidR="00327FEE" w:rsidRPr="007B4BF1" w:rsidRDefault="00327FEE" w:rsidP="007556CC">
      <w:pPr>
        <w:spacing w:before="120" w:line="440" w:lineRule="exact"/>
        <w:ind w:left="432"/>
        <w:jc w:val="thaiDistribute"/>
        <w:rPr>
          <w:rFonts w:ascii="Angsana New" w:hAnsi="Angsana New"/>
          <w:sz w:val="30"/>
          <w:szCs w:val="30"/>
        </w:rPr>
      </w:pPr>
      <w:r w:rsidRPr="007B4BF1">
        <w:rPr>
          <w:rFonts w:ascii="Angsana New" w:hAnsi="Angsana New"/>
          <w:sz w:val="30"/>
          <w:szCs w:val="30"/>
        </w:rPr>
        <w:t>Under the fund regulation, the employees paid the monthly contribution to the fund at the rate of 3</w:t>
      </w:r>
      <w:r w:rsidRPr="007B4BF1">
        <w:rPr>
          <w:rFonts w:ascii="Angsana New" w:hAnsi="Angsana New"/>
          <w:sz w:val="30"/>
          <w:szCs w:val="30"/>
          <w:cs/>
        </w:rPr>
        <w:t>.</w:t>
      </w:r>
      <w:r w:rsidRPr="007B4BF1">
        <w:rPr>
          <w:rFonts w:ascii="Angsana New" w:hAnsi="Angsana New"/>
          <w:sz w:val="30"/>
          <w:szCs w:val="30"/>
        </w:rPr>
        <w:t>00</w:t>
      </w:r>
      <w:r w:rsidRPr="007B4BF1">
        <w:rPr>
          <w:rFonts w:ascii="Angsana New" w:hAnsi="Angsana New"/>
          <w:sz w:val="30"/>
          <w:szCs w:val="30"/>
          <w:cs/>
        </w:rPr>
        <w:t xml:space="preserve">% - </w:t>
      </w:r>
      <w:r w:rsidRPr="007B4BF1">
        <w:rPr>
          <w:rFonts w:ascii="Angsana New" w:hAnsi="Angsana New"/>
          <w:sz w:val="30"/>
          <w:szCs w:val="30"/>
        </w:rPr>
        <w:t>10</w:t>
      </w:r>
      <w:r w:rsidRPr="007B4BF1">
        <w:rPr>
          <w:rFonts w:ascii="Angsana New" w:hAnsi="Angsana New"/>
          <w:sz w:val="30"/>
          <w:szCs w:val="30"/>
          <w:cs/>
        </w:rPr>
        <w:t>.</w:t>
      </w:r>
      <w:r w:rsidRPr="007B4BF1">
        <w:rPr>
          <w:rFonts w:ascii="Angsana New" w:hAnsi="Angsana New"/>
          <w:sz w:val="30"/>
          <w:szCs w:val="30"/>
        </w:rPr>
        <w:t>00</w:t>
      </w:r>
      <w:r w:rsidRPr="007B4BF1">
        <w:rPr>
          <w:rFonts w:ascii="Angsana New" w:hAnsi="Angsana New"/>
          <w:sz w:val="30"/>
          <w:szCs w:val="30"/>
          <w:cs/>
        </w:rPr>
        <w:t xml:space="preserve">% </w:t>
      </w:r>
      <w:r w:rsidRPr="007B4BF1">
        <w:rPr>
          <w:rFonts w:ascii="Angsana New" w:hAnsi="Angsana New"/>
          <w:sz w:val="30"/>
          <w:szCs w:val="30"/>
        </w:rPr>
        <w:t>of their basic salaries and the company paid contribution of 3</w:t>
      </w:r>
      <w:r w:rsidRPr="007B4BF1">
        <w:rPr>
          <w:rFonts w:ascii="Angsana New" w:hAnsi="Angsana New"/>
          <w:sz w:val="30"/>
          <w:szCs w:val="30"/>
          <w:cs/>
        </w:rPr>
        <w:t>.</w:t>
      </w:r>
      <w:r w:rsidRPr="007B4BF1">
        <w:rPr>
          <w:rFonts w:ascii="Angsana New" w:hAnsi="Angsana New"/>
          <w:sz w:val="30"/>
          <w:szCs w:val="30"/>
        </w:rPr>
        <w:t>00</w:t>
      </w:r>
      <w:r w:rsidRPr="007B4BF1">
        <w:rPr>
          <w:rFonts w:ascii="Angsana New" w:hAnsi="Angsana New"/>
          <w:sz w:val="30"/>
          <w:szCs w:val="30"/>
          <w:cs/>
        </w:rPr>
        <w:t xml:space="preserve">% - </w:t>
      </w:r>
      <w:r w:rsidRPr="007B4BF1">
        <w:rPr>
          <w:rFonts w:ascii="Angsana New" w:hAnsi="Angsana New"/>
          <w:sz w:val="30"/>
          <w:szCs w:val="30"/>
        </w:rPr>
        <w:t>15</w:t>
      </w:r>
      <w:r w:rsidRPr="007B4BF1">
        <w:rPr>
          <w:rFonts w:ascii="Angsana New" w:hAnsi="Angsana New"/>
          <w:sz w:val="30"/>
          <w:szCs w:val="30"/>
          <w:cs/>
        </w:rPr>
        <w:t>.</w:t>
      </w:r>
      <w:r w:rsidRPr="007B4BF1">
        <w:rPr>
          <w:rFonts w:ascii="Angsana New" w:hAnsi="Angsana New"/>
          <w:sz w:val="30"/>
          <w:szCs w:val="30"/>
        </w:rPr>
        <w:t>00</w:t>
      </w:r>
      <w:r w:rsidRPr="007B4BF1">
        <w:rPr>
          <w:rFonts w:ascii="Angsana New" w:hAnsi="Angsana New"/>
          <w:sz w:val="30"/>
          <w:szCs w:val="30"/>
          <w:cs/>
        </w:rPr>
        <w:t xml:space="preserve">% </w:t>
      </w:r>
      <w:r w:rsidRPr="007B4BF1">
        <w:rPr>
          <w:rFonts w:ascii="Angsana New" w:hAnsi="Angsana New"/>
          <w:sz w:val="30"/>
          <w:szCs w:val="30"/>
        </w:rPr>
        <w:t>of employee salaries</w:t>
      </w:r>
      <w:r w:rsidRPr="007B4BF1">
        <w:rPr>
          <w:rFonts w:ascii="Angsana New" w:hAnsi="Angsana New"/>
          <w:sz w:val="30"/>
          <w:szCs w:val="30"/>
          <w:cs/>
        </w:rPr>
        <w:t xml:space="preserve">. </w:t>
      </w:r>
      <w:r w:rsidRPr="007B4BF1">
        <w:rPr>
          <w:rFonts w:ascii="Angsana New" w:hAnsi="Angsana New"/>
          <w:sz w:val="30"/>
          <w:szCs w:val="30"/>
        </w:rPr>
        <w:t>The Company appointed a fund manager to manage the fund in accordance with the term and conditions prescribed in the Ministerial Regulation No</w:t>
      </w:r>
      <w:r w:rsidRPr="007B4BF1">
        <w:rPr>
          <w:rFonts w:ascii="Angsana New" w:hAnsi="Angsana New"/>
          <w:sz w:val="30"/>
          <w:szCs w:val="30"/>
          <w:cs/>
        </w:rPr>
        <w:t xml:space="preserve">. </w:t>
      </w:r>
      <w:r w:rsidRPr="007B4BF1">
        <w:rPr>
          <w:rFonts w:ascii="Angsana New" w:hAnsi="Angsana New"/>
          <w:sz w:val="30"/>
          <w:szCs w:val="30"/>
        </w:rPr>
        <w:t>2</w:t>
      </w:r>
      <w:r w:rsidRPr="007B4BF1">
        <w:rPr>
          <w:rFonts w:ascii="Angsana New" w:hAnsi="Angsana New"/>
          <w:sz w:val="30"/>
          <w:szCs w:val="30"/>
          <w:cs/>
        </w:rPr>
        <w:t xml:space="preserve"> (</w:t>
      </w:r>
      <w:r w:rsidRPr="007B4BF1">
        <w:rPr>
          <w:rFonts w:ascii="Angsana New" w:hAnsi="Angsana New"/>
          <w:sz w:val="30"/>
          <w:szCs w:val="30"/>
        </w:rPr>
        <w:t>B</w:t>
      </w:r>
      <w:r w:rsidRPr="007B4BF1">
        <w:rPr>
          <w:rFonts w:ascii="Angsana New" w:hAnsi="Angsana New"/>
          <w:sz w:val="30"/>
          <w:szCs w:val="30"/>
          <w:cs/>
        </w:rPr>
        <w:t>.</w:t>
      </w:r>
      <w:r w:rsidRPr="007B4BF1">
        <w:rPr>
          <w:rFonts w:ascii="Angsana New" w:hAnsi="Angsana New"/>
          <w:sz w:val="30"/>
          <w:szCs w:val="30"/>
        </w:rPr>
        <w:t>E</w:t>
      </w:r>
      <w:r w:rsidRPr="007B4BF1">
        <w:rPr>
          <w:rFonts w:ascii="Angsana New" w:hAnsi="Angsana New"/>
          <w:sz w:val="30"/>
          <w:szCs w:val="30"/>
          <w:cs/>
        </w:rPr>
        <w:t xml:space="preserve">. </w:t>
      </w:r>
      <w:r w:rsidRPr="007B4BF1">
        <w:rPr>
          <w:rFonts w:ascii="Angsana New" w:hAnsi="Angsana New"/>
          <w:sz w:val="30"/>
          <w:szCs w:val="30"/>
        </w:rPr>
        <w:t>2532</w:t>
      </w:r>
      <w:r w:rsidRPr="007B4BF1">
        <w:rPr>
          <w:rFonts w:ascii="Angsana New" w:hAnsi="Angsana New"/>
          <w:sz w:val="30"/>
          <w:szCs w:val="30"/>
          <w:cs/>
        </w:rPr>
        <w:t xml:space="preserve">) </w:t>
      </w:r>
      <w:r w:rsidRPr="007B4BF1">
        <w:rPr>
          <w:rFonts w:ascii="Angsana New" w:hAnsi="Angsana New"/>
          <w:sz w:val="30"/>
          <w:szCs w:val="30"/>
        </w:rPr>
        <w:t>issued under the Provident Fund Act B</w:t>
      </w:r>
      <w:r w:rsidRPr="007B4BF1">
        <w:rPr>
          <w:rFonts w:ascii="Angsana New" w:hAnsi="Angsana New"/>
          <w:sz w:val="30"/>
          <w:szCs w:val="30"/>
          <w:cs/>
        </w:rPr>
        <w:t>.</w:t>
      </w:r>
      <w:r w:rsidRPr="007B4BF1">
        <w:rPr>
          <w:rFonts w:ascii="Angsana New" w:hAnsi="Angsana New"/>
          <w:sz w:val="30"/>
          <w:szCs w:val="30"/>
        </w:rPr>
        <w:t>E</w:t>
      </w:r>
      <w:r w:rsidRPr="007B4BF1">
        <w:rPr>
          <w:rFonts w:ascii="Angsana New" w:hAnsi="Angsana New"/>
          <w:sz w:val="30"/>
          <w:szCs w:val="30"/>
          <w:cs/>
        </w:rPr>
        <w:t xml:space="preserve">. </w:t>
      </w:r>
      <w:r w:rsidRPr="007B4BF1">
        <w:rPr>
          <w:rFonts w:ascii="Angsana New" w:hAnsi="Angsana New"/>
          <w:sz w:val="30"/>
          <w:szCs w:val="30"/>
        </w:rPr>
        <w:t>2530</w:t>
      </w:r>
      <w:r w:rsidRPr="007B4BF1">
        <w:rPr>
          <w:rFonts w:ascii="Angsana New" w:hAnsi="Angsana New"/>
          <w:sz w:val="30"/>
          <w:szCs w:val="30"/>
          <w:cs/>
        </w:rPr>
        <w:t>.</w:t>
      </w:r>
    </w:p>
    <w:p w14:paraId="5FCC14D4" w14:textId="6542E653" w:rsidR="00327FEE" w:rsidRPr="007B4BF1" w:rsidRDefault="00327FEE" w:rsidP="007556CC">
      <w:pPr>
        <w:spacing w:before="120" w:line="440" w:lineRule="exact"/>
        <w:ind w:left="432"/>
        <w:jc w:val="thaiDistribute"/>
        <w:rPr>
          <w:rFonts w:ascii="Angsana New" w:hAnsi="Angsana New"/>
        </w:rPr>
      </w:pPr>
      <w:r w:rsidRPr="007B4BF1">
        <w:rPr>
          <w:rFonts w:ascii="Angsana New" w:hAnsi="Angsana New"/>
          <w:sz w:val="30"/>
          <w:szCs w:val="30"/>
        </w:rPr>
        <w:t xml:space="preserve">The Group has paid the contribution </w:t>
      </w:r>
      <w:r w:rsidR="00F52272" w:rsidRPr="007B4BF1">
        <w:rPr>
          <w:rFonts w:ascii="Angsana New" w:hAnsi="Angsana New"/>
          <w:sz w:val="30"/>
          <w:szCs w:val="30"/>
        </w:rPr>
        <w:t xml:space="preserve">and charged to expenses </w:t>
      </w:r>
      <w:r w:rsidRPr="007B4BF1">
        <w:rPr>
          <w:rFonts w:ascii="Angsana New" w:hAnsi="Angsana New"/>
          <w:sz w:val="30"/>
          <w:szCs w:val="30"/>
        </w:rPr>
        <w:t>for the</w:t>
      </w:r>
      <w:r w:rsidR="00771717" w:rsidRPr="007B4BF1">
        <w:rPr>
          <w:rFonts w:ascii="Angsana New" w:hAnsi="Angsana New"/>
          <w:sz w:val="30"/>
          <w:szCs w:val="30"/>
        </w:rPr>
        <w:t xml:space="preserve"> </w:t>
      </w:r>
      <w:r w:rsidR="003A4DD6" w:rsidRPr="007B4BF1">
        <w:rPr>
          <w:rFonts w:ascii="Angsana New" w:hAnsi="Angsana New"/>
          <w:sz w:val="30"/>
          <w:szCs w:val="30"/>
        </w:rPr>
        <w:t>year</w:t>
      </w:r>
      <w:r w:rsidRPr="007B4BF1">
        <w:rPr>
          <w:rFonts w:ascii="Angsana New" w:hAnsi="Angsana New"/>
          <w:sz w:val="30"/>
          <w:szCs w:val="30"/>
        </w:rPr>
        <w:t xml:space="preserve"> ended</w:t>
      </w:r>
      <w:r w:rsidR="00247C5E" w:rsidRPr="007B4BF1">
        <w:rPr>
          <w:rFonts w:ascii="Angsana New" w:hAnsi="Angsana New"/>
          <w:sz w:val="30"/>
          <w:szCs w:val="30"/>
          <w:cs/>
        </w:rPr>
        <w:t xml:space="preserve"> </w:t>
      </w:r>
      <w:r w:rsidR="003A4DD6" w:rsidRPr="007B4BF1">
        <w:rPr>
          <w:rFonts w:ascii="Angsana New" w:hAnsi="Angsana New"/>
          <w:sz w:val="30"/>
          <w:szCs w:val="30"/>
        </w:rPr>
        <w:t>Decem</w:t>
      </w:r>
      <w:r w:rsidR="002F0A8C" w:rsidRPr="007B4BF1">
        <w:rPr>
          <w:rFonts w:ascii="Angsana New" w:hAnsi="Angsana New"/>
          <w:sz w:val="30"/>
          <w:szCs w:val="30"/>
        </w:rPr>
        <w:t>ber</w:t>
      </w:r>
      <w:r w:rsidR="007D472A" w:rsidRPr="007B4BF1">
        <w:rPr>
          <w:rFonts w:ascii="Angsana New" w:hAnsi="Angsana New"/>
          <w:sz w:val="30"/>
          <w:szCs w:val="30"/>
        </w:rPr>
        <w:t xml:space="preserve"> 3</w:t>
      </w:r>
      <w:r w:rsidR="003A4DD6" w:rsidRPr="007B4BF1">
        <w:rPr>
          <w:rFonts w:ascii="Angsana New" w:hAnsi="Angsana New"/>
          <w:sz w:val="30"/>
          <w:szCs w:val="30"/>
        </w:rPr>
        <w:t>1</w:t>
      </w:r>
      <w:r w:rsidR="000779C1" w:rsidRPr="007B4BF1">
        <w:rPr>
          <w:rFonts w:ascii="Angsana New" w:hAnsi="Angsana New"/>
          <w:sz w:val="30"/>
          <w:szCs w:val="30"/>
        </w:rPr>
        <w:t>,</w:t>
      </w:r>
      <w:r w:rsidRPr="007B4BF1">
        <w:rPr>
          <w:rFonts w:ascii="Angsana New" w:hAnsi="Angsana New"/>
          <w:sz w:val="30"/>
          <w:szCs w:val="30"/>
        </w:rPr>
        <w:t xml:space="preserve"> </w:t>
      </w:r>
      <w:r w:rsidR="004E28DF" w:rsidRPr="007B4BF1">
        <w:rPr>
          <w:rFonts w:ascii="Angsana New" w:hAnsi="Angsana New"/>
          <w:sz w:val="30"/>
          <w:szCs w:val="30"/>
        </w:rPr>
        <w:t>202</w:t>
      </w:r>
      <w:r w:rsidR="00002431" w:rsidRPr="007B4BF1">
        <w:rPr>
          <w:rFonts w:ascii="Angsana New" w:hAnsi="Angsana New"/>
          <w:sz w:val="30"/>
          <w:szCs w:val="30"/>
        </w:rPr>
        <w:t>4</w:t>
      </w:r>
      <w:r w:rsidRPr="007B4BF1">
        <w:rPr>
          <w:rFonts w:ascii="Angsana New" w:hAnsi="Angsana New"/>
          <w:sz w:val="30"/>
          <w:szCs w:val="30"/>
        </w:rPr>
        <w:t xml:space="preserve"> and </w:t>
      </w:r>
      <w:r w:rsidR="004E28DF" w:rsidRPr="007B4BF1">
        <w:rPr>
          <w:rFonts w:ascii="Angsana New" w:hAnsi="Angsana New"/>
          <w:sz w:val="30"/>
          <w:szCs w:val="30"/>
        </w:rPr>
        <w:t>202</w:t>
      </w:r>
      <w:r w:rsidR="00002431" w:rsidRPr="007B4BF1">
        <w:rPr>
          <w:rFonts w:ascii="Angsana New" w:hAnsi="Angsana New"/>
          <w:sz w:val="30"/>
          <w:szCs w:val="30"/>
        </w:rPr>
        <w:t>3</w:t>
      </w:r>
      <w:r w:rsidRPr="007B4BF1">
        <w:rPr>
          <w:rFonts w:ascii="Angsana New" w:hAnsi="Angsana New"/>
          <w:sz w:val="30"/>
          <w:szCs w:val="30"/>
        </w:rPr>
        <w:t xml:space="preserve"> amounted to Baht </w:t>
      </w:r>
      <w:r w:rsidR="00C654EE" w:rsidRPr="007B4BF1">
        <w:rPr>
          <w:rFonts w:ascii="Angsana New" w:hAnsi="Angsana New"/>
          <w:sz w:val="30"/>
          <w:szCs w:val="30"/>
        </w:rPr>
        <w:t xml:space="preserve">1,691,927.50 </w:t>
      </w:r>
      <w:r w:rsidR="00DD4C5B" w:rsidRPr="007B4BF1">
        <w:rPr>
          <w:rFonts w:ascii="Angsana New" w:hAnsi="Angsana New"/>
          <w:sz w:val="30"/>
          <w:szCs w:val="30"/>
        </w:rPr>
        <w:t>and</w:t>
      </w:r>
      <w:r w:rsidRPr="007B4BF1">
        <w:rPr>
          <w:rFonts w:ascii="Angsana New" w:hAnsi="Angsana New"/>
          <w:sz w:val="30"/>
          <w:szCs w:val="30"/>
        </w:rPr>
        <w:t xml:space="preserve"> Bah</w:t>
      </w:r>
      <w:r w:rsidR="00F91207" w:rsidRPr="007B4BF1">
        <w:rPr>
          <w:rFonts w:ascii="Angsana New" w:hAnsi="Angsana New"/>
          <w:sz w:val="30"/>
          <w:szCs w:val="30"/>
        </w:rPr>
        <w:t>t</w:t>
      </w:r>
      <w:r w:rsidRPr="007B4BF1">
        <w:rPr>
          <w:rFonts w:ascii="Angsana New" w:hAnsi="Angsana New"/>
          <w:sz w:val="30"/>
          <w:szCs w:val="30"/>
        </w:rPr>
        <w:t xml:space="preserve"> </w:t>
      </w:r>
      <w:r w:rsidR="0097188B" w:rsidRPr="007B4BF1">
        <w:rPr>
          <w:rFonts w:ascii="Angsana New" w:eastAsia="Calibri" w:hAnsi="Angsana New"/>
          <w:sz w:val="30"/>
          <w:szCs w:val="30"/>
        </w:rPr>
        <w:t>1,</w:t>
      </w:r>
      <w:r w:rsidR="004E5F80" w:rsidRPr="007B4BF1">
        <w:rPr>
          <w:rFonts w:ascii="Angsana New" w:hAnsi="Angsana New"/>
          <w:sz w:val="30"/>
          <w:szCs w:val="30"/>
        </w:rPr>
        <w:t>398,907.33</w:t>
      </w:r>
      <w:r w:rsidR="000F43E4" w:rsidRPr="007B4BF1">
        <w:rPr>
          <w:rFonts w:ascii="Angsana New" w:eastAsia="Calibri" w:hAnsi="Angsana New"/>
          <w:sz w:val="30"/>
          <w:szCs w:val="30"/>
        </w:rPr>
        <w:t xml:space="preserve"> </w:t>
      </w:r>
      <w:r w:rsidRPr="007B4BF1">
        <w:rPr>
          <w:rFonts w:ascii="Angsana New" w:hAnsi="Angsana New"/>
          <w:sz w:val="30"/>
          <w:szCs w:val="30"/>
        </w:rPr>
        <w:t>respectively</w:t>
      </w:r>
      <w:r w:rsidRPr="007B4BF1">
        <w:rPr>
          <w:rFonts w:ascii="Angsana New" w:hAnsi="Angsana New"/>
          <w:sz w:val="30"/>
          <w:szCs w:val="30"/>
          <w:cs/>
        </w:rPr>
        <w:t>.</w:t>
      </w:r>
      <w:r w:rsidRPr="007B4BF1">
        <w:rPr>
          <w:rFonts w:ascii="Angsana New" w:hAnsi="Angsana New"/>
          <w:cs/>
        </w:rPr>
        <w:t xml:space="preserve"> </w:t>
      </w:r>
    </w:p>
    <w:p w14:paraId="3347F9DC" w14:textId="03DA34E3" w:rsidR="006A1F12" w:rsidRPr="007B4BF1" w:rsidRDefault="006A1F12" w:rsidP="007556CC">
      <w:pPr>
        <w:spacing w:line="440" w:lineRule="exact"/>
        <w:ind w:left="426" w:hanging="426"/>
        <w:rPr>
          <w:rFonts w:ascii="Angsana New" w:hAnsi="Angsana New"/>
          <w:sz w:val="30"/>
          <w:szCs w:val="30"/>
        </w:rPr>
      </w:pPr>
      <w:r w:rsidRPr="007B4BF1">
        <w:rPr>
          <w:rFonts w:ascii="Angsana New" w:hAnsi="Angsana New"/>
          <w:b/>
          <w:bCs/>
          <w:sz w:val="30"/>
          <w:szCs w:val="30"/>
        </w:rPr>
        <w:t>3</w:t>
      </w:r>
      <w:r w:rsidR="001B4E1B" w:rsidRPr="007B4BF1">
        <w:rPr>
          <w:rFonts w:ascii="Angsana New" w:hAnsi="Angsana New"/>
          <w:b/>
          <w:bCs/>
          <w:sz w:val="30"/>
          <w:szCs w:val="30"/>
        </w:rPr>
        <w:t>5</w:t>
      </w:r>
      <w:r w:rsidRPr="007B4BF1">
        <w:rPr>
          <w:rFonts w:ascii="Angsana New" w:hAnsi="Angsana New"/>
          <w:b/>
          <w:bCs/>
          <w:sz w:val="30"/>
          <w:szCs w:val="30"/>
          <w:cs/>
        </w:rPr>
        <w:t>.</w:t>
      </w:r>
      <w:r w:rsidRPr="007B4BF1">
        <w:rPr>
          <w:rFonts w:ascii="Angsana New" w:hAnsi="Angsana New"/>
          <w:b/>
          <w:bCs/>
          <w:sz w:val="30"/>
          <w:szCs w:val="30"/>
        </w:rPr>
        <w:tab/>
        <w:t>FINANCIAL INSTRUMENTS</w:t>
      </w:r>
    </w:p>
    <w:p w14:paraId="2D455253" w14:textId="247F5714" w:rsidR="007556CC" w:rsidRPr="007B4BF1" w:rsidRDefault="006A1F12" w:rsidP="007556CC">
      <w:pPr>
        <w:spacing w:before="120" w:line="440" w:lineRule="exact"/>
        <w:ind w:left="426"/>
        <w:jc w:val="thaiDistribute"/>
        <w:rPr>
          <w:rFonts w:ascii="Angsana New" w:hAnsi="Angsana New"/>
          <w:sz w:val="30"/>
          <w:szCs w:val="30"/>
        </w:rPr>
      </w:pPr>
      <w:r w:rsidRPr="007B4BF1">
        <w:rPr>
          <w:rFonts w:ascii="Angsana New" w:hAnsi="Angsana New"/>
          <w:sz w:val="30"/>
          <w:szCs w:val="30"/>
        </w:rPr>
        <w:t xml:space="preserve">As at </w:t>
      </w:r>
      <w:r w:rsidR="00E34A4B" w:rsidRPr="007B4BF1">
        <w:rPr>
          <w:rFonts w:ascii="Angsana New" w:hAnsi="Angsana New"/>
          <w:sz w:val="30"/>
          <w:szCs w:val="30"/>
        </w:rPr>
        <w:t>Decem</w:t>
      </w:r>
      <w:r w:rsidR="002A322E" w:rsidRPr="007B4BF1">
        <w:rPr>
          <w:rFonts w:ascii="Angsana New" w:hAnsi="Angsana New"/>
          <w:sz w:val="30"/>
          <w:szCs w:val="30"/>
        </w:rPr>
        <w:t>ber</w:t>
      </w:r>
      <w:r w:rsidR="00355164" w:rsidRPr="007B4BF1">
        <w:rPr>
          <w:rFonts w:ascii="Angsana New" w:hAnsi="Angsana New"/>
          <w:sz w:val="30"/>
          <w:szCs w:val="30"/>
        </w:rPr>
        <w:t xml:space="preserve"> 3</w:t>
      </w:r>
      <w:r w:rsidR="00E34A4B" w:rsidRPr="007B4BF1">
        <w:rPr>
          <w:rFonts w:ascii="Angsana New" w:hAnsi="Angsana New"/>
          <w:sz w:val="30"/>
          <w:szCs w:val="30"/>
        </w:rPr>
        <w:t>1</w:t>
      </w:r>
      <w:r w:rsidRPr="007B4BF1">
        <w:rPr>
          <w:rFonts w:ascii="Angsana New" w:hAnsi="Angsana New"/>
          <w:sz w:val="30"/>
          <w:szCs w:val="30"/>
        </w:rPr>
        <w:t xml:space="preserve">, </w:t>
      </w:r>
      <w:r w:rsidR="004E28DF" w:rsidRPr="007B4BF1">
        <w:rPr>
          <w:rFonts w:ascii="Angsana New" w:hAnsi="Angsana New"/>
          <w:sz w:val="30"/>
          <w:szCs w:val="30"/>
        </w:rPr>
        <w:t>202</w:t>
      </w:r>
      <w:r w:rsidR="00793840" w:rsidRPr="007B4BF1">
        <w:rPr>
          <w:rFonts w:ascii="Angsana New" w:hAnsi="Angsana New"/>
          <w:sz w:val="30"/>
          <w:szCs w:val="30"/>
        </w:rPr>
        <w:t>4</w:t>
      </w:r>
      <w:r w:rsidRPr="007B4BF1">
        <w:rPr>
          <w:rFonts w:ascii="Angsana New" w:hAnsi="Angsana New"/>
          <w:sz w:val="30"/>
          <w:szCs w:val="30"/>
        </w:rPr>
        <w:t>, The Group has no policy to engage business in any derivative financial instruments for speculative purposes or trading.</w:t>
      </w:r>
    </w:p>
    <w:p w14:paraId="72975641" w14:textId="2F4F7F30" w:rsidR="006A1F12" w:rsidRPr="007B4BF1" w:rsidRDefault="006A1F12" w:rsidP="007556CC">
      <w:pPr>
        <w:tabs>
          <w:tab w:val="left" w:pos="567"/>
          <w:tab w:val="left" w:pos="1134"/>
          <w:tab w:val="left" w:pos="1701"/>
          <w:tab w:val="left" w:pos="2268"/>
          <w:tab w:val="center" w:pos="5103"/>
        </w:tabs>
        <w:spacing w:before="120" w:line="440" w:lineRule="exact"/>
        <w:ind w:left="993" w:hanging="567"/>
        <w:jc w:val="thaiDistribute"/>
        <w:rPr>
          <w:rFonts w:ascii="Angsana New" w:hAnsi="Angsana New"/>
          <w:b/>
          <w:bCs/>
          <w:sz w:val="30"/>
          <w:szCs w:val="30"/>
        </w:rPr>
      </w:pPr>
      <w:r w:rsidRPr="007B4BF1">
        <w:rPr>
          <w:rFonts w:ascii="Angsana New" w:hAnsi="Angsana New"/>
          <w:b/>
          <w:bCs/>
          <w:sz w:val="30"/>
          <w:szCs w:val="30"/>
        </w:rPr>
        <w:t>3</w:t>
      </w:r>
      <w:r w:rsidR="001B4E1B" w:rsidRPr="007B4BF1">
        <w:rPr>
          <w:rFonts w:ascii="Angsana New" w:hAnsi="Angsana New"/>
          <w:b/>
          <w:bCs/>
          <w:sz w:val="30"/>
          <w:szCs w:val="30"/>
        </w:rPr>
        <w:t>5</w:t>
      </w:r>
      <w:r w:rsidRPr="007B4BF1">
        <w:rPr>
          <w:rFonts w:ascii="Angsana New" w:hAnsi="Angsana New"/>
          <w:b/>
          <w:bCs/>
          <w:sz w:val="30"/>
          <w:szCs w:val="30"/>
          <w:cs/>
        </w:rPr>
        <w:t>.</w:t>
      </w:r>
      <w:r w:rsidRPr="007B4BF1">
        <w:rPr>
          <w:rFonts w:ascii="Angsana New" w:hAnsi="Angsana New"/>
          <w:b/>
          <w:bCs/>
          <w:sz w:val="30"/>
          <w:szCs w:val="30"/>
        </w:rPr>
        <w:t>1</w:t>
      </w:r>
      <w:r w:rsidRPr="007B4BF1">
        <w:rPr>
          <w:rFonts w:ascii="Angsana New" w:hAnsi="Angsana New"/>
          <w:b/>
          <w:bCs/>
          <w:sz w:val="30"/>
          <w:szCs w:val="30"/>
        </w:rPr>
        <w:tab/>
        <w:t>Liquidity Risk</w:t>
      </w:r>
      <w:r w:rsidRPr="007B4BF1">
        <w:rPr>
          <w:rFonts w:ascii="Angsana New" w:hAnsi="Angsana New"/>
          <w:b/>
          <w:bCs/>
          <w:sz w:val="30"/>
          <w:szCs w:val="30"/>
        </w:rPr>
        <w:tab/>
      </w:r>
    </w:p>
    <w:p w14:paraId="32D4F021" w14:textId="77777777" w:rsidR="006A1F12" w:rsidRPr="007B4BF1" w:rsidRDefault="006A1F12" w:rsidP="007556CC">
      <w:pPr>
        <w:spacing w:before="120" w:line="440" w:lineRule="exact"/>
        <w:ind w:left="993"/>
        <w:jc w:val="thaiDistribute"/>
        <w:rPr>
          <w:rFonts w:ascii="Angsana New" w:hAnsi="Angsana New"/>
          <w:sz w:val="30"/>
          <w:szCs w:val="30"/>
        </w:rPr>
      </w:pPr>
      <w:r w:rsidRPr="007B4BF1">
        <w:rPr>
          <w:rFonts w:ascii="Angsana New" w:hAnsi="Angsana New"/>
          <w:sz w:val="30"/>
          <w:szCs w:val="30"/>
        </w:rPr>
        <w:t>Liquidity risk, or funding risk, is the risk that Group will encounter difficulty in raising funds to meet commitments associated with financial instruments</w:t>
      </w:r>
      <w:r w:rsidRPr="007B4BF1">
        <w:rPr>
          <w:rFonts w:ascii="Angsana New" w:hAnsi="Angsana New"/>
          <w:sz w:val="30"/>
          <w:szCs w:val="30"/>
          <w:cs/>
        </w:rPr>
        <w:t xml:space="preserve">. </w:t>
      </w:r>
      <w:r w:rsidRPr="007B4BF1">
        <w:rPr>
          <w:rFonts w:ascii="Angsana New" w:hAnsi="Angsana New"/>
          <w:sz w:val="30"/>
          <w:szCs w:val="30"/>
        </w:rPr>
        <w:t>Liquidity risk may result from an inability to sell a financial asset at close to its fair value in time</w:t>
      </w:r>
      <w:r w:rsidRPr="007B4BF1">
        <w:rPr>
          <w:rFonts w:ascii="Angsana New" w:hAnsi="Angsana New"/>
          <w:sz w:val="30"/>
          <w:szCs w:val="30"/>
          <w:cs/>
        </w:rPr>
        <w:t>.</w:t>
      </w:r>
    </w:p>
    <w:p w14:paraId="4000E9E6" w14:textId="79C1CE39" w:rsidR="00DA0345" w:rsidRPr="007B4BF1" w:rsidRDefault="00DA0345" w:rsidP="007556CC">
      <w:pPr>
        <w:spacing w:line="440" w:lineRule="exact"/>
        <w:ind w:left="992" w:hanging="567"/>
        <w:jc w:val="thaiDistribute"/>
        <w:rPr>
          <w:rFonts w:ascii="Angsana New" w:hAnsi="Angsana New"/>
          <w:b/>
          <w:bCs/>
          <w:sz w:val="30"/>
          <w:szCs w:val="30"/>
        </w:rPr>
      </w:pPr>
      <w:r w:rsidRPr="007B4BF1">
        <w:rPr>
          <w:rFonts w:ascii="Angsana New" w:hAnsi="Angsana New"/>
          <w:b/>
          <w:bCs/>
          <w:sz w:val="30"/>
          <w:szCs w:val="30"/>
        </w:rPr>
        <w:t>3</w:t>
      </w:r>
      <w:r w:rsidR="001B4E1B" w:rsidRPr="007B4BF1">
        <w:rPr>
          <w:rFonts w:ascii="Angsana New" w:hAnsi="Angsana New"/>
          <w:b/>
          <w:bCs/>
          <w:sz w:val="30"/>
          <w:szCs w:val="30"/>
        </w:rPr>
        <w:t>5</w:t>
      </w:r>
      <w:r w:rsidRPr="007B4BF1">
        <w:rPr>
          <w:rFonts w:ascii="Angsana New" w:hAnsi="Angsana New"/>
          <w:b/>
          <w:bCs/>
          <w:sz w:val="30"/>
          <w:szCs w:val="30"/>
          <w:cs/>
        </w:rPr>
        <w:t>.</w:t>
      </w:r>
      <w:r w:rsidRPr="007B4BF1">
        <w:rPr>
          <w:rFonts w:ascii="Angsana New" w:hAnsi="Angsana New"/>
          <w:b/>
          <w:bCs/>
          <w:sz w:val="30"/>
          <w:szCs w:val="30"/>
        </w:rPr>
        <w:t>2</w:t>
      </w:r>
      <w:r w:rsidRPr="007B4BF1">
        <w:rPr>
          <w:rFonts w:ascii="Angsana New" w:hAnsi="Angsana New"/>
          <w:b/>
          <w:bCs/>
          <w:sz w:val="30"/>
          <w:szCs w:val="30"/>
        </w:rPr>
        <w:tab/>
        <w:t>Interest Rate Risk</w:t>
      </w:r>
    </w:p>
    <w:p w14:paraId="7E19F8F0" w14:textId="55768430" w:rsidR="00DA0345" w:rsidRPr="007B4BF1" w:rsidRDefault="00DA0345" w:rsidP="007556CC">
      <w:pPr>
        <w:spacing w:before="120" w:line="440" w:lineRule="exact"/>
        <w:ind w:left="993"/>
        <w:jc w:val="thaiDistribute"/>
        <w:rPr>
          <w:rFonts w:ascii="Angsana New" w:hAnsi="Angsana New"/>
          <w:sz w:val="30"/>
          <w:szCs w:val="30"/>
        </w:rPr>
      </w:pPr>
      <w:r w:rsidRPr="007B4BF1">
        <w:rPr>
          <w:rFonts w:ascii="Angsana New" w:hAnsi="Angsana New"/>
          <w:sz w:val="30"/>
          <w:szCs w:val="30"/>
        </w:rPr>
        <w:t>Interest rate risk may result from the fluctuation in future interest rate, since the Group and subsidiaries have loans from financial institutions which are mostly in the form of long</w:t>
      </w:r>
      <w:r w:rsidRPr="007B4BF1">
        <w:rPr>
          <w:rFonts w:ascii="Angsana New" w:hAnsi="Angsana New"/>
          <w:sz w:val="30"/>
          <w:szCs w:val="30"/>
          <w:cs/>
        </w:rPr>
        <w:t>-</w:t>
      </w:r>
      <w:r w:rsidRPr="007B4BF1">
        <w:rPr>
          <w:rFonts w:ascii="Angsana New" w:hAnsi="Angsana New"/>
          <w:sz w:val="30"/>
          <w:szCs w:val="30"/>
        </w:rPr>
        <w:t>term borrowings</w:t>
      </w:r>
      <w:r w:rsidRPr="007B4BF1">
        <w:rPr>
          <w:rFonts w:ascii="Angsana New" w:hAnsi="Angsana New"/>
          <w:sz w:val="30"/>
          <w:szCs w:val="30"/>
          <w:cs/>
        </w:rPr>
        <w:t xml:space="preserve">. </w:t>
      </w:r>
      <w:r w:rsidRPr="007B4BF1">
        <w:rPr>
          <w:rFonts w:ascii="Angsana New" w:hAnsi="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7B4BF1">
        <w:rPr>
          <w:rFonts w:ascii="Angsana New" w:hAnsi="Angsana New"/>
          <w:sz w:val="30"/>
          <w:szCs w:val="30"/>
          <w:cs/>
        </w:rPr>
        <w:t>.</w:t>
      </w:r>
    </w:p>
    <w:p w14:paraId="3EBA130F" w14:textId="77777777" w:rsidR="00F27981" w:rsidRPr="007B4BF1" w:rsidRDefault="00F27981" w:rsidP="007556CC">
      <w:pPr>
        <w:overflowPunct/>
        <w:autoSpaceDE/>
        <w:autoSpaceDN/>
        <w:adjustRightInd/>
        <w:spacing w:line="440" w:lineRule="exact"/>
        <w:textAlignment w:val="auto"/>
        <w:rPr>
          <w:rFonts w:ascii="Angsana New" w:hAnsi="Angsana New"/>
          <w:sz w:val="30"/>
          <w:szCs w:val="30"/>
        </w:rPr>
      </w:pPr>
      <w:r w:rsidRPr="007B4BF1">
        <w:rPr>
          <w:rFonts w:ascii="Angsana New" w:hAnsi="Angsana New"/>
          <w:sz w:val="30"/>
          <w:szCs w:val="30"/>
          <w:cs/>
        </w:rPr>
        <w:br w:type="page"/>
      </w:r>
    </w:p>
    <w:p w14:paraId="76D4A374" w14:textId="4EC82A39" w:rsidR="006B2414" w:rsidRPr="007B4BF1" w:rsidRDefault="3D115F38" w:rsidP="00DA0345">
      <w:pPr>
        <w:tabs>
          <w:tab w:val="left" w:pos="450"/>
        </w:tabs>
        <w:spacing w:before="120" w:line="400" w:lineRule="exact"/>
        <w:ind w:left="450"/>
        <w:jc w:val="thaiDistribute"/>
        <w:rPr>
          <w:rFonts w:ascii="Angsana New" w:hAnsi="Angsana New"/>
          <w:sz w:val="30"/>
          <w:szCs w:val="30"/>
        </w:rPr>
      </w:pPr>
      <w:r w:rsidRPr="007B4BF1">
        <w:rPr>
          <w:rFonts w:ascii="Angsana New" w:hAnsi="Angsana New"/>
          <w:sz w:val="30"/>
          <w:szCs w:val="30"/>
        </w:rPr>
        <w:t>As at</w:t>
      </w:r>
      <w:r w:rsidR="00F21BCD" w:rsidRPr="007B4BF1">
        <w:rPr>
          <w:rFonts w:ascii="Angsana New" w:hAnsi="Angsana New"/>
          <w:sz w:val="30"/>
          <w:szCs w:val="30"/>
        </w:rPr>
        <w:t xml:space="preserve"> </w:t>
      </w:r>
      <w:r w:rsidR="00852FAE" w:rsidRPr="007B4BF1">
        <w:rPr>
          <w:rFonts w:ascii="Angsana New" w:hAnsi="Angsana New"/>
          <w:sz w:val="30"/>
          <w:szCs w:val="30"/>
        </w:rPr>
        <w:t>Decem</w:t>
      </w:r>
      <w:r w:rsidR="007A1366" w:rsidRPr="007B4BF1">
        <w:rPr>
          <w:rFonts w:ascii="Angsana New" w:hAnsi="Angsana New"/>
          <w:sz w:val="30"/>
          <w:szCs w:val="30"/>
        </w:rPr>
        <w:t>ber</w:t>
      </w:r>
      <w:r w:rsidR="00B878C4" w:rsidRPr="007B4BF1">
        <w:rPr>
          <w:rFonts w:ascii="Angsana New" w:hAnsi="Angsana New"/>
          <w:sz w:val="30"/>
          <w:szCs w:val="30"/>
        </w:rPr>
        <w:t xml:space="preserve"> 3</w:t>
      </w:r>
      <w:r w:rsidR="00852FAE" w:rsidRPr="007B4BF1">
        <w:rPr>
          <w:rFonts w:ascii="Angsana New" w:hAnsi="Angsana New"/>
          <w:sz w:val="30"/>
          <w:szCs w:val="30"/>
        </w:rPr>
        <w:t>1</w:t>
      </w:r>
      <w:r w:rsidR="000D7F5A" w:rsidRPr="007B4BF1">
        <w:rPr>
          <w:rFonts w:ascii="Angsana New" w:hAnsi="Angsana New"/>
          <w:sz w:val="30"/>
          <w:szCs w:val="30"/>
        </w:rPr>
        <w:t>,</w:t>
      </w:r>
      <w:r w:rsidR="00F21BCD" w:rsidRPr="007B4BF1">
        <w:rPr>
          <w:rFonts w:ascii="Angsana New" w:hAnsi="Angsana New"/>
          <w:sz w:val="30"/>
          <w:szCs w:val="30"/>
        </w:rPr>
        <w:t xml:space="preserve"> </w:t>
      </w:r>
      <w:r w:rsidR="004E28DF" w:rsidRPr="007B4BF1">
        <w:rPr>
          <w:rFonts w:ascii="Angsana New" w:hAnsi="Angsana New"/>
          <w:sz w:val="30"/>
          <w:szCs w:val="30"/>
        </w:rPr>
        <w:t>202</w:t>
      </w:r>
      <w:r w:rsidR="006E0900" w:rsidRPr="007B4BF1">
        <w:rPr>
          <w:rFonts w:ascii="Angsana New" w:hAnsi="Angsana New"/>
          <w:sz w:val="30"/>
          <w:szCs w:val="30"/>
        </w:rPr>
        <w:t>4</w:t>
      </w:r>
      <w:r w:rsidRPr="007B4BF1">
        <w:rPr>
          <w:rFonts w:ascii="Angsana New" w:hAnsi="Angsana New"/>
          <w:sz w:val="30"/>
          <w:szCs w:val="30"/>
        </w:rPr>
        <w:t xml:space="preserve"> and</w:t>
      </w:r>
      <w:r w:rsidR="00F21BCD" w:rsidRPr="007B4BF1">
        <w:rPr>
          <w:rFonts w:ascii="Angsana New" w:hAnsi="Angsana New"/>
          <w:sz w:val="30"/>
          <w:szCs w:val="30"/>
        </w:rPr>
        <w:t xml:space="preserve"> </w:t>
      </w:r>
      <w:r w:rsidR="004E28DF" w:rsidRPr="007B4BF1">
        <w:rPr>
          <w:rFonts w:ascii="Angsana New" w:hAnsi="Angsana New"/>
          <w:sz w:val="30"/>
          <w:szCs w:val="30"/>
        </w:rPr>
        <w:t>202</w:t>
      </w:r>
      <w:r w:rsidR="006E0900" w:rsidRPr="007B4BF1">
        <w:rPr>
          <w:rFonts w:ascii="Angsana New" w:hAnsi="Angsana New"/>
          <w:sz w:val="30"/>
          <w:szCs w:val="30"/>
        </w:rPr>
        <w:t>3</w:t>
      </w:r>
      <w:r w:rsidRPr="007B4BF1">
        <w:rPr>
          <w:rFonts w:ascii="Angsana New" w:hAnsi="Angsana New"/>
          <w:sz w:val="30"/>
          <w:szCs w:val="30"/>
        </w:rPr>
        <w:t>, significant financial assets and liabilities classified by type of interest rate are as follows</w:t>
      </w:r>
      <w:r w:rsidR="00FA2FBB" w:rsidRPr="007B4BF1">
        <w:rPr>
          <w:rFonts w:ascii="Angsana New" w:hAnsi="Angsana New"/>
          <w:sz w:val="30"/>
          <w:szCs w:val="30"/>
          <w:cs/>
        </w:rPr>
        <w:t>:</w:t>
      </w:r>
      <w:r w:rsidRPr="007B4BF1">
        <w:rPr>
          <w:rFonts w:ascii="Angsana New" w:hAnsi="Angsana New"/>
          <w:sz w:val="30"/>
          <w:szCs w:val="30"/>
        </w:rPr>
        <w:t xml:space="preserve"> -</w:t>
      </w:r>
    </w:p>
    <w:tbl>
      <w:tblPr>
        <w:tblW w:w="5277" w:type="pct"/>
        <w:tblLayout w:type="fixed"/>
        <w:tblLook w:val="04A0" w:firstRow="1" w:lastRow="0" w:firstColumn="1" w:lastColumn="0" w:noHBand="0" w:noVBand="1"/>
      </w:tblPr>
      <w:tblGrid>
        <w:gridCol w:w="2940"/>
        <w:gridCol w:w="1416"/>
        <w:gridCol w:w="1416"/>
        <w:gridCol w:w="1276"/>
        <w:gridCol w:w="1418"/>
        <w:gridCol w:w="1707"/>
      </w:tblGrid>
      <w:tr w:rsidR="00DF0559" w:rsidRPr="007B4BF1" w14:paraId="6797DF11" w14:textId="77777777" w:rsidTr="0000347A">
        <w:tc>
          <w:tcPr>
            <w:tcW w:w="1445" w:type="pct"/>
          </w:tcPr>
          <w:p w14:paraId="568F9A77" w14:textId="77777777" w:rsidR="00DF0559" w:rsidRPr="007B4BF1" w:rsidRDefault="00DF0559" w:rsidP="00DA0345">
            <w:pPr>
              <w:overflowPunct/>
              <w:autoSpaceDE/>
              <w:autoSpaceDN/>
              <w:adjustRightInd/>
              <w:spacing w:line="400" w:lineRule="exact"/>
              <w:ind w:left="522"/>
              <w:jc w:val="center"/>
              <w:textAlignment w:val="auto"/>
              <w:rPr>
                <w:rFonts w:ascii="Angsana New" w:eastAsia="Calibri" w:hAnsi="Angsana New"/>
                <w:szCs w:val="24"/>
              </w:rPr>
            </w:pPr>
          </w:p>
        </w:tc>
        <w:tc>
          <w:tcPr>
            <w:tcW w:w="3555" w:type="pct"/>
            <w:gridSpan w:val="5"/>
            <w:hideMark/>
          </w:tcPr>
          <w:p w14:paraId="5E25B4D9" w14:textId="77777777" w:rsidR="00DF0559" w:rsidRPr="007B4BF1" w:rsidRDefault="00E2227B" w:rsidP="00DA0345">
            <w:pPr>
              <w:overflowPunct/>
              <w:autoSpaceDE/>
              <w:autoSpaceDN/>
              <w:adjustRightInd/>
              <w:spacing w:line="400" w:lineRule="exact"/>
              <w:jc w:val="right"/>
              <w:textAlignment w:val="auto"/>
              <w:rPr>
                <w:rFonts w:ascii="Angsana New" w:eastAsia="Calibri" w:hAnsi="Angsana New"/>
                <w:szCs w:val="24"/>
              </w:rPr>
            </w:pPr>
            <w:r w:rsidRPr="007B4BF1">
              <w:rPr>
                <w:rFonts w:ascii="Angsana New" w:eastAsia="Calibri" w:hAnsi="Angsana New"/>
                <w:szCs w:val="24"/>
                <w:cs/>
              </w:rPr>
              <w:t>(</w:t>
            </w:r>
            <w:r w:rsidRPr="007B4BF1">
              <w:rPr>
                <w:rFonts w:ascii="Angsana New" w:eastAsia="Calibri" w:hAnsi="Angsana New"/>
                <w:szCs w:val="24"/>
              </w:rPr>
              <w:t>Unit</w:t>
            </w:r>
            <w:r w:rsidRPr="007B4BF1">
              <w:rPr>
                <w:rFonts w:ascii="Angsana New" w:eastAsia="Calibri" w:hAnsi="Angsana New"/>
                <w:szCs w:val="24"/>
                <w:cs/>
              </w:rPr>
              <w:t xml:space="preserve">: </w:t>
            </w:r>
            <w:r w:rsidRPr="007B4BF1">
              <w:rPr>
                <w:rFonts w:ascii="Angsana New" w:eastAsia="Calibri" w:hAnsi="Angsana New"/>
                <w:szCs w:val="24"/>
              </w:rPr>
              <w:t>Baht</w:t>
            </w:r>
            <w:r w:rsidRPr="007B4BF1">
              <w:rPr>
                <w:rFonts w:ascii="Angsana New" w:eastAsia="Calibri" w:hAnsi="Angsana New"/>
                <w:szCs w:val="24"/>
                <w:cs/>
              </w:rPr>
              <w:t>)</w:t>
            </w:r>
          </w:p>
        </w:tc>
      </w:tr>
      <w:tr w:rsidR="00E2227B" w:rsidRPr="007B4BF1" w14:paraId="51F925CF" w14:textId="77777777" w:rsidTr="0000347A">
        <w:tc>
          <w:tcPr>
            <w:tcW w:w="1445" w:type="pct"/>
          </w:tcPr>
          <w:p w14:paraId="48558124" w14:textId="77777777" w:rsidR="00E2227B" w:rsidRPr="007B4BF1" w:rsidRDefault="00E2227B" w:rsidP="00DA0345">
            <w:pPr>
              <w:overflowPunct/>
              <w:autoSpaceDE/>
              <w:autoSpaceDN/>
              <w:adjustRightInd/>
              <w:spacing w:line="400" w:lineRule="exact"/>
              <w:ind w:left="522"/>
              <w:jc w:val="center"/>
              <w:textAlignment w:val="auto"/>
              <w:rPr>
                <w:rFonts w:ascii="Angsana New" w:eastAsia="Calibri" w:hAnsi="Angsana New"/>
                <w:szCs w:val="24"/>
              </w:rPr>
            </w:pPr>
          </w:p>
        </w:tc>
        <w:tc>
          <w:tcPr>
            <w:tcW w:w="3555" w:type="pct"/>
            <w:gridSpan w:val="5"/>
            <w:hideMark/>
          </w:tcPr>
          <w:p w14:paraId="1348267C" w14:textId="39BC2AB2" w:rsidR="00E2227B" w:rsidRPr="007B4BF1" w:rsidRDefault="00E2227B" w:rsidP="00DA0345">
            <w:pPr>
              <w:pBdr>
                <w:bottom w:val="single" w:sz="4" w:space="1" w:color="auto"/>
              </w:pBdr>
              <w:overflowPunct/>
              <w:autoSpaceDE/>
              <w:autoSpaceDN/>
              <w:adjustRightInd/>
              <w:spacing w:line="400" w:lineRule="exact"/>
              <w:jc w:val="center"/>
              <w:textAlignment w:val="auto"/>
              <w:rPr>
                <w:rFonts w:ascii="Angsana New" w:eastAsia="Calibri" w:hAnsi="Angsana New"/>
              </w:rPr>
            </w:pPr>
            <w:r w:rsidRPr="007B4BF1">
              <w:rPr>
                <w:rFonts w:ascii="Angsana New" w:eastAsia="Calibri" w:hAnsi="Angsana New"/>
              </w:rPr>
              <w:t xml:space="preserve">Consolidated financial statements As at </w:t>
            </w:r>
            <w:r w:rsidR="00852FAE" w:rsidRPr="007B4BF1">
              <w:rPr>
                <w:rFonts w:ascii="Angsana New" w:eastAsia="Angsana New" w:hAnsi="Angsana New"/>
                <w:color w:val="000000" w:themeColor="text1"/>
                <w:szCs w:val="24"/>
              </w:rPr>
              <w:t>Decem</w:t>
            </w:r>
            <w:r w:rsidR="00B34226" w:rsidRPr="007B4BF1">
              <w:rPr>
                <w:rFonts w:ascii="Angsana New" w:eastAsia="Angsana New" w:hAnsi="Angsana New"/>
                <w:color w:val="000000" w:themeColor="text1"/>
                <w:szCs w:val="24"/>
              </w:rPr>
              <w:t>ber</w:t>
            </w:r>
            <w:r w:rsidR="00B878C4" w:rsidRPr="007B4BF1">
              <w:rPr>
                <w:rFonts w:ascii="Angsana New" w:eastAsia="Angsana New" w:hAnsi="Angsana New"/>
                <w:color w:val="000000" w:themeColor="text1"/>
                <w:szCs w:val="24"/>
              </w:rPr>
              <w:t xml:space="preserve"> 3</w:t>
            </w:r>
            <w:r w:rsidR="00852FAE" w:rsidRPr="007B4BF1">
              <w:rPr>
                <w:rFonts w:ascii="Angsana New" w:eastAsia="Angsana New" w:hAnsi="Angsana New"/>
                <w:color w:val="000000" w:themeColor="text1"/>
                <w:szCs w:val="24"/>
              </w:rPr>
              <w:t>1</w:t>
            </w:r>
            <w:r w:rsidR="00AF4BD4" w:rsidRPr="007B4BF1">
              <w:rPr>
                <w:rFonts w:ascii="Angsana New" w:hAnsi="Angsana New"/>
              </w:rPr>
              <w:t xml:space="preserve">, </w:t>
            </w:r>
            <w:r w:rsidR="004E28DF" w:rsidRPr="007B4BF1">
              <w:rPr>
                <w:rFonts w:ascii="Angsana New" w:hAnsi="Angsana New"/>
                <w:szCs w:val="24"/>
              </w:rPr>
              <w:t>202</w:t>
            </w:r>
            <w:r w:rsidR="009B6A9B" w:rsidRPr="007B4BF1">
              <w:rPr>
                <w:rFonts w:ascii="Angsana New" w:hAnsi="Angsana New"/>
                <w:szCs w:val="24"/>
              </w:rPr>
              <w:t>4</w:t>
            </w:r>
          </w:p>
        </w:tc>
      </w:tr>
      <w:tr w:rsidR="002D5DC3" w:rsidRPr="007B4BF1" w14:paraId="7E42A501" w14:textId="77777777" w:rsidTr="00597408">
        <w:trPr>
          <w:trHeight w:val="398"/>
        </w:trPr>
        <w:tc>
          <w:tcPr>
            <w:tcW w:w="1445" w:type="pct"/>
          </w:tcPr>
          <w:p w14:paraId="5E2C49F8" w14:textId="77777777" w:rsidR="002D5DC3" w:rsidRPr="007B4BF1" w:rsidRDefault="002D5DC3" w:rsidP="00DA0345">
            <w:pPr>
              <w:overflowPunct/>
              <w:autoSpaceDE/>
              <w:autoSpaceDN/>
              <w:adjustRightInd/>
              <w:spacing w:line="400" w:lineRule="exact"/>
              <w:ind w:right="162"/>
              <w:textAlignment w:val="auto"/>
              <w:rPr>
                <w:rFonts w:ascii="Angsana New" w:eastAsia="Calibri" w:hAnsi="Angsana New"/>
                <w:szCs w:val="24"/>
                <w:cs/>
              </w:rPr>
            </w:pPr>
          </w:p>
        </w:tc>
        <w:tc>
          <w:tcPr>
            <w:tcW w:w="696" w:type="pct"/>
            <w:hideMark/>
          </w:tcPr>
          <w:p w14:paraId="641E8BC7" w14:textId="77777777" w:rsidR="002D5DC3" w:rsidRPr="007B4BF1" w:rsidRDefault="002D5DC3" w:rsidP="00DA0345">
            <w:pPr>
              <w:overflowPunct/>
              <w:autoSpaceDE/>
              <w:autoSpaceDN/>
              <w:adjustRightInd/>
              <w:spacing w:line="400" w:lineRule="exact"/>
              <w:ind w:left="-108" w:right="-90"/>
              <w:jc w:val="center"/>
              <w:textAlignment w:val="auto"/>
              <w:rPr>
                <w:rFonts w:ascii="Angsana New" w:eastAsia="Calibri" w:hAnsi="Angsana New"/>
                <w:szCs w:val="24"/>
                <w:cs/>
              </w:rPr>
            </w:pPr>
            <w:r w:rsidRPr="007B4BF1">
              <w:rPr>
                <w:rFonts w:ascii="Angsana New" w:eastAsia="Calibri" w:hAnsi="Angsana New"/>
                <w:szCs w:val="24"/>
              </w:rPr>
              <w:t>Interest rates</w:t>
            </w:r>
            <w:r w:rsidRPr="007B4BF1">
              <w:rPr>
                <w:rFonts w:ascii="Angsana New" w:hAnsi="Angsana New"/>
                <w:cs/>
              </w:rPr>
              <w:t xml:space="preserve"> </w:t>
            </w:r>
          </w:p>
        </w:tc>
        <w:tc>
          <w:tcPr>
            <w:tcW w:w="696" w:type="pct"/>
          </w:tcPr>
          <w:p w14:paraId="02E54596" w14:textId="77777777" w:rsidR="002D5DC3" w:rsidRPr="007B4BF1"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627" w:type="pct"/>
          </w:tcPr>
          <w:p w14:paraId="30AB3B5F" w14:textId="77777777" w:rsidR="002D5DC3" w:rsidRPr="007B4BF1"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697" w:type="pct"/>
          </w:tcPr>
          <w:p w14:paraId="341187FA" w14:textId="77777777" w:rsidR="002D5DC3" w:rsidRPr="007B4BF1" w:rsidRDefault="002D5DC3" w:rsidP="00DA0345">
            <w:pPr>
              <w:overflowPunct/>
              <w:autoSpaceDE/>
              <w:autoSpaceDN/>
              <w:adjustRightInd/>
              <w:spacing w:line="400" w:lineRule="exact"/>
              <w:textAlignment w:val="auto"/>
              <w:rPr>
                <w:rFonts w:ascii="Angsana New" w:eastAsia="Calibri" w:hAnsi="Angsana New"/>
                <w:szCs w:val="24"/>
              </w:rPr>
            </w:pPr>
          </w:p>
        </w:tc>
        <w:tc>
          <w:tcPr>
            <w:tcW w:w="839" w:type="pct"/>
          </w:tcPr>
          <w:p w14:paraId="1F9A51D9" w14:textId="77777777" w:rsidR="002D5DC3" w:rsidRPr="007B4BF1" w:rsidRDefault="002D5DC3" w:rsidP="00DA0345">
            <w:pPr>
              <w:overflowPunct/>
              <w:autoSpaceDE/>
              <w:autoSpaceDN/>
              <w:adjustRightInd/>
              <w:spacing w:line="400" w:lineRule="exact"/>
              <w:textAlignment w:val="auto"/>
              <w:rPr>
                <w:rFonts w:ascii="Angsana New" w:eastAsia="Calibri" w:hAnsi="Angsana New"/>
                <w:szCs w:val="24"/>
                <w:cs/>
              </w:rPr>
            </w:pPr>
          </w:p>
        </w:tc>
      </w:tr>
      <w:tr w:rsidR="002D5DC3" w:rsidRPr="007B4BF1" w14:paraId="7978FB81" w14:textId="77777777" w:rsidTr="00597408">
        <w:trPr>
          <w:trHeight w:val="398"/>
        </w:trPr>
        <w:tc>
          <w:tcPr>
            <w:tcW w:w="1445" w:type="pct"/>
          </w:tcPr>
          <w:p w14:paraId="5DC119E3" w14:textId="77777777" w:rsidR="002D5DC3" w:rsidRPr="007B4BF1" w:rsidRDefault="002D5DC3" w:rsidP="00DA0345">
            <w:pPr>
              <w:overflowPunct/>
              <w:autoSpaceDE/>
              <w:autoSpaceDN/>
              <w:adjustRightInd/>
              <w:spacing w:line="400" w:lineRule="exact"/>
              <w:ind w:right="162"/>
              <w:textAlignment w:val="auto"/>
              <w:rPr>
                <w:rFonts w:ascii="Angsana New" w:eastAsia="Calibri" w:hAnsi="Angsana New"/>
                <w:szCs w:val="24"/>
                <w:cs/>
              </w:rPr>
            </w:pPr>
          </w:p>
        </w:tc>
        <w:tc>
          <w:tcPr>
            <w:tcW w:w="696" w:type="pct"/>
          </w:tcPr>
          <w:p w14:paraId="540B037D" w14:textId="77777777" w:rsidR="002D5DC3" w:rsidRPr="007B4BF1" w:rsidRDefault="002D5DC3" w:rsidP="00DA0345">
            <w:pPr>
              <w:overflowPunct/>
              <w:autoSpaceDE/>
              <w:autoSpaceDN/>
              <w:adjustRightInd/>
              <w:spacing w:line="400" w:lineRule="exact"/>
              <w:ind w:left="-108" w:right="-90"/>
              <w:jc w:val="center"/>
              <w:textAlignment w:val="auto"/>
              <w:rPr>
                <w:rFonts w:ascii="Angsana New" w:eastAsia="Calibri" w:hAnsi="Angsana New"/>
                <w:szCs w:val="24"/>
              </w:rPr>
            </w:pPr>
            <w:r w:rsidRPr="007B4BF1">
              <w:rPr>
                <w:rFonts w:ascii="Angsana New" w:eastAsia="Calibri" w:hAnsi="Angsana New"/>
                <w:szCs w:val="24"/>
              </w:rPr>
              <w:t>fluctuate</w:t>
            </w:r>
            <w:r w:rsidRPr="007B4BF1">
              <w:rPr>
                <w:rFonts w:ascii="Angsana New" w:hAnsi="Angsana New"/>
                <w:cs/>
              </w:rPr>
              <w:t xml:space="preserve"> </w:t>
            </w:r>
            <w:r w:rsidRPr="007B4BF1">
              <w:rPr>
                <w:rFonts w:ascii="Angsana New" w:eastAsia="Calibri" w:hAnsi="Angsana New"/>
                <w:szCs w:val="24"/>
              </w:rPr>
              <w:t xml:space="preserve">according </w:t>
            </w:r>
          </w:p>
        </w:tc>
        <w:tc>
          <w:tcPr>
            <w:tcW w:w="696" w:type="pct"/>
          </w:tcPr>
          <w:p w14:paraId="4591AD13" w14:textId="77777777" w:rsidR="002D5DC3" w:rsidRPr="007B4BF1"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7B4BF1">
              <w:rPr>
                <w:rFonts w:ascii="Angsana New" w:hAnsi="Angsana New"/>
                <w:color w:val="272727"/>
                <w:szCs w:val="24"/>
              </w:rPr>
              <w:t xml:space="preserve">Fixed </w:t>
            </w:r>
          </w:p>
        </w:tc>
        <w:tc>
          <w:tcPr>
            <w:tcW w:w="627" w:type="pct"/>
          </w:tcPr>
          <w:p w14:paraId="00A98381" w14:textId="77777777" w:rsidR="002D5DC3" w:rsidRPr="007B4BF1"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7B4BF1">
              <w:rPr>
                <w:rFonts w:ascii="Angsana New" w:hAnsi="Angsana New"/>
                <w:color w:val="272727"/>
                <w:szCs w:val="24"/>
              </w:rPr>
              <w:t>Non</w:t>
            </w:r>
          </w:p>
        </w:tc>
        <w:tc>
          <w:tcPr>
            <w:tcW w:w="697" w:type="pct"/>
          </w:tcPr>
          <w:p w14:paraId="022697ED" w14:textId="77777777" w:rsidR="002D5DC3" w:rsidRPr="007B4BF1" w:rsidRDefault="002D5DC3" w:rsidP="00DA0345">
            <w:pPr>
              <w:overflowPunct/>
              <w:autoSpaceDE/>
              <w:autoSpaceDN/>
              <w:adjustRightInd/>
              <w:spacing w:line="400" w:lineRule="exact"/>
              <w:textAlignment w:val="auto"/>
              <w:rPr>
                <w:rFonts w:ascii="Angsana New" w:eastAsia="Calibri" w:hAnsi="Angsana New"/>
                <w:szCs w:val="24"/>
              </w:rPr>
            </w:pPr>
          </w:p>
        </w:tc>
        <w:tc>
          <w:tcPr>
            <w:tcW w:w="839" w:type="pct"/>
          </w:tcPr>
          <w:p w14:paraId="1D9F0B16" w14:textId="77777777" w:rsidR="002D5DC3" w:rsidRPr="007B4BF1" w:rsidRDefault="002D5DC3" w:rsidP="00DA0345">
            <w:pPr>
              <w:overflowPunct/>
              <w:autoSpaceDE/>
              <w:autoSpaceDN/>
              <w:adjustRightInd/>
              <w:spacing w:line="400" w:lineRule="exact"/>
              <w:textAlignment w:val="auto"/>
              <w:rPr>
                <w:rFonts w:ascii="Angsana New" w:eastAsia="Calibri" w:hAnsi="Angsana New"/>
                <w:szCs w:val="24"/>
                <w:cs/>
              </w:rPr>
            </w:pPr>
          </w:p>
        </w:tc>
      </w:tr>
      <w:tr w:rsidR="002D5DC3" w:rsidRPr="007B4BF1" w14:paraId="50C9AFD3" w14:textId="77777777" w:rsidTr="00597408">
        <w:tc>
          <w:tcPr>
            <w:tcW w:w="1445" w:type="pct"/>
            <w:hideMark/>
          </w:tcPr>
          <w:p w14:paraId="3155715F" w14:textId="77777777" w:rsidR="002D5DC3" w:rsidRPr="007B4BF1" w:rsidRDefault="002D5DC3" w:rsidP="00DA0345">
            <w:pPr>
              <w:overflowPunct/>
              <w:autoSpaceDE/>
              <w:autoSpaceDN/>
              <w:adjustRightInd/>
              <w:spacing w:line="400" w:lineRule="exact"/>
              <w:ind w:left="84" w:right="162"/>
              <w:jc w:val="center"/>
              <w:textAlignment w:val="auto"/>
              <w:rPr>
                <w:rFonts w:ascii="Angsana New" w:eastAsia="Calibri" w:hAnsi="Angsana New"/>
                <w:szCs w:val="24"/>
                <w:cs/>
              </w:rPr>
            </w:pPr>
          </w:p>
        </w:tc>
        <w:tc>
          <w:tcPr>
            <w:tcW w:w="696" w:type="pct"/>
            <w:hideMark/>
          </w:tcPr>
          <w:p w14:paraId="35EB2227" w14:textId="77777777" w:rsidR="002D5DC3" w:rsidRPr="007B4BF1" w:rsidRDefault="002D5DC3" w:rsidP="00DA0345">
            <w:pPr>
              <w:pBdr>
                <w:bottom w:val="single" w:sz="6" w:space="1" w:color="auto"/>
              </w:pBdr>
              <w:overflowPunct/>
              <w:autoSpaceDE/>
              <w:autoSpaceDN/>
              <w:adjustRightInd/>
              <w:spacing w:line="400" w:lineRule="exact"/>
              <w:ind w:left="-108" w:right="-90"/>
              <w:jc w:val="center"/>
              <w:textAlignment w:val="auto"/>
              <w:rPr>
                <w:rFonts w:ascii="Angsana New" w:eastAsia="Calibri" w:hAnsi="Angsana New"/>
                <w:szCs w:val="24"/>
              </w:rPr>
            </w:pPr>
            <w:r w:rsidRPr="007B4BF1">
              <w:rPr>
                <w:rFonts w:ascii="Angsana New" w:eastAsia="Calibri" w:hAnsi="Angsana New"/>
                <w:szCs w:val="24"/>
              </w:rPr>
              <w:t>to market prices</w:t>
            </w:r>
            <w:r w:rsidRPr="007B4BF1">
              <w:rPr>
                <w:rFonts w:ascii="Angsana New" w:eastAsia="Calibri" w:hAnsi="Angsana New"/>
                <w:szCs w:val="24"/>
                <w:cs/>
              </w:rPr>
              <w:t>.</w:t>
            </w:r>
          </w:p>
        </w:tc>
        <w:tc>
          <w:tcPr>
            <w:tcW w:w="696" w:type="pct"/>
            <w:hideMark/>
          </w:tcPr>
          <w:p w14:paraId="188A0770" w14:textId="77777777" w:rsidR="002D5DC3" w:rsidRPr="007B4BF1" w:rsidRDefault="002D5DC3" w:rsidP="00DA0345">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7B4BF1">
              <w:rPr>
                <w:rFonts w:ascii="Angsana New" w:hAnsi="Angsana New"/>
                <w:color w:val="272727"/>
                <w:szCs w:val="24"/>
              </w:rPr>
              <w:t>Interest rate</w:t>
            </w:r>
            <w:r w:rsidRPr="007B4BF1">
              <w:rPr>
                <w:rFonts w:ascii="Angsana New" w:hAnsi="Angsana New"/>
                <w:color w:val="272727"/>
                <w:szCs w:val="24"/>
                <w:cs/>
              </w:rPr>
              <w:t>.</w:t>
            </w:r>
          </w:p>
        </w:tc>
        <w:tc>
          <w:tcPr>
            <w:tcW w:w="627" w:type="pct"/>
            <w:hideMark/>
          </w:tcPr>
          <w:p w14:paraId="024C224B" w14:textId="77777777" w:rsidR="002D5DC3" w:rsidRPr="007B4BF1" w:rsidRDefault="002D5DC3" w:rsidP="00DA0345">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7B4BF1">
              <w:rPr>
                <w:rFonts w:ascii="Angsana New" w:hAnsi="Angsana New"/>
                <w:color w:val="272727"/>
                <w:szCs w:val="24"/>
              </w:rPr>
              <w:t>Interest rate</w:t>
            </w:r>
            <w:r w:rsidRPr="007B4BF1">
              <w:rPr>
                <w:rFonts w:ascii="Angsana New" w:hAnsi="Angsana New"/>
                <w:color w:val="272727"/>
                <w:szCs w:val="24"/>
                <w:cs/>
              </w:rPr>
              <w:t>.</w:t>
            </w:r>
          </w:p>
        </w:tc>
        <w:tc>
          <w:tcPr>
            <w:tcW w:w="697" w:type="pct"/>
            <w:hideMark/>
          </w:tcPr>
          <w:p w14:paraId="3DCC391D" w14:textId="77777777" w:rsidR="002D5DC3" w:rsidRPr="007B4BF1" w:rsidRDefault="002D5DC3" w:rsidP="00DA0345">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7B4BF1">
              <w:rPr>
                <w:rFonts w:ascii="Angsana New" w:eastAsia="Calibri" w:hAnsi="Angsana New"/>
                <w:szCs w:val="24"/>
              </w:rPr>
              <w:t>Total</w:t>
            </w:r>
          </w:p>
        </w:tc>
        <w:tc>
          <w:tcPr>
            <w:tcW w:w="839" w:type="pct"/>
            <w:hideMark/>
          </w:tcPr>
          <w:p w14:paraId="5EB7EB45" w14:textId="77777777" w:rsidR="002D5DC3" w:rsidRPr="007B4BF1" w:rsidRDefault="002D5DC3" w:rsidP="00DA0345">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7B4BF1">
              <w:rPr>
                <w:rFonts w:ascii="Angsana New" w:hAnsi="Angsana New"/>
                <w:color w:val="272727"/>
                <w:szCs w:val="24"/>
              </w:rPr>
              <w:t>Interest rate</w:t>
            </w:r>
            <w:r w:rsidRPr="007B4BF1">
              <w:rPr>
                <w:rFonts w:ascii="Angsana New" w:hAnsi="Angsana New"/>
                <w:color w:val="272727"/>
                <w:szCs w:val="24"/>
                <w:cs/>
              </w:rPr>
              <w:t>.</w:t>
            </w:r>
          </w:p>
        </w:tc>
      </w:tr>
      <w:tr w:rsidR="00B24A29" w:rsidRPr="007B4BF1" w14:paraId="388FF516" w14:textId="77777777" w:rsidTr="00597408">
        <w:tc>
          <w:tcPr>
            <w:tcW w:w="1445" w:type="pct"/>
            <w:tcBorders>
              <w:top w:val="nil"/>
              <w:left w:val="nil"/>
              <w:bottom w:val="nil"/>
              <w:right w:val="nil"/>
            </w:tcBorders>
            <w:shd w:val="clear" w:color="auto" w:fill="auto"/>
            <w:vAlign w:val="bottom"/>
            <w:hideMark/>
          </w:tcPr>
          <w:p w14:paraId="646B11DC" w14:textId="77777777" w:rsidR="00C92BDF" w:rsidRPr="007B4BF1" w:rsidRDefault="00C92BDF" w:rsidP="00DA0345">
            <w:pPr>
              <w:overflowPunct/>
              <w:autoSpaceDE/>
              <w:autoSpaceDN/>
              <w:adjustRightInd/>
              <w:spacing w:line="400" w:lineRule="exact"/>
              <w:ind w:left="84"/>
              <w:jc w:val="both"/>
              <w:textAlignment w:val="auto"/>
              <w:rPr>
                <w:rFonts w:ascii="Angsana New" w:eastAsia="Calibri" w:hAnsi="Angsana New"/>
                <w:szCs w:val="24"/>
                <w:u w:val="single"/>
                <w:cs/>
              </w:rPr>
            </w:pPr>
            <w:r w:rsidRPr="007B4BF1">
              <w:rPr>
                <w:rFonts w:ascii="Angsana New" w:hAnsi="Angsana New"/>
                <w:b/>
                <w:bCs/>
                <w:szCs w:val="24"/>
                <w:u w:val="single"/>
              </w:rPr>
              <w:t>Financial asset</w:t>
            </w:r>
          </w:p>
        </w:tc>
        <w:tc>
          <w:tcPr>
            <w:tcW w:w="696" w:type="pct"/>
          </w:tcPr>
          <w:p w14:paraId="7A990773" w14:textId="77777777" w:rsidR="00C92BDF" w:rsidRPr="007B4BF1"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696" w:type="pct"/>
          </w:tcPr>
          <w:p w14:paraId="5BBFC182" w14:textId="77777777" w:rsidR="00C92BDF" w:rsidRPr="007B4BF1"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627" w:type="pct"/>
          </w:tcPr>
          <w:p w14:paraId="666F8672" w14:textId="77777777" w:rsidR="00C92BDF" w:rsidRPr="007B4BF1"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697" w:type="pct"/>
          </w:tcPr>
          <w:p w14:paraId="5F85A4AB" w14:textId="77777777" w:rsidR="00C92BDF" w:rsidRPr="007B4BF1" w:rsidRDefault="00C92BDF" w:rsidP="00DA0345">
            <w:pPr>
              <w:overflowPunct/>
              <w:autoSpaceDE/>
              <w:autoSpaceDN/>
              <w:adjustRightInd/>
              <w:spacing w:line="400" w:lineRule="exact"/>
              <w:jc w:val="right"/>
              <w:textAlignment w:val="auto"/>
              <w:rPr>
                <w:rFonts w:ascii="Angsana New" w:eastAsia="Calibri" w:hAnsi="Angsana New"/>
                <w:szCs w:val="24"/>
              </w:rPr>
            </w:pPr>
          </w:p>
        </w:tc>
        <w:tc>
          <w:tcPr>
            <w:tcW w:w="839" w:type="pct"/>
          </w:tcPr>
          <w:p w14:paraId="250B2B7C" w14:textId="77777777" w:rsidR="00C92BDF" w:rsidRPr="007B4BF1" w:rsidRDefault="00C92BDF" w:rsidP="00DA0345">
            <w:pPr>
              <w:overflowPunct/>
              <w:autoSpaceDE/>
              <w:autoSpaceDN/>
              <w:adjustRightInd/>
              <w:spacing w:line="400" w:lineRule="exact"/>
              <w:jc w:val="both"/>
              <w:textAlignment w:val="auto"/>
              <w:rPr>
                <w:rFonts w:ascii="Angsana New" w:eastAsia="Calibri" w:hAnsi="Angsana New"/>
                <w:szCs w:val="24"/>
              </w:rPr>
            </w:pPr>
          </w:p>
        </w:tc>
      </w:tr>
      <w:tr w:rsidR="00811331" w:rsidRPr="007B4BF1" w14:paraId="3145C8A1" w14:textId="77777777" w:rsidTr="00597408">
        <w:tc>
          <w:tcPr>
            <w:tcW w:w="1445" w:type="pct"/>
            <w:tcBorders>
              <w:top w:val="nil"/>
              <w:left w:val="nil"/>
              <w:bottom w:val="nil"/>
              <w:right w:val="nil"/>
            </w:tcBorders>
            <w:shd w:val="clear" w:color="auto" w:fill="auto"/>
            <w:vAlign w:val="bottom"/>
            <w:hideMark/>
          </w:tcPr>
          <w:p w14:paraId="05BA19F3" w14:textId="77777777" w:rsidR="00811331" w:rsidRPr="007B4BF1" w:rsidRDefault="00811331" w:rsidP="00811331">
            <w:pPr>
              <w:overflowPunct/>
              <w:autoSpaceDE/>
              <w:autoSpaceDN/>
              <w:adjustRightInd/>
              <w:spacing w:line="400" w:lineRule="exact"/>
              <w:ind w:left="84"/>
              <w:jc w:val="both"/>
              <w:textAlignment w:val="auto"/>
              <w:rPr>
                <w:rFonts w:ascii="Angsana New" w:eastAsia="Calibri" w:hAnsi="Angsana New"/>
                <w:szCs w:val="24"/>
              </w:rPr>
            </w:pPr>
            <w:r w:rsidRPr="007B4BF1">
              <w:rPr>
                <w:rFonts w:ascii="Angsana New" w:hAnsi="Angsana New"/>
                <w:szCs w:val="24"/>
              </w:rPr>
              <w:t>Cash and cash equivalents</w:t>
            </w:r>
          </w:p>
        </w:tc>
        <w:tc>
          <w:tcPr>
            <w:tcW w:w="696" w:type="pct"/>
          </w:tcPr>
          <w:p w14:paraId="4F82214B" w14:textId="7F3DB782" w:rsidR="00811331" w:rsidRPr="007B4BF1" w:rsidRDefault="00811331" w:rsidP="00811331">
            <w:pPr>
              <w:tabs>
                <w:tab w:val="decimal" w:pos="88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7B4BF1">
              <w:rPr>
                <w:rFonts w:asciiTheme="majorBidi" w:hAnsiTheme="majorBidi" w:cstheme="majorBidi"/>
                <w:szCs w:val="24"/>
              </w:rPr>
              <w:t>373,728,856.66</w:t>
            </w:r>
          </w:p>
        </w:tc>
        <w:tc>
          <w:tcPr>
            <w:tcW w:w="696" w:type="pct"/>
          </w:tcPr>
          <w:p w14:paraId="4E4425EB" w14:textId="370E4579" w:rsidR="00811331" w:rsidRPr="007B4BF1" w:rsidRDefault="00811331" w:rsidP="00811331">
            <w:pPr>
              <w:tabs>
                <w:tab w:val="decimal" w:pos="972"/>
              </w:tabs>
              <w:overflowPunct/>
              <w:autoSpaceDE/>
              <w:autoSpaceDN/>
              <w:adjustRightInd/>
              <w:spacing w:line="400" w:lineRule="exact"/>
              <w:ind w:right="69"/>
              <w:jc w:val="right"/>
              <w:textAlignment w:val="auto"/>
              <w:rPr>
                <w:rFonts w:ascii="Angsana New" w:eastAsia="Calibri" w:hAnsi="Angsana New"/>
                <w:b/>
                <w:bCs/>
                <w:szCs w:val="24"/>
              </w:rPr>
            </w:pPr>
            <w:r w:rsidRPr="007B4BF1">
              <w:rPr>
                <w:rFonts w:asciiTheme="majorBidi" w:hAnsiTheme="majorBidi" w:cstheme="majorBidi"/>
                <w:szCs w:val="24"/>
              </w:rPr>
              <w:t>-</w:t>
            </w:r>
          </w:p>
        </w:tc>
        <w:tc>
          <w:tcPr>
            <w:tcW w:w="627" w:type="pct"/>
          </w:tcPr>
          <w:p w14:paraId="276F82E3" w14:textId="61B8B71A" w:rsidR="00811331" w:rsidRPr="007B4BF1" w:rsidRDefault="00811331" w:rsidP="00811331">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7B4BF1">
              <w:rPr>
                <w:rFonts w:asciiTheme="majorBidi" w:hAnsiTheme="majorBidi" w:cstheme="majorBidi"/>
                <w:szCs w:val="24"/>
              </w:rPr>
              <w:t>233,880.57</w:t>
            </w:r>
          </w:p>
        </w:tc>
        <w:tc>
          <w:tcPr>
            <w:tcW w:w="697" w:type="pct"/>
          </w:tcPr>
          <w:p w14:paraId="7BFD021F" w14:textId="10648047" w:rsidR="00811331" w:rsidRPr="007B4BF1" w:rsidRDefault="00811331" w:rsidP="00811331">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7B4BF1">
              <w:rPr>
                <w:rFonts w:asciiTheme="majorBidi" w:hAnsiTheme="majorBidi" w:cstheme="majorBidi"/>
                <w:szCs w:val="24"/>
              </w:rPr>
              <w:t>373,962,737.23</w:t>
            </w:r>
          </w:p>
        </w:tc>
        <w:tc>
          <w:tcPr>
            <w:tcW w:w="839" w:type="pct"/>
          </w:tcPr>
          <w:p w14:paraId="3447604A" w14:textId="7D73A640" w:rsidR="00811331" w:rsidRPr="007B4BF1" w:rsidRDefault="00811331" w:rsidP="00811331">
            <w:pPr>
              <w:overflowPunct/>
              <w:autoSpaceDE/>
              <w:autoSpaceDN/>
              <w:adjustRightInd/>
              <w:spacing w:line="400" w:lineRule="exact"/>
              <w:jc w:val="right"/>
              <w:textAlignment w:val="auto"/>
              <w:rPr>
                <w:rFonts w:ascii="Angsana New" w:eastAsia="Angsana New" w:hAnsi="Angsana New"/>
                <w:b/>
                <w:bCs/>
                <w:color w:val="000000" w:themeColor="text1"/>
                <w:szCs w:val="24"/>
              </w:rPr>
            </w:pPr>
            <w:r w:rsidRPr="007B4BF1">
              <w:rPr>
                <w:rFonts w:asciiTheme="majorBidi" w:hAnsiTheme="majorBidi" w:cstheme="majorBidi"/>
                <w:szCs w:val="24"/>
              </w:rPr>
              <w:t>0.</w:t>
            </w:r>
            <w:r w:rsidRPr="007B4BF1">
              <w:rPr>
                <w:rFonts w:asciiTheme="majorBidi" w:hAnsiTheme="majorBidi" w:cstheme="majorBidi" w:hint="cs"/>
                <w:szCs w:val="24"/>
                <w:cs/>
              </w:rPr>
              <w:t>25</w:t>
            </w:r>
            <w:r w:rsidRPr="007B4BF1">
              <w:rPr>
                <w:rFonts w:asciiTheme="majorBidi" w:hAnsiTheme="majorBidi" w:cstheme="majorBidi"/>
                <w:szCs w:val="24"/>
              </w:rPr>
              <w:t>%-1.50%</w:t>
            </w:r>
          </w:p>
        </w:tc>
      </w:tr>
      <w:tr w:rsidR="00811331" w:rsidRPr="007B4BF1" w14:paraId="42FC2FA1" w14:textId="77777777" w:rsidTr="00597408">
        <w:tc>
          <w:tcPr>
            <w:tcW w:w="1445" w:type="pct"/>
            <w:tcBorders>
              <w:top w:val="nil"/>
              <w:left w:val="nil"/>
              <w:bottom w:val="nil"/>
              <w:right w:val="nil"/>
            </w:tcBorders>
            <w:shd w:val="clear" w:color="auto" w:fill="auto"/>
            <w:vAlign w:val="bottom"/>
            <w:hideMark/>
          </w:tcPr>
          <w:p w14:paraId="5D2EA8D8" w14:textId="77777777" w:rsidR="00811331" w:rsidRPr="007B4BF1" w:rsidRDefault="00811331" w:rsidP="00811331">
            <w:pPr>
              <w:overflowPunct/>
              <w:autoSpaceDE/>
              <w:autoSpaceDN/>
              <w:adjustRightInd/>
              <w:spacing w:line="400" w:lineRule="exact"/>
              <w:ind w:left="84"/>
              <w:jc w:val="both"/>
              <w:textAlignment w:val="auto"/>
              <w:rPr>
                <w:rFonts w:ascii="Angsana New" w:eastAsia="Calibri" w:hAnsi="Angsana New"/>
                <w:szCs w:val="24"/>
              </w:rPr>
            </w:pPr>
            <w:r w:rsidRPr="007B4BF1">
              <w:rPr>
                <w:rFonts w:ascii="Angsana New" w:hAnsi="Angsana New"/>
                <w:szCs w:val="24"/>
              </w:rPr>
              <w:t>Trade accounts receivable</w:t>
            </w:r>
          </w:p>
        </w:tc>
        <w:tc>
          <w:tcPr>
            <w:tcW w:w="696" w:type="pct"/>
          </w:tcPr>
          <w:p w14:paraId="621056EF" w14:textId="3CC89E24" w:rsidR="00811331" w:rsidRPr="007B4BF1" w:rsidRDefault="00811331" w:rsidP="00811331">
            <w:pPr>
              <w:tabs>
                <w:tab w:val="decimal" w:pos="884"/>
              </w:tabs>
              <w:overflowPunct/>
              <w:autoSpaceDE/>
              <w:autoSpaceDN/>
              <w:adjustRightInd/>
              <w:spacing w:line="400" w:lineRule="exact"/>
              <w:jc w:val="right"/>
              <w:textAlignment w:val="auto"/>
              <w:rPr>
                <w:rFonts w:ascii="Angsana New" w:eastAsia="Calibri" w:hAnsi="Angsana New"/>
                <w:b/>
                <w:bCs/>
                <w:szCs w:val="24"/>
                <w:cs/>
              </w:rPr>
            </w:pPr>
            <w:r w:rsidRPr="007B4BF1">
              <w:rPr>
                <w:rFonts w:asciiTheme="majorBidi" w:hAnsiTheme="majorBidi" w:cstheme="majorBidi"/>
                <w:szCs w:val="24"/>
                <w:cs/>
              </w:rPr>
              <w:t>-</w:t>
            </w:r>
          </w:p>
        </w:tc>
        <w:tc>
          <w:tcPr>
            <w:tcW w:w="696" w:type="pct"/>
          </w:tcPr>
          <w:p w14:paraId="27E40151" w14:textId="5C8AEFEC" w:rsidR="00811331" w:rsidRPr="007B4BF1" w:rsidRDefault="00811331" w:rsidP="00811331">
            <w:pPr>
              <w:tabs>
                <w:tab w:val="decimal" w:pos="972"/>
              </w:tabs>
              <w:overflowPunct/>
              <w:autoSpaceDE/>
              <w:autoSpaceDN/>
              <w:adjustRightInd/>
              <w:spacing w:line="400" w:lineRule="exact"/>
              <w:ind w:right="69"/>
              <w:jc w:val="right"/>
              <w:textAlignment w:val="auto"/>
              <w:rPr>
                <w:rFonts w:ascii="Angsana New" w:eastAsia="Calibri" w:hAnsi="Angsana New"/>
                <w:b/>
                <w:bCs/>
                <w:szCs w:val="24"/>
              </w:rPr>
            </w:pPr>
            <w:r w:rsidRPr="007B4BF1">
              <w:rPr>
                <w:rFonts w:asciiTheme="majorBidi" w:hAnsiTheme="majorBidi" w:cstheme="majorBidi"/>
                <w:szCs w:val="24"/>
                <w:cs/>
              </w:rPr>
              <w:t>-</w:t>
            </w:r>
          </w:p>
        </w:tc>
        <w:tc>
          <w:tcPr>
            <w:tcW w:w="627" w:type="pct"/>
          </w:tcPr>
          <w:p w14:paraId="711348E1" w14:textId="02E080B8" w:rsidR="00811331" w:rsidRPr="007B4BF1" w:rsidRDefault="00811331" w:rsidP="00811331">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7B4BF1">
              <w:rPr>
                <w:rFonts w:asciiTheme="majorBidi" w:hAnsiTheme="majorBidi" w:cstheme="majorBidi"/>
                <w:szCs w:val="24"/>
              </w:rPr>
              <w:t>436,849,846.61</w:t>
            </w:r>
          </w:p>
        </w:tc>
        <w:tc>
          <w:tcPr>
            <w:tcW w:w="697" w:type="pct"/>
          </w:tcPr>
          <w:p w14:paraId="0BDFD262" w14:textId="74BA9FC3" w:rsidR="00811331" w:rsidRPr="007B4BF1" w:rsidRDefault="00811331" w:rsidP="00811331">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7B4BF1">
              <w:rPr>
                <w:rFonts w:asciiTheme="majorBidi" w:hAnsiTheme="majorBidi" w:cstheme="majorBidi"/>
                <w:szCs w:val="24"/>
              </w:rPr>
              <w:t>436,849,846.61</w:t>
            </w:r>
          </w:p>
        </w:tc>
        <w:tc>
          <w:tcPr>
            <w:tcW w:w="839" w:type="pct"/>
          </w:tcPr>
          <w:p w14:paraId="2496A9C8" w14:textId="6AE49AFC" w:rsidR="00811331" w:rsidRPr="007B4BF1" w:rsidRDefault="00811331" w:rsidP="00811331">
            <w:pPr>
              <w:overflowPunct/>
              <w:autoSpaceDE/>
              <w:autoSpaceDN/>
              <w:adjustRightInd/>
              <w:spacing w:line="400" w:lineRule="exact"/>
              <w:jc w:val="right"/>
              <w:textAlignment w:val="auto"/>
              <w:rPr>
                <w:rFonts w:ascii="Angsana New" w:eastAsia="Calibri" w:hAnsi="Angsana New"/>
                <w:b/>
                <w:bCs/>
                <w:szCs w:val="24"/>
              </w:rPr>
            </w:pPr>
            <w:r w:rsidRPr="007B4BF1">
              <w:rPr>
                <w:rFonts w:asciiTheme="majorBidi" w:hAnsiTheme="majorBidi" w:cstheme="majorBidi"/>
                <w:szCs w:val="24"/>
              </w:rPr>
              <w:t>-</w:t>
            </w:r>
          </w:p>
        </w:tc>
      </w:tr>
      <w:tr w:rsidR="00811331" w:rsidRPr="007B4BF1" w14:paraId="7AD2FEE5" w14:textId="77777777" w:rsidTr="00597408">
        <w:trPr>
          <w:trHeight w:val="362"/>
        </w:trPr>
        <w:tc>
          <w:tcPr>
            <w:tcW w:w="1445" w:type="pct"/>
            <w:tcBorders>
              <w:top w:val="nil"/>
              <w:left w:val="nil"/>
              <w:bottom w:val="nil"/>
              <w:right w:val="nil"/>
            </w:tcBorders>
            <w:shd w:val="clear" w:color="auto" w:fill="auto"/>
            <w:vAlign w:val="bottom"/>
            <w:hideMark/>
          </w:tcPr>
          <w:p w14:paraId="5FBC0263" w14:textId="77777777" w:rsidR="00811331" w:rsidRPr="007B4BF1" w:rsidRDefault="00811331" w:rsidP="00811331">
            <w:pPr>
              <w:overflowPunct/>
              <w:autoSpaceDE/>
              <w:autoSpaceDN/>
              <w:adjustRightInd/>
              <w:spacing w:line="400" w:lineRule="exact"/>
              <w:ind w:left="84"/>
              <w:jc w:val="both"/>
              <w:textAlignment w:val="auto"/>
              <w:rPr>
                <w:rFonts w:ascii="Angsana New" w:eastAsia="Calibri" w:hAnsi="Angsana New"/>
                <w:szCs w:val="24"/>
              </w:rPr>
            </w:pPr>
            <w:r w:rsidRPr="007B4BF1">
              <w:rPr>
                <w:rFonts w:ascii="Angsana New" w:hAnsi="Angsana New"/>
                <w:szCs w:val="24"/>
              </w:rPr>
              <w:t>Other current receivables</w:t>
            </w:r>
          </w:p>
        </w:tc>
        <w:tc>
          <w:tcPr>
            <w:tcW w:w="696" w:type="pct"/>
          </w:tcPr>
          <w:p w14:paraId="4AB47412" w14:textId="19EA300E" w:rsidR="00811331" w:rsidRPr="007B4BF1" w:rsidRDefault="00811331" w:rsidP="00811331">
            <w:pPr>
              <w:tabs>
                <w:tab w:val="decimal" w:pos="884"/>
              </w:tabs>
              <w:overflowPunct/>
              <w:autoSpaceDE/>
              <w:autoSpaceDN/>
              <w:adjustRightInd/>
              <w:spacing w:line="400" w:lineRule="exact"/>
              <w:jc w:val="right"/>
              <w:textAlignment w:val="auto"/>
              <w:rPr>
                <w:rFonts w:ascii="Angsana New" w:eastAsia="Calibri" w:hAnsi="Angsana New"/>
                <w:b/>
                <w:bCs/>
                <w:szCs w:val="24"/>
              </w:rPr>
            </w:pPr>
            <w:r w:rsidRPr="007B4BF1">
              <w:rPr>
                <w:rFonts w:asciiTheme="majorBidi" w:hAnsiTheme="majorBidi" w:cstheme="majorBidi"/>
                <w:szCs w:val="24"/>
              </w:rPr>
              <w:t>-</w:t>
            </w:r>
          </w:p>
        </w:tc>
        <w:tc>
          <w:tcPr>
            <w:tcW w:w="696" w:type="pct"/>
          </w:tcPr>
          <w:p w14:paraId="07D5A3CB" w14:textId="5EFC7D03" w:rsidR="00811331" w:rsidRPr="007B4BF1" w:rsidRDefault="00811331" w:rsidP="00811331">
            <w:pPr>
              <w:tabs>
                <w:tab w:val="decimal" w:pos="972"/>
              </w:tabs>
              <w:overflowPunct/>
              <w:autoSpaceDE/>
              <w:autoSpaceDN/>
              <w:adjustRightInd/>
              <w:spacing w:line="400" w:lineRule="exact"/>
              <w:ind w:right="69"/>
              <w:jc w:val="right"/>
              <w:textAlignment w:val="auto"/>
              <w:rPr>
                <w:rFonts w:ascii="Angsana New" w:eastAsia="Calibri" w:hAnsi="Angsana New"/>
                <w:b/>
                <w:bCs/>
                <w:szCs w:val="24"/>
              </w:rPr>
            </w:pPr>
            <w:r w:rsidRPr="007B4BF1">
              <w:rPr>
                <w:rFonts w:asciiTheme="majorBidi" w:hAnsiTheme="majorBidi" w:cstheme="majorBidi"/>
                <w:szCs w:val="24"/>
              </w:rPr>
              <w:t>529,448.25</w:t>
            </w:r>
          </w:p>
        </w:tc>
        <w:tc>
          <w:tcPr>
            <w:tcW w:w="627" w:type="pct"/>
          </w:tcPr>
          <w:p w14:paraId="29F960A3" w14:textId="276CC1CA" w:rsidR="00811331" w:rsidRPr="007B4BF1" w:rsidRDefault="00811331" w:rsidP="00811331">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7B4BF1">
              <w:rPr>
                <w:rFonts w:asciiTheme="majorBidi" w:hAnsiTheme="majorBidi" w:cstheme="majorBidi"/>
                <w:szCs w:val="24"/>
              </w:rPr>
              <w:t>70,480,401.75</w:t>
            </w:r>
          </w:p>
        </w:tc>
        <w:tc>
          <w:tcPr>
            <w:tcW w:w="697" w:type="pct"/>
            <w:vAlign w:val="bottom"/>
          </w:tcPr>
          <w:p w14:paraId="5EFD2867" w14:textId="1D6571F4" w:rsidR="00811331" w:rsidRPr="007B4BF1" w:rsidRDefault="00811331" w:rsidP="00811331">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7B4BF1">
              <w:rPr>
                <w:rFonts w:asciiTheme="majorBidi" w:hAnsiTheme="majorBidi" w:cstheme="majorBidi"/>
                <w:szCs w:val="24"/>
              </w:rPr>
              <w:t>71,009,850.00</w:t>
            </w:r>
          </w:p>
        </w:tc>
        <w:tc>
          <w:tcPr>
            <w:tcW w:w="839" w:type="pct"/>
          </w:tcPr>
          <w:p w14:paraId="3103D36E" w14:textId="51B04443" w:rsidR="00811331" w:rsidRPr="007B4BF1" w:rsidRDefault="00811331" w:rsidP="00811331">
            <w:pPr>
              <w:overflowPunct/>
              <w:autoSpaceDE/>
              <w:autoSpaceDN/>
              <w:adjustRightInd/>
              <w:spacing w:line="400" w:lineRule="exact"/>
              <w:jc w:val="right"/>
              <w:textAlignment w:val="auto"/>
              <w:rPr>
                <w:rFonts w:ascii="Angsana New" w:eastAsia="Calibri" w:hAnsi="Angsana New"/>
                <w:b/>
                <w:bCs/>
                <w:szCs w:val="24"/>
              </w:rPr>
            </w:pPr>
            <w:r w:rsidRPr="007B4BF1">
              <w:rPr>
                <w:rFonts w:asciiTheme="majorBidi" w:hAnsiTheme="majorBidi" w:cstheme="majorBidi"/>
                <w:szCs w:val="24"/>
              </w:rPr>
              <w:t>5.00% - 6.00%</w:t>
            </w:r>
          </w:p>
        </w:tc>
      </w:tr>
      <w:tr w:rsidR="006203E4" w:rsidRPr="007B4BF1" w14:paraId="0B459CE3" w14:textId="77777777" w:rsidTr="00597408">
        <w:tc>
          <w:tcPr>
            <w:tcW w:w="1445" w:type="pct"/>
          </w:tcPr>
          <w:p w14:paraId="0B899287" w14:textId="77777777" w:rsidR="006203E4" w:rsidRPr="007B4BF1" w:rsidRDefault="006203E4" w:rsidP="006203E4">
            <w:pPr>
              <w:overflowPunct/>
              <w:autoSpaceDE/>
              <w:autoSpaceDN/>
              <w:adjustRightInd/>
              <w:spacing w:line="400" w:lineRule="exact"/>
              <w:ind w:left="84"/>
              <w:jc w:val="both"/>
              <w:textAlignment w:val="auto"/>
              <w:rPr>
                <w:rFonts w:ascii="Angsana New" w:eastAsia="Calibri" w:hAnsi="Angsana New"/>
                <w:szCs w:val="24"/>
              </w:rPr>
            </w:pPr>
            <w:r w:rsidRPr="007B4BF1">
              <w:rPr>
                <w:rFonts w:ascii="Angsana New" w:hAnsi="Angsana New"/>
                <w:szCs w:val="24"/>
              </w:rPr>
              <w:t>Short</w:t>
            </w:r>
            <w:r w:rsidRPr="007B4BF1">
              <w:rPr>
                <w:rFonts w:ascii="Angsana New" w:hAnsi="Angsana New"/>
                <w:szCs w:val="24"/>
                <w:cs/>
              </w:rPr>
              <w:t>-</w:t>
            </w:r>
            <w:r w:rsidRPr="007B4BF1">
              <w:rPr>
                <w:rFonts w:ascii="Angsana New" w:hAnsi="Angsana New"/>
                <w:szCs w:val="24"/>
              </w:rPr>
              <w:t>term loans to related parties</w:t>
            </w:r>
          </w:p>
        </w:tc>
        <w:tc>
          <w:tcPr>
            <w:tcW w:w="696" w:type="pct"/>
          </w:tcPr>
          <w:p w14:paraId="37C6F7EC" w14:textId="6A39B636" w:rsidR="006203E4" w:rsidRPr="007B4BF1" w:rsidRDefault="006203E4" w:rsidP="006203E4">
            <w:pPr>
              <w:tabs>
                <w:tab w:val="decimal" w:pos="88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7B4BF1">
              <w:rPr>
                <w:rFonts w:ascii="Angsana New" w:hAnsi="Angsana New"/>
                <w:szCs w:val="24"/>
                <w:cs/>
              </w:rPr>
              <w:t>-</w:t>
            </w:r>
          </w:p>
        </w:tc>
        <w:tc>
          <w:tcPr>
            <w:tcW w:w="696" w:type="pct"/>
          </w:tcPr>
          <w:p w14:paraId="6721D905" w14:textId="1960655C" w:rsidR="006203E4" w:rsidRPr="007B4BF1" w:rsidRDefault="006203E4" w:rsidP="006203E4">
            <w:pPr>
              <w:tabs>
                <w:tab w:val="decimal" w:pos="972"/>
              </w:tabs>
              <w:overflowPunct/>
              <w:autoSpaceDE/>
              <w:autoSpaceDN/>
              <w:adjustRightInd/>
              <w:spacing w:line="400" w:lineRule="exact"/>
              <w:ind w:right="69"/>
              <w:jc w:val="right"/>
              <w:textAlignment w:val="auto"/>
              <w:rPr>
                <w:rFonts w:ascii="Angsana New" w:eastAsia="Angsana New" w:hAnsi="Angsana New"/>
                <w:b/>
                <w:bCs/>
                <w:color w:val="000000" w:themeColor="text1"/>
              </w:rPr>
            </w:pPr>
            <w:r w:rsidRPr="007B4BF1">
              <w:rPr>
                <w:rFonts w:ascii="Angsana New" w:hAnsi="Angsana New"/>
                <w:szCs w:val="24"/>
              </w:rPr>
              <w:t>1,132,450,000.00</w:t>
            </w:r>
          </w:p>
        </w:tc>
        <w:tc>
          <w:tcPr>
            <w:tcW w:w="627" w:type="pct"/>
          </w:tcPr>
          <w:p w14:paraId="188F8F2D" w14:textId="6A348050" w:rsidR="006203E4" w:rsidRPr="007B4BF1" w:rsidRDefault="006203E4" w:rsidP="006203E4">
            <w:pPr>
              <w:tabs>
                <w:tab w:val="decimal" w:pos="794"/>
              </w:tabs>
              <w:overflowPunct/>
              <w:autoSpaceDE/>
              <w:autoSpaceDN/>
              <w:adjustRightInd/>
              <w:spacing w:line="400" w:lineRule="exact"/>
              <w:jc w:val="right"/>
              <w:textAlignment w:val="auto"/>
              <w:rPr>
                <w:rFonts w:ascii="Angsana New" w:eastAsia="Calibri" w:hAnsi="Angsana New"/>
                <w:b/>
                <w:bCs/>
              </w:rPr>
            </w:pPr>
            <w:r w:rsidRPr="007B4BF1">
              <w:rPr>
                <w:rFonts w:ascii="Angsana New" w:hAnsi="Angsana New"/>
                <w:szCs w:val="24"/>
              </w:rPr>
              <w:t>-</w:t>
            </w:r>
          </w:p>
        </w:tc>
        <w:tc>
          <w:tcPr>
            <w:tcW w:w="697" w:type="pct"/>
          </w:tcPr>
          <w:p w14:paraId="56747C93" w14:textId="7A4A9A03" w:rsidR="006203E4" w:rsidRPr="007B4BF1" w:rsidRDefault="006203E4" w:rsidP="006203E4">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7B4BF1">
              <w:rPr>
                <w:rFonts w:ascii="Angsana New" w:hAnsi="Angsana New"/>
                <w:szCs w:val="24"/>
              </w:rPr>
              <w:t>1,132,450,000.00</w:t>
            </w:r>
          </w:p>
        </w:tc>
        <w:tc>
          <w:tcPr>
            <w:tcW w:w="839" w:type="pct"/>
          </w:tcPr>
          <w:p w14:paraId="4DDBFB54" w14:textId="69FBDAE4" w:rsidR="006203E4" w:rsidRPr="007B4BF1" w:rsidRDefault="006203E4" w:rsidP="006203E4">
            <w:pPr>
              <w:spacing w:line="400" w:lineRule="exact"/>
              <w:jc w:val="right"/>
              <w:rPr>
                <w:rFonts w:ascii="Angsana New" w:eastAsia="Calibri" w:hAnsi="Angsana New"/>
                <w:b/>
                <w:bCs/>
                <w:sz w:val="20"/>
              </w:rPr>
            </w:pPr>
            <w:r w:rsidRPr="007B4BF1">
              <w:rPr>
                <w:rFonts w:ascii="Angsana New" w:hAnsi="Angsana New"/>
                <w:szCs w:val="24"/>
              </w:rPr>
              <w:t>5.00% - 6.00%</w:t>
            </w:r>
          </w:p>
        </w:tc>
      </w:tr>
      <w:tr w:rsidR="00BA5C39" w:rsidRPr="007B4BF1" w14:paraId="564E0A68" w14:textId="77777777" w:rsidTr="00597408">
        <w:tc>
          <w:tcPr>
            <w:tcW w:w="1445" w:type="pct"/>
            <w:tcBorders>
              <w:top w:val="nil"/>
              <w:left w:val="nil"/>
              <w:bottom w:val="nil"/>
              <w:right w:val="nil"/>
            </w:tcBorders>
            <w:shd w:val="clear" w:color="auto" w:fill="auto"/>
            <w:vAlign w:val="bottom"/>
          </w:tcPr>
          <w:p w14:paraId="08A05C00" w14:textId="77777777" w:rsidR="00BA5C39" w:rsidRPr="007B4BF1" w:rsidRDefault="00BA5C39" w:rsidP="00BA5C39">
            <w:pPr>
              <w:overflowPunct/>
              <w:autoSpaceDE/>
              <w:autoSpaceDN/>
              <w:adjustRightInd/>
              <w:spacing w:line="400" w:lineRule="exact"/>
              <w:ind w:left="84"/>
              <w:jc w:val="both"/>
              <w:textAlignment w:val="auto"/>
              <w:rPr>
                <w:rFonts w:ascii="Angsana New" w:eastAsia="Calibri" w:hAnsi="Angsana New"/>
                <w:szCs w:val="24"/>
                <w:cs/>
              </w:rPr>
            </w:pPr>
            <w:proofErr w:type="gramStart"/>
            <w:r w:rsidRPr="007B4BF1">
              <w:rPr>
                <w:rFonts w:ascii="Angsana New" w:hAnsi="Angsana New"/>
                <w:szCs w:val="24"/>
              </w:rPr>
              <w:t>Other</w:t>
            </w:r>
            <w:proofErr w:type="gramEnd"/>
            <w:r w:rsidRPr="007B4BF1">
              <w:rPr>
                <w:rFonts w:ascii="Angsana New" w:hAnsi="Angsana New"/>
                <w:szCs w:val="24"/>
              </w:rPr>
              <w:t xml:space="preserve"> current financial asset</w:t>
            </w:r>
          </w:p>
        </w:tc>
        <w:tc>
          <w:tcPr>
            <w:tcW w:w="696" w:type="pct"/>
          </w:tcPr>
          <w:p w14:paraId="0AF633EF" w14:textId="69719D71" w:rsidR="00BA5C39" w:rsidRPr="007B4BF1" w:rsidRDefault="00BA5C39" w:rsidP="00BA5C39">
            <w:pPr>
              <w:tabs>
                <w:tab w:val="decimal" w:pos="884"/>
              </w:tabs>
              <w:overflowPunct/>
              <w:autoSpaceDE/>
              <w:autoSpaceDN/>
              <w:adjustRightInd/>
              <w:spacing w:line="400" w:lineRule="exact"/>
              <w:jc w:val="right"/>
              <w:textAlignment w:val="auto"/>
              <w:rPr>
                <w:rFonts w:ascii="Angsana New" w:eastAsia="Calibri" w:hAnsi="Angsana New"/>
                <w:b/>
                <w:bCs/>
              </w:rPr>
            </w:pPr>
            <w:r w:rsidRPr="007B4BF1">
              <w:rPr>
                <w:rFonts w:ascii="Angsana New" w:hAnsi="Angsana New"/>
                <w:szCs w:val="24"/>
              </w:rPr>
              <w:t>-</w:t>
            </w:r>
          </w:p>
        </w:tc>
        <w:tc>
          <w:tcPr>
            <w:tcW w:w="696" w:type="pct"/>
          </w:tcPr>
          <w:p w14:paraId="223319B0" w14:textId="2FD93D79" w:rsidR="00BA5C39" w:rsidRPr="007B4BF1" w:rsidRDefault="00BA5C39" w:rsidP="00BA5C39">
            <w:pPr>
              <w:tabs>
                <w:tab w:val="decimal" w:pos="972"/>
              </w:tabs>
              <w:overflowPunct/>
              <w:autoSpaceDE/>
              <w:autoSpaceDN/>
              <w:adjustRightInd/>
              <w:spacing w:line="400" w:lineRule="exact"/>
              <w:ind w:right="69"/>
              <w:jc w:val="right"/>
              <w:textAlignment w:val="auto"/>
              <w:rPr>
                <w:rFonts w:ascii="Angsana New" w:eastAsia="Calibri" w:hAnsi="Angsana New"/>
                <w:b/>
                <w:bCs/>
              </w:rPr>
            </w:pPr>
            <w:r w:rsidRPr="007B4BF1">
              <w:rPr>
                <w:rFonts w:ascii="Angsana New" w:hAnsi="Angsana New"/>
                <w:szCs w:val="24"/>
              </w:rPr>
              <w:t>21,051,733.77</w:t>
            </w:r>
          </w:p>
        </w:tc>
        <w:tc>
          <w:tcPr>
            <w:tcW w:w="627" w:type="pct"/>
          </w:tcPr>
          <w:p w14:paraId="1D6D41D1" w14:textId="054597EA" w:rsidR="00BA5C39" w:rsidRPr="007B4BF1" w:rsidRDefault="00BA5C39" w:rsidP="00BA5C39">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rPr>
            </w:pPr>
            <w:r w:rsidRPr="007B4BF1">
              <w:rPr>
                <w:rFonts w:ascii="Angsana New" w:hAnsi="Angsana New"/>
                <w:szCs w:val="24"/>
              </w:rPr>
              <w:t>345,877.21</w:t>
            </w:r>
          </w:p>
        </w:tc>
        <w:tc>
          <w:tcPr>
            <w:tcW w:w="697" w:type="pct"/>
          </w:tcPr>
          <w:p w14:paraId="0382B058" w14:textId="403D0362" w:rsidR="00BA5C39" w:rsidRPr="007B4BF1" w:rsidRDefault="00BA5C39" w:rsidP="00BA5C39">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7B4BF1">
              <w:rPr>
                <w:rFonts w:ascii="Angsana New" w:hAnsi="Angsana New"/>
                <w:szCs w:val="24"/>
              </w:rPr>
              <w:t>21,397,610.98</w:t>
            </w:r>
          </w:p>
        </w:tc>
        <w:tc>
          <w:tcPr>
            <w:tcW w:w="839" w:type="pct"/>
          </w:tcPr>
          <w:p w14:paraId="47B3C309" w14:textId="7191CFB9" w:rsidR="00BA5C39" w:rsidRPr="007B4BF1" w:rsidRDefault="00BA5C39" w:rsidP="00BA5C39">
            <w:pPr>
              <w:overflowPunct/>
              <w:autoSpaceDE/>
              <w:autoSpaceDN/>
              <w:adjustRightInd/>
              <w:spacing w:line="400" w:lineRule="exact"/>
              <w:jc w:val="right"/>
              <w:textAlignment w:val="auto"/>
              <w:rPr>
                <w:rFonts w:ascii="Angsana New" w:eastAsia="Calibri" w:hAnsi="Angsana New"/>
                <w:b/>
                <w:bCs/>
              </w:rPr>
            </w:pPr>
            <w:r w:rsidRPr="007B4BF1">
              <w:rPr>
                <w:rFonts w:ascii="Angsana New" w:hAnsi="Angsana New"/>
                <w:szCs w:val="24"/>
              </w:rPr>
              <w:t>1.00%, 3.75%</w:t>
            </w:r>
          </w:p>
        </w:tc>
      </w:tr>
      <w:tr w:rsidR="00BA5C39" w:rsidRPr="007B4BF1" w14:paraId="39B45965" w14:textId="77777777" w:rsidTr="00597408">
        <w:tc>
          <w:tcPr>
            <w:tcW w:w="1445" w:type="pct"/>
            <w:tcBorders>
              <w:top w:val="nil"/>
              <w:left w:val="nil"/>
              <w:bottom w:val="nil"/>
              <w:right w:val="nil"/>
            </w:tcBorders>
            <w:shd w:val="clear" w:color="auto" w:fill="auto"/>
            <w:vAlign w:val="bottom"/>
          </w:tcPr>
          <w:p w14:paraId="0AF22554" w14:textId="77777777" w:rsidR="00BA5C39" w:rsidRPr="007B4BF1" w:rsidRDefault="00BA5C39" w:rsidP="00BA5C39">
            <w:pPr>
              <w:overflowPunct/>
              <w:autoSpaceDE/>
              <w:autoSpaceDN/>
              <w:adjustRightInd/>
              <w:spacing w:line="400" w:lineRule="exact"/>
              <w:ind w:left="84"/>
              <w:jc w:val="both"/>
              <w:textAlignment w:val="auto"/>
              <w:rPr>
                <w:rFonts w:ascii="Angsana New" w:eastAsia="Calibri" w:hAnsi="Angsana New"/>
                <w:szCs w:val="24"/>
                <w:cs/>
              </w:rPr>
            </w:pPr>
            <w:r w:rsidRPr="007B4BF1">
              <w:rPr>
                <w:rFonts w:ascii="Angsana New" w:hAnsi="Angsana New"/>
                <w:szCs w:val="24"/>
              </w:rPr>
              <w:t>Pledged bank deposit</w:t>
            </w:r>
          </w:p>
        </w:tc>
        <w:tc>
          <w:tcPr>
            <w:tcW w:w="696" w:type="pct"/>
          </w:tcPr>
          <w:p w14:paraId="068ED06D" w14:textId="40FD92F5" w:rsidR="00BA5C39" w:rsidRPr="007B4BF1" w:rsidRDefault="00BA5C39" w:rsidP="00BA5C39">
            <w:pPr>
              <w:tabs>
                <w:tab w:val="decimal" w:pos="88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7B4BF1">
              <w:rPr>
                <w:rFonts w:ascii="Angsana New" w:hAnsi="Angsana New"/>
                <w:szCs w:val="24"/>
              </w:rPr>
              <w:t>39,075,332.73</w:t>
            </w:r>
          </w:p>
        </w:tc>
        <w:tc>
          <w:tcPr>
            <w:tcW w:w="696" w:type="pct"/>
          </w:tcPr>
          <w:p w14:paraId="2FDE8EF6" w14:textId="02395918" w:rsidR="00BA5C39" w:rsidRPr="007B4BF1" w:rsidRDefault="00BA5C39" w:rsidP="00BA5C39">
            <w:pPr>
              <w:tabs>
                <w:tab w:val="decimal" w:pos="972"/>
              </w:tabs>
              <w:overflowPunct/>
              <w:autoSpaceDE/>
              <w:autoSpaceDN/>
              <w:adjustRightInd/>
              <w:spacing w:line="400" w:lineRule="exact"/>
              <w:ind w:right="69"/>
              <w:jc w:val="right"/>
              <w:textAlignment w:val="auto"/>
              <w:rPr>
                <w:rFonts w:ascii="Angsana New" w:eastAsia="Angsana New" w:hAnsi="Angsana New"/>
                <w:szCs w:val="24"/>
              </w:rPr>
            </w:pPr>
            <w:r w:rsidRPr="007B4BF1">
              <w:rPr>
                <w:rFonts w:ascii="Angsana New" w:hAnsi="Angsana New"/>
                <w:szCs w:val="24"/>
              </w:rPr>
              <w:t>59,294,444.29</w:t>
            </w:r>
          </w:p>
        </w:tc>
        <w:tc>
          <w:tcPr>
            <w:tcW w:w="627" w:type="pct"/>
          </w:tcPr>
          <w:p w14:paraId="081F3109" w14:textId="54F5F004" w:rsidR="00BA5C39" w:rsidRPr="007B4BF1" w:rsidRDefault="00BA5C39" w:rsidP="00BA5C39">
            <w:pPr>
              <w:tabs>
                <w:tab w:val="decimal" w:pos="794"/>
              </w:tabs>
              <w:overflowPunct/>
              <w:autoSpaceDE/>
              <w:autoSpaceDN/>
              <w:adjustRightInd/>
              <w:spacing w:line="400" w:lineRule="exact"/>
              <w:jc w:val="right"/>
              <w:textAlignment w:val="auto"/>
              <w:rPr>
                <w:rFonts w:ascii="Angsana New" w:eastAsia="Calibri" w:hAnsi="Angsana New"/>
                <w:b/>
                <w:bCs/>
              </w:rPr>
            </w:pPr>
            <w:r w:rsidRPr="007B4BF1">
              <w:rPr>
                <w:rFonts w:ascii="Angsana New" w:hAnsi="Angsana New"/>
                <w:szCs w:val="24"/>
              </w:rPr>
              <w:t>-</w:t>
            </w:r>
          </w:p>
        </w:tc>
        <w:tc>
          <w:tcPr>
            <w:tcW w:w="697" w:type="pct"/>
          </w:tcPr>
          <w:p w14:paraId="2FA8EC8E" w14:textId="443C9298" w:rsidR="00BA5C39" w:rsidRPr="007B4BF1" w:rsidRDefault="00BA5C39" w:rsidP="00BA5C39">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rPr>
            </w:pPr>
            <w:r w:rsidRPr="007B4BF1">
              <w:rPr>
                <w:rFonts w:ascii="Angsana New" w:hAnsi="Angsana New"/>
                <w:szCs w:val="24"/>
              </w:rPr>
              <w:t>98,369,777.02</w:t>
            </w:r>
          </w:p>
        </w:tc>
        <w:tc>
          <w:tcPr>
            <w:tcW w:w="839" w:type="pct"/>
          </w:tcPr>
          <w:p w14:paraId="7E87C598" w14:textId="37BB1F84" w:rsidR="00BA5C39" w:rsidRPr="007B4BF1" w:rsidRDefault="00BA5C39" w:rsidP="00BA5C39">
            <w:pPr>
              <w:overflowPunct/>
              <w:autoSpaceDE/>
              <w:autoSpaceDN/>
              <w:adjustRightInd/>
              <w:spacing w:line="400" w:lineRule="exact"/>
              <w:jc w:val="right"/>
              <w:textAlignment w:val="auto"/>
              <w:rPr>
                <w:rFonts w:ascii="Angsana New" w:eastAsia="Angsana New" w:hAnsi="Angsana New"/>
                <w:b/>
                <w:bCs/>
                <w:color w:val="000000" w:themeColor="text1"/>
              </w:rPr>
            </w:pPr>
            <w:r w:rsidRPr="007B4BF1">
              <w:rPr>
                <w:rFonts w:ascii="Angsana New" w:hAnsi="Angsana New"/>
                <w:szCs w:val="24"/>
              </w:rPr>
              <w:t>0.40%-1.15%</w:t>
            </w:r>
          </w:p>
        </w:tc>
      </w:tr>
      <w:tr w:rsidR="0066484D" w:rsidRPr="007B4BF1" w14:paraId="68405516" w14:textId="77777777" w:rsidTr="00597408">
        <w:tc>
          <w:tcPr>
            <w:tcW w:w="1445" w:type="pct"/>
            <w:tcBorders>
              <w:top w:val="nil"/>
              <w:left w:val="nil"/>
              <w:bottom w:val="nil"/>
              <w:right w:val="nil"/>
            </w:tcBorders>
            <w:shd w:val="clear" w:color="auto" w:fill="auto"/>
            <w:vAlign w:val="bottom"/>
          </w:tcPr>
          <w:p w14:paraId="5828A57F" w14:textId="77777777" w:rsidR="0066484D" w:rsidRPr="007B4BF1" w:rsidRDefault="0066484D" w:rsidP="0066484D">
            <w:pPr>
              <w:overflowPunct/>
              <w:autoSpaceDE/>
              <w:autoSpaceDN/>
              <w:adjustRightInd/>
              <w:spacing w:line="400" w:lineRule="exact"/>
              <w:ind w:left="84"/>
              <w:jc w:val="both"/>
              <w:textAlignment w:val="auto"/>
              <w:rPr>
                <w:rFonts w:ascii="Angsana New" w:hAnsi="Angsana New"/>
                <w:szCs w:val="24"/>
              </w:rPr>
            </w:pPr>
          </w:p>
        </w:tc>
        <w:tc>
          <w:tcPr>
            <w:tcW w:w="696" w:type="pct"/>
          </w:tcPr>
          <w:p w14:paraId="2A61E4E3" w14:textId="77777777" w:rsidR="0066484D" w:rsidRPr="007B4BF1" w:rsidRDefault="0066484D" w:rsidP="0066484D">
            <w:pPr>
              <w:tabs>
                <w:tab w:val="decimal" w:pos="884"/>
              </w:tabs>
              <w:overflowPunct/>
              <w:autoSpaceDE/>
              <w:autoSpaceDN/>
              <w:adjustRightInd/>
              <w:spacing w:line="400" w:lineRule="exact"/>
              <w:jc w:val="right"/>
              <w:textAlignment w:val="auto"/>
              <w:rPr>
                <w:rFonts w:ascii="Angsana New" w:hAnsi="Angsana New"/>
                <w:szCs w:val="24"/>
              </w:rPr>
            </w:pPr>
          </w:p>
        </w:tc>
        <w:tc>
          <w:tcPr>
            <w:tcW w:w="696" w:type="pct"/>
          </w:tcPr>
          <w:p w14:paraId="08969396" w14:textId="77777777" w:rsidR="0066484D" w:rsidRPr="007B4BF1" w:rsidRDefault="0066484D" w:rsidP="0066484D">
            <w:pPr>
              <w:tabs>
                <w:tab w:val="decimal" w:pos="972"/>
              </w:tabs>
              <w:overflowPunct/>
              <w:autoSpaceDE/>
              <w:autoSpaceDN/>
              <w:adjustRightInd/>
              <w:spacing w:line="400" w:lineRule="exact"/>
              <w:jc w:val="right"/>
              <w:textAlignment w:val="auto"/>
              <w:rPr>
                <w:rFonts w:ascii="Angsana New" w:hAnsi="Angsana New"/>
                <w:szCs w:val="24"/>
              </w:rPr>
            </w:pPr>
          </w:p>
        </w:tc>
        <w:tc>
          <w:tcPr>
            <w:tcW w:w="627" w:type="pct"/>
          </w:tcPr>
          <w:p w14:paraId="13A8A109" w14:textId="77777777" w:rsidR="0066484D" w:rsidRPr="007B4BF1" w:rsidRDefault="0066484D" w:rsidP="0066484D">
            <w:pPr>
              <w:tabs>
                <w:tab w:val="decimal" w:pos="794"/>
              </w:tabs>
              <w:overflowPunct/>
              <w:autoSpaceDE/>
              <w:autoSpaceDN/>
              <w:adjustRightInd/>
              <w:spacing w:line="400" w:lineRule="exact"/>
              <w:jc w:val="right"/>
              <w:textAlignment w:val="auto"/>
              <w:rPr>
                <w:rFonts w:ascii="Angsana New" w:hAnsi="Angsana New"/>
                <w:szCs w:val="24"/>
              </w:rPr>
            </w:pPr>
          </w:p>
        </w:tc>
        <w:tc>
          <w:tcPr>
            <w:tcW w:w="697" w:type="pct"/>
          </w:tcPr>
          <w:p w14:paraId="47368AF2" w14:textId="77777777" w:rsidR="0066484D" w:rsidRPr="007B4BF1" w:rsidRDefault="0066484D" w:rsidP="0066484D">
            <w:pPr>
              <w:tabs>
                <w:tab w:val="decimal" w:pos="794"/>
              </w:tabs>
              <w:overflowPunct/>
              <w:autoSpaceDE/>
              <w:autoSpaceDN/>
              <w:adjustRightInd/>
              <w:spacing w:line="400" w:lineRule="exact"/>
              <w:jc w:val="right"/>
              <w:textAlignment w:val="auto"/>
              <w:rPr>
                <w:rFonts w:ascii="Angsana New" w:hAnsi="Angsana New"/>
                <w:szCs w:val="24"/>
              </w:rPr>
            </w:pPr>
          </w:p>
        </w:tc>
        <w:tc>
          <w:tcPr>
            <w:tcW w:w="839" w:type="pct"/>
          </w:tcPr>
          <w:p w14:paraId="127D33FE" w14:textId="5046CC23" w:rsidR="0066484D" w:rsidRPr="007B4BF1" w:rsidRDefault="0066484D" w:rsidP="0066484D">
            <w:pPr>
              <w:overflowPunct/>
              <w:autoSpaceDE/>
              <w:autoSpaceDN/>
              <w:adjustRightInd/>
              <w:spacing w:line="400" w:lineRule="exact"/>
              <w:jc w:val="right"/>
              <w:textAlignment w:val="auto"/>
              <w:rPr>
                <w:rFonts w:ascii="Angsana New" w:hAnsi="Angsana New"/>
                <w:szCs w:val="24"/>
              </w:rPr>
            </w:pPr>
          </w:p>
        </w:tc>
      </w:tr>
      <w:tr w:rsidR="00DD3F2C" w:rsidRPr="007B4BF1" w14:paraId="59FC73B0" w14:textId="77777777" w:rsidTr="00597408">
        <w:tc>
          <w:tcPr>
            <w:tcW w:w="1445" w:type="pct"/>
            <w:tcBorders>
              <w:top w:val="nil"/>
              <w:left w:val="nil"/>
              <w:bottom w:val="nil"/>
              <w:right w:val="nil"/>
            </w:tcBorders>
            <w:shd w:val="clear" w:color="auto" w:fill="auto"/>
            <w:vAlign w:val="bottom"/>
            <w:hideMark/>
          </w:tcPr>
          <w:p w14:paraId="7B425349" w14:textId="77777777" w:rsidR="00DD3F2C" w:rsidRPr="007B4BF1" w:rsidRDefault="00DD3F2C" w:rsidP="00DA0345">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7B4BF1">
              <w:rPr>
                <w:rFonts w:ascii="Angsana New" w:hAnsi="Angsana New"/>
                <w:b/>
                <w:bCs/>
                <w:szCs w:val="24"/>
                <w:u w:val="single"/>
              </w:rPr>
              <w:t>Financial liabilities</w:t>
            </w:r>
          </w:p>
        </w:tc>
        <w:tc>
          <w:tcPr>
            <w:tcW w:w="696" w:type="pct"/>
          </w:tcPr>
          <w:p w14:paraId="3A821DDE" w14:textId="77777777" w:rsidR="00DD3F2C" w:rsidRPr="007B4BF1"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696" w:type="pct"/>
          </w:tcPr>
          <w:p w14:paraId="2CC0A9BD" w14:textId="77777777" w:rsidR="00DD3F2C" w:rsidRPr="007B4BF1"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27" w:type="pct"/>
          </w:tcPr>
          <w:p w14:paraId="763C7433" w14:textId="77777777" w:rsidR="00DD3F2C" w:rsidRPr="007B4BF1"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697" w:type="pct"/>
          </w:tcPr>
          <w:p w14:paraId="0842BFBE" w14:textId="77777777" w:rsidR="00DD3F2C" w:rsidRPr="007B4BF1"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839" w:type="pct"/>
          </w:tcPr>
          <w:p w14:paraId="03C28F34" w14:textId="77777777" w:rsidR="00DD3F2C" w:rsidRPr="007B4BF1" w:rsidRDefault="00DD3F2C" w:rsidP="00DA0345">
            <w:pPr>
              <w:overflowPunct/>
              <w:autoSpaceDE/>
              <w:autoSpaceDN/>
              <w:adjustRightInd/>
              <w:spacing w:line="400" w:lineRule="exact"/>
              <w:jc w:val="right"/>
              <w:textAlignment w:val="auto"/>
              <w:rPr>
                <w:rFonts w:ascii="Angsana New" w:eastAsia="Calibri" w:hAnsi="Angsana New"/>
                <w:szCs w:val="24"/>
              </w:rPr>
            </w:pPr>
          </w:p>
        </w:tc>
      </w:tr>
      <w:tr w:rsidR="00DD3F2C" w:rsidRPr="007B4BF1" w14:paraId="76876CBB" w14:textId="77777777" w:rsidTr="00597408">
        <w:tc>
          <w:tcPr>
            <w:tcW w:w="1445" w:type="pct"/>
            <w:tcBorders>
              <w:top w:val="nil"/>
              <w:left w:val="nil"/>
              <w:bottom w:val="nil"/>
              <w:right w:val="nil"/>
            </w:tcBorders>
            <w:shd w:val="clear" w:color="auto" w:fill="auto"/>
            <w:vAlign w:val="bottom"/>
          </w:tcPr>
          <w:p w14:paraId="44EF10D0" w14:textId="77777777" w:rsidR="00DD3F2C" w:rsidRPr="007B4BF1" w:rsidRDefault="00DD3F2C" w:rsidP="00DA0345">
            <w:pPr>
              <w:overflowPunct/>
              <w:autoSpaceDE/>
              <w:autoSpaceDN/>
              <w:adjustRightInd/>
              <w:spacing w:line="400" w:lineRule="exact"/>
              <w:ind w:left="84"/>
              <w:textAlignment w:val="auto"/>
              <w:rPr>
                <w:rFonts w:ascii="Angsana New" w:eastAsia="Calibri" w:hAnsi="Angsana New"/>
                <w:szCs w:val="24"/>
                <w:u w:val="single"/>
              </w:rPr>
            </w:pPr>
            <w:r w:rsidRPr="007B4BF1">
              <w:rPr>
                <w:rFonts w:ascii="Angsana New" w:hAnsi="Angsana New"/>
                <w:szCs w:val="24"/>
              </w:rPr>
              <w:t>Bank overdraft and short term</w:t>
            </w:r>
          </w:p>
        </w:tc>
        <w:tc>
          <w:tcPr>
            <w:tcW w:w="696" w:type="pct"/>
          </w:tcPr>
          <w:p w14:paraId="2264C84B" w14:textId="77777777" w:rsidR="00DD3F2C" w:rsidRPr="007B4BF1"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696" w:type="pct"/>
          </w:tcPr>
          <w:p w14:paraId="0F6498BA" w14:textId="77777777" w:rsidR="00DD3F2C" w:rsidRPr="007B4BF1"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27" w:type="pct"/>
          </w:tcPr>
          <w:p w14:paraId="2143C2E2" w14:textId="77777777" w:rsidR="00DD3F2C" w:rsidRPr="007B4BF1"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697" w:type="pct"/>
          </w:tcPr>
          <w:p w14:paraId="3F980B21" w14:textId="77777777" w:rsidR="00DD3F2C" w:rsidRPr="007B4BF1"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839" w:type="pct"/>
          </w:tcPr>
          <w:p w14:paraId="46EFBF37" w14:textId="77777777" w:rsidR="00DD3F2C" w:rsidRPr="007B4BF1" w:rsidRDefault="00DD3F2C" w:rsidP="00DA0345">
            <w:pPr>
              <w:overflowPunct/>
              <w:autoSpaceDE/>
              <w:autoSpaceDN/>
              <w:adjustRightInd/>
              <w:spacing w:line="400" w:lineRule="exact"/>
              <w:jc w:val="right"/>
              <w:textAlignment w:val="auto"/>
              <w:rPr>
                <w:rFonts w:ascii="Angsana New" w:eastAsia="Calibri" w:hAnsi="Angsana New"/>
                <w:szCs w:val="24"/>
              </w:rPr>
            </w:pPr>
          </w:p>
        </w:tc>
      </w:tr>
      <w:tr w:rsidR="004F43B4" w:rsidRPr="007B4BF1" w14:paraId="5E3D96E6" w14:textId="77777777" w:rsidTr="00597408">
        <w:tc>
          <w:tcPr>
            <w:tcW w:w="1445" w:type="pct"/>
          </w:tcPr>
          <w:p w14:paraId="44633446" w14:textId="5269D6D4" w:rsidR="004F43B4" w:rsidRPr="007B4BF1" w:rsidRDefault="004F43B4" w:rsidP="004F43B4">
            <w:pPr>
              <w:tabs>
                <w:tab w:val="left" w:pos="2547"/>
              </w:tabs>
              <w:overflowPunct/>
              <w:autoSpaceDE/>
              <w:autoSpaceDN/>
              <w:adjustRightInd/>
              <w:spacing w:line="400" w:lineRule="exact"/>
              <w:ind w:firstLine="284"/>
              <w:textAlignment w:val="auto"/>
              <w:rPr>
                <w:rFonts w:ascii="Angsana New" w:hAnsi="Angsana New"/>
                <w:szCs w:val="24"/>
              </w:rPr>
            </w:pPr>
            <w:r w:rsidRPr="007B4BF1">
              <w:rPr>
                <w:rFonts w:ascii="Angsana New" w:eastAsia="Calibri" w:hAnsi="Angsana New"/>
                <w:szCs w:val="24"/>
              </w:rPr>
              <w:t xml:space="preserve">loans from financial </w:t>
            </w:r>
            <w:r w:rsidRPr="007B4BF1">
              <w:rPr>
                <w:rFonts w:ascii="Angsana New" w:hAnsi="Angsana New"/>
                <w:szCs w:val="24"/>
              </w:rPr>
              <w:t>institutions</w:t>
            </w:r>
          </w:p>
        </w:tc>
        <w:tc>
          <w:tcPr>
            <w:tcW w:w="696" w:type="pct"/>
          </w:tcPr>
          <w:p w14:paraId="2CD94277" w14:textId="5F7F24D8" w:rsidR="004F43B4" w:rsidRPr="007B4BF1" w:rsidRDefault="004F43B4" w:rsidP="004F43B4">
            <w:pPr>
              <w:tabs>
                <w:tab w:val="decimal" w:pos="884"/>
              </w:tabs>
              <w:spacing w:line="400" w:lineRule="exact"/>
              <w:jc w:val="right"/>
              <w:rPr>
                <w:rFonts w:ascii="Angsana New" w:eastAsia="Calibri" w:hAnsi="Angsana New"/>
                <w:szCs w:val="24"/>
                <w:cs/>
              </w:rPr>
            </w:pPr>
            <w:r w:rsidRPr="007B4BF1">
              <w:rPr>
                <w:rFonts w:ascii="Angsana New" w:hAnsi="Angsana New"/>
                <w:szCs w:val="24"/>
              </w:rPr>
              <w:t>4,315,406.44</w:t>
            </w:r>
          </w:p>
        </w:tc>
        <w:tc>
          <w:tcPr>
            <w:tcW w:w="696" w:type="pct"/>
          </w:tcPr>
          <w:p w14:paraId="25D78B53" w14:textId="64F84779" w:rsidR="004F43B4" w:rsidRPr="007B4BF1" w:rsidRDefault="004F43B4" w:rsidP="004F43B4">
            <w:pPr>
              <w:tabs>
                <w:tab w:val="decimal" w:pos="972"/>
              </w:tabs>
              <w:overflowPunct/>
              <w:autoSpaceDE/>
              <w:autoSpaceDN/>
              <w:adjustRightInd/>
              <w:spacing w:line="400" w:lineRule="exact"/>
              <w:ind w:right="69"/>
              <w:jc w:val="right"/>
              <w:textAlignment w:val="auto"/>
              <w:rPr>
                <w:rFonts w:ascii="Angsana New" w:eastAsia="Angsana New" w:hAnsi="Angsana New"/>
                <w:szCs w:val="24"/>
                <w:cs/>
              </w:rPr>
            </w:pPr>
            <w:r w:rsidRPr="007B4BF1">
              <w:rPr>
                <w:rFonts w:ascii="Angsana New" w:eastAsia="Angsana New" w:hAnsi="Angsana New"/>
                <w:szCs w:val="24"/>
              </w:rPr>
              <w:t>-</w:t>
            </w:r>
          </w:p>
        </w:tc>
        <w:tc>
          <w:tcPr>
            <w:tcW w:w="627" w:type="pct"/>
          </w:tcPr>
          <w:p w14:paraId="5908BC8D" w14:textId="1E4AEC47" w:rsidR="004F43B4" w:rsidRPr="007B4BF1" w:rsidRDefault="004F43B4" w:rsidP="004F43B4">
            <w:pPr>
              <w:tabs>
                <w:tab w:val="decimal" w:pos="794"/>
              </w:tabs>
              <w:overflowPunct/>
              <w:autoSpaceDE/>
              <w:autoSpaceDN/>
              <w:adjustRightInd/>
              <w:spacing w:line="400" w:lineRule="exact"/>
              <w:jc w:val="right"/>
              <w:textAlignment w:val="auto"/>
              <w:rPr>
                <w:rFonts w:ascii="Angsana New" w:eastAsia="Calibri" w:hAnsi="Angsana New"/>
                <w:szCs w:val="24"/>
                <w:cs/>
              </w:rPr>
            </w:pPr>
            <w:r w:rsidRPr="007B4BF1">
              <w:rPr>
                <w:rFonts w:ascii="Angsana New" w:hAnsi="Angsana New"/>
                <w:szCs w:val="24"/>
              </w:rPr>
              <w:t>-</w:t>
            </w:r>
          </w:p>
        </w:tc>
        <w:tc>
          <w:tcPr>
            <w:tcW w:w="697" w:type="pct"/>
          </w:tcPr>
          <w:p w14:paraId="3F365F6A" w14:textId="1B595864" w:rsidR="004F43B4" w:rsidRPr="007B4BF1" w:rsidRDefault="004F43B4" w:rsidP="004F43B4">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7B4BF1">
              <w:rPr>
                <w:rFonts w:ascii="Angsana New" w:hAnsi="Angsana New"/>
                <w:szCs w:val="24"/>
              </w:rPr>
              <w:t>4,315,406.44</w:t>
            </w:r>
          </w:p>
        </w:tc>
        <w:tc>
          <w:tcPr>
            <w:tcW w:w="839" w:type="pct"/>
          </w:tcPr>
          <w:p w14:paraId="23F73875" w14:textId="2C788538" w:rsidR="004F43B4" w:rsidRPr="007B4BF1" w:rsidRDefault="002D30C3" w:rsidP="004F43B4">
            <w:pPr>
              <w:overflowPunct/>
              <w:autoSpaceDE/>
              <w:autoSpaceDN/>
              <w:adjustRightInd/>
              <w:spacing w:line="400" w:lineRule="exact"/>
              <w:jc w:val="right"/>
              <w:textAlignment w:val="auto"/>
              <w:rPr>
                <w:rFonts w:ascii="Angsana New" w:hAnsi="Angsana New"/>
                <w:sz w:val="20"/>
                <w:cs/>
              </w:rPr>
            </w:pPr>
            <w:r w:rsidRPr="007B4BF1">
              <w:rPr>
                <w:rFonts w:ascii="Angsana New" w:hAnsi="Angsana New"/>
                <w:szCs w:val="24"/>
              </w:rPr>
              <w:t>MOR</w:t>
            </w:r>
          </w:p>
        </w:tc>
      </w:tr>
      <w:tr w:rsidR="004F43B4" w:rsidRPr="007B4BF1" w14:paraId="358B1DFF" w14:textId="77777777" w:rsidTr="00597408">
        <w:tc>
          <w:tcPr>
            <w:tcW w:w="1445" w:type="pct"/>
            <w:tcBorders>
              <w:top w:val="nil"/>
              <w:left w:val="nil"/>
              <w:bottom w:val="nil"/>
              <w:right w:val="nil"/>
            </w:tcBorders>
            <w:shd w:val="clear" w:color="auto" w:fill="auto"/>
            <w:vAlign w:val="bottom"/>
          </w:tcPr>
          <w:p w14:paraId="7BD2F0CF" w14:textId="77777777" w:rsidR="004F43B4" w:rsidRPr="007B4BF1" w:rsidRDefault="004F43B4" w:rsidP="004F43B4">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7B4BF1">
              <w:rPr>
                <w:rFonts w:ascii="Angsana New" w:hAnsi="Angsana New"/>
                <w:szCs w:val="24"/>
              </w:rPr>
              <w:t>Trade accounts payable</w:t>
            </w:r>
          </w:p>
        </w:tc>
        <w:tc>
          <w:tcPr>
            <w:tcW w:w="696" w:type="pct"/>
          </w:tcPr>
          <w:p w14:paraId="666D2DAF" w14:textId="67FD53D7" w:rsidR="004F43B4" w:rsidRPr="007B4BF1" w:rsidRDefault="004F43B4" w:rsidP="004F43B4">
            <w:pPr>
              <w:tabs>
                <w:tab w:val="decimal" w:pos="884"/>
              </w:tabs>
              <w:overflowPunct/>
              <w:autoSpaceDE/>
              <w:autoSpaceDN/>
              <w:adjustRightInd/>
              <w:spacing w:line="400" w:lineRule="exact"/>
              <w:jc w:val="right"/>
              <w:textAlignment w:val="auto"/>
              <w:rPr>
                <w:rFonts w:ascii="Angsana New" w:eastAsia="Calibri" w:hAnsi="Angsana New"/>
                <w:szCs w:val="24"/>
                <w:cs/>
              </w:rPr>
            </w:pPr>
            <w:r w:rsidRPr="007B4BF1">
              <w:rPr>
                <w:rFonts w:ascii="Angsana New" w:hAnsi="Angsana New"/>
                <w:szCs w:val="24"/>
              </w:rPr>
              <w:t>-</w:t>
            </w:r>
          </w:p>
        </w:tc>
        <w:tc>
          <w:tcPr>
            <w:tcW w:w="696" w:type="pct"/>
          </w:tcPr>
          <w:p w14:paraId="057E6F6A" w14:textId="44BC2827" w:rsidR="004F43B4" w:rsidRPr="007B4BF1" w:rsidRDefault="004F43B4" w:rsidP="004F43B4">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7B4BF1">
              <w:rPr>
                <w:rFonts w:ascii="Angsana New" w:hAnsi="Angsana New"/>
                <w:szCs w:val="24"/>
              </w:rPr>
              <w:t>-</w:t>
            </w:r>
          </w:p>
        </w:tc>
        <w:tc>
          <w:tcPr>
            <w:tcW w:w="627" w:type="pct"/>
          </w:tcPr>
          <w:p w14:paraId="5E84EB01" w14:textId="734490D7" w:rsidR="004F43B4" w:rsidRPr="007B4BF1" w:rsidRDefault="004F43B4" w:rsidP="004F43B4">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7B4BF1">
              <w:rPr>
                <w:rFonts w:ascii="Angsana New" w:hAnsi="Angsana New"/>
                <w:szCs w:val="24"/>
              </w:rPr>
              <w:t>135,290,261.37</w:t>
            </w:r>
          </w:p>
        </w:tc>
        <w:tc>
          <w:tcPr>
            <w:tcW w:w="697" w:type="pct"/>
          </w:tcPr>
          <w:p w14:paraId="2C3879BA" w14:textId="3EB36ABA" w:rsidR="004F43B4" w:rsidRPr="007B4BF1" w:rsidRDefault="004F43B4" w:rsidP="004F43B4">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7B4BF1">
              <w:rPr>
                <w:rFonts w:ascii="Angsana New" w:hAnsi="Angsana New"/>
                <w:szCs w:val="24"/>
              </w:rPr>
              <w:t>135,290,261.37</w:t>
            </w:r>
          </w:p>
        </w:tc>
        <w:tc>
          <w:tcPr>
            <w:tcW w:w="839" w:type="pct"/>
          </w:tcPr>
          <w:p w14:paraId="0DA2B1C9" w14:textId="4CBA0314" w:rsidR="004F43B4" w:rsidRPr="007B4BF1" w:rsidRDefault="004F43B4" w:rsidP="004F43B4">
            <w:pPr>
              <w:overflowPunct/>
              <w:autoSpaceDE/>
              <w:autoSpaceDN/>
              <w:adjustRightInd/>
              <w:spacing w:line="400" w:lineRule="exact"/>
              <w:jc w:val="right"/>
              <w:textAlignment w:val="auto"/>
              <w:rPr>
                <w:rFonts w:ascii="Angsana New" w:eastAsia="Calibri" w:hAnsi="Angsana New"/>
                <w:szCs w:val="24"/>
              </w:rPr>
            </w:pPr>
            <w:r w:rsidRPr="007B4BF1">
              <w:rPr>
                <w:rFonts w:ascii="Angsana New" w:hAnsi="Angsana New"/>
                <w:szCs w:val="24"/>
              </w:rPr>
              <w:t>-</w:t>
            </w:r>
          </w:p>
        </w:tc>
      </w:tr>
      <w:tr w:rsidR="004F43B4" w:rsidRPr="007B4BF1" w14:paraId="6658715C" w14:textId="77777777" w:rsidTr="00597408">
        <w:tc>
          <w:tcPr>
            <w:tcW w:w="1445" w:type="pct"/>
            <w:tcBorders>
              <w:top w:val="nil"/>
              <w:left w:val="nil"/>
              <w:bottom w:val="nil"/>
              <w:right w:val="nil"/>
            </w:tcBorders>
            <w:shd w:val="clear" w:color="auto" w:fill="auto"/>
            <w:vAlign w:val="bottom"/>
          </w:tcPr>
          <w:p w14:paraId="350A9F65" w14:textId="77777777" w:rsidR="004F43B4" w:rsidRPr="007B4BF1" w:rsidRDefault="004F43B4" w:rsidP="004F43B4">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7B4BF1">
              <w:rPr>
                <w:rFonts w:ascii="Angsana New" w:hAnsi="Angsana New"/>
                <w:szCs w:val="24"/>
              </w:rPr>
              <w:t>Other current payables</w:t>
            </w:r>
          </w:p>
        </w:tc>
        <w:tc>
          <w:tcPr>
            <w:tcW w:w="696" w:type="pct"/>
          </w:tcPr>
          <w:p w14:paraId="7391C4C6" w14:textId="1CCFC501" w:rsidR="004F43B4" w:rsidRPr="007B4BF1" w:rsidRDefault="004F43B4" w:rsidP="004F43B4">
            <w:pPr>
              <w:tabs>
                <w:tab w:val="decimal" w:pos="884"/>
              </w:tabs>
              <w:overflowPunct/>
              <w:autoSpaceDE/>
              <w:autoSpaceDN/>
              <w:adjustRightInd/>
              <w:spacing w:line="400" w:lineRule="exact"/>
              <w:jc w:val="right"/>
              <w:textAlignment w:val="auto"/>
              <w:rPr>
                <w:rFonts w:ascii="Angsana New" w:eastAsia="Calibri" w:hAnsi="Angsana New"/>
                <w:szCs w:val="24"/>
                <w:cs/>
              </w:rPr>
            </w:pPr>
            <w:r w:rsidRPr="007B4BF1">
              <w:rPr>
                <w:rFonts w:ascii="Angsana New" w:hAnsi="Angsana New"/>
                <w:szCs w:val="24"/>
              </w:rPr>
              <w:t>-</w:t>
            </w:r>
          </w:p>
        </w:tc>
        <w:tc>
          <w:tcPr>
            <w:tcW w:w="696" w:type="pct"/>
          </w:tcPr>
          <w:p w14:paraId="3A36CD07" w14:textId="57BA1398" w:rsidR="004F43B4" w:rsidRPr="007B4BF1" w:rsidRDefault="004F43B4" w:rsidP="004F43B4">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7B4BF1">
              <w:rPr>
                <w:rFonts w:ascii="Angsana New" w:hAnsi="Angsana New"/>
                <w:szCs w:val="24"/>
              </w:rPr>
              <w:t>-</w:t>
            </w:r>
          </w:p>
        </w:tc>
        <w:tc>
          <w:tcPr>
            <w:tcW w:w="627" w:type="pct"/>
          </w:tcPr>
          <w:p w14:paraId="63644B00" w14:textId="6E462F29" w:rsidR="004F43B4" w:rsidRPr="007B4BF1" w:rsidRDefault="000B6C2C" w:rsidP="004F43B4">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7B4BF1">
              <w:rPr>
                <w:rFonts w:ascii="Angsana New" w:hAnsi="Angsana New"/>
                <w:szCs w:val="24"/>
              </w:rPr>
              <w:t>66,571,974.3</w:t>
            </w:r>
            <w:r w:rsidR="00087985" w:rsidRPr="007B4BF1">
              <w:rPr>
                <w:rFonts w:ascii="Angsana New" w:hAnsi="Angsana New"/>
                <w:szCs w:val="24"/>
              </w:rPr>
              <w:t>8</w:t>
            </w:r>
          </w:p>
        </w:tc>
        <w:tc>
          <w:tcPr>
            <w:tcW w:w="697" w:type="pct"/>
          </w:tcPr>
          <w:p w14:paraId="199E2774" w14:textId="3C658A74" w:rsidR="004F43B4" w:rsidRPr="007B4BF1" w:rsidRDefault="000B6C2C" w:rsidP="004F43B4">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7B4BF1">
              <w:rPr>
                <w:rFonts w:ascii="Angsana New" w:hAnsi="Angsana New"/>
                <w:szCs w:val="24"/>
              </w:rPr>
              <w:t>66,571,974.3</w:t>
            </w:r>
            <w:r w:rsidR="00087985" w:rsidRPr="007B4BF1">
              <w:rPr>
                <w:rFonts w:ascii="Angsana New" w:hAnsi="Angsana New"/>
                <w:szCs w:val="24"/>
              </w:rPr>
              <w:t>8</w:t>
            </w:r>
          </w:p>
        </w:tc>
        <w:tc>
          <w:tcPr>
            <w:tcW w:w="839" w:type="pct"/>
          </w:tcPr>
          <w:p w14:paraId="635C488F" w14:textId="220D9AAA" w:rsidR="004F43B4" w:rsidRPr="007B4BF1" w:rsidRDefault="004F43B4" w:rsidP="004F43B4">
            <w:pPr>
              <w:overflowPunct/>
              <w:autoSpaceDE/>
              <w:autoSpaceDN/>
              <w:adjustRightInd/>
              <w:spacing w:line="400" w:lineRule="exact"/>
              <w:jc w:val="right"/>
              <w:textAlignment w:val="auto"/>
              <w:rPr>
                <w:rFonts w:ascii="Angsana New" w:eastAsia="Calibri" w:hAnsi="Angsana New"/>
                <w:szCs w:val="24"/>
              </w:rPr>
            </w:pPr>
            <w:r w:rsidRPr="007B4BF1">
              <w:rPr>
                <w:rFonts w:ascii="Angsana New" w:hAnsi="Angsana New"/>
                <w:szCs w:val="24"/>
              </w:rPr>
              <w:t>-</w:t>
            </w:r>
          </w:p>
        </w:tc>
      </w:tr>
      <w:tr w:rsidR="004F43B4" w:rsidRPr="007B4BF1" w14:paraId="71B3AD8E" w14:textId="77777777" w:rsidTr="00597408">
        <w:tc>
          <w:tcPr>
            <w:tcW w:w="1445" w:type="pct"/>
            <w:tcBorders>
              <w:top w:val="nil"/>
              <w:left w:val="nil"/>
              <w:bottom w:val="nil"/>
              <w:right w:val="nil"/>
            </w:tcBorders>
            <w:shd w:val="clear" w:color="auto" w:fill="auto"/>
            <w:vAlign w:val="bottom"/>
          </w:tcPr>
          <w:p w14:paraId="51386A9B" w14:textId="6AC21DA6" w:rsidR="004F43B4" w:rsidRPr="007B4BF1" w:rsidRDefault="004F43B4" w:rsidP="004F43B4">
            <w:pPr>
              <w:overflowPunct/>
              <w:autoSpaceDE/>
              <w:autoSpaceDN/>
              <w:adjustRightInd/>
              <w:spacing w:line="400" w:lineRule="exact"/>
              <w:ind w:left="84"/>
              <w:jc w:val="both"/>
              <w:textAlignment w:val="auto"/>
              <w:rPr>
                <w:rFonts w:ascii="Angsana New" w:hAnsi="Angsana New"/>
                <w:szCs w:val="24"/>
              </w:rPr>
            </w:pPr>
            <w:r w:rsidRPr="007B4BF1">
              <w:rPr>
                <w:rFonts w:ascii="Angsana New" w:hAnsi="Angsana New"/>
                <w:szCs w:val="24"/>
              </w:rPr>
              <w:t xml:space="preserve">Retention payable </w:t>
            </w:r>
          </w:p>
        </w:tc>
        <w:tc>
          <w:tcPr>
            <w:tcW w:w="696" w:type="pct"/>
          </w:tcPr>
          <w:p w14:paraId="7C5E8A28" w14:textId="53FE848F" w:rsidR="004F43B4" w:rsidRPr="007B4BF1" w:rsidRDefault="004F43B4" w:rsidP="004F43B4">
            <w:pPr>
              <w:tabs>
                <w:tab w:val="decimal" w:pos="884"/>
              </w:tabs>
              <w:overflowPunct/>
              <w:autoSpaceDE/>
              <w:autoSpaceDN/>
              <w:adjustRightInd/>
              <w:spacing w:line="400" w:lineRule="exact"/>
              <w:jc w:val="right"/>
              <w:textAlignment w:val="auto"/>
              <w:rPr>
                <w:rFonts w:ascii="Angsana New" w:hAnsi="Angsana New"/>
                <w:szCs w:val="24"/>
              </w:rPr>
            </w:pPr>
            <w:r w:rsidRPr="007B4BF1">
              <w:rPr>
                <w:rFonts w:ascii="Angsana New" w:hAnsi="Angsana New"/>
                <w:szCs w:val="24"/>
              </w:rPr>
              <w:t>-</w:t>
            </w:r>
          </w:p>
        </w:tc>
        <w:tc>
          <w:tcPr>
            <w:tcW w:w="696" w:type="pct"/>
          </w:tcPr>
          <w:p w14:paraId="51E7162B" w14:textId="629DCF9F" w:rsidR="004F43B4" w:rsidRPr="007B4BF1" w:rsidRDefault="004F43B4" w:rsidP="004F43B4">
            <w:pPr>
              <w:tabs>
                <w:tab w:val="decimal" w:pos="972"/>
              </w:tabs>
              <w:overflowPunct/>
              <w:autoSpaceDE/>
              <w:autoSpaceDN/>
              <w:adjustRightInd/>
              <w:spacing w:line="400" w:lineRule="exact"/>
              <w:ind w:right="69"/>
              <w:jc w:val="right"/>
              <w:textAlignment w:val="auto"/>
              <w:rPr>
                <w:rFonts w:ascii="Angsana New" w:hAnsi="Angsana New"/>
                <w:szCs w:val="24"/>
              </w:rPr>
            </w:pPr>
            <w:r w:rsidRPr="007B4BF1">
              <w:rPr>
                <w:rFonts w:ascii="Angsana New" w:hAnsi="Angsana New"/>
                <w:szCs w:val="24"/>
              </w:rPr>
              <w:t>-</w:t>
            </w:r>
          </w:p>
        </w:tc>
        <w:tc>
          <w:tcPr>
            <w:tcW w:w="627" w:type="pct"/>
          </w:tcPr>
          <w:p w14:paraId="294A505B" w14:textId="4F43078A" w:rsidR="004F43B4" w:rsidRPr="007B4BF1" w:rsidRDefault="004F43B4" w:rsidP="004F43B4">
            <w:pPr>
              <w:tabs>
                <w:tab w:val="decimal" w:pos="794"/>
              </w:tabs>
              <w:overflowPunct/>
              <w:autoSpaceDE/>
              <w:autoSpaceDN/>
              <w:adjustRightInd/>
              <w:spacing w:line="400" w:lineRule="exact"/>
              <w:jc w:val="right"/>
              <w:textAlignment w:val="auto"/>
              <w:rPr>
                <w:rFonts w:ascii="Angsana New" w:hAnsi="Angsana New"/>
                <w:szCs w:val="24"/>
              </w:rPr>
            </w:pPr>
            <w:r w:rsidRPr="007B4BF1">
              <w:rPr>
                <w:rFonts w:ascii="Angsana New" w:hAnsi="Angsana New"/>
                <w:szCs w:val="24"/>
              </w:rPr>
              <w:t>451,923.16</w:t>
            </w:r>
          </w:p>
        </w:tc>
        <w:tc>
          <w:tcPr>
            <w:tcW w:w="697" w:type="pct"/>
          </w:tcPr>
          <w:p w14:paraId="22F979A5" w14:textId="63A84FEF" w:rsidR="004F43B4" w:rsidRPr="007B4BF1" w:rsidRDefault="004F43B4" w:rsidP="004F43B4">
            <w:pPr>
              <w:tabs>
                <w:tab w:val="decimal" w:pos="794"/>
              </w:tabs>
              <w:overflowPunct/>
              <w:autoSpaceDE/>
              <w:autoSpaceDN/>
              <w:adjustRightInd/>
              <w:spacing w:line="400" w:lineRule="exact"/>
              <w:jc w:val="right"/>
              <w:textAlignment w:val="auto"/>
              <w:rPr>
                <w:rFonts w:ascii="Angsana New" w:hAnsi="Angsana New"/>
                <w:szCs w:val="24"/>
              </w:rPr>
            </w:pPr>
            <w:r w:rsidRPr="007B4BF1">
              <w:rPr>
                <w:rFonts w:ascii="Angsana New" w:hAnsi="Angsana New"/>
                <w:szCs w:val="24"/>
              </w:rPr>
              <w:t>451,923.16</w:t>
            </w:r>
          </w:p>
        </w:tc>
        <w:tc>
          <w:tcPr>
            <w:tcW w:w="839" w:type="pct"/>
          </w:tcPr>
          <w:p w14:paraId="57BC6676" w14:textId="2AD06EAB" w:rsidR="004F43B4" w:rsidRPr="007B4BF1" w:rsidRDefault="004F43B4" w:rsidP="004F43B4">
            <w:pPr>
              <w:overflowPunct/>
              <w:autoSpaceDE/>
              <w:autoSpaceDN/>
              <w:adjustRightInd/>
              <w:spacing w:line="400" w:lineRule="exact"/>
              <w:jc w:val="right"/>
              <w:textAlignment w:val="auto"/>
              <w:rPr>
                <w:rFonts w:ascii="Angsana New" w:hAnsi="Angsana New"/>
                <w:szCs w:val="24"/>
              </w:rPr>
            </w:pPr>
            <w:r w:rsidRPr="007B4BF1">
              <w:rPr>
                <w:rFonts w:ascii="Angsana New" w:hAnsi="Angsana New"/>
                <w:szCs w:val="24"/>
              </w:rPr>
              <w:t>-</w:t>
            </w:r>
          </w:p>
        </w:tc>
      </w:tr>
      <w:tr w:rsidR="00AF179E" w:rsidRPr="007B4BF1" w14:paraId="70F9DE5C" w14:textId="77777777" w:rsidTr="00597408">
        <w:tc>
          <w:tcPr>
            <w:tcW w:w="1445" w:type="pct"/>
            <w:tcBorders>
              <w:top w:val="nil"/>
              <w:left w:val="nil"/>
              <w:bottom w:val="nil"/>
              <w:right w:val="nil"/>
            </w:tcBorders>
            <w:shd w:val="clear" w:color="auto" w:fill="auto"/>
            <w:vAlign w:val="bottom"/>
          </w:tcPr>
          <w:p w14:paraId="6A01C756" w14:textId="5C97EA81" w:rsidR="00AF179E" w:rsidRPr="007B4BF1" w:rsidRDefault="00AF179E" w:rsidP="00AF179E">
            <w:pPr>
              <w:overflowPunct/>
              <w:autoSpaceDE/>
              <w:autoSpaceDN/>
              <w:adjustRightInd/>
              <w:spacing w:line="400" w:lineRule="exact"/>
              <w:ind w:left="84"/>
              <w:jc w:val="both"/>
              <w:textAlignment w:val="auto"/>
              <w:rPr>
                <w:rFonts w:ascii="Angsana New" w:hAnsi="Angsana New"/>
                <w:szCs w:val="24"/>
              </w:rPr>
            </w:pPr>
            <w:r w:rsidRPr="007B4BF1">
              <w:rPr>
                <w:rFonts w:ascii="Angsana New" w:hAnsi="Angsana New"/>
                <w:szCs w:val="24"/>
              </w:rPr>
              <w:t>Short-term loans from related parties</w:t>
            </w:r>
          </w:p>
        </w:tc>
        <w:tc>
          <w:tcPr>
            <w:tcW w:w="696" w:type="pct"/>
          </w:tcPr>
          <w:p w14:paraId="6149242D" w14:textId="79617C89" w:rsidR="00AF179E" w:rsidRPr="007B4BF1" w:rsidRDefault="00AF179E" w:rsidP="00AF179E">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7B4BF1">
              <w:rPr>
                <w:rFonts w:ascii="Angsana New" w:hAnsi="Angsana New"/>
                <w:szCs w:val="24"/>
              </w:rPr>
              <w:t>-</w:t>
            </w:r>
          </w:p>
        </w:tc>
        <w:tc>
          <w:tcPr>
            <w:tcW w:w="696" w:type="pct"/>
          </w:tcPr>
          <w:p w14:paraId="4DFDCECE" w14:textId="380265EA" w:rsidR="00AF179E" w:rsidRPr="007B4BF1" w:rsidRDefault="00AF179E" w:rsidP="00AF179E">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7B4BF1">
              <w:rPr>
                <w:rFonts w:ascii="Angsana New" w:hAnsi="Angsana New"/>
                <w:szCs w:val="24"/>
              </w:rPr>
              <w:t>71,250,000.00</w:t>
            </w:r>
          </w:p>
        </w:tc>
        <w:tc>
          <w:tcPr>
            <w:tcW w:w="627" w:type="pct"/>
            <w:shd w:val="clear" w:color="auto" w:fill="auto"/>
          </w:tcPr>
          <w:p w14:paraId="1CF3835D" w14:textId="31DD8457" w:rsidR="00AF179E" w:rsidRPr="007B4BF1" w:rsidRDefault="00AF179E" w:rsidP="00AF179E">
            <w:pPr>
              <w:tabs>
                <w:tab w:val="decimal" w:pos="794"/>
              </w:tabs>
              <w:overflowPunct/>
              <w:autoSpaceDE/>
              <w:autoSpaceDN/>
              <w:adjustRightInd/>
              <w:spacing w:line="400" w:lineRule="exact"/>
              <w:jc w:val="right"/>
              <w:textAlignment w:val="auto"/>
              <w:rPr>
                <w:rFonts w:ascii="Angsana New" w:hAnsi="Angsana New"/>
                <w:szCs w:val="24"/>
              </w:rPr>
            </w:pPr>
            <w:r w:rsidRPr="007B4BF1">
              <w:rPr>
                <w:rFonts w:ascii="Angsana New" w:hAnsi="Angsana New"/>
                <w:szCs w:val="24"/>
              </w:rPr>
              <w:t>-</w:t>
            </w:r>
          </w:p>
        </w:tc>
        <w:tc>
          <w:tcPr>
            <w:tcW w:w="697" w:type="pct"/>
            <w:shd w:val="clear" w:color="auto" w:fill="auto"/>
          </w:tcPr>
          <w:p w14:paraId="4503480C" w14:textId="78B7A0A9" w:rsidR="00AF179E" w:rsidRPr="007B4BF1" w:rsidRDefault="00AF179E" w:rsidP="00AF179E">
            <w:pPr>
              <w:tabs>
                <w:tab w:val="decimal" w:pos="794"/>
              </w:tabs>
              <w:overflowPunct/>
              <w:autoSpaceDE/>
              <w:autoSpaceDN/>
              <w:adjustRightInd/>
              <w:spacing w:line="400" w:lineRule="exact"/>
              <w:jc w:val="right"/>
              <w:textAlignment w:val="auto"/>
              <w:rPr>
                <w:rFonts w:ascii="Angsana New" w:eastAsia="Angsana New" w:hAnsi="Angsana New"/>
                <w:color w:val="000000" w:themeColor="text1"/>
              </w:rPr>
            </w:pPr>
            <w:r w:rsidRPr="007B4BF1">
              <w:rPr>
                <w:rFonts w:ascii="Angsana New" w:hAnsi="Angsana New"/>
                <w:szCs w:val="24"/>
              </w:rPr>
              <w:t>71,250,000.00</w:t>
            </w:r>
          </w:p>
        </w:tc>
        <w:tc>
          <w:tcPr>
            <w:tcW w:w="839" w:type="pct"/>
          </w:tcPr>
          <w:p w14:paraId="29EFD638" w14:textId="6091F30E" w:rsidR="00AF179E" w:rsidRPr="007B4BF1" w:rsidRDefault="00AF179E" w:rsidP="00AF179E">
            <w:pPr>
              <w:overflowPunct/>
              <w:autoSpaceDE/>
              <w:autoSpaceDN/>
              <w:adjustRightInd/>
              <w:spacing w:line="400" w:lineRule="exact"/>
              <w:jc w:val="right"/>
              <w:textAlignment w:val="auto"/>
              <w:rPr>
                <w:rFonts w:ascii="Angsana New" w:eastAsia="Angsana New" w:hAnsi="Angsana New"/>
                <w:color w:val="000000" w:themeColor="text1"/>
                <w:cs/>
              </w:rPr>
            </w:pPr>
            <w:r w:rsidRPr="007B4BF1">
              <w:rPr>
                <w:rFonts w:ascii="Angsana New" w:hAnsi="Angsana New"/>
                <w:szCs w:val="24"/>
              </w:rPr>
              <w:t>4.95% - 5.00%</w:t>
            </w:r>
          </w:p>
        </w:tc>
      </w:tr>
      <w:tr w:rsidR="00987904" w:rsidRPr="007B4BF1" w14:paraId="2F6586DE" w14:textId="77777777" w:rsidTr="00597408">
        <w:tc>
          <w:tcPr>
            <w:tcW w:w="1445" w:type="pct"/>
            <w:tcBorders>
              <w:top w:val="nil"/>
              <w:left w:val="nil"/>
              <w:bottom w:val="nil"/>
              <w:right w:val="nil"/>
            </w:tcBorders>
            <w:shd w:val="clear" w:color="auto" w:fill="auto"/>
          </w:tcPr>
          <w:p w14:paraId="3CD45C38" w14:textId="12C1548F" w:rsidR="00987904" w:rsidRPr="007B4BF1" w:rsidRDefault="00AF179E" w:rsidP="00987904">
            <w:pPr>
              <w:overflowPunct/>
              <w:autoSpaceDE/>
              <w:autoSpaceDN/>
              <w:adjustRightInd/>
              <w:spacing w:line="400" w:lineRule="exact"/>
              <w:ind w:left="84"/>
              <w:jc w:val="both"/>
              <w:textAlignment w:val="auto"/>
              <w:rPr>
                <w:rFonts w:ascii="Angsana New" w:hAnsi="Angsana New"/>
                <w:szCs w:val="24"/>
              </w:rPr>
            </w:pPr>
            <w:r w:rsidRPr="007B4BF1">
              <w:rPr>
                <w:rFonts w:ascii="Angsana New" w:hAnsi="Angsana New"/>
                <w:szCs w:val="24"/>
              </w:rPr>
              <w:t>Short</w:t>
            </w:r>
            <w:r w:rsidR="00D444D2" w:rsidRPr="007B4BF1">
              <w:rPr>
                <w:rFonts w:ascii="Angsana New" w:hAnsi="Angsana New"/>
                <w:szCs w:val="24"/>
              </w:rPr>
              <w:t>-term loans from</w:t>
            </w:r>
          </w:p>
        </w:tc>
        <w:tc>
          <w:tcPr>
            <w:tcW w:w="696" w:type="pct"/>
          </w:tcPr>
          <w:p w14:paraId="39E2A04B" w14:textId="77777777" w:rsidR="00987904" w:rsidRPr="007B4BF1" w:rsidRDefault="00987904" w:rsidP="00987904">
            <w:pPr>
              <w:tabs>
                <w:tab w:val="decimal" w:pos="884"/>
              </w:tabs>
              <w:overflowPunct/>
              <w:autoSpaceDE/>
              <w:autoSpaceDN/>
              <w:adjustRightInd/>
              <w:spacing w:line="400" w:lineRule="exact"/>
              <w:jc w:val="right"/>
              <w:textAlignment w:val="auto"/>
              <w:rPr>
                <w:rFonts w:ascii="Angsana New" w:hAnsi="Angsana New"/>
                <w:szCs w:val="24"/>
                <w:cs/>
              </w:rPr>
            </w:pPr>
          </w:p>
        </w:tc>
        <w:tc>
          <w:tcPr>
            <w:tcW w:w="696" w:type="pct"/>
          </w:tcPr>
          <w:p w14:paraId="462C2FD1" w14:textId="77777777" w:rsidR="00987904" w:rsidRPr="007B4BF1" w:rsidRDefault="00987904" w:rsidP="00987904">
            <w:pPr>
              <w:tabs>
                <w:tab w:val="decimal" w:pos="972"/>
              </w:tabs>
              <w:overflowPunct/>
              <w:autoSpaceDE/>
              <w:autoSpaceDN/>
              <w:adjustRightInd/>
              <w:spacing w:line="400" w:lineRule="exact"/>
              <w:jc w:val="right"/>
              <w:textAlignment w:val="auto"/>
              <w:rPr>
                <w:rFonts w:ascii="Angsana New" w:hAnsi="Angsana New"/>
                <w:szCs w:val="24"/>
              </w:rPr>
            </w:pPr>
          </w:p>
        </w:tc>
        <w:tc>
          <w:tcPr>
            <w:tcW w:w="627" w:type="pct"/>
          </w:tcPr>
          <w:p w14:paraId="28334536" w14:textId="77777777" w:rsidR="00987904" w:rsidRPr="007B4BF1" w:rsidRDefault="00987904" w:rsidP="00987904">
            <w:pPr>
              <w:tabs>
                <w:tab w:val="decimal" w:pos="794"/>
              </w:tabs>
              <w:overflowPunct/>
              <w:autoSpaceDE/>
              <w:autoSpaceDN/>
              <w:adjustRightInd/>
              <w:spacing w:line="400" w:lineRule="exact"/>
              <w:jc w:val="right"/>
              <w:textAlignment w:val="auto"/>
              <w:rPr>
                <w:rFonts w:ascii="Angsana New" w:hAnsi="Angsana New"/>
                <w:szCs w:val="24"/>
                <w:cs/>
              </w:rPr>
            </w:pPr>
          </w:p>
        </w:tc>
        <w:tc>
          <w:tcPr>
            <w:tcW w:w="697" w:type="pct"/>
          </w:tcPr>
          <w:p w14:paraId="51F2EBC1" w14:textId="77777777" w:rsidR="00987904" w:rsidRPr="007B4BF1" w:rsidRDefault="00987904" w:rsidP="00987904">
            <w:pPr>
              <w:tabs>
                <w:tab w:val="decimal" w:pos="794"/>
              </w:tabs>
              <w:overflowPunct/>
              <w:autoSpaceDE/>
              <w:autoSpaceDN/>
              <w:adjustRightInd/>
              <w:spacing w:line="400" w:lineRule="exact"/>
              <w:jc w:val="right"/>
              <w:textAlignment w:val="auto"/>
              <w:rPr>
                <w:rFonts w:ascii="Angsana New" w:hAnsi="Angsana New"/>
                <w:szCs w:val="24"/>
              </w:rPr>
            </w:pPr>
          </w:p>
        </w:tc>
        <w:tc>
          <w:tcPr>
            <w:tcW w:w="839" w:type="pct"/>
          </w:tcPr>
          <w:p w14:paraId="6F4B1B5C" w14:textId="77777777" w:rsidR="00987904" w:rsidRPr="007B4BF1" w:rsidRDefault="00987904" w:rsidP="00987904">
            <w:pPr>
              <w:overflowPunct/>
              <w:autoSpaceDE/>
              <w:autoSpaceDN/>
              <w:adjustRightInd/>
              <w:spacing w:line="400" w:lineRule="exact"/>
              <w:jc w:val="right"/>
              <w:textAlignment w:val="auto"/>
              <w:rPr>
                <w:rFonts w:ascii="Angsana New" w:hAnsi="Angsana New"/>
                <w:szCs w:val="24"/>
              </w:rPr>
            </w:pPr>
          </w:p>
        </w:tc>
      </w:tr>
      <w:tr w:rsidR="00583AE6" w:rsidRPr="007B4BF1" w14:paraId="0351CC45" w14:textId="77777777" w:rsidTr="00597408">
        <w:tc>
          <w:tcPr>
            <w:tcW w:w="1445" w:type="pct"/>
            <w:tcBorders>
              <w:top w:val="nil"/>
              <w:left w:val="nil"/>
              <w:bottom w:val="nil"/>
              <w:right w:val="nil"/>
            </w:tcBorders>
            <w:shd w:val="clear" w:color="auto" w:fill="auto"/>
          </w:tcPr>
          <w:p w14:paraId="64F3C298" w14:textId="77777777" w:rsidR="00583AE6" w:rsidRPr="007B4BF1" w:rsidRDefault="00583AE6" w:rsidP="00583AE6">
            <w:pPr>
              <w:overflowPunct/>
              <w:autoSpaceDE/>
              <w:autoSpaceDN/>
              <w:adjustRightInd/>
              <w:spacing w:line="400" w:lineRule="exact"/>
              <w:ind w:left="84" w:firstLine="200"/>
              <w:jc w:val="both"/>
              <w:textAlignment w:val="auto"/>
              <w:rPr>
                <w:rFonts w:ascii="Angsana New" w:hAnsi="Angsana New"/>
                <w:szCs w:val="24"/>
              </w:rPr>
            </w:pPr>
            <w:r w:rsidRPr="007B4BF1">
              <w:rPr>
                <w:rFonts w:ascii="Angsana New" w:hAnsi="Angsana New"/>
                <w:szCs w:val="24"/>
              </w:rPr>
              <w:t>related persons</w:t>
            </w:r>
          </w:p>
        </w:tc>
        <w:tc>
          <w:tcPr>
            <w:tcW w:w="696" w:type="pct"/>
          </w:tcPr>
          <w:p w14:paraId="767D3A26" w14:textId="66125038" w:rsidR="00583AE6" w:rsidRPr="007B4BF1" w:rsidRDefault="00583AE6" w:rsidP="00583AE6">
            <w:pPr>
              <w:tabs>
                <w:tab w:val="decimal" w:pos="884"/>
              </w:tabs>
              <w:overflowPunct/>
              <w:autoSpaceDE/>
              <w:autoSpaceDN/>
              <w:adjustRightInd/>
              <w:spacing w:line="400" w:lineRule="exact"/>
              <w:jc w:val="right"/>
              <w:textAlignment w:val="auto"/>
              <w:rPr>
                <w:rFonts w:ascii="Angsana New" w:hAnsi="Angsana New"/>
                <w:szCs w:val="24"/>
                <w:cs/>
              </w:rPr>
            </w:pPr>
            <w:r w:rsidRPr="007B4BF1">
              <w:rPr>
                <w:rFonts w:ascii="Angsana New" w:hAnsi="Angsana New"/>
                <w:szCs w:val="24"/>
                <w:cs/>
              </w:rPr>
              <w:t>-</w:t>
            </w:r>
          </w:p>
        </w:tc>
        <w:tc>
          <w:tcPr>
            <w:tcW w:w="696" w:type="pct"/>
          </w:tcPr>
          <w:p w14:paraId="3D2CCA74" w14:textId="771BFCF2" w:rsidR="00583AE6" w:rsidRPr="007B4BF1" w:rsidRDefault="00583AE6" w:rsidP="00583AE6">
            <w:pPr>
              <w:tabs>
                <w:tab w:val="decimal" w:pos="972"/>
              </w:tabs>
              <w:overflowPunct/>
              <w:autoSpaceDE/>
              <w:autoSpaceDN/>
              <w:adjustRightInd/>
              <w:spacing w:line="400" w:lineRule="exact"/>
              <w:jc w:val="right"/>
              <w:textAlignment w:val="auto"/>
              <w:rPr>
                <w:rFonts w:ascii="Angsana New" w:hAnsi="Angsana New"/>
                <w:szCs w:val="24"/>
              </w:rPr>
            </w:pPr>
            <w:r w:rsidRPr="007B4BF1">
              <w:rPr>
                <w:rFonts w:ascii="Angsana New" w:hAnsi="Angsana New"/>
                <w:szCs w:val="24"/>
              </w:rPr>
              <w:t>7,193,582.78</w:t>
            </w:r>
          </w:p>
        </w:tc>
        <w:tc>
          <w:tcPr>
            <w:tcW w:w="627" w:type="pct"/>
          </w:tcPr>
          <w:p w14:paraId="7A5F8759" w14:textId="7A0ECEF1" w:rsidR="00583AE6" w:rsidRPr="007B4BF1" w:rsidRDefault="00583AE6" w:rsidP="00583AE6">
            <w:pPr>
              <w:tabs>
                <w:tab w:val="decimal" w:pos="794"/>
              </w:tabs>
              <w:overflowPunct/>
              <w:autoSpaceDE/>
              <w:autoSpaceDN/>
              <w:adjustRightInd/>
              <w:spacing w:line="400" w:lineRule="exact"/>
              <w:jc w:val="right"/>
              <w:textAlignment w:val="auto"/>
              <w:rPr>
                <w:rFonts w:ascii="Angsana New" w:hAnsi="Angsana New"/>
                <w:szCs w:val="24"/>
                <w:cs/>
              </w:rPr>
            </w:pPr>
            <w:r w:rsidRPr="007B4BF1">
              <w:rPr>
                <w:rFonts w:ascii="Angsana New" w:hAnsi="Angsana New"/>
                <w:szCs w:val="24"/>
                <w:cs/>
              </w:rPr>
              <w:t>-</w:t>
            </w:r>
          </w:p>
        </w:tc>
        <w:tc>
          <w:tcPr>
            <w:tcW w:w="697" w:type="pct"/>
          </w:tcPr>
          <w:p w14:paraId="3DD85EEA" w14:textId="39DFFD7D" w:rsidR="00583AE6" w:rsidRPr="007B4BF1" w:rsidRDefault="00583AE6" w:rsidP="00583AE6">
            <w:pPr>
              <w:tabs>
                <w:tab w:val="decimal" w:pos="794"/>
              </w:tabs>
              <w:overflowPunct/>
              <w:autoSpaceDE/>
              <w:autoSpaceDN/>
              <w:adjustRightInd/>
              <w:spacing w:line="400" w:lineRule="exact"/>
              <w:jc w:val="right"/>
              <w:textAlignment w:val="auto"/>
              <w:rPr>
                <w:rFonts w:ascii="Angsana New" w:hAnsi="Angsana New"/>
                <w:szCs w:val="24"/>
              </w:rPr>
            </w:pPr>
            <w:r w:rsidRPr="007B4BF1">
              <w:rPr>
                <w:rFonts w:ascii="Angsana New" w:hAnsi="Angsana New"/>
                <w:szCs w:val="24"/>
              </w:rPr>
              <w:t>7,193,582.78</w:t>
            </w:r>
          </w:p>
        </w:tc>
        <w:tc>
          <w:tcPr>
            <w:tcW w:w="839" w:type="pct"/>
          </w:tcPr>
          <w:p w14:paraId="30BDFAF8" w14:textId="0CA15ADD" w:rsidR="00583AE6" w:rsidRPr="007B4BF1" w:rsidRDefault="00583AE6" w:rsidP="00583AE6">
            <w:pPr>
              <w:overflowPunct/>
              <w:autoSpaceDE/>
              <w:autoSpaceDN/>
              <w:adjustRightInd/>
              <w:spacing w:line="400" w:lineRule="exact"/>
              <w:jc w:val="right"/>
              <w:textAlignment w:val="auto"/>
              <w:rPr>
                <w:rFonts w:ascii="Angsana New" w:hAnsi="Angsana New"/>
                <w:szCs w:val="24"/>
              </w:rPr>
            </w:pPr>
            <w:r w:rsidRPr="007B4BF1">
              <w:rPr>
                <w:rFonts w:ascii="Angsana New" w:hAnsi="Angsana New"/>
                <w:szCs w:val="24"/>
              </w:rPr>
              <w:t>5</w:t>
            </w:r>
            <w:r w:rsidR="002B0116" w:rsidRPr="007B4BF1">
              <w:rPr>
                <w:rFonts w:ascii="Angsana New" w:hAnsi="Angsana New"/>
                <w:szCs w:val="24"/>
              </w:rPr>
              <w:t>.00</w:t>
            </w:r>
            <w:r w:rsidRPr="007B4BF1">
              <w:rPr>
                <w:rFonts w:ascii="Angsana New" w:hAnsi="Angsana New"/>
                <w:szCs w:val="24"/>
              </w:rPr>
              <w:t>%</w:t>
            </w:r>
          </w:p>
        </w:tc>
      </w:tr>
      <w:tr w:rsidR="00E64070" w:rsidRPr="007B4BF1" w14:paraId="6E7E1EC1" w14:textId="77777777" w:rsidTr="00597408">
        <w:tc>
          <w:tcPr>
            <w:tcW w:w="1445" w:type="pct"/>
            <w:tcBorders>
              <w:top w:val="nil"/>
              <w:left w:val="nil"/>
              <w:bottom w:val="nil"/>
              <w:right w:val="nil"/>
            </w:tcBorders>
            <w:shd w:val="clear" w:color="auto" w:fill="auto"/>
          </w:tcPr>
          <w:p w14:paraId="041CB389" w14:textId="398DB048" w:rsidR="00E64070" w:rsidRPr="007B4BF1" w:rsidRDefault="00E64070" w:rsidP="00E64070">
            <w:pPr>
              <w:overflowPunct/>
              <w:autoSpaceDE/>
              <w:autoSpaceDN/>
              <w:adjustRightInd/>
              <w:spacing w:line="400" w:lineRule="exact"/>
              <w:ind w:left="84"/>
              <w:jc w:val="both"/>
              <w:textAlignment w:val="auto"/>
              <w:rPr>
                <w:rFonts w:ascii="Angsana New" w:hAnsi="Angsana New"/>
                <w:szCs w:val="24"/>
              </w:rPr>
            </w:pPr>
            <w:r w:rsidRPr="007B4BF1">
              <w:rPr>
                <w:rFonts w:ascii="Angsana New" w:hAnsi="Angsana New"/>
                <w:szCs w:val="24"/>
              </w:rPr>
              <w:t>Income tax payable</w:t>
            </w:r>
          </w:p>
        </w:tc>
        <w:tc>
          <w:tcPr>
            <w:tcW w:w="696" w:type="pct"/>
          </w:tcPr>
          <w:p w14:paraId="5C204265" w14:textId="2CD5ADB4" w:rsidR="00E64070" w:rsidRPr="007B4BF1" w:rsidRDefault="00E64070" w:rsidP="00E64070">
            <w:pPr>
              <w:tabs>
                <w:tab w:val="decimal" w:pos="884"/>
              </w:tabs>
              <w:overflowPunct/>
              <w:autoSpaceDE/>
              <w:autoSpaceDN/>
              <w:adjustRightInd/>
              <w:spacing w:line="400" w:lineRule="exact"/>
              <w:jc w:val="right"/>
              <w:textAlignment w:val="auto"/>
              <w:rPr>
                <w:rFonts w:ascii="Angsana New" w:hAnsi="Angsana New"/>
                <w:szCs w:val="24"/>
                <w:cs/>
              </w:rPr>
            </w:pPr>
            <w:r w:rsidRPr="007B4BF1">
              <w:rPr>
                <w:rFonts w:ascii="Angsana New" w:hAnsi="Angsana New"/>
                <w:szCs w:val="24"/>
              </w:rPr>
              <w:t>-</w:t>
            </w:r>
          </w:p>
        </w:tc>
        <w:tc>
          <w:tcPr>
            <w:tcW w:w="696" w:type="pct"/>
          </w:tcPr>
          <w:p w14:paraId="5C9FFC4C" w14:textId="1C759A79" w:rsidR="00E64070" w:rsidRPr="007B4BF1" w:rsidRDefault="00E64070" w:rsidP="00E64070">
            <w:pPr>
              <w:tabs>
                <w:tab w:val="decimal" w:pos="972"/>
              </w:tabs>
              <w:overflowPunct/>
              <w:autoSpaceDE/>
              <w:autoSpaceDN/>
              <w:adjustRightInd/>
              <w:spacing w:line="400" w:lineRule="exact"/>
              <w:jc w:val="right"/>
              <w:textAlignment w:val="auto"/>
              <w:rPr>
                <w:rFonts w:ascii="Angsana New" w:hAnsi="Angsana New"/>
                <w:szCs w:val="24"/>
              </w:rPr>
            </w:pPr>
            <w:r w:rsidRPr="007B4BF1">
              <w:rPr>
                <w:rFonts w:ascii="Angsana New" w:hAnsi="Angsana New"/>
                <w:szCs w:val="24"/>
              </w:rPr>
              <w:t>-</w:t>
            </w:r>
          </w:p>
        </w:tc>
        <w:tc>
          <w:tcPr>
            <w:tcW w:w="627" w:type="pct"/>
          </w:tcPr>
          <w:p w14:paraId="009EE720" w14:textId="0855662A" w:rsidR="00E64070" w:rsidRPr="007B4BF1" w:rsidRDefault="00E64070" w:rsidP="00E64070">
            <w:pPr>
              <w:tabs>
                <w:tab w:val="decimal" w:pos="794"/>
              </w:tabs>
              <w:overflowPunct/>
              <w:autoSpaceDE/>
              <w:autoSpaceDN/>
              <w:adjustRightInd/>
              <w:spacing w:line="400" w:lineRule="exact"/>
              <w:jc w:val="right"/>
              <w:textAlignment w:val="auto"/>
              <w:rPr>
                <w:rFonts w:ascii="Angsana New" w:hAnsi="Angsana New"/>
                <w:szCs w:val="24"/>
                <w:cs/>
              </w:rPr>
            </w:pPr>
            <w:r w:rsidRPr="007B4BF1">
              <w:rPr>
                <w:rFonts w:ascii="Angsana New" w:hAnsi="Angsana New"/>
                <w:szCs w:val="24"/>
              </w:rPr>
              <w:t>2,846,281.70</w:t>
            </w:r>
          </w:p>
        </w:tc>
        <w:tc>
          <w:tcPr>
            <w:tcW w:w="697" w:type="pct"/>
          </w:tcPr>
          <w:p w14:paraId="6B155F3C" w14:textId="74019B42" w:rsidR="00E64070" w:rsidRPr="007B4BF1" w:rsidRDefault="00E64070" w:rsidP="00E64070">
            <w:pPr>
              <w:tabs>
                <w:tab w:val="decimal" w:pos="794"/>
              </w:tabs>
              <w:overflowPunct/>
              <w:autoSpaceDE/>
              <w:autoSpaceDN/>
              <w:adjustRightInd/>
              <w:spacing w:line="400" w:lineRule="exact"/>
              <w:jc w:val="right"/>
              <w:textAlignment w:val="auto"/>
              <w:rPr>
                <w:rFonts w:ascii="Angsana New" w:hAnsi="Angsana New"/>
                <w:szCs w:val="24"/>
              </w:rPr>
            </w:pPr>
            <w:r w:rsidRPr="007B4BF1">
              <w:rPr>
                <w:rFonts w:ascii="Angsana New" w:hAnsi="Angsana New"/>
                <w:szCs w:val="24"/>
              </w:rPr>
              <w:t>2,846,281.70</w:t>
            </w:r>
          </w:p>
        </w:tc>
        <w:tc>
          <w:tcPr>
            <w:tcW w:w="839" w:type="pct"/>
          </w:tcPr>
          <w:p w14:paraId="2DF36BDF" w14:textId="7E0270B2" w:rsidR="00E64070" w:rsidRPr="007B4BF1" w:rsidRDefault="00E64070" w:rsidP="00E64070">
            <w:pPr>
              <w:overflowPunct/>
              <w:autoSpaceDE/>
              <w:autoSpaceDN/>
              <w:adjustRightInd/>
              <w:spacing w:line="400" w:lineRule="exact"/>
              <w:jc w:val="right"/>
              <w:textAlignment w:val="auto"/>
              <w:rPr>
                <w:rFonts w:ascii="Angsana New" w:hAnsi="Angsana New"/>
                <w:szCs w:val="24"/>
              </w:rPr>
            </w:pPr>
            <w:r w:rsidRPr="007B4BF1">
              <w:rPr>
                <w:rFonts w:ascii="Angsana New" w:hAnsi="Angsana New" w:hint="cs"/>
                <w:szCs w:val="24"/>
                <w:cs/>
              </w:rPr>
              <w:t>-</w:t>
            </w:r>
          </w:p>
        </w:tc>
      </w:tr>
      <w:tr w:rsidR="00227390" w:rsidRPr="007B4BF1" w14:paraId="45C87595" w14:textId="77777777" w:rsidTr="00597408">
        <w:tc>
          <w:tcPr>
            <w:tcW w:w="1445" w:type="pct"/>
          </w:tcPr>
          <w:p w14:paraId="7416342D" w14:textId="77777777" w:rsidR="00227390" w:rsidRPr="007B4BF1" w:rsidRDefault="00227390" w:rsidP="00227390">
            <w:pPr>
              <w:spacing w:line="400" w:lineRule="exact"/>
              <w:ind w:firstLine="90"/>
              <w:jc w:val="both"/>
              <w:rPr>
                <w:rFonts w:ascii="Angsana New" w:hAnsi="Angsana New"/>
                <w:szCs w:val="24"/>
              </w:rPr>
            </w:pPr>
            <w:r w:rsidRPr="007B4BF1">
              <w:rPr>
                <w:rFonts w:ascii="Angsana New" w:hAnsi="Angsana New"/>
                <w:szCs w:val="24"/>
              </w:rPr>
              <w:t>Long-term borrowings</w:t>
            </w:r>
          </w:p>
        </w:tc>
        <w:tc>
          <w:tcPr>
            <w:tcW w:w="696" w:type="pct"/>
          </w:tcPr>
          <w:p w14:paraId="12DC9CA3" w14:textId="0D98B88F" w:rsidR="00227390" w:rsidRPr="007B4BF1" w:rsidRDefault="00227390" w:rsidP="00227390">
            <w:pPr>
              <w:spacing w:line="400" w:lineRule="exact"/>
              <w:jc w:val="right"/>
              <w:rPr>
                <w:rFonts w:ascii="Angsana New" w:eastAsia="Angsana New" w:hAnsi="Angsana New"/>
                <w:color w:val="000000" w:themeColor="text1"/>
                <w:szCs w:val="24"/>
              </w:rPr>
            </w:pPr>
            <w:r w:rsidRPr="007B4BF1">
              <w:rPr>
                <w:rFonts w:ascii="Angsana New" w:hAnsi="Angsana New"/>
                <w:szCs w:val="24"/>
              </w:rPr>
              <w:t>2,633,863,235.80</w:t>
            </w:r>
          </w:p>
        </w:tc>
        <w:tc>
          <w:tcPr>
            <w:tcW w:w="696" w:type="pct"/>
          </w:tcPr>
          <w:p w14:paraId="3471CE31" w14:textId="3A8E8EC4" w:rsidR="00227390" w:rsidRPr="007B4BF1" w:rsidRDefault="00227390" w:rsidP="00227390">
            <w:pPr>
              <w:spacing w:line="400" w:lineRule="exact"/>
              <w:jc w:val="right"/>
              <w:rPr>
                <w:rFonts w:ascii="Angsana New" w:eastAsia="Angsana New" w:hAnsi="Angsana New"/>
                <w:color w:val="000000" w:themeColor="text1"/>
                <w:szCs w:val="24"/>
              </w:rPr>
            </w:pPr>
            <w:r w:rsidRPr="007B4BF1">
              <w:rPr>
                <w:rFonts w:ascii="Angsana New" w:hAnsi="Angsana New"/>
                <w:szCs w:val="24"/>
              </w:rPr>
              <w:t>-</w:t>
            </w:r>
          </w:p>
        </w:tc>
        <w:tc>
          <w:tcPr>
            <w:tcW w:w="627" w:type="pct"/>
          </w:tcPr>
          <w:p w14:paraId="0CFFF164" w14:textId="64E175BB" w:rsidR="00227390" w:rsidRPr="007B4BF1" w:rsidRDefault="00227390" w:rsidP="00227390">
            <w:pPr>
              <w:spacing w:line="400" w:lineRule="exact"/>
              <w:jc w:val="right"/>
              <w:rPr>
                <w:rFonts w:ascii="Angsana New" w:hAnsi="Angsana New"/>
                <w:szCs w:val="24"/>
              </w:rPr>
            </w:pPr>
            <w:r w:rsidRPr="007B4BF1">
              <w:rPr>
                <w:rFonts w:ascii="Angsana New" w:hAnsi="Angsana New"/>
                <w:szCs w:val="24"/>
              </w:rPr>
              <w:t>-</w:t>
            </w:r>
          </w:p>
        </w:tc>
        <w:tc>
          <w:tcPr>
            <w:tcW w:w="697" w:type="pct"/>
          </w:tcPr>
          <w:p w14:paraId="51DC36A9" w14:textId="01E18B4C" w:rsidR="00227390" w:rsidRPr="007B4BF1" w:rsidRDefault="00227390" w:rsidP="00227390">
            <w:pPr>
              <w:spacing w:line="400" w:lineRule="exact"/>
              <w:jc w:val="right"/>
              <w:rPr>
                <w:rFonts w:ascii="Angsana New" w:eastAsia="Angsana New" w:hAnsi="Angsana New"/>
                <w:color w:val="000000" w:themeColor="text1"/>
                <w:szCs w:val="24"/>
              </w:rPr>
            </w:pPr>
            <w:r w:rsidRPr="007B4BF1">
              <w:rPr>
                <w:rFonts w:ascii="Angsana New" w:hAnsi="Angsana New"/>
                <w:szCs w:val="24"/>
              </w:rPr>
              <w:t>2,633,863,235.80</w:t>
            </w:r>
          </w:p>
        </w:tc>
        <w:tc>
          <w:tcPr>
            <w:tcW w:w="839" w:type="pct"/>
          </w:tcPr>
          <w:p w14:paraId="0829C71E" w14:textId="3A17AE59" w:rsidR="00227390" w:rsidRPr="007B4BF1" w:rsidRDefault="00227390" w:rsidP="00227390">
            <w:pPr>
              <w:spacing w:line="400" w:lineRule="exact"/>
              <w:jc w:val="right"/>
              <w:rPr>
                <w:rFonts w:ascii="Angsana New" w:eastAsia="Angsana New" w:hAnsi="Angsana New"/>
                <w:color w:val="000000" w:themeColor="text1"/>
                <w:sz w:val="22"/>
                <w:szCs w:val="22"/>
              </w:rPr>
            </w:pPr>
            <w:r w:rsidRPr="007B4BF1">
              <w:rPr>
                <w:rFonts w:ascii="Angsana New" w:hAnsi="Angsana New"/>
                <w:szCs w:val="24"/>
              </w:rPr>
              <w:t xml:space="preserve">3.90%, </w:t>
            </w:r>
          </w:p>
        </w:tc>
      </w:tr>
      <w:tr w:rsidR="00A77439" w:rsidRPr="007B4BF1" w14:paraId="03BA9606" w14:textId="77777777" w:rsidTr="00597408">
        <w:trPr>
          <w:trHeight w:val="361"/>
        </w:trPr>
        <w:tc>
          <w:tcPr>
            <w:tcW w:w="1445" w:type="pct"/>
            <w:hideMark/>
          </w:tcPr>
          <w:p w14:paraId="3653AAFF" w14:textId="77777777" w:rsidR="00A77439" w:rsidRPr="007B4BF1" w:rsidRDefault="00A77439" w:rsidP="00A77439">
            <w:pPr>
              <w:overflowPunct/>
              <w:autoSpaceDE/>
              <w:autoSpaceDN/>
              <w:adjustRightInd/>
              <w:spacing w:line="400" w:lineRule="exact"/>
              <w:ind w:left="84"/>
              <w:jc w:val="both"/>
              <w:textAlignment w:val="auto"/>
              <w:rPr>
                <w:rFonts w:ascii="Angsana New" w:eastAsia="Calibri" w:hAnsi="Angsana New"/>
                <w:szCs w:val="24"/>
                <w:cs/>
                <w:lang w:val="th-TH"/>
              </w:rPr>
            </w:pPr>
          </w:p>
        </w:tc>
        <w:tc>
          <w:tcPr>
            <w:tcW w:w="696" w:type="pct"/>
          </w:tcPr>
          <w:p w14:paraId="42D3D89F" w14:textId="77777777" w:rsidR="00A77439" w:rsidRPr="007B4BF1" w:rsidRDefault="00A77439" w:rsidP="00A77439">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cs/>
              </w:rPr>
            </w:pPr>
          </w:p>
        </w:tc>
        <w:tc>
          <w:tcPr>
            <w:tcW w:w="696" w:type="pct"/>
          </w:tcPr>
          <w:p w14:paraId="542A1963" w14:textId="77777777" w:rsidR="00A77439" w:rsidRPr="007B4BF1" w:rsidRDefault="00A77439" w:rsidP="00A77439">
            <w:pPr>
              <w:tabs>
                <w:tab w:val="decimal" w:pos="972"/>
              </w:tabs>
              <w:overflowPunct/>
              <w:autoSpaceDE/>
              <w:autoSpaceDN/>
              <w:adjustRightInd/>
              <w:spacing w:line="400" w:lineRule="exact"/>
              <w:ind w:right="69"/>
              <w:jc w:val="right"/>
              <w:textAlignment w:val="auto"/>
              <w:rPr>
                <w:rFonts w:ascii="Angsana New" w:eastAsia="Calibri" w:hAnsi="Angsana New"/>
                <w:szCs w:val="24"/>
              </w:rPr>
            </w:pPr>
          </w:p>
        </w:tc>
        <w:tc>
          <w:tcPr>
            <w:tcW w:w="627" w:type="pct"/>
          </w:tcPr>
          <w:p w14:paraId="6E1CCBB2" w14:textId="77777777" w:rsidR="00A77439" w:rsidRPr="007B4BF1" w:rsidRDefault="00A77439" w:rsidP="00A77439">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697" w:type="pct"/>
          </w:tcPr>
          <w:p w14:paraId="61BF589C" w14:textId="77777777" w:rsidR="00A77439" w:rsidRPr="007B4BF1" w:rsidRDefault="00A77439" w:rsidP="00A77439">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839" w:type="pct"/>
          </w:tcPr>
          <w:p w14:paraId="04B736B6" w14:textId="1B2C9E1E" w:rsidR="00A77439" w:rsidRPr="007B4BF1" w:rsidRDefault="0000347A" w:rsidP="00A77439">
            <w:pPr>
              <w:overflowPunct/>
              <w:autoSpaceDE/>
              <w:autoSpaceDN/>
              <w:adjustRightInd/>
              <w:spacing w:line="400" w:lineRule="exact"/>
              <w:jc w:val="right"/>
              <w:textAlignment w:val="auto"/>
              <w:rPr>
                <w:rFonts w:ascii="Angsana New" w:eastAsia="Calibri" w:hAnsi="Angsana New"/>
                <w:sz w:val="22"/>
                <w:szCs w:val="22"/>
              </w:rPr>
            </w:pPr>
            <w:r w:rsidRPr="007B4BF1">
              <w:rPr>
                <w:rFonts w:ascii="Angsana New" w:hAnsi="Angsana New"/>
                <w:szCs w:val="24"/>
              </w:rPr>
              <w:t>MLR-1.5</w:t>
            </w:r>
            <w:r w:rsidR="00462074" w:rsidRPr="007B4BF1">
              <w:rPr>
                <w:rFonts w:ascii="Angsana New" w:hAnsi="Angsana New"/>
                <w:szCs w:val="24"/>
              </w:rPr>
              <w:t>,</w:t>
            </w:r>
            <w:r w:rsidRPr="007B4BF1">
              <w:rPr>
                <w:rFonts w:ascii="Angsana New" w:hAnsi="Angsana New"/>
                <w:szCs w:val="24"/>
              </w:rPr>
              <w:t xml:space="preserve"> - MLR-</w:t>
            </w:r>
            <w:r w:rsidR="00AC2D46" w:rsidRPr="007B4BF1">
              <w:rPr>
                <w:rFonts w:ascii="Angsana New" w:hAnsi="Angsana New"/>
                <w:szCs w:val="24"/>
              </w:rPr>
              <w:t>2</w:t>
            </w:r>
            <w:r w:rsidRPr="007B4BF1">
              <w:rPr>
                <w:rFonts w:ascii="Angsana New" w:hAnsi="Angsana New"/>
                <w:szCs w:val="24"/>
              </w:rPr>
              <w:t>.</w:t>
            </w:r>
            <w:r w:rsidR="00AC2D46" w:rsidRPr="007B4BF1">
              <w:rPr>
                <w:rFonts w:ascii="Angsana New" w:hAnsi="Angsana New"/>
                <w:szCs w:val="24"/>
              </w:rPr>
              <w:t>58</w:t>
            </w:r>
          </w:p>
        </w:tc>
      </w:tr>
      <w:tr w:rsidR="00911C0B" w:rsidRPr="007B4BF1" w14:paraId="154A2946" w14:textId="77777777" w:rsidTr="00597408">
        <w:trPr>
          <w:trHeight w:val="361"/>
        </w:trPr>
        <w:tc>
          <w:tcPr>
            <w:tcW w:w="1445" w:type="pct"/>
            <w:tcBorders>
              <w:top w:val="nil"/>
              <w:left w:val="nil"/>
              <w:right w:val="nil"/>
            </w:tcBorders>
            <w:shd w:val="clear" w:color="auto" w:fill="auto"/>
            <w:vAlign w:val="bottom"/>
          </w:tcPr>
          <w:p w14:paraId="281A169C" w14:textId="77777777" w:rsidR="00911C0B" w:rsidRPr="007B4BF1" w:rsidRDefault="00911C0B" w:rsidP="00911C0B">
            <w:pPr>
              <w:overflowPunct/>
              <w:autoSpaceDE/>
              <w:autoSpaceDN/>
              <w:adjustRightInd/>
              <w:spacing w:line="400" w:lineRule="exact"/>
              <w:ind w:left="84"/>
              <w:jc w:val="both"/>
              <w:textAlignment w:val="auto"/>
              <w:rPr>
                <w:rFonts w:ascii="Angsana New" w:hAnsi="Angsana New"/>
                <w:szCs w:val="24"/>
              </w:rPr>
            </w:pPr>
            <w:r w:rsidRPr="007B4BF1">
              <w:rPr>
                <w:rFonts w:ascii="Angsana New" w:hAnsi="Angsana New"/>
                <w:szCs w:val="24"/>
              </w:rPr>
              <w:t>Lease liabilities</w:t>
            </w:r>
          </w:p>
        </w:tc>
        <w:tc>
          <w:tcPr>
            <w:tcW w:w="696" w:type="pct"/>
          </w:tcPr>
          <w:p w14:paraId="0BE21B84" w14:textId="3D256C9B" w:rsidR="00911C0B" w:rsidRPr="007B4BF1" w:rsidRDefault="00911C0B" w:rsidP="00911C0B">
            <w:pPr>
              <w:tabs>
                <w:tab w:val="decimal" w:pos="884"/>
              </w:tabs>
              <w:overflowPunct/>
              <w:autoSpaceDE/>
              <w:autoSpaceDN/>
              <w:adjustRightInd/>
              <w:spacing w:line="400" w:lineRule="exact"/>
              <w:jc w:val="right"/>
              <w:textAlignment w:val="auto"/>
              <w:rPr>
                <w:rFonts w:ascii="Angsana New" w:hAnsi="Angsana New"/>
                <w:szCs w:val="24"/>
              </w:rPr>
            </w:pPr>
            <w:r w:rsidRPr="007B4BF1">
              <w:rPr>
                <w:rFonts w:ascii="Angsana New" w:hAnsi="Angsana New"/>
                <w:szCs w:val="24"/>
              </w:rPr>
              <w:t>-</w:t>
            </w:r>
          </w:p>
        </w:tc>
        <w:tc>
          <w:tcPr>
            <w:tcW w:w="696" w:type="pct"/>
          </w:tcPr>
          <w:p w14:paraId="7C465D4F" w14:textId="09605230" w:rsidR="00911C0B" w:rsidRPr="007B4BF1" w:rsidRDefault="00911C0B" w:rsidP="00911C0B">
            <w:pPr>
              <w:tabs>
                <w:tab w:val="decimal" w:pos="972"/>
              </w:tabs>
              <w:overflowPunct/>
              <w:autoSpaceDE/>
              <w:autoSpaceDN/>
              <w:adjustRightInd/>
              <w:spacing w:line="400" w:lineRule="exact"/>
              <w:ind w:right="69"/>
              <w:jc w:val="right"/>
              <w:textAlignment w:val="auto"/>
              <w:rPr>
                <w:rFonts w:ascii="Angsana New" w:hAnsi="Angsana New"/>
                <w:szCs w:val="24"/>
              </w:rPr>
            </w:pPr>
            <w:r w:rsidRPr="007B4BF1">
              <w:rPr>
                <w:rFonts w:ascii="Angsana New" w:hAnsi="Angsana New"/>
                <w:szCs w:val="24"/>
              </w:rPr>
              <w:t>67,354,133.70</w:t>
            </w:r>
          </w:p>
        </w:tc>
        <w:tc>
          <w:tcPr>
            <w:tcW w:w="627" w:type="pct"/>
          </w:tcPr>
          <w:p w14:paraId="32768F0B" w14:textId="0BED9E60" w:rsidR="00911C0B" w:rsidRPr="007B4BF1" w:rsidRDefault="00911C0B" w:rsidP="00911C0B">
            <w:pPr>
              <w:tabs>
                <w:tab w:val="decimal" w:pos="794"/>
              </w:tabs>
              <w:overflowPunct/>
              <w:autoSpaceDE/>
              <w:autoSpaceDN/>
              <w:adjustRightInd/>
              <w:spacing w:line="400" w:lineRule="exact"/>
              <w:jc w:val="right"/>
              <w:textAlignment w:val="auto"/>
              <w:rPr>
                <w:rFonts w:ascii="Angsana New" w:hAnsi="Angsana New"/>
                <w:szCs w:val="24"/>
              </w:rPr>
            </w:pPr>
            <w:r w:rsidRPr="007B4BF1">
              <w:rPr>
                <w:rFonts w:ascii="Angsana New" w:hAnsi="Angsana New"/>
                <w:szCs w:val="24"/>
              </w:rPr>
              <w:t>-</w:t>
            </w:r>
          </w:p>
        </w:tc>
        <w:tc>
          <w:tcPr>
            <w:tcW w:w="697" w:type="pct"/>
          </w:tcPr>
          <w:p w14:paraId="095A6FD7" w14:textId="24C8AD40" w:rsidR="00911C0B" w:rsidRPr="007B4BF1" w:rsidRDefault="00911C0B" w:rsidP="00911C0B">
            <w:pPr>
              <w:tabs>
                <w:tab w:val="decimal" w:pos="794"/>
              </w:tabs>
              <w:overflowPunct/>
              <w:autoSpaceDE/>
              <w:autoSpaceDN/>
              <w:adjustRightInd/>
              <w:spacing w:line="400" w:lineRule="exact"/>
              <w:jc w:val="right"/>
              <w:textAlignment w:val="auto"/>
              <w:rPr>
                <w:rFonts w:ascii="Angsana New" w:hAnsi="Angsana New"/>
                <w:szCs w:val="24"/>
              </w:rPr>
            </w:pPr>
            <w:r w:rsidRPr="007B4BF1">
              <w:rPr>
                <w:rFonts w:ascii="Angsana New" w:hAnsi="Angsana New"/>
                <w:szCs w:val="24"/>
              </w:rPr>
              <w:t>67,354,133.70</w:t>
            </w:r>
          </w:p>
        </w:tc>
        <w:tc>
          <w:tcPr>
            <w:tcW w:w="839" w:type="pct"/>
          </w:tcPr>
          <w:p w14:paraId="6D815296" w14:textId="61633BC1" w:rsidR="00911C0B" w:rsidRPr="007B4BF1" w:rsidRDefault="00911C0B" w:rsidP="00911C0B">
            <w:pPr>
              <w:overflowPunct/>
              <w:autoSpaceDE/>
              <w:autoSpaceDN/>
              <w:adjustRightInd/>
              <w:spacing w:line="400" w:lineRule="exact"/>
              <w:jc w:val="right"/>
              <w:textAlignment w:val="auto"/>
              <w:rPr>
                <w:rFonts w:ascii="Angsana New" w:hAnsi="Angsana New"/>
              </w:rPr>
            </w:pPr>
            <w:r w:rsidRPr="007B4BF1">
              <w:rPr>
                <w:rFonts w:ascii="Angsana New" w:hAnsi="Angsana New"/>
                <w:szCs w:val="24"/>
              </w:rPr>
              <w:t>3.37% - 9.73%</w:t>
            </w:r>
          </w:p>
        </w:tc>
      </w:tr>
      <w:tr w:rsidR="00911C0B" w:rsidRPr="007B4BF1" w14:paraId="1729D64E" w14:textId="77777777" w:rsidTr="00597408">
        <w:tc>
          <w:tcPr>
            <w:tcW w:w="1445" w:type="pct"/>
            <w:shd w:val="clear" w:color="auto" w:fill="auto"/>
            <w:vAlign w:val="bottom"/>
            <w:hideMark/>
          </w:tcPr>
          <w:p w14:paraId="6BC472DB" w14:textId="77777777" w:rsidR="00911C0B" w:rsidRPr="007B4BF1" w:rsidRDefault="00911C0B" w:rsidP="00911C0B">
            <w:pPr>
              <w:overflowPunct/>
              <w:autoSpaceDE/>
              <w:autoSpaceDN/>
              <w:adjustRightInd/>
              <w:spacing w:line="400" w:lineRule="exact"/>
              <w:ind w:left="84"/>
              <w:jc w:val="both"/>
              <w:textAlignment w:val="auto"/>
              <w:rPr>
                <w:rFonts w:ascii="Angsana New" w:eastAsia="Calibri" w:hAnsi="Angsana New"/>
                <w:szCs w:val="24"/>
              </w:rPr>
            </w:pPr>
            <w:r w:rsidRPr="007B4BF1">
              <w:rPr>
                <w:rFonts w:ascii="Angsana New" w:eastAsia="Calibri" w:hAnsi="Angsana New"/>
                <w:szCs w:val="24"/>
              </w:rPr>
              <w:t>Debentures</w:t>
            </w:r>
          </w:p>
        </w:tc>
        <w:tc>
          <w:tcPr>
            <w:tcW w:w="696" w:type="pct"/>
          </w:tcPr>
          <w:p w14:paraId="6A7739A9" w14:textId="6B4803FB" w:rsidR="00911C0B" w:rsidRPr="007B4BF1" w:rsidRDefault="00911C0B" w:rsidP="00911C0B">
            <w:pPr>
              <w:tabs>
                <w:tab w:val="decimal" w:pos="884"/>
              </w:tabs>
              <w:overflowPunct/>
              <w:autoSpaceDE/>
              <w:autoSpaceDN/>
              <w:adjustRightInd/>
              <w:spacing w:line="400" w:lineRule="exact"/>
              <w:jc w:val="right"/>
              <w:textAlignment w:val="auto"/>
              <w:rPr>
                <w:rFonts w:ascii="Angsana New" w:eastAsia="Calibri" w:hAnsi="Angsana New"/>
                <w:szCs w:val="24"/>
                <w:cs/>
              </w:rPr>
            </w:pPr>
            <w:r w:rsidRPr="007B4BF1">
              <w:rPr>
                <w:rFonts w:ascii="Angsana New" w:hAnsi="Angsana New"/>
                <w:szCs w:val="24"/>
              </w:rPr>
              <w:t>-</w:t>
            </w:r>
          </w:p>
        </w:tc>
        <w:tc>
          <w:tcPr>
            <w:tcW w:w="696" w:type="pct"/>
          </w:tcPr>
          <w:p w14:paraId="7AEBFD34" w14:textId="22DE8818" w:rsidR="00911C0B" w:rsidRPr="007B4BF1" w:rsidRDefault="00911C0B" w:rsidP="00911C0B">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7B4BF1">
              <w:rPr>
                <w:rFonts w:ascii="Angsana New" w:hAnsi="Angsana New"/>
                <w:szCs w:val="24"/>
              </w:rPr>
              <w:t>993,694,120.80</w:t>
            </w:r>
          </w:p>
        </w:tc>
        <w:tc>
          <w:tcPr>
            <w:tcW w:w="627" w:type="pct"/>
          </w:tcPr>
          <w:p w14:paraId="4A5DBAE9" w14:textId="7F574919" w:rsidR="00911C0B" w:rsidRPr="007B4BF1" w:rsidRDefault="00911C0B" w:rsidP="00911C0B">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7B4BF1">
              <w:rPr>
                <w:rFonts w:ascii="Angsana New" w:hAnsi="Angsana New"/>
                <w:szCs w:val="24"/>
              </w:rPr>
              <w:t>-</w:t>
            </w:r>
          </w:p>
        </w:tc>
        <w:tc>
          <w:tcPr>
            <w:tcW w:w="697" w:type="pct"/>
          </w:tcPr>
          <w:p w14:paraId="08D862C7" w14:textId="505ED168" w:rsidR="00911C0B" w:rsidRPr="007B4BF1" w:rsidRDefault="00911C0B" w:rsidP="00911C0B">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7B4BF1">
              <w:rPr>
                <w:rFonts w:ascii="Angsana New" w:hAnsi="Angsana New"/>
                <w:szCs w:val="24"/>
              </w:rPr>
              <w:t>993,694,120.80</w:t>
            </w:r>
          </w:p>
        </w:tc>
        <w:tc>
          <w:tcPr>
            <w:tcW w:w="839" w:type="pct"/>
          </w:tcPr>
          <w:p w14:paraId="70520F82" w14:textId="36C63087" w:rsidR="00911C0B" w:rsidRPr="007B4BF1" w:rsidRDefault="00911C0B" w:rsidP="00911C0B">
            <w:pPr>
              <w:overflowPunct/>
              <w:autoSpaceDE/>
              <w:autoSpaceDN/>
              <w:adjustRightInd/>
              <w:spacing w:line="400" w:lineRule="exact"/>
              <w:jc w:val="right"/>
              <w:textAlignment w:val="auto"/>
              <w:rPr>
                <w:rFonts w:ascii="Angsana New" w:eastAsia="Calibri" w:hAnsi="Angsana New"/>
              </w:rPr>
            </w:pPr>
            <w:r w:rsidRPr="007B4BF1">
              <w:rPr>
                <w:rFonts w:ascii="Angsana New" w:hAnsi="Angsana New"/>
                <w:szCs w:val="24"/>
              </w:rPr>
              <w:t>5.50%</w:t>
            </w:r>
          </w:p>
        </w:tc>
      </w:tr>
      <w:tr w:rsidR="001C40E5" w:rsidRPr="007B4BF1" w14:paraId="1909B98F" w14:textId="77777777" w:rsidTr="00597408">
        <w:tc>
          <w:tcPr>
            <w:tcW w:w="1445" w:type="pct"/>
            <w:tcBorders>
              <w:left w:val="nil"/>
              <w:bottom w:val="nil"/>
              <w:right w:val="nil"/>
            </w:tcBorders>
            <w:shd w:val="clear" w:color="auto" w:fill="auto"/>
          </w:tcPr>
          <w:p w14:paraId="3B0F2D5A" w14:textId="77777777" w:rsidR="001C40E5" w:rsidRPr="007B4BF1" w:rsidRDefault="001C40E5" w:rsidP="001C40E5">
            <w:pPr>
              <w:overflowPunct/>
              <w:autoSpaceDE/>
              <w:autoSpaceDN/>
              <w:adjustRightInd/>
              <w:spacing w:line="400" w:lineRule="exact"/>
              <w:ind w:left="84"/>
              <w:jc w:val="both"/>
              <w:textAlignment w:val="auto"/>
              <w:rPr>
                <w:rFonts w:ascii="Angsana New" w:hAnsi="Angsana New"/>
                <w:szCs w:val="24"/>
              </w:rPr>
            </w:pPr>
          </w:p>
        </w:tc>
        <w:tc>
          <w:tcPr>
            <w:tcW w:w="696" w:type="pct"/>
          </w:tcPr>
          <w:p w14:paraId="504BA651" w14:textId="77777777" w:rsidR="001C40E5" w:rsidRPr="007B4BF1" w:rsidRDefault="001C40E5" w:rsidP="001C40E5">
            <w:pPr>
              <w:tabs>
                <w:tab w:val="decimal" w:pos="884"/>
              </w:tabs>
              <w:overflowPunct/>
              <w:autoSpaceDE/>
              <w:autoSpaceDN/>
              <w:adjustRightInd/>
              <w:spacing w:line="400" w:lineRule="exact"/>
              <w:jc w:val="right"/>
              <w:textAlignment w:val="auto"/>
              <w:rPr>
                <w:rFonts w:ascii="Angsana New" w:hAnsi="Angsana New"/>
                <w:szCs w:val="24"/>
              </w:rPr>
            </w:pPr>
          </w:p>
        </w:tc>
        <w:tc>
          <w:tcPr>
            <w:tcW w:w="696" w:type="pct"/>
          </w:tcPr>
          <w:p w14:paraId="01385C5A" w14:textId="77777777" w:rsidR="001C40E5" w:rsidRPr="007B4BF1" w:rsidRDefault="001C40E5" w:rsidP="001C40E5">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627" w:type="pct"/>
          </w:tcPr>
          <w:p w14:paraId="6A3BA3E3" w14:textId="77777777" w:rsidR="001C40E5" w:rsidRPr="007B4BF1" w:rsidRDefault="001C40E5" w:rsidP="001C40E5">
            <w:pPr>
              <w:tabs>
                <w:tab w:val="left" w:pos="794"/>
              </w:tabs>
              <w:spacing w:line="400" w:lineRule="exact"/>
              <w:jc w:val="right"/>
              <w:rPr>
                <w:rFonts w:ascii="Angsana New" w:hAnsi="Angsana New"/>
              </w:rPr>
            </w:pPr>
          </w:p>
        </w:tc>
        <w:tc>
          <w:tcPr>
            <w:tcW w:w="697" w:type="pct"/>
          </w:tcPr>
          <w:p w14:paraId="0D0B2857" w14:textId="77777777" w:rsidR="001C40E5" w:rsidRPr="007B4BF1" w:rsidRDefault="001C40E5" w:rsidP="001C40E5">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839" w:type="pct"/>
          </w:tcPr>
          <w:p w14:paraId="00174DA1" w14:textId="77777777" w:rsidR="001C40E5" w:rsidRPr="007B4BF1" w:rsidRDefault="001C40E5" w:rsidP="001C40E5">
            <w:pPr>
              <w:overflowPunct/>
              <w:autoSpaceDE/>
              <w:autoSpaceDN/>
              <w:adjustRightInd/>
              <w:spacing w:line="400" w:lineRule="exact"/>
              <w:jc w:val="right"/>
              <w:textAlignment w:val="auto"/>
              <w:rPr>
                <w:rFonts w:ascii="Angsana New" w:hAnsi="Angsana New"/>
              </w:rPr>
            </w:pPr>
          </w:p>
        </w:tc>
      </w:tr>
    </w:tbl>
    <w:p w14:paraId="4473D18D" w14:textId="77777777" w:rsidR="00DA0345" w:rsidRPr="007B4BF1" w:rsidRDefault="00DA0345" w:rsidP="00A5080A">
      <w:pPr>
        <w:overflowPunct/>
        <w:autoSpaceDE/>
        <w:autoSpaceDN/>
        <w:adjustRightInd/>
        <w:spacing w:line="400" w:lineRule="exact"/>
        <w:jc w:val="center"/>
        <w:textAlignment w:val="auto"/>
        <w:rPr>
          <w:rFonts w:ascii="Angsana New" w:hAnsi="Angsana New"/>
          <w:sz w:val="30"/>
          <w:szCs w:val="30"/>
        </w:rPr>
      </w:pPr>
    </w:p>
    <w:p w14:paraId="2A3ADD59" w14:textId="77777777" w:rsidR="00024009" w:rsidRPr="007B4BF1" w:rsidRDefault="00B8035B" w:rsidP="00DA0345">
      <w:pPr>
        <w:overflowPunct/>
        <w:autoSpaceDE/>
        <w:autoSpaceDN/>
        <w:adjustRightInd/>
        <w:spacing w:line="480" w:lineRule="exact"/>
        <w:jc w:val="center"/>
        <w:textAlignment w:val="auto"/>
        <w:rPr>
          <w:rFonts w:ascii="Angsana New" w:hAnsi="Angsana New"/>
          <w:sz w:val="30"/>
          <w:szCs w:val="30"/>
        </w:rPr>
      </w:pPr>
      <w:r w:rsidRPr="007B4BF1">
        <w:rPr>
          <w:rFonts w:ascii="Angsana New" w:hAnsi="Angsana New"/>
          <w:sz w:val="30"/>
          <w:szCs w:val="30"/>
          <w:cs/>
        </w:rPr>
        <w:br w:type="page"/>
      </w:r>
    </w:p>
    <w:tbl>
      <w:tblPr>
        <w:tblW w:w="10031" w:type="dxa"/>
        <w:tblLayout w:type="fixed"/>
        <w:tblLook w:val="04A0" w:firstRow="1" w:lastRow="0" w:firstColumn="1" w:lastColumn="0" w:noHBand="0" w:noVBand="1"/>
      </w:tblPr>
      <w:tblGrid>
        <w:gridCol w:w="2376"/>
        <w:gridCol w:w="1701"/>
        <w:gridCol w:w="1560"/>
        <w:gridCol w:w="1491"/>
        <w:gridCol w:w="1344"/>
        <w:gridCol w:w="1559"/>
      </w:tblGrid>
      <w:tr w:rsidR="0036654C" w:rsidRPr="007B4BF1" w14:paraId="5C2F76EA" w14:textId="77777777" w:rsidTr="00FB442F">
        <w:tc>
          <w:tcPr>
            <w:tcW w:w="2376" w:type="dxa"/>
          </w:tcPr>
          <w:p w14:paraId="2F4A71FB" w14:textId="77777777" w:rsidR="0036654C" w:rsidRPr="007B4BF1" w:rsidRDefault="0036654C" w:rsidP="00DA0345">
            <w:pPr>
              <w:overflowPunct/>
              <w:autoSpaceDE/>
              <w:autoSpaceDN/>
              <w:adjustRightInd/>
              <w:spacing w:line="480" w:lineRule="exact"/>
              <w:ind w:left="522"/>
              <w:jc w:val="center"/>
              <w:textAlignment w:val="auto"/>
              <w:rPr>
                <w:rFonts w:ascii="Angsana New" w:eastAsia="Calibri" w:hAnsi="Angsana New"/>
                <w:szCs w:val="24"/>
              </w:rPr>
            </w:pPr>
          </w:p>
        </w:tc>
        <w:tc>
          <w:tcPr>
            <w:tcW w:w="7655" w:type="dxa"/>
            <w:gridSpan w:val="5"/>
            <w:hideMark/>
          </w:tcPr>
          <w:p w14:paraId="56036B12" w14:textId="77777777" w:rsidR="0036654C" w:rsidRPr="007B4BF1" w:rsidRDefault="00E2227B" w:rsidP="00DA0345">
            <w:pPr>
              <w:overflowPunct/>
              <w:autoSpaceDE/>
              <w:autoSpaceDN/>
              <w:adjustRightInd/>
              <w:spacing w:line="480" w:lineRule="exact"/>
              <w:jc w:val="right"/>
              <w:textAlignment w:val="auto"/>
              <w:rPr>
                <w:rFonts w:ascii="Angsana New" w:eastAsia="Calibri" w:hAnsi="Angsana New"/>
                <w:szCs w:val="24"/>
              </w:rPr>
            </w:pPr>
            <w:r w:rsidRPr="007B4BF1">
              <w:rPr>
                <w:rFonts w:ascii="Angsana New" w:eastAsia="Calibri" w:hAnsi="Angsana New"/>
                <w:szCs w:val="24"/>
                <w:cs/>
              </w:rPr>
              <w:t>(</w:t>
            </w:r>
            <w:r w:rsidRPr="007B4BF1">
              <w:rPr>
                <w:rFonts w:ascii="Angsana New" w:eastAsia="Calibri" w:hAnsi="Angsana New"/>
                <w:szCs w:val="24"/>
              </w:rPr>
              <w:t>Unit</w:t>
            </w:r>
            <w:r w:rsidRPr="007B4BF1">
              <w:rPr>
                <w:rFonts w:ascii="Angsana New" w:eastAsia="Calibri" w:hAnsi="Angsana New"/>
                <w:szCs w:val="24"/>
                <w:cs/>
              </w:rPr>
              <w:t xml:space="preserve">: </w:t>
            </w:r>
            <w:r w:rsidRPr="007B4BF1">
              <w:rPr>
                <w:rFonts w:ascii="Angsana New" w:eastAsia="Calibri" w:hAnsi="Angsana New"/>
                <w:szCs w:val="24"/>
              </w:rPr>
              <w:t>Baht</w:t>
            </w:r>
            <w:r w:rsidRPr="007B4BF1">
              <w:rPr>
                <w:rFonts w:ascii="Angsana New" w:eastAsia="Calibri" w:hAnsi="Angsana New"/>
                <w:szCs w:val="24"/>
                <w:cs/>
              </w:rPr>
              <w:t>)</w:t>
            </w:r>
          </w:p>
        </w:tc>
      </w:tr>
      <w:tr w:rsidR="0036654C" w:rsidRPr="007B4BF1" w14:paraId="37D95BB9" w14:textId="77777777" w:rsidTr="00FB442F">
        <w:tc>
          <w:tcPr>
            <w:tcW w:w="2376" w:type="dxa"/>
          </w:tcPr>
          <w:p w14:paraId="23F1E5FF" w14:textId="77777777" w:rsidR="0036654C" w:rsidRPr="007B4BF1" w:rsidRDefault="0036654C" w:rsidP="00DA0345">
            <w:pPr>
              <w:overflowPunct/>
              <w:autoSpaceDE/>
              <w:autoSpaceDN/>
              <w:adjustRightInd/>
              <w:spacing w:line="480" w:lineRule="exact"/>
              <w:ind w:left="522"/>
              <w:jc w:val="center"/>
              <w:textAlignment w:val="auto"/>
              <w:rPr>
                <w:rFonts w:ascii="Angsana New" w:eastAsia="Calibri" w:hAnsi="Angsana New"/>
                <w:szCs w:val="24"/>
              </w:rPr>
            </w:pPr>
          </w:p>
        </w:tc>
        <w:tc>
          <w:tcPr>
            <w:tcW w:w="7655" w:type="dxa"/>
            <w:gridSpan w:val="5"/>
            <w:hideMark/>
          </w:tcPr>
          <w:p w14:paraId="12112C33" w14:textId="23940C35" w:rsidR="0036654C" w:rsidRPr="007B4BF1" w:rsidRDefault="00E2227B" w:rsidP="00DA0345">
            <w:pPr>
              <w:pBdr>
                <w:bottom w:val="single" w:sz="4" w:space="1" w:color="auto"/>
              </w:pBdr>
              <w:overflowPunct/>
              <w:autoSpaceDE/>
              <w:autoSpaceDN/>
              <w:adjustRightInd/>
              <w:spacing w:line="480" w:lineRule="exact"/>
              <w:jc w:val="center"/>
              <w:textAlignment w:val="auto"/>
              <w:rPr>
                <w:rFonts w:ascii="Angsana New" w:eastAsia="Calibri" w:hAnsi="Angsana New"/>
              </w:rPr>
            </w:pPr>
            <w:r w:rsidRPr="007B4BF1">
              <w:rPr>
                <w:rFonts w:ascii="Angsana New" w:eastAsia="Calibri" w:hAnsi="Angsana New"/>
              </w:rPr>
              <w:t>Separate financial statements As at</w:t>
            </w:r>
            <w:r w:rsidR="00FE1F36" w:rsidRPr="007B4BF1">
              <w:rPr>
                <w:rFonts w:ascii="Angsana New" w:eastAsia="Calibri" w:hAnsi="Angsana New"/>
                <w:cs/>
              </w:rPr>
              <w:t xml:space="preserve"> </w:t>
            </w:r>
            <w:r w:rsidR="00852FAE" w:rsidRPr="007B4BF1">
              <w:rPr>
                <w:rFonts w:ascii="Angsana New" w:eastAsia="Calibri" w:hAnsi="Angsana New"/>
              </w:rPr>
              <w:t>Decem</w:t>
            </w:r>
            <w:r w:rsidR="00B719FF" w:rsidRPr="007B4BF1">
              <w:rPr>
                <w:rFonts w:ascii="Angsana New" w:eastAsia="Calibri" w:hAnsi="Angsana New"/>
              </w:rPr>
              <w:t>ber</w:t>
            </w:r>
            <w:r w:rsidR="00C2073C" w:rsidRPr="007B4BF1">
              <w:rPr>
                <w:rFonts w:ascii="Angsana New" w:eastAsia="Angsana New" w:hAnsi="Angsana New"/>
                <w:color w:val="000000" w:themeColor="text1"/>
                <w:szCs w:val="24"/>
              </w:rPr>
              <w:t xml:space="preserve"> 3</w:t>
            </w:r>
            <w:r w:rsidR="00852FAE" w:rsidRPr="007B4BF1">
              <w:rPr>
                <w:rFonts w:ascii="Angsana New" w:eastAsia="Angsana New" w:hAnsi="Angsana New"/>
                <w:color w:val="000000" w:themeColor="text1"/>
                <w:szCs w:val="24"/>
              </w:rPr>
              <w:t>1</w:t>
            </w:r>
            <w:r w:rsidR="00AF4BD4" w:rsidRPr="007B4BF1">
              <w:rPr>
                <w:rFonts w:ascii="Angsana New" w:hAnsi="Angsana New"/>
              </w:rPr>
              <w:t xml:space="preserve">, </w:t>
            </w:r>
            <w:r w:rsidR="004E28DF" w:rsidRPr="007B4BF1">
              <w:rPr>
                <w:rFonts w:ascii="Angsana New" w:hAnsi="Angsana New"/>
                <w:szCs w:val="24"/>
              </w:rPr>
              <w:t>202</w:t>
            </w:r>
            <w:r w:rsidR="006E0900" w:rsidRPr="007B4BF1">
              <w:rPr>
                <w:rFonts w:ascii="Angsana New" w:hAnsi="Angsana New"/>
                <w:szCs w:val="24"/>
              </w:rPr>
              <w:t>4</w:t>
            </w:r>
          </w:p>
        </w:tc>
      </w:tr>
      <w:tr w:rsidR="00466EF9" w:rsidRPr="007B4BF1" w14:paraId="5C81D370" w14:textId="77777777" w:rsidTr="00FB442F">
        <w:tc>
          <w:tcPr>
            <w:tcW w:w="2376" w:type="dxa"/>
          </w:tcPr>
          <w:p w14:paraId="28A08EB7" w14:textId="77777777" w:rsidR="00466EF9" w:rsidRPr="007B4BF1" w:rsidRDefault="00466EF9"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701" w:type="dxa"/>
            <w:hideMark/>
          </w:tcPr>
          <w:p w14:paraId="328FD966" w14:textId="77777777" w:rsidR="00466EF9" w:rsidRPr="007B4BF1" w:rsidRDefault="00466EF9" w:rsidP="00DA0345">
            <w:pPr>
              <w:overflowPunct/>
              <w:autoSpaceDE/>
              <w:autoSpaceDN/>
              <w:adjustRightInd/>
              <w:spacing w:line="480" w:lineRule="exact"/>
              <w:ind w:left="-108" w:right="-90"/>
              <w:jc w:val="center"/>
              <w:textAlignment w:val="auto"/>
              <w:rPr>
                <w:rFonts w:ascii="Angsana New" w:eastAsia="Calibri" w:hAnsi="Angsana New"/>
                <w:szCs w:val="24"/>
                <w:cs/>
              </w:rPr>
            </w:pPr>
            <w:r w:rsidRPr="007B4BF1">
              <w:rPr>
                <w:rFonts w:ascii="Angsana New" w:eastAsia="Calibri" w:hAnsi="Angsana New"/>
                <w:szCs w:val="24"/>
              </w:rPr>
              <w:t>Interest rates</w:t>
            </w:r>
            <w:r w:rsidRPr="007B4BF1">
              <w:rPr>
                <w:rFonts w:ascii="Angsana New" w:hAnsi="Angsana New"/>
                <w:cs/>
              </w:rPr>
              <w:t xml:space="preserve"> </w:t>
            </w:r>
          </w:p>
        </w:tc>
        <w:tc>
          <w:tcPr>
            <w:tcW w:w="1560" w:type="dxa"/>
          </w:tcPr>
          <w:p w14:paraId="5393EC81" w14:textId="77777777" w:rsidR="00466EF9" w:rsidRPr="007B4BF1" w:rsidRDefault="00466EF9"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491" w:type="dxa"/>
          </w:tcPr>
          <w:p w14:paraId="6CE4F185" w14:textId="77777777" w:rsidR="00466EF9" w:rsidRPr="007B4BF1" w:rsidRDefault="00466EF9"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344" w:type="dxa"/>
          </w:tcPr>
          <w:p w14:paraId="2612614C" w14:textId="77777777" w:rsidR="00466EF9" w:rsidRPr="007B4BF1" w:rsidRDefault="00466EF9" w:rsidP="00DA0345">
            <w:pPr>
              <w:overflowPunct/>
              <w:autoSpaceDE/>
              <w:autoSpaceDN/>
              <w:adjustRightInd/>
              <w:spacing w:line="480" w:lineRule="exact"/>
              <w:jc w:val="center"/>
              <w:textAlignment w:val="auto"/>
              <w:rPr>
                <w:rFonts w:ascii="Angsana New" w:eastAsia="Calibri" w:hAnsi="Angsana New"/>
                <w:szCs w:val="24"/>
              </w:rPr>
            </w:pPr>
          </w:p>
        </w:tc>
        <w:tc>
          <w:tcPr>
            <w:tcW w:w="1559" w:type="dxa"/>
          </w:tcPr>
          <w:p w14:paraId="2A2B5C54" w14:textId="77777777" w:rsidR="00466EF9" w:rsidRPr="007B4BF1" w:rsidRDefault="00466EF9" w:rsidP="00DA0345">
            <w:pPr>
              <w:overflowPunct/>
              <w:autoSpaceDE/>
              <w:autoSpaceDN/>
              <w:adjustRightInd/>
              <w:spacing w:line="480" w:lineRule="exact"/>
              <w:jc w:val="center"/>
              <w:textAlignment w:val="auto"/>
              <w:rPr>
                <w:rFonts w:ascii="Angsana New" w:eastAsia="Calibri" w:hAnsi="Angsana New"/>
                <w:szCs w:val="24"/>
                <w:cs/>
              </w:rPr>
            </w:pPr>
          </w:p>
        </w:tc>
      </w:tr>
      <w:tr w:rsidR="00B705E8" w:rsidRPr="007B4BF1" w14:paraId="499C76B1" w14:textId="77777777" w:rsidTr="00FB442F">
        <w:tc>
          <w:tcPr>
            <w:tcW w:w="2376" w:type="dxa"/>
          </w:tcPr>
          <w:p w14:paraId="7B99501E" w14:textId="77777777" w:rsidR="00B705E8" w:rsidRPr="007B4BF1" w:rsidRDefault="00B705E8"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701" w:type="dxa"/>
          </w:tcPr>
          <w:p w14:paraId="43A38656" w14:textId="77777777" w:rsidR="00B705E8" w:rsidRPr="007B4BF1" w:rsidRDefault="00B705E8" w:rsidP="00DA0345">
            <w:pPr>
              <w:overflowPunct/>
              <w:autoSpaceDE/>
              <w:autoSpaceDN/>
              <w:adjustRightInd/>
              <w:spacing w:line="480" w:lineRule="exact"/>
              <w:ind w:left="-108" w:right="-90"/>
              <w:jc w:val="center"/>
              <w:textAlignment w:val="auto"/>
              <w:rPr>
                <w:rFonts w:ascii="Angsana New" w:eastAsia="Calibri" w:hAnsi="Angsana New"/>
                <w:szCs w:val="24"/>
              </w:rPr>
            </w:pPr>
            <w:r w:rsidRPr="007B4BF1">
              <w:rPr>
                <w:rFonts w:ascii="Angsana New" w:eastAsia="Calibri" w:hAnsi="Angsana New"/>
                <w:szCs w:val="24"/>
              </w:rPr>
              <w:t>fluctuate</w:t>
            </w:r>
            <w:r w:rsidRPr="007B4BF1">
              <w:rPr>
                <w:rFonts w:ascii="Angsana New" w:hAnsi="Angsana New"/>
                <w:cs/>
              </w:rPr>
              <w:t xml:space="preserve"> </w:t>
            </w:r>
            <w:r w:rsidRPr="007B4BF1">
              <w:rPr>
                <w:rFonts w:ascii="Angsana New" w:eastAsia="Calibri" w:hAnsi="Angsana New"/>
                <w:szCs w:val="24"/>
              </w:rPr>
              <w:t xml:space="preserve">according </w:t>
            </w:r>
          </w:p>
        </w:tc>
        <w:tc>
          <w:tcPr>
            <w:tcW w:w="1560" w:type="dxa"/>
          </w:tcPr>
          <w:p w14:paraId="73655965" w14:textId="77777777" w:rsidR="00B705E8" w:rsidRPr="007B4BF1" w:rsidRDefault="00B705E8"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7B4BF1">
              <w:rPr>
                <w:rFonts w:ascii="Angsana New" w:hAnsi="Angsana New"/>
                <w:color w:val="272727"/>
                <w:szCs w:val="24"/>
              </w:rPr>
              <w:t xml:space="preserve">Fixed </w:t>
            </w:r>
          </w:p>
        </w:tc>
        <w:tc>
          <w:tcPr>
            <w:tcW w:w="1491" w:type="dxa"/>
          </w:tcPr>
          <w:p w14:paraId="122374D3" w14:textId="77777777" w:rsidR="00B705E8" w:rsidRPr="007B4BF1" w:rsidRDefault="00B705E8"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7B4BF1">
              <w:rPr>
                <w:rFonts w:ascii="Angsana New" w:hAnsi="Angsana New"/>
                <w:color w:val="272727"/>
                <w:szCs w:val="24"/>
              </w:rPr>
              <w:t>Non</w:t>
            </w:r>
          </w:p>
        </w:tc>
        <w:tc>
          <w:tcPr>
            <w:tcW w:w="1344" w:type="dxa"/>
          </w:tcPr>
          <w:p w14:paraId="75458350" w14:textId="77777777" w:rsidR="00B705E8" w:rsidRPr="007B4BF1" w:rsidRDefault="00B705E8" w:rsidP="00DA0345">
            <w:pPr>
              <w:overflowPunct/>
              <w:autoSpaceDE/>
              <w:autoSpaceDN/>
              <w:adjustRightInd/>
              <w:spacing w:line="480" w:lineRule="exact"/>
              <w:jc w:val="center"/>
              <w:textAlignment w:val="auto"/>
              <w:rPr>
                <w:rFonts w:ascii="Angsana New" w:eastAsia="Calibri" w:hAnsi="Angsana New"/>
                <w:szCs w:val="24"/>
              </w:rPr>
            </w:pPr>
          </w:p>
        </w:tc>
        <w:tc>
          <w:tcPr>
            <w:tcW w:w="1559" w:type="dxa"/>
          </w:tcPr>
          <w:p w14:paraId="06CB8AE7" w14:textId="77777777" w:rsidR="00B705E8" w:rsidRPr="007B4BF1" w:rsidRDefault="00B705E8" w:rsidP="00DA0345">
            <w:pPr>
              <w:overflowPunct/>
              <w:autoSpaceDE/>
              <w:autoSpaceDN/>
              <w:adjustRightInd/>
              <w:spacing w:line="480" w:lineRule="exact"/>
              <w:jc w:val="center"/>
              <w:textAlignment w:val="auto"/>
              <w:rPr>
                <w:rFonts w:ascii="Angsana New" w:eastAsia="Calibri" w:hAnsi="Angsana New"/>
                <w:szCs w:val="24"/>
                <w:cs/>
              </w:rPr>
            </w:pPr>
          </w:p>
        </w:tc>
      </w:tr>
      <w:tr w:rsidR="00B705E8" w:rsidRPr="007B4BF1" w14:paraId="71938861" w14:textId="77777777" w:rsidTr="00FB442F">
        <w:tc>
          <w:tcPr>
            <w:tcW w:w="2376" w:type="dxa"/>
            <w:hideMark/>
          </w:tcPr>
          <w:p w14:paraId="128235AD" w14:textId="77777777" w:rsidR="00B705E8" w:rsidRPr="007B4BF1" w:rsidRDefault="00B705E8" w:rsidP="00DA0345">
            <w:pPr>
              <w:overflowPunct/>
              <w:autoSpaceDE/>
              <w:autoSpaceDN/>
              <w:adjustRightInd/>
              <w:spacing w:line="480" w:lineRule="exact"/>
              <w:ind w:left="84" w:right="162"/>
              <w:jc w:val="center"/>
              <w:textAlignment w:val="auto"/>
              <w:rPr>
                <w:rFonts w:ascii="Angsana New" w:eastAsia="Calibri" w:hAnsi="Angsana New"/>
                <w:szCs w:val="24"/>
                <w:cs/>
              </w:rPr>
            </w:pPr>
          </w:p>
        </w:tc>
        <w:tc>
          <w:tcPr>
            <w:tcW w:w="1701" w:type="dxa"/>
            <w:hideMark/>
          </w:tcPr>
          <w:p w14:paraId="2851EB5E" w14:textId="77777777" w:rsidR="00B705E8" w:rsidRPr="007B4BF1" w:rsidRDefault="00B705E8" w:rsidP="00DA0345">
            <w:pPr>
              <w:pBdr>
                <w:bottom w:val="single" w:sz="4" w:space="1" w:color="auto"/>
              </w:pBdr>
              <w:tabs>
                <w:tab w:val="left" w:pos="263"/>
                <w:tab w:val="center" w:pos="918"/>
              </w:tabs>
              <w:overflowPunct/>
              <w:autoSpaceDE/>
              <w:autoSpaceDN/>
              <w:adjustRightInd/>
              <w:spacing w:line="480" w:lineRule="exact"/>
              <w:ind w:left="-108" w:right="-90"/>
              <w:jc w:val="center"/>
              <w:textAlignment w:val="auto"/>
              <w:rPr>
                <w:rFonts w:ascii="Angsana New" w:eastAsia="Calibri" w:hAnsi="Angsana New"/>
                <w:szCs w:val="24"/>
              </w:rPr>
            </w:pPr>
            <w:r w:rsidRPr="007B4BF1">
              <w:rPr>
                <w:rFonts w:ascii="Angsana New" w:eastAsia="Calibri" w:hAnsi="Angsana New"/>
                <w:szCs w:val="24"/>
              </w:rPr>
              <w:t>to market prices</w:t>
            </w:r>
            <w:r w:rsidRPr="007B4BF1">
              <w:rPr>
                <w:rFonts w:ascii="Angsana New" w:eastAsia="Calibri" w:hAnsi="Angsana New"/>
                <w:szCs w:val="24"/>
                <w:cs/>
              </w:rPr>
              <w:t>.</w:t>
            </w:r>
          </w:p>
        </w:tc>
        <w:tc>
          <w:tcPr>
            <w:tcW w:w="1560" w:type="dxa"/>
            <w:hideMark/>
          </w:tcPr>
          <w:p w14:paraId="69BF2D7E" w14:textId="77777777" w:rsidR="00B705E8" w:rsidRPr="007B4BF1" w:rsidRDefault="00B705E8"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7B4BF1">
              <w:rPr>
                <w:rFonts w:ascii="Angsana New" w:hAnsi="Angsana New"/>
                <w:color w:val="272727"/>
                <w:szCs w:val="24"/>
              </w:rPr>
              <w:t>Interest rate</w:t>
            </w:r>
            <w:r w:rsidRPr="007B4BF1">
              <w:rPr>
                <w:rFonts w:ascii="Angsana New" w:hAnsi="Angsana New"/>
                <w:color w:val="272727"/>
                <w:szCs w:val="24"/>
                <w:cs/>
              </w:rPr>
              <w:t>.</w:t>
            </w:r>
          </w:p>
        </w:tc>
        <w:tc>
          <w:tcPr>
            <w:tcW w:w="1491" w:type="dxa"/>
            <w:hideMark/>
          </w:tcPr>
          <w:p w14:paraId="66412B63" w14:textId="77777777" w:rsidR="00B705E8" w:rsidRPr="007B4BF1" w:rsidRDefault="00B705E8"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7B4BF1">
              <w:rPr>
                <w:rFonts w:ascii="Angsana New" w:hAnsi="Angsana New"/>
                <w:color w:val="272727"/>
                <w:szCs w:val="24"/>
              </w:rPr>
              <w:t>Interest rate</w:t>
            </w:r>
            <w:r w:rsidRPr="007B4BF1">
              <w:rPr>
                <w:rFonts w:ascii="Angsana New" w:hAnsi="Angsana New"/>
                <w:color w:val="272727"/>
                <w:szCs w:val="24"/>
                <w:cs/>
              </w:rPr>
              <w:t>.</w:t>
            </w:r>
          </w:p>
        </w:tc>
        <w:tc>
          <w:tcPr>
            <w:tcW w:w="1344" w:type="dxa"/>
            <w:hideMark/>
          </w:tcPr>
          <w:p w14:paraId="6D2A7564" w14:textId="77777777" w:rsidR="00B705E8" w:rsidRPr="007B4BF1" w:rsidRDefault="00B705E8"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7B4BF1">
              <w:rPr>
                <w:rFonts w:ascii="Angsana New" w:eastAsia="Calibri" w:hAnsi="Angsana New"/>
                <w:szCs w:val="24"/>
              </w:rPr>
              <w:t>Total</w:t>
            </w:r>
          </w:p>
        </w:tc>
        <w:tc>
          <w:tcPr>
            <w:tcW w:w="1559" w:type="dxa"/>
            <w:hideMark/>
          </w:tcPr>
          <w:p w14:paraId="10E663E8" w14:textId="77777777" w:rsidR="00B705E8" w:rsidRPr="007B4BF1" w:rsidRDefault="00B705E8"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7B4BF1">
              <w:rPr>
                <w:rFonts w:ascii="Angsana New" w:hAnsi="Angsana New"/>
                <w:color w:val="272727"/>
                <w:szCs w:val="24"/>
              </w:rPr>
              <w:t>Interest rate</w:t>
            </w:r>
            <w:r w:rsidRPr="007B4BF1">
              <w:rPr>
                <w:rFonts w:ascii="Angsana New" w:hAnsi="Angsana New"/>
                <w:color w:val="272727"/>
                <w:szCs w:val="24"/>
                <w:cs/>
              </w:rPr>
              <w:t>.</w:t>
            </w:r>
          </w:p>
        </w:tc>
      </w:tr>
      <w:tr w:rsidR="0036654C" w:rsidRPr="007B4BF1" w14:paraId="64272505" w14:textId="77777777" w:rsidTr="00FB442F">
        <w:tc>
          <w:tcPr>
            <w:tcW w:w="2376" w:type="dxa"/>
            <w:hideMark/>
          </w:tcPr>
          <w:p w14:paraId="43E3EDEB" w14:textId="77777777" w:rsidR="0036654C" w:rsidRPr="007B4BF1" w:rsidRDefault="00080DFD" w:rsidP="00DA0345">
            <w:pPr>
              <w:overflowPunct/>
              <w:autoSpaceDE/>
              <w:autoSpaceDN/>
              <w:adjustRightInd/>
              <w:spacing w:line="480" w:lineRule="exact"/>
              <w:ind w:left="84"/>
              <w:jc w:val="both"/>
              <w:textAlignment w:val="auto"/>
              <w:rPr>
                <w:rFonts w:ascii="Angsana New" w:eastAsia="Calibri" w:hAnsi="Angsana New"/>
                <w:b/>
                <w:bCs/>
                <w:szCs w:val="24"/>
                <w:cs/>
              </w:rPr>
            </w:pPr>
            <w:r w:rsidRPr="007B4BF1">
              <w:rPr>
                <w:rFonts w:ascii="Angsana New" w:eastAsia="Calibri" w:hAnsi="Angsana New"/>
                <w:b/>
                <w:bCs/>
                <w:szCs w:val="24"/>
                <w:u w:val="single"/>
              </w:rPr>
              <w:t>Financial asset</w:t>
            </w:r>
          </w:p>
        </w:tc>
        <w:tc>
          <w:tcPr>
            <w:tcW w:w="1701" w:type="dxa"/>
          </w:tcPr>
          <w:p w14:paraId="1A2B33CE" w14:textId="77777777" w:rsidR="0036654C" w:rsidRPr="007B4BF1"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560" w:type="dxa"/>
          </w:tcPr>
          <w:p w14:paraId="066F1ABD" w14:textId="77777777" w:rsidR="0036654C" w:rsidRPr="007B4BF1"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491" w:type="dxa"/>
          </w:tcPr>
          <w:p w14:paraId="6F618146" w14:textId="77777777" w:rsidR="0036654C" w:rsidRPr="007B4BF1"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344" w:type="dxa"/>
          </w:tcPr>
          <w:p w14:paraId="0AA9589D" w14:textId="77777777" w:rsidR="0036654C" w:rsidRPr="007B4BF1" w:rsidRDefault="0036654C" w:rsidP="00DA0345">
            <w:pPr>
              <w:overflowPunct/>
              <w:autoSpaceDE/>
              <w:autoSpaceDN/>
              <w:adjustRightInd/>
              <w:spacing w:line="480" w:lineRule="exact"/>
              <w:jc w:val="right"/>
              <w:textAlignment w:val="auto"/>
              <w:rPr>
                <w:rFonts w:ascii="Angsana New" w:eastAsia="Calibri" w:hAnsi="Angsana New"/>
                <w:szCs w:val="24"/>
              </w:rPr>
            </w:pPr>
          </w:p>
        </w:tc>
        <w:tc>
          <w:tcPr>
            <w:tcW w:w="1559" w:type="dxa"/>
          </w:tcPr>
          <w:p w14:paraId="1DB92E05" w14:textId="77777777" w:rsidR="0036654C" w:rsidRPr="007B4BF1" w:rsidRDefault="0036654C" w:rsidP="00DA0345">
            <w:pPr>
              <w:overflowPunct/>
              <w:autoSpaceDE/>
              <w:autoSpaceDN/>
              <w:adjustRightInd/>
              <w:spacing w:line="480" w:lineRule="exact"/>
              <w:jc w:val="both"/>
              <w:textAlignment w:val="auto"/>
              <w:rPr>
                <w:rFonts w:ascii="Angsana New" w:eastAsia="Calibri" w:hAnsi="Angsana New"/>
                <w:szCs w:val="24"/>
              </w:rPr>
            </w:pPr>
          </w:p>
        </w:tc>
      </w:tr>
      <w:tr w:rsidR="00D760BA" w:rsidRPr="007B4BF1" w14:paraId="18E74BF2" w14:textId="77777777" w:rsidTr="00FB442F">
        <w:tc>
          <w:tcPr>
            <w:tcW w:w="2376" w:type="dxa"/>
            <w:tcBorders>
              <w:top w:val="nil"/>
              <w:left w:val="nil"/>
              <w:bottom w:val="nil"/>
              <w:right w:val="nil"/>
            </w:tcBorders>
            <w:shd w:val="clear" w:color="auto" w:fill="auto"/>
            <w:vAlign w:val="bottom"/>
            <w:hideMark/>
          </w:tcPr>
          <w:p w14:paraId="4CC41B4A" w14:textId="77777777" w:rsidR="00D760BA" w:rsidRPr="007B4BF1" w:rsidRDefault="00D760BA" w:rsidP="00D760BA">
            <w:pPr>
              <w:overflowPunct/>
              <w:autoSpaceDE/>
              <w:autoSpaceDN/>
              <w:adjustRightInd/>
              <w:spacing w:line="480" w:lineRule="exact"/>
              <w:ind w:left="84"/>
              <w:jc w:val="both"/>
              <w:textAlignment w:val="auto"/>
              <w:rPr>
                <w:rFonts w:ascii="Angsana New" w:eastAsia="Calibri" w:hAnsi="Angsana New"/>
                <w:szCs w:val="24"/>
              </w:rPr>
            </w:pPr>
            <w:r w:rsidRPr="007B4BF1">
              <w:rPr>
                <w:rFonts w:ascii="Angsana New" w:hAnsi="Angsana New"/>
                <w:szCs w:val="24"/>
              </w:rPr>
              <w:t>Cash and cash equivalents</w:t>
            </w:r>
          </w:p>
        </w:tc>
        <w:tc>
          <w:tcPr>
            <w:tcW w:w="1701" w:type="dxa"/>
          </w:tcPr>
          <w:p w14:paraId="1A57C3FF" w14:textId="29CD6A69" w:rsidR="00D760BA" w:rsidRPr="007B4BF1" w:rsidRDefault="00D760BA" w:rsidP="00D760BA">
            <w:pPr>
              <w:tabs>
                <w:tab w:val="decimal" w:pos="884"/>
              </w:tabs>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rPr>
              <w:t>237,082,877.00</w:t>
            </w:r>
          </w:p>
        </w:tc>
        <w:tc>
          <w:tcPr>
            <w:tcW w:w="1560" w:type="dxa"/>
          </w:tcPr>
          <w:p w14:paraId="3406C682" w14:textId="4096633B" w:rsidR="00D760BA" w:rsidRPr="007B4BF1" w:rsidRDefault="00D760BA" w:rsidP="00D760BA">
            <w:pPr>
              <w:tabs>
                <w:tab w:val="decimal" w:pos="951"/>
              </w:tabs>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cs/>
              </w:rPr>
              <w:t>-</w:t>
            </w:r>
          </w:p>
        </w:tc>
        <w:tc>
          <w:tcPr>
            <w:tcW w:w="1491" w:type="dxa"/>
          </w:tcPr>
          <w:p w14:paraId="02FA3DE6" w14:textId="432485B7" w:rsidR="00D760BA" w:rsidRPr="007B4BF1" w:rsidRDefault="00D760BA" w:rsidP="00D760BA">
            <w:pPr>
              <w:tabs>
                <w:tab w:val="decimal" w:pos="970"/>
              </w:tabs>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rPr>
              <w:t>66,288.58</w:t>
            </w:r>
          </w:p>
        </w:tc>
        <w:tc>
          <w:tcPr>
            <w:tcW w:w="1344" w:type="dxa"/>
          </w:tcPr>
          <w:p w14:paraId="55255DC5" w14:textId="5CB6CE0E" w:rsidR="00D760BA" w:rsidRPr="007B4BF1" w:rsidRDefault="00D760BA" w:rsidP="00D760BA">
            <w:pPr>
              <w:tabs>
                <w:tab w:val="decimal" w:pos="794"/>
              </w:tabs>
              <w:overflowPunct/>
              <w:autoSpaceDE/>
              <w:autoSpaceDN/>
              <w:adjustRightInd/>
              <w:spacing w:line="480" w:lineRule="exact"/>
              <w:jc w:val="right"/>
              <w:textAlignment w:val="auto"/>
              <w:rPr>
                <w:rFonts w:ascii="Angsana New" w:eastAsia="Calibri" w:hAnsi="Angsana New"/>
                <w:sz w:val="22"/>
                <w:szCs w:val="22"/>
              </w:rPr>
            </w:pPr>
            <w:r w:rsidRPr="007B4BF1">
              <w:rPr>
                <w:rFonts w:ascii="Angsana New" w:hAnsi="Angsana New"/>
                <w:szCs w:val="24"/>
              </w:rPr>
              <w:t>237,149,165.58</w:t>
            </w:r>
          </w:p>
        </w:tc>
        <w:tc>
          <w:tcPr>
            <w:tcW w:w="1559" w:type="dxa"/>
          </w:tcPr>
          <w:p w14:paraId="158B37C5" w14:textId="1B337D41" w:rsidR="00D760BA" w:rsidRPr="007B4BF1" w:rsidRDefault="00D760BA" w:rsidP="00D760BA">
            <w:pPr>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rPr>
              <w:t>0.25% - 1.50%</w:t>
            </w:r>
          </w:p>
        </w:tc>
      </w:tr>
      <w:tr w:rsidR="00D760BA" w:rsidRPr="007B4BF1" w14:paraId="6B8C258F" w14:textId="77777777">
        <w:tc>
          <w:tcPr>
            <w:tcW w:w="2376" w:type="dxa"/>
            <w:tcBorders>
              <w:top w:val="nil"/>
              <w:left w:val="nil"/>
              <w:bottom w:val="nil"/>
              <w:right w:val="nil"/>
            </w:tcBorders>
            <w:shd w:val="clear" w:color="auto" w:fill="auto"/>
            <w:vAlign w:val="bottom"/>
            <w:hideMark/>
          </w:tcPr>
          <w:p w14:paraId="7C595269" w14:textId="77777777" w:rsidR="00D760BA" w:rsidRPr="007B4BF1" w:rsidRDefault="00D760BA" w:rsidP="00D760BA">
            <w:pPr>
              <w:overflowPunct/>
              <w:autoSpaceDE/>
              <w:autoSpaceDN/>
              <w:adjustRightInd/>
              <w:spacing w:line="480" w:lineRule="exact"/>
              <w:ind w:left="84"/>
              <w:jc w:val="both"/>
              <w:textAlignment w:val="auto"/>
              <w:rPr>
                <w:rFonts w:ascii="Angsana New" w:eastAsia="Calibri" w:hAnsi="Angsana New"/>
                <w:szCs w:val="24"/>
              </w:rPr>
            </w:pPr>
            <w:proofErr w:type="gramStart"/>
            <w:r w:rsidRPr="007B4BF1">
              <w:rPr>
                <w:rFonts w:ascii="Angsana New" w:hAnsi="Angsana New"/>
                <w:szCs w:val="24"/>
              </w:rPr>
              <w:t>Other</w:t>
            </w:r>
            <w:proofErr w:type="gramEnd"/>
            <w:r w:rsidRPr="007B4BF1">
              <w:rPr>
                <w:rFonts w:ascii="Angsana New" w:hAnsi="Angsana New"/>
                <w:szCs w:val="24"/>
              </w:rPr>
              <w:t xml:space="preserve"> current receivable</w:t>
            </w:r>
          </w:p>
        </w:tc>
        <w:tc>
          <w:tcPr>
            <w:tcW w:w="1701" w:type="dxa"/>
            <w:shd w:val="clear" w:color="auto" w:fill="auto"/>
          </w:tcPr>
          <w:p w14:paraId="09BB7BA3" w14:textId="6BEF50C7" w:rsidR="00D760BA" w:rsidRPr="007B4BF1" w:rsidRDefault="00D760BA" w:rsidP="00D760BA">
            <w:pPr>
              <w:tabs>
                <w:tab w:val="decimal" w:pos="884"/>
              </w:tabs>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cs/>
              </w:rPr>
              <w:t>-</w:t>
            </w:r>
          </w:p>
        </w:tc>
        <w:tc>
          <w:tcPr>
            <w:tcW w:w="1560" w:type="dxa"/>
            <w:shd w:val="clear" w:color="auto" w:fill="auto"/>
          </w:tcPr>
          <w:p w14:paraId="7882C87F" w14:textId="721AB085" w:rsidR="00D760BA" w:rsidRPr="007B4BF1" w:rsidRDefault="00D760BA" w:rsidP="00D760BA">
            <w:pPr>
              <w:tabs>
                <w:tab w:val="decimal" w:pos="951"/>
              </w:tabs>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rPr>
              <w:t>271,451.31</w:t>
            </w:r>
          </w:p>
        </w:tc>
        <w:tc>
          <w:tcPr>
            <w:tcW w:w="1491" w:type="dxa"/>
            <w:shd w:val="clear" w:color="auto" w:fill="auto"/>
            <w:vAlign w:val="bottom"/>
          </w:tcPr>
          <w:p w14:paraId="4C529763" w14:textId="70BA6F3E" w:rsidR="00D760BA" w:rsidRPr="007B4BF1" w:rsidRDefault="00D760BA" w:rsidP="00D760BA">
            <w:pPr>
              <w:tabs>
                <w:tab w:val="decimal" w:pos="970"/>
              </w:tabs>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rPr>
              <w:t>59,756,120.97</w:t>
            </w:r>
          </w:p>
        </w:tc>
        <w:tc>
          <w:tcPr>
            <w:tcW w:w="1344" w:type="dxa"/>
            <w:shd w:val="clear" w:color="auto" w:fill="auto"/>
            <w:vAlign w:val="bottom"/>
          </w:tcPr>
          <w:p w14:paraId="1786967F" w14:textId="344A8BAB" w:rsidR="00D760BA" w:rsidRPr="007B4BF1" w:rsidRDefault="00D760BA" w:rsidP="00D760BA">
            <w:pPr>
              <w:tabs>
                <w:tab w:val="decimal" w:pos="794"/>
              </w:tabs>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rPr>
              <w:t>60,027,572.28</w:t>
            </w:r>
          </w:p>
        </w:tc>
        <w:tc>
          <w:tcPr>
            <w:tcW w:w="1559" w:type="dxa"/>
            <w:shd w:val="clear" w:color="auto" w:fill="auto"/>
          </w:tcPr>
          <w:p w14:paraId="21483E56" w14:textId="762316C2" w:rsidR="00D760BA" w:rsidRPr="007B4BF1" w:rsidRDefault="00D760BA" w:rsidP="00D760BA">
            <w:pPr>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rPr>
              <w:t>5.00% - 6.00%</w:t>
            </w:r>
          </w:p>
        </w:tc>
      </w:tr>
      <w:tr w:rsidR="00D760BA" w:rsidRPr="007B4BF1" w14:paraId="5D25DCCB" w14:textId="77777777" w:rsidTr="00FB442F">
        <w:tc>
          <w:tcPr>
            <w:tcW w:w="2376" w:type="dxa"/>
          </w:tcPr>
          <w:p w14:paraId="7A89C140" w14:textId="77777777" w:rsidR="00D760BA" w:rsidRPr="007B4BF1" w:rsidRDefault="00D760BA" w:rsidP="00D760BA">
            <w:pPr>
              <w:overflowPunct/>
              <w:autoSpaceDE/>
              <w:autoSpaceDN/>
              <w:adjustRightInd/>
              <w:spacing w:line="480" w:lineRule="exact"/>
              <w:ind w:left="84"/>
              <w:jc w:val="both"/>
              <w:textAlignment w:val="auto"/>
              <w:rPr>
                <w:rFonts w:ascii="Angsana New" w:hAnsi="Angsana New"/>
                <w:szCs w:val="24"/>
              </w:rPr>
            </w:pPr>
            <w:r w:rsidRPr="007B4BF1">
              <w:rPr>
                <w:rFonts w:ascii="Angsana New" w:hAnsi="Angsana New"/>
                <w:szCs w:val="24"/>
              </w:rPr>
              <w:t>Short</w:t>
            </w:r>
            <w:r w:rsidRPr="007B4BF1">
              <w:rPr>
                <w:rFonts w:ascii="Angsana New" w:hAnsi="Angsana New"/>
                <w:szCs w:val="24"/>
                <w:cs/>
              </w:rPr>
              <w:t>-</w:t>
            </w:r>
            <w:r w:rsidRPr="007B4BF1">
              <w:rPr>
                <w:rFonts w:ascii="Angsana New" w:hAnsi="Angsana New"/>
                <w:szCs w:val="24"/>
              </w:rPr>
              <w:t>term loans to</w:t>
            </w:r>
          </w:p>
        </w:tc>
        <w:tc>
          <w:tcPr>
            <w:tcW w:w="1701" w:type="dxa"/>
          </w:tcPr>
          <w:p w14:paraId="11C7C072" w14:textId="77777777" w:rsidR="00D760BA" w:rsidRPr="007B4BF1" w:rsidRDefault="00D760BA" w:rsidP="00D760BA">
            <w:pPr>
              <w:tabs>
                <w:tab w:val="decimal" w:pos="884"/>
              </w:tabs>
              <w:overflowPunct/>
              <w:autoSpaceDE/>
              <w:autoSpaceDN/>
              <w:adjustRightInd/>
              <w:spacing w:line="480" w:lineRule="exact"/>
              <w:jc w:val="right"/>
              <w:textAlignment w:val="auto"/>
              <w:rPr>
                <w:rFonts w:ascii="Angsana New" w:hAnsi="Angsana New"/>
                <w:szCs w:val="24"/>
              </w:rPr>
            </w:pPr>
          </w:p>
        </w:tc>
        <w:tc>
          <w:tcPr>
            <w:tcW w:w="1560" w:type="dxa"/>
          </w:tcPr>
          <w:p w14:paraId="372E8332" w14:textId="77777777" w:rsidR="00D760BA" w:rsidRPr="007B4BF1" w:rsidRDefault="00D760BA" w:rsidP="00D760BA">
            <w:pPr>
              <w:tabs>
                <w:tab w:val="decimal" w:pos="951"/>
              </w:tabs>
              <w:overflowPunct/>
              <w:autoSpaceDE/>
              <w:autoSpaceDN/>
              <w:adjustRightInd/>
              <w:spacing w:line="480" w:lineRule="exact"/>
              <w:jc w:val="right"/>
              <w:textAlignment w:val="auto"/>
              <w:rPr>
                <w:rFonts w:ascii="Angsana New" w:hAnsi="Angsana New"/>
                <w:szCs w:val="24"/>
              </w:rPr>
            </w:pPr>
          </w:p>
        </w:tc>
        <w:tc>
          <w:tcPr>
            <w:tcW w:w="1491" w:type="dxa"/>
          </w:tcPr>
          <w:p w14:paraId="0E6BEE55" w14:textId="77777777" w:rsidR="00D760BA" w:rsidRPr="007B4BF1" w:rsidRDefault="00D760BA" w:rsidP="00D760BA">
            <w:pPr>
              <w:tabs>
                <w:tab w:val="decimal" w:pos="970"/>
              </w:tabs>
              <w:overflowPunct/>
              <w:autoSpaceDE/>
              <w:autoSpaceDN/>
              <w:adjustRightInd/>
              <w:spacing w:line="480" w:lineRule="exact"/>
              <w:jc w:val="right"/>
              <w:textAlignment w:val="auto"/>
              <w:rPr>
                <w:rFonts w:ascii="Angsana New" w:hAnsi="Angsana New"/>
                <w:szCs w:val="24"/>
                <w:cs/>
              </w:rPr>
            </w:pPr>
          </w:p>
        </w:tc>
        <w:tc>
          <w:tcPr>
            <w:tcW w:w="1344" w:type="dxa"/>
          </w:tcPr>
          <w:p w14:paraId="5DA2EC33" w14:textId="77777777" w:rsidR="00D760BA" w:rsidRPr="007B4BF1" w:rsidRDefault="00D760BA" w:rsidP="00D760BA">
            <w:pPr>
              <w:tabs>
                <w:tab w:val="decimal" w:pos="794"/>
              </w:tabs>
              <w:overflowPunct/>
              <w:autoSpaceDE/>
              <w:autoSpaceDN/>
              <w:adjustRightInd/>
              <w:spacing w:line="480" w:lineRule="exact"/>
              <w:jc w:val="right"/>
              <w:textAlignment w:val="auto"/>
              <w:rPr>
                <w:rFonts w:ascii="Angsana New" w:hAnsi="Angsana New"/>
                <w:szCs w:val="24"/>
              </w:rPr>
            </w:pPr>
          </w:p>
        </w:tc>
        <w:tc>
          <w:tcPr>
            <w:tcW w:w="1559" w:type="dxa"/>
          </w:tcPr>
          <w:p w14:paraId="4E4C38A4" w14:textId="77777777" w:rsidR="00D760BA" w:rsidRPr="007B4BF1" w:rsidRDefault="00D760BA" w:rsidP="00D760BA">
            <w:pPr>
              <w:overflowPunct/>
              <w:autoSpaceDE/>
              <w:autoSpaceDN/>
              <w:adjustRightInd/>
              <w:spacing w:line="480" w:lineRule="exact"/>
              <w:jc w:val="right"/>
              <w:textAlignment w:val="auto"/>
              <w:rPr>
                <w:rFonts w:ascii="Angsana New" w:hAnsi="Angsana New"/>
                <w:szCs w:val="24"/>
              </w:rPr>
            </w:pPr>
          </w:p>
        </w:tc>
      </w:tr>
      <w:tr w:rsidR="00D760BA" w:rsidRPr="007B4BF1" w14:paraId="79902443" w14:textId="77777777" w:rsidTr="00FB442F">
        <w:tc>
          <w:tcPr>
            <w:tcW w:w="2376" w:type="dxa"/>
          </w:tcPr>
          <w:p w14:paraId="10944332" w14:textId="77777777" w:rsidR="00D760BA" w:rsidRPr="007B4BF1" w:rsidRDefault="00D760BA" w:rsidP="00D760BA">
            <w:pPr>
              <w:overflowPunct/>
              <w:autoSpaceDE/>
              <w:autoSpaceDN/>
              <w:adjustRightInd/>
              <w:spacing w:line="480" w:lineRule="exact"/>
              <w:ind w:left="84" w:firstLine="200"/>
              <w:jc w:val="both"/>
              <w:textAlignment w:val="auto"/>
              <w:rPr>
                <w:rFonts w:ascii="Angsana New" w:eastAsia="Calibri" w:hAnsi="Angsana New"/>
                <w:szCs w:val="24"/>
                <w:cs/>
              </w:rPr>
            </w:pPr>
            <w:r w:rsidRPr="007B4BF1">
              <w:rPr>
                <w:rFonts w:ascii="Angsana New" w:hAnsi="Angsana New"/>
                <w:szCs w:val="24"/>
              </w:rPr>
              <w:t>Related parties</w:t>
            </w:r>
          </w:p>
        </w:tc>
        <w:tc>
          <w:tcPr>
            <w:tcW w:w="1701" w:type="dxa"/>
          </w:tcPr>
          <w:p w14:paraId="22E29AC6" w14:textId="48C0AD95" w:rsidR="00D760BA" w:rsidRPr="007B4BF1" w:rsidRDefault="00D760BA" w:rsidP="00D760BA">
            <w:pPr>
              <w:tabs>
                <w:tab w:val="decimal" w:pos="884"/>
              </w:tabs>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hint="cs"/>
                <w:szCs w:val="24"/>
                <w:cs/>
              </w:rPr>
              <w:t>-</w:t>
            </w:r>
          </w:p>
        </w:tc>
        <w:tc>
          <w:tcPr>
            <w:tcW w:w="1560" w:type="dxa"/>
          </w:tcPr>
          <w:p w14:paraId="6A586DF3" w14:textId="2490A846" w:rsidR="00D760BA" w:rsidRPr="007B4BF1" w:rsidRDefault="00D760BA" w:rsidP="00D760BA">
            <w:pPr>
              <w:tabs>
                <w:tab w:val="decimal" w:pos="951"/>
              </w:tabs>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rPr>
              <w:t>938,200,000.00</w:t>
            </w:r>
          </w:p>
        </w:tc>
        <w:tc>
          <w:tcPr>
            <w:tcW w:w="1491" w:type="dxa"/>
          </w:tcPr>
          <w:p w14:paraId="5D7F032E" w14:textId="3E4C42F6" w:rsidR="00D760BA" w:rsidRPr="007B4BF1" w:rsidRDefault="00D760BA" w:rsidP="00D760BA">
            <w:pPr>
              <w:tabs>
                <w:tab w:val="decimal" w:pos="970"/>
              </w:tabs>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cs/>
              </w:rPr>
              <w:t>-</w:t>
            </w:r>
          </w:p>
        </w:tc>
        <w:tc>
          <w:tcPr>
            <w:tcW w:w="1344" w:type="dxa"/>
          </w:tcPr>
          <w:p w14:paraId="6CA9D7DF" w14:textId="5116395E" w:rsidR="00D760BA" w:rsidRPr="007B4BF1" w:rsidRDefault="00D760BA" w:rsidP="00D760BA">
            <w:pPr>
              <w:tabs>
                <w:tab w:val="decimal" w:pos="794"/>
              </w:tabs>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rPr>
              <w:t>938,200,000.00</w:t>
            </w:r>
          </w:p>
        </w:tc>
        <w:tc>
          <w:tcPr>
            <w:tcW w:w="1559" w:type="dxa"/>
          </w:tcPr>
          <w:p w14:paraId="4ACB6FE3" w14:textId="0C033AD6" w:rsidR="00D760BA" w:rsidRPr="007B4BF1" w:rsidRDefault="00D760BA" w:rsidP="00D760BA">
            <w:pPr>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rPr>
              <w:t>5.00% - 6.00%</w:t>
            </w:r>
          </w:p>
        </w:tc>
      </w:tr>
      <w:tr w:rsidR="00D760BA" w:rsidRPr="007B4BF1" w14:paraId="580B448F" w14:textId="77777777" w:rsidTr="00FB442F">
        <w:tc>
          <w:tcPr>
            <w:tcW w:w="2376" w:type="dxa"/>
            <w:tcBorders>
              <w:top w:val="nil"/>
              <w:left w:val="nil"/>
              <w:bottom w:val="nil"/>
              <w:right w:val="nil"/>
            </w:tcBorders>
            <w:shd w:val="clear" w:color="auto" w:fill="auto"/>
            <w:vAlign w:val="bottom"/>
          </w:tcPr>
          <w:p w14:paraId="15BFDDF5" w14:textId="77777777" w:rsidR="00D760BA" w:rsidRPr="007B4BF1" w:rsidRDefault="00D760BA" w:rsidP="00D760BA">
            <w:pPr>
              <w:overflowPunct/>
              <w:autoSpaceDE/>
              <w:autoSpaceDN/>
              <w:adjustRightInd/>
              <w:spacing w:line="480" w:lineRule="exact"/>
              <w:ind w:left="84"/>
              <w:jc w:val="both"/>
              <w:textAlignment w:val="auto"/>
              <w:rPr>
                <w:rFonts w:ascii="Angsana New" w:eastAsia="Calibri" w:hAnsi="Angsana New"/>
                <w:szCs w:val="24"/>
                <w:cs/>
              </w:rPr>
            </w:pPr>
            <w:proofErr w:type="gramStart"/>
            <w:r w:rsidRPr="007B4BF1">
              <w:rPr>
                <w:rFonts w:ascii="Angsana New" w:hAnsi="Angsana New"/>
                <w:szCs w:val="24"/>
              </w:rPr>
              <w:t>Other</w:t>
            </w:r>
            <w:proofErr w:type="gramEnd"/>
            <w:r w:rsidRPr="007B4BF1">
              <w:rPr>
                <w:rFonts w:ascii="Angsana New" w:hAnsi="Angsana New"/>
                <w:szCs w:val="24"/>
              </w:rPr>
              <w:t xml:space="preserve"> current financial asset</w:t>
            </w:r>
          </w:p>
        </w:tc>
        <w:tc>
          <w:tcPr>
            <w:tcW w:w="1701" w:type="dxa"/>
          </w:tcPr>
          <w:p w14:paraId="7CB2B978" w14:textId="37DCDAE7" w:rsidR="00D760BA" w:rsidRPr="007B4BF1" w:rsidRDefault="00D760BA" w:rsidP="00D760BA">
            <w:pPr>
              <w:tabs>
                <w:tab w:val="decimal" w:pos="884"/>
              </w:tabs>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cs/>
              </w:rPr>
              <w:t>-</w:t>
            </w:r>
          </w:p>
        </w:tc>
        <w:tc>
          <w:tcPr>
            <w:tcW w:w="1560" w:type="dxa"/>
          </w:tcPr>
          <w:p w14:paraId="6F823D02" w14:textId="143DA23E" w:rsidR="00D760BA" w:rsidRPr="007B4BF1" w:rsidRDefault="00D760BA" w:rsidP="00D760BA">
            <w:pPr>
              <w:tabs>
                <w:tab w:val="decimal" w:pos="951"/>
              </w:tabs>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rPr>
              <w:t>36,795.15</w:t>
            </w:r>
          </w:p>
        </w:tc>
        <w:tc>
          <w:tcPr>
            <w:tcW w:w="1491" w:type="dxa"/>
          </w:tcPr>
          <w:p w14:paraId="726B5ED9" w14:textId="77BF550D" w:rsidR="00D760BA" w:rsidRPr="007B4BF1" w:rsidRDefault="00D760BA" w:rsidP="00D760BA">
            <w:pPr>
              <w:tabs>
                <w:tab w:val="decimal" w:pos="970"/>
              </w:tabs>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rPr>
              <w:t>345,877.21</w:t>
            </w:r>
          </w:p>
        </w:tc>
        <w:tc>
          <w:tcPr>
            <w:tcW w:w="1344" w:type="dxa"/>
          </w:tcPr>
          <w:p w14:paraId="1C22A50B" w14:textId="564EE1D5" w:rsidR="00D760BA" w:rsidRPr="007B4BF1" w:rsidRDefault="00D760BA" w:rsidP="00D760BA">
            <w:pPr>
              <w:tabs>
                <w:tab w:val="decimal" w:pos="794"/>
              </w:tabs>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rPr>
              <w:t>382,672.36</w:t>
            </w:r>
          </w:p>
        </w:tc>
        <w:tc>
          <w:tcPr>
            <w:tcW w:w="1559" w:type="dxa"/>
          </w:tcPr>
          <w:p w14:paraId="7822545C" w14:textId="7E046E21" w:rsidR="00D760BA" w:rsidRPr="007B4BF1" w:rsidRDefault="00D760BA" w:rsidP="00D760BA">
            <w:pPr>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rPr>
              <w:t>1.00%</w:t>
            </w:r>
          </w:p>
        </w:tc>
      </w:tr>
      <w:tr w:rsidR="005B7E07" w:rsidRPr="007B4BF1" w14:paraId="378A28D9" w14:textId="77777777" w:rsidTr="00FB442F">
        <w:tc>
          <w:tcPr>
            <w:tcW w:w="2376" w:type="dxa"/>
            <w:tcBorders>
              <w:top w:val="nil"/>
              <w:left w:val="nil"/>
              <w:bottom w:val="nil"/>
              <w:right w:val="nil"/>
            </w:tcBorders>
            <w:shd w:val="clear" w:color="auto" w:fill="auto"/>
            <w:vAlign w:val="bottom"/>
            <w:hideMark/>
          </w:tcPr>
          <w:p w14:paraId="33C2BC40" w14:textId="77777777" w:rsidR="005B7E07" w:rsidRPr="007B4BF1" w:rsidRDefault="005B7E07" w:rsidP="005B7E07">
            <w:pPr>
              <w:overflowPunct/>
              <w:autoSpaceDE/>
              <w:autoSpaceDN/>
              <w:adjustRightInd/>
              <w:spacing w:line="480" w:lineRule="exact"/>
              <w:ind w:left="84"/>
              <w:jc w:val="both"/>
              <w:textAlignment w:val="auto"/>
              <w:rPr>
                <w:rFonts w:ascii="Angsana New" w:eastAsia="Calibri" w:hAnsi="Angsana New"/>
                <w:szCs w:val="24"/>
                <w:cs/>
                <w:lang w:val="th-TH"/>
              </w:rPr>
            </w:pPr>
            <w:r w:rsidRPr="007B4BF1">
              <w:rPr>
                <w:rFonts w:ascii="Angsana New" w:hAnsi="Angsana New"/>
                <w:b/>
                <w:bCs/>
                <w:szCs w:val="24"/>
                <w:u w:val="single"/>
              </w:rPr>
              <w:t>Financial liabilities</w:t>
            </w:r>
          </w:p>
        </w:tc>
        <w:tc>
          <w:tcPr>
            <w:tcW w:w="1701" w:type="dxa"/>
          </w:tcPr>
          <w:p w14:paraId="50BCB226" w14:textId="77777777" w:rsidR="005B7E07" w:rsidRPr="007B4BF1" w:rsidRDefault="005B7E07" w:rsidP="005B7E07">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1560" w:type="dxa"/>
          </w:tcPr>
          <w:p w14:paraId="720B3FE8" w14:textId="77777777" w:rsidR="005B7E07" w:rsidRPr="007B4BF1" w:rsidRDefault="005B7E07" w:rsidP="005B7E07">
            <w:pPr>
              <w:tabs>
                <w:tab w:val="decimal" w:pos="951"/>
              </w:tabs>
              <w:overflowPunct/>
              <w:autoSpaceDE/>
              <w:autoSpaceDN/>
              <w:adjustRightInd/>
              <w:spacing w:line="480" w:lineRule="exact"/>
              <w:jc w:val="right"/>
              <w:textAlignment w:val="auto"/>
              <w:rPr>
                <w:rFonts w:ascii="Angsana New" w:eastAsia="Calibri" w:hAnsi="Angsana New"/>
                <w:szCs w:val="24"/>
                <w:cs/>
              </w:rPr>
            </w:pPr>
          </w:p>
        </w:tc>
        <w:tc>
          <w:tcPr>
            <w:tcW w:w="1491" w:type="dxa"/>
          </w:tcPr>
          <w:p w14:paraId="349F9AE6" w14:textId="77777777" w:rsidR="005B7E07" w:rsidRPr="007B4BF1" w:rsidRDefault="005B7E07" w:rsidP="005B7E07">
            <w:pPr>
              <w:tabs>
                <w:tab w:val="decimal" w:pos="970"/>
              </w:tabs>
              <w:overflowPunct/>
              <w:autoSpaceDE/>
              <w:autoSpaceDN/>
              <w:adjustRightInd/>
              <w:spacing w:line="480" w:lineRule="exact"/>
              <w:ind w:right="-110"/>
              <w:jc w:val="right"/>
              <w:textAlignment w:val="auto"/>
              <w:rPr>
                <w:rFonts w:ascii="Angsana New" w:eastAsia="Calibri" w:hAnsi="Angsana New"/>
                <w:szCs w:val="24"/>
              </w:rPr>
            </w:pPr>
          </w:p>
        </w:tc>
        <w:tc>
          <w:tcPr>
            <w:tcW w:w="1344" w:type="dxa"/>
          </w:tcPr>
          <w:p w14:paraId="6A062785" w14:textId="77777777" w:rsidR="005B7E07" w:rsidRPr="007B4BF1" w:rsidRDefault="005B7E07" w:rsidP="005B7E07">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1559" w:type="dxa"/>
          </w:tcPr>
          <w:p w14:paraId="0926FB7A" w14:textId="77777777" w:rsidR="005B7E07" w:rsidRPr="007B4BF1" w:rsidRDefault="005B7E07" w:rsidP="005B7E07">
            <w:pPr>
              <w:overflowPunct/>
              <w:autoSpaceDE/>
              <w:autoSpaceDN/>
              <w:adjustRightInd/>
              <w:spacing w:line="480" w:lineRule="exact"/>
              <w:jc w:val="right"/>
              <w:textAlignment w:val="auto"/>
              <w:rPr>
                <w:rFonts w:ascii="Angsana New" w:eastAsia="Calibri" w:hAnsi="Angsana New"/>
                <w:szCs w:val="24"/>
              </w:rPr>
            </w:pPr>
          </w:p>
        </w:tc>
      </w:tr>
      <w:tr w:rsidR="00CC2BC6" w:rsidRPr="007B4BF1" w14:paraId="152E6D8E" w14:textId="77777777" w:rsidTr="00FB442F">
        <w:tc>
          <w:tcPr>
            <w:tcW w:w="2376" w:type="dxa"/>
            <w:tcBorders>
              <w:top w:val="nil"/>
              <w:left w:val="nil"/>
              <w:bottom w:val="nil"/>
              <w:right w:val="nil"/>
            </w:tcBorders>
            <w:shd w:val="clear" w:color="auto" w:fill="auto"/>
            <w:vAlign w:val="bottom"/>
          </w:tcPr>
          <w:p w14:paraId="0B8877FB" w14:textId="77777777" w:rsidR="00CC2BC6" w:rsidRPr="007B4BF1" w:rsidRDefault="00CC2BC6" w:rsidP="00CC2BC6">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7B4BF1">
              <w:rPr>
                <w:rFonts w:ascii="Angsana New" w:hAnsi="Angsana New"/>
                <w:szCs w:val="24"/>
              </w:rPr>
              <w:t>Other accounts payables</w:t>
            </w:r>
          </w:p>
        </w:tc>
        <w:tc>
          <w:tcPr>
            <w:tcW w:w="1701" w:type="dxa"/>
          </w:tcPr>
          <w:p w14:paraId="0D6F9601" w14:textId="40434760" w:rsidR="00CC2BC6" w:rsidRPr="007B4BF1" w:rsidRDefault="00CC2BC6" w:rsidP="00CC2BC6">
            <w:pPr>
              <w:tabs>
                <w:tab w:val="decimal" w:pos="884"/>
              </w:tabs>
              <w:overflowPunct/>
              <w:autoSpaceDE/>
              <w:autoSpaceDN/>
              <w:adjustRightInd/>
              <w:spacing w:line="480" w:lineRule="exact"/>
              <w:jc w:val="right"/>
              <w:textAlignment w:val="auto"/>
              <w:rPr>
                <w:rFonts w:ascii="Angsana New" w:eastAsia="Calibri" w:hAnsi="Angsana New"/>
                <w:szCs w:val="24"/>
                <w:cs/>
              </w:rPr>
            </w:pPr>
            <w:r w:rsidRPr="007B4BF1">
              <w:rPr>
                <w:rFonts w:ascii="Angsana New" w:hAnsi="Angsana New"/>
                <w:szCs w:val="24"/>
                <w:cs/>
              </w:rPr>
              <w:t>-</w:t>
            </w:r>
          </w:p>
        </w:tc>
        <w:tc>
          <w:tcPr>
            <w:tcW w:w="1560" w:type="dxa"/>
          </w:tcPr>
          <w:p w14:paraId="0CDA5239" w14:textId="1863A6F5" w:rsidR="00CC2BC6" w:rsidRPr="007B4BF1" w:rsidRDefault="00CC2BC6" w:rsidP="00CC2BC6">
            <w:pPr>
              <w:tabs>
                <w:tab w:val="decimal" w:pos="951"/>
              </w:tabs>
              <w:overflowPunct/>
              <w:autoSpaceDE/>
              <w:autoSpaceDN/>
              <w:adjustRightInd/>
              <w:spacing w:line="480" w:lineRule="exact"/>
              <w:jc w:val="right"/>
              <w:textAlignment w:val="auto"/>
              <w:rPr>
                <w:rFonts w:ascii="Angsana New" w:eastAsia="Calibri" w:hAnsi="Angsana New"/>
                <w:szCs w:val="24"/>
                <w:cs/>
              </w:rPr>
            </w:pPr>
            <w:r w:rsidRPr="007B4BF1">
              <w:rPr>
                <w:rFonts w:ascii="Angsana New" w:hAnsi="Angsana New"/>
                <w:szCs w:val="24"/>
                <w:cs/>
              </w:rPr>
              <w:t>-</w:t>
            </w:r>
          </w:p>
        </w:tc>
        <w:tc>
          <w:tcPr>
            <w:tcW w:w="1491" w:type="dxa"/>
          </w:tcPr>
          <w:p w14:paraId="2E910E7A" w14:textId="0D9488EA" w:rsidR="00CC2BC6" w:rsidRPr="007B4BF1" w:rsidRDefault="007D25E5" w:rsidP="00CC2BC6">
            <w:pPr>
              <w:tabs>
                <w:tab w:val="decimal" w:pos="970"/>
              </w:tabs>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rPr>
              <w:t>36,269,434.18</w:t>
            </w:r>
          </w:p>
        </w:tc>
        <w:tc>
          <w:tcPr>
            <w:tcW w:w="1344" w:type="dxa"/>
          </w:tcPr>
          <w:p w14:paraId="0DE539E3" w14:textId="4FC508D4" w:rsidR="00CC2BC6" w:rsidRPr="007B4BF1" w:rsidRDefault="007D25E5" w:rsidP="00CC2BC6">
            <w:pPr>
              <w:tabs>
                <w:tab w:val="decimal" w:pos="794"/>
              </w:tabs>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rPr>
              <w:t>36,269,434.18</w:t>
            </w:r>
          </w:p>
        </w:tc>
        <w:tc>
          <w:tcPr>
            <w:tcW w:w="1559" w:type="dxa"/>
          </w:tcPr>
          <w:p w14:paraId="2DEA6B98" w14:textId="47110704" w:rsidR="00CC2BC6" w:rsidRPr="007B4BF1" w:rsidRDefault="00CC2BC6" w:rsidP="00CC2BC6">
            <w:pPr>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cs/>
              </w:rPr>
              <w:t>-</w:t>
            </w:r>
          </w:p>
        </w:tc>
      </w:tr>
      <w:tr w:rsidR="00CC2BC6" w:rsidRPr="007B4BF1" w14:paraId="54E0F403" w14:textId="77777777" w:rsidTr="00FB442F">
        <w:tc>
          <w:tcPr>
            <w:tcW w:w="2376" w:type="dxa"/>
            <w:tcBorders>
              <w:top w:val="nil"/>
              <w:left w:val="nil"/>
              <w:bottom w:val="nil"/>
              <w:right w:val="nil"/>
            </w:tcBorders>
            <w:shd w:val="clear" w:color="auto" w:fill="auto"/>
            <w:vAlign w:val="bottom"/>
          </w:tcPr>
          <w:p w14:paraId="35A4C90B" w14:textId="41F51825" w:rsidR="00CC2BC6" w:rsidRPr="007B4BF1" w:rsidRDefault="00CC2BC6" w:rsidP="00CC2BC6">
            <w:pPr>
              <w:overflowPunct/>
              <w:autoSpaceDE/>
              <w:autoSpaceDN/>
              <w:adjustRightInd/>
              <w:spacing w:line="480" w:lineRule="exact"/>
              <w:ind w:left="84"/>
              <w:jc w:val="both"/>
              <w:textAlignment w:val="auto"/>
              <w:rPr>
                <w:rFonts w:ascii="Angsana New" w:hAnsi="Angsana New"/>
                <w:szCs w:val="24"/>
              </w:rPr>
            </w:pPr>
            <w:r w:rsidRPr="007B4BF1">
              <w:rPr>
                <w:rFonts w:ascii="Angsana New" w:hAnsi="Angsana New"/>
                <w:szCs w:val="24"/>
                <w14:textOutline w14:w="0" w14:cap="rnd" w14:cmpd="sng" w14:algn="ctr">
                  <w14:noFill/>
                  <w14:prstDash w14:val="sysDot"/>
                  <w14:bevel/>
                </w14:textOutline>
              </w:rPr>
              <w:t xml:space="preserve">Retention payable </w:t>
            </w:r>
          </w:p>
        </w:tc>
        <w:tc>
          <w:tcPr>
            <w:tcW w:w="1701" w:type="dxa"/>
          </w:tcPr>
          <w:p w14:paraId="0DC18A88" w14:textId="073A020A" w:rsidR="00CC2BC6" w:rsidRPr="007B4BF1" w:rsidRDefault="00CC2BC6" w:rsidP="00CC2BC6">
            <w:pPr>
              <w:tabs>
                <w:tab w:val="decimal" w:pos="884"/>
              </w:tabs>
              <w:overflowPunct/>
              <w:autoSpaceDE/>
              <w:autoSpaceDN/>
              <w:adjustRightInd/>
              <w:spacing w:line="480" w:lineRule="exact"/>
              <w:jc w:val="right"/>
              <w:textAlignment w:val="auto"/>
              <w:rPr>
                <w:rFonts w:ascii="Angsana New" w:hAnsi="Angsana New"/>
                <w:szCs w:val="24"/>
                <w:cs/>
              </w:rPr>
            </w:pPr>
            <w:r w:rsidRPr="007B4BF1">
              <w:rPr>
                <w:rFonts w:ascii="Angsana New" w:hAnsi="Angsana New"/>
                <w:szCs w:val="24"/>
                <w:cs/>
              </w:rPr>
              <w:t>-</w:t>
            </w:r>
          </w:p>
        </w:tc>
        <w:tc>
          <w:tcPr>
            <w:tcW w:w="1560" w:type="dxa"/>
          </w:tcPr>
          <w:p w14:paraId="54EC4D96" w14:textId="0A9188AC" w:rsidR="00CC2BC6" w:rsidRPr="007B4BF1" w:rsidRDefault="00CC2BC6" w:rsidP="00CC2BC6">
            <w:pPr>
              <w:tabs>
                <w:tab w:val="decimal" w:pos="951"/>
              </w:tabs>
              <w:overflowPunct/>
              <w:autoSpaceDE/>
              <w:autoSpaceDN/>
              <w:adjustRightInd/>
              <w:spacing w:line="480" w:lineRule="exact"/>
              <w:jc w:val="right"/>
              <w:textAlignment w:val="auto"/>
              <w:rPr>
                <w:rFonts w:ascii="Angsana New" w:hAnsi="Angsana New"/>
                <w:szCs w:val="24"/>
                <w:cs/>
              </w:rPr>
            </w:pPr>
            <w:r w:rsidRPr="007B4BF1">
              <w:rPr>
                <w:rFonts w:ascii="Angsana New" w:hAnsi="Angsana New"/>
                <w:szCs w:val="24"/>
                <w:cs/>
              </w:rPr>
              <w:t>-</w:t>
            </w:r>
          </w:p>
        </w:tc>
        <w:tc>
          <w:tcPr>
            <w:tcW w:w="1491" w:type="dxa"/>
          </w:tcPr>
          <w:p w14:paraId="08694697" w14:textId="65209CC7" w:rsidR="00CC2BC6" w:rsidRPr="007B4BF1" w:rsidRDefault="00CC2BC6" w:rsidP="00CC2BC6">
            <w:pPr>
              <w:tabs>
                <w:tab w:val="decimal" w:pos="970"/>
              </w:tabs>
              <w:overflowPunct/>
              <w:autoSpaceDE/>
              <w:autoSpaceDN/>
              <w:adjustRightInd/>
              <w:spacing w:line="480" w:lineRule="exact"/>
              <w:jc w:val="right"/>
              <w:textAlignment w:val="auto"/>
              <w:rPr>
                <w:rFonts w:ascii="Angsana New" w:hAnsi="Angsana New"/>
                <w:szCs w:val="24"/>
              </w:rPr>
            </w:pPr>
            <w:r w:rsidRPr="007B4BF1">
              <w:rPr>
                <w:rFonts w:ascii="Angsana New" w:hAnsi="Angsana New"/>
                <w:szCs w:val="24"/>
              </w:rPr>
              <w:t>451,923.16</w:t>
            </w:r>
          </w:p>
        </w:tc>
        <w:tc>
          <w:tcPr>
            <w:tcW w:w="1344" w:type="dxa"/>
          </w:tcPr>
          <w:p w14:paraId="49C5D331" w14:textId="2EACCD55" w:rsidR="00CC2BC6" w:rsidRPr="007B4BF1" w:rsidRDefault="00CC2BC6" w:rsidP="00CC2BC6">
            <w:pPr>
              <w:tabs>
                <w:tab w:val="decimal" w:pos="794"/>
              </w:tabs>
              <w:overflowPunct/>
              <w:autoSpaceDE/>
              <w:autoSpaceDN/>
              <w:adjustRightInd/>
              <w:spacing w:line="480" w:lineRule="exact"/>
              <w:jc w:val="right"/>
              <w:textAlignment w:val="auto"/>
              <w:rPr>
                <w:rFonts w:ascii="Angsana New" w:hAnsi="Angsana New"/>
                <w:szCs w:val="24"/>
              </w:rPr>
            </w:pPr>
            <w:r w:rsidRPr="007B4BF1">
              <w:rPr>
                <w:rFonts w:ascii="Angsana New" w:hAnsi="Angsana New"/>
                <w:szCs w:val="24"/>
              </w:rPr>
              <w:t>451,923.16</w:t>
            </w:r>
          </w:p>
        </w:tc>
        <w:tc>
          <w:tcPr>
            <w:tcW w:w="1559" w:type="dxa"/>
          </w:tcPr>
          <w:p w14:paraId="4543CB74" w14:textId="6A98A4B4" w:rsidR="00CC2BC6" w:rsidRPr="007B4BF1" w:rsidRDefault="00CC2BC6" w:rsidP="00CC2BC6">
            <w:pPr>
              <w:overflowPunct/>
              <w:autoSpaceDE/>
              <w:autoSpaceDN/>
              <w:adjustRightInd/>
              <w:spacing w:line="480" w:lineRule="exact"/>
              <w:jc w:val="right"/>
              <w:textAlignment w:val="auto"/>
              <w:rPr>
                <w:rFonts w:ascii="Angsana New" w:hAnsi="Angsana New"/>
                <w:szCs w:val="24"/>
                <w:cs/>
              </w:rPr>
            </w:pPr>
            <w:r w:rsidRPr="007B4BF1">
              <w:rPr>
                <w:rFonts w:ascii="Angsana New" w:hAnsi="Angsana New"/>
                <w:szCs w:val="24"/>
              </w:rPr>
              <w:t>-</w:t>
            </w:r>
          </w:p>
        </w:tc>
      </w:tr>
      <w:tr w:rsidR="00CC2BC6" w:rsidRPr="007B4BF1" w14:paraId="72A577A1" w14:textId="77777777" w:rsidTr="00FB442F">
        <w:tc>
          <w:tcPr>
            <w:tcW w:w="2376" w:type="dxa"/>
          </w:tcPr>
          <w:p w14:paraId="312D9111" w14:textId="77777777" w:rsidR="00CC2BC6" w:rsidRPr="007B4BF1" w:rsidRDefault="00CC2BC6" w:rsidP="00CC2BC6">
            <w:pPr>
              <w:overflowPunct/>
              <w:autoSpaceDE/>
              <w:autoSpaceDN/>
              <w:adjustRightInd/>
              <w:spacing w:line="480" w:lineRule="exact"/>
              <w:ind w:left="84"/>
              <w:textAlignment w:val="auto"/>
              <w:rPr>
                <w:rFonts w:ascii="Angsana New" w:hAnsi="Angsana New"/>
                <w:szCs w:val="24"/>
              </w:rPr>
            </w:pPr>
            <w:r w:rsidRPr="007B4BF1">
              <w:rPr>
                <w:rFonts w:ascii="Angsana New" w:hAnsi="Angsana New"/>
                <w:szCs w:val="24"/>
              </w:rPr>
              <w:t>Long</w:t>
            </w:r>
            <w:r w:rsidRPr="007B4BF1">
              <w:rPr>
                <w:rFonts w:ascii="Angsana New" w:hAnsi="Angsana New"/>
                <w:szCs w:val="24"/>
                <w:cs/>
              </w:rPr>
              <w:t>-</w:t>
            </w:r>
            <w:r w:rsidRPr="007B4BF1">
              <w:rPr>
                <w:rFonts w:ascii="Angsana New" w:hAnsi="Angsana New"/>
                <w:szCs w:val="24"/>
              </w:rPr>
              <w:t>term borrowings</w:t>
            </w:r>
          </w:p>
        </w:tc>
        <w:tc>
          <w:tcPr>
            <w:tcW w:w="1701" w:type="dxa"/>
          </w:tcPr>
          <w:p w14:paraId="3C2300A8" w14:textId="263B5583" w:rsidR="00CC2BC6" w:rsidRPr="007B4BF1" w:rsidRDefault="00CC2BC6" w:rsidP="00CC2BC6">
            <w:pPr>
              <w:tabs>
                <w:tab w:val="decimal" w:pos="884"/>
              </w:tabs>
              <w:overflowPunct/>
              <w:autoSpaceDE/>
              <w:autoSpaceDN/>
              <w:adjustRightInd/>
              <w:spacing w:line="480" w:lineRule="exact"/>
              <w:jc w:val="right"/>
              <w:textAlignment w:val="auto"/>
              <w:rPr>
                <w:rFonts w:ascii="Angsana New" w:hAnsi="Angsana New"/>
                <w:szCs w:val="24"/>
              </w:rPr>
            </w:pPr>
            <w:r w:rsidRPr="007B4BF1">
              <w:rPr>
                <w:rFonts w:ascii="Angsana New" w:hAnsi="Angsana New"/>
                <w:szCs w:val="24"/>
              </w:rPr>
              <w:t>86,613,036.00</w:t>
            </w:r>
          </w:p>
        </w:tc>
        <w:tc>
          <w:tcPr>
            <w:tcW w:w="1560" w:type="dxa"/>
          </w:tcPr>
          <w:p w14:paraId="25DD11D0" w14:textId="0582B9A3" w:rsidR="00CC2BC6" w:rsidRPr="007B4BF1" w:rsidRDefault="00CC2BC6" w:rsidP="00CC2BC6">
            <w:pPr>
              <w:tabs>
                <w:tab w:val="decimal" w:pos="951"/>
              </w:tabs>
              <w:overflowPunct/>
              <w:autoSpaceDE/>
              <w:autoSpaceDN/>
              <w:adjustRightInd/>
              <w:spacing w:line="480" w:lineRule="exact"/>
              <w:jc w:val="right"/>
              <w:textAlignment w:val="auto"/>
              <w:rPr>
                <w:rFonts w:ascii="Angsana New" w:hAnsi="Angsana New"/>
                <w:szCs w:val="24"/>
                <w:cs/>
              </w:rPr>
            </w:pPr>
            <w:r w:rsidRPr="007B4BF1">
              <w:rPr>
                <w:rFonts w:ascii="Angsana New" w:hAnsi="Angsana New"/>
                <w:szCs w:val="24"/>
              </w:rPr>
              <w:t>-</w:t>
            </w:r>
          </w:p>
        </w:tc>
        <w:tc>
          <w:tcPr>
            <w:tcW w:w="1491" w:type="dxa"/>
          </w:tcPr>
          <w:p w14:paraId="2D0117CE" w14:textId="578AF9BF" w:rsidR="00CC2BC6" w:rsidRPr="007B4BF1" w:rsidRDefault="00CC2BC6" w:rsidP="00CC2BC6">
            <w:pPr>
              <w:tabs>
                <w:tab w:val="decimal" w:pos="970"/>
              </w:tabs>
              <w:overflowPunct/>
              <w:autoSpaceDE/>
              <w:autoSpaceDN/>
              <w:adjustRightInd/>
              <w:spacing w:line="480" w:lineRule="exact"/>
              <w:jc w:val="right"/>
              <w:textAlignment w:val="auto"/>
              <w:rPr>
                <w:rFonts w:ascii="Angsana New" w:hAnsi="Angsana New"/>
                <w:szCs w:val="24"/>
                <w:cs/>
              </w:rPr>
            </w:pPr>
            <w:r w:rsidRPr="007B4BF1">
              <w:rPr>
                <w:rFonts w:ascii="Angsana New" w:hAnsi="Angsana New"/>
                <w:szCs w:val="24"/>
              </w:rPr>
              <w:t>-</w:t>
            </w:r>
          </w:p>
        </w:tc>
        <w:tc>
          <w:tcPr>
            <w:tcW w:w="1344" w:type="dxa"/>
          </w:tcPr>
          <w:p w14:paraId="1DFAF901" w14:textId="41B265D8" w:rsidR="00CC2BC6" w:rsidRPr="007B4BF1" w:rsidRDefault="00CC2BC6" w:rsidP="00CC2BC6">
            <w:pPr>
              <w:tabs>
                <w:tab w:val="decimal" w:pos="794"/>
              </w:tabs>
              <w:overflowPunct/>
              <w:autoSpaceDE/>
              <w:autoSpaceDN/>
              <w:adjustRightInd/>
              <w:spacing w:line="480" w:lineRule="exact"/>
              <w:jc w:val="right"/>
              <w:textAlignment w:val="auto"/>
              <w:rPr>
                <w:rFonts w:ascii="Angsana New" w:hAnsi="Angsana New"/>
                <w:szCs w:val="24"/>
              </w:rPr>
            </w:pPr>
            <w:r w:rsidRPr="007B4BF1">
              <w:rPr>
                <w:rFonts w:ascii="Angsana New" w:hAnsi="Angsana New"/>
                <w:szCs w:val="24"/>
              </w:rPr>
              <w:t>86,613,036.00</w:t>
            </w:r>
          </w:p>
        </w:tc>
        <w:tc>
          <w:tcPr>
            <w:tcW w:w="1559" w:type="dxa"/>
          </w:tcPr>
          <w:p w14:paraId="402F538F" w14:textId="552AB0DD" w:rsidR="00CC2BC6" w:rsidRPr="007B4BF1" w:rsidRDefault="00CC2BC6" w:rsidP="00CC2BC6">
            <w:pPr>
              <w:overflowPunct/>
              <w:autoSpaceDE/>
              <w:autoSpaceDN/>
              <w:adjustRightInd/>
              <w:spacing w:line="480" w:lineRule="exact"/>
              <w:jc w:val="right"/>
              <w:textAlignment w:val="auto"/>
              <w:rPr>
                <w:rFonts w:ascii="Angsana New" w:hAnsi="Angsana New"/>
                <w:szCs w:val="24"/>
                <w:cs/>
              </w:rPr>
            </w:pPr>
            <w:r w:rsidRPr="007B4BF1">
              <w:rPr>
                <w:rFonts w:ascii="Angsana New" w:hAnsi="Angsana New"/>
                <w:szCs w:val="24"/>
              </w:rPr>
              <w:t>MLR-2.58, 3.90%</w:t>
            </w:r>
          </w:p>
        </w:tc>
      </w:tr>
      <w:tr w:rsidR="00CC2BC6" w:rsidRPr="007B4BF1" w14:paraId="2D84EF62" w14:textId="77777777" w:rsidTr="00FB442F">
        <w:tc>
          <w:tcPr>
            <w:tcW w:w="2376" w:type="dxa"/>
            <w:tcBorders>
              <w:top w:val="nil"/>
              <w:left w:val="nil"/>
              <w:right w:val="nil"/>
            </w:tcBorders>
            <w:shd w:val="clear" w:color="auto" w:fill="auto"/>
            <w:vAlign w:val="bottom"/>
            <w:hideMark/>
          </w:tcPr>
          <w:p w14:paraId="50EB3DCB" w14:textId="77777777" w:rsidR="00CC2BC6" w:rsidRPr="007B4BF1" w:rsidRDefault="00CC2BC6" w:rsidP="00CC2BC6">
            <w:pPr>
              <w:overflowPunct/>
              <w:autoSpaceDE/>
              <w:autoSpaceDN/>
              <w:adjustRightInd/>
              <w:spacing w:line="480" w:lineRule="exact"/>
              <w:ind w:left="84"/>
              <w:jc w:val="both"/>
              <w:textAlignment w:val="auto"/>
              <w:rPr>
                <w:rFonts w:ascii="Angsana New" w:eastAsia="Calibri" w:hAnsi="Angsana New"/>
                <w:szCs w:val="24"/>
                <w:cs/>
                <w:lang w:val="th-TH"/>
              </w:rPr>
            </w:pPr>
            <w:r w:rsidRPr="007B4BF1">
              <w:rPr>
                <w:rFonts w:ascii="Angsana New" w:hAnsi="Angsana New"/>
                <w:szCs w:val="24"/>
              </w:rPr>
              <w:t>Lease liabilities</w:t>
            </w:r>
          </w:p>
        </w:tc>
        <w:tc>
          <w:tcPr>
            <w:tcW w:w="1701" w:type="dxa"/>
          </w:tcPr>
          <w:p w14:paraId="6BAE7A92" w14:textId="7F67EC89" w:rsidR="00CC2BC6" w:rsidRPr="007B4BF1" w:rsidRDefault="00CC2BC6" w:rsidP="00CC2BC6">
            <w:pPr>
              <w:tabs>
                <w:tab w:val="decimal" w:pos="884"/>
              </w:tabs>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cs/>
              </w:rPr>
              <w:t>-</w:t>
            </w:r>
          </w:p>
        </w:tc>
        <w:tc>
          <w:tcPr>
            <w:tcW w:w="1560" w:type="dxa"/>
          </w:tcPr>
          <w:p w14:paraId="1FA12D79" w14:textId="464438F2" w:rsidR="00CC2BC6" w:rsidRPr="007B4BF1" w:rsidRDefault="00CC2BC6" w:rsidP="00CC2BC6">
            <w:pPr>
              <w:tabs>
                <w:tab w:val="decimal" w:pos="951"/>
              </w:tabs>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rPr>
              <w:t>2,711,399.85</w:t>
            </w:r>
          </w:p>
        </w:tc>
        <w:tc>
          <w:tcPr>
            <w:tcW w:w="1491" w:type="dxa"/>
          </w:tcPr>
          <w:p w14:paraId="055A4D4F" w14:textId="16F521C3" w:rsidR="00CC2BC6" w:rsidRPr="007B4BF1" w:rsidRDefault="00CC2BC6" w:rsidP="00CC2BC6">
            <w:pPr>
              <w:tabs>
                <w:tab w:val="decimal" w:pos="970"/>
              </w:tabs>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cs/>
              </w:rPr>
              <w:t>-</w:t>
            </w:r>
          </w:p>
        </w:tc>
        <w:tc>
          <w:tcPr>
            <w:tcW w:w="1344" w:type="dxa"/>
          </w:tcPr>
          <w:p w14:paraId="745474B6" w14:textId="53D31BB5" w:rsidR="00CC2BC6" w:rsidRPr="007B4BF1" w:rsidRDefault="00CC2BC6" w:rsidP="00CC2BC6">
            <w:pPr>
              <w:tabs>
                <w:tab w:val="decimal" w:pos="794"/>
              </w:tabs>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rPr>
              <w:t>2,711,399.85</w:t>
            </w:r>
          </w:p>
        </w:tc>
        <w:tc>
          <w:tcPr>
            <w:tcW w:w="1559" w:type="dxa"/>
          </w:tcPr>
          <w:p w14:paraId="670E5FFA" w14:textId="36D5B1D5" w:rsidR="00CC2BC6" w:rsidRPr="007B4BF1" w:rsidRDefault="00CC2BC6" w:rsidP="00CC2BC6">
            <w:pPr>
              <w:overflowPunct/>
              <w:autoSpaceDE/>
              <w:autoSpaceDN/>
              <w:adjustRightInd/>
              <w:spacing w:line="480" w:lineRule="exact"/>
              <w:jc w:val="right"/>
              <w:textAlignment w:val="auto"/>
              <w:rPr>
                <w:rFonts w:ascii="Angsana New" w:eastAsia="Calibri" w:hAnsi="Angsana New"/>
                <w:szCs w:val="24"/>
              </w:rPr>
            </w:pPr>
            <w:r w:rsidRPr="007B4BF1">
              <w:rPr>
                <w:rFonts w:ascii="Angsana New" w:hAnsi="Angsana New"/>
                <w:szCs w:val="24"/>
              </w:rPr>
              <w:t>3.62%, 9.73%</w:t>
            </w:r>
          </w:p>
        </w:tc>
      </w:tr>
      <w:tr w:rsidR="00CC2BC6" w:rsidRPr="007B4BF1" w14:paraId="1013EA60" w14:textId="77777777" w:rsidTr="00FB442F">
        <w:trPr>
          <w:trHeight w:val="434"/>
        </w:trPr>
        <w:tc>
          <w:tcPr>
            <w:tcW w:w="2376" w:type="dxa"/>
            <w:tcBorders>
              <w:top w:val="nil"/>
              <w:left w:val="nil"/>
              <w:right w:val="nil"/>
            </w:tcBorders>
            <w:shd w:val="clear" w:color="auto" w:fill="auto"/>
            <w:vAlign w:val="bottom"/>
          </w:tcPr>
          <w:p w14:paraId="64327AC6" w14:textId="77777777" w:rsidR="00CC2BC6" w:rsidRPr="007B4BF1" w:rsidRDefault="00CC2BC6" w:rsidP="00CC2BC6">
            <w:pPr>
              <w:overflowPunct/>
              <w:autoSpaceDE/>
              <w:autoSpaceDN/>
              <w:adjustRightInd/>
              <w:spacing w:line="480" w:lineRule="exact"/>
              <w:ind w:left="84"/>
              <w:jc w:val="both"/>
              <w:textAlignment w:val="auto"/>
              <w:rPr>
                <w:rFonts w:ascii="Angsana New" w:hAnsi="Angsana New"/>
                <w:szCs w:val="24"/>
                <w14:textOutline w14:w="0" w14:cap="rnd" w14:cmpd="sng" w14:algn="ctr">
                  <w14:noFill/>
                  <w14:prstDash w14:val="sysDot"/>
                  <w14:bevel/>
                </w14:textOutline>
              </w:rPr>
            </w:pPr>
            <w:r w:rsidRPr="007B4BF1">
              <w:rPr>
                <w:rFonts w:ascii="Angsana New" w:eastAsia="Calibri" w:hAnsi="Angsana New"/>
                <w:szCs w:val="24"/>
              </w:rPr>
              <w:t>Debentures</w:t>
            </w:r>
          </w:p>
        </w:tc>
        <w:tc>
          <w:tcPr>
            <w:tcW w:w="1701" w:type="dxa"/>
          </w:tcPr>
          <w:p w14:paraId="7F9CF822" w14:textId="0064DC03" w:rsidR="00CC2BC6" w:rsidRPr="007B4BF1" w:rsidRDefault="00CC2BC6" w:rsidP="00CC2BC6">
            <w:pPr>
              <w:tabs>
                <w:tab w:val="decimal" w:pos="884"/>
              </w:tabs>
              <w:overflowPunct/>
              <w:autoSpaceDE/>
              <w:autoSpaceDN/>
              <w:adjustRightInd/>
              <w:spacing w:line="480" w:lineRule="exact"/>
              <w:jc w:val="right"/>
              <w:textAlignment w:val="auto"/>
              <w:rPr>
                <w:rFonts w:ascii="Angsana New" w:hAnsi="Angsana New"/>
                <w:szCs w:val="24"/>
                <w:cs/>
              </w:rPr>
            </w:pPr>
            <w:r w:rsidRPr="007B4BF1">
              <w:rPr>
                <w:rFonts w:ascii="Angsana New" w:hAnsi="Angsana New"/>
                <w:szCs w:val="24"/>
                <w:cs/>
              </w:rPr>
              <w:t>-</w:t>
            </w:r>
          </w:p>
        </w:tc>
        <w:tc>
          <w:tcPr>
            <w:tcW w:w="1560" w:type="dxa"/>
          </w:tcPr>
          <w:p w14:paraId="43E83A5F" w14:textId="4A330CFB" w:rsidR="00CC2BC6" w:rsidRPr="007B4BF1" w:rsidRDefault="00CC2BC6" w:rsidP="00CC2BC6">
            <w:pPr>
              <w:tabs>
                <w:tab w:val="decimal" w:pos="951"/>
              </w:tabs>
              <w:overflowPunct/>
              <w:autoSpaceDE/>
              <w:autoSpaceDN/>
              <w:adjustRightInd/>
              <w:spacing w:line="480" w:lineRule="exact"/>
              <w:jc w:val="right"/>
              <w:textAlignment w:val="auto"/>
              <w:rPr>
                <w:rFonts w:ascii="Angsana New" w:hAnsi="Angsana New"/>
                <w:szCs w:val="24"/>
                <w:cs/>
              </w:rPr>
            </w:pPr>
            <w:r w:rsidRPr="007B4BF1">
              <w:rPr>
                <w:rFonts w:ascii="Angsana New" w:hAnsi="Angsana New"/>
                <w:szCs w:val="24"/>
              </w:rPr>
              <w:t>993,694,120.80</w:t>
            </w:r>
          </w:p>
        </w:tc>
        <w:tc>
          <w:tcPr>
            <w:tcW w:w="1491" w:type="dxa"/>
          </w:tcPr>
          <w:p w14:paraId="3F141877" w14:textId="60EBF41E" w:rsidR="00CC2BC6" w:rsidRPr="007B4BF1" w:rsidRDefault="00CC2BC6" w:rsidP="00CC2BC6">
            <w:pPr>
              <w:tabs>
                <w:tab w:val="decimal" w:pos="970"/>
              </w:tabs>
              <w:overflowPunct/>
              <w:autoSpaceDE/>
              <w:autoSpaceDN/>
              <w:adjustRightInd/>
              <w:spacing w:line="480" w:lineRule="exact"/>
              <w:jc w:val="right"/>
              <w:textAlignment w:val="auto"/>
              <w:rPr>
                <w:rFonts w:ascii="Angsana New" w:hAnsi="Angsana New"/>
                <w:szCs w:val="24"/>
                <w:cs/>
              </w:rPr>
            </w:pPr>
            <w:r w:rsidRPr="007B4BF1">
              <w:rPr>
                <w:rFonts w:ascii="Angsana New" w:hAnsi="Angsana New"/>
                <w:szCs w:val="24"/>
                <w:cs/>
              </w:rPr>
              <w:t>-</w:t>
            </w:r>
          </w:p>
        </w:tc>
        <w:tc>
          <w:tcPr>
            <w:tcW w:w="1344" w:type="dxa"/>
          </w:tcPr>
          <w:p w14:paraId="00FB71CA" w14:textId="5C570B8C" w:rsidR="00CC2BC6" w:rsidRPr="007B4BF1" w:rsidRDefault="00CC2BC6" w:rsidP="00CC2BC6">
            <w:pPr>
              <w:tabs>
                <w:tab w:val="decimal" w:pos="794"/>
              </w:tabs>
              <w:overflowPunct/>
              <w:autoSpaceDE/>
              <w:autoSpaceDN/>
              <w:adjustRightInd/>
              <w:spacing w:line="480" w:lineRule="exact"/>
              <w:jc w:val="right"/>
              <w:textAlignment w:val="auto"/>
              <w:rPr>
                <w:rFonts w:ascii="Angsana New" w:hAnsi="Angsana New"/>
                <w:szCs w:val="24"/>
                <w:cs/>
              </w:rPr>
            </w:pPr>
            <w:r w:rsidRPr="007B4BF1">
              <w:rPr>
                <w:rFonts w:ascii="Angsana New" w:hAnsi="Angsana New"/>
                <w:szCs w:val="24"/>
              </w:rPr>
              <w:t>993,694,120.80</w:t>
            </w:r>
          </w:p>
        </w:tc>
        <w:tc>
          <w:tcPr>
            <w:tcW w:w="1559" w:type="dxa"/>
          </w:tcPr>
          <w:p w14:paraId="4948FCB8" w14:textId="74746ACB" w:rsidR="00CC2BC6" w:rsidRPr="007B4BF1" w:rsidRDefault="00CC2BC6" w:rsidP="00CC2BC6">
            <w:pPr>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7B4BF1">
              <w:rPr>
                <w:rFonts w:ascii="Angsana New" w:hAnsi="Angsana New"/>
                <w:szCs w:val="24"/>
              </w:rPr>
              <w:t>5.50%</w:t>
            </w:r>
          </w:p>
        </w:tc>
      </w:tr>
    </w:tbl>
    <w:p w14:paraId="67132769" w14:textId="77777777" w:rsidR="00B26961" w:rsidRPr="007B4BF1" w:rsidRDefault="00B26961" w:rsidP="00DA0345">
      <w:pPr>
        <w:spacing w:before="120" w:line="480" w:lineRule="exact"/>
        <w:ind w:left="993"/>
        <w:jc w:val="thaiDistribute"/>
        <w:rPr>
          <w:rFonts w:ascii="Angsana New" w:hAnsi="Angsana New"/>
          <w:sz w:val="30"/>
          <w:szCs w:val="30"/>
          <w:cs/>
        </w:rPr>
      </w:pPr>
    </w:p>
    <w:p w14:paraId="64DBCC5F" w14:textId="77777777" w:rsidR="00B26961" w:rsidRPr="007B4BF1" w:rsidRDefault="00B26961" w:rsidP="00733868">
      <w:pPr>
        <w:rPr>
          <w:rFonts w:ascii="Angsana New" w:hAnsi="Angsana New"/>
          <w:cs/>
        </w:rPr>
      </w:pPr>
      <w:r w:rsidRPr="007B4BF1">
        <w:rPr>
          <w:rFonts w:ascii="Angsana New" w:hAnsi="Angsana New"/>
          <w:cs/>
        </w:rPr>
        <w:br w:type="page"/>
      </w:r>
    </w:p>
    <w:tbl>
      <w:tblPr>
        <w:tblW w:w="5241" w:type="pct"/>
        <w:tblInd w:w="-72" w:type="dxa"/>
        <w:tblLayout w:type="fixed"/>
        <w:tblLook w:val="04A0" w:firstRow="1" w:lastRow="0" w:firstColumn="1" w:lastColumn="0" w:noHBand="0" w:noVBand="1"/>
      </w:tblPr>
      <w:tblGrid>
        <w:gridCol w:w="2784"/>
        <w:gridCol w:w="1465"/>
        <w:gridCol w:w="1421"/>
        <w:gridCol w:w="1328"/>
        <w:gridCol w:w="1330"/>
        <w:gridCol w:w="1776"/>
      </w:tblGrid>
      <w:tr w:rsidR="00273583" w:rsidRPr="007B4BF1" w14:paraId="52407F57" w14:textId="77777777" w:rsidTr="003D3E79">
        <w:tc>
          <w:tcPr>
            <w:tcW w:w="1378" w:type="pct"/>
          </w:tcPr>
          <w:p w14:paraId="5F3C418F" w14:textId="77777777" w:rsidR="004D6821" w:rsidRPr="007B4BF1" w:rsidRDefault="004D6821" w:rsidP="007556CC">
            <w:pPr>
              <w:overflowPunct/>
              <w:autoSpaceDE/>
              <w:autoSpaceDN/>
              <w:adjustRightInd/>
              <w:spacing w:line="440" w:lineRule="exact"/>
              <w:ind w:left="522"/>
              <w:jc w:val="center"/>
              <w:textAlignment w:val="auto"/>
              <w:rPr>
                <w:rFonts w:ascii="Angsana New" w:eastAsia="Calibri" w:hAnsi="Angsana New"/>
                <w:szCs w:val="24"/>
              </w:rPr>
            </w:pPr>
            <w:bookmarkStart w:id="20" w:name="_Hlk64548602"/>
          </w:p>
        </w:tc>
        <w:tc>
          <w:tcPr>
            <w:tcW w:w="3622" w:type="pct"/>
            <w:gridSpan w:val="5"/>
            <w:hideMark/>
          </w:tcPr>
          <w:p w14:paraId="25ABFE1E" w14:textId="77777777" w:rsidR="004D6821" w:rsidRPr="007B4BF1" w:rsidRDefault="004D6821" w:rsidP="007556CC">
            <w:pPr>
              <w:overflowPunct/>
              <w:autoSpaceDE/>
              <w:autoSpaceDN/>
              <w:adjustRightInd/>
              <w:spacing w:line="440" w:lineRule="exact"/>
              <w:jc w:val="right"/>
              <w:textAlignment w:val="auto"/>
              <w:rPr>
                <w:rFonts w:ascii="Angsana New" w:eastAsia="Calibri" w:hAnsi="Angsana New"/>
                <w:szCs w:val="24"/>
              </w:rPr>
            </w:pPr>
            <w:r w:rsidRPr="007B4BF1">
              <w:rPr>
                <w:rFonts w:ascii="Angsana New" w:eastAsia="Calibri" w:hAnsi="Angsana New"/>
                <w:szCs w:val="24"/>
                <w:cs/>
              </w:rPr>
              <w:t>(</w:t>
            </w:r>
            <w:r w:rsidRPr="007B4BF1">
              <w:rPr>
                <w:rFonts w:ascii="Angsana New" w:eastAsia="Calibri" w:hAnsi="Angsana New"/>
                <w:szCs w:val="24"/>
              </w:rPr>
              <w:t>Unit</w:t>
            </w:r>
            <w:r w:rsidRPr="007B4BF1">
              <w:rPr>
                <w:rFonts w:ascii="Angsana New" w:eastAsia="Calibri" w:hAnsi="Angsana New"/>
                <w:szCs w:val="24"/>
                <w:cs/>
              </w:rPr>
              <w:t xml:space="preserve">: </w:t>
            </w:r>
            <w:r w:rsidRPr="007B4BF1">
              <w:rPr>
                <w:rFonts w:ascii="Angsana New" w:eastAsia="Calibri" w:hAnsi="Angsana New"/>
                <w:szCs w:val="24"/>
              </w:rPr>
              <w:t>Baht</w:t>
            </w:r>
            <w:r w:rsidRPr="007B4BF1">
              <w:rPr>
                <w:rFonts w:ascii="Angsana New" w:eastAsia="Calibri" w:hAnsi="Angsana New"/>
                <w:szCs w:val="24"/>
                <w:cs/>
              </w:rPr>
              <w:t>)</w:t>
            </w:r>
          </w:p>
        </w:tc>
      </w:tr>
      <w:tr w:rsidR="00273583" w:rsidRPr="007B4BF1" w14:paraId="3953B855" w14:textId="77777777" w:rsidTr="003D3E79">
        <w:tc>
          <w:tcPr>
            <w:tcW w:w="1378" w:type="pct"/>
          </w:tcPr>
          <w:p w14:paraId="0F622086" w14:textId="77777777" w:rsidR="00690D02" w:rsidRPr="007B4BF1" w:rsidRDefault="00690D02" w:rsidP="007556CC">
            <w:pPr>
              <w:spacing w:line="440" w:lineRule="exact"/>
              <w:ind w:left="522"/>
              <w:jc w:val="center"/>
              <w:rPr>
                <w:rFonts w:ascii="Angsana New" w:eastAsia="Calibri" w:hAnsi="Angsana New"/>
              </w:rPr>
            </w:pPr>
          </w:p>
        </w:tc>
        <w:tc>
          <w:tcPr>
            <w:tcW w:w="3622" w:type="pct"/>
            <w:gridSpan w:val="5"/>
            <w:hideMark/>
          </w:tcPr>
          <w:p w14:paraId="42866815" w14:textId="77777777" w:rsidR="004D6821" w:rsidRPr="007B4BF1" w:rsidRDefault="004D6821" w:rsidP="007556CC">
            <w:pPr>
              <w:pBdr>
                <w:bottom w:val="single" w:sz="4" w:space="1" w:color="auto"/>
              </w:pBdr>
              <w:overflowPunct/>
              <w:autoSpaceDE/>
              <w:autoSpaceDN/>
              <w:adjustRightInd/>
              <w:spacing w:line="440" w:lineRule="exact"/>
              <w:jc w:val="center"/>
              <w:textAlignment w:val="auto"/>
              <w:rPr>
                <w:rFonts w:ascii="Angsana New" w:eastAsia="Calibri" w:hAnsi="Angsana New"/>
              </w:rPr>
            </w:pPr>
            <w:r w:rsidRPr="007B4BF1">
              <w:rPr>
                <w:rFonts w:ascii="Angsana New" w:eastAsia="Calibri" w:hAnsi="Angsana New"/>
              </w:rPr>
              <w:t xml:space="preserve">Consolidated financial statements As at December </w:t>
            </w:r>
            <w:r w:rsidR="00F273E8" w:rsidRPr="007B4BF1">
              <w:rPr>
                <w:rFonts w:ascii="Angsana New" w:eastAsia="Calibri" w:hAnsi="Angsana New"/>
              </w:rPr>
              <w:t>31</w:t>
            </w:r>
            <w:r w:rsidRPr="007B4BF1">
              <w:rPr>
                <w:rFonts w:ascii="Angsana New" w:eastAsia="Calibri" w:hAnsi="Angsana New"/>
              </w:rPr>
              <w:t xml:space="preserve">, </w:t>
            </w:r>
            <w:r w:rsidR="004E28DF" w:rsidRPr="007B4BF1">
              <w:rPr>
                <w:rFonts w:ascii="Angsana New" w:eastAsia="Calibri" w:hAnsi="Angsana New"/>
              </w:rPr>
              <w:t>202</w:t>
            </w:r>
            <w:r w:rsidR="00897507" w:rsidRPr="007B4BF1">
              <w:rPr>
                <w:rFonts w:ascii="Angsana New" w:eastAsia="Calibri" w:hAnsi="Angsana New"/>
              </w:rPr>
              <w:t>3</w:t>
            </w:r>
          </w:p>
        </w:tc>
      </w:tr>
      <w:tr w:rsidR="00273583" w:rsidRPr="007B4BF1" w14:paraId="21FF1FC9" w14:textId="77777777" w:rsidTr="004507C2">
        <w:tc>
          <w:tcPr>
            <w:tcW w:w="1378" w:type="pct"/>
          </w:tcPr>
          <w:p w14:paraId="5BD37263" w14:textId="77777777" w:rsidR="008175BC" w:rsidRPr="007B4BF1" w:rsidRDefault="008175BC" w:rsidP="007556CC">
            <w:pPr>
              <w:overflowPunct/>
              <w:autoSpaceDE/>
              <w:autoSpaceDN/>
              <w:adjustRightInd/>
              <w:spacing w:line="440" w:lineRule="exact"/>
              <w:ind w:left="72" w:right="162"/>
              <w:jc w:val="center"/>
              <w:textAlignment w:val="auto"/>
              <w:rPr>
                <w:rFonts w:ascii="Angsana New" w:eastAsia="Calibri" w:hAnsi="Angsana New"/>
                <w:szCs w:val="24"/>
                <w:cs/>
              </w:rPr>
            </w:pPr>
          </w:p>
        </w:tc>
        <w:tc>
          <w:tcPr>
            <w:tcW w:w="725" w:type="pct"/>
          </w:tcPr>
          <w:p w14:paraId="59D8342D" w14:textId="77777777" w:rsidR="008175BC" w:rsidRPr="007B4BF1" w:rsidRDefault="008175BC" w:rsidP="007556CC">
            <w:pPr>
              <w:overflowPunct/>
              <w:autoSpaceDE/>
              <w:autoSpaceDN/>
              <w:adjustRightInd/>
              <w:spacing w:line="440" w:lineRule="exact"/>
              <w:ind w:left="-108" w:right="-90"/>
              <w:jc w:val="center"/>
              <w:textAlignment w:val="auto"/>
              <w:rPr>
                <w:rFonts w:ascii="Angsana New" w:eastAsia="Calibri" w:hAnsi="Angsana New"/>
                <w:szCs w:val="24"/>
                <w:cs/>
              </w:rPr>
            </w:pPr>
            <w:r w:rsidRPr="007B4BF1">
              <w:rPr>
                <w:rFonts w:ascii="Angsana New" w:eastAsia="Calibri" w:hAnsi="Angsana New"/>
                <w:szCs w:val="24"/>
              </w:rPr>
              <w:t>Interest rates</w:t>
            </w:r>
            <w:r w:rsidRPr="007B4BF1">
              <w:rPr>
                <w:rFonts w:ascii="Angsana New" w:hAnsi="Angsana New"/>
                <w:cs/>
              </w:rPr>
              <w:t xml:space="preserve"> </w:t>
            </w:r>
          </w:p>
        </w:tc>
        <w:tc>
          <w:tcPr>
            <w:tcW w:w="703" w:type="pct"/>
          </w:tcPr>
          <w:p w14:paraId="565697FC" w14:textId="77777777" w:rsidR="008175BC" w:rsidRPr="007B4BF1" w:rsidRDefault="008175BC" w:rsidP="007556CC">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p>
        </w:tc>
        <w:tc>
          <w:tcPr>
            <w:tcW w:w="657" w:type="pct"/>
          </w:tcPr>
          <w:p w14:paraId="53117F21" w14:textId="77777777" w:rsidR="008175BC" w:rsidRPr="007B4BF1" w:rsidRDefault="008175BC" w:rsidP="007556CC">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p>
        </w:tc>
        <w:tc>
          <w:tcPr>
            <w:tcW w:w="658" w:type="pct"/>
          </w:tcPr>
          <w:p w14:paraId="6146F3FF" w14:textId="77777777" w:rsidR="008175BC" w:rsidRPr="007B4BF1" w:rsidRDefault="008175BC" w:rsidP="007556CC">
            <w:pPr>
              <w:overflowPunct/>
              <w:autoSpaceDE/>
              <w:autoSpaceDN/>
              <w:adjustRightInd/>
              <w:spacing w:line="440" w:lineRule="exact"/>
              <w:jc w:val="center"/>
              <w:textAlignment w:val="auto"/>
              <w:rPr>
                <w:rFonts w:ascii="Angsana New" w:eastAsia="Calibri" w:hAnsi="Angsana New"/>
                <w:szCs w:val="24"/>
              </w:rPr>
            </w:pPr>
          </w:p>
        </w:tc>
        <w:tc>
          <w:tcPr>
            <w:tcW w:w="879" w:type="pct"/>
          </w:tcPr>
          <w:p w14:paraId="7A0B63C3" w14:textId="77777777" w:rsidR="008175BC" w:rsidRPr="007B4BF1" w:rsidRDefault="008175BC" w:rsidP="007556CC">
            <w:pPr>
              <w:overflowPunct/>
              <w:autoSpaceDE/>
              <w:autoSpaceDN/>
              <w:adjustRightInd/>
              <w:spacing w:line="440" w:lineRule="exact"/>
              <w:jc w:val="center"/>
              <w:textAlignment w:val="auto"/>
              <w:rPr>
                <w:rFonts w:ascii="Angsana New" w:eastAsia="Calibri" w:hAnsi="Angsana New"/>
                <w:szCs w:val="24"/>
                <w:cs/>
              </w:rPr>
            </w:pPr>
          </w:p>
        </w:tc>
      </w:tr>
      <w:tr w:rsidR="00273583" w:rsidRPr="007B4BF1" w14:paraId="32BA9E83" w14:textId="77777777" w:rsidTr="004507C2">
        <w:tc>
          <w:tcPr>
            <w:tcW w:w="1378" w:type="pct"/>
          </w:tcPr>
          <w:p w14:paraId="537323E1" w14:textId="77777777" w:rsidR="008175BC" w:rsidRPr="007B4BF1" w:rsidRDefault="008175BC" w:rsidP="007556CC">
            <w:pPr>
              <w:overflowPunct/>
              <w:autoSpaceDE/>
              <w:autoSpaceDN/>
              <w:adjustRightInd/>
              <w:spacing w:line="440" w:lineRule="exact"/>
              <w:ind w:left="72" w:right="162"/>
              <w:jc w:val="center"/>
              <w:textAlignment w:val="auto"/>
              <w:rPr>
                <w:rFonts w:ascii="Angsana New" w:eastAsia="Calibri" w:hAnsi="Angsana New"/>
                <w:szCs w:val="24"/>
                <w:cs/>
              </w:rPr>
            </w:pPr>
          </w:p>
        </w:tc>
        <w:tc>
          <w:tcPr>
            <w:tcW w:w="725" w:type="pct"/>
          </w:tcPr>
          <w:p w14:paraId="033461FB" w14:textId="77777777" w:rsidR="008175BC" w:rsidRPr="007B4BF1" w:rsidRDefault="008175BC" w:rsidP="007556CC">
            <w:pPr>
              <w:overflowPunct/>
              <w:autoSpaceDE/>
              <w:autoSpaceDN/>
              <w:adjustRightInd/>
              <w:spacing w:line="440" w:lineRule="exact"/>
              <w:ind w:left="-108" w:right="-90"/>
              <w:jc w:val="center"/>
              <w:textAlignment w:val="auto"/>
              <w:rPr>
                <w:rFonts w:ascii="Angsana New" w:eastAsia="Calibri" w:hAnsi="Angsana New"/>
                <w:szCs w:val="24"/>
                <w:cs/>
              </w:rPr>
            </w:pPr>
            <w:r w:rsidRPr="007B4BF1">
              <w:rPr>
                <w:rFonts w:ascii="Angsana New" w:eastAsia="Calibri" w:hAnsi="Angsana New"/>
                <w:szCs w:val="24"/>
              </w:rPr>
              <w:t>fluctuate</w:t>
            </w:r>
            <w:r w:rsidRPr="007B4BF1">
              <w:rPr>
                <w:rFonts w:ascii="Angsana New" w:hAnsi="Angsana New"/>
                <w:cs/>
              </w:rPr>
              <w:t xml:space="preserve"> </w:t>
            </w:r>
            <w:r w:rsidRPr="007B4BF1">
              <w:rPr>
                <w:rFonts w:ascii="Angsana New" w:eastAsia="Calibri" w:hAnsi="Angsana New"/>
                <w:szCs w:val="24"/>
              </w:rPr>
              <w:t xml:space="preserve">according </w:t>
            </w:r>
          </w:p>
        </w:tc>
        <w:tc>
          <w:tcPr>
            <w:tcW w:w="703" w:type="pct"/>
          </w:tcPr>
          <w:p w14:paraId="0B9F9B99" w14:textId="77777777" w:rsidR="008175BC" w:rsidRPr="007B4BF1" w:rsidRDefault="008175BC" w:rsidP="007556CC">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7B4BF1">
              <w:rPr>
                <w:rFonts w:ascii="Angsana New" w:hAnsi="Angsana New"/>
                <w:color w:val="272727"/>
                <w:szCs w:val="24"/>
              </w:rPr>
              <w:t xml:space="preserve">Fixed </w:t>
            </w:r>
          </w:p>
        </w:tc>
        <w:tc>
          <w:tcPr>
            <w:tcW w:w="657" w:type="pct"/>
          </w:tcPr>
          <w:p w14:paraId="05210605" w14:textId="77777777" w:rsidR="008175BC" w:rsidRPr="007B4BF1" w:rsidRDefault="008175BC" w:rsidP="007556CC">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7B4BF1">
              <w:rPr>
                <w:rFonts w:ascii="Angsana New" w:hAnsi="Angsana New"/>
                <w:color w:val="272727"/>
                <w:szCs w:val="24"/>
              </w:rPr>
              <w:t>Non</w:t>
            </w:r>
          </w:p>
        </w:tc>
        <w:tc>
          <w:tcPr>
            <w:tcW w:w="658" w:type="pct"/>
          </w:tcPr>
          <w:p w14:paraId="5EF09238" w14:textId="77777777" w:rsidR="008175BC" w:rsidRPr="007B4BF1" w:rsidRDefault="008175BC" w:rsidP="007556CC">
            <w:pPr>
              <w:overflowPunct/>
              <w:autoSpaceDE/>
              <w:autoSpaceDN/>
              <w:adjustRightInd/>
              <w:spacing w:line="440" w:lineRule="exact"/>
              <w:jc w:val="center"/>
              <w:textAlignment w:val="auto"/>
              <w:rPr>
                <w:rFonts w:ascii="Angsana New" w:eastAsia="Calibri" w:hAnsi="Angsana New"/>
                <w:szCs w:val="24"/>
              </w:rPr>
            </w:pPr>
          </w:p>
        </w:tc>
        <w:tc>
          <w:tcPr>
            <w:tcW w:w="879" w:type="pct"/>
          </w:tcPr>
          <w:p w14:paraId="4E2669EE" w14:textId="77777777" w:rsidR="008175BC" w:rsidRPr="007B4BF1" w:rsidRDefault="008175BC" w:rsidP="007556CC">
            <w:pPr>
              <w:overflowPunct/>
              <w:autoSpaceDE/>
              <w:autoSpaceDN/>
              <w:adjustRightInd/>
              <w:spacing w:line="440" w:lineRule="exact"/>
              <w:jc w:val="center"/>
              <w:textAlignment w:val="auto"/>
              <w:rPr>
                <w:rFonts w:ascii="Angsana New" w:eastAsia="Calibri" w:hAnsi="Angsana New"/>
                <w:szCs w:val="24"/>
                <w:cs/>
              </w:rPr>
            </w:pPr>
          </w:p>
        </w:tc>
      </w:tr>
      <w:tr w:rsidR="00273583" w:rsidRPr="007B4BF1" w14:paraId="4E76D88E" w14:textId="77777777" w:rsidTr="004507C2">
        <w:tc>
          <w:tcPr>
            <w:tcW w:w="1378" w:type="pct"/>
            <w:hideMark/>
          </w:tcPr>
          <w:p w14:paraId="3C5FD345" w14:textId="77777777" w:rsidR="008175BC" w:rsidRPr="007B4BF1" w:rsidRDefault="008175BC" w:rsidP="007556CC">
            <w:pPr>
              <w:overflowPunct/>
              <w:autoSpaceDE/>
              <w:autoSpaceDN/>
              <w:adjustRightInd/>
              <w:spacing w:line="440" w:lineRule="exact"/>
              <w:ind w:left="84" w:right="162"/>
              <w:jc w:val="center"/>
              <w:textAlignment w:val="auto"/>
              <w:rPr>
                <w:rFonts w:ascii="Angsana New" w:eastAsia="Calibri" w:hAnsi="Angsana New"/>
                <w:szCs w:val="24"/>
                <w:cs/>
              </w:rPr>
            </w:pPr>
          </w:p>
        </w:tc>
        <w:tc>
          <w:tcPr>
            <w:tcW w:w="725" w:type="pct"/>
          </w:tcPr>
          <w:p w14:paraId="4338C313" w14:textId="77777777" w:rsidR="008175BC" w:rsidRPr="007B4BF1" w:rsidRDefault="008175BC" w:rsidP="007556CC">
            <w:pPr>
              <w:pBdr>
                <w:bottom w:val="single" w:sz="4" w:space="1" w:color="auto"/>
              </w:pBdr>
              <w:overflowPunct/>
              <w:autoSpaceDE/>
              <w:autoSpaceDN/>
              <w:adjustRightInd/>
              <w:spacing w:line="440" w:lineRule="exact"/>
              <w:ind w:left="-108" w:right="-90"/>
              <w:jc w:val="center"/>
              <w:textAlignment w:val="auto"/>
              <w:rPr>
                <w:rFonts w:ascii="Angsana New" w:eastAsia="Calibri" w:hAnsi="Angsana New"/>
                <w:szCs w:val="24"/>
              </w:rPr>
            </w:pPr>
            <w:r w:rsidRPr="007B4BF1">
              <w:rPr>
                <w:rFonts w:ascii="Angsana New" w:eastAsia="Calibri" w:hAnsi="Angsana New"/>
                <w:szCs w:val="24"/>
              </w:rPr>
              <w:t>to market prices</w:t>
            </w:r>
            <w:r w:rsidRPr="007B4BF1">
              <w:rPr>
                <w:rFonts w:ascii="Angsana New" w:eastAsia="Calibri" w:hAnsi="Angsana New"/>
                <w:szCs w:val="24"/>
                <w:cs/>
              </w:rPr>
              <w:t>.</w:t>
            </w:r>
          </w:p>
        </w:tc>
        <w:tc>
          <w:tcPr>
            <w:tcW w:w="703" w:type="pct"/>
          </w:tcPr>
          <w:p w14:paraId="73A094E7" w14:textId="77777777" w:rsidR="008175BC" w:rsidRPr="007B4BF1" w:rsidRDefault="008175BC" w:rsidP="007556CC">
            <w:pPr>
              <w:keepNext/>
              <w:keepLines/>
              <w:pBdr>
                <w:bottom w:val="single" w:sz="4" w:space="1" w:color="auto"/>
              </w:pBdr>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7B4BF1">
              <w:rPr>
                <w:rFonts w:ascii="Angsana New" w:hAnsi="Angsana New"/>
                <w:color w:val="272727"/>
                <w:szCs w:val="24"/>
              </w:rPr>
              <w:t>Interest rate</w:t>
            </w:r>
            <w:r w:rsidRPr="007B4BF1">
              <w:rPr>
                <w:rFonts w:ascii="Angsana New" w:hAnsi="Angsana New"/>
                <w:color w:val="272727"/>
                <w:szCs w:val="24"/>
                <w:cs/>
              </w:rPr>
              <w:t>.</w:t>
            </w:r>
          </w:p>
        </w:tc>
        <w:tc>
          <w:tcPr>
            <w:tcW w:w="657" w:type="pct"/>
          </w:tcPr>
          <w:p w14:paraId="727D5C6C" w14:textId="77777777" w:rsidR="008175BC" w:rsidRPr="007B4BF1" w:rsidRDefault="008175BC" w:rsidP="007556CC">
            <w:pPr>
              <w:keepNext/>
              <w:keepLines/>
              <w:pBdr>
                <w:bottom w:val="single" w:sz="4" w:space="1" w:color="auto"/>
              </w:pBdr>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7B4BF1">
              <w:rPr>
                <w:rFonts w:ascii="Angsana New" w:hAnsi="Angsana New"/>
                <w:color w:val="272727"/>
                <w:szCs w:val="24"/>
              </w:rPr>
              <w:t>Interest rate</w:t>
            </w:r>
            <w:r w:rsidRPr="007B4BF1">
              <w:rPr>
                <w:rFonts w:ascii="Angsana New" w:hAnsi="Angsana New"/>
                <w:color w:val="272727"/>
                <w:szCs w:val="24"/>
                <w:cs/>
              </w:rPr>
              <w:t>.</w:t>
            </w:r>
          </w:p>
        </w:tc>
        <w:tc>
          <w:tcPr>
            <w:tcW w:w="658" w:type="pct"/>
          </w:tcPr>
          <w:p w14:paraId="4E4F9AD6" w14:textId="77777777" w:rsidR="008175BC" w:rsidRPr="007B4BF1" w:rsidRDefault="008175BC" w:rsidP="007556CC">
            <w:pPr>
              <w:pBdr>
                <w:bottom w:val="single" w:sz="4" w:space="1" w:color="auto"/>
              </w:pBdr>
              <w:overflowPunct/>
              <w:autoSpaceDE/>
              <w:autoSpaceDN/>
              <w:adjustRightInd/>
              <w:spacing w:line="440" w:lineRule="exact"/>
              <w:jc w:val="center"/>
              <w:textAlignment w:val="auto"/>
              <w:rPr>
                <w:rFonts w:ascii="Angsana New" w:eastAsia="Calibri" w:hAnsi="Angsana New"/>
                <w:szCs w:val="24"/>
              </w:rPr>
            </w:pPr>
            <w:r w:rsidRPr="007B4BF1">
              <w:rPr>
                <w:rFonts w:ascii="Angsana New" w:eastAsia="Calibri" w:hAnsi="Angsana New"/>
                <w:szCs w:val="24"/>
              </w:rPr>
              <w:t>Total</w:t>
            </w:r>
          </w:p>
        </w:tc>
        <w:tc>
          <w:tcPr>
            <w:tcW w:w="879" w:type="pct"/>
          </w:tcPr>
          <w:p w14:paraId="5EF3EA78" w14:textId="77777777" w:rsidR="008175BC" w:rsidRPr="007B4BF1" w:rsidRDefault="008175BC" w:rsidP="007556CC">
            <w:pPr>
              <w:pBdr>
                <w:bottom w:val="single" w:sz="4" w:space="1" w:color="auto"/>
              </w:pBdr>
              <w:overflowPunct/>
              <w:autoSpaceDE/>
              <w:autoSpaceDN/>
              <w:adjustRightInd/>
              <w:spacing w:line="440" w:lineRule="exact"/>
              <w:jc w:val="center"/>
              <w:textAlignment w:val="auto"/>
              <w:rPr>
                <w:rFonts w:ascii="Angsana New" w:eastAsia="Calibri" w:hAnsi="Angsana New"/>
                <w:szCs w:val="24"/>
              </w:rPr>
            </w:pPr>
            <w:r w:rsidRPr="007B4BF1">
              <w:rPr>
                <w:rFonts w:ascii="Angsana New" w:hAnsi="Angsana New"/>
                <w:color w:val="272727"/>
                <w:szCs w:val="24"/>
              </w:rPr>
              <w:t>Interest rate</w:t>
            </w:r>
            <w:r w:rsidRPr="007B4BF1">
              <w:rPr>
                <w:rFonts w:ascii="Angsana New" w:hAnsi="Angsana New"/>
                <w:color w:val="272727"/>
                <w:szCs w:val="24"/>
                <w:cs/>
              </w:rPr>
              <w:t>.</w:t>
            </w:r>
          </w:p>
        </w:tc>
      </w:tr>
      <w:tr w:rsidR="00273583" w:rsidRPr="007B4BF1" w14:paraId="5A991C3A" w14:textId="77777777" w:rsidTr="004507C2">
        <w:tc>
          <w:tcPr>
            <w:tcW w:w="1378" w:type="pct"/>
            <w:hideMark/>
          </w:tcPr>
          <w:p w14:paraId="405EAD0E" w14:textId="77777777" w:rsidR="00690D02" w:rsidRPr="007B4BF1" w:rsidRDefault="00080DFD" w:rsidP="007556CC">
            <w:pPr>
              <w:overflowPunct/>
              <w:autoSpaceDE/>
              <w:autoSpaceDN/>
              <w:adjustRightInd/>
              <w:spacing w:line="440" w:lineRule="exact"/>
              <w:ind w:left="84"/>
              <w:jc w:val="both"/>
              <w:textAlignment w:val="auto"/>
              <w:rPr>
                <w:rFonts w:ascii="Angsana New" w:eastAsia="Calibri" w:hAnsi="Angsana New"/>
                <w:b/>
                <w:bCs/>
                <w:szCs w:val="24"/>
                <w:cs/>
              </w:rPr>
            </w:pPr>
            <w:r w:rsidRPr="007B4BF1">
              <w:rPr>
                <w:rFonts w:ascii="Angsana New" w:eastAsia="Calibri" w:hAnsi="Angsana New"/>
                <w:b/>
                <w:bCs/>
                <w:szCs w:val="24"/>
                <w:u w:val="single"/>
              </w:rPr>
              <w:t>Financial asset</w:t>
            </w:r>
          </w:p>
        </w:tc>
        <w:tc>
          <w:tcPr>
            <w:tcW w:w="725" w:type="pct"/>
          </w:tcPr>
          <w:p w14:paraId="0B21DA64" w14:textId="77777777" w:rsidR="00690D02" w:rsidRPr="007B4BF1" w:rsidRDefault="00690D02" w:rsidP="007556CC">
            <w:pPr>
              <w:overflowPunct/>
              <w:autoSpaceDE/>
              <w:autoSpaceDN/>
              <w:adjustRightInd/>
              <w:spacing w:line="440" w:lineRule="exact"/>
              <w:jc w:val="both"/>
              <w:textAlignment w:val="auto"/>
              <w:rPr>
                <w:rFonts w:ascii="Angsana New" w:eastAsia="Calibri" w:hAnsi="Angsana New"/>
                <w:szCs w:val="24"/>
              </w:rPr>
            </w:pPr>
          </w:p>
        </w:tc>
        <w:tc>
          <w:tcPr>
            <w:tcW w:w="703" w:type="pct"/>
          </w:tcPr>
          <w:p w14:paraId="2CC3DBD0" w14:textId="77777777" w:rsidR="00690D02" w:rsidRPr="007B4BF1" w:rsidRDefault="00690D02" w:rsidP="007556CC">
            <w:pPr>
              <w:overflowPunct/>
              <w:autoSpaceDE/>
              <w:autoSpaceDN/>
              <w:adjustRightInd/>
              <w:spacing w:line="440" w:lineRule="exact"/>
              <w:jc w:val="both"/>
              <w:textAlignment w:val="auto"/>
              <w:rPr>
                <w:rFonts w:ascii="Angsana New" w:eastAsia="Calibri" w:hAnsi="Angsana New"/>
                <w:szCs w:val="24"/>
              </w:rPr>
            </w:pPr>
          </w:p>
        </w:tc>
        <w:tc>
          <w:tcPr>
            <w:tcW w:w="657" w:type="pct"/>
          </w:tcPr>
          <w:p w14:paraId="70D477DA" w14:textId="77777777" w:rsidR="00690D02" w:rsidRPr="007B4BF1" w:rsidRDefault="00690D02" w:rsidP="007556CC">
            <w:pPr>
              <w:overflowPunct/>
              <w:autoSpaceDE/>
              <w:autoSpaceDN/>
              <w:adjustRightInd/>
              <w:spacing w:line="440" w:lineRule="exact"/>
              <w:jc w:val="both"/>
              <w:textAlignment w:val="auto"/>
              <w:rPr>
                <w:rFonts w:ascii="Angsana New" w:eastAsia="Calibri" w:hAnsi="Angsana New"/>
                <w:szCs w:val="24"/>
              </w:rPr>
            </w:pPr>
          </w:p>
        </w:tc>
        <w:tc>
          <w:tcPr>
            <w:tcW w:w="658" w:type="pct"/>
          </w:tcPr>
          <w:p w14:paraId="2206D65D" w14:textId="77777777" w:rsidR="00690D02" w:rsidRPr="007B4BF1" w:rsidRDefault="00690D02" w:rsidP="007556CC">
            <w:pPr>
              <w:overflowPunct/>
              <w:autoSpaceDE/>
              <w:autoSpaceDN/>
              <w:adjustRightInd/>
              <w:spacing w:line="440" w:lineRule="exact"/>
              <w:jc w:val="right"/>
              <w:textAlignment w:val="auto"/>
              <w:rPr>
                <w:rFonts w:ascii="Angsana New" w:eastAsia="Calibri" w:hAnsi="Angsana New"/>
                <w:szCs w:val="24"/>
              </w:rPr>
            </w:pPr>
          </w:p>
        </w:tc>
        <w:tc>
          <w:tcPr>
            <w:tcW w:w="879" w:type="pct"/>
          </w:tcPr>
          <w:p w14:paraId="7B5A8479" w14:textId="77777777" w:rsidR="00690D02" w:rsidRPr="007B4BF1" w:rsidRDefault="00690D02" w:rsidP="007556CC">
            <w:pPr>
              <w:overflowPunct/>
              <w:autoSpaceDE/>
              <w:autoSpaceDN/>
              <w:adjustRightInd/>
              <w:spacing w:line="440" w:lineRule="exact"/>
              <w:jc w:val="both"/>
              <w:textAlignment w:val="auto"/>
              <w:rPr>
                <w:rFonts w:ascii="Angsana New" w:eastAsia="Calibri" w:hAnsi="Angsana New"/>
                <w:szCs w:val="24"/>
              </w:rPr>
            </w:pPr>
          </w:p>
        </w:tc>
      </w:tr>
      <w:tr w:rsidR="00CF4C87" w:rsidRPr="007B4BF1" w14:paraId="6BCE3C69" w14:textId="77777777" w:rsidTr="003C29EA">
        <w:tc>
          <w:tcPr>
            <w:tcW w:w="1378" w:type="pct"/>
            <w:tcBorders>
              <w:top w:val="nil"/>
              <w:left w:val="nil"/>
              <w:bottom w:val="nil"/>
              <w:right w:val="nil"/>
            </w:tcBorders>
            <w:shd w:val="clear" w:color="auto" w:fill="auto"/>
            <w:vAlign w:val="bottom"/>
            <w:hideMark/>
          </w:tcPr>
          <w:p w14:paraId="3EDCCA17" w14:textId="77777777" w:rsidR="00CF4C87" w:rsidRPr="007B4BF1" w:rsidRDefault="00CF4C87" w:rsidP="007556CC">
            <w:pPr>
              <w:overflowPunct/>
              <w:autoSpaceDE/>
              <w:autoSpaceDN/>
              <w:adjustRightInd/>
              <w:spacing w:line="440" w:lineRule="exact"/>
              <w:ind w:left="84"/>
              <w:jc w:val="both"/>
              <w:textAlignment w:val="auto"/>
              <w:rPr>
                <w:rFonts w:ascii="Angsana New" w:eastAsia="Calibri" w:hAnsi="Angsana New"/>
                <w:szCs w:val="24"/>
              </w:rPr>
            </w:pPr>
            <w:r w:rsidRPr="007B4BF1">
              <w:rPr>
                <w:rFonts w:ascii="Angsana New" w:hAnsi="Angsana New"/>
                <w:szCs w:val="24"/>
              </w:rPr>
              <w:t>Cash and cash equivalents</w:t>
            </w:r>
          </w:p>
        </w:tc>
        <w:tc>
          <w:tcPr>
            <w:tcW w:w="725" w:type="pct"/>
          </w:tcPr>
          <w:p w14:paraId="3741B936" w14:textId="77777777" w:rsidR="00CF4C87" w:rsidRPr="007B4BF1" w:rsidRDefault="00B2713E" w:rsidP="007556CC">
            <w:pPr>
              <w:tabs>
                <w:tab w:val="decimal" w:pos="88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263,832,865.90</w:t>
            </w:r>
          </w:p>
        </w:tc>
        <w:tc>
          <w:tcPr>
            <w:tcW w:w="703" w:type="pct"/>
          </w:tcPr>
          <w:p w14:paraId="6F6B12D3" w14:textId="77777777" w:rsidR="00CF4C87" w:rsidRPr="007B4BF1" w:rsidRDefault="00CF4C87" w:rsidP="007556CC">
            <w:pPr>
              <w:keepNext/>
              <w:keepLines/>
              <w:tabs>
                <w:tab w:val="left" w:pos="720"/>
              </w:tabs>
              <w:overflowPunct/>
              <w:autoSpaceDE/>
              <w:autoSpaceDN/>
              <w:adjustRightInd/>
              <w:spacing w:line="440" w:lineRule="exact"/>
              <w:ind w:right="69"/>
              <w:jc w:val="right"/>
              <w:textAlignment w:val="auto"/>
              <w:outlineLvl w:val="7"/>
              <w:rPr>
                <w:rFonts w:ascii="Angsana New" w:eastAsia="Calibri" w:hAnsi="Angsana New"/>
              </w:rPr>
            </w:pPr>
            <w:r w:rsidRPr="007B4BF1">
              <w:rPr>
                <w:rFonts w:ascii="Angsana New" w:hAnsi="Angsana New"/>
                <w:szCs w:val="24"/>
              </w:rPr>
              <w:t>-</w:t>
            </w:r>
          </w:p>
        </w:tc>
        <w:tc>
          <w:tcPr>
            <w:tcW w:w="657" w:type="pct"/>
          </w:tcPr>
          <w:p w14:paraId="79BE0A0E" w14:textId="77777777" w:rsidR="00CF4C87" w:rsidRPr="007B4BF1"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2,952,766.26</w:t>
            </w:r>
          </w:p>
        </w:tc>
        <w:tc>
          <w:tcPr>
            <w:tcW w:w="658" w:type="pct"/>
            <w:hideMark/>
          </w:tcPr>
          <w:p w14:paraId="0A94C063" w14:textId="77777777" w:rsidR="00CF4C87" w:rsidRPr="007B4BF1"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266,785,632.16</w:t>
            </w:r>
          </w:p>
        </w:tc>
        <w:tc>
          <w:tcPr>
            <w:tcW w:w="879" w:type="pct"/>
          </w:tcPr>
          <w:p w14:paraId="07A54ED7" w14:textId="77777777" w:rsidR="00CF4C87" w:rsidRPr="007B4BF1" w:rsidRDefault="00CF4C87" w:rsidP="007556CC">
            <w:pPr>
              <w:overflowPunct/>
              <w:autoSpaceDE/>
              <w:autoSpaceDN/>
              <w:adjustRightInd/>
              <w:spacing w:line="440" w:lineRule="exact"/>
              <w:jc w:val="right"/>
              <w:textAlignment w:val="auto"/>
              <w:rPr>
                <w:rFonts w:ascii="Angsana New" w:eastAsia="Calibri" w:hAnsi="Angsana New"/>
              </w:rPr>
            </w:pPr>
            <w:r w:rsidRPr="007B4BF1">
              <w:rPr>
                <w:rFonts w:ascii="Angsana New" w:hAnsi="Angsana New"/>
                <w:color w:val="000000" w:themeColor="text1"/>
                <w:szCs w:val="24"/>
              </w:rPr>
              <w:t>0.</w:t>
            </w:r>
            <w:r w:rsidR="00CE57CC" w:rsidRPr="007B4BF1">
              <w:rPr>
                <w:rFonts w:ascii="Angsana New" w:hAnsi="Angsana New"/>
                <w:color w:val="000000" w:themeColor="text1"/>
                <w:szCs w:val="24"/>
              </w:rPr>
              <w:t>25</w:t>
            </w:r>
            <w:r w:rsidRPr="007B4BF1">
              <w:rPr>
                <w:rFonts w:ascii="Angsana New" w:hAnsi="Angsana New"/>
                <w:color w:val="000000" w:themeColor="text1"/>
                <w:szCs w:val="24"/>
              </w:rPr>
              <w:t xml:space="preserve"> - 0.</w:t>
            </w:r>
            <w:r w:rsidR="00B2713E" w:rsidRPr="007B4BF1">
              <w:rPr>
                <w:rFonts w:ascii="Angsana New" w:hAnsi="Angsana New"/>
                <w:color w:val="000000" w:themeColor="text1"/>
                <w:szCs w:val="24"/>
              </w:rPr>
              <w:t>60</w:t>
            </w:r>
            <w:r w:rsidRPr="007B4BF1">
              <w:rPr>
                <w:rFonts w:ascii="Angsana New" w:hAnsi="Angsana New"/>
                <w:color w:val="000000" w:themeColor="text1"/>
                <w:szCs w:val="24"/>
              </w:rPr>
              <w:t>%</w:t>
            </w:r>
          </w:p>
        </w:tc>
      </w:tr>
      <w:tr w:rsidR="00CF4C87" w:rsidRPr="007B4BF1" w14:paraId="0CC530D8" w14:textId="77777777" w:rsidTr="003C29EA">
        <w:tc>
          <w:tcPr>
            <w:tcW w:w="1378" w:type="pct"/>
            <w:tcBorders>
              <w:top w:val="nil"/>
              <w:left w:val="nil"/>
              <w:bottom w:val="nil"/>
              <w:right w:val="nil"/>
            </w:tcBorders>
            <w:shd w:val="clear" w:color="auto" w:fill="auto"/>
            <w:vAlign w:val="bottom"/>
            <w:hideMark/>
          </w:tcPr>
          <w:p w14:paraId="61F06BB9" w14:textId="77777777" w:rsidR="00CF4C87" w:rsidRPr="007B4BF1" w:rsidRDefault="00CF4C87" w:rsidP="007556CC">
            <w:pPr>
              <w:overflowPunct/>
              <w:autoSpaceDE/>
              <w:autoSpaceDN/>
              <w:adjustRightInd/>
              <w:spacing w:line="440" w:lineRule="exact"/>
              <w:ind w:left="84"/>
              <w:jc w:val="both"/>
              <w:textAlignment w:val="auto"/>
              <w:rPr>
                <w:rFonts w:ascii="Angsana New" w:eastAsia="Calibri" w:hAnsi="Angsana New"/>
                <w:szCs w:val="24"/>
              </w:rPr>
            </w:pPr>
            <w:r w:rsidRPr="007B4BF1">
              <w:rPr>
                <w:rFonts w:ascii="Angsana New" w:hAnsi="Angsana New"/>
                <w:szCs w:val="24"/>
              </w:rPr>
              <w:t>Trade accounts receivable</w:t>
            </w:r>
          </w:p>
        </w:tc>
        <w:tc>
          <w:tcPr>
            <w:tcW w:w="725" w:type="pct"/>
          </w:tcPr>
          <w:p w14:paraId="5F61817B" w14:textId="77777777" w:rsidR="00CF4C87" w:rsidRPr="007B4BF1" w:rsidRDefault="00CF4C87"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r w:rsidRPr="007B4BF1">
              <w:rPr>
                <w:rFonts w:ascii="Angsana New" w:hAnsi="Angsana New"/>
                <w:szCs w:val="24"/>
                <w:cs/>
              </w:rPr>
              <w:t>-</w:t>
            </w:r>
          </w:p>
        </w:tc>
        <w:tc>
          <w:tcPr>
            <w:tcW w:w="703" w:type="pct"/>
          </w:tcPr>
          <w:p w14:paraId="3AB12D64" w14:textId="77777777" w:rsidR="00CF4C87" w:rsidRPr="007B4BF1" w:rsidRDefault="00CF4C87"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7B4BF1">
              <w:rPr>
                <w:rFonts w:ascii="Angsana New" w:hAnsi="Angsana New"/>
                <w:szCs w:val="24"/>
                <w:cs/>
              </w:rPr>
              <w:t>-</w:t>
            </w:r>
          </w:p>
        </w:tc>
        <w:tc>
          <w:tcPr>
            <w:tcW w:w="657" w:type="pct"/>
          </w:tcPr>
          <w:p w14:paraId="3A2729C6" w14:textId="77777777" w:rsidR="00CF4C87" w:rsidRPr="007B4BF1"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400,875,523.95</w:t>
            </w:r>
          </w:p>
        </w:tc>
        <w:tc>
          <w:tcPr>
            <w:tcW w:w="658" w:type="pct"/>
            <w:hideMark/>
          </w:tcPr>
          <w:p w14:paraId="0B7A5F9C" w14:textId="77777777" w:rsidR="00CF4C87" w:rsidRPr="007B4BF1"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400,875,523.95</w:t>
            </w:r>
          </w:p>
        </w:tc>
        <w:tc>
          <w:tcPr>
            <w:tcW w:w="879" w:type="pct"/>
          </w:tcPr>
          <w:p w14:paraId="70B28C81" w14:textId="77777777" w:rsidR="00CF4C87" w:rsidRPr="007B4BF1" w:rsidRDefault="00CF4C87" w:rsidP="007556CC">
            <w:pPr>
              <w:overflowPunct/>
              <w:autoSpaceDE/>
              <w:autoSpaceDN/>
              <w:adjustRightInd/>
              <w:spacing w:line="440" w:lineRule="exact"/>
              <w:jc w:val="right"/>
              <w:textAlignment w:val="auto"/>
              <w:rPr>
                <w:rFonts w:ascii="Angsana New" w:eastAsia="Calibri" w:hAnsi="Angsana New"/>
              </w:rPr>
            </w:pPr>
            <w:r w:rsidRPr="007B4BF1">
              <w:rPr>
                <w:rFonts w:ascii="Angsana New" w:hAnsi="Angsana New"/>
                <w:color w:val="000000" w:themeColor="text1"/>
                <w:szCs w:val="24"/>
              </w:rPr>
              <w:t>-</w:t>
            </w:r>
          </w:p>
        </w:tc>
      </w:tr>
      <w:tr w:rsidR="001228C0" w:rsidRPr="007B4BF1" w14:paraId="20926C09" w14:textId="77777777" w:rsidTr="008632BD">
        <w:tc>
          <w:tcPr>
            <w:tcW w:w="1378" w:type="pct"/>
            <w:tcBorders>
              <w:top w:val="nil"/>
              <w:left w:val="nil"/>
              <w:bottom w:val="nil"/>
              <w:right w:val="nil"/>
            </w:tcBorders>
            <w:shd w:val="clear" w:color="auto" w:fill="auto"/>
            <w:vAlign w:val="bottom"/>
            <w:hideMark/>
          </w:tcPr>
          <w:p w14:paraId="03EF8B3D" w14:textId="77777777" w:rsidR="001228C0" w:rsidRPr="007B4BF1" w:rsidRDefault="001228C0" w:rsidP="001228C0">
            <w:pPr>
              <w:overflowPunct/>
              <w:autoSpaceDE/>
              <w:autoSpaceDN/>
              <w:adjustRightInd/>
              <w:spacing w:line="440" w:lineRule="exact"/>
              <w:ind w:left="84"/>
              <w:jc w:val="both"/>
              <w:textAlignment w:val="auto"/>
              <w:rPr>
                <w:rFonts w:ascii="Angsana New" w:eastAsia="Calibri" w:hAnsi="Angsana New"/>
                <w:szCs w:val="24"/>
              </w:rPr>
            </w:pPr>
            <w:r w:rsidRPr="007B4BF1">
              <w:rPr>
                <w:rFonts w:ascii="Angsana New" w:hAnsi="Angsana New"/>
                <w:szCs w:val="24"/>
              </w:rPr>
              <w:t>Other current receivables</w:t>
            </w:r>
          </w:p>
        </w:tc>
        <w:tc>
          <w:tcPr>
            <w:tcW w:w="725" w:type="pct"/>
          </w:tcPr>
          <w:p w14:paraId="17BD628D" w14:textId="77777777" w:rsidR="001228C0" w:rsidRPr="007B4BF1" w:rsidRDefault="001228C0" w:rsidP="001228C0">
            <w:pPr>
              <w:tabs>
                <w:tab w:val="decimal" w:pos="88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w:t>
            </w:r>
          </w:p>
        </w:tc>
        <w:tc>
          <w:tcPr>
            <w:tcW w:w="703" w:type="pct"/>
          </w:tcPr>
          <w:p w14:paraId="577A8853" w14:textId="77777777" w:rsidR="001228C0" w:rsidRPr="007B4BF1" w:rsidRDefault="001228C0" w:rsidP="001228C0">
            <w:pPr>
              <w:tabs>
                <w:tab w:val="decimal" w:pos="972"/>
              </w:tabs>
              <w:overflowPunct/>
              <w:autoSpaceDE/>
              <w:autoSpaceDN/>
              <w:adjustRightInd/>
              <w:spacing w:line="440" w:lineRule="exact"/>
              <w:ind w:right="69"/>
              <w:jc w:val="right"/>
              <w:textAlignment w:val="auto"/>
              <w:rPr>
                <w:rFonts w:ascii="Angsana New" w:eastAsia="Calibri" w:hAnsi="Angsana New"/>
              </w:rPr>
            </w:pPr>
            <w:r w:rsidRPr="007B4BF1">
              <w:rPr>
                <w:rFonts w:ascii="Angsana New" w:hAnsi="Angsana New"/>
                <w:szCs w:val="24"/>
              </w:rPr>
              <w:t>1,369,680.83</w:t>
            </w:r>
          </w:p>
        </w:tc>
        <w:tc>
          <w:tcPr>
            <w:tcW w:w="657" w:type="pct"/>
            <w:vAlign w:val="bottom"/>
          </w:tcPr>
          <w:p w14:paraId="12CCAE79" w14:textId="37C4AF56" w:rsidR="001228C0" w:rsidRPr="007B4BF1" w:rsidRDefault="001228C0" w:rsidP="001228C0">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319,070,090.84</w:t>
            </w:r>
          </w:p>
        </w:tc>
        <w:tc>
          <w:tcPr>
            <w:tcW w:w="658" w:type="pct"/>
            <w:vAlign w:val="bottom"/>
            <w:hideMark/>
          </w:tcPr>
          <w:p w14:paraId="514E1506" w14:textId="52BC6275" w:rsidR="001228C0" w:rsidRPr="007B4BF1" w:rsidRDefault="001228C0" w:rsidP="001228C0">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320,439,771.67</w:t>
            </w:r>
          </w:p>
        </w:tc>
        <w:tc>
          <w:tcPr>
            <w:tcW w:w="879" w:type="pct"/>
          </w:tcPr>
          <w:p w14:paraId="3B896271" w14:textId="6C54EC0A" w:rsidR="001228C0" w:rsidRPr="007B4BF1" w:rsidRDefault="001228C0" w:rsidP="001228C0">
            <w:pPr>
              <w:overflowPunct/>
              <w:autoSpaceDE/>
              <w:autoSpaceDN/>
              <w:adjustRightInd/>
              <w:spacing w:line="440" w:lineRule="exact"/>
              <w:jc w:val="right"/>
              <w:textAlignment w:val="auto"/>
              <w:rPr>
                <w:rFonts w:ascii="Angsana New" w:eastAsia="Calibri" w:hAnsi="Angsana New"/>
              </w:rPr>
            </w:pPr>
            <w:r w:rsidRPr="007B4BF1">
              <w:rPr>
                <w:rFonts w:ascii="Angsana New" w:hAnsi="Angsana New"/>
                <w:color w:val="000000" w:themeColor="text1"/>
                <w:szCs w:val="24"/>
              </w:rPr>
              <w:t>5</w:t>
            </w:r>
            <w:r w:rsidR="00A7534D" w:rsidRPr="007B4BF1">
              <w:rPr>
                <w:rFonts w:ascii="Angsana New" w:hAnsi="Angsana New"/>
                <w:color w:val="000000" w:themeColor="text1"/>
                <w:szCs w:val="24"/>
              </w:rPr>
              <w:t>.00</w:t>
            </w:r>
            <w:r w:rsidRPr="007B4BF1">
              <w:rPr>
                <w:rFonts w:ascii="Angsana New" w:hAnsi="Angsana New"/>
                <w:color w:val="000000" w:themeColor="text1"/>
                <w:szCs w:val="24"/>
              </w:rPr>
              <w:t>% - 6</w:t>
            </w:r>
            <w:r w:rsidR="00A7534D" w:rsidRPr="007B4BF1">
              <w:rPr>
                <w:rFonts w:ascii="Angsana New" w:hAnsi="Angsana New"/>
                <w:color w:val="000000" w:themeColor="text1"/>
                <w:szCs w:val="24"/>
              </w:rPr>
              <w:t>.00</w:t>
            </w:r>
            <w:r w:rsidRPr="007B4BF1">
              <w:rPr>
                <w:rFonts w:ascii="Angsana New" w:hAnsi="Angsana New"/>
                <w:color w:val="000000" w:themeColor="text1"/>
                <w:szCs w:val="24"/>
              </w:rPr>
              <w:t>%</w:t>
            </w:r>
          </w:p>
        </w:tc>
      </w:tr>
      <w:tr w:rsidR="00D745D6" w:rsidRPr="007B4BF1" w14:paraId="6DEF0EBA" w14:textId="77777777" w:rsidTr="004507C2">
        <w:tc>
          <w:tcPr>
            <w:tcW w:w="1378" w:type="pct"/>
            <w:tcBorders>
              <w:top w:val="nil"/>
              <w:left w:val="nil"/>
              <w:bottom w:val="nil"/>
              <w:right w:val="nil"/>
            </w:tcBorders>
            <w:shd w:val="clear" w:color="auto" w:fill="auto"/>
          </w:tcPr>
          <w:p w14:paraId="2C4746B9" w14:textId="77777777" w:rsidR="00D745D6" w:rsidRPr="007B4BF1" w:rsidRDefault="00734F6E" w:rsidP="007556CC">
            <w:pPr>
              <w:overflowPunct/>
              <w:autoSpaceDE/>
              <w:autoSpaceDN/>
              <w:adjustRightInd/>
              <w:spacing w:line="440" w:lineRule="exact"/>
              <w:ind w:left="84"/>
              <w:jc w:val="both"/>
              <w:textAlignment w:val="auto"/>
              <w:rPr>
                <w:rFonts w:ascii="Angsana New" w:eastAsia="Calibri" w:hAnsi="Angsana New"/>
                <w:szCs w:val="24"/>
                <w:cs/>
              </w:rPr>
            </w:pPr>
            <w:r w:rsidRPr="007B4BF1">
              <w:rPr>
                <w:rFonts w:ascii="Angsana New" w:hAnsi="Angsana New"/>
                <w:szCs w:val="24"/>
              </w:rPr>
              <w:t>Short-term loans to related parties</w:t>
            </w:r>
          </w:p>
        </w:tc>
        <w:tc>
          <w:tcPr>
            <w:tcW w:w="725" w:type="pct"/>
          </w:tcPr>
          <w:p w14:paraId="4570FC8D" w14:textId="77777777" w:rsidR="00D745D6" w:rsidRPr="007B4BF1" w:rsidRDefault="00B2713E" w:rsidP="007556CC">
            <w:pPr>
              <w:tabs>
                <w:tab w:val="decimal" w:pos="88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200,000,000</w:t>
            </w:r>
            <w:r w:rsidRPr="007B4BF1">
              <w:rPr>
                <w:rFonts w:ascii="Angsana New" w:hAnsi="Angsana New"/>
                <w:szCs w:val="24"/>
                <w:cs/>
              </w:rPr>
              <w:t>.</w:t>
            </w:r>
            <w:r w:rsidRPr="007B4BF1">
              <w:rPr>
                <w:rFonts w:ascii="Angsana New" w:hAnsi="Angsana New"/>
                <w:szCs w:val="24"/>
              </w:rPr>
              <w:t>00</w:t>
            </w:r>
          </w:p>
        </w:tc>
        <w:tc>
          <w:tcPr>
            <w:tcW w:w="703" w:type="pct"/>
          </w:tcPr>
          <w:p w14:paraId="1A9582CB" w14:textId="77777777" w:rsidR="00D745D6" w:rsidRPr="007B4BF1" w:rsidRDefault="00B2713E"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7B4BF1">
              <w:rPr>
                <w:rFonts w:ascii="Angsana New" w:hAnsi="Angsana New"/>
                <w:szCs w:val="24"/>
              </w:rPr>
              <w:t>709,450</w:t>
            </w:r>
            <w:r w:rsidR="00D745D6" w:rsidRPr="007B4BF1">
              <w:rPr>
                <w:rFonts w:ascii="Angsana New" w:hAnsi="Angsana New"/>
                <w:szCs w:val="24"/>
              </w:rPr>
              <w:t>,000.00</w:t>
            </w:r>
          </w:p>
        </w:tc>
        <w:tc>
          <w:tcPr>
            <w:tcW w:w="657" w:type="pct"/>
          </w:tcPr>
          <w:p w14:paraId="74C769DA" w14:textId="77777777" w:rsidR="00D745D6" w:rsidRPr="007B4BF1" w:rsidRDefault="00D745D6" w:rsidP="007556CC">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w:t>
            </w:r>
          </w:p>
        </w:tc>
        <w:tc>
          <w:tcPr>
            <w:tcW w:w="658" w:type="pct"/>
          </w:tcPr>
          <w:p w14:paraId="2134D4AC" w14:textId="77777777" w:rsidR="00D745D6" w:rsidRPr="007B4BF1"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909,450</w:t>
            </w:r>
            <w:r w:rsidR="00D745D6" w:rsidRPr="007B4BF1">
              <w:rPr>
                <w:rFonts w:ascii="Angsana New" w:hAnsi="Angsana New"/>
                <w:szCs w:val="24"/>
              </w:rPr>
              <w:t>,000.00</w:t>
            </w:r>
          </w:p>
        </w:tc>
        <w:tc>
          <w:tcPr>
            <w:tcW w:w="879" w:type="pct"/>
          </w:tcPr>
          <w:p w14:paraId="02CF835C" w14:textId="77777777" w:rsidR="00D745D6" w:rsidRPr="007B4BF1" w:rsidRDefault="00B2713E" w:rsidP="007556CC">
            <w:pPr>
              <w:overflowPunct/>
              <w:autoSpaceDE/>
              <w:autoSpaceDN/>
              <w:adjustRightInd/>
              <w:spacing w:line="440" w:lineRule="exact"/>
              <w:jc w:val="right"/>
              <w:textAlignment w:val="auto"/>
              <w:rPr>
                <w:rFonts w:ascii="Angsana New" w:eastAsia="Calibri" w:hAnsi="Angsana New"/>
              </w:rPr>
            </w:pPr>
            <w:r w:rsidRPr="007B4BF1">
              <w:rPr>
                <w:rFonts w:ascii="Angsana New" w:hAnsi="Angsana New"/>
              </w:rPr>
              <w:t>2% - 6%, MLR-1.5</w:t>
            </w:r>
          </w:p>
        </w:tc>
      </w:tr>
      <w:tr w:rsidR="00D745D6" w:rsidRPr="007B4BF1" w14:paraId="061969DC" w14:textId="77777777" w:rsidTr="003C29EA">
        <w:tc>
          <w:tcPr>
            <w:tcW w:w="1378" w:type="pct"/>
            <w:tcBorders>
              <w:top w:val="nil"/>
              <w:left w:val="nil"/>
              <w:bottom w:val="nil"/>
              <w:right w:val="nil"/>
            </w:tcBorders>
            <w:shd w:val="clear" w:color="auto" w:fill="auto"/>
            <w:vAlign w:val="bottom"/>
          </w:tcPr>
          <w:p w14:paraId="0714D928" w14:textId="77777777" w:rsidR="00D745D6" w:rsidRPr="007B4BF1" w:rsidRDefault="00D745D6" w:rsidP="007556CC">
            <w:pPr>
              <w:overflowPunct/>
              <w:autoSpaceDE/>
              <w:autoSpaceDN/>
              <w:adjustRightInd/>
              <w:spacing w:line="440" w:lineRule="exact"/>
              <w:ind w:left="84"/>
              <w:jc w:val="both"/>
              <w:textAlignment w:val="auto"/>
              <w:rPr>
                <w:rFonts w:ascii="Angsana New" w:eastAsia="Calibri" w:hAnsi="Angsana New"/>
                <w:szCs w:val="24"/>
                <w:cs/>
              </w:rPr>
            </w:pPr>
            <w:proofErr w:type="gramStart"/>
            <w:r w:rsidRPr="007B4BF1">
              <w:rPr>
                <w:rFonts w:ascii="Angsana New" w:hAnsi="Angsana New"/>
                <w:szCs w:val="24"/>
              </w:rPr>
              <w:t>Other</w:t>
            </w:r>
            <w:proofErr w:type="gramEnd"/>
            <w:r w:rsidRPr="007B4BF1">
              <w:rPr>
                <w:rFonts w:ascii="Angsana New" w:hAnsi="Angsana New"/>
                <w:szCs w:val="24"/>
              </w:rPr>
              <w:t xml:space="preserve"> current financial asset</w:t>
            </w:r>
          </w:p>
        </w:tc>
        <w:tc>
          <w:tcPr>
            <w:tcW w:w="725" w:type="pct"/>
          </w:tcPr>
          <w:p w14:paraId="45DB8702" w14:textId="77777777" w:rsidR="00D745D6" w:rsidRPr="007B4BF1" w:rsidRDefault="00D745D6" w:rsidP="007556CC">
            <w:pPr>
              <w:tabs>
                <w:tab w:val="decimal" w:pos="88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w:t>
            </w:r>
          </w:p>
        </w:tc>
        <w:tc>
          <w:tcPr>
            <w:tcW w:w="703" w:type="pct"/>
          </w:tcPr>
          <w:p w14:paraId="11D72967" w14:textId="77777777" w:rsidR="00D745D6" w:rsidRPr="007B4BF1" w:rsidRDefault="00D745D6"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7B4BF1">
              <w:rPr>
                <w:rFonts w:ascii="Angsana New" w:hAnsi="Angsana New"/>
                <w:szCs w:val="24"/>
              </w:rPr>
              <w:t>36,</w:t>
            </w:r>
            <w:r w:rsidR="00B2713E" w:rsidRPr="007B4BF1">
              <w:rPr>
                <w:rFonts w:ascii="Angsana New" w:hAnsi="Angsana New"/>
                <w:szCs w:val="24"/>
              </w:rPr>
              <w:t>477.87</w:t>
            </w:r>
          </w:p>
        </w:tc>
        <w:tc>
          <w:tcPr>
            <w:tcW w:w="657" w:type="pct"/>
          </w:tcPr>
          <w:p w14:paraId="065C0773" w14:textId="77777777" w:rsidR="00D745D6" w:rsidRPr="007B4BF1" w:rsidRDefault="00CE57CC" w:rsidP="007556CC">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w:t>
            </w:r>
          </w:p>
        </w:tc>
        <w:tc>
          <w:tcPr>
            <w:tcW w:w="658" w:type="pct"/>
          </w:tcPr>
          <w:p w14:paraId="13966EA4" w14:textId="77777777" w:rsidR="00D745D6" w:rsidRPr="007B4BF1" w:rsidRDefault="00CE57CC" w:rsidP="007556CC">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36,</w:t>
            </w:r>
            <w:r w:rsidR="00B2713E" w:rsidRPr="007B4BF1">
              <w:rPr>
                <w:rFonts w:ascii="Angsana New" w:hAnsi="Angsana New"/>
                <w:szCs w:val="24"/>
              </w:rPr>
              <w:t>477.87</w:t>
            </w:r>
          </w:p>
        </w:tc>
        <w:tc>
          <w:tcPr>
            <w:tcW w:w="879" w:type="pct"/>
          </w:tcPr>
          <w:p w14:paraId="0D1F5556" w14:textId="77777777" w:rsidR="00D745D6" w:rsidRPr="007B4BF1" w:rsidRDefault="00D745D6" w:rsidP="007556CC">
            <w:pPr>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0.</w:t>
            </w:r>
            <w:r w:rsidR="00B2713E" w:rsidRPr="007B4BF1">
              <w:rPr>
                <w:rFonts w:ascii="Angsana New" w:hAnsi="Angsana New"/>
                <w:szCs w:val="24"/>
              </w:rPr>
              <w:t>75</w:t>
            </w:r>
            <w:r w:rsidRPr="007B4BF1">
              <w:rPr>
                <w:rFonts w:ascii="Angsana New" w:hAnsi="Angsana New"/>
                <w:szCs w:val="24"/>
              </w:rPr>
              <w:t>%</w:t>
            </w:r>
          </w:p>
        </w:tc>
      </w:tr>
      <w:tr w:rsidR="00D745D6" w:rsidRPr="007B4BF1" w14:paraId="4BA4D0BA" w14:textId="77777777" w:rsidTr="003C29EA">
        <w:tc>
          <w:tcPr>
            <w:tcW w:w="1378" w:type="pct"/>
            <w:tcBorders>
              <w:top w:val="nil"/>
              <w:left w:val="nil"/>
              <w:bottom w:val="nil"/>
              <w:right w:val="nil"/>
            </w:tcBorders>
            <w:shd w:val="clear" w:color="auto" w:fill="auto"/>
            <w:vAlign w:val="bottom"/>
          </w:tcPr>
          <w:p w14:paraId="17FED772" w14:textId="77777777" w:rsidR="00D745D6" w:rsidRPr="007B4BF1" w:rsidRDefault="00D745D6" w:rsidP="007556CC">
            <w:pPr>
              <w:overflowPunct/>
              <w:autoSpaceDE/>
              <w:autoSpaceDN/>
              <w:adjustRightInd/>
              <w:spacing w:line="440" w:lineRule="exact"/>
              <w:ind w:left="84"/>
              <w:jc w:val="both"/>
              <w:textAlignment w:val="auto"/>
              <w:rPr>
                <w:rFonts w:ascii="Angsana New" w:eastAsia="Calibri" w:hAnsi="Angsana New"/>
                <w:szCs w:val="24"/>
                <w:cs/>
              </w:rPr>
            </w:pPr>
            <w:r w:rsidRPr="007B4BF1">
              <w:rPr>
                <w:rFonts w:ascii="Angsana New" w:hAnsi="Angsana New"/>
                <w:szCs w:val="24"/>
              </w:rPr>
              <w:t>Pledged bank deposit</w:t>
            </w:r>
          </w:p>
        </w:tc>
        <w:tc>
          <w:tcPr>
            <w:tcW w:w="725" w:type="pct"/>
          </w:tcPr>
          <w:p w14:paraId="269BDE92" w14:textId="77777777" w:rsidR="00D745D6" w:rsidRPr="007B4BF1" w:rsidRDefault="00B2713E" w:rsidP="007556CC">
            <w:pPr>
              <w:tabs>
                <w:tab w:val="decimal" w:pos="88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42,066,987.48</w:t>
            </w:r>
          </w:p>
        </w:tc>
        <w:tc>
          <w:tcPr>
            <w:tcW w:w="703" w:type="pct"/>
          </w:tcPr>
          <w:p w14:paraId="44B65CAF" w14:textId="77777777" w:rsidR="00D745D6" w:rsidRPr="007B4BF1" w:rsidRDefault="00B2713E"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7B4BF1">
              <w:rPr>
                <w:rFonts w:ascii="Angsana New" w:hAnsi="Angsana New"/>
                <w:szCs w:val="24"/>
              </w:rPr>
              <w:t>51,323,499.99</w:t>
            </w:r>
          </w:p>
        </w:tc>
        <w:tc>
          <w:tcPr>
            <w:tcW w:w="657" w:type="pct"/>
          </w:tcPr>
          <w:p w14:paraId="230E70A8" w14:textId="77777777" w:rsidR="00D745D6" w:rsidRPr="007B4BF1" w:rsidRDefault="00D745D6" w:rsidP="007556CC">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w:t>
            </w:r>
          </w:p>
        </w:tc>
        <w:tc>
          <w:tcPr>
            <w:tcW w:w="658" w:type="pct"/>
          </w:tcPr>
          <w:p w14:paraId="7C0490A7" w14:textId="77777777" w:rsidR="00D745D6" w:rsidRPr="007B4BF1"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93,390,487.47</w:t>
            </w:r>
          </w:p>
        </w:tc>
        <w:tc>
          <w:tcPr>
            <w:tcW w:w="879" w:type="pct"/>
          </w:tcPr>
          <w:p w14:paraId="562E5CA4" w14:textId="77777777" w:rsidR="00D745D6" w:rsidRPr="007B4BF1" w:rsidRDefault="00B2713E" w:rsidP="007556CC">
            <w:pPr>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0.30% - 1.125%</w:t>
            </w:r>
          </w:p>
        </w:tc>
      </w:tr>
      <w:tr w:rsidR="003F12CC" w:rsidRPr="007B4BF1" w14:paraId="07DA1F6B" w14:textId="77777777" w:rsidTr="003C29EA">
        <w:tc>
          <w:tcPr>
            <w:tcW w:w="1378" w:type="pct"/>
            <w:tcBorders>
              <w:top w:val="nil"/>
              <w:left w:val="nil"/>
              <w:bottom w:val="nil"/>
              <w:right w:val="nil"/>
            </w:tcBorders>
            <w:shd w:val="clear" w:color="auto" w:fill="auto"/>
            <w:vAlign w:val="bottom"/>
          </w:tcPr>
          <w:p w14:paraId="1C57481E" w14:textId="77777777" w:rsidR="003F12CC" w:rsidRPr="007B4BF1" w:rsidRDefault="003F12CC" w:rsidP="007556CC">
            <w:pPr>
              <w:overflowPunct/>
              <w:autoSpaceDE/>
              <w:autoSpaceDN/>
              <w:adjustRightInd/>
              <w:spacing w:line="440" w:lineRule="exact"/>
              <w:ind w:left="84"/>
              <w:jc w:val="both"/>
              <w:textAlignment w:val="auto"/>
              <w:rPr>
                <w:rFonts w:ascii="Angsana New" w:hAnsi="Angsana New"/>
                <w:szCs w:val="24"/>
              </w:rPr>
            </w:pPr>
          </w:p>
        </w:tc>
        <w:tc>
          <w:tcPr>
            <w:tcW w:w="725" w:type="pct"/>
          </w:tcPr>
          <w:p w14:paraId="5B76678F" w14:textId="77777777" w:rsidR="003F12CC" w:rsidRPr="007B4BF1" w:rsidRDefault="003F12CC" w:rsidP="007556CC">
            <w:pPr>
              <w:tabs>
                <w:tab w:val="decimal" w:pos="884"/>
              </w:tabs>
              <w:overflowPunct/>
              <w:autoSpaceDE/>
              <w:autoSpaceDN/>
              <w:adjustRightInd/>
              <w:spacing w:line="440" w:lineRule="exact"/>
              <w:jc w:val="right"/>
              <w:textAlignment w:val="auto"/>
              <w:rPr>
                <w:rFonts w:ascii="Angsana New" w:hAnsi="Angsana New"/>
                <w:szCs w:val="24"/>
              </w:rPr>
            </w:pPr>
          </w:p>
        </w:tc>
        <w:tc>
          <w:tcPr>
            <w:tcW w:w="703" w:type="pct"/>
          </w:tcPr>
          <w:p w14:paraId="686FCFC9" w14:textId="77777777" w:rsidR="003F12CC" w:rsidRPr="007B4BF1" w:rsidRDefault="003F12CC" w:rsidP="007556CC">
            <w:pPr>
              <w:tabs>
                <w:tab w:val="decimal" w:pos="972"/>
              </w:tabs>
              <w:overflowPunct/>
              <w:autoSpaceDE/>
              <w:autoSpaceDN/>
              <w:adjustRightInd/>
              <w:spacing w:line="440" w:lineRule="exact"/>
              <w:ind w:right="69"/>
              <w:jc w:val="right"/>
              <w:textAlignment w:val="auto"/>
              <w:rPr>
                <w:rFonts w:ascii="Angsana New" w:hAnsi="Angsana New"/>
                <w:szCs w:val="24"/>
              </w:rPr>
            </w:pPr>
          </w:p>
        </w:tc>
        <w:tc>
          <w:tcPr>
            <w:tcW w:w="657" w:type="pct"/>
          </w:tcPr>
          <w:p w14:paraId="24832F02" w14:textId="77777777" w:rsidR="003F12CC" w:rsidRPr="007B4BF1" w:rsidRDefault="003F12CC" w:rsidP="007556CC">
            <w:pPr>
              <w:tabs>
                <w:tab w:val="decimal" w:pos="794"/>
              </w:tabs>
              <w:overflowPunct/>
              <w:autoSpaceDE/>
              <w:autoSpaceDN/>
              <w:adjustRightInd/>
              <w:spacing w:line="440" w:lineRule="exact"/>
              <w:jc w:val="right"/>
              <w:textAlignment w:val="auto"/>
              <w:rPr>
                <w:rFonts w:ascii="Angsana New" w:hAnsi="Angsana New"/>
                <w:szCs w:val="24"/>
              </w:rPr>
            </w:pPr>
          </w:p>
        </w:tc>
        <w:tc>
          <w:tcPr>
            <w:tcW w:w="658" w:type="pct"/>
          </w:tcPr>
          <w:p w14:paraId="57AF2329" w14:textId="77777777" w:rsidR="003F12CC" w:rsidRPr="007B4BF1" w:rsidRDefault="003F12CC" w:rsidP="007556CC">
            <w:pPr>
              <w:tabs>
                <w:tab w:val="decimal" w:pos="794"/>
              </w:tabs>
              <w:overflowPunct/>
              <w:autoSpaceDE/>
              <w:autoSpaceDN/>
              <w:adjustRightInd/>
              <w:spacing w:line="440" w:lineRule="exact"/>
              <w:jc w:val="right"/>
              <w:textAlignment w:val="auto"/>
              <w:rPr>
                <w:rFonts w:ascii="Angsana New" w:hAnsi="Angsana New"/>
                <w:szCs w:val="24"/>
              </w:rPr>
            </w:pPr>
          </w:p>
        </w:tc>
        <w:tc>
          <w:tcPr>
            <w:tcW w:w="879" w:type="pct"/>
          </w:tcPr>
          <w:p w14:paraId="74E4C803" w14:textId="3F0727BC" w:rsidR="003F12CC" w:rsidRPr="007B4BF1" w:rsidRDefault="0010153B" w:rsidP="007556CC">
            <w:pPr>
              <w:overflowPunct/>
              <w:autoSpaceDE/>
              <w:autoSpaceDN/>
              <w:adjustRightInd/>
              <w:spacing w:line="440" w:lineRule="exact"/>
              <w:jc w:val="right"/>
              <w:textAlignment w:val="auto"/>
              <w:rPr>
                <w:rFonts w:ascii="Angsana New" w:hAnsi="Angsana New"/>
                <w:szCs w:val="24"/>
              </w:rPr>
            </w:pPr>
            <w:r w:rsidRPr="007B4BF1">
              <w:rPr>
                <w:rFonts w:ascii="Angsana New" w:hAnsi="Angsana New"/>
                <w:szCs w:val="24"/>
              </w:rPr>
              <w:t>Prime Rate 6.75%</w:t>
            </w:r>
          </w:p>
        </w:tc>
      </w:tr>
      <w:tr w:rsidR="00991F84" w:rsidRPr="007B4BF1" w14:paraId="42F3AD1A" w14:textId="77777777" w:rsidTr="003C29EA">
        <w:tc>
          <w:tcPr>
            <w:tcW w:w="1378" w:type="pct"/>
            <w:tcBorders>
              <w:top w:val="nil"/>
              <w:left w:val="nil"/>
              <w:bottom w:val="nil"/>
              <w:right w:val="nil"/>
            </w:tcBorders>
            <w:shd w:val="clear" w:color="auto" w:fill="auto"/>
            <w:vAlign w:val="bottom"/>
            <w:hideMark/>
          </w:tcPr>
          <w:p w14:paraId="0CE83E8C" w14:textId="77777777" w:rsidR="00B01DE1" w:rsidRPr="007B4BF1" w:rsidRDefault="00B01DE1" w:rsidP="007556CC">
            <w:pPr>
              <w:overflowPunct/>
              <w:autoSpaceDE/>
              <w:autoSpaceDN/>
              <w:adjustRightInd/>
              <w:spacing w:line="440" w:lineRule="exact"/>
              <w:ind w:left="84"/>
              <w:jc w:val="both"/>
              <w:textAlignment w:val="auto"/>
              <w:rPr>
                <w:rFonts w:ascii="Angsana New" w:eastAsia="Calibri" w:hAnsi="Angsana New"/>
                <w:szCs w:val="24"/>
                <w:cs/>
                <w:lang w:val="th-TH"/>
              </w:rPr>
            </w:pPr>
            <w:r w:rsidRPr="007B4BF1">
              <w:rPr>
                <w:rFonts w:ascii="Angsana New" w:hAnsi="Angsana New"/>
                <w:b/>
                <w:bCs/>
                <w:szCs w:val="24"/>
                <w:u w:val="single"/>
              </w:rPr>
              <w:t>Financial liabilities</w:t>
            </w:r>
          </w:p>
        </w:tc>
        <w:tc>
          <w:tcPr>
            <w:tcW w:w="725" w:type="pct"/>
          </w:tcPr>
          <w:p w14:paraId="44B44592" w14:textId="77777777" w:rsidR="00B01DE1" w:rsidRPr="007B4BF1" w:rsidRDefault="00B01DE1"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p>
        </w:tc>
        <w:tc>
          <w:tcPr>
            <w:tcW w:w="703" w:type="pct"/>
          </w:tcPr>
          <w:p w14:paraId="52DDBB2B" w14:textId="77777777" w:rsidR="00B01DE1" w:rsidRPr="007B4BF1" w:rsidRDefault="00B01DE1"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cs/>
              </w:rPr>
            </w:pPr>
          </w:p>
        </w:tc>
        <w:tc>
          <w:tcPr>
            <w:tcW w:w="657" w:type="pct"/>
          </w:tcPr>
          <w:p w14:paraId="1F624541" w14:textId="77777777" w:rsidR="00B01DE1" w:rsidRPr="007B4BF1" w:rsidRDefault="00B01DE1" w:rsidP="007556CC">
            <w:pPr>
              <w:tabs>
                <w:tab w:val="decimal" w:pos="794"/>
              </w:tabs>
              <w:overflowPunct/>
              <w:autoSpaceDE/>
              <w:autoSpaceDN/>
              <w:adjustRightInd/>
              <w:spacing w:line="440" w:lineRule="exact"/>
              <w:jc w:val="right"/>
              <w:textAlignment w:val="auto"/>
              <w:rPr>
                <w:rFonts w:ascii="Angsana New" w:eastAsia="Calibri" w:hAnsi="Angsana New"/>
              </w:rPr>
            </w:pPr>
          </w:p>
        </w:tc>
        <w:tc>
          <w:tcPr>
            <w:tcW w:w="658" w:type="pct"/>
          </w:tcPr>
          <w:p w14:paraId="18077FEB" w14:textId="77777777" w:rsidR="00B01DE1" w:rsidRPr="007B4BF1" w:rsidRDefault="00B01DE1" w:rsidP="007556CC">
            <w:pPr>
              <w:tabs>
                <w:tab w:val="decimal" w:pos="794"/>
              </w:tabs>
              <w:overflowPunct/>
              <w:autoSpaceDE/>
              <w:autoSpaceDN/>
              <w:adjustRightInd/>
              <w:spacing w:line="440" w:lineRule="exact"/>
              <w:jc w:val="right"/>
              <w:textAlignment w:val="auto"/>
              <w:rPr>
                <w:rFonts w:ascii="Angsana New" w:eastAsia="Calibri" w:hAnsi="Angsana New"/>
              </w:rPr>
            </w:pPr>
          </w:p>
        </w:tc>
        <w:tc>
          <w:tcPr>
            <w:tcW w:w="879" w:type="pct"/>
          </w:tcPr>
          <w:p w14:paraId="72C321C6" w14:textId="77777777" w:rsidR="00B01DE1" w:rsidRPr="007B4BF1" w:rsidRDefault="00B01DE1" w:rsidP="007556CC">
            <w:pPr>
              <w:overflowPunct/>
              <w:autoSpaceDE/>
              <w:autoSpaceDN/>
              <w:adjustRightInd/>
              <w:spacing w:line="440" w:lineRule="exact"/>
              <w:jc w:val="right"/>
              <w:textAlignment w:val="auto"/>
              <w:rPr>
                <w:rFonts w:ascii="Angsana New" w:eastAsia="Calibri" w:hAnsi="Angsana New"/>
              </w:rPr>
            </w:pPr>
          </w:p>
        </w:tc>
      </w:tr>
      <w:tr w:rsidR="00991F84" w:rsidRPr="007B4BF1" w14:paraId="19A9A853" w14:textId="77777777" w:rsidTr="003C29EA">
        <w:tc>
          <w:tcPr>
            <w:tcW w:w="1378" w:type="pct"/>
            <w:tcBorders>
              <w:top w:val="nil"/>
              <w:left w:val="nil"/>
              <w:bottom w:val="nil"/>
              <w:right w:val="nil"/>
            </w:tcBorders>
            <w:shd w:val="clear" w:color="auto" w:fill="auto"/>
            <w:vAlign w:val="bottom"/>
          </w:tcPr>
          <w:p w14:paraId="1944A82C" w14:textId="77777777" w:rsidR="00B01DE1" w:rsidRPr="007B4BF1" w:rsidRDefault="00B01DE1" w:rsidP="007556CC">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7B4BF1">
              <w:rPr>
                <w:rFonts w:ascii="Angsana New" w:hAnsi="Angsana New"/>
                <w:szCs w:val="24"/>
              </w:rPr>
              <w:t>Bank overdraft and short term</w:t>
            </w:r>
          </w:p>
        </w:tc>
        <w:tc>
          <w:tcPr>
            <w:tcW w:w="725" w:type="pct"/>
          </w:tcPr>
          <w:p w14:paraId="79F45EC5" w14:textId="77777777" w:rsidR="00B01DE1" w:rsidRPr="007B4BF1" w:rsidRDefault="00B01DE1"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p>
        </w:tc>
        <w:tc>
          <w:tcPr>
            <w:tcW w:w="703" w:type="pct"/>
          </w:tcPr>
          <w:p w14:paraId="2EE4B403" w14:textId="77777777" w:rsidR="00B01DE1" w:rsidRPr="007B4BF1" w:rsidRDefault="00B01DE1"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cs/>
              </w:rPr>
            </w:pPr>
          </w:p>
        </w:tc>
        <w:tc>
          <w:tcPr>
            <w:tcW w:w="657" w:type="pct"/>
          </w:tcPr>
          <w:p w14:paraId="16DAA817" w14:textId="77777777" w:rsidR="00B01DE1" w:rsidRPr="007B4BF1" w:rsidRDefault="00B01DE1" w:rsidP="007556CC">
            <w:pPr>
              <w:tabs>
                <w:tab w:val="decimal" w:pos="794"/>
              </w:tabs>
              <w:overflowPunct/>
              <w:autoSpaceDE/>
              <w:autoSpaceDN/>
              <w:adjustRightInd/>
              <w:spacing w:line="440" w:lineRule="exact"/>
              <w:jc w:val="right"/>
              <w:textAlignment w:val="auto"/>
              <w:rPr>
                <w:rFonts w:ascii="Angsana New" w:eastAsia="Calibri" w:hAnsi="Angsana New"/>
              </w:rPr>
            </w:pPr>
          </w:p>
        </w:tc>
        <w:tc>
          <w:tcPr>
            <w:tcW w:w="658" w:type="pct"/>
          </w:tcPr>
          <w:p w14:paraId="5D6F3B64" w14:textId="77777777" w:rsidR="00B01DE1" w:rsidRPr="007B4BF1" w:rsidRDefault="00B01DE1" w:rsidP="007556CC">
            <w:pPr>
              <w:tabs>
                <w:tab w:val="decimal" w:pos="794"/>
              </w:tabs>
              <w:overflowPunct/>
              <w:autoSpaceDE/>
              <w:autoSpaceDN/>
              <w:adjustRightInd/>
              <w:spacing w:line="440" w:lineRule="exact"/>
              <w:jc w:val="right"/>
              <w:textAlignment w:val="auto"/>
              <w:rPr>
                <w:rFonts w:ascii="Angsana New" w:eastAsia="Calibri" w:hAnsi="Angsana New"/>
              </w:rPr>
            </w:pPr>
          </w:p>
        </w:tc>
        <w:tc>
          <w:tcPr>
            <w:tcW w:w="879" w:type="pct"/>
          </w:tcPr>
          <w:p w14:paraId="0F465EA5" w14:textId="77777777" w:rsidR="00B01DE1" w:rsidRPr="007B4BF1" w:rsidRDefault="00B01DE1" w:rsidP="007556CC">
            <w:pPr>
              <w:overflowPunct/>
              <w:autoSpaceDE/>
              <w:autoSpaceDN/>
              <w:adjustRightInd/>
              <w:spacing w:line="440" w:lineRule="exact"/>
              <w:jc w:val="right"/>
              <w:textAlignment w:val="auto"/>
              <w:rPr>
                <w:rFonts w:ascii="Angsana New" w:eastAsia="Calibri" w:hAnsi="Angsana New"/>
              </w:rPr>
            </w:pPr>
          </w:p>
        </w:tc>
      </w:tr>
      <w:tr w:rsidR="005E4380" w:rsidRPr="007B4BF1" w14:paraId="617F79F8" w14:textId="77777777" w:rsidTr="004507C2">
        <w:tc>
          <w:tcPr>
            <w:tcW w:w="1378" w:type="pct"/>
            <w:vAlign w:val="bottom"/>
          </w:tcPr>
          <w:p w14:paraId="1CAB3D77" w14:textId="184A8FC6" w:rsidR="005E4380" w:rsidRPr="007B4BF1" w:rsidRDefault="00ED0FEE" w:rsidP="007556CC">
            <w:pPr>
              <w:tabs>
                <w:tab w:val="left" w:pos="2589"/>
              </w:tabs>
              <w:overflowPunct/>
              <w:autoSpaceDE/>
              <w:autoSpaceDN/>
              <w:adjustRightInd/>
              <w:spacing w:line="440" w:lineRule="exact"/>
              <w:ind w:right="-91" w:firstLine="214"/>
              <w:textAlignment w:val="auto"/>
              <w:rPr>
                <w:rFonts w:ascii="Angsana New" w:eastAsia="Calibri" w:hAnsi="Angsana New"/>
                <w:szCs w:val="24"/>
                <w:u w:val="single"/>
                <w:cs/>
                <w:lang w:val="th-TH"/>
              </w:rPr>
            </w:pPr>
            <w:r w:rsidRPr="007B4BF1">
              <w:rPr>
                <w:rFonts w:ascii="Angsana New" w:hAnsi="Angsana New"/>
                <w:szCs w:val="24"/>
              </w:rPr>
              <w:t>loans</w:t>
            </w:r>
            <w:r w:rsidR="005E4380" w:rsidRPr="007B4BF1">
              <w:rPr>
                <w:rFonts w:ascii="Angsana New" w:eastAsia="Calibri" w:hAnsi="Angsana New"/>
                <w:szCs w:val="24"/>
              </w:rPr>
              <w:t xml:space="preserve"> from financial </w:t>
            </w:r>
            <w:r w:rsidR="005E4380" w:rsidRPr="007B4BF1">
              <w:rPr>
                <w:rFonts w:ascii="Angsana New" w:hAnsi="Angsana New"/>
                <w:szCs w:val="24"/>
              </w:rPr>
              <w:t>institutions</w:t>
            </w:r>
          </w:p>
        </w:tc>
        <w:tc>
          <w:tcPr>
            <w:tcW w:w="725" w:type="pct"/>
          </w:tcPr>
          <w:p w14:paraId="7061B261" w14:textId="77777777" w:rsidR="005E4380" w:rsidRPr="007B4BF1" w:rsidRDefault="00E368C1"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r w:rsidRPr="007B4BF1">
              <w:rPr>
                <w:rFonts w:ascii="Angsana New" w:hAnsi="Angsana New"/>
                <w:szCs w:val="24"/>
              </w:rPr>
              <w:t>25</w:t>
            </w:r>
            <w:r w:rsidR="00F1431A" w:rsidRPr="007B4BF1">
              <w:rPr>
                <w:rFonts w:ascii="Angsana New" w:hAnsi="Angsana New"/>
                <w:szCs w:val="24"/>
              </w:rPr>
              <w:t>,000,000.00</w:t>
            </w:r>
          </w:p>
        </w:tc>
        <w:tc>
          <w:tcPr>
            <w:tcW w:w="703" w:type="pct"/>
          </w:tcPr>
          <w:p w14:paraId="6F051D42" w14:textId="77777777" w:rsidR="005E4380" w:rsidRPr="007B4BF1" w:rsidRDefault="00F1431A"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cs/>
              </w:rPr>
            </w:pPr>
            <w:r w:rsidRPr="007B4BF1">
              <w:rPr>
                <w:rFonts w:ascii="Angsana New" w:eastAsia="Calibri" w:hAnsi="Angsana New"/>
                <w:szCs w:val="24"/>
              </w:rPr>
              <w:t>-</w:t>
            </w:r>
          </w:p>
        </w:tc>
        <w:tc>
          <w:tcPr>
            <w:tcW w:w="657" w:type="pct"/>
          </w:tcPr>
          <w:p w14:paraId="32406E14" w14:textId="77777777" w:rsidR="005E4380" w:rsidRPr="007B4BF1" w:rsidRDefault="005E4380" w:rsidP="007556CC">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w:t>
            </w:r>
          </w:p>
        </w:tc>
        <w:tc>
          <w:tcPr>
            <w:tcW w:w="658" w:type="pct"/>
          </w:tcPr>
          <w:p w14:paraId="6CCBCDE7" w14:textId="77777777" w:rsidR="005E4380" w:rsidRPr="007B4BF1" w:rsidRDefault="00E368C1" w:rsidP="007556CC">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25</w:t>
            </w:r>
            <w:r w:rsidR="00F1431A" w:rsidRPr="007B4BF1">
              <w:rPr>
                <w:rFonts w:ascii="Angsana New" w:hAnsi="Angsana New"/>
                <w:szCs w:val="24"/>
              </w:rPr>
              <w:t>,000,000.00</w:t>
            </w:r>
          </w:p>
        </w:tc>
        <w:tc>
          <w:tcPr>
            <w:tcW w:w="879" w:type="pct"/>
          </w:tcPr>
          <w:p w14:paraId="61A7128C" w14:textId="77777777" w:rsidR="005E4380" w:rsidRPr="007B4BF1" w:rsidRDefault="00F1431A" w:rsidP="007556CC">
            <w:pPr>
              <w:overflowPunct/>
              <w:autoSpaceDE/>
              <w:autoSpaceDN/>
              <w:adjustRightInd/>
              <w:spacing w:line="440" w:lineRule="exact"/>
              <w:jc w:val="right"/>
              <w:textAlignment w:val="auto"/>
              <w:rPr>
                <w:rFonts w:ascii="Angsana New" w:eastAsia="Calibri" w:hAnsi="Angsana New"/>
                <w:sz w:val="22"/>
                <w:szCs w:val="22"/>
              </w:rPr>
            </w:pPr>
            <w:r w:rsidRPr="007B4BF1">
              <w:rPr>
                <w:rFonts w:ascii="Angsana New" w:hAnsi="Angsana New"/>
                <w:szCs w:val="24"/>
              </w:rPr>
              <w:t>MLR-2</w:t>
            </w:r>
          </w:p>
        </w:tc>
      </w:tr>
      <w:tr w:rsidR="001D3387" w:rsidRPr="007B4BF1" w14:paraId="6D06E677" w14:textId="77777777" w:rsidTr="003C29EA">
        <w:tc>
          <w:tcPr>
            <w:tcW w:w="1378" w:type="pct"/>
            <w:tcBorders>
              <w:top w:val="nil"/>
              <w:left w:val="nil"/>
              <w:bottom w:val="nil"/>
              <w:right w:val="nil"/>
            </w:tcBorders>
            <w:shd w:val="clear" w:color="auto" w:fill="auto"/>
            <w:vAlign w:val="bottom"/>
          </w:tcPr>
          <w:p w14:paraId="72771B9F" w14:textId="77777777" w:rsidR="001D3387" w:rsidRPr="007B4BF1" w:rsidRDefault="001D3387" w:rsidP="001D3387">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7B4BF1">
              <w:rPr>
                <w:rFonts w:ascii="Angsana New" w:hAnsi="Angsana New"/>
                <w:szCs w:val="24"/>
              </w:rPr>
              <w:t>Trade accounts payable</w:t>
            </w:r>
          </w:p>
        </w:tc>
        <w:tc>
          <w:tcPr>
            <w:tcW w:w="725" w:type="pct"/>
          </w:tcPr>
          <w:p w14:paraId="5E6B9E9E" w14:textId="77777777" w:rsidR="001D3387" w:rsidRPr="007B4BF1" w:rsidRDefault="001D3387" w:rsidP="001D3387">
            <w:pPr>
              <w:tabs>
                <w:tab w:val="decimal" w:pos="884"/>
              </w:tabs>
              <w:overflowPunct/>
              <w:autoSpaceDE/>
              <w:autoSpaceDN/>
              <w:adjustRightInd/>
              <w:spacing w:line="440" w:lineRule="exact"/>
              <w:jc w:val="right"/>
              <w:textAlignment w:val="auto"/>
              <w:rPr>
                <w:rFonts w:ascii="Angsana New" w:eastAsia="Calibri" w:hAnsi="Angsana New"/>
                <w:szCs w:val="24"/>
                <w:cs/>
              </w:rPr>
            </w:pPr>
            <w:r w:rsidRPr="007B4BF1">
              <w:rPr>
                <w:rFonts w:ascii="Angsana New" w:hAnsi="Angsana New"/>
                <w:szCs w:val="24"/>
              </w:rPr>
              <w:t>-</w:t>
            </w:r>
          </w:p>
        </w:tc>
        <w:tc>
          <w:tcPr>
            <w:tcW w:w="703" w:type="pct"/>
          </w:tcPr>
          <w:p w14:paraId="61B0F6FA" w14:textId="77777777" w:rsidR="001D3387" w:rsidRPr="007B4BF1" w:rsidRDefault="001D3387" w:rsidP="001D3387">
            <w:pPr>
              <w:tabs>
                <w:tab w:val="decimal" w:pos="972"/>
              </w:tabs>
              <w:overflowPunct/>
              <w:autoSpaceDE/>
              <w:autoSpaceDN/>
              <w:adjustRightInd/>
              <w:spacing w:line="440" w:lineRule="exact"/>
              <w:ind w:right="69"/>
              <w:jc w:val="right"/>
              <w:textAlignment w:val="auto"/>
              <w:rPr>
                <w:rFonts w:ascii="Angsana New" w:eastAsia="Calibri" w:hAnsi="Angsana New"/>
                <w:szCs w:val="24"/>
                <w:cs/>
              </w:rPr>
            </w:pPr>
            <w:r w:rsidRPr="007B4BF1">
              <w:rPr>
                <w:rFonts w:ascii="Angsana New" w:eastAsia="Calibri" w:hAnsi="Angsana New"/>
                <w:szCs w:val="24"/>
              </w:rPr>
              <w:t>-</w:t>
            </w:r>
          </w:p>
        </w:tc>
        <w:tc>
          <w:tcPr>
            <w:tcW w:w="657" w:type="pct"/>
          </w:tcPr>
          <w:p w14:paraId="5CFFBE05" w14:textId="13BF146A" w:rsidR="001D3387" w:rsidRPr="007B4BF1" w:rsidRDefault="001D3387" w:rsidP="001D3387">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159,502,519.02</w:t>
            </w:r>
          </w:p>
        </w:tc>
        <w:tc>
          <w:tcPr>
            <w:tcW w:w="658" w:type="pct"/>
          </w:tcPr>
          <w:p w14:paraId="5A29A08E" w14:textId="35575DDC" w:rsidR="001D3387" w:rsidRPr="007B4BF1" w:rsidRDefault="001D3387" w:rsidP="001D3387">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159,502,519.02</w:t>
            </w:r>
          </w:p>
        </w:tc>
        <w:tc>
          <w:tcPr>
            <w:tcW w:w="879" w:type="pct"/>
          </w:tcPr>
          <w:p w14:paraId="0A014028" w14:textId="77777777" w:rsidR="001D3387" w:rsidRPr="007B4BF1" w:rsidRDefault="001D3387" w:rsidP="001D3387">
            <w:pPr>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w:t>
            </w:r>
          </w:p>
        </w:tc>
      </w:tr>
      <w:tr w:rsidR="00B30F85" w:rsidRPr="007B4BF1" w14:paraId="0A09094E" w14:textId="77777777" w:rsidTr="003C29EA">
        <w:trPr>
          <w:trHeight w:val="80"/>
        </w:trPr>
        <w:tc>
          <w:tcPr>
            <w:tcW w:w="1378" w:type="pct"/>
            <w:tcBorders>
              <w:top w:val="nil"/>
              <w:left w:val="nil"/>
              <w:bottom w:val="nil"/>
              <w:right w:val="nil"/>
            </w:tcBorders>
            <w:shd w:val="clear" w:color="auto" w:fill="auto"/>
            <w:vAlign w:val="bottom"/>
          </w:tcPr>
          <w:p w14:paraId="3CC45C51" w14:textId="77777777" w:rsidR="00B30F85" w:rsidRPr="007B4BF1" w:rsidRDefault="00B30F85" w:rsidP="00B30F85">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7B4BF1">
              <w:rPr>
                <w:rFonts w:ascii="Angsana New" w:hAnsi="Angsana New"/>
                <w:szCs w:val="24"/>
              </w:rPr>
              <w:t>Other current payables</w:t>
            </w:r>
          </w:p>
        </w:tc>
        <w:tc>
          <w:tcPr>
            <w:tcW w:w="725" w:type="pct"/>
          </w:tcPr>
          <w:p w14:paraId="54165748" w14:textId="075EECB3" w:rsidR="00B30F85" w:rsidRPr="007B4BF1" w:rsidRDefault="00B30F85" w:rsidP="00B30F85">
            <w:pPr>
              <w:tabs>
                <w:tab w:val="decimal" w:pos="884"/>
              </w:tabs>
              <w:overflowPunct/>
              <w:autoSpaceDE/>
              <w:autoSpaceDN/>
              <w:adjustRightInd/>
              <w:spacing w:line="440" w:lineRule="exact"/>
              <w:jc w:val="right"/>
              <w:textAlignment w:val="auto"/>
              <w:rPr>
                <w:rFonts w:ascii="Angsana New" w:eastAsia="Calibri" w:hAnsi="Angsana New"/>
                <w:szCs w:val="24"/>
                <w:cs/>
              </w:rPr>
            </w:pPr>
            <w:r w:rsidRPr="007B4BF1">
              <w:rPr>
                <w:rFonts w:ascii="Angsana New" w:eastAsia="Calibri" w:hAnsi="Angsana New"/>
                <w:szCs w:val="24"/>
              </w:rPr>
              <w:t>-</w:t>
            </w:r>
          </w:p>
        </w:tc>
        <w:tc>
          <w:tcPr>
            <w:tcW w:w="703" w:type="pct"/>
          </w:tcPr>
          <w:p w14:paraId="781F4669" w14:textId="47F242BC" w:rsidR="00B30F85" w:rsidRPr="007B4BF1" w:rsidRDefault="00B30F85" w:rsidP="00B30F85">
            <w:pPr>
              <w:tabs>
                <w:tab w:val="decimal" w:pos="972"/>
              </w:tabs>
              <w:overflowPunct/>
              <w:autoSpaceDE/>
              <w:autoSpaceDN/>
              <w:adjustRightInd/>
              <w:spacing w:line="440" w:lineRule="exact"/>
              <w:ind w:right="69"/>
              <w:jc w:val="right"/>
              <w:textAlignment w:val="auto"/>
              <w:rPr>
                <w:rFonts w:ascii="Angsana New" w:eastAsia="Calibri" w:hAnsi="Angsana New"/>
                <w:szCs w:val="24"/>
                <w:cs/>
              </w:rPr>
            </w:pPr>
            <w:r w:rsidRPr="007B4BF1">
              <w:rPr>
                <w:rFonts w:ascii="Angsana New" w:eastAsia="Calibri" w:hAnsi="Angsana New"/>
                <w:szCs w:val="24"/>
              </w:rPr>
              <w:t>-</w:t>
            </w:r>
          </w:p>
        </w:tc>
        <w:tc>
          <w:tcPr>
            <w:tcW w:w="657" w:type="pct"/>
          </w:tcPr>
          <w:p w14:paraId="62DD2181" w14:textId="24BBFCAD" w:rsidR="00B30F85" w:rsidRPr="007B4BF1" w:rsidRDefault="00B30F85" w:rsidP="00B30F85">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162,384,357.61</w:t>
            </w:r>
          </w:p>
        </w:tc>
        <w:tc>
          <w:tcPr>
            <w:tcW w:w="658" w:type="pct"/>
          </w:tcPr>
          <w:p w14:paraId="585B3957" w14:textId="59A2D105" w:rsidR="00B30F85" w:rsidRPr="007B4BF1" w:rsidRDefault="00B30F85" w:rsidP="00B30F85">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162,384,357.61</w:t>
            </w:r>
          </w:p>
        </w:tc>
        <w:tc>
          <w:tcPr>
            <w:tcW w:w="879" w:type="pct"/>
          </w:tcPr>
          <w:p w14:paraId="3EB39287" w14:textId="79F7F54B" w:rsidR="00B30F85" w:rsidRPr="007B4BF1" w:rsidRDefault="00B30F85" w:rsidP="00B30F85">
            <w:pPr>
              <w:overflowPunct/>
              <w:autoSpaceDE/>
              <w:autoSpaceDN/>
              <w:adjustRightInd/>
              <w:spacing w:line="440" w:lineRule="exact"/>
              <w:jc w:val="right"/>
              <w:textAlignment w:val="auto"/>
              <w:rPr>
                <w:rFonts w:ascii="Angsana New" w:eastAsia="Calibri" w:hAnsi="Angsana New"/>
              </w:rPr>
            </w:pPr>
            <w:r w:rsidRPr="007B4BF1">
              <w:rPr>
                <w:rFonts w:ascii="Angsana New" w:eastAsia="Calibri" w:hAnsi="Angsana New"/>
                <w:szCs w:val="24"/>
              </w:rPr>
              <w:t>-</w:t>
            </w:r>
          </w:p>
        </w:tc>
      </w:tr>
      <w:tr w:rsidR="00E11A2A" w:rsidRPr="007B4BF1" w14:paraId="5697AF12" w14:textId="77777777" w:rsidTr="003C29EA">
        <w:trPr>
          <w:trHeight w:val="80"/>
        </w:trPr>
        <w:tc>
          <w:tcPr>
            <w:tcW w:w="1378" w:type="pct"/>
            <w:tcBorders>
              <w:top w:val="nil"/>
              <w:left w:val="nil"/>
              <w:bottom w:val="nil"/>
              <w:right w:val="nil"/>
            </w:tcBorders>
            <w:shd w:val="clear" w:color="auto" w:fill="auto"/>
            <w:vAlign w:val="bottom"/>
          </w:tcPr>
          <w:p w14:paraId="075C42B0" w14:textId="1B62A55D" w:rsidR="00E11A2A" w:rsidRPr="007B4BF1" w:rsidRDefault="00E11A2A" w:rsidP="00E11A2A">
            <w:pPr>
              <w:overflowPunct/>
              <w:autoSpaceDE/>
              <w:autoSpaceDN/>
              <w:adjustRightInd/>
              <w:spacing w:line="440" w:lineRule="exact"/>
              <w:ind w:left="84"/>
              <w:jc w:val="both"/>
              <w:textAlignment w:val="auto"/>
              <w:rPr>
                <w:rFonts w:ascii="Angsana New" w:hAnsi="Angsana New"/>
                <w:szCs w:val="24"/>
              </w:rPr>
            </w:pPr>
            <w:r w:rsidRPr="007B4BF1">
              <w:rPr>
                <w:rFonts w:ascii="Angsana New" w:hAnsi="Angsana New"/>
                <w:szCs w:val="24"/>
              </w:rPr>
              <w:t xml:space="preserve">Retention payable </w:t>
            </w:r>
          </w:p>
        </w:tc>
        <w:tc>
          <w:tcPr>
            <w:tcW w:w="725" w:type="pct"/>
          </w:tcPr>
          <w:p w14:paraId="79771B32" w14:textId="326E8F3E" w:rsidR="00E11A2A" w:rsidRPr="007B4BF1" w:rsidRDefault="00E11A2A" w:rsidP="00E11A2A">
            <w:pPr>
              <w:tabs>
                <w:tab w:val="decimal" w:pos="884"/>
              </w:tabs>
              <w:overflowPunct/>
              <w:autoSpaceDE/>
              <w:autoSpaceDN/>
              <w:adjustRightInd/>
              <w:spacing w:line="440" w:lineRule="exact"/>
              <w:jc w:val="right"/>
              <w:textAlignment w:val="auto"/>
              <w:rPr>
                <w:rFonts w:ascii="Angsana New" w:eastAsia="Calibri" w:hAnsi="Angsana New"/>
                <w:szCs w:val="24"/>
              </w:rPr>
            </w:pPr>
            <w:r w:rsidRPr="007B4BF1">
              <w:rPr>
                <w:rFonts w:ascii="Angsana New" w:hAnsi="Angsana New"/>
                <w:szCs w:val="24"/>
              </w:rPr>
              <w:t>-</w:t>
            </w:r>
          </w:p>
        </w:tc>
        <w:tc>
          <w:tcPr>
            <w:tcW w:w="703" w:type="pct"/>
          </w:tcPr>
          <w:p w14:paraId="695B5562" w14:textId="567A08AD" w:rsidR="00E11A2A" w:rsidRPr="007B4BF1" w:rsidRDefault="00E11A2A" w:rsidP="00E11A2A">
            <w:pPr>
              <w:tabs>
                <w:tab w:val="decimal" w:pos="972"/>
              </w:tabs>
              <w:overflowPunct/>
              <w:autoSpaceDE/>
              <w:autoSpaceDN/>
              <w:adjustRightInd/>
              <w:spacing w:line="440" w:lineRule="exact"/>
              <w:ind w:right="69"/>
              <w:jc w:val="right"/>
              <w:textAlignment w:val="auto"/>
              <w:rPr>
                <w:rFonts w:ascii="Angsana New" w:eastAsia="Calibri" w:hAnsi="Angsana New"/>
                <w:szCs w:val="24"/>
              </w:rPr>
            </w:pPr>
            <w:r w:rsidRPr="007B4BF1">
              <w:rPr>
                <w:rFonts w:ascii="Angsana New" w:hAnsi="Angsana New"/>
                <w:szCs w:val="24"/>
              </w:rPr>
              <w:t>-</w:t>
            </w:r>
          </w:p>
        </w:tc>
        <w:tc>
          <w:tcPr>
            <w:tcW w:w="657" w:type="pct"/>
          </w:tcPr>
          <w:p w14:paraId="6FE77321" w14:textId="22ABB5CF" w:rsidR="00E11A2A" w:rsidRPr="007B4BF1" w:rsidRDefault="00E11A2A" w:rsidP="00E11A2A">
            <w:pPr>
              <w:tabs>
                <w:tab w:val="decimal" w:pos="794"/>
              </w:tabs>
              <w:overflowPunct/>
              <w:autoSpaceDE/>
              <w:autoSpaceDN/>
              <w:adjustRightInd/>
              <w:spacing w:line="440" w:lineRule="exact"/>
              <w:jc w:val="right"/>
              <w:textAlignment w:val="auto"/>
              <w:rPr>
                <w:rFonts w:ascii="Angsana New" w:hAnsi="Angsana New"/>
                <w:szCs w:val="24"/>
              </w:rPr>
            </w:pPr>
            <w:r w:rsidRPr="007B4BF1">
              <w:rPr>
                <w:rFonts w:ascii="Angsana New" w:hAnsi="Angsana New"/>
                <w:szCs w:val="24"/>
              </w:rPr>
              <w:t>451,923.16</w:t>
            </w:r>
          </w:p>
        </w:tc>
        <w:tc>
          <w:tcPr>
            <w:tcW w:w="658" w:type="pct"/>
          </w:tcPr>
          <w:p w14:paraId="1D38B3B9" w14:textId="306A7B53" w:rsidR="00E11A2A" w:rsidRPr="007B4BF1" w:rsidRDefault="00E11A2A" w:rsidP="00E11A2A">
            <w:pPr>
              <w:tabs>
                <w:tab w:val="decimal" w:pos="794"/>
              </w:tabs>
              <w:overflowPunct/>
              <w:autoSpaceDE/>
              <w:autoSpaceDN/>
              <w:adjustRightInd/>
              <w:spacing w:line="440" w:lineRule="exact"/>
              <w:jc w:val="right"/>
              <w:textAlignment w:val="auto"/>
              <w:rPr>
                <w:rFonts w:ascii="Angsana New" w:hAnsi="Angsana New"/>
                <w:szCs w:val="24"/>
              </w:rPr>
            </w:pPr>
            <w:r w:rsidRPr="007B4BF1">
              <w:rPr>
                <w:rFonts w:ascii="Angsana New" w:hAnsi="Angsana New"/>
                <w:szCs w:val="24"/>
              </w:rPr>
              <w:t>451,923.16</w:t>
            </w:r>
          </w:p>
        </w:tc>
        <w:tc>
          <w:tcPr>
            <w:tcW w:w="879" w:type="pct"/>
          </w:tcPr>
          <w:p w14:paraId="23538811" w14:textId="0009F0AE" w:rsidR="00E11A2A" w:rsidRPr="007B4BF1" w:rsidRDefault="00E11A2A" w:rsidP="00E11A2A">
            <w:pPr>
              <w:overflowPunct/>
              <w:autoSpaceDE/>
              <w:autoSpaceDN/>
              <w:adjustRightInd/>
              <w:spacing w:line="440" w:lineRule="exact"/>
              <w:jc w:val="right"/>
              <w:textAlignment w:val="auto"/>
              <w:rPr>
                <w:rFonts w:ascii="Angsana New" w:eastAsia="Calibri" w:hAnsi="Angsana New"/>
                <w:szCs w:val="24"/>
              </w:rPr>
            </w:pPr>
            <w:r w:rsidRPr="007B4BF1">
              <w:rPr>
                <w:rFonts w:ascii="Angsana New" w:hAnsi="Angsana New"/>
                <w:szCs w:val="24"/>
              </w:rPr>
              <w:t>-</w:t>
            </w:r>
          </w:p>
        </w:tc>
      </w:tr>
      <w:tr w:rsidR="008716DF" w:rsidRPr="007B4BF1" w14:paraId="7CE53FCC" w14:textId="77777777" w:rsidTr="003C29EA">
        <w:trPr>
          <w:trHeight w:val="80"/>
        </w:trPr>
        <w:tc>
          <w:tcPr>
            <w:tcW w:w="1378" w:type="pct"/>
            <w:tcBorders>
              <w:top w:val="nil"/>
              <w:left w:val="nil"/>
              <w:bottom w:val="nil"/>
              <w:right w:val="nil"/>
            </w:tcBorders>
            <w:shd w:val="clear" w:color="auto" w:fill="auto"/>
            <w:vAlign w:val="bottom"/>
          </w:tcPr>
          <w:p w14:paraId="14E9AFD7" w14:textId="3F57468D" w:rsidR="008716DF" w:rsidRPr="007B4BF1" w:rsidRDefault="008716DF" w:rsidP="008716DF">
            <w:pPr>
              <w:overflowPunct/>
              <w:autoSpaceDE/>
              <w:autoSpaceDN/>
              <w:adjustRightInd/>
              <w:spacing w:line="440" w:lineRule="exact"/>
              <w:ind w:left="84"/>
              <w:jc w:val="both"/>
              <w:textAlignment w:val="auto"/>
              <w:rPr>
                <w:rFonts w:ascii="Angsana New" w:hAnsi="Angsana New"/>
                <w:szCs w:val="24"/>
              </w:rPr>
            </w:pPr>
            <w:r w:rsidRPr="007B4BF1">
              <w:rPr>
                <w:rFonts w:ascii="Angsana New" w:hAnsi="Angsana New"/>
                <w:szCs w:val="24"/>
              </w:rPr>
              <w:t>Income tax payable</w:t>
            </w:r>
          </w:p>
        </w:tc>
        <w:tc>
          <w:tcPr>
            <w:tcW w:w="725" w:type="pct"/>
          </w:tcPr>
          <w:p w14:paraId="640B75E3" w14:textId="661447B1" w:rsidR="008716DF" w:rsidRPr="007B4BF1" w:rsidRDefault="008716DF" w:rsidP="008716DF">
            <w:pPr>
              <w:tabs>
                <w:tab w:val="decimal" w:pos="884"/>
              </w:tabs>
              <w:overflowPunct/>
              <w:autoSpaceDE/>
              <w:autoSpaceDN/>
              <w:adjustRightInd/>
              <w:spacing w:line="440" w:lineRule="exact"/>
              <w:jc w:val="right"/>
              <w:textAlignment w:val="auto"/>
              <w:rPr>
                <w:rFonts w:ascii="Angsana New" w:hAnsi="Angsana New"/>
                <w:szCs w:val="24"/>
              </w:rPr>
            </w:pPr>
            <w:r w:rsidRPr="007B4BF1">
              <w:rPr>
                <w:rFonts w:ascii="Angsana New" w:hAnsi="Angsana New" w:hint="cs"/>
                <w:szCs w:val="24"/>
                <w:cs/>
              </w:rPr>
              <w:t>-</w:t>
            </w:r>
          </w:p>
        </w:tc>
        <w:tc>
          <w:tcPr>
            <w:tcW w:w="703" w:type="pct"/>
          </w:tcPr>
          <w:p w14:paraId="26B67ACE" w14:textId="330F49DD" w:rsidR="008716DF" w:rsidRPr="007B4BF1" w:rsidRDefault="008716DF" w:rsidP="008716DF">
            <w:pPr>
              <w:tabs>
                <w:tab w:val="decimal" w:pos="972"/>
              </w:tabs>
              <w:overflowPunct/>
              <w:autoSpaceDE/>
              <w:autoSpaceDN/>
              <w:adjustRightInd/>
              <w:spacing w:line="440" w:lineRule="exact"/>
              <w:ind w:right="69"/>
              <w:jc w:val="right"/>
              <w:textAlignment w:val="auto"/>
              <w:rPr>
                <w:rFonts w:ascii="Angsana New" w:hAnsi="Angsana New"/>
                <w:szCs w:val="24"/>
              </w:rPr>
            </w:pPr>
            <w:r w:rsidRPr="007B4BF1">
              <w:rPr>
                <w:rFonts w:ascii="Angsana New" w:hAnsi="Angsana New" w:hint="cs"/>
                <w:szCs w:val="24"/>
                <w:cs/>
              </w:rPr>
              <w:t>-</w:t>
            </w:r>
          </w:p>
        </w:tc>
        <w:tc>
          <w:tcPr>
            <w:tcW w:w="657" w:type="pct"/>
          </w:tcPr>
          <w:p w14:paraId="4191F58C" w14:textId="6C9160B9" w:rsidR="008716DF" w:rsidRPr="007B4BF1" w:rsidRDefault="008716DF" w:rsidP="008716DF">
            <w:pPr>
              <w:tabs>
                <w:tab w:val="decimal" w:pos="794"/>
              </w:tabs>
              <w:overflowPunct/>
              <w:autoSpaceDE/>
              <w:autoSpaceDN/>
              <w:adjustRightInd/>
              <w:spacing w:line="440" w:lineRule="exact"/>
              <w:jc w:val="right"/>
              <w:textAlignment w:val="auto"/>
              <w:rPr>
                <w:rFonts w:ascii="Angsana New" w:hAnsi="Angsana New"/>
                <w:szCs w:val="24"/>
              </w:rPr>
            </w:pPr>
            <w:r w:rsidRPr="007B4BF1">
              <w:rPr>
                <w:rFonts w:ascii="Angsana New" w:hAnsi="Angsana New"/>
                <w:szCs w:val="24"/>
                <w:cs/>
              </w:rPr>
              <w:t>3</w:t>
            </w:r>
            <w:r w:rsidRPr="007B4BF1">
              <w:rPr>
                <w:rFonts w:ascii="Angsana New" w:hAnsi="Angsana New"/>
                <w:szCs w:val="24"/>
              </w:rPr>
              <w:t>,</w:t>
            </w:r>
            <w:r w:rsidRPr="007B4BF1">
              <w:rPr>
                <w:rFonts w:ascii="Angsana New" w:hAnsi="Angsana New"/>
                <w:szCs w:val="24"/>
                <w:cs/>
              </w:rPr>
              <w:t>381</w:t>
            </w:r>
            <w:r w:rsidRPr="007B4BF1">
              <w:rPr>
                <w:rFonts w:ascii="Angsana New" w:hAnsi="Angsana New"/>
                <w:szCs w:val="24"/>
              </w:rPr>
              <w:t>,</w:t>
            </w:r>
            <w:r w:rsidRPr="007B4BF1">
              <w:rPr>
                <w:rFonts w:ascii="Angsana New" w:hAnsi="Angsana New"/>
                <w:szCs w:val="24"/>
                <w:cs/>
              </w:rPr>
              <w:t>065.74</w:t>
            </w:r>
          </w:p>
        </w:tc>
        <w:tc>
          <w:tcPr>
            <w:tcW w:w="658" w:type="pct"/>
          </w:tcPr>
          <w:p w14:paraId="1785C4FE" w14:textId="20389750" w:rsidR="008716DF" w:rsidRPr="007B4BF1" w:rsidRDefault="008716DF" w:rsidP="008716DF">
            <w:pPr>
              <w:tabs>
                <w:tab w:val="decimal" w:pos="794"/>
              </w:tabs>
              <w:overflowPunct/>
              <w:autoSpaceDE/>
              <w:autoSpaceDN/>
              <w:adjustRightInd/>
              <w:spacing w:line="440" w:lineRule="exact"/>
              <w:jc w:val="right"/>
              <w:textAlignment w:val="auto"/>
              <w:rPr>
                <w:rFonts w:ascii="Angsana New" w:hAnsi="Angsana New"/>
                <w:szCs w:val="24"/>
              </w:rPr>
            </w:pPr>
            <w:r w:rsidRPr="007B4BF1">
              <w:rPr>
                <w:rFonts w:ascii="Angsana New" w:hAnsi="Angsana New"/>
                <w:szCs w:val="24"/>
                <w:cs/>
              </w:rPr>
              <w:t>3</w:t>
            </w:r>
            <w:r w:rsidRPr="007B4BF1">
              <w:rPr>
                <w:rFonts w:ascii="Angsana New" w:hAnsi="Angsana New"/>
                <w:szCs w:val="24"/>
              </w:rPr>
              <w:t>,</w:t>
            </w:r>
            <w:r w:rsidRPr="007B4BF1">
              <w:rPr>
                <w:rFonts w:ascii="Angsana New" w:hAnsi="Angsana New"/>
                <w:szCs w:val="24"/>
                <w:cs/>
              </w:rPr>
              <w:t>381</w:t>
            </w:r>
            <w:r w:rsidRPr="007B4BF1">
              <w:rPr>
                <w:rFonts w:ascii="Angsana New" w:hAnsi="Angsana New"/>
                <w:szCs w:val="24"/>
              </w:rPr>
              <w:t>,</w:t>
            </w:r>
            <w:r w:rsidRPr="007B4BF1">
              <w:rPr>
                <w:rFonts w:ascii="Angsana New" w:hAnsi="Angsana New"/>
                <w:szCs w:val="24"/>
                <w:cs/>
              </w:rPr>
              <w:t>065.74</w:t>
            </w:r>
          </w:p>
        </w:tc>
        <w:tc>
          <w:tcPr>
            <w:tcW w:w="879" w:type="pct"/>
          </w:tcPr>
          <w:p w14:paraId="01E3028B" w14:textId="3611A683" w:rsidR="008716DF" w:rsidRPr="007B4BF1" w:rsidRDefault="008716DF" w:rsidP="008716DF">
            <w:pPr>
              <w:overflowPunct/>
              <w:autoSpaceDE/>
              <w:autoSpaceDN/>
              <w:adjustRightInd/>
              <w:spacing w:line="440" w:lineRule="exact"/>
              <w:jc w:val="right"/>
              <w:textAlignment w:val="auto"/>
              <w:rPr>
                <w:rFonts w:ascii="Angsana New" w:hAnsi="Angsana New"/>
                <w:szCs w:val="24"/>
              </w:rPr>
            </w:pPr>
            <w:r w:rsidRPr="007B4BF1">
              <w:rPr>
                <w:rFonts w:ascii="Angsana New" w:hAnsi="Angsana New" w:hint="cs"/>
                <w:szCs w:val="24"/>
                <w:cs/>
              </w:rPr>
              <w:t>-</w:t>
            </w:r>
          </w:p>
        </w:tc>
      </w:tr>
      <w:tr w:rsidR="00800780" w:rsidRPr="007B4BF1" w14:paraId="1CDB53FC" w14:textId="77777777" w:rsidTr="003C29EA">
        <w:trPr>
          <w:trHeight w:val="80"/>
        </w:trPr>
        <w:tc>
          <w:tcPr>
            <w:tcW w:w="1378" w:type="pct"/>
            <w:tcBorders>
              <w:top w:val="nil"/>
              <w:left w:val="nil"/>
              <w:bottom w:val="nil"/>
              <w:right w:val="nil"/>
            </w:tcBorders>
            <w:shd w:val="clear" w:color="auto" w:fill="auto"/>
            <w:vAlign w:val="bottom"/>
          </w:tcPr>
          <w:p w14:paraId="17B6BB06" w14:textId="77777777" w:rsidR="00800780" w:rsidRPr="007B4BF1" w:rsidRDefault="00770B70" w:rsidP="007556CC">
            <w:pPr>
              <w:overflowPunct/>
              <w:autoSpaceDE/>
              <w:autoSpaceDN/>
              <w:adjustRightInd/>
              <w:spacing w:line="440" w:lineRule="exact"/>
              <w:ind w:left="84"/>
              <w:jc w:val="both"/>
              <w:textAlignment w:val="auto"/>
              <w:rPr>
                <w:rFonts w:ascii="Angsana New" w:hAnsi="Angsana New"/>
                <w:szCs w:val="24"/>
              </w:rPr>
            </w:pPr>
            <w:r w:rsidRPr="007B4BF1">
              <w:rPr>
                <w:rFonts w:ascii="Angsana New" w:hAnsi="Angsana New"/>
                <w:szCs w:val="24"/>
              </w:rPr>
              <w:t>Long</w:t>
            </w:r>
            <w:r w:rsidR="00800780" w:rsidRPr="007B4BF1">
              <w:rPr>
                <w:rFonts w:ascii="Angsana New" w:hAnsi="Angsana New"/>
                <w:szCs w:val="24"/>
              </w:rPr>
              <w:t>-term loans from related parties</w:t>
            </w:r>
          </w:p>
        </w:tc>
        <w:tc>
          <w:tcPr>
            <w:tcW w:w="725" w:type="pct"/>
          </w:tcPr>
          <w:p w14:paraId="583185CF" w14:textId="77777777" w:rsidR="00800780" w:rsidRPr="007B4BF1" w:rsidRDefault="00800780" w:rsidP="007556CC">
            <w:pPr>
              <w:tabs>
                <w:tab w:val="decimal" w:pos="884"/>
              </w:tabs>
              <w:overflowPunct/>
              <w:autoSpaceDE/>
              <w:autoSpaceDN/>
              <w:adjustRightInd/>
              <w:spacing w:line="440" w:lineRule="exact"/>
              <w:jc w:val="right"/>
              <w:textAlignment w:val="auto"/>
              <w:rPr>
                <w:rFonts w:ascii="Angsana New" w:hAnsi="Angsana New"/>
                <w:szCs w:val="24"/>
              </w:rPr>
            </w:pPr>
            <w:r w:rsidRPr="007B4BF1">
              <w:rPr>
                <w:rFonts w:ascii="Angsana New" w:hAnsi="Angsana New"/>
                <w:szCs w:val="24"/>
              </w:rPr>
              <w:t>-</w:t>
            </w:r>
          </w:p>
        </w:tc>
        <w:tc>
          <w:tcPr>
            <w:tcW w:w="703" w:type="pct"/>
          </w:tcPr>
          <w:p w14:paraId="7EE72B9D" w14:textId="77777777" w:rsidR="00800780" w:rsidRPr="007B4BF1" w:rsidRDefault="00770B70" w:rsidP="007556CC">
            <w:pPr>
              <w:tabs>
                <w:tab w:val="decimal" w:pos="972"/>
              </w:tabs>
              <w:overflowPunct/>
              <w:autoSpaceDE/>
              <w:autoSpaceDN/>
              <w:adjustRightInd/>
              <w:spacing w:line="440" w:lineRule="exact"/>
              <w:ind w:right="69"/>
              <w:jc w:val="right"/>
              <w:textAlignment w:val="auto"/>
              <w:rPr>
                <w:rFonts w:ascii="Angsana New" w:hAnsi="Angsana New"/>
                <w:szCs w:val="24"/>
              </w:rPr>
            </w:pPr>
            <w:r w:rsidRPr="007B4BF1">
              <w:rPr>
                <w:rFonts w:ascii="Angsana New" w:hAnsi="Angsana New"/>
                <w:szCs w:val="24"/>
              </w:rPr>
              <w:t>103,250</w:t>
            </w:r>
            <w:r w:rsidR="00800780" w:rsidRPr="007B4BF1">
              <w:rPr>
                <w:rFonts w:ascii="Angsana New" w:hAnsi="Angsana New"/>
                <w:szCs w:val="24"/>
              </w:rPr>
              <w:t>,000.00</w:t>
            </w:r>
          </w:p>
        </w:tc>
        <w:tc>
          <w:tcPr>
            <w:tcW w:w="657" w:type="pct"/>
          </w:tcPr>
          <w:p w14:paraId="058128F0" w14:textId="77777777" w:rsidR="00800780" w:rsidRPr="007B4BF1" w:rsidRDefault="00800780" w:rsidP="007556CC">
            <w:pPr>
              <w:tabs>
                <w:tab w:val="decimal" w:pos="794"/>
              </w:tabs>
              <w:overflowPunct/>
              <w:autoSpaceDE/>
              <w:autoSpaceDN/>
              <w:adjustRightInd/>
              <w:spacing w:line="440" w:lineRule="exact"/>
              <w:jc w:val="right"/>
              <w:textAlignment w:val="auto"/>
              <w:rPr>
                <w:rFonts w:ascii="Angsana New" w:hAnsi="Angsana New"/>
                <w:szCs w:val="24"/>
              </w:rPr>
            </w:pPr>
            <w:r w:rsidRPr="007B4BF1">
              <w:rPr>
                <w:rFonts w:ascii="Angsana New" w:hAnsi="Angsana New"/>
                <w:szCs w:val="24"/>
              </w:rPr>
              <w:t>-</w:t>
            </w:r>
          </w:p>
        </w:tc>
        <w:tc>
          <w:tcPr>
            <w:tcW w:w="658" w:type="pct"/>
          </w:tcPr>
          <w:p w14:paraId="470C3F40" w14:textId="77777777" w:rsidR="00800780" w:rsidRPr="007B4BF1" w:rsidRDefault="00770B70" w:rsidP="007556CC">
            <w:pPr>
              <w:tabs>
                <w:tab w:val="decimal" w:pos="794"/>
              </w:tabs>
              <w:overflowPunct/>
              <w:autoSpaceDE/>
              <w:autoSpaceDN/>
              <w:adjustRightInd/>
              <w:spacing w:line="440" w:lineRule="exact"/>
              <w:jc w:val="right"/>
              <w:textAlignment w:val="auto"/>
              <w:rPr>
                <w:rFonts w:ascii="Angsana New" w:hAnsi="Angsana New"/>
                <w:szCs w:val="24"/>
              </w:rPr>
            </w:pPr>
            <w:r w:rsidRPr="007B4BF1">
              <w:rPr>
                <w:rFonts w:ascii="Angsana New" w:hAnsi="Angsana New"/>
                <w:szCs w:val="24"/>
              </w:rPr>
              <w:t>103,250</w:t>
            </w:r>
            <w:r w:rsidR="00800780" w:rsidRPr="007B4BF1">
              <w:rPr>
                <w:rFonts w:ascii="Angsana New" w:hAnsi="Angsana New"/>
                <w:szCs w:val="24"/>
              </w:rPr>
              <w:t>,000.00</w:t>
            </w:r>
          </w:p>
        </w:tc>
        <w:tc>
          <w:tcPr>
            <w:tcW w:w="879" w:type="pct"/>
          </w:tcPr>
          <w:p w14:paraId="3BE35FB4" w14:textId="43FF79B0" w:rsidR="00800780" w:rsidRPr="007B4BF1" w:rsidRDefault="00770B70" w:rsidP="007556CC">
            <w:pPr>
              <w:overflowPunct/>
              <w:autoSpaceDE/>
              <w:autoSpaceDN/>
              <w:adjustRightInd/>
              <w:spacing w:line="440" w:lineRule="exact"/>
              <w:jc w:val="right"/>
              <w:textAlignment w:val="auto"/>
              <w:rPr>
                <w:rFonts w:ascii="Angsana New" w:hAnsi="Angsana New"/>
                <w:szCs w:val="24"/>
              </w:rPr>
            </w:pPr>
            <w:r w:rsidRPr="007B4BF1">
              <w:rPr>
                <w:rFonts w:ascii="Angsana New" w:hAnsi="Angsana New"/>
              </w:rPr>
              <w:t>MLR-2, 5</w:t>
            </w:r>
            <w:r w:rsidR="00A7534D" w:rsidRPr="007B4BF1">
              <w:rPr>
                <w:rFonts w:ascii="Angsana New" w:hAnsi="Angsana New"/>
              </w:rPr>
              <w:t>.00</w:t>
            </w:r>
            <w:r w:rsidRPr="007B4BF1">
              <w:rPr>
                <w:rFonts w:ascii="Angsana New" w:hAnsi="Angsana New"/>
              </w:rPr>
              <w:t>%-6</w:t>
            </w:r>
            <w:r w:rsidR="00A7534D" w:rsidRPr="007B4BF1">
              <w:rPr>
                <w:rFonts w:ascii="Angsana New" w:hAnsi="Angsana New"/>
              </w:rPr>
              <w:t>.00</w:t>
            </w:r>
            <w:r w:rsidRPr="007B4BF1">
              <w:rPr>
                <w:rFonts w:ascii="Angsana New" w:hAnsi="Angsana New"/>
              </w:rPr>
              <w:t>%</w:t>
            </w:r>
          </w:p>
        </w:tc>
      </w:tr>
      <w:tr w:rsidR="005E4380" w:rsidRPr="007B4BF1" w14:paraId="32CCD1F6" w14:textId="77777777" w:rsidTr="004507C2">
        <w:trPr>
          <w:trHeight w:val="80"/>
        </w:trPr>
        <w:tc>
          <w:tcPr>
            <w:tcW w:w="1378" w:type="pct"/>
            <w:tcBorders>
              <w:top w:val="nil"/>
              <w:left w:val="nil"/>
              <w:bottom w:val="nil"/>
              <w:right w:val="nil"/>
            </w:tcBorders>
            <w:shd w:val="clear" w:color="auto" w:fill="auto"/>
          </w:tcPr>
          <w:p w14:paraId="2531AAFD" w14:textId="77777777" w:rsidR="005E4380" w:rsidRPr="007B4BF1" w:rsidRDefault="00770B70" w:rsidP="007556CC">
            <w:pPr>
              <w:overflowPunct/>
              <w:autoSpaceDE/>
              <w:autoSpaceDN/>
              <w:adjustRightInd/>
              <w:spacing w:line="440" w:lineRule="exact"/>
              <w:ind w:left="84"/>
              <w:jc w:val="both"/>
              <w:textAlignment w:val="auto"/>
              <w:rPr>
                <w:rFonts w:ascii="Angsana New" w:hAnsi="Angsana New"/>
                <w:szCs w:val="24"/>
              </w:rPr>
            </w:pPr>
            <w:r w:rsidRPr="007B4BF1">
              <w:rPr>
                <w:rFonts w:ascii="Angsana New" w:hAnsi="Angsana New"/>
                <w:szCs w:val="24"/>
              </w:rPr>
              <w:t>Long</w:t>
            </w:r>
            <w:r w:rsidR="003B0F70" w:rsidRPr="007B4BF1">
              <w:rPr>
                <w:rFonts w:ascii="Angsana New" w:hAnsi="Angsana New"/>
                <w:szCs w:val="24"/>
              </w:rPr>
              <w:t>-term loans</w:t>
            </w:r>
            <w:r w:rsidR="005E4380" w:rsidRPr="007B4BF1">
              <w:rPr>
                <w:rFonts w:ascii="Angsana New" w:hAnsi="Angsana New"/>
                <w:szCs w:val="24"/>
              </w:rPr>
              <w:t xml:space="preserve"> from related </w:t>
            </w:r>
            <w:r w:rsidR="005F5D64" w:rsidRPr="007B4BF1">
              <w:rPr>
                <w:rFonts w:ascii="Angsana New" w:hAnsi="Angsana New"/>
                <w:szCs w:val="24"/>
              </w:rPr>
              <w:t>persons</w:t>
            </w:r>
          </w:p>
        </w:tc>
        <w:tc>
          <w:tcPr>
            <w:tcW w:w="725" w:type="pct"/>
            <w:shd w:val="clear" w:color="auto" w:fill="auto"/>
          </w:tcPr>
          <w:p w14:paraId="7D79677A" w14:textId="77777777" w:rsidR="005E4380" w:rsidRPr="007B4BF1" w:rsidRDefault="005E4380" w:rsidP="007556CC">
            <w:pPr>
              <w:tabs>
                <w:tab w:val="decimal" w:pos="884"/>
              </w:tabs>
              <w:overflowPunct/>
              <w:autoSpaceDE/>
              <w:autoSpaceDN/>
              <w:adjustRightInd/>
              <w:spacing w:line="440" w:lineRule="exact"/>
              <w:jc w:val="right"/>
              <w:textAlignment w:val="auto"/>
              <w:rPr>
                <w:rFonts w:ascii="Angsana New" w:eastAsia="Calibri" w:hAnsi="Angsana New"/>
                <w:cs/>
              </w:rPr>
            </w:pPr>
            <w:r w:rsidRPr="007B4BF1">
              <w:rPr>
                <w:rFonts w:ascii="Angsana New" w:hAnsi="Angsana New"/>
                <w:szCs w:val="24"/>
              </w:rPr>
              <w:t>-</w:t>
            </w:r>
          </w:p>
        </w:tc>
        <w:tc>
          <w:tcPr>
            <w:tcW w:w="703" w:type="pct"/>
            <w:shd w:val="clear" w:color="auto" w:fill="auto"/>
          </w:tcPr>
          <w:p w14:paraId="35839CAC" w14:textId="77777777" w:rsidR="005E4380" w:rsidRPr="007B4BF1" w:rsidRDefault="00575055" w:rsidP="007556CC">
            <w:pPr>
              <w:tabs>
                <w:tab w:val="decimal" w:pos="972"/>
              </w:tabs>
              <w:overflowPunct/>
              <w:autoSpaceDE/>
              <w:autoSpaceDN/>
              <w:adjustRightInd/>
              <w:spacing w:line="440" w:lineRule="exact"/>
              <w:ind w:right="69"/>
              <w:jc w:val="right"/>
              <w:textAlignment w:val="auto"/>
              <w:rPr>
                <w:rFonts w:ascii="Angsana New" w:eastAsia="Calibri" w:hAnsi="Angsana New"/>
                <w:cs/>
              </w:rPr>
            </w:pPr>
            <w:r w:rsidRPr="007B4BF1">
              <w:rPr>
                <w:rFonts w:ascii="Angsana New" w:hAnsi="Angsana New"/>
                <w:szCs w:val="24"/>
              </w:rPr>
              <w:t>7,193,582.78</w:t>
            </w:r>
          </w:p>
        </w:tc>
        <w:tc>
          <w:tcPr>
            <w:tcW w:w="657" w:type="pct"/>
            <w:shd w:val="clear" w:color="auto" w:fill="auto"/>
          </w:tcPr>
          <w:p w14:paraId="151E34F3" w14:textId="77777777" w:rsidR="005E4380" w:rsidRPr="007B4BF1" w:rsidRDefault="005E4380" w:rsidP="007556CC">
            <w:pPr>
              <w:tabs>
                <w:tab w:val="decimal" w:pos="794"/>
              </w:tabs>
              <w:overflowPunct/>
              <w:autoSpaceDE/>
              <w:autoSpaceDN/>
              <w:adjustRightInd/>
              <w:spacing w:line="440" w:lineRule="exact"/>
              <w:jc w:val="right"/>
              <w:textAlignment w:val="auto"/>
              <w:rPr>
                <w:rFonts w:ascii="Angsana New" w:hAnsi="Angsana New"/>
              </w:rPr>
            </w:pPr>
            <w:r w:rsidRPr="007B4BF1">
              <w:rPr>
                <w:rFonts w:ascii="Angsana New" w:hAnsi="Angsana New"/>
                <w:szCs w:val="24"/>
              </w:rPr>
              <w:t>-</w:t>
            </w:r>
          </w:p>
        </w:tc>
        <w:tc>
          <w:tcPr>
            <w:tcW w:w="658" w:type="pct"/>
            <w:shd w:val="clear" w:color="auto" w:fill="auto"/>
          </w:tcPr>
          <w:p w14:paraId="42E2062D" w14:textId="77777777" w:rsidR="005E4380" w:rsidRPr="007B4BF1" w:rsidRDefault="00575055" w:rsidP="007556CC">
            <w:pPr>
              <w:tabs>
                <w:tab w:val="decimal" w:pos="794"/>
              </w:tabs>
              <w:overflowPunct/>
              <w:autoSpaceDE/>
              <w:autoSpaceDN/>
              <w:adjustRightInd/>
              <w:spacing w:line="440" w:lineRule="exact"/>
              <w:jc w:val="right"/>
              <w:textAlignment w:val="auto"/>
              <w:rPr>
                <w:rFonts w:ascii="Angsana New" w:hAnsi="Angsana New"/>
              </w:rPr>
            </w:pPr>
            <w:r w:rsidRPr="007B4BF1">
              <w:rPr>
                <w:rFonts w:ascii="Angsana New" w:hAnsi="Angsana New"/>
                <w:szCs w:val="24"/>
              </w:rPr>
              <w:t>7,193,582.78</w:t>
            </w:r>
          </w:p>
        </w:tc>
        <w:tc>
          <w:tcPr>
            <w:tcW w:w="879" w:type="pct"/>
            <w:shd w:val="clear" w:color="auto" w:fill="auto"/>
          </w:tcPr>
          <w:p w14:paraId="7413B327" w14:textId="763DBE23" w:rsidR="005E4380" w:rsidRPr="007B4BF1" w:rsidRDefault="00575055" w:rsidP="007556CC">
            <w:pPr>
              <w:overflowPunct/>
              <w:autoSpaceDE/>
              <w:autoSpaceDN/>
              <w:adjustRightInd/>
              <w:spacing w:line="440" w:lineRule="exact"/>
              <w:jc w:val="right"/>
              <w:textAlignment w:val="auto"/>
              <w:rPr>
                <w:rFonts w:ascii="Angsana New" w:eastAsia="Calibri" w:hAnsi="Angsana New"/>
                <w:cs/>
              </w:rPr>
            </w:pPr>
            <w:r w:rsidRPr="007B4BF1">
              <w:rPr>
                <w:rFonts w:ascii="Angsana New" w:hAnsi="Angsana New"/>
                <w:szCs w:val="24"/>
              </w:rPr>
              <w:t>5</w:t>
            </w:r>
            <w:r w:rsidR="008442A2" w:rsidRPr="007B4BF1">
              <w:rPr>
                <w:rFonts w:ascii="Angsana New" w:hAnsi="Angsana New"/>
                <w:szCs w:val="24"/>
              </w:rPr>
              <w:t>.00</w:t>
            </w:r>
            <w:r w:rsidRPr="007B4BF1">
              <w:rPr>
                <w:rFonts w:ascii="Angsana New" w:hAnsi="Angsana New"/>
                <w:szCs w:val="24"/>
              </w:rPr>
              <w:t>%</w:t>
            </w:r>
          </w:p>
        </w:tc>
      </w:tr>
      <w:tr w:rsidR="005E4380" w:rsidRPr="007B4BF1" w14:paraId="357896B4" w14:textId="77777777" w:rsidTr="004507C2">
        <w:tc>
          <w:tcPr>
            <w:tcW w:w="1378" w:type="pct"/>
            <w:hideMark/>
          </w:tcPr>
          <w:p w14:paraId="769F8854" w14:textId="77777777" w:rsidR="005E4380" w:rsidRPr="007B4BF1" w:rsidRDefault="005E4380" w:rsidP="007556CC">
            <w:pPr>
              <w:overflowPunct/>
              <w:autoSpaceDE/>
              <w:autoSpaceDN/>
              <w:adjustRightInd/>
              <w:spacing w:line="440" w:lineRule="exact"/>
              <w:ind w:left="84"/>
              <w:jc w:val="both"/>
              <w:textAlignment w:val="auto"/>
              <w:rPr>
                <w:rFonts w:ascii="Angsana New" w:eastAsia="Calibri" w:hAnsi="Angsana New"/>
                <w:szCs w:val="24"/>
                <w:cs/>
                <w:lang w:val="th-TH"/>
              </w:rPr>
            </w:pPr>
            <w:r w:rsidRPr="007B4BF1">
              <w:rPr>
                <w:rFonts w:ascii="Angsana New" w:hAnsi="Angsana New"/>
                <w:szCs w:val="24"/>
              </w:rPr>
              <w:t>Long</w:t>
            </w:r>
            <w:r w:rsidRPr="007B4BF1">
              <w:rPr>
                <w:rFonts w:ascii="Angsana New" w:hAnsi="Angsana New"/>
                <w:szCs w:val="24"/>
                <w:cs/>
              </w:rPr>
              <w:t>-</w:t>
            </w:r>
            <w:r w:rsidRPr="007B4BF1">
              <w:rPr>
                <w:rFonts w:ascii="Angsana New" w:hAnsi="Angsana New"/>
                <w:szCs w:val="24"/>
              </w:rPr>
              <w:t>term borrowings</w:t>
            </w:r>
          </w:p>
        </w:tc>
        <w:tc>
          <w:tcPr>
            <w:tcW w:w="725" w:type="pct"/>
            <w:shd w:val="clear" w:color="auto" w:fill="auto"/>
          </w:tcPr>
          <w:p w14:paraId="613E0709" w14:textId="77777777" w:rsidR="005E4380" w:rsidRPr="007B4BF1" w:rsidRDefault="00770B70"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r w:rsidRPr="007B4BF1">
              <w:rPr>
                <w:rFonts w:ascii="Angsana New" w:hAnsi="Angsana New"/>
                <w:szCs w:val="24"/>
              </w:rPr>
              <w:t>1,798,992,200.00</w:t>
            </w:r>
          </w:p>
        </w:tc>
        <w:tc>
          <w:tcPr>
            <w:tcW w:w="703" w:type="pct"/>
            <w:shd w:val="clear" w:color="auto" w:fill="auto"/>
          </w:tcPr>
          <w:p w14:paraId="23A0BC50" w14:textId="77777777" w:rsidR="005E4380" w:rsidRPr="007B4BF1" w:rsidRDefault="005E4380"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7B4BF1">
              <w:rPr>
                <w:rFonts w:ascii="Angsana New" w:hAnsi="Angsana New"/>
                <w:szCs w:val="24"/>
              </w:rPr>
              <w:t>-</w:t>
            </w:r>
          </w:p>
        </w:tc>
        <w:tc>
          <w:tcPr>
            <w:tcW w:w="657" w:type="pct"/>
            <w:shd w:val="clear" w:color="auto" w:fill="auto"/>
          </w:tcPr>
          <w:p w14:paraId="68650CF2" w14:textId="77777777" w:rsidR="005E4380" w:rsidRPr="007B4BF1" w:rsidRDefault="005E4380" w:rsidP="007556CC">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w:t>
            </w:r>
          </w:p>
        </w:tc>
        <w:tc>
          <w:tcPr>
            <w:tcW w:w="658" w:type="pct"/>
            <w:shd w:val="clear" w:color="auto" w:fill="auto"/>
          </w:tcPr>
          <w:p w14:paraId="07AE8F7C" w14:textId="77777777" w:rsidR="005E4380" w:rsidRPr="007B4BF1" w:rsidRDefault="00770B70" w:rsidP="007556CC">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2"/>
              </w:rPr>
              <w:t>1,798,992,200.00</w:t>
            </w:r>
          </w:p>
        </w:tc>
        <w:tc>
          <w:tcPr>
            <w:tcW w:w="879" w:type="pct"/>
            <w:shd w:val="clear" w:color="auto" w:fill="auto"/>
          </w:tcPr>
          <w:p w14:paraId="4EC34D48" w14:textId="39B44BBD" w:rsidR="005E4380" w:rsidRPr="007B4BF1" w:rsidRDefault="00770B70" w:rsidP="007556CC">
            <w:pPr>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2"/>
              </w:rPr>
              <w:t>3.9</w:t>
            </w:r>
            <w:r w:rsidR="008442A2" w:rsidRPr="007B4BF1">
              <w:rPr>
                <w:rFonts w:ascii="Angsana New" w:hAnsi="Angsana New"/>
                <w:szCs w:val="22"/>
              </w:rPr>
              <w:t>0</w:t>
            </w:r>
            <w:r w:rsidRPr="007B4BF1">
              <w:rPr>
                <w:rFonts w:ascii="Angsana New" w:hAnsi="Angsana New"/>
                <w:szCs w:val="22"/>
              </w:rPr>
              <w:t>%,</w:t>
            </w:r>
          </w:p>
        </w:tc>
      </w:tr>
      <w:tr w:rsidR="005E4380" w:rsidRPr="007B4BF1" w14:paraId="3143D927" w14:textId="77777777" w:rsidTr="004507C2">
        <w:tc>
          <w:tcPr>
            <w:tcW w:w="1378" w:type="pct"/>
          </w:tcPr>
          <w:p w14:paraId="6E3A3F2B" w14:textId="77777777" w:rsidR="005E4380" w:rsidRPr="007B4BF1" w:rsidRDefault="005E4380" w:rsidP="007556CC">
            <w:pPr>
              <w:overflowPunct/>
              <w:autoSpaceDE/>
              <w:autoSpaceDN/>
              <w:adjustRightInd/>
              <w:spacing w:line="440" w:lineRule="exact"/>
              <w:ind w:left="84"/>
              <w:jc w:val="both"/>
              <w:textAlignment w:val="auto"/>
              <w:rPr>
                <w:rFonts w:ascii="Angsana New" w:hAnsi="Angsana New"/>
                <w:szCs w:val="24"/>
              </w:rPr>
            </w:pPr>
          </w:p>
        </w:tc>
        <w:tc>
          <w:tcPr>
            <w:tcW w:w="725" w:type="pct"/>
            <w:shd w:val="clear" w:color="auto" w:fill="auto"/>
          </w:tcPr>
          <w:p w14:paraId="4B965546" w14:textId="77777777" w:rsidR="005E4380" w:rsidRPr="007B4BF1" w:rsidRDefault="005E4380" w:rsidP="007556CC">
            <w:pPr>
              <w:tabs>
                <w:tab w:val="decimal" w:pos="884"/>
              </w:tabs>
              <w:overflowPunct/>
              <w:autoSpaceDE/>
              <w:autoSpaceDN/>
              <w:adjustRightInd/>
              <w:spacing w:line="440" w:lineRule="exact"/>
              <w:jc w:val="right"/>
              <w:textAlignment w:val="auto"/>
              <w:rPr>
                <w:rFonts w:ascii="Angsana New" w:hAnsi="Angsana New"/>
                <w:szCs w:val="24"/>
              </w:rPr>
            </w:pPr>
          </w:p>
        </w:tc>
        <w:tc>
          <w:tcPr>
            <w:tcW w:w="703" w:type="pct"/>
            <w:shd w:val="clear" w:color="auto" w:fill="auto"/>
          </w:tcPr>
          <w:p w14:paraId="6152339F" w14:textId="77777777" w:rsidR="005E4380" w:rsidRPr="007B4BF1" w:rsidRDefault="005E4380"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rPr>
            </w:pPr>
          </w:p>
        </w:tc>
        <w:tc>
          <w:tcPr>
            <w:tcW w:w="657" w:type="pct"/>
            <w:shd w:val="clear" w:color="auto" w:fill="auto"/>
          </w:tcPr>
          <w:p w14:paraId="299348C2" w14:textId="77777777" w:rsidR="005E4380" w:rsidRPr="007B4BF1" w:rsidRDefault="005E4380" w:rsidP="007556CC">
            <w:pPr>
              <w:tabs>
                <w:tab w:val="decimal" w:pos="794"/>
              </w:tabs>
              <w:overflowPunct/>
              <w:autoSpaceDE/>
              <w:autoSpaceDN/>
              <w:adjustRightInd/>
              <w:spacing w:line="440" w:lineRule="exact"/>
              <w:jc w:val="right"/>
              <w:textAlignment w:val="auto"/>
              <w:rPr>
                <w:rFonts w:ascii="Angsana New" w:eastAsia="Calibri" w:hAnsi="Angsana New"/>
                <w:szCs w:val="24"/>
              </w:rPr>
            </w:pPr>
          </w:p>
        </w:tc>
        <w:tc>
          <w:tcPr>
            <w:tcW w:w="658" w:type="pct"/>
            <w:shd w:val="clear" w:color="auto" w:fill="auto"/>
          </w:tcPr>
          <w:p w14:paraId="125B06D5" w14:textId="77777777" w:rsidR="005E4380" w:rsidRPr="007B4BF1" w:rsidRDefault="005E4380" w:rsidP="007556CC">
            <w:pPr>
              <w:tabs>
                <w:tab w:val="decimal" w:pos="794"/>
              </w:tabs>
              <w:overflowPunct/>
              <w:autoSpaceDE/>
              <w:autoSpaceDN/>
              <w:adjustRightInd/>
              <w:spacing w:line="440" w:lineRule="exact"/>
              <w:jc w:val="right"/>
              <w:textAlignment w:val="auto"/>
              <w:rPr>
                <w:rFonts w:ascii="Angsana New" w:hAnsi="Angsana New"/>
                <w:szCs w:val="24"/>
              </w:rPr>
            </w:pPr>
          </w:p>
        </w:tc>
        <w:tc>
          <w:tcPr>
            <w:tcW w:w="879" w:type="pct"/>
            <w:shd w:val="clear" w:color="auto" w:fill="auto"/>
          </w:tcPr>
          <w:p w14:paraId="1FE11021" w14:textId="0105FD42" w:rsidR="003B1A38" w:rsidRPr="007B4BF1" w:rsidRDefault="00770B70" w:rsidP="007556CC">
            <w:pPr>
              <w:overflowPunct/>
              <w:autoSpaceDE/>
              <w:autoSpaceDN/>
              <w:adjustRightInd/>
              <w:spacing w:line="440" w:lineRule="exact"/>
              <w:jc w:val="right"/>
              <w:textAlignment w:val="auto"/>
              <w:rPr>
                <w:rFonts w:ascii="Angsana New" w:hAnsi="Angsana New"/>
                <w:szCs w:val="22"/>
              </w:rPr>
            </w:pPr>
            <w:r w:rsidRPr="007B4BF1">
              <w:rPr>
                <w:rFonts w:ascii="Angsana New" w:hAnsi="Angsana New"/>
                <w:szCs w:val="22"/>
              </w:rPr>
              <w:t>MLR-1</w:t>
            </w:r>
            <w:r w:rsidR="003B1A38" w:rsidRPr="007B4BF1">
              <w:rPr>
                <w:rFonts w:ascii="Angsana New" w:hAnsi="Angsana New"/>
                <w:szCs w:val="22"/>
              </w:rPr>
              <w:t>.25</w:t>
            </w:r>
            <w:r w:rsidRPr="007B4BF1">
              <w:rPr>
                <w:rFonts w:ascii="Angsana New" w:hAnsi="Angsana New"/>
                <w:szCs w:val="22"/>
              </w:rPr>
              <w:t xml:space="preserve"> </w:t>
            </w:r>
            <w:r w:rsidR="00885112" w:rsidRPr="007B4BF1">
              <w:rPr>
                <w:rFonts w:ascii="Angsana New" w:hAnsi="Angsana New"/>
                <w:szCs w:val="22"/>
              </w:rPr>
              <w:t>to</w:t>
            </w:r>
            <w:r w:rsidRPr="007B4BF1">
              <w:rPr>
                <w:rFonts w:ascii="Angsana New" w:hAnsi="Angsana New"/>
                <w:szCs w:val="22"/>
              </w:rPr>
              <w:t xml:space="preserve"> </w:t>
            </w:r>
          </w:p>
          <w:p w14:paraId="4921D060" w14:textId="55BBC77E" w:rsidR="005E4380" w:rsidRPr="007B4BF1" w:rsidRDefault="00770B70" w:rsidP="007556CC">
            <w:pPr>
              <w:overflowPunct/>
              <w:autoSpaceDE/>
              <w:autoSpaceDN/>
              <w:adjustRightInd/>
              <w:spacing w:line="440" w:lineRule="exact"/>
              <w:jc w:val="right"/>
              <w:textAlignment w:val="auto"/>
              <w:rPr>
                <w:rFonts w:ascii="Angsana New" w:hAnsi="Angsana New"/>
                <w:szCs w:val="24"/>
              </w:rPr>
            </w:pPr>
            <w:r w:rsidRPr="007B4BF1">
              <w:rPr>
                <w:rFonts w:ascii="Angsana New" w:hAnsi="Angsana New"/>
                <w:szCs w:val="22"/>
              </w:rPr>
              <w:t>MLR-2.58,</w:t>
            </w:r>
          </w:p>
        </w:tc>
      </w:tr>
      <w:tr w:rsidR="002B3D99" w:rsidRPr="007B4BF1" w14:paraId="275692A8" w14:textId="77777777" w:rsidTr="003C29EA">
        <w:tc>
          <w:tcPr>
            <w:tcW w:w="1378" w:type="pct"/>
          </w:tcPr>
          <w:p w14:paraId="12EE84B0" w14:textId="77777777" w:rsidR="002B3D99" w:rsidRPr="007B4BF1" w:rsidRDefault="002B3D99" w:rsidP="007556CC">
            <w:pPr>
              <w:overflowPunct/>
              <w:autoSpaceDE/>
              <w:autoSpaceDN/>
              <w:adjustRightInd/>
              <w:spacing w:line="440" w:lineRule="exact"/>
              <w:ind w:left="84"/>
              <w:jc w:val="both"/>
              <w:textAlignment w:val="auto"/>
              <w:rPr>
                <w:rFonts w:ascii="Angsana New" w:hAnsi="Angsana New"/>
                <w:szCs w:val="24"/>
              </w:rPr>
            </w:pPr>
          </w:p>
        </w:tc>
        <w:tc>
          <w:tcPr>
            <w:tcW w:w="725" w:type="pct"/>
            <w:shd w:val="clear" w:color="auto" w:fill="auto"/>
          </w:tcPr>
          <w:p w14:paraId="63650D68" w14:textId="77777777" w:rsidR="002B3D99" w:rsidRPr="007B4BF1" w:rsidRDefault="002B3D99" w:rsidP="007556CC">
            <w:pPr>
              <w:tabs>
                <w:tab w:val="decimal" w:pos="884"/>
              </w:tabs>
              <w:overflowPunct/>
              <w:autoSpaceDE/>
              <w:autoSpaceDN/>
              <w:adjustRightInd/>
              <w:spacing w:line="440" w:lineRule="exact"/>
              <w:jc w:val="right"/>
              <w:textAlignment w:val="auto"/>
              <w:rPr>
                <w:rFonts w:ascii="Angsana New" w:hAnsi="Angsana New"/>
                <w:szCs w:val="24"/>
              </w:rPr>
            </w:pPr>
          </w:p>
        </w:tc>
        <w:tc>
          <w:tcPr>
            <w:tcW w:w="703" w:type="pct"/>
            <w:shd w:val="clear" w:color="auto" w:fill="auto"/>
          </w:tcPr>
          <w:p w14:paraId="36C034D6" w14:textId="77777777" w:rsidR="002B3D99" w:rsidRPr="007B4BF1" w:rsidRDefault="002B3D99"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rPr>
            </w:pPr>
          </w:p>
        </w:tc>
        <w:tc>
          <w:tcPr>
            <w:tcW w:w="657" w:type="pct"/>
            <w:shd w:val="clear" w:color="auto" w:fill="auto"/>
          </w:tcPr>
          <w:p w14:paraId="06B7B85B" w14:textId="77777777" w:rsidR="002B3D99" w:rsidRPr="007B4BF1" w:rsidRDefault="002B3D99" w:rsidP="007556CC">
            <w:pPr>
              <w:tabs>
                <w:tab w:val="decimal" w:pos="794"/>
              </w:tabs>
              <w:overflowPunct/>
              <w:autoSpaceDE/>
              <w:autoSpaceDN/>
              <w:adjustRightInd/>
              <w:spacing w:line="440" w:lineRule="exact"/>
              <w:jc w:val="right"/>
              <w:textAlignment w:val="auto"/>
              <w:rPr>
                <w:rFonts w:ascii="Angsana New" w:eastAsia="Calibri" w:hAnsi="Angsana New"/>
                <w:szCs w:val="24"/>
              </w:rPr>
            </w:pPr>
          </w:p>
        </w:tc>
        <w:tc>
          <w:tcPr>
            <w:tcW w:w="658" w:type="pct"/>
            <w:shd w:val="clear" w:color="auto" w:fill="auto"/>
          </w:tcPr>
          <w:p w14:paraId="512840E4" w14:textId="77777777" w:rsidR="002B3D99" w:rsidRPr="007B4BF1" w:rsidRDefault="002B3D99" w:rsidP="007556CC">
            <w:pPr>
              <w:tabs>
                <w:tab w:val="decimal" w:pos="794"/>
              </w:tabs>
              <w:overflowPunct/>
              <w:autoSpaceDE/>
              <w:autoSpaceDN/>
              <w:adjustRightInd/>
              <w:spacing w:line="440" w:lineRule="exact"/>
              <w:jc w:val="right"/>
              <w:textAlignment w:val="auto"/>
              <w:rPr>
                <w:rFonts w:ascii="Angsana New" w:hAnsi="Angsana New"/>
                <w:szCs w:val="24"/>
              </w:rPr>
            </w:pPr>
          </w:p>
        </w:tc>
        <w:tc>
          <w:tcPr>
            <w:tcW w:w="879" w:type="pct"/>
            <w:shd w:val="clear" w:color="auto" w:fill="auto"/>
          </w:tcPr>
          <w:p w14:paraId="104E4FC3" w14:textId="77777777" w:rsidR="002B3D99" w:rsidRPr="007B4BF1" w:rsidRDefault="001820C1" w:rsidP="007556CC">
            <w:pPr>
              <w:overflowPunct/>
              <w:autoSpaceDE/>
              <w:autoSpaceDN/>
              <w:adjustRightInd/>
              <w:spacing w:line="440" w:lineRule="exact"/>
              <w:jc w:val="right"/>
              <w:textAlignment w:val="auto"/>
              <w:rPr>
                <w:rFonts w:ascii="Angsana New" w:hAnsi="Angsana New"/>
                <w:szCs w:val="22"/>
              </w:rPr>
            </w:pPr>
            <w:r w:rsidRPr="007B4BF1">
              <w:rPr>
                <w:rFonts w:ascii="Angsana New" w:hAnsi="Angsana New"/>
                <w:szCs w:val="22"/>
              </w:rPr>
              <w:t>Prime Rate-2.25%</w:t>
            </w:r>
          </w:p>
        </w:tc>
      </w:tr>
      <w:tr w:rsidR="005E4380" w:rsidRPr="007B4BF1" w14:paraId="635C160B" w14:textId="77777777" w:rsidTr="004507C2">
        <w:tc>
          <w:tcPr>
            <w:tcW w:w="1378" w:type="pct"/>
            <w:vAlign w:val="bottom"/>
          </w:tcPr>
          <w:p w14:paraId="3F44EDF4" w14:textId="77777777" w:rsidR="005E4380" w:rsidRPr="007B4BF1" w:rsidRDefault="005E4380" w:rsidP="007556CC">
            <w:pPr>
              <w:overflowPunct/>
              <w:autoSpaceDE/>
              <w:autoSpaceDN/>
              <w:adjustRightInd/>
              <w:spacing w:line="440" w:lineRule="exact"/>
              <w:ind w:left="84"/>
              <w:jc w:val="both"/>
              <w:textAlignment w:val="auto"/>
              <w:rPr>
                <w:rFonts w:ascii="Angsana New" w:hAnsi="Angsana New"/>
                <w:szCs w:val="24"/>
              </w:rPr>
            </w:pPr>
            <w:r w:rsidRPr="007B4BF1">
              <w:rPr>
                <w:rFonts w:ascii="Angsana New" w:hAnsi="Angsana New"/>
                <w:szCs w:val="24"/>
              </w:rPr>
              <w:t>Lease liabilities</w:t>
            </w:r>
          </w:p>
        </w:tc>
        <w:tc>
          <w:tcPr>
            <w:tcW w:w="725" w:type="pct"/>
          </w:tcPr>
          <w:p w14:paraId="526988F3" w14:textId="77777777" w:rsidR="005E4380" w:rsidRPr="007B4BF1" w:rsidRDefault="00114A7B" w:rsidP="007556CC">
            <w:pPr>
              <w:tabs>
                <w:tab w:val="decimal" w:pos="884"/>
              </w:tabs>
              <w:overflowPunct/>
              <w:autoSpaceDE/>
              <w:autoSpaceDN/>
              <w:adjustRightInd/>
              <w:spacing w:line="440" w:lineRule="exact"/>
              <w:jc w:val="right"/>
              <w:textAlignment w:val="auto"/>
              <w:rPr>
                <w:rFonts w:ascii="Angsana New" w:hAnsi="Angsana New"/>
                <w:szCs w:val="24"/>
              </w:rPr>
            </w:pPr>
            <w:r w:rsidRPr="007B4BF1">
              <w:rPr>
                <w:rFonts w:ascii="Angsana New" w:hAnsi="Angsana New"/>
                <w:szCs w:val="24"/>
              </w:rPr>
              <w:t>-</w:t>
            </w:r>
          </w:p>
        </w:tc>
        <w:tc>
          <w:tcPr>
            <w:tcW w:w="703" w:type="pct"/>
          </w:tcPr>
          <w:p w14:paraId="35B7ADEA" w14:textId="4866075E" w:rsidR="005E4380" w:rsidRPr="007B4BF1" w:rsidRDefault="003C29EA"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rPr>
            </w:pPr>
            <w:r w:rsidRPr="007B4BF1">
              <w:rPr>
                <w:rFonts w:ascii="Angsana New" w:hAnsi="Angsana New"/>
                <w:szCs w:val="24"/>
              </w:rPr>
              <w:t>60,768,584.86</w:t>
            </w:r>
          </w:p>
        </w:tc>
        <w:tc>
          <w:tcPr>
            <w:tcW w:w="657" w:type="pct"/>
          </w:tcPr>
          <w:p w14:paraId="6297C977" w14:textId="77777777" w:rsidR="005E4380" w:rsidRPr="007B4BF1" w:rsidRDefault="00114A7B" w:rsidP="007556CC">
            <w:pPr>
              <w:tabs>
                <w:tab w:val="decimal" w:pos="794"/>
              </w:tabs>
              <w:overflowPunct/>
              <w:autoSpaceDE/>
              <w:autoSpaceDN/>
              <w:adjustRightInd/>
              <w:spacing w:line="440" w:lineRule="exact"/>
              <w:jc w:val="right"/>
              <w:textAlignment w:val="auto"/>
              <w:rPr>
                <w:rFonts w:ascii="Angsana New" w:eastAsia="Calibri" w:hAnsi="Angsana New"/>
                <w:szCs w:val="24"/>
              </w:rPr>
            </w:pPr>
            <w:r w:rsidRPr="007B4BF1">
              <w:rPr>
                <w:rFonts w:ascii="Angsana New" w:hAnsi="Angsana New"/>
                <w:szCs w:val="24"/>
              </w:rPr>
              <w:t>-</w:t>
            </w:r>
          </w:p>
        </w:tc>
        <w:tc>
          <w:tcPr>
            <w:tcW w:w="658" w:type="pct"/>
          </w:tcPr>
          <w:p w14:paraId="7418C3CD" w14:textId="7702D78D" w:rsidR="005E4380" w:rsidRPr="007B4BF1" w:rsidRDefault="003C29EA" w:rsidP="007556CC">
            <w:pPr>
              <w:tabs>
                <w:tab w:val="decimal" w:pos="794"/>
              </w:tabs>
              <w:overflowPunct/>
              <w:autoSpaceDE/>
              <w:autoSpaceDN/>
              <w:adjustRightInd/>
              <w:spacing w:line="440" w:lineRule="exact"/>
              <w:jc w:val="right"/>
              <w:textAlignment w:val="auto"/>
              <w:rPr>
                <w:rFonts w:ascii="Angsana New" w:hAnsi="Angsana New"/>
                <w:szCs w:val="24"/>
              </w:rPr>
            </w:pPr>
            <w:r w:rsidRPr="007B4BF1">
              <w:rPr>
                <w:rFonts w:ascii="Angsana New" w:hAnsi="Angsana New"/>
                <w:szCs w:val="24"/>
              </w:rPr>
              <w:t>60,768,584.86</w:t>
            </w:r>
          </w:p>
        </w:tc>
        <w:tc>
          <w:tcPr>
            <w:tcW w:w="879" w:type="pct"/>
          </w:tcPr>
          <w:p w14:paraId="751C8D0D" w14:textId="77777777" w:rsidR="005E4380" w:rsidRPr="007B4BF1" w:rsidRDefault="00114A7B" w:rsidP="007556CC">
            <w:pPr>
              <w:overflowPunct/>
              <w:autoSpaceDE/>
              <w:autoSpaceDN/>
              <w:adjustRightInd/>
              <w:spacing w:line="440" w:lineRule="exact"/>
              <w:jc w:val="right"/>
              <w:textAlignment w:val="auto"/>
              <w:rPr>
                <w:rFonts w:ascii="Angsana New" w:hAnsi="Angsana New"/>
                <w:szCs w:val="22"/>
              </w:rPr>
            </w:pPr>
            <w:r w:rsidRPr="007B4BF1">
              <w:rPr>
                <w:rFonts w:ascii="Angsana New" w:hAnsi="Angsana New"/>
                <w:szCs w:val="24"/>
              </w:rPr>
              <w:t>3.37% - 9.73%</w:t>
            </w:r>
          </w:p>
        </w:tc>
      </w:tr>
      <w:tr w:rsidR="005E4380" w:rsidRPr="007B4BF1" w14:paraId="27297AC6" w14:textId="77777777" w:rsidTr="003C29EA">
        <w:tc>
          <w:tcPr>
            <w:tcW w:w="1378" w:type="pct"/>
            <w:tcBorders>
              <w:top w:val="nil"/>
              <w:left w:val="nil"/>
              <w:bottom w:val="nil"/>
              <w:right w:val="nil"/>
            </w:tcBorders>
            <w:shd w:val="clear" w:color="auto" w:fill="auto"/>
            <w:vAlign w:val="bottom"/>
            <w:hideMark/>
          </w:tcPr>
          <w:p w14:paraId="17D75653" w14:textId="77777777" w:rsidR="005E4380" w:rsidRPr="007B4BF1" w:rsidRDefault="005E4380" w:rsidP="007556CC">
            <w:pPr>
              <w:overflowPunct/>
              <w:autoSpaceDE/>
              <w:autoSpaceDN/>
              <w:adjustRightInd/>
              <w:spacing w:line="440" w:lineRule="exact"/>
              <w:ind w:left="84"/>
              <w:jc w:val="both"/>
              <w:textAlignment w:val="auto"/>
              <w:rPr>
                <w:rFonts w:ascii="Angsana New" w:eastAsia="Calibri" w:hAnsi="Angsana New"/>
                <w:szCs w:val="24"/>
                <w:cs/>
                <w:lang w:val="th-TH"/>
              </w:rPr>
            </w:pPr>
            <w:r w:rsidRPr="007B4BF1">
              <w:rPr>
                <w:rFonts w:ascii="Angsana New" w:eastAsia="Calibri" w:hAnsi="Angsana New"/>
                <w:szCs w:val="24"/>
              </w:rPr>
              <w:t>Debentures</w:t>
            </w:r>
          </w:p>
        </w:tc>
        <w:tc>
          <w:tcPr>
            <w:tcW w:w="725" w:type="pct"/>
          </w:tcPr>
          <w:p w14:paraId="3B177A94" w14:textId="77777777" w:rsidR="005E4380" w:rsidRPr="007B4BF1" w:rsidRDefault="00114A7B" w:rsidP="007556CC">
            <w:pPr>
              <w:tabs>
                <w:tab w:val="decimal" w:pos="88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w:t>
            </w:r>
          </w:p>
        </w:tc>
        <w:tc>
          <w:tcPr>
            <w:tcW w:w="703" w:type="pct"/>
          </w:tcPr>
          <w:p w14:paraId="0EC66419" w14:textId="77777777" w:rsidR="005E4380" w:rsidRPr="007B4BF1" w:rsidRDefault="00114A7B"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7B4BF1">
              <w:rPr>
                <w:rFonts w:ascii="Angsana New" w:hAnsi="Angsana New"/>
                <w:szCs w:val="24"/>
              </w:rPr>
              <w:t>1,497,976,762.91</w:t>
            </w:r>
          </w:p>
        </w:tc>
        <w:tc>
          <w:tcPr>
            <w:tcW w:w="657" w:type="pct"/>
          </w:tcPr>
          <w:p w14:paraId="6BFACEDF" w14:textId="77777777" w:rsidR="005E4380" w:rsidRPr="007B4BF1" w:rsidRDefault="00114A7B" w:rsidP="007556CC">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w:t>
            </w:r>
          </w:p>
        </w:tc>
        <w:tc>
          <w:tcPr>
            <w:tcW w:w="658" w:type="pct"/>
          </w:tcPr>
          <w:p w14:paraId="0FDF3F45" w14:textId="77777777" w:rsidR="005E4380" w:rsidRPr="007B4BF1" w:rsidRDefault="00114A7B" w:rsidP="007556CC">
            <w:pPr>
              <w:tabs>
                <w:tab w:val="decimal" w:pos="794"/>
              </w:tabs>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1,497,976,762.91</w:t>
            </w:r>
          </w:p>
        </w:tc>
        <w:tc>
          <w:tcPr>
            <w:tcW w:w="879" w:type="pct"/>
          </w:tcPr>
          <w:p w14:paraId="028AF018" w14:textId="77777777" w:rsidR="005E4380" w:rsidRPr="007B4BF1" w:rsidRDefault="00114A7B" w:rsidP="007556CC">
            <w:pPr>
              <w:overflowPunct/>
              <w:autoSpaceDE/>
              <w:autoSpaceDN/>
              <w:adjustRightInd/>
              <w:spacing w:line="440" w:lineRule="exact"/>
              <w:jc w:val="right"/>
              <w:textAlignment w:val="auto"/>
              <w:rPr>
                <w:rFonts w:ascii="Angsana New" w:eastAsia="Calibri" w:hAnsi="Angsana New"/>
              </w:rPr>
            </w:pPr>
            <w:r w:rsidRPr="007B4BF1">
              <w:rPr>
                <w:rFonts w:ascii="Angsana New" w:hAnsi="Angsana New"/>
                <w:szCs w:val="24"/>
              </w:rPr>
              <w:t>4.50%</w:t>
            </w:r>
          </w:p>
        </w:tc>
      </w:tr>
      <w:bookmarkEnd w:id="20"/>
    </w:tbl>
    <w:p w14:paraId="7D57BE4B" w14:textId="77777777" w:rsidR="003D44AF" w:rsidRPr="007B4BF1" w:rsidRDefault="003D44AF" w:rsidP="007556CC">
      <w:pPr>
        <w:spacing w:line="440" w:lineRule="exact"/>
        <w:jc w:val="center"/>
        <w:rPr>
          <w:rFonts w:ascii="Angsana New" w:hAnsi="Angsana New"/>
          <w:sz w:val="30"/>
          <w:szCs w:val="30"/>
        </w:rPr>
      </w:pPr>
    </w:p>
    <w:p w14:paraId="2A2C3537" w14:textId="77777777" w:rsidR="003D44AF" w:rsidRPr="007B4BF1" w:rsidRDefault="003D44AF" w:rsidP="007556CC">
      <w:pPr>
        <w:overflowPunct/>
        <w:autoSpaceDE/>
        <w:autoSpaceDN/>
        <w:adjustRightInd/>
        <w:spacing w:line="440" w:lineRule="exact"/>
        <w:textAlignment w:val="auto"/>
        <w:rPr>
          <w:rFonts w:ascii="Angsana New" w:hAnsi="Angsana New"/>
          <w:sz w:val="30"/>
          <w:szCs w:val="30"/>
        </w:rPr>
      </w:pPr>
      <w:r w:rsidRPr="007B4BF1">
        <w:rPr>
          <w:rFonts w:ascii="Angsana New" w:hAnsi="Angsana New"/>
          <w:sz w:val="30"/>
          <w:szCs w:val="30"/>
          <w:cs/>
        </w:rPr>
        <w:br w:type="page"/>
      </w:r>
    </w:p>
    <w:tbl>
      <w:tblPr>
        <w:tblW w:w="10173" w:type="dxa"/>
        <w:tblLayout w:type="fixed"/>
        <w:tblLook w:val="04A0" w:firstRow="1" w:lastRow="0" w:firstColumn="1" w:lastColumn="0" w:noHBand="0" w:noVBand="1"/>
      </w:tblPr>
      <w:tblGrid>
        <w:gridCol w:w="2718"/>
        <w:gridCol w:w="1530"/>
        <w:gridCol w:w="1350"/>
        <w:gridCol w:w="1350"/>
        <w:gridCol w:w="1350"/>
        <w:gridCol w:w="1875"/>
      </w:tblGrid>
      <w:tr w:rsidR="00024009" w:rsidRPr="007B4BF1" w14:paraId="35284836" w14:textId="77777777" w:rsidTr="0001633B">
        <w:tc>
          <w:tcPr>
            <w:tcW w:w="2718" w:type="dxa"/>
          </w:tcPr>
          <w:p w14:paraId="7D023D18" w14:textId="77777777" w:rsidR="00024009" w:rsidRPr="007B4BF1" w:rsidRDefault="00024009" w:rsidP="007556CC">
            <w:pPr>
              <w:overflowPunct/>
              <w:autoSpaceDE/>
              <w:autoSpaceDN/>
              <w:adjustRightInd/>
              <w:spacing w:line="500" w:lineRule="exact"/>
              <w:ind w:left="522"/>
              <w:jc w:val="center"/>
              <w:textAlignment w:val="auto"/>
              <w:rPr>
                <w:rFonts w:ascii="Angsana New" w:eastAsia="Calibri" w:hAnsi="Angsana New"/>
                <w:szCs w:val="24"/>
              </w:rPr>
            </w:pPr>
          </w:p>
        </w:tc>
        <w:tc>
          <w:tcPr>
            <w:tcW w:w="7455" w:type="dxa"/>
            <w:gridSpan w:val="5"/>
            <w:hideMark/>
          </w:tcPr>
          <w:p w14:paraId="59EEB1CF" w14:textId="77777777" w:rsidR="00024009" w:rsidRPr="007B4BF1" w:rsidRDefault="00E2227B" w:rsidP="007556CC">
            <w:pPr>
              <w:overflowPunct/>
              <w:autoSpaceDE/>
              <w:autoSpaceDN/>
              <w:adjustRightInd/>
              <w:spacing w:line="500" w:lineRule="exact"/>
              <w:jc w:val="right"/>
              <w:textAlignment w:val="auto"/>
              <w:rPr>
                <w:rFonts w:ascii="Angsana New" w:eastAsia="Calibri" w:hAnsi="Angsana New"/>
                <w:szCs w:val="24"/>
              </w:rPr>
            </w:pPr>
            <w:r w:rsidRPr="007B4BF1">
              <w:rPr>
                <w:rFonts w:ascii="Angsana New" w:eastAsia="Calibri" w:hAnsi="Angsana New"/>
                <w:szCs w:val="24"/>
                <w:cs/>
              </w:rPr>
              <w:t>(</w:t>
            </w:r>
            <w:r w:rsidRPr="007B4BF1">
              <w:rPr>
                <w:rFonts w:ascii="Angsana New" w:eastAsia="Calibri" w:hAnsi="Angsana New"/>
                <w:szCs w:val="24"/>
              </w:rPr>
              <w:t>Unit</w:t>
            </w:r>
            <w:r w:rsidRPr="007B4BF1">
              <w:rPr>
                <w:rFonts w:ascii="Angsana New" w:eastAsia="Calibri" w:hAnsi="Angsana New"/>
                <w:szCs w:val="24"/>
                <w:cs/>
              </w:rPr>
              <w:t xml:space="preserve">: </w:t>
            </w:r>
            <w:r w:rsidRPr="007B4BF1">
              <w:rPr>
                <w:rFonts w:ascii="Angsana New" w:eastAsia="Calibri" w:hAnsi="Angsana New"/>
                <w:szCs w:val="24"/>
              </w:rPr>
              <w:t>Baht</w:t>
            </w:r>
            <w:r w:rsidRPr="007B4BF1">
              <w:rPr>
                <w:rFonts w:ascii="Angsana New" w:eastAsia="Calibri" w:hAnsi="Angsana New"/>
                <w:szCs w:val="24"/>
                <w:cs/>
              </w:rPr>
              <w:t>)</w:t>
            </w:r>
          </w:p>
        </w:tc>
      </w:tr>
      <w:tr w:rsidR="00024009" w:rsidRPr="007B4BF1" w14:paraId="5EB1B409" w14:textId="77777777" w:rsidTr="0001633B">
        <w:trPr>
          <w:trHeight w:val="85"/>
        </w:trPr>
        <w:tc>
          <w:tcPr>
            <w:tcW w:w="2718" w:type="dxa"/>
          </w:tcPr>
          <w:p w14:paraId="65671CAD" w14:textId="77777777" w:rsidR="00024009" w:rsidRPr="007B4BF1" w:rsidRDefault="00024009" w:rsidP="007556CC">
            <w:pPr>
              <w:overflowPunct/>
              <w:autoSpaceDE/>
              <w:autoSpaceDN/>
              <w:adjustRightInd/>
              <w:spacing w:line="500" w:lineRule="exact"/>
              <w:ind w:left="522"/>
              <w:jc w:val="center"/>
              <w:textAlignment w:val="auto"/>
              <w:rPr>
                <w:rFonts w:ascii="Angsana New" w:eastAsia="Calibri" w:hAnsi="Angsana New"/>
                <w:szCs w:val="24"/>
              </w:rPr>
            </w:pPr>
          </w:p>
        </w:tc>
        <w:tc>
          <w:tcPr>
            <w:tcW w:w="7455" w:type="dxa"/>
            <w:gridSpan w:val="5"/>
            <w:hideMark/>
          </w:tcPr>
          <w:p w14:paraId="3FC4099D" w14:textId="77777777" w:rsidR="00024009" w:rsidRPr="007B4BF1" w:rsidRDefault="008249F4" w:rsidP="007556CC">
            <w:pPr>
              <w:pBdr>
                <w:bottom w:val="single" w:sz="4" w:space="1" w:color="auto"/>
              </w:pBdr>
              <w:overflowPunct/>
              <w:autoSpaceDE/>
              <w:autoSpaceDN/>
              <w:adjustRightInd/>
              <w:spacing w:line="500" w:lineRule="exact"/>
              <w:jc w:val="center"/>
              <w:textAlignment w:val="auto"/>
              <w:rPr>
                <w:rFonts w:ascii="Angsana New" w:eastAsia="Calibri" w:hAnsi="Angsana New"/>
                <w:szCs w:val="24"/>
              </w:rPr>
            </w:pPr>
            <w:r w:rsidRPr="007B4BF1">
              <w:rPr>
                <w:rFonts w:ascii="Angsana New" w:eastAsia="Calibri" w:hAnsi="Angsana New"/>
                <w:szCs w:val="24"/>
              </w:rPr>
              <w:t>Separate financial statements</w:t>
            </w:r>
            <w:r w:rsidR="0050332D" w:rsidRPr="007B4BF1">
              <w:rPr>
                <w:rFonts w:ascii="Angsana New" w:eastAsia="Calibri" w:hAnsi="Angsana New"/>
                <w:szCs w:val="24"/>
              </w:rPr>
              <w:t xml:space="preserve"> As at </w:t>
            </w:r>
            <w:r w:rsidR="004F18F2" w:rsidRPr="007B4BF1">
              <w:rPr>
                <w:rFonts w:ascii="Angsana New" w:eastAsia="Calibri" w:hAnsi="Angsana New"/>
                <w:szCs w:val="24"/>
              </w:rPr>
              <w:t>December</w:t>
            </w:r>
            <w:r w:rsidR="00185009" w:rsidRPr="007B4BF1">
              <w:rPr>
                <w:rFonts w:ascii="Angsana New" w:eastAsia="Calibri" w:hAnsi="Angsana New"/>
                <w:szCs w:val="24"/>
              </w:rPr>
              <w:t xml:space="preserve"> 31, </w:t>
            </w:r>
            <w:r w:rsidR="004E28DF" w:rsidRPr="007B4BF1">
              <w:rPr>
                <w:rFonts w:ascii="Angsana New" w:eastAsia="Calibri" w:hAnsi="Angsana New"/>
                <w:szCs w:val="24"/>
              </w:rPr>
              <w:t>202</w:t>
            </w:r>
            <w:r w:rsidR="0062090E" w:rsidRPr="007B4BF1">
              <w:rPr>
                <w:rFonts w:ascii="Angsana New" w:eastAsia="Calibri" w:hAnsi="Angsana New"/>
                <w:szCs w:val="24"/>
              </w:rPr>
              <w:t>3</w:t>
            </w:r>
          </w:p>
        </w:tc>
      </w:tr>
      <w:tr w:rsidR="008175BC" w:rsidRPr="007B4BF1" w14:paraId="2B48731F" w14:textId="77777777" w:rsidTr="0001633B">
        <w:tc>
          <w:tcPr>
            <w:tcW w:w="2718" w:type="dxa"/>
          </w:tcPr>
          <w:p w14:paraId="62549B9A" w14:textId="77777777" w:rsidR="008175BC" w:rsidRPr="007B4BF1" w:rsidRDefault="008175BC" w:rsidP="007556CC">
            <w:pPr>
              <w:overflowPunct/>
              <w:autoSpaceDE/>
              <w:autoSpaceDN/>
              <w:adjustRightInd/>
              <w:spacing w:line="500" w:lineRule="exact"/>
              <w:ind w:left="72" w:right="162"/>
              <w:jc w:val="center"/>
              <w:textAlignment w:val="auto"/>
              <w:rPr>
                <w:rFonts w:ascii="Angsana New" w:eastAsia="Calibri" w:hAnsi="Angsana New"/>
                <w:szCs w:val="24"/>
                <w:cs/>
              </w:rPr>
            </w:pPr>
          </w:p>
        </w:tc>
        <w:tc>
          <w:tcPr>
            <w:tcW w:w="1530" w:type="dxa"/>
            <w:hideMark/>
          </w:tcPr>
          <w:p w14:paraId="62E25715" w14:textId="77777777" w:rsidR="008175BC" w:rsidRPr="007B4BF1" w:rsidRDefault="008175BC" w:rsidP="007556CC">
            <w:pPr>
              <w:overflowPunct/>
              <w:autoSpaceDE/>
              <w:autoSpaceDN/>
              <w:adjustRightInd/>
              <w:spacing w:line="500" w:lineRule="exact"/>
              <w:ind w:right="-90"/>
              <w:jc w:val="center"/>
              <w:textAlignment w:val="auto"/>
              <w:rPr>
                <w:rFonts w:ascii="Angsana New" w:eastAsia="Calibri" w:hAnsi="Angsana New"/>
                <w:szCs w:val="24"/>
                <w:cs/>
              </w:rPr>
            </w:pPr>
            <w:r w:rsidRPr="007B4BF1">
              <w:rPr>
                <w:rFonts w:ascii="Angsana New" w:eastAsia="Calibri" w:hAnsi="Angsana New"/>
                <w:szCs w:val="24"/>
              </w:rPr>
              <w:t>Interest rates</w:t>
            </w:r>
            <w:r w:rsidRPr="007B4BF1">
              <w:rPr>
                <w:rFonts w:ascii="Angsana New" w:hAnsi="Angsana New"/>
                <w:cs/>
              </w:rPr>
              <w:t xml:space="preserve"> </w:t>
            </w:r>
          </w:p>
        </w:tc>
        <w:tc>
          <w:tcPr>
            <w:tcW w:w="1350" w:type="dxa"/>
          </w:tcPr>
          <w:p w14:paraId="2033AF4D" w14:textId="77777777" w:rsidR="008175BC" w:rsidRPr="007B4BF1" w:rsidRDefault="008175BC" w:rsidP="007556CC">
            <w:pPr>
              <w:keepNext/>
              <w:keepLines/>
              <w:tabs>
                <w:tab w:val="left" w:pos="720"/>
              </w:tabs>
              <w:overflowPunct/>
              <w:autoSpaceDE/>
              <w:autoSpaceDN/>
              <w:adjustRightInd/>
              <w:spacing w:line="500" w:lineRule="exact"/>
              <w:jc w:val="center"/>
              <w:textAlignment w:val="auto"/>
              <w:outlineLvl w:val="7"/>
              <w:rPr>
                <w:rFonts w:ascii="Angsana New" w:hAnsi="Angsana New"/>
                <w:color w:val="272727"/>
                <w:szCs w:val="24"/>
              </w:rPr>
            </w:pPr>
          </w:p>
        </w:tc>
        <w:tc>
          <w:tcPr>
            <w:tcW w:w="1350" w:type="dxa"/>
          </w:tcPr>
          <w:p w14:paraId="79D8DB4F" w14:textId="77777777" w:rsidR="008175BC" w:rsidRPr="007B4BF1" w:rsidRDefault="008175BC" w:rsidP="007556CC">
            <w:pPr>
              <w:keepNext/>
              <w:keepLines/>
              <w:tabs>
                <w:tab w:val="left" w:pos="720"/>
              </w:tabs>
              <w:overflowPunct/>
              <w:autoSpaceDE/>
              <w:autoSpaceDN/>
              <w:adjustRightInd/>
              <w:spacing w:line="500" w:lineRule="exact"/>
              <w:jc w:val="center"/>
              <w:textAlignment w:val="auto"/>
              <w:outlineLvl w:val="7"/>
              <w:rPr>
                <w:rFonts w:ascii="Angsana New" w:hAnsi="Angsana New"/>
                <w:color w:val="272727"/>
                <w:szCs w:val="24"/>
              </w:rPr>
            </w:pPr>
          </w:p>
        </w:tc>
        <w:tc>
          <w:tcPr>
            <w:tcW w:w="1350" w:type="dxa"/>
          </w:tcPr>
          <w:p w14:paraId="0F626AB3" w14:textId="77777777" w:rsidR="008175BC" w:rsidRPr="007B4BF1" w:rsidRDefault="008175BC" w:rsidP="007556CC">
            <w:pPr>
              <w:overflowPunct/>
              <w:autoSpaceDE/>
              <w:autoSpaceDN/>
              <w:adjustRightInd/>
              <w:spacing w:line="500" w:lineRule="exact"/>
              <w:jc w:val="center"/>
              <w:textAlignment w:val="auto"/>
              <w:rPr>
                <w:rFonts w:ascii="Angsana New" w:eastAsia="Calibri" w:hAnsi="Angsana New"/>
                <w:szCs w:val="24"/>
              </w:rPr>
            </w:pPr>
          </w:p>
        </w:tc>
        <w:tc>
          <w:tcPr>
            <w:tcW w:w="1875" w:type="dxa"/>
          </w:tcPr>
          <w:p w14:paraId="4DA41863" w14:textId="77777777" w:rsidR="008175BC" w:rsidRPr="007B4BF1" w:rsidRDefault="008175BC" w:rsidP="007556CC">
            <w:pPr>
              <w:overflowPunct/>
              <w:autoSpaceDE/>
              <w:autoSpaceDN/>
              <w:adjustRightInd/>
              <w:spacing w:line="500" w:lineRule="exact"/>
              <w:jc w:val="center"/>
              <w:textAlignment w:val="auto"/>
              <w:rPr>
                <w:rFonts w:ascii="Angsana New" w:eastAsia="Calibri" w:hAnsi="Angsana New"/>
                <w:szCs w:val="24"/>
                <w:cs/>
              </w:rPr>
            </w:pPr>
          </w:p>
        </w:tc>
      </w:tr>
      <w:tr w:rsidR="008175BC" w:rsidRPr="007B4BF1" w14:paraId="6A2842B1" w14:textId="77777777" w:rsidTr="0001633B">
        <w:tc>
          <w:tcPr>
            <w:tcW w:w="2718" w:type="dxa"/>
          </w:tcPr>
          <w:p w14:paraId="157527FC" w14:textId="77777777" w:rsidR="008175BC" w:rsidRPr="007B4BF1" w:rsidRDefault="008175BC" w:rsidP="007556CC">
            <w:pPr>
              <w:overflowPunct/>
              <w:autoSpaceDE/>
              <w:autoSpaceDN/>
              <w:adjustRightInd/>
              <w:spacing w:line="500" w:lineRule="exact"/>
              <w:ind w:left="72" w:right="162"/>
              <w:jc w:val="center"/>
              <w:textAlignment w:val="auto"/>
              <w:rPr>
                <w:rFonts w:ascii="Angsana New" w:eastAsia="Calibri" w:hAnsi="Angsana New"/>
                <w:szCs w:val="24"/>
                <w:cs/>
              </w:rPr>
            </w:pPr>
          </w:p>
        </w:tc>
        <w:tc>
          <w:tcPr>
            <w:tcW w:w="1530" w:type="dxa"/>
          </w:tcPr>
          <w:p w14:paraId="4A8B991B" w14:textId="77777777" w:rsidR="008175BC" w:rsidRPr="007B4BF1" w:rsidRDefault="008175BC" w:rsidP="007556CC">
            <w:pPr>
              <w:overflowPunct/>
              <w:autoSpaceDE/>
              <w:autoSpaceDN/>
              <w:adjustRightInd/>
              <w:spacing w:line="500" w:lineRule="exact"/>
              <w:ind w:right="-90"/>
              <w:jc w:val="center"/>
              <w:textAlignment w:val="auto"/>
              <w:rPr>
                <w:rFonts w:ascii="Angsana New" w:eastAsia="Calibri" w:hAnsi="Angsana New"/>
                <w:szCs w:val="24"/>
              </w:rPr>
            </w:pPr>
            <w:r w:rsidRPr="007B4BF1">
              <w:rPr>
                <w:rFonts w:ascii="Angsana New" w:eastAsia="Calibri" w:hAnsi="Angsana New"/>
                <w:szCs w:val="24"/>
              </w:rPr>
              <w:t>fluctuate</w:t>
            </w:r>
            <w:r w:rsidRPr="007B4BF1">
              <w:rPr>
                <w:rFonts w:ascii="Angsana New" w:hAnsi="Angsana New"/>
                <w:cs/>
              </w:rPr>
              <w:t xml:space="preserve"> </w:t>
            </w:r>
            <w:r w:rsidRPr="007B4BF1">
              <w:rPr>
                <w:rFonts w:ascii="Angsana New" w:eastAsia="Calibri" w:hAnsi="Angsana New"/>
                <w:szCs w:val="24"/>
              </w:rPr>
              <w:t xml:space="preserve">according </w:t>
            </w:r>
          </w:p>
        </w:tc>
        <w:tc>
          <w:tcPr>
            <w:tcW w:w="1350" w:type="dxa"/>
          </w:tcPr>
          <w:p w14:paraId="687D813D" w14:textId="77777777" w:rsidR="008175BC" w:rsidRPr="007B4BF1" w:rsidRDefault="008175BC" w:rsidP="007556CC">
            <w:pPr>
              <w:keepNext/>
              <w:keepLines/>
              <w:tabs>
                <w:tab w:val="left" w:pos="720"/>
              </w:tabs>
              <w:overflowPunct/>
              <w:autoSpaceDE/>
              <w:autoSpaceDN/>
              <w:adjustRightInd/>
              <w:spacing w:line="500" w:lineRule="exact"/>
              <w:jc w:val="center"/>
              <w:textAlignment w:val="auto"/>
              <w:outlineLvl w:val="7"/>
              <w:rPr>
                <w:rFonts w:ascii="Angsana New" w:hAnsi="Angsana New"/>
                <w:color w:val="272727"/>
                <w:szCs w:val="24"/>
              </w:rPr>
            </w:pPr>
            <w:r w:rsidRPr="007B4BF1">
              <w:rPr>
                <w:rFonts w:ascii="Angsana New" w:hAnsi="Angsana New"/>
                <w:color w:val="272727"/>
                <w:szCs w:val="24"/>
              </w:rPr>
              <w:t xml:space="preserve">Fixed </w:t>
            </w:r>
          </w:p>
        </w:tc>
        <w:tc>
          <w:tcPr>
            <w:tcW w:w="1350" w:type="dxa"/>
          </w:tcPr>
          <w:p w14:paraId="31D3F899" w14:textId="77777777" w:rsidR="008175BC" w:rsidRPr="007B4BF1" w:rsidRDefault="008175BC" w:rsidP="007556CC">
            <w:pPr>
              <w:keepNext/>
              <w:keepLines/>
              <w:tabs>
                <w:tab w:val="left" w:pos="720"/>
              </w:tabs>
              <w:overflowPunct/>
              <w:autoSpaceDE/>
              <w:autoSpaceDN/>
              <w:adjustRightInd/>
              <w:spacing w:line="500" w:lineRule="exact"/>
              <w:jc w:val="center"/>
              <w:textAlignment w:val="auto"/>
              <w:outlineLvl w:val="7"/>
              <w:rPr>
                <w:rFonts w:ascii="Angsana New" w:hAnsi="Angsana New"/>
                <w:color w:val="272727"/>
                <w:szCs w:val="24"/>
              </w:rPr>
            </w:pPr>
            <w:r w:rsidRPr="007B4BF1">
              <w:rPr>
                <w:rFonts w:ascii="Angsana New" w:hAnsi="Angsana New"/>
                <w:color w:val="272727"/>
                <w:szCs w:val="24"/>
              </w:rPr>
              <w:t>Non</w:t>
            </w:r>
          </w:p>
        </w:tc>
        <w:tc>
          <w:tcPr>
            <w:tcW w:w="1350" w:type="dxa"/>
          </w:tcPr>
          <w:p w14:paraId="2BF4CD97" w14:textId="77777777" w:rsidR="008175BC" w:rsidRPr="007B4BF1" w:rsidRDefault="008175BC" w:rsidP="007556CC">
            <w:pPr>
              <w:overflowPunct/>
              <w:autoSpaceDE/>
              <w:autoSpaceDN/>
              <w:adjustRightInd/>
              <w:spacing w:line="500" w:lineRule="exact"/>
              <w:jc w:val="center"/>
              <w:textAlignment w:val="auto"/>
              <w:rPr>
                <w:rFonts w:ascii="Angsana New" w:eastAsia="Calibri" w:hAnsi="Angsana New"/>
                <w:szCs w:val="24"/>
              </w:rPr>
            </w:pPr>
          </w:p>
        </w:tc>
        <w:tc>
          <w:tcPr>
            <w:tcW w:w="1875" w:type="dxa"/>
          </w:tcPr>
          <w:p w14:paraId="697FE2AF" w14:textId="77777777" w:rsidR="008175BC" w:rsidRPr="007B4BF1" w:rsidRDefault="008175BC" w:rsidP="007556CC">
            <w:pPr>
              <w:overflowPunct/>
              <w:autoSpaceDE/>
              <w:autoSpaceDN/>
              <w:adjustRightInd/>
              <w:spacing w:line="500" w:lineRule="exact"/>
              <w:jc w:val="center"/>
              <w:textAlignment w:val="auto"/>
              <w:rPr>
                <w:rFonts w:ascii="Angsana New" w:eastAsia="Calibri" w:hAnsi="Angsana New"/>
                <w:szCs w:val="24"/>
                <w:cs/>
              </w:rPr>
            </w:pPr>
          </w:p>
        </w:tc>
      </w:tr>
      <w:tr w:rsidR="008175BC" w:rsidRPr="007B4BF1" w14:paraId="69A37343" w14:textId="77777777" w:rsidTr="0001633B">
        <w:tc>
          <w:tcPr>
            <w:tcW w:w="2718" w:type="dxa"/>
            <w:hideMark/>
          </w:tcPr>
          <w:p w14:paraId="25936874" w14:textId="77777777" w:rsidR="008175BC" w:rsidRPr="007B4BF1" w:rsidRDefault="008175BC" w:rsidP="007556CC">
            <w:pPr>
              <w:overflowPunct/>
              <w:autoSpaceDE/>
              <w:autoSpaceDN/>
              <w:adjustRightInd/>
              <w:spacing w:line="500" w:lineRule="exact"/>
              <w:ind w:left="84" w:right="162"/>
              <w:jc w:val="center"/>
              <w:textAlignment w:val="auto"/>
              <w:rPr>
                <w:rFonts w:ascii="Angsana New" w:eastAsia="Calibri" w:hAnsi="Angsana New"/>
                <w:szCs w:val="24"/>
                <w:cs/>
              </w:rPr>
            </w:pPr>
          </w:p>
        </w:tc>
        <w:tc>
          <w:tcPr>
            <w:tcW w:w="1530" w:type="dxa"/>
            <w:hideMark/>
          </w:tcPr>
          <w:p w14:paraId="231AF00D" w14:textId="77777777" w:rsidR="008175BC" w:rsidRPr="007B4BF1" w:rsidRDefault="008175BC" w:rsidP="007556CC">
            <w:pPr>
              <w:pBdr>
                <w:bottom w:val="single" w:sz="4" w:space="1" w:color="auto"/>
              </w:pBdr>
              <w:overflowPunct/>
              <w:autoSpaceDE/>
              <w:autoSpaceDN/>
              <w:adjustRightInd/>
              <w:spacing w:line="500" w:lineRule="exact"/>
              <w:ind w:left="-108" w:right="-90"/>
              <w:jc w:val="center"/>
              <w:textAlignment w:val="auto"/>
              <w:rPr>
                <w:rFonts w:ascii="Angsana New" w:eastAsia="Calibri" w:hAnsi="Angsana New"/>
                <w:szCs w:val="24"/>
              </w:rPr>
            </w:pPr>
            <w:r w:rsidRPr="007B4BF1">
              <w:rPr>
                <w:rFonts w:ascii="Angsana New" w:eastAsia="Calibri" w:hAnsi="Angsana New"/>
                <w:szCs w:val="24"/>
              </w:rPr>
              <w:t>to market prices</w:t>
            </w:r>
            <w:r w:rsidRPr="007B4BF1">
              <w:rPr>
                <w:rFonts w:ascii="Angsana New" w:eastAsia="Calibri" w:hAnsi="Angsana New"/>
                <w:szCs w:val="24"/>
                <w:cs/>
              </w:rPr>
              <w:t>.</w:t>
            </w:r>
          </w:p>
        </w:tc>
        <w:tc>
          <w:tcPr>
            <w:tcW w:w="1350" w:type="dxa"/>
            <w:hideMark/>
          </w:tcPr>
          <w:p w14:paraId="5B77E841" w14:textId="77777777" w:rsidR="008175BC" w:rsidRPr="007B4BF1" w:rsidRDefault="008175BC" w:rsidP="007556CC">
            <w:pPr>
              <w:keepNext/>
              <w:keepLines/>
              <w:pBdr>
                <w:bottom w:val="single" w:sz="4" w:space="1" w:color="auto"/>
              </w:pBdr>
              <w:tabs>
                <w:tab w:val="left" w:pos="720"/>
              </w:tabs>
              <w:overflowPunct/>
              <w:autoSpaceDE/>
              <w:autoSpaceDN/>
              <w:adjustRightInd/>
              <w:spacing w:line="500" w:lineRule="exact"/>
              <w:jc w:val="center"/>
              <w:textAlignment w:val="auto"/>
              <w:outlineLvl w:val="7"/>
              <w:rPr>
                <w:rFonts w:ascii="Angsana New" w:eastAsia="Calibri" w:hAnsi="Angsana New"/>
                <w:szCs w:val="24"/>
              </w:rPr>
            </w:pPr>
            <w:r w:rsidRPr="007B4BF1">
              <w:rPr>
                <w:rFonts w:ascii="Angsana New" w:hAnsi="Angsana New"/>
                <w:color w:val="272727"/>
                <w:szCs w:val="24"/>
              </w:rPr>
              <w:t>Interest rate</w:t>
            </w:r>
            <w:r w:rsidRPr="007B4BF1">
              <w:rPr>
                <w:rFonts w:ascii="Angsana New" w:hAnsi="Angsana New"/>
                <w:color w:val="272727"/>
                <w:szCs w:val="24"/>
                <w:cs/>
              </w:rPr>
              <w:t>.</w:t>
            </w:r>
          </w:p>
        </w:tc>
        <w:tc>
          <w:tcPr>
            <w:tcW w:w="1350" w:type="dxa"/>
            <w:hideMark/>
          </w:tcPr>
          <w:p w14:paraId="2215F509" w14:textId="77777777" w:rsidR="008175BC" w:rsidRPr="007B4BF1" w:rsidRDefault="008175BC" w:rsidP="007556CC">
            <w:pPr>
              <w:keepNext/>
              <w:keepLines/>
              <w:pBdr>
                <w:bottom w:val="single" w:sz="4" w:space="1" w:color="auto"/>
              </w:pBdr>
              <w:tabs>
                <w:tab w:val="left" w:pos="720"/>
              </w:tabs>
              <w:overflowPunct/>
              <w:autoSpaceDE/>
              <w:autoSpaceDN/>
              <w:adjustRightInd/>
              <w:spacing w:line="500" w:lineRule="exact"/>
              <w:jc w:val="center"/>
              <w:textAlignment w:val="auto"/>
              <w:outlineLvl w:val="7"/>
              <w:rPr>
                <w:rFonts w:ascii="Angsana New" w:hAnsi="Angsana New"/>
                <w:color w:val="272727"/>
                <w:szCs w:val="24"/>
              </w:rPr>
            </w:pPr>
            <w:r w:rsidRPr="007B4BF1">
              <w:rPr>
                <w:rFonts w:ascii="Angsana New" w:hAnsi="Angsana New"/>
                <w:color w:val="272727"/>
                <w:szCs w:val="24"/>
              </w:rPr>
              <w:t>Interest rate</w:t>
            </w:r>
            <w:r w:rsidRPr="007B4BF1">
              <w:rPr>
                <w:rFonts w:ascii="Angsana New" w:hAnsi="Angsana New"/>
                <w:color w:val="272727"/>
                <w:szCs w:val="24"/>
                <w:cs/>
              </w:rPr>
              <w:t>.</w:t>
            </w:r>
          </w:p>
        </w:tc>
        <w:tc>
          <w:tcPr>
            <w:tcW w:w="1350" w:type="dxa"/>
            <w:hideMark/>
          </w:tcPr>
          <w:p w14:paraId="3F661191" w14:textId="77777777" w:rsidR="008175BC" w:rsidRPr="007B4BF1" w:rsidRDefault="008175BC" w:rsidP="007556CC">
            <w:pPr>
              <w:pBdr>
                <w:bottom w:val="single" w:sz="4" w:space="1" w:color="auto"/>
              </w:pBdr>
              <w:overflowPunct/>
              <w:autoSpaceDE/>
              <w:autoSpaceDN/>
              <w:adjustRightInd/>
              <w:spacing w:line="500" w:lineRule="exact"/>
              <w:jc w:val="center"/>
              <w:textAlignment w:val="auto"/>
              <w:rPr>
                <w:rFonts w:ascii="Angsana New" w:eastAsia="Calibri" w:hAnsi="Angsana New"/>
                <w:szCs w:val="24"/>
              </w:rPr>
            </w:pPr>
            <w:r w:rsidRPr="007B4BF1">
              <w:rPr>
                <w:rFonts w:ascii="Angsana New" w:eastAsia="Calibri" w:hAnsi="Angsana New"/>
                <w:szCs w:val="24"/>
              </w:rPr>
              <w:t>Total</w:t>
            </w:r>
          </w:p>
        </w:tc>
        <w:tc>
          <w:tcPr>
            <w:tcW w:w="1875" w:type="dxa"/>
            <w:hideMark/>
          </w:tcPr>
          <w:p w14:paraId="49BCC376" w14:textId="77777777" w:rsidR="008175BC" w:rsidRPr="007B4BF1" w:rsidRDefault="008175BC" w:rsidP="007556CC">
            <w:pPr>
              <w:pBdr>
                <w:bottom w:val="single" w:sz="4" w:space="1" w:color="auto"/>
              </w:pBdr>
              <w:overflowPunct/>
              <w:autoSpaceDE/>
              <w:autoSpaceDN/>
              <w:adjustRightInd/>
              <w:spacing w:line="500" w:lineRule="exact"/>
              <w:jc w:val="center"/>
              <w:textAlignment w:val="auto"/>
              <w:rPr>
                <w:rFonts w:ascii="Angsana New" w:eastAsia="Calibri" w:hAnsi="Angsana New"/>
                <w:szCs w:val="24"/>
              </w:rPr>
            </w:pPr>
            <w:r w:rsidRPr="007B4BF1">
              <w:rPr>
                <w:rFonts w:ascii="Angsana New" w:hAnsi="Angsana New"/>
                <w:color w:val="272727"/>
                <w:szCs w:val="24"/>
              </w:rPr>
              <w:t>Interest rate</w:t>
            </w:r>
            <w:r w:rsidRPr="007B4BF1">
              <w:rPr>
                <w:rFonts w:ascii="Angsana New" w:hAnsi="Angsana New"/>
                <w:color w:val="272727"/>
                <w:szCs w:val="24"/>
                <w:cs/>
              </w:rPr>
              <w:t>.</w:t>
            </w:r>
          </w:p>
        </w:tc>
      </w:tr>
      <w:tr w:rsidR="00024009" w:rsidRPr="007B4BF1" w14:paraId="4D5B2F55" w14:textId="77777777" w:rsidTr="0001633B">
        <w:tc>
          <w:tcPr>
            <w:tcW w:w="2718" w:type="dxa"/>
            <w:hideMark/>
          </w:tcPr>
          <w:p w14:paraId="3E89B2AC" w14:textId="77777777" w:rsidR="00024009" w:rsidRPr="007B4BF1" w:rsidRDefault="00004C78" w:rsidP="007556CC">
            <w:pPr>
              <w:overflowPunct/>
              <w:autoSpaceDE/>
              <w:autoSpaceDN/>
              <w:adjustRightInd/>
              <w:spacing w:line="500" w:lineRule="exact"/>
              <w:ind w:left="84"/>
              <w:jc w:val="both"/>
              <w:textAlignment w:val="auto"/>
              <w:rPr>
                <w:rFonts w:ascii="Angsana New" w:eastAsia="Calibri" w:hAnsi="Angsana New"/>
                <w:szCs w:val="24"/>
                <w:cs/>
              </w:rPr>
            </w:pPr>
            <w:r w:rsidRPr="007B4BF1">
              <w:rPr>
                <w:rFonts w:ascii="Angsana New" w:eastAsia="Calibri" w:hAnsi="Angsana New"/>
                <w:b/>
                <w:bCs/>
                <w:szCs w:val="24"/>
                <w:u w:val="single"/>
              </w:rPr>
              <w:t>Financial asset</w:t>
            </w:r>
          </w:p>
        </w:tc>
        <w:tc>
          <w:tcPr>
            <w:tcW w:w="1530" w:type="dxa"/>
          </w:tcPr>
          <w:p w14:paraId="43984873" w14:textId="77777777" w:rsidR="00024009" w:rsidRPr="007B4BF1" w:rsidRDefault="00024009" w:rsidP="007556CC">
            <w:pPr>
              <w:overflowPunct/>
              <w:autoSpaceDE/>
              <w:autoSpaceDN/>
              <w:adjustRightInd/>
              <w:spacing w:line="500" w:lineRule="exact"/>
              <w:jc w:val="both"/>
              <w:textAlignment w:val="auto"/>
              <w:rPr>
                <w:rFonts w:ascii="Angsana New" w:eastAsia="Calibri" w:hAnsi="Angsana New"/>
                <w:szCs w:val="24"/>
              </w:rPr>
            </w:pPr>
          </w:p>
        </w:tc>
        <w:tc>
          <w:tcPr>
            <w:tcW w:w="1350" w:type="dxa"/>
          </w:tcPr>
          <w:p w14:paraId="4420470F" w14:textId="77777777" w:rsidR="00024009" w:rsidRPr="007B4BF1" w:rsidRDefault="00024009" w:rsidP="007556CC">
            <w:pPr>
              <w:overflowPunct/>
              <w:autoSpaceDE/>
              <w:autoSpaceDN/>
              <w:adjustRightInd/>
              <w:spacing w:line="500" w:lineRule="exact"/>
              <w:jc w:val="both"/>
              <w:textAlignment w:val="auto"/>
              <w:rPr>
                <w:rFonts w:ascii="Angsana New" w:eastAsia="Calibri" w:hAnsi="Angsana New"/>
                <w:szCs w:val="24"/>
              </w:rPr>
            </w:pPr>
          </w:p>
        </w:tc>
        <w:tc>
          <w:tcPr>
            <w:tcW w:w="1350" w:type="dxa"/>
          </w:tcPr>
          <w:p w14:paraId="2552D7C7" w14:textId="77777777" w:rsidR="00024009" w:rsidRPr="007B4BF1" w:rsidRDefault="00024009" w:rsidP="007556CC">
            <w:pPr>
              <w:overflowPunct/>
              <w:autoSpaceDE/>
              <w:autoSpaceDN/>
              <w:adjustRightInd/>
              <w:spacing w:line="500" w:lineRule="exact"/>
              <w:jc w:val="both"/>
              <w:textAlignment w:val="auto"/>
              <w:rPr>
                <w:rFonts w:ascii="Angsana New" w:eastAsia="Calibri" w:hAnsi="Angsana New"/>
                <w:szCs w:val="24"/>
              </w:rPr>
            </w:pPr>
          </w:p>
        </w:tc>
        <w:tc>
          <w:tcPr>
            <w:tcW w:w="1350" w:type="dxa"/>
          </w:tcPr>
          <w:p w14:paraId="762CB226" w14:textId="77777777" w:rsidR="00024009" w:rsidRPr="007B4BF1" w:rsidRDefault="00024009" w:rsidP="007556CC">
            <w:pPr>
              <w:overflowPunct/>
              <w:autoSpaceDE/>
              <w:autoSpaceDN/>
              <w:adjustRightInd/>
              <w:spacing w:line="500" w:lineRule="exact"/>
              <w:jc w:val="right"/>
              <w:textAlignment w:val="auto"/>
              <w:rPr>
                <w:rFonts w:ascii="Angsana New" w:eastAsia="Calibri" w:hAnsi="Angsana New"/>
                <w:szCs w:val="24"/>
              </w:rPr>
            </w:pPr>
          </w:p>
        </w:tc>
        <w:tc>
          <w:tcPr>
            <w:tcW w:w="1875" w:type="dxa"/>
          </w:tcPr>
          <w:p w14:paraId="2BBB593C" w14:textId="77777777" w:rsidR="00024009" w:rsidRPr="007B4BF1" w:rsidRDefault="00024009" w:rsidP="007556CC">
            <w:pPr>
              <w:overflowPunct/>
              <w:autoSpaceDE/>
              <w:autoSpaceDN/>
              <w:adjustRightInd/>
              <w:spacing w:line="500" w:lineRule="exact"/>
              <w:jc w:val="both"/>
              <w:textAlignment w:val="auto"/>
              <w:rPr>
                <w:rFonts w:ascii="Angsana New" w:eastAsia="Calibri" w:hAnsi="Angsana New"/>
                <w:szCs w:val="24"/>
              </w:rPr>
            </w:pPr>
          </w:p>
        </w:tc>
      </w:tr>
      <w:tr w:rsidR="00B1178A" w:rsidRPr="007B4BF1" w14:paraId="3E2BDEE6" w14:textId="77777777" w:rsidTr="0001633B">
        <w:tc>
          <w:tcPr>
            <w:tcW w:w="2718" w:type="dxa"/>
            <w:tcBorders>
              <w:top w:val="nil"/>
              <w:left w:val="nil"/>
              <w:bottom w:val="nil"/>
              <w:right w:val="nil"/>
            </w:tcBorders>
            <w:shd w:val="clear" w:color="auto" w:fill="auto"/>
            <w:vAlign w:val="bottom"/>
            <w:hideMark/>
          </w:tcPr>
          <w:p w14:paraId="3E33B63B" w14:textId="77777777" w:rsidR="00B1178A" w:rsidRPr="007B4BF1" w:rsidRDefault="00B1178A" w:rsidP="007556CC">
            <w:pPr>
              <w:overflowPunct/>
              <w:autoSpaceDE/>
              <w:autoSpaceDN/>
              <w:adjustRightInd/>
              <w:spacing w:line="500" w:lineRule="exact"/>
              <w:ind w:left="84"/>
              <w:jc w:val="both"/>
              <w:textAlignment w:val="auto"/>
              <w:rPr>
                <w:rFonts w:ascii="Angsana New" w:eastAsia="Calibri" w:hAnsi="Angsana New"/>
                <w:szCs w:val="24"/>
              </w:rPr>
            </w:pPr>
            <w:r w:rsidRPr="007B4BF1">
              <w:rPr>
                <w:rFonts w:ascii="Angsana New" w:hAnsi="Angsana New"/>
                <w:szCs w:val="24"/>
              </w:rPr>
              <w:t>Cash and cash equivalents</w:t>
            </w:r>
          </w:p>
        </w:tc>
        <w:tc>
          <w:tcPr>
            <w:tcW w:w="1530" w:type="dxa"/>
            <w:shd w:val="clear" w:color="auto" w:fill="auto"/>
          </w:tcPr>
          <w:p w14:paraId="60E2D3EB" w14:textId="77777777" w:rsidR="00B1178A" w:rsidRPr="007B4BF1" w:rsidRDefault="00D9646C"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rPr>
              <w:t>236,022,364.06</w:t>
            </w:r>
          </w:p>
        </w:tc>
        <w:tc>
          <w:tcPr>
            <w:tcW w:w="1350" w:type="dxa"/>
            <w:shd w:val="clear" w:color="auto" w:fill="auto"/>
          </w:tcPr>
          <w:p w14:paraId="78E8BA15" w14:textId="77777777" w:rsidR="00B1178A" w:rsidRPr="007B4BF1" w:rsidRDefault="00B1178A" w:rsidP="007556CC">
            <w:pPr>
              <w:tabs>
                <w:tab w:val="decimal" w:pos="951"/>
              </w:tabs>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cs/>
              </w:rPr>
              <w:t>-</w:t>
            </w:r>
          </w:p>
        </w:tc>
        <w:tc>
          <w:tcPr>
            <w:tcW w:w="1350" w:type="dxa"/>
            <w:shd w:val="clear" w:color="auto" w:fill="auto"/>
          </w:tcPr>
          <w:p w14:paraId="13379E0F" w14:textId="77777777" w:rsidR="00B1178A" w:rsidRPr="007B4BF1" w:rsidRDefault="00D9646C"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rPr>
              <w:t>1,493,125.09</w:t>
            </w:r>
          </w:p>
        </w:tc>
        <w:tc>
          <w:tcPr>
            <w:tcW w:w="1350" w:type="dxa"/>
            <w:shd w:val="clear" w:color="auto" w:fill="auto"/>
            <w:hideMark/>
          </w:tcPr>
          <w:p w14:paraId="57B7649D" w14:textId="77777777" w:rsidR="00B1178A" w:rsidRPr="007B4BF1" w:rsidRDefault="00D9646C"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rPr>
              <w:t>237,515,489.15</w:t>
            </w:r>
          </w:p>
        </w:tc>
        <w:tc>
          <w:tcPr>
            <w:tcW w:w="1875" w:type="dxa"/>
            <w:shd w:val="clear" w:color="auto" w:fill="auto"/>
          </w:tcPr>
          <w:p w14:paraId="319BB999" w14:textId="77777777" w:rsidR="00B1178A" w:rsidRPr="007B4BF1" w:rsidRDefault="00B1178A"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rPr>
              <w:t>0</w:t>
            </w:r>
            <w:r w:rsidRPr="007B4BF1">
              <w:rPr>
                <w:rFonts w:ascii="Angsana New" w:hAnsi="Angsana New"/>
                <w:szCs w:val="24"/>
                <w:cs/>
              </w:rPr>
              <w:t>.</w:t>
            </w:r>
            <w:r w:rsidR="00BB4157" w:rsidRPr="007B4BF1">
              <w:rPr>
                <w:rFonts w:ascii="Angsana New" w:hAnsi="Angsana New"/>
                <w:szCs w:val="24"/>
              </w:rPr>
              <w:t>25</w:t>
            </w:r>
            <w:r w:rsidRPr="007B4BF1">
              <w:rPr>
                <w:rFonts w:ascii="Angsana New" w:hAnsi="Angsana New"/>
                <w:szCs w:val="24"/>
                <w:cs/>
              </w:rPr>
              <w:t xml:space="preserve">% - </w:t>
            </w:r>
            <w:r w:rsidRPr="007B4BF1">
              <w:rPr>
                <w:rFonts w:ascii="Angsana New" w:hAnsi="Angsana New"/>
                <w:szCs w:val="24"/>
              </w:rPr>
              <w:t>0</w:t>
            </w:r>
            <w:r w:rsidRPr="007B4BF1">
              <w:rPr>
                <w:rFonts w:ascii="Angsana New" w:hAnsi="Angsana New"/>
                <w:szCs w:val="24"/>
                <w:cs/>
              </w:rPr>
              <w:t>.</w:t>
            </w:r>
            <w:r w:rsidR="00D9646C" w:rsidRPr="007B4BF1">
              <w:rPr>
                <w:rFonts w:ascii="Angsana New" w:hAnsi="Angsana New"/>
                <w:szCs w:val="24"/>
              </w:rPr>
              <w:t>60</w:t>
            </w:r>
            <w:r w:rsidRPr="007B4BF1">
              <w:rPr>
                <w:rFonts w:ascii="Angsana New" w:hAnsi="Angsana New"/>
                <w:szCs w:val="24"/>
                <w:cs/>
              </w:rPr>
              <w:t>%</w:t>
            </w:r>
          </w:p>
        </w:tc>
      </w:tr>
      <w:tr w:rsidR="00B1178A" w:rsidRPr="007B4BF1" w14:paraId="70977C73" w14:textId="77777777" w:rsidTr="0001633B">
        <w:tc>
          <w:tcPr>
            <w:tcW w:w="2718" w:type="dxa"/>
            <w:tcBorders>
              <w:top w:val="nil"/>
              <w:left w:val="nil"/>
              <w:bottom w:val="nil"/>
              <w:right w:val="nil"/>
            </w:tcBorders>
            <w:shd w:val="clear" w:color="auto" w:fill="auto"/>
            <w:vAlign w:val="bottom"/>
            <w:hideMark/>
          </w:tcPr>
          <w:p w14:paraId="3412FFDD" w14:textId="77777777" w:rsidR="00B1178A" w:rsidRPr="007B4BF1" w:rsidRDefault="00B1178A" w:rsidP="007556CC">
            <w:pPr>
              <w:overflowPunct/>
              <w:autoSpaceDE/>
              <w:autoSpaceDN/>
              <w:adjustRightInd/>
              <w:spacing w:line="500" w:lineRule="exact"/>
              <w:ind w:left="84"/>
              <w:jc w:val="both"/>
              <w:textAlignment w:val="auto"/>
              <w:rPr>
                <w:rFonts w:ascii="Angsana New" w:eastAsia="Calibri" w:hAnsi="Angsana New"/>
                <w:szCs w:val="24"/>
              </w:rPr>
            </w:pPr>
            <w:r w:rsidRPr="007B4BF1">
              <w:rPr>
                <w:rFonts w:ascii="Angsana New" w:hAnsi="Angsana New"/>
                <w:szCs w:val="24"/>
              </w:rPr>
              <w:t>Other current receivables</w:t>
            </w:r>
          </w:p>
        </w:tc>
        <w:tc>
          <w:tcPr>
            <w:tcW w:w="1530" w:type="dxa"/>
            <w:shd w:val="clear" w:color="auto" w:fill="auto"/>
          </w:tcPr>
          <w:p w14:paraId="57EE80C0" w14:textId="77777777" w:rsidR="00B1178A" w:rsidRPr="007B4BF1" w:rsidRDefault="00B1178A"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cs/>
              </w:rPr>
              <w:t>-</w:t>
            </w:r>
          </w:p>
        </w:tc>
        <w:tc>
          <w:tcPr>
            <w:tcW w:w="1350" w:type="dxa"/>
            <w:shd w:val="clear" w:color="auto" w:fill="auto"/>
          </w:tcPr>
          <w:p w14:paraId="73CE19D1" w14:textId="77777777" w:rsidR="00B1178A" w:rsidRPr="007B4BF1" w:rsidRDefault="00D9646C" w:rsidP="007556CC">
            <w:pPr>
              <w:tabs>
                <w:tab w:val="decimal" w:pos="951"/>
              </w:tabs>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rPr>
              <w:t>798,807.56</w:t>
            </w:r>
          </w:p>
        </w:tc>
        <w:tc>
          <w:tcPr>
            <w:tcW w:w="1350" w:type="dxa"/>
            <w:shd w:val="clear" w:color="auto" w:fill="auto"/>
            <w:vAlign w:val="bottom"/>
          </w:tcPr>
          <w:p w14:paraId="44C15F7C" w14:textId="77777777" w:rsidR="00B1178A" w:rsidRPr="007B4BF1" w:rsidRDefault="00D9646C"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rPr>
              <w:t>454,109,144.85</w:t>
            </w:r>
          </w:p>
        </w:tc>
        <w:tc>
          <w:tcPr>
            <w:tcW w:w="1350" w:type="dxa"/>
            <w:shd w:val="clear" w:color="auto" w:fill="auto"/>
            <w:vAlign w:val="bottom"/>
            <w:hideMark/>
          </w:tcPr>
          <w:p w14:paraId="4978FBED" w14:textId="77777777" w:rsidR="00B1178A" w:rsidRPr="007B4BF1" w:rsidRDefault="00D9646C"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rPr>
              <w:t>454,907,952.41</w:t>
            </w:r>
          </w:p>
        </w:tc>
        <w:tc>
          <w:tcPr>
            <w:tcW w:w="1875" w:type="dxa"/>
            <w:shd w:val="clear" w:color="auto" w:fill="auto"/>
          </w:tcPr>
          <w:p w14:paraId="416591CF" w14:textId="7C5C77DB" w:rsidR="00B1178A" w:rsidRPr="007B4BF1" w:rsidRDefault="00BB4157"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eastAsia="Calibri" w:hAnsi="Angsana New"/>
                <w:szCs w:val="24"/>
              </w:rPr>
              <w:t>5</w:t>
            </w:r>
            <w:r w:rsidR="0001633B" w:rsidRPr="007B4BF1">
              <w:rPr>
                <w:rFonts w:ascii="Angsana New" w:eastAsia="Calibri" w:hAnsi="Angsana New"/>
                <w:szCs w:val="24"/>
              </w:rPr>
              <w:t>.00</w:t>
            </w:r>
            <w:r w:rsidR="00D9646C" w:rsidRPr="007B4BF1">
              <w:rPr>
                <w:rFonts w:ascii="Angsana New" w:hAnsi="Angsana New"/>
                <w:szCs w:val="24"/>
              </w:rPr>
              <w:t>%</w:t>
            </w:r>
            <w:r w:rsidR="0001633B" w:rsidRPr="007B4BF1">
              <w:rPr>
                <w:rFonts w:ascii="Angsana New" w:hAnsi="Angsana New"/>
                <w:szCs w:val="24"/>
              </w:rPr>
              <w:t xml:space="preserve"> </w:t>
            </w:r>
            <w:r w:rsidR="00D9646C" w:rsidRPr="007B4BF1">
              <w:rPr>
                <w:rFonts w:ascii="Angsana New" w:hAnsi="Angsana New"/>
                <w:szCs w:val="24"/>
              </w:rPr>
              <w:t>-</w:t>
            </w:r>
            <w:r w:rsidR="0001633B" w:rsidRPr="007B4BF1">
              <w:rPr>
                <w:rFonts w:ascii="Angsana New" w:hAnsi="Angsana New"/>
                <w:szCs w:val="24"/>
              </w:rPr>
              <w:t xml:space="preserve"> </w:t>
            </w:r>
            <w:r w:rsidR="00D9646C" w:rsidRPr="007B4BF1">
              <w:rPr>
                <w:rFonts w:ascii="Angsana New" w:hAnsi="Angsana New"/>
                <w:szCs w:val="24"/>
              </w:rPr>
              <w:t>6</w:t>
            </w:r>
            <w:r w:rsidR="0001633B" w:rsidRPr="007B4BF1">
              <w:rPr>
                <w:rFonts w:ascii="Angsana New" w:hAnsi="Angsana New"/>
                <w:szCs w:val="24"/>
              </w:rPr>
              <w:t>.00</w:t>
            </w:r>
            <w:r w:rsidRPr="007B4BF1">
              <w:rPr>
                <w:rFonts w:ascii="Angsana New" w:eastAsia="Calibri" w:hAnsi="Angsana New"/>
                <w:szCs w:val="24"/>
              </w:rPr>
              <w:t>%</w:t>
            </w:r>
          </w:p>
        </w:tc>
      </w:tr>
      <w:tr w:rsidR="008F55C6" w:rsidRPr="007B4BF1" w14:paraId="14497D47" w14:textId="77777777" w:rsidTr="0001633B">
        <w:tc>
          <w:tcPr>
            <w:tcW w:w="2718" w:type="dxa"/>
            <w:tcBorders>
              <w:top w:val="nil"/>
              <w:left w:val="nil"/>
              <w:bottom w:val="nil"/>
              <w:right w:val="nil"/>
            </w:tcBorders>
            <w:shd w:val="clear" w:color="auto" w:fill="auto"/>
          </w:tcPr>
          <w:p w14:paraId="7E8E4833" w14:textId="77777777" w:rsidR="008F55C6" w:rsidRPr="007B4BF1" w:rsidRDefault="00955767" w:rsidP="007556CC">
            <w:pPr>
              <w:overflowPunct/>
              <w:autoSpaceDE/>
              <w:autoSpaceDN/>
              <w:adjustRightInd/>
              <w:spacing w:line="500" w:lineRule="exact"/>
              <w:ind w:left="84"/>
              <w:jc w:val="both"/>
              <w:textAlignment w:val="auto"/>
              <w:rPr>
                <w:rFonts w:ascii="Angsana New" w:eastAsia="Calibri" w:hAnsi="Angsana New"/>
                <w:szCs w:val="24"/>
                <w:cs/>
              </w:rPr>
            </w:pPr>
            <w:r w:rsidRPr="007B4BF1">
              <w:rPr>
                <w:rFonts w:ascii="Angsana New" w:hAnsi="Angsana New"/>
                <w:szCs w:val="24"/>
              </w:rPr>
              <w:t>Short-term loans to related parties</w:t>
            </w:r>
          </w:p>
        </w:tc>
        <w:tc>
          <w:tcPr>
            <w:tcW w:w="1530" w:type="dxa"/>
            <w:shd w:val="clear" w:color="auto" w:fill="auto"/>
          </w:tcPr>
          <w:p w14:paraId="3374D99E" w14:textId="77777777" w:rsidR="008F55C6" w:rsidRPr="007B4BF1" w:rsidRDefault="00E745D9"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rPr>
              <w:t>200,000</w:t>
            </w:r>
            <w:r w:rsidR="00DC403E" w:rsidRPr="007B4BF1">
              <w:rPr>
                <w:rFonts w:ascii="Angsana New" w:hAnsi="Angsana New"/>
                <w:szCs w:val="24"/>
              </w:rPr>
              <w:t>,000</w:t>
            </w:r>
            <w:r w:rsidRPr="007B4BF1">
              <w:rPr>
                <w:rFonts w:ascii="Angsana New" w:hAnsi="Angsana New"/>
                <w:szCs w:val="24"/>
              </w:rPr>
              <w:t>.00</w:t>
            </w:r>
          </w:p>
        </w:tc>
        <w:tc>
          <w:tcPr>
            <w:tcW w:w="1350" w:type="dxa"/>
            <w:shd w:val="clear" w:color="auto" w:fill="auto"/>
          </w:tcPr>
          <w:p w14:paraId="24CD5D70" w14:textId="77777777" w:rsidR="008F55C6" w:rsidRPr="007B4BF1" w:rsidRDefault="00DC403E" w:rsidP="007556CC">
            <w:pPr>
              <w:tabs>
                <w:tab w:val="decimal" w:pos="951"/>
              </w:tabs>
              <w:overflowPunct/>
              <w:autoSpaceDE/>
              <w:autoSpaceDN/>
              <w:adjustRightInd/>
              <w:spacing w:line="500" w:lineRule="exact"/>
              <w:jc w:val="right"/>
              <w:textAlignment w:val="auto"/>
              <w:rPr>
                <w:rFonts w:ascii="Angsana New" w:eastAsia="Calibri" w:hAnsi="Angsana New"/>
                <w:color w:val="0D0D0D" w:themeColor="text1" w:themeTint="F2"/>
                <w:cs/>
              </w:rPr>
            </w:pPr>
            <w:r w:rsidRPr="007B4BF1">
              <w:rPr>
                <w:rFonts w:ascii="Angsana New" w:hAnsi="Angsana New"/>
                <w:szCs w:val="24"/>
              </w:rPr>
              <w:t>975,200</w:t>
            </w:r>
            <w:r w:rsidR="00E745D9" w:rsidRPr="007B4BF1">
              <w:rPr>
                <w:rFonts w:ascii="Angsana New" w:hAnsi="Angsana New"/>
                <w:szCs w:val="24"/>
              </w:rPr>
              <w:t>,000.00</w:t>
            </w:r>
          </w:p>
        </w:tc>
        <w:tc>
          <w:tcPr>
            <w:tcW w:w="1350" w:type="dxa"/>
            <w:shd w:val="clear" w:color="auto" w:fill="auto"/>
          </w:tcPr>
          <w:p w14:paraId="75865FC3" w14:textId="77777777" w:rsidR="008F55C6" w:rsidRPr="007B4BF1" w:rsidRDefault="00E745D9"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cs/>
              </w:rPr>
              <w:t>-</w:t>
            </w:r>
          </w:p>
        </w:tc>
        <w:tc>
          <w:tcPr>
            <w:tcW w:w="1350" w:type="dxa"/>
            <w:shd w:val="clear" w:color="auto" w:fill="auto"/>
          </w:tcPr>
          <w:p w14:paraId="3F14A005" w14:textId="77777777" w:rsidR="008F55C6" w:rsidRPr="007B4BF1" w:rsidRDefault="00E745D9"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rPr>
              <w:t>1,</w:t>
            </w:r>
            <w:r w:rsidR="00DC403E" w:rsidRPr="007B4BF1">
              <w:rPr>
                <w:rFonts w:ascii="Angsana New" w:hAnsi="Angsana New"/>
                <w:szCs w:val="24"/>
              </w:rPr>
              <w:t>175</w:t>
            </w:r>
            <w:r w:rsidRPr="007B4BF1">
              <w:rPr>
                <w:rFonts w:ascii="Angsana New" w:hAnsi="Angsana New"/>
                <w:szCs w:val="24"/>
              </w:rPr>
              <w:t>,200,000.00</w:t>
            </w:r>
          </w:p>
        </w:tc>
        <w:tc>
          <w:tcPr>
            <w:tcW w:w="1875" w:type="dxa"/>
            <w:shd w:val="clear" w:color="auto" w:fill="auto"/>
          </w:tcPr>
          <w:p w14:paraId="154BB41D" w14:textId="173E0084" w:rsidR="008F55C6" w:rsidRPr="007B4BF1" w:rsidRDefault="00DC403E"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rPr>
              <w:t>5</w:t>
            </w:r>
            <w:r w:rsidR="0001633B" w:rsidRPr="007B4BF1">
              <w:rPr>
                <w:rFonts w:ascii="Angsana New" w:hAnsi="Angsana New"/>
                <w:szCs w:val="24"/>
              </w:rPr>
              <w:t>.00</w:t>
            </w:r>
            <w:r w:rsidRPr="007B4BF1">
              <w:rPr>
                <w:rFonts w:ascii="Angsana New" w:hAnsi="Angsana New"/>
                <w:szCs w:val="24"/>
              </w:rPr>
              <w:t>% - 6</w:t>
            </w:r>
            <w:r w:rsidR="0001633B" w:rsidRPr="007B4BF1">
              <w:rPr>
                <w:rFonts w:ascii="Angsana New" w:hAnsi="Angsana New"/>
                <w:szCs w:val="24"/>
              </w:rPr>
              <w:t>.00</w:t>
            </w:r>
            <w:r w:rsidRPr="007B4BF1">
              <w:rPr>
                <w:rFonts w:ascii="Angsana New" w:hAnsi="Angsana New"/>
                <w:szCs w:val="24"/>
              </w:rPr>
              <w:t>%, MLR-1.5</w:t>
            </w:r>
          </w:p>
        </w:tc>
      </w:tr>
      <w:tr w:rsidR="008F55C6" w:rsidRPr="007B4BF1" w14:paraId="0FDDDA0B" w14:textId="77777777" w:rsidTr="0001633B">
        <w:tc>
          <w:tcPr>
            <w:tcW w:w="2718" w:type="dxa"/>
            <w:tcBorders>
              <w:top w:val="nil"/>
              <w:left w:val="nil"/>
              <w:bottom w:val="nil"/>
              <w:right w:val="nil"/>
            </w:tcBorders>
            <w:shd w:val="clear" w:color="auto" w:fill="auto"/>
            <w:vAlign w:val="bottom"/>
          </w:tcPr>
          <w:p w14:paraId="6257BDDF" w14:textId="15769473" w:rsidR="008F55C6" w:rsidRPr="007B4BF1" w:rsidRDefault="00CE751A" w:rsidP="007556CC">
            <w:pPr>
              <w:overflowPunct/>
              <w:autoSpaceDE/>
              <w:autoSpaceDN/>
              <w:adjustRightInd/>
              <w:spacing w:line="500" w:lineRule="exact"/>
              <w:ind w:left="84"/>
              <w:jc w:val="both"/>
              <w:textAlignment w:val="auto"/>
              <w:rPr>
                <w:rFonts w:ascii="Angsana New" w:hAnsi="Angsana New"/>
                <w:szCs w:val="24"/>
              </w:rPr>
            </w:pPr>
            <w:r w:rsidRPr="007B4BF1">
              <w:rPr>
                <w:rFonts w:ascii="Angsana New" w:eastAsia="Calibri" w:hAnsi="Angsana New"/>
                <w:szCs w:val="24"/>
              </w:rPr>
              <w:t>Other current financial assets</w:t>
            </w:r>
          </w:p>
        </w:tc>
        <w:tc>
          <w:tcPr>
            <w:tcW w:w="1530" w:type="dxa"/>
            <w:shd w:val="clear" w:color="auto" w:fill="auto"/>
          </w:tcPr>
          <w:p w14:paraId="5B1BECE0" w14:textId="77777777" w:rsidR="008F55C6" w:rsidRPr="007B4BF1" w:rsidRDefault="00CB6147" w:rsidP="007556CC">
            <w:pPr>
              <w:tabs>
                <w:tab w:val="decimal" w:pos="884"/>
              </w:tabs>
              <w:overflowPunct/>
              <w:autoSpaceDE/>
              <w:autoSpaceDN/>
              <w:adjustRightInd/>
              <w:spacing w:line="500" w:lineRule="exact"/>
              <w:jc w:val="right"/>
              <w:textAlignment w:val="auto"/>
              <w:rPr>
                <w:rFonts w:ascii="Angsana New" w:hAnsi="Angsana New"/>
                <w:color w:val="0D0D0D" w:themeColor="text1" w:themeTint="F2"/>
                <w:szCs w:val="24"/>
              </w:rPr>
            </w:pPr>
            <w:r w:rsidRPr="007B4BF1">
              <w:rPr>
                <w:rFonts w:ascii="Angsana New" w:hAnsi="Angsana New"/>
                <w:szCs w:val="24"/>
                <w:cs/>
              </w:rPr>
              <w:t>-</w:t>
            </w:r>
          </w:p>
        </w:tc>
        <w:tc>
          <w:tcPr>
            <w:tcW w:w="1350" w:type="dxa"/>
            <w:shd w:val="clear" w:color="auto" w:fill="auto"/>
          </w:tcPr>
          <w:p w14:paraId="595B378C" w14:textId="77777777" w:rsidR="008F55C6" w:rsidRPr="007B4BF1" w:rsidRDefault="00CB6147" w:rsidP="007556CC">
            <w:pPr>
              <w:tabs>
                <w:tab w:val="decimal" w:pos="951"/>
              </w:tabs>
              <w:overflowPunct/>
              <w:autoSpaceDE/>
              <w:autoSpaceDN/>
              <w:adjustRightInd/>
              <w:spacing w:line="500" w:lineRule="exact"/>
              <w:jc w:val="right"/>
              <w:textAlignment w:val="auto"/>
              <w:rPr>
                <w:rFonts w:ascii="Angsana New" w:hAnsi="Angsana New"/>
                <w:color w:val="0D0D0D" w:themeColor="text1" w:themeTint="F2"/>
                <w:szCs w:val="24"/>
              </w:rPr>
            </w:pPr>
            <w:r w:rsidRPr="007B4BF1">
              <w:rPr>
                <w:rFonts w:ascii="Angsana New" w:hAnsi="Angsana New"/>
                <w:szCs w:val="24"/>
              </w:rPr>
              <w:t>36,477</w:t>
            </w:r>
            <w:r w:rsidRPr="007B4BF1">
              <w:rPr>
                <w:rFonts w:ascii="Angsana New" w:hAnsi="Angsana New"/>
                <w:szCs w:val="24"/>
                <w:cs/>
              </w:rPr>
              <w:t>.</w:t>
            </w:r>
            <w:r w:rsidRPr="007B4BF1">
              <w:rPr>
                <w:rFonts w:ascii="Angsana New" w:hAnsi="Angsana New"/>
                <w:szCs w:val="24"/>
              </w:rPr>
              <w:t>87</w:t>
            </w:r>
          </w:p>
        </w:tc>
        <w:tc>
          <w:tcPr>
            <w:tcW w:w="1350" w:type="dxa"/>
            <w:shd w:val="clear" w:color="auto" w:fill="auto"/>
          </w:tcPr>
          <w:p w14:paraId="1B6EDE76" w14:textId="77777777" w:rsidR="008F55C6" w:rsidRPr="007B4BF1" w:rsidRDefault="00CB6147"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szCs w:val="24"/>
                <w:cs/>
              </w:rPr>
            </w:pPr>
            <w:r w:rsidRPr="007B4BF1">
              <w:rPr>
                <w:rFonts w:ascii="Angsana New" w:hAnsi="Angsana New"/>
                <w:szCs w:val="24"/>
              </w:rPr>
              <w:t>-</w:t>
            </w:r>
          </w:p>
        </w:tc>
        <w:tc>
          <w:tcPr>
            <w:tcW w:w="1350" w:type="dxa"/>
            <w:shd w:val="clear" w:color="auto" w:fill="auto"/>
          </w:tcPr>
          <w:p w14:paraId="07591E3A" w14:textId="77777777" w:rsidR="008F55C6" w:rsidRPr="007B4BF1" w:rsidRDefault="00CB6147"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szCs w:val="24"/>
              </w:rPr>
            </w:pPr>
            <w:r w:rsidRPr="007B4BF1">
              <w:rPr>
                <w:rFonts w:ascii="Angsana New" w:hAnsi="Angsana New"/>
                <w:szCs w:val="24"/>
              </w:rPr>
              <w:t>36,477.87</w:t>
            </w:r>
          </w:p>
        </w:tc>
        <w:tc>
          <w:tcPr>
            <w:tcW w:w="1875" w:type="dxa"/>
            <w:shd w:val="clear" w:color="auto" w:fill="auto"/>
          </w:tcPr>
          <w:p w14:paraId="00E943E2" w14:textId="77777777" w:rsidR="008F55C6" w:rsidRPr="007B4BF1" w:rsidRDefault="00CB6147" w:rsidP="007556CC">
            <w:pPr>
              <w:overflowPunct/>
              <w:autoSpaceDE/>
              <w:autoSpaceDN/>
              <w:adjustRightInd/>
              <w:spacing w:line="500" w:lineRule="exact"/>
              <w:jc w:val="right"/>
              <w:textAlignment w:val="auto"/>
              <w:rPr>
                <w:rFonts w:ascii="Angsana New" w:hAnsi="Angsana New"/>
                <w:color w:val="0D0D0D" w:themeColor="text1" w:themeTint="F2"/>
                <w:szCs w:val="24"/>
              </w:rPr>
            </w:pPr>
            <w:r w:rsidRPr="007B4BF1">
              <w:rPr>
                <w:rFonts w:ascii="Angsana New" w:hAnsi="Angsana New"/>
                <w:szCs w:val="24"/>
              </w:rPr>
              <w:t>0.75%</w:t>
            </w:r>
          </w:p>
        </w:tc>
      </w:tr>
      <w:tr w:rsidR="008F55C6" w:rsidRPr="007B4BF1" w14:paraId="0513C8B0" w14:textId="77777777" w:rsidTr="0001633B">
        <w:tc>
          <w:tcPr>
            <w:tcW w:w="2718" w:type="dxa"/>
            <w:tcBorders>
              <w:top w:val="nil"/>
              <w:left w:val="nil"/>
              <w:bottom w:val="nil"/>
              <w:right w:val="nil"/>
            </w:tcBorders>
            <w:shd w:val="clear" w:color="auto" w:fill="auto"/>
            <w:vAlign w:val="bottom"/>
          </w:tcPr>
          <w:p w14:paraId="744ACC9F" w14:textId="77777777" w:rsidR="008F55C6" w:rsidRPr="007B4BF1" w:rsidRDefault="00797A47" w:rsidP="007556CC">
            <w:pPr>
              <w:overflowPunct/>
              <w:autoSpaceDE/>
              <w:autoSpaceDN/>
              <w:adjustRightInd/>
              <w:spacing w:line="500" w:lineRule="exact"/>
              <w:ind w:left="84"/>
              <w:jc w:val="both"/>
              <w:textAlignment w:val="auto"/>
              <w:rPr>
                <w:rFonts w:ascii="Angsana New" w:hAnsi="Angsana New"/>
                <w:szCs w:val="24"/>
              </w:rPr>
            </w:pPr>
            <w:r w:rsidRPr="007B4BF1">
              <w:rPr>
                <w:rFonts w:ascii="Angsana New" w:hAnsi="Angsana New"/>
                <w:szCs w:val="24"/>
              </w:rPr>
              <w:t>Pledged bank deposit</w:t>
            </w:r>
          </w:p>
        </w:tc>
        <w:tc>
          <w:tcPr>
            <w:tcW w:w="1530" w:type="dxa"/>
            <w:shd w:val="clear" w:color="auto" w:fill="auto"/>
          </w:tcPr>
          <w:p w14:paraId="7498E64C" w14:textId="77777777" w:rsidR="008F55C6" w:rsidRPr="007B4BF1" w:rsidRDefault="00592F63"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cs/>
              </w:rPr>
            </w:pPr>
            <w:r w:rsidRPr="007B4BF1">
              <w:rPr>
                <w:rFonts w:ascii="Angsana New" w:hAnsi="Angsana New"/>
                <w:szCs w:val="24"/>
              </w:rPr>
              <w:t>7,950,411.49</w:t>
            </w:r>
          </w:p>
        </w:tc>
        <w:tc>
          <w:tcPr>
            <w:tcW w:w="1350" w:type="dxa"/>
            <w:shd w:val="clear" w:color="auto" w:fill="auto"/>
          </w:tcPr>
          <w:p w14:paraId="28C7D93D" w14:textId="77777777" w:rsidR="008F55C6" w:rsidRPr="007B4BF1" w:rsidRDefault="00E745D9" w:rsidP="007556CC">
            <w:pPr>
              <w:tabs>
                <w:tab w:val="decimal" w:pos="951"/>
              </w:tabs>
              <w:overflowPunct/>
              <w:autoSpaceDE/>
              <w:autoSpaceDN/>
              <w:adjustRightInd/>
              <w:spacing w:line="500" w:lineRule="exact"/>
              <w:jc w:val="right"/>
              <w:textAlignment w:val="auto"/>
              <w:rPr>
                <w:rFonts w:ascii="Angsana New" w:hAnsi="Angsana New"/>
                <w:color w:val="0D0D0D" w:themeColor="text1" w:themeTint="F2"/>
              </w:rPr>
            </w:pPr>
            <w:r w:rsidRPr="007B4BF1">
              <w:rPr>
                <w:rFonts w:ascii="Angsana New" w:hAnsi="Angsana New"/>
                <w:szCs w:val="24"/>
              </w:rPr>
              <w:t>-</w:t>
            </w:r>
          </w:p>
        </w:tc>
        <w:tc>
          <w:tcPr>
            <w:tcW w:w="1350" w:type="dxa"/>
            <w:shd w:val="clear" w:color="auto" w:fill="auto"/>
          </w:tcPr>
          <w:p w14:paraId="15E5B4BB" w14:textId="77777777" w:rsidR="008F55C6" w:rsidRPr="007B4BF1" w:rsidRDefault="008F55C6" w:rsidP="007556CC">
            <w:pPr>
              <w:tabs>
                <w:tab w:val="decimal" w:pos="951"/>
              </w:tabs>
              <w:overflowPunct/>
              <w:autoSpaceDE/>
              <w:autoSpaceDN/>
              <w:adjustRightInd/>
              <w:spacing w:line="500" w:lineRule="exact"/>
              <w:jc w:val="right"/>
              <w:textAlignment w:val="auto"/>
              <w:rPr>
                <w:rFonts w:ascii="Angsana New" w:hAnsi="Angsana New"/>
                <w:color w:val="0D0D0D" w:themeColor="text1" w:themeTint="F2"/>
              </w:rPr>
            </w:pPr>
            <w:r w:rsidRPr="007B4BF1">
              <w:rPr>
                <w:rFonts w:ascii="Angsana New" w:hAnsi="Angsana New"/>
                <w:szCs w:val="24"/>
              </w:rPr>
              <w:t>-</w:t>
            </w:r>
          </w:p>
        </w:tc>
        <w:tc>
          <w:tcPr>
            <w:tcW w:w="1350" w:type="dxa"/>
            <w:shd w:val="clear" w:color="auto" w:fill="auto"/>
          </w:tcPr>
          <w:p w14:paraId="28532CEC" w14:textId="77777777" w:rsidR="008F55C6" w:rsidRPr="007B4BF1" w:rsidRDefault="00592F63"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rPr>
            </w:pPr>
            <w:r w:rsidRPr="007B4BF1">
              <w:rPr>
                <w:rFonts w:ascii="Angsana New" w:hAnsi="Angsana New"/>
                <w:szCs w:val="24"/>
              </w:rPr>
              <w:t>7,950,411.49</w:t>
            </w:r>
          </w:p>
        </w:tc>
        <w:tc>
          <w:tcPr>
            <w:tcW w:w="1875" w:type="dxa"/>
            <w:shd w:val="clear" w:color="auto" w:fill="auto"/>
          </w:tcPr>
          <w:p w14:paraId="19EF1C0C" w14:textId="77777777" w:rsidR="008F55C6" w:rsidRPr="007B4BF1" w:rsidRDefault="00592F63" w:rsidP="007556CC">
            <w:pPr>
              <w:overflowPunct/>
              <w:autoSpaceDE/>
              <w:autoSpaceDN/>
              <w:adjustRightInd/>
              <w:spacing w:line="500" w:lineRule="exact"/>
              <w:jc w:val="right"/>
              <w:textAlignment w:val="auto"/>
              <w:rPr>
                <w:rFonts w:ascii="Angsana New" w:hAnsi="Angsana New"/>
                <w:color w:val="0D0D0D" w:themeColor="text1" w:themeTint="F2"/>
              </w:rPr>
            </w:pPr>
            <w:r w:rsidRPr="007B4BF1">
              <w:rPr>
                <w:rFonts w:ascii="Angsana New" w:hAnsi="Angsana New"/>
                <w:szCs w:val="24"/>
              </w:rPr>
              <w:t>Prime Rate 6</w:t>
            </w:r>
            <w:r w:rsidRPr="007B4BF1">
              <w:rPr>
                <w:rFonts w:ascii="Angsana New" w:hAnsi="Angsana New"/>
                <w:szCs w:val="24"/>
                <w:cs/>
              </w:rPr>
              <w:t>.</w:t>
            </w:r>
            <w:r w:rsidRPr="007B4BF1">
              <w:rPr>
                <w:rFonts w:ascii="Angsana New" w:hAnsi="Angsana New"/>
                <w:szCs w:val="24"/>
              </w:rPr>
              <w:t>75</w:t>
            </w:r>
            <w:r w:rsidRPr="007B4BF1">
              <w:rPr>
                <w:rFonts w:ascii="Angsana New" w:hAnsi="Angsana New"/>
                <w:szCs w:val="24"/>
                <w:cs/>
              </w:rPr>
              <w:t>%</w:t>
            </w:r>
          </w:p>
        </w:tc>
      </w:tr>
      <w:tr w:rsidR="00764CFE" w:rsidRPr="007B4BF1" w14:paraId="6A275F5A" w14:textId="77777777" w:rsidTr="0001633B">
        <w:tc>
          <w:tcPr>
            <w:tcW w:w="2718" w:type="dxa"/>
            <w:tcBorders>
              <w:top w:val="nil"/>
              <w:left w:val="nil"/>
              <w:bottom w:val="nil"/>
              <w:right w:val="nil"/>
            </w:tcBorders>
            <w:shd w:val="clear" w:color="auto" w:fill="auto"/>
            <w:vAlign w:val="bottom"/>
            <w:hideMark/>
          </w:tcPr>
          <w:p w14:paraId="6306B09F" w14:textId="77777777" w:rsidR="00764CFE" w:rsidRPr="007B4BF1" w:rsidRDefault="00764CFE" w:rsidP="007556CC">
            <w:pPr>
              <w:overflowPunct/>
              <w:autoSpaceDE/>
              <w:autoSpaceDN/>
              <w:adjustRightInd/>
              <w:spacing w:line="500" w:lineRule="exact"/>
              <w:ind w:left="84"/>
              <w:jc w:val="both"/>
              <w:textAlignment w:val="auto"/>
              <w:rPr>
                <w:rFonts w:ascii="Angsana New" w:eastAsia="Calibri" w:hAnsi="Angsana New"/>
                <w:szCs w:val="24"/>
                <w:cs/>
                <w:lang w:val="th-TH"/>
              </w:rPr>
            </w:pPr>
            <w:r w:rsidRPr="007B4BF1">
              <w:rPr>
                <w:rFonts w:ascii="Angsana New" w:hAnsi="Angsana New"/>
                <w:b/>
                <w:bCs/>
                <w:szCs w:val="24"/>
                <w:u w:val="single"/>
              </w:rPr>
              <w:t>Financial liabilities</w:t>
            </w:r>
          </w:p>
        </w:tc>
        <w:tc>
          <w:tcPr>
            <w:tcW w:w="1530" w:type="dxa"/>
          </w:tcPr>
          <w:p w14:paraId="12B2B5CE" w14:textId="77777777" w:rsidR="00764CFE" w:rsidRPr="007B4BF1" w:rsidRDefault="00764CFE"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cs/>
              </w:rPr>
            </w:pPr>
          </w:p>
        </w:tc>
        <w:tc>
          <w:tcPr>
            <w:tcW w:w="1350" w:type="dxa"/>
          </w:tcPr>
          <w:p w14:paraId="6CF564D8" w14:textId="77777777" w:rsidR="00764CFE" w:rsidRPr="007B4BF1" w:rsidRDefault="00764CFE" w:rsidP="007556CC">
            <w:pPr>
              <w:tabs>
                <w:tab w:val="decimal" w:pos="972"/>
              </w:tabs>
              <w:overflowPunct/>
              <w:autoSpaceDE/>
              <w:autoSpaceDN/>
              <w:adjustRightInd/>
              <w:spacing w:line="500" w:lineRule="exact"/>
              <w:jc w:val="right"/>
              <w:textAlignment w:val="auto"/>
              <w:rPr>
                <w:rFonts w:ascii="Angsana New" w:eastAsia="Calibri" w:hAnsi="Angsana New"/>
                <w:color w:val="0D0D0D" w:themeColor="text1" w:themeTint="F2"/>
                <w:cs/>
              </w:rPr>
            </w:pPr>
          </w:p>
        </w:tc>
        <w:tc>
          <w:tcPr>
            <w:tcW w:w="1350" w:type="dxa"/>
          </w:tcPr>
          <w:p w14:paraId="1D2A9779" w14:textId="77777777" w:rsidR="00764CFE" w:rsidRPr="007B4BF1" w:rsidRDefault="00764CFE"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p>
        </w:tc>
        <w:tc>
          <w:tcPr>
            <w:tcW w:w="1350" w:type="dxa"/>
          </w:tcPr>
          <w:p w14:paraId="0601D11B" w14:textId="77777777" w:rsidR="00764CFE" w:rsidRPr="007B4BF1" w:rsidRDefault="00764CFE"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p>
        </w:tc>
        <w:tc>
          <w:tcPr>
            <w:tcW w:w="1875" w:type="dxa"/>
          </w:tcPr>
          <w:p w14:paraId="0EBFAB9D" w14:textId="77777777" w:rsidR="00764CFE" w:rsidRPr="007B4BF1" w:rsidRDefault="00764CFE" w:rsidP="007556CC">
            <w:pPr>
              <w:overflowPunct/>
              <w:autoSpaceDE/>
              <w:autoSpaceDN/>
              <w:adjustRightInd/>
              <w:spacing w:line="500" w:lineRule="exact"/>
              <w:jc w:val="right"/>
              <w:textAlignment w:val="auto"/>
              <w:rPr>
                <w:rFonts w:ascii="Angsana New" w:eastAsia="Calibri" w:hAnsi="Angsana New"/>
                <w:color w:val="0D0D0D" w:themeColor="text1" w:themeTint="F2"/>
              </w:rPr>
            </w:pPr>
          </w:p>
        </w:tc>
      </w:tr>
      <w:tr w:rsidR="000F1C74" w:rsidRPr="007B4BF1" w14:paraId="4F10A227" w14:textId="77777777" w:rsidTr="0001633B">
        <w:tc>
          <w:tcPr>
            <w:tcW w:w="2718" w:type="dxa"/>
            <w:tcBorders>
              <w:top w:val="nil"/>
              <w:left w:val="nil"/>
              <w:bottom w:val="nil"/>
              <w:right w:val="nil"/>
            </w:tcBorders>
            <w:shd w:val="clear" w:color="auto" w:fill="auto"/>
            <w:vAlign w:val="bottom"/>
          </w:tcPr>
          <w:p w14:paraId="0381FE2E" w14:textId="77777777" w:rsidR="000F1C74" w:rsidRPr="007B4BF1" w:rsidRDefault="000F1C74" w:rsidP="007556CC">
            <w:pPr>
              <w:overflowPunct/>
              <w:autoSpaceDE/>
              <w:autoSpaceDN/>
              <w:adjustRightInd/>
              <w:spacing w:line="500" w:lineRule="exact"/>
              <w:ind w:left="84"/>
              <w:jc w:val="both"/>
              <w:textAlignment w:val="auto"/>
              <w:rPr>
                <w:rFonts w:ascii="Angsana New" w:eastAsia="Calibri" w:hAnsi="Angsana New"/>
                <w:szCs w:val="24"/>
                <w:u w:val="single"/>
                <w:cs/>
                <w:lang w:val="th-TH"/>
              </w:rPr>
            </w:pPr>
            <w:r w:rsidRPr="007B4BF1">
              <w:rPr>
                <w:rFonts w:ascii="Angsana New" w:hAnsi="Angsana New"/>
                <w:szCs w:val="24"/>
              </w:rPr>
              <w:t>Trade accounts payable</w:t>
            </w:r>
          </w:p>
        </w:tc>
        <w:tc>
          <w:tcPr>
            <w:tcW w:w="1530" w:type="dxa"/>
            <w:shd w:val="clear" w:color="auto" w:fill="auto"/>
          </w:tcPr>
          <w:p w14:paraId="2D00CF34" w14:textId="77777777" w:rsidR="000F1C74" w:rsidRPr="007B4BF1" w:rsidRDefault="000F1C74"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cs/>
              </w:rPr>
            </w:pPr>
            <w:r w:rsidRPr="007B4BF1">
              <w:rPr>
                <w:rFonts w:ascii="Angsana New" w:hAnsi="Angsana New"/>
                <w:szCs w:val="24"/>
                <w:cs/>
              </w:rPr>
              <w:t>-</w:t>
            </w:r>
          </w:p>
        </w:tc>
        <w:tc>
          <w:tcPr>
            <w:tcW w:w="1350" w:type="dxa"/>
            <w:shd w:val="clear" w:color="auto" w:fill="auto"/>
          </w:tcPr>
          <w:p w14:paraId="1319C2FA" w14:textId="77777777" w:rsidR="000F1C74" w:rsidRPr="007B4BF1" w:rsidRDefault="000F1C74" w:rsidP="007556CC">
            <w:pPr>
              <w:tabs>
                <w:tab w:val="decimal" w:pos="972"/>
              </w:tabs>
              <w:overflowPunct/>
              <w:autoSpaceDE/>
              <w:autoSpaceDN/>
              <w:adjustRightInd/>
              <w:spacing w:line="500" w:lineRule="exact"/>
              <w:jc w:val="right"/>
              <w:textAlignment w:val="auto"/>
              <w:rPr>
                <w:rFonts w:ascii="Angsana New" w:eastAsia="Calibri" w:hAnsi="Angsana New"/>
                <w:color w:val="0D0D0D" w:themeColor="text1" w:themeTint="F2"/>
                <w:cs/>
              </w:rPr>
            </w:pPr>
            <w:r w:rsidRPr="007B4BF1">
              <w:rPr>
                <w:rFonts w:ascii="Angsana New" w:hAnsi="Angsana New"/>
                <w:szCs w:val="24"/>
                <w:cs/>
              </w:rPr>
              <w:t>-</w:t>
            </w:r>
          </w:p>
        </w:tc>
        <w:tc>
          <w:tcPr>
            <w:tcW w:w="1350" w:type="dxa"/>
            <w:shd w:val="clear" w:color="auto" w:fill="auto"/>
          </w:tcPr>
          <w:p w14:paraId="5E59B66D" w14:textId="77777777" w:rsidR="000F1C74" w:rsidRPr="007B4BF1" w:rsidRDefault="000E516B"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rPr>
              <w:t>55,293.70</w:t>
            </w:r>
          </w:p>
        </w:tc>
        <w:tc>
          <w:tcPr>
            <w:tcW w:w="1350" w:type="dxa"/>
            <w:shd w:val="clear" w:color="auto" w:fill="auto"/>
          </w:tcPr>
          <w:p w14:paraId="32B869FC" w14:textId="77777777" w:rsidR="000F1C74" w:rsidRPr="007B4BF1" w:rsidRDefault="000E516B"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rPr>
              <w:t>55,293.70</w:t>
            </w:r>
          </w:p>
        </w:tc>
        <w:tc>
          <w:tcPr>
            <w:tcW w:w="1875" w:type="dxa"/>
            <w:shd w:val="clear" w:color="auto" w:fill="auto"/>
          </w:tcPr>
          <w:p w14:paraId="67C6C216" w14:textId="77777777" w:rsidR="000F1C74" w:rsidRPr="007B4BF1" w:rsidRDefault="000F1C74"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cs/>
              </w:rPr>
              <w:t>-</w:t>
            </w:r>
          </w:p>
        </w:tc>
      </w:tr>
      <w:tr w:rsidR="000F1C74" w:rsidRPr="007B4BF1" w14:paraId="0798AF98" w14:textId="77777777" w:rsidTr="0001633B">
        <w:tc>
          <w:tcPr>
            <w:tcW w:w="2718" w:type="dxa"/>
            <w:tcBorders>
              <w:top w:val="nil"/>
              <w:left w:val="nil"/>
              <w:bottom w:val="nil"/>
              <w:right w:val="nil"/>
            </w:tcBorders>
            <w:shd w:val="clear" w:color="auto" w:fill="auto"/>
            <w:vAlign w:val="bottom"/>
          </w:tcPr>
          <w:p w14:paraId="4C299C0B" w14:textId="77777777" w:rsidR="000F1C74" w:rsidRPr="007B4BF1" w:rsidRDefault="000F1C74" w:rsidP="007556CC">
            <w:pPr>
              <w:overflowPunct/>
              <w:autoSpaceDE/>
              <w:autoSpaceDN/>
              <w:adjustRightInd/>
              <w:spacing w:line="500" w:lineRule="exact"/>
              <w:ind w:left="84"/>
              <w:jc w:val="both"/>
              <w:textAlignment w:val="auto"/>
              <w:rPr>
                <w:rFonts w:ascii="Angsana New" w:eastAsia="Calibri" w:hAnsi="Angsana New"/>
                <w:szCs w:val="24"/>
                <w:u w:val="single"/>
                <w:cs/>
                <w:lang w:val="th-TH"/>
              </w:rPr>
            </w:pPr>
            <w:r w:rsidRPr="007B4BF1">
              <w:rPr>
                <w:rFonts w:ascii="Angsana New" w:hAnsi="Angsana New"/>
                <w:szCs w:val="24"/>
              </w:rPr>
              <w:t>Other current payables</w:t>
            </w:r>
          </w:p>
        </w:tc>
        <w:tc>
          <w:tcPr>
            <w:tcW w:w="1530" w:type="dxa"/>
            <w:shd w:val="clear" w:color="auto" w:fill="auto"/>
          </w:tcPr>
          <w:p w14:paraId="73541EB8" w14:textId="77777777" w:rsidR="000F1C74" w:rsidRPr="007B4BF1" w:rsidRDefault="000F1C74"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cs/>
              </w:rPr>
            </w:pPr>
            <w:r w:rsidRPr="007B4BF1">
              <w:rPr>
                <w:rFonts w:ascii="Angsana New" w:hAnsi="Angsana New"/>
                <w:szCs w:val="24"/>
                <w:cs/>
              </w:rPr>
              <w:t>-</w:t>
            </w:r>
          </w:p>
        </w:tc>
        <w:tc>
          <w:tcPr>
            <w:tcW w:w="1350" w:type="dxa"/>
            <w:shd w:val="clear" w:color="auto" w:fill="auto"/>
          </w:tcPr>
          <w:p w14:paraId="7D2B790B" w14:textId="77777777" w:rsidR="000F1C74" w:rsidRPr="007B4BF1" w:rsidRDefault="000F1C74" w:rsidP="007556CC">
            <w:pPr>
              <w:tabs>
                <w:tab w:val="decimal" w:pos="972"/>
              </w:tabs>
              <w:overflowPunct/>
              <w:autoSpaceDE/>
              <w:autoSpaceDN/>
              <w:adjustRightInd/>
              <w:spacing w:line="500" w:lineRule="exact"/>
              <w:jc w:val="right"/>
              <w:textAlignment w:val="auto"/>
              <w:rPr>
                <w:rFonts w:ascii="Angsana New" w:eastAsia="Calibri" w:hAnsi="Angsana New"/>
                <w:color w:val="0D0D0D" w:themeColor="text1" w:themeTint="F2"/>
                <w:cs/>
              </w:rPr>
            </w:pPr>
            <w:r w:rsidRPr="007B4BF1">
              <w:rPr>
                <w:rFonts w:ascii="Angsana New" w:hAnsi="Angsana New"/>
                <w:szCs w:val="24"/>
                <w:cs/>
              </w:rPr>
              <w:t>-</w:t>
            </w:r>
          </w:p>
        </w:tc>
        <w:tc>
          <w:tcPr>
            <w:tcW w:w="1350" w:type="dxa"/>
            <w:shd w:val="clear" w:color="auto" w:fill="auto"/>
          </w:tcPr>
          <w:p w14:paraId="07CF931C" w14:textId="3BB87C10" w:rsidR="000F1C74" w:rsidRPr="007B4BF1" w:rsidRDefault="00C31472"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rPr>
              <w:t>32,242,988.92</w:t>
            </w:r>
          </w:p>
        </w:tc>
        <w:tc>
          <w:tcPr>
            <w:tcW w:w="1350" w:type="dxa"/>
            <w:shd w:val="clear" w:color="auto" w:fill="auto"/>
          </w:tcPr>
          <w:p w14:paraId="414B533E" w14:textId="4C566EC6" w:rsidR="000F1C74" w:rsidRPr="007B4BF1" w:rsidRDefault="00C31472"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rPr>
              <w:t>32,242,988.92</w:t>
            </w:r>
          </w:p>
        </w:tc>
        <w:tc>
          <w:tcPr>
            <w:tcW w:w="1875" w:type="dxa"/>
            <w:shd w:val="clear" w:color="auto" w:fill="auto"/>
          </w:tcPr>
          <w:p w14:paraId="01C5429A" w14:textId="77777777" w:rsidR="000F1C74" w:rsidRPr="007B4BF1" w:rsidRDefault="000F1C74"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cs/>
              </w:rPr>
              <w:t>-</w:t>
            </w:r>
          </w:p>
        </w:tc>
      </w:tr>
      <w:tr w:rsidR="00E11A2A" w:rsidRPr="007B4BF1" w14:paraId="05793000" w14:textId="77777777" w:rsidTr="0001633B">
        <w:tc>
          <w:tcPr>
            <w:tcW w:w="2718" w:type="dxa"/>
            <w:tcBorders>
              <w:top w:val="nil"/>
              <w:left w:val="nil"/>
              <w:bottom w:val="nil"/>
              <w:right w:val="nil"/>
            </w:tcBorders>
            <w:shd w:val="clear" w:color="auto" w:fill="auto"/>
            <w:vAlign w:val="bottom"/>
          </w:tcPr>
          <w:p w14:paraId="2F425010" w14:textId="1C3B5604" w:rsidR="00E11A2A" w:rsidRPr="007B4BF1" w:rsidRDefault="00E11A2A" w:rsidP="00E11A2A">
            <w:pPr>
              <w:overflowPunct/>
              <w:autoSpaceDE/>
              <w:autoSpaceDN/>
              <w:adjustRightInd/>
              <w:spacing w:line="500" w:lineRule="exact"/>
              <w:ind w:left="84"/>
              <w:jc w:val="both"/>
              <w:textAlignment w:val="auto"/>
              <w:rPr>
                <w:rFonts w:ascii="Angsana New" w:hAnsi="Angsana New"/>
                <w:szCs w:val="24"/>
              </w:rPr>
            </w:pPr>
            <w:r w:rsidRPr="007B4BF1">
              <w:rPr>
                <w:rFonts w:ascii="Angsana New" w:hAnsi="Angsana New"/>
                <w:szCs w:val="24"/>
              </w:rPr>
              <w:t>Retention payable</w:t>
            </w:r>
          </w:p>
        </w:tc>
        <w:tc>
          <w:tcPr>
            <w:tcW w:w="1530" w:type="dxa"/>
            <w:shd w:val="clear" w:color="auto" w:fill="auto"/>
          </w:tcPr>
          <w:p w14:paraId="1E0634D4" w14:textId="2B5FAAED" w:rsidR="00E11A2A" w:rsidRPr="007B4BF1" w:rsidRDefault="00E11A2A" w:rsidP="00E11A2A">
            <w:pPr>
              <w:tabs>
                <w:tab w:val="decimal" w:pos="884"/>
              </w:tabs>
              <w:overflowPunct/>
              <w:autoSpaceDE/>
              <w:autoSpaceDN/>
              <w:adjustRightInd/>
              <w:spacing w:line="500" w:lineRule="exact"/>
              <w:jc w:val="right"/>
              <w:textAlignment w:val="auto"/>
              <w:rPr>
                <w:rFonts w:ascii="Angsana New" w:hAnsi="Angsana New"/>
                <w:szCs w:val="24"/>
                <w:cs/>
              </w:rPr>
            </w:pPr>
            <w:r w:rsidRPr="007B4BF1">
              <w:rPr>
                <w:rFonts w:ascii="Angsana New" w:hAnsi="Angsana New"/>
                <w:szCs w:val="24"/>
                <w:cs/>
              </w:rPr>
              <w:t>-</w:t>
            </w:r>
          </w:p>
        </w:tc>
        <w:tc>
          <w:tcPr>
            <w:tcW w:w="1350" w:type="dxa"/>
            <w:shd w:val="clear" w:color="auto" w:fill="auto"/>
          </w:tcPr>
          <w:p w14:paraId="6F2579A3" w14:textId="102D06EA" w:rsidR="00E11A2A" w:rsidRPr="007B4BF1" w:rsidRDefault="00E11A2A" w:rsidP="00E11A2A">
            <w:pPr>
              <w:tabs>
                <w:tab w:val="decimal" w:pos="972"/>
              </w:tabs>
              <w:overflowPunct/>
              <w:autoSpaceDE/>
              <w:autoSpaceDN/>
              <w:adjustRightInd/>
              <w:spacing w:line="500" w:lineRule="exact"/>
              <w:jc w:val="right"/>
              <w:textAlignment w:val="auto"/>
              <w:rPr>
                <w:rFonts w:ascii="Angsana New" w:hAnsi="Angsana New"/>
                <w:szCs w:val="24"/>
                <w:cs/>
              </w:rPr>
            </w:pPr>
            <w:r w:rsidRPr="007B4BF1">
              <w:rPr>
                <w:rFonts w:ascii="Angsana New" w:hAnsi="Angsana New"/>
                <w:szCs w:val="24"/>
                <w:cs/>
              </w:rPr>
              <w:t>-</w:t>
            </w:r>
          </w:p>
        </w:tc>
        <w:tc>
          <w:tcPr>
            <w:tcW w:w="1350" w:type="dxa"/>
            <w:shd w:val="clear" w:color="auto" w:fill="auto"/>
          </w:tcPr>
          <w:p w14:paraId="0BB84D24" w14:textId="2A6EF70E" w:rsidR="00E11A2A" w:rsidRPr="007B4BF1" w:rsidRDefault="00E11A2A" w:rsidP="00E11A2A">
            <w:pPr>
              <w:tabs>
                <w:tab w:val="decimal" w:pos="794"/>
              </w:tabs>
              <w:overflowPunct/>
              <w:autoSpaceDE/>
              <w:autoSpaceDN/>
              <w:adjustRightInd/>
              <w:spacing w:line="500" w:lineRule="exact"/>
              <w:jc w:val="right"/>
              <w:textAlignment w:val="auto"/>
              <w:rPr>
                <w:rFonts w:ascii="Angsana New" w:hAnsi="Angsana New"/>
                <w:szCs w:val="24"/>
              </w:rPr>
            </w:pPr>
            <w:r w:rsidRPr="007B4BF1">
              <w:rPr>
                <w:rFonts w:ascii="Angsana New" w:hAnsi="Angsana New"/>
                <w:szCs w:val="24"/>
              </w:rPr>
              <w:t>451,923</w:t>
            </w:r>
            <w:r w:rsidRPr="007B4BF1">
              <w:rPr>
                <w:rFonts w:ascii="Angsana New" w:hAnsi="Angsana New"/>
                <w:szCs w:val="24"/>
                <w:cs/>
              </w:rPr>
              <w:t>.</w:t>
            </w:r>
            <w:r w:rsidRPr="007B4BF1">
              <w:rPr>
                <w:rFonts w:ascii="Angsana New" w:hAnsi="Angsana New"/>
                <w:szCs w:val="24"/>
              </w:rPr>
              <w:t>16</w:t>
            </w:r>
          </w:p>
        </w:tc>
        <w:tc>
          <w:tcPr>
            <w:tcW w:w="1350" w:type="dxa"/>
            <w:shd w:val="clear" w:color="auto" w:fill="auto"/>
          </w:tcPr>
          <w:p w14:paraId="38741959" w14:textId="7E08A8D4" w:rsidR="00E11A2A" w:rsidRPr="007B4BF1" w:rsidRDefault="00E11A2A" w:rsidP="00E11A2A">
            <w:pPr>
              <w:tabs>
                <w:tab w:val="decimal" w:pos="794"/>
              </w:tabs>
              <w:overflowPunct/>
              <w:autoSpaceDE/>
              <w:autoSpaceDN/>
              <w:adjustRightInd/>
              <w:spacing w:line="500" w:lineRule="exact"/>
              <w:jc w:val="right"/>
              <w:textAlignment w:val="auto"/>
              <w:rPr>
                <w:rFonts w:ascii="Angsana New" w:hAnsi="Angsana New"/>
                <w:szCs w:val="24"/>
              </w:rPr>
            </w:pPr>
            <w:r w:rsidRPr="007B4BF1">
              <w:rPr>
                <w:rFonts w:ascii="Angsana New" w:hAnsi="Angsana New"/>
                <w:szCs w:val="24"/>
              </w:rPr>
              <w:t>451,923</w:t>
            </w:r>
            <w:r w:rsidRPr="007B4BF1">
              <w:rPr>
                <w:rFonts w:ascii="Angsana New" w:hAnsi="Angsana New"/>
                <w:szCs w:val="24"/>
                <w:cs/>
              </w:rPr>
              <w:t>.</w:t>
            </w:r>
            <w:r w:rsidRPr="007B4BF1">
              <w:rPr>
                <w:rFonts w:ascii="Angsana New" w:hAnsi="Angsana New"/>
                <w:szCs w:val="24"/>
              </w:rPr>
              <w:t>16</w:t>
            </w:r>
          </w:p>
        </w:tc>
        <w:tc>
          <w:tcPr>
            <w:tcW w:w="1875" w:type="dxa"/>
            <w:shd w:val="clear" w:color="auto" w:fill="auto"/>
          </w:tcPr>
          <w:p w14:paraId="58FD38CF" w14:textId="2D41B791" w:rsidR="00E11A2A" w:rsidRPr="007B4BF1" w:rsidRDefault="00E11A2A" w:rsidP="00E11A2A">
            <w:pPr>
              <w:overflowPunct/>
              <w:autoSpaceDE/>
              <w:autoSpaceDN/>
              <w:adjustRightInd/>
              <w:spacing w:line="500" w:lineRule="exact"/>
              <w:jc w:val="right"/>
              <w:textAlignment w:val="auto"/>
              <w:rPr>
                <w:rFonts w:ascii="Angsana New" w:hAnsi="Angsana New"/>
                <w:szCs w:val="24"/>
                <w:cs/>
              </w:rPr>
            </w:pPr>
            <w:r w:rsidRPr="007B4BF1">
              <w:rPr>
                <w:rFonts w:ascii="Angsana New" w:hAnsi="Angsana New"/>
                <w:szCs w:val="24"/>
              </w:rPr>
              <w:t>-</w:t>
            </w:r>
          </w:p>
        </w:tc>
      </w:tr>
      <w:tr w:rsidR="000F1C74" w:rsidRPr="007B4BF1" w14:paraId="50949981" w14:textId="77777777" w:rsidTr="0001633B">
        <w:tc>
          <w:tcPr>
            <w:tcW w:w="2718" w:type="dxa"/>
            <w:tcBorders>
              <w:top w:val="nil"/>
              <w:left w:val="nil"/>
              <w:bottom w:val="nil"/>
              <w:right w:val="nil"/>
            </w:tcBorders>
            <w:shd w:val="clear" w:color="auto" w:fill="auto"/>
            <w:vAlign w:val="bottom"/>
          </w:tcPr>
          <w:p w14:paraId="0794FCB1" w14:textId="77777777" w:rsidR="000F1C74" w:rsidRPr="007B4BF1" w:rsidRDefault="00241F85" w:rsidP="007556CC">
            <w:pPr>
              <w:overflowPunct/>
              <w:autoSpaceDE/>
              <w:autoSpaceDN/>
              <w:adjustRightInd/>
              <w:spacing w:line="500" w:lineRule="exact"/>
              <w:ind w:left="84"/>
              <w:jc w:val="both"/>
              <w:textAlignment w:val="auto"/>
              <w:rPr>
                <w:rFonts w:ascii="Angsana New" w:hAnsi="Angsana New"/>
                <w:szCs w:val="24"/>
              </w:rPr>
            </w:pPr>
            <w:r w:rsidRPr="007B4BF1">
              <w:rPr>
                <w:rFonts w:ascii="Angsana New" w:hAnsi="Angsana New"/>
                <w:szCs w:val="24"/>
              </w:rPr>
              <w:t>Long</w:t>
            </w:r>
            <w:r w:rsidRPr="007B4BF1">
              <w:rPr>
                <w:rFonts w:ascii="Angsana New" w:hAnsi="Angsana New"/>
                <w:szCs w:val="24"/>
                <w:cs/>
              </w:rPr>
              <w:t>-</w:t>
            </w:r>
            <w:r w:rsidRPr="007B4BF1">
              <w:rPr>
                <w:rFonts w:ascii="Angsana New" w:hAnsi="Angsana New"/>
                <w:szCs w:val="24"/>
              </w:rPr>
              <w:t>term borrowings</w:t>
            </w:r>
          </w:p>
        </w:tc>
        <w:tc>
          <w:tcPr>
            <w:tcW w:w="1530" w:type="dxa"/>
            <w:shd w:val="clear" w:color="auto" w:fill="auto"/>
          </w:tcPr>
          <w:p w14:paraId="79AECBAF" w14:textId="77777777" w:rsidR="000F1C74" w:rsidRPr="007B4BF1" w:rsidRDefault="000E516B" w:rsidP="007556CC">
            <w:pPr>
              <w:tabs>
                <w:tab w:val="decimal" w:pos="884"/>
              </w:tabs>
              <w:overflowPunct/>
              <w:autoSpaceDE/>
              <w:autoSpaceDN/>
              <w:adjustRightInd/>
              <w:spacing w:line="500" w:lineRule="exact"/>
              <w:jc w:val="right"/>
              <w:textAlignment w:val="auto"/>
              <w:rPr>
                <w:rFonts w:ascii="Angsana New" w:hAnsi="Angsana New"/>
                <w:color w:val="0D0D0D" w:themeColor="text1" w:themeTint="F2"/>
              </w:rPr>
            </w:pPr>
            <w:r w:rsidRPr="007B4BF1">
              <w:rPr>
                <w:rFonts w:ascii="Angsana New" w:hAnsi="Angsana New"/>
                <w:szCs w:val="24"/>
              </w:rPr>
              <w:t>30</w:t>
            </w:r>
            <w:r w:rsidR="00211E5C" w:rsidRPr="007B4BF1">
              <w:rPr>
                <w:rFonts w:ascii="Angsana New" w:hAnsi="Angsana New"/>
                <w:szCs w:val="24"/>
              </w:rPr>
              <w:t>,000,000.00</w:t>
            </w:r>
          </w:p>
        </w:tc>
        <w:tc>
          <w:tcPr>
            <w:tcW w:w="1350" w:type="dxa"/>
            <w:shd w:val="clear" w:color="auto" w:fill="auto"/>
          </w:tcPr>
          <w:p w14:paraId="41C8EEC4" w14:textId="77777777" w:rsidR="000F1C74" w:rsidRPr="007B4BF1" w:rsidRDefault="000F1C74" w:rsidP="007556CC">
            <w:pPr>
              <w:tabs>
                <w:tab w:val="decimal" w:pos="972"/>
              </w:tabs>
              <w:overflowPunct/>
              <w:autoSpaceDE/>
              <w:autoSpaceDN/>
              <w:adjustRightInd/>
              <w:spacing w:line="500" w:lineRule="exact"/>
              <w:jc w:val="right"/>
              <w:textAlignment w:val="auto"/>
              <w:rPr>
                <w:rFonts w:ascii="Angsana New" w:hAnsi="Angsana New"/>
                <w:color w:val="0D0D0D" w:themeColor="text1" w:themeTint="F2"/>
              </w:rPr>
            </w:pPr>
            <w:r w:rsidRPr="007B4BF1">
              <w:rPr>
                <w:rFonts w:ascii="Angsana New" w:hAnsi="Angsana New"/>
                <w:szCs w:val="24"/>
              </w:rPr>
              <w:t>-</w:t>
            </w:r>
          </w:p>
        </w:tc>
        <w:tc>
          <w:tcPr>
            <w:tcW w:w="1350" w:type="dxa"/>
            <w:shd w:val="clear" w:color="auto" w:fill="auto"/>
          </w:tcPr>
          <w:p w14:paraId="547CA141" w14:textId="77777777" w:rsidR="000F1C74" w:rsidRPr="007B4BF1" w:rsidRDefault="000F1C74"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rPr>
            </w:pPr>
            <w:r w:rsidRPr="007B4BF1">
              <w:rPr>
                <w:rFonts w:ascii="Angsana New" w:hAnsi="Angsana New"/>
                <w:szCs w:val="24"/>
              </w:rPr>
              <w:t>-</w:t>
            </w:r>
          </w:p>
        </w:tc>
        <w:tc>
          <w:tcPr>
            <w:tcW w:w="1350" w:type="dxa"/>
            <w:shd w:val="clear" w:color="auto" w:fill="auto"/>
          </w:tcPr>
          <w:p w14:paraId="4C432277" w14:textId="77777777" w:rsidR="000F1C74" w:rsidRPr="007B4BF1" w:rsidRDefault="000E516B"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rPr>
            </w:pPr>
            <w:r w:rsidRPr="007B4BF1">
              <w:rPr>
                <w:rFonts w:ascii="Angsana New" w:hAnsi="Angsana New"/>
                <w:szCs w:val="24"/>
              </w:rPr>
              <w:t>30</w:t>
            </w:r>
            <w:r w:rsidR="00211E5C" w:rsidRPr="007B4BF1">
              <w:rPr>
                <w:rFonts w:ascii="Angsana New" w:hAnsi="Angsana New"/>
                <w:szCs w:val="24"/>
              </w:rPr>
              <w:t>,000,000.00</w:t>
            </w:r>
          </w:p>
        </w:tc>
        <w:tc>
          <w:tcPr>
            <w:tcW w:w="1875" w:type="dxa"/>
            <w:shd w:val="clear" w:color="auto" w:fill="auto"/>
          </w:tcPr>
          <w:p w14:paraId="468DFFA1" w14:textId="6649027C" w:rsidR="000F1C74" w:rsidRPr="007B4BF1" w:rsidRDefault="000F1C74" w:rsidP="007556CC">
            <w:pPr>
              <w:overflowPunct/>
              <w:autoSpaceDE/>
              <w:autoSpaceDN/>
              <w:adjustRightInd/>
              <w:spacing w:line="500" w:lineRule="exact"/>
              <w:jc w:val="right"/>
              <w:textAlignment w:val="auto"/>
              <w:rPr>
                <w:rFonts w:ascii="Angsana New" w:hAnsi="Angsana New"/>
                <w:color w:val="0D0D0D" w:themeColor="text1" w:themeTint="F2"/>
              </w:rPr>
            </w:pPr>
            <w:r w:rsidRPr="007B4BF1">
              <w:rPr>
                <w:rFonts w:ascii="Angsana New" w:hAnsi="Angsana New"/>
                <w:szCs w:val="24"/>
              </w:rPr>
              <w:t>Prime Rate</w:t>
            </w:r>
            <w:r w:rsidR="000E516B" w:rsidRPr="007B4BF1">
              <w:rPr>
                <w:rFonts w:ascii="Angsana New" w:hAnsi="Angsana New"/>
                <w:szCs w:val="24"/>
              </w:rPr>
              <w:t xml:space="preserve"> </w:t>
            </w:r>
            <w:r w:rsidRPr="007B4BF1">
              <w:rPr>
                <w:rFonts w:ascii="Angsana New" w:hAnsi="Angsana New"/>
                <w:szCs w:val="24"/>
              </w:rPr>
              <w:t>-2.25</w:t>
            </w:r>
            <w:r w:rsidR="00954BEC" w:rsidRPr="007B4BF1">
              <w:rPr>
                <w:rFonts w:ascii="Angsana New" w:hAnsi="Angsana New"/>
                <w:szCs w:val="24"/>
              </w:rPr>
              <w:t>%</w:t>
            </w:r>
          </w:p>
        </w:tc>
      </w:tr>
      <w:tr w:rsidR="000F1C74" w:rsidRPr="007B4BF1" w14:paraId="665D10BC" w14:textId="77777777" w:rsidTr="0001633B">
        <w:tc>
          <w:tcPr>
            <w:tcW w:w="2718" w:type="dxa"/>
            <w:hideMark/>
          </w:tcPr>
          <w:p w14:paraId="6FD1D7C8" w14:textId="77777777" w:rsidR="000F1C74" w:rsidRPr="007B4BF1" w:rsidRDefault="000F1C74" w:rsidP="007556CC">
            <w:pPr>
              <w:overflowPunct/>
              <w:autoSpaceDE/>
              <w:autoSpaceDN/>
              <w:adjustRightInd/>
              <w:spacing w:line="500" w:lineRule="exact"/>
              <w:ind w:left="84"/>
              <w:jc w:val="both"/>
              <w:textAlignment w:val="auto"/>
              <w:rPr>
                <w:rFonts w:ascii="Angsana New" w:eastAsia="Calibri" w:hAnsi="Angsana New"/>
                <w:szCs w:val="24"/>
                <w:cs/>
                <w:lang w:val="th-TH"/>
              </w:rPr>
            </w:pPr>
            <w:r w:rsidRPr="007B4BF1">
              <w:rPr>
                <w:rFonts w:ascii="Angsana New" w:hAnsi="Angsana New"/>
                <w:szCs w:val="24"/>
              </w:rPr>
              <w:t>Lease liabilities</w:t>
            </w:r>
          </w:p>
        </w:tc>
        <w:tc>
          <w:tcPr>
            <w:tcW w:w="1530" w:type="dxa"/>
            <w:shd w:val="clear" w:color="auto" w:fill="auto"/>
          </w:tcPr>
          <w:p w14:paraId="604FFF67" w14:textId="77777777" w:rsidR="000F1C74" w:rsidRPr="007B4BF1" w:rsidRDefault="0059682F"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cs/>
              </w:rPr>
              <w:t>-</w:t>
            </w:r>
          </w:p>
        </w:tc>
        <w:tc>
          <w:tcPr>
            <w:tcW w:w="1350" w:type="dxa"/>
            <w:shd w:val="clear" w:color="auto" w:fill="auto"/>
          </w:tcPr>
          <w:p w14:paraId="7805F40C" w14:textId="77777777" w:rsidR="000F1C74" w:rsidRPr="007B4BF1" w:rsidRDefault="000E516B" w:rsidP="007556CC">
            <w:pPr>
              <w:tabs>
                <w:tab w:val="decimal" w:pos="972"/>
              </w:tabs>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rPr>
              <w:t>3,366,627.46</w:t>
            </w:r>
          </w:p>
        </w:tc>
        <w:tc>
          <w:tcPr>
            <w:tcW w:w="1350" w:type="dxa"/>
            <w:shd w:val="clear" w:color="auto" w:fill="auto"/>
          </w:tcPr>
          <w:p w14:paraId="17706434" w14:textId="77777777" w:rsidR="000F1C74" w:rsidRPr="007B4BF1" w:rsidRDefault="000F1C74"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cs/>
              </w:rPr>
              <w:t>-</w:t>
            </w:r>
          </w:p>
        </w:tc>
        <w:tc>
          <w:tcPr>
            <w:tcW w:w="1350" w:type="dxa"/>
            <w:shd w:val="clear" w:color="auto" w:fill="auto"/>
            <w:hideMark/>
          </w:tcPr>
          <w:p w14:paraId="4DC0CB79" w14:textId="77777777" w:rsidR="000F1C74" w:rsidRPr="007B4BF1" w:rsidRDefault="000E516B"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rPr>
              <w:t>3,366,627.46</w:t>
            </w:r>
          </w:p>
        </w:tc>
        <w:tc>
          <w:tcPr>
            <w:tcW w:w="1875" w:type="dxa"/>
            <w:shd w:val="clear" w:color="auto" w:fill="auto"/>
          </w:tcPr>
          <w:p w14:paraId="784ABDB7" w14:textId="0BB2CB43" w:rsidR="000F1C74" w:rsidRPr="007B4BF1" w:rsidRDefault="0059682F"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7B4BF1">
              <w:rPr>
                <w:rFonts w:ascii="Angsana New" w:hAnsi="Angsana New"/>
                <w:szCs w:val="24"/>
              </w:rPr>
              <w:t>3.62%</w:t>
            </w:r>
            <w:r w:rsidR="000E516B" w:rsidRPr="007B4BF1">
              <w:rPr>
                <w:rFonts w:ascii="Angsana New" w:hAnsi="Angsana New"/>
                <w:szCs w:val="24"/>
              </w:rPr>
              <w:t>, 9.73%</w:t>
            </w:r>
          </w:p>
        </w:tc>
      </w:tr>
      <w:tr w:rsidR="000F1C74" w:rsidRPr="007B4BF1" w14:paraId="36E261D0" w14:textId="77777777" w:rsidTr="0001633B">
        <w:tc>
          <w:tcPr>
            <w:tcW w:w="2718" w:type="dxa"/>
            <w:tcBorders>
              <w:top w:val="nil"/>
              <w:left w:val="nil"/>
              <w:bottom w:val="nil"/>
              <w:right w:val="nil"/>
            </w:tcBorders>
            <w:shd w:val="clear" w:color="auto" w:fill="auto"/>
            <w:vAlign w:val="bottom"/>
          </w:tcPr>
          <w:p w14:paraId="16D47DC1" w14:textId="77777777" w:rsidR="000F1C74" w:rsidRPr="007B4BF1" w:rsidRDefault="000F1C74" w:rsidP="007556CC">
            <w:pPr>
              <w:overflowPunct/>
              <w:autoSpaceDE/>
              <w:autoSpaceDN/>
              <w:adjustRightInd/>
              <w:spacing w:line="500" w:lineRule="exact"/>
              <w:ind w:left="84"/>
              <w:jc w:val="both"/>
              <w:textAlignment w:val="auto"/>
              <w:rPr>
                <w:rFonts w:ascii="Angsana New" w:hAnsi="Angsana New"/>
                <w:szCs w:val="24"/>
              </w:rPr>
            </w:pPr>
            <w:r w:rsidRPr="007B4BF1">
              <w:rPr>
                <w:rFonts w:ascii="Angsana New" w:eastAsia="Calibri" w:hAnsi="Angsana New"/>
                <w:szCs w:val="24"/>
              </w:rPr>
              <w:t>Debentures</w:t>
            </w:r>
          </w:p>
        </w:tc>
        <w:tc>
          <w:tcPr>
            <w:tcW w:w="1530" w:type="dxa"/>
            <w:shd w:val="clear" w:color="auto" w:fill="auto"/>
          </w:tcPr>
          <w:p w14:paraId="70E901B1" w14:textId="77777777" w:rsidR="000F1C74" w:rsidRPr="007B4BF1" w:rsidRDefault="002561C7"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cs/>
              </w:rPr>
            </w:pPr>
            <w:r w:rsidRPr="007B4BF1">
              <w:rPr>
                <w:rFonts w:ascii="Angsana New" w:hAnsi="Angsana New"/>
                <w:szCs w:val="24"/>
                <w:cs/>
              </w:rPr>
              <w:t>-</w:t>
            </w:r>
          </w:p>
        </w:tc>
        <w:tc>
          <w:tcPr>
            <w:tcW w:w="1350" w:type="dxa"/>
            <w:shd w:val="clear" w:color="auto" w:fill="auto"/>
          </w:tcPr>
          <w:p w14:paraId="35F2E66D" w14:textId="77777777" w:rsidR="000F1C74" w:rsidRPr="007B4BF1" w:rsidRDefault="000E516B" w:rsidP="007556CC">
            <w:pPr>
              <w:tabs>
                <w:tab w:val="decimal" w:pos="972"/>
              </w:tabs>
              <w:overflowPunct/>
              <w:autoSpaceDE/>
              <w:autoSpaceDN/>
              <w:adjustRightInd/>
              <w:spacing w:line="500" w:lineRule="exact"/>
              <w:jc w:val="right"/>
              <w:textAlignment w:val="auto"/>
              <w:rPr>
                <w:rFonts w:ascii="Angsana New" w:eastAsia="Calibri" w:hAnsi="Angsana New"/>
                <w:color w:val="0D0D0D" w:themeColor="text1" w:themeTint="F2"/>
                <w:cs/>
              </w:rPr>
            </w:pPr>
            <w:r w:rsidRPr="007B4BF1">
              <w:rPr>
                <w:rFonts w:ascii="Angsana New" w:hAnsi="Angsana New"/>
                <w:szCs w:val="24"/>
              </w:rPr>
              <w:t>1,497,976,762.91</w:t>
            </w:r>
          </w:p>
        </w:tc>
        <w:tc>
          <w:tcPr>
            <w:tcW w:w="1350" w:type="dxa"/>
            <w:shd w:val="clear" w:color="auto" w:fill="auto"/>
          </w:tcPr>
          <w:p w14:paraId="427EB8A4" w14:textId="77777777" w:rsidR="000F1C74" w:rsidRPr="007B4BF1" w:rsidRDefault="000F1C74"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rPr>
            </w:pPr>
            <w:r w:rsidRPr="007B4BF1">
              <w:rPr>
                <w:rFonts w:ascii="Angsana New" w:hAnsi="Angsana New"/>
                <w:szCs w:val="24"/>
                <w:cs/>
              </w:rPr>
              <w:t>-</w:t>
            </w:r>
          </w:p>
        </w:tc>
        <w:tc>
          <w:tcPr>
            <w:tcW w:w="1350" w:type="dxa"/>
            <w:shd w:val="clear" w:color="auto" w:fill="auto"/>
          </w:tcPr>
          <w:p w14:paraId="127E4BA4" w14:textId="77777777" w:rsidR="000F1C74" w:rsidRPr="007B4BF1" w:rsidRDefault="000E516B"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rPr>
            </w:pPr>
            <w:r w:rsidRPr="007B4BF1">
              <w:rPr>
                <w:rFonts w:ascii="Angsana New" w:hAnsi="Angsana New"/>
                <w:szCs w:val="24"/>
              </w:rPr>
              <w:t>1,497,976,762.91</w:t>
            </w:r>
          </w:p>
        </w:tc>
        <w:tc>
          <w:tcPr>
            <w:tcW w:w="1875" w:type="dxa"/>
            <w:shd w:val="clear" w:color="auto" w:fill="auto"/>
          </w:tcPr>
          <w:p w14:paraId="122880D0" w14:textId="77777777" w:rsidR="000F1C74" w:rsidRPr="007B4BF1" w:rsidRDefault="002561C7" w:rsidP="007556CC">
            <w:pPr>
              <w:overflowPunct/>
              <w:autoSpaceDE/>
              <w:autoSpaceDN/>
              <w:adjustRightInd/>
              <w:spacing w:line="500" w:lineRule="exact"/>
              <w:jc w:val="right"/>
              <w:textAlignment w:val="auto"/>
              <w:rPr>
                <w:rFonts w:ascii="Angsana New" w:eastAsia="Calibri" w:hAnsi="Angsana New"/>
                <w:color w:val="0D0D0D" w:themeColor="text1" w:themeTint="F2"/>
                <w:cs/>
              </w:rPr>
            </w:pPr>
            <w:r w:rsidRPr="007B4BF1">
              <w:rPr>
                <w:rFonts w:ascii="Angsana New" w:hAnsi="Angsana New"/>
                <w:szCs w:val="24"/>
              </w:rPr>
              <w:t>4.50%</w:t>
            </w:r>
          </w:p>
        </w:tc>
      </w:tr>
    </w:tbl>
    <w:p w14:paraId="25CF2F86" w14:textId="77777777" w:rsidR="005F714C" w:rsidRPr="007B4BF1" w:rsidRDefault="005F714C" w:rsidP="007556CC">
      <w:pPr>
        <w:spacing w:before="120" w:line="500" w:lineRule="exact"/>
        <w:ind w:left="993"/>
        <w:jc w:val="thaiDistribute"/>
        <w:rPr>
          <w:rFonts w:ascii="Angsana New" w:hAnsi="Angsana New"/>
          <w:sz w:val="30"/>
          <w:szCs w:val="30"/>
          <w:cs/>
        </w:rPr>
      </w:pPr>
    </w:p>
    <w:p w14:paraId="185EDBAF" w14:textId="77777777" w:rsidR="005F714C" w:rsidRPr="007B4BF1" w:rsidRDefault="005F714C" w:rsidP="007556CC">
      <w:pPr>
        <w:overflowPunct/>
        <w:autoSpaceDE/>
        <w:autoSpaceDN/>
        <w:adjustRightInd/>
        <w:spacing w:line="500" w:lineRule="exact"/>
        <w:textAlignment w:val="auto"/>
        <w:rPr>
          <w:rFonts w:ascii="Angsana New" w:hAnsi="Angsana New"/>
          <w:sz w:val="30"/>
          <w:szCs w:val="30"/>
          <w:cs/>
        </w:rPr>
      </w:pPr>
      <w:r w:rsidRPr="007B4BF1">
        <w:rPr>
          <w:rFonts w:ascii="Angsana New" w:hAnsi="Angsana New"/>
          <w:sz w:val="30"/>
          <w:szCs w:val="30"/>
          <w:cs/>
        </w:rPr>
        <w:br w:type="page"/>
      </w:r>
    </w:p>
    <w:p w14:paraId="0A1E7E4D" w14:textId="740A63C1" w:rsidR="00D65D95" w:rsidRPr="007B4BF1" w:rsidRDefault="00D65D95" w:rsidP="00C7081E">
      <w:pPr>
        <w:spacing w:line="420" w:lineRule="exact"/>
        <w:ind w:left="993" w:hanging="567"/>
        <w:jc w:val="thaiDistribute"/>
        <w:rPr>
          <w:rFonts w:ascii="Angsana New" w:hAnsi="Angsana New"/>
          <w:sz w:val="30"/>
          <w:szCs w:val="30"/>
          <w:cs/>
        </w:rPr>
      </w:pPr>
      <w:r w:rsidRPr="007B4BF1">
        <w:rPr>
          <w:rFonts w:ascii="Angsana New" w:hAnsi="Angsana New"/>
          <w:b/>
          <w:bCs/>
          <w:sz w:val="30"/>
          <w:szCs w:val="30"/>
        </w:rPr>
        <w:t>3</w:t>
      </w:r>
      <w:r w:rsidR="0062597D" w:rsidRPr="007B4BF1">
        <w:rPr>
          <w:rFonts w:ascii="Angsana New" w:hAnsi="Angsana New"/>
          <w:b/>
          <w:bCs/>
          <w:sz w:val="30"/>
          <w:szCs w:val="30"/>
        </w:rPr>
        <w:t>5</w:t>
      </w:r>
      <w:r w:rsidRPr="007B4BF1">
        <w:rPr>
          <w:rFonts w:ascii="Angsana New" w:hAnsi="Angsana New"/>
          <w:b/>
          <w:bCs/>
          <w:sz w:val="30"/>
          <w:szCs w:val="30"/>
          <w:cs/>
        </w:rPr>
        <w:t>.</w:t>
      </w:r>
      <w:r w:rsidRPr="007B4BF1">
        <w:rPr>
          <w:rFonts w:ascii="Angsana New" w:hAnsi="Angsana New"/>
          <w:b/>
          <w:bCs/>
          <w:sz w:val="30"/>
          <w:szCs w:val="30"/>
        </w:rPr>
        <w:t>3</w:t>
      </w:r>
      <w:r w:rsidRPr="007B4BF1">
        <w:rPr>
          <w:rFonts w:ascii="Angsana New" w:hAnsi="Angsana New"/>
          <w:b/>
          <w:bCs/>
          <w:sz w:val="30"/>
          <w:szCs w:val="30"/>
        </w:rPr>
        <w:tab/>
        <w:t>Fair Value of Financial Instruments</w:t>
      </w:r>
    </w:p>
    <w:p w14:paraId="4EE00C84" w14:textId="76AAD69A" w:rsidR="006406FE" w:rsidRDefault="3D115F38" w:rsidP="007556CC">
      <w:pPr>
        <w:overflowPunct/>
        <w:autoSpaceDE/>
        <w:autoSpaceDN/>
        <w:adjustRightInd/>
        <w:spacing w:line="420" w:lineRule="exact"/>
        <w:ind w:left="993"/>
        <w:textAlignment w:val="auto"/>
        <w:rPr>
          <w:rFonts w:ascii="Angsana New" w:hAnsi="Angsana New"/>
          <w:sz w:val="30"/>
          <w:szCs w:val="30"/>
        </w:rPr>
      </w:pPr>
      <w:r w:rsidRPr="007B4BF1">
        <w:rPr>
          <w:rFonts w:ascii="Angsana New" w:hAnsi="Angsana New"/>
          <w:sz w:val="30"/>
          <w:szCs w:val="30"/>
        </w:rPr>
        <w:t xml:space="preserve">Book value and fair value of financial assets and financial liabilities as at </w:t>
      </w:r>
      <w:r w:rsidR="00392685" w:rsidRPr="007B4BF1">
        <w:rPr>
          <w:rFonts w:ascii="Angsana New" w:hAnsi="Angsana New"/>
          <w:sz w:val="30"/>
          <w:szCs w:val="30"/>
        </w:rPr>
        <w:t>Decem</w:t>
      </w:r>
      <w:r w:rsidR="00FB5CAD" w:rsidRPr="007B4BF1">
        <w:rPr>
          <w:rFonts w:ascii="Angsana New" w:hAnsi="Angsana New"/>
          <w:sz w:val="30"/>
          <w:szCs w:val="30"/>
        </w:rPr>
        <w:t>ber</w:t>
      </w:r>
      <w:r w:rsidR="006351C8" w:rsidRPr="007B4BF1">
        <w:rPr>
          <w:rFonts w:ascii="Angsana New" w:hAnsi="Angsana New"/>
          <w:sz w:val="30"/>
          <w:szCs w:val="30"/>
        </w:rPr>
        <w:t xml:space="preserve"> 3</w:t>
      </w:r>
      <w:r w:rsidR="00392685" w:rsidRPr="007B4BF1">
        <w:rPr>
          <w:rFonts w:ascii="Angsana New" w:hAnsi="Angsana New"/>
          <w:sz w:val="30"/>
          <w:szCs w:val="30"/>
        </w:rPr>
        <w:t>1</w:t>
      </w:r>
      <w:r w:rsidRPr="007B4BF1">
        <w:rPr>
          <w:rFonts w:ascii="Angsana New" w:hAnsi="Angsana New"/>
          <w:sz w:val="30"/>
          <w:szCs w:val="30"/>
        </w:rPr>
        <w:t xml:space="preserve">, </w:t>
      </w:r>
      <w:r w:rsidR="004E28DF" w:rsidRPr="007B4BF1">
        <w:rPr>
          <w:rFonts w:ascii="Angsana New" w:hAnsi="Angsana New"/>
          <w:sz w:val="30"/>
          <w:szCs w:val="30"/>
        </w:rPr>
        <w:t>202</w:t>
      </w:r>
      <w:r w:rsidR="00BF3793" w:rsidRPr="007B4BF1">
        <w:rPr>
          <w:rFonts w:ascii="Angsana New" w:hAnsi="Angsana New"/>
          <w:sz w:val="30"/>
          <w:szCs w:val="30"/>
        </w:rPr>
        <w:t>4</w:t>
      </w:r>
      <w:r w:rsidRPr="007B4BF1">
        <w:rPr>
          <w:rFonts w:ascii="Angsana New" w:hAnsi="Angsana New"/>
          <w:sz w:val="30"/>
          <w:szCs w:val="30"/>
        </w:rPr>
        <w:t xml:space="preserve"> are as follows</w:t>
      </w:r>
      <w:r w:rsidR="008E1EEE" w:rsidRPr="007B4BF1">
        <w:rPr>
          <w:rFonts w:ascii="Angsana New" w:hAnsi="Angsana New"/>
          <w:sz w:val="30"/>
          <w:szCs w:val="30"/>
          <w:cs/>
        </w:rPr>
        <w:t xml:space="preserve">: </w:t>
      </w:r>
      <w:r w:rsidR="000F2EFF" w:rsidRPr="007B4BF1">
        <w:rPr>
          <w:rFonts w:ascii="Angsana New" w:hAnsi="Angsana New"/>
          <w:sz w:val="30"/>
          <w:szCs w:val="30"/>
        </w:rPr>
        <w:t>-</w:t>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327"/>
        <w:gridCol w:w="6"/>
        <w:gridCol w:w="1171"/>
        <w:gridCol w:w="318"/>
        <w:gridCol w:w="6"/>
        <w:gridCol w:w="1377"/>
        <w:gridCol w:w="246"/>
        <w:gridCol w:w="6"/>
        <w:gridCol w:w="1308"/>
        <w:gridCol w:w="102"/>
        <w:gridCol w:w="6"/>
        <w:gridCol w:w="1310"/>
        <w:gridCol w:w="8"/>
        <w:gridCol w:w="35"/>
        <w:gridCol w:w="6"/>
        <w:gridCol w:w="1418"/>
        <w:gridCol w:w="6"/>
      </w:tblGrid>
      <w:tr w:rsidR="00214A4C" w:rsidRPr="007B4BF1" w14:paraId="20904DA9"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6EFF7C58" w14:textId="77777777" w:rsidR="00214A4C" w:rsidRPr="007B4BF1" w:rsidRDefault="00214A4C" w:rsidP="007060C7">
            <w:pPr>
              <w:spacing w:line="420" w:lineRule="exact"/>
              <w:rPr>
                <w:rFonts w:ascii="Angsana New" w:hAnsi="Angsana New"/>
                <w:sz w:val="26"/>
                <w:szCs w:val="26"/>
              </w:rPr>
            </w:pPr>
          </w:p>
        </w:tc>
        <w:tc>
          <w:tcPr>
            <w:tcW w:w="7323" w:type="dxa"/>
            <w:gridSpan w:val="15"/>
            <w:tcBorders>
              <w:top w:val="nil"/>
              <w:left w:val="nil"/>
              <w:bottom w:val="nil"/>
              <w:right w:val="nil"/>
            </w:tcBorders>
            <w:shd w:val="clear" w:color="auto" w:fill="auto"/>
          </w:tcPr>
          <w:p w14:paraId="5A5240E4" w14:textId="77777777" w:rsidR="00214A4C" w:rsidRPr="007B4BF1" w:rsidRDefault="00214A4C" w:rsidP="007060C7">
            <w:pPr>
              <w:pBdr>
                <w:bottom w:val="single" w:sz="4" w:space="1" w:color="auto"/>
              </w:pBdr>
              <w:spacing w:line="420" w:lineRule="exact"/>
              <w:jc w:val="center"/>
              <w:rPr>
                <w:rFonts w:ascii="Angsana New" w:hAnsi="Angsana New"/>
                <w:sz w:val="26"/>
                <w:szCs w:val="26"/>
              </w:rPr>
            </w:pPr>
            <w:r w:rsidRPr="007B4BF1">
              <w:rPr>
                <w:rFonts w:ascii="Angsana New" w:hAnsi="Angsana New"/>
                <w:sz w:val="26"/>
                <w:szCs w:val="26"/>
              </w:rPr>
              <w:t xml:space="preserve">Consolidated financial statements </w:t>
            </w:r>
            <w:r w:rsidRPr="007B4BF1">
              <w:rPr>
                <w:rFonts w:ascii="Angsana New" w:hAnsi="Angsana New"/>
                <w:sz w:val="26"/>
                <w:szCs w:val="26"/>
                <w:cs/>
              </w:rPr>
              <w:t>(</w:t>
            </w:r>
            <w:r w:rsidRPr="007B4BF1">
              <w:rPr>
                <w:rFonts w:ascii="Angsana New" w:hAnsi="Angsana New"/>
                <w:sz w:val="26"/>
                <w:szCs w:val="26"/>
              </w:rPr>
              <w:t>Baht</w:t>
            </w:r>
            <w:r w:rsidRPr="007B4BF1">
              <w:rPr>
                <w:rFonts w:ascii="Angsana New" w:hAnsi="Angsana New"/>
                <w:sz w:val="26"/>
                <w:szCs w:val="26"/>
                <w:cs/>
              </w:rPr>
              <w:t>)</w:t>
            </w:r>
          </w:p>
        </w:tc>
      </w:tr>
      <w:tr w:rsidR="00214A4C" w:rsidRPr="007B4BF1" w14:paraId="50021F95"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5B001646" w14:textId="77777777" w:rsidR="00214A4C" w:rsidRPr="007B4BF1" w:rsidRDefault="00214A4C" w:rsidP="007060C7">
            <w:pPr>
              <w:spacing w:line="420" w:lineRule="exact"/>
              <w:rPr>
                <w:rFonts w:ascii="Angsana New" w:hAnsi="Angsana New"/>
                <w:b/>
                <w:bCs/>
                <w:sz w:val="26"/>
                <w:szCs w:val="26"/>
              </w:rPr>
            </w:pPr>
          </w:p>
        </w:tc>
        <w:tc>
          <w:tcPr>
            <w:tcW w:w="5899" w:type="dxa"/>
            <w:gridSpan w:val="13"/>
            <w:tcBorders>
              <w:top w:val="nil"/>
              <w:left w:val="nil"/>
              <w:bottom w:val="nil"/>
              <w:right w:val="nil"/>
            </w:tcBorders>
            <w:shd w:val="clear" w:color="auto" w:fill="auto"/>
            <w:vAlign w:val="bottom"/>
          </w:tcPr>
          <w:p w14:paraId="2D635904" w14:textId="77777777" w:rsidR="00214A4C" w:rsidRPr="007B4BF1" w:rsidRDefault="00214A4C" w:rsidP="007060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 w:val="26"/>
                <w:szCs w:val="26"/>
              </w:rPr>
              <w:t>Book value</w:t>
            </w:r>
          </w:p>
        </w:tc>
        <w:tc>
          <w:tcPr>
            <w:tcW w:w="1424" w:type="dxa"/>
            <w:gridSpan w:val="2"/>
            <w:tcBorders>
              <w:top w:val="nil"/>
              <w:left w:val="nil"/>
              <w:bottom w:val="nil"/>
              <w:right w:val="nil"/>
            </w:tcBorders>
          </w:tcPr>
          <w:p w14:paraId="575AC345" w14:textId="77777777" w:rsidR="00214A4C" w:rsidRPr="007B4BF1" w:rsidRDefault="00214A4C" w:rsidP="007060C7">
            <w:pPr>
              <w:tabs>
                <w:tab w:val="left" w:pos="5026"/>
              </w:tabs>
              <w:spacing w:line="420" w:lineRule="exact"/>
              <w:jc w:val="center"/>
              <w:rPr>
                <w:rFonts w:ascii="Angsana New" w:hAnsi="Angsana New"/>
                <w:sz w:val="26"/>
                <w:szCs w:val="26"/>
              </w:rPr>
            </w:pPr>
            <w:r w:rsidRPr="007B4BF1">
              <w:rPr>
                <w:rFonts w:ascii="Angsana New" w:hAnsi="Angsana New"/>
                <w:sz w:val="26"/>
                <w:szCs w:val="26"/>
              </w:rPr>
              <w:t>Fair Value</w:t>
            </w:r>
          </w:p>
        </w:tc>
      </w:tr>
      <w:tr w:rsidR="00214A4C" w:rsidRPr="007B4BF1" w14:paraId="5485B682"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7C827815" w14:textId="77777777" w:rsidR="00214A4C" w:rsidRPr="007B4BF1" w:rsidRDefault="00214A4C" w:rsidP="007060C7">
            <w:pPr>
              <w:spacing w:line="420" w:lineRule="exact"/>
              <w:rPr>
                <w:rFonts w:ascii="Angsana New" w:hAnsi="Angsana New"/>
                <w:b/>
                <w:bCs/>
                <w:sz w:val="26"/>
                <w:szCs w:val="26"/>
              </w:rPr>
            </w:pPr>
          </w:p>
        </w:tc>
        <w:tc>
          <w:tcPr>
            <w:tcW w:w="1495" w:type="dxa"/>
            <w:gridSpan w:val="3"/>
            <w:tcBorders>
              <w:top w:val="nil"/>
              <w:left w:val="nil"/>
              <w:bottom w:val="nil"/>
              <w:right w:val="nil"/>
            </w:tcBorders>
            <w:vAlign w:val="bottom"/>
          </w:tcPr>
          <w:p w14:paraId="3445BF7B" w14:textId="77777777" w:rsidR="00214A4C" w:rsidRPr="007B4BF1" w:rsidRDefault="00214A4C" w:rsidP="007060C7">
            <w:pPr>
              <w:tabs>
                <w:tab w:val="left" w:pos="5026"/>
              </w:tabs>
              <w:spacing w:line="420" w:lineRule="exact"/>
              <w:jc w:val="center"/>
              <w:rPr>
                <w:rFonts w:ascii="Angsana New" w:hAnsi="Angsana New"/>
                <w:sz w:val="26"/>
                <w:szCs w:val="26"/>
              </w:rPr>
            </w:pPr>
            <w:r w:rsidRPr="007B4BF1">
              <w:rPr>
                <w:rFonts w:ascii="Angsana New" w:hAnsi="Angsana New"/>
                <w:szCs w:val="24"/>
              </w:rPr>
              <w:t>Fair value through</w:t>
            </w:r>
          </w:p>
        </w:tc>
        <w:tc>
          <w:tcPr>
            <w:tcW w:w="1629" w:type="dxa"/>
            <w:gridSpan w:val="3"/>
            <w:tcBorders>
              <w:top w:val="nil"/>
              <w:left w:val="nil"/>
              <w:bottom w:val="nil"/>
              <w:right w:val="nil"/>
            </w:tcBorders>
            <w:vAlign w:val="bottom"/>
          </w:tcPr>
          <w:p w14:paraId="72CFA347" w14:textId="77777777" w:rsidR="00214A4C" w:rsidRPr="007B4BF1" w:rsidRDefault="00214A4C" w:rsidP="007060C7">
            <w:pPr>
              <w:tabs>
                <w:tab w:val="left" w:pos="5026"/>
              </w:tabs>
              <w:spacing w:line="420" w:lineRule="exact"/>
              <w:jc w:val="center"/>
              <w:rPr>
                <w:rFonts w:ascii="Angsana New" w:hAnsi="Angsana New"/>
                <w:sz w:val="26"/>
                <w:szCs w:val="26"/>
              </w:rPr>
            </w:pPr>
            <w:r w:rsidRPr="007B4BF1">
              <w:rPr>
                <w:rFonts w:ascii="Angsana New" w:hAnsi="Angsana New"/>
                <w:szCs w:val="24"/>
              </w:rPr>
              <w:t>Fair Value through</w:t>
            </w:r>
          </w:p>
        </w:tc>
        <w:tc>
          <w:tcPr>
            <w:tcW w:w="1416" w:type="dxa"/>
            <w:gridSpan w:val="3"/>
            <w:tcBorders>
              <w:top w:val="nil"/>
              <w:left w:val="nil"/>
              <w:bottom w:val="nil"/>
              <w:right w:val="nil"/>
            </w:tcBorders>
          </w:tcPr>
          <w:p w14:paraId="22B7D394" w14:textId="77777777" w:rsidR="00214A4C" w:rsidRPr="007B4BF1" w:rsidRDefault="00214A4C" w:rsidP="007060C7">
            <w:pPr>
              <w:tabs>
                <w:tab w:val="left" w:pos="5026"/>
              </w:tabs>
              <w:spacing w:line="420" w:lineRule="exact"/>
              <w:jc w:val="center"/>
              <w:rPr>
                <w:rFonts w:ascii="Angsana New" w:hAnsi="Angsana New"/>
                <w:sz w:val="26"/>
                <w:szCs w:val="26"/>
              </w:rPr>
            </w:pPr>
          </w:p>
        </w:tc>
        <w:tc>
          <w:tcPr>
            <w:tcW w:w="1359" w:type="dxa"/>
            <w:gridSpan w:val="4"/>
            <w:tcBorders>
              <w:top w:val="nil"/>
              <w:left w:val="nil"/>
              <w:bottom w:val="nil"/>
              <w:right w:val="nil"/>
            </w:tcBorders>
          </w:tcPr>
          <w:p w14:paraId="013CA71E" w14:textId="77777777" w:rsidR="00214A4C" w:rsidRPr="007B4BF1" w:rsidRDefault="00214A4C" w:rsidP="007060C7">
            <w:pPr>
              <w:tabs>
                <w:tab w:val="left" w:pos="5026"/>
              </w:tabs>
              <w:spacing w:line="420" w:lineRule="exact"/>
              <w:jc w:val="center"/>
              <w:rPr>
                <w:rFonts w:ascii="Angsana New" w:hAnsi="Angsana New"/>
                <w:sz w:val="26"/>
                <w:szCs w:val="26"/>
              </w:rPr>
            </w:pPr>
          </w:p>
        </w:tc>
        <w:tc>
          <w:tcPr>
            <w:tcW w:w="1424" w:type="dxa"/>
            <w:gridSpan w:val="2"/>
            <w:tcBorders>
              <w:top w:val="nil"/>
              <w:left w:val="nil"/>
              <w:bottom w:val="nil"/>
              <w:right w:val="nil"/>
            </w:tcBorders>
          </w:tcPr>
          <w:p w14:paraId="0EE3CEEB" w14:textId="77777777" w:rsidR="00214A4C" w:rsidRPr="007B4BF1" w:rsidRDefault="00214A4C" w:rsidP="007060C7">
            <w:pPr>
              <w:tabs>
                <w:tab w:val="left" w:pos="5026"/>
              </w:tabs>
              <w:spacing w:line="420" w:lineRule="exact"/>
              <w:jc w:val="center"/>
              <w:rPr>
                <w:rFonts w:ascii="Angsana New" w:hAnsi="Angsana New"/>
                <w:sz w:val="26"/>
                <w:szCs w:val="26"/>
              </w:rPr>
            </w:pPr>
          </w:p>
        </w:tc>
      </w:tr>
      <w:tr w:rsidR="00214A4C" w:rsidRPr="007B4BF1" w14:paraId="6F36D512"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28B773DB" w14:textId="77777777" w:rsidR="00214A4C" w:rsidRPr="007B4BF1" w:rsidRDefault="00214A4C" w:rsidP="007060C7">
            <w:pPr>
              <w:spacing w:line="420" w:lineRule="exact"/>
              <w:rPr>
                <w:rFonts w:ascii="Angsana New" w:hAnsi="Angsana New"/>
                <w:b/>
                <w:bCs/>
                <w:sz w:val="26"/>
                <w:szCs w:val="26"/>
              </w:rPr>
            </w:pPr>
          </w:p>
        </w:tc>
        <w:tc>
          <w:tcPr>
            <w:tcW w:w="1495" w:type="dxa"/>
            <w:gridSpan w:val="3"/>
            <w:tcBorders>
              <w:top w:val="nil"/>
              <w:left w:val="nil"/>
              <w:bottom w:val="nil"/>
              <w:right w:val="nil"/>
            </w:tcBorders>
            <w:vAlign w:val="bottom"/>
          </w:tcPr>
          <w:p w14:paraId="20E45374" w14:textId="77777777" w:rsidR="00214A4C" w:rsidRPr="007B4BF1" w:rsidRDefault="00214A4C" w:rsidP="007060C7">
            <w:pPr>
              <w:tabs>
                <w:tab w:val="left" w:pos="5026"/>
              </w:tabs>
              <w:spacing w:line="420" w:lineRule="exact"/>
              <w:jc w:val="center"/>
              <w:rPr>
                <w:rFonts w:ascii="Angsana New" w:hAnsi="Angsana New"/>
                <w:sz w:val="26"/>
                <w:szCs w:val="26"/>
              </w:rPr>
            </w:pPr>
            <w:r w:rsidRPr="007B4BF1">
              <w:rPr>
                <w:rFonts w:ascii="Angsana New" w:hAnsi="Angsana New"/>
                <w:szCs w:val="24"/>
              </w:rPr>
              <w:t>profit or loss</w:t>
            </w:r>
          </w:p>
        </w:tc>
        <w:tc>
          <w:tcPr>
            <w:tcW w:w="1629" w:type="dxa"/>
            <w:gridSpan w:val="3"/>
            <w:tcBorders>
              <w:top w:val="nil"/>
              <w:left w:val="nil"/>
              <w:bottom w:val="nil"/>
              <w:right w:val="nil"/>
            </w:tcBorders>
            <w:vAlign w:val="bottom"/>
          </w:tcPr>
          <w:p w14:paraId="72625A23" w14:textId="77777777" w:rsidR="00214A4C" w:rsidRPr="007B4BF1" w:rsidRDefault="00214A4C" w:rsidP="007060C7">
            <w:pPr>
              <w:tabs>
                <w:tab w:val="left" w:pos="5026"/>
              </w:tabs>
              <w:spacing w:line="420" w:lineRule="exact"/>
              <w:jc w:val="center"/>
              <w:rPr>
                <w:rFonts w:ascii="Angsana New" w:hAnsi="Angsana New"/>
                <w:sz w:val="26"/>
                <w:szCs w:val="26"/>
              </w:rPr>
            </w:pPr>
            <w:r w:rsidRPr="007B4BF1">
              <w:rPr>
                <w:rFonts w:ascii="Angsana New" w:hAnsi="Angsana New"/>
                <w:szCs w:val="24"/>
              </w:rPr>
              <w:t>Other</w:t>
            </w:r>
            <w:r w:rsidRPr="007B4BF1">
              <w:rPr>
                <w:rFonts w:ascii="Angsana New" w:hAnsi="Angsana New"/>
                <w:szCs w:val="24"/>
                <w:cs/>
              </w:rPr>
              <w:t xml:space="preserve"> </w:t>
            </w:r>
            <w:r w:rsidRPr="007B4BF1">
              <w:rPr>
                <w:rFonts w:ascii="Angsana New" w:hAnsi="Angsana New"/>
                <w:szCs w:val="24"/>
              </w:rPr>
              <w:t xml:space="preserve">comprehensive </w:t>
            </w:r>
          </w:p>
        </w:tc>
        <w:tc>
          <w:tcPr>
            <w:tcW w:w="1416" w:type="dxa"/>
            <w:gridSpan w:val="3"/>
            <w:tcBorders>
              <w:top w:val="nil"/>
              <w:left w:val="nil"/>
              <w:bottom w:val="nil"/>
              <w:right w:val="nil"/>
            </w:tcBorders>
          </w:tcPr>
          <w:p w14:paraId="4228D81E" w14:textId="77777777" w:rsidR="00214A4C" w:rsidRPr="007B4BF1" w:rsidRDefault="00214A4C" w:rsidP="007060C7">
            <w:pPr>
              <w:tabs>
                <w:tab w:val="left" w:pos="5026"/>
              </w:tabs>
              <w:spacing w:line="420" w:lineRule="exact"/>
              <w:jc w:val="center"/>
              <w:rPr>
                <w:rFonts w:ascii="Angsana New" w:hAnsi="Angsana New"/>
                <w:sz w:val="26"/>
                <w:szCs w:val="26"/>
              </w:rPr>
            </w:pPr>
            <w:r w:rsidRPr="007B4BF1">
              <w:rPr>
                <w:rFonts w:ascii="Angsana New" w:hAnsi="Angsana New"/>
                <w:szCs w:val="24"/>
              </w:rPr>
              <w:t>Amortized</w:t>
            </w:r>
          </w:p>
        </w:tc>
        <w:tc>
          <w:tcPr>
            <w:tcW w:w="1359" w:type="dxa"/>
            <w:gridSpan w:val="4"/>
            <w:tcBorders>
              <w:top w:val="nil"/>
              <w:left w:val="nil"/>
              <w:bottom w:val="nil"/>
              <w:right w:val="nil"/>
            </w:tcBorders>
          </w:tcPr>
          <w:p w14:paraId="33F7C3DA" w14:textId="77777777" w:rsidR="00214A4C" w:rsidRPr="007B4BF1" w:rsidRDefault="00214A4C" w:rsidP="007060C7">
            <w:pPr>
              <w:tabs>
                <w:tab w:val="left" w:pos="5026"/>
              </w:tabs>
              <w:spacing w:line="420" w:lineRule="exact"/>
              <w:jc w:val="center"/>
              <w:rPr>
                <w:rFonts w:ascii="Angsana New" w:hAnsi="Angsana New"/>
                <w:sz w:val="26"/>
                <w:szCs w:val="26"/>
              </w:rPr>
            </w:pPr>
          </w:p>
        </w:tc>
        <w:tc>
          <w:tcPr>
            <w:tcW w:w="1424" w:type="dxa"/>
            <w:gridSpan w:val="2"/>
            <w:tcBorders>
              <w:top w:val="nil"/>
              <w:left w:val="nil"/>
              <w:bottom w:val="nil"/>
              <w:right w:val="nil"/>
            </w:tcBorders>
          </w:tcPr>
          <w:p w14:paraId="43214A94" w14:textId="77777777" w:rsidR="00214A4C" w:rsidRPr="007B4BF1" w:rsidRDefault="00214A4C" w:rsidP="007060C7">
            <w:pPr>
              <w:tabs>
                <w:tab w:val="left" w:pos="5026"/>
              </w:tabs>
              <w:spacing w:line="420" w:lineRule="exact"/>
              <w:jc w:val="center"/>
              <w:rPr>
                <w:rFonts w:ascii="Angsana New" w:hAnsi="Angsana New"/>
                <w:sz w:val="26"/>
                <w:szCs w:val="26"/>
              </w:rPr>
            </w:pPr>
          </w:p>
        </w:tc>
      </w:tr>
      <w:tr w:rsidR="00214A4C" w:rsidRPr="007B4BF1" w14:paraId="3BDF7756"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2599146B" w14:textId="77777777" w:rsidR="00214A4C" w:rsidRPr="007B4BF1" w:rsidRDefault="00214A4C" w:rsidP="007060C7">
            <w:pPr>
              <w:spacing w:line="420" w:lineRule="exact"/>
              <w:rPr>
                <w:rFonts w:ascii="Angsana New" w:hAnsi="Angsana New"/>
                <w:b/>
                <w:bCs/>
                <w:sz w:val="26"/>
                <w:szCs w:val="26"/>
              </w:rPr>
            </w:pPr>
          </w:p>
        </w:tc>
        <w:tc>
          <w:tcPr>
            <w:tcW w:w="1495" w:type="dxa"/>
            <w:gridSpan w:val="3"/>
            <w:tcBorders>
              <w:top w:val="nil"/>
              <w:left w:val="nil"/>
              <w:bottom w:val="nil"/>
              <w:right w:val="nil"/>
            </w:tcBorders>
            <w:vAlign w:val="bottom"/>
          </w:tcPr>
          <w:p w14:paraId="7CB11087" w14:textId="77777777" w:rsidR="00214A4C" w:rsidRPr="007B4BF1" w:rsidRDefault="00214A4C" w:rsidP="007060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Cs w:val="24"/>
              </w:rPr>
              <w:t>Fair value through</w:t>
            </w:r>
          </w:p>
        </w:tc>
        <w:tc>
          <w:tcPr>
            <w:tcW w:w="1629" w:type="dxa"/>
            <w:gridSpan w:val="3"/>
            <w:tcBorders>
              <w:top w:val="nil"/>
              <w:left w:val="nil"/>
              <w:bottom w:val="nil"/>
              <w:right w:val="nil"/>
            </w:tcBorders>
            <w:vAlign w:val="bottom"/>
          </w:tcPr>
          <w:p w14:paraId="2FD40C12" w14:textId="77777777" w:rsidR="00214A4C" w:rsidRPr="007B4BF1" w:rsidRDefault="00214A4C" w:rsidP="007060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Cs w:val="24"/>
              </w:rPr>
              <w:t>income</w:t>
            </w:r>
          </w:p>
        </w:tc>
        <w:tc>
          <w:tcPr>
            <w:tcW w:w="1416" w:type="dxa"/>
            <w:gridSpan w:val="3"/>
            <w:tcBorders>
              <w:top w:val="nil"/>
              <w:left w:val="nil"/>
              <w:bottom w:val="nil"/>
              <w:right w:val="nil"/>
            </w:tcBorders>
            <w:vAlign w:val="bottom"/>
          </w:tcPr>
          <w:p w14:paraId="74DFE048" w14:textId="77777777" w:rsidR="00214A4C" w:rsidRPr="007B4BF1" w:rsidRDefault="00214A4C" w:rsidP="007060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Cs w:val="24"/>
              </w:rPr>
              <w:t>Cost</w:t>
            </w:r>
          </w:p>
        </w:tc>
        <w:tc>
          <w:tcPr>
            <w:tcW w:w="1359" w:type="dxa"/>
            <w:gridSpan w:val="4"/>
            <w:tcBorders>
              <w:top w:val="nil"/>
              <w:left w:val="nil"/>
              <w:bottom w:val="nil"/>
              <w:right w:val="nil"/>
            </w:tcBorders>
            <w:vAlign w:val="bottom"/>
          </w:tcPr>
          <w:p w14:paraId="4BAC30E0" w14:textId="77777777" w:rsidR="00214A4C" w:rsidRPr="007B4BF1" w:rsidRDefault="00214A4C" w:rsidP="007060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Cs w:val="24"/>
              </w:rPr>
              <w:t>Total</w:t>
            </w:r>
          </w:p>
        </w:tc>
        <w:tc>
          <w:tcPr>
            <w:tcW w:w="1424" w:type="dxa"/>
            <w:gridSpan w:val="2"/>
            <w:tcBorders>
              <w:top w:val="nil"/>
              <w:left w:val="nil"/>
              <w:bottom w:val="nil"/>
              <w:right w:val="nil"/>
            </w:tcBorders>
            <w:vAlign w:val="bottom"/>
          </w:tcPr>
          <w:p w14:paraId="27DBF1FE" w14:textId="77777777" w:rsidR="00214A4C" w:rsidRPr="007B4BF1" w:rsidRDefault="00214A4C" w:rsidP="007060C7">
            <w:pPr>
              <w:pBdr>
                <w:bottom w:val="single" w:sz="4" w:space="1" w:color="auto"/>
              </w:pBdr>
              <w:tabs>
                <w:tab w:val="left" w:pos="5026"/>
              </w:tabs>
              <w:spacing w:line="420" w:lineRule="exact"/>
              <w:jc w:val="center"/>
              <w:rPr>
                <w:rFonts w:ascii="Angsana New" w:hAnsi="Angsana New"/>
                <w:sz w:val="26"/>
                <w:szCs w:val="26"/>
              </w:rPr>
            </w:pPr>
          </w:p>
        </w:tc>
      </w:tr>
      <w:tr w:rsidR="00214A4C" w:rsidRPr="007B4BF1" w14:paraId="4DB5EC8E"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06F204D3" w14:textId="77777777" w:rsidR="00214A4C" w:rsidRPr="007B4BF1" w:rsidRDefault="00214A4C" w:rsidP="007060C7">
            <w:pPr>
              <w:spacing w:line="420" w:lineRule="exact"/>
              <w:rPr>
                <w:rFonts w:ascii="Angsana New" w:hAnsi="Angsana New"/>
                <w:b/>
                <w:bCs/>
                <w:sz w:val="26"/>
                <w:szCs w:val="26"/>
              </w:rPr>
            </w:pPr>
            <w:r w:rsidRPr="007B4BF1">
              <w:rPr>
                <w:rFonts w:ascii="Angsana New" w:hAnsi="Angsana New"/>
                <w:b/>
                <w:bCs/>
                <w:sz w:val="26"/>
                <w:szCs w:val="26"/>
              </w:rPr>
              <w:t>Financial asset</w:t>
            </w:r>
          </w:p>
        </w:tc>
        <w:tc>
          <w:tcPr>
            <w:tcW w:w="1495" w:type="dxa"/>
            <w:gridSpan w:val="3"/>
            <w:tcBorders>
              <w:top w:val="nil"/>
              <w:left w:val="nil"/>
              <w:bottom w:val="nil"/>
              <w:right w:val="nil"/>
            </w:tcBorders>
            <w:shd w:val="clear" w:color="auto" w:fill="auto"/>
            <w:vAlign w:val="bottom"/>
          </w:tcPr>
          <w:p w14:paraId="0DAFB952" w14:textId="77777777" w:rsidR="00214A4C" w:rsidRPr="007B4BF1" w:rsidRDefault="00214A4C" w:rsidP="007060C7">
            <w:pPr>
              <w:tabs>
                <w:tab w:val="left" w:pos="5026"/>
              </w:tabs>
              <w:spacing w:line="420" w:lineRule="exact"/>
              <w:jc w:val="right"/>
              <w:rPr>
                <w:rFonts w:ascii="Angsana New" w:hAnsi="Angsana New"/>
                <w:sz w:val="26"/>
                <w:szCs w:val="26"/>
              </w:rPr>
            </w:pPr>
          </w:p>
        </w:tc>
        <w:tc>
          <w:tcPr>
            <w:tcW w:w="1629" w:type="dxa"/>
            <w:gridSpan w:val="3"/>
            <w:tcBorders>
              <w:top w:val="nil"/>
              <w:left w:val="nil"/>
              <w:bottom w:val="nil"/>
              <w:right w:val="nil"/>
            </w:tcBorders>
            <w:shd w:val="clear" w:color="auto" w:fill="auto"/>
            <w:vAlign w:val="bottom"/>
          </w:tcPr>
          <w:p w14:paraId="296527C7" w14:textId="77777777" w:rsidR="00214A4C" w:rsidRPr="007B4BF1" w:rsidRDefault="00214A4C" w:rsidP="007060C7">
            <w:pPr>
              <w:tabs>
                <w:tab w:val="left" w:pos="5026"/>
              </w:tabs>
              <w:spacing w:line="420" w:lineRule="exact"/>
              <w:jc w:val="right"/>
              <w:rPr>
                <w:rFonts w:ascii="Angsana New" w:hAnsi="Angsana New"/>
                <w:sz w:val="26"/>
                <w:szCs w:val="26"/>
              </w:rPr>
            </w:pPr>
          </w:p>
        </w:tc>
        <w:tc>
          <w:tcPr>
            <w:tcW w:w="1416" w:type="dxa"/>
            <w:gridSpan w:val="3"/>
            <w:tcBorders>
              <w:top w:val="nil"/>
              <w:left w:val="nil"/>
              <w:bottom w:val="nil"/>
              <w:right w:val="nil"/>
            </w:tcBorders>
            <w:shd w:val="clear" w:color="auto" w:fill="auto"/>
          </w:tcPr>
          <w:p w14:paraId="28B3BE7B" w14:textId="77777777" w:rsidR="00214A4C" w:rsidRPr="007B4BF1" w:rsidRDefault="00214A4C" w:rsidP="007060C7">
            <w:pPr>
              <w:tabs>
                <w:tab w:val="left" w:pos="5026"/>
              </w:tabs>
              <w:spacing w:line="420" w:lineRule="exact"/>
              <w:jc w:val="right"/>
              <w:rPr>
                <w:rFonts w:ascii="Angsana New" w:hAnsi="Angsana New"/>
                <w:sz w:val="26"/>
                <w:szCs w:val="26"/>
              </w:rPr>
            </w:pPr>
          </w:p>
        </w:tc>
        <w:tc>
          <w:tcPr>
            <w:tcW w:w="1359" w:type="dxa"/>
            <w:gridSpan w:val="4"/>
            <w:tcBorders>
              <w:top w:val="nil"/>
              <w:left w:val="nil"/>
              <w:bottom w:val="nil"/>
              <w:right w:val="nil"/>
            </w:tcBorders>
          </w:tcPr>
          <w:p w14:paraId="129F4F93" w14:textId="77777777" w:rsidR="00214A4C" w:rsidRPr="007B4BF1" w:rsidRDefault="00214A4C" w:rsidP="007060C7">
            <w:pPr>
              <w:tabs>
                <w:tab w:val="left" w:pos="5026"/>
              </w:tabs>
              <w:spacing w:line="420" w:lineRule="exact"/>
              <w:jc w:val="right"/>
              <w:rPr>
                <w:rFonts w:ascii="Angsana New" w:hAnsi="Angsana New"/>
                <w:sz w:val="26"/>
                <w:szCs w:val="26"/>
              </w:rPr>
            </w:pPr>
          </w:p>
        </w:tc>
        <w:tc>
          <w:tcPr>
            <w:tcW w:w="1424" w:type="dxa"/>
            <w:gridSpan w:val="2"/>
            <w:tcBorders>
              <w:top w:val="nil"/>
              <w:left w:val="nil"/>
              <w:bottom w:val="nil"/>
              <w:right w:val="nil"/>
            </w:tcBorders>
          </w:tcPr>
          <w:p w14:paraId="04BC7A8B" w14:textId="77777777" w:rsidR="00214A4C" w:rsidRPr="007B4BF1" w:rsidRDefault="00214A4C" w:rsidP="007060C7">
            <w:pPr>
              <w:tabs>
                <w:tab w:val="left" w:pos="5026"/>
              </w:tabs>
              <w:spacing w:line="420" w:lineRule="exact"/>
              <w:jc w:val="right"/>
              <w:rPr>
                <w:rFonts w:ascii="Angsana New" w:hAnsi="Angsana New"/>
                <w:sz w:val="26"/>
                <w:szCs w:val="26"/>
              </w:rPr>
            </w:pPr>
          </w:p>
        </w:tc>
      </w:tr>
      <w:tr w:rsidR="00214A4C" w:rsidRPr="007B4BF1" w14:paraId="5B14D4A7"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5740D70E" w14:textId="77777777" w:rsidR="00214A4C" w:rsidRPr="007B4BF1" w:rsidRDefault="00214A4C" w:rsidP="007060C7">
            <w:pPr>
              <w:spacing w:line="420" w:lineRule="exact"/>
              <w:rPr>
                <w:rFonts w:ascii="Angsana New" w:hAnsi="Angsana New"/>
                <w:sz w:val="26"/>
                <w:szCs w:val="26"/>
              </w:rPr>
            </w:pPr>
            <w:r w:rsidRPr="007B4BF1">
              <w:rPr>
                <w:rFonts w:ascii="Angsana New" w:hAnsi="Angsana New"/>
                <w:sz w:val="26"/>
                <w:szCs w:val="26"/>
              </w:rPr>
              <w:t>Cash and cash equivalents</w:t>
            </w:r>
          </w:p>
        </w:tc>
        <w:tc>
          <w:tcPr>
            <w:tcW w:w="1495" w:type="dxa"/>
            <w:gridSpan w:val="3"/>
            <w:tcBorders>
              <w:top w:val="nil"/>
              <w:left w:val="nil"/>
              <w:bottom w:val="nil"/>
              <w:right w:val="nil"/>
            </w:tcBorders>
            <w:shd w:val="clear" w:color="auto" w:fill="auto"/>
          </w:tcPr>
          <w:p w14:paraId="6D871B42"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w:t>
            </w:r>
          </w:p>
        </w:tc>
        <w:tc>
          <w:tcPr>
            <w:tcW w:w="1629" w:type="dxa"/>
            <w:gridSpan w:val="3"/>
            <w:tcBorders>
              <w:top w:val="nil"/>
              <w:left w:val="nil"/>
              <w:bottom w:val="nil"/>
              <w:right w:val="nil"/>
            </w:tcBorders>
            <w:shd w:val="clear" w:color="auto" w:fill="auto"/>
          </w:tcPr>
          <w:p w14:paraId="732DB7BF"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w:t>
            </w:r>
          </w:p>
        </w:tc>
        <w:tc>
          <w:tcPr>
            <w:tcW w:w="1416" w:type="dxa"/>
            <w:gridSpan w:val="3"/>
            <w:tcBorders>
              <w:top w:val="nil"/>
              <w:left w:val="nil"/>
              <w:bottom w:val="nil"/>
              <w:right w:val="nil"/>
            </w:tcBorders>
            <w:shd w:val="clear" w:color="auto" w:fill="auto"/>
          </w:tcPr>
          <w:p w14:paraId="3BEF157F"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373,962,737.23</w:t>
            </w:r>
          </w:p>
        </w:tc>
        <w:tc>
          <w:tcPr>
            <w:tcW w:w="1359" w:type="dxa"/>
            <w:gridSpan w:val="4"/>
            <w:tcBorders>
              <w:top w:val="nil"/>
              <w:left w:val="nil"/>
              <w:bottom w:val="nil"/>
              <w:right w:val="nil"/>
            </w:tcBorders>
          </w:tcPr>
          <w:p w14:paraId="5E186D65"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373,962,737.23</w:t>
            </w:r>
          </w:p>
        </w:tc>
        <w:tc>
          <w:tcPr>
            <w:tcW w:w="1424" w:type="dxa"/>
            <w:gridSpan w:val="2"/>
            <w:tcBorders>
              <w:top w:val="nil"/>
              <w:left w:val="nil"/>
              <w:bottom w:val="nil"/>
              <w:right w:val="nil"/>
            </w:tcBorders>
          </w:tcPr>
          <w:p w14:paraId="6A29A7BC" w14:textId="77777777" w:rsidR="00214A4C" w:rsidRPr="007B4BF1" w:rsidRDefault="00214A4C" w:rsidP="007060C7">
            <w:pPr>
              <w:tabs>
                <w:tab w:val="left" w:pos="5026"/>
              </w:tabs>
              <w:spacing w:line="420" w:lineRule="exact"/>
              <w:jc w:val="right"/>
              <w:rPr>
                <w:rFonts w:ascii="Angsana New" w:hAnsi="Angsana New"/>
                <w:cs/>
              </w:rPr>
            </w:pPr>
            <w:r w:rsidRPr="007B4BF1">
              <w:rPr>
                <w:rFonts w:asciiTheme="majorBidi" w:hAnsiTheme="majorBidi" w:cstheme="majorBidi"/>
                <w:szCs w:val="24"/>
              </w:rPr>
              <w:t>373,962,737.23</w:t>
            </w:r>
          </w:p>
        </w:tc>
      </w:tr>
      <w:tr w:rsidR="00214A4C" w:rsidRPr="007B4BF1" w14:paraId="5CD2AFD4"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492EE016" w14:textId="77777777" w:rsidR="00214A4C" w:rsidRPr="007B4BF1" w:rsidRDefault="00214A4C" w:rsidP="007060C7">
            <w:pPr>
              <w:spacing w:line="420" w:lineRule="exact"/>
              <w:rPr>
                <w:rFonts w:ascii="Angsana New" w:hAnsi="Angsana New"/>
                <w:sz w:val="26"/>
                <w:szCs w:val="26"/>
              </w:rPr>
            </w:pPr>
            <w:r w:rsidRPr="007B4BF1">
              <w:rPr>
                <w:rFonts w:ascii="Angsana New" w:hAnsi="Angsana New"/>
                <w:sz w:val="26"/>
                <w:szCs w:val="26"/>
              </w:rPr>
              <w:t>Trade accounts receivable</w:t>
            </w:r>
          </w:p>
        </w:tc>
        <w:tc>
          <w:tcPr>
            <w:tcW w:w="1495" w:type="dxa"/>
            <w:gridSpan w:val="3"/>
            <w:tcBorders>
              <w:top w:val="nil"/>
              <w:left w:val="nil"/>
              <w:bottom w:val="nil"/>
              <w:right w:val="nil"/>
            </w:tcBorders>
            <w:shd w:val="clear" w:color="auto" w:fill="auto"/>
          </w:tcPr>
          <w:p w14:paraId="26578888"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w:t>
            </w:r>
          </w:p>
        </w:tc>
        <w:tc>
          <w:tcPr>
            <w:tcW w:w="1629" w:type="dxa"/>
            <w:gridSpan w:val="3"/>
            <w:tcBorders>
              <w:top w:val="nil"/>
              <w:left w:val="nil"/>
              <w:bottom w:val="nil"/>
              <w:right w:val="nil"/>
            </w:tcBorders>
            <w:shd w:val="clear" w:color="auto" w:fill="auto"/>
          </w:tcPr>
          <w:p w14:paraId="071D8966"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w:t>
            </w:r>
          </w:p>
        </w:tc>
        <w:tc>
          <w:tcPr>
            <w:tcW w:w="1416" w:type="dxa"/>
            <w:gridSpan w:val="3"/>
            <w:tcBorders>
              <w:top w:val="nil"/>
              <w:left w:val="nil"/>
              <w:bottom w:val="nil"/>
              <w:right w:val="nil"/>
            </w:tcBorders>
          </w:tcPr>
          <w:p w14:paraId="132CC62E"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436,849,846.61</w:t>
            </w:r>
          </w:p>
        </w:tc>
        <w:tc>
          <w:tcPr>
            <w:tcW w:w="1359" w:type="dxa"/>
            <w:gridSpan w:val="4"/>
            <w:tcBorders>
              <w:top w:val="nil"/>
              <w:left w:val="nil"/>
              <w:bottom w:val="nil"/>
              <w:right w:val="nil"/>
            </w:tcBorders>
          </w:tcPr>
          <w:p w14:paraId="37BB8810"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436,849,846.61</w:t>
            </w:r>
          </w:p>
        </w:tc>
        <w:tc>
          <w:tcPr>
            <w:tcW w:w="1424" w:type="dxa"/>
            <w:gridSpan w:val="2"/>
            <w:tcBorders>
              <w:top w:val="nil"/>
              <w:left w:val="nil"/>
              <w:bottom w:val="nil"/>
              <w:right w:val="nil"/>
            </w:tcBorders>
          </w:tcPr>
          <w:p w14:paraId="305F8DE1" w14:textId="77777777" w:rsidR="00214A4C" w:rsidRPr="007B4BF1" w:rsidRDefault="00214A4C" w:rsidP="007060C7">
            <w:pPr>
              <w:tabs>
                <w:tab w:val="left" w:pos="5026"/>
              </w:tabs>
              <w:spacing w:line="420" w:lineRule="exact"/>
              <w:jc w:val="right"/>
              <w:rPr>
                <w:rFonts w:ascii="Angsana New" w:hAnsi="Angsana New"/>
                <w:cs/>
              </w:rPr>
            </w:pPr>
            <w:r w:rsidRPr="007B4BF1">
              <w:rPr>
                <w:rFonts w:asciiTheme="majorBidi" w:hAnsiTheme="majorBidi" w:cstheme="majorBidi"/>
                <w:szCs w:val="24"/>
              </w:rPr>
              <w:t>436,849,846.61</w:t>
            </w:r>
          </w:p>
        </w:tc>
      </w:tr>
      <w:tr w:rsidR="00214A4C" w:rsidRPr="007B4BF1" w14:paraId="54E531DE"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19B02F9C" w14:textId="77777777" w:rsidR="00214A4C" w:rsidRPr="007B4BF1" w:rsidRDefault="00214A4C" w:rsidP="007060C7">
            <w:pPr>
              <w:spacing w:line="420" w:lineRule="exact"/>
              <w:rPr>
                <w:rFonts w:ascii="Angsana New" w:hAnsi="Angsana New"/>
                <w:sz w:val="26"/>
                <w:szCs w:val="26"/>
              </w:rPr>
            </w:pPr>
            <w:r w:rsidRPr="007B4BF1">
              <w:rPr>
                <w:rFonts w:ascii="Angsana New" w:hAnsi="Angsana New"/>
                <w:sz w:val="26"/>
                <w:szCs w:val="26"/>
              </w:rPr>
              <w:t>Other current receivables</w:t>
            </w:r>
          </w:p>
        </w:tc>
        <w:tc>
          <w:tcPr>
            <w:tcW w:w="1495" w:type="dxa"/>
            <w:gridSpan w:val="3"/>
            <w:tcBorders>
              <w:top w:val="nil"/>
              <w:left w:val="nil"/>
              <w:bottom w:val="nil"/>
              <w:right w:val="nil"/>
            </w:tcBorders>
            <w:shd w:val="clear" w:color="auto" w:fill="auto"/>
          </w:tcPr>
          <w:p w14:paraId="171F341D"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w:t>
            </w:r>
          </w:p>
        </w:tc>
        <w:tc>
          <w:tcPr>
            <w:tcW w:w="1629" w:type="dxa"/>
            <w:gridSpan w:val="3"/>
            <w:tcBorders>
              <w:top w:val="nil"/>
              <w:left w:val="nil"/>
              <w:bottom w:val="nil"/>
              <w:right w:val="nil"/>
            </w:tcBorders>
            <w:shd w:val="clear" w:color="auto" w:fill="auto"/>
          </w:tcPr>
          <w:p w14:paraId="231EF81B"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w:t>
            </w:r>
          </w:p>
        </w:tc>
        <w:tc>
          <w:tcPr>
            <w:tcW w:w="1416" w:type="dxa"/>
            <w:gridSpan w:val="3"/>
            <w:tcBorders>
              <w:top w:val="nil"/>
              <w:left w:val="nil"/>
              <w:bottom w:val="nil"/>
              <w:right w:val="nil"/>
            </w:tcBorders>
          </w:tcPr>
          <w:p w14:paraId="7620E6CB"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71,009,850.00</w:t>
            </w:r>
          </w:p>
        </w:tc>
        <w:tc>
          <w:tcPr>
            <w:tcW w:w="1359" w:type="dxa"/>
            <w:gridSpan w:val="4"/>
            <w:tcBorders>
              <w:top w:val="nil"/>
              <w:left w:val="nil"/>
              <w:bottom w:val="nil"/>
              <w:right w:val="nil"/>
            </w:tcBorders>
          </w:tcPr>
          <w:p w14:paraId="6742E26B"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71,009,850.00</w:t>
            </w:r>
          </w:p>
        </w:tc>
        <w:tc>
          <w:tcPr>
            <w:tcW w:w="1424" w:type="dxa"/>
            <w:gridSpan w:val="2"/>
            <w:tcBorders>
              <w:top w:val="nil"/>
              <w:left w:val="nil"/>
              <w:bottom w:val="nil"/>
              <w:right w:val="nil"/>
            </w:tcBorders>
          </w:tcPr>
          <w:p w14:paraId="0BF519A3" w14:textId="77777777" w:rsidR="00214A4C" w:rsidRPr="007B4BF1" w:rsidRDefault="00214A4C" w:rsidP="007060C7">
            <w:pPr>
              <w:tabs>
                <w:tab w:val="left" w:pos="5026"/>
              </w:tabs>
              <w:spacing w:line="420" w:lineRule="exact"/>
              <w:jc w:val="right"/>
              <w:rPr>
                <w:rFonts w:ascii="Angsana New" w:hAnsi="Angsana New"/>
                <w:cs/>
              </w:rPr>
            </w:pPr>
            <w:r w:rsidRPr="007B4BF1">
              <w:rPr>
                <w:rFonts w:asciiTheme="majorBidi" w:hAnsiTheme="majorBidi" w:cstheme="majorBidi"/>
                <w:szCs w:val="24"/>
              </w:rPr>
              <w:t>71,009,850.00</w:t>
            </w:r>
          </w:p>
        </w:tc>
      </w:tr>
      <w:tr w:rsidR="00214A4C" w:rsidRPr="007B4BF1" w14:paraId="3381233D"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77B6FF91" w14:textId="77777777" w:rsidR="00214A4C" w:rsidRPr="007B4BF1" w:rsidRDefault="00214A4C" w:rsidP="007060C7">
            <w:pPr>
              <w:spacing w:line="420" w:lineRule="exact"/>
              <w:rPr>
                <w:rFonts w:ascii="Angsana New" w:hAnsi="Angsana New"/>
                <w:sz w:val="26"/>
                <w:szCs w:val="26"/>
              </w:rPr>
            </w:pPr>
            <w:r w:rsidRPr="007B4BF1">
              <w:rPr>
                <w:rFonts w:ascii="Angsana New" w:hAnsi="Angsana New"/>
                <w:sz w:val="26"/>
                <w:szCs w:val="26"/>
              </w:rPr>
              <w:t>Loans to related parties</w:t>
            </w:r>
          </w:p>
        </w:tc>
        <w:tc>
          <w:tcPr>
            <w:tcW w:w="1495" w:type="dxa"/>
            <w:gridSpan w:val="3"/>
            <w:tcBorders>
              <w:top w:val="nil"/>
              <w:left w:val="nil"/>
              <w:bottom w:val="nil"/>
              <w:right w:val="nil"/>
            </w:tcBorders>
            <w:shd w:val="clear" w:color="auto" w:fill="auto"/>
          </w:tcPr>
          <w:p w14:paraId="4277496C"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w:t>
            </w:r>
          </w:p>
        </w:tc>
        <w:tc>
          <w:tcPr>
            <w:tcW w:w="1629" w:type="dxa"/>
            <w:gridSpan w:val="3"/>
            <w:tcBorders>
              <w:top w:val="nil"/>
              <w:left w:val="nil"/>
              <w:bottom w:val="nil"/>
              <w:right w:val="nil"/>
            </w:tcBorders>
            <w:shd w:val="clear" w:color="auto" w:fill="auto"/>
          </w:tcPr>
          <w:p w14:paraId="754895DD"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w:t>
            </w:r>
          </w:p>
        </w:tc>
        <w:tc>
          <w:tcPr>
            <w:tcW w:w="1416" w:type="dxa"/>
            <w:gridSpan w:val="3"/>
            <w:tcBorders>
              <w:top w:val="nil"/>
              <w:left w:val="nil"/>
              <w:bottom w:val="nil"/>
              <w:right w:val="nil"/>
            </w:tcBorders>
          </w:tcPr>
          <w:p w14:paraId="7CAA331F" w14:textId="77777777" w:rsidR="00214A4C" w:rsidRPr="007B4BF1" w:rsidRDefault="00214A4C" w:rsidP="007060C7">
            <w:pPr>
              <w:tabs>
                <w:tab w:val="left" w:pos="5026"/>
              </w:tabs>
              <w:spacing w:line="420" w:lineRule="exact"/>
              <w:jc w:val="right"/>
              <w:rPr>
                <w:rFonts w:ascii="Angsana New" w:hAnsi="Angsana New"/>
                <w:szCs w:val="24"/>
              </w:rPr>
            </w:pPr>
            <w:r w:rsidRPr="007B4BF1">
              <w:rPr>
                <w:rFonts w:asciiTheme="majorBidi" w:hAnsiTheme="majorBidi" w:cstheme="majorBidi"/>
                <w:szCs w:val="24"/>
              </w:rPr>
              <w:t>1,132,450,000.00</w:t>
            </w:r>
          </w:p>
        </w:tc>
        <w:tc>
          <w:tcPr>
            <w:tcW w:w="1359" w:type="dxa"/>
            <w:gridSpan w:val="4"/>
            <w:tcBorders>
              <w:top w:val="nil"/>
              <w:left w:val="nil"/>
              <w:bottom w:val="nil"/>
              <w:right w:val="nil"/>
            </w:tcBorders>
          </w:tcPr>
          <w:p w14:paraId="28782593" w14:textId="77777777" w:rsidR="00214A4C" w:rsidRPr="007B4BF1" w:rsidRDefault="00214A4C" w:rsidP="007060C7">
            <w:pPr>
              <w:tabs>
                <w:tab w:val="left" w:pos="5026"/>
              </w:tabs>
              <w:spacing w:line="420" w:lineRule="exact"/>
              <w:jc w:val="right"/>
              <w:rPr>
                <w:rFonts w:ascii="Angsana New" w:hAnsi="Angsana New"/>
                <w:szCs w:val="24"/>
              </w:rPr>
            </w:pPr>
            <w:r w:rsidRPr="007B4BF1">
              <w:rPr>
                <w:rFonts w:asciiTheme="majorBidi" w:hAnsiTheme="majorBidi" w:cstheme="majorBidi"/>
                <w:szCs w:val="24"/>
              </w:rPr>
              <w:t>1,132,450,000.00</w:t>
            </w:r>
          </w:p>
        </w:tc>
        <w:tc>
          <w:tcPr>
            <w:tcW w:w="1424" w:type="dxa"/>
            <w:gridSpan w:val="2"/>
            <w:tcBorders>
              <w:top w:val="nil"/>
              <w:left w:val="nil"/>
              <w:bottom w:val="nil"/>
              <w:right w:val="nil"/>
            </w:tcBorders>
          </w:tcPr>
          <w:p w14:paraId="24462EE1" w14:textId="77777777" w:rsidR="00214A4C" w:rsidRPr="007B4BF1" w:rsidRDefault="00214A4C" w:rsidP="007060C7">
            <w:pPr>
              <w:tabs>
                <w:tab w:val="left" w:pos="5026"/>
              </w:tabs>
              <w:spacing w:line="420" w:lineRule="exact"/>
              <w:jc w:val="right"/>
              <w:rPr>
                <w:rFonts w:ascii="Angsana New" w:hAnsi="Angsana New"/>
                <w:szCs w:val="24"/>
                <w:cs/>
              </w:rPr>
            </w:pPr>
            <w:r w:rsidRPr="007B4BF1">
              <w:rPr>
                <w:rFonts w:asciiTheme="majorBidi" w:hAnsiTheme="majorBidi" w:cstheme="majorBidi"/>
                <w:szCs w:val="24"/>
              </w:rPr>
              <w:t>1,132,450,000.00</w:t>
            </w:r>
          </w:p>
        </w:tc>
      </w:tr>
      <w:tr w:rsidR="00214A4C" w:rsidRPr="007B4BF1" w14:paraId="41EF1CD7"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7C31A928" w14:textId="77777777" w:rsidR="00214A4C" w:rsidRPr="007B4BF1" w:rsidRDefault="00214A4C" w:rsidP="007060C7">
            <w:pPr>
              <w:spacing w:line="420" w:lineRule="exact"/>
              <w:rPr>
                <w:rFonts w:ascii="Angsana New" w:hAnsi="Angsana New"/>
                <w:sz w:val="26"/>
                <w:szCs w:val="26"/>
              </w:rPr>
            </w:pPr>
            <w:proofErr w:type="gramStart"/>
            <w:r w:rsidRPr="007B4BF1">
              <w:rPr>
                <w:rFonts w:ascii="Angsana New" w:hAnsi="Angsana New"/>
                <w:sz w:val="26"/>
                <w:szCs w:val="26"/>
              </w:rPr>
              <w:t>Other</w:t>
            </w:r>
            <w:proofErr w:type="gramEnd"/>
            <w:r w:rsidRPr="007B4BF1">
              <w:rPr>
                <w:rFonts w:ascii="Angsana New" w:hAnsi="Angsana New"/>
                <w:sz w:val="26"/>
                <w:szCs w:val="26"/>
              </w:rPr>
              <w:t xml:space="preserve"> current financial asset</w:t>
            </w:r>
          </w:p>
        </w:tc>
        <w:tc>
          <w:tcPr>
            <w:tcW w:w="1495" w:type="dxa"/>
            <w:gridSpan w:val="3"/>
            <w:tcBorders>
              <w:top w:val="nil"/>
              <w:left w:val="nil"/>
              <w:bottom w:val="nil"/>
              <w:right w:val="nil"/>
            </w:tcBorders>
            <w:shd w:val="clear" w:color="auto" w:fill="auto"/>
          </w:tcPr>
          <w:p w14:paraId="1833671C" w14:textId="77777777" w:rsidR="00214A4C" w:rsidRPr="007B4BF1" w:rsidRDefault="00214A4C" w:rsidP="007060C7">
            <w:pPr>
              <w:tabs>
                <w:tab w:val="left" w:pos="5026"/>
              </w:tabs>
              <w:spacing w:line="420" w:lineRule="exact"/>
              <w:jc w:val="right"/>
              <w:rPr>
                <w:rFonts w:ascii="Angsana New" w:hAnsi="Angsana New"/>
                <w:sz w:val="26"/>
                <w:szCs w:val="26"/>
                <w:cs/>
              </w:rPr>
            </w:pPr>
            <w:r w:rsidRPr="007B4BF1">
              <w:rPr>
                <w:rFonts w:asciiTheme="majorBidi" w:hAnsiTheme="majorBidi" w:cstheme="majorBidi"/>
                <w:szCs w:val="24"/>
              </w:rPr>
              <w:t>345,877.21</w:t>
            </w:r>
          </w:p>
        </w:tc>
        <w:tc>
          <w:tcPr>
            <w:tcW w:w="1629" w:type="dxa"/>
            <w:gridSpan w:val="3"/>
            <w:tcBorders>
              <w:top w:val="nil"/>
              <w:left w:val="nil"/>
              <w:bottom w:val="nil"/>
              <w:right w:val="nil"/>
            </w:tcBorders>
            <w:shd w:val="clear" w:color="auto" w:fill="auto"/>
          </w:tcPr>
          <w:p w14:paraId="07074F27" w14:textId="77777777" w:rsidR="00214A4C" w:rsidRPr="007B4BF1" w:rsidRDefault="00214A4C" w:rsidP="007060C7">
            <w:pPr>
              <w:tabs>
                <w:tab w:val="left" w:pos="5026"/>
              </w:tabs>
              <w:spacing w:line="420" w:lineRule="exact"/>
              <w:jc w:val="right"/>
              <w:rPr>
                <w:rFonts w:ascii="Angsana New" w:hAnsi="Angsana New"/>
                <w:sz w:val="26"/>
                <w:szCs w:val="26"/>
                <w:cs/>
              </w:rPr>
            </w:pPr>
            <w:r w:rsidRPr="007B4BF1">
              <w:rPr>
                <w:rFonts w:asciiTheme="majorBidi" w:hAnsiTheme="majorBidi" w:cstheme="majorBidi"/>
                <w:szCs w:val="24"/>
              </w:rPr>
              <w:t>-</w:t>
            </w:r>
          </w:p>
        </w:tc>
        <w:tc>
          <w:tcPr>
            <w:tcW w:w="1416" w:type="dxa"/>
            <w:gridSpan w:val="3"/>
            <w:tcBorders>
              <w:top w:val="nil"/>
              <w:left w:val="nil"/>
              <w:bottom w:val="nil"/>
              <w:right w:val="nil"/>
            </w:tcBorders>
          </w:tcPr>
          <w:p w14:paraId="3E744490" w14:textId="77777777" w:rsidR="00214A4C" w:rsidRPr="007B4BF1" w:rsidRDefault="00214A4C" w:rsidP="007060C7">
            <w:pPr>
              <w:tabs>
                <w:tab w:val="left" w:pos="5026"/>
              </w:tabs>
              <w:spacing w:line="420" w:lineRule="exact"/>
              <w:jc w:val="right"/>
              <w:rPr>
                <w:rFonts w:ascii="Angsana New" w:hAnsi="Angsana New"/>
                <w:szCs w:val="24"/>
              </w:rPr>
            </w:pPr>
            <w:r w:rsidRPr="007B4BF1">
              <w:rPr>
                <w:rFonts w:asciiTheme="majorBidi" w:hAnsiTheme="majorBidi" w:cstheme="majorBidi"/>
                <w:szCs w:val="24"/>
              </w:rPr>
              <w:t>21,051,733.77</w:t>
            </w:r>
          </w:p>
        </w:tc>
        <w:tc>
          <w:tcPr>
            <w:tcW w:w="1359" w:type="dxa"/>
            <w:gridSpan w:val="4"/>
            <w:tcBorders>
              <w:top w:val="nil"/>
              <w:left w:val="nil"/>
              <w:bottom w:val="nil"/>
              <w:right w:val="nil"/>
            </w:tcBorders>
          </w:tcPr>
          <w:p w14:paraId="0D772766" w14:textId="77777777" w:rsidR="00214A4C" w:rsidRPr="007B4BF1" w:rsidRDefault="00214A4C" w:rsidP="007060C7">
            <w:pPr>
              <w:tabs>
                <w:tab w:val="left" w:pos="5026"/>
              </w:tabs>
              <w:spacing w:line="420" w:lineRule="exact"/>
              <w:jc w:val="right"/>
              <w:rPr>
                <w:rFonts w:ascii="Angsana New" w:hAnsi="Angsana New"/>
                <w:szCs w:val="24"/>
              </w:rPr>
            </w:pPr>
            <w:r w:rsidRPr="007B4BF1">
              <w:rPr>
                <w:rFonts w:asciiTheme="majorBidi" w:hAnsiTheme="majorBidi" w:cstheme="majorBidi"/>
                <w:szCs w:val="24"/>
              </w:rPr>
              <w:t>21,397,610.98</w:t>
            </w:r>
          </w:p>
        </w:tc>
        <w:tc>
          <w:tcPr>
            <w:tcW w:w="1424" w:type="dxa"/>
            <w:gridSpan w:val="2"/>
            <w:tcBorders>
              <w:top w:val="nil"/>
              <w:left w:val="nil"/>
              <w:bottom w:val="nil"/>
              <w:right w:val="nil"/>
            </w:tcBorders>
          </w:tcPr>
          <w:p w14:paraId="2F2F3ACA" w14:textId="77777777" w:rsidR="00214A4C" w:rsidRPr="007B4BF1" w:rsidRDefault="00214A4C" w:rsidP="007060C7">
            <w:pPr>
              <w:tabs>
                <w:tab w:val="left" w:pos="5026"/>
              </w:tabs>
              <w:spacing w:line="420" w:lineRule="exact"/>
              <w:jc w:val="right"/>
              <w:rPr>
                <w:rFonts w:ascii="Angsana New" w:hAnsi="Angsana New"/>
                <w:szCs w:val="24"/>
                <w:cs/>
              </w:rPr>
            </w:pPr>
            <w:r w:rsidRPr="007B4BF1">
              <w:rPr>
                <w:rFonts w:asciiTheme="majorBidi" w:hAnsiTheme="majorBidi" w:cstheme="majorBidi"/>
                <w:szCs w:val="24"/>
              </w:rPr>
              <w:t>21,397,610.98</w:t>
            </w:r>
          </w:p>
        </w:tc>
      </w:tr>
      <w:tr w:rsidR="00214A4C" w:rsidRPr="007B4BF1" w14:paraId="0F981300"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0D324C8F" w14:textId="77777777" w:rsidR="00214A4C" w:rsidRPr="007B4BF1" w:rsidRDefault="00214A4C" w:rsidP="007060C7">
            <w:pPr>
              <w:spacing w:line="420" w:lineRule="exact"/>
              <w:rPr>
                <w:rFonts w:ascii="Angsana New" w:hAnsi="Angsana New"/>
                <w:sz w:val="26"/>
                <w:szCs w:val="26"/>
              </w:rPr>
            </w:pPr>
            <w:r w:rsidRPr="007B4BF1">
              <w:rPr>
                <w:rFonts w:ascii="Angsana New" w:hAnsi="Angsana New"/>
                <w:sz w:val="26"/>
                <w:szCs w:val="26"/>
              </w:rPr>
              <w:t>Pledged bank deposits</w:t>
            </w:r>
          </w:p>
        </w:tc>
        <w:tc>
          <w:tcPr>
            <w:tcW w:w="1495" w:type="dxa"/>
            <w:gridSpan w:val="3"/>
            <w:tcBorders>
              <w:top w:val="nil"/>
              <w:left w:val="nil"/>
              <w:bottom w:val="nil"/>
              <w:right w:val="nil"/>
            </w:tcBorders>
            <w:shd w:val="clear" w:color="auto" w:fill="auto"/>
          </w:tcPr>
          <w:p w14:paraId="5DAFC55E" w14:textId="77777777" w:rsidR="00214A4C" w:rsidRPr="007B4BF1" w:rsidRDefault="00214A4C" w:rsidP="007060C7">
            <w:pPr>
              <w:pBdr>
                <w:bottom w:val="single" w:sz="4" w:space="1" w:color="auto"/>
              </w:pBd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w:t>
            </w:r>
          </w:p>
        </w:tc>
        <w:tc>
          <w:tcPr>
            <w:tcW w:w="1629" w:type="dxa"/>
            <w:gridSpan w:val="3"/>
            <w:tcBorders>
              <w:top w:val="nil"/>
              <w:left w:val="nil"/>
              <w:bottom w:val="nil"/>
              <w:right w:val="nil"/>
            </w:tcBorders>
            <w:shd w:val="clear" w:color="auto" w:fill="auto"/>
          </w:tcPr>
          <w:p w14:paraId="3B338290" w14:textId="77777777" w:rsidR="00214A4C" w:rsidRPr="007B4BF1" w:rsidRDefault="00214A4C" w:rsidP="007060C7">
            <w:pPr>
              <w:pBdr>
                <w:bottom w:val="single" w:sz="4" w:space="1" w:color="auto"/>
              </w:pBd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w:t>
            </w:r>
          </w:p>
        </w:tc>
        <w:tc>
          <w:tcPr>
            <w:tcW w:w="1416" w:type="dxa"/>
            <w:gridSpan w:val="3"/>
            <w:tcBorders>
              <w:top w:val="nil"/>
              <w:left w:val="nil"/>
              <w:bottom w:val="nil"/>
              <w:right w:val="nil"/>
            </w:tcBorders>
          </w:tcPr>
          <w:p w14:paraId="422498DE" w14:textId="77777777" w:rsidR="00214A4C" w:rsidRPr="007B4BF1" w:rsidRDefault="00214A4C" w:rsidP="007060C7">
            <w:pPr>
              <w:pBdr>
                <w:bottom w:val="single" w:sz="4" w:space="1" w:color="auto"/>
              </w:pBd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98,369,777.02</w:t>
            </w:r>
          </w:p>
        </w:tc>
        <w:tc>
          <w:tcPr>
            <w:tcW w:w="1359" w:type="dxa"/>
            <w:gridSpan w:val="4"/>
            <w:tcBorders>
              <w:top w:val="nil"/>
              <w:left w:val="nil"/>
              <w:bottom w:val="nil"/>
              <w:right w:val="nil"/>
            </w:tcBorders>
          </w:tcPr>
          <w:p w14:paraId="11094C3A" w14:textId="77777777" w:rsidR="00214A4C" w:rsidRPr="007B4BF1" w:rsidRDefault="00214A4C" w:rsidP="007060C7">
            <w:pPr>
              <w:pBdr>
                <w:bottom w:val="single" w:sz="4" w:space="1" w:color="auto"/>
              </w:pBd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98,369,777.02</w:t>
            </w:r>
          </w:p>
        </w:tc>
        <w:tc>
          <w:tcPr>
            <w:tcW w:w="1424" w:type="dxa"/>
            <w:gridSpan w:val="2"/>
            <w:tcBorders>
              <w:top w:val="nil"/>
              <w:left w:val="nil"/>
              <w:bottom w:val="nil"/>
              <w:right w:val="nil"/>
            </w:tcBorders>
          </w:tcPr>
          <w:p w14:paraId="2CBDFCCD" w14:textId="77777777" w:rsidR="00214A4C" w:rsidRPr="007B4BF1" w:rsidRDefault="00214A4C" w:rsidP="007060C7">
            <w:pPr>
              <w:pBdr>
                <w:bottom w:val="single" w:sz="4" w:space="1" w:color="auto"/>
              </w:pBdr>
              <w:tabs>
                <w:tab w:val="left" w:pos="5026"/>
              </w:tabs>
              <w:spacing w:line="420" w:lineRule="exact"/>
              <w:jc w:val="right"/>
              <w:rPr>
                <w:rFonts w:ascii="Angsana New" w:hAnsi="Angsana New"/>
                <w:cs/>
              </w:rPr>
            </w:pPr>
            <w:r w:rsidRPr="007B4BF1">
              <w:rPr>
                <w:rFonts w:asciiTheme="majorBidi" w:hAnsiTheme="majorBidi" w:cstheme="majorBidi"/>
                <w:szCs w:val="24"/>
              </w:rPr>
              <w:t>98,369,777.02</w:t>
            </w:r>
          </w:p>
        </w:tc>
      </w:tr>
      <w:tr w:rsidR="00214A4C" w:rsidRPr="007B4BF1" w14:paraId="44865A94"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581DA843" w14:textId="77777777" w:rsidR="00214A4C" w:rsidRPr="007B4BF1" w:rsidRDefault="00214A4C" w:rsidP="007060C7">
            <w:pPr>
              <w:spacing w:line="420" w:lineRule="exact"/>
              <w:rPr>
                <w:rFonts w:ascii="Angsana New" w:hAnsi="Angsana New"/>
                <w:b/>
                <w:bCs/>
                <w:sz w:val="26"/>
                <w:szCs w:val="26"/>
              </w:rPr>
            </w:pPr>
            <w:r w:rsidRPr="007B4BF1">
              <w:rPr>
                <w:rFonts w:ascii="Angsana New" w:hAnsi="Angsana New"/>
                <w:b/>
                <w:bCs/>
                <w:sz w:val="26"/>
                <w:szCs w:val="26"/>
              </w:rPr>
              <w:t>Total financial assets</w:t>
            </w:r>
          </w:p>
        </w:tc>
        <w:tc>
          <w:tcPr>
            <w:tcW w:w="1495" w:type="dxa"/>
            <w:gridSpan w:val="3"/>
            <w:tcBorders>
              <w:top w:val="nil"/>
              <w:left w:val="nil"/>
              <w:bottom w:val="nil"/>
              <w:right w:val="nil"/>
            </w:tcBorders>
            <w:shd w:val="clear" w:color="auto" w:fill="auto"/>
          </w:tcPr>
          <w:p w14:paraId="04CCF433" w14:textId="77777777" w:rsidR="00214A4C" w:rsidRPr="007B4BF1" w:rsidRDefault="00214A4C" w:rsidP="007060C7">
            <w:pPr>
              <w:pBdr>
                <w:bottom w:val="double" w:sz="4" w:space="1" w:color="auto"/>
              </w:pBd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345,877.21</w:t>
            </w:r>
          </w:p>
        </w:tc>
        <w:tc>
          <w:tcPr>
            <w:tcW w:w="1629" w:type="dxa"/>
            <w:gridSpan w:val="3"/>
            <w:tcBorders>
              <w:top w:val="nil"/>
              <w:left w:val="nil"/>
              <w:bottom w:val="nil"/>
              <w:right w:val="nil"/>
            </w:tcBorders>
            <w:shd w:val="clear" w:color="auto" w:fill="auto"/>
          </w:tcPr>
          <w:p w14:paraId="45C1048B" w14:textId="77777777" w:rsidR="00214A4C" w:rsidRPr="007B4BF1" w:rsidRDefault="00214A4C" w:rsidP="007060C7">
            <w:pPr>
              <w:pBdr>
                <w:bottom w:val="double" w:sz="4" w:space="1" w:color="auto"/>
              </w:pBd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w:t>
            </w:r>
          </w:p>
        </w:tc>
        <w:tc>
          <w:tcPr>
            <w:tcW w:w="1416" w:type="dxa"/>
            <w:gridSpan w:val="3"/>
            <w:tcBorders>
              <w:top w:val="nil"/>
              <w:left w:val="nil"/>
              <w:bottom w:val="nil"/>
              <w:right w:val="nil"/>
            </w:tcBorders>
          </w:tcPr>
          <w:p w14:paraId="18D8354B" w14:textId="77777777" w:rsidR="00214A4C" w:rsidRPr="007B4BF1" w:rsidRDefault="00214A4C" w:rsidP="007060C7">
            <w:pPr>
              <w:pBdr>
                <w:bottom w:val="double" w:sz="4" w:space="1" w:color="auto"/>
              </w:pBd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2,133,693,944.63</w:t>
            </w:r>
          </w:p>
        </w:tc>
        <w:tc>
          <w:tcPr>
            <w:tcW w:w="1359" w:type="dxa"/>
            <w:gridSpan w:val="4"/>
            <w:tcBorders>
              <w:top w:val="nil"/>
              <w:left w:val="nil"/>
              <w:bottom w:val="nil"/>
              <w:right w:val="nil"/>
            </w:tcBorders>
          </w:tcPr>
          <w:p w14:paraId="39814E32" w14:textId="77777777" w:rsidR="00214A4C" w:rsidRPr="007B4BF1" w:rsidRDefault="00214A4C" w:rsidP="007060C7">
            <w:pPr>
              <w:pBdr>
                <w:bottom w:val="double" w:sz="4" w:space="1" w:color="auto"/>
              </w:pBd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2,134,039,821.84</w:t>
            </w:r>
          </w:p>
        </w:tc>
        <w:tc>
          <w:tcPr>
            <w:tcW w:w="1424" w:type="dxa"/>
            <w:gridSpan w:val="2"/>
            <w:tcBorders>
              <w:top w:val="nil"/>
              <w:left w:val="nil"/>
              <w:bottom w:val="nil"/>
              <w:right w:val="nil"/>
            </w:tcBorders>
          </w:tcPr>
          <w:p w14:paraId="30A1A6BC" w14:textId="77777777" w:rsidR="00214A4C" w:rsidRPr="007B4BF1" w:rsidRDefault="00214A4C" w:rsidP="007060C7">
            <w:pPr>
              <w:pBdr>
                <w:bottom w:val="double" w:sz="4" w:space="1" w:color="auto"/>
              </w:pBdr>
              <w:tabs>
                <w:tab w:val="left" w:pos="5026"/>
              </w:tabs>
              <w:spacing w:line="420" w:lineRule="exact"/>
              <w:jc w:val="right"/>
              <w:rPr>
                <w:rFonts w:ascii="Angsana New" w:hAnsi="Angsana New"/>
                <w:cs/>
              </w:rPr>
            </w:pPr>
            <w:r w:rsidRPr="007B4BF1">
              <w:rPr>
                <w:rFonts w:asciiTheme="majorBidi" w:hAnsiTheme="majorBidi" w:cstheme="majorBidi"/>
                <w:szCs w:val="24"/>
              </w:rPr>
              <w:t>2,134,039,821.84</w:t>
            </w:r>
          </w:p>
        </w:tc>
      </w:tr>
      <w:tr w:rsidR="00214A4C" w:rsidRPr="007B4BF1" w14:paraId="5750D008"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714DC943" w14:textId="77777777" w:rsidR="00214A4C" w:rsidRPr="007B4BF1" w:rsidRDefault="00214A4C" w:rsidP="007060C7">
            <w:pPr>
              <w:spacing w:line="420" w:lineRule="exact"/>
              <w:rPr>
                <w:rFonts w:ascii="Angsana New" w:hAnsi="Angsana New"/>
                <w:b/>
                <w:bCs/>
                <w:sz w:val="26"/>
                <w:szCs w:val="26"/>
              </w:rPr>
            </w:pPr>
            <w:r w:rsidRPr="007B4BF1">
              <w:rPr>
                <w:rFonts w:ascii="Angsana New" w:hAnsi="Angsana New"/>
                <w:b/>
                <w:bCs/>
                <w:sz w:val="26"/>
                <w:szCs w:val="26"/>
              </w:rPr>
              <w:t>Financial liabilities</w:t>
            </w:r>
          </w:p>
        </w:tc>
        <w:tc>
          <w:tcPr>
            <w:tcW w:w="1495" w:type="dxa"/>
            <w:gridSpan w:val="3"/>
            <w:tcBorders>
              <w:top w:val="nil"/>
              <w:left w:val="nil"/>
              <w:bottom w:val="nil"/>
              <w:right w:val="nil"/>
            </w:tcBorders>
            <w:shd w:val="clear" w:color="auto" w:fill="auto"/>
            <w:vAlign w:val="bottom"/>
          </w:tcPr>
          <w:p w14:paraId="502F05F3" w14:textId="77777777" w:rsidR="00214A4C" w:rsidRPr="007B4BF1" w:rsidRDefault="00214A4C" w:rsidP="007060C7">
            <w:pPr>
              <w:tabs>
                <w:tab w:val="left" w:pos="5026"/>
              </w:tabs>
              <w:spacing w:line="420" w:lineRule="exact"/>
              <w:jc w:val="center"/>
              <w:rPr>
                <w:rFonts w:ascii="Angsana New" w:hAnsi="Angsana New"/>
                <w:sz w:val="26"/>
                <w:szCs w:val="26"/>
              </w:rPr>
            </w:pPr>
          </w:p>
        </w:tc>
        <w:tc>
          <w:tcPr>
            <w:tcW w:w="1629" w:type="dxa"/>
            <w:gridSpan w:val="3"/>
            <w:tcBorders>
              <w:top w:val="nil"/>
              <w:left w:val="nil"/>
              <w:bottom w:val="nil"/>
              <w:right w:val="nil"/>
            </w:tcBorders>
            <w:shd w:val="clear" w:color="auto" w:fill="auto"/>
            <w:vAlign w:val="bottom"/>
          </w:tcPr>
          <w:p w14:paraId="370429CC" w14:textId="77777777" w:rsidR="00214A4C" w:rsidRPr="007B4BF1" w:rsidRDefault="00214A4C" w:rsidP="007060C7">
            <w:pPr>
              <w:tabs>
                <w:tab w:val="left" w:pos="5026"/>
              </w:tabs>
              <w:spacing w:line="420" w:lineRule="exact"/>
              <w:jc w:val="center"/>
              <w:rPr>
                <w:rFonts w:ascii="Angsana New" w:hAnsi="Angsana New"/>
                <w:sz w:val="26"/>
                <w:szCs w:val="26"/>
              </w:rPr>
            </w:pPr>
          </w:p>
        </w:tc>
        <w:tc>
          <w:tcPr>
            <w:tcW w:w="1416" w:type="dxa"/>
            <w:gridSpan w:val="3"/>
            <w:tcBorders>
              <w:top w:val="nil"/>
              <w:left w:val="nil"/>
              <w:bottom w:val="nil"/>
              <w:right w:val="nil"/>
            </w:tcBorders>
            <w:shd w:val="clear" w:color="auto" w:fill="auto"/>
            <w:vAlign w:val="bottom"/>
          </w:tcPr>
          <w:p w14:paraId="35C44DE1" w14:textId="77777777" w:rsidR="00214A4C" w:rsidRPr="007B4BF1" w:rsidRDefault="00214A4C" w:rsidP="007060C7">
            <w:pPr>
              <w:tabs>
                <w:tab w:val="left" w:pos="5026"/>
              </w:tabs>
              <w:spacing w:line="420" w:lineRule="exact"/>
              <w:jc w:val="center"/>
              <w:rPr>
                <w:rFonts w:ascii="Angsana New" w:hAnsi="Angsana New"/>
                <w:sz w:val="26"/>
                <w:szCs w:val="26"/>
              </w:rPr>
            </w:pPr>
          </w:p>
        </w:tc>
        <w:tc>
          <w:tcPr>
            <w:tcW w:w="1359" w:type="dxa"/>
            <w:gridSpan w:val="4"/>
            <w:tcBorders>
              <w:top w:val="nil"/>
              <w:left w:val="nil"/>
              <w:bottom w:val="nil"/>
              <w:right w:val="nil"/>
            </w:tcBorders>
            <w:shd w:val="clear" w:color="auto" w:fill="auto"/>
            <w:vAlign w:val="bottom"/>
          </w:tcPr>
          <w:p w14:paraId="46EC7140" w14:textId="77777777" w:rsidR="00214A4C" w:rsidRPr="007B4BF1" w:rsidRDefault="00214A4C" w:rsidP="007060C7">
            <w:pPr>
              <w:tabs>
                <w:tab w:val="left" w:pos="5026"/>
              </w:tabs>
              <w:spacing w:line="420" w:lineRule="exact"/>
              <w:jc w:val="center"/>
              <w:rPr>
                <w:rFonts w:ascii="Angsana New" w:hAnsi="Angsana New"/>
                <w:sz w:val="26"/>
                <w:szCs w:val="26"/>
              </w:rPr>
            </w:pPr>
          </w:p>
        </w:tc>
        <w:tc>
          <w:tcPr>
            <w:tcW w:w="1424" w:type="dxa"/>
            <w:gridSpan w:val="2"/>
            <w:tcBorders>
              <w:top w:val="nil"/>
              <w:left w:val="nil"/>
              <w:bottom w:val="nil"/>
              <w:right w:val="nil"/>
            </w:tcBorders>
            <w:shd w:val="clear" w:color="auto" w:fill="auto"/>
            <w:vAlign w:val="bottom"/>
          </w:tcPr>
          <w:p w14:paraId="77C18D26" w14:textId="77777777" w:rsidR="00214A4C" w:rsidRPr="007B4BF1" w:rsidRDefault="00214A4C" w:rsidP="007060C7">
            <w:pPr>
              <w:tabs>
                <w:tab w:val="left" w:pos="5026"/>
              </w:tabs>
              <w:spacing w:line="420" w:lineRule="exact"/>
              <w:jc w:val="center"/>
              <w:rPr>
                <w:rFonts w:ascii="Angsana New" w:hAnsi="Angsana New"/>
                <w:sz w:val="26"/>
                <w:szCs w:val="26"/>
              </w:rPr>
            </w:pPr>
          </w:p>
        </w:tc>
      </w:tr>
      <w:tr w:rsidR="00214A4C" w:rsidRPr="007B4BF1" w14:paraId="3F6EF69C"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5249AC08" w14:textId="77777777" w:rsidR="00214A4C" w:rsidRPr="007B4BF1" w:rsidRDefault="00214A4C" w:rsidP="007060C7">
            <w:pPr>
              <w:spacing w:line="420" w:lineRule="exact"/>
              <w:rPr>
                <w:rFonts w:ascii="Angsana New" w:hAnsi="Angsana New"/>
                <w:sz w:val="26"/>
                <w:szCs w:val="26"/>
              </w:rPr>
            </w:pPr>
            <w:r w:rsidRPr="007B4BF1">
              <w:rPr>
                <w:rFonts w:ascii="Angsana New" w:hAnsi="Angsana New"/>
                <w:sz w:val="26"/>
                <w:szCs w:val="26"/>
              </w:rPr>
              <w:t xml:space="preserve">Bank overdraft and short </w:t>
            </w:r>
          </w:p>
        </w:tc>
        <w:tc>
          <w:tcPr>
            <w:tcW w:w="1495" w:type="dxa"/>
            <w:gridSpan w:val="3"/>
            <w:tcBorders>
              <w:top w:val="nil"/>
              <w:left w:val="nil"/>
              <w:bottom w:val="nil"/>
              <w:right w:val="nil"/>
            </w:tcBorders>
            <w:shd w:val="clear" w:color="auto" w:fill="auto"/>
            <w:vAlign w:val="bottom"/>
          </w:tcPr>
          <w:p w14:paraId="6F5982AC" w14:textId="77777777" w:rsidR="00214A4C" w:rsidRPr="007B4BF1" w:rsidRDefault="00214A4C" w:rsidP="007060C7">
            <w:pPr>
              <w:tabs>
                <w:tab w:val="left" w:pos="5026"/>
              </w:tabs>
              <w:spacing w:line="420" w:lineRule="exact"/>
              <w:jc w:val="center"/>
              <w:rPr>
                <w:rFonts w:ascii="Angsana New" w:hAnsi="Angsana New"/>
                <w:sz w:val="26"/>
                <w:szCs w:val="26"/>
              </w:rPr>
            </w:pPr>
          </w:p>
        </w:tc>
        <w:tc>
          <w:tcPr>
            <w:tcW w:w="1629" w:type="dxa"/>
            <w:gridSpan w:val="3"/>
            <w:tcBorders>
              <w:top w:val="nil"/>
              <w:left w:val="nil"/>
              <w:bottom w:val="nil"/>
              <w:right w:val="nil"/>
            </w:tcBorders>
            <w:shd w:val="clear" w:color="auto" w:fill="auto"/>
            <w:vAlign w:val="bottom"/>
          </w:tcPr>
          <w:p w14:paraId="57F70388" w14:textId="77777777" w:rsidR="00214A4C" w:rsidRPr="007B4BF1" w:rsidRDefault="00214A4C" w:rsidP="007060C7">
            <w:pPr>
              <w:tabs>
                <w:tab w:val="left" w:pos="5026"/>
              </w:tabs>
              <w:spacing w:line="420" w:lineRule="exact"/>
              <w:jc w:val="center"/>
              <w:rPr>
                <w:rFonts w:ascii="Angsana New" w:hAnsi="Angsana New"/>
                <w:sz w:val="26"/>
                <w:szCs w:val="26"/>
              </w:rPr>
            </w:pPr>
          </w:p>
        </w:tc>
        <w:tc>
          <w:tcPr>
            <w:tcW w:w="1416" w:type="dxa"/>
            <w:gridSpan w:val="3"/>
            <w:tcBorders>
              <w:top w:val="nil"/>
              <w:left w:val="nil"/>
              <w:bottom w:val="nil"/>
              <w:right w:val="nil"/>
            </w:tcBorders>
            <w:shd w:val="clear" w:color="auto" w:fill="auto"/>
            <w:vAlign w:val="bottom"/>
          </w:tcPr>
          <w:p w14:paraId="3A4F6CC5" w14:textId="77777777" w:rsidR="00214A4C" w:rsidRPr="007B4BF1" w:rsidRDefault="00214A4C" w:rsidP="007060C7">
            <w:pPr>
              <w:tabs>
                <w:tab w:val="left" w:pos="5026"/>
              </w:tabs>
              <w:spacing w:line="420" w:lineRule="exact"/>
              <w:jc w:val="center"/>
              <w:rPr>
                <w:rFonts w:ascii="Angsana New" w:hAnsi="Angsana New"/>
                <w:sz w:val="26"/>
                <w:szCs w:val="26"/>
              </w:rPr>
            </w:pPr>
          </w:p>
        </w:tc>
        <w:tc>
          <w:tcPr>
            <w:tcW w:w="1359" w:type="dxa"/>
            <w:gridSpan w:val="4"/>
            <w:tcBorders>
              <w:top w:val="nil"/>
              <w:left w:val="nil"/>
              <w:bottom w:val="nil"/>
              <w:right w:val="nil"/>
            </w:tcBorders>
            <w:shd w:val="clear" w:color="auto" w:fill="auto"/>
            <w:vAlign w:val="bottom"/>
          </w:tcPr>
          <w:p w14:paraId="140C9EC8" w14:textId="77777777" w:rsidR="00214A4C" w:rsidRPr="007B4BF1" w:rsidRDefault="00214A4C" w:rsidP="007060C7">
            <w:pPr>
              <w:tabs>
                <w:tab w:val="left" w:pos="5026"/>
              </w:tabs>
              <w:spacing w:line="420" w:lineRule="exact"/>
              <w:jc w:val="center"/>
              <w:rPr>
                <w:rFonts w:ascii="Angsana New" w:hAnsi="Angsana New"/>
                <w:sz w:val="26"/>
                <w:szCs w:val="26"/>
              </w:rPr>
            </w:pPr>
          </w:p>
        </w:tc>
        <w:tc>
          <w:tcPr>
            <w:tcW w:w="1424" w:type="dxa"/>
            <w:gridSpan w:val="2"/>
            <w:tcBorders>
              <w:top w:val="nil"/>
              <w:left w:val="nil"/>
              <w:bottom w:val="nil"/>
              <w:right w:val="nil"/>
            </w:tcBorders>
            <w:shd w:val="clear" w:color="auto" w:fill="auto"/>
            <w:vAlign w:val="bottom"/>
          </w:tcPr>
          <w:p w14:paraId="433410A2" w14:textId="77777777" w:rsidR="00214A4C" w:rsidRPr="007B4BF1" w:rsidRDefault="00214A4C" w:rsidP="007060C7">
            <w:pPr>
              <w:tabs>
                <w:tab w:val="left" w:pos="5026"/>
              </w:tabs>
              <w:spacing w:line="420" w:lineRule="exact"/>
              <w:jc w:val="center"/>
              <w:rPr>
                <w:rFonts w:ascii="Angsana New" w:hAnsi="Angsana New"/>
                <w:sz w:val="26"/>
                <w:szCs w:val="26"/>
              </w:rPr>
            </w:pPr>
          </w:p>
        </w:tc>
      </w:tr>
      <w:tr w:rsidR="00214A4C" w:rsidRPr="007B4BF1" w14:paraId="0233BBC9"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1EF79DC2" w14:textId="77777777" w:rsidR="00214A4C" w:rsidRPr="007B4BF1" w:rsidRDefault="00214A4C" w:rsidP="007060C7">
            <w:pPr>
              <w:spacing w:line="420" w:lineRule="exact"/>
              <w:ind w:firstLine="156"/>
              <w:rPr>
                <w:rFonts w:ascii="Angsana New" w:hAnsi="Angsana New"/>
                <w:sz w:val="26"/>
                <w:szCs w:val="26"/>
              </w:rPr>
            </w:pPr>
            <w:r w:rsidRPr="007B4BF1">
              <w:rPr>
                <w:rFonts w:ascii="Angsana New" w:hAnsi="Angsana New"/>
                <w:sz w:val="26"/>
                <w:szCs w:val="26"/>
              </w:rPr>
              <w:t xml:space="preserve">term loans from </w:t>
            </w:r>
          </w:p>
        </w:tc>
        <w:tc>
          <w:tcPr>
            <w:tcW w:w="1495" w:type="dxa"/>
            <w:gridSpan w:val="3"/>
            <w:tcBorders>
              <w:top w:val="nil"/>
              <w:left w:val="nil"/>
              <w:bottom w:val="nil"/>
              <w:right w:val="nil"/>
            </w:tcBorders>
            <w:shd w:val="clear" w:color="auto" w:fill="auto"/>
            <w:vAlign w:val="bottom"/>
          </w:tcPr>
          <w:p w14:paraId="1C6BE236" w14:textId="77777777" w:rsidR="00214A4C" w:rsidRPr="007B4BF1" w:rsidRDefault="00214A4C" w:rsidP="007060C7">
            <w:pPr>
              <w:tabs>
                <w:tab w:val="left" w:pos="5026"/>
              </w:tabs>
              <w:spacing w:line="420" w:lineRule="exact"/>
              <w:jc w:val="center"/>
              <w:rPr>
                <w:rFonts w:ascii="Angsana New" w:hAnsi="Angsana New"/>
                <w:sz w:val="26"/>
                <w:szCs w:val="26"/>
              </w:rPr>
            </w:pPr>
          </w:p>
        </w:tc>
        <w:tc>
          <w:tcPr>
            <w:tcW w:w="1629" w:type="dxa"/>
            <w:gridSpan w:val="3"/>
            <w:tcBorders>
              <w:top w:val="nil"/>
              <w:left w:val="nil"/>
              <w:bottom w:val="nil"/>
              <w:right w:val="nil"/>
            </w:tcBorders>
            <w:shd w:val="clear" w:color="auto" w:fill="auto"/>
            <w:vAlign w:val="bottom"/>
          </w:tcPr>
          <w:p w14:paraId="71D1F713" w14:textId="77777777" w:rsidR="00214A4C" w:rsidRPr="007B4BF1" w:rsidRDefault="00214A4C" w:rsidP="007060C7">
            <w:pPr>
              <w:tabs>
                <w:tab w:val="left" w:pos="5026"/>
              </w:tabs>
              <w:spacing w:line="420" w:lineRule="exact"/>
              <w:jc w:val="center"/>
              <w:rPr>
                <w:rFonts w:ascii="Angsana New" w:hAnsi="Angsana New"/>
                <w:sz w:val="26"/>
                <w:szCs w:val="26"/>
              </w:rPr>
            </w:pPr>
          </w:p>
        </w:tc>
        <w:tc>
          <w:tcPr>
            <w:tcW w:w="1416" w:type="dxa"/>
            <w:gridSpan w:val="3"/>
            <w:tcBorders>
              <w:top w:val="nil"/>
              <w:left w:val="nil"/>
              <w:bottom w:val="nil"/>
              <w:right w:val="nil"/>
            </w:tcBorders>
            <w:shd w:val="clear" w:color="auto" w:fill="auto"/>
            <w:vAlign w:val="bottom"/>
          </w:tcPr>
          <w:p w14:paraId="1F007C5B" w14:textId="77777777" w:rsidR="00214A4C" w:rsidRPr="007B4BF1" w:rsidRDefault="00214A4C" w:rsidP="007060C7">
            <w:pPr>
              <w:tabs>
                <w:tab w:val="left" w:pos="5026"/>
              </w:tabs>
              <w:spacing w:line="420" w:lineRule="exact"/>
              <w:jc w:val="center"/>
              <w:rPr>
                <w:rFonts w:ascii="Angsana New" w:hAnsi="Angsana New"/>
                <w:sz w:val="26"/>
                <w:szCs w:val="26"/>
              </w:rPr>
            </w:pPr>
          </w:p>
        </w:tc>
        <w:tc>
          <w:tcPr>
            <w:tcW w:w="1359" w:type="dxa"/>
            <w:gridSpan w:val="4"/>
            <w:tcBorders>
              <w:top w:val="nil"/>
              <w:left w:val="nil"/>
              <w:bottom w:val="nil"/>
              <w:right w:val="nil"/>
            </w:tcBorders>
            <w:shd w:val="clear" w:color="auto" w:fill="auto"/>
            <w:vAlign w:val="bottom"/>
          </w:tcPr>
          <w:p w14:paraId="70AF6AA0" w14:textId="77777777" w:rsidR="00214A4C" w:rsidRPr="007B4BF1" w:rsidRDefault="00214A4C" w:rsidP="007060C7">
            <w:pPr>
              <w:tabs>
                <w:tab w:val="left" w:pos="5026"/>
              </w:tabs>
              <w:spacing w:line="420" w:lineRule="exact"/>
              <w:jc w:val="center"/>
              <w:rPr>
                <w:rFonts w:ascii="Angsana New" w:hAnsi="Angsana New"/>
                <w:sz w:val="26"/>
                <w:szCs w:val="26"/>
              </w:rPr>
            </w:pPr>
          </w:p>
        </w:tc>
        <w:tc>
          <w:tcPr>
            <w:tcW w:w="1424" w:type="dxa"/>
            <w:gridSpan w:val="2"/>
            <w:tcBorders>
              <w:top w:val="nil"/>
              <w:left w:val="nil"/>
              <w:bottom w:val="nil"/>
              <w:right w:val="nil"/>
            </w:tcBorders>
            <w:shd w:val="clear" w:color="auto" w:fill="auto"/>
            <w:vAlign w:val="bottom"/>
          </w:tcPr>
          <w:p w14:paraId="149A657A" w14:textId="77777777" w:rsidR="00214A4C" w:rsidRPr="007B4BF1" w:rsidRDefault="00214A4C" w:rsidP="007060C7">
            <w:pPr>
              <w:tabs>
                <w:tab w:val="left" w:pos="5026"/>
              </w:tabs>
              <w:spacing w:line="420" w:lineRule="exact"/>
              <w:jc w:val="center"/>
              <w:rPr>
                <w:rFonts w:ascii="Angsana New" w:hAnsi="Angsana New"/>
                <w:sz w:val="26"/>
                <w:szCs w:val="26"/>
              </w:rPr>
            </w:pPr>
          </w:p>
        </w:tc>
      </w:tr>
      <w:tr w:rsidR="00214A4C" w:rsidRPr="007B4BF1" w14:paraId="23A1AD0B"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15B7C5EB" w14:textId="77777777" w:rsidR="00214A4C" w:rsidRPr="007B4BF1" w:rsidRDefault="00214A4C" w:rsidP="007060C7">
            <w:pPr>
              <w:spacing w:line="420" w:lineRule="exact"/>
              <w:ind w:firstLine="156"/>
              <w:rPr>
                <w:rFonts w:ascii="Angsana New" w:hAnsi="Angsana New"/>
                <w:sz w:val="26"/>
                <w:szCs w:val="26"/>
              </w:rPr>
            </w:pPr>
            <w:r w:rsidRPr="007B4BF1">
              <w:rPr>
                <w:rFonts w:ascii="Angsana New" w:hAnsi="Angsana New"/>
                <w:sz w:val="26"/>
                <w:szCs w:val="26"/>
              </w:rPr>
              <w:t>financial institutions</w:t>
            </w:r>
          </w:p>
        </w:tc>
        <w:tc>
          <w:tcPr>
            <w:tcW w:w="1495" w:type="dxa"/>
            <w:gridSpan w:val="3"/>
            <w:tcBorders>
              <w:top w:val="nil"/>
              <w:left w:val="nil"/>
              <w:bottom w:val="nil"/>
              <w:right w:val="nil"/>
            </w:tcBorders>
          </w:tcPr>
          <w:p w14:paraId="46308F2E"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w:t>
            </w:r>
          </w:p>
        </w:tc>
        <w:tc>
          <w:tcPr>
            <w:tcW w:w="1629" w:type="dxa"/>
            <w:gridSpan w:val="3"/>
            <w:tcBorders>
              <w:top w:val="nil"/>
              <w:left w:val="nil"/>
              <w:bottom w:val="nil"/>
              <w:right w:val="nil"/>
            </w:tcBorders>
          </w:tcPr>
          <w:p w14:paraId="4FF1BB24"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w:t>
            </w:r>
          </w:p>
        </w:tc>
        <w:tc>
          <w:tcPr>
            <w:tcW w:w="1416" w:type="dxa"/>
            <w:gridSpan w:val="3"/>
            <w:tcBorders>
              <w:top w:val="nil"/>
              <w:left w:val="nil"/>
              <w:bottom w:val="nil"/>
              <w:right w:val="nil"/>
            </w:tcBorders>
          </w:tcPr>
          <w:p w14:paraId="07A52F58"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4,315,406.44</w:t>
            </w:r>
          </w:p>
        </w:tc>
        <w:tc>
          <w:tcPr>
            <w:tcW w:w="1359" w:type="dxa"/>
            <w:gridSpan w:val="4"/>
            <w:tcBorders>
              <w:top w:val="nil"/>
              <w:left w:val="nil"/>
              <w:bottom w:val="nil"/>
              <w:right w:val="nil"/>
            </w:tcBorders>
          </w:tcPr>
          <w:p w14:paraId="6715FF95" w14:textId="77777777" w:rsidR="00214A4C" w:rsidRPr="007B4BF1" w:rsidRDefault="00214A4C" w:rsidP="007060C7">
            <w:pPr>
              <w:tabs>
                <w:tab w:val="left" w:pos="5026"/>
              </w:tabs>
              <w:spacing w:line="420" w:lineRule="exact"/>
              <w:ind w:right="35"/>
              <w:jc w:val="right"/>
              <w:rPr>
                <w:rFonts w:ascii="Angsana New" w:hAnsi="Angsana New"/>
                <w:sz w:val="26"/>
                <w:szCs w:val="26"/>
              </w:rPr>
            </w:pPr>
            <w:r w:rsidRPr="007B4BF1">
              <w:rPr>
                <w:rFonts w:asciiTheme="majorBidi" w:hAnsiTheme="majorBidi" w:cstheme="majorBidi"/>
                <w:szCs w:val="24"/>
              </w:rPr>
              <w:t>4,315,406.44</w:t>
            </w:r>
          </w:p>
        </w:tc>
        <w:tc>
          <w:tcPr>
            <w:tcW w:w="1424" w:type="dxa"/>
            <w:gridSpan w:val="2"/>
            <w:tcBorders>
              <w:top w:val="nil"/>
              <w:left w:val="nil"/>
              <w:bottom w:val="nil"/>
              <w:right w:val="nil"/>
            </w:tcBorders>
          </w:tcPr>
          <w:p w14:paraId="51FAF54F" w14:textId="77777777" w:rsidR="00214A4C" w:rsidRPr="007B4BF1" w:rsidRDefault="00214A4C" w:rsidP="007060C7">
            <w:pPr>
              <w:tabs>
                <w:tab w:val="left" w:pos="5026"/>
              </w:tabs>
              <w:spacing w:line="420" w:lineRule="exact"/>
              <w:jc w:val="right"/>
              <w:rPr>
                <w:rFonts w:ascii="Angsana New" w:hAnsi="Angsana New"/>
                <w:cs/>
              </w:rPr>
            </w:pPr>
            <w:r w:rsidRPr="007B4BF1">
              <w:rPr>
                <w:rFonts w:asciiTheme="majorBidi" w:hAnsiTheme="majorBidi" w:cstheme="majorBidi"/>
                <w:szCs w:val="24"/>
              </w:rPr>
              <w:t>4,315,406.44</w:t>
            </w:r>
          </w:p>
        </w:tc>
      </w:tr>
      <w:tr w:rsidR="00214A4C" w:rsidRPr="007B4BF1" w14:paraId="7350CC56"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0C785491" w14:textId="77777777" w:rsidR="00214A4C" w:rsidRPr="007B4BF1" w:rsidRDefault="00214A4C" w:rsidP="007060C7">
            <w:pPr>
              <w:spacing w:line="420" w:lineRule="exact"/>
              <w:rPr>
                <w:rFonts w:ascii="Angsana New" w:hAnsi="Angsana New"/>
                <w:sz w:val="26"/>
                <w:szCs w:val="26"/>
              </w:rPr>
            </w:pPr>
            <w:r w:rsidRPr="007B4BF1">
              <w:rPr>
                <w:rFonts w:ascii="Angsana New" w:hAnsi="Angsana New"/>
                <w:sz w:val="26"/>
                <w:szCs w:val="26"/>
              </w:rPr>
              <w:t>Trade accounts payable</w:t>
            </w:r>
          </w:p>
        </w:tc>
        <w:tc>
          <w:tcPr>
            <w:tcW w:w="1495" w:type="dxa"/>
            <w:gridSpan w:val="3"/>
            <w:tcBorders>
              <w:top w:val="nil"/>
              <w:left w:val="nil"/>
              <w:bottom w:val="nil"/>
              <w:right w:val="nil"/>
            </w:tcBorders>
          </w:tcPr>
          <w:p w14:paraId="7F5102C8"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w:t>
            </w:r>
          </w:p>
        </w:tc>
        <w:tc>
          <w:tcPr>
            <w:tcW w:w="1629" w:type="dxa"/>
            <w:gridSpan w:val="3"/>
            <w:tcBorders>
              <w:top w:val="nil"/>
              <w:left w:val="nil"/>
              <w:bottom w:val="nil"/>
              <w:right w:val="nil"/>
            </w:tcBorders>
          </w:tcPr>
          <w:p w14:paraId="61E4B721"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w:t>
            </w:r>
          </w:p>
        </w:tc>
        <w:tc>
          <w:tcPr>
            <w:tcW w:w="1416" w:type="dxa"/>
            <w:gridSpan w:val="3"/>
            <w:tcBorders>
              <w:top w:val="nil"/>
              <w:left w:val="nil"/>
              <w:bottom w:val="nil"/>
              <w:right w:val="nil"/>
            </w:tcBorders>
          </w:tcPr>
          <w:p w14:paraId="1E524C39"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135,290,261.37</w:t>
            </w:r>
          </w:p>
        </w:tc>
        <w:tc>
          <w:tcPr>
            <w:tcW w:w="1359" w:type="dxa"/>
            <w:gridSpan w:val="4"/>
            <w:tcBorders>
              <w:top w:val="nil"/>
              <w:left w:val="nil"/>
              <w:bottom w:val="nil"/>
              <w:right w:val="nil"/>
            </w:tcBorders>
          </w:tcPr>
          <w:p w14:paraId="5642FB60"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135,290,261.37</w:t>
            </w:r>
          </w:p>
        </w:tc>
        <w:tc>
          <w:tcPr>
            <w:tcW w:w="1424" w:type="dxa"/>
            <w:gridSpan w:val="2"/>
            <w:tcBorders>
              <w:top w:val="nil"/>
              <w:left w:val="nil"/>
              <w:bottom w:val="nil"/>
              <w:right w:val="nil"/>
            </w:tcBorders>
          </w:tcPr>
          <w:p w14:paraId="62B27574" w14:textId="77777777" w:rsidR="00214A4C" w:rsidRPr="007B4BF1" w:rsidRDefault="00214A4C" w:rsidP="007060C7">
            <w:pPr>
              <w:tabs>
                <w:tab w:val="left" w:pos="5026"/>
              </w:tabs>
              <w:spacing w:line="420" w:lineRule="exact"/>
              <w:jc w:val="right"/>
              <w:rPr>
                <w:rFonts w:ascii="Angsana New" w:hAnsi="Angsana New"/>
                <w:cs/>
              </w:rPr>
            </w:pPr>
            <w:r w:rsidRPr="007B4BF1">
              <w:rPr>
                <w:rFonts w:asciiTheme="majorBidi" w:hAnsiTheme="majorBidi" w:cstheme="majorBidi"/>
                <w:szCs w:val="24"/>
              </w:rPr>
              <w:t>135,290,261.37</w:t>
            </w:r>
          </w:p>
        </w:tc>
      </w:tr>
      <w:tr w:rsidR="00214A4C" w:rsidRPr="007B4BF1" w14:paraId="54F5B682"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7DBC0057" w14:textId="77777777" w:rsidR="00214A4C" w:rsidRPr="007B4BF1" w:rsidRDefault="00214A4C" w:rsidP="007060C7">
            <w:pPr>
              <w:spacing w:line="420" w:lineRule="exact"/>
              <w:rPr>
                <w:rFonts w:ascii="Angsana New" w:hAnsi="Angsana New"/>
                <w:sz w:val="26"/>
                <w:szCs w:val="26"/>
              </w:rPr>
            </w:pPr>
            <w:r w:rsidRPr="007B4BF1">
              <w:rPr>
                <w:rFonts w:ascii="Angsana New" w:hAnsi="Angsana New"/>
                <w:sz w:val="26"/>
                <w:szCs w:val="26"/>
              </w:rPr>
              <w:t>Other current payable</w:t>
            </w:r>
          </w:p>
        </w:tc>
        <w:tc>
          <w:tcPr>
            <w:tcW w:w="1495" w:type="dxa"/>
            <w:gridSpan w:val="3"/>
            <w:tcBorders>
              <w:top w:val="nil"/>
              <w:left w:val="nil"/>
              <w:bottom w:val="nil"/>
              <w:right w:val="nil"/>
            </w:tcBorders>
          </w:tcPr>
          <w:p w14:paraId="3066089C"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w:t>
            </w:r>
          </w:p>
        </w:tc>
        <w:tc>
          <w:tcPr>
            <w:tcW w:w="1629" w:type="dxa"/>
            <w:gridSpan w:val="3"/>
            <w:tcBorders>
              <w:top w:val="nil"/>
              <w:left w:val="nil"/>
              <w:bottom w:val="nil"/>
              <w:right w:val="nil"/>
            </w:tcBorders>
          </w:tcPr>
          <w:p w14:paraId="55651E04"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w:t>
            </w:r>
          </w:p>
        </w:tc>
        <w:tc>
          <w:tcPr>
            <w:tcW w:w="1416" w:type="dxa"/>
            <w:gridSpan w:val="3"/>
            <w:tcBorders>
              <w:top w:val="nil"/>
              <w:left w:val="nil"/>
              <w:bottom w:val="nil"/>
              <w:right w:val="nil"/>
            </w:tcBorders>
          </w:tcPr>
          <w:p w14:paraId="233D5506"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66,571,974.38</w:t>
            </w:r>
          </w:p>
        </w:tc>
        <w:tc>
          <w:tcPr>
            <w:tcW w:w="1359" w:type="dxa"/>
            <w:gridSpan w:val="4"/>
            <w:tcBorders>
              <w:top w:val="nil"/>
              <w:left w:val="nil"/>
              <w:bottom w:val="nil"/>
              <w:right w:val="nil"/>
            </w:tcBorders>
          </w:tcPr>
          <w:p w14:paraId="02F38B4B"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66,571,974.38</w:t>
            </w:r>
          </w:p>
        </w:tc>
        <w:tc>
          <w:tcPr>
            <w:tcW w:w="1424" w:type="dxa"/>
            <w:gridSpan w:val="2"/>
            <w:tcBorders>
              <w:top w:val="nil"/>
              <w:left w:val="nil"/>
              <w:bottom w:val="nil"/>
              <w:right w:val="nil"/>
            </w:tcBorders>
          </w:tcPr>
          <w:p w14:paraId="543373FE" w14:textId="77777777" w:rsidR="00214A4C" w:rsidRPr="007B4BF1" w:rsidRDefault="00214A4C" w:rsidP="007060C7">
            <w:pPr>
              <w:tabs>
                <w:tab w:val="left" w:pos="5026"/>
              </w:tabs>
              <w:spacing w:line="420" w:lineRule="exact"/>
              <w:jc w:val="right"/>
              <w:rPr>
                <w:rFonts w:ascii="Angsana New" w:hAnsi="Angsana New"/>
              </w:rPr>
            </w:pPr>
            <w:r w:rsidRPr="007B4BF1">
              <w:rPr>
                <w:rFonts w:asciiTheme="majorBidi" w:hAnsiTheme="majorBidi" w:cstheme="majorBidi"/>
                <w:szCs w:val="24"/>
              </w:rPr>
              <w:t>66,571,974.38</w:t>
            </w:r>
          </w:p>
        </w:tc>
      </w:tr>
      <w:tr w:rsidR="00214A4C" w:rsidRPr="007B4BF1" w14:paraId="6A178D72"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716784E5" w14:textId="77777777" w:rsidR="00214A4C" w:rsidRPr="007B4BF1" w:rsidRDefault="00214A4C" w:rsidP="007060C7">
            <w:pPr>
              <w:spacing w:line="420" w:lineRule="exact"/>
              <w:rPr>
                <w:rFonts w:ascii="Angsana New" w:hAnsi="Angsana New"/>
                <w:sz w:val="26"/>
                <w:szCs w:val="26"/>
              </w:rPr>
            </w:pPr>
            <w:r w:rsidRPr="007B4BF1">
              <w:rPr>
                <w:rFonts w:ascii="Angsana New" w:hAnsi="Angsana New"/>
                <w:sz w:val="26"/>
                <w:szCs w:val="26"/>
              </w:rPr>
              <w:t>Retention payable</w:t>
            </w:r>
          </w:p>
        </w:tc>
        <w:tc>
          <w:tcPr>
            <w:tcW w:w="1495" w:type="dxa"/>
            <w:gridSpan w:val="3"/>
            <w:tcBorders>
              <w:top w:val="nil"/>
              <w:left w:val="nil"/>
              <w:bottom w:val="nil"/>
              <w:right w:val="nil"/>
            </w:tcBorders>
          </w:tcPr>
          <w:p w14:paraId="2B624612" w14:textId="77777777" w:rsidR="00214A4C" w:rsidRPr="007B4BF1" w:rsidRDefault="00214A4C" w:rsidP="007060C7">
            <w:pPr>
              <w:tabs>
                <w:tab w:val="left" w:pos="5026"/>
              </w:tabs>
              <w:spacing w:line="420" w:lineRule="exact"/>
              <w:jc w:val="right"/>
              <w:rPr>
                <w:rFonts w:ascii="Angsana New" w:hAnsi="Angsana New"/>
                <w:szCs w:val="24"/>
              </w:rPr>
            </w:pPr>
            <w:r w:rsidRPr="007B4BF1">
              <w:rPr>
                <w:rFonts w:asciiTheme="majorBidi" w:hAnsiTheme="majorBidi" w:cstheme="majorBidi"/>
                <w:szCs w:val="24"/>
                <w:cs/>
              </w:rPr>
              <w:t>-</w:t>
            </w:r>
          </w:p>
        </w:tc>
        <w:tc>
          <w:tcPr>
            <w:tcW w:w="1629" w:type="dxa"/>
            <w:gridSpan w:val="3"/>
            <w:tcBorders>
              <w:top w:val="nil"/>
              <w:left w:val="nil"/>
              <w:bottom w:val="nil"/>
              <w:right w:val="nil"/>
            </w:tcBorders>
          </w:tcPr>
          <w:p w14:paraId="7426E432" w14:textId="77777777" w:rsidR="00214A4C" w:rsidRPr="007B4BF1" w:rsidRDefault="00214A4C" w:rsidP="007060C7">
            <w:pPr>
              <w:tabs>
                <w:tab w:val="left" w:pos="5026"/>
              </w:tabs>
              <w:spacing w:line="420" w:lineRule="exact"/>
              <w:jc w:val="right"/>
              <w:rPr>
                <w:rFonts w:ascii="Angsana New" w:hAnsi="Angsana New"/>
                <w:szCs w:val="24"/>
              </w:rPr>
            </w:pPr>
            <w:r w:rsidRPr="007B4BF1">
              <w:rPr>
                <w:rFonts w:asciiTheme="majorBidi" w:hAnsiTheme="majorBidi" w:cstheme="majorBidi"/>
                <w:szCs w:val="24"/>
                <w:cs/>
              </w:rPr>
              <w:t>-</w:t>
            </w:r>
          </w:p>
        </w:tc>
        <w:tc>
          <w:tcPr>
            <w:tcW w:w="1416" w:type="dxa"/>
            <w:gridSpan w:val="3"/>
            <w:tcBorders>
              <w:top w:val="nil"/>
              <w:left w:val="nil"/>
              <w:bottom w:val="nil"/>
              <w:right w:val="nil"/>
            </w:tcBorders>
          </w:tcPr>
          <w:p w14:paraId="130D5332" w14:textId="77777777" w:rsidR="00214A4C" w:rsidRPr="007B4BF1" w:rsidRDefault="00214A4C" w:rsidP="007060C7">
            <w:pPr>
              <w:tabs>
                <w:tab w:val="left" w:pos="5026"/>
              </w:tabs>
              <w:spacing w:line="420" w:lineRule="exact"/>
              <w:jc w:val="right"/>
              <w:rPr>
                <w:rFonts w:ascii="Angsana New" w:hAnsi="Angsana New"/>
                <w:szCs w:val="24"/>
              </w:rPr>
            </w:pPr>
            <w:r w:rsidRPr="007B4BF1">
              <w:rPr>
                <w:rFonts w:asciiTheme="majorBidi" w:hAnsiTheme="majorBidi" w:cstheme="majorBidi"/>
                <w:szCs w:val="24"/>
              </w:rPr>
              <w:t>451,923.16</w:t>
            </w:r>
          </w:p>
        </w:tc>
        <w:tc>
          <w:tcPr>
            <w:tcW w:w="1359" w:type="dxa"/>
            <w:gridSpan w:val="4"/>
            <w:tcBorders>
              <w:top w:val="nil"/>
              <w:left w:val="nil"/>
              <w:bottom w:val="nil"/>
              <w:right w:val="nil"/>
            </w:tcBorders>
          </w:tcPr>
          <w:p w14:paraId="013D508D" w14:textId="77777777" w:rsidR="00214A4C" w:rsidRPr="007B4BF1" w:rsidRDefault="00214A4C" w:rsidP="007060C7">
            <w:pPr>
              <w:tabs>
                <w:tab w:val="left" w:pos="5026"/>
              </w:tabs>
              <w:spacing w:line="420" w:lineRule="exact"/>
              <w:jc w:val="right"/>
              <w:rPr>
                <w:rFonts w:ascii="Angsana New" w:hAnsi="Angsana New"/>
                <w:szCs w:val="24"/>
              </w:rPr>
            </w:pPr>
            <w:r w:rsidRPr="007B4BF1">
              <w:rPr>
                <w:rFonts w:asciiTheme="majorBidi" w:hAnsiTheme="majorBidi" w:cstheme="majorBidi"/>
                <w:szCs w:val="24"/>
              </w:rPr>
              <w:t>451,923.16</w:t>
            </w:r>
          </w:p>
        </w:tc>
        <w:tc>
          <w:tcPr>
            <w:tcW w:w="1424" w:type="dxa"/>
            <w:gridSpan w:val="2"/>
            <w:tcBorders>
              <w:top w:val="nil"/>
              <w:left w:val="nil"/>
              <w:bottom w:val="nil"/>
              <w:right w:val="nil"/>
            </w:tcBorders>
          </w:tcPr>
          <w:p w14:paraId="2847EB38" w14:textId="77777777" w:rsidR="00214A4C" w:rsidRPr="007B4BF1" w:rsidRDefault="00214A4C" w:rsidP="007060C7">
            <w:pPr>
              <w:tabs>
                <w:tab w:val="left" w:pos="5026"/>
              </w:tabs>
              <w:spacing w:line="420" w:lineRule="exact"/>
              <w:jc w:val="right"/>
              <w:rPr>
                <w:rFonts w:ascii="Angsana New" w:hAnsi="Angsana New"/>
                <w:szCs w:val="24"/>
              </w:rPr>
            </w:pPr>
            <w:r w:rsidRPr="007B4BF1">
              <w:rPr>
                <w:rFonts w:asciiTheme="majorBidi" w:hAnsiTheme="majorBidi" w:cstheme="majorBidi"/>
                <w:szCs w:val="24"/>
              </w:rPr>
              <w:t>451,923.16</w:t>
            </w:r>
          </w:p>
        </w:tc>
      </w:tr>
      <w:tr w:rsidR="00214A4C" w:rsidRPr="007B4BF1" w14:paraId="0BC6AF8A"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249A4C68" w14:textId="77777777" w:rsidR="00214A4C" w:rsidRPr="007B4BF1" w:rsidRDefault="00214A4C" w:rsidP="007060C7">
            <w:pPr>
              <w:spacing w:line="420" w:lineRule="exact"/>
              <w:rPr>
                <w:rFonts w:ascii="Angsana New" w:hAnsi="Angsana New"/>
                <w:sz w:val="26"/>
                <w:szCs w:val="26"/>
              </w:rPr>
            </w:pPr>
            <w:r w:rsidRPr="007B4BF1">
              <w:rPr>
                <w:rFonts w:ascii="Angsana New" w:hAnsi="Angsana New"/>
                <w:sz w:val="26"/>
                <w:szCs w:val="26"/>
              </w:rPr>
              <w:t>Short-term loans from</w:t>
            </w:r>
          </w:p>
        </w:tc>
        <w:tc>
          <w:tcPr>
            <w:tcW w:w="1495" w:type="dxa"/>
            <w:gridSpan w:val="3"/>
            <w:tcBorders>
              <w:top w:val="nil"/>
              <w:left w:val="nil"/>
              <w:bottom w:val="nil"/>
              <w:right w:val="nil"/>
            </w:tcBorders>
            <w:shd w:val="clear" w:color="auto" w:fill="auto"/>
          </w:tcPr>
          <w:p w14:paraId="4E7208D9" w14:textId="77777777" w:rsidR="00214A4C" w:rsidRPr="007B4BF1" w:rsidRDefault="00214A4C" w:rsidP="007060C7">
            <w:pPr>
              <w:tabs>
                <w:tab w:val="left" w:pos="5026"/>
              </w:tabs>
              <w:spacing w:line="420" w:lineRule="exact"/>
              <w:jc w:val="right"/>
              <w:rPr>
                <w:rFonts w:ascii="Angsana New" w:hAnsi="Angsana New"/>
              </w:rPr>
            </w:pPr>
          </w:p>
        </w:tc>
        <w:tc>
          <w:tcPr>
            <w:tcW w:w="1629" w:type="dxa"/>
            <w:gridSpan w:val="3"/>
            <w:tcBorders>
              <w:top w:val="nil"/>
              <w:left w:val="nil"/>
              <w:bottom w:val="nil"/>
              <w:right w:val="nil"/>
            </w:tcBorders>
            <w:shd w:val="clear" w:color="auto" w:fill="auto"/>
          </w:tcPr>
          <w:p w14:paraId="07CA4939" w14:textId="77777777" w:rsidR="00214A4C" w:rsidRPr="007B4BF1" w:rsidRDefault="00214A4C" w:rsidP="007060C7">
            <w:pPr>
              <w:tabs>
                <w:tab w:val="left" w:pos="5026"/>
              </w:tabs>
              <w:spacing w:line="420" w:lineRule="exact"/>
              <w:jc w:val="right"/>
              <w:rPr>
                <w:rFonts w:ascii="Angsana New" w:hAnsi="Angsana New"/>
              </w:rPr>
            </w:pPr>
          </w:p>
        </w:tc>
        <w:tc>
          <w:tcPr>
            <w:tcW w:w="1416" w:type="dxa"/>
            <w:gridSpan w:val="3"/>
            <w:tcBorders>
              <w:top w:val="nil"/>
              <w:left w:val="nil"/>
              <w:bottom w:val="nil"/>
              <w:right w:val="nil"/>
            </w:tcBorders>
          </w:tcPr>
          <w:p w14:paraId="7667C1C2" w14:textId="77777777" w:rsidR="00214A4C" w:rsidRPr="007B4BF1" w:rsidRDefault="00214A4C" w:rsidP="007060C7">
            <w:pPr>
              <w:tabs>
                <w:tab w:val="left" w:pos="5026"/>
              </w:tabs>
              <w:spacing w:line="420" w:lineRule="exact"/>
              <w:jc w:val="right"/>
              <w:rPr>
                <w:rFonts w:ascii="Angsana New" w:hAnsi="Angsana New"/>
                <w:sz w:val="26"/>
                <w:szCs w:val="26"/>
              </w:rPr>
            </w:pPr>
          </w:p>
        </w:tc>
        <w:tc>
          <w:tcPr>
            <w:tcW w:w="1359" w:type="dxa"/>
            <w:gridSpan w:val="4"/>
            <w:tcBorders>
              <w:top w:val="nil"/>
              <w:left w:val="nil"/>
              <w:bottom w:val="nil"/>
              <w:right w:val="nil"/>
            </w:tcBorders>
          </w:tcPr>
          <w:p w14:paraId="05811635" w14:textId="77777777" w:rsidR="00214A4C" w:rsidRPr="007B4BF1" w:rsidRDefault="00214A4C" w:rsidP="007060C7">
            <w:pPr>
              <w:tabs>
                <w:tab w:val="left" w:pos="5026"/>
              </w:tabs>
              <w:spacing w:line="420" w:lineRule="exact"/>
              <w:jc w:val="right"/>
              <w:rPr>
                <w:rFonts w:ascii="Angsana New" w:hAnsi="Angsana New"/>
                <w:sz w:val="26"/>
                <w:szCs w:val="26"/>
              </w:rPr>
            </w:pPr>
          </w:p>
        </w:tc>
        <w:tc>
          <w:tcPr>
            <w:tcW w:w="1424" w:type="dxa"/>
            <w:gridSpan w:val="2"/>
            <w:tcBorders>
              <w:top w:val="nil"/>
              <w:left w:val="nil"/>
              <w:bottom w:val="nil"/>
              <w:right w:val="nil"/>
            </w:tcBorders>
          </w:tcPr>
          <w:p w14:paraId="443DA3EE" w14:textId="77777777" w:rsidR="00214A4C" w:rsidRPr="007B4BF1" w:rsidRDefault="00214A4C" w:rsidP="007060C7">
            <w:pPr>
              <w:tabs>
                <w:tab w:val="left" w:pos="5026"/>
              </w:tabs>
              <w:spacing w:line="420" w:lineRule="exact"/>
              <w:jc w:val="right"/>
              <w:rPr>
                <w:rFonts w:ascii="Angsana New" w:hAnsi="Angsana New"/>
                <w:cs/>
              </w:rPr>
            </w:pPr>
          </w:p>
        </w:tc>
      </w:tr>
      <w:tr w:rsidR="00214A4C" w:rsidRPr="007B4BF1" w14:paraId="1B399100"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6048FEF2" w14:textId="77777777" w:rsidR="00214A4C" w:rsidRPr="007B4BF1" w:rsidRDefault="00214A4C" w:rsidP="007060C7">
            <w:pPr>
              <w:spacing w:line="420" w:lineRule="exact"/>
              <w:ind w:firstLine="156"/>
              <w:rPr>
                <w:rFonts w:ascii="Angsana New" w:hAnsi="Angsana New"/>
                <w:sz w:val="26"/>
                <w:szCs w:val="26"/>
              </w:rPr>
            </w:pPr>
            <w:r w:rsidRPr="007B4BF1">
              <w:rPr>
                <w:rFonts w:ascii="Angsana New" w:hAnsi="Angsana New"/>
                <w:sz w:val="26"/>
                <w:szCs w:val="26"/>
              </w:rPr>
              <w:t>related parties</w:t>
            </w:r>
          </w:p>
        </w:tc>
        <w:tc>
          <w:tcPr>
            <w:tcW w:w="1495" w:type="dxa"/>
            <w:gridSpan w:val="3"/>
            <w:tcBorders>
              <w:top w:val="nil"/>
              <w:left w:val="nil"/>
              <w:bottom w:val="nil"/>
              <w:right w:val="nil"/>
            </w:tcBorders>
            <w:shd w:val="clear" w:color="auto" w:fill="auto"/>
          </w:tcPr>
          <w:p w14:paraId="6B69847F" w14:textId="77777777" w:rsidR="00214A4C" w:rsidRPr="007B4BF1" w:rsidRDefault="00214A4C" w:rsidP="007060C7">
            <w:pPr>
              <w:tabs>
                <w:tab w:val="left" w:pos="5026"/>
              </w:tabs>
              <w:spacing w:line="420" w:lineRule="exact"/>
              <w:jc w:val="right"/>
              <w:rPr>
                <w:rFonts w:ascii="Angsana New" w:hAnsi="Angsana New"/>
              </w:rPr>
            </w:pPr>
            <w:r w:rsidRPr="007B4BF1">
              <w:rPr>
                <w:rFonts w:asciiTheme="majorBidi" w:hAnsiTheme="majorBidi" w:cstheme="majorBidi" w:hint="cs"/>
                <w:szCs w:val="24"/>
                <w:cs/>
              </w:rPr>
              <w:t>-</w:t>
            </w:r>
          </w:p>
        </w:tc>
        <w:tc>
          <w:tcPr>
            <w:tcW w:w="1629" w:type="dxa"/>
            <w:gridSpan w:val="3"/>
            <w:tcBorders>
              <w:top w:val="nil"/>
              <w:left w:val="nil"/>
              <w:bottom w:val="nil"/>
              <w:right w:val="nil"/>
            </w:tcBorders>
            <w:shd w:val="clear" w:color="auto" w:fill="auto"/>
          </w:tcPr>
          <w:p w14:paraId="4A0CDC45" w14:textId="77777777" w:rsidR="00214A4C" w:rsidRPr="007B4BF1" w:rsidRDefault="00214A4C" w:rsidP="007060C7">
            <w:pPr>
              <w:tabs>
                <w:tab w:val="left" w:pos="5026"/>
              </w:tabs>
              <w:spacing w:line="420" w:lineRule="exact"/>
              <w:jc w:val="right"/>
              <w:rPr>
                <w:rFonts w:ascii="Angsana New" w:hAnsi="Angsana New"/>
              </w:rPr>
            </w:pPr>
            <w:r w:rsidRPr="007B4BF1">
              <w:rPr>
                <w:rFonts w:asciiTheme="majorBidi" w:hAnsiTheme="majorBidi" w:cstheme="majorBidi" w:hint="cs"/>
                <w:szCs w:val="24"/>
                <w:cs/>
              </w:rPr>
              <w:t>-</w:t>
            </w:r>
          </w:p>
        </w:tc>
        <w:tc>
          <w:tcPr>
            <w:tcW w:w="1416" w:type="dxa"/>
            <w:gridSpan w:val="3"/>
            <w:tcBorders>
              <w:top w:val="nil"/>
              <w:left w:val="nil"/>
              <w:bottom w:val="nil"/>
              <w:right w:val="nil"/>
            </w:tcBorders>
          </w:tcPr>
          <w:p w14:paraId="6A6B1EB4"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71,250,000.00</w:t>
            </w:r>
          </w:p>
        </w:tc>
        <w:tc>
          <w:tcPr>
            <w:tcW w:w="1359" w:type="dxa"/>
            <w:gridSpan w:val="4"/>
            <w:tcBorders>
              <w:top w:val="nil"/>
              <w:left w:val="nil"/>
              <w:bottom w:val="nil"/>
              <w:right w:val="nil"/>
            </w:tcBorders>
          </w:tcPr>
          <w:p w14:paraId="2A85BEDA"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71,250,000.00</w:t>
            </w:r>
          </w:p>
        </w:tc>
        <w:tc>
          <w:tcPr>
            <w:tcW w:w="1424" w:type="dxa"/>
            <w:gridSpan w:val="2"/>
            <w:tcBorders>
              <w:top w:val="nil"/>
              <w:left w:val="nil"/>
              <w:bottom w:val="nil"/>
              <w:right w:val="nil"/>
            </w:tcBorders>
          </w:tcPr>
          <w:p w14:paraId="67F77467" w14:textId="77777777" w:rsidR="00214A4C" w:rsidRPr="007B4BF1" w:rsidRDefault="00214A4C" w:rsidP="007060C7">
            <w:pPr>
              <w:tabs>
                <w:tab w:val="left" w:pos="5026"/>
              </w:tabs>
              <w:spacing w:line="420" w:lineRule="exact"/>
              <w:jc w:val="right"/>
              <w:rPr>
                <w:rFonts w:ascii="Angsana New" w:hAnsi="Angsana New"/>
                <w:cs/>
              </w:rPr>
            </w:pPr>
            <w:r w:rsidRPr="007B4BF1">
              <w:rPr>
                <w:rFonts w:asciiTheme="majorBidi" w:hAnsiTheme="majorBidi" w:cstheme="majorBidi"/>
                <w:szCs w:val="24"/>
              </w:rPr>
              <w:t>71,250,000.00</w:t>
            </w:r>
          </w:p>
        </w:tc>
      </w:tr>
      <w:tr w:rsidR="00214A4C" w:rsidRPr="007B4BF1" w14:paraId="5D92B624" w14:textId="77777777" w:rsidTr="007060C7">
        <w:trPr>
          <w:gridBefore w:val="1"/>
          <w:wBefore w:w="426" w:type="dxa"/>
          <w:trHeight w:val="80"/>
        </w:trPr>
        <w:tc>
          <w:tcPr>
            <w:tcW w:w="2175" w:type="dxa"/>
            <w:gridSpan w:val="3"/>
            <w:tcBorders>
              <w:top w:val="nil"/>
              <w:left w:val="nil"/>
              <w:bottom w:val="nil"/>
              <w:right w:val="nil"/>
            </w:tcBorders>
            <w:shd w:val="clear" w:color="auto" w:fill="auto"/>
            <w:vAlign w:val="bottom"/>
          </w:tcPr>
          <w:p w14:paraId="0A7C70F7" w14:textId="77777777" w:rsidR="00214A4C" w:rsidRPr="007B4BF1" w:rsidRDefault="00214A4C" w:rsidP="007060C7">
            <w:pPr>
              <w:spacing w:line="420" w:lineRule="exact"/>
              <w:rPr>
                <w:rFonts w:ascii="Angsana New" w:hAnsi="Angsana New"/>
                <w:sz w:val="26"/>
                <w:szCs w:val="26"/>
              </w:rPr>
            </w:pPr>
            <w:r w:rsidRPr="007B4BF1">
              <w:rPr>
                <w:rFonts w:ascii="Angsana New" w:hAnsi="Angsana New"/>
                <w:sz w:val="26"/>
                <w:szCs w:val="26"/>
              </w:rPr>
              <w:t>Short-term loans from</w:t>
            </w:r>
          </w:p>
        </w:tc>
        <w:tc>
          <w:tcPr>
            <w:tcW w:w="1495" w:type="dxa"/>
            <w:gridSpan w:val="3"/>
            <w:tcBorders>
              <w:top w:val="nil"/>
              <w:left w:val="nil"/>
              <w:bottom w:val="nil"/>
              <w:right w:val="nil"/>
            </w:tcBorders>
            <w:shd w:val="clear" w:color="auto" w:fill="auto"/>
          </w:tcPr>
          <w:p w14:paraId="63065D8A" w14:textId="77777777" w:rsidR="00214A4C" w:rsidRPr="007B4BF1" w:rsidRDefault="00214A4C" w:rsidP="007060C7">
            <w:pPr>
              <w:tabs>
                <w:tab w:val="left" w:pos="5026"/>
              </w:tabs>
              <w:spacing w:line="420" w:lineRule="exact"/>
              <w:jc w:val="right"/>
              <w:rPr>
                <w:rFonts w:ascii="Angsana New" w:hAnsi="Angsana New"/>
                <w:szCs w:val="24"/>
              </w:rPr>
            </w:pPr>
          </w:p>
        </w:tc>
        <w:tc>
          <w:tcPr>
            <w:tcW w:w="1629" w:type="dxa"/>
            <w:gridSpan w:val="3"/>
            <w:tcBorders>
              <w:top w:val="nil"/>
              <w:left w:val="nil"/>
              <w:bottom w:val="nil"/>
              <w:right w:val="nil"/>
            </w:tcBorders>
            <w:shd w:val="clear" w:color="auto" w:fill="auto"/>
          </w:tcPr>
          <w:p w14:paraId="063F5E9D" w14:textId="77777777" w:rsidR="00214A4C" w:rsidRPr="007B4BF1" w:rsidRDefault="00214A4C" w:rsidP="007060C7">
            <w:pPr>
              <w:tabs>
                <w:tab w:val="left" w:pos="5026"/>
              </w:tabs>
              <w:spacing w:line="420" w:lineRule="exact"/>
              <w:jc w:val="right"/>
              <w:rPr>
                <w:rFonts w:ascii="Angsana New" w:hAnsi="Angsana New"/>
                <w:szCs w:val="24"/>
              </w:rPr>
            </w:pPr>
          </w:p>
        </w:tc>
        <w:tc>
          <w:tcPr>
            <w:tcW w:w="1416" w:type="dxa"/>
            <w:gridSpan w:val="3"/>
            <w:tcBorders>
              <w:top w:val="nil"/>
              <w:left w:val="nil"/>
              <w:bottom w:val="nil"/>
              <w:right w:val="nil"/>
            </w:tcBorders>
          </w:tcPr>
          <w:p w14:paraId="481D5A97" w14:textId="77777777" w:rsidR="00214A4C" w:rsidRPr="007B4BF1" w:rsidRDefault="00214A4C" w:rsidP="007060C7">
            <w:pPr>
              <w:tabs>
                <w:tab w:val="left" w:pos="5026"/>
              </w:tabs>
              <w:spacing w:line="420" w:lineRule="exact"/>
              <w:jc w:val="right"/>
              <w:rPr>
                <w:rFonts w:ascii="Angsana New" w:hAnsi="Angsana New"/>
                <w:szCs w:val="24"/>
              </w:rPr>
            </w:pPr>
          </w:p>
        </w:tc>
        <w:tc>
          <w:tcPr>
            <w:tcW w:w="1359" w:type="dxa"/>
            <w:gridSpan w:val="4"/>
            <w:tcBorders>
              <w:top w:val="nil"/>
              <w:left w:val="nil"/>
              <w:bottom w:val="nil"/>
              <w:right w:val="nil"/>
            </w:tcBorders>
          </w:tcPr>
          <w:p w14:paraId="29293D7B" w14:textId="77777777" w:rsidR="00214A4C" w:rsidRPr="007B4BF1" w:rsidRDefault="00214A4C" w:rsidP="007060C7">
            <w:pPr>
              <w:tabs>
                <w:tab w:val="left" w:pos="5026"/>
              </w:tabs>
              <w:spacing w:line="420" w:lineRule="exact"/>
              <w:jc w:val="right"/>
              <w:rPr>
                <w:rFonts w:ascii="Angsana New" w:hAnsi="Angsana New"/>
                <w:szCs w:val="24"/>
              </w:rPr>
            </w:pPr>
          </w:p>
        </w:tc>
        <w:tc>
          <w:tcPr>
            <w:tcW w:w="1424" w:type="dxa"/>
            <w:gridSpan w:val="2"/>
            <w:tcBorders>
              <w:top w:val="nil"/>
              <w:left w:val="nil"/>
              <w:bottom w:val="nil"/>
              <w:right w:val="nil"/>
            </w:tcBorders>
          </w:tcPr>
          <w:p w14:paraId="2E285D5E" w14:textId="77777777" w:rsidR="00214A4C" w:rsidRPr="007B4BF1" w:rsidRDefault="00214A4C" w:rsidP="007060C7">
            <w:pPr>
              <w:tabs>
                <w:tab w:val="left" w:pos="5026"/>
              </w:tabs>
              <w:spacing w:line="420" w:lineRule="exact"/>
              <w:jc w:val="right"/>
              <w:rPr>
                <w:rFonts w:ascii="Angsana New" w:hAnsi="Angsana New"/>
                <w:szCs w:val="24"/>
              </w:rPr>
            </w:pPr>
          </w:p>
        </w:tc>
      </w:tr>
      <w:tr w:rsidR="00214A4C" w:rsidRPr="007B4BF1" w14:paraId="2D3BC229" w14:textId="77777777" w:rsidTr="007060C7">
        <w:trPr>
          <w:gridBefore w:val="1"/>
          <w:wBefore w:w="426" w:type="dxa"/>
          <w:trHeight w:val="80"/>
        </w:trPr>
        <w:tc>
          <w:tcPr>
            <w:tcW w:w="2175" w:type="dxa"/>
            <w:gridSpan w:val="3"/>
            <w:tcBorders>
              <w:top w:val="nil"/>
              <w:left w:val="nil"/>
              <w:bottom w:val="nil"/>
              <w:right w:val="nil"/>
            </w:tcBorders>
            <w:shd w:val="clear" w:color="auto" w:fill="auto"/>
            <w:vAlign w:val="bottom"/>
          </w:tcPr>
          <w:p w14:paraId="6062587F" w14:textId="77777777" w:rsidR="00214A4C" w:rsidRPr="007B4BF1" w:rsidRDefault="00214A4C" w:rsidP="007060C7">
            <w:pPr>
              <w:spacing w:line="420" w:lineRule="exact"/>
              <w:ind w:firstLine="168"/>
              <w:rPr>
                <w:rFonts w:ascii="Angsana New" w:hAnsi="Angsana New"/>
                <w:sz w:val="26"/>
                <w:szCs w:val="26"/>
              </w:rPr>
            </w:pPr>
            <w:r w:rsidRPr="007B4BF1">
              <w:rPr>
                <w:rFonts w:ascii="Angsana New" w:hAnsi="Angsana New"/>
                <w:sz w:val="26"/>
                <w:szCs w:val="26"/>
              </w:rPr>
              <w:t>related persons</w:t>
            </w:r>
          </w:p>
        </w:tc>
        <w:tc>
          <w:tcPr>
            <w:tcW w:w="1495" w:type="dxa"/>
            <w:gridSpan w:val="3"/>
            <w:tcBorders>
              <w:top w:val="nil"/>
              <w:left w:val="nil"/>
              <w:bottom w:val="nil"/>
              <w:right w:val="nil"/>
            </w:tcBorders>
            <w:shd w:val="clear" w:color="auto" w:fill="auto"/>
          </w:tcPr>
          <w:p w14:paraId="37E9DCAD" w14:textId="77777777" w:rsidR="00214A4C" w:rsidRPr="007B4BF1" w:rsidRDefault="00214A4C" w:rsidP="007060C7">
            <w:pPr>
              <w:tabs>
                <w:tab w:val="left" w:pos="5026"/>
              </w:tabs>
              <w:spacing w:line="420" w:lineRule="exact"/>
              <w:jc w:val="right"/>
              <w:rPr>
                <w:rFonts w:ascii="Angsana New" w:hAnsi="Angsana New"/>
                <w:szCs w:val="24"/>
              </w:rPr>
            </w:pPr>
            <w:r w:rsidRPr="007B4BF1">
              <w:rPr>
                <w:rFonts w:ascii="Angsana New" w:hAnsi="Angsana New"/>
                <w:szCs w:val="24"/>
              </w:rPr>
              <w:t>-</w:t>
            </w:r>
          </w:p>
        </w:tc>
        <w:tc>
          <w:tcPr>
            <w:tcW w:w="1629" w:type="dxa"/>
            <w:gridSpan w:val="3"/>
            <w:tcBorders>
              <w:top w:val="nil"/>
              <w:left w:val="nil"/>
              <w:bottom w:val="nil"/>
              <w:right w:val="nil"/>
            </w:tcBorders>
            <w:shd w:val="clear" w:color="auto" w:fill="auto"/>
          </w:tcPr>
          <w:p w14:paraId="21C398D7" w14:textId="77777777" w:rsidR="00214A4C" w:rsidRPr="007B4BF1" w:rsidRDefault="00214A4C" w:rsidP="007060C7">
            <w:pPr>
              <w:tabs>
                <w:tab w:val="left" w:pos="5026"/>
              </w:tabs>
              <w:spacing w:line="420" w:lineRule="exact"/>
              <w:jc w:val="right"/>
              <w:rPr>
                <w:rFonts w:ascii="Angsana New" w:hAnsi="Angsana New"/>
                <w:szCs w:val="24"/>
              </w:rPr>
            </w:pPr>
            <w:r w:rsidRPr="007B4BF1">
              <w:rPr>
                <w:rFonts w:ascii="Angsana New" w:hAnsi="Angsana New"/>
                <w:szCs w:val="24"/>
              </w:rPr>
              <w:t>-</w:t>
            </w:r>
          </w:p>
        </w:tc>
        <w:tc>
          <w:tcPr>
            <w:tcW w:w="1416" w:type="dxa"/>
            <w:gridSpan w:val="3"/>
            <w:tcBorders>
              <w:top w:val="nil"/>
              <w:left w:val="nil"/>
              <w:bottom w:val="nil"/>
              <w:right w:val="nil"/>
            </w:tcBorders>
          </w:tcPr>
          <w:p w14:paraId="67CB283A" w14:textId="77777777" w:rsidR="00214A4C" w:rsidRPr="007B4BF1" w:rsidRDefault="00214A4C" w:rsidP="007060C7">
            <w:pPr>
              <w:tabs>
                <w:tab w:val="left" w:pos="5026"/>
              </w:tabs>
              <w:spacing w:line="420" w:lineRule="exact"/>
              <w:jc w:val="right"/>
              <w:rPr>
                <w:rFonts w:ascii="Angsana New" w:hAnsi="Angsana New"/>
                <w:szCs w:val="24"/>
              </w:rPr>
            </w:pPr>
            <w:r w:rsidRPr="007B4BF1">
              <w:rPr>
                <w:rFonts w:ascii="Angsana New" w:hAnsi="Angsana New"/>
                <w:szCs w:val="24"/>
              </w:rPr>
              <w:t>7,193,582.78</w:t>
            </w:r>
          </w:p>
        </w:tc>
        <w:tc>
          <w:tcPr>
            <w:tcW w:w="1359" w:type="dxa"/>
            <w:gridSpan w:val="4"/>
            <w:tcBorders>
              <w:top w:val="nil"/>
              <w:left w:val="nil"/>
              <w:bottom w:val="nil"/>
              <w:right w:val="nil"/>
            </w:tcBorders>
          </w:tcPr>
          <w:p w14:paraId="77D314C8" w14:textId="77777777" w:rsidR="00214A4C" w:rsidRPr="007B4BF1" w:rsidRDefault="00214A4C" w:rsidP="007060C7">
            <w:pPr>
              <w:tabs>
                <w:tab w:val="left" w:pos="5026"/>
              </w:tabs>
              <w:spacing w:line="420" w:lineRule="exact"/>
              <w:jc w:val="right"/>
              <w:rPr>
                <w:rFonts w:ascii="Angsana New" w:hAnsi="Angsana New"/>
                <w:szCs w:val="24"/>
              </w:rPr>
            </w:pPr>
            <w:r w:rsidRPr="007B4BF1">
              <w:rPr>
                <w:rFonts w:ascii="Angsana New" w:hAnsi="Angsana New"/>
                <w:szCs w:val="24"/>
              </w:rPr>
              <w:t>7,193,582.78</w:t>
            </w:r>
          </w:p>
        </w:tc>
        <w:tc>
          <w:tcPr>
            <w:tcW w:w="1424" w:type="dxa"/>
            <w:gridSpan w:val="2"/>
            <w:tcBorders>
              <w:top w:val="nil"/>
              <w:left w:val="nil"/>
              <w:bottom w:val="nil"/>
              <w:right w:val="nil"/>
            </w:tcBorders>
          </w:tcPr>
          <w:p w14:paraId="77D12315" w14:textId="77777777" w:rsidR="00214A4C" w:rsidRPr="007B4BF1" w:rsidRDefault="00214A4C" w:rsidP="007060C7">
            <w:pPr>
              <w:tabs>
                <w:tab w:val="left" w:pos="5026"/>
              </w:tabs>
              <w:spacing w:line="420" w:lineRule="exact"/>
              <w:jc w:val="right"/>
              <w:rPr>
                <w:rFonts w:ascii="Angsana New" w:hAnsi="Angsana New"/>
                <w:szCs w:val="24"/>
              </w:rPr>
            </w:pPr>
            <w:r w:rsidRPr="007B4BF1">
              <w:rPr>
                <w:rFonts w:ascii="Angsana New" w:hAnsi="Angsana New"/>
                <w:szCs w:val="24"/>
              </w:rPr>
              <w:t>7,193,582.78</w:t>
            </w:r>
          </w:p>
        </w:tc>
      </w:tr>
      <w:tr w:rsidR="00214A4C" w:rsidRPr="007B4BF1" w14:paraId="29CA2D48" w14:textId="77777777" w:rsidTr="007060C7">
        <w:trPr>
          <w:gridBefore w:val="1"/>
          <w:wBefore w:w="426" w:type="dxa"/>
          <w:trHeight w:val="80"/>
        </w:trPr>
        <w:tc>
          <w:tcPr>
            <w:tcW w:w="2175" w:type="dxa"/>
            <w:gridSpan w:val="3"/>
            <w:tcBorders>
              <w:top w:val="nil"/>
              <w:left w:val="nil"/>
              <w:bottom w:val="nil"/>
              <w:right w:val="nil"/>
            </w:tcBorders>
            <w:shd w:val="clear" w:color="auto" w:fill="auto"/>
            <w:vAlign w:val="bottom"/>
          </w:tcPr>
          <w:p w14:paraId="6894572A" w14:textId="77777777" w:rsidR="00214A4C" w:rsidRPr="007B4BF1" w:rsidRDefault="00214A4C" w:rsidP="007060C7">
            <w:pPr>
              <w:spacing w:line="420" w:lineRule="exact"/>
              <w:rPr>
                <w:rFonts w:ascii="Angsana New" w:hAnsi="Angsana New"/>
                <w:sz w:val="26"/>
                <w:szCs w:val="26"/>
              </w:rPr>
            </w:pPr>
            <w:r w:rsidRPr="007B4BF1">
              <w:rPr>
                <w:rFonts w:ascii="Angsana New" w:hAnsi="Angsana New"/>
                <w:sz w:val="26"/>
                <w:szCs w:val="26"/>
              </w:rPr>
              <w:t>Income tax payable</w:t>
            </w:r>
          </w:p>
        </w:tc>
        <w:tc>
          <w:tcPr>
            <w:tcW w:w="1495" w:type="dxa"/>
            <w:gridSpan w:val="3"/>
            <w:tcBorders>
              <w:top w:val="nil"/>
              <w:left w:val="nil"/>
              <w:bottom w:val="nil"/>
              <w:right w:val="nil"/>
            </w:tcBorders>
            <w:shd w:val="clear" w:color="auto" w:fill="auto"/>
          </w:tcPr>
          <w:p w14:paraId="1DE0CFE9" w14:textId="77777777" w:rsidR="00214A4C" w:rsidRPr="007B4BF1" w:rsidRDefault="00214A4C" w:rsidP="007060C7">
            <w:pPr>
              <w:tabs>
                <w:tab w:val="left" w:pos="5026"/>
              </w:tabs>
              <w:spacing w:line="420" w:lineRule="exact"/>
              <w:jc w:val="right"/>
              <w:rPr>
                <w:rFonts w:ascii="Angsana New" w:hAnsi="Angsana New"/>
                <w:szCs w:val="24"/>
              </w:rPr>
            </w:pPr>
            <w:r w:rsidRPr="007B4BF1">
              <w:rPr>
                <w:rFonts w:asciiTheme="majorBidi" w:hAnsiTheme="majorBidi" w:cstheme="majorBidi" w:hint="cs"/>
                <w:szCs w:val="24"/>
                <w:cs/>
              </w:rPr>
              <w:t>-</w:t>
            </w:r>
          </w:p>
        </w:tc>
        <w:tc>
          <w:tcPr>
            <w:tcW w:w="1629" w:type="dxa"/>
            <w:gridSpan w:val="3"/>
            <w:tcBorders>
              <w:top w:val="nil"/>
              <w:left w:val="nil"/>
              <w:bottom w:val="nil"/>
              <w:right w:val="nil"/>
            </w:tcBorders>
            <w:shd w:val="clear" w:color="auto" w:fill="auto"/>
          </w:tcPr>
          <w:p w14:paraId="5494D577" w14:textId="77777777" w:rsidR="00214A4C" w:rsidRPr="007B4BF1" w:rsidRDefault="00214A4C" w:rsidP="007060C7">
            <w:pPr>
              <w:tabs>
                <w:tab w:val="left" w:pos="5026"/>
              </w:tabs>
              <w:spacing w:line="420" w:lineRule="exact"/>
              <w:jc w:val="right"/>
              <w:rPr>
                <w:rFonts w:ascii="Angsana New" w:hAnsi="Angsana New"/>
                <w:szCs w:val="24"/>
              </w:rPr>
            </w:pPr>
            <w:r w:rsidRPr="007B4BF1">
              <w:rPr>
                <w:rFonts w:asciiTheme="majorBidi" w:hAnsiTheme="majorBidi" w:cstheme="majorBidi" w:hint="cs"/>
                <w:szCs w:val="24"/>
                <w:cs/>
              </w:rPr>
              <w:t>-</w:t>
            </w:r>
          </w:p>
        </w:tc>
        <w:tc>
          <w:tcPr>
            <w:tcW w:w="1416" w:type="dxa"/>
            <w:gridSpan w:val="3"/>
            <w:tcBorders>
              <w:top w:val="nil"/>
              <w:left w:val="nil"/>
              <w:bottom w:val="nil"/>
              <w:right w:val="nil"/>
            </w:tcBorders>
          </w:tcPr>
          <w:p w14:paraId="6CCE1C6E" w14:textId="77777777" w:rsidR="00214A4C" w:rsidRPr="007B4BF1" w:rsidRDefault="00214A4C" w:rsidP="007060C7">
            <w:pPr>
              <w:tabs>
                <w:tab w:val="left" w:pos="5026"/>
              </w:tabs>
              <w:spacing w:line="420" w:lineRule="exact"/>
              <w:jc w:val="right"/>
              <w:rPr>
                <w:rFonts w:ascii="Angsana New" w:hAnsi="Angsana New"/>
                <w:szCs w:val="24"/>
              </w:rPr>
            </w:pPr>
            <w:r w:rsidRPr="007B4BF1">
              <w:rPr>
                <w:rFonts w:asciiTheme="majorBidi" w:hAnsiTheme="majorBidi"/>
                <w:szCs w:val="24"/>
                <w:cs/>
              </w:rPr>
              <w:t>2</w:t>
            </w:r>
            <w:r w:rsidRPr="007B4BF1">
              <w:rPr>
                <w:rFonts w:asciiTheme="majorBidi" w:hAnsiTheme="majorBidi"/>
                <w:szCs w:val="24"/>
              </w:rPr>
              <w:t>,</w:t>
            </w:r>
            <w:r w:rsidRPr="007B4BF1">
              <w:rPr>
                <w:rFonts w:asciiTheme="majorBidi" w:hAnsiTheme="majorBidi"/>
                <w:szCs w:val="24"/>
                <w:cs/>
              </w:rPr>
              <w:t>846</w:t>
            </w:r>
            <w:r w:rsidRPr="007B4BF1">
              <w:rPr>
                <w:rFonts w:asciiTheme="majorBidi" w:hAnsiTheme="majorBidi"/>
                <w:szCs w:val="24"/>
              </w:rPr>
              <w:t>,</w:t>
            </w:r>
            <w:r w:rsidRPr="007B4BF1">
              <w:rPr>
                <w:rFonts w:asciiTheme="majorBidi" w:hAnsiTheme="majorBidi"/>
                <w:szCs w:val="24"/>
                <w:cs/>
              </w:rPr>
              <w:t>281.70</w:t>
            </w:r>
          </w:p>
        </w:tc>
        <w:tc>
          <w:tcPr>
            <w:tcW w:w="1359" w:type="dxa"/>
            <w:gridSpan w:val="4"/>
            <w:tcBorders>
              <w:top w:val="nil"/>
              <w:left w:val="nil"/>
              <w:bottom w:val="nil"/>
              <w:right w:val="nil"/>
            </w:tcBorders>
          </w:tcPr>
          <w:p w14:paraId="3A259EDF" w14:textId="77777777" w:rsidR="00214A4C" w:rsidRPr="007B4BF1" w:rsidRDefault="00214A4C" w:rsidP="007060C7">
            <w:pPr>
              <w:tabs>
                <w:tab w:val="left" w:pos="5026"/>
              </w:tabs>
              <w:spacing w:line="420" w:lineRule="exact"/>
              <w:jc w:val="right"/>
              <w:rPr>
                <w:rFonts w:ascii="Angsana New" w:hAnsi="Angsana New"/>
                <w:szCs w:val="24"/>
              </w:rPr>
            </w:pPr>
            <w:r w:rsidRPr="007B4BF1">
              <w:rPr>
                <w:rFonts w:asciiTheme="majorBidi" w:hAnsiTheme="majorBidi"/>
                <w:szCs w:val="24"/>
                <w:cs/>
              </w:rPr>
              <w:t>2</w:t>
            </w:r>
            <w:r w:rsidRPr="007B4BF1">
              <w:rPr>
                <w:rFonts w:asciiTheme="majorBidi" w:hAnsiTheme="majorBidi"/>
                <w:szCs w:val="24"/>
              </w:rPr>
              <w:t>,</w:t>
            </w:r>
            <w:r w:rsidRPr="007B4BF1">
              <w:rPr>
                <w:rFonts w:asciiTheme="majorBidi" w:hAnsiTheme="majorBidi"/>
                <w:szCs w:val="24"/>
                <w:cs/>
              </w:rPr>
              <w:t>846</w:t>
            </w:r>
            <w:r w:rsidRPr="007B4BF1">
              <w:rPr>
                <w:rFonts w:asciiTheme="majorBidi" w:hAnsiTheme="majorBidi"/>
                <w:szCs w:val="24"/>
              </w:rPr>
              <w:t>,</w:t>
            </w:r>
            <w:r w:rsidRPr="007B4BF1">
              <w:rPr>
                <w:rFonts w:asciiTheme="majorBidi" w:hAnsiTheme="majorBidi"/>
                <w:szCs w:val="24"/>
                <w:cs/>
              </w:rPr>
              <w:t>281.70</w:t>
            </w:r>
          </w:p>
        </w:tc>
        <w:tc>
          <w:tcPr>
            <w:tcW w:w="1424" w:type="dxa"/>
            <w:gridSpan w:val="2"/>
            <w:tcBorders>
              <w:top w:val="nil"/>
              <w:left w:val="nil"/>
              <w:bottom w:val="nil"/>
              <w:right w:val="nil"/>
            </w:tcBorders>
          </w:tcPr>
          <w:p w14:paraId="504CB50A" w14:textId="77777777" w:rsidR="00214A4C" w:rsidRPr="007B4BF1" w:rsidRDefault="00214A4C" w:rsidP="007060C7">
            <w:pPr>
              <w:tabs>
                <w:tab w:val="left" w:pos="5026"/>
              </w:tabs>
              <w:spacing w:line="420" w:lineRule="exact"/>
              <w:jc w:val="right"/>
              <w:rPr>
                <w:rFonts w:ascii="Angsana New" w:hAnsi="Angsana New"/>
                <w:szCs w:val="24"/>
              </w:rPr>
            </w:pPr>
            <w:r w:rsidRPr="007B4BF1">
              <w:rPr>
                <w:rFonts w:asciiTheme="majorBidi" w:hAnsiTheme="majorBidi"/>
                <w:szCs w:val="24"/>
                <w:cs/>
              </w:rPr>
              <w:t>2</w:t>
            </w:r>
            <w:r w:rsidRPr="007B4BF1">
              <w:rPr>
                <w:rFonts w:asciiTheme="majorBidi" w:hAnsiTheme="majorBidi"/>
                <w:szCs w:val="24"/>
              </w:rPr>
              <w:t>,</w:t>
            </w:r>
            <w:r w:rsidRPr="007B4BF1">
              <w:rPr>
                <w:rFonts w:asciiTheme="majorBidi" w:hAnsiTheme="majorBidi"/>
                <w:szCs w:val="24"/>
                <w:cs/>
              </w:rPr>
              <w:t>846</w:t>
            </w:r>
            <w:r w:rsidRPr="007B4BF1">
              <w:rPr>
                <w:rFonts w:asciiTheme="majorBidi" w:hAnsiTheme="majorBidi"/>
                <w:szCs w:val="24"/>
              </w:rPr>
              <w:t>,</w:t>
            </w:r>
            <w:r w:rsidRPr="007B4BF1">
              <w:rPr>
                <w:rFonts w:asciiTheme="majorBidi" w:hAnsiTheme="majorBidi"/>
                <w:szCs w:val="24"/>
                <w:cs/>
              </w:rPr>
              <w:t>281.70</w:t>
            </w:r>
          </w:p>
        </w:tc>
      </w:tr>
      <w:tr w:rsidR="00214A4C" w:rsidRPr="007B4BF1" w14:paraId="5B911BE6"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4C37E52B" w14:textId="77777777" w:rsidR="00214A4C" w:rsidRPr="007B4BF1" w:rsidRDefault="00214A4C" w:rsidP="007060C7">
            <w:pPr>
              <w:spacing w:line="420" w:lineRule="exact"/>
              <w:rPr>
                <w:rFonts w:ascii="Angsana New" w:hAnsi="Angsana New"/>
                <w:sz w:val="26"/>
                <w:szCs w:val="26"/>
              </w:rPr>
            </w:pPr>
            <w:r w:rsidRPr="007B4BF1">
              <w:rPr>
                <w:rFonts w:ascii="Angsana New" w:hAnsi="Angsana New"/>
                <w:sz w:val="26"/>
                <w:szCs w:val="26"/>
              </w:rPr>
              <w:t>Long</w:t>
            </w:r>
            <w:r w:rsidRPr="007B4BF1">
              <w:rPr>
                <w:rFonts w:ascii="Angsana New" w:hAnsi="Angsana New"/>
                <w:sz w:val="26"/>
                <w:szCs w:val="26"/>
                <w:cs/>
              </w:rPr>
              <w:t>-</w:t>
            </w:r>
            <w:r w:rsidRPr="007B4BF1">
              <w:rPr>
                <w:rFonts w:ascii="Angsana New" w:hAnsi="Angsana New"/>
                <w:sz w:val="26"/>
                <w:szCs w:val="26"/>
              </w:rPr>
              <w:t>term borrowings</w:t>
            </w:r>
          </w:p>
        </w:tc>
        <w:tc>
          <w:tcPr>
            <w:tcW w:w="1495" w:type="dxa"/>
            <w:gridSpan w:val="3"/>
            <w:tcBorders>
              <w:top w:val="nil"/>
              <w:left w:val="nil"/>
              <w:bottom w:val="nil"/>
              <w:right w:val="nil"/>
            </w:tcBorders>
            <w:shd w:val="clear" w:color="auto" w:fill="auto"/>
          </w:tcPr>
          <w:p w14:paraId="175F7D70"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w:t>
            </w:r>
          </w:p>
        </w:tc>
        <w:tc>
          <w:tcPr>
            <w:tcW w:w="1629" w:type="dxa"/>
            <w:gridSpan w:val="3"/>
            <w:tcBorders>
              <w:top w:val="nil"/>
              <w:left w:val="nil"/>
              <w:bottom w:val="nil"/>
              <w:right w:val="nil"/>
            </w:tcBorders>
            <w:shd w:val="clear" w:color="auto" w:fill="auto"/>
          </w:tcPr>
          <w:p w14:paraId="455BEADC"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w:t>
            </w:r>
          </w:p>
        </w:tc>
        <w:tc>
          <w:tcPr>
            <w:tcW w:w="1416" w:type="dxa"/>
            <w:gridSpan w:val="3"/>
            <w:tcBorders>
              <w:top w:val="nil"/>
              <w:left w:val="nil"/>
              <w:bottom w:val="nil"/>
              <w:right w:val="nil"/>
            </w:tcBorders>
          </w:tcPr>
          <w:p w14:paraId="724DC419"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2,633,863,235.80</w:t>
            </w:r>
          </w:p>
        </w:tc>
        <w:tc>
          <w:tcPr>
            <w:tcW w:w="1359" w:type="dxa"/>
            <w:gridSpan w:val="4"/>
            <w:tcBorders>
              <w:top w:val="nil"/>
              <w:left w:val="nil"/>
              <w:bottom w:val="nil"/>
              <w:right w:val="nil"/>
            </w:tcBorders>
          </w:tcPr>
          <w:p w14:paraId="2C68EC8B"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2,633,863,235.80</w:t>
            </w:r>
          </w:p>
        </w:tc>
        <w:tc>
          <w:tcPr>
            <w:tcW w:w="1424" w:type="dxa"/>
            <w:gridSpan w:val="2"/>
            <w:tcBorders>
              <w:top w:val="nil"/>
              <w:left w:val="nil"/>
              <w:bottom w:val="nil"/>
              <w:right w:val="nil"/>
            </w:tcBorders>
          </w:tcPr>
          <w:p w14:paraId="504754E8" w14:textId="77777777" w:rsidR="00214A4C" w:rsidRPr="007B4BF1" w:rsidRDefault="00214A4C" w:rsidP="007060C7">
            <w:pPr>
              <w:tabs>
                <w:tab w:val="left" w:pos="5026"/>
              </w:tabs>
              <w:spacing w:line="420" w:lineRule="exact"/>
              <w:jc w:val="right"/>
              <w:rPr>
                <w:rFonts w:ascii="Angsana New" w:hAnsi="Angsana New"/>
                <w:cs/>
              </w:rPr>
            </w:pPr>
            <w:r w:rsidRPr="007B4BF1">
              <w:rPr>
                <w:rFonts w:asciiTheme="majorBidi" w:hAnsiTheme="majorBidi" w:cstheme="majorBidi"/>
                <w:szCs w:val="24"/>
              </w:rPr>
              <w:t>2,633,863,235.80</w:t>
            </w:r>
          </w:p>
        </w:tc>
      </w:tr>
      <w:tr w:rsidR="00214A4C" w:rsidRPr="007B4BF1" w14:paraId="56CA7A55" w14:textId="77777777" w:rsidTr="007060C7">
        <w:trPr>
          <w:gridBefore w:val="1"/>
          <w:gridAfter w:val="1"/>
          <w:wBefore w:w="426" w:type="dxa"/>
          <w:wAfter w:w="6" w:type="dxa"/>
          <w:trHeight w:val="80"/>
        </w:trPr>
        <w:tc>
          <w:tcPr>
            <w:tcW w:w="2169" w:type="dxa"/>
            <w:gridSpan w:val="2"/>
            <w:tcBorders>
              <w:top w:val="nil"/>
              <w:left w:val="nil"/>
              <w:bottom w:val="nil"/>
              <w:right w:val="nil"/>
            </w:tcBorders>
            <w:shd w:val="clear" w:color="auto" w:fill="auto"/>
            <w:vAlign w:val="bottom"/>
          </w:tcPr>
          <w:p w14:paraId="68E83BAA" w14:textId="77777777" w:rsidR="00214A4C" w:rsidRPr="007B4BF1" w:rsidRDefault="00214A4C" w:rsidP="007060C7">
            <w:pPr>
              <w:spacing w:line="420" w:lineRule="exact"/>
              <w:rPr>
                <w:rFonts w:ascii="Angsana New" w:hAnsi="Angsana New"/>
                <w:sz w:val="26"/>
                <w:szCs w:val="26"/>
              </w:rPr>
            </w:pPr>
            <w:r w:rsidRPr="007B4BF1">
              <w:rPr>
                <w:rFonts w:ascii="Angsana New" w:hAnsi="Angsana New"/>
                <w:sz w:val="26"/>
                <w:szCs w:val="26"/>
              </w:rPr>
              <w:t>Lease liabilities</w:t>
            </w:r>
          </w:p>
        </w:tc>
        <w:tc>
          <w:tcPr>
            <w:tcW w:w="1495" w:type="dxa"/>
            <w:gridSpan w:val="3"/>
            <w:tcBorders>
              <w:top w:val="nil"/>
              <w:left w:val="nil"/>
              <w:bottom w:val="nil"/>
              <w:right w:val="nil"/>
            </w:tcBorders>
            <w:shd w:val="clear" w:color="auto" w:fill="auto"/>
          </w:tcPr>
          <w:p w14:paraId="3045E54A" w14:textId="77777777" w:rsidR="00214A4C" w:rsidRPr="007B4BF1" w:rsidRDefault="00214A4C" w:rsidP="007060C7">
            <w:pPr>
              <w:tabs>
                <w:tab w:val="left" w:pos="5026"/>
              </w:tabs>
              <w:spacing w:line="420" w:lineRule="exact"/>
              <w:jc w:val="right"/>
              <w:rPr>
                <w:rFonts w:ascii="Angsana New" w:hAnsi="Angsana New"/>
                <w:sz w:val="26"/>
                <w:szCs w:val="26"/>
                <w:cs/>
              </w:rPr>
            </w:pPr>
            <w:r w:rsidRPr="007B4BF1">
              <w:rPr>
                <w:rFonts w:asciiTheme="majorBidi" w:hAnsiTheme="majorBidi" w:cstheme="majorBidi"/>
                <w:szCs w:val="24"/>
                <w:cs/>
              </w:rPr>
              <w:t>-</w:t>
            </w:r>
          </w:p>
        </w:tc>
        <w:tc>
          <w:tcPr>
            <w:tcW w:w="1629" w:type="dxa"/>
            <w:gridSpan w:val="3"/>
            <w:tcBorders>
              <w:top w:val="nil"/>
              <w:left w:val="nil"/>
              <w:bottom w:val="nil"/>
              <w:right w:val="nil"/>
            </w:tcBorders>
            <w:shd w:val="clear" w:color="auto" w:fill="auto"/>
          </w:tcPr>
          <w:p w14:paraId="047A1D61" w14:textId="77777777" w:rsidR="00214A4C" w:rsidRPr="007B4BF1" w:rsidRDefault="00214A4C" w:rsidP="007060C7">
            <w:pPr>
              <w:tabs>
                <w:tab w:val="left" w:pos="5026"/>
              </w:tabs>
              <w:spacing w:line="420" w:lineRule="exact"/>
              <w:jc w:val="right"/>
              <w:rPr>
                <w:rFonts w:ascii="Angsana New" w:hAnsi="Angsana New"/>
                <w:sz w:val="26"/>
                <w:szCs w:val="26"/>
                <w:cs/>
              </w:rPr>
            </w:pPr>
            <w:r w:rsidRPr="007B4BF1">
              <w:rPr>
                <w:rFonts w:asciiTheme="majorBidi" w:hAnsiTheme="majorBidi" w:cstheme="majorBidi"/>
                <w:szCs w:val="24"/>
                <w:cs/>
              </w:rPr>
              <w:t>-</w:t>
            </w:r>
          </w:p>
        </w:tc>
        <w:tc>
          <w:tcPr>
            <w:tcW w:w="1416" w:type="dxa"/>
            <w:gridSpan w:val="3"/>
            <w:tcBorders>
              <w:top w:val="nil"/>
              <w:left w:val="nil"/>
              <w:bottom w:val="nil"/>
              <w:right w:val="nil"/>
            </w:tcBorders>
          </w:tcPr>
          <w:p w14:paraId="5BC5CF61"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67,354,133.70</w:t>
            </w:r>
          </w:p>
        </w:tc>
        <w:tc>
          <w:tcPr>
            <w:tcW w:w="1359" w:type="dxa"/>
            <w:gridSpan w:val="4"/>
            <w:tcBorders>
              <w:top w:val="nil"/>
              <w:left w:val="nil"/>
              <w:bottom w:val="nil"/>
              <w:right w:val="nil"/>
            </w:tcBorders>
          </w:tcPr>
          <w:p w14:paraId="4EB19E78" w14:textId="77777777" w:rsidR="00214A4C" w:rsidRPr="007B4BF1" w:rsidRDefault="00214A4C" w:rsidP="007060C7">
            <w:pP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67,354,133.70</w:t>
            </w:r>
          </w:p>
        </w:tc>
        <w:tc>
          <w:tcPr>
            <w:tcW w:w="1424" w:type="dxa"/>
            <w:gridSpan w:val="2"/>
            <w:tcBorders>
              <w:top w:val="nil"/>
              <w:left w:val="nil"/>
              <w:bottom w:val="nil"/>
              <w:right w:val="nil"/>
            </w:tcBorders>
          </w:tcPr>
          <w:p w14:paraId="0F194075" w14:textId="77777777" w:rsidR="00214A4C" w:rsidRPr="007B4BF1" w:rsidRDefault="00214A4C" w:rsidP="007060C7">
            <w:pPr>
              <w:tabs>
                <w:tab w:val="left" w:pos="5026"/>
              </w:tabs>
              <w:spacing w:line="420" w:lineRule="exact"/>
              <w:jc w:val="right"/>
              <w:rPr>
                <w:rFonts w:ascii="Angsana New" w:hAnsi="Angsana New"/>
                <w:cs/>
              </w:rPr>
            </w:pPr>
            <w:r w:rsidRPr="007B4BF1">
              <w:rPr>
                <w:rFonts w:asciiTheme="majorBidi" w:hAnsiTheme="majorBidi" w:cstheme="majorBidi"/>
                <w:szCs w:val="24"/>
              </w:rPr>
              <w:t>67,354,133.70</w:t>
            </w:r>
          </w:p>
        </w:tc>
      </w:tr>
      <w:tr w:rsidR="00214A4C" w:rsidRPr="007B4BF1" w14:paraId="31F5F1B0" w14:textId="77777777" w:rsidTr="007060C7">
        <w:trPr>
          <w:gridBefore w:val="1"/>
          <w:wBefore w:w="426" w:type="dxa"/>
          <w:trHeight w:val="80"/>
        </w:trPr>
        <w:tc>
          <w:tcPr>
            <w:tcW w:w="2175" w:type="dxa"/>
            <w:gridSpan w:val="3"/>
            <w:tcBorders>
              <w:top w:val="nil"/>
              <w:left w:val="nil"/>
              <w:bottom w:val="nil"/>
              <w:right w:val="nil"/>
            </w:tcBorders>
            <w:shd w:val="clear" w:color="auto" w:fill="auto"/>
            <w:vAlign w:val="bottom"/>
          </w:tcPr>
          <w:p w14:paraId="30C3E0B4" w14:textId="77777777" w:rsidR="00214A4C" w:rsidRPr="007B4BF1" w:rsidRDefault="00214A4C" w:rsidP="007060C7">
            <w:pPr>
              <w:spacing w:line="420" w:lineRule="exact"/>
              <w:rPr>
                <w:rFonts w:ascii="Angsana New" w:hAnsi="Angsana New"/>
                <w:sz w:val="26"/>
                <w:szCs w:val="26"/>
              </w:rPr>
            </w:pPr>
            <w:r w:rsidRPr="007B4BF1">
              <w:rPr>
                <w:rFonts w:ascii="Angsana New" w:eastAsia="Calibri" w:hAnsi="Angsana New"/>
                <w:szCs w:val="24"/>
              </w:rPr>
              <w:t>Debentures</w:t>
            </w:r>
          </w:p>
        </w:tc>
        <w:tc>
          <w:tcPr>
            <w:tcW w:w="1495" w:type="dxa"/>
            <w:gridSpan w:val="3"/>
            <w:tcBorders>
              <w:top w:val="nil"/>
              <w:left w:val="nil"/>
              <w:bottom w:val="nil"/>
              <w:right w:val="nil"/>
            </w:tcBorders>
            <w:shd w:val="clear" w:color="auto" w:fill="auto"/>
          </w:tcPr>
          <w:p w14:paraId="65901A5A" w14:textId="77777777" w:rsidR="00214A4C" w:rsidRPr="007B4BF1" w:rsidRDefault="00214A4C" w:rsidP="007060C7">
            <w:pPr>
              <w:pBdr>
                <w:bottom w:val="single" w:sz="4" w:space="1" w:color="auto"/>
              </w:pBdr>
              <w:tabs>
                <w:tab w:val="left" w:pos="5026"/>
              </w:tabs>
              <w:spacing w:line="420" w:lineRule="exact"/>
              <w:jc w:val="right"/>
              <w:rPr>
                <w:rFonts w:ascii="Angsana New" w:hAnsi="Angsana New"/>
                <w:cs/>
              </w:rPr>
            </w:pPr>
            <w:r w:rsidRPr="007B4BF1">
              <w:rPr>
                <w:rFonts w:asciiTheme="majorBidi" w:hAnsiTheme="majorBidi" w:cstheme="majorBidi"/>
                <w:szCs w:val="24"/>
                <w:cs/>
              </w:rPr>
              <w:t>-</w:t>
            </w:r>
          </w:p>
        </w:tc>
        <w:tc>
          <w:tcPr>
            <w:tcW w:w="1629" w:type="dxa"/>
            <w:gridSpan w:val="3"/>
            <w:tcBorders>
              <w:top w:val="nil"/>
              <w:left w:val="nil"/>
              <w:bottom w:val="nil"/>
              <w:right w:val="nil"/>
            </w:tcBorders>
            <w:shd w:val="clear" w:color="auto" w:fill="auto"/>
          </w:tcPr>
          <w:p w14:paraId="644FDB0A" w14:textId="77777777" w:rsidR="00214A4C" w:rsidRPr="007B4BF1" w:rsidRDefault="00214A4C" w:rsidP="007060C7">
            <w:pPr>
              <w:pBdr>
                <w:bottom w:val="single" w:sz="4" w:space="1" w:color="auto"/>
              </w:pBdr>
              <w:tabs>
                <w:tab w:val="left" w:pos="5026"/>
              </w:tabs>
              <w:spacing w:line="420" w:lineRule="exact"/>
              <w:jc w:val="right"/>
              <w:rPr>
                <w:rFonts w:ascii="Angsana New" w:hAnsi="Angsana New"/>
                <w:cs/>
              </w:rPr>
            </w:pPr>
            <w:r w:rsidRPr="007B4BF1">
              <w:rPr>
                <w:rFonts w:asciiTheme="majorBidi" w:hAnsiTheme="majorBidi" w:cstheme="majorBidi"/>
                <w:szCs w:val="24"/>
                <w:cs/>
              </w:rPr>
              <w:t>-</w:t>
            </w:r>
          </w:p>
        </w:tc>
        <w:tc>
          <w:tcPr>
            <w:tcW w:w="1416" w:type="dxa"/>
            <w:gridSpan w:val="3"/>
            <w:tcBorders>
              <w:top w:val="nil"/>
              <w:left w:val="nil"/>
              <w:bottom w:val="nil"/>
              <w:right w:val="nil"/>
            </w:tcBorders>
          </w:tcPr>
          <w:p w14:paraId="6693017F" w14:textId="77777777" w:rsidR="00214A4C" w:rsidRPr="007B4BF1" w:rsidRDefault="00214A4C" w:rsidP="007060C7">
            <w:pPr>
              <w:pBdr>
                <w:bottom w:val="single" w:sz="4" w:space="1" w:color="auto"/>
              </w:pBdr>
              <w:tabs>
                <w:tab w:val="left" w:pos="5026"/>
              </w:tabs>
              <w:spacing w:line="420" w:lineRule="exact"/>
              <w:jc w:val="right"/>
              <w:rPr>
                <w:rFonts w:ascii="Angsana New" w:hAnsi="Angsana New"/>
                <w:szCs w:val="24"/>
              </w:rPr>
            </w:pPr>
            <w:r w:rsidRPr="007B4BF1">
              <w:rPr>
                <w:rFonts w:asciiTheme="majorBidi" w:hAnsiTheme="majorBidi" w:cstheme="majorBidi"/>
                <w:szCs w:val="24"/>
              </w:rPr>
              <w:t>993,694,120.80</w:t>
            </w:r>
          </w:p>
        </w:tc>
        <w:tc>
          <w:tcPr>
            <w:tcW w:w="1359" w:type="dxa"/>
            <w:gridSpan w:val="4"/>
            <w:tcBorders>
              <w:top w:val="nil"/>
              <w:left w:val="nil"/>
              <w:bottom w:val="nil"/>
              <w:right w:val="nil"/>
            </w:tcBorders>
          </w:tcPr>
          <w:p w14:paraId="30AD506F" w14:textId="77777777" w:rsidR="00214A4C" w:rsidRPr="007B4BF1" w:rsidRDefault="00214A4C" w:rsidP="007060C7">
            <w:pPr>
              <w:pBdr>
                <w:bottom w:val="single" w:sz="4" w:space="1" w:color="auto"/>
              </w:pBdr>
              <w:tabs>
                <w:tab w:val="left" w:pos="5026"/>
              </w:tabs>
              <w:spacing w:line="420" w:lineRule="exact"/>
              <w:jc w:val="right"/>
              <w:rPr>
                <w:rFonts w:ascii="Angsana New" w:hAnsi="Angsana New"/>
                <w:szCs w:val="24"/>
              </w:rPr>
            </w:pPr>
            <w:r w:rsidRPr="007B4BF1">
              <w:rPr>
                <w:rFonts w:asciiTheme="majorBidi" w:hAnsiTheme="majorBidi" w:cstheme="majorBidi"/>
                <w:szCs w:val="24"/>
              </w:rPr>
              <w:t>993,694,120.80</w:t>
            </w:r>
          </w:p>
        </w:tc>
        <w:tc>
          <w:tcPr>
            <w:tcW w:w="1424" w:type="dxa"/>
            <w:gridSpan w:val="2"/>
            <w:tcBorders>
              <w:top w:val="nil"/>
              <w:left w:val="nil"/>
              <w:bottom w:val="nil"/>
              <w:right w:val="nil"/>
            </w:tcBorders>
          </w:tcPr>
          <w:p w14:paraId="03F3905D" w14:textId="77777777" w:rsidR="00214A4C" w:rsidRPr="007B4BF1" w:rsidRDefault="00214A4C" w:rsidP="007060C7">
            <w:pPr>
              <w:pBdr>
                <w:bottom w:val="single" w:sz="4" w:space="1" w:color="auto"/>
              </w:pBdr>
              <w:tabs>
                <w:tab w:val="left" w:pos="5026"/>
              </w:tabs>
              <w:spacing w:line="420" w:lineRule="exact"/>
              <w:jc w:val="right"/>
              <w:rPr>
                <w:rFonts w:ascii="Angsana New" w:hAnsi="Angsana New"/>
                <w:szCs w:val="24"/>
              </w:rPr>
            </w:pPr>
            <w:r w:rsidRPr="007B4BF1">
              <w:rPr>
                <w:rFonts w:asciiTheme="majorBidi" w:hAnsiTheme="majorBidi" w:cstheme="majorBidi"/>
                <w:szCs w:val="24"/>
              </w:rPr>
              <w:t>993,694,120.80</w:t>
            </w:r>
          </w:p>
        </w:tc>
      </w:tr>
      <w:tr w:rsidR="00214A4C" w:rsidRPr="007B4BF1" w14:paraId="0D659F85" w14:textId="77777777" w:rsidTr="007060C7">
        <w:trPr>
          <w:gridBefore w:val="1"/>
          <w:gridAfter w:val="1"/>
          <w:wBefore w:w="426" w:type="dxa"/>
          <w:wAfter w:w="6" w:type="dxa"/>
          <w:trHeight w:val="559"/>
        </w:trPr>
        <w:tc>
          <w:tcPr>
            <w:tcW w:w="2169" w:type="dxa"/>
            <w:gridSpan w:val="2"/>
            <w:tcBorders>
              <w:top w:val="nil"/>
              <w:left w:val="nil"/>
              <w:bottom w:val="nil"/>
              <w:right w:val="nil"/>
            </w:tcBorders>
            <w:shd w:val="clear" w:color="auto" w:fill="auto"/>
            <w:vAlign w:val="center"/>
          </w:tcPr>
          <w:p w14:paraId="4345C5BA" w14:textId="77777777" w:rsidR="00214A4C" w:rsidRPr="007B4BF1" w:rsidRDefault="00214A4C" w:rsidP="007060C7">
            <w:pPr>
              <w:spacing w:line="420" w:lineRule="exact"/>
              <w:rPr>
                <w:rFonts w:ascii="Angsana New" w:hAnsi="Angsana New"/>
                <w:b/>
                <w:bCs/>
                <w:sz w:val="26"/>
                <w:szCs w:val="26"/>
              </w:rPr>
            </w:pPr>
            <w:r w:rsidRPr="007B4BF1">
              <w:rPr>
                <w:rFonts w:ascii="Angsana New" w:hAnsi="Angsana New"/>
                <w:b/>
                <w:bCs/>
                <w:sz w:val="26"/>
                <w:szCs w:val="26"/>
              </w:rPr>
              <w:t>Total financial liabilities</w:t>
            </w:r>
          </w:p>
        </w:tc>
        <w:tc>
          <w:tcPr>
            <w:tcW w:w="1495" w:type="dxa"/>
            <w:gridSpan w:val="3"/>
            <w:tcBorders>
              <w:top w:val="nil"/>
              <w:left w:val="nil"/>
              <w:bottom w:val="nil"/>
              <w:right w:val="nil"/>
            </w:tcBorders>
            <w:shd w:val="clear" w:color="auto" w:fill="auto"/>
          </w:tcPr>
          <w:p w14:paraId="66BF53C6" w14:textId="77777777" w:rsidR="00214A4C" w:rsidRPr="007B4BF1" w:rsidRDefault="00214A4C" w:rsidP="007060C7">
            <w:pPr>
              <w:pBdr>
                <w:bottom w:val="double" w:sz="4" w:space="1" w:color="auto"/>
              </w:pBdr>
              <w:tabs>
                <w:tab w:val="left" w:pos="5026"/>
              </w:tabs>
              <w:spacing w:line="420" w:lineRule="exact"/>
              <w:jc w:val="right"/>
              <w:rPr>
                <w:rFonts w:ascii="Angsana New" w:hAnsi="Angsana New"/>
                <w:sz w:val="26"/>
                <w:szCs w:val="26"/>
              </w:rPr>
            </w:pPr>
            <w:r w:rsidRPr="007B4BF1">
              <w:rPr>
                <w:rFonts w:asciiTheme="majorBidi" w:hAnsiTheme="majorBidi" w:cstheme="majorBidi"/>
                <w:szCs w:val="24"/>
                <w:cs/>
              </w:rPr>
              <w:t>-</w:t>
            </w:r>
          </w:p>
        </w:tc>
        <w:tc>
          <w:tcPr>
            <w:tcW w:w="1629" w:type="dxa"/>
            <w:gridSpan w:val="3"/>
            <w:tcBorders>
              <w:top w:val="nil"/>
              <w:left w:val="nil"/>
              <w:bottom w:val="nil"/>
              <w:right w:val="nil"/>
            </w:tcBorders>
            <w:shd w:val="clear" w:color="auto" w:fill="auto"/>
          </w:tcPr>
          <w:p w14:paraId="54FDBFA6" w14:textId="77777777" w:rsidR="00214A4C" w:rsidRPr="007B4BF1" w:rsidRDefault="00214A4C" w:rsidP="007060C7">
            <w:pPr>
              <w:pBdr>
                <w:bottom w:val="double" w:sz="4" w:space="1" w:color="auto"/>
              </w:pBdr>
              <w:tabs>
                <w:tab w:val="left" w:pos="5026"/>
              </w:tabs>
              <w:spacing w:line="420" w:lineRule="exact"/>
              <w:jc w:val="right"/>
              <w:rPr>
                <w:rFonts w:ascii="Angsana New" w:hAnsi="Angsana New"/>
                <w:sz w:val="26"/>
                <w:szCs w:val="26"/>
              </w:rPr>
            </w:pPr>
            <w:r w:rsidRPr="007B4BF1">
              <w:rPr>
                <w:rFonts w:asciiTheme="majorBidi" w:hAnsiTheme="majorBidi" w:cstheme="majorBidi"/>
                <w:szCs w:val="24"/>
                <w:cs/>
              </w:rPr>
              <w:t>-</w:t>
            </w:r>
          </w:p>
        </w:tc>
        <w:tc>
          <w:tcPr>
            <w:tcW w:w="1416" w:type="dxa"/>
            <w:gridSpan w:val="3"/>
            <w:tcBorders>
              <w:top w:val="nil"/>
              <w:left w:val="nil"/>
              <w:bottom w:val="nil"/>
              <w:right w:val="nil"/>
            </w:tcBorders>
          </w:tcPr>
          <w:p w14:paraId="25AE32A6" w14:textId="77777777" w:rsidR="00214A4C" w:rsidRPr="007B4BF1" w:rsidRDefault="00214A4C" w:rsidP="007060C7">
            <w:pPr>
              <w:pBdr>
                <w:bottom w:val="double" w:sz="4" w:space="1" w:color="auto"/>
              </w:pBd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3,982,830,920.13</w:t>
            </w:r>
          </w:p>
        </w:tc>
        <w:tc>
          <w:tcPr>
            <w:tcW w:w="1359" w:type="dxa"/>
            <w:gridSpan w:val="4"/>
            <w:tcBorders>
              <w:top w:val="nil"/>
              <w:left w:val="nil"/>
              <w:bottom w:val="nil"/>
              <w:right w:val="nil"/>
            </w:tcBorders>
          </w:tcPr>
          <w:p w14:paraId="26D9E100" w14:textId="77777777" w:rsidR="00214A4C" w:rsidRPr="007B4BF1" w:rsidRDefault="00214A4C" w:rsidP="007060C7">
            <w:pPr>
              <w:pBdr>
                <w:bottom w:val="double" w:sz="4" w:space="1" w:color="auto"/>
              </w:pBdr>
              <w:tabs>
                <w:tab w:val="left" w:pos="5026"/>
              </w:tabs>
              <w:spacing w:line="420" w:lineRule="exact"/>
              <w:jc w:val="right"/>
              <w:rPr>
                <w:rFonts w:ascii="Angsana New" w:hAnsi="Angsana New"/>
                <w:sz w:val="26"/>
                <w:szCs w:val="26"/>
              </w:rPr>
            </w:pPr>
            <w:r w:rsidRPr="007B4BF1">
              <w:rPr>
                <w:rFonts w:asciiTheme="majorBidi" w:hAnsiTheme="majorBidi" w:cstheme="majorBidi"/>
                <w:szCs w:val="24"/>
              </w:rPr>
              <w:t>3,982,830,920.13</w:t>
            </w:r>
          </w:p>
        </w:tc>
        <w:tc>
          <w:tcPr>
            <w:tcW w:w="1424" w:type="dxa"/>
            <w:gridSpan w:val="2"/>
            <w:tcBorders>
              <w:top w:val="nil"/>
              <w:left w:val="nil"/>
              <w:bottom w:val="nil"/>
              <w:right w:val="nil"/>
            </w:tcBorders>
          </w:tcPr>
          <w:p w14:paraId="0F99768C" w14:textId="77777777" w:rsidR="00214A4C" w:rsidRPr="007B4BF1" w:rsidRDefault="00214A4C" w:rsidP="007060C7">
            <w:pPr>
              <w:pBdr>
                <w:bottom w:val="double" w:sz="4" w:space="1" w:color="auto"/>
              </w:pBdr>
              <w:tabs>
                <w:tab w:val="left" w:pos="5026"/>
              </w:tabs>
              <w:spacing w:line="420" w:lineRule="exact"/>
              <w:jc w:val="right"/>
              <w:rPr>
                <w:rFonts w:ascii="Angsana New" w:hAnsi="Angsana New"/>
                <w:cs/>
              </w:rPr>
            </w:pPr>
            <w:r w:rsidRPr="007B4BF1">
              <w:rPr>
                <w:rFonts w:asciiTheme="majorBidi" w:hAnsiTheme="majorBidi" w:cstheme="majorBidi"/>
                <w:szCs w:val="24"/>
              </w:rPr>
              <w:t>3,982,830,920.13</w:t>
            </w:r>
          </w:p>
        </w:tc>
      </w:tr>
      <w:tr w:rsidR="00214A4C" w:rsidRPr="007B4BF1" w14:paraId="6DFE5D30" w14:textId="77777777" w:rsidTr="007060C7">
        <w:trPr>
          <w:trHeight w:val="80"/>
        </w:trPr>
        <w:tc>
          <w:tcPr>
            <w:tcW w:w="2268" w:type="dxa"/>
            <w:gridSpan w:val="2"/>
            <w:tcBorders>
              <w:top w:val="nil"/>
              <w:left w:val="nil"/>
              <w:bottom w:val="nil"/>
              <w:right w:val="nil"/>
            </w:tcBorders>
            <w:shd w:val="clear" w:color="auto" w:fill="auto"/>
            <w:vAlign w:val="bottom"/>
          </w:tcPr>
          <w:p w14:paraId="0EA56FCF" w14:textId="77777777" w:rsidR="00214A4C" w:rsidRPr="007B4BF1" w:rsidRDefault="00214A4C" w:rsidP="007060C7">
            <w:pPr>
              <w:spacing w:line="460" w:lineRule="exact"/>
              <w:rPr>
                <w:rFonts w:ascii="Angsana New" w:hAnsi="Angsana New"/>
                <w:sz w:val="26"/>
                <w:szCs w:val="26"/>
              </w:rPr>
            </w:pPr>
          </w:p>
        </w:tc>
        <w:tc>
          <w:tcPr>
            <w:tcW w:w="7656" w:type="dxa"/>
            <w:gridSpan w:val="17"/>
            <w:tcBorders>
              <w:top w:val="nil"/>
              <w:left w:val="nil"/>
              <w:bottom w:val="nil"/>
              <w:right w:val="nil"/>
            </w:tcBorders>
            <w:shd w:val="clear" w:color="auto" w:fill="auto"/>
          </w:tcPr>
          <w:p w14:paraId="7BBF1E67" w14:textId="77777777" w:rsidR="00214A4C" w:rsidRPr="007B4BF1" w:rsidRDefault="00214A4C" w:rsidP="007060C7">
            <w:pPr>
              <w:pBdr>
                <w:bottom w:val="single" w:sz="4" w:space="1" w:color="auto"/>
              </w:pBdr>
              <w:spacing w:line="460" w:lineRule="exact"/>
              <w:jc w:val="center"/>
              <w:rPr>
                <w:rFonts w:ascii="Angsana New" w:hAnsi="Angsana New"/>
                <w:sz w:val="26"/>
                <w:szCs w:val="26"/>
              </w:rPr>
            </w:pPr>
            <w:r w:rsidRPr="007B4BF1">
              <w:rPr>
                <w:rFonts w:ascii="Angsana New" w:hAnsi="Angsana New"/>
                <w:sz w:val="26"/>
                <w:szCs w:val="26"/>
              </w:rPr>
              <w:t xml:space="preserve">Separate financial statements </w:t>
            </w:r>
            <w:r w:rsidRPr="007B4BF1">
              <w:rPr>
                <w:rFonts w:ascii="Angsana New" w:hAnsi="Angsana New"/>
                <w:sz w:val="26"/>
                <w:szCs w:val="26"/>
                <w:cs/>
              </w:rPr>
              <w:t>(</w:t>
            </w:r>
            <w:r w:rsidRPr="007B4BF1">
              <w:rPr>
                <w:rFonts w:ascii="Angsana New" w:hAnsi="Angsana New"/>
                <w:sz w:val="26"/>
                <w:szCs w:val="26"/>
              </w:rPr>
              <w:t>Baht</w:t>
            </w:r>
            <w:r w:rsidRPr="007B4BF1">
              <w:rPr>
                <w:rFonts w:ascii="Angsana New" w:hAnsi="Angsana New"/>
                <w:sz w:val="26"/>
                <w:szCs w:val="26"/>
                <w:cs/>
              </w:rPr>
              <w:t>)</w:t>
            </w:r>
          </w:p>
        </w:tc>
      </w:tr>
      <w:tr w:rsidR="00214A4C" w:rsidRPr="007B4BF1" w14:paraId="388690D1" w14:textId="77777777" w:rsidTr="007060C7">
        <w:trPr>
          <w:trHeight w:val="140"/>
        </w:trPr>
        <w:tc>
          <w:tcPr>
            <w:tcW w:w="2268" w:type="dxa"/>
            <w:gridSpan w:val="2"/>
            <w:tcBorders>
              <w:top w:val="nil"/>
              <w:left w:val="nil"/>
              <w:bottom w:val="nil"/>
              <w:right w:val="nil"/>
            </w:tcBorders>
            <w:shd w:val="clear" w:color="auto" w:fill="auto"/>
            <w:vAlign w:val="bottom"/>
          </w:tcPr>
          <w:p w14:paraId="5249D95F" w14:textId="77777777" w:rsidR="00214A4C" w:rsidRPr="007B4BF1" w:rsidRDefault="00214A4C" w:rsidP="007060C7">
            <w:pPr>
              <w:spacing w:line="460" w:lineRule="exact"/>
              <w:rPr>
                <w:rFonts w:ascii="Angsana New" w:hAnsi="Angsana New"/>
                <w:b/>
                <w:bCs/>
                <w:sz w:val="26"/>
                <w:szCs w:val="26"/>
              </w:rPr>
            </w:pPr>
          </w:p>
        </w:tc>
        <w:tc>
          <w:tcPr>
            <w:tcW w:w="6191" w:type="dxa"/>
            <w:gridSpan w:val="13"/>
            <w:tcBorders>
              <w:top w:val="nil"/>
              <w:left w:val="nil"/>
              <w:bottom w:val="nil"/>
              <w:right w:val="nil"/>
            </w:tcBorders>
            <w:shd w:val="clear" w:color="auto" w:fill="auto"/>
            <w:vAlign w:val="bottom"/>
          </w:tcPr>
          <w:p w14:paraId="7624F0BE" w14:textId="77777777" w:rsidR="00214A4C" w:rsidRPr="007B4BF1" w:rsidRDefault="00214A4C" w:rsidP="007060C7">
            <w:pPr>
              <w:pBdr>
                <w:bottom w:val="single" w:sz="4" w:space="1" w:color="auto"/>
              </w:pBdr>
              <w:tabs>
                <w:tab w:val="left" w:pos="5026"/>
              </w:tabs>
              <w:spacing w:line="460" w:lineRule="exact"/>
              <w:jc w:val="center"/>
              <w:rPr>
                <w:rFonts w:ascii="Angsana New" w:hAnsi="Angsana New"/>
                <w:sz w:val="26"/>
                <w:szCs w:val="26"/>
              </w:rPr>
            </w:pPr>
            <w:r w:rsidRPr="007B4BF1">
              <w:rPr>
                <w:rFonts w:ascii="Angsana New" w:hAnsi="Angsana New"/>
                <w:sz w:val="26"/>
                <w:szCs w:val="26"/>
              </w:rPr>
              <w:t>Book value</w:t>
            </w:r>
          </w:p>
        </w:tc>
        <w:tc>
          <w:tcPr>
            <w:tcW w:w="1465" w:type="dxa"/>
            <w:gridSpan w:val="4"/>
            <w:tcBorders>
              <w:top w:val="nil"/>
              <w:left w:val="nil"/>
              <w:bottom w:val="nil"/>
              <w:right w:val="nil"/>
            </w:tcBorders>
          </w:tcPr>
          <w:p w14:paraId="0234A40F" w14:textId="77777777" w:rsidR="00214A4C" w:rsidRPr="007B4BF1" w:rsidRDefault="00214A4C" w:rsidP="007060C7">
            <w:pPr>
              <w:tabs>
                <w:tab w:val="left" w:pos="5026"/>
              </w:tabs>
              <w:spacing w:line="460" w:lineRule="exact"/>
              <w:jc w:val="center"/>
              <w:rPr>
                <w:rFonts w:ascii="Angsana New" w:hAnsi="Angsana New"/>
                <w:sz w:val="26"/>
                <w:szCs w:val="26"/>
              </w:rPr>
            </w:pPr>
            <w:r w:rsidRPr="007B4BF1">
              <w:rPr>
                <w:rFonts w:ascii="Angsana New" w:hAnsi="Angsana New"/>
                <w:sz w:val="26"/>
                <w:szCs w:val="26"/>
              </w:rPr>
              <w:t>Fair Value</w:t>
            </w:r>
          </w:p>
        </w:tc>
      </w:tr>
      <w:tr w:rsidR="00214A4C" w:rsidRPr="007B4BF1" w14:paraId="72D3C7F9" w14:textId="77777777" w:rsidTr="007060C7">
        <w:trPr>
          <w:trHeight w:val="80"/>
        </w:trPr>
        <w:tc>
          <w:tcPr>
            <w:tcW w:w="2268" w:type="dxa"/>
            <w:gridSpan w:val="2"/>
            <w:tcBorders>
              <w:top w:val="nil"/>
              <w:left w:val="nil"/>
              <w:bottom w:val="nil"/>
              <w:right w:val="nil"/>
            </w:tcBorders>
            <w:shd w:val="clear" w:color="auto" w:fill="auto"/>
            <w:vAlign w:val="bottom"/>
          </w:tcPr>
          <w:p w14:paraId="1D6E72B4" w14:textId="77777777" w:rsidR="00214A4C" w:rsidRPr="007B4BF1" w:rsidRDefault="00214A4C" w:rsidP="007060C7">
            <w:pPr>
              <w:spacing w:line="460" w:lineRule="exact"/>
              <w:rPr>
                <w:rFonts w:ascii="Angsana New" w:hAnsi="Angsana New"/>
                <w:b/>
                <w:bCs/>
                <w:sz w:val="26"/>
                <w:szCs w:val="26"/>
              </w:rPr>
            </w:pPr>
          </w:p>
        </w:tc>
        <w:tc>
          <w:tcPr>
            <w:tcW w:w="1504" w:type="dxa"/>
            <w:gridSpan w:val="3"/>
            <w:tcBorders>
              <w:top w:val="nil"/>
              <w:left w:val="nil"/>
              <w:bottom w:val="nil"/>
              <w:right w:val="nil"/>
            </w:tcBorders>
            <w:vAlign w:val="bottom"/>
          </w:tcPr>
          <w:p w14:paraId="31332687" w14:textId="77777777" w:rsidR="00214A4C" w:rsidRPr="007B4BF1" w:rsidRDefault="00214A4C" w:rsidP="007060C7">
            <w:pPr>
              <w:tabs>
                <w:tab w:val="left" w:pos="5026"/>
              </w:tabs>
              <w:spacing w:line="460" w:lineRule="exact"/>
              <w:jc w:val="center"/>
              <w:rPr>
                <w:rFonts w:ascii="Angsana New" w:hAnsi="Angsana New"/>
                <w:sz w:val="26"/>
                <w:szCs w:val="26"/>
              </w:rPr>
            </w:pPr>
            <w:r w:rsidRPr="007B4BF1">
              <w:rPr>
                <w:rFonts w:ascii="Angsana New" w:hAnsi="Angsana New"/>
                <w:szCs w:val="24"/>
              </w:rPr>
              <w:t>Fair value through</w:t>
            </w:r>
          </w:p>
        </w:tc>
        <w:tc>
          <w:tcPr>
            <w:tcW w:w="1701" w:type="dxa"/>
            <w:gridSpan w:val="3"/>
            <w:tcBorders>
              <w:top w:val="nil"/>
              <w:left w:val="nil"/>
              <w:bottom w:val="nil"/>
              <w:right w:val="nil"/>
            </w:tcBorders>
            <w:vAlign w:val="bottom"/>
          </w:tcPr>
          <w:p w14:paraId="1259D94B" w14:textId="77777777" w:rsidR="00214A4C" w:rsidRPr="007B4BF1" w:rsidRDefault="00214A4C" w:rsidP="007060C7">
            <w:pPr>
              <w:tabs>
                <w:tab w:val="left" w:pos="5026"/>
              </w:tabs>
              <w:spacing w:line="460" w:lineRule="exact"/>
              <w:jc w:val="center"/>
              <w:rPr>
                <w:rFonts w:ascii="Angsana New" w:hAnsi="Angsana New"/>
                <w:sz w:val="26"/>
                <w:szCs w:val="26"/>
              </w:rPr>
            </w:pPr>
            <w:r w:rsidRPr="007B4BF1">
              <w:rPr>
                <w:rFonts w:ascii="Angsana New" w:hAnsi="Angsana New"/>
                <w:szCs w:val="24"/>
              </w:rPr>
              <w:t>Fair Value through</w:t>
            </w:r>
          </w:p>
        </w:tc>
        <w:tc>
          <w:tcPr>
            <w:tcW w:w="1560" w:type="dxa"/>
            <w:gridSpan w:val="3"/>
            <w:tcBorders>
              <w:top w:val="nil"/>
              <w:left w:val="nil"/>
              <w:bottom w:val="nil"/>
              <w:right w:val="nil"/>
            </w:tcBorders>
          </w:tcPr>
          <w:p w14:paraId="1BF1DA54" w14:textId="77777777" w:rsidR="00214A4C" w:rsidRPr="007B4BF1" w:rsidRDefault="00214A4C" w:rsidP="007060C7">
            <w:pPr>
              <w:tabs>
                <w:tab w:val="left" w:pos="5026"/>
              </w:tabs>
              <w:spacing w:line="460" w:lineRule="exact"/>
              <w:jc w:val="center"/>
              <w:rPr>
                <w:rFonts w:ascii="Angsana New" w:hAnsi="Angsana New"/>
                <w:sz w:val="26"/>
                <w:szCs w:val="26"/>
              </w:rPr>
            </w:pPr>
          </w:p>
        </w:tc>
        <w:tc>
          <w:tcPr>
            <w:tcW w:w="1418" w:type="dxa"/>
            <w:gridSpan w:val="3"/>
            <w:tcBorders>
              <w:top w:val="nil"/>
              <w:left w:val="nil"/>
              <w:bottom w:val="nil"/>
              <w:right w:val="nil"/>
            </w:tcBorders>
          </w:tcPr>
          <w:p w14:paraId="28519851" w14:textId="77777777" w:rsidR="00214A4C" w:rsidRPr="007B4BF1" w:rsidRDefault="00214A4C" w:rsidP="007060C7">
            <w:pPr>
              <w:tabs>
                <w:tab w:val="left" w:pos="5026"/>
              </w:tabs>
              <w:spacing w:line="460" w:lineRule="exact"/>
              <w:jc w:val="center"/>
              <w:rPr>
                <w:rFonts w:ascii="Angsana New" w:hAnsi="Angsana New"/>
                <w:sz w:val="26"/>
                <w:szCs w:val="26"/>
              </w:rPr>
            </w:pPr>
          </w:p>
        </w:tc>
        <w:tc>
          <w:tcPr>
            <w:tcW w:w="1473" w:type="dxa"/>
            <w:gridSpan w:val="5"/>
            <w:tcBorders>
              <w:top w:val="nil"/>
              <w:left w:val="nil"/>
              <w:bottom w:val="nil"/>
              <w:right w:val="nil"/>
            </w:tcBorders>
          </w:tcPr>
          <w:p w14:paraId="5D4D200F" w14:textId="77777777" w:rsidR="00214A4C" w:rsidRPr="007B4BF1" w:rsidRDefault="00214A4C" w:rsidP="007060C7">
            <w:pPr>
              <w:tabs>
                <w:tab w:val="left" w:pos="5026"/>
              </w:tabs>
              <w:spacing w:line="460" w:lineRule="exact"/>
              <w:jc w:val="center"/>
              <w:rPr>
                <w:rFonts w:ascii="Angsana New" w:hAnsi="Angsana New"/>
                <w:sz w:val="26"/>
                <w:szCs w:val="26"/>
              </w:rPr>
            </w:pPr>
          </w:p>
        </w:tc>
      </w:tr>
      <w:tr w:rsidR="00214A4C" w:rsidRPr="007B4BF1" w14:paraId="29E1C1A0" w14:textId="77777777" w:rsidTr="007060C7">
        <w:trPr>
          <w:trHeight w:val="80"/>
        </w:trPr>
        <w:tc>
          <w:tcPr>
            <w:tcW w:w="2268" w:type="dxa"/>
            <w:gridSpan w:val="2"/>
            <w:tcBorders>
              <w:top w:val="nil"/>
              <w:left w:val="nil"/>
              <w:bottom w:val="nil"/>
              <w:right w:val="nil"/>
            </w:tcBorders>
            <w:shd w:val="clear" w:color="auto" w:fill="auto"/>
            <w:vAlign w:val="bottom"/>
          </w:tcPr>
          <w:p w14:paraId="41AB8435" w14:textId="77777777" w:rsidR="00214A4C" w:rsidRPr="007B4BF1" w:rsidRDefault="00214A4C" w:rsidP="007060C7">
            <w:pPr>
              <w:spacing w:line="460" w:lineRule="exact"/>
              <w:rPr>
                <w:rFonts w:ascii="Angsana New" w:hAnsi="Angsana New"/>
                <w:b/>
                <w:bCs/>
                <w:sz w:val="26"/>
                <w:szCs w:val="26"/>
              </w:rPr>
            </w:pPr>
          </w:p>
        </w:tc>
        <w:tc>
          <w:tcPr>
            <w:tcW w:w="1504" w:type="dxa"/>
            <w:gridSpan w:val="3"/>
            <w:tcBorders>
              <w:top w:val="nil"/>
              <w:left w:val="nil"/>
              <w:bottom w:val="nil"/>
              <w:right w:val="nil"/>
            </w:tcBorders>
            <w:vAlign w:val="bottom"/>
          </w:tcPr>
          <w:p w14:paraId="6BFBBCB1" w14:textId="77777777" w:rsidR="00214A4C" w:rsidRPr="007B4BF1" w:rsidRDefault="00214A4C" w:rsidP="007060C7">
            <w:pPr>
              <w:tabs>
                <w:tab w:val="left" w:pos="5026"/>
              </w:tabs>
              <w:spacing w:line="460" w:lineRule="exact"/>
              <w:jc w:val="center"/>
              <w:rPr>
                <w:rFonts w:ascii="Angsana New" w:hAnsi="Angsana New"/>
                <w:sz w:val="26"/>
                <w:szCs w:val="26"/>
              </w:rPr>
            </w:pPr>
            <w:r w:rsidRPr="007B4BF1">
              <w:rPr>
                <w:rFonts w:ascii="Angsana New" w:hAnsi="Angsana New"/>
                <w:szCs w:val="24"/>
              </w:rPr>
              <w:t>profit or loss</w:t>
            </w:r>
          </w:p>
        </w:tc>
        <w:tc>
          <w:tcPr>
            <w:tcW w:w="1701" w:type="dxa"/>
            <w:gridSpan w:val="3"/>
            <w:tcBorders>
              <w:top w:val="nil"/>
              <w:left w:val="nil"/>
              <w:bottom w:val="nil"/>
              <w:right w:val="nil"/>
            </w:tcBorders>
            <w:vAlign w:val="bottom"/>
          </w:tcPr>
          <w:p w14:paraId="3382D188" w14:textId="77777777" w:rsidR="00214A4C" w:rsidRPr="007B4BF1" w:rsidRDefault="00214A4C" w:rsidP="007060C7">
            <w:pPr>
              <w:tabs>
                <w:tab w:val="left" w:pos="5026"/>
              </w:tabs>
              <w:spacing w:line="460" w:lineRule="exact"/>
              <w:jc w:val="center"/>
              <w:rPr>
                <w:rFonts w:ascii="Angsana New" w:hAnsi="Angsana New"/>
                <w:sz w:val="26"/>
                <w:szCs w:val="26"/>
              </w:rPr>
            </w:pPr>
            <w:r w:rsidRPr="007B4BF1">
              <w:rPr>
                <w:rFonts w:ascii="Angsana New" w:hAnsi="Angsana New"/>
                <w:szCs w:val="24"/>
              </w:rPr>
              <w:t>Other</w:t>
            </w:r>
            <w:r w:rsidRPr="007B4BF1">
              <w:rPr>
                <w:rFonts w:ascii="Angsana New" w:hAnsi="Angsana New"/>
                <w:szCs w:val="24"/>
                <w:cs/>
              </w:rPr>
              <w:t xml:space="preserve"> </w:t>
            </w:r>
            <w:r w:rsidRPr="007B4BF1">
              <w:rPr>
                <w:rFonts w:ascii="Angsana New" w:hAnsi="Angsana New"/>
                <w:szCs w:val="24"/>
              </w:rPr>
              <w:t xml:space="preserve">comprehensive </w:t>
            </w:r>
          </w:p>
        </w:tc>
        <w:tc>
          <w:tcPr>
            <w:tcW w:w="1560" w:type="dxa"/>
            <w:gridSpan w:val="3"/>
            <w:tcBorders>
              <w:top w:val="nil"/>
              <w:left w:val="nil"/>
              <w:bottom w:val="nil"/>
              <w:right w:val="nil"/>
            </w:tcBorders>
          </w:tcPr>
          <w:p w14:paraId="3CAD125E" w14:textId="77777777" w:rsidR="00214A4C" w:rsidRPr="007B4BF1" w:rsidRDefault="00214A4C" w:rsidP="007060C7">
            <w:pPr>
              <w:tabs>
                <w:tab w:val="left" w:pos="5026"/>
              </w:tabs>
              <w:spacing w:line="460" w:lineRule="exact"/>
              <w:jc w:val="center"/>
              <w:rPr>
                <w:rFonts w:ascii="Angsana New" w:hAnsi="Angsana New"/>
                <w:sz w:val="26"/>
                <w:szCs w:val="26"/>
              </w:rPr>
            </w:pPr>
            <w:r w:rsidRPr="007B4BF1">
              <w:rPr>
                <w:rFonts w:ascii="Angsana New" w:hAnsi="Angsana New"/>
                <w:szCs w:val="24"/>
              </w:rPr>
              <w:t>Amortized</w:t>
            </w:r>
          </w:p>
        </w:tc>
        <w:tc>
          <w:tcPr>
            <w:tcW w:w="1418" w:type="dxa"/>
            <w:gridSpan w:val="3"/>
            <w:tcBorders>
              <w:top w:val="nil"/>
              <w:left w:val="nil"/>
              <w:bottom w:val="nil"/>
              <w:right w:val="nil"/>
            </w:tcBorders>
          </w:tcPr>
          <w:p w14:paraId="56A67052" w14:textId="77777777" w:rsidR="00214A4C" w:rsidRPr="007B4BF1" w:rsidRDefault="00214A4C" w:rsidP="007060C7">
            <w:pPr>
              <w:tabs>
                <w:tab w:val="left" w:pos="5026"/>
              </w:tabs>
              <w:spacing w:line="460" w:lineRule="exact"/>
              <w:jc w:val="center"/>
              <w:rPr>
                <w:rFonts w:ascii="Angsana New" w:hAnsi="Angsana New"/>
                <w:sz w:val="26"/>
                <w:szCs w:val="26"/>
              </w:rPr>
            </w:pPr>
          </w:p>
        </w:tc>
        <w:tc>
          <w:tcPr>
            <w:tcW w:w="1473" w:type="dxa"/>
            <w:gridSpan w:val="5"/>
            <w:tcBorders>
              <w:top w:val="nil"/>
              <w:left w:val="nil"/>
              <w:bottom w:val="nil"/>
              <w:right w:val="nil"/>
            </w:tcBorders>
          </w:tcPr>
          <w:p w14:paraId="4A2FE144" w14:textId="77777777" w:rsidR="00214A4C" w:rsidRPr="007B4BF1" w:rsidRDefault="00214A4C" w:rsidP="007060C7">
            <w:pPr>
              <w:tabs>
                <w:tab w:val="left" w:pos="5026"/>
              </w:tabs>
              <w:spacing w:line="460" w:lineRule="exact"/>
              <w:jc w:val="center"/>
              <w:rPr>
                <w:rFonts w:ascii="Angsana New" w:hAnsi="Angsana New"/>
                <w:sz w:val="26"/>
                <w:szCs w:val="26"/>
              </w:rPr>
            </w:pPr>
          </w:p>
        </w:tc>
      </w:tr>
      <w:tr w:rsidR="00214A4C" w:rsidRPr="007B4BF1" w14:paraId="5B71DC62" w14:textId="77777777" w:rsidTr="007060C7">
        <w:trPr>
          <w:trHeight w:val="80"/>
        </w:trPr>
        <w:tc>
          <w:tcPr>
            <w:tcW w:w="2268" w:type="dxa"/>
            <w:gridSpan w:val="2"/>
            <w:tcBorders>
              <w:top w:val="nil"/>
              <w:left w:val="nil"/>
              <w:bottom w:val="nil"/>
              <w:right w:val="nil"/>
            </w:tcBorders>
            <w:shd w:val="clear" w:color="auto" w:fill="auto"/>
            <w:vAlign w:val="bottom"/>
          </w:tcPr>
          <w:p w14:paraId="54CDDB62" w14:textId="77777777" w:rsidR="00214A4C" w:rsidRPr="007B4BF1" w:rsidRDefault="00214A4C" w:rsidP="007060C7">
            <w:pPr>
              <w:spacing w:line="460" w:lineRule="exact"/>
              <w:rPr>
                <w:rFonts w:ascii="Angsana New" w:hAnsi="Angsana New"/>
                <w:b/>
                <w:bCs/>
                <w:sz w:val="26"/>
                <w:szCs w:val="26"/>
              </w:rPr>
            </w:pPr>
          </w:p>
        </w:tc>
        <w:tc>
          <w:tcPr>
            <w:tcW w:w="1504" w:type="dxa"/>
            <w:gridSpan w:val="3"/>
            <w:tcBorders>
              <w:top w:val="nil"/>
              <w:left w:val="nil"/>
              <w:bottom w:val="nil"/>
              <w:right w:val="nil"/>
            </w:tcBorders>
            <w:vAlign w:val="bottom"/>
          </w:tcPr>
          <w:p w14:paraId="78662AA5" w14:textId="77777777" w:rsidR="00214A4C" w:rsidRPr="007B4BF1" w:rsidRDefault="00214A4C" w:rsidP="007060C7">
            <w:pPr>
              <w:pBdr>
                <w:bottom w:val="single" w:sz="4" w:space="1" w:color="auto"/>
              </w:pBdr>
              <w:tabs>
                <w:tab w:val="left" w:pos="5026"/>
              </w:tabs>
              <w:spacing w:line="460" w:lineRule="exact"/>
              <w:jc w:val="center"/>
              <w:rPr>
                <w:rFonts w:ascii="Angsana New" w:hAnsi="Angsana New"/>
                <w:sz w:val="26"/>
                <w:szCs w:val="26"/>
              </w:rPr>
            </w:pPr>
            <w:r w:rsidRPr="007B4BF1">
              <w:rPr>
                <w:rFonts w:ascii="Angsana New" w:hAnsi="Angsana New"/>
                <w:szCs w:val="24"/>
              </w:rPr>
              <w:t>Fair value through</w:t>
            </w:r>
          </w:p>
        </w:tc>
        <w:tc>
          <w:tcPr>
            <w:tcW w:w="1701" w:type="dxa"/>
            <w:gridSpan w:val="3"/>
            <w:tcBorders>
              <w:top w:val="nil"/>
              <w:left w:val="nil"/>
              <w:bottom w:val="nil"/>
              <w:right w:val="nil"/>
            </w:tcBorders>
            <w:vAlign w:val="bottom"/>
          </w:tcPr>
          <w:p w14:paraId="027EF94D" w14:textId="77777777" w:rsidR="00214A4C" w:rsidRPr="007B4BF1" w:rsidRDefault="00214A4C" w:rsidP="007060C7">
            <w:pPr>
              <w:pBdr>
                <w:bottom w:val="single" w:sz="4" w:space="1" w:color="auto"/>
              </w:pBdr>
              <w:tabs>
                <w:tab w:val="left" w:pos="5026"/>
              </w:tabs>
              <w:spacing w:line="460" w:lineRule="exact"/>
              <w:jc w:val="center"/>
              <w:rPr>
                <w:rFonts w:ascii="Angsana New" w:hAnsi="Angsana New"/>
                <w:sz w:val="26"/>
                <w:szCs w:val="26"/>
              </w:rPr>
            </w:pPr>
            <w:r w:rsidRPr="007B4BF1">
              <w:rPr>
                <w:rFonts w:ascii="Angsana New" w:hAnsi="Angsana New"/>
                <w:szCs w:val="24"/>
              </w:rPr>
              <w:t>income</w:t>
            </w:r>
          </w:p>
        </w:tc>
        <w:tc>
          <w:tcPr>
            <w:tcW w:w="1560" w:type="dxa"/>
            <w:gridSpan w:val="3"/>
            <w:tcBorders>
              <w:top w:val="nil"/>
              <w:left w:val="nil"/>
              <w:bottom w:val="nil"/>
              <w:right w:val="nil"/>
            </w:tcBorders>
            <w:vAlign w:val="bottom"/>
          </w:tcPr>
          <w:p w14:paraId="5C2EAE1A" w14:textId="77777777" w:rsidR="00214A4C" w:rsidRPr="007B4BF1" w:rsidRDefault="00214A4C" w:rsidP="007060C7">
            <w:pPr>
              <w:pBdr>
                <w:bottom w:val="single" w:sz="4" w:space="1" w:color="auto"/>
              </w:pBdr>
              <w:tabs>
                <w:tab w:val="left" w:pos="5026"/>
              </w:tabs>
              <w:spacing w:line="460" w:lineRule="exact"/>
              <w:jc w:val="center"/>
              <w:rPr>
                <w:rFonts w:ascii="Angsana New" w:hAnsi="Angsana New"/>
                <w:sz w:val="26"/>
                <w:szCs w:val="26"/>
              </w:rPr>
            </w:pPr>
            <w:r w:rsidRPr="007B4BF1">
              <w:rPr>
                <w:rFonts w:ascii="Angsana New" w:hAnsi="Angsana New"/>
                <w:szCs w:val="24"/>
              </w:rPr>
              <w:t>Cost</w:t>
            </w:r>
          </w:p>
        </w:tc>
        <w:tc>
          <w:tcPr>
            <w:tcW w:w="1418" w:type="dxa"/>
            <w:gridSpan w:val="3"/>
            <w:tcBorders>
              <w:top w:val="nil"/>
              <w:left w:val="nil"/>
              <w:bottom w:val="nil"/>
              <w:right w:val="nil"/>
            </w:tcBorders>
            <w:vAlign w:val="bottom"/>
          </w:tcPr>
          <w:p w14:paraId="05D9FEF5" w14:textId="77777777" w:rsidR="00214A4C" w:rsidRPr="007B4BF1" w:rsidRDefault="00214A4C" w:rsidP="007060C7">
            <w:pPr>
              <w:pBdr>
                <w:bottom w:val="single" w:sz="4" w:space="1" w:color="auto"/>
              </w:pBdr>
              <w:tabs>
                <w:tab w:val="left" w:pos="5026"/>
              </w:tabs>
              <w:spacing w:line="460" w:lineRule="exact"/>
              <w:jc w:val="center"/>
              <w:rPr>
                <w:rFonts w:ascii="Angsana New" w:hAnsi="Angsana New"/>
                <w:sz w:val="26"/>
                <w:szCs w:val="26"/>
              </w:rPr>
            </w:pPr>
            <w:r w:rsidRPr="007B4BF1">
              <w:rPr>
                <w:rFonts w:ascii="Angsana New" w:hAnsi="Angsana New"/>
                <w:szCs w:val="24"/>
              </w:rPr>
              <w:t>Total</w:t>
            </w:r>
          </w:p>
        </w:tc>
        <w:tc>
          <w:tcPr>
            <w:tcW w:w="1473" w:type="dxa"/>
            <w:gridSpan w:val="5"/>
            <w:tcBorders>
              <w:top w:val="nil"/>
              <w:left w:val="nil"/>
              <w:bottom w:val="nil"/>
              <w:right w:val="nil"/>
            </w:tcBorders>
            <w:vAlign w:val="bottom"/>
          </w:tcPr>
          <w:p w14:paraId="1716A984" w14:textId="77777777" w:rsidR="00214A4C" w:rsidRPr="007B4BF1" w:rsidRDefault="00214A4C" w:rsidP="007060C7">
            <w:pPr>
              <w:pBdr>
                <w:bottom w:val="single" w:sz="4" w:space="1" w:color="auto"/>
              </w:pBdr>
              <w:tabs>
                <w:tab w:val="left" w:pos="5026"/>
              </w:tabs>
              <w:spacing w:line="460" w:lineRule="exact"/>
              <w:jc w:val="center"/>
              <w:rPr>
                <w:rFonts w:ascii="Angsana New" w:hAnsi="Angsana New"/>
                <w:sz w:val="26"/>
                <w:szCs w:val="26"/>
              </w:rPr>
            </w:pPr>
          </w:p>
        </w:tc>
      </w:tr>
      <w:tr w:rsidR="00214A4C" w:rsidRPr="007B4BF1" w14:paraId="7E3B0E94" w14:textId="77777777" w:rsidTr="007060C7">
        <w:trPr>
          <w:trHeight w:val="73"/>
        </w:trPr>
        <w:tc>
          <w:tcPr>
            <w:tcW w:w="2268" w:type="dxa"/>
            <w:gridSpan w:val="2"/>
            <w:tcBorders>
              <w:top w:val="nil"/>
              <w:left w:val="nil"/>
              <w:bottom w:val="nil"/>
              <w:right w:val="nil"/>
            </w:tcBorders>
            <w:shd w:val="clear" w:color="auto" w:fill="auto"/>
            <w:vAlign w:val="bottom"/>
          </w:tcPr>
          <w:p w14:paraId="3A20749E" w14:textId="77777777" w:rsidR="00214A4C" w:rsidRPr="007B4BF1" w:rsidRDefault="00214A4C" w:rsidP="007060C7">
            <w:pPr>
              <w:spacing w:line="460" w:lineRule="exact"/>
              <w:rPr>
                <w:rFonts w:ascii="Angsana New" w:hAnsi="Angsana New"/>
                <w:b/>
                <w:bCs/>
                <w:sz w:val="26"/>
                <w:szCs w:val="26"/>
              </w:rPr>
            </w:pPr>
            <w:r w:rsidRPr="007B4BF1">
              <w:rPr>
                <w:rFonts w:ascii="Angsana New" w:hAnsi="Angsana New"/>
                <w:b/>
                <w:bCs/>
                <w:sz w:val="26"/>
                <w:szCs w:val="26"/>
              </w:rPr>
              <w:t>Financial asset</w:t>
            </w:r>
          </w:p>
        </w:tc>
        <w:tc>
          <w:tcPr>
            <w:tcW w:w="1504" w:type="dxa"/>
            <w:gridSpan w:val="3"/>
            <w:tcBorders>
              <w:top w:val="nil"/>
              <w:left w:val="nil"/>
              <w:bottom w:val="nil"/>
              <w:right w:val="nil"/>
            </w:tcBorders>
            <w:shd w:val="clear" w:color="auto" w:fill="auto"/>
            <w:vAlign w:val="bottom"/>
          </w:tcPr>
          <w:p w14:paraId="0A26A326" w14:textId="77777777" w:rsidR="00214A4C" w:rsidRPr="007B4BF1" w:rsidRDefault="00214A4C" w:rsidP="007060C7">
            <w:pPr>
              <w:tabs>
                <w:tab w:val="left" w:pos="5026"/>
              </w:tabs>
              <w:spacing w:line="460" w:lineRule="exact"/>
              <w:jc w:val="right"/>
              <w:rPr>
                <w:rFonts w:ascii="Angsana New" w:hAnsi="Angsana New"/>
                <w:sz w:val="26"/>
                <w:szCs w:val="26"/>
              </w:rPr>
            </w:pPr>
          </w:p>
        </w:tc>
        <w:tc>
          <w:tcPr>
            <w:tcW w:w="1701" w:type="dxa"/>
            <w:gridSpan w:val="3"/>
            <w:tcBorders>
              <w:top w:val="nil"/>
              <w:left w:val="nil"/>
              <w:bottom w:val="nil"/>
              <w:right w:val="nil"/>
            </w:tcBorders>
            <w:shd w:val="clear" w:color="auto" w:fill="auto"/>
            <w:vAlign w:val="bottom"/>
          </w:tcPr>
          <w:p w14:paraId="074DA2CE" w14:textId="77777777" w:rsidR="00214A4C" w:rsidRPr="007B4BF1" w:rsidRDefault="00214A4C" w:rsidP="007060C7">
            <w:pPr>
              <w:tabs>
                <w:tab w:val="left" w:pos="5026"/>
              </w:tabs>
              <w:spacing w:line="460" w:lineRule="exact"/>
              <w:jc w:val="right"/>
              <w:rPr>
                <w:rFonts w:ascii="Angsana New" w:hAnsi="Angsana New"/>
                <w:sz w:val="26"/>
                <w:szCs w:val="26"/>
              </w:rPr>
            </w:pPr>
          </w:p>
        </w:tc>
        <w:tc>
          <w:tcPr>
            <w:tcW w:w="1560" w:type="dxa"/>
            <w:gridSpan w:val="3"/>
            <w:tcBorders>
              <w:top w:val="nil"/>
              <w:left w:val="nil"/>
              <w:bottom w:val="nil"/>
              <w:right w:val="nil"/>
            </w:tcBorders>
            <w:shd w:val="clear" w:color="auto" w:fill="auto"/>
            <w:vAlign w:val="bottom"/>
          </w:tcPr>
          <w:p w14:paraId="486B5C94" w14:textId="77777777" w:rsidR="00214A4C" w:rsidRPr="007B4BF1" w:rsidRDefault="00214A4C" w:rsidP="007060C7">
            <w:pPr>
              <w:tabs>
                <w:tab w:val="left" w:pos="5026"/>
              </w:tabs>
              <w:spacing w:line="460" w:lineRule="exact"/>
              <w:jc w:val="right"/>
              <w:rPr>
                <w:rFonts w:ascii="Angsana New" w:hAnsi="Angsana New"/>
                <w:sz w:val="26"/>
                <w:szCs w:val="26"/>
              </w:rPr>
            </w:pPr>
          </w:p>
        </w:tc>
        <w:tc>
          <w:tcPr>
            <w:tcW w:w="1418" w:type="dxa"/>
            <w:gridSpan w:val="3"/>
            <w:tcBorders>
              <w:top w:val="nil"/>
              <w:left w:val="nil"/>
              <w:bottom w:val="nil"/>
              <w:right w:val="nil"/>
            </w:tcBorders>
            <w:vAlign w:val="bottom"/>
          </w:tcPr>
          <w:p w14:paraId="59CB65E4" w14:textId="77777777" w:rsidR="00214A4C" w:rsidRPr="007B4BF1" w:rsidRDefault="00214A4C" w:rsidP="007060C7">
            <w:pPr>
              <w:tabs>
                <w:tab w:val="left" w:pos="5026"/>
              </w:tabs>
              <w:spacing w:line="460" w:lineRule="exact"/>
              <w:jc w:val="right"/>
              <w:rPr>
                <w:rFonts w:ascii="Angsana New" w:hAnsi="Angsana New"/>
                <w:sz w:val="26"/>
                <w:szCs w:val="26"/>
              </w:rPr>
            </w:pPr>
          </w:p>
        </w:tc>
        <w:tc>
          <w:tcPr>
            <w:tcW w:w="1473" w:type="dxa"/>
            <w:gridSpan w:val="5"/>
            <w:tcBorders>
              <w:top w:val="nil"/>
              <w:left w:val="nil"/>
              <w:bottom w:val="nil"/>
              <w:right w:val="nil"/>
            </w:tcBorders>
            <w:vAlign w:val="bottom"/>
          </w:tcPr>
          <w:p w14:paraId="6B10CAA5" w14:textId="77777777" w:rsidR="00214A4C" w:rsidRPr="007B4BF1" w:rsidRDefault="00214A4C" w:rsidP="007060C7">
            <w:pPr>
              <w:tabs>
                <w:tab w:val="left" w:pos="5026"/>
              </w:tabs>
              <w:spacing w:line="460" w:lineRule="exact"/>
              <w:jc w:val="right"/>
              <w:rPr>
                <w:rFonts w:ascii="Angsana New" w:hAnsi="Angsana New"/>
                <w:sz w:val="26"/>
                <w:szCs w:val="26"/>
              </w:rPr>
            </w:pPr>
          </w:p>
        </w:tc>
      </w:tr>
      <w:tr w:rsidR="00214A4C" w:rsidRPr="007B4BF1" w14:paraId="0CB9D178" w14:textId="77777777" w:rsidTr="007060C7">
        <w:trPr>
          <w:trHeight w:val="80"/>
        </w:trPr>
        <w:tc>
          <w:tcPr>
            <w:tcW w:w="2268" w:type="dxa"/>
            <w:gridSpan w:val="2"/>
            <w:tcBorders>
              <w:top w:val="nil"/>
              <w:left w:val="nil"/>
              <w:bottom w:val="nil"/>
              <w:right w:val="nil"/>
            </w:tcBorders>
            <w:shd w:val="clear" w:color="auto" w:fill="auto"/>
            <w:vAlign w:val="bottom"/>
          </w:tcPr>
          <w:p w14:paraId="3AAB40AC" w14:textId="77777777" w:rsidR="00214A4C" w:rsidRPr="007B4BF1" w:rsidRDefault="00214A4C" w:rsidP="007060C7">
            <w:pPr>
              <w:spacing w:line="460" w:lineRule="exact"/>
              <w:rPr>
                <w:rFonts w:ascii="Angsana New" w:hAnsi="Angsana New"/>
                <w:sz w:val="26"/>
                <w:szCs w:val="26"/>
              </w:rPr>
            </w:pPr>
            <w:r w:rsidRPr="007B4BF1">
              <w:rPr>
                <w:rFonts w:ascii="Angsana New" w:hAnsi="Angsana New"/>
                <w:sz w:val="26"/>
                <w:szCs w:val="26"/>
              </w:rPr>
              <w:t>Cash and cash equivalents</w:t>
            </w:r>
          </w:p>
        </w:tc>
        <w:tc>
          <w:tcPr>
            <w:tcW w:w="1504" w:type="dxa"/>
            <w:gridSpan w:val="3"/>
            <w:tcBorders>
              <w:top w:val="nil"/>
              <w:left w:val="nil"/>
              <w:bottom w:val="nil"/>
              <w:right w:val="nil"/>
            </w:tcBorders>
          </w:tcPr>
          <w:p w14:paraId="56DCD888"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w:t>
            </w:r>
          </w:p>
        </w:tc>
        <w:tc>
          <w:tcPr>
            <w:tcW w:w="1701" w:type="dxa"/>
            <w:gridSpan w:val="3"/>
            <w:tcBorders>
              <w:top w:val="nil"/>
              <w:left w:val="nil"/>
              <w:bottom w:val="nil"/>
              <w:right w:val="nil"/>
            </w:tcBorders>
          </w:tcPr>
          <w:p w14:paraId="716BAF45"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w:t>
            </w:r>
          </w:p>
        </w:tc>
        <w:tc>
          <w:tcPr>
            <w:tcW w:w="1560" w:type="dxa"/>
            <w:gridSpan w:val="3"/>
            <w:tcBorders>
              <w:top w:val="nil"/>
              <w:left w:val="nil"/>
              <w:bottom w:val="nil"/>
              <w:right w:val="nil"/>
            </w:tcBorders>
          </w:tcPr>
          <w:p w14:paraId="4B2FF06A"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237,149,165.58</w:t>
            </w:r>
          </w:p>
        </w:tc>
        <w:tc>
          <w:tcPr>
            <w:tcW w:w="1418" w:type="dxa"/>
            <w:gridSpan w:val="3"/>
            <w:tcBorders>
              <w:top w:val="nil"/>
              <w:left w:val="nil"/>
              <w:bottom w:val="nil"/>
              <w:right w:val="nil"/>
            </w:tcBorders>
          </w:tcPr>
          <w:p w14:paraId="0926E036"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237,149,165.58</w:t>
            </w:r>
          </w:p>
        </w:tc>
        <w:tc>
          <w:tcPr>
            <w:tcW w:w="1473" w:type="dxa"/>
            <w:gridSpan w:val="5"/>
            <w:tcBorders>
              <w:top w:val="nil"/>
              <w:left w:val="nil"/>
              <w:bottom w:val="nil"/>
              <w:right w:val="nil"/>
            </w:tcBorders>
          </w:tcPr>
          <w:p w14:paraId="337438F5" w14:textId="77777777" w:rsidR="00214A4C" w:rsidRPr="007B4BF1" w:rsidRDefault="00214A4C" w:rsidP="007060C7">
            <w:pPr>
              <w:tabs>
                <w:tab w:val="left" w:pos="5026"/>
              </w:tabs>
              <w:spacing w:line="460" w:lineRule="exact"/>
              <w:jc w:val="right"/>
              <w:rPr>
                <w:rFonts w:ascii="Angsana New" w:hAnsi="Angsana New"/>
                <w:cs/>
              </w:rPr>
            </w:pPr>
            <w:r w:rsidRPr="007B4BF1">
              <w:rPr>
                <w:rFonts w:ascii="Angsana New" w:hAnsi="Angsana New"/>
                <w:szCs w:val="24"/>
              </w:rPr>
              <w:t>237,149,165.58</w:t>
            </w:r>
          </w:p>
        </w:tc>
      </w:tr>
      <w:tr w:rsidR="00214A4C" w:rsidRPr="007B4BF1" w14:paraId="4CF02F1E" w14:textId="77777777" w:rsidTr="007060C7">
        <w:trPr>
          <w:trHeight w:val="80"/>
        </w:trPr>
        <w:tc>
          <w:tcPr>
            <w:tcW w:w="2268" w:type="dxa"/>
            <w:gridSpan w:val="2"/>
            <w:tcBorders>
              <w:top w:val="nil"/>
              <w:left w:val="nil"/>
              <w:bottom w:val="nil"/>
              <w:right w:val="nil"/>
            </w:tcBorders>
            <w:shd w:val="clear" w:color="auto" w:fill="auto"/>
            <w:vAlign w:val="bottom"/>
          </w:tcPr>
          <w:p w14:paraId="4FA5A07D" w14:textId="77777777" w:rsidR="00214A4C" w:rsidRPr="007B4BF1" w:rsidRDefault="00214A4C" w:rsidP="007060C7">
            <w:pPr>
              <w:spacing w:line="460" w:lineRule="exact"/>
              <w:rPr>
                <w:rFonts w:ascii="Angsana New" w:hAnsi="Angsana New"/>
                <w:sz w:val="26"/>
                <w:szCs w:val="26"/>
              </w:rPr>
            </w:pPr>
            <w:r w:rsidRPr="007B4BF1">
              <w:rPr>
                <w:rFonts w:ascii="Angsana New" w:hAnsi="Angsana New"/>
                <w:sz w:val="26"/>
                <w:szCs w:val="26"/>
              </w:rPr>
              <w:t>Other current receivables</w:t>
            </w:r>
          </w:p>
        </w:tc>
        <w:tc>
          <w:tcPr>
            <w:tcW w:w="1504" w:type="dxa"/>
            <w:gridSpan w:val="3"/>
            <w:tcBorders>
              <w:top w:val="nil"/>
              <w:left w:val="nil"/>
              <w:bottom w:val="nil"/>
              <w:right w:val="nil"/>
            </w:tcBorders>
          </w:tcPr>
          <w:p w14:paraId="200AC895"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w:t>
            </w:r>
          </w:p>
        </w:tc>
        <w:tc>
          <w:tcPr>
            <w:tcW w:w="1701" w:type="dxa"/>
            <w:gridSpan w:val="3"/>
            <w:tcBorders>
              <w:top w:val="nil"/>
              <w:left w:val="nil"/>
              <w:bottom w:val="nil"/>
              <w:right w:val="nil"/>
            </w:tcBorders>
          </w:tcPr>
          <w:p w14:paraId="58BDC88E"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w:t>
            </w:r>
          </w:p>
        </w:tc>
        <w:tc>
          <w:tcPr>
            <w:tcW w:w="1560" w:type="dxa"/>
            <w:gridSpan w:val="3"/>
            <w:tcBorders>
              <w:top w:val="nil"/>
              <w:left w:val="nil"/>
              <w:bottom w:val="nil"/>
              <w:right w:val="nil"/>
            </w:tcBorders>
            <w:vAlign w:val="bottom"/>
          </w:tcPr>
          <w:p w14:paraId="03C3D3EB"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60,027,572.28</w:t>
            </w:r>
          </w:p>
        </w:tc>
        <w:tc>
          <w:tcPr>
            <w:tcW w:w="1418" w:type="dxa"/>
            <w:gridSpan w:val="3"/>
            <w:tcBorders>
              <w:top w:val="nil"/>
              <w:left w:val="nil"/>
              <w:bottom w:val="nil"/>
              <w:right w:val="nil"/>
            </w:tcBorders>
            <w:vAlign w:val="bottom"/>
          </w:tcPr>
          <w:p w14:paraId="0AA59A2B"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60,027,572.28</w:t>
            </w:r>
          </w:p>
        </w:tc>
        <w:tc>
          <w:tcPr>
            <w:tcW w:w="1473" w:type="dxa"/>
            <w:gridSpan w:val="5"/>
            <w:tcBorders>
              <w:top w:val="nil"/>
              <w:left w:val="nil"/>
              <w:bottom w:val="nil"/>
              <w:right w:val="nil"/>
            </w:tcBorders>
            <w:vAlign w:val="bottom"/>
          </w:tcPr>
          <w:p w14:paraId="0E181527" w14:textId="77777777" w:rsidR="00214A4C" w:rsidRPr="007B4BF1" w:rsidRDefault="00214A4C" w:rsidP="007060C7">
            <w:pPr>
              <w:tabs>
                <w:tab w:val="left" w:pos="5026"/>
              </w:tabs>
              <w:spacing w:line="460" w:lineRule="exact"/>
              <w:jc w:val="right"/>
              <w:rPr>
                <w:rFonts w:ascii="Angsana New" w:hAnsi="Angsana New"/>
                <w:cs/>
              </w:rPr>
            </w:pPr>
            <w:r w:rsidRPr="007B4BF1">
              <w:rPr>
                <w:rFonts w:ascii="Angsana New" w:hAnsi="Angsana New"/>
                <w:szCs w:val="24"/>
              </w:rPr>
              <w:t>60,027,572.28</w:t>
            </w:r>
          </w:p>
        </w:tc>
      </w:tr>
      <w:tr w:rsidR="00214A4C" w:rsidRPr="007B4BF1" w14:paraId="33F00C68" w14:textId="77777777" w:rsidTr="007060C7">
        <w:trPr>
          <w:trHeight w:val="80"/>
        </w:trPr>
        <w:tc>
          <w:tcPr>
            <w:tcW w:w="2268" w:type="dxa"/>
            <w:gridSpan w:val="2"/>
            <w:tcBorders>
              <w:top w:val="nil"/>
              <w:left w:val="nil"/>
              <w:bottom w:val="nil"/>
              <w:right w:val="nil"/>
            </w:tcBorders>
            <w:shd w:val="clear" w:color="auto" w:fill="auto"/>
            <w:vAlign w:val="bottom"/>
          </w:tcPr>
          <w:p w14:paraId="354C6359" w14:textId="77777777" w:rsidR="00214A4C" w:rsidRPr="007B4BF1" w:rsidRDefault="00214A4C" w:rsidP="007060C7">
            <w:pPr>
              <w:spacing w:line="460" w:lineRule="exact"/>
              <w:rPr>
                <w:rFonts w:ascii="Angsana New" w:hAnsi="Angsana New"/>
                <w:sz w:val="26"/>
                <w:szCs w:val="26"/>
              </w:rPr>
            </w:pPr>
            <w:r w:rsidRPr="007B4BF1">
              <w:rPr>
                <w:rFonts w:ascii="Angsana New" w:hAnsi="Angsana New"/>
                <w:sz w:val="26"/>
                <w:szCs w:val="26"/>
              </w:rPr>
              <w:t>Loans to related parties</w:t>
            </w:r>
          </w:p>
        </w:tc>
        <w:tc>
          <w:tcPr>
            <w:tcW w:w="1504" w:type="dxa"/>
            <w:gridSpan w:val="3"/>
            <w:tcBorders>
              <w:top w:val="nil"/>
              <w:left w:val="nil"/>
              <w:bottom w:val="nil"/>
              <w:right w:val="nil"/>
            </w:tcBorders>
          </w:tcPr>
          <w:p w14:paraId="4E8C11D1"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w:t>
            </w:r>
          </w:p>
        </w:tc>
        <w:tc>
          <w:tcPr>
            <w:tcW w:w="1701" w:type="dxa"/>
            <w:gridSpan w:val="3"/>
            <w:tcBorders>
              <w:top w:val="nil"/>
              <w:left w:val="nil"/>
              <w:bottom w:val="nil"/>
              <w:right w:val="nil"/>
            </w:tcBorders>
          </w:tcPr>
          <w:p w14:paraId="6E945983"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w:t>
            </w:r>
          </w:p>
        </w:tc>
        <w:tc>
          <w:tcPr>
            <w:tcW w:w="1560" w:type="dxa"/>
            <w:gridSpan w:val="3"/>
            <w:tcBorders>
              <w:top w:val="nil"/>
              <w:left w:val="nil"/>
              <w:bottom w:val="nil"/>
              <w:right w:val="nil"/>
            </w:tcBorders>
          </w:tcPr>
          <w:p w14:paraId="4C3AE795"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938,200,000.00</w:t>
            </w:r>
          </w:p>
        </w:tc>
        <w:tc>
          <w:tcPr>
            <w:tcW w:w="1418" w:type="dxa"/>
            <w:gridSpan w:val="3"/>
            <w:tcBorders>
              <w:top w:val="nil"/>
              <w:left w:val="nil"/>
              <w:bottom w:val="nil"/>
              <w:right w:val="nil"/>
            </w:tcBorders>
          </w:tcPr>
          <w:p w14:paraId="0AD315AD"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938,200,000.00</w:t>
            </w:r>
          </w:p>
        </w:tc>
        <w:tc>
          <w:tcPr>
            <w:tcW w:w="1473" w:type="dxa"/>
            <w:gridSpan w:val="5"/>
            <w:tcBorders>
              <w:top w:val="nil"/>
              <w:left w:val="nil"/>
              <w:bottom w:val="nil"/>
              <w:right w:val="nil"/>
            </w:tcBorders>
          </w:tcPr>
          <w:p w14:paraId="5EF33974" w14:textId="77777777" w:rsidR="00214A4C" w:rsidRPr="007B4BF1" w:rsidRDefault="00214A4C" w:rsidP="007060C7">
            <w:pPr>
              <w:tabs>
                <w:tab w:val="left" w:pos="5026"/>
              </w:tabs>
              <w:spacing w:line="460" w:lineRule="exact"/>
              <w:jc w:val="right"/>
              <w:rPr>
                <w:rFonts w:ascii="Angsana New" w:hAnsi="Angsana New"/>
                <w:cs/>
              </w:rPr>
            </w:pPr>
            <w:r w:rsidRPr="007B4BF1">
              <w:rPr>
                <w:rFonts w:ascii="Angsana New" w:hAnsi="Angsana New"/>
                <w:szCs w:val="24"/>
              </w:rPr>
              <w:t>938,200,000.00</w:t>
            </w:r>
          </w:p>
        </w:tc>
      </w:tr>
      <w:tr w:rsidR="00214A4C" w:rsidRPr="007B4BF1" w14:paraId="28E5A0DA" w14:textId="77777777" w:rsidTr="007060C7">
        <w:trPr>
          <w:trHeight w:val="80"/>
        </w:trPr>
        <w:tc>
          <w:tcPr>
            <w:tcW w:w="2268" w:type="dxa"/>
            <w:gridSpan w:val="2"/>
            <w:tcBorders>
              <w:top w:val="nil"/>
              <w:left w:val="nil"/>
              <w:bottom w:val="nil"/>
              <w:right w:val="nil"/>
            </w:tcBorders>
            <w:shd w:val="clear" w:color="auto" w:fill="auto"/>
            <w:vAlign w:val="bottom"/>
          </w:tcPr>
          <w:p w14:paraId="1B18AF86" w14:textId="77777777" w:rsidR="00214A4C" w:rsidRPr="007B4BF1" w:rsidRDefault="00214A4C" w:rsidP="007060C7">
            <w:pPr>
              <w:spacing w:line="460" w:lineRule="exact"/>
              <w:rPr>
                <w:rFonts w:ascii="Angsana New" w:hAnsi="Angsana New"/>
                <w:sz w:val="26"/>
                <w:szCs w:val="26"/>
              </w:rPr>
            </w:pPr>
            <w:proofErr w:type="gramStart"/>
            <w:r w:rsidRPr="007B4BF1">
              <w:rPr>
                <w:rFonts w:ascii="Angsana New" w:hAnsi="Angsana New"/>
                <w:sz w:val="26"/>
                <w:szCs w:val="26"/>
              </w:rPr>
              <w:t>Other</w:t>
            </w:r>
            <w:proofErr w:type="gramEnd"/>
            <w:r w:rsidRPr="007B4BF1">
              <w:rPr>
                <w:rFonts w:ascii="Angsana New" w:hAnsi="Angsana New"/>
                <w:sz w:val="26"/>
                <w:szCs w:val="26"/>
              </w:rPr>
              <w:t xml:space="preserve"> current financial asset</w:t>
            </w:r>
          </w:p>
        </w:tc>
        <w:tc>
          <w:tcPr>
            <w:tcW w:w="1504" w:type="dxa"/>
            <w:gridSpan w:val="3"/>
            <w:tcBorders>
              <w:top w:val="nil"/>
              <w:left w:val="nil"/>
              <w:bottom w:val="nil"/>
              <w:right w:val="nil"/>
            </w:tcBorders>
          </w:tcPr>
          <w:p w14:paraId="1D1274EF" w14:textId="77777777" w:rsidR="00214A4C" w:rsidRPr="007B4BF1" w:rsidRDefault="00214A4C" w:rsidP="007060C7">
            <w:pPr>
              <w:pBdr>
                <w:bottom w:val="single" w:sz="4" w:space="1" w:color="auto"/>
              </w:pBdr>
              <w:tabs>
                <w:tab w:val="left" w:pos="1220"/>
                <w:tab w:val="left" w:pos="5026"/>
              </w:tabs>
              <w:spacing w:line="460" w:lineRule="exact"/>
              <w:ind w:left="78"/>
              <w:jc w:val="right"/>
              <w:rPr>
                <w:rFonts w:ascii="Angsana New" w:hAnsi="Angsana New"/>
                <w:sz w:val="26"/>
                <w:szCs w:val="26"/>
                <w:cs/>
              </w:rPr>
            </w:pPr>
            <w:r w:rsidRPr="007B4BF1">
              <w:rPr>
                <w:rFonts w:ascii="Angsana New" w:hAnsi="Angsana New"/>
                <w:szCs w:val="24"/>
              </w:rPr>
              <w:t>345,877.21</w:t>
            </w:r>
          </w:p>
        </w:tc>
        <w:tc>
          <w:tcPr>
            <w:tcW w:w="1701" w:type="dxa"/>
            <w:gridSpan w:val="3"/>
            <w:tcBorders>
              <w:top w:val="nil"/>
              <w:left w:val="nil"/>
              <w:bottom w:val="nil"/>
              <w:right w:val="nil"/>
            </w:tcBorders>
          </w:tcPr>
          <w:p w14:paraId="681CB2B6" w14:textId="77777777" w:rsidR="00214A4C" w:rsidRPr="007B4BF1" w:rsidRDefault="00214A4C" w:rsidP="007060C7">
            <w:pPr>
              <w:pBdr>
                <w:bottom w:val="single" w:sz="4" w:space="1" w:color="auto"/>
              </w:pBdr>
              <w:tabs>
                <w:tab w:val="left" w:pos="5026"/>
              </w:tabs>
              <w:spacing w:line="460" w:lineRule="exact"/>
              <w:jc w:val="right"/>
              <w:rPr>
                <w:rFonts w:ascii="Angsana New" w:hAnsi="Angsana New"/>
                <w:sz w:val="26"/>
                <w:szCs w:val="26"/>
                <w:cs/>
              </w:rPr>
            </w:pPr>
            <w:r w:rsidRPr="007B4BF1">
              <w:rPr>
                <w:rFonts w:ascii="Angsana New" w:hAnsi="Angsana New"/>
                <w:szCs w:val="24"/>
              </w:rPr>
              <w:t>-</w:t>
            </w:r>
          </w:p>
        </w:tc>
        <w:tc>
          <w:tcPr>
            <w:tcW w:w="1560" w:type="dxa"/>
            <w:gridSpan w:val="3"/>
            <w:tcBorders>
              <w:top w:val="nil"/>
              <w:left w:val="nil"/>
              <w:bottom w:val="nil"/>
              <w:right w:val="nil"/>
            </w:tcBorders>
          </w:tcPr>
          <w:p w14:paraId="3000F1AB" w14:textId="77777777" w:rsidR="00214A4C" w:rsidRPr="007B4BF1" w:rsidRDefault="00214A4C" w:rsidP="007060C7">
            <w:pPr>
              <w:pBdr>
                <w:bottom w:val="single" w:sz="4" w:space="1" w:color="auto"/>
              </w:pBdr>
              <w:tabs>
                <w:tab w:val="left" w:pos="5026"/>
              </w:tabs>
              <w:spacing w:line="460" w:lineRule="exact"/>
              <w:jc w:val="right"/>
              <w:rPr>
                <w:rFonts w:ascii="Angsana New" w:hAnsi="Angsana New"/>
                <w:sz w:val="26"/>
                <w:szCs w:val="26"/>
              </w:rPr>
            </w:pPr>
            <w:r w:rsidRPr="007B4BF1">
              <w:rPr>
                <w:rFonts w:ascii="Angsana New" w:hAnsi="Angsana New"/>
                <w:szCs w:val="24"/>
              </w:rPr>
              <w:t>36,795.15</w:t>
            </w:r>
          </w:p>
        </w:tc>
        <w:tc>
          <w:tcPr>
            <w:tcW w:w="1418" w:type="dxa"/>
            <w:gridSpan w:val="3"/>
            <w:tcBorders>
              <w:top w:val="nil"/>
              <w:left w:val="nil"/>
              <w:bottom w:val="nil"/>
              <w:right w:val="nil"/>
            </w:tcBorders>
          </w:tcPr>
          <w:p w14:paraId="2F440922" w14:textId="77777777" w:rsidR="00214A4C" w:rsidRPr="007B4BF1" w:rsidRDefault="00214A4C" w:rsidP="007060C7">
            <w:pPr>
              <w:pBdr>
                <w:bottom w:val="single" w:sz="4" w:space="1" w:color="auto"/>
              </w:pBdr>
              <w:tabs>
                <w:tab w:val="left" w:pos="5026"/>
              </w:tabs>
              <w:spacing w:line="460" w:lineRule="exact"/>
              <w:jc w:val="right"/>
              <w:rPr>
                <w:rFonts w:ascii="Angsana New" w:hAnsi="Angsana New"/>
                <w:sz w:val="26"/>
                <w:szCs w:val="26"/>
              </w:rPr>
            </w:pPr>
            <w:r w:rsidRPr="007B4BF1">
              <w:rPr>
                <w:rFonts w:ascii="Angsana New" w:hAnsi="Angsana New"/>
                <w:szCs w:val="24"/>
              </w:rPr>
              <w:t>382,672.36</w:t>
            </w:r>
          </w:p>
        </w:tc>
        <w:tc>
          <w:tcPr>
            <w:tcW w:w="1473" w:type="dxa"/>
            <w:gridSpan w:val="5"/>
            <w:tcBorders>
              <w:top w:val="nil"/>
              <w:left w:val="nil"/>
              <w:bottom w:val="nil"/>
              <w:right w:val="nil"/>
            </w:tcBorders>
          </w:tcPr>
          <w:p w14:paraId="601F3949" w14:textId="77777777" w:rsidR="00214A4C" w:rsidRPr="007B4BF1" w:rsidRDefault="00214A4C" w:rsidP="007060C7">
            <w:pPr>
              <w:pBdr>
                <w:bottom w:val="single" w:sz="4" w:space="1" w:color="auto"/>
              </w:pBdr>
              <w:tabs>
                <w:tab w:val="left" w:pos="5026"/>
              </w:tabs>
              <w:spacing w:line="460" w:lineRule="exact"/>
              <w:jc w:val="right"/>
              <w:rPr>
                <w:rFonts w:ascii="Angsana New" w:hAnsi="Angsana New"/>
              </w:rPr>
            </w:pPr>
            <w:r w:rsidRPr="007B4BF1">
              <w:rPr>
                <w:rFonts w:ascii="Angsana New" w:hAnsi="Angsana New"/>
                <w:szCs w:val="24"/>
              </w:rPr>
              <w:t>382,672.36</w:t>
            </w:r>
          </w:p>
        </w:tc>
      </w:tr>
      <w:tr w:rsidR="00214A4C" w:rsidRPr="007B4BF1" w14:paraId="5DFCC85C" w14:textId="77777777" w:rsidTr="007060C7">
        <w:trPr>
          <w:trHeight w:val="85"/>
        </w:trPr>
        <w:tc>
          <w:tcPr>
            <w:tcW w:w="2268" w:type="dxa"/>
            <w:gridSpan w:val="2"/>
            <w:tcBorders>
              <w:top w:val="nil"/>
              <w:left w:val="nil"/>
              <w:bottom w:val="nil"/>
              <w:right w:val="nil"/>
            </w:tcBorders>
            <w:shd w:val="clear" w:color="auto" w:fill="auto"/>
            <w:vAlign w:val="bottom"/>
          </w:tcPr>
          <w:p w14:paraId="0C58A44A" w14:textId="77777777" w:rsidR="00214A4C" w:rsidRPr="007B4BF1" w:rsidRDefault="00214A4C" w:rsidP="007060C7">
            <w:pPr>
              <w:spacing w:line="460" w:lineRule="exact"/>
              <w:rPr>
                <w:rFonts w:ascii="Angsana New" w:hAnsi="Angsana New"/>
                <w:b/>
                <w:bCs/>
                <w:sz w:val="26"/>
                <w:szCs w:val="26"/>
              </w:rPr>
            </w:pPr>
            <w:r w:rsidRPr="007B4BF1">
              <w:rPr>
                <w:rFonts w:ascii="Angsana New" w:hAnsi="Angsana New"/>
                <w:b/>
                <w:bCs/>
                <w:sz w:val="26"/>
                <w:szCs w:val="26"/>
              </w:rPr>
              <w:t>Total financial assets</w:t>
            </w:r>
          </w:p>
        </w:tc>
        <w:tc>
          <w:tcPr>
            <w:tcW w:w="1504" w:type="dxa"/>
            <w:gridSpan w:val="3"/>
            <w:tcBorders>
              <w:top w:val="nil"/>
              <w:left w:val="nil"/>
              <w:bottom w:val="nil"/>
              <w:right w:val="nil"/>
            </w:tcBorders>
          </w:tcPr>
          <w:p w14:paraId="3FA35D3C" w14:textId="77777777" w:rsidR="00214A4C" w:rsidRPr="007B4BF1" w:rsidRDefault="00214A4C" w:rsidP="007060C7">
            <w:pPr>
              <w:pBdr>
                <w:bottom w:val="double" w:sz="4" w:space="1" w:color="auto"/>
              </w:pBdr>
              <w:tabs>
                <w:tab w:val="left" w:pos="5026"/>
              </w:tabs>
              <w:spacing w:line="460" w:lineRule="exact"/>
              <w:jc w:val="right"/>
              <w:rPr>
                <w:rFonts w:ascii="Angsana New" w:hAnsi="Angsana New"/>
                <w:sz w:val="26"/>
                <w:szCs w:val="26"/>
              </w:rPr>
            </w:pPr>
            <w:r w:rsidRPr="007B4BF1">
              <w:rPr>
                <w:rFonts w:ascii="Angsana New" w:hAnsi="Angsana New"/>
                <w:szCs w:val="24"/>
              </w:rPr>
              <w:t>345,877.21</w:t>
            </w:r>
          </w:p>
        </w:tc>
        <w:tc>
          <w:tcPr>
            <w:tcW w:w="1701" w:type="dxa"/>
            <w:gridSpan w:val="3"/>
            <w:tcBorders>
              <w:top w:val="nil"/>
              <w:left w:val="nil"/>
              <w:bottom w:val="nil"/>
              <w:right w:val="nil"/>
            </w:tcBorders>
          </w:tcPr>
          <w:p w14:paraId="793CA308" w14:textId="77777777" w:rsidR="00214A4C" w:rsidRPr="007B4BF1" w:rsidRDefault="00214A4C" w:rsidP="007060C7">
            <w:pPr>
              <w:pBdr>
                <w:bottom w:val="double" w:sz="4" w:space="1" w:color="auto"/>
              </w:pBdr>
              <w:tabs>
                <w:tab w:val="left" w:pos="5026"/>
              </w:tabs>
              <w:spacing w:line="460" w:lineRule="exact"/>
              <w:jc w:val="right"/>
              <w:rPr>
                <w:rFonts w:ascii="Angsana New" w:hAnsi="Angsana New"/>
                <w:sz w:val="26"/>
                <w:szCs w:val="26"/>
              </w:rPr>
            </w:pPr>
            <w:r w:rsidRPr="007B4BF1">
              <w:rPr>
                <w:rFonts w:ascii="Angsana New" w:hAnsi="Angsana New"/>
                <w:szCs w:val="24"/>
              </w:rPr>
              <w:t>-</w:t>
            </w:r>
          </w:p>
        </w:tc>
        <w:tc>
          <w:tcPr>
            <w:tcW w:w="1560" w:type="dxa"/>
            <w:gridSpan w:val="3"/>
            <w:tcBorders>
              <w:top w:val="nil"/>
              <w:left w:val="nil"/>
              <w:bottom w:val="nil"/>
              <w:right w:val="nil"/>
            </w:tcBorders>
          </w:tcPr>
          <w:p w14:paraId="26475AC0" w14:textId="77777777" w:rsidR="00214A4C" w:rsidRPr="007B4BF1" w:rsidRDefault="00214A4C" w:rsidP="007060C7">
            <w:pPr>
              <w:pBdr>
                <w:bottom w:val="double" w:sz="4" w:space="1" w:color="auto"/>
              </w:pBdr>
              <w:tabs>
                <w:tab w:val="left" w:pos="5026"/>
              </w:tabs>
              <w:spacing w:line="460" w:lineRule="exact"/>
              <w:jc w:val="right"/>
              <w:rPr>
                <w:rFonts w:ascii="Angsana New" w:hAnsi="Angsana New"/>
                <w:sz w:val="26"/>
                <w:szCs w:val="26"/>
              </w:rPr>
            </w:pPr>
            <w:r w:rsidRPr="007B4BF1">
              <w:rPr>
                <w:rFonts w:ascii="Angsana New" w:hAnsi="Angsana New"/>
                <w:szCs w:val="24"/>
              </w:rPr>
              <w:t>1,235,413,533.01</w:t>
            </w:r>
          </w:p>
        </w:tc>
        <w:tc>
          <w:tcPr>
            <w:tcW w:w="1418" w:type="dxa"/>
            <w:gridSpan w:val="3"/>
            <w:tcBorders>
              <w:top w:val="nil"/>
              <w:left w:val="nil"/>
              <w:bottom w:val="nil"/>
              <w:right w:val="nil"/>
            </w:tcBorders>
          </w:tcPr>
          <w:p w14:paraId="1A714082" w14:textId="77777777" w:rsidR="00214A4C" w:rsidRPr="007B4BF1" w:rsidRDefault="00214A4C" w:rsidP="007060C7">
            <w:pPr>
              <w:pBdr>
                <w:bottom w:val="double" w:sz="4" w:space="1" w:color="auto"/>
              </w:pBdr>
              <w:tabs>
                <w:tab w:val="left" w:pos="5026"/>
              </w:tabs>
              <w:spacing w:line="460" w:lineRule="exact"/>
              <w:jc w:val="right"/>
              <w:rPr>
                <w:rFonts w:ascii="Angsana New" w:hAnsi="Angsana New"/>
                <w:sz w:val="26"/>
                <w:szCs w:val="26"/>
              </w:rPr>
            </w:pPr>
            <w:r w:rsidRPr="007B4BF1">
              <w:rPr>
                <w:rFonts w:ascii="Angsana New" w:hAnsi="Angsana New"/>
                <w:szCs w:val="24"/>
              </w:rPr>
              <w:t>1,235,759,410.22</w:t>
            </w:r>
          </w:p>
        </w:tc>
        <w:tc>
          <w:tcPr>
            <w:tcW w:w="1473" w:type="dxa"/>
            <w:gridSpan w:val="5"/>
            <w:tcBorders>
              <w:top w:val="nil"/>
              <w:left w:val="nil"/>
              <w:bottom w:val="nil"/>
              <w:right w:val="nil"/>
            </w:tcBorders>
          </w:tcPr>
          <w:p w14:paraId="05C47D04" w14:textId="77777777" w:rsidR="00214A4C" w:rsidRPr="007B4BF1" w:rsidRDefault="00214A4C" w:rsidP="007060C7">
            <w:pPr>
              <w:pBdr>
                <w:bottom w:val="double" w:sz="4" w:space="1" w:color="auto"/>
              </w:pBdr>
              <w:tabs>
                <w:tab w:val="left" w:pos="5026"/>
              </w:tabs>
              <w:spacing w:line="460" w:lineRule="exact"/>
              <w:jc w:val="right"/>
              <w:rPr>
                <w:rFonts w:ascii="Angsana New" w:hAnsi="Angsana New"/>
                <w:cs/>
              </w:rPr>
            </w:pPr>
            <w:r w:rsidRPr="007B4BF1">
              <w:rPr>
                <w:rFonts w:ascii="Angsana New" w:hAnsi="Angsana New"/>
                <w:szCs w:val="24"/>
              </w:rPr>
              <w:t>1,235,759,410.22</w:t>
            </w:r>
          </w:p>
        </w:tc>
      </w:tr>
      <w:tr w:rsidR="00214A4C" w:rsidRPr="007B4BF1" w14:paraId="41DFB703" w14:textId="77777777" w:rsidTr="007060C7">
        <w:trPr>
          <w:trHeight w:val="80"/>
        </w:trPr>
        <w:tc>
          <w:tcPr>
            <w:tcW w:w="2268" w:type="dxa"/>
            <w:gridSpan w:val="2"/>
            <w:tcBorders>
              <w:top w:val="nil"/>
              <w:left w:val="nil"/>
              <w:bottom w:val="nil"/>
              <w:right w:val="nil"/>
            </w:tcBorders>
            <w:shd w:val="clear" w:color="auto" w:fill="auto"/>
            <w:vAlign w:val="bottom"/>
          </w:tcPr>
          <w:p w14:paraId="459F5D52" w14:textId="77777777" w:rsidR="00214A4C" w:rsidRPr="007B4BF1" w:rsidRDefault="00214A4C" w:rsidP="007060C7">
            <w:pPr>
              <w:spacing w:line="460" w:lineRule="exact"/>
              <w:rPr>
                <w:rFonts w:ascii="Angsana New" w:hAnsi="Angsana New"/>
                <w:b/>
                <w:bCs/>
                <w:sz w:val="26"/>
                <w:szCs w:val="26"/>
              </w:rPr>
            </w:pPr>
            <w:r w:rsidRPr="007B4BF1">
              <w:rPr>
                <w:rFonts w:ascii="Angsana New" w:hAnsi="Angsana New"/>
                <w:b/>
                <w:bCs/>
                <w:sz w:val="26"/>
                <w:szCs w:val="26"/>
              </w:rPr>
              <w:t>Financial liabilities</w:t>
            </w:r>
          </w:p>
        </w:tc>
        <w:tc>
          <w:tcPr>
            <w:tcW w:w="1504" w:type="dxa"/>
            <w:gridSpan w:val="3"/>
            <w:tcBorders>
              <w:top w:val="nil"/>
              <w:left w:val="nil"/>
              <w:bottom w:val="nil"/>
              <w:right w:val="nil"/>
            </w:tcBorders>
            <w:shd w:val="clear" w:color="auto" w:fill="auto"/>
            <w:vAlign w:val="bottom"/>
          </w:tcPr>
          <w:p w14:paraId="0DCBDBD9" w14:textId="77777777" w:rsidR="00214A4C" w:rsidRPr="007B4BF1" w:rsidRDefault="00214A4C" w:rsidP="007060C7">
            <w:pPr>
              <w:tabs>
                <w:tab w:val="left" w:pos="5026"/>
              </w:tabs>
              <w:spacing w:line="460" w:lineRule="exact"/>
              <w:jc w:val="center"/>
              <w:rPr>
                <w:rFonts w:ascii="Angsana New" w:hAnsi="Angsana New"/>
                <w:sz w:val="26"/>
                <w:szCs w:val="26"/>
              </w:rPr>
            </w:pPr>
          </w:p>
        </w:tc>
        <w:tc>
          <w:tcPr>
            <w:tcW w:w="1701" w:type="dxa"/>
            <w:gridSpan w:val="3"/>
            <w:tcBorders>
              <w:top w:val="nil"/>
              <w:left w:val="nil"/>
              <w:bottom w:val="nil"/>
              <w:right w:val="nil"/>
            </w:tcBorders>
            <w:shd w:val="clear" w:color="auto" w:fill="auto"/>
            <w:vAlign w:val="bottom"/>
          </w:tcPr>
          <w:p w14:paraId="60BDCB21" w14:textId="77777777" w:rsidR="00214A4C" w:rsidRPr="007B4BF1" w:rsidRDefault="00214A4C" w:rsidP="007060C7">
            <w:pPr>
              <w:tabs>
                <w:tab w:val="left" w:pos="5026"/>
              </w:tabs>
              <w:spacing w:line="460" w:lineRule="exact"/>
              <w:jc w:val="center"/>
              <w:rPr>
                <w:rFonts w:ascii="Angsana New" w:hAnsi="Angsana New"/>
                <w:sz w:val="26"/>
                <w:szCs w:val="26"/>
              </w:rPr>
            </w:pPr>
          </w:p>
        </w:tc>
        <w:tc>
          <w:tcPr>
            <w:tcW w:w="1560" w:type="dxa"/>
            <w:gridSpan w:val="3"/>
            <w:tcBorders>
              <w:top w:val="nil"/>
              <w:left w:val="nil"/>
              <w:bottom w:val="nil"/>
              <w:right w:val="nil"/>
            </w:tcBorders>
            <w:shd w:val="clear" w:color="auto" w:fill="auto"/>
            <w:vAlign w:val="bottom"/>
          </w:tcPr>
          <w:p w14:paraId="6C268CC6" w14:textId="77777777" w:rsidR="00214A4C" w:rsidRPr="007B4BF1" w:rsidRDefault="00214A4C" w:rsidP="007060C7">
            <w:pPr>
              <w:tabs>
                <w:tab w:val="left" w:pos="5026"/>
              </w:tabs>
              <w:spacing w:line="460" w:lineRule="exact"/>
              <w:jc w:val="center"/>
              <w:rPr>
                <w:rFonts w:ascii="Angsana New" w:hAnsi="Angsana New"/>
                <w:sz w:val="26"/>
                <w:szCs w:val="26"/>
              </w:rPr>
            </w:pPr>
          </w:p>
        </w:tc>
        <w:tc>
          <w:tcPr>
            <w:tcW w:w="1418" w:type="dxa"/>
            <w:gridSpan w:val="3"/>
            <w:tcBorders>
              <w:top w:val="nil"/>
              <w:left w:val="nil"/>
              <w:bottom w:val="nil"/>
              <w:right w:val="nil"/>
            </w:tcBorders>
            <w:shd w:val="clear" w:color="auto" w:fill="auto"/>
            <w:vAlign w:val="bottom"/>
          </w:tcPr>
          <w:p w14:paraId="1DF37554" w14:textId="77777777" w:rsidR="00214A4C" w:rsidRPr="007B4BF1" w:rsidRDefault="00214A4C" w:rsidP="007060C7">
            <w:pPr>
              <w:tabs>
                <w:tab w:val="left" w:pos="5026"/>
              </w:tabs>
              <w:spacing w:line="460" w:lineRule="exact"/>
              <w:jc w:val="center"/>
              <w:rPr>
                <w:rFonts w:ascii="Angsana New" w:hAnsi="Angsana New"/>
                <w:sz w:val="26"/>
                <w:szCs w:val="26"/>
              </w:rPr>
            </w:pPr>
          </w:p>
        </w:tc>
        <w:tc>
          <w:tcPr>
            <w:tcW w:w="1473" w:type="dxa"/>
            <w:gridSpan w:val="5"/>
            <w:tcBorders>
              <w:top w:val="nil"/>
              <w:left w:val="nil"/>
              <w:bottom w:val="nil"/>
              <w:right w:val="nil"/>
            </w:tcBorders>
            <w:shd w:val="clear" w:color="auto" w:fill="auto"/>
            <w:vAlign w:val="bottom"/>
          </w:tcPr>
          <w:p w14:paraId="1FE8D27D" w14:textId="77777777" w:rsidR="00214A4C" w:rsidRPr="007B4BF1" w:rsidRDefault="00214A4C" w:rsidP="007060C7">
            <w:pPr>
              <w:tabs>
                <w:tab w:val="left" w:pos="5026"/>
              </w:tabs>
              <w:spacing w:line="460" w:lineRule="exact"/>
              <w:jc w:val="center"/>
              <w:rPr>
                <w:rFonts w:ascii="Angsana New" w:hAnsi="Angsana New"/>
                <w:sz w:val="26"/>
                <w:szCs w:val="26"/>
              </w:rPr>
            </w:pPr>
          </w:p>
        </w:tc>
      </w:tr>
      <w:tr w:rsidR="00214A4C" w:rsidRPr="007B4BF1" w14:paraId="435081F3" w14:textId="77777777" w:rsidTr="007060C7">
        <w:trPr>
          <w:trHeight w:val="80"/>
        </w:trPr>
        <w:tc>
          <w:tcPr>
            <w:tcW w:w="2268" w:type="dxa"/>
            <w:gridSpan w:val="2"/>
            <w:tcBorders>
              <w:top w:val="nil"/>
              <w:left w:val="nil"/>
              <w:bottom w:val="nil"/>
              <w:right w:val="nil"/>
            </w:tcBorders>
            <w:shd w:val="clear" w:color="auto" w:fill="auto"/>
            <w:vAlign w:val="bottom"/>
          </w:tcPr>
          <w:p w14:paraId="3E7CD15F" w14:textId="77777777" w:rsidR="00214A4C" w:rsidRPr="007B4BF1" w:rsidRDefault="00214A4C" w:rsidP="007060C7">
            <w:pPr>
              <w:spacing w:line="460" w:lineRule="exact"/>
              <w:rPr>
                <w:rFonts w:ascii="Angsana New" w:hAnsi="Angsana New"/>
                <w:sz w:val="26"/>
                <w:szCs w:val="26"/>
              </w:rPr>
            </w:pPr>
            <w:r w:rsidRPr="007B4BF1">
              <w:rPr>
                <w:rFonts w:ascii="Angsana New" w:hAnsi="Angsana New"/>
              </w:rPr>
              <w:t>Other accounts payable</w:t>
            </w:r>
          </w:p>
        </w:tc>
        <w:tc>
          <w:tcPr>
            <w:tcW w:w="1504" w:type="dxa"/>
            <w:gridSpan w:val="3"/>
            <w:tcBorders>
              <w:top w:val="nil"/>
              <w:left w:val="nil"/>
              <w:bottom w:val="nil"/>
              <w:right w:val="nil"/>
            </w:tcBorders>
          </w:tcPr>
          <w:p w14:paraId="5578F6D6"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w:t>
            </w:r>
          </w:p>
        </w:tc>
        <w:tc>
          <w:tcPr>
            <w:tcW w:w="1701" w:type="dxa"/>
            <w:gridSpan w:val="3"/>
            <w:tcBorders>
              <w:top w:val="nil"/>
              <w:left w:val="nil"/>
              <w:bottom w:val="nil"/>
              <w:right w:val="nil"/>
            </w:tcBorders>
          </w:tcPr>
          <w:p w14:paraId="1CA25AF8"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w:t>
            </w:r>
          </w:p>
        </w:tc>
        <w:tc>
          <w:tcPr>
            <w:tcW w:w="1560" w:type="dxa"/>
            <w:gridSpan w:val="3"/>
            <w:tcBorders>
              <w:top w:val="nil"/>
              <w:left w:val="nil"/>
              <w:bottom w:val="nil"/>
              <w:right w:val="nil"/>
            </w:tcBorders>
          </w:tcPr>
          <w:p w14:paraId="1B888CCD"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36,269,434.18</w:t>
            </w:r>
          </w:p>
        </w:tc>
        <w:tc>
          <w:tcPr>
            <w:tcW w:w="1418" w:type="dxa"/>
            <w:gridSpan w:val="3"/>
            <w:tcBorders>
              <w:top w:val="nil"/>
              <w:left w:val="nil"/>
              <w:bottom w:val="nil"/>
              <w:right w:val="nil"/>
            </w:tcBorders>
          </w:tcPr>
          <w:p w14:paraId="608E4A7F"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36,269,434.18</w:t>
            </w:r>
          </w:p>
        </w:tc>
        <w:tc>
          <w:tcPr>
            <w:tcW w:w="1473" w:type="dxa"/>
            <w:gridSpan w:val="5"/>
            <w:tcBorders>
              <w:top w:val="nil"/>
              <w:left w:val="nil"/>
              <w:bottom w:val="nil"/>
              <w:right w:val="nil"/>
            </w:tcBorders>
          </w:tcPr>
          <w:p w14:paraId="4DCCC28D" w14:textId="77777777" w:rsidR="00214A4C" w:rsidRPr="007B4BF1" w:rsidRDefault="00214A4C" w:rsidP="007060C7">
            <w:pPr>
              <w:tabs>
                <w:tab w:val="left" w:pos="5026"/>
              </w:tabs>
              <w:spacing w:line="460" w:lineRule="exact"/>
              <w:jc w:val="right"/>
              <w:rPr>
                <w:rFonts w:ascii="Angsana New" w:hAnsi="Angsana New"/>
                <w:cs/>
              </w:rPr>
            </w:pPr>
            <w:r w:rsidRPr="007B4BF1">
              <w:rPr>
                <w:rFonts w:ascii="Angsana New" w:hAnsi="Angsana New"/>
                <w:szCs w:val="24"/>
              </w:rPr>
              <w:t>36,269,434.18</w:t>
            </w:r>
          </w:p>
        </w:tc>
      </w:tr>
      <w:tr w:rsidR="00214A4C" w:rsidRPr="007B4BF1" w14:paraId="0B42E887" w14:textId="77777777" w:rsidTr="007060C7">
        <w:trPr>
          <w:trHeight w:val="80"/>
        </w:trPr>
        <w:tc>
          <w:tcPr>
            <w:tcW w:w="2268" w:type="dxa"/>
            <w:gridSpan w:val="2"/>
            <w:tcBorders>
              <w:top w:val="nil"/>
              <w:left w:val="nil"/>
              <w:bottom w:val="nil"/>
              <w:right w:val="nil"/>
            </w:tcBorders>
            <w:shd w:val="clear" w:color="auto" w:fill="auto"/>
            <w:vAlign w:val="bottom"/>
          </w:tcPr>
          <w:p w14:paraId="0296223F" w14:textId="77777777" w:rsidR="00214A4C" w:rsidRPr="007B4BF1" w:rsidRDefault="00214A4C" w:rsidP="007060C7">
            <w:pPr>
              <w:spacing w:line="460" w:lineRule="exact"/>
              <w:rPr>
                <w:rFonts w:ascii="Angsana New" w:hAnsi="Angsana New"/>
              </w:rPr>
            </w:pPr>
            <w:r w:rsidRPr="007B4BF1">
              <w:rPr>
                <w:rFonts w:ascii="Angsana New" w:hAnsi="Angsana New"/>
              </w:rPr>
              <w:t>Retention payable</w:t>
            </w:r>
          </w:p>
        </w:tc>
        <w:tc>
          <w:tcPr>
            <w:tcW w:w="1504" w:type="dxa"/>
            <w:gridSpan w:val="3"/>
            <w:tcBorders>
              <w:top w:val="nil"/>
              <w:left w:val="nil"/>
              <w:bottom w:val="nil"/>
              <w:right w:val="nil"/>
            </w:tcBorders>
          </w:tcPr>
          <w:p w14:paraId="54AC6BA1" w14:textId="77777777" w:rsidR="00214A4C" w:rsidRPr="007B4BF1" w:rsidRDefault="00214A4C" w:rsidP="007060C7">
            <w:pPr>
              <w:tabs>
                <w:tab w:val="left" w:pos="5026"/>
              </w:tabs>
              <w:spacing w:line="460" w:lineRule="exact"/>
              <w:jc w:val="right"/>
              <w:rPr>
                <w:rFonts w:ascii="Angsana New" w:hAnsi="Angsana New"/>
                <w:szCs w:val="24"/>
              </w:rPr>
            </w:pPr>
            <w:r w:rsidRPr="007B4BF1">
              <w:rPr>
                <w:rFonts w:ascii="Angsana New" w:hAnsi="Angsana New"/>
                <w:szCs w:val="24"/>
                <w:cs/>
              </w:rPr>
              <w:t>-</w:t>
            </w:r>
          </w:p>
        </w:tc>
        <w:tc>
          <w:tcPr>
            <w:tcW w:w="1701" w:type="dxa"/>
            <w:gridSpan w:val="3"/>
            <w:tcBorders>
              <w:top w:val="nil"/>
              <w:left w:val="nil"/>
              <w:bottom w:val="nil"/>
              <w:right w:val="nil"/>
            </w:tcBorders>
          </w:tcPr>
          <w:p w14:paraId="75A9E7CA" w14:textId="77777777" w:rsidR="00214A4C" w:rsidRPr="007B4BF1" w:rsidRDefault="00214A4C" w:rsidP="007060C7">
            <w:pPr>
              <w:tabs>
                <w:tab w:val="left" w:pos="5026"/>
              </w:tabs>
              <w:spacing w:line="460" w:lineRule="exact"/>
              <w:jc w:val="right"/>
              <w:rPr>
                <w:rFonts w:ascii="Angsana New" w:hAnsi="Angsana New"/>
                <w:szCs w:val="24"/>
              </w:rPr>
            </w:pPr>
            <w:r w:rsidRPr="007B4BF1">
              <w:rPr>
                <w:rFonts w:ascii="Angsana New" w:hAnsi="Angsana New"/>
                <w:szCs w:val="24"/>
                <w:cs/>
              </w:rPr>
              <w:t>-</w:t>
            </w:r>
          </w:p>
        </w:tc>
        <w:tc>
          <w:tcPr>
            <w:tcW w:w="1560" w:type="dxa"/>
            <w:gridSpan w:val="3"/>
            <w:tcBorders>
              <w:top w:val="nil"/>
              <w:left w:val="nil"/>
              <w:bottom w:val="nil"/>
              <w:right w:val="nil"/>
            </w:tcBorders>
          </w:tcPr>
          <w:p w14:paraId="122E1B3C" w14:textId="77777777" w:rsidR="00214A4C" w:rsidRPr="007B4BF1" w:rsidRDefault="00214A4C" w:rsidP="007060C7">
            <w:pPr>
              <w:tabs>
                <w:tab w:val="left" w:pos="5026"/>
              </w:tabs>
              <w:spacing w:line="460" w:lineRule="exact"/>
              <w:jc w:val="right"/>
              <w:rPr>
                <w:rFonts w:ascii="Angsana New" w:hAnsi="Angsana New"/>
              </w:rPr>
            </w:pPr>
            <w:r w:rsidRPr="007B4BF1">
              <w:rPr>
                <w:rFonts w:ascii="Angsana New" w:hAnsi="Angsana New"/>
                <w:szCs w:val="24"/>
              </w:rPr>
              <w:t>451,923.16</w:t>
            </w:r>
          </w:p>
        </w:tc>
        <w:tc>
          <w:tcPr>
            <w:tcW w:w="1418" w:type="dxa"/>
            <w:gridSpan w:val="3"/>
            <w:tcBorders>
              <w:top w:val="nil"/>
              <w:left w:val="nil"/>
              <w:bottom w:val="nil"/>
              <w:right w:val="nil"/>
            </w:tcBorders>
          </w:tcPr>
          <w:p w14:paraId="0DD7812D" w14:textId="77777777" w:rsidR="00214A4C" w:rsidRPr="007B4BF1" w:rsidRDefault="00214A4C" w:rsidP="007060C7">
            <w:pPr>
              <w:tabs>
                <w:tab w:val="left" w:pos="5026"/>
              </w:tabs>
              <w:spacing w:line="460" w:lineRule="exact"/>
              <w:jc w:val="right"/>
              <w:rPr>
                <w:rFonts w:ascii="Angsana New" w:hAnsi="Angsana New"/>
              </w:rPr>
            </w:pPr>
            <w:r w:rsidRPr="007B4BF1">
              <w:rPr>
                <w:rFonts w:ascii="Angsana New" w:hAnsi="Angsana New"/>
                <w:szCs w:val="24"/>
              </w:rPr>
              <w:t>451,923.16</w:t>
            </w:r>
          </w:p>
        </w:tc>
        <w:tc>
          <w:tcPr>
            <w:tcW w:w="1473" w:type="dxa"/>
            <w:gridSpan w:val="5"/>
            <w:tcBorders>
              <w:top w:val="nil"/>
              <w:left w:val="nil"/>
              <w:bottom w:val="nil"/>
              <w:right w:val="nil"/>
            </w:tcBorders>
          </w:tcPr>
          <w:p w14:paraId="1F834D8D" w14:textId="77777777" w:rsidR="00214A4C" w:rsidRPr="007B4BF1" w:rsidRDefault="00214A4C" w:rsidP="007060C7">
            <w:pPr>
              <w:tabs>
                <w:tab w:val="left" w:pos="5026"/>
              </w:tabs>
              <w:spacing w:line="460" w:lineRule="exact"/>
              <w:jc w:val="right"/>
              <w:rPr>
                <w:rFonts w:ascii="Angsana New" w:hAnsi="Angsana New"/>
              </w:rPr>
            </w:pPr>
            <w:r w:rsidRPr="007B4BF1">
              <w:rPr>
                <w:rFonts w:ascii="Angsana New" w:hAnsi="Angsana New"/>
                <w:szCs w:val="24"/>
              </w:rPr>
              <w:t>451,923.16</w:t>
            </w:r>
          </w:p>
        </w:tc>
      </w:tr>
      <w:tr w:rsidR="00214A4C" w:rsidRPr="007B4BF1" w14:paraId="60511C8F" w14:textId="77777777" w:rsidTr="007060C7">
        <w:trPr>
          <w:trHeight w:val="80"/>
        </w:trPr>
        <w:tc>
          <w:tcPr>
            <w:tcW w:w="2268" w:type="dxa"/>
            <w:gridSpan w:val="2"/>
            <w:tcBorders>
              <w:top w:val="nil"/>
              <w:left w:val="nil"/>
              <w:bottom w:val="nil"/>
              <w:right w:val="nil"/>
            </w:tcBorders>
            <w:shd w:val="clear" w:color="auto" w:fill="auto"/>
            <w:vAlign w:val="bottom"/>
          </w:tcPr>
          <w:p w14:paraId="20DF2F67" w14:textId="77777777" w:rsidR="00214A4C" w:rsidRPr="007B4BF1" w:rsidRDefault="00214A4C" w:rsidP="007060C7">
            <w:pPr>
              <w:spacing w:line="460" w:lineRule="exact"/>
              <w:rPr>
                <w:rFonts w:ascii="Angsana New" w:hAnsi="Angsana New"/>
                <w:sz w:val="26"/>
                <w:szCs w:val="26"/>
              </w:rPr>
            </w:pPr>
            <w:r w:rsidRPr="007B4BF1">
              <w:rPr>
                <w:rFonts w:ascii="Angsana New" w:hAnsi="Angsana New"/>
              </w:rPr>
              <w:t>Long</w:t>
            </w:r>
            <w:r w:rsidRPr="007B4BF1">
              <w:rPr>
                <w:rFonts w:ascii="Angsana New" w:hAnsi="Angsana New"/>
                <w:cs/>
              </w:rPr>
              <w:t>-</w:t>
            </w:r>
            <w:r w:rsidRPr="007B4BF1">
              <w:rPr>
                <w:rFonts w:ascii="Angsana New" w:hAnsi="Angsana New"/>
              </w:rPr>
              <w:t>term borrowings</w:t>
            </w:r>
          </w:p>
        </w:tc>
        <w:tc>
          <w:tcPr>
            <w:tcW w:w="1504" w:type="dxa"/>
            <w:gridSpan w:val="3"/>
            <w:tcBorders>
              <w:top w:val="nil"/>
              <w:left w:val="nil"/>
              <w:bottom w:val="nil"/>
              <w:right w:val="nil"/>
            </w:tcBorders>
          </w:tcPr>
          <w:p w14:paraId="2D2A4A47"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w:t>
            </w:r>
          </w:p>
        </w:tc>
        <w:tc>
          <w:tcPr>
            <w:tcW w:w="1701" w:type="dxa"/>
            <w:gridSpan w:val="3"/>
            <w:tcBorders>
              <w:top w:val="nil"/>
              <w:left w:val="nil"/>
              <w:bottom w:val="nil"/>
              <w:right w:val="nil"/>
            </w:tcBorders>
          </w:tcPr>
          <w:p w14:paraId="4A7040B0"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w:t>
            </w:r>
          </w:p>
        </w:tc>
        <w:tc>
          <w:tcPr>
            <w:tcW w:w="1560" w:type="dxa"/>
            <w:gridSpan w:val="3"/>
            <w:tcBorders>
              <w:top w:val="nil"/>
              <w:left w:val="nil"/>
              <w:bottom w:val="nil"/>
              <w:right w:val="nil"/>
            </w:tcBorders>
          </w:tcPr>
          <w:p w14:paraId="4F6E70EF"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86,613,036.00</w:t>
            </w:r>
          </w:p>
        </w:tc>
        <w:tc>
          <w:tcPr>
            <w:tcW w:w="1418" w:type="dxa"/>
            <w:gridSpan w:val="3"/>
            <w:tcBorders>
              <w:top w:val="nil"/>
              <w:left w:val="nil"/>
              <w:bottom w:val="nil"/>
              <w:right w:val="nil"/>
            </w:tcBorders>
          </w:tcPr>
          <w:p w14:paraId="5AEF6839"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86,613,036.00</w:t>
            </w:r>
          </w:p>
        </w:tc>
        <w:tc>
          <w:tcPr>
            <w:tcW w:w="1473" w:type="dxa"/>
            <w:gridSpan w:val="5"/>
            <w:tcBorders>
              <w:top w:val="nil"/>
              <w:left w:val="nil"/>
              <w:bottom w:val="nil"/>
              <w:right w:val="nil"/>
            </w:tcBorders>
          </w:tcPr>
          <w:p w14:paraId="2D7E4606" w14:textId="77777777" w:rsidR="00214A4C" w:rsidRPr="007B4BF1" w:rsidRDefault="00214A4C" w:rsidP="007060C7">
            <w:pPr>
              <w:tabs>
                <w:tab w:val="left" w:pos="5026"/>
              </w:tabs>
              <w:spacing w:line="460" w:lineRule="exact"/>
              <w:jc w:val="right"/>
              <w:rPr>
                <w:rFonts w:ascii="Angsana New" w:hAnsi="Angsana New"/>
                <w:cs/>
              </w:rPr>
            </w:pPr>
            <w:r w:rsidRPr="007B4BF1">
              <w:rPr>
                <w:rFonts w:ascii="Angsana New" w:hAnsi="Angsana New"/>
                <w:szCs w:val="24"/>
              </w:rPr>
              <w:t>86,613,036.00</w:t>
            </w:r>
          </w:p>
        </w:tc>
      </w:tr>
      <w:tr w:rsidR="00214A4C" w:rsidRPr="007B4BF1" w14:paraId="4F546BEF" w14:textId="77777777" w:rsidTr="007060C7">
        <w:trPr>
          <w:trHeight w:val="80"/>
        </w:trPr>
        <w:tc>
          <w:tcPr>
            <w:tcW w:w="2268" w:type="dxa"/>
            <w:gridSpan w:val="2"/>
            <w:tcBorders>
              <w:top w:val="nil"/>
              <w:left w:val="nil"/>
              <w:bottom w:val="nil"/>
              <w:right w:val="nil"/>
            </w:tcBorders>
            <w:shd w:val="clear" w:color="auto" w:fill="auto"/>
            <w:vAlign w:val="bottom"/>
          </w:tcPr>
          <w:p w14:paraId="22C185A0" w14:textId="77777777" w:rsidR="00214A4C" w:rsidRPr="007B4BF1" w:rsidRDefault="00214A4C" w:rsidP="007060C7">
            <w:pPr>
              <w:spacing w:line="460" w:lineRule="exact"/>
              <w:rPr>
                <w:rFonts w:ascii="Angsana New" w:hAnsi="Angsana New"/>
                <w:sz w:val="26"/>
                <w:szCs w:val="26"/>
              </w:rPr>
            </w:pPr>
            <w:r w:rsidRPr="007B4BF1">
              <w:rPr>
                <w:rFonts w:ascii="Angsana New" w:hAnsi="Angsana New"/>
              </w:rPr>
              <w:t>Lease liabilities</w:t>
            </w:r>
          </w:p>
        </w:tc>
        <w:tc>
          <w:tcPr>
            <w:tcW w:w="1504" w:type="dxa"/>
            <w:gridSpan w:val="3"/>
            <w:tcBorders>
              <w:top w:val="nil"/>
              <w:left w:val="nil"/>
              <w:bottom w:val="nil"/>
              <w:right w:val="nil"/>
            </w:tcBorders>
          </w:tcPr>
          <w:p w14:paraId="752FFF46"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cs/>
              </w:rPr>
              <w:t>-</w:t>
            </w:r>
          </w:p>
        </w:tc>
        <w:tc>
          <w:tcPr>
            <w:tcW w:w="1701" w:type="dxa"/>
            <w:gridSpan w:val="3"/>
            <w:tcBorders>
              <w:top w:val="nil"/>
              <w:left w:val="nil"/>
              <w:bottom w:val="nil"/>
              <w:right w:val="nil"/>
            </w:tcBorders>
          </w:tcPr>
          <w:p w14:paraId="4D610A74"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cs/>
              </w:rPr>
              <w:t>-</w:t>
            </w:r>
          </w:p>
        </w:tc>
        <w:tc>
          <w:tcPr>
            <w:tcW w:w="1560" w:type="dxa"/>
            <w:gridSpan w:val="3"/>
            <w:tcBorders>
              <w:top w:val="nil"/>
              <w:left w:val="nil"/>
              <w:bottom w:val="nil"/>
              <w:right w:val="nil"/>
            </w:tcBorders>
          </w:tcPr>
          <w:p w14:paraId="1EDADEE2"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2,711,399.85</w:t>
            </w:r>
          </w:p>
        </w:tc>
        <w:tc>
          <w:tcPr>
            <w:tcW w:w="1418" w:type="dxa"/>
            <w:gridSpan w:val="3"/>
            <w:tcBorders>
              <w:top w:val="nil"/>
              <w:left w:val="nil"/>
              <w:bottom w:val="nil"/>
              <w:right w:val="nil"/>
            </w:tcBorders>
          </w:tcPr>
          <w:p w14:paraId="4DA5364E" w14:textId="77777777" w:rsidR="00214A4C" w:rsidRPr="007B4BF1" w:rsidRDefault="00214A4C" w:rsidP="007060C7">
            <w:pPr>
              <w:tabs>
                <w:tab w:val="left" w:pos="5026"/>
              </w:tabs>
              <w:spacing w:line="460" w:lineRule="exact"/>
              <w:jc w:val="right"/>
              <w:rPr>
                <w:rFonts w:ascii="Angsana New" w:hAnsi="Angsana New"/>
                <w:sz w:val="26"/>
                <w:szCs w:val="26"/>
              </w:rPr>
            </w:pPr>
            <w:r w:rsidRPr="007B4BF1">
              <w:rPr>
                <w:rFonts w:ascii="Angsana New" w:hAnsi="Angsana New"/>
                <w:szCs w:val="24"/>
              </w:rPr>
              <w:t>2,711,399.85</w:t>
            </w:r>
          </w:p>
        </w:tc>
        <w:tc>
          <w:tcPr>
            <w:tcW w:w="1473" w:type="dxa"/>
            <w:gridSpan w:val="5"/>
            <w:tcBorders>
              <w:top w:val="nil"/>
              <w:left w:val="nil"/>
              <w:bottom w:val="nil"/>
              <w:right w:val="nil"/>
            </w:tcBorders>
          </w:tcPr>
          <w:p w14:paraId="56211CA3" w14:textId="77777777" w:rsidR="00214A4C" w:rsidRPr="007B4BF1" w:rsidRDefault="00214A4C" w:rsidP="007060C7">
            <w:pPr>
              <w:tabs>
                <w:tab w:val="left" w:pos="5026"/>
              </w:tabs>
              <w:spacing w:line="460" w:lineRule="exact"/>
              <w:jc w:val="right"/>
              <w:rPr>
                <w:rFonts w:ascii="Angsana New" w:hAnsi="Angsana New"/>
              </w:rPr>
            </w:pPr>
            <w:r w:rsidRPr="007B4BF1">
              <w:rPr>
                <w:rFonts w:ascii="Angsana New" w:hAnsi="Angsana New"/>
                <w:szCs w:val="24"/>
              </w:rPr>
              <w:t>2,711,399.85</w:t>
            </w:r>
          </w:p>
        </w:tc>
      </w:tr>
      <w:tr w:rsidR="00214A4C" w:rsidRPr="007B4BF1" w14:paraId="62CF7298" w14:textId="77777777" w:rsidTr="007060C7">
        <w:trPr>
          <w:trHeight w:val="80"/>
        </w:trPr>
        <w:tc>
          <w:tcPr>
            <w:tcW w:w="2268" w:type="dxa"/>
            <w:gridSpan w:val="2"/>
            <w:tcBorders>
              <w:top w:val="nil"/>
              <w:left w:val="nil"/>
              <w:bottom w:val="nil"/>
              <w:right w:val="nil"/>
            </w:tcBorders>
            <w:shd w:val="clear" w:color="auto" w:fill="auto"/>
            <w:vAlign w:val="bottom"/>
          </w:tcPr>
          <w:p w14:paraId="74BD9E0A" w14:textId="77777777" w:rsidR="00214A4C" w:rsidRPr="007B4BF1" w:rsidRDefault="00214A4C" w:rsidP="007060C7">
            <w:pPr>
              <w:spacing w:line="460" w:lineRule="exact"/>
              <w:rPr>
                <w:rFonts w:ascii="Angsana New" w:hAnsi="Angsana New"/>
                <w:sz w:val="26"/>
                <w:szCs w:val="26"/>
              </w:rPr>
            </w:pPr>
            <w:r w:rsidRPr="007B4BF1">
              <w:rPr>
                <w:rFonts w:ascii="Angsana New" w:eastAsia="Calibri" w:hAnsi="Angsana New"/>
              </w:rPr>
              <w:t>Debentures</w:t>
            </w:r>
          </w:p>
        </w:tc>
        <w:tc>
          <w:tcPr>
            <w:tcW w:w="1504" w:type="dxa"/>
            <w:gridSpan w:val="3"/>
            <w:tcBorders>
              <w:top w:val="nil"/>
              <w:left w:val="nil"/>
              <w:bottom w:val="nil"/>
              <w:right w:val="nil"/>
            </w:tcBorders>
          </w:tcPr>
          <w:p w14:paraId="2964ED41" w14:textId="77777777" w:rsidR="00214A4C" w:rsidRPr="007B4BF1" w:rsidRDefault="00214A4C" w:rsidP="007060C7">
            <w:pPr>
              <w:pBdr>
                <w:bottom w:val="single" w:sz="4" w:space="1" w:color="auto"/>
              </w:pBdr>
              <w:tabs>
                <w:tab w:val="left" w:pos="5026"/>
              </w:tabs>
              <w:spacing w:line="460" w:lineRule="exact"/>
              <w:jc w:val="right"/>
              <w:rPr>
                <w:rFonts w:ascii="Angsana New" w:hAnsi="Angsana New"/>
                <w:sz w:val="26"/>
                <w:szCs w:val="26"/>
                <w:cs/>
              </w:rPr>
            </w:pPr>
            <w:r w:rsidRPr="007B4BF1">
              <w:rPr>
                <w:rFonts w:ascii="Angsana New" w:hAnsi="Angsana New"/>
                <w:szCs w:val="24"/>
                <w:cs/>
              </w:rPr>
              <w:t>-</w:t>
            </w:r>
          </w:p>
        </w:tc>
        <w:tc>
          <w:tcPr>
            <w:tcW w:w="1701" w:type="dxa"/>
            <w:gridSpan w:val="3"/>
            <w:tcBorders>
              <w:top w:val="nil"/>
              <w:left w:val="nil"/>
              <w:bottom w:val="nil"/>
              <w:right w:val="nil"/>
            </w:tcBorders>
          </w:tcPr>
          <w:p w14:paraId="1FEEA7C3" w14:textId="77777777" w:rsidR="00214A4C" w:rsidRPr="007B4BF1" w:rsidRDefault="00214A4C" w:rsidP="007060C7">
            <w:pPr>
              <w:pBdr>
                <w:bottom w:val="single" w:sz="4" w:space="1" w:color="auto"/>
              </w:pBdr>
              <w:tabs>
                <w:tab w:val="left" w:pos="5026"/>
              </w:tabs>
              <w:spacing w:line="460" w:lineRule="exact"/>
              <w:jc w:val="right"/>
              <w:rPr>
                <w:rFonts w:ascii="Angsana New" w:hAnsi="Angsana New"/>
                <w:sz w:val="26"/>
                <w:szCs w:val="26"/>
                <w:cs/>
              </w:rPr>
            </w:pPr>
            <w:r w:rsidRPr="007B4BF1">
              <w:rPr>
                <w:rFonts w:ascii="Angsana New" w:hAnsi="Angsana New"/>
                <w:szCs w:val="24"/>
                <w:cs/>
              </w:rPr>
              <w:t>-</w:t>
            </w:r>
          </w:p>
        </w:tc>
        <w:tc>
          <w:tcPr>
            <w:tcW w:w="1560" w:type="dxa"/>
            <w:gridSpan w:val="3"/>
            <w:tcBorders>
              <w:top w:val="nil"/>
              <w:left w:val="nil"/>
              <w:bottom w:val="nil"/>
              <w:right w:val="nil"/>
            </w:tcBorders>
          </w:tcPr>
          <w:p w14:paraId="21A6B2D1" w14:textId="77777777" w:rsidR="00214A4C" w:rsidRPr="007B4BF1" w:rsidRDefault="00214A4C" w:rsidP="007060C7">
            <w:pPr>
              <w:pBdr>
                <w:bottom w:val="single" w:sz="4" w:space="1" w:color="auto"/>
              </w:pBdr>
              <w:tabs>
                <w:tab w:val="left" w:pos="5026"/>
              </w:tabs>
              <w:spacing w:line="460" w:lineRule="exact"/>
              <w:jc w:val="right"/>
              <w:rPr>
                <w:rFonts w:ascii="Angsana New" w:hAnsi="Angsana New"/>
                <w:szCs w:val="24"/>
              </w:rPr>
            </w:pPr>
            <w:r w:rsidRPr="007B4BF1">
              <w:rPr>
                <w:rFonts w:ascii="Angsana New" w:hAnsi="Angsana New"/>
                <w:szCs w:val="24"/>
              </w:rPr>
              <w:t>993,694,120.80</w:t>
            </w:r>
          </w:p>
        </w:tc>
        <w:tc>
          <w:tcPr>
            <w:tcW w:w="1418" w:type="dxa"/>
            <w:gridSpan w:val="3"/>
            <w:tcBorders>
              <w:top w:val="nil"/>
              <w:left w:val="nil"/>
              <w:bottom w:val="nil"/>
              <w:right w:val="nil"/>
            </w:tcBorders>
          </w:tcPr>
          <w:p w14:paraId="1326C0A3" w14:textId="77777777" w:rsidR="00214A4C" w:rsidRPr="007B4BF1" w:rsidRDefault="00214A4C" w:rsidP="007060C7">
            <w:pPr>
              <w:pBdr>
                <w:bottom w:val="single" w:sz="4" w:space="1" w:color="auto"/>
              </w:pBdr>
              <w:tabs>
                <w:tab w:val="left" w:pos="5026"/>
              </w:tabs>
              <w:spacing w:line="460" w:lineRule="exact"/>
              <w:jc w:val="right"/>
              <w:rPr>
                <w:rFonts w:ascii="Angsana New" w:hAnsi="Angsana New"/>
                <w:szCs w:val="24"/>
              </w:rPr>
            </w:pPr>
            <w:r w:rsidRPr="007B4BF1">
              <w:rPr>
                <w:rFonts w:ascii="Angsana New" w:hAnsi="Angsana New"/>
                <w:szCs w:val="24"/>
              </w:rPr>
              <w:t>993,694,120.80</w:t>
            </w:r>
          </w:p>
        </w:tc>
        <w:tc>
          <w:tcPr>
            <w:tcW w:w="1473" w:type="dxa"/>
            <w:gridSpan w:val="5"/>
            <w:tcBorders>
              <w:top w:val="nil"/>
              <w:left w:val="nil"/>
              <w:bottom w:val="nil"/>
              <w:right w:val="nil"/>
            </w:tcBorders>
          </w:tcPr>
          <w:p w14:paraId="50B8F658" w14:textId="77777777" w:rsidR="00214A4C" w:rsidRPr="007B4BF1" w:rsidRDefault="00214A4C" w:rsidP="007060C7">
            <w:pPr>
              <w:pBdr>
                <w:bottom w:val="single" w:sz="4" w:space="1" w:color="auto"/>
              </w:pBdr>
              <w:tabs>
                <w:tab w:val="left" w:pos="5026"/>
              </w:tabs>
              <w:spacing w:line="460" w:lineRule="exact"/>
              <w:jc w:val="right"/>
              <w:rPr>
                <w:rFonts w:ascii="Angsana New" w:hAnsi="Angsana New"/>
                <w:szCs w:val="24"/>
                <w:cs/>
              </w:rPr>
            </w:pPr>
            <w:r w:rsidRPr="007B4BF1">
              <w:rPr>
                <w:rFonts w:ascii="Angsana New" w:hAnsi="Angsana New"/>
                <w:szCs w:val="24"/>
              </w:rPr>
              <w:t>993,694,120.80</w:t>
            </w:r>
          </w:p>
        </w:tc>
      </w:tr>
      <w:tr w:rsidR="00214A4C" w:rsidRPr="007B4BF1" w14:paraId="2B94415B" w14:textId="77777777" w:rsidTr="007060C7">
        <w:trPr>
          <w:trHeight w:val="80"/>
        </w:trPr>
        <w:tc>
          <w:tcPr>
            <w:tcW w:w="2268" w:type="dxa"/>
            <w:gridSpan w:val="2"/>
            <w:tcBorders>
              <w:top w:val="nil"/>
              <w:left w:val="nil"/>
              <w:bottom w:val="nil"/>
              <w:right w:val="nil"/>
            </w:tcBorders>
            <w:shd w:val="clear" w:color="auto" w:fill="auto"/>
            <w:vAlign w:val="bottom"/>
          </w:tcPr>
          <w:p w14:paraId="4B6C2F3F" w14:textId="77777777" w:rsidR="00214A4C" w:rsidRPr="007B4BF1" w:rsidRDefault="00214A4C" w:rsidP="007060C7">
            <w:pPr>
              <w:spacing w:line="460" w:lineRule="exact"/>
              <w:rPr>
                <w:rFonts w:ascii="Angsana New" w:hAnsi="Angsana New"/>
                <w:b/>
                <w:bCs/>
                <w:sz w:val="26"/>
                <w:szCs w:val="26"/>
              </w:rPr>
            </w:pPr>
            <w:r w:rsidRPr="007B4BF1">
              <w:rPr>
                <w:rFonts w:ascii="Angsana New" w:hAnsi="Angsana New"/>
                <w:b/>
                <w:bCs/>
              </w:rPr>
              <w:t>Total financial liabilities</w:t>
            </w:r>
          </w:p>
        </w:tc>
        <w:tc>
          <w:tcPr>
            <w:tcW w:w="1504" w:type="dxa"/>
            <w:gridSpan w:val="3"/>
            <w:tcBorders>
              <w:top w:val="nil"/>
              <w:left w:val="nil"/>
              <w:bottom w:val="nil"/>
              <w:right w:val="nil"/>
            </w:tcBorders>
          </w:tcPr>
          <w:p w14:paraId="105D71A9" w14:textId="77777777" w:rsidR="00214A4C" w:rsidRPr="007B4BF1" w:rsidRDefault="00214A4C" w:rsidP="007060C7">
            <w:pPr>
              <w:pBdr>
                <w:bottom w:val="double" w:sz="4" w:space="1" w:color="auto"/>
              </w:pBdr>
              <w:tabs>
                <w:tab w:val="left" w:pos="5026"/>
              </w:tabs>
              <w:spacing w:line="460" w:lineRule="exact"/>
              <w:jc w:val="right"/>
              <w:rPr>
                <w:rFonts w:ascii="Angsana New" w:hAnsi="Angsana New"/>
                <w:sz w:val="26"/>
                <w:szCs w:val="26"/>
              </w:rPr>
            </w:pPr>
            <w:r w:rsidRPr="007B4BF1">
              <w:rPr>
                <w:rFonts w:ascii="Angsana New" w:hAnsi="Angsana New"/>
                <w:szCs w:val="24"/>
              </w:rPr>
              <w:t>-</w:t>
            </w:r>
          </w:p>
        </w:tc>
        <w:tc>
          <w:tcPr>
            <w:tcW w:w="1701" w:type="dxa"/>
            <w:gridSpan w:val="3"/>
            <w:tcBorders>
              <w:top w:val="nil"/>
              <w:left w:val="nil"/>
              <w:bottom w:val="nil"/>
              <w:right w:val="nil"/>
            </w:tcBorders>
          </w:tcPr>
          <w:p w14:paraId="6BDE17D7" w14:textId="77777777" w:rsidR="00214A4C" w:rsidRPr="007B4BF1" w:rsidRDefault="00214A4C" w:rsidP="007060C7">
            <w:pPr>
              <w:pBdr>
                <w:bottom w:val="double" w:sz="4" w:space="1" w:color="auto"/>
              </w:pBdr>
              <w:tabs>
                <w:tab w:val="left" w:pos="5026"/>
              </w:tabs>
              <w:spacing w:line="460" w:lineRule="exact"/>
              <w:jc w:val="right"/>
              <w:rPr>
                <w:rFonts w:ascii="Angsana New" w:hAnsi="Angsana New"/>
                <w:sz w:val="26"/>
                <w:szCs w:val="26"/>
              </w:rPr>
            </w:pPr>
            <w:r w:rsidRPr="007B4BF1">
              <w:rPr>
                <w:rFonts w:ascii="Angsana New" w:hAnsi="Angsana New"/>
                <w:szCs w:val="24"/>
              </w:rPr>
              <w:t>-</w:t>
            </w:r>
          </w:p>
        </w:tc>
        <w:tc>
          <w:tcPr>
            <w:tcW w:w="1560" w:type="dxa"/>
            <w:gridSpan w:val="3"/>
            <w:tcBorders>
              <w:top w:val="nil"/>
              <w:left w:val="nil"/>
              <w:bottom w:val="nil"/>
              <w:right w:val="nil"/>
            </w:tcBorders>
          </w:tcPr>
          <w:p w14:paraId="42457CD4" w14:textId="77777777" w:rsidR="00214A4C" w:rsidRPr="007B4BF1" w:rsidRDefault="00214A4C" w:rsidP="007060C7">
            <w:pPr>
              <w:pBdr>
                <w:bottom w:val="double" w:sz="4" w:space="1" w:color="auto"/>
              </w:pBdr>
              <w:tabs>
                <w:tab w:val="left" w:pos="5026"/>
              </w:tabs>
              <w:spacing w:line="460" w:lineRule="exact"/>
              <w:ind w:left="121"/>
              <w:jc w:val="center"/>
              <w:rPr>
                <w:rFonts w:ascii="Angsana New" w:hAnsi="Angsana New"/>
                <w:sz w:val="26"/>
                <w:szCs w:val="26"/>
              </w:rPr>
            </w:pPr>
            <w:r w:rsidRPr="007B4BF1">
              <w:rPr>
                <w:rFonts w:ascii="Angsana New" w:hAnsi="Angsana New"/>
                <w:szCs w:val="24"/>
              </w:rPr>
              <w:t>1,119,739,913.99</w:t>
            </w:r>
          </w:p>
        </w:tc>
        <w:tc>
          <w:tcPr>
            <w:tcW w:w="1418" w:type="dxa"/>
            <w:gridSpan w:val="3"/>
            <w:tcBorders>
              <w:top w:val="nil"/>
              <w:left w:val="nil"/>
              <w:bottom w:val="nil"/>
              <w:right w:val="nil"/>
            </w:tcBorders>
          </w:tcPr>
          <w:p w14:paraId="7ED2B63E" w14:textId="77777777" w:rsidR="00214A4C" w:rsidRPr="007B4BF1" w:rsidRDefault="00214A4C" w:rsidP="007060C7">
            <w:pPr>
              <w:pBdr>
                <w:bottom w:val="double" w:sz="4" w:space="1" w:color="auto"/>
              </w:pBdr>
              <w:tabs>
                <w:tab w:val="left" w:pos="5026"/>
              </w:tabs>
              <w:spacing w:line="460" w:lineRule="exact"/>
              <w:jc w:val="center"/>
              <w:rPr>
                <w:rFonts w:ascii="Angsana New" w:hAnsi="Angsana New"/>
                <w:sz w:val="26"/>
                <w:szCs w:val="26"/>
              </w:rPr>
            </w:pPr>
            <w:r w:rsidRPr="007B4BF1">
              <w:rPr>
                <w:rFonts w:ascii="Angsana New" w:hAnsi="Angsana New"/>
                <w:szCs w:val="24"/>
              </w:rPr>
              <w:t>1,119,739,913.99</w:t>
            </w:r>
          </w:p>
        </w:tc>
        <w:tc>
          <w:tcPr>
            <w:tcW w:w="1473" w:type="dxa"/>
            <w:gridSpan w:val="5"/>
            <w:tcBorders>
              <w:top w:val="nil"/>
              <w:left w:val="nil"/>
              <w:bottom w:val="nil"/>
              <w:right w:val="nil"/>
            </w:tcBorders>
          </w:tcPr>
          <w:p w14:paraId="74A65192" w14:textId="77777777" w:rsidR="00214A4C" w:rsidRPr="007B4BF1" w:rsidRDefault="00214A4C" w:rsidP="007060C7">
            <w:pPr>
              <w:pBdr>
                <w:bottom w:val="double" w:sz="4" w:space="1" w:color="auto"/>
              </w:pBdr>
              <w:tabs>
                <w:tab w:val="left" w:pos="5026"/>
              </w:tabs>
              <w:spacing w:line="460" w:lineRule="exact"/>
              <w:jc w:val="right"/>
              <w:rPr>
                <w:rFonts w:ascii="Angsana New" w:hAnsi="Angsana New"/>
                <w:cs/>
              </w:rPr>
            </w:pPr>
            <w:r w:rsidRPr="007B4BF1">
              <w:rPr>
                <w:rFonts w:ascii="Angsana New" w:hAnsi="Angsana New"/>
                <w:szCs w:val="24"/>
              </w:rPr>
              <w:t>1,119,739,913.99</w:t>
            </w:r>
          </w:p>
        </w:tc>
      </w:tr>
    </w:tbl>
    <w:p w14:paraId="40E9E26F" w14:textId="77777777" w:rsidR="00214A4C" w:rsidRDefault="00214A4C" w:rsidP="007556CC">
      <w:pPr>
        <w:overflowPunct/>
        <w:autoSpaceDE/>
        <w:autoSpaceDN/>
        <w:adjustRightInd/>
        <w:spacing w:line="420" w:lineRule="exact"/>
        <w:ind w:left="993"/>
        <w:textAlignment w:val="auto"/>
        <w:rPr>
          <w:rFonts w:ascii="Angsana New" w:hAnsi="Angsana New"/>
          <w:sz w:val="30"/>
          <w:szCs w:val="30"/>
        </w:rPr>
      </w:pPr>
    </w:p>
    <w:p w14:paraId="6AC0AFD4" w14:textId="77777777" w:rsidR="00214A4C" w:rsidRDefault="00214A4C" w:rsidP="007556CC">
      <w:pPr>
        <w:overflowPunct/>
        <w:autoSpaceDE/>
        <w:autoSpaceDN/>
        <w:adjustRightInd/>
        <w:spacing w:line="420" w:lineRule="exact"/>
        <w:ind w:left="993"/>
        <w:textAlignment w:val="auto"/>
        <w:rPr>
          <w:rFonts w:ascii="Angsana New" w:hAnsi="Angsana New"/>
          <w:sz w:val="30"/>
          <w:szCs w:val="30"/>
        </w:rPr>
      </w:pPr>
    </w:p>
    <w:p w14:paraId="3F95363C" w14:textId="77777777" w:rsidR="00214A4C" w:rsidRPr="007B4BF1" w:rsidRDefault="00214A4C" w:rsidP="007556CC">
      <w:pPr>
        <w:overflowPunct/>
        <w:autoSpaceDE/>
        <w:autoSpaceDN/>
        <w:adjustRightInd/>
        <w:spacing w:line="420" w:lineRule="exact"/>
        <w:ind w:left="993"/>
        <w:textAlignment w:val="auto"/>
        <w:rPr>
          <w:rFonts w:ascii="Angsana New" w:hAnsi="Angsana New"/>
          <w:sz w:val="30"/>
          <w:szCs w:val="30"/>
        </w:rPr>
      </w:pPr>
    </w:p>
    <w:p w14:paraId="19D2B0E8" w14:textId="77777777" w:rsidR="006406FE" w:rsidRPr="007B4BF1" w:rsidRDefault="006406FE" w:rsidP="00672985">
      <w:pPr>
        <w:overflowPunct/>
        <w:autoSpaceDE/>
        <w:autoSpaceDN/>
        <w:adjustRightInd/>
        <w:spacing w:line="460" w:lineRule="exact"/>
        <w:textAlignment w:val="auto"/>
        <w:rPr>
          <w:rFonts w:ascii="Angsana New" w:hAnsi="Angsana New"/>
          <w:sz w:val="30"/>
          <w:szCs w:val="30"/>
        </w:rPr>
      </w:pPr>
    </w:p>
    <w:p w14:paraId="42D970E6" w14:textId="77777777" w:rsidR="006406FE" w:rsidRPr="007B4BF1" w:rsidRDefault="006406FE" w:rsidP="006406FE">
      <w:pPr>
        <w:overflowPunct/>
        <w:autoSpaceDE/>
        <w:autoSpaceDN/>
        <w:adjustRightInd/>
        <w:spacing w:line="440" w:lineRule="exact"/>
        <w:textAlignment w:val="auto"/>
        <w:rPr>
          <w:rFonts w:ascii="Angsana New" w:hAnsi="Angsana New"/>
          <w:sz w:val="30"/>
          <w:szCs w:val="30"/>
        </w:rPr>
      </w:pPr>
      <w:r w:rsidRPr="007B4BF1">
        <w:rPr>
          <w:rFonts w:ascii="Angsana New" w:hAnsi="Angsana New"/>
          <w:sz w:val="30"/>
          <w:szCs w:val="30"/>
          <w:cs/>
        </w:rPr>
        <w:br w:type="page"/>
      </w:r>
    </w:p>
    <w:p w14:paraId="2ACCFF5F" w14:textId="77777777" w:rsidR="007D7ACB" w:rsidRPr="007B4BF1" w:rsidRDefault="007D7ACB" w:rsidP="00C105C7">
      <w:pPr>
        <w:overflowPunct/>
        <w:autoSpaceDE/>
        <w:autoSpaceDN/>
        <w:adjustRightInd/>
        <w:spacing w:line="420" w:lineRule="exact"/>
        <w:ind w:left="426"/>
        <w:textAlignment w:val="auto"/>
        <w:rPr>
          <w:rFonts w:ascii="Angsana New" w:hAnsi="Angsana New"/>
          <w:sz w:val="30"/>
          <w:szCs w:val="30"/>
        </w:rPr>
      </w:pPr>
      <w:r w:rsidRPr="007B4BF1">
        <w:rPr>
          <w:rFonts w:ascii="Angsana New" w:hAnsi="Angsana New"/>
          <w:sz w:val="30"/>
          <w:szCs w:val="30"/>
        </w:rPr>
        <w:t>Book value and fair value of financial assets and financial liabilities as at December</w:t>
      </w:r>
      <w:r w:rsidR="00185009" w:rsidRPr="007B4BF1">
        <w:rPr>
          <w:rFonts w:ascii="Angsana New" w:hAnsi="Angsana New"/>
          <w:sz w:val="30"/>
          <w:szCs w:val="30"/>
        </w:rPr>
        <w:t xml:space="preserve"> 31, </w:t>
      </w:r>
      <w:r w:rsidR="004E28DF" w:rsidRPr="007B4BF1">
        <w:rPr>
          <w:rFonts w:ascii="Angsana New" w:hAnsi="Angsana New"/>
          <w:sz w:val="30"/>
          <w:szCs w:val="30"/>
        </w:rPr>
        <w:t>202</w:t>
      </w:r>
      <w:r w:rsidR="00DC7242" w:rsidRPr="007B4BF1">
        <w:rPr>
          <w:rFonts w:ascii="Angsana New" w:hAnsi="Angsana New"/>
          <w:sz w:val="30"/>
          <w:szCs w:val="30"/>
        </w:rPr>
        <w:t>3</w:t>
      </w:r>
      <w:r w:rsidRPr="007B4BF1">
        <w:rPr>
          <w:rFonts w:ascii="Angsana New" w:hAnsi="Angsana New"/>
          <w:sz w:val="30"/>
          <w:szCs w:val="30"/>
        </w:rPr>
        <w:t xml:space="preserve"> are as follows</w:t>
      </w:r>
      <w:r w:rsidR="00DC06E8" w:rsidRPr="007B4BF1">
        <w:rPr>
          <w:rFonts w:ascii="Angsana New" w:hAnsi="Angsana New"/>
          <w:sz w:val="30"/>
          <w:szCs w:val="30"/>
          <w:cs/>
        </w:rPr>
        <w:t xml:space="preserve">: </w:t>
      </w:r>
      <w:r w:rsidR="006406FE" w:rsidRPr="007B4BF1">
        <w:rPr>
          <w:rFonts w:ascii="Angsana New" w:hAnsi="Angsana New"/>
          <w:sz w:val="30"/>
          <w:szCs w:val="30"/>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558"/>
        <w:gridCol w:w="1563"/>
        <w:gridCol w:w="1560"/>
        <w:gridCol w:w="1479"/>
        <w:gridCol w:w="10"/>
        <w:gridCol w:w="1489"/>
      </w:tblGrid>
      <w:tr w:rsidR="00BB2443" w:rsidRPr="007B4BF1" w14:paraId="5E77B519" w14:textId="77777777" w:rsidTr="00144B5A">
        <w:trPr>
          <w:trHeight w:val="80"/>
        </w:trPr>
        <w:tc>
          <w:tcPr>
            <w:tcW w:w="2264" w:type="dxa"/>
            <w:tcBorders>
              <w:top w:val="nil"/>
              <w:left w:val="nil"/>
              <w:bottom w:val="nil"/>
              <w:right w:val="nil"/>
            </w:tcBorders>
            <w:shd w:val="clear" w:color="auto" w:fill="auto"/>
            <w:vAlign w:val="bottom"/>
          </w:tcPr>
          <w:p w14:paraId="156DB4DC" w14:textId="77777777" w:rsidR="00BB2443" w:rsidRPr="007B4BF1" w:rsidRDefault="00BB2443" w:rsidP="00C105C7">
            <w:pPr>
              <w:spacing w:line="420" w:lineRule="exact"/>
              <w:rPr>
                <w:rFonts w:ascii="Angsana New" w:hAnsi="Angsana New"/>
                <w:sz w:val="26"/>
                <w:szCs w:val="26"/>
              </w:rPr>
            </w:pPr>
            <w:bookmarkStart w:id="21" w:name="_Hlk47391342"/>
            <w:bookmarkStart w:id="22" w:name="_Hlk47391223"/>
          </w:p>
        </w:tc>
        <w:tc>
          <w:tcPr>
            <w:tcW w:w="7659" w:type="dxa"/>
            <w:gridSpan w:val="6"/>
            <w:tcBorders>
              <w:top w:val="nil"/>
              <w:left w:val="nil"/>
              <w:bottom w:val="nil"/>
              <w:right w:val="nil"/>
            </w:tcBorders>
            <w:shd w:val="clear" w:color="auto" w:fill="auto"/>
          </w:tcPr>
          <w:p w14:paraId="2CC00B21" w14:textId="77777777" w:rsidR="000521C1" w:rsidRPr="007B4BF1" w:rsidRDefault="000521C1" w:rsidP="00C105C7">
            <w:pPr>
              <w:pBdr>
                <w:bottom w:val="single" w:sz="4" w:space="1" w:color="auto"/>
              </w:pBdr>
              <w:spacing w:line="420" w:lineRule="exact"/>
              <w:jc w:val="center"/>
              <w:rPr>
                <w:rFonts w:ascii="Angsana New" w:hAnsi="Angsana New"/>
                <w:sz w:val="26"/>
                <w:szCs w:val="26"/>
              </w:rPr>
            </w:pPr>
            <w:r w:rsidRPr="007B4BF1">
              <w:rPr>
                <w:rFonts w:ascii="Angsana New" w:hAnsi="Angsana New"/>
                <w:sz w:val="26"/>
                <w:szCs w:val="26"/>
              </w:rPr>
              <w:t xml:space="preserve">Consolidated financial statements </w:t>
            </w:r>
            <w:r w:rsidRPr="007B4BF1">
              <w:rPr>
                <w:rFonts w:ascii="Angsana New" w:hAnsi="Angsana New"/>
                <w:sz w:val="26"/>
                <w:szCs w:val="26"/>
                <w:cs/>
              </w:rPr>
              <w:t>(</w:t>
            </w:r>
            <w:r w:rsidRPr="007B4BF1">
              <w:rPr>
                <w:rFonts w:ascii="Angsana New" w:hAnsi="Angsana New"/>
                <w:sz w:val="26"/>
                <w:szCs w:val="26"/>
              </w:rPr>
              <w:t>Baht</w:t>
            </w:r>
            <w:r w:rsidRPr="007B4BF1">
              <w:rPr>
                <w:rFonts w:ascii="Angsana New" w:hAnsi="Angsana New"/>
                <w:sz w:val="26"/>
                <w:szCs w:val="26"/>
                <w:cs/>
              </w:rPr>
              <w:t>)</w:t>
            </w:r>
          </w:p>
        </w:tc>
      </w:tr>
      <w:bookmarkEnd w:id="21"/>
      <w:tr w:rsidR="007A472D" w:rsidRPr="007B4BF1" w14:paraId="150838EC" w14:textId="77777777" w:rsidTr="00144B5A">
        <w:trPr>
          <w:trHeight w:val="80"/>
        </w:trPr>
        <w:tc>
          <w:tcPr>
            <w:tcW w:w="2264" w:type="dxa"/>
            <w:tcBorders>
              <w:top w:val="nil"/>
              <w:left w:val="nil"/>
              <w:bottom w:val="nil"/>
              <w:right w:val="nil"/>
            </w:tcBorders>
            <w:shd w:val="clear" w:color="auto" w:fill="auto"/>
            <w:vAlign w:val="bottom"/>
          </w:tcPr>
          <w:p w14:paraId="316B5E31" w14:textId="77777777" w:rsidR="007A472D" w:rsidRPr="007B4BF1" w:rsidRDefault="007A472D" w:rsidP="00C105C7">
            <w:pPr>
              <w:spacing w:line="420" w:lineRule="exact"/>
              <w:rPr>
                <w:rFonts w:ascii="Angsana New" w:hAnsi="Angsana New"/>
                <w:b/>
                <w:bCs/>
                <w:sz w:val="26"/>
                <w:szCs w:val="26"/>
              </w:rPr>
            </w:pPr>
          </w:p>
        </w:tc>
        <w:tc>
          <w:tcPr>
            <w:tcW w:w="6170" w:type="dxa"/>
            <w:gridSpan w:val="5"/>
            <w:tcBorders>
              <w:top w:val="nil"/>
              <w:left w:val="nil"/>
              <w:bottom w:val="nil"/>
              <w:right w:val="nil"/>
            </w:tcBorders>
            <w:shd w:val="clear" w:color="auto" w:fill="auto"/>
            <w:vAlign w:val="bottom"/>
          </w:tcPr>
          <w:p w14:paraId="7F095D08" w14:textId="77777777" w:rsidR="007A472D" w:rsidRPr="007B4BF1" w:rsidRDefault="007B0319" w:rsidP="00C105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 w:val="26"/>
                <w:szCs w:val="26"/>
              </w:rPr>
              <w:t>Book value</w:t>
            </w:r>
          </w:p>
        </w:tc>
        <w:tc>
          <w:tcPr>
            <w:tcW w:w="1489" w:type="dxa"/>
            <w:tcBorders>
              <w:top w:val="nil"/>
              <w:left w:val="nil"/>
              <w:bottom w:val="nil"/>
              <w:right w:val="nil"/>
            </w:tcBorders>
          </w:tcPr>
          <w:p w14:paraId="2542F6F1" w14:textId="77777777" w:rsidR="000521C1" w:rsidRPr="007B4BF1" w:rsidRDefault="007B0319" w:rsidP="00C105C7">
            <w:pPr>
              <w:tabs>
                <w:tab w:val="left" w:pos="5026"/>
              </w:tabs>
              <w:spacing w:line="420" w:lineRule="exact"/>
              <w:jc w:val="center"/>
              <w:rPr>
                <w:rFonts w:ascii="Angsana New" w:hAnsi="Angsana New"/>
                <w:sz w:val="26"/>
                <w:szCs w:val="26"/>
              </w:rPr>
            </w:pPr>
            <w:r w:rsidRPr="007B4BF1">
              <w:rPr>
                <w:rFonts w:ascii="Angsana New" w:hAnsi="Angsana New"/>
                <w:sz w:val="26"/>
                <w:szCs w:val="26"/>
              </w:rPr>
              <w:t>Fair Value</w:t>
            </w:r>
          </w:p>
        </w:tc>
      </w:tr>
      <w:tr w:rsidR="007A472D" w:rsidRPr="007B4BF1" w14:paraId="68E7ED4A" w14:textId="77777777" w:rsidTr="00144B5A">
        <w:trPr>
          <w:trHeight w:val="80"/>
        </w:trPr>
        <w:tc>
          <w:tcPr>
            <w:tcW w:w="2264" w:type="dxa"/>
            <w:tcBorders>
              <w:top w:val="nil"/>
              <w:left w:val="nil"/>
              <w:bottom w:val="nil"/>
              <w:right w:val="nil"/>
            </w:tcBorders>
            <w:shd w:val="clear" w:color="auto" w:fill="auto"/>
            <w:vAlign w:val="bottom"/>
          </w:tcPr>
          <w:p w14:paraId="777C6024" w14:textId="77777777" w:rsidR="007A472D" w:rsidRPr="007B4BF1" w:rsidRDefault="007A472D" w:rsidP="00C105C7">
            <w:pPr>
              <w:spacing w:line="420" w:lineRule="exact"/>
              <w:rPr>
                <w:rFonts w:ascii="Angsana New" w:hAnsi="Angsana New"/>
                <w:b/>
                <w:bCs/>
                <w:sz w:val="26"/>
                <w:szCs w:val="26"/>
              </w:rPr>
            </w:pPr>
          </w:p>
        </w:tc>
        <w:tc>
          <w:tcPr>
            <w:tcW w:w="1558" w:type="dxa"/>
            <w:tcBorders>
              <w:top w:val="nil"/>
              <w:left w:val="nil"/>
              <w:bottom w:val="nil"/>
              <w:right w:val="nil"/>
            </w:tcBorders>
            <w:shd w:val="clear" w:color="auto" w:fill="auto"/>
            <w:vAlign w:val="bottom"/>
          </w:tcPr>
          <w:p w14:paraId="79813DEF" w14:textId="77777777" w:rsidR="007A472D" w:rsidRPr="007B4BF1" w:rsidRDefault="007A472D" w:rsidP="00C105C7">
            <w:pPr>
              <w:tabs>
                <w:tab w:val="left" w:pos="5026"/>
              </w:tabs>
              <w:spacing w:line="420" w:lineRule="exact"/>
              <w:jc w:val="center"/>
              <w:rPr>
                <w:rFonts w:ascii="Angsana New" w:hAnsi="Angsana New"/>
                <w:sz w:val="26"/>
                <w:szCs w:val="26"/>
              </w:rPr>
            </w:pPr>
          </w:p>
        </w:tc>
        <w:tc>
          <w:tcPr>
            <w:tcW w:w="1563" w:type="dxa"/>
            <w:tcBorders>
              <w:top w:val="nil"/>
              <w:left w:val="nil"/>
              <w:bottom w:val="nil"/>
              <w:right w:val="nil"/>
            </w:tcBorders>
            <w:shd w:val="clear" w:color="auto" w:fill="auto"/>
            <w:vAlign w:val="bottom"/>
          </w:tcPr>
          <w:p w14:paraId="6E31F993" w14:textId="77777777" w:rsidR="007A472D" w:rsidRPr="007B4BF1" w:rsidRDefault="007A472D" w:rsidP="00C105C7">
            <w:pPr>
              <w:tabs>
                <w:tab w:val="left" w:pos="5026"/>
              </w:tabs>
              <w:spacing w:line="420" w:lineRule="exact"/>
              <w:jc w:val="center"/>
              <w:rPr>
                <w:rFonts w:ascii="Angsana New" w:hAnsi="Angsana New"/>
                <w:sz w:val="26"/>
                <w:szCs w:val="26"/>
              </w:rPr>
            </w:pPr>
            <w:r w:rsidRPr="007B4BF1">
              <w:rPr>
                <w:rFonts w:ascii="Angsana New" w:hAnsi="Angsana New"/>
                <w:sz w:val="26"/>
                <w:szCs w:val="26"/>
              </w:rPr>
              <w:t>Fair Value through</w:t>
            </w:r>
          </w:p>
        </w:tc>
        <w:tc>
          <w:tcPr>
            <w:tcW w:w="1560" w:type="dxa"/>
            <w:tcBorders>
              <w:top w:val="nil"/>
              <w:left w:val="nil"/>
              <w:bottom w:val="nil"/>
              <w:right w:val="nil"/>
            </w:tcBorders>
            <w:shd w:val="clear" w:color="auto" w:fill="auto"/>
            <w:vAlign w:val="bottom"/>
          </w:tcPr>
          <w:p w14:paraId="0E407112" w14:textId="77777777" w:rsidR="007A472D" w:rsidRPr="007B4BF1" w:rsidRDefault="007A472D" w:rsidP="00C105C7">
            <w:pPr>
              <w:tabs>
                <w:tab w:val="left" w:pos="5026"/>
              </w:tabs>
              <w:spacing w:line="420" w:lineRule="exact"/>
              <w:jc w:val="center"/>
              <w:rPr>
                <w:rFonts w:ascii="Angsana New" w:hAnsi="Angsana New"/>
                <w:sz w:val="26"/>
                <w:szCs w:val="26"/>
              </w:rPr>
            </w:pPr>
          </w:p>
        </w:tc>
        <w:tc>
          <w:tcPr>
            <w:tcW w:w="1479" w:type="dxa"/>
            <w:tcBorders>
              <w:top w:val="nil"/>
              <w:left w:val="nil"/>
              <w:bottom w:val="nil"/>
              <w:right w:val="nil"/>
            </w:tcBorders>
            <w:vAlign w:val="bottom"/>
          </w:tcPr>
          <w:p w14:paraId="593E6BF8" w14:textId="77777777" w:rsidR="007A472D" w:rsidRPr="007B4BF1" w:rsidRDefault="007A472D" w:rsidP="00C105C7">
            <w:pPr>
              <w:tabs>
                <w:tab w:val="left" w:pos="5026"/>
              </w:tabs>
              <w:spacing w:line="420" w:lineRule="exact"/>
              <w:jc w:val="center"/>
              <w:rPr>
                <w:rFonts w:ascii="Angsana New" w:hAnsi="Angsana New"/>
                <w:sz w:val="26"/>
                <w:szCs w:val="26"/>
              </w:rPr>
            </w:pPr>
          </w:p>
        </w:tc>
        <w:tc>
          <w:tcPr>
            <w:tcW w:w="1499" w:type="dxa"/>
            <w:gridSpan w:val="2"/>
            <w:tcBorders>
              <w:top w:val="nil"/>
              <w:left w:val="nil"/>
              <w:bottom w:val="nil"/>
              <w:right w:val="nil"/>
            </w:tcBorders>
            <w:vAlign w:val="bottom"/>
          </w:tcPr>
          <w:p w14:paraId="4AC0FE48" w14:textId="77777777" w:rsidR="000521C1" w:rsidRPr="007B4BF1" w:rsidRDefault="000521C1" w:rsidP="00C105C7">
            <w:pPr>
              <w:tabs>
                <w:tab w:val="left" w:pos="5026"/>
              </w:tabs>
              <w:spacing w:line="420" w:lineRule="exact"/>
              <w:jc w:val="center"/>
              <w:rPr>
                <w:rFonts w:ascii="Angsana New" w:hAnsi="Angsana New"/>
                <w:sz w:val="26"/>
                <w:szCs w:val="26"/>
              </w:rPr>
            </w:pPr>
          </w:p>
        </w:tc>
      </w:tr>
      <w:tr w:rsidR="007A472D" w:rsidRPr="007B4BF1" w14:paraId="31A432D5" w14:textId="77777777" w:rsidTr="00144B5A">
        <w:trPr>
          <w:trHeight w:val="80"/>
        </w:trPr>
        <w:tc>
          <w:tcPr>
            <w:tcW w:w="2264" w:type="dxa"/>
            <w:tcBorders>
              <w:top w:val="nil"/>
              <w:left w:val="nil"/>
              <w:bottom w:val="nil"/>
              <w:right w:val="nil"/>
            </w:tcBorders>
            <w:shd w:val="clear" w:color="auto" w:fill="auto"/>
            <w:vAlign w:val="bottom"/>
          </w:tcPr>
          <w:p w14:paraId="2487279F" w14:textId="77777777" w:rsidR="007A472D" w:rsidRPr="007B4BF1" w:rsidRDefault="007A472D" w:rsidP="00C105C7">
            <w:pPr>
              <w:spacing w:line="420" w:lineRule="exact"/>
              <w:rPr>
                <w:rFonts w:ascii="Angsana New" w:hAnsi="Angsana New"/>
                <w:b/>
                <w:bCs/>
                <w:sz w:val="26"/>
                <w:szCs w:val="26"/>
              </w:rPr>
            </w:pPr>
          </w:p>
        </w:tc>
        <w:tc>
          <w:tcPr>
            <w:tcW w:w="1558" w:type="dxa"/>
            <w:tcBorders>
              <w:top w:val="nil"/>
              <w:left w:val="nil"/>
              <w:bottom w:val="nil"/>
              <w:right w:val="nil"/>
            </w:tcBorders>
            <w:shd w:val="clear" w:color="auto" w:fill="auto"/>
            <w:vAlign w:val="bottom"/>
          </w:tcPr>
          <w:p w14:paraId="7007BC46" w14:textId="77777777" w:rsidR="007A472D" w:rsidRPr="007B4BF1" w:rsidRDefault="007A472D" w:rsidP="00C105C7">
            <w:pPr>
              <w:tabs>
                <w:tab w:val="left" w:pos="5026"/>
              </w:tabs>
              <w:spacing w:line="420" w:lineRule="exact"/>
              <w:jc w:val="center"/>
              <w:rPr>
                <w:rFonts w:ascii="Angsana New" w:hAnsi="Angsana New"/>
                <w:sz w:val="26"/>
                <w:szCs w:val="26"/>
              </w:rPr>
            </w:pPr>
            <w:r w:rsidRPr="007B4BF1">
              <w:rPr>
                <w:rFonts w:ascii="Angsana New" w:hAnsi="Angsana New"/>
                <w:sz w:val="26"/>
                <w:szCs w:val="26"/>
              </w:rPr>
              <w:t>Fair value through</w:t>
            </w:r>
          </w:p>
        </w:tc>
        <w:tc>
          <w:tcPr>
            <w:tcW w:w="1563" w:type="dxa"/>
            <w:tcBorders>
              <w:top w:val="nil"/>
              <w:left w:val="nil"/>
              <w:bottom w:val="nil"/>
              <w:right w:val="nil"/>
            </w:tcBorders>
            <w:shd w:val="clear" w:color="auto" w:fill="auto"/>
            <w:vAlign w:val="bottom"/>
          </w:tcPr>
          <w:p w14:paraId="73CECE80" w14:textId="77777777" w:rsidR="007A472D" w:rsidRPr="007B4BF1" w:rsidRDefault="007A472D" w:rsidP="00C105C7">
            <w:pPr>
              <w:tabs>
                <w:tab w:val="left" w:pos="5026"/>
              </w:tabs>
              <w:spacing w:line="420" w:lineRule="exact"/>
              <w:jc w:val="center"/>
              <w:rPr>
                <w:rFonts w:ascii="Angsana New" w:hAnsi="Angsana New"/>
                <w:sz w:val="26"/>
                <w:szCs w:val="26"/>
              </w:rPr>
            </w:pPr>
            <w:r w:rsidRPr="007B4BF1">
              <w:rPr>
                <w:rFonts w:ascii="Angsana New" w:hAnsi="Angsana New"/>
                <w:sz w:val="26"/>
                <w:szCs w:val="26"/>
              </w:rPr>
              <w:t>Other comprehensive</w:t>
            </w:r>
          </w:p>
        </w:tc>
        <w:tc>
          <w:tcPr>
            <w:tcW w:w="1560" w:type="dxa"/>
            <w:tcBorders>
              <w:top w:val="nil"/>
              <w:left w:val="nil"/>
              <w:bottom w:val="nil"/>
              <w:right w:val="nil"/>
            </w:tcBorders>
            <w:shd w:val="clear" w:color="auto" w:fill="auto"/>
            <w:vAlign w:val="bottom"/>
          </w:tcPr>
          <w:p w14:paraId="5FD4F51E" w14:textId="77777777" w:rsidR="007A472D" w:rsidRPr="007B4BF1" w:rsidRDefault="007A472D" w:rsidP="00C105C7">
            <w:pPr>
              <w:tabs>
                <w:tab w:val="left" w:pos="5026"/>
              </w:tabs>
              <w:spacing w:line="420" w:lineRule="exact"/>
              <w:jc w:val="center"/>
              <w:rPr>
                <w:rFonts w:ascii="Angsana New" w:hAnsi="Angsana New"/>
                <w:sz w:val="26"/>
                <w:szCs w:val="26"/>
              </w:rPr>
            </w:pPr>
          </w:p>
        </w:tc>
        <w:tc>
          <w:tcPr>
            <w:tcW w:w="1479" w:type="dxa"/>
            <w:tcBorders>
              <w:top w:val="nil"/>
              <w:left w:val="nil"/>
              <w:bottom w:val="nil"/>
              <w:right w:val="nil"/>
            </w:tcBorders>
            <w:vAlign w:val="bottom"/>
          </w:tcPr>
          <w:p w14:paraId="07CC5A0A" w14:textId="77777777" w:rsidR="007A472D" w:rsidRPr="007B4BF1" w:rsidRDefault="007A472D" w:rsidP="00C105C7">
            <w:pPr>
              <w:tabs>
                <w:tab w:val="left" w:pos="5026"/>
              </w:tabs>
              <w:spacing w:line="420" w:lineRule="exact"/>
              <w:jc w:val="center"/>
              <w:rPr>
                <w:rFonts w:ascii="Angsana New" w:hAnsi="Angsana New"/>
                <w:sz w:val="26"/>
                <w:szCs w:val="26"/>
              </w:rPr>
            </w:pPr>
          </w:p>
        </w:tc>
        <w:tc>
          <w:tcPr>
            <w:tcW w:w="1499" w:type="dxa"/>
            <w:gridSpan w:val="2"/>
            <w:tcBorders>
              <w:top w:val="nil"/>
              <w:left w:val="nil"/>
              <w:bottom w:val="nil"/>
              <w:right w:val="nil"/>
            </w:tcBorders>
            <w:vAlign w:val="bottom"/>
          </w:tcPr>
          <w:p w14:paraId="45A6F8D1" w14:textId="77777777" w:rsidR="000521C1" w:rsidRPr="007B4BF1" w:rsidRDefault="000521C1" w:rsidP="00C105C7">
            <w:pPr>
              <w:tabs>
                <w:tab w:val="left" w:pos="5026"/>
              </w:tabs>
              <w:spacing w:line="420" w:lineRule="exact"/>
              <w:jc w:val="center"/>
              <w:rPr>
                <w:rFonts w:ascii="Angsana New" w:hAnsi="Angsana New"/>
                <w:sz w:val="26"/>
                <w:szCs w:val="26"/>
              </w:rPr>
            </w:pPr>
          </w:p>
        </w:tc>
      </w:tr>
      <w:tr w:rsidR="007A472D" w:rsidRPr="007B4BF1" w14:paraId="1400BE1D" w14:textId="77777777" w:rsidTr="00144B5A">
        <w:trPr>
          <w:trHeight w:val="80"/>
        </w:trPr>
        <w:tc>
          <w:tcPr>
            <w:tcW w:w="2264" w:type="dxa"/>
            <w:tcBorders>
              <w:top w:val="nil"/>
              <w:left w:val="nil"/>
              <w:bottom w:val="nil"/>
              <w:right w:val="nil"/>
            </w:tcBorders>
            <w:shd w:val="clear" w:color="auto" w:fill="auto"/>
            <w:vAlign w:val="bottom"/>
          </w:tcPr>
          <w:p w14:paraId="033EE51B" w14:textId="77777777" w:rsidR="007A472D" w:rsidRPr="007B4BF1" w:rsidRDefault="007A472D" w:rsidP="00C105C7">
            <w:pPr>
              <w:spacing w:line="420" w:lineRule="exact"/>
              <w:rPr>
                <w:rFonts w:ascii="Angsana New" w:hAnsi="Angsana New"/>
                <w:b/>
                <w:bCs/>
                <w:sz w:val="26"/>
                <w:szCs w:val="26"/>
              </w:rPr>
            </w:pPr>
          </w:p>
        </w:tc>
        <w:tc>
          <w:tcPr>
            <w:tcW w:w="1558" w:type="dxa"/>
            <w:tcBorders>
              <w:top w:val="nil"/>
              <w:left w:val="nil"/>
              <w:bottom w:val="nil"/>
              <w:right w:val="nil"/>
            </w:tcBorders>
            <w:shd w:val="clear" w:color="auto" w:fill="auto"/>
            <w:vAlign w:val="bottom"/>
          </w:tcPr>
          <w:p w14:paraId="1EE7FA7A" w14:textId="77777777" w:rsidR="007A472D" w:rsidRPr="007B4BF1" w:rsidRDefault="007A472D" w:rsidP="00C105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 w:val="26"/>
                <w:szCs w:val="26"/>
              </w:rPr>
              <w:t>profit or loss</w:t>
            </w:r>
          </w:p>
        </w:tc>
        <w:tc>
          <w:tcPr>
            <w:tcW w:w="1563" w:type="dxa"/>
            <w:tcBorders>
              <w:top w:val="nil"/>
              <w:left w:val="nil"/>
              <w:bottom w:val="nil"/>
              <w:right w:val="nil"/>
            </w:tcBorders>
            <w:shd w:val="clear" w:color="auto" w:fill="auto"/>
            <w:vAlign w:val="bottom"/>
          </w:tcPr>
          <w:p w14:paraId="4480E09B" w14:textId="77777777" w:rsidR="007A472D" w:rsidRPr="007B4BF1" w:rsidRDefault="007A472D" w:rsidP="00C105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 w:val="26"/>
                <w:szCs w:val="26"/>
              </w:rPr>
              <w:t>income</w:t>
            </w:r>
          </w:p>
        </w:tc>
        <w:tc>
          <w:tcPr>
            <w:tcW w:w="1560" w:type="dxa"/>
            <w:tcBorders>
              <w:top w:val="nil"/>
              <w:left w:val="nil"/>
              <w:bottom w:val="nil"/>
              <w:right w:val="nil"/>
            </w:tcBorders>
            <w:shd w:val="clear" w:color="auto" w:fill="auto"/>
            <w:vAlign w:val="bottom"/>
          </w:tcPr>
          <w:p w14:paraId="1F357353" w14:textId="77777777" w:rsidR="007A472D" w:rsidRPr="007B4BF1" w:rsidRDefault="007A472D" w:rsidP="00C105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 w:val="26"/>
                <w:szCs w:val="26"/>
              </w:rPr>
              <w:t>Amortized Cost</w:t>
            </w:r>
          </w:p>
        </w:tc>
        <w:tc>
          <w:tcPr>
            <w:tcW w:w="1479" w:type="dxa"/>
            <w:tcBorders>
              <w:top w:val="nil"/>
              <w:left w:val="nil"/>
              <w:bottom w:val="nil"/>
              <w:right w:val="nil"/>
            </w:tcBorders>
            <w:vAlign w:val="bottom"/>
          </w:tcPr>
          <w:p w14:paraId="609608E6" w14:textId="77777777" w:rsidR="007A472D" w:rsidRPr="007B4BF1" w:rsidRDefault="007A472D" w:rsidP="00C105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 w:val="26"/>
                <w:szCs w:val="26"/>
              </w:rPr>
              <w:t>Total</w:t>
            </w:r>
          </w:p>
        </w:tc>
        <w:tc>
          <w:tcPr>
            <w:tcW w:w="1499" w:type="dxa"/>
            <w:gridSpan w:val="2"/>
            <w:tcBorders>
              <w:top w:val="nil"/>
              <w:left w:val="nil"/>
              <w:bottom w:val="nil"/>
              <w:right w:val="nil"/>
            </w:tcBorders>
            <w:vAlign w:val="bottom"/>
          </w:tcPr>
          <w:p w14:paraId="76E03FE9" w14:textId="77777777" w:rsidR="000521C1" w:rsidRPr="007B4BF1" w:rsidRDefault="000521C1" w:rsidP="00C105C7">
            <w:pPr>
              <w:pBdr>
                <w:bottom w:val="single" w:sz="4" w:space="1" w:color="auto"/>
              </w:pBdr>
              <w:tabs>
                <w:tab w:val="left" w:pos="5026"/>
              </w:tabs>
              <w:spacing w:line="420" w:lineRule="exact"/>
              <w:jc w:val="center"/>
              <w:rPr>
                <w:rFonts w:ascii="Angsana New" w:hAnsi="Angsana New"/>
                <w:sz w:val="26"/>
                <w:szCs w:val="26"/>
              </w:rPr>
            </w:pPr>
          </w:p>
        </w:tc>
      </w:tr>
      <w:tr w:rsidR="007A472D" w:rsidRPr="007B4BF1" w14:paraId="568C3DB6" w14:textId="77777777" w:rsidTr="00144B5A">
        <w:trPr>
          <w:trHeight w:val="80"/>
        </w:trPr>
        <w:tc>
          <w:tcPr>
            <w:tcW w:w="2264" w:type="dxa"/>
            <w:tcBorders>
              <w:top w:val="nil"/>
              <w:left w:val="nil"/>
              <w:bottom w:val="nil"/>
              <w:right w:val="nil"/>
            </w:tcBorders>
            <w:shd w:val="clear" w:color="auto" w:fill="auto"/>
            <w:vAlign w:val="bottom"/>
          </w:tcPr>
          <w:p w14:paraId="7B8A2ABC" w14:textId="77777777" w:rsidR="007A472D" w:rsidRPr="007B4BF1" w:rsidRDefault="007A472D" w:rsidP="00C105C7">
            <w:pPr>
              <w:spacing w:line="420" w:lineRule="exact"/>
              <w:rPr>
                <w:rFonts w:ascii="Angsana New" w:hAnsi="Angsana New"/>
                <w:b/>
                <w:bCs/>
                <w:sz w:val="26"/>
                <w:szCs w:val="26"/>
                <w14:textOutline w14:w="9525" w14:cap="rnd" w14:cmpd="sng" w14:algn="ctr">
                  <w14:noFill/>
                  <w14:prstDash w14:val="solid"/>
                  <w14:bevel/>
                </w14:textOutline>
              </w:rPr>
            </w:pPr>
            <w:r w:rsidRPr="007B4BF1">
              <w:rPr>
                <w:rFonts w:ascii="Angsana New" w:hAnsi="Angsana New"/>
                <w:b/>
                <w:bCs/>
                <w:sz w:val="26"/>
                <w:szCs w:val="26"/>
                <w14:textOutline w14:w="9525" w14:cap="rnd" w14:cmpd="sng" w14:algn="ctr">
                  <w14:noFill/>
                  <w14:prstDash w14:val="solid"/>
                  <w14:bevel/>
                </w14:textOutline>
              </w:rPr>
              <w:t>Financial asset</w:t>
            </w:r>
          </w:p>
        </w:tc>
        <w:tc>
          <w:tcPr>
            <w:tcW w:w="1558" w:type="dxa"/>
            <w:tcBorders>
              <w:top w:val="nil"/>
              <w:left w:val="nil"/>
              <w:bottom w:val="nil"/>
              <w:right w:val="nil"/>
            </w:tcBorders>
            <w:shd w:val="clear" w:color="auto" w:fill="auto"/>
            <w:vAlign w:val="bottom"/>
          </w:tcPr>
          <w:p w14:paraId="7E966415" w14:textId="77777777" w:rsidR="007A472D" w:rsidRPr="007B4BF1" w:rsidRDefault="007A472D"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p>
        </w:tc>
        <w:tc>
          <w:tcPr>
            <w:tcW w:w="1563" w:type="dxa"/>
            <w:tcBorders>
              <w:top w:val="nil"/>
              <w:left w:val="nil"/>
              <w:bottom w:val="nil"/>
              <w:right w:val="nil"/>
            </w:tcBorders>
            <w:shd w:val="clear" w:color="auto" w:fill="auto"/>
            <w:vAlign w:val="bottom"/>
          </w:tcPr>
          <w:p w14:paraId="6A8A6825" w14:textId="77777777" w:rsidR="007A472D" w:rsidRPr="007B4BF1" w:rsidRDefault="007A472D"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p>
        </w:tc>
        <w:tc>
          <w:tcPr>
            <w:tcW w:w="1560" w:type="dxa"/>
            <w:tcBorders>
              <w:top w:val="nil"/>
              <w:left w:val="nil"/>
              <w:bottom w:val="nil"/>
              <w:right w:val="nil"/>
            </w:tcBorders>
            <w:shd w:val="clear" w:color="auto" w:fill="auto"/>
            <w:vAlign w:val="bottom"/>
          </w:tcPr>
          <w:p w14:paraId="5ACA50A5" w14:textId="77777777" w:rsidR="007A472D" w:rsidRPr="007B4BF1" w:rsidRDefault="007A472D"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p>
        </w:tc>
        <w:tc>
          <w:tcPr>
            <w:tcW w:w="1479" w:type="dxa"/>
            <w:tcBorders>
              <w:top w:val="nil"/>
              <w:left w:val="nil"/>
              <w:bottom w:val="nil"/>
              <w:right w:val="nil"/>
            </w:tcBorders>
            <w:vAlign w:val="bottom"/>
          </w:tcPr>
          <w:p w14:paraId="1E84B7CA" w14:textId="77777777" w:rsidR="007A472D" w:rsidRPr="007B4BF1" w:rsidRDefault="007A472D"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p>
        </w:tc>
        <w:tc>
          <w:tcPr>
            <w:tcW w:w="1499" w:type="dxa"/>
            <w:gridSpan w:val="2"/>
            <w:tcBorders>
              <w:top w:val="nil"/>
              <w:left w:val="nil"/>
              <w:bottom w:val="nil"/>
              <w:right w:val="nil"/>
            </w:tcBorders>
            <w:vAlign w:val="bottom"/>
          </w:tcPr>
          <w:p w14:paraId="648B7ECC" w14:textId="77777777" w:rsidR="000521C1" w:rsidRPr="007B4BF1" w:rsidRDefault="000521C1"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p>
        </w:tc>
      </w:tr>
      <w:bookmarkEnd w:id="22"/>
      <w:tr w:rsidR="008823AF" w:rsidRPr="007B4BF1" w14:paraId="2743A08C" w14:textId="77777777" w:rsidTr="00144B5A">
        <w:trPr>
          <w:trHeight w:val="469"/>
        </w:trPr>
        <w:tc>
          <w:tcPr>
            <w:tcW w:w="2264" w:type="dxa"/>
            <w:tcBorders>
              <w:top w:val="nil"/>
              <w:left w:val="nil"/>
              <w:bottom w:val="nil"/>
              <w:right w:val="nil"/>
            </w:tcBorders>
            <w:shd w:val="clear" w:color="auto" w:fill="auto"/>
            <w:vAlign w:val="bottom"/>
          </w:tcPr>
          <w:p w14:paraId="5D2854A5" w14:textId="77777777" w:rsidR="008823AF" w:rsidRPr="007B4BF1" w:rsidRDefault="008823AF" w:rsidP="00C105C7">
            <w:pPr>
              <w:spacing w:line="420" w:lineRule="exact"/>
              <w:rPr>
                <w:rFonts w:ascii="Angsana New" w:hAnsi="Angsana New"/>
                <w:sz w:val="26"/>
                <w:szCs w:val="26"/>
                <w14:textOutline w14:w="9525" w14:cap="rnd" w14:cmpd="sng" w14:algn="ctr">
                  <w14:noFill/>
                  <w14:prstDash w14:val="solid"/>
                  <w14:bevel/>
                </w14:textOutline>
              </w:rPr>
            </w:pPr>
            <w:r w:rsidRPr="007B4BF1">
              <w:rPr>
                <w:rFonts w:ascii="Angsana New" w:hAnsi="Angsana New"/>
                <w:sz w:val="26"/>
                <w:szCs w:val="26"/>
                <w14:textOutline w14:w="9525" w14:cap="rnd" w14:cmpd="sng" w14:algn="ctr">
                  <w14:noFill/>
                  <w14:prstDash w14:val="solid"/>
                  <w14:bevel/>
                </w14:textOutline>
              </w:rPr>
              <w:t>Cash and cash equivalents</w:t>
            </w:r>
          </w:p>
        </w:tc>
        <w:tc>
          <w:tcPr>
            <w:tcW w:w="1558" w:type="dxa"/>
            <w:tcBorders>
              <w:top w:val="nil"/>
              <w:left w:val="nil"/>
              <w:bottom w:val="nil"/>
              <w:right w:val="nil"/>
            </w:tcBorders>
            <w:shd w:val="clear" w:color="auto" w:fill="auto"/>
          </w:tcPr>
          <w:p w14:paraId="6F441C80" w14:textId="77777777" w:rsidR="008823AF" w:rsidRPr="007B4BF1"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7B4BF1">
              <w:rPr>
                <w:rFonts w:ascii="Angsana New" w:hAnsi="Angsana New"/>
                <w:szCs w:val="24"/>
              </w:rPr>
              <w:t>-</w:t>
            </w:r>
          </w:p>
        </w:tc>
        <w:tc>
          <w:tcPr>
            <w:tcW w:w="1563" w:type="dxa"/>
            <w:tcBorders>
              <w:top w:val="nil"/>
              <w:left w:val="nil"/>
              <w:bottom w:val="nil"/>
              <w:right w:val="nil"/>
            </w:tcBorders>
            <w:shd w:val="clear" w:color="auto" w:fill="auto"/>
          </w:tcPr>
          <w:p w14:paraId="23063D2F" w14:textId="77777777" w:rsidR="008823AF" w:rsidRPr="007B4BF1"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7B4BF1">
              <w:rPr>
                <w:rFonts w:ascii="Angsana New" w:hAnsi="Angsana New"/>
                <w:szCs w:val="24"/>
              </w:rPr>
              <w:t>-</w:t>
            </w:r>
          </w:p>
        </w:tc>
        <w:tc>
          <w:tcPr>
            <w:tcW w:w="1560" w:type="dxa"/>
            <w:tcBorders>
              <w:top w:val="nil"/>
              <w:left w:val="nil"/>
              <w:bottom w:val="nil"/>
              <w:right w:val="nil"/>
            </w:tcBorders>
          </w:tcPr>
          <w:p w14:paraId="4165F018" w14:textId="7BD996E0" w:rsidR="008823AF" w:rsidRPr="007B4BF1"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7B4BF1">
              <w:rPr>
                <w:rFonts w:ascii="Angsana New" w:hAnsi="Angsana New"/>
                <w:szCs w:val="24"/>
              </w:rPr>
              <w:t>266,785,632.16</w:t>
            </w:r>
          </w:p>
        </w:tc>
        <w:tc>
          <w:tcPr>
            <w:tcW w:w="1479" w:type="dxa"/>
            <w:tcBorders>
              <w:top w:val="nil"/>
              <w:left w:val="nil"/>
              <w:bottom w:val="nil"/>
              <w:right w:val="nil"/>
            </w:tcBorders>
          </w:tcPr>
          <w:p w14:paraId="7EB88F26" w14:textId="5732EC49" w:rsidR="008823AF" w:rsidRPr="007B4BF1"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7B4BF1">
              <w:rPr>
                <w:rFonts w:ascii="Angsana New" w:hAnsi="Angsana New"/>
                <w:szCs w:val="24"/>
              </w:rPr>
              <w:t>266,785,632.16</w:t>
            </w:r>
          </w:p>
        </w:tc>
        <w:tc>
          <w:tcPr>
            <w:tcW w:w="1499" w:type="dxa"/>
            <w:gridSpan w:val="2"/>
            <w:tcBorders>
              <w:top w:val="nil"/>
              <w:left w:val="nil"/>
              <w:bottom w:val="nil"/>
              <w:right w:val="nil"/>
            </w:tcBorders>
          </w:tcPr>
          <w:p w14:paraId="09589B1F" w14:textId="77777777" w:rsidR="008823AF" w:rsidRPr="007B4BF1" w:rsidRDefault="008823AF" w:rsidP="00C105C7">
            <w:pPr>
              <w:tabs>
                <w:tab w:val="left" w:pos="5026"/>
              </w:tabs>
              <w:spacing w:line="420" w:lineRule="exact"/>
              <w:jc w:val="right"/>
              <w:rPr>
                <w:rFonts w:ascii="Angsana New" w:hAnsi="Angsana New"/>
                <w:szCs w:val="24"/>
                <w:cs/>
                <w14:textOutline w14:w="9525" w14:cap="rnd" w14:cmpd="sng" w14:algn="ctr">
                  <w14:noFill/>
                  <w14:prstDash w14:val="solid"/>
                  <w14:bevel/>
                </w14:textOutline>
              </w:rPr>
            </w:pPr>
            <w:r w:rsidRPr="007B4BF1">
              <w:rPr>
                <w:rFonts w:ascii="Angsana New" w:hAnsi="Angsana New"/>
                <w:szCs w:val="24"/>
              </w:rPr>
              <w:t>266,785,632.16</w:t>
            </w:r>
          </w:p>
        </w:tc>
      </w:tr>
      <w:tr w:rsidR="008823AF" w:rsidRPr="007B4BF1" w14:paraId="70E52A08" w14:textId="77777777" w:rsidTr="00144B5A">
        <w:trPr>
          <w:trHeight w:val="80"/>
        </w:trPr>
        <w:tc>
          <w:tcPr>
            <w:tcW w:w="2264" w:type="dxa"/>
            <w:tcBorders>
              <w:top w:val="nil"/>
              <w:left w:val="nil"/>
              <w:bottom w:val="nil"/>
              <w:right w:val="nil"/>
            </w:tcBorders>
            <w:shd w:val="clear" w:color="auto" w:fill="auto"/>
            <w:vAlign w:val="bottom"/>
          </w:tcPr>
          <w:p w14:paraId="6872DBBF" w14:textId="77777777" w:rsidR="008823AF" w:rsidRPr="007B4BF1" w:rsidRDefault="008823AF" w:rsidP="00C105C7">
            <w:pPr>
              <w:spacing w:line="420" w:lineRule="exact"/>
              <w:rPr>
                <w:rFonts w:ascii="Angsana New" w:hAnsi="Angsana New"/>
                <w:sz w:val="26"/>
                <w:szCs w:val="26"/>
                <w14:textOutline w14:w="9525" w14:cap="rnd" w14:cmpd="sng" w14:algn="ctr">
                  <w14:noFill/>
                  <w14:prstDash w14:val="solid"/>
                  <w14:bevel/>
                </w14:textOutline>
              </w:rPr>
            </w:pPr>
            <w:r w:rsidRPr="007B4BF1">
              <w:rPr>
                <w:rFonts w:ascii="Angsana New" w:hAnsi="Angsana New"/>
                <w:sz w:val="26"/>
                <w:szCs w:val="26"/>
              </w:rPr>
              <w:t>Trade accounts</w:t>
            </w:r>
            <w:r w:rsidRPr="007B4BF1">
              <w:rPr>
                <w:rFonts w:ascii="Angsana New" w:hAnsi="Angsana New"/>
                <w:sz w:val="26"/>
                <w:szCs w:val="26"/>
                <w:cs/>
              </w:rPr>
              <w:t xml:space="preserve"> </w:t>
            </w:r>
            <w:r w:rsidRPr="007B4BF1">
              <w:rPr>
                <w:rFonts w:ascii="Angsana New" w:hAnsi="Angsana New"/>
                <w:sz w:val="26"/>
                <w:szCs w:val="26"/>
                <w14:textOutline w14:w="9525" w14:cap="rnd" w14:cmpd="sng" w14:algn="ctr">
                  <w14:noFill/>
                  <w14:prstDash w14:val="solid"/>
                  <w14:bevel/>
                </w14:textOutline>
              </w:rPr>
              <w:t>receivables</w:t>
            </w:r>
          </w:p>
        </w:tc>
        <w:tc>
          <w:tcPr>
            <w:tcW w:w="1558" w:type="dxa"/>
            <w:tcBorders>
              <w:top w:val="nil"/>
              <w:left w:val="nil"/>
              <w:bottom w:val="nil"/>
              <w:right w:val="nil"/>
            </w:tcBorders>
            <w:shd w:val="clear" w:color="auto" w:fill="auto"/>
          </w:tcPr>
          <w:p w14:paraId="196513C4" w14:textId="77777777" w:rsidR="008823AF" w:rsidRPr="007B4BF1"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7B4BF1">
              <w:rPr>
                <w:rFonts w:ascii="Angsana New" w:hAnsi="Angsana New"/>
                <w:szCs w:val="24"/>
              </w:rPr>
              <w:t>-</w:t>
            </w:r>
          </w:p>
        </w:tc>
        <w:tc>
          <w:tcPr>
            <w:tcW w:w="1563" w:type="dxa"/>
            <w:tcBorders>
              <w:top w:val="nil"/>
              <w:left w:val="nil"/>
              <w:bottom w:val="nil"/>
              <w:right w:val="nil"/>
            </w:tcBorders>
            <w:shd w:val="clear" w:color="auto" w:fill="auto"/>
          </w:tcPr>
          <w:p w14:paraId="55B416D3" w14:textId="77777777" w:rsidR="008823AF" w:rsidRPr="007B4BF1"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7B4BF1">
              <w:rPr>
                <w:rFonts w:ascii="Angsana New" w:hAnsi="Angsana New"/>
                <w:szCs w:val="24"/>
              </w:rPr>
              <w:t>-</w:t>
            </w:r>
          </w:p>
        </w:tc>
        <w:tc>
          <w:tcPr>
            <w:tcW w:w="1560" w:type="dxa"/>
            <w:tcBorders>
              <w:top w:val="nil"/>
              <w:left w:val="nil"/>
              <w:bottom w:val="nil"/>
              <w:right w:val="nil"/>
            </w:tcBorders>
          </w:tcPr>
          <w:p w14:paraId="78DC8792" w14:textId="77777777" w:rsidR="008823AF" w:rsidRPr="007B4BF1"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7B4BF1">
              <w:rPr>
                <w:rFonts w:ascii="Angsana New" w:hAnsi="Angsana New"/>
                <w:szCs w:val="24"/>
              </w:rPr>
              <w:t>400,875,523.95</w:t>
            </w:r>
          </w:p>
        </w:tc>
        <w:tc>
          <w:tcPr>
            <w:tcW w:w="1479" w:type="dxa"/>
            <w:tcBorders>
              <w:top w:val="nil"/>
              <w:left w:val="nil"/>
              <w:bottom w:val="nil"/>
              <w:right w:val="nil"/>
            </w:tcBorders>
          </w:tcPr>
          <w:p w14:paraId="3F49F3F6" w14:textId="77777777" w:rsidR="008823AF" w:rsidRPr="007B4BF1"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7B4BF1">
              <w:rPr>
                <w:rFonts w:ascii="Angsana New" w:hAnsi="Angsana New"/>
                <w:szCs w:val="24"/>
              </w:rPr>
              <w:t>400,875,523.95</w:t>
            </w:r>
          </w:p>
        </w:tc>
        <w:tc>
          <w:tcPr>
            <w:tcW w:w="1499" w:type="dxa"/>
            <w:gridSpan w:val="2"/>
            <w:tcBorders>
              <w:top w:val="nil"/>
              <w:left w:val="nil"/>
              <w:bottom w:val="nil"/>
              <w:right w:val="nil"/>
            </w:tcBorders>
          </w:tcPr>
          <w:p w14:paraId="1320EB07" w14:textId="77777777" w:rsidR="008823AF" w:rsidRPr="007B4BF1" w:rsidRDefault="008823AF" w:rsidP="00C105C7">
            <w:pPr>
              <w:tabs>
                <w:tab w:val="left" w:pos="5026"/>
              </w:tabs>
              <w:spacing w:line="420" w:lineRule="exact"/>
              <w:jc w:val="right"/>
              <w:rPr>
                <w:rFonts w:ascii="Angsana New" w:hAnsi="Angsana New"/>
                <w:szCs w:val="24"/>
                <w:cs/>
                <w14:textOutline w14:w="9525" w14:cap="rnd" w14:cmpd="sng" w14:algn="ctr">
                  <w14:noFill/>
                  <w14:prstDash w14:val="solid"/>
                  <w14:bevel/>
                </w14:textOutline>
              </w:rPr>
            </w:pPr>
            <w:r w:rsidRPr="007B4BF1">
              <w:rPr>
                <w:rFonts w:ascii="Angsana New" w:hAnsi="Angsana New"/>
                <w:szCs w:val="24"/>
              </w:rPr>
              <w:t>400,875,523.95</w:t>
            </w:r>
          </w:p>
        </w:tc>
      </w:tr>
      <w:tr w:rsidR="008823AF" w:rsidRPr="007B4BF1" w14:paraId="0334D26C" w14:textId="77777777" w:rsidTr="00144B5A">
        <w:trPr>
          <w:trHeight w:val="80"/>
        </w:trPr>
        <w:tc>
          <w:tcPr>
            <w:tcW w:w="2264" w:type="dxa"/>
            <w:tcBorders>
              <w:top w:val="nil"/>
              <w:left w:val="nil"/>
              <w:bottom w:val="nil"/>
              <w:right w:val="nil"/>
            </w:tcBorders>
            <w:shd w:val="clear" w:color="auto" w:fill="auto"/>
            <w:vAlign w:val="bottom"/>
          </w:tcPr>
          <w:p w14:paraId="228A617B" w14:textId="77777777" w:rsidR="008823AF" w:rsidRPr="007B4BF1" w:rsidRDefault="008823AF" w:rsidP="00C105C7">
            <w:pPr>
              <w:spacing w:line="420" w:lineRule="exact"/>
              <w:rPr>
                <w:rFonts w:ascii="Angsana New" w:hAnsi="Angsana New"/>
                <w:sz w:val="26"/>
                <w:szCs w:val="26"/>
                <w14:textOutline w14:w="9525" w14:cap="rnd" w14:cmpd="sng" w14:algn="ctr">
                  <w14:noFill/>
                  <w14:prstDash w14:val="solid"/>
                  <w14:bevel/>
                </w14:textOutline>
              </w:rPr>
            </w:pPr>
            <w:proofErr w:type="gramStart"/>
            <w:r w:rsidRPr="007B4BF1">
              <w:rPr>
                <w:rFonts w:ascii="Angsana New" w:hAnsi="Angsana New"/>
                <w:sz w:val="26"/>
                <w:szCs w:val="26"/>
                <w14:textOutline w14:w="9525" w14:cap="rnd" w14:cmpd="sng" w14:algn="ctr">
                  <w14:noFill/>
                  <w14:prstDash w14:val="solid"/>
                  <w14:bevel/>
                </w14:textOutline>
              </w:rPr>
              <w:t>Other</w:t>
            </w:r>
            <w:proofErr w:type="gramEnd"/>
            <w:r w:rsidRPr="007B4BF1">
              <w:rPr>
                <w:rFonts w:ascii="Angsana New" w:hAnsi="Angsana New"/>
                <w:sz w:val="26"/>
                <w:szCs w:val="26"/>
                <w14:textOutline w14:w="9525" w14:cap="rnd" w14:cmpd="sng" w14:algn="ctr">
                  <w14:noFill/>
                  <w14:prstDash w14:val="solid"/>
                  <w14:bevel/>
                </w14:textOutline>
              </w:rPr>
              <w:t xml:space="preserve"> current receivable</w:t>
            </w:r>
          </w:p>
        </w:tc>
        <w:tc>
          <w:tcPr>
            <w:tcW w:w="1558" w:type="dxa"/>
            <w:tcBorders>
              <w:top w:val="nil"/>
              <w:left w:val="nil"/>
              <w:bottom w:val="nil"/>
              <w:right w:val="nil"/>
            </w:tcBorders>
            <w:shd w:val="clear" w:color="auto" w:fill="auto"/>
          </w:tcPr>
          <w:p w14:paraId="31CA66CE" w14:textId="77777777" w:rsidR="008823AF" w:rsidRPr="007B4BF1"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7B4BF1">
              <w:rPr>
                <w:rFonts w:ascii="Angsana New" w:hAnsi="Angsana New"/>
                <w:szCs w:val="24"/>
              </w:rPr>
              <w:t>-</w:t>
            </w:r>
          </w:p>
        </w:tc>
        <w:tc>
          <w:tcPr>
            <w:tcW w:w="1563" w:type="dxa"/>
            <w:tcBorders>
              <w:top w:val="nil"/>
              <w:left w:val="nil"/>
              <w:bottom w:val="nil"/>
              <w:right w:val="nil"/>
            </w:tcBorders>
            <w:shd w:val="clear" w:color="auto" w:fill="auto"/>
          </w:tcPr>
          <w:p w14:paraId="3CD6AC60" w14:textId="77777777" w:rsidR="008823AF" w:rsidRPr="007B4BF1"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7B4BF1">
              <w:rPr>
                <w:rFonts w:ascii="Angsana New" w:hAnsi="Angsana New"/>
                <w:szCs w:val="24"/>
              </w:rPr>
              <w:t>-</w:t>
            </w:r>
          </w:p>
        </w:tc>
        <w:tc>
          <w:tcPr>
            <w:tcW w:w="1560" w:type="dxa"/>
            <w:tcBorders>
              <w:top w:val="nil"/>
              <w:left w:val="nil"/>
              <w:bottom w:val="nil"/>
              <w:right w:val="nil"/>
            </w:tcBorders>
            <w:vAlign w:val="bottom"/>
          </w:tcPr>
          <w:p w14:paraId="129FB9EA" w14:textId="495A5E6D" w:rsidR="008823AF" w:rsidRPr="007B4BF1" w:rsidRDefault="00824E32"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7B4BF1">
              <w:rPr>
                <w:rFonts w:ascii="Angsana New" w:hAnsi="Angsana New"/>
                <w:szCs w:val="24"/>
              </w:rPr>
              <w:t>320,439,771.67</w:t>
            </w:r>
          </w:p>
        </w:tc>
        <w:tc>
          <w:tcPr>
            <w:tcW w:w="1479" w:type="dxa"/>
            <w:tcBorders>
              <w:top w:val="nil"/>
              <w:left w:val="nil"/>
              <w:bottom w:val="nil"/>
              <w:right w:val="nil"/>
            </w:tcBorders>
            <w:vAlign w:val="bottom"/>
          </w:tcPr>
          <w:p w14:paraId="14AC1416" w14:textId="53EACC0A" w:rsidR="008823AF" w:rsidRPr="007B4BF1" w:rsidRDefault="00824E32"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7B4BF1">
              <w:rPr>
                <w:rFonts w:ascii="Angsana New" w:hAnsi="Angsana New"/>
                <w:szCs w:val="24"/>
              </w:rPr>
              <w:t>320,439,771.67</w:t>
            </w:r>
          </w:p>
        </w:tc>
        <w:tc>
          <w:tcPr>
            <w:tcW w:w="1499" w:type="dxa"/>
            <w:gridSpan w:val="2"/>
            <w:tcBorders>
              <w:top w:val="nil"/>
              <w:left w:val="nil"/>
              <w:bottom w:val="nil"/>
              <w:right w:val="nil"/>
            </w:tcBorders>
            <w:vAlign w:val="bottom"/>
          </w:tcPr>
          <w:p w14:paraId="288B4DCF" w14:textId="03615387" w:rsidR="008823AF" w:rsidRPr="007B4BF1" w:rsidRDefault="00824E32" w:rsidP="00C105C7">
            <w:pPr>
              <w:tabs>
                <w:tab w:val="left" w:pos="5026"/>
              </w:tabs>
              <w:spacing w:line="420" w:lineRule="exact"/>
              <w:jc w:val="right"/>
              <w:rPr>
                <w:rFonts w:ascii="Angsana New" w:hAnsi="Angsana New"/>
                <w:szCs w:val="24"/>
                <w:cs/>
                <w14:textOutline w14:w="9525" w14:cap="rnd" w14:cmpd="sng" w14:algn="ctr">
                  <w14:noFill/>
                  <w14:prstDash w14:val="solid"/>
                  <w14:bevel/>
                </w14:textOutline>
              </w:rPr>
            </w:pPr>
            <w:r w:rsidRPr="007B4BF1">
              <w:rPr>
                <w:rFonts w:ascii="Angsana New" w:hAnsi="Angsana New"/>
                <w:szCs w:val="24"/>
              </w:rPr>
              <w:t>320,439,771.67</w:t>
            </w:r>
          </w:p>
        </w:tc>
      </w:tr>
      <w:tr w:rsidR="008823AF" w:rsidRPr="007B4BF1" w14:paraId="003B9947" w14:textId="77777777" w:rsidTr="00144B5A">
        <w:trPr>
          <w:trHeight w:val="80"/>
        </w:trPr>
        <w:tc>
          <w:tcPr>
            <w:tcW w:w="2264" w:type="dxa"/>
            <w:tcBorders>
              <w:top w:val="nil"/>
              <w:left w:val="nil"/>
              <w:bottom w:val="nil"/>
              <w:right w:val="nil"/>
            </w:tcBorders>
            <w:shd w:val="clear" w:color="auto" w:fill="auto"/>
            <w:vAlign w:val="bottom"/>
          </w:tcPr>
          <w:p w14:paraId="1C793302" w14:textId="77777777" w:rsidR="008823AF" w:rsidRPr="007B4BF1" w:rsidRDefault="008823AF" w:rsidP="00C105C7">
            <w:pPr>
              <w:spacing w:line="420" w:lineRule="exact"/>
              <w:rPr>
                <w:rFonts w:ascii="Angsana New" w:hAnsi="Angsana New"/>
                <w:sz w:val="26"/>
                <w:szCs w:val="26"/>
                <w14:textOutline w14:w="9525" w14:cap="rnd" w14:cmpd="sng" w14:algn="ctr">
                  <w14:noFill/>
                  <w14:prstDash w14:val="solid"/>
                  <w14:bevel/>
                </w14:textOutline>
              </w:rPr>
            </w:pPr>
            <w:r w:rsidRPr="007B4BF1">
              <w:rPr>
                <w:rFonts w:ascii="Angsana New" w:hAnsi="Angsana New"/>
                <w:sz w:val="26"/>
                <w:szCs w:val="26"/>
              </w:rPr>
              <w:t>Loans to related parties</w:t>
            </w:r>
          </w:p>
        </w:tc>
        <w:tc>
          <w:tcPr>
            <w:tcW w:w="1558" w:type="dxa"/>
            <w:tcBorders>
              <w:top w:val="nil"/>
              <w:left w:val="nil"/>
              <w:bottom w:val="nil"/>
              <w:right w:val="nil"/>
            </w:tcBorders>
            <w:shd w:val="clear" w:color="auto" w:fill="auto"/>
          </w:tcPr>
          <w:p w14:paraId="70A688ED" w14:textId="77777777" w:rsidR="008823AF" w:rsidRPr="007B4BF1" w:rsidRDefault="008823AF" w:rsidP="00C105C7">
            <w:pPr>
              <w:tabs>
                <w:tab w:val="left" w:pos="5026"/>
              </w:tabs>
              <w:spacing w:line="420" w:lineRule="exact"/>
              <w:jc w:val="right"/>
              <w:rPr>
                <w:rFonts w:ascii="Angsana New" w:hAnsi="Angsana New"/>
                <w:sz w:val="26"/>
                <w:szCs w:val="26"/>
                <w:cs/>
                <w14:textOutline w14:w="9525" w14:cap="rnd" w14:cmpd="sng" w14:algn="ctr">
                  <w14:noFill/>
                  <w14:prstDash w14:val="solid"/>
                  <w14:bevel/>
                </w14:textOutline>
              </w:rPr>
            </w:pPr>
            <w:r w:rsidRPr="007B4BF1">
              <w:rPr>
                <w:rFonts w:ascii="Angsana New" w:hAnsi="Angsana New"/>
                <w:szCs w:val="24"/>
              </w:rPr>
              <w:t>-</w:t>
            </w:r>
          </w:p>
        </w:tc>
        <w:tc>
          <w:tcPr>
            <w:tcW w:w="1563" w:type="dxa"/>
            <w:tcBorders>
              <w:top w:val="nil"/>
              <w:left w:val="nil"/>
              <w:bottom w:val="nil"/>
              <w:right w:val="nil"/>
            </w:tcBorders>
            <w:shd w:val="clear" w:color="auto" w:fill="auto"/>
          </w:tcPr>
          <w:p w14:paraId="3FDFDB97" w14:textId="77777777" w:rsidR="008823AF" w:rsidRPr="007B4BF1" w:rsidRDefault="008823AF" w:rsidP="00C105C7">
            <w:pPr>
              <w:tabs>
                <w:tab w:val="left" w:pos="5026"/>
              </w:tabs>
              <w:spacing w:line="420" w:lineRule="exact"/>
              <w:jc w:val="right"/>
              <w:rPr>
                <w:rFonts w:ascii="Angsana New" w:hAnsi="Angsana New"/>
                <w:sz w:val="26"/>
                <w:szCs w:val="26"/>
                <w:cs/>
                <w14:textOutline w14:w="9525" w14:cap="rnd" w14:cmpd="sng" w14:algn="ctr">
                  <w14:noFill/>
                  <w14:prstDash w14:val="solid"/>
                  <w14:bevel/>
                </w14:textOutline>
              </w:rPr>
            </w:pPr>
            <w:r w:rsidRPr="007B4BF1">
              <w:rPr>
                <w:rFonts w:ascii="Angsana New" w:hAnsi="Angsana New"/>
                <w:szCs w:val="24"/>
              </w:rPr>
              <w:t>-</w:t>
            </w:r>
          </w:p>
        </w:tc>
        <w:tc>
          <w:tcPr>
            <w:tcW w:w="1560" w:type="dxa"/>
            <w:tcBorders>
              <w:top w:val="nil"/>
              <w:left w:val="nil"/>
              <w:bottom w:val="nil"/>
              <w:right w:val="nil"/>
            </w:tcBorders>
          </w:tcPr>
          <w:p w14:paraId="09F8147D" w14:textId="77777777" w:rsidR="008823AF" w:rsidRPr="007B4BF1"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7B4BF1">
              <w:rPr>
                <w:rFonts w:ascii="Angsana New" w:hAnsi="Angsana New"/>
                <w:szCs w:val="24"/>
              </w:rPr>
              <w:t>909,450,000.00</w:t>
            </w:r>
          </w:p>
        </w:tc>
        <w:tc>
          <w:tcPr>
            <w:tcW w:w="1479" w:type="dxa"/>
            <w:tcBorders>
              <w:top w:val="nil"/>
              <w:left w:val="nil"/>
              <w:bottom w:val="nil"/>
              <w:right w:val="nil"/>
            </w:tcBorders>
          </w:tcPr>
          <w:p w14:paraId="0D36B0B7" w14:textId="77777777" w:rsidR="008823AF" w:rsidRPr="007B4BF1"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7B4BF1">
              <w:rPr>
                <w:rFonts w:ascii="Angsana New" w:hAnsi="Angsana New"/>
                <w:szCs w:val="24"/>
              </w:rPr>
              <w:t>909,450,000.00</w:t>
            </w:r>
          </w:p>
        </w:tc>
        <w:tc>
          <w:tcPr>
            <w:tcW w:w="1499" w:type="dxa"/>
            <w:gridSpan w:val="2"/>
            <w:tcBorders>
              <w:top w:val="nil"/>
              <w:left w:val="nil"/>
              <w:bottom w:val="nil"/>
              <w:right w:val="nil"/>
            </w:tcBorders>
          </w:tcPr>
          <w:p w14:paraId="062623E4" w14:textId="77777777" w:rsidR="008823AF" w:rsidRPr="007B4BF1"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7B4BF1">
              <w:rPr>
                <w:rFonts w:ascii="Angsana New" w:hAnsi="Angsana New"/>
                <w:szCs w:val="24"/>
              </w:rPr>
              <w:t>909,450,000.00</w:t>
            </w:r>
          </w:p>
        </w:tc>
      </w:tr>
      <w:tr w:rsidR="008823AF" w:rsidRPr="007B4BF1" w14:paraId="17B61995" w14:textId="77777777" w:rsidTr="00144B5A">
        <w:trPr>
          <w:trHeight w:val="80"/>
        </w:trPr>
        <w:tc>
          <w:tcPr>
            <w:tcW w:w="2264" w:type="dxa"/>
            <w:tcBorders>
              <w:top w:val="nil"/>
              <w:left w:val="nil"/>
              <w:bottom w:val="nil"/>
              <w:right w:val="nil"/>
            </w:tcBorders>
            <w:shd w:val="clear" w:color="auto" w:fill="auto"/>
            <w:vAlign w:val="bottom"/>
          </w:tcPr>
          <w:p w14:paraId="0973FC28" w14:textId="77777777" w:rsidR="008823AF" w:rsidRPr="007B4BF1" w:rsidRDefault="008823AF" w:rsidP="00C105C7">
            <w:pPr>
              <w:spacing w:line="420" w:lineRule="exact"/>
              <w:rPr>
                <w:rFonts w:ascii="Angsana New" w:hAnsi="Angsana New"/>
                <w:sz w:val="26"/>
                <w:szCs w:val="26"/>
              </w:rPr>
            </w:pPr>
            <w:proofErr w:type="gramStart"/>
            <w:r w:rsidRPr="007B4BF1">
              <w:rPr>
                <w:rFonts w:ascii="Angsana New" w:hAnsi="Angsana New"/>
                <w:sz w:val="26"/>
                <w:szCs w:val="26"/>
              </w:rPr>
              <w:t>Other</w:t>
            </w:r>
            <w:proofErr w:type="gramEnd"/>
            <w:r w:rsidRPr="007B4BF1">
              <w:rPr>
                <w:rFonts w:ascii="Angsana New" w:hAnsi="Angsana New"/>
                <w:sz w:val="26"/>
                <w:szCs w:val="26"/>
              </w:rPr>
              <w:t xml:space="preserve"> current financial asset</w:t>
            </w:r>
          </w:p>
        </w:tc>
        <w:tc>
          <w:tcPr>
            <w:tcW w:w="1558" w:type="dxa"/>
            <w:tcBorders>
              <w:top w:val="nil"/>
              <w:left w:val="nil"/>
              <w:bottom w:val="nil"/>
              <w:right w:val="nil"/>
            </w:tcBorders>
            <w:shd w:val="clear" w:color="auto" w:fill="auto"/>
          </w:tcPr>
          <w:p w14:paraId="419D4953" w14:textId="77777777" w:rsidR="008823AF" w:rsidRPr="007B4BF1"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7B4BF1">
              <w:rPr>
                <w:rFonts w:ascii="Angsana New" w:hAnsi="Angsana New"/>
                <w:szCs w:val="24"/>
              </w:rPr>
              <w:t>-</w:t>
            </w:r>
          </w:p>
        </w:tc>
        <w:tc>
          <w:tcPr>
            <w:tcW w:w="1563" w:type="dxa"/>
            <w:tcBorders>
              <w:top w:val="nil"/>
              <w:left w:val="nil"/>
              <w:bottom w:val="nil"/>
              <w:right w:val="nil"/>
            </w:tcBorders>
            <w:shd w:val="clear" w:color="auto" w:fill="auto"/>
          </w:tcPr>
          <w:p w14:paraId="4A12BF3F" w14:textId="77777777" w:rsidR="008823AF" w:rsidRPr="007B4BF1"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7B4BF1">
              <w:rPr>
                <w:rFonts w:ascii="Angsana New" w:hAnsi="Angsana New"/>
                <w:szCs w:val="24"/>
              </w:rPr>
              <w:t>-</w:t>
            </w:r>
          </w:p>
        </w:tc>
        <w:tc>
          <w:tcPr>
            <w:tcW w:w="1560" w:type="dxa"/>
            <w:tcBorders>
              <w:top w:val="nil"/>
              <w:left w:val="nil"/>
              <w:bottom w:val="nil"/>
              <w:right w:val="nil"/>
            </w:tcBorders>
          </w:tcPr>
          <w:p w14:paraId="4C3FB717" w14:textId="77777777" w:rsidR="008823AF" w:rsidRPr="007B4BF1" w:rsidRDefault="008823AF" w:rsidP="00C105C7">
            <w:pPr>
              <w:tabs>
                <w:tab w:val="left" w:pos="5026"/>
              </w:tabs>
              <w:spacing w:line="420" w:lineRule="exact"/>
              <w:jc w:val="right"/>
              <w:rPr>
                <w:rFonts w:ascii="Angsana New" w:hAnsi="Angsana New"/>
                <w:szCs w:val="24"/>
              </w:rPr>
            </w:pPr>
            <w:r w:rsidRPr="007B4BF1">
              <w:rPr>
                <w:rFonts w:ascii="Angsana New" w:hAnsi="Angsana New"/>
                <w:szCs w:val="24"/>
              </w:rPr>
              <w:t>36,477.87</w:t>
            </w:r>
          </w:p>
        </w:tc>
        <w:tc>
          <w:tcPr>
            <w:tcW w:w="1479" w:type="dxa"/>
            <w:tcBorders>
              <w:top w:val="nil"/>
              <w:left w:val="nil"/>
              <w:bottom w:val="nil"/>
              <w:right w:val="nil"/>
            </w:tcBorders>
          </w:tcPr>
          <w:p w14:paraId="435FDA14" w14:textId="77777777" w:rsidR="008823AF" w:rsidRPr="007B4BF1" w:rsidRDefault="008823AF" w:rsidP="00C105C7">
            <w:pPr>
              <w:tabs>
                <w:tab w:val="left" w:pos="5026"/>
              </w:tabs>
              <w:spacing w:line="420" w:lineRule="exact"/>
              <w:jc w:val="right"/>
              <w:rPr>
                <w:rFonts w:ascii="Angsana New" w:hAnsi="Angsana New"/>
                <w:szCs w:val="24"/>
              </w:rPr>
            </w:pPr>
            <w:r w:rsidRPr="007B4BF1">
              <w:rPr>
                <w:rFonts w:ascii="Angsana New" w:hAnsi="Angsana New"/>
                <w:szCs w:val="24"/>
              </w:rPr>
              <w:t>36,477.87</w:t>
            </w:r>
          </w:p>
        </w:tc>
        <w:tc>
          <w:tcPr>
            <w:tcW w:w="1499" w:type="dxa"/>
            <w:gridSpan w:val="2"/>
            <w:tcBorders>
              <w:top w:val="nil"/>
              <w:left w:val="nil"/>
              <w:bottom w:val="nil"/>
              <w:right w:val="nil"/>
            </w:tcBorders>
          </w:tcPr>
          <w:p w14:paraId="4F3DFA3F" w14:textId="77777777" w:rsidR="008823AF" w:rsidRPr="007B4BF1" w:rsidRDefault="008823AF" w:rsidP="00C105C7">
            <w:pPr>
              <w:tabs>
                <w:tab w:val="left" w:pos="5026"/>
              </w:tabs>
              <w:spacing w:line="420" w:lineRule="exact"/>
              <w:jc w:val="right"/>
              <w:rPr>
                <w:rFonts w:ascii="Angsana New" w:hAnsi="Angsana New"/>
                <w:szCs w:val="24"/>
                <w:cs/>
              </w:rPr>
            </w:pPr>
            <w:r w:rsidRPr="007B4BF1">
              <w:rPr>
                <w:rFonts w:ascii="Angsana New" w:hAnsi="Angsana New"/>
                <w:szCs w:val="24"/>
              </w:rPr>
              <w:t>36,477.87</w:t>
            </w:r>
          </w:p>
        </w:tc>
      </w:tr>
      <w:tr w:rsidR="008823AF" w:rsidRPr="007B4BF1" w14:paraId="4371F9C9" w14:textId="77777777" w:rsidTr="00144B5A">
        <w:trPr>
          <w:trHeight w:val="80"/>
        </w:trPr>
        <w:tc>
          <w:tcPr>
            <w:tcW w:w="2264" w:type="dxa"/>
            <w:tcBorders>
              <w:top w:val="nil"/>
              <w:left w:val="nil"/>
              <w:bottom w:val="nil"/>
              <w:right w:val="nil"/>
            </w:tcBorders>
            <w:shd w:val="clear" w:color="auto" w:fill="auto"/>
            <w:vAlign w:val="bottom"/>
          </w:tcPr>
          <w:p w14:paraId="400022AD" w14:textId="0539FE8C" w:rsidR="008823AF" w:rsidRPr="007B4BF1" w:rsidRDefault="0085421B" w:rsidP="00C105C7">
            <w:pPr>
              <w:spacing w:line="420" w:lineRule="exact"/>
              <w:rPr>
                <w:rFonts w:ascii="Angsana New" w:hAnsi="Angsana New"/>
                <w:sz w:val="26"/>
                <w:szCs w:val="26"/>
                <w14:textOutline w14:w="9525" w14:cap="rnd" w14:cmpd="sng" w14:algn="ctr">
                  <w14:noFill/>
                  <w14:prstDash w14:val="solid"/>
                  <w14:bevel/>
                </w14:textOutline>
              </w:rPr>
            </w:pPr>
            <w:r w:rsidRPr="007B4BF1">
              <w:rPr>
                <w:rFonts w:ascii="Angsana New" w:hAnsi="Angsana New"/>
                <w:sz w:val="26"/>
                <w:szCs w:val="26"/>
              </w:rPr>
              <w:t>Pledged bank deposits</w:t>
            </w:r>
          </w:p>
        </w:tc>
        <w:tc>
          <w:tcPr>
            <w:tcW w:w="1558" w:type="dxa"/>
            <w:tcBorders>
              <w:top w:val="nil"/>
              <w:left w:val="nil"/>
              <w:bottom w:val="nil"/>
              <w:right w:val="nil"/>
            </w:tcBorders>
            <w:shd w:val="clear" w:color="auto" w:fill="auto"/>
          </w:tcPr>
          <w:p w14:paraId="603F0D81" w14:textId="77777777" w:rsidR="008823AF" w:rsidRPr="007B4BF1" w:rsidRDefault="008823AF" w:rsidP="00C105C7">
            <w:pPr>
              <w:pBdr>
                <w:bottom w:val="single" w:sz="4" w:space="1" w:color="auto"/>
              </w:pBd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7B4BF1">
              <w:rPr>
                <w:rFonts w:ascii="Angsana New" w:hAnsi="Angsana New"/>
                <w:szCs w:val="24"/>
              </w:rPr>
              <w:t>-</w:t>
            </w:r>
          </w:p>
        </w:tc>
        <w:tc>
          <w:tcPr>
            <w:tcW w:w="1563" w:type="dxa"/>
            <w:tcBorders>
              <w:top w:val="nil"/>
              <w:left w:val="nil"/>
              <w:bottom w:val="nil"/>
              <w:right w:val="nil"/>
            </w:tcBorders>
            <w:shd w:val="clear" w:color="auto" w:fill="auto"/>
          </w:tcPr>
          <w:p w14:paraId="6DF5F2B7" w14:textId="77777777" w:rsidR="008823AF" w:rsidRPr="007B4BF1" w:rsidRDefault="008823AF" w:rsidP="00C105C7">
            <w:pPr>
              <w:pBdr>
                <w:bottom w:val="single" w:sz="4" w:space="1" w:color="auto"/>
              </w:pBd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7B4BF1">
              <w:rPr>
                <w:rFonts w:ascii="Angsana New" w:hAnsi="Angsana New"/>
                <w:szCs w:val="24"/>
              </w:rPr>
              <w:t>-</w:t>
            </w:r>
          </w:p>
        </w:tc>
        <w:tc>
          <w:tcPr>
            <w:tcW w:w="1560" w:type="dxa"/>
            <w:tcBorders>
              <w:top w:val="nil"/>
              <w:left w:val="nil"/>
              <w:bottom w:val="nil"/>
              <w:right w:val="nil"/>
            </w:tcBorders>
          </w:tcPr>
          <w:p w14:paraId="0F6D430E" w14:textId="77777777" w:rsidR="008823AF" w:rsidRPr="007B4BF1" w:rsidRDefault="008823AF" w:rsidP="00C105C7">
            <w:pPr>
              <w:pBdr>
                <w:bottom w:val="single" w:sz="4" w:space="1" w:color="auto"/>
              </w:pBdr>
              <w:tabs>
                <w:tab w:val="left" w:pos="5026"/>
              </w:tabs>
              <w:spacing w:line="420" w:lineRule="exact"/>
              <w:jc w:val="right"/>
              <w:rPr>
                <w:rFonts w:ascii="Angsana New" w:hAnsi="Angsana New"/>
                <w:szCs w:val="24"/>
                <w14:textOutline w14:w="9525" w14:cap="rnd" w14:cmpd="sng" w14:algn="ctr">
                  <w14:noFill/>
                  <w14:prstDash w14:val="solid"/>
                  <w14:bevel/>
                </w14:textOutline>
              </w:rPr>
            </w:pPr>
            <w:r w:rsidRPr="007B4BF1">
              <w:rPr>
                <w:rFonts w:ascii="Angsana New" w:hAnsi="Angsana New"/>
                <w:szCs w:val="24"/>
              </w:rPr>
              <w:t>93,390,487.47</w:t>
            </w:r>
          </w:p>
        </w:tc>
        <w:tc>
          <w:tcPr>
            <w:tcW w:w="1479" w:type="dxa"/>
            <w:tcBorders>
              <w:top w:val="nil"/>
              <w:left w:val="nil"/>
              <w:bottom w:val="nil"/>
              <w:right w:val="nil"/>
            </w:tcBorders>
          </w:tcPr>
          <w:p w14:paraId="6DB22B34" w14:textId="77777777" w:rsidR="008823AF" w:rsidRPr="007B4BF1" w:rsidRDefault="008823AF" w:rsidP="00C105C7">
            <w:pPr>
              <w:pBdr>
                <w:bottom w:val="single" w:sz="4" w:space="1" w:color="auto"/>
              </w:pBdr>
              <w:tabs>
                <w:tab w:val="left" w:pos="5026"/>
              </w:tabs>
              <w:spacing w:line="420" w:lineRule="exact"/>
              <w:jc w:val="right"/>
              <w:rPr>
                <w:rFonts w:ascii="Angsana New" w:hAnsi="Angsana New"/>
                <w:szCs w:val="24"/>
                <w14:textOutline w14:w="9525" w14:cap="rnd" w14:cmpd="sng" w14:algn="ctr">
                  <w14:noFill/>
                  <w14:prstDash w14:val="solid"/>
                  <w14:bevel/>
                </w14:textOutline>
              </w:rPr>
            </w:pPr>
            <w:r w:rsidRPr="007B4BF1">
              <w:rPr>
                <w:rFonts w:ascii="Angsana New" w:hAnsi="Angsana New"/>
                <w:szCs w:val="24"/>
              </w:rPr>
              <w:t>93,390,487.47</w:t>
            </w:r>
          </w:p>
        </w:tc>
        <w:tc>
          <w:tcPr>
            <w:tcW w:w="1499" w:type="dxa"/>
            <w:gridSpan w:val="2"/>
            <w:tcBorders>
              <w:top w:val="nil"/>
              <w:left w:val="nil"/>
              <w:bottom w:val="nil"/>
              <w:right w:val="nil"/>
            </w:tcBorders>
          </w:tcPr>
          <w:p w14:paraId="67304FCB" w14:textId="77777777" w:rsidR="008823AF" w:rsidRPr="007B4BF1" w:rsidRDefault="008823AF" w:rsidP="00C105C7">
            <w:pPr>
              <w:pBdr>
                <w:bottom w:val="single" w:sz="4" w:space="1" w:color="auto"/>
              </w:pBdr>
              <w:tabs>
                <w:tab w:val="left" w:pos="5026"/>
              </w:tabs>
              <w:spacing w:line="420" w:lineRule="exact"/>
              <w:jc w:val="right"/>
              <w:rPr>
                <w:rFonts w:ascii="Angsana New" w:hAnsi="Angsana New"/>
                <w:szCs w:val="24"/>
                <w:cs/>
                <w14:textOutline w14:w="9525" w14:cap="rnd" w14:cmpd="sng" w14:algn="ctr">
                  <w14:noFill/>
                  <w14:prstDash w14:val="solid"/>
                  <w14:bevel/>
                </w14:textOutline>
              </w:rPr>
            </w:pPr>
            <w:r w:rsidRPr="007B4BF1">
              <w:rPr>
                <w:rFonts w:ascii="Angsana New" w:hAnsi="Angsana New"/>
                <w:szCs w:val="24"/>
              </w:rPr>
              <w:t>93,390,487.47</w:t>
            </w:r>
          </w:p>
        </w:tc>
      </w:tr>
      <w:tr w:rsidR="008823AF" w:rsidRPr="007B4BF1" w14:paraId="2136C907" w14:textId="77777777" w:rsidTr="00144B5A">
        <w:trPr>
          <w:trHeight w:val="80"/>
        </w:trPr>
        <w:tc>
          <w:tcPr>
            <w:tcW w:w="2264" w:type="dxa"/>
            <w:tcBorders>
              <w:top w:val="nil"/>
              <w:left w:val="nil"/>
              <w:bottom w:val="nil"/>
              <w:right w:val="nil"/>
            </w:tcBorders>
            <w:shd w:val="clear" w:color="auto" w:fill="auto"/>
            <w:vAlign w:val="center"/>
          </w:tcPr>
          <w:p w14:paraId="1E6B0787" w14:textId="77777777" w:rsidR="008823AF" w:rsidRPr="007B4BF1" w:rsidRDefault="008823AF" w:rsidP="00C105C7">
            <w:pPr>
              <w:spacing w:line="420" w:lineRule="exact"/>
              <w:rPr>
                <w:rFonts w:ascii="Angsana New" w:hAnsi="Angsana New"/>
                <w:b/>
                <w:bCs/>
                <w:sz w:val="26"/>
                <w:szCs w:val="26"/>
                <w14:textOutline w14:w="9525" w14:cap="rnd" w14:cmpd="sng" w14:algn="ctr">
                  <w14:noFill/>
                  <w14:prstDash w14:val="solid"/>
                  <w14:bevel/>
                </w14:textOutline>
              </w:rPr>
            </w:pPr>
            <w:r w:rsidRPr="007B4BF1">
              <w:rPr>
                <w:rFonts w:ascii="Angsana New" w:hAnsi="Angsana New"/>
                <w:b/>
                <w:bCs/>
                <w:sz w:val="26"/>
                <w:szCs w:val="26"/>
                <w14:textOutline w14:w="9525" w14:cap="rnd" w14:cmpd="sng" w14:algn="ctr">
                  <w14:noFill/>
                  <w14:prstDash w14:val="solid"/>
                  <w14:bevel/>
                </w14:textOutline>
              </w:rPr>
              <w:t>Total financial assets</w:t>
            </w:r>
          </w:p>
        </w:tc>
        <w:tc>
          <w:tcPr>
            <w:tcW w:w="1558" w:type="dxa"/>
            <w:tcBorders>
              <w:top w:val="nil"/>
              <w:left w:val="nil"/>
              <w:bottom w:val="nil"/>
              <w:right w:val="nil"/>
            </w:tcBorders>
            <w:shd w:val="clear" w:color="auto" w:fill="auto"/>
            <w:vAlign w:val="bottom"/>
          </w:tcPr>
          <w:p w14:paraId="0B0C8D87" w14:textId="6BAA5700" w:rsidR="008823AF" w:rsidRPr="007B4BF1" w:rsidRDefault="00F73A64" w:rsidP="00C105C7">
            <w:pPr>
              <w:pBdr>
                <w:bottom w:val="double" w:sz="4" w:space="1" w:color="auto"/>
              </w:pBd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7B4BF1">
              <w:rPr>
                <w:rFonts w:ascii="Angsana New" w:hAnsi="Angsana New"/>
                <w:sz w:val="26"/>
                <w:szCs w:val="26"/>
                <w14:textOutline w14:w="9525" w14:cap="rnd" w14:cmpd="sng" w14:algn="ctr">
                  <w14:noFill/>
                  <w14:prstDash w14:val="solid"/>
                  <w14:bevel/>
                </w14:textOutline>
              </w:rPr>
              <w:t>-</w:t>
            </w:r>
          </w:p>
        </w:tc>
        <w:tc>
          <w:tcPr>
            <w:tcW w:w="1563" w:type="dxa"/>
            <w:tcBorders>
              <w:top w:val="nil"/>
              <w:left w:val="nil"/>
              <w:bottom w:val="nil"/>
              <w:right w:val="nil"/>
            </w:tcBorders>
            <w:shd w:val="clear" w:color="auto" w:fill="auto"/>
            <w:vAlign w:val="bottom"/>
          </w:tcPr>
          <w:p w14:paraId="7B9E3274" w14:textId="12D40AAD" w:rsidR="008823AF" w:rsidRPr="007B4BF1" w:rsidRDefault="00F73A64" w:rsidP="00C105C7">
            <w:pPr>
              <w:pBdr>
                <w:bottom w:val="double" w:sz="4" w:space="1" w:color="auto"/>
              </w:pBd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7B4BF1">
              <w:rPr>
                <w:rFonts w:ascii="Angsana New" w:hAnsi="Angsana New"/>
                <w:sz w:val="26"/>
                <w:szCs w:val="26"/>
                <w14:textOutline w14:w="9525" w14:cap="rnd" w14:cmpd="sng" w14:algn="ctr">
                  <w14:noFill/>
                  <w14:prstDash w14:val="solid"/>
                  <w14:bevel/>
                </w14:textOutline>
              </w:rPr>
              <w:t>-</w:t>
            </w:r>
          </w:p>
        </w:tc>
        <w:tc>
          <w:tcPr>
            <w:tcW w:w="1560" w:type="dxa"/>
            <w:tcBorders>
              <w:top w:val="nil"/>
              <w:left w:val="nil"/>
              <w:bottom w:val="nil"/>
              <w:right w:val="nil"/>
            </w:tcBorders>
            <w:shd w:val="clear" w:color="auto" w:fill="auto"/>
          </w:tcPr>
          <w:p w14:paraId="7F02981A" w14:textId="73A81852" w:rsidR="008823AF" w:rsidRPr="007B4BF1" w:rsidRDefault="001C46C9" w:rsidP="00C105C7">
            <w:pPr>
              <w:pBdr>
                <w:bottom w:val="double" w:sz="4" w:space="1" w:color="auto"/>
              </w:pBdr>
              <w:tabs>
                <w:tab w:val="left" w:pos="5026"/>
              </w:tabs>
              <w:spacing w:line="420" w:lineRule="exact"/>
              <w:jc w:val="right"/>
              <w:rPr>
                <w:rFonts w:ascii="Angsana New" w:hAnsi="Angsana New"/>
                <w:szCs w:val="24"/>
                <w14:textOutline w14:w="9525" w14:cap="rnd" w14:cmpd="sng" w14:algn="ctr">
                  <w14:noFill/>
                  <w14:prstDash w14:val="solid"/>
                  <w14:bevel/>
                </w14:textOutline>
              </w:rPr>
            </w:pPr>
            <w:r w:rsidRPr="007B4BF1">
              <w:rPr>
                <w:rFonts w:ascii="Angsana New" w:hAnsi="Angsana New"/>
                <w:szCs w:val="24"/>
              </w:rPr>
              <w:t>1,990,977,893.12</w:t>
            </w:r>
          </w:p>
        </w:tc>
        <w:tc>
          <w:tcPr>
            <w:tcW w:w="1479" w:type="dxa"/>
            <w:tcBorders>
              <w:top w:val="nil"/>
              <w:left w:val="nil"/>
              <w:bottom w:val="nil"/>
              <w:right w:val="nil"/>
            </w:tcBorders>
            <w:shd w:val="clear" w:color="auto" w:fill="auto"/>
          </w:tcPr>
          <w:p w14:paraId="21922957" w14:textId="0123FE2C" w:rsidR="008823AF" w:rsidRPr="007B4BF1" w:rsidRDefault="001C46C9" w:rsidP="00C105C7">
            <w:pPr>
              <w:pBdr>
                <w:bottom w:val="double" w:sz="4" w:space="1" w:color="auto"/>
              </w:pBdr>
              <w:tabs>
                <w:tab w:val="left" w:pos="5026"/>
              </w:tabs>
              <w:spacing w:line="420" w:lineRule="exact"/>
              <w:jc w:val="right"/>
              <w:rPr>
                <w:rFonts w:ascii="Angsana New" w:hAnsi="Angsana New"/>
                <w:szCs w:val="24"/>
                <w14:textOutline w14:w="9525" w14:cap="rnd" w14:cmpd="sng" w14:algn="ctr">
                  <w14:noFill/>
                  <w14:prstDash w14:val="solid"/>
                  <w14:bevel/>
                </w14:textOutline>
              </w:rPr>
            </w:pPr>
            <w:r w:rsidRPr="007B4BF1">
              <w:rPr>
                <w:rFonts w:ascii="Angsana New" w:hAnsi="Angsana New"/>
                <w:szCs w:val="24"/>
              </w:rPr>
              <w:t>1,990,977,893.12</w:t>
            </w:r>
          </w:p>
        </w:tc>
        <w:tc>
          <w:tcPr>
            <w:tcW w:w="1499" w:type="dxa"/>
            <w:gridSpan w:val="2"/>
            <w:tcBorders>
              <w:top w:val="nil"/>
              <w:left w:val="nil"/>
              <w:bottom w:val="nil"/>
              <w:right w:val="nil"/>
            </w:tcBorders>
            <w:shd w:val="clear" w:color="auto" w:fill="auto"/>
          </w:tcPr>
          <w:p w14:paraId="7F48A6E0" w14:textId="51857D87" w:rsidR="008823AF" w:rsidRPr="007B4BF1" w:rsidRDefault="001C46C9" w:rsidP="00C105C7">
            <w:pPr>
              <w:pBdr>
                <w:bottom w:val="double" w:sz="4" w:space="1" w:color="auto"/>
              </w:pBdr>
              <w:tabs>
                <w:tab w:val="left" w:pos="5026"/>
              </w:tabs>
              <w:spacing w:line="420" w:lineRule="exact"/>
              <w:jc w:val="right"/>
              <w:rPr>
                <w:rFonts w:ascii="Angsana New" w:hAnsi="Angsana New"/>
                <w:szCs w:val="24"/>
                <w:cs/>
                <w14:textOutline w14:w="9525" w14:cap="rnd" w14:cmpd="sng" w14:algn="ctr">
                  <w14:noFill/>
                  <w14:prstDash w14:val="solid"/>
                  <w14:bevel/>
                </w14:textOutline>
              </w:rPr>
            </w:pPr>
            <w:r w:rsidRPr="007B4BF1">
              <w:rPr>
                <w:rFonts w:ascii="Angsana New" w:hAnsi="Angsana New"/>
                <w:szCs w:val="24"/>
              </w:rPr>
              <w:t>1,990,977,893.12</w:t>
            </w:r>
          </w:p>
        </w:tc>
      </w:tr>
      <w:tr w:rsidR="008823AF" w:rsidRPr="007B4BF1" w14:paraId="3876AF34" w14:textId="77777777" w:rsidTr="00144B5A">
        <w:trPr>
          <w:trHeight w:val="80"/>
        </w:trPr>
        <w:tc>
          <w:tcPr>
            <w:tcW w:w="2264" w:type="dxa"/>
            <w:tcBorders>
              <w:top w:val="nil"/>
              <w:left w:val="nil"/>
              <w:bottom w:val="nil"/>
              <w:right w:val="nil"/>
            </w:tcBorders>
            <w:shd w:val="clear" w:color="auto" w:fill="auto"/>
            <w:vAlign w:val="bottom"/>
          </w:tcPr>
          <w:p w14:paraId="4DCAC984" w14:textId="77777777" w:rsidR="008823AF" w:rsidRPr="007B4BF1" w:rsidRDefault="008823AF" w:rsidP="00C105C7">
            <w:pPr>
              <w:spacing w:line="420" w:lineRule="exact"/>
              <w:rPr>
                <w:rFonts w:ascii="Angsana New" w:hAnsi="Angsana New"/>
                <w:b/>
                <w:bCs/>
                <w:sz w:val="26"/>
                <w:szCs w:val="26"/>
              </w:rPr>
            </w:pPr>
            <w:r w:rsidRPr="007B4BF1">
              <w:rPr>
                <w:rFonts w:ascii="Angsana New" w:hAnsi="Angsana New"/>
                <w:b/>
                <w:bCs/>
                <w:sz w:val="26"/>
                <w:szCs w:val="26"/>
              </w:rPr>
              <w:t>Financial liabilities</w:t>
            </w:r>
          </w:p>
        </w:tc>
        <w:tc>
          <w:tcPr>
            <w:tcW w:w="1558" w:type="dxa"/>
            <w:tcBorders>
              <w:top w:val="nil"/>
              <w:left w:val="nil"/>
              <w:bottom w:val="nil"/>
              <w:right w:val="nil"/>
            </w:tcBorders>
            <w:shd w:val="clear" w:color="auto" w:fill="auto"/>
            <w:vAlign w:val="bottom"/>
          </w:tcPr>
          <w:p w14:paraId="77A19ABA" w14:textId="77777777" w:rsidR="008823AF" w:rsidRPr="007B4BF1" w:rsidRDefault="008823AF" w:rsidP="00C105C7">
            <w:pPr>
              <w:tabs>
                <w:tab w:val="left" w:pos="5026"/>
              </w:tabs>
              <w:spacing w:line="420" w:lineRule="exact"/>
              <w:jc w:val="center"/>
              <w:rPr>
                <w:rFonts w:ascii="Angsana New" w:hAnsi="Angsana New"/>
                <w:sz w:val="26"/>
                <w:szCs w:val="26"/>
              </w:rPr>
            </w:pPr>
          </w:p>
        </w:tc>
        <w:tc>
          <w:tcPr>
            <w:tcW w:w="1563" w:type="dxa"/>
            <w:tcBorders>
              <w:top w:val="nil"/>
              <w:left w:val="nil"/>
              <w:bottom w:val="nil"/>
              <w:right w:val="nil"/>
            </w:tcBorders>
            <w:shd w:val="clear" w:color="auto" w:fill="auto"/>
            <w:vAlign w:val="bottom"/>
          </w:tcPr>
          <w:p w14:paraId="0DB9C03E" w14:textId="77777777" w:rsidR="008823AF" w:rsidRPr="007B4BF1" w:rsidRDefault="008823AF" w:rsidP="00C105C7">
            <w:pPr>
              <w:tabs>
                <w:tab w:val="left" w:pos="5026"/>
              </w:tabs>
              <w:spacing w:line="420" w:lineRule="exact"/>
              <w:jc w:val="center"/>
              <w:rPr>
                <w:rFonts w:ascii="Angsana New" w:hAnsi="Angsana New"/>
                <w:sz w:val="26"/>
                <w:szCs w:val="26"/>
              </w:rPr>
            </w:pPr>
          </w:p>
        </w:tc>
        <w:tc>
          <w:tcPr>
            <w:tcW w:w="1560" w:type="dxa"/>
            <w:tcBorders>
              <w:top w:val="nil"/>
              <w:left w:val="nil"/>
              <w:bottom w:val="nil"/>
              <w:right w:val="nil"/>
            </w:tcBorders>
            <w:shd w:val="clear" w:color="auto" w:fill="auto"/>
            <w:vAlign w:val="bottom"/>
          </w:tcPr>
          <w:p w14:paraId="2A10C8F1" w14:textId="77777777" w:rsidR="008823AF" w:rsidRPr="007B4BF1" w:rsidRDefault="008823AF" w:rsidP="00C105C7">
            <w:pPr>
              <w:tabs>
                <w:tab w:val="left" w:pos="5026"/>
              </w:tabs>
              <w:spacing w:line="420" w:lineRule="exact"/>
              <w:jc w:val="center"/>
              <w:rPr>
                <w:rFonts w:ascii="Angsana New" w:hAnsi="Angsana New"/>
                <w:sz w:val="26"/>
                <w:szCs w:val="26"/>
              </w:rPr>
            </w:pPr>
          </w:p>
        </w:tc>
        <w:tc>
          <w:tcPr>
            <w:tcW w:w="1489" w:type="dxa"/>
            <w:gridSpan w:val="2"/>
            <w:tcBorders>
              <w:top w:val="nil"/>
              <w:left w:val="nil"/>
              <w:bottom w:val="nil"/>
              <w:right w:val="nil"/>
            </w:tcBorders>
            <w:shd w:val="clear" w:color="auto" w:fill="auto"/>
            <w:vAlign w:val="bottom"/>
          </w:tcPr>
          <w:p w14:paraId="60F984CA" w14:textId="77777777" w:rsidR="008823AF" w:rsidRPr="007B4BF1" w:rsidRDefault="008823AF" w:rsidP="00C105C7">
            <w:pPr>
              <w:tabs>
                <w:tab w:val="left" w:pos="5026"/>
              </w:tabs>
              <w:spacing w:line="420" w:lineRule="exact"/>
              <w:jc w:val="center"/>
              <w:rPr>
                <w:rFonts w:ascii="Angsana New" w:hAnsi="Angsana New"/>
                <w:sz w:val="26"/>
                <w:szCs w:val="26"/>
              </w:rPr>
            </w:pPr>
          </w:p>
        </w:tc>
        <w:tc>
          <w:tcPr>
            <w:tcW w:w="1489" w:type="dxa"/>
            <w:tcBorders>
              <w:top w:val="nil"/>
              <w:left w:val="nil"/>
              <w:bottom w:val="nil"/>
              <w:right w:val="nil"/>
            </w:tcBorders>
            <w:shd w:val="clear" w:color="auto" w:fill="auto"/>
            <w:vAlign w:val="bottom"/>
          </w:tcPr>
          <w:p w14:paraId="5F681EE9" w14:textId="77777777" w:rsidR="008823AF" w:rsidRPr="007B4BF1" w:rsidRDefault="008823AF" w:rsidP="00C105C7">
            <w:pPr>
              <w:tabs>
                <w:tab w:val="left" w:pos="5026"/>
              </w:tabs>
              <w:spacing w:line="420" w:lineRule="exact"/>
              <w:jc w:val="center"/>
              <w:rPr>
                <w:rFonts w:ascii="Angsana New" w:hAnsi="Angsana New"/>
                <w:sz w:val="26"/>
                <w:szCs w:val="26"/>
              </w:rPr>
            </w:pPr>
          </w:p>
        </w:tc>
      </w:tr>
      <w:tr w:rsidR="008823AF" w:rsidRPr="007B4BF1" w14:paraId="2D23FBBC" w14:textId="77777777" w:rsidTr="00144B5A">
        <w:trPr>
          <w:trHeight w:val="80"/>
        </w:trPr>
        <w:tc>
          <w:tcPr>
            <w:tcW w:w="2264" w:type="dxa"/>
            <w:tcBorders>
              <w:top w:val="nil"/>
              <w:left w:val="nil"/>
              <w:bottom w:val="nil"/>
              <w:right w:val="nil"/>
            </w:tcBorders>
            <w:shd w:val="clear" w:color="auto" w:fill="auto"/>
            <w:vAlign w:val="bottom"/>
          </w:tcPr>
          <w:p w14:paraId="3C2C4092" w14:textId="77777777" w:rsidR="008823AF" w:rsidRPr="007B4BF1" w:rsidRDefault="008823AF" w:rsidP="00C105C7">
            <w:pPr>
              <w:spacing w:line="420" w:lineRule="exact"/>
              <w:rPr>
                <w:rFonts w:ascii="Angsana New" w:hAnsi="Angsana New"/>
                <w:sz w:val="26"/>
                <w:szCs w:val="26"/>
              </w:rPr>
            </w:pPr>
            <w:r w:rsidRPr="007B4BF1">
              <w:rPr>
                <w:rFonts w:ascii="Angsana New" w:hAnsi="Angsana New"/>
                <w:sz w:val="26"/>
                <w:szCs w:val="26"/>
              </w:rPr>
              <w:t xml:space="preserve">Bank overdraft and short </w:t>
            </w:r>
          </w:p>
        </w:tc>
        <w:tc>
          <w:tcPr>
            <w:tcW w:w="1558" w:type="dxa"/>
            <w:tcBorders>
              <w:top w:val="nil"/>
              <w:left w:val="nil"/>
              <w:bottom w:val="nil"/>
              <w:right w:val="nil"/>
            </w:tcBorders>
            <w:shd w:val="clear" w:color="auto" w:fill="auto"/>
            <w:vAlign w:val="bottom"/>
          </w:tcPr>
          <w:p w14:paraId="08B60359" w14:textId="77777777" w:rsidR="008823AF" w:rsidRPr="007B4BF1" w:rsidRDefault="008823AF" w:rsidP="00C105C7">
            <w:pPr>
              <w:tabs>
                <w:tab w:val="left" w:pos="5026"/>
              </w:tabs>
              <w:spacing w:line="420" w:lineRule="exact"/>
              <w:jc w:val="center"/>
              <w:rPr>
                <w:rFonts w:ascii="Angsana New" w:hAnsi="Angsana New"/>
                <w:sz w:val="26"/>
                <w:szCs w:val="26"/>
              </w:rPr>
            </w:pPr>
          </w:p>
        </w:tc>
        <w:tc>
          <w:tcPr>
            <w:tcW w:w="1563" w:type="dxa"/>
            <w:tcBorders>
              <w:top w:val="nil"/>
              <w:left w:val="nil"/>
              <w:bottom w:val="nil"/>
              <w:right w:val="nil"/>
            </w:tcBorders>
            <w:shd w:val="clear" w:color="auto" w:fill="auto"/>
            <w:vAlign w:val="bottom"/>
          </w:tcPr>
          <w:p w14:paraId="49AB2CCC" w14:textId="77777777" w:rsidR="008823AF" w:rsidRPr="007B4BF1" w:rsidRDefault="008823AF" w:rsidP="00C105C7">
            <w:pPr>
              <w:tabs>
                <w:tab w:val="left" w:pos="5026"/>
              </w:tabs>
              <w:spacing w:line="420" w:lineRule="exact"/>
              <w:jc w:val="center"/>
              <w:rPr>
                <w:rFonts w:ascii="Angsana New" w:hAnsi="Angsana New"/>
                <w:sz w:val="26"/>
                <w:szCs w:val="26"/>
              </w:rPr>
            </w:pPr>
          </w:p>
        </w:tc>
        <w:tc>
          <w:tcPr>
            <w:tcW w:w="1560" w:type="dxa"/>
            <w:tcBorders>
              <w:top w:val="nil"/>
              <w:left w:val="nil"/>
              <w:bottom w:val="nil"/>
              <w:right w:val="nil"/>
            </w:tcBorders>
            <w:shd w:val="clear" w:color="auto" w:fill="auto"/>
            <w:vAlign w:val="bottom"/>
          </w:tcPr>
          <w:p w14:paraId="46E2622E" w14:textId="77777777" w:rsidR="008823AF" w:rsidRPr="007B4BF1" w:rsidRDefault="008823AF" w:rsidP="00C105C7">
            <w:pPr>
              <w:tabs>
                <w:tab w:val="left" w:pos="5026"/>
              </w:tabs>
              <w:spacing w:line="420" w:lineRule="exact"/>
              <w:jc w:val="center"/>
              <w:rPr>
                <w:rFonts w:ascii="Angsana New" w:hAnsi="Angsana New"/>
                <w:sz w:val="26"/>
                <w:szCs w:val="26"/>
              </w:rPr>
            </w:pPr>
          </w:p>
        </w:tc>
        <w:tc>
          <w:tcPr>
            <w:tcW w:w="1489" w:type="dxa"/>
            <w:gridSpan w:val="2"/>
            <w:tcBorders>
              <w:top w:val="nil"/>
              <w:left w:val="nil"/>
              <w:bottom w:val="nil"/>
              <w:right w:val="nil"/>
            </w:tcBorders>
            <w:shd w:val="clear" w:color="auto" w:fill="auto"/>
            <w:vAlign w:val="bottom"/>
          </w:tcPr>
          <w:p w14:paraId="75DD50E8" w14:textId="77777777" w:rsidR="008823AF" w:rsidRPr="007B4BF1" w:rsidRDefault="008823AF" w:rsidP="00C105C7">
            <w:pPr>
              <w:tabs>
                <w:tab w:val="left" w:pos="5026"/>
              </w:tabs>
              <w:spacing w:line="420" w:lineRule="exact"/>
              <w:jc w:val="center"/>
              <w:rPr>
                <w:rFonts w:ascii="Angsana New" w:hAnsi="Angsana New"/>
                <w:sz w:val="26"/>
                <w:szCs w:val="26"/>
              </w:rPr>
            </w:pPr>
          </w:p>
        </w:tc>
        <w:tc>
          <w:tcPr>
            <w:tcW w:w="1489" w:type="dxa"/>
            <w:tcBorders>
              <w:top w:val="nil"/>
              <w:left w:val="nil"/>
              <w:bottom w:val="nil"/>
              <w:right w:val="nil"/>
            </w:tcBorders>
            <w:shd w:val="clear" w:color="auto" w:fill="auto"/>
            <w:vAlign w:val="bottom"/>
          </w:tcPr>
          <w:p w14:paraId="4675B816" w14:textId="77777777" w:rsidR="008823AF" w:rsidRPr="007B4BF1" w:rsidRDefault="008823AF" w:rsidP="00C105C7">
            <w:pPr>
              <w:tabs>
                <w:tab w:val="left" w:pos="5026"/>
              </w:tabs>
              <w:spacing w:line="420" w:lineRule="exact"/>
              <w:jc w:val="center"/>
              <w:rPr>
                <w:rFonts w:ascii="Angsana New" w:hAnsi="Angsana New"/>
                <w:sz w:val="26"/>
                <w:szCs w:val="26"/>
              </w:rPr>
            </w:pPr>
          </w:p>
        </w:tc>
      </w:tr>
      <w:tr w:rsidR="008823AF" w:rsidRPr="007B4BF1" w14:paraId="7B01D107" w14:textId="77777777" w:rsidTr="00144B5A">
        <w:trPr>
          <w:trHeight w:val="80"/>
        </w:trPr>
        <w:tc>
          <w:tcPr>
            <w:tcW w:w="2264" w:type="dxa"/>
            <w:tcBorders>
              <w:top w:val="nil"/>
              <w:left w:val="nil"/>
              <w:bottom w:val="nil"/>
              <w:right w:val="nil"/>
            </w:tcBorders>
            <w:shd w:val="clear" w:color="auto" w:fill="auto"/>
            <w:vAlign w:val="bottom"/>
          </w:tcPr>
          <w:p w14:paraId="587D29AC" w14:textId="25909870" w:rsidR="008823AF" w:rsidRPr="007B4BF1" w:rsidRDefault="008823AF" w:rsidP="00C105C7">
            <w:pPr>
              <w:spacing w:line="420" w:lineRule="exact"/>
              <w:ind w:left="176"/>
              <w:rPr>
                <w:rFonts w:ascii="Angsana New" w:hAnsi="Angsana New"/>
                <w:sz w:val="26"/>
                <w:szCs w:val="26"/>
              </w:rPr>
            </w:pPr>
            <w:r w:rsidRPr="007B4BF1">
              <w:rPr>
                <w:rFonts w:ascii="Angsana New" w:hAnsi="Angsana New"/>
                <w:sz w:val="26"/>
                <w:szCs w:val="26"/>
              </w:rPr>
              <w:t>term</w:t>
            </w:r>
            <w:r w:rsidRPr="007B4BF1">
              <w:rPr>
                <w:rFonts w:ascii="Angsana New" w:hAnsi="Angsana New"/>
                <w:sz w:val="26"/>
                <w:szCs w:val="26"/>
                <w:cs/>
              </w:rPr>
              <w:t xml:space="preserve"> </w:t>
            </w:r>
            <w:r w:rsidR="00ED0FEE" w:rsidRPr="007B4BF1">
              <w:rPr>
                <w:rFonts w:ascii="Angsana New" w:hAnsi="Angsana New"/>
                <w:sz w:val="26"/>
                <w:szCs w:val="26"/>
              </w:rPr>
              <w:t>loans</w:t>
            </w:r>
            <w:r w:rsidRPr="007B4BF1">
              <w:rPr>
                <w:rFonts w:ascii="Angsana New" w:hAnsi="Angsana New"/>
                <w:sz w:val="26"/>
                <w:szCs w:val="26"/>
              </w:rPr>
              <w:t xml:space="preserve"> from </w:t>
            </w:r>
          </w:p>
        </w:tc>
        <w:tc>
          <w:tcPr>
            <w:tcW w:w="1558" w:type="dxa"/>
            <w:tcBorders>
              <w:top w:val="nil"/>
              <w:left w:val="nil"/>
              <w:bottom w:val="nil"/>
              <w:right w:val="nil"/>
            </w:tcBorders>
            <w:shd w:val="clear" w:color="auto" w:fill="auto"/>
          </w:tcPr>
          <w:p w14:paraId="54B4852C" w14:textId="00A06D39" w:rsidR="008823AF" w:rsidRPr="007B4BF1" w:rsidRDefault="008823AF" w:rsidP="00C105C7">
            <w:pPr>
              <w:tabs>
                <w:tab w:val="left" w:pos="5026"/>
              </w:tabs>
              <w:spacing w:line="420" w:lineRule="exact"/>
              <w:jc w:val="right"/>
              <w:rPr>
                <w:rFonts w:ascii="Angsana New" w:hAnsi="Angsana New"/>
                <w:sz w:val="26"/>
                <w:szCs w:val="26"/>
              </w:rPr>
            </w:pPr>
          </w:p>
        </w:tc>
        <w:tc>
          <w:tcPr>
            <w:tcW w:w="1563" w:type="dxa"/>
            <w:tcBorders>
              <w:top w:val="nil"/>
              <w:left w:val="nil"/>
              <w:bottom w:val="nil"/>
              <w:right w:val="nil"/>
            </w:tcBorders>
            <w:shd w:val="clear" w:color="auto" w:fill="auto"/>
          </w:tcPr>
          <w:p w14:paraId="2C65D316" w14:textId="5DF44FA6" w:rsidR="008823AF" w:rsidRPr="007B4BF1" w:rsidRDefault="008823AF" w:rsidP="00C105C7">
            <w:pPr>
              <w:tabs>
                <w:tab w:val="left" w:pos="5026"/>
              </w:tabs>
              <w:spacing w:line="420" w:lineRule="exact"/>
              <w:jc w:val="right"/>
              <w:rPr>
                <w:rFonts w:ascii="Angsana New" w:hAnsi="Angsana New"/>
                <w:sz w:val="26"/>
                <w:szCs w:val="26"/>
              </w:rPr>
            </w:pPr>
          </w:p>
        </w:tc>
        <w:tc>
          <w:tcPr>
            <w:tcW w:w="1560" w:type="dxa"/>
            <w:tcBorders>
              <w:top w:val="nil"/>
              <w:left w:val="nil"/>
              <w:bottom w:val="nil"/>
              <w:right w:val="nil"/>
            </w:tcBorders>
            <w:shd w:val="clear" w:color="auto" w:fill="auto"/>
          </w:tcPr>
          <w:p w14:paraId="595FAE42" w14:textId="26DC2DDA" w:rsidR="008823AF" w:rsidRPr="007B4BF1" w:rsidRDefault="008823AF" w:rsidP="00C105C7">
            <w:pPr>
              <w:tabs>
                <w:tab w:val="left" w:pos="5026"/>
              </w:tabs>
              <w:spacing w:line="420" w:lineRule="exact"/>
              <w:jc w:val="right"/>
              <w:rPr>
                <w:rFonts w:ascii="Angsana New" w:hAnsi="Angsana New"/>
                <w:sz w:val="26"/>
                <w:szCs w:val="26"/>
              </w:rPr>
            </w:pPr>
          </w:p>
        </w:tc>
        <w:tc>
          <w:tcPr>
            <w:tcW w:w="1489" w:type="dxa"/>
            <w:gridSpan w:val="2"/>
            <w:tcBorders>
              <w:top w:val="nil"/>
              <w:left w:val="nil"/>
              <w:bottom w:val="nil"/>
              <w:right w:val="nil"/>
            </w:tcBorders>
            <w:shd w:val="clear" w:color="auto" w:fill="auto"/>
          </w:tcPr>
          <w:p w14:paraId="46AD0DD1" w14:textId="34B1DF9C" w:rsidR="008823AF" w:rsidRPr="007B4BF1" w:rsidRDefault="008823AF" w:rsidP="00C105C7">
            <w:pPr>
              <w:tabs>
                <w:tab w:val="left" w:pos="5026"/>
              </w:tabs>
              <w:spacing w:line="420" w:lineRule="exact"/>
              <w:jc w:val="right"/>
              <w:rPr>
                <w:rFonts w:ascii="Angsana New" w:hAnsi="Angsana New"/>
                <w:sz w:val="26"/>
                <w:szCs w:val="26"/>
              </w:rPr>
            </w:pPr>
          </w:p>
        </w:tc>
        <w:tc>
          <w:tcPr>
            <w:tcW w:w="1489" w:type="dxa"/>
            <w:tcBorders>
              <w:top w:val="nil"/>
              <w:left w:val="nil"/>
              <w:bottom w:val="nil"/>
              <w:right w:val="nil"/>
            </w:tcBorders>
            <w:shd w:val="clear" w:color="auto" w:fill="auto"/>
          </w:tcPr>
          <w:p w14:paraId="77F7DDB8" w14:textId="35AC792F" w:rsidR="008823AF" w:rsidRPr="007B4BF1" w:rsidRDefault="008823AF" w:rsidP="00C105C7">
            <w:pPr>
              <w:tabs>
                <w:tab w:val="left" w:pos="5026"/>
              </w:tabs>
              <w:spacing w:line="420" w:lineRule="exact"/>
              <w:jc w:val="right"/>
              <w:rPr>
                <w:rFonts w:ascii="Angsana New" w:hAnsi="Angsana New"/>
                <w:sz w:val="26"/>
                <w:szCs w:val="26"/>
              </w:rPr>
            </w:pPr>
          </w:p>
        </w:tc>
      </w:tr>
      <w:tr w:rsidR="008823AF" w:rsidRPr="007B4BF1" w14:paraId="2464E59A" w14:textId="77777777" w:rsidTr="00144B5A">
        <w:trPr>
          <w:trHeight w:val="80"/>
        </w:trPr>
        <w:tc>
          <w:tcPr>
            <w:tcW w:w="2264" w:type="dxa"/>
            <w:tcBorders>
              <w:top w:val="nil"/>
              <w:left w:val="nil"/>
              <w:bottom w:val="nil"/>
              <w:right w:val="nil"/>
            </w:tcBorders>
            <w:shd w:val="clear" w:color="auto" w:fill="auto"/>
            <w:vAlign w:val="bottom"/>
          </w:tcPr>
          <w:p w14:paraId="0FBCFD0C" w14:textId="77777777" w:rsidR="008823AF" w:rsidRPr="007B4BF1" w:rsidRDefault="008823AF" w:rsidP="00C105C7">
            <w:pPr>
              <w:spacing w:line="420" w:lineRule="exact"/>
              <w:ind w:firstLine="176"/>
              <w:rPr>
                <w:rFonts w:ascii="Angsana New" w:hAnsi="Angsana New"/>
                <w:sz w:val="26"/>
                <w:szCs w:val="26"/>
              </w:rPr>
            </w:pPr>
            <w:r w:rsidRPr="007B4BF1">
              <w:rPr>
                <w:rFonts w:ascii="Angsana New" w:hAnsi="Angsana New"/>
                <w:sz w:val="26"/>
                <w:szCs w:val="26"/>
              </w:rPr>
              <w:t>financial institutions</w:t>
            </w:r>
          </w:p>
        </w:tc>
        <w:tc>
          <w:tcPr>
            <w:tcW w:w="1558" w:type="dxa"/>
            <w:tcBorders>
              <w:top w:val="nil"/>
              <w:left w:val="nil"/>
              <w:bottom w:val="nil"/>
              <w:right w:val="nil"/>
            </w:tcBorders>
          </w:tcPr>
          <w:p w14:paraId="60446071" w14:textId="77777777" w:rsidR="008823AF" w:rsidRPr="007B4BF1" w:rsidRDefault="008823AF" w:rsidP="00C105C7">
            <w:pP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63" w:type="dxa"/>
            <w:tcBorders>
              <w:top w:val="nil"/>
              <w:left w:val="nil"/>
              <w:bottom w:val="nil"/>
              <w:right w:val="nil"/>
            </w:tcBorders>
          </w:tcPr>
          <w:p w14:paraId="3A34B9E6" w14:textId="77777777" w:rsidR="008823AF" w:rsidRPr="007B4BF1" w:rsidRDefault="008823AF" w:rsidP="00C105C7">
            <w:pP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60" w:type="dxa"/>
            <w:tcBorders>
              <w:top w:val="nil"/>
              <w:left w:val="nil"/>
              <w:bottom w:val="nil"/>
              <w:right w:val="nil"/>
            </w:tcBorders>
          </w:tcPr>
          <w:p w14:paraId="13CC8725" w14:textId="179D366F" w:rsidR="008823AF" w:rsidRPr="007B4BF1" w:rsidRDefault="00463D1A" w:rsidP="00C105C7">
            <w:pPr>
              <w:tabs>
                <w:tab w:val="left" w:pos="5026"/>
              </w:tabs>
              <w:spacing w:line="420" w:lineRule="exact"/>
              <w:jc w:val="right"/>
              <w:rPr>
                <w:rFonts w:ascii="Angsana New" w:hAnsi="Angsana New"/>
                <w:sz w:val="26"/>
                <w:szCs w:val="26"/>
              </w:rPr>
            </w:pPr>
            <w:r w:rsidRPr="007B4BF1">
              <w:rPr>
                <w:rFonts w:ascii="Angsana New" w:hAnsi="Angsana New"/>
                <w:szCs w:val="24"/>
              </w:rPr>
              <w:t>25,000,000.00</w:t>
            </w:r>
          </w:p>
        </w:tc>
        <w:tc>
          <w:tcPr>
            <w:tcW w:w="1489" w:type="dxa"/>
            <w:gridSpan w:val="2"/>
            <w:tcBorders>
              <w:top w:val="nil"/>
              <w:left w:val="nil"/>
              <w:bottom w:val="nil"/>
              <w:right w:val="nil"/>
            </w:tcBorders>
          </w:tcPr>
          <w:p w14:paraId="28696112" w14:textId="053DF407" w:rsidR="008823AF" w:rsidRPr="007B4BF1" w:rsidRDefault="00463D1A" w:rsidP="00C105C7">
            <w:pPr>
              <w:tabs>
                <w:tab w:val="left" w:pos="5026"/>
              </w:tabs>
              <w:spacing w:line="420" w:lineRule="exact"/>
              <w:jc w:val="right"/>
              <w:rPr>
                <w:rFonts w:ascii="Angsana New" w:hAnsi="Angsana New"/>
                <w:sz w:val="26"/>
                <w:szCs w:val="26"/>
              </w:rPr>
            </w:pPr>
            <w:r w:rsidRPr="007B4BF1">
              <w:rPr>
                <w:rFonts w:ascii="Angsana New" w:hAnsi="Angsana New"/>
                <w:szCs w:val="24"/>
              </w:rPr>
              <w:t>25,000,000.00</w:t>
            </w:r>
          </w:p>
        </w:tc>
        <w:tc>
          <w:tcPr>
            <w:tcW w:w="1489" w:type="dxa"/>
            <w:tcBorders>
              <w:top w:val="nil"/>
              <w:left w:val="nil"/>
              <w:bottom w:val="nil"/>
              <w:right w:val="nil"/>
            </w:tcBorders>
          </w:tcPr>
          <w:p w14:paraId="6DBDC614" w14:textId="34C770C2" w:rsidR="008823AF" w:rsidRPr="007B4BF1" w:rsidRDefault="00463D1A" w:rsidP="00C105C7">
            <w:pPr>
              <w:tabs>
                <w:tab w:val="left" w:pos="5026"/>
              </w:tabs>
              <w:spacing w:line="420" w:lineRule="exact"/>
              <w:jc w:val="right"/>
              <w:rPr>
                <w:rFonts w:ascii="Angsana New" w:hAnsi="Angsana New"/>
                <w:szCs w:val="24"/>
                <w:cs/>
              </w:rPr>
            </w:pPr>
            <w:r w:rsidRPr="007B4BF1">
              <w:rPr>
                <w:rFonts w:ascii="Angsana New" w:hAnsi="Angsana New"/>
                <w:szCs w:val="24"/>
              </w:rPr>
              <w:t>25,000,000.00</w:t>
            </w:r>
          </w:p>
        </w:tc>
      </w:tr>
      <w:tr w:rsidR="003F354D" w:rsidRPr="007B4BF1" w14:paraId="6BC28E8E" w14:textId="77777777" w:rsidTr="00144B5A">
        <w:trPr>
          <w:trHeight w:val="80"/>
        </w:trPr>
        <w:tc>
          <w:tcPr>
            <w:tcW w:w="2264" w:type="dxa"/>
            <w:tcBorders>
              <w:top w:val="nil"/>
              <w:left w:val="nil"/>
              <w:bottom w:val="nil"/>
              <w:right w:val="nil"/>
            </w:tcBorders>
            <w:shd w:val="clear" w:color="auto" w:fill="auto"/>
            <w:vAlign w:val="bottom"/>
          </w:tcPr>
          <w:p w14:paraId="5D3BA870" w14:textId="635FA106" w:rsidR="003F354D" w:rsidRPr="007B4BF1" w:rsidRDefault="00463D1A" w:rsidP="00C105C7">
            <w:pPr>
              <w:spacing w:line="420" w:lineRule="exact"/>
              <w:rPr>
                <w:rFonts w:ascii="Angsana New" w:hAnsi="Angsana New"/>
                <w:sz w:val="26"/>
                <w:szCs w:val="26"/>
              </w:rPr>
            </w:pPr>
            <w:r w:rsidRPr="007B4BF1">
              <w:rPr>
                <w:rFonts w:ascii="Angsana New" w:hAnsi="Angsana New"/>
                <w:sz w:val="26"/>
                <w:szCs w:val="26"/>
              </w:rPr>
              <w:t>Trade accounts payable</w:t>
            </w:r>
          </w:p>
        </w:tc>
        <w:tc>
          <w:tcPr>
            <w:tcW w:w="1558" w:type="dxa"/>
            <w:tcBorders>
              <w:top w:val="nil"/>
              <w:left w:val="nil"/>
              <w:bottom w:val="nil"/>
              <w:right w:val="nil"/>
            </w:tcBorders>
          </w:tcPr>
          <w:p w14:paraId="54B9ADE6" w14:textId="40E165A2" w:rsidR="003F354D" w:rsidRPr="007B4BF1" w:rsidRDefault="00EE44C0" w:rsidP="00C105C7">
            <w:pPr>
              <w:tabs>
                <w:tab w:val="left" w:pos="5026"/>
              </w:tabs>
              <w:spacing w:line="420" w:lineRule="exact"/>
              <w:jc w:val="right"/>
              <w:rPr>
                <w:rFonts w:ascii="Angsana New" w:hAnsi="Angsana New"/>
                <w:szCs w:val="24"/>
              </w:rPr>
            </w:pPr>
            <w:r w:rsidRPr="007B4BF1">
              <w:rPr>
                <w:rFonts w:ascii="Angsana New" w:hAnsi="Angsana New"/>
                <w:szCs w:val="24"/>
              </w:rPr>
              <w:t>-</w:t>
            </w:r>
          </w:p>
        </w:tc>
        <w:tc>
          <w:tcPr>
            <w:tcW w:w="1563" w:type="dxa"/>
            <w:tcBorders>
              <w:top w:val="nil"/>
              <w:left w:val="nil"/>
              <w:bottom w:val="nil"/>
              <w:right w:val="nil"/>
            </w:tcBorders>
          </w:tcPr>
          <w:p w14:paraId="725128E4" w14:textId="2204CBEC" w:rsidR="003F354D" w:rsidRPr="007B4BF1" w:rsidRDefault="00EE44C0" w:rsidP="00C105C7">
            <w:pPr>
              <w:tabs>
                <w:tab w:val="left" w:pos="5026"/>
              </w:tabs>
              <w:spacing w:line="420" w:lineRule="exact"/>
              <w:jc w:val="right"/>
              <w:rPr>
                <w:rFonts w:ascii="Angsana New" w:hAnsi="Angsana New"/>
                <w:szCs w:val="24"/>
              </w:rPr>
            </w:pPr>
            <w:r w:rsidRPr="007B4BF1">
              <w:rPr>
                <w:rFonts w:ascii="Angsana New" w:hAnsi="Angsana New"/>
                <w:szCs w:val="24"/>
              </w:rPr>
              <w:t>-</w:t>
            </w:r>
          </w:p>
        </w:tc>
        <w:tc>
          <w:tcPr>
            <w:tcW w:w="1560" w:type="dxa"/>
            <w:tcBorders>
              <w:top w:val="nil"/>
              <w:left w:val="nil"/>
              <w:bottom w:val="nil"/>
              <w:right w:val="nil"/>
            </w:tcBorders>
          </w:tcPr>
          <w:p w14:paraId="2E9AB8F3" w14:textId="46FC94BB" w:rsidR="003F354D" w:rsidRPr="007B4BF1" w:rsidRDefault="007B32BE" w:rsidP="00C105C7">
            <w:pPr>
              <w:tabs>
                <w:tab w:val="left" w:pos="5026"/>
              </w:tabs>
              <w:spacing w:line="420" w:lineRule="exact"/>
              <w:jc w:val="right"/>
              <w:rPr>
                <w:rFonts w:ascii="Angsana New" w:hAnsi="Angsana New"/>
                <w:szCs w:val="24"/>
              </w:rPr>
            </w:pPr>
            <w:r w:rsidRPr="007B4BF1">
              <w:rPr>
                <w:rFonts w:ascii="Angsana New" w:hAnsi="Angsana New"/>
                <w:szCs w:val="24"/>
              </w:rPr>
              <w:t>159,502,519.02</w:t>
            </w:r>
          </w:p>
        </w:tc>
        <w:tc>
          <w:tcPr>
            <w:tcW w:w="1489" w:type="dxa"/>
            <w:gridSpan w:val="2"/>
            <w:tcBorders>
              <w:top w:val="nil"/>
              <w:left w:val="nil"/>
              <w:bottom w:val="nil"/>
              <w:right w:val="nil"/>
            </w:tcBorders>
          </w:tcPr>
          <w:p w14:paraId="00B62184" w14:textId="70E154CA" w:rsidR="003F354D" w:rsidRPr="007B4BF1" w:rsidRDefault="007B32BE" w:rsidP="00C105C7">
            <w:pPr>
              <w:tabs>
                <w:tab w:val="left" w:pos="5026"/>
              </w:tabs>
              <w:spacing w:line="420" w:lineRule="exact"/>
              <w:jc w:val="right"/>
              <w:rPr>
                <w:rFonts w:ascii="Angsana New" w:hAnsi="Angsana New"/>
                <w:szCs w:val="24"/>
              </w:rPr>
            </w:pPr>
            <w:r w:rsidRPr="007B4BF1">
              <w:rPr>
                <w:rFonts w:ascii="Angsana New" w:hAnsi="Angsana New"/>
                <w:szCs w:val="24"/>
              </w:rPr>
              <w:t>159,502,519.02</w:t>
            </w:r>
          </w:p>
        </w:tc>
        <w:tc>
          <w:tcPr>
            <w:tcW w:w="1489" w:type="dxa"/>
            <w:tcBorders>
              <w:top w:val="nil"/>
              <w:left w:val="nil"/>
              <w:bottom w:val="nil"/>
              <w:right w:val="nil"/>
            </w:tcBorders>
          </w:tcPr>
          <w:p w14:paraId="66307342" w14:textId="40BB2DD5" w:rsidR="003F354D" w:rsidRPr="007B4BF1" w:rsidRDefault="007B32BE" w:rsidP="00C105C7">
            <w:pPr>
              <w:tabs>
                <w:tab w:val="left" w:pos="5026"/>
              </w:tabs>
              <w:spacing w:line="420" w:lineRule="exact"/>
              <w:jc w:val="right"/>
              <w:rPr>
                <w:rFonts w:ascii="Angsana New" w:hAnsi="Angsana New"/>
                <w:szCs w:val="24"/>
              </w:rPr>
            </w:pPr>
            <w:r w:rsidRPr="007B4BF1">
              <w:rPr>
                <w:rFonts w:ascii="Angsana New" w:hAnsi="Angsana New"/>
                <w:szCs w:val="24"/>
              </w:rPr>
              <w:t>159,502,519.02</w:t>
            </w:r>
          </w:p>
        </w:tc>
      </w:tr>
      <w:tr w:rsidR="00DA16D1" w:rsidRPr="007B4BF1" w14:paraId="1C3E2381" w14:textId="77777777" w:rsidTr="00144B5A">
        <w:trPr>
          <w:trHeight w:val="80"/>
        </w:trPr>
        <w:tc>
          <w:tcPr>
            <w:tcW w:w="2264" w:type="dxa"/>
            <w:tcBorders>
              <w:top w:val="nil"/>
              <w:left w:val="nil"/>
              <w:bottom w:val="nil"/>
              <w:right w:val="nil"/>
            </w:tcBorders>
            <w:shd w:val="clear" w:color="auto" w:fill="auto"/>
            <w:vAlign w:val="bottom"/>
          </w:tcPr>
          <w:p w14:paraId="4DC913FF" w14:textId="5EB3D877" w:rsidR="00DA16D1" w:rsidRPr="007B4BF1" w:rsidRDefault="00DA16D1" w:rsidP="00DA16D1">
            <w:pPr>
              <w:spacing w:line="420" w:lineRule="exact"/>
              <w:rPr>
                <w:rFonts w:ascii="Angsana New" w:hAnsi="Angsana New"/>
                <w:sz w:val="26"/>
                <w:szCs w:val="26"/>
              </w:rPr>
            </w:pPr>
            <w:r w:rsidRPr="007B4BF1">
              <w:rPr>
                <w:rFonts w:ascii="Angsana New" w:hAnsi="Angsana New"/>
                <w:sz w:val="26"/>
                <w:szCs w:val="26"/>
              </w:rPr>
              <w:t>Other</w:t>
            </w:r>
            <w:r w:rsidRPr="007B4BF1">
              <w:rPr>
                <w:rFonts w:ascii="Angsana New" w:hAnsi="Angsana New"/>
                <w:sz w:val="26"/>
                <w:szCs w:val="26"/>
                <w:cs/>
              </w:rPr>
              <w:t xml:space="preserve"> </w:t>
            </w:r>
            <w:r w:rsidRPr="007B4BF1">
              <w:rPr>
                <w:rFonts w:ascii="Angsana New" w:hAnsi="Angsana New"/>
                <w:sz w:val="26"/>
                <w:szCs w:val="26"/>
              </w:rPr>
              <w:t>current payables</w:t>
            </w:r>
          </w:p>
        </w:tc>
        <w:tc>
          <w:tcPr>
            <w:tcW w:w="1558" w:type="dxa"/>
            <w:tcBorders>
              <w:top w:val="nil"/>
              <w:left w:val="nil"/>
              <w:bottom w:val="nil"/>
              <w:right w:val="nil"/>
            </w:tcBorders>
          </w:tcPr>
          <w:p w14:paraId="3610E951" w14:textId="4172B8CB" w:rsidR="00DA16D1" w:rsidRPr="007B4BF1" w:rsidRDefault="00DA16D1" w:rsidP="00DA16D1">
            <w:pP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63" w:type="dxa"/>
            <w:tcBorders>
              <w:top w:val="nil"/>
              <w:left w:val="nil"/>
              <w:bottom w:val="nil"/>
              <w:right w:val="nil"/>
            </w:tcBorders>
          </w:tcPr>
          <w:p w14:paraId="41D38D6F" w14:textId="42267F1F" w:rsidR="00DA16D1" w:rsidRPr="007B4BF1" w:rsidRDefault="00DA16D1" w:rsidP="00DA16D1">
            <w:pP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60" w:type="dxa"/>
            <w:tcBorders>
              <w:top w:val="nil"/>
              <w:left w:val="nil"/>
              <w:bottom w:val="nil"/>
              <w:right w:val="nil"/>
            </w:tcBorders>
          </w:tcPr>
          <w:p w14:paraId="6BE5C053" w14:textId="27C0DFEB" w:rsidR="00DA16D1" w:rsidRPr="007B4BF1" w:rsidRDefault="00DA16D1" w:rsidP="00DA16D1">
            <w:pPr>
              <w:tabs>
                <w:tab w:val="left" w:pos="5026"/>
              </w:tabs>
              <w:spacing w:line="420" w:lineRule="exact"/>
              <w:jc w:val="right"/>
              <w:rPr>
                <w:rFonts w:ascii="Angsana New" w:hAnsi="Angsana New"/>
                <w:sz w:val="26"/>
                <w:szCs w:val="26"/>
              </w:rPr>
            </w:pPr>
            <w:r w:rsidRPr="007B4BF1">
              <w:rPr>
                <w:rFonts w:ascii="Angsana New" w:hAnsi="Angsana New"/>
                <w:szCs w:val="24"/>
              </w:rPr>
              <w:t>162,384,357.61</w:t>
            </w:r>
          </w:p>
        </w:tc>
        <w:tc>
          <w:tcPr>
            <w:tcW w:w="1489" w:type="dxa"/>
            <w:gridSpan w:val="2"/>
            <w:tcBorders>
              <w:top w:val="nil"/>
              <w:left w:val="nil"/>
              <w:bottom w:val="nil"/>
              <w:right w:val="nil"/>
            </w:tcBorders>
          </w:tcPr>
          <w:p w14:paraId="68102AA8" w14:textId="186B6114" w:rsidR="00DA16D1" w:rsidRPr="007B4BF1" w:rsidRDefault="00DA16D1" w:rsidP="00DA16D1">
            <w:pPr>
              <w:tabs>
                <w:tab w:val="left" w:pos="5026"/>
              </w:tabs>
              <w:spacing w:line="420" w:lineRule="exact"/>
              <w:jc w:val="right"/>
              <w:rPr>
                <w:rFonts w:ascii="Angsana New" w:hAnsi="Angsana New"/>
                <w:sz w:val="26"/>
                <w:szCs w:val="26"/>
              </w:rPr>
            </w:pPr>
            <w:r w:rsidRPr="007B4BF1">
              <w:rPr>
                <w:rFonts w:ascii="Angsana New" w:hAnsi="Angsana New"/>
                <w:szCs w:val="24"/>
              </w:rPr>
              <w:t>162,384,357.61</w:t>
            </w:r>
          </w:p>
        </w:tc>
        <w:tc>
          <w:tcPr>
            <w:tcW w:w="1489" w:type="dxa"/>
            <w:tcBorders>
              <w:top w:val="nil"/>
              <w:left w:val="nil"/>
              <w:bottom w:val="nil"/>
              <w:right w:val="nil"/>
            </w:tcBorders>
          </w:tcPr>
          <w:p w14:paraId="4F416EA2" w14:textId="18A4E1A2" w:rsidR="00DA16D1" w:rsidRPr="007B4BF1" w:rsidRDefault="00DA16D1" w:rsidP="00DA16D1">
            <w:pPr>
              <w:tabs>
                <w:tab w:val="left" w:pos="5026"/>
              </w:tabs>
              <w:spacing w:line="420" w:lineRule="exact"/>
              <w:jc w:val="right"/>
              <w:rPr>
                <w:rFonts w:ascii="Angsana New" w:hAnsi="Angsana New"/>
                <w:szCs w:val="24"/>
                <w:cs/>
              </w:rPr>
            </w:pPr>
            <w:r w:rsidRPr="007B4BF1">
              <w:rPr>
                <w:rFonts w:ascii="Angsana New" w:hAnsi="Angsana New"/>
                <w:szCs w:val="24"/>
              </w:rPr>
              <w:t>162,384,357.61</w:t>
            </w:r>
          </w:p>
        </w:tc>
      </w:tr>
      <w:tr w:rsidR="006160B3" w:rsidRPr="007B4BF1" w14:paraId="7944B292" w14:textId="77777777" w:rsidTr="00144B5A">
        <w:trPr>
          <w:trHeight w:val="80"/>
        </w:trPr>
        <w:tc>
          <w:tcPr>
            <w:tcW w:w="2264" w:type="dxa"/>
            <w:tcBorders>
              <w:top w:val="nil"/>
              <w:left w:val="nil"/>
              <w:bottom w:val="nil"/>
              <w:right w:val="nil"/>
            </w:tcBorders>
            <w:shd w:val="clear" w:color="auto" w:fill="auto"/>
            <w:vAlign w:val="bottom"/>
          </w:tcPr>
          <w:p w14:paraId="4D631CC4" w14:textId="5ED8DC9A" w:rsidR="006160B3" w:rsidRPr="007B4BF1" w:rsidRDefault="006160B3" w:rsidP="006160B3">
            <w:pPr>
              <w:spacing w:line="420" w:lineRule="exact"/>
              <w:rPr>
                <w:rFonts w:ascii="Angsana New" w:hAnsi="Angsana New"/>
                <w:sz w:val="26"/>
                <w:szCs w:val="26"/>
              </w:rPr>
            </w:pPr>
            <w:r w:rsidRPr="007B4BF1">
              <w:rPr>
                <w:rFonts w:ascii="Angsana New" w:hAnsi="Angsana New"/>
                <w:sz w:val="26"/>
                <w:szCs w:val="26"/>
              </w:rPr>
              <w:t>Retention payable</w:t>
            </w:r>
          </w:p>
        </w:tc>
        <w:tc>
          <w:tcPr>
            <w:tcW w:w="1558" w:type="dxa"/>
            <w:tcBorders>
              <w:top w:val="nil"/>
              <w:left w:val="nil"/>
              <w:bottom w:val="nil"/>
              <w:right w:val="nil"/>
            </w:tcBorders>
          </w:tcPr>
          <w:p w14:paraId="6E536F4E" w14:textId="4093F06A" w:rsidR="006160B3" w:rsidRPr="007B4BF1" w:rsidRDefault="006160B3" w:rsidP="006160B3">
            <w:pPr>
              <w:tabs>
                <w:tab w:val="left" w:pos="5026"/>
              </w:tabs>
              <w:spacing w:line="420" w:lineRule="exact"/>
              <w:jc w:val="right"/>
              <w:rPr>
                <w:rFonts w:ascii="Angsana New" w:hAnsi="Angsana New"/>
                <w:szCs w:val="24"/>
              </w:rPr>
            </w:pPr>
            <w:r w:rsidRPr="007B4BF1">
              <w:rPr>
                <w:rFonts w:ascii="Angsana New" w:hAnsi="Angsana New"/>
                <w:szCs w:val="24"/>
                <w:cs/>
              </w:rPr>
              <w:t>-</w:t>
            </w:r>
          </w:p>
        </w:tc>
        <w:tc>
          <w:tcPr>
            <w:tcW w:w="1563" w:type="dxa"/>
            <w:tcBorders>
              <w:top w:val="nil"/>
              <w:left w:val="nil"/>
              <w:bottom w:val="nil"/>
              <w:right w:val="nil"/>
            </w:tcBorders>
          </w:tcPr>
          <w:p w14:paraId="11E1F6F4" w14:textId="067ADEA4" w:rsidR="006160B3" w:rsidRPr="007B4BF1" w:rsidRDefault="006160B3" w:rsidP="006160B3">
            <w:pPr>
              <w:tabs>
                <w:tab w:val="left" w:pos="5026"/>
              </w:tabs>
              <w:spacing w:line="420" w:lineRule="exact"/>
              <w:jc w:val="right"/>
              <w:rPr>
                <w:rFonts w:ascii="Angsana New" w:hAnsi="Angsana New"/>
                <w:szCs w:val="24"/>
              </w:rPr>
            </w:pPr>
            <w:r w:rsidRPr="007B4BF1">
              <w:rPr>
                <w:rFonts w:ascii="Angsana New" w:hAnsi="Angsana New"/>
                <w:szCs w:val="24"/>
                <w:cs/>
              </w:rPr>
              <w:t>-</w:t>
            </w:r>
          </w:p>
        </w:tc>
        <w:tc>
          <w:tcPr>
            <w:tcW w:w="1560" w:type="dxa"/>
            <w:tcBorders>
              <w:top w:val="nil"/>
              <w:left w:val="nil"/>
              <w:bottom w:val="nil"/>
              <w:right w:val="nil"/>
            </w:tcBorders>
          </w:tcPr>
          <w:p w14:paraId="24CBAC9C" w14:textId="32BBDBAC" w:rsidR="006160B3" w:rsidRPr="007B4BF1" w:rsidRDefault="006160B3" w:rsidP="006160B3">
            <w:pPr>
              <w:tabs>
                <w:tab w:val="left" w:pos="5026"/>
              </w:tabs>
              <w:spacing w:line="420" w:lineRule="exact"/>
              <w:jc w:val="right"/>
              <w:rPr>
                <w:rFonts w:ascii="Angsana New" w:hAnsi="Angsana New"/>
                <w:szCs w:val="24"/>
              </w:rPr>
            </w:pPr>
            <w:r w:rsidRPr="007B4BF1">
              <w:rPr>
                <w:rFonts w:ascii="Angsana New" w:hAnsi="Angsana New"/>
                <w:szCs w:val="24"/>
              </w:rPr>
              <w:t>451,923.16</w:t>
            </w:r>
          </w:p>
        </w:tc>
        <w:tc>
          <w:tcPr>
            <w:tcW w:w="1489" w:type="dxa"/>
            <w:gridSpan w:val="2"/>
            <w:tcBorders>
              <w:top w:val="nil"/>
              <w:left w:val="nil"/>
              <w:bottom w:val="nil"/>
              <w:right w:val="nil"/>
            </w:tcBorders>
          </w:tcPr>
          <w:p w14:paraId="34A99877" w14:textId="6BE721C2" w:rsidR="006160B3" w:rsidRPr="007B4BF1" w:rsidRDefault="006160B3" w:rsidP="006160B3">
            <w:pPr>
              <w:tabs>
                <w:tab w:val="left" w:pos="5026"/>
              </w:tabs>
              <w:spacing w:line="420" w:lineRule="exact"/>
              <w:jc w:val="right"/>
              <w:rPr>
                <w:rFonts w:ascii="Angsana New" w:hAnsi="Angsana New"/>
                <w:szCs w:val="24"/>
              </w:rPr>
            </w:pPr>
            <w:r w:rsidRPr="007B4BF1">
              <w:rPr>
                <w:rFonts w:ascii="Angsana New" w:hAnsi="Angsana New"/>
                <w:szCs w:val="24"/>
              </w:rPr>
              <w:t>451,923.16</w:t>
            </w:r>
          </w:p>
        </w:tc>
        <w:tc>
          <w:tcPr>
            <w:tcW w:w="1489" w:type="dxa"/>
            <w:tcBorders>
              <w:top w:val="nil"/>
              <w:left w:val="nil"/>
              <w:bottom w:val="nil"/>
              <w:right w:val="nil"/>
            </w:tcBorders>
          </w:tcPr>
          <w:p w14:paraId="694AE51F" w14:textId="1D070C3C" w:rsidR="006160B3" w:rsidRPr="007B4BF1" w:rsidRDefault="006160B3" w:rsidP="006160B3">
            <w:pPr>
              <w:tabs>
                <w:tab w:val="left" w:pos="5026"/>
              </w:tabs>
              <w:spacing w:line="420" w:lineRule="exact"/>
              <w:jc w:val="right"/>
              <w:rPr>
                <w:rFonts w:ascii="Angsana New" w:hAnsi="Angsana New"/>
                <w:szCs w:val="24"/>
              </w:rPr>
            </w:pPr>
            <w:r w:rsidRPr="007B4BF1">
              <w:rPr>
                <w:rFonts w:ascii="Angsana New" w:hAnsi="Angsana New"/>
                <w:szCs w:val="24"/>
              </w:rPr>
              <w:t>451,923.16</w:t>
            </w:r>
          </w:p>
        </w:tc>
      </w:tr>
      <w:tr w:rsidR="00E2070B" w:rsidRPr="007B4BF1" w14:paraId="3B5D41EB" w14:textId="77777777" w:rsidTr="00144B5A">
        <w:trPr>
          <w:trHeight w:val="80"/>
        </w:trPr>
        <w:tc>
          <w:tcPr>
            <w:tcW w:w="2264" w:type="dxa"/>
            <w:tcBorders>
              <w:top w:val="nil"/>
              <w:left w:val="nil"/>
              <w:bottom w:val="nil"/>
              <w:right w:val="nil"/>
            </w:tcBorders>
            <w:shd w:val="clear" w:color="auto" w:fill="auto"/>
            <w:vAlign w:val="bottom"/>
          </w:tcPr>
          <w:p w14:paraId="5C5C9BA0" w14:textId="12D30757" w:rsidR="00E2070B" w:rsidRPr="007B4BF1" w:rsidRDefault="00E2070B" w:rsidP="00E2070B">
            <w:pPr>
              <w:spacing w:line="420" w:lineRule="exact"/>
              <w:rPr>
                <w:rFonts w:ascii="Angsana New" w:hAnsi="Angsana New"/>
                <w:sz w:val="26"/>
                <w:szCs w:val="26"/>
              </w:rPr>
            </w:pPr>
            <w:r w:rsidRPr="007B4BF1">
              <w:rPr>
                <w:rFonts w:ascii="Angsana New" w:hAnsi="Angsana New"/>
                <w:sz w:val="26"/>
                <w:szCs w:val="26"/>
              </w:rPr>
              <w:t>Income tax payable</w:t>
            </w:r>
          </w:p>
        </w:tc>
        <w:tc>
          <w:tcPr>
            <w:tcW w:w="1558" w:type="dxa"/>
            <w:tcBorders>
              <w:top w:val="nil"/>
              <w:left w:val="nil"/>
              <w:bottom w:val="nil"/>
              <w:right w:val="nil"/>
            </w:tcBorders>
          </w:tcPr>
          <w:p w14:paraId="67CB39D1" w14:textId="26BCF020" w:rsidR="00E2070B" w:rsidRPr="007B4BF1" w:rsidRDefault="00E2070B" w:rsidP="00E2070B">
            <w:pPr>
              <w:tabs>
                <w:tab w:val="left" w:pos="5026"/>
              </w:tabs>
              <w:spacing w:line="420" w:lineRule="exact"/>
              <w:jc w:val="right"/>
              <w:rPr>
                <w:rFonts w:ascii="Angsana New" w:hAnsi="Angsana New"/>
                <w:szCs w:val="24"/>
                <w:cs/>
              </w:rPr>
            </w:pPr>
            <w:r w:rsidRPr="007B4BF1">
              <w:rPr>
                <w:rFonts w:ascii="Angsana New" w:hAnsi="Angsana New" w:hint="cs"/>
                <w:szCs w:val="24"/>
                <w:cs/>
              </w:rPr>
              <w:t>-</w:t>
            </w:r>
          </w:p>
        </w:tc>
        <w:tc>
          <w:tcPr>
            <w:tcW w:w="1563" w:type="dxa"/>
            <w:tcBorders>
              <w:top w:val="nil"/>
              <w:left w:val="nil"/>
              <w:bottom w:val="nil"/>
              <w:right w:val="nil"/>
            </w:tcBorders>
          </w:tcPr>
          <w:p w14:paraId="7A75E7F4" w14:textId="3954BFBC" w:rsidR="00E2070B" w:rsidRPr="007B4BF1" w:rsidRDefault="00E2070B" w:rsidP="00E2070B">
            <w:pPr>
              <w:tabs>
                <w:tab w:val="left" w:pos="5026"/>
              </w:tabs>
              <w:spacing w:line="420" w:lineRule="exact"/>
              <w:jc w:val="right"/>
              <w:rPr>
                <w:rFonts w:ascii="Angsana New" w:hAnsi="Angsana New"/>
                <w:szCs w:val="24"/>
                <w:cs/>
              </w:rPr>
            </w:pPr>
            <w:r w:rsidRPr="007B4BF1">
              <w:rPr>
                <w:rFonts w:ascii="Angsana New" w:hAnsi="Angsana New" w:hint="cs"/>
                <w:szCs w:val="24"/>
                <w:cs/>
              </w:rPr>
              <w:t>-</w:t>
            </w:r>
          </w:p>
        </w:tc>
        <w:tc>
          <w:tcPr>
            <w:tcW w:w="1560" w:type="dxa"/>
            <w:tcBorders>
              <w:top w:val="nil"/>
              <w:left w:val="nil"/>
              <w:bottom w:val="nil"/>
              <w:right w:val="nil"/>
            </w:tcBorders>
          </w:tcPr>
          <w:p w14:paraId="18508476" w14:textId="034C6D69" w:rsidR="00E2070B" w:rsidRPr="007B4BF1" w:rsidRDefault="00E2070B" w:rsidP="00E2070B">
            <w:pPr>
              <w:tabs>
                <w:tab w:val="left" w:pos="5026"/>
              </w:tabs>
              <w:spacing w:line="420" w:lineRule="exact"/>
              <w:jc w:val="right"/>
              <w:rPr>
                <w:rFonts w:ascii="Angsana New" w:hAnsi="Angsana New"/>
                <w:szCs w:val="24"/>
              </w:rPr>
            </w:pPr>
            <w:r w:rsidRPr="007B4BF1">
              <w:rPr>
                <w:rFonts w:ascii="Angsana New" w:hAnsi="Angsana New"/>
                <w:szCs w:val="24"/>
                <w:cs/>
              </w:rPr>
              <w:t>3</w:t>
            </w:r>
            <w:r w:rsidRPr="007B4BF1">
              <w:rPr>
                <w:rFonts w:ascii="Angsana New" w:hAnsi="Angsana New"/>
                <w:szCs w:val="24"/>
              </w:rPr>
              <w:t>,</w:t>
            </w:r>
            <w:r w:rsidRPr="007B4BF1">
              <w:rPr>
                <w:rFonts w:ascii="Angsana New" w:hAnsi="Angsana New"/>
                <w:szCs w:val="24"/>
                <w:cs/>
              </w:rPr>
              <w:t>381</w:t>
            </w:r>
            <w:r w:rsidRPr="007B4BF1">
              <w:rPr>
                <w:rFonts w:ascii="Angsana New" w:hAnsi="Angsana New"/>
                <w:szCs w:val="24"/>
              </w:rPr>
              <w:t>,</w:t>
            </w:r>
            <w:r w:rsidRPr="007B4BF1">
              <w:rPr>
                <w:rFonts w:ascii="Angsana New" w:hAnsi="Angsana New"/>
                <w:szCs w:val="24"/>
                <w:cs/>
              </w:rPr>
              <w:t>065.74</w:t>
            </w:r>
          </w:p>
        </w:tc>
        <w:tc>
          <w:tcPr>
            <w:tcW w:w="1489" w:type="dxa"/>
            <w:gridSpan w:val="2"/>
            <w:tcBorders>
              <w:top w:val="nil"/>
              <w:left w:val="nil"/>
              <w:bottom w:val="nil"/>
              <w:right w:val="nil"/>
            </w:tcBorders>
          </w:tcPr>
          <w:p w14:paraId="63F6706B" w14:textId="260E0E04" w:rsidR="00E2070B" w:rsidRPr="007B4BF1" w:rsidRDefault="00E2070B" w:rsidP="00E2070B">
            <w:pPr>
              <w:tabs>
                <w:tab w:val="left" w:pos="5026"/>
              </w:tabs>
              <w:spacing w:line="420" w:lineRule="exact"/>
              <w:jc w:val="right"/>
              <w:rPr>
                <w:rFonts w:ascii="Angsana New" w:hAnsi="Angsana New"/>
                <w:szCs w:val="24"/>
              </w:rPr>
            </w:pPr>
            <w:r w:rsidRPr="007B4BF1">
              <w:rPr>
                <w:rFonts w:ascii="Angsana New" w:hAnsi="Angsana New"/>
                <w:szCs w:val="24"/>
                <w:cs/>
              </w:rPr>
              <w:t>3</w:t>
            </w:r>
            <w:r w:rsidRPr="007B4BF1">
              <w:rPr>
                <w:rFonts w:ascii="Angsana New" w:hAnsi="Angsana New"/>
                <w:szCs w:val="24"/>
              </w:rPr>
              <w:t>,</w:t>
            </w:r>
            <w:r w:rsidRPr="007B4BF1">
              <w:rPr>
                <w:rFonts w:ascii="Angsana New" w:hAnsi="Angsana New"/>
                <w:szCs w:val="24"/>
                <w:cs/>
              </w:rPr>
              <w:t>381</w:t>
            </w:r>
            <w:r w:rsidRPr="007B4BF1">
              <w:rPr>
                <w:rFonts w:ascii="Angsana New" w:hAnsi="Angsana New"/>
                <w:szCs w:val="24"/>
              </w:rPr>
              <w:t>,</w:t>
            </w:r>
            <w:r w:rsidRPr="007B4BF1">
              <w:rPr>
                <w:rFonts w:ascii="Angsana New" w:hAnsi="Angsana New"/>
                <w:szCs w:val="24"/>
                <w:cs/>
              </w:rPr>
              <w:t>065.74</w:t>
            </w:r>
          </w:p>
        </w:tc>
        <w:tc>
          <w:tcPr>
            <w:tcW w:w="1489" w:type="dxa"/>
            <w:tcBorders>
              <w:top w:val="nil"/>
              <w:left w:val="nil"/>
              <w:bottom w:val="nil"/>
              <w:right w:val="nil"/>
            </w:tcBorders>
          </w:tcPr>
          <w:p w14:paraId="004392A4" w14:textId="043C8421" w:rsidR="00E2070B" w:rsidRPr="007B4BF1" w:rsidRDefault="00E2070B" w:rsidP="00E2070B">
            <w:pPr>
              <w:tabs>
                <w:tab w:val="left" w:pos="5026"/>
              </w:tabs>
              <w:spacing w:line="420" w:lineRule="exact"/>
              <w:jc w:val="right"/>
              <w:rPr>
                <w:rFonts w:ascii="Angsana New" w:hAnsi="Angsana New"/>
                <w:szCs w:val="24"/>
              </w:rPr>
            </w:pPr>
            <w:r w:rsidRPr="007B4BF1">
              <w:rPr>
                <w:rFonts w:ascii="Angsana New" w:hAnsi="Angsana New"/>
                <w:szCs w:val="24"/>
                <w:cs/>
              </w:rPr>
              <w:t>3</w:t>
            </w:r>
            <w:r w:rsidRPr="007B4BF1">
              <w:rPr>
                <w:rFonts w:ascii="Angsana New" w:hAnsi="Angsana New"/>
                <w:szCs w:val="24"/>
              </w:rPr>
              <w:t>,</w:t>
            </w:r>
            <w:r w:rsidRPr="007B4BF1">
              <w:rPr>
                <w:rFonts w:ascii="Angsana New" w:hAnsi="Angsana New"/>
                <w:szCs w:val="24"/>
                <w:cs/>
              </w:rPr>
              <w:t>381</w:t>
            </w:r>
            <w:r w:rsidRPr="007B4BF1">
              <w:rPr>
                <w:rFonts w:ascii="Angsana New" w:hAnsi="Angsana New"/>
                <w:szCs w:val="24"/>
              </w:rPr>
              <w:t>,</w:t>
            </w:r>
            <w:r w:rsidRPr="007B4BF1">
              <w:rPr>
                <w:rFonts w:ascii="Angsana New" w:hAnsi="Angsana New"/>
                <w:szCs w:val="24"/>
                <w:cs/>
              </w:rPr>
              <w:t>065.74</w:t>
            </w:r>
          </w:p>
        </w:tc>
      </w:tr>
      <w:tr w:rsidR="008823AF" w:rsidRPr="007B4BF1" w14:paraId="0BA0CF01" w14:textId="77777777" w:rsidTr="00144B5A">
        <w:trPr>
          <w:trHeight w:val="80"/>
        </w:trPr>
        <w:tc>
          <w:tcPr>
            <w:tcW w:w="2264" w:type="dxa"/>
            <w:tcBorders>
              <w:top w:val="nil"/>
              <w:left w:val="nil"/>
              <w:bottom w:val="nil"/>
              <w:right w:val="nil"/>
            </w:tcBorders>
            <w:shd w:val="clear" w:color="auto" w:fill="auto"/>
            <w:vAlign w:val="bottom"/>
          </w:tcPr>
          <w:p w14:paraId="2CD2E13F" w14:textId="0D16358F" w:rsidR="008823AF" w:rsidRPr="007B4BF1" w:rsidRDefault="008B24FF" w:rsidP="00C105C7">
            <w:pPr>
              <w:spacing w:line="420" w:lineRule="exact"/>
              <w:rPr>
                <w:rFonts w:ascii="Angsana New" w:hAnsi="Angsana New"/>
                <w:sz w:val="26"/>
                <w:szCs w:val="26"/>
              </w:rPr>
            </w:pPr>
            <w:r w:rsidRPr="007B4BF1">
              <w:rPr>
                <w:rFonts w:ascii="Angsana New" w:hAnsi="Angsana New"/>
                <w:sz w:val="26"/>
                <w:szCs w:val="26"/>
              </w:rPr>
              <w:t>Long-term l</w:t>
            </w:r>
            <w:r w:rsidR="008823AF" w:rsidRPr="007B4BF1">
              <w:rPr>
                <w:rFonts w:ascii="Angsana New" w:hAnsi="Angsana New"/>
                <w:sz w:val="26"/>
                <w:szCs w:val="26"/>
              </w:rPr>
              <w:t xml:space="preserve">oans from </w:t>
            </w:r>
          </w:p>
        </w:tc>
        <w:tc>
          <w:tcPr>
            <w:tcW w:w="1558" w:type="dxa"/>
            <w:tcBorders>
              <w:top w:val="nil"/>
              <w:left w:val="nil"/>
              <w:bottom w:val="nil"/>
              <w:right w:val="nil"/>
            </w:tcBorders>
            <w:shd w:val="clear" w:color="auto" w:fill="auto"/>
          </w:tcPr>
          <w:p w14:paraId="3117F645" w14:textId="6FEDD646" w:rsidR="008823AF" w:rsidRPr="007B4BF1" w:rsidRDefault="008823AF" w:rsidP="00C105C7">
            <w:pPr>
              <w:tabs>
                <w:tab w:val="left" w:pos="5026"/>
              </w:tabs>
              <w:spacing w:line="420" w:lineRule="exact"/>
              <w:jc w:val="right"/>
              <w:rPr>
                <w:rFonts w:ascii="Angsana New" w:hAnsi="Angsana New"/>
                <w:szCs w:val="24"/>
                <w:cs/>
              </w:rPr>
            </w:pPr>
          </w:p>
        </w:tc>
        <w:tc>
          <w:tcPr>
            <w:tcW w:w="1563" w:type="dxa"/>
            <w:tcBorders>
              <w:top w:val="nil"/>
              <w:left w:val="nil"/>
              <w:bottom w:val="nil"/>
              <w:right w:val="nil"/>
            </w:tcBorders>
            <w:shd w:val="clear" w:color="auto" w:fill="auto"/>
          </w:tcPr>
          <w:p w14:paraId="7F4F7A5F" w14:textId="56936746" w:rsidR="008823AF" w:rsidRPr="007B4BF1" w:rsidRDefault="008823AF" w:rsidP="00C105C7">
            <w:pPr>
              <w:tabs>
                <w:tab w:val="left" w:pos="5026"/>
              </w:tabs>
              <w:spacing w:line="420" w:lineRule="exact"/>
              <w:jc w:val="right"/>
              <w:rPr>
                <w:rFonts w:ascii="Angsana New" w:hAnsi="Angsana New"/>
                <w:cs/>
              </w:rPr>
            </w:pPr>
          </w:p>
        </w:tc>
        <w:tc>
          <w:tcPr>
            <w:tcW w:w="1560" w:type="dxa"/>
            <w:tcBorders>
              <w:top w:val="nil"/>
              <w:left w:val="nil"/>
              <w:bottom w:val="nil"/>
              <w:right w:val="nil"/>
            </w:tcBorders>
          </w:tcPr>
          <w:p w14:paraId="27168F64" w14:textId="11070D3C" w:rsidR="008823AF" w:rsidRPr="007B4BF1" w:rsidRDefault="008823AF" w:rsidP="00C105C7">
            <w:pPr>
              <w:tabs>
                <w:tab w:val="left" w:pos="5026"/>
              </w:tabs>
              <w:spacing w:line="420" w:lineRule="exact"/>
              <w:jc w:val="right"/>
              <w:rPr>
                <w:rFonts w:ascii="Angsana New" w:hAnsi="Angsana New"/>
                <w:szCs w:val="24"/>
              </w:rPr>
            </w:pPr>
          </w:p>
        </w:tc>
        <w:tc>
          <w:tcPr>
            <w:tcW w:w="1489" w:type="dxa"/>
            <w:gridSpan w:val="2"/>
            <w:tcBorders>
              <w:top w:val="nil"/>
              <w:left w:val="nil"/>
              <w:bottom w:val="nil"/>
              <w:right w:val="nil"/>
            </w:tcBorders>
          </w:tcPr>
          <w:p w14:paraId="2787B2FD" w14:textId="7802731D" w:rsidR="008823AF" w:rsidRPr="007B4BF1" w:rsidRDefault="008823AF" w:rsidP="00C105C7">
            <w:pPr>
              <w:tabs>
                <w:tab w:val="left" w:pos="5026"/>
              </w:tabs>
              <w:spacing w:line="420" w:lineRule="exact"/>
              <w:jc w:val="right"/>
              <w:rPr>
                <w:rFonts w:ascii="Angsana New" w:hAnsi="Angsana New"/>
                <w:szCs w:val="24"/>
              </w:rPr>
            </w:pPr>
          </w:p>
        </w:tc>
        <w:tc>
          <w:tcPr>
            <w:tcW w:w="1489" w:type="dxa"/>
            <w:tcBorders>
              <w:top w:val="nil"/>
              <w:left w:val="nil"/>
              <w:bottom w:val="nil"/>
              <w:right w:val="nil"/>
            </w:tcBorders>
          </w:tcPr>
          <w:p w14:paraId="1BEA6E93" w14:textId="44291B20" w:rsidR="008823AF" w:rsidRPr="007B4BF1" w:rsidRDefault="008823AF" w:rsidP="00C105C7">
            <w:pPr>
              <w:tabs>
                <w:tab w:val="left" w:pos="5026"/>
              </w:tabs>
              <w:spacing w:line="420" w:lineRule="exact"/>
              <w:jc w:val="right"/>
              <w:rPr>
                <w:rFonts w:ascii="Angsana New" w:hAnsi="Angsana New"/>
                <w:szCs w:val="24"/>
              </w:rPr>
            </w:pPr>
          </w:p>
        </w:tc>
      </w:tr>
      <w:tr w:rsidR="008B24FF" w:rsidRPr="007B4BF1" w14:paraId="3AB8E2A0" w14:textId="77777777" w:rsidTr="00144B5A">
        <w:trPr>
          <w:trHeight w:val="80"/>
        </w:trPr>
        <w:tc>
          <w:tcPr>
            <w:tcW w:w="2264" w:type="dxa"/>
            <w:tcBorders>
              <w:top w:val="nil"/>
              <w:left w:val="nil"/>
              <w:bottom w:val="nil"/>
              <w:right w:val="nil"/>
            </w:tcBorders>
            <w:shd w:val="clear" w:color="auto" w:fill="auto"/>
            <w:vAlign w:val="bottom"/>
          </w:tcPr>
          <w:p w14:paraId="0CB0B434" w14:textId="7A32F7AD" w:rsidR="008B24FF" w:rsidRPr="007B4BF1" w:rsidRDefault="008B24FF" w:rsidP="00C105C7">
            <w:pPr>
              <w:spacing w:line="420" w:lineRule="exact"/>
              <w:ind w:firstLine="176"/>
              <w:rPr>
                <w:rFonts w:ascii="Angsana New" w:hAnsi="Angsana New"/>
                <w:sz w:val="26"/>
                <w:szCs w:val="26"/>
              </w:rPr>
            </w:pPr>
            <w:r w:rsidRPr="007B4BF1">
              <w:rPr>
                <w:rFonts w:ascii="Angsana New" w:hAnsi="Angsana New"/>
                <w:sz w:val="26"/>
                <w:szCs w:val="26"/>
              </w:rPr>
              <w:t>related parties</w:t>
            </w:r>
          </w:p>
        </w:tc>
        <w:tc>
          <w:tcPr>
            <w:tcW w:w="1558" w:type="dxa"/>
            <w:tcBorders>
              <w:top w:val="nil"/>
              <w:left w:val="nil"/>
              <w:bottom w:val="nil"/>
              <w:right w:val="nil"/>
            </w:tcBorders>
            <w:shd w:val="clear" w:color="auto" w:fill="auto"/>
          </w:tcPr>
          <w:p w14:paraId="71FDF0FA" w14:textId="17015199" w:rsidR="008B24FF" w:rsidRPr="007B4BF1" w:rsidRDefault="008B24FF" w:rsidP="00C105C7">
            <w:pPr>
              <w:tabs>
                <w:tab w:val="left" w:pos="5026"/>
              </w:tabs>
              <w:spacing w:line="420" w:lineRule="exact"/>
              <w:jc w:val="right"/>
              <w:rPr>
                <w:rFonts w:ascii="Angsana New" w:hAnsi="Angsana New"/>
                <w:szCs w:val="24"/>
              </w:rPr>
            </w:pPr>
            <w:r w:rsidRPr="007B4BF1">
              <w:rPr>
                <w:rFonts w:ascii="Angsana New" w:hAnsi="Angsana New"/>
                <w:szCs w:val="24"/>
              </w:rPr>
              <w:t>-</w:t>
            </w:r>
          </w:p>
        </w:tc>
        <w:tc>
          <w:tcPr>
            <w:tcW w:w="1563" w:type="dxa"/>
            <w:tcBorders>
              <w:top w:val="nil"/>
              <w:left w:val="nil"/>
              <w:bottom w:val="nil"/>
              <w:right w:val="nil"/>
            </w:tcBorders>
            <w:shd w:val="clear" w:color="auto" w:fill="auto"/>
          </w:tcPr>
          <w:p w14:paraId="3612889A" w14:textId="28A40571" w:rsidR="008B24FF" w:rsidRPr="007B4BF1" w:rsidRDefault="008B24FF" w:rsidP="00C105C7">
            <w:pPr>
              <w:tabs>
                <w:tab w:val="left" w:pos="5026"/>
              </w:tabs>
              <w:spacing w:line="420" w:lineRule="exact"/>
              <w:jc w:val="right"/>
              <w:rPr>
                <w:rFonts w:ascii="Angsana New" w:hAnsi="Angsana New"/>
                <w:szCs w:val="24"/>
              </w:rPr>
            </w:pPr>
            <w:r w:rsidRPr="007B4BF1">
              <w:rPr>
                <w:rFonts w:ascii="Angsana New" w:hAnsi="Angsana New"/>
                <w:szCs w:val="24"/>
              </w:rPr>
              <w:t>-</w:t>
            </w:r>
          </w:p>
        </w:tc>
        <w:tc>
          <w:tcPr>
            <w:tcW w:w="1560" w:type="dxa"/>
            <w:tcBorders>
              <w:top w:val="nil"/>
              <w:left w:val="nil"/>
              <w:bottom w:val="nil"/>
              <w:right w:val="nil"/>
            </w:tcBorders>
          </w:tcPr>
          <w:p w14:paraId="000F5770" w14:textId="377195FF" w:rsidR="008B24FF" w:rsidRPr="007B4BF1" w:rsidRDefault="008B24FF" w:rsidP="00C105C7">
            <w:pPr>
              <w:tabs>
                <w:tab w:val="left" w:pos="5026"/>
              </w:tabs>
              <w:spacing w:line="420" w:lineRule="exact"/>
              <w:jc w:val="right"/>
              <w:rPr>
                <w:rFonts w:ascii="Angsana New" w:hAnsi="Angsana New"/>
                <w:szCs w:val="24"/>
              </w:rPr>
            </w:pPr>
            <w:r w:rsidRPr="007B4BF1">
              <w:rPr>
                <w:rFonts w:ascii="Angsana New" w:hAnsi="Angsana New"/>
                <w:szCs w:val="24"/>
              </w:rPr>
              <w:t>103,250,000.00</w:t>
            </w:r>
          </w:p>
        </w:tc>
        <w:tc>
          <w:tcPr>
            <w:tcW w:w="1489" w:type="dxa"/>
            <w:gridSpan w:val="2"/>
            <w:tcBorders>
              <w:top w:val="nil"/>
              <w:left w:val="nil"/>
              <w:bottom w:val="nil"/>
              <w:right w:val="nil"/>
            </w:tcBorders>
          </w:tcPr>
          <w:p w14:paraId="679A0ED8" w14:textId="1B94183A" w:rsidR="008B24FF" w:rsidRPr="007B4BF1" w:rsidRDefault="008B24FF" w:rsidP="00C105C7">
            <w:pPr>
              <w:tabs>
                <w:tab w:val="left" w:pos="5026"/>
              </w:tabs>
              <w:spacing w:line="420" w:lineRule="exact"/>
              <w:jc w:val="right"/>
              <w:rPr>
                <w:rFonts w:ascii="Angsana New" w:hAnsi="Angsana New"/>
                <w:szCs w:val="24"/>
              </w:rPr>
            </w:pPr>
            <w:r w:rsidRPr="007B4BF1">
              <w:rPr>
                <w:rFonts w:ascii="Angsana New" w:hAnsi="Angsana New"/>
                <w:szCs w:val="24"/>
              </w:rPr>
              <w:t>103,250,000.00</w:t>
            </w:r>
          </w:p>
        </w:tc>
        <w:tc>
          <w:tcPr>
            <w:tcW w:w="1489" w:type="dxa"/>
            <w:tcBorders>
              <w:top w:val="nil"/>
              <w:left w:val="nil"/>
              <w:bottom w:val="nil"/>
              <w:right w:val="nil"/>
            </w:tcBorders>
          </w:tcPr>
          <w:p w14:paraId="1C38664A" w14:textId="1B723294" w:rsidR="008B24FF" w:rsidRPr="007B4BF1" w:rsidRDefault="008B24FF" w:rsidP="00C105C7">
            <w:pPr>
              <w:tabs>
                <w:tab w:val="left" w:pos="5026"/>
              </w:tabs>
              <w:spacing w:line="420" w:lineRule="exact"/>
              <w:jc w:val="right"/>
              <w:rPr>
                <w:rFonts w:ascii="Angsana New" w:hAnsi="Angsana New"/>
                <w:szCs w:val="24"/>
              </w:rPr>
            </w:pPr>
            <w:r w:rsidRPr="007B4BF1">
              <w:rPr>
                <w:rFonts w:ascii="Angsana New" w:hAnsi="Angsana New"/>
                <w:szCs w:val="24"/>
              </w:rPr>
              <w:t>103,250,000.00</w:t>
            </w:r>
          </w:p>
        </w:tc>
      </w:tr>
      <w:tr w:rsidR="008823AF" w:rsidRPr="007B4BF1" w14:paraId="3CD1A9F3" w14:textId="77777777" w:rsidTr="00144B5A">
        <w:trPr>
          <w:trHeight w:val="80"/>
        </w:trPr>
        <w:tc>
          <w:tcPr>
            <w:tcW w:w="2264" w:type="dxa"/>
            <w:tcBorders>
              <w:top w:val="nil"/>
              <w:left w:val="nil"/>
              <w:bottom w:val="nil"/>
              <w:right w:val="nil"/>
            </w:tcBorders>
            <w:shd w:val="clear" w:color="auto" w:fill="auto"/>
            <w:vAlign w:val="bottom"/>
          </w:tcPr>
          <w:p w14:paraId="3332056C" w14:textId="1D15E7DD" w:rsidR="008823AF" w:rsidRPr="007B4BF1" w:rsidRDefault="008B24FF" w:rsidP="00C105C7">
            <w:pPr>
              <w:spacing w:line="420" w:lineRule="exact"/>
              <w:rPr>
                <w:rFonts w:ascii="Angsana New" w:hAnsi="Angsana New"/>
                <w:sz w:val="26"/>
                <w:szCs w:val="26"/>
              </w:rPr>
            </w:pPr>
            <w:r w:rsidRPr="007B4BF1">
              <w:rPr>
                <w:rFonts w:ascii="Angsana New" w:hAnsi="Angsana New"/>
                <w:sz w:val="26"/>
                <w:szCs w:val="26"/>
              </w:rPr>
              <w:t xml:space="preserve">Long-term loans from </w:t>
            </w:r>
          </w:p>
        </w:tc>
        <w:tc>
          <w:tcPr>
            <w:tcW w:w="1558" w:type="dxa"/>
            <w:tcBorders>
              <w:top w:val="nil"/>
              <w:left w:val="nil"/>
              <w:bottom w:val="nil"/>
              <w:right w:val="nil"/>
            </w:tcBorders>
            <w:shd w:val="clear" w:color="auto" w:fill="auto"/>
          </w:tcPr>
          <w:p w14:paraId="2106D295" w14:textId="77777777" w:rsidR="008823AF" w:rsidRPr="007B4BF1" w:rsidRDefault="008823AF" w:rsidP="00C105C7">
            <w:pPr>
              <w:tabs>
                <w:tab w:val="left" w:pos="5026"/>
              </w:tabs>
              <w:spacing w:line="420" w:lineRule="exact"/>
              <w:jc w:val="right"/>
              <w:rPr>
                <w:rFonts w:ascii="Angsana New" w:hAnsi="Angsana New"/>
                <w:szCs w:val="24"/>
              </w:rPr>
            </w:pPr>
          </w:p>
        </w:tc>
        <w:tc>
          <w:tcPr>
            <w:tcW w:w="1563" w:type="dxa"/>
            <w:tcBorders>
              <w:top w:val="nil"/>
              <w:left w:val="nil"/>
              <w:bottom w:val="nil"/>
              <w:right w:val="nil"/>
            </w:tcBorders>
            <w:shd w:val="clear" w:color="auto" w:fill="auto"/>
          </w:tcPr>
          <w:p w14:paraId="1DC96982" w14:textId="77777777" w:rsidR="008823AF" w:rsidRPr="007B4BF1" w:rsidRDefault="008823AF" w:rsidP="00C105C7">
            <w:pPr>
              <w:tabs>
                <w:tab w:val="left" w:pos="5026"/>
              </w:tabs>
              <w:spacing w:line="420" w:lineRule="exact"/>
              <w:jc w:val="right"/>
              <w:rPr>
                <w:rFonts w:ascii="Angsana New" w:hAnsi="Angsana New"/>
                <w:szCs w:val="24"/>
              </w:rPr>
            </w:pPr>
          </w:p>
        </w:tc>
        <w:tc>
          <w:tcPr>
            <w:tcW w:w="1560" w:type="dxa"/>
            <w:tcBorders>
              <w:top w:val="nil"/>
              <w:left w:val="nil"/>
              <w:bottom w:val="nil"/>
              <w:right w:val="nil"/>
            </w:tcBorders>
          </w:tcPr>
          <w:p w14:paraId="52E16FBA" w14:textId="19482E8B" w:rsidR="008823AF" w:rsidRPr="007B4BF1" w:rsidRDefault="008823AF" w:rsidP="00C105C7">
            <w:pPr>
              <w:tabs>
                <w:tab w:val="left" w:pos="5026"/>
              </w:tabs>
              <w:spacing w:line="420" w:lineRule="exact"/>
              <w:jc w:val="right"/>
              <w:rPr>
                <w:rFonts w:ascii="Angsana New" w:hAnsi="Angsana New"/>
                <w:szCs w:val="24"/>
              </w:rPr>
            </w:pPr>
          </w:p>
        </w:tc>
        <w:tc>
          <w:tcPr>
            <w:tcW w:w="1489" w:type="dxa"/>
            <w:gridSpan w:val="2"/>
            <w:tcBorders>
              <w:top w:val="nil"/>
              <w:left w:val="nil"/>
              <w:bottom w:val="nil"/>
              <w:right w:val="nil"/>
            </w:tcBorders>
          </w:tcPr>
          <w:p w14:paraId="2D8801B2" w14:textId="4F80BFBA" w:rsidR="008823AF" w:rsidRPr="007B4BF1" w:rsidRDefault="008823AF" w:rsidP="00C105C7">
            <w:pPr>
              <w:tabs>
                <w:tab w:val="left" w:pos="5026"/>
              </w:tabs>
              <w:spacing w:line="420" w:lineRule="exact"/>
              <w:jc w:val="right"/>
              <w:rPr>
                <w:rFonts w:ascii="Angsana New" w:hAnsi="Angsana New"/>
                <w:szCs w:val="24"/>
              </w:rPr>
            </w:pPr>
          </w:p>
        </w:tc>
        <w:tc>
          <w:tcPr>
            <w:tcW w:w="1489" w:type="dxa"/>
            <w:tcBorders>
              <w:top w:val="nil"/>
              <w:left w:val="nil"/>
              <w:bottom w:val="nil"/>
              <w:right w:val="nil"/>
            </w:tcBorders>
          </w:tcPr>
          <w:p w14:paraId="55B5DC4F" w14:textId="793A5FF9" w:rsidR="008823AF" w:rsidRPr="007B4BF1" w:rsidRDefault="008823AF" w:rsidP="00C105C7">
            <w:pPr>
              <w:tabs>
                <w:tab w:val="left" w:pos="5026"/>
              </w:tabs>
              <w:spacing w:line="420" w:lineRule="exact"/>
              <w:jc w:val="right"/>
              <w:rPr>
                <w:rFonts w:ascii="Angsana New" w:hAnsi="Angsana New"/>
                <w:szCs w:val="24"/>
              </w:rPr>
            </w:pPr>
          </w:p>
        </w:tc>
      </w:tr>
      <w:tr w:rsidR="008B24FF" w:rsidRPr="007B4BF1" w14:paraId="1C1FBD15" w14:textId="77777777" w:rsidTr="00144B5A">
        <w:trPr>
          <w:trHeight w:val="80"/>
        </w:trPr>
        <w:tc>
          <w:tcPr>
            <w:tcW w:w="2264" w:type="dxa"/>
            <w:tcBorders>
              <w:top w:val="nil"/>
              <w:left w:val="nil"/>
              <w:bottom w:val="nil"/>
              <w:right w:val="nil"/>
            </w:tcBorders>
            <w:shd w:val="clear" w:color="auto" w:fill="auto"/>
            <w:vAlign w:val="bottom"/>
          </w:tcPr>
          <w:p w14:paraId="13F402AB" w14:textId="6C6CBEEE" w:rsidR="008B24FF" w:rsidRPr="007B4BF1" w:rsidRDefault="008B24FF" w:rsidP="00C105C7">
            <w:pPr>
              <w:spacing w:line="420" w:lineRule="exact"/>
              <w:ind w:firstLine="176"/>
              <w:rPr>
                <w:rFonts w:ascii="Angsana New" w:hAnsi="Angsana New"/>
                <w:sz w:val="26"/>
                <w:szCs w:val="26"/>
              </w:rPr>
            </w:pPr>
            <w:r w:rsidRPr="007B4BF1">
              <w:rPr>
                <w:rFonts w:ascii="Angsana New" w:hAnsi="Angsana New"/>
                <w:sz w:val="26"/>
                <w:szCs w:val="26"/>
              </w:rPr>
              <w:t>related persons</w:t>
            </w:r>
          </w:p>
        </w:tc>
        <w:tc>
          <w:tcPr>
            <w:tcW w:w="1558" w:type="dxa"/>
            <w:tcBorders>
              <w:top w:val="nil"/>
              <w:left w:val="nil"/>
              <w:bottom w:val="nil"/>
              <w:right w:val="nil"/>
            </w:tcBorders>
            <w:shd w:val="clear" w:color="auto" w:fill="auto"/>
          </w:tcPr>
          <w:p w14:paraId="13171D6A" w14:textId="6777CE63" w:rsidR="008B24FF" w:rsidRPr="007B4BF1" w:rsidRDefault="008B24FF" w:rsidP="00C105C7">
            <w:pPr>
              <w:tabs>
                <w:tab w:val="left" w:pos="5026"/>
              </w:tabs>
              <w:spacing w:line="420" w:lineRule="exact"/>
              <w:jc w:val="right"/>
              <w:rPr>
                <w:rFonts w:ascii="Angsana New" w:hAnsi="Angsana New"/>
                <w:szCs w:val="24"/>
              </w:rPr>
            </w:pPr>
            <w:r w:rsidRPr="007B4BF1">
              <w:rPr>
                <w:rFonts w:ascii="Angsana New" w:hAnsi="Angsana New"/>
                <w:szCs w:val="24"/>
              </w:rPr>
              <w:t>-</w:t>
            </w:r>
          </w:p>
        </w:tc>
        <w:tc>
          <w:tcPr>
            <w:tcW w:w="1563" w:type="dxa"/>
            <w:tcBorders>
              <w:top w:val="nil"/>
              <w:left w:val="nil"/>
              <w:bottom w:val="nil"/>
              <w:right w:val="nil"/>
            </w:tcBorders>
            <w:shd w:val="clear" w:color="auto" w:fill="auto"/>
          </w:tcPr>
          <w:p w14:paraId="78D013F7" w14:textId="7A3595C3" w:rsidR="008B24FF" w:rsidRPr="007B4BF1" w:rsidRDefault="008B24FF" w:rsidP="00C105C7">
            <w:pPr>
              <w:tabs>
                <w:tab w:val="left" w:pos="5026"/>
              </w:tabs>
              <w:spacing w:line="420" w:lineRule="exact"/>
              <w:jc w:val="right"/>
              <w:rPr>
                <w:rFonts w:ascii="Angsana New" w:hAnsi="Angsana New"/>
                <w:szCs w:val="24"/>
              </w:rPr>
            </w:pPr>
            <w:r w:rsidRPr="007B4BF1">
              <w:rPr>
                <w:rFonts w:ascii="Angsana New" w:hAnsi="Angsana New"/>
                <w:szCs w:val="24"/>
              </w:rPr>
              <w:t>-</w:t>
            </w:r>
          </w:p>
        </w:tc>
        <w:tc>
          <w:tcPr>
            <w:tcW w:w="1560" w:type="dxa"/>
            <w:tcBorders>
              <w:top w:val="nil"/>
              <w:left w:val="nil"/>
              <w:bottom w:val="nil"/>
              <w:right w:val="nil"/>
            </w:tcBorders>
          </w:tcPr>
          <w:p w14:paraId="619AEE3A" w14:textId="6B330D26" w:rsidR="008B24FF" w:rsidRPr="007B4BF1" w:rsidRDefault="008B24FF" w:rsidP="00C105C7">
            <w:pPr>
              <w:tabs>
                <w:tab w:val="left" w:pos="5026"/>
              </w:tabs>
              <w:spacing w:line="420" w:lineRule="exact"/>
              <w:jc w:val="right"/>
              <w:rPr>
                <w:rFonts w:ascii="Angsana New" w:hAnsi="Angsana New"/>
                <w:szCs w:val="24"/>
              </w:rPr>
            </w:pPr>
            <w:r w:rsidRPr="007B4BF1">
              <w:rPr>
                <w:rFonts w:ascii="Angsana New" w:hAnsi="Angsana New"/>
                <w:szCs w:val="24"/>
              </w:rPr>
              <w:t>7,193,582.78</w:t>
            </w:r>
          </w:p>
        </w:tc>
        <w:tc>
          <w:tcPr>
            <w:tcW w:w="1489" w:type="dxa"/>
            <w:gridSpan w:val="2"/>
            <w:tcBorders>
              <w:top w:val="nil"/>
              <w:left w:val="nil"/>
              <w:bottom w:val="nil"/>
              <w:right w:val="nil"/>
            </w:tcBorders>
          </w:tcPr>
          <w:p w14:paraId="0FB21EE2" w14:textId="208C4F70" w:rsidR="008B24FF" w:rsidRPr="007B4BF1" w:rsidRDefault="008B24FF" w:rsidP="00C105C7">
            <w:pPr>
              <w:tabs>
                <w:tab w:val="left" w:pos="5026"/>
              </w:tabs>
              <w:spacing w:line="420" w:lineRule="exact"/>
              <w:jc w:val="right"/>
              <w:rPr>
                <w:rFonts w:ascii="Angsana New" w:hAnsi="Angsana New"/>
                <w:szCs w:val="24"/>
              </w:rPr>
            </w:pPr>
            <w:r w:rsidRPr="007B4BF1">
              <w:rPr>
                <w:rFonts w:ascii="Angsana New" w:hAnsi="Angsana New"/>
                <w:szCs w:val="24"/>
              </w:rPr>
              <w:t>7,193,582.78</w:t>
            </w:r>
          </w:p>
        </w:tc>
        <w:tc>
          <w:tcPr>
            <w:tcW w:w="1489" w:type="dxa"/>
            <w:tcBorders>
              <w:top w:val="nil"/>
              <w:left w:val="nil"/>
              <w:bottom w:val="nil"/>
              <w:right w:val="nil"/>
            </w:tcBorders>
          </w:tcPr>
          <w:p w14:paraId="3F578896" w14:textId="41D02D11" w:rsidR="008B24FF" w:rsidRPr="007B4BF1" w:rsidRDefault="008B24FF" w:rsidP="00C105C7">
            <w:pPr>
              <w:tabs>
                <w:tab w:val="left" w:pos="5026"/>
              </w:tabs>
              <w:spacing w:line="420" w:lineRule="exact"/>
              <w:jc w:val="right"/>
              <w:rPr>
                <w:rFonts w:ascii="Angsana New" w:hAnsi="Angsana New"/>
                <w:szCs w:val="24"/>
              </w:rPr>
            </w:pPr>
            <w:r w:rsidRPr="007B4BF1">
              <w:rPr>
                <w:rFonts w:ascii="Angsana New" w:hAnsi="Angsana New"/>
                <w:szCs w:val="24"/>
              </w:rPr>
              <w:t>7,193,582.78</w:t>
            </w:r>
          </w:p>
        </w:tc>
      </w:tr>
      <w:tr w:rsidR="008823AF" w:rsidRPr="007B4BF1" w14:paraId="64B2D42A" w14:textId="77777777" w:rsidTr="00144B5A">
        <w:trPr>
          <w:trHeight w:val="80"/>
        </w:trPr>
        <w:tc>
          <w:tcPr>
            <w:tcW w:w="2264" w:type="dxa"/>
            <w:tcBorders>
              <w:top w:val="nil"/>
              <w:left w:val="nil"/>
              <w:bottom w:val="nil"/>
              <w:right w:val="nil"/>
            </w:tcBorders>
            <w:shd w:val="clear" w:color="auto" w:fill="auto"/>
            <w:vAlign w:val="bottom"/>
          </w:tcPr>
          <w:p w14:paraId="5271B4A8" w14:textId="77777777" w:rsidR="008823AF" w:rsidRPr="007B4BF1" w:rsidRDefault="008823AF" w:rsidP="00C105C7">
            <w:pPr>
              <w:spacing w:line="420" w:lineRule="exact"/>
              <w:rPr>
                <w:rFonts w:ascii="Angsana New" w:hAnsi="Angsana New"/>
                <w:sz w:val="26"/>
                <w:szCs w:val="26"/>
              </w:rPr>
            </w:pPr>
            <w:r w:rsidRPr="007B4BF1">
              <w:rPr>
                <w:rFonts w:ascii="Angsana New" w:hAnsi="Angsana New"/>
                <w:sz w:val="26"/>
                <w:szCs w:val="26"/>
              </w:rPr>
              <w:t>Long</w:t>
            </w:r>
            <w:r w:rsidRPr="007B4BF1">
              <w:rPr>
                <w:rFonts w:ascii="Angsana New" w:hAnsi="Angsana New"/>
                <w:sz w:val="26"/>
                <w:szCs w:val="26"/>
                <w:cs/>
              </w:rPr>
              <w:t>-</w:t>
            </w:r>
            <w:r w:rsidRPr="007B4BF1">
              <w:rPr>
                <w:rFonts w:ascii="Angsana New" w:hAnsi="Angsana New"/>
                <w:sz w:val="26"/>
                <w:szCs w:val="26"/>
              </w:rPr>
              <w:t>term borrowings</w:t>
            </w:r>
          </w:p>
        </w:tc>
        <w:tc>
          <w:tcPr>
            <w:tcW w:w="1558" w:type="dxa"/>
            <w:tcBorders>
              <w:top w:val="nil"/>
              <w:left w:val="nil"/>
              <w:bottom w:val="nil"/>
              <w:right w:val="nil"/>
            </w:tcBorders>
            <w:shd w:val="clear" w:color="auto" w:fill="auto"/>
          </w:tcPr>
          <w:p w14:paraId="6F2C61A7" w14:textId="77777777" w:rsidR="008823AF" w:rsidRPr="007B4BF1" w:rsidRDefault="008823AF" w:rsidP="00C105C7">
            <w:pP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63" w:type="dxa"/>
            <w:tcBorders>
              <w:top w:val="nil"/>
              <w:left w:val="nil"/>
              <w:bottom w:val="nil"/>
              <w:right w:val="nil"/>
            </w:tcBorders>
            <w:shd w:val="clear" w:color="auto" w:fill="auto"/>
          </w:tcPr>
          <w:p w14:paraId="14AB2E98" w14:textId="77777777" w:rsidR="008823AF" w:rsidRPr="007B4BF1" w:rsidRDefault="008823AF" w:rsidP="00C105C7">
            <w:pP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60" w:type="dxa"/>
            <w:tcBorders>
              <w:top w:val="nil"/>
              <w:left w:val="nil"/>
              <w:bottom w:val="nil"/>
              <w:right w:val="nil"/>
            </w:tcBorders>
          </w:tcPr>
          <w:p w14:paraId="0627387E" w14:textId="51CC0873" w:rsidR="008823AF" w:rsidRPr="007B4BF1" w:rsidRDefault="00B16096" w:rsidP="00C105C7">
            <w:pPr>
              <w:tabs>
                <w:tab w:val="left" w:pos="5026"/>
              </w:tabs>
              <w:spacing w:line="420" w:lineRule="exact"/>
              <w:jc w:val="right"/>
              <w:rPr>
                <w:rFonts w:ascii="Angsana New" w:hAnsi="Angsana New"/>
                <w:sz w:val="26"/>
                <w:szCs w:val="26"/>
              </w:rPr>
            </w:pPr>
            <w:r w:rsidRPr="007B4BF1">
              <w:rPr>
                <w:rFonts w:ascii="Angsana New" w:hAnsi="Angsana New"/>
                <w:szCs w:val="24"/>
              </w:rPr>
              <w:t>1,798,992,200.00</w:t>
            </w:r>
          </w:p>
        </w:tc>
        <w:tc>
          <w:tcPr>
            <w:tcW w:w="1489" w:type="dxa"/>
            <w:gridSpan w:val="2"/>
            <w:tcBorders>
              <w:top w:val="nil"/>
              <w:left w:val="nil"/>
              <w:bottom w:val="nil"/>
              <w:right w:val="nil"/>
            </w:tcBorders>
          </w:tcPr>
          <w:p w14:paraId="29AEE0E3" w14:textId="1B6D1393" w:rsidR="008823AF" w:rsidRPr="007B4BF1" w:rsidRDefault="00B16096" w:rsidP="00C105C7">
            <w:pPr>
              <w:tabs>
                <w:tab w:val="left" w:pos="5026"/>
              </w:tabs>
              <w:spacing w:line="420" w:lineRule="exact"/>
              <w:jc w:val="right"/>
              <w:rPr>
                <w:rFonts w:ascii="Angsana New" w:hAnsi="Angsana New"/>
                <w:sz w:val="26"/>
                <w:szCs w:val="26"/>
              </w:rPr>
            </w:pPr>
            <w:r w:rsidRPr="007B4BF1">
              <w:rPr>
                <w:rFonts w:ascii="Angsana New" w:hAnsi="Angsana New"/>
                <w:szCs w:val="24"/>
              </w:rPr>
              <w:t>1,798,992,200.00</w:t>
            </w:r>
          </w:p>
        </w:tc>
        <w:tc>
          <w:tcPr>
            <w:tcW w:w="1489" w:type="dxa"/>
            <w:tcBorders>
              <w:top w:val="nil"/>
              <w:left w:val="nil"/>
              <w:bottom w:val="nil"/>
              <w:right w:val="nil"/>
            </w:tcBorders>
          </w:tcPr>
          <w:p w14:paraId="34F63743" w14:textId="4294A22E" w:rsidR="008823AF" w:rsidRPr="007B4BF1" w:rsidRDefault="00B16096" w:rsidP="00C105C7">
            <w:pPr>
              <w:tabs>
                <w:tab w:val="left" w:pos="5026"/>
              </w:tabs>
              <w:spacing w:line="420" w:lineRule="exact"/>
              <w:jc w:val="right"/>
              <w:rPr>
                <w:rFonts w:ascii="Angsana New" w:hAnsi="Angsana New"/>
                <w:szCs w:val="24"/>
                <w:cs/>
              </w:rPr>
            </w:pPr>
            <w:r w:rsidRPr="007B4BF1">
              <w:rPr>
                <w:rFonts w:ascii="Angsana New" w:hAnsi="Angsana New"/>
                <w:szCs w:val="24"/>
              </w:rPr>
              <w:t>1,798,992,200.00</w:t>
            </w:r>
          </w:p>
        </w:tc>
      </w:tr>
      <w:tr w:rsidR="008823AF" w:rsidRPr="007B4BF1" w14:paraId="2A7B627C" w14:textId="77777777" w:rsidTr="00144B5A">
        <w:trPr>
          <w:trHeight w:val="80"/>
        </w:trPr>
        <w:tc>
          <w:tcPr>
            <w:tcW w:w="2264" w:type="dxa"/>
            <w:tcBorders>
              <w:top w:val="nil"/>
              <w:left w:val="nil"/>
              <w:bottom w:val="nil"/>
              <w:right w:val="nil"/>
            </w:tcBorders>
            <w:shd w:val="clear" w:color="auto" w:fill="auto"/>
            <w:vAlign w:val="bottom"/>
          </w:tcPr>
          <w:p w14:paraId="3B822C65" w14:textId="77777777" w:rsidR="008823AF" w:rsidRPr="007B4BF1" w:rsidRDefault="008823AF" w:rsidP="00C105C7">
            <w:pPr>
              <w:spacing w:line="420" w:lineRule="exact"/>
              <w:rPr>
                <w:rFonts w:ascii="Angsana New" w:hAnsi="Angsana New"/>
                <w:sz w:val="26"/>
                <w:szCs w:val="26"/>
              </w:rPr>
            </w:pPr>
            <w:r w:rsidRPr="007B4BF1">
              <w:rPr>
                <w:rFonts w:ascii="Angsana New" w:hAnsi="Angsana New"/>
                <w:sz w:val="26"/>
                <w:szCs w:val="26"/>
              </w:rPr>
              <w:t>Lease liabilities</w:t>
            </w:r>
          </w:p>
        </w:tc>
        <w:tc>
          <w:tcPr>
            <w:tcW w:w="1558" w:type="dxa"/>
            <w:tcBorders>
              <w:top w:val="nil"/>
              <w:left w:val="nil"/>
              <w:bottom w:val="nil"/>
              <w:right w:val="nil"/>
            </w:tcBorders>
            <w:shd w:val="clear" w:color="auto" w:fill="auto"/>
          </w:tcPr>
          <w:p w14:paraId="0BEDF011" w14:textId="77777777" w:rsidR="008823AF" w:rsidRPr="007B4BF1" w:rsidRDefault="008823AF" w:rsidP="00C105C7">
            <w:pP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63" w:type="dxa"/>
            <w:tcBorders>
              <w:top w:val="nil"/>
              <w:left w:val="nil"/>
              <w:bottom w:val="nil"/>
              <w:right w:val="nil"/>
            </w:tcBorders>
            <w:shd w:val="clear" w:color="auto" w:fill="auto"/>
          </w:tcPr>
          <w:p w14:paraId="421F79B1" w14:textId="77777777" w:rsidR="008823AF" w:rsidRPr="007B4BF1" w:rsidRDefault="008823AF" w:rsidP="00C105C7">
            <w:pP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60" w:type="dxa"/>
            <w:tcBorders>
              <w:top w:val="nil"/>
              <w:left w:val="nil"/>
              <w:bottom w:val="nil"/>
              <w:right w:val="nil"/>
            </w:tcBorders>
          </w:tcPr>
          <w:p w14:paraId="4C8C5A02" w14:textId="18F4061B" w:rsidR="008823AF" w:rsidRPr="007B4BF1" w:rsidRDefault="00EE03E8" w:rsidP="00C105C7">
            <w:pPr>
              <w:tabs>
                <w:tab w:val="left" w:pos="5026"/>
              </w:tabs>
              <w:spacing w:line="420" w:lineRule="exact"/>
              <w:jc w:val="right"/>
              <w:rPr>
                <w:rFonts w:ascii="Angsana New" w:hAnsi="Angsana New"/>
                <w:sz w:val="26"/>
                <w:szCs w:val="26"/>
              </w:rPr>
            </w:pPr>
            <w:r w:rsidRPr="007B4BF1">
              <w:rPr>
                <w:rFonts w:ascii="Angsana New" w:hAnsi="Angsana New"/>
                <w:szCs w:val="24"/>
              </w:rPr>
              <w:t>60,768,584.86</w:t>
            </w:r>
          </w:p>
        </w:tc>
        <w:tc>
          <w:tcPr>
            <w:tcW w:w="1489" w:type="dxa"/>
            <w:gridSpan w:val="2"/>
            <w:tcBorders>
              <w:top w:val="nil"/>
              <w:left w:val="nil"/>
              <w:bottom w:val="nil"/>
              <w:right w:val="nil"/>
            </w:tcBorders>
          </w:tcPr>
          <w:p w14:paraId="3F65EF58" w14:textId="25AAC569" w:rsidR="008823AF" w:rsidRPr="007B4BF1" w:rsidRDefault="00EE03E8" w:rsidP="00C105C7">
            <w:pPr>
              <w:tabs>
                <w:tab w:val="left" w:pos="5026"/>
              </w:tabs>
              <w:spacing w:line="420" w:lineRule="exact"/>
              <w:jc w:val="right"/>
              <w:rPr>
                <w:rFonts w:ascii="Angsana New" w:hAnsi="Angsana New"/>
                <w:sz w:val="26"/>
                <w:szCs w:val="26"/>
              </w:rPr>
            </w:pPr>
            <w:r w:rsidRPr="007B4BF1">
              <w:rPr>
                <w:rFonts w:ascii="Angsana New" w:hAnsi="Angsana New"/>
                <w:szCs w:val="24"/>
              </w:rPr>
              <w:t>60,768,584.86</w:t>
            </w:r>
          </w:p>
        </w:tc>
        <w:tc>
          <w:tcPr>
            <w:tcW w:w="1489" w:type="dxa"/>
            <w:tcBorders>
              <w:top w:val="nil"/>
              <w:left w:val="nil"/>
              <w:bottom w:val="nil"/>
              <w:right w:val="nil"/>
            </w:tcBorders>
          </w:tcPr>
          <w:p w14:paraId="449BDD08" w14:textId="51332602" w:rsidR="008823AF" w:rsidRPr="007B4BF1" w:rsidRDefault="00EE03E8" w:rsidP="00C105C7">
            <w:pPr>
              <w:tabs>
                <w:tab w:val="left" w:pos="5026"/>
              </w:tabs>
              <w:spacing w:line="420" w:lineRule="exact"/>
              <w:jc w:val="right"/>
              <w:rPr>
                <w:rFonts w:ascii="Angsana New" w:hAnsi="Angsana New"/>
                <w:szCs w:val="24"/>
                <w:cs/>
              </w:rPr>
            </w:pPr>
            <w:r w:rsidRPr="007B4BF1">
              <w:rPr>
                <w:rFonts w:ascii="Angsana New" w:hAnsi="Angsana New"/>
                <w:szCs w:val="24"/>
              </w:rPr>
              <w:t>60,768,584.86</w:t>
            </w:r>
          </w:p>
        </w:tc>
      </w:tr>
      <w:tr w:rsidR="008823AF" w:rsidRPr="007B4BF1" w14:paraId="483A55AE" w14:textId="77777777" w:rsidTr="00144B5A">
        <w:trPr>
          <w:trHeight w:val="80"/>
        </w:trPr>
        <w:tc>
          <w:tcPr>
            <w:tcW w:w="2264" w:type="dxa"/>
            <w:tcBorders>
              <w:top w:val="nil"/>
              <w:left w:val="nil"/>
              <w:bottom w:val="nil"/>
              <w:right w:val="nil"/>
            </w:tcBorders>
            <w:shd w:val="clear" w:color="auto" w:fill="auto"/>
            <w:vAlign w:val="bottom"/>
          </w:tcPr>
          <w:p w14:paraId="540C732D" w14:textId="77777777" w:rsidR="008823AF" w:rsidRPr="007B4BF1" w:rsidRDefault="008823AF" w:rsidP="00C105C7">
            <w:pPr>
              <w:spacing w:line="420" w:lineRule="exact"/>
              <w:rPr>
                <w:rFonts w:ascii="Angsana New" w:hAnsi="Angsana New"/>
                <w:sz w:val="26"/>
                <w:szCs w:val="26"/>
              </w:rPr>
            </w:pPr>
            <w:r w:rsidRPr="007B4BF1">
              <w:rPr>
                <w:rFonts w:ascii="Angsana New" w:eastAsia="Calibri" w:hAnsi="Angsana New"/>
                <w:szCs w:val="24"/>
              </w:rPr>
              <w:t>Debentures</w:t>
            </w:r>
          </w:p>
        </w:tc>
        <w:tc>
          <w:tcPr>
            <w:tcW w:w="1558" w:type="dxa"/>
            <w:tcBorders>
              <w:top w:val="nil"/>
              <w:left w:val="nil"/>
              <w:bottom w:val="nil"/>
              <w:right w:val="nil"/>
            </w:tcBorders>
            <w:shd w:val="clear" w:color="auto" w:fill="auto"/>
          </w:tcPr>
          <w:p w14:paraId="7CAB63C1" w14:textId="77777777" w:rsidR="008823AF" w:rsidRPr="007B4BF1" w:rsidRDefault="008823AF" w:rsidP="00C105C7">
            <w:pPr>
              <w:pBdr>
                <w:bottom w:val="single" w:sz="4" w:space="1" w:color="auto"/>
              </w:pBdr>
              <w:tabs>
                <w:tab w:val="left" w:pos="5026"/>
              </w:tabs>
              <w:spacing w:line="420" w:lineRule="exact"/>
              <w:jc w:val="right"/>
              <w:rPr>
                <w:rFonts w:ascii="Angsana New" w:hAnsi="Angsana New"/>
                <w:szCs w:val="24"/>
                <w:cs/>
              </w:rPr>
            </w:pPr>
            <w:r w:rsidRPr="007B4BF1">
              <w:rPr>
                <w:rFonts w:ascii="Angsana New" w:hAnsi="Angsana New"/>
                <w:szCs w:val="24"/>
                <w:cs/>
              </w:rPr>
              <w:t>-</w:t>
            </w:r>
          </w:p>
        </w:tc>
        <w:tc>
          <w:tcPr>
            <w:tcW w:w="1563" w:type="dxa"/>
            <w:tcBorders>
              <w:top w:val="nil"/>
              <w:left w:val="nil"/>
              <w:bottom w:val="nil"/>
              <w:right w:val="nil"/>
            </w:tcBorders>
            <w:shd w:val="clear" w:color="auto" w:fill="auto"/>
          </w:tcPr>
          <w:p w14:paraId="561EDE38" w14:textId="77777777" w:rsidR="008823AF" w:rsidRPr="007B4BF1" w:rsidRDefault="008823AF" w:rsidP="00C105C7">
            <w:pPr>
              <w:pBdr>
                <w:bottom w:val="single" w:sz="4" w:space="1" w:color="auto"/>
              </w:pBdr>
              <w:tabs>
                <w:tab w:val="left" w:pos="5026"/>
              </w:tabs>
              <w:spacing w:line="420" w:lineRule="exact"/>
              <w:jc w:val="right"/>
              <w:rPr>
                <w:rFonts w:ascii="Angsana New" w:hAnsi="Angsana New"/>
                <w:cs/>
              </w:rPr>
            </w:pPr>
            <w:r w:rsidRPr="007B4BF1">
              <w:rPr>
                <w:rFonts w:ascii="Angsana New" w:hAnsi="Angsana New"/>
                <w:szCs w:val="24"/>
                <w:cs/>
              </w:rPr>
              <w:t>-</w:t>
            </w:r>
          </w:p>
        </w:tc>
        <w:tc>
          <w:tcPr>
            <w:tcW w:w="1560" w:type="dxa"/>
            <w:tcBorders>
              <w:top w:val="nil"/>
              <w:left w:val="nil"/>
              <w:bottom w:val="nil"/>
              <w:right w:val="nil"/>
            </w:tcBorders>
          </w:tcPr>
          <w:p w14:paraId="793FF4F7" w14:textId="53D497A1" w:rsidR="008823AF" w:rsidRPr="007B4BF1" w:rsidRDefault="00B16096" w:rsidP="00C105C7">
            <w:pPr>
              <w:pBdr>
                <w:bottom w:val="single" w:sz="4" w:space="1" w:color="auto"/>
              </w:pBdr>
              <w:tabs>
                <w:tab w:val="left" w:pos="5026"/>
              </w:tabs>
              <w:spacing w:line="420" w:lineRule="exact"/>
              <w:jc w:val="right"/>
              <w:rPr>
                <w:rFonts w:ascii="Angsana New" w:hAnsi="Angsana New"/>
                <w:szCs w:val="24"/>
              </w:rPr>
            </w:pPr>
            <w:r w:rsidRPr="007B4BF1">
              <w:rPr>
                <w:rFonts w:ascii="Angsana New" w:hAnsi="Angsana New"/>
                <w:szCs w:val="24"/>
              </w:rPr>
              <w:t>1,497,976,762.91</w:t>
            </w:r>
          </w:p>
        </w:tc>
        <w:tc>
          <w:tcPr>
            <w:tcW w:w="1489" w:type="dxa"/>
            <w:gridSpan w:val="2"/>
            <w:tcBorders>
              <w:top w:val="nil"/>
              <w:left w:val="nil"/>
              <w:bottom w:val="nil"/>
              <w:right w:val="nil"/>
            </w:tcBorders>
          </w:tcPr>
          <w:p w14:paraId="25A593C7" w14:textId="1DC9E1FE" w:rsidR="008823AF" w:rsidRPr="007B4BF1" w:rsidRDefault="00B16096" w:rsidP="00C105C7">
            <w:pPr>
              <w:pBdr>
                <w:bottom w:val="single" w:sz="4" w:space="1" w:color="auto"/>
              </w:pBdr>
              <w:tabs>
                <w:tab w:val="left" w:pos="5026"/>
              </w:tabs>
              <w:spacing w:line="420" w:lineRule="exact"/>
              <w:jc w:val="right"/>
              <w:rPr>
                <w:rFonts w:ascii="Angsana New" w:hAnsi="Angsana New"/>
                <w:szCs w:val="24"/>
              </w:rPr>
            </w:pPr>
            <w:r w:rsidRPr="007B4BF1">
              <w:rPr>
                <w:rFonts w:ascii="Angsana New" w:hAnsi="Angsana New"/>
                <w:szCs w:val="24"/>
              </w:rPr>
              <w:t>1,497,976,762.91</w:t>
            </w:r>
          </w:p>
        </w:tc>
        <w:tc>
          <w:tcPr>
            <w:tcW w:w="1489" w:type="dxa"/>
            <w:tcBorders>
              <w:top w:val="nil"/>
              <w:left w:val="nil"/>
              <w:bottom w:val="nil"/>
              <w:right w:val="nil"/>
            </w:tcBorders>
          </w:tcPr>
          <w:p w14:paraId="5C23106F" w14:textId="64EF9354" w:rsidR="008823AF" w:rsidRPr="007B4BF1" w:rsidRDefault="00B16096" w:rsidP="00C105C7">
            <w:pPr>
              <w:pBdr>
                <w:bottom w:val="single" w:sz="4" w:space="1" w:color="auto"/>
              </w:pBdr>
              <w:tabs>
                <w:tab w:val="left" w:pos="5026"/>
              </w:tabs>
              <w:spacing w:line="420" w:lineRule="exact"/>
              <w:jc w:val="right"/>
              <w:rPr>
                <w:rFonts w:ascii="Angsana New" w:hAnsi="Angsana New"/>
                <w:szCs w:val="24"/>
              </w:rPr>
            </w:pPr>
            <w:r w:rsidRPr="007B4BF1">
              <w:rPr>
                <w:rFonts w:ascii="Angsana New" w:hAnsi="Angsana New"/>
                <w:szCs w:val="24"/>
              </w:rPr>
              <w:t>1,497,976,762.91</w:t>
            </w:r>
          </w:p>
        </w:tc>
      </w:tr>
      <w:tr w:rsidR="008823AF" w:rsidRPr="007B4BF1" w14:paraId="5BBA4CD6" w14:textId="77777777" w:rsidTr="00144B5A">
        <w:trPr>
          <w:trHeight w:val="559"/>
        </w:trPr>
        <w:tc>
          <w:tcPr>
            <w:tcW w:w="2264" w:type="dxa"/>
            <w:tcBorders>
              <w:top w:val="nil"/>
              <w:left w:val="nil"/>
              <w:bottom w:val="nil"/>
              <w:right w:val="nil"/>
            </w:tcBorders>
            <w:shd w:val="clear" w:color="auto" w:fill="auto"/>
            <w:vAlign w:val="center"/>
          </w:tcPr>
          <w:p w14:paraId="350A8182" w14:textId="77777777" w:rsidR="008823AF" w:rsidRPr="007B4BF1" w:rsidRDefault="008823AF" w:rsidP="00C105C7">
            <w:pPr>
              <w:spacing w:line="420" w:lineRule="exact"/>
              <w:rPr>
                <w:rFonts w:ascii="Angsana New" w:hAnsi="Angsana New"/>
                <w:b/>
                <w:bCs/>
                <w:sz w:val="26"/>
                <w:szCs w:val="26"/>
              </w:rPr>
            </w:pPr>
            <w:r w:rsidRPr="007B4BF1">
              <w:rPr>
                <w:rFonts w:ascii="Angsana New" w:hAnsi="Angsana New"/>
                <w:b/>
                <w:bCs/>
                <w:sz w:val="26"/>
                <w:szCs w:val="26"/>
              </w:rPr>
              <w:t>Total financial liabilities</w:t>
            </w:r>
          </w:p>
        </w:tc>
        <w:tc>
          <w:tcPr>
            <w:tcW w:w="1558" w:type="dxa"/>
            <w:tcBorders>
              <w:top w:val="nil"/>
              <w:left w:val="nil"/>
              <w:bottom w:val="nil"/>
              <w:right w:val="nil"/>
            </w:tcBorders>
            <w:shd w:val="clear" w:color="auto" w:fill="auto"/>
          </w:tcPr>
          <w:p w14:paraId="6F1727CC" w14:textId="77777777" w:rsidR="008823AF" w:rsidRPr="007B4BF1" w:rsidRDefault="008823AF" w:rsidP="00C105C7">
            <w:pPr>
              <w:pBdr>
                <w:bottom w:val="double" w:sz="4" w:space="1" w:color="auto"/>
              </w:pBd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63" w:type="dxa"/>
            <w:tcBorders>
              <w:top w:val="nil"/>
              <w:left w:val="nil"/>
              <w:bottom w:val="nil"/>
              <w:right w:val="nil"/>
            </w:tcBorders>
            <w:shd w:val="clear" w:color="auto" w:fill="auto"/>
          </w:tcPr>
          <w:p w14:paraId="665EB990" w14:textId="77777777" w:rsidR="008823AF" w:rsidRPr="007B4BF1" w:rsidRDefault="008823AF" w:rsidP="00C105C7">
            <w:pPr>
              <w:pBdr>
                <w:bottom w:val="double" w:sz="4" w:space="1" w:color="auto"/>
              </w:pBd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60" w:type="dxa"/>
            <w:tcBorders>
              <w:top w:val="nil"/>
              <w:left w:val="nil"/>
              <w:bottom w:val="nil"/>
              <w:right w:val="nil"/>
            </w:tcBorders>
          </w:tcPr>
          <w:p w14:paraId="5B01BE46" w14:textId="678C03BF" w:rsidR="008823AF" w:rsidRPr="007B4BF1" w:rsidRDefault="009B62C4" w:rsidP="00C105C7">
            <w:pPr>
              <w:pBdr>
                <w:bottom w:val="double" w:sz="4" w:space="1" w:color="auto"/>
              </w:pBdr>
              <w:tabs>
                <w:tab w:val="left" w:pos="5026"/>
              </w:tabs>
              <w:spacing w:line="420" w:lineRule="exact"/>
              <w:jc w:val="right"/>
              <w:rPr>
                <w:rFonts w:ascii="Angsana New" w:hAnsi="Angsana New"/>
                <w:sz w:val="26"/>
                <w:szCs w:val="26"/>
              </w:rPr>
            </w:pPr>
            <w:r w:rsidRPr="007B4BF1">
              <w:rPr>
                <w:rFonts w:ascii="Angsana New" w:hAnsi="Angsana New"/>
                <w:szCs w:val="24"/>
              </w:rPr>
              <w:t>3,818,900,996.08</w:t>
            </w:r>
          </w:p>
        </w:tc>
        <w:tc>
          <w:tcPr>
            <w:tcW w:w="1489" w:type="dxa"/>
            <w:gridSpan w:val="2"/>
            <w:tcBorders>
              <w:top w:val="nil"/>
              <w:left w:val="nil"/>
              <w:bottom w:val="nil"/>
              <w:right w:val="nil"/>
            </w:tcBorders>
          </w:tcPr>
          <w:p w14:paraId="6CED7205" w14:textId="00908E59" w:rsidR="008823AF" w:rsidRPr="007B4BF1" w:rsidRDefault="00FD659F" w:rsidP="00C105C7">
            <w:pPr>
              <w:pBdr>
                <w:bottom w:val="double" w:sz="4" w:space="1" w:color="auto"/>
              </w:pBdr>
              <w:tabs>
                <w:tab w:val="left" w:pos="5026"/>
              </w:tabs>
              <w:spacing w:line="420" w:lineRule="exact"/>
              <w:jc w:val="right"/>
              <w:rPr>
                <w:rFonts w:ascii="Angsana New" w:hAnsi="Angsana New"/>
                <w:sz w:val="26"/>
                <w:szCs w:val="26"/>
              </w:rPr>
            </w:pPr>
            <w:r w:rsidRPr="007B4BF1">
              <w:rPr>
                <w:rFonts w:ascii="Angsana New" w:hAnsi="Angsana New"/>
                <w:szCs w:val="24"/>
              </w:rPr>
              <w:t>3,818,900,996.08</w:t>
            </w:r>
          </w:p>
        </w:tc>
        <w:tc>
          <w:tcPr>
            <w:tcW w:w="1489" w:type="dxa"/>
            <w:tcBorders>
              <w:top w:val="nil"/>
              <w:left w:val="nil"/>
              <w:bottom w:val="nil"/>
              <w:right w:val="nil"/>
            </w:tcBorders>
          </w:tcPr>
          <w:p w14:paraId="6C3C2DEA" w14:textId="57969EC8" w:rsidR="008823AF" w:rsidRPr="007B4BF1" w:rsidRDefault="00FD659F" w:rsidP="00C105C7">
            <w:pPr>
              <w:pBdr>
                <w:bottom w:val="double" w:sz="4" w:space="1" w:color="auto"/>
              </w:pBdr>
              <w:tabs>
                <w:tab w:val="left" w:pos="5026"/>
              </w:tabs>
              <w:spacing w:line="420" w:lineRule="exact"/>
              <w:jc w:val="right"/>
              <w:rPr>
                <w:rFonts w:ascii="Angsana New" w:hAnsi="Angsana New"/>
                <w:szCs w:val="24"/>
                <w:cs/>
              </w:rPr>
            </w:pPr>
            <w:r w:rsidRPr="007B4BF1">
              <w:rPr>
                <w:rFonts w:ascii="Angsana New" w:hAnsi="Angsana New"/>
                <w:szCs w:val="24"/>
              </w:rPr>
              <w:t>3,818,900,996.08</w:t>
            </w:r>
          </w:p>
        </w:tc>
      </w:tr>
    </w:tbl>
    <w:p w14:paraId="15229E10" w14:textId="77777777" w:rsidR="000D2C00" w:rsidRPr="007B4BF1" w:rsidRDefault="000D2C00">
      <w:pPr>
        <w:overflowPunct/>
        <w:autoSpaceDE/>
        <w:autoSpaceDN/>
        <w:adjustRightInd/>
        <w:textAlignment w:val="auto"/>
        <w:rPr>
          <w:rFonts w:ascii="Angsana New" w:hAnsi="Angsana New"/>
          <w:sz w:val="30"/>
          <w:szCs w:val="30"/>
        </w:rPr>
      </w:pPr>
      <w:r w:rsidRPr="007B4BF1">
        <w:rPr>
          <w:rFonts w:ascii="Angsana New" w:hAnsi="Angsana New"/>
          <w:sz w:val="30"/>
          <w:szCs w:val="30"/>
        </w:rPr>
        <w:br w:type="page"/>
      </w:r>
    </w:p>
    <w:tbl>
      <w:tblPr>
        <w:tblW w:w="99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559"/>
        <w:gridCol w:w="1559"/>
        <w:gridCol w:w="1530"/>
        <w:gridCol w:w="1447"/>
        <w:gridCol w:w="1539"/>
      </w:tblGrid>
      <w:tr w:rsidR="00865285" w:rsidRPr="007B4BF1" w14:paraId="5303466A" w14:textId="77777777" w:rsidTr="00144B5A">
        <w:trPr>
          <w:trHeight w:val="80"/>
        </w:trPr>
        <w:tc>
          <w:tcPr>
            <w:tcW w:w="2269" w:type="dxa"/>
            <w:tcBorders>
              <w:top w:val="nil"/>
              <w:left w:val="nil"/>
              <w:bottom w:val="nil"/>
              <w:right w:val="nil"/>
            </w:tcBorders>
            <w:shd w:val="clear" w:color="auto" w:fill="auto"/>
            <w:vAlign w:val="bottom"/>
          </w:tcPr>
          <w:p w14:paraId="6C168A00" w14:textId="77777777" w:rsidR="009576C2" w:rsidRPr="007B4BF1" w:rsidRDefault="009576C2" w:rsidP="00C105C7">
            <w:pPr>
              <w:spacing w:line="420" w:lineRule="exact"/>
              <w:ind w:left="32"/>
              <w:rPr>
                <w:rFonts w:ascii="Angsana New" w:hAnsi="Angsana New"/>
                <w:sz w:val="26"/>
                <w:szCs w:val="26"/>
              </w:rPr>
            </w:pPr>
          </w:p>
        </w:tc>
        <w:tc>
          <w:tcPr>
            <w:tcW w:w="7634" w:type="dxa"/>
            <w:gridSpan w:val="5"/>
            <w:tcBorders>
              <w:top w:val="nil"/>
              <w:left w:val="nil"/>
              <w:bottom w:val="nil"/>
              <w:right w:val="nil"/>
            </w:tcBorders>
            <w:shd w:val="clear" w:color="auto" w:fill="auto"/>
          </w:tcPr>
          <w:p w14:paraId="37B91910" w14:textId="77777777" w:rsidR="00E42AC1" w:rsidRPr="007B4BF1" w:rsidRDefault="00E42AC1" w:rsidP="00C105C7">
            <w:pPr>
              <w:pBdr>
                <w:bottom w:val="single" w:sz="4" w:space="1" w:color="auto"/>
              </w:pBdr>
              <w:spacing w:line="420" w:lineRule="exact"/>
              <w:jc w:val="center"/>
              <w:rPr>
                <w:rFonts w:ascii="Angsana New" w:hAnsi="Angsana New"/>
                <w:sz w:val="26"/>
                <w:szCs w:val="26"/>
              </w:rPr>
            </w:pPr>
            <w:r w:rsidRPr="007B4BF1">
              <w:rPr>
                <w:rFonts w:ascii="Angsana New" w:hAnsi="Angsana New"/>
                <w:sz w:val="26"/>
                <w:szCs w:val="26"/>
              </w:rPr>
              <w:t xml:space="preserve">Separate financial statements </w:t>
            </w:r>
            <w:r w:rsidRPr="007B4BF1">
              <w:rPr>
                <w:rFonts w:ascii="Angsana New" w:hAnsi="Angsana New"/>
                <w:sz w:val="26"/>
                <w:szCs w:val="26"/>
                <w:cs/>
              </w:rPr>
              <w:t>(</w:t>
            </w:r>
            <w:r w:rsidRPr="007B4BF1">
              <w:rPr>
                <w:rFonts w:ascii="Angsana New" w:hAnsi="Angsana New"/>
                <w:sz w:val="26"/>
                <w:szCs w:val="26"/>
              </w:rPr>
              <w:t>Baht</w:t>
            </w:r>
            <w:r w:rsidRPr="007B4BF1">
              <w:rPr>
                <w:rFonts w:ascii="Angsana New" w:hAnsi="Angsana New"/>
                <w:sz w:val="26"/>
                <w:szCs w:val="26"/>
                <w:cs/>
              </w:rPr>
              <w:t>)</w:t>
            </w:r>
          </w:p>
        </w:tc>
      </w:tr>
      <w:tr w:rsidR="00865285" w:rsidRPr="007B4BF1" w14:paraId="621BC3ED" w14:textId="77777777" w:rsidTr="006160B3">
        <w:trPr>
          <w:trHeight w:val="80"/>
        </w:trPr>
        <w:tc>
          <w:tcPr>
            <w:tcW w:w="2269" w:type="dxa"/>
            <w:tcBorders>
              <w:top w:val="nil"/>
              <w:left w:val="nil"/>
              <w:bottom w:val="nil"/>
              <w:right w:val="nil"/>
            </w:tcBorders>
            <w:shd w:val="clear" w:color="auto" w:fill="auto"/>
            <w:vAlign w:val="bottom"/>
          </w:tcPr>
          <w:p w14:paraId="3FB134E9" w14:textId="77777777" w:rsidR="00720AFB" w:rsidRPr="007B4BF1" w:rsidRDefault="00720AFB" w:rsidP="00C105C7">
            <w:pPr>
              <w:spacing w:line="420" w:lineRule="exact"/>
              <w:ind w:left="32"/>
              <w:rPr>
                <w:rFonts w:ascii="Angsana New" w:hAnsi="Angsana New"/>
                <w:b/>
                <w:bCs/>
                <w:sz w:val="26"/>
                <w:szCs w:val="26"/>
              </w:rPr>
            </w:pPr>
          </w:p>
        </w:tc>
        <w:tc>
          <w:tcPr>
            <w:tcW w:w="6095" w:type="dxa"/>
            <w:gridSpan w:val="4"/>
            <w:tcBorders>
              <w:top w:val="nil"/>
              <w:left w:val="nil"/>
              <w:bottom w:val="nil"/>
              <w:right w:val="nil"/>
            </w:tcBorders>
            <w:shd w:val="clear" w:color="auto" w:fill="auto"/>
            <w:vAlign w:val="bottom"/>
          </w:tcPr>
          <w:p w14:paraId="0C47B7C6" w14:textId="77777777" w:rsidR="00720AFB" w:rsidRPr="007B4BF1" w:rsidRDefault="00E42AC1" w:rsidP="00C105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 w:val="26"/>
                <w:szCs w:val="26"/>
              </w:rPr>
              <w:t>Book value</w:t>
            </w:r>
          </w:p>
        </w:tc>
        <w:tc>
          <w:tcPr>
            <w:tcW w:w="1539" w:type="dxa"/>
            <w:tcBorders>
              <w:top w:val="nil"/>
              <w:left w:val="nil"/>
              <w:bottom w:val="nil"/>
              <w:right w:val="nil"/>
            </w:tcBorders>
            <w:shd w:val="clear" w:color="auto" w:fill="auto"/>
          </w:tcPr>
          <w:p w14:paraId="3661D456" w14:textId="77777777" w:rsidR="00E42AC1" w:rsidRPr="007B4BF1" w:rsidRDefault="00E42AC1" w:rsidP="00C105C7">
            <w:pPr>
              <w:tabs>
                <w:tab w:val="left" w:pos="5026"/>
              </w:tabs>
              <w:spacing w:line="420" w:lineRule="exact"/>
              <w:jc w:val="center"/>
              <w:rPr>
                <w:rFonts w:ascii="Angsana New" w:hAnsi="Angsana New"/>
                <w:sz w:val="26"/>
                <w:szCs w:val="26"/>
              </w:rPr>
            </w:pPr>
            <w:r w:rsidRPr="007B4BF1">
              <w:rPr>
                <w:rFonts w:ascii="Angsana New" w:hAnsi="Angsana New"/>
                <w:sz w:val="26"/>
                <w:szCs w:val="26"/>
              </w:rPr>
              <w:t>Fair Value</w:t>
            </w:r>
          </w:p>
        </w:tc>
      </w:tr>
      <w:tr w:rsidR="00865285" w:rsidRPr="007B4BF1" w14:paraId="02A02A36" w14:textId="77777777" w:rsidTr="006160B3">
        <w:trPr>
          <w:trHeight w:val="80"/>
        </w:trPr>
        <w:tc>
          <w:tcPr>
            <w:tcW w:w="2269" w:type="dxa"/>
            <w:tcBorders>
              <w:top w:val="nil"/>
              <w:left w:val="nil"/>
              <w:bottom w:val="nil"/>
              <w:right w:val="nil"/>
            </w:tcBorders>
            <w:shd w:val="clear" w:color="auto" w:fill="auto"/>
            <w:vAlign w:val="bottom"/>
          </w:tcPr>
          <w:p w14:paraId="5E384F63" w14:textId="77777777" w:rsidR="00720AFB" w:rsidRPr="007B4BF1" w:rsidRDefault="00720AFB" w:rsidP="00C105C7">
            <w:pPr>
              <w:spacing w:line="420" w:lineRule="exact"/>
              <w:ind w:left="32"/>
              <w:rPr>
                <w:rFonts w:ascii="Angsana New" w:hAnsi="Angsana New"/>
                <w:b/>
                <w:bCs/>
                <w:sz w:val="26"/>
                <w:szCs w:val="26"/>
              </w:rPr>
            </w:pPr>
          </w:p>
        </w:tc>
        <w:tc>
          <w:tcPr>
            <w:tcW w:w="1559" w:type="dxa"/>
            <w:tcBorders>
              <w:top w:val="nil"/>
              <w:left w:val="nil"/>
              <w:bottom w:val="nil"/>
              <w:right w:val="nil"/>
            </w:tcBorders>
            <w:shd w:val="clear" w:color="auto" w:fill="auto"/>
            <w:vAlign w:val="bottom"/>
          </w:tcPr>
          <w:p w14:paraId="314A5F35" w14:textId="77777777" w:rsidR="00720AFB" w:rsidRPr="007B4BF1" w:rsidRDefault="00720AFB" w:rsidP="00C105C7">
            <w:pPr>
              <w:tabs>
                <w:tab w:val="left" w:pos="5026"/>
              </w:tabs>
              <w:spacing w:line="420" w:lineRule="exact"/>
              <w:jc w:val="center"/>
              <w:rPr>
                <w:rFonts w:ascii="Angsana New" w:hAnsi="Angsana New"/>
                <w:sz w:val="26"/>
                <w:szCs w:val="26"/>
              </w:rPr>
            </w:pPr>
          </w:p>
        </w:tc>
        <w:tc>
          <w:tcPr>
            <w:tcW w:w="1559" w:type="dxa"/>
            <w:tcBorders>
              <w:top w:val="nil"/>
              <w:left w:val="nil"/>
              <w:bottom w:val="nil"/>
              <w:right w:val="nil"/>
            </w:tcBorders>
            <w:shd w:val="clear" w:color="auto" w:fill="auto"/>
            <w:vAlign w:val="bottom"/>
          </w:tcPr>
          <w:p w14:paraId="0D3350B8" w14:textId="77777777" w:rsidR="00720AFB" w:rsidRPr="007B4BF1" w:rsidRDefault="00720AFB" w:rsidP="00C105C7">
            <w:pPr>
              <w:tabs>
                <w:tab w:val="left" w:pos="5026"/>
              </w:tabs>
              <w:spacing w:line="420" w:lineRule="exact"/>
              <w:jc w:val="center"/>
              <w:rPr>
                <w:rFonts w:ascii="Angsana New" w:hAnsi="Angsana New"/>
                <w:sz w:val="26"/>
                <w:szCs w:val="26"/>
              </w:rPr>
            </w:pPr>
            <w:r w:rsidRPr="007B4BF1">
              <w:rPr>
                <w:rFonts w:ascii="Angsana New" w:hAnsi="Angsana New"/>
                <w:sz w:val="26"/>
                <w:szCs w:val="26"/>
              </w:rPr>
              <w:t>Fair Value through</w:t>
            </w:r>
          </w:p>
        </w:tc>
        <w:tc>
          <w:tcPr>
            <w:tcW w:w="1530" w:type="dxa"/>
            <w:tcBorders>
              <w:top w:val="nil"/>
              <w:left w:val="nil"/>
              <w:bottom w:val="nil"/>
              <w:right w:val="nil"/>
            </w:tcBorders>
            <w:shd w:val="clear" w:color="auto" w:fill="auto"/>
            <w:vAlign w:val="bottom"/>
          </w:tcPr>
          <w:p w14:paraId="04AC5BDE" w14:textId="77777777" w:rsidR="00720AFB" w:rsidRPr="007B4BF1" w:rsidRDefault="00720AFB" w:rsidP="00C105C7">
            <w:pPr>
              <w:tabs>
                <w:tab w:val="left" w:pos="5026"/>
              </w:tabs>
              <w:spacing w:line="420" w:lineRule="exact"/>
              <w:jc w:val="center"/>
              <w:rPr>
                <w:rFonts w:ascii="Angsana New" w:hAnsi="Angsana New"/>
                <w:sz w:val="26"/>
                <w:szCs w:val="26"/>
              </w:rPr>
            </w:pPr>
          </w:p>
        </w:tc>
        <w:tc>
          <w:tcPr>
            <w:tcW w:w="1447" w:type="dxa"/>
            <w:tcBorders>
              <w:top w:val="nil"/>
              <w:left w:val="nil"/>
              <w:bottom w:val="nil"/>
              <w:right w:val="nil"/>
            </w:tcBorders>
            <w:vAlign w:val="bottom"/>
          </w:tcPr>
          <w:p w14:paraId="634D0FE4" w14:textId="77777777" w:rsidR="00720AFB" w:rsidRPr="007B4BF1" w:rsidRDefault="00720AFB" w:rsidP="00C105C7">
            <w:pPr>
              <w:tabs>
                <w:tab w:val="left" w:pos="5026"/>
              </w:tabs>
              <w:spacing w:line="420" w:lineRule="exact"/>
              <w:jc w:val="center"/>
              <w:rPr>
                <w:rFonts w:ascii="Angsana New" w:hAnsi="Angsana New"/>
                <w:sz w:val="26"/>
                <w:szCs w:val="26"/>
              </w:rPr>
            </w:pPr>
          </w:p>
        </w:tc>
        <w:tc>
          <w:tcPr>
            <w:tcW w:w="1539" w:type="dxa"/>
            <w:tcBorders>
              <w:top w:val="nil"/>
              <w:left w:val="nil"/>
              <w:bottom w:val="nil"/>
              <w:right w:val="nil"/>
            </w:tcBorders>
            <w:vAlign w:val="bottom"/>
          </w:tcPr>
          <w:p w14:paraId="1E67792B" w14:textId="77777777" w:rsidR="00E42AC1" w:rsidRPr="007B4BF1" w:rsidRDefault="00E42AC1" w:rsidP="00C105C7">
            <w:pPr>
              <w:tabs>
                <w:tab w:val="left" w:pos="5026"/>
              </w:tabs>
              <w:spacing w:line="420" w:lineRule="exact"/>
              <w:jc w:val="center"/>
              <w:rPr>
                <w:rFonts w:ascii="Angsana New" w:hAnsi="Angsana New"/>
                <w:sz w:val="26"/>
                <w:szCs w:val="26"/>
              </w:rPr>
            </w:pPr>
          </w:p>
        </w:tc>
      </w:tr>
      <w:tr w:rsidR="00865285" w:rsidRPr="007B4BF1" w14:paraId="71F5D2F7" w14:textId="77777777" w:rsidTr="006160B3">
        <w:trPr>
          <w:trHeight w:val="80"/>
        </w:trPr>
        <w:tc>
          <w:tcPr>
            <w:tcW w:w="2269" w:type="dxa"/>
            <w:tcBorders>
              <w:top w:val="nil"/>
              <w:left w:val="nil"/>
              <w:bottom w:val="nil"/>
              <w:right w:val="nil"/>
            </w:tcBorders>
            <w:shd w:val="clear" w:color="auto" w:fill="auto"/>
            <w:vAlign w:val="bottom"/>
          </w:tcPr>
          <w:p w14:paraId="558006F3" w14:textId="77777777" w:rsidR="00720AFB" w:rsidRPr="007B4BF1" w:rsidRDefault="00720AFB" w:rsidP="00C105C7">
            <w:pPr>
              <w:spacing w:line="420" w:lineRule="exact"/>
              <w:ind w:left="32"/>
              <w:rPr>
                <w:rFonts w:ascii="Angsana New" w:hAnsi="Angsana New"/>
                <w:b/>
                <w:bCs/>
                <w:sz w:val="26"/>
                <w:szCs w:val="26"/>
              </w:rPr>
            </w:pPr>
          </w:p>
        </w:tc>
        <w:tc>
          <w:tcPr>
            <w:tcW w:w="1559" w:type="dxa"/>
            <w:tcBorders>
              <w:top w:val="nil"/>
              <w:left w:val="nil"/>
              <w:bottom w:val="nil"/>
              <w:right w:val="nil"/>
            </w:tcBorders>
            <w:shd w:val="clear" w:color="auto" w:fill="auto"/>
            <w:vAlign w:val="bottom"/>
          </w:tcPr>
          <w:p w14:paraId="2B976E00" w14:textId="77777777" w:rsidR="00720AFB" w:rsidRPr="007B4BF1" w:rsidRDefault="00720AFB" w:rsidP="00C105C7">
            <w:pPr>
              <w:tabs>
                <w:tab w:val="left" w:pos="5026"/>
              </w:tabs>
              <w:spacing w:line="420" w:lineRule="exact"/>
              <w:jc w:val="center"/>
              <w:rPr>
                <w:rFonts w:ascii="Angsana New" w:hAnsi="Angsana New"/>
                <w:sz w:val="26"/>
                <w:szCs w:val="26"/>
              </w:rPr>
            </w:pPr>
            <w:r w:rsidRPr="007B4BF1">
              <w:rPr>
                <w:rFonts w:ascii="Angsana New" w:hAnsi="Angsana New"/>
                <w:sz w:val="26"/>
                <w:szCs w:val="26"/>
              </w:rPr>
              <w:t>Fair value through</w:t>
            </w:r>
          </w:p>
        </w:tc>
        <w:tc>
          <w:tcPr>
            <w:tcW w:w="1559" w:type="dxa"/>
            <w:tcBorders>
              <w:top w:val="nil"/>
              <w:left w:val="nil"/>
              <w:bottom w:val="nil"/>
              <w:right w:val="nil"/>
            </w:tcBorders>
            <w:shd w:val="clear" w:color="auto" w:fill="auto"/>
            <w:vAlign w:val="bottom"/>
          </w:tcPr>
          <w:p w14:paraId="6B63B8AF" w14:textId="77777777" w:rsidR="00720AFB" w:rsidRPr="007B4BF1" w:rsidRDefault="00720AFB" w:rsidP="00C105C7">
            <w:pPr>
              <w:tabs>
                <w:tab w:val="left" w:pos="5026"/>
              </w:tabs>
              <w:spacing w:line="420" w:lineRule="exact"/>
              <w:jc w:val="center"/>
              <w:rPr>
                <w:rFonts w:ascii="Angsana New" w:hAnsi="Angsana New"/>
                <w:sz w:val="26"/>
                <w:szCs w:val="26"/>
              </w:rPr>
            </w:pPr>
            <w:r w:rsidRPr="007B4BF1">
              <w:rPr>
                <w:rFonts w:ascii="Angsana New" w:hAnsi="Angsana New"/>
                <w:sz w:val="26"/>
                <w:szCs w:val="26"/>
              </w:rPr>
              <w:t>Other comprehensive</w:t>
            </w:r>
          </w:p>
        </w:tc>
        <w:tc>
          <w:tcPr>
            <w:tcW w:w="1530" w:type="dxa"/>
            <w:tcBorders>
              <w:top w:val="nil"/>
              <w:left w:val="nil"/>
              <w:bottom w:val="nil"/>
              <w:right w:val="nil"/>
            </w:tcBorders>
            <w:shd w:val="clear" w:color="auto" w:fill="auto"/>
            <w:vAlign w:val="bottom"/>
          </w:tcPr>
          <w:p w14:paraId="6BB104BD" w14:textId="77777777" w:rsidR="00720AFB" w:rsidRPr="007B4BF1" w:rsidRDefault="00720AFB" w:rsidP="00C105C7">
            <w:pPr>
              <w:tabs>
                <w:tab w:val="left" w:pos="5026"/>
              </w:tabs>
              <w:spacing w:line="420" w:lineRule="exact"/>
              <w:jc w:val="center"/>
              <w:rPr>
                <w:rFonts w:ascii="Angsana New" w:hAnsi="Angsana New"/>
                <w:sz w:val="26"/>
                <w:szCs w:val="26"/>
              </w:rPr>
            </w:pPr>
          </w:p>
        </w:tc>
        <w:tc>
          <w:tcPr>
            <w:tcW w:w="1447" w:type="dxa"/>
            <w:tcBorders>
              <w:top w:val="nil"/>
              <w:left w:val="nil"/>
              <w:bottom w:val="nil"/>
              <w:right w:val="nil"/>
            </w:tcBorders>
            <w:vAlign w:val="bottom"/>
          </w:tcPr>
          <w:p w14:paraId="010FA78C" w14:textId="77777777" w:rsidR="00720AFB" w:rsidRPr="007B4BF1" w:rsidRDefault="00720AFB" w:rsidP="00C105C7">
            <w:pPr>
              <w:tabs>
                <w:tab w:val="left" w:pos="5026"/>
              </w:tabs>
              <w:spacing w:line="420" w:lineRule="exact"/>
              <w:jc w:val="center"/>
              <w:rPr>
                <w:rFonts w:ascii="Angsana New" w:hAnsi="Angsana New"/>
                <w:sz w:val="26"/>
                <w:szCs w:val="26"/>
              </w:rPr>
            </w:pPr>
          </w:p>
        </w:tc>
        <w:tc>
          <w:tcPr>
            <w:tcW w:w="1539" w:type="dxa"/>
            <w:tcBorders>
              <w:top w:val="nil"/>
              <w:left w:val="nil"/>
              <w:bottom w:val="nil"/>
              <w:right w:val="nil"/>
            </w:tcBorders>
            <w:vAlign w:val="bottom"/>
          </w:tcPr>
          <w:p w14:paraId="509B5417" w14:textId="77777777" w:rsidR="00E42AC1" w:rsidRPr="007B4BF1" w:rsidRDefault="00E42AC1" w:rsidP="00C105C7">
            <w:pPr>
              <w:tabs>
                <w:tab w:val="left" w:pos="5026"/>
              </w:tabs>
              <w:spacing w:line="420" w:lineRule="exact"/>
              <w:jc w:val="center"/>
              <w:rPr>
                <w:rFonts w:ascii="Angsana New" w:hAnsi="Angsana New"/>
                <w:sz w:val="26"/>
                <w:szCs w:val="26"/>
              </w:rPr>
            </w:pPr>
          </w:p>
        </w:tc>
      </w:tr>
      <w:tr w:rsidR="00865285" w:rsidRPr="007B4BF1" w14:paraId="75323097" w14:textId="77777777" w:rsidTr="006160B3">
        <w:trPr>
          <w:trHeight w:val="80"/>
        </w:trPr>
        <w:tc>
          <w:tcPr>
            <w:tcW w:w="2269" w:type="dxa"/>
            <w:tcBorders>
              <w:top w:val="nil"/>
              <w:left w:val="nil"/>
              <w:bottom w:val="nil"/>
              <w:right w:val="nil"/>
            </w:tcBorders>
            <w:shd w:val="clear" w:color="auto" w:fill="auto"/>
            <w:vAlign w:val="bottom"/>
          </w:tcPr>
          <w:p w14:paraId="7EAB4683" w14:textId="77777777" w:rsidR="00720AFB" w:rsidRPr="007B4BF1" w:rsidRDefault="00720AFB" w:rsidP="00C105C7">
            <w:pPr>
              <w:spacing w:line="420" w:lineRule="exact"/>
              <w:ind w:left="32"/>
              <w:rPr>
                <w:rFonts w:ascii="Angsana New" w:hAnsi="Angsana New"/>
                <w:b/>
                <w:bCs/>
                <w:sz w:val="26"/>
                <w:szCs w:val="26"/>
              </w:rPr>
            </w:pPr>
          </w:p>
        </w:tc>
        <w:tc>
          <w:tcPr>
            <w:tcW w:w="1559" w:type="dxa"/>
            <w:tcBorders>
              <w:top w:val="nil"/>
              <w:left w:val="nil"/>
              <w:bottom w:val="nil"/>
              <w:right w:val="nil"/>
            </w:tcBorders>
            <w:shd w:val="clear" w:color="auto" w:fill="auto"/>
            <w:vAlign w:val="bottom"/>
          </w:tcPr>
          <w:p w14:paraId="0BBD084E" w14:textId="77777777" w:rsidR="00720AFB" w:rsidRPr="007B4BF1" w:rsidRDefault="00720AFB" w:rsidP="00C105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 w:val="26"/>
                <w:szCs w:val="26"/>
              </w:rPr>
              <w:t>profit or loss</w:t>
            </w:r>
          </w:p>
        </w:tc>
        <w:tc>
          <w:tcPr>
            <w:tcW w:w="1559" w:type="dxa"/>
            <w:tcBorders>
              <w:top w:val="nil"/>
              <w:left w:val="nil"/>
              <w:bottom w:val="nil"/>
              <w:right w:val="nil"/>
            </w:tcBorders>
            <w:shd w:val="clear" w:color="auto" w:fill="auto"/>
            <w:vAlign w:val="bottom"/>
          </w:tcPr>
          <w:p w14:paraId="6DF43D6C" w14:textId="77777777" w:rsidR="00720AFB" w:rsidRPr="007B4BF1" w:rsidRDefault="00720AFB" w:rsidP="00C105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 w:val="26"/>
                <w:szCs w:val="26"/>
              </w:rPr>
              <w:t>income</w:t>
            </w:r>
          </w:p>
        </w:tc>
        <w:tc>
          <w:tcPr>
            <w:tcW w:w="1530" w:type="dxa"/>
            <w:tcBorders>
              <w:top w:val="nil"/>
              <w:left w:val="nil"/>
              <w:bottom w:val="nil"/>
              <w:right w:val="nil"/>
            </w:tcBorders>
            <w:shd w:val="clear" w:color="auto" w:fill="auto"/>
            <w:vAlign w:val="bottom"/>
          </w:tcPr>
          <w:p w14:paraId="4DE55510" w14:textId="77777777" w:rsidR="00720AFB" w:rsidRPr="007B4BF1" w:rsidRDefault="00720AFB" w:rsidP="00C105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 w:val="26"/>
                <w:szCs w:val="26"/>
              </w:rPr>
              <w:t>Amortized Cost</w:t>
            </w:r>
          </w:p>
        </w:tc>
        <w:tc>
          <w:tcPr>
            <w:tcW w:w="1447" w:type="dxa"/>
            <w:tcBorders>
              <w:top w:val="nil"/>
              <w:left w:val="nil"/>
              <w:bottom w:val="nil"/>
              <w:right w:val="nil"/>
            </w:tcBorders>
            <w:vAlign w:val="bottom"/>
          </w:tcPr>
          <w:p w14:paraId="71FD3853" w14:textId="77777777" w:rsidR="00720AFB" w:rsidRPr="007B4BF1" w:rsidRDefault="00720AFB" w:rsidP="00C105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 w:val="26"/>
                <w:szCs w:val="26"/>
              </w:rPr>
              <w:t>Total</w:t>
            </w:r>
          </w:p>
        </w:tc>
        <w:tc>
          <w:tcPr>
            <w:tcW w:w="1539" w:type="dxa"/>
            <w:tcBorders>
              <w:top w:val="nil"/>
              <w:left w:val="nil"/>
              <w:bottom w:val="nil"/>
              <w:right w:val="nil"/>
            </w:tcBorders>
            <w:vAlign w:val="bottom"/>
          </w:tcPr>
          <w:p w14:paraId="1A66CF7A" w14:textId="77777777" w:rsidR="00E42AC1" w:rsidRPr="007B4BF1" w:rsidRDefault="00E42AC1" w:rsidP="00C105C7">
            <w:pPr>
              <w:pBdr>
                <w:bottom w:val="single" w:sz="4" w:space="1" w:color="auto"/>
              </w:pBdr>
              <w:tabs>
                <w:tab w:val="left" w:pos="5026"/>
              </w:tabs>
              <w:spacing w:line="420" w:lineRule="exact"/>
              <w:jc w:val="center"/>
              <w:rPr>
                <w:rFonts w:ascii="Angsana New" w:hAnsi="Angsana New"/>
                <w:sz w:val="26"/>
                <w:szCs w:val="26"/>
              </w:rPr>
            </w:pPr>
          </w:p>
        </w:tc>
      </w:tr>
      <w:tr w:rsidR="00865285" w:rsidRPr="007B4BF1" w14:paraId="1FC3B41C" w14:textId="77777777" w:rsidTr="006160B3">
        <w:trPr>
          <w:trHeight w:val="80"/>
        </w:trPr>
        <w:tc>
          <w:tcPr>
            <w:tcW w:w="2269" w:type="dxa"/>
            <w:tcBorders>
              <w:top w:val="nil"/>
              <w:left w:val="nil"/>
              <w:bottom w:val="nil"/>
              <w:right w:val="nil"/>
            </w:tcBorders>
            <w:shd w:val="clear" w:color="auto" w:fill="auto"/>
            <w:vAlign w:val="bottom"/>
          </w:tcPr>
          <w:p w14:paraId="217F16AE" w14:textId="77777777" w:rsidR="00720AFB" w:rsidRPr="007B4BF1" w:rsidRDefault="00720AFB" w:rsidP="00C105C7">
            <w:pPr>
              <w:spacing w:line="420" w:lineRule="exact"/>
              <w:ind w:left="32"/>
              <w:rPr>
                <w:rFonts w:ascii="Angsana New" w:hAnsi="Angsana New"/>
                <w:b/>
                <w:bCs/>
                <w:sz w:val="26"/>
                <w:szCs w:val="26"/>
              </w:rPr>
            </w:pPr>
            <w:r w:rsidRPr="007B4BF1">
              <w:rPr>
                <w:rFonts w:ascii="Angsana New" w:hAnsi="Angsana New"/>
                <w:b/>
                <w:bCs/>
                <w:sz w:val="26"/>
                <w:szCs w:val="26"/>
              </w:rPr>
              <w:t>Financial asset</w:t>
            </w:r>
          </w:p>
        </w:tc>
        <w:tc>
          <w:tcPr>
            <w:tcW w:w="1559" w:type="dxa"/>
            <w:tcBorders>
              <w:top w:val="nil"/>
              <w:left w:val="nil"/>
              <w:bottom w:val="nil"/>
              <w:right w:val="nil"/>
            </w:tcBorders>
            <w:shd w:val="clear" w:color="auto" w:fill="auto"/>
            <w:vAlign w:val="bottom"/>
          </w:tcPr>
          <w:p w14:paraId="2395D493" w14:textId="77777777" w:rsidR="00720AFB" w:rsidRPr="007B4BF1" w:rsidRDefault="00720AFB" w:rsidP="00C105C7">
            <w:pPr>
              <w:tabs>
                <w:tab w:val="left" w:pos="5026"/>
              </w:tabs>
              <w:spacing w:line="420" w:lineRule="exact"/>
              <w:jc w:val="right"/>
              <w:rPr>
                <w:rFonts w:ascii="Angsana New" w:hAnsi="Angsana New"/>
                <w:sz w:val="26"/>
                <w:szCs w:val="26"/>
              </w:rPr>
            </w:pPr>
          </w:p>
        </w:tc>
        <w:tc>
          <w:tcPr>
            <w:tcW w:w="1559" w:type="dxa"/>
            <w:tcBorders>
              <w:top w:val="nil"/>
              <w:left w:val="nil"/>
              <w:bottom w:val="nil"/>
              <w:right w:val="nil"/>
            </w:tcBorders>
            <w:shd w:val="clear" w:color="auto" w:fill="auto"/>
            <w:vAlign w:val="bottom"/>
          </w:tcPr>
          <w:p w14:paraId="4608CA31" w14:textId="77777777" w:rsidR="00720AFB" w:rsidRPr="007B4BF1" w:rsidRDefault="00720AFB" w:rsidP="00C105C7">
            <w:pPr>
              <w:tabs>
                <w:tab w:val="left" w:pos="5026"/>
              </w:tabs>
              <w:spacing w:line="420" w:lineRule="exact"/>
              <w:jc w:val="right"/>
              <w:rPr>
                <w:rFonts w:ascii="Angsana New" w:hAnsi="Angsana New"/>
                <w:sz w:val="26"/>
                <w:szCs w:val="26"/>
              </w:rPr>
            </w:pPr>
          </w:p>
        </w:tc>
        <w:tc>
          <w:tcPr>
            <w:tcW w:w="1530" w:type="dxa"/>
            <w:tcBorders>
              <w:top w:val="nil"/>
              <w:left w:val="nil"/>
              <w:bottom w:val="nil"/>
              <w:right w:val="nil"/>
            </w:tcBorders>
            <w:shd w:val="clear" w:color="auto" w:fill="auto"/>
            <w:vAlign w:val="bottom"/>
          </w:tcPr>
          <w:p w14:paraId="5A419BE1" w14:textId="77777777" w:rsidR="00720AFB" w:rsidRPr="007B4BF1" w:rsidRDefault="00720AFB" w:rsidP="00C105C7">
            <w:pPr>
              <w:tabs>
                <w:tab w:val="left" w:pos="5026"/>
              </w:tabs>
              <w:spacing w:line="420" w:lineRule="exact"/>
              <w:jc w:val="right"/>
              <w:rPr>
                <w:rFonts w:ascii="Angsana New" w:hAnsi="Angsana New"/>
                <w:sz w:val="26"/>
                <w:szCs w:val="26"/>
              </w:rPr>
            </w:pPr>
          </w:p>
        </w:tc>
        <w:tc>
          <w:tcPr>
            <w:tcW w:w="1447" w:type="dxa"/>
            <w:tcBorders>
              <w:top w:val="nil"/>
              <w:left w:val="nil"/>
              <w:bottom w:val="nil"/>
              <w:right w:val="nil"/>
            </w:tcBorders>
            <w:vAlign w:val="bottom"/>
          </w:tcPr>
          <w:p w14:paraId="2205FE07" w14:textId="77777777" w:rsidR="00720AFB" w:rsidRPr="007B4BF1" w:rsidRDefault="00720AFB" w:rsidP="00C105C7">
            <w:pPr>
              <w:tabs>
                <w:tab w:val="left" w:pos="5026"/>
              </w:tabs>
              <w:spacing w:line="420" w:lineRule="exact"/>
              <w:jc w:val="right"/>
              <w:rPr>
                <w:rFonts w:ascii="Angsana New" w:hAnsi="Angsana New"/>
                <w:sz w:val="26"/>
                <w:szCs w:val="26"/>
              </w:rPr>
            </w:pPr>
          </w:p>
        </w:tc>
        <w:tc>
          <w:tcPr>
            <w:tcW w:w="1539" w:type="dxa"/>
            <w:tcBorders>
              <w:top w:val="nil"/>
              <w:left w:val="nil"/>
              <w:bottom w:val="nil"/>
              <w:right w:val="nil"/>
            </w:tcBorders>
            <w:vAlign w:val="bottom"/>
          </w:tcPr>
          <w:p w14:paraId="5AEF0C9C" w14:textId="77777777" w:rsidR="00E42AC1" w:rsidRPr="007B4BF1" w:rsidRDefault="00E42AC1" w:rsidP="00C105C7">
            <w:pPr>
              <w:tabs>
                <w:tab w:val="left" w:pos="5026"/>
              </w:tabs>
              <w:spacing w:line="420" w:lineRule="exact"/>
              <w:jc w:val="right"/>
              <w:rPr>
                <w:rFonts w:ascii="Angsana New" w:hAnsi="Angsana New"/>
                <w:sz w:val="26"/>
                <w:szCs w:val="26"/>
              </w:rPr>
            </w:pPr>
          </w:p>
        </w:tc>
      </w:tr>
      <w:tr w:rsidR="00865285" w:rsidRPr="007B4BF1" w14:paraId="5E1DC3C7" w14:textId="77777777" w:rsidTr="006160B3">
        <w:trPr>
          <w:trHeight w:val="80"/>
        </w:trPr>
        <w:tc>
          <w:tcPr>
            <w:tcW w:w="2269" w:type="dxa"/>
            <w:tcBorders>
              <w:top w:val="nil"/>
              <w:left w:val="nil"/>
              <w:bottom w:val="nil"/>
              <w:right w:val="nil"/>
            </w:tcBorders>
            <w:shd w:val="clear" w:color="auto" w:fill="auto"/>
            <w:vAlign w:val="bottom"/>
          </w:tcPr>
          <w:p w14:paraId="31E15E2E" w14:textId="77777777" w:rsidR="009A1F1F" w:rsidRPr="007B4BF1" w:rsidRDefault="009A1F1F" w:rsidP="00C105C7">
            <w:pPr>
              <w:spacing w:line="420" w:lineRule="exact"/>
              <w:ind w:left="32"/>
              <w:rPr>
                <w:rFonts w:ascii="Angsana New" w:hAnsi="Angsana New"/>
                <w:sz w:val="26"/>
                <w:szCs w:val="26"/>
              </w:rPr>
            </w:pPr>
            <w:r w:rsidRPr="007B4BF1">
              <w:rPr>
                <w:rFonts w:ascii="Angsana New" w:hAnsi="Angsana New"/>
                <w:sz w:val="26"/>
                <w:szCs w:val="26"/>
              </w:rPr>
              <w:t>Cash and cash equivalents</w:t>
            </w:r>
          </w:p>
        </w:tc>
        <w:tc>
          <w:tcPr>
            <w:tcW w:w="1559" w:type="dxa"/>
            <w:tcBorders>
              <w:top w:val="nil"/>
              <w:left w:val="nil"/>
              <w:bottom w:val="nil"/>
              <w:right w:val="nil"/>
            </w:tcBorders>
          </w:tcPr>
          <w:p w14:paraId="2DE6D38B"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59" w:type="dxa"/>
            <w:tcBorders>
              <w:top w:val="nil"/>
              <w:left w:val="nil"/>
              <w:bottom w:val="nil"/>
              <w:right w:val="nil"/>
            </w:tcBorders>
          </w:tcPr>
          <w:p w14:paraId="0B4E4441"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30" w:type="dxa"/>
            <w:tcBorders>
              <w:top w:val="nil"/>
              <w:left w:val="nil"/>
              <w:bottom w:val="nil"/>
              <w:right w:val="nil"/>
            </w:tcBorders>
          </w:tcPr>
          <w:p w14:paraId="549D3366"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237,515,489.15</w:t>
            </w:r>
          </w:p>
        </w:tc>
        <w:tc>
          <w:tcPr>
            <w:tcW w:w="1447" w:type="dxa"/>
            <w:tcBorders>
              <w:top w:val="nil"/>
              <w:left w:val="nil"/>
              <w:bottom w:val="nil"/>
              <w:right w:val="nil"/>
            </w:tcBorders>
          </w:tcPr>
          <w:p w14:paraId="2DC9BC54"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237,515,489.15</w:t>
            </w:r>
          </w:p>
        </w:tc>
        <w:tc>
          <w:tcPr>
            <w:tcW w:w="1539" w:type="dxa"/>
            <w:tcBorders>
              <w:top w:val="nil"/>
              <w:left w:val="nil"/>
              <w:bottom w:val="nil"/>
              <w:right w:val="nil"/>
            </w:tcBorders>
          </w:tcPr>
          <w:p w14:paraId="2F4AA80D" w14:textId="77777777" w:rsidR="009A1F1F" w:rsidRPr="007B4BF1" w:rsidRDefault="009A1F1F" w:rsidP="00C105C7">
            <w:pPr>
              <w:tabs>
                <w:tab w:val="left" w:pos="5026"/>
              </w:tabs>
              <w:spacing w:line="420" w:lineRule="exact"/>
              <w:jc w:val="right"/>
              <w:rPr>
                <w:rFonts w:ascii="Angsana New" w:hAnsi="Angsana New"/>
                <w:szCs w:val="24"/>
                <w:cs/>
              </w:rPr>
            </w:pPr>
            <w:r w:rsidRPr="007B4BF1">
              <w:rPr>
                <w:rFonts w:ascii="Angsana New" w:hAnsi="Angsana New"/>
                <w:szCs w:val="24"/>
              </w:rPr>
              <w:t>237,515,489.15</w:t>
            </w:r>
          </w:p>
        </w:tc>
      </w:tr>
      <w:tr w:rsidR="00F20C0C" w:rsidRPr="007B4BF1" w14:paraId="7143BE71" w14:textId="77777777" w:rsidTr="006160B3">
        <w:trPr>
          <w:trHeight w:val="80"/>
        </w:trPr>
        <w:tc>
          <w:tcPr>
            <w:tcW w:w="2269" w:type="dxa"/>
            <w:tcBorders>
              <w:top w:val="nil"/>
              <w:left w:val="nil"/>
              <w:bottom w:val="nil"/>
              <w:right w:val="nil"/>
            </w:tcBorders>
            <w:shd w:val="clear" w:color="auto" w:fill="auto"/>
            <w:vAlign w:val="bottom"/>
          </w:tcPr>
          <w:p w14:paraId="36EC86F4" w14:textId="77777777" w:rsidR="009A1F1F" w:rsidRPr="007B4BF1" w:rsidRDefault="009A1F1F" w:rsidP="00C105C7">
            <w:pPr>
              <w:spacing w:line="420" w:lineRule="exact"/>
              <w:ind w:left="32"/>
              <w:rPr>
                <w:rFonts w:ascii="Angsana New" w:hAnsi="Angsana New"/>
                <w:sz w:val="26"/>
                <w:szCs w:val="26"/>
              </w:rPr>
            </w:pPr>
            <w:r w:rsidRPr="007B4BF1">
              <w:rPr>
                <w:rFonts w:ascii="Angsana New" w:hAnsi="Angsana New"/>
                <w:sz w:val="26"/>
                <w:szCs w:val="26"/>
              </w:rPr>
              <w:t>Other current receivables</w:t>
            </w:r>
          </w:p>
        </w:tc>
        <w:tc>
          <w:tcPr>
            <w:tcW w:w="1559" w:type="dxa"/>
            <w:tcBorders>
              <w:top w:val="nil"/>
              <w:left w:val="nil"/>
              <w:bottom w:val="nil"/>
              <w:right w:val="nil"/>
            </w:tcBorders>
          </w:tcPr>
          <w:p w14:paraId="2B021A6E"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59" w:type="dxa"/>
            <w:tcBorders>
              <w:top w:val="nil"/>
              <w:left w:val="nil"/>
              <w:bottom w:val="nil"/>
              <w:right w:val="nil"/>
            </w:tcBorders>
          </w:tcPr>
          <w:p w14:paraId="0ABCB4FF"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30" w:type="dxa"/>
            <w:tcBorders>
              <w:top w:val="nil"/>
              <w:left w:val="nil"/>
              <w:bottom w:val="nil"/>
              <w:right w:val="nil"/>
            </w:tcBorders>
            <w:vAlign w:val="bottom"/>
          </w:tcPr>
          <w:p w14:paraId="0478559C"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454,907,952.41</w:t>
            </w:r>
          </w:p>
        </w:tc>
        <w:tc>
          <w:tcPr>
            <w:tcW w:w="1447" w:type="dxa"/>
            <w:tcBorders>
              <w:top w:val="nil"/>
              <w:left w:val="nil"/>
              <w:bottom w:val="nil"/>
              <w:right w:val="nil"/>
            </w:tcBorders>
            <w:vAlign w:val="bottom"/>
          </w:tcPr>
          <w:p w14:paraId="1778F347"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454,907,952.41</w:t>
            </w:r>
          </w:p>
        </w:tc>
        <w:tc>
          <w:tcPr>
            <w:tcW w:w="1539" w:type="dxa"/>
            <w:tcBorders>
              <w:top w:val="nil"/>
              <w:left w:val="nil"/>
              <w:bottom w:val="nil"/>
              <w:right w:val="nil"/>
            </w:tcBorders>
            <w:vAlign w:val="bottom"/>
          </w:tcPr>
          <w:p w14:paraId="1619A7B6" w14:textId="77777777" w:rsidR="009A1F1F" w:rsidRPr="007B4BF1" w:rsidRDefault="009A1F1F" w:rsidP="00C105C7">
            <w:pPr>
              <w:tabs>
                <w:tab w:val="left" w:pos="5026"/>
              </w:tabs>
              <w:spacing w:line="420" w:lineRule="exact"/>
              <w:jc w:val="right"/>
              <w:rPr>
                <w:rFonts w:ascii="Angsana New" w:hAnsi="Angsana New"/>
                <w:szCs w:val="24"/>
                <w:cs/>
              </w:rPr>
            </w:pPr>
            <w:r w:rsidRPr="007B4BF1">
              <w:rPr>
                <w:rFonts w:ascii="Angsana New" w:hAnsi="Angsana New"/>
                <w:szCs w:val="24"/>
              </w:rPr>
              <w:t>454,907,952.41</w:t>
            </w:r>
          </w:p>
        </w:tc>
      </w:tr>
      <w:tr w:rsidR="005E6C40" w:rsidRPr="007B4BF1" w14:paraId="18CDE354" w14:textId="77777777" w:rsidTr="006160B3">
        <w:trPr>
          <w:trHeight w:val="80"/>
        </w:trPr>
        <w:tc>
          <w:tcPr>
            <w:tcW w:w="2269" w:type="dxa"/>
            <w:tcBorders>
              <w:top w:val="nil"/>
              <w:left w:val="nil"/>
              <w:bottom w:val="nil"/>
              <w:right w:val="nil"/>
            </w:tcBorders>
          </w:tcPr>
          <w:p w14:paraId="4EEDE046" w14:textId="1E078AD5" w:rsidR="009A1F1F" w:rsidRPr="007B4BF1" w:rsidRDefault="000F78F7" w:rsidP="00C105C7">
            <w:pPr>
              <w:spacing w:line="420" w:lineRule="exact"/>
              <w:ind w:left="32"/>
              <w:rPr>
                <w:rFonts w:ascii="Angsana New" w:hAnsi="Angsana New"/>
                <w:sz w:val="26"/>
                <w:szCs w:val="26"/>
              </w:rPr>
            </w:pPr>
            <w:r w:rsidRPr="007B4BF1">
              <w:rPr>
                <w:rFonts w:ascii="Angsana New" w:hAnsi="Angsana New"/>
                <w:sz w:val="26"/>
                <w:szCs w:val="26"/>
              </w:rPr>
              <w:t>Loans to related parties</w:t>
            </w:r>
          </w:p>
        </w:tc>
        <w:tc>
          <w:tcPr>
            <w:tcW w:w="1559" w:type="dxa"/>
            <w:tcBorders>
              <w:top w:val="nil"/>
              <w:left w:val="nil"/>
              <w:bottom w:val="nil"/>
              <w:right w:val="nil"/>
            </w:tcBorders>
          </w:tcPr>
          <w:p w14:paraId="16C1B493" w14:textId="77777777" w:rsidR="009A1F1F" w:rsidRPr="007B4BF1" w:rsidRDefault="009A1F1F" w:rsidP="00C105C7">
            <w:pPr>
              <w:tabs>
                <w:tab w:val="left" w:pos="5026"/>
              </w:tabs>
              <w:spacing w:line="420" w:lineRule="exact"/>
              <w:jc w:val="right"/>
              <w:rPr>
                <w:rFonts w:ascii="Angsana New" w:hAnsi="Angsana New"/>
                <w:sz w:val="26"/>
                <w:szCs w:val="26"/>
                <w:cs/>
              </w:rPr>
            </w:pPr>
            <w:r w:rsidRPr="007B4BF1">
              <w:rPr>
                <w:rFonts w:ascii="Angsana New" w:hAnsi="Angsana New"/>
                <w:szCs w:val="24"/>
              </w:rPr>
              <w:t>-</w:t>
            </w:r>
          </w:p>
        </w:tc>
        <w:tc>
          <w:tcPr>
            <w:tcW w:w="1559" w:type="dxa"/>
            <w:tcBorders>
              <w:top w:val="nil"/>
              <w:left w:val="nil"/>
              <w:bottom w:val="nil"/>
              <w:right w:val="nil"/>
            </w:tcBorders>
          </w:tcPr>
          <w:p w14:paraId="20392865" w14:textId="77777777" w:rsidR="009A1F1F" w:rsidRPr="007B4BF1" w:rsidRDefault="009A1F1F" w:rsidP="00C105C7">
            <w:pPr>
              <w:tabs>
                <w:tab w:val="left" w:pos="5026"/>
              </w:tabs>
              <w:spacing w:line="420" w:lineRule="exact"/>
              <w:jc w:val="right"/>
              <w:rPr>
                <w:rFonts w:ascii="Angsana New" w:hAnsi="Angsana New"/>
                <w:sz w:val="26"/>
                <w:szCs w:val="26"/>
                <w:cs/>
              </w:rPr>
            </w:pPr>
            <w:r w:rsidRPr="007B4BF1">
              <w:rPr>
                <w:rFonts w:ascii="Angsana New" w:hAnsi="Angsana New"/>
                <w:szCs w:val="24"/>
              </w:rPr>
              <w:t>-</w:t>
            </w:r>
          </w:p>
        </w:tc>
        <w:tc>
          <w:tcPr>
            <w:tcW w:w="1530" w:type="dxa"/>
            <w:tcBorders>
              <w:top w:val="nil"/>
              <w:left w:val="nil"/>
              <w:bottom w:val="nil"/>
              <w:right w:val="nil"/>
            </w:tcBorders>
          </w:tcPr>
          <w:p w14:paraId="4BCF7EFC"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1,175,200,000.00</w:t>
            </w:r>
          </w:p>
        </w:tc>
        <w:tc>
          <w:tcPr>
            <w:tcW w:w="1447" w:type="dxa"/>
            <w:tcBorders>
              <w:top w:val="nil"/>
              <w:left w:val="nil"/>
              <w:bottom w:val="nil"/>
              <w:right w:val="nil"/>
            </w:tcBorders>
          </w:tcPr>
          <w:p w14:paraId="724770A5"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1,175,200,000.00</w:t>
            </w:r>
          </w:p>
        </w:tc>
        <w:tc>
          <w:tcPr>
            <w:tcW w:w="1539" w:type="dxa"/>
            <w:tcBorders>
              <w:top w:val="nil"/>
              <w:left w:val="nil"/>
              <w:bottom w:val="nil"/>
              <w:right w:val="nil"/>
            </w:tcBorders>
          </w:tcPr>
          <w:p w14:paraId="39B967BF"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1,175,200,000.00</w:t>
            </w:r>
          </w:p>
        </w:tc>
      </w:tr>
      <w:tr w:rsidR="005E6C40" w:rsidRPr="007B4BF1" w14:paraId="4E8B70E7" w14:textId="77777777" w:rsidTr="006160B3">
        <w:trPr>
          <w:trHeight w:val="80"/>
        </w:trPr>
        <w:tc>
          <w:tcPr>
            <w:tcW w:w="2269" w:type="dxa"/>
            <w:tcBorders>
              <w:top w:val="nil"/>
              <w:left w:val="nil"/>
              <w:bottom w:val="nil"/>
              <w:right w:val="nil"/>
            </w:tcBorders>
          </w:tcPr>
          <w:p w14:paraId="2D96D84C" w14:textId="7697D2F3" w:rsidR="009A1F1F" w:rsidRPr="007B4BF1" w:rsidRDefault="000F78F7" w:rsidP="00C105C7">
            <w:pPr>
              <w:spacing w:line="420" w:lineRule="exact"/>
              <w:ind w:left="32"/>
              <w:rPr>
                <w:rFonts w:ascii="Angsana New" w:hAnsi="Angsana New"/>
                <w:sz w:val="26"/>
                <w:szCs w:val="26"/>
              </w:rPr>
            </w:pPr>
            <w:proofErr w:type="gramStart"/>
            <w:r w:rsidRPr="007B4BF1">
              <w:rPr>
                <w:rFonts w:ascii="Angsana New" w:hAnsi="Angsana New"/>
                <w:sz w:val="26"/>
                <w:szCs w:val="26"/>
              </w:rPr>
              <w:t>Other</w:t>
            </w:r>
            <w:proofErr w:type="gramEnd"/>
            <w:r w:rsidRPr="007B4BF1">
              <w:rPr>
                <w:rFonts w:ascii="Angsana New" w:hAnsi="Angsana New"/>
                <w:sz w:val="26"/>
                <w:szCs w:val="26"/>
              </w:rPr>
              <w:t xml:space="preserve"> current financial asset</w:t>
            </w:r>
          </w:p>
        </w:tc>
        <w:tc>
          <w:tcPr>
            <w:tcW w:w="1559" w:type="dxa"/>
            <w:tcBorders>
              <w:top w:val="nil"/>
              <w:left w:val="nil"/>
              <w:bottom w:val="nil"/>
              <w:right w:val="nil"/>
            </w:tcBorders>
          </w:tcPr>
          <w:p w14:paraId="0EF499BA"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59" w:type="dxa"/>
            <w:tcBorders>
              <w:top w:val="nil"/>
              <w:left w:val="nil"/>
              <w:bottom w:val="nil"/>
              <w:right w:val="nil"/>
            </w:tcBorders>
          </w:tcPr>
          <w:p w14:paraId="58BA3E4C"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30" w:type="dxa"/>
            <w:tcBorders>
              <w:top w:val="nil"/>
              <w:left w:val="nil"/>
              <w:bottom w:val="nil"/>
              <w:right w:val="nil"/>
            </w:tcBorders>
          </w:tcPr>
          <w:p w14:paraId="7BF4DF9E"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36,477.87</w:t>
            </w:r>
          </w:p>
        </w:tc>
        <w:tc>
          <w:tcPr>
            <w:tcW w:w="1447" w:type="dxa"/>
            <w:tcBorders>
              <w:top w:val="nil"/>
              <w:left w:val="nil"/>
              <w:bottom w:val="nil"/>
              <w:right w:val="nil"/>
            </w:tcBorders>
          </w:tcPr>
          <w:p w14:paraId="7C33B3D2"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36,477.87</w:t>
            </w:r>
          </w:p>
        </w:tc>
        <w:tc>
          <w:tcPr>
            <w:tcW w:w="1539" w:type="dxa"/>
            <w:tcBorders>
              <w:top w:val="nil"/>
              <w:left w:val="nil"/>
              <w:bottom w:val="nil"/>
              <w:right w:val="nil"/>
            </w:tcBorders>
          </w:tcPr>
          <w:p w14:paraId="66867034" w14:textId="77777777" w:rsidR="009A1F1F" w:rsidRPr="007B4BF1" w:rsidRDefault="009A1F1F" w:rsidP="00C105C7">
            <w:pPr>
              <w:tabs>
                <w:tab w:val="left" w:pos="5026"/>
              </w:tabs>
              <w:spacing w:line="420" w:lineRule="exact"/>
              <w:jc w:val="right"/>
              <w:rPr>
                <w:rFonts w:ascii="Angsana New" w:hAnsi="Angsana New"/>
                <w:szCs w:val="24"/>
                <w:cs/>
              </w:rPr>
            </w:pPr>
            <w:r w:rsidRPr="007B4BF1">
              <w:rPr>
                <w:rFonts w:ascii="Angsana New" w:hAnsi="Angsana New"/>
                <w:szCs w:val="24"/>
              </w:rPr>
              <w:t>36,477.87</w:t>
            </w:r>
          </w:p>
        </w:tc>
      </w:tr>
      <w:tr w:rsidR="00865285" w:rsidRPr="007B4BF1" w14:paraId="5A09D0D5" w14:textId="77777777" w:rsidTr="006160B3">
        <w:trPr>
          <w:trHeight w:val="80"/>
        </w:trPr>
        <w:tc>
          <w:tcPr>
            <w:tcW w:w="2269" w:type="dxa"/>
            <w:tcBorders>
              <w:top w:val="nil"/>
              <w:left w:val="nil"/>
              <w:bottom w:val="nil"/>
              <w:right w:val="nil"/>
            </w:tcBorders>
            <w:shd w:val="clear" w:color="auto" w:fill="auto"/>
            <w:vAlign w:val="bottom"/>
          </w:tcPr>
          <w:p w14:paraId="56772AFA" w14:textId="789C2121" w:rsidR="009A1F1F" w:rsidRPr="007B4BF1" w:rsidRDefault="0046390D" w:rsidP="00C105C7">
            <w:pPr>
              <w:spacing w:line="420" w:lineRule="exact"/>
              <w:ind w:left="32"/>
              <w:rPr>
                <w:rFonts w:ascii="Angsana New" w:hAnsi="Angsana New"/>
                <w:sz w:val="26"/>
                <w:szCs w:val="26"/>
              </w:rPr>
            </w:pPr>
            <w:r w:rsidRPr="007B4BF1">
              <w:rPr>
                <w:rFonts w:ascii="Angsana New" w:hAnsi="Angsana New"/>
                <w:sz w:val="26"/>
                <w:szCs w:val="26"/>
              </w:rPr>
              <w:t>Pledged bank deposits</w:t>
            </w:r>
          </w:p>
        </w:tc>
        <w:tc>
          <w:tcPr>
            <w:tcW w:w="1559" w:type="dxa"/>
            <w:tcBorders>
              <w:top w:val="nil"/>
              <w:left w:val="nil"/>
              <w:bottom w:val="nil"/>
              <w:right w:val="nil"/>
            </w:tcBorders>
          </w:tcPr>
          <w:p w14:paraId="34B8A997" w14:textId="77777777" w:rsidR="009A1F1F" w:rsidRPr="007B4BF1" w:rsidRDefault="009A1F1F" w:rsidP="00C105C7">
            <w:pPr>
              <w:pBdr>
                <w:bottom w:val="single" w:sz="4" w:space="1" w:color="auto"/>
              </w:pBd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59" w:type="dxa"/>
            <w:tcBorders>
              <w:top w:val="nil"/>
              <w:left w:val="nil"/>
              <w:bottom w:val="nil"/>
              <w:right w:val="nil"/>
            </w:tcBorders>
          </w:tcPr>
          <w:p w14:paraId="2B4EC77F" w14:textId="77777777" w:rsidR="009A1F1F" w:rsidRPr="007B4BF1" w:rsidRDefault="009A1F1F" w:rsidP="00C105C7">
            <w:pPr>
              <w:pBdr>
                <w:bottom w:val="single" w:sz="4" w:space="1" w:color="auto"/>
              </w:pBd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30" w:type="dxa"/>
            <w:tcBorders>
              <w:top w:val="nil"/>
              <w:left w:val="nil"/>
              <w:bottom w:val="nil"/>
              <w:right w:val="nil"/>
            </w:tcBorders>
          </w:tcPr>
          <w:p w14:paraId="08480B1D" w14:textId="77777777" w:rsidR="009A1F1F" w:rsidRPr="007B4BF1" w:rsidRDefault="009A1F1F" w:rsidP="00C105C7">
            <w:pPr>
              <w:pBdr>
                <w:bottom w:val="single" w:sz="4" w:space="1" w:color="auto"/>
              </w:pBdr>
              <w:tabs>
                <w:tab w:val="left" w:pos="5026"/>
              </w:tabs>
              <w:spacing w:line="420" w:lineRule="exact"/>
              <w:jc w:val="right"/>
              <w:rPr>
                <w:rFonts w:ascii="Angsana New" w:hAnsi="Angsana New"/>
                <w:sz w:val="26"/>
                <w:szCs w:val="26"/>
              </w:rPr>
            </w:pPr>
            <w:r w:rsidRPr="007B4BF1">
              <w:rPr>
                <w:rFonts w:ascii="Angsana New" w:hAnsi="Angsana New"/>
                <w:szCs w:val="24"/>
              </w:rPr>
              <w:t>7,950,411.49</w:t>
            </w:r>
          </w:p>
        </w:tc>
        <w:tc>
          <w:tcPr>
            <w:tcW w:w="1447" w:type="dxa"/>
            <w:tcBorders>
              <w:top w:val="nil"/>
              <w:left w:val="nil"/>
              <w:bottom w:val="nil"/>
              <w:right w:val="nil"/>
            </w:tcBorders>
          </w:tcPr>
          <w:p w14:paraId="4EDEFEF2" w14:textId="77777777" w:rsidR="009A1F1F" w:rsidRPr="007B4BF1" w:rsidRDefault="009A1F1F" w:rsidP="00C105C7">
            <w:pPr>
              <w:pBdr>
                <w:bottom w:val="single" w:sz="4" w:space="1" w:color="auto"/>
              </w:pBdr>
              <w:tabs>
                <w:tab w:val="left" w:pos="5026"/>
              </w:tabs>
              <w:spacing w:line="420" w:lineRule="exact"/>
              <w:jc w:val="right"/>
              <w:rPr>
                <w:rFonts w:ascii="Angsana New" w:hAnsi="Angsana New"/>
                <w:sz w:val="26"/>
                <w:szCs w:val="26"/>
              </w:rPr>
            </w:pPr>
            <w:r w:rsidRPr="007B4BF1">
              <w:rPr>
                <w:rFonts w:ascii="Angsana New" w:hAnsi="Angsana New"/>
                <w:szCs w:val="24"/>
              </w:rPr>
              <w:t>7,950,411.49</w:t>
            </w:r>
          </w:p>
        </w:tc>
        <w:tc>
          <w:tcPr>
            <w:tcW w:w="1539" w:type="dxa"/>
            <w:tcBorders>
              <w:top w:val="nil"/>
              <w:left w:val="nil"/>
              <w:bottom w:val="nil"/>
              <w:right w:val="nil"/>
            </w:tcBorders>
          </w:tcPr>
          <w:p w14:paraId="5BE77895" w14:textId="77777777" w:rsidR="009A1F1F" w:rsidRPr="007B4BF1" w:rsidRDefault="009A1F1F" w:rsidP="00C105C7">
            <w:pPr>
              <w:pBdr>
                <w:bottom w:val="single" w:sz="4" w:space="1" w:color="auto"/>
              </w:pBdr>
              <w:tabs>
                <w:tab w:val="left" w:pos="5026"/>
              </w:tabs>
              <w:spacing w:line="420" w:lineRule="exact"/>
              <w:jc w:val="right"/>
              <w:rPr>
                <w:rFonts w:ascii="Angsana New" w:hAnsi="Angsana New"/>
                <w:szCs w:val="24"/>
              </w:rPr>
            </w:pPr>
            <w:r w:rsidRPr="007B4BF1">
              <w:rPr>
                <w:rFonts w:ascii="Angsana New" w:hAnsi="Angsana New"/>
                <w:szCs w:val="24"/>
              </w:rPr>
              <w:t>7,950,411.49</w:t>
            </w:r>
          </w:p>
        </w:tc>
      </w:tr>
      <w:tr w:rsidR="00865285" w:rsidRPr="007B4BF1" w14:paraId="78B5E4BF" w14:textId="77777777" w:rsidTr="006160B3">
        <w:trPr>
          <w:trHeight w:val="80"/>
        </w:trPr>
        <w:tc>
          <w:tcPr>
            <w:tcW w:w="2269" w:type="dxa"/>
            <w:tcBorders>
              <w:top w:val="nil"/>
              <w:left w:val="nil"/>
              <w:bottom w:val="nil"/>
              <w:right w:val="nil"/>
            </w:tcBorders>
            <w:shd w:val="clear" w:color="auto" w:fill="auto"/>
            <w:vAlign w:val="bottom"/>
          </w:tcPr>
          <w:p w14:paraId="459D5A03" w14:textId="77777777" w:rsidR="009A1F1F" w:rsidRPr="007B4BF1" w:rsidRDefault="009A1F1F" w:rsidP="00C105C7">
            <w:pPr>
              <w:spacing w:line="420" w:lineRule="exact"/>
              <w:ind w:left="32"/>
              <w:rPr>
                <w:rFonts w:ascii="Angsana New" w:hAnsi="Angsana New"/>
                <w:b/>
                <w:bCs/>
                <w:sz w:val="26"/>
                <w:szCs w:val="26"/>
              </w:rPr>
            </w:pPr>
            <w:r w:rsidRPr="007B4BF1">
              <w:rPr>
                <w:rFonts w:ascii="Angsana New" w:hAnsi="Angsana New"/>
                <w:b/>
                <w:bCs/>
                <w:sz w:val="26"/>
                <w:szCs w:val="26"/>
              </w:rPr>
              <w:t>Total financial assets</w:t>
            </w:r>
          </w:p>
        </w:tc>
        <w:tc>
          <w:tcPr>
            <w:tcW w:w="1559" w:type="dxa"/>
            <w:tcBorders>
              <w:top w:val="nil"/>
              <w:left w:val="nil"/>
              <w:bottom w:val="nil"/>
              <w:right w:val="nil"/>
            </w:tcBorders>
          </w:tcPr>
          <w:p w14:paraId="40930EBD" w14:textId="77777777" w:rsidR="009A1F1F" w:rsidRPr="007B4BF1" w:rsidRDefault="009A1F1F" w:rsidP="00C105C7">
            <w:pPr>
              <w:pBdr>
                <w:bottom w:val="double" w:sz="4" w:space="1" w:color="auto"/>
              </w:pBd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59" w:type="dxa"/>
            <w:tcBorders>
              <w:top w:val="nil"/>
              <w:left w:val="nil"/>
              <w:bottom w:val="nil"/>
              <w:right w:val="nil"/>
            </w:tcBorders>
          </w:tcPr>
          <w:p w14:paraId="64A946D8" w14:textId="77777777" w:rsidR="009A1F1F" w:rsidRPr="007B4BF1" w:rsidRDefault="009A1F1F" w:rsidP="00C105C7">
            <w:pPr>
              <w:pBdr>
                <w:bottom w:val="double" w:sz="4" w:space="1" w:color="auto"/>
              </w:pBd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30" w:type="dxa"/>
            <w:tcBorders>
              <w:top w:val="nil"/>
              <w:left w:val="nil"/>
              <w:bottom w:val="nil"/>
              <w:right w:val="nil"/>
            </w:tcBorders>
          </w:tcPr>
          <w:p w14:paraId="4D0FB2AC" w14:textId="77777777" w:rsidR="009A1F1F" w:rsidRPr="007B4BF1" w:rsidRDefault="009A1F1F" w:rsidP="00C105C7">
            <w:pPr>
              <w:pBdr>
                <w:bottom w:val="double" w:sz="4" w:space="1" w:color="auto"/>
              </w:pBdr>
              <w:tabs>
                <w:tab w:val="left" w:pos="5026"/>
              </w:tabs>
              <w:spacing w:line="420" w:lineRule="exact"/>
              <w:jc w:val="right"/>
              <w:rPr>
                <w:rFonts w:ascii="Angsana New" w:hAnsi="Angsana New"/>
                <w:sz w:val="26"/>
                <w:szCs w:val="26"/>
              </w:rPr>
            </w:pPr>
            <w:r w:rsidRPr="007B4BF1">
              <w:rPr>
                <w:rFonts w:ascii="Angsana New" w:hAnsi="Angsana New"/>
                <w:szCs w:val="24"/>
              </w:rPr>
              <w:t>1,875,610,330.92</w:t>
            </w:r>
          </w:p>
        </w:tc>
        <w:tc>
          <w:tcPr>
            <w:tcW w:w="1447" w:type="dxa"/>
            <w:tcBorders>
              <w:top w:val="nil"/>
              <w:left w:val="nil"/>
              <w:bottom w:val="nil"/>
              <w:right w:val="nil"/>
            </w:tcBorders>
          </w:tcPr>
          <w:p w14:paraId="6E464108" w14:textId="77777777" w:rsidR="009A1F1F" w:rsidRPr="007B4BF1" w:rsidRDefault="009A1F1F" w:rsidP="00C105C7">
            <w:pPr>
              <w:pBdr>
                <w:bottom w:val="double" w:sz="4" w:space="1" w:color="auto"/>
              </w:pBdr>
              <w:tabs>
                <w:tab w:val="left" w:pos="5026"/>
              </w:tabs>
              <w:spacing w:line="420" w:lineRule="exact"/>
              <w:jc w:val="right"/>
              <w:rPr>
                <w:rFonts w:ascii="Angsana New" w:hAnsi="Angsana New"/>
                <w:sz w:val="26"/>
                <w:szCs w:val="26"/>
              </w:rPr>
            </w:pPr>
            <w:r w:rsidRPr="007B4BF1">
              <w:rPr>
                <w:rFonts w:ascii="Angsana New" w:hAnsi="Angsana New"/>
                <w:szCs w:val="24"/>
              </w:rPr>
              <w:t>1,875,610,330.92</w:t>
            </w:r>
          </w:p>
        </w:tc>
        <w:tc>
          <w:tcPr>
            <w:tcW w:w="1539" w:type="dxa"/>
            <w:tcBorders>
              <w:top w:val="nil"/>
              <w:left w:val="nil"/>
              <w:bottom w:val="nil"/>
              <w:right w:val="nil"/>
            </w:tcBorders>
          </w:tcPr>
          <w:p w14:paraId="1839B3DD" w14:textId="77777777" w:rsidR="009A1F1F" w:rsidRPr="007B4BF1" w:rsidRDefault="009A1F1F" w:rsidP="00C105C7">
            <w:pPr>
              <w:pBdr>
                <w:bottom w:val="double" w:sz="4" w:space="1" w:color="auto"/>
              </w:pBdr>
              <w:tabs>
                <w:tab w:val="left" w:pos="5026"/>
              </w:tabs>
              <w:spacing w:line="420" w:lineRule="exact"/>
              <w:jc w:val="right"/>
              <w:rPr>
                <w:rFonts w:ascii="Angsana New" w:hAnsi="Angsana New"/>
                <w:szCs w:val="24"/>
                <w:cs/>
              </w:rPr>
            </w:pPr>
            <w:r w:rsidRPr="007B4BF1">
              <w:rPr>
                <w:rFonts w:ascii="Angsana New" w:hAnsi="Angsana New"/>
                <w:szCs w:val="24"/>
              </w:rPr>
              <w:t>1,875,610,330.92</w:t>
            </w:r>
          </w:p>
        </w:tc>
      </w:tr>
      <w:tr w:rsidR="00865285" w:rsidRPr="007B4BF1" w14:paraId="7C789347" w14:textId="77777777" w:rsidTr="006160B3">
        <w:trPr>
          <w:trHeight w:val="80"/>
        </w:trPr>
        <w:tc>
          <w:tcPr>
            <w:tcW w:w="2269" w:type="dxa"/>
            <w:tcBorders>
              <w:top w:val="nil"/>
              <w:left w:val="nil"/>
              <w:bottom w:val="nil"/>
              <w:right w:val="nil"/>
            </w:tcBorders>
            <w:shd w:val="clear" w:color="auto" w:fill="auto"/>
            <w:vAlign w:val="bottom"/>
          </w:tcPr>
          <w:p w14:paraId="75156DD1" w14:textId="77777777" w:rsidR="009A1F1F" w:rsidRPr="007B4BF1" w:rsidRDefault="009A1F1F" w:rsidP="00C105C7">
            <w:pPr>
              <w:spacing w:line="420" w:lineRule="exact"/>
              <w:ind w:left="32"/>
              <w:rPr>
                <w:rFonts w:ascii="Angsana New" w:hAnsi="Angsana New"/>
                <w:b/>
                <w:bCs/>
                <w:sz w:val="26"/>
                <w:szCs w:val="26"/>
              </w:rPr>
            </w:pPr>
            <w:r w:rsidRPr="007B4BF1">
              <w:rPr>
                <w:rFonts w:ascii="Angsana New" w:hAnsi="Angsana New"/>
                <w:b/>
                <w:bCs/>
                <w:sz w:val="26"/>
                <w:szCs w:val="26"/>
              </w:rPr>
              <w:t>Financial liabilities</w:t>
            </w:r>
          </w:p>
        </w:tc>
        <w:tc>
          <w:tcPr>
            <w:tcW w:w="1559" w:type="dxa"/>
            <w:tcBorders>
              <w:top w:val="nil"/>
              <w:left w:val="nil"/>
              <w:bottom w:val="nil"/>
              <w:right w:val="nil"/>
            </w:tcBorders>
            <w:shd w:val="clear" w:color="auto" w:fill="auto"/>
            <w:vAlign w:val="bottom"/>
          </w:tcPr>
          <w:p w14:paraId="5222E3A2" w14:textId="77777777" w:rsidR="009A1F1F" w:rsidRPr="007B4BF1" w:rsidRDefault="009A1F1F" w:rsidP="00C105C7">
            <w:pPr>
              <w:tabs>
                <w:tab w:val="left" w:pos="5026"/>
              </w:tabs>
              <w:spacing w:line="420" w:lineRule="exact"/>
              <w:jc w:val="center"/>
              <w:rPr>
                <w:rFonts w:ascii="Angsana New" w:hAnsi="Angsana New"/>
                <w:sz w:val="26"/>
                <w:szCs w:val="26"/>
              </w:rPr>
            </w:pPr>
          </w:p>
        </w:tc>
        <w:tc>
          <w:tcPr>
            <w:tcW w:w="1559" w:type="dxa"/>
            <w:tcBorders>
              <w:top w:val="nil"/>
              <w:left w:val="nil"/>
              <w:bottom w:val="nil"/>
              <w:right w:val="nil"/>
            </w:tcBorders>
            <w:shd w:val="clear" w:color="auto" w:fill="auto"/>
            <w:vAlign w:val="bottom"/>
          </w:tcPr>
          <w:p w14:paraId="1F83AFAC" w14:textId="77777777" w:rsidR="009A1F1F" w:rsidRPr="007B4BF1" w:rsidRDefault="009A1F1F" w:rsidP="00C105C7">
            <w:pPr>
              <w:tabs>
                <w:tab w:val="left" w:pos="5026"/>
              </w:tabs>
              <w:spacing w:line="420" w:lineRule="exact"/>
              <w:jc w:val="center"/>
              <w:rPr>
                <w:rFonts w:ascii="Angsana New" w:hAnsi="Angsana New"/>
                <w:sz w:val="26"/>
                <w:szCs w:val="26"/>
              </w:rPr>
            </w:pPr>
          </w:p>
        </w:tc>
        <w:tc>
          <w:tcPr>
            <w:tcW w:w="1530" w:type="dxa"/>
            <w:tcBorders>
              <w:top w:val="nil"/>
              <w:left w:val="nil"/>
              <w:bottom w:val="nil"/>
              <w:right w:val="nil"/>
            </w:tcBorders>
          </w:tcPr>
          <w:p w14:paraId="19F70997" w14:textId="77777777" w:rsidR="009A1F1F" w:rsidRPr="007B4BF1" w:rsidRDefault="009A1F1F" w:rsidP="00C105C7">
            <w:pPr>
              <w:tabs>
                <w:tab w:val="left" w:pos="5026"/>
              </w:tabs>
              <w:spacing w:line="420" w:lineRule="exact"/>
              <w:jc w:val="center"/>
              <w:rPr>
                <w:rFonts w:ascii="Angsana New" w:hAnsi="Angsana New"/>
                <w:sz w:val="26"/>
                <w:szCs w:val="26"/>
              </w:rPr>
            </w:pPr>
          </w:p>
        </w:tc>
        <w:tc>
          <w:tcPr>
            <w:tcW w:w="1447" w:type="dxa"/>
            <w:tcBorders>
              <w:top w:val="nil"/>
              <w:left w:val="nil"/>
              <w:bottom w:val="nil"/>
              <w:right w:val="nil"/>
            </w:tcBorders>
          </w:tcPr>
          <w:p w14:paraId="3537B0DC" w14:textId="77777777" w:rsidR="009A1F1F" w:rsidRPr="007B4BF1" w:rsidRDefault="009A1F1F" w:rsidP="00C105C7">
            <w:pPr>
              <w:tabs>
                <w:tab w:val="left" w:pos="5026"/>
              </w:tabs>
              <w:spacing w:line="420" w:lineRule="exact"/>
              <w:jc w:val="center"/>
              <w:rPr>
                <w:rFonts w:ascii="Angsana New" w:hAnsi="Angsana New"/>
                <w:sz w:val="26"/>
                <w:szCs w:val="26"/>
              </w:rPr>
            </w:pPr>
          </w:p>
        </w:tc>
        <w:tc>
          <w:tcPr>
            <w:tcW w:w="1539" w:type="dxa"/>
            <w:tcBorders>
              <w:top w:val="nil"/>
              <w:left w:val="nil"/>
              <w:bottom w:val="nil"/>
              <w:right w:val="nil"/>
            </w:tcBorders>
          </w:tcPr>
          <w:p w14:paraId="3488BAF2" w14:textId="77777777" w:rsidR="009A1F1F" w:rsidRPr="007B4BF1" w:rsidRDefault="009A1F1F" w:rsidP="00C105C7">
            <w:pPr>
              <w:tabs>
                <w:tab w:val="left" w:pos="5026"/>
              </w:tabs>
              <w:spacing w:line="420" w:lineRule="exact"/>
              <w:jc w:val="center"/>
              <w:rPr>
                <w:rFonts w:ascii="Angsana New" w:hAnsi="Angsana New"/>
                <w:sz w:val="26"/>
                <w:szCs w:val="26"/>
              </w:rPr>
            </w:pPr>
          </w:p>
        </w:tc>
      </w:tr>
      <w:tr w:rsidR="00865285" w:rsidRPr="007B4BF1" w14:paraId="3D1AFE46" w14:textId="77777777" w:rsidTr="006160B3">
        <w:trPr>
          <w:trHeight w:val="80"/>
        </w:trPr>
        <w:tc>
          <w:tcPr>
            <w:tcW w:w="2269" w:type="dxa"/>
            <w:tcBorders>
              <w:top w:val="nil"/>
              <w:left w:val="nil"/>
              <w:bottom w:val="nil"/>
              <w:right w:val="nil"/>
            </w:tcBorders>
            <w:shd w:val="clear" w:color="auto" w:fill="auto"/>
            <w:vAlign w:val="bottom"/>
          </w:tcPr>
          <w:p w14:paraId="38B701EE" w14:textId="77777777" w:rsidR="009A1F1F" w:rsidRPr="007B4BF1" w:rsidRDefault="009A1F1F" w:rsidP="00C105C7">
            <w:pPr>
              <w:spacing w:line="420" w:lineRule="exact"/>
              <w:ind w:left="32"/>
              <w:rPr>
                <w:rFonts w:ascii="Angsana New" w:hAnsi="Angsana New"/>
                <w:sz w:val="26"/>
                <w:szCs w:val="26"/>
              </w:rPr>
            </w:pPr>
            <w:r w:rsidRPr="007B4BF1">
              <w:rPr>
                <w:rFonts w:ascii="Angsana New" w:hAnsi="Angsana New"/>
                <w:sz w:val="26"/>
                <w:szCs w:val="26"/>
              </w:rPr>
              <w:t>Trade accounts payable</w:t>
            </w:r>
          </w:p>
        </w:tc>
        <w:tc>
          <w:tcPr>
            <w:tcW w:w="1559" w:type="dxa"/>
            <w:tcBorders>
              <w:top w:val="nil"/>
              <w:left w:val="nil"/>
              <w:bottom w:val="nil"/>
              <w:right w:val="nil"/>
            </w:tcBorders>
          </w:tcPr>
          <w:p w14:paraId="5FD1DA1B"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59" w:type="dxa"/>
            <w:tcBorders>
              <w:top w:val="nil"/>
              <w:left w:val="nil"/>
              <w:bottom w:val="nil"/>
              <w:right w:val="nil"/>
            </w:tcBorders>
          </w:tcPr>
          <w:p w14:paraId="10A92510"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30" w:type="dxa"/>
            <w:tcBorders>
              <w:top w:val="nil"/>
              <w:left w:val="nil"/>
              <w:bottom w:val="nil"/>
              <w:right w:val="nil"/>
            </w:tcBorders>
          </w:tcPr>
          <w:p w14:paraId="43FF95D4"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55,293.70</w:t>
            </w:r>
          </w:p>
        </w:tc>
        <w:tc>
          <w:tcPr>
            <w:tcW w:w="1447" w:type="dxa"/>
            <w:tcBorders>
              <w:top w:val="nil"/>
              <w:left w:val="nil"/>
              <w:bottom w:val="nil"/>
              <w:right w:val="nil"/>
            </w:tcBorders>
          </w:tcPr>
          <w:p w14:paraId="3F23B6A4"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55,293.70</w:t>
            </w:r>
          </w:p>
        </w:tc>
        <w:tc>
          <w:tcPr>
            <w:tcW w:w="1539" w:type="dxa"/>
            <w:tcBorders>
              <w:top w:val="nil"/>
              <w:left w:val="nil"/>
              <w:bottom w:val="nil"/>
              <w:right w:val="nil"/>
            </w:tcBorders>
          </w:tcPr>
          <w:p w14:paraId="58227623" w14:textId="77777777" w:rsidR="009A1F1F" w:rsidRPr="007B4BF1" w:rsidRDefault="009A1F1F" w:rsidP="00C105C7">
            <w:pPr>
              <w:tabs>
                <w:tab w:val="left" w:pos="5026"/>
              </w:tabs>
              <w:spacing w:line="420" w:lineRule="exact"/>
              <w:jc w:val="right"/>
              <w:rPr>
                <w:rFonts w:ascii="Angsana New" w:hAnsi="Angsana New"/>
                <w:szCs w:val="24"/>
                <w:cs/>
              </w:rPr>
            </w:pPr>
            <w:r w:rsidRPr="007B4BF1">
              <w:rPr>
                <w:rFonts w:ascii="Angsana New" w:hAnsi="Angsana New"/>
                <w:szCs w:val="24"/>
              </w:rPr>
              <w:t>55,293.70</w:t>
            </w:r>
          </w:p>
        </w:tc>
      </w:tr>
      <w:tr w:rsidR="00865285" w:rsidRPr="007B4BF1" w14:paraId="678DAC01" w14:textId="77777777" w:rsidTr="006160B3">
        <w:trPr>
          <w:trHeight w:val="80"/>
        </w:trPr>
        <w:tc>
          <w:tcPr>
            <w:tcW w:w="2269" w:type="dxa"/>
            <w:tcBorders>
              <w:top w:val="nil"/>
              <w:left w:val="nil"/>
              <w:bottom w:val="nil"/>
              <w:right w:val="nil"/>
            </w:tcBorders>
            <w:shd w:val="clear" w:color="auto" w:fill="auto"/>
            <w:vAlign w:val="bottom"/>
          </w:tcPr>
          <w:p w14:paraId="4F9989F0" w14:textId="77777777" w:rsidR="009A1F1F" w:rsidRPr="007B4BF1" w:rsidRDefault="009A1F1F" w:rsidP="00C105C7">
            <w:pPr>
              <w:spacing w:line="420" w:lineRule="exact"/>
              <w:ind w:left="32"/>
              <w:rPr>
                <w:rFonts w:ascii="Angsana New" w:hAnsi="Angsana New"/>
                <w:sz w:val="26"/>
                <w:szCs w:val="26"/>
              </w:rPr>
            </w:pPr>
            <w:r w:rsidRPr="007B4BF1">
              <w:rPr>
                <w:rFonts w:ascii="Angsana New" w:hAnsi="Angsana New"/>
                <w:sz w:val="26"/>
                <w:szCs w:val="26"/>
              </w:rPr>
              <w:t>Other accounts payable</w:t>
            </w:r>
          </w:p>
        </w:tc>
        <w:tc>
          <w:tcPr>
            <w:tcW w:w="1559" w:type="dxa"/>
            <w:tcBorders>
              <w:top w:val="nil"/>
              <w:left w:val="nil"/>
              <w:bottom w:val="nil"/>
              <w:right w:val="nil"/>
            </w:tcBorders>
          </w:tcPr>
          <w:p w14:paraId="504D931B"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59" w:type="dxa"/>
            <w:tcBorders>
              <w:top w:val="nil"/>
              <w:left w:val="nil"/>
              <w:bottom w:val="nil"/>
              <w:right w:val="nil"/>
            </w:tcBorders>
          </w:tcPr>
          <w:p w14:paraId="4B114142"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30" w:type="dxa"/>
            <w:tcBorders>
              <w:top w:val="nil"/>
              <w:left w:val="nil"/>
              <w:bottom w:val="nil"/>
              <w:right w:val="nil"/>
            </w:tcBorders>
          </w:tcPr>
          <w:p w14:paraId="700161A2" w14:textId="6A928033" w:rsidR="009A1F1F" w:rsidRPr="007B4BF1" w:rsidRDefault="0002374B" w:rsidP="00C105C7">
            <w:pPr>
              <w:tabs>
                <w:tab w:val="left" w:pos="5026"/>
              </w:tabs>
              <w:spacing w:line="420" w:lineRule="exact"/>
              <w:jc w:val="right"/>
              <w:rPr>
                <w:rFonts w:ascii="Angsana New" w:hAnsi="Angsana New"/>
                <w:sz w:val="26"/>
                <w:szCs w:val="26"/>
              </w:rPr>
            </w:pPr>
            <w:r w:rsidRPr="007B4BF1">
              <w:rPr>
                <w:rFonts w:ascii="Angsana New" w:hAnsi="Angsana New"/>
                <w:szCs w:val="24"/>
              </w:rPr>
              <w:t>32,242,988.92</w:t>
            </w:r>
          </w:p>
        </w:tc>
        <w:tc>
          <w:tcPr>
            <w:tcW w:w="1447" w:type="dxa"/>
            <w:tcBorders>
              <w:top w:val="nil"/>
              <w:left w:val="nil"/>
              <w:bottom w:val="nil"/>
              <w:right w:val="nil"/>
            </w:tcBorders>
          </w:tcPr>
          <w:p w14:paraId="000B69D5" w14:textId="298089CA" w:rsidR="009A1F1F" w:rsidRPr="007B4BF1" w:rsidRDefault="0002374B" w:rsidP="00C105C7">
            <w:pPr>
              <w:tabs>
                <w:tab w:val="left" w:pos="5026"/>
              </w:tabs>
              <w:spacing w:line="420" w:lineRule="exact"/>
              <w:jc w:val="right"/>
              <w:rPr>
                <w:rFonts w:ascii="Angsana New" w:hAnsi="Angsana New"/>
                <w:sz w:val="26"/>
                <w:szCs w:val="26"/>
              </w:rPr>
            </w:pPr>
            <w:r w:rsidRPr="007B4BF1">
              <w:rPr>
                <w:rFonts w:ascii="Angsana New" w:hAnsi="Angsana New"/>
                <w:szCs w:val="24"/>
              </w:rPr>
              <w:t>32,242,988.92</w:t>
            </w:r>
          </w:p>
        </w:tc>
        <w:tc>
          <w:tcPr>
            <w:tcW w:w="1539" w:type="dxa"/>
            <w:tcBorders>
              <w:top w:val="nil"/>
              <w:left w:val="nil"/>
              <w:bottom w:val="nil"/>
              <w:right w:val="nil"/>
            </w:tcBorders>
          </w:tcPr>
          <w:p w14:paraId="50E7CC19" w14:textId="4041B184" w:rsidR="009A1F1F" w:rsidRPr="007B4BF1" w:rsidRDefault="0002374B" w:rsidP="00C105C7">
            <w:pPr>
              <w:tabs>
                <w:tab w:val="left" w:pos="5026"/>
              </w:tabs>
              <w:spacing w:line="420" w:lineRule="exact"/>
              <w:jc w:val="right"/>
              <w:rPr>
                <w:rFonts w:ascii="Angsana New" w:hAnsi="Angsana New"/>
                <w:szCs w:val="24"/>
                <w:cs/>
              </w:rPr>
            </w:pPr>
            <w:r w:rsidRPr="007B4BF1">
              <w:rPr>
                <w:rFonts w:ascii="Angsana New" w:hAnsi="Angsana New"/>
                <w:szCs w:val="24"/>
              </w:rPr>
              <w:t>32,242,988.92</w:t>
            </w:r>
          </w:p>
        </w:tc>
      </w:tr>
      <w:tr w:rsidR="006160B3" w:rsidRPr="007B4BF1" w14:paraId="46987783" w14:textId="77777777" w:rsidTr="006160B3">
        <w:trPr>
          <w:trHeight w:val="80"/>
        </w:trPr>
        <w:tc>
          <w:tcPr>
            <w:tcW w:w="2269" w:type="dxa"/>
            <w:tcBorders>
              <w:top w:val="nil"/>
              <w:left w:val="nil"/>
              <w:bottom w:val="nil"/>
              <w:right w:val="nil"/>
            </w:tcBorders>
            <w:shd w:val="clear" w:color="auto" w:fill="auto"/>
            <w:vAlign w:val="bottom"/>
          </w:tcPr>
          <w:p w14:paraId="1E72A4F7" w14:textId="6A4CAAB2" w:rsidR="006160B3" w:rsidRPr="007B4BF1" w:rsidRDefault="006160B3" w:rsidP="006160B3">
            <w:pPr>
              <w:spacing w:line="420" w:lineRule="exact"/>
              <w:ind w:left="32"/>
              <w:rPr>
                <w:rFonts w:ascii="Angsana New" w:hAnsi="Angsana New"/>
                <w:sz w:val="26"/>
                <w:szCs w:val="26"/>
              </w:rPr>
            </w:pPr>
            <w:r w:rsidRPr="007B4BF1">
              <w:rPr>
                <w:rFonts w:ascii="Angsana New" w:hAnsi="Angsana New"/>
                <w:sz w:val="26"/>
                <w:szCs w:val="26"/>
              </w:rPr>
              <w:t>Retention payable</w:t>
            </w:r>
          </w:p>
        </w:tc>
        <w:tc>
          <w:tcPr>
            <w:tcW w:w="1559" w:type="dxa"/>
            <w:tcBorders>
              <w:top w:val="nil"/>
              <w:left w:val="nil"/>
              <w:bottom w:val="nil"/>
              <w:right w:val="nil"/>
            </w:tcBorders>
          </w:tcPr>
          <w:p w14:paraId="2F2F6702" w14:textId="1A3D553E" w:rsidR="006160B3" w:rsidRPr="007B4BF1" w:rsidRDefault="006160B3" w:rsidP="006160B3">
            <w:pPr>
              <w:tabs>
                <w:tab w:val="left" w:pos="5026"/>
              </w:tabs>
              <w:spacing w:line="420" w:lineRule="exact"/>
              <w:jc w:val="right"/>
              <w:rPr>
                <w:rFonts w:ascii="Angsana New" w:hAnsi="Angsana New"/>
                <w:szCs w:val="24"/>
              </w:rPr>
            </w:pPr>
            <w:r w:rsidRPr="007B4BF1">
              <w:rPr>
                <w:rFonts w:ascii="Angsana New" w:hAnsi="Angsana New"/>
                <w:szCs w:val="24"/>
                <w:cs/>
              </w:rPr>
              <w:t>-</w:t>
            </w:r>
          </w:p>
        </w:tc>
        <w:tc>
          <w:tcPr>
            <w:tcW w:w="1559" w:type="dxa"/>
            <w:tcBorders>
              <w:top w:val="nil"/>
              <w:left w:val="nil"/>
              <w:bottom w:val="nil"/>
              <w:right w:val="nil"/>
            </w:tcBorders>
          </w:tcPr>
          <w:p w14:paraId="488F71F2" w14:textId="3DFBF88D" w:rsidR="006160B3" w:rsidRPr="007B4BF1" w:rsidRDefault="006160B3" w:rsidP="006160B3">
            <w:pPr>
              <w:tabs>
                <w:tab w:val="left" w:pos="5026"/>
              </w:tabs>
              <w:spacing w:line="420" w:lineRule="exact"/>
              <w:jc w:val="right"/>
              <w:rPr>
                <w:rFonts w:ascii="Angsana New" w:hAnsi="Angsana New"/>
                <w:szCs w:val="24"/>
              </w:rPr>
            </w:pPr>
            <w:r w:rsidRPr="007B4BF1">
              <w:rPr>
                <w:rFonts w:ascii="Angsana New" w:hAnsi="Angsana New"/>
                <w:szCs w:val="24"/>
                <w:cs/>
              </w:rPr>
              <w:t>-</w:t>
            </w:r>
          </w:p>
        </w:tc>
        <w:tc>
          <w:tcPr>
            <w:tcW w:w="1530" w:type="dxa"/>
            <w:tcBorders>
              <w:top w:val="nil"/>
              <w:left w:val="nil"/>
              <w:bottom w:val="nil"/>
              <w:right w:val="nil"/>
            </w:tcBorders>
          </w:tcPr>
          <w:p w14:paraId="42132FEC" w14:textId="067B0893" w:rsidR="006160B3" w:rsidRPr="007B4BF1" w:rsidRDefault="006160B3" w:rsidP="006160B3">
            <w:pPr>
              <w:tabs>
                <w:tab w:val="left" w:pos="5026"/>
              </w:tabs>
              <w:spacing w:line="420" w:lineRule="exact"/>
              <w:jc w:val="right"/>
              <w:rPr>
                <w:rFonts w:ascii="Angsana New" w:hAnsi="Angsana New"/>
                <w:szCs w:val="24"/>
              </w:rPr>
            </w:pPr>
            <w:r w:rsidRPr="007B4BF1">
              <w:rPr>
                <w:rFonts w:ascii="Angsana New" w:hAnsi="Angsana New"/>
                <w:szCs w:val="24"/>
              </w:rPr>
              <w:t>451,923</w:t>
            </w:r>
            <w:r w:rsidRPr="007B4BF1">
              <w:rPr>
                <w:rFonts w:ascii="Angsana New" w:hAnsi="Angsana New"/>
                <w:szCs w:val="24"/>
                <w:cs/>
              </w:rPr>
              <w:t>.</w:t>
            </w:r>
            <w:r w:rsidRPr="007B4BF1">
              <w:rPr>
                <w:rFonts w:ascii="Angsana New" w:hAnsi="Angsana New"/>
                <w:szCs w:val="24"/>
              </w:rPr>
              <w:t>16</w:t>
            </w:r>
          </w:p>
        </w:tc>
        <w:tc>
          <w:tcPr>
            <w:tcW w:w="1447" w:type="dxa"/>
            <w:tcBorders>
              <w:top w:val="nil"/>
              <w:left w:val="nil"/>
              <w:bottom w:val="nil"/>
              <w:right w:val="nil"/>
            </w:tcBorders>
          </w:tcPr>
          <w:p w14:paraId="752256DC" w14:textId="3904B097" w:rsidR="006160B3" w:rsidRPr="007B4BF1" w:rsidRDefault="006160B3" w:rsidP="006160B3">
            <w:pPr>
              <w:tabs>
                <w:tab w:val="left" w:pos="5026"/>
              </w:tabs>
              <w:spacing w:line="420" w:lineRule="exact"/>
              <w:jc w:val="right"/>
              <w:rPr>
                <w:rFonts w:ascii="Angsana New" w:hAnsi="Angsana New"/>
                <w:szCs w:val="24"/>
              </w:rPr>
            </w:pPr>
            <w:r w:rsidRPr="007B4BF1">
              <w:rPr>
                <w:rFonts w:ascii="Angsana New" w:hAnsi="Angsana New"/>
                <w:szCs w:val="24"/>
              </w:rPr>
              <w:t>451,923</w:t>
            </w:r>
            <w:r w:rsidRPr="007B4BF1">
              <w:rPr>
                <w:rFonts w:ascii="Angsana New" w:hAnsi="Angsana New"/>
                <w:szCs w:val="24"/>
                <w:cs/>
              </w:rPr>
              <w:t>.</w:t>
            </w:r>
            <w:r w:rsidRPr="007B4BF1">
              <w:rPr>
                <w:rFonts w:ascii="Angsana New" w:hAnsi="Angsana New"/>
                <w:szCs w:val="24"/>
              </w:rPr>
              <w:t>16</w:t>
            </w:r>
          </w:p>
        </w:tc>
        <w:tc>
          <w:tcPr>
            <w:tcW w:w="1539" w:type="dxa"/>
            <w:tcBorders>
              <w:top w:val="nil"/>
              <w:left w:val="nil"/>
              <w:bottom w:val="nil"/>
              <w:right w:val="nil"/>
            </w:tcBorders>
          </w:tcPr>
          <w:p w14:paraId="416B25DD" w14:textId="03F76BBF" w:rsidR="006160B3" w:rsidRPr="007B4BF1" w:rsidRDefault="006160B3" w:rsidP="006160B3">
            <w:pPr>
              <w:tabs>
                <w:tab w:val="left" w:pos="5026"/>
              </w:tabs>
              <w:spacing w:line="420" w:lineRule="exact"/>
              <w:jc w:val="right"/>
              <w:rPr>
                <w:rFonts w:ascii="Angsana New" w:hAnsi="Angsana New"/>
                <w:szCs w:val="24"/>
              </w:rPr>
            </w:pPr>
            <w:r w:rsidRPr="007B4BF1">
              <w:rPr>
                <w:rFonts w:ascii="Angsana New" w:hAnsi="Angsana New"/>
                <w:szCs w:val="24"/>
              </w:rPr>
              <w:t>451,923</w:t>
            </w:r>
            <w:r w:rsidRPr="007B4BF1">
              <w:rPr>
                <w:rFonts w:ascii="Angsana New" w:hAnsi="Angsana New"/>
                <w:szCs w:val="24"/>
                <w:cs/>
              </w:rPr>
              <w:t>.</w:t>
            </w:r>
            <w:r w:rsidRPr="007B4BF1">
              <w:rPr>
                <w:rFonts w:ascii="Angsana New" w:hAnsi="Angsana New"/>
                <w:szCs w:val="24"/>
              </w:rPr>
              <w:t>16</w:t>
            </w:r>
          </w:p>
        </w:tc>
      </w:tr>
      <w:tr w:rsidR="00865285" w:rsidRPr="007B4BF1" w14:paraId="71DC1306" w14:textId="77777777" w:rsidTr="006160B3">
        <w:trPr>
          <w:trHeight w:val="80"/>
        </w:trPr>
        <w:tc>
          <w:tcPr>
            <w:tcW w:w="2269" w:type="dxa"/>
            <w:tcBorders>
              <w:top w:val="nil"/>
              <w:left w:val="nil"/>
              <w:bottom w:val="nil"/>
              <w:right w:val="nil"/>
            </w:tcBorders>
            <w:shd w:val="clear" w:color="auto" w:fill="auto"/>
            <w:vAlign w:val="bottom"/>
          </w:tcPr>
          <w:p w14:paraId="410C906F" w14:textId="77777777" w:rsidR="009A1F1F" w:rsidRPr="007B4BF1" w:rsidRDefault="009A1F1F" w:rsidP="00C105C7">
            <w:pPr>
              <w:spacing w:line="420" w:lineRule="exact"/>
              <w:ind w:left="32"/>
              <w:rPr>
                <w:rFonts w:ascii="Angsana New" w:hAnsi="Angsana New"/>
                <w:sz w:val="26"/>
                <w:szCs w:val="26"/>
              </w:rPr>
            </w:pPr>
            <w:r w:rsidRPr="007B4BF1">
              <w:rPr>
                <w:rFonts w:ascii="Angsana New" w:hAnsi="Angsana New"/>
                <w:sz w:val="26"/>
                <w:szCs w:val="26"/>
              </w:rPr>
              <w:t>Long</w:t>
            </w:r>
            <w:r w:rsidRPr="007B4BF1">
              <w:rPr>
                <w:rFonts w:ascii="Angsana New" w:hAnsi="Angsana New"/>
                <w:sz w:val="26"/>
                <w:szCs w:val="26"/>
                <w:cs/>
              </w:rPr>
              <w:t>-</w:t>
            </w:r>
            <w:r w:rsidRPr="007B4BF1">
              <w:rPr>
                <w:rFonts w:ascii="Angsana New" w:hAnsi="Angsana New"/>
                <w:sz w:val="26"/>
                <w:szCs w:val="26"/>
              </w:rPr>
              <w:t>term borrowings</w:t>
            </w:r>
          </w:p>
        </w:tc>
        <w:tc>
          <w:tcPr>
            <w:tcW w:w="1559" w:type="dxa"/>
            <w:tcBorders>
              <w:top w:val="nil"/>
              <w:left w:val="nil"/>
              <w:bottom w:val="nil"/>
              <w:right w:val="nil"/>
            </w:tcBorders>
          </w:tcPr>
          <w:p w14:paraId="1A0DC5A6" w14:textId="77777777" w:rsidR="009A1F1F" w:rsidRPr="007B4BF1" w:rsidRDefault="009A1F1F" w:rsidP="00C105C7">
            <w:pPr>
              <w:tabs>
                <w:tab w:val="left" w:pos="5026"/>
              </w:tabs>
              <w:spacing w:line="420" w:lineRule="exact"/>
              <w:jc w:val="right"/>
              <w:rPr>
                <w:rFonts w:ascii="Angsana New" w:hAnsi="Angsana New"/>
                <w:szCs w:val="24"/>
              </w:rPr>
            </w:pPr>
            <w:r w:rsidRPr="007B4BF1">
              <w:rPr>
                <w:rFonts w:ascii="Angsana New" w:hAnsi="Angsana New"/>
                <w:szCs w:val="24"/>
              </w:rPr>
              <w:t>-</w:t>
            </w:r>
          </w:p>
        </w:tc>
        <w:tc>
          <w:tcPr>
            <w:tcW w:w="1559" w:type="dxa"/>
            <w:tcBorders>
              <w:top w:val="nil"/>
              <w:left w:val="nil"/>
              <w:bottom w:val="nil"/>
              <w:right w:val="nil"/>
            </w:tcBorders>
          </w:tcPr>
          <w:p w14:paraId="1D64242F" w14:textId="77777777" w:rsidR="009A1F1F" w:rsidRPr="007B4BF1" w:rsidRDefault="009A1F1F" w:rsidP="00C105C7">
            <w:pPr>
              <w:tabs>
                <w:tab w:val="left" w:pos="5026"/>
              </w:tabs>
              <w:spacing w:line="420" w:lineRule="exact"/>
              <w:jc w:val="right"/>
              <w:rPr>
                <w:rFonts w:ascii="Angsana New" w:hAnsi="Angsana New"/>
                <w:szCs w:val="24"/>
              </w:rPr>
            </w:pPr>
            <w:r w:rsidRPr="007B4BF1">
              <w:rPr>
                <w:rFonts w:ascii="Angsana New" w:hAnsi="Angsana New"/>
                <w:szCs w:val="24"/>
              </w:rPr>
              <w:t>-</w:t>
            </w:r>
          </w:p>
        </w:tc>
        <w:tc>
          <w:tcPr>
            <w:tcW w:w="1530" w:type="dxa"/>
            <w:tcBorders>
              <w:top w:val="nil"/>
              <w:left w:val="nil"/>
              <w:bottom w:val="nil"/>
              <w:right w:val="nil"/>
            </w:tcBorders>
          </w:tcPr>
          <w:p w14:paraId="25CCDF5D" w14:textId="77777777" w:rsidR="009A1F1F" w:rsidRPr="007B4BF1" w:rsidRDefault="009A1F1F" w:rsidP="00C105C7">
            <w:pPr>
              <w:tabs>
                <w:tab w:val="left" w:pos="5026"/>
              </w:tabs>
              <w:spacing w:line="420" w:lineRule="exact"/>
              <w:jc w:val="right"/>
              <w:rPr>
                <w:rFonts w:ascii="Angsana New" w:hAnsi="Angsana New"/>
                <w:cs/>
              </w:rPr>
            </w:pPr>
            <w:r w:rsidRPr="007B4BF1">
              <w:rPr>
                <w:rFonts w:ascii="Angsana New" w:hAnsi="Angsana New"/>
                <w:szCs w:val="24"/>
              </w:rPr>
              <w:t>30,000,000.00</w:t>
            </w:r>
          </w:p>
        </w:tc>
        <w:tc>
          <w:tcPr>
            <w:tcW w:w="1447" w:type="dxa"/>
            <w:tcBorders>
              <w:top w:val="nil"/>
              <w:left w:val="nil"/>
              <w:bottom w:val="nil"/>
              <w:right w:val="nil"/>
            </w:tcBorders>
          </w:tcPr>
          <w:p w14:paraId="3FA1C6C8" w14:textId="77777777" w:rsidR="009A1F1F" w:rsidRPr="007B4BF1" w:rsidRDefault="009A1F1F" w:rsidP="00C105C7">
            <w:pPr>
              <w:tabs>
                <w:tab w:val="left" w:pos="5026"/>
              </w:tabs>
              <w:spacing w:line="420" w:lineRule="exact"/>
              <w:jc w:val="right"/>
              <w:rPr>
                <w:rFonts w:ascii="Angsana New" w:hAnsi="Angsana New"/>
                <w:cs/>
              </w:rPr>
            </w:pPr>
            <w:r w:rsidRPr="007B4BF1">
              <w:rPr>
                <w:rFonts w:ascii="Angsana New" w:hAnsi="Angsana New"/>
                <w:szCs w:val="24"/>
              </w:rPr>
              <w:t>30,000,000.00</w:t>
            </w:r>
          </w:p>
        </w:tc>
        <w:tc>
          <w:tcPr>
            <w:tcW w:w="1539" w:type="dxa"/>
            <w:tcBorders>
              <w:top w:val="nil"/>
              <w:left w:val="nil"/>
              <w:bottom w:val="nil"/>
              <w:right w:val="nil"/>
            </w:tcBorders>
          </w:tcPr>
          <w:p w14:paraId="3C53B1E3" w14:textId="77777777" w:rsidR="009A1F1F" w:rsidRPr="007B4BF1" w:rsidRDefault="009A1F1F" w:rsidP="00C105C7">
            <w:pPr>
              <w:tabs>
                <w:tab w:val="left" w:pos="5026"/>
              </w:tabs>
              <w:spacing w:line="420" w:lineRule="exact"/>
              <w:jc w:val="right"/>
              <w:rPr>
                <w:rFonts w:ascii="Angsana New" w:hAnsi="Angsana New"/>
                <w:szCs w:val="24"/>
              </w:rPr>
            </w:pPr>
            <w:r w:rsidRPr="007B4BF1">
              <w:rPr>
                <w:rFonts w:ascii="Angsana New" w:hAnsi="Angsana New"/>
                <w:szCs w:val="24"/>
              </w:rPr>
              <w:t>30,000,000.00</w:t>
            </w:r>
          </w:p>
        </w:tc>
      </w:tr>
      <w:tr w:rsidR="00865285" w:rsidRPr="007B4BF1" w14:paraId="58527788" w14:textId="77777777" w:rsidTr="006160B3">
        <w:trPr>
          <w:trHeight w:val="80"/>
        </w:trPr>
        <w:tc>
          <w:tcPr>
            <w:tcW w:w="2269" w:type="dxa"/>
            <w:tcBorders>
              <w:top w:val="nil"/>
              <w:left w:val="nil"/>
              <w:bottom w:val="nil"/>
              <w:right w:val="nil"/>
            </w:tcBorders>
            <w:shd w:val="clear" w:color="auto" w:fill="auto"/>
            <w:vAlign w:val="bottom"/>
          </w:tcPr>
          <w:p w14:paraId="22D2CAE9" w14:textId="77777777" w:rsidR="009A1F1F" w:rsidRPr="007B4BF1" w:rsidRDefault="009A1F1F" w:rsidP="00C105C7">
            <w:pPr>
              <w:spacing w:line="420" w:lineRule="exact"/>
              <w:ind w:left="32"/>
              <w:rPr>
                <w:rFonts w:ascii="Angsana New" w:hAnsi="Angsana New"/>
                <w:sz w:val="26"/>
                <w:szCs w:val="26"/>
              </w:rPr>
            </w:pPr>
            <w:r w:rsidRPr="007B4BF1">
              <w:rPr>
                <w:rFonts w:ascii="Angsana New" w:hAnsi="Angsana New"/>
                <w:sz w:val="26"/>
                <w:szCs w:val="26"/>
              </w:rPr>
              <w:t>Lease liabilities</w:t>
            </w:r>
          </w:p>
        </w:tc>
        <w:tc>
          <w:tcPr>
            <w:tcW w:w="1559" w:type="dxa"/>
            <w:tcBorders>
              <w:top w:val="nil"/>
              <w:left w:val="nil"/>
              <w:bottom w:val="nil"/>
              <w:right w:val="nil"/>
            </w:tcBorders>
          </w:tcPr>
          <w:p w14:paraId="0BBF1EB2" w14:textId="77777777" w:rsidR="009A1F1F" w:rsidRPr="007B4BF1" w:rsidRDefault="009A1F1F" w:rsidP="00C105C7">
            <w:pPr>
              <w:tabs>
                <w:tab w:val="left" w:pos="5026"/>
              </w:tabs>
              <w:spacing w:line="420" w:lineRule="exact"/>
              <w:jc w:val="right"/>
              <w:rPr>
                <w:rFonts w:ascii="Angsana New" w:hAnsi="Angsana New"/>
                <w:sz w:val="26"/>
                <w:szCs w:val="26"/>
                <w:cs/>
              </w:rPr>
            </w:pPr>
            <w:r w:rsidRPr="007B4BF1">
              <w:rPr>
                <w:rFonts w:ascii="Angsana New" w:hAnsi="Angsana New"/>
                <w:szCs w:val="24"/>
                <w:cs/>
              </w:rPr>
              <w:t>-</w:t>
            </w:r>
          </w:p>
        </w:tc>
        <w:tc>
          <w:tcPr>
            <w:tcW w:w="1559" w:type="dxa"/>
            <w:tcBorders>
              <w:top w:val="nil"/>
              <w:left w:val="nil"/>
              <w:bottom w:val="nil"/>
              <w:right w:val="nil"/>
            </w:tcBorders>
          </w:tcPr>
          <w:p w14:paraId="3E09422B" w14:textId="77777777" w:rsidR="009A1F1F" w:rsidRPr="007B4BF1" w:rsidRDefault="009A1F1F" w:rsidP="00C105C7">
            <w:pPr>
              <w:tabs>
                <w:tab w:val="left" w:pos="5026"/>
              </w:tabs>
              <w:spacing w:line="420" w:lineRule="exact"/>
              <w:jc w:val="right"/>
              <w:rPr>
                <w:rFonts w:ascii="Angsana New" w:hAnsi="Angsana New"/>
                <w:sz w:val="26"/>
                <w:szCs w:val="26"/>
                <w:cs/>
              </w:rPr>
            </w:pPr>
            <w:r w:rsidRPr="007B4BF1">
              <w:rPr>
                <w:rFonts w:ascii="Angsana New" w:hAnsi="Angsana New"/>
                <w:szCs w:val="24"/>
                <w:cs/>
              </w:rPr>
              <w:t>-</w:t>
            </w:r>
          </w:p>
        </w:tc>
        <w:tc>
          <w:tcPr>
            <w:tcW w:w="1530" w:type="dxa"/>
            <w:tcBorders>
              <w:top w:val="nil"/>
              <w:left w:val="nil"/>
              <w:bottom w:val="nil"/>
              <w:right w:val="nil"/>
            </w:tcBorders>
          </w:tcPr>
          <w:p w14:paraId="043C4B9C"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3,366,627.46</w:t>
            </w:r>
          </w:p>
        </w:tc>
        <w:tc>
          <w:tcPr>
            <w:tcW w:w="1447" w:type="dxa"/>
            <w:tcBorders>
              <w:top w:val="nil"/>
              <w:left w:val="nil"/>
              <w:bottom w:val="nil"/>
              <w:right w:val="nil"/>
            </w:tcBorders>
          </w:tcPr>
          <w:p w14:paraId="182D46F0" w14:textId="77777777" w:rsidR="009A1F1F" w:rsidRPr="007B4BF1" w:rsidRDefault="009A1F1F" w:rsidP="00C105C7">
            <w:pPr>
              <w:tabs>
                <w:tab w:val="left" w:pos="5026"/>
              </w:tabs>
              <w:spacing w:line="420" w:lineRule="exact"/>
              <w:jc w:val="right"/>
              <w:rPr>
                <w:rFonts w:ascii="Angsana New" w:hAnsi="Angsana New"/>
                <w:sz w:val="26"/>
                <w:szCs w:val="26"/>
              </w:rPr>
            </w:pPr>
            <w:r w:rsidRPr="007B4BF1">
              <w:rPr>
                <w:rFonts w:ascii="Angsana New" w:hAnsi="Angsana New"/>
                <w:szCs w:val="24"/>
              </w:rPr>
              <w:t>3,366,627.46</w:t>
            </w:r>
          </w:p>
        </w:tc>
        <w:tc>
          <w:tcPr>
            <w:tcW w:w="1539" w:type="dxa"/>
            <w:tcBorders>
              <w:top w:val="nil"/>
              <w:left w:val="nil"/>
              <w:bottom w:val="nil"/>
              <w:right w:val="nil"/>
            </w:tcBorders>
          </w:tcPr>
          <w:p w14:paraId="1C071F8F" w14:textId="77777777" w:rsidR="009A1F1F" w:rsidRPr="007B4BF1" w:rsidRDefault="009A1F1F" w:rsidP="00C105C7">
            <w:pPr>
              <w:tabs>
                <w:tab w:val="left" w:pos="5026"/>
              </w:tabs>
              <w:spacing w:line="420" w:lineRule="exact"/>
              <w:jc w:val="right"/>
              <w:rPr>
                <w:rFonts w:ascii="Angsana New" w:hAnsi="Angsana New"/>
                <w:szCs w:val="24"/>
              </w:rPr>
            </w:pPr>
            <w:r w:rsidRPr="007B4BF1">
              <w:rPr>
                <w:rFonts w:ascii="Angsana New" w:hAnsi="Angsana New"/>
                <w:szCs w:val="24"/>
              </w:rPr>
              <w:t>3,366,627.46</w:t>
            </w:r>
          </w:p>
        </w:tc>
      </w:tr>
      <w:tr w:rsidR="00865285" w:rsidRPr="007B4BF1" w14:paraId="0AB80B7A" w14:textId="77777777" w:rsidTr="006160B3">
        <w:trPr>
          <w:trHeight w:val="80"/>
        </w:trPr>
        <w:tc>
          <w:tcPr>
            <w:tcW w:w="2269" w:type="dxa"/>
            <w:tcBorders>
              <w:top w:val="nil"/>
              <w:left w:val="nil"/>
              <w:bottom w:val="nil"/>
              <w:right w:val="nil"/>
            </w:tcBorders>
            <w:shd w:val="clear" w:color="auto" w:fill="auto"/>
            <w:vAlign w:val="bottom"/>
          </w:tcPr>
          <w:p w14:paraId="4E4C3550" w14:textId="77777777" w:rsidR="009A1F1F" w:rsidRPr="007B4BF1" w:rsidRDefault="009A1F1F" w:rsidP="00C105C7">
            <w:pPr>
              <w:spacing w:line="420" w:lineRule="exact"/>
              <w:ind w:left="32"/>
              <w:jc w:val="both"/>
              <w:rPr>
                <w:rFonts w:ascii="Angsana New" w:hAnsi="Angsana New"/>
                <w:sz w:val="26"/>
                <w:szCs w:val="26"/>
              </w:rPr>
            </w:pPr>
            <w:r w:rsidRPr="007B4BF1">
              <w:rPr>
                <w:rFonts w:ascii="Angsana New" w:eastAsia="Calibri" w:hAnsi="Angsana New"/>
                <w:szCs w:val="24"/>
              </w:rPr>
              <w:t>Debentures</w:t>
            </w:r>
          </w:p>
        </w:tc>
        <w:tc>
          <w:tcPr>
            <w:tcW w:w="1559" w:type="dxa"/>
            <w:tcBorders>
              <w:top w:val="nil"/>
              <w:left w:val="nil"/>
              <w:bottom w:val="nil"/>
              <w:right w:val="nil"/>
            </w:tcBorders>
          </w:tcPr>
          <w:p w14:paraId="5CA61368" w14:textId="77777777" w:rsidR="009A1F1F" w:rsidRPr="007B4BF1" w:rsidRDefault="009A1F1F" w:rsidP="00C105C7">
            <w:pPr>
              <w:pBdr>
                <w:bottom w:val="single" w:sz="4" w:space="1" w:color="auto"/>
              </w:pBdr>
              <w:tabs>
                <w:tab w:val="left" w:pos="5026"/>
              </w:tabs>
              <w:spacing w:line="420" w:lineRule="exact"/>
              <w:jc w:val="right"/>
              <w:rPr>
                <w:rFonts w:ascii="Angsana New" w:hAnsi="Angsana New"/>
                <w:sz w:val="26"/>
                <w:szCs w:val="26"/>
              </w:rPr>
            </w:pPr>
            <w:r w:rsidRPr="007B4BF1">
              <w:rPr>
                <w:rFonts w:ascii="Angsana New" w:hAnsi="Angsana New"/>
              </w:rPr>
              <w:t>-</w:t>
            </w:r>
          </w:p>
        </w:tc>
        <w:tc>
          <w:tcPr>
            <w:tcW w:w="1559" w:type="dxa"/>
            <w:tcBorders>
              <w:top w:val="nil"/>
              <w:left w:val="nil"/>
              <w:bottom w:val="nil"/>
              <w:right w:val="nil"/>
            </w:tcBorders>
          </w:tcPr>
          <w:p w14:paraId="6A435259" w14:textId="77777777" w:rsidR="009A1F1F" w:rsidRPr="007B4BF1" w:rsidRDefault="009A1F1F" w:rsidP="00C105C7">
            <w:pPr>
              <w:pBdr>
                <w:bottom w:val="single" w:sz="4" w:space="1" w:color="auto"/>
              </w:pBdr>
              <w:tabs>
                <w:tab w:val="left" w:pos="5026"/>
              </w:tabs>
              <w:spacing w:line="420" w:lineRule="exact"/>
              <w:jc w:val="right"/>
              <w:rPr>
                <w:rFonts w:ascii="Angsana New" w:hAnsi="Angsana New"/>
                <w:sz w:val="26"/>
                <w:szCs w:val="26"/>
              </w:rPr>
            </w:pPr>
            <w:r w:rsidRPr="007B4BF1">
              <w:rPr>
                <w:rFonts w:ascii="Angsana New" w:hAnsi="Angsana New"/>
              </w:rPr>
              <w:t>-</w:t>
            </w:r>
          </w:p>
        </w:tc>
        <w:tc>
          <w:tcPr>
            <w:tcW w:w="1530" w:type="dxa"/>
            <w:tcBorders>
              <w:top w:val="nil"/>
              <w:left w:val="nil"/>
              <w:bottom w:val="nil"/>
              <w:right w:val="nil"/>
            </w:tcBorders>
          </w:tcPr>
          <w:p w14:paraId="33BB0ACE" w14:textId="77777777" w:rsidR="009A1F1F" w:rsidRPr="007B4BF1" w:rsidRDefault="009A1F1F" w:rsidP="00C105C7">
            <w:pPr>
              <w:pBdr>
                <w:bottom w:val="single" w:sz="4" w:space="1" w:color="auto"/>
              </w:pBdr>
              <w:tabs>
                <w:tab w:val="left" w:pos="5026"/>
              </w:tabs>
              <w:spacing w:line="420" w:lineRule="exact"/>
              <w:jc w:val="right"/>
              <w:rPr>
                <w:rFonts w:ascii="Angsana New" w:hAnsi="Angsana New"/>
                <w:sz w:val="26"/>
                <w:szCs w:val="26"/>
              </w:rPr>
            </w:pPr>
            <w:r w:rsidRPr="007B4BF1">
              <w:rPr>
                <w:rFonts w:ascii="Angsana New" w:hAnsi="Angsana New"/>
                <w:szCs w:val="24"/>
              </w:rPr>
              <w:t>1,497,976,762.91</w:t>
            </w:r>
          </w:p>
        </w:tc>
        <w:tc>
          <w:tcPr>
            <w:tcW w:w="1447" w:type="dxa"/>
            <w:tcBorders>
              <w:top w:val="nil"/>
              <w:left w:val="nil"/>
              <w:bottom w:val="nil"/>
              <w:right w:val="nil"/>
            </w:tcBorders>
          </w:tcPr>
          <w:p w14:paraId="299A5EF3" w14:textId="77777777" w:rsidR="009A1F1F" w:rsidRPr="007B4BF1" w:rsidRDefault="009A1F1F" w:rsidP="00C105C7">
            <w:pPr>
              <w:pBdr>
                <w:bottom w:val="single" w:sz="4" w:space="1" w:color="auto"/>
              </w:pBdr>
              <w:tabs>
                <w:tab w:val="left" w:pos="5026"/>
              </w:tabs>
              <w:spacing w:line="420" w:lineRule="exact"/>
              <w:jc w:val="right"/>
              <w:rPr>
                <w:rFonts w:ascii="Angsana New" w:hAnsi="Angsana New"/>
                <w:sz w:val="26"/>
                <w:szCs w:val="26"/>
              </w:rPr>
            </w:pPr>
            <w:r w:rsidRPr="007B4BF1">
              <w:rPr>
                <w:rFonts w:ascii="Angsana New" w:hAnsi="Angsana New"/>
                <w:szCs w:val="24"/>
              </w:rPr>
              <w:t>1,497,976,762.91</w:t>
            </w:r>
          </w:p>
        </w:tc>
        <w:tc>
          <w:tcPr>
            <w:tcW w:w="1539" w:type="dxa"/>
            <w:tcBorders>
              <w:top w:val="nil"/>
              <w:left w:val="nil"/>
              <w:bottom w:val="nil"/>
              <w:right w:val="nil"/>
            </w:tcBorders>
          </w:tcPr>
          <w:p w14:paraId="22394926" w14:textId="77777777" w:rsidR="009A1F1F" w:rsidRPr="007B4BF1" w:rsidRDefault="009A1F1F" w:rsidP="00C105C7">
            <w:pPr>
              <w:pBdr>
                <w:bottom w:val="single" w:sz="4" w:space="1" w:color="auto"/>
              </w:pBdr>
              <w:tabs>
                <w:tab w:val="left" w:pos="5026"/>
              </w:tabs>
              <w:spacing w:line="420" w:lineRule="exact"/>
              <w:jc w:val="right"/>
              <w:rPr>
                <w:rFonts w:ascii="Angsana New" w:hAnsi="Angsana New"/>
                <w:szCs w:val="24"/>
              </w:rPr>
            </w:pPr>
            <w:r w:rsidRPr="007B4BF1">
              <w:rPr>
                <w:rFonts w:ascii="Angsana New" w:hAnsi="Angsana New"/>
                <w:szCs w:val="24"/>
              </w:rPr>
              <w:t>1,497,976,762.91</w:t>
            </w:r>
          </w:p>
        </w:tc>
      </w:tr>
      <w:tr w:rsidR="00865285" w:rsidRPr="007B4BF1" w14:paraId="0C72DA40" w14:textId="77777777" w:rsidTr="006160B3">
        <w:trPr>
          <w:trHeight w:val="415"/>
        </w:trPr>
        <w:tc>
          <w:tcPr>
            <w:tcW w:w="2269" w:type="dxa"/>
            <w:tcBorders>
              <w:top w:val="nil"/>
              <w:left w:val="nil"/>
              <w:bottom w:val="nil"/>
              <w:right w:val="nil"/>
            </w:tcBorders>
            <w:shd w:val="clear" w:color="auto" w:fill="auto"/>
            <w:vAlign w:val="bottom"/>
          </w:tcPr>
          <w:p w14:paraId="519D0489" w14:textId="77777777" w:rsidR="009A1F1F" w:rsidRPr="007B4BF1" w:rsidRDefault="009A1F1F" w:rsidP="00C105C7">
            <w:pPr>
              <w:spacing w:line="420" w:lineRule="exact"/>
              <w:ind w:left="32"/>
              <w:rPr>
                <w:rFonts w:ascii="Angsana New" w:hAnsi="Angsana New"/>
                <w:b/>
                <w:bCs/>
                <w:sz w:val="26"/>
                <w:szCs w:val="26"/>
              </w:rPr>
            </w:pPr>
            <w:r w:rsidRPr="007B4BF1">
              <w:rPr>
                <w:rFonts w:ascii="Angsana New" w:hAnsi="Angsana New"/>
                <w:b/>
                <w:bCs/>
                <w:sz w:val="26"/>
                <w:szCs w:val="26"/>
              </w:rPr>
              <w:t>Total financial liabilities</w:t>
            </w:r>
          </w:p>
        </w:tc>
        <w:tc>
          <w:tcPr>
            <w:tcW w:w="1559" w:type="dxa"/>
            <w:tcBorders>
              <w:top w:val="nil"/>
              <w:left w:val="nil"/>
              <w:bottom w:val="nil"/>
              <w:right w:val="nil"/>
            </w:tcBorders>
          </w:tcPr>
          <w:p w14:paraId="0FC3E4F9" w14:textId="77777777" w:rsidR="009A1F1F" w:rsidRPr="007B4BF1" w:rsidRDefault="009A1F1F" w:rsidP="00C105C7">
            <w:pPr>
              <w:pBdr>
                <w:bottom w:val="double" w:sz="4" w:space="1" w:color="auto"/>
              </w:pBd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59" w:type="dxa"/>
            <w:tcBorders>
              <w:top w:val="nil"/>
              <w:left w:val="nil"/>
              <w:bottom w:val="nil"/>
              <w:right w:val="nil"/>
            </w:tcBorders>
          </w:tcPr>
          <w:p w14:paraId="6933D8D4" w14:textId="77777777" w:rsidR="009A1F1F" w:rsidRPr="007B4BF1" w:rsidRDefault="009A1F1F" w:rsidP="00C105C7">
            <w:pPr>
              <w:pBdr>
                <w:bottom w:val="double" w:sz="4" w:space="1" w:color="auto"/>
              </w:pBdr>
              <w:tabs>
                <w:tab w:val="left" w:pos="5026"/>
              </w:tabs>
              <w:spacing w:line="420" w:lineRule="exact"/>
              <w:jc w:val="right"/>
              <w:rPr>
                <w:rFonts w:ascii="Angsana New" w:hAnsi="Angsana New"/>
                <w:sz w:val="26"/>
                <w:szCs w:val="26"/>
              </w:rPr>
            </w:pPr>
            <w:r w:rsidRPr="007B4BF1">
              <w:rPr>
                <w:rFonts w:ascii="Angsana New" w:hAnsi="Angsana New"/>
                <w:szCs w:val="24"/>
              </w:rPr>
              <w:t>-</w:t>
            </w:r>
          </w:p>
        </w:tc>
        <w:tc>
          <w:tcPr>
            <w:tcW w:w="1530" w:type="dxa"/>
            <w:tcBorders>
              <w:top w:val="nil"/>
              <w:left w:val="nil"/>
              <w:bottom w:val="nil"/>
              <w:right w:val="nil"/>
            </w:tcBorders>
          </w:tcPr>
          <w:p w14:paraId="05123BF3" w14:textId="13154EBD" w:rsidR="009A1F1F" w:rsidRPr="007B4BF1" w:rsidRDefault="00E91E5F" w:rsidP="00C105C7">
            <w:pPr>
              <w:pBdr>
                <w:bottom w:val="double" w:sz="4" w:space="1" w:color="auto"/>
              </w:pBdr>
              <w:tabs>
                <w:tab w:val="left" w:pos="5026"/>
              </w:tabs>
              <w:spacing w:line="420" w:lineRule="exact"/>
              <w:jc w:val="right"/>
              <w:rPr>
                <w:rFonts w:ascii="Angsana New" w:hAnsi="Angsana New"/>
                <w:sz w:val="26"/>
                <w:szCs w:val="26"/>
              </w:rPr>
            </w:pPr>
            <w:r w:rsidRPr="007B4BF1">
              <w:rPr>
                <w:rFonts w:ascii="Angsana New" w:hAnsi="Angsana New"/>
                <w:szCs w:val="24"/>
              </w:rPr>
              <w:t>1,564,093,596.15</w:t>
            </w:r>
          </w:p>
        </w:tc>
        <w:tc>
          <w:tcPr>
            <w:tcW w:w="1447" w:type="dxa"/>
            <w:tcBorders>
              <w:top w:val="nil"/>
              <w:left w:val="nil"/>
              <w:bottom w:val="nil"/>
              <w:right w:val="nil"/>
            </w:tcBorders>
          </w:tcPr>
          <w:p w14:paraId="27928137" w14:textId="02F229F2" w:rsidR="009A1F1F" w:rsidRPr="007B4BF1" w:rsidRDefault="00E91E5F" w:rsidP="00C105C7">
            <w:pPr>
              <w:pBdr>
                <w:bottom w:val="double" w:sz="4" w:space="1" w:color="auto"/>
              </w:pBdr>
              <w:tabs>
                <w:tab w:val="left" w:pos="5026"/>
              </w:tabs>
              <w:spacing w:line="420" w:lineRule="exact"/>
              <w:jc w:val="right"/>
              <w:rPr>
                <w:rFonts w:ascii="Angsana New" w:hAnsi="Angsana New"/>
                <w:sz w:val="26"/>
                <w:szCs w:val="26"/>
              </w:rPr>
            </w:pPr>
            <w:r w:rsidRPr="007B4BF1">
              <w:rPr>
                <w:rFonts w:ascii="Angsana New" w:hAnsi="Angsana New"/>
                <w:szCs w:val="24"/>
              </w:rPr>
              <w:t>1,564,093,596.15</w:t>
            </w:r>
          </w:p>
        </w:tc>
        <w:tc>
          <w:tcPr>
            <w:tcW w:w="1539" w:type="dxa"/>
            <w:tcBorders>
              <w:top w:val="nil"/>
              <w:left w:val="nil"/>
              <w:bottom w:val="nil"/>
              <w:right w:val="nil"/>
            </w:tcBorders>
          </w:tcPr>
          <w:p w14:paraId="3A73EDB4" w14:textId="53B11BC1" w:rsidR="009A1F1F" w:rsidRPr="007B4BF1" w:rsidRDefault="00E91E5F" w:rsidP="00C105C7">
            <w:pPr>
              <w:pBdr>
                <w:bottom w:val="double" w:sz="4" w:space="1" w:color="auto"/>
              </w:pBdr>
              <w:tabs>
                <w:tab w:val="left" w:pos="5026"/>
              </w:tabs>
              <w:spacing w:line="420" w:lineRule="exact"/>
              <w:jc w:val="right"/>
              <w:rPr>
                <w:rFonts w:ascii="Angsana New" w:hAnsi="Angsana New"/>
                <w:szCs w:val="24"/>
                <w:cs/>
              </w:rPr>
            </w:pPr>
            <w:r w:rsidRPr="007B4BF1">
              <w:rPr>
                <w:rFonts w:ascii="Angsana New" w:hAnsi="Angsana New"/>
                <w:szCs w:val="24"/>
              </w:rPr>
              <w:t>1,564,093,596.15</w:t>
            </w:r>
          </w:p>
        </w:tc>
      </w:tr>
    </w:tbl>
    <w:p w14:paraId="79795070" w14:textId="4D089058" w:rsidR="005F77E6" w:rsidRPr="007B4BF1" w:rsidRDefault="005F77E6" w:rsidP="00C105C7">
      <w:pPr>
        <w:spacing w:before="120" w:line="420" w:lineRule="exact"/>
        <w:ind w:left="425" w:hanging="425"/>
        <w:jc w:val="thaiDistribute"/>
        <w:rPr>
          <w:rFonts w:ascii="Angsana New" w:hAnsi="Angsana New"/>
          <w:b/>
          <w:bCs/>
          <w:sz w:val="30"/>
          <w:szCs w:val="30"/>
        </w:rPr>
      </w:pPr>
      <w:r w:rsidRPr="007B4BF1">
        <w:rPr>
          <w:rFonts w:ascii="Angsana New" w:hAnsi="Angsana New"/>
          <w:b/>
          <w:bCs/>
          <w:sz w:val="30"/>
          <w:szCs w:val="30"/>
        </w:rPr>
        <w:t>3</w:t>
      </w:r>
      <w:r w:rsidR="00D43474" w:rsidRPr="007B4BF1">
        <w:rPr>
          <w:rFonts w:ascii="Angsana New" w:hAnsi="Angsana New"/>
          <w:b/>
          <w:bCs/>
          <w:sz w:val="30"/>
          <w:szCs w:val="30"/>
        </w:rPr>
        <w:t>6</w:t>
      </w:r>
      <w:r w:rsidRPr="007B4BF1">
        <w:rPr>
          <w:rFonts w:ascii="Angsana New" w:hAnsi="Angsana New"/>
          <w:b/>
          <w:bCs/>
          <w:sz w:val="30"/>
          <w:szCs w:val="30"/>
          <w:cs/>
        </w:rPr>
        <w:t>.</w:t>
      </w:r>
      <w:r w:rsidRPr="007B4BF1">
        <w:rPr>
          <w:rFonts w:ascii="Angsana New" w:hAnsi="Angsana New"/>
          <w:b/>
          <w:bCs/>
          <w:sz w:val="30"/>
          <w:szCs w:val="30"/>
        </w:rPr>
        <w:tab/>
        <w:t>CAPITAL MANAGEMENT</w:t>
      </w:r>
    </w:p>
    <w:p w14:paraId="3E0FC017" w14:textId="2DAA8105" w:rsidR="005F77E6" w:rsidRPr="007B4BF1" w:rsidRDefault="005F77E6" w:rsidP="00C105C7">
      <w:pPr>
        <w:spacing w:before="120" w:line="420" w:lineRule="exact"/>
        <w:ind w:left="425" w:firstLine="1"/>
        <w:jc w:val="thaiDistribute"/>
        <w:rPr>
          <w:rFonts w:ascii="Angsana New" w:hAnsi="Angsana New"/>
          <w:sz w:val="30"/>
          <w:szCs w:val="30"/>
        </w:rPr>
      </w:pPr>
      <w:r w:rsidRPr="007B4BF1">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00CF1A88" w:rsidRPr="007B4BF1">
        <w:rPr>
          <w:rFonts w:ascii="Angsana New" w:hAnsi="Angsana New"/>
          <w:sz w:val="30"/>
          <w:szCs w:val="30"/>
        </w:rPr>
        <w:t xml:space="preserve">, </w:t>
      </w:r>
      <w:r w:rsidR="000A26F9" w:rsidRPr="007B4BF1">
        <w:rPr>
          <w:rFonts w:ascii="Angsana New" w:hAnsi="Angsana New"/>
          <w:sz w:val="30"/>
          <w:szCs w:val="30"/>
        </w:rPr>
        <w:t>the financial statements show the following ratios:</w:t>
      </w:r>
    </w:p>
    <w:tbl>
      <w:tblPr>
        <w:tblW w:w="9327" w:type="dxa"/>
        <w:tblInd w:w="392" w:type="dxa"/>
        <w:tblLayout w:type="fixed"/>
        <w:tblLook w:val="0000" w:firstRow="0" w:lastRow="0" w:firstColumn="0" w:lastColumn="0" w:noHBand="0" w:noVBand="0"/>
      </w:tblPr>
      <w:tblGrid>
        <w:gridCol w:w="2693"/>
        <w:gridCol w:w="1701"/>
        <w:gridCol w:w="1701"/>
        <w:gridCol w:w="1636"/>
        <w:gridCol w:w="1596"/>
      </w:tblGrid>
      <w:tr w:rsidR="00122C6F" w:rsidRPr="007B4BF1" w14:paraId="24F7A6BC" w14:textId="77777777" w:rsidTr="006A1D36">
        <w:trPr>
          <w:trHeight w:val="382"/>
        </w:trPr>
        <w:tc>
          <w:tcPr>
            <w:tcW w:w="2693" w:type="dxa"/>
          </w:tcPr>
          <w:p w14:paraId="6D018EEB" w14:textId="77777777" w:rsidR="00122C6F" w:rsidRPr="007B4BF1" w:rsidRDefault="00122C6F" w:rsidP="008632BD">
            <w:pPr>
              <w:spacing w:line="380" w:lineRule="exact"/>
              <w:ind w:left="46" w:right="151"/>
              <w:jc w:val="center"/>
              <w:rPr>
                <w:rFonts w:ascii="Angsana New" w:hAnsi="Angsana New"/>
                <w:sz w:val="26"/>
                <w:szCs w:val="26"/>
              </w:rPr>
            </w:pPr>
          </w:p>
        </w:tc>
        <w:tc>
          <w:tcPr>
            <w:tcW w:w="3402" w:type="dxa"/>
            <w:gridSpan w:val="2"/>
            <w:vAlign w:val="bottom"/>
          </w:tcPr>
          <w:p w14:paraId="6FD4C661" w14:textId="3F71C9AC" w:rsidR="00122C6F" w:rsidRPr="007B4BF1" w:rsidRDefault="00122C6F" w:rsidP="008632BD">
            <w:pPr>
              <w:pBdr>
                <w:bottom w:val="single" w:sz="4" w:space="1" w:color="auto"/>
              </w:pBdr>
              <w:spacing w:line="380" w:lineRule="exact"/>
              <w:ind w:left="34" w:right="151"/>
              <w:jc w:val="center"/>
              <w:rPr>
                <w:rFonts w:ascii="Angsana New" w:hAnsi="Angsana New"/>
                <w:sz w:val="26"/>
                <w:szCs w:val="26"/>
              </w:rPr>
            </w:pPr>
            <w:r w:rsidRPr="007B4BF1">
              <w:rPr>
                <w:rFonts w:ascii="Angsana New" w:hAnsi="Angsana New"/>
                <w:sz w:val="26"/>
                <w:szCs w:val="26"/>
              </w:rPr>
              <w:t>Consolidated financial statements</w:t>
            </w:r>
          </w:p>
        </w:tc>
        <w:tc>
          <w:tcPr>
            <w:tcW w:w="3232" w:type="dxa"/>
            <w:gridSpan w:val="2"/>
            <w:vAlign w:val="bottom"/>
          </w:tcPr>
          <w:p w14:paraId="50CB5E90" w14:textId="12EE68CF" w:rsidR="00122C6F" w:rsidRPr="007B4BF1" w:rsidRDefault="00122C6F" w:rsidP="008632BD">
            <w:pPr>
              <w:pBdr>
                <w:bottom w:val="single" w:sz="4" w:space="1" w:color="auto"/>
              </w:pBdr>
              <w:spacing w:line="380" w:lineRule="exact"/>
              <w:ind w:left="34" w:right="151"/>
              <w:jc w:val="center"/>
              <w:rPr>
                <w:rFonts w:ascii="Angsana New" w:hAnsi="Angsana New"/>
                <w:sz w:val="26"/>
                <w:szCs w:val="26"/>
              </w:rPr>
            </w:pPr>
            <w:r w:rsidRPr="007B4BF1">
              <w:rPr>
                <w:rFonts w:ascii="Angsana New" w:hAnsi="Angsana New"/>
                <w:sz w:val="26"/>
                <w:szCs w:val="26"/>
              </w:rPr>
              <w:t>Separate financial statements</w:t>
            </w:r>
          </w:p>
        </w:tc>
      </w:tr>
      <w:tr w:rsidR="00122C6F" w:rsidRPr="007B4BF1" w14:paraId="38BD565C" w14:textId="77777777" w:rsidTr="006A1D36">
        <w:trPr>
          <w:trHeight w:val="133"/>
        </w:trPr>
        <w:tc>
          <w:tcPr>
            <w:tcW w:w="2693" w:type="dxa"/>
          </w:tcPr>
          <w:p w14:paraId="4BC44DC4" w14:textId="77777777" w:rsidR="00122C6F" w:rsidRPr="007B4BF1" w:rsidRDefault="00122C6F" w:rsidP="008632BD">
            <w:pPr>
              <w:spacing w:line="380" w:lineRule="exact"/>
              <w:ind w:left="34"/>
              <w:rPr>
                <w:rFonts w:ascii="Angsana New" w:hAnsi="Angsana New"/>
                <w:sz w:val="26"/>
                <w:szCs w:val="26"/>
              </w:rPr>
            </w:pPr>
          </w:p>
        </w:tc>
        <w:tc>
          <w:tcPr>
            <w:tcW w:w="1701" w:type="dxa"/>
            <w:vAlign w:val="bottom"/>
          </w:tcPr>
          <w:p w14:paraId="44E83F61" w14:textId="19CA0C3B" w:rsidR="00122C6F" w:rsidRPr="007B4BF1" w:rsidRDefault="00122C6F" w:rsidP="008632BD">
            <w:pPr>
              <w:pBdr>
                <w:bottom w:val="single" w:sz="4" w:space="1" w:color="auto"/>
              </w:pBdr>
              <w:spacing w:line="380" w:lineRule="exact"/>
              <w:jc w:val="center"/>
              <w:rPr>
                <w:rFonts w:ascii="Angsana New" w:hAnsi="Angsana New"/>
                <w:sz w:val="26"/>
                <w:szCs w:val="26"/>
              </w:rPr>
            </w:pPr>
            <w:r w:rsidRPr="007B4BF1">
              <w:rPr>
                <w:rFonts w:ascii="Angsana New" w:hAnsi="Angsana New"/>
                <w:sz w:val="26"/>
                <w:szCs w:val="26"/>
              </w:rPr>
              <w:t>2024</w:t>
            </w:r>
          </w:p>
        </w:tc>
        <w:tc>
          <w:tcPr>
            <w:tcW w:w="1701" w:type="dxa"/>
            <w:vAlign w:val="bottom"/>
          </w:tcPr>
          <w:p w14:paraId="1CD44AA7" w14:textId="7743F0CC" w:rsidR="00122C6F" w:rsidRPr="007B4BF1" w:rsidRDefault="00122C6F" w:rsidP="008632BD">
            <w:pPr>
              <w:pBdr>
                <w:bottom w:val="single" w:sz="4" w:space="1" w:color="auto"/>
              </w:pBdr>
              <w:spacing w:line="380" w:lineRule="exact"/>
              <w:jc w:val="center"/>
              <w:rPr>
                <w:rFonts w:ascii="Angsana New" w:hAnsi="Angsana New"/>
                <w:sz w:val="26"/>
                <w:szCs w:val="26"/>
              </w:rPr>
            </w:pPr>
            <w:r w:rsidRPr="007B4BF1">
              <w:rPr>
                <w:rFonts w:ascii="Angsana New" w:hAnsi="Angsana New"/>
                <w:sz w:val="26"/>
                <w:szCs w:val="26"/>
              </w:rPr>
              <w:t>2023</w:t>
            </w:r>
          </w:p>
        </w:tc>
        <w:tc>
          <w:tcPr>
            <w:tcW w:w="1636" w:type="dxa"/>
            <w:vAlign w:val="bottom"/>
          </w:tcPr>
          <w:p w14:paraId="1740970D" w14:textId="0479B940" w:rsidR="00122C6F" w:rsidRPr="007B4BF1" w:rsidRDefault="00122C6F" w:rsidP="008632BD">
            <w:pPr>
              <w:pBdr>
                <w:bottom w:val="single" w:sz="4" w:space="1" w:color="auto"/>
              </w:pBdr>
              <w:spacing w:line="380" w:lineRule="exact"/>
              <w:jc w:val="center"/>
              <w:rPr>
                <w:rFonts w:ascii="Angsana New" w:hAnsi="Angsana New"/>
                <w:sz w:val="26"/>
                <w:szCs w:val="26"/>
              </w:rPr>
            </w:pPr>
            <w:r w:rsidRPr="007B4BF1">
              <w:rPr>
                <w:rFonts w:ascii="Angsana New" w:hAnsi="Angsana New"/>
                <w:sz w:val="26"/>
                <w:szCs w:val="26"/>
              </w:rPr>
              <w:t>2024</w:t>
            </w:r>
          </w:p>
        </w:tc>
        <w:tc>
          <w:tcPr>
            <w:tcW w:w="1596" w:type="dxa"/>
            <w:vAlign w:val="bottom"/>
          </w:tcPr>
          <w:p w14:paraId="23EF91E9" w14:textId="4CC47888" w:rsidR="00122C6F" w:rsidRPr="007B4BF1" w:rsidRDefault="00122C6F" w:rsidP="008632BD">
            <w:pPr>
              <w:pBdr>
                <w:bottom w:val="single" w:sz="4" w:space="1" w:color="auto"/>
              </w:pBdr>
              <w:spacing w:line="380" w:lineRule="exact"/>
              <w:jc w:val="center"/>
              <w:rPr>
                <w:rFonts w:ascii="Angsana New" w:hAnsi="Angsana New"/>
                <w:sz w:val="26"/>
                <w:szCs w:val="26"/>
              </w:rPr>
            </w:pPr>
            <w:r w:rsidRPr="007B4BF1">
              <w:rPr>
                <w:rFonts w:ascii="Angsana New" w:hAnsi="Angsana New"/>
                <w:sz w:val="26"/>
                <w:szCs w:val="26"/>
              </w:rPr>
              <w:t>2023</w:t>
            </w:r>
          </w:p>
        </w:tc>
      </w:tr>
      <w:tr w:rsidR="00122C6F" w:rsidRPr="007B4BF1" w14:paraId="5C9C2571" w14:textId="77777777" w:rsidTr="006A1D36">
        <w:trPr>
          <w:trHeight w:val="85"/>
        </w:trPr>
        <w:tc>
          <w:tcPr>
            <w:tcW w:w="2693" w:type="dxa"/>
            <w:vAlign w:val="bottom"/>
          </w:tcPr>
          <w:p w14:paraId="52A6E289" w14:textId="77777777" w:rsidR="00122C6F" w:rsidRPr="007B4BF1" w:rsidRDefault="00122C6F" w:rsidP="008632BD">
            <w:pPr>
              <w:spacing w:line="380" w:lineRule="exact"/>
              <w:ind w:left="34"/>
              <w:rPr>
                <w:rFonts w:ascii="Angsana New" w:hAnsi="Angsana New"/>
                <w:sz w:val="26"/>
                <w:szCs w:val="26"/>
              </w:rPr>
            </w:pPr>
          </w:p>
        </w:tc>
        <w:tc>
          <w:tcPr>
            <w:tcW w:w="1701" w:type="dxa"/>
            <w:vAlign w:val="bottom"/>
          </w:tcPr>
          <w:p w14:paraId="674D76D0" w14:textId="77777777" w:rsidR="00122C6F" w:rsidRPr="007B4BF1" w:rsidRDefault="00122C6F" w:rsidP="008632BD">
            <w:pPr>
              <w:spacing w:line="380" w:lineRule="exact"/>
              <w:ind w:left="34"/>
              <w:jc w:val="right"/>
              <w:rPr>
                <w:rFonts w:ascii="Angsana New" w:hAnsi="Angsana New"/>
                <w:sz w:val="26"/>
                <w:szCs w:val="26"/>
              </w:rPr>
            </w:pPr>
          </w:p>
        </w:tc>
        <w:tc>
          <w:tcPr>
            <w:tcW w:w="1701" w:type="dxa"/>
            <w:vAlign w:val="bottom"/>
          </w:tcPr>
          <w:p w14:paraId="21D3E99F" w14:textId="77777777" w:rsidR="00122C6F" w:rsidRPr="007B4BF1" w:rsidRDefault="00122C6F" w:rsidP="008632BD">
            <w:pPr>
              <w:spacing w:line="380" w:lineRule="exact"/>
              <w:ind w:left="34"/>
              <w:jc w:val="right"/>
              <w:rPr>
                <w:rFonts w:ascii="Angsana New" w:hAnsi="Angsana New"/>
                <w:sz w:val="26"/>
                <w:szCs w:val="26"/>
              </w:rPr>
            </w:pPr>
          </w:p>
        </w:tc>
        <w:tc>
          <w:tcPr>
            <w:tcW w:w="1636" w:type="dxa"/>
            <w:vAlign w:val="bottom"/>
          </w:tcPr>
          <w:p w14:paraId="59B64D5B" w14:textId="77777777" w:rsidR="00122C6F" w:rsidRPr="007B4BF1" w:rsidRDefault="00122C6F" w:rsidP="008632BD">
            <w:pPr>
              <w:spacing w:line="380" w:lineRule="exact"/>
              <w:ind w:left="34"/>
              <w:jc w:val="right"/>
              <w:rPr>
                <w:rFonts w:ascii="Angsana New" w:hAnsi="Angsana New"/>
                <w:color w:val="000000" w:themeColor="text1"/>
                <w:sz w:val="26"/>
                <w:szCs w:val="26"/>
              </w:rPr>
            </w:pPr>
          </w:p>
        </w:tc>
        <w:tc>
          <w:tcPr>
            <w:tcW w:w="1596" w:type="dxa"/>
            <w:vAlign w:val="bottom"/>
          </w:tcPr>
          <w:p w14:paraId="41C278AC" w14:textId="77777777" w:rsidR="00122C6F" w:rsidRPr="007B4BF1" w:rsidRDefault="00122C6F" w:rsidP="008632BD">
            <w:pPr>
              <w:spacing w:line="380" w:lineRule="exact"/>
              <w:ind w:left="34"/>
              <w:jc w:val="right"/>
              <w:rPr>
                <w:rFonts w:ascii="Angsana New" w:hAnsi="Angsana New"/>
                <w:sz w:val="26"/>
                <w:szCs w:val="26"/>
              </w:rPr>
            </w:pPr>
          </w:p>
        </w:tc>
      </w:tr>
      <w:tr w:rsidR="00122C6F" w:rsidRPr="007B4BF1" w14:paraId="551C8B85" w14:textId="77777777" w:rsidTr="006A1D36">
        <w:trPr>
          <w:trHeight w:val="85"/>
        </w:trPr>
        <w:tc>
          <w:tcPr>
            <w:tcW w:w="2693" w:type="dxa"/>
            <w:vAlign w:val="bottom"/>
          </w:tcPr>
          <w:p w14:paraId="6D553A69" w14:textId="792A1D63" w:rsidR="00122C6F" w:rsidRPr="007B4BF1" w:rsidRDefault="00AD0089" w:rsidP="008632BD">
            <w:pPr>
              <w:spacing w:line="380" w:lineRule="exact"/>
              <w:rPr>
                <w:rFonts w:ascii="Angsana New" w:hAnsi="Angsana New"/>
                <w:sz w:val="26"/>
                <w:szCs w:val="26"/>
              </w:rPr>
            </w:pPr>
            <w:r w:rsidRPr="007B4BF1">
              <w:rPr>
                <w:rFonts w:ascii="Angsana New" w:hAnsi="Angsana New"/>
                <w:sz w:val="26"/>
                <w:szCs w:val="26"/>
              </w:rPr>
              <w:t xml:space="preserve">The </w:t>
            </w:r>
            <w:proofErr w:type="gramStart"/>
            <w:r w:rsidRPr="007B4BF1">
              <w:rPr>
                <w:rFonts w:ascii="Angsana New" w:hAnsi="Angsana New"/>
                <w:sz w:val="26"/>
                <w:szCs w:val="26"/>
              </w:rPr>
              <w:t>debt to equity</w:t>
            </w:r>
            <w:proofErr w:type="gramEnd"/>
            <w:r w:rsidRPr="007B4BF1">
              <w:rPr>
                <w:rFonts w:ascii="Angsana New" w:hAnsi="Angsana New"/>
                <w:sz w:val="26"/>
                <w:szCs w:val="26"/>
              </w:rPr>
              <w:t xml:space="preserve"> ratio</w:t>
            </w:r>
          </w:p>
        </w:tc>
        <w:tc>
          <w:tcPr>
            <w:tcW w:w="1701" w:type="dxa"/>
            <w:vAlign w:val="bottom"/>
          </w:tcPr>
          <w:p w14:paraId="79AED097" w14:textId="3239D434" w:rsidR="00122C6F" w:rsidRPr="007B4BF1" w:rsidRDefault="00AD6A8F" w:rsidP="008632BD">
            <w:pPr>
              <w:spacing w:line="380" w:lineRule="exact"/>
              <w:ind w:left="34"/>
              <w:jc w:val="right"/>
              <w:rPr>
                <w:rFonts w:ascii="Angsana New" w:hAnsi="Angsana New"/>
                <w:sz w:val="26"/>
                <w:szCs w:val="26"/>
              </w:rPr>
            </w:pPr>
            <w:r w:rsidRPr="007B4BF1">
              <w:rPr>
                <w:rFonts w:ascii="Angsana New" w:hAnsi="Angsana New"/>
                <w:sz w:val="26"/>
                <w:szCs w:val="26"/>
              </w:rPr>
              <w:t>1</w:t>
            </w:r>
            <w:r w:rsidR="00122C6F" w:rsidRPr="007B4BF1">
              <w:rPr>
                <w:rFonts w:ascii="Angsana New" w:hAnsi="Angsana New"/>
                <w:sz w:val="26"/>
                <w:szCs w:val="26"/>
              </w:rPr>
              <w:t>.</w:t>
            </w:r>
            <w:r w:rsidRPr="007B4BF1">
              <w:rPr>
                <w:rFonts w:ascii="Angsana New" w:hAnsi="Angsana New"/>
                <w:sz w:val="26"/>
                <w:szCs w:val="26"/>
              </w:rPr>
              <w:t>07</w:t>
            </w:r>
            <w:r w:rsidR="00122C6F" w:rsidRPr="007B4BF1">
              <w:rPr>
                <w:rFonts w:ascii="Angsana New" w:hAnsi="Angsana New"/>
                <w:sz w:val="26"/>
                <w:szCs w:val="26"/>
              </w:rPr>
              <w:t>: 1</w:t>
            </w:r>
          </w:p>
        </w:tc>
        <w:tc>
          <w:tcPr>
            <w:tcW w:w="1701" w:type="dxa"/>
            <w:vAlign w:val="bottom"/>
          </w:tcPr>
          <w:p w14:paraId="42853A33" w14:textId="7A957F9E" w:rsidR="00122C6F" w:rsidRPr="007B4BF1" w:rsidRDefault="00122C6F" w:rsidP="008632BD">
            <w:pPr>
              <w:spacing w:line="380" w:lineRule="exact"/>
              <w:ind w:left="34"/>
              <w:jc w:val="right"/>
              <w:rPr>
                <w:rFonts w:ascii="Angsana New" w:hAnsi="Angsana New"/>
                <w:sz w:val="26"/>
                <w:szCs w:val="26"/>
              </w:rPr>
            </w:pPr>
            <w:r w:rsidRPr="007B4BF1">
              <w:rPr>
                <w:rFonts w:ascii="Angsana New" w:hAnsi="Angsana New"/>
                <w:sz w:val="26"/>
                <w:szCs w:val="26"/>
              </w:rPr>
              <w:t>0.99: 1</w:t>
            </w:r>
          </w:p>
        </w:tc>
        <w:tc>
          <w:tcPr>
            <w:tcW w:w="1636" w:type="dxa"/>
            <w:vAlign w:val="bottom"/>
          </w:tcPr>
          <w:p w14:paraId="0C168E6C" w14:textId="4CE39703" w:rsidR="00122C6F" w:rsidRPr="007B4BF1" w:rsidRDefault="00371D7F" w:rsidP="008632BD">
            <w:pPr>
              <w:spacing w:line="380" w:lineRule="exact"/>
              <w:ind w:left="34"/>
              <w:jc w:val="right"/>
              <w:rPr>
                <w:rFonts w:ascii="Angsana New" w:hAnsi="Angsana New"/>
                <w:color w:val="000000" w:themeColor="text1"/>
                <w:sz w:val="26"/>
                <w:szCs w:val="26"/>
              </w:rPr>
            </w:pPr>
            <w:r w:rsidRPr="007B4BF1">
              <w:rPr>
                <w:rFonts w:ascii="Angsana New" w:hAnsi="Angsana New"/>
                <w:color w:val="000000" w:themeColor="text1"/>
                <w:sz w:val="26"/>
                <w:szCs w:val="26"/>
              </w:rPr>
              <w:t>0.4</w:t>
            </w:r>
            <w:r w:rsidR="00AD6A8F" w:rsidRPr="007B4BF1">
              <w:rPr>
                <w:rFonts w:ascii="Angsana New" w:hAnsi="Angsana New"/>
                <w:color w:val="000000" w:themeColor="text1"/>
                <w:sz w:val="26"/>
                <w:szCs w:val="26"/>
              </w:rPr>
              <w:t>1</w:t>
            </w:r>
            <w:r w:rsidR="00122C6F" w:rsidRPr="007B4BF1">
              <w:rPr>
                <w:rFonts w:ascii="Angsana New" w:hAnsi="Angsana New"/>
                <w:color w:val="000000" w:themeColor="text1"/>
                <w:sz w:val="26"/>
                <w:szCs w:val="26"/>
              </w:rPr>
              <w:t>: 1</w:t>
            </w:r>
          </w:p>
        </w:tc>
        <w:tc>
          <w:tcPr>
            <w:tcW w:w="1596" w:type="dxa"/>
            <w:vAlign w:val="bottom"/>
          </w:tcPr>
          <w:p w14:paraId="58627B2E" w14:textId="2C7235D8" w:rsidR="00122C6F" w:rsidRPr="007B4BF1" w:rsidRDefault="00122C6F" w:rsidP="008632BD">
            <w:pPr>
              <w:spacing w:line="380" w:lineRule="exact"/>
              <w:ind w:left="34"/>
              <w:jc w:val="right"/>
              <w:rPr>
                <w:rFonts w:ascii="Angsana New" w:hAnsi="Angsana New"/>
                <w:sz w:val="26"/>
                <w:szCs w:val="26"/>
              </w:rPr>
            </w:pPr>
            <w:r w:rsidRPr="007B4BF1">
              <w:rPr>
                <w:rFonts w:ascii="Angsana New" w:hAnsi="Angsana New"/>
                <w:color w:val="000000" w:themeColor="text1"/>
                <w:sz w:val="26"/>
                <w:szCs w:val="26"/>
              </w:rPr>
              <w:t>0.55: 1</w:t>
            </w:r>
          </w:p>
        </w:tc>
      </w:tr>
    </w:tbl>
    <w:p w14:paraId="6F1AAA3B" w14:textId="77777777" w:rsidR="00122C6F" w:rsidRPr="007B4BF1" w:rsidRDefault="00122C6F" w:rsidP="00C105C7">
      <w:pPr>
        <w:spacing w:before="120" w:line="420" w:lineRule="exact"/>
        <w:ind w:left="425" w:firstLine="1"/>
        <w:jc w:val="thaiDistribute"/>
        <w:rPr>
          <w:rFonts w:ascii="Angsana New" w:hAnsi="Angsana New"/>
          <w:sz w:val="30"/>
          <w:szCs w:val="30"/>
        </w:rPr>
      </w:pPr>
    </w:p>
    <w:p w14:paraId="1E2EE517" w14:textId="77777777" w:rsidR="009576C2" w:rsidRPr="007B4BF1" w:rsidRDefault="009576C2" w:rsidP="00C105C7">
      <w:pPr>
        <w:overflowPunct/>
        <w:autoSpaceDE/>
        <w:autoSpaceDN/>
        <w:adjustRightInd/>
        <w:spacing w:line="420" w:lineRule="exact"/>
        <w:textAlignment w:val="auto"/>
        <w:rPr>
          <w:rFonts w:ascii="Angsana New" w:hAnsi="Angsana New"/>
          <w:sz w:val="30"/>
          <w:szCs w:val="30"/>
        </w:rPr>
      </w:pPr>
      <w:r w:rsidRPr="007B4BF1">
        <w:rPr>
          <w:rFonts w:ascii="Angsana New" w:hAnsi="Angsana New"/>
          <w:sz w:val="30"/>
          <w:szCs w:val="30"/>
          <w:cs/>
        </w:rPr>
        <w:br w:type="page"/>
      </w:r>
    </w:p>
    <w:p w14:paraId="08176585" w14:textId="47A19741" w:rsidR="009D532E" w:rsidRPr="007B4BF1" w:rsidRDefault="00B52275" w:rsidP="00F46065">
      <w:pPr>
        <w:tabs>
          <w:tab w:val="left" w:pos="426"/>
        </w:tabs>
        <w:spacing w:before="120" w:after="120" w:line="460" w:lineRule="exact"/>
        <w:jc w:val="thaiDistribute"/>
        <w:rPr>
          <w:rFonts w:ascii="Angsana New" w:hAnsi="Angsana New"/>
          <w:b/>
          <w:bCs/>
          <w:sz w:val="30"/>
          <w:szCs w:val="30"/>
        </w:rPr>
      </w:pPr>
      <w:bookmarkStart w:id="23" w:name="_Hlk506859320"/>
      <w:r w:rsidRPr="007B4BF1">
        <w:rPr>
          <w:rFonts w:ascii="Angsana New" w:hAnsi="Angsana New"/>
          <w:b/>
          <w:bCs/>
          <w:sz w:val="30"/>
          <w:szCs w:val="30"/>
        </w:rPr>
        <w:t>3</w:t>
      </w:r>
      <w:r w:rsidR="00D43474" w:rsidRPr="007B4BF1">
        <w:rPr>
          <w:rFonts w:ascii="Angsana New" w:hAnsi="Angsana New"/>
          <w:b/>
          <w:bCs/>
          <w:sz w:val="30"/>
          <w:szCs w:val="30"/>
        </w:rPr>
        <w:t>7</w:t>
      </w:r>
      <w:r w:rsidR="009D532E" w:rsidRPr="007B4BF1">
        <w:rPr>
          <w:rFonts w:ascii="Angsana New" w:hAnsi="Angsana New"/>
          <w:b/>
          <w:bCs/>
          <w:sz w:val="30"/>
          <w:szCs w:val="30"/>
          <w:cs/>
        </w:rPr>
        <w:t>.</w:t>
      </w:r>
      <w:r w:rsidR="009D532E" w:rsidRPr="007B4BF1">
        <w:rPr>
          <w:rFonts w:ascii="Angsana New" w:hAnsi="Angsana New"/>
          <w:b/>
          <w:bCs/>
          <w:sz w:val="30"/>
          <w:szCs w:val="30"/>
        </w:rPr>
        <w:tab/>
      </w:r>
      <w:r w:rsidR="009269C3" w:rsidRPr="007B4BF1">
        <w:rPr>
          <w:rFonts w:ascii="Angsana New" w:hAnsi="Angsana New"/>
          <w:b/>
          <w:bCs/>
          <w:sz w:val="30"/>
          <w:szCs w:val="30"/>
        </w:rPr>
        <w:t>COMMITMENTS AND CONTINGENT LIABILITIES</w:t>
      </w:r>
      <w:bookmarkEnd w:id="23"/>
    </w:p>
    <w:p w14:paraId="049E61B5" w14:textId="00009EDA" w:rsidR="00BA1EE9" w:rsidRPr="007B4BF1" w:rsidRDefault="005D1ED9" w:rsidP="00F46065">
      <w:pPr>
        <w:tabs>
          <w:tab w:val="left" w:pos="426"/>
          <w:tab w:val="left" w:pos="993"/>
        </w:tabs>
        <w:spacing w:after="120" w:line="460" w:lineRule="exact"/>
        <w:ind w:firstLine="425"/>
        <w:jc w:val="thaiDistribute"/>
        <w:rPr>
          <w:rFonts w:ascii="Angsana New" w:hAnsi="Angsana New"/>
          <w:sz w:val="30"/>
          <w:szCs w:val="30"/>
        </w:rPr>
      </w:pPr>
      <w:r w:rsidRPr="007B4BF1">
        <w:rPr>
          <w:rFonts w:ascii="Angsana New" w:hAnsi="Angsana New"/>
          <w:sz w:val="30"/>
          <w:szCs w:val="30"/>
        </w:rPr>
        <w:t>3</w:t>
      </w:r>
      <w:r w:rsidR="00D43474" w:rsidRPr="007B4BF1">
        <w:rPr>
          <w:rFonts w:ascii="Angsana New" w:hAnsi="Angsana New"/>
          <w:sz w:val="30"/>
          <w:szCs w:val="30"/>
        </w:rPr>
        <w:t>7</w:t>
      </w:r>
      <w:r w:rsidR="00BA1EE9" w:rsidRPr="007B4BF1">
        <w:rPr>
          <w:rFonts w:ascii="Angsana New" w:hAnsi="Angsana New"/>
          <w:sz w:val="30"/>
          <w:szCs w:val="30"/>
          <w:cs/>
        </w:rPr>
        <w:t>.</w:t>
      </w:r>
      <w:r w:rsidR="00BA1EE9" w:rsidRPr="007B4BF1">
        <w:rPr>
          <w:rFonts w:ascii="Angsana New" w:hAnsi="Angsana New"/>
          <w:sz w:val="30"/>
          <w:szCs w:val="30"/>
        </w:rPr>
        <w:t>1</w:t>
      </w:r>
      <w:r w:rsidR="001B4FBD" w:rsidRPr="007B4BF1">
        <w:rPr>
          <w:rFonts w:ascii="Angsana New" w:hAnsi="Angsana New"/>
          <w:sz w:val="30"/>
          <w:szCs w:val="30"/>
        </w:rPr>
        <w:tab/>
      </w:r>
      <w:r w:rsidR="00E30298" w:rsidRPr="007B4BF1">
        <w:rPr>
          <w:rFonts w:ascii="Angsana New" w:hAnsi="Angsana New"/>
          <w:sz w:val="30"/>
          <w:szCs w:val="30"/>
        </w:rPr>
        <w:t>TPC Power Holding</w:t>
      </w:r>
      <w:r w:rsidR="00BA1EE9" w:rsidRPr="007B4BF1">
        <w:rPr>
          <w:rFonts w:ascii="Angsana New" w:hAnsi="Angsana New"/>
          <w:sz w:val="30"/>
          <w:szCs w:val="30"/>
        </w:rPr>
        <w:t xml:space="preserve"> Public Company Limited</w:t>
      </w:r>
    </w:p>
    <w:p w14:paraId="14A75879" w14:textId="6D2FA7F8" w:rsidR="008C5444" w:rsidRPr="007B4BF1" w:rsidRDefault="008C5444" w:rsidP="00F46065">
      <w:pPr>
        <w:spacing w:before="120" w:line="460" w:lineRule="exact"/>
        <w:ind w:left="1701" w:hanging="708"/>
        <w:jc w:val="thaiDistribute"/>
        <w:rPr>
          <w:rFonts w:ascii="Angsana New" w:hAnsi="Angsana New"/>
          <w:sz w:val="30"/>
          <w:szCs w:val="30"/>
          <w:cs/>
        </w:rPr>
      </w:pPr>
      <w:r w:rsidRPr="007B4BF1">
        <w:rPr>
          <w:rFonts w:ascii="Angsana New" w:hAnsi="Angsana New"/>
          <w:sz w:val="30"/>
          <w:szCs w:val="30"/>
        </w:rPr>
        <w:t>37</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rPr>
        <w:tab/>
        <w:t xml:space="preserve">The Company has contingent liabilities from bank issuance of letter of guarantee electricity </w:t>
      </w:r>
      <w:proofErr w:type="gramStart"/>
      <w:r w:rsidRPr="007B4BF1">
        <w:rPr>
          <w:rFonts w:ascii="Angsana New" w:hAnsi="Angsana New"/>
          <w:sz w:val="30"/>
          <w:szCs w:val="30"/>
        </w:rPr>
        <w:t>amount</w:t>
      </w:r>
      <w:proofErr w:type="gramEnd"/>
      <w:r w:rsidRPr="007B4BF1">
        <w:rPr>
          <w:rFonts w:ascii="Angsana New" w:hAnsi="Angsana New"/>
          <w:sz w:val="30"/>
          <w:szCs w:val="30"/>
        </w:rPr>
        <w:t xml:space="preserve"> of Baht 0</w:t>
      </w:r>
      <w:r w:rsidRPr="007B4BF1">
        <w:rPr>
          <w:rFonts w:ascii="Angsana New" w:hAnsi="Angsana New"/>
          <w:sz w:val="30"/>
          <w:szCs w:val="30"/>
          <w:cs/>
        </w:rPr>
        <w:t>.</w:t>
      </w:r>
      <w:r w:rsidRPr="007B4BF1">
        <w:rPr>
          <w:rFonts w:ascii="Angsana New" w:hAnsi="Angsana New"/>
          <w:sz w:val="30"/>
          <w:szCs w:val="30"/>
        </w:rPr>
        <w:t>05 million guaranteed by Thai Polycons Public Company Limited</w:t>
      </w:r>
      <w:r w:rsidRPr="007B4BF1">
        <w:rPr>
          <w:rFonts w:ascii="Angsana New" w:hAnsi="Angsana New"/>
          <w:sz w:val="30"/>
          <w:szCs w:val="30"/>
          <w:cs/>
        </w:rPr>
        <w:t>.</w:t>
      </w:r>
    </w:p>
    <w:p w14:paraId="6C603E76" w14:textId="5CE77BD2" w:rsidR="008C5444" w:rsidRPr="007B4BF1" w:rsidRDefault="008C5444" w:rsidP="00F46065">
      <w:pPr>
        <w:spacing w:before="120" w:line="460" w:lineRule="exact"/>
        <w:ind w:left="1701" w:hanging="708"/>
        <w:jc w:val="thaiDistribute"/>
        <w:rPr>
          <w:rFonts w:ascii="Angsana New" w:hAnsi="Angsana New"/>
          <w:sz w:val="30"/>
          <w:szCs w:val="30"/>
        </w:rPr>
      </w:pPr>
      <w:r w:rsidRPr="007B4BF1">
        <w:rPr>
          <w:rFonts w:ascii="Angsana New" w:hAnsi="Angsana New"/>
          <w:sz w:val="30"/>
          <w:szCs w:val="30"/>
        </w:rPr>
        <w:t>37</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rPr>
        <w:tab/>
        <w:t xml:space="preserve">The Company has commitment from guarantee electricity sale agreement for the guarantee </w:t>
      </w:r>
      <w:proofErr w:type="gramStart"/>
      <w:r w:rsidRPr="007B4BF1">
        <w:rPr>
          <w:rFonts w:ascii="Angsana New" w:hAnsi="Angsana New"/>
          <w:sz w:val="30"/>
          <w:szCs w:val="30"/>
        </w:rPr>
        <w:t>amount</w:t>
      </w:r>
      <w:proofErr w:type="gramEnd"/>
      <w:r w:rsidRPr="007B4BF1">
        <w:rPr>
          <w:rFonts w:ascii="Angsana New" w:hAnsi="Angsana New"/>
          <w:sz w:val="30"/>
          <w:szCs w:val="30"/>
        </w:rPr>
        <w:t xml:space="preserve"> of Baht 4</w:t>
      </w:r>
      <w:r w:rsidRPr="007B4BF1">
        <w:rPr>
          <w:rFonts w:ascii="Angsana New" w:hAnsi="Angsana New"/>
          <w:sz w:val="30"/>
          <w:szCs w:val="30"/>
          <w:cs/>
        </w:rPr>
        <w:t>.</w:t>
      </w:r>
      <w:r w:rsidRPr="007B4BF1">
        <w:rPr>
          <w:rFonts w:ascii="Angsana New" w:hAnsi="Angsana New"/>
          <w:sz w:val="30"/>
          <w:szCs w:val="30"/>
        </w:rPr>
        <w:t>75 million to Siam Power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r w:rsidRPr="007B4BF1">
        <w:rPr>
          <w:rFonts w:ascii="Angsana New" w:hAnsi="Angsana New"/>
          <w:sz w:val="30"/>
          <w:szCs w:val="30"/>
        </w:rPr>
        <w:t>, a common controlled company which guaranteed by the shareholding proportion in the amount of Baht 2</w:t>
      </w:r>
      <w:r w:rsidRPr="007B4BF1">
        <w:rPr>
          <w:rFonts w:ascii="Angsana New" w:hAnsi="Angsana New"/>
          <w:sz w:val="30"/>
          <w:szCs w:val="30"/>
          <w:cs/>
        </w:rPr>
        <w:t>.</w:t>
      </w:r>
      <w:r w:rsidRPr="007B4BF1">
        <w:rPr>
          <w:rFonts w:ascii="Angsana New" w:hAnsi="Angsana New"/>
          <w:sz w:val="30"/>
          <w:szCs w:val="30"/>
        </w:rPr>
        <w:t>38 million</w:t>
      </w:r>
      <w:r w:rsidRPr="007B4BF1">
        <w:rPr>
          <w:rFonts w:ascii="Angsana New" w:hAnsi="Angsana New"/>
          <w:sz w:val="30"/>
          <w:szCs w:val="30"/>
          <w:cs/>
        </w:rPr>
        <w:t>.</w:t>
      </w:r>
    </w:p>
    <w:p w14:paraId="036C9671" w14:textId="42E44829" w:rsidR="004433EE" w:rsidRPr="007B4BF1" w:rsidRDefault="004433EE" w:rsidP="00F46065">
      <w:pPr>
        <w:tabs>
          <w:tab w:val="left" w:pos="993"/>
        </w:tabs>
        <w:spacing w:after="120" w:line="460" w:lineRule="exact"/>
        <w:ind w:left="1701" w:hanging="708"/>
        <w:jc w:val="thaiDistribute"/>
        <w:rPr>
          <w:rFonts w:ascii="Angsana New" w:hAnsi="Angsana New"/>
          <w:sz w:val="30"/>
          <w:szCs w:val="30"/>
        </w:rPr>
      </w:pPr>
      <w:r w:rsidRPr="007B4BF1">
        <w:rPr>
          <w:rFonts w:ascii="Angsana New" w:hAnsi="Angsana New"/>
          <w:sz w:val="30"/>
          <w:szCs w:val="30"/>
        </w:rPr>
        <w:t>37.1.3</w:t>
      </w:r>
      <w:r w:rsidRPr="007B4BF1">
        <w:rPr>
          <w:rFonts w:ascii="Angsana New" w:hAnsi="Angsana New"/>
          <w:sz w:val="30"/>
          <w:szCs w:val="30"/>
        </w:rPr>
        <w:tab/>
        <w:t>The Company has commitment from bank issuance of letter of guarantee to related parties as collateral for tender offer to recruit private individuals to invest in the construction and management of solid waste according to the solid waste management project by transforming into energy for two contracts with a total contract value of Baht 100.00 million, guaranteed by mortgaging of land with its construction as stated in note 14</w:t>
      </w:r>
    </w:p>
    <w:p w14:paraId="709D71D9" w14:textId="55D558B2" w:rsidR="00BF019B" w:rsidRPr="007B4BF1" w:rsidRDefault="00BF019B" w:rsidP="00F46065">
      <w:pPr>
        <w:spacing w:before="120" w:line="460" w:lineRule="exact"/>
        <w:ind w:left="1701" w:hanging="708"/>
        <w:jc w:val="thaiDistribute"/>
        <w:rPr>
          <w:rFonts w:ascii="Angsana New" w:hAnsi="Angsana New"/>
          <w:sz w:val="30"/>
          <w:szCs w:val="30"/>
        </w:rPr>
      </w:pPr>
      <w:r w:rsidRPr="007B4BF1">
        <w:rPr>
          <w:rFonts w:ascii="Angsana New" w:hAnsi="Angsana New"/>
          <w:sz w:val="30"/>
          <w:szCs w:val="30"/>
        </w:rPr>
        <w:t>37</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4</w:t>
      </w:r>
      <w:r w:rsidRPr="007B4BF1">
        <w:rPr>
          <w:rFonts w:ascii="Angsana New" w:hAnsi="Angsana New"/>
          <w:sz w:val="30"/>
          <w:szCs w:val="30"/>
        </w:rPr>
        <w:tab/>
        <w:t xml:space="preserve">The Company has commitment from hire of services in the </w:t>
      </w:r>
      <w:proofErr w:type="gramStart"/>
      <w:r w:rsidRPr="007B4BF1">
        <w:rPr>
          <w:rFonts w:ascii="Angsana New" w:hAnsi="Angsana New"/>
          <w:sz w:val="30"/>
          <w:szCs w:val="30"/>
        </w:rPr>
        <w:t>amount</w:t>
      </w:r>
      <w:proofErr w:type="gramEnd"/>
      <w:r w:rsidRPr="007B4BF1">
        <w:rPr>
          <w:rFonts w:ascii="Angsana New" w:hAnsi="Angsana New"/>
          <w:sz w:val="30"/>
          <w:szCs w:val="30"/>
        </w:rPr>
        <w:t xml:space="preserve"> of Baht 5.</w:t>
      </w:r>
      <w:r w:rsidR="008B0026" w:rsidRPr="007B4BF1">
        <w:rPr>
          <w:rFonts w:ascii="Angsana New" w:hAnsi="Angsana New"/>
          <w:sz w:val="30"/>
          <w:szCs w:val="30"/>
        </w:rPr>
        <w:t>80</w:t>
      </w:r>
      <w:r w:rsidRPr="007B4BF1">
        <w:rPr>
          <w:rFonts w:ascii="Angsana New" w:hAnsi="Angsana New"/>
          <w:sz w:val="30"/>
          <w:szCs w:val="30"/>
        </w:rPr>
        <w:t xml:space="preserve"> million which already paid amount of Baht </w:t>
      </w:r>
      <w:r w:rsidR="00B40523" w:rsidRPr="007B4BF1">
        <w:rPr>
          <w:rFonts w:ascii="Angsana New" w:hAnsi="Angsana New"/>
          <w:sz w:val="30"/>
          <w:szCs w:val="30"/>
        </w:rPr>
        <w:t>4</w:t>
      </w:r>
      <w:r w:rsidRPr="007B4BF1">
        <w:rPr>
          <w:rFonts w:ascii="Angsana New" w:hAnsi="Angsana New"/>
          <w:sz w:val="30"/>
          <w:szCs w:val="30"/>
        </w:rPr>
        <w:t>.</w:t>
      </w:r>
      <w:r w:rsidR="00B40523" w:rsidRPr="007B4BF1">
        <w:rPr>
          <w:rFonts w:ascii="Angsana New" w:hAnsi="Angsana New"/>
          <w:sz w:val="30"/>
          <w:szCs w:val="30"/>
        </w:rPr>
        <w:t>8</w:t>
      </w:r>
      <w:r w:rsidR="008B0026" w:rsidRPr="007B4BF1">
        <w:rPr>
          <w:rFonts w:ascii="Angsana New" w:hAnsi="Angsana New"/>
          <w:sz w:val="30"/>
          <w:szCs w:val="30"/>
        </w:rPr>
        <w:t>7</w:t>
      </w:r>
      <w:r w:rsidRPr="007B4BF1">
        <w:rPr>
          <w:rFonts w:ascii="Angsana New" w:hAnsi="Angsana New"/>
          <w:sz w:val="30"/>
          <w:szCs w:val="30"/>
        </w:rPr>
        <w:t xml:space="preserve"> </w:t>
      </w:r>
      <w:r w:rsidR="007060C7" w:rsidRPr="007B4BF1">
        <w:rPr>
          <w:rFonts w:ascii="Angsana New" w:hAnsi="Angsana New"/>
          <w:sz w:val="30"/>
          <w:szCs w:val="30"/>
        </w:rPr>
        <w:t>million</w:t>
      </w:r>
      <w:r w:rsidRPr="007B4BF1">
        <w:rPr>
          <w:rFonts w:ascii="Angsana New" w:hAnsi="Angsana New"/>
          <w:sz w:val="30"/>
          <w:szCs w:val="30"/>
        </w:rPr>
        <w:t xml:space="preserve">, the remaining to be paid in the amount of Baht </w:t>
      </w:r>
      <w:r w:rsidR="00B40523" w:rsidRPr="007B4BF1">
        <w:rPr>
          <w:rFonts w:ascii="Angsana New" w:hAnsi="Angsana New"/>
          <w:sz w:val="30"/>
          <w:szCs w:val="30"/>
        </w:rPr>
        <w:t>0</w:t>
      </w:r>
      <w:r w:rsidRPr="007B4BF1">
        <w:rPr>
          <w:rFonts w:ascii="Angsana New" w:hAnsi="Angsana New"/>
          <w:sz w:val="30"/>
          <w:szCs w:val="30"/>
        </w:rPr>
        <w:t>.</w:t>
      </w:r>
      <w:r w:rsidR="00B40523" w:rsidRPr="007B4BF1">
        <w:rPr>
          <w:rFonts w:ascii="Angsana New" w:hAnsi="Angsana New"/>
          <w:sz w:val="30"/>
          <w:szCs w:val="30"/>
        </w:rPr>
        <w:t>9</w:t>
      </w:r>
      <w:r w:rsidR="008B0026" w:rsidRPr="007B4BF1">
        <w:rPr>
          <w:rFonts w:ascii="Angsana New" w:hAnsi="Angsana New"/>
          <w:sz w:val="30"/>
          <w:szCs w:val="30"/>
        </w:rPr>
        <w:t>3</w:t>
      </w:r>
      <w:r w:rsidRPr="007B4BF1">
        <w:rPr>
          <w:rFonts w:ascii="Angsana New" w:hAnsi="Angsana New"/>
          <w:sz w:val="30"/>
          <w:szCs w:val="30"/>
        </w:rPr>
        <w:t xml:space="preserve"> million</w:t>
      </w:r>
      <w:r w:rsidRPr="007B4BF1">
        <w:rPr>
          <w:rFonts w:ascii="Angsana New" w:hAnsi="Angsana New"/>
          <w:sz w:val="30"/>
          <w:szCs w:val="30"/>
          <w:cs/>
        </w:rPr>
        <w:t>.</w:t>
      </w:r>
    </w:p>
    <w:p w14:paraId="0BB0B1F2" w14:textId="3E7E6348" w:rsidR="008C5444" w:rsidRPr="007B4BF1" w:rsidRDefault="00295055" w:rsidP="00F46065">
      <w:pPr>
        <w:spacing w:before="120" w:line="460" w:lineRule="exact"/>
        <w:ind w:left="1701" w:hanging="708"/>
        <w:jc w:val="thaiDistribute"/>
        <w:rPr>
          <w:rFonts w:ascii="Angsana New" w:hAnsi="Angsana New"/>
          <w:sz w:val="30"/>
          <w:szCs w:val="30"/>
        </w:rPr>
      </w:pPr>
      <w:r w:rsidRPr="007B4BF1">
        <w:rPr>
          <w:rFonts w:ascii="Angsana New" w:hAnsi="Angsana New"/>
          <w:sz w:val="30"/>
          <w:szCs w:val="30"/>
        </w:rPr>
        <w:t>37</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5</w:t>
      </w:r>
      <w:r w:rsidRPr="007B4BF1">
        <w:rPr>
          <w:rFonts w:ascii="Angsana New" w:hAnsi="Angsana New"/>
          <w:sz w:val="30"/>
          <w:szCs w:val="30"/>
        </w:rPr>
        <w:tab/>
        <w:t xml:space="preserve">The Group has commitment from guarantees credit card and others fee at gas station amount </w:t>
      </w:r>
      <w:r w:rsidR="00AE7941">
        <w:rPr>
          <w:rFonts w:ascii="Angsana New" w:hAnsi="Angsana New"/>
          <w:sz w:val="30"/>
          <w:szCs w:val="30"/>
        </w:rPr>
        <w:t>o</w:t>
      </w:r>
      <w:r w:rsidR="0006548B">
        <w:rPr>
          <w:rFonts w:ascii="Angsana New" w:hAnsi="Angsana New"/>
          <w:sz w:val="30"/>
          <w:szCs w:val="30"/>
        </w:rPr>
        <w:t xml:space="preserve">f </w:t>
      </w:r>
      <w:r w:rsidRPr="007B4BF1">
        <w:rPr>
          <w:rFonts w:ascii="Angsana New" w:hAnsi="Angsana New"/>
          <w:sz w:val="30"/>
          <w:szCs w:val="30"/>
        </w:rPr>
        <w:t xml:space="preserve">Baht 0.94 million </w:t>
      </w:r>
    </w:p>
    <w:p w14:paraId="4E74BD81" w14:textId="39563920" w:rsidR="008D44B7" w:rsidRPr="007B4BF1" w:rsidRDefault="0058504C" w:rsidP="00F46065">
      <w:pPr>
        <w:spacing w:before="120" w:line="460" w:lineRule="exact"/>
        <w:ind w:left="1701" w:hanging="708"/>
        <w:jc w:val="thaiDistribute"/>
        <w:rPr>
          <w:rFonts w:ascii="Angsana New" w:hAnsi="Angsana New"/>
          <w:sz w:val="30"/>
          <w:szCs w:val="30"/>
        </w:rPr>
      </w:pPr>
      <w:r w:rsidRPr="007B4BF1">
        <w:rPr>
          <w:rFonts w:ascii="Angsana New" w:hAnsi="Angsana New"/>
          <w:sz w:val="30"/>
          <w:szCs w:val="30"/>
        </w:rPr>
        <w:t>37</w:t>
      </w:r>
      <w:r w:rsidR="0061247A" w:rsidRPr="007B4BF1">
        <w:rPr>
          <w:rFonts w:ascii="Angsana New" w:hAnsi="Angsana New"/>
          <w:sz w:val="30"/>
          <w:szCs w:val="30"/>
          <w:cs/>
        </w:rPr>
        <w:t>.</w:t>
      </w:r>
      <w:r w:rsidR="00692DE1" w:rsidRPr="007B4BF1">
        <w:rPr>
          <w:rFonts w:ascii="Angsana New" w:hAnsi="Angsana New"/>
          <w:sz w:val="30"/>
          <w:szCs w:val="30"/>
        </w:rPr>
        <w:t>1</w:t>
      </w:r>
      <w:r w:rsidR="0061247A" w:rsidRPr="007B4BF1">
        <w:rPr>
          <w:rFonts w:ascii="Angsana New" w:hAnsi="Angsana New"/>
          <w:sz w:val="30"/>
          <w:szCs w:val="30"/>
          <w:cs/>
        </w:rPr>
        <w:t>.</w:t>
      </w:r>
      <w:r w:rsidR="009B5C86" w:rsidRPr="007B4BF1">
        <w:rPr>
          <w:rFonts w:ascii="Angsana New" w:hAnsi="Angsana New"/>
          <w:sz w:val="30"/>
          <w:szCs w:val="30"/>
        </w:rPr>
        <w:t>6</w:t>
      </w:r>
      <w:r w:rsidR="0061247A" w:rsidRPr="007B4BF1">
        <w:rPr>
          <w:rFonts w:ascii="Angsana New" w:hAnsi="Angsana New"/>
          <w:sz w:val="30"/>
          <w:szCs w:val="30"/>
        </w:rPr>
        <w:tab/>
      </w:r>
      <w:r w:rsidR="008D44B7" w:rsidRPr="007B4BF1">
        <w:rPr>
          <w:rFonts w:ascii="Angsana New" w:hAnsi="Angsana New"/>
          <w:sz w:val="30"/>
          <w:szCs w:val="30"/>
        </w:rPr>
        <w:t>The Company has commitment against credit facilities of Baht 437 million for Maewong Energy Co., Ltd., a subsidiary, guarantee in proportion of shareholding amount of Baht 371.45 million. and pledge of 1.50 million ordinary shares in Maewong Energy Co., Ltd.</w:t>
      </w:r>
    </w:p>
    <w:p w14:paraId="2D64C985" w14:textId="2D0F9BFF" w:rsidR="00A47F3F" w:rsidRPr="007B4BF1" w:rsidRDefault="00A47F3F" w:rsidP="00A47F3F">
      <w:pPr>
        <w:spacing w:before="120" w:line="440" w:lineRule="exact"/>
        <w:ind w:left="1701" w:hanging="708"/>
        <w:jc w:val="thaiDistribute"/>
        <w:rPr>
          <w:rFonts w:ascii="Angsana New" w:hAnsi="Angsana New"/>
          <w:sz w:val="30"/>
          <w:szCs w:val="30"/>
        </w:rPr>
      </w:pPr>
      <w:r w:rsidRPr="007B4BF1">
        <w:rPr>
          <w:rFonts w:ascii="Angsana New" w:hAnsi="Angsana New"/>
          <w:sz w:val="30"/>
          <w:szCs w:val="30"/>
        </w:rPr>
        <w:t>37.1.</w:t>
      </w:r>
      <w:r w:rsidR="009B5C86" w:rsidRPr="007B4BF1">
        <w:rPr>
          <w:rFonts w:ascii="Angsana New" w:hAnsi="Angsana New"/>
          <w:sz w:val="30"/>
          <w:szCs w:val="30"/>
        </w:rPr>
        <w:t>7</w:t>
      </w:r>
      <w:r w:rsidRPr="007B4BF1">
        <w:rPr>
          <w:rFonts w:ascii="Angsana New" w:hAnsi="Angsana New"/>
          <w:sz w:val="30"/>
          <w:szCs w:val="30"/>
        </w:rPr>
        <w:tab/>
        <w:t>The Company has obligations from being guarantor for two credit lines of Thung Sang Green Co., Ltd., a subsidiary, as follows:</w:t>
      </w:r>
    </w:p>
    <w:p w14:paraId="0E93CD75" w14:textId="1B45EDCF" w:rsidR="00A47F3F" w:rsidRPr="007B4BF1" w:rsidRDefault="00A47F3F" w:rsidP="00A47F3F">
      <w:pPr>
        <w:spacing w:before="120" w:line="440" w:lineRule="exact"/>
        <w:ind w:left="2552" w:hanging="851"/>
        <w:jc w:val="thaiDistribute"/>
        <w:rPr>
          <w:rFonts w:ascii="Angsana New" w:hAnsi="Angsana New"/>
          <w:sz w:val="30"/>
          <w:szCs w:val="30"/>
        </w:rPr>
      </w:pPr>
      <w:r w:rsidRPr="007B4BF1">
        <w:rPr>
          <w:rFonts w:ascii="Angsana New" w:hAnsi="Angsana New"/>
          <w:sz w:val="30"/>
          <w:szCs w:val="30"/>
        </w:rPr>
        <w:t>37</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009B5C86" w:rsidRPr="007B4BF1">
        <w:rPr>
          <w:rFonts w:ascii="Angsana New" w:hAnsi="Angsana New"/>
          <w:sz w:val="30"/>
          <w:szCs w:val="30"/>
        </w:rPr>
        <w:t>7</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ab/>
      </w:r>
      <w:r w:rsidRPr="007B4BF1">
        <w:rPr>
          <w:rFonts w:ascii="Angsana New" w:hAnsi="Angsana New"/>
          <w:sz w:val="30"/>
          <w:szCs w:val="30"/>
        </w:rPr>
        <w:t>Credit limit of Baht 500 million was guaranteed in proportion to shareholding in the limit of Baht 325 million.</w:t>
      </w:r>
    </w:p>
    <w:p w14:paraId="6C590013" w14:textId="53F3AE9F" w:rsidR="00A47F3F" w:rsidRPr="007B4BF1" w:rsidRDefault="00A47F3F" w:rsidP="00A47F3F">
      <w:pPr>
        <w:spacing w:before="120" w:line="440" w:lineRule="exact"/>
        <w:ind w:left="2552" w:hanging="851"/>
        <w:jc w:val="thaiDistribute"/>
        <w:rPr>
          <w:rFonts w:ascii="Angsana New" w:hAnsi="Angsana New"/>
          <w:sz w:val="30"/>
          <w:szCs w:val="30"/>
        </w:rPr>
      </w:pPr>
      <w:r w:rsidRPr="007B4BF1">
        <w:rPr>
          <w:rFonts w:ascii="Angsana New" w:hAnsi="Angsana New"/>
          <w:sz w:val="30"/>
          <w:szCs w:val="30"/>
        </w:rPr>
        <w:t>37</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009B5C86" w:rsidRPr="007B4BF1">
        <w:rPr>
          <w:rFonts w:ascii="Angsana New" w:hAnsi="Angsana New"/>
          <w:sz w:val="30"/>
          <w:szCs w:val="30"/>
        </w:rPr>
        <w:t>7</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cs/>
        </w:rPr>
        <w:tab/>
      </w:r>
      <w:r w:rsidRPr="007B4BF1">
        <w:rPr>
          <w:rFonts w:ascii="Angsana New" w:hAnsi="Angsana New"/>
          <w:sz w:val="30"/>
          <w:szCs w:val="30"/>
        </w:rPr>
        <w:t>Credit limit of Baht 230 million was guaranteed in proportion to shareholding in the limit of Baht 149</w:t>
      </w:r>
      <w:r w:rsidRPr="007B4BF1">
        <w:rPr>
          <w:rFonts w:ascii="Angsana New" w:hAnsi="Angsana New"/>
          <w:sz w:val="30"/>
          <w:szCs w:val="30"/>
          <w:cs/>
        </w:rPr>
        <w:t>.</w:t>
      </w:r>
      <w:r w:rsidRPr="007B4BF1">
        <w:rPr>
          <w:rFonts w:ascii="Angsana New" w:hAnsi="Angsana New"/>
          <w:sz w:val="30"/>
          <w:szCs w:val="30"/>
        </w:rPr>
        <w:t>50 million. and pledge of 1.30</w:t>
      </w:r>
      <w:r w:rsidRPr="007B4BF1">
        <w:rPr>
          <w:rFonts w:ascii="Angsana New" w:hAnsi="Angsana New"/>
          <w:sz w:val="30"/>
          <w:szCs w:val="30"/>
          <w:cs/>
        </w:rPr>
        <w:t xml:space="preserve"> </w:t>
      </w:r>
      <w:r w:rsidRPr="007B4BF1">
        <w:rPr>
          <w:rFonts w:ascii="Angsana New" w:hAnsi="Angsana New"/>
          <w:sz w:val="30"/>
          <w:szCs w:val="30"/>
        </w:rPr>
        <w:t>million ordinary shares in Thung Sang Green Co., Ltd.</w:t>
      </w:r>
    </w:p>
    <w:p w14:paraId="4D0BA28C" w14:textId="5267C421" w:rsidR="00C84F10" w:rsidRPr="007B4BF1" w:rsidRDefault="00C84F10">
      <w:pPr>
        <w:overflowPunct/>
        <w:autoSpaceDE/>
        <w:autoSpaceDN/>
        <w:adjustRightInd/>
        <w:textAlignment w:val="auto"/>
        <w:rPr>
          <w:rFonts w:ascii="Angsana New" w:hAnsi="Angsana New"/>
          <w:sz w:val="30"/>
          <w:szCs w:val="30"/>
        </w:rPr>
      </w:pPr>
      <w:r w:rsidRPr="007B4BF1">
        <w:rPr>
          <w:rFonts w:ascii="Angsana New" w:hAnsi="Angsana New"/>
          <w:sz w:val="30"/>
          <w:szCs w:val="30"/>
        </w:rPr>
        <w:br w:type="page"/>
      </w:r>
    </w:p>
    <w:p w14:paraId="70BDBE27" w14:textId="102FF71E" w:rsidR="00463E44" w:rsidRPr="007B4BF1" w:rsidRDefault="00463E44" w:rsidP="00C105C7">
      <w:pPr>
        <w:spacing w:before="120" w:line="440" w:lineRule="exact"/>
        <w:ind w:left="1701" w:hanging="708"/>
        <w:jc w:val="thaiDistribute"/>
        <w:rPr>
          <w:rFonts w:ascii="Angsana New" w:hAnsi="Angsana New"/>
          <w:sz w:val="30"/>
          <w:szCs w:val="30"/>
        </w:rPr>
      </w:pPr>
      <w:r w:rsidRPr="007B4BF1">
        <w:rPr>
          <w:rFonts w:ascii="Angsana New" w:hAnsi="Angsana New"/>
          <w:sz w:val="30"/>
          <w:szCs w:val="30"/>
        </w:rPr>
        <w:t>3</w:t>
      </w:r>
      <w:r w:rsidR="0058504C" w:rsidRPr="007B4BF1">
        <w:rPr>
          <w:rFonts w:ascii="Angsana New" w:hAnsi="Angsana New"/>
          <w:sz w:val="30"/>
          <w:szCs w:val="30"/>
        </w:rPr>
        <w:t>7</w:t>
      </w:r>
      <w:r w:rsidRPr="007B4BF1">
        <w:rPr>
          <w:rFonts w:ascii="Angsana New" w:hAnsi="Angsana New"/>
          <w:sz w:val="30"/>
          <w:szCs w:val="30"/>
        </w:rPr>
        <w:t>.1.</w:t>
      </w:r>
      <w:r w:rsidR="009B5C86" w:rsidRPr="007B4BF1">
        <w:rPr>
          <w:rFonts w:ascii="Angsana New" w:hAnsi="Angsana New"/>
          <w:sz w:val="30"/>
          <w:szCs w:val="30"/>
        </w:rPr>
        <w:t>8</w:t>
      </w:r>
      <w:r w:rsidRPr="007B4BF1">
        <w:rPr>
          <w:rFonts w:ascii="Angsana New" w:hAnsi="Angsana New"/>
          <w:sz w:val="30"/>
          <w:szCs w:val="30"/>
        </w:rPr>
        <w:tab/>
        <w:t xml:space="preserve">The Company has commitment against credit line guarantee for </w:t>
      </w:r>
      <w:r w:rsidR="00507F71" w:rsidRPr="007B4BF1">
        <w:rPr>
          <w:rFonts w:ascii="Angsana New" w:hAnsi="Angsana New"/>
          <w:sz w:val="30"/>
          <w:szCs w:val="30"/>
        </w:rPr>
        <w:t>Phathalung Green Power Co., Ltd</w:t>
      </w:r>
      <w:r w:rsidRPr="007B4BF1">
        <w:rPr>
          <w:rFonts w:ascii="Angsana New" w:hAnsi="Angsana New"/>
          <w:sz w:val="30"/>
          <w:szCs w:val="30"/>
          <w:cs/>
        </w:rPr>
        <w:t>.</w:t>
      </w:r>
      <w:r w:rsidRPr="007B4BF1">
        <w:rPr>
          <w:rFonts w:ascii="Angsana New" w:hAnsi="Angsana New"/>
          <w:sz w:val="30"/>
          <w:szCs w:val="30"/>
        </w:rPr>
        <w:t>, a subsidiary in the amount of Baht 50</w:t>
      </w:r>
      <w:r w:rsidR="00771C1B" w:rsidRPr="007B4BF1">
        <w:rPr>
          <w:rFonts w:ascii="Angsana New" w:hAnsi="Angsana New"/>
          <w:sz w:val="30"/>
          <w:szCs w:val="30"/>
        </w:rPr>
        <w:t>7</w:t>
      </w:r>
      <w:r w:rsidRPr="007B4BF1">
        <w:rPr>
          <w:rFonts w:ascii="Angsana New" w:hAnsi="Angsana New"/>
          <w:sz w:val="30"/>
          <w:szCs w:val="30"/>
        </w:rPr>
        <w:t xml:space="preserve"> million, guaranteed in proportion of shareholding in the amount of Baht </w:t>
      </w:r>
      <w:r w:rsidR="00771C1B" w:rsidRPr="007B4BF1">
        <w:rPr>
          <w:rFonts w:ascii="Angsana New" w:hAnsi="Angsana New"/>
          <w:sz w:val="30"/>
          <w:szCs w:val="30"/>
        </w:rPr>
        <w:t>304.</w:t>
      </w:r>
      <w:r w:rsidR="00C12FA3" w:rsidRPr="007B4BF1">
        <w:rPr>
          <w:rFonts w:ascii="Angsana New" w:hAnsi="Angsana New"/>
          <w:sz w:val="30"/>
          <w:szCs w:val="30"/>
        </w:rPr>
        <w:t>20</w:t>
      </w:r>
      <w:r w:rsidRPr="007B4BF1">
        <w:rPr>
          <w:rFonts w:ascii="Angsana New" w:hAnsi="Angsana New"/>
          <w:sz w:val="30"/>
          <w:szCs w:val="30"/>
        </w:rPr>
        <w:t xml:space="preserve"> million</w:t>
      </w:r>
      <w:r w:rsidRPr="007B4BF1">
        <w:rPr>
          <w:rFonts w:ascii="Angsana New" w:hAnsi="Angsana New"/>
          <w:sz w:val="30"/>
          <w:szCs w:val="30"/>
          <w:cs/>
        </w:rPr>
        <w:t>.</w:t>
      </w:r>
      <w:r w:rsidR="00F000E7" w:rsidRPr="007B4BF1">
        <w:rPr>
          <w:rFonts w:ascii="Angsana New" w:hAnsi="Angsana New"/>
          <w:sz w:val="30"/>
          <w:szCs w:val="30"/>
        </w:rPr>
        <w:t xml:space="preserve"> </w:t>
      </w:r>
      <w:r w:rsidR="00767371" w:rsidRPr="007B4BF1">
        <w:rPr>
          <w:rFonts w:ascii="Angsana New" w:hAnsi="Angsana New"/>
          <w:sz w:val="30"/>
          <w:szCs w:val="30"/>
        </w:rPr>
        <w:t xml:space="preserve">And </w:t>
      </w:r>
      <w:r w:rsidR="00F000E7" w:rsidRPr="007B4BF1">
        <w:rPr>
          <w:rFonts w:ascii="Angsana New" w:hAnsi="Angsana New"/>
          <w:sz w:val="30"/>
          <w:szCs w:val="30"/>
        </w:rPr>
        <w:t>pledge of 14.99 million ordinary shares in Phathalung Green Power Co., Ltd.</w:t>
      </w:r>
    </w:p>
    <w:p w14:paraId="7B388887" w14:textId="07F058E7" w:rsidR="00E60E8D" w:rsidRPr="007B4BF1" w:rsidRDefault="00E60E8D" w:rsidP="00E60E8D">
      <w:pPr>
        <w:spacing w:before="120" w:line="440" w:lineRule="exact"/>
        <w:ind w:left="1701" w:hanging="708"/>
        <w:jc w:val="thaiDistribute"/>
        <w:rPr>
          <w:rFonts w:ascii="Angsana New" w:hAnsi="Angsana New"/>
          <w:sz w:val="30"/>
          <w:szCs w:val="30"/>
        </w:rPr>
      </w:pPr>
      <w:r w:rsidRPr="007B4BF1">
        <w:rPr>
          <w:rFonts w:ascii="Angsana New" w:hAnsi="Angsana New"/>
          <w:sz w:val="30"/>
          <w:szCs w:val="30"/>
        </w:rPr>
        <w:t>37.1.9</w:t>
      </w:r>
      <w:r w:rsidRPr="007B4BF1">
        <w:rPr>
          <w:rFonts w:ascii="Angsana New" w:hAnsi="Angsana New"/>
          <w:sz w:val="30"/>
          <w:szCs w:val="30"/>
        </w:rPr>
        <w:tab/>
        <w:t xml:space="preserve">The Company has obligations from being guarantor for two credit lines </w:t>
      </w:r>
      <w:r w:rsidR="0001654F" w:rsidRPr="007B4BF1">
        <w:rPr>
          <w:rFonts w:ascii="Angsana New" w:hAnsi="Angsana New"/>
          <w:sz w:val="30"/>
          <w:szCs w:val="30"/>
        </w:rPr>
        <w:t xml:space="preserve">of </w:t>
      </w:r>
      <w:r w:rsidRPr="007B4BF1">
        <w:rPr>
          <w:rFonts w:ascii="Angsana New" w:hAnsi="Angsana New"/>
          <w:sz w:val="30"/>
          <w:szCs w:val="30"/>
        </w:rPr>
        <w:t>Chang Raek Bio Power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r w:rsidRPr="007B4BF1">
        <w:rPr>
          <w:rFonts w:ascii="Angsana New" w:hAnsi="Angsana New"/>
          <w:sz w:val="30"/>
          <w:szCs w:val="30"/>
        </w:rPr>
        <w:t>, a subsidiary, as follows:</w:t>
      </w:r>
    </w:p>
    <w:p w14:paraId="17F741DD" w14:textId="77777777" w:rsidR="00A3482C" w:rsidRPr="007B4BF1" w:rsidRDefault="00E60E8D" w:rsidP="00E60E8D">
      <w:pPr>
        <w:spacing w:before="120" w:line="440" w:lineRule="exact"/>
        <w:ind w:left="2552" w:hanging="851"/>
        <w:jc w:val="thaiDistribute"/>
        <w:rPr>
          <w:rFonts w:ascii="Angsana New" w:hAnsi="Angsana New"/>
          <w:sz w:val="30"/>
          <w:szCs w:val="30"/>
        </w:rPr>
      </w:pPr>
      <w:r w:rsidRPr="007B4BF1">
        <w:rPr>
          <w:rFonts w:ascii="Angsana New" w:hAnsi="Angsana New"/>
          <w:sz w:val="30"/>
          <w:szCs w:val="30"/>
        </w:rPr>
        <w:t>37</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007524D9" w:rsidRPr="007B4BF1">
        <w:rPr>
          <w:rFonts w:ascii="Angsana New" w:hAnsi="Angsana New"/>
          <w:sz w:val="30"/>
          <w:szCs w:val="30"/>
        </w:rPr>
        <w:t>9</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ab/>
      </w:r>
      <w:r w:rsidRPr="007B4BF1">
        <w:rPr>
          <w:rFonts w:ascii="Angsana New" w:hAnsi="Angsana New"/>
          <w:sz w:val="30"/>
          <w:szCs w:val="30"/>
        </w:rPr>
        <w:t xml:space="preserve">Credit limit of Baht </w:t>
      </w:r>
      <w:r w:rsidR="004B4BE8" w:rsidRPr="007B4BF1">
        <w:rPr>
          <w:rFonts w:ascii="Angsana New" w:hAnsi="Angsana New"/>
          <w:sz w:val="30"/>
          <w:szCs w:val="30"/>
        </w:rPr>
        <w:t>400</w:t>
      </w:r>
      <w:r w:rsidRPr="007B4BF1">
        <w:rPr>
          <w:rFonts w:ascii="Angsana New" w:hAnsi="Angsana New"/>
          <w:sz w:val="30"/>
          <w:szCs w:val="30"/>
        </w:rPr>
        <w:t xml:space="preserve"> million </w:t>
      </w:r>
      <w:r w:rsidR="00A3482C" w:rsidRPr="007B4BF1">
        <w:rPr>
          <w:rFonts w:ascii="Angsana New" w:hAnsi="Angsana New"/>
          <w:sz w:val="30"/>
          <w:szCs w:val="30"/>
        </w:rPr>
        <w:t>and letter of guarantee in the amount of Baht 1 million guaranteed the full amount of the credit limit and pledge of 14.62 million ordinary shares in Chang Rak Bio Power Co., Ltd.</w:t>
      </w:r>
    </w:p>
    <w:p w14:paraId="4CB94929" w14:textId="32C41B5F" w:rsidR="00E60E8D" w:rsidRPr="007B4BF1" w:rsidRDefault="00E60E8D" w:rsidP="00E60E8D">
      <w:pPr>
        <w:spacing w:before="120" w:line="440" w:lineRule="exact"/>
        <w:ind w:left="2552" w:hanging="851"/>
        <w:jc w:val="thaiDistribute"/>
        <w:rPr>
          <w:rFonts w:ascii="Angsana New" w:hAnsi="Angsana New"/>
          <w:sz w:val="30"/>
          <w:szCs w:val="30"/>
        </w:rPr>
      </w:pPr>
      <w:r w:rsidRPr="007B4BF1">
        <w:rPr>
          <w:rFonts w:ascii="Angsana New" w:hAnsi="Angsana New"/>
          <w:sz w:val="30"/>
          <w:szCs w:val="30"/>
        </w:rPr>
        <w:t>37</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007524D9" w:rsidRPr="007B4BF1">
        <w:rPr>
          <w:rFonts w:ascii="Angsana New" w:hAnsi="Angsana New"/>
          <w:sz w:val="30"/>
          <w:szCs w:val="30"/>
        </w:rPr>
        <w:t>9</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cs/>
        </w:rPr>
        <w:tab/>
      </w:r>
      <w:r w:rsidRPr="007B4BF1">
        <w:rPr>
          <w:rFonts w:ascii="Angsana New" w:hAnsi="Angsana New"/>
          <w:sz w:val="30"/>
          <w:szCs w:val="30"/>
        </w:rPr>
        <w:t xml:space="preserve">Credit limit of Baht </w:t>
      </w:r>
      <w:r w:rsidR="00DA072C" w:rsidRPr="007B4BF1">
        <w:rPr>
          <w:rFonts w:ascii="Angsana New" w:hAnsi="Angsana New"/>
          <w:sz w:val="30"/>
          <w:szCs w:val="30"/>
        </w:rPr>
        <w:t>150</w:t>
      </w:r>
      <w:r w:rsidRPr="007B4BF1">
        <w:rPr>
          <w:rFonts w:ascii="Angsana New" w:hAnsi="Angsana New"/>
          <w:sz w:val="30"/>
          <w:szCs w:val="30"/>
        </w:rPr>
        <w:t xml:space="preserve"> million was </w:t>
      </w:r>
      <w:r w:rsidR="004C5CA0" w:rsidRPr="007B4BF1">
        <w:rPr>
          <w:rFonts w:ascii="Angsana New" w:hAnsi="Angsana New"/>
          <w:sz w:val="30"/>
          <w:szCs w:val="30"/>
        </w:rPr>
        <w:t>guaranteed the full amount of the credit limit</w:t>
      </w:r>
      <w:r w:rsidRPr="007B4BF1">
        <w:rPr>
          <w:rFonts w:ascii="Angsana New" w:hAnsi="Angsana New"/>
          <w:sz w:val="30"/>
          <w:szCs w:val="30"/>
        </w:rPr>
        <w:t>. and pledge of 1</w:t>
      </w:r>
      <w:r w:rsidR="00583EFE" w:rsidRPr="007B4BF1">
        <w:rPr>
          <w:rFonts w:ascii="Angsana New" w:hAnsi="Angsana New"/>
          <w:sz w:val="30"/>
          <w:szCs w:val="30"/>
        </w:rPr>
        <w:t>4</w:t>
      </w:r>
      <w:r w:rsidRPr="007B4BF1">
        <w:rPr>
          <w:rFonts w:ascii="Angsana New" w:hAnsi="Angsana New"/>
          <w:sz w:val="30"/>
          <w:szCs w:val="30"/>
        </w:rPr>
        <w:t>.</w:t>
      </w:r>
      <w:r w:rsidR="00583EFE" w:rsidRPr="007B4BF1">
        <w:rPr>
          <w:rFonts w:ascii="Angsana New" w:hAnsi="Angsana New"/>
          <w:sz w:val="30"/>
          <w:szCs w:val="30"/>
        </w:rPr>
        <w:t>62</w:t>
      </w:r>
      <w:r w:rsidRPr="007B4BF1">
        <w:rPr>
          <w:rFonts w:ascii="Angsana New" w:hAnsi="Angsana New"/>
          <w:sz w:val="30"/>
          <w:szCs w:val="30"/>
          <w:cs/>
        </w:rPr>
        <w:t xml:space="preserve"> </w:t>
      </w:r>
      <w:r w:rsidRPr="007B4BF1">
        <w:rPr>
          <w:rFonts w:ascii="Angsana New" w:hAnsi="Angsana New"/>
          <w:sz w:val="30"/>
          <w:szCs w:val="30"/>
        </w:rPr>
        <w:t xml:space="preserve">million ordinary shares in </w:t>
      </w:r>
      <w:r w:rsidR="00583EFE" w:rsidRPr="007B4BF1">
        <w:rPr>
          <w:rFonts w:ascii="Angsana New" w:hAnsi="Angsana New"/>
          <w:sz w:val="30"/>
          <w:szCs w:val="30"/>
        </w:rPr>
        <w:t xml:space="preserve">Chang Rak Bio Power </w:t>
      </w:r>
      <w:r w:rsidRPr="007B4BF1">
        <w:rPr>
          <w:rFonts w:ascii="Angsana New" w:hAnsi="Angsana New"/>
          <w:sz w:val="30"/>
          <w:szCs w:val="30"/>
        </w:rPr>
        <w:t>Co., Ltd.</w:t>
      </w:r>
    </w:p>
    <w:p w14:paraId="01C51EAA" w14:textId="23FBFFE7" w:rsidR="00641E74" w:rsidRPr="007B4BF1" w:rsidRDefault="00DA699F" w:rsidP="00641E74">
      <w:pPr>
        <w:spacing w:before="120" w:line="440" w:lineRule="exact"/>
        <w:ind w:left="1701" w:hanging="708"/>
        <w:jc w:val="thaiDistribute"/>
        <w:rPr>
          <w:rFonts w:ascii="Angsana New" w:hAnsi="Angsana New"/>
          <w:sz w:val="30"/>
          <w:szCs w:val="30"/>
        </w:rPr>
      </w:pPr>
      <w:r w:rsidRPr="007B4BF1">
        <w:rPr>
          <w:rFonts w:ascii="Angsana New" w:hAnsi="Angsana New"/>
          <w:sz w:val="30"/>
          <w:szCs w:val="30"/>
        </w:rPr>
        <w:t>37.1.10</w:t>
      </w:r>
      <w:r w:rsidRPr="007B4BF1">
        <w:rPr>
          <w:rFonts w:ascii="Angsana New" w:hAnsi="Angsana New"/>
          <w:sz w:val="30"/>
          <w:szCs w:val="30"/>
        </w:rPr>
        <w:tab/>
        <w:t xml:space="preserve">The Company has commitment against credit line guarantee for </w:t>
      </w:r>
      <w:r w:rsidR="00641E74" w:rsidRPr="007B4BF1">
        <w:rPr>
          <w:rFonts w:ascii="Angsana New" w:hAnsi="Angsana New"/>
          <w:sz w:val="30"/>
          <w:szCs w:val="30"/>
        </w:rPr>
        <w:t>Satun Green Power Co., Ltd., a subsidiary in the amount of Baht 507 million, guaranteed in proportion of shareholding in the amount of Baht 258.57 million</w:t>
      </w:r>
      <w:r w:rsidR="00641E74" w:rsidRPr="007B4BF1">
        <w:rPr>
          <w:rFonts w:ascii="Angsana New" w:hAnsi="Angsana New"/>
          <w:sz w:val="30"/>
          <w:szCs w:val="30"/>
          <w:cs/>
        </w:rPr>
        <w:t>.</w:t>
      </w:r>
      <w:r w:rsidR="00641E74" w:rsidRPr="007B4BF1">
        <w:rPr>
          <w:rFonts w:ascii="Angsana New" w:hAnsi="Angsana New"/>
          <w:sz w:val="30"/>
          <w:szCs w:val="30"/>
        </w:rPr>
        <w:t xml:space="preserve"> And pledge of 1</w:t>
      </w:r>
      <w:r w:rsidR="00F97119" w:rsidRPr="007B4BF1">
        <w:rPr>
          <w:rFonts w:ascii="Angsana New" w:hAnsi="Angsana New"/>
          <w:sz w:val="30"/>
          <w:szCs w:val="30"/>
        </w:rPr>
        <w:t>2</w:t>
      </w:r>
      <w:r w:rsidR="00641E74" w:rsidRPr="007B4BF1">
        <w:rPr>
          <w:rFonts w:ascii="Angsana New" w:hAnsi="Angsana New"/>
          <w:sz w:val="30"/>
          <w:szCs w:val="30"/>
        </w:rPr>
        <w:t>.</w:t>
      </w:r>
      <w:r w:rsidR="00F97119" w:rsidRPr="007B4BF1">
        <w:rPr>
          <w:rFonts w:ascii="Angsana New" w:hAnsi="Angsana New"/>
          <w:sz w:val="30"/>
          <w:szCs w:val="30"/>
        </w:rPr>
        <w:t>75</w:t>
      </w:r>
      <w:r w:rsidR="00641E74" w:rsidRPr="007B4BF1">
        <w:rPr>
          <w:rFonts w:ascii="Angsana New" w:hAnsi="Angsana New"/>
          <w:sz w:val="30"/>
          <w:szCs w:val="30"/>
        </w:rPr>
        <w:t xml:space="preserve"> million ordinary shares in </w:t>
      </w:r>
      <w:r w:rsidR="00DF0C08" w:rsidRPr="007B4BF1">
        <w:rPr>
          <w:rFonts w:ascii="Angsana New" w:hAnsi="Angsana New"/>
          <w:sz w:val="30"/>
          <w:szCs w:val="30"/>
        </w:rPr>
        <w:t>Satun</w:t>
      </w:r>
      <w:r w:rsidR="00641E74" w:rsidRPr="007B4BF1">
        <w:rPr>
          <w:rFonts w:ascii="Angsana New" w:hAnsi="Angsana New"/>
          <w:sz w:val="30"/>
          <w:szCs w:val="30"/>
        </w:rPr>
        <w:t xml:space="preserve"> Green Power Co., Ltd.</w:t>
      </w:r>
    </w:p>
    <w:p w14:paraId="64F9F4EF" w14:textId="693A8DD4" w:rsidR="0001654F" w:rsidRPr="007B4BF1" w:rsidRDefault="0001654F" w:rsidP="0001654F">
      <w:pPr>
        <w:spacing w:before="120" w:line="440" w:lineRule="exact"/>
        <w:ind w:left="1701" w:hanging="708"/>
        <w:jc w:val="thaiDistribute"/>
        <w:rPr>
          <w:rFonts w:ascii="Angsana New" w:hAnsi="Angsana New"/>
          <w:sz w:val="30"/>
          <w:szCs w:val="30"/>
        </w:rPr>
      </w:pPr>
      <w:r w:rsidRPr="007B4BF1">
        <w:rPr>
          <w:rFonts w:ascii="Angsana New" w:hAnsi="Angsana New"/>
          <w:sz w:val="30"/>
          <w:szCs w:val="30"/>
        </w:rPr>
        <w:t>37.1.</w:t>
      </w:r>
      <w:r w:rsidR="00E8323E" w:rsidRPr="007B4BF1">
        <w:rPr>
          <w:rFonts w:ascii="Angsana New" w:hAnsi="Angsana New"/>
          <w:sz w:val="30"/>
          <w:szCs w:val="30"/>
        </w:rPr>
        <w:t>11</w:t>
      </w:r>
      <w:r w:rsidRPr="007B4BF1">
        <w:rPr>
          <w:rFonts w:ascii="Angsana New" w:hAnsi="Angsana New"/>
          <w:sz w:val="30"/>
          <w:szCs w:val="30"/>
        </w:rPr>
        <w:tab/>
        <w:t>The Company has obligations from being guarantor for two credit lines of Pattani Green Co., Ltd., a subsidiary, as follows:</w:t>
      </w:r>
    </w:p>
    <w:p w14:paraId="64365CE6" w14:textId="180CAD08" w:rsidR="0001654F" w:rsidRPr="007B4BF1" w:rsidRDefault="0001654F" w:rsidP="0001654F">
      <w:pPr>
        <w:spacing w:before="120" w:line="440" w:lineRule="exact"/>
        <w:ind w:left="2552" w:hanging="851"/>
        <w:jc w:val="thaiDistribute"/>
        <w:rPr>
          <w:rFonts w:ascii="Angsana New" w:hAnsi="Angsana New"/>
          <w:sz w:val="30"/>
          <w:szCs w:val="30"/>
        </w:rPr>
      </w:pPr>
      <w:r w:rsidRPr="007B4BF1">
        <w:rPr>
          <w:rFonts w:ascii="Angsana New" w:hAnsi="Angsana New"/>
          <w:sz w:val="30"/>
          <w:szCs w:val="30"/>
        </w:rPr>
        <w:t>37</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00E8323E" w:rsidRPr="007B4BF1">
        <w:rPr>
          <w:rFonts w:ascii="Angsana New" w:hAnsi="Angsana New"/>
          <w:sz w:val="30"/>
          <w:szCs w:val="30"/>
        </w:rPr>
        <w:t>11</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ab/>
      </w:r>
      <w:r w:rsidRPr="007B4BF1">
        <w:rPr>
          <w:rFonts w:ascii="Angsana New" w:hAnsi="Angsana New"/>
          <w:sz w:val="30"/>
          <w:szCs w:val="30"/>
        </w:rPr>
        <w:t>Credit limit of Baht 1</w:t>
      </w:r>
      <w:r w:rsidR="00B2709B" w:rsidRPr="007B4BF1">
        <w:rPr>
          <w:rFonts w:ascii="Angsana New" w:hAnsi="Angsana New"/>
          <w:sz w:val="30"/>
          <w:szCs w:val="30"/>
        </w:rPr>
        <w:t>,450</w:t>
      </w:r>
      <w:r w:rsidRPr="007B4BF1">
        <w:rPr>
          <w:rFonts w:ascii="Angsana New" w:hAnsi="Angsana New"/>
          <w:sz w:val="30"/>
          <w:szCs w:val="30"/>
        </w:rPr>
        <w:t xml:space="preserve"> million was guaranteed in proportion to shareholding in the limit of Baht </w:t>
      </w:r>
      <w:r w:rsidR="00DA04A3" w:rsidRPr="007B4BF1">
        <w:rPr>
          <w:rFonts w:ascii="Angsana New" w:hAnsi="Angsana New"/>
          <w:sz w:val="30"/>
          <w:szCs w:val="30"/>
        </w:rPr>
        <w:t>942.50</w:t>
      </w:r>
      <w:r w:rsidRPr="007B4BF1">
        <w:rPr>
          <w:rFonts w:ascii="Angsana New" w:hAnsi="Angsana New"/>
          <w:sz w:val="30"/>
          <w:szCs w:val="30"/>
        </w:rPr>
        <w:t xml:space="preserve"> million.</w:t>
      </w:r>
    </w:p>
    <w:p w14:paraId="1A630D17" w14:textId="36265D29" w:rsidR="0001654F" w:rsidRPr="007B4BF1" w:rsidRDefault="0001654F" w:rsidP="001D586D">
      <w:pPr>
        <w:spacing w:before="120" w:line="440" w:lineRule="exact"/>
        <w:ind w:left="2552" w:hanging="851"/>
        <w:jc w:val="thaiDistribute"/>
        <w:rPr>
          <w:rFonts w:ascii="Angsana New" w:hAnsi="Angsana New"/>
          <w:sz w:val="30"/>
          <w:szCs w:val="30"/>
        </w:rPr>
      </w:pPr>
      <w:r w:rsidRPr="007B4BF1">
        <w:rPr>
          <w:rFonts w:ascii="Angsana New" w:hAnsi="Angsana New"/>
          <w:sz w:val="30"/>
          <w:szCs w:val="30"/>
        </w:rPr>
        <w:t>37</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00E8323E" w:rsidRPr="007B4BF1">
        <w:rPr>
          <w:rFonts w:ascii="Angsana New" w:hAnsi="Angsana New"/>
          <w:sz w:val="30"/>
          <w:szCs w:val="30"/>
        </w:rPr>
        <w:t>11</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cs/>
        </w:rPr>
        <w:tab/>
      </w:r>
      <w:r w:rsidR="00E77632" w:rsidRPr="007B4BF1">
        <w:rPr>
          <w:rFonts w:ascii="Angsana New" w:hAnsi="Angsana New"/>
          <w:sz w:val="30"/>
          <w:szCs w:val="30"/>
        </w:rPr>
        <w:t>Credit limit of Baht 350 million was guaranteed the full amount of the credit limit. and pledge of 38.38</w:t>
      </w:r>
      <w:r w:rsidR="00E77632" w:rsidRPr="007B4BF1">
        <w:rPr>
          <w:rFonts w:ascii="Angsana New" w:hAnsi="Angsana New"/>
          <w:sz w:val="30"/>
          <w:szCs w:val="30"/>
          <w:cs/>
        </w:rPr>
        <w:t xml:space="preserve"> </w:t>
      </w:r>
      <w:r w:rsidR="00E77632" w:rsidRPr="007B4BF1">
        <w:rPr>
          <w:rFonts w:ascii="Angsana New" w:hAnsi="Angsana New"/>
          <w:sz w:val="30"/>
          <w:szCs w:val="30"/>
        </w:rPr>
        <w:t>million ordinary shares in Pattani Green Co., Ltd.</w:t>
      </w:r>
    </w:p>
    <w:p w14:paraId="3825B3E3" w14:textId="268C96DC" w:rsidR="002012F2" w:rsidRPr="007B4BF1" w:rsidRDefault="002012F2" w:rsidP="002012F2">
      <w:pPr>
        <w:spacing w:before="120" w:line="440" w:lineRule="exact"/>
        <w:ind w:left="1701" w:hanging="709"/>
        <w:jc w:val="thaiDistribute"/>
        <w:rPr>
          <w:rFonts w:ascii="Angsana New" w:hAnsi="Angsana New"/>
          <w:sz w:val="30"/>
          <w:szCs w:val="30"/>
        </w:rPr>
      </w:pPr>
      <w:r w:rsidRPr="007B4BF1">
        <w:rPr>
          <w:rFonts w:ascii="Angsana New" w:hAnsi="Angsana New"/>
          <w:sz w:val="30"/>
          <w:szCs w:val="30"/>
        </w:rPr>
        <w:t>37</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1</w:t>
      </w:r>
      <w:r w:rsidR="00E8323E" w:rsidRPr="007B4BF1">
        <w:rPr>
          <w:rFonts w:ascii="Angsana New" w:hAnsi="Angsana New"/>
          <w:sz w:val="30"/>
          <w:szCs w:val="30"/>
        </w:rPr>
        <w:t>2</w:t>
      </w:r>
      <w:r w:rsidRPr="007B4BF1">
        <w:rPr>
          <w:rFonts w:ascii="Angsana New" w:hAnsi="Angsana New"/>
          <w:sz w:val="30"/>
          <w:szCs w:val="30"/>
        </w:rPr>
        <w:tab/>
        <w:t>The Company has commitment against credit line guarantee for Siam Power Co, Ltd a common controlled company which guaranteed in the amount of Baht 1,290.16 million.</w:t>
      </w:r>
    </w:p>
    <w:p w14:paraId="0669713E" w14:textId="194941CF" w:rsidR="00107BC1" w:rsidRPr="007B4BF1" w:rsidRDefault="000D348C" w:rsidP="002012F2">
      <w:pPr>
        <w:spacing w:before="120" w:line="440" w:lineRule="exact"/>
        <w:ind w:left="1701" w:hanging="708"/>
        <w:jc w:val="thaiDistribute"/>
        <w:rPr>
          <w:rFonts w:ascii="Angsana New" w:hAnsi="Angsana New"/>
          <w:sz w:val="30"/>
          <w:szCs w:val="30"/>
          <w:cs/>
        </w:rPr>
      </w:pPr>
      <w:r w:rsidRPr="007B4BF1">
        <w:rPr>
          <w:rFonts w:ascii="Angsana New" w:hAnsi="Angsana New"/>
          <w:sz w:val="30"/>
          <w:szCs w:val="30"/>
        </w:rPr>
        <w:t>3</w:t>
      </w:r>
      <w:r w:rsidR="0093766B" w:rsidRPr="007B4BF1">
        <w:rPr>
          <w:rFonts w:ascii="Angsana New" w:hAnsi="Angsana New"/>
          <w:sz w:val="30"/>
          <w:szCs w:val="30"/>
        </w:rPr>
        <w:t>7</w:t>
      </w:r>
      <w:r w:rsidR="00B3439B" w:rsidRPr="007B4BF1">
        <w:rPr>
          <w:rFonts w:ascii="Angsana New" w:hAnsi="Angsana New"/>
          <w:sz w:val="30"/>
          <w:szCs w:val="30"/>
          <w:cs/>
        </w:rPr>
        <w:t>.</w:t>
      </w:r>
      <w:r w:rsidR="00B3439B" w:rsidRPr="007B4BF1">
        <w:rPr>
          <w:rFonts w:ascii="Angsana New" w:hAnsi="Angsana New"/>
          <w:sz w:val="30"/>
          <w:szCs w:val="30"/>
        </w:rPr>
        <w:t>1</w:t>
      </w:r>
      <w:r w:rsidR="00B3439B" w:rsidRPr="007B4BF1">
        <w:rPr>
          <w:rFonts w:ascii="Angsana New" w:hAnsi="Angsana New"/>
          <w:sz w:val="30"/>
          <w:szCs w:val="30"/>
          <w:cs/>
        </w:rPr>
        <w:t>.</w:t>
      </w:r>
      <w:r w:rsidR="00B3439B" w:rsidRPr="007B4BF1">
        <w:rPr>
          <w:rFonts w:ascii="Angsana New" w:hAnsi="Angsana New"/>
          <w:sz w:val="30"/>
          <w:szCs w:val="30"/>
        </w:rPr>
        <w:t>1</w:t>
      </w:r>
      <w:r w:rsidR="00107BC1" w:rsidRPr="007B4BF1">
        <w:rPr>
          <w:rFonts w:ascii="Angsana New" w:hAnsi="Angsana New"/>
          <w:sz w:val="30"/>
          <w:szCs w:val="30"/>
        </w:rPr>
        <w:t>3</w:t>
      </w:r>
      <w:r w:rsidR="00372CB3" w:rsidRPr="007B4BF1">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w:t>
      </w:r>
      <w:proofErr w:type="gramStart"/>
      <w:r w:rsidR="00372CB3" w:rsidRPr="007B4BF1">
        <w:rPr>
          <w:rFonts w:ascii="Angsana New" w:hAnsi="Angsana New"/>
          <w:sz w:val="30"/>
          <w:szCs w:val="30"/>
        </w:rPr>
        <w:t>amount</w:t>
      </w:r>
      <w:proofErr w:type="gramEnd"/>
      <w:r w:rsidR="00372CB3" w:rsidRPr="007B4BF1">
        <w:rPr>
          <w:rFonts w:ascii="Angsana New" w:hAnsi="Angsana New"/>
          <w:sz w:val="30"/>
          <w:szCs w:val="30"/>
        </w:rPr>
        <w:t xml:space="preserve"> of Baht </w:t>
      </w:r>
      <w:r w:rsidR="00A529E5" w:rsidRPr="007B4BF1">
        <w:rPr>
          <w:rFonts w:ascii="Angsana New" w:hAnsi="Angsana New"/>
          <w:sz w:val="30"/>
          <w:szCs w:val="30"/>
        </w:rPr>
        <w:t>49</w:t>
      </w:r>
      <w:r w:rsidR="00A529E5" w:rsidRPr="007B4BF1">
        <w:rPr>
          <w:rFonts w:ascii="Angsana New" w:hAnsi="Angsana New"/>
          <w:sz w:val="30"/>
          <w:szCs w:val="30"/>
          <w:cs/>
        </w:rPr>
        <w:t>.</w:t>
      </w:r>
      <w:r w:rsidR="00A529E5" w:rsidRPr="007B4BF1">
        <w:rPr>
          <w:rFonts w:ascii="Angsana New" w:hAnsi="Angsana New"/>
          <w:sz w:val="30"/>
          <w:szCs w:val="30"/>
        </w:rPr>
        <w:t xml:space="preserve">75 </w:t>
      </w:r>
      <w:r w:rsidR="00372CB3" w:rsidRPr="007B4BF1">
        <w:rPr>
          <w:rFonts w:ascii="Angsana New" w:hAnsi="Angsana New"/>
          <w:sz w:val="30"/>
          <w:szCs w:val="30"/>
        </w:rPr>
        <w:t>million</w:t>
      </w:r>
      <w:r w:rsidR="00372CB3" w:rsidRPr="007B4BF1">
        <w:rPr>
          <w:rFonts w:ascii="Angsana New" w:hAnsi="Angsana New"/>
          <w:sz w:val="30"/>
          <w:szCs w:val="30"/>
          <w:cs/>
        </w:rPr>
        <w:t>.</w:t>
      </w:r>
      <w:r w:rsidR="000F17C5" w:rsidRPr="007B4BF1">
        <w:rPr>
          <w:rFonts w:ascii="Angsana New" w:hAnsi="Angsana New"/>
          <w:sz w:val="30"/>
          <w:szCs w:val="30"/>
          <w:cs/>
        </w:rPr>
        <w:t xml:space="preserve"> </w:t>
      </w:r>
    </w:p>
    <w:p w14:paraId="5C75C215" w14:textId="77777777" w:rsidR="00107BC1" w:rsidRPr="007B4BF1" w:rsidRDefault="00107BC1">
      <w:pPr>
        <w:overflowPunct/>
        <w:autoSpaceDE/>
        <w:autoSpaceDN/>
        <w:adjustRightInd/>
        <w:textAlignment w:val="auto"/>
        <w:rPr>
          <w:rFonts w:ascii="Angsana New" w:hAnsi="Angsana New"/>
          <w:sz w:val="30"/>
          <w:szCs w:val="30"/>
          <w:cs/>
        </w:rPr>
      </w:pPr>
      <w:r w:rsidRPr="007B4BF1">
        <w:rPr>
          <w:rFonts w:ascii="Angsana New" w:hAnsi="Angsana New"/>
          <w:sz w:val="30"/>
          <w:szCs w:val="30"/>
          <w:cs/>
        </w:rPr>
        <w:br w:type="page"/>
      </w:r>
    </w:p>
    <w:p w14:paraId="07835B92" w14:textId="77777777" w:rsidR="00A5080A" w:rsidRPr="007B4BF1" w:rsidRDefault="00A5080A" w:rsidP="002012F2">
      <w:pPr>
        <w:spacing w:before="120" w:line="440" w:lineRule="exact"/>
        <w:ind w:left="1701" w:hanging="708"/>
        <w:jc w:val="thaiDistribute"/>
        <w:rPr>
          <w:rFonts w:ascii="Angsana New" w:hAnsi="Angsana New"/>
          <w:sz w:val="30"/>
          <w:szCs w:val="30"/>
        </w:rPr>
      </w:pPr>
    </w:p>
    <w:p w14:paraId="0A5781C9" w14:textId="332B0A1D" w:rsidR="0081177A" w:rsidRPr="007B4BF1" w:rsidRDefault="00101676" w:rsidP="00C105C7">
      <w:pPr>
        <w:tabs>
          <w:tab w:val="left" w:pos="426"/>
          <w:tab w:val="left" w:pos="993"/>
        </w:tabs>
        <w:spacing w:after="120" w:line="440" w:lineRule="exact"/>
        <w:ind w:firstLine="425"/>
        <w:jc w:val="thaiDistribute"/>
        <w:rPr>
          <w:rFonts w:ascii="Angsana New" w:hAnsi="Angsana New"/>
          <w:sz w:val="30"/>
          <w:szCs w:val="30"/>
        </w:rPr>
      </w:pPr>
      <w:r w:rsidRPr="007B4BF1">
        <w:rPr>
          <w:rFonts w:ascii="Angsana New" w:hAnsi="Angsana New"/>
          <w:sz w:val="30"/>
          <w:szCs w:val="30"/>
        </w:rPr>
        <w:t>3</w:t>
      </w:r>
      <w:r w:rsidR="00BC6E26" w:rsidRPr="007B4BF1">
        <w:rPr>
          <w:rFonts w:ascii="Angsana New" w:hAnsi="Angsana New"/>
          <w:sz w:val="30"/>
          <w:szCs w:val="30"/>
        </w:rPr>
        <w:t>7</w:t>
      </w:r>
      <w:r w:rsidR="0081177A" w:rsidRPr="007B4BF1">
        <w:rPr>
          <w:rFonts w:ascii="Angsana New" w:hAnsi="Angsana New"/>
          <w:sz w:val="30"/>
          <w:szCs w:val="30"/>
        </w:rPr>
        <w:t>.2</w:t>
      </w:r>
      <w:r w:rsidR="0081177A" w:rsidRPr="007B4BF1">
        <w:rPr>
          <w:rFonts w:ascii="Angsana New" w:hAnsi="Angsana New"/>
          <w:sz w:val="30"/>
          <w:szCs w:val="30"/>
        </w:rPr>
        <w:tab/>
        <w:t>Chang Raek Bio Power Co., Ltd.</w:t>
      </w:r>
    </w:p>
    <w:p w14:paraId="5A1ABF61" w14:textId="7C3A401A" w:rsidR="0081177A" w:rsidRPr="007B4BF1" w:rsidRDefault="00101676" w:rsidP="00C105C7">
      <w:pPr>
        <w:spacing w:before="120" w:line="440" w:lineRule="exact"/>
        <w:ind w:left="1701" w:hanging="708"/>
        <w:jc w:val="thaiDistribute"/>
        <w:rPr>
          <w:rFonts w:ascii="Angsana New" w:hAnsi="Angsana New"/>
          <w:sz w:val="30"/>
          <w:szCs w:val="30"/>
        </w:rPr>
      </w:pPr>
      <w:r w:rsidRPr="007B4BF1">
        <w:rPr>
          <w:rFonts w:ascii="Angsana New" w:hAnsi="Angsana New"/>
          <w:sz w:val="30"/>
          <w:szCs w:val="30"/>
        </w:rPr>
        <w:t>3</w:t>
      </w:r>
      <w:r w:rsidR="00BC6E26" w:rsidRPr="007B4BF1">
        <w:rPr>
          <w:rFonts w:ascii="Angsana New" w:hAnsi="Angsana New"/>
          <w:sz w:val="30"/>
          <w:szCs w:val="30"/>
        </w:rPr>
        <w:t>7.2</w:t>
      </w:r>
      <w:r w:rsidR="0081177A" w:rsidRPr="007B4BF1">
        <w:rPr>
          <w:rFonts w:ascii="Angsana New" w:hAnsi="Angsana New"/>
          <w:sz w:val="30"/>
          <w:szCs w:val="30"/>
          <w:cs/>
        </w:rPr>
        <w:t>.</w:t>
      </w:r>
      <w:r w:rsidR="0081177A" w:rsidRPr="007B4BF1">
        <w:rPr>
          <w:rFonts w:ascii="Angsana New" w:hAnsi="Angsana New"/>
          <w:sz w:val="30"/>
          <w:szCs w:val="30"/>
        </w:rPr>
        <w:t>1</w:t>
      </w:r>
      <w:r w:rsidR="0081177A" w:rsidRPr="007B4BF1">
        <w:rPr>
          <w:rFonts w:ascii="Angsana New" w:hAnsi="Angsana New"/>
          <w:sz w:val="30"/>
          <w:szCs w:val="30"/>
        </w:rPr>
        <w:tab/>
      </w:r>
      <w:r w:rsidR="00F92093" w:rsidRPr="007B4BF1">
        <w:rPr>
          <w:rFonts w:ascii="Angsana New" w:hAnsi="Angsana New"/>
          <w:sz w:val="30"/>
          <w:szCs w:val="30"/>
        </w:rPr>
        <w:t xml:space="preserve">The Company has contingent liabilities from bank issuance of letter of guarantees electricity </w:t>
      </w:r>
      <w:proofErr w:type="gramStart"/>
      <w:r w:rsidR="00F92093" w:rsidRPr="007B4BF1">
        <w:rPr>
          <w:rFonts w:ascii="Angsana New" w:hAnsi="Angsana New"/>
          <w:sz w:val="30"/>
          <w:szCs w:val="30"/>
        </w:rPr>
        <w:t>amount</w:t>
      </w:r>
      <w:proofErr w:type="gramEnd"/>
      <w:r w:rsidR="00F92093" w:rsidRPr="007B4BF1">
        <w:rPr>
          <w:rFonts w:ascii="Angsana New" w:hAnsi="Angsana New"/>
          <w:sz w:val="30"/>
          <w:szCs w:val="30"/>
        </w:rPr>
        <w:t xml:space="preserve"> of Baht 1 million</w:t>
      </w:r>
      <w:r w:rsidR="00F92093" w:rsidRPr="007B4BF1">
        <w:rPr>
          <w:rFonts w:ascii="Angsana New" w:hAnsi="Angsana New"/>
          <w:sz w:val="30"/>
          <w:szCs w:val="30"/>
          <w:cs/>
        </w:rPr>
        <w:t xml:space="preserve">. </w:t>
      </w:r>
      <w:r w:rsidR="00F92093" w:rsidRPr="007B4BF1">
        <w:rPr>
          <w:rFonts w:ascii="Angsana New" w:hAnsi="Angsana New"/>
          <w:sz w:val="30"/>
          <w:szCs w:val="30"/>
        </w:rPr>
        <w:t>guaranteed by pledging fixed deposit as stated in note</w:t>
      </w:r>
      <w:r w:rsidR="00BE6ACF" w:rsidRPr="007B4BF1">
        <w:rPr>
          <w:rFonts w:ascii="Angsana New" w:hAnsi="Angsana New"/>
          <w:sz w:val="30"/>
          <w:szCs w:val="30"/>
        </w:rPr>
        <w:t xml:space="preserve"> 1</w:t>
      </w:r>
      <w:r w:rsidR="009A1D31" w:rsidRPr="007B4BF1">
        <w:rPr>
          <w:rFonts w:ascii="Angsana New" w:hAnsi="Angsana New"/>
          <w:sz w:val="30"/>
          <w:szCs w:val="30"/>
        </w:rPr>
        <w:t>1</w:t>
      </w:r>
      <w:r w:rsidR="00BE6ACF" w:rsidRPr="007B4BF1">
        <w:rPr>
          <w:rFonts w:ascii="Angsana New" w:hAnsi="Angsana New"/>
          <w:sz w:val="30"/>
          <w:szCs w:val="30"/>
          <w:cs/>
        </w:rPr>
        <w:t>.</w:t>
      </w:r>
      <w:bookmarkStart w:id="24" w:name="_Hlk87020145"/>
    </w:p>
    <w:bookmarkEnd w:id="24"/>
    <w:p w14:paraId="4F2CD164" w14:textId="127AB302" w:rsidR="00A152CE" w:rsidRPr="007B4BF1" w:rsidRDefault="00101676" w:rsidP="00C105C7">
      <w:pPr>
        <w:spacing w:line="440" w:lineRule="exact"/>
        <w:ind w:left="1701" w:hanging="708"/>
        <w:jc w:val="thaiDistribute"/>
        <w:rPr>
          <w:rFonts w:ascii="Angsana New" w:hAnsi="Angsana New"/>
          <w:sz w:val="30"/>
          <w:szCs w:val="30"/>
        </w:rPr>
      </w:pPr>
      <w:r w:rsidRPr="007B4BF1">
        <w:rPr>
          <w:rFonts w:ascii="Angsana New" w:hAnsi="Angsana New"/>
          <w:sz w:val="30"/>
          <w:szCs w:val="30"/>
        </w:rPr>
        <w:t>3</w:t>
      </w:r>
      <w:r w:rsidR="00BC6E26" w:rsidRPr="007B4BF1">
        <w:rPr>
          <w:rFonts w:ascii="Angsana New" w:hAnsi="Angsana New"/>
          <w:sz w:val="30"/>
          <w:szCs w:val="30"/>
        </w:rPr>
        <w:t>7</w:t>
      </w:r>
      <w:r w:rsidR="0081177A" w:rsidRPr="007B4BF1">
        <w:rPr>
          <w:rFonts w:ascii="Angsana New" w:hAnsi="Angsana New"/>
          <w:sz w:val="30"/>
          <w:szCs w:val="30"/>
          <w:cs/>
        </w:rPr>
        <w:t>.</w:t>
      </w:r>
      <w:r w:rsidR="0081177A" w:rsidRPr="007B4BF1">
        <w:rPr>
          <w:rFonts w:ascii="Angsana New" w:hAnsi="Angsana New"/>
          <w:sz w:val="30"/>
          <w:szCs w:val="30"/>
        </w:rPr>
        <w:t>2</w:t>
      </w:r>
      <w:r w:rsidR="0081177A" w:rsidRPr="007B4BF1">
        <w:rPr>
          <w:rFonts w:ascii="Angsana New" w:hAnsi="Angsana New"/>
          <w:sz w:val="30"/>
          <w:szCs w:val="30"/>
          <w:cs/>
        </w:rPr>
        <w:t>.</w:t>
      </w:r>
      <w:r w:rsidR="0081177A" w:rsidRPr="007B4BF1">
        <w:rPr>
          <w:rFonts w:ascii="Angsana New" w:hAnsi="Angsana New"/>
          <w:sz w:val="30"/>
          <w:szCs w:val="30"/>
        </w:rPr>
        <w:t>2</w:t>
      </w:r>
      <w:r w:rsidR="0081177A" w:rsidRPr="007B4BF1">
        <w:rPr>
          <w:rFonts w:ascii="Angsana New" w:hAnsi="Angsana New"/>
          <w:sz w:val="30"/>
          <w:szCs w:val="30"/>
        </w:rPr>
        <w:tab/>
        <w:t>The Company has commitment from good</w:t>
      </w:r>
      <w:r w:rsidR="002B6EE3" w:rsidRPr="007B4BF1">
        <w:rPr>
          <w:rFonts w:ascii="Angsana New" w:hAnsi="Angsana New"/>
          <w:sz w:val="30"/>
          <w:szCs w:val="30"/>
        </w:rPr>
        <w:t>s</w:t>
      </w:r>
      <w:r w:rsidR="0081177A" w:rsidRPr="007B4BF1">
        <w:rPr>
          <w:rFonts w:ascii="Angsana New" w:hAnsi="Angsana New"/>
          <w:sz w:val="30"/>
          <w:szCs w:val="30"/>
          <w:cs/>
        </w:rPr>
        <w:t xml:space="preserve"> </w:t>
      </w:r>
      <w:r w:rsidR="00E4576E" w:rsidRPr="007B4BF1">
        <w:rPr>
          <w:rFonts w:ascii="Angsana New" w:hAnsi="Angsana New"/>
          <w:sz w:val="30"/>
          <w:szCs w:val="30"/>
        </w:rPr>
        <w:t>and</w:t>
      </w:r>
      <w:r w:rsidR="0081177A" w:rsidRPr="007B4BF1">
        <w:rPr>
          <w:rFonts w:ascii="Angsana New" w:hAnsi="Angsana New"/>
          <w:sz w:val="30"/>
          <w:szCs w:val="30"/>
        </w:rPr>
        <w:t xml:space="preserve"> services acquisition in the </w:t>
      </w:r>
      <w:proofErr w:type="gramStart"/>
      <w:r w:rsidR="0081177A" w:rsidRPr="007B4BF1">
        <w:rPr>
          <w:rFonts w:ascii="Angsana New" w:hAnsi="Angsana New"/>
          <w:sz w:val="30"/>
          <w:szCs w:val="30"/>
        </w:rPr>
        <w:t>amount</w:t>
      </w:r>
      <w:proofErr w:type="gramEnd"/>
      <w:r w:rsidR="0081177A" w:rsidRPr="007B4BF1">
        <w:rPr>
          <w:rFonts w:ascii="Angsana New" w:hAnsi="Angsana New"/>
          <w:sz w:val="30"/>
          <w:szCs w:val="30"/>
        </w:rPr>
        <w:t xml:space="preserve"> of Baht </w:t>
      </w:r>
      <w:r w:rsidR="000648B9" w:rsidRPr="007B4BF1">
        <w:rPr>
          <w:rFonts w:ascii="Angsana New" w:hAnsi="Angsana New"/>
          <w:sz w:val="30"/>
          <w:szCs w:val="30"/>
        </w:rPr>
        <w:t>21</w:t>
      </w:r>
      <w:r w:rsidR="001F36B3" w:rsidRPr="007B4BF1">
        <w:rPr>
          <w:rFonts w:ascii="Angsana New" w:hAnsi="Angsana New"/>
          <w:sz w:val="30"/>
          <w:szCs w:val="30"/>
          <w:cs/>
        </w:rPr>
        <w:t>.</w:t>
      </w:r>
      <w:r w:rsidR="000648B9" w:rsidRPr="007B4BF1">
        <w:rPr>
          <w:rFonts w:ascii="Angsana New" w:hAnsi="Angsana New"/>
          <w:sz w:val="30"/>
          <w:szCs w:val="30"/>
        </w:rPr>
        <w:t>53</w:t>
      </w:r>
      <w:r w:rsidR="0081177A" w:rsidRPr="007B4BF1">
        <w:rPr>
          <w:rFonts w:ascii="Angsana New" w:hAnsi="Angsana New"/>
          <w:sz w:val="30"/>
          <w:szCs w:val="30"/>
        </w:rPr>
        <w:t xml:space="preserve"> million which already paid amount of Baht </w:t>
      </w:r>
      <w:r w:rsidR="001B7325" w:rsidRPr="007B4BF1">
        <w:rPr>
          <w:rFonts w:ascii="Angsana New" w:hAnsi="Angsana New"/>
          <w:sz w:val="30"/>
          <w:szCs w:val="30"/>
        </w:rPr>
        <w:t>1</w:t>
      </w:r>
      <w:r w:rsidR="000648B9" w:rsidRPr="007B4BF1">
        <w:rPr>
          <w:rFonts w:ascii="Angsana New" w:hAnsi="Angsana New"/>
          <w:sz w:val="30"/>
          <w:szCs w:val="30"/>
        </w:rPr>
        <w:t>9</w:t>
      </w:r>
      <w:r w:rsidR="0037089D" w:rsidRPr="007B4BF1">
        <w:rPr>
          <w:rFonts w:ascii="Angsana New" w:hAnsi="Angsana New"/>
          <w:sz w:val="30"/>
          <w:szCs w:val="30"/>
          <w:cs/>
        </w:rPr>
        <w:t>.</w:t>
      </w:r>
      <w:r w:rsidR="000648B9" w:rsidRPr="007B4BF1">
        <w:rPr>
          <w:rFonts w:ascii="Angsana New" w:hAnsi="Angsana New"/>
          <w:sz w:val="30"/>
          <w:szCs w:val="30"/>
        </w:rPr>
        <w:t>87</w:t>
      </w:r>
      <w:r w:rsidR="008A6131" w:rsidRPr="007B4BF1">
        <w:rPr>
          <w:rFonts w:ascii="Angsana New" w:hAnsi="Angsana New"/>
          <w:sz w:val="30"/>
          <w:szCs w:val="30"/>
          <w:cs/>
        </w:rPr>
        <w:t xml:space="preserve"> </w:t>
      </w:r>
      <w:r w:rsidR="0081177A" w:rsidRPr="007B4BF1">
        <w:rPr>
          <w:rFonts w:ascii="Angsana New" w:hAnsi="Angsana New"/>
          <w:sz w:val="30"/>
          <w:szCs w:val="30"/>
        </w:rPr>
        <w:t xml:space="preserve">million, the remaining to be paid in the amount of Baht </w:t>
      </w:r>
      <w:r w:rsidR="000648B9" w:rsidRPr="007B4BF1">
        <w:rPr>
          <w:rFonts w:ascii="Angsana New" w:hAnsi="Angsana New"/>
          <w:sz w:val="30"/>
          <w:szCs w:val="30"/>
        </w:rPr>
        <w:t>1</w:t>
      </w:r>
      <w:r w:rsidR="0037089D" w:rsidRPr="007B4BF1">
        <w:rPr>
          <w:rFonts w:ascii="Angsana New" w:hAnsi="Angsana New"/>
          <w:sz w:val="30"/>
          <w:szCs w:val="30"/>
          <w:cs/>
        </w:rPr>
        <w:t>.</w:t>
      </w:r>
      <w:r w:rsidR="000648B9" w:rsidRPr="007B4BF1">
        <w:rPr>
          <w:rFonts w:ascii="Angsana New" w:hAnsi="Angsana New"/>
          <w:sz w:val="30"/>
          <w:szCs w:val="30"/>
        </w:rPr>
        <w:t>66</w:t>
      </w:r>
      <w:r w:rsidR="0081177A" w:rsidRPr="007B4BF1">
        <w:rPr>
          <w:rFonts w:ascii="Angsana New" w:hAnsi="Angsana New"/>
          <w:sz w:val="30"/>
          <w:szCs w:val="30"/>
        </w:rPr>
        <w:t xml:space="preserve"> million</w:t>
      </w:r>
      <w:r w:rsidR="0081177A" w:rsidRPr="007B4BF1">
        <w:rPr>
          <w:rFonts w:ascii="Angsana New" w:hAnsi="Angsana New"/>
          <w:sz w:val="30"/>
          <w:szCs w:val="30"/>
          <w:cs/>
        </w:rPr>
        <w:t>.</w:t>
      </w:r>
    </w:p>
    <w:p w14:paraId="0569CB6A" w14:textId="3F204D95" w:rsidR="009077E0" w:rsidRPr="007B4BF1" w:rsidRDefault="00101676" w:rsidP="00C105C7">
      <w:pPr>
        <w:tabs>
          <w:tab w:val="left" w:pos="993"/>
        </w:tabs>
        <w:spacing w:line="440" w:lineRule="exact"/>
        <w:ind w:firstLine="426"/>
        <w:jc w:val="thaiDistribute"/>
        <w:rPr>
          <w:rFonts w:ascii="Angsana New" w:hAnsi="Angsana New"/>
          <w:b/>
          <w:bCs/>
          <w:sz w:val="30"/>
          <w:szCs w:val="30"/>
          <w:cs/>
        </w:rPr>
      </w:pPr>
      <w:r w:rsidRPr="007B4BF1">
        <w:rPr>
          <w:rFonts w:ascii="Angsana New" w:hAnsi="Angsana New"/>
          <w:sz w:val="30"/>
          <w:szCs w:val="30"/>
        </w:rPr>
        <w:t>3</w:t>
      </w:r>
      <w:r w:rsidR="00BC6E26" w:rsidRPr="007B4BF1">
        <w:rPr>
          <w:rFonts w:ascii="Angsana New" w:hAnsi="Angsana New"/>
          <w:sz w:val="30"/>
          <w:szCs w:val="30"/>
        </w:rPr>
        <w:t>7</w:t>
      </w:r>
      <w:r w:rsidR="009077E0" w:rsidRPr="007B4BF1">
        <w:rPr>
          <w:rFonts w:ascii="Angsana New" w:hAnsi="Angsana New"/>
          <w:sz w:val="30"/>
          <w:szCs w:val="30"/>
          <w:cs/>
        </w:rPr>
        <w:t>.</w:t>
      </w:r>
      <w:r w:rsidR="009077E0" w:rsidRPr="007B4BF1">
        <w:rPr>
          <w:rFonts w:ascii="Angsana New" w:hAnsi="Angsana New"/>
          <w:sz w:val="30"/>
          <w:szCs w:val="30"/>
        </w:rPr>
        <w:t>3</w:t>
      </w:r>
      <w:r w:rsidR="009077E0" w:rsidRPr="007B4BF1">
        <w:rPr>
          <w:rFonts w:ascii="Angsana New" w:hAnsi="Angsana New"/>
          <w:sz w:val="30"/>
          <w:szCs w:val="30"/>
        </w:rPr>
        <w:tab/>
        <w:t>Thungsung Green Co</w:t>
      </w:r>
      <w:r w:rsidR="009077E0" w:rsidRPr="007B4BF1">
        <w:rPr>
          <w:rFonts w:ascii="Angsana New" w:hAnsi="Angsana New"/>
          <w:sz w:val="30"/>
          <w:szCs w:val="30"/>
          <w:cs/>
        </w:rPr>
        <w:t>.</w:t>
      </w:r>
      <w:r w:rsidR="009077E0" w:rsidRPr="007B4BF1">
        <w:rPr>
          <w:rFonts w:ascii="Angsana New" w:hAnsi="Angsana New"/>
          <w:sz w:val="30"/>
          <w:szCs w:val="30"/>
        </w:rPr>
        <w:t>, Ltd</w:t>
      </w:r>
      <w:r w:rsidR="009077E0" w:rsidRPr="007B4BF1">
        <w:rPr>
          <w:rFonts w:ascii="Angsana New" w:hAnsi="Angsana New"/>
          <w:sz w:val="30"/>
          <w:szCs w:val="30"/>
          <w:cs/>
        </w:rPr>
        <w:t>.</w:t>
      </w:r>
    </w:p>
    <w:p w14:paraId="46AD4C11" w14:textId="0DCE1365" w:rsidR="00F672EA" w:rsidRPr="007B4BF1" w:rsidRDefault="00F672EA" w:rsidP="00C105C7">
      <w:pPr>
        <w:spacing w:before="120" w:line="440" w:lineRule="exact"/>
        <w:ind w:left="1701" w:hanging="708"/>
        <w:jc w:val="thaiDistribute"/>
        <w:rPr>
          <w:rFonts w:ascii="Angsana New" w:hAnsi="Angsana New"/>
          <w:sz w:val="30"/>
          <w:szCs w:val="30"/>
        </w:rPr>
      </w:pPr>
      <w:r w:rsidRPr="007B4BF1">
        <w:rPr>
          <w:rFonts w:ascii="Angsana New" w:hAnsi="Angsana New"/>
          <w:sz w:val="30"/>
          <w:szCs w:val="30"/>
        </w:rPr>
        <w:t>3</w:t>
      </w:r>
      <w:r w:rsidR="00BC6E26" w:rsidRPr="007B4BF1">
        <w:rPr>
          <w:rFonts w:ascii="Angsana New" w:hAnsi="Angsana New"/>
          <w:sz w:val="30"/>
          <w:szCs w:val="30"/>
        </w:rPr>
        <w:t>7</w:t>
      </w:r>
      <w:r w:rsidRPr="007B4BF1">
        <w:rPr>
          <w:rFonts w:ascii="Angsana New" w:hAnsi="Angsana New"/>
          <w:sz w:val="30"/>
          <w:szCs w:val="30"/>
        </w:rPr>
        <w:t>.3.</w:t>
      </w:r>
      <w:r w:rsidR="00274214" w:rsidRPr="007B4BF1">
        <w:rPr>
          <w:rFonts w:ascii="Angsana New" w:hAnsi="Angsana New"/>
          <w:sz w:val="30"/>
          <w:szCs w:val="30"/>
        </w:rPr>
        <w:t>1</w:t>
      </w:r>
      <w:r w:rsidRPr="007B4BF1">
        <w:rPr>
          <w:rFonts w:ascii="Angsana New" w:hAnsi="Angsana New"/>
          <w:sz w:val="30"/>
          <w:szCs w:val="30"/>
        </w:rPr>
        <w:tab/>
      </w:r>
      <w:r w:rsidR="003712C8" w:rsidRPr="007B4BF1">
        <w:rPr>
          <w:rFonts w:ascii="Angsana New" w:hAnsi="Angsana New"/>
          <w:sz w:val="30"/>
          <w:szCs w:val="30"/>
        </w:rPr>
        <w:t xml:space="preserve">The Company has contingent liabilities arise from the bank issuance of letter of guarantee for the use of electricity current to the Provincial Electricity Authority for </w:t>
      </w:r>
      <w:r w:rsidR="009E6EC1" w:rsidRPr="007B4BF1">
        <w:rPr>
          <w:rFonts w:ascii="Angsana New" w:hAnsi="Angsana New"/>
          <w:sz w:val="30"/>
          <w:szCs w:val="30"/>
        </w:rPr>
        <w:t>2</w:t>
      </w:r>
      <w:r w:rsidR="003712C8" w:rsidRPr="007B4BF1">
        <w:rPr>
          <w:rFonts w:ascii="Angsana New" w:hAnsi="Angsana New"/>
          <w:sz w:val="30"/>
          <w:szCs w:val="30"/>
          <w:cs/>
        </w:rPr>
        <w:t xml:space="preserve"> </w:t>
      </w:r>
      <w:r w:rsidR="003712C8" w:rsidRPr="007B4BF1">
        <w:rPr>
          <w:rFonts w:ascii="Angsana New" w:hAnsi="Angsana New"/>
          <w:sz w:val="30"/>
          <w:szCs w:val="30"/>
        </w:rPr>
        <w:t xml:space="preserve">contracts totaling Baht </w:t>
      </w:r>
      <w:r w:rsidR="009E6EC1" w:rsidRPr="007B4BF1">
        <w:rPr>
          <w:rFonts w:ascii="Angsana New" w:hAnsi="Angsana New"/>
          <w:sz w:val="30"/>
          <w:szCs w:val="30"/>
        </w:rPr>
        <w:t>0</w:t>
      </w:r>
      <w:r w:rsidR="003712C8" w:rsidRPr="007B4BF1">
        <w:rPr>
          <w:rFonts w:ascii="Angsana New" w:hAnsi="Angsana New"/>
          <w:sz w:val="30"/>
          <w:szCs w:val="30"/>
          <w:cs/>
        </w:rPr>
        <w:t>.</w:t>
      </w:r>
      <w:r w:rsidR="009E6EC1" w:rsidRPr="007B4BF1">
        <w:rPr>
          <w:rFonts w:ascii="Angsana New" w:hAnsi="Angsana New"/>
          <w:sz w:val="30"/>
          <w:szCs w:val="30"/>
        </w:rPr>
        <w:t>34</w:t>
      </w:r>
      <w:r w:rsidR="003712C8" w:rsidRPr="007B4BF1">
        <w:rPr>
          <w:rFonts w:ascii="Angsana New" w:hAnsi="Angsana New"/>
          <w:sz w:val="30"/>
          <w:szCs w:val="30"/>
          <w:cs/>
        </w:rPr>
        <w:t xml:space="preserve"> </w:t>
      </w:r>
      <w:r w:rsidR="003712C8" w:rsidRPr="007B4BF1">
        <w:rPr>
          <w:rFonts w:ascii="Angsana New" w:hAnsi="Angsana New"/>
          <w:sz w:val="30"/>
          <w:szCs w:val="30"/>
        </w:rPr>
        <w:t xml:space="preserve">million, guaranteed by mortgaging land with its construction and machinery of the project as stated in note </w:t>
      </w:r>
      <w:r w:rsidR="009E6EC1" w:rsidRPr="007B4BF1">
        <w:rPr>
          <w:rFonts w:ascii="Angsana New" w:hAnsi="Angsana New"/>
          <w:sz w:val="30"/>
          <w:szCs w:val="30"/>
        </w:rPr>
        <w:t>14</w:t>
      </w:r>
      <w:r w:rsidR="003712C8" w:rsidRPr="007B4BF1">
        <w:rPr>
          <w:rFonts w:ascii="Angsana New" w:hAnsi="Angsana New"/>
          <w:sz w:val="30"/>
          <w:szCs w:val="30"/>
        </w:rPr>
        <w:t>, and by the shareholder company.</w:t>
      </w:r>
    </w:p>
    <w:p w14:paraId="1543F256" w14:textId="5505A98A" w:rsidR="00676A26" w:rsidRPr="007B4BF1" w:rsidRDefault="00101676" w:rsidP="00C105C7">
      <w:pPr>
        <w:spacing w:before="120" w:line="440" w:lineRule="exact"/>
        <w:ind w:left="1701" w:hanging="708"/>
        <w:jc w:val="thaiDistribute"/>
        <w:rPr>
          <w:rFonts w:ascii="Angsana New" w:hAnsi="Angsana New"/>
          <w:sz w:val="30"/>
          <w:szCs w:val="30"/>
        </w:rPr>
      </w:pPr>
      <w:r w:rsidRPr="007B4BF1">
        <w:rPr>
          <w:rFonts w:ascii="Angsana New" w:hAnsi="Angsana New"/>
          <w:sz w:val="30"/>
          <w:szCs w:val="30"/>
        </w:rPr>
        <w:t>3</w:t>
      </w:r>
      <w:r w:rsidR="00BC6E26" w:rsidRPr="007B4BF1">
        <w:rPr>
          <w:rFonts w:ascii="Angsana New" w:hAnsi="Angsana New"/>
          <w:sz w:val="30"/>
          <w:szCs w:val="30"/>
        </w:rPr>
        <w:t>7</w:t>
      </w:r>
      <w:r w:rsidR="009077E0" w:rsidRPr="007B4BF1">
        <w:rPr>
          <w:rFonts w:ascii="Angsana New" w:hAnsi="Angsana New"/>
          <w:sz w:val="30"/>
          <w:szCs w:val="30"/>
        </w:rPr>
        <w:t>.3.</w:t>
      </w:r>
      <w:r w:rsidR="00274214" w:rsidRPr="007B4BF1">
        <w:rPr>
          <w:rFonts w:ascii="Angsana New" w:hAnsi="Angsana New"/>
          <w:sz w:val="30"/>
          <w:szCs w:val="30"/>
        </w:rPr>
        <w:t>2</w:t>
      </w:r>
      <w:r w:rsidR="009077E0" w:rsidRPr="007B4BF1">
        <w:rPr>
          <w:rFonts w:ascii="Angsana New" w:hAnsi="Angsana New"/>
          <w:sz w:val="30"/>
          <w:szCs w:val="30"/>
        </w:rPr>
        <w:tab/>
        <w:t xml:space="preserve">The Company has </w:t>
      </w:r>
      <w:r w:rsidR="00A53854" w:rsidRPr="007B4BF1">
        <w:rPr>
          <w:rFonts w:ascii="Angsana New" w:hAnsi="Angsana New"/>
          <w:sz w:val="30"/>
          <w:szCs w:val="30"/>
        </w:rPr>
        <w:t>commitment from good</w:t>
      </w:r>
      <w:r w:rsidR="002B6EE3" w:rsidRPr="007B4BF1">
        <w:rPr>
          <w:rFonts w:ascii="Angsana New" w:hAnsi="Angsana New"/>
          <w:sz w:val="30"/>
          <w:szCs w:val="30"/>
        </w:rPr>
        <w:t>s</w:t>
      </w:r>
      <w:r w:rsidR="00A53854" w:rsidRPr="007B4BF1">
        <w:rPr>
          <w:rFonts w:ascii="Angsana New" w:hAnsi="Angsana New"/>
          <w:sz w:val="30"/>
          <w:szCs w:val="30"/>
        </w:rPr>
        <w:t xml:space="preserve"> and service</w:t>
      </w:r>
      <w:r w:rsidR="002B6EE3" w:rsidRPr="007B4BF1">
        <w:rPr>
          <w:rFonts w:ascii="Angsana New" w:hAnsi="Angsana New"/>
          <w:sz w:val="30"/>
          <w:szCs w:val="30"/>
        </w:rPr>
        <w:t>s</w:t>
      </w:r>
      <w:r w:rsidR="00A53854" w:rsidRPr="007B4BF1">
        <w:rPr>
          <w:rFonts w:ascii="Angsana New" w:hAnsi="Angsana New"/>
          <w:sz w:val="30"/>
          <w:szCs w:val="30"/>
        </w:rPr>
        <w:t xml:space="preserve"> acquisition in the </w:t>
      </w:r>
      <w:proofErr w:type="gramStart"/>
      <w:r w:rsidR="00A53854" w:rsidRPr="007B4BF1">
        <w:rPr>
          <w:rFonts w:ascii="Angsana New" w:hAnsi="Angsana New"/>
          <w:sz w:val="30"/>
          <w:szCs w:val="30"/>
        </w:rPr>
        <w:t>amount</w:t>
      </w:r>
      <w:proofErr w:type="gramEnd"/>
      <w:r w:rsidR="00A53854" w:rsidRPr="007B4BF1">
        <w:rPr>
          <w:rFonts w:ascii="Angsana New" w:hAnsi="Angsana New"/>
          <w:sz w:val="30"/>
          <w:szCs w:val="30"/>
        </w:rPr>
        <w:t xml:space="preserve"> of Baht </w:t>
      </w:r>
      <w:r w:rsidR="00D831AF" w:rsidRPr="007B4BF1">
        <w:rPr>
          <w:rFonts w:ascii="Angsana New" w:hAnsi="Angsana New"/>
          <w:sz w:val="30"/>
          <w:szCs w:val="30"/>
        </w:rPr>
        <w:t>5</w:t>
      </w:r>
      <w:r w:rsidR="002E0464" w:rsidRPr="007B4BF1">
        <w:rPr>
          <w:rFonts w:ascii="Angsana New" w:hAnsi="Angsana New"/>
          <w:sz w:val="30"/>
          <w:szCs w:val="30"/>
        </w:rPr>
        <w:t>.</w:t>
      </w:r>
      <w:r w:rsidR="00D831AF" w:rsidRPr="007B4BF1">
        <w:rPr>
          <w:rFonts w:ascii="Angsana New" w:hAnsi="Angsana New"/>
          <w:sz w:val="30"/>
          <w:szCs w:val="30"/>
        </w:rPr>
        <w:t>47</w:t>
      </w:r>
      <w:r w:rsidR="00A53854" w:rsidRPr="007B4BF1">
        <w:rPr>
          <w:rFonts w:ascii="Angsana New" w:hAnsi="Angsana New"/>
          <w:sz w:val="30"/>
          <w:szCs w:val="30"/>
        </w:rPr>
        <w:t xml:space="preserve"> million which has already paid in the amount of Baht </w:t>
      </w:r>
      <w:r w:rsidR="00D831AF" w:rsidRPr="007B4BF1">
        <w:rPr>
          <w:rFonts w:ascii="Angsana New" w:hAnsi="Angsana New"/>
          <w:sz w:val="30"/>
          <w:szCs w:val="30"/>
        </w:rPr>
        <w:t>1</w:t>
      </w:r>
      <w:r w:rsidR="002E0464" w:rsidRPr="007B4BF1">
        <w:rPr>
          <w:rFonts w:ascii="Angsana New" w:hAnsi="Angsana New"/>
          <w:sz w:val="30"/>
          <w:szCs w:val="30"/>
        </w:rPr>
        <w:t>.</w:t>
      </w:r>
      <w:r w:rsidR="00D831AF" w:rsidRPr="007B4BF1">
        <w:rPr>
          <w:rFonts w:ascii="Angsana New" w:hAnsi="Angsana New"/>
          <w:sz w:val="30"/>
          <w:szCs w:val="30"/>
        </w:rPr>
        <w:t>97</w:t>
      </w:r>
      <w:r w:rsidR="00A53854" w:rsidRPr="007B4BF1">
        <w:rPr>
          <w:rFonts w:ascii="Angsana New" w:hAnsi="Angsana New"/>
          <w:sz w:val="30"/>
          <w:szCs w:val="30"/>
        </w:rPr>
        <w:t xml:space="preserve"> million, the remaining to be paid amount of Baht </w:t>
      </w:r>
      <w:r w:rsidR="00D831AF" w:rsidRPr="007B4BF1">
        <w:rPr>
          <w:rFonts w:ascii="Angsana New" w:hAnsi="Angsana New"/>
          <w:sz w:val="30"/>
          <w:szCs w:val="30"/>
        </w:rPr>
        <w:t>3</w:t>
      </w:r>
      <w:r w:rsidR="002E0464" w:rsidRPr="007B4BF1">
        <w:rPr>
          <w:rFonts w:ascii="Angsana New" w:hAnsi="Angsana New"/>
          <w:sz w:val="30"/>
          <w:szCs w:val="30"/>
        </w:rPr>
        <w:t>.5</w:t>
      </w:r>
      <w:r w:rsidR="00D831AF" w:rsidRPr="007B4BF1">
        <w:rPr>
          <w:rFonts w:ascii="Angsana New" w:hAnsi="Angsana New"/>
          <w:sz w:val="30"/>
          <w:szCs w:val="30"/>
        </w:rPr>
        <w:t>0</w:t>
      </w:r>
      <w:r w:rsidR="00A53854" w:rsidRPr="007B4BF1">
        <w:rPr>
          <w:rFonts w:ascii="Angsana New" w:hAnsi="Angsana New"/>
          <w:sz w:val="30"/>
          <w:szCs w:val="30"/>
        </w:rPr>
        <w:t xml:space="preserve"> million.</w:t>
      </w:r>
    </w:p>
    <w:p w14:paraId="5CF319BE" w14:textId="55B7FC5E" w:rsidR="00074791" w:rsidRPr="007B4BF1" w:rsidRDefault="00074791" w:rsidP="00C105C7">
      <w:pPr>
        <w:tabs>
          <w:tab w:val="left" w:pos="426"/>
          <w:tab w:val="left" w:pos="993"/>
        </w:tabs>
        <w:spacing w:line="400" w:lineRule="exact"/>
        <w:ind w:firstLine="426"/>
        <w:jc w:val="thaiDistribute"/>
        <w:rPr>
          <w:rFonts w:ascii="Angsana New" w:hAnsi="Angsana New"/>
          <w:sz w:val="30"/>
          <w:szCs w:val="30"/>
        </w:rPr>
      </w:pPr>
      <w:r w:rsidRPr="007B4BF1">
        <w:rPr>
          <w:rFonts w:ascii="Angsana New" w:hAnsi="Angsana New"/>
          <w:sz w:val="30"/>
          <w:szCs w:val="30"/>
        </w:rPr>
        <w:t>3</w:t>
      </w:r>
      <w:r w:rsidR="0035060B" w:rsidRPr="007B4BF1">
        <w:rPr>
          <w:rFonts w:ascii="Angsana New" w:hAnsi="Angsana New"/>
          <w:sz w:val="30"/>
          <w:szCs w:val="30"/>
        </w:rPr>
        <w:t>7</w:t>
      </w:r>
      <w:r w:rsidRPr="007B4BF1">
        <w:rPr>
          <w:rFonts w:ascii="Angsana New" w:hAnsi="Angsana New"/>
          <w:sz w:val="30"/>
          <w:szCs w:val="30"/>
          <w:cs/>
        </w:rPr>
        <w:t>.</w:t>
      </w:r>
      <w:r w:rsidRPr="007B4BF1">
        <w:rPr>
          <w:rFonts w:ascii="Angsana New" w:hAnsi="Angsana New"/>
          <w:sz w:val="30"/>
          <w:szCs w:val="30"/>
        </w:rPr>
        <w:t>4</w:t>
      </w:r>
      <w:r w:rsidRPr="007B4BF1">
        <w:rPr>
          <w:rFonts w:ascii="Angsana New" w:hAnsi="Angsana New"/>
          <w:sz w:val="30"/>
          <w:szCs w:val="30"/>
        </w:rPr>
        <w:tab/>
        <w:t>Pattani Green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p w14:paraId="752F7C64" w14:textId="11A75401" w:rsidR="00074791" w:rsidRPr="007B4BF1" w:rsidRDefault="00074791" w:rsidP="00C105C7">
      <w:pPr>
        <w:spacing w:before="60" w:line="400" w:lineRule="exact"/>
        <w:ind w:left="1701" w:hanging="709"/>
        <w:jc w:val="thaiDistribute"/>
        <w:rPr>
          <w:rFonts w:ascii="Angsana New" w:hAnsi="Angsana New"/>
          <w:sz w:val="30"/>
          <w:szCs w:val="30"/>
        </w:rPr>
      </w:pPr>
      <w:r w:rsidRPr="007B4BF1">
        <w:rPr>
          <w:rFonts w:ascii="Angsana New" w:hAnsi="Angsana New"/>
          <w:sz w:val="30"/>
          <w:szCs w:val="30"/>
        </w:rPr>
        <w:t>3</w:t>
      </w:r>
      <w:r w:rsidR="0035060B" w:rsidRPr="007B4BF1">
        <w:rPr>
          <w:rFonts w:ascii="Angsana New" w:hAnsi="Angsana New"/>
          <w:sz w:val="30"/>
          <w:szCs w:val="30"/>
        </w:rPr>
        <w:t>7</w:t>
      </w:r>
      <w:r w:rsidRPr="007B4BF1">
        <w:rPr>
          <w:rFonts w:ascii="Angsana New" w:hAnsi="Angsana New"/>
          <w:sz w:val="30"/>
          <w:szCs w:val="30"/>
          <w:cs/>
        </w:rPr>
        <w:t>.</w:t>
      </w:r>
      <w:r w:rsidRPr="007B4BF1">
        <w:rPr>
          <w:rFonts w:ascii="Angsana New" w:hAnsi="Angsana New"/>
          <w:sz w:val="30"/>
          <w:szCs w:val="30"/>
        </w:rPr>
        <w:t>4</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rPr>
        <w:tab/>
        <w:t>The Company has contingent liabilities from bank issuance of letter of guarantee electricity amount of Baht 0</w:t>
      </w:r>
      <w:r w:rsidRPr="007B4BF1">
        <w:rPr>
          <w:rFonts w:ascii="Angsana New" w:hAnsi="Angsana New"/>
          <w:sz w:val="30"/>
          <w:szCs w:val="30"/>
          <w:cs/>
        </w:rPr>
        <w:t>.</w:t>
      </w:r>
      <w:r w:rsidR="0020571C" w:rsidRPr="007B4BF1">
        <w:rPr>
          <w:rFonts w:ascii="Angsana New" w:hAnsi="Angsana New"/>
          <w:sz w:val="30"/>
          <w:szCs w:val="30"/>
        </w:rPr>
        <w:t>55</w:t>
      </w:r>
      <w:r w:rsidRPr="007B4BF1">
        <w:rPr>
          <w:rFonts w:ascii="Angsana New" w:hAnsi="Angsana New"/>
          <w:sz w:val="30"/>
          <w:szCs w:val="30"/>
        </w:rPr>
        <w:t xml:space="preserve"> million</w:t>
      </w:r>
      <w:r w:rsidR="00B66FF3" w:rsidRPr="007B4BF1">
        <w:rPr>
          <w:rFonts w:ascii="Angsana New" w:hAnsi="Angsana New"/>
          <w:sz w:val="30"/>
          <w:szCs w:val="30"/>
        </w:rPr>
        <w:t>,</w:t>
      </w:r>
      <w:r w:rsidRPr="007B4BF1">
        <w:rPr>
          <w:rFonts w:ascii="Angsana New" w:hAnsi="Angsana New"/>
          <w:sz w:val="30"/>
          <w:szCs w:val="30"/>
          <w:cs/>
        </w:rPr>
        <w:t xml:space="preserve"> </w:t>
      </w:r>
      <w:r w:rsidRPr="007B4BF1">
        <w:rPr>
          <w:rFonts w:ascii="Angsana New" w:hAnsi="Angsana New"/>
          <w:sz w:val="30"/>
          <w:szCs w:val="30"/>
        </w:rPr>
        <w:t>guaranteed by land with its construction and mortgaging machinery as stated in notes 1</w:t>
      </w:r>
      <w:r w:rsidR="003C0465" w:rsidRPr="007B4BF1">
        <w:rPr>
          <w:rFonts w:ascii="Angsana New" w:hAnsi="Angsana New"/>
          <w:sz w:val="30"/>
          <w:szCs w:val="30"/>
        </w:rPr>
        <w:t>4</w:t>
      </w:r>
      <w:r w:rsidRPr="007B4BF1">
        <w:rPr>
          <w:rFonts w:ascii="Angsana New" w:hAnsi="Angsana New"/>
          <w:sz w:val="30"/>
          <w:szCs w:val="30"/>
        </w:rPr>
        <w:t xml:space="preserve"> and the company</w:t>
      </w:r>
      <w:r w:rsidRPr="007B4BF1">
        <w:rPr>
          <w:rFonts w:ascii="Angsana New" w:hAnsi="Angsana New"/>
          <w:sz w:val="30"/>
          <w:szCs w:val="30"/>
          <w:cs/>
        </w:rPr>
        <w:t>’</w:t>
      </w:r>
      <w:r w:rsidRPr="007B4BF1">
        <w:rPr>
          <w:rFonts w:ascii="Angsana New" w:hAnsi="Angsana New"/>
          <w:sz w:val="30"/>
          <w:szCs w:val="30"/>
        </w:rPr>
        <w:t>s shareholder</w:t>
      </w:r>
      <w:r w:rsidRPr="007B4BF1">
        <w:rPr>
          <w:rFonts w:ascii="Angsana New" w:hAnsi="Angsana New"/>
          <w:sz w:val="30"/>
          <w:szCs w:val="30"/>
          <w:cs/>
        </w:rPr>
        <w:t>.</w:t>
      </w:r>
    </w:p>
    <w:p w14:paraId="392F55F3" w14:textId="1DF5139A" w:rsidR="00C84F10" w:rsidRPr="007B4BF1" w:rsidRDefault="00074791" w:rsidP="00D81C5A">
      <w:pPr>
        <w:spacing w:line="400" w:lineRule="exact"/>
        <w:ind w:left="1701" w:hanging="709"/>
        <w:jc w:val="thaiDistribute"/>
        <w:rPr>
          <w:rFonts w:ascii="Angsana New" w:hAnsi="Angsana New"/>
          <w:sz w:val="30"/>
          <w:szCs w:val="30"/>
        </w:rPr>
      </w:pPr>
      <w:bookmarkStart w:id="25" w:name="_Hlk32919203"/>
      <w:r w:rsidRPr="007B4BF1">
        <w:rPr>
          <w:rFonts w:ascii="Angsana New" w:hAnsi="Angsana New"/>
          <w:sz w:val="30"/>
          <w:szCs w:val="30"/>
        </w:rPr>
        <w:t>3</w:t>
      </w:r>
      <w:r w:rsidR="00E8141C" w:rsidRPr="007B4BF1">
        <w:rPr>
          <w:rFonts w:ascii="Angsana New" w:hAnsi="Angsana New"/>
          <w:sz w:val="30"/>
          <w:szCs w:val="30"/>
        </w:rPr>
        <w:t>7</w:t>
      </w:r>
      <w:r w:rsidRPr="007B4BF1">
        <w:rPr>
          <w:rFonts w:ascii="Angsana New" w:hAnsi="Angsana New"/>
          <w:sz w:val="30"/>
          <w:szCs w:val="30"/>
          <w:cs/>
        </w:rPr>
        <w:t>.</w:t>
      </w:r>
      <w:r w:rsidRPr="007B4BF1">
        <w:rPr>
          <w:rFonts w:ascii="Angsana New" w:hAnsi="Angsana New"/>
          <w:sz w:val="30"/>
          <w:szCs w:val="30"/>
        </w:rPr>
        <w:t>4</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rPr>
        <w:tab/>
        <w:t xml:space="preserve">The Company has commitment from </w:t>
      </w:r>
      <w:r w:rsidR="00CE0C54" w:rsidRPr="007B4BF1">
        <w:rPr>
          <w:rFonts w:ascii="Angsana New" w:hAnsi="Angsana New"/>
          <w:sz w:val="30"/>
          <w:szCs w:val="30"/>
        </w:rPr>
        <w:t>goods and services acquisition</w:t>
      </w:r>
      <w:r w:rsidRPr="007B4BF1">
        <w:rPr>
          <w:rFonts w:ascii="Angsana New" w:hAnsi="Angsana New"/>
          <w:sz w:val="30"/>
          <w:szCs w:val="30"/>
        </w:rPr>
        <w:t xml:space="preserve"> in the </w:t>
      </w:r>
      <w:proofErr w:type="gramStart"/>
      <w:r w:rsidRPr="007B4BF1">
        <w:rPr>
          <w:rFonts w:ascii="Angsana New" w:hAnsi="Angsana New"/>
          <w:sz w:val="30"/>
          <w:szCs w:val="30"/>
        </w:rPr>
        <w:t>amount</w:t>
      </w:r>
      <w:proofErr w:type="gramEnd"/>
      <w:r w:rsidRPr="007B4BF1">
        <w:rPr>
          <w:rFonts w:ascii="Angsana New" w:hAnsi="Angsana New"/>
          <w:sz w:val="30"/>
          <w:szCs w:val="30"/>
        </w:rPr>
        <w:t xml:space="preserve"> of Baht </w:t>
      </w:r>
      <w:r w:rsidR="00D81C5A" w:rsidRPr="007B4BF1">
        <w:rPr>
          <w:rFonts w:ascii="Angsana New" w:hAnsi="Angsana New"/>
          <w:sz w:val="30"/>
          <w:szCs w:val="30"/>
        </w:rPr>
        <w:t>3</w:t>
      </w:r>
      <w:r w:rsidR="00331785" w:rsidRPr="007B4BF1">
        <w:rPr>
          <w:rFonts w:ascii="Angsana New" w:hAnsi="Angsana New"/>
          <w:sz w:val="30"/>
          <w:szCs w:val="30"/>
        </w:rPr>
        <w:t>.</w:t>
      </w:r>
      <w:r w:rsidR="00D81C5A" w:rsidRPr="007B4BF1">
        <w:rPr>
          <w:rFonts w:ascii="Angsana New" w:hAnsi="Angsana New"/>
          <w:sz w:val="30"/>
          <w:szCs w:val="30"/>
        </w:rPr>
        <w:t>08</w:t>
      </w:r>
      <w:r w:rsidRPr="007B4BF1">
        <w:rPr>
          <w:rFonts w:ascii="Angsana New" w:hAnsi="Angsana New"/>
          <w:sz w:val="30"/>
          <w:szCs w:val="30"/>
        </w:rPr>
        <w:t xml:space="preserve"> million was paid </w:t>
      </w:r>
      <w:bookmarkEnd w:id="25"/>
      <w:r w:rsidRPr="007B4BF1">
        <w:rPr>
          <w:rFonts w:ascii="Angsana New" w:hAnsi="Angsana New"/>
          <w:sz w:val="30"/>
          <w:szCs w:val="30"/>
        </w:rPr>
        <w:t xml:space="preserve">amount of Baht </w:t>
      </w:r>
      <w:r w:rsidR="00D81C5A" w:rsidRPr="007B4BF1">
        <w:rPr>
          <w:rFonts w:ascii="Angsana New" w:hAnsi="Angsana New"/>
          <w:sz w:val="30"/>
          <w:szCs w:val="30"/>
        </w:rPr>
        <w:t>2</w:t>
      </w:r>
      <w:r w:rsidR="00C25AD6" w:rsidRPr="007B4BF1">
        <w:rPr>
          <w:rFonts w:ascii="Angsana New" w:hAnsi="Angsana New"/>
          <w:sz w:val="30"/>
          <w:szCs w:val="30"/>
        </w:rPr>
        <w:t>.</w:t>
      </w:r>
      <w:r w:rsidR="00D81C5A" w:rsidRPr="007B4BF1">
        <w:rPr>
          <w:rFonts w:ascii="Angsana New" w:hAnsi="Angsana New"/>
          <w:sz w:val="30"/>
          <w:szCs w:val="30"/>
        </w:rPr>
        <w:t>20</w:t>
      </w:r>
      <w:r w:rsidRPr="007B4BF1">
        <w:rPr>
          <w:rFonts w:ascii="Angsana New" w:hAnsi="Angsana New"/>
          <w:sz w:val="30"/>
          <w:szCs w:val="30"/>
        </w:rPr>
        <w:t xml:space="preserve"> million, the remaining to be paid amount of Baht </w:t>
      </w:r>
      <w:r w:rsidR="00D81C5A" w:rsidRPr="007B4BF1">
        <w:rPr>
          <w:rFonts w:ascii="Angsana New" w:hAnsi="Angsana New"/>
          <w:sz w:val="30"/>
          <w:szCs w:val="30"/>
        </w:rPr>
        <w:t>0</w:t>
      </w:r>
      <w:r w:rsidR="00C25AD6" w:rsidRPr="007B4BF1">
        <w:rPr>
          <w:rFonts w:ascii="Angsana New" w:hAnsi="Angsana New"/>
          <w:sz w:val="30"/>
          <w:szCs w:val="30"/>
        </w:rPr>
        <w:t>.</w:t>
      </w:r>
      <w:r w:rsidR="00D81C5A" w:rsidRPr="007B4BF1">
        <w:rPr>
          <w:rFonts w:ascii="Angsana New" w:hAnsi="Angsana New"/>
          <w:sz w:val="30"/>
          <w:szCs w:val="30"/>
        </w:rPr>
        <w:t>88</w:t>
      </w:r>
      <w:r w:rsidRPr="007B4BF1">
        <w:rPr>
          <w:rFonts w:ascii="Angsana New" w:hAnsi="Angsana New"/>
          <w:sz w:val="30"/>
          <w:szCs w:val="30"/>
        </w:rPr>
        <w:t xml:space="preserve"> millions</w:t>
      </w:r>
      <w:r w:rsidRPr="007B4BF1">
        <w:rPr>
          <w:rFonts w:ascii="Angsana New" w:hAnsi="Angsana New"/>
          <w:sz w:val="30"/>
          <w:szCs w:val="30"/>
          <w:cs/>
        </w:rPr>
        <w:t>.</w:t>
      </w:r>
    </w:p>
    <w:p w14:paraId="2FB364B9" w14:textId="3CB31DAD" w:rsidR="00147804" w:rsidRPr="007B4BF1" w:rsidRDefault="00147804" w:rsidP="00C105C7">
      <w:pPr>
        <w:spacing w:line="400" w:lineRule="exact"/>
        <w:ind w:left="1701" w:hanging="709"/>
        <w:jc w:val="thaiDistribute"/>
        <w:rPr>
          <w:rFonts w:ascii="Angsana New" w:hAnsi="Angsana New"/>
          <w:sz w:val="30"/>
          <w:szCs w:val="30"/>
        </w:rPr>
      </w:pPr>
      <w:r w:rsidRPr="007B4BF1">
        <w:rPr>
          <w:rFonts w:ascii="Angsana New" w:hAnsi="Angsana New"/>
          <w:sz w:val="30"/>
          <w:szCs w:val="30"/>
        </w:rPr>
        <w:t>3</w:t>
      </w:r>
      <w:r w:rsidR="00E8141C" w:rsidRPr="007B4BF1">
        <w:rPr>
          <w:rFonts w:ascii="Angsana New" w:hAnsi="Angsana New"/>
          <w:sz w:val="30"/>
          <w:szCs w:val="30"/>
        </w:rPr>
        <w:t>7</w:t>
      </w:r>
      <w:r w:rsidRPr="007B4BF1">
        <w:rPr>
          <w:rFonts w:ascii="Angsana New" w:hAnsi="Angsana New"/>
          <w:sz w:val="30"/>
          <w:szCs w:val="30"/>
        </w:rPr>
        <w:t>.4.3</w:t>
      </w:r>
      <w:r w:rsidRPr="007B4BF1">
        <w:rPr>
          <w:rFonts w:ascii="Angsana New" w:hAnsi="Angsana New"/>
        </w:rPr>
        <w:tab/>
      </w:r>
      <w:r w:rsidRPr="007B4BF1">
        <w:rPr>
          <w:rFonts w:ascii="Angsana New" w:hAnsi="Angsana New"/>
          <w:sz w:val="30"/>
          <w:szCs w:val="30"/>
        </w:rPr>
        <w:t>The Company has contingent liabilities arise from the bank issuance of letter of guarantee for the use of electricity current to the Provincial Electricity Authority in the amount of Baht 0.41 million, guaranteed by mortgaging land with its construction and machinery of the project as stated in note 14 and the company’s shareholder</w:t>
      </w:r>
      <w:r w:rsidR="00707BD0" w:rsidRPr="007B4BF1">
        <w:rPr>
          <w:rFonts w:ascii="Angsana New" w:hAnsi="Angsana New"/>
          <w:sz w:val="30"/>
          <w:szCs w:val="30"/>
          <w:cs/>
        </w:rPr>
        <w:t>.</w:t>
      </w:r>
    </w:p>
    <w:p w14:paraId="09B8F798" w14:textId="77A176F0" w:rsidR="00EE6EFA" w:rsidRPr="007B4BF1" w:rsidRDefault="00EE6EFA" w:rsidP="00EE6EFA">
      <w:pPr>
        <w:spacing w:before="120" w:line="400" w:lineRule="exact"/>
        <w:ind w:left="1701" w:hanging="708"/>
        <w:jc w:val="thaiDistribute"/>
        <w:rPr>
          <w:rFonts w:ascii="Angsana New" w:hAnsi="Angsana New"/>
          <w:sz w:val="30"/>
          <w:szCs w:val="30"/>
        </w:rPr>
      </w:pPr>
      <w:r w:rsidRPr="007B4BF1">
        <w:rPr>
          <w:rFonts w:ascii="Angsana New" w:hAnsi="Angsana New"/>
          <w:sz w:val="30"/>
          <w:szCs w:val="30"/>
        </w:rPr>
        <w:t>37</w:t>
      </w:r>
      <w:r w:rsidRPr="007B4BF1">
        <w:rPr>
          <w:rFonts w:ascii="Angsana New" w:hAnsi="Angsana New"/>
          <w:sz w:val="30"/>
          <w:szCs w:val="30"/>
          <w:cs/>
        </w:rPr>
        <w:t>.</w:t>
      </w:r>
      <w:r w:rsidRPr="007B4BF1">
        <w:rPr>
          <w:rFonts w:ascii="Angsana New" w:hAnsi="Angsana New"/>
          <w:sz w:val="30"/>
          <w:szCs w:val="30"/>
        </w:rPr>
        <w:t>4</w:t>
      </w:r>
      <w:r w:rsidRPr="007B4BF1">
        <w:rPr>
          <w:rFonts w:ascii="Angsana New" w:hAnsi="Angsana New"/>
          <w:sz w:val="30"/>
          <w:szCs w:val="30"/>
          <w:cs/>
        </w:rPr>
        <w:t>.</w:t>
      </w:r>
      <w:r w:rsidR="001138F0" w:rsidRPr="007B4BF1">
        <w:rPr>
          <w:rFonts w:ascii="Angsana New" w:hAnsi="Angsana New" w:hint="cs"/>
          <w:sz w:val="30"/>
          <w:szCs w:val="30"/>
          <w:cs/>
        </w:rPr>
        <w:t>4</w:t>
      </w:r>
      <w:r w:rsidRPr="007B4BF1">
        <w:rPr>
          <w:rFonts w:ascii="Angsana New" w:hAnsi="Angsana New"/>
          <w:sz w:val="30"/>
          <w:szCs w:val="30"/>
        </w:rPr>
        <w:tab/>
        <w:t>The Company has commitment on guarantee credit line amount of Baht 150</w:t>
      </w:r>
      <w:r w:rsidRPr="007B4BF1">
        <w:rPr>
          <w:rFonts w:ascii="Angsana New" w:hAnsi="Angsana New"/>
          <w:sz w:val="30"/>
          <w:szCs w:val="30"/>
          <w:cs/>
        </w:rPr>
        <w:t>.</w:t>
      </w:r>
      <w:r w:rsidRPr="007B4BF1">
        <w:rPr>
          <w:rFonts w:ascii="Angsana New" w:hAnsi="Angsana New"/>
          <w:sz w:val="30"/>
          <w:szCs w:val="30"/>
        </w:rPr>
        <w:t>00</w:t>
      </w:r>
      <w:r w:rsidRPr="007B4BF1">
        <w:rPr>
          <w:rFonts w:ascii="Angsana New" w:hAnsi="Angsana New"/>
          <w:sz w:val="30"/>
          <w:szCs w:val="30"/>
          <w:cs/>
        </w:rPr>
        <w:t xml:space="preserve"> </w:t>
      </w:r>
      <w:r w:rsidRPr="007B4BF1">
        <w:rPr>
          <w:rFonts w:ascii="Angsana New" w:hAnsi="Angsana New"/>
          <w:sz w:val="30"/>
          <w:szCs w:val="30"/>
        </w:rPr>
        <w:t xml:space="preserve">million to </w:t>
      </w:r>
      <w:r w:rsidR="00334B37" w:rsidRPr="007B4BF1">
        <w:rPr>
          <w:rFonts w:ascii="Angsana New" w:hAnsi="Angsana New"/>
          <w:sz w:val="30"/>
          <w:szCs w:val="30"/>
        </w:rPr>
        <w:t>Chang Raek Bio Power Co., Ltd.</w:t>
      </w:r>
      <w:r w:rsidR="001138F0" w:rsidRPr="007B4BF1">
        <w:rPr>
          <w:rFonts w:ascii="Angsana New" w:hAnsi="Angsana New" w:hint="cs"/>
          <w:sz w:val="30"/>
          <w:szCs w:val="30"/>
          <w:cs/>
        </w:rPr>
        <w:t xml:space="preserve"> </w:t>
      </w:r>
      <w:r w:rsidRPr="007B4BF1">
        <w:rPr>
          <w:rFonts w:ascii="Angsana New" w:hAnsi="Angsana New"/>
          <w:sz w:val="30"/>
          <w:szCs w:val="30"/>
        </w:rPr>
        <w:t>a</w:t>
      </w:r>
      <w:r w:rsidR="00C5772B" w:rsidRPr="007B4BF1">
        <w:t xml:space="preserve"> </w:t>
      </w:r>
      <w:r w:rsidR="00C5772B" w:rsidRPr="007B4BF1">
        <w:rPr>
          <w:rFonts w:ascii="Angsana New" w:hAnsi="Angsana New"/>
          <w:sz w:val="30"/>
          <w:szCs w:val="30"/>
        </w:rPr>
        <w:t>related</w:t>
      </w:r>
      <w:r w:rsidRPr="007B4BF1">
        <w:rPr>
          <w:rFonts w:ascii="Angsana New" w:hAnsi="Angsana New"/>
          <w:sz w:val="30"/>
          <w:szCs w:val="30"/>
        </w:rPr>
        <w:t xml:space="preserve"> company with a full limit of guarantee of Baht </w:t>
      </w:r>
      <w:r w:rsidR="00CF7547" w:rsidRPr="007B4BF1">
        <w:rPr>
          <w:rFonts w:ascii="Angsana New" w:hAnsi="Angsana New"/>
          <w:sz w:val="30"/>
          <w:szCs w:val="30"/>
        </w:rPr>
        <w:t>150</w:t>
      </w:r>
      <w:r w:rsidRPr="007B4BF1">
        <w:rPr>
          <w:rFonts w:ascii="Angsana New" w:hAnsi="Angsana New"/>
          <w:sz w:val="30"/>
          <w:szCs w:val="30"/>
        </w:rPr>
        <w:t>.</w:t>
      </w:r>
      <w:r w:rsidR="00CF7547" w:rsidRPr="007B4BF1">
        <w:rPr>
          <w:rFonts w:ascii="Angsana New" w:hAnsi="Angsana New"/>
          <w:sz w:val="30"/>
          <w:szCs w:val="30"/>
        </w:rPr>
        <w:t>00</w:t>
      </w:r>
      <w:r w:rsidRPr="007B4BF1">
        <w:rPr>
          <w:rFonts w:ascii="Angsana New" w:hAnsi="Angsana New"/>
          <w:sz w:val="30"/>
          <w:szCs w:val="30"/>
        </w:rPr>
        <w:t xml:space="preserve"> million </w:t>
      </w:r>
    </w:p>
    <w:p w14:paraId="6188D819" w14:textId="066D14B8" w:rsidR="00331896" w:rsidRPr="007B4BF1" w:rsidRDefault="00331896">
      <w:pPr>
        <w:overflowPunct/>
        <w:autoSpaceDE/>
        <w:autoSpaceDN/>
        <w:adjustRightInd/>
        <w:textAlignment w:val="auto"/>
        <w:rPr>
          <w:rFonts w:ascii="Angsana New" w:hAnsi="Angsana New"/>
          <w:sz w:val="30"/>
          <w:szCs w:val="30"/>
        </w:rPr>
      </w:pPr>
      <w:r w:rsidRPr="007B4BF1">
        <w:rPr>
          <w:rFonts w:ascii="Angsana New" w:hAnsi="Angsana New"/>
          <w:sz w:val="30"/>
          <w:szCs w:val="30"/>
        </w:rPr>
        <w:br w:type="page"/>
      </w:r>
    </w:p>
    <w:p w14:paraId="102BEB9F" w14:textId="3FDFF94D" w:rsidR="00A9788F" w:rsidRPr="007B4BF1" w:rsidRDefault="00DC44FA" w:rsidP="00C105C7">
      <w:pPr>
        <w:tabs>
          <w:tab w:val="left" w:pos="426"/>
          <w:tab w:val="left" w:pos="993"/>
        </w:tabs>
        <w:spacing w:line="400" w:lineRule="exact"/>
        <w:ind w:firstLine="426"/>
        <w:jc w:val="thaiDistribute"/>
        <w:rPr>
          <w:rFonts w:ascii="Angsana New" w:hAnsi="Angsana New"/>
          <w:sz w:val="30"/>
          <w:szCs w:val="30"/>
        </w:rPr>
      </w:pPr>
      <w:r w:rsidRPr="007B4BF1">
        <w:rPr>
          <w:rFonts w:ascii="Angsana New" w:hAnsi="Angsana New"/>
          <w:sz w:val="30"/>
          <w:szCs w:val="30"/>
        </w:rPr>
        <w:t>3</w:t>
      </w:r>
      <w:r w:rsidR="00E8141C" w:rsidRPr="007B4BF1">
        <w:rPr>
          <w:rFonts w:ascii="Angsana New" w:hAnsi="Angsana New"/>
          <w:sz w:val="30"/>
          <w:szCs w:val="30"/>
        </w:rPr>
        <w:t>7</w:t>
      </w:r>
      <w:r w:rsidR="00A9788F" w:rsidRPr="007B4BF1">
        <w:rPr>
          <w:rFonts w:ascii="Angsana New" w:hAnsi="Angsana New"/>
          <w:sz w:val="30"/>
          <w:szCs w:val="30"/>
          <w:cs/>
        </w:rPr>
        <w:t>.</w:t>
      </w:r>
      <w:r w:rsidR="00A9788F" w:rsidRPr="007B4BF1">
        <w:rPr>
          <w:rFonts w:ascii="Angsana New" w:hAnsi="Angsana New"/>
          <w:sz w:val="30"/>
          <w:szCs w:val="30"/>
        </w:rPr>
        <w:t>5</w:t>
      </w:r>
      <w:r w:rsidR="00A9788F" w:rsidRPr="007B4BF1">
        <w:rPr>
          <w:rFonts w:ascii="Angsana New" w:hAnsi="Angsana New"/>
          <w:sz w:val="30"/>
          <w:szCs w:val="30"/>
        </w:rPr>
        <w:tab/>
        <w:t>Phathalung Green Power Co</w:t>
      </w:r>
      <w:r w:rsidR="00A9788F" w:rsidRPr="007B4BF1">
        <w:rPr>
          <w:rFonts w:ascii="Angsana New" w:hAnsi="Angsana New"/>
          <w:sz w:val="30"/>
          <w:szCs w:val="30"/>
          <w:cs/>
        </w:rPr>
        <w:t>.</w:t>
      </w:r>
      <w:r w:rsidR="00A9788F" w:rsidRPr="007B4BF1">
        <w:rPr>
          <w:rFonts w:ascii="Angsana New" w:hAnsi="Angsana New"/>
          <w:sz w:val="30"/>
          <w:szCs w:val="30"/>
        </w:rPr>
        <w:t>, Ltd</w:t>
      </w:r>
      <w:r w:rsidR="00A9788F" w:rsidRPr="007B4BF1">
        <w:rPr>
          <w:rFonts w:ascii="Angsana New" w:hAnsi="Angsana New"/>
          <w:sz w:val="30"/>
          <w:szCs w:val="30"/>
          <w:cs/>
        </w:rPr>
        <w:t>.</w:t>
      </w:r>
    </w:p>
    <w:p w14:paraId="514145B7" w14:textId="77777777" w:rsidR="002A7987" w:rsidRDefault="00DC44FA" w:rsidP="002A7987">
      <w:pPr>
        <w:spacing w:before="120" w:line="400" w:lineRule="exact"/>
        <w:ind w:left="1701" w:hanging="708"/>
        <w:jc w:val="thaiDistribute"/>
        <w:rPr>
          <w:rFonts w:ascii="Angsana New" w:hAnsi="Angsana New"/>
          <w:sz w:val="30"/>
          <w:szCs w:val="30"/>
        </w:rPr>
      </w:pPr>
      <w:r w:rsidRPr="007B4BF1">
        <w:rPr>
          <w:rFonts w:ascii="Angsana New" w:hAnsi="Angsana New"/>
          <w:sz w:val="30"/>
          <w:szCs w:val="30"/>
        </w:rPr>
        <w:t>3</w:t>
      </w:r>
      <w:r w:rsidR="00E8141C" w:rsidRPr="007B4BF1">
        <w:rPr>
          <w:rFonts w:ascii="Angsana New" w:hAnsi="Angsana New"/>
          <w:sz w:val="30"/>
          <w:szCs w:val="30"/>
        </w:rPr>
        <w:t>7</w:t>
      </w:r>
      <w:r w:rsidR="00A9788F" w:rsidRPr="007B4BF1">
        <w:rPr>
          <w:rFonts w:ascii="Angsana New" w:hAnsi="Angsana New"/>
          <w:sz w:val="30"/>
          <w:szCs w:val="30"/>
          <w:cs/>
        </w:rPr>
        <w:t>.</w:t>
      </w:r>
      <w:r w:rsidR="00A9788F" w:rsidRPr="007B4BF1">
        <w:rPr>
          <w:rFonts w:ascii="Angsana New" w:hAnsi="Angsana New"/>
          <w:sz w:val="30"/>
          <w:szCs w:val="30"/>
        </w:rPr>
        <w:t>5</w:t>
      </w:r>
      <w:r w:rsidR="00A9788F" w:rsidRPr="007B4BF1">
        <w:rPr>
          <w:rFonts w:ascii="Angsana New" w:hAnsi="Angsana New"/>
          <w:sz w:val="30"/>
          <w:szCs w:val="30"/>
          <w:cs/>
        </w:rPr>
        <w:t>.</w:t>
      </w:r>
      <w:r w:rsidR="00A9788F" w:rsidRPr="007B4BF1">
        <w:rPr>
          <w:rFonts w:ascii="Angsana New" w:hAnsi="Angsana New"/>
          <w:sz w:val="30"/>
          <w:szCs w:val="30"/>
        </w:rPr>
        <w:t>1</w:t>
      </w:r>
      <w:r w:rsidR="00A9788F" w:rsidRPr="007B4BF1">
        <w:rPr>
          <w:rFonts w:ascii="Angsana New" w:hAnsi="Angsana New"/>
          <w:sz w:val="30"/>
          <w:szCs w:val="30"/>
        </w:rPr>
        <w:tab/>
        <w:t xml:space="preserve">The Company has contingent liabilities from bank issuance of letter of guarantee </w:t>
      </w:r>
      <w:r w:rsidR="00F72611" w:rsidRPr="007B4BF1">
        <w:rPr>
          <w:rFonts w:ascii="Angsana New" w:hAnsi="Angsana New"/>
          <w:sz w:val="30"/>
          <w:szCs w:val="30"/>
        </w:rPr>
        <w:t xml:space="preserve">under an </w:t>
      </w:r>
      <w:r w:rsidR="00A9788F" w:rsidRPr="007B4BF1">
        <w:rPr>
          <w:rFonts w:ascii="Angsana New" w:hAnsi="Angsana New"/>
          <w:sz w:val="30"/>
          <w:szCs w:val="30"/>
        </w:rPr>
        <w:t xml:space="preserve">electricity </w:t>
      </w:r>
      <w:r w:rsidR="00F72611" w:rsidRPr="007B4BF1">
        <w:rPr>
          <w:rFonts w:ascii="Angsana New" w:hAnsi="Angsana New"/>
          <w:sz w:val="30"/>
          <w:szCs w:val="30"/>
        </w:rPr>
        <w:t xml:space="preserve">current usage contract with the Provicial Electricity Authority in the </w:t>
      </w:r>
      <w:r w:rsidR="00221CE4" w:rsidRPr="007B4BF1">
        <w:rPr>
          <w:rFonts w:ascii="Angsana New" w:hAnsi="Angsana New"/>
          <w:sz w:val="30"/>
          <w:szCs w:val="30"/>
        </w:rPr>
        <w:t>amount of</w:t>
      </w:r>
      <w:r w:rsidR="00A9788F" w:rsidRPr="007B4BF1">
        <w:rPr>
          <w:rFonts w:ascii="Angsana New" w:hAnsi="Angsana New"/>
          <w:sz w:val="30"/>
          <w:szCs w:val="30"/>
        </w:rPr>
        <w:t xml:space="preserve"> Baht </w:t>
      </w:r>
      <w:r w:rsidR="00726984" w:rsidRPr="007B4BF1">
        <w:rPr>
          <w:rFonts w:ascii="Angsana New" w:hAnsi="Angsana New"/>
          <w:sz w:val="30"/>
          <w:szCs w:val="30"/>
        </w:rPr>
        <w:t>0.3</w:t>
      </w:r>
      <w:r w:rsidR="00CD1361" w:rsidRPr="007B4BF1">
        <w:rPr>
          <w:rFonts w:ascii="Angsana New" w:hAnsi="Angsana New"/>
          <w:sz w:val="30"/>
          <w:szCs w:val="30"/>
        </w:rPr>
        <w:t>7</w:t>
      </w:r>
      <w:r w:rsidR="00A9788F" w:rsidRPr="007B4BF1">
        <w:rPr>
          <w:rFonts w:ascii="Angsana New" w:hAnsi="Angsana New"/>
          <w:sz w:val="30"/>
          <w:szCs w:val="30"/>
        </w:rPr>
        <w:t xml:space="preserve"> million</w:t>
      </w:r>
      <w:r w:rsidR="00E54189" w:rsidRPr="007B4BF1">
        <w:rPr>
          <w:rFonts w:ascii="Angsana New" w:hAnsi="Angsana New"/>
          <w:sz w:val="30"/>
          <w:szCs w:val="30"/>
        </w:rPr>
        <w:t>,</w:t>
      </w:r>
      <w:r w:rsidR="00F72611" w:rsidRPr="007B4BF1">
        <w:rPr>
          <w:rFonts w:ascii="Angsana New" w:hAnsi="Angsana New"/>
          <w:sz w:val="30"/>
          <w:szCs w:val="30"/>
        </w:rPr>
        <w:t xml:space="preserve"> </w:t>
      </w:r>
      <w:r w:rsidR="004575E6" w:rsidRPr="007B4BF1">
        <w:rPr>
          <w:rFonts w:ascii="Angsana New" w:hAnsi="Angsana New"/>
          <w:sz w:val="30"/>
          <w:szCs w:val="30"/>
        </w:rPr>
        <w:t>guaranteed</w:t>
      </w:r>
      <w:r w:rsidR="00F72611" w:rsidRPr="007B4BF1">
        <w:rPr>
          <w:rFonts w:ascii="Angsana New" w:hAnsi="Angsana New"/>
          <w:sz w:val="30"/>
          <w:szCs w:val="30"/>
        </w:rPr>
        <w:t xml:space="preserve"> by </w:t>
      </w:r>
      <w:r w:rsidR="004575E6" w:rsidRPr="007B4BF1">
        <w:rPr>
          <w:rFonts w:ascii="Angsana New" w:hAnsi="Angsana New"/>
          <w:sz w:val="30"/>
          <w:szCs w:val="30"/>
        </w:rPr>
        <w:t>mortgaging land</w:t>
      </w:r>
      <w:r w:rsidR="00F72611" w:rsidRPr="007B4BF1">
        <w:rPr>
          <w:rFonts w:ascii="Angsana New" w:hAnsi="Angsana New"/>
          <w:sz w:val="30"/>
          <w:szCs w:val="30"/>
        </w:rPr>
        <w:t xml:space="preserve"> with </w:t>
      </w:r>
      <w:r w:rsidR="004575E6" w:rsidRPr="007B4BF1">
        <w:rPr>
          <w:rFonts w:ascii="Angsana New" w:hAnsi="Angsana New"/>
          <w:sz w:val="30"/>
          <w:szCs w:val="30"/>
        </w:rPr>
        <w:t>its construction and machinery of the project as stated in note 14 and the company’s shareholder</w:t>
      </w:r>
      <w:r w:rsidR="00F72611" w:rsidRPr="007B4BF1">
        <w:rPr>
          <w:rFonts w:ascii="Angsana New" w:hAnsi="Angsana New"/>
          <w:sz w:val="30"/>
          <w:szCs w:val="30"/>
        </w:rPr>
        <w:t>.</w:t>
      </w:r>
    </w:p>
    <w:p w14:paraId="76697718" w14:textId="6AEE4105" w:rsidR="00721352" w:rsidRPr="007B4BF1" w:rsidRDefault="00721352" w:rsidP="002A7987">
      <w:pPr>
        <w:spacing w:before="120" w:line="400" w:lineRule="exact"/>
        <w:ind w:left="1701" w:hanging="708"/>
        <w:jc w:val="thaiDistribute"/>
        <w:rPr>
          <w:rFonts w:ascii="Angsana New" w:hAnsi="Angsana New"/>
          <w:sz w:val="30"/>
          <w:szCs w:val="30"/>
        </w:rPr>
      </w:pPr>
      <w:r w:rsidRPr="007B4BF1">
        <w:rPr>
          <w:rFonts w:ascii="Angsana New" w:hAnsi="Angsana New"/>
          <w:sz w:val="30"/>
          <w:szCs w:val="30"/>
        </w:rPr>
        <w:t>37</w:t>
      </w:r>
      <w:r w:rsidRPr="007B4BF1">
        <w:rPr>
          <w:rFonts w:ascii="Angsana New" w:hAnsi="Angsana New"/>
          <w:sz w:val="30"/>
          <w:szCs w:val="30"/>
          <w:cs/>
        </w:rPr>
        <w:t>.</w:t>
      </w:r>
      <w:r w:rsidRPr="007B4BF1">
        <w:rPr>
          <w:rFonts w:ascii="Angsana New" w:hAnsi="Angsana New"/>
          <w:sz w:val="30"/>
          <w:szCs w:val="30"/>
        </w:rPr>
        <w:t>5</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rPr>
        <w:tab/>
        <w:t xml:space="preserve">The Company has commitment on guarantee credit line amount of </w:t>
      </w:r>
      <w:r w:rsidR="005F55D6" w:rsidRPr="007B4BF1">
        <w:rPr>
          <w:rFonts w:ascii="Angsana New" w:hAnsi="Angsana New"/>
          <w:sz w:val="30"/>
          <w:szCs w:val="30"/>
        </w:rPr>
        <w:t>Ba</w:t>
      </w:r>
      <w:r w:rsidR="00CA222B" w:rsidRPr="007B4BF1">
        <w:rPr>
          <w:rFonts w:ascii="Angsana New" w:hAnsi="Angsana New"/>
          <w:sz w:val="30"/>
          <w:szCs w:val="30"/>
        </w:rPr>
        <w:t xml:space="preserve">ht </w:t>
      </w:r>
      <w:r w:rsidR="00055DAE" w:rsidRPr="007B4BF1">
        <w:rPr>
          <w:rFonts w:ascii="Angsana New" w:hAnsi="Angsana New"/>
          <w:sz w:val="30"/>
          <w:szCs w:val="30"/>
        </w:rPr>
        <w:t>105</w:t>
      </w:r>
      <w:r w:rsidRPr="007B4BF1">
        <w:rPr>
          <w:rFonts w:ascii="Angsana New" w:hAnsi="Angsana New"/>
          <w:sz w:val="30"/>
          <w:szCs w:val="30"/>
          <w:cs/>
        </w:rPr>
        <w:t>.</w:t>
      </w:r>
      <w:r w:rsidR="00055DAE" w:rsidRPr="007B4BF1">
        <w:rPr>
          <w:rFonts w:ascii="Angsana New" w:hAnsi="Angsana New"/>
          <w:sz w:val="30"/>
          <w:szCs w:val="30"/>
        </w:rPr>
        <w:t>00</w:t>
      </w:r>
      <w:r w:rsidRPr="007B4BF1">
        <w:rPr>
          <w:rFonts w:ascii="Angsana New" w:hAnsi="Angsana New"/>
          <w:sz w:val="30"/>
          <w:szCs w:val="30"/>
          <w:cs/>
        </w:rPr>
        <w:t xml:space="preserve"> </w:t>
      </w:r>
      <w:r w:rsidRPr="007B4BF1">
        <w:rPr>
          <w:rFonts w:ascii="Angsana New" w:hAnsi="Angsana New"/>
          <w:sz w:val="30"/>
          <w:szCs w:val="30"/>
        </w:rPr>
        <w:t xml:space="preserve">million to TPC </w:t>
      </w:r>
      <w:proofErr w:type="gramStart"/>
      <w:r w:rsidRPr="007B4BF1">
        <w:rPr>
          <w:rFonts w:ascii="Angsana New" w:hAnsi="Angsana New"/>
          <w:sz w:val="30"/>
          <w:szCs w:val="30"/>
        </w:rPr>
        <w:t>Power  Holding</w:t>
      </w:r>
      <w:proofErr w:type="gramEnd"/>
      <w:r w:rsidRPr="007B4BF1">
        <w:rPr>
          <w:rFonts w:ascii="Angsana New" w:hAnsi="Angsana New"/>
          <w:sz w:val="30"/>
          <w:szCs w:val="30"/>
        </w:rPr>
        <w:t xml:space="preserve"> Public Company Limited, a parent company with a full limit of guarantee of Baht 105.00 million and pledged 15.00 million ordinary shares in the Company.</w:t>
      </w:r>
    </w:p>
    <w:p w14:paraId="0DFC800D" w14:textId="0288636E" w:rsidR="00AD0C2F" w:rsidRPr="007B4BF1" w:rsidRDefault="00DC44FA" w:rsidP="00D53751">
      <w:pPr>
        <w:spacing w:before="120" w:line="400" w:lineRule="exact"/>
        <w:ind w:left="1701" w:hanging="708"/>
        <w:jc w:val="thaiDistribute"/>
        <w:rPr>
          <w:rFonts w:ascii="Angsana New" w:hAnsi="Angsana New"/>
          <w:sz w:val="30"/>
          <w:szCs w:val="30"/>
        </w:rPr>
      </w:pPr>
      <w:r w:rsidRPr="007B4BF1">
        <w:rPr>
          <w:rFonts w:ascii="Angsana New" w:hAnsi="Angsana New"/>
          <w:sz w:val="30"/>
          <w:szCs w:val="30"/>
        </w:rPr>
        <w:t>3</w:t>
      </w:r>
      <w:r w:rsidR="00E8141C" w:rsidRPr="007B4BF1">
        <w:rPr>
          <w:rFonts w:ascii="Angsana New" w:hAnsi="Angsana New"/>
          <w:sz w:val="30"/>
          <w:szCs w:val="30"/>
        </w:rPr>
        <w:t>7</w:t>
      </w:r>
      <w:r w:rsidR="00A9788F" w:rsidRPr="007B4BF1">
        <w:rPr>
          <w:rFonts w:ascii="Angsana New" w:hAnsi="Angsana New"/>
          <w:sz w:val="30"/>
          <w:szCs w:val="30"/>
          <w:cs/>
        </w:rPr>
        <w:t>.</w:t>
      </w:r>
      <w:r w:rsidR="00A9788F" w:rsidRPr="007B4BF1">
        <w:rPr>
          <w:rFonts w:ascii="Angsana New" w:hAnsi="Angsana New"/>
          <w:sz w:val="30"/>
          <w:szCs w:val="30"/>
        </w:rPr>
        <w:t>5</w:t>
      </w:r>
      <w:r w:rsidR="00A9788F" w:rsidRPr="007B4BF1">
        <w:rPr>
          <w:rFonts w:ascii="Angsana New" w:hAnsi="Angsana New"/>
          <w:sz w:val="30"/>
          <w:szCs w:val="30"/>
          <w:cs/>
        </w:rPr>
        <w:t>.</w:t>
      </w:r>
      <w:r w:rsidR="00721352" w:rsidRPr="007B4BF1">
        <w:rPr>
          <w:rFonts w:ascii="Angsana New" w:hAnsi="Angsana New"/>
          <w:sz w:val="30"/>
          <w:szCs w:val="30"/>
        </w:rPr>
        <w:t>3</w:t>
      </w:r>
      <w:r w:rsidR="00A9788F" w:rsidRPr="007B4BF1">
        <w:rPr>
          <w:rFonts w:ascii="Angsana New" w:hAnsi="Angsana New"/>
          <w:sz w:val="30"/>
          <w:szCs w:val="30"/>
        </w:rPr>
        <w:tab/>
        <w:t xml:space="preserve">The Company had commitment from goods and services acquisition in the </w:t>
      </w:r>
      <w:proofErr w:type="gramStart"/>
      <w:r w:rsidR="00A9788F" w:rsidRPr="007B4BF1">
        <w:rPr>
          <w:rFonts w:ascii="Angsana New" w:hAnsi="Angsana New"/>
          <w:sz w:val="30"/>
          <w:szCs w:val="30"/>
        </w:rPr>
        <w:t>amount</w:t>
      </w:r>
      <w:proofErr w:type="gramEnd"/>
      <w:r w:rsidR="00A9788F" w:rsidRPr="007B4BF1">
        <w:rPr>
          <w:rFonts w:ascii="Angsana New" w:hAnsi="Angsana New"/>
          <w:sz w:val="30"/>
          <w:szCs w:val="30"/>
        </w:rPr>
        <w:t xml:space="preserve"> of Baht </w:t>
      </w:r>
      <w:r w:rsidR="0020571C" w:rsidRPr="007B4BF1">
        <w:rPr>
          <w:rFonts w:ascii="Angsana New" w:hAnsi="Angsana New"/>
          <w:sz w:val="30"/>
          <w:szCs w:val="30"/>
        </w:rPr>
        <w:t>1</w:t>
      </w:r>
      <w:r w:rsidR="00E63DC0" w:rsidRPr="007B4BF1">
        <w:rPr>
          <w:rFonts w:ascii="Angsana New" w:hAnsi="Angsana New"/>
          <w:sz w:val="30"/>
          <w:szCs w:val="30"/>
        </w:rPr>
        <w:t>4.</w:t>
      </w:r>
      <w:r w:rsidR="00D32C78" w:rsidRPr="007B4BF1">
        <w:rPr>
          <w:rFonts w:ascii="Angsana New" w:hAnsi="Angsana New"/>
          <w:sz w:val="30"/>
          <w:szCs w:val="30"/>
        </w:rPr>
        <w:t>37</w:t>
      </w:r>
      <w:r w:rsidR="00E7791A" w:rsidRPr="007B4BF1">
        <w:rPr>
          <w:rFonts w:ascii="Angsana New" w:hAnsi="Angsana New"/>
          <w:sz w:val="30"/>
          <w:szCs w:val="30"/>
          <w:cs/>
        </w:rPr>
        <w:t xml:space="preserve"> </w:t>
      </w:r>
      <w:r w:rsidR="00A9788F" w:rsidRPr="007B4BF1">
        <w:rPr>
          <w:rFonts w:ascii="Angsana New" w:hAnsi="Angsana New"/>
          <w:sz w:val="30"/>
          <w:szCs w:val="30"/>
        </w:rPr>
        <w:t xml:space="preserve">million, which was made payment amount of Baht </w:t>
      </w:r>
      <w:r w:rsidR="008B4C51" w:rsidRPr="007B4BF1">
        <w:rPr>
          <w:rFonts w:ascii="Angsana New" w:hAnsi="Angsana New"/>
          <w:sz w:val="30"/>
          <w:szCs w:val="30"/>
        </w:rPr>
        <w:t>12.69</w:t>
      </w:r>
      <w:r w:rsidR="00A9788F" w:rsidRPr="007B4BF1">
        <w:rPr>
          <w:rFonts w:ascii="Angsana New" w:hAnsi="Angsana New"/>
          <w:sz w:val="30"/>
          <w:szCs w:val="30"/>
        </w:rPr>
        <w:t xml:space="preserve"> million, the remaining to be paid amount of Baht </w:t>
      </w:r>
      <w:r w:rsidR="004C4CEC" w:rsidRPr="007B4BF1">
        <w:rPr>
          <w:rFonts w:ascii="Angsana New" w:hAnsi="Angsana New"/>
          <w:sz w:val="30"/>
          <w:szCs w:val="30"/>
        </w:rPr>
        <w:t>1.68</w:t>
      </w:r>
      <w:r w:rsidR="00A9788F" w:rsidRPr="007B4BF1">
        <w:rPr>
          <w:rFonts w:ascii="Angsana New" w:hAnsi="Angsana New"/>
          <w:sz w:val="30"/>
          <w:szCs w:val="30"/>
        </w:rPr>
        <w:t xml:space="preserve"> million</w:t>
      </w:r>
      <w:r w:rsidR="00A9788F" w:rsidRPr="007B4BF1">
        <w:rPr>
          <w:rFonts w:ascii="Angsana New" w:hAnsi="Angsana New"/>
          <w:sz w:val="30"/>
          <w:szCs w:val="30"/>
          <w:cs/>
        </w:rPr>
        <w:t>.</w:t>
      </w:r>
    </w:p>
    <w:p w14:paraId="3B9D3B5B" w14:textId="78B1BE38" w:rsidR="003671D7" w:rsidRPr="007B4BF1" w:rsidRDefault="00DC44FA" w:rsidP="00C105C7">
      <w:pPr>
        <w:spacing w:line="400" w:lineRule="exact"/>
        <w:ind w:left="992" w:right="-68" w:hanging="567"/>
        <w:jc w:val="thaiDistribute"/>
        <w:rPr>
          <w:rFonts w:ascii="Angsana New" w:hAnsi="Angsana New"/>
          <w:sz w:val="30"/>
          <w:szCs w:val="30"/>
        </w:rPr>
      </w:pPr>
      <w:r w:rsidRPr="007B4BF1">
        <w:rPr>
          <w:rFonts w:ascii="Angsana New" w:hAnsi="Angsana New"/>
          <w:sz w:val="30"/>
          <w:szCs w:val="30"/>
        </w:rPr>
        <w:t>3</w:t>
      </w:r>
      <w:r w:rsidR="00603C18" w:rsidRPr="007B4BF1">
        <w:rPr>
          <w:rFonts w:ascii="Angsana New" w:hAnsi="Angsana New"/>
          <w:sz w:val="30"/>
          <w:szCs w:val="30"/>
        </w:rPr>
        <w:t>7</w:t>
      </w:r>
      <w:r w:rsidR="003671D7" w:rsidRPr="007B4BF1">
        <w:rPr>
          <w:rFonts w:ascii="Angsana New" w:hAnsi="Angsana New"/>
          <w:sz w:val="30"/>
          <w:szCs w:val="30"/>
          <w:cs/>
        </w:rPr>
        <w:t>.</w:t>
      </w:r>
      <w:r w:rsidR="003671D7" w:rsidRPr="007B4BF1">
        <w:rPr>
          <w:rFonts w:ascii="Angsana New" w:hAnsi="Angsana New"/>
          <w:sz w:val="30"/>
          <w:szCs w:val="30"/>
        </w:rPr>
        <w:t>6</w:t>
      </w:r>
      <w:r w:rsidR="003671D7" w:rsidRPr="007B4BF1">
        <w:rPr>
          <w:rFonts w:ascii="Angsana New" w:hAnsi="Angsana New"/>
          <w:sz w:val="30"/>
          <w:szCs w:val="30"/>
        </w:rPr>
        <w:tab/>
        <w:t>Satun Green Power Co</w:t>
      </w:r>
      <w:r w:rsidR="003671D7" w:rsidRPr="007B4BF1">
        <w:rPr>
          <w:rFonts w:ascii="Angsana New" w:hAnsi="Angsana New"/>
          <w:sz w:val="30"/>
          <w:szCs w:val="30"/>
          <w:cs/>
        </w:rPr>
        <w:t>.</w:t>
      </w:r>
      <w:r w:rsidR="003671D7" w:rsidRPr="007B4BF1">
        <w:rPr>
          <w:rFonts w:ascii="Angsana New" w:hAnsi="Angsana New"/>
          <w:sz w:val="30"/>
          <w:szCs w:val="30"/>
        </w:rPr>
        <w:t>, Ltd</w:t>
      </w:r>
      <w:r w:rsidR="003671D7" w:rsidRPr="007B4BF1">
        <w:rPr>
          <w:rFonts w:ascii="Angsana New" w:hAnsi="Angsana New"/>
          <w:sz w:val="30"/>
          <w:szCs w:val="30"/>
          <w:cs/>
        </w:rPr>
        <w:t>.</w:t>
      </w:r>
    </w:p>
    <w:p w14:paraId="19FAD4BF" w14:textId="7B308816" w:rsidR="004555EF" w:rsidRPr="007B4BF1" w:rsidRDefault="004555EF" w:rsidP="00A8174D">
      <w:pPr>
        <w:spacing w:before="120" w:line="400" w:lineRule="exact"/>
        <w:ind w:left="1701" w:hanging="708"/>
        <w:jc w:val="thaiDistribute"/>
        <w:rPr>
          <w:rFonts w:ascii="Angsana New" w:hAnsi="Angsana New"/>
          <w:sz w:val="30"/>
          <w:szCs w:val="30"/>
        </w:rPr>
      </w:pPr>
      <w:bookmarkStart w:id="26" w:name="_Hlk32940827"/>
      <w:r w:rsidRPr="007B4BF1">
        <w:rPr>
          <w:rFonts w:ascii="Angsana New" w:hAnsi="Angsana New"/>
          <w:sz w:val="30"/>
          <w:szCs w:val="30"/>
        </w:rPr>
        <w:t>3</w:t>
      </w:r>
      <w:r w:rsidR="00603C18" w:rsidRPr="007B4BF1">
        <w:rPr>
          <w:rFonts w:ascii="Angsana New" w:hAnsi="Angsana New"/>
          <w:sz w:val="30"/>
          <w:szCs w:val="30"/>
        </w:rPr>
        <w:t>7</w:t>
      </w:r>
      <w:r w:rsidRPr="007B4BF1">
        <w:rPr>
          <w:rFonts w:ascii="Angsana New" w:hAnsi="Angsana New"/>
          <w:sz w:val="30"/>
          <w:szCs w:val="30"/>
        </w:rPr>
        <w:t>.6.1</w:t>
      </w:r>
      <w:r w:rsidRPr="007B4BF1">
        <w:rPr>
          <w:rFonts w:ascii="Angsana New" w:hAnsi="Angsana New"/>
          <w:sz w:val="30"/>
          <w:szCs w:val="30"/>
        </w:rPr>
        <w:tab/>
      </w:r>
      <w:r w:rsidR="009324C1" w:rsidRPr="007B4BF1">
        <w:rPr>
          <w:rFonts w:ascii="Angsana New" w:hAnsi="Angsana New"/>
          <w:sz w:val="30"/>
          <w:szCs w:val="30"/>
        </w:rPr>
        <w:t xml:space="preserve">The Company has contingent liabilities from bank issuance of letter of guarantee electricity amount of Baht </w:t>
      </w:r>
      <w:r w:rsidR="00F54077" w:rsidRPr="007B4BF1">
        <w:rPr>
          <w:rFonts w:ascii="Angsana New" w:hAnsi="Angsana New" w:hint="cs"/>
          <w:sz w:val="30"/>
          <w:szCs w:val="30"/>
        </w:rPr>
        <w:t>0</w:t>
      </w:r>
      <w:r w:rsidR="009324C1" w:rsidRPr="007B4BF1">
        <w:rPr>
          <w:rFonts w:ascii="Angsana New" w:hAnsi="Angsana New"/>
          <w:sz w:val="30"/>
          <w:szCs w:val="30"/>
        </w:rPr>
        <w:t>.</w:t>
      </w:r>
      <w:r w:rsidR="00F54077" w:rsidRPr="007B4BF1">
        <w:rPr>
          <w:rFonts w:ascii="Angsana New" w:hAnsi="Angsana New" w:hint="cs"/>
          <w:sz w:val="30"/>
          <w:szCs w:val="30"/>
        </w:rPr>
        <w:t>36</w:t>
      </w:r>
      <w:r w:rsidR="009324C1" w:rsidRPr="007B4BF1">
        <w:rPr>
          <w:rFonts w:ascii="Angsana New" w:hAnsi="Angsana New"/>
          <w:sz w:val="30"/>
          <w:szCs w:val="30"/>
        </w:rPr>
        <w:t xml:space="preserve"> million</w:t>
      </w:r>
      <w:r w:rsidR="00971199" w:rsidRPr="007B4BF1">
        <w:rPr>
          <w:rFonts w:ascii="Angsana New" w:hAnsi="Angsana New"/>
          <w:sz w:val="30"/>
          <w:szCs w:val="30"/>
        </w:rPr>
        <w:t>,</w:t>
      </w:r>
      <w:r w:rsidR="009324C1" w:rsidRPr="007B4BF1">
        <w:rPr>
          <w:rFonts w:ascii="Angsana New" w:hAnsi="Angsana New"/>
          <w:sz w:val="30"/>
          <w:szCs w:val="30"/>
        </w:rPr>
        <w:t xml:space="preserve"> </w:t>
      </w:r>
      <w:r w:rsidR="00971199" w:rsidRPr="007B4BF1">
        <w:rPr>
          <w:rFonts w:ascii="Angsana New" w:hAnsi="Angsana New"/>
          <w:sz w:val="30"/>
          <w:szCs w:val="30"/>
        </w:rPr>
        <w:t xml:space="preserve">guaranteed by </w:t>
      </w:r>
      <w:r w:rsidR="00A8174D" w:rsidRPr="007B4BF1">
        <w:rPr>
          <w:rFonts w:ascii="Angsana New" w:hAnsi="Angsana New"/>
          <w:sz w:val="30"/>
          <w:szCs w:val="30"/>
        </w:rPr>
        <w:t>mortgaging land with its construction and machinery of the project</w:t>
      </w:r>
      <w:r w:rsidR="00971199" w:rsidRPr="007B4BF1">
        <w:rPr>
          <w:rFonts w:ascii="Angsana New" w:hAnsi="Angsana New"/>
          <w:sz w:val="30"/>
          <w:szCs w:val="30"/>
        </w:rPr>
        <w:t xml:space="preserve"> as stated in note </w:t>
      </w:r>
      <w:r w:rsidR="00A8174D" w:rsidRPr="007B4BF1">
        <w:rPr>
          <w:rFonts w:ascii="Angsana New" w:hAnsi="Angsana New"/>
          <w:sz w:val="30"/>
          <w:szCs w:val="30"/>
        </w:rPr>
        <w:t>14 and the company’s shareholder</w:t>
      </w:r>
      <w:r w:rsidR="00971199" w:rsidRPr="007B4BF1">
        <w:rPr>
          <w:rFonts w:ascii="Angsana New" w:hAnsi="Angsana New"/>
          <w:sz w:val="30"/>
          <w:szCs w:val="30"/>
        </w:rPr>
        <w:t>.</w:t>
      </w:r>
    </w:p>
    <w:p w14:paraId="46C07030" w14:textId="3885485A" w:rsidR="003671D7" w:rsidRPr="007B4BF1" w:rsidRDefault="00DC44FA" w:rsidP="00C105C7">
      <w:pPr>
        <w:spacing w:before="120" w:line="400" w:lineRule="exact"/>
        <w:ind w:left="1701" w:hanging="708"/>
        <w:jc w:val="thaiDistribute"/>
        <w:rPr>
          <w:rFonts w:ascii="Angsana New" w:hAnsi="Angsana New"/>
          <w:sz w:val="30"/>
          <w:szCs w:val="30"/>
        </w:rPr>
      </w:pPr>
      <w:r w:rsidRPr="007B4BF1">
        <w:rPr>
          <w:rFonts w:ascii="Angsana New" w:hAnsi="Angsana New"/>
          <w:sz w:val="30"/>
          <w:szCs w:val="30"/>
        </w:rPr>
        <w:t>3</w:t>
      </w:r>
      <w:r w:rsidR="00603C18" w:rsidRPr="007B4BF1">
        <w:rPr>
          <w:rFonts w:ascii="Angsana New" w:hAnsi="Angsana New"/>
          <w:sz w:val="30"/>
          <w:szCs w:val="30"/>
        </w:rPr>
        <w:t>7</w:t>
      </w:r>
      <w:r w:rsidR="003671D7" w:rsidRPr="007B4BF1">
        <w:rPr>
          <w:rFonts w:ascii="Angsana New" w:hAnsi="Angsana New"/>
          <w:sz w:val="30"/>
          <w:szCs w:val="30"/>
          <w:cs/>
        </w:rPr>
        <w:t>.</w:t>
      </w:r>
      <w:r w:rsidR="003671D7" w:rsidRPr="007B4BF1">
        <w:rPr>
          <w:rFonts w:ascii="Angsana New" w:hAnsi="Angsana New"/>
          <w:sz w:val="30"/>
          <w:szCs w:val="30"/>
        </w:rPr>
        <w:t>6</w:t>
      </w:r>
      <w:r w:rsidR="003671D7" w:rsidRPr="007B4BF1">
        <w:rPr>
          <w:rFonts w:ascii="Angsana New" w:hAnsi="Angsana New"/>
          <w:sz w:val="30"/>
          <w:szCs w:val="30"/>
          <w:cs/>
        </w:rPr>
        <w:t>.</w:t>
      </w:r>
      <w:r w:rsidR="003671D7" w:rsidRPr="007B4BF1">
        <w:rPr>
          <w:rFonts w:ascii="Angsana New" w:hAnsi="Angsana New"/>
          <w:sz w:val="30"/>
          <w:szCs w:val="30"/>
        </w:rPr>
        <w:t>2</w:t>
      </w:r>
      <w:r w:rsidR="003671D7" w:rsidRPr="007B4BF1">
        <w:rPr>
          <w:rFonts w:ascii="Angsana New" w:hAnsi="Angsana New"/>
          <w:sz w:val="30"/>
          <w:szCs w:val="30"/>
        </w:rPr>
        <w:tab/>
        <w:t xml:space="preserve">The Company has commitment from </w:t>
      </w:r>
      <w:r w:rsidR="00A522DB" w:rsidRPr="007B4BF1">
        <w:rPr>
          <w:rFonts w:ascii="Angsana New" w:hAnsi="Angsana New"/>
          <w:sz w:val="30"/>
          <w:szCs w:val="30"/>
        </w:rPr>
        <w:t>goods and services acquisition</w:t>
      </w:r>
      <w:r w:rsidR="003671D7" w:rsidRPr="007B4BF1">
        <w:rPr>
          <w:rFonts w:ascii="Angsana New" w:hAnsi="Angsana New"/>
          <w:sz w:val="30"/>
          <w:szCs w:val="30"/>
        </w:rPr>
        <w:t xml:space="preserve"> in the </w:t>
      </w:r>
      <w:proofErr w:type="gramStart"/>
      <w:r w:rsidR="003671D7" w:rsidRPr="007B4BF1">
        <w:rPr>
          <w:rFonts w:ascii="Angsana New" w:hAnsi="Angsana New"/>
          <w:sz w:val="30"/>
          <w:szCs w:val="30"/>
        </w:rPr>
        <w:t>amount</w:t>
      </w:r>
      <w:proofErr w:type="gramEnd"/>
      <w:r w:rsidR="003671D7" w:rsidRPr="007B4BF1">
        <w:rPr>
          <w:rFonts w:ascii="Angsana New" w:hAnsi="Angsana New"/>
          <w:sz w:val="30"/>
          <w:szCs w:val="30"/>
        </w:rPr>
        <w:t xml:space="preserve"> of Baht </w:t>
      </w:r>
      <w:r w:rsidR="005B628E" w:rsidRPr="007B4BF1">
        <w:rPr>
          <w:rFonts w:ascii="Angsana New" w:hAnsi="Angsana New"/>
          <w:sz w:val="30"/>
          <w:szCs w:val="30"/>
        </w:rPr>
        <w:t>14</w:t>
      </w:r>
      <w:r w:rsidR="006A12E1" w:rsidRPr="007B4BF1">
        <w:rPr>
          <w:rFonts w:ascii="Angsana New" w:hAnsi="Angsana New"/>
          <w:sz w:val="30"/>
          <w:szCs w:val="30"/>
          <w:cs/>
        </w:rPr>
        <w:t>.</w:t>
      </w:r>
      <w:r w:rsidR="00AB2A89" w:rsidRPr="007B4BF1">
        <w:rPr>
          <w:rFonts w:ascii="Angsana New" w:hAnsi="Angsana New"/>
          <w:sz w:val="30"/>
          <w:szCs w:val="30"/>
        </w:rPr>
        <w:t>44</w:t>
      </w:r>
      <w:r w:rsidR="003A4BC2" w:rsidRPr="007B4BF1">
        <w:rPr>
          <w:rFonts w:ascii="Angsana New" w:hAnsi="Angsana New"/>
          <w:sz w:val="30"/>
          <w:szCs w:val="30"/>
        </w:rPr>
        <w:t xml:space="preserve"> </w:t>
      </w:r>
      <w:r w:rsidR="003671D7" w:rsidRPr="007B4BF1">
        <w:rPr>
          <w:rFonts w:ascii="Angsana New" w:hAnsi="Angsana New"/>
          <w:sz w:val="30"/>
          <w:szCs w:val="30"/>
        </w:rPr>
        <w:t xml:space="preserve">million which has already paid in the amount of Baht </w:t>
      </w:r>
      <w:r w:rsidR="006B3F76" w:rsidRPr="007B4BF1">
        <w:rPr>
          <w:rFonts w:ascii="Angsana New" w:hAnsi="Angsana New"/>
          <w:sz w:val="30"/>
          <w:szCs w:val="30"/>
        </w:rPr>
        <w:t>12</w:t>
      </w:r>
      <w:r w:rsidR="006A12E1" w:rsidRPr="007B4BF1">
        <w:rPr>
          <w:rFonts w:ascii="Angsana New" w:hAnsi="Angsana New"/>
          <w:sz w:val="30"/>
          <w:szCs w:val="30"/>
          <w:cs/>
        </w:rPr>
        <w:t>.</w:t>
      </w:r>
      <w:r w:rsidR="00AB2A89" w:rsidRPr="007B4BF1">
        <w:rPr>
          <w:rFonts w:ascii="Angsana New" w:hAnsi="Angsana New"/>
          <w:sz w:val="30"/>
          <w:szCs w:val="30"/>
        </w:rPr>
        <w:t>49</w:t>
      </w:r>
      <w:r w:rsidR="003671D7" w:rsidRPr="007B4BF1">
        <w:rPr>
          <w:rFonts w:ascii="Angsana New" w:hAnsi="Angsana New"/>
          <w:sz w:val="30"/>
          <w:szCs w:val="30"/>
        </w:rPr>
        <w:t xml:space="preserve"> million, the remaining to be paid amount of Baht </w:t>
      </w:r>
      <w:r w:rsidR="00AB2A89" w:rsidRPr="007B4BF1">
        <w:rPr>
          <w:rFonts w:ascii="Angsana New" w:hAnsi="Angsana New"/>
          <w:sz w:val="30"/>
          <w:szCs w:val="30"/>
        </w:rPr>
        <w:t>1</w:t>
      </w:r>
      <w:r w:rsidR="006A12E1" w:rsidRPr="007B4BF1">
        <w:rPr>
          <w:rFonts w:ascii="Angsana New" w:hAnsi="Angsana New"/>
          <w:sz w:val="30"/>
          <w:szCs w:val="30"/>
          <w:cs/>
        </w:rPr>
        <w:t>.</w:t>
      </w:r>
      <w:r w:rsidR="00AB2A89" w:rsidRPr="007B4BF1">
        <w:rPr>
          <w:rFonts w:ascii="Angsana New" w:hAnsi="Angsana New"/>
          <w:sz w:val="30"/>
          <w:szCs w:val="30"/>
        </w:rPr>
        <w:t>95</w:t>
      </w:r>
      <w:r w:rsidR="00A522DB" w:rsidRPr="007B4BF1">
        <w:rPr>
          <w:rFonts w:ascii="Angsana New" w:hAnsi="Angsana New"/>
          <w:sz w:val="30"/>
          <w:szCs w:val="30"/>
          <w:cs/>
        </w:rPr>
        <w:t xml:space="preserve"> </w:t>
      </w:r>
      <w:r w:rsidR="003671D7" w:rsidRPr="007B4BF1">
        <w:rPr>
          <w:rFonts w:ascii="Angsana New" w:hAnsi="Angsana New"/>
          <w:sz w:val="30"/>
          <w:szCs w:val="30"/>
        </w:rPr>
        <w:t>million</w:t>
      </w:r>
      <w:r w:rsidR="003671D7" w:rsidRPr="007B4BF1">
        <w:rPr>
          <w:rFonts w:ascii="Angsana New" w:hAnsi="Angsana New"/>
          <w:sz w:val="30"/>
          <w:szCs w:val="30"/>
          <w:cs/>
        </w:rPr>
        <w:t>.</w:t>
      </w:r>
    </w:p>
    <w:p w14:paraId="1BD4B871" w14:textId="171A22CE" w:rsidR="00770847" w:rsidRPr="007B4BF1" w:rsidRDefault="00770847" w:rsidP="00C105C7">
      <w:pPr>
        <w:spacing w:line="400" w:lineRule="exact"/>
        <w:ind w:left="992" w:right="-68" w:hanging="567"/>
        <w:jc w:val="thaiDistribute"/>
        <w:rPr>
          <w:rFonts w:ascii="Angsana New" w:hAnsi="Angsana New"/>
          <w:sz w:val="30"/>
          <w:szCs w:val="30"/>
          <w:cs/>
        </w:rPr>
      </w:pPr>
      <w:r w:rsidRPr="007B4BF1">
        <w:rPr>
          <w:rFonts w:ascii="Angsana New" w:hAnsi="Angsana New"/>
          <w:sz w:val="30"/>
          <w:szCs w:val="30"/>
        </w:rPr>
        <w:t>3</w:t>
      </w:r>
      <w:r w:rsidR="00603C18" w:rsidRPr="007B4BF1">
        <w:rPr>
          <w:rFonts w:ascii="Angsana New" w:hAnsi="Angsana New"/>
          <w:sz w:val="30"/>
          <w:szCs w:val="30"/>
        </w:rPr>
        <w:t>7</w:t>
      </w:r>
      <w:r w:rsidRPr="007B4BF1">
        <w:rPr>
          <w:rFonts w:ascii="Angsana New" w:hAnsi="Angsana New"/>
          <w:sz w:val="30"/>
          <w:szCs w:val="30"/>
          <w:cs/>
        </w:rPr>
        <w:t>.</w:t>
      </w:r>
      <w:r w:rsidRPr="007B4BF1">
        <w:rPr>
          <w:rFonts w:ascii="Angsana New" w:hAnsi="Angsana New"/>
          <w:sz w:val="30"/>
          <w:szCs w:val="30"/>
        </w:rPr>
        <w:t>7</w:t>
      </w:r>
      <w:r w:rsidRPr="007B4BF1">
        <w:rPr>
          <w:rFonts w:ascii="Angsana New" w:hAnsi="Angsana New"/>
          <w:sz w:val="30"/>
          <w:szCs w:val="30"/>
        </w:rPr>
        <w:tab/>
        <w:t>Maewong Energy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p w14:paraId="4AB47A74" w14:textId="06B76993" w:rsidR="00770847" w:rsidRPr="007B4BF1" w:rsidRDefault="00770847" w:rsidP="00C105C7">
      <w:pPr>
        <w:spacing w:before="120" w:line="400" w:lineRule="exact"/>
        <w:ind w:left="1701" w:hanging="708"/>
        <w:jc w:val="thaiDistribute"/>
        <w:rPr>
          <w:rFonts w:ascii="Angsana New" w:hAnsi="Angsana New"/>
          <w:sz w:val="30"/>
          <w:szCs w:val="30"/>
        </w:rPr>
      </w:pPr>
      <w:r w:rsidRPr="007B4BF1">
        <w:rPr>
          <w:rFonts w:ascii="Angsana New" w:hAnsi="Angsana New"/>
          <w:sz w:val="30"/>
          <w:szCs w:val="30"/>
        </w:rPr>
        <w:t>3</w:t>
      </w:r>
      <w:r w:rsidR="00603C18" w:rsidRPr="007B4BF1">
        <w:rPr>
          <w:rFonts w:ascii="Angsana New" w:hAnsi="Angsana New"/>
          <w:sz w:val="30"/>
          <w:szCs w:val="30"/>
        </w:rPr>
        <w:t>7</w:t>
      </w:r>
      <w:r w:rsidRPr="007B4BF1">
        <w:rPr>
          <w:rFonts w:ascii="Angsana New" w:hAnsi="Angsana New"/>
          <w:sz w:val="30"/>
          <w:szCs w:val="30"/>
          <w:cs/>
        </w:rPr>
        <w:t>.</w:t>
      </w:r>
      <w:r w:rsidRPr="007B4BF1">
        <w:rPr>
          <w:rFonts w:ascii="Angsana New" w:hAnsi="Angsana New"/>
          <w:sz w:val="30"/>
          <w:szCs w:val="30"/>
        </w:rPr>
        <w:t>7</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rPr>
        <w:tab/>
        <w:t>The Company has liabilities that may arise the letter of guarantee electricity amounting to Baht 0</w:t>
      </w:r>
      <w:r w:rsidRPr="007B4BF1">
        <w:rPr>
          <w:rFonts w:ascii="Angsana New" w:hAnsi="Angsana New"/>
          <w:sz w:val="30"/>
          <w:szCs w:val="30"/>
          <w:cs/>
        </w:rPr>
        <w:t>.</w:t>
      </w:r>
      <w:r w:rsidR="008A1EC8" w:rsidRPr="007B4BF1">
        <w:rPr>
          <w:rFonts w:ascii="Angsana New" w:hAnsi="Angsana New"/>
          <w:sz w:val="30"/>
          <w:szCs w:val="30"/>
        </w:rPr>
        <w:t>31</w:t>
      </w:r>
      <w:r w:rsidR="002656BF" w:rsidRPr="007B4BF1">
        <w:rPr>
          <w:rFonts w:ascii="Angsana New" w:hAnsi="Angsana New"/>
          <w:sz w:val="30"/>
          <w:szCs w:val="30"/>
        </w:rPr>
        <w:t xml:space="preserve"> </w:t>
      </w:r>
      <w:r w:rsidRPr="007B4BF1">
        <w:rPr>
          <w:rFonts w:ascii="Angsana New" w:hAnsi="Angsana New"/>
          <w:sz w:val="30"/>
          <w:szCs w:val="30"/>
        </w:rPr>
        <w:t>million secured by Bank with deposit as describe in note 11</w:t>
      </w:r>
      <w:r w:rsidRPr="007B4BF1">
        <w:rPr>
          <w:rFonts w:ascii="Angsana New" w:hAnsi="Angsana New"/>
          <w:sz w:val="30"/>
          <w:szCs w:val="30"/>
          <w:cs/>
        </w:rPr>
        <w:t>.</w:t>
      </w:r>
    </w:p>
    <w:p w14:paraId="4D69A45D" w14:textId="77777777" w:rsidR="00214A4C" w:rsidRDefault="00770847" w:rsidP="00E26673">
      <w:pPr>
        <w:spacing w:before="120" w:line="400" w:lineRule="exact"/>
        <w:ind w:left="1701" w:hanging="708"/>
        <w:jc w:val="thaiDistribute"/>
        <w:rPr>
          <w:rFonts w:ascii="Angsana New" w:hAnsi="Angsana New"/>
          <w:sz w:val="30"/>
          <w:szCs w:val="30"/>
        </w:rPr>
      </w:pPr>
      <w:r w:rsidRPr="007B4BF1">
        <w:rPr>
          <w:rFonts w:ascii="Angsana New" w:hAnsi="Angsana New"/>
          <w:sz w:val="30"/>
          <w:szCs w:val="30"/>
        </w:rPr>
        <w:t>3</w:t>
      </w:r>
      <w:r w:rsidR="00603C18" w:rsidRPr="007B4BF1">
        <w:rPr>
          <w:rFonts w:ascii="Angsana New" w:hAnsi="Angsana New"/>
          <w:sz w:val="30"/>
          <w:szCs w:val="30"/>
        </w:rPr>
        <w:t>7</w:t>
      </w:r>
      <w:r w:rsidRPr="007B4BF1">
        <w:rPr>
          <w:rFonts w:ascii="Angsana New" w:hAnsi="Angsana New"/>
          <w:sz w:val="30"/>
          <w:szCs w:val="30"/>
        </w:rPr>
        <w:t>.7.2</w:t>
      </w:r>
      <w:r w:rsidRPr="007B4BF1">
        <w:rPr>
          <w:rFonts w:ascii="Angsana New" w:hAnsi="Angsana New"/>
          <w:sz w:val="30"/>
          <w:szCs w:val="30"/>
        </w:rPr>
        <w:tab/>
        <w:t xml:space="preserve">The Company has commitment from goods and services acquisition in the </w:t>
      </w:r>
      <w:proofErr w:type="gramStart"/>
      <w:r w:rsidRPr="007B4BF1">
        <w:rPr>
          <w:rFonts w:ascii="Angsana New" w:hAnsi="Angsana New"/>
          <w:sz w:val="30"/>
          <w:szCs w:val="30"/>
        </w:rPr>
        <w:t>amount</w:t>
      </w:r>
      <w:proofErr w:type="gramEnd"/>
      <w:r w:rsidRPr="007B4BF1">
        <w:rPr>
          <w:rFonts w:ascii="Angsana New" w:hAnsi="Angsana New"/>
          <w:sz w:val="30"/>
          <w:szCs w:val="30"/>
        </w:rPr>
        <w:t xml:space="preserve"> of Baht </w:t>
      </w:r>
      <w:r w:rsidR="005B628E" w:rsidRPr="007B4BF1">
        <w:rPr>
          <w:rFonts w:ascii="Angsana New" w:hAnsi="Angsana New"/>
          <w:sz w:val="30"/>
          <w:szCs w:val="30"/>
        </w:rPr>
        <w:t>31</w:t>
      </w:r>
      <w:r w:rsidR="00352B9F" w:rsidRPr="007B4BF1">
        <w:rPr>
          <w:rFonts w:ascii="Angsana New" w:hAnsi="Angsana New"/>
          <w:sz w:val="30"/>
          <w:szCs w:val="30"/>
        </w:rPr>
        <w:t>.</w:t>
      </w:r>
      <w:r w:rsidR="005B628E" w:rsidRPr="007B4BF1">
        <w:rPr>
          <w:rFonts w:ascii="Angsana New" w:hAnsi="Angsana New"/>
          <w:sz w:val="30"/>
          <w:szCs w:val="30"/>
        </w:rPr>
        <w:t>38</w:t>
      </w:r>
      <w:r w:rsidRPr="007B4BF1">
        <w:rPr>
          <w:rFonts w:ascii="Angsana New" w:hAnsi="Angsana New"/>
          <w:sz w:val="30"/>
          <w:szCs w:val="30"/>
        </w:rPr>
        <w:t xml:space="preserve"> million which has already paid in the amount of Baht </w:t>
      </w:r>
      <w:r w:rsidR="005B628E" w:rsidRPr="007B4BF1">
        <w:rPr>
          <w:rFonts w:ascii="Angsana New" w:hAnsi="Angsana New"/>
          <w:sz w:val="30"/>
          <w:szCs w:val="30"/>
        </w:rPr>
        <w:t>15</w:t>
      </w:r>
      <w:r w:rsidR="006A12E1" w:rsidRPr="007B4BF1">
        <w:rPr>
          <w:rFonts w:ascii="Angsana New" w:hAnsi="Angsana New"/>
          <w:sz w:val="30"/>
          <w:szCs w:val="30"/>
        </w:rPr>
        <w:t>.</w:t>
      </w:r>
      <w:r w:rsidR="005B628E" w:rsidRPr="007B4BF1">
        <w:rPr>
          <w:rFonts w:ascii="Angsana New" w:hAnsi="Angsana New"/>
          <w:sz w:val="30"/>
          <w:szCs w:val="30"/>
        </w:rPr>
        <w:t>51</w:t>
      </w:r>
      <w:r w:rsidRPr="007B4BF1">
        <w:rPr>
          <w:rFonts w:ascii="Angsana New" w:hAnsi="Angsana New"/>
          <w:sz w:val="30"/>
          <w:szCs w:val="30"/>
        </w:rPr>
        <w:t xml:space="preserve"> million, the remaining to be paid amount of Baht </w:t>
      </w:r>
      <w:r w:rsidR="005B628E" w:rsidRPr="007B4BF1">
        <w:rPr>
          <w:rFonts w:ascii="Angsana New" w:hAnsi="Angsana New"/>
          <w:sz w:val="30"/>
          <w:szCs w:val="30"/>
        </w:rPr>
        <w:t>15</w:t>
      </w:r>
      <w:r w:rsidR="00352B9F" w:rsidRPr="007B4BF1">
        <w:rPr>
          <w:rFonts w:ascii="Angsana New" w:hAnsi="Angsana New"/>
          <w:sz w:val="30"/>
          <w:szCs w:val="30"/>
        </w:rPr>
        <w:t>.</w:t>
      </w:r>
      <w:r w:rsidR="002D0047" w:rsidRPr="007B4BF1">
        <w:rPr>
          <w:rFonts w:ascii="Angsana New" w:hAnsi="Angsana New"/>
          <w:sz w:val="30"/>
          <w:szCs w:val="30"/>
        </w:rPr>
        <w:t>87</w:t>
      </w:r>
      <w:r w:rsidR="00352B9F" w:rsidRPr="007B4BF1">
        <w:rPr>
          <w:rFonts w:ascii="Angsana New" w:hAnsi="Angsana New"/>
          <w:sz w:val="30"/>
          <w:szCs w:val="30"/>
        </w:rPr>
        <w:t xml:space="preserve"> </w:t>
      </w:r>
      <w:r w:rsidRPr="007B4BF1">
        <w:rPr>
          <w:rFonts w:ascii="Angsana New" w:hAnsi="Angsana New"/>
          <w:sz w:val="30"/>
          <w:szCs w:val="30"/>
        </w:rPr>
        <w:t>million.</w:t>
      </w:r>
      <w:bookmarkEnd w:id="26"/>
    </w:p>
    <w:p w14:paraId="4D2462DC" w14:textId="7A2A8CD4" w:rsidR="00F46065" w:rsidRPr="007B4BF1" w:rsidRDefault="00F46065" w:rsidP="00E26673">
      <w:pPr>
        <w:spacing w:before="120" w:line="400" w:lineRule="exact"/>
        <w:ind w:left="1701" w:hanging="708"/>
        <w:jc w:val="thaiDistribute"/>
        <w:rPr>
          <w:rFonts w:ascii="Angsana New" w:hAnsi="Angsana New"/>
          <w:sz w:val="30"/>
          <w:szCs w:val="30"/>
        </w:rPr>
      </w:pPr>
      <w:r w:rsidRPr="007B4BF1">
        <w:rPr>
          <w:rFonts w:ascii="Angsana New" w:hAnsi="Angsana New"/>
          <w:sz w:val="30"/>
          <w:szCs w:val="30"/>
        </w:rPr>
        <w:br w:type="page"/>
      </w:r>
    </w:p>
    <w:p w14:paraId="0D85E22F" w14:textId="01E6D33F" w:rsidR="007E0669" w:rsidRPr="007B4BF1" w:rsidRDefault="0020571C" w:rsidP="00C105C7">
      <w:pPr>
        <w:spacing w:line="420" w:lineRule="exact"/>
        <w:ind w:left="425" w:hanging="425"/>
        <w:jc w:val="thaiDistribute"/>
        <w:rPr>
          <w:rFonts w:ascii="Angsana New" w:hAnsi="Angsana New"/>
          <w:sz w:val="30"/>
          <w:szCs w:val="30"/>
        </w:rPr>
      </w:pPr>
      <w:r w:rsidRPr="007B4BF1">
        <w:rPr>
          <w:rFonts w:ascii="Angsana New" w:hAnsi="Angsana New"/>
          <w:b/>
          <w:bCs/>
          <w:sz w:val="30"/>
          <w:szCs w:val="30"/>
        </w:rPr>
        <w:t>3</w:t>
      </w:r>
      <w:r w:rsidR="00940868" w:rsidRPr="007B4BF1">
        <w:rPr>
          <w:rFonts w:ascii="Angsana New" w:hAnsi="Angsana New"/>
          <w:b/>
          <w:bCs/>
          <w:sz w:val="30"/>
          <w:szCs w:val="30"/>
        </w:rPr>
        <w:t>8</w:t>
      </w:r>
      <w:r w:rsidR="007E0669" w:rsidRPr="007B4BF1">
        <w:rPr>
          <w:rFonts w:ascii="Angsana New" w:hAnsi="Angsana New"/>
          <w:b/>
          <w:bCs/>
          <w:sz w:val="30"/>
          <w:szCs w:val="30"/>
          <w:cs/>
        </w:rPr>
        <w:t>.</w:t>
      </w:r>
      <w:r w:rsidR="007E0669" w:rsidRPr="007B4BF1">
        <w:rPr>
          <w:rFonts w:ascii="Angsana New" w:hAnsi="Angsana New"/>
          <w:b/>
          <w:bCs/>
          <w:sz w:val="30"/>
          <w:szCs w:val="30"/>
        </w:rPr>
        <w:tab/>
        <w:t>RIGHT AND PRIVILEGES FROM INVESTMENT PROMOTION</w:t>
      </w:r>
    </w:p>
    <w:p w14:paraId="6442CE35" w14:textId="77777777" w:rsidR="007E0669" w:rsidRPr="007B4BF1" w:rsidRDefault="001576E4" w:rsidP="00C7081E">
      <w:pPr>
        <w:spacing w:before="120" w:line="420" w:lineRule="exact"/>
        <w:ind w:left="425"/>
        <w:jc w:val="thaiDistribute"/>
        <w:rPr>
          <w:rFonts w:ascii="Angsana New" w:hAnsi="Angsana New"/>
          <w:sz w:val="30"/>
          <w:szCs w:val="30"/>
        </w:rPr>
      </w:pPr>
      <w:r w:rsidRPr="007B4BF1">
        <w:rPr>
          <w:rFonts w:ascii="Angsana New" w:hAnsi="Angsana New"/>
          <w:sz w:val="30"/>
          <w:szCs w:val="30"/>
        </w:rPr>
        <w:t>Subsi</w:t>
      </w:r>
      <w:r w:rsidR="00EE402D" w:rsidRPr="007B4BF1">
        <w:rPr>
          <w:rFonts w:ascii="Angsana New" w:hAnsi="Angsana New"/>
          <w:sz w:val="30"/>
          <w:szCs w:val="30"/>
        </w:rPr>
        <w:t>diaries</w:t>
      </w:r>
      <w:r w:rsidR="009E0A7A" w:rsidRPr="007B4BF1">
        <w:rPr>
          <w:rFonts w:ascii="Angsana New" w:hAnsi="Angsana New"/>
          <w:sz w:val="30"/>
          <w:szCs w:val="30"/>
          <w:cs/>
        </w:rPr>
        <w:t xml:space="preserve"> </w:t>
      </w:r>
      <w:r w:rsidR="007E0669" w:rsidRPr="007B4BF1">
        <w:rPr>
          <w:rFonts w:ascii="Angsana New" w:hAnsi="Angsana New"/>
          <w:sz w:val="30"/>
          <w:szCs w:val="30"/>
        </w:rPr>
        <w:t>were granted certain rights and privileges in accordance with the promotional certificate</w:t>
      </w:r>
    </w:p>
    <w:tbl>
      <w:tblPr>
        <w:tblW w:w="9247" w:type="dxa"/>
        <w:tblInd w:w="392" w:type="dxa"/>
        <w:tblLook w:val="04A0" w:firstRow="1" w:lastRow="0" w:firstColumn="1" w:lastColumn="0" w:noHBand="0" w:noVBand="1"/>
      </w:tblPr>
      <w:tblGrid>
        <w:gridCol w:w="3544"/>
        <w:gridCol w:w="2976"/>
        <w:gridCol w:w="2727"/>
      </w:tblGrid>
      <w:tr w:rsidR="00773578" w:rsidRPr="007B4BF1" w14:paraId="0E1A15C8" w14:textId="77777777" w:rsidTr="00CC45D5">
        <w:trPr>
          <w:trHeight w:val="326"/>
        </w:trPr>
        <w:tc>
          <w:tcPr>
            <w:tcW w:w="3544" w:type="dxa"/>
            <w:shd w:val="clear" w:color="auto" w:fill="auto"/>
            <w:vAlign w:val="center"/>
          </w:tcPr>
          <w:p w14:paraId="33C0C0F6" w14:textId="77777777" w:rsidR="00773578" w:rsidRPr="007B4BF1" w:rsidRDefault="00773578" w:rsidP="00C105C7">
            <w:pPr>
              <w:tabs>
                <w:tab w:val="left" w:pos="709"/>
              </w:tabs>
              <w:spacing w:line="420" w:lineRule="exact"/>
              <w:jc w:val="center"/>
              <w:rPr>
                <w:rFonts w:ascii="Angsana New" w:hAnsi="Angsana New"/>
                <w:b/>
                <w:bCs/>
                <w:sz w:val="30"/>
                <w:szCs w:val="30"/>
                <w:u w:val="single"/>
              </w:rPr>
            </w:pPr>
            <w:r w:rsidRPr="007B4BF1">
              <w:rPr>
                <w:rFonts w:ascii="Angsana New" w:hAnsi="Angsana New"/>
                <w:b/>
                <w:bCs/>
                <w:sz w:val="30"/>
                <w:szCs w:val="30"/>
                <w:u w:val="single"/>
              </w:rPr>
              <w:t>Company</w:t>
            </w:r>
          </w:p>
        </w:tc>
        <w:tc>
          <w:tcPr>
            <w:tcW w:w="2976" w:type="dxa"/>
            <w:vAlign w:val="center"/>
          </w:tcPr>
          <w:p w14:paraId="33B455F7" w14:textId="729A7D58" w:rsidR="00773578" w:rsidRPr="007B4BF1" w:rsidRDefault="00773578" w:rsidP="00C105C7">
            <w:pPr>
              <w:tabs>
                <w:tab w:val="left" w:pos="709"/>
              </w:tabs>
              <w:spacing w:line="420" w:lineRule="exact"/>
              <w:jc w:val="center"/>
              <w:rPr>
                <w:rFonts w:ascii="Angsana New" w:hAnsi="Angsana New"/>
                <w:b/>
                <w:bCs/>
                <w:sz w:val="30"/>
                <w:szCs w:val="30"/>
                <w:u w:val="single"/>
              </w:rPr>
            </w:pPr>
            <w:r w:rsidRPr="007B4BF1">
              <w:rPr>
                <w:rFonts w:ascii="Angsana New" w:hAnsi="Angsana New"/>
                <w:b/>
                <w:bCs/>
                <w:sz w:val="30"/>
                <w:szCs w:val="30"/>
                <w:u w:val="single"/>
              </w:rPr>
              <w:t>The promotional certificate No</w:t>
            </w:r>
            <w:r w:rsidRPr="007B4BF1">
              <w:rPr>
                <w:rFonts w:ascii="Angsana New" w:hAnsi="Angsana New"/>
                <w:b/>
                <w:bCs/>
                <w:sz w:val="30"/>
                <w:szCs w:val="30"/>
                <w:u w:val="single"/>
                <w:cs/>
              </w:rPr>
              <w:t>.</w:t>
            </w:r>
          </w:p>
        </w:tc>
        <w:tc>
          <w:tcPr>
            <w:tcW w:w="2727" w:type="dxa"/>
            <w:shd w:val="clear" w:color="auto" w:fill="auto"/>
            <w:vAlign w:val="center"/>
          </w:tcPr>
          <w:p w14:paraId="04B77BEE" w14:textId="03060A3B" w:rsidR="00773578" w:rsidRPr="007B4BF1" w:rsidRDefault="00DB2D3E" w:rsidP="00C105C7">
            <w:pPr>
              <w:tabs>
                <w:tab w:val="left" w:pos="709"/>
              </w:tabs>
              <w:spacing w:line="420" w:lineRule="exact"/>
              <w:jc w:val="center"/>
              <w:rPr>
                <w:rFonts w:ascii="Angsana New" w:hAnsi="Angsana New"/>
                <w:b/>
                <w:bCs/>
                <w:sz w:val="30"/>
                <w:szCs w:val="30"/>
                <w:u w:val="single"/>
              </w:rPr>
            </w:pPr>
            <w:r w:rsidRPr="007B4BF1">
              <w:rPr>
                <w:rFonts w:ascii="Angsana New" w:hAnsi="Angsana New"/>
                <w:b/>
                <w:bCs/>
                <w:sz w:val="30"/>
                <w:szCs w:val="30"/>
                <w:u w:val="single"/>
              </w:rPr>
              <w:t>The date of income earnings</w:t>
            </w:r>
          </w:p>
        </w:tc>
      </w:tr>
      <w:tr w:rsidR="00773578" w:rsidRPr="007B4BF1" w14:paraId="65C7F436" w14:textId="77777777" w:rsidTr="00CC45D5">
        <w:tc>
          <w:tcPr>
            <w:tcW w:w="3544" w:type="dxa"/>
            <w:shd w:val="clear" w:color="auto" w:fill="auto"/>
            <w:vAlign w:val="center"/>
          </w:tcPr>
          <w:p w14:paraId="19C2559A" w14:textId="77777777" w:rsidR="00773578" w:rsidRPr="007B4BF1" w:rsidRDefault="00773578" w:rsidP="00C105C7">
            <w:pPr>
              <w:tabs>
                <w:tab w:val="left" w:pos="709"/>
              </w:tabs>
              <w:spacing w:line="420" w:lineRule="exact"/>
              <w:ind w:left="34"/>
              <w:rPr>
                <w:rFonts w:ascii="Angsana New" w:hAnsi="Angsana New"/>
                <w:sz w:val="30"/>
                <w:szCs w:val="30"/>
              </w:rPr>
            </w:pPr>
            <w:r w:rsidRPr="007B4BF1">
              <w:rPr>
                <w:rFonts w:ascii="Angsana New" w:hAnsi="Angsana New"/>
                <w:sz w:val="30"/>
                <w:szCs w:val="30"/>
              </w:rPr>
              <w:t>Chang Raek Bio Power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vAlign w:val="center"/>
          </w:tcPr>
          <w:p w14:paraId="54411FEA" w14:textId="2BC78CBC" w:rsidR="00773578" w:rsidRPr="007B4BF1" w:rsidRDefault="00773578" w:rsidP="00C105C7">
            <w:pPr>
              <w:tabs>
                <w:tab w:val="left" w:pos="709"/>
              </w:tabs>
              <w:spacing w:line="420" w:lineRule="exact"/>
              <w:rPr>
                <w:rFonts w:ascii="Angsana New" w:hAnsi="Angsana New"/>
                <w:sz w:val="30"/>
                <w:szCs w:val="30"/>
              </w:rPr>
            </w:pPr>
            <w:r w:rsidRPr="007B4BF1">
              <w:rPr>
                <w:rFonts w:ascii="Angsana New" w:hAnsi="Angsana New"/>
                <w:sz w:val="30"/>
                <w:szCs w:val="30"/>
              </w:rPr>
              <w:t>1767</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2555</w:t>
            </w:r>
          </w:p>
        </w:tc>
        <w:tc>
          <w:tcPr>
            <w:tcW w:w="2727" w:type="dxa"/>
            <w:shd w:val="clear" w:color="auto" w:fill="auto"/>
            <w:vAlign w:val="center"/>
          </w:tcPr>
          <w:p w14:paraId="4F5AB469" w14:textId="449E6AA5" w:rsidR="00773578" w:rsidRPr="007B4BF1" w:rsidRDefault="00B863A9" w:rsidP="00C105C7">
            <w:pPr>
              <w:tabs>
                <w:tab w:val="left" w:pos="709"/>
              </w:tabs>
              <w:spacing w:line="420" w:lineRule="exact"/>
              <w:rPr>
                <w:rFonts w:ascii="Angsana New" w:hAnsi="Angsana New"/>
                <w:sz w:val="30"/>
                <w:szCs w:val="30"/>
              </w:rPr>
            </w:pPr>
            <w:r w:rsidRPr="007B4BF1">
              <w:rPr>
                <w:rFonts w:ascii="Angsana New" w:hAnsi="Angsana New"/>
                <w:sz w:val="30"/>
                <w:szCs w:val="30"/>
              </w:rPr>
              <w:t>March 15, 2013</w:t>
            </w:r>
          </w:p>
        </w:tc>
      </w:tr>
      <w:tr w:rsidR="00773578" w:rsidRPr="007B4BF1" w14:paraId="6B21DDE8" w14:textId="77777777" w:rsidTr="00CC45D5">
        <w:tc>
          <w:tcPr>
            <w:tcW w:w="3544" w:type="dxa"/>
            <w:shd w:val="clear" w:color="auto" w:fill="auto"/>
            <w:vAlign w:val="center"/>
          </w:tcPr>
          <w:p w14:paraId="42F0B42D" w14:textId="77777777" w:rsidR="00773578" w:rsidRPr="007B4BF1" w:rsidRDefault="00773578" w:rsidP="00C105C7">
            <w:pPr>
              <w:tabs>
                <w:tab w:val="left" w:pos="709"/>
              </w:tabs>
              <w:spacing w:line="420" w:lineRule="exact"/>
              <w:ind w:left="34"/>
              <w:rPr>
                <w:rFonts w:ascii="Angsana New" w:hAnsi="Angsana New"/>
                <w:sz w:val="30"/>
                <w:szCs w:val="30"/>
              </w:rPr>
            </w:pPr>
            <w:r w:rsidRPr="007B4BF1">
              <w:rPr>
                <w:rFonts w:ascii="Angsana New" w:hAnsi="Angsana New"/>
                <w:sz w:val="30"/>
                <w:szCs w:val="30"/>
              </w:rPr>
              <w:t>Maewong Energy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vAlign w:val="center"/>
          </w:tcPr>
          <w:p w14:paraId="41D68D73" w14:textId="216ED434" w:rsidR="00773578" w:rsidRPr="007B4BF1" w:rsidRDefault="00773578" w:rsidP="00C105C7">
            <w:pPr>
              <w:tabs>
                <w:tab w:val="left" w:pos="709"/>
              </w:tabs>
              <w:spacing w:line="420" w:lineRule="exact"/>
              <w:rPr>
                <w:rFonts w:ascii="Angsana New" w:hAnsi="Angsana New"/>
                <w:sz w:val="30"/>
                <w:szCs w:val="30"/>
              </w:rPr>
            </w:pPr>
            <w:r w:rsidRPr="007B4BF1">
              <w:rPr>
                <w:rFonts w:ascii="Angsana New" w:hAnsi="Angsana New"/>
                <w:sz w:val="30"/>
                <w:szCs w:val="30"/>
              </w:rPr>
              <w:t>1915</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proofErr w:type="gramStart"/>
            <w:r w:rsidRPr="007B4BF1">
              <w:rPr>
                <w:rFonts w:ascii="Angsana New" w:hAnsi="Angsana New"/>
                <w:sz w:val="30"/>
                <w:szCs w:val="30"/>
              </w:rPr>
              <w:t>Or</w:t>
            </w:r>
            <w:r w:rsidRPr="007B4BF1">
              <w:rPr>
                <w:rFonts w:ascii="Angsana New" w:hAnsi="Angsana New"/>
                <w:sz w:val="30"/>
                <w:szCs w:val="30"/>
                <w:cs/>
              </w:rPr>
              <w:t>./</w:t>
            </w:r>
            <w:proofErr w:type="gramEnd"/>
            <w:r w:rsidRPr="007B4BF1">
              <w:rPr>
                <w:rFonts w:ascii="Angsana New" w:hAnsi="Angsana New"/>
                <w:sz w:val="30"/>
                <w:szCs w:val="30"/>
              </w:rPr>
              <w:t>2557</w:t>
            </w:r>
          </w:p>
        </w:tc>
        <w:tc>
          <w:tcPr>
            <w:tcW w:w="2727" w:type="dxa"/>
            <w:shd w:val="clear" w:color="auto" w:fill="auto"/>
            <w:vAlign w:val="center"/>
          </w:tcPr>
          <w:p w14:paraId="273D0627" w14:textId="2D2FA166" w:rsidR="00773578" w:rsidRPr="007B4BF1" w:rsidRDefault="00B863A9" w:rsidP="00C105C7">
            <w:pPr>
              <w:tabs>
                <w:tab w:val="left" w:pos="709"/>
              </w:tabs>
              <w:spacing w:line="420" w:lineRule="exact"/>
              <w:rPr>
                <w:rFonts w:ascii="Angsana New" w:hAnsi="Angsana New"/>
                <w:sz w:val="30"/>
                <w:szCs w:val="30"/>
                <w:cs/>
              </w:rPr>
            </w:pPr>
            <w:r w:rsidRPr="007B4BF1">
              <w:rPr>
                <w:rFonts w:ascii="Angsana New" w:hAnsi="Angsana New"/>
                <w:sz w:val="30"/>
                <w:szCs w:val="30"/>
              </w:rPr>
              <w:t>October 12, 2015</w:t>
            </w:r>
          </w:p>
        </w:tc>
      </w:tr>
      <w:tr w:rsidR="00773578" w:rsidRPr="007B4BF1" w14:paraId="422B25B4" w14:textId="77777777" w:rsidTr="00CC45D5">
        <w:tc>
          <w:tcPr>
            <w:tcW w:w="3544" w:type="dxa"/>
            <w:shd w:val="clear" w:color="auto" w:fill="auto"/>
            <w:vAlign w:val="center"/>
          </w:tcPr>
          <w:p w14:paraId="0D4B0206" w14:textId="77777777" w:rsidR="00773578" w:rsidRPr="007B4BF1" w:rsidRDefault="00773578" w:rsidP="00C105C7">
            <w:pPr>
              <w:tabs>
                <w:tab w:val="left" w:pos="709"/>
              </w:tabs>
              <w:spacing w:line="420" w:lineRule="exact"/>
              <w:ind w:left="34"/>
              <w:rPr>
                <w:rFonts w:ascii="Angsana New" w:hAnsi="Angsana New"/>
                <w:sz w:val="30"/>
                <w:szCs w:val="30"/>
              </w:rPr>
            </w:pPr>
            <w:r w:rsidRPr="007B4BF1">
              <w:rPr>
                <w:rFonts w:ascii="Angsana New" w:hAnsi="Angsana New"/>
                <w:sz w:val="30"/>
                <w:szCs w:val="30"/>
              </w:rPr>
              <w:t>Thungsung Green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vAlign w:val="center"/>
          </w:tcPr>
          <w:p w14:paraId="63470E95" w14:textId="33CF8271" w:rsidR="00773578" w:rsidRPr="007B4BF1" w:rsidRDefault="00773578" w:rsidP="00C105C7">
            <w:pPr>
              <w:tabs>
                <w:tab w:val="left" w:pos="709"/>
              </w:tabs>
              <w:spacing w:line="420" w:lineRule="exact"/>
              <w:rPr>
                <w:rFonts w:ascii="Angsana New" w:hAnsi="Angsana New"/>
                <w:sz w:val="30"/>
                <w:szCs w:val="30"/>
              </w:rPr>
            </w:pPr>
            <w:r w:rsidRPr="007B4BF1">
              <w:rPr>
                <w:rFonts w:ascii="Angsana New" w:hAnsi="Angsana New"/>
                <w:sz w:val="30"/>
                <w:szCs w:val="30"/>
              </w:rPr>
              <w:t>2141</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2557</w:t>
            </w:r>
          </w:p>
        </w:tc>
        <w:tc>
          <w:tcPr>
            <w:tcW w:w="2727" w:type="dxa"/>
            <w:shd w:val="clear" w:color="auto" w:fill="auto"/>
            <w:vAlign w:val="center"/>
          </w:tcPr>
          <w:p w14:paraId="119953A9" w14:textId="31F4B622" w:rsidR="00773578" w:rsidRPr="007B4BF1" w:rsidRDefault="00B863A9" w:rsidP="00C105C7">
            <w:pPr>
              <w:tabs>
                <w:tab w:val="left" w:pos="709"/>
              </w:tabs>
              <w:spacing w:line="420" w:lineRule="exact"/>
              <w:rPr>
                <w:rFonts w:ascii="Angsana New" w:hAnsi="Angsana New"/>
                <w:sz w:val="30"/>
                <w:szCs w:val="30"/>
              </w:rPr>
            </w:pPr>
            <w:r w:rsidRPr="007B4BF1">
              <w:rPr>
                <w:rFonts w:ascii="Angsana New" w:hAnsi="Angsana New"/>
                <w:sz w:val="30"/>
                <w:szCs w:val="30"/>
              </w:rPr>
              <w:t>October 3, 2016</w:t>
            </w:r>
          </w:p>
        </w:tc>
      </w:tr>
      <w:tr w:rsidR="00773578" w:rsidRPr="007B4BF1" w14:paraId="382A32DB" w14:textId="77777777" w:rsidTr="00CC45D5">
        <w:tc>
          <w:tcPr>
            <w:tcW w:w="3544" w:type="dxa"/>
            <w:shd w:val="clear" w:color="auto" w:fill="auto"/>
            <w:vAlign w:val="center"/>
          </w:tcPr>
          <w:p w14:paraId="0C5243C9" w14:textId="77777777" w:rsidR="00773578" w:rsidRPr="007B4BF1" w:rsidRDefault="00773578" w:rsidP="00C105C7">
            <w:pPr>
              <w:tabs>
                <w:tab w:val="left" w:pos="709"/>
              </w:tabs>
              <w:spacing w:line="420" w:lineRule="exact"/>
              <w:ind w:left="34"/>
              <w:rPr>
                <w:rFonts w:ascii="Angsana New" w:hAnsi="Angsana New"/>
                <w:sz w:val="30"/>
                <w:szCs w:val="30"/>
              </w:rPr>
            </w:pPr>
            <w:r w:rsidRPr="007B4BF1">
              <w:rPr>
                <w:rFonts w:ascii="Angsana New" w:hAnsi="Angsana New"/>
                <w:sz w:val="30"/>
                <w:szCs w:val="30"/>
              </w:rPr>
              <w:t>Phathalung Green Power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vAlign w:val="center"/>
          </w:tcPr>
          <w:p w14:paraId="774DC1BF" w14:textId="3ACC01B1" w:rsidR="00773578" w:rsidRPr="007B4BF1" w:rsidRDefault="00773578" w:rsidP="00C105C7">
            <w:pPr>
              <w:tabs>
                <w:tab w:val="left" w:pos="709"/>
              </w:tabs>
              <w:spacing w:line="420" w:lineRule="exact"/>
              <w:ind w:left="34" w:hanging="34"/>
              <w:rPr>
                <w:rFonts w:ascii="Angsana New" w:hAnsi="Angsana New"/>
                <w:sz w:val="30"/>
                <w:szCs w:val="30"/>
              </w:rPr>
            </w:pPr>
            <w:r w:rsidRPr="007B4BF1">
              <w:rPr>
                <w:rFonts w:ascii="Angsana New" w:hAnsi="Angsana New"/>
                <w:sz w:val="30"/>
                <w:szCs w:val="30"/>
              </w:rPr>
              <w:t>58</w:t>
            </w:r>
            <w:r w:rsidRPr="007B4BF1">
              <w:rPr>
                <w:rFonts w:ascii="Angsana New" w:hAnsi="Angsana New"/>
                <w:sz w:val="30"/>
                <w:szCs w:val="30"/>
                <w:cs/>
              </w:rPr>
              <w:t>-</w:t>
            </w:r>
            <w:r w:rsidRPr="007B4BF1">
              <w:rPr>
                <w:rFonts w:ascii="Angsana New" w:hAnsi="Angsana New"/>
                <w:sz w:val="30"/>
                <w:szCs w:val="30"/>
              </w:rPr>
              <w:t>1871</w:t>
            </w:r>
            <w:r w:rsidRPr="007B4BF1">
              <w:rPr>
                <w:rFonts w:ascii="Angsana New" w:hAnsi="Angsana New"/>
                <w:sz w:val="30"/>
                <w:szCs w:val="30"/>
                <w:cs/>
              </w:rPr>
              <w:t>-</w:t>
            </w:r>
            <w:r w:rsidRPr="007B4BF1">
              <w:rPr>
                <w:rFonts w:ascii="Angsana New" w:hAnsi="Angsana New"/>
                <w:sz w:val="30"/>
                <w:szCs w:val="30"/>
              </w:rPr>
              <w:t>0</w:t>
            </w:r>
            <w:r w:rsidRPr="007B4BF1">
              <w:rPr>
                <w:rFonts w:ascii="Angsana New" w:hAnsi="Angsana New"/>
                <w:sz w:val="30"/>
                <w:szCs w:val="30"/>
                <w:cs/>
              </w:rPr>
              <w:t>-</w:t>
            </w:r>
            <w:r w:rsidRPr="007B4BF1">
              <w:rPr>
                <w:rFonts w:ascii="Angsana New" w:hAnsi="Angsana New"/>
                <w:sz w:val="30"/>
                <w:szCs w:val="30"/>
              </w:rPr>
              <w:t>00</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cs/>
              </w:rPr>
              <w:t>-</w:t>
            </w:r>
            <w:r w:rsidRPr="007B4BF1">
              <w:rPr>
                <w:rFonts w:ascii="Angsana New" w:hAnsi="Angsana New"/>
                <w:sz w:val="30"/>
                <w:szCs w:val="30"/>
              </w:rPr>
              <w:t>0</w:t>
            </w:r>
          </w:p>
        </w:tc>
        <w:tc>
          <w:tcPr>
            <w:tcW w:w="2727" w:type="dxa"/>
            <w:shd w:val="clear" w:color="auto" w:fill="auto"/>
            <w:vAlign w:val="center"/>
          </w:tcPr>
          <w:p w14:paraId="4AFF1DE2" w14:textId="0EC2377E" w:rsidR="00773578" w:rsidRPr="007B4BF1" w:rsidRDefault="00B863A9" w:rsidP="00C105C7">
            <w:pPr>
              <w:tabs>
                <w:tab w:val="left" w:pos="709"/>
              </w:tabs>
              <w:spacing w:line="420" w:lineRule="exact"/>
              <w:ind w:left="34" w:hanging="34"/>
              <w:rPr>
                <w:rFonts w:ascii="Angsana New" w:hAnsi="Angsana New"/>
                <w:sz w:val="30"/>
                <w:szCs w:val="30"/>
              </w:rPr>
            </w:pPr>
            <w:r w:rsidRPr="007B4BF1">
              <w:rPr>
                <w:rFonts w:ascii="Angsana New" w:hAnsi="Angsana New"/>
                <w:sz w:val="30"/>
                <w:szCs w:val="30"/>
              </w:rPr>
              <w:t>July 7, 2017</w:t>
            </w:r>
          </w:p>
        </w:tc>
      </w:tr>
      <w:tr w:rsidR="00773578" w:rsidRPr="007B4BF1" w14:paraId="5854E230" w14:textId="77777777" w:rsidTr="00CC45D5">
        <w:tc>
          <w:tcPr>
            <w:tcW w:w="3544" w:type="dxa"/>
            <w:shd w:val="clear" w:color="auto" w:fill="auto"/>
            <w:vAlign w:val="center"/>
          </w:tcPr>
          <w:p w14:paraId="45EDC789" w14:textId="77777777" w:rsidR="00773578" w:rsidRPr="007B4BF1" w:rsidRDefault="00773578" w:rsidP="00C105C7">
            <w:pPr>
              <w:tabs>
                <w:tab w:val="left" w:pos="709"/>
              </w:tabs>
              <w:spacing w:line="420" w:lineRule="exact"/>
              <w:ind w:left="34"/>
              <w:rPr>
                <w:rFonts w:ascii="Angsana New" w:hAnsi="Angsana New"/>
                <w:sz w:val="30"/>
                <w:szCs w:val="30"/>
              </w:rPr>
            </w:pPr>
            <w:r w:rsidRPr="007B4BF1">
              <w:rPr>
                <w:rFonts w:ascii="Angsana New" w:hAnsi="Angsana New"/>
                <w:sz w:val="30"/>
                <w:szCs w:val="30"/>
              </w:rPr>
              <w:t>Satun Green Power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vAlign w:val="center"/>
          </w:tcPr>
          <w:p w14:paraId="2217DE42" w14:textId="3F69B892" w:rsidR="00773578" w:rsidRPr="007B4BF1" w:rsidRDefault="00773578" w:rsidP="00C105C7">
            <w:pPr>
              <w:tabs>
                <w:tab w:val="left" w:pos="709"/>
              </w:tabs>
              <w:spacing w:line="420" w:lineRule="exact"/>
              <w:ind w:left="34" w:hanging="34"/>
              <w:rPr>
                <w:rFonts w:ascii="Angsana New" w:hAnsi="Angsana New"/>
                <w:sz w:val="30"/>
                <w:szCs w:val="30"/>
              </w:rPr>
            </w:pPr>
            <w:r w:rsidRPr="007B4BF1">
              <w:rPr>
                <w:rFonts w:ascii="Angsana New" w:hAnsi="Angsana New"/>
                <w:sz w:val="30"/>
                <w:szCs w:val="30"/>
              </w:rPr>
              <w:t>58</w:t>
            </w:r>
            <w:r w:rsidRPr="007B4BF1">
              <w:rPr>
                <w:rFonts w:ascii="Angsana New" w:hAnsi="Angsana New"/>
                <w:sz w:val="30"/>
                <w:szCs w:val="30"/>
                <w:cs/>
              </w:rPr>
              <w:t>-</w:t>
            </w:r>
            <w:r w:rsidRPr="007B4BF1">
              <w:rPr>
                <w:rFonts w:ascii="Angsana New" w:hAnsi="Angsana New"/>
                <w:sz w:val="30"/>
                <w:szCs w:val="30"/>
              </w:rPr>
              <w:t>1870</w:t>
            </w:r>
            <w:r w:rsidRPr="007B4BF1">
              <w:rPr>
                <w:rFonts w:ascii="Angsana New" w:hAnsi="Angsana New"/>
                <w:sz w:val="30"/>
                <w:szCs w:val="30"/>
                <w:cs/>
              </w:rPr>
              <w:t>-</w:t>
            </w:r>
            <w:r w:rsidRPr="007B4BF1">
              <w:rPr>
                <w:rFonts w:ascii="Angsana New" w:hAnsi="Angsana New"/>
                <w:sz w:val="30"/>
                <w:szCs w:val="30"/>
              </w:rPr>
              <w:t>0</w:t>
            </w:r>
            <w:r w:rsidRPr="007B4BF1">
              <w:rPr>
                <w:rFonts w:ascii="Angsana New" w:hAnsi="Angsana New"/>
                <w:sz w:val="30"/>
                <w:szCs w:val="30"/>
                <w:cs/>
              </w:rPr>
              <w:t>-</w:t>
            </w:r>
            <w:r w:rsidRPr="007B4BF1">
              <w:rPr>
                <w:rFonts w:ascii="Angsana New" w:hAnsi="Angsana New"/>
                <w:sz w:val="30"/>
                <w:szCs w:val="30"/>
              </w:rPr>
              <w:t>02</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cs/>
              </w:rPr>
              <w:t>-</w:t>
            </w:r>
            <w:r w:rsidRPr="007B4BF1">
              <w:rPr>
                <w:rFonts w:ascii="Angsana New" w:hAnsi="Angsana New"/>
                <w:sz w:val="30"/>
                <w:szCs w:val="30"/>
              </w:rPr>
              <w:t>0</w:t>
            </w:r>
          </w:p>
        </w:tc>
        <w:tc>
          <w:tcPr>
            <w:tcW w:w="2727" w:type="dxa"/>
            <w:shd w:val="clear" w:color="auto" w:fill="auto"/>
            <w:vAlign w:val="center"/>
          </w:tcPr>
          <w:p w14:paraId="4E0CB3A7" w14:textId="0D2FA099" w:rsidR="00773578" w:rsidRPr="007B4BF1" w:rsidRDefault="00B863A9" w:rsidP="00C105C7">
            <w:pPr>
              <w:tabs>
                <w:tab w:val="left" w:pos="709"/>
              </w:tabs>
              <w:spacing w:line="420" w:lineRule="exact"/>
              <w:ind w:left="34" w:hanging="34"/>
              <w:rPr>
                <w:rFonts w:ascii="Angsana New" w:hAnsi="Angsana New"/>
                <w:sz w:val="30"/>
                <w:szCs w:val="30"/>
              </w:rPr>
            </w:pPr>
            <w:r w:rsidRPr="007B4BF1">
              <w:rPr>
                <w:rFonts w:ascii="Angsana New" w:hAnsi="Angsana New"/>
                <w:sz w:val="30"/>
                <w:szCs w:val="30"/>
              </w:rPr>
              <w:t>February 9, 2018</w:t>
            </w:r>
          </w:p>
        </w:tc>
      </w:tr>
      <w:tr w:rsidR="00773578" w:rsidRPr="007B4BF1" w14:paraId="62AF12BE" w14:textId="77777777" w:rsidTr="00CC45D5">
        <w:tc>
          <w:tcPr>
            <w:tcW w:w="3544" w:type="dxa"/>
            <w:shd w:val="clear" w:color="auto" w:fill="auto"/>
            <w:vAlign w:val="center"/>
          </w:tcPr>
          <w:p w14:paraId="4B762115" w14:textId="77777777" w:rsidR="00773578" w:rsidRPr="007B4BF1" w:rsidRDefault="00773578" w:rsidP="00C105C7">
            <w:pPr>
              <w:tabs>
                <w:tab w:val="left" w:pos="709"/>
              </w:tabs>
              <w:spacing w:line="420" w:lineRule="exact"/>
              <w:ind w:left="34"/>
              <w:rPr>
                <w:rFonts w:ascii="Angsana New" w:hAnsi="Angsana New"/>
                <w:sz w:val="30"/>
                <w:szCs w:val="30"/>
              </w:rPr>
            </w:pPr>
            <w:r w:rsidRPr="007B4BF1">
              <w:rPr>
                <w:rFonts w:ascii="Angsana New" w:hAnsi="Angsana New"/>
                <w:sz w:val="30"/>
                <w:szCs w:val="30"/>
              </w:rPr>
              <w:t>Pattani Green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vAlign w:val="center"/>
          </w:tcPr>
          <w:p w14:paraId="1E57F029" w14:textId="55DA87A3" w:rsidR="00773578" w:rsidRPr="007B4BF1" w:rsidRDefault="00773578" w:rsidP="00C105C7">
            <w:pPr>
              <w:tabs>
                <w:tab w:val="left" w:pos="709"/>
              </w:tabs>
              <w:spacing w:line="420" w:lineRule="exact"/>
              <w:rPr>
                <w:rFonts w:ascii="Angsana New" w:hAnsi="Angsana New"/>
                <w:sz w:val="30"/>
                <w:szCs w:val="30"/>
              </w:rPr>
            </w:pPr>
            <w:r w:rsidRPr="007B4BF1">
              <w:rPr>
                <w:rFonts w:ascii="Angsana New" w:hAnsi="Angsana New"/>
                <w:sz w:val="30"/>
                <w:szCs w:val="30"/>
              </w:rPr>
              <w:t>61</w:t>
            </w:r>
            <w:r w:rsidRPr="007B4BF1">
              <w:rPr>
                <w:rFonts w:ascii="Angsana New" w:hAnsi="Angsana New"/>
                <w:sz w:val="30"/>
                <w:szCs w:val="30"/>
                <w:cs/>
              </w:rPr>
              <w:t>-</w:t>
            </w:r>
            <w:r w:rsidRPr="007B4BF1">
              <w:rPr>
                <w:rFonts w:ascii="Angsana New" w:hAnsi="Angsana New"/>
                <w:sz w:val="30"/>
                <w:szCs w:val="30"/>
              </w:rPr>
              <w:t>0069</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19</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cs/>
              </w:rPr>
              <w:t>-</w:t>
            </w:r>
            <w:r w:rsidRPr="007B4BF1">
              <w:rPr>
                <w:rFonts w:ascii="Angsana New" w:hAnsi="Angsana New"/>
                <w:sz w:val="30"/>
                <w:szCs w:val="30"/>
              </w:rPr>
              <w:t>0</w:t>
            </w:r>
          </w:p>
        </w:tc>
        <w:tc>
          <w:tcPr>
            <w:tcW w:w="2727" w:type="dxa"/>
            <w:shd w:val="clear" w:color="auto" w:fill="auto"/>
            <w:vAlign w:val="center"/>
          </w:tcPr>
          <w:p w14:paraId="0DDFEDB6" w14:textId="094CEBEC" w:rsidR="00773578" w:rsidRPr="007B4BF1" w:rsidRDefault="00B863A9" w:rsidP="00C105C7">
            <w:pPr>
              <w:tabs>
                <w:tab w:val="left" w:pos="709"/>
              </w:tabs>
              <w:spacing w:line="420" w:lineRule="exact"/>
              <w:rPr>
                <w:rFonts w:ascii="Angsana New" w:hAnsi="Angsana New"/>
                <w:sz w:val="30"/>
                <w:szCs w:val="30"/>
              </w:rPr>
            </w:pPr>
            <w:r w:rsidRPr="007B4BF1">
              <w:rPr>
                <w:rFonts w:ascii="Angsana New" w:hAnsi="Angsana New"/>
                <w:sz w:val="30"/>
                <w:szCs w:val="30"/>
              </w:rPr>
              <w:t>May 19, 2020</w:t>
            </w:r>
          </w:p>
        </w:tc>
      </w:tr>
      <w:tr w:rsidR="0049041E" w:rsidRPr="007B4BF1" w14:paraId="0C84D79C" w14:textId="77777777">
        <w:tc>
          <w:tcPr>
            <w:tcW w:w="6520" w:type="dxa"/>
            <w:gridSpan w:val="2"/>
            <w:shd w:val="clear" w:color="auto" w:fill="auto"/>
            <w:vAlign w:val="center"/>
          </w:tcPr>
          <w:p w14:paraId="28D1ADBF" w14:textId="266C6680" w:rsidR="0049041E" w:rsidRPr="007B4BF1" w:rsidRDefault="0049041E" w:rsidP="00C105C7">
            <w:pPr>
              <w:tabs>
                <w:tab w:val="left" w:pos="709"/>
              </w:tabs>
              <w:spacing w:line="420" w:lineRule="exact"/>
              <w:rPr>
                <w:rFonts w:ascii="Angsana New" w:hAnsi="Angsana New"/>
                <w:sz w:val="30"/>
                <w:szCs w:val="30"/>
              </w:rPr>
            </w:pPr>
            <w:r w:rsidRPr="007B4BF1">
              <w:rPr>
                <w:rFonts w:ascii="Angsana New" w:hAnsi="Angsana New"/>
                <w:sz w:val="30"/>
                <w:szCs w:val="30"/>
              </w:rPr>
              <w:t>Company with controlling power up to date October 27, 2023, consist of: -</w:t>
            </w:r>
          </w:p>
        </w:tc>
        <w:tc>
          <w:tcPr>
            <w:tcW w:w="2727" w:type="dxa"/>
            <w:shd w:val="clear" w:color="auto" w:fill="auto"/>
            <w:vAlign w:val="center"/>
          </w:tcPr>
          <w:p w14:paraId="0F034BEF" w14:textId="77777777" w:rsidR="0049041E" w:rsidRPr="007B4BF1" w:rsidRDefault="0049041E" w:rsidP="00C105C7">
            <w:pPr>
              <w:tabs>
                <w:tab w:val="left" w:pos="709"/>
              </w:tabs>
              <w:spacing w:line="420" w:lineRule="exact"/>
              <w:rPr>
                <w:rFonts w:ascii="Angsana New" w:hAnsi="Angsana New"/>
                <w:sz w:val="30"/>
                <w:szCs w:val="30"/>
              </w:rPr>
            </w:pPr>
          </w:p>
        </w:tc>
      </w:tr>
      <w:tr w:rsidR="00773578" w:rsidRPr="007B4BF1" w14:paraId="03FFF90E" w14:textId="77777777" w:rsidTr="00CC45D5">
        <w:tc>
          <w:tcPr>
            <w:tcW w:w="3544" w:type="dxa"/>
            <w:shd w:val="clear" w:color="auto" w:fill="auto"/>
          </w:tcPr>
          <w:p w14:paraId="716EE2A1" w14:textId="77777777" w:rsidR="00773578" w:rsidRPr="007B4BF1" w:rsidRDefault="00773578" w:rsidP="00C105C7">
            <w:pPr>
              <w:spacing w:line="420" w:lineRule="exact"/>
              <w:ind w:left="171"/>
              <w:rPr>
                <w:rFonts w:ascii="Angsana New" w:hAnsi="Angsana New"/>
              </w:rPr>
            </w:pPr>
            <w:r w:rsidRPr="007B4BF1">
              <w:rPr>
                <w:rFonts w:ascii="Angsana New" w:hAnsi="Angsana New"/>
                <w:sz w:val="30"/>
                <w:szCs w:val="30"/>
              </w:rPr>
              <w:t>TPCH Power 1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vAlign w:val="center"/>
          </w:tcPr>
          <w:p w14:paraId="0591852A" w14:textId="3B9266CF" w:rsidR="00773578" w:rsidRPr="007B4BF1" w:rsidRDefault="00773578" w:rsidP="00C105C7">
            <w:pPr>
              <w:tabs>
                <w:tab w:val="left" w:pos="709"/>
              </w:tabs>
              <w:spacing w:line="420" w:lineRule="exact"/>
              <w:rPr>
                <w:rFonts w:ascii="Angsana New" w:hAnsi="Angsana New"/>
                <w:sz w:val="30"/>
                <w:szCs w:val="30"/>
              </w:rPr>
            </w:pPr>
            <w:r w:rsidRPr="007B4BF1">
              <w:rPr>
                <w:rFonts w:ascii="Angsana New" w:hAnsi="Angsana New"/>
                <w:sz w:val="30"/>
                <w:szCs w:val="30"/>
              </w:rPr>
              <w:t>61</w:t>
            </w:r>
            <w:r w:rsidRPr="007B4BF1">
              <w:rPr>
                <w:rFonts w:ascii="Angsana New" w:hAnsi="Angsana New"/>
                <w:sz w:val="30"/>
                <w:szCs w:val="30"/>
                <w:cs/>
              </w:rPr>
              <w:t>-</w:t>
            </w:r>
            <w:r w:rsidRPr="007B4BF1">
              <w:rPr>
                <w:rFonts w:ascii="Angsana New" w:hAnsi="Angsana New"/>
                <w:sz w:val="30"/>
                <w:szCs w:val="30"/>
              </w:rPr>
              <w:t>1409</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02</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cs/>
              </w:rPr>
              <w:t>-</w:t>
            </w:r>
            <w:r w:rsidRPr="007B4BF1">
              <w:rPr>
                <w:rFonts w:ascii="Angsana New" w:hAnsi="Angsana New"/>
                <w:sz w:val="30"/>
                <w:szCs w:val="30"/>
              </w:rPr>
              <w:t>0</w:t>
            </w:r>
          </w:p>
        </w:tc>
        <w:tc>
          <w:tcPr>
            <w:tcW w:w="2727" w:type="dxa"/>
            <w:shd w:val="clear" w:color="auto" w:fill="auto"/>
            <w:vAlign w:val="center"/>
          </w:tcPr>
          <w:p w14:paraId="45F93200" w14:textId="6C3940B1" w:rsidR="00773578" w:rsidRPr="007B4BF1" w:rsidRDefault="001E4D22" w:rsidP="00C105C7">
            <w:pPr>
              <w:tabs>
                <w:tab w:val="left" w:pos="709"/>
              </w:tabs>
              <w:spacing w:line="420" w:lineRule="exact"/>
              <w:rPr>
                <w:rFonts w:ascii="Angsana New" w:hAnsi="Angsana New"/>
                <w:sz w:val="30"/>
                <w:szCs w:val="30"/>
                <w:cs/>
              </w:rPr>
            </w:pPr>
            <w:r w:rsidRPr="007B4BF1">
              <w:rPr>
                <w:rFonts w:ascii="Angsana New" w:hAnsi="Angsana New"/>
                <w:sz w:val="30"/>
                <w:szCs w:val="30"/>
              </w:rPr>
              <w:t>November 27, 2020</w:t>
            </w:r>
          </w:p>
        </w:tc>
      </w:tr>
      <w:tr w:rsidR="00773578" w:rsidRPr="007B4BF1" w14:paraId="5075299A" w14:textId="77777777" w:rsidTr="00CC45D5">
        <w:tc>
          <w:tcPr>
            <w:tcW w:w="3544" w:type="dxa"/>
            <w:shd w:val="clear" w:color="auto" w:fill="auto"/>
          </w:tcPr>
          <w:p w14:paraId="0E023367" w14:textId="77777777" w:rsidR="00773578" w:rsidRPr="007B4BF1" w:rsidRDefault="00773578" w:rsidP="00C105C7">
            <w:pPr>
              <w:spacing w:line="420" w:lineRule="exact"/>
              <w:ind w:left="171"/>
              <w:rPr>
                <w:rFonts w:ascii="Angsana New" w:hAnsi="Angsana New"/>
              </w:rPr>
            </w:pPr>
            <w:r w:rsidRPr="007B4BF1">
              <w:rPr>
                <w:rFonts w:ascii="Angsana New" w:hAnsi="Angsana New"/>
                <w:sz w:val="30"/>
                <w:szCs w:val="30"/>
              </w:rPr>
              <w:t>TPCH Power 2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vAlign w:val="center"/>
          </w:tcPr>
          <w:p w14:paraId="25E2D947" w14:textId="7A7EF0EE" w:rsidR="00773578" w:rsidRPr="007B4BF1" w:rsidRDefault="00773578" w:rsidP="00C105C7">
            <w:pPr>
              <w:tabs>
                <w:tab w:val="left" w:pos="709"/>
              </w:tabs>
              <w:spacing w:line="420" w:lineRule="exact"/>
              <w:rPr>
                <w:rFonts w:ascii="Angsana New" w:hAnsi="Angsana New"/>
                <w:sz w:val="30"/>
                <w:szCs w:val="30"/>
              </w:rPr>
            </w:pPr>
            <w:r w:rsidRPr="007B4BF1">
              <w:rPr>
                <w:rFonts w:ascii="Angsana New" w:hAnsi="Angsana New"/>
                <w:sz w:val="30"/>
                <w:szCs w:val="30"/>
              </w:rPr>
              <w:t>61</w:t>
            </w:r>
            <w:r w:rsidRPr="007B4BF1">
              <w:rPr>
                <w:rFonts w:ascii="Angsana New" w:hAnsi="Angsana New"/>
                <w:sz w:val="30"/>
                <w:szCs w:val="30"/>
                <w:cs/>
              </w:rPr>
              <w:t>-</w:t>
            </w:r>
            <w:r w:rsidRPr="007B4BF1">
              <w:rPr>
                <w:rFonts w:ascii="Angsana New" w:hAnsi="Angsana New"/>
                <w:sz w:val="30"/>
                <w:szCs w:val="30"/>
              </w:rPr>
              <w:t>1410</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02</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cs/>
              </w:rPr>
              <w:t>-</w:t>
            </w:r>
            <w:r w:rsidRPr="007B4BF1">
              <w:rPr>
                <w:rFonts w:ascii="Angsana New" w:hAnsi="Angsana New"/>
                <w:sz w:val="30"/>
                <w:szCs w:val="30"/>
              </w:rPr>
              <w:t>0</w:t>
            </w:r>
          </w:p>
        </w:tc>
        <w:tc>
          <w:tcPr>
            <w:tcW w:w="2727" w:type="dxa"/>
            <w:shd w:val="clear" w:color="auto" w:fill="auto"/>
            <w:vAlign w:val="center"/>
          </w:tcPr>
          <w:p w14:paraId="057ABB6E" w14:textId="3DCC9003" w:rsidR="00773578" w:rsidRPr="007B4BF1" w:rsidRDefault="00973A72" w:rsidP="00C105C7">
            <w:pPr>
              <w:tabs>
                <w:tab w:val="left" w:pos="709"/>
              </w:tabs>
              <w:spacing w:line="420" w:lineRule="exact"/>
              <w:rPr>
                <w:rFonts w:ascii="Angsana New" w:hAnsi="Angsana New"/>
                <w:sz w:val="30"/>
                <w:szCs w:val="30"/>
                <w:cs/>
              </w:rPr>
            </w:pPr>
            <w:r w:rsidRPr="007B4BF1">
              <w:rPr>
                <w:rFonts w:ascii="Angsana New" w:hAnsi="Angsana New"/>
                <w:sz w:val="30"/>
                <w:szCs w:val="30"/>
              </w:rPr>
              <w:t>February</w:t>
            </w:r>
            <w:r w:rsidR="001E4D22" w:rsidRPr="007B4BF1">
              <w:rPr>
                <w:rFonts w:ascii="Angsana New" w:hAnsi="Angsana New"/>
                <w:sz w:val="30"/>
                <w:szCs w:val="30"/>
              </w:rPr>
              <w:t xml:space="preserve"> 17, 202</w:t>
            </w:r>
            <w:r w:rsidRPr="007B4BF1">
              <w:rPr>
                <w:rFonts w:ascii="Angsana New" w:hAnsi="Angsana New"/>
                <w:sz w:val="30"/>
                <w:szCs w:val="30"/>
              </w:rPr>
              <w:t>1</w:t>
            </w:r>
          </w:p>
        </w:tc>
      </w:tr>
      <w:tr w:rsidR="00773578" w:rsidRPr="007B4BF1" w14:paraId="29F90200" w14:textId="77777777" w:rsidTr="00CC45D5">
        <w:trPr>
          <w:trHeight w:val="452"/>
        </w:trPr>
        <w:tc>
          <w:tcPr>
            <w:tcW w:w="3544" w:type="dxa"/>
            <w:shd w:val="clear" w:color="auto" w:fill="auto"/>
          </w:tcPr>
          <w:p w14:paraId="39C9CD17" w14:textId="77777777" w:rsidR="00773578" w:rsidRPr="007B4BF1" w:rsidRDefault="00773578" w:rsidP="00C105C7">
            <w:pPr>
              <w:spacing w:line="420" w:lineRule="exact"/>
              <w:ind w:left="171"/>
              <w:rPr>
                <w:rFonts w:ascii="Angsana New" w:hAnsi="Angsana New"/>
                <w:sz w:val="30"/>
                <w:szCs w:val="30"/>
                <w:cs/>
              </w:rPr>
            </w:pPr>
            <w:r w:rsidRPr="007B4BF1">
              <w:rPr>
                <w:rFonts w:ascii="Angsana New" w:hAnsi="Angsana New"/>
                <w:sz w:val="30"/>
                <w:szCs w:val="30"/>
              </w:rPr>
              <w:t>TPCH Power 5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tcPr>
          <w:p w14:paraId="215FB824" w14:textId="72EDE394" w:rsidR="00773578" w:rsidRPr="007B4BF1" w:rsidRDefault="00773578" w:rsidP="00C105C7">
            <w:pPr>
              <w:tabs>
                <w:tab w:val="left" w:pos="709"/>
              </w:tabs>
              <w:spacing w:line="420" w:lineRule="exact"/>
              <w:rPr>
                <w:rFonts w:ascii="Angsana New" w:hAnsi="Angsana New"/>
                <w:sz w:val="30"/>
                <w:szCs w:val="30"/>
              </w:rPr>
            </w:pPr>
            <w:r w:rsidRPr="007B4BF1">
              <w:rPr>
                <w:rFonts w:ascii="Angsana New" w:hAnsi="Angsana New"/>
                <w:sz w:val="30"/>
                <w:szCs w:val="30"/>
              </w:rPr>
              <w:t>62</w:t>
            </w:r>
            <w:r w:rsidRPr="007B4BF1">
              <w:rPr>
                <w:rFonts w:ascii="Angsana New" w:hAnsi="Angsana New"/>
                <w:sz w:val="30"/>
                <w:szCs w:val="30"/>
                <w:cs/>
              </w:rPr>
              <w:t>-</w:t>
            </w:r>
            <w:r w:rsidRPr="007B4BF1">
              <w:rPr>
                <w:rFonts w:ascii="Angsana New" w:hAnsi="Angsana New"/>
                <w:sz w:val="30"/>
                <w:szCs w:val="30"/>
              </w:rPr>
              <w:t>0232</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02</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cs/>
              </w:rPr>
              <w:t>-</w:t>
            </w:r>
            <w:r w:rsidRPr="007B4BF1">
              <w:rPr>
                <w:rFonts w:ascii="Angsana New" w:hAnsi="Angsana New"/>
                <w:sz w:val="30"/>
                <w:szCs w:val="30"/>
              </w:rPr>
              <w:t>0</w:t>
            </w:r>
          </w:p>
        </w:tc>
        <w:tc>
          <w:tcPr>
            <w:tcW w:w="2727" w:type="dxa"/>
            <w:shd w:val="clear" w:color="auto" w:fill="auto"/>
          </w:tcPr>
          <w:p w14:paraId="0DCDC486" w14:textId="538B0E0E" w:rsidR="00773578" w:rsidRPr="007B4BF1" w:rsidRDefault="00D3141D" w:rsidP="00C105C7">
            <w:pPr>
              <w:tabs>
                <w:tab w:val="left" w:pos="709"/>
              </w:tabs>
              <w:spacing w:line="420" w:lineRule="exact"/>
              <w:rPr>
                <w:rFonts w:ascii="Angsana New" w:hAnsi="Angsana New"/>
                <w:sz w:val="30"/>
                <w:szCs w:val="30"/>
                <w:cs/>
              </w:rPr>
            </w:pPr>
            <w:r w:rsidRPr="007B4BF1">
              <w:rPr>
                <w:rFonts w:ascii="Angsana New" w:hAnsi="Angsana New"/>
                <w:sz w:val="30"/>
                <w:szCs w:val="30"/>
              </w:rPr>
              <w:t>November 17, 2020</w:t>
            </w:r>
          </w:p>
        </w:tc>
      </w:tr>
      <w:tr w:rsidR="00773578" w:rsidRPr="007B4BF1" w14:paraId="6341D832" w14:textId="77777777" w:rsidTr="00CC45D5">
        <w:trPr>
          <w:trHeight w:val="452"/>
        </w:trPr>
        <w:tc>
          <w:tcPr>
            <w:tcW w:w="3544" w:type="dxa"/>
            <w:shd w:val="clear" w:color="auto" w:fill="auto"/>
          </w:tcPr>
          <w:p w14:paraId="50CE921D" w14:textId="77777777" w:rsidR="00773578" w:rsidRPr="007B4BF1" w:rsidRDefault="00773578" w:rsidP="00C105C7">
            <w:pPr>
              <w:spacing w:line="420" w:lineRule="exact"/>
              <w:ind w:left="171"/>
              <w:rPr>
                <w:rFonts w:ascii="Angsana New" w:hAnsi="Angsana New"/>
                <w:sz w:val="30"/>
                <w:szCs w:val="30"/>
              </w:rPr>
            </w:pPr>
            <w:r w:rsidRPr="007B4BF1">
              <w:rPr>
                <w:rFonts w:ascii="Angsana New" w:hAnsi="Angsana New"/>
                <w:sz w:val="30"/>
                <w:szCs w:val="30"/>
              </w:rPr>
              <w:t>Pracharat Biomass Maelan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tcPr>
          <w:p w14:paraId="365F8F00" w14:textId="2B408E31" w:rsidR="00773578" w:rsidRPr="007B4BF1" w:rsidRDefault="00773578" w:rsidP="00C105C7">
            <w:pPr>
              <w:tabs>
                <w:tab w:val="left" w:pos="709"/>
              </w:tabs>
              <w:spacing w:line="420" w:lineRule="exact"/>
              <w:rPr>
                <w:rFonts w:ascii="Angsana New" w:hAnsi="Angsana New"/>
                <w:sz w:val="30"/>
                <w:szCs w:val="30"/>
              </w:rPr>
            </w:pPr>
            <w:r w:rsidRPr="007B4BF1">
              <w:rPr>
                <w:rFonts w:ascii="Angsana New" w:hAnsi="Angsana New"/>
                <w:sz w:val="30"/>
                <w:szCs w:val="30"/>
              </w:rPr>
              <w:t>63</w:t>
            </w:r>
            <w:r w:rsidRPr="007B4BF1">
              <w:rPr>
                <w:rFonts w:ascii="Angsana New" w:hAnsi="Angsana New"/>
                <w:sz w:val="30"/>
                <w:szCs w:val="30"/>
                <w:cs/>
              </w:rPr>
              <w:t>-</w:t>
            </w:r>
            <w:r w:rsidRPr="007B4BF1">
              <w:rPr>
                <w:rFonts w:ascii="Angsana New" w:hAnsi="Angsana New"/>
                <w:sz w:val="30"/>
                <w:szCs w:val="30"/>
              </w:rPr>
              <w:t>0435</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02</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cs/>
              </w:rPr>
              <w:t>-</w:t>
            </w:r>
            <w:r w:rsidRPr="007B4BF1">
              <w:rPr>
                <w:rFonts w:ascii="Angsana New" w:hAnsi="Angsana New"/>
                <w:sz w:val="30"/>
                <w:szCs w:val="30"/>
              </w:rPr>
              <w:t>0</w:t>
            </w:r>
          </w:p>
        </w:tc>
        <w:tc>
          <w:tcPr>
            <w:tcW w:w="2727" w:type="dxa"/>
            <w:shd w:val="clear" w:color="auto" w:fill="auto"/>
          </w:tcPr>
          <w:p w14:paraId="1FC853C1" w14:textId="62970C44" w:rsidR="00773578" w:rsidRPr="007B4BF1" w:rsidRDefault="00712D69" w:rsidP="00C105C7">
            <w:pPr>
              <w:tabs>
                <w:tab w:val="left" w:pos="709"/>
              </w:tabs>
              <w:spacing w:line="420" w:lineRule="exact"/>
              <w:rPr>
                <w:rFonts w:ascii="Angsana New" w:hAnsi="Angsana New"/>
                <w:sz w:val="30"/>
                <w:szCs w:val="30"/>
              </w:rPr>
            </w:pPr>
            <w:r w:rsidRPr="007B4BF1">
              <w:rPr>
                <w:rFonts w:ascii="Angsana New" w:hAnsi="Angsana New"/>
                <w:sz w:val="30"/>
                <w:szCs w:val="30"/>
              </w:rPr>
              <w:t>June</w:t>
            </w:r>
            <w:r w:rsidR="007B3E1B" w:rsidRPr="007B4BF1">
              <w:rPr>
                <w:rFonts w:ascii="Angsana New" w:hAnsi="Angsana New"/>
                <w:sz w:val="30"/>
                <w:szCs w:val="30"/>
              </w:rPr>
              <w:t xml:space="preserve"> 1,</w:t>
            </w:r>
            <w:r w:rsidR="00CC45D5" w:rsidRPr="007B4BF1">
              <w:rPr>
                <w:rFonts w:ascii="Angsana New" w:hAnsi="Angsana New"/>
                <w:sz w:val="30"/>
                <w:szCs w:val="30"/>
              </w:rPr>
              <w:t xml:space="preserve"> </w:t>
            </w:r>
            <w:r w:rsidR="007B3E1B" w:rsidRPr="007B4BF1">
              <w:rPr>
                <w:rFonts w:ascii="Angsana New" w:hAnsi="Angsana New"/>
                <w:sz w:val="30"/>
                <w:szCs w:val="30"/>
              </w:rPr>
              <w:t>2023</w:t>
            </w:r>
          </w:p>
        </w:tc>
      </w:tr>
      <w:tr w:rsidR="00773578" w:rsidRPr="007B4BF1" w14:paraId="731EB432" w14:textId="77777777" w:rsidTr="00CC45D5">
        <w:trPr>
          <w:trHeight w:val="452"/>
        </w:trPr>
        <w:tc>
          <w:tcPr>
            <w:tcW w:w="3544" w:type="dxa"/>
            <w:shd w:val="clear" w:color="auto" w:fill="auto"/>
          </w:tcPr>
          <w:p w14:paraId="700FE222" w14:textId="01ED4130" w:rsidR="00773578" w:rsidRPr="007B4BF1" w:rsidRDefault="00773578" w:rsidP="00C105C7">
            <w:pPr>
              <w:spacing w:line="420" w:lineRule="exact"/>
              <w:ind w:left="171"/>
              <w:rPr>
                <w:rFonts w:ascii="Angsana New" w:hAnsi="Angsana New"/>
                <w:sz w:val="30"/>
                <w:szCs w:val="30"/>
              </w:rPr>
            </w:pPr>
            <w:r w:rsidRPr="007B4BF1">
              <w:rPr>
                <w:rFonts w:ascii="Angsana New" w:hAnsi="Angsana New"/>
                <w:sz w:val="30"/>
                <w:szCs w:val="30"/>
              </w:rPr>
              <w:t xml:space="preserve">Pracharat Biomass </w:t>
            </w:r>
          </w:p>
        </w:tc>
        <w:tc>
          <w:tcPr>
            <w:tcW w:w="2976" w:type="dxa"/>
          </w:tcPr>
          <w:p w14:paraId="7710BF27" w14:textId="6685E604" w:rsidR="00773578" w:rsidRPr="007B4BF1" w:rsidRDefault="00773578" w:rsidP="00C105C7">
            <w:pPr>
              <w:tabs>
                <w:tab w:val="left" w:pos="709"/>
              </w:tabs>
              <w:spacing w:line="420" w:lineRule="exact"/>
              <w:rPr>
                <w:rFonts w:ascii="Angsana New" w:hAnsi="Angsana New"/>
                <w:sz w:val="30"/>
                <w:szCs w:val="30"/>
              </w:rPr>
            </w:pPr>
          </w:p>
        </w:tc>
        <w:tc>
          <w:tcPr>
            <w:tcW w:w="2727" w:type="dxa"/>
            <w:shd w:val="clear" w:color="auto" w:fill="auto"/>
          </w:tcPr>
          <w:p w14:paraId="2C6328BD" w14:textId="39E02205" w:rsidR="00773578" w:rsidRPr="007B4BF1" w:rsidRDefault="00773578" w:rsidP="00C105C7">
            <w:pPr>
              <w:tabs>
                <w:tab w:val="left" w:pos="709"/>
              </w:tabs>
              <w:spacing w:line="420" w:lineRule="exact"/>
              <w:rPr>
                <w:rFonts w:ascii="Angsana New" w:hAnsi="Angsana New"/>
                <w:sz w:val="30"/>
                <w:szCs w:val="30"/>
                <w:cs/>
              </w:rPr>
            </w:pPr>
          </w:p>
        </w:tc>
      </w:tr>
      <w:tr w:rsidR="00CC45D5" w:rsidRPr="007B4BF1" w14:paraId="42E3F251" w14:textId="77777777" w:rsidTr="00CC45D5">
        <w:trPr>
          <w:trHeight w:val="452"/>
        </w:trPr>
        <w:tc>
          <w:tcPr>
            <w:tcW w:w="3544" w:type="dxa"/>
            <w:shd w:val="clear" w:color="auto" w:fill="auto"/>
          </w:tcPr>
          <w:p w14:paraId="02B5FF0E" w14:textId="2E9B1C53" w:rsidR="00CC45D5" w:rsidRPr="007B4BF1" w:rsidRDefault="00CC45D5" w:rsidP="00C105C7">
            <w:pPr>
              <w:spacing w:line="420" w:lineRule="exact"/>
              <w:ind w:firstLine="455"/>
              <w:rPr>
                <w:rFonts w:ascii="Angsana New" w:hAnsi="Angsana New"/>
                <w:sz w:val="30"/>
                <w:szCs w:val="30"/>
              </w:rPr>
            </w:pPr>
            <w:r w:rsidRPr="007B4BF1">
              <w:rPr>
                <w:rFonts w:ascii="Angsana New" w:hAnsi="Angsana New"/>
                <w:sz w:val="30"/>
                <w:szCs w:val="30"/>
              </w:rPr>
              <w:t>Bannangsata Co., Ltd.</w:t>
            </w:r>
          </w:p>
        </w:tc>
        <w:tc>
          <w:tcPr>
            <w:tcW w:w="2976" w:type="dxa"/>
          </w:tcPr>
          <w:p w14:paraId="1B067628" w14:textId="01250B73" w:rsidR="00CC45D5" w:rsidRPr="007B4BF1" w:rsidRDefault="00CC45D5" w:rsidP="00C105C7">
            <w:pPr>
              <w:tabs>
                <w:tab w:val="left" w:pos="709"/>
              </w:tabs>
              <w:spacing w:line="420" w:lineRule="exact"/>
              <w:rPr>
                <w:rFonts w:ascii="Angsana New" w:hAnsi="Angsana New"/>
                <w:sz w:val="30"/>
                <w:szCs w:val="30"/>
              </w:rPr>
            </w:pPr>
            <w:r w:rsidRPr="007B4BF1">
              <w:rPr>
                <w:rFonts w:ascii="Angsana New" w:hAnsi="Angsana New"/>
                <w:sz w:val="30"/>
                <w:szCs w:val="30"/>
              </w:rPr>
              <w:t>63-0364-1-02-2-0</w:t>
            </w:r>
          </w:p>
        </w:tc>
        <w:tc>
          <w:tcPr>
            <w:tcW w:w="2727" w:type="dxa"/>
            <w:shd w:val="clear" w:color="auto" w:fill="auto"/>
          </w:tcPr>
          <w:p w14:paraId="61EFAD9B" w14:textId="0534F274" w:rsidR="00CC45D5" w:rsidRPr="007B4BF1" w:rsidRDefault="00CC45D5" w:rsidP="00C105C7">
            <w:pPr>
              <w:tabs>
                <w:tab w:val="left" w:pos="709"/>
              </w:tabs>
              <w:spacing w:line="420" w:lineRule="exact"/>
              <w:rPr>
                <w:rFonts w:ascii="Angsana New" w:hAnsi="Angsana New"/>
                <w:sz w:val="30"/>
                <w:szCs w:val="30"/>
              </w:rPr>
            </w:pPr>
            <w:r w:rsidRPr="007B4BF1">
              <w:rPr>
                <w:rFonts w:ascii="Angsana New" w:hAnsi="Angsana New"/>
                <w:sz w:val="30"/>
                <w:szCs w:val="30"/>
              </w:rPr>
              <w:t>March 30, 2023</w:t>
            </w:r>
          </w:p>
        </w:tc>
      </w:tr>
    </w:tbl>
    <w:p w14:paraId="79F4FBEE" w14:textId="7A15D993" w:rsidR="00B634F8" w:rsidRPr="007B4BF1" w:rsidRDefault="007D1F02" w:rsidP="00C7081E">
      <w:pPr>
        <w:overflowPunct/>
        <w:autoSpaceDE/>
        <w:autoSpaceDN/>
        <w:adjustRightInd/>
        <w:spacing w:before="120" w:line="420" w:lineRule="exact"/>
        <w:ind w:left="425"/>
        <w:jc w:val="thaiDistribute"/>
        <w:textAlignment w:val="auto"/>
        <w:rPr>
          <w:rFonts w:ascii="Angsana New" w:hAnsi="Angsana New"/>
          <w:sz w:val="30"/>
          <w:szCs w:val="30"/>
        </w:rPr>
      </w:pPr>
      <w:r w:rsidRPr="007B4BF1">
        <w:rPr>
          <w:rFonts w:ascii="Angsana New" w:hAnsi="Angsana New"/>
          <w:sz w:val="30"/>
          <w:szCs w:val="30"/>
        </w:rPr>
        <w:t xml:space="preserve">Amendment in accordance with the Investment Promotion Act B. E. </w:t>
      </w:r>
      <w:r w:rsidR="0020571C" w:rsidRPr="007B4BF1">
        <w:rPr>
          <w:rFonts w:ascii="Angsana New" w:hAnsi="Angsana New"/>
          <w:sz w:val="30"/>
          <w:szCs w:val="30"/>
        </w:rPr>
        <w:t>2520</w:t>
      </w:r>
      <w:r w:rsidRPr="007B4BF1">
        <w:rPr>
          <w:rFonts w:ascii="Angsana New" w:hAnsi="Angsana New"/>
          <w:sz w:val="30"/>
          <w:szCs w:val="30"/>
        </w:rPr>
        <w:t xml:space="preserve">, the tax incentives are extended to receive the rights and privileges as </w:t>
      </w:r>
      <w:proofErr w:type="gramStart"/>
      <w:r w:rsidRPr="007B4BF1">
        <w:rPr>
          <w:rFonts w:ascii="Angsana New" w:hAnsi="Angsana New"/>
          <w:sz w:val="30"/>
          <w:szCs w:val="30"/>
        </w:rPr>
        <w:t>follows:</w:t>
      </w:r>
      <w:r w:rsidR="007D6583" w:rsidRPr="007B4BF1">
        <w:rPr>
          <w:rFonts w:ascii="Angsana New" w:hAnsi="Angsana New"/>
          <w:sz w:val="30"/>
          <w:szCs w:val="30"/>
          <w:cs/>
        </w:rPr>
        <w:t>-</w:t>
      </w:r>
      <w:proofErr w:type="gramEnd"/>
    </w:p>
    <w:p w14:paraId="140DD7B6" w14:textId="1951F1CC" w:rsidR="007D6583" w:rsidRPr="007B4BF1" w:rsidRDefault="00B634F8" w:rsidP="00F46065">
      <w:pPr>
        <w:overflowPunct/>
        <w:autoSpaceDE/>
        <w:autoSpaceDN/>
        <w:adjustRightInd/>
        <w:spacing w:line="420" w:lineRule="exact"/>
        <w:ind w:left="709" w:hanging="283"/>
        <w:jc w:val="thaiDistribute"/>
        <w:textAlignment w:val="auto"/>
        <w:rPr>
          <w:rFonts w:ascii="Angsana New" w:hAnsi="Angsana New"/>
          <w:sz w:val="30"/>
          <w:szCs w:val="30"/>
        </w:rPr>
      </w:pPr>
      <w:r w:rsidRPr="007B4BF1">
        <w:rPr>
          <w:rFonts w:ascii="Angsana New" w:hAnsi="Angsana New"/>
          <w:sz w:val="30"/>
          <w:szCs w:val="30"/>
          <w:cs/>
        </w:rPr>
        <w:t>-</w:t>
      </w:r>
      <w:r w:rsidR="007D6583" w:rsidRPr="007B4BF1">
        <w:rPr>
          <w:rFonts w:ascii="Angsana New" w:hAnsi="Angsana New"/>
          <w:sz w:val="30"/>
          <w:szCs w:val="30"/>
          <w:cs/>
        </w:rPr>
        <w:tab/>
      </w:r>
      <w:r w:rsidR="007D6583" w:rsidRPr="007B4BF1">
        <w:rPr>
          <w:rFonts w:ascii="Angsana New" w:hAnsi="Angsana New"/>
          <w:sz w:val="30"/>
          <w:szCs w:val="30"/>
        </w:rPr>
        <w:t>Exemption of import duty on machinery as approved by the board.</w:t>
      </w:r>
    </w:p>
    <w:p w14:paraId="72190FB8" w14:textId="721CE2A1" w:rsidR="007D6583" w:rsidRPr="007B4BF1" w:rsidRDefault="007D6583" w:rsidP="00F46065">
      <w:pPr>
        <w:overflowPunct/>
        <w:autoSpaceDE/>
        <w:autoSpaceDN/>
        <w:adjustRightInd/>
        <w:spacing w:line="420" w:lineRule="exact"/>
        <w:ind w:left="709" w:hanging="283"/>
        <w:jc w:val="thaiDistribute"/>
        <w:textAlignment w:val="auto"/>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cs/>
        </w:rPr>
        <w:tab/>
      </w:r>
      <w:r w:rsidRPr="007B4BF1">
        <w:rPr>
          <w:rFonts w:ascii="Angsana New" w:hAnsi="Angsana New"/>
          <w:sz w:val="30"/>
          <w:szCs w:val="30"/>
        </w:rPr>
        <w:t xml:space="preserve">Exemption of payment corporate income tax on net profit derived from promoted activity for the period of </w:t>
      </w:r>
      <w:r w:rsidR="009E6EC1" w:rsidRPr="007B4BF1">
        <w:rPr>
          <w:rFonts w:ascii="Angsana New" w:hAnsi="Angsana New"/>
          <w:sz w:val="30"/>
          <w:szCs w:val="30"/>
        </w:rPr>
        <w:t>8</w:t>
      </w:r>
      <w:r w:rsidRPr="007B4BF1">
        <w:rPr>
          <w:rFonts w:ascii="Angsana New" w:hAnsi="Angsana New"/>
          <w:sz w:val="30"/>
          <w:szCs w:val="30"/>
        </w:rPr>
        <w:t xml:space="preserve"> </w:t>
      </w:r>
      <w:r w:rsidR="00122006" w:rsidRPr="007B4BF1">
        <w:rPr>
          <w:rFonts w:ascii="Angsana New" w:hAnsi="Angsana New"/>
          <w:sz w:val="30"/>
          <w:szCs w:val="30"/>
        </w:rPr>
        <w:t>period</w:t>
      </w:r>
      <w:r w:rsidRPr="007B4BF1">
        <w:rPr>
          <w:rFonts w:ascii="Angsana New" w:hAnsi="Angsana New"/>
          <w:sz w:val="30"/>
          <w:szCs w:val="30"/>
        </w:rPr>
        <w:t>s from the date of income earnings</w:t>
      </w:r>
      <w:r w:rsidR="00BE677F" w:rsidRPr="007B4BF1">
        <w:rPr>
          <w:rFonts w:ascii="Angsana New" w:hAnsi="Angsana New"/>
          <w:sz w:val="30"/>
          <w:szCs w:val="30"/>
          <w:cs/>
        </w:rPr>
        <w:t>.</w:t>
      </w:r>
    </w:p>
    <w:p w14:paraId="6BABE542" w14:textId="71C8E06C" w:rsidR="007D6583" w:rsidRPr="007B4BF1" w:rsidRDefault="007D6583" w:rsidP="00F46065">
      <w:pPr>
        <w:overflowPunct/>
        <w:autoSpaceDE/>
        <w:autoSpaceDN/>
        <w:adjustRightInd/>
        <w:spacing w:line="420" w:lineRule="exact"/>
        <w:ind w:left="709" w:hanging="283"/>
        <w:jc w:val="thaiDistribute"/>
        <w:textAlignment w:val="auto"/>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cs/>
        </w:rPr>
        <w:tab/>
      </w:r>
      <w:r w:rsidRPr="007B4BF1">
        <w:rPr>
          <w:rFonts w:ascii="Angsana New" w:hAnsi="Angsana New"/>
          <w:sz w:val="30"/>
          <w:szCs w:val="30"/>
        </w:rPr>
        <w:t xml:space="preserve">In the case where a loss has been incurred during the period of receiving exemption of corporate income tax. The promoted company is granted permission to deduct such annual loss from net profits accrued after the expiration of the period of exemption of corporate income tax for a period of not more than </w:t>
      </w:r>
      <w:r w:rsidR="009E6EC1" w:rsidRPr="007B4BF1">
        <w:rPr>
          <w:rFonts w:ascii="Angsana New" w:hAnsi="Angsana New"/>
          <w:sz w:val="30"/>
          <w:szCs w:val="30"/>
        </w:rPr>
        <w:t>5</w:t>
      </w:r>
      <w:r w:rsidRPr="007B4BF1">
        <w:rPr>
          <w:rFonts w:ascii="Angsana New" w:hAnsi="Angsana New"/>
          <w:sz w:val="30"/>
          <w:szCs w:val="30"/>
        </w:rPr>
        <w:t xml:space="preserve"> </w:t>
      </w:r>
      <w:r w:rsidR="00122006" w:rsidRPr="007B4BF1">
        <w:rPr>
          <w:rFonts w:ascii="Angsana New" w:hAnsi="Angsana New"/>
          <w:sz w:val="30"/>
          <w:szCs w:val="30"/>
        </w:rPr>
        <w:t>period</w:t>
      </w:r>
      <w:r w:rsidRPr="007B4BF1">
        <w:rPr>
          <w:rFonts w:ascii="Angsana New" w:hAnsi="Angsana New"/>
          <w:sz w:val="30"/>
          <w:szCs w:val="30"/>
        </w:rPr>
        <w:t>s from the expiry of such period.</w:t>
      </w:r>
    </w:p>
    <w:p w14:paraId="3C8701B3" w14:textId="425671EA" w:rsidR="007D6583" w:rsidRPr="007B4BF1" w:rsidRDefault="007D6583" w:rsidP="00F46065">
      <w:pPr>
        <w:overflowPunct/>
        <w:autoSpaceDE/>
        <w:autoSpaceDN/>
        <w:adjustRightInd/>
        <w:spacing w:line="420" w:lineRule="exact"/>
        <w:ind w:left="709" w:hanging="283"/>
        <w:jc w:val="thaiDistribute"/>
        <w:textAlignment w:val="auto"/>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cs/>
        </w:rPr>
        <w:tab/>
      </w:r>
      <w:r w:rsidRPr="007B4BF1">
        <w:rPr>
          <w:rFonts w:ascii="Angsana New" w:hAnsi="Angsana New"/>
          <w:sz w:val="30"/>
          <w:szCs w:val="30"/>
        </w:rPr>
        <w:t>Exemption on dividends derived from the promoted activity granted an exemption of corporate income tax shall be exempted for computation of taxable income throughout the period of the promoted receives the exemption of corporate income tax.</w:t>
      </w:r>
    </w:p>
    <w:p w14:paraId="2258F916" w14:textId="095D0064" w:rsidR="007D6583" w:rsidRPr="007B4BF1" w:rsidRDefault="007D6583" w:rsidP="00F46065">
      <w:pPr>
        <w:overflowPunct/>
        <w:autoSpaceDE/>
        <w:autoSpaceDN/>
        <w:adjustRightInd/>
        <w:spacing w:line="420" w:lineRule="exact"/>
        <w:ind w:left="709" w:hanging="283"/>
        <w:jc w:val="thaiDistribute"/>
        <w:textAlignment w:val="auto"/>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cs/>
        </w:rPr>
        <w:tab/>
      </w:r>
      <w:r w:rsidRPr="007B4BF1">
        <w:rPr>
          <w:rFonts w:ascii="Angsana New" w:hAnsi="Angsana New"/>
          <w:sz w:val="30"/>
          <w:szCs w:val="30"/>
        </w:rPr>
        <w:t xml:space="preserve">Fifty percent reduction of the normal corporate income tax rate on the profits from the promoted activity for a period of </w:t>
      </w:r>
      <w:r w:rsidR="009E6EC1" w:rsidRPr="007B4BF1">
        <w:rPr>
          <w:rFonts w:ascii="Angsana New" w:hAnsi="Angsana New"/>
          <w:sz w:val="30"/>
          <w:szCs w:val="30"/>
        </w:rPr>
        <w:t>5</w:t>
      </w:r>
      <w:r w:rsidRPr="007B4BF1">
        <w:rPr>
          <w:rFonts w:ascii="Angsana New" w:hAnsi="Angsana New"/>
          <w:sz w:val="30"/>
          <w:szCs w:val="30"/>
        </w:rPr>
        <w:t xml:space="preserve"> </w:t>
      </w:r>
      <w:r w:rsidR="00122006" w:rsidRPr="007B4BF1">
        <w:rPr>
          <w:rFonts w:ascii="Angsana New" w:hAnsi="Angsana New"/>
          <w:sz w:val="30"/>
          <w:szCs w:val="30"/>
        </w:rPr>
        <w:t>period</w:t>
      </w:r>
      <w:r w:rsidRPr="007B4BF1">
        <w:rPr>
          <w:rFonts w:ascii="Angsana New" w:hAnsi="Angsana New"/>
          <w:sz w:val="30"/>
          <w:szCs w:val="30"/>
        </w:rPr>
        <w:t>s after the expiry of the corporate income tax exemption period. Exemption Phathalung Green Power Co., Ltd. Fifty percent reduction of the normal corporate income tax rate.</w:t>
      </w:r>
    </w:p>
    <w:p w14:paraId="587FEAAD" w14:textId="3E5AC132" w:rsidR="00C105C7" w:rsidRPr="007B4BF1" w:rsidRDefault="00C105C7">
      <w:pPr>
        <w:overflowPunct/>
        <w:autoSpaceDE/>
        <w:autoSpaceDN/>
        <w:adjustRightInd/>
        <w:textAlignment w:val="auto"/>
        <w:rPr>
          <w:rFonts w:ascii="Angsana New" w:hAnsi="Angsana New"/>
          <w:sz w:val="30"/>
          <w:szCs w:val="30"/>
          <w:cs/>
        </w:rPr>
      </w:pPr>
      <w:r w:rsidRPr="007B4BF1">
        <w:rPr>
          <w:rFonts w:ascii="Angsana New" w:hAnsi="Angsana New"/>
          <w:sz w:val="30"/>
          <w:szCs w:val="30"/>
          <w:cs/>
        </w:rPr>
        <w:br w:type="page"/>
      </w:r>
    </w:p>
    <w:p w14:paraId="229CF421" w14:textId="1ADB93FB" w:rsidR="00011178" w:rsidRPr="007B4BF1" w:rsidRDefault="00316E1B" w:rsidP="00F46065">
      <w:pPr>
        <w:overflowPunct/>
        <w:autoSpaceDE/>
        <w:autoSpaceDN/>
        <w:adjustRightInd/>
        <w:spacing w:line="440" w:lineRule="exact"/>
        <w:ind w:left="709" w:hanging="283"/>
        <w:jc w:val="both"/>
        <w:textAlignment w:val="auto"/>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cs/>
        </w:rPr>
        <w:tab/>
      </w:r>
      <w:r w:rsidRPr="007B4BF1">
        <w:rPr>
          <w:rFonts w:ascii="Angsana New" w:hAnsi="Angsana New"/>
          <w:sz w:val="30"/>
          <w:szCs w:val="30"/>
        </w:rPr>
        <w:t xml:space="preserve">Double deduction from taxable income of transportation, electricity and water costs for the period of </w:t>
      </w:r>
      <w:r w:rsidR="0020571C" w:rsidRPr="007B4BF1">
        <w:rPr>
          <w:rFonts w:ascii="Angsana New" w:hAnsi="Angsana New"/>
          <w:sz w:val="30"/>
          <w:szCs w:val="30"/>
        </w:rPr>
        <w:t>10</w:t>
      </w:r>
      <w:r w:rsidRPr="007B4BF1">
        <w:rPr>
          <w:rFonts w:ascii="Angsana New" w:hAnsi="Angsana New"/>
          <w:sz w:val="30"/>
          <w:szCs w:val="30"/>
        </w:rPr>
        <w:t xml:space="preserve"> years from the date of income earnings the date on which the income from such operations. Except Satun Green Power Co., Ltd. has been established for more than fifteen years and Pattani Green Co., Ltd has been established for more than </w:t>
      </w:r>
      <w:r w:rsidR="0020571C" w:rsidRPr="007B4BF1">
        <w:rPr>
          <w:rFonts w:ascii="Angsana New" w:hAnsi="Angsana New"/>
          <w:sz w:val="30"/>
          <w:szCs w:val="30"/>
        </w:rPr>
        <w:t>20</w:t>
      </w:r>
      <w:r w:rsidRPr="007B4BF1">
        <w:rPr>
          <w:rFonts w:ascii="Angsana New" w:hAnsi="Angsana New"/>
          <w:sz w:val="30"/>
          <w:szCs w:val="30"/>
        </w:rPr>
        <w:t xml:space="preserve"> years.</w:t>
      </w:r>
    </w:p>
    <w:p w14:paraId="3F0B8AAC" w14:textId="77777777" w:rsidR="00846F45" w:rsidRPr="007B4BF1" w:rsidRDefault="007D6583" w:rsidP="00C105C7">
      <w:pPr>
        <w:overflowPunct/>
        <w:autoSpaceDE/>
        <w:autoSpaceDN/>
        <w:adjustRightInd/>
        <w:spacing w:line="440" w:lineRule="exact"/>
        <w:ind w:left="709" w:hanging="283"/>
        <w:textAlignment w:val="auto"/>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cs/>
        </w:rPr>
        <w:tab/>
      </w:r>
      <w:r w:rsidRPr="007B4BF1">
        <w:rPr>
          <w:rFonts w:ascii="Angsana New" w:hAnsi="Angsana New"/>
          <w:sz w:val="30"/>
          <w:szCs w:val="30"/>
        </w:rPr>
        <w:t xml:space="preserve">Deduction from investment at </w:t>
      </w:r>
      <w:r w:rsidR="009E6EC1" w:rsidRPr="007B4BF1">
        <w:rPr>
          <w:rFonts w:ascii="Angsana New" w:hAnsi="Angsana New"/>
          <w:sz w:val="30"/>
          <w:szCs w:val="30"/>
        </w:rPr>
        <w:t>25</w:t>
      </w:r>
      <w:r w:rsidRPr="007B4BF1">
        <w:rPr>
          <w:rFonts w:ascii="Angsana New" w:hAnsi="Angsana New"/>
          <w:sz w:val="30"/>
          <w:szCs w:val="30"/>
        </w:rPr>
        <w:t xml:space="preserve"> percent of the project's infrastructure installation or construction cost. This deduction is additional to normal depreciation.</w:t>
      </w:r>
    </w:p>
    <w:p w14:paraId="00773E9F" w14:textId="73951B24" w:rsidR="00A8628E" w:rsidRPr="007B4BF1" w:rsidRDefault="00A8628E">
      <w:pPr>
        <w:overflowPunct/>
        <w:autoSpaceDE/>
        <w:autoSpaceDN/>
        <w:adjustRightInd/>
        <w:textAlignment w:val="auto"/>
        <w:rPr>
          <w:rFonts w:ascii="Angsana New" w:hAnsi="Angsana New"/>
          <w:sz w:val="30"/>
          <w:szCs w:val="30"/>
        </w:rPr>
      </w:pPr>
    </w:p>
    <w:p w14:paraId="59923E9D" w14:textId="421711DF" w:rsidR="00A8628E" w:rsidRPr="007B4BF1" w:rsidRDefault="00A8628E" w:rsidP="00A8628E">
      <w:pPr>
        <w:spacing w:line="440" w:lineRule="exact"/>
        <w:ind w:left="425"/>
        <w:jc w:val="thaiDistribute"/>
        <w:rPr>
          <w:rFonts w:ascii="Angsana New" w:hAnsi="Angsana New"/>
          <w:sz w:val="30"/>
          <w:szCs w:val="30"/>
        </w:rPr>
      </w:pPr>
      <w:r w:rsidRPr="007B4BF1">
        <w:rPr>
          <w:rFonts w:ascii="Angsana New" w:hAnsi="Angsana New"/>
          <w:sz w:val="30"/>
          <w:szCs w:val="30"/>
        </w:rPr>
        <w:t xml:space="preserve">The Company has revenues and expenses granted from investment promotion for the </w:t>
      </w:r>
      <w:r w:rsidR="00CD6BFA" w:rsidRPr="007B4BF1">
        <w:rPr>
          <w:rFonts w:ascii="Angsana New" w:hAnsi="Angsana New"/>
          <w:sz w:val="30"/>
          <w:szCs w:val="30"/>
        </w:rPr>
        <w:t>year ended</w:t>
      </w:r>
      <w:r w:rsidRPr="007B4BF1">
        <w:rPr>
          <w:rFonts w:ascii="Angsana New" w:hAnsi="Angsana New"/>
          <w:sz w:val="30"/>
          <w:szCs w:val="30"/>
        </w:rPr>
        <w:t xml:space="preserve"> </w:t>
      </w:r>
      <w:r w:rsidR="007E1FD4" w:rsidRPr="007B4BF1">
        <w:rPr>
          <w:rFonts w:ascii="Angsana New" w:hAnsi="Angsana New"/>
          <w:sz w:val="30"/>
          <w:szCs w:val="30"/>
        </w:rPr>
        <w:t>Decem</w:t>
      </w:r>
      <w:r w:rsidR="00A029DD" w:rsidRPr="007B4BF1">
        <w:rPr>
          <w:rFonts w:ascii="Angsana New" w:hAnsi="Angsana New"/>
          <w:sz w:val="30"/>
          <w:szCs w:val="30"/>
        </w:rPr>
        <w:t>ber</w:t>
      </w:r>
      <w:r w:rsidRPr="007B4BF1">
        <w:rPr>
          <w:rFonts w:ascii="Angsana New" w:hAnsi="Angsana New"/>
          <w:sz w:val="30"/>
          <w:szCs w:val="30"/>
        </w:rPr>
        <w:t xml:space="preserve"> 3</w:t>
      </w:r>
      <w:r w:rsidR="003120FF" w:rsidRPr="007B4BF1">
        <w:rPr>
          <w:rFonts w:ascii="Angsana New" w:hAnsi="Angsana New"/>
          <w:sz w:val="30"/>
          <w:szCs w:val="30"/>
        </w:rPr>
        <w:t>1</w:t>
      </w:r>
      <w:r w:rsidRPr="007B4BF1">
        <w:rPr>
          <w:rFonts w:ascii="Angsana New" w:hAnsi="Angsana New"/>
          <w:sz w:val="30"/>
          <w:szCs w:val="30"/>
        </w:rPr>
        <w:t>, 2024 and 2023 as follows</w:t>
      </w:r>
      <w:r w:rsidRPr="007B4BF1">
        <w:rPr>
          <w:rFonts w:ascii="Angsana New" w:hAnsi="Angsana New"/>
          <w:sz w:val="30"/>
          <w:szCs w:val="30"/>
          <w:cs/>
        </w:rPr>
        <w:t>:</w:t>
      </w:r>
    </w:p>
    <w:tbl>
      <w:tblPr>
        <w:tblW w:w="0" w:type="auto"/>
        <w:tblInd w:w="392" w:type="dxa"/>
        <w:tblLook w:val="04A0" w:firstRow="1" w:lastRow="0" w:firstColumn="1" w:lastColumn="0" w:noHBand="0" w:noVBand="1"/>
      </w:tblPr>
      <w:tblGrid>
        <w:gridCol w:w="3722"/>
        <w:gridCol w:w="1876"/>
        <w:gridCol w:w="1608"/>
        <w:gridCol w:w="1825"/>
      </w:tblGrid>
      <w:tr w:rsidR="00A8628E" w:rsidRPr="007B4BF1" w14:paraId="210724CF" w14:textId="77777777">
        <w:tc>
          <w:tcPr>
            <w:tcW w:w="3722" w:type="dxa"/>
            <w:shd w:val="clear" w:color="auto" w:fill="auto"/>
            <w:vAlign w:val="bottom"/>
          </w:tcPr>
          <w:p w14:paraId="5A78DFFB" w14:textId="77777777" w:rsidR="00A8628E" w:rsidRPr="007B4BF1" w:rsidRDefault="00A8628E">
            <w:pPr>
              <w:spacing w:line="440" w:lineRule="exact"/>
              <w:ind w:left="34"/>
              <w:rPr>
                <w:rFonts w:ascii="Angsana New" w:hAnsi="Angsana New"/>
                <w:sz w:val="30"/>
                <w:szCs w:val="30"/>
              </w:rPr>
            </w:pPr>
          </w:p>
        </w:tc>
        <w:tc>
          <w:tcPr>
            <w:tcW w:w="5309" w:type="dxa"/>
            <w:gridSpan w:val="3"/>
            <w:shd w:val="clear" w:color="auto" w:fill="auto"/>
            <w:vAlign w:val="bottom"/>
          </w:tcPr>
          <w:p w14:paraId="6A357CF1" w14:textId="77777777" w:rsidR="00A8628E" w:rsidRPr="007B4BF1" w:rsidRDefault="00A8628E">
            <w:pPr>
              <w:pBdr>
                <w:bottom w:val="single" w:sz="4" w:space="1" w:color="auto"/>
              </w:pBdr>
              <w:tabs>
                <w:tab w:val="left" w:pos="709"/>
              </w:tabs>
              <w:spacing w:line="440" w:lineRule="exact"/>
              <w:jc w:val="center"/>
              <w:rPr>
                <w:rFonts w:ascii="Angsana New" w:hAnsi="Angsana New"/>
                <w:sz w:val="30"/>
                <w:szCs w:val="30"/>
              </w:rPr>
            </w:pPr>
            <w:r w:rsidRPr="007B4BF1">
              <w:rPr>
                <w:rFonts w:ascii="Angsana New" w:hAnsi="Angsana New"/>
                <w:sz w:val="30"/>
                <w:szCs w:val="30"/>
              </w:rPr>
              <w:t>Baht</w:t>
            </w:r>
          </w:p>
        </w:tc>
      </w:tr>
      <w:tr w:rsidR="00A8628E" w:rsidRPr="007B4BF1" w14:paraId="305626FD" w14:textId="77777777">
        <w:tc>
          <w:tcPr>
            <w:tcW w:w="3722" w:type="dxa"/>
            <w:shd w:val="clear" w:color="auto" w:fill="auto"/>
            <w:vAlign w:val="bottom"/>
          </w:tcPr>
          <w:p w14:paraId="2A1BEB53" w14:textId="77777777" w:rsidR="00A8628E" w:rsidRPr="007B4BF1" w:rsidRDefault="00A8628E">
            <w:pPr>
              <w:spacing w:line="440" w:lineRule="exact"/>
              <w:ind w:left="34"/>
              <w:rPr>
                <w:rFonts w:ascii="Angsana New" w:hAnsi="Angsana New"/>
                <w:sz w:val="30"/>
                <w:szCs w:val="30"/>
              </w:rPr>
            </w:pPr>
          </w:p>
        </w:tc>
        <w:tc>
          <w:tcPr>
            <w:tcW w:w="5309" w:type="dxa"/>
            <w:gridSpan w:val="3"/>
            <w:shd w:val="clear" w:color="auto" w:fill="auto"/>
            <w:vAlign w:val="bottom"/>
          </w:tcPr>
          <w:p w14:paraId="0C1F85A1" w14:textId="77777777" w:rsidR="00A8628E" w:rsidRPr="007B4BF1" w:rsidRDefault="00A8628E">
            <w:pPr>
              <w:pBdr>
                <w:bottom w:val="single" w:sz="4" w:space="1" w:color="auto"/>
              </w:pBdr>
              <w:tabs>
                <w:tab w:val="left" w:pos="709"/>
              </w:tabs>
              <w:spacing w:line="440" w:lineRule="exact"/>
              <w:jc w:val="center"/>
              <w:rPr>
                <w:rFonts w:ascii="Angsana New" w:hAnsi="Angsana New"/>
                <w:sz w:val="30"/>
                <w:szCs w:val="30"/>
              </w:rPr>
            </w:pPr>
            <w:r w:rsidRPr="007B4BF1">
              <w:rPr>
                <w:rFonts w:ascii="Angsana New" w:hAnsi="Angsana New"/>
                <w:sz w:val="30"/>
                <w:szCs w:val="30"/>
              </w:rPr>
              <w:t>Consolidated financial statements</w:t>
            </w:r>
          </w:p>
        </w:tc>
      </w:tr>
      <w:tr w:rsidR="00A8628E" w:rsidRPr="007B4BF1" w14:paraId="795E61E5" w14:textId="77777777">
        <w:tc>
          <w:tcPr>
            <w:tcW w:w="3722" w:type="dxa"/>
            <w:shd w:val="clear" w:color="auto" w:fill="auto"/>
            <w:vAlign w:val="bottom"/>
          </w:tcPr>
          <w:p w14:paraId="742285E8" w14:textId="77777777" w:rsidR="00A8628E" w:rsidRPr="007B4BF1" w:rsidRDefault="00A8628E">
            <w:pPr>
              <w:spacing w:line="440" w:lineRule="exact"/>
              <w:ind w:left="34"/>
              <w:rPr>
                <w:rFonts w:ascii="Angsana New" w:hAnsi="Angsana New"/>
                <w:sz w:val="30"/>
                <w:szCs w:val="30"/>
              </w:rPr>
            </w:pPr>
          </w:p>
        </w:tc>
        <w:tc>
          <w:tcPr>
            <w:tcW w:w="5309" w:type="dxa"/>
            <w:gridSpan w:val="3"/>
            <w:shd w:val="clear" w:color="auto" w:fill="auto"/>
            <w:vAlign w:val="bottom"/>
          </w:tcPr>
          <w:p w14:paraId="6B7818DA" w14:textId="165F94D0" w:rsidR="00A8628E" w:rsidRPr="007B4BF1" w:rsidRDefault="00A8628E">
            <w:pPr>
              <w:pBdr>
                <w:bottom w:val="single" w:sz="4" w:space="1" w:color="auto"/>
              </w:pBdr>
              <w:spacing w:line="440" w:lineRule="exact"/>
              <w:jc w:val="center"/>
              <w:rPr>
                <w:rFonts w:ascii="Angsana New" w:hAnsi="Angsana New"/>
                <w:sz w:val="30"/>
                <w:szCs w:val="30"/>
              </w:rPr>
            </w:pPr>
            <w:r w:rsidRPr="007B4BF1">
              <w:rPr>
                <w:rFonts w:ascii="Angsana New" w:hAnsi="Angsana New"/>
                <w:sz w:val="30"/>
                <w:szCs w:val="30"/>
              </w:rPr>
              <w:t>2024</w:t>
            </w:r>
          </w:p>
        </w:tc>
      </w:tr>
      <w:tr w:rsidR="00A8628E" w:rsidRPr="007B4BF1" w14:paraId="6200CFE0" w14:textId="77777777">
        <w:tc>
          <w:tcPr>
            <w:tcW w:w="3722" w:type="dxa"/>
            <w:shd w:val="clear" w:color="auto" w:fill="auto"/>
            <w:vAlign w:val="bottom"/>
          </w:tcPr>
          <w:p w14:paraId="34DE9464" w14:textId="77777777" w:rsidR="00A8628E" w:rsidRPr="007B4BF1" w:rsidRDefault="00A8628E">
            <w:pPr>
              <w:spacing w:line="440" w:lineRule="exact"/>
              <w:ind w:left="34"/>
              <w:rPr>
                <w:rFonts w:ascii="Angsana New" w:hAnsi="Angsana New"/>
                <w:sz w:val="30"/>
                <w:szCs w:val="30"/>
              </w:rPr>
            </w:pPr>
          </w:p>
        </w:tc>
        <w:tc>
          <w:tcPr>
            <w:tcW w:w="1876" w:type="dxa"/>
            <w:shd w:val="clear" w:color="auto" w:fill="auto"/>
            <w:vAlign w:val="bottom"/>
          </w:tcPr>
          <w:p w14:paraId="59EF8017" w14:textId="77777777" w:rsidR="00A8628E" w:rsidRPr="007B4BF1" w:rsidRDefault="00A8628E">
            <w:pPr>
              <w:pBdr>
                <w:bottom w:val="single" w:sz="4" w:space="1" w:color="auto"/>
              </w:pBdr>
              <w:tabs>
                <w:tab w:val="left" w:pos="709"/>
              </w:tabs>
              <w:spacing w:line="440" w:lineRule="exact"/>
              <w:jc w:val="center"/>
              <w:rPr>
                <w:rFonts w:ascii="Angsana New" w:hAnsi="Angsana New"/>
                <w:sz w:val="30"/>
                <w:szCs w:val="30"/>
              </w:rPr>
            </w:pPr>
            <w:r w:rsidRPr="007B4BF1">
              <w:rPr>
                <w:rFonts w:ascii="Angsana New" w:hAnsi="Angsana New"/>
                <w:sz w:val="30"/>
                <w:szCs w:val="30"/>
              </w:rPr>
              <w:t>BOI</w:t>
            </w:r>
          </w:p>
        </w:tc>
        <w:tc>
          <w:tcPr>
            <w:tcW w:w="1608" w:type="dxa"/>
            <w:shd w:val="clear" w:color="auto" w:fill="auto"/>
            <w:vAlign w:val="bottom"/>
          </w:tcPr>
          <w:p w14:paraId="5411E24C" w14:textId="77777777" w:rsidR="00A8628E" w:rsidRPr="007B4BF1" w:rsidRDefault="00A8628E">
            <w:pPr>
              <w:pBdr>
                <w:bottom w:val="single" w:sz="4" w:space="1" w:color="auto"/>
              </w:pBdr>
              <w:tabs>
                <w:tab w:val="left" w:pos="709"/>
              </w:tabs>
              <w:spacing w:line="440" w:lineRule="exact"/>
              <w:jc w:val="center"/>
              <w:rPr>
                <w:rFonts w:ascii="Angsana New" w:hAnsi="Angsana New"/>
                <w:sz w:val="30"/>
                <w:szCs w:val="30"/>
                <w:cs/>
              </w:rPr>
            </w:pPr>
            <w:proofErr w:type="gramStart"/>
            <w:r w:rsidRPr="007B4BF1">
              <w:rPr>
                <w:rFonts w:ascii="Angsana New" w:hAnsi="Angsana New"/>
                <w:sz w:val="30"/>
                <w:szCs w:val="30"/>
              </w:rPr>
              <w:t>NON BOI</w:t>
            </w:r>
            <w:proofErr w:type="gramEnd"/>
          </w:p>
        </w:tc>
        <w:tc>
          <w:tcPr>
            <w:tcW w:w="1825" w:type="dxa"/>
            <w:shd w:val="clear" w:color="auto" w:fill="auto"/>
            <w:vAlign w:val="bottom"/>
          </w:tcPr>
          <w:p w14:paraId="4D2365AF" w14:textId="77777777" w:rsidR="00A8628E" w:rsidRPr="007B4BF1" w:rsidRDefault="00A8628E">
            <w:pPr>
              <w:pBdr>
                <w:bottom w:val="single" w:sz="4" w:space="1" w:color="auto"/>
              </w:pBdr>
              <w:tabs>
                <w:tab w:val="left" w:pos="709"/>
              </w:tabs>
              <w:spacing w:line="440" w:lineRule="exact"/>
              <w:jc w:val="center"/>
              <w:rPr>
                <w:rFonts w:ascii="Angsana New" w:hAnsi="Angsana New"/>
                <w:sz w:val="30"/>
                <w:szCs w:val="30"/>
              </w:rPr>
            </w:pPr>
            <w:r w:rsidRPr="007B4BF1">
              <w:rPr>
                <w:rFonts w:ascii="Angsana New" w:hAnsi="Angsana New"/>
                <w:sz w:val="30"/>
                <w:szCs w:val="30"/>
              </w:rPr>
              <w:t>Total</w:t>
            </w:r>
          </w:p>
        </w:tc>
      </w:tr>
      <w:tr w:rsidR="004D3954" w:rsidRPr="007B4BF1" w14:paraId="57799FD2" w14:textId="77777777">
        <w:tc>
          <w:tcPr>
            <w:tcW w:w="3722" w:type="dxa"/>
            <w:shd w:val="clear" w:color="auto" w:fill="auto"/>
            <w:vAlign w:val="bottom"/>
          </w:tcPr>
          <w:p w14:paraId="5433B464" w14:textId="77777777" w:rsidR="004D3954" w:rsidRPr="007B4BF1" w:rsidRDefault="004D3954" w:rsidP="004D3954">
            <w:pPr>
              <w:spacing w:line="440" w:lineRule="exact"/>
              <w:ind w:left="34"/>
              <w:rPr>
                <w:rFonts w:ascii="Angsana New" w:hAnsi="Angsana New"/>
                <w:sz w:val="30"/>
                <w:szCs w:val="30"/>
              </w:rPr>
            </w:pPr>
            <w:r w:rsidRPr="007B4BF1">
              <w:rPr>
                <w:rFonts w:ascii="Angsana New" w:hAnsi="Angsana New"/>
                <w:sz w:val="30"/>
                <w:szCs w:val="30"/>
              </w:rPr>
              <w:t>Revenues from sales of electricity</w:t>
            </w:r>
          </w:p>
        </w:tc>
        <w:tc>
          <w:tcPr>
            <w:tcW w:w="1876" w:type="dxa"/>
          </w:tcPr>
          <w:p w14:paraId="5E9C4F5F" w14:textId="0777F64D" w:rsidR="004D3954" w:rsidRPr="007B4BF1" w:rsidRDefault="004D3954" w:rsidP="004D3954">
            <w:pPr>
              <w:tabs>
                <w:tab w:val="left" w:pos="709"/>
                <w:tab w:val="right" w:pos="1469"/>
              </w:tabs>
              <w:spacing w:line="440" w:lineRule="exact"/>
              <w:jc w:val="right"/>
              <w:rPr>
                <w:rFonts w:ascii="Angsana New" w:hAnsi="Angsana New"/>
                <w:sz w:val="30"/>
                <w:szCs w:val="30"/>
              </w:rPr>
            </w:pPr>
            <w:r w:rsidRPr="007B4BF1">
              <w:rPr>
                <w:rFonts w:ascii="Angsana New" w:hAnsi="Angsana New"/>
                <w:sz w:val="30"/>
                <w:szCs w:val="30"/>
              </w:rPr>
              <w:t>2,364,859,369.88</w:t>
            </w:r>
          </w:p>
        </w:tc>
        <w:tc>
          <w:tcPr>
            <w:tcW w:w="1608" w:type="dxa"/>
          </w:tcPr>
          <w:p w14:paraId="2D9DD0B2" w14:textId="040A797B" w:rsidR="004D3954" w:rsidRPr="007B4BF1" w:rsidRDefault="004D3954" w:rsidP="004D3954">
            <w:pPr>
              <w:tabs>
                <w:tab w:val="left" w:pos="709"/>
              </w:tabs>
              <w:spacing w:line="440" w:lineRule="exact"/>
              <w:jc w:val="right"/>
              <w:rPr>
                <w:rFonts w:ascii="Angsana New" w:hAnsi="Angsana New"/>
                <w:sz w:val="30"/>
                <w:szCs w:val="30"/>
              </w:rPr>
            </w:pPr>
            <w:r w:rsidRPr="007B4BF1">
              <w:rPr>
                <w:rFonts w:ascii="Angsana New" w:hAnsi="Angsana New"/>
                <w:sz w:val="30"/>
                <w:szCs w:val="30"/>
                <w:cs/>
              </w:rPr>
              <w:t>-</w:t>
            </w:r>
          </w:p>
        </w:tc>
        <w:tc>
          <w:tcPr>
            <w:tcW w:w="1825" w:type="dxa"/>
          </w:tcPr>
          <w:p w14:paraId="1A5C06B2" w14:textId="40365183" w:rsidR="004D3954" w:rsidRPr="007B4BF1" w:rsidRDefault="004D3954" w:rsidP="004D3954">
            <w:pPr>
              <w:tabs>
                <w:tab w:val="left" w:pos="709"/>
              </w:tabs>
              <w:spacing w:line="440" w:lineRule="exact"/>
              <w:jc w:val="right"/>
              <w:rPr>
                <w:rFonts w:ascii="Angsana New" w:eastAsia="Angsana New" w:hAnsi="Angsana New"/>
                <w:sz w:val="30"/>
                <w:szCs w:val="30"/>
              </w:rPr>
            </w:pPr>
            <w:r w:rsidRPr="007B4BF1">
              <w:rPr>
                <w:rFonts w:ascii="Angsana New" w:hAnsi="Angsana New"/>
                <w:sz w:val="30"/>
                <w:szCs w:val="30"/>
              </w:rPr>
              <w:t>2,364,859,369.88</w:t>
            </w:r>
          </w:p>
        </w:tc>
      </w:tr>
      <w:tr w:rsidR="00694DCE" w:rsidRPr="007B4BF1" w14:paraId="0A4B1426" w14:textId="77777777">
        <w:tc>
          <w:tcPr>
            <w:tcW w:w="3722" w:type="dxa"/>
            <w:shd w:val="clear" w:color="auto" w:fill="auto"/>
            <w:vAlign w:val="bottom"/>
          </w:tcPr>
          <w:p w14:paraId="6FF52E3A" w14:textId="77777777" w:rsidR="00694DCE" w:rsidRPr="007B4BF1" w:rsidRDefault="00694DCE" w:rsidP="00694DCE">
            <w:pPr>
              <w:spacing w:line="440" w:lineRule="exact"/>
              <w:ind w:left="34"/>
              <w:rPr>
                <w:rFonts w:ascii="Angsana New" w:hAnsi="Angsana New"/>
                <w:sz w:val="30"/>
                <w:szCs w:val="30"/>
              </w:rPr>
            </w:pPr>
            <w:r w:rsidRPr="007B4BF1">
              <w:rPr>
                <w:rFonts w:ascii="Angsana New" w:hAnsi="Angsana New"/>
                <w:sz w:val="30"/>
                <w:szCs w:val="30"/>
              </w:rPr>
              <w:t>Revenues from sale of biogas</w:t>
            </w:r>
          </w:p>
        </w:tc>
        <w:tc>
          <w:tcPr>
            <w:tcW w:w="1876" w:type="dxa"/>
          </w:tcPr>
          <w:p w14:paraId="2BFB5956" w14:textId="29D65CA9" w:rsidR="00694DCE" w:rsidRPr="007B4BF1" w:rsidRDefault="00694DCE" w:rsidP="00694DCE">
            <w:pPr>
              <w:tabs>
                <w:tab w:val="left" w:pos="709"/>
                <w:tab w:val="right" w:pos="1469"/>
              </w:tabs>
              <w:spacing w:line="440" w:lineRule="exact"/>
              <w:jc w:val="right"/>
              <w:rPr>
                <w:rFonts w:ascii="Angsana New" w:hAnsi="Angsana New"/>
                <w:sz w:val="30"/>
                <w:szCs w:val="30"/>
              </w:rPr>
            </w:pPr>
            <w:r w:rsidRPr="007B4BF1">
              <w:rPr>
                <w:rFonts w:ascii="Angsana New" w:hAnsi="Angsana New"/>
                <w:sz w:val="30"/>
                <w:szCs w:val="30"/>
              </w:rPr>
              <w:t>-</w:t>
            </w:r>
          </w:p>
        </w:tc>
        <w:tc>
          <w:tcPr>
            <w:tcW w:w="1608" w:type="dxa"/>
          </w:tcPr>
          <w:p w14:paraId="649F123B" w14:textId="5CDD3E04" w:rsidR="00694DCE" w:rsidRPr="007B4BF1" w:rsidRDefault="00694DCE" w:rsidP="00694DCE">
            <w:pPr>
              <w:tabs>
                <w:tab w:val="left" w:pos="709"/>
              </w:tabs>
              <w:spacing w:line="440" w:lineRule="exact"/>
              <w:jc w:val="right"/>
              <w:rPr>
                <w:rFonts w:ascii="Angsana New" w:hAnsi="Angsana New"/>
                <w:sz w:val="30"/>
                <w:szCs w:val="30"/>
              </w:rPr>
            </w:pPr>
            <w:r w:rsidRPr="007B4BF1">
              <w:rPr>
                <w:rFonts w:ascii="Angsana New" w:hAnsi="Angsana New"/>
                <w:sz w:val="30"/>
                <w:szCs w:val="30"/>
              </w:rPr>
              <w:t>315,542.81</w:t>
            </w:r>
          </w:p>
        </w:tc>
        <w:tc>
          <w:tcPr>
            <w:tcW w:w="1825" w:type="dxa"/>
          </w:tcPr>
          <w:p w14:paraId="458B410B" w14:textId="7514AF8A" w:rsidR="00694DCE" w:rsidRPr="007B4BF1" w:rsidRDefault="00694DCE" w:rsidP="00694DCE">
            <w:pPr>
              <w:tabs>
                <w:tab w:val="left" w:pos="709"/>
              </w:tabs>
              <w:spacing w:line="440" w:lineRule="exact"/>
              <w:jc w:val="right"/>
              <w:rPr>
                <w:rFonts w:ascii="Angsana New" w:eastAsia="Angsana New" w:hAnsi="Angsana New"/>
                <w:sz w:val="30"/>
                <w:szCs w:val="30"/>
              </w:rPr>
            </w:pPr>
            <w:r w:rsidRPr="007B4BF1">
              <w:rPr>
                <w:rFonts w:ascii="Angsana New" w:eastAsia="Angsana New" w:hAnsi="Angsana New"/>
                <w:sz w:val="30"/>
                <w:szCs w:val="30"/>
              </w:rPr>
              <w:t>315,542.81</w:t>
            </w:r>
          </w:p>
        </w:tc>
      </w:tr>
      <w:tr w:rsidR="00861F2E" w:rsidRPr="007B4BF1" w14:paraId="1D76E7DE" w14:textId="77777777">
        <w:tc>
          <w:tcPr>
            <w:tcW w:w="3722" w:type="dxa"/>
            <w:shd w:val="clear" w:color="auto" w:fill="auto"/>
            <w:vAlign w:val="bottom"/>
          </w:tcPr>
          <w:p w14:paraId="7D509E6A" w14:textId="0D1C2A97" w:rsidR="00861F2E" w:rsidRPr="007B4BF1" w:rsidRDefault="00861F2E" w:rsidP="00861F2E">
            <w:pPr>
              <w:spacing w:line="440" w:lineRule="exact"/>
              <w:ind w:left="34"/>
              <w:rPr>
                <w:rFonts w:ascii="Angsana New" w:hAnsi="Angsana New"/>
                <w:sz w:val="30"/>
                <w:szCs w:val="30"/>
              </w:rPr>
            </w:pPr>
            <w:r w:rsidRPr="007B4BF1">
              <w:rPr>
                <w:rFonts w:ascii="Angsana New" w:hAnsi="Angsana New"/>
                <w:sz w:val="30"/>
                <w:szCs w:val="30"/>
              </w:rPr>
              <w:t xml:space="preserve">Other </w:t>
            </w:r>
            <w:r w:rsidR="003367A9" w:rsidRPr="007B4BF1">
              <w:rPr>
                <w:rFonts w:ascii="Angsana New" w:hAnsi="Angsana New"/>
                <w:sz w:val="30"/>
                <w:szCs w:val="30"/>
              </w:rPr>
              <w:t>income</w:t>
            </w:r>
          </w:p>
        </w:tc>
        <w:tc>
          <w:tcPr>
            <w:tcW w:w="1876" w:type="dxa"/>
          </w:tcPr>
          <w:p w14:paraId="18DA3395" w14:textId="3A04DC82" w:rsidR="00861F2E" w:rsidRPr="007B4BF1" w:rsidRDefault="00861F2E" w:rsidP="00861F2E">
            <w:pPr>
              <w:tabs>
                <w:tab w:val="left" w:pos="709"/>
                <w:tab w:val="right" w:pos="1469"/>
              </w:tabs>
              <w:spacing w:line="440" w:lineRule="exact"/>
              <w:jc w:val="right"/>
              <w:rPr>
                <w:rFonts w:ascii="Angsana New" w:hAnsi="Angsana New"/>
                <w:sz w:val="30"/>
                <w:szCs w:val="30"/>
              </w:rPr>
            </w:pPr>
          </w:p>
        </w:tc>
        <w:tc>
          <w:tcPr>
            <w:tcW w:w="1608" w:type="dxa"/>
          </w:tcPr>
          <w:p w14:paraId="05F9A456" w14:textId="0D627597" w:rsidR="00861F2E" w:rsidRPr="007B4BF1" w:rsidRDefault="00861F2E" w:rsidP="00861F2E">
            <w:pPr>
              <w:tabs>
                <w:tab w:val="left" w:pos="709"/>
              </w:tabs>
              <w:spacing w:line="440" w:lineRule="exact"/>
              <w:jc w:val="right"/>
              <w:rPr>
                <w:rFonts w:ascii="Angsana New" w:hAnsi="Angsana New"/>
                <w:sz w:val="30"/>
                <w:szCs w:val="30"/>
                <w:cs/>
              </w:rPr>
            </w:pPr>
            <w:r w:rsidRPr="007B4BF1">
              <w:rPr>
                <w:rFonts w:ascii="Angsana New" w:hAnsi="Angsana New"/>
                <w:sz w:val="30"/>
                <w:szCs w:val="30"/>
              </w:rPr>
              <w:t>11,</w:t>
            </w:r>
            <w:r w:rsidR="005F3DFD" w:rsidRPr="007B4BF1">
              <w:rPr>
                <w:rFonts w:ascii="Angsana New" w:hAnsi="Angsana New"/>
                <w:sz w:val="30"/>
                <w:szCs w:val="30"/>
              </w:rPr>
              <w:t>955,087</w:t>
            </w:r>
            <w:r w:rsidRPr="007B4BF1">
              <w:rPr>
                <w:rFonts w:ascii="Angsana New" w:hAnsi="Angsana New"/>
                <w:sz w:val="30"/>
                <w:szCs w:val="30"/>
              </w:rPr>
              <w:t>.45</w:t>
            </w:r>
          </w:p>
        </w:tc>
        <w:tc>
          <w:tcPr>
            <w:tcW w:w="1825" w:type="dxa"/>
          </w:tcPr>
          <w:p w14:paraId="55223C7A" w14:textId="67706678" w:rsidR="00861F2E" w:rsidRPr="007B4BF1" w:rsidRDefault="00861F2E" w:rsidP="00861F2E">
            <w:pPr>
              <w:tabs>
                <w:tab w:val="left" w:pos="709"/>
              </w:tabs>
              <w:spacing w:line="440" w:lineRule="exact"/>
              <w:jc w:val="right"/>
              <w:rPr>
                <w:rFonts w:ascii="Angsana New" w:hAnsi="Angsana New"/>
                <w:sz w:val="30"/>
                <w:szCs w:val="30"/>
              </w:rPr>
            </w:pPr>
            <w:r w:rsidRPr="007B4BF1">
              <w:rPr>
                <w:rFonts w:ascii="Angsana New" w:hAnsi="Angsana New"/>
                <w:sz w:val="30"/>
                <w:szCs w:val="30"/>
              </w:rPr>
              <w:t>11,955,087.45</w:t>
            </w:r>
          </w:p>
        </w:tc>
      </w:tr>
      <w:tr w:rsidR="00FB32B5" w:rsidRPr="007B4BF1" w14:paraId="43F41EB6" w14:textId="77777777">
        <w:tc>
          <w:tcPr>
            <w:tcW w:w="3722" w:type="dxa"/>
            <w:shd w:val="clear" w:color="auto" w:fill="auto"/>
            <w:vAlign w:val="bottom"/>
          </w:tcPr>
          <w:p w14:paraId="3A5D848C" w14:textId="250CA3F2" w:rsidR="00FB32B5" w:rsidRPr="007B4BF1" w:rsidRDefault="00FB32B5" w:rsidP="00FB32B5">
            <w:pPr>
              <w:spacing w:line="440" w:lineRule="exact"/>
              <w:ind w:left="34"/>
              <w:rPr>
                <w:rFonts w:ascii="Angsana New" w:hAnsi="Angsana New"/>
                <w:sz w:val="30"/>
                <w:szCs w:val="30"/>
              </w:rPr>
            </w:pPr>
            <w:r w:rsidRPr="007B4BF1">
              <w:rPr>
                <w:rFonts w:ascii="Angsana New" w:hAnsi="Angsana New"/>
                <w:sz w:val="30"/>
                <w:szCs w:val="30"/>
              </w:rPr>
              <w:t xml:space="preserve">Finance </w:t>
            </w:r>
            <w:r w:rsidR="003367A9" w:rsidRPr="007B4BF1">
              <w:rPr>
                <w:rFonts w:ascii="Angsana New" w:hAnsi="Angsana New"/>
                <w:sz w:val="30"/>
                <w:szCs w:val="30"/>
              </w:rPr>
              <w:t>revenues</w:t>
            </w:r>
          </w:p>
        </w:tc>
        <w:tc>
          <w:tcPr>
            <w:tcW w:w="1876" w:type="dxa"/>
          </w:tcPr>
          <w:p w14:paraId="30B2CE78" w14:textId="74D6D0F3" w:rsidR="00FB32B5" w:rsidRPr="007B4BF1" w:rsidRDefault="00FB32B5" w:rsidP="00FB32B5">
            <w:pPr>
              <w:pBdr>
                <w:bottom w:val="single" w:sz="4" w:space="1" w:color="auto"/>
              </w:pBdr>
              <w:tabs>
                <w:tab w:val="left" w:pos="709"/>
                <w:tab w:val="right" w:pos="1469"/>
              </w:tabs>
              <w:spacing w:line="440" w:lineRule="exact"/>
              <w:jc w:val="right"/>
              <w:rPr>
                <w:rFonts w:ascii="Angsana New" w:hAnsi="Angsana New"/>
                <w:sz w:val="30"/>
                <w:szCs w:val="30"/>
              </w:rPr>
            </w:pPr>
            <w:r w:rsidRPr="007B4BF1">
              <w:rPr>
                <w:rFonts w:ascii="Angsana New" w:hAnsi="Angsana New"/>
                <w:sz w:val="30"/>
                <w:szCs w:val="30"/>
                <w:cs/>
              </w:rPr>
              <w:t>-</w:t>
            </w:r>
          </w:p>
        </w:tc>
        <w:tc>
          <w:tcPr>
            <w:tcW w:w="1608" w:type="dxa"/>
          </w:tcPr>
          <w:p w14:paraId="56A7A2BD" w14:textId="701AF5AE" w:rsidR="00FB32B5" w:rsidRPr="007B4BF1" w:rsidRDefault="00FB32B5" w:rsidP="00FB32B5">
            <w:pPr>
              <w:pBdr>
                <w:bottom w:val="single" w:sz="4" w:space="1" w:color="auto"/>
              </w:pBdr>
              <w:tabs>
                <w:tab w:val="left" w:pos="709"/>
              </w:tabs>
              <w:spacing w:line="440" w:lineRule="exact"/>
              <w:jc w:val="right"/>
              <w:rPr>
                <w:rFonts w:ascii="Angsana New" w:hAnsi="Angsana New"/>
                <w:sz w:val="30"/>
                <w:szCs w:val="30"/>
              </w:rPr>
            </w:pPr>
            <w:r w:rsidRPr="007B4BF1">
              <w:rPr>
                <w:rFonts w:ascii="Angsana New" w:hAnsi="Angsana New"/>
                <w:sz w:val="30"/>
                <w:szCs w:val="30"/>
                <w:cs/>
              </w:rPr>
              <w:t>67</w:t>
            </w:r>
            <w:r w:rsidRPr="007B4BF1">
              <w:rPr>
                <w:rFonts w:ascii="Angsana New" w:hAnsi="Angsana New"/>
                <w:sz w:val="30"/>
                <w:szCs w:val="30"/>
              </w:rPr>
              <w:t>,</w:t>
            </w:r>
            <w:r w:rsidRPr="007B4BF1">
              <w:rPr>
                <w:rFonts w:ascii="Angsana New" w:hAnsi="Angsana New"/>
                <w:sz w:val="30"/>
                <w:szCs w:val="30"/>
                <w:cs/>
              </w:rPr>
              <w:t>562</w:t>
            </w:r>
            <w:r w:rsidRPr="007B4BF1">
              <w:rPr>
                <w:rFonts w:ascii="Angsana New" w:hAnsi="Angsana New"/>
                <w:sz w:val="30"/>
                <w:szCs w:val="30"/>
              </w:rPr>
              <w:t>,</w:t>
            </w:r>
            <w:r w:rsidRPr="007B4BF1">
              <w:rPr>
                <w:rFonts w:ascii="Angsana New" w:hAnsi="Angsana New"/>
                <w:sz w:val="30"/>
                <w:szCs w:val="30"/>
                <w:cs/>
              </w:rPr>
              <w:t>275.97</w:t>
            </w:r>
          </w:p>
        </w:tc>
        <w:tc>
          <w:tcPr>
            <w:tcW w:w="1825" w:type="dxa"/>
          </w:tcPr>
          <w:p w14:paraId="781B21FF" w14:textId="55501AB5" w:rsidR="00FB32B5" w:rsidRPr="007B4BF1" w:rsidRDefault="00FB32B5" w:rsidP="00FB32B5">
            <w:pPr>
              <w:pBdr>
                <w:bottom w:val="single" w:sz="4" w:space="1" w:color="auto"/>
              </w:pBdr>
              <w:tabs>
                <w:tab w:val="left" w:pos="709"/>
              </w:tabs>
              <w:spacing w:line="440" w:lineRule="exact"/>
              <w:jc w:val="right"/>
              <w:rPr>
                <w:rFonts w:ascii="Angsana New" w:hAnsi="Angsana New"/>
                <w:sz w:val="30"/>
                <w:szCs w:val="30"/>
              </w:rPr>
            </w:pPr>
            <w:r w:rsidRPr="007B4BF1">
              <w:rPr>
                <w:rFonts w:ascii="Angsana New" w:hAnsi="Angsana New"/>
                <w:sz w:val="30"/>
                <w:szCs w:val="30"/>
                <w:cs/>
              </w:rPr>
              <w:t>67</w:t>
            </w:r>
            <w:r w:rsidRPr="007B4BF1">
              <w:rPr>
                <w:rFonts w:ascii="Angsana New" w:hAnsi="Angsana New"/>
                <w:sz w:val="30"/>
                <w:szCs w:val="30"/>
              </w:rPr>
              <w:t>,</w:t>
            </w:r>
            <w:r w:rsidRPr="007B4BF1">
              <w:rPr>
                <w:rFonts w:ascii="Angsana New" w:hAnsi="Angsana New"/>
                <w:sz w:val="30"/>
                <w:szCs w:val="30"/>
                <w:cs/>
              </w:rPr>
              <w:t>562</w:t>
            </w:r>
            <w:r w:rsidRPr="007B4BF1">
              <w:rPr>
                <w:rFonts w:ascii="Angsana New" w:hAnsi="Angsana New"/>
                <w:sz w:val="30"/>
                <w:szCs w:val="30"/>
              </w:rPr>
              <w:t>,</w:t>
            </w:r>
            <w:r w:rsidRPr="007B4BF1">
              <w:rPr>
                <w:rFonts w:ascii="Angsana New" w:hAnsi="Angsana New"/>
                <w:sz w:val="30"/>
                <w:szCs w:val="30"/>
                <w:cs/>
              </w:rPr>
              <w:t>275.97</w:t>
            </w:r>
          </w:p>
        </w:tc>
      </w:tr>
      <w:tr w:rsidR="00383E6C" w:rsidRPr="007B4BF1" w14:paraId="70F302B5" w14:textId="77777777">
        <w:trPr>
          <w:trHeight w:val="326"/>
        </w:trPr>
        <w:tc>
          <w:tcPr>
            <w:tcW w:w="3722" w:type="dxa"/>
            <w:shd w:val="clear" w:color="auto" w:fill="auto"/>
            <w:vAlign w:val="bottom"/>
          </w:tcPr>
          <w:p w14:paraId="75A9F76D" w14:textId="77777777" w:rsidR="00383E6C" w:rsidRPr="007B4BF1" w:rsidRDefault="00383E6C" w:rsidP="00383E6C">
            <w:pPr>
              <w:spacing w:line="440" w:lineRule="exact"/>
              <w:ind w:left="34"/>
              <w:rPr>
                <w:rFonts w:ascii="Angsana New" w:hAnsi="Angsana New"/>
                <w:sz w:val="30"/>
                <w:szCs w:val="30"/>
              </w:rPr>
            </w:pPr>
            <w:r w:rsidRPr="007B4BF1">
              <w:rPr>
                <w:rFonts w:ascii="Angsana New" w:hAnsi="Angsana New"/>
                <w:sz w:val="30"/>
                <w:szCs w:val="30"/>
              </w:rPr>
              <w:t>Total</w:t>
            </w:r>
          </w:p>
        </w:tc>
        <w:tc>
          <w:tcPr>
            <w:tcW w:w="1876" w:type="dxa"/>
          </w:tcPr>
          <w:p w14:paraId="14861141" w14:textId="186B153C" w:rsidR="00383E6C" w:rsidRPr="007B4BF1" w:rsidRDefault="00F20A6C" w:rsidP="00383E6C">
            <w:pPr>
              <w:pBdr>
                <w:bottom w:val="single" w:sz="4" w:space="1" w:color="auto"/>
              </w:pBdr>
              <w:tabs>
                <w:tab w:val="left" w:pos="709"/>
              </w:tabs>
              <w:spacing w:line="440" w:lineRule="exact"/>
              <w:jc w:val="right"/>
              <w:rPr>
                <w:rFonts w:ascii="Angsana New" w:hAnsi="Angsana New"/>
                <w:sz w:val="30"/>
                <w:szCs w:val="30"/>
              </w:rPr>
            </w:pPr>
            <w:r w:rsidRPr="000139F1">
              <w:rPr>
                <w:rFonts w:ascii="Angsana New" w:hAnsi="Angsana New"/>
                <w:sz w:val="30"/>
                <w:szCs w:val="30"/>
              </w:rPr>
              <w:t>2,364,859,369.88</w:t>
            </w:r>
          </w:p>
        </w:tc>
        <w:tc>
          <w:tcPr>
            <w:tcW w:w="1608" w:type="dxa"/>
          </w:tcPr>
          <w:p w14:paraId="76509971" w14:textId="08196EF5" w:rsidR="00383E6C" w:rsidRPr="007B4BF1" w:rsidRDefault="00383E6C" w:rsidP="00383E6C">
            <w:pPr>
              <w:pBdr>
                <w:bottom w:val="single" w:sz="4" w:space="1" w:color="auto"/>
              </w:pBdr>
              <w:tabs>
                <w:tab w:val="left" w:pos="709"/>
              </w:tabs>
              <w:spacing w:line="440" w:lineRule="exact"/>
              <w:jc w:val="right"/>
              <w:rPr>
                <w:rFonts w:ascii="Angsana New" w:hAnsi="Angsana New"/>
                <w:sz w:val="30"/>
                <w:szCs w:val="30"/>
              </w:rPr>
            </w:pPr>
            <w:r w:rsidRPr="007B4BF1">
              <w:rPr>
                <w:rFonts w:ascii="Angsana New" w:hAnsi="Angsana New"/>
                <w:sz w:val="30"/>
                <w:szCs w:val="30"/>
              </w:rPr>
              <w:t>79,</w:t>
            </w:r>
            <w:r w:rsidR="00A9221E" w:rsidRPr="007B4BF1">
              <w:rPr>
                <w:rFonts w:ascii="Angsana New" w:hAnsi="Angsana New"/>
                <w:sz w:val="30"/>
                <w:szCs w:val="30"/>
              </w:rPr>
              <w:t>832,906</w:t>
            </w:r>
            <w:r w:rsidRPr="007B4BF1">
              <w:rPr>
                <w:rFonts w:ascii="Angsana New" w:hAnsi="Angsana New"/>
                <w:sz w:val="30"/>
                <w:szCs w:val="30"/>
              </w:rPr>
              <w:t>.23</w:t>
            </w:r>
          </w:p>
        </w:tc>
        <w:tc>
          <w:tcPr>
            <w:tcW w:w="1825" w:type="dxa"/>
          </w:tcPr>
          <w:p w14:paraId="0D1B720D" w14:textId="125BBFAF" w:rsidR="00383E6C" w:rsidRPr="007B4BF1" w:rsidRDefault="00383E6C" w:rsidP="00383E6C">
            <w:pPr>
              <w:pBdr>
                <w:bottom w:val="single" w:sz="4" w:space="1" w:color="auto"/>
              </w:pBdr>
              <w:tabs>
                <w:tab w:val="left" w:pos="709"/>
              </w:tabs>
              <w:spacing w:line="440" w:lineRule="exact"/>
              <w:jc w:val="right"/>
              <w:rPr>
                <w:rFonts w:ascii="Angsana New" w:hAnsi="Angsana New"/>
                <w:sz w:val="30"/>
                <w:szCs w:val="30"/>
              </w:rPr>
            </w:pPr>
            <w:r w:rsidRPr="007B4BF1">
              <w:rPr>
                <w:rFonts w:ascii="Angsana New" w:hAnsi="Angsana New"/>
                <w:sz w:val="30"/>
                <w:szCs w:val="30"/>
              </w:rPr>
              <w:t>2,444,692,276.11</w:t>
            </w:r>
          </w:p>
        </w:tc>
      </w:tr>
      <w:tr w:rsidR="00E71AE4" w:rsidRPr="007B4BF1" w14:paraId="02A31479" w14:textId="77777777">
        <w:tc>
          <w:tcPr>
            <w:tcW w:w="3722" w:type="dxa"/>
            <w:shd w:val="clear" w:color="auto" w:fill="auto"/>
            <w:vAlign w:val="bottom"/>
          </w:tcPr>
          <w:p w14:paraId="35BBDD7B" w14:textId="3510BEE0" w:rsidR="00E71AE4" w:rsidRPr="007B4BF1" w:rsidRDefault="00E71AE4" w:rsidP="00E71AE4">
            <w:pPr>
              <w:spacing w:line="440" w:lineRule="exact"/>
              <w:ind w:left="34"/>
              <w:rPr>
                <w:rFonts w:ascii="Angsana New" w:hAnsi="Angsana New"/>
                <w:sz w:val="30"/>
                <w:szCs w:val="30"/>
              </w:rPr>
            </w:pPr>
            <w:r w:rsidRPr="007B4BF1">
              <w:rPr>
                <w:rFonts w:ascii="Angsana New" w:hAnsi="Angsana New"/>
                <w:sz w:val="30"/>
                <w:szCs w:val="30"/>
              </w:rPr>
              <w:t>Cost of sales</w:t>
            </w:r>
          </w:p>
        </w:tc>
        <w:tc>
          <w:tcPr>
            <w:tcW w:w="1876" w:type="dxa"/>
            <w:shd w:val="clear" w:color="auto" w:fill="auto"/>
          </w:tcPr>
          <w:p w14:paraId="032C77C0" w14:textId="32BE27C4" w:rsidR="00E71AE4" w:rsidRPr="007B4BF1" w:rsidRDefault="00E71AE4" w:rsidP="00E71AE4">
            <w:pPr>
              <w:tabs>
                <w:tab w:val="left" w:pos="709"/>
              </w:tabs>
              <w:spacing w:line="440" w:lineRule="exact"/>
              <w:jc w:val="right"/>
              <w:rPr>
                <w:rFonts w:ascii="Angsana New" w:hAnsi="Angsana New"/>
                <w:sz w:val="30"/>
                <w:szCs w:val="30"/>
              </w:rPr>
            </w:pPr>
            <w:r w:rsidRPr="007B4BF1">
              <w:rPr>
                <w:rFonts w:ascii="Angsana New" w:hAnsi="Angsana New"/>
                <w:sz w:val="30"/>
                <w:szCs w:val="30"/>
              </w:rPr>
              <w:t>(1,619,455,504.73)</w:t>
            </w:r>
          </w:p>
        </w:tc>
        <w:tc>
          <w:tcPr>
            <w:tcW w:w="1608" w:type="dxa"/>
            <w:shd w:val="clear" w:color="auto" w:fill="auto"/>
          </w:tcPr>
          <w:p w14:paraId="5BFABFD7" w14:textId="10CA8D7B" w:rsidR="00E71AE4" w:rsidRPr="007B4BF1" w:rsidRDefault="00E71AE4" w:rsidP="00E71AE4">
            <w:pPr>
              <w:tabs>
                <w:tab w:val="left" w:pos="709"/>
              </w:tabs>
              <w:spacing w:line="440" w:lineRule="exact"/>
              <w:jc w:val="right"/>
              <w:rPr>
                <w:rFonts w:ascii="Angsana New" w:hAnsi="Angsana New"/>
                <w:sz w:val="30"/>
                <w:szCs w:val="30"/>
              </w:rPr>
            </w:pPr>
            <w:r w:rsidRPr="007B4BF1">
              <w:rPr>
                <w:rFonts w:ascii="Angsana New" w:hAnsi="Angsana New"/>
                <w:sz w:val="30"/>
                <w:szCs w:val="30"/>
              </w:rPr>
              <w:t>(3,846,300.00)</w:t>
            </w:r>
          </w:p>
        </w:tc>
        <w:tc>
          <w:tcPr>
            <w:tcW w:w="1825" w:type="dxa"/>
          </w:tcPr>
          <w:p w14:paraId="3D9E72B3" w14:textId="036464FB" w:rsidR="00E71AE4" w:rsidRPr="007B4BF1" w:rsidRDefault="00E71AE4" w:rsidP="00E71AE4">
            <w:pPr>
              <w:tabs>
                <w:tab w:val="left" w:pos="709"/>
              </w:tabs>
              <w:spacing w:line="440" w:lineRule="exact"/>
              <w:jc w:val="right"/>
              <w:rPr>
                <w:rFonts w:ascii="Angsana New" w:hAnsi="Angsana New"/>
                <w:sz w:val="30"/>
                <w:szCs w:val="30"/>
              </w:rPr>
            </w:pPr>
            <w:r w:rsidRPr="007B4BF1">
              <w:rPr>
                <w:rFonts w:ascii="Angsana New" w:hAnsi="Angsana New"/>
                <w:sz w:val="30"/>
                <w:szCs w:val="30"/>
              </w:rPr>
              <w:t>(1,623,301,804.73)</w:t>
            </w:r>
          </w:p>
        </w:tc>
      </w:tr>
      <w:tr w:rsidR="00AA7387" w:rsidRPr="007B4BF1" w14:paraId="2DB2A7D4" w14:textId="77777777">
        <w:tc>
          <w:tcPr>
            <w:tcW w:w="3722" w:type="dxa"/>
            <w:shd w:val="clear" w:color="auto" w:fill="auto"/>
            <w:vAlign w:val="bottom"/>
          </w:tcPr>
          <w:p w14:paraId="45551875" w14:textId="77777777" w:rsidR="00AA7387" w:rsidRPr="007B4BF1" w:rsidRDefault="00AA7387" w:rsidP="00AA7387">
            <w:pPr>
              <w:spacing w:line="440" w:lineRule="exact"/>
              <w:ind w:left="34"/>
              <w:rPr>
                <w:rFonts w:ascii="Angsana New" w:hAnsi="Angsana New"/>
                <w:sz w:val="30"/>
                <w:szCs w:val="30"/>
              </w:rPr>
            </w:pPr>
            <w:r w:rsidRPr="007B4BF1">
              <w:rPr>
                <w:rFonts w:ascii="Angsana New" w:hAnsi="Angsana New"/>
                <w:sz w:val="30"/>
                <w:szCs w:val="30"/>
              </w:rPr>
              <w:t>Costs of sale of biogas</w:t>
            </w:r>
          </w:p>
        </w:tc>
        <w:tc>
          <w:tcPr>
            <w:tcW w:w="1876" w:type="dxa"/>
            <w:shd w:val="clear" w:color="auto" w:fill="auto"/>
          </w:tcPr>
          <w:p w14:paraId="6C982AAD" w14:textId="5CE4DD2E" w:rsidR="00AA7387" w:rsidRPr="007B4BF1" w:rsidRDefault="00AA7387" w:rsidP="00AA7387">
            <w:pPr>
              <w:tabs>
                <w:tab w:val="left" w:pos="709"/>
              </w:tabs>
              <w:spacing w:line="440" w:lineRule="exact"/>
              <w:jc w:val="right"/>
              <w:rPr>
                <w:rFonts w:ascii="Angsana New" w:hAnsi="Angsana New"/>
                <w:sz w:val="30"/>
                <w:szCs w:val="30"/>
              </w:rPr>
            </w:pPr>
            <w:r w:rsidRPr="007B4BF1">
              <w:rPr>
                <w:rFonts w:ascii="Angsana New" w:hAnsi="Angsana New"/>
                <w:sz w:val="30"/>
                <w:szCs w:val="30"/>
              </w:rPr>
              <w:t>-</w:t>
            </w:r>
          </w:p>
        </w:tc>
        <w:tc>
          <w:tcPr>
            <w:tcW w:w="1608" w:type="dxa"/>
            <w:shd w:val="clear" w:color="auto" w:fill="auto"/>
          </w:tcPr>
          <w:p w14:paraId="24AA2E74" w14:textId="2AD50CF4" w:rsidR="00AA7387" w:rsidRPr="007B4BF1" w:rsidRDefault="00AA7387" w:rsidP="00AA7387">
            <w:pPr>
              <w:tabs>
                <w:tab w:val="left" w:pos="709"/>
              </w:tabs>
              <w:spacing w:line="440" w:lineRule="exact"/>
              <w:jc w:val="right"/>
              <w:rPr>
                <w:rFonts w:ascii="Angsana New" w:hAnsi="Angsana New"/>
                <w:sz w:val="30"/>
                <w:szCs w:val="30"/>
              </w:rPr>
            </w:pPr>
            <w:r w:rsidRPr="007B4BF1">
              <w:rPr>
                <w:rFonts w:ascii="Angsana New" w:hAnsi="Angsana New"/>
                <w:sz w:val="30"/>
                <w:szCs w:val="30"/>
                <w:cs/>
              </w:rPr>
              <w:t>(5</w:t>
            </w:r>
            <w:r w:rsidRPr="007B4BF1">
              <w:rPr>
                <w:rFonts w:ascii="Angsana New" w:hAnsi="Angsana New"/>
                <w:sz w:val="30"/>
                <w:szCs w:val="30"/>
              </w:rPr>
              <w:t>,</w:t>
            </w:r>
            <w:r w:rsidRPr="007B4BF1">
              <w:rPr>
                <w:rFonts w:ascii="Angsana New" w:hAnsi="Angsana New"/>
                <w:sz w:val="30"/>
                <w:szCs w:val="30"/>
                <w:cs/>
              </w:rPr>
              <w:t>813</w:t>
            </w:r>
            <w:r w:rsidRPr="007B4BF1">
              <w:rPr>
                <w:rFonts w:ascii="Angsana New" w:hAnsi="Angsana New"/>
                <w:sz w:val="30"/>
                <w:szCs w:val="30"/>
              </w:rPr>
              <w:t>,</w:t>
            </w:r>
            <w:r w:rsidRPr="007B4BF1">
              <w:rPr>
                <w:rFonts w:ascii="Angsana New" w:hAnsi="Angsana New"/>
                <w:sz w:val="30"/>
                <w:szCs w:val="30"/>
                <w:cs/>
              </w:rPr>
              <w:t>882.50)</w:t>
            </w:r>
          </w:p>
        </w:tc>
        <w:tc>
          <w:tcPr>
            <w:tcW w:w="1825" w:type="dxa"/>
          </w:tcPr>
          <w:p w14:paraId="2FC4D881" w14:textId="307593EB" w:rsidR="00AA7387" w:rsidRPr="007B4BF1" w:rsidRDefault="00AA7387" w:rsidP="00AA7387">
            <w:pPr>
              <w:tabs>
                <w:tab w:val="left" w:pos="709"/>
              </w:tabs>
              <w:spacing w:line="440" w:lineRule="exact"/>
              <w:jc w:val="right"/>
              <w:rPr>
                <w:rFonts w:ascii="Angsana New" w:hAnsi="Angsana New"/>
                <w:sz w:val="30"/>
                <w:szCs w:val="30"/>
              </w:rPr>
            </w:pPr>
            <w:r w:rsidRPr="007B4BF1">
              <w:rPr>
                <w:rFonts w:ascii="Angsana New" w:hAnsi="Angsana New"/>
                <w:sz w:val="30"/>
                <w:szCs w:val="30"/>
              </w:rPr>
              <w:t>(5,813,882.50)</w:t>
            </w:r>
          </w:p>
        </w:tc>
      </w:tr>
      <w:tr w:rsidR="0004734D" w:rsidRPr="007B4BF1" w14:paraId="1E85451D" w14:textId="77777777">
        <w:tc>
          <w:tcPr>
            <w:tcW w:w="3722" w:type="dxa"/>
            <w:shd w:val="clear" w:color="auto" w:fill="auto"/>
            <w:vAlign w:val="bottom"/>
          </w:tcPr>
          <w:p w14:paraId="39DD3720" w14:textId="77777777" w:rsidR="0004734D" w:rsidRPr="007B4BF1" w:rsidRDefault="0004734D" w:rsidP="0004734D">
            <w:pPr>
              <w:spacing w:line="440" w:lineRule="exact"/>
              <w:ind w:left="34"/>
              <w:rPr>
                <w:rFonts w:ascii="Angsana New" w:hAnsi="Angsana New"/>
                <w:sz w:val="30"/>
                <w:szCs w:val="30"/>
              </w:rPr>
            </w:pPr>
            <w:r w:rsidRPr="007B4BF1">
              <w:rPr>
                <w:rFonts w:ascii="Angsana New" w:hAnsi="Angsana New"/>
                <w:sz w:val="30"/>
                <w:szCs w:val="30"/>
              </w:rPr>
              <w:t>Administrative expenses</w:t>
            </w:r>
          </w:p>
        </w:tc>
        <w:tc>
          <w:tcPr>
            <w:tcW w:w="1876" w:type="dxa"/>
            <w:shd w:val="clear" w:color="auto" w:fill="auto"/>
          </w:tcPr>
          <w:p w14:paraId="7698888F" w14:textId="1D9F04E7" w:rsidR="0004734D" w:rsidRPr="007B4BF1" w:rsidRDefault="000247B0" w:rsidP="0004734D">
            <w:pPr>
              <w:tabs>
                <w:tab w:val="left" w:pos="709"/>
              </w:tabs>
              <w:spacing w:line="440" w:lineRule="exact"/>
              <w:jc w:val="right"/>
              <w:rPr>
                <w:rFonts w:ascii="Angsana New" w:hAnsi="Angsana New"/>
                <w:sz w:val="30"/>
                <w:szCs w:val="30"/>
              </w:rPr>
            </w:pPr>
            <w:r w:rsidRPr="007B4BF1">
              <w:rPr>
                <w:rFonts w:ascii="Angsana New" w:hAnsi="Angsana New"/>
                <w:sz w:val="30"/>
                <w:szCs w:val="30"/>
              </w:rPr>
              <w:t>(78,188,870.30)</w:t>
            </w:r>
          </w:p>
        </w:tc>
        <w:tc>
          <w:tcPr>
            <w:tcW w:w="1608" w:type="dxa"/>
            <w:shd w:val="clear" w:color="auto" w:fill="auto"/>
          </w:tcPr>
          <w:p w14:paraId="54BBD028" w14:textId="486B9558" w:rsidR="0004734D" w:rsidRPr="007B4BF1" w:rsidRDefault="00AB0237" w:rsidP="0004734D">
            <w:pPr>
              <w:tabs>
                <w:tab w:val="left" w:pos="709"/>
              </w:tabs>
              <w:spacing w:line="440" w:lineRule="exact"/>
              <w:jc w:val="right"/>
              <w:rPr>
                <w:rFonts w:ascii="Angsana New" w:hAnsi="Angsana New"/>
                <w:sz w:val="30"/>
                <w:szCs w:val="30"/>
              </w:rPr>
            </w:pPr>
            <w:r w:rsidRPr="000139F1">
              <w:rPr>
                <w:rFonts w:ascii="Angsana New" w:hAnsi="Angsana New"/>
                <w:sz w:val="30"/>
                <w:szCs w:val="30"/>
              </w:rPr>
              <w:t>(130,596,097.81)</w:t>
            </w:r>
          </w:p>
        </w:tc>
        <w:tc>
          <w:tcPr>
            <w:tcW w:w="1825" w:type="dxa"/>
          </w:tcPr>
          <w:p w14:paraId="442D7243" w14:textId="74AB7AA2" w:rsidR="0004734D" w:rsidRPr="007B4BF1" w:rsidRDefault="0004734D" w:rsidP="0004734D">
            <w:pPr>
              <w:tabs>
                <w:tab w:val="left" w:pos="709"/>
              </w:tabs>
              <w:spacing w:line="440" w:lineRule="exact"/>
              <w:jc w:val="right"/>
              <w:rPr>
                <w:rFonts w:ascii="Angsana New" w:hAnsi="Angsana New"/>
                <w:sz w:val="30"/>
                <w:szCs w:val="30"/>
              </w:rPr>
            </w:pPr>
            <w:r w:rsidRPr="007B4BF1">
              <w:rPr>
                <w:rFonts w:ascii="Angsana New" w:hAnsi="Angsana New"/>
                <w:sz w:val="30"/>
                <w:szCs w:val="30"/>
              </w:rPr>
              <w:t>(208,</w:t>
            </w:r>
            <w:r w:rsidR="004E762E" w:rsidRPr="007B4BF1">
              <w:rPr>
                <w:rFonts w:ascii="Angsana New" w:hAnsi="Angsana New"/>
                <w:sz w:val="30"/>
                <w:szCs w:val="30"/>
              </w:rPr>
              <w:t>784,968.11</w:t>
            </w:r>
            <w:r w:rsidRPr="007B4BF1">
              <w:rPr>
                <w:rFonts w:ascii="Angsana New" w:hAnsi="Angsana New"/>
                <w:sz w:val="30"/>
                <w:szCs w:val="30"/>
              </w:rPr>
              <w:t>)</w:t>
            </w:r>
          </w:p>
        </w:tc>
      </w:tr>
      <w:tr w:rsidR="00E91AA1" w:rsidRPr="007B4BF1" w14:paraId="3096B3B4" w14:textId="77777777">
        <w:tc>
          <w:tcPr>
            <w:tcW w:w="3722" w:type="dxa"/>
            <w:shd w:val="clear" w:color="auto" w:fill="auto"/>
            <w:vAlign w:val="bottom"/>
          </w:tcPr>
          <w:p w14:paraId="0F74380D" w14:textId="77777777" w:rsidR="00E91AA1" w:rsidRPr="007B4BF1" w:rsidRDefault="00E91AA1" w:rsidP="00E91AA1">
            <w:pPr>
              <w:spacing w:line="440" w:lineRule="exact"/>
              <w:ind w:left="34"/>
              <w:rPr>
                <w:rFonts w:ascii="Angsana New" w:hAnsi="Angsana New"/>
                <w:sz w:val="30"/>
                <w:szCs w:val="30"/>
              </w:rPr>
            </w:pPr>
            <w:r w:rsidRPr="007B4BF1">
              <w:rPr>
                <w:rFonts w:ascii="Angsana New" w:hAnsi="Angsana New"/>
                <w:sz w:val="30"/>
                <w:szCs w:val="30"/>
              </w:rPr>
              <w:t>Finance costs</w:t>
            </w:r>
          </w:p>
        </w:tc>
        <w:tc>
          <w:tcPr>
            <w:tcW w:w="1876" w:type="dxa"/>
            <w:shd w:val="clear" w:color="auto" w:fill="auto"/>
          </w:tcPr>
          <w:p w14:paraId="78970D7B" w14:textId="53918AA6" w:rsidR="00E91AA1" w:rsidRPr="007B4BF1" w:rsidRDefault="001C297F" w:rsidP="00E91AA1">
            <w:pPr>
              <w:tabs>
                <w:tab w:val="left" w:pos="709"/>
              </w:tabs>
              <w:spacing w:line="440" w:lineRule="exact"/>
              <w:jc w:val="right"/>
              <w:rPr>
                <w:rFonts w:ascii="Angsana New" w:hAnsi="Angsana New"/>
                <w:sz w:val="30"/>
                <w:szCs w:val="30"/>
              </w:rPr>
            </w:pPr>
            <w:r w:rsidRPr="007B4BF1">
              <w:rPr>
                <w:rFonts w:ascii="Angsana New" w:hAnsi="Angsana New"/>
                <w:sz w:val="30"/>
                <w:szCs w:val="30"/>
              </w:rPr>
              <w:t>(111,977,615.28)</w:t>
            </w:r>
          </w:p>
        </w:tc>
        <w:tc>
          <w:tcPr>
            <w:tcW w:w="1608" w:type="dxa"/>
            <w:shd w:val="clear" w:color="auto" w:fill="auto"/>
          </w:tcPr>
          <w:p w14:paraId="55ED21D1" w14:textId="6376593A" w:rsidR="00E91AA1" w:rsidRPr="007B4BF1" w:rsidRDefault="001C297F" w:rsidP="00E91AA1">
            <w:pPr>
              <w:tabs>
                <w:tab w:val="left" w:pos="709"/>
              </w:tabs>
              <w:spacing w:line="440" w:lineRule="exact"/>
              <w:jc w:val="right"/>
              <w:rPr>
                <w:rFonts w:ascii="Angsana New" w:hAnsi="Angsana New"/>
                <w:sz w:val="30"/>
                <w:szCs w:val="30"/>
              </w:rPr>
            </w:pPr>
            <w:r w:rsidRPr="007B4BF1">
              <w:rPr>
                <w:rFonts w:ascii="Angsana New" w:hAnsi="Angsana New"/>
                <w:sz w:val="30"/>
                <w:szCs w:val="30"/>
              </w:rPr>
              <w:t>(84,572,929.35)</w:t>
            </w:r>
          </w:p>
        </w:tc>
        <w:tc>
          <w:tcPr>
            <w:tcW w:w="1825" w:type="dxa"/>
          </w:tcPr>
          <w:p w14:paraId="05372BC4" w14:textId="2F149880" w:rsidR="00E91AA1" w:rsidRPr="007B4BF1" w:rsidRDefault="00E91AA1" w:rsidP="00E91AA1">
            <w:pPr>
              <w:tabs>
                <w:tab w:val="left" w:pos="709"/>
              </w:tabs>
              <w:spacing w:line="440" w:lineRule="exact"/>
              <w:jc w:val="right"/>
              <w:rPr>
                <w:rFonts w:ascii="Angsana New" w:hAnsi="Angsana New"/>
                <w:sz w:val="30"/>
                <w:szCs w:val="30"/>
              </w:rPr>
            </w:pPr>
            <w:r w:rsidRPr="007B4BF1">
              <w:rPr>
                <w:rFonts w:ascii="Angsana New" w:hAnsi="Angsana New"/>
                <w:sz w:val="30"/>
                <w:szCs w:val="30"/>
              </w:rPr>
              <w:t>(196,550,544.63)</w:t>
            </w:r>
          </w:p>
        </w:tc>
      </w:tr>
      <w:tr w:rsidR="00FB32B5" w:rsidRPr="007B4BF1" w14:paraId="186749B8" w14:textId="77777777">
        <w:tc>
          <w:tcPr>
            <w:tcW w:w="3722" w:type="dxa"/>
            <w:shd w:val="clear" w:color="auto" w:fill="auto"/>
            <w:vAlign w:val="bottom"/>
          </w:tcPr>
          <w:p w14:paraId="2078CE65" w14:textId="77777777" w:rsidR="00FB32B5" w:rsidRPr="007B4BF1" w:rsidRDefault="00FB32B5" w:rsidP="00FB32B5">
            <w:pPr>
              <w:spacing w:line="440" w:lineRule="exact"/>
              <w:ind w:left="34"/>
              <w:rPr>
                <w:rFonts w:ascii="Angsana New" w:hAnsi="Angsana New"/>
                <w:sz w:val="30"/>
                <w:szCs w:val="30"/>
              </w:rPr>
            </w:pPr>
            <w:r w:rsidRPr="007B4BF1">
              <w:rPr>
                <w:rFonts w:ascii="Angsana New" w:hAnsi="Angsana New"/>
                <w:sz w:val="30"/>
                <w:szCs w:val="30"/>
              </w:rPr>
              <w:t>Share of profit (loss) of joint ventures for</w:t>
            </w:r>
          </w:p>
        </w:tc>
        <w:tc>
          <w:tcPr>
            <w:tcW w:w="1876" w:type="dxa"/>
          </w:tcPr>
          <w:p w14:paraId="5592AF8A" w14:textId="77777777" w:rsidR="00FB32B5" w:rsidRPr="007B4BF1" w:rsidRDefault="00FB32B5" w:rsidP="00FB32B5">
            <w:pPr>
              <w:tabs>
                <w:tab w:val="left" w:pos="709"/>
              </w:tabs>
              <w:spacing w:line="440" w:lineRule="exact"/>
              <w:jc w:val="right"/>
              <w:rPr>
                <w:rFonts w:ascii="Angsana New" w:hAnsi="Angsana New"/>
                <w:sz w:val="30"/>
                <w:szCs w:val="30"/>
              </w:rPr>
            </w:pPr>
          </w:p>
        </w:tc>
        <w:tc>
          <w:tcPr>
            <w:tcW w:w="1608" w:type="dxa"/>
          </w:tcPr>
          <w:p w14:paraId="77651978" w14:textId="77777777" w:rsidR="00FB32B5" w:rsidRPr="007B4BF1" w:rsidRDefault="00FB32B5" w:rsidP="00FB32B5">
            <w:pPr>
              <w:tabs>
                <w:tab w:val="left" w:pos="709"/>
              </w:tabs>
              <w:spacing w:line="440" w:lineRule="exact"/>
              <w:jc w:val="right"/>
              <w:rPr>
                <w:rFonts w:ascii="Angsana New" w:hAnsi="Angsana New"/>
                <w:sz w:val="30"/>
                <w:szCs w:val="30"/>
                <w:cs/>
              </w:rPr>
            </w:pPr>
          </w:p>
        </w:tc>
        <w:tc>
          <w:tcPr>
            <w:tcW w:w="1825" w:type="dxa"/>
          </w:tcPr>
          <w:p w14:paraId="7C8F16B6" w14:textId="77777777" w:rsidR="00FB32B5" w:rsidRPr="007B4BF1" w:rsidRDefault="00FB32B5" w:rsidP="00FB32B5">
            <w:pPr>
              <w:tabs>
                <w:tab w:val="left" w:pos="709"/>
              </w:tabs>
              <w:spacing w:line="440" w:lineRule="exact"/>
              <w:jc w:val="right"/>
              <w:rPr>
                <w:rFonts w:ascii="Angsana New" w:hAnsi="Angsana New"/>
                <w:sz w:val="30"/>
                <w:szCs w:val="30"/>
              </w:rPr>
            </w:pPr>
          </w:p>
        </w:tc>
      </w:tr>
      <w:tr w:rsidR="00714ED4" w:rsidRPr="007B4BF1" w14:paraId="7042158D" w14:textId="77777777">
        <w:tc>
          <w:tcPr>
            <w:tcW w:w="3722" w:type="dxa"/>
            <w:shd w:val="clear" w:color="auto" w:fill="auto"/>
            <w:vAlign w:val="bottom"/>
          </w:tcPr>
          <w:p w14:paraId="4D83C639" w14:textId="77777777" w:rsidR="00714ED4" w:rsidRPr="007B4BF1" w:rsidRDefault="00714ED4" w:rsidP="00714ED4">
            <w:pPr>
              <w:spacing w:line="440" w:lineRule="exact"/>
              <w:ind w:left="34" w:firstLine="421"/>
              <w:rPr>
                <w:rFonts w:ascii="Angsana New" w:hAnsi="Angsana New"/>
                <w:sz w:val="30"/>
                <w:szCs w:val="30"/>
              </w:rPr>
            </w:pPr>
            <w:r w:rsidRPr="007B4BF1">
              <w:rPr>
                <w:rFonts w:ascii="Angsana New" w:hAnsi="Angsana New"/>
                <w:sz w:val="30"/>
                <w:szCs w:val="30"/>
              </w:rPr>
              <w:t>using the equity method</w:t>
            </w:r>
          </w:p>
        </w:tc>
        <w:tc>
          <w:tcPr>
            <w:tcW w:w="1876" w:type="dxa"/>
          </w:tcPr>
          <w:p w14:paraId="53586341" w14:textId="3C0D2FBD" w:rsidR="00714ED4" w:rsidRPr="007B4BF1" w:rsidRDefault="0086188B" w:rsidP="00714ED4">
            <w:pPr>
              <w:pBdr>
                <w:bottom w:val="single" w:sz="4" w:space="1" w:color="auto"/>
              </w:pBdr>
              <w:tabs>
                <w:tab w:val="left" w:pos="709"/>
              </w:tabs>
              <w:spacing w:line="440" w:lineRule="exact"/>
              <w:jc w:val="right"/>
              <w:rPr>
                <w:rFonts w:ascii="Angsana New" w:hAnsi="Angsana New"/>
                <w:sz w:val="30"/>
                <w:szCs w:val="30"/>
                <w:cs/>
              </w:rPr>
            </w:pPr>
            <w:r w:rsidRPr="007B4BF1">
              <w:rPr>
                <w:rFonts w:ascii="Angsana New" w:hAnsi="Angsana New"/>
                <w:sz w:val="30"/>
                <w:szCs w:val="30"/>
              </w:rPr>
              <w:t>(50,240,817.48)</w:t>
            </w:r>
          </w:p>
        </w:tc>
        <w:tc>
          <w:tcPr>
            <w:tcW w:w="1608" w:type="dxa"/>
          </w:tcPr>
          <w:p w14:paraId="00E499B2" w14:textId="0A984CEE" w:rsidR="00714ED4" w:rsidRPr="007B4BF1" w:rsidRDefault="00714ED4" w:rsidP="00714ED4">
            <w:pPr>
              <w:pBdr>
                <w:bottom w:val="single" w:sz="4" w:space="1" w:color="auto"/>
              </w:pBdr>
              <w:tabs>
                <w:tab w:val="left" w:pos="709"/>
              </w:tabs>
              <w:spacing w:line="440" w:lineRule="exact"/>
              <w:jc w:val="right"/>
              <w:rPr>
                <w:rFonts w:ascii="Angsana New" w:hAnsi="Angsana New"/>
                <w:sz w:val="30"/>
                <w:szCs w:val="30"/>
              </w:rPr>
            </w:pPr>
            <w:r w:rsidRPr="007B4BF1">
              <w:rPr>
                <w:rFonts w:ascii="Angsana New" w:hAnsi="Angsana New"/>
                <w:sz w:val="30"/>
                <w:szCs w:val="30"/>
              </w:rPr>
              <w:t>(1,574,872.81)</w:t>
            </w:r>
          </w:p>
        </w:tc>
        <w:tc>
          <w:tcPr>
            <w:tcW w:w="1825" w:type="dxa"/>
          </w:tcPr>
          <w:p w14:paraId="5CE8F66A" w14:textId="22315BFA" w:rsidR="00714ED4" w:rsidRPr="007B4BF1" w:rsidRDefault="0086188B" w:rsidP="00714ED4">
            <w:pPr>
              <w:pBdr>
                <w:bottom w:val="single" w:sz="4" w:space="1" w:color="auto"/>
              </w:pBdr>
              <w:tabs>
                <w:tab w:val="left" w:pos="709"/>
              </w:tabs>
              <w:spacing w:line="440" w:lineRule="exact"/>
              <w:jc w:val="right"/>
              <w:rPr>
                <w:rFonts w:ascii="Angsana New" w:hAnsi="Angsana New"/>
                <w:sz w:val="30"/>
                <w:szCs w:val="30"/>
              </w:rPr>
            </w:pPr>
            <w:r w:rsidRPr="007B4BF1">
              <w:rPr>
                <w:rFonts w:ascii="Angsana New" w:hAnsi="Angsana New"/>
                <w:sz w:val="30"/>
                <w:szCs w:val="30"/>
              </w:rPr>
              <w:t>(51,815,690.29)</w:t>
            </w:r>
          </w:p>
        </w:tc>
      </w:tr>
      <w:tr w:rsidR="0031787A" w:rsidRPr="007B4BF1" w14:paraId="3742030C" w14:textId="77777777">
        <w:tc>
          <w:tcPr>
            <w:tcW w:w="3722" w:type="dxa"/>
            <w:shd w:val="clear" w:color="auto" w:fill="auto"/>
            <w:vAlign w:val="bottom"/>
          </w:tcPr>
          <w:p w14:paraId="3241ADBF" w14:textId="77777777" w:rsidR="0031787A" w:rsidRPr="007B4BF1" w:rsidRDefault="0031787A" w:rsidP="0031787A">
            <w:pPr>
              <w:spacing w:line="440" w:lineRule="exact"/>
              <w:ind w:left="34"/>
              <w:rPr>
                <w:rFonts w:ascii="Angsana New" w:hAnsi="Angsana New"/>
                <w:sz w:val="30"/>
                <w:szCs w:val="30"/>
              </w:rPr>
            </w:pPr>
            <w:r w:rsidRPr="007B4BF1">
              <w:rPr>
                <w:rFonts w:ascii="Angsana New" w:hAnsi="Angsana New"/>
                <w:sz w:val="30"/>
                <w:szCs w:val="30"/>
              </w:rPr>
              <w:t xml:space="preserve">Total </w:t>
            </w:r>
          </w:p>
        </w:tc>
        <w:tc>
          <w:tcPr>
            <w:tcW w:w="1876" w:type="dxa"/>
          </w:tcPr>
          <w:p w14:paraId="1CB3450A" w14:textId="6ABDB343" w:rsidR="0031787A" w:rsidRPr="007B4BF1" w:rsidRDefault="00BC2723" w:rsidP="0031787A">
            <w:pPr>
              <w:pBdr>
                <w:bottom w:val="single" w:sz="4" w:space="1" w:color="auto"/>
              </w:pBdr>
              <w:tabs>
                <w:tab w:val="left" w:pos="709"/>
              </w:tabs>
              <w:spacing w:line="440" w:lineRule="exact"/>
              <w:jc w:val="right"/>
              <w:rPr>
                <w:rFonts w:ascii="Angsana New" w:hAnsi="Angsana New"/>
                <w:sz w:val="30"/>
                <w:szCs w:val="30"/>
              </w:rPr>
            </w:pPr>
            <w:r w:rsidRPr="007B4BF1">
              <w:rPr>
                <w:rFonts w:ascii="Angsana New" w:eastAsia="Segoe UI" w:hAnsi="Angsana New"/>
                <w:sz w:val="30"/>
                <w:szCs w:val="30"/>
              </w:rPr>
              <w:t>(1,859,862,807.79)</w:t>
            </w:r>
          </w:p>
        </w:tc>
        <w:tc>
          <w:tcPr>
            <w:tcW w:w="1608" w:type="dxa"/>
          </w:tcPr>
          <w:p w14:paraId="246C6381" w14:textId="3AA0EB25" w:rsidR="0031787A" w:rsidRPr="007B4BF1" w:rsidRDefault="00BC2723" w:rsidP="0031787A">
            <w:pPr>
              <w:pBdr>
                <w:bottom w:val="single" w:sz="4" w:space="1" w:color="auto"/>
              </w:pBdr>
              <w:tabs>
                <w:tab w:val="left" w:pos="709"/>
              </w:tabs>
              <w:spacing w:line="440" w:lineRule="exact"/>
              <w:jc w:val="right"/>
              <w:rPr>
                <w:rFonts w:ascii="Angsana New" w:hAnsi="Angsana New"/>
                <w:sz w:val="30"/>
                <w:szCs w:val="30"/>
              </w:rPr>
            </w:pPr>
            <w:r w:rsidRPr="007B4BF1">
              <w:rPr>
                <w:rFonts w:ascii="Angsana New" w:hAnsi="Angsana New"/>
                <w:sz w:val="30"/>
                <w:szCs w:val="30"/>
              </w:rPr>
              <w:t>(226,404,082.47)</w:t>
            </w:r>
          </w:p>
        </w:tc>
        <w:tc>
          <w:tcPr>
            <w:tcW w:w="1825" w:type="dxa"/>
          </w:tcPr>
          <w:p w14:paraId="6D3221A7" w14:textId="554B716F" w:rsidR="0031787A" w:rsidRPr="007B4BF1" w:rsidRDefault="0031787A" w:rsidP="0031787A">
            <w:pPr>
              <w:pBdr>
                <w:bottom w:val="single" w:sz="4" w:space="1" w:color="auto"/>
              </w:pBdr>
              <w:tabs>
                <w:tab w:val="left" w:pos="709"/>
              </w:tabs>
              <w:spacing w:line="440" w:lineRule="exact"/>
              <w:jc w:val="right"/>
              <w:rPr>
                <w:rFonts w:ascii="Angsana New" w:hAnsi="Angsana New"/>
                <w:sz w:val="30"/>
                <w:szCs w:val="30"/>
              </w:rPr>
            </w:pPr>
            <w:r w:rsidRPr="007B4BF1">
              <w:rPr>
                <w:rFonts w:ascii="Angsana New" w:hAnsi="Angsana New"/>
                <w:sz w:val="30"/>
                <w:szCs w:val="30"/>
              </w:rPr>
              <w:t>(</w:t>
            </w:r>
            <w:r w:rsidRPr="007B4BF1">
              <w:rPr>
                <w:rFonts w:ascii="Angsana New" w:hAnsi="Angsana New"/>
                <w:sz w:val="30"/>
                <w:szCs w:val="30"/>
                <w:cs/>
              </w:rPr>
              <w:t>2</w:t>
            </w:r>
            <w:r w:rsidRPr="007B4BF1">
              <w:rPr>
                <w:rFonts w:ascii="Angsana New" w:hAnsi="Angsana New"/>
                <w:sz w:val="30"/>
                <w:szCs w:val="30"/>
              </w:rPr>
              <w:t>,</w:t>
            </w:r>
            <w:r w:rsidRPr="007B4BF1">
              <w:rPr>
                <w:rFonts w:ascii="Angsana New" w:hAnsi="Angsana New"/>
                <w:sz w:val="30"/>
                <w:szCs w:val="30"/>
                <w:cs/>
              </w:rPr>
              <w:t>086</w:t>
            </w:r>
            <w:r w:rsidRPr="007B4BF1">
              <w:rPr>
                <w:rFonts w:ascii="Angsana New" w:hAnsi="Angsana New"/>
                <w:sz w:val="30"/>
                <w:szCs w:val="30"/>
              </w:rPr>
              <w:t>,</w:t>
            </w:r>
            <w:r w:rsidR="00BC2723" w:rsidRPr="007B4BF1">
              <w:rPr>
                <w:rFonts w:ascii="Angsana New" w:hAnsi="Angsana New"/>
                <w:sz w:val="30"/>
                <w:szCs w:val="30"/>
              </w:rPr>
              <w:t>266,890.26</w:t>
            </w:r>
            <w:r w:rsidRPr="007B4BF1">
              <w:rPr>
                <w:rFonts w:ascii="Angsana New" w:hAnsi="Angsana New"/>
                <w:sz w:val="30"/>
                <w:szCs w:val="30"/>
              </w:rPr>
              <w:t>)</w:t>
            </w:r>
          </w:p>
        </w:tc>
      </w:tr>
      <w:tr w:rsidR="000911A3" w:rsidRPr="007B4BF1" w14:paraId="010E2237" w14:textId="77777777">
        <w:trPr>
          <w:trHeight w:val="559"/>
        </w:trPr>
        <w:tc>
          <w:tcPr>
            <w:tcW w:w="3722" w:type="dxa"/>
            <w:shd w:val="clear" w:color="auto" w:fill="auto"/>
            <w:vAlign w:val="center"/>
          </w:tcPr>
          <w:p w14:paraId="7A7BB51A" w14:textId="77777777" w:rsidR="000911A3" w:rsidRPr="007B4BF1" w:rsidRDefault="000911A3" w:rsidP="000911A3">
            <w:pPr>
              <w:spacing w:line="440" w:lineRule="exact"/>
              <w:ind w:left="34"/>
              <w:rPr>
                <w:rFonts w:ascii="Angsana New" w:hAnsi="Angsana New"/>
                <w:sz w:val="30"/>
                <w:szCs w:val="30"/>
              </w:rPr>
            </w:pPr>
            <w:r w:rsidRPr="007B4BF1">
              <w:rPr>
                <w:rFonts w:ascii="Angsana New" w:hAnsi="Angsana New"/>
                <w:sz w:val="30"/>
                <w:szCs w:val="30"/>
              </w:rPr>
              <w:t xml:space="preserve">Profit </w:t>
            </w:r>
            <w:r w:rsidRPr="007B4BF1">
              <w:rPr>
                <w:rFonts w:ascii="Angsana New" w:hAnsi="Angsana New"/>
                <w:sz w:val="30"/>
                <w:szCs w:val="30"/>
                <w:cs/>
              </w:rPr>
              <w:t>(</w:t>
            </w:r>
            <w:r w:rsidRPr="007B4BF1">
              <w:rPr>
                <w:rFonts w:ascii="Angsana New" w:hAnsi="Angsana New"/>
                <w:sz w:val="30"/>
                <w:szCs w:val="30"/>
              </w:rPr>
              <w:t>Loss</w:t>
            </w:r>
            <w:r w:rsidRPr="007B4BF1">
              <w:rPr>
                <w:rFonts w:ascii="Angsana New" w:hAnsi="Angsana New"/>
                <w:sz w:val="30"/>
                <w:szCs w:val="30"/>
                <w:cs/>
              </w:rPr>
              <w:t xml:space="preserve">) </w:t>
            </w:r>
            <w:r w:rsidRPr="007B4BF1">
              <w:rPr>
                <w:rFonts w:ascii="Angsana New" w:hAnsi="Angsana New"/>
                <w:sz w:val="30"/>
                <w:szCs w:val="30"/>
              </w:rPr>
              <w:t>before income tax</w:t>
            </w:r>
          </w:p>
        </w:tc>
        <w:tc>
          <w:tcPr>
            <w:tcW w:w="1876" w:type="dxa"/>
          </w:tcPr>
          <w:p w14:paraId="76DFAD2A" w14:textId="451BFE8F" w:rsidR="000911A3" w:rsidRPr="007B4BF1" w:rsidRDefault="003362DB" w:rsidP="000911A3">
            <w:pPr>
              <w:pBdr>
                <w:bottom w:val="double" w:sz="4" w:space="1" w:color="auto"/>
              </w:pBdr>
              <w:tabs>
                <w:tab w:val="left" w:pos="709"/>
              </w:tabs>
              <w:spacing w:line="440" w:lineRule="exact"/>
              <w:jc w:val="right"/>
              <w:rPr>
                <w:rFonts w:ascii="Angsana New" w:hAnsi="Angsana New"/>
                <w:sz w:val="30"/>
                <w:szCs w:val="30"/>
              </w:rPr>
            </w:pPr>
            <w:r w:rsidRPr="007B4BF1">
              <w:rPr>
                <w:rFonts w:ascii="Angsana New" w:hAnsi="Angsana New"/>
                <w:sz w:val="30"/>
                <w:szCs w:val="30"/>
              </w:rPr>
              <w:t>504,996,562.09</w:t>
            </w:r>
          </w:p>
        </w:tc>
        <w:tc>
          <w:tcPr>
            <w:tcW w:w="1608" w:type="dxa"/>
          </w:tcPr>
          <w:p w14:paraId="7E0314DF" w14:textId="6DC83D43" w:rsidR="000911A3" w:rsidRPr="007B4BF1" w:rsidRDefault="003362DB" w:rsidP="000911A3">
            <w:pPr>
              <w:pBdr>
                <w:bottom w:val="double" w:sz="4" w:space="1" w:color="auto"/>
              </w:pBdr>
              <w:tabs>
                <w:tab w:val="left" w:pos="709"/>
              </w:tabs>
              <w:spacing w:line="440" w:lineRule="exact"/>
              <w:jc w:val="right"/>
              <w:rPr>
                <w:rFonts w:ascii="Angsana New" w:hAnsi="Angsana New"/>
                <w:sz w:val="30"/>
                <w:szCs w:val="30"/>
              </w:rPr>
            </w:pPr>
            <w:r w:rsidRPr="007B4BF1">
              <w:rPr>
                <w:rFonts w:ascii="Angsana New" w:hAnsi="Angsana New"/>
                <w:sz w:val="30"/>
                <w:szCs w:val="30"/>
              </w:rPr>
              <w:t>(146,571,176.24)</w:t>
            </w:r>
          </w:p>
        </w:tc>
        <w:tc>
          <w:tcPr>
            <w:tcW w:w="1825" w:type="dxa"/>
          </w:tcPr>
          <w:p w14:paraId="5744AF83" w14:textId="0F3131E2" w:rsidR="000911A3" w:rsidRPr="007B4BF1" w:rsidRDefault="007C1A3B" w:rsidP="000911A3">
            <w:pPr>
              <w:pBdr>
                <w:bottom w:val="double" w:sz="4" w:space="1" w:color="auto"/>
              </w:pBdr>
              <w:tabs>
                <w:tab w:val="left" w:pos="709"/>
              </w:tabs>
              <w:spacing w:line="440" w:lineRule="exact"/>
              <w:jc w:val="right"/>
              <w:rPr>
                <w:rFonts w:ascii="Angsana New" w:hAnsi="Angsana New"/>
                <w:sz w:val="30"/>
                <w:szCs w:val="30"/>
                <w:cs/>
              </w:rPr>
            </w:pPr>
            <w:r w:rsidRPr="007B4BF1">
              <w:rPr>
                <w:rFonts w:ascii="Angsana New" w:hAnsi="Angsana New"/>
                <w:sz w:val="30"/>
                <w:szCs w:val="30"/>
              </w:rPr>
              <w:t>358,425,</w:t>
            </w:r>
            <w:r w:rsidR="003362DB" w:rsidRPr="007B4BF1">
              <w:rPr>
                <w:rFonts w:ascii="Angsana New" w:hAnsi="Angsana New"/>
                <w:sz w:val="30"/>
                <w:szCs w:val="30"/>
              </w:rPr>
              <w:t>385.85</w:t>
            </w:r>
          </w:p>
        </w:tc>
      </w:tr>
    </w:tbl>
    <w:p w14:paraId="1643417E" w14:textId="2160A932" w:rsidR="006B7E70" w:rsidRPr="007B4BF1" w:rsidRDefault="006B7E70" w:rsidP="00A8628E">
      <w:pPr>
        <w:overflowPunct/>
        <w:autoSpaceDE/>
        <w:autoSpaceDN/>
        <w:adjustRightInd/>
        <w:spacing w:line="440" w:lineRule="exact"/>
        <w:textAlignment w:val="auto"/>
        <w:rPr>
          <w:rFonts w:ascii="Angsana New" w:hAnsi="Angsana New"/>
          <w:szCs w:val="24"/>
        </w:rPr>
      </w:pPr>
    </w:p>
    <w:p w14:paraId="1447ADB9" w14:textId="77777777" w:rsidR="006B7E70" w:rsidRPr="007B4BF1" w:rsidRDefault="006B7E70">
      <w:pPr>
        <w:overflowPunct/>
        <w:autoSpaceDE/>
        <w:autoSpaceDN/>
        <w:adjustRightInd/>
        <w:textAlignment w:val="auto"/>
        <w:rPr>
          <w:rFonts w:ascii="Angsana New" w:hAnsi="Angsana New"/>
          <w:szCs w:val="24"/>
        </w:rPr>
      </w:pPr>
      <w:r w:rsidRPr="007B4BF1">
        <w:rPr>
          <w:rFonts w:ascii="Angsana New" w:hAnsi="Angsana New"/>
          <w:szCs w:val="24"/>
        </w:rPr>
        <w:br w:type="page"/>
      </w:r>
    </w:p>
    <w:tbl>
      <w:tblPr>
        <w:tblW w:w="0" w:type="auto"/>
        <w:tblInd w:w="392" w:type="dxa"/>
        <w:tblLook w:val="04A0" w:firstRow="1" w:lastRow="0" w:firstColumn="1" w:lastColumn="0" w:noHBand="0" w:noVBand="1"/>
      </w:tblPr>
      <w:tblGrid>
        <w:gridCol w:w="3798"/>
        <w:gridCol w:w="1788"/>
        <w:gridCol w:w="1612"/>
        <w:gridCol w:w="1833"/>
      </w:tblGrid>
      <w:tr w:rsidR="00A8628E" w:rsidRPr="007B4BF1" w14:paraId="50F3AE11" w14:textId="77777777">
        <w:tc>
          <w:tcPr>
            <w:tcW w:w="3798" w:type="dxa"/>
            <w:shd w:val="clear" w:color="auto" w:fill="auto"/>
            <w:vAlign w:val="bottom"/>
          </w:tcPr>
          <w:p w14:paraId="2D344A61" w14:textId="77777777" w:rsidR="00A8628E" w:rsidRPr="007B4BF1" w:rsidRDefault="00A8628E">
            <w:pPr>
              <w:spacing w:line="420" w:lineRule="exact"/>
              <w:ind w:left="34"/>
              <w:rPr>
                <w:rFonts w:ascii="Angsana New" w:hAnsi="Angsana New"/>
                <w:sz w:val="30"/>
                <w:szCs w:val="30"/>
              </w:rPr>
            </w:pPr>
          </w:p>
        </w:tc>
        <w:tc>
          <w:tcPr>
            <w:tcW w:w="5233" w:type="dxa"/>
            <w:gridSpan w:val="3"/>
            <w:shd w:val="clear" w:color="auto" w:fill="auto"/>
            <w:vAlign w:val="bottom"/>
          </w:tcPr>
          <w:p w14:paraId="4A1634C8" w14:textId="77777777" w:rsidR="00A8628E" w:rsidRPr="007B4BF1" w:rsidRDefault="00A8628E">
            <w:pPr>
              <w:pBdr>
                <w:bottom w:val="single" w:sz="4" w:space="1" w:color="auto"/>
              </w:pBdr>
              <w:tabs>
                <w:tab w:val="left" w:pos="709"/>
              </w:tabs>
              <w:spacing w:line="420" w:lineRule="exact"/>
              <w:jc w:val="center"/>
              <w:rPr>
                <w:rFonts w:ascii="Angsana New" w:hAnsi="Angsana New"/>
                <w:sz w:val="30"/>
                <w:szCs w:val="30"/>
              </w:rPr>
            </w:pPr>
            <w:r w:rsidRPr="007B4BF1">
              <w:rPr>
                <w:rFonts w:ascii="Angsana New" w:hAnsi="Angsana New"/>
                <w:sz w:val="30"/>
                <w:szCs w:val="30"/>
              </w:rPr>
              <w:t>Baht</w:t>
            </w:r>
          </w:p>
        </w:tc>
      </w:tr>
      <w:tr w:rsidR="00A8628E" w:rsidRPr="007B4BF1" w14:paraId="3449FA37" w14:textId="77777777">
        <w:tc>
          <w:tcPr>
            <w:tcW w:w="3798" w:type="dxa"/>
            <w:shd w:val="clear" w:color="auto" w:fill="auto"/>
            <w:vAlign w:val="bottom"/>
          </w:tcPr>
          <w:p w14:paraId="2F699666" w14:textId="77777777" w:rsidR="00A8628E" w:rsidRPr="007B4BF1" w:rsidRDefault="00A8628E">
            <w:pPr>
              <w:spacing w:line="420" w:lineRule="exact"/>
              <w:ind w:left="34"/>
              <w:rPr>
                <w:rFonts w:ascii="Angsana New" w:hAnsi="Angsana New"/>
                <w:sz w:val="30"/>
                <w:szCs w:val="30"/>
              </w:rPr>
            </w:pPr>
          </w:p>
        </w:tc>
        <w:tc>
          <w:tcPr>
            <w:tcW w:w="5233" w:type="dxa"/>
            <w:gridSpan w:val="3"/>
            <w:shd w:val="clear" w:color="auto" w:fill="auto"/>
            <w:vAlign w:val="bottom"/>
          </w:tcPr>
          <w:p w14:paraId="00BB80D4" w14:textId="77777777" w:rsidR="00A8628E" w:rsidRPr="007B4BF1" w:rsidRDefault="00A8628E">
            <w:pPr>
              <w:pBdr>
                <w:bottom w:val="single" w:sz="4" w:space="1" w:color="auto"/>
              </w:pBdr>
              <w:tabs>
                <w:tab w:val="left" w:pos="709"/>
              </w:tabs>
              <w:spacing w:line="420" w:lineRule="exact"/>
              <w:jc w:val="center"/>
              <w:rPr>
                <w:rFonts w:ascii="Angsana New" w:hAnsi="Angsana New"/>
                <w:sz w:val="30"/>
                <w:szCs w:val="30"/>
              </w:rPr>
            </w:pPr>
            <w:r w:rsidRPr="007B4BF1">
              <w:rPr>
                <w:rFonts w:ascii="Angsana New" w:hAnsi="Angsana New"/>
                <w:sz w:val="30"/>
                <w:szCs w:val="30"/>
              </w:rPr>
              <w:t>Consolidated financial statements</w:t>
            </w:r>
          </w:p>
        </w:tc>
      </w:tr>
      <w:tr w:rsidR="00A8628E" w:rsidRPr="007B4BF1" w14:paraId="2B2FF6E0" w14:textId="77777777">
        <w:tc>
          <w:tcPr>
            <w:tcW w:w="3798" w:type="dxa"/>
            <w:shd w:val="clear" w:color="auto" w:fill="auto"/>
            <w:vAlign w:val="bottom"/>
          </w:tcPr>
          <w:p w14:paraId="1510E87A" w14:textId="77777777" w:rsidR="00A8628E" w:rsidRPr="007B4BF1" w:rsidRDefault="00A8628E">
            <w:pPr>
              <w:spacing w:line="420" w:lineRule="exact"/>
              <w:ind w:left="34"/>
              <w:rPr>
                <w:rFonts w:ascii="Angsana New" w:hAnsi="Angsana New"/>
                <w:sz w:val="30"/>
                <w:szCs w:val="30"/>
              </w:rPr>
            </w:pPr>
          </w:p>
        </w:tc>
        <w:tc>
          <w:tcPr>
            <w:tcW w:w="5233" w:type="dxa"/>
            <w:gridSpan w:val="3"/>
            <w:shd w:val="clear" w:color="auto" w:fill="auto"/>
            <w:vAlign w:val="bottom"/>
          </w:tcPr>
          <w:p w14:paraId="44B33CCA" w14:textId="0D919938" w:rsidR="00A8628E" w:rsidRPr="007B4BF1" w:rsidRDefault="00A8628E">
            <w:pPr>
              <w:pBdr>
                <w:bottom w:val="single" w:sz="4" w:space="1" w:color="auto"/>
              </w:pBdr>
              <w:spacing w:line="420" w:lineRule="exact"/>
              <w:jc w:val="center"/>
              <w:rPr>
                <w:rFonts w:ascii="Angsana New" w:hAnsi="Angsana New"/>
                <w:sz w:val="30"/>
                <w:szCs w:val="30"/>
              </w:rPr>
            </w:pPr>
            <w:r w:rsidRPr="007B4BF1">
              <w:rPr>
                <w:rFonts w:ascii="Angsana New" w:hAnsi="Angsana New"/>
                <w:sz w:val="30"/>
                <w:szCs w:val="30"/>
              </w:rPr>
              <w:t>2023</w:t>
            </w:r>
          </w:p>
        </w:tc>
      </w:tr>
      <w:tr w:rsidR="00A8628E" w:rsidRPr="007B4BF1" w14:paraId="60A2A469" w14:textId="77777777">
        <w:tc>
          <w:tcPr>
            <w:tcW w:w="3798" w:type="dxa"/>
            <w:shd w:val="clear" w:color="auto" w:fill="auto"/>
            <w:vAlign w:val="bottom"/>
          </w:tcPr>
          <w:p w14:paraId="6A1EB74E" w14:textId="77777777" w:rsidR="00A8628E" w:rsidRPr="007B4BF1" w:rsidRDefault="00A8628E">
            <w:pPr>
              <w:spacing w:line="420" w:lineRule="exact"/>
              <w:ind w:left="34"/>
              <w:rPr>
                <w:rFonts w:ascii="Angsana New" w:hAnsi="Angsana New"/>
                <w:sz w:val="30"/>
                <w:szCs w:val="30"/>
              </w:rPr>
            </w:pPr>
          </w:p>
        </w:tc>
        <w:tc>
          <w:tcPr>
            <w:tcW w:w="1788" w:type="dxa"/>
            <w:shd w:val="clear" w:color="auto" w:fill="auto"/>
            <w:vAlign w:val="bottom"/>
          </w:tcPr>
          <w:p w14:paraId="376B1390" w14:textId="77777777" w:rsidR="00A8628E" w:rsidRPr="007B4BF1" w:rsidRDefault="00A8628E">
            <w:pPr>
              <w:pBdr>
                <w:bottom w:val="single" w:sz="4" w:space="1" w:color="auto"/>
              </w:pBdr>
              <w:tabs>
                <w:tab w:val="left" w:pos="709"/>
              </w:tabs>
              <w:spacing w:line="420" w:lineRule="exact"/>
              <w:jc w:val="center"/>
              <w:rPr>
                <w:rFonts w:ascii="Angsana New" w:hAnsi="Angsana New"/>
                <w:sz w:val="30"/>
                <w:szCs w:val="30"/>
              </w:rPr>
            </w:pPr>
            <w:r w:rsidRPr="007B4BF1">
              <w:rPr>
                <w:rFonts w:ascii="Angsana New" w:hAnsi="Angsana New"/>
                <w:sz w:val="30"/>
                <w:szCs w:val="30"/>
              </w:rPr>
              <w:t>BOI</w:t>
            </w:r>
          </w:p>
        </w:tc>
        <w:tc>
          <w:tcPr>
            <w:tcW w:w="1612" w:type="dxa"/>
            <w:shd w:val="clear" w:color="auto" w:fill="auto"/>
            <w:vAlign w:val="bottom"/>
          </w:tcPr>
          <w:p w14:paraId="21DA4831" w14:textId="77777777" w:rsidR="00A8628E" w:rsidRPr="007B4BF1" w:rsidRDefault="00A8628E">
            <w:pPr>
              <w:pBdr>
                <w:bottom w:val="single" w:sz="4" w:space="1" w:color="auto"/>
              </w:pBdr>
              <w:tabs>
                <w:tab w:val="left" w:pos="709"/>
              </w:tabs>
              <w:spacing w:line="420" w:lineRule="exact"/>
              <w:jc w:val="center"/>
              <w:rPr>
                <w:rFonts w:ascii="Angsana New" w:hAnsi="Angsana New"/>
                <w:sz w:val="30"/>
                <w:szCs w:val="30"/>
              </w:rPr>
            </w:pPr>
            <w:proofErr w:type="gramStart"/>
            <w:r w:rsidRPr="007B4BF1">
              <w:rPr>
                <w:rFonts w:ascii="Angsana New" w:hAnsi="Angsana New"/>
                <w:sz w:val="30"/>
                <w:szCs w:val="30"/>
              </w:rPr>
              <w:t>NON BOI</w:t>
            </w:r>
            <w:proofErr w:type="gramEnd"/>
          </w:p>
        </w:tc>
        <w:tc>
          <w:tcPr>
            <w:tcW w:w="1833" w:type="dxa"/>
            <w:shd w:val="clear" w:color="auto" w:fill="auto"/>
            <w:vAlign w:val="bottom"/>
          </w:tcPr>
          <w:p w14:paraId="4E104136" w14:textId="77777777" w:rsidR="00A8628E" w:rsidRPr="007B4BF1" w:rsidRDefault="00A8628E">
            <w:pPr>
              <w:pBdr>
                <w:bottom w:val="single" w:sz="4" w:space="1" w:color="auto"/>
              </w:pBdr>
              <w:tabs>
                <w:tab w:val="left" w:pos="709"/>
              </w:tabs>
              <w:spacing w:line="420" w:lineRule="exact"/>
              <w:jc w:val="center"/>
              <w:rPr>
                <w:rFonts w:ascii="Angsana New" w:hAnsi="Angsana New"/>
                <w:sz w:val="30"/>
                <w:szCs w:val="30"/>
              </w:rPr>
            </w:pPr>
            <w:r w:rsidRPr="007B4BF1">
              <w:rPr>
                <w:rFonts w:ascii="Angsana New" w:hAnsi="Angsana New"/>
                <w:sz w:val="30"/>
                <w:szCs w:val="30"/>
              </w:rPr>
              <w:t>Total</w:t>
            </w:r>
          </w:p>
        </w:tc>
      </w:tr>
      <w:tr w:rsidR="00FA2832" w:rsidRPr="007B4BF1" w14:paraId="1A086260" w14:textId="77777777">
        <w:tc>
          <w:tcPr>
            <w:tcW w:w="3798" w:type="dxa"/>
            <w:shd w:val="clear" w:color="auto" w:fill="auto"/>
            <w:vAlign w:val="bottom"/>
          </w:tcPr>
          <w:p w14:paraId="5A8A2A48" w14:textId="77777777" w:rsidR="00FA2832" w:rsidRPr="007B4BF1" w:rsidRDefault="00FA2832" w:rsidP="00FA2832">
            <w:pPr>
              <w:spacing w:line="420" w:lineRule="exact"/>
              <w:ind w:left="34"/>
              <w:rPr>
                <w:rFonts w:ascii="Angsana New" w:hAnsi="Angsana New"/>
                <w:sz w:val="30"/>
                <w:szCs w:val="30"/>
              </w:rPr>
            </w:pPr>
            <w:r w:rsidRPr="007B4BF1">
              <w:rPr>
                <w:rFonts w:ascii="Angsana New" w:hAnsi="Angsana New"/>
                <w:sz w:val="30"/>
                <w:szCs w:val="30"/>
              </w:rPr>
              <w:t>Revenues from sales of electricity</w:t>
            </w:r>
          </w:p>
        </w:tc>
        <w:tc>
          <w:tcPr>
            <w:tcW w:w="1788" w:type="dxa"/>
          </w:tcPr>
          <w:p w14:paraId="0184F9B5" w14:textId="485D64DA" w:rsidR="00FA2832" w:rsidRPr="007B4BF1" w:rsidRDefault="00FA2832" w:rsidP="00FA2832">
            <w:pPr>
              <w:tabs>
                <w:tab w:val="left" w:pos="709"/>
                <w:tab w:val="right" w:pos="1469"/>
              </w:tabs>
              <w:spacing w:line="420" w:lineRule="exact"/>
              <w:jc w:val="right"/>
              <w:rPr>
                <w:rFonts w:ascii="Angsana New" w:eastAsia="Angsana New" w:hAnsi="Angsana New"/>
                <w:color w:val="000000" w:themeColor="text1"/>
                <w:sz w:val="30"/>
                <w:szCs w:val="30"/>
              </w:rPr>
            </w:pPr>
            <w:r w:rsidRPr="007B4BF1">
              <w:rPr>
                <w:rFonts w:ascii="Angsana New" w:eastAsia="Angsana New" w:hAnsi="Angsana New"/>
                <w:sz w:val="30"/>
                <w:szCs w:val="30"/>
              </w:rPr>
              <w:t>2,851,288,248.73</w:t>
            </w:r>
          </w:p>
        </w:tc>
        <w:tc>
          <w:tcPr>
            <w:tcW w:w="1612" w:type="dxa"/>
          </w:tcPr>
          <w:p w14:paraId="656C374B" w14:textId="1E5FEA38" w:rsidR="00FA2832" w:rsidRPr="007B4BF1" w:rsidRDefault="00FA2832" w:rsidP="00FA2832">
            <w:pPr>
              <w:tabs>
                <w:tab w:val="left" w:pos="709"/>
              </w:tabs>
              <w:spacing w:line="420" w:lineRule="exact"/>
              <w:jc w:val="right"/>
              <w:rPr>
                <w:rFonts w:ascii="Angsana New" w:hAnsi="Angsana New"/>
                <w:sz w:val="30"/>
                <w:szCs w:val="30"/>
              </w:rPr>
            </w:pPr>
            <w:r w:rsidRPr="007B4BF1">
              <w:rPr>
                <w:rFonts w:ascii="Angsana New" w:hAnsi="Angsana New"/>
                <w:sz w:val="30"/>
                <w:szCs w:val="30"/>
              </w:rPr>
              <w:t>-</w:t>
            </w:r>
          </w:p>
        </w:tc>
        <w:tc>
          <w:tcPr>
            <w:tcW w:w="1833" w:type="dxa"/>
          </w:tcPr>
          <w:p w14:paraId="03922E57" w14:textId="51FA22D7" w:rsidR="00FA2832" w:rsidRPr="007B4BF1" w:rsidRDefault="00FA2832" w:rsidP="00FA2832">
            <w:pPr>
              <w:tabs>
                <w:tab w:val="left" w:pos="709"/>
              </w:tabs>
              <w:spacing w:line="420" w:lineRule="exact"/>
              <w:jc w:val="right"/>
              <w:rPr>
                <w:rFonts w:ascii="Angsana New" w:eastAsia="Angsana New" w:hAnsi="Angsana New"/>
                <w:color w:val="000000" w:themeColor="text1"/>
                <w:sz w:val="30"/>
                <w:szCs w:val="30"/>
              </w:rPr>
            </w:pPr>
            <w:r w:rsidRPr="007B4BF1">
              <w:rPr>
                <w:rFonts w:ascii="Angsana New" w:hAnsi="Angsana New"/>
                <w:sz w:val="30"/>
                <w:szCs w:val="30"/>
              </w:rPr>
              <w:t>2,851,288,248.73</w:t>
            </w:r>
          </w:p>
        </w:tc>
      </w:tr>
      <w:tr w:rsidR="003C3917" w:rsidRPr="007B4BF1" w14:paraId="53A9FC65" w14:textId="77777777">
        <w:tc>
          <w:tcPr>
            <w:tcW w:w="3798" w:type="dxa"/>
            <w:shd w:val="clear" w:color="auto" w:fill="auto"/>
            <w:vAlign w:val="bottom"/>
          </w:tcPr>
          <w:p w14:paraId="2921D242" w14:textId="461D153B" w:rsidR="003C3917" w:rsidRPr="007B4BF1" w:rsidRDefault="003C3917" w:rsidP="003C3917">
            <w:pPr>
              <w:spacing w:line="420" w:lineRule="exact"/>
              <w:ind w:left="34"/>
              <w:rPr>
                <w:rFonts w:ascii="Angsana New" w:hAnsi="Angsana New"/>
                <w:sz w:val="30"/>
                <w:szCs w:val="30"/>
              </w:rPr>
            </w:pPr>
            <w:r w:rsidRPr="007B4BF1">
              <w:rPr>
                <w:rFonts w:ascii="Angsana New" w:hAnsi="Angsana New"/>
                <w:sz w:val="30"/>
                <w:szCs w:val="30"/>
              </w:rPr>
              <w:t>Revenues from sale of biogas</w:t>
            </w:r>
          </w:p>
        </w:tc>
        <w:tc>
          <w:tcPr>
            <w:tcW w:w="1788" w:type="dxa"/>
          </w:tcPr>
          <w:p w14:paraId="118BE4FA" w14:textId="5F8C0B88" w:rsidR="003C3917" w:rsidRPr="007B4BF1" w:rsidRDefault="003C3917" w:rsidP="003C3917">
            <w:pPr>
              <w:tabs>
                <w:tab w:val="left" w:pos="709"/>
                <w:tab w:val="right" w:pos="1469"/>
              </w:tabs>
              <w:spacing w:line="420" w:lineRule="exact"/>
              <w:jc w:val="right"/>
              <w:rPr>
                <w:rFonts w:ascii="Angsana New" w:hAnsi="Angsana New"/>
                <w:sz w:val="30"/>
                <w:szCs w:val="30"/>
              </w:rPr>
            </w:pPr>
            <w:r w:rsidRPr="007B4BF1">
              <w:rPr>
                <w:rFonts w:ascii="Angsana New" w:hAnsi="Angsana New"/>
                <w:sz w:val="30"/>
                <w:szCs w:val="30"/>
              </w:rPr>
              <w:t>-</w:t>
            </w:r>
          </w:p>
        </w:tc>
        <w:tc>
          <w:tcPr>
            <w:tcW w:w="1612" w:type="dxa"/>
          </w:tcPr>
          <w:p w14:paraId="3EDC0ABC" w14:textId="03AACCCE" w:rsidR="003C3917" w:rsidRPr="007B4BF1" w:rsidRDefault="003C3917" w:rsidP="003C3917">
            <w:pPr>
              <w:tabs>
                <w:tab w:val="left" w:pos="709"/>
              </w:tabs>
              <w:spacing w:line="420" w:lineRule="exact"/>
              <w:jc w:val="right"/>
              <w:rPr>
                <w:rFonts w:ascii="Angsana New" w:hAnsi="Angsana New"/>
                <w:sz w:val="30"/>
                <w:szCs w:val="30"/>
              </w:rPr>
            </w:pPr>
            <w:r w:rsidRPr="007B4BF1">
              <w:rPr>
                <w:rFonts w:ascii="Angsana New" w:hAnsi="Angsana New"/>
                <w:sz w:val="30"/>
                <w:szCs w:val="30"/>
              </w:rPr>
              <w:t>130,819.81</w:t>
            </w:r>
          </w:p>
        </w:tc>
        <w:tc>
          <w:tcPr>
            <w:tcW w:w="1833" w:type="dxa"/>
          </w:tcPr>
          <w:p w14:paraId="1A94A5D1" w14:textId="1CAE6300" w:rsidR="003C3917" w:rsidRPr="007B4BF1" w:rsidRDefault="003C3917" w:rsidP="003C3917">
            <w:pPr>
              <w:tabs>
                <w:tab w:val="left" w:pos="709"/>
              </w:tabs>
              <w:spacing w:line="420" w:lineRule="exact"/>
              <w:jc w:val="right"/>
              <w:rPr>
                <w:rFonts w:ascii="Angsana New" w:hAnsi="Angsana New"/>
                <w:sz w:val="30"/>
                <w:szCs w:val="30"/>
              </w:rPr>
            </w:pPr>
            <w:r w:rsidRPr="007B4BF1">
              <w:rPr>
                <w:rFonts w:ascii="Angsana New" w:hAnsi="Angsana New"/>
                <w:sz w:val="30"/>
                <w:szCs w:val="30"/>
              </w:rPr>
              <w:t>130,819.81</w:t>
            </w:r>
          </w:p>
        </w:tc>
      </w:tr>
      <w:tr w:rsidR="00541FA0" w:rsidRPr="007B4BF1" w14:paraId="27E3A350" w14:textId="77777777">
        <w:trPr>
          <w:trHeight w:val="85"/>
        </w:trPr>
        <w:tc>
          <w:tcPr>
            <w:tcW w:w="3798" w:type="dxa"/>
            <w:shd w:val="clear" w:color="auto" w:fill="auto"/>
            <w:vAlign w:val="bottom"/>
          </w:tcPr>
          <w:p w14:paraId="4EB2BB24" w14:textId="161EED2E" w:rsidR="00541FA0" w:rsidRPr="007B4BF1" w:rsidRDefault="00541FA0" w:rsidP="00541FA0">
            <w:pPr>
              <w:spacing w:line="420" w:lineRule="exact"/>
              <w:ind w:left="34"/>
              <w:rPr>
                <w:rFonts w:ascii="Angsana New" w:hAnsi="Angsana New"/>
                <w:sz w:val="30"/>
                <w:szCs w:val="30"/>
              </w:rPr>
            </w:pPr>
            <w:r w:rsidRPr="007B4BF1">
              <w:rPr>
                <w:rFonts w:ascii="Angsana New" w:hAnsi="Angsana New"/>
                <w:sz w:val="30"/>
                <w:szCs w:val="30"/>
              </w:rPr>
              <w:t xml:space="preserve">Other </w:t>
            </w:r>
            <w:r w:rsidR="003367A9" w:rsidRPr="007B4BF1">
              <w:rPr>
                <w:rFonts w:ascii="Angsana New" w:hAnsi="Angsana New"/>
                <w:sz w:val="30"/>
                <w:szCs w:val="30"/>
              </w:rPr>
              <w:t>income</w:t>
            </w:r>
          </w:p>
        </w:tc>
        <w:tc>
          <w:tcPr>
            <w:tcW w:w="1788" w:type="dxa"/>
          </w:tcPr>
          <w:p w14:paraId="39C22BBF" w14:textId="685E1612" w:rsidR="00541FA0" w:rsidRPr="007B4BF1" w:rsidRDefault="00541FA0" w:rsidP="00541FA0">
            <w:pPr>
              <w:tabs>
                <w:tab w:val="left" w:pos="709"/>
              </w:tabs>
              <w:spacing w:line="420" w:lineRule="exact"/>
              <w:jc w:val="right"/>
              <w:rPr>
                <w:rFonts w:ascii="Angsana New" w:hAnsi="Angsana New"/>
                <w:sz w:val="30"/>
                <w:szCs w:val="30"/>
              </w:rPr>
            </w:pPr>
            <w:r w:rsidRPr="007B4BF1">
              <w:rPr>
                <w:rFonts w:ascii="Angsana New" w:hAnsi="Angsana New"/>
                <w:sz w:val="30"/>
                <w:szCs w:val="30"/>
              </w:rPr>
              <w:t>747.66</w:t>
            </w:r>
          </w:p>
        </w:tc>
        <w:tc>
          <w:tcPr>
            <w:tcW w:w="1612" w:type="dxa"/>
          </w:tcPr>
          <w:p w14:paraId="691505CB" w14:textId="1124F739" w:rsidR="00541FA0" w:rsidRPr="007B4BF1" w:rsidRDefault="00541FA0" w:rsidP="00541FA0">
            <w:pPr>
              <w:tabs>
                <w:tab w:val="left" w:pos="709"/>
              </w:tabs>
              <w:spacing w:line="420" w:lineRule="exact"/>
              <w:jc w:val="right"/>
              <w:rPr>
                <w:rFonts w:ascii="Angsana New" w:eastAsia="Angsana New" w:hAnsi="Angsana New"/>
                <w:color w:val="000000" w:themeColor="text1"/>
                <w:sz w:val="30"/>
                <w:szCs w:val="30"/>
              </w:rPr>
            </w:pPr>
            <w:r w:rsidRPr="007B4BF1">
              <w:rPr>
                <w:rFonts w:ascii="Angsana New" w:hAnsi="Angsana New"/>
                <w:sz w:val="30"/>
                <w:szCs w:val="30"/>
              </w:rPr>
              <w:t>13,257,724.17</w:t>
            </w:r>
          </w:p>
        </w:tc>
        <w:tc>
          <w:tcPr>
            <w:tcW w:w="1833" w:type="dxa"/>
          </w:tcPr>
          <w:p w14:paraId="668C1A8E" w14:textId="23E74029" w:rsidR="00541FA0" w:rsidRPr="007B4BF1" w:rsidRDefault="00541FA0" w:rsidP="00541FA0">
            <w:pPr>
              <w:tabs>
                <w:tab w:val="left" w:pos="709"/>
              </w:tabs>
              <w:spacing w:line="420" w:lineRule="exact"/>
              <w:jc w:val="right"/>
              <w:rPr>
                <w:rFonts w:ascii="Angsana New" w:eastAsia="Angsana New" w:hAnsi="Angsana New"/>
                <w:color w:val="000000" w:themeColor="text1"/>
                <w:sz w:val="30"/>
                <w:szCs w:val="30"/>
              </w:rPr>
            </w:pPr>
            <w:r w:rsidRPr="007B4BF1">
              <w:rPr>
                <w:rFonts w:ascii="Angsana New" w:hAnsi="Angsana New"/>
                <w:sz w:val="30"/>
                <w:szCs w:val="30"/>
              </w:rPr>
              <w:t>13,258,471.83</w:t>
            </w:r>
          </w:p>
        </w:tc>
      </w:tr>
      <w:tr w:rsidR="0081007A" w:rsidRPr="007B4BF1" w14:paraId="5FD1ACA9" w14:textId="77777777">
        <w:trPr>
          <w:trHeight w:val="85"/>
        </w:trPr>
        <w:tc>
          <w:tcPr>
            <w:tcW w:w="3798" w:type="dxa"/>
            <w:shd w:val="clear" w:color="auto" w:fill="auto"/>
            <w:vAlign w:val="bottom"/>
          </w:tcPr>
          <w:p w14:paraId="3E26BC28" w14:textId="057EE3D8" w:rsidR="0081007A" w:rsidRPr="007B4BF1" w:rsidRDefault="0081007A" w:rsidP="0081007A">
            <w:pPr>
              <w:spacing w:line="420" w:lineRule="exact"/>
              <w:ind w:left="34"/>
              <w:rPr>
                <w:rFonts w:ascii="Angsana New" w:hAnsi="Angsana New"/>
                <w:sz w:val="30"/>
                <w:szCs w:val="30"/>
              </w:rPr>
            </w:pPr>
            <w:r w:rsidRPr="007B4BF1">
              <w:rPr>
                <w:rFonts w:ascii="Angsana New" w:hAnsi="Angsana New"/>
                <w:sz w:val="30"/>
                <w:szCs w:val="30"/>
              </w:rPr>
              <w:t>Finance</w:t>
            </w:r>
            <w:r w:rsidR="003367A9" w:rsidRPr="007B4BF1">
              <w:rPr>
                <w:rFonts w:ascii="Angsana New" w:hAnsi="Angsana New"/>
                <w:sz w:val="30"/>
                <w:szCs w:val="30"/>
              </w:rPr>
              <w:t xml:space="preserve"> revenues</w:t>
            </w:r>
          </w:p>
        </w:tc>
        <w:tc>
          <w:tcPr>
            <w:tcW w:w="1788" w:type="dxa"/>
          </w:tcPr>
          <w:p w14:paraId="6F0D19BA" w14:textId="1A285AC6" w:rsidR="0081007A" w:rsidRPr="007B4BF1" w:rsidRDefault="0081007A" w:rsidP="0081007A">
            <w:pPr>
              <w:pBdr>
                <w:bottom w:val="single" w:sz="4" w:space="1" w:color="auto"/>
              </w:pBdr>
              <w:tabs>
                <w:tab w:val="left" w:pos="709"/>
              </w:tabs>
              <w:spacing w:line="420" w:lineRule="exact"/>
              <w:jc w:val="right"/>
              <w:rPr>
                <w:rFonts w:ascii="Angsana New" w:hAnsi="Angsana New"/>
                <w:sz w:val="30"/>
                <w:szCs w:val="30"/>
              </w:rPr>
            </w:pPr>
            <w:r w:rsidRPr="007B4BF1">
              <w:rPr>
                <w:rFonts w:ascii="Angsana New" w:hAnsi="Angsana New"/>
                <w:sz w:val="30"/>
                <w:szCs w:val="30"/>
              </w:rPr>
              <w:t>-</w:t>
            </w:r>
          </w:p>
        </w:tc>
        <w:tc>
          <w:tcPr>
            <w:tcW w:w="1612" w:type="dxa"/>
          </w:tcPr>
          <w:p w14:paraId="64A0F48C" w14:textId="3F035414" w:rsidR="0081007A" w:rsidRPr="007B4BF1" w:rsidRDefault="0081007A" w:rsidP="0081007A">
            <w:pPr>
              <w:pBdr>
                <w:bottom w:val="single" w:sz="4" w:space="1" w:color="auto"/>
              </w:pBdr>
              <w:tabs>
                <w:tab w:val="left" w:pos="709"/>
              </w:tabs>
              <w:spacing w:line="420" w:lineRule="exact"/>
              <w:jc w:val="right"/>
              <w:rPr>
                <w:rFonts w:ascii="Angsana New" w:hAnsi="Angsana New"/>
                <w:sz w:val="30"/>
                <w:szCs w:val="30"/>
              </w:rPr>
            </w:pPr>
            <w:r w:rsidRPr="007B4BF1">
              <w:rPr>
                <w:rFonts w:ascii="Angsana New" w:hAnsi="Angsana New"/>
                <w:sz w:val="30"/>
                <w:szCs w:val="30"/>
              </w:rPr>
              <w:t>28,659,658.02</w:t>
            </w:r>
          </w:p>
        </w:tc>
        <w:tc>
          <w:tcPr>
            <w:tcW w:w="1833" w:type="dxa"/>
          </w:tcPr>
          <w:p w14:paraId="0DD281FE" w14:textId="63A35A4C" w:rsidR="0081007A" w:rsidRPr="007B4BF1" w:rsidRDefault="0081007A" w:rsidP="0081007A">
            <w:pPr>
              <w:pBdr>
                <w:bottom w:val="single" w:sz="4" w:space="1" w:color="auto"/>
              </w:pBdr>
              <w:tabs>
                <w:tab w:val="left" w:pos="709"/>
              </w:tabs>
              <w:spacing w:line="420" w:lineRule="exact"/>
              <w:jc w:val="right"/>
              <w:rPr>
                <w:rFonts w:ascii="Angsana New" w:hAnsi="Angsana New"/>
                <w:sz w:val="30"/>
                <w:szCs w:val="30"/>
              </w:rPr>
            </w:pPr>
            <w:r w:rsidRPr="007B4BF1">
              <w:rPr>
                <w:rFonts w:ascii="Angsana New" w:hAnsi="Angsana New"/>
                <w:sz w:val="30"/>
                <w:szCs w:val="30"/>
              </w:rPr>
              <w:t>28,659,658.02</w:t>
            </w:r>
          </w:p>
        </w:tc>
      </w:tr>
      <w:tr w:rsidR="00D77321" w:rsidRPr="007B4BF1" w14:paraId="4114E515" w14:textId="77777777">
        <w:tc>
          <w:tcPr>
            <w:tcW w:w="3798" w:type="dxa"/>
            <w:shd w:val="clear" w:color="auto" w:fill="auto"/>
            <w:vAlign w:val="bottom"/>
          </w:tcPr>
          <w:p w14:paraId="62FCF2DA" w14:textId="77777777" w:rsidR="00D77321" w:rsidRPr="007B4BF1" w:rsidRDefault="00D77321" w:rsidP="00D77321">
            <w:pPr>
              <w:spacing w:line="420" w:lineRule="exact"/>
              <w:ind w:left="34"/>
              <w:rPr>
                <w:rFonts w:ascii="Angsana New" w:hAnsi="Angsana New"/>
                <w:sz w:val="30"/>
                <w:szCs w:val="30"/>
              </w:rPr>
            </w:pPr>
            <w:r w:rsidRPr="007B4BF1">
              <w:rPr>
                <w:rFonts w:ascii="Angsana New" w:hAnsi="Angsana New"/>
                <w:sz w:val="30"/>
                <w:szCs w:val="30"/>
              </w:rPr>
              <w:t>Total</w:t>
            </w:r>
          </w:p>
        </w:tc>
        <w:tc>
          <w:tcPr>
            <w:tcW w:w="1788" w:type="dxa"/>
          </w:tcPr>
          <w:p w14:paraId="1CFD7747" w14:textId="5A976CDF" w:rsidR="00D77321" w:rsidRPr="007B4BF1" w:rsidRDefault="00D77321" w:rsidP="00D77321">
            <w:pPr>
              <w:pBdr>
                <w:bottom w:val="single" w:sz="4" w:space="1" w:color="auto"/>
              </w:pBdr>
              <w:tabs>
                <w:tab w:val="left" w:pos="709"/>
                <w:tab w:val="right" w:pos="1469"/>
              </w:tabs>
              <w:spacing w:line="420" w:lineRule="exact"/>
              <w:jc w:val="right"/>
              <w:rPr>
                <w:rFonts w:ascii="Angsana New" w:eastAsia="Angsana New" w:hAnsi="Angsana New"/>
                <w:color w:val="000000" w:themeColor="text1"/>
                <w:sz w:val="30"/>
                <w:szCs w:val="30"/>
              </w:rPr>
            </w:pPr>
            <w:r w:rsidRPr="007B4BF1">
              <w:rPr>
                <w:rFonts w:ascii="Angsana New" w:hAnsi="Angsana New"/>
                <w:sz w:val="30"/>
                <w:szCs w:val="30"/>
              </w:rPr>
              <w:t>2,851,288,996.39</w:t>
            </w:r>
          </w:p>
        </w:tc>
        <w:tc>
          <w:tcPr>
            <w:tcW w:w="1612" w:type="dxa"/>
          </w:tcPr>
          <w:p w14:paraId="42D5AFB7" w14:textId="5CAD8F16" w:rsidR="00D77321" w:rsidRPr="007B4BF1" w:rsidRDefault="00D77321" w:rsidP="00D77321">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7B4BF1">
              <w:rPr>
                <w:rFonts w:ascii="Angsana New" w:hAnsi="Angsana New"/>
                <w:sz w:val="30"/>
                <w:szCs w:val="30"/>
              </w:rPr>
              <w:t>42,048,202.00</w:t>
            </w:r>
          </w:p>
        </w:tc>
        <w:tc>
          <w:tcPr>
            <w:tcW w:w="1833" w:type="dxa"/>
          </w:tcPr>
          <w:p w14:paraId="1AC2DFEA" w14:textId="6D26F7A3" w:rsidR="00D77321" w:rsidRPr="007B4BF1" w:rsidRDefault="00D77321" w:rsidP="00D77321">
            <w:pPr>
              <w:pBdr>
                <w:bottom w:val="single" w:sz="4" w:space="1" w:color="auto"/>
              </w:pBdr>
              <w:tabs>
                <w:tab w:val="left" w:pos="709"/>
              </w:tabs>
              <w:spacing w:line="420" w:lineRule="exact"/>
              <w:jc w:val="right"/>
              <w:rPr>
                <w:rFonts w:ascii="Angsana New" w:hAnsi="Angsana New"/>
                <w:sz w:val="30"/>
                <w:szCs w:val="30"/>
              </w:rPr>
            </w:pPr>
            <w:r w:rsidRPr="007B4BF1">
              <w:rPr>
                <w:rFonts w:ascii="Angsana New" w:hAnsi="Angsana New"/>
                <w:sz w:val="30"/>
                <w:szCs w:val="30"/>
              </w:rPr>
              <w:t>2,893,337,198.39</w:t>
            </w:r>
          </w:p>
        </w:tc>
      </w:tr>
      <w:tr w:rsidR="00794C69" w:rsidRPr="007B4BF1" w14:paraId="2828EED9" w14:textId="77777777">
        <w:tc>
          <w:tcPr>
            <w:tcW w:w="3798" w:type="dxa"/>
            <w:shd w:val="clear" w:color="auto" w:fill="auto"/>
            <w:vAlign w:val="bottom"/>
          </w:tcPr>
          <w:p w14:paraId="59A51EA2" w14:textId="3DF626B3" w:rsidR="00794C69" w:rsidRPr="007B4BF1" w:rsidRDefault="00794C69" w:rsidP="00794C69">
            <w:pPr>
              <w:spacing w:line="420" w:lineRule="exact"/>
              <w:ind w:left="34"/>
              <w:rPr>
                <w:rFonts w:ascii="Angsana New" w:hAnsi="Angsana New"/>
                <w:sz w:val="30"/>
                <w:szCs w:val="30"/>
              </w:rPr>
            </w:pPr>
            <w:r w:rsidRPr="007B4BF1">
              <w:rPr>
                <w:rFonts w:ascii="Angsana New" w:hAnsi="Angsana New"/>
                <w:sz w:val="30"/>
                <w:szCs w:val="30"/>
              </w:rPr>
              <w:t xml:space="preserve">Cost of sales </w:t>
            </w:r>
          </w:p>
        </w:tc>
        <w:tc>
          <w:tcPr>
            <w:tcW w:w="1788" w:type="dxa"/>
          </w:tcPr>
          <w:p w14:paraId="2E951C0C" w14:textId="15805B0F" w:rsidR="00794C69" w:rsidRPr="007B4BF1" w:rsidRDefault="00794C69" w:rsidP="00794C69">
            <w:pPr>
              <w:tabs>
                <w:tab w:val="left" w:pos="709"/>
              </w:tabs>
              <w:spacing w:line="420" w:lineRule="exact"/>
              <w:jc w:val="right"/>
              <w:rPr>
                <w:rFonts w:ascii="Angsana New" w:eastAsia="Angsana New" w:hAnsi="Angsana New"/>
                <w:color w:val="000000" w:themeColor="text1"/>
                <w:sz w:val="30"/>
                <w:szCs w:val="30"/>
              </w:rPr>
            </w:pPr>
            <w:r w:rsidRPr="007B4BF1">
              <w:rPr>
                <w:rFonts w:ascii="Angsana New" w:hAnsi="Angsana New"/>
                <w:sz w:val="30"/>
                <w:szCs w:val="30"/>
              </w:rPr>
              <w:t>(2,008,325,003.20)</w:t>
            </w:r>
          </w:p>
        </w:tc>
        <w:tc>
          <w:tcPr>
            <w:tcW w:w="1612" w:type="dxa"/>
          </w:tcPr>
          <w:p w14:paraId="2961C11E" w14:textId="3332BF3E" w:rsidR="00794C69" w:rsidRPr="007B4BF1" w:rsidRDefault="00794C69" w:rsidP="00794C69">
            <w:pPr>
              <w:tabs>
                <w:tab w:val="left" w:pos="709"/>
              </w:tabs>
              <w:spacing w:line="420" w:lineRule="exact"/>
              <w:jc w:val="right"/>
              <w:rPr>
                <w:rFonts w:ascii="Angsana New" w:hAnsi="Angsana New"/>
                <w:sz w:val="30"/>
                <w:szCs w:val="30"/>
              </w:rPr>
            </w:pPr>
            <w:r w:rsidRPr="007B4BF1">
              <w:rPr>
                <w:rFonts w:ascii="Angsana New" w:hAnsi="Angsana New"/>
                <w:sz w:val="30"/>
                <w:szCs w:val="30"/>
              </w:rPr>
              <w:t>(29,906.54)</w:t>
            </w:r>
          </w:p>
        </w:tc>
        <w:tc>
          <w:tcPr>
            <w:tcW w:w="1833" w:type="dxa"/>
          </w:tcPr>
          <w:p w14:paraId="263A5DB0" w14:textId="65059BB7" w:rsidR="00794C69" w:rsidRPr="007B4BF1" w:rsidRDefault="00794C69" w:rsidP="00794C69">
            <w:pPr>
              <w:tabs>
                <w:tab w:val="left" w:pos="709"/>
              </w:tabs>
              <w:spacing w:line="420" w:lineRule="exact"/>
              <w:jc w:val="right"/>
              <w:rPr>
                <w:rFonts w:ascii="Angsana New" w:eastAsia="Angsana New" w:hAnsi="Angsana New"/>
                <w:color w:val="000000" w:themeColor="text1"/>
                <w:sz w:val="30"/>
                <w:szCs w:val="30"/>
              </w:rPr>
            </w:pPr>
            <w:r w:rsidRPr="007B4BF1">
              <w:rPr>
                <w:rFonts w:ascii="Angsana New" w:hAnsi="Angsana New"/>
                <w:sz w:val="30"/>
                <w:szCs w:val="30"/>
              </w:rPr>
              <w:t>(2,008,354,909.74)</w:t>
            </w:r>
          </w:p>
        </w:tc>
      </w:tr>
      <w:tr w:rsidR="00F80C67" w:rsidRPr="007B4BF1" w14:paraId="6A78FF19" w14:textId="77777777">
        <w:tc>
          <w:tcPr>
            <w:tcW w:w="3798" w:type="dxa"/>
            <w:shd w:val="clear" w:color="auto" w:fill="auto"/>
            <w:vAlign w:val="bottom"/>
          </w:tcPr>
          <w:p w14:paraId="53DA4F7D" w14:textId="2170921D" w:rsidR="00F80C67" w:rsidRPr="007B4BF1" w:rsidRDefault="00F80C67" w:rsidP="00F80C67">
            <w:pPr>
              <w:spacing w:line="420" w:lineRule="exact"/>
              <w:ind w:left="34"/>
              <w:rPr>
                <w:rFonts w:ascii="Angsana New" w:hAnsi="Angsana New"/>
                <w:sz w:val="30"/>
                <w:szCs w:val="30"/>
              </w:rPr>
            </w:pPr>
            <w:r w:rsidRPr="007B4BF1">
              <w:rPr>
                <w:rFonts w:ascii="Angsana New" w:hAnsi="Angsana New"/>
                <w:sz w:val="30"/>
                <w:szCs w:val="30"/>
              </w:rPr>
              <w:t>Costs of sale of biogas</w:t>
            </w:r>
          </w:p>
        </w:tc>
        <w:tc>
          <w:tcPr>
            <w:tcW w:w="1788" w:type="dxa"/>
          </w:tcPr>
          <w:p w14:paraId="792857E8" w14:textId="5800DBD8" w:rsidR="00F80C67" w:rsidRPr="007B4BF1" w:rsidRDefault="00F80C67" w:rsidP="00F80C67">
            <w:pPr>
              <w:tabs>
                <w:tab w:val="left" w:pos="709"/>
              </w:tabs>
              <w:spacing w:line="420" w:lineRule="exact"/>
              <w:jc w:val="right"/>
              <w:rPr>
                <w:rFonts w:ascii="Angsana New" w:hAnsi="Angsana New"/>
                <w:sz w:val="30"/>
                <w:szCs w:val="30"/>
              </w:rPr>
            </w:pPr>
            <w:r w:rsidRPr="007B4BF1">
              <w:rPr>
                <w:rFonts w:ascii="Angsana New" w:hAnsi="Angsana New"/>
                <w:sz w:val="30"/>
                <w:szCs w:val="30"/>
              </w:rPr>
              <w:t>-</w:t>
            </w:r>
          </w:p>
        </w:tc>
        <w:tc>
          <w:tcPr>
            <w:tcW w:w="1612" w:type="dxa"/>
          </w:tcPr>
          <w:p w14:paraId="1BC155E5" w14:textId="50986EB7" w:rsidR="00F80C67" w:rsidRPr="007B4BF1" w:rsidRDefault="00F80C67" w:rsidP="00F80C67">
            <w:pPr>
              <w:tabs>
                <w:tab w:val="left" w:pos="709"/>
              </w:tabs>
              <w:spacing w:line="420" w:lineRule="exact"/>
              <w:jc w:val="right"/>
              <w:rPr>
                <w:rFonts w:ascii="Angsana New" w:hAnsi="Angsana New"/>
                <w:sz w:val="30"/>
                <w:szCs w:val="30"/>
              </w:rPr>
            </w:pPr>
            <w:r w:rsidRPr="007B4BF1">
              <w:rPr>
                <w:rFonts w:ascii="Angsana New" w:hAnsi="Angsana New"/>
                <w:sz w:val="30"/>
                <w:szCs w:val="30"/>
              </w:rPr>
              <w:t>(1,210,289.08)</w:t>
            </w:r>
          </w:p>
        </w:tc>
        <w:tc>
          <w:tcPr>
            <w:tcW w:w="1833" w:type="dxa"/>
          </w:tcPr>
          <w:p w14:paraId="6308FA58" w14:textId="56B51F71" w:rsidR="00F80C67" w:rsidRPr="007B4BF1" w:rsidRDefault="00F80C67" w:rsidP="00F80C67">
            <w:pPr>
              <w:tabs>
                <w:tab w:val="left" w:pos="709"/>
              </w:tabs>
              <w:spacing w:line="420" w:lineRule="exact"/>
              <w:jc w:val="right"/>
              <w:rPr>
                <w:rFonts w:ascii="Angsana New" w:hAnsi="Angsana New"/>
                <w:sz w:val="30"/>
                <w:szCs w:val="30"/>
              </w:rPr>
            </w:pPr>
            <w:r w:rsidRPr="007B4BF1">
              <w:rPr>
                <w:rFonts w:ascii="Angsana New" w:hAnsi="Angsana New"/>
                <w:sz w:val="30"/>
                <w:szCs w:val="30"/>
              </w:rPr>
              <w:t>(1,210,289.08)</w:t>
            </w:r>
          </w:p>
        </w:tc>
      </w:tr>
      <w:tr w:rsidR="001979DB" w:rsidRPr="007B4BF1" w14:paraId="595E261F" w14:textId="77777777">
        <w:trPr>
          <w:trHeight w:val="179"/>
        </w:trPr>
        <w:tc>
          <w:tcPr>
            <w:tcW w:w="3798" w:type="dxa"/>
            <w:shd w:val="clear" w:color="auto" w:fill="auto"/>
            <w:vAlign w:val="bottom"/>
          </w:tcPr>
          <w:p w14:paraId="455FC05E" w14:textId="77777777" w:rsidR="001979DB" w:rsidRPr="007B4BF1" w:rsidRDefault="001979DB" w:rsidP="001979DB">
            <w:pPr>
              <w:spacing w:line="420" w:lineRule="exact"/>
              <w:rPr>
                <w:rFonts w:ascii="Angsana New" w:hAnsi="Angsana New"/>
                <w:sz w:val="30"/>
                <w:szCs w:val="30"/>
              </w:rPr>
            </w:pPr>
            <w:r w:rsidRPr="007B4BF1">
              <w:rPr>
                <w:rFonts w:ascii="Angsana New" w:hAnsi="Angsana New"/>
                <w:sz w:val="30"/>
                <w:szCs w:val="30"/>
              </w:rPr>
              <w:t>Administrative expenses</w:t>
            </w:r>
          </w:p>
        </w:tc>
        <w:tc>
          <w:tcPr>
            <w:tcW w:w="1788" w:type="dxa"/>
          </w:tcPr>
          <w:p w14:paraId="05639F35" w14:textId="3C41D3D8" w:rsidR="001979DB" w:rsidRPr="007B4BF1" w:rsidRDefault="001979DB" w:rsidP="001979DB">
            <w:pPr>
              <w:tabs>
                <w:tab w:val="left" w:pos="709"/>
              </w:tabs>
              <w:spacing w:line="420" w:lineRule="exact"/>
              <w:jc w:val="right"/>
              <w:rPr>
                <w:rFonts w:ascii="Angsana New" w:eastAsia="Angsana New" w:hAnsi="Angsana New"/>
                <w:color w:val="000000" w:themeColor="text1"/>
                <w:sz w:val="30"/>
                <w:szCs w:val="30"/>
              </w:rPr>
            </w:pPr>
            <w:r w:rsidRPr="007B4BF1">
              <w:rPr>
                <w:rFonts w:ascii="Angsana New" w:hAnsi="Angsana New"/>
                <w:sz w:val="30"/>
                <w:szCs w:val="30"/>
              </w:rPr>
              <w:t>(110,938,864.73)</w:t>
            </w:r>
          </w:p>
        </w:tc>
        <w:tc>
          <w:tcPr>
            <w:tcW w:w="1612" w:type="dxa"/>
          </w:tcPr>
          <w:p w14:paraId="59DF6B8D" w14:textId="05A4F2E0" w:rsidR="001979DB" w:rsidRPr="007B4BF1" w:rsidRDefault="001979DB" w:rsidP="001979DB">
            <w:pPr>
              <w:tabs>
                <w:tab w:val="left" w:pos="709"/>
              </w:tabs>
              <w:spacing w:line="420" w:lineRule="exact"/>
              <w:jc w:val="right"/>
              <w:rPr>
                <w:rFonts w:ascii="Angsana New" w:eastAsia="Angsana New" w:hAnsi="Angsana New"/>
                <w:color w:val="000000" w:themeColor="text1"/>
                <w:sz w:val="30"/>
                <w:szCs w:val="30"/>
              </w:rPr>
            </w:pPr>
            <w:r w:rsidRPr="007B4BF1">
              <w:rPr>
                <w:rFonts w:ascii="Angsana New" w:hAnsi="Angsana New"/>
                <w:sz w:val="30"/>
                <w:szCs w:val="30"/>
              </w:rPr>
              <w:t>(47,240,534.01)</w:t>
            </w:r>
          </w:p>
        </w:tc>
        <w:tc>
          <w:tcPr>
            <w:tcW w:w="1833" w:type="dxa"/>
          </w:tcPr>
          <w:p w14:paraId="6B2DDC02" w14:textId="1D822463" w:rsidR="001979DB" w:rsidRPr="007B4BF1" w:rsidRDefault="001979DB" w:rsidP="001979DB">
            <w:pPr>
              <w:tabs>
                <w:tab w:val="left" w:pos="709"/>
              </w:tabs>
              <w:spacing w:line="420" w:lineRule="exact"/>
              <w:jc w:val="right"/>
              <w:rPr>
                <w:rFonts w:ascii="Angsana New" w:eastAsia="Angsana New" w:hAnsi="Angsana New"/>
                <w:color w:val="000000" w:themeColor="text1"/>
                <w:sz w:val="30"/>
                <w:szCs w:val="30"/>
              </w:rPr>
            </w:pPr>
            <w:r w:rsidRPr="007B4BF1">
              <w:rPr>
                <w:rFonts w:ascii="Angsana New" w:hAnsi="Angsana New"/>
                <w:sz w:val="30"/>
                <w:szCs w:val="30"/>
              </w:rPr>
              <w:t>(158,179,398.74)</w:t>
            </w:r>
          </w:p>
        </w:tc>
      </w:tr>
      <w:tr w:rsidR="00784B0B" w:rsidRPr="007B4BF1" w14:paraId="7E55629C" w14:textId="77777777">
        <w:tc>
          <w:tcPr>
            <w:tcW w:w="3798" w:type="dxa"/>
            <w:shd w:val="clear" w:color="auto" w:fill="auto"/>
          </w:tcPr>
          <w:p w14:paraId="029590B9" w14:textId="77777777" w:rsidR="00784B0B" w:rsidRPr="007B4BF1" w:rsidRDefault="00784B0B" w:rsidP="00784B0B">
            <w:pPr>
              <w:spacing w:line="420" w:lineRule="exact"/>
              <w:rPr>
                <w:rFonts w:ascii="Angsana New" w:hAnsi="Angsana New"/>
                <w:sz w:val="30"/>
                <w:szCs w:val="30"/>
              </w:rPr>
            </w:pPr>
            <w:r w:rsidRPr="007B4BF1">
              <w:rPr>
                <w:rFonts w:ascii="Angsana New" w:hAnsi="Angsana New"/>
                <w:sz w:val="30"/>
                <w:szCs w:val="30"/>
                <w:cs/>
              </w:rPr>
              <w:t xml:space="preserve"> </w:t>
            </w:r>
            <w:r w:rsidRPr="007B4BF1">
              <w:rPr>
                <w:rFonts w:ascii="Angsana New" w:hAnsi="Angsana New"/>
                <w:sz w:val="30"/>
                <w:szCs w:val="30"/>
              </w:rPr>
              <w:t>Finance costs</w:t>
            </w:r>
          </w:p>
        </w:tc>
        <w:tc>
          <w:tcPr>
            <w:tcW w:w="1788" w:type="dxa"/>
          </w:tcPr>
          <w:p w14:paraId="3EDDBF61" w14:textId="2F2867B0" w:rsidR="00784B0B" w:rsidRPr="007B4BF1" w:rsidRDefault="00784B0B" w:rsidP="00784B0B">
            <w:pPr>
              <w:tabs>
                <w:tab w:val="left" w:pos="709"/>
              </w:tabs>
              <w:spacing w:line="420" w:lineRule="exact"/>
              <w:jc w:val="right"/>
              <w:rPr>
                <w:rFonts w:ascii="Angsana New" w:eastAsia="Angsana New" w:hAnsi="Angsana New"/>
                <w:color w:val="000000" w:themeColor="text1"/>
                <w:sz w:val="30"/>
                <w:szCs w:val="30"/>
              </w:rPr>
            </w:pPr>
            <w:r w:rsidRPr="007B4BF1">
              <w:rPr>
                <w:rFonts w:ascii="Angsana New" w:hAnsi="Angsana New"/>
                <w:sz w:val="30"/>
                <w:szCs w:val="30"/>
              </w:rPr>
              <w:t>(159,534,974.55)</w:t>
            </w:r>
          </w:p>
        </w:tc>
        <w:tc>
          <w:tcPr>
            <w:tcW w:w="1612" w:type="dxa"/>
          </w:tcPr>
          <w:p w14:paraId="5C03D297" w14:textId="7ADE636A" w:rsidR="00784B0B" w:rsidRPr="007B4BF1" w:rsidRDefault="00784B0B" w:rsidP="00784B0B">
            <w:pPr>
              <w:tabs>
                <w:tab w:val="left" w:pos="709"/>
              </w:tabs>
              <w:spacing w:line="420" w:lineRule="exact"/>
              <w:jc w:val="right"/>
              <w:rPr>
                <w:rFonts w:ascii="Angsana New" w:eastAsia="Angsana New" w:hAnsi="Angsana New"/>
                <w:color w:val="000000" w:themeColor="text1"/>
                <w:sz w:val="30"/>
                <w:szCs w:val="30"/>
              </w:rPr>
            </w:pPr>
            <w:r w:rsidRPr="007B4BF1">
              <w:rPr>
                <w:rFonts w:ascii="Angsana New" w:hAnsi="Angsana New"/>
                <w:sz w:val="30"/>
                <w:szCs w:val="30"/>
              </w:rPr>
              <w:t>(78,947,036.34)</w:t>
            </w:r>
          </w:p>
        </w:tc>
        <w:tc>
          <w:tcPr>
            <w:tcW w:w="1833" w:type="dxa"/>
          </w:tcPr>
          <w:p w14:paraId="19B2E058" w14:textId="435DA76F" w:rsidR="00784B0B" w:rsidRPr="007B4BF1" w:rsidRDefault="00784B0B" w:rsidP="00784B0B">
            <w:pPr>
              <w:tabs>
                <w:tab w:val="left" w:pos="709"/>
              </w:tabs>
              <w:spacing w:line="420" w:lineRule="exact"/>
              <w:jc w:val="right"/>
              <w:rPr>
                <w:rFonts w:ascii="Angsana New" w:eastAsia="Angsana New" w:hAnsi="Angsana New"/>
                <w:color w:val="000000" w:themeColor="text1"/>
                <w:sz w:val="30"/>
                <w:szCs w:val="30"/>
              </w:rPr>
            </w:pPr>
            <w:r w:rsidRPr="007B4BF1">
              <w:rPr>
                <w:rFonts w:ascii="Angsana New" w:hAnsi="Angsana New"/>
                <w:sz w:val="30"/>
                <w:szCs w:val="30"/>
              </w:rPr>
              <w:t>(238,482,010.89)</w:t>
            </w:r>
          </w:p>
        </w:tc>
      </w:tr>
      <w:tr w:rsidR="00A8628E" w:rsidRPr="007B4BF1" w14:paraId="66147707" w14:textId="77777777">
        <w:tc>
          <w:tcPr>
            <w:tcW w:w="3798" w:type="dxa"/>
            <w:shd w:val="clear" w:color="auto" w:fill="auto"/>
            <w:vAlign w:val="bottom"/>
          </w:tcPr>
          <w:p w14:paraId="2CB5084A" w14:textId="77777777" w:rsidR="00A8628E" w:rsidRPr="007B4BF1" w:rsidRDefault="00A8628E">
            <w:pPr>
              <w:spacing w:line="420" w:lineRule="exact"/>
              <w:rPr>
                <w:rFonts w:ascii="Angsana New" w:hAnsi="Angsana New"/>
                <w:sz w:val="30"/>
                <w:szCs w:val="30"/>
                <w:cs/>
              </w:rPr>
            </w:pPr>
            <w:r w:rsidRPr="007B4BF1">
              <w:rPr>
                <w:rFonts w:ascii="Angsana New" w:hAnsi="Angsana New"/>
                <w:sz w:val="30"/>
                <w:szCs w:val="30"/>
              </w:rPr>
              <w:t>Share of profit (loss) of joint ventures for</w:t>
            </w:r>
          </w:p>
        </w:tc>
        <w:tc>
          <w:tcPr>
            <w:tcW w:w="1788" w:type="dxa"/>
          </w:tcPr>
          <w:p w14:paraId="380BBE0C" w14:textId="4A193872" w:rsidR="00A8628E" w:rsidRPr="007B4BF1" w:rsidRDefault="00A8628E">
            <w:pPr>
              <w:tabs>
                <w:tab w:val="left" w:pos="709"/>
              </w:tabs>
              <w:spacing w:line="420" w:lineRule="exact"/>
              <w:jc w:val="right"/>
              <w:rPr>
                <w:rFonts w:ascii="Angsana New" w:hAnsi="Angsana New"/>
                <w:sz w:val="30"/>
                <w:szCs w:val="30"/>
              </w:rPr>
            </w:pPr>
          </w:p>
        </w:tc>
        <w:tc>
          <w:tcPr>
            <w:tcW w:w="1612" w:type="dxa"/>
          </w:tcPr>
          <w:p w14:paraId="3586B0EB" w14:textId="7DE80BCA" w:rsidR="00A8628E" w:rsidRPr="007B4BF1" w:rsidRDefault="00A8628E">
            <w:pPr>
              <w:tabs>
                <w:tab w:val="left" w:pos="709"/>
              </w:tabs>
              <w:spacing w:line="420" w:lineRule="exact"/>
              <w:jc w:val="right"/>
              <w:rPr>
                <w:rFonts w:ascii="Angsana New" w:hAnsi="Angsana New"/>
                <w:sz w:val="30"/>
                <w:szCs w:val="30"/>
              </w:rPr>
            </w:pPr>
          </w:p>
        </w:tc>
        <w:tc>
          <w:tcPr>
            <w:tcW w:w="1833" w:type="dxa"/>
          </w:tcPr>
          <w:p w14:paraId="0B3E0A0E" w14:textId="6E81A01B" w:rsidR="00A8628E" w:rsidRPr="007B4BF1" w:rsidRDefault="00A8628E">
            <w:pPr>
              <w:tabs>
                <w:tab w:val="left" w:pos="709"/>
              </w:tabs>
              <w:spacing w:line="420" w:lineRule="exact"/>
              <w:jc w:val="right"/>
              <w:rPr>
                <w:rFonts w:ascii="Angsana New" w:hAnsi="Angsana New"/>
                <w:sz w:val="30"/>
                <w:szCs w:val="30"/>
              </w:rPr>
            </w:pPr>
          </w:p>
        </w:tc>
      </w:tr>
      <w:tr w:rsidR="00C94E01" w:rsidRPr="007B4BF1" w14:paraId="0A7B98C0" w14:textId="77777777">
        <w:tc>
          <w:tcPr>
            <w:tcW w:w="3798" w:type="dxa"/>
            <w:shd w:val="clear" w:color="auto" w:fill="auto"/>
            <w:vAlign w:val="bottom"/>
          </w:tcPr>
          <w:p w14:paraId="3A272D5F" w14:textId="77777777" w:rsidR="00C94E01" w:rsidRPr="007B4BF1" w:rsidRDefault="00C94E01" w:rsidP="00C94E01">
            <w:pPr>
              <w:spacing w:line="440" w:lineRule="exact"/>
              <w:ind w:left="34" w:firstLine="421"/>
              <w:rPr>
                <w:rFonts w:ascii="Angsana New" w:hAnsi="Angsana New"/>
                <w:sz w:val="30"/>
                <w:szCs w:val="30"/>
              </w:rPr>
            </w:pPr>
            <w:r w:rsidRPr="007B4BF1">
              <w:rPr>
                <w:rFonts w:ascii="Angsana New" w:hAnsi="Angsana New"/>
                <w:sz w:val="30"/>
                <w:szCs w:val="30"/>
              </w:rPr>
              <w:t>using the equity method</w:t>
            </w:r>
          </w:p>
        </w:tc>
        <w:tc>
          <w:tcPr>
            <w:tcW w:w="1788" w:type="dxa"/>
          </w:tcPr>
          <w:p w14:paraId="0C046996" w14:textId="1175A786" w:rsidR="00C94E01" w:rsidRPr="007B4BF1" w:rsidRDefault="00C94E01" w:rsidP="00C94E01">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7B4BF1">
              <w:rPr>
                <w:rFonts w:ascii="Angsana New" w:hAnsi="Angsana New"/>
                <w:sz w:val="30"/>
                <w:szCs w:val="30"/>
              </w:rPr>
              <w:t>(41,307,147.54)</w:t>
            </w:r>
          </w:p>
        </w:tc>
        <w:tc>
          <w:tcPr>
            <w:tcW w:w="1612" w:type="dxa"/>
          </w:tcPr>
          <w:p w14:paraId="20534B54" w14:textId="01F9ED4E" w:rsidR="00C94E01" w:rsidRPr="007B4BF1" w:rsidRDefault="00C94E01" w:rsidP="00C94E01">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7B4BF1">
              <w:rPr>
                <w:rFonts w:ascii="Angsana New" w:hAnsi="Angsana New"/>
                <w:sz w:val="30"/>
                <w:szCs w:val="30"/>
              </w:rPr>
              <w:t>(1,323,817.88)</w:t>
            </w:r>
          </w:p>
        </w:tc>
        <w:tc>
          <w:tcPr>
            <w:tcW w:w="1833" w:type="dxa"/>
          </w:tcPr>
          <w:p w14:paraId="367D92F5" w14:textId="76FC3D14" w:rsidR="00C94E01" w:rsidRPr="007B4BF1" w:rsidRDefault="00C94E01" w:rsidP="00C94E01">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7B4BF1">
              <w:rPr>
                <w:rFonts w:ascii="Angsana New" w:hAnsi="Angsana New"/>
                <w:sz w:val="30"/>
                <w:szCs w:val="30"/>
              </w:rPr>
              <w:t>(42,630,965.42)</w:t>
            </w:r>
          </w:p>
        </w:tc>
      </w:tr>
      <w:tr w:rsidR="00CB099C" w:rsidRPr="007B4BF1" w14:paraId="0321A936" w14:textId="77777777">
        <w:trPr>
          <w:trHeight w:val="353"/>
        </w:trPr>
        <w:tc>
          <w:tcPr>
            <w:tcW w:w="3798" w:type="dxa"/>
            <w:shd w:val="clear" w:color="auto" w:fill="auto"/>
            <w:vAlign w:val="bottom"/>
          </w:tcPr>
          <w:p w14:paraId="429FA5C3" w14:textId="77777777" w:rsidR="00CB099C" w:rsidRPr="007B4BF1" w:rsidRDefault="00CB099C" w:rsidP="00CB099C">
            <w:pPr>
              <w:spacing w:line="420" w:lineRule="exact"/>
              <w:ind w:left="34"/>
              <w:rPr>
                <w:rFonts w:ascii="Angsana New" w:hAnsi="Angsana New"/>
                <w:sz w:val="30"/>
                <w:szCs w:val="30"/>
              </w:rPr>
            </w:pPr>
            <w:r w:rsidRPr="007B4BF1">
              <w:rPr>
                <w:rFonts w:ascii="Angsana New" w:hAnsi="Angsana New"/>
                <w:sz w:val="30"/>
                <w:szCs w:val="30"/>
              </w:rPr>
              <w:t>Total</w:t>
            </w:r>
          </w:p>
        </w:tc>
        <w:tc>
          <w:tcPr>
            <w:tcW w:w="1788" w:type="dxa"/>
          </w:tcPr>
          <w:p w14:paraId="01A70388" w14:textId="1D790B14" w:rsidR="00CB099C" w:rsidRPr="007B4BF1" w:rsidRDefault="00CB099C" w:rsidP="00CB099C">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7B4BF1">
              <w:rPr>
                <w:rFonts w:ascii="Angsana New" w:hAnsi="Angsana New"/>
                <w:sz w:val="30"/>
                <w:szCs w:val="30"/>
                <w:cs/>
              </w:rPr>
              <w:t>(2</w:t>
            </w:r>
            <w:r w:rsidRPr="007B4BF1">
              <w:rPr>
                <w:rFonts w:ascii="Angsana New" w:hAnsi="Angsana New"/>
                <w:sz w:val="30"/>
                <w:szCs w:val="30"/>
              </w:rPr>
              <w:t>,</w:t>
            </w:r>
            <w:r w:rsidRPr="007B4BF1">
              <w:rPr>
                <w:rFonts w:ascii="Angsana New" w:hAnsi="Angsana New"/>
                <w:sz w:val="30"/>
                <w:szCs w:val="30"/>
                <w:cs/>
              </w:rPr>
              <w:t>320</w:t>
            </w:r>
            <w:r w:rsidRPr="007B4BF1">
              <w:rPr>
                <w:rFonts w:ascii="Angsana New" w:hAnsi="Angsana New"/>
                <w:sz w:val="30"/>
                <w:szCs w:val="30"/>
              </w:rPr>
              <w:t>,</w:t>
            </w:r>
            <w:r w:rsidRPr="007B4BF1">
              <w:rPr>
                <w:rFonts w:ascii="Angsana New" w:hAnsi="Angsana New"/>
                <w:sz w:val="30"/>
                <w:szCs w:val="30"/>
                <w:cs/>
              </w:rPr>
              <w:t>105</w:t>
            </w:r>
            <w:r w:rsidRPr="007B4BF1">
              <w:rPr>
                <w:rFonts w:ascii="Angsana New" w:hAnsi="Angsana New"/>
                <w:sz w:val="30"/>
                <w:szCs w:val="30"/>
              </w:rPr>
              <w:t>,</w:t>
            </w:r>
            <w:r w:rsidRPr="007B4BF1">
              <w:rPr>
                <w:rFonts w:ascii="Angsana New" w:hAnsi="Angsana New"/>
                <w:sz w:val="30"/>
                <w:szCs w:val="30"/>
                <w:cs/>
              </w:rPr>
              <w:t>990.02)</w:t>
            </w:r>
          </w:p>
        </w:tc>
        <w:tc>
          <w:tcPr>
            <w:tcW w:w="1612" w:type="dxa"/>
          </w:tcPr>
          <w:p w14:paraId="7F3F3C23" w14:textId="7CDE7BC2" w:rsidR="00CB099C" w:rsidRPr="007B4BF1" w:rsidRDefault="00CB099C" w:rsidP="00CB099C">
            <w:pPr>
              <w:pBdr>
                <w:bottom w:val="single" w:sz="4" w:space="1" w:color="auto"/>
              </w:pBdr>
              <w:tabs>
                <w:tab w:val="left" w:pos="709"/>
              </w:tabs>
              <w:spacing w:line="420" w:lineRule="exact"/>
              <w:jc w:val="right"/>
              <w:rPr>
                <w:rFonts w:ascii="Angsana New" w:hAnsi="Angsana New"/>
                <w:sz w:val="30"/>
                <w:szCs w:val="30"/>
              </w:rPr>
            </w:pPr>
            <w:r w:rsidRPr="007B4BF1">
              <w:rPr>
                <w:rFonts w:ascii="Angsana New" w:hAnsi="Angsana New"/>
                <w:sz w:val="30"/>
                <w:szCs w:val="30"/>
              </w:rPr>
              <w:t>(</w:t>
            </w:r>
            <w:r w:rsidRPr="007B4BF1">
              <w:rPr>
                <w:rFonts w:ascii="Angsana New" w:hAnsi="Angsana New"/>
                <w:sz w:val="30"/>
                <w:szCs w:val="30"/>
                <w:cs/>
              </w:rPr>
              <w:t>128</w:t>
            </w:r>
            <w:r w:rsidRPr="007B4BF1">
              <w:rPr>
                <w:rFonts w:ascii="Angsana New" w:hAnsi="Angsana New"/>
                <w:sz w:val="30"/>
                <w:szCs w:val="30"/>
              </w:rPr>
              <w:t>,</w:t>
            </w:r>
            <w:r w:rsidRPr="007B4BF1">
              <w:rPr>
                <w:rFonts w:ascii="Angsana New" w:hAnsi="Angsana New"/>
                <w:sz w:val="30"/>
                <w:szCs w:val="30"/>
                <w:cs/>
              </w:rPr>
              <w:t>751</w:t>
            </w:r>
            <w:r w:rsidRPr="007B4BF1">
              <w:rPr>
                <w:rFonts w:ascii="Angsana New" w:hAnsi="Angsana New"/>
                <w:sz w:val="30"/>
                <w:szCs w:val="30"/>
              </w:rPr>
              <w:t>,</w:t>
            </w:r>
            <w:r w:rsidRPr="007B4BF1">
              <w:rPr>
                <w:rFonts w:ascii="Angsana New" w:hAnsi="Angsana New"/>
                <w:sz w:val="30"/>
                <w:szCs w:val="30"/>
                <w:cs/>
              </w:rPr>
              <w:t>583.85</w:t>
            </w:r>
            <w:r w:rsidRPr="007B4BF1">
              <w:rPr>
                <w:rFonts w:ascii="Angsana New" w:hAnsi="Angsana New"/>
                <w:sz w:val="30"/>
                <w:szCs w:val="30"/>
              </w:rPr>
              <w:t>)</w:t>
            </w:r>
          </w:p>
        </w:tc>
        <w:tc>
          <w:tcPr>
            <w:tcW w:w="1833" w:type="dxa"/>
          </w:tcPr>
          <w:p w14:paraId="37F312B6" w14:textId="475CD02F" w:rsidR="00CB099C" w:rsidRPr="007B4BF1" w:rsidRDefault="00CB099C" w:rsidP="00CB099C">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7B4BF1">
              <w:rPr>
                <w:rFonts w:ascii="Angsana New" w:hAnsi="Angsana New"/>
                <w:sz w:val="30"/>
                <w:szCs w:val="30"/>
                <w:cs/>
              </w:rPr>
              <w:t>(2</w:t>
            </w:r>
            <w:r w:rsidRPr="007B4BF1">
              <w:rPr>
                <w:rFonts w:ascii="Angsana New" w:hAnsi="Angsana New"/>
                <w:sz w:val="30"/>
                <w:szCs w:val="30"/>
              </w:rPr>
              <w:t>,</w:t>
            </w:r>
            <w:r w:rsidRPr="007B4BF1">
              <w:rPr>
                <w:rFonts w:ascii="Angsana New" w:hAnsi="Angsana New"/>
                <w:sz w:val="30"/>
                <w:szCs w:val="30"/>
                <w:cs/>
              </w:rPr>
              <w:t>448</w:t>
            </w:r>
            <w:r w:rsidRPr="007B4BF1">
              <w:rPr>
                <w:rFonts w:ascii="Angsana New" w:hAnsi="Angsana New"/>
                <w:sz w:val="30"/>
                <w:szCs w:val="30"/>
              </w:rPr>
              <w:t>,</w:t>
            </w:r>
            <w:r w:rsidRPr="007B4BF1">
              <w:rPr>
                <w:rFonts w:ascii="Angsana New" w:hAnsi="Angsana New"/>
                <w:sz w:val="30"/>
                <w:szCs w:val="30"/>
                <w:cs/>
              </w:rPr>
              <w:t>857</w:t>
            </w:r>
            <w:r w:rsidRPr="007B4BF1">
              <w:rPr>
                <w:rFonts w:ascii="Angsana New" w:hAnsi="Angsana New"/>
                <w:sz w:val="30"/>
                <w:szCs w:val="30"/>
              </w:rPr>
              <w:t>,</w:t>
            </w:r>
            <w:r w:rsidRPr="007B4BF1">
              <w:rPr>
                <w:rFonts w:ascii="Angsana New" w:hAnsi="Angsana New"/>
                <w:sz w:val="30"/>
                <w:szCs w:val="30"/>
                <w:cs/>
              </w:rPr>
              <w:t>573.87)</w:t>
            </w:r>
          </w:p>
        </w:tc>
      </w:tr>
      <w:tr w:rsidR="004030C4" w:rsidRPr="007B4BF1" w14:paraId="20517810" w14:textId="77777777">
        <w:trPr>
          <w:trHeight w:val="85"/>
        </w:trPr>
        <w:tc>
          <w:tcPr>
            <w:tcW w:w="3798" w:type="dxa"/>
            <w:shd w:val="clear" w:color="auto" w:fill="auto"/>
            <w:vAlign w:val="bottom"/>
          </w:tcPr>
          <w:p w14:paraId="3D652EF8" w14:textId="77777777" w:rsidR="004030C4" w:rsidRPr="007B4BF1" w:rsidRDefault="004030C4" w:rsidP="004030C4">
            <w:pPr>
              <w:spacing w:line="420" w:lineRule="exact"/>
              <w:ind w:left="34"/>
              <w:rPr>
                <w:rFonts w:ascii="Angsana New" w:hAnsi="Angsana New"/>
                <w:sz w:val="30"/>
                <w:szCs w:val="30"/>
              </w:rPr>
            </w:pPr>
            <w:r w:rsidRPr="007B4BF1">
              <w:rPr>
                <w:rFonts w:ascii="Angsana New" w:hAnsi="Angsana New"/>
                <w:sz w:val="30"/>
                <w:szCs w:val="30"/>
              </w:rPr>
              <w:t xml:space="preserve">Profit </w:t>
            </w:r>
            <w:r w:rsidRPr="007B4BF1">
              <w:rPr>
                <w:rFonts w:ascii="Angsana New" w:hAnsi="Angsana New"/>
                <w:sz w:val="30"/>
                <w:szCs w:val="30"/>
                <w:cs/>
              </w:rPr>
              <w:t>(</w:t>
            </w:r>
            <w:r w:rsidRPr="007B4BF1">
              <w:rPr>
                <w:rFonts w:ascii="Angsana New" w:hAnsi="Angsana New"/>
                <w:sz w:val="30"/>
                <w:szCs w:val="30"/>
              </w:rPr>
              <w:t>Loss</w:t>
            </w:r>
            <w:r w:rsidRPr="007B4BF1">
              <w:rPr>
                <w:rFonts w:ascii="Angsana New" w:hAnsi="Angsana New"/>
                <w:sz w:val="30"/>
                <w:szCs w:val="30"/>
                <w:cs/>
              </w:rPr>
              <w:t xml:space="preserve">) </w:t>
            </w:r>
            <w:r w:rsidRPr="007B4BF1">
              <w:rPr>
                <w:rFonts w:ascii="Angsana New" w:hAnsi="Angsana New"/>
                <w:sz w:val="30"/>
                <w:szCs w:val="30"/>
              </w:rPr>
              <w:t>before income tax</w:t>
            </w:r>
          </w:p>
        </w:tc>
        <w:tc>
          <w:tcPr>
            <w:tcW w:w="1788" w:type="dxa"/>
          </w:tcPr>
          <w:p w14:paraId="6DC7BC55" w14:textId="222D0303" w:rsidR="004030C4" w:rsidRPr="007B4BF1" w:rsidRDefault="004030C4" w:rsidP="004030C4">
            <w:pPr>
              <w:pBdr>
                <w:bottom w:val="double" w:sz="4" w:space="1" w:color="auto"/>
              </w:pBdr>
              <w:tabs>
                <w:tab w:val="left" w:pos="709"/>
              </w:tabs>
              <w:spacing w:line="420" w:lineRule="exact"/>
              <w:jc w:val="right"/>
              <w:rPr>
                <w:rFonts w:ascii="Angsana New" w:eastAsia="Angsana New" w:hAnsi="Angsana New"/>
                <w:color w:val="000000" w:themeColor="text1"/>
                <w:sz w:val="30"/>
                <w:szCs w:val="30"/>
              </w:rPr>
            </w:pPr>
            <w:r w:rsidRPr="007B4BF1">
              <w:rPr>
                <w:rFonts w:ascii="Angsana New" w:hAnsi="Angsana New"/>
                <w:sz w:val="30"/>
                <w:szCs w:val="30"/>
              </w:rPr>
              <w:t>531,183,006.37</w:t>
            </w:r>
          </w:p>
        </w:tc>
        <w:tc>
          <w:tcPr>
            <w:tcW w:w="1612" w:type="dxa"/>
          </w:tcPr>
          <w:p w14:paraId="2290EA5D" w14:textId="3251FBDF" w:rsidR="004030C4" w:rsidRPr="007B4BF1" w:rsidRDefault="004030C4" w:rsidP="004030C4">
            <w:pPr>
              <w:pBdr>
                <w:bottom w:val="double" w:sz="4" w:space="1" w:color="auto"/>
              </w:pBdr>
              <w:tabs>
                <w:tab w:val="left" w:pos="709"/>
              </w:tabs>
              <w:spacing w:line="420" w:lineRule="exact"/>
              <w:jc w:val="right"/>
              <w:rPr>
                <w:rFonts w:ascii="Angsana New" w:hAnsi="Angsana New"/>
                <w:sz w:val="30"/>
                <w:szCs w:val="30"/>
              </w:rPr>
            </w:pPr>
            <w:r w:rsidRPr="007B4BF1">
              <w:rPr>
                <w:rFonts w:ascii="Angsana New" w:hAnsi="Angsana New"/>
                <w:sz w:val="30"/>
                <w:szCs w:val="30"/>
              </w:rPr>
              <w:t>(86,703,381.85)</w:t>
            </w:r>
          </w:p>
        </w:tc>
        <w:tc>
          <w:tcPr>
            <w:tcW w:w="1833" w:type="dxa"/>
          </w:tcPr>
          <w:p w14:paraId="2C7BB167" w14:textId="25C16F61" w:rsidR="004030C4" w:rsidRPr="007B4BF1" w:rsidRDefault="004030C4" w:rsidP="004030C4">
            <w:pPr>
              <w:pBdr>
                <w:bottom w:val="double" w:sz="4" w:space="1" w:color="auto"/>
              </w:pBdr>
              <w:tabs>
                <w:tab w:val="left" w:pos="709"/>
              </w:tabs>
              <w:spacing w:line="420" w:lineRule="exact"/>
              <w:jc w:val="right"/>
              <w:rPr>
                <w:rFonts w:ascii="Angsana New" w:eastAsia="Angsana New" w:hAnsi="Angsana New"/>
                <w:color w:val="000000" w:themeColor="text1"/>
                <w:sz w:val="30"/>
                <w:szCs w:val="30"/>
              </w:rPr>
            </w:pPr>
            <w:r w:rsidRPr="007B4BF1">
              <w:rPr>
                <w:rFonts w:ascii="Angsana New" w:hAnsi="Angsana New"/>
                <w:sz w:val="30"/>
                <w:szCs w:val="30"/>
              </w:rPr>
              <w:t>444,479,624.52</w:t>
            </w:r>
          </w:p>
        </w:tc>
      </w:tr>
    </w:tbl>
    <w:p w14:paraId="5894AAD3" w14:textId="290F862C" w:rsidR="006729A9" w:rsidRPr="007B4BF1" w:rsidRDefault="00940868" w:rsidP="00C105C7">
      <w:pPr>
        <w:tabs>
          <w:tab w:val="left" w:pos="426"/>
        </w:tabs>
        <w:overflowPunct/>
        <w:autoSpaceDE/>
        <w:autoSpaceDN/>
        <w:adjustRightInd/>
        <w:spacing w:before="120" w:after="120" w:line="420" w:lineRule="exact"/>
        <w:ind w:right="74"/>
        <w:textAlignment w:val="auto"/>
        <w:rPr>
          <w:rFonts w:ascii="Angsana New" w:hAnsi="Angsana New"/>
          <w:sz w:val="30"/>
          <w:szCs w:val="30"/>
          <w:cs/>
        </w:rPr>
      </w:pPr>
      <w:r w:rsidRPr="007B4BF1">
        <w:rPr>
          <w:rFonts w:ascii="Angsana New" w:hAnsi="Angsana New"/>
          <w:b/>
          <w:bCs/>
          <w:sz w:val="30"/>
          <w:szCs w:val="30"/>
        </w:rPr>
        <w:t>39</w:t>
      </w:r>
      <w:r w:rsidR="006729A9" w:rsidRPr="007B4BF1">
        <w:rPr>
          <w:rFonts w:ascii="Angsana New" w:hAnsi="Angsana New"/>
          <w:b/>
          <w:bCs/>
          <w:sz w:val="30"/>
          <w:szCs w:val="30"/>
        </w:rPr>
        <w:t>.</w:t>
      </w:r>
      <w:r w:rsidR="006729A9" w:rsidRPr="007B4BF1">
        <w:rPr>
          <w:rFonts w:ascii="Angsana New" w:hAnsi="Angsana New"/>
          <w:b/>
          <w:bCs/>
          <w:sz w:val="30"/>
          <w:szCs w:val="30"/>
        </w:rPr>
        <w:tab/>
        <w:t>OTHER ISSUES</w:t>
      </w:r>
    </w:p>
    <w:p w14:paraId="5A6A53D1" w14:textId="0D18B0A4" w:rsidR="00DD5CA4" w:rsidRPr="007B4BF1" w:rsidRDefault="00DD5CA4" w:rsidP="00F46065">
      <w:pPr>
        <w:overflowPunct/>
        <w:autoSpaceDE/>
        <w:autoSpaceDN/>
        <w:adjustRightInd/>
        <w:spacing w:before="120" w:line="420" w:lineRule="exact"/>
        <w:ind w:left="426" w:right="74"/>
        <w:jc w:val="thaiDistribute"/>
        <w:textAlignment w:val="auto"/>
        <w:rPr>
          <w:rFonts w:ascii="Angsana New" w:hAnsi="Angsana New"/>
          <w:sz w:val="30"/>
          <w:szCs w:val="30"/>
          <w:cs/>
        </w:rPr>
      </w:pPr>
      <w:r w:rsidRPr="007B4BF1">
        <w:rPr>
          <w:rFonts w:ascii="Angsana New" w:hAnsi="Angsana New"/>
          <w:sz w:val="30"/>
          <w:szCs w:val="30"/>
        </w:rPr>
        <w:t xml:space="preserve">On September 3, </w:t>
      </w:r>
      <w:r w:rsidR="009C6577" w:rsidRPr="007B4BF1">
        <w:rPr>
          <w:rFonts w:ascii="Angsana New" w:hAnsi="Angsana New"/>
          <w:sz w:val="30"/>
          <w:szCs w:val="30"/>
        </w:rPr>
        <w:t>2015,</w:t>
      </w:r>
      <w:r w:rsidRPr="007B4BF1">
        <w:rPr>
          <w:rFonts w:ascii="Angsana New" w:hAnsi="Angsana New"/>
          <w:sz w:val="30"/>
          <w:szCs w:val="30"/>
        </w:rPr>
        <w:t xml:space="preserve"> many peoples of villagers have jointly entered a charge the government agency to</w:t>
      </w:r>
      <w:r w:rsidR="009C6577" w:rsidRPr="007B4BF1">
        <w:rPr>
          <w:rFonts w:ascii="Angsana New" w:hAnsi="Angsana New"/>
          <w:sz w:val="30"/>
          <w:szCs w:val="30"/>
        </w:rPr>
        <w:t xml:space="preserve"> </w:t>
      </w:r>
      <w:r w:rsidRPr="007B4BF1">
        <w:rPr>
          <w:rFonts w:ascii="Angsana New" w:hAnsi="Angsana New"/>
          <w:sz w:val="30"/>
          <w:szCs w:val="30"/>
        </w:rPr>
        <w:t>the Nakhon Si Thammarat Administrative Court against revoke the license for engaging in electric power plants and building permits for electric power plants of Thungsung Green Co., Ltd. since the license is issued wrongfully which may be arise the environment impacts. The Court has tried and deems that the judgment or decision relating to this case may affect to Thungsung Green Co., Ltd. Nevertheless, the Court ordered Thungsung Green Co., Ltd. to be an interpleader in the action of prosecuted person which is required as the 3</w:t>
      </w:r>
      <w:r w:rsidRPr="007B4BF1">
        <w:rPr>
          <w:rFonts w:ascii="Angsana New" w:hAnsi="Angsana New"/>
          <w:sz w:val="30"/>
          <w:szCs w:val="30"/>
          <w:vertAlign w:val="superscript"/>
        </w:rPr>
        <w:t>rd</w:t>
      </w:r>
      <w:r w:rsidRPr="007B4BF1">
        <w:rPr>
          <w:rFonts w:ascii="Angsana New" w:hAnsi="Angsana New"/>
          <w:sz w:val="30"/>
          <w:szCs w:val="30"/>
        </w:rPr>
        <w:t xml:space="preserve"> prosecuted person on November 14, 2015. At present, the case is still pending the Court’s trial. And on March 25, </w:t>
      </w:r>
      <w:r w:rsidR="004E28DF" w:rsidRPr="007B4BF1">
        <w:rPr>
          <w:rFonts w:ascii="Angsana New" w:hAnsi="Angsana New"/>
          <w:sz w:val="30"/>
          <w:szCs w:val="30"/>
        </w:rPr>
        <w:t>202</w:t>
      </w:r>
      <w:r w:rsidR="00661F0C" w:rsidRPr="007B4BF1">
        <w:rPr>
          <w:rFonts w:ascii="Angsana New" w:hAnsi="Angsana New"/>
          <w:sz w:val="30"/>
          <w:szCs w:val="30"/>
        </w:rPr>
        <w:t>2</w:t>
      </w:r>
      <w:r w:rsidRPr="007B4BF1">
        <w:rPr>
          <w:rFonts w:ascii="Angsana New" w:hAnsi="Angsana New"/>
          <w:sz w:val="30"/>
          <w:szCs w:val="30"/>
        </w:rPr>
        <w:t>, the Administrative Court upheld the decision to revoke the building permits for electric power plants which issued by the Mayor of Thungsug District and dismiss the Thungsung Green Co., Ltd. in being the3</w:t>
      </w:r>
      <w:r w:rsidRPr="007B4BF1">
        <w:rPr>
          <w:rFonts w:ascii="Angsana New" w:hAnsi="Angsana New"/>
          <w:sz w:val="30"/>
          <w:szCs w:val="30"/>
          <w:vertAlign w:val="superscript"/>
        </w:rPr>
        <w:t>rd</w:t>
      </w:r>
      <w:r w:rsidRPr="007B4BF1">
        <w:rPr>
          <w:rFonts w:ascii="Angsana New" w:hAnsi="Angsana New"/>
          <w:sz w:val="30"/>
          <w:szCs w:val="30"/>
        </w:rPr>
        <w:t xml:space="preserve"> prosecuted person. Later, on April 24, </w:t>
      </w:r>
      <w:r w:rsidR="004E28DF" w:rsidRPr="007B4BF1">
        <w:rPr>
          <w:rFonts w:ascii="Angsana New" w:hAnsi="Angsana New"/>
          <w:sz w:val="30"/>
          <w:szCs w:val="30"/>
        </w:rPr>
        <w:t>202</w:t>
      </w:r>
      <w:r w:rsidR="00661F0C" w:rsidRPr="007B4BF1">
        <w:rPr>
          <w:rFonts w:ascii="Angsana New" w:hAnsi="Angsana New"/>
          <w:sz w:val="30"/>
          <w:szCs w:val="30"/>
        </w:rPr>
        <w:t>2</w:t>
      </w:r>
      <w:r w:rsidRPr="007B4BF1">
        <w:rPr>
          <w:rFonts w:ascii="Angsana New" w:hAnsi="Angsana New"/>
          <w:sz w:val="30"/>
          <w:szCs w:val="30"/>
        </w:rPr>
        <w:t>, the litigants had appealed the Administrative Court's decision. The case is currently pending by the Administrative Court’s trial. However, the Company has the new building permits for electric power plants, which are issued by Office of the Energy Regulatory Commission.</w:t>
      </w:r>
    </w:p>
    <w:p w14:paraId="64E0E18D" w14:textId="77777777" w:rsidR="004D0FDE" w:rsidRPr="007B4BF1" w:rsidRDefault="004D0FDE" w:rsidP="00C105C7">
      <w:pPr>
        <w:overflowPunct/>
        <w:autoSpaceDE/>
        <w:autoSpaceDN/>
        <w:adjustRightInd/>
        <w:spacing w:line="420" w:lineRule="exact"/>
        <w:textAlignment w:val="auto"/>
        <w:rPr>
          <w:rFonts w:ascii="Angsana New" w:hAnsi="Angsana New"/>
          <w:sz w:val="30"/>
          <w:szCs w:val="30"/>
          <w:cs/>
        </w:rPr>
      </w:pPr>
      <w:r w:rsidRPr="007B4BF1">
        <w:rPr>
          <w:rFonts w:ascii="Angsana New" w:hAnsi="Angsana New"/>
          <w:sz w:val="30"/>
          <w:szCs w:val="30"/>
          <w:cs/>
        </w:rPr>
        <w:br w:type="page"/>
      </w:r>
    </w:p>
    <w:p w14:paraId="16AA7981" w14:textId="74DD845A" w:rsidR="005F49F3" w:rsidRPr="007B4BF1" w:rsidRDefault="00FB55A9" w:rsidP="00C7081E">
      <w:pPr>
        <w:overflowPunct/>
        <w:autoSpaceDE/>
        <w:autoSpaceDN/>
        <w:adjustRightInd/>
        <w:spacing w:before="120" w:line="440" w:lineRule="exact"/>
        <w:ind w:left="425" w:hanging="425"/>
        <w:textAlignment w:val="auto"/>
        <w:rPr>
          <w:rFonts w:ascii="Angsana New" w:hAnsi="Angsana New"/>
          <w:b/>
          <w:bCs/>
          <w:sz w:val="30"/>
          <w:szCs w:val="30"/>
        </w:rPr>
      </w:pPr>
      <w:r w:rsidRPr="007B4BF1">
        <w:rPr>
          <w:rFonts w:ascii="Angsana New" w:hAnsi="Angsana New"/>
          <w:b/>
          <w:bCs/>
          <w:sz w:val="30"/>
          <w:szCs w:val="30"/>
        </w:rPr>
        <w:t>4</w:t>
      </w:r>
      <w:r w:rsidR="00940868" w:rsidRPr="007B4BF1">
        <w:rPr>
          <w:rFonts w:ascii="Angsana New" w:hAnsi="Angsana New"/>
          <w:b/>
          <w:bCs/>
          <w:sz w:val="30"/>
          <w:szCs w:val="30"/>
        </w:rPr>
        <w:t>0</w:t>
      </w:r>
      <w:r w:rsidRPr="007B4BF1">
        <w:rPr>
          <w:rFonts w:ascii="Angsana New" w:hAnsi="Angsana New"/>
          <w:b/>
          <w:bCs/>
          <w:sz w:val="30"/>
          <w:szCs w:val="30"/>
          <w:cs/>
        </w:rPr>
        <w:t>.</w:t>
      </w:r>
      <w:r w:rsidRPr="007B4BF1">
        <w:rPr>
          <w:rFonts w:ascii="Angsana New" w:hAnsi="Angsana New"/>
          <w:b/>
          <w:bCs/>
          <w:sz w:val="30"/>
          <w:szCs w:val="30"/>
        </w:rPr>
        <w:tab/>
        <w:t>EVENTS AFTER THE REPORTING PERIOD</w:t>
      </w:r>
    </w:p>
    <w:p w14:paraId="4B93B3D9" w14:textId="404C2647" w:rsidR="005A3778" w:rsidRPr="007B4BF1" w:rsidRDefault="003B5DB6" w:rsidP="00C7081E">
      <w:pPr>
        <w:overflowPunct/>
        <w:spacing w:before="120" w:line="440" w:lineRule="exact"/>
        <w:ind w:left="993" w:hanging="567"/>
        <w:jc w:val="thaiDistribute"/>
        <w:textAlignment w:val="auto"/>
        <w:rPr>
          <w:rFonts w:ascii="Angsana New" w:hAnsi="Angsana New"/>
          <w:sz w:val="30"/>
          <w:szCs w:val="30"/>
        </w:rPr>
      </w:pPr>
      <w:r w:rsidRPr="007B4BF1">
        <w:rPr>
          <w:rFonts w:ascii="Angsana New" w:hAnsi="Angsana New"/>
          <w:sz w:val="30"/>
          <w:szCs w:val="30"/>
        </w:rPr>
        <w:t>40.1</w:t>
      </w:r>
      <w:r w:rsidRPr="007B4BF1">
        <w:rPr>
          <w:rFonts w:ascii="Angsana New" w:hAnsi="Angsana New"/>
          <w:sz w:val="30"/>
          <w:szCs w:val="30"/>
        </w:rPr>
        <w:tab/>
      </w:r>
      <w:r w:rsidR="005A3778" w:rsidRPr="007B4BF1">
        <w:rPr>
          <w:rFonts w:ascii="Angsana New" w:hAnsi="Angsana New"/>
          <w:sz w:val="30"/>
          <w:szCs w:val="30"/>
        </w:rPr>
        <w:t xml:space="preserve">On </w:t>
      </w:r>
      <w:r w:rsidR="00C95972" w:rsidRPr="007B4BF1">
        <w:rPr>
          <w:rFonts w:ascii="Angsana New" w:hAnsi="Angsana New"/>
          <w:sz w:val="30"/>
          <w:szCs w:val="30"/>
        </w:rPr>
        <w:t>Feb</w:t>
      </w:r>
      <w:r w:rsidR="00703327" w:rsidRPr="007B4BF1">
        <w:rPr>
          <w:rFonts w:ascii="Angsana New" w:hAnsi="Angsana New"/>
          <w:sz w:val="30"/>
          <w:szCs w:val="30"/>
        </w:rPr>
        <w:t>ru</w:t>
      </w:r>
      <w:r w:rsidR="00214085" w:rsidRPr="007B4BF1">
        <w:rPr>
          <w:rFonts w:ascii="Angsana New" w:hAnsi="Angsana New"/>
          <w:sz w:val="30"/>
          <w:szCs w:val="30"/>
        </w:rPr>
        <w:t>ary</w:t>
      </w:r>
      <w:r w:rsidR="005A3778" w:rsidRPr="007B4BF1">
        <w:rPr>
          <w:rFonts w:ascii="Angsana New" w:hAnsi="Angsana New"/>
          <w:sz w:val="30"/>
          <w:szCs w:val="30"/>
        </w:rPr>
        <w:t xml:space="preserve"> </w:t>
      </w:r>
      <w:r w:rsidR="00BF5E0F" w:rsidRPr="007B4BF1">
        <w:rPr>
          <w:rFonts w:ascii="Angsana New" w:hAnsi="Angsana New"/>
          <w:sz w:val="30"/>
          <w:szCs w:val="30"/>
        </w:rPr>
        <w:t>3</w:t>
      </w:r>
      <w:r w:rsidR="005A3778" w:rsidRPr="007B4BF1">
        <w:rPr>
          <w:rFonts w:ascii="Angsana New" w:hAnsi="Angsana New"/>
          <w:sz w:val="30"/>
          <w:szCs w:val="30"/>
        </w:rPr>
        <w:t>, 202</w:t>
      </w:r>
      <w:r w:rsidR="00BF5E0F" w:rsidRPr="007B4BF1">
        <w:rPr>
          <w:rFonts w:ascii="Angsana New" w:hAnsi="Angsana New"/>
          <w:sz w:val="30"/>
          <w:szCs w:val="30"/>
        </w:rPr>
        <w:t>5</w:t>
      </w:r>
      <w:r w:rsidR="005A3778" w:rsidRPr="007B4BF1">
        <w:rPr>
          <w:rFonts w:ascii="Angsana New" w:hAnsi="Angsana New"/>
          <w:sz w:val="30"/>
          <w:szCs w:val="30"/>
        </w:rPr>
        <w:t xml:space="preserve">, at the Board of directors’ meeting No. </w:t>
      </w:r>
      <w:r w:rsidR="00AC16B6" w:rsidRPr="007B4BF1">
        <w:rPr>
          <w:rFonts w:ascii="Angsana New" w:hAnsi="Angsana New"/>
          <w:sz w:val="30"/>
          <w:szCs w:val="30"/>
        </w:rPr>
        <w:t>1</w:t>
      </w:r>
      <w:r w:rsidR="005A3778" w:rsidRPr="007B4BF1">
        <w:rPr>
          <w:rFonts w:ascii="Angsana New" w:hAnsi="Angsana New"/>
          <w:sz w:val="30"/>
          <w:szCs w:val="30"/>
          <w:cs/>
        </w:rPr>
        <w:t>/</w:t>
      </w:r>
      <w:r w:rsidR="005A3778" w:rsidRPr="007B4BF1">
        <w:rPr>
          <w:rFonts w:ascii="Angsana New" w:hAnsi="Angsana New"/>
          <w:sz w:val="30"/>
          <w:szCs w:val="30"/>
        </w:rPr>
        <w:t>202</w:t>
      </w:r>
      <w:r w:rsidR="00AC16B6" w:rsidRPr="007B4BF1">
        <w:rPr>
          <w:rFonts w:ascii="Angsana New" w:hAnsi="Angsana New"/>
          <w:sz w:val="30"/>
          <w:szCs w:val="30"/>
        </w:rPr>
        <w:t>5</w:t>
      </w:r>
      <w:r w:rsidR="005A3778" w:rsidRPr="007B4BF1">
        <w:rPr>
          <w:rFonts w:ascii="Angsana New" w:hAnsi="Angsana New"/>
          <w:sz w:val="30"/>
          <w:szCs w:val="30"/>
        </w:rPr>
        <w:t xml:space="preserve">, of </w:t>
      </w:r>
      <w:r w:rsidR="000E02E8" w:rsidRPr="007B4BF1">
        <w:rPr>
          <w:rFonts w:ascii="Angsana New" w:hAnsi="Angsana New"/>
          <w:sz w:val="30"/>
          <w:szCs w:val="30"/>
        </w:rPr>
        <w:t>Satun</w:t>
      </w:r>
      <w:r w:rsidR="005A3778" w:rsidRPr="007B4BF1">
        <w:rPr>
          <w:rFonts w:ascii="Angsana New" w:hAnsi="Angsana New"/>
          <w:sz w:val="30"/>
          <w:szCs w:val="30"/>
        </w:rPr>
        <w:t xml:space="preserve"> Green</w:t>
      </w:r>
      <w:r w:rsidR="00CB2728" w:rsidRPr="007B4BF1">
        <w:rPr>
          <w:rFonts w:ascii="Angsana New" w:hAnsi="Angsana New"/>
          <w:sz w:val="30"/>
          <w:szCs w:val="30"/>
        </w:rPr>
        <w:t xml:space="preserve"> Power</w:t>
      </w:r>
      <w:r w:rsidR="005A3778" w:rsidRPr="007B4BF1">
        <w:rPr>
          <w:rFonts w:ascii="Angsana New" w:hAnsi="Angsana New"/>
          <w:sz w:val="30"/>
          <w:szCs w:val="30"/>
        </w:rPr>
        <w:t xml:space="preserve"> Co., Ltd., passed the resolution to approve the interim dividend payment at Baht 0</w:t>
      </w:r>
      <w:r w:rsidR="005A3778" w:rsidRPr="007B4BF1">
        <w:rPr>
          <w:rFonts w:ascii="Angsana New" w:hAnsi="Angsana New"/>
          <w:sz w:val="30"/>
          <w:szCs w:val="30"/>
          <w:cs/>
        </w:rPr>
        <w:t>.</w:t>
      </w:r>
      <w:r w:rsidR="00AC16B6" w:rsidRPr="007B4BF1">
        <w:rPr>
          <w:rFonts w:ascii="Angsana New" w:hAnsi="Angsana New"/>
          <w:sz w:val="30"/>
          <w:szCs w:val="30"/>
        </w:rPr>
        <w:t>6</w:t>
      </w:r>
      <w:r w:rsidR="00472A14" w:rsidRPr="007B4BF1">
        <w:rPr>
          <w:rFonts w:ascii="Angsana New" w:hAnsi="Angsana New"/>
          <w:sz w:val="30"/>
          <w:szCs w:val="30"/>
        </w:rPr>
        <w:t>0</w:t>
      </w:r>
      <w:r w:rsidR="005A3778" w:rsidRPr="007B4BF1">
        <w:rPr>
          <w:rFonts w:ascii="Angsana New" w:hAnsi="Angsana New"/>
          <w:sz w:val="30"/>
          <w:szCs w:val="30"/>
        </w:rPr>
        <w:t xml:space="preserve"> per share, totaling Baht </w:t>
      </w:r>
      <w:r w:rsidR="00AC16B6" w:rsidRPr="007B4BF1">
        <w:rPr>
          <w:rFonts w:ascii="Angsana New" w:hAnsi="Angsana New"/>
          <w:sz w:val="30"/>
          <w:szCs w:val="30"/>
        </w:rPr>
        <w:t>1</w:t>
      </w:r>
      <w:r w:rsidR="00472A14" w:rsidRPr="007B4BF1">
        <w:rPr>
          <w:rFonts w:ascii="Angsana New" w:hAnsi="Angsana New"/>
          <w:sz w:val="30"/>
          <w:szCs w:val="30"/>
        </w:rPr>
        <w:t>5.00</w:t>
      </w:r>
      <w:r w:rsidR="005A3778" w:rsidRPr="007B4BF1">
        <w:rPr>
          <w:rFonts w:ascii="Angsana New" w:hAnsi="Angsana New"/>
          <w:sz w:val="30"/>
          <w:szCs w:val="30"/>
        </w:rPr>
        <w:t xml:space="preserve"> million the dividend was paid on </w:t>
      </w:r>
      <w:r w:rsidR="00AC16B6" w:rsidRPr="007B4BF1">
        <w:rPr>
          <w:rFonts w:ascii="Angsana New" w:hAnsi="Angsana New"/>
          <w:sz w:val="30"/>
          <w:szCs w:val="30"/>
        </w:rPr>
        <w:t>February 11</w:t>
      </w:r>
      <w:r w:rsidR="005A3778" w:rsidRPr="007B4BF1">
        <w:rPr>
          <w:rFonts w:ascii="Angsana New" w:hAnsi="Angsana New"/>
          <w:sz w:val="30"/>
          <w:szCs w:val="30"/>
        </w:rPr>
        <w:t>, 202</w:t>
      </w:r>
      <w:r w:rsidR="00AC16B6" w:rsidRPr="007B4BF1">
        <w:rPr>
          <w:rFonts w:ascii="Angsana New" w:hAnsi="Angsana New"/>
          <w:sz w:val="30"/>
          <w:szCs w:val="30"/>
        </w:rPr>
        <w:t>5</w:t>
      </w:r>
      <w:r w:rsidR="005A3778" w:rsidRPr="007B4BF1">
        <w:rPr>
          <w:rFonts w:ascii="Angsana New" w:hAnsi="Angsana New"/>
          <w:sz w:val="30"/>
          <w:szCs w:val="30"/>
          <w:cs/>
        </w:rPr>
        <w:t>.</w:t>
      </w:r>
    </w:p>
    <w:p w14:paraId="09BCFAE9" w14:textId="6F92CC05" w:rsidR="00933179" w:rsidRPr="007B4BF1" w:rsidRDefault="003B5DB6" w:rsidP="00B23C4D">
      <w:pPr>
        <w:overflowPunct/>
        <w:spacing w:before="120" w:line="440" w:lineRule="exact"/>
        <w:ind w:left="993" w:hanging="567"/>
        <w:jc w:val="thaiDistribute"/>
        <w:textAlignment w:val="auto"/>
        <w:rPr>
          <w:rFonts w:ascii="Angsana New" w:hAnsi="Angsana New"/>
          <w:sz w:val="30"/>
          <w:szCs w:val="30"/>
        </w:rPr>
      </w:pPr>
      <w:r w:rsidRPr="007B4BF1">
        <w:rPr>
          <w:rFonts w:ascii="Angsana New" w:hAnsi="Angsana New"/>
          <w:sz w:val="30"/>
          <w:szCs w:val="30"/>
        </w:rPr>
        <w:t>40.2</w:t>
      </w:r>
      <w:r w:rsidRPr="007B4BF1">
        <w:rPr>
          <w:rFonts w:ascii="Angsana New" w:hAnsi="Angsana New"/>
          <w:sz w:val="30"/>
          <w:szCs w:val="30"/>
        </w:rPr>
        <w:tab/>
      </w:r>
      <w:r w:rsidR="00933179" w:rsidRPr="007B4BF1">
        <w:rPr>
          <w:rFonts w:ascii="Angsana New" w:hAnsi="Angsana New"/>
          <w:sz w:val="30"/>
          <w:szCs w:val="30"/>
        </w:rPr>
        <w:t xml:space="preserve">On </w:t>
      </w:r>
      <w:r w:rsidR="00AC16B6" w:rsidRPr="007B4BF1">
        <w:rPr>
          <w:rFonts w:ascii="Angsana New" w:hAnsi="Angsana New"/>
          <w:sz w:val="30"/>
          <w:szCs w:val="30"/>
        </w:rPr>
        <w:t>February 3</w:t>
      </w:r>
      <w:r w:rsidR="00933179" w:rsidRPr="007B4BF1">
        <w:rPr>
          <w:rFonts w:ascii="Angsana New" w:hAnsi="Angsana New"/>
          <w:sz w:val="30"/>
          <w:szCs w:val="30"/>
        </w:rPr>
        <w:t>, 202</w:t>
      </w:r>
      <w:r w:rsidR="00AC16B6" w:rsidRPr="007B4BF1">
        <w:rPr>
          <w:rFonts w:ascii="Angsana New" w:hAnsi="Angsana New"/>
          <w:sz w:val="30"/>
          <w:szCs w:val="30"/>
        </w:rPr>
        <w:t>5</w:t>
      </w:r>
      <w:r w:rsidR="00933179" w:rsidRPr="007B4BF1">
        <w:rPr>
          <w:rFonts w:ascii="Angsana New" w:hAnsi="Angsana New"/>
          <w:sz w:val="30"/>
          <w:szCs w:val="30"/>
        </w:rPr>
        <w:t xml:space="preserve">, at the Board of directors’ meeting No. </w:t>
      </w:r>
      <w:r w:rsidR="00AC16B6" w:rsidRPr="007B4BF1">
        <w:rPr>
          <w:rFonts w:ascii="Angsana New" w:hAnsi="Angsana New"/>
          <w:sz w:val="30"/>
          <w:szCs w:val="30"/>
        </w:rPr>
        <w:t>1</w:t>
      </w:r>
      <w:r w:rsidR="00933179" w:rsidRPr="007B4BF1">
        <w:rPr>
          <w:rFonts w:ascii="Angsana New" w:hAnsi="Angsana New"/>
          <w:sz w:val="30"/>
          <w:szCs w:val="30"/>
          <w:cs/>
        </w:rPr>
        <w:t>/</w:t>
      </w:r>
      <w:r w:rsidR="00933179" w:rsidRPr="007B4BF1">
        <w:rPr>
          <w:rFonts w:ascii="Angsana New" w:hAnsi="Angsana New"/>
          <w:sz w:val="30"/>
          <w:szCs w:val="30"/>
        </w:rPr>
        <w:t>202</w:t>
      </w:r>
      <w:r w:rsidR="00AC16B6" w:rsidRPr="007B4BF1">
        <w:rPr>
          <w:rFonts w:ascii="Angsana New" w:hAnsi="Angsana New"/>
          <w:sz w:val="30"/>
          <w:szCs w:val="30"/>
        </w:rPr>
        <w:t>5</w:t>
      </w:r>
      <w:r w:rsidR="00933179" w:rsidRPr="007B4BF1">
        <w:rPr>
          <w:rFonts w:ascii="Angsana New" w:hAnsi="Angsana New"/>
          <w:sz w:val="30"/>
          <w:szCs w:val="30"/>
        </w:rPr>
        <w:t xml:space="preserve">, of </w:t>
      </w:r>
      <w:r w:rsidR="00AC16B6" w:rsidRPr="007B4BF1">
        <w:rPr>
          <w:rFonts w:ascii="Angsana New" w:hAnsi="Angsana New"/>
          <w:sz w:val="30"/>
          <w:szCs w:val="30"/>
        </w:rPr>
        <w:t xml:space="preserve">Chang Raek Bio Power Co., Ltd., </w:t>
      </w:r>
      <w:r w:rsidR="00933179" w:rsidRPr="007B4BF1">
        <w:rPr>
          <w:rFonts w:ascii="Angsana New" w:hAnsi="Angsana New"/>
          <w:sz w:val="30"/>
          <w:szCs w:val="30"/>
        </w:rPr>
        <w:t xml:space="preserve">passed the resolution to approve the interim dividend payment at Baht </w:t>
      </w:r>
      <w:r w:rsidR="00AC16B6" w:rsidRPr="007B4BF1">
        <w:rPr>
          <w:rFonts w:ascii="Angsana New" w:hAnsi="Angsana New"/>
          <w:sz w:val="30"/>
          <w:szCs w:val="30"/>
        </w:rPr>
        <w:t>1</w:t>
      </w:r>
      <w:r w:rsidR="00933179" w:rsidRPr="007B4BF1">
        <w:rPr>
          <w:rFonts w:ascii="Angsana New" w:hAnsi="Angsana New"/>
          <w:sz w:val="30"/>
          <w:szCs w:val="30"/>
          <w:cs/>
        </w:rPr>
        <w:t>.</w:t>
      </w:r>
      <w:r w:rsidR="00AC16B6" w:rsidRPr="007B4BF1">
        <w:rPr>
          <w:rFonts w:ascii="Angsana New" w:hAnsi="Angsana New"/>
          <w:sz w:val="30"/>
          <w:szCs w:val="30"/>
        </w:rPr>
        <w:t>0</w:t>
      </w:r>
      <w:r w:rsidR="00933179" w:rsidRPr="007B4BF1">
        <w:rPr>
          <w:rFonts w:ascii="Angsana New" w:hAnsi="Angsana New"/>
          <w:sz w:val="30"/>
          <w:szCs w:val="30"/>
        </w:rPr>
        <w:t xml:space="preserve">0 per share, totaling Baht </w:t>
      </w:r>
      <w:r w:rsidR="00AC16B6" w:rsidRPr="007B4BF1">
        <w:rPr>
          <w:rFonts w:ascii="Angsana New" w:hAnsi="Angsana New"/>
          <w:sz w:val="30"/>
          <w:szCs w:val="30"/>
        </w:rPr>
        <w:t>2</w:t>
      </w:r>
      <w:r w:rsidR="009619C4" w:rsidRPr="007B4BF1">
        <w:rPr>
          <w:rFonts w:ascii="Angsana New" w:hAnsi="Angsana New"/>
          <w:sz w:val="30"/>
          <w:szCs w:val="30"/>
        </w:rPr>
        <w:t>0</w:t>
      </w:r>
      <w:r w:rsidR="00933179" w:rsidRPr="007B4BF1">
        <w:rPr>
          <w:rFonts w:ascii="Angsana New" w:hAnsi="Angsana New"/>
          <w:sz w:val="30"/>
          <w:szCs w:val="30"/>
        </w:rPr>
        <w:t xml:space="preserve">.00 million the dividend was paid on </w:t>
      </w:r>
      <w:r w:rsidR="00AC16B6" w:rsidRPr="007B4BF1">
        <w:rPr>
          <w:rFonts w:ascii="Angsana New" w:hAnsi="Angsana New"/>
          <w:sz w:val="30"/>
          <w:szCs w:val="30"/>
        </w:rPr>
        <w:t>February 11</w:t>
      </w:r>
      <w:r w:rsidR="00933179" w:rsidRPr="007B4BF1">
        <w:rPr>
          <w:rFonts w:ascii="Angsana New" w:hAnsi="Angsana New"/>
          <w:sz w:val="30"/>
          <w:szCs w:val="30"/>
        </w:rPr>
        <w:t>, 202</w:t>
      </w:r>
      <w:r w:rsidR="000A566F" w:rsidRPr="007B4BF1">
        <w:rPr>
          <w:rFonts w:ascii="Angsana New" w:hAnsi="Angsana New"/>
          <w:sz w:val="30"/>
          <w:szCs w:val="30"/>
        </w:rPr>
        <w:t>5</w:t>
      </w:r>
      <w:r w:rsidR="00933179" w:rsidRPr="007B4BF1">
        <w:rPr>
          <w:rFonts w:ascii="Angsana New" w:hAnsi="Angsana New"/>
          <w:sz w:val="30"/>
          <w:szCs w:val="30"/>
          <w:cs/>
        </w:rPr>
        <w:t>.</w:t>
      </w:r>
    </w:p>
    <w:p w14:paraId="6A90D835" w14:textId="26D52FE0" w:rsidR="005A3778" w:rsidRPr="007B4BF1" w:rsidRDefault="003B5DB6" w:rsidP="00B23C4D">
      <w:pPr>
        <w:overflowPunct/>
        <w:spacing w:before="120" w:line="440" w:lineRule="exact"/>
        <w:ind w:left="993" w:hanging="567"/>
        <w:jc w:val="thaiDistribute"/>
        <w:textAlignment w:val="auto"/>
        <w:rPr>
          <w:rFonts w:ascii="Angsana New" w:hAnsi="Angsana New"/>
          <w:sz w:val="30"/>
          <w:szCs w:val="30"/>
        </w:rPr>
      </w:pPr>
      <w:r w:rsidRPr="007B4BF1">
        <w:rPr>
          <w:rFonts w:ascii="Angsana New" w:hAnsi="Angsana New"/>
          <w:sz w:val="30"/>
          <w:szCs w:val="30"/>
        </w:rPr>
        <w:t>40.3</w:t>
      </w:r>
      <w:r w:rsidRPr="007B4BF1">
        <w:rPr>
          <w:rFonts w:ascii="Angsana New" w:hAnsi="Angsana New"/>
          <w:sz w:val="30"/>
          <w:szCs w:val="30"/>
        </w:rPr>
        <w:tab/>
      </w:r>
      <w:r w:rsidR="005A3778" w:rsidRPr="007B4BF1">
        <w:rPr>
          <w:rFonts w:ascii="Angsana New" w:hAnsi="Angsana New"/>
          <w:sz w:val="30"/>
          <w:szCs w:val="30"/>
        </w:rPr>
        <w:t xml:space="preserve">On </w:t>
      </w:r>
      <w:r w:rsidR="00EC160C" w:rsidRPr="007B4BF1">
        <w:rPr>
          <w:rFonts w:ascii="Angsana New" w:hAnsi="Angsana New"/>
          <w:sz w:val="30"/>
          <w:szCs w:val="30"/>
        </w:rPr>
        <w:t>February 3</w:t>
      </w:r>
      <w:r w:rsidR="005A3778" w:rsidRPr="007B4BF1">
        <w:rPr>
          <w:rFonts w:ascii="Angsana New" w:hAnsi="Angsana New"/>
          <w:sz w:val="30"/>
          <w:szCs w:val="30"/>
        </w:rPr>
        <w:t>, 202</w:t>
      </w:r>
      <w:r w:rsidR="00EC160C" w:rsidRPr="007B4BF1">
        <w:rPr>
          <w:rFonts w:ascii="Angsana New" w:hAnsi="Angsana New"/>
          <w:sz w:val="30"/>
          <w:szCs w:val="30"/>
        </w:rPr>
        <w:t>5</w:t>
      </w:r>
      <w:r w:rsidR="005A3778" w:rsidRPr="007B4BF1">
        <w:rPr>
          <w:rFonts w:ascii="Angsana New" w:hAnsi="Angsana New"/>
          <w:sz w:val="30"/>
          <w:szCs w:val="30"/>
        </w:rPr>
        <w:t xml:space="preserve">, at the Board of directors’ meeting No. </w:t>
      </w:r>
      <w:r w:rsidR="00EC160C" w:rsidRPr="007B4BF1">
        <w:rPr>
          <w:rFonts w:ascii="Angsana New" w:hAnsi="Angsana New"/>
          <w:sz w:val="30"/>
          <w:szCs w:val="30"/>
        </w:rPr>
        <w:t>1</w:t>
      </w:r>
      <w:r w:rsidR="005A3778" w:rsidRPr="007B4BF1">
        <w:rPr>
          <w:rFonts w:ascii="Angsana New" w:hAnsi="Angsana New"/>
          <w:sz w:val="30"/>
          <w:szCs w:val="30"/>
          <w:cs/>
        </w:rPr>
        <w:t>/</w:t>
      </w:r>
      <w:r w:rsidR="005A3778" w:rsidRPr="007B4BF1">
        <w:rPr>
          <w:rFonts w:ascii="Angsana New" w:hAnsi="Angsana New"/>
          <w:sz w:val="30"/>
          <w:szCs w:val="30"/>
        </w:rPr>
        <w:t>202</w:t>
      </w:r>
      <w:r w:rsidR="00EC160C" w:rsidRPr="007B4BF1">
        <w:rPr>
          <w:rFonts w:ascii="Angsana New" w:hAnsi="Angsana New"/>
          <w:sz w:val="30"/>
          <w:szCs w:val="30"/>
        </w:rPr>
        <w:t>5</w:t>
      </w:r>
      <w:r w:rsidR="005A3778" w:rsidRPr="007B4BF1">
        <w:rPr>
          <w:rFonts w:ascii="Angsana New" w:hAnsi="Angsana New"/>
          <w:sz w:val="30"/>
          <w:szCs w:val="30"/>
        </w:rPr>
        <w:t xml:space="preserve">, of Pattani Green Co., Ltd., passed the resolution to approve the interim dividend payment at Baht </w:t>
      </w:r>
      <w:r w:rsidR="00ED34B5" w:rsidRPr="007B4BF1">
        <w:rPr>
          <w:rFonts w:ascii="Angsana New" w:hAnsi="Angsana New"/>
          <w:sz w:val="30"/>
          <w:szCs w:val="30"/>
        </w:rPr>
        <w:t>0</w:t>
      </w:r>
      <w:r w:rsidR="00194E4B" w:rsidRPr="007B4BF1">
        <w:rPr>
          <w:rFonts w:ascii="Angsana New" w:hAnsi="Angsana New"/>
          <w:sz w:val="30"/>
          <w:szCs w:val="30"/>
        </w:rPr>
        <w:t>.</w:t>
      </w:r>
      <w:r w:rsidR="00ED34B5" w:rsidRPr="007B4BF1">
        <w:rPr>
          <w:rFonts w:ascii="Angsana New" w:hAnsi="Angsana New"/>
          <w:sz w:val="30"/>
          <w:szCs w:val="30"/>
        </w:rPr>
        <w:t>20</w:t>
      </w:r>
      <w:r w:rsidR="005A3778" w:rsidRPr="007B4BF1">
        <w:rPr>
          <w:rFonts w:ascii="Angsana New" w:hAnsi="Angsana New"/>
          <w:sz w:val="30"/>
          <w:szCs w:val="30"/>
        </w:rPr>
        <w:t xml:space="preserve"> per share, totaling Baht </w:t>
      </w:r>
      <w:r w:rsidR="00ED34B5" w:rsidRPr="007B4BF1">
        <w:rPr>
          <w:rFonts w:ascii="Angsana New" w:hAnsi="Angsana New"/>
          <w:sz w:val="30"/>
          <w:szCs w:val="30"/>
        </w:rPr>
        <w:t>8</w:t>
      </w:r>
      <w:r w:rsidR="00194E4B" w:rsidRPr="007B4BF1">
        <w:rPr>
          <w:rFonts w:ascii="Angsana New" w:hAnsi="Angsana New"/>
          <w:sz w:val="30"/>
          <w:szCs w:val="30"/>
        </w:rPr>
        <w:t>.</w:t>
      </w:r>
      <w:r w:rsidR="00ED34B5" w:rsidRPr="007B4BF1">
        <w:rPr>
          <w:rFonts w:ascii="Angsana New" w:hAnsi="Angsana New"/>
          <w:sz w:val="30"/>
          <w:szCs w:val="30"/>
        </w:rPr>
        <w:t>09</w:t>
      </w:r>
      <w:r w:rsidR="005A3778" w:rsidRPr="007B4BF1">
        <w:rPr>
          <w:rFonts w:ascii="Angsana New" w:hAnsi="Angsana New"/>
          <w:sz w:val="30"/>
          <w:szCs w:val="30"/>
        </w:rPr>
        <w:t xml:space="preserve"> million and appropriated a legal reserve at 5</w:t>
      </w:r>
      <w:r w:rsidR="005A3778" w:rsidRPr="007B4BF1">
        <w:rPr>
          <w:rFonts w:ascii="Angsana New" w:hAnsi="Angsana New"/>
          <w:sz w:val="30"/>
          <w:szCs w:val="30"/>
          <w:cs/>
        </w:rPr>
        <w:t>%</w:t>
      </w:r>
      <w:r w:rsidR="005A3778" w:rsidRPr="007B4BF1">
        <w:rPr>
          <w:rFonts w:ascii="Angsana New" w:hAnsi="Angsana New"/>
          <w:sz w:val="30"/>
          <w:szCs w:val="30"/>
        </w:rPr>
        <w:t xml:space="preserve"> of net profit for the period ended </w:t>
      </w:r>
      <w:r w:rsidR="00313161" w:rsidRPr="007B4BF1">
        <w:rPr>
          <w:rFonts w:ascii="Angsana New" w:hAnsi="Angsana New"/>
          <w:sz w:val="30"/>
          <w:szCs w:val="30"/>
        </w:rPr>
        <w:t>December</w:t>
      </w:r>
      <w:r w:rsidR="005A3778" w:rsidRPr="007B4BF1">
        <w:rPr>
          <w:rFonts w:ascii="Angsana New" w:hAnsi="Angsana New"/>
          <w:sz w:val="30"/>
          <w:szCs w:val="30"/>
        </w:rPr>
        <w:t xml:space="preserve"> 3</w:t>
      </w:r>
      <w:r w:rsidR="00313161" w:rsidRPr="007B4BF1">
        <w:rPr>
          <w:rFonts w:ascii="Angsana New" w:hAnsi="Angsana New"/>
          <w:sz w:val="30"/>
          <w:szCs w:val="30"/>
        </w:rPr>
        <w:t>1</w:t>
      </w:r>
      <w:r w:rsidR="005A3778" w:rsidRPr="007B4BF1">
        <w:rPr>
          <w:rFonts w:ascii="Angsana New" w:hAnsi="Angsana New"/>
          <w:sz w:val="30"/>
          <w:szCs w:val="30"/>
        </w:rPr>
        <w:t xml:space="preserve">, 2024, in amount of Baht </w:t>
      </w:r>
      <w:r w:rsidR="00313161" w:rsidRPr="007B4BF1">
        <w:rPr>
          <w:rFonts w:ascii="Angsana New" w:hAnsi="Angsana New"/>
          <w:sz w:val="30"/>
          <w:szCs w:val="30"/>
        </w:rPr>
        <w:t>1</w:t>
      </w:r>
      <w:r w:rsidR="005A3778" w:rsidRPr="007B4BF1">
        <w:rPr>
          <w:rFonts w:ascii="Angsana New" w:hAnsi="Angsana New"/>
          <w:sz w:val="30"/>
          <w:szCs w:val="30"/>
          <w:cs/>
        </w:rPr>
        <w:t>.</w:t>
      </w:r>
      <w:r w:rsidR="00313161" w:rsidRPr="007B4BF1">
        <w:rPr>
          <w:rFonts w:ascii="Angsana New" w:hAnsi="Angsana New"/>
          <w:sz w:val="30"/>
          <w:szCs w:val="30"/>
        </w:rPr>
        <w:t>70</w:t>
      </w:r>
      <w:r w:rsidR="005A3778" w:rsidRPr="007B4BF1">
        <w:rPr>
          <w:rFonts w:ascii="Angsana New" w:hAnsi="Angsana New"/>
          <w:sz w:val="30"/>
          <w:szCs w:val="30"/>
        </w:rPr>
        <w:t xml:space="preserve"> million, the dividend was paid on </w:t>
      </w:r>
      <w:r w:rsidR="00313161" w:rsidRPr="007B4BF1">
        <w:rPr>
          <w:rFonts w:ascii="Angsana New" w:hAnsi="Angsana New"/>
          <w:sz w:val="30"/>
          <w:szCs w:val="30"/>
        </w:rPr>
        <w:t>February 11</w:t>
      </w:r>
      <w:r w:rsidR="005A3778" w:rsidRPr="007B4BF1">
        <w:rPr>
          <w:rFonts w:ascii="Angsana New" w:hAnsi="Angsana New"/>
          <w:sz w:val="30"/>
          <w:szCs w:val="30"/>
        </w:rPr>
        <w:t>, 202</w:t>
      </w:r>
      <w:r w:rsidR="000A566F" w:rsidRPr="007B4BF1">
        <w:rPr>
          <w:rFonts w:ascii="Angsana New" w:hAnsi="Angsana New"/>
          <w:sz w:val="30"/>
          <w:szCs w:val="30"/>
        </w:rPr>
        <w:t>5</w:t>
      </w:r>
      <w:r w:rsidR="005A3778" w:rsidRPr="007B4BF1">
        <w:rPr>
          <w:rFonts w:ascii="Angsana New" w:hAnsi="Angsana New"/>
          <w:sz w:val="30"/>
          <w:szCs w:val="30"/>
          <w:cs/>
        </w:rPr>
        <w:t>.</w:t>
      </w:r>
    </w:p>
    <w:p w14:paraId="72EBCFCC" w14:textId="711769FA" w:rsidR="00CA3214" w:rsidRPr="007B4BF1" w:rsidRDefault="00CA3214" w:rsidP="00B23C4D">
      <w:pPr>
        <w:overflowPunct/>
        <w:spacing w:before="120" w:line="440" w:lineRule="exact"/>
        <w:ind w:left="993" w:hanging="567"/>
        <w:jc w:val="thaiDistribute"/>
        <w:textAlignment w:val="auto"/>
        <w:rPr>
          <w:rFonts w:ascii="Angsana New" w:hAnsi="Angsana New"/>
          <w:sz w:val="30"/>
          <w:szCs w:val="30"/>
        </w:rPr>
      </w:pPr>
      <w:r w:rsidRPr="007B4BF1">
        <w:rPr>
          <w:rFonts w:ascii="Angsana New" w:hAnsi="Angsana New"/>
          <w:sz w:val="30"/>
          <w:szCs w:val="30"/>
        </w:rPr>
        <w:t>40.4</w:t>
      </w:r>
      <w:r w:rsidRPr="007B4BF1">
        <w:rPr>
          <w:rFonts w:ascii="Angsana New" w:hAnsi="Angsana New"/>
          <w:sz w:val="30"/>
          <w:szCs w:val="30"/>
        </w:rPr>
        <w:tab/>
      </w:r>
      <w:r w:rsidRPr="007B4BF1">
        <w:rPr>
          <w:rFonts w:ascii="Angsana New" w:eastAsia="Angsana New" w:hAnsi="Angsana New"/>
          <w:sz w:val="30"/>
          <w:szCs w:val="30"/>
        </w:rPr>
        <w:t>On February 1</w:t>
      </w:r>
      <w:r w:rsidR="00594EB2" w:rsidRPr="007B4BF1">
        <w:rPr>
          <w:rFonts w:ascii="Angsana New" w:eastAsia="Angsana New" w:hAnsi="Angsana New"/>
          <w:sz w:val="30"/>
          <w:szCs w:val="30"/>
        </w:rPr>
        <w:t>1</w:t>
      </w:r>
      <w:r w:rsidRPr="007B4BF1">
        <w:rPr>
          <w:rFonts w:ascii="Angsana New" w:eastAsia="Angsana New" w:hAnsi="Angsana New"/>
          <w:sz w:val="30"/>
          <w:szCs w:val="30"/>
        </w:rPr>
        <w:t>, 202</w:t>
      </w:r>
      <w:r w:rsidR="00594EB2" w:rsidRPr="007B4BF1">
        <w:rPr>
          <w:rFonts w:ascii="Angsana New" w:eastAsia="Angsana New" w:hAnsi="Angsana New"/>
          <w:sz w:val="30"/>
          <w:szCs w:val="30"/>
        </w:rPr>
        <w:t>5</w:t>
      </w:r>
      <w:r w:rsidRPr="007B4BF1">
        <w:rPr>
          <w:rFonts w:ascii="Angsana New" w:eastAsia="Angsana New" w:hAnsi="Angsana New"/>
          <w:sz w:val="30"/>
          <w:szCs w:val="30"/>
        </w:rPr>
        <w:t>, at the Board of Directors’ meeting No.</w:t>
      </w:r>
      <w:r w:rsidR="00594EB2" w:rsidRPr="007B4BF1">
        <w:rPr>
          <w:rFonts w:ascii="Angsana New" w:eastAsia="Angsana New" w:hAnsi="Angsana New"/>
          <w:sz w:val="30"/>
          <w:szCs w:val="30"/>
        </w:rPr>
        <w:t>1</w:t>
      </w:r>
      <w:r w:rsidRPr="007B4BF1">
        <w:rPr>
          <w:rFonts w:ascii="Angsana New" w:eastAsia="Angsana New" w:hAnsi="Angsana New"/>
          <w:sz w:val="30"/>
          <w:szCs w:val="30"/>
        </w:rPr>
        <w:t>/202</w:t>
      </w:r>
      <w:r w:rsidR="00594EB2" w:rsidRPr="007B4BF1">
        <w:rPr>
          <w:rFonts w:ascii="Angsana New" w:eastAsia="Angsana New" w:hAnsi="Angsana New"/>
          <w:sz w:val="30"/>
          <w:szCs w:val="30"/>
        </w:rPr>
        <w:t>5</w:t>
      </w:r>
      <w:r w:rsidRPr="007B4BF1">
        <w:rPr>
          <w:rFonts w:ascii="Angsana New" w:eastAsia="Angsana New" w:hAnsi="Angsana New"/>
          <w:sz w:val="30"/>
          <w:szCs w:val="30"/>
        </w:rPr>
        <w:t xml:space="preserve"> of </w:t>
      </w:r>
      <w:r w:rsidR="00594EB2" w:rsidRPr="007B4BF1">
        <w:rPr>
          <w:rFonts w:ascii="Angsana New" w:hAnsi="Angsana New"/>
          <w:sz w:val="30"/>
          <w:szCs w:val="30"/>
        </w:rPr>
        <w:t xml:space="preserve">Satun Green Power Co., Ltd., </w:t>
      </w:r>
      <w:r w:rsidRPr="007B4BF1">
        <w:rPr>
          <w:rFonts w:ascii="Angsana New" w:eastAsia="Angsana New" w:hAnsi="Angsana New"/>
          <w:sz w:val="30"/>
          <w:szCs w:val="30"/>
        </w:rPr>
        <w:t>approved the annual dividend from retained earnings as at December 31, 202</w:t>
      </w:r>
      <w:r w:rsidR="00594EB2" w:rsidRPr="007B4BF1">
        <w:rPr>
          <w:rFonts w:ascii="Angsana New" w:eastAsia="Angsana New" w:hAnsi="Angsana New"/>
          <w:sz w:val="30"/>
          <w:szCs w:val="30"/>
        </w:rPr>
        <w:t>4</w:t>
      </w:r>
      <w:r w:rsidRPr="007B4BF1">
        <w:rPr>
          <w:rFonts w:ascii="Angsana New" w:eastAsia="Angsana New" w:hAnsi="Angsana New"/>
          <w:sz w:val="30"/>
          <w:szCs w:val="30"/>
        </w:rPr>
        <w:t xml:space="preserve">, at </w:t>
      </w:r>
      <w:r w:rsidR="00EC36DF" w:rsidRPr="007B4BF1">
        <w:rPr>
          <w:rFonts w:ascii="Angsana New" w:eastAsia="Angsana New" w:hAnsi="Angsana New"/>
          <w:sz w:val="30"/>
          <w:szCs w:val="30"/>
        </w:rPr>
        <w:t xml:space="preserve">Baht </w:t>
      </w:r>
      <w:r w:rsidR="00594EB2" w:rsidRPr="007B4BF1">
        <w:rPr>
          <w:rFonts w:ascii="Angsana New" w:eastAsia="Angsana New" w:hAnsi="Angsana New"/>
          <w:sz w:val="30"/>
          <w:szCs w:val="30"/>
        </w:rPr>
        <w:t>0</w:t>
      </w:r>
      <w:r w:rsidRPr="007B4BF1">
        <w:rPr>
          <w:rFonts w:ascii="Angsana New" w:eastAsia="Angsana New" w:hAnsi="Angsana New"/>
          <w:sz w:val="30"/>
          <w:szCs w:val="30"/>
        </w:rPr>
        <w:t>.</w:t>
      </w:r>
      <w:r w:rsidR="00594EB2" w:rsidRPr="007B4BF1">
        <w:rPr>
          <w:rFonts w:ascii="Angsana New" w:eastAsia="Angsana New" w:hAnsi="Angsana New"/>
          <w:sz w:val="30"/>
          <w:szCs w:val="30"/>
        </w:rPr>
        <w:t>8</w:t>
      </w:r>
      <w:r w:rsidRPr="007B4BF1">
        <w:rPr>
          <w:rFonts w:ascii="Angsana New" w:eastAsia="Angsana New" w:hAnsi="Angsana New"/>
          <w:sz w:val="30"/>
          <w:szCs w:val="30"/>
        </w:rPr>
        <w:t xml:space="preserve">0 per shared, amounting to </w:t>
      </w:r>
      <w:r w:rsidR="00896CE4" w:rsidRPr="007B4BF1">
        <w:rPr>
          <w:rFonts w:ascii="Angsana New" w:eastAsia="Angsana New" w:hAnsi="Angsana New"/>
          <w:sz w:val="30"/>
          <w:szCs w:val="30"/>
        </w:rPr>
        <w:t xml:space="preserve">Baht </w:t>
      </w:r>
      <w:r w:rsidR="00594EB2" w:rsidRPr="007B4BF1">
        <w:rPr>
          <w:rFonts w:ascii="Angsana New" w:eastAsia="Angsana New" w:hAnsi="Angsana New"/>
          <w:sz w:val="30"/>
          <w:szCs w:val="30"/>
        </w:rPr>
        <w:t>2</w:t>
      </w:r>
      <w:r w:rsidRPr="007B4BF1">
        <w:rPr>
          <w:rFonts w:ascii="Angsana New" w:eastAsia="Angsana New" w:hAnsi="Angsana New"/>
          <w:sz w:val="30"/>
          <w:szCs w:val="30"/>
        </w:rPr>
        <w:t>0</w:t>
      </w:r>
      <w:r w:rsidR="00594EB2" w:rsidRPr="007B4BF1">
        <w:rPr>
          <w:rFonts w:ascii="Angsana New" w:eastAsia="Angsana New" w:hAnsi="Angsana New"/>
          <w:sz w:val="30"/>
          <w:szCs w:val="30"/>
        </w:rPr>
        <w:t>.00</w:t>
      </w:r>
      <w:r w:rsidRPr="007B4BF1">
        <w:rPr>
          <w:rFonts w:ascii="Angsana New" w:eastAsia="Angsana New" w:hAnsi="Angsana New"/>
          <w:sz w:val="30"/>
          <w:szCs w:val="30"/>
        </w:rPr>
        <w:t xml:space="preserve"> million</w:t>
      </w:r>
      <w:r w:rsidR="00AC2F04" w:rsidRPr="007B4BF1">
        <w:rPr>
          <w:rFonts w:ascii="Angsana New" w:eastAsia="Angsana New" w:hAnsi="Angsana New"/>
          <w:sz w:val="30"/>
          <w:szCs w:val="30"/>
        </w:rPr>
        <w:t>,</w:t>
      </w:r>
      <w:r w:rsidRPr="007B4BF1">
        <w:rPr>
          <w:rFonts w:ascii="Angsana New" w:eastAsia="Angsana New" w:hAnsi="Angsana New"/>
          <w:sz w:val="30"/>
          <w:szCs w:val="30"/>
        </w:rPr>
        <w:t xml:space="preserve"> </w:t>
      </w:r>
      <w:r w:rsidR="00594EB2" w:rsidRPr="007B4BF1">
        <w:rPr>
          <w:rFonts w:ascii="Angsana New" w:hAnsi="Angsana New"/>
          <w:sz w:val="30"/>
          <w:szCs w:val="30"/>
        </w:rPr>
        <w:t>the dividend was paid on February 11, 202</w:t>
      </w:r>
      <w:r w:rsidR="00D64015" w:rsidRPr="007B4BF1">
        <w:rPr>
          <w:rFonts w:ascii="Angsana New" w:hAnsi="Angsana New"/>
          <w:sz w:val="30"/>
          <w:szCs w:val="30"/>
        </w:rPr>
        <w:t>5</w:t>
      </w:r>
      <w:r w:rsidR="00594EB2" w:rsidRPr="007B4BF1">
        <w:rPr>
          <w:rFonts w:ascii="Angsana New" w:hAnsi="Angsana New"/>
          <w:sz w:val="30"/>
          <w:szCs w:val="30"/>
          <w:cs/>
        </w:rPr>
        <w:t>.</w:t>
      </w:r>
    </w:p>
    <w:p w14:paraId="5AB2F0DC" w14:textId="4E54A835" w:rsidR="00A0635A" w:rsidRDefault="00C0123E" w:rsidP="00287569">
      <w:pPr>
        <w:overflowPunct/>
        <w:spacing w:before="120" w:line="440" w:lineRule="exact"/>
        <w:ind w:left="993" w:hanging="567"/>
        <w:jc w:val="thaiDistribute"/>
        <w:textAlignment w:val="auto"/>
        <w:rPr>
          <w:rFonts w:ascii="Angsana New" w:hAnsi="Angsana New"/>
          <w:sz w:val="30"/>
          <w:szCs w:val="30"/>
        </w:rPr>
      </w:pPr>
      <w:r w:rsidRPr="007B4BF1">
        <w:rPr>
          <w:rFonts w:ascii="Angsana New" w:hAnsi="Angsana New"/>
          <w:sz w:val="30"/>
          <w:szCs w:val="30"/>
        </w:rPr>
        <w:t>40.5</w:t>
      </w:r>
      <w:r w:rsidRPr="007B4BF1">
        <w:rPr>
          <w:rFonts w:ascii="Angsana New" w:hAnsi="Angsana New"/>
          <w:sz w:val="30"/>
          <w:szCs w:val="30"/>
        </w:rPr>
        <w:tab/>
      </w:r>
      <w:r w:rsidR="00F5731E" w:rsidRPr="00F5731E">
        <w:rPr>
          <w:rFonts w:ascii="Angsana New" w:hAnsi="Angsana New"/>
          <w:sz w:val="30"/>
          <w:szCs w:val="30"/>
        </w:rPr>
        <w:t xml:space="preserve">As at February </w:t>
      </w:r>
      <w:r w:rsidR="001D4385">
        <w:rPr>
          <w:rFonts w:ascii="Angsana New" w:hAnsi="Angsana New"/>
          <w:sz w:val="30"/>
          <w:szCs w:val="30"/>
        </w:rPr>
        <w:t>17</w:t>
      </w:r>
      <w:r w:rsidR="00F5731E" w:rsidRPr="00F5731E">
        <w:rPr>
          <w:rFonts w:ascii="Angsana New" w:hAnsi="Angsana New"/>
          <w:sz w:val="30"/>
          <w:szCs w:val="30"/>
        </w:rPr>
        <w:t>, 202</w:t>
      </w:r>
      <w:r w:rsidR="00BE315E">
        <w:rPr>
          <w:rFonts w:ascii="Angsana New" w:hAnsi="Angsana New"/>
          <w:sz w:val="30"/>
          <w:szCs w:val="30"/>
        </w:rPr>
        <w:t>5</w:t>
      </w:r>
      <w:r w:rsidR="00F5731E" w:rsidRPr="00F5731E">
        <w:rPr>
          <w:rFonts w:ascii="Angsana New" w:hAnsi="Angsana New"/>
          <w:sz w:val="30"/>
          <w:szCs w:val="30"/>
        </w:rPr>
        <w:t xml:space="preserve">, the Board of directors’ meeting No. </w:t>
      </w:r>
      <w:r w:rsidR="001D4385">
        <w:rPr>
          <w:rFonts w:ascii="Angsana New" w:hAnsi="Angsana New"/>
          <w:sz w:val="30"/>
          <w:szCs w:val="30"/>
        </w:rPr>
        <w:t>2</w:t>
      </w:r>
      <w:r w:rsidR="00F5731E" w:rsidRPr="00F5731E">
        <w:rPr>
          <w:rFonts w:ascii="Angsana New" w:hAnsi="Angsana New"/>
          <w:sz w:val="30"/>
          <w:szCs w:val="30"/>
        </w:rPr>
        <w:t>/2025 of the Company, passed the resolution to approve</w:t>
      </w:r>
      <w:r w:rsidR="00F5731E">
        <w:rPr>
          <w:rFonts w:ascii="Angsana New" w:hAnsi="Angsana New"/>
          <w:sz w:val="30"/>
          <w:szCs w:val="30"/>
        </w:rPr>
        <w:t xml:space="preserve"> </w:t>
      </w:r>
      <w:r w:rsidR="00F5731E" w:rsidRPr="00F5731E">
        <w:rPr>
          <w:rFonts w:ascii="Angsana New" w:hAnsi="Angsana New"/>
          <w:sz w:val="30"/>
          <w:szCs w:val="30"/>
        </w:rPr>
        <w:t>the proposal to the Annual General Meeting of Shareholders to consider and approve the dividend payment for the</w:t>
      </w:r>
      <w:r w:rsidR="00646947">
        <w:rPr>
          <w:rFonts w:ascii="Angsana New" w:hAnsi="Angsana New"/>
          <w:sz w:val="30"/>
          <w:szCs w:val="30"/>
        </w:rPr>
        <w:t xml:space="preserve"> </w:t>
      </w:r>
      <w:r w:rsidR="00646947" w:rsidRPr="00646947">
        <w:rPr>
          <w:rFonts w:ascii="Angsana New" w:hAnsi="Angsana New"/>
          <w:sz w:val="30"/>
          <w:szCs w:val="30"/>
        </w:rPr>
        <w:t>year 2024 at Baht 0.395 per share, amounting to Baht 158.47 million. The said dividend was included an interim</w:t>
      </w:r>
      <w:r w:rsidR="00646947">
        <w:rPr>
          <w:rFonts w:ascii="Angsana New" w:hAnsi="Angsana New"/>
          <w:sz w:val="30"/>
          <w:szCs w:val="30"/>
        </w:rPr>
        <w:t xml:space="preserve"> </w:t>
      </w:r>
      <w:r w:rsidR="00646947" w:rsidRPr="00646947">
        <w:rPr>
          <w:rFonts w:ascii="Angsana New" w:hAnsi="Angsana New"/>
          <w:sz w:val="30"/>
          <w:szCs w:val="30"/>
        </w:rPr>
        <w:t>dividend of Baht 0.23 per share, amounting to Baht 92.28 million of which the Company has already paid on</w:t>
      </w:r>
      <w:r w:rsidR="00646947">
        <w:rPr>
          <w:rFonts w:ascii="Angsana New" w:hAnsi="Angsana New"/>
          <w:sz w:val="30"/>
          <w:szCs w:val="30"/>
        </w:rPr>
        <w:t xml:space="preserve"> </w:t>
      </w:r>
      <w:r w:rsidR="001B6914" w:rsidRPr="001B6914">
        <w:rPr>
          <w:rFonts w:ascii="Angsana New" w:hAnsi="Angsana New"/>
          <w:sz w:val="30"/>
          <w:szCs w:val="30"/>
        </w:rPr>
        <w:t>September 17, 2024 and an interim dividend of Baht 0.128 per share amounting to Baht 51.35 million was paid on</w:t>
      </w:r>
      <w:r w:rsidR="00A0635A">
        <w:rPr>
          <w:rFonts w:ascii="Angsana New" w:hAnsi="Angsana New"/>
          <w:sz w:val="30"/>
          <w:szCs w:val="30"/>
        </w:rPr>
        <w:t xml:space="preserve"> </w:t>
      </w:r>
      <w:r w:rsidR="00A0635A" w:rsidRPr="00A0635A">
        <w:rPr>
          <w:rFonts w:ascii="Angsana New" w:hAnsi="Angsana New"/>
          <w:sz w:val="30"/>
          <w:szCs w:val="30"/>
        </w:rPr>
        <w:t>December 4, 2024. The Company, therefore, paid an additional dividend of Baht 0.037 per share amounting to Baht</w:t>
      </w:r>
      <w:r w:rsidR="00A0635A">
        <w:rPr>
          <w:rFonts w:ascii="Angsana New" w:hAnsi="Angsana New"/>
          <w:sz w:val="30"/>
          <w:szCs w:val="30"/>
        </w:rPr>
        <w:t xml:space="preserve"> </w:t>
      </w:r>
      <w:r w:rsidR="00A0635A" w:rsidRPr="00A0635A">
        <w:rPr>
          <w:rFonts w:ascii="Angsana New" w:hAnsi="Angsana New"/>
          <w:sz w:val="30"/>
          <w:szCs w:val="30"/>
        </w:rPr>
        <w:t>14.84 million from the net profit subject to corporate income tax. Individual shareholders can use the entire amount</w:t>
      </w:r>
      <w:r w:rsidR="00A0635A">
        <w:rPr>
          <w:rFonts w:ascii="Angsana New" w:hAnsi="Angsana New"/>
          <w:sz w:val="30"/>
          <w:szCs w:val="30"/>
        </w:rPr>
        <w:t xml:space="preserve"> </w:t>
      </w:r>
      <w:r w:rsidR="00A0635A" w:rsidRPr="00A0635A">
        <w:rPr>
          <w:rFonts w:ascii="Angsana New" w:hAnsi="Angsana New"/>
          <w:sz w:val="30"/>
          <w:szCs w:val="30"/>
        </w:rPr>
        <w:t>for tax credit. The Company has already appropriated legal reserve by setting the list of eligible shareholders</w:t>
      </w:r>
      <w:r w:rsidR="00A0635A">
        <w:rPr>
          <w:rFonts w:ascii="Angsana New" w:hAnsi="Angsana New"/>
          <w:sz w:val="30"/>
          <w:szCs w:val="30"/>
        </w:rPr>
        <w:t xml:space="preserve"> </w:t>
      </w:r>
      <w:r w:rsidR="00A0635A" w:rsidRPr="00A0635A">
        <w:rPr>
          <w:rFonts w:ascii="Angsana New" w:hAnsi="Angsana New"/>
          <w:sz w:val="30"/>
          <w:szCs w:val="30"/>
        </w:rPr>
        <w:t>(Record Date) on April 30, 2025 and the dividend payment to shareholders is scheduled on May 15, 2025. Moreover,</w:t>
      </w:r>
      <w:r w:rsidR="00A0635A">
        <w:rPr>
          <w:rFonts w:ascii="Angsana New" w:hAnsi="Angsana New"/>
          <w:sz w:val="30"/>
          <w:szCs w:val="30"/>
        </w:rPr>
        <w:t xml:space="preserve"> </w:t>
      </w:r>
      <w:r w:rsidR="00A0635A" w:rsidRPr="00A0635A">
        <w:rPr>
          <w:rFonts w:ascii="Angsana New" w:hAnsi="Angsana New"/>
          <w:sz w:val="30"/>
          <w:szCs w:val="30"/>
        </w:rPr>
        <w:t>the aforementioned dividend payment depends on the approval of the Annual General Meeting of the Company’s shareholders on April 23, 2025.</w:t>
      </w:r>
    </w:p>
    <w:p w14:paraId="7DA0B17C" w14:textId="77777777" w:rsidR="00A0635A" w:rsidRDefault="00A0635A">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770BF780" w14:textId="21B292B5" w:rsidR="00CE2E9D" w:rsidRPr="007B4BF1" w:rsidRDefault="00CE2E9D" w:rsidP="00CE2E9D">
      <w:pPr>
        <w:tabs>
          <w:tab w:val="left" w:pos="426"/>
        </w:tabs>
        <w:overflowPunct/>
        <w:autoSpaceDE/>
        <w:autoSpaceDN/>
        <w:adjustRightInd/>
        <w:spacing w:before="120" w:line="400" w:lineRule="exact"/>
        <w:ind w:left="425" w:hanging="425"/>
        <w:textAlignment w:val="auto"/>
        <w:rPr>
          <w:rFonts w:ascii="Angsana New" w:hAnsi="Angsana New"/>
          <w:b/>
          <w:bCs/>
          <w:sz w:val="30"/>
          <w:szCs w:val="30"/>
        </w:rPr>
      </w:pPr>
      <w:r w:rsidRPr="007B4BF1">
        <w:rPr>
          <w:rFonts w:ascii="Angsana New" w:hAnsi="Angsana New"/>
          <w:b/>
          <w:bCs/>
          <w:sz w:val="30"/>
          <w:szCs w:val="30"/>
        </w:rPr>
        <w:t>41.</w:t>
      </w:r>
      <w:r w:rsidRPr="007B4BF1">
        <w:rPr>
          <w:rFonts w:ascii="Angsana New" w:hAnsi="Angsana New"/>
          <w:b/>
          <w:bCs/>
          <w:sz w:val="30"/>
          <w:szCs w:val="30"/>
        </w:rPr>
        <w:tab/>
      </w:r>
      <w:r w:rsidR="0024669D" w:rsidRPr="007B4BF1">
        <w:rPr>
          <w:rFonts w:ascii="Angsana New" w:hAnsi="Angsana New"/>
          <w:b/>
          <w:bCs/>
          <w:sz w:val="30"/>
          <w:szCs w:val="30"/>
        </w:rPr>
        <w:t>CUMULATIVE OF ERRORS CORRECTION</w:t>
      </w:r>
    </w:p>
    <w:p w14:paraId="2A6F4E59" w14:textId="31C2B790" w:rsidR="003B4C58" w:rsidRPr="00A0635A" w:rsidRDefault="008E2167" w:rsidP="00A0635A">
      <w:pPr>
        <w:overflowPunct/>
        <w:autoSpaceDE/>
        <w:autoSpaceDN/>
        <w:adjustRightInd/>
        <w:spacing w:before="120" w:line="400" w:lineRule="exact"/>
        <w:ind w:left="426" w:right="74"/>
        <w:jc w:val="thaiDistribute"/>
        <w:textAlignment w:val="auto"/>
        <w:rPr>
          <w:rFonts w:ascii="Angsana New" w:hAnsi="Angsana New"/>
          <w:sz w:val="30"/>
          <w:szCs w:val="30"/>
        </w:rPr>
      </w:pPr>
      <w:r w:rsidRPr="007B4BF1">
        <w:rPr>
          <w:rFonts w:ascii="Angsana New" w:hAnsi="Angsana New"/>
          <w:sz w:val="30"/>
          <w:szCs w:val="30"/>
        </w:rPr>
        <w:t xml:space="preserve">In 2024, the Group corrected an accounting error from an associate corrected an error because </w:t>
      </w:r>
      <w:r w:rsidR="00501DFF" w:rsidRPr="007B4BF1">
        <w:rPr>
          <w:rFonts w:ascii="Angsana New" w:hAnsi="Angsana New"/>
          <w:sz w:val="30"/>
          <w:szCs w:val="30"/>
        </w:rPr>
        <w:t xml:space="preserve">the interest for the year 2022 was not set as the cost of unavailable assets </w:t>
      </w:r>
      <w:r w:rsidR="008C30EC" w:rsidRPr="007B4BF1">
        <w:rPr>
          <w:rFonts w:ascii="Angsana New" w:hAnsi="Angsana New"/>
          <w:sz w:val="30"/>
          <w:szCs w:val="30"/>
        </w:rPr>
        <w:t xml:space="preserve">as </w:t>
      </w:r>
      <w:r w:rsidR="00320AC3" w:rsidRPr="007B4BF1">
        <w:rPr>
          <w:rFonts w:ascii="Angsana New" w:hAnsi="Angsana New"/>
          <w:sz w:val="30"/>
          <w:szCs w:val="30"/>
        </w:rPr>
        <w:t>inten</w:t>
      </w:r>
      <w:r w:rsidR="00E32A14" w:rsidRPr="007B4BF1">
        <w:rPr>
          <w:rFonts w:ascii="Angsana New" w:hAnsi="Angsana New"/>
          <w:sz w:val="30"/>
          <w:szCs w:val="30"/>
        </w:rPr>
        <w:t>d</w:t>
      </w:r>
      <w:r w:rsidR="00320AC3" w:rsidRPr="007B4BF1">
        <w:rPr>
          <w:rFonts w:ascii="Angsana New" w:hAnsi="Angsana New"/>
          <w:sz w:val="30"/>
          <w:szCs w:val="30"/>
        </w:rPr>
        <w:t xml:space="preserve">ed </w:t>
      </w:r>
      <w:r w:rsidR="00D03DBA" w:rsidRPr="007B4BF1">
        <w:rPr>
          <w:rFonts w:ascii="Angsana New" w:hAnsi="Angsana New"/>
          <w:sz w:val="30"/>
          <w:szCs w:val="30"/>
        </w:rPr>
        <w:t xml:space="preserve">and </w:t>
      </w:r>
      <w:r w:rsidR="00D54BB4" w:rsidRPr="007B4BF1">
        <w:rPr>
          <w:rFonts w:ascii="Angsana New" w:hAnsi="Angsana New"/>
          <w:sz w:val="30"/>
          <w:szCs w:val="30"/>
        </w:rPr>
        <w:t>has not</w:t>
      </w:r>
      <w:r w:rsidR="007E29B4" w:rsidRPr="007B4BF1">
        <w:rPr>
          <w:rFonts w:ascii="Angsana New" w:hAnsi="Angsana New"/>
          <w:sz w:val="30"/>
          <w:szCs w:val="30"/>
        </w:rPr>
        <w:t xml:space="preserve"> recor</w:t>
      </w:r>
      <w:r w:rsidR="00D7709E" w:rsidRPr="007B4BF1">
        <w:rPr>
          <w:rFonts w:ascii="Angsana New" w:hAnsi="Angsana New"/>
          <w:sz w:val="30"/>
          <w:szCs w:val="30"/>
        </w:rPr>
        <w:t xml:space="preserve">ded </w:t>
      </w:r>
      <w:r w:rsidR="00492B46" w:rsidRPr="007B4BF1">
        <w:rPr>
          <w:rFonts w:ascii="Angsana New" w:hAnsi="Angsana New"/>
          <w:sz w:val="30"/>
          <w:szCs w:val="30"/>
        </w:rPr>
        <w:t xml:space="preserve">the </w:t>
      </w:r>
      <w:r w:rsidR="00D1234B" w:rsidRPr="007B4BF1">
        <w:rPr>
          <w:rFonts w:ascii="Angsana New" w:hAnsi="Angsana New"/>
          <w:sz w:val="30"/>
          <w:szCs w:val="30"/>
        </w:rPr>
        <w:t>assets</w:t>
      </w:r>
      <w:r w:rsidR="00C81130" w:rsidRPr="007B4BF1">
        <w:rPr>
          <w:rFonts w:ascii="Angsana New" w:hAnsi="Angsana New"/>
          <w:sz w:val="30"/>
          <w:szCs w:val="30"/>
        </w:rPr>
        <w:t xml:space="preserve"> and </w:t>
      </w:r>
      <w:r w:rsidR="00B53374" w:rsidRPr="007B4BF1">
        <w:rPr>
          <w:rFonts w:ascii="Angsana New" w:hAnsi="Angsana New"/>
          <w:sz w:val="30"/>
          <w:szCs w:val="30"/>
        </w:rPr>
        <w:t>lia</w:t>
      </w:r>
      <w:r w:rsidR="002B2760" w:rsidRPr="007B4BF1">
        <w:rPr>
          <w:rFonts w:ascii="Angsana New" w:hAnsi="Angsana New"/>
          <w:sz w:val="30"/>
          <w:szCs w:val="30"/>
        </w:rPr>
        <w:t xml:space="preserve">bilities </w:t>
      </w:r>
      <w:r w:rsidR="00687FB8" w:rsidRPr="007B4BF1">
        <w:rPr>
          <w:rFonts w:ascii="Angsana New" w:hAnsi="Angsana New"/>
          <w:sz w:val="30"/>
          <w:szCs w:val="30"/>
        </w:rPr>
        <w:t xml:space="preserve">from </w:t>
      </w:r>
      <w:r w:rsidR="00670AAC" w:rsidRPr="007B4BF1">
        <w:rPr>
          <w:rFonts w:ascii="Angsana New" w:hAnsi="Angsana New"/>
          <w:sz w:val="30"/>
          <w:szCs w:val="30"/>
        </w:rPr>
        <w:t xml:space="preserve">the </w:t>
      </w:r>
      <w:r w:rsidR="00F40E13" w:rsidRPr="007B4BF1">
        <w:rPr>
          <w:rFonts w:ascii="Angsana New" w:hAnsi="Angsana New"/>
          <w:sz w:val="30"/>
          <w:szCs w:val="30"/>
        </w:rPr>
        <w:t>con</w:t>
      </w:r>
      <w:r w:rsidR="006C6B8C" w:rsidRPr="007B4BF1">
        <w:rPr>
          <w:rFonts w:ascii="Angsana New" w:hAnsi="Angsana New"/>
          <w:sz w:val="30"/>
          <w:szCs w:val="30"/>
        </w:rPr>
        <w:t xml:space="preserve">cession </w:t>
      </w:r>
      <w:r w:rsidR="00AC43D2" w:rsidRPr="007B4BF1">
        <w:rPr>
          <w:rFonts w:ascii="Angsana New" w:hAnsi="Angsana New"/>
          <w:sz w:val="30"/>
          <w:szCs w:val="30"/>
        </w:rPr>
        <w:t>agreement</w:t>
      </w:r>
      <w:r w:rsidR="0023425A" w:rsidRPr="007B4BF1">
        <w:rPr>
          <w:rFonts w:ascii="Angsana New" w:hAnsi="Angsana New"/>
          <w:sz w:val="30"/>
          <w:szCs w:val="30"/>
        </w:rPr>
        <w:t xml:space="preserve"> </w:t>
      </w:r>
      <w:r w:rsidR="00501DFF" w:rsidRPr="007B4BF1">
        <w:rPr>
          <w:rFonts w:ascii="Angsana New" w:hAnsi="Angsana New"/>
          <w:sz w:val="30"/>
          <w:szCs w:val="30"/>
        </w:rPr>
        <w:t>which the said correction</w:t>
      </w:r>
      <w:r w:rsidR="00122E11" w:rsidRPr="007B4BF1">
        <w:rPr>
          <w:rFonts w:ascii="Angsana New" w:hAnsi="Angsana New"/>
          <w:sz w:val="30"/>
          <w:szCs w:val="30"/>
        </w:rPr>
        <w:t xml:space="preserve"> affected to the 2023 beginning retained earnings. The Company has corrected an error by using</w:t>
      </w:r>
      <w:r w:rsidR="00081DF8" w:rsidRPr="007B4BF1">
        <w:rPr>
          <w:rFonts w:ascii="Angsana New" w:hAnsi="Angsana New"/>
          <w:sz w:val="30"/>
          <w:szCs w:val="30"/>
        </w:rPr>
        <w:t xml:space="preserve"> </w:t>
      </w:r>
      <w:r w:rsidR="0010272B" w:rsidRPr="007B4BF1">
        <w:rPr>
          <w:rFonts w:ascii="Angsana New" w:hAnsi="Angsana New"/>
          <w:sz w:val="30"/>
          <w:szCs w:val="30"/>
        </w:rPr>
        <w:t>retrospective adjustment the comparative financial statements for the year 2023. Nevertheless, the</w:t>
      </w:r>
      <w:r w:rsidR="008067F2" w:rsidRPr="007B4BF1">
        <w:rPr>
          <w:rFonts w:ascii="Angsana New" w:hAnsi="Angsana New"/>
          <w:sz w:val="30"/>
          <w:szCs w:val="30"/>
        </w:rPr>
        <w:t xml:space="preserve"> impact on the statement of financial position and statements of comprehensive income had the details as follows:</w:t>
      </w:r>
    </w:p>
    <w:p w14:paraId="6043D327" w14:textId="0BBE9BE5" w:rsidR="00CE0494" w:rsidRPr="007B4BF1" w:rsidRDefault="00CE0494" w:rsidP="00CE0494">
      <w:pPr>
        <w:spacing w:before="120"/>
        <w:ind w:left="425"/>
        <w:rPr>
          <w:rFonts w:ascii="Angsana New" w:hAnsi="Angsana New"/>
          <w:b/>
          <w:bCs/>
          <w:sz w:val="30"/>
          <w:szCs w:val="30"/>
        </w:rPr>
      </w:pPr>
      <w:r w:rsidRPr="007B4BF1">
        <w:rPr>
          <w:rFonts w:ascii="Angsana New" w:hAnsi="Angsana New"/>
          <w:b/>
          <w:bCs/>
          <w:sz w:val="30"/>
          <w:szCs w:val="30"/>
        </w:rPr>
        <w:t>Consolidated financial statements</w:t>
      </w:r>
    </w:p>
    <w:tbl>
      <w:tblPr>
        <w:tblW w:w="8788" w:type="dxa"/>
        <w:tblInd w:w="392" w:type="dxa"/>
        <w:tblLook w:val="04A0" w:firstRow="1" w:lastRow="0" w:firstColumn="1" w:lastColumn="0" w:noHBand="0" w:noVBand="1"/>
      </w:tblPr>
      <w:tblGrid>
        <w:gridCol w:w="3789"/>
        <w:gridCol w:w="1735"/>
        <w:gridCol w:w="1705"/>
        <w:gridCol w:w="1559"/>
      </w:tblGrid>
      <w:tr w:rsidR="00CE0494" w:rsidRPr="007B4BF1" w14:paraId="1AFF2A94" w14:textId="77777777">
        <w:tc>
          <w:tcPr>
            <w:tcW w:w="3789" w:type="dxa"/>
            <w:shd w:val="clear" w:color="auto" w:fill="auto"/>
          </w:tcPr>
          <w:p w14:paraId="25086333" w14:textId="77777777" w:rsidR="00CE0494" w:rsidRPr="007B4BF1" w:rsidRDefault="00CE0494" w:rsidP="00214A4C">
            <w:pPr>
              <w:tabs>
                <w:tab w:val="left" w:pos="709"/>
              </w:tabs>
              <w:spacing w:line="380" w:lineRule="exact"/>
              <w:rPr>
                <w:rFonts w:ascii="Angsana New" w:hAnsi="Angsana New"/>
                <w:sz w:val="28"/>
              </w:rPr>
            </w:pPr>
          </w:p>
        </w:tc>
        <w:tc>
          <w:tcPr>
            <w:tcW w:w="4999" w:type="dxa"/>
            <w:gridSpan w:val="3"/>
            <w:shd w:val="clear" w:color="auto" w:fill="auto"/>
          </w:tcPr>
          <w:p w14:paraId="4DD261CF" w14:textId="75EDB5BD" w:rsidR="00CE0494" w:rsidRPr="007B4BF1" w:rsidRDefault="00CE0494" w:rsidP="00214A4C">
            <w:pPr>
              <w:pBdr>
                <w:bottom w:val="single" w:sz="4" w:space="1" w:color="auto"/>
              </w:pBdr>
              <w:tabs>
                <w:tab w:val="left" w:pos="709"/>
              </w:tabs>
              <w:spacing w:line="380" w:lineRule="exact"/>
              <w:jc w:val="center"/>
              <w:rPr>
                <w:rFonts w:ascii="Angsana New" w:hAnsi="Angsana New"/>
                <w:sz w:val="30"/>
                <w:szCs w:val="30"/>
                <w:cs/>
              </w:rPr>
            </w:pPr>
            <w:r w:rsidRPr="007B4BF1">
              <w:rPr>
                <w:rFonts w:ascii="Angsana New" w:hAnsi="Angsana New"/>
                <w:sz w:val="30"/>
                <w:szCs w:val="30"/>
              </w:rPr>
              <w:t>Baht</w:t>
            </w:r>
          </w:p>
        </w:tc>
      </w:tr>
      <w:tr w:rsidR="00CE0494" w:rsidRPr="007B4BF1" w14:paraId="3F235F22" w14:textId="77777777">
        <w:trPr>
          <w:trHeight w:val="393"/>
        </w:trPr>
        <w:tc>
          <w:tcPr>
            <w:tcW w:w="3789" w:type="dxa"/>
            <w:shd w:val="clear" w:color="auto" w:fill="auto"/>
          </w:tcPr>
          <w:p w14:paraId="4A112437" w14:textId="77777777" w:rsidR="00CE0494" w:rsidRPr="007B4BF1" w:rsidRDefault="00CE0494" w:rsidP="00214A4C">
            <w:pPr>
              <w:tabs>
                <w:tab w:val="left" w:pos="709"/>
              </w:tabs>
              <w:spacing w:line="380" w:lineRule="exact"/>
              <w:rPr>
                <w:rFonts w:ascii="Angsana New" w:hAnsi="Angsana New"/>
                <w:sz w:val="28"/>
              </w:rPr>
            </w:pPr>
          </w:p>
        </w:tc>
        <w:tc>
          <w:tcPr>
            <w:tcW w:w="4999" w:type="dxa"/>
            <w:gridSpan w:val="3"/>
            <w:shd w:val="clear" w:color="auto" w:fill="auto"/>
          </w:tcPr>
          <w:p w14:paraId="0EA73184" w14:textId="05E17500" w:rsidR="00CE0494" w:rsidRPr="007B4BF1" w:rsidRDefault="00CE0494" w:rsidP="00214A4C">
            <w:pPr>
              <w:pBdr>
                <w:bottom w:val="single" w:sz="4" w:space="1" w:color="auto"/>
              </w:pBdr>
              <w:tabs>
                <w:tab w:val="left" w:pos="709"/>
              </w:tabs>
              <w:spacing w:line="380" w:lineRule="exact"/>
              <w:jc w:val="center"/>
              <w:rPr>
                <w:rFonts w:ascii="Angsana New" w:hAnsi="Angsana New"/>
                <w:sz w:val="30"/>
                <w:szCs w:val="30"/>
              </w:rPr>
            </w:pPr>
            <w:r w:rsidRPr="007B4BF1">
              <w:rPr>
                <w:rFonts w:ascii="Angsana New" w:hAnsi="Angsana New"/>
                <w:sz w:val="30"/>
                <w:szCs w:val="30"/>
              </w:rPr>
              <w:t>Consolidated financial statements</w:t>
            </w:r>
          </w:p>
        </w:tc>
      </w:tr>
      <w:tr w:rsidR="00CE0494" w:rsidRPr="007B4BF1" w14:paraId="6470832F" w14:textId="77777777">
        <w:tc>
          <w:tcPr>
            <w:tcW w:w="3789" w:type="dxa"/>
            <w:shd w:val="clear" w:color="auto" w:fill="auto"/>
          </w:tcPr>
          <w:p w14:paraId="4B056E72" w14:textId="77777777" w:rsidR="00CE0494" w:rsidRPr="007B4BF1" w:rsidRDefault="00CE0494" w:rsidP="00214A4C">
            <w:pPr>
              <w:tabs>
                <w:tab w:val="left" w:pos="709"/>
              </w:tabs>
              <w:spacing w:line="380" w:lineRule="exact"/>
              <w:rPr>
                <w:rFonts w:ascii="Angsana New" w:hAnsi="Angsana New"/>
                <w:sz w:val="28"/>
              </w:rPr>
            </w:pPr>
          </w:p>
        </w:tc>
        <w:tc>
          <w:tcPr>
            <w:tcW w:w="4999" w:type="dxa"/>
            <w:gridSpan w:val="3"/>
            <w:shd w:val="clear" w:color="auto" w:fill="auto"/>
          </w:tcPr>
          <w:p w14:paraId="2A6AF61D" w14:textId="30814906" w:rsidR="00CE0494" w:rsidRPr="007B4BF1" w:rsidRDefault="006B5A94" w:rsidP="00214A4C">
            <w:pPr>
              <w:pBdr>
                <w:bottom w:val="single" w:sz="4" w:space="1" w:color="auto"/>
              </w:pBdr>
              <w:tabs>
                <w:tab w:val="left" w:pos="709"/>
              </w:tabs>
              <w:spacing w:line="380" w:lineRule="exact"/>
              <w:jc w:val="center"/>
              <w:rPr>
                <w:rFonts w:ascii="Angsana New" w:hAnsi="Angsana New"/>
                <w:sz w:val="30"/>
                <w:szCs w:val="30"/>
              </w:rPr>
            </w:pPr>
            <w:r w:rsidRPr="007B4BF1">
              <w:rPr>
                <w:rFonts w:ascii="Angsana New" w:hAnsi="Angsana New"/>
                <w:sz w:val="30"/>
                <w:szCs w:val="30"/>
              </w:rPr>
              <w:t>2023</w:t>
            </w:r>
          </w:p>
        </w:tc>
      </w:tr>
      <w:tr w:rsidR="00642E74" w:rsidRPr="007B4BF1" w14:paraId="031DAF56" w14:textId="77777777" w:rsidTr="00642E74">
        <w:tc>
          <w:tcPr>
            <w:tcW w:w="3789" w:type="dxa"/>
            <w:shd w:val="clear" w:color="auto" w:fill="auto"/>
          </w:tcPr>
          <w:p w14:paraId="7A7E3138" w14:textId="77777777" w:rsidR="00642E74" w:rsidRPr="007B4BF1" w:rsidRDefault="00642E74" w:rsidP="00214A4C">
            <w:pPr>
              <w:tabs>
                <w:tab w:val="left" w:pos="709"/>
              </w:tabs>
              <w:spacing w:line="380" w:lineRule="exact"/>
              <w:rPr>
                <w:rFonts w:ascii="Angsana New" w:hAnsi="Angsana New"/>
                <w:sz w:val="28"/>
              </w:rPr>
            </w:pPr>
          </w:p>
        </w:tc>
        <w:tc>
          <w:tcPr>
            <w:tcW w:w="1735" w:type="dxa"/>
            <w:shd w:val="clear" w:color="auto" w:fill="auto"/>
          </w:tcPr>
          <w:p w14:paraId="6B6EA60A" w14:textId="4939E242" w:rsidR="00642E74" w:rsidRPr="007B4BF1" w:rsidRDefault="00642E74" w:rsidP="00214A4C">
            <w:pPr>
              <w:tabs>
                <w:tab w:val="left" w:pos="709"/>
              </w:tabs>
              <w:spacing w:line="380" w:lineRule="exact"/>
              <w:jc w:val="center"/>
              <w:rPr>
                <w:rFonts w:ascii="Angsana New" w:eastAsia="Calibri" w:hAnsi="Angsana New"/>
                <w:sz w:val="30"/>
                <w:szCs w:val="30"/>
              </w:rPr>
            </w:pPr>
            <w:r w:rsidRPr="007B4BF1">
              <w:rPr>
                <w:rFonts w:ascii="Angsana New" w:hAnsi="Angsana New"/>
                <w:sz w:val="28"/>
              </w:rPr>
              <w:t>Before</w:t>
            </w:r>
            <w:r w:rsidRPr="007B4BF1">
              <w:rPr>
                <w:rFonts w:ascii="Angsana New" w:hAnsi="Angsana New"/>
              </w:rPr>
              <w:t xml:space="preserve"> </w:t>
            </w:r>
          </w:p>
        </w:tc>
        <w:tc>
          <w:tcPr>
            <w:tcW w:w="1705" w:type="dxa"/>
            <w:shd w:val="clear" w:color="auto" w:fill="auto"/>
          </w:tcPr>
          <w:p w14:paraId="0EE4B1D1" w14:textId="4CA9E2AE" w:rsidR="00642E74" w:rsidRPr="007B4BF1" w:rsidRDefault="00642E74" w:rsidP="00214A4C">
            <w:pPr>
              <w:tabs>
                <w:tab w:val="left" w:pos="709"/>
              </w:tabs>
              <w:spacing w:line="380" w:lineRule="exact"/>
              <w:jc w:val="center"/>
              <w:rPr>
                <w:rFonts w:ascii="Angsana New" w:eastAsia="Calibri" w:hAnsi="Angsana New"/>
                <w:sz w:val="30"/>
                <w:szCs w:val="30"/>
              </w:rPr>
            </w:pPr>
            <w:r w:rsidRPr="007B4BF1">
              <w:rPr>
                <w:rFonts w:ascii="Angsana New" w:hAnsi="Angsana New"/>
                <w:sz w:val="28"/>
              </w:rPr>
              <w:t>After</w:t>
            </w:r>
          </w:p>
        </w:tc>
        <w:tc>
          <w:tcPr>
            <w:tcW w:w="1559" w:type="dxa"/>
            <w:shd w:val="clear" w:color="auto" w:fill="auto"/>
          </w:tcPr>
          <w:p w14:paraId="563324F5" w14:textId="1CD6222C" w:rsidR="00642E74" w:rsidRPr="007B4BF1" w:rsidRDefault="00642E74" w:rsidP="00214A4C">
            <w:pPr>
              <w:tabs>
                <w:tab w:val="left" w:pos="709"/>
              </w:tabs>
              <w:spacing w:line="380" w:lineRule="exact"/>
              <w:jc w:val="center"/>
              <w:rPr>
                <w:rFonts w:ascii="Angsana New" w:eastAsia="Calibri" w:hAnsi="Angsana New"/>
                <w:sz w:val="30"/>
                <w:szCs w:val="30"/>
              </w:rPr>
            </w:pPr>
          </w:p>
        </w:tc>
      </w:tr>
      <w:tr w:rsidR="00642E74" w:rsidRPr="007B4BF1" w14:paraId="3E8A1E6C" w14:textId="77777777">
        <w:tc>
          <w:tcPr>
            <w:tcW w:w="3789" w:type="dxa"/>
            <w:shd w:val="clear" w:color="auto" w:fill="auto"/>
          </w:tcPr>
          <w:p w14:paraId="4B659B4F" w14:textId="77777777" w:rsidR="00642E74" w:rsidRPr="007B4BF1" w:rsidRDefault="00642E74" w:rsidP="00214A4C">
            <w:pPr>
              <w:tabs>
                <w:tab w:val="left" w:pos="709"/>
              </w:tabs>
              <w:spacing w:line="380" w:lineRule="exact"/>
              <w:rPr>
                <w:rFonts w:ascii="Angsana New" w:hAnsi="Angsana New"/>
                <w:sz w:val="28"/>
              </w:rPr>
            </w:pPr>
          </w:p>
        </w:tc>
        <w:tc>
          <w:tcPr>
            <w:tcW w:w="1735" w:type="dxa"/>
            <w:shd w:val="clear" w:color="auto" w:fill="auto"/>
          </w:tcPr>
          <w:p w14:paraId="1403FB7F" w14:textId="11962816" w:rsidR="00642E74" w:rsidRPr="007B4BF1" w:rsidRDefault="00642E74" w:rsidP="00214A4C">
            <w:pPr>
              <w:pBdr>
                <w:bottom w:val="single" w:sz="4" w:space="1" w:color="auto"/>
              </w:pBdr>
              <w:tabs>
                <w:tab w:val="left" w:pos="709"/>
              </w:tabs>
              <w:spacing w:line="380" w:lineRule="exact"/>
              <w:jc w:val="center"/>
              <w:rPr>
                <w:rFonts w:ascii="Angsana New" w:hAnsi="Angsana New"/>
                <w:sz w:val="28"/>
                <w:cs/>
              </w:rPr>
            </w:pPr>
            <w:r w:rsidRPr="007B4BF1">
              <w:rPr>
                <w:rFonts w:ascii="Angsana New" w:hAnsi="Angsana New"/>
                <w:sz w:val="28"/>
              </w:rPr>
              <w:t>reclassification</w:t>
            </w:r>
          </w:p>
        </w:tc>
        <w:tc>
          <w:tcPr>
            <w:tcW w:w="1705" w:type="dxa"/>
            <w:shd w:val="clear" w:color="auto" w:fill="auto"/>
          </w:tcPr>
          <w:p w14:paraId="77D3E9C9" w14:textId="541302CC" w:rsidR="00642E74" w:rsidRPr="007B4BF1" w:rsidRDefault="00642E74" w:rsidP="00214A4C">
            <w:pPr>
              <w:pBdr>
                <w:bottom w:val="single" w:sz="4" w:space="1" w:color="auto"/>
              </w:pBdr>
              <w:tabs>
                <w:tab w:val="left" w:pos="709"/>
              </w:tabs>
              <w:spacing w:line="380" w:lineRule="exact"/>
              <w:jc w:val="center"/>
              <w:rPr>
                <w:rFonts w:ascii="Angsana New" w:hAnsi="Angsana New"/>
                <w:sz w:val="28"/>
                <w:cs/>
              </w:rPr>
            </w:pPr>
            <w:r w:rsidRPr="007B4BF1">
              <w:rPr>
                <w:rFonts w:ascii="Angsana New" w:hAnsi="Angsana New"/>
                <w:sz w:val="28"/>
              </w:rPr>
              <w:t>reclassification</w:t>
            </w:r>
          </w:p>
        </w:tc>
        <w:tc>
          <w:tcPr>
            <w:tcW w:w="1559" w:type="dxa"/>
            <w:shd w:val="clear" w:color="auto" w:fill="auto"/>
          </w:tcPr>
          <w:p w14:paraId="17BCBC22" w14:textId="5C9F7479" w:rsidR="00642E74" w:rsidRPr="007B4BF1" w:rsidRDefault="00A73A61" w:rsidP="00214A4C">
            <w:pPr>
              <w:pBdr>
                <w:bottom w:val="single" w:sz="4" w:space="1" w:color="auto"/>
              </w:pBdr>
              <w:tabs>
                <w:tab w:val="left" w:pos="709"/>
              </w:tabs>
              <w:spacing w:line="380" w:lineRule="exact"/>
              <w:jc w:val="center"/>
              <w:rPr>
                <w:rFonts w:ascii="Angsana New" w:hAnsi="Angsana New"/>
                <w:sz w:val="28"/>
              </w:rPr>
            </w:pPr>
            <w:r w:rsidRPr="007B4BF1">
              <w:rPr>
                <w:rFonts w:ascii="Angsana New" w:hAnsi="Angsana New"/>
                <w:sz w:val="28"/>
              </w:rPr>
              <w:t>Difference</w:t>
            </w:r>
          </w:p>
        </w:tc>
      </w:tr>
      <w:tr w:rsidR="00CE0494" w:rsidRPr="007B4BF1" w14:paraId="15F2B40A" w14:textId="77777777">
        <w:tc>
          <w:tcPr>
            <w:tcW w:w="3789" w:type="dxa"/>
            <w:shd w:val="clear" w:color="auto" w:fill="auto"/>
          </w:tcPr>
          <w:p w14:paraId="53BDE64E" w14:textId="46FBB661" w:rsidR="00CE0494" w:rsidRPr="007B4BF1" w:rsidRDefault="00103532" w:rsidP="00214A4C">
            <w:pPr>
              <w:tabs>
                <w:tab w:val="left" w:pos="709"/>
              </w:tabs>
              <w:spacing w:line="380" w:lineRule="exact"/>
              <w:rPr>
                <w:rFonts w:ascii="Angsana New" w:hAnsi="Angsana New"/>
                <w:sz w:val="30"/>
                <w:szCs w:val="30"/>
              </w:rPr>
            </w:pPr>
            <w:r w:rsidRPr="007B4BF1">
              <w:rPr>
                <w:rFonts w:ascii="Angsana New" w:hAnsi="Angsana New"/>
                <w:sz w:val="30"/>
                <w:szCs w:val="30"/>
              </w:rPr>
              <w:t>Investments in joint venture</w:t>
            </w:r>
          </w:p>
        </w:tc>
        <w:tc>
          <w:tcPr>
            <w:tcW w:w="1735" w:type="dxa"/>
          </w:tcPr>
          <w:p w14:paraId="37392CB5" w14:textId="2B97FF05" w:rsidR="00CE0494" w:rsidRPr="007B4BF1" w:rsidRDefault="00CE0494" w:rsidP="00214A4C">
            <w:pPr>
              <w:tabs>
                <w:tab w:val="left" w:pos="709"/>
              </w:tabs>
              <w:spacing w:line="380" w:lineRule="exact"/>
              <w:jc w:val="right"/>
              <w:rPr>
                <w:rFonts w:ascii="Angsana New" w:hAnsi="Angsana New"/>
                <w:sz w:val="28"/>
                <w:szCs w:val="28"/>
              </w:rPr>
            </w:pPr>
            <w:r w:rsidRPr="007B4BF1">
              <w:rPr>
                <w:rFonts w:ascii="Angsana New" w:hAnsi="Angsana New"/>
                <w:sz w:val="28"/>
                <w:szCs w:val="28"/>
              </w:rPr>
              <w:t>845,210,974.45</w:t>
            </w:r>
          </w:p>
        </w:tc>
        <w:tc>
          <w:tcPr>
            <w:tcW w:w="1705" w:type="dxa"/>
          </w:tcPr>
          <w:p w14:paraId="2774E496" w14:textId="6AD666CA" w:rsidR="00CE0494" w:rsidRPr="007B4BF1" w:rsidRDefault="00BA3638" w:rsidP="00214A4C">
            <w:pPr>
              <w:tabs>
                <w:tab w:val="left" w:pos="709"/>
                <w:tab w:val="center" w:pos="880"/>
                <w:tab w:val="right" w:pos="1761"/>
              </w:tabs>
              <w:spacing w:line="380" w:lineRule="exact"/>
              <w:jc w:val="right"/>
              <w:rPr>
                <w:rFonts w:ascii="Angsana New" w:hAnsi="Angsana New"/>
                <w:sz w:val="28"/>
                <w:szCs w:val="28"/>
              </w:rPr>
            </w:pPr>
            <w:r w:rsidRPr="007B4BF1">
              <w:rPr>
                <w:rFonts w:ascii="Angsana New" w:hAnsi="Angsana New"/>
                <w:sz w:val="28"/>
                <w:szCs w:val="28"/>
              </w:rPr>
              <w:t>875,691,835.8</w:t>
            </w:r>
            <w:r w:rsidR="00E95F10" w:rsidRPr="007B4BF1">
              <w:rPr>
                <w:rFonts w:ascii="Angsana New" w:hAnsi="Angsana New"/>
                <w:sz w:val="28"/>
                <w:szCs w:val="28"/>
              </w:rPr>
              <w:t>4</w:t>
            </w:r>
          </w:p>
        </w:tc>
        <w:tc>
          <w:tcPr>
            <w:tcW w:w="1559" w:type="dxa"/>
          </w:tcPr>
          <w:p w14:paraId="4A72173F" w14:textId="1B7B08F7" w:rsidR="00CE0494" w:rsidRPr="007B4BF1" w:rsidRDefault="00BA3638" w:rsidP="00214A4C">
            <w:pPr>
              <w:tabs>
                <w:tab w:val="left" w:pos="709"/>
              </w:tabs>
              <w:spacing w:line="380" w:lineRule="exact"/>
              <w:jc w:val="right"/>
              <w:rPr>
                <w:rFonts w:ascii="Angsana New" w:hAnsi="Angsana New"/>
                <w:sz w:val="28"/>
                <w:szCs w:val="28"/>
              </w:rPr>
            </w:pPr>
            <w:r w:rsidRPr="007B4BF1">
              <w:rPr>
                <w:rFonts w:ascii="Angsana New" w:hAnsi="Angsana New"/>
                <w:sz w:val="28"/>
                <w:szCs w:val="28"/>
              </w:rPr>
              <w:t>30,480,861.3</w:t>
            </w:r>
            <w:r w:rsidR="000A0FD2" w:rsidRPr="007B4BF1">
              <w:rPr>
                <w:rFonts w:ascii="Angsana New" w:hAnsi="Angsana New"/>
                <w:sz w:val="28"/>
                <w:szCs w:val="28"/>
              </w:rPr>
              <w:t>9</w:t>
            </w:r>
          </w:p>
        </w:tc>
      </w:tr>
      <w:tr w:rsidR="00CE0494" w:rsidRPr="007B4BF1" w14:paraId="436BE555" w14:textId="77777777">
        <w:trPr>
          <w:trHeight w:val="348"/>
        </w:trPr>
        <w:tc>
          <w:tcPr>
            <w:tcW w:w="3789" w:type="dxa"/>
            <w:shd w:val="clear" w:color="auto" w:fill="auto"/>
          </w:tcPr>
          <w:p w14:paraId="1AF1A98B" w14:textId="244C7888" w:rsidR="00CE0494" w:rsidRPr="007B4BF1" w:rsidRDefault="00960378" w:rsidP="00214A4C">
            <w:pPr>
              <w:tabs>
                <w:tab w:val="left" w:pos="709"/>
              </w:tabs>
              <w:spacing w:line="380" w:lineRule="exact"/>
              <w:rPr>
                <w:rFonts w:ascii="Angsana New" w:hAnsi="Angsana New"/>
                <w:sz w:val="30"/>
                <w:szCs w:val="30"/>
                <w:cs/>
              </w:rPr>
            </w:pPr>
            <w:r w:rsidRPr="007B4BF1">
              <w:rPr>
                <w:rFonts w:ascii="Angsana New" w:hAnsi="Angsana New"/>
                <w:sz w:val="30"/>
                <w:szCs w:val="30"/>
              </w:rPr>
              <w:t>Unappropriated retained earnings</w:t>
            </w:r>
          </w:p>
        </w:tc>
        <w:tc>
          <w:tcPr>
            <w:tcW w:w="1735" w:type="dxa"/>
          </w:tcPr>
          <w:p w14:paraId="4401FF08" w14:textId="2EBE95FD" w:rsidR="00CE0494" w:rsidRPr="007B4BF1" w:rsidRDefault="00055DAE" w:rsidP="00214A4C">
            <w:pPr>
              <w:tabs>
                <w:tab w:val="left" w:pos="709"/>
              </w:tabs>
              <w:spacing w:line="380" w:lineRule="exact"/>
              <w:jc w:val="right"/>
              <w:rPr>
                <w:rFonts w:ascii="Angsana New" w:hAnsi="Angsana New"/>
                <w:sz w:val="28"/>
                <w:szCs w:val="28"/>
              </w:rPr>
            </w:pPr>
            <w:r w:rsidRPr="007B4BF1">
              <w:rPr>
                <w:rFonts w:ascii="Angsana New" w:hAnsi="Angsana New"/>
                <w:sz w:val="28"/>
                <w:szCs w:val="28"/>
              </w:rPr>
              <w:t>1</w:t>
            </w:r>
            <w:r w:rsidR="00CE0494" w:rsidRPr="007B4BF1">
              <w:rPr>
                <w:rFonts w:ascii="Angsana New" w:hAnsi="Angsana New"/>
                <w:sz w:val="28"/>
                <w:szCs w:val="28"/>
              </w:rPr>
              <w:t>,</w:t>
            </w:r>
            <w:r w:rsidRPr="007B4BF1">
              <w:rPr>
                <w:rFonts w:ascii="Angsana New" w:hAnsi="Angsana New"/>
                <w:sz w:val="28"/>
                <w:szCs w:val="28"/>
              </w:rPr>
              <w:t>429</w:t>
            </w:r>
            <w:r w:rsidR="00CE0494" w:rsidRPr="007B4BF1">
              <w:rPr>
                <w:rFonts w:ascii="Angsana New" w:hAnsi="Angsana New"/>
                <w:sz w:val="28"/>
                <w:szCs w:val="28"/>
              </w:rPr>
              <w:t>,</w:t>
            </w:r>
            <w:r w:rsidRPr="007B4BF1">
              <w:rPr>
                <w:rFonts w:ascii="Angsana New" w:hAnsi="Angsana New"/>
                <w:sz w:val="28"/>
                <w:szCs w:val="28"/>
              </w:rPr>
              <w:t>410</w:t>
            </w:r>
            <w:r w:rsidR="00CE0494" w:rsidRPr="007B4BF1">
              <w:rPr>
                <w:rFonts w:ascii="Angsana New" w:hAnsi="Angsana New"/>
                <w:sz w:val="28"/>
                <w:szCs w:val="28"/>
              </w:rPr>
              <w:t>,</w:t>
            </w:r>
            <w:r w:rsidRPr="007B4BF1">
              <w:rPr>
                <w:rFonts w:ascii="Angsana New" w:hAnsi="Angsana New"/>
                <w:sz w:val="28"/>
                <w:szCs w:val="28"/>
              </w:rPr>
              <w:t>318</w:t>
            </w:r>
            <w:r w:rsidR="00CE0494" w:rsidRPr="007B4BF1">
              <w:rPr>
                <w:rFonts w:ascii="Angsana New" w:hAnsi="Angsana New"/>
                <w:sz w:val="28"/>
                <w:szCs w:val="28"/>
                <w:cs/>
              </w:rPr>
              <w:t>.</w:t>
            </w:r>
            <w:r w:rsidRPr="007B4BF1">
              <w:rPr>
                <w:rFonts w:ascii="Angsana New" w:hAnsi="Angsana New"/>
                <w:sz w:val="28"/>
                <w:szCs w:val="28"/>
              </w:rPr>
              <w:t>74</w:t>
            </w:r>
          </w:p>
        </w:tc>
        <w:tc>
          <w:tcPr>
            <w:tcW w:w="1705" w:type="dxa"/>
          </w:tcPr>
          <w:p w14:paraId="1BA19EF7" w14:textId="18D4440E" w:rsidR="00CE0494" w:rsidRPr="007B4BF1" w:rsidRDefault="00BA3638" w:rsidP="00214A4C">
            <w:pPr>
              <w:tabs>
                <w:tab w:val="left" w:pos="709"/>
              </w:tabs>
              <w:spacing w:line="380" w:lineRule="exact"/>
              <w:jc w:val="right"/>
              <w:rPr>
                <w:rFonts w:ascii="Angsana New" w:hAnsi="Angsana New"/>
                <w:sz w:val="28"/>
                <w:szCs w:val="28"/>
              </w:rPr>
            </w:pPr>
            <w:r w:rsidRPr="007B4BF1">
              <w:rPr>
                <w:rFonts w:ascii="Angsana New" w:hAnsi="Angsana New"/>
                <w:sz w:val="28"/>
                <w:szCs w:val="28"/>
              </w:rPr>
              <w:t>1,459,891,180.13</w:t>
            </w:r>
          </w:p>
        </w:tc>
        <w:tc>
          <w:tcPr>
            <w:tcW w:w="1559" w:type="dxa"/>
          </w:tcPr>
          <w:p w14:paraId="225C2108" w14:textId="3F0BB7B3" w:rsidR="00CE0494" w:rsidRPr="007B4BF1" w:rsidRDefault="00BA3638" w:rsidP="00214A4C">
            <w:pPr>
              <w:tabs>
                <w:tab w:val="left" w:pos="709"/>
              </w:tabs>
              <w:spacing w:line="380" w:lineRule="exact"/>
              <w:jc w:val="right"/>
              <w:rPr>
                <w:rFonts w:ascii="Angsana New" w:hAnsi="Angsana New"/>
                <w:sz w:val="28"/>
                <w:szCs w:val="28"/>
              </w:rPr>
            </w:pPr>
            <w:r w:rsidRPr="007B4BF1">
              <w:rPr>
                <w:rFonts w:ascii="Angsana New" w:hAnsi="Angsana New"/>
                <w:sz w:val="28"/>
                <w:szCs w:val="28"/>
              </w:rPr>
              <w:t>30,480,861.3</w:t>
            </w:r>
            <w:r w:rsidR="000A0FD2" w:rsidRPr="007B4BF1">
              <w:rPr>
                <w:rFonts w:ascii="Angsana New" w:hAnsi="Angsana New"/>
                <w:sz w:val="28"/>
                <w:szCs w:val="28"/>
              </w:rPr>
              <w:t>9</w:t>
            </w:r>
          </w:p>
        </w:tc>
      </w:tr>
      <w:tr w:rsidR="00CE0494" w:rsidRPr="007B4BF1" w14:paraId="4C383A4C" w14:textId="77777777">
        <w:trPr>
          <w:trHeight w:val="348"/>
        </w:trPr>
        <w:tc>
          <w:tcPr>
            <w:tcW w:w="3789" w:type="dxa"/>
            <w:shd w:val="clear" w:color="auto" w:fill="auto"/>
          </w:tcPr>
          <w:p w14:paraId="1D49B4EA" w14:textId="77777777" w:rsidR="00CE0494" w:rsidRPr="007B4BF1" w:rsidRDefault="00CE0494" w:rsidP="00214A4C">
            <w:pPr>
              <w:tabs>
                <w:tab w:val="left" w:pos="709"/>
              </w:tabs>
              <w:spacing w:line="380" w:lineRule="exact"/>
              <w:rPr>
                <w:rFonts w:ascii="Angsana New" w:hAnsi="Angsana New"/>
                <w:sz w:val="30"/>
                <w:szCs w:val="30"/>
                <w:cs/>
              </w:rPr>
            </w:pPr>
          </w:p>
        </w:tc>
        <w:tc>
          <w:tcPr>
            <w:tcW w:w="1735" w:type="dxa"/>
          </w:tcPr>
          <w:p w14:paraId="2FAE2FFA" w14:textId="77777777" w:rsidR="00CE0494" w:rsidRPr="007B4BF1" w:rsidRDefault="00CE0494" w:rsidP="00214A4C">
            <w:pPr>
              <w:tabs>
                <w:tab w:val="left" w:pos="709"/>
              </w:tabs>
              <w:spacing w:line="380" w:lineRule="exact"/>
              <w:jc w:val="right"/>
              <w:rPr>
                <w:rFonts w:ascii="Angsana New" w:hAnsi="Angsana New"/>
                <w:sz w:val="28"/>
              </w:rPr>
            </w:pPr>
          </w:p>
        </w:tc>
        <w:tc>
          <w:tcPr>
            <w:tcW w:w="1705" w:type="dxa"/>
          </w:tcPr>
          <w:p w14:paraId="487361C9" w14:textId="77777777" w:rsidR="00CE0494" w:rsidRPr="007B4BF1" w:rsidRDefault="00CE0494" w:rsidP="00214A4C">
            <w:pPr>
              <w:tabs>
                <w:tab w:val="left" w:pos="709"/>
              </w:tabs>
              <w:spacing w:line="380" w:lineRule="exact"/>
              <w:jc w:val="right"/>
              <w:rPr>
                <w:rFonts w:ascii="Angsana New" w:hAnsi="Angsana New"/>
                <w:sz w:val="30"/>
                <w:szCs w:val="30"/>
              </w:rPr>
            </w:pPr>
          </w:p>
        </w:tc>
        <w:tc>
          <w:tcPr>
            <w:tcW w:w="1559" w:type="dxa"/>
          </w:tcPr>
          <w:p w14:paraId="0D7B3F4E" w14:textId="77777777" w:rsidR="00CE0494" w:rsidRPr="007B4BF1" w:rsidRDefault="00CE0494" w:rsidP="00214A4C">
            <w:pPr>
              <w:tabs>
                <w:tab w:val="left" w:pos="709"/>
              </w:tabs>
              <w:spacing w:line="380" w:lineRule="exact"/>
              <w:jc w:val="right"/>
              <w:rPr>
                <w:rFonts w:ascii="Angsana New" w:hAnsi="Angsana New"/>
                <w:sz w:val="30"/>
                <w:szCs w:val="30"/>
              </w:rPr>
            </w:pPr>
          </w:p>
        </w:tc>
      </w:tr>
    </w:tbl>
    <w:p w14:paraId="242160D5" w14:textId="3E477FB3" w:rsidR="00CE0494" w:rsidRPr="007B4BF1" w:rsidRDefault="00CE0494" w:rsidP="00453D61">
      <w:pPr>
        <w:spacing w:before="120"/>
        <w:rPr>
          <w:rFonts w:ascii="Angsana New" w:hAnsi="Angsana New"/>
          <w:b/>
          <w:bCs/>
          <w:sz w:val="30"/>
          <w:szCs w:val="30"/>
        </w:rPr>
      </w:pPr>
    </w:p>
    <w:tbl>
      <w:tblPr>
        <w:tblW w:w="8788" w:type="dxa"/>
        <w:tblInd w:w="392" w:type="dxa"/>
        <w:tblLook w:val="04A0" w:firstRow="1" w:lastRow="0" w:firstColumn="1" w:lastColumn="0" w:noHBand="0" w:noVBand="1"/>
      </w:tblPr>
      <w:tblGrid>
        <w:gridCol w:w="3789"/>
        <w:gridCol w:w="1735"/>
        <w:gridCol w:w="1705"/>
        <w:gridCol w:w="1559"/>
      </w:tblGrid>
      <w:tr w:rsidR="00CE0494" w:rsidRPr="007B4BF1" w14:paraId="6DD74FE3" w14:textId="77777777">
        <w:tc>
          <w:tcPr>
            <w:tcW w:w="3789" w:type="dxa"/>
            <w:shd w:val="clear" w:color="auto" w:fill="auto"/>
          </w:tcPr>
          <w:p w14:paraId="2F8CA272" w14:textId="77777777" w:rsidR="00CE0494" w:rsidRPr="007B4BF1" w:rsidRDefault="00CE0494" w:rsidP="00214A4C">
            <w:pPr>
              <w:tabs>
                <w:tab w:val="left" w:pos="709"/>
              </w:tabs>
              <w:spacing w:line="380" w:lineRule="exact"/>
              <w:rPr>
                <w:rFonts w:ascii="Angsana New" w:hAnsi="Angsana New"/>
                <w:sz w:val="28"/>
              </w:rPr>
            </w:pPr>
          </w:p>
        </w:tc>
        <w:tc>
          <w:tcPr>
            <w:tcW w:w="4999" w:type="dxa"/>
            <w:gridSpan w:val="3"/>
            <w:shd w:val="clear" w:color="auto" w:fill="auto"/>
          </w:tcPr>
          <w:p w14:paraId="4140CBCD" w14:textId="0C5B8ED7" w:rsidR="00CE0494" w:rsidRPr="007B4BF1" w:rsidRDefault="00CE0494" w:rsidP="00214A4C">
            <w:pPr>
              <w:pBdr>
                <w:bottom w:val="single" w:sz="4" w:space="1" w:color="auto"/>
              </w:pBdr>
              <w:tabs>
                <w:tab w:val="left" w:pos="709"/>
              </w:tabs>
              <w:spacing w:line="380" w:lineRule="exact"/>
              <w:jc w:val="center"/>
              <w:rPr>
                <w:rFonts w:ascii="Angsana New" w:hAnsi="Angsana New"/>
                <w:sz w:val="30"/>
                <w:szCs w:val="30"/>
                <w:cs/>
              </w:rPr>
            </w:pPr>
            <w:r w:rsidRPr="007B4BF1">
              <w:rPr>
                <w:rFonts w:ascii="Angsana New" w:hAnsi="Angsana New"/>
                <w:sz w:val="30"/>
                <w:szCs w:val="30"/>
              </w:rPr>
              <w:t>Baht</w:t>
            </w:r>
          </w:p>
        </w:tc>
      </w:tr>
      <w:tr w:rsidR="00CE0494" w:rsidRPr="007B4BF1" w14:paraId="39313E42" w14:textId="77777777">
        <w:trPr>
          <w:trHeight w:val="393"/>
        </w:trPr>
        <w:tc>
          <w:tcPr>
            <w:tcW w:w="3789" w:type="dxa"/>
            <w:shd w:val="clear" w:color="auto" w:fill="auto"/>
          </w:tcPr>
          <w:p w14:paraId="78209E30" w14:textId="77777777" w:rsidR="00CE0494" w:rsidRPr="007B4BF1" w:rsidRDefault="00CE0494" w:rsidP="00214A4C">
            <w:pPr>
              <w:tabs>
                <w:tab w:val="left" w:pos="709"/>
              </w:tabs>
              <w:spacing w:line="380" w:lineRule="exact"/>
              <w:rPr>
                <w:rFonts w:ascii="Angsana New" w:hAnsi="Angsana New"/>
                <w:sz w:val="28"/>
              </w:rPr>
            </w:pPr>
          </w:p>
        </w:tc>
        <w:tc>
          <w:tcPr>
            <w:tcW w:w="4999" w:type="dxa"/>
            <w:gridSpan w:val="3"/>
            <w:shd w:val="clear" w:color="auto" w:fill="auto"/>
          </w:tcPr>
          <w:p w14:paraId="166198D7" w14:textId="426F203A" w:rsidR="00CE0494" w:rsidRPr="007B4BF1" w:rsidRDefault="00CE0494" w:rsidP="00214A4C">
            <w:pPr>
              <w:pBdr>
                <w:bottom w:val="single" w:sz="4" w:space="1" w:color="auto"/>
              </w:pBdr>
              <w:tabs>
                <w:tab w:val="left" w:pos="709"/>
              </w:tabs>
              <w:spacing w:line="380" w:lineRule="exact"/>
              <w:jc w:val="center"/>
              <w:rPr>
                <w:rFonts w:ascii="Angsana New" w:hAnsi="Angsana New"/>
                <w:sz w:val="30"/>
                <w:szCs w:val="30"/>
              </w:rPr>
            </w:pPr>
            <w:r w:rsidRPr="007B4BF1">
              <w:rPr>
                <w:rFonts w:ascii="Angsana New" w:hAnsi="Angsana New"/>
                <w:sz w:val="30"/>
                <w:szCs w:val="30"/>
              </w:rPr>
              <w:t>Consolidated financial statements</w:t>
            </w:r>
          </w:p>
        </w:tc>
      </w:tr>
      <w:tr w:rsidR="00CE0494" w:rsidRPr="007B4BF1" w14:paraId="3DDDDDB2" w14:textId="77777777">
        <w:tc>
          <w:tcPr>
            <w:tcW w:w="3789" w:type="dxa"/>
            <w:shd w:val="clear" w:color="auto" w:fill="auto"/>
          </w:tcPr>
          <w:p w14:paraId="312E2EC3" w14:textId="77777777" w:rsidR="00CE0494" w:rsidRPr="007B4BF1" w:rsidRDefault="00CE0494" w:rsidP="00214A4C">
            <w:pPr>
              <w:tabs>
                <w:tab w:val="left" w:pos="709"/>
              </w:tabs>
              <w:spacing w:line="380" w:lineRule="exact"/>
              <w:rPr>
                <w:rFonts w:ascii="Angsana New" w:hAnsi="Angsana New"/>
                <w:sz w:val="28"/>
              </w:rPr>
            </w:pPr>
          </w:p>
        </w:tc>
        <w:tc>
          <w:tcPr>
            <w:tcW w:w="4999" w:type="dxa"/>
            <w:gridSpan w:val="3"/>
            <w:shd w:val="clear" w:color="auto" w:fill="auto"/>
          </w:tcPr>
          <w:p w14:paraId="53C4BEF0" w14:textId="7165C924" w:rsidR="00CE0494" w:rsidRPr="007B4BF1" w:rsidRDefault="00CE0494" w:rsidP="00214A4C">
            <w:pPr>
              <w:pBdr>
                <w:bottom w:val="single" w:sz="4" w:space="1" w:color="auto"/>
              </w:pBdr>
              <w:tabs>
                <w:tab w:val="left" w:pos="709"/>
              </w:tabs>
              <w:spacing w:line="380" w:lineRule="exact"/>
              <w:jc w:val="center"/>
              <w:rPr>
                <w:rFonts w:ascii="Angsana New" w:hAnsi="Angsana New"/>
                <w:sz w:val="30"/>
                <w:szCs w:val="30"/>
              </w:rPr>
            </w:pPr>
            <w:r w:rsidRPr="007B4BF1">
              <w:rPr>
                <w:rFonts w:ascii="Angsana New" w:eastAsia="Calibri" w:hAnsi="Angsana New"/>
                <w:sz w:val="30"/>
                <w:szCs w:val="30"/>
              </w:rPr>
              <w:t>2022</w:t>
            </w:r>
          </w:p>
        </w:tc>
      </w:tr>
      <w:tr w:rsidR="00642E74" w:rsidRPr="007B4BF1" w14:paraId="1B18A465" w14:textId="77777777" w:rsidTr="00642E74">
        <w:tc>
          <w:tcPr>
            <w:tcW w:w="3789" w:type="dxa"/>
            <w:shd w:val="clear" w:color="auto" w:fill="auto"/>
          </w:tcPr>
          <w:p w14:paraId="3B99357E" w14:textId="77777777" w:rsidR="00642E74" w:rsidRPr="007B4BF1" w:rsidRDefault="00642E74" w:rsidP="00214A4C">
            <w:pPr>
              <w:tabs>
                <w:tab w:val="left" w:pos="709"/>
              </w:tabs>
              <w:spacing w:line="380" w:lineRule="exact"/>
              <w:rPr>
                <w:rFonts w:ascii="Angsana New" w:hAnsi="Angsana New"/>
                <w:sz w:val="28"/>
              </w:rPr>
            </w:pPr>
          </w:p>
        </w:tc>
        <w:tc>
          <w:tcPr>
            <w:tcW w:w="1735" w:type="dxa"/>
            <w:shd w:val="clear" w:color="auto" w:fill="auto"/>
          </w:tcPr>
          <w:p w14:paraId="5D06500A" w14:textId="137492B0" w:rsidR="00642E74" w:rsidRPr="007B4BF1" w:rsidRDefault="00642E74" w:rsidP="00214A4C">
            <w:pPr>
              <w:tabs>
                <w:tab w:val="left" w:pos="709"/>
              </w:tabs>
              <w:spacing w:line="380" w:lineRule="exact"/>
              <w:jc w:val="center"/>
              <w:rPr>
                <w:rFonts w:ascii="Angsana New" w:eastAsia="Calibri" w:hAnsi="Angsana New"/>
                <w:sz w:val="30"/>
                <w:szCs w:val="30"/>
              </w:rPr>
            </w:pPr>
            <w:r w:rsidRPr="007B4BF1">
              <w:rPr>
                <w:rFonts w:ascii="Angsana New" w:hAnsi="Angsana New"/>
                <w:sz w:val="28"/>
              </w:rPr>
              <w:t>Before</w:t>
            </w:r>
            <w:r w:rsidRPr="007B4BF1">
              <w:rPr>
                <w:rFonts w:ascii="Angsana New" w:hAnsi="Angsana New"/>
              </w:rPr>
              <w:t xml:space="preserve"> </w:t>
            </w:r>
          </w:p>
        </w:tc>
        <w:tc>
          <w:tcPr>
            <w:tcW w:w="1705" w:type="dxa"/>
            <w:shd w:val="clear" w:color="auto" w:fill="auto"/>
          </w:tcPr>
          <w:p w14:paraId="56396905" w14:textId="7A2C3550" w:rsidR="00642E74" w:rsidRPr="007B4BF1" w:rsidRDefault="00642E74" w:rsidP="00214A4C">
            <w:pPr>
              <w:tabs>
                <w:tab w:val="left" w:pos="709"/>
              </w:tabs>
              <w:spacing w:line="380" w:lineRule="exact"/>
              <w:jc w:val="center"/>
              <w:rPr>
                <w:rFonts w:ascii="Angsana New" w:eastAsia="Calibri" w:hAnsi="Angsana New"/>
                <w:sz w:val="30"/>
                <w:szCs w:val="30"/>
              </w:rPr>
            </w:pPr>
            <w:r w:rsidRPr="007B4BF1">
              <w:rPr>
                <w:rFonts w:ascii="Angsana New" w:hAnsi="Angsana New"/>
                <w:sz w:val="28"/>
              </w:rPr>
              <w:t>After</w:t>
            </w:r>
          </w:p>
        </w:tc>
        <w:tc>
          <w:tcPr>
            <w:tcW w:w="1559" w:type="dxa"/>
            <w:shd w:val="clear" w:color="auto" w:fill="auto"/>
          </w:tcPr>
          <w:p w14:paraId="7FA5EA40" w14:textId="60B6EF35" w:rsidR="00642E74" w:rsidRPr="007B4BF1" w:rsidRDefault="00642E74" w:rsidP="00214A4C">
            <w:pPr>
              <w:tabs>
                <w:tab w:val="left" w:pos="709"/>
              </w:tabs>
              <w:spacing w:line="380" w:lineRule="exact"/>
              <w:jc w:val="center"/>
              <w:rPr>
                <w:rFonts w:ascii="Angsana New" w:eastAsia="Calibri" w:hAnsi="Angsana New"/>
                <w:sz w:val="30"/>
                <w:szCs w:val="30"/>
              </w:rPr>
            </w:pPr>
          </w:p>
        </w:tc>
      </w:tr>
      <w:tr w:rsidR="00642E74" w:rsidRPr="007B4BF1" w14:paraId="26F46D29" w14:textId="77777777">
        <w:tc>
          <w:tcPr>
            <w:tcW w:w="3789" w:type="dxa"/>
            <w:shd w:val="clear" w:color="auto" w:fill="auto"/>
          </w:tcPr>
          <w:p w14:paraId="038ECDB5" w14:textId="77777777" w:rsidR="00642E74" w:rsidRPr="007B4BF1" w:rsidRDefault="00642E74" w:rsidP="00214A4C">
            <w:pPr>
              <w:tabs>
                <w:tab w:val="left" w:pos="709"/>
              </w:tabs>
              <w:spacing w:line="380" w:lineRule="exact"/>
              <w:rPr>
                <w:rFonts w:ascii="Angsana New" w:hAnsi="Angsana New"/>
                <w:sz w:val="28"/>
              </w:rPr>
            </w:pPr>
          </w:p>
        </w:tc>
        <w:tc>
          <w:tcPr>
            <w:tcW w:w="1735" w:type="dxa"/>
            <w:shd w:val="clear" w:color="auto" w:fill="auto"/>
          </w:tcPr>
          <w:p w14:paraId="18765CA4" w14:textId="027D6F3A" w:rsidR="00642E74" w:rsidRPr="007B4BF1" w:rsidRDefault="00642E74" w:rsidP="00214A4C">
            <w:pPr>
              <w:pBdr>
                <w:bottom w:val="single" w:sz="4" w:space="1" w:color="auto"/>
              </w:pBdr>
              <w:tabs>
                <w:tab w:val="left" w:pos="709"/>
              </w:tabs>
              <w:spacing w:line="380" w:lineRule="exact"/>
              <w:jc w:val="center"/>
              <w:rPr>
                <w:rFonts w:ascii="Angsana New" w:hAnsi="Angsana New"/>
                <w:sz w:val="28"/>
                <w:cs/>
              </w:rPr>
            </w:pPr>
            <w:r w:rsidRPr="007B4BF1">
              <w:rPr>
                <w:rFonts w:ascii="Angsana New" w:hAnsi="Angsana New"/>
                <w:sz w:val="28"/>
              </w:rPr>
              <w:t>reclassification</w:t>
            </w:r>
          </w:p>
        </w:tc>
        <w:tc>
          <w:tcPr>
            <w:tcW w:w="1705" w:type="dxa"/>
            <w:shd w:val="clear" w:color="auto" w:fill="auto"/>
          </w:tcPr>
          <w:p w14:paraId="0FCCC8C9" w14:textId="0092B780" w:rsidR="00642E74" w:rsidRPr="007B4BF1" w:rsidRDefault="00642E74" w:rsidP="00214A4C">
            <w:pPr>
              <w:pBdr>
                <w:bottom w:val="single" w:sz="4" w:space="1" w:color="auto"/>
              </w:pBdr>
              <w:tabs>
                <w:tab w:val="left" w:pos="709"/>
              </w:tabs>
              <w:spacing w:line="380" w:lineRule="exact"/>
              <w:jc w:val="center"/>
              <w:rPr>
                <w:rFonts w:ascii="Angsana New" w:hAnsi="Angsana New"/>
                <w:sz w:val="28"/>
                <w:cs/>
              </w:rPr>
            </w:pPr>
            <w:r w:rsidRPr="007B4BF1">
              <w:rPr>
                <w:rFonts w:ascii="Angsana New" w:hAnsi="Angsana New"/>
                <w:sz w:val="28"/>
              </w:rPr>
              <w:t>reclassification</w:t>
            </w:r>
          </w:p>
        </w:tc>
        <w:tc>
          <w:tcPr>
            <w:tcW w:w="1559" w:type="dxa"/>
            <w:shd w:val="clear" w:color="auto" w:fill="auto"/>
          </w:tcPr>
          <w:p w14:paraId="3E3F8C41" w14:textId="6E94E235" w:rsidR="00642E74" w:rsidRPr="007B4BF1" w:rsidRDefault="00A73A61" w:rsidP="00214A4C">
            <w:pPr>
              <w:pBdr>
                <w:bottom w:val="single" w:sz="4" w:space="1" w:color="auto"/>
              </w:pBdr>
              <w:tabs>
                <w:tab w:val="left" w:pos="709"/>
              </w:tabs>
              <w:spacing w:line="380" w:lineRule="exact"/>
              <w:jc w:val="center"/>
              <w:rPr>
                <w:rFonts w:ascii="Angsana New" w:hAnsi="Angsana New"/>
                <w:sz w:val="28"/>
              </w:rPr>
            </w:pPr>
            <w:r w:rsidRPr="007B4BF1">
              <w:rPr>
                <w:rFonts w:ascii="Angsana New" w:hAnsi="Angsana New"/>
                <w:sz w:val="28"/>
              </w:rPr>
              <w:t>Difference</w:t>
            </w:r>
          </w:p>
        </w:tc>
      </w:tr>
      <w:tr w:rsidR="00CE0494" w:rsidRPr="007B4BF1" w14:paraId="1DBE1342" w14:textId="77777777">
        <w:tc>
          <w:tcPr>
            <w:tcW w:w="3789" w:type="dxa"/>
            <w:shd w:val="clear" w:color="auto" w:fill="auto"/>
          </w:tcPr>
          <w:p w14:paraId="0A0C85AE" w14:textId="7DFA68D4" w:rsidR="00CE0494" w:rsidRPr="007B4BF1" w:rsidRDefault="00960378" w:rsidP="00214A4C">
            <w:pPr>
              <w:tabs>
                <w:tab w:val="left" w:pos="709"/>
              </w:tabs>
              <w:spacing w:line="380" w:lineRule="exact"/>
              <w:rPr>
                <w:rFonts w:ascii="Angsana New" w:hAnsi="Angsana New"/>
                <w:sz w:val="30"/>
                <w:szCs w:val="30"/>
              </w:rPr>
            </w:pPr>
            <w:r w:rsidRPr="007B4BF1">
              <w:rPr>
                <w:rFonts w:ascii="Angsana New" w:hAnsi="Angsana New"/>
                <w:sz w:val="30"/>
                <w:szCs w:val="30"/>
              </w:rPr>
              <w:t>Investments in joint venture</w:t>
            </w:r>
          </w:p>
        </w:tc>
        <w:tc>
          <w:tcPr>
            <w:tcW w:w="1735" w:type="dxa"/>
          </w:tcPr>
          <w:p w14:paraId="1D711824" w14:textId="33A810AE" w:rsidR="00CE0494" w:rsidRPr="007B4BF1" w:rsidRDefault="00CE0494" w:rsidP="00214A4C">
            <w:pPr>
              <w:tabs>
                <w:tab w:val="left" w:pos="709"/>
              </w:tabs>
              <w:spacing w:line="380" w:lineRule="exact"/>
              <w:jc w:val="right"/>
              <w:rPr>
                <w:rFonts w:ascii="Angsana New" w:hAnsi="Angsana New"/>
                <w:sz w:val="28"/>
                <w:szCs w:val="28"/>
              </w:rPr>
            </w:pPr>
            <w:r w:rsidRPr="007B4BF1">
              <w:rPr>
                <w:rFonts w:ascii="Angsana New" w:hAnsi="Angsana New"/>
                <w:sz w:val="28"/>
              </w:rPr>
              <w:t>469,517,311.56</w:t>
            </w:r>
          </w:p>
        </w:tc>
        <w:tc>
          <w:tcPr>
            <w:tcW w:w="1705" w:type="dxa"/>
          </w:tcPr>
          <w:p w14:paraId="16B7CBD6" w14:textId="50D7FC65" w:rsidR="00CE0494" w:rsidRPr="007B4BF1" w:rsidRDefault="009D173A" w:rsidP="00214A4C">
            <w:pPr>
              <w:tabs>
                <w:tab w:val="left" w:pos="709"/>
                <w:tab w:val="center" w:pos="880"/>
                <w:tab w:val="right" w:pos="1761"/>
              </w:tabs>
              <w:spacing w:line="380" w:lineRule="exact"/>
              <w:jc w:val="right"/>
              <w:rPr>
                <w:rFonts w:ascii="Angsana New" w:hAnsi="Angsana New"/>
                <w:sz w:val="28"/>
                <w:szCs w:val="28"/>
              </w:rPr>
            </w:pPr>
            <w:r w:rsidRPr="007B4BF1">
              <w:rPr>
                <w:rFonts w:ascii="Angsana New" w:hAnsi="Angsana New"/>
                <w:sz w:val="28"/>
              </w:rPr>
              <w:t>507,058,431.22</w:t>
            </w:r>
          </w:p>
        </w:tc>
        <w:tc>
          <w:tcPr>
            <w:tcW w:w="1559" w:type="dxa"/>
          </w:tcPr>
          <w:p w14:paraId="24139168" w14:textId="10E9BD56" w:rsidR="00CE0494" w:rsidRPr="007B4BF1" w:rsidRDefault="009D173A" w:rsidP="00214A4C">
            <w:pPr>
              <w:tabs>
                <w:tab w:val="left" w:pos="709"/>
              </w:tabs>
              <w:spacing w:line="380" w:lineRule="exact"/>
              <w:jc w:val="right"/>
              <w:rPr>
                <w:rFonts w:ascii="Angsana New" w:hAnsi="Angsana New"/>
                <w:sz w:val="28"/>
                <w:szCs w:val="28"/>
              </w:rPr>
            </w:pPr>
            <w:r w:rsidRPr="007B4BF1">
              <w:rPr>
                <w:rFonts w:ascii="Angsana New" w:hAnsi="Angsana New"/>
                <w:sz w:val="28"/>
              </w:rPr>
              <w:t>37,541,119.66</w:t>
            </w:r>
          </w:p>
        </w:tc>
      </w:tr>
      <w:tr w:rsidR="00CE0494" w:rsidRPr="007B4BF1" w14:paraId="7C848CE5" w14:textId="77777777">
        <w:trPr>
          <w:trHeight w:val="348"/>
        </w:trPr>
        <w:tc>
          <w:tcPr>
            <w:tcW w:w="3789" w:type="dxa"/>
            <w:shd w:val="clear" w:color="auto" w:fill="auto"/>
          </w:tcPr>
          <w:p w14:paraId="1FF5819A" w14:textId="010B75B7" w:rsidR="00CE0494" w:rsidRPr="007B4BF1" w:rsidRDefault="00960378" w:rsidP="00214A4C">
            <w:pPr>
              <w:tabs>
                <w:tab w:val="left" w:pos="709"/>
              </w:tabs>
              <w:spacing w:line="380" w:lineRule="exact"/>
              <w:rPr>
                <w:rFonts w:ascii="Angsana New" w:hAnsi="Angsana New"/>
                <w:sz w:val="30"/>
                <w:szCs w:val="30"/>
                <w:cs/>
              </w:rPr>
            </w:pPr>
            <w:r w:rsidRPr="007B4BF1">
              <w:rPr>
                <w:rFonts w:ascii="Angsana New" w:hAnsi="Angsana New"/>
                <w:sz w:val="30"/>
                <w:szCs w:val="30"/>
              </w:rPr>
              <w:t>Unappropriated retained earnings</w:t>
            </w:r>
          </w:p>
        </w:tc>
        <w:tc>
          <w:tcPr>
            <w:tcW w:w="1735" w:type="dxa"/>
          </w:tcPr>
          <w:p w14:paraId="2879B462" w14:textId="1C6434E5" w:rsidR="00CE0494" w:rsidRPr="007B4BF1" w:rsidRDefault="00055DAE" w:rsidP="00214A4C">
            <w:pPr>
              <w:tabs>
                <w:tab w:val="left" w:pos="709"/>
              </w:tabs>
              <w:spacing w:line="380" w:lineRule="exact"/>
              <w:jc w:val="right"/>
              <w:rPr>
                <w:rFonts w:ascii="Angsana New" w:hAnsi="Angsana New"/>
                <w:sz w:val="28"/>
                <w:szCs w:val="28"/>
              </w:rPr>
            </w:pPr>
            <w:r w:rsidRPr="007B4BF1">
              <w:rPr>
                <w:rFonts w:ascii="Angsana New" w:hAnsi="Angsana New"/>
                <w:sz w:val="28"/>
              </w:rPr>
              <w:t>1</w:t>
            </w:r>
            <w:r w:rsidR="00CE0494" w:rsidRPr="007B4BF1">
              <w:rPr>
                <w:rFonts w:ascii="Angsana New" w:hAnsi="Angsana New"/>
                <w:sz w:val="28"/>
              </w:rPr>
              <w:t>,</w:t>
            </w:r>
            <w:r w:rsidRPr="007B4BF1">
              <w:rPr>
                <w:rFonts w:ascii="Angsana New" w:hAnsi="Angsana New"/>
                <w:sz w:val="28"/>
              </w:rPr>
              <w:t>237</w:t>
            </w:r>
            <w:r w:rsidR="00CE0494" w:rsidRPr="007B4BF1">
              <w:rPr>
                <w:rFonts w:ascii="Angsana New" w:hAnsi="Angsana New"/>
                <w:sz w:val="28"/>
              </w:rPr>
              <w:t>,</w:t>
            </w:r>
            <w:r w:rsidRPr="007B4BF1">
              <w:rPr>
                <w:rFonts w:ascii="Angsana New" w:hAnsi="Angsana New"/>
                <w:sz w:val="28"/>
              </w:rPr>
              <w:t>880</w:t>
            </w:r>
            <w:r w:rsidR="00CE0494" w:rsidRPr="007B4BF1">
              <w:rPr>
                <w:rFonts w:ascii="Angsana New" w:hAnsi="Angsana New"/>
                <w:sz w:val="28"/>
              </w:rPr>
              <w:t>,</w:t>
            </w:r>
            <w:r w:rsidRPr="007B4BF1">
              <w:rPr>
                <w:rFonts w:ascii="Angsana New" w:hAnsi="Angsana New"/>
                <w:sz w:val="28"/>
              </w:rPr>
              <w:t>815</w:t>
            </w:r>
            <w:r w:rsidR="00CE0494" w:rsidRPr="007B4BF1">
              <w:rPr>
                <w:rFonts w:ascii="Angsana New" w:hAnsi="Angsana New"/>
                <w:sz w:val="28"/>
                <w:cs/>
              </w:rPr>
              <w:t>.</w:t>
            </w:r>
            <w:r w:rsidRPr="007B4BF1">
              <w:rPr>
                <w:rFonts w:ascii="Angsana New" w:hAnsi="Angsana New"/>
                <w:sz w:val="28"/>
              </w:rPr>
              <w:t>43</w:t>
            </w:r>
          </w:p>
        </w:tc>
        <w:tc>
          <w:tcPr>
            <w:tcW w:w="1705" w:type="dxa"/>
          </w:tcPr>
          <w:p w14:paraId="6009D95C" w14:textId="09E61723" w:rsidR="00CE0494" w:rsidRPr="007B4BF1" w:rsidRDefault="009D173A" w:rsidP="00214A4C">
            <w:pPr>
              <w:tabs>
                <w:tab w:val="left" w:pos="709"/>
              </w:tabs>
              <w:spacing w:line="380" w:lineRule="exact"/>
              <w:jc w:val="right"/>
              <w:rPr>
                <w:rFonts w:ascii="Angsana New" w:hAnsi="Angsana New"/>
                <w:sz w:val="28"/>
                <w:szCs w:val="28"/>
              </w:rPr>
            </w:pPr>
            <w:r w:rsidRPr="007B4BF1">
              <w:rPr>
                <w:rFonts w:ascii="Angsana New" w:hAnsi="Angsana New"/>
                <w:sz w:val="28"/>
              </w:rPr>
              <w:t>1,275,421,935.09</w:t>
            </w:r>
          </w:p>
        </w:tc>
        <w:tc>
          <w:tcPr>
            <w:tcW w:w="1559" w:type="dxa"/>
          </w:tcPr>
          <w:p w14:paraId="74E47C61" w14:textId="694D5547" w:rsidR="00CE0494" w:rsidRPr="007B4BF1" w:rsidRDefault="009D173A" w:rsidP="00214A4C">
            <w:pPr>
              <w:tabs>
                <w:tab w:val="left" w:pos="709"/>
              </w:tabs>
              <w:spacing w:line="380" w:lineRule="exact"/>
              <w:jc w:val="right"/>
              <w:rPr>
                <w:rFonts w:ascii="Angsana New" w:hAnsi="Angsana New"/>
                <w:sz w:val="28"/>
                <w:szCs w:val="28"/>
              </w:rPr>
            </w:pPr>
            <w:r w:rsidRPr="007B4BF1">
              <w:rPr>
                <w:rFonts w:ascii="Angsana New" w:hAnsi="Angsana New"/>
                <w:sz w:val="28"/>
              </w:rPr>
              <w:t>37,541,119.66</w:t>
            </w:r>
          </w:p>
        </w:tc>
      </w:tr>
      <w:tr w:rsidR="00CE0494" w:rsidRPr="007B4BF1" w14:paraId="120AA6DC" w14:textId="77777777">
        <w:trPr>
          <w:trHeight w:val="348"/>
        </w:trPr>
        <w:tc>
          <w:tcPr>
            <w:tcW w:w="3789" w:type="dxa"/>
            <w:shd w:val="clear" w:color="auto" w:fill="auto"/>
          </w:tcPr>
          <w:p w14:paraId="041E308B" w14:textId="77777777" w:rsidR="00CE0494" w:rsidRPr="007B4BF1" w:rsidRDefault="00CE0494" w:rsidP="00214A4C">
            <w:pPr>
              <w:tabs>
                <w:tab w:val="left" w:pos="709"/>
              </w:tabs>
              <w:spacing w:line="380" w:lineRule="exact"/>
              <w:rPr>
                <w:rFonts w:ascii="Angsana New" w:hAnsi="Angsana New"/>
                <w:sz w:val="30"/>
                <w:szCs w:val="30"/>
                <w:cs/>
              </w:rPr>
            </w:pPr>
          </w:p>
        </w:tc>
        <w:tc>
          <w:tcPr>
            <w:tcW w:w="1735" w:type="dxa"/>
          </w:tcPr>
          <w:p w14:paraId="15390802" w14:textId="77777777" w:rsidR="00CE0494" w:rsidRPr="007B4BF1" w:rsidRDefault="00CE0494" w:rsidP="00214A4C">
            <w:pPr>
              <w:tabs>
                <w:tab w:val="left" w:pos="709"/>
              </w:tabs>
              <w:spacing w:line="380" w:lineRule="exact"/>
              <w:jc w:val="right"/>
              <w:rPr>
                <w:rFonts w:ascii="Angsana New" w:hAnsi="Angsana New"/>
                <w:sz w:val="28"/>
              </w:rPr>
            </w:pPr>
          </w:p>
        </w:tc>
        <w:tc>
          <w:tcPr>
            <w:tcW w:w="1705" w:type="dxa"/>
          </w:tcPr>
          <w:p w14:paraId="47F50174" w14:textId="77777777" w:rsidR="00CE0494" w:rsidRPr="007B4BF1" w:rsidRDefault="00CE0494" w:rsidP="00214A4C">
            <w:pPr>
              <w:tabs>
                <w:tab w:val="left" w:pos="709"/>
              </w:tabs>
              <w:spacing w:line="380" w:lineRule="exact"/>
              <w:jc w:val="right"/>
              <w:rPr>
                <w:rFonts w:ascii="Angsana New" w:hAnsi="Angsana New"/>
                <w:sz w:val="30"/>
                <w:szCs w:val="30"/>
              </w:rPr>
            </w:pPr>
          </w:p>
        </w:tc>
        <w:tc>
          <w:tcPr>
            <w:tcW w:w="1559" w:type="dxa"/>
          </w:tcPr>
          <w:p w14:paraId="1D4598FB" w14:textId="77777777" w:rsidR="00CE0494" w:rsidRPr="007B4BF1" w:rsidRDefault="00CE0494" w:rsidP="00214A4C">
            <w:pPr>
              <w:tabs>
                <w:tab w:val="left" w:pos="709"/>
              </w:tabs>
              <w:spacing w:line="380" w:lineRule="exact"/>
              <w:jc w:val="right"/>
              <w:rPr>
                <w:rFonts w:ascii="Angsana New" w:hAnsi="Angsana New"/>
                <w:sz w:val="30"/>
                <w:szCs w:val="30"/>
              </w:rPr>
            </w:pPr>
          </w:p>
        </w:tc>
      </w:tr>
    </w:tbl>
    <w:p w14:paraId="3DAFF8F3" w14:textId="0C0B21BD" w:rsidR="00CE0494" w:rsidRPr="007B4BF1" w:rsidRDefault="006D7439" w:rsidP="00CE0494">
      <w:pPr>
        <w:spacing w:before="120"/>
        <w:ind w:left="425"/>
        <w:rPr>
          <w:rFonts w:ascii="Angsana New" w:hAnsi="Angsana New"/>
          <w:b/>
          <w:bCs/>
          <w:sz w:val="30"/>
          <w:szCs w:val="30"/>
        </w:rPr>
      </w:pPr>
      <w:r w:rsidRPr="007B4BF1">
        <w:rPr>
          <w:rFonts w:ascii="Angsana New" w:hAnsi="Angsana New"/>
          <w:b/>
          <w:bCs/>
          <w:sz w:val="30"/>
          <w:szCs w:val="30"/>
        </w:rPr>
        <w:t>Consolidated statements of comprehensive income</w:t>
      </w:r>
    </w:p>
    <w:tbl>
      <w:tblPr>
        <w:tblW w:w="8788" w:type="dxa"/>
        <w:tblInd w:w="392" w:type="dxa"/>
        <w:tblLook w:val="04A0" w:firstRow="1" w:lastRow="0" w:firstColumn="1" w:lastColumn="0" w:noHBand="0" w:noVBand="1"/>
      </w:tblPr>
      <w:tblGrid>
        <w:gridCol w:w="3789"/>
        <w:gridCol w:w="1735"/>
        <w:gridCol w:w="1705"/>
        <w:gridCol w:w="1559"/>
      </w:tblGrid>
      <w:tr w:rsidR="00CE0494" w:rsidRPr="007B4BF1" w14:paraId="48BCE960" w14:textId="77777777">
        <w:tc>
          <w:tcPr>
            <w:tcW w:w="3789" w:type="dxa"/>
            <w:shd w:val="clear" w:color="auto" w:fill="auto"/>
          </w:tcPr>
          <w:p w14:paraId="22EE5081" w14:textId="77777777" w:rsidR="00CE0494" w:rsidRPr="007B4BF1" w:rsidRDefault="00CE0494" w:rsidP="00214A4C">
            <w:pPr>
              <w:tabs>
                <w:tab w:val="left" w:pos="709"/>
              </w:tabs>
              <w:spacing w:line="380" w:lineRule="exact"/>
              <w:rPr>
                <w:rFonts w:ascii="Angsana New" w:hAnsi="Angsana New"/>
                <w:sz w:val="28"/>
              </w:rPr>
            </w:pPr>
          </w:p>
        </w:tc>
        <w:tc>
          <w:tcPr>
            <w:tcW w:w="4999" w:type="dxa"/>
            <w:gridSpan w:val="3"/>
            <w:shd w:val="clear" w:color="auto" w:fill="auto"/>
          </w:tcPr>
          <w:p w14:paraId="2B93309E" w14:textId="3CF7C4F0" w:rsidR="00CE0494" w:rsidRPr="007B4BF1" w:rsidRDefault="00CE0494" w:rsidP="00214A4C">
            <w:pPr>
              <w:pBdr>
                <w:bottom w:val="single" w:sz="4" w:space="1" w:color="auto"/>
              </w:pBdr>
              <w:tabs>
                <w:tab w:val="left" w:pos="709"/>
              </w:tabs>
              <w:spacing w:line="380" w:lineRule="exact"/>
              <w:jc w:val="center"/>
              <w:rPr>
                <w:rFonts w:ascii="Angsana New" w:hAnsi="Angsana New"/>
                <w:sz w:val="30"/>
                <w:szCs w:val="30"/>
                <w:cs/>
              </w:rPr>
            </w:pPr>
            <w:r w:rsidRPr="007B4BF1">
              <w:rPr>
                <w:rFonts w:ascii="Angsana New" w:hAnsi="Angsana New"/>
                <w:sz w:val="30"/>
                <w:szCs w:val="30"/>
              </w:rPr>
              <w:t>Baht</w:t>
            </w:r>
          </w:p>
        </w:tc>
      </w:tr>
      <w:tr w:rsidR="00CE0494" w:rsidRPr="007B4BF1" w14:paraId="2426C248" w14:textId="77777777">
        <w:trPr>
          <w:trHeight w:val="393"/>
        </w:trPr>
        <w:tc>
          <w:tcPr>
            <w:tcW w:w="3789" w:type="dxa"/>
            <w:shd w:val="clear" w:color="auto" w:fill="auto"/>
          </w:tcPr>
          <w:p w14:paraId="1251E8C3" w14:textId="77777777" w:rsidR="00CE0494" w:rsidRPr="007B4BF1" w:rsidRDefault="00CE0494" w:rsidP="00214A4C">
            <w:pPr>
              <w:tabs>
                <w:tab w:val="left" w:pos="709"/>
              </w:tabs>
              <w:spacing w:line="380" w:lineRule="exact"/>
              <w:rPr>
                <w:rFonts w:ascii="Angsana New" w:hAnsi="Angsana New"/>
                <w:sz w:val="28"/>
              </w:rPr>
            </w:pPr>
          </w:p>
        </w:tc>
        <w:tc>
          <w:tcPr>
            <w:tcW w:w="4999" w:type="dxa"/>
            <w:gridSpan w:val="3"/>
            <w:shd w:val="clear" w:color="auto" w:fill="auto"/>
          </w:tcPr>
          <w:p w14:paraId="6B5B2EFE" w14:textId="337727F7" w:rsidR="00CE0494" w:rsidRPr="007B4BF1" w:rsidRDefault="006D7439" w:rsidP="00214A4C">
            <w:pPr>
              <w:pBdr>
                <w:bottom w:val="single" w:sz="4" w:space="1" w:color="auto"/>
              </w:pBdr>
              <w:tabs>
                <w:tab w:val="left" w:pos="709"/>
              </w:tabs>
              <w:spacing w:line="380" w:lineRule="exact"/>
              <w:jc w:val="center"/>
              <w:rPr>
                <w:rFonts w:ascii="Angsana New" w:hAnsi="Angsana New"/>
                <w:sz w:val="30"/>
                <w:szCs w:val="30"/>
              </w:rPr>
            </w:pPr>
            <w:r w:rsidRPr="007B4BF1">
              <w:rPr>
                <w:rFonts w:ascii="Angsana New" w:hAnsi="Angsana New"/>
                <w:sz w:val="30"/>
                <w:szCs w:val="30"/>
              </w:rPr>
              <w:t>Consolidated financial statements</w:t>
            </w:r>
          </w:p>
        </w:tc>
      </w:tr>
      <w:tr w:rsidR="00CE0494" w:rsidRPr="007B4BF1" w14:paraId="5A214AAB" w14:textId="77777777">
        <w:tc>
          <w:tcPr>
            <w:tcW w:w="3789" w:type="dxa"/>
            <w:shd w:val="clear" w:color="auto" w:fill="auto"/>
          </w:tcPr>
          <w:p w14:paraId="7DF80F4E" w14:textId="77777777" w:rsidR="00CE0494" w:rsidRPr="007B4BF1" w:rsidRDefault="00CE0494" w:rsidP="00214A4C">
            <w:pPr>
              <w:tabs>
                <w:tab w:val="left" w:pos="709"/>
              </w:tabs>
              <w:spacing w:line="380" w:lineRule="exact"/>
              <w:rPr>
                <w:rFonts w:ascii="Angsana New" w:hAnsi="Angsana New"/>
                <w:sz w:val="28"/>
              </w:rPr>
            </w:pPr>
          </w:p>
        </w:tc>
        <w:tc>
          <w:tcPr>
            <w:tcW w:w="4999" w:type="dxa"/>
            <w:gridSpan w:val="3"/>
            <w:shd w:val="clear" w:color="auto" w:fill="auto"/>
          </w:tcPr>
          <w:p w14:paraId="30702AA8" w14:textId="68E255AC" w:rsidR="00CE0494" w:rsidRPr="007B4BF1" w:rsidRDefault="006D7439" w:rsidP="00214A4C">
            <w:pPr>
              <w:pBdr>
                <w:bottom w:val="single" w:sz="4" w:space="1" w:color="auto"/>
              </w:pBdr>
              <w:tabs>
                <w:tab w:val="left" w:pos="709"/>
              </w:tabs>
              <w:spacing w:line="380" w:lineRule="exact"/>
              <w:jc w:val="center"/>
              <w:rPr>
                <w:rFonts w:ascii="Angsana New" w:hAnsi="Angsana New"/>
                <w:sz w:val="30"/>
                <w:szCs w:val="30"/>
              </w:rPr>
            </w:pPr>
            <w:r w:rsidRPr="007B4BF1">
              <w:rPr>
                <w:rFonts w:ascii="Angsana New" w:eastAsia="Calibri" w:hAnsi="Angsana New"/>
                <w:sz w:val="30"/>
                <w:szCs w:val="30"/>
              </w:rPr>
              <w:t>2023</w:t>
            </w:r>
          </w:p>
        </w:tc>
      </w:tr>
      <w:tr w:rsidR="00CE0494" w:rsidRPr="007B4BF1" w14:paraId="2FD87549" w14:textId="77777777">
        <w:tc>
          <w:tcPr>
            <w:tcW w:w="3789" w:type="dxa"/>
            <w:shd w:val="clear" w:color="auto" w:fill="auto"/>
          </w:tcPr>
          <w:p w14:paraId="4A3A6194" w14:textId="77777777" w:rsidR="00CE0494" w:rsidRPr="007B4BF1" w:rsidRDefault="00CE0494" w:rsidP="00214A4C">
            <w:pPr>
              <w:tabs>
                <w:tab w:val="left" w:pos="709"/>
              </w:tabs>
              <w:spacing w:line="380" w:lineRule="exact"/>
              <w:rPr>
                <w:rFonts w:ascii="Angsana New" w:hAnsi="Angsana New"/>
                <w:sz w:val="28"/>
              </w:rPr>
            </w:pPr>
          </w:p>
        </w:tc>
        <w:tc>
          <w:tcPr>
            <w:tcW w:w="1735" w:type="dxa"/>
            <w:shd w:val="clear" w:color="auto" w:fill="auto"/>
          </w:tcPr>
          <w:p w14:paraId="3CBE5457" w14:textId="574C5994" w:rsidR="00CE0494" w:rsidRPr="007B4BF1" w:rsidRDefault="00642E74" w:rsidP="00214A4C">
            <w:pPr>
              <w:tabs>
                <w:tab w:val="left" w:pos="709"/>
              </w:tabs>
              <w:spacing w:line="380" w:lineRule="exact"/>
              <w:jc w:val="center"/>
              <w:rPr>
                <w:rFonts w:ascii="Angsana New" w:hAnsi="Angsana New"/>
                <w:sz w:val="28"/>
                <w:cs/>
              </w:rPr>
            </w:pPr>
            <w:r w:rsidRPr="007B4BF1">
              <w:rPr>
                <w:rFonts w:ascii="Angsana New" w:hAnsi="Angsana New"/>
                <w:sz w:val="28"/>
              </w:rPr>
              <w:t>Before</w:t>
            </w:r>
            <w:r w:rsidRPr="007B4BF1">
              <w:rPr>
                <w:rFonts w:ascii="Angsana New" w:hAnsi="Angsana New"/>
              </w:rPr>
              <w:t xml:space="preserve"> </w:t>
            </w:r>
          </w:p>
        </w:tc>
        <w:tc>
          <w:tcPr>
            <w:tcW w:w="1705" w:type="dxa"/>
            <w:shd w:val="clear" w:color="auto" w:fill="auto"/>
          </w:tcPr>
          <w:p w14:paraId="6CB664D2" w14:textId="32529F7D" w:rsidR="00CE0494" w:rsidRPr="007B4BF1" w:rsidRDefault="00642E74" w:rsidP="00214A4C">
            <w:pPr>
              <w:tabs>
                <w:tab w:val="left" w:pos="709"/>
              </w:tabs>
              <w:spacing w:line="380" w:lineRule="exact"/>
              <w:jc w:val="center"/>
              <w:rPr>
                <w:rFonts w:ascii="Angsana New" w:hAnsi="Angsana New"/>
                <w:sz w:val="28"/>
                <w:cs/>
              </w:rPr>
            </w:pPr>
            <w:r w:rsidRPr="007B4BF1">
              <w:rPr>
                <w:rFonts w:ascii="Angsana New" w:hAnsi="Angsana New"/>
                <w:sz w:val="28"/>
              </w:rPr>
              <w:t>After</w:t>
            </w:r>
          </w:p>
        </w:tc>
        <w:tc>
          <w:tcPr>
            <w:tcW w:w="1559" w:type="dxa"/>
            <w:shd w:val="clear" w:color="auto" w:fill="auto"/>
          </w:tcPr>
          <w:p w14:paraId="2C46B69D" w14:textId="45289276" w:rsidR="00CE0494" w:rsidRPr="007B4BF1" w:rsidRDefault="00CE0494" w:rsidP="00214A4C">
            <w:pPr>
              <w:tabs>
                <w:tab w:val="left" w:pos="709"/>
              </w:tabs>
              <w:spacing w:line="380" w:lineRule="exact"/>
              <w:jc w:val="center"/>
              <w:rPr>
                <w:rFonts w:ascii="Angsana New" w:hAnsi="Angsana New"/>
                <w:sz w:val="28"/>
              </w:rPr>
            </w:pPr>
          </w:p>
        </w:tc>
      </w:tr>
      <w:tr w:rsidR="00642E74" w:rsidRPr="007B4BF1" w14:paraId="3D2D38D7" w14:textId="77777777">
        <w:tc>
          <w:tcPr>
            <w:tcW w:w="3789" w:type="dxa"/>
            <w:shd w:val="clear" w:color="auto" w:fill="auto"/>
          </w:tcPr>
          <w:p w14:paraId="16A2E924" w14:textId="77777777" w:rsidR="00642E74" w:rsidRPr="007B4BF1" w:rsidRDefault="00642E74" w:rsidP="00214A4C">
            <w:pPr>
              <w:tabs>
                <w:tab w:val="left" w:pos="709"/>
              </w:tabs>
              <w:spacing w:line="380" w:lineRule="exact"/>
              <w:rPr>
                <w:rFonts w:ascii="Angsana New" w:hAnsi="Angsana New"/>
                <w:sz w:val="28"/>
              </w:rPr>
            </w:pPr>
          </w:p>
        </w:tc>
        <w:tc>
          <w:tcPr>
            <w:tcW w:w="1735" w:type="dxa"/>
            <w:shd w:val="clear" w:color="auto" w:fill="auto"/>
          </w:tcPr>
          <w:p w14:paraId="02D6CA4C" w14:textId="6F778593" w:rsidR="00642E74" w:rsidRPr="007B4BF1" w:rsidRDefault="00642E74" w:rsidP="00214A4C">
            <w:pPr>
              <w:pBdr>
                <w:bottom w:val="single" w:sz="4" w:space="1" w:color="auto"/>
              </w:pBdr>
              <w:tabs>
                <w:tab w:val="left" w:pos="709"/>
              </w:tabs>
              <w:spacing w:line="380" w:lineRule="exact"/>
              <w:jc w:val="center"/>
              <w:rPr>
                <w:rFonts w:ascii="Angsana New" w:hAnsi="Angsana New"/>
                <w:sz w:val="28"/>
              </w:rPr>
            </w:pPr>
            <w:r w:rsidRPr="007B4BF1">
              <w:rPr>
                <w:rFonts w:ascii="Angsana New" w:hAnsi="Angsana New"/>
                <w:sz w:val="28"/>
              </w:rPr>
              <w:t>reclassification</w:t>
            </w:r>
          </w:p>
        </w:tc>
        <w:tc>
          <w:tcPr>
            <w:tcW w:w="1705" w:type="dxa"/>
            <w:shd w:val="clear" w:color="auto" w:fill="auto"/>
          </w:tcPr>
          <w:p w14:paraId="051B6C47" w14:textId="6F2038DB" w:rsidR="00642E74" w:rsidRPr="007B4BF1" w:rsidRDefault="00642E74" w:rsidP="00214A4C">
            <w:pPr>
              <w:pBdr>
                <w:bottom w:val="single" w:sz="4" w:space="1" w:color="auto"/>
              </w:pBdr>
              <w:tabs>
                <w:tab w:val="left" w:pos="709"/>
              </w:tabs>
              <w:spacing w:line="380" w:lineRule="exact"/>
              <w:jc w:val="center"/>
              <w:rPr>
                <w:rFonts w:ascii="Angsana New" w:hAnsi="Angsana New"/>
                <w:sz w:val="28"/>
                <w:cs/>
              </w:rPr>
            </w:pPr>
            <w:r w:rsidRPr="007B4BF1">
              <w:rPr>
                <w:rFonts w:ascii="Angsana New" w:hAnsi="Angsana New"/>
                <w:sz w:val="28"/>
              </w:rPr>
              <w:t>reclassification</w:t>
            </w:r>
          </w:p>
        </w:tc>
        <w:tc>
          <w:tcPr>
            <w:tcW w:w="1559" w:type="dxa"/>
            <w:shd w:val="clear" w:color="auto" w:fill="auto"/>
          </w:tcPr>
          <w:p w14:paraId="081588C9" w14:textId="1B1D112C" w:rsidR="00642E74" w:rsidRPr="007B4BF1" w:rsidRDefault="00A73A61" w:rsidP="00214A4C">
            <w:pPr>
              <w:pBdr>
                <w:bottom w:val="single" w:sz="4" w:space="1" w:color="auto"/>
              </w:pBdr>
              <w:tabs>
                <w:tab w:val="left" w:pos="709"/>
              </w:tabs>
              <w:spacing w:line="380" w:lineRule="exact"/>
              <w:jc w:val="center"/>
              <w:rPr>
                <w:rFonts w:ascii="Angsana New" w:hAnsi="Angsana New"/>
                <w:sz w:val="28"/>
                <w:cs/>
              </w:rPr>
            </w:pPr>
            <w:r w:rsidRPr="007B4BF1">
              <w:rPr>
                <w:rFonts w:ascii="Angsana New" w:hAnsi="Angsana New"/>
                <w:sz w:val="28"/>
              </w:rPr>
              <w:t>Difference</w:t>
            </w:r>
          </w:p>
        </w:tc>
      </w:tr>
      <w:tr w:rsidR="00CE0494" w:rsidRPr="007B4BF1" w14:paraId="0F14765C" w14:textId="77777777">
        <w:tc>
          <w:tcPr>
            <w:tcW w:w="3789" w:type="dxa"/>
            <w:shd w:val="clear" w:color="auto" w:fill="auto"/>
          </w:tcPr>
          <w:p w14:paraId="1E18399A" w14:textId="6BF8A720" w:rsidR="00CE0494" w:rsidRPr="007B4BF1" w:rsidRDefault="00685FC6" w:rsidP="00214A4C">
            <w:pPr>
              <w:tabs>
                <w:tab w:val="left" w:pos="709"/>
              </w:tabs>
              <w:spacing w:line="380" w:lineRule="exact"/>
              <w:rPr>
                <w:rFonts w:ascii="Angsana New" w:hAnsi="Angsana New"/>
                <w:sz w:val="28"/>
              </w:rPr>
            </w:pPr>
            <w:r w:rsidRPr="007B4BF1">
              <w:rPr>
                <w:rFonts w:ascii="Angsana New" w:hAnsi="Angsana New"/>
                <w:sz w:val="30"/>
                <w:szCs w:val="30"/>
              </w:rPr>
              <w:t xml:space="preserve">Share of profit (loss) of joint venture </w:t>
            </w:r>
          </w:p>
        </w:tc>
        <w:tc>
          <w:tcPr>
            <w:tcW w:w="1735" w:type="dxa"/>
            <w:shd w:val="clear" w:color="auto" w:fill="auto"/>
          </w:tcPr>
          <w:p w14:paraId="226698BF" w14:textId="77777777" w:rsidR="00CE0494" w:rsidRPr="007B4BF1" w:rsidRDefault="00CE0494" w:rsidP="00214A4C">
            <w:pPr>
              <w:tabs>
                <w:tab w:val="left" w:pos="709"/>
              </w:tabs>
              <w:spacing w:line="380" w:lineRule="exact"/>
              <w:jc w:val="center"/>
              <w:rPr>
                <w:rFonts w:ascii="Angsana New" w:hAnsi="Angsana New"/>
                <w:sz w:val="28"/>
                <w:cs/>
              </w:rPr>
            </w:pPr>
          </w:p>
        </w:tc>
        <w:tc>
          <w:tcPr>
            <w:tcW w:w="1705" w:type="dxa"/>
            <w:shd w:val="clear" w:color="auto" w:fill="auto"/>
          </w:tcPr>
          <w:p w14:paraId="54FE9C05" w14:textId="77777777" w:rsidR="00CE0494" w:rsidRPr="007B4BF1" w:rsidRDefault="00CE0494" w:rsidP="00214A4C">
            <w:pPr>
              <w:tabs>
                <w:tab w:val="left" w:pos="709"/>
              </w:tabs>
              <w:spacing w:line="380" w:lineRule="exact"/>
              <w:jc w:val="center"/>
              <w:rPr>
                <w:rFonts w:ascii="Angsana New" w:hAnsi="Angsana New"/>
                <w:sz w:val="28"/>
                <w:cs/>
              </w:rPr>
            </w:pPr>
          </w:p>
        </w:tc>
        <w:tc>
          <w:tcPr>
            <w:tcW w:w="1559" w:type="dxa"/>
            <w:shd w:val="clear" w:color="auto" w:fill="auto"/>
          </w:tcPr>
          <w:p w14:paraId="46B45457" w14:textId="77777777" w:rsidR="00CE0494" w:rsidRPr="007B4BF1" w:rsidRDefault="00CE0494" w:rsidP="00214A4C">
            <w:pPr>
              <w:tabs>
                <w:tab w:val="left" w:pos="709"/>
              </w:tabs>
              <w:spacing w:line="380" w:lineRule="exact"/>
              <w:jc w:val="center"/>
              <w:rPr>
                <w:rFonts w:ascii="Angsana New" w:hAnsi="Angsana New"/>
                <w:sz w:val="28"/>
                <w:cs/>
              </w:rPr>
            </w:pPr>
          </w:p>
        </w:tc>
      </w:tr>
      <w:tr w:rsidR="00953FD8" w:rsidRPr="007B4BF1" w14:paraId="583173ED" w14:textId="77777777">
        <w:tc>
          <w:tcPr>
            <w:tcW w:w="3789" w:type="dxa"/>
            <w:shd w:val="clear" w:color="auto" w:fill="auto"/>
          </w:tcPr>
          <w:p w14:paraId="1F0D585A" w14:textId="7B04638A" w:rsidR="00953FD8" w:rsidRPr="007B4BF1" w:rsidRDefault="00953FD8" w:rsidP="00214A4C">
            <w:pPr>
              <w:tabs>
                <w:tab w:val="left" w:pos="709"/>
              </w:tabs>
              <w:spacing w:line="380" w:lineRule="exact"/>
              <w:ind w:left="313"/>
              <w:rPr>
                <w:rFonts w:ascii="Angsana New" w:hAnsi="Angsana New"/>
                <w:sz w:val="30"/>
                <w:szCs w:val="30"/>
              </w:rPr>
            </w:pPr>
            <w:r w:rsidRPr="007B4BF1">
              <w:rPr>
                <w:rFonts w:ascii="Angsana New" w:hAnsi="Angsana New"/>
                <w:sz w:val="30"/>
                <w:szCs w:val="30"/>
              </w:rPr>
              <w:t>by using equity method</w:t>
            </w:r>
          </w:p>
        </w:tc>
        <w:tc>
          <w:tcPr>
            <w:tcW w:w="1735" w:type="dxa"/>
          </w:tcPr>
          <w:p w14:paraId="5E033F9F" w14:textId="4BAF7163" w:rsidR="00953FD8" w:rsidRPr="007B4BF1" w:rsidRDefault="00953FD8" w:rsidP="00214A4C">
            <w:pPr>
              <w:tabs>
                <w:tab w:val="left" w:pos="709"/>
              </w:tabs>
              <w:spacing w:line="380" w:lineRule="exact"/>
              <w:jc w:val="right"/>
              <w:rPr>
                <w:rFonts w:ascii="Angsana New" w:hAnsi="Angsana New"/>
                <w:sz w:val="28"/>
                <w:szCs w:val="28"/>
              </w:rPr>
            </w:pPr>
            <w:r w:rsidRPr="007B4BF1">
              <w:rPr>
                <w:rFonts w:ascii="Angsana New" w:hAnsi="Angsana New"/>
                <w:sz w:val="28"/>
              </w:rPr>
              <w:t>(35,570,707.15)</w:t>
            </w:r>
          </w:p>
        </w:tc>
        <w:tc>
          <w:tcPr>
            <w:tcW w:w="1705" w:type="dxa"/>
          </w:tcPr>
          <w:p w14:paraId="3DACA92D" w14:textId="53890F30" w:rsidR="00953FD8" w:rsidRPr="007B4BF1" w:rsidRDefault="00953FD8" w:rsidP="00214A4C">
            <w:pPr>
              <w:tabs>
                <w:tab w:val="left" w:pos="709"/>
              </w:tabs>
              <w:spacing w:line="380" w:lineRule="exact"/>
              <w:jc w:val="right"/>
              <w:rPr>
                <w:rFonts w:ascii="Angsana New" w:hAnsi="Angsana New"/>
                <w:sz w:val="28"/>
                <w:szCs w:val="28"/>
              </w:rPr>
            </w:pPr>
            <w:r w:rsidRPr="007B4BF1">
              <w:rPr>
                <w:rFonts w:ascii="Angsana New" w:hAnsi="Angsana New"/>
                <w:sz w:val="28"/>
              </w:rPr>
              <w:t>(42,630,965.42)</w:t>
            </w:r>
          </w:p>
        </w:tc>
        <w:tc>
          <w:tcPr>
            <w:tcW w:w="1559" w:type="dxa"/>
          </w:tcPr>
          <w:p w14:paraId="23E30B33" w14:textId="62412082" w:rsidR="00953FD8" w:rsidRPr="007B4BF1" w:rsidRDefault="00953FD8" w:rsidP="00214A4C">
            <w:pPr>
              <w:tabs>
                <w:tab w:val="left" w:pos="709"/>
              </w:tabs>
              <w:spacing w:line="380" w:lineRule="exact"/>
              <w:jc w:val="right"/>
              <w:rPr>
                <w:rFonts w:ascii="Angsana New" w:hAnsi="Angsana New"/>
                <w:sz w:val="28"/>
                <w:szCs w:val="28"/>
              </w:rPr>
            </w:pPr>
            <w:r w:rsidRPr="007B4BF1">
              <w:rPr>
                <w:rFonts w:ascii="Angsana New" w:hAnsi="Angsana New"/>
                <w:sz w:val="28"/>
              </w:rPr>
              <w:t>(7,060,258.27)</w:t>
            </w:r>
          </w:p>
        </w:tc>
      </w:tr>
    </w:tbl>
    <w:p w14:paraId="5C50C188" w14:textId="344C9A6A" w:rsidR="00214A4C" w:rsidRDefault="00214A4C">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4A10A10E" w14:textId="0ECC1C0B" w:rsidR="000B3550" w:rsidRPr="007B4BF1" w:rsidRDefault="000B3550" w:rsidP="00A0635A">
      <w:pPr>
        <w:tabs>
          <w:tab w:val="left" w:pos="426"/>
        </w:tabs>
        <w:overflowPunct/>
        <w:autoSpaceDE/>
        <w:autoSpaceDN/>
        <w:adjustRightInd/>
        <w:spacing w:before="120" w:line="400" w:lineRule="exact"/>
        <w:textAlignment w:val="auto"/>
        <w:rPr>
          <w:rFonts w:ascii="Angsana New" w:hAnsi="Angsana New"/>
          <w:b/>
          <w:bCs/>
          <w:sz w:val="30"/>
          <w:szCs w:val="30"/>
        </w:rPr>
      </w:pPr>
      <w:r w:rsidRPr="007B4BF1">
        <w:rPr>
          <w:rFonts w:ascii="Angsana New" w:hAnsi="Angsana New"/>
          <w:b/>
          <w:bCs/>
          <w:sz w:val="30"/>
          <w:szCs w:val="30"/>
        </w:rPr>
        <w:t>42.</w:t>
      </w:r>
      <w:r w:rsidRPr="007B4BF1">
        <w:rPr>
          <w:rFonts w:ascii="Angsana New" w:hAnsi="Angsana New"/>
          <w:b/>
          <w:bCs/>
          <w:sz w:val="30"/>
          <w:szCs w:val="30"/>
        </w:rPr>
        <w:tab/>
        <w:t>RECLASSIFICATION</w:t>
      </w:r>
    </w:p>
    <w:p w14:paraId="7AFF7FE2" w14:textId="0C4B721E" w:rsidR="000B3550" w:rsidRPr="007B4BF1" w:rsidRDefault="000B3550" w:rsidP="000B3550">
      <w:pPr>
        <w:overflowPunct/>
        <w:autoSpaceDE/>
        <w:autoSpaceDN/>
        <w:adjustRightInd/>
        <w:spacing w:before="120" w:line="400" w:lineRule="exact"/>
        <w:ind w:left="426" w:right="74"/>
        <w:jc w:val="thaiDistribute"/>
        <w:textAlignment w:val="auto"/>
        <w:rPr>
          <w:rFonts w:ascii="Angsana New" w:hAnsi="Angsana New"/>
          <w:sz w:val="30"/>
          <w:szCs w:val="30"/>
        </w:rPr>
      </w:pPr>
      <w:r w:rsidRPr="007B4BF1">
        <w:rPr>
          <w:rFonts w:ascii="Angsana New" w:hAnsi="Angsana New"/>
          <w:sz w:val="30"/>
          <w:szCs w:val="30"/>
        </w:rPr>
        <w:t>The financial statements for the year 202</w:t>
      </w:r>
      <w:r w:rsidR="00302A28" w:rsidRPr="007B4BF1">
        <w:rPr>
          <w:rFonts w:ascii="Angsana New" w:hAnsi="Angsana New"/>
          <w:sz w:val="30"/>
          <w:szCs w:val="30"/>
        </w:rPr>
        <w:t>3</w:t>
      </w:r>
      <w:r w:rsidRPr="007B4BF1">
        <w:rPr>
          <w:rFonts w:ascii="Angsana New" w:hAnsi="Angsana New"/>
          <w:sz w:val="30"/>
          <w:szCs w:val="30"/>
          <w:cs/>
        </w:rPr>
        <w:t xml:space="preserve"> </w:t>
      </w:r>
      <w:r w:rsidRPr="007B4BF1">
        <w:rPr>
          <w:rFonts w:ascii="Angsana New" w:hAnsi="Angsana New"/>
          <w:sz w:val="30"/>
          <w:szCs w:val="30"/>
        </w:rPr>
        <w:t>have been reclassified to in conformity with the presentation of</w:t>
      </w:r>
    </w:p>
    <w:p w14:paraId="36D9ED39" w14:textId="65EDA364" w:rsidR="000B3550" w:rsidRPr="007B4BF1" w:rsidRDefault="000B3550" w:rsidP="000B3550">
      <w:pPr>
        <w:overflowPunct/>
        <w:autoSpaceDE/>
        <w:autoSpaceDN/>
        <w:adjustRightInd/>
        <w:spacing w:before="120" w:line="400" w:lineRule="exact"/>
        <w:ind w:left="426" w:right="74"/>
        <w:jc w:val="thaiDistribute"/>
        <w:textAlignment w:val="auto"/>
        <w:rPr>
          <w:rFonts w:ascii="Angsana New" w:hAnsi="Angsana New"/>
          <w:sz w:val="30"/>
          <w:szCs w:val="30"/>
        </w:rPr>
      </w:pPr>
      <w:r w:rsidRPr="007B4BF1">
        <w:rPr>
          <w:rFonts w:ascii="Angsana New" w:hAnsi="Angsana New"/>
          <w:sz w:val="30"/>
          <w:szCs w:val="30"/>
        </w:rPr>
        <w:t>the financial as at December 31, 20</w:t>
      </w:r>
      <w:r w:rsidRPr="007B4BF1">
        <w:rPr>
          <w:rFonts w:ascii="Angsana New" w:hAnsi="Angsana New" w:hint="cs"/>
          <w:sz w:val="30"/>
          <w:szCs w:val="30"/>
        </w:rPr>
        <w:t>2</w:t>
      </w:r>
      <w:r w:rsidR="00302A28" w:rsidRPr="007B4BF1">
        <w:rPr>
          <w:rFonts w:ascii="Angsana New" w:hAnsi="Angsana New"/>
          <w:sz w:val="30"/>
          <w:szCs w:val="30"/>
        </w:rPr>
        <w:t>4</w:t>
      </w:r>
      <w:r w:rsidRPr="007B4BF1">
        <w:rPr>
          <w:rFonts w:ascii="Angsana New" w:hAnsi="Angsana New"/>
          <w:sz w:val="30"/>
          <w:szCs w:val="30"/>
          <w:cs/>
        </w:rPr>
        <w:t xml:space="preserve"> </w:t>
      </w:r>
      <w:r w:rsidRPr="007B4BF1">
        <w:rPr>
          <w:rFonts w:ascii="Angsana New" w:hAnsi="Angsana New"/>
          <w:sz w:val="30"/>
          <w:szCs w:val="30"/>
        </w:rPr>
        <w:t xml:space="preserve">are as </w:t>
      </w:r>
      <w:proofErr w:type="gramStart"/>
      <w:r w:rsidRPr="007B4BF1">
        <w:rPr>
          <w:rFonts w:ascii="Angsana New" w:hAnsi="Angsana New"/>
          <w:sz w:val="30"/>
          <w:szCs w:val="30"/>
        </w:rPr>
        <w:t>follows :</w:t>
      </w:r>
      <w:proofErr w:type="gramEnd"/>
    </w:p>
    <w:tbl>
      <w:tblPr>
        <w:tblW w:w="9454" w:type="dxa"/>
        <w:tblInd w:w="558" w:type="dxa"/>
        <w:tblLayout w:type="fixed"/>
        <w:tblLook w:val="0000" w:firstRow="0" w:lastRow="0" w:firstColumn="0" w:lastColumn="0" w:noHBand="0" w:noVBand="0"/>
      </w:tblPr>
      <w:tblGrid>
        <w:gridCol w:w="3690"/>
        <w:gridCol w:w="1440"/>
        <w:gridCol w:w="1440"/>
        <w:gridCol w:w="1469"/>
        <w:gridCol w:w="1415"/>
      </w:tblGrid>
      <w:tr w:rsidR="000B3550" w:rsidRPr="007B4BF1" w14:paraId="52809AB0" w14:textId="77777777">
        <w:trPr>
          <w:trHeight w:val="430"/>
        </w:trPr>
        <w:tc>
          <w:tcPr>
            <w:tcW w:w="3690" w:type="dxa"/>
          </w:tcPr>
          <w:p w14:paraId="616E81BE" w14:textId="77777777" w:rsidR="000B3550" w:rsidRPr="007B4BF1" w:rsidRDefault="000B3550">
            <w:pPr>
              <w:spacing w:line="380" w:lineRule="exact"/>
              <w:ind w:left="34"/>
              <w:rPr>
                <w:sz w:val="26"/>
                <w:szCs w:val="26"/>
              </w:rPr>
            </w:pPr>
          </w:p>
        </w:tc>
        <w:tc>
          <w:tcPr>
            <w:tcW w:w="1440" w:type="dxa"/>
          </w:tcPr>
          <w:p w14:paraId="67742E49" w14:textId="77777777" w:rsidR="000B3550" w:rsidRPr="007B4BF1" w:rsidRDefault="000B3550">
            <w:pPr>
              <w:spacing w:line="380" w:lineRule="exact"/>
              <w:jc w:val="center"/>
              <w:rPr>
                <w:sz w:val="26"/>
                <w:szCs w:val="26"/>
              </w:rPr>
            </w:pPr>
          </w:p>
        </w:tc>
        <w:tc>
          <w:tcPr>
            <w:tcW w:w="4324" w:type="dxa"/>
            <w:gridSpan w:val="3"/>
          </w:tcPr>
          <w:p w14:paraId="6F20A5AC" w14:textId="77777777" w:rsidR="000B3550" w:rsidRPr="007B4BF1" w:rsidRDefault="000B3550">
            <w:pPr>
              <w:pBdr>
                <w:bottom w:val="single" w:sz="4" w:space="1" w:color="auto"/>
              </w:pBdr>
              <w:spacing w:line="380" w:lineRule="exact"/>
              <w:jc w:val="right"/>
              <w:rPr>
                <w:rFonts w:ascii="Angsana New" w:hAnsi="Angsana New"/>
                <w:sz w:val="26"/>
                <w:szCs w:val="26"/>
                <w:cs/>
              </w:rPr>
            </w:pPr>
            <w:r w:rsidRPr="007B4BF1">
              <w:rPr>
                <w:rFonts w:ascii="Angsana New" w:hAnsi="Angsana New"/>
                <w:sz w:val="26"/>
                <w:szCs w:val="26"/>
                <w:cs/>
              </w:rPr>
              <w:t>(</w:t>
            </w:r>
            <w:r w:rsidRPr="007B4BF1">
              <w:rPr>
                <w:rFonts w:ascii="Angsana New" w:hAnsi="Angsana New"/>
                <w:sz w:val="26"/>
                <w:szCs w:val="26"/>
              </w:rPr>
              <w:t>Unit: Baht)</w:t>
            </w:r>
          </w:p>
        </w:tc>
      </w:tr>
      <w:tr w:rsidR="000B3550" w:rsidRPr="007B4BF1" w14:paraId="5BFBE68C" w14:textId="77777777">
        <w:trPr>
          <w:trHeight w:val="430"/>
        </w:trPr>
        <w:tc>
          <w:tcPr>
            <w:tcW w:w="3690" w:type="dxa"/>
          </w:tcPr>
          <w:p w14:paraId="2ABB3EA9" w14:textId="77777777" w:rsidR="000B3550" w:rsidRPr="007B4BF1" w:rsidRDefault="000B3550">
            <w:pPr>
              <w:spacing w:line="380" w:lineRule="exact"/>
              <w:ind w:left="34"/>
              <w:rPr>
                <w:sz w:val="26"/>
                <w:szCs w:val="26"/>
              </w:rPr>
            </w:pPr>
          </w:p>
        </w:tc>
        <w:tc>
          <w:tcPr>
            <w:tcW w:w="1440" w:type="dxa"/>
          </w:tcPr>
          <w:p w14:paraId="6C5FA25F" w14:textId="77777777" w:rsidR="000B3550" w:rsidRPr="007B4BF1" w:rsidRDefault="000B3550">
            <w:pPr>
              <w:spacing w:line="380" w:lineRule="exact"/>
              <w:jc w:val="center"/>
              <w:rPr>
                <w:sz w:val="26"/>
                <w:szCs w:val="26"/>
              </w:rPr>
            </w:pPr>
          </w:p>
        </w:tc>
        <w:tc>
          <w:tcPr>
            <w:tcW w:w="1440" w:type="dxa"/>
          </w:tcPr>
          <w:p w14:paraId="2BE51392" w14:textId="77777777" w:rsidR="000B3550" w:rsidRPr="007B4BF1" w:rsidRDefault="000B3550">
            <w:pPr>
              <w:spacing w:line="380" w:lineRule="exact"/>
              <w:jc w:val="center"/>
              <w:rPr>
                <w:rFonts w:ascii="Angsana New" w:hAnsi="Angsana New"/>
                <w:sz w:val="26"/>
                <w:szCs w:val="26"/>
                <w:cs/>
              </w:rPr>
            </w:pPr>
            <w:r w:rsidRPr="007B4BF1">
              <w:rPr>
                <w:rFonts w:ascii="Angsana New" w:hAnsi="Angsana New"/>
                <w:sz w:val="26"/>
                <w:szCs w:val="26"/>
              </w:rPr>
              <w:t>Before</w:t>
            </w:r>
          </w:p>
        </w:tc>
        <w:tc>
          <w:tcPr>
            <w:tcW w:w="1469" w:type="dxa"/>
          </w:tcPr>
          <w:p w14:paraId="0E2C81AA" w14:textId="77777777" w:rsidR="000B3550" w:rsidRPr="007B4BF1" w:rsidRDefault="000B3550">
            <w:pPr>
              <w:spacing w:line="380" w:lineRule="exact"/>
              <w:jc w:val="center"/>
              <w:rPr>
                <w:sz w:val="26"/>
                <w:szCs w:val="26"/>
                <w:cs/>
              </w:rPr>
            </w:pPr>
          </w:p>
        </w:tc>
        <w:tc>
          <w:tcPr>
            <w:tcW w:w="1415" w:type="dxa"/>
          </w:tcPr>
          <w:p w14:paraId="5C76FE05" w14:textId="77777777" w:rsidR="000B3550" w:rsidRPr="007B4BF1" w:rsidRDefault="000B3550">
            <w:pPr>
              <w:spacing w:line="380" w:lineRule="exact"/>
              <w:jc w:val="center"/>
              <w:rPr>
                <w:sz w:val="26"/>
                <w:szCs w:val="26"/>
              </w:rPr>
            </w:pPr>
            <w:r w:rsidRPr="007B4BF1">
              <w:rPr>
                <w:rFonts w:ascii="Angsana New" w:hAnsi="Angsana New"/>
                <w:sz w:val="26"/>
                <w:szCs w:val="26"/>
              </w:rPr>
              <w:t>After</w:t>
            </w:r>
          </w:p>
        </w:tc>
      </w:tr>
      <w:tr w:rsidR="000B3550" w:rsidRPr="007B4BF1" w14:paraId="1AE16E04" w14:textId="77777777">
        <w:trPr>
          <w:trHeight w:val="430"/>
        </w:trPr>
        <w:tc>
          <w:tcPr>
            <w:tcW w:w="3690" w:type="dxa"/>
          </w:tcPr>
          <w:p w14:paraId="69C875CE" w14:textId="77777777" w:rsidR="000B3550" w:rsidRPr="007B4BF1" w:rsidRDefault="000B3550">
            <w:pPr>
              <w:spacing w:line="380" w:lineRule="exact"/>
              <w:ind w:left="34"/>
              <w:rPr>
                <w:sz w:val="26"/>
                <w:szCs w:val="26"/>
              </w:rPr>
            </w:pPr>
          </w:p>
        </w:tc>
        <w:tc>
          <w:tcPr>
            <w:tcW w:w="1440" w:type="dxa"/>
          </w:tcPr>
          <w:p w14:paraId="4A5C3DB9" w14:textId="77777777" w:rsidR="000B3550" w:rsidRPr="007B4BF1" w:rsidRDefault="000B3550">
            <w:pPr>
              <w:spacing w:line="380" w:lineRule="exact"/>
              <w:jc w:val="center"/>
              <w:rPr>
                <w:sz w:val="26"/>
                <w:szCs w:val="26"/>
              </w:rPr>
            </w:pPr>
          </w:p>
        </w:tc>
        <w:tc>
          <w:tcPr>
            <w:tcW w:w="1440" w:type="dxa"/>
          </w:tcPr>
          <w:p w14:paraId="4FB8AC89" w14:textId="77777777" w:rsidR="000B3550" w:rsidRPr="007B4BF1" w:rsidRDefault="000B3550">
            <w:pPr>
              <w:pBdr>
                <w:bottom w:val="single" w:sz="4" w:space="1" w:color="auto"/>
              </w:pBdr>
              <w:spacing w:line="380" w:lineRule="exact"/>
              <w:jc w:val="center"/>
              <w:rPr>
                <w:sz w:val="26"/>
                <w:szCs w:val="26"/>
              </w:rPr>
            </w:pPr>
            <w:r w:rsidRPr="007B4BF1">
              <w:rPr>
                <w:rFonts w:ascii="Angsana New" w:hAnsi="Angsana New"/>
                <w:sz w:val="26"/>
                <w:szCs w:val="26"/>
              </w:rPr>
              <w:t>reclassification</w:t>
            </w:r>
          </w:p>
        </w:tc>
        <w:tc>
          <w:tcPr>
            <w:tcW w:w="1469" w:type="dxa"/>
          </w:tcPr>
          <w:p w14:paraId="7ABFE4CC" w14:textId="77777777" w:rsidR="000B3550" w:rsidRPr="007B4BF1" w:rsidRDefault="000B3550">
            <w:pPr>
              <w:pBdr>
                <w:bottom w:val="single" w:sz="4" w:space="1" w:color="auto"/>
              </w:pBdr>
              <w:spacing w:line="380" w:lineRule="exact"/>
              <w:jc w:val="center"/>
              <w:rPr>
                <w:sz w:val="26"/>
                <w:szCs w:val="26"/>
              </w:rPr>
            </w:pPr>
            <w:r w:rsidRPr="007B4BF1">
              <w:rPr>
                <w:rFonts w:ascii="Angsana New" w:hAnsi="Angsana New"/>
                <w:sz w:val="26"/>
                <w:szCs w:val="26"/>
              </w:rPr>
              <w:t>Reclassification</w:t>
            </w:r>
          </w:p>
        </w:tc>
        <w:tc>
          <w:tcPr>
            <w:tcW w:w="1415" w:type="dxa"/>
          </w:tcPr>
          <w:p w14:paraId="2EB96EEE" w14:textId="77777777" w:rsidR="000B3550" w:rsidRPr="007B4BF1" w:rsidRDefault="000B3550">
            <w:pPr>
              <w:pBdr>
                <w:bottom w:val="single" w:sz="4" w:space="1" w:color="auto"/>
              </w:pBdr>
              <w:spacing w:line="380" w:lineRule="exact"/>
              <w:jc w:val="center"/>
              <w:rPr>
                <w:sz w:val="26"/>
                <w:szCs w:val="26"/>
              </w:rPr>
            </w:pPr>
            <w:r w:rsidRPr="007B4BF1">
              <w:rPr>
                <w:rFonts w:ascii="Angsana New" w:hAnsi="Angsana New"/>
                <w:sz w:val="26"/>
                <w:szCs w:val="26"/>
              </w:rPr>
              <w:t>reclassification</w:t>
            </w:r>
          </w:p>
        </w:tc>
      </w:tr>
      <w:tr w:rsidR="000B3550" w:rsidRPr="007B4BF1" w14:paraId="0BEC7070" w14:textId="77777777">
        <w:trPr>
          <w:trHeight w:val="430"/>
        </w:trPr>
        <w:tc>
          <w:tcPr>
            <w:tcW w:w="3690" w:type="dxa"/>
          </w:tcPr>
          <w:p w14:paraId="554642DA" w14:textId="77777777" w:rsidR="000B3550" w:rsidRPr="007B4BF1" w:rsidRDefault="000B3550">
            <w:pPr>
              <w:spacing w:line="380" w:lineRule="exact"/>
              <w:rPr>
                <w:rFonts w:ascii="Angsana New" w:hAnsi="Angsana New"/>
                <w:b/>
                <w:bCs/>
                <w:sz w:val="26"/>
                <w:szCs w:val="26"/>
              </w:rPr>
            </w:pPr>
            <w:r w:rsidRPr="007B4BF1">
              <w:rPr>
                <w:rFonts w:ascii="Angsana New" w:hAnsi="Angsana New"/>
                <w:b/>
                <w:bCs/>
                <w:sz w:val="26"/>
                <w:szCs w:val="26"/>
              </w:rPr>
              <w:t>Consolidated financial statements</w:t>
            </w:r>
          </w:p>
        </w:tc>
        <w:tc>
          <w:tcPr>
            <w:tcW w:w="1440" w:type="dxa"/>
          </w:tcPr>
          <w:p w14:paraId="037F9644" w14:textId="77777777" w:rsidR="000B3550" w:rsidRPr="007B4BF1" w:rsidRDefault="000B3550">
            <w:pPr>
              <w:spacing w:line="380" w:lineRule="exact"/>
              <w:jc w:val="center"/>
              <w:rPr>
                <w:rFonts w:ascii="Angsana New" w:hAnsi="Angsana New"/>
                <w:sz w:val="26"/>
                <w:szCs w:val="26"/>
              </w:rPr>
            </w:pPr>
          </w:p>
        </w:tc>
        <w:tc>
          <w:tcPr>
            <w:tcW w:w="1440" w:type="dxa"/>
          </w:tcPr>
          <w:p w14:paraId="50B465DA" w14:textId="77777777" w:rsidR="000B3550" w:rsidRPr="007B4BF1" w:rsidRDefault="000B3550">
            <w:pPr>
              <w:spacing w:line="380" w:lineRule="exact"/>
              <w:jc w:val="center"/>
              <w:rPr>
                <w:rFonts w:ascii="Angsana New" w:hAnsi="Angsana New"/>
                <w:sz w:val="26"/>
                <w:szCs w:val="26"/>
              </w:rPr>
            </w:pPr>
          </w:p>
        </w:tc>
        <w:tc>
          <w:tcPr>
            <w:tcW w:w="1469" w:type="dxa"/>
          </w:tcPr>
          <w:p w14:paraId="33B42A0C" w14:textId="77777777" w:rsidR="000B3550" w:rsidRPr="007B4BF1" w:rsidRDefault="000B3550">
            <w:pPr>
              <w:spacing w:line="380" w:lineRule="exact"/>
              <w:jc w:val="center"/>
              <w:rPr>
                <w:rFonts w:ascii="Angsana New" w:hAnsi="Angsana New"/>
                <w:sz w:val="26"/>
                <w:szCs w:val="26"/>
              </w:rPr>
            </w:pPr>
          </w:p>
        </w:tc>
        <w:tc>
          <w:tcPr>
            <w:tcW w:w="1415" w:type="dxa"/>
          </w:tcPr>
          <w:p w14:paraId="21BDDDA3" w14:textId="77777777" w:rsidR="000B3550" w:rsidRPr="007B4BF1" w:rsidRDefault="000B3550">
            <w:pPr>
              <w:spacing w:line="380" w:lineRule="exact"/>
              <w:jc w:val="center"/>
              <w:rPr>
                <w:rFonts w:ascii="Angsana New" w:hAnsi="Angsana New"/>
                <w:sz w:val="26"/>
                <w:szCs w:val="26"/>
              </w:rPr>
            </w:pPr>
          </w:p>
        </w:tc>
      </w:tr>
      <w:tr w:rsidR="00A46194" w:rsidRPr="007B4BF1" w14:paraId="2609B86F" w14:textId="77777777">
        <w:trPr>
          <w:trHeight w:val="430"/>
        </w:trPr>
        <w:tc>
          <w:tcPr>
            <w:tcW w:w="3690" w:type="dxa"/>
          </w:tcPr>
          <w:p w14:paraId="08A23156" w14:textId="3D4BEAB5" w:rsidR="00A46194" w:rsidRPr="007B4BF1" w:rsidRDefault="00A46194" w:rsidP="00A46194">
            <w:pPr>
              <w:spacing w:line="380" w:lineRule="exact"/>
              <w:ind w:left="175"/>
              <w:rPr>
                <w:rFonts w:ascii="Angsana New" w:hAnsi="Angsana New"/>
                <w:sz w:val="26"/>
                <w:szCs w:val="26"/>
              </w:rPr>
            </w:pPr>
            <w:r w:rsidRPr="007B4BF1">
              <w:rPr>
                <w:rFonts w:ascii="Angsana New" w:hAnsi="Angsana New"/>
                <w:sz w:val="26"/>
                <w:szCs w:val="26"/>
              </w:rPr>
              <w:t>Other accounts payable</w:t>
            </w:r>
          </w:p>
        </w:tc>
        <w:tc>
          <w:tcPr>
            <w:tcW w:w="1440" w:type="dxa"/>
          </w:tcPr>
          <w:p w14:paraId="514B7001" w14:textId="77777777" w:rsidR="00A46194" w:rsidRPr="007B4BF1" w:rsidRDefault="00A46194" w:rsidP="00A46194">
            <w:pPr>
              <w:spacing w:line="380" w:lineRule="exact"/>
              <w:jc w:val="center"/>
              <w:rPr>
                <w:rFonts w:ascii="Angsana New" w:hAnsi="Angsana New"/>
                <w:sz w:val="26"/>
                <w:szCs w:val="26"/>
              </w:rPr>
            </w:pPr>
          </w:p>
        </w:tc>
        <w:tc>
          <w:tcPr>
            <w:tcW w:w="1440" w:type="dxa"/>
          </w:tcPr>
          <w:p w14:paraId="5614C64E" w14:textId="03821583" w:rsidR="00A46194" w:rsidRPr="007B4BF1" w:rsidRDefault="00A46194" w:rsidP="00A46194">
            <w:pPr>
              <w:spacing w:line="380" w:lineRule="exact"/>
              <w:jc w:val="right"/>
              <w:rPr>
                <w:rFonts w:ascii="Angsana New" w:hAnsi="Angsana New"/>
                <w:sz w:val="26"/>
                <w:szCs w:val="26"/>
              </w:rPr>
            </w:pPr>
            <w:r w:rsidRPr="007B4BF1">
              <w:rPr>
                <w:rFonts w:ascii="Angsana New" w:hAnsi="Angsana New"/>
                <w:sz w:val="26"/>
                <w:szCs w:val="26"/>
                <w:cs/>
              </w:rPr>
              <w:t>192</w:t>
            </w:r>
            <w:r w:rsidRPr="007B4BF1">
              <w:rPr>
                <w:rFonts w:ascii="Angsana New" w:hAnsi="Angsana New"/>
                <w:sz w:val="26"/>
                <w:szCs w:val="26"/>
              </w:rPr>
              <w:t>,</w:t>
            </w:r>
            <w:r w:rsidRPr="007B4BF1">
              <w:rPr>
                <w:rFonts w:ascii="Angsana New" w:hAnsi="Angsana New"/>
                <w:sz w:val="26"/>
                <w:szCs w:val="26"/>
                <w:cs/>
              </w:rPr>
              <w:t>731</w:t>
            </w:r>
            <w:r w:rsidRPr="007B4BF1">
              <w:rPr>
                <w:rFonts w:ascii="Angsana New" w:hAnsi="Angsana New"/>
                <w:sz w:val="26"/>
                <w:szCs w:val="26"/>
              </w:rPr>
              <w:t>,</w:t>
            </w:r>
            <w:r w:rsidRPr="007B4BF1">
              <w:rPr>
                <w:rFonts w:ascii="Angsana New" w:hAnsi="Angsana New"/>
                <w:sz w:val="26"/>
                <w:szCs w:val="26"/>
                <w:cs/>
              </w:rPr>
              <w:t>376.85</w:t>
            </w:r>
          </w:p>
        </w:tc>
        <w:tc>
          <w:tcPr>
            <w:tcW w:w="1469" w:type="dxa"/>
          </w:tcPr>
          <w:p w14:paraId="76088669" w14:textId="3560BAC2" w:rsidR="00A46194" w:rsidRPr="007B4BF1" w:rsidRDefault="00A46194" w:rsidP="00A46194">
            <w:pPr>
              <w:spacing w:line="380" w:lineRule="exact"/>
              <w:jc w:val="right"/>
              <w:rPr>
                <w:rFonts w:ascii="Angsana New" w:hAnsi="Angsana New"/>
                <w:sz w:val="26"/>
                <w:szCs w:val="26"/>
              </w:rPr>
            </w:pPr>
            <w:r w:rsidRPr="007B4BF1">
              <w:rPr>
                <w:rFonts w:ascii="Angsana New" w:hAnsi="Angsana New"/>
                <w:sz w:val="26"/>
                <w:szCs w:val="26"/>
                <w:cs/>
              </w:rPr>
              <w:t>(3</w:t>
            </w:r>
            <w:r w:rsidRPr="007B4BF1">
              <w:rPr>
                <w:rFonts w:ascii="Angsana New" w:hAnsi="Angsana New"/>
                <w:sz w:val="26"/>
                <w:szCs w:val="26"/>
              </w:rPr>
              <w:t>,</w:t>
            </w:r>
            <w:r w:rsidRPr="007B4BF1">
              <w:rPr>
                <w:rFonts w:ascii="Angsana New" w:hAnsi="Angsana New"/>
                <w:sz w:val="26"/>
                <w:szCs w:val="26"/>
                <w:cs/>
              </w:rPr>
              <w:t>381</w:t>
            </w:r>
            <w:r w:rsidRPr="007B4BF1">
              <w:rPr>
                <w:rFonts w:ascii="Angsana New" w:hAnsi="Angsana New"/>
                <w:sz w:val="26"/>
                <w:szCs w:val="26"/>
              </w:rPr>
              <w:t>,</w:t>
            </w:r>
            <w:r w:rsidRPr="007B4BF1">
              <w:rPr>
                <w:rFonts w:ascii="Angsana New" w:hAnsi="Angsana New"/>
                <w:sz w:val="26"/>
                <w:szCs w:val="26"/>
                <w:cs/>
              </w:rPr>
              <w:t>065.74)</w:t>
            </w:r>
          </w:p>
        </w:tc>
        <w:tc>
          <w:tcPr>
            <w:tcW w:w="1415" w:type="dxa"/>
          </w:tcPr>
          <w:p w14:paraId="40194F73" w14:textId="48AE7179" w:rsidR="00A46194" w:rsidRPr="007B4BF1" w:rsidRDefault="00A46194" w:rsidP="00A46194">
            <w:pPr>
              <w:spacing w:line="380" w:lineRule="exact"/>
              <w:jc w:val="right"/>
              <w:rPr>
                <w:rFonts w:ascii="Angsana New" w:hAnsi="Angsana New"/>
                <w:sz w:val="26"/>
                <w:szCs w:val="26"/>
              </w:rPr>
            </w:pPr>
            <w:r w:rsidRPr="007B4BF1">
              <w:rPr>
                <w:rFonts w:ascii="Angsana New" w:hAnsi="Angsana New"/>
                <w:sz w:val="26"/>
                <w:szCs w:val="26"/>
                <w:cs/>
              </w:rPr>
              <w:t>189</w:t>
            </w:r>
            <w:r w:rsidRPr="007B4BF1">
              <w:rPr>
                <w:rFonts w:ascii="Angsana New" w:hAnsi="Angsana New"/>
                <w:sz w:val="26"/>
                <w:szCs w:val="26"/>
              </w:rPr>
              <w:t>,</w:t>
            </w:r>
            <w:r w:rsidRPr="007B4BF1">
              <w:rPr>
                <w:rFonts w:ascii="Angsana New" w:hAnsi="Angsana New"/>
                <w:sz w:val="26"/>
                <w:szCs w:val="26"/>
                <w:cs/>
              </w:rPr>
              <w:t>350</w:t>
            </w:r>
            <w:r w:rsidRPr="007B4BF1">
              <w:rPr>
                <w:rFonts w:ascii="Angsana New" w:hAnsi="Angsana New"/>
                <w:sz w:val="26"/>
                <w:szCs w:val="26"/>
              </w:rPr>
              <w:t>,</w:t>
            </w:r>
            <w:r w:rsidRPr="007B4BF1">
              <w:rPr>
                <w:rFonts w:ascii="Angsana New" w:hAnsi="Angsana New"/>
                <w:sz w:val="26"/>
                <w:szCs w:val="26"/>
                <w:cs/>
              </w:rPr>
              <w:t>311.11</w:t>
            </w:r>
          </w:p>
        </w:tc>
      </w:tr>
      <w:tr w:rsidR="00A46194" w:rsidRPr="007B4BF1" w14:paraId="1E5BDE51" w14:textId="77777777">
        <w:trPr>
          <w:trHeight w:val="430"/>
        </w:trPr>
        <w:tc>
          <w:tcPr>
            <w:tcW w:w="3690" w:type="dxa"/>
          </w:tcPr>
          <w:p w14:paraId="5DF54301" w14:textId="2AAB2001" w:rsidR="00A46194" w:rsidRPr="007B4BF1" w:rsidRDefault="00A46194" w:rsidP="00A46194">
            <w:pPr>
              <w:spacing w:line="380" w:lineRule="exact"/>
              <w:ind w:left="175"/>
              <w:rPr>
                <w:rFonts w:ascii="Angsana New" w:hAnsi="Angsana New"/>
                <w:sz w:val="26"/>
                <w:szCs w:val="26"/>
                <w:cs/>
              </w:rPr>
            </w:pPr>
            <w:r w:rsidRPr="007B4BF1">
              <w:rPr>
                <w:rFonts w:ascii="Angsana New" w:hAnsi="Angsana New"/>
                <w:sz w:val="26"/>
                <w:szCs w:val="26"/>
              </w:rPr>
              <w:t>Income tax payable</w:t>
            </w:r>
          </w:p>
        </w:tc>
        <w:tc>
          <w:tcPr>
            <w:tcW w:w="1440" w:type="dxa"/>
            <w:vAlign w:val="bottom"/>
          </w:tcPr>
          <w:p w14:paraId="25185E8C" w14:textId="77777777" w:rsidR="00A46194" w:rsidRPr="007B4BF1" w:rsidRDefault="00A46194" w:rsidP="00A46194">
            <w:pPr>
              <w:spacing w:line="380" w:lineRule="exact"/>
              <w:ind w:left="34"/>
              <w:jc w:val="right"/>
              <w:rPr>
                <w:rFonts w:ascii="Angsana New" w:hAnsi="Angsana New"/>
                <w:sz w:val="26"/>
                <w:szCs w:val="26"/>
              </w:rPr>
            </w:pPr>
          </w:p>
        </w:tc>
        <w:tc>
          <w:tcPr>
            <w:tcW w:w="1440" w:type="dxa"/>
          </w:tcPr>
          <w:p w14:paraId="32EFEAE4" w14:textId="359CC81B" w:rsidR="00A46194" w:rsidRPr="007B4BF1" w:rsidRDefault="00A46194" w:rsidP="00A46194">
            <w:pPr>
              <w:spacing w:line="380" w:lineRule="exact"/>
              <w:ind w:left="34"/>
              <w:jc w:val="right"/>
              <w:rPr>
                <w:rFonts w:ascii="Angsana New" w:hAnsi="Angsana New"/>
                <w:sz w:val="26"/>
                <w:szCs w:val="26"/>
              </w:rPr>
            </w:pPr>
            <w:r w:rsidRPr="007B4BF1">
              <w:rPr>
                <w:rFonts w:ascii="Angsana New" w:hAnsi="Angsana New" w:hint="cs"/>
                <w:sz w:val="26"/>
                <w:szCs w:val="26"/>
                <w:cs/>
              </w:rPr>
              <w:t>-</w:t>
            </w:r>
          </w:p>
        </w:tc>
        <w:tc>
          <w:tcPr>
            <w:tcW w:w="1469" w:type="dxa"/>
          </w:tcPr>
          <w:p w14:paraId="3912F1FD" w14:textId="7F3C2B2D" w:rsidR="00A46194" w:rsidRPr="007B4BF1" w:rsidRDefault="00A46194" w:rsidP="00A46194">
            <w:pPr>
              <w:spacing w:line="380" w:lineRule="exact"/>
              <w:ind w:left="34"/>
              <w:jc w:val="right"/>
              <w:rPr>
                <w:rFonts w:ascii="Angsana New" w:hAnsi="Angsana New"/>
                <w:sz w:val="26"/>
                <w:szCs w:val="26"/>
                <w:cs/>
              </w:rPr>
            </w:pPr>
            <w:r w:rsidRPr="007B4BF1">
              <w:rPr>
                <w:rFonts w:ascii="Angsana New" w:hAnsi="Angsana New"/>
                <w:sz w:val="26"/>
                <w:szCs w:val="26"/>
                <w:cs/>
              </w:rPr>
              <w:t>3</w:t>
            </w:r>
            <w:r w:rsidRPr="007B4BF1">
              <w:rPr>
                <w:rFonts w:ascii="Angsana New" w:hAnsi="Angsana New"/>
                <w:sz w:val="26"/>
                <w:szCs w:val="26"/>
              </w:rPr>
              <w:t>,</w:t>
            </w:r>
            <w:r w:rsidRPr="007B4BF1">
              <w:rPr>
                <w:rFonts w:ascii="Angsana New" w:hAnsi="Angsana New"/>
                <w:sz w:val="26"/>
                <w:szCs w:val="26"/>
                <w:cs/>
              </w:rPr>
              <w:t>381</w:t>
            </w:r>
            <w:r w:rsidRPr="007B4BF1">
              <w:rPr>
                <w:rFonts w:ascii="Angsana New" w:hAnsi="Angsana New"/>
                <w:sz w:val="26"/>
                <w:szCs w:val="26"/>
              </w:rPr>
              <w:t>,</w:t>
            </w:r>
            <w:r w:rsidRPr="007B4BF1">
              <w:rPr>
                <w:rFonts w:ascii="Angsana New" w:hAnsi="Angsana New"/>
                <w:sz w:val="26"/>
                <w:szCs w:val="26"/>
                <w:cs/>
              </w:rPr>
              <w:t>065.74</w:t>
            </w:r>
          </w:p>
        </w:tc>
        <w:tc>
          <w:tcPr>
            <w:tcW w:w="1415" w:type="dxa"/>
          </w:tcPr>
          <w:p w14:paraId="26DA437D" w14:textId="44FAAD5A" w:rsidR="00A46194" w:rsidRPr="007B4BF1" w:rsidRDefault="00A46194" w:rsidP="00A46194">
            <w:pPr>
              <w:spacing w:line="380" w:lineRule="exact"/>
              <w:ind w:left="34"/>
              <w:jc w:val="right"/>
              <w:rPr>
                <w:rFonts w:ascii="Angsana New" w:hAnsi="Angsana New"/>
                <w:sz w:val="26"/>
                <w:szCs w:val="26"/>
                <w:cs/>
              </w:rPr>
            </w:pPr>
            <w:r w:rsidRPr="007B4BF1">
              <w:rPr>
                <w:rFonts w:ascii="Angsana New" w:hAnsi="Angsana New"/>
                <w:sz w:val="26"/>
                <w:szCs w:val="26"/>
                <w:cs/>
              </w:rPr>
              <w:t>3</w:t>
            </w:r>
            <w:r w:rsidRPr="007B4BF1">
              <w:rPr>
                <w:rFonts w:ascii="Angsana New" w:hAnsi="Angsana New"/>
                <w:sz w:val="26"/>
                <w:szCs w:val="26"/>
              </w:rPr>
              <w:t>,</w:t>
            </w:r>
            <w:r w:rsidRPr="007B4BF1">
              <w:rPr>
                <w:rFonts w:ascii="Angsana New" w:hAnsi="Angsana New"/>
                <w:sz w:val="26"/>
                <w:szCs w:val="26"/>
                <w:cs/>
              </w:rPr>
              <w:t>381</w:t>
            </w:r>
            <w:r w:rsidRPr="007B4BF1">
              <w:rPr>
                <w:rFonts w:ascii="Angsana New" w:hAnsi="Angsana New"/>
                <w:sz w:val="26"/>
                <w:szCs w:val="26"/>
              </w:rPr>
              <w:t>,</w:t>
            </w:r>
            <w:r w:rsidRPr="007B4BF1">
              <w:rPr>
                <w:rFonts w:ascii="Angsana New" w:hAnsi="Angsana New"/>
                <w:sz w:val="26"/>
                <w:szCs w:val="26"/>
                <w:cs/>
              </w:rPr>
              <w:t>065.74</w:t>
            </w:r>
          </w:p>
        </w:tc>
      </w:tr>
    </w:tbl>
    <w:p w14:paraId="68B02F3A" w14:textId="77777777" w:rsidR="000B3550" w:rsidRPr="007B4BF1" w:rsidRDefault="000B3550" w:rsidP="00C105C7">
      <w:pPr>
        <w:tabs>
          <w:tab w:val="left" w:pos="450"/>
        </w:tabs>
        <w:spacing w:before="120" w:line="440" w:lineRule="exact"/>
        <w:ind w:left="448" w:hanging="448"/>
        <w:rPr>
          <w:rFonts w:ascii="Angsana New" w:hAnsi="Angsana New"/>
          <w:b/>
          <w:bCs/>
          <w:sz w:val="30"/>
          <w:szCs w:val="30"/>
        </w:rPr>
      </w:pPr>
    </w:p>
    <w:p w14:paraId="2DEB7C77" w14:textId="30C74BB5" w:rsidR="006729A9" w:rsidRPr="007B4BF1" w:rsidRDefault="006729A9" w:rsidP="00C105C7">
      <w:pPr>
        <w:tabs>
          <w:tab w:val="left" w:pos="450"/>
        </w:tabs>
        <w:spacing w:before="120" w:line="440" w:lineRule="exact"/>
        <w:ind w:left="448" w:hanging="448"/>
        <w:rPr>
          <w:rFonts w:ascii="Angsana New" w:eastAsia="Angsana New" w:hAnsi="Angsana New"/>
          <w:b/>
          <w:bCs/>
          <w:sz w:val="30"/>
          <w:szCs w:val="30"/>
          <w:cs/>
        </w:rPr>
      </w:pPr>
      <w:r w:rsidRPr="007B4BF1">
        <w:rPr>
          <w:rFonts w:ascii="Angsana New" w:hAnsi="Angsana New"/>
          <w:b/>
          <w:bCs/>
          <w:sz w:val="30"/>
          <w:szCs w:val="30"/>
        </w:rPr>
        <w:t>4</w:t>
      </w:r>
      <w:r w:rsidR="00902856" w:rsidRPr="007B4BF1">
        <w:rPr>
          <w:rFonts w:ascii="Angsana New" w:hAnsi="Angsana New"/>
          <w:b/>
          <w:bCs/>
          <w:sz w:val="30"/>
          <w:szCs w:val="30"/>
        </w:rPr>
        <w:t>3</w:t>
      </w:r>
      <w:r w:rsidRPr="007B4BF1">
        <w:rPr>
          <w:rFonts w:ascii="Angsana New" w:hAnsi="Angsana New"/>
          <w:b/>
          <w:bCs/>
          <w:sz w:val="30"/>
          <w:szCs w:val="30"/>
        </w:rPr>
        <w:t>.</w:t>
      </w:r>
      <w:r w:rsidR="00700C1F" w:rsidRPr="007B4BF1">
        <w:rPr>
          <w:rFonts w:ascii="Angsana New" w:hAnsi="Angsana New"/>
          <w:b/>
          <w:bCs/>
          <w:sz w:val="30"/>
          <w:szCs w:val="30"/>
        </w:rPr>
        <w:tab/>
      </w:r>
      <w:r w:rsidRPr="007B4BF1">
        <w:rPr>
          <w:rFonts w:ascii="Angsana New" w:hAnsi="Angsana New"/>
          <w:b/>
          <w:bCs/>
          <w:sz w:val="30"/>
          <w:szCs w:val="30"/>
        </w:rPr>
        <w:t>APPROVAL OF FINANCIAL STATEMENTS</w:t>
      </w:r>
    </w:p>
    <w:p w14:paraId="3E12A0FF" w14:textId="5FFC3349" w:rsidR="006A0137" w:rsidRPr="00B5300C" w:rsidRDefault="006729A9" w:rsidP="00C105C7">
      <w:pPr>
        <w:tabs>
          <w:tab w:val="left" w:pos="709"/>
        </w:tabs>
        <w:spacing w:before="120" w:line="440" w:lineRule="exact"/>
        <w:ind w:left="425"/>
        <w:jc w:val="thaiDistribute"/>
        <w:rPr>
          <w:rFonts w:ascii="Angsana New" w:hAnsi="Angsana New"/>
          <w:sz w:val="30"/>
          <w:szCs w:val="30"/>
          <w:cs/>
        </w:rPr>
      </w:pPr>
      <w:r w:rsidRPr="007B4BF1">
        <w:rPr>
          <w:rFonts w:ascii="Angsana New" w:hAnsi="Angsana New"/>
          <w:sz w:val="30"/>
          <w:szCs w:val="30"/>
        </w:rPr>
        <w:t>These financial statements were approved and authorized for issue by the Company’s on</w:t>
      </w:r>
      <w:r w:rsidR="007F4CD5" w:rsidRPr="007B4BF1">
        <w:rPr>
          <w:rFonts w:ascii="Angsana New" w:hAnsi="Angsana New"/>
          <w:sz w:val="30"/>
          <w:szCs w:val="30"/>
        </w:rPr>
        <w:t xml:space="preserve"> </w:t>
      </w:r>
      <w:r w:rsidR="001723E8" w:rsidRPr="007B4BF1">
        <w:rPr>
          <w:rFonts w:ascii="Angsana New" w:hAnsi="Angsana New"/>
          <w:sz w:val="30"/>
          <w:szCs w:val="30"/>
        </w:rPr>
        <w:t>February</w:t>
      </w:r>
      <w:r w:rsidR="001723E8" w:rsidRPr="007B4BF1">
        <w:rPr>
          <w:rFonts w:ascii="Angsana New" w:hAnsi="Angsana New" w:hint="cs"/>
          <w:sz w:val="30"/>
          <w:szCs w:val="30"/>
          <w:cs/>
        </w:rPr>
        <w:t xml:space="preserve"> </w:t>
      </w:r>
      <w:r w:rsidR="0015537B" w:rsidRPr="007B4BF1">
        <w:rPr>
          <w:rFonts w:ascii="Angsana New" w:hAnsi="Angsana New" w:hint="cs"/>
          <w:sz w:val="30"/>
          <w:szCs w:val="30"/>
          <w:cs/>
        </w:rPr>
        <w:t>17</w:t>
      </w:r>
      <w:r w:rsidR="001723E8" w:rsidRPr="007B4BF1">
        <w:rPr>
          <w:rFonts w:ascii="Angsana New" w:hAnsi="Angsana New"/>
          <w:sz w:val="30"/>
          <w:szCs w:val="30"/>
        </w:rPr>
        <w:t>, 2025</w:t>
      </w:r>
      <w:r w:rsidR="006A0137" w:rsidRPr="007B4BF1">
        <w:rPr>
          <w:rFonts w:ascii="Angsana New" w:hAnsi="Angsana New"/>
          <w:sz w:val="30"/>
          <w:szCs w:val="30"/>
        </w:rPr>
        <w:t>.</w:t>
      </w:r>
    </w:p>
    <w:sectPr w:rsidR="006A0137" w:rsidRPr="00B5300C" w:rsidSect="00797E5E">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1F401" w14:textId="77777777" w:rsidR="002E7A3E" w:rsidRDefault="002E7A3E">
      <w:r>
        <w:separator/>
      </w:r>
    </w:p>
  </w:endnote>
  <w:endnote w:type="continuationSeparator" w:id="0">
    <w:p w14:paraId="0D3958EA" w14:textId="77777777" w:rsidR="002E7A3E" w:rsidRDefault="002E7A3E">
      <w:r>
        <w:continuationSeparator/>
      </w:r>
    </w:p>
  </w:endnote>
  <w:endnote w:type="continuationNotice" w:id="1">
    <w:p w14:paraId="7575515A" w14:textId="77777777" w:rsidR="002E7A3E" w:rsidRDefault="002E7A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Light">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F8662" w14:textId="77777777" w:rsidR="00FF0C3B" w:rsidRDefault="00FF0C3B">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4EDC" w14:textId="77777777" w:rsidR="00FF0C3B" w:rsidRDefault="00FF0C3B">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BA0C4" w14:textId="77777777" w:rsidR="00FF0C3B" w:rsidRDefault="00FF0C3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F71F4" w14:textId="77777777" w:rsidR="002E7A3E" w:rsidRDefault="002E7A3E">
      <w:r>
        <w:separator/>
      </w:r>
    </w:p>
  </w:footnote>
  <w:footnote w:type="continuationSeparator" w:id="0">
    <w:p w14:paraId="46737DA2" w14:textId="77777777" w:rsidR="002E7A3E" w:rsidRDefault="002E7A3E">
      <w:r>
        <w:continuationSeparator/>
      </w:r>
    </w:p>
  </w:footnote>
  <w:footnote w:type="continuationNotice" w:id="1">
    <w:p w14:paraId="4EB0DB9F" w14:textId="77777777" w:rsidR="002E7A3E" w:rsidRDefault="002E7A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D1737" w14:textId="5A9E62BB" w:rsidR="00FF0C3B" w:rsidRDefault="00FF0C3B">
    <w:pPr>
      <w:pStyle w:val="a7"/>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16F1" w14:textId="466F02EE" w:rsidR="00346CAD" w:rsidRDefault="00346CAD">
    <w:pPr>
      <w:pStyle w:val="a7"/>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5330" w14:textId="2BD0426C" w:rsidR="00DF0D46" w:rsidRPr="00B7173C" w:rsidRDefault="001D4385" w:rsidP="00DF0D46">
    <w:pPr>
      <w:pStyle w:val="a7"/>
      <w:spacing w:line="400" w:lineRule="exact"/>
      <w:jc w:val="center"/>
      <w:rPr>
        <w:rFonts w:ascii="Angsana New" w:hAnsi="Angsana New"/>
        <w:sz w:val="30"/>
        <w:szCs w:val="30"/>
      </w:rPr>
    </w:pPr>
    <w:sdt>
      <w:sdtPr>
        <w:rPr>
          <w:rFonts w:ascii="Angsana New" w:hAnsi="Angsana New"/>
          <w:sz w:val="30"/>
          <w:szCs w:val="30"/>
        </w:rPr>
        <w:id w:val="2034293971"/>
        <w:docPartObj>
          <w:docPartGallery w:val="Page Numbers (Top of Page)"/>
          <w:docPartUnique/>
        </w:docPartObj>
      </w:sdtPr>
      <w:sdtEndPr/>
      <w:sdtContent>
        <w:r w:rsidR="00DF0D46" w:rsidRPr="00B7173C">
          <w:rPr>
            <w:rFonts w:ascii="Angsana New" w:hAnsi="Angsana New"/>
            <w:sz w:val="30"/>
            <w:szCs w:val="30"/>
          </w:rPr>
          <w:fldChar w:fldCharType="begin"/>
        </w:r>
        <w:r w:rsidR="00DF0D46" w:rsidRPr="00B7173C">
          <w:rPr>
            <w:rFonts w:ascii="Angsana New" w:hAnsi="Angsana New"/>
            <w:sz w:val="30"/>
            <w:szCs w:val="30"/>
          </w:rPr>
          <w:instrText xml:space="preserve"> PAGE   \* MERGEFORMAT </w:instrText>
        </w:r>
        <w:r w:rsidR="00DF0D46" w:rsidRPr="00B7173C">
          <w:rPr>
            <w:rFonts w:ascii="Angsana New" w:hAnsi="Angsana New"/>
            <w:sz w:val="30"/>
            <w:szCs w:val="30"/>
          </w:rPr>
          <w:fldChar w:fldCharType="separate"/>
        </w:r>
        <w:r w:rsidR="00DF0D46">
          <w:rPr>
            <w:rFonts w:ascii="Angsana New" w:hAnsi="Angsana New"/>
            <w:sz w:val="30"/>
            <w:szCs w:val="30"/>
          </w:rPr>
          <w:t>- 33 -</w:t>
        </w:r>
        <w:r w:rsidR="00DF0D46" w:rsidRPr="00B7173C">
          <w:rPr>
            <w:rFonts w:ascii="Angsana New" w:hAnsi="Angsana New"/>
            <w:sz w:val="30"/>
            <w:szCs w:val="30"/>
          </w:rPr>
          <w:fldChar w:fldCharType="end"/>
        </w:r>
      </w:sdtContent>
    </w:sdt>
  </w:p>
  <w:p w14:paraId="4A845CB0" w14:textId="77777777" w:rsidR="00DF0D46" w:rsidRPr="00B7173C" w:rsidRDefault="00DF0D46" w:rsidP="00DF0D46">
    <w:pPr>
      <w:pStyle w:val="a7"/>
      <w:spacing w:line="400" w:lineRule="exact"/>
      <w:jc w:val="center"/>
      <w:rPr>
        <w:rFonts w:ascii="Angsana New" w:hAnsi="Angsana New"/>
        <w:sz w:val="30"/>
        <w:szCs w:val="3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196CB" w14:textId="5B7F871B" w:rsidR="00053C52" w:rsidRPr="00B7173C" w:rsidRDefault="001D4385" w:rsidP="00053C52">
    <w:pPr>
      <w:pStyle w:val="a7"/>
      <w:spacing w:line="400" w:lineRule="exact"/>
      <w:jc w:val="center"/>
      <w:rPr>
        <w:rFonts w:ascii="Angsana New" w:hAnsi="Angsana New"/>
        <w:sz w:val="30"/>
        <w:szCs w:val="30"/>
      </w:rPr>
    </w:pPr>
    <w:sdt>
      <w:sdtPr>
        <w:rPr>
          <w:rFonts w:ascii="Angsana New" w:hAnsi="Angsana New"/>
          <w:sz w:val="30"/>
          <w:szCs w:val="30"/>
        </w:rPr>
        <w:id w:val="-41135419"/>
        <w:docPartObj>
          <w:docPartGallery w:val="Page Numbers (Top of Page)"/>
          <w:docPartUnique/>
        </w:docPartObj>
      </w:sdtPr>
      <w:sdtEndPr/>
      <w:sdtContent>
        <w:r w:rsidR="00053C52" w:rsidRPr="00B7173C">
          <w:rPr>
            <w:rFonts w:ascii="Angsana New" w:hAnsi="Angsana New"/>
            <w:sz w:val="30"/>
            <w:szCs w:val="30"/>
          </w:rPr>
          <w:fldChar w:fldCharType="begin"/>
        </w:r>
        <w:r w:rsidR="00053C52" w:rsidRPr="00B7173C">
          <w:rPr>
            <w:rFonts w:ascii="Angsana New" w:hAnsi="Angsana New"/>
            <w:sz w:val="30"/>
            <w:szCs w:val="30"/>
          </w:rPr>
          <w:instrText xml:space="preserve"> PAGE   \* MERGEFORMAT </w:instrText>
        </w:r>
        <w:r w:rsidR="00053C52" w:rsidRPr="00B7173C">
          <w:rPr>
            <w:rFonts w:ascii="Angsana New" w:hAnsi="Angsana New"/>
            <w:sz w:val="30"/>
            <w:szCs w:val="30"/>
          </w:rPr>
          <w:fldChar w:fldCharType="separate"/>
        </w:r>
        <w:r w:rsidR="00053C52">
          <w:rPr>
            <w:rFonts w:ascii="Angsana New" w:hAnsi="Angsana New"/>
            <w:sz w:val="30"/>
            <w:szCs w:val="30"/>
          </w:rPr>
          <w:t>- 31 -</w:t>
        </w:r>
        <w:r w:rsidR="00053C52" w:rsidRPr="00B7173C">
          <w:rPr>
            <w:rFonts w:ascii="Angsana New" w:hAnsi="Angsana New"/>
            <w:sz w:val="30"/>
            <w:szCs w:val="30"/>
          </w:rPr>
          <w:fldChar w:fldCharType="end"/>
        </w:r>
      </w:sdtContent>
    </w:sdt>
  </w:p>
  <w:p w14:paraId="1F92D0B3" w14:textId="77777777" w:rsidR="00053C52" w:rsidRPr="00B7173C" w:rsidRDefault="00053C52" w:rsidP="00053C52">
    <w:pPr>
      <w:pStyle w:val="a7"/>
      <w:spacing w:line="400" w:lineRule="exact"/>
      <w:jc w:val="center"/>
      <w:rPr>
        <w:rFonts w:ascii="Angsana New" w:hAnsi="Angsana New"/>
        <w:sz w:val="30"/>
        <w:szCs w:val="3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6CCB" w14:textId="27E81052" w:rsidR="00346CAD" w:rsidRDefault="00346CAD">
    <w:pPr>
      <w:pStyle w:val="a7"/>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1409A" w14:textId="0CC6D642" w:rsidR="00DF0D46" w:rsidRPr="00B7173C" w:rsidRDefault="00DF0D46" w:rsidP="00DF0D46">
    <w:pPr>
      <w:pStyle w:val="a7"/>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351644840"/>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- 33 -</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40B82445" w14:textId="77777777" w:rsidR="00DF0D46" w:rsidRPr="00B7173C" w:rsidRDefault="00DF0D46" w:rsidP="00DF0D46">
    <w:pPr>
      <w:pStyle w:val="a7"/>
      <w:spacing w:line="400" w:lineRule="exact"/>
      <w:jc w:val="center"/>
      <w:rPr>
        <w:rFonts w:ascii="Angsana New" w:hAnsi="Angsana New"/>
        <w:sz w:val="30"/>
        <w:szCs w:val="3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1E5E" w14:textId="6F90FA87" w:rsidR="00346CAD" w:rsidRDefault="00346CA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68E5A" w14:textId="093E737B" w:rsidR="00DF0D46" w:rsidRPr="00B7173C" w:rsidRDefault="00DF0D46" w:rsidP="00DF0D46">
    <w:pPr>
      <w:pStyle w:val="a7"/>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622041774"/>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- 33 -</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09BFCB0C" w14:textId="77777777" w:rsidR="00DF0D46" w:rsidRPr="00B7173C" w:rsidRDefault="00DF0D46" w:rsidP="00DF0D46">
    <w:pPr>
      <w:pStyle w:val="a7"/>
      <w:spacing w:line="400" w:lineRule="exact"/>
      <w:jc w:val="cent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7FA9D" w14:textId="24F15D8B" w:rsidR="00FF0C3B" w:rsidRDefault="00FF0C3B">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D0DD4" w14:textId="7535888A" w:rsidR="005D2DA0" w:rsidRDefault="005D2DA0">
    <w:pPr>
      <w:pStyle w:val="a7"/>
      <w:rPr>
        <w:noProof/>
      </w:rPr>
    </w:pPr>
  </w:p>
  <w:p w14:paraId="3753B8BA" w14:textId="41689885" w:rsidR="003D0A70" w:rsidRDefault="003D0A70">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05BF1" w14:textId="64AFFB6F" w:rsidR="00035BA6" w:rsidRPr="00035BA6" w:rsidRDefault="00035BA6" w:rsidP="00035BA6">
    <w:pPr>
      <w:pStyle w:val="a7"/>
      <w:jc w:val="center"/>
      <w:rPr>
        <w:rFonts w:asciiTheme="majorBidi" w:hAnsiTheme="majorBidi" w:cstheme="majorBidi"/>
        <w:sz w:val="30"/>
        <w:szCs w:val="30"/>
      </w:rPr>
    </w:pPr>
    <w:r w:rsidRPr="00035BA6">
      <w:rPr>
        <w:rFonts w:asciiTheme="majorBidi" w:hAnsiTheme="majorBidi" w:cstheme="majorBidi"/>
        <w:sz w:val="30"/>
        <w:szCs w:val="30"/>
      </w:rPr>
      <w:t xml:space="preserve">- </w:t>
    </w:r>
    <w:sdt>
      <w:sdtPr>
        <w:rPr>
          <w:rFonts w:asciiTheme="majorBidi" w:hAnsiTheme="majorBidi" w:cstheme="majorBidi"/>
          <w:sz w:val="30"/>
          <w:szCs w:val="30"/>
        </w:rPr>
        <w:id w:val="896938882"/>
        <w:docPartObj>
          <w:docPartGallery w:val="Page Numbers (Top of Page)"/>
          <w:docPartUnique/>
        </w:docPartObj>
      </w:sdtPr>
      <w:sdtEndPr/>
      <w:sdtContent>
        <w:r w:rsidRPr="00035BA6">
          <w:rPr>
            <w:rFonts w:asciiTheme="majorBidi" w:hAnsiTheme="majorBidi" w:cstheme="majorBidi"/>
            <w:sz w:val="30"/>
            <w:szCs w:val="30"/>
          </w:rPr>
          <w:fldChar w:fldCharType="begin"/>
        </w:r>
        <w:r w:rsidRPr="00035BA6">
          <w:rPr>
            <w:rFonts w:asciiTheme="majorBidi" w:hAnsiTheme="majorBidi" w:cstheme="majorBidi"/>
            <w:sz w:val="30"/>
            <w:szCs w:val="30"/>
          </w:rPr>
          <w:instrText xml:space="preserve"> PAGE   \* MERGEFORMAT </w:instrText>
        </w:r>
        <w:r w:rsidRPr="00035BA6">
          <w:rPr>
            <w:rFonts w:asciiTheme="majorBidi" w:hAnsiTheme="majorBidi" w:cstheme="majorBidi"/>
            <w:sz w:val="30"/>
            <w:szCs w:val="30"/>
          </w:rPr>
          <w:fldChar w:fldCharType="separate"/>
        </w:r>
        <w:r w:rsidRPr="00035BA6">
          <w:rPr>
            <w:rFonts w:asciiTheme="majorBidi" w:hAnsiTheme="majorBidi" w:cstheme="majorBidi"/>
            <w:noProof/>
            <w:sz w:val="30"/>
            <w:szCs w:val="30"/>
          </w:rPr>
          <w:t>2</w:t>
        </w:r>
        <w:r w:rsidRPr="00035BA6">
          <w:rPr>
            <w:rFonts w:asciiTheme="majorBidi" w:hAnsiTheme="majorBidi" w:cstheme="majorBidi"/>
            <w:noProof/>
            <w:sz w:val="30"/>
            <w:szCs w:val="30"/>
          </w:rPr>
          <w:fldChar w:fldCharType="end"/>
        </w:r>
        <w:r w:rsidRPr="00035BA6">
          <w:rPr>
            <w:rFonts w:asciiTheme="majorBidi" w:hAnsiTheme="majorBidi" w:cstheme="majorBidi"/>
            <w:noProof/>
            <w:sz w:val="30"/>
            <w:szCs w:val="30"/>
          </w:rPr>
          <w:t xml:space="preserve"> -</w:t>
        </w:r>
      </w:sdtContent>
    </w:sdt>
  </w:p>
  <w:p w14:paraId="68FA6D00" w14:textId="6AE74E87" w:rsidR="003D0A70" w:rsidRDefault="003D0A70">
    <w:pPr>
      <w:pStyle w:val="a7"/>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CB15" w14:textId="3BE0FD77" w:rsidR="00D27B86" w:rsidRPr="00D27B86" w:rsidRDefault="00D27B86">
    <w:pPr>
      <w:pStyle w:val="a7"/>
      <w:jc w:val="center"/>
      <w:rPr>
        <w:rFonts w:asciiTheme="majorBidi" w:hAnsiTheme="majorBidi" w:cstheme="majorBidi"/>
        <w:sz w:val="30"/>
        <w:szCs w:val="30"/>
      </w:rPr>
    </w:pPr>
    <w:r w:rsidRPr="00D27B86">
      <w:rPr>
        <w:rFonts w:asciiTheme="majorBidi" w:hAnsiTheme="majorBidi" w:cstheme="majorBidi"/>
        <w:sz w:val="30"/>
        <w:szCs w:val="30"/>
      </w:rPr>
      <w:t xml:space="preserve">- </w:t>
    </w:r>
    <w:sdt>
      <w:sdtPr>
        <w:rPr>
          <w:rFonts w:asciiTheme="majorBidi" w:hAnsiTheme="majorBidi" w:cstheme="majorBidi"/>
          <w:sz w:val="30"/>
          <w:szCs w:val="30"/>
        </w:rPr>
        <w:id w:val="207068623"/>
        <w:docPartObj>
          <w:docPartGallery w:val="Page Numbers (Top of Page)"/>
          <w:docPartUnique/>
        </w:docPartObj>
      </w:sdtPr>
      <w:sdtEndPr/>
      <w:sdtContent>
        <w:r w:rsidRPr="00D27B86">
          <w:rPr>
            <w:rFonts w:asciiTheme="majorBidi" w:hAnsiTheme="majorBidi" w:cstheme="majorBidi"/>
            <w:sz w:val="30"/>
            <w:szCs w:val="30"/>
          </w:rPr>
          <w:fldChar w:fldCharType="begin"/>
        </w:r>
        <w:r w:rsidRPr="00D27B86">
          <w:rPr>
            <w:rFonts w:asciiTheme="majorBidi" w:hAnsiTheme="majorBidi" w:cstheme="majorBidi"/>
            <w:sz w:val="30"/>
            <w:szCs w:val="30"/>
          </w:rPr>
          <w:instrText xml:space="preserve"> PAGE   \* MERGEFORMAT </w:instrText>
        </w:r>
        <w:r w:rsidRPr="00D27B86">
          <w:rPr>
            <w:rFonts w:asciiTheme="majorBidi" w:hAnsiTheme="majorBidi" w:cstheme="majorBidi"/>
            <w:sz w:val="30"/>
            <w:szCs w:val="30"/>
          </w:rPr>
          <w:fldChar w:fldCharType="separate"/>
        </w:r>
        <w:r w:rsidRPr="00D27B86">
          <w:rPr>
            <w:rFonts w:asciiTheme="majorBidi" w:hAnsiTheme="majorBidi" w:cstheme="majorBidi"/>
            <w:noProof/>
            <w:sz w:val="30"/>
            <w:szCs w:val="30"/>
          </w:rPr>
          <w:t>2</w:t>
        </w:r>
        <w:r w:rsidRPr="00D27B86">
          <w:rPr>
            <w:rFonts w:asciiTheme="majorBidi" w:hAnsiTheme="majorBidi" w:cstheme="majorBidi"/>
            <w:noProof/>
            <w:sz w:val="30"/>
            <w:szCs w:val="30"/>
          </w:rPr>
          <w:fldChar w:fldCharType="end"/>
        </w:r>
        <w:r w:rsidRPr="00D27B86">
          <w:rPr>
            <w:rFonts w:asciiTheme="majorBidi" w:hAnsiTheme="majorBidi" w:cstheme="majorBidi"/>
            <w:sz w:val="30"/>
            <w:szCs w:val="30"/>
          </w:rPr>
          <w:t xml:space="preserve"> -</w:t>
        </w:r>
      </w:sdtContent>
    </w:sdt>
  </w:p>
  <w:p w14:paraId="6E3BAEF5" w14:textId="2A80FF09" w:rsidR="00D27B86" w:rsidRDefault="00D27B86">
    <w:pPr>
      <w:pStyle w:val="a7"/>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6DEB" w14:textId="16A6252C" w:rsidR="00346CAD" w:rsidRDefault="00346CAD">
    <w:pPr>
      <w:pStyle w:val="a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332DA" w14:textId="7EECBF9B" w:rsidR="00B11E50" w:rsidRPr="00B11E50" w:rsidRDefault="001D4385" w:rsidP="00971F13">
    <w:pPr>
      <w:pStyle w:val="a7"/>
      <w:spacing w:line="400" w:lineRule="exact"/>
      <w:jc w:val="center"/>
      <w:rPr>
        <w:rFonts w:ascii="Angsana New" w:hAnsi="Angsana New"/>
        <w:sz w:val="30"/>
        <w:szCs w:val="30"/>
      </w:rPr>
    </w:pPr>
    <w:sdt>
      <w:sdtPr>
        <w:rPr>
          <w:rFonts w:ascii="Angsana New" w:hAnsi="Angsana New"/>
          <w:sz w:val="30"/>
          <w:szCs w:val="30"/>
        </w:rPr>
        <w:id w:val="159521783"/>
        <w:docPartObj>
          <w:docPartGallery w:val="Page Numbers (Top of Page)"/>
          <w:docPartUnique/>
        </w:docPartObj>
      </w:sdtPr>
      <w:sdtEndPr/>
      <w:sdtContent>
        <w:r w:rsidR="004634AA">
          <w:rPr>
            <w:rFonts w:ascii="Angsana New" w:hAnsi="Angsana New" w:hint="cs"/>
            <w:sz w:val="30"/>
            <w:szCs w:val="30"/>
            <w:cs/>
          </w:rPr>
          <w:t xml:space="preserve">- </w:t>
        </w:r>
        <w:r w:rsidR="00B11E50" w:rsidRPr="00B11E50">
          <w:rPr>
            <w:rFonts w:ascii="Angsana New" w:hAnsi="Angsana New"/>
            <w:sz w:val="30"/>
            <w:szCs w:val="30"/>
          </w:rPr>
          <w:fldChar w:fldCharType="begin"/>
        </w:r>
        <w:r w:rsidR="00B11E50" w:rsidRPr="00B11E50">
          <w:rPr>
            <w:rFonts w:ascii="Angsana New" w:hAnsi="Angsana New"/>
            <w:sz w:val="30"/>
            <w:szCs w:val="30"/>
          </w:rPr>
          <w:instrText xml:space="preserve"> PAGE   \* MERGEFORMAT </w:instrText>
        </w:r>
        <w:r w:rsidR="00B11E50" w:rsidRPr="00B11E50">
          <w:rPr>
            <w:rFonts w:ascii="Angsana New" w:hAnsi="Angsana New"/>
            <w:sz w:val="30"/>
            <w:szCs w:val="30"/>
          </w:rPr>
          <w:fldChar w:fldCharType="separate"/>
        </w:r>
        <w:r w:rsidR="00B11E50" w:rsidRPr="00B11E50">
          <w:rPr>
            <w:rFonts w:ascii="Angsana New" w:hAnsi="Angsana New"/>
            <w:sz w:val="30"/>
            <w:szCs w:val="30"/>
          </w:rPr>
          <w:t>2</w:t>
        </w:r>
        <w:r w:rsidR="00B11E50" w:rsidRPr="00B11E50">
          <w:rPr>
            <w:rFonts w:ascii="Angsana New" w:hAnsi="Angsana New"/>
            <w:sz w:val="30"/>
            <w:szCs w:val="30"/>
          </w:rPr>
          <w:fldChar w:fldCharType="end"/>
        </w:r>
        <w:r w:rsidR="004634AA">
          <w:rPr>
            <w:rFonts w:ascii="Angsana New" w:hAnsi="Angsana New" w:hint="cs"/>
            <w:sz w:val="30"/>
            <w:szCs w:val="30"/>
            <w:cs/>
          </w:rPr>
          <w:t xml:space="preserve"> -</w:t>
        </w:r>
      </w:sdtContent>
    </w:sdt>
  </w:p>
  <w:p w14:paraId="1D73345A" w14:textId="5E4F9BFB" w:rsidR="00346CAD" w:rsidRDefault="00346CAD">
    <w:pPr>
      <w:pStyle w:val="a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0898D" w14:textId="4E4DB85A" w:rsidR="00DF0D46" w:rsidRPr="00B7173C" w:rsidRDefault="00DF0D46" w:rsidP="00DF0D46">
    <w:pPr>
      <w:pStyle w:val="a7"/>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551676466"/>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26</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7299C6CD" w14:textId="77777777" w:rsidR="00DF0D46" w:rsidRPr="00B7173C" w:rsidRDefault="00DF0D46" w:rsidP="00DF0D46">
    <w:pPr>
      <w:pStyle w:val="a7"/>
      <w:spacing w:line="400" w:lineRule="exact"/>
      <w:jc w:val="center"/>
      <w:rPr>
        <w:rFonts w:ascii="Angsana New" w:hAnsi="Angsana New"/>
        <w:sz w:val="30"/>
        <w:szCs w:val="30"/>
      </w:rPr>
    </w:pPr>
  </w:p>
</w:hdr>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B5472AC"/>
    <w:lvl w:ilvl="0">
      <w:numFmt w:val="bullet"/>
      <w:lvlText w:val="*"/>
      <w:lvlJc w:val="left"/>
    </w:lvl>
  </w:abstractNum>
  <w:abstractNum w:abstractNumId="1" w15:restartNumberingAfterBreak="0">
    <w:nsid w:val="03F157DB"/>
    <w:multiLevelType w:val="hybridMultilevel"/>
    <w:tmpl w:val="002AADF2"/>
    <w:lvl w:ilvl="0" w:tplc="D1622A26">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61D2AD4"/>
    <w:multiLevelType w:val="hybridMultilevel"/>
    <w:tmpl w:val="8E30443A"/>
    <w:lvl w:ilvl="0" w:tplc="4AC83F6C">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14C68"/>
    <w:multiLevelType w:val="hybridMultilevel"/>
    <w:tmpl w:val="54166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92016F"/>
    <w:multiLevelType w:val="hybridMultilevel"/>
    <w:tmpl w:val="42DC65F2"/>
    <w:lvl w:ilvl="0" w:tplc="0262B460">
      <w:start w:val="3"/>
      <w:numFmt w:val="bullet"/>
      <w:lvlText w:val="-"/>
      <w:lvlJc w:val="left"/>
      <w:pPr>
        <w:ind w:left="1080" w:hanging="360"/>
      </w:pPr>
      <w:rPr>
        <w:rFonts w:ascii="Angsana New" w:eastAsia="Wingding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0D00688F"/>
    <w:multiLevelType w:val="hybridMultilevel"/>
    <w:tmpl w:val="62523F98"/>
    <w:lvl w:ilvl="0" w:tplc="3A80A842">
      <w:start w:val="14"/>
      <w:numFmt w:val="bullet"/>
      <w:lvlText w:val="-"/>
      <w:lvlJc w:val="left"/>
      <w:pPr>
        <w:ind w:left="7776" w:hanging="360"/>
      </w:pPr>
      <w:rPr>
        <w:rFonts w:ascii="Angsana New" w:eastAsia="Times New Roman" w:hAnsi="Angsana New" w:cs="Angsana New" w:hint="default"/>
      </w:rPr>
    </w:lvl>
    <w:lvl w:ilvl="1" w:tplc="04090003" w:tentative="1">
      <w:start w:val="1"/>
      <w:numFmt w:val="bullet"/>
      <w:lvlText w:val="o"/>
      <w:lvlJc w:val="left"/>
      <w:pPr>
        <w:ind w:left="8496" w:hanging="360"/>
      </w:pPr>
      <w:rPr>
        <w:rFonts w:ascii="Courier New" w:hAnsi="Courier New" w:cs="Courier New" w:hint="default"/>
      </w:rPr>
    </w:lvl>
    <w:lvl w:ilvl="2" w:tplc="04090005" w:tentative="1">
      <w:start w:val="1"/>
      <w:numFmt w:val="bullet"/>
      <w:lvlText w:val=""/>
      <w:lvlJc w:val="left"/>
      <w:pPr>
        <w:ind w:left="9216" w:hanging="360"/>
      </w:pPr>
      <w:rPr>
        <w:rFonts w:ascii="Wingdings" w:hAnsi="Wingdings" w:hint="default"/>
      </w:rPr>
    </w:lvl>
    <w:lvl w:ilvl="3" w:tplc="04090001" w:tentative="1">
      <w:start w:val="1"/>
      <w:numFmt w:val="bullet"/>
      <w:lvlText w:val=""/>
      <w:lvlJc w:val="left"/>
      <w:pPr>
        <w:ind w:left="9936" w:hanging="360"/>
      </w:pPr>
      <w:rPr>
        <w:rFonts w:ascii="Symbol" w:hAnsi="Symbol" w:hint="default"/>
      </w:rPr>
    </w:lvl>
    <w:lvl w:ilvl="4" w:tplc="04090003" w:tentative="1">
      <w:start w:val="1"/>
      <w:numFmt w:val="bullet"/>
      <w:lvlText w:val="o"/>
      <w:lvlJc w:val="left"/>
      <w:pPr>
        <w:ind w:left="10656" w:hanging="360"/>
      </w:pPr>
      <w:rPr>
        <w:rFonts w:ascii="Courier New" w:hAnsi="Courier New" w:cs="Courier New" w:hint="default"/>
      </w:rPr>
    </w:lvl>
    <w:lvl w:ilvl="5" w:tplc="04090005" w:tentative="1">
      <w:start w:val="1"/>
      <w:numFmt w:val="bullet"/>
      <w:lvlText w:val=""/>
      <w:lvlJc w:val="left"/>
      <w:pPr>
        <w:ind w:left="11376" w:hanging="360"/>
      </w:pPr>
      <w:rPr>
        <w:rFonts w:ascii="Wingdings" w:hAnsi="Wingdings" w:hint="default"/>
      </w:rPr>
    </w:lvl>
    <w:lvl w:ilvl="6" w:tplc="04090001" w:tentative="1">
      <w:start w:val="1"/>
      <w:numFmt w:val="bullet"/>
      <w:lvlText w:val=""/>
      <w:lvlJc w:val="left"/>
      <w:pPr>
        <w:ind w:left="12096" w:hanging="360"/>
      </w:pPr>
      <w:rPr>
        <w:rFonts w:ascii="Symbol" w:hAnsi="Symbol" w:hint="default"/>
      </w:rPr>
    </w:lvl>
    <w:lvl w:ilvl="7" w:tplc="04090003" w:tentative="1">
      <w:start w:val="1"/>
      <w:numFmt w:val="bullet"/>
      <w:lvlText w:val="o"/>
      <w:lvlJc w:val="left"/>
      <w:pPr>
        <w:ind w:left="12816" w:hanging="360"/>
      </w:pPr>
      <w:rPr>
        <w:rFonts w:ascii="Courier New" w:hAnsi="Courier New" w:cs="Courier New" w:hint="default"/>
      </w:rPr>
    </w:lvl>
    <w:lvl w:ilvl="8" w:tplc="04090005" w:tentative="1">
      <w:start w:val="1"/>
      <w:numFmt w:val="bullet"/>
      <w:lvlText w:val=""/>
      <w:lvlJc w:val="left"/>
      <w:pPr>
        <w:ind w:left="13536" w:hanging="360"/>
      </w:pPr>
      <w:rPr>
        <w:rFonts w:ascii="Wingdings" w:hAnsi="Wingdings" w:hint="default"/>
      </w:rPr>
    </w:lvl>
  </w:abstractNum>
  <w:abstractNum w:abstractNumId="7" w15:restartNumberingAfterBreak="0">
    <w:nsid w:val="11BD2AF0"/>
    <w:multiLevelType w:val="hybridMultilevel"/>
    <w:tmpl w:val="EA8463BE"/>
    <w:lvl w:ilvl="0" w:tplc="3AB4826C">
      <w:start w:val="1"/>
      <w:numFmt w:val="bullet"/>
      <w:lvlText w:val="-"/>
      <w:lvlJc w:val="left"/>
      <w:pPr>
        <w:ind w:left="1080" w:hanging="360"/>
      </w:pPr>
      <w:rPr>
        <w:rFonts w:ascii="Angsana New" w:eastAsia="Times New Roman" w:hAnsi="Angsana New" w:cs="Angsana New"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EE1AEB"/>
    <w:multiLevelType w:val="hybridMultilevel"/>
    <w:tmpl w:val="70C23F04"/>
    <w:lvl w:ilvl="0" w:tplc="958C9AD6">
      <w:start w:val="43"/>
      <w:numFmt w:val="bullet"/>
      <w:lvlText w:val="-"/>
      <w:lvlJc w:val="left"/>
      <w:pPr>
        <w:ind w:left="720" w:hanging="360"/>
      </w:pPr>
      <w:rPr>
        <w:rFonts w:ascii="Angsana New" w:eastAsia="Wingdings"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F51BE"/>
    <w:multiLevelType w:val="hybridMultilevel"/>
    <w:tmpl w:val="70D8A200"/>
    <w:lvl w:ilvl="0" w:tplc="BCB291DE">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6340D0"/>
    <w:multiLevelType w:val="hybridMultilevel"/>
    <w:tmpl w:val="76ECB8C2"/>
    <w:lvl w:ilvl="0" w:tplc="295E5D22">
      <w:start w:val="5"/>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1E8D447C"/>
    <w:multiLevelType w:val="hybridMultilevel"/>
    <w:tmpl w:val="29808396"/>
    <w:lvl w:ilvl="0" w:tplc="805E36B4">
      <w:start w:val="47"/>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13" w15:restartNumberingAfterBreak="0">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93506"/>
    <w:multiLevelType w:val="hybridMultilevel"/>
    <w:tmpl w:val="1D5832FC"/>
    <w:lvl w:ilvl="0" w:tplc="AF42F2E6">
      <w:start w:val="43"/>
      <w:numFmt w:val="bullet"/>
      <w:lvlText w:val="-"/>
      <w:lvlJc w:val="left"/>
      <w:pPr>
        <w:ind w:left="1080" w:hanging="360"/>
      </w:pPr>
      <w:rPr>
        <w:rFonts w:ascii="Angsana New" w:eastAsia="Wingdings" w:hAnsi="Angsana New" w:cs="Angsana New"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115D54"/>
    <w:multiLevelType w:val="hybridMultilevel"/>
    <w:tmpl w:val="26B4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3725AC"/>
    <w:multiLevelType w:val="hybridMultilevel"/>
    <w:tmpl w:val="8190F72E"/>
    <w:lvl w:ilvl="0" w:tplc="7A64AC5A">
      <w:start w:val="31"/>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19" w15:restartNumberingAfterBreak="0">
    <w:nsid w:val="405076BC"/>
    <w:multiLevelType w:val="hybridMultilevel"/>
    <w:tmpl w:val="67DAB07E"/>
    <w:lvl w:ilvl="0" w:tplc="1F1CBCDA">
      <w:start w:val="1"/>
      <w:numFmt w:val="bullet"/>
      <w:lvlText w:val="-"/>
      <w:lvlJc w:val="left"/>
      <w:pPr>
        <w:ind w:left="720" w:hanging="360"/>
      </w:pPr>
      <w:rPr>
        <w:rFonts w:ascii="Angsana New" w:eastAsia="Times New Roman" w:hAnsi="Angsana New" w:cs="Angsana New"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1506C0"/>
    <w:multiLevelType w:val="hybridMultilevel"/>
    <w:tmpl w:val="290E62FC"/>
    <w:lvl w:ilvl="0" w:tplc="DCD0D52A">
      <w:start w:val="5"/>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1E1EFD"/>
    <w:multiLevelType w:val="multilevel"/>
    <w:tmpl w:val="04090023"/>
    <w:lvl w:ilvl="0">
      <w:start w:val="1"/>
      <w:numFmt w:val="upperRoman"/>
      <w:pStyle w:val="1"/>
      <w:lvlText w:val="Article %1."/>
      <w:lvlJc w:val="left"/>
      <w:pPr>
        <w:tabs>
          <w:tab w:val="num" w:pos="1440"/>
        </w:tabs>
        <w:ind w:left="0" w:firstLine="0"/>
      </w:pPr>
    </w:lvl>
    <w:lvl w:ilvl="1">
      <w:start w:val="1"/>
      <w:numFmt w:val="decimalZero"/>
      <w:pStyle w:val="2"/>
      <w:isLgl/>
      <w:lvlText w:val="Section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24" w15:restartNumberingAfterBreak="0">
    <w:nsid w:val="47374247"/>
    <w:multiLevelType w:val="hybridMultilevel"/>
    <w:tmpl w:val="1100935C"/>
    <w:lvl w:ilvl="0" w:tplc="53E4BDE2">
      <w:start w:val="47"/>
      <w:numFmt w:val="bullet"/>
      <w:lvlText w:val="-"/>
      <w:lvlJc w:val="left"/>
      <w:pPr>
        <w:ind w:left="720" w:hanging="360"/>
      </w:pPr>
      <w:rPr>
        <w:rFonts w:ascii="Angsana New" w:eastAsia="Wingdings" w:hAnsi="Angsana New" w:cs="Angsana New"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25" w15:restartNumberingAfterBreak="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297DA4"/>
    <w:multiLevelType w:val="hybridMultilevel"/>
    <w:tmpl w:val="BCD261E8"/>
    <w:lvl w:ilvl="0" w:tplc="C4D839BE">
      <w:start w:val="21"/>
      <w:numFmt w:val="bullet"/>
      <w:lvlText w:val="-"/>
      <w:lvlJc w:val="left"/>
      <w:pPr>
        <w:ind w:left="810" w:hanging="360"/>
      </w:pPr>
      <w:rPr>
        <w:rFonts w:ascii="Angsana New" w:eastAsia="Wingdings" w:hAnsi="Angsana New" w:cs="Angsana New" w:hint="default"/>
      </w:rPr>
    </w:lvl>
    <w:lvl w:ilvl="1" w:tplc="04090003" w:tentative="1">
      <w:start w:val="1"/>
      <w:numFmt w:val="bullet"/>
      <w:lvlText w:val="o"/>
      <w:lvlJc w:val="left"/>
      <w:pPr>
        <w:ind w:left="1530" w:hanging="360"/>
      </w:pPr>
      <w:rPr>
        <w:rFonts w:ascii="Yu Mincho Light" w:hAnsi="Yu Mincho Light" w:cs="Yu Mincho Light" w:hint="default"/>
      </w:rPr>
    </w:lvl>
    <w:lvl w:ilvl="2" w:tplc="04090005" w:tentative="1">
      <w:start w:val="1"/>
      <w:numFmt w:val="bullet"/>
      <w:lvlText w:val=""/>
      <w:lvlJc w:val="left"/>
      <w:pPr>
        <w:ind w:left="2250" w:hanging="360"/>
      </w:pPr>
      <w:rPr>
        <w:rFonts w:ascii="Cordia New" w:hAnsi="Cordia New" w:hint="default"/>
      </w:rPr>
    </w:lvl>
    <w:lvl w:ilvl="3" w:tplc="04090001" w:tentative="1">
      <w:start w:val="1"/>
      <w:numFmt w:val="bullet"/>
      <w:lvlText w:val=""/>
      <w:lvlJc w:val="left"/>
      <w:pPr>
        <w:ind w:left="2970" w:hanging="360"/>
      </w:pPr>
      <w:rPr>
        <w:rFonts w:ascii="Courier New" w:hAnsi="Courier New" w:hint="default"/>
      </w:rPr>
    </w:lvl>
    <w:lvl w:ilvl="4" w:tplc="04090003" w:tentative="1">
      <w:start w:val="1"/>
      <w:numFmt w:val="bullet"/>
      <w:lvlText w:val="o"/>
      <w:lvlJc w:val="left"/>
      <w:pPr>
        <w:ind w:left="3690" w:hanging="360"/>
      </w:pPr>
      <w:rPr>
        <w:rFonts w:ascii="Yu Mincho Light" w:hAnsi="Yu Mincho Light" w:cs="Yu Mincho Light" w:hint="default"/>
      </w:rPr>
    </w:lvl>
    <w:lvl w:ilvl="5" w:tplc="04090005" w:tentative="1">
      <w:start w:val="1"/>
      <w:numFmt w:val="bullet"/>
      <w:lvlText w:val=""/>
      <w:lvlJc w:val="left"/>
      <w:pPr>
        <w:ind w:left="4410" w:hanging="360"/>
      </w:pPr>
      <w:rPr>
        <w:rFonts w:ascii="Cordia New" w:hAnsi="Cordia New" w:hint="default"/>
      </w:rPr>
    </w:lvl>
    <w:lvl w:ilvl="6" w:tplc="04090001" w:tentative="1">
      <w:start w:val="1"/>
      <w:numFmt w:val="bullet"/>
      <w:lvlText w:val=""/>
      <w:lvlJc w:val="left"/>
      <w:pPr>
        <w:ind w:left="5130" w:hanging="360"/>
      </w:pPr>
      <w:rPr>
        <w:rFonts w:ascii="Courier New" w:hAnsi="Courier New" w:hint="default"/>
      </w:rPr>
    </w:lvl>
    <w:lvl w:ilvl="7" w:tplc="04090003" w:tentative="1">
      <w:start w:val="1"/>
      <w:numFmt w:val="bullet"/>
      <w:lvlText w:val="o"/>
      <w:lvlJc w:val="left"/>
      <w:pPr>
        <w:ind w:left="5850" w:hanging="360"/>
      </w:pPr>
      <w:rPr>
        <w:rFonts w:ascii="Yu Mincho Light" w:hAnsi="Yu Mincho Light" w:cs="Yu Mincho Light" w:hint="default"/>
      </w:rPr>
    </w:lvl>
    <w:lvl w:ilvl="8" w:tplc="04090005" w:tentative="1">
      <w:start w:val="1"/>
      <w:numFmt w:val="bullet"/>
      <w:lvlText w:val=""/>
      <w:lvlJc w:val="left"/>
      <w:pPr>
        <w:ind w:left="6570" w:hanging="360"/>
      </w:pPr>
      <w:rPr>
        <w:rFonts w:ascii="Cordia New" w:hAnsi="Cordia New" w:hint="default"/>
      </w:rPr>
    </w:lvl>
  </w:abstractNum>
  <w:abstractNum w:abstractNumId="27" w15:restartNumberingAfterBreak="0">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63328C"/>
    <w:multiLevelType w:val="hybridMultilevel"/>
    <w:tmpl w:val="0B96BBFC"/>
    <w:lvl w:ilvl="0" w:tplc="1BBEA09C">
      <w:start w:val="32"/>
      <w:numFmt w:val="bullet"/>
      <w:lvlText w:val="-"/>
      <w:lvlJc w:val="left"/>
      <w:pPr>
        <w:ind w:left="786" w:hanging="360"/>
      </w:pPr>
      <w:rPr>
        <w:rFonts w:ascii="DengXian" w:eastAsia="Wingdings" w:hAnsi="DengXian" w:cs="DengXian" w:hint="default"/>
      </w:rPr>
    </w:lvl>
    <w:lvl w:ilvl="1" w:tplc="04090003" w:tentative="1">
      <w:start w:val="1"/>
      <w:numFmt w:val="bullet"/>
      <w:lvlText w:val="o"/>
      <w:lvlJc w:val="left"/>
      <w:pPr>
        <w:ind w:left="1506" w:hanging="360"/>
      </w:pPr>
      <w:rPr>
        <w:rFonts w:ascii="Yu Mincho Light" w:hAnsi="Yu Mincho Light" w:cs="Yu Mincho Light" w:hint="default"/>
      </w:rPr>
    </w:lvl>
    <w:lvl w:ilvl="2" w:tplc="04090005" w:tentative="1">
      <w:start w:val="1"/>
      <w:numFmt w:val="bullet"/>
      <w:lvlText w:val=""/>
      <w:lvlJc w:val="left"/>
      <w:pPr>
        <w:ind w:left="2226" w:hanging="360"/>
      </w:pPr>
      <w:rPr>
        <w:rFonts w:ascii="Cordia New" w:hAnsi="Cordia New" w:hint="default"/>
      </w:rPr>
    </w:lvl>
    <w:lvl w:ilvl="3" w:tplc="04090001" w:tentative="1">
      <w:start w:val="1"/>
      <w:numFmt w:val="bullet"/>
      <w:lvlText w:val=""/>
      <w:lvlJc w:val="left"/>
      <w:pPr>
        <w:ind w:left="2946" w:hanging="360"/>
      </w:pPr>
      <w:rPr>
        <w:rFonts w:ascii="Courier New" w:hAnsi="Courier New" w:hint="default"/>
      </w:rPr>
    </w:lvl>
    <w:lvl w:ilvl="4" w:tplc="04090003" w:tentative="1">
      <w:start w:val="1"/>
      <w:numFmt w:val="bullet"/>
      <w:lvlText w:val="o"/>
      <w:lvlJc w:val="left"/>
      <w:pPr>
        <w:ind w:left="3666" w:hanging="360"/>
      </w:pPr>
      <w:rPr>
        <w:rFonts w:ascii="Yu Mincho Light" w:hAnsi="Yu Mincho Light" w:cs="Yu Mincho Light" w:hint="default"/>
      </w:rPr>
    </w:lvl>
    <w:lvl w:ilvl="5" w:tplc="04090005" w:tentative="1">
      <w:start w:val="1"/>
      <w:numFmt w:val="bullet"/>
      <w:lvlText w:val=""/>
      <w:lvlJc w:val="left"/>
      <w:pPr>
        <w:ind w:left="4386" w:hanging="360"/>
      </w:pPr>
      <w:rPr>
        <w:rFonts w:ascii="Cordia New" w:hAnsi="Cordia New" w:hint="default"/>
      </w:rPr>
    </w:lvl>
    <w:lvl w:ilvl="6" w:tplc="04090001" w:tentative="1">
      <w:start w:val="1"/>
      <w:numFmt w:val="bullet"/>
      <w:lvlText w:val=""/>
      <w:lvlJc w:val="left"/>
      <w:pPr>
        <w:ind w:left="5106" w:hanging="360"/>
      </w:pPr>
      <w:rPr>
        <w:rFonts w:ascii="Courier New" w:hAnsi="Courier New" w:hint="default"/>
      </w:rPr>
    </w:lvl>
    <w:lvl w:ilvl="7" w:tplc="04090003" w:tentative="1">
      <w:start w:val="1"/>
      <w:numFmt w:val="bullet"/>
      <w:lvlText w:val="o"/>
      <w:lvlJc w:val="left"/>
      <w:pPr>
        <w:ind w:left="5826" w:hanging="360"/>
      </w:pPr>
      <w:rPr>
        <w:rFonts w:ascii="Yu Mincho Light" w:hAnsi="Yu Mincho Light" w:cs="Yu Mincho Light" w:hint="default"/>
      </w:rPr>
    </w:lvl>
    <w:lvl w:ilvl="8" w:tplc="04090005" w:tentative="1">
      <w:start w:val="1"/>
      <w:numFmt w:val="bullet"/>
      <w:lvlText w:val=""/>
      <w:lvlJc w:val="left"/>
      <w:pPr>
        <w:ind w:left="6546" w:hanging="360"/>
      </w:pPr>
      <w:rPr>
        <w:rFonts w:ascii="Cordia New" w:hAnsi="Cordia New" w:hint="default"/>
      </w:rPr>
    </w:lvl>
  </w:abstractNum>
  <w:abstractNum w:abstractNumId="30" w15:restartNumberingAfterBreak="0">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 w15:restartNumberingAfterBreak="0">
    <w:nsid w:val="4DA323B8"/>
    <w:multiLevelType w:val="hybridMultilevel"/>
    <w:tmpl w:val="75E43A58"/>
    <w:lvl w:ilvl="0" w:tplc="46C66E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CA3E9D"/>
    <w:multiLevelType w:val="hybridMultilevel"/>
    <w:tmpl w:val="BBB23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7468C1"/>
    <w:multiLevelType w:val="hybridMultilevel"/>
    <w:tmpl w:val="F16C47BC"/>
    <w:lvl w:ilvl="0" w:tplc="CD1088B4">
      <w:start w:val="30"/>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34" w15:restartNumberingAfterBreak="0">
    <w:nsid w:val="581A162C"/>
    <w:multiLevelType w:val="hybridMultilevel"/>
    <w:tmpl w:val="155A7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6" w15:restartNumberingAfterBreak="0">
    <w:nsid w:val="586E3D31"/>
    <w:multiLevelType w:val="hybridMultilevel"/>
    <w:tmpl w:val="E2267BF6"/>
    <w:lvl w:ilvl="0" w:tplc="7AFA4552">
      <w:start w:val="14"/>
      <w:numFmt w:val="bullet"/>
      <w:lvlText w:val="-"/>
      <w:lvlJc w:val="left"/>
      <w:pPr>
        <w:ind w:left="7731" w:hanging="360"/>
      </w:pPr>
      <w:rPr>
        <w:rFonts w:ascii="Angsana New" w:eastAsia="Times New Roman" w:hAnsi="Angsana New" w:cs="Angsana New" w:hint="default"/>
      </w:rPr>
    </w:lvl>
    <w:lvl w:ilvl="1" w:tplc="04090003" w:tentative="1">
      <w:start w:val="1"/>
      <w:numFmt w:val="bullet"/>
      <w:lvlText w:val="o"/>
      <w:lvlJc w:val="left"/>
      <w:pPr>
        <w:ind w:left="8451" w:hanging="360"/>
      </w:pPr>
      <w:rPr>
        <w:rFonts w:ascii="Courier New" w:hAnsi="Courier New" w:cs="Courier New" w:hint="default"/>
      </w:rPr>
    </w:lvl>
    <w:lvl w:ilvl="2" w:tplc="04090005" w:tentative="1">
      <w:start w:val="1"/>
      <w:numFmt w:val="bullet"/>
      <w:lvlText w:val=""/>
      <w:lvlJc w:val="left"/>
      <w:pPr>
        <w:ind w:left="9171" w:hanging="360"/>
      </w:pPr>
      <w:rPr>
        <w:rFonts w:ascii="Wingdings" w:hAnsi="Wingdings" w:hint="default"/>
      </w:rPr>
    </w:lvl>
    <w:lvl w:ilvl="3" w:tplc="04090001" w:tentative="1">
      <w:start w:val="1"/>
      <w:numFmt w:val="bullet"/>
      <w:lvlText w:val=""/>
      <w:lvlJc w:val="left"/>
      <w:pPr>
        <w:ind w:left="9891" w:hanging="360"/>
      </w:pPr>
      <w:rPr>
        <w:rFonts w:ascii="Symbol" w:hAnsi="Symbol" w:hint="default"/>
      </w:rPr>
    </w:lvl>
    <w:lvl w:ilvl="4" w:tplc="04090003" w:tentative="1">
      <w:start w:val="1"/>
      <w:numFmt w:val="bullet"/>
      <w:lvlText w:val="o"/>
      <w:lvlJc w:val="left"/>
      <w:pPr>
        <w:ind w:left="10611" w:hanging="360"/>
      </w:pPr>
      <w:rPr>
        <w:rFonts w:ascii="Courier New" w:hAnsi="Courier New" w:cs="Courier New" w:hint="default"/>
      </w:rPr>
    </w:lvl>
    <w:lvl w:ilvl="5" w:tplc="04090005" w:tentative="1">
      <w:start w:val="1"/>
      <w:numFmt w:val="bullet"/>
      <w:lvlText w:val=""/>
      <w:lvlJc w:val="left"/>
      <w:pPr>
        <w:ind w:left="11331" w:hanging="360"/>
      </w:pPr>
      <w:rPr>
        <w:rFonts w:ascii="Wingdings" w:hAnsi="Wingdings" w:hint="default"/>
      </w:rPr>
    </w:lvl>
    <w:lvl w:ilvl="6" w:tplc="04090001" w:tentative="1">
      <w:start w:val="1"/>
      <w:numFmt w:val="bullet"/>
      <w:lvlText w:val=""/>
      <w:lvlJc w:val="left"/>
      <w:pPr>
        <w:ind w:left="12051" w:hanging="360"/>
      </w:pPr>
      <w:rPr>
        <w:rFonts w:ascii="Symbol" w:hAnsi="Symbol" w:hint="default"/>
      </w:rPr>
    </w:lvl>
    <w:lvl w:ilvl="7" w:tplc="04090003" w:tentative="1">
      <w:start w:val="1"/>
      <w:numFmt w:val="bullet"/>
      <w:lvlText w:val="o"/>
      <w:lvlJc w:val="left"/>
      <w:pPr>
        <w:ind w:left="12771" w:hanging="360"/>
      </w:pPr>
      <w:rPr>
        <w:rFonts w:ascii="Courier New" w:hAnsi="Courier New" w:cs="Courier New" w:hint="default"/>
      </w:rPr>
    </w:lvl>
    <w:lvl w:ilvl="8" w:tplc="04090005" w:tentative="1">
      <w:start w:val="1"/>
      <w:numFmt w:val="bullet"/>
      <w:lvlText w:val=""/>
      <w:lvlJc w:val="left"/>
      <w:pPr>
        <w:ind w:left="13491" w:hanging="360"/>
      </w:pPr>
      <w:rPr>
        <w:rFonts w:ascii="Wingdings" w:hAnsi="Wingdings" w:hint="default"/>
      </w:rPr>
    </w:lvl>
  </w:abstractNum>
  <w:abstractNum w:abstractNumId="37" w15:restartNumberingAfterBreak="0">
    <w:nsid w:val="5C405821"/>
    <w:multiLevelType w:val="hybridMultilevel"/>
    <w:tmpl w:val="6E9AA490"/>
    <w:lvl w:ilvl="0" w:tplc="297617C6">
      <w:start w:val="3"/>
      <w:numFmt w:val="bullet"/>
      <w:lvlText w:val="-"/>
      <w:lvlJc w:val="left"/>
      <w:pPr>
        <w:ind w:left="720" w:hanging="360"/>
      </w:pPr>
      <w:rPr>
        <w:rFonts w:ascii="Angsana New" w:eastAsia="Wingdings" w:hAnsi="Angsana New" w:cs="Angsana New"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3557F6"/>
    <w:multiLevelType w:val="hybridMultilevel"/>
    <w:tmpl w:val="7BE69264"/>
    <w:lvl w:ilvl="0" w:tplc="6E08C1F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5EC202B8"/>
    <w:multiLevelType w:val="hybridMultilevel"/>
    <w:tmpl w:val="2D602AA0"/>
    <w:lvl w:ilvl="0" w:tplc="60FC1D2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15:restartNumberingAfterBreak="0">
    <w:nsid w:val="60697504"/>
    <w:multiLevelType w:val="hybridMultilevel"/>
    <w:tmpl w:val="10922B36"/>
    <w:lvl w:ilvl="0" w:tplc="57CE148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0575D4"/>
    <w:multiLevelType w:val="hybridMultilevel"/>
    <w:tmpl w:val="2B166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CF43F5"/>
    <w:multiLevelType w:val="hybridMultilevel"/>
    <w:tmpl w:val="05746CD0"/>
    <w:lvl w:ilvl="0" w:tplc="A9ACBC80">
      <w:start w:val="31"/>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45" w15:restartNumberingAfterBreak="0">
    <w:nsid w:val="73AF54DB"/>
    <w:multiLevelType w:val="hybridMultilevel"/>
    <w:tmpl w:val="AE28CC60"/>
    <w:lvl w:ilvl="0" w:tplc="4134DC44">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46" w15:restartNumberingAfterBreak="0">
    <w:nsid w:val="78C32975"/>
    <w:multiLevelType w:val="hybridMultilevel"/>
    <w:tmpl w:val="EBA004BA"/>
    <w:lvl w:ilvl="0" w:tplc="2528F508">
      <w:start w:val="33"/>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47" w15:restartNumberingAfterBreak="0">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1158423220">
    <w:abstractNumId w:val="23"/>
  </w:num>
  <w:num w:numId="2" w16cid:durableId="2081058721">
    <w:abstractNumId w:val="14"/>
  </w:num>
  <w:num w:numId="3" w16cid:durableId="1584946683">
    <w:abstractNumId w:val="22"/>
  </w:num>
  <w:num w:numId="4" w16cid:durableId="752624644">
    <w:abstractNumId w:val="11"/>
  </w:num>
  <w:num w:numId="5" w16cid:durableId="1037387474">
    <w:abstractNumId w:val="25"/>
  </w:num>
  <w:num w:numId="6" w16cid:durableId="435827848">
    <w:abstractNumId w:val="13"/>
  </w:num>
  <w:num w:numId="7" w16cid:durableId="1920673641">
    <w:abstractNumId w:val="28"/>
  </w:num>
  <w:num w:numId="8" w16cid:durableId="150680500">
    <w:abstractNumId w:val="35"/>
  </w:num>
  <w:num w:numId="9" w16cid:durableId="448092204">
    <w:abstractNumId w:val="42"/>
  </w:num>
  <w:num w:numId="10" w16cid:durableId="2081100967">
    <w:abstractNumId w:val="27"/>
  </w:num>
  <w:num w:numId="11" w16cid:durableId="2044358005">
    <w:abstractNumId w:val="20"/>
  </w:num>
  <w:num w:numId="12" w16cid:durableId="111293513">
    <w:abstractNumId w:val="5"/>
  </w:num>
  <w:num w:numId="13" w16cid:durableId="137914968">
    <w:abstractNumId w:val="40"/>
  </w:num>
  <w:num w:numId="14" w16cid:durableId="883254900">
    <w:abstractNumId w:val="15"/>
  </w:num>
  <w:num w:numId="15" w16cid:durableId="22874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8222084">
    <w:abstractNumId w:val="30"/>
  </w:num>
  <w:num w:numId="17" w16cid:durableId="961233427">
    <w:abstractNumId w:val="47"/>
  </w:num>
  <w:num w:numId="18" w16cid:durableId="2100565837">
    <w:abstractNumId w:val="45"/>
  </w:num>
  <w:num w:numId="19" w16cid:durableId="1327635535">
    <w:abstractNumId w:val="1"/>
  </w:num>
  <w:num w:numId="20" w16cid:durableId="634414516">
    <w:abstractNumId w:val="32"/>
  </w:num>
  <w:num w:numId="21" w16cid:durableId="2121679304">
    <w:abstractNumId w:val="9"/>
  </w:num>
  <w:num w:numId="22" w16cid:durableId="809783669">
    <w:abstractNumId w:val="30"/>
  </w:num>
  <w:num w:numId="23" w16cid:durableId="870608520">
    <w:abstractNumId w:val="2"/>
  </w:num>
  <w:num w:numId="24" w16cid:durableId="425226203">
    <w:abstractNumId w:val="10"/>
  </w:num>
  <w:num w:numId="25" w16cid:durableId="962272393">
    <w:abstractNumId w:val="21"/>
  </w:num>
  <w:num w:numId="26" w16cid:durableId="216358221">
    <w:abstractNumId w:val="6"/>
  </w:num>
  <w:num w:numId="27" w16cid:durableId="1529028234">
    <w:abstractNumId w:val="36"/>
  </w:num>
  <w:num w:numId="28" w16cid:durableId="1173300607">
    <w:abstractNumId w:val="39"/>
  </w:num>
  <w:num w:numId="29" w16cid:durableId="391198856">
    <w:abstractNumId w:val="38"/>
  </w:num>
  <w:num w:numId="30" w16cid:durableId="1863739737">
    <w:abstractNumId w:val="0"/>
    <w:lvlOverride w:ilvl="0">
      <w:lvl w:ilvl="0">
        <w:numFmt w:val="bullet"/>
        <w:lvlText w:val=""/>
        <w:legacy w:legacy="1" w:legacySpace="0" w:legacyIndent="0"/>
        <w:lvlJc w:val="left"/>
        <w:rPr>
          <w:rFonts w:ascii="Symbol" w:hAnsi="Symbol" w:hint="default"/>
        </w:rPr>
      </w:lvl>
    </w:lvlOverride>
  </w:num>
  <w:num w:numId="31" w16cid:durableId="511190148">
    <w:abstractNumId w:val="29"/>
  </w:num>
  <w:num w:numId="32" w16cid:durableId="444228220">
    <w:abstractNumId w:val="26"/>
  </w:num>
  <w:num w:numId="33" w16cid:durableId="1370691094">
    <w:abstractNumId w:val="24"/>
  </w:num>
  <w:num w:numId="34" w16cid:durableId="543300240">
    <w:abstractNumId w:val="12"/>
  </w:num>
  <w:num w:numId="35" w16cid:durableId="308480221">
    <w:abstractNumId w:val="18"/>
  </w:num>
  <w:num w:numId="36" w16cid:durableId="267351203">
    <w:abstractNumId w:val="17"/>
  </w:num>
  <w:num w:numId="37" w16cid:durableId="1412199296">
    <w:abstractNumId w:val="46"/>
  </w:num>
  <w:num w:numId="38" w16cid:durableId="1860897080">
    <w:abstractNumId w:val="44"/>
  </w:num>
  <w:num w:numId="39" w16cid:durableId="61680513">
    <w:abstractNumId w:val="33"/>
  </w:num>
  <w:num w:numId="40" w16cid:durableId="1742363527">
    <w:abstractNumId w:val="37"/>
  </w:num>
  <w:num w:numId="41" w16cid:durableId="94402148">
    <w:abstractNumId w:val="4"/>
  </w:num>
  <w:num w:numId="42" w16cid:durableId="1063259257">
    <w:abstractNumId w:val="8"/>
  </w:num>
  <w:num w:numId="43" w16cid:durableId="272976507">
    <w:abstractNumId w:val="16"/>
  </w:num>
  <w:num w:numId="44" w16cid:durableId="394744320">
    <w:abstractNumId w:val="3"/>
  </w:num>
  <w:num w:numId="45" w16cid:durableId="1186750127">
    <w:abstractNumId w:val="34"/>
  </w:num>
  <w:num w:numId="46" w16cid:durableId="1853253996">
    <w:abstractNumId w:val="41"/>
  </w:num>
  <w:num w:numId="47" w16cid:durableId="748889300">
    <w:abstractNumId w:val="19"/>
  </w:num>
  <w:num w:numId="48" w16cid:durableId="1882132304">
    <w:abstractNumId w:val="7"/>
  </w:num>
  <w:num w:numId="49" w16cid:durableId="257298736">
    <w:abstractNumId w:val="43"/>
  </w:num>
  <w:num w:numId="50" w16cid:durableId="1394502690">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0A8"/>
    <w:rsid w:val="000001A2"/>
    <w:rsid w:val="0000024B"/>
    <w:rsid w:val="0000032A"/>
    <w:rsid w:val="00000656"/>
    <w:rsid w:val="00000665"/>
    <w:rsid w:val="000009D9"/>
    <w:rsid w:val="00000A13"/>
    <w:rsid w:val="00000A54"/>
    <w:rsid w:val="00000AD7"/>
    <w:rsid w:val="00000BBF"/>
    <w:rsid w:val="00000D3A"/>
    <w:rsid w:val="00000E01"/>
    <w:rsid w:val="00000E53"/>
    <w:rsid w:val="000010A1"/>
    <w:rsid w:val="000010CE"/>
    <w:rsid w:val="000010DB"/>
    <w:rsid w:val="00001189"/>
    <w:rsid w:val="000011B4"/>
    <w:rsid w:val="000011BC"/>
    <w:rsid w:val="0000123D"/>
    <w:rsid w:val="0000124E"/>
    <w:rsid w:val="00001325"/>
    <w:rsid w:val="00001338"/>
    <w:rsid w:val="00001373"/>
    <w:rsid w:val="00001375"/>
    <w:rsid w:val="000013F2"/>
    <w:rsid w:val="0000142B"/>
    <w:rsid w:val="00001438"/>
    <w:rsid w:val="00001595"/>
    <w:rsid w:val="000015F5"/>
    <w:rsid w:val="000015F7"/>
    <w:rsid w:val="0000168F"/>
    <w:rsid w:val="0000171C"/>
    <w:rsid w:val="0000174F"/>
    <w:rsid w:val="00001807"/>
    <w:rsid w:val="0000180C"/>
    <w:rsid w:val="00001832"/>
    <w:rsid w:val="000019CD"/>
    <w:rsid w:val="00001A0D"/>
    <w:rsid w:val="00001A9D"/>
    <w:rsid w:val="00001B19"/>
    <w:rsid w:val="00001B53"/>
    <w:rsid w:val="00001C58"/>
    <w:rsid w:val="00001D01"/>
    <w:rsid w:val="00001D2E"/>
    <w:rsid w:val="00001D7B"/>
    <w:rsid w:val="00001D8B"/>
    <w:rsid w:val="00001DBE"/>
    <w:rsid w:val="00001E36"/>
    <w:rsid w:val="00001E57"/>
    <w:rsid w:val="00001ED8"/>
    <w:rsid w:val="00001EE4"/>
    <w:rsid w:val="00001F95"/>
    <w:rsid w:val="00001FA5"/>
    <w:rsid w:val="00002003"/>
    <w:rsid w:val="00002015"/>
    <w:rsid w:val="0000206B"/>
    <w:rsid w:val="000020FF"/>
    <w:rsid w:val="000021EA"/>
    <w:rsid w:val="00002201"/>
    <w:rsid w:val="00002292"/>
    <w:rsid w:val="000022D1"/>
    <w:rsid w:val="000022FB"/>
    <w:rsid w:val="000023D7"/>
    <w:rsid w:val="00002431"/>
    <w:rsid w:val="0000248D"/>
    <w:rsid w:val="000024D2"/>
    <w:rsid w:val="000024E6"/>
    <w:rsid w:val="00002511"/>
    <w:rsid w:val="00002523"/>
    <w:rsid w:val="0000256A"/>
    <w:rsid w:val="000025C2"/>
    <w:rsid w:val="00002605"/>
    <w:rsid w:val="0000261E"/>
    <w:rsid w:val="00002660"/>
    <w:rsid w:val="00002713"/>
    <w:rsid w:val="00002853"/>
    <w:rsid w:val="00002AE9"/>
    <w:rsid w:val="00002B8F"/>
    <w:rsid w:val="00002BA2"/>
    <w:rsid w:val="00002C4D"/>
    <w:rsid w:val="00002D17"/>
    <w:rsid w:val="00002D36"/>
    <w:rsid w:val="00002D5A"/>
    <w:rsid w:val="00002EDE"/>
    <w:rsid w:val="00002F9E"/>
    <w:rsid w:val="0000309C"/>
    <w:rsid w:val="000030E7"/>
    <w:rsid w:val="00003230"/>
    <w:rsid w:val="00003335"/>
    <w:rsid w:val="00003358"/>
    <w:rsid w:val="00003373"/>
    <w:rsid w:val="000033A7"/>
    <w:rsid w:val="000033B1"/>
    <w:rsid w:val="0000340E"/>
    <w:rsid w:val="0000347A"/>
    <w:rsid w:val="00003492"/>
    <w:rsid w:val="0000356A"/>
    <w:rsid w:val="0000368B"/>
    <w:rsid w:val="000037E7"/>
    <w:rsid w:val="00003816"/>
    <w:rsid w:val="00003992"/>
    <w:rsid w:val="00003A23"/>
    <w:rsid w:val="00003A88"/>
    <w:rsid w:val="00003B1F"/>
    <w:rsid w:val="00003C5B"/>
    <w:rsid w:val="00003C80"/>
    <w:rsid w:val="00003CF8"/>
    <w:rsid w:val="00003D36"/>
    <w:rsid w:val="00003E95"/>
    <w:rsid w:val="00003EA2"/>
    <w:rsid w:val="00004018"/>
    <w:rsid w:val="00004064"/>
    <w:rsid w:val="0000416A"/>
    <w:rsid w:val="00004225"/>
    <w:rsid w:val="000042A1"/>
    <w:rsid w:val="00004466"/>
    <w:rsid w:val="000044EA"/>
    <w:rsid w:val="000045F6"/>
    <w:rsid w:val="00004620"/>
    <w:rsid w:val="00004699"/>
    <w:rsid w:val="00004746"/>
    <w:rsid w:val="00004814"/>
    <w:rsid w:val="00004A25"/>
    <w:rsid w:val="00004AB1"/>
    <w:rsid w:val="00004B62"/>
    <w:rsid w:val="00004BC1"/>
    <w:rsid w:val="00004C78"/>
    <w:rsid w:val="00004CB4"/>
    <w:rsid w:val="00004CE0"/>
    <w:rsid w:val="00004F49"/>
    <w:rsid w:val="00004F7C"/>
    <w:rsid w:val="00004FE6"/>
    <w:rsid w:val="0000502F"/>
    <w:rsid w:val="00005044"/>
    <w:rsid w:val="0000507E"/>
    <w:rsid w:val="0000508D"/>
    <w:rsid w:val="000050DC"/>
    <w:rsid w:val="0000512E"/>
    <w:rsid w:val="0000513E"/>
    <w:rsid w:val="0000529F"/>
    <w:rsid w:val="0000532C"/>
    <w:rsid w:val="000055D7"/>
    <w:rsid w:val="00005629"/>
    <w:rsid w:val="000057FB"/>
    <w:rsid w:val="00005826"/>
    <w:rsid w:val="0000590F"/>
    <w:rsid w:val="00005965"/>
    <w:rsid w:val="00005996"/>
    <w:rsid w:val="00005ADF"/>
    <w:rsid w:val="00005B18"/>
    <w:rsid w:val="00005BE0"/>
    <w:rsid w:val="00005C81"/>
    <w:rsid w:val="00005D2F"/>
    <w:rsid w:val="00005DF6"/>
    <w:rsid w:val="00005F32"/>
    <w:rsid w:val="00005F78"/>
    <w:rsid w:val="0000600C"/>
    <w:rsid w:val="00006103"/>
    <w:rsid w:val="0000615F"/>
    <w:rsid w:val="000061A3"/>
    <w:rsid w:val="000061B6"/>
    <w:rsid w:val="000062B6"/>
    <w:rsid w:val="0000639B"/>
    <w:rsid w:val="00006412"/>
    <w:rsid w:val="00006487"/>
    <w:rsid w:val="0000655B"/>
    <w:rsid w:val="000065DA"/>
    <w:rsid w:val="00006897"/>
    <w:rsid w:val="000068E0"/>
    <w:rsid w:val="0000695B"/>
    <w:rsid w:val="00006A27"/>
    <w:rsid w:val="00006A89"/>
    <w:rsid w:val="00006AAB"/>
    <w:rsid w:val="00006D20"/>
    <w:rsid w:val="00006E4A"/>
    <w:rsid w:val="00006E50"/>
    <w:rsid w:val="00006E5A"/>
    <w:rsid w:val="00006ED8"/>
    <w:rsid w:val="00007018"/>
    <w:rsid w:val="000071BD"/>
    <w:rsid w:val="000071E1"/>
    <w:rsid w:val="0000721D"/>
    <w:rsid w:val="0000730B"/>
    <w:rsid w:val="0000735D"/>
    <w:rsid w:val="0000738E"/>
    <w:rsid w:val="000075B6"/>
    <w:rsid w:val="00007612"/>
    <w:rsid w:val="000076F2"/>
    <w:rsid w:val="00007700"/>
    <w:rsid w:val="0000772C"/>
    <w:rsid w:val="0000778F"/>
    <w:rsid w:val="00007846"/>
    <w:rsid w:val="000078A0"/>
    <w:rsid w:val="000079CB"/>
    <w:rsid w:val="00007A83"/>
    <w:rsid w:val="00007B28"/>
    <w:rsid w:val="00007B57"/>
    <w:rsid w:val="00007DAB"/>
    <w:rsid w:val="00007E4D"/>
    <w:rsid w:val="00007E82"/>
    <w:rsid w:val="0001019E"/>
    <w:rsid w:val="00010235"/>
    <w:rsid w:val="0001028E"/>
    <w:rsid w:val="00010356"/>
    <w:rsid w:val="000103FA"/>
    <w:rsid w:val="000104B5"/>
    <w:rsid w:val="000104CF"/>
    <w:rsid w:val="0001053C"/>
    <w:rsid w:val="0001056F"/>
    <w:rsid w:val="00010636"/>
    <w:rsid w:val="0001075D"/>
    <w:rsid w:val="000107D2"/>
    <w:rsid w:val="00010841"/>
    <w:rsid w:val="00010A3F"/>
    <w:rsid w:val="00010A52"/>
    <w:rsid w:val="00010A96"/>
    <w:rsid w:val="00010AEA"/>
    <w:rsid w:val="00010C03"/>
    <w:rsid w:val="00010E3E"/>
    <w:rsid w:val="00010E99"/>
    <w:rsid w:val="00010F8C"/>
    <w:rsid w:val="00010FD7"/>
    <w:rsid w:val="0001109C"/>
    <w:rsid w:val="000110A8"/>
    <w:rsid w:val="00011143"/>
    <w:rsid w:val="00011178"/>
    <w:rsid w:val="000111A8"/>
    <w:rsid w:val="0001131A"/>
    <w:rsid w:val="00011356"/>
    <w:rsid w:val="0001139E"/>
    <w:rsid w:val="000113CE"/>
    <w:rsid w:val="000113E5"/>
    <w:rsid w:val="000114BD"/>
    <w:rsid w:val="000114E5"/>
    <w:rsid w:val="000115A4"/>
    <w:rsid w:val="000115AA"/>
    <w:rsid w:val="00011673"/>
    <w:rsid w:val="0001168D"/>
    <w:rsid w:val="000116B0"/>
    <w:rsid w:val="0001170D"/>
    <w:rsid w:val="00011769"/>
    <w:rsid w:val="00011791"/>
    <w:rsid w:val="0001191B"/>
    <w:rsid w:val="0001192F"/>
    <w:rsid w:val="00011B09"/>
    <w:rsid w:val="00011D79"/>
    <w:rsid w:val="00011D7B"/>
    <w:rsid w:val="00011EB5"/>
    <w:rsid w:val="0001215F"/>
    <w:rsid w:val="00012245"/>
    <w:rsid w:val="000122DF"/>
    <w:rsid w:val="0001232D"/>
    <w:rsid w:val="00012376"/>
    <w:rsid w:val="00012507"/>
    <w:rsid w:val="000125F8"/>
    <w:rsid w:val="00012650"/>
    <w:rsid w:val="000126ED"/>
    <w:rsid w:val="000129A1"/>
    <w:rsid w:val="00012B57"/>
    <w:rsid w:val="00012C30"/>
    <w:rsid w:val="00012D29"/>
    <w:rsid w:val="00012D80"/>
    <w:rsid w:val="00012FE5"/>
    <w:rsid w:val="000131C3"/>
    <w:rsid w:val="0001323C"/>
    <w:rsid w:val="00013470"/>
    <w:rsid w:val="00013494"/>
    <w:rsid w:val="000134B8"/>
    <w:rsid w:val="00013541"/>
    <w:rsid w:val="0001355A"/>
    <w:rsid w:val="0001356A"/>
    <w:rsid w:val="000135F3"/>
    <w:rsid w:val="00013682"/>
    <w:rsid w:val="0001371A"/>
    <w:rsid w:val="00013795"/>
    <w:rsid w:val="00013863"/>
    <w:rsid w:val="00013961"/>
    <w:rsid w:val="000139BF"/>
    <w:rsid w:val="00013AD5"/>
    <w:rsid w:val="00013B5C"/>
    <w:rsid w:val="00013C01"/>
    <w:rsid w:val="00013D14"/>
    <w:rsid w:val="00013E48"/>
    <w:rsid w:val="00013F82"/>
    <w:rsid w:val="00014039"/>
    <w:rsid w:val="00014107"/>
    <w:rsid w:val="000142AB"/>
    <w:rsid w:val="000142F8"/>
    <w:rsid w:val="0001432C"/>
    <w:rsid w:val="000143A0"/>
    <w:rsid w:val="000143BF"/>
    <w:rsid w:val="000143D3"/>
    <w:rsid w:val="000144F9"/>
    <w:rsid w:val="00014517"/>
    <w:rsid w:val="0001462B"/>
    <w:rsid w:val="000146FB"/>
    <w:rsid w:val="00014AAC"/>
    <w:rsid w:val="00014B08"/>
    <w:rsid w:val="00014B3C"/>
    <w:rsid w:val="00014BCC"/>
    <w:rsid w:val="00014CA8"/>
    <w:rsid w:val="00014DD3"/>
    <w:rsid w:val="00015018"/>
    <w:rsid w:val="00015031"/>
    <w:rsid w:val="00015117"/>
    <w:rsid w:val="000151C5"/>
    <w:rsid w:val="00015206"/>
    <w:rsid w:val="000154D2"/>
    <w:rsid w:val="00015569"/>
    <w:rsid w:val="000155B3"/>
    <w:rsid w:val="0001565D"/>
    <w:rsid w:val="0001570D"/>
    <w:rsid w:val="0001578A"/>
    <w:rsid w:val="000157C6"/>
    <w:rsid w:val="0001586A"/>
    <w:rsid w:val="000158A5"/>
    <w:rsid w:val="0001591C"/>
    <w:rsid w:val="0001598C"/>
    <w:rsid w:val="00015A83"/>
    <w:rsid w:val="00015EAF"/>
    <w:rsid w:val="00015F7B"/>
    <w:rsid w:val="0001607D"/>
    <w:rsid w:val="000160A6"/>
    <w:rsid w:val="000160A9"/>
    <w:rsid w:val="00016167"/>
    <w:rsid w:val="0001616A"/>
    <w:rsid w:val="000161AA"/>
    <w:rsid w:val="000161D3"/>
    <w:rsid w:val="00016216"/>
    <w:rsid w:val="000162F3"/>
    <w:rsid w:val="0001633B"/>
    <w:rsid w:val="000164CC"/>
    <w:rsid w:val="0001654F"/>
    <w:rsid w:val="00016584"/>
    <w:rsid w:val="0001672E"/>
    <w:rsid w:val="00016793"/>
    <w:rsid w:val="000167FC"/>
    <w:rsid w:val="00016822"/>
    <w:rsid w:val="0001682C"/>
    <w:rsid w:val="000168B6"/>
    <w:rsid w:val="000169C4"/>
    <w:rsid w:val="00016A0F"/>
    <w:rsid w:val="00016AC8"/>
    <w:rsid w:val="00016AD7"/>
    <w:rsid w:val="00016AE9"/>
    <w:rsid w:val="00016B6B"/>
    <w:rsid w:val="00016C64"/>
    <w:rsid w:val="00016E83"/>
    <w:rsid w:val="00016EEA"/>
    <w:rsid w:val="00017099"/>
    <w:rsid w:val="000172D1"/>
    <w:rsid w:val="00017461"/>
    <w:rsid w:val="00017598"/>
    <w:rsid w:val="000175CB"/>
    <w:rsid w:val="00017791"/>
    <w:rsid w:val="000177BC"/>
    <w:rsid w:val="00017892"/>
    <w:rsid w:val="00017A7F"/>
    <w:rsid w:val="00017B72"/>
    <w:rsid w:val="00017BF7"/>
    <w:rsid w:val="00017CB4"/>
    <w:rsid w:val="00017E1B"/>
    <w:rsid w:val="00017EB4"/>
    <w:rsid w:val="00020052"/>
    <w:rsid w:val="00020076"/>
    <w:rsid w:val="00020219"/>
    <w:rsid w:val="000202B5"/>
    <w:rsid w:val="00020331"/>
    <w:rsid w:val="00020366"/>
    <w:rsid w:val="000204AC"/>
    <w:rsid w:val="0002061C"/>
    <w:rsid w:val="0002068D"/>
    <w:rsid w:val="000206B3"/>
    <w:rsid w:val="000208A0"/>
    <w:rsid w:val="0002091E"/>
    <w:rsid w:val="00020955"/>
    <w:rsid w:val="00020A0F"/>
    <w:rsid w:val="00020B98"/>
    <w:rsid w:val="00020BCD"/>
    <w:rsid w:val="00020C79"/>
    <w:rsid w:val="00020D99"/>
    <w:rsid w:val="00020E13"/>
    <w:rsid w:val="00020E3C"/>
    <w:rsid w:val="00020EC0"/>
    <w:rsid w:val="00020F12"/>
    <w:rsid w:val="00020FB9"/>
    <w:rsid w:val="000210BF"/>
    <w:rsid w:val="0002113B"/>
    <w:rsid w:val="00021206"/>
    <w:rsid w:val="0002126D"/>
    <w:rsid w:val="000212F0"/>
    <w:rsid w:val="0002132C"/>
    <w:rsid w:val="00021342"/>
    <w:rsid w:val="0002144E"/>
    <w:rsid w:val="000216D4"/>
    <w:rsid w:val="00021714"/>
    <w:rsid w:val="00021719"/>
    <w:rsid w:val="000217D2"/>
    <w:rsid w:val="000217FE"/>
    <w:rsid w:val="000219DD"/>
    <w:rsid w:val="00021B77"/>
    <w:rsid w:val="00021BA9"/>
    <w:rsid w:val="00021BE4"/>
    <w:rsid w:val="00021CB0"/>
    <w:rsid w:val="00021D83"/>
    <w:rsid w:val="00021DB3"/>
    <w:rsid w:val="00021E2B"/>
    <w:rsid w:val="00021E80"/>
    <w:rsid w:val="00021E95"/>
    <w:rsid w:val="00021EE3"/>
    <w:rsid w:val="00021F06"/>
    <w:rsid w:val="00021F40"/>
    <w:rsid w:val="00022029"/>
    <w:rsid w:val="00022099"/>
    <w:rsid w:val="00022118"/>
    <w:rsid w:val="00022256"/>
    <w:rsid w:val="000222E2"/>
    <w:rsid w:val="000223F1"/>
    <w:rsid w:val="000223F2"/>
    <w:rsid w:val="000224F8"/>
    <w:rsid w:val="000225CA"/>
    <w:rsid w:val="00022777"/>
    <w:rsid w:val="000227E3"/>
    <w:rsid w:val="000228C4"/>
    <w:rsid w:val="000228EE"/>
    <w:rsid w:val="00022A0D"/>
    <w:rsid w:val="00022BF5"/>
    <w:rsid w:val="00022C42"/>
    <w:rsid w:val="00022C48"/>
    <w:rsid w:val="00022C6A"/>
    <w:rsid w:val="00022CBB"/>
    <w:rsid w:val="00022D7A"/>
    <w:rsid w:val="00022DC9"/>
    <w:rsid w:val="00022E16"/>
    <w:rsid w:val="00022E44"/>
    <w:rsid w:val="00022F30"/>
    <w:rsid w:val="00022FB8"/>
    <w:rsid w:val="000230AB"/>
    <w:rsid w:val="00023104"/>
    <w:rsid w:val="00023196"/>
    <w:rsid w:val="00023223"/>
    <w:rsid w:val="00023240"/>
    <w:rsid w:val="00023469"/>
    <w:rsid w:val="000234E1"/>
    <w:rsid w:val="00023510"/>
    <w:rsid w:val="000235CD"/>
    <w:rsid w:val="000235EC"/>
    <w:rsid w:val="00023680"/>
    <w:rsid w:val="0002374B"/>
    <w:rsid w:val="0002379C"/>
    <w:rsid w:val="000238AE"/>
    <w:rsid w:val="00023954"/>
    <w:rsid w:val="000239CC"/>
    <w:rsid w:val="00023A29"/>
    <w:rsid w:val="00023AA8"/>
    <w:rsid w:val="00023ABC"/>
    <w:rsid w:val="00023BE6"/>
    <w:rsid w:val="00023C4F"/>
    <w:rsid w:val="00023C70"/>
    <w:rsid w:val="00023CA7"/>
    <w:rsid w:val="00023DDC"/>
    <w:rsid w:val="00023E7F"/>
    <w:rsid w:val="00024009"/>
    <w:rsid w:val="0002404A"/>
    <w:rsid w:val="00024091"/>
    <w:rsid w:val="000240A9"/>
    <w:rsid w:val="000240C9"/>
    <w:rsid w:val="000240E6"/>
    <w:rsid w:val="0002432C"/>
    <w:rsid w:val="0002437B"/>
    <w:rsid w:val="00024384"/>
    <w:rsid w:val="000244BF"/>
    <w:rsid w:val="000244FE"/>
    <w:rsid w:val="00024552"/>
    <w:rsid w:val="0002456B"/>
    <w:rsid w:val="000245CB"/>
    <w:rsid w:val="00024628"/>
    <w:rsid w:val="0002462A"/>
    <w:rsid w:val="0002463F"/>
    <w:rsid w:val="00024690"/>
    <w:rsid w:val="000247B0"/>
    <w:rsid w:val="0002494E"/>
    <w:rsid w:val="0002495B"/>
    <w:rsid w:val="0002496F"/>
    <w:rsid w:val="00024A38"/>
    <w:rsid w:val="00024AA0"/>
    <w:rsid w:val="00024C51"/>
    <w:rsid w:val="00024D43"/>
    <w:rsid w:val="00024D9F"/>
    <w:rsid w:val="00024F18"/>
    <w:rsid w:val="00024F5B"/>
    <w:rsid w:val="00024F77"/>
    <w:rsid w:val="00024FDC"/>
    <w:rsid w:val="000250C6"/>
    <w:rsid w:val="00025123"/>
    <w:rsid w:val="000251F3"/>
    <w:rsid w:val="0002524A"/>
    <w:rsid w:val="0002539C"/>
    <w:rsid w:val="000253A4"/>
    <w:rsid w:val="0002544E"/>
    <w:rsid w:val="00025529"/>
    <w:rsid w:val="00025551"/>
    <w:rsid w:val="000255BB"/>
    <w:rsid w:val="000255E1"/>
    <w:rsid w:val="00025627"/>
    <w:rsid w:val="0002563D"/>
    <w:rsid w:val="0002584F"/>
    <w:rsid w:val="0002593F"/>
    <w:rsid w:val="00025A52"/>
    <w:rsid w:val="00025B6D"/>
    <w:rsid w:val="00025B7E"/>
    <w:rsid w:val="00025C17"/>
    <w:rsid w:val="00025C32"/>
    <w:rsid w:val="00025E49"/>
    <w:rsid w:val="00025E4F"/>
    <w:rsid w:val="00025E60"/>
    <w:rsid w:val="00025EF7"/>
    <w:rsid w:val="00025F24"/>
    <w:rsid w:val="00025F9E"/>
    <w:rsid w:val="00025FDB"/>
    <w:rsid w:val="0002609C"/>
    <w:rsid w:val="000260C5"/>
    <w:rsid w:val="0002610F"/>
    <w:rsid w:val="000261B2"/>
    <w:rsid w:val="000261EF"/>
    <w:rsid w:val="000262F7"/>
    <w:rsid w:val="000263C3"/>
    <w:rsid w:val="0002650F"/>
    <w:rsid w:val="0002654E"/>
    <w:rsid w:val="000266BE"/>
    <w:rsid w:val="000266C0"/>
    <w:rsid w:val="000266F4"/>
    <w:rsid w:val="00026814"/>
    <w:rsid w:val="00026859"/>
    <w:rsid w:val="00026919"/>
    <w:rsid w:val="00026A01"/>
    <w:rsid w:val="00026A2C"/>
    <w:rsid w:val="00026A65"/>
    <w:rsid w:val="00026AA5"/>
    <w:rsid w:val="00026BD2"/>
    <w:rsid w:val="00026C66"/>
    <w:rsid w:val="00026CD5"/>
    <w:rsid w:val="00026D52"/>
    <w:rsid w:val="00026E61"/>
    <w:rsid w:val="00026EF1"/>
    <w:rsid w:val="00026F9F"/>
    <w:rsid w:val="0002711D"/>
    <w:rsid w:val="00027420"/>
    <w:rsid w:val="000274C3"/>
    <w:rsid w:val="000275F5"/>
    <w:rsid w:val="0002761F"/>
    <w:rsid w:val="000276FA"/>
    <w:rsid w:val="00027753"/>
    <w:rsid w:val="0002778F"/>
    <w:rsid w:val="0002795E"/>
    <w:rsid w:val="00027B45"/>
    <w:rsid w:val="00027B5D"/>
    <w:rsid w:val="00027B9C"/>
    <w:rsid w:val="00027BAE"/>
    <w:rsid w:val="00027CE3"/>
    <w:rsid w:val="00027D04"/>
    <w:rsid w:val="00027D6C"/>
    <w:rsid w:val="00027DBD"/>
    <w:rsid w:val="00027E1A"/>
    <w:rsid w:val="00027EA0"/>
    <w:rsid w:val="00027EC0"/>
    <w:rsid w:val="00030042"/>
    <w:rsid w:val="00030046"/>
    <w:rsid w:val="00030068"/>
    <w:rsid w:val="000300C1"/>
    <w:rsid w:val="000300F2"/>
    <w:rsid w:val="00030183"/>
    <w:rsid w:val="00030243"/>
    <w:rsid w:val="00030379"/>
    <w:rsid w:val="000303E8"/>
    <w:rsid w:val="0003043D"/>
    <w:rsid w:val="000306FA"/>
    <w:rsid w:val="0003077A"/>
    <w:rsid w:val="000308D6"/>
    <w:rsid w:val="000308DA"/>
    <w:rsid w:val="00030952"/>
    <w:rsid w:val="00030A5B"/>
    <w:rsid w:val="00030B41"/>
    <w:rsid w:val="00030C29"/>
    <w:rsid w:val="00030C77"/>
    <w:rsid w:val="00030D20"/>
    <w:rsid w:val="00030E7B"/>
    <w:rsid w:val="00030F40"/>
    <w:rsid w:val="00030F4C"/>
    <w:rsid w:val="00031080"/>
    <w:rsid w:val="00031089"/>
    <w:rsid w:val="0003112E"/>
    <w:rsid w:val="0003130B"/>
    <w:rsid w:val="0003133A"/>
    <w:rsid w:val="00031391"/>
    <w:rsid w:val="000316DE"/>
    <w:rsid w:val="000317BB"/>
    <w:rsid w:val="00031861"/>
    <w:rsid w:val="000318D0"/>
    <w:rsid w:val="00031914"/>
    <w:rsid w:val="00031A7F"/>
    <w:rsid w:val="00031ACB"/>
    <w:rsid w:val="00031B4C"/>
    <w:rsid w:val="00031D5C"/>
    <w:rsid w:val="00031D7B"/>
    <w:rsid w:val="00031E79"/>
    <w:rsid w:val="00031F21"/>
    <w:rsid w:val="00031F28"/>
    <w:rsid w:val="0003217E"/>
    <w:rsid w:val="00032194"/>
    <w:rsid w:val="0003222C"/>
    <w:rsid w:val="00032350"/>
    <w:rsid w:val="00032410"/>
    <w:rsid w:val="0003254B"/>
    <w:rsid w:val="000325C5"/>
    <w:rsid w:val="00032803"/>
    <w:rsid w:val="0003285E"/>
    <w:rsid w:val="0003287D"/>
    <w:rsid w:val="000328D1"/>
    <w:rsid w:val="00032973"/>
    <w:rsid w:val="0003299F"/>
    <w:rsid w:val="000329D1"/>
    <w:rsid w:val="00032A3D"/>
    <w:rsid w:val="00032A7F"/>
    <w:rsid w:val="00032BD5"/>
    <w:rsid w:val="00032C68"/>
    <w:rsid w:val="00032CF7"/>
    <w:rsid w:val="00032D12"/>
    <w:rsid w:val="00032D72"/>
    <w:rsid w:val="00032D73"/>
    <w:rsid w:val="00032F09"/>
    <w:rsid w:val="00032FA2"/>
    <w:rsid w:val="00032FB6"/>
    <w:rsid w:val="000332DF"/>
    <w:rsid w:val="000333A8"/>
    <w:rsid w:val="000333EB"/>
    <w:rsid w:val="00033437"/>
    <w:rsid w:val="00033568"/>
    <w:rsid w:val="0003361A"/>
    <w:rsid w:val="00033632"/>
    <w:rsid w:val="00033710"/>
    <w:rsid w:val="000337C3"/>
    <w:rsid w:val="00033806"/>
    <w:rsid w:val="00033857"/>
    <w:rsid w:val="0003385A"/>
    <w:rsid w:val="0003394F"/>
    <w:rsid w:val="00033C0B"/>
    <w:rsid w:val="00033C44"/>
    <w:rsid w:val="00033CA8"/>
    <w:rsid w:val="00033CB6"/>
    <w:rsid w:val="00033CBB"/>
    <w:rsid w:val="00033D2C"/>
    <w:rsid w:val="00033EC9"/>
    <w:rsid w:val="00033F37"/>
    <w:rsid w:val="00033F62"/>
    <w:rsid w:val="0003405D"/>
    <w:rsid w:val="000340DC"/>
    <w:rsid w:val="000341D2"/>
    <w:rsid w:val="00034267"/>
    <w:rsid w:val="000343E7"/>
    <w:rsid w:val="00034401"/>
    <w:rsid w:val="00034574"/>
    <w:rsid w:val="000346E2"/>
    <w:rsid w:val="000346F4"/>
    <w:rsid w:val="00034782"/>
    <w:rsid w:val="0003486F"/>
    <w:rsid w:val="00034953"/>
    <w:rsid w:val="0003498C"/>
    <w:rsid w:val="00034A44"/>
    <w:rsid w:val="00034AB7"/>
    <w:rsid w:val="00034B4E"/>
    <w:rsid w:val="00034BDC"/>
    <w:rsid w:val="00034C70"/>
    <w:rsid w:val="00034C88"/>
    <w:rsid w:val="00034C9A"/>
    <w:rsid w:val="00034CA1"/>
    <w:rsid w:val="00034CAA"/>
    <w:rsid w:val="00034D0B"/>
    <w:rsid w:val="00034DA6"/>
    <w:rsid w:val="00034DDD"/>
    <w:rsid w:val="00034E24"/>
    <w:rsid w:val="00034EBE"/>
    <w:rsid w:val="00034F1F"/>
    <w:rsid w:val="00035161"/>
    <w:rsid w:val="00035232"/>
    <w:rsid w:val="00035252"/>
    <w:rsid w:val="000352D7"/>
    <w:rsid w:val="0003539B"/>
    <w:rsid w:val="000353EA"/>
    <w:rsid w:val="00035449"/>
    <w:rsid w:val="000354AC"/>
    <w:rsid w:val="000354D1"/>
    <w:rsid w:val="00035602"/>
    <w:rsid w:val="00035646"/>
    <w:rsid w:val="0003568D"/>
    <w:rsid w:val="00035914"/>
    <w:rsid w:val="00035957"/>
    <w:rsid w:val="00035968"/>
    <w:rsid w:val="00035BA6"/>
    <w:rsid w:val="00035C08"/>
    <w:rsid w:val="00035CC9"/>
    <w:rsid w:val="00035CFA"/>
    <w:rsid w:val="00035EFF"/>
    <w:rsid w:val="00035F50"/>
    <w:rsid w:val="000360B4"/>
    <w:rsid w:val="000360FE"/>
    <w:rsid w:val="000362C1"/>
    <w:rsid w:val="0003631A"/>
    <w:rsid w:val="000363E8"/>
    <w:rsid w:val="0003644A"/>
    <w:rsid w:val="00036466"/>
    <w:rsid w:val="0003651A"/>
    <w:rsid w:val="0003653D"/>
    <w:rsid w:val="00036863"/>
    <w:rsid w:val="0003699C"/>
    <w:rsid w:val="00036B97"/>
    <w:rsid w:val="00036C64"/>
    <w:rsid w:val="00036CA5"/>
    <w:rsid w:val="00036D73"/>
    <w:rsid w:val="00036F3F"/>
    <w:rsid w:val="0003703F"/>
    <w:rsid w:val="0003705C"/>
    <w:rsid w:val="000371B0"/>
    <w:rsid w:val="00037228"/>
    <w:rsid w:val="000372E0"/>
    <w:rsid w:val="00037352"/>
    <w:rsid w:val="0003743A"/>
    <w:rsid w:val="000374B4"/>
    <w:rsid w:val="0003751C"/>
    <w:rsid w:val="00037566"/>
    <w:rsid w:val="000375F8"/>
    <w:rsid w:val="000376BA"/>
    <w:rsid w:val="00037746"/>
    <w:rsid w:val="000377AB"/>
    <w:rsid w:val="000377B9"/>
    <w:rsid w:val="000377C6"/>
    <w:rsid w:val="000377D1"/>
    <w:rsid w:val="000377E0"/>
    <w:rsid w:val="000377F6"/>
    <w:rsid w:val="00037815"/>
    <w:rsid w:val="0003796D"/>
    <w:rsid w:val="0003796E"/>
    <w:rsid w:val="00037A17"/>
    <w:rsid w:val="00037A47"/>
    <w:rsid w:val="00037A9A"/>
    <w:rsid w:val="00037B6F"/>
    <w:rsid w:val="00037DB6"/>
    <w:rsid w:val="00037DE0"/>
    <w:rsid w:val="00037E0A"/>
    <w:rsid w:val="00037E39"/>
    <w:rsid w:val="00037E84"/>
    <w:rsid w:val="00037EBC"/>
    <w:rsid w:val="00037EEB"/>
    <w:rsid w:val="00037FAA"/>
    <w:rsid w:val="00040082"/>
    <w:rsid w:val="00040114"/>
    <w:rsid w:val="00040139"/>
    <w:rsid w:val="00040251"/>
    <w:rsid w:val="0004026E"/>
    <w:rsid w:val="00040271"/>
    <w:rsid w:val="00040324"/>
    <w:rsid w:val="000403C5"/>
    <w:rsid w:val="000404E4"/>
    <w:rsid w:val="00040510"/>
    <w:rsid w:val="00040598"/>
    <w:rsid w:val="00040664"/>
    <w:rsid w:val="00040707"/>
    <w:rsid w:val="0004076D"/>
    <w:rsid w:val="000407B8"/>
    <w:rsid w:val="00040956"/>
    <w:rsid w:val="000409BC"/>
    <w:rsid w:val="00040A51"/>
    <w:rsid w:val="00040AAF"/>
    <w:rsid w:val="00040ABB"/>
    <w:rsid w:val="00040B7B"/>
    <w:rsid w:val="00040C04"/>
    <w:rsid w:val="00040D66"/>
    <w:rsid w:val="00040DF5"/>
    <w:rsid w:val="00040E5B"/>
    <w:rsid w:val="00040F50"/>
    <w:rsid w:val="000410CE"/>
    <w:rsid w:val="0004121F"/>
    <w:rsid w:val="00041223"/>
    <w:rsid w:val="00041274"/>
    <w:rsid w:val="000412E1"/>
    <w:rsid w:val="00041301"/>
    <w:rsid w:val="00041333"/>
    <w:rsid w:val="0004135F"/>
    <w:rsid w:val="00041381"/>
    <w:rsid w:val="00041389"/>
    <w:rsid w:val="000413F9"/>
    <w:rsid w:val="000414AE"/>
    <w:rsid w:val="00041639"/>
    <w:rsid w:val="0004189D"/>
    <w:rsid w:val="00041979"/>
    <w:rsid w:val="0004198C"/>
    <w:rsid w:val="000419C9"/>
    <w:rsid w:val="00041A49"/>
    <w:rsid w:val="00041AAE"/>
    <w:rsid w:val="00041B05"/>
    <w:rsid w:val="00041B2F"/>
    <w:rsid w:val="00041BA5"/>
    <w:rsid w:val="00041D2C"/>
    <w:rsid w:val="00041DC0"/>
    <w:rsid w:val="00041E04"/>
    <w:rsid w:val="00041E9D"/>
    <w:rsid w:val="00041F2B"/>
    <w:rsid w:val="00041F85"/>
    <w:rsid w:val="00041F95"/>
    <w:rsid w:val="00042048"/>
    <w:rsid w:val="00042139"/>
    <w:rsid w:val="000421FB"/>
    <w:rsid w:val="00042228"/>
    <w:rsid w:val="000422FF"/>
    <w:rsid w:val="00042377"/>
    <w:rsid w:val="000423A6"/>
    <w:rsid w:val="000423CB"/>
    <w:rsid w:val="000423DE"/>
    <w:rsid w:val="00042537"/>
    <w:rsid w:val="0004275D"/>
    <w:rsid w:val="00042815"/>
    <w:rsid w:val="0004284B"/>
    <w:rsid w:val="000428AF"/>
    <w:rsid w:val="0004299D"/>
    <w:rsid w:val="00042A06"/>
    <w:rsid w:val="00042A8B"/>
    <w:rsid w:val="00042AFC"/>
    <w:rsid w:val="00042B2A"/>
    <w:rsid w:val="00042C38"/>
    <w:rsid w:val="00042CE9"/>
    <w:rsid w:val="00042D43"/>
    <w:rsid w:val="00042E11"/>
    <w:rsid w:val="00042E43"/>
    <w:rsid w:val="00042E60"/>
    <w:rsid w:val="00042ED2"/>
    <w:rsid w:val="00042F15"/>
    <w:rsid w:val="00042F2A"/>
    <w:rsid w:val="00042FEA"/>
    <w:rsid w:val="00043093"/>
    <w:rsid w:val="00043161"/>
    <w:rsid w:val="00043283"/>
    <w:rsid w:val="000432C1"/>
    <w:rsid w:val="00043398"/>
    <w:rsid w:val="00043514"/>
    <w:rsid w:val="0004351E"/>
    <w:rsid w:val="00043567"/>
    <w:rsid w:val="000435D2"/>
    <w:rsid w:val="00043679"/>
    <w:rsid w:val="000436BD"/>
    <w:rsid w:val="0004382F"/>
    <w:rsid w:val="0004394A"/>
    <w:rsid w:val="00043A2F"/>
    <w:rsid w:val="00043ADC"/>
    <w:rsid w:val="00043B31"/>
    <w:rsid w:val="00043C56"/>
    <w:rsid w:val="00043CB4"/>
    <w:rsid w:val="00043E36"/>
    <w:rsid w:val="00043E82"/>
    <w:rsid w:val="00043ECB"/>
    <w:rsid w:val="00043F41"/>
    <w:rsid w:val="00043F42"/>
    <w:rsid w:val="00043FB5"/>
    <w:rsid w:val="00044196"/>
    <w:rsid w:val="000441C5"/>
    <w:rsid w:val="000441DB"/>
    <w:rsid w:val="0004431A"/>
    <w:rsid w:val="00044534"/>
    <w:rsid w:val="00044558"/>
    <w:rsid w:val="000445CA"/>
    <w:rsid w:val="00044646"/>
    <w:rsid w:val="000446C3"/>
    <w:rsid w:val="00044795"/>
    <w:rsid w:val="0004479F"/>
    <w:rsid w:val="00044984"/>
    <w:rsid w:val="000449CA"/>
    <w:rsid w:val="00044AA0"/>
    <w:rsid w:val="00044AD3"/>
    <w:rsid w:val="00044B94"/>
    <w:rsid w:val="00044DE1"/>
    <w:rsid w:val="00044E9B"/>
    <w:rsid w:val="00044F46"/>
    <w:rsid w:val="00044F58"/>
    <w:rsid w:val="00044F7F"/>
    <w:rsid w:val="00045093"/>
    <w:rsid w:val="000450AC"/>
    <w:rsid w:val="000450DE"/>
    <w:rsid w:val="000450F8"/>
    <w:rsid w:val="00045156"/>
    <w:rsid w:val="00045320"/>
    <w:rsid w:val="00045361"/>
    <w:rsid w:val="000454F1"/>
    <w:rsid w:val="00045519"/>
    <w:rsid w:val="000455DD"/>
    <w:rsid w:val="00045621"/>
    <w:rsid w:val="0004562A"/>
    <w:rsid w:val="0004567E"/>
    <w:rsid w:val="000456DA"/>
    <w:rsid w:val="00045721"/>
    <w:rsid w:val="0004577F"/>
    <w:rsid w:val="0004589C"/>
    <w:rsid w:val="00045A53"/>
    <w:rsid w:val="00045B91"/>
    <w:rsid w:val="00045B97"/>
    <w:rsid w:val="00045C1E"/>
    <w:rsid w:val="00045CC8"/>
    <w:rsid w:val="00045DDD"/>
    <w:rsid w:val="00045F26"/>
    <w:rsid w:val="00046056"/>
    <w:rsid w:val="0004609C"/>
    <w:rsid w:val="000462C1"/>
    <w:rsid w:val="000462C9"/>
    <w:rsid w:val="0004635D"/>
    <w:rsid w:val="0004640E"/>
    <w:rsid w:val="00046452"/>
    <w:rsid w:val="00046533"/>
    <w:rsid w:val="00046672"/>
    <w:rsid w:val="0004678B"/>
    <w:rsid w:val="000468F2"/>
    <w:rsid w:val="00046A54"/>
    <w:rsid w:val="00046AE3"/>
    <w:rsid w:val="00046B68"/>
    <w:rsid w:val="00046C3F"/>
    <w:rsid w:val="00046D30"/>
    <w:rsid w:val="00046F30"/>
    <w:rsid w:val="00046F7B"/>
    <w:rsid w:val="0004701A"/>
    <w:rsid w:val="0004702C"/>
    <w:rsid w:val="0004704B"/>
    <w:rsid w:val="00047067"/>
    <w:rsid w:val="00047075"/>
    <w:rsid w:val="000472E0"/>
    <w:rsid w:val="0004734D"/>
    <w:rsid w:val="00047371"/>
    <w:rsid w:val="00047456"/>
    <w:rsid w:val="000474B1"/>
    <w:rsid w:val="00047515"/>
    <w:rsid w:val="0004752F"/>
    <w:rsid w:val="00047569"/>
    <w:rsid w:val="00047625"/>
    <w:rsid w:val="00047757"/>
    <w:rsid w:val="00047A4D"/>
    <w:rsid w:val="00047C22"/>
    <w:rsid w:val="00047CD7"/>
    <w:rsid w:val="00047CEC"/>
    <w:rsid w:val="00047F40"/>
    <w:rsid w:val="00047F5E"/>
    <w:rsid w:val="00047F9F"/>
    <w:rsid w:val="0005016C"/>
    <w:rsid w:val="000501D9"/>
    <w:rsid w:val="00050234"/>
    <w:rsid w:val="0005024E"/>
    <w:rsid w:val="000502C9"/>
    <w:rsid w:val="000502E1"/>
    <w:rsid w:val="00050319"/>
    <w:rsid w:val="0005040B"/>
    <w:rsid w:val="00050474"/>
    <w:rsid w:val="000504D6"/>
    <w:rsid w:val="000504EB"/>
    <w:rsid w:val="0005055E"/>
    <w:rsid w:val="000507DC"/>
    <w:rsid w:val="00050901"/>
    <w:rsid w:val="0005095D"/>
    <w:rsid w:val="000509C8"/>
    <w:rsid w:val="00050BC9"/>
    <w:rsid w:val="00050CA4"/>
    <w:rsid w:val="00050D21"/>
    <w:rsid w:val="00050DA9"/>
    <w:rsid w:val="00050DD3"/>
    <w:rsid w:val="00050E6B"/>
    <w:rsid w:val="00050EEE"/>
    <w:rsid w:val="00051092"/>
    <w:rsid w:val="000511A2"/>
    <w:rsid w:val="000511F5"/>
    <w:rsid w:val="0005127D"/>
    <w:rsid w:val="000515C4"/>
    <w:rsid w:val="00051634"/>
    <w:rsid w:val="00051738"/>
    <w:rsid w:val="000517C7"/>
    <w:rsid w:val="00051893"/>
    <w:rsid w:val="00051945"/>
    <w:rsid w:val="0005199B"/>
    <w:rsid w:val="000519D1"/>
    <w:rsid w:val="00051A07"/>
    <w:rsid w:val="00051AED"/>
    <w:rsid w:val="00051DAA"/>
    <w:rsid w:val="00051DC4"/>
    <w:rsid w:val="00051F3F"/>
    <w:rsid w:val="00051FD1"/>
    <w:rsid w:val="000521C1"/>
    <w:rsid w:val="000521F5"/>
    <w:rsid w:val="0005222B"/>
    <w:rsid w:val="000522C0"/>
    <w:rsid w:val="00052366"/>
    <w:rsid w:val="00052393"/>
    <w:rsid w:val="0005258F"/>
    <w:rsid w:val="000525B4"/>
    <w:rsid w:val="0005261A"/>
    <w:rsid w:val="000526C1"/>
    <w:rsid w:val="00052774"/>
    <w:rsid w:val="0005280A"/>
    <w:rsid w:val="00052884"/>
    <w:rsid w:val="000528C0"/>
    <w:rsid w:val="0005294B"/>
    <w:rsid w:val="00052956"/>
    <w:rsid w:val="000529C5"/>
    <w:rsid w:val="00052A3C"/>
    <w:rsid w:val="00052A44"/>
    <w:rsid w:val="00052B9D"/>
    <w:rsid w:val="00052BD0"/>
    <w:rsid w:val="00052C2E"/>
    <w:rsid w:val="00052CD1"/>
    <w:rsid w:val="00052D4C"/>
    <w:rsid w:val="00052D89"/>
    <w:rsid w:val="00052D9B"/>
    <w:rsid w:val="00052E93"/>
    <w:rsid w:val="00053026"/>
    <w:rsid w:val="00053081"/>
    <w:rsid w:val="00053146"/>
    <w:rsid w:val="000532A9"/>
    <w:rsid w:val="000532AB"/>
    <w:rsid w:val="0005340B"/>
    <w:rsid w:val="0005354E"/>
    <w:rsid w:val="0005356D"/>
    <w:rsid w:val="00053684"/>
    <w:rsid w:val="000536B0"/>
    <w:rsid w:val="000536F9"/>
    <w:rsid w:val="000538CD"/>
    <w:rsid w:val="00053ABD"/>
    <w:rsid w:val="00053B4B"/>
    <w:rsid w:val="00053C1E"/>
    <w:rsid w:val="00053C52"/>
    <w:rsid w:val="00053C99"/>
    <w:rsid w:val="00053EA4"/>
    <w:rsid w:val="000541E5"/>
    <w:rsid w:val="00054254"/>
    <w:rsid w:val="00054262"/>
    <w:rsid w:val="000542E6"/>
    <w:rsid w:val="00054376"/>
    <w:rsid w:val="00054469"/>
    <w:rsid w:val="00054492"/>
    <w:rsid w:val="000544D6"/>
    <w:rsid w:val="000545CF"/>
    <w:rsid w:val="00054671"/>
    <w:rsid w:val="0005478C"/>
    <w:rsid w:val="00054875"/>
    <w:rsid w:val="00054876"/>
    <w:rsid w:val="0005494D"/>
    <w:rsid w:val="00054A18"/>
    <w:rsid w:val="00054A3A"/>
    <w:rsid w:val="00054BCA"/>
    <w:rsid w:val="00054BF7"/>
    <w:rsid w:val="00054F95"/>
    <w:rsid w:val="00054FCF"/>
    <w:rsid w:val="0005500D"/>
    <w:rsid w:val="00055010"/>
    <w:rsid w:val="00055066"/>
    <w:rsid w:val="000550EA"/>
    <w:rsid w:val="00055176"/>
    <w:rsid w:val="00055298"/>
    <w:rsid w:val="0005551E"/>
    <w:rsid w:val="000555EB"/>
    <w:rsid w:val="00055614"/>
    <w:rsid w:val="00055658"/>
    <w:rsid w:val="000556A0"/>
    <w:rsid w:val="000556EF"/>
    <w:rsid w:val="00055789"/>
    <w:rsid w:val="00055798"/>
    <w:rsid w:val="0005585D"/>
    <w:rsid w:val="0005586E"/>
    <w:rsid w:val="00055870"/>
    <w:rsid w:val="00055895"/>
    <w:rsid w:val="00055898"/>
    <w:rsid w:val="000558C9"/>
    <w:rsid w:val="0005595E"/>
    <w:rsid w:val="000559D3"/>
    <w:rsid w:val="00055BC3"/>
    <w:rsid w:val="00055BEE"/>
    <w:rsid w:val="00055CB8"/>
    <w:rsid w:val="00055D6D"/>
    <w:rsid w:val="00055D81"/>
    <w:rsid w:val="00055D9A"/>
    <w:rsid w:val="00055DAE"/>
    <w:rsid w:val="00055E04"/>
    <w:rsid w:val="00055EC5"/>
    <w:rsid w:val="00055EDC"/>
    <w:rsid w:val="00055FE7"/>
    <w:rsid w:val="00056096"/>
    <w:rsid w:val="000560CA"/>
    <w:rsid w:val="00056118"/>
    <w:rsid w:val="00056160"/>
    <w:rsid w:val="000562B5"/>
    <w:rsid w:val="0005632C"/>
    <w:rsid w:val="00056365"/>
    <w:rsid w:val="00056528"/>
    <w:rsid w:val="00056563"/>
    <w:rsid w:val="0005658D"/>
    <w:rsid w:val="00056604"/>
    <w:rsid w:val="0005666F"/>
    <w:rsid w:val="00056672"/>
    <w:rsid w:val="000566EF"/>
    <w:rsid w:val="000566F7"/>
    <w:rsid w:val="000567C6"/>
    <w:rsid w:val="000567F8"/>
    <w:rsid w:val="0005696B"/>
    <w:rsid w:val="000569C4"/>
    <w:rsid w:val="00056A2C"/>
    <w:rsid w:val="00056A90"/>
    <w:rsid w:val="00056AA2"/>
    <w:rsid w:val="00056B2F"/>
    <w:rsid w:val="00056C23"/>
    <w:rsid w:val="00056CE1"/>
    <w:rsid w:val="00056CF5"/>
    <w:rsid w:val="00056D65"/>
    <w:rsid w:val="00056D89"/>
    <w:rsid w:val="00056DA8"/>
    <w:rsid w:val="00056DC7"/>
    <w:rsid w:val="00056E44"/>
    <w:rsid w:val="00056E58"/>
    <w:rsid w:val="00056E5A"/>
    <w:rsid w:val="000570D3"/>
    <w:rsid w:val="00057123"/>
    <w:rsid w:val="00057164"/>
    <w:rsid w:val="0005722B"/>
    <w:rsid w:val="00057374"/>
    <w:rsid w:val="00057418"/>
    <w:rsid w:val="000574CD"/>
    <w:rsid w:val="00057501"/>
    <w:rsid w:val="00057528"/>
    <w:rsid w:val="0005760B"/>
    <w:rsid w:val="00057615"/>
    <w:rsid w:val="000576A5"/>
    <w:rsid w:val="000576C9"/>
    <w:rsid w:val="000578DD"/>
    <w:rsid w:val="00057922"/>
    <w:rsid w:val="00057C4A"/>
    <w:rsid w:val="00057D78"/>
    <w:rsid w:val="00057E2B"/>
    <w:rsid w:val="00057E6A"/>
    <w:rsid w:val="00057E95"/>
    <w:rsid w:val="00057F19"/>
    <w:rsid w:val="00057F98"/>
    <w:rsid w:val="000600A4"/>
    <w:rsid w:val="000600B6"/>
    <w:rsid w:val="000600D4"/>
    <w:rsid w:val="00060109"/>
    <w:rsid w:val="00060157"/>
    <w:rsid w:val="0006017E"/>
    <w:rsid w:val="00060232"/>
    <w:rsid w:val="000602F5"/>
    <w:rsid w:val="000603CD"/>
    <w:rsid w:val="00060444"/>
    <w:rsid w:val="00060782"/>
    <w:rsid w:val="000609EE"/>
    <w:rsid w:val="00060A67"/>
    <w:rsid w:val="00060A6A"/>
    <w:rsid w:val="00060A82"/>
    <w:rsid w:val="00060AB1"/>
    <w:rsid w:val="00060B6D"/>
    <w:rsid w:val="00060B84"/>
    <w:rsid w:val="00060BE7"/>
    <w:rsid w:val="00060E48"/>
    <w:rsid w:val="00060F16"/>
    <w:rsid w:val="0006103F"/>
    <w:rsid w:val="0006124A"/>
    <w:rsid w:val="0006126A"/>
    <w:rsid w:val="000612B0"/>
    <w:rsid w:val="000613BE"/>
    <w:rsid w:val="000614E7"/>
    <w:rsid w:val="00061620"/>
    <w:rsid w:val="000616FD"/>
    <w:rsid w:val="00061766"/>
    <w:rsid w:val="0006177D"/>
    <w:rsid w:val="000617D8"/>
    <w:rsid w:val="000617EE"/>
    <w:rsid w:val="00061A2E"/>
    <w:rsid w:val="00061A4D"/>
    <w:rsid w:val="00061A7B"/>
    <w:rsid w:val="00061B30"/>
    <w:rsid w:val="00061BA1"/>
    <w:rsid w:val="00061C1A"/>
    <w:rsid w:val="00061D58"/>
    <w:rsid w:val="00061D98"/>
    <w:rsid w:val="00061EFE"/>
    <w:rsid w:val="000620AA"/>
    <w:rsid w:val="000620AF"/>
    <w:rsid w:val="000621DF"/>
    <w:rsid w:val="00062217"/>
    <w:rsid w:val="000622E0"/>
    <w:rsid w:val="000622EB"/>
    <w:rsid w:val="0006233C"/>
    <w:rsid w:val="00062354"/>
    <w:rsid w:val="00062394"/>
    <w:rsid w:val="00062423"/>
    <w:rsid w:val="0006253A"/>
    <w:rsid w:val="000625D5"/>
    <w:rsid w:val="0006268A"/>
    <w:rsid w:val="0006299E"/>
    <w:rsid w:val="00062B8A"/>
    <w:rsid w:val="00062BDD"/>
    <w:rsid w:val="00062C92"/>
    <w:rsid w:val="00062D29"/>
    <w:rsid w:val="00062DAF"/>
    <w:rsid w:val="00062E87"/>
    <w:rsid w:val="000630D0"/>
    <w:rsid w:val="00063199"/>
    <w:rsid w:val="000631AD"/>
    <w:rsid w:val="00063210"/>
    <w:rsid w:val="0006330F"/>
    <w:rsid w:val="000633A4"/>
    <w:rsid w:val="000633B6"/>
    <w:rsid w:val="000633D0"/>
    <w:rsid w:val="00063452"/>
    <w:rsid w:val="0006350E"/>
    <w:rsid w:val="000635D5"/>
    <w:rsid w:val="00063634"/>
    <w:rsid w:val="00063676"/>
    <w:rsid w:val="000636A1"/>
    <w:rsid w:val="00063738"/>
    <w:rsid w:val="000637E4"/>
    <w:rsid w:val="00063914"/>
    <w:rsid w:val="000639CA"/>
    <w:rsid w:val="00063AA3"/>
    <w:rsid w:val="00063B10"/>
    <w:rsid w:val="00063B68"/>
    <w:rsid w:val="00063BC6"/>
    <w:rsid w:val="00063C22"/>
    <w:rsid w:val="00063C4F"/>
    <w:rsid w:val="00063C66"/>
    <w:rsid w:val="00063D4B"/>
    <w:rsid w:val="00063EFE"/>
    <w:rsid w:val="00063F86"/>
    <w:rsid w:val="0006416C"/>
    <w:rsid w:val="00064374"/>
    <w:rsid w:val="000644CE"/>
    <w:rsid w:val="00064568"/>
    <w:rsid w:val="000645D1"/>
    <w:rsid w:val="000646EB"/>
    <w:rsid w:val="00064848"/>
    <w:rsid w:val="000648B9"/>
    <w:rsid w:val="000648F2"/>
    <w:rsid w:val="00064918"/>
    <w:rsid w:val="00064972"/>
    <w:rsid w:val="000649F3"/>
    <w:rsid w:val="00064B13"/>
    <w:rsid w:val="00064B49"/>
    <w:rsid w:val="00064C51"/>
    <w:rsid w:val="00064DE2"/>
    <w:rsid w:val="00064E8C"/>
    <w:rsid w:val="00064EA9"/>
    <w:rsid w:val="00064F20"/>
    <w:rsid w:val="00065081"/>
    <w:rsid w:val="00065085"/>
    <w:rsid w:val="0006510F"/>
    <w:rsid w:val="00065290"/>
    <w:rsid w:val="0006548B"/>
    <w:rsid w:val="0006551A"/>
    <w:rsid w:val="000655C9"/>
    <w:rsid w:val="0006562B"/>
    <w:rsid w:val="000656A9"/>
    <w:rsid w:val="00065996"/>
    <w:rsid w:val="00065A53"/>
    <w:rsid w:val="00065AC2"/>
    <w:rsid w:val="00065B2E"/>
    <w:rsid w:val="00065DCF"/>
    <w:rsid w:val="00065E6A"/>
    <w:rsid w:val="00065EC6"/>
    <w:rsid w:val="000661E4"/>
    <w:rsid w:val="000661FF"/>
    <w:rsid w:val="00066328"/>
    <w:rsid w:val="000663A5"/>
    <w:rsid w:val="000663C5"/>
    <w:rsid w:val="0006648E"/>
    <w:rsid w:val="0006651C"/>
    <w:rsid w:val="00066544"/>
    <w:rsid w:val="0006665E"/>
    <w:rsid w:val="000667E0"/>
    <w:rsid w:val="000667F8"/>
    <w:rsid w:val="00066829"/>
    <w:rsid w:val="00066855"/>
    <w:rsid w:val="0006687F"/>
    <w:rsid w:val="0006689F"/>
    <w:rsid w:val="000668D0"/>
    <w:rsid w:val="000668E0"/>
    <w:rsid w:val="000669FF"/>
    <w:rsid w:val="00066A44"/>
    <w:rsid w:val="00066BD2"/>
    <w:rsid w:val="00066C5F"/>
    <w:rsid w:val="00066E10"/>
    <w:rsid w:val="00066E1E"/>
    <w:rsid w:val="00066F2F"/>
    <w:rsid w:val="00066F88"/>
    <w:rsid w:val="00067012"/>
    <w:rsid w:val="00067092"/>
    <w:rsid w:val="0006713C"/>
    <w:rsid w:val="000671A1"/>
    <w:rsid w:val="00067322"/>
    <w:rsid w:val="00067333"/>
    <w:rsid w:val="00067370"/>
    <w:rsid w:val="000673E2"/>
    <w:rsid w:val="00067467"/>
    <w:rsid w:val="000674DD"/>
    <w:rsid w:val="0006751B"/>
    <w:rsid w:val="00067530"/>
    <w:rsid w:val="0006753C"/>
    <w:rsid w:val="00067549"/>
    <w:rsid w:val="000675D7"/>
    <w:rsid w:val="000675DD"/>
    <w:rsid w:val="0006768E"/>
    <w:rsid w:val="00067694"/>
    <w:rsid w:val="000676EA"/>
    <w:rsid w:val="0006787C"/>
    <w:rsid w:val="000678CA"/>
    <w:rsid w:val="00067A08"/>
    <w:rsid w:val="00067A0E"/>
    <w:rsid w:val="00067A72"/>
    <w:rsid w:val="00067AB2"/>
    <w:rsid w:val="00067B16"/>
    <w:rsid w:val="00067B51"/>
    <w:rsid w:val="00067B7C"/>
    <w:rsid w:val="00067C4B"/>
    <w:rsid w:val="00067DB5"/>
    <w:rsid w:val="00067F17"/>
    <w:rsid w:val="00067FA6"/>
    <w:rsid w:val="0007002A"/>
    <w:rsid w:val="00070065"/>
    <w:rsid w:val="000700E1"/>
    <w:rsid w:val="000700ED"/>
    <w:rsid w:val="0007014F"/>
    <w:rsid w:val="00070161"/>
    <w:rsid w:val="000701BA"/>
    <w:rsid w:val="00070285"/>
    <w:rsid w:val="000702C1"/>
    <w:rsid w:val="000702CB"/>
    <w:rsid w:val="000702D6"/>
    <w:rsid w:val="000702EB"/>
    <w:rsid w:val="0007069C"/>
    <w:rsid w:val="00070819"/>
    <w:rsid w:val="00070903"/>
    <w:rsid w:val="0007094E"/>
    <w:rsid w:val="00070985"/>
    <w:rsid w:val="000709B5"/>
    <w:rsid w:val="000709F3"/>
    <w:rsid w:val="000709FE"/>
    <w:rsid w:val="00070A54"/>
    <w:rsid w:val="00070A63"/>
    <w:rsid w:val="00070B20"/>
    <w:rsid w:val="00070BA8"/>
    <w:rsid w:val="00070C3B"/>
    <w:rsid w:val="00070C6B"/>
    <w:rsid w:val="00070C8F"/>
    <w:rsid w:val="00070CB0"/>
    <w:rsid w:val="00070D43"/>
    <w:rsid w:val="00070D66"/>
    <w:rsid w:val="00070E28"/>
    <w:rsid w:val="00070F41"/>
    <w:rsid w:val="00070FA7"/>
    <w:rsid w:val="00070FE7"/>
    <w:rsid w:val="00071041"/>
    <w:rsid w:val="00071287"/>
    <w:rsid w:val="00071297"/>
    <w:rsid w:val="00071405"/>
    <w:rsid w:val="00071465"/>
    <w:rsid w:val="000714CE"/>
    <w:rsid w:val="000715D0"/>
    <w:rsid w:val="00071841"/>
    <w:rsid w:val="00071884"/>
    <w:rsid w:val="0007188B"/>
    <w:rsid w:val="000718ED"/>
    <w:rsid w:val="00071A07"/>
    <w:rsid w:val="00071AFB"/>
    <w:rsid w:val="00071BBD"/>
    <w:rsid w:val="00071C7F"/>
    <w:rsid w:val="00071CCD"/>
    <w:rsid w:val="00071CD0"/>
    <w:rsid w:val="00071CED"/>
    <w:rsid w:val="00071CF4"/>
    <w:rsid w:val="00071D12"/>
    <w:rsid w:val="00071E4A"/>
    <w:rsid w:val="00071F14"/>
    <w:rsid w:val="00071F30"/>
    <w:rsid w:val="00071F31"/>
    <w:rsid w:val="000720B3"/>
    <w:rsid w:val="0007225C"/>
    <w:rsid w:val="00072622"/>
    <w:rsid w:val="0007269D"/>
    <w:rsid w:val="0007274D"/>
    <w:rsid w:val="000727E7"/>
    <w:rsid w:val="000727F3"/>
    <w:rsid w:val="00072829"/>
    <w:rsid w:val="000728F8"/>
    <w:rsid w:val="00072946"/>
    <w:rsid w:val="000729C8"/>
    <w:rsid w:val="00072AC7"/>
    <w:rsid w:val="00072C1B"/>
    <w:rsid w:val="00072CAD"/>
    <w:rsid w:val="00072D12"/>
    <w:rsid w:val="00072E07"/>
    <w:rsid w:val="00072FF6"/>
    <w:rsid w:val="00073101"/>
    <w:rsid w:val="0007313C"/>
    <w:rsid w:val="0007317F"/>
    <w:rsid w:val="00073207"/>
    <w:rsid w:val="00073268"/>
    <w:rsid w:val="000733D9"/>
    <w:rsid w:val="00073440"/>
    <w:rsid w:val="00073481"/>
    <w:rsid w:val="0007353C"/>
    <w:rsid w:val="000735F6"/>
    <w:rsid w:val="000736E8"/>
    <w:rsid w:val="00073784"/>
    <w:rsid w:val="000738CD"/>
    <w:rsid w:val="000738CE"/>
    <w:rsid w:val="0007392D"/>
    <w:rsid w:val="00073958"/>
    <w:rsid w:val="000739E0"/>
    <w:rsid w:val="00073A80"/>
    <w:rsid w:val="00073B02"/>
    <w:rsid w:val="00073C48"/>
    <w:rsid w:val="00073C6E"/>
    <w:rsid w:val="00073E33"/>
    <w:rsid w:val="00073FEA"/>
    <w:rsid w:val="000741BC"/>
    <w:rsid w:val="0007433E"/>
    <w:rsid w:val="000743DF"/>
    <w:rsid w:val="0007444E"/>
    <w:rsid w:val="000744A5"/>
    <w:rsid w:val="000744D3"/>
    <w:rsid w:val="00074533"/>
    <w:rsid w:val="000745B5"/>
    <w:rsid w:val="00074694"/>
    <w:rsid w:val="0007469B"/>
    <w:rsid w:val="00074791"/>
    <w:rsid w:val="000747FA"/>
    <w:rsid w:val="00074820"/>
    <w:rsid w:val="00074877"/>
    <w:rsid w:val="000748B7"/>
    <w:rsid w:val="00074938"/>
    <w:rsid w:val="000749B2"/>
    <w:rsid w:val="000749C3"/>
    <w:rsid w:val="00074D26"/>
    <w:rsid w:val="00075024"/>
    <w:rsid w:val="00075057"/>
    <w:rsid w:val="0007507E"/>
    <w:rsid w:val="00075112"/>
    <w:rsid w:val="00075206"/>
    <w:rsid w:val="0007525D"/>
    <w:rsid w:val="000752EF"/>
    <w:rsid w:val="000755E5"/>
    <w:rsid w:val="000755F8"/>
    <w:rsid w:val="00075657"/>
    <w:rsid w:val="000756BB"/>
    <w:rsid w:val="0007573A"/>
    <w:rsid w:val="00075781"/>
    <w:rsid w:val="000757C1"/>
    <w:rsid w:val="00075834"/>
    <w:rsid w:val="0007589E"/>
    <w:rsid w:val="00075939"/>
    <w:rsid w:val="000759C0"/>
    <w:rsid w:val="00075A46"/>
    <w:rsid w:val="00075AC9"/>
    <w:rsid w:val="00075B67"/>
    <w:rsid w:val="00075B7F"/>
    <w:rsid w:val="00075D82"/>
    <w:rsid w:val="00075E45"/>
    <w:rsid w:val="00075EAB"/>
    <w:rsid w:val="00075ED8"/>
    <w:rsid w:val="00075F59"/>
    <w:rsid w:val="00075FD2"/>
    <w:rsid w:val="00076020"/>
    <w:rsid w:val="000761AD"/>
    <w:rsid w:val="0007623F"/>
    <w:rsid w:val="00076391"/>
    <w:rsid w:val="0007645F"/>
    <w:rsid w:val="00076466"/>
    <w:rsid w:val="000765C3"/>
    <w:rsid w:val="0007668E"/>
    <w:rsid w:val="000766C5"/>
    <w:rsid w:val="000767F4"/>
    <w:rsid w:val="0007686A"/>
    <w:rsid w:val="00076A21"/>
    <w:rsid w:val="00076A5B"/>
    <w:rsid w:val="00076B41"/>
    <w:rsid w:val="00076B57"/>
    <w:rsid w:val="00076B6E"/>
    <w:rsid w:val="00076BB9"/>
    <w:rsid w:val="00076BC1"/>
    <w:rsid w:val="00076CD2"/>
    <w:rsid w:val="00076D4C"/>
    <w:rsid w:val="00076ED3"/>
    <w:rsid w:val="00076F26"/>
    <w:rsid w:val="00076F38"/>
    <w:rsid w:val="00076F6A"/>
    <w:rsid w:val="00076FF7"/>
    <w:rsid w:val="00077056"/>
    <w:rsid w:val="000770D4"/>
    <w:rsid w:val="000770EC"/>
    <w:rsid w:val="0007717D"/>
    <w:rsid w:val="000772AD"/>
    <w:rsid w:val="00077443"/>
    <w:rsid w:val="00077482"/>
    <w:rsid w:val="000774AB"/>
    <w:rsid w:val="000774D0"/>
    <w:rsid w:val="000775D4"/>
    <w:rsid w:val="00077648"/>
    <w:rsid w:val="000776C1"/>
    <w:rsid w:val="00077830"/>
    <w:rsid w:val="00077866"/>
    <w:rsid w:val="0007792A"/>
    <w:rsid w:val="0007796C"/>
    <w:rsid w:val="000779C1"/>
    <w:rsid w:val="000779DB"/>
    <w:rsid w:val="00077B53"/>
    <w:rsid w:val="00077B6C"/>
    <w:rsid w:val="00077CE7"/>
    <w:rsid w:val="00077D6E"/>
    <w:rsid w:val="00077D96"/>
    <w:rsid w:val="00077DA1"/>
    <w:rsid w:val="00077E50"/>
    <w:rsid w:val="00077E5A"/>
    <w:rsid w:val="00077EBB"/>
    <w:rsid w:val="0008002B"/>
    <w:rsid w:val="00080084"/>
    <w:rsid w:val="000802D4"/>
    <w:rsid w:val="00080307"/>
    <w:rsid w:val="00080390"/>
    <w:rsid w:val="000803C0"/>
    <w:rsid w:val="0008042B"/>
    <w:rsid w:val="00080482"/>
    <w:rsid w:val="00080656"/>
    <w:rsid w:val="00080836"/>
    <w:rsid w:val="000808C0"/>
    <w:rsid w:val="00080990"/>
    <w:rsid w:val="00080B0F"/>
    <w:rsid w:val="00080B9A"/>
    <w:rsid w:val="00080BEB"/>
    <w:rsid w:val="00080CA6"/>
    <w:rsid w:val="00080CC1"/>
    <w:rsid w:val="00080DE5"/>
    <w:rsid w:val="00080DFD"/>
    <w:rsid w:val="00080EA9"/>
    <w:rsid w:val="00080F26"/>
    <w:rsid w:val="00081178"/>
    <w:rsid w:val="000811DB"/>
    <w:rsid w:val="0008120F"/>
    <w:rsid w:val="000812AB"/>
    <w:rsid w:val="00081315"/>
    <w:rsid w:val="0008137B"/>
    <w:rsid w:val="00081427"/>
    <w:rsid w:val="00081430"/>
    <w:rsid w:val="00081630"/>
    <w:rsid w:val="0008166E"/>
    <w:rsid w:val="0008169A"/>
    <w:rsid w:val="0008177A"/>
    <w:rsid w:val="00081867"/>
    <w:rsid w:val="00081A28"/>
    <w:rsid w:val="00081A61"/>
    <w:rsid w:val="00081B15"/>
    <w:rsid w:val="00081B1E"/>
    <w:rsid w:val="00081C41"/>
    <w:rsid w:val="00081C90"/>
    <w:rsid w:val="00081D3E"/>
    <w:rsid w:val="00081D85"/>
    <w:rsid w:val="00081DB0"/>
    <w:rsid w:val="00081DF8"/>
    <w:rsid w:val="00081E1F"/>
    <w:rsid w:val="00081ED6"/>
    <w:rsid w:val="00081F57"/>
    <w:rsid w:val="00081F6C"/>
    <w:rsid w:val="0008203B"/>
    <w:rsid w:val="00082096"/>
    <w:rsid w:val="000820CB"/>
    <w:rsid w:val="000820D4"/>
    <w:rsid w:val="0008212F"/>
    <w:rsid w:val="000821BD"/>
    <w:rsid w:val="000821D7"/>
    <w:rsid w:val="0008220A"/>
    <w:rsid w:val="000822B5"/>
    <w:rsid w:val="000822D0"/>
    <w:rsid w:val="000822D8"/>
    <w:rsid w:val="00082358"/>
    <w:rsid w:val="00082368"/>
    <w:rsid w:val="00082380"/>
    <w:rsid w:val="0008246D"/>
    <w:rsid w:val="00082473"/>
    <w:rsid w:val="0008249E"/>
    <w:rsid w:val="000824D3"/>
    <w:rsid w:val="00082560"/>
    <w:rsid w:val="00082653"/>
    <w:rsid w:val="00082663"/>
    <w:rsid w:val="000826FD"/>
    <w:rsid w:val="00082710"/>
    <w:rsid w:val="0008278B"/>
    <w:rsid w:val="000827F1"/>
    <w:rsid w:val="00082817"/>
    <w:rsid w:val="0008289D"/>
    <w:rsid w:val="000828C2"/>
    <w:rsid w:val="0008291B"/>
    <w:rsid w:val="00082943"/>
    <w:rsid w:val="000829EB"/>
    <w:rsid w:val="000829EF"/>
    <w:rsid w:val="00082AE4"/>
    <w:rsid w:val="00082B63"/>
    <w:rsid w:val="00082C0D"/>
    <w:rsid w:val="00082CEE"/>
    <w:rsid w:val="00082D39"/>
    <w:rsid w:val="00082D76"/>
    <w:rsid w:val="00082DBD"/>
    <w:rsid w:val="00082E47"/>
    <w:rsid w:val="00082ECF"/>
    <w:rsid w:val="00082F7F"/>
    <w:rsid w:val="00083001"/>
    <w:rsid w:val="000830FC"/>
    <w:rsid w:val="000831D5"/>
    <w:rsid w:val="00083283"/>
    <w:rsid w:val="000832D5"/>
    <w:rsid w:val="000833CC"/>
    <w:rsid w:val="00083450"/>
    <w:rsid w:val="000836C8"/>
    <w:rsid w:val="00083871"/>
    <w:rsid w:val="000839B6"/>
    <w:rsid w:val="000839E8"/>
    <w:rsid w:val="00083A91"/>
    <w:rsid w:val="00083C42"/>
    <w:rsid w:val="00083C68"/>
    <w:rsid w:val="00083C6E"/>
    <w:rsid w:val="00083D97"/>
    <w:rsid w:val="00083E16"/>
    <w:rsid w:val="00083FDD"/>
    <w:rsid w:val="0008406D"/>
    <w:rsid w:val="00084093"/>
    <w:rsid w:val="000840AB"/>
    <w:rsid w:val="00084145"/>
    <w:rsid w:val="0008422F"/>
    <w:rsid w:val="00084315"/>
    <w:rsid w:val="00084455"/>
    <w:rsid w:val="0008453B"/>
    <w:rsid w:val="000845EA"/>
    <w:rsid w:val="0008461D"/>
    <w:rsid w:val="000846D3"/>
    <w:rsid w:val="0008475B"/>
    <w:rsid w:val="00084891"/>
    <w:rsid w:val="000848A4"/>
    <w:rsid w:val="000848E5"/>
    <w:rsid w:val="000849CB"/>
    <w:rsid w:val="00084A2E"/>
    <w:rsid w:val="00084A91"/>
    <w:rsid w:val="00084B10"/>
    <w:rsid w:val="00084BF9"/>
    <w:rsid w:val="00084C6B"/>
    <w:rsid w:val="00084CC1"/>
    <w:rsid w:val="00084CE1"/>
    <w:rsid w:val="00084D2A"/>
    <w:rsid w:val="00084F18"/>
    <w:rsid w:val="00084F39"/>
    <w:rsid w:val="0008502E"/>
    <w:rsid w:val="000850AB"/>
    <w:rsid w:val="00085158"/>
    <w:rsid w:val="00085416"/>
    <w:rsid w:val="00085582"/>
    <w:rsid w:val="00085585"/>
    <w:rsid w:val="00085616"/>
    <w:rsid w:val="0008562D"/>
    <w:rsid w:val="000856DD"/>
    <w:rsid w:val="000857D7"/>
    <w:rsid w:val="000857E3"/>
    <w:rsid w:val="000857F0"/>
    <w:rsid w:val="0008586A"/>
    <w:rsid w:val="0008587C"/>
    <w:rsid w:val="000858A0"/>
    <w:rsid w:val="000858B0"/>
    <w:rsid w:val="000858CD"/>
    <w:rsid w:val="00085989"/>
    <w:rsid w:val="000859D1"/>
    <w:rsid w:val="00085A16"/>
    <w:rsid w:val="00085A3D"/>
    <w:rsid w:val="00085A4E"/>
    <w:rsid w:val="00085AD7"/>
    <w:rsid w:val="00085AE0"/>
    <w:rsid w:val="00085B61"/>
    <w:rsid w:val="00085C6C"/>
    <w:rsid w:val="00085CB1"/>
    <w:rsid w:val="00085DE9"/>
    <w:rsid w:val="00085E34"/>
    <w:rsid w:val="00085E6E"/>
    <w:rsid w:val="00085F25"/>
    <w:rsid w:val="00086138"/>
    <w:rsid w:val="0008618F"/>
    <w:rsid w:val="00086297"/>
    <w:rsid w:val="000862A7"/>
    <w:rsid w:val="0008634C"/>
    <w:rsid w:val="0008641B"/>
    <w:rsid w:val="000864FE"/>
    <w:rsid w:val="0008657E"/>
    <w:rsid w:val="000865EC"/>
    <w:rsid w:val="0008662C"/>
    <w:rsid w:val="000868E7"/>
    <w:rsid w:val="00086962"/>
    <w:rsid w:val="0008698A"/>
    <w:rsid w:val="00086A4B"/>
    <w:rsid w:val="00086A7F"/>
    <w:rsid w:val="00086A80"/>
    <w:rsid w:val="00086D32"/>
    <w:rsid w:val="00086DC9"/>
    <w:rsid w:val="00086E2A"/>
    <w:rsid w:val="00086EC7"/>
    <w:rsid w:val="00087120"/>
    <w:rsid w:val="0008717C"/>
    <w:rsid w:val="000872F1"/>
    <w:rsid w:val="0008746B"/>
    <w:rsid w:val="00087650"/>
    <w:rsid w:val="00087717"/>
    <w:rsid w:val="000877A1"/>
    <w:rsid w:val="00087925"/>
    <w:rsid w:val="00087985"/>
    <w:rsid w:val="000879F6"/>
    <w:rsid w:val="000879FB"/>
    <w:rsid w:val="00087A49"/>
    <w:rsid w:val="00087B20"/>
    <w:rsid w:val="00087C22"/>
    <w:rsid w:val="00087C4A"/>
    <w:rsid w:val="00087CC5"/>
    <w:rsid w:val="00087CF2"/>
    <w:rsid w:val="00087F2C"/>
    <w:rsid w:val="00087F76"/>
    <w:rsid w:val="00090058"/>
    <w:rsid w:val="000901C3"/>
    <w:rsid w:val="00090207"/>
    <w:rsid w:val="000902C6"/>
    <w:rsid w:val="00090327"/>
    <w:rsid w:val="00090368"/>
    <w:rsid w:val="00090460"/>
    <w:rsid w:val="0009069E"/>
    <w:rsid w:val="00090759"/>
    <w:rsid w:val="00090919"/>
    <w:rsid w:val="0009094D"/>
    <w:rsid w:val="000909A9"/>
    <w:rsid w:val="00090A0C"/>
    <w:rsid w:val="00090BE9"/>
    <w:rsid w:val="00090C05"/>
    <w:rsid w:val="00090CDD"/>
    <w:rsid w:val="00090E5A"/>
    <w:rsid w:val="00090EA1"/>
    <w:rsid w:val="00090EAA"/>
    <w:rsid w:val="00090ED4"/>
    <w:rsid w:val="00090FF4"/>
    <w:rsid w:val="00091043"/>
    <w:rsid w:val="00091146"/>
    <w:rsid w:val="0009119B"/>
    <w:rsid w:val="000911A3"/>
    <w:rsid w:val="000911A4"/>
    <w:rsid w:val="00091259"/>
    <w:rsid w:val="000912E3"/>
    <w:rsid w:val="00091326"/>
    <w:rsid w:val="0009137E"/>
    <w:rsid w:val="000913C2"/>
    <w:rsid w:val="0009140E"/>
    <w:rsid w:val="0009141E"/>
    <w:rsid w:val="00091435"/>
    <w:rsid w:val="00091543"/>
    <w:rsid w:val="000915B6"/>
    <w:rsid w:val="000915E7"/>
    <w:rsid w:val="000916E9"/>
    <w:rsid w:val="0009170E"/>
    <w:rsid w:val="000917E0"/>
    <w:rsid w:val="000917FB"/>
    <w:rsid w:val="0009184C"/>
    <w:rsid w:val="000918AA"/>
    <w:rsid w:val="00091B8A"/>
    <w:rsid w:val="00091BAA"/>
    <w:rsid w:val="00091BFC"/>
    <w:rsid w:val="00091C1C"/>
    <w:rsid w:val="00091C65"/>
    <w:rsid w:val="00091CB7"/>
    <w:rsid w:val="00091EB1"/>
    <w:rsid w:val="00091F8C"/>
    <w:rsid w:val="00091FD6"/>
    <w:rsid w:val="0009204A"/>
    <w:rsid w:val="00092089"/>
    <w:rsid w:val="00092215"/>
    <w:rsid w:val="0009223D"/>
    <w:rsid w:val="00092308"/>
    <w:rsid w:val="000924B3"/>
    <w:rsid w:val="000924D1"/>
    <w:rsid w:val="000924F1"/>
    <w:rsid w:val="000924FC"/>
    <w:rsid w:val="000925D4"/>
    <w:rsid w:val="0009262F"/>
    <w:rsid w:val="00092727"/>
    <w:rsid w:val="0009274E"/>
    <w:rsid w:val="000927A8"/>
    <w:rsid w:val="000927FC"/>
    <w:rsid w:val="000928D6"/>
    <w:rsid w:val="00092976"/>
    <w:rsid w:val="00092C98"/>
    <w:rsid w:val="00092D48"/>
    <w:rsid w:val="00092DBC"/>
    <w:rsid w:val="00092DD3"/>
    <w:rsid w:val="00092E51"/>
    <w:rsid w:val="00092EC2"/>
    <w:rsid w:val="00092FAC"/>
    <w:rsid w:val="00093035"/>
    <w:rsid w:val="00093097"/>
    <w:rsid w:val="000930DF"/>
    <w:rsid w:val="000931BD"/>
    <w:rsid w:val="000932A0"/>
    <w:rsid w:val="000933E5"/>
    <w:rsid w:val="0009340A"/>
    <w:rsid w:val="00093454"/>
    <w:rsid w:val="00093473"/>
    <w:rsid w:val="0009355A"/>
    <w:rsid w:val="000935DA"/>
    <w:rsid w:val="0009365F"/>
    <w:rsid w:val="000936E8"/>
    <w:rsid w:val="00093778"/>
    <w:rsid w:val="0009384C"/>
    <w:rsid w:val="000938D4"/>
    <w:rsid w:val="00093939"/>
    <w:rsid w:val="0009399F"/>
    <w:rsid w:val="00093A60"/>
    <w:rsid w:val="00093A61"/>
    <w:rsid w:val="00093A9F"/>
    <w:rsid w:val="00093C36"/>
    <w:rsid w:val="00093C38"/>
    <w:rsid w:val="00093C3C"/>
    <w:rsid w:val="00093C4D"/>
    <w:rsid w:val="00093CB0"/>
    <w:rsid w:val="00093D27"/>
    <w:rsid w:val="00093E18"/>
    <w:rsid w:val="00093E1F"/>
    <w:rsid w:val="00093E75"/>
    <w:rsid w:val="00093EE1"/>
    <w:rsid w:val="00093EF8"/>
    <w:rsid w:val="00093FC1"/>
    <w:rsid w:val="00094048"/>
    <w:rsid w:val="00094053"/>
    <w:rsid w:val="0009406D"/>
    <w:rsid w:val="00094185"/>
    <w:rsid w:val="0009418E"/>
    <w:rsid w:val="000941FE"/>
    <w:rsid w:val="00094313"/>
    <w:rsid w:val="00094345"/>
    <w:rsid w:val="00094387"/>
    <w:rsid w:val="00094437"/>
    <w:rsid w:val="00094447"/>
    <w:rsid w:val="00094492"/>
    <w:rsid w:val="0009452A"/>
    <w:rsid w:val="0009474E"/>
    <w:rsid w:val="000947C0"/>
    <w:rsid w:val="00094891"/>
    <w:rsid w:val="00094957"/>
    <w:rsid w:val="00094A13"/>
    <w:rsid w:val="00094C09"/>
    <w:rsid w:val="00094C4A"/>
    <w:rsid w:val="00094CA7"/>
    <w:rsid w:val="00094CC7"/>
    <w:rsid w:val="00094D20"/>
    <w:rsid w:val="00094D66"/>
    <w:rsid w:val="00094E9A"/>
    <w:rsid w:val="00094EB4"/>
    <w:rsid w:val="00094EDC"/>
    <w:rsid w:val="00094EEA"/>
    <w:rsid w:val="00094F15"/>
    <w:rsid w:val="00094FC7"/>
    <w:rsid w:val="00095080"/>
    <w:rsid w:val="0009516A"/>
    <w:rsid w:val="000951B0"/>
    <w:rsid w:val="00095236"/>
    <w:rsid w:val="00095277"/>
    <w:rsid w:val="000952F9"/>
    <w:rsid w:val="000953EF"/>
    <w:rsid w:val="000955E0"/>
    <w:rsid w:val="00095610"/>
    <w:rsid w:val="00095712"/>
    <w:rsid w:val="0009576A"/>
    <w:rsid w:val="000957F7"/>
    <w:rsid w:val="00095915"/>
    <w:rsid w:val="00095A03"/>
    <w:rsid w:val="00095A36"/>
    <w:rsid w:val="00095ADE"/>
    <w:rsid w:val="00095C03"/>
    <w:rsid w:val="00095D37"/>
    <w:rsid w:val="00095DBD"/>
    <w:rsid w:val="00095DC2"/>
    <w:rsid w:val="00095EAD"/>
    <w:rsid w:val="00095EB0"/>
    <w:rsid w:val="00095EFF"/>
    <w:rsid w:val="000960C7"/>
    <w:rsid w:val="00096117"/>
    <w:rsid w:val="00096172"/>
    <w:rsid w:val="00096219"/>
    <w:rsid w:val="00096259"/>
    <w:rsid w:val="0009625C"/>
    <w:rsid w:val="000962BE"/>
    <w:rsid w:val="0009649E"/>
    <w:rsid w:val="00096731"/>
    <w:rsid w:val="0009679D"/>
    <w:rsid w:val="000967F0"/>
    <w:rsid w:val="0009688A"/>
    <w:rsid w:val="00096911"/>
    <w:rsid w:val="00096B0E"/>
    <w:rsid w:val="00096BB1"/>
    <w:rsid w:val="00096BEC"/>
    <w:rsid w:val="00096CC1"/>
    <w:rsid w:val="00096CD7"/>
    <w:rsid w:val="00096EAE"/>
    <w:rsid w:val="00096EB2"/>
    <w:rsid w:val="00096FD8"/>
    <w:rsid w:val="00097053"/>
    <w:rsid w:val="0009707F"/>
    <w:rsid w:val="000973ED"/>
    <w:rsid w:val="0009755A"/>
    <w:rsid w:val="000975BE"/>
    <w:rsid w:val="000976A1"/>
    <w:rsid w:val="000976FB"/>
    <w:rsid w:val="00097762"/>
    <w:rsid w:val="000977D2"/>
    <w:rsid w:val="00097926"/>
    <w:rsid w:val="00097976"/>
    <w:rsid w:val="00097988"/>
    <w:rsid w:val="000979F3"/>
    <w:rsid w:val="00097B8C"/>
    <w:rsid w:val="00097B9D"/>
    <w:rsid w:val="00097BA5"/>
    <w:rsid w:val="00097BD4"/>
    <w:rsid w:val="00097C07"/>
    <w:rsid w:val="00097CD8"/>
    <w:rsid w:val="00097D20"/>
    <w:rsid w:val="00097D79"/>
    <w:rsid w:val="00097EE0"/>
    <w:rsid w:val="00097F46"/>
    <w:rsid w:val="00097F8F"/>
    <w:rsid w:val="000A0141"/>
    <w:rsid w:val="000A026B"/>
    <w:rsid w:val="000A0368"/>
    <w:rsid w:val="000A053C"/>
    <w:rsid w:val="000A0558"/>
    <w:rsid w:val="000A05DD"/>
    <w:rsid w:val="000A060D"/>
    <w:rsid w:val="000A08CB"/>
    <w:rsid w:val="000A08F5"/>
    <w:rsid w:val="000A0A17"/>
    <w:rsid w:val="000A0B0A"/>
    <w:rsid w:val="000A0C6F"/>
    <w:rsid w:val="000A0CCF"/>
    <w:rsid w:val="000A0D50"/>
    <w:rsid w:val="000A0DA8"/>
    <w:rsid w:val="000A0DFE"/>
    <w:rsid w:val="000A0E34"/>
    <w:rsid w:val="000A0EC5"/>
    <w:rsid w:val="000A0FD2"/>
    <w:rsid w:val="000A1058"/>
    <w:rsid w:val="000A10AE"/>
    <w:rsid w:val="000A127D"/>
    <w:rsid w:val="000A13E1"/>
    <w:rsid w:val="000A149C"/>
    <w:rsid w:val="000A14FB"/>
    <w:rsid w:val="000A150E"/>
    <w:rsid w:val="000A1623"/>
    <w:rsid w:val="000A1642"/>
    <w:rsid w:val="000A165A"/>
    <w:rsid w:val="000A169A"/>
    <w:rsid w:val="000A16A2"/>
    <w:rsid w:val="000A17E0"/>
    <w:rsid w:val="000A1876"/>
    <w:rsid w:val="000A18A6"/>
    <w:rsid w:val="000A18ED"/>
    <w:rsid w:val="000A1908"/>
    <w:rsid w:val="000A1935"/>
    <w:rsid w:val="000A1A5E"/>
    <w:rsid w:val="000A1B15"/>
    <w:rsid w:val="000A1BB6"/>
    <w:rsid w:val="000A1C07"/>
    <w:rsid w:val="000A1D05"/>
    <w:rsid w:val="000A1D09"/>
    <w:rsid w:val="000A1D60"/>
    <w:rsid w:val="000A1D79"/>
    <w:rsid w:val="000A1E63"/>
    <w:rsid w:val="000A1EDA"/>
    <w:rsid w:val="000A1F18"/>
    <w:rsid w:val="000A20B7"/>
    <w:rsid w:val="000A20ED"/>
    <w:rsid w:val="000A21BC"/>
    <w:rsid w:val="000A22E9"/>
    <w:rsid w:val="000A236F"/>
    <w:rsid w:val="000A23B4"/>
    <w:rsid w:val="000A23CF"/>
    <w:rsid w:val="000A23F6"/>
    <w:rsid w:val="000A2477"/>
    <w:rsid w:val="000A24E1"/>
    <w:rsid w:val="000A25BF"/>
    <w:rsid w:val="000A261D"/>
    <w:rsid w:val="000A26F9"/>
    <w:rsid w:val="000A2712"/>
    <w:rsid w:val="000A2825"/>
    <w:rsid w:val="000A28B0"/>
    <w:rsid w:val="000A299B"/>
    <w:rsid w:val="000A29AB"/>
    <w:rsid w:val="000A2B1D"/>
    <w:rsid w:val="000A2B4B"/>
    <w:rsid w:val="000A2B71"/>
    <w:rsid w:val="000A2C2B"/>
    <w:rsid w:val="000A2C84"/>
    <w:rsid w:val="000A2CB8"/>
    <w:rsid w:val="000A2CFA"/>
    <w:rsid w:val="000A2DB1"/>
    <w:rsid w:val="000A2E8B"/>
    <w:rsid w:val="000A2EA3"/>
    <w:rsid w:val="000A2EAB"/>
    <w:rsid w:val="000A2F9D"/>
    <w:rsid w:val="000A2FDC"/>
    <w:rsid w:val="000A2FF3"/>
    <w:rsid w:val="000A3033"/>
    <w:rsid w:val="000A3317"/>
    <w:rsid w:val="000A3339"/>
    <w:rsid w:val="000A3350"/>
    <w:rsid w:val="000A33BB"/>
    <w:rsid w:val="000A3489"/>
    <w:rsid w:val="000A34E5"/>
    <w:rsid w:val="000A3583"/>
    <w:rsid w:val="000A3587"/>
    <w:rsid w:val="000A3628"/>
    <w:rsid w:val="000A368A"/>
    <w:rsid w:val="000A372D"/>
    <w:rsid w:val="000A3788"/>
    <w:rsid w:val="000A379F"/>
    <w:rsid w:val="000A3898"/>
    <w:rsid w:val="000A3913"/>
    <w:rsid w:val="000A3A0B"/>
    <w:rsid w:val="000A3AC4"/>
    <w:rsid w:val="000A3B85"/>
    <w:rsid w:val="000A3CE4"/>
    <w:rsid w:val="000A3D19"/>
    <w:rsid w:val="000A3D54"/>
    <w:rsid w:val="000A3E3A"/>
    <w:rsid w:val="000A3E6E"/>
    <w:rsid w:val="000A3EB0"/>
    <w:rsid w:val="000A4015"/>
    <w:rsid w:val="000A4128"/>
    <w:rsid w:val="000A4176"/>
    <w:rsid w:val="000A4695"/>
    <w:rsid w:val="000A46B2"/>
    <w:rsid w:val="000A4773"/>
    <w:rsid w:val="000A47C9"/>
    <w:rsid w:val="000A48D7"/>
    <w:rsid w:val="000A4A24"/>
    <w:rsid w:val="000A4A43"/>
    <w:rsid w:val="000A4BCE"/>
    <w:rsid w:val="000A4D0F"/>
    <w:rsid w:val="000A4E2B"/>
    <w:rsid w:val="000A4E86"/>
    <w:rsid w:val="000A4F02"/>
    <w:rsid w:val="000A515E"/>
    <w:rsid w:val="000A51F4"/>
    <w:rsid w:val="000A5231"/>
    <w:rsid w:val="000A523E"/>
    <w:rsid w:val="000A52C7"/>
    <w:rsid w:val="000A5334"/>
    <w:rsid w:val="000A5374"/>
    <w:rsid w:val="000A548C"/>
    <w:rsid w:val="000A55F7"/>
    <w:rsid w:val="000A5608"/>
    <w:rsid w:val="000A566F"/>
    <w:rsid w:val="000A5844"/>
    <w:rsid w:val="000A5878"/>
    <w:rsid w:val="000A5879"/>
    <w:rsid w:val="000A58CC"/>
    <w:rsid w:val="000A58D8"/>
    <w:rsid w:val="000A58EB"/>
    <w:rsid w:val="000A590D"/>
    <w:rsid w:val="000A5943"/>
    <w:rsid w:val="000A5978"/>
    <w:rsid w:val="000A59B4"/>
    <w:rsid w:val="000A5A2A"/>
    <w:rsid w:val="000A5A49"/>
    <w:rsid w:val="000A5A94"/>
    <w:rsid w:val="000A5BC6"/>
    <w:rsid w:val="000A5D85"/>
    <w:rsid w:val="000A5DC2"/>
    <w:rsid w:val="000A5FB0"/>
    <w:rsid w:val="000A6028"/>
    <w:rsid w:val="000A6042"/>
    <w:rsid w:val="000A604C"/>
    <w:rsid w:val="000A6088"/>
    <w:rsid w:val="000A60CE"/>
    <w:rsid w:val="000A62B1"/>
    <w:rsid w:val="000A62B4"/>
    <w:rsid w:val="000A630A"/>
    <w:rsid w:val="000A637A"/>
    <w:rsid w:val="000A63BD"/>
    <w:rsid w:val="000A6423"/>
    <w:rsid w:val="000A644A"/>
    <w:rsid w:val="000A654B"/>
    <w:rsid w:val="000A65B1"/>
    <w:rsid w:val="000A665D"/>
    <w:rsid w:val="000A6789"/>
    <w:rsid w:val="000A6814"/>
    <w:rsid w:val="000A68AC"/>
    <w:rsid w:val="000A68F0"/>
    <w:rsid w:val="000A6B33"/>
    <w:rsid w:val="000A6B8F"/>
    <w:rsid w:val="000A6B90"/>
    <w:rsid w:val="000A6BA3"/>
    <w:rsid w:val="000A6BF7"/>
    <w:rsid w:val="000A6CFB"/>
    <w:rsid w:val="000A6DC5"/>
    <w:rsid w:val="000A6E4A"/>
    <w:rsid w:val="000A6E5C"/>
    <w:rsid w:val="000A6EAA"/>
    <w:rsid w:val="000A70B1"/>
    <w:rsid w:val="000A70E5"/>
    <w:rsid w:val="000A711F"/>
    <w:rsid w:val="000A7169"/>
    <w:rsid w:val="000A71CA"/>
    <w:rsid w:val="000A71F1"/>
    <w:rsid w:val="000A73CD"/>
    <w:rsid w:val="000A7476"/>
    <w:rsid w:val="000A7515"/>
    <w:rsid w:val="000A7558"/>
    <w:rsid w:val="000A767A"/>
    <w:rsid w:val="000A7778"/>
    <w:rsid w:val="000A77E9"/>
    <w:rsid w:val="000A77F9"/>
    <w:rsid w:val="000A7882"/>
    <w:rsid w:val="000A79F0"/>
    <w:rsid w:val="000A7A7C"/>
    <w:rsid w:val="000A7B4E"/>
    <w:rsid w:val="000A7B52"/>
    <w:rsid w:val="000A7C68"/>
    <w:rsid w:val="000A7D48"/>
    <w:rsid w:val="000A7D98"/>
    <w:rsid w:val="000A7E55"/>
    <w:rsid w:val="000A7E70"/>
    <w:rsid w:val="000A7EB5"/>
    <w:rsid w:val="000A7ECE"/>
    <w:rsid w:val="000B0048"/>
    <w:rsid w:val="000B009E"/>
    <w:rsid w:val="000B0114"/>
    <w:rsid w:val="000B018D"/>
    <w:rsid w:val="000B01C7"/>
    <w:rsid w:val="000B029F"/>
    <w:rsid w:val="000B0389"/>
    <w:rsid w:val="000B059F"/>
    <w:rsid w:val="000B0664"/>
    <w:rsid w:val="000B0786"/>
    <w:rsid w:val="000B07CD"/>
    <w:rsid w:val="000B07F7"/>
    <w:rsid w:val="000B0980"/>
    <w:rsid w:val="000B09F4"/>
    <w:rsid w:val="000B0A39"/>
    <w:rsid w:val="000B0B2F"/>
    <w:rsid w:val="000B0BC8"/>
    <w:rsid w:val="000B0CB5"/>
    <w:rsid w:val="000B0CBA"/>
    <w:rsid w:val="000B0D84"/>
    <w:rsid w:val="000B0E0F"/>
    <w:rsid w:val="000B101E"/>
    <w:rsid w:val="000B10FC"/>
    <w:rsid w:val="000B1110"/>
    <w:rsid w:val="000B11FD"/>
    <w:rsid w:val="000B1353"/>
    <w:rsid w:val="000B136A"/>
    <w:rsid w:val="000B13AF"/>
    <w:rsid w:val="000B148B"/>
    <w:rsid w:val="000B1685"/>
    <w:rsid w:val="000B1692"/>
    <w:rsid w:val="000B16F6"/>
    <w:rsid w:val="000B188D"/>
    <w:rsid w:val="000B18D2"/>
    <w:rsid w:val="000B1909"/>
    <w:rsid w:val="000B194A"/>
    <w:rsid w:val="000B19AE"/>
    <w:rsid w:val="000B19B5"/>
    <w:rsid w:val="000B19CC"/>
    <w:rsid w:val="000B1A36"/>
    <w:rsid w:val="000B1BF6"/>
    <w:rsid w:val="000B1CC0"/>
    <w:rsid w:val="000B1CF6"/>
    <w:rsid w:val="000B1D69"/>
    <w:rsid w:val="000B1DC3"/>
    <w:rsid w:val="000B1F9C"/>
    <w:rsid w:val="000B227D"/>
    <w:rsid w:val="000B2317"/>
    <w:rsid w:val="000B2409"/>
    <w:rsid w:val="000B240B"/>
    <w:rsid w:val="000B241A"/>
    <w:rsid w:val="000B242F"/>
    <w:rsid w:val="000B247F"/>
    <w:rsid w:val="000B24A1"/>
    <w:rsid w:val="000B24A8"/>
    <w:rsid w:val="000B24C6"/>
    <w:rsid w:val="000B2576"/>
    <w:rsid w:val="000B25AF"/>
    <w:rsid w:val="000B2ABD"/>
    <w:rsid w:val="000B2AFA"/>
    <w:rsid w:val="000B2B46"/>
    <w:rsid w:val="000B2B62"/>
    <w:rsid w:val="000B2B8E"/>
    <w:rsid w:val="000B2BF8"/>
    <w:rsid w:val="000B2C9C"/>
    <w:rsid w:val="000B2CDC"/>
    <w:rsid w:val="000B2CFE"/>
    <w:rsid w:val="000B2D4C"/>
    <w:rsid w:val="000B2DB2"/>
    <w:rsid w:val="000B2F3E"/>
    <w:rsid w:val="000B31FF"/>
    <w:rsid w:val="000B3290"/>
    <w:rsid w:val="000B32AA"/>
    <w:rsid w:val="000B3471"/>
    <w:rsid w:val="000B3487"/>
    <w:rsid w:val="000B3550"/>
    <w:rsid w:val="000B362B"/>
    <w:rsid w:val="000B368B"/>
    <w:rsid w:val="000B373D"/>
    <w:rsid w:val="000B373E"/>
    <w:rsid w:val="000B3749"/>
    <w:rsid w:val="000B376E"/>
    <w:rsid w:val="000B3778"/>
    <w:rsid w:val="000B37ED"/>
    <w:rsid w:val="000B384C"/>
    <w:rsid w:val="000B3974"/>
    <w:rsid w:val="000B39D1"/>
    <w:rsid w:val="000B3A08"/>
    <w:rsid w:val="000B3A50"/>
    <w:rsid w:val="000B3AC3"/>
    <w:rsid w:val="000B3AD8"/>
    <w:rsid w:val="000B3BF9"/>
    <w:rsid w:val="000B3C04"/>
    <w:rsid w:val="000B3C0C"/>
    <w:rsid w:val="000B3CB8"/>
    <w:rsid w:val="000B3E6F"/>
    <w:rsid w:val="000B3EB9"/>
    <w:rsid w:val="000B3EC7"/>
    <w:rsid w:val="000B3ED7"/>
    <w:rsid w:val="000B3F11"/>
    <w:rsid w:val="000B3F62"/>
    <w:rsid w:val="000B408E"/>
    <w:rsid w:val="000B4090"/>
    <w:rsid w:val="000B40B8"/>
    <w:rsid w:val="000B41B3"/>
    <w:rsid w:val="000B41ED"/>
    <w:rsid w:val="000B4256"/>
    <w:rsid w:val="000B45C3"/>
    <w:rsid w:val="000B4651"/>
    <w:rsid w:val="000B47E4"/>
    <w:rsid w:val="000B4898"/>
    <w:rsid w:val="000B48D3"/>
    <w:rsid w:val="000B4A63"/>
    <w:rsid w:val="000B4B32"/>
    <w:rsid w:val="000B4BF0"/>
    <w:rsid w:val="000B4D22"/>
    <w:rsid w:val="000B4EB3"/>
    <w:rsid w:val="000B5000"/>
    <w:rsid w:val="000B506A"/>
    <w:rsid w:val="000B50B7"/>
    <w:rsid w:val="000B50E8"/>
    <w:rsid w:val="000B522E"/>
    <w:rsid w:val="000B52C6"/>
    <w:rsid w:val="000B5435"/>
    <w:rsid w:val="000B558D"/>
    <w:rsid w:val="000B55FC"/>
    <w:rsid w:val="000B5616"/>
    <w:rsid w:val="000B5666"/>
    <w:rsid w:val="000B5700"/>
    <w:rsid w:val="000B5725"/>
    <w:rsid w:val="000B57F2"/>
    <w:rsid w:val="000B57FB"/>
    <w:rsid w:val="000B5859"/>
    <w:rsid w:val="000B5889"/>
    <w:rsid w:val="000B588E"/>
    <w:rsid w:val="000B5897"/>
    <w:rsid w:val="000B58E0"/>
    <w:rsid w:val="000B5917"/>
    <w:rsid w:val="000B594B"/>
    <w:rsid w:val="000B5A39"/>
    <w:rsid w:val="000B5AFF"/>
    <w:rsid w:val="000B5B10"/>
    <w:rsid w:val="000B5BF4"/>
    <w:rsid w:val="000B5C75"/>
    <w:rsid w:val="000B5CEB"/>
    <w:rsid w:val="000B5E24"/>
    <w:rsid w:val="000B5FAC"/>
    <w:rsid w:val="000B5FF9"/>
    <w:rsid w:val="000B6007"/>
    <w:rsid w:val="000B60AF"/>
    <w:rsid w:val="000B61A9"/>
    <w:rsid w:val="000B62B0"/>
    <w:rsid w:val="000B658D"/>
    <w:rsid w:val="000B65D5"/>
    <w:rsid w:val="000B6611"/>
    <w:rsid w:val="000B6657"/>
    <w:rsid w:val="000B66A7"/>
    <w:rsid w:val="000B6700"/>
    <w:rsid w:val="000B6765"/>
    <w:rsid w:val="000B67F9"/>
    <w:rsid w:val="000B67FE"/>
    <w:rsid w:val="000B6867"/>
    <w:rsid w:val="000B68ED"/>
    <w:rsid w:val="000B69AA"/>
    <w:rsid w:val="000B6B04"/>
    <w:rsid w:val="000B6B22"/>
    <w:rsid w:val="000B6C2C"/>
    <w:rsid w:val="000B6C79"/>
    <w:rsid w:val="000B6EA9"/>
    <w:rsid w:val="000B6ED3"/>
    <w:rsid w:val="000B6EEC"/>
    <w:rsid w:val="000B6F2F"/>
    <w:rsid w:val="000B6FC3"/>
    <w:rsid w:val="000B6FCF"/>
    <w:rsid w:val="000B6FED"/>
    <w:rsid w:val="000B701B"/>
    <w:rsid w:val="000B707B"/>
    <w:rsid w:val="000B70CA"/>
    <w:rsid w:val="000B70F6"/>
    <w:rsid w:val="000B71DE"/>
    <w:rsid w:val="000B7223"/>
    <w:rsid w:val="000B7370"/>
    <w:rsid w:val="000B7574"/>
    <w:rsid w:val="000B7658"/>
    <w:rsid w:val="000B7783"/>
    <w:rsid w:val="000B781B"/>
    <w:rsid w:val="000B7842"/>
    <w:rsid w:val="000B785A"/>
    <w:rsid w:val="000B78BC"/>
    <w:rsid w:val="000B7937"/>
    <w:rsid w:val="000B7972"/>
    <w:rsid w:val="000B79F6"/>
    <w:rsid w:val="000B7A75"/>
    <w:rsid w:val="000B7AEA"/>
    <w:rsid w:val="000B7B96"/>
    <w:rsid w:val="000B7BA4"/>
    <w:rsid w:val="000B7E14"/>
    <w:rsid w:val="000B7FA1"/>
    <w:rsid w:val="000B7FD6"/>
    <w:rsid w:val="000C00A8"/>
    <w:rsid w:val="000C0138"/>
    <w:rsid w:val="000C02AF"/>
    <w:rsid w:val="000C04B3"/>
    <w:rsid w:val="000C04FB"/>
    <w:rsid w:val="000C0519"/>
    <w:rsid w:val="000C051D"/>
    <w:rsid w:val="000C054A"/>
    <w:rsid w:val="000C0550"/>
    <w:rsid w:val="000C06E2"/>
    <w:rsid w:val="000C081B"/>
    <w:rsid w:val="000C09B9"/>
    <w:rsid w:val="000C0A15"/>
    <w:rsid w:val="000C0B90"/>
    <w:rsid w:val="000C0C67"/>
    <w:rsid w:val="000C0C6B"/>
    <w:rsid w:val="000C0E07"/>
    <w:rsid w:val="000C108F"/>
    <w:rsid w:val="000C1128"/>
    <w:rsid w:val="000C11C0"/>
    <w:rsid w:val="000C1559"/>
    <w:rsid w:val="000C15E6"/>
    <w:rsid w:val="000C1613"/>
    <w:rsid w:val="000C1617"/>
    <w:rsid w:val="000C1659"/>
    <w:rsid w:val="000C16D8"/>
    <w:rsid w:val="000C1897"/>
    <w:rsid w:val="000C19D7"/>
    <w:rsid w:val="000C1B57"/>
    <w:rsid w:val="000C1B93"/>
    <w:rsid w:val="000C1D8B"/>
    <w:rsid w:val="000C1DB1"/>
    <w:rsid w:val="000C1DE8"/>
    <w:rsid w:val="000C1E1D"/>
    <w:rsid w:val="000C1E86"/>
    <w:rsid w:val="000C1E98"/>
    <w:rsid w:val="000C2022"/>
    <w:rsid w:val="000C2028"/>
    <w:rsid w:val="000C207B"/>
    <w:rsid w:val="000C220B"/>
    <w:rsid w:val="000C22BE"/>
    <w:rsid w:val="000C22BF"/>
    <w:rsid w:val="000C22D2"/>
    <w:rsid w:val="000C240D"/>
    <w:rsid w:val="000C2497"/>
    <w:rsid w:val="000C259B"/>
    <w:rsid w:val="000C2606"/>
    <w:rsid w:val="000C2976"/>
    <w:rsid w:val="000C2984"/>
    <w:rsid w:val="000C2BDA"/>
    <w:rsid w:val="000C2C6E"/>
    <w:rsid w:val="000C2D34"/>
    <w:rsid w:val="000C2ED9"/>
    <w:rsid w:val="000C3041"/>
    <w:rsid w:val="000C3080"/>
    <w:rsid w:val="000C3081"/>
    <w:rsid w:val="000C30F6"/>
    <w:rsid w:val="000C3140"/>
    <w:rsid w:val="000C32CD"/>
    <w:rsid w:val="000C3314"/>
    <w:rsid w:val="000C335B"/>
    <w:rsid w:val="000C347A"/>
    <w:rsid w:val="000C353C"/>
    <w:rsid w:val="000C35FC"/>
    <w:rsid w:val="000C366A"/>
    <w:rsid w:val="000C36EF"/>
    <w:rsid w:val="000C397F"/>
    <w:rsid w:val="000C3AAE"/>
    <w:rsid w:val="000C3CA6"/>
    <w:rsid w:val="000C3D44"/>
    <w:rsid w:val="000C3DF7"/>
    <w:rsid w:val="000C3E51"/>
    <w:rsid w:val="000C3EB4"/>
    <w:rsid w:val="000C3EC6"/>
    <w:rsid w:val="000C3F37"/>
    <w:rsid w:val="000C3F7B"/>
    <w:rsid w:val="000C40A4"/>
    <w:rsid w:val="000C418B"/>
    <w:rsid w:val="000C41F2"/>
    <w:rsid w:val="000C4252"/>
    <w:rsid w:val="000C4278"/>
    <w:rsid w:val="000C42C9"/>
    <w:rsid w:val="000C43C7"/>
    <w:rsid w:val="000C43D2"/>
    <w:rsid w:val="000C441D"/>
    <w:rsid w:val="000C44CE"/>
    <w:rsid w:val="000C4510"/>
    <w:rsid w:val="000C4591"/>
    <w:rsid w:val="000C4597"/>
    <w:rsid w:val="000C4763"/>
    <w:rsid w:val="000C48B5"/>
    <w:rsid w:val="000C4955"/>
    <w:rsid w:val="000C49E8"/>
    <w:rsid w:val="000C4ACE"/>
    <w:rsid w:val="000C4B2C"/>
    <w:rsid w:val="000C4C84"/>
    <w:rsid w:val="000C4D17"/>
    <w:rsid w:val="000C4D7F"/>
    <w:rsid w:val="000C4DBE"/>
    <w:rsid w:val="000C4ECE"/>
    <w:rsid w:val="000C4F45"/>
    <w:rsid w:val="000C50C1"/>
    <w:rsid w:val="000C53CA"/>
    <w:rsid w:val="000C5516"/>
    <w:rsid w:val="000C554F"/>
    <w:rsid w:val="000C56AC"/>
    <w:rsid w:val="000C5764"/>
    <w:rsid w:val="000C57E1"/>
    <w:rsid w:val="000C5892"/>
    <w:rsid w:val="000C5BDB"/>
    <w:rsid w:val="000C5C52"/>
    <w:rsid w:val="000C5C59"/>
    <w:rsid w:val="000C5D12"/>
    <w:rsid w:val="000C5E4F"/>
    <w:rsid w:val="000C5FD9"/>
    <w:rsid w:val="000C60B8"/>
    <w:rsid w:val="000C612C"/>
    <w:rsid w:val="000C6293"/>
    <w:rsid w:val="000C62C7"/>
    <w:rsid w:val="000C6451"/>
    <w:rsid w:val="000C65A4"/>
    <w:rsid w:val="000C6650"/>
    <w:rsid w:val="000C66A6"/>
    <w:rsid w:val="000C66AB"/>
    <w:rsid w:val="000C670C"/>
    <w:rsid w:val="000C6770"/>
    <w:rsid w:val="000C67D7"/>
    <w:rsid w:val="000C67DA"/>
    <w:rsid w:val="000C687E"/>
    <w:rsid w:val="000C6883"/>
    <w:rsid w:val="000C6966"/>
    <w:rsid w:val="000C69F2"/>
    <w:rsid w:val="000C6A85"/>
    <w:rsid w:val="000C6BC2"/>
    <w:rsid w:val="000C6C93"/>
    <w:rsid w:val="000C6CE9"/>
    <w:rsid w:val="000C6E04"/>
    <w:rsid w:val="000C6FB7"/>
    <w:rsid w:val="000C71ED"/>
    <w:rsid w:val="000C72BC"/>
    <w:rsid w:val="000C72CA"/>
    <w:rsid w:val="000C72D5"/>
    <w:rsid w:val="000C73D9"/>
    <w:rsid w:val="000C7417"/>
    <w:rsid w:val="000C7589"/>
    <w:rsid w:val="000C75A8"/>
    <w:rsid w:val="000C75B6"/>
    <w:rsid w:val="000C7610"/>
    <w:rsid w:val="000C76CE"/>
    <w:rsid w:val="000C76CF"/>
    <w:rsid w:val="000C7760"/>
    <w:rsid w:val="000C77B7"/>
    <w:rsid w:val="000C787D"/>
    <w:rsid w:val="000C79F8"/>
    <w:rsid w:val="000C7A50"/>
    <w:rsid w:val="000C7A57"/>
    <w:rsid w:val="000C7B4A"/>
    <w:rsid w:val="000C7C6E"/>
    <w:rsid w:val="000C7C98"/>
    <w:rsid w:val="000C7CE6"/>
    <w:rsid w:val="000C7D43"/>
    <w:rsid w:val="000C7D94"/>
    <w:rsid w:val="000C7E03"/>
    <w:rsid w:val="000C7E8E"/>
    <w:rsid w:val="000C7EE9"/>
    <w:rsid w:val="000C7F60"/>
    <w:rsid w:val="000D002B"/>
    <w:rsid w:val="000D022C"/>
    <w:rsid w:val="000D0236"/>
    <w:rsid w:val="000D0289"/>
    <w:rsid w:val="000D02A1"/>
    <w:rsid w:val="000D02ED"/>
    <w:rsid w:val="000D03F6"/>
    <w:rsid w:val="000D0441"/>
    <w:rsid w:val="000D05E7"/>
    <w:rsid w:val="000D06AD"/>
    <w:rsid w:val="000D06F2"/>
    <w:rsid w:val="000D0968"/>
    <w:rsid w:val="000D09F7"/>
    <w:rsid w:val="000D0A19"/>
    <w:rsid w:val="000D0B22"/>
    <w:rsid w:val="000D0B6D"/>
    <w:rsid w:val="000D0B9F"/>
    <w:rsid w:val="000D0DCA"/>
    <w:rsid w:val="000D0E66"/>
    <w:rsid w:val="000D0EA1"/>
    <w:rsid w:val="000D0F18"/>
    <w:rsid w:val="000D1011"/>
    <w:rsid w:val="000D1039"/>
    <w:rsid w:val="000D1164"/>
    <w:rsid w:val="000D116D"/>
    <w:rsid w:val="000D1193"/>
    <w:rsid w:val="000D11D1"/>
    <w:rsid w:val="000D12FE"/>
    <w:rsid w:val="000D1336"/>
    <w:rsid w:val="000D13C2"/>
    <w:rsid w:val="000D1405"/>
    <w:rsid w:val="000D1460"/>
    <w:rsid w:val="000D1462"/>
    <w:rsid w:val="000D1484"/>
    <w:rsid w:val="000D14C7"/>
    <w:rsid w:val="000D155A"/>
    <w:rsid w:val="000D1664"/>
    <w:rsid w:val="000D1788"/>
    <w:rsid w:val="000D17B6"/>
    <w:rsid w:val="000D1970"/>
    <w:rsid w:val="000D1A10"/>
    <w:rsid w:val="000D1B3E"/>
    <w:rsid w:val="000D1B68"/>
    <w:rsid w:val="000D1BC7"/>
    <w:rsid w:val="000D1BF6"/>
    <w:rsid w:val="000D1C12"/>
    <w:rsid w:val="000D1C42"/>
    <w:rsid w:val="000D1C75"/>
    <w:rsid w:val="000D1D71"/>
    <w:rsid w:val="000D1E81"/>
    <w:rsid w:val="000D1EDF"/>
    <w:rsid w:val="000D1FC7"/>
    <w:rsid w:val="000D201A"/>
    <w:rsid w:val="000D204E"/>
    <w:rsid w:val="000D211F"/>
    <w:rsid w:val="000D21B2"/>
    <w:rsid w:val="000D21B7"/>
    <w:rsid w:val="000D21FC"/>
    <w:rsid w:val="000D2359"/>
    <w:rsid w:val="000D2410"/>
    <w:rsid w:val="000D254F"/>
    <w:rsid w:val="000D2554"/>
    <w:rsid w:val="000D267F"/>
    <w:rsid w:val="000D278D"/>
    <w:rsid w:val="000D27F7"/>
    <w:rsid w:val="000D293F"/>
    <w:rsid w:val="000D2986"/>
    <w:rsid w:val="000D29BC"/>
    <w:rsid w:val="000D2AAC"/>
    <w:rsid w:val="000D2B07"/>
    <w:rsid w:val="000D2BD6"/>
    <w:rsid w:val="000D2C00"/>
    <w:rsid w:val="000D2C06"/>
    <w:rsid w:val="000D2C27"/>
    <w:rsid w:val="000D2C99"/>
    <w:rsid w:val="000D2CB8"/>
    <w:rsid w:val="000D2D43"/>
    <w:rsid w:val="000D2E4E"/>
    <w:rsid w:val="000D2F7E"/>
    <w:rsid w:val="000D2F9B"/>
    <w:rsid w:val="000D306A"/>
    <w:rsid w:val="000D31FE"/>
    <w:rsid w:val="000D348C"/>
    <w:rsid w:val="000D34AC"/>
    <w:rsid w:val="000D34E0"/>
    <w:rsid w:val="000D350E"/>
    <w:rsid w:val="000D35A6"/>
    <w:rsid w:val="000D35E5"/>
    <w:rsid w:val="000D36D7"/>
    <w:rsid w:val="000D370C"/>
    <w:rsid w:val="000D378C"/>
    <w:rsid w:val="000D37FB"/>
    <w:rsid w:val="000D3900"/>
    <w:rsid w:val="000D3A77"/>
    <w:rsid w:val="000D3C1F"/>
    <w:rsid w:val="000D3C73"/>
    <w:rsid w:val="000D3C79"/>
    <w:rsid w:val="000D3CA3"/>
    <w:rsid w:val="000D3D16"/>
    <w:rsid w:val="000D3D26"/>
    <w:rsid w:val="000D3D93"/>
    <w:rsid w:val="000D3E2B"/>
    <w:rsid w:val="000D3E55"/>
    <w:rsid w:val="000D3E9C"/>
    <w:rsid w:val="000D3ED6"/>
    <w:rsid w:val="000D3F72"/>
    <w:rsid w:val="000D3FCC"/>
    <w:rsid w:val="000D401B"/>
    <w:rsid w:val="000D4085"/>
    <w:rsid w:val="000D4086"/>
    <w:rsid w:val="000D40AC"/>
    <w:rsid w:val="000D40D7"/>
    <w:rsid w:val="000D4188"/>
    <w:rsid w:val="000D425B"/>
    <w:rsid w:val="000D4273"/>
    <w:rsid w:val="000D42D8"/>
    <w:rsid w:val="000D431C"/>
    <w:rsid w:val="000D44FD"/>
    <w:rsid w:val="000D4502"/>
    <w:rsid w:val="000D454A"/>
    <w:rsid w:val="000D454B"/>
    <w:rsid w:val="000D457B"/>
    <w:rsid w:val="000D4643"/>
    <w:rsid w:val="000D46B4"/>
    <w:rsid w:val="000D470B"/>
    <w:rsid w:val="000D4795"/>
    <w:rsid w:val="000D47AF"/>
    <w:rsid w:val="000D485C"/>
    <w:rsid w:val="000D4889"/>
    <w:rsid w:val="000D49E0"/>
    <w:rsid w:val="000D4D0A"/>
    <w:rsid w:val="000D4DCF"/>
    <w:rsid w:val="000D4E12"/>
    <w:rsid w:val="000D4EAE"/>
    <w:rsid w:val="000D4F01"/>
    <w:rsid w:val="000D503E"/>
    <w:rsid w:val="000D5163"/>
    <w:rsid w:val="000D51C9"/>
    <w:rsid w:val="000D51E5"/>
    <w:rsid w:val="000D5360"/>
    <w:rsid w:val="000D545C"/>
    <w:rsid w:val="000D547B"/>
    <w:rsid w:val="000D54D0"/>
    <w:rsid w:val="000D54D2"/>
    <w:rsid w:val="000D563F"/>
    <w:rsid w:val="000D57B5"/>
    <w:rsid w:val="000D587F"/>
    <w:rsid w:val="000D5AD3"/>
    <w:rsid w:val="000D5BFA"/>
    <w:rsid w:val="000D5C81"/>
    <w:rsid w:val="000D5D75"/>
    <w:rsid w:val="000D5DE0"/>
    <w:rsid w:val="000D5E61"/>
    <w:rsid w:val="000D5ED6"/>
    <w:rsid w:val="000D5F8C"/>
    <w:rsid w:val="000D5F97"/>
    <w:rsid w:val="000D5FAC"/>
    <w:rsid w:val="000D605C"/>
    <w:rsid w:val="000D6076"/>
    <w:rsid w:val="000D6088"/>
    <w:rsid w:val="000D60AC"/>
    <w:rsid w:val="000D61F1"/>
    <w:rsid w:val="000D622E"/>
    <w:rsid w:val="000D6380"/>
    <w:rsid w:val="000D648F"/>
    <w:rsid w:val="000D64C9"/>
    <w:rsid w:val="000D64CA"/>
    <w:rsid w:val="000D65D8"/>
    <w:rsid w:val="000D65EC"/>
    <w:rsid w:val="000D660B"/>
    <w:rsid w:val="000D665F"/>
    <w:rsid w:val="000D6695"/>
    <w:rsid w:val="000D66C3"/>
    <w:rsid w:val="000D675C"/>
    <w:rsid w:val="000D6796"/>
    <w:rsid w:val="000D67C9"/>
    <w:rsid w:val="000D67CE"/>
    <w:rsid w:val="000D6954"/>
    <w:rsid w:val="000D69E9"/>
    <w:rsid w:val="000D6A01"/>
    <w:rsid w:val="000D6A45"/>
    <w:rsid w:val="000D6AB7"/>
    <w:rsid w:val="000D6AE0"/>
    <w:rsid w:val="000D6B4D"/>
    <w:rsid w:val="000D6BD3"/>
    <w:rsid w:val="000D6D06"/>
    <w:rsid w:val="000D6D2E"/>
    <w:rsid w:val="000D6D76"/>
    <w:rsid w:val="000D6E6E"/>
    <w:rsid w:val="000D6FC7"/>
    <w:rsid w:val="000D6FE6"/>
    <w:rsid w:val="000D6FF4"/>
    <w:rsid w:val="000D7004"/>
    <w:rsid w:val="000D713E"/>
    <w:rsid w:val="000D71FA"/>
    <w:rsid w:val="000D72AE"/>
    <w:rsid w:val="000D74FA"/>
    <w:rsid w:val="000D750D"/>
    <w:rsid w:val="000D754A"/>
    <w:rsid w:val="000D754E"/>
    <w:rsid w:val="000D7745"/>
    <w:rsid w:val="000D778B"/>
    <w:rsid w:val="000D7A2F"/>
    <w:rsid w:val="000D7B04"/>
    <w:rsid w:val="000D7BFC"/>
    <w:rsid w:val="000D7C3F"/>
    <w:rsid w:val="000D7C7E"/>
    <w:rsid w:val="000D7D49"/>
    <w:rsid w:val="000D7DC3"/>
    <w:rsid w:val="000D7EFC"/>
    <w:rsid w:val="000D7F0D"/>
    <w:rsid w:val="000D7F5A"/>
    <w:rsid w:val="000D7F75"/>
    <w:rsid w:val="000D7FA3"/>
    <w:rsid w:val="000D7FD8"/>
    <w:rsid w:val="000E004B"/>
    <w:rsid w:val="000E0071"/>
    <w:rsid w:val="000E00C1"/>
    <w:rsid w:val="000E0127"/>
    <w:rsid w:val="000E02B9"/>
    <w:rsid w:val="000E02E8"/>
    <w:rsid w:val="000E0365"/>
    <w:rsid w:val="000E037F"/>
    <w:rsid w:val="000E03A3"/>
    <w:rsid w:val="000E04C8"/>
    <w:rsid w:val="000E0572"/>
    <w:rsid w:val="000E05D3"/>
    <w:rsid w:val="000E05E3"/>
    <w:rsid w:val="000E0619"/>
    <w:rsid w:val="000E062D"/>
    <w:rsid w:val="000E0673"/>
    <w:rsid w:val="000E0687"/>
    <w:rsid w:val="000E0709"/>
    <w:rsid w:val="000E0885"/>
    <w:rsid w:val="000E08D0"/>
    <w:rsid w:val="000E08D2"/>
    <w:rsid w:val="000E08E5"/>
    <w:rsid w:val="000E08FB"/>
    <w:rsid w:val="000E09B9"/>
    <w:rsid w:val="000E09EF"/>
    <w:rsid w:val="000E0ABA"/>
    <w:rsid w:val="000E0C61"/>
    <w:rsid w:val="000E0CC7"/>
    <w:rsid w:val="000E0D04"/>
    <w:rsid w:val="000E0D0E"/>
    <w:rsid w:val="000E0D15"/>
    <w:rsid w:val="000E0D51"/>
    <w:rsid w:val="000E0EED"/>
    <w:rsid w:val="000E0FCF"/>
    <w:rsid w:val="000E10B5"/>
    <w:rsid w:val="000E10B7"/>
    <w:rsid w:val="000E117C"/>
    <w:rsid w:val="000E121A"/>
    <w:rsid w:val="000E1235"/>
    <w:rsid w:val="000E139B"/>
    <w:rsid w:val="000E13E8"/>
    <w:rsid w:val="000E16E5"/>
    <w:rsid w:val="000E1765"/>
    <w:rsid w:val="000E17D8"/>
    <w:rsid w:val="000E181B"/>
    <w:rsid w:val="000E1875"/>
    <w:rsid w:val="000E1901"/>
    <w:rsid w:val="000E1904"/>
    <w:rsid w:val="000E190B"/>
    <w:rsid w:val="000E1927"/>
    <w:rsid w:val="000E1978"/>
    <w:rsid w:val="000E1A76"/>
    <w:rsid w:val="000E1B6E"/>
    <w:rsid w:val="000E1BE5"/>
    <w:rsid w:val="000E1D3F"/>
    <w:rsid w:val="000E1E08"/>
    <w:rsid w:val="000E1E48"/>
    <w:rsid w:val="000E1EF1"/>
    <w:rsid w:val="000E1F58"/>
    <w:rsid w:val="000E1FCB"/>
    <w:rsid w:val="000E204E"/>
    <w:rsid w:val="000E2097"/>
    <w:rsid w:val="000E20E9"/>
    <w:rsid w:val="000E212E"/>
    <w:rsid w:val="000E232E"/>
    <w:rsid w:val="000E2331"/>
    <w:rsid w:val="000E24C8"/>
    <w:rsid w:val="000E2550"/>
    <w:rsid w:val="000E27C1"/>
    <w:rsid w:val="000E2813"/>
    <w:rsid w:val="000E2872"/>
    <w:rsid w:val="000E28B2"/>
    <w:rsid w:val="000E28DA"/>
    <w:rsid w:val="000E28FF"/>
    <w:rsid w:val="000E2A32"/>
    <w:rsid w:val="000E2AA7"/>
    <w:rsid w:val="000E2B73"/>
    <w:rsid w:val="000E2D43"/>
    <w:rsid w:val="000E2D8E"/>
    <w:rsid w:val="000E2DAF"/>
    <w:rsid w:val="000E2EF1"/>
    <w:rsid w:val="000E2F15"/>
    <w:rsid w:val="000E303A"/>
    <w:rsid w:val="000E316C"/>
    <w:rsid w:val="000E3190"/>
    <w:rsid w:val="000E3281"/>
    <w:rsid w:val="000E32C3"/>
    <w:rsid w:val="000E330F"/>
    <w:rsid w:val="000E33E5"/>
    <w:rsid w:val="000E343D"/>
    <w:rsid w:val="000E34AB"/>
    <w:rsid w:val="000E3718"/>
    <w:rsid w:val="000E37A3"/>
    <w:rsid w:val="000E3832"/>
    <w:rsid w:val="000E387A"/>
    <w:rsid w:val="000E39AD"/>
    <w:rsid w:val="000E39CD"/>
    <w:rsid w:val="000E3A39"/>
    <w:rsid w:val="000E3A49"/>
    <w:rsid w:val="000E3C3D"/>
    <w:rsid w:val="000E3CD3"/>
    <w:rsid w:val="000E3CDF"/>
    <w:rsid w:val="000E3D7A"/>
    <w:rsid w:val="000E3D7D"/>
    <w:rsid w:val="000E3EA1"/>
    <w:rsid w:val="000E3EF0"/>
    <w:rsid w:val="000E3FC8"/>
    <w:rsid w:val="000E3FD9"/>
    <w:rsid w:val="000E4145"/>
    <w:rsid w:val="000E4260"/>
    <w:rsid w:val="000E42C2"/>
    <w:rsid w:val="000E4319"/>
    <w:rsid w:val="000E4375"/>
    <w:rsid w:val="000E4396"/>
    <w:rsid w:val="000E43CC"/>
    <w:rsid w:val="000E4469"/>
    <w:rsid w:val="000E44F8"/>
    <w:rsid w:val="000E4698"/>
    <w:rsid w:val="000E4699"/>
    <w:rsid w:val="000E46C5"/>
    <w:rsid w:val="000E473C"/>
    <w:rsid w:val="000E47D9"/>
    <w:rsid w:val="000E4870"/>
    <w:rsid w:val="000E48E4"/>
    <w:rsid w:val="000E4AAD"/>
    <w:rsid w:val="000E4C73"/>
    <w:rsid w:val="000E4D2F"/>
    <w:rsid w:val="000E4D50"/>
    <w:rsid w:val="000E4D9C"/>
    <w:rsid w:val="000E4F29"/>
    <w:rsid w:val="000E4F2C"/>
    <w:rsid w:val="000E4F8D"/>
    <w:rsid w:val="000E5035"/>
    <w:rsid w:val="000E50A9"/>
    <w:rsid w:val="000E50E2"/>
    <w:rsid w:val="000E516B"/>
    <w:rsid w:val="000E51F4"/>
    <w:rsid w:val="000E51FD"/>
    <w:rsid w:val="000E5263"/>
    <w:rsid w:val="000E5311"/>
    <w:rsid w:val="000E538E"/>
    <w:rsid w:val="000E5468"/>
    <w:rsid w:val="000E55E3"/>
    <w:rsid w:val="000E568F"/>
    <w:rsid w:val="000E5693"/>
    <w:rsid w:val="000E56EA"/>
    <w:rsid w:val="000E57E2"/>
    <w:rsid w:val="000E58EE"/>
    <w:rsid w:val="000E58F8"/>
    <w:rsid w:val="000E5929"/>
    <w:rsid w:val="000E5A3F"/>
    <w:rsid w:val="000E5A67"/>
    <w:rsid w:val="000E5AB0"/>
    <w:rsid w:val="000E5ABD"/>
    <w:rsid w:val="000E5B4D"/>
    <w:rsid w:val="000E5B6E"/>
    <w:rsid w:val="000E5BF5"/>
    <w:rsid w:val="000E5C60"/>
    <w:rsid w:val="000E5C7F"/>
    <w:rsid w:val="000E5CF1"/>
    <w:rsid w:val="000E5D2E"/>
    <w:rsid w:val="000E5D44"/>
    <w:rsid w:val="000E5E3A"/>
    <w:rsid w:val="000E5F0D"/>
    <w:rsid w:val="000E5F11"/>
    <w:rsid w:val="000E6033"/>
    <w:rsid w:val="000E6124"/>
    <w:rsid w:val="000E615E"/>
    <w:rsid w:val="000E6294"/>
    <w:rsid w:val="000E63A3"/>
    <w:rsid w:val="000E63D8"/>
    <w:rsid w:val="000E65CD"/>
    <w:rsid w:val="000E6634"/>
    <w:rsid w:val="000E670F"/>
    <w:rsid w:val="000E6760"/>
    <w:rsid w:val="000E677B"/>
    <w:rsid w:val="000E678A"/>
    <w:rsid w:val="000E67FD"/>
    <w:rsid w:val="000E682E"/>
    <w:rsid w:val="000E6944"/>
    <w:rsid w:val="000E698A"/>
    <w:rsid w:val="000E6A8C"/>
    <w:rsid w:val="000E6B4D"/>
    <w:rsid w:val="000E6B74"/>
    <w:rsid w:val="000E6CA2"/>
    <w:rsid w:val="000E6D01"/>
    <w:rsid w:val="000E6D6B"/>
    <w:rsid w:val="000E6E20"/>
    <w:rsid w:val="000E6EAB"/>
    <w:rsid w:val="000E6F21"/>
    <w:rsid w:val="000E6F49"/>
    <w:rsid w:val="000E70A7"/>
    <w:rsid w:val="000E71A9"/>
    <w:rsid w:val="000E722B"/>
    <w:rsid w:val="000E72B0"/>
    <w:rsid w:val="000E7343"/>
    <w:rsid w:val="000E74C7"/>
    <w:rsid w:val="000E74CA"/>
    <w:rsid w:val="000E758D"/>
    <w:rsid w:val="000E75F1"/>
    <w:rsid w:val="000E77DC"/>
    <w:rsid w:val="000E786D"/>
    <w:rsid w:val="000E7879"/>
    <w:rsid w:val="000E788B"/>
    <w:rsid w:val="000E795D"/>
    <w:rsid w:val="000E796A"/>
    <w:rsid w:val="000E799E"/>
    <w:rsid w:val="000E7B96"/>
    <w:rsid w:val="000E7C70"/>
    <w:rsid w:val="000E7CBA"/>
    <w:rsid w:val="000E7E1E"/>
    <w:rsid w:val="000E7ECA"/>
    <w:rsid w:val="000F0147"/>
    <w:rsid w:val="000F020C"/>
    <w:rsid w:val="000F0356"/>
    <w:rsid w:val="000F035D"/>
    <w:rsid w:val="000F05C4"/>
    <w:rsid w:val="000F05FC"/>
    <w:rsid w:val="000F0626"/>
    <w:rsid w:val="000F06A7"/>
    <w:rsid w:val="000F06F9"/>
    <w:rsid w:val="000F0720"/>
    <w:rsid w:val="000F0728"/>
    <w:rsid w:val="000F075D"/>
    <w:rsid w:val="000F07CA"/>
    <w:rsid w:val="000F08BF"/>
    <w:rsid w:val="000F095D"/>
    <w:rsid w:val="000F0B98"/>
    <w:rsid w:val="000F0D65"/>
    <w:rsid w:val="000F0E25"/>
    <w:rsid w:val="000F0F32"/>
    <w:rsid w:val="000F10DF"/>
    <w:rsid w:val="000F1145"/>
    <w:rsid w:val="000F11C1"/>
    <w:rsid w:val="000F11EC"/>
    <w:rsid w:val="000F1207"/>
    <w:rsid w:val="000F1259"/>
    <w:rsid w:val="000F1353"/>
    <w:rsid w:val="000F13E5"/>
    <w:rsid w:val="000F1464"/>
    <w:rsid w:val="000F1535"/>
    <w:rsid w:val="000F15E4"/>
    <w:rsid w:val="000F1672"/>
    <w:rsid w:val="000F16B6"/>
    <w:rsid w:val="000F173D"/>
    <w:rsid w:val="000F17C5"/>
    <w:rsid w:val="000F1923"/>
    <w:rsid w:val="000F197B"/>
    <w:rsid w:val="000F1A57"/>
    <w:rsid w:val="000F1C71"/>
    <w:rsid w:val="000F1C74"/>
    <w:rsid w:val="000F1DB7"/>
    <w:rsid w:val="000F1DC7"/>
    <w:rsid w:val="000F1E01"/>
    <w:rsid w:val="000F1E64"/>
    <w:rsid w:val="000F1F08"/>
    <w:rsid w:val="000F2002"/>
    <w:rsid w:val="000F2011"/>
    <w:rsid w:val="000F2017"/>
    <w:rsid w:val="000F20A1"/>
    <w:rsid w:val="000F218C"/>
    <w:rsid w:val="000F2529"/>
    <w:rsid w:val="000F26C5"/>
    <w:rsid w:val="000F26E8"/>
    <w:rsid w:val="000F285C"/>
    <w:rsid w:val="000F286C"/>
    <w:rsid w:val="000F291A"/>
    <w:rsid w:val="000F2994"/>
    <w:rsid w:val="000F2A8A"/>
    <w:rsid w:val="000F2AA1"/>
    <w:rsid w:val="000F2BC9"/>
    <w:rsid w:val="000F2BFB"/>
    <w:rsid w:val="000F2C63"/>
    <w:rsid w:val="000F2C7A"/>
    <w:rsid w:val="000F2CD8"/>
    <w:rsid w:val="000F2D2A"/>
    <w:rsid w:val="000F2D55"/>
    <w:rsid w:val="000F2DC3"/>
    <w:rsid w:val="000F2EFF"/>
    <w:rsid w:val="000F2FFE"/>
    <w:rsid w:val="000F3028"/>
    <w:rsid w:val="000F309C"/>
    <w:rsid w:val="000F30BA"/>
    <w:rsid w:val="000F314C"/>
    <w:rsid w:val="000F314F"/>
    <w:rsid w:val="000F3172"/>
    <w:rsid w:val="000F322F"/>
    <w:rsid w:val="000F32A3"/>
    <w:rsid w:val="000F33C3"/>
    <w:rsid w:val="000F3447"/>
    <w:rsid w:val="000F352D"/>
    <w:rsid w:val="000F35BF"/>
    <w:rsid w:val="000F36C3"/>
    <w:rsid w:val="000F37BF"/>
    <w:rsid w:val="000F3B65"/>
    <w:rsid w:val="000F3B95"/>
    <w:rsid w:val="000F3BCB"/>
    <w:rsid w:val="000F3BE6"/>
    <w:rsid w:val="000F3C03"/>
    <w:rsid w:val="000F3C8A"/>
    <w:rsid w:val="000F3CE2"/>
    <w:rsid w:val="000F3CF4"/>
    <w:rsid w:val="000F3D7E"/>
    <w:rsid w:val="000F3D92"/>
    <w:rsid w:val="000F3DBC"/>
    <w:rsid w:val="000F3E1A"/>
    <w:rsid w:val="000F3EAB"/>
    <w:rsid w:val="000F3F3E"/>
    <w:rsid w:val="000F3F52"/>
    <w:rsid w:val="000F3F8F"/>
    <w:rsid w:val="000F3FBA"/>
    <w:rsid w:val="000F40C6"/>
    <w:rsid w:val="000F40E0"/>
    <w:rsid w:val="000F414B"/>
    <w:rsid w:val="000F42B8"/>
    <w:rsid w:val="000F430C"/>
    <w:rsid w:val="000F43E4"/>
    <w:rsid w:val="000F43F0"/>
    <w:rsid w:val="000F4400"/>
    <w:rsid w:val="000F456A"/>
    <w:rsid w:val="000F45BC"/>
    <w:rsid w:val="000F45D5"/>
    <w:rsid w:val="000F4690"/>
    <w:rsid w:val="000F46B2"/>
    <w:rsid w:val="000F4731"/>
    <w:rsid w:val="000F4775"/>
    <w:rsid w:val="000F4841"/>
    <w:rsid w:val="000F484A"/>
    <w:rsid w:val="000F48AB"/>
    <w:rsid w:val="000F49F7"/>
    <w:rsid w:val="000F4A26"/>
    <w:rsid w:val="000F4B32"/>
    <w:rsid w:val="000F4D5A"/>
    <w:rsid w:val="000F4E25"/>
    <w:rsid w:val="000F4FC8"/>
    <w:rsid w:val="000F50E5"/>
    <w:rsid w:val="000F517A"/>
    <w:rsid w:val="000F51C2"/>
    <w:rsid w:val="000F5210"/>
    <w:rsid w:val="000F52DD"/>
    <w:rsid w:val="000F533D"/>
    <w:rsid w:val="000F53BD"/>
    <w:rsid w:val="000F548B"/>
    <w:rsid w:val="000F551F"/>
    <w:rsid w:val="000F557B"/>
    <w:rsid w:val="000F56F4"/>
    <w:rsid w:val="000F57A7"/>
    <w:rsid w:val="000F57B0"/>
    <w:rsid w:val="000F5934"/>
    <w:rsid w:val="000F5A42"/>
    <w:rsid w:val="000F5DE4"/>
    <w:rsid w:val="000F5E4B"/>
    <w:rsid w:val="000F5F3E"/>
    <w:rsid w:val="000F6134"/>
    <w:rsid w:val="000F6167"/>
    <w:rsid w:val="000F6357"/>
    <w:rsid w:val="000F635F"/>
    <w:rsid w:val="000F6413"/>
    <w:rsid w:val="000F6461"/>
    <w:rsid w:val="000F64BD"/>
    <w:rsid w:val="000F6503"/>
    <w:rsid w:val="000F6555"/>
    <w:rsid w:val="000F65D5"/>
    <w:rsid w:val="000F6715"/>
    <w:rsid w:val="000F67DF"/>
    <w:rsid w:val="000F68BB"/>
    <w:rsid w:val="000F6AD7"/>
    <w:rsid w:val="000F6AFD"/>
    <w:rsid w:val="000F6B96"/>
    <w:rsid w:val="000F6C9A"/>
    <w:rsid w:val="000F6CC6"/>
    <w:rsid w:val="000F6D75"/>
    <w:rsid w:val="000F6DD5"/>
    <w:rsid w:val="000F6E10"/>
    <w:rsid w:val="000F6EA8"/>
    <w:rsid w:val="000F6EBB"/>
    <w:rsid w:val="000F6FF8"/>
    <w:rsid w:val="000F707D"/>
    <w:rsid w:val="000F71E3"/>
    <w:rsid w:val="000F735B"/>
    <w:rsid w:val="000F74C0"/>
    <w:rsid w:val="000F74F2"/>
    <w:rsid w:val="000F7735"/>
    <w:rsid w:val="000F7780"/>
    <w:rsid w:val="000F780F"/>
    <w:rsid w:val="000F7830"/>
    <w:rsid w:val="000F78F7"/>
    <w:rsid w:val="000F7B8D"/>
    <w:rsid w:val="000F7B99"/>
    <w:rsid w:val="000F7C39"/>
    <w:rsid w:val="000F7C6A"/>
    <w:rsid w:val="000F7CC1"/>
    <w:rsid w:val="000F7E34"/>
    <w:rsid w:val="000F7E45"/>
    <w:rsid w:val="000F7E4B"/>
    <w:rsid w:val="000F7F94"/>
    <w:rsid w:val="000F7F9A"/>
    <w:rsid w:val="000F7FBD"/>
    <w:rsid w:val="000F7FCE"/>
    <w:rsid w:val="001000C5"/>
    <w:rsid w:val="00100124"/>
    <w:rsid w:val="0010018C"/>
    <w:rsid w:val="00100226"/>
    <w:rsid w:val="0010025B"/>
    <w:rsid w:val="0010026D"/>
    <w:rsid w:val="00100321"/>
    <w:rsid w:val="0010040F"/>
    <w:rsid w:val="0010054F"/>
    <w:rsid w:val="00100716"/>
    <w:rsid w:val="00100748"/>
    <w:rsid w:val="00100802"/>
    <w:rsid w:val="0010086D"/>
    <w:rsid w:val="001008D8"/>
    <w:rsid w:val="001009E8"/>
    <w:rsid w:val="00100A95"/>
    <w:rsid w:val="00100AD7"/>
    <w:rsid w:val="00100C59"/>
    <w:rsid w:val="00100D86"/>
    <w:rsid w:val="00100D97"/>
    <w:rsid w:val="00100E7B"/>
    <w:rsid w:val="00100ECA"/>
    <w:rsid w:val="00100ECD"/>
    <w:rsid w:val="00100EE8"/>
    <w:rsid w:val="00100F8B"/>
    <w:rsid w:val="001011FA"/>
    <w:rsid w:val="001011FC"/>
    <w:rsid w:val="001012C7"/>
    <w:rsid w:val="00101384"/>
    <w:rsid w:val="001013D5"/>
    <w:rsid w:val="001013E5"/>
    <w:rsid w:val="0010140A"/>
    <w:rsid w:val="00101452"/>
    <w:rsid w:val="001014A4"/>
    <w:rsid w:val="0010153B"/>
    <w:rsid w:val="00101676"/>
    <w:rsid w:val="0010167A"/>
    <w:rsid w:val="001016BA"/>
    <w:rsid w:val="00101745"/>
    <w:rsid w:val="00101A70"/>
    <w:rsid w:val="00101B8A"/>
    <w:rsid w:val="00101BE0"/>
    <w:rsid w:val="00101BEA"/>
    <w:rsid w:val="00101D33"/>
    <w:rsid w:val="00101E5B"/>
    <w:rsid w:val="00101F29"/>
    <w:rsid w:val="00101F8A"/>
    <w:rsid w:val="00102061"/>
    <w:rsid w:val="001020EB"/>
    <w:rsid w:val="001021EA"/>
    <w:rsid w:val="001022C8"/>
    <w:rsid w:val="001023E7"/>
    <w:rsid w:val="0010243F"/>
    <w:rsid w:val="00102457"/>
    <w:rsid w:val="00102476"/>
    <w:rsid w:val="0010247A"/>
    <w:rsid w:val="001026DC"/>
    <w:rsid w:val="0010272B"/>
    <w:rsid w:val="001027A1"/>
    <w:rsid w:val="001028CF"/>
    <w:rsid w:val="0010291E"/>
    <w:rsid w:val="001029A0"/>
    <w:rsid w:val="001029AD"/>
    <w:rsid w:val="00102A5C"/>
    <w:rsid w:val="00102AB7"/>
    <w:rsid w:val="00102B2F"/>
    <w:rsid w:val="00102C54"/>
    <w:rsid w:val="00102C6C"/>
    <w:rsid w:val="00102DF5"/>
    <w:rsid w:val="00102E45"/>
    <w:rsid w:val="00102EF6"/>
    <w:rsid w:val="001031DB"/>
    <w:rsid w:val="001032BC"/>
    <w:rsid w:val="001033B6"/>
    <w:rsid w:val="001033D1"/>
    <w:rsid w:val="00103532"/>
    <w:rsid w:val="001036FB"/>
    <w:rsid w:val="00103700"/>
    <w:rsid w:val="0010372E"/>
    <w:rsid w:val="00103731"/>
    <w:rsid w:val="001038B8"/>
    <w:rsid w:val="001038DD"/>
    <w:rsid w:val="00103999"/>
    <w:rsid w:val="00103C18"/>
    <w:rsid w:val="00103CA9"/>
    <w:rsid w:val="00103EBD"/>
    <w:rsid w:val="00103ED6"/>
    <w:rsid w:val="00104236"/>
    <w:rsid w:val="00104245"/>
    <w:rsid w:val="001042D7"/>
    <w:rsid w:val="00104329"/>
    <w:rsid w:val="00104376"/>
    <w:rsid w:val="00104441"/>
    <w:rsid w:val="001044B3"/>
    <w:rsid w:val="0010456E"/>
    <w:rsid w:val="001045BF"/>
    <w:rsid w:val="001045C8"/>
    <w:rsid w:val="001046DF"/>
    <w:rsid w:val="00104795"/>
    <w:rsid w:val="001048D0"/>
    <w:rsid w:val="001048F5"/>
    <w:rsid w:val="00104A63"/>
    <w:rsid w:val="00104C4C"/>
    <w:rsid w:val="00104C7D"/>
    <w:rsid w:val="00104DCB"/>
    <w:rsid w:val="00104E59"/>
    <w:rsid w:val="00104F89"/>
    <w:rsid w:val="00104F93"/>
    <w:rsid w:val="0010502B"/>
    <w:rsid w:val="0010506E"/>
    <w:rsid w:val="0010516F"/>
    <w:rsid w:val="001051F0"/>
    <w:rsid w:val="001051F6"/>
    <w:rsid w:val="0010537E"/>
    <w:rsid w:val="00105641"/>
    <w:rsid w:val="0010567F"/>
    <w:rsid w:val="00105714"/>
    <w:rsid w:val="001057FA"/>
    <w:rsid w:val="001059E5"/>
    <w:rsid w:val="00105AD3"/>
    <w:rsid w:val="00105B57"/>
    <w:rsid w:val="00105BEB"/>
    <w:rsid w:val="00105C31"/>
    <w:rsid w:val="00105C50"/>
    <w:rsid w:val="00105C78"/>
    <w:rsid w:val="00105CCE"/>
    <w:rsid w:val="00105D8B"/>
    <w:rsid w:val="00105DDE"/>
    <w:rsid w:val="00105E00"/>
    <w:rsid w:val="00105E71"/>
    <w:rsid w:val="00105E8F"/>
    <w:rsid w:val="00105F00"/>
    <w:rsid w:val="00106095"/>
    <w:rsid w:val="001060AA"/>
    <w:rsid w:val="00106126"/>
    <w:rsid w:val="00106167"/>
    <w:rsid w:val="001061AD"/>
    <w:rsid w:val="00106323"/>
    <w:rsid w:val="001065B1"/>
    <w:rsid w:val="001065EB"/>
    <w:rsid w:val="0010660B"/>
    <w:rsid w:val="00106643"/>
    <w:rsid w:val="00106672"/>
    <w:rsid w:val="001066F1"/>
    <w:rsid w:val="00106747"/>
    <w:rsid w:val="00106919"/>
    <w:rsid w:val="001069AA"/>
    <w:rsid w:val="001069B3"/>
    <w:rsid w:val="001069BC"/>
    <w:rsid w:val="00106A17"/>
    <w:rsid w:val="00106C05"/>
    <w:rsid w:val="00106F51"/>
    <w:rsid w:val="00106F9B"/>
    <w:rsid w:val="0010700E"/>
    <w:rsid w:val="001070C2"/>
    <w:rsid w:val="00107254"/>
    <w:rsid w:val="001072A0"/>
    <w:rsid w:val="001073BE"/>
    <w:rsid w:val="001073F9"/>
    <w:rsid w:val="00107457"/>
    <w:rsid w:val="00107478"/>
    <w:rsid w:val="001074BB"/>
    <w:rsid w:val="001074CE"/>
    <w:rsid w:val="0010757A"/>
    <w:rsid w:val="00107580"/>
    <w:rsid w:val="00107584"/>
    <w:rsid w:val="00107604"/>
    <w:rsid w:val="0010763C"/>
    <w:rsid w:val="00107687"/>
    <w:rsid w:val="001076F4"/>
    <w:rsid w:val="0010772D"/>
    <w:rsid w:val="001077AC"/>
    <w:rsid w:val="001077CC"/>
    <w:rsid w:val="00107825"/>
    <w:rsid w:val="00107832"/>
    <w:rsid w:val="00107854"/>
    <w:rsid w:val="00107890"/>
    <w:rsid w:val="0010789C"/>
    <w:rsid w:val="001078D2"/>
    <w:rsid w:val="00107994"/>
    <w:rsid w:val="001079C8"/>
    <w:rsid w:val="00107B0E"/>
    <w:rsid w:val="00107BC1"/>
    <w:rsid w:val="00107C2A"/>
    <w:rsid w:val="00107C9E"/>
    <w:rsid w:val="00107CC6"/>
    <w:rsid w:val="00107CE2"/>
    <w:rsid w:val="00107E0C"/>
    <w:rsid w:val="00107EFE"/>
    <w:rsid w:val="00107F3C"/>
    <w:rsid w:val="00107FAC"/>
    <w:rsid w:val="001100A2"/>
    <w:rsid w:val="001100B4"/>
    <w:rsid w:val="00110175"/>
    <w:rsid w:val="001101AE"/>
    <w:rsid w:val="001101BF"/>
    <w:rsid w:val="00110282"/>
    <w:rsid w:val="00110304"/>
    <w:rsid w:val="00110327"/>
    <w:rsid w:val="00110489"/>
    <w:rsid w:val="001106A3"/>
    <w:rsid w:val="001106DD"/>
    <w:rsid w:val="0011075B"/>
    <w:rsid w:val="00110800"/>
    <w:rsid w:val="001109F9"/>
    <w:rsid w:val="00110ADD"/>
    <w:rsid w:val="00110AE0"/>
    <w:rsid w:val="00110B78"/>
    <w:rsid w:val="00110C88"/>
    <w:rsid w:val="00110CED"/>
    <w:rsid w:val="00110E58"/>
    <w:rsid w:val="00110EB7"/>
    <w:rsid w:val="00110EBD"/>
    <w:rsid w:val="00110FD8"/>
    <w:rsid w:val="00111105"/>
    <w:rsid w:val="001111B7"/>
    <w:rsid w:val="001111ED"/>
    <w:rsid w:val="00111227"/>
    <w:rsid w:val="001112E0"/>
    <w:rsid w:val="00111318"/>
    <w:rsid w:val="001113A7"/>
    <w:rsid w:val="001113B9"/>
    <w:rsid w:val="00111438"/>
    <w:rsid w:val="00111460"/>
    <w:rsid w:val="001114C4"/>
    <w:rsid w:val="001114FA"/>
    <w:rsid w:val="0011166B"/>
    <w:rsid w:val="001118F4"/>
    <w:rsid w:val="001119C0"/>
    <w:rsid w:val="00111A11"/>
    <w:rsid w:val="00111A44"/>
    <w:rsid w:val="00111A88"/>
    <w:rsid w:val="00111AAD"/>
    <w:rsid w:val="00111ADE"/>
    <w:rsid w:val="00111BD6"/>
    <w:rsid w:val="00111BE1"/>
    <w:rsid w:val="00111C28"/>
    <w:rsid w:val="00111C3F"/>
    <w:rsid w:val="00111CEA"/>
    <w:rsid w:val="00111D33"/>
    <w:rsid w:val="00111D75"/>
    <w:rsid w:val="00111DDF"/>
    <w:rsid w:val="00111F5F"/>
    <w:rsid w:val="00111F7F"/>
    <w:rsid w:val="00111F85"/>
    <w:rsid w:val="00112040"/>
    <w:rsid w:val="00112053"/>
    <w:rsid w:val="001120A3"/>
    <w:rsid w:val="001120EF"/>
    <w:rsid w:val="00112277"/>
    <w:rsid w:val="001124C6"/>
    <w:rsid w:val="001124DF"/>
    <w:rsid w:val="0011265E"/>
    <w:rsid w:val="00112810"/>
    <w:rsid w:val="00112830"/>
    <w:rsid w:val="00112943"/>
    <w:rsid w:val="00112966"/>
    <w:rsid w:val="001129D6"/>
    <w:rsid w:val="00112A6E"/>
    <w:rsid w:val="00112B14"/>
    <w:rsid w:val="00112B82"/>
    <w:rsid w:val="00112BC9"/>
    <w:rsid w:val="00112BE2"/>
    <w:rsid w:val="00112CDB"/>
    <w:rsid w:val="00112CFF"/>
    <w:rsid w:val="00112EAA"/>
    <w:rsid w:val="00112F50"/>
    <w:rsid w:val="00112F66"/>
    <w:rsid w:val="00112F7E"/>
    <w:rsid w:val="00113043"/>
    <w:rsid w:val="00113075"/>
    <w:rsid w:val="001130A6"/>
    <w:rsid w:val="001131EA"/>
    <w:rsid w:val="00113227"/>
    <w:rsid w:val="001132A3"/>
    <w:rsid w:val="001133E0"/>
    <w:rsid w:val="00113435"/>
    <w:rsid w:val="001134C2"/>
    <w:rsid w:val="001134DE"/>
    <w:rsid w:val="00113623"/>
    <w:rsid w:val="00113718"/>
    <w:rsid w:val="001138B2"/>
    <w:rsid w:val="001138F0"/>
    <w:rsid w:val="001139FE"/>
    <w:rsid w:val="00113A89"/>
    <w:rsid w:val="00113C21"/>
    <w:rsid w:val="00113C7E"/>
    <w:rsid w:val="00113C8E"/>
    <w:rsid w:val="00113C9A"/>
    <w:rsid w:val="00113D2A"/>
    <w:rsid w:val="00113D43"/>
    <w:rsid w:val="00113DBF"/>
    <w:rsid w:val="00113E89"/>
    <w:rsid w:val="00113EE4"/>
    <w:rsid w:val="00113EE8"/>
    <w:rsid w:val="00113EF5"/>
    <w:rsid w:val="00113F17"/>
    <w:rsid w:val="00114018"/>
    <w:rsid w:val="00114135"/>
    <w:rsid w:val="001141E5"/>
    <w:rsid w:val="0011428F"/>
    <w:rsid w:val="001146B8"/>
    <w:rsid w:val="00114719"/>
    <w:rsid w:val="00114752"/>
    <w:rsid w:val="00114775"/>
    <w:rsid w:val="001147AF"/>
    <w:rsid w:val="00114808"/>
    <w:rsid w:val="0011492A"/>
    <w:rsid w:val="00114971"/>
    <w:rsid w:val="00114A7B"/>
    <w:rsid w:val="00114BB2"/>
    <w:rsid w:val="00114BB4"/>
    <w:rsid w:val="00114BBE"/>
    <w:rsid w:val="00114CA2"/>
    <w:rsid w:val="00114CC5"/>
    <w:rsid w:val="00114E7F"/>
    <w:rsid w:val="00114E84"/>
    <w:rsid w:val="00114EC4"/>
    <w:rsid w:val="00114F74"/>
    <w:rsid w:val="00114F87"/>
    <w:rsid w:val="001151B0"/>
    <w:rsid w:val="00115203"/>
    <w:rsid w:val="001152F7"/>
    <w:rsid w:val="00115359"/>
    <w:rsid w:val="0011539A"/>
    <w:rsid w:val="00115406"/>
    <w:rsid w:val="001154B8"/>
    <w:rsid w:val="00115556"/>
    <w:rsid w:val="001155E9"/>
    <w:rsid w:val="001155EC"/>
    <w:rsid w:val="00115641"/>
    <w:rsid w:val="001157D2"/>
    <w:rsid w:val="0011589A"/>
    <w:rsid w:val="0011595D"/>
    <w:rsid w:val="00115BCB"/>
    <w:rsid w:val="00115BD4"/>
    <w:rsid w:val="00115C02"/>
    <w:rsid w:val="00115CEF"/>
    <w:rsid w:val="00115D0D"/>
    <w:rsid w:val="00115EE8"/>
    <w:rsid w:val="001160DD"/>
    <w:rsid w:val="001160DE"/>
    <w:rsid w:val="0011624D"/>
    <w:rsid w:val="00116376"/>
    <w:rsid w:val="00116382"/>
    <w:rsid w:val="001164A4"/>
    <w:rsid w:val="001164DC"/>
    <w:rsid w:val="001165C5"/>
    <w:rsid w:val="00116629"/>
    <w:rsid w:val="0011667D"/>
    <w:rsid w:val="00116697"/>
    <w:rsid w:val="0011670F"/>
    <w:rsid w:val="001168EC"/>
    <w:rsid w:val="00116B2E"/>
    <w:rsid w:val="00116C37"/>
    <w:rsid w:val="00116C74"/>
    <w:rsid w:val="00116C90"/>
    <w:rsid w:val="00116DBC"/>
    <w:rsid w:val="00116E61"/>
    <w:rsid w:val="00116EF8"/>
    <w:rsid w:val="00116F07"/>
    <w:rsid w:val="00116F36"/>
    <w:rsid w:val="0011709C"/>
    <w:rsid w:val="001170F4"/>
    <w:rsid w:val="001171AA"/>
    <w:rsid w:val="0011729E"/>
    <w:rsid w:val="001173BF"/>
    <w:rsid w:val="00117416"/>
    <w:rsid w:val="0011746F"/>
    <w:rsid w:val="001174DB"/>
    <w:rsid w:val="001174F9"/>
    <w:rsid w:val="00117518"/>
    <w:rsid w:val="00117570"/>
    <w:rsid w:val="00117593"/>
    <w:rsid w:val="001175BB"/>
    <w:rsid w:val="0011770B"/>
    <w:rsid w:val="00117748"/>
    <w:rsid w:val="001177C0"/>
    <w:rsid w:val="00117859"/>
    <w:rsid w:val="0011786A"/>
    <w:rsid w:val="0011793E"/>
    <w:rsid w:val="001179E6"/>
    <w:rsid w:val="00117A8F"/>
    <w:rsid w:val="00117ACE"/>
    <w:rsid w:val="00117ADC"/>
    <w:rsid w:val="00117B0A"/>
    <w:rsid w:val="00117B6C"/>
    <w:rsid w:val="00117BAB"/>
    <w:rsid w:val="00117BE5"/>
    <w:rsid w:val="00117C94"/>
    <w:rsid w:val="00117CA0"/>
    <w:rsid w:val="00117D43"/>
    <w:rsid w:val="00117E37"/>
    <w:rsid w:val="00117F19"/>
    <w:rsid w:val="00117FFB"/>
    <w:rsid w:val="00120128"/>
    <w:rsid w:val="00120186"/>
    <w:rsid w:val="001201FC"/>
    <w:rsid w:val="00120254"/>
    <w:rsid w:val="0012025E"/>
    <w:rsid w:val="001202CA"/>
    <w:rsid w:val="0012040A"/>
    <w:rsid w:val="001204EA"/>
    <w:rsid w:val="00120527"/>
    <w:rsid w:val="00120668"/>
    <w:rsid w:val="001207B9"/>
    <w:rsid w:val="0012086E"/>
    <w:rsid w:val="001208C4"/>
    <w:rsid w:val="001208F2"/>
    <w:rsid w:val="001209CB"/>
    <w:rsid w:val="001209F9"/>
    <w:rsid w:val="00120A5B"/>
    <w:rsid w:val="00120B58"/>
    <w:rsid w:val="00120BBB"/>
    <w:rsid w:val="00120C52"/>
    <w:rsid w:val="00120DA3"/>
    <w:rsid w:val="00120E88"/>
    <w:rsid w:val="00120EBC"/>
    <w:rsid w:val="00120F3C"/>
    <w:rsid w:val="00121076"/>
    <w:rsid w:val="001210EA"/>
    <w:rsid w:val="00121181"/>
    <w:rsid w:val="00121324"/>
    <w:rsid w:val="00121339"/>
    <w:rsid w:val="0012136B"/>
    <w:rsid w:val="0012139D"/>
    <w:rsid w:val="001213C8"/>
    <w:rsid w:val="001213D3"/>
    <w:rsid w:val="001215A7"/>
    <w:rsid w:val="001215C3"/>
    <w:rsid w:val="001217DF"/>
    <w:rsid w:val="001217F0"/>
    <w:rsid w:val="0012188B"/>
    <w:rsid w:val="00121929"/>
    <w:rsid w:val="0012193B"/>
    <w:rsid w:val="00121956"/>
    <w:rsid w:val="001219AE"/>
    <w:rsid w:val="00121A9B"/>
    <w:rsid w:val="00121B5C"/>
    <w:rsid w:val="00121B8A"/>
    <w:rsid w:val="00121B8B"/>
    <w:rsid w:val="00121BDC"/>
    <w:rsid w:val="00121BFC"/>
    <w:rsid w:val="00121C63"/>
    <w:rsid w:val="00121E68"/>
    <w:rsid w:val="00121F16"/>
    <w:rsid w:val="00122006"/>
    <w:rsid w:val="00122112"/>
    <w:rsid w:val="001221F7"/>
    <w:rsid w:val="0012221B"/>
    <w:rsid w:val="0012226D"/>
    <w:rsid w:val="00122560"/>
    <w:rsid w:val="00122574"/>
    <w:rsid w:val="00122742"/>
    <w:rsid w:val="00122881"/>
    <w:rsid w:val="001228C0"/>
    <w:rsid w:val="00122AF9"/>
    <w:rsid w:val="00122B1E"/>
    <w:rsid w:val="00122B25"/>
    <w:rsid w:val="00122BF2"/>
    <w:rsid w:val="00122BF5"/>
    <w:rsid w:val="00122C3C"/>
    <w:rsid w:val="00122C6F"/>
    <w:rsid w:val="00122CA0"/>
    <w:rsid w:val="00122DC9"/>
    <w:rsid w:val="00122E11"/>
    <w:rsid w:val="00122E53"/>
    <w:rsid w:val="00122FF0"/>
    <w:rsid w:val="001234E8"/>
    <w:rsid w:val="00123602"/>
    <w:rsid w:val="001236E1"/>
    <w:rsid w:val="001237C4"/>
    <w:rsid w:val="001238D9"/>
    <w:rsid w:val="0012393B"/>
    <w:rsid w:val="00123A41"/>
    <w:rsid w:val="00123A58"/>
    <w:rsid w:val="00123A80"/>
    <w:rsid w:val="00123AAA"/>
    <w:rsid w:val="00123AAE"/>
    <w:rsid w:val="00123B74"/>
    <w:rsid w:val="00123BC4"/>
    <w:rsid w:val="00123C63"/>
    <w:rsid w:val="00123E85"/>
    <w:rsid w:val="00123F03"/>
    <w:rsid w:val="00123F92"/>
    <w:rsid w:val="0012415C"/>
    <w:rsid w:val="001241B4"/>
    <w:rsid w:val="00124247"/>
    <w:rsid w:val="00124296"/>
    <w:rsid w:val="00124300"/>
    <w:rsid w:val="00124401"/>
    <w:rsid w:val="001244C9"/>
    <w:rsid w:val="00124533"/>
    <w:rsid w:val="0012453C"/>
    <w:rsid w:val="001245F3"/>
    <w:rsid w:val="00124606"/>
    <w:rsid w:val="00124675"/>
    <w:rsid w:val="001248FC"/>
    <w:rsid w:val="00124916"/>
    <w:rsid w:val="00124947"/>
    <w:rsid w:val="001249B8"/>
    <w:rsid w:val="00124AEB"/>
    <w:rsid w:val="00124B75"/>
    <w:rsid w:val="00124BA1"/>
    <w:rsid w:val="00124C46"/>
    <w:rsid w:val="00124D60"/>
    <w:rsid w:val="00124DA2"/>
    <w:rsid w:val="00124F0F"/>
    <w:rsid w:val="00124F2B"/>
    <w:rsid w:val="0012509A"/>
    <w:rsid w:val="00125103"/>
    <w:rsid w:val="00125230"/>
    <w:rsid w:val="0012527E"/>
    <w:rsid w:val="00125295"/>
    <w:rsid w:val="001254B9"/>
    <w:rsid w:val="0012550A"/>
    <w:rsid w:val="00125592"/>
    <w:rsid w:val="001257C3"/>
    <w:rsid w:val="0012591A"/>
    <w:rsid w:val="00125A70"/>
    <w:rsid w:val="00125AF5"/>
    <w:rsid w:val="00125AFC"/>
    <w:rsid w:val="00125DBF"/>
    <w:rsid w:val="00125DD8"/>
    <w:rsid w:val="00125EA4"/>
    <w:rsid w:val="00125F7E"/>
    <w:rsid w:val="00125F8D"/>
    <w:rsid w:val="00125FC1"/>
    <w:rsid w:val="001260D3"/>
    <w:rsid w:val="001261ED"/>
    <w:rsid w:val="001261FA"/>
    <w:rsid w:val="001263D4"/>
    <w:rsid w:val="00126406"/>
    <w:rsid w:val="001264E7"/>
    <w:rsid w:val="001265A5"/>
    <w:rsid w:val="001265B3"/>
    <w:rsid w:val="001265F4"/>
    <w:rsid w:val="00126726"/>
    <w:rsid w:val="00126816"/>
    <w:rsid w:val="00126831"/>
    <w:rsid w:val="0012683E"/>
    <w:rsid w:val="001268FE"/>
    <w:rsid w:val="001269B2"/>
    <w:rsid w:val="00126A31"/>
    <w:rsid w:val="00126AB0"/>
    <w:rsid w:val="00126B13"/>
    <w:rsid w:val="00126BE5"/>
    <w:rsid w:val="00126C3D"/>
    <w:rsid w:val="00126CEF"/>
    <w:rsid w:val="00126CF5"/>
    <w:rsid w:val="00126D2E"/>
    <w:rsid w:val="00126DAF"/>
    <w:rsid w:val="00126DDD"/>
    <w:rsid w:val="00126EB7"/>
    <w:rsid w:val="00127025"/>
    <w:rsid w:val="0012704A"/>
    <w:rsid w:val="00127106"/>
    <w:rsid w:val="0012724F"/>
    <w:rsid w:val="001272B3"/>
    <w:rsid w:val="0012735A"/>
    <w:rsid w:val="001273E9"/>
    <w:rsid w:val="0012749C"/>
    <w:rsid w:val="00127589"/>
    <w:rsid w:val="00127598"/>
    <w:rsid w:val="001275B4"/>
    <w:rsid w:val="00127608"/>
    <w:rsid w:val="00127668"/>
    <w:rsid w:val="0012768D"/>
    <w:rsid w:val="001276A3"/>
    <w:rsid w:val="001276C1"/>
    <w:rsid w:val="001277F6"/>
    <w:rsid w:val="00127831"/>
    <w:rsid w:val="00127929"/>
    <w:rsid w:val="00127AFD"/>
    <w:rsid w:val="00127B30"/>
    <w:rsid w:val="00127BB9"/>
    <w:rsid w:val="00127F0C"/>
    <w:rsid w:val="00127F5A"/>
    <w:rsid w:val="00127F7F"/>
    <w:rsid w:val="00127F91"/>
    <w:rsid w:val="0013012A"/>
    <w:rsid w:val="00130187"/>
    <w:rsid w:val="0013031C"/>
    <w:rsid w:val="001305F2"/>
    <w:rsid w:val="0013072F"/>
    <w:rsid w:val="001307A5"/>
    <w:rsid w:val="001307CF"/>
    <w:rsid w:val="00130853"/>
    <w:rsid w:val="0013093A"/>
    <w:rsid w:val="00130956"/>
    <w:rsid w:val="0013097B"/>
    <w:rsid w:val="001309EA"/>
    <w:rsid w:val="00130A2B"/>
    <w:rsid w:val="00130A6F"/>
    <w:rsid w:val="00130ADD"/>
    <w:rsid w:val="00130B90"/>
    <w:rsid w:val="00130BC5"/>
    <w:rsid w:val="00130C5A"/>
    <w:rsid w:val="00130C7E"/>
    <w:rsid w:val="00130D57"/>
    <w:rsid w:val="00130D64"/>
    <w:rsid w:val="00130DD2"/>
    <w:rsid w:val="00130EA5"/>
    <w:rsid w:val="00131168"/>
    <w:rsid w:val="00131231"/>
    <w:rsid w:val="0013128B"/>
    <w:rsid w:val="00131339"/>
    <w:rsid w:val="001313BF"/>
    <w:rsid w:val="001313CE"/>
    <w:rsid w:val="00131411"/>
    <w:rsid w:val="0013141B"/>
    <w:rsid w:val="001315A7"/>
    <w:rsid w:val="00131752"/>
    <w:rsid w:val="001317A4"/>
    <w:rsid w:val="001317C4"/>
    <w:rsid w:val="001319A2"/>
    <w:rsid w:val="001319EC"/>
    <w:rsid w:val="00131A59"/>
    <w:rsid w:val="00131B2B"/>
    <w:rsid w:val="00131B67"/>
    <w:rsid w:val="00131CDD"/>
    <w:rsid w:val="00131E19"/>
    <w:rsid w:val="00131FAB"/>
    <w:rsid w:val="0013208E"/>
    <w:rsid w:val="00132124"/>
    <w:rsid w:val="0013215A"/>
    <w:rsid w:val="00132210"/>
    <w:rsid w:val="00132288"/>
    <w:rsid w:val="00132417"/>
    <w:rsid w:val="00132431"/>
    <w:rsid w:val="001324E1"/>
    <w:rsid w:val="00132537"/>
    <w:rsid w:val="001325DD"/>
    <w:rsid w:val="001325E0"/>
    <w:rsid w:val="001325E3"/>
    <w:rsid w:val="001326F4"/>
    <w:rsid w:val="001327BF"/>
    <w:rsid w:val="001327D0"/>
    <w:rsid w:val="0013282F"/>
    <w:rsid w:val="00132831"/>
    <w:rsid w:val="001328AA"/>
    <w:rsid w:val="00132967"/>
    <w:rsid w:val="00132976"/>
    <w:rsid w:val="001329C7"/>
    <w:rsid w:val="00132A2E"/>
    <w:rsid w:val="00132ABA"/>
    <w:rsid w:val="00132B2F"/>
    <w:rsid w:val="00132B7F"/>
    <w:rsid w:val="00132C3D"/>
    <w:rsid w:val="00132D06"/>
    <w:rsid w:val="00132D4D"/>
    <w:rsid w:val="00132D77"/>
    <w:rsid w:val="00132D91"/>
    <w:rsid w:val="00132F24"/>
    <w:rsid w:val="00132F3A"/>
    <w:rsid w:val="00132FE4"/>
    <w:rsid w:val="00133029"/>
    <w:rsid w:val="001330FC"/>
    <w:rsid w:val="0013317C"/>
    <w:rsid w:val="001331AC"/>
    <w:rsid w:val="00133293"/>
    <w:rsid w:val="00133358"/>
    <w:rsid w:val="0013340D"/>
    <w:rsid w:val="00133420"/>
    <w:rsid w:val="00133474"/>
    <w:rsid w:val="0013348E"/>
    <w:rsid w:val="001334D0"/>
    <w:rsid w:val="0013351B"/>
    <w:rsid w:val="0013370E"/>
    <w:rsid w:val="00133870"/>
    <w:rsid w:val="001338BA"/>
    <w:rsid w:val="00133971"/>
    <w:rsid w:val="00133A46"/>
    <w:rsid w:val="00133B27"/>
    <w:rsid w:val="00133CD0"/>
    <w:rsid w:val="00133DC6"/>
    <w:rsid w:val="00133DEF"/>
    <w:rsid w:val="00133E21"/>
    <w:rsid w:val="0013404A"/>
    <w:rsid w:val="00134093"/>
    <w:rsid w:val="0013413C"/>
    <w:rsid w:val="0013415E"/>
    <w:rsid w:val="00134174"/>
    <w:rsid w:val="00134408"/>
    <w:rsid w:val="00134475"/>
    <w:rsid w:val="0013449D"/>
    <w:rsid w:val="001344FD"/>
    <w:rsid w:val="00134512"/>
    <w:rsid w:val="00134536"/>
    <w:rsid w:val="00134605"/>
    <w:rsid w:val="00134654"/>
    <w:rsid w:val="001346E5"/>
    <w:rsid w:val="001347D3"/>
    <w:rsid w:val="001347E0"/>
    <w:rsid w:val="001347F2"/>
    <w:rsid w:val="001347F8"/>
    <w:rsid w:val="00134922"/>
    <w:rsid w:val="00134A44"/>
    <w:rsid w:val="00134A87"/>
    <w:rsid w:val="00134CC4"/>
    <w:rsid w:val="00134D48"/>
    <w:rsid w:val="00134D79"/>
    <w:rsid w:val="00134DD9"/>
    <w:rsid w:val="00134EAA"/>
    <w:rsid w:val="00134EE9"/>
    <w:rsid w:val="00134F18"/>
    <w:rsid w:val="0013500A"/>
    <w:rsid w:val="001350F1"/>
    <w:rsid w:val="0013511D"/>
    <w:rsid w:val="00135224"/>
    <w:rsid w:val="001353F0"/>
    <w:rsid w:val="00135518"/>
    <w:rsid w:val="001356C8"/>
    <w:rsid w:val="0013574D"/>
    <w:rsid w:val="00135820"/>
    <w:rsid w:val="00135830"/>
    <w:rsid w:val="0013594C"/>
    <w:rsid w:val="00135952"/>
    <w:rsid w:val="00135B4B"/>
    <w:rsid w:val="00135C0E"/>
    <w:rsid w:val="00135C79"/>
    <w:rsid w:val="00135CBA"/>
    <w:rsid w:val="00135D49"/>
    <w:rsid w:val="00135DA8"/>
    <w:rsid w:val="00135DF8"/>
    <w:rsid w:val="00135E38"/>
    <w:rsid w:val="00135F47"/>
    <w:rsid w:val="00135F8A"/>
    <w:rsid w:val="00136078"/>
    <w:rsid w:val="001360F2"/>
    <w:rsid w:val="00136195"/>
    <w:rsid w:val="001361AA"/>
    <w:rsid w:val="001361E2"/>
    <w:rsid w:val="001363AC"/>
    <w:rsid w:val="001364E1"/>
    <w:rsid w:val="0013651B"/>
    <w:rsid w:val="00136527"/>
    <w:rsid w:val="001365F6"/>
    <w:rsid w:val="001365FE"/>
    <w:rsid w:val="0013670A"/>
    <w:rsid w:val="00136723"/>
    <w:rsid w:val="00136926"/>
    <w:rsid w:val="0013694F"/>
    <w:rsid w:val="001369D9"/>
    <w:rsid w:val="00136A39"/>
    <w:rsid w:val="00136A52"/>
    <w:rsid w:val="00136B20"/>
    <w:rsid w:val="00136BA9"/>
    <w:rsid w:val="00136C1C"/>
    <w:rsid w:val="00136D0F"/>
    <w:rsid w:val="00136DDE"/>
    <w:rsid w:val="00136F03"/>
    <w:rsid w:val="00136F3B"/>
    <w:rsid w:val="00136F4A"/>
    <w:rsid w:val="00136FA1"/>
    <w:rsid w:val="00136FB1"/>
    <w:rsid w:val="0013703D"/>
    <w:rsid w:val="0013716C"/>
    <w:rsid w:val="00137254"/>
    <w:rsid w:val="00137312"/>
    <w:rsid w:val="00137323"/>
    <w:rsid w:val="0013737B"/>
    <w:rsid w:val="00137596"/>
    <w:rsid w:val="001375C7"/>
    <w:rsid w:val="001377DB"/>
    <w:rsid w:val="001377E2"/>
    <w:rsid w:val="0013781E"/>
    <w:rsid w:val="0013786B"/>
    <w:rsid w:val="0013786E"/>
    <w:rsid w:val="00137884"/>
    <w:rsid w:val="001379AA"/>
    <w:rsid w:val="00137A1B"/>
    <w:rsid w:val="00137A1F"/>
    <w:rsid w:val="00137AC0"/>
    <w:rsid w:val="00137AFC"/>
    <w:rsid w:val="00137B4F"/>
    <w:rsid w:val="00137B67"/>
    <w:rsid w:val="00137F35"/>
    <w:rsid w:val="00137FBE"/>
    <w:rsid w:val="00140026"/>
    <w:rsid w:val="0014008A"/>
    <w:rsid w:val="001401BD"/>
    <w:rsid w:val="00140224"/>
    <w:rsid w:val="00140239"/>
    <w:rsid w:val="0014030F"/>
    <w:rsid w:val="001404DA"/>
    <w:rsid w:val="0014052F"/>
    <w:rsid w:val="001406B4"/>
    <w:rsid w:val="0014074F"/>
    <w:rsid w:val="00140764"/>
    <w:rsid w:val="0014076C"/>
    <w:rsid w:val="001407AC"/>
    <w:rsid w:val="00140811"/>
    <w:rsid w:val="001408C0"/>
    <w:rsid w:val="00140907"/>
    <w:rsid w:val="00140919"/>
    <w:rsid w:val="00140A04"/>
    <w:rsid w:val="00140A61"/>
    <w:rsid w:val="00140AEA"/>
    <w:rsid w:val="00140B8C"/>
    <w:rsid w:val="00140C0F"/>
    <w:rsid w:val="00140C5C"/>
    <w:rsid w:val="00140EA3"/>
    <w:rsid w:val="0014100E"/>
    <w:rsid w:val="00141082"/>
    <w:rsid w:val="001410C6"/>
    <w:rsid w:val="0014113B"/>
    <w:rsid w:val="00141335"/>
    <w:rsid w:val="001413BC"/>
    <w:rsid w:val="0014161E"/>
    <w:rsid w:val="00141699"/>
    <w:rsid w:val="001416E1"/>
    <w:rsid w:val="00141700"/>
    <w:rsid w:val="001418B3"/>
    <w:rsid w:val="001418CC"/>
    <w:rsid w:val="001419C0"/>
    <w:rsid w:val="00141A13"/>
    <w:rsid w:val="00141AAC"/>
    <w:rsid w:val="00141B02"/>
    <w:rsid w:val="00141BBF"/>
    <w:rsid w:val="00141BCA"/>
    <w:rsid w:val="00141BD1"/>
    <w:rsid w:val="00141C45"/>
    <w:rsid w:val="00141C67"/>
    <w:rsid w:val="00141CBA"/>
    <w:rsid w:val="00141D44"/>
    <w:rsid w:val="00141EF1"/>
    <w:rsid w:val="001420ED"/>
    <w:rsid w:val="0014221D"/>
    <w:rsid w:val="00142263"/>
    <w:rsid w:val="00142328"/>
    <w:rsid w:val="0014237A"/>
    <w:rsid w:val="001426A3"/>
    <w:rsid w:val="001427BD"/>
    <w:rsid w:val="001428D0"/>
    <w:rsid w:val="00142A37"/>
    <w:rsid w:val="00142A42"/>
    <w:rsid w:val="00142AD3"/>
    <w:rsid w:val="00142BC1"/>
    <w:rsid w:val="00142CA9"/>
    <w:rsid w:val="00142DED"/>
    <w:rsid w:val="00142E7F"/>
    <w:rsid w:val="00142EA5"/>
    <w:rsid w:val="00142EE1"/>
    <w:rsid w:val="00142EF3"/>
    <w:rsid w:val="00142F91"/>
    <w:rsid w:val="0014301E"/>
    <w:rsid w:val="001430D0"/>
    <w:rsid w:val="0014311B"/>
    <w:rsid w:val="00143271"/>
    <w:rsid w:val="00143306"/>
    <w:rsid w:val="00143326"/>
    <w:rsid w:val="0014335A"/>
    <w:rsid w:val="00143555"/>
    <w:rsid w:val="0014359F"/>
    <w:rsid w:val="00143655"/>
    <w:rsid w:val="001436EB"/>
    <w:rsid w:val="001437AA"/>
    <w:rsid w:val="00143824"/>
    <w:rsid w:val="0014383F"/>
    <w:rsid w:val="0014385E"/>
    <w:rsid w:val="00143A2B"/>
    <w:rsid w:val="00143A3B"/>
    <w:rsid w:val="00143C2B"/>
    <w:rsid w:val="00143C2F"/>
    <w:rsid w:val="00143C7B"/>
    <w:rsid w:val="00143D8B"/>
    <w:rsid w:val="00143DC5"/>
    <w:rsid w:val="00143E89"/>
    <w:rsid w:val="00143F83"/>
    <w:rsid w:val="0014400B"/>
    <w:rsid w:val="00144029"/>
    <w:rsid w:val="00144135"/>
    <w:rsid w:val="001441C6"/>
    <w:rsid w:val="0014421A"/>
    <w:rsid w:val="0014446B"/>
    <w:rsid w:val="0014447E"/>
    <w:rsid w:val="00144553"/>
    <w:rsid w:val="00144572"/>
    <w:rsid w:val="001447B6"/>
    <w:rsid w:val="0014480B"/>
    <w:rsid w:val="00144A15"/>
    <w:rsid w:val="00144B5A"/>
    <w:rsid w:val="00144BB0"/>
    <w:rsid w:val="00144C8F"/>
    <w:rsid w:val="00144D1D"/>
    <w:rsid w:val="00144DB4"/>
    <w:rsid w:val="00144E3D"/>
    <w:rsid w:val="00144ECF"/>
    <w:rsid w:val="00144F85"/>
    <w:rsid w:val="00145088"/>
    <w:rsid w:val="001452C7"/>
    <w:rsid w:val="001452CA"/>
    <w:rsid w:val="001452FD"/>
    <w:rsid w:val="0014549D"/>
    <w:rsid w:val="001454A9"/>
    <w:rsid w:val="00145535"/>
    <w:rsid w:val="00145597"/>
    <w:rsid w:val="0014565D"/>
    <w:rsid w:val="00145815"/>
    <w:rsid w:val="0014590B"/>
    <w:rsid w:val="001459B4"/>
    <w:rsid w:val="00145A3F"/>
    <w:rsid w:val="00145BDA"/>
    <w:rsid w:val="00145C6B"/>
    <w:rsid w:val="00145CA0"/>
    <w:rsid w:val="00145CC9"/>
    <w:rsid w:val="00145CD6"/>
    <w:rsid w:val="00145F00"/>
    <w:rsid w:val="00145F34"/>
    <w:rsid w:val="00146068"/>
    <w:rsid w:val="001460B1"/>
    <w:rsid w:val="001460DC"/>
    <w:rsid w:val="00146177"/>
    <w:rsid w:val="00146210"/>
    <w:rsid w:val="001462A0"/>
    <w:rsid w:val="001462BC"/>
    <w:rsid w:val="001463DC"/>
    <w:rsid w:val="00146509"/>
    <w:rsid w:val="001465BD"/>
    <w:rsid w:val="001466B1"/>
    <w:rsid w:val="001466F7"/>
    <w:rsid w:val="0014677D"/>
    <w:rsid w:val="001467F1"/>
    <w:rsid w:val="001468C8"/>
    <w:rsid w:val="0014690B"/>
    <w:rsid w:val="00146910"/>
    <w:rsid w:val="00146A71"/>
    <w:rsid w:val="00146AD9"/>
    <w:rsid w:val="00146B11"/>
    <w:rsid w:val="00146C7F"/>
    <w:rsid w:val="00146CDD"/>
    <w:rsid w:val="00146D24"/>
    <w:rsid w:val="00146D9D"/>
    <w:rsid w:val="00146E10"/>
    <w:rsid w:val="00146EA5"/>
    <w:rsid w:val="00146EEC"/>
    <w:rsid w:val="00146F51"/>
    <w:rsid w:val="00147025"/>
    <w:rsid w:val="00147210"/>
    <w:rsid w:val="00147279"/>
    <w:rsid w:val="00147319"/>
    <w:rsid w:val="00147359"/>
    <w:rsid w:val="001473C9"/>
    <w:rsid w:val="00147411"/>
    <w:rsid w:val="001474D1"/>
    <w:rsid w:val="001476A5"/>
    <w:rsid w:val="00147759"/>
    <w:rsid w:val="001477B5"/>
    <w:rsid w:val="00147804"/>
    <w:rsid w:val="001478E8"/>
    <w:rsid w:val="0014798C"/>
    <w:rsid w:val="00147A6F"/>
    <w:rsid w:val="00147AC0"/>
    <w:rsid w:val="00147B4A"/>
    <w:rsid w:val="00147B6A"/>
    <w:rsid w:val="00147B7C"/>
    <w:rsid w:val="00147C77"/>
    <w:rsid w:val="00147CF6"/>
    <w:rsid w:val="00147EAF"/>
    <w:rsid w:val="00147F74"/>
    <w:rsid w:val="00147FCC"/>
    <w:rsid w:val="0015006C"/>
    <w:rsid w:val="0015013B"/>
    <w:rsid w:val="00150279"/>
    <w:rsid w:val="0015031F"/>
    <w:rsid w:val="00150334"/>
    <w:rsid w:val="00150366"/>
    <w:rsid w:val="0015042A"/>
    <w:rsid w:val="001504F5"/>
    <w:rsid w:val="0015057F"/>
    <w:rsid w:val="001505BC"/>
    <w:rsid w:val="001505D3"/>
    <w:rsid w:val="001506A2"/>
    <w:rsid w:val="001506D1"/>
    <w:rsid w:val="00150701"/>
    <w:rsid w:val="001508C0"/>
    <w:rsid w:val="001509AB"/>
    <w:rsid w:val="00150A52"/>
    <w:rsid w:val="00150A8B"/>
    <w:rsid w:val="00150BB0"/>
    <w:rsid w:val="00150BCA"/>
    <w:rsid w:val="00150C5F"/>
    <w:rsid w:val="00150CD4"/>
    <w:rsid w:val="00150CEF"/>
    <w:rsid w:val="00150D36"/>
    <w:rsid w:val="00150D5B"/>
    <w:rsid w:val="00150F9F"/>
    <w:rsid w:val="00151031"/>
    <w:rsid w:val="001510C8"/>
    <w:rsid w:val="0015110B"/>
    <w:rsid w:val="001512C9"/>
    <w:rsid w:val="0015134A"/>
    <w:rsid w:val="0015138A"/>
    <w:rsid w:val="001513E8"/>
    <w:rsid w:val="00151493"/>
    <w:rsid w:val="001514AE"/>
    <w:rsid w:val="001514BF"/>
    <w:rsid w:val="001515F8"/>
    <w:rsid w:val="001516B2"/>
    <w:rsid w:val="001517AA"/>
    <w:rsid w:val="001517E9"/>
    <w:rsid w:val="001518A2"/>
    <w:rsid w:val="00151969"/>
    <w:rsid w:val="00151983"/>
    <w:rsid w:val="001519C5"/>
    <w:rsid w:val="00151A4A"/>
    <w:rsid w:val="00151C3B"/>
    <w:rsid w:val="00151CD2"/>
    <w:rsid w:val="00151D73"/>
    <w:rsid w:val="00151E5C"/>
    <w:rsid w:val="00151F48"/>
    <w:rsid w:val="00151F88"/>
    <w:rsid w:val="00151FCC"/>
    <w:rsid w:val="001520F5"/>
    <w:rsid w:val="00152111"/>
    <w:rsid w:val="001521F8"/>
    <w:rsid w:val="0015225D"/>
    <w:rsid w:val="0015229E"/>
    <w:rsid w:val="00152313"/>
    <w:rsid w:val="001523D1"/>
    <w:rsid w:val="001525C8"/>
    <w:rsid w:val="001525F3"/>
    <w:rsid w:val="001526B8"/>
    <w:rsid w:val="001527EE"/>
    <w:rsid w:val="00152832"/>
    <w:rsid w:val="0015286C"/>
    <w:rsid w:val="001528A3"/>
    <w:rsid w:val="001528A9"/>
    <w:rsid w:val="001529F1"/>
    <w:rsid w:val="00152B3C"/>
    <w:rsid w:val="00152C76"/>
    <w:rsid w:val="00153103"/>
    <w:rsid w:val="0015319B"/>
    <w:rsid w:val="001531D4"/>
    <w:rsid w:val="0015328F"/>
    <w:rsid w:val="001533DA"/>
    <w:rsid w:val="001533F3"/>
    <w:rsid w:val="00153411"/>
    <w:rsid w:val="001535D7"/>
    <w:rsid w:val="0015361A"/>
    <w:rsid w:val="00153858"/>
    <w:rsid w:val="001539C4"/>
    <w:rsid w:val="00153B27"/>
    <w:rsid w:val="00153DF7"/>
    <w:rsid w:val="00153F86"/>
    <w:rsid w:val="00153FD3"/>
    <w:rsid w:val="00153FDB"/>
    <w:rsid w:val="00154016"/>
    <w:rsid w:val="0015402F"/>
    <w:rsid w:val="00154127"/>
    <w:rsid w:val="00154250"/>
    <w:rsid w:val="0015438E"/>
    <w:rsid w:val="001543F9"/>
    <w:rsid w:val="0015442F"/>
    <w:rsid w:val="00154483"/>
    <w:rsid w:val="00154490"/>
    <w:rsid w:val="001544B2"/>
    <w:rsid w:val="00154517"/>
    <w:rsid w:val="0015453F"/>
    <w:rsid w:val="0015459C"/>
    <w:rsid w:val="001545CD"/>
    <w:rsid w:val="0015463A"/>
    <w:rsid w:val="0015465E"/>
    <w:rsid w:val="001546C2"/>
    <w:rsid w:val="0015476C"/>
    <w:rsid w:val="0015492E"/>
    <w:rsid w:val="00154A52"/>
    <w:rsid w:val="00154A54"/>
    <w:rsid w:val="00154AC7"/>
    <w:rsid w:val="00154B08"/>
    <w:rsid w:val="00154BE1"/>
    <w:rsid w:val="00154BEC"/>
    <w:rsid w:val="00154C42"/>
    <w:rsid w:val="00154D33"/>
    <w:rsid w:val="00154D4C"/>
    <w:rsid w:val="00154EAE"/>
    <w:rsid w:val="00154EEE"/>
    <w:rsid w:val="00155053"/>
    <w:rsid w:val="00155063"/>
    <w:rsid w:val="001551B8"/>
    <w:rsid w:val="00155207"/>
    <w:rsid w:val="0015534A"/>
    <w:rsid w:val="00155373"/>
    <w:rsid w:val="0015537B"/>
    <w:rsid w:val="00155406"/>
    <w:rsid w:val="00155428"/>
    <w:rsid w:val="0015542A"/>
    <w:rsid w:val="0015547A"/>
    <w:rsid w:val="00155660"/>
    <w:rsid w:val="0015568D"/>
    <w:rsid w:val="001556DC"/>
    <w:rsid w:val="001557A3"/>
    <w:rsid w:val="0015596C"/>
    <w:rsid w:val="001559D9"/>
    <w:rsid w:val="00155A40"/>
    <w:rsid w:val="00155B21"/>
    <w:rsid w:val="00155BEF"/>
    <w:rsid w:val="00155CDD"/>
    <w:rsid w:val="00155D64"/>
    <w:rsid w:val="00155E99"/>
    <w:rsid w:val="00155F60"/>
    <w:rsid w:val="00155F86"/>
    <w:rsid w:val="001560C5"/>
    <w:rsid w:val="001562B3"/>
    <w:rsid w:val="001564ED"/>
    <w:rsid w:val="001564F7"/>
    <w:rsid w:val="00156526"/>
    <w:rsid w:val="00156546"/>
    <w:rsid w:val="0015666C"/>
    <w:rsid w:val="001566E1"/>
    <w:rsid w:val="0015678E"/>
    <w:rsid w:val="00156869"/>
    <w:rsid w:val="0015690A"/>
    <w:rsid w:val="00156948"/>
    <w:rsid w:val="00156968"/>
    <w:rsid w:val="0015697A"/>
    <w:rsid w:val="001569E3"/>
    <w:rsid w:val="00156A39"/>
    <w:rsid w:val="00156B68"/>
    <w:rsid w:val="00156CB7"/>
    <w:rsid w:val="00156D73"/>
    <w:rsid w:val="00156E05"/>
    <w:rsid w:val="00156E3F"/>
    <w:rsid w:val="00156EBB"/>
    <w:rsid w:val="001572B0"/>
    <w:rsid w:val="001574B5"/>
    <w:rsid w:val="0015754D"/>
    <w:rsid w:val="00157619"/>
    <w:rsid w:val="0015769C"/>
    <w:rsid w:val="001576E4"/>
    <w:rsid w:val="001576E5"/>
    <w:rsid w:val="0015770F"/>
    <w:rsid w:val="0015771E"/>
    <w:rsid w:val="001577DF"/>
    <w:rsid w:val="00157948"/>
    <w:rsid w:val="001579A6"/>
    <w:rsid w:val="00157A21"/>
    <w:rsid w:val="00157A2A"/>
    <w:rsid w:val="00157AD4"/>
    <w:rsid w:val="00157CD7"/>
    <w:rsid w:val="00157E09"/>
    <w:rsid w:val="00157E29"/>
    <w:rsid w:val="00157EAF"/>
    <w:rsid w:val="00157FF5"/>
    <w:rsid w:val="001600E0"/>
    <w:rsid w:val="00160123"/>
    <w:rsid w:val="00160335"/>
    <w:rsid w:val="00160364"/>
    <w:rsid w:val="001603E2"/>
    <w:rsid w:val="00160429"/>
    <w:rsid w:val="001606F6"/>
    <w:rsid w:val="0016083A"/>
    <w:rsid w:val="00160852"/>
    <w:rsid w:val="00160877"/>
    <w:rsid w:val="00160B1C"/>
    <w:rsid w:val="00160BA5"/>
    <w:rsid w:val="00160E3A"/>
    <w:rsid w:val="00161095"/>
    <w:rsid w:val="0016110C"/>
    <w:rsid w:val="00161145"/>
    <w:rsid w:val="0016114F"/>
    <w:rsid w:val="00161193"/>
    <w:rsid w:val="001611E7"/>
    <w:rsid w:val="00161215"/>
    <w:rsid w:val="00161262"/>
    <w:rsid w:val="00161274"/>
    <w:rsid w:val="00161428"/>
    <w:rsid w:val="0016144C"/>
    <w:rsid w:val="001614A1"/>
    <w:rsid w:val="00161599"/>
    <w:rsid w:val="0016164F"/>
    <w:rsid w:val="001616A2"/>
    <w:rsid w:val="001616BF"/>
    <w:rsid w:val="00161715"/>
    <w:rsid w:val="0016179F"/>
    <w:rsid w:val="001617A0"/>
    <w:rsid w:val="001617BC"/>
    <w:rsid w:val="001618CB"/>
    <w:rsid w:val="001618E7"/>
    <w:rsid w:val="001619CE"/>
    <w:rsid w:val="001619F0"/>
    <w:rsid w:val="00161B21"/>
    <w:rsid w:val="00161B57"/>
    <w:rsid w:val="00161B69"/>
    <w:rsid w:val="00161E1C"/>
    <w:rsid w:val="00162011"/>
    <w:rsid w:val="0016203F"/>
    <w:rsid w:val="001620C8"/>
    <w:rsid w:val="001620FA"/>
    <w:rsid w:val="00162173"/>
    <w:rsid w:val="0016224C"/>
    <w:rsid w:val="00162427"/>
    <w:rsid w:val="0016263A"/>
    <w:rsid w:val="00162683"/>
    <w:rsid w:val="00162684"/>
    <w:rsid w:val="001626A5"/>
    <w:rsid w:val="0016274A"/>
    <w:rsid w:val="00162781"/>
    <w:rsid w:val="00162821"/>
    <w:rsid w:val="00162867"/>
    <w:rsid w:val="001628D2"/>
    <w:rsid w:val="00162907"/>
    <w:rsid w:val="00162942"/>
    <w:rsid w:val="00162B80"/>
    <w:rsid w:val="00162C3A"/>
    <w:rsid w:val="00162DFE"/>
    <w:rsid w:val="00162E24"/>
    <w:rsid w:val="00162EED"/>
    <w:rsid w:val="0016310A"/>
    <w:rsid w:val="00163255"/>
    <w:rsid w:val="001632D1"/>
    <w:rsid w:val="00163468"/>
    <w:rsid w:val="00163540"/>
    <w:rsid w:val="00163582"/>
    <w:rsid w:val="001638D7"/>
    <w:rsid w:val="0016393E"/>
    <w:rsid w:val="00163955"/>
    <w:rsid w:val="001639A3"/>
    <w:rsid w:val="00163A6D"/>
    <w:rsid w:val="00163BE8"/>
    <w:rsid w:val="00163BEB"/>
    <w:rsid w:val="00163C7B"/>
    <w:rsid w:val="00163CF8"/>
    <w:rsid w:val="00163EF6"/>
    <w:rsid w:val="00163F27"/>
    <w:rsid w:val="00164095"/>
    <w:rsid w:val="00164168"/>
    <w:rsid w:val="00164191"/>
    <w:rsid w:val="001641A2"/>
    <w:rsid w:val="00164359"/>
    <w:rsid w:val="00164376"/>
    <w:rsid w:val="00164417"/>
    <w:rsid w:val="00164525"/>
    <w:rsid w:val="00164662"/>
    <w:rsid w:val="001646A2"/>
    <w:rsid w:val="00164828"/>
    <w:rsid w:val="00164935"/>
    <w:rsid w:val="00164946"/>
    <w:rsid w:val="001649B1"/>
    <w:rsid w:val="00164B59"/>
    <w:rsid w:val="00164D4E"/>
    <w:rsid w:val="00164E09"/>
    <w:rsid w:val="00164EE1"/>
    <w:rsid w:val="00164F97"/>
    <w:rsid w:val="001651EA"/>
    <w:rsid w:val="001652B6"/>
    <w:rsid w:val="001653FE"/>
    <w:rsid w:val="0016549A"/>
    <w:rsid w:val="0016550D"/>
    <w:rsid w:val="00165569"/>
    <w:rsid w:val="001655BD"/>
    <w:rsid w:val="001655D4"/>
    <w:rsid w:val="00165623"/>
    <w:rsid w:val="00165681"/>
    <w:rsid w:val="001656CA"/>
    <w:rsid w:val="001656D3"/>
    <w:rsid w:val="00165831"/>
    <w:rsid w:val="001658F0"/>
    <w:rsid w:val="001659C1"/>
    <w:rsid w:val="00165A6D"/>
    <w:rsid w:val="00165A93"/>
    <w:rsid w:val="00165AB3"/>
    <w:rsid w:val="00165AF4"/>
    <w:rsid w:val="00165BF2"/>
    <w:rsid w:val="00165C6A"/>
    <w:rsid w:val="00165CAF"/>
    <w:rsid w:val="00165CC9"/>
    <w:rsid w:val="00165CD8"/>
    <w:rsid w:val="00165E28"/>
    <w:rsid w:val="00165F33"/>
    <w:rsid w:val="00165F73"/>
    <w:rsid w:val="00165FB4"/>
    <w:rsid w:val="00166014"/>
    <w:rsid w:val="001660D5"/>
    <w:rsid w:val="001660E6"/>
    <w:rsid w:val="001660E8"/>
    <w:rsid w:val="00166191"/>
    <w:rsid w:val="00166240"/>
    <w:rsid w:val="0016628A"/>
    <w:rsid w:val="00166351"/>
    <w:rsid w:val="00166498"/>
    <w:rsid w:val="00166578"/>
    <w:rsid w:val="001665CC"/>
    <w:rsid w:val="0016668F"/>
    <w:rsid w:val="001666C2"/>
    <w:rsid w:val="001668AF"/>
    <w:rsid w:val="001669F6"/>
    <w:rsid w:val="00166B17"/>
    <w:rsid w:val="00166B71"/>
    <w:rsid w:val="00166CF4"/>
    <w:rsid w:val="00166CFA"/>
    <w:rsid w:val="00166E77"/>
    <w:rsid w:val="00166F01"/>
    <w:rsid w:val="00166F10"/>
    <w:rsid w:val="00167007"/>
    <w:rsid w:val="0016709B"/>
    <w:rsid w:val="00167197"/>
    <w:rsid w:val="00167257"/>
    <w:rsid w:val="001673A2"/>
    <w:rsid w:val="00167426"/>
    <w:rsid w:val="00167435"/>
    <w:rsid w:val="001676B7"/>
    <w:rsid w:val="00167891"/>
    <w:rsid w:val="00167A37"/>
    <w:rsid w:val="00167A8F"/>
    <w:rsid w:val="00167C23"/>
    <w:rsid w:val="00167C6F"/>
    <w:rsid w:val="00167C83"/>
    <w:rsid w:val="00167CA4"/>
    <w:rsid w:val="00167D07"/>
    <w:rsid w:val="00167D6D"/>
    <w:rsid w:val="00167E71"/>
    <w:rsid w:val="00167F36"/>
    <w:rsid w:val="00170269"/>
    <w:rsid w:val="00170479"/>
    <w:rsid w:val="001705DD"/>
    <w:rsid w:val="00170607"/>
    <w:rsid w:val="00170627"/>
    <w:rsid w:val="00170673"/>
    <w:rsid w:val="001706AB"/>
    <w:rsid w:val="00170A23"/>
    <w:rsid w:val="00170A34"/>
    <w:rsid w:val="00170A73"/>
    <w:rsid w:val="00170B3A"/>
    <w:rsid w:val="00170BD6"/>
    <w:rsid w:val="00170BF0"/>
    <w:rsid w:val="00170CCD"/>
    <w:rsid w:val="00170D85"/>
    <w:rsid w:val="00170F3F"/>
    <w:rsid w:val="00171119"/>
    <w:rsid w:val="001713A5"/>
    <w:rsid w:val="001715DC"/>
    <w:rsid w:val="00171651"/>
    <w:rsid w:val="0017173C"/>
    <w:rsid w:val="00171790"/>
    <w:rsid w:val="001717D2"/>
    <w:rsid w:val="001719EF"/>
    <w:rsid w:val="00171A34"/>
    <w:rsid w:val="00171A91"/>
    <w:rsid w:val="00171B91"/>
    <w:rsid w:val="00171CB9"/>
    <w:rsid w:val="00171D16"/>
    <w:rsid w:val="00171E94"/>
    <w:rsid w:val="00172114"/>
    <w:rsid w:val="001721B5"/>
    <w:rsid w:val="001721D0"/>
    <w:rsid w:val="00172246"/>
    <w:rsid w:val="001722B2"/>
    <w:rsid w:val="001722FA"/>
    <w:rsid w:val="001723E8"/>
    <w:rsid w:val="0017248D"/>
    <w:rsid w:val="001725C5"/>
    <w:rsid w:val="001725E3"/>
    <w:rsid w:val="00172607"/>
    <w:rsid w:val="00172617"/>
    <w:rsid w:val="001726BD"/>
    <w:rsid w:val="001726D2"/>
    <w:rsid w:val="001726DD"/>
    <w:rsid w:val="0017277F"/>
    <w:rsid w:val="00172877"/>
    <w:rsid w:val="0017298D"/>
    <w:rsid w:val="00172A62"/>
    <w:rsid w:val="00172A79"/>
    <w:rsid w:val="00172B34"/>
    <w:rsid w:val="00172B61"/>
    <w:rsid w:val="00172B82"/>
    <w:rsid w:val="00172B8A"/>
    <w:rsid w:val="00172B99"/>
    <w:rsid w:val="00172CD2"/>
    <w:rsid w:val="00172E6D"/>
    <w:rsid w:val="00172E87"/>
    <w:rsid w:val="00172F1A"/>
    <w:rsid w:val="001730DD"/>
    <w:rsid w:val="001730F0"/>
    <w:rsid w:val="00173181"/>
    <w:rsid w:val="00173247"/>
    <w:rsid w:val="001732BC"/>
    <w:rsid w:val="001732D1"/>
    <w:rsid w:val="00173378"/>
    <w:rsid w:val="001733BB"/>
    <w:rsid w:val="00173615"/>
    <w:rsid w:val="00173660"/>
    <w:rsid w:val="001736AB"/>
    <w:rsid w:val="00173713"/>
    <w:rsid w:val="0017373B"/>
    <w:rsid w:val="001737AD"/>
    <w:rsid w:val="00173832"/>
    <w:rsid w:val="00173903"/>
    <w:rsid w:val="00173982"/>
    <w:rsid w:val="00173A81"/>
    <w:rsid w:val="00173A83"/>
    <w:rsid w:val="00173BF4"/>
    <w:rsid w:val="00173C07"/>
    <w:rsid w:val="00173C08"/>
    <w:rsid w:val="00173C49"/>
    <w:rsid w:val="00173CB4"/>
    <w:rsid w:val="00173F0C"/>
    <w:rsid w:val="00173FCF"/>
    <w:rsid w:val="001742E2"/>
    <w:rsid w:val="00174326"/>
    <w:rsid w:val="001743BD"/>
    <w:rsid w:val="001743F7"/>
    <w:rsid w:val="001744BE"/>
    <w:rsid w:val="001744D9"/>
    <w:rsid w:val="00174649"/>
    <w:rsid w:val="0017472C"/>
    <w:rsid w:val="00174738"/>
    <w:rsid w:val="0017475C"/>
    <w:rsid w:val="00174840"/>
    <w:rsid w:val="0017491B"/>
    <w:rsid w:val="00174AC2"/>
    <w:rsid w:val="00174B43"/>
    <w:rsid w:val="00174D4D"/>
    <w:rsid w:val="00174E26"/>
    <w:rsid w:val="00174E3A"/>
    <w:rsid w:val="00174FC0"/>
    <w:rsid w:val="00174FE8"/>
    <w:rsid w:val="00175052"/>
    <w:rsid w:val="001751D3"/>
    <w:rsid w:val="0017522F"/>
    <w:rsid w:val="00175373"/>
    <w:rsid w:val="00175448"/>
    <w:rsid w:val="0017544C"/>
    <w:rsid w:val="00175465"/>
    <w:rsid w:val="00175475"/>
    <w:rsid w:val="001754AF"/>
    <w:rsid w:val="00175558"/>
    <w:rsid w:val="001755A4"/>
    <w:rsid w:val="001755BE"/>
    <w:rsid w:val="001755CB"/>
    <w:rsid w:val="00175617"/>
    <w:rsid w:val="00175703"/>
    <w:rsid w:val="0017571C"/>
    <w:rsid w:val="001757F5"/>
    <w:rsid w:val="0017588C"/>
    <w:rsid w:val="00175898"/>
    <w:rsid w:val="001758E1"/>
    <w:rsid w:val="001758EB"/>
    <w:rsid w:val="00175ABE"/>
    <w:rsid w:val="00175B1E"/>
    <w:rsid w:val="00175C47"/>
    <w:rsid w:val="00175CD0"/>
    <w:rsid w:val="00175CFF"/>
    <w:rsid w:val="00175DEF"/>
    <w:rsid w:val="00175EA4"/>
    <w:rsid w:val="00175F26"/>
    <w:rsid w:val="00175F6B"/>
    <w:rsid w:val="00176030"/>
    <w:rsid w:val="00176137"/>
    <w:rsid w:val="00176167"/>
    <w:rsid w:val="0017620A"/>
    <w:rsid w:val="00176289"/>
    <w:rsid w:val="0017629B"/>
    <w:rsid w:val="001762F4"/>
    <w:rsid w:val="0017637F"/>
    <w:rsid w:val="001763EF"/>
    <w:rsid w:val="001763F8"/>
    <w:rsid w:val="00176509"/>
    <w:rsid w:val="001765B6"/>
    <w:rsid w:val="00176676"/>
    <w:rsid w:val="00176731"/>
    <w:rsid w:val="0017679B"/>
    <w:rsid w:val="001767C2"/>
    <w:rsid w:val="00176900"/>
    <w:rsid w:val="001769F7"/>
    <w:rsid w:val="00176A5A"/>
    <w:rsid w:val="00176CDD"/>
    <w:rsid w:val="00176D6E"/>
    <w:rsid w:val="00176D93"/>
    <w:rsid w:val="00176DF2"/>
    <w:rsid w:val="00176FAB"/>
    <w:rsid w:val="00177160"/>
    <w:rsid w:val="001773CB"/>
    <w:rsid w:val="001773CC"/>
    <w:rsid w:val="0017741E"/>
    <w:rsid w:val="00177475"/>
    <w:rsid w:val="001775B5"/>
    <w:rsid w:val="001775D2"/>
    <w:rsid w:val="001775FD"/>
    <w:rsid w:val="0017762E"/>
    <w:rsid w:val="00177728"/>
    <w:rsid w:val="001777E4"/>
    <w:rsid w:val="0017783C"/>
    <w:rsid w:val="00177A34"/>
    <w:rsid w:val="00177A53"/>
    <w:rsid w:val="00177AF8"/>
    <w:rsid w:val="00177DD3"/>
    <w:rsid w:val="00177DF9"/>
    <w:rsid w:val="00177EB9"/>
    <w:rsid w:val="00177F12"/>
    <w:rsid w:val="00177FEE"/>
    <w:rsid w:val="001801DF"/>
    <w:rsid w:val="0018036C"/>
    <w:rsid w:val="00180419"/>
    <w:rsid w:val="00180459"/>
    <w:rsid w:val="001804CE"/>
    <w:rsid w:val="001806FE"/>
    <w:rsid w:val="00180754"/>
    <w:rsid w:val="00180769"/>
    <w:rsid w:val="00180784"/>
    <w:rsid w:val="001807C4"/>
    <w:rsid w:val="0018089E"/>
    <w:rsid w:val="00180A30"/>
    <w:rsid w:val="00180A8D"/>
    <w:rsid w:val="00180A9A"/>
    <w:rsid w:val="00180B6E"/>
    <w:rsid w:val="00180C6D"/>
    <w:rsid w:val="00180D69"/>
    <w:rsid w:val="00180D92"/>
    <w:rsid w:val="00180E72"/>
    <w:rsid w:val="00180F90"/>
    <w:rsid w:val="0018107A"/>
    <w:rsid w:val="00181285"/>
    <w:rsid w:val="00181304"/>
    <w:rsid w:val="00181390"/>
    <w:rsid w:val="001813C7"/>
    <w:rsid w:val="001813EC"/>
    <w:rsid w:val="0018143E"/>
    <w:rsid w:val="00181448"/>
    <w:rsid w:val="00181493"/>
    <w:rsid w:val="001814D8"/>
    <w:rsid w:val="0018182F"/>
    <w:rsid w:val="001818C4"/>
    <w:rsid w:val="001818ED"/>
    <w:rsid w:val="00181904"/>
    <w:rsid w:val="00181BD6"/>
    <w:rsid w:val="00181BE0"/>
    <w:rsid w:val="00181C2A"/>
    <w:rsid w:val="00181D18"/>
    <w:rsid w:val="00181DD1"/>
    <w:rsid w:val="00181F12"/>
    <w:rsid w:val="00181F14"/>
    <w:rsid w:val="00181FCC"/>
    <w:rsid w:val="001820C1"/>
    <w:rsid w:val="0018214B"/>
    <w:rsid w:val="001821FA"/>
    <w:rsid w:val="00182457"/>
    <w:rsid w:val="001824B9"/>
    <w:rsid w:val="00182524"/>
    <w:rsid w:val="00182593"/>
    <w:rsid w:val="001825A2"/>
    <w:rsid w:val="001825DC"/>
    <w:rsid w:val="0018260F"/>
    <w:rsid w:val="00182610"/>
    <w:rsid w:val="0018278A"/>
    <w:rsid w:val="00182860"/>
    <w:rsid w:val="001828BB"/>
    <w:rsid w:val="00182961"/>
    <w:rsid w:val="001829BB"/>
    <w:rsid w:val="001829C7"/>
    <w:rsid w:val="00182A0D"/>
    <w:rsid w:val="00182AA2"/>
    <w:rsid w:val="00182BD1"/>
    <w:rsid w:val="00182C7B"/>
    <w:rsid w:val="00182D18"/>
    <w:rsid w:val="00182D59"/>
    <w:rsid w:val="00182DED"/>
    <w:rsid w:val="00182E99"/>
    <w:rsid w:val="00182F87"/>
    <w:rsid w:val="001830A3"/>
    <w:rsid w:val="001830D6"/>
    <w:rsid w:val="0018312D"/>
    <w:rsid w:val="0018320C"/>
    <w:rsid w:val="00183526"/>
    <w:rsid w:val="0018364D"/>
    <w:rsid w:val="00183697"/>
    <w:rsid w:val="00183723"/>
    <w:rsid w:val="0018382B"/>
    <w:rsid w:val="00183830"/>
    <w:rsid w:val="0018389C"/>
    <w:rsid w:val="001838FD"/>
    <w:rsid w:val="001839A1"/>
    <w:rsid w:val="00183A13"/>
    <w:rsid w:val="00183A50"/>
    <w:rsid w:val="00183A6A"/>
    <w:rsid w:val="00183C6D"/>
    <w:rsid w:val="00183CC7"/>
    <w:rsid w:val="00183D39"/>
    <w:rsid w:val="00183DD1"/>
    <w:rsid w:val="00183EC2"/>
    <w:rsid w:val="001840CE"/>
    <w:rsid w:val="00184114"/>
    <w:rsid w:val="00184146"/>
    <w:rsid w:val="0018419B"/>
    <w:rsid w:val="0018421F"/>
    <w:rsid w:val="00184556"/>
    <w:rsid w:val="00184620"/>
    <w:rsid w:val="00184746"/>
    <w:rsid w:val="00184757"/>
    <w:rsid w:val="0018475C"/>
    <w:rsid w:val="00184913"/>
    <w:rsid w:val="00184A37"/>
    <w:rsid w:val="00184A3A"/>
    <w:rsid w:val="00184B1A"/>
    <w:rsid w:val="00184D52"/>
    <w:rsid w:val="00184D85"/>
    <w:rsid w:val="00184E9D"/>
    <w:rsid w:val="00184F5C"/>
    <w:rsid w:val="00185009"/>
    <w:rsid w:val="0018509A"/>
    <w:rsid w:val="001850BD"/>
    <w:rsid w:val="001850ED"/>
    <w:rsid w:val="00185106"/>
    <w:rsid w:val="00185227"/>
    <w:rsid w:val="001852EA"/>
    <w:rsid w:val="00185434"/>
    <w:rsid w:val="00185531"/>
    <w:rsid w:val="001855C8"/>
    <w:rsid w:val="0018564C"/>
    <w:rsid w:val="0018565C"/>
    <w:rsid w:val="001856C9"/>
    <w:rsid w:val="00185766"/>
    <w:rsid w:val="0018599E"/>
    <w:rsid w:val="001859FD"/>
    <w:rsid w:val="00185A98"/>
    <w:rsid w:val="00185BB8"/>
    <w:rsid w:val="00185C01"/>
    <w:rsid w:val="00185C44"/>
    <w:rsid w:val="00185C79"/>
    <w:rsid w:val="00185E36"/>
    <w:rsid w:val="00185E69"/>
    <w:rsid w:val="00185ECD"/>
    <w:rsid w:val="00185EFE"/>
    <w:rsid w:val="0018601B"/>
    <w:rsid w:val="0018601F"/>
    <w:rsid w:val="00186071"/>
    <w:rsid w:val="001860F9"/>
    <w:rsid w:val="0018612C"/>
    <w:rsid w:val="0018629E"/>
    <w:rsid w:val="001862F6"/>
    <w:rsid w:val="001863DA"/>
    <w:rsid w:val="001865C7"/>
    <w:rsid w:val="001865E3"/>
    <w:rsid w:val="0018669A"/>
    <w:rsid w:val="001866C2"/>
    <w:rsid w:val="00186727"/>
    <w:rsid w:val="00186941"/>
    <w:rsid w:val="00186BB2"/>
    <w:rsid w:val="00186C0B"/>
    <w:rsid w:val="00186D25"/>
    <w:rsid w:val="00186DDC"/>
    <w:rsid w:val="00186EE7"/>
    <w:rsid w:val="00187008"/>
    <w:rsid w:val="00187088"/>
    <w:rsid w:val="0018709A"/>
    <w:rsid w:val="001870CA"/>
    <w:rsid w:val="001871CA"/>
    <w:rsid w:val="001872A5"/>
    <w:rsid w:val="0018731A"/>
    <w:rsid w:val="0018744D"/>
    <w:rsid w:val="001875F8"/>
    <w:rsid w:val="00187691"/>
    <w:rsid w:val="001876A3"/>
    <w:rsid w:val="001876AF"/>
    <w:rsid w:val="001876C3"/>
    <w:rsid w:val="00187706"/>
    <w:rsid w:val="00187740"/>
    <w:rsid w:val="00187779"/>
    <w:rsid w:val="0018787B"/>
    <w:rsid w:val="00187899"/>
    <w:rsid w:val="00187953"/>
    <w:rsid w:val="001879B0"/>
    <w:rsid w:val="00187ACA"/>
    <w:rsid w:val="00187ACE"/>
    <w:rsid w:val="00187AF3"/>
    <w:rsid w:val="00187B32"/>
    <w:rsid w:val="00187B56"/>
    <w:rsid w:val="00187CDA"/>
    <w:rsid w:val="00187DBF"/>
    <w:rsid w:val="00187E08"/>
    <w:rsid w:val="00187F12"/>
    <w:rsid w:val="00187FBA"/>
    <w:rsid w:val="00187FF4"/>
    <w:rsid w:val="00190005"/>
    <w:rsid w:val="0019017A"/>
    <w:rsid w:val="0019018C"/>
    <w:rsid w:val="00190354"/>
    <w:rsid w:val="0019039E"/>
    <w:rsid w:val="00190498"/>
    <w:rsid w:val="00190537"/>
    <w:rsid w:val="00190554"/>
    <w:rsid w:val="001905F3"/>
    <w:rsid w:val="00190696"/>
    <w:rsid w:val="001906E5"/>
    <w:rsid w:val="001907C0"/>
    <w:rsid w:val="001907F8"/>
    <w:rsid w:val="00190817"/>
    <w:rsid w:val="001909B2"/>
    <w:rsid w:val="001909F2"/>
    <w:rsid w:val="00190A5A"/>
    <w:rsid w:val="00190A9E"/>
    <w:rsid w:val="00190AAD"/>
    <w:rsid w:val="00190B69"/>
    <w:rsid w:val="00190BE1"/>
    <w:rsid w:val="00190C30"/>
    <w:rsid w:val="00190C79"/>
    <w:rsid w:val="00190CCF"/>
    <w:rsid w:val="00190E07"/>
    <w:rsid w:val="00190E7C"/>
    <w:rsid w:val="00190E7F"/>
    <w:rsid w:val="00191101"/>
    <w:rsid w:val="0019113E"/>
    <w:rsid w:val="0019144A"/>
    <w:rsid w:val="0019160A"/>
    <w:rsid w:val="001917B0"/>
    <w:rsid w:val="001918FB"/>
    <w:rsid w:val="0019195E"/>
    <w:rsid w:val="001919DE"/>
    <w:rsid w:val="00191AC0"/>
    <w:rsid w:val="00191BE7"/>
    <w:rsid w:val="00191BEE"/>
    <w:rsid w:val="00191C01"/>
    <w:rsid w:val="00191C62"/>
    <w:rsid w:val="00191CA6"/>
    <w:rsid w:val="00191D5A"/>
    <w:rsid w:val="00191DCB"/>
    <w:rsid w:val="00191DEB"/>
    <w:rsid w:val="00191F78"/>
    <w:rsid w:val="0019205F"/>
    <w:rsid w:val="001920B2"/>
    <w:rsid w:val="001920D4"/>
    <w:rsid w:val="00192118"/>
    <w:rsid w:val="00192302"/>
    <w:rsid w:val="00192444"/>
    <w:rsid w:val="00192451"/>
    <w:rsid w:val="00192604"/>
    <w:rsid w:val="001926AB"/>
    <w:rsid w:val="001928A0"/>
    <w:rsid w:val="001928A2"/>
    <w:rsid w:val="001928AD"/>
    <w:rsid w:val="001929A0"/>
    <w:rsid w:val="00192A07"/>
    <w:rsid w:val="00192A3B"/>
    <w:rsid w:val="00192A3F"/>
    <w:rsid w:val="00192B21"/>
    <w:rsid w:val="00192B90"/>
    <w:rsid w:val="00192B95"/>
    <w:rsid w:val="00192BBF"/>
    <w:rsid w:val="00192C9D"/>
    <w:rsid w:val="00192CDA"/>
    <w:rsid w:val="00192E23"/>
    <w:rsid w:val="00192EBA"/>
    <w:rsid w:val="00192F0D"/>
    <w:rsid w:val="0019301A"/>
    <w:rsid w:val="0019302A"/>
    <w:rsid w:val="0019305E"/>
    <w:rsid w:val="00193112"/>
    <w:rsid w:val="00193185"/>
    <w:rsid w:val="001931F8"/>
    <w:rsid w:val="00193518"/>
    <w:rsid w:val="001936E1"/>
    <w:rsid w:val="001937EA"/>
    <w:rsid w:val="00193849"/>
    <w:rsid w:val="001938A6"/>
    <w:rsid w:val="00193971"/>
    <w:rsid w:val="00193A09"/>
    <w:rsid w:val="00193B9B"/>
    <w:rsid w:val="00193CA8"/>
    <w:rsid w:val="00193CD0"/>
    <w:rsid w:val="00193D43"/>
    <w:rsid w:val="00193D4C"/>
    <w:rsid w:val="00193E5D"/>
    <w:rsid w:val="00193F85"/>
    <w:rsid w:val="00193FBF"/>
    <w:rsid w:val="00193FCC"/>
    <w:rsid w:val="001940FB"/>
    <w:rsid w:val="001941B3"/>
    <w:rsid w:val="001941F0"/>
    <w:rsid w:val="00194351"/>
    <w:rsid w:val="001943DF"/>
    <w:rsid w:val="001944C4"/>
    <w:rsid w:val="00194671"/>
    <w:rsid w:val="001946BD"/>
    <w:rsid w:val="001946DB"/>
    <w:rsid w:val="001946DE"/>
    <w:rsid w:val="00194721"/>
    <w:rsid w:val="0019473D"/>
    <w:rsid w:val="001947A0"/>
    <w:rsid w:val="0019484A"/>
    <w:rsid w:val="0019493B"/>
    <w:rsid w:val="00194947"/>
    <w:rsid w:val="00194951"/>
    <w:rsid w:val="001949A3"/>
    <w:rsid w:val="00194A01"/>
    <w:rsid w:val="00194B55"/>
    <w:rsid w:val="00194BE1"/>
    <w:rsid w:val="00194C62"/>
    <w:rsid w:val="00194CC7"/>
    <w:rsid w:val="00194D25"/>
    <w:rsid w:val="00194D96"/>
    <w:rsid w:val="00194E4B"/>
    <w:rsid w:val="00194E5E"/>
    <w:rsid w:val="00194F03"/>
    <w:rsid w:val="0019501C"/>
    <w:rsid w:val="00195055"/>
    <w:rsid w:val="0019512C"/>
    <w:rsid w:val="001951D0"/>
    <w:rsid w:val="00195236"/>
    <w:rsid w:val="00195436"/>
    <w:rsid w:val="0019558D"/>
    <w:rsid w:val="00195658"/>
    <w:rsid w:val="00195769"/>
    <w:rsid w:val="00195791"/>
    <w:rsid w:val="0019586C"/>
    <w:rsid w:val="0019589E"/>
    <w:rsid w:val="00195994"/>
    <w:rsid w:val="00195B86"/>
    <w:rsid w:val="00195BD5"/>
    <w:rsid w:val="00195BF3"/>
    <w:rsid w:val="00195C5B"/>
    <w:rsid w:val="00195D4C"/>
    <w:rsid w:val="00195F02"/>
    <w:rsid w:val="00196066"/>
    <w:rsid w:val="001961A3"/>
    <w:rsid w:val="001961A4"/>
    <w:rsid w:val="0019629A"/>
    <w:rsid w:val="0019629B"/>
    <w:rsid w:val="001962B8"/>
    <w:rsid w:val="00196327"/>
    <w:rsid w:val="00196639"/>
    <w:rsid w:val="0019679E"/>
    <w:rsid w:val="001969EA"/>
    <w:rsid w:val="00196A53"/>
    <w:rsid w:val="00196BCE"/>
    <w:rsid w:val="00196CCD"/>
    <w:rsid w:val="00196EF6"/>
    <w:rsid w:val="00196FBE"/>
    <w:rsid w:val="00197098"/>
    <w:rsid w:val="001970AA"/>
    <w:rsid w:val="0019718E"/>
    <w:rsid w:val="001971DF"/>
    <w:rsid w:val="001972E3"/>
    <w:rsid w:val="0019743E"/>
    <w:rsid w:val="0019753C"/>
    <w:rsid w:val="0019755C"/>
    <w:rsid w:val="001975DA"/>
    <w:rsid w:val="00197619"/>
    <w:rsid w:val="00197703"/>
    <w:rsid w:val="00197715"/>
    <w:rsid w:val="001977D5"/>
    <w:rsid w:val="001979DB"/>
    <w:rsid w:val="00197AB7"/>
    <w:rsid w:val="00197B0F"/>
    <w:rsid w:val="00197B7E"/>
    <w:rsid w:val="00197C3F"/>
    <w:rsid w:val="00197C5C"/>
    <w:rsid w:val="00197C5D"/>
    <w:rsid w:val="00197D91"/>
    <w:rsid w:val="00197DAF"/>
    <w:rsid w:val="00197E96"/>
    <w:rsid w:val="00197EBB"/>
    <w:rsid w:val="00197F7B"/>
    <w:rsid w:val="00197FB5"/>
    <w:rsid w:val="001A00E7"/>
    <w:rsid w:val="001A0153"/>
    <w:rsid w:val="001A0167"/>
    <w:rsid w:val="001A01D7"/>
    <w:rsid w:val="001A0220"/>
    <w:rsid w:val="001A0245"/>
    <w:rsid w:val="001A0432"/>
    <w:rsid w:val="001A04FA"/>
    <w:rsid w:val="001A05C0"/>
    <w:rsid w:val="001A0677"/>
    <w:rsid w:val="001A07BF"/>
    <w:rsid w:val="001A07DC"/>
    <w:rsid w:val="001A0853"/>
    <w:rsid w:val="001A0945"/>
    <w:rsid w:val="001A0A14"/>
    <w:rsid w:val="001A0B76"/>
    <w:rsid w:val="001A0B7F"/>
    <w:rsid w:val="001A0C23"/>
    <w:rsid w:val="001A0C2E"/>
    <w:rsid w:val="001A0C6A"/>
    <w:rsid w:val="001A0D5B"/>
    <w:rsid w:val="001A0E30"/>
    <w:rsid w:val="001A0E73"/>
    <w:rsid w:val="001A1043"/>
    <w:rsid w:val="001A1057"/>
    <w:rsid w:val="001A128D"/>
    <w:rsid w:val="001A128E"/>
    <w:rsid w:val="001A1333"/>
    <w:rsid w:val="001A133F"/>
    <w:rsid w:val="001A1366"/>
    <w:rsid w:val="001A13CF"/>
    <w:rsid w:val="001A1410"/>
    <w:rsid w:val="001A1456"/>
    <w:rsid w:val="001A147F"/>
    <w:rsid w:val="001A1675"/>
    <w:rsid w:val="001A16CE"/>
    <w:rsid w:val="001A16DE"/>
    <w:rsid w:val="001A1999"/>
    <w:rsid w:val="001A19A0"/>
    <w:rsid w:val="001A19CA"/>
    <w:rsid w:val="001A1C5D"/>
    <w:rsid w:val="001A1CB7"/>
    <w:rsid w:val="001A1DDD"/>
    <w:rsid w:val="001A1FCE"/>
    <w:rsid w:val="001A2057"/>
    <w:rsid w:val="001A223F"/>
    <w:rsid w:val="001A2274"/>
    <w:rsid w:val="001A22DB"/>
    <w:rsid w:val="001A232C"/>
    <w:rsid w:val="001A23D5"/>
    <w:rsid w:val="001A2453"/>
    <w:rsid w:val="001A24B0"/>
    <w:rsid w:val="001A2599"/>
    <w:rsid w:val="001A25DF"/>
    <w:rsid w:val="001A263B"/>
    <w:rsid w:val="001A2875"/>
    <w:rsid w:val="001A2966"/>
    <w:rsid w:val="001A2A69"/>
    <w:rsid w:val="001A2B47"/>
    <w:rsid w:val="001A2BEE"/>
    <w:rsid w:val="001A2C38"/>
    <w:rsid w:val="001A2C5A"/>
    <w:rsid w:val="001A2CF0"/>
    <w:rsid w:val="001A2DD8"/>
    <w:rsid w:val="001A2DD9"/>
    <w:rsid w:val="001A2EE0"/>
    <w:rsid w:val="001A3093"/>
    <w:rsid w:val="001A31C3"/>
    <w:rsid w:val="001A3201"/>
    <w:rsid w:val="001A3276"/>
    <w:rsid w:val="001A328C"/>
    <w:rsid w:val="001A339A"/>
    <w:rsid w:val="001A33A9"/>
    <w:rsid w:val="001A3440"/>
    <w:rsid w:val="001A3443"/>
    <w:rsid w:val="001A3480"/>
    <w:rsid w:val="001A354A"/>
    <w:rsid w:val="001A363D"/>
    <w:rsid w:val="001A363F"/>
    <w:rsid w:val="001A365F"/>
    <w:rsid w:val="001A3675"/>
    <w:rsid w:val="001A36CD"/>
    <w:rsid w:val="001A3866"/>
    <w:rsid w:val="001A38BE"/>
    <w:rsid w:val="001A3905"/>
    <w:rsid w:val="001A3A7D"/>
    <w:rsid w:val="001A3ACE"/>
    <w:rsid w:val="001A3BD9"/>
    <w:rsid w:val="001A3C6F"/>
    <w:rsid w:val="001A3E82"/>
    <w:rsid w:val="001A3E8A"/>
    <w:rsid w:val="001A3FAB"/>
    <w:rsid w:val="001A4026"/>
    <w:rsid w:val="001A412E"/>
    <w:rsid w:val="001A425C"/>
    <w:rsid w:val="001A4279"/>
    <w:rsid w:val="001A4298"/>
    <w:rsid w:val="001A438B"/>
    <w:rsid w:val="001A443C"/>
    <w:rsid w:val="001A4452"/>
    <w:rsid w:val="001A447D"/>
    <w:rsid w:val="001A44D1"/>
    <w:rsid w:val="001A4567"/>
    <w:rsid w:val="001A46AE"/>
    <w:rsid w:val="001A4735"/>
    <w:rsid w:val="001A476D"/>
    <w:rsid w:val="001A4794"/>
    <w:rsid w:val="001A479C"/>
    <w:rsid w:val="001A4817"/>
    <w:rsid w:val="001A4889"/>
    <w:rsid w:val="001A494E"/>
    <w:rsid w:val="001A499E"/>
    <w:rsid w:val="001A4A16"/>
    <w:rsid w:val="001A4ADF"/>
    <w:rsid w:val="001A4B29"/>
    <w:rsid w:val="001A4B69"/>
    <w:rsid w:val="001A4BEF"/>
    <w:rsid w:val="001A4C40"/>
    <w:rsid w:val="001A4C50"/>
    <w:rsid w:val="001A4D44"/>
    <w:rsid w:val="001A4D4B"/>
    <w:rsid w:val="001A4EA2"/>
    <w:rsid w:val="001A4FB3"/>
    <w:rsid w:val="001A507C"/>
    <w:rsid w:val="001A518E"/>
    <w:rsid w:val="001A51F7"/>
    <w:rsid w:val="001A5226"/>
    <w:rsid w:val="001A52F8"/>
    <w:rsid w:val="001A5384"/>
    <w:rsid w:val="001A542B"/>
    <w:rsid w:val="001A550B"/>
    <w:rsid w:val="001A550D"/>
    <w:rsid w:val="001A5579"/>
    <w:rsid w:val="001A55CD"/>
    <w:rsid w:val="001A563A"/>
    <w:rsid w:val="001A5725"/>
    <w:rsid w:val="001A5732"/>
    <w:rsid w:val="001A5751"/>
    <w:rsid w:val="001A593E"/>
    <w:rsid w:val="001A5989"/>
    <w:rsid w:val="001A5B08"/>
    <w:rsid w:val="001A5B20"/>
    <w:rsid w:val="001A5B3F"/>
    <w:rsid w:val="001A5BC5"/>
    <w:rsid w:val="001A5D42"/>
    <w:rsid w:val="001A5E78"/>
    <w:rsid w:val="001A5FB1"/>
    <w:rsid w:val="001A5FC3"/>
    <w:rsid w:val="001A6034"/>
    <w:rsid w:val="001A60C3"/>
    <w:rsid w:val="001A61B2"/>
    <w:rsid w:val="001A62E6"/>
    <w:rsid w:val="001A63D5"/>
    <w:rsid w:val="001A6456"/>
    <w:rsid w:val="001A66A0"/>
    <w:rsid w:val="001A66C5"/>
    <w:rsid w:val="001A66F8"/>
    <w:rsid w:val="001A6716"/>
    <w:rsid w:val="001A6847"/>
    <w:rsid w:val="001A6A1D"/>
    <w:rsid w:val="001A6D6E"/>
    <w:rsid w:val="001A6E2A"/>
    <w:rsid w:val="001A6E5F"/>
    <w:rsid w:val="001A6E95"/>
    <w:rsid w:val="001A6F0E"/>
    <w:rsid w:val="001A6F6C"/>
    <w:rsid w:val="001A6FEC"/>
    <w:rsid w:val="001A705D"/>
    <w:rsid w:val="001A707D"/>
    <w:rsid w:val="001A70FD"/>
    <w:rsid w:val="001A74BA"/>
    <w:rsid w:val="001A7560"/>
    <w:rsid w:val="001A7576"/>
    <w:rsid w:val="001A75E2"/>
    <w:rsid w:val="001A7616"/>
    <w:rsid w:val="001A769B"/>
    <w:rsid w:val="001A76F2"/>
    <w:rsid w:val="001A772A"/>
    <w:rsid w:val="001A7741"/>
    <w:rsid w:val="001A79AF"/>
    <w:rsid w:val="001A7B5F"/>
    <w:rsid w:val="001A7B62"/>
    <w:rsid w:val="001A7B6C"/>
    <w:rsid w:val="001A7BA2"/>
    <w:rsid w:val="001A7DDC"/>
    <w:rsid w:val="001A7FC7"/>
    <w:rsid w:val="001B002E"/>
    <w:rsid w:val="001B00F5"/>
    <w:rsid w:val="001B014B"/>
    <w:rsid w:val="001B0211"/>
    <w:rsid w:val="001B02CB"/>
    <w:rsid w:val="001B0313"/>
    <w:rsid w:val="001B0413"/>
    <w:rsid w:val="001B041A"/>
    <w:rsid w:val="001B06C0"/>
    <w:rsid w:val="001B0710"/>
    <w:rsid w:val="001B0780"/>
    <w:rsid w:val="001B084E"/>
    <w:rsid w:val="001B0915"/>
    <w:rsid w:val="001B092E"/>
    <w:rsid w:val="001B095B"/>
    <w:rsid w:val="001B0AF8"/>
    <w:rsid w:val="001B0B43"/>
    <w:rsid w:val="001B0CC9"/>
    <w:rsid w:val="001B0DA6"/>
    <w:rsid w:val="001B0DC5"/>
    <w:rsid w:val="001B0DF9"/>
    <w:rsid w:val="001B0E1F"/>
    <w:rsid w:val="001B0E48"/>
    <w:rsid w:val="001B0E6C"/>
    <w:rsid w:val="001B0EB6"/>
    <w:rsid w:val="001B0FC3"/>
    <w:rsid w:val="001B1027"/>
    <w:rsid w:val="001B1099"/>
    <w:rsid w:val="001B10F2"/>
    <w:rsid w:val="001B11D3"/>
    <w:rsid w:val="001B1275"/>
    <w:rsid w:val="001B1309"/>
    <w:rsid w:val="001B1356"/>
    <w:rsid w:val="001B1401"/>
    <w:rsid w:val="001B14A2"/>
    <w:rsid w:val="001B1543"/>
    <w:rsid w:val="001B165A"/>
    <w:rsid w:val="001B178D"/>
    <w:rsid w:val="001B17B2"/>
    <w:rsid w:val="001B1861"/>
    <w:rsid w:val="001B190D"/>
    <w:rsid w:val="001B191D"/>
    <w:rsid w:val="001B19B0"/>
    <w:rsid w:val="001B1A3E"/>
    <w:rsid w:val="001B1AE7"/>
    <w:rsid w:val="001B1B1E"/>
    <w:rsid w:val="001B1C84"/>
    <w:rsid w:val="001B1CB0"/>
    <w:rsid w:val="001B1D87"/>
    <w:rsid w:val="001B1D94"/>
    <w:rsid w:val="001B1F6E"/>
    <w:rsid w:val="001B2007"/>
    <w:rsid w:val="001B2011"/>
    <w:rsid w:val="001B202C"/>
    <w:rsid w:val="001B2038"/>
    <w:rsid w:val="001B20DB"/>
    <w:rsid w:val="001B2144"/>
    <w:rsid w:val="001B2238"/>
    <w:rsid w:val="001B224F"/>
    <w:rsid w:val="001B22B0"/>
    <w:rsid w:val="001B23DC"/>
    <w:rsid w:val="001B242C"/>
    <w:rsid w:val="001B248E"/>
    <w:rsid w:val="001B2502"/>
    <w:rsid w:val="001B2519"/>
    <w:rsid w:val="001B256C"/>
    <w:rsid w:val="001B25C8"/>
    <w:rsid w:val="001B2636"/>
    <w:rsid w:val="001B269B"/>
    <w:rsid w:val="001B26F3"/>
    <w:rsid w:val="001B2794"/>
    <w:rsid w:val="001B28AF"/>
    <w:rsid w:val="001B29BB"/>
    <w:rsid w:val="001B2A95"/>
    <w:rsid w:val="001B2B71"/>
    <w:rsid w:val="001B2B9D"/>
    <w:rsid w:val="001B2C52"/>
    <w:rsid w:val="001B2D09"/>
    <w:rsid w:val="001B2DFE"/>
    <w:rsid w:val="001B2EE2"/>
    <w:rsid w:val="001B2F70"/>
    <w:rsid w:val="001B2FD4"/>
    <w:rsid w:val="001B3060"/>
    <w:rsid w:val="001B318F"/>
    <w:rsid w:val="001B328F"/>
    <w:rsid w:val="001B33E5"/>
    <w:rsid w:val="001B33EC"/>
    <w:rsid w:val="001B3580"/>
    <w:rsid w:val="001B36BA"/>
    <w:rsid w:val="001B375D"/>
    <w:rsid w:val="001B3874"/>
    <w:rsid w:val="001B3ACF"/>
    <w:rsid w:val="001B3B33"/>
    <w:rsid w:val="001B3B73"/>
    <w:rsid w:val="001B3BDE"/>
    <w:rsid w:val="001B3C1D"/>
    <w:rsid w:val="001B3CCD"/>
    <w:rsid w:val="001B3F39"/>
    <w:rsid w:val="001B400D"/>
    <w:rsid w:val="001B40CB"/>
    <w:rsid w:val="001B4120"/>
    <w:rsid w:val="001B4160"/>
    <w:rsid w:val="001B42BC"/>
    <w:rsid w:val="001B4367"/>
    <w:rsid w:val="001B43D4"/>
    <w:rsid w:val="001B4459"/>
    <w:rsid w:val="001B4507"/>
    <w:rsid w:val="001B472E"/>
    <w:rsid w:val="001B4806"/>
    <w:rsid w:val="001B48A1"/>
    <w:rsid w:val="001B4B60"/>
    <w:rsid w:val="001B4BCF"/>
    <w:rsid w:val="001B4C45"/>
    <w:rsid w:val="001B4CE9"/>
    <w:rsid w:val="001B4D2B"/>
    <w:rsid w:val="001B4D6C"/>
    <w:rsid w:val="001B4E1B"/>
    <w:rsid w:val="001B4E9B"/>
    <w:rsid w:val="001B4EB3"/>
    <w:rsid w:val="001B4EDC"/>
    <w:rsid w:val="001B4F64"/>
    <w:rsid w:val="001B4FBD"/>
    <w:rsid w:val="001B524A"/>
    <w:rsid w:val="001B5325"/>
    <w:rsid w:val="001B53AF"/>
    <w:rsid w:val="001B554A"/>
    <w:rsid w:val="001B5670"/>
    <w:rsid w:val="001B56C3"/>
    <w:rsid w:val="001B58C8"/>
    <w:rsid w:val="001B58CC"/>
    <w:rsid w:val="001B59F8"/>
    <w:rsid w:val="001B59FA"/>
    <w:rsid w:val="001B5A2E"/>
    <w:rsid w:val="001B5B99"/>
    <w:rsid w:val="001B5D0F"/>
    <w:rsid w:val="001B5DF0"/>
    <w:rsid w:val="001B5E85"/>
    <w:rsid w:val="001B5EFF"/>
    <w:rsid w:val="001B5F33"/>
    <w:rsid w:val="001B617F"/>
    <w:rsid w:val="001B6314"/>
    <w:rsid w:val="001B6388"/>
    <w:rsid w:val="001B63C5"/>
    <w:rsid w:val="001B63DC"/>
    <w:rsid w:val="001B644D"/>
    <w:rsid w:val="001B6615"/>
    <w:rsid w:val="001B663E"/>
    <w:rsid w:val="001B6677"/>
    <w:rsid w:val="001B66DF"/>
    <w:rsid w:val="001B67B9"/>
    <w:rsid w:val="001B681E"/>
    <w:rsid w:val="001B6914"/>
    <w:rsid w:val="001B6A03"/>
    <w:rsid w:val="001B6B8E"/>
    <w:rsid w:val="001B6C6B"/>
    <w:rsid w:val="001B6C70"/>
    <w:rsid w:val="001B6D39"/>
    <w:rsid w:val="001B6ED8"/>
    <w:rsid w:val="001B704A"/>
    <w:rsid w:val="001B70BB"/>
    <w:rsid w:val="001B7152"/>
    <w:rsid w:val="001B7156"/>
    <w:rsid w:val="001B7188"/>
    <w:rsid w:val="001B7193"/>
    <w:rsid w:val="001B7208"/>
    <w:rsid w:val="001B720C"/>
    <w:rsid w:val="001B7244"/>
    <w:rsid w:val="001B7250"/>
    <w:rsid w:val="001B72E2"/>
    <w:rsid w:val="001B7325"/>
    <w:rsid w:val="001B7354"/>
    <w:rsid w:val="001B748A"/>
    <w:rsid w:val="001B7493"/>
    <w:rsid w:val="001B7898"/>
    <w:rsid w:val="001B78BB"/>
    <w:rsid w:val="001B78EF"/>
    <w:rsid w:val="001B7977"/>
    <w:rsid w:val="001B79E4"/>
    <w:rsid w:val="001B7A54"/>
    <w:rsid w:val="001B7AAC"/>
    <w:rsid w:val="001B7B4B"/>
    <w:rsid w:val="001B7BF1"/>
    <w:rsid w:val="001B7C04"/>
    <w:rsid w:val="001B7C5E"/>
    <w:rsid w:val="001B7DBE"/>
    <w:rsid w:val="001B7F0D"/>
    <w:rsid w:val="001B7F34"/>
    <w:rsid w:val="001C0111"/>
    <w:rsid w:val="001C0123"/>
    <w:rsid w:val="001C01E5"/>
    <w:rsid w:val="001C02E3"/>
    <w:rsid w:val="001C03E9"/>
    <w:rsid w:val="001C0409"/>
    <w:rsid w:val="001C0459"/>
    <w:rsid w:val="001C0541"/>
    <w:rsid w:val="001C05D3"/>
    <w:rsid w:val="001C05FC"/>
    <w:rsid w:val="001C0608"/>
    <w:rsid w:val="001C0704"/>
    <w:rsid w:val="001C088F"/>
    <w:rsid w:val="001C0933"/>
    <w:rsid w:val="001C09ED"/>
    <w:rsid w:val="001C0A17"/>
    <w:rsid w:val="001C0A24"/>
    <w:rsid w:val="001C0B4A"/>
    <w:rsid w:val="001C0B6A"/>
    <w:rsid w:val="001C0D96"/>
    <w:rsid w:val="001C0E4F"/>
    <w:rsid w:val="001C0F38"/>
    <w:rsid w:val="001C1114"/>
    <w:rsid w:val="001C111B"/>
    <w:rsid w:val="001C1175"/>
    <w:rsid w:val="001C1223"/>
    <w:rsid w:val="001C13AB"/>
    <w:rsid w:val="001C1410"/>
    <w:rsid w:val="001C14B3"/>
    <w:rsid w:val="001C1607"/>
    <w:rsid w:val="001C18B9"/>
    <w:rsid w:val="001C19FC"/>
    <w:rsid w:val="001C1A2F"/>
    <w:rsid w:val="001C1CA0"/>
    <w:rsid w:val="001C1D23"/>
    <w:rsid w:val="001C2184"/>
    <w:rsid w:val="001C21C9"/>
    <w:rsid w:val="001C22A1"/>
    <w:rsid w:val="001C2341"/>
    <w:rsid w:val="001C2363"/>
    <w:rsid w:val="001C2390"/>
    <w:rsid w:val="001C24A6"/>
    <w:rsid w:val="001C24EB"/>
    <w:rsid w:val="001C250F"/>
    <w:rsid w:val="001C2518"/>
    <w:rsid w:val="001C257C"/>
    <w:rsid w:val="001C263A"/>
    <w:rsid w:val="001C285E"/>
    <w:rsid w:val="001C28DF"/>
    <w:rsid w:val="001C297F"/>
    <w:rsid w:val="001C29DE"/>
    <w:rsid w:val="001C2A7C"/>
    <w:rsid w:val="001C2AC8"/>
    <w:rsid w:val="001C2B65"/>
    <w:rsid w:val="001C2B74"/>
    <w:rsid w:val="001C2D37"/>
    <w:rsid w:val="001C2D55"/>
    <w:rsid w:val="001C2DFE"/>
    <w:rsid w:val="001C2E0C"/>
    <w:rsid w:val="001C2F53"/>
    <w:rsid w:val="001C2F83"/>
    <w:rsid w:val="001C2FBB"/>
    <w:rsid w:val="001C31A6"/>
    <w:rsid w:val="001C31E7"/>
    <w:rsid w:val="001C3245"/>
    <w:rsid w:val="001C3258"/>
    <w:rsid w:val="001C325D"/>
    <w:rsid w:val="001C3289"/>
    <w:rsid w:val="001C3365"/>
    <w:rsid w:val="001C33E1"/>
    <w:rsid w:val="001C3543"/>
    <w:rsid w:val="001C3618"/>
    <w:rsid w:val="001C36F1"/>
    <w:rsid w:val="001C3703"/>
    <w:rsid w:val="001C3753"/>
    <w:rsid w:val="001C3768"/>
    <w:rsid w:val="001C379B"/>
    <w:rsid w:val="001C3936"/>
    <w:rsid w:val="001C3C90"/>
    <w:rsid w:val="001C3DB8"/>
    <w:rsid w:val="001C3E1E"/>
    <w:rsid w:val="001C3E42"/>
    <w:rsid w:val="001C3EAA"/>
    <w:rsid w:val="001C3FFC"/>
    <w:rsid w:val="001C400D"/>
    <w:rsid w:val="001C40E5"/>
    <w:rsid w:val="001C4109"/>
    <w:rsid w:val="001C4133"/>
    <w:rsid w:val="001C4192"/>
    <w:rsid w:val="001C4360"/>
    <w:rsid w:val="001C44F7"/>
    <w:rsid w:val="001C450A"/>
    <w:rsid w:val="001C46C9"/>
    <w:rsid w:val="001C473D"/>
    <w:rsid w:val="001C47BE"/>
    <w:rsid w:val="001C47E9"/>
    <w:rsid w:val="001C4999"/>
    <w:rsid w:val="001C49B2"/>
    <w:rsid w:val="001C4AA3"/>
    <w:rsid w:val="001C4AB2"/>
    <w:rsid w:val="001C4ACE"/>
    <w:rsid w:val="001C4BCA"/>
    <w:rsid w:val="001C4C62"/>
    <w:rsid w:val="001C4CFB"/>
    <w:rsid w:val="001C4D2F"/>
    <w:rsid w:val="001C4ED4"/>
    <w:rsid w:val="001C4EFB"/>
    <w:rsid w:val="001C4F18"/>
    <w:rsid w:val="001C4F87"/>
    <w:rsid w:val="001C50AA"/>
    <w:rsid w:val="001C516D"/>
    <w:rsid w:val="001C5182"/>
    <w:rsid w:val="001C519B"/>
    <w:rsid w:val="001C5296"/>
    <w:rsid w:val="001C52C9"/>
    <w:rsid w:val="001C5359"/>
    <w:rsid w:val="001C5380"/>
    <w:rsid w:val="001C53BE"/>
    <w:rsid w:val="001C5690"/>
    <w:rsid w:val="001C5692"/>
    <w:rsid w:val="001C5809"/>
    <w:rsid w:val="001C59EE"/>
    <w:rsid w:val="001C5AEB"/>
    <w:rsid w:val="001C5B68"/>
    <w:rsid w:val="001C5C8C"/>
    <w:rsid w:val="001C5D19"/>
    <w:rsid w:val="001C5D4D"/>
    <w:rsid w:val="001C5DC5"/>
    <w:rsid w:val="001C5E50"/>
    <w:rsid w:val="001C5E80"/>
    <w:rsid w:val="001C5F45"/>
    <w:rsid w:val="001C6036"/>
    <w:rsid w:val="001C612A"/>
    <w:rsid w:val="001C6154"/>
    <w:rsid w:val="001C615B"/>
    <w:rsid w:val="001C6221"/>
    <w:rsid w:val="001C63EE"/>
    <w:rsid w:val="001C65A8"/>
    <w:rsid w:val="001C6863"/>
    <w:rsid w:val="001C687A"/>
    <w:rsid w:val="001C68C0"/>
    <w:rsid w:val="001C6A60"/>
    <w:rsid w:val="001C6B3D"/>
    <w:rsid w:val="001C6D79"/>
    <w:rsid w:val="001C6E66"/>
    <w:rsid w:val="001C6E8C"/>
    <w:rsid w:val="001C6FA7"/>
    <w:rsid w:val="001C6FC5"/>
    <w:rsid w:val="001C70D7"/>
    <w:rsid w:val="001C712D"/>
    <w:rsid w:val="001C7160"/>
    <w:rsid w:val="001C7170"/>
    <w:rsid w:val="001C71B9"/>
    <w:rsid w:val="001C726A"/>
    <w:rsid w:val="001C72D3"/>
    <w:rsid w:val="001C73AB"/>
    <w:rsid w:val="001C7554"/>
    <w:rsid w:val="001C75FB"/>
    <w:rsid w:val="001C761D"/>
    <w:rsid w:val="001C7717"/>
    <w:rsid w:val="001C7755"/>
    <w:rsid w:val="001C7848"/>
    <w:rsid w:val="001C7966"/>
    <w:rsid w:val="001C799E"/>
    <w:rsid w:val="001C79EC"/>
    <w:rsid w:val="001C7A05"/>
    <w:rsid w:val="001C7A75"/>
    <w:rsid w:val="001C7B31"/>
    <w:rsid w:val="001C7BA6"/>
    <w:rsid w:val="001C7D5B"/>
    <w:rsid w:val="001C7D5E"/>
    <w:rsid w:val="001C7D6F"/>
    <w:rsid w:val="001C7D8B"/>
    <w:rsid w:val="001C7DAD"/>
    <w:rsid w:val="001C7E45"/>
    <w:rsid w:val="001C7E99"/>
    <w:rsid w:val="001C7F52"/>
    <w:rsid w:val="001C7F92"/>
    <w:rsid w:val="001C7FE7"/>
    <w:rsid w:val="001D0087"/>
    <w:rsid w:val="001D00AA"/>
    <w:rsid w:val="001D00B8"/>
    <w:rsid w:val="001D01A1"/>
    <w:rsid w:val="001D01B7"/>
    <w:rsid w:val="001D023D"/>
    <w:rsid w:val="001D0369"/>
    <w:rsid w:val="001D0378"/>
    <w:rsid w:val="001D0390"/>
    <w:rsid w:val="001D03A0"/>
    <w:rsid w:val="001D05C4"/>
    <w:rsid w:val="001D0625"/>
    <w:rsid w:val="001D0632"/>
    <w:rsid w:val="001D0672"/>
    <w:rsid w:val="001D0673"/>
    <w:rsid w:val="001D06BC"/>
    <w:rsid w:val="001D0732"/>
    <w:rsid w:val="001D075C"/>
    <w:rsid w:val="001D07AC"/>
    <w:rsid w:val="001D0B23"/>
    <w:rsid w:val="001D0BF6"/>
    <w:rsid w:val="001D0C24"/>
    <w:rsid w:val="001D0D1E"/>
    <w:rsid w:val="001D0EC0"/>
    <w:rsid w:val="001D0ECC"/>
    <w:rsid w:val="001D0ECD"/>
    <w:rsid w:val="001D0F9C"/>
    <w:rsid w:val="001D1048"/>
    <w:rsid w:val="001D1087"/>
    <w:rsid w:val="001D11EF"/>
    <w:rsid w:val="001D1265"/>
    <w:rsid w:val="001D1282"/>
    <w:rsid w:val="001D12EE"/>
    <w:rsid w:val="001D13A1"/>
    <w:rsid w:val="001D1447"/>
    <w:rsid w:val="001D1540"/>
    <w:rsid w:val="001D1589"/>
    <w:rsid w:val="001D1597"/>
    <w:rsid w:val="001D1690"/>
    <w:rsid w:val="001D1691"/>
    <w:rsid w:val="001D169D"/>
    <w:rsid w:val="001D1723"/>
    <w:rsid w:val="001D174C"/>
    <w:rsid w:val="001D177B"/>
    <w:rsid w:val="001D17CA"/>
    <w:rsid w:val="001D18F8"/>
    <w:rsid w:val="001D1A57"/>
    <w:rsid w:val="001D1A76"/>
    <w:rsid w:val="001D1A91"/>
    <w:rsid w:val="001D1B11"/>
    <w:rsid w:val="001D1BA9"/>
    <w:rsid w:val="001D1BBD"/>
    <w:rsid w:val="001D1BE6"/>
    <w:rsid w:val="001D1C0B"/>
    <w:rsid w:val="001D1C25"/>
    <w:rsid w:val="001D1D4B"/>
    <w:rsid w:val="001D1E54"/>
    <w:rsid w:val="001D1F14"/>
    <w:rsid w:val="001D1F89"/>
    <w:rsid w:val="001D2060"/>
    <w:rsid w:val="001D20D2"/>
    <w:rsid w:val="001D20F5"/>
    <w:rsid w:val="001D212E"/>
    <w:rsid w:val="001D214B"/>
    <w:rsid w:val="001D2156"/>
    <w:rsid w:val="001D2202"/>
    <w:rsid w:val="001D2257"/>
    <w:rsid w:val="001D24F2"/>
    <w:rsid w:val="001D255F"/>
    <w:rsid w:val="001D2594"/>
    <w:rsid w:val="001D25A6"/>
    <w:rsid w:val="001D25DC"/>
    <w:rsid w:val="001D26B8"/>
    <w:rsid w:val="001D26FF"/>
    <w:rsid w:val="001D2743"/>
    <w:rsid w:val="001D27BA"/>
    <w:rsid w:val="001D27FE"/>
    <w:rsid w:val="001D28AA"/>
    <w:rsid w:val="001D2937"/>
    <w:rsid w:val="001D2979"/>
    <w:rsid w:val="001D297B"/>
    <w:rsid w:val="001D299E"/>
    <w:rsid w:val="001D2A36"/>
    <w:rsid w:val="001D2A6C"/>
    <w:rsid w:val="001D2B9B"/>
    <w:rsid w:val="001D2C8F"/>
    <w:rsid w:val="001D2CE7"/>
    <w:rsid w:val="001D2D10"/>
    <w:rsid w:val="001D2D4C"/>
    <w:rsid w:val="001D2DF3"/>
    <w:rsid w:val="001D2ECB"/>
    <w:rsid w:val="001D2F1D"/>
    <w:rsid w:val="001D2FD4"/>
    <w:rsid w:val="001D3012"/>
    <w:rsid w:val="001D30F6"/>
    <w:rsid w:val="001D31A4"/>
    <w:rsid w:val="001D330A"/>
    <w:rsid w:val="001D3345"/>
    <w:rsid w:val="001D3387"/>
    <w:rsid w:val="001D33B1"/>
    <w:rsid w:val="001D3470"/>
    <w:rsid w:val="001D35A0"/>
    <w:rsid w:val="001D360E"/>
    <w:rsid w:val="001D3620"/>
    <w:rsid w:val="001D3632"/>
    <w:rsid w:val="001D3659"/>
    <w:rsid w:val="001D36C2"/>
    <w:rsid w:val="001D38A3"/>
    <w:rsid w:val="001D39F5"/>
    <w:rsid w:val="001D3A00"/>
    <w:rsid w:val="001D3B4E"/>
    <w:rsid w:val="001D3C16"/>
    <w:rsid w:val="001D3F04"/>
    <w:rsid w:val="001D3F5F"/>
    <w:rsid w:val="001D400D"/>
    <w:rsid w:val="001D4155"/>
    <w:rsid w:val="001D420E"/>
    <w:rsid w:val="001D4226"/>
    <w:rsid w:val="001D4385"/>
    <w:rsid w:val="001D4475"/>
    <w:rsid w:val="001D4519"/>
    <w:rsid w:val="001D451C"/>
    <w:rsid w:val="001D454F"/>
    <w:rsid w:val="001D4668"/>
    <w:rsid w:val="001D470C"/>
    <w:rsid w:val="001D47B4"/>
    <w:rsid w:val="001D4819"/>
    <w:rsid w:val="001D48FA"/>
    <w:rsid w:val="001D4912"/>
    <w:rsid w:val="001D4919"/>
    <w:rsid w:val="001D498F"/>
    <w:rsid w:val="001D4AE1"/>
    <w:rsid w:val="001D4C3A"/>
    <w:rsid w:val="001D4C3C"/>
    <w:rsid w:val="001D4C79"/>
    <w:rsid w:val="001D4CE3"/>
    <w:rsid w:val="001D4CEA"/>
    <w:rsid w:val="001D4CF4"/>
    <w:rsid w:val="001D4CFC"/>
    <w:rsid w:val="001D4D51"/>
    <w:rsid w:val="001D4DE3"/>
    <w:rsid w:val="001D4E78"/>
    <w:rsid w:val="001D4E80"/>
    <w:rsid w:val="001D4EB1"/>
    <w:rsid w:val="001D4FBD"/>
    <w:rsid w:val="001D4FEB"/>
    <w:rsid w:val="001D50B3"/>
    <w:rsid w:val="001D51E0"/>
    <w:rsid w:val="001D5218"/>
    <w:rsid w:val="001D521C"/>
    <w:rsid w:val="001D54AD"/>
    <w:rsid w:val="001D573C"/>
    <w:rsid w:val="001D580F"/>
    <w:rsid w:val="001D5817"/>
    <w:rsid w:val="001D586D"/>
    <w:rsid w:val="001D5920"/>
    <w:rsid w:val="001D5938"/>
    <w:rsid w:val="001D5B4B"/>
    <w:rsid w:val="001D5B5D"/>
    <w:rsid w:val="001D5B98"/>
    <w:rsid w:val="001D5C4A"/>
    <w:rsid w:val="001D5CE2"/>
    <w:rsid w:val="001D5D6E"/>
    <w:rsid w:val="001D5F19"/>
    <w:rsid w:val="001D60A9"/>
    <w:rsid w:val="001D6229"/>
    <w:rsid w:val="001D624C"/>
    <w:rsid w:val="001D626E"/>
    <w:rsid w:val="001D635B"/>
    <w:rsid w:val="001D63FE"/>
    <w:rsid w:val="001D64DD"/>
    <w:rsid w:val="001D64E6"/>
    <w:rsid w:val="001D64ED"/>
    <w:rsid w:val="001D6643"/>
    <w:rsid w:val="001D66A6"/>
    <w:rsid w:val="001D6EC5"/>
    <w:rsid w:val="001D6FC2"/>
    <w:rsid w:val="001D710E"/>
    <w:rsid w:val="001D7120"/>
    <w:rsid w:val="001D71D4"/>
    <w:rsid w:val="001D72E4"/>
    <w:rsid w:val="001D72FE"/>
    <w:rsid w:val="001D73D1"/>
    <w:rsid w:val="001D74AE"/>
    <w:rsid w:val="001D74B3"/>
    <w:rsid w:val="001D7622"/>
    <w:rsid w:val="001D763B"/>
    <w:rsid w:val="001D768A"/>
    <w:rsid w:val="001D769C"/>
    <w:rsid w:val="001D77CD"/>
    <w:rsid w:val="001D784E"/>
    <w:rsid w:val="001D793B"/>
    <w:rsid w:val="001D7AC4"/>
    <w:rsid w:val="001D7B48"/>
    <w:rsid w:val="001D7BAC"/>
    <w:rsid w:val="001D7BFF"/>
    <w:rsid w:val="001D7CB4"/>
    <w:rsid w:val="001D7CF0"/>
    <w:rsid w:val="001D7D3B"/>
    <w:rsid w:val="001D7DE2"/>
    <w:rsid w:val="001D7E4B"/>
    <w:rsid w:val="001D7ED0"/>
    <w:rsid w:val="001D7EF9"/>
    <w:rsid w:val="001D7F75"/>
    <w:rsid w:val="001D7FB3"/>
    <w:rsid w:val="001E0087"/>
    <w:rsid w:val="001E012D"/>
    <w:rsid w:val="001E0173"/>
    <w:rsid w:val="001E01D6"/>
    <w:rsid w:val="001E0250"/>
    <w:rsid w:val="001E025D"/>
    <w:rsid w:val="001E02E4"/>
    <w:rsid w:val="001E031D"/>
    <w:rsid w:val="001E0337"/>
    <w:rsid w:val="001E03D8"/>
    <w:rsid w:val="001E0466"/>
    <w:rsid w:val="001E04C6"/>
    <w:rsid w:val="001E0577"/>
    <w:rsid w:val="001E06F4"/>
    <w:rsid w:val="001E0856"/>
    <w:rsid w:val="001E0A04"/>
    <w:rsid w:val="001E0B16"/>
    <w:rsid w:val="001E0B29"/>
    <w:rsid w:val="001E0B8F"/>
    <w:rsid w:val="001E0BAF"/>
    <w:rsid w:val="001E0CFC"/>
    <w:rsid w:val="001E0D6D"/>
    <w:rsid w:val="001E0E0C"/>
    <w:rsid w:val="001E0E37"/>
    <w:rsid w:val="001E0F5C"/>
    <w:rsid w:val="001E1092"/>
    <w:rsid w:val="001E10EF"/>
    <w:rsid w:val="001E119B"/>
    <w:rsid w:val="001E1288"/>
    <w:rsid w:val="001E132E"/>
    <w:rsid w:val="001E1378"/>
    <w:rsid w:val="001E1399"/>
    <w:rsid w:val="001E13FD"/>
    <w:rsid w:val="001E14C9"/>
    <w:rsid w:val="001E1500"/>
    <w:rsid w:val="001E154F"/>
    <w:rsid w:val="001E15AD"/>
    <w:rsid w:val="001E15EC"/>
    <w:rsid w:val="001E18AE"/>
    <w:rsid w:val="001E1935"/>
    <w:rsid w:val="001E19C8"/>
    <w:rsid w:val="001E19E9"/>
    <w:rsid w:val="001E1B5B"/>
    <w:rsid w:val="001E1BC1"/>
    <w:rsid w:val="001E1DFC"/>
    <w:rsid w:val="001E1EC6"/>
    <w:rsid w:val="001E1F02"/>
    <w:rsid w:val="001E1F64"/>
    <w:rsid w:val="001E1F71"/>
    <w:rsid w:val="001E1F94"/>
    <w:rsid w:val="001E1FA0"/>
    <w:rsid w:val="001E20F8"/>
    <w:rsid w:val="001E21D7"/>
    <w:rsid w:val="001E21E2"/>
    <w:rsid w:val="001E2200"/>
    <w:rsid w:val="001E229E"/>
    <w:rsid w:val="001E2415"/>
    <w:rsid w:val="001E2576"/>
    <w:rsid w:val="001E2622"/>
    <w:rsid w:val="001E2720"/>
    <w:rsid w:val="001E28D1"/>
    <w:rsid w:val="001E2961"/>
    <w:rsid w:val="001E298E"/>
    <w:rsid w:val="001E29D1"/>
    <w:rsid w:val="001E2A2F"/>
    <w:rsid w:val="001E2AA8"/>
    <w:rsid w:val="001E2B83"/>
    <w:rsid w:val="001E2CC5"/>
    <w:rsid w:val="001E2CCF"/>
    <w:rsid w:val="001E2CF1"/>
    <w:rsid w:val="001E2D4E"/>
    <w:rsid w:val="001E2EA7"/>
    <w:rsid w:val="001E2EB4"/>
    <w:rsid w:val="001E30B5"/>
    <w:rsid w:val="001E315F"/>
    <w:rsid w:val="001E318D"/>
    <w:rsid w:val="001E31B7"/>
    <w:rsid w:val="001E3223"/>
    <w:rsid w:val="001E3230"/>
    <w:rsid w:val="001E3243"/>
    <w:rsid w:val="001E337F"/>
    <w:rsid w:val="001E34B1"/>
    <w:rsid w:val="001E3543"/>
    <w:rsid w:val="001E35B2"/>
    <w:rsid w:val="001E36F5"/>
    <w:rsid w:val="001E3737"/>
    <w:rsid w:val="001E375D"/>
    <w:rsid w:val="001E3767"/>
    <w:rsid w:val="001E37C9"/>
    <w:rsid w:val="001E3868"/>
    <w:rsid w:val="001E392F"/>
    <w:rsid w:val="001E3935"/>
    <w:rsid w:val="001E398A"/>
    <w:rsid w:val="001E3A49"/>
    <w:rsid w:val="001E3A73"/>
    <w:rsid w:val="001E3A95"/>
    <w:rsid w:val="001E3B0C"/>
    <w:rsid w:val="001E3BED"/>
    <w:rsid w:val="001E3DCC"/>
    <w:rsid w:val="001E3DDB"/>
    <w:rsid w:val="001E3ECE"/>
    <w:rsid w:val="001E3ECF"/>
    <w:rsid w:val="001E3F6E"/>
    <w:rsid w:val="001E4010"/>
    <w:rsid w:val="001E405C"/>
    <w:rsid w:val="001E412E"/>
    <w:rsid w:val="001E4164"/>
    <w:rsid w:val="001E4172"/>
    <w:rsid w:val="001E42E9"/>
    <w:rsid w:val="001E44DC"/>
    <w:rsid w:val="001E4538"/>
    <w:rsid w:val="001E4575"/>
    <w:rsid w:val="001E4595"/>
    <w:rsid w:val="001E462E"/>
    <w:rsid w:val="001E4655"/>
    <w:rsid w:val="001E4658"/>
    <w:rsid w:val="001E4672"/>
    <w:rsid w:val="001E47A6"/>
    <w:rsid w:val="001E47D0"/>
    <w:rsid w:val="001E4898"/>
    <w:rsid w:val="001E48D8"/>
    <w:rsid w:val="001E498C"/>
    <w:rsid w:val="001E49C5"/>
    <w:rsid w:val="001E4B35"/>
    <w:rsid w:val="001E4BA8"/>
    <w:rsid w:val="001E4C56"/>
    <w:rsid w:val="001E4D22"/>
    <w:rsid w:val="001E4DBD"/>
    <w:rsid w:val="001E4E55"/>
    <w:rsid w:val="001E4ED8"/>
    <w:rsid w:val="001E4F95"/>
    <w:rsid w:val="001E5087"/>
    <w:rsid w:val="001E50A8"/>
    <w:rsid w:val="001E50C3"/>
    <w:rsid w:val="001E5149"/>
    <w:rsid w:val="001E514B"/>
    <w:rsid w:val="001E5209"/>
    <w:rsid w:val="001E528D"/>
    <w:rsid w:val="001E52A2"/>
    <w:rsid w:val="001E52E0"/>
    <w:rsid w:val="001E52E4"/>
    <w:rsid w:val="001E5438"/>
    <w:rsid w:val="001E5468"/>
    <w:rsid w:val="001E54DD"/>
    <w:rsid w:val="001E550E"/>
    <w:rsid w:val="001E5538"/>
    <w:rsid w:val="001E555A"/>
    <w:rsid w:val="001E5658"/>
    <w:rsid w:val="001E566A"/>
    <w:rsid w:val="001E57AC"/>
    <w:rsid w:val="001E5940"/>
    <w:rsid w:val="001E5A20"/>
    <w:rsid w:val="001E5B20"/>
    <w:rsid w:val="001E5D75"/>
    <w:rsid w:val="001E5DBB"/>
    <w:rsid w:val="001E5DC0"/>
    <w:rsid w:val="001E5E04"/>
    <w:rsid w:val="001E5E66"/>
    <w:rsid w:val="001E5EC6"/>
    <w:rsid w:val="001E5F0A"/>
    <w:rsid w:val="001E6162"/>
    <w:rsid w:val="001E6189"/>
    <w:rsid w:val="001E61FC"/>
    <w:rsid w:val="001E63A4"/>
    <w:rsid w:val="001E6455"/>
    <w:rsid w:val="001E652F"/>
    <w:rsid w:val="001E656C"/>
    <w:rsid w:val="001E656D"/>
    <w:rsid w:val="001E657C"/>
    <w:rsid w:val="001E65D8"/>
    <w:rsid w:val="001E65FD"/>
    <w:rsid w:val="001E662C"/>
    <w:rsid w:val="001E67E0"/>
    <w:rsid w:val="001E6867"/>
    <w:rsid w:val="001E68D0"/>
    <w:rsid w:val="001E695E"/>
    <w:rsid w:val="001E69E8"/>
    <w:rsid w:val="001E6A0A"/>
    <w:rsid w:val="001E6A37"/>
    <w:rsid w:val="001E6B23"/>
    <w:rsid w:val="001E6B75"/>
    <w:rsid w:val="001E6C99"/>
    <w:rsid w:val="001E6CC3"/>
    <w:rsid w:val="001E6DC4"/>
    <w:rsid w:val="001E6DF5"/>
    <w:rsid w:val="001E6E13"/>
    <w:rsid w:val="001E6E25"/>
    <w:rsid w:val="001E6E47"/>
    <w:rsid w:val="001E6EB7"/>
    <w:rsid w:val="001E713D"/>
    <w:rsid w:val="001E7147"/>
    <w:rsid w:val="001E71B7"/>
    <w:rsid w:val="001E71F1"/>
    <w:rsid w:val="001E7248"/>
    <w:rsid w:val="001E7319"/>
    <w:rsid w:val="001E75AF"/>
    <w:rsid w:val="001E7604"/>
    <w:rsid w:val="001E772B"/>
    <w:rsid w:val="001E772C"/>
    <w:rsid w:val="001E7A10"/>
    <w:rsid w:val="001E7A27"/>
    <w:rsid w:val="001E7A5C"/>
    <w:rsid w:val="001E7AAC"/>
    <w:rsid w:val="001E7AFC"/>
    <w:rsid w:val="001E7BEE"/>
    <w:rsid w:val="001E7CC7"/>
    <w:rsid w:val="001E7D00"/>
    <w:rsid w:val="001E7D7B"/>
    <w:rsid w:val="001E7D9A"/>
    <w:rsid w:val="001E7D9F"/>
    <w:rsid w:val="001E7DDB"/>
    <w:rsid w:val="001E7E5E"/>
    <w:rsid w:val="001E7F2F"/>
    <w:rsid w:val="001E7F63"/>
    <w:rsid w:val="001E7FCC"/>
    <w:rsid w:val="001F014A"/>
    <w:rsid w:val="001F0300"/>
    <w:rsid w:val="001F045D"/>
    <w:rsid w:val="001F0504"/>
    <w:rsid w:val="001F05BA"/>
    <w:rsid w:val="001F067E"/>
    <w:rsid w:val="001F07AF"/>
    <w:rsid w:val="001F0801"/>
    <w:rsid w:val="001F0883"/>
    <w:rsid w:val="001F0A21"/>
    <w:rsid w:val="001F0A31"/>
    <w:rsid w:val="001F0A5B"/>
    <w:rsid w:val="001F0ACC"/>
    <w:rsid w:val="001F0AD0"/>
    <w:rsid w:val="001F0AD5"/>
    <w:rsid w:val="001F0B1E"/>
    <w:rsid w:val="001F0BE4"/>
    <w:rsid w:val="001F0D26"/>
    <w:rsid w:val="001F0D6B"/>
    <w:rsid w:val="001F0DD9"/>
    <w:rsid w:val="001F0E62"/>
    <w:rsid w:val="001F0E67"/>
    <w:rsid w:val="001F0EF0"/>
    <w:rsid w:val="001F0F3D"/>
    <w:rsid w:val="001F0FBA"/>
    <w:rsid w:val="001F1086"/>
    <w:rsid w:val="001F10DC"/>
    <w:rsid w:val="001F111A"/>
    <w:rsid w:val="001F11AA"/>
    <w:rsid w:val="001F11B7"/>
    <w:rsid w:val="001F123C"/>
    <w:rsid w:val="001F124E"/>
    <w:rsid w:val="001F1291"/>
    <w:rsid w:val="001F1327"/>
    <w:rsid w:val="001F1633"/>
    <w:rsid w:val="001F1655"/>
    <w:rsid w:val="001F168E"/>
    <w:rsid w:val="001F16A0"/>
    <w:rsid w:val="001F17B3"/>
    <w:rsid w:val="001F17BD"/>
    <w:rsid w:val="001F17D4"/>
    <w:rsid w:val="001F18D3"/>
    <w:rsid w:val="001F1996"/>
    <w:rsid w:val="001F1A4F"/>
    <w:rsid w:val="001F1C81"/>
    <w:rsid w:val="001F1CEB"/>
    <w:rsid w:val="001F1DE8"/>
    <w:rsid w:val="001F1E6C"/>
    <w:rsid w:val="001F2072"/>
    <w:rsid w:val="001F214E"/>
    <w:rsid w:val="001F21FE"/>
    <w:rsid w:val="001F224F"/>
    <w:rsid w:val="001F22A0"/>
    <w:rsid w:val="001F2364"/>
    <w:rsid w:val="001F2403"/>
    <w:rsid w:val="001F24B4"/>
    <w:rsid w:val="001F24C7"/>
    <w:rsid w:val="001F25EC"/>
    <w:rsid w:val="001F2614"/>
    <w:rsid w:val="001F266C"/>
    <w:rsid w:val="001F2710"/>
    <w:rsid w:val="001F278F"/>
    <w:rsid w:val="001F28B6"/>
    <w:rsid w:val="001F29AA"/>
    <w:rsid w:val="001F2A1B"/>
    <w:rsid w:val="001F2A90"/>
    <w:rsid w:val="001F2AA7"/>
    <w:rsid w:val="001F2B21"/>
    <w:rsid w:val="001F2B9D"/>
    <w:rsid w:val="001F2C24"/>
    <w:rsid w:val="001F2E10"/>
    <w:rsid w:val="001F2EB7"/>
    <w:rsid w:val="001F3130"/>
    <w:rsid w:val="001F3176"/>
    <w:rsid w:val="001F3381"/>
    <w:rsid w:val="001F3591"/>
    <w:rsid w:val="001F35C3"/>
    <w:rsid w:val="001F3614"/>
    <w:rsid w:val="001F368E"/>
    <w:rsid w:val="001F36B3"/>
    <w:rsid w:val="001F376D"/>
    <w:rsid w:val="001F37C0"/>
    <w:rsid w:val="001F382C"/>
    <w:rsid w:val="001F38A8"/>
    <w:rsid w:val="001F38C4"/>
    <w:rsid w:val="001F3903"/>
    <w:rsid w:val="001F3953"/>
    <w:rsid w:val="001F3A0C"/>
    <w:rsid w:val="001F3A59"/>
    <w:rsid w:val="001F3A83"/>
    <w:rsid w:val="001F3C14"/>
    <w:rsid w:val="001F3C4F"/>
    <w:rsid w:val="001F3FE4"/>
    <w:rsid w:val="001F40EB"/>
    <w:rsid w:val="001F41AF"/>
    <w:rsid w:val="001F4216"/>
    <w:rsid w:val="001F4222"/>
    <w:rsid w:val="001F4430"/>
    <w:rsid w:val="001F44B7"/>
    <w:rsid w:val="001F44E4"/>
    <w:rsid w:val="001F461C"/>
    <w:rsid w:val="001F4654"/>
    <w:rsid w:val="001F4721"/>
    <w:rsid w:val="001F4A7B"/>
    <w:rsid w:val="001F4C8C"/>
    <w:rsid w:val="001F4D01"/>
    <w:rsid w:val="001F4D59"/>
    <w:rsid w:val="001F4E71"/>
    <w:rsid w:val="001F4EA8"/>
    <w:rsid w:val="001F4F9F"/>
    <w:rsid w:val="001F4FCD"/>
    <w:rsid w:val="001F4FDE"/>
    <w:rsid w:val="001F506B"/>
    <w:rsid w:val="001F50C4"/>
    <w:rsid w:val="001F5175"/>
    <w:rsid w:val="001F526C"/>
    <w:rsid w:val="001F5296"/>
    <w:rsid w:val="001F545C"/>
    <w:rsid w:val="001F57A6"/>
    <w:rsid w:val="001F581D"/>
    <w:rsid w:val="001F5A3F"/>
    <w:rsid w:val="001F5A49"/>
    <w:rsid w:val="001F5AB0"/>
    <w:rsid w:val="001F5B5A"/>
    <w:rsid w:val="001F5BA7"/>
    <w:rsid w:val="001F5C3B"/>
    <w:rsid w:val="001F5D0B"/>
    <w:rsid w:val="001F5DF8"/>
    <w:rsid w:val="001F5F6A"/>
    <w:rsid w:val="001F5FA5"/>
    <w:rsid w:val="001F5FF7"/>
    <w:rsid w:val="001F61BF"/>
    <w:rsid w:val="001F62FA"/>
    <w:rsid w:val="001F6388"/>
    <w:rsid w:val="001F64BA"/>
    <w:rsid w:val="001F652F"/>
    <w:rsid w:val="001F65C6"/>
    <w:rsid w:val="001F65C7"/>
    <w:rsid w:val="001F65FB"/>
    <w:rsid w:val="001F6705"/>
    <w:rsid w:val="001F6832"/>
    <w:rsid w:val="001F6858"/>
    <w:rsid w:val="001F68A9"/>
    <w:rsid w:val="001F6963"/>
    <w:rsid w:val="001F6B20"/>
    <w:rsid w:val="001F6B22"/>
    <w:rsid w:val="001F6BDA"/>
    <w:rsid w:val="001F6C97"/>
    <w:rsid w:val="001F6DCC"/>
    <w:rsid w:val="001F6E49"/>
    <w:rsid w:val="001F6ECC"/>
    <w:rsid w:val="001F6F44"/>
    <w:rsid w:val="001F6F62"/>
    <w:rsid w:val="001F6F8B"/>
    <w:rsid w:val="001F7022"/>
    <w:rsid w:val="001F7089"/>
    <w:rsid w:val="001F7191"/>
    <w:rsid w:val="001F71C6"/>
    <w:rsid w:val="001F7246"/>
    <w:rsid w:val="001F7284"/>
    <w:rsid w:val="001F7451"/>
    <w:rsid w:val="001F754E"/>
    <w:rsid w:val="001F7677"/>
    <w:rsid w:val="001F76EB"/>
    <w:rsid w:val="001F78AD"/>
    <w:rsid w:val="001F7906"/>
    <w:rsid w:val="001F7931"/>
    <w:rsid w:val="001F7A93"/>
    <w:rsid w:val="001F7B0C"/>
    <w:rsid w:val="001F7B51"/>
    <w:rsid w:val="001F7C44"/>
    <w:rsid w:val="001F7C70"/>
    <w:rsid w:val="001F7CAF"/>
    <w:rsid w:val="001F7D2E"/>
    <w:rsid w:val="001F7DAD"/>
    <w:rsid w:val="001F7DBF"/>
    <w:rsid w:val="001F7E23"/>
    <w:rsid w:val="001F7EA9"/>
    <w:rsid w:val="001F7EAC"/>
    <w:rsid w:val="001F7F20"/>
    <w:rsid w:val="00200017"/>
    <w:rsid w:val="002000C0"/>
    <w:rsid w:val="002000DA"/>
    <w:rsid w:val="002000E8"/>
    <w:rsid w:val="00200306"/>
    <w:rsid w:val="00200487"/>
    <w:rsid w:val="002006D9"/>
    <w:rsid w:val="002006F6"/>
    <w:rsid w:val="00200729"/>
    <w:rsid w:val="002007D9"/>
    <w:rsid w:val="0020087F"/>
    <w:rsid w:val="002008A2"/>
    <w:rsid w:val="002008FA"/>
    <w:rsid w:val="00200A04"/>
    <w:rsid w:val="00200A2D"/>
    <w:rsid w:val="00200A8A"/>
    <w:rsid w:val="00200AE7"/>
    <w:rsid w:val="00200D2F"/>
    <w:rsid w:val="00200D5A"/>
    <w:rsid w:val="00200D81"/>
    <w:rsid w:val="00200ED2"/>
    <w:rsid w:val="00200F1B"/>
    <w:rsid w:val="002010E9"/>
    <w:rsid w:val="00201208"/>
    <w:rsid w:val="00201287"/>
    <w:rsid w:val="002012E6"/>
    <w:rsid w:val="002012F2"/>
    <w:rsid w:val="00201383"/>
    <w:rsid w:val="00201486"/>
    <w:rsid w:val="0020154A"/>
    <w:rsid w:val="002016F8"/>
    <w:rsid w:val="002017F9"/>
    <w:rsid w:val="002018B8"/>
    <w:rsid w:val="00201928"/>
    <w:rsid w:val="0020194B"/>
    <w:rsid w:val="002019ED"/>
    <w:rsid w:val="00201A70"/>
    <w:rsid w:val="00201B91"/>
    <w:rsid w:val="00201B9C"/>
    <w:rsid w:val="00201CDE"/>
    <w:rsid w:val="00201D5D"/>
    <w:rsid w:val="00201E47"/>
    <w:rsid w:val="00201E6C"/>
    <w:rsid w:val="00201E7C"/>
    <w:rsid w:val="00201E91"/>
    <w:rsid w:val="00201F9B"/>
    <w:rsid w:val="0020201F"/>
    <w:rsid w:val="0020212E"/>
    <w:rsid w:val="00202203"/>
    <w:rsid w:val="00202216"/>
    <w:rsid w:val="0020232B"/>
    <w:rsid w:val="0020245B"/>
    <w:rsid w:val="002024CE"/>
    <w:rsid w:val="00202544"/>
    <w:rsid w:val="002025B8"/>
    <w:rsid w:val="002026B7"/>
    <w:rsid w:val="002026ED"/>
    <w:rsid w:val="002027F1"/>
    <w:rsid w:val="0020285D"/>
    <w:rsid w:val="002028C2"/>
    <w:rsid w:val="00202992"/>
    <w:rsid w:val="002029F2"/>
    <w:rsid w:val="00202A0E"/>
    <w:rsid w:val="00202CB7"/>
    <w:rsid w:val="00202D28"/>
    <w:rsid w:val="00202F24"/>
    <w:rsid w:val="00202F6D"/>
    <w:rsid w:val="00202F7D"/>
    <w:rsid w:val="00203061"/>
    <w:rsid w:val="0020312F"/>
    <w:rsid w:val="00203159"/>
    <w:rsid w:val="002031A8"/>
    <w:rsid w:val="002031F9"/>
    <w:rsid w:val="0020329D"/>
    <w:rsid w:val="0020336E"/>
    <w:rsid w:val="002034C3"/>
    <w:rsid w:val="00203521"/>
    <w:rsid w:val="002035E1"/>
    <w:rsid w:val="002035EB"/>
    <w:rsid w:val="00203748"/>
    <w:rsid w:val="00203806"/>
    <w:rsid w:val="00203924"/>
    <w:rsid w:val="0020399D"/>
    <w:rsid w:val="002039A9"/>
    <w:rsid w:val="00203A91"/>
    <w:rsid w:val="00203B48"/>
    <w:rsid w:val="00203BBF"/>
    <w:rsid w:val="00203C19"/>
    <w:rsid w:val="00203D15"/>
    <w:rsid w:val="00203DF7"/>
    <w:rsid w:val="00203EFC"/>
    <w:rsid w:val="00203F3F"/>
    <w:rsid w:val="00203F99"/>
    <w:rsid w:val="00203FB8"/>
    <w:rsid w:val="0020400C"/>
    <w:rsid w:val="002041F6"/>
    <w:rsid w:val="00204322"/>
    <w:rsid w:val="00204327"/>
    <w:rsid w:val="00204402"/>
    <w:rsid w:val="00204461"/>
    <w:rsid w:val="00204510"/>
    <w:rsid w:val="002045C3"/>
    <w:rsid w:val="002045D1"/>
    <w:rsid w:val="002047C3"/>
    <w:rsid w:val="002048F3"/>
    <w:rsid w:val="00204954"/>
    <w:rsid w:val="002049FA"/>
    <w:rsid w:val="00204A7E"/>
    <w:rsid w:val="00204ABF"/>
    <w:rsid w:val="00204B06"/>
    <w:rsid w:val="00204DDC"/>
    <w:rsid w:val="00204E83"/>
    <w:rsid w:val="00204E9A"/>
    <w:rsid w:val="00204F32"/>
    <w:rsid w:val="00204FA0"/>
    <w:rsid w:val="00204FC8"/>
    <w:rsid w:val="00205107"/>
    <w:rsid w:val="00205109"/>
    <w:rsid w:val="0020529E"/>
    <w:rsid w:val="002052A3"/>
    <w:rsid w:val="00205338"/>
    <w:rsid w:val="002055C7"/>
    <w:rsid w:val="00205609"/>
    <w:rsid w:val="00205665"/>
    <w:rsid w:val="00205674"/>
    <w:rsid w:val="0020571C"/>
    <w:rsid w:val="0020595F"/>
    <w:rsid w:val="00205B2A"/>
    <w:rsid w:val="00205CA8"/>
    <w:rsid w:val="00205D33"/>
    <w:rsid w:val="00205DDF"/>
    <w:rsid w:val="00205E84"/>
    <w:rsid w:val="00205F8E"/>
    <w:rsid w:val="00205FA3"/>
    <w:rsid w:val="00206029"/>
    <w:rsid w:val="002060E7"/>
    <w:rsid w:val="002061B3"/>
    <w:rsid w:val="002062C9"/>
    <w:rsid w:val="00206546"/>
    <w:rsid w:val="00206675"/>
    <w:rsid w:val="00206747"/>
    <w:rsid w:val="002067FB"/>
    <w:rsid w:val="00206801"/>
    <w:rsid w:val="00206940"/>
    <w:rsid w:val="0020697F"/>
    <w:rsid w:val="002069CD"/>
    <w:rsid w:val="00206A23"/>
    <w:rsid w:val="00206ADD"/>
    <w:rsid w:val="00206B43"/>
    <w:rsid w:val="00206B84"/>
    <w:rsid w:val="00206C59"/>
    <w:rsid w:val="00206C73"/>
    <w:rsid w:val="00206D19"/>
    <w:rsid w:val="00206E21"/>
    <w:rsid w:val="00206FF3"/>
    <w:rsid w:val="0020705A"/>
    <w:rsid w:val="00207094"/>
    <w:rsid w:val="002070A2"/>
    <w:rsid w:val="0020720C"/>
    <w:rsid w:val="00207240"/>
    <w:rsid w:val="002072A1"/>
    <w:rsid w:val="0020737D"/>
    <w:rsid w:val="002074A1"/>
    <w:rsid w:val="002074F4"/>
    <w:rsid w:val="0020752B"/>
    <w:rsid w:val="00207532"/>
    <w:rsid w:val="002075CE"/>
    <w:rsid w:val="002075D9"/>
    <w:rsid w:val="0020760F"/>
    <w:rsid w:val="00207618"/>
    <w:rsid w:val="00207631"/>
    <w:rsid w:val="0020775E"/>
    <w:rsid w:val="0020778D"/>
    <w:rsid w:val="0020778F"/>
    <w:rsid w:val="0020789D"/>
    <w:rsid w:val="00207A1E"/>
    <w:rsid w:val="00207A6F"/>
    <w:rsid w:val="00207AB2"/>
    <w:rsid w:val="00207C3E"/>
    <w:rsid w:val="00207D35"/>
    <w:rsid w:val="00207DF9"/>
    <w:rsid w:val="00207DFE"/>
    <w:rsid w:val="00207F70"/>
    <w:rsid w:val="00207FFD"/>
    <w:rsid w:val="0021001F"/>
    <w:rsid w:val="002102D6"/>
    <w:rsid w:val="00210441"/>
    <w:rsid w:val="00210459"/>
    <w:rsid w:val="0021052C"/>
    <w:rsid w:val="0021054D"/>
    <w:rsid w:val="0021054F"/>
    <w:rsid w:val="00210698"/>
    <w:rsid w:val="002106BC"/>
    <w:rsid w:val="002106C1"/>
    <w:rsid w:val="00210830"/>
    <w:rsid w:val="0021087B"/>
    <w:rsid w:val="00210B81"/>
    <w:rsid w:val="00210C11"/>
    <w:rsid w:val="00210CD3"/>
    <w:rsid w:val="00210D5B"/>
    <w:rsid w:val="00210E04"/>
    <w:rsid w:val="00210EF7"/>
    <w:rsid w:val="00210F46"/>
    <w:rsid w:val="00211093"/>
    <w:rsid w:val="00211114"/>
    <w:rsid w:val="00211218"/>
    <w:rsid w:val="0021128F"/>
    <w:rsid w:val="002112C1"/>
    <w:rsid w:val="002112C3"/>
    <w:rsid w:val="00211307"/>
    <w:rsid w:val="002113F0"/>
    <w:rsid w:val="0021144B"/>
    <w:rsid w:val="00211486"/>
    <w:rsid w:val="00211690"/>
    <w:rsid w:val="002116AB"/>
    <w:rsid w:val="00211827"/>
    <w:rsid w:val="0021189D"/>
    <w:rsid w:val="002118BF"/>
    <w:rsid w:val="00211926"/>
    <w:rsid w:val="0021196F"/>
    <w:rsid w:val="002119A0"/>
    <w:rsid w:val="002119C1"/>
    <w:rsid w:val="00211BB9"/>
    <w:rsid w:val="00211C41"/>
    <w:rsid w:val="00211CAC"/>
    <w:rsid w:val="00211E13"/>
    <w:rsid w:val="00211E2B"/>
    <w:rsid w:val="00211E56"/>
    <w:rsid w:val="00211E5C"/>
    <w:rsid w:val="00212185"/>
    <w:rsid w:val="002122BD"/>
    <w:rsid w:val="00212390"/>
    <w:rsid w:val="00212497"/>
    <w:rsid w:val="00212543"/>
    <w:rsid w:val="002125C3"/>
    <w:rsid w:val="002126B6"/>
    <w:rsid w:val="002126C7"/>
    <w:rsid w:val="002126DC"/>
    <w:rsid w:val="002127AF"/>
    <w:rsid w:val="00212892"/>
    <w:rsid w:val="002129D9"/>
    <w:rsid w:val="00212B5E"/>
    <w:rsid w:val="00212BDF"/>
    <w:rsid w:val="00212C4F"/>
    <w:rsid w:val="00212CC6"/>
    <w:rsid w:val="0021313C"/>
    <w:rsid w:val="002131C9"/>
    <w:rsid w:val="00213400"/>
    <w:rsid w:val="00213458"/>
    <w:rsid w:val="002134CA"/>
    <w:rsid w:val="00213620"/>
    <w:rsid w:val="0021365E"/>
    <w:rsid w:val="002137E4"/>
    <w:rsid w:val="00213881"/>
    <w:rsid w:val="00213ACF"/>
    <w:rsid w:val="00213AE5"/>
    <w:rsid w:val="00213D3C"/>
    <w:rsid w:val="00213D5B"/>
    <w:rsid w:val="00213E43"/>
    <w:rsid w:val="00214002"/>
    <w:rsid w:val="00214006"/>
    <w:rsid w:val="0021402F"/>
    <w:rsid w:val="00214085"/>
    <w:rsid w:val="002140C3"/>
    <w:rsid w:val="00214129"/>
    <w:rsid w:val="0021414F"/>
    <w:rsid w:val="002141B5"/>
    <w:rsid w:val="002141E7"/>
    <w:rsid w:val="00214271"/>
    <w:rsid w:val="00214275"/>
    <w:rsid w:val="002143AD"/>
    <w:rsid w:val="0021454F"/>
    <w:rsid w:val="002145EC"/>
    <w:rsid w:val="002146BD"/>
    <w:rsid w:val="00214850"/>
    <w:rsid w:val="002148E7"/>
    <w:rsid w:val="00214A4C"/>
    <w:rsid w:val="00214B33"/>
    <w:rsid w:val="00214B43"/>
    <w:rsid w:val="00214B98"/>
    <w:rsid w:val="00214C4D"/>
    <w:rsid w:val="00214C94"/>
    <w:rsid w:val="00214F98"/>
    <w:rsid w:val="00215052"/>
    <w:rsid w:val="0021506E"/>
    <w:rsid w:val="002150B2"/>
    <w:rsid w:val="002151BB"/>
    <w:rsid w:val="0021526D"/>
    <w:rsid w:val="00215336"/>
    <w:rsid w:val="002153C8"/>
    <w:rsid w:val="002153DD"/>
    <w:rsid w:val="0021542A"/>
    <w:rsid w:val="00215523"/>
    <w:rsid w:val="002156D4"/>
    <w:rsid w:val="002156F4"/>
    <w:rsid w:val="002157CB"/>
    <w:rsid w:val="002157CF"/>
    <w:rsid w:val="002158C9"/>
    <w:rsid w:val="0021595B"/>
    <w:rsid w:val="00215A14"/>
    <w:rsid w:val="00215A19"/>
    <w:rsid w:val="00215A32"/>
    <w:rsid w:val="00215A5F"/>
    <w:rsid w:val="00215A9F"/>
    <w:rsid w:val="00215BC5"/>
    <w:rsid w:val="00215BC7"/>
    <w:rsid w:val="00215D6A"/>
    <w:rsid w:val="00215D72"/>
    <w:rsid w:val="00215D74"/>
    <w:rsid w:val="00215D95"/>
    <w:rsid w:val="00215DAA"/>
    <w:rsid w:val="00215DFB"/>
    <w:rsid w:val="00215E38"/>
    <w:rsid w:val="00215F11"/>
    <w:rsid w:val="00216268"/>
    <w:rsid w:val="002162D5"/>
    <w:rsid w:val="002162E5"/>
    <w:rsid w:val="002164C4"/>
    <w:rsid w:val="00216565"/>
    <w:rsid w:val="0021656A"/>
    <w:rsid w:val="002165FB"/>
    <w:rsid w:val="00216606"/>
    <w:rsid w:val="00216677"/>
    <w:rsid w:val="002166DB"/>
    <w:rsid w:val="00216824"/>
    <w:rsid w:val="0021684F"/>
    <w:rsid w:val="00216A40"/>
    <w:rsid w:val="00216A7B"/>
    <w:rsid w:val="00216D15"/>
    <w:rsid w:val="00216D29"/>
    <w:rsid w:val="00216D59"/>
    <w:rsid w:val="00216DE9"/>
    <w:rsid w:val="00216E01"/>
    <w:rsid w:val="00216E9E"/>
    <w:rsid w:val="00216EFF"/>
    <w:rsid w:val="00216FC9"/>
    <w:rsid w:val="00216FE1"/>
    <w:rsid w:val="00217043"/>
    <w:rsid w:val="002172F2"/>
    <w:rsid w:val="002172F3"/>
    <w:rsid w:val="00217390"/>
    <w:rsid w:val="0021752E"/>
    <w:rsid w:val="00217534"/>
    <w:rsid w:val="002175EC"/>
    <w:rsid w:val="0021762E"/>
    <w:rsid w:val="00217631"/>
    <w:rsid w:val="0021767F"/>
    <w:rsid w:val="002176EC"/>
    <w:rsid w:val="00217A1A"/>
    <w:rsid w:val="00217D34"/>
    <w:rsid w:val="00217E0F"/>
    <w:rsid w:val="00217E9B"/>
    <w:rsid w:val="00217EEF"/>
    <w:rsid w:val="00217F7A"/>
    <w:rsid w:val="0022006F"/>
    <w:rsid w:val="002200F1"/>
    <w:rsid w:val="00220126"/>
    <w:rsid w:val="00220180"/>
    <w:rsid w:val="002201E0"/>
    <w:rsid w:val="002202DA"/>
    <w:rsid w:val="00220465"/>
    <w:rsid w:val="00220544"/>
    <w:rsid w:val="0022056C"/>
    <w:rsid w:val="00220698"/>
    <w:rsid w:val="002207D8"/>
    <w:rsid w:val="002208A0"/>
    <w:rsid w:val="00220921"/>
    <w:rsid w:val="002209F3"/>
    <w:rsid w:val="00220A4B"/>
    <w:rsid w:val="00220A84"/>
    <w:rsid w:val="00220AC5"/>
    <w:rsid w:val="00220AE1"/>
    <w:rsid w:val="00220B2A"/>
    <w:rsid w:val="00220B50"/>
    <w:rsid w:val="00220E0E"/>
    <w:rsid w:val="00220E80"/>
    <w:rsid w:val="00220E81"/>
    <w:rsid w:val="00220EA9"/>
    <w:rsid w:val="00220EB2"/>
    <w:rsid w:val="00221035"/>
    <w:rsid w:val="0022117B"/>
    <w:rsid w:val="0022126F"/>
    <w:rsid w:val="0022135E"/>
    <w:rsid w:val="0022136E"/>
    <w:rsid w:val="002213D6"/>
    <w:rsid w:val="002214B2"/>
    <w:rsid w:val="002215FD"/>
    <w:rsid w:val="00221610"/>
    <w:rsid w:val="0022163B"/>
    <w:rsid w:val="00221663"/>
    <w:rsid w:val="00221678"/>
    <w:rsid w:val="00221708"/>
    <w:rsid w:val="0022179C"/>
    <w:rsid w:val="002217B5"/>
    <w:rsid w:val="002218F4"/>
    <w:rsid w:val="0022197F"/>
    <w:rsid w:val="002219C1"/>
    <w:rsid w:val="002219F1"/>
    <w:rsid w:val="00221A2C"/>
    <w:rsid w:val="00221CE4"/>
    <w:rsid w:val="00221DBF"/>
    <w:rsid w:val="00221EC3"/>
    <w:rsid w:val="0022214F"/>
    <w:rsid w:val="00222171"/>
    <w:rsid w:val="00222185"/>
    <w:rsid w:val="002221E1"/>
    <w:rsid w:val="00222287"/>
    <w:rsid w:val="00222296"/>
    <w:rsid w:val="002222AD"/>
    <w:rsid w:val="0022234B"/>
    <w:rsid w:val="002223A2"/>
    <w:rsid w:val="002223C2"/>
    <w:rsid w:val="00222560"/>
    <w:rsid w:val="002225A3"/>
    <w:rsid w:val="00222621"/>
    <w:rsid w:val="002226F1"/>
    <w:rsid w:val="00222772"/>
    <w:rsid w:val="0022279A"/>
    <w:rsid w:val="002227DC"/>
    <w:rsid w:val="00222829"/>
    <w:rsid w:val="0022288E"/>
    <w:rsid w:val="00222990"/>
    <w:rsid w:val="002229E3"/>
    <w:rsid w:val="00222AF9"/>
    <w:rsid w:val="00222B9E"/>
    <w:rsid w:val="00222CB3"/>
    <w:rsid w:val="00222D16"/>
    <w:rsid w:val="00222D1A"/>
    <w:rsid w:val="00222D1C"/>
    <w:rsid w:val="00222EC6"/>
    <w:rsid w:val="00222F09"/>
    <w:rsid w:val="00222FA9"/>
    <w:rsid w:val="00222FD9"/>
    <w:rsid w:val="00222FDF"/>
    <w:rsid w:val="00223022"/>
    <w:rsid w:val="002231A7"/>
    <w:rsid w:val="00223242"/>
    <w:rsid w:val="0022324B"/>
    <w:rsid w:val="00223256"/>
    <w:rsid w:val="00223262"/>
    <w:rsid w:val="00223307"/>
    <w:rsid w:val="0022335C"/>
    <w:rsid w:val="00223392"/>
    <w:rsid w:val="0022346B"/>
    <w:rsid w:val="00223518"/>
    <w:rsid w:val="00223519"/>
    <w:rsid w:val="00223650"/>
    <w:rsid w:val="0022367C"/>
    <w:rsid w:val="0022372A"/>
    <w:rsid w:val="0022374C"/>
    <w:rsid w:val="00223782"/>
    <w:rsid w:val="00223A60"/>
    <w:rsid w:val="00223ADE"/>
    <w:rsid w:val="00223B78"/>
    <w:rsid w:val="00223B97"/>
    <w:rsid w:val="00223DAB"/>
    <w:rsid w:val="00223DAE"/>
    <w:rsid w:val="00223DB2"/>
    <w:rsid w:val="00223E5E"/>
    <w:rsid w:val="00223EE0"/>
    <w:rsid w:val="00223F0B"/>
    <w:rsid w:val="002240D5"/>
    <w:rsid w:val="002240DD"/>
    <w:rsid w:val="00224134"/>
    <w:rsid w:val="002241AA"/>
    <w:rsid w:val="002241C7"/>
    <w:rsid w:val="002241E7"/>
    <w:rsid w:val="002242F9"/>
    <w:rsid w:val="0022436A"/>
    <w:rsid w:val="002243F6"/>
    <w:rsid w:val="0022472C"/>
    <w:rsid w:val="00224796"/>
    <w:rsid w:val="0022479F"/>
    <w:rsid w:val="00224816"/>
    <w:rsid w:val="00224825"/>
    <w:rsid w:val="00224916"/>
    <w:rsid w:val="0022493B"/>
    <w:rsid w:val="00224951"/>
    <w:rsid w:val="00224A26"/>
    <w:rsid w:val="00224ABE"/>
    <w:rsid w:val="00224B47"/>
    <w:rsid w:val="00224C0E"/>
    <w:rsid w:val="00224D30"/>
    <w:rsid w:val="00224D6D"/>
    <w:rsid w:val="00224E30"/>
    <w:rsid w:val="00224F26"/>
    <w:rsid w:val="00224FFF"/>
    <w:rsid w:val="00225038"/>
    <w:rsid w:val="0022505E"/>
    <w:rsid w:val="00225134"/>
    <w:rsid w:val="002251AD"/>
    <w:rsid w:val="0022525E"/>
    <w:rsid w:val="002252A9"/>
    <w:rsid w:val="002253D8"/>
    <w:rsid w:val="002253F9"/>
    <w:rsid w:val="0022541B"/>
    <w:rsid w:val="002254F9"/>
    <w:rsid w:val="00225564"/>
    <w:rsid w:val="0022556D"/>
    <w:rsid w:val="002255A6"/>
    <w:rsid w:val="00225690"/>
    <w:rsid w:val="0022569A"/>
    <w:rsid w:val="002256DC"/>
    <w:rsid w:val="0022574D"/>
    <w:rsid w:val="002257C4"/>
    <w:rsid w:val="0022588F"/>
    <w:rsid w:val="002258C4"/>
    <w:rsid w:val="0022590E"/>
    <w:rsid w:val="00225A52"/>
    <w:rsid w:val="00225B1E"/>
    <w:rsid w:val="00225BC2"/>
    <w:rsid w:val="00225D60"/>
    <w:rsid w:val="00225DD6"/>
    <w:rsid w:val="00225DEE"/>
    <w:rsid w:val="00225EA1"/>
    <w:rsid w:val="00225F29"/>
    <w:rsid w:val="002260B1"/>
    <w:rsid w:val="00226206"/>
    <w:rsid w:val="00226292"/>
    <w:rsid w:val="002262AB"/>
    <w:rsid w:val="0022637E"/>
    <w:rsid w:val="00226440"/>
    <w:rsid w:val="002264EA"/>
    <w:rsid w:val="00226520"/>
    <w:rsid w:val="00226646"/>
    <w:rsid w:val="0022676E"/>
    <w:rsid w:val="00226784"/>
    <w:rsid w:val="00226822"/>
    <w:rsid w:val="002269CE"/>
    <w:rsid w:val="00226AC7"/>
    <w:rsid w:val="00226B3D"/>
    <w:rsid w:val="00226BBA"/>
    <w:rsid w:val="00226CD3"/>
    <w:rsid w:val="00226D60"/>
    <w:rsid w:val="00226ECA"/>
    <w:rsid w:val="00226F24"/>
    <w:rsid w:val="00226F55"/>
    <w:rsid w:val="00226F59"/>
    <w:rsid w:val="002270E0"/>
    <w:rsid w:val="0022716F"/>
    <w:rsid w:val="00227217"/>
    <w:rsid w:val="002272BB"/>
    <w:rsid w:val="00227390"/>
    <w:rsid w:val="00227403"/>
    <w:rsid w:val="0022745F"/>
    <w:rsid w:val="00227742"/>
    <w:rsid w:val="002277A7"/>
    <w:rsid w:val="002277D6"/>
    <w:rsid w:val="00227936"/>
    <w:rsid w:val="0022799A"/>
    <w:rsid w:val="002279A5"/>
    <w:rsid w:val="00227A45"/>
    <w:rsid w:val="00227ADF"/>
    <w:rsid w:val="00227AE6"/>
    <w:rsid w:val="00227BA9"/>
    <w:rsid w:val="00227C05"/>
    <w:rsid w:val="00227C7F"/>
    <w:rsid w:val="00227D41"/>
    <w:rsid w:val="00227DC9"/>
    <w:rsid w:val="00227F05"/>
    <w:rsid w:val="00227F49"/>
    <w:rsid w:val="00230022"/>
    <w:rsid w:val="00230162"/>
    <w:rsid w:val="00230171"/>
    <w:rsid w:val="0023027D"/>
    <w:rsid w:val="002302AE"/>
    <w:rsid w:val="002302E8"/>
    <w:rsid w:val="002303C8"/>
    <w:rsid w:val="002304A4"/>
    <w:rsid w:val="002304B8"/>
    <w:rsid w:val="00230505"/>
    <w:rsid w:val="002305CD"/>
    <w:rsid w:val="00230778"/>
    <w:rsid w:val="002308A7"/>
    <w:rsid w:val="0023090B"/>
    <w:rsid w:val="00230BE5"/>
    <w:rsid w:val="00230C30"/>
    <w:rsid w:val="00230C54"/>
    <w:rsid w:val="00230C8C"/>
    <w:rsid w:val="00230DFD"/>
    <w:rsid w:val="00230E7F"/>
    <w:rsid w:val="00230EB2"/>
    <w:rsid w:val="00230ED8"/>
    <w:rsid w:val="00230F0F"/>
    <w:rsid w:val="00230F4F"/>
    <w:rsid w:val="00230F86"/>
    <w:rsid w:val="00230FA7"/>
    <w:rsid w:val="0023100B"/>
    <w:rsid w:val="002310E4"/>
    <w:rsid w:val="00231104"/>
    <w:rsid w:val="00231301"/>
    <w:rsid w:val="00231302"/>
    <w:rsid w:val="00231442"/>
    <w:rsid w:val="0023145E"/>
    <w:rsid w:val="0023146D"/>
    <w:rsid w:val="002314A1"/>
    <w:rsid w:val="00231543"/>
    <w:rsid w:val="0023154D"/>
    <w:rsid w:val="00231575"/>
    <w:rsid w:val="002315F8"/>
    <w:rsid w:val="00231651"/>
    <w:rsid w:val="002316BC"/>
    <w:rsid w:val="002316D9"/>
    <w:rsid w:val="002316DB"/>
    <w:rsid w:val="002318A4"/>
    <w:rsid w:val="002318B9"/>
    <w:rsid w:val="002318DC"/>
    <w:rsid w:val="00231926"/>
    <w:rsid w:val="0023195E"/>
    <w:rsid w:val="002319DB"/>
    <w:rsid w:val="00231A35"/>
    <w:rsid w:val="00231A39"/>
    <w:rsid w:val="00231AAD"/>
    <w:rsid w:val="00231AC0"/>
    <w:rsid w:val="00231BCB"/>
    <w:rsid w:val="00231BF9"/>
    <w:rsid w:val="00231CC6"/>
    <w:rsid w:val="00231D41"/>
    <w:rsid w:val="00231DCD"/>
    <w:rsid w:val="00231DDF"/>
    <w:rsid w:val="00231F4B"/>
    <w:rsid w:val="00231FD4"/>
    <w:rsid w:val="0023206A"/>
    <w:rsid w:val="00232110"/>
    <w:rsid w:val="00232160"/>
    <w:rsid w:val="00232200"/>
    <w:rsid w:val="0023223D"/>
    <w:rsid w:val="00232311"/>
    <w:rsid w:val="0023231F"/>
    <w:rsid w:val="0023259F"/>
    <w:rsid w:val="0023264D"/>
    <w:rsid w:val="002326AB"/>
    <w:rsid w:val="002326DB"/>
    <w:rsid w:val="00232722"/>
    <w:rsid w:val="00232752"/>
    <w:rsid w:val="0023281F"/>
    <w:rsid w:val="0023282B"/>
    <w:rsid w:val="002328A6"/>
    <w:rsid w:val="002328F7"/>
    <w:rsid w:val="00232A2F"/>
    <w:rsid w:val="00232ADA"/>
    <w:rsid w:val="00232AE9"/>
    <w:rsid w:val="00232B1A"/>
    <w:rsid w:val="00232E4F"/>
    <w:rsid w:val="00232ED0"/>
    <w:rsid w:val="002330C5"/>
    <w:rsid w:val="002330DD"/>
    <w:rsid w:val="002332FD"/>
    <w:rsid w:val="0023330D"/>
    <w:rsid w:val="00233343"/>
    <w:rsid w:val="00233422"/>
    <w:rsid w:val="00233503"/>
    <w:rsid w:val="002335F1"/>
    <w:rsid w:val="00233650"/>
    <w:rsid w:val="002336BE"/>
    <w:rsid w:val="00233804"/>
    <w:rsid w:val="002338A3"/>
    <w:rsid w:val="002338E1"/>
    <w:rsid w:val="00233971"/>
    <w:rsid w:val="00233A21"/>
    <w:rsid w:val="00233AC5"/>
    <w:rsid w:val="00233B72"/>
    <w:rsid w:val="00233B83"/>
    <w:rsid w:val="00233BE4"/>
    <w:rsid w:val="00233C2B"/>
    <w:rsid w:val="00233CC0"/>
    <w:rsid w:val="00233D19"/>
    <w:rsid w:val="00233DDA"/>
    <w:rsid w:val="00233E0A"/>
    <w:rsid w:val="00233FDF"/>
    <w:rsid w:val="00234067"/>
    <w:rsid w:val="00234163"/>
    <w:rsid w:val="0023425A"/>
    <w:rsid w:val="00234402"/>
    <w:rsid w:val="00234412"/>
    <w:rsid w:val="002345BF"/>
    <w:rsid w:val="002346C5"/>
    <w:rsid w:val="00234759"/>
    <w:rsid w:val="00234813"/>
    <w:rsid w:val="002349A5"/>
    <w:rsid w:val="002349FA"/>
    <w:rsid w:val="00234A57"/>
    <w:rsid w:val="00234AE9"/>
    <w:rsid w:val="00234B65"/>
    <w:rsid w:val="00234B86"/>
    <w:rsid w:val="00234B89"/>
    <w:rsid w:val="00234C1F"/>
    <w:rsid w:val="00234C8E"/>
    <w:rsid w:val="00234D0D"/>
    <w:rsid w:val="00234D3B"/>
    <w:rsid w:val="00234F84"/>
    <w:rsid w:val="0023501B"/>
    <w:rsid w:val="002350DA"/>
    <w:rsid w:val="0023511E"/>
    <w:rsid w:val="00235193"/>
    <w:rsid w:val="002352CB"/>
    <w:rsid w:val="0023535A"/>
    <w:rsid w:val="00235454"/>
    <w:rsid w:val="00235456"/>
    <w:rsid w:val="002354B4"/>
    <w:rsid w:val="002355AC"/>
    <w:rsid w:val="002355EB"/>
    <w:rsid w:val="00235609"/>
    <w:rsid w:val="00235709"/>
    <w:rsid w:val="00235733"/>
    <w:rsid w:val="0023577E"/>
    <w:rsid w:val="00235798"/>
    <w:rsid w:val="002357FA"/>
    <w:rsid w:val="00235873"/>
    <w:rsid w:val="0023593F"/>
    <w:rsid w:val="002359F4"/>
    <w:rsid w:val="00235A6A"/>
    <w:rsid w:val="00235C03"/>
    <w:rsid w:val="00235CB3"/>
    <w:rsid w:val="00235D32"/>
    <w:rsid w:val="00235E09"/>
    <w:rsid w:val="00235FDF"/>
    <w:rsid w:val="00235FE6"/>
    <w:rsid w:val="0023607F"/>
    <w:rsid w:val="00236094"/>
    <w:rsid w:val="00236195"/>
    <w:rsid w:val="0023626D"/>
    <w:rsid w:val="0023628C"/>
    <w:rsid w:val="00236351"/>
    <w:rsid w:val="00236394"/>
    <w:rsid w:val="00236469"/>
    <w:rsid w:val="002364A4"/>
    <w:rsid w:val="00236611"/>
    <w:rsid w:val="002366DF"/>
    <w:rsid w:val="00236717"/>
    <w:rsid w:val="00236829"/>
    <w:rsid w:val="00236AC9"/>
    <w:rsid w:val="00236B4E"/>
    <w:rsid w:val="00236C8D"/>
    <w:rsid w:val="00236E28"/>
    <w:rsid w:val="00236ECD"/>
    <w:rsid w:val="00236F6C"/>
    <w:rsid w:val="00236F70"/>
    <w:rsid w:val="00236FC3"/>
    <w:rsid w:val="00236FC5"/>
    <w:rsid w:val="00237040"/>
    <w:rsid w:val="0023713D"/>
    <w:rsid w:val="00237201"/>
    <w:rsid w:val="00237281"/>
    <w:rsid w:val="00237310"/>
    <w:rsid w:val="00237376"/>
    <w:rsid w:val="00237377"/>
    <w:rsid w:val="0023740F"/>
    <w:rsid w:val="00237471"/>
    <w:rsid w:val="002374F1"/>
    <w:rsid w:val="0023756A"/>
    <w:rsid w:val="0023760A"/>
    <w:rsid w:val="00237753"/>
    <w:rsid w:val="00237AFE"/>
    <w:rsid w:val="00237B29"/>
    <w:rsid w:val="00237B5A"/>
    <w:rsid w:val="00237C45"/>
    <w:rsid w:val="00237CCC"/>
    <w:rsid w:val="00237D90"/>
    <w:rsid w:val="00237F3E"/>
    <w:rsid w:val="00237F6C"/>
    <w:rsid w:val="00237FC0"/>
    <w:rsid w:val="00240050"/>
    <w:rsid w:val="00240052"/>
    <w:rsid w:val="002400C6"/>
    <w:rsid w:val="002401B6"/>
    <w:rsid w:val="002401F1"/>
    <w:rsid w:val="00240257"/>
    <w:rsid w:val="002402C9"/>
    <w:rsid w:val="0024035D"/>
    <w:rsid w:val="0024042B"/>
    <w:rsid w:val="00240558"/>
    <w:rsid w:val="0024064D"/>
    <w:rsid w:val="0024075A"/>
    <w:rsid w:val="0024083D"/>
    <w:rsid w:val="0024097F"/>
    <w:rsid w:val="00240B59"/>
    <w:rsid w:val="00240B75"/>
    <w:rsid w:val="00240BF2"/>
    <w:rsid w:val="00240C95"/>
    <w:rsid w:val="00240CC2"/>
    <w:rsid w:val="00240D32"/>
    <w:rsid w:val="00240DE4"/>
    <w:rsid w:val="00240E5F"/>
    <w:rsid w:val="00240E6B"/>
    <w:rsid w:val="00240EB9"/>
    <w:rsid w:val="00240F10"/>
    <w:rsid w:val="00240F42"/>
    <w:rsid w:val="00241031"/>
    <w:rsid w:val="002410DF"/>
    <w:rsid w:val="00241136"/>
    <w:rsid w:val="00241193"/>
    <w:rsid w:val="002411EB"/>
    <w:rsid w:val="00241305"/>
    <w:rsid w:val="002414DD"/>
    <w:rsid w:val="002414E3"/>
    <w:rsid w:val="00241524"/>
    <w:rsid w:val="0024152C"/>
    <w:rsid w:val="002415F9"/>
    <w:rsid w:val="0024167A"/>
    <w:rsid w:val="002416FD"/>
    <w:rsid w:val="0024174B"/>
    <w:rsid w:val="0024179E"/>
    <w:rsid w:val="00241857"/>
    <w:rsid w:val="0024189F"/>
    <w:rsid w:val="00241947"/>
    <w:rsid w:val="00241AA6"/>
    <w:rsid w:val="00241AC1"/>
    <w:rsid w:val="00241C15"/>
    <w:rsid w:val="00241CC0"/>
    <w:rsid w:val="00241E2C"/>
    <w:rsid w:val="00241EC7"/>
    <w:rsid w:val="00241F43"/>
    <w:rsid w:val="00241F7E"/>
    <w:rsid w:val="00241F85"/>
    <w:rsid w:val="00241F99"/>
    <w:rsid w:val="00241FAC"/>
    <w:rsid w:val="00241FDE"/>
    <w:rsid w:val="00241FF5"/>
    <w:rsid w:val="002421EA"/>
    <w:rsid w:val="00242267"/>
    <w:rsid w:val="00242318"/>
    <w:rsid w:val="002423E0"/>
    <w:rsid w:val="00242432"/>
    <w:rsid w:val="0024245E"/>
    <w:rsid w:val="002424BC"/>
    <w:rsid w:val="002424E6"/>
    <w:rsid w:val="0024264D"/>
    <w:rsid w:val="00242657"/>
    <w:rsid w:val="00242756"/>
    <w:rsid w:val="002427B0"/>
    <w:rsid w:val="0024284F"/>
    <w:rsid w:val="0024287B"/>
    <w:rsid w:val="00242956"/>
    <w:rsid w:val="00242A20"/>
    <w:rsid w:val="00242AE0"/>
    <w:rsid w:val="00242B94"/>
    <w:rsid w:val="00242C49"/>
    <w:rsid w:val="00242D0D"/>
    <w:rsid w:val="00242DD8"/>
    <w:rsid w:val="00242F57"/>
    <w:rsid w:val="00242FDF"/>
    <w:rsid w:val="00243068"/>
    <w:rsid w:val="00243076"/>
    <w:rsid w:val="0024313C"/>
    <w:rsid w:val="0024313E"/>
    <w:rsid w:val="002431A2"/>
    <w:rsid w:val="002431CA"/>
    <w:rsid w:val="00243267"/>
    <w:rsid w:val="0024341D"/>
    <w:rsid w:val="00243475"/>
    <w:rsid w:val="00243493"/>
    <w:rsid w:val="002434C7"/>
    <w:rsid w:val="0024352A"/>
    <w:rsid w:val="00243629"/>
    <w:rsid w:val="00243644"/>
    <w:rsid w:val="002436D0"/>
    <w:rsid w:val="0024372F"/>
    <w:rsid w:val="00243749"/>
    <w:rsid w:val="002437D2"/>
    <w:rsid w:val="002437E5"/>
    <w:rsid w:val="002438E7"/>
    <w:rsid w:val="00243901"/>
    <w:rsid w:val="00243904"/>
    <w:rsid w:val="00243917"/>
    <w:rsid w:val="0024391F"/>
    <w:rsid w:val="0024394E"/>
    <w:rsid w:val="002439EC"/>
    <w:rsid w:val="00243ACF"/>
    <w:rsid w:val="00243B0A"/>
    <w:rsid w:val="00243C1B"/>
    <w:rsid w:val="00243C96"/>
    <w:rsid w:val="00243CC0"/>
    <w:rsid w:val="00243DB2"/>
    <w:rsid w:val="00243EC7"/>
    <w:rsid w:val="00243F6A"/>
    <w:rsid w:val="0024408A"/>
    <w:rsid w:val="0024421E"/>
    <w:rsid w:val="002443D6"/>
    <w:rsid w:val="00244482"/>
    <w:rsid w:val="002444D0"/>
    <w:rsid w:val="0024459B"/>
    <w:rsid w:val="002445DE"/>
    <w:rsid w:val="002445E4"/>
    <w:rsid w:val="00244645"/>
    <w:rsid w:val="0024485F"/>
    <w:rsid w:val="002448FA"/>
    <w:rsid w:val="0024490B"/>
    <w:rsid w:val="00244A5C"/>
    <w:rsid w:val="00244AE2"/>
    <w:rsid w:val="00244CD8"/>
    <w:rsid w:val="00244E00"/>
    <w:rsid w:val="00244E46"/>
    <w:rsid w:val="00244E6B"/>
    <w:rsid w:val="00244F19"/>
    <w:rsid w:val="00245004"/>
    <w:rsid w:val="0024501D"/>
    <w:rsid w:val="00245066"/>
    <w:rsid w:val="00245086"/>
    <w:rsid w:val="00245135"/>
    <w:rsid w:val="00245210"/>
    <w:rsid w:val="0024523F"/>
    <w:rsid w:val="00245278"/>
    <w:rsid w:val="002452F6"/>
    <w:rsid w:val="00245349"/>
    <w:rsid w:val="00245405"/>
    <w:rsid w:val="0024543F"/>
    <w:rsid w:val="0024551B"/>
    <w:rsid w:val="00245530"/>
    <w:rsid w:val="002458C6"/>
    <w:rsid w:val="00245AA0"/>
    <w:rsid w:val="00245B1B"/>
    <w:rsid w:val="00245DF1"/>
    <w:rsid w:val="00245E2C"/>
    <w:rsid w:val="00245FDA"/>
    <w:rsid w:val="002460E5"/>
    <w:rsid w:val="00246105"/>
    <w:rsid w:val="0024616A"/>
    <w:rsid w:val="002462BB"/>
    <w:rsid w:val="002463D5"/>
    <w:rsid w:val="002463D6"/>
    <w:rsid w:val="002463FA"/>
    <w:rsid w:val="002463FC"/>
    <w:rsid w:val="00246446"/>
    <w:rsid w:val="00246475"/>
    <w:rsid w:val="002464C7"/>
    <w:rsid w:val="0024655A"/>
    <w:rsid w:val="002465E7"/>
    <w:rsid w:val="0024666C"/>
    <w:rsid w:val="0024669D"/>
    <w:rsid w:val="002466AD"/>
    <w:rsid w:val="002466E0"/>
    <w:rsid w:val="00246789"/>
    <w:rsid w:val="0024695C"/>
    <w:rsid w:val="0024697F"/>
    <w:rsid w:val="00246A03"/>
    <w:rsid w:val="00246B0F"/>
    <w:rsid w:val="00246B7B"/>
    <w:rsid w:val="00246C55"/>
    <w:rsid w:val="00246C81"/>
    <w:rsid w:val="00246D16"/>
    <w:rsid w:val="00246E19"/>
    <w:rsid w:val="00246F13"/>
    <w:rsid w:val="00246FBC"/>
    <w:rsid w:val="00247045"/>
    <w:rsid w:val="0024714E"/>
    <w:rsid w:val="00247271"/>
    <w:rsid w:val="002473DB"/>
    <w:rsid w:val="002473F7"/>
    <w:rsid w:val="00247503"/>
    <w:rsid w:val="00247525"/>
    <w:rsid w:val="002476A1"/>
    <w:rsid w:val="002476DC"/>
    <w:rsid w:val="0024777C"/>
    <w:rsid w:val="002477C8"/>
    <w:rsid w:val="002478E3"/>
    <w:rsid w:val="002479DE"/>
    <w:rsid w:val="00247C5E"/>
    <w:rsid w:val="00247D8F"/>
    <w:rsid w:val="00247FB8"/>
    <w:rsid w:val="002500C5"/>
    <w:rsid w:val="0025010A"/>
    <w:rsid w:val="00250145"/>
    <w:rsid w:val="002501CD"/>
    <w:rsid w:val="002502AC"/>
    <w:rsid w:val="002503D5"/>
    <w:rsid w:val="002503D6"/>
    <w:rsid w:val="002503D8"/>
    <w:rsid w:val="002503DA"/>
    <w:rsid w:val="00250472"/>
    <w:rsid w:val="002504C4"/>
    <w:rsid w:val="002505B9"/>
    <w:rsid w:val="002505E5"/>
    <w:rsid w:val="00250650"/>
    <w:rsid w:val="002506DE"/>
    <w:rsid w:val="0025071D"/>
    <w:rsid w:val="00250777"/>
    <w:rsid w:val="0025088D"/>
    <w:rsid w:val="0025091F"/>
    <w:rsid w:val="0025092E"/>
    <w:rsid w:val="00250A4C"/>
    <w:rsid w:val="00250A57"/>
    <w:rsid w:val="00250A62"/>
    <w:rsid w:val="00250AC9"/>
    <w:rsid w:val="00250B1D"/>
    <w:rsid w:val="00250B27"/>
    <w:rsid w:val="00250BA0"/>
    <w:rsid w:val="00250BCC"/>
    <w:rsid w:val="00250C2A"/>
    <w:rsid w:val="00250C80"/>
    <w:rsid w:val="00250CCC"/>
    <w:rsid w:val="00250D3A"/>
    <w:rsid w:val="00250D5B"/>
    <w:rsid w:val="00250DAE"/>
    <w:rsid w:val="00250DD4"/>
    <w:rsid w:val="00250DEB"/>
    <w:rsid w:val="00250F3C"/>
    <w:rsid w:val="00251141"/>
    <w:rsid w:val="002512EA"/>
    <w:rsid w:val="002513B2"/>
    <w:rsid w:val="002513D3"/>
    <w:rsid w:val="0025142C"/>
    <w:rsid w:val="00251470"/>
    <w:rsid w:val="002514C3"/>
    <w:rsid w:val="002514D3"/>
    <w:rsid w:val="002514D5"/>
    <w:rsid w:val="002514EE"/>
    <w:rsid w:val="002515EB"/>
    <w:rsid w:val="0025161E"/>
    <w:rsid w:val="0025167F"/>
    <w:rsid w:val="00251702"/>
    <w:rsid w:val="002517C8"/>
    <w:rsid w:val="002517E8"/>
    <w:rsid w:val="0025184C"/>
    <w:rsid w:val="002518CF"/>
    <w:rsid w:val="0025191D"/>
    <w:rsid w:val="0025195D"/>
    <w:rsid w:val="002519E6"/>
    <w:rsid w:val="002519FA"/>
    <w:rsid w:val="00251A4F"/>
    <w:rsid w:val="00251A91"/>
    <w:rsid w:val="00251AAC"/>
    <w:rsid w:val="00251ACD"/>
    <w:rsid w:val="00251B18"/>
    <w:rsid w:val="00251B69"/>
    <w:rsid w:val="00251C2D"/>
    <w:rsid w:val="00251D3A"/>
    <w:rsid w:val="00251E46"/>
    <w:rsid w:val="00251E54"/>
    <w:rsid w:val="00251F07"/>
    <w:rsid w:val="00251F73"/>
    <w:rsid w:val="00251F74"/>
    <w:rsid w:val="00251F9B"/>
    <w:rsid w:val="00251FC9"/>
    <w:rsid w:val="00251FD2"/>
    <w:rsid w:val="00252005"/>
    <w:rsid w:val="0025205B"/>
    <w:rsid w:val="0025208C"/>
    <w:rsid w:val="0025219C"/>
    <w:rsid w:val="002522D8"/>
    <w:rsid w:val="00252388"/>
    <w:rsid w:val="00252397"/>
    <w:rsid w:val="002524FC"/>
    <w:rsid w:val="00252533"/>
    <w:rsid w:val="002525C6"/>
    <w:rsid w:val="0025262C"/>
    <w:rsid w:val="0025272A"/>
    <w:rsid w:val="002527E5"/>
    <w:rsid w:val="00252845"/>
    <w:rsid w:val="00252851"/>
    <w:rsid w:val="002528C9"/>
    <w:rsid w:val="00252946"/>
    <w:rsid w:val="00252950"/>
    <w:rsid w:val="00252A4C"/>
    <w:rsid w:val="00252A85"/>
    <w:rsid w:val="00252AA1"/>
    <w:rsid w:val="00252AF8"/>
    <w:rsid w:val="00252B30"/>
    <w:rsid w:val="00252C1C"/>
    <w:rsid w:val="00252D30"/>
    <w:rsid w:val="00252D80"/>
    <w:rsid w:val="00252EBF"/>
    <w:rsid w:val="00252EC6"/>
    <w:rsid w:val="00252EC9"/>
    <w:rsid w:val="002530B2"/>
    <w:rsid w:val="002531AE"/>
    <w:rsid w:val="002531E7"/>
    <w:rsid w:val="00253211"/>
    <w:rsid w:val="0025325A"/>
    <w:rsid w:val="0025326B"/>
    <w:rsid w:val="00253303"/>
    <w:rsid w:val="002533D5"/>
    <w:rsid w:val="0025343B"/>
    <w:rsid w:val="00253579"/>
    <w:rsid w:val="00253675"/>
    <w:rsid w:val="002536AF"/>
    <w:rsid w:val="00253713"/>
    <w:rsid w:val="002537B6"/>
    <w:rsid w:val="002537C4"/>
    <w:rsid w:val="002537D8"/>
    <w:rsid w:val="002537F9"/>
    <w:rsid w:val="00253847"/>
    <w:rsid w:val="00253925"/>
    <w:rsid w:val="002539A1"/>
    <w:rsid w:val="002539F3"/>
    <w:rsid w:val="00253A10"/>
    <w:rsid w:val="00253B95"/>
    <w:rsid w:val="00253BC4"/>
    <w:rsid w:val="00253C22"/>
    <w:rsid w:val="00253CC9"/>
    <w:rsid w:val="00253EC2"/>
    <w:rsid w:val="00253EE1"/>
    <w:rsid w:val="00253F31"/>
    <w:rsid w:val="00254048"/>
    <w:rsid w:val="00254133"/>
    <w:rsid w:val="0025416A"/>
    <w:rsid w:val="00254210"/>
    <w:rsid w:val="0025423B"/>
    <w:rsid w:val="00254425"/>
    <w:rsid w:val="0025446F"/>
    <w:rsid w:val="00254643"/>
    <w:rsid w:val="002548B5"/>
    <w:rsid w:val="002549AC"/>
    <w:rsid w:val="00254A2A"/>
    <w:rsid w:val="00254A50"/>
    <w:rsid w:val="00254A5B"/>
    <w:rsid w:val="00254AE2"/>
    <w:rsid w:val="00254C80"/>
    <w:rsid w:val="00254D0A"/>
    <w:rsid w:val="00254D36"/>
    <w:rsid w:val="00254D3C"/>
    <w:rsid w:val="00254D53"/>
    <w:rsid w:val="00254EBA"/>
    <w:rsid w:val="00254F3B"/>
    <w:rsid w:val="002550C1"/>
    <w:rsid w:val="00255121"/>
    <w:rsid w:val="0025518B"/>
    <w:rsid w:val="002551B3"/>
    <w:rsid w:val="002551BE"/>
    <w:rsid w:val="00255310"/>
    <w:rsid w:val="002553F5"/>
    <w:rsid w:val="002554BC"/>
    <w:rsid w:val="002554EB"/>
    <w:rsid w:val="0025552C"/>
    <w:rsid w:val="002556AC"/>
    <w:rsid w:val="00255788"/>
    <w:rsid w:val="002557EA"/>
    <w:rsid w:val="002559CE"/>
    <w:rsid w:val="002559EF"/>
    <w:rsid w:val="00255A81"/>
    <w:rsid w:val="00255B2F"/>
    <w:rsid w:val="00255B68"/>
    <w:rsid w:val="00255C53"/>
    <w:rsid w:val="00255CBB"/>
    <w:rsid w:val="00255D5B"/>
    <w:rsid w:val="00255D63"/>
    <w:rsid w:val="00255E0F"/>
    <w:rsid w:val="00255F67"/>
    <w:rsid w:val="00255FE8"/>
    <w:rsid w:val="00256036"/>
    <w:rsid w:val="00256114"/>
    <w:rsid w:val="002561C7"/>
    <w:rsid w:val="002561F4"/>
    <w:rsid w:val="0025625C"/>
    <w:rsid w:val="00256345"/>
    <w:rsid w:val="00256383"/>
    <w:rsid w:val="002563B4"/>
    <w:rsid w:val="0025642E"/>
    <w:rsid w:val="00256453"/>
    <w:rsid w:val="002564DF"/>
    <w:rsid w:val="002565D4"/>
    <w:rsid w:val="00256809"/>
    <w:rsid w:val="0025690B"/>
    <w:rsid w:val="00256ABC"/>
    <w:rsid w:val="00256BC7"/>
    <w:rsid w:val="00256BD5"/>
    <w:rsid w:val="00256C58"/>
    <w:rsid w:val="00256CE7"/>
    <w:rsid w:val="00256EFD"/>
    <w:rsid w:val="00256FB9"/>
    <w:rsid w:val="00257082"/>
    <w:rsid w:val="002570B8"/>
    <w:rsid w:val="002570DD"/>
    <w:rsid w:val="002571EF"/>
    <w:rsid w:val="00257291"/>
    <w:rsid w:val="00257371"/>
    <w:rsid w:val="00257414"/>
    <w:rsid w:val="00257451"/>
    <w:rsid w:val="00257546"/>
    <w:rsid w:val="00257581"/>
    <w:rsid w:val="002576F7"/>
    <w:rsid w:val="0025786E"/>
    <w:rsid w:val="00257932"/>
    <w:rsid w:val="00257A93"/>
    <w:rsid w:val="00257B99"/>
    <w:rsid w:val="00257D77"/>
    <w:rsid w:val="00257D84"/>
    <w:rsid w:val="00257F39"/>
    <w:rsid w:val="00257F83"/>
    <w:rsid w:val="00257FC5"/>
    <w:rsid w:val="002601B4"/>
    <w:rsid w:val="00260284"/>
    <w:rsid w:val="00260319"/>
    <w:rsid w:val="002603D3"/>
    <w:rsid w:val="0026059E"/>
    <w:rsid w:val="002605AC"/>
    <w:rsid w:val="00260714"/>
    <w:rsid w:val="0026074D"/>
    <w:rsid w:val="002607A0"/>
    <w:rsid w:val="002607A3"/>
    <w:rsid w:val="002607AA"/>
    <w:rsid w:val="002607AE"/>
    <w:rsid w:val="00260A40"/>
    <w:rsid w:val="00260B2A"/>
    <w:rsid w:val="00260C80"/>
    <w:rsid w:val="00260D80"/>
    <w:rsid w:val="00260DBD"/>
    <w:rsid w:val="00260EDD"/>
    <w:rsid w:val="0026121D"/>
    <w:rsid w:val="002612A4"/>
    <w:rsid w:val="0026137A"/>
    <w:rsid w:val="002613D0"/>
    <w:rsid w:val="002614B4"/>
    <w:rsid w:val="002614EC"/>
    <w:rsid w:val="00261533"/>
    <w:rsid w:val="002615DE"/>
    <w:rsid w:val="00261654"/>
    <w:rsid w:val="002616C4"/>
    <w:rsid w:val="002619A4"/>
    <w:rsid w:val="00261A64"/>
    <w:rsid w:val="00261CD1"/>
    <w:rsid w:val="00261D27"/>
    <w:rsid w:val="00261DAC"/>
    <w:rsid w:val="00261EB4"/>
    <w:rsid w:val="00261F01"/>
    <w:rsid w:val="0026208C"/>
    <w:rsid w:val="0026212C"/>
    <w:rsid w:val="0026226F"/>
    <w:rsid w:val="0026229E"/>
    <w:rsid w:val="0026236C"/>
    <w:rsid w:val="00262485"/>
    <w:rsid w:val="002624DF"/>
    <w:rsid w:val="002625DE"/>
    <w:rsid w:val="0026262B"/>
    <w:rsid w:val="00262693"/>
    <w:rsid w:val="002626B5"/>
    <w:rsid w:val="0026279D"/>
    <w:rsid w:val="002627E4"/>
    <w:rsid w:val="002627E7"/>
    <w:rsid w:val="00262818"/>
    <w:rsid w:val="00262884"/>
    <w:rsid w:val="0026297B"/>
    <w:rsid w:val="00262A27"/>
    <w:rsid w:val="00262A51"/>
    <w:rsid w:val="00262C36"/>
    <w:rsid w:val="00262CA1"/>
    <w:rsid w:val="00262DB9"/>
    <w:rsid w:val="00262DCD"/>
    <w:rsid w:val="00262F0B"/>
    <w:rsid w:val="0026305C"/>
    <w:rsid w:val="002630AA"/>
    <w:rsid w:val="0026316F"/>
    <w:rsid w:val="00263178"/>
    <w:rsid w:val="002631AB"/>
    <w:rsid w:val="00263317"/>
    <w:rsid w:val="0026334D"/>
    <w:rsid w:val="002633B7"/>
    <w:rsid w:val="002633BB"/>
    <w:rsid w:val="00263431"/>
    <w:rsid w:val="00263447"/>
    <w:rsid w:val="002634A0"/>
    <w:rsid w:val="002634BF"/>
    <w:rsid w:val="00263523"/>
    <w:rsid w:val="00263591"/>
    <w:rsid w:val="00263663"/>
    <w:rsid w:val="002636A3"/>
    <w:rsid w:val="0026370A"/>
    <w:rsid w:val="002637E2"/>
    <w:rsid w:val="00263ADC"/>
    <w:rsid w:val="00263B77"/>
    <w:rsid w:val="00263BB4"/>
    <w:rsid w:val="00263CA8"/>
    <w:rsid w:val="00263E68"/>
    <w:rsid w:val="00263EBA"/>
    <w:rsid w:val="00263EC0"/>
    <w:rsid w:val="00263F9E"/>
    <w:rsid w:val="00263FB2"/>
    <w:rsid w:val="00263FFA"/>
    <w:rsid w:val="002640DC"/>
    <w:rsid w:val="00264155"/>
    <w:rsid w:val="00264263"/>
    <w:rsid w:val="00264450"/>
    <w:rsid w:val="00264674"/>
    <w:rsid w:val="002646BC"/>
    <w:rsid w:val="00264755"/>
    <w:rsid w:val="0026477F"/>
    <w:rsid w:val="002647F9"/>
    <w:rsid w:val="00264A70"/>
    <w:rsid w:val="00264A91"/>
    <w:rsid w:val="00264AA9"/>
    <w:rsid w:val="00264B0C"/>
    <w:rsid w:val="00264C9D"/>
    <w:rsid w:val="00264D04"/>
    <w:rsid w:val="00264DFC"/>
    <w:rsid w:val="00264F2C"/>
    <w:rsid w:val="00264FAE"/>
    <w:rsid w:val="00265032"/>
    <w:rsid w:val="002650C3"/>
    <w:rsid w:val="0026516B"/>
    <w:rsid w:val="00265209"/>
    <w:rsid w:val="0026529F"/>
    <w:rsid w:val="00265320"/>
    <w:rsid w:val="002653DB"/>
    <w:rsid w:val="00265464"/>
    <w:rsid w:val="00265513"/>
    <w:rsid w:val="002656BF"/>
    <w:rsid w:val="0026573A"/>
    <w:rsid w:val="002657A6"/>
    <w:rsid w:val="0026581B"/>
    <w:rsid w:val="00265881"/>
    <w:rsid w:val="0026588B"/>
    <w:rsid w:val="00265894"/>
    <w:rsid w:val="002658A1"/>
    <w:rsid w:val="00265968"/>
    <w:rsid w:val="00265A16"/>
    <w:rsid w:val="00265A54"/>
    <w:rsid w:val="00265A70"/>
    <w:rsid w:val="00265AC5"/>
    <w:rsid w:val="00265B50"/>
    <w:rsid w:val="00265C78"/>
    <w:rsid w:val="00265CE5"/>
    <w:rsid w:val="00265DF7"/>
    <w:rsid w:val="00265EF5"/>
    <w:rsid w:val="00266019"/>
    <w:rsid w:val="002660BF"/>
    <w:rsid w:val="00266137"/>
    <w:rsid w:val="002661C7"/>
    <w:rsid w:val="00266241"/>
    <w:rsid w:val="0026630D"/>
    <w:rsid w:val="0026636F"/>
    <w:rsid w:val="00266440"/>
    <w:rsid w:val="002664FC"/>
    <w:rsid w:val="00266563"/>
    <w:rsid w:val="0026657B"/>
    <w:rsid w:val="0026660B"/>
    <w:rsid w:val="00266635"/>
    <w:rsid w:val="00266680"/>
    <w:rsid w:val="002666B3"/>
    <w:rsid w:val="0026687B"/>
    <w:rsid w:val="00266880"/>
    <w:rsid w:val="00266A20"/>
    <w:rsid w:val="00266B08"/>
    <w:rsid w:val="00266B0F"/>
    <w:rsid w:val="00266B9A"/>
    <w:rsid w:val="00266BC6"/>
    <w:rsid w:val="00266C57"/>
    <w:rsid w:val="002671FF"/>
    <w:rsid w:val="00267206"/>
    <w:rsid w:val="00267228"/>
    <w:rsid w:val="00267296"/>
    <w:rsid w:val="0026729E"/>
    <w:rsid w:val="002672A8"/>
    <w:rsid w:val="00267345"/>
    <w:rsid w:val="00267354"/>
    <w:rsid w:val="0026748B"/>
    <w:rsid w:val="0026755A"/>
    <w:rsid w:val="00267598"/>
    <w:rsid w:val="002675DB"/>
    <w:rsid w:val="0026764E"/>
    <w:rsid w:val="0026765C"/>
    <w:rsid w:val="0026770F"/>
    <w:rsid w:val="002678E2"/>
    <w:rsid w:val="0026796A"/>
    <w:rsid w:val="002679FC"/>
    <w:rsid w:val="00267AFF"/>
    <w:rsid w:val="00267B27"/>
    <w:rsid w:val="00267BC4"/>
    <w:rsid w:val="00267CE0"/>
    <w:rsid w:val="00267D38"/>
    <w:rsid w:val="0027006C"/>
    <w:rsid w:val="002701CA"/>
    <w:rsid w:val="002704BC"/>
    <w:rsid w:val="002704F0"/>
    <w:rsid w:val="0027065F"/>
    <w:rsid w:val="002707C0"/>
    <w:rsid w:val="002707D5"/>
    <w:rsid w:val="002708F3"/>
    <w:rsid w:val="00270AE5"/>
    <w:rsid w:val="00270B12"/>
    <w:rsid w:val="00270BF7"/>
    <w:rsid w:val="00270CBD"/>
    <w:rsid w:val="00270DE6"/>
    <w:rsid w:val="00270E90"/>
    <w:rsid w:val="00271068"/>
    <w:rsid w:val="002710EE"/>
    <w:rsid w:val="00271103"/>
    <w:rsid w:val="0027136D"/>
    <w:rsid w:val="002713F6"/>
    <w:rsid w:val="002714A6"/>
    <w:rsid w:val="002714C8"/>
    <w:rsid w:val="0027152F"/>
    <w:rsid w:val="0027157D"/>
    <w:rsid w:val="00271620"/>
    <w:rsid w:val="002716AB"/>
    <w:rsid w:val="002719B0"/>
    <w:rsid w:val="00271A1A"/>
    <w:rsid w:val="00271A63"/>
    <w:rsid w:val="00271A78"/>
    <w:rsid w:val="00271C1A"/>
    <w:rsid w:val="00271C21"/>
    <w:rsid w:val="00271CB1"/>
    <w:rsid w:val="00271DF1"/>
    <w:rsid w:val="00271E8E"/>
    <w:rsid w:val="00271F19"/>
    <w:rsid w:val="002721A1"/>
    <w:rsid w:val="002721DA"/>
    <w:rsid w:val="0027221B"/>
    <w:rsid w:val="0027221F"/>
    <w:rsid w:val="00272285"/>
    <w:rsid w:val="002722EA"/>
    <w:rsid w:val="00272384"/>
    <w:rsid w:val="002726B7"/>
    <w:rsid w:val="0027271C"/>
    <w:rsid w:val="00272738"/>
    <w:rsid w:val="002727D4"/>
    <w:rsid w:val="00272869"/>
    <w:rsid w:val="0027293B"/>
    <w:rsid w:val="00272ABC"/>
    <w:rsid w:val="00272BC5"/>
    <w:rsid w:val="00272C63"/>
    <w:rsid w:val="00272D32"/>
    <w:rsid w:val="00272D82"/>
    <w:rsid w:val="00272EFD"/>
    <w:rsid w:val="00272F0D"/>
    <w:rsid w:val="00272F90"/>
    <w:rsid w:val="0027317C"/>
    <w:rsid w:val="00273234"/>
    <w:rsid w:val="0027324E"/>
    <w:rsid w:val="002732AD"/>
    <w:rsid w:val="0027337F"/>
    <w:rsid w:val="002734A4"/>
    <w:rsid w:val="0027351C"/>
    <w:rsid w:val="00273583"/>
    <w:rsid w:val="002735E9"/>
    <w:rsid w:val="002736D5"/>
    <w:rsid w:val="00273711"/>
    <w:rsid w:val="0027388F"/>
    <w:rsid w:val="002738A4"/>
    <w:rsid w:val="002738B8"/>
    <w:rsid w:val="002738D8"/>
    <w:rsid w:val="00273938"/>
    <w:rsid w:val="00273CC5"/>
    <w:rsid w:val="00273D16"/>
    <w:rsid w:val="00273DAD"/>
    <w:rsid w:val="00273EF7"/>
    <w:rsid w:val="00273F40"/>
    <w:rsid w:val="00273F71"/>
    <w:rsid w:val="00273F99"/>
    <w:rsid w:val="00273F9A"/>
    <w:rsid w:val="00273FAF"/>
    <w:rsid w:val="0027418B"/>
    <w:rsid w:val="00274193"/>
    <w:rsid w:val="002741A3"/>
    <w:rsid w:val="00274214"/>
    <w:rsid w:val="0027422C"/>
    <w:rsid w:val="002742FA"/>
    <w:rsid w:val="0027438C"/>
    <w:rsid w:val="002743AF"/>
    <w:rsid w:val="002744A3"/>
    <w:rsid w:val="002747B6"/>
    <w:rsid w:val="002747DB"/>
    <w:rsid w:val="00274886"/>
    <w:rsid w:val="00274941"/>
    <w:rsid w:val="00274A3D"/>
    <w:rsid w:val="00274A6E"/>
    <w:rsid w:val="00274AA1"/>
    <w:rsid w:val="00274AC6"/>
    <w:rsid w:val="00274AE1"/>
    <w:rsid w:val="00274B77"/>
    <w:rsid w:val="00274BD2"/>
    <w:rsid w:val="00274BF7"/>
    <w:rsid w:val="00274D1B"/>
    <w:rsid w:val="00274D2A"/>
    <w:rsid w:val="00274E92"/>
    <w:rsid w:val="00275092"/>
    <w:rsid w:val="002750E3"/>
    <w:rsid w:val="002752C9"/>
    <w:rsid w:val="0027535F"/>
    <w:rsid w:val="00275373"/>
    <w:rsid w:val="00275491"/>
    <w:rsid w:val="0027577B"/>
    <w:rsid w:val="00275963"/>
    <w:rsid w:val="002759D0"/>
    <w:rsid w:val="00275A56"/>
    <w:rsid w:val="00275A8A"/>
    <w:rsid w:val="00275BF4"/>
    <w:rsid w:val="00275C2B"/>
    <w:rsid w:val="00275C44"/>
    <w:rsid w:val="00275E8F"/>
    <w:rsid w:val="00275F9E"/>
    <w:rsid w:val="00276055"/>
    <w:rsid w:val="00276198"/>
    <w:rsid w:val="00276263"/>
    <w:rsid w:val="0027629C"/>
    <w:rsid w:val="002762A5"/>
    <w:rsid w:val="00276373"/>
    <w:rsid w:val="002763B3"/>
    <w:rsid w:val="00276451"/>
    <w:rsid w:val="002765B5"/>
    <w:rsid w:val="0027662A"/>
    <w:rsid w:val="00276755"/>
    <w:rsid w:val="002767CC"/>
    <w:rsid w:val="00276814"/>
    <w:rsid w:val="00276A69"/>
    <w:rsid w:val="00276B26"/>
    <w:rsid w:val="00276B65"/>
    <w:rsid w:val="00276BA9"/>
    <w:rsid w:val="00276C4C"/>
    <w:rsid w:val="00276CF3"/>
    <w:rsid w:val="00276D2E"/>
    <w:rsid w:val="00276D74"/>
    <w:rsid w:val="00276DC1"/>
    <w:rsid w:val="00276DC4"/>
    <w:rsid w:val="00276DDF"/>
    <w:rsid w:val="00276F19"/>
    <w:rsid w:val="00276F71"/>
    <w:rsid w:val="00277065"/>
    <w:rsid w:val="002770DD"/>
    <w:rsid w:val="002770F1"/>
    <w:rsid w:val="0027713C"/>
    <w:rsid w:val="002771AF"/>
    <w:rsid w:val="002771C2"/>
    <w:rsid w:val="0027726F"/>
    <w:rsid w:val="002772CB"/>
    <w:rsid w:val="00277316"/>
    <w:rsid w:val="002773AF"/>
    <w:rsid w:val="002773B9"/>
    <w:rsid w:val="00277488"/>
    <w:rsid w:val="0027756F"/>
    <w:rsid w:val="002775FA"/>
    <w:rsid w:val="002776B8"/>
    <w:rsid w:val="002776F6"/>
    <w:rsid w:val="00277757"/>
    <w:rsid w:val="00277764"/>
    <w:rsid w:val="0027778C"/>
    <w:rsid w:val="0027795D"/>
    <w:rsid w:val="002779A4"/>
    <w:rsid w:val="00277A8E"/>
    <w:rsid w:val="00277B24"/>
    <w:rsid w:val="00277BC0"/>
    <w:rsid w:val="00277C02"/>
    <w:rsid w:val="00277CED"/>
    <w:rsid w:val="00277CF7"/>
    <w:rsid w:val="00277DC3"/>
    <w:rsid w:val="00277EB6"/>
    <w:rsid w:val="00277ECD"/>
    <w:rsid w:val="00277F76"/>
    <w:rsid w:val="00277FE4"/>
    <w:rsid w:val="0028000A"/>
    <w:rsid w:val="00280018"/>
    <w:rsid w:val="00280034"/>
    <w:rsid w:val="00280095"/>
    <w:rsid w:val="002800D4"/>
    <w:rsid w:val="00280114"/>
    <w:rsid w:val="0028013F"/>
    <w:rsid w:val="0028016F"/>
    <w:rsid w:val="00280188"/>
    <w:rsid w:val="00280228"/>
    <w:rsid w:val="002802B9"/>
    <w:rsid w:val="00280424"/>
    <w:rsid w:val="00280441"/>
    <w:rsid w:val="002804E2"/>
    <w:rsid w:val="0028051B"/>
    <w:rsid w:val="0028051F"/>
    <w:rsid w:val="00280553"/>
    <w:rsid w:val="002805E2"/>
    <w:rsid w:val="002806FB"/>
    <w:rsid w:val="0028094B"/>
    <w:rsid w:val="002809B3"/>
    <w:rsid w:val="002809E6"/>
    <w:rsid w:val="002809E7"/>
    <w:rsid w:val="002809EA"/>
    <w:rsid w:val="00280A1B"/>
    <w:rsid w:val="00280B02"/>
    <w:rsid w:val="00280B22"/>
    <w:rsid w:val="00280B95"/>
    <w:rsid w:val="00280BB2"/>
    <w:rsid w:val="00280E38"/>
    <w:rsid w:val="00280E68"/>
    <w:rsid w:val="00280EA2"/>
    <w:rsid w:val="00280FE5"/>
    <w:rsid w:val="002810A7"/>
    <w:rsid w:val="00281220"/>
    <w:rsid w:val="0028126F"/>
    <w:rsid w:val="002812F0"/>
    <w:rsid w:val="002812FA"/>
    <w:rsid w:val="00281371"/>
    <w:rsid w:val="002813CF"/>
    <w:rsid w:val="002814E6"/>
    <w:rsid w:val="002814E9"/>
    <w:rsid w:val="002815D2"/>
    <w:rsid w:val="002815DC"/>
    <w:rsid w:val="0028162F"/>
    <w:rsid w:val="00281752"/>
    <w:rsid w:val="0028175F"/>
    <w:rsid w:val="0028182A"/>
    <w:rsid w:val="002818A0"/>
    <w:rsid w:val="00281983"/>
    <w:rsid w:val="00281A3D"/>
    <w:rsid w:val="00281A54"/>
    <w:rsid w:val="00281A7D"/>
    <w:rsid w:val="00281B09"/>
    <w:rsid w:val="00281B17"/>
    <w:rsid w:val="00281C98"/>
    <w:rsid w:val="00281C9C"/>
    <w:rsid w:val="00281D0C"/>
    <w:rsid w:val="00281E5D"/>
    <w:rsid w:val="00281EE1"/>
    <w:rsid w:val="00282360"/>
    <w:rsid w:val="0028237F"/>
    <w:rsid w:val="0028240F"/>
    <w:rsid w:val="0028246D"/>
    <w:rsid w:val="00282507"/>
    <w:rsid w:val="0028261C"/>
    <w:rsid w:val="00282773"/>
    <w:rsid w:val="00282813"/>
    <w:rsid w:val="00282817"/>
    <w:rsid w:val="0028286D"/>
    <w:rsid w:val="00282913"/>
    <w:rsid w:val="00282ADB"/>
    <w:rsid w:val="00282B09"/>
    <w:rsid w:val="00282B6A"/>
    <w:rsid w:val="00282D39"/>
    <w:rsid w:val="00282F27"/>
    <w:rsid w:val="00282F3F"/>
    <w:rsid w:val="00282F96"/>
    <w:rsid w:val="00282FD9"/>
    <w:rsid w:val="00282FE7"/>
    <w:rsid w:val="0028304F"/>
    <w:rsid w:val="00283113"/>
    <w:rsid w:val="00283264"/>
    <w:rsid w:val="002832FE"/>
    <w:rsid w:val="0028338B"/>
    <w:rsid w:val="00283636"/>
    <w:rsid w:val="002836E9"/>
    <w:rsid w:val="0028378E"/>
    <w:rsid w:val="002837A3"/>
    <w:rsid w:val="0028381B"/>
    <w:rsid w:val="002839B1"/>
    <w:rsid w:val="00283A18"/>
    <w:rsid w:val="00283A68"/>
    <w:rsid w:val="00283ADB"/>
    <w:rsid w:val="00283ADD"/>
    <w:rsid w:val="00283AF8"/>
    <w:rsid w:val="00283D3F"/>
    <w:rsid w:val="00283DB9"/>
    <w:rsid w:val="00283E05"/>
    <w:rsid w:val="00283E59"/>
    <w:rsid w:val="00283E7B"/>
    <w:rsid w:val="0028420C"/>
    <w:rsid w:val="002843C1"/>
    <w:rsid w:val="002844CA"/>
    <w:rsid w:val="00284691"/>
    <w:rsid w:val="002846A0"/>
    <w:rsid w:val="002846B1"/>
    <w:rsid w:val="0028479C"/>
    <w:rsid w:val="00284820"/>
    <w:rsid w:val="00284857"/>
    <w:rsid w:val="00284895"/>
    <w:rsid w:val="002848D8"/>
    <w:rsid w:val="00284AB7"/>
    <w:rsid w:val="00284B23"/>
    <w:rsid w:val="00284BA8"/>
    <w:rsid w:val="00284BE3"/>
    <w:rsid w:val="00284C58"/>
    <w:rsid w:val="00284CB9"/>
    <w:rsid w:val="00284CF1"/>
    <w:rsid w:val="00284D39"/>
    <w:rsid w:val="00284D3A"/>
    <w:rsid w:val="00284DD6"/>
    <w:rsid w:val="00284EF9"/>
    <w:rsid w:val="00284FD8"/>
    <w:rsid w:val="00285061"/>
    <w:rsid w:val="002850AB"/>
    <w:rsid w:val="002850F2"/>
    <w:rsid w:val="002850F7"/>
    <w:rsid w:val="00285348"/>
    <w:rsid w:val="002853D8"/>
    <w:rsid w:val="0028545C"/>
    <w:rsid w:val="002855AA"/>
    <w:rsid w:val="002855EF"/>
    <w:rsid w:val="002856A1"/>
    <w:rsid w:val="00285944"/>
    <w:rsid w:val="00285A24"/>
    <w:rsid w:val="00285AAD"/>
    <w:rsid w:val="00285AEF"/>
    <w:rsid w:val="00285C2E"/>
    <w:rsid w:val="00285DB3"/>
    <w:rsid w:val="00285E07"/>
    <w:rsid w:val="00285EEB"/>
    <w:rsid w:val="00286046"/>
    <w:rsid w:val="00286089"/>
    <w:rsid w:val="002860AB"/>
    <w:rsid w:val="002860D7"/>
    <w:rsid w:val="00286130"/>
    <w:rsid w:val="00286251"/>
    <w:rsid w:val="0028635B"/>
    <w:rsid w:val="0028637F"/>
    <w:rsid w:val="00286428"/>
    <w:rsid w:val="002865B6"/>
    <w:rsid w:val="002868C4"/>
    <w:rsid w:val="00286920"/>
    <w:rsid w:val="002869F8"/>
    <w:rsid w:val="00286AB8"/>
    <w:rsid w:val="00286B19"/>
    <w:rsid w:val="00286BAE"/>
    <w:rsid w:val="00286C0A"/>
    <w:rsid w:val="00286CBB"/>
    <w:rsid w:val="00286E07"/>
    <w:rsid w:val="00286E7D"/>
    <w:rsid w:val="00286EA6"/>
    <w:rsid w:val="00286EC8"/>
    <w:rsid w:val="00286F3A"/>
    <w:rsid w:val="00286FA5"/>
    <w:rsid w:val="00287179"/>
    <w:rsid w:val="00287257"/>
    <w:rsid w:val="002872E2"/>
    <w:rsid w:val="002872F1"/>
    <w:rsid w:val="00287321"/>
    <w:rsid w:val="002873A7"/>
    <w:rsid w:val="002873B9"/>
    <w:rsid w:val="002873CC"/>
    <w:rsid w:val="0028749B"/>
    <w:rsid w:val="00287569"/>
    <w:rsid w:val="002875AB"/>
    <w:rsid w:val="00287756"/>
    <w:rsid w:val="00287901"/>
    <w:rsid w:val="002879C5"/>
    <w:rsid w:val="00287B29"/>
    <w:rsid w:val="00287C0B"/>
    <w:rsid w:val="00287C4D"/>
    <w:rsid w:val="00287D58"/>
    <w:rsid w:val="00287DA1"/>
    <w:rsid w:val="00287E7B"/>
    <w:rsid w:val="00287EB9"/>
    <w:rsid w:val="00287F62"/>
    <w:rsid w:val="00287FBA"/>
    <w:rsid w:val="0029006F"/>
    <w:rsid w:val="0029013F"/>
    <w:rsid w:val="002901B6"/>
    <w:rsid w:val="002901D1"/>
    <w:rsid w:val="002902E0"/>
    <w:rsid w:val="00290312"/>
    <w:rsid w:val="00290340"/>
    <w:rsid w:val="0029042C"/>
    <w:rsid w:val="00290493"/>
    <w:rsid w:val="002904F6"/>
    <w:rsid w:val="0029054C"/>
    <w:rsid w:val="002905F5"/>
    <w:rsid w:val="0029069E"/>
    <w:rsid w:val="002907F6"/>
    <w:rsid w:val="0029080D"/>
    <w:rsid w:val="0029082D"/>
    <w:rsid w:val="00290939"/>
    <w:rsid w:val="00290C4C"/>
    <w:rsid w:val="00290C99"/>
    <w:rsid w:val="00290CD5"/>
    <w:rsid w:val="00290D7E"/>
    <w:rsid w:val="00290F2A"/>
    <w:rsid w:val="00290F73"/>
    <w:rsid w:val="00290FC1"/>
    <w:rsid w:val="002910A1"/>
    <w:rsid w:val="00291105"/>
    <w:rsid w:val="0029115C"/>
    <w:rsid w:val="00291186"/>
    <w:rsid w:val="002911A2"/>
    <w:rsid w:val="002911F1"/>
    <w:rsid w:val="0029122C"/>
    <w:rsid w:val="00291274"/>
    <w:rsid w:val="00291320"/>
    <w:rsid w:val="00291355"/>
    <w:rsid w:val="0029135D"/>
    <w:rsid w:val="002914EE"/>
    <w:rsid w:val="002915E6"/>
    <w:rsid w:val="0029172F"/>
    <w:rsid w:val="00291779"/>
    <w:rsid w:val="002917F6"/>
    <w:rsid w:val="00291A14"/>
    <w:rsid w:val="00291AC3"/>
    <w:rsid w:val="00291AE8"/>
    <w:rsid w:val="00291B75"/>
    <w:rsid w:val="00291BB3"/>
    <w:rsid w:val="00291C7B"/>
    <w:rsid w:val="00291C8C"/>
    <w:rsid w:val="00291D32"/>
    <w:rsid w:val="00291D3A"/>
    <w:rsid w:val="00291D72"/>
    <w:rsid w:val="00291D8D"/>
    <w:rsid w:val="00291DCB"/>
    <w:rsid w:val="00291ED4"/>
    <w:rsid w:val="002921C8"/>
    <w:rsid w:val="0029224F"/>
    <w:rsid w:val="00292392"/>
    <w:rsid w:val="002924F3"/>
    <w:rsid w:val="002926C1"/>
    <w:rsid w:val="00292766"/>
    <w:rsid w:val="00292804"/>
    <w:rsid w:val="00292865"/>
    <w:rsid w:val="00292885"/>
    <w:rsid w:val="0029298C"/>
    <w:rsid w:val="00292A19"/>
    <w:rsid w:val="00292A24"/>
    <w:rsid w:val="00292A3A"/>
    <w:rsid w:val="00292AA7"/>
    <w:rsid w:val="00292BD2"/>
    <w:rsid w:val="00292BF7"/>
    <w:rsid w:val="00292C11"/>
    <w:rsid w:val="00292CB0"/>
    <w:rsid w:val="00292CE0"/>
    <w:rsid w:val="00292D5F"/>
    <w:rsid w:val="00292D9D"/>
    <w:rsid w:val="00292FB3"/>
    <w:rsid w:val="002930A6"/>
    <w:rsid w:val="0029322B"/>
    <w:rsid w:val="0029334E"/>
    <w:rsid w:val="002934C0"/>
    <w:rsid w:val="002937AC"/>
    <w:rsid w:val="00293836"/>
    <w:rsid w:val="002938D3"/>
    <w:rsid w:val="0029390E"/>
    <w:rsid w:val="00293B29"/>
    <w:rsid w:val="00293C78"/>
    <w:rsid w:val="00293CC6"/>
    <w:rsid w:val="00293E0E"/>
    <w:rsid w:val="00293E37"/>
    <w:rsid w:val="0029414E"/>
    <w:rsid w:val="0029425B"/>
    <w:rsid w:val="002947BF"/>
    <w:rsid w:val="0029480A"/>
    <w:rsid w:val="00294876"/>
    <w:rsid w:val="002948DC"/>
    <w:rsid w:val="00294901"/>
    <w:rsid w:val="00294AAC"/>
    <w:rsid w:val="00294AB1"/>
    <w:rsid w:val="00294AD5"/>
    <w:rsid w:val="00294B2C"/>
    <w:rsid w:val="00294B2F"/>
    <w:rsid w:val="00294B90"/>
    <w:rsid w:val="00294B9A"/>
    <w:rsid w:val="00294BB2"/>
    <w:rsid w:val="00294BB6"/>
    <w:rsid w:val="00294D05"/>
    <w:rsid w:val="00294D42"/>
    <w:rsid w:val="00294D77"/>
    <w:rsid w:val="00294EEA"/>
    <w:rsid w:val="00294EFA"/>
    <w:rsid w:val="0029500E"/>
    <w:rsid w:val="00295055"/>
    <w:rsid w:val="002950D7"/>
    <w:rsid w:val="00295126"/>
    <w:rsid w:val="00295173"/>
    <w:rsid w:val="0029521A"/>
    <w:rsid w:val="00295338"/>
    <w:rsid w:val="00295359"/>
    <w:rsid w:val="002953BE"/>
    <w:rsid w:val="00295442"/>
    <w:rsid w:val="0029556C"/>
    <w:rsid w:val="00295643"/>
    <w:rsid w:val="002956AC"/>
    <w:rsid w:val="00295772"/>
    <w:rsid w:val="00295893"/>
    <w:rsid w:val="002958D4"/>
    <w:rsid w:val="002958D8"/>
    <w:rsid w:val="002958F4"/>
    <w:rsid w:val="0029598B"/>
    <w:rsid w:val="00295A24"/>
    <w:rsid w:val="00295B47"/>
    <w:rsid w:val="00295BAF"/>
    <w:rsid w:val="00295BBA"/>
    <w:rsid w:val="00295EF7"/>
    <w:rsid w:val="00295F36"/>
    <w:rsid w:val="002960EB"/>
    <w:rsid w:val="0029615E"/>
    <w:rsid w:val="002961FB"/>
    <w:rsid w:val="0029620B"/>
    <w:rsid w:val="0029642F"/>
    <w:rsid w:val="0029646C"/>
    <w:rsid w:val="0029648D"/>
    <w:rsid w:val="002965E3"/>
    <w:rsid w:val="002965F5"/>
    <w:rsid w:val="0029662C"/>
    <w:rsid w:val="00296670"/>
    <w:rsid w:val="0029669D"/>
    <w:rsid w:val="00296706"/>
    <w:rsid w:val="002967F8"/>
    <w:rsid w:val="002969B9"/>
    <w:rsid w:val="00296B3A"/>
    <w:rsid w:val="00296BD4"/>
    <w:rsid w:val="00296D5C"/>
    <w:rsid w:val="00296D9C"/>
    <w:rsid w:val="0029707A"/>
    <w:rsid w:val="00297184"/>
    <w:rsid w:val="002971C0"/>
    <w:rsid w:val="00297267"/>
    <w:rsid w:val="002972A7"/>
    <w:rsid w:val="0029747D"/>
    <w:rsid w:val="0029766B"/>
    <w:rsid w:val="002976A3"/>
    <w:rsid w:val="0029777F"/>
    <w:rsid w:val="00297854"/>
    <w:rsid w:val="002978B2"/>
    <w:rsid w:val="00297AA8"/>
    <w:rsid w:val="00297ABB"/>
    <w:rsid w:val="00297C6C"/>
    <w:rsid w:val="00297D1E"/>
    <w:rsid w:val="00297DD6"/>
    <w:rsid w:val="00297E46"/>
    <w:rsid w:val="00297E62"/>
    <w:rsid w:val="00297EC3"/>
    <w:rsid w:val="00297F00"/>
    <w:rsid w:val="00297F5B"/>
    <w:rsid w:val="00297F6C"/>
    <w:rsid w:val="002A00A4"/>
    <w:rsid w:val="002A0187"/>
    <w:rsid w:val="002A0272"/>
    <w:rsid w:val="002A0295"/>
    <w:rsid w:val="002A0575"/>
    <w:rsid w:val="002A059E"/>
    <w:rsid w:val="002A05B6"/>
    <w:rsid w:val="002A0604"/>
    <w:rsid w:val="002A0655"/>
    <w:rsid w:val="002A0898"/>
    <w:rsid w:val="002A08C8"/>
    <w:rsid w:val="002A08FE"/>
    <w:rsid w:val="002A092D"/>
    <w:rsid w:val="002A0A49"/>
    <w:rsid w:val="002A0A6E"/>
    <w:rsid w:val="002A0AF2"/>
    <w:rsid w:val="002A0B44"/>
    <w:rsid w:val="002A0B54"/>
    <w:rsid w:val="002A0BAB"/>
    <w:rsid w:val="002A0BC8"/>
    <w:rsid w:val="002A0D37"/>
    <w:rsid w:val="002A0DBD"/>
    <w:rsid w:val="002A0E19"/>
    <w:rsid w:val="002A0EFF"/>
    <w:rsid w:val="002A0F06"/>
    <w:rsid w:val="002A0F1F"/>
    <w:rsid w:val="002A104C"/>
    <w:rsid w:val="002A1094"/>
    <w:rsid w:val="002A12EB"/>
    <w:rsid w:val="002A1397"/>
    <w:rsid w:val="002A13D6"/>
    <w:rsid w:val="002A1676"/>
    <w:rsid w:val="002A18B4"/>
    <w:rsid w:val="002A19B6"/>
    <w:rsid w:val="002A19DF"/>
    <w:rsid w:val="002A1BEE"/>
    <w:rsid w:val="002A1C16"/>
    <w:rsid w:val="002A1D79"/>
    <w:rsid w:val="002A1D81"/>
    <w:rsid w:val="002A1DEA"/>
    <w:rsid w:val="002A1EC8"/>
    <w:rsid w:val="002A1F89"/>
    <w:rsid w:val="002A1F8A"/>
    <w:rsid w:val="002A1F99"/>
    <w:rsid w:val="002A1FF5"/>
    <w:rsid w:val="002A2000"/>
    <w:rsid w:val="002A2098"/>
    <w:rsid w:val="002A20A3"/>
    <w:rsid w:val="002A21C3"/>
    <w:rsid w:val="002A224B"/>
    <w:rsid w:val="002A2297"/>
    <w:rsid w:val="002A22AB"/>
    <w:rsid w:val="002A2310"/>
    <w:rsid w:val="002A233E"/>
    <w:rsid w:val="002A239E"/>
    <w:rsid w:val="002A2482"/>
    <w:rsid w:val="002A254C"/>
    <w:rsid w:val="002A25D7"/>
    <w:rsid w:val="002A261E"/>
    <w:rsid w:val="002A2952"/>
    <w:rsid w:val="002A29FF"/>
    <w:rsid w:val="002A2B14"/>
    <w:rsid w:val="002A2D84"/>
    <w:rsid w:val="002A2EB4"/>
    <w:rsid w:val="002A2F40"/>
    <w:rsid w:val="002A2F79"/>
    <w:rsid w:val="002A30AF"/>
    <w:rsid w:val="002A30F0"/>
    <w:rsid w:val="002A3184"/>
    <w:rsid w:val="002A31C5"/>
    <w:rsid w:val="002A322E"/>
    <w:rsid w:val="002A3234"/>
    <w:rsid w:val="002A3282"/>
    <w:rsid w:val="002A3294"/>
    <w:rsid w:val="002A32C2"/>
    <w:rsid w:val="002A32D2"/>
    <w:rsid w:val="002A34AF"/>
    <w:rsid w:val="002A35FD"/>
    <w:rsid w:val="002A3694"/>
    <w:rsid w:val="002A36B9"/>
    <w:rsid w:val="002A3811"/>
    <w:rsid w:val="002A385E"/>
    <w:rsid w:val="002A38D3"/>
    <w:rsid w:val="002A38D4"/>
    <w:rsid w:val="002A3935"/>
    <w:rsid w:val="002A3A70"/>
    <w:rsid w:val="002A3ABB"/>
    <w:rsid w:val="002A3B38"/>
    <w:rsid w:val="002A3C78"/>
    <w:rsid w:val="002A3D58"/>
    <w:rsid w:val="002A3D59"/>
    <w:rsid w:val="002A3DDB"/>
    <w:rsid w:val="002A3E13"/>
    <w:rsid w:val="002A3E82"/>
    <w:rsid w:val="002A3F4D"/>
    <w:rsid w:val="002A3F63"/>
    <w:rsid w:val="002A4011"/>
    <w:rsid w:val="002A4046"/>
    <w:rsid w:val="002A40E4"/>
    <w:rsid w:val="002A4130"/>
    <w:rsid w:val="002A44C4"/>
    <w:rsid w:val="002A451A"/>
    <w:rsid w:val="002A456C"/>
    <w:rsid w:val="002A4570"/>
    <w:rsid w:val="002A4675"/>
    <w:rsid w:val="002A4749"/>
    <w:rsid w:val="002A480A"/>
    <w:rsid w:val="002A4823"/>
    <w:rsid w:val="002A49DC"/>
    <w:rsid w:val="002A4AAF"/>
    <w:rsid w:val="002A4ACA"/>
    <w:rsid w:val="002A4B48"/>
    <w:rsid w:val="002A4C2B"/>
    <w:rsid w:val="002A4CA7"/>
    <w:rsid w:val="002A4D81"/>
    <w:rsid w:val="002A4E9B"/>
    <w:rsid w:val="002A4EE1"/>
    <w:rsid w:val="002A4F2F"/>
    <w:rsid w:val="002A5025"/>
    <w:rsid w:val="002A5038"/>
    <w:rsid w:val="002A50FF"/>
    <w:rsid w:val="002A513E"/>
    <w:rsid w:val="002A525A"/>
    <w:rsid w:val="002A52A8"/>
    <w:rsid w:val="002A5425"/>
    <w:rsid w:val="002A54A4"/>
    <w:rsid w:val="002A5563"/>
    <w:rsid w:val="002A55B1"/>
    <w:rsid w:val="002A5658"/>
    <w:rsid w:val="002A5662"/>
    <w:rsid w:val="002A5872"/>
    <w:rsid w:val="002A588A"/>
    <w:rsid w:val="002A598C"/>
    <w:rsid w:val="002A59C0"/>
    <w:rsid w:val="002A5BC5"/>
    <w:rsid w:val="002A5C38"/>
    <w:rsid w:val="002A5CE3"/>
    <w:rsid w:val="002A5DC2"/>
    <w:rsid w:val="002A5DCA"/>
    <w:rsid w:val="002A5E0E"/>
    <w:rsid w:val="002A5FE2"/>
    <w:rsid w:val="002A60CC"/>
    <w:rsid w:val="002A6148"/>
    <w:rsid w:val="002A61B3"/>
    <w:rsid w:val="002A6216"/>
    <w:rsid w:val="002A628A"/>
    <w:rsid w:val="002A6294"/>
    <w:rsid w:val="002A6464"/>
    <w:rsid w:val="002A6472"/>
    <w:rsid w:val="002A64BD"/>
    <w:rsid w:val="002A6532"/>
    <w:rsid w:val="002A655C"/>
    <w:rsid w:val="002A695F"/>
    <w:rsid w:val="002A6AA1"/>
    <w:rsid w:val="002A6B26"/>
    <w:rsid w:val="002A6BD3"/>
    <w:rsid w:val="002A6CC4"/>
    <w:rsid w:val="002A6D36"/>
    <w:rsid w:val="002A6DCB"/>
    <w:rsid w:val="002A6F7C"/>
    <w:rsid w:val="002A6FC0"/>
    <w:rsid w:val="002A6FDD"/>
    <w:rsid w:val="002A705D"/>
    <w:rsid w:val="002A7088"/>
    <w:rsid w:val="002A7216"/>
    <w:rsid w:val="002A72F6"/>
    <w:rsid w:val="002A7359"/>
    <w:rsid w:val="002A741C"/>
    <w:rsid w:val="002A745B"/>
    <w:rsid w:val="002A7795"/>
    <w:rsid w:val="002A77C8"/>
    <w:rsid w:val="002A7987"/>
    <w:rsid w:val="002A7A7D"/>
    <w:rsid w:val="002A7BAE"/>
    <w:rsid w:val="002A7C45"/>
    <w:rsid w:val="002A7CA6"/>
    <w:rsid w:val="002A7E00"/>
    <w:rsid w:val="002A7E34"/>
    <w:rsid w:val="002B0072"/>
    <w:rsid w:val="002B0083"/>
    <w:rsid w:val="002B0116"/>
    <w:rsid w:val="002B046A"/>
    <w:rsid w:val="002B059F"/>
    <w:rsid w:val="002B064A"/>
    <w:rsid w:val="002B066E"/>
    <w:rsid w:val="002B0702"/>
    <w:rsid w:val="002B0872"/>
    <w:rsid w:val="002B0947"/>
    <w:rsid w:val="002B09AA"/>
    <w:rsid w:val="002B09E9"/>
    <w:rsid w:val="002B09F6"/>
    <w:rsid w:val="002B0A45"/>
    <w:rsid w:val="002B0D03"/>
    <w:rsid w:val="002B0D2A"/>
    <w:rsid w:val="002B0DA0"/>
    <w:rsid w:val="002B0DD2"/>
    <w:rsid w:val="002B0E77"/>
    <w:rsid w:val="002B0F87"/>
    <w:rsid w:val="002B0FD9"/>
    <w:rsid w:val="002B1017"/>
    <w:rsid w:val="002B118C"/>
    <w:rsid w:val="002B119C"/>
    <w:rsid w:val="002B12DC"/>
    <w:rsid w:val="002B145B"/>
    <w:rsid w:val="002B1488"/>
    <w:rsid w:val="002B1510"/>
    <w:rsid w:val="002B1532"/>
    <w:rsid w:val="002B1620"/>
    <w:rsid w:val="002B1679"/>
    <w:rsid w:val="002B1782"/>
    <w:rsid w:val="002B1876"/>
    <w:rsid w:val="002B195E"/>
    <w:rsid w:val="002B1A8A"/>
    <w:rsid w:val="002B1A8C"/>
    <w:rsid w:val="002B1ABB"/>
    <w:rsid w:val="002B1B3B"/>
    <w:rsid w:val="002B1B6F"/>
    <w:rsid w:val="002B1C26"/>
    <w:rsid w:val="002B1CC4"/>
    <w:rsid w:val="002B1D20"/>
    <w:rsid w:val="002B1DA3"/>
    <w:rsid w:val="002B1E17"/>
    <w:rsid w:val="002B1E63"/>
    <w:rsid w:val="002B1EE8"/>
    <w:rsid w:val="002B1EEA"/>
    <w:rsid w:val="002B1F16"/>
    <w:rsid w:val="002B2093"/>
    <w:rsid w:val="002B209C"/>
    <w:rsid w:val="002B20BF"/>
    <w:rsid w:val="002B2105"/>
    <w:rsid w:val="002B213F"/>
    <w:rsid w:val="002B2293"/>
    <w:rsid w:val="002B2350"/>
    <w:rsid w:val="002B2475"/>
    <w:rsid w:val="002B25FE"/>
    <w:rsid w:val="002B2664"/>
    <w:rsid w:val="002B272A"/>
    <w:rsid w:val="002B2756"/>
    <w:rsid w:val="002B2760"/>
    <w:rsid w:val="002B28D2"/>
    <w:rsid w:val="002B2981"/>
    <w:rsid w:val="002B29B8"/>
    <w:rsid w:val="002B29D8"/>
    <w:rsid w:val="002B29F8"/>
    <w:rsid w:val="002B29FC"/>
    <w:rsid w:val="002B2A62"/>
    <w:rsid w:val="002B2A72"/>
    <w:rsid w:val="002B2BE7"/>
    <w:rsid w:val="002B2C5B"/>
    <w:rsid w:val="002B2D16"/>
    <w:rsid w:val="002B2DC2"/>
    <w:rsid w:val="002B2DE8"/>
    <w:rsid w:val="002B2E2A"/>
    <w:rsid w:val="002B2F7E"/>
    <w:rsid w:val="002B2FE7"/>
    <w:rsid w:val="002B3155"/>
    <w:rsid w:val="002B31D7"/>
    <w:rsid w:val="002B31E6"/>
    <w:rsid w:val="002B3210"/>
    <w:rsid w:val="002B3279"/>
    <w:rsid w:val="002B32CE"/>
    <w:rsid w:val="002B3346"/>
    <w:rsid w:val="002B3506"/>
    <w:rsid w:val="002B3538"/>
    <w:rsid w:val="002B3592"/>
    <w:rsid w:val="002B364F"/>
    <w:rsid w:val="002B3693"/>
    <w:rsid w:val="002B3846"/>
    <w:rsid w:val="002B3900"/>
    <w:rsid w:val="002B3955"/>
    <w:rsid w:val="002B3B09"/>
    <w:rsid w:val="002B3BD2"/>
    <w:rsid w:val="002B3C47"/>
    <w:rsid w:val="002B3C83"/>
    <w:rsid w:val="002B3CA9"/>
    <w:rsid w:val="002B3D44"/>
    <w:rsid w:val="002B3D4E"/>
    <w:rsid w:val="002B3D98"/>
    <w:rsid w:val="002B3D99"/>
    <w:rsid w:val="002B3E3B"/>
    <w:rsid w:val="002B3E4E"/>
    <w:rsid w:val="002B3EB2"/>
    <w:rsid w:val="002B3F46"/>
    <w:rsid w:val="002B3FB6"/>
    <w:rsid w:val="002B409E"/>
    <w:rsid w:val="002B40A1"/>
    <w:rsid w:val="002B40F8"/>
    <w:rsid w:val="002B4468"/>
    <w:rsid w:val="002B4499"/>
    <w:rsid w:val="002B449E"/>
    <w:rsid w:val="002B44CA"/>
    <w:rsid w:val="002B4509"/>
    <w:rsid w:val="002B457D"/>
    <w:rsid w:val="002B46F3"/>
    <w:rsid w:val="002B482F"/>
    <w:rsid w:val="002B4AAF"/>
    <w:rsid w:val="002B4BCE"/>
    <w:rsid w:val="002B4C62"/>
    <w:rsid w:val="002B4C88"/>
    <w:rsid w:val="002B4CC1"/>
    <w:rsid w:val="002B4D68"/>
    <w:rsid w:val="002B4D81"/>
    <w:rsid w:val="002B4E0F"/>
    <w:rsid w:val="002B4EC0"/>
    <w:rsid w:val="002B4FBD"/>
    <w:rsid w:val="002B5058"/>
    <w:rsid w:val="002B50D0"/>
    <w:rsid w:val="002B5196"/>
    <w:rsid w:val="002B51CA"/>
    <w:rsid w:val="002B5369"/>
    <w:rsid w:val="002B5548"/>
    <w:rsid w:val="002B554C"/>
    <w:rsid w:val="002B5585"/>
    <w:rsid w:val="002B5640"/>
    <w:rsid w:val="002B5645"/>
    <w:rsid w:val="002B593A"/>
    <w:rsid w:val="002B5978"/>
    <w:rsid w:val="002B5A90"/>
    <w:rsid w:val="002B5BB1"/>
    <w:rsid w:val="002B5CA5"/>
    <w:rsid w:val="002B5E29"/>
    <w:rsid w:val="002B5FA7"/>
    <w:rsid w:val="002B615C"/>
    <w:rsid w:val="002B6163"/>
    <w:rsid w:val="002B61E4"/>
    <w:rsid w:val="002B62A4"/>
    <w:rsid w:val="002B62FF"/>
    <w:rsid w:val="002B6308"/>
    <w:rsid w:val="002B637A"/>
    <w:rsid w:val="002B6392"/>
    <w:rsid w:val="002B63BF"/>
    <w:rsid w:val="002B6450"/>
    <w:rsid w:val="002B645F"/>
    <w:rsid w:val="002B64C9"/>
    <w:rsid w:val="002B66B7"/>
    <w:rsid w:val="002B66C2"/>
    <w:rsid w:val="002B6971"/>
    <w:rsid w:val="002B6B4D"/>
    <w:rsid w:val="002B6C3A"/>
    <w:rsid w:val="002B6CEF"/>
    <w:rsid w:val="002B6E69"/>
    <w:rsid w:val="002B6EE3"/>
    <w:rsid w:val="002B6F33"/>
    <w:rsid w:val="002B6F6E"/>
    <w:rsid w:val="002B6FE5"/>
    <w:rsid w:val="002B7039"/>
    <w:rsid w:val="002B7051"/>
    <w:rsid w:val="002B7105"/>
    <w:rsid w:val="002B713E"/>
    <w:rsid w:val="002B7259"/>
    <w:rsid w:val="002B7268"/>
    <w:rsid w:val="002B737C"/>
    <w:rsid w:val="002B7421"/>
    <w:rsid w:val="002B7424"/>
    <w:rsid w:val="002B7520"/>
    <w:rsid w:val="002B7576"/>
    <w:rsid w:val="002B766F"/>
    <w:rsid w:val="002B77C2"/>
    <w:rsid w:val="002B77E3"/>
    <w:rsid w:val="002B7862"/>
    <w:rsid w:val="002B7869"/>
    <w:rsid w:val="002B797C"/>
    <w:rsid w:val="002B79F7"/>
    <w:rsid w:val="002B7C81"/>
    <w:rsid w:val="002B7D26"/>
    <w:rsid w:val="002B7DF1"/>
    <w:rsid w:val="002B7FBC"/>
    <w:rsid w:val="002C0079"/>
    <w:rsid w:val="002C0238"/>
    <w:rsid w:val="002C0257"/>
    <w:rsid w:val="002C02ED"/>
    <w:rsid w:val="002C02FC"/>
    <w:rsid w:val="002C03B1"/>
    <w:rsid w:val="002C045D"/>
    <w:rsid w:val="002C04A1"/>
    <w:rsid w:val="002C0537"/>
    <w:rsid w:val="002C053F"/>
    <w:rsid w:val="002C054F"/>
    <w:rsid w:val="002C056D"/>
    <w:rsid w:val="002C05D6"/>
    <w:rsid w:val="002C0602"/>
    <w:rsid w:val="002C06EC"/>
    <w:rsid w:val="002C083C"/>
    <w:rsid w:val="002C0906"/>
    <w:rsid w:val="002C0913"/>
    <w:rsid w:val="002C0997"/>
    <w:rsid w:val="002C09DC"/>
    <w:rsid w:val="002C0A20"/>
    <w:rsid w:val="002C0CD1"/>
    <w:rsid w:val="002C0CE2"/>
    <w:rsid w:val="002C0DA0"/>
    <w:rsid w:val="002C0F11"/>
    <w:rsid w:val="002C0F36"/>
    <w:rsid w:val="002C0F6A"/>
    <w:rsid w:val="002C0FF1"/>
    <w:rsid w:val="002C10CA"/>
    <w:rsid w:val="002C1194"/>
    <w:rsid w:val="002C11B2"/>
    <w:rsid w:val="002C1220"/>
    <w:rsid w:val="002C12C4"/>
    <w:rsid w:val="002C12CE"/>
    <w:rsid w:val="002C138B"/>
    <w:rsid w:val="002C1518"/>
    <w:rsid w:val="002C151C"/>
    <w:rsid w:val="002C167E"/>
    <w:rsid w:val="002C16F3"/>
    <w:rsid w:val="002C173E"/>
    <w:rsid w:val="002C1813"/>
    <w:rsid w:val="002C182F"/>
    <w:rsid w:val="002C18C5"/>
    <w:rsid w:val="002C1A6D"/>
    <w:rsid w:val="002C1C9E"/>
    <w:rsid w:val="002C1D7E"/>
    <w:rsid w:val="002C1DE9"/>
    <w:rsid w:val="002C1DFC"/>
    <w:rsid w:val="002C1EF5"/>
    <w:rsid w:val="002C1FA1"/>
    <w:rsid w:val="002C20CE"/>
    <w:rsid w:val="002C20D6"/>
    <w:rsid w:val="002C22CF"/>
    <w:rsid w:val="002C2467"/>
    <w:rsid w:val="002C2520"/>
    <w:rsid w:val="002C2686"/>
    <w:rsid w:val="002C26A8"/>
    <w:rsid w:val="002C27ED"/>
    <w:rsid w:val="002C281D"/>
    <w:rsid w:val="002C28E0"/>
    <w:rsid w:val="002C2935"/>
    <w:rsid w:val="002C29A6"/>
    <w:rsid w:val="002C2B8A"/>
    <w:rsid w:val="002C2B9C"/>
    <w:rsid w:val="002C2BC0"/>
    <w:rsid w:val="002C2C5A"/>
    <w:rsid w:val="002C2CE3"/>
    <w:rsid w:val="002C2F14"/>
    <w:rsid w:val="002C2FB9"/>
    <w:rsid w:val="002C2FF8"/>
    <w:rsid w:val="002C30A6"/>
    <w:rsid w:val="002C30C7"/>
    <w:rsid w:val="002C31B6"/>
    <w:rsid w:val="002C33A6"/>
    <w:rsid w:val="002C34F3"/>
    <w:rsid w:val="002C3507"/>
    <w:rsid w:val="002C3550"/>
    <w:rsid w:val="002C3551"/>
    <w:rsid w:val="002C361C"/>
    <w:rsid w:val="002C3621"/>
    <w:rsid w:val="002C3642"/>
    <w:rsid w:val="002C3729"/>
    <w:rsid w:val="002C377F"/>
    <w:rsid w:val="002C3828"/>
    <w:rsid w:val="002C3870"/>
    <w:rsid w:val="002C3A09"/>
    <w:rsid w:val="002C3B2B"/>
    <w:rsid w:val="002C3B85"/>
    <w:rsid w:val="002C3BC3"/>
    <w:rsid w:val="002C3BD4"/>
    <w:rsid w:val="002C3C24"/>
    <w:rsid w:val="002C3DD0"/>
    <w:rsid w:val="002C4110"/>
    <w:rsid w:val="002C423F"/>
    <w:rsid w:val="002C43C9"/>
    <w:rsid w:val="002C4476"/>
    <w:rsid w:val="002C452C"/>
    <w:rsid w:val="002C457E"/>
    <w:rsid w:val="002C468D"/>
    <w:rsid w:val="002C4745"/>
    <w:rsid w:val="002C491C"/>
    <w:rsid w:val="002C49F0"/>
    <w:rsid w:val="002C4A25"/>
    <w:rsid w:val="002C4A6E"/>
    <w:rsid w:val="002C4AB0"/>
    <w:rsid w:val="002C4BB1"/>
    <w:rsid w:val="002C4BEA"/>
    <w:rsid w:val="002C4C46"/>
    <w:rsid w:val="002C4CB7"/>
    <w:rsid w:val="002C4CC1"/>
    <w:rsid w:val="002C4FCD"/>
    <w:rsid w:val="002C4FF6"/>
    <w:rsid w:val="002C50CA"/>
    <w:rsid w:val="002C511F"/>
    <w:rsid w:val="002C5157"/>
    <w:rsid w:val="002C51D8"/>
    <w:rsid w:val="002C5241"/>
    <w:rsid w:val="002C5287"/>
    <w:rsid w:val="002C53AC"/>
    <w:rsid w:val="002C53CE"/>
    <w:rsid w:val="002C53D4"/>
    <w:rsid w:val="002C53F6"/>
    <w:rsid w:val="002C544C"/>
    <w:rsid w:val="002C54E1"/>
    <w:rsid w:val="002C564A"/>
    <w:rsid w:val="002C569D"/>
    <w:rsid w:val="002C576D"/>
    <w:rsid w:val="002C5788"/>
    <w:rsid w:val="002C58A7"/>
    <w:rsid w:val="002C5A1D"/>
    <w:rsid w:val="002C5B22"/>
    <w:rsid w:val="002C5BAE"/>
    <w:rsid w:val="002C5EC2"/>
    <w:rsid w:val="002C5FC2"/>
    <w:rsid w:val="002C601E"/>
    <w:rsid w:val="002C60A8"/>
    <w:rsid w:val="002C60F6"/>
    <w:rsid w:val="002C6162"/>
    <w:rsid w:val="002C6191"/>
    <w:rsid w:val="002C61E0"/>
    <w:rsid w:val="002C6221"/>
    <w:rsid w:val="002C6252"/>
    <w:rsid w:val="002C637C"/>
    <w:rsid w:val="002C6381"/>
    <w:rsid w:val="002C6566"/>
    <w:rsid w:val="002C65BC"/>
    <w:rsid w:val="002C6689"/>
    <w:rsid w:val="002C67C5"/>
    <w:rsid w:val="002C67DD"/>
    <w:rsid w:val="002C685E"/>
    <w:rsid w:val="002C696E"/>
    <w:rsid w:val="002C6AA4"/>
    <w:rsid w:val="002C6B0C"/>
    <w:rsid w:val="002C6D49"/>
    <w:rsid w:val="002C6E5C"/>
    <w:rsid w:val="002C6E62"/>
    <w:rsid w:val="002C6F13"/>
    <w:rsid w:val="002C6F75"/>
    <w:rsid w:val="002C705C"/>
    <w:rsid w:val="002C723F"/>
    <w:rsid w:val="002C7251"/>
    <w:rsid w:val="002C73A4"/>
    <w:rsid w:val="002C741C"/>
    <w:rsid w:val="002C7426"/>
    <w:rsid w:val="002C7441"/>
    <w:rsid w:val="002C74F2"/>
    <w:rsid w:val="002C75EC"/>
    <w:rsid w:val="002C763F"/>
    <w:rsid w:val="002C76B7"/>
    <w:rsid w:val="002C773E"/>
    <w:rsid w:val="002C778E"/>
    <w:rsid w:val="002C779D"/>
    <w:rsid w:val="002C77B3"/>
    <w:rsid w:val="002C7867"/>
    <w:rsid w:val="002C78DE"/>
    <w:rsid w:val="002C7973"/>
    <w:rsid w:val="002C79C4"/>
    <w:rsid w:val="002C7AEA"/>
    <w:rsid w:val="002C7AFF"/>
    <w:rsid w:val="002C7BEB"/>
    <w:rsid w:val="002C7C37"/>
    <w:rsid w:val="002C7CAA"/>
    <w:rsid w:val="002C7DAE"/>
    <w:rsid w:val="002C7E1A"/>
    <w:rsid w:val="002D0047"/>
    <w:rsid w:val="002D00A4"/>
    <w:rsid w:val="002D01A4"/>
    <w:rsid w:val="002D02F4"/>
    <w:rsid w:val="002D03B2"/>
    <w:rsid w:val="002D0452"/>
    <w:rsid w:val="002D0476"/>
    <w:rsid w:val="002D04DE"/>
    <w:rsid w:val="002D0517"/>
    <w:rsid w:val="002D058A"/>
    <w:rsid w:val="002D05A7"/>
    <w:rsid w:val="002D0681"/>
    <w:rsid w:val="002D0706"/>
    <w:rsid w:val="002D07DD"/>
    <w:rsid w:val="002D09B7"/>
    <w:rsid w:val="002D0A81"/>
    <w:rsid w:val="002D0B0F"/>
    <w:rsid w:val="002D0C2D"/>
    <w:rsid w:val="002D0D9E"/>
    <w:rsid w:val="002D0DC8"/>
    <w:rsid w:val="002D0E57"/>
    <w:rsid w:val="002D0E92"/>
    <w:rsid w:val="002D0EAF"/>
    <w:rsid w:val="002D0EBF"/>
    <w:rsid w:val="002D0FF1"/>
    <w:rsid w:val="002D10DA"/>
    <w:rsid w:val="002D11CE"/>
    <w:rsid w:val="002D1512"/>
    <w:rsid w:val="002D1576"/>
    <w:rsid w:val="002D15E6"/>
    <w:rsid w:val="002D163F"/>
    <w:rsid w:val="002D174D"/>
    <w:rsid w:val="002D1760"/>
    <w:rsid w:val="002D1866"/>
    <w:rsid w:val="002D1875"/>
    <w:rsid w:val="002D187C"/>
    <w:rsid w:val="002D1949"/>
    <w:rsid w:val="002D1A15"/>
    <w:rsid w:val="002D1A43"/>
    <w:rsid w:val="002D1B1E"/>
    <w:rsid w:val="002D1BCA"/>
    <w:rsid w:val="002D1C4A"/>
    <w:rsid w:val="002D1CB5"/>
    <w:rsid w:val="002D1D17"/>
    <w:rsid w:val="002D1DFE"/>
    <w:rsid w:val="002D1E45"/>
    <w:rsid w:val="002D1E47"/>
    <w:rsid w:val="002D1E95"/>
    <w:rsid w:val="002D1F43"/>
    <w:rsid w:val="002D2048"/>
    <w:rsid w:val="002D20AF"/>
    <w:rsid w:val="002D2413"/>
    <w:rsid w:val="002D2674"/>
    <w:rsid w:val="002D26B2"/>
    <w:rsid w:val="002D274B"/>
    <w:rsid w:val="002D286A"/>
    <w:rsid w:val="002D28F7"/>
    <w:rsid w:val="002D2A04"/>
    <w:rsid w:val="002D2A52"/>
    <w:rsid w:val="002D2AE5"/>
    <w:rsid w:val="002D2BEA"/>
    <w:rsid w:val="002D2C59"/>
    <w:rsid w:val="002D2C8C"/>
    <w:rsid w:val="002D2E6C"/>
    <w:rsid w:val="002D30C3"/>
    <w:rsid w:val="002D3602"/>
    <w:rsid w:val="002D3626"/>
    <w:rsid w:val="002D37E4"/>
    <w:rsid w:val="002D3817"/>
    <w:rsid w:val="002D3AB2"/>
    <w:rsid w:val="002D3B93"/>
    <w:rsid w:val="002D3BFC"/>
    <w:rsid w:val="002D3C08"/>
    <w:rsid w:val="002D3C0C"/>
    <w:rsid w:val="002D3E65"/>
    <w:rsid w:val="002D3F27"/>
    <w:rsid w:val="002D3FB7"/>
    <w:rsid w:val="002D4029"/>
    <w:rsid w:val="002D4188"/>
    <w:rsid w:val="002D43D7"/>
    <w:rsid w:val="002D446F"/>
    <w:rsid w:val="002D44C5"/>
    <w:rsid w:val="002D453E"/>
    <w:rsid w:val="002D4656"/>
    <w:rsid w:val="002D4758"/>
    <w:rsid w:val="002D475A"/>
    <w:rsid w:val="002D47F7"/>
    <w:rsid w:val="002D4937"/>
    <w:rsid w:val="002D49D7"/>
    <w:rsid w:val="002D4AF4"/>
    <w:rsid w:val="002D4D2B"/>
    <w:rsid w:val="002D4D36"/>
    <w:rsid w:val="002D4DB1"/>
    <w:rsid w:val="002D4DBA"/>
    <w:rsid w:val="002D4E0D"/>
    <w:rsid w:val="002D4E72"/>
    <w:rsid w:val="002D4E8E"/>
    <w:rsid w:val="002D4EB7"/>
    <w:rsid w:val="002D4EE9"/>
    <w:rsid w:val="002D4F0F"/>
    <w:rsid w:val="002D4F67"/>
    <w:rsid w:val="002D4FDF"/>
    <w:rsid w:val="002D5001"/>
    <w:rsid w:val="002D50A2"/>
    <w:rsid w:val="002D5147"/>
    <w:rsid w:val="002D51BC"/>
    <w:rsid w:val="002D5234"/>
    <w:rsid w:val="002D52C8"/>
    <w:rsid w:val="002D5364"/>
    <w:rsid w:val="002D53CD"/>
    <w:rsid w:val="002D53F4"/>
    <w:rsid w:val="002D5537"/>
    <w:rsid w:val="002D5553"/>
    <w:rsid w:val="002D5624"/>
    <w:rsid w:val="002D5758"/>
    <w:rsid w:val="002D58DF"/>
    <w:rsid w:val="002D599B"/>
    <w:rsid w:val="002D5A53"/>
    <w:rsid w:val="002D5A9F"/>
    <w:rsid w:val="002D5B9C"/>
    <w:rsid w:val="002D5C05"/>
    <w:rsid w:val="002D5C89"/>
    <w:rsid w:val="002D5D2D"/>
    <w:rsid w:val="002D5DC3"/>
    <w:rsid w:val="002D5DF2"/>
    <w:rsid w:val="002D5E44"/>
    <w:rsid w:val="002D5F63"/>
    <w:rsid w:val="002D5FCB"/>
    <w:rsid w:val="002D61B3"/>
    <w:rsid w:val="002D6240"/>
    <w:rsid w:val="002D6303"/>
    <w:rsid w:val="002D637D"/>
    <w:rsid w:val="002D6459"/>
    <w:rsid w:val="002D647D"/>
    <w:rsid w:val="002D6614"/>
    <w:rsid w:val="002D662D"/>
    <w:rsid w:val="002D666D"/>
    <w:rsid w:val="002D66BD"/>
    <w:rsid w:val="002D672C"/>
    <w:rsid w:val="002D679B"/>
    <w:rsid w:val="002D6838"/>
    <w:rsid w:val="002D6899"/>
    <w:rsid w:val="002D6944"/>
    <w:rsid w:val="002D6961"/>
    <w:rsid w:val="002D6978"/>
    <w:rsid w:val="002D69A3"/>
    <w:rsid w:val="002D69DF"/>
    <w:rsid w:val="002D6A0F"/>
    <w:rsid w:val="002D6B16"/>
    <w:rsid w:val="002D6B63"/>
    <w:rsid w:val="002D6B8B"/>
    <w:rsid w:val="002D6BB2"/>
    <w:rsid w:val="002D6C7A"/>
    <w:rsid w:val="002D6D13"/>
    <w:rsid w:val="002D6DF4"/>
    <w:rsid w:val="002D6E3B"/>
    <w:rsid w:val="002D6EB8"/>
    <w:rsid w:val="002D6EDC"/>
    <w:rsid w:val="002D6F03"/>
    <w:rsid w:val="002D6FC4"/>
    <w:rsid w:val="002D6FE1"/>
    <w:rsid w:val="002D704B"/>
    <w:rsid w:val="002D7056"/>
    <w:rsid w:val="002D7142"/>
    <w:rsid w:val="002D7198"/>
    <w:rsid w:val="002D72B2"/>
    <w:rsid w:val="002D739E"/>
    <w:rsid w:val="002D7419"/>
    <w:rsid w:val="002D75CB"/>
    <w:rsid w:val="002D76A0"/>
    <w:rsid w:val="002D79CA"/>
    <w:rsid w:val="002D79F7"/>
    <w:rsid w:val="002D7A2D"/>
    <w:rsid w:val="002D7B88"/>
    <w:rsid w:val="002D7C71"/>
    <w:rsid w:val="002D7DBB"/>
    <w:rsid w:val="002D7E28"/>
    <w:rsid w:val="002D7E3E"/>
    <w:rsid w:val="002D7E67"/>
    <w:rsid w:val="002D7EAC"/>
    <w:rsid w:val="002D7EE1"/>
    <w:rsid w:val="002E004D"/>
    <w:rsid w:val="002E00D7"/>
    <w:rsid w:val="002E01F7"/>
    <w:rsid w:val="002E022A"/>
    <w:rsid w:val="002E023F"/>
    <w:rsid w:val="002E0289"/>
    <w:rsid w:val="002E029A"/>
    <w:rsid w:val="002E02B8"/>
    <w:rsid w:val="002E02F4"/>
    <w:rsid w:val="002E0464"/>
    <w:rsid w:val="002E0544"/>
    <w:rsid w:val="002E0629"/>
    <w:rsid w:val="002E0824"/>
    <w:rsid w:val="002E0887"/>
    <w:rsid w:val="002E09B8"/>
    <w:rsid w:val="002E0A2E"/>
    <w:rsid w:val="002E0C3E"/>
    <w:rsid w:val="002E0C42"/>
    <w:rsid w:val="002E0D40"/>
    <w:rsid w:val="002E0D5B"/>
    <w:rsid w:val="002E0DE8"/>
    <w:rsid w:val="002E0E69"/>
    <w:rsid w:val="002E0F9E"/>
    <w:rsid w:val="002E0FF8"/>
    <w:rsid w:val="002E1049"/>
    <w:rsid w:val="002E1076"/>
    <w:rsid w:val="002E1108"/>
    <w:rsid w:val="002E1192"/>
    <w:rsid w:val="002E1265"/>
    <w:rsid w:val="002E12BC"/>
    <w:rsid w:val="002E1365"/>
    <w:rsid w:val="002E136E"/>
    <w:rsid w:val="002E1408"/>
    <w:rsid w:val="002E148E"/>
    <w:rsid w:val="002E156D"/>
    <w:rsid w:val="002E157C"/>
    <w:rsid w:val="002E1589"/>
    <w:rsid w:val="002E1622"/>
    <w:rsid w:val="002E1676"/>
    <w:rsid w:val="002E1725"/>
    <w:rsid w:val="002E1796"/>
    <w:rsid w:val="002E17C9"/>
    <w:rsid w:val="002E182D"/>
    <w:rsid w:val="002E198E"/>
    <w:rsid w:val="002E199F"/>
    <w:rsid w:val="002E1A1C"/>
    <w:rsid w:val="002E1A3B"/>
    <w:rsid w:val="002E1AE9"/>
    <w:rsid w:val="002E1C78"/>
    <w:rsid w:val="002E1CB2"/>
    <w:rsid w:val="002E1DE5"/>
    <w:rsid w:val="002E1DF8"/>
    <w:rsid w:val="002E1E2A"/>
    <w:rsid w:val="002E1E3A"/>
    <w:rsid w:val="002E2074"/>
    <w:rsid w:val="002E207D"/>
    <w:rsid w:val="002E20F2"/>
    <w:rsid w:val="002E2347"/>
    <w:rsid w:val="002E240B"/>
    <w:rsid w:val="002E2466"/>
    <w:rsid w:val="002E251F"/>
    <w:rsid w:val="002E252D"/>
    <w:rsid w:val="002E25B6"/>
    <w:rsid w:val="002E2735"/>
    <w:rsid w:val="002E285C"/>
    <w:rsid w:val="002E28E2"/>
    <w:rsid w:val="002E2981"/>
    <w:rsid w:val="002E2A77"/>
    <w:rsid w:val="002E2BC8"/>
    <w:rsid w:val="002E2C27"/>
    <w:rsid w:val="002E2C34"/>
    <w:rsid w:val="002E2D01"/>
    <w:rsid w:val="002E2D4A"/>
    <w:rsid w:val="002E2DEF"/>
    <w:rsid w:val="002E2DF9"/>
    <w:rsid w:val="002E2E32"/>
    <w:rsid w:val="002E2E4A"/>
    <w:rsid w:val="002E2ED1"/>
    <w:rsid w:val="002E2EF7"/>
    <w:rsid w:val="002E2F2B"/>
    <w:rsid w:val="002E3027"/>
    <w:rsid w:val="002E30FA"/>
    <w:rsid w:val="002E31A2"/>
    <w:rsid w:val="002E3258"/>
    <w:rsid w:val="002E347B"/>
    <w:rsid w:val="002E3531"/>
    <w:rsid w:val="002E3653"/>
    <w:rsid w:val="002E36FA"/>
    <w:rsid w:val="002E37C6"/>
    <w:rsid w:val="002E3949"/>
    <w:rsid w:val="002E3AF3"/>
    <w:rsid w:val="002E3AF8"/>
    <w:rsid w:val="002E3B72"/>
    <w:rsid w:val="002E3D03"/>
    <w:rsid w:val="002E3D56"/>
    <w:rsid w:val="002E3E39"/>
    <w:rsid w:val="002E3F79"/>
    <w:rsid w:val="002E40C6"/>
    <w:rsid w:val="002E412D"/>
    <w:rsid w:val="002E4206"/>
    <w:rsid w:val="002E4255"/>
    <w:rsid w:val="002E42BB"/>
    <w:rsid w:val="002E4443"/>
    <w:rsid w:val="002E4480"/>
    <w:rsid w:val="002E4583"/>
    <w:rsid w:val="002E470B"/>
    <w:rsid w:val="002E470D"/>
    <w:rsid w:val="002E4806"/>
    <w:rsid w:val="002E48CE"/>
    <w:rsid w:val="002E4968"/>
    <w:rsid w:val="002E49AB"/>
    <w:rsid w:val="002E4A37"/>
    <w:rsid w:val="002E4A4B"/>
    <w:rsid w:val="002E4AA4"/>
    <w:rsid w:val="002E4C58"/>
    <w:rsid w:val="002E4CDB"/>
    <w:rsid w:val="002E4D05"/>
    <w:rsid w:val="002E4E85"/>
    <w:rsid w:val="002E4FC0"/>
    <w:rsid w:val="002E5194"/>
    <w:rsid w:val="002E52C6"/>
    <w:rsid w:val="002E52E3"/>
    <w:rsid w:val="002E536E"/>
    <w:rsid w:val="002E5373"/>
    <w:rsid w:val="002E545F"/>
    <w:rsid w:val="002E5666"/>
    <w:rsid w:val="002E5700"/>
    <w:rsid w:val="002E5796"/>
    <w:rsid w:val="002E57D4"/>
    <w:rsid w:val="002E57DD"/>
    <w:rsid w:val="002E57E7"/>
    <w:rsid w:val="002E5822"/>
    <w:rsid w:val="002E5844"/>
    <w:rsid w:val="002E5C8F"/>
    <w:rsid w:val="002E5D82"/>
    <w:rsid w:val="002E5DEC"/>
    <w:rsid w:val="002E5E27"/>
    <w:rsid w:val="002E5E40"/>
    <w:rsid w:val="002E5E46"/>
    <w:rsid w:val="002E5EE1"/>
    <w:rsid w:val="002E5F5D"/>
    <w:rsid w:val="002E6010"/>
    <w:rsid w:val="002E6058"/>
    <w:rsid w:val="002E60DC"/>
    <w:rsid w:val="002E61D8"/>
    <w:rsid w:val="002E6341"/>
    <w:rsid w:val="002E637F"/>
    <w:rsid w:val="002E63B1"/>
    <w:rsid w:val="002E6448"/>
    <w:rsid w:val="002E6472"/>
    <w:rsid w:val="002E655F"/>
    <w:rsid w:val="002E668B"/>
    <w:rsid w:val="002E67E6"/>
    <w:rsid w:val="002E67FF"/>
    <w:rsid w:val="002E685A"/>
    <w:rsid w:val="002E68D3"/>
    <w:rsid w:val="002E6BC3"/>
    <w:rsid w:val="002E6BED"/>
    <w:rsid w:val="002E6C96"/>
    <w:rsid w:val="002E6DB6"/>
    <w:rsid w:val="002E6E1C"/>
    <w:rsid w:val="002E6EAD"/>
    <w:rsid w:val="002E6ED5"/>
    <w:rsid w:val="002E6EEC"/>
    <w:rsid w:val="002E6F29"/>
    <w:rsid w:val="002E70EA"/>
    <w:rsid w:val="002E7209"/>
    <w:rsid w:val="002E72A2"/>
    <w:rsid w:val="002E735E"/>
    <w:rsid w:val="002E7374"/>
    <w:rsid w:val="002E7410"/>
    <w:rsid w:val="002E7813"/>
    <w:rsid w:val="002E78BB"/>
    <w:rsid w:val="002E7903"/>
    <w:rsid w:val="002E7911"/>
    <w:rsid w:val="002E7A3E"/>
    <w:rsid w:val="002E7C48"/>
    <w:rsid w:val="002E7D7D"/>
    <w:rsid w:val="002E7D9A"/>
    <w:rsid w:val="002E7E55"/>
    <w:rsid w:val="002E7EEA"/>
    <w:rsid w:val="002E7F7A"/>
    <w:rsid w:val="002F0036"/>
    <w:rsid w:val="002F0075"/>
    <w:rsid w:val="002F010E"/>
    <w:rsid w:val="002F01FD"/>
    <w:rsid w:val="002F0250"/>
    <w:rsid w:val="002F026C"/>
    <w:rsid w:val="002F02B9"/>
    <w:rsid w:val="002F02F7"/>
    <w:rsid w:val="002F0332"/>
    <w:rsid w:val="002F042E"/>
    <w:rsid w:val="002F0505"/>
    <w:rsid w:val="002F05D2"/>
    <w:rsid w:val="002F0753"/>
    <w:rsid w:val="002F0755"/>
    <w:rsid w:val="002F08E0"/>
    <w:rsid w:val="002F0937"/>
    <w:rsid w:val="002F093C"/>
    <w:rsid w:val="002F0962"/>
    <w:rsid w:val="002F0A8C"/>
    <w:rsid w:val="002F0ADA"/>
    <w:rsid w:val="002F0B1F"/>
    <w:rsid w:val="002F0B81"/>
    <w:rsid w:val="002F0BC7"/>
    <w:rsid w:val="002F0C15"/>
    <w:rsid w:val="002F0CD1"/>
    <w:rsid w:val="002F0D88"/>
    <w:rsid w:val="002F0E12"/>
    <w:rsid w:val="002F0ECE"/>
    <w:rsid w:val="002F1225"/>
    <w:rsid w:val="002F1277"/>
    <w:rsid w:val="002F128F"/>
    <w:rsid w:val="002F131C"/>
    <w:rsid w:val="002F1375"/>
    <w:rsid w:val="002F138E"/>
    <w:rsid w:val="002F1401"/>
    <w:rsid w:val="002F14AE"/>
    <w:rsid w:val="002F14C1"/>
    <w:rsid w:val="002F1568"/>
    <w:rsid w:val="002F15B7"/>
    <w:rsid w:val="002F1733"/>
    <w:rsid w:val="002F1767"/>
    <w:rsid w:val="002F18A7"/>
    <w:rsid w:val="002F1AE0"/>
    <w:rsid w:val="002F1B1F"/>
    <w:rsid w:val="002F1B93"/>
    <w:rsid w:val="002F1CD3"/>
    <w:rsid w:val="002F1CEE"/>
    <w:rsid w:val="002F1D52"/>
    <w:rsid w:val="002F1DF1"/>
    <w:rsid w:val="002F1E5E"/>
    <w:rsid w:val="002F1E6C"/>
    <w:rsid w:val="002F1E82"/>
    <w:rsid w:val="002F1FF1"/>
    <w:rsid w:val="002F200E"/>
    <w:rsid w:val="002F20FD"/>
    <w:rsid w:val="002F218D"/>
    <w:rsid w:val="002F2193"/>
    <w:rsid w:val="002F2201"/>
    <w:rsid w:val="002F22E5"/>
    <w:rsid w:val="002F2354"/>
    <w:rsid w:val="002F237F"/>
    <w:rsid w:val="002F2429"/>
    <w:rsid w:val="002F2436"/>
    <w:rsid w:val="002F2473"/>
    <w:rsid w:val="002F249A"/>
    <w:rsid w:val="002F25FD"/>
    <w:rsid w:val="002F2648"/>
    <w:rsid w:val="002F2667"/>
    <w:rsid w:val="002F27A6"/>
    <w:rsid w:val="002F28B3"/>
    <w:rsid w:val="002F2AE0"/>
    <w:rsid w:val="002F2BBC"/>
    <w:rsid w:val="002F2C1C"/>
    <w:rsid w:val="002F2D0C"/>
    <w:rsid w:val="002F2D1D"/>
    <w:rsid w:val="002F2D23"/>
    <w:rsid w:val="002F2DF9"/>
    <w:rsid w:val="002F2EBA"/>
    <w:rsid w:val="002F2EFA"/>
    <w:rsid w:val="002F2F32"/>
    <w:rsid w:val="002F304C"/>
    <w:rsid w:val="002F3163"/>
    <w:rsid w:val="002F332E"/>
    <w:rsid w:val="002F33AD"/>
    <w:rsid w:val="002F369C"/>
    <w:rsid w:val="002F36B3"/>
    <w:rsid w:val="002F388D"/>
    <w:rsid w:val="002F397E"/>
    <w:rsid w:val="002F39AD"/>
    <w:rsid w:val="002F3A54"/>
    <w:rsid w:val="002F3A9E"/>
    <w:rsid w:val="002F3B0D"/>
    <w:rsid w:val="002F3BD4"/>
    <w:rsid w:val="002F3D06"/>
    <w:rsid w:val="002F3D27"/>
    <w:rsid w:val="002F3EF5"/>
    <w:rsid w:val="002F3FE0"/>
    <w:rsid w:val="002F402B"/>
    <w:rsid w:val="002F4036"/>
    <w:rsid w:val="002F408C"/>
    <w:rsid w:val="002F40D2"/>
    <w:rsid w:val="002F4230"/>
    <w:rsid w:val="002F4263"/>
    <w:rsid w:val="002F4285"/>
    <w:rsid w:val="002F43F4"/>
    <w:rsid w:val="002F4570"/>
    <w:rsid w:val="002F45C5"/>
    <w:rsid w:val="002F45CD"/>
    <w:rsid w:val="002F45D9"/>
    <w:rsid w:val="002F4661"/>
    <w:rsid w:val="002F4669"/>
    <w:rsid w:val="002F4681"/>
    <w:rsid w:val="002F46FD"/>
    <w:rsid w:val="002F4723"/>
    <w:rsid w:val="002F48B8"/>
    <w:rsid w:val="002F4E07"/>
    <w:rsid w:val="002F4F04"/>
    <w:rsid w:val="002F4F4B"/>
    <w:rsid w:val="002F4FFC"/>
    <w:rsid w:val="002F51A4"/>
    <w:rsid w:val="002F51EC"/>
    <w:rsid w:val="002F536E"/>
    <w:rsid w:val="002F53FB"/>
    <w:rsid w:val="002F544F"/>
    <w:rsid w:val="002F547A"/>
    <w:rsid w:val="002F54AF"/>
    <w:rsid w:val="002F568A"/>
    <w:rsid w:val="002F56AB"/>
    <w:rsid w:val="002F5719"/>
    <w:rsid w:val="002F5790"/>
    <w:rsid w:val="002F57D9"/>
    <w:rsid w:val="002F58F3"/>
    <w:rsid w:val="002F5928"/>
    <w:rsid w:val="002F5978"/>
    <w:rsid w:val="002F59EE"/>
    <w:rsid w:val="002F5A1C"/>
    <w:rsid w:val="002F5A29"/>
    <w:rsid w:val="002F5AE4"/>
    <w:rsid w:val="002F5BC0"/>
    <w:rsid w:val="002F5C19"/>
    <w:rsid w:val="002F5C7D"/>
    <w:rsid w:val="002F5D48"/>
    <w:rsid w:val="002F5ECE"/>
    <w:rsid w:val="002F5F04"/>
    <w:rsid w:val="002F6028"/>
    <w:rsid w:val="002F602D"/>
    <w:rsid w:val="002F6219"/>
    <w:rsid w:val="002F621B"/>
    <w:rsid w:val="002F62FB"/>
    <w:rsid w:val="002F6422"/>
    <w:rsid w:val="002F65AD"/>
    <w:rsid w:val="002F65DD"/>
    <w:rsid w:val="002F671C"/>
    <w:rsid w:val="002F677F"/>
    <w:rsid w:val="002F685A"/>
    <w:rsid w:val="002F6A17"/>
    <w:rsid w:val="002F6A80"/>
    <w:rsid w:val="002F6ACA"/>
    <w:rsid w:val="002F6B72"/>
    <w:rsid w:val="002F6BAB"/>
    <w:rsid w:val="002F6D62"/>
    <w:rsid w:val="002F6DD6"/>
    <w:rsid w:val="002F6E80"/>
    <w:rsid w:val="002F6EE6"/>
    <w:rsid w:val="002F711D"/>
    <w:rsid w:val="002F71C6"/>
    <w:rsid w:val="002F71EC"/>
    <w:rsid w:val="002F729C"/>
    <w:rsid w:val="002F7364"/>
    <w:rsid w:val="002F7464"/>
    <w:rsid w:val="002F7475"/>
    <w:rsid w:val="002F74B3"/>
    <w:rsid w:val="002F7632"/>
    <w:rsid w:val="002F7673"/>
    <w:rsid w:val="002F76C0"/>
    <w:rsid w:val="002F774B"/>
    <w:rsid w:val="002F7778"/>
    <w:rsid w:val="002F7811"/>
    <w:rsid w:val="002F7880"/>
    <w:rsid w:val="002F7888"/>
    <w:rsid w:val="002F78C7"/>
    <w:rsid w:val="002F7A06"/>
    <w:rsid w:val="002F7A5E"/>
    <w:rsid w:val="002F7A75"/>
    <w:rsid w:val="002F7AB4"/>
    <w:rsid w:val="002F7B76"/>
    <w:rsid w:val="002F7B95"/>
    <w:rsid w:val="002F7BB3"/>
    <w:rsid w:val="002F7C34"/>
    <w:rsid w:val="002F7D2F"/>
    <w:rsid w:val="002F7D40"/>
    <w:rsid w:val="002F7E6F"/>
    <w:rsid w:val="002F7EAC"/>
    <w:rsid w:val="002F7EB9"/>
    <w:rsid w:val="002F7EF1"/>
    <w:rsid w:val="002F7FD0"/>
    <w:rsid w:val="00300120"/>
    <w:rsid w:val="003001A6"/>
    <w:rsid w:val="0030029F"/>
    <w:rsid w:val="00300436"/>
    <w:rsid w:val="0030049F"/>
    <w:rsid w:val="003008A3"/>
    <w:rsid w:val="003008DA"/>
    <w:rsid w:val="003008F0"/>
    <w:rsid w:val="0030098F"/>
    <w:rsid w:val="00300A93"/>
    <w:rsid w:val="00300B10"/>
    <w:rsid w:val="00300D2F"/>
    <w:rsid w:val="00300D88"/>
    <w:rsid w:val="00300E0A"/>
    <w:rsid w:val="00300E37"/>
    <w:rsid w:val="00300E86"/>
    <w:rsid w:val="0030103E"/>
    <w:rsid w:val="003010D0"/>
    <w:rsid w:val="00301135"/>
    <w:rsid w:val="003011B9"/>
    <w:rsid w:val="003011E6"/>
    <w:rsid w:val="0030124B"/>
    <w:rsid w:val="00301255"/>
    <w:rsid w:val="00301304"/>
    <w:rsid w:val="0030130B"/>
    <w:rsid w:val="0030133B"/>
    <w:rsid w:val="003013BD"/>
    <w:rsid w:val="00301449"/>
    <w:rsid w:val="003014D2"/>
    <w:rsid w:val="0030150F"/>
    <w:rsid w:val="00301595"/>
    <w:rsid w:val="00301615"/>
    <w:rsid w:val="003016AF"/>
    <w:rsid w:val="00301853"/>
    <w:rsid w:val="00301911"/>
    <w:rsid w:val="003019EB"/>
    <w:rsid w:val="00301A47"/>
    <w:rsid w:val="00301A4A"/>
    <w:rsid w:val="00301AB6"/>
    <w:rsid w:val="00301AB9"/>
    <w:rsid w:val="00301AED"/>
    <w:rsid w:val="00301B11"/>
    <w:rsid w:val="00301BDD"/>
    <w:rsid w:val="00301C68"/>
    <w:rsid w:val="00301CFD"/>
    <w:rsid w:val="00301DFF"/>
    <w:rsid w:val="00301EBD"/>
    <w:rsid w:val="0030201B"/>
    <w:rsid w:val="0030219A"/>
    <w:rsid w:val="003021F2"/>
    <w:rsid w:val="00302344"/>
    <w:rsid w:val="00302398"/>
    <w:rsid w:val="003023DB"/>
    <w:rsid w:val="0030251D"/>
    <w:rsid w:val="0030258A"/>
    <w:rsid w:val="00302670"/>
    <w:rsid w:val="00302698"/>
    <w:rsid w:val="003026AB"/>
    <w:rsid w:val="00302771"/>
    <w:rsid w:val="0030290B"/>
    <w:rsid w:val="00302A28"/>
    <w:rsid w:val="00302BD9"/>
    <w:rsid w:val="00302C5D"/>
    <w:rsid w:val="00302C81"/>
    <w:rsid w:val="00302CC1"/>
    <w:rsid w:val="00302CD0"/>
    <w:rsid w:val="00302D2A"/>
    <w:rsid w:val="00302D46"/>
    <w:rsid w:val="00302D6F"/>
    <w:rsid w:val="00302D9D"/>
    <w:rsid w:val="00302DBF"/>
    <w:rsid w:val="00302DC8"/>
    <w:rsid w:val="00302F35"/>
    <w:rsid w:val="00302F37"/>
    <w:rsid w:val="00303025"/>
    <w:rsid w:val="0030302F"/>
    <w:rsid w:val="003030A8"/>
    <w:rsid w:val="003030F9"/>
    <w:rsid w:val="003031D7"/>
    <w:rsid w:val="003031E5"/>
    <w:rsid w:val="0030326A"/>
    <w:rsid w:val="003032F9"/>
    <w:rsid w:val="0030334E"/>
    <w:rsid w:val="00303531"/>
    <w:rsid w:val="003035F4"/>
    <w:rsid w:val="00303620"/>
    <w:rsid w:val="0030369F"/>
    <w:rsid w:val="003036ED"/>
    <w:rsid w:val="0030379F"/>
    <w:rsid w:val="00303878"/>
    <w:rsid w:val="003038CB"/>
    <w:rsid w:val="00303997"/>
    <w:rsid w:val="00303A5F"/>
    <w:rsid w:val="00303AAC"/>
    <w:rsid w:val="00303C0C"/>
    <w:rsid w:val="00303C70"/>
    <w:rsid w:val="00303CB4"/>
    <w:rsid w:val="00303CEA"/>
    <w:rsid w:val="00303D00"/>
    <w:rsid w:val="00303D03"/>
    <w:rsid w:val="00303E77"/>
    <w:rsid w:val="00303E92"/>
    <w:rsid w:val="00304008"/>
    <w:rsid w:val="00304159"/>
    <w:rsid w:val="003041BA"/>
    <w:rsid w:val="003041E5"/>
    <w:rsid w:val="0030421E"/>
    <w:rsid w:val="003042FA"/>
    <w:rsid w:val="0030439C"/>
    <w:rsid w:val="00304436"/>
    <w:rsid w:val="0030448D"/>
    <w:rsid w:val="003044ED"/>
    <w:rsid w:val="00304616"/>
    <w:rsid w:val="00304774"/>
    <w:rsid w:val="003047A6"/>
    <w:rsid w:val="003048C4"/>
    <w:rsid w:val="003048E0"/>
    <w:rsid w:val="00304928"/>
    <w:rsid w:val="00304A27"/>
    <w:rsid w:val="00304AD8"/>
    <w:rsid w:val="00304B37"/>
    <w:rsid w:val="00304C5C"/>
    <w:rsid w:val="00304C8E"/>
    <w:rsid w:val="00304DC2"/>
    <w:rsid w:val="00304E39"/>
    <w:rsid w:val="00304E5D"/>
    <w:rsid w:val="00304F23"/>
    <w:rsid w:val="00304F7F"/>
    <w:rsid w:val="00304FB9"/>
    <w:rsid w:val="00305089"/>
    <w:rsid w:val="00305159"/>
    <w:rsid w:val="0030518B"/>
    <w:rsid w:val="00305226"/>
    <w:rsid w:val="003052D6"/>
    <w:rsid w:val="0030531D"/>
    <w:rsid w:val="003054AB"/>
    <w:rsid w:val="0030551C"/>
    <w:rsid w:val="003055D3"/>
    <w:rsid w:val="0030564E"/>
    <w:rsid w:val="00305683"/>
    <w:rsid w:val="00305744"/>
    <w:rsid w:val="0030575F"/>
    <w:rsid w:val="003057DE"/>
    <w:rsid w:val="003058D0"/>
    <w:rsid w:val="00305917"/>
    <w:rsid w:val="003059C7"/>
    <w:rsid w:val="00305A09"/>
    <w:rsid w:val="00305C37"/>
    <w:rsid w:val="00305CAA"/>
    <w:rsid w:val="00305D6C"/>
    <w:rsid w:val="00305EA4"/>
    <w:rsid w:val="00305EFF"/>
    <w:rsid w:val="00305F15"/>
    <w:rsid w:val="00305F17"/>
    <w:rsid w:val="00305FE1"/>
    <w:rsid w:val="0030607F"/>
    <w:rsid w:val="00306101"/>
    <w:rsid w:val="00306134"/>
    <w:rsid w:val="00306228"/>
    <w:rsid w:val="00306252"/>
    <w:rsid w:val="00306312"/>
    <w:rsid w:val="00306330"/>
    <w:rsid w:val="00306349"/>
    <w:rsid w:val="0030640D"/>
    <w:rsid w:val="0030649E"/>
    <w:rsid w:val="003064BD"/>
    <w:rsid w:val="00306530"/>
    <w:rsid w:val="00306537"/>
    <w:rsid w:val="003065F2"/>
    <w:rsid w:val="00306601"/>
    <w:rsid w:val="00306644"/>
    <w:rsid w:val="003066E0"/>
    <w:rsid w:val="00306701"/>
    <w:rsid w:val="0030675F"/>
    <w:rsid w:val="00306819"/>
    <w:rsid w:val="0030688A"/>
    <w:rsid w:val="0030692C"/>
    <w:rsid w:val="003069EB"/>
    <w:rsid w:val="003069F8"/>
    <w:rsid w:val="00306A7A"/>
    <w:rsid w:val="00306A85"/>
    <w:rsid w:val="00306B0B"/>
    <w:rsid w:val="00306DA1"/>
    <w:rsid w:val="00306E0A"/>
    <w:rsid w:val="00307090"/>
    <w:rsid w:val="00307141"/>
    <w:rsid w:val="0030716B"/>
    <w:rsid w:val="0030717D"/>
    <w:rsid w:val="003071B5"/>
    <w:rsid w:val="00307270"/>
    <w:rsid w:val="003072BF"/>
    <w:rsid w:val="0030744D"/>
    <w:rsid w:val="003076C3"/>
    <w:rsid w:val="0030775D"/>
    <w:rsid w:val="00307845"/>
    <w:rsid w:val="0030789B"/>
    <w:rsid w:val="003078E2"/>
    <w:rsid w:val="00307999"/>
    <w:rsid w:val="00307AC1"/>
    <w:rsid w:val="00307AE0"/>
    <w:rsid w:val="00307BB0"/>
    <w:rsid w:val="00307CA3"/>
    <w:rsid w:val="00307CF1"/>
    <w:rsid w:val="00307CFC"/>
    <w:rsid w:val="00307D30"/>
    <w:rsid w:val="00307D50"/>
    <w:rsid w:val="00307D63"/>
    <w:rsid w:val="00307EBC"/>
    <w:rsid w:val="00307F52"/>
    <w:rsid w:val="00307FD1"/>
    <w:rsid w:val="003100CD"/>
    <w:rsid w:val="00310113"/>
    <w:rsid w:val="0031021A"/>
    <w:rsid w:val="00310376"/>
    <w:rsid w:val="003104B3"/>
    <w:rsid w:val="00310552"/>
    <w:rsid w:val="00310730"/>
    <w:rsid w:val="003108C1"/>
    <w:rsid w:val="00310AAD"/>
    <w:rsid w:val="00310C64"/>
    <w:rsid w:val="00310D5C"/>
    <w:rsid w:val="00310DCA"/>
    <w:rsid w:val="00310DFB"/>
    <w:rsid w:val="00310E71"/>
    <w:rsid w:val="00310F45"/>
    <w:rsid w:val="003110A0"/>
    <w:rsid w:val="003110E8"/>
    <w:rsid w:val="003110F1"/>
    <w:rsid w:val="003111B8"/>
    <w:rsid w:val="003111C4"/>
    <w:rsid w:val="003112CA"/>
    <w:rsid w:val="00311313"/>
    <w:rsid w:val="0031145F"/>
    <w:rsid w:val="00311606"/>
    <w:rsid w:val="0031165F"/>
    <w:rsid w:val="00311733"/>
    <w:rsid w:val="003117EA"/>
    <w:rsid w:val="00311971"/>
    <w:rsid w:val="00311989"/>
    <w:rsid w:val="003119A1"/>
    <w:rsid w:val="003119AD"/>
    <w:rsid w:val="00311A30"/>
    <w:rsid w:val="00311B6F"/>
    <w:rsid w:val="00311BB2"/>
    <w:rsid w:val="00311BF5"/>
    <w:rsid w:val="00311BF6"/>
    <w:rsid w:val="00311C66"/>
    <w:rsid w:val="00311CAB"/>
    <w:rsid w:val="00311D08"/>
    <w:rsid w:val="00311D7D"/>
    <w:rsid w:val="00311D81"/>
    <w:rsid w:val="00311E3C"/>
    <w:rsid w:val="00311E70"/>
    <w:rsid w:val="00311EDB"/>
    <w:rsid w:val="00312064"/>
    <w:rsid w:val="0031208E"/>
    <w:rsid w:val="003120FF"/>
    <w:rsid w:val="0031219C"/>
    <w:rsid w:val="003121BB"/>
    <w:rsid w:val="00312220"/>
    <w:rsid w:val="0031234A"/>
    <w:rsid w:val="0031234C"/>
    <w:rsid w:val="00312438"/>
    <w:rsid w:val="003124AE"/>
    <w:rsid w:val="0031250D"/>
    <w:rsid w:val="00312525"/>
    <w:rsid w:val="003125E2"/>
    <w:rsid w:val="00312620"/>
    <w:rsid w:val="003126D2"/>
    <w:rsid w:val="00312785"/>
    <w:rsid w:val="00312856"/>
    <w:rsid w:val="003128ED"/>
    <w:rsid w:val="003128EF"/>
    <w:rsid w:val="00312A9D"/>
    <w:rsid w:val="00312B17"/>
    <w:rsid w:val="00312CFA"/>
    <w:rsid w:val="00312D27"/>
    <w:rsid w:val="00312D3C"/>
    <w:rsid w:val="00312D48"/>
    <w:rsid w:val="00312D55"/>
    <w:rsid w:val="00312D56"/>
    <w:rsid w:val="00312D65"/>
    <w:rsid w:val="00312DED"/>
    <w:rsid w:val="00312F0B"/>
    <w:rsid w:val="00312F2A"/>
    <w:rsid w:val="00312F7D"/>
    <w:rsid w:val="00313123"/>
    <w:rsid w:val="00313143"/>
    <w:rsid w:val="00313161"/>
    <w:rsid w:val="00313180"/>
    <w:rsid w:val="0031319A"/>
    <w:rsid w:val="003131B4"/>
    <w:rsid w:val="0031332A"/>
    <w:rsid w:val="00313531"/>
    <w:rsid w:val="003135D0"/>
    <w:rsid w:val="0031364C"/>
    <w:rsid w:val="003137F7"/>
    <w:rsid w:val="003138B5"/>
    <w:rsid w:val="0031394E"/>
    <w:rsid w:val="00313BB4"/>
    <w:rsid w:val="00313C61"/>
    <w:rsid w:val="00313DA5"/>
    <w:rsid w:val="00313DCC"/>
    <w:rsid w:val="00313EB1"/>
    <w:rsid w:val="00313EB2"/>
    <w:rsid w:val="00313F1B"/>
    <w:rsid w:val="00313F4A"/>
    <w:rsid w:val="0031404F"/>
    <w:rsid w:val="00314068"/>
    <w:rsid w:val="0031411E"/>
    <w:rsid w:val="00314275"/>
    <w:rsid w:val="003142EC"/>
    <w:rsid w:val="00314435"/>
    <w:rsid w:val="00314494"/>
    <w:rsid w:val="003144CE"/>
    <w:rsid w:val="00314588"/>
    <w:rsid w:val="0031464D"/>
    <w:rsid w:val="0031477B"/>
    <w:rsid w:val="003147D7"/>
    <w:rsid w:val="00314849"/>
    <w:rsid w:val="00314867"/>
    <w:rsid w:val="003148BB"/>
    <w:rsid w:val="00314944"/>
    <w:rsid w:val="00314999"/>
    <w:rsid w:val="003149F1"/>
    <w:rsid w:val="00314D21"/>
    <w:rsid w:val="00314D75"/>
    <w:rsid w:val="00314E75"/>
    <w:rsid w:val="00315047"/>
    <w:rsid w:val="00315117"/>
    <w:rsid w:val="0031521F"/>
    <w:rsid w:val="0031524A"/>
    <w:rsid w:val="00315303"/>
    <w:rsid w:val="00315397"/>
    <w:rsid w:val="003153D5"/>
    <w:rsid w:val="003154EE"/>
    <w:rsid w:val="0031554A"/>
    <w:rsid w:val="003155E6"/>
    <w:rsid w:val="00315665"/>
    <w:rsid w:val="00315727"/>
    <w:rsid w:val="0031578C"/>
    <w:rsid w:val="003157AD"/>
    <w:rsid w:val="00315913"/>
    <w:rsid w:val="00315B98"/>
    <w:rsid w:val="00315D10"/>
    <w:rsid w:val="00315D81"/>
    <w:rsid w:val="00315E29"/>
    <w:rsid w:val="00315EEE"/>
    <w:rsid w:val="00315F2E"/>
    <w:rsid w:val="00315F74"/>
    <w:rsid w:val="00315F9A"/>
    <w:rsid w:val="00315FAD"/>
    <w:rsid w:val="00315FCF"/>
    <w:rsid w:val="0031611B"/>
    <w:rsid w:val="00316250"/>
    <w:rsid w:val="003162BD"/>
    <w:rsid w:val="003163AB"/>
    <w:rsid w:val="003164AC"/>
    <w:rsid w:val="003164EB"/>
    <w:rsid w:val="003165D7"/>
    <w:rsid w:val="00316602"/>
    <w:rsid w:val="003166F2"/>
    <w:rsid w:val="00316833"/>
    <w:rsid w:val="003168B0"/>
    <w:rsid w:val="00316933"/>
    <w:rsid w:val="00316A61"/>
    <w:rsid w:val="00316A88"/>
    <w:rsid w:val="00316BB8"/>
    <w:rsid w:val="00316BE0"/>
    <w:rsid w:val="00316D2B"/>
    <w:rsid w:val="00316E1B"/>
    <w:rsid w:val="00316EF3"/>
    <w:rsid w:val="00316F39"/>
    <w:rsid w:val="00316F67"/>
    <w:rsid w:val="00316F7D"/>
    <w:rsid w:val="003172FA"/>
    <w:rsid w:val="00317307"/>
    <w:rsid w:val="003175F0"/>
    <w:rsid w:val="003175F7"/>
    <w:rsid w:val="00317624"/>
    <w:rsid w:val="00317709"/>
    <w:rsid w:val="00317778"/>
    <w:rsid w:val="0031786E"/>
    <w:rsid w:val="0031787A"/>
    <w:rsid w:val="003178D6"/>
    <w:rsid w:val="00317B58"/>
    <w:rsid w:val="00317CA6"/>
    <w:rsid w:val="00317D3D"/>
    <w:rsid w:val="00317E4A"/>
    <w:rsid w:val="00317E9E"/>
    <w:rsid w:val="00317FE3"/>
    <w:rsid w:val="00320091"/>
    <w:rsid w:val="003200C5"/>
    <w:rsid w:val="00320126"/>
    <w:rsid w:val="003202CB"/>
    <w:rsid w:val="003202F2"/>
    <w:rsid w:val="0032034E"/>
    <w:rsid w:val="0032038F"/>
    <w:rsid w:val="00320726"/>
    <w:rsid w:val="003207BB"/>
    <w:rsid w:val="0032082E"/>
    <w:rsid w:val="00320917"/>
    <w:rsid w:val="003209BF"/>
    <w:rsid w:val="003209F5"/>
    <w:rsid w:val="00320AC3"/>
    <w:rsid w:val="00320BA3"/>
    <w:rsid w:val="00320BCC"/>
    <w:rsid w:val="00320C9C"/>
    <w:rsid w:val="00320C9F"/>
    <w:rsid w:val="00320CC8"/>
    <w:rsid w:val="00320DB2"/>
    <w:rsid w:val="00321022"/>
    <w:rsid w:val="003210F0"/>
    <w:rsid w:val="003211DA"/>
    <w:rsid w:val="003212E2"/>
    <w:rsid w:val="00321334"/>
    <w:rsid w:val="0032134B"/>
    <w:rsid w:val="00321367"/>
    <w:rsid w:val="00321372"/>
    <w:rsid w:val="00321491"/>
    <w:rsid w:val="00321510"/>
    <w:rsid w:val="0032151D"/>
    <w:rsid w:val="00321557"/>
    <w:rsid w:val="003215F7"/>
    <w:rsid w:val="003216E2"/>
    <w:rsid w:val="003216EF"/>
    <w:rsid w:val="00321776"/>
    <w:rsid w:val="003217D2"/>
    <w:rsid w:val="003218DB"/>
    <w:rsid w:val="00321938"/>
    <w:rsid w:val="0032193E"/>
    <w:rsid w:val="003219C2"/>
    <w:rsid w:val="00321AA2"/>
    <w:rsid w:val="00321B4A"/>
    <w:rsid w:val="00321BA8"/>
    <w:rsid w:val="00321C2F"/>
    <w:rsid w:val="00321D1C"/>
    <w:rsid w:val="00321D9E"/>
    <w:rsid w:val="00321DBB"/>
    <w:rsid w:val="00321DD2"/>
    <w:rsid w:val="00321F1E"/>
    <w:rsid w:val="003220A4"/>
    <w:rsid w:val="003220E0"/>
    <w:rsid w:val="00322200"/>
    <w:rsid w:val="00322269"/>
    <w:rsid w:val="0032230C"/>
    <w:rsid w:val="0032233F"/>
    <w:rsid w:val="00322354"/>
    <w:rsid w:val="0032238E"/>
    <w:rsid w:val="00322505"/>
    <w:rsid w:val="0032273C"/>
    <w:rsid w:val="00322745"/>
    <w:rsid w:val="003229BA"/>
    <w:rsid w:val="003229E7"/>
    <w:rsid w:val="00322A40"/>
    <w:rsid w:val="00322BDD"/>
    <w:rsid w:val="00322DC8"/>
    <w:rsid w:val="00322F7B"/>
    <w:rsid w:val="00323061"/>
    <w:rsid w:val="003230BB"/>
    <w:rsid w:val="0032318E"/>
    <w:rsid w:val="003231DE"/>
    <w:rsid w:val="00323304"/>
    <w:rsid w:val="003233D2"/>
    <w:rsid w:val="003233FC"/>
    <w:rsid w:val="0032355D"/>
    <w:rsid w:val="003236FA"/>
    <w:rsid w:val="00323745"/>
    <w:rsid w:val="003237CD"/>
    <w:rsid w:val="003237DF"/>
    <w:rsid w:val="00323812"/>
    <w:rsid w:val="00323862"/>
    <w:rsid w:val="00323A44"/>
    <w:rsid w:val="00323AD5"/>
    <w:rsid w:val="00323AF8"/>
    <w:rsid w:val="00323C09"/>
    <w:rsid w:val="00323D5B"/>
    <w:rsid w:val="00323E6F"/>
    <w:rsid w:val="00323F73"/>
    <w:rsid w:val="00323F84"/>
    <w:rsid w:val="00323F9C"/>
    <w:rsid w:val="00323FA7"/>
    <w:rsid w:val="00323FD8"/>
    <w:rsid w:val="0032438A"/>
    <w:rsid w:val="00324465"/>
    <w:rsid w:val="003244BD"/>
    <w:rsid w:val="0032457A"/>
    <w:rsid w:val="003246B4"/>
    <w:rsid w:val="00324742"/>
    <w:rsid w:val="00324763"/>
    <w:rsid w:val="00324898"/>
    <w:rsid w:val="00324A8B"/>
    <w:rsid w:val="00324B85"/>
    <w:rsid w:val="00324BFD"/>
    <w:rsid w:val="00324D64"/>
    <w:rsid w:val="00324EC5"/>
    <w:rsid w:val="00324FC5"/>
    <w:rsid w:val="003250BE"/>
    <w:rsid w:val="0032520A"/>
    <w:rsid w:val="0032522D"/>
    <w:rsid w:val="00325332"/>
    <w:rsid w:val="00325396"/>
    <w:rsid w:val="0032539C"/>
    <w:rsid w:val="003254B5"/>
    <w:rsid w:val="003254EC"/>
    <w:rsid w:val="0032560A"/>
    <w:rsid w:val="00325618"/>
    <w:rsid w:val="00325622"/>
    <w:rsid w:val="0032563C"/>
    <w:rsid w:val="003257DF"/>
    <w:rsid w:val="003257F4"/>
    <w:rsid w:val="0032580E"/>
    <w:rsid w:val="003258AD"/>
    <w:rsid w:val="00325931"/>
    <w:rsid w:val="00325983"/>
    <w:rsid w:val="003259B3"/>
    <w:rsid w:val="00325BBD"/>
    <w:rsid w:val="00325CAE"/>
    <w:rsid w:val="00325D49"/>
    <w:rsid w:val="00325E89"/>
    <w:rsid w:val="00325EB0"/>
    <w:rsid w:val="00325FB4"/>
    <w:rsid w:val="00325FBF"/>
    <w:rsid w:val="0032604F"/>
    <w:rsid w:val="003260D2"/>
    <w:rsid w:val="003261D1"/>
    <w:rsid w:val="00326221"/>
    <w:rsid w:val="00326244"/>
    <w:rsid w:val="003262B5"/>
    <w:rsid w:val="00326347"/>
    <w:rsid w:val="00326415"/>
    <w:rsid w:val="00326421"/>
    <w:rsid w:val="003264D5"/>
    <w:rsid w:val="003264E8"/>
    <w:rsid w:val="003265A9"/>
    <w:rsid w:val="00326634"/>
    <w:rsid w:val="003266E1"/>
    <w:rsid w:val="003266FE"/>
    <w:rsid w:val="00326739"/>
    <w:rsid w:val="003267C4"/>
    <w:rsid w:val="0032684C"/>
    <w:rsid w:val="00326AA6"/>
    <w:rsid w:val="00326B8D"/>
    <w:rsid w:val="00326BE1"/>
    <w:rsid w:val="00326BFB"/>
    <w:rsid w:val="00326C17"/>
    <w:rsid w:val="00326CBB"/>
    <w:rsid w:val="00326F67"/>
    <w:rsid w:val="00326FA8"/>
    <w:rsid w:val="00327075"/>
    <w:rsid w:val="0032709E"/>
    <w:rsid w:val="0032715C"/>
    <w:rsid w:val="00327178"/>
    <w:rsid w:val="003271C4"/>
    <w:rsid w:val="0032726A"/>
    <w:rsid w:val="003272B1"/>
    <w:rsid w:val="0032730B"/>
    <w:rsid w:val="003273F8"/>
    <w:rsid w:val="003274A1"/>
    <w:rsid w:val="0032751E"/>
    <w:rsid w:val="00327523"/>
    <w:rsid w:val="0032757C"/>
    <w:rsid w:val="0032757E"/>
    <w:rsid w:val="00327598"/>
    <w:rsid w:val="003275B4"/>
    <w:rsid w:val="003276B4"/>
    <w:rsid w:val="00327742"/>
    <w:rsid w:val="00327823"/>
    <w:rsid w:val="0032783A"/>
    <w:rsid w:val="00327847"/>
    <w:rsid w:val="0032786E"/>
    <w:rsid w:val="0032795D"/>
    <w:rsid w:val="00327983"/>
    <w:rsid w:val="00327CFE"/>
    <w:rsid w:val="00327D17"/>
    <w:rsid w:val="00327D44"/>
    <w:rsid w:val="00327F2D"/>
    <w:rsid w:val="00327F61"/>
    <w:rsid w:val="00327FEE"/>
    <w:rsid w:val="00330031"/>
    <w:rsid w:val="0033003E"/>
    <w:rsid w:val="00330184"/>
    <w:rsid w:val="0033025A"/>
    <w:rsid w:val="0033032D"/>
    <w:rsid w:val="00330371"/>
    <w:rsid w:val="0033039E"/>
    <w:rsid w:val="003304CE"/>
    <w:rsid w:val="00330502"/>
    <w:rsid w:val="00330526"/>
    <w:rsid w:val="003305F3"/>
    <w:rsid w:val="0033063A"/>
    <w:rsid w:val="003306AC"/>
    <w:rsid w:val="003306C5"/>
    <w:rsid w:val="003307B6"/>
    <w:rsid w:val="003307D2"/>
    <w:rsid w:val="003307ED"/>
    <w:rsid w:val="003308E4"/>
    <w:rsid w:val="00330A0F"/>
    <w:rsid w:val="00330B3F"/>
    <w:rsid w:val="00330BAE"/>
    <w:rsid w:val="00330C76"/>
    <w:rsid w:val="00330CFE"/>
    <w:rsid w:val="00330E03"/>
    <w:rsid w:val="00330E0A"/>
    <w:rsid w:val="00330E0E"/>
    <w:rsid w:val="00330F26"/>
    <w:rsid w:val="00330F88"/>
    <w:rsid w:val="00330F9E"/>
    <w:rsid w:val="00330F9F"/>
    <w:rsid w:val="00330FB9"/>
    <w:rsid w:val="0033113D"/>
    <w:rsid w:val="003311FD"/>
    <w:rsid w:val="003313E3"/>
    <w:rsid w:val="00331424"/>
    <w:rsid w:val="00331518"/>
    <w:rsid w:val="003315B9"/>
    <w:rsid w:val="00331642"/>
    <w:rsid w:val="00331760"/>
    <w:rsid w:val="00331785"/>
    <w:rsid w:val="00331865"/>
    <w:rsid w:val="00331896"/>
    <w:rsid w:val="003319F2"/>
    <w:rsid w:val="00331A8B"/>
    <w:rsid w:val="00331B3E"/>
    <w:rsid w:val="00331BEB"/>
    <w:rsid w:val="00331C24"/>
    <w:rsid w:val="00331C7C"/>
    <w:rsid w:val="00331D10"/>
    <w:rsid w:val="00331E03"/>
    <w:rsid w:val="00331E17"/>
    <w:rsid w:val="00331F20"/>
    <w:rsid w:val="00331FE8"/>
    <w:rsid w:val="0033203B"/>
    <w:rsid w:val="00332084"/>
    <w:rsid w:val="00332186"/>
    <w:rsid w:val="003321B4"/>
    <w:rsid w:val="003321F9"/>
    <w:rsid w:val="003323DD"/>
    <w:rsid w:val="003323F6"/>
    <w:rsid w:val="00332400"/>
    <w:rsid w:val="0033242B"/>
    <w:rsid w:val="003324CE"/>
    <w:rsid w:val="003325A2"/>
    <w:rsid w:val="003326B0"/>
    <w:rsid w:val="003326DE"/>
    <w:rsid w:val="003327E3"/>
    <w:rsid w:val="00332803"/>
    <w:rsid w:val="00332854"/>
    <w:rsid w:val="00332996"/>
    <w:rsid w:val="003329AE"/>
    <w:rsid w:val="00332A71"/>
    <w:rsid w:val="00332A7D"/>
    <w:rsid w:val="00332A95"/>
    <w:rsid w:val="00332B09"/>
    <w:rsid w:val="00332B9F"/>
    <w:rsid w:val="00332C6C"/>
    <w:rsid w:val="00332D20"/>
    <w:rsid w:val="00332E5C"/>
    <w:rsid w:val="00332E84"/>
    <w:rsid w:val="00332F99"/>
    <w:rsid w:val="00332FCA"/>
    <w:rsid w:val="003330A3"/>
    <w:rsid w:val="003330F9"/>
    <w:rsid w:val="003331CE"/>
    <w:rsid w:val="003333DD"/>
    <w:rsid w:val="00333550"/>
    <w:rsid w:val="00333593"/>
    <w:rsid w:val="00333688"/>
    <w:rsid w:val="00333724"/>
    <w:rsid w:val="0033381A"/>
    <w:rsid w:val="00333870"/>
    <w:rsid w:val="00333880"/>
    <w:rsid w:val="00333950"/>
    <w:rsid w:val="00333974"/>
    <w:rsid w:val="003339E0"/>
    <w:rsid w:val="00333A95"/>
    <w:rsid w:val="00333AB6"/>
    <w:rsid w:val="00333C93"/>
    <w:rsid w:val="00333CD7"/>
    <w:rsid w:val="00333ECC"/>
    <w:rsid w:val="00333F70"/>
    <w:rsid w:val="00333FAA"/>
    <w:rsid w:val="0033402A"/>
    <w:rsid w:val="003340B2"/>
    <w:rsid w:val="003341A9"/>
    <w:rsid w:val="00334210"/>
    <w:rsid w:val="00334247"/>
    <w:rsid w:val="00334288"/>
    <w:rsid w:val="003342B1"/>
    <w:rsid w:val="00334326"/>
    <w:rsid w:val="00334360"/>
    <w:rsid w:val="003346BA"/>
    <w:rsid w:val="003346BE"/>
    <w:rsid w:val="003346C3"/>
    <w:rsid w:val="00334708"/>
    <w:rsid w:val="003348A6"/>
    <w:rsid w:val="003348DC"/>
    <w:rsid w:val="00334A7E"/>
    <w:rsid w:val="00334B37"/>
    <w:rsid w:val="00334C91"/>
    <w:rsid w:val="00334D5C"/>
    <w:rsid w:val="00334DFA"/>
    <w:rsid w:val="00334DFF"/>
    <w:rsid w:val="00334E23"/>
    <w:rsid w:val="00334E66"/>
    <w:rsid w:val="00334EDA"/>
    <w:rsid w:val="00334F0B"/>
    <w:rsid w:val="00334F1A"/>
    <w:rsid w:val="00334F22"/>
    <w:rsid w:val="00334F3F"/>
    <w:rsid w:val="00334FDB"/>
    <w:rsid w:val="003350CA"/>
    <w:rsid w:val="0033520E"/>
    <w:rsid w:val="0033531A"/>
    <w:rsid w:val="00335320"/>
    <w:rsid w:val="0033539B"/>
    <w:rsid w:val="003353BB"/>
    <w:rsid w:val="003353D0"/>
    <w:rsid w:val="0033583C"/>
    <w:rsid w:val="00335A4A"/>
    <w:rsid w:val="00335A57"/>
    <w:rsid w:val="00335ABE"/>
    <w:rsid w:val="00335B6B"/>
    <w:rsid w:val="00335B9F"/>
    <w:rsid w:val="00335C62"/>
    <w:rsid w:val="00335ED0"/>
    <w:rsid w:val="00335ED4"/>
    <w:rsid w:val="00335F7D"/>
    <w:rsid w:val="003360FC"/>
    <w:rsid w:val="0033615A"/>
    <w:rsid w:val="003361BE"/>
    <w:rsid w:val="003362A4"/>
    <w:rsid w:val="003362A7"/>
    <w:rsid w:val="003362DB"/>
    <w:rsid w:val="00336411"/>
    <w:rsid w:val="0033646D"/>
    <w:rsid w:val="0033647C"/>
    <w:rsid w:val="003364B4"/>
    <w:rsid w:val="003365E5"/>
    <w:rsid w:val="00336633"/>
    <w:rsid w:val="0033671F"/>
    <w:rsid w:val="003367A9"/>
    <w:rsid w:val="003367C1"/>
    <w:rsid w:val="0033683A"/>
    <w:rsid w:val="00336936"/>
    <w:rsid w:val="00336971"/>
    <w:rsid w:val="003369F9"/>
    <w:rsid w:val="00336B14"/>
    <w:rsid w:val="00336B29"/>
    <w:rsid w:val="00336C2B"/>
    <w:rsid w:val="00336CCA"/>
    <w:rsid w:val="00336F3A"/>
    <w:rsid w:val="0033706F"/>
    <w:rsid w:val="003371D6"/>
    <w:rsid w:val="003371EA"/>
    <w:rsid w:val="00337218"/>
    <w:rsid w:val="0033739B"/>
    <w:rsid w:val="00337429"/>
    <w:rsid w:val="003375B9"/>
    <w:rsid w:val="003375E1"/>
    <w:rsid w:val="00337624"/>
    <w:rsid w:val="00337699"/>
    <w:rsid w:val="003376C5"/>
    <w:rsid w:val="00337804"/>
    <w:rsid w:val="003378D3"/>
    <w:rsid w:val="00337925"/>
    <w:rsid w:val="00337A84"/>
    <w:rsid w:val="00337B1A"/>
    <w:rsid w:val="00337B25"/>
    <w:rsid w:val="00337B6B"/>
    <w:rsid w:val="00337C35"/>
    <w:rsid w:val="00337C6D"/>
    <w:rsid w:val="00337D12"/>
    <w:rsid w:val="00337F1C"/>
    <w:rsid w:val="00337FFA"/>
    <w:rsid w:val="003400E2"/>
    <w:rsid w:val="003401A0"/>
    <w:rsid w:val="003401CC"/>
    <w:rsid w:val="0034028B"/>
    <w:rsid w:val="0034030A"/>
    <w:rsid w:val="0034033A"/>
    <w:rsid w:val="00340515"/>
    <w:rsid w:val="00340551"/>
    <w:rsid w:val="00340607"/>
    <w:rsid w:val="00340710"/>
    <w:rsid w:val="003407D9"/>
    <w:rsid w:val="0034093A"/>
    <w:rsid w:val="00340A25"/>
    <w:rsid w:val="00340B62"/>
    <w:rsid w:val="00340B8D"/>
    <w:rsid w:val="00340BB9"/>
    <w:rsid w:val="00340CE3"/>
    <w:rsid w:val="00340D90"/>
    <w:rsid w:val="00340D9E"/>
    <w:rsid w:val="00340DC4"/>
    <w:rsid w:val="00340DCA"/>
    <w:rsid w:val="00340EFE"/>
    <w:rsid w:val="00340F5E"/>
    <w:rsid w:val="0034100A"/>
    <w:rsid w:val="00341087"/>
    <w:rsid w:val="003410E3"/>
    <w:rsid w:val="00341388"/>
    <w:rsid w:val="00341425"/>
    <w:rsid w:val="00341481"/>
    <w:rsid w:val="0034149A"/>
    <w:rsid w:val="0034155E"/>
    <w:rsid w:val="0034162B"/>
    <w:rsid w:val="00341703"/>
    <w:rsid w:val="00341719"/>
    <w:rsid w:val="00341774"/>
    <w:rsid w:val="003419C4"/>
    <w:rsid w:val="003419E6"/>
    <w:rsid w:val="00341AE2"/>
    <w:rsid w:val="00341C64"/>
    <w:rsid w:val="00341D1E"/>
    <w:rsid w:val="00341DD0"/>
    <w:rsid w:val="00341F49"/>
    <w:rsid w:val="00341FF6"/>
    <w:rsid w:val="00342118"/>
    <w:rsid w:val="003421C0"/>
    <w:rsid w:val="0034239D"/>
    <w:rsid w:val="003424B5"/>
    <w:rsid w:val="003424CF"/>
    <w:rsid w:val="003425DE"/>
    <w:rsid w:val="00342685"/>
    <w:rsid w:val="00342699"/>
    <w:rsid w:val="003426B3"/>
    <w:rsid w:val="0034278A"/>
    <w:rsid w:val="0034293E"/>
    <w:rsid w:val="00342A0C"/>
    <w:rsid w:val="00342A6A"/>
    <w:rsid w:val="00342ABC"/>
    <w:rsid w:val="00342ADF"/>
    <w:rsid w:val="00342BF6"/>
    <w:rsid w:val="00342C65"/>
    <w:rsid w:val="00342D77"/>
    <w:rsid w:val="00342E6F"/>
    <w:rsid w:val="00342E79"/>
    <w:rsid w:val="00343064"/>
    <w:rsid w:val="0034307A"/>
    <w:rsid w:val="00343191"/>
    <w:rsid w:val="00343339"/>
    <w:rsid w:val="003434B3"/>
    <w:rsid w:val="0034352C"/>
    <w:rsid w:val="0034358A"/>
    <w:rsid w:val="003435D2"/>
    <w:rsid w:val="00343837"/>
    <w:rsid w:val="00343877"/>
    <w:rsid w:val="00343AB6"/>
    <w:rsid w:val="00343AD1"/>
    <w:rsid w:val="00343AD2"/>
    <w:rsid w:val="00343D3D"/>
    <w:rsid w:val="00343D78"/>
    <w:rsid w:val="00343E5E"/>
    <w:rsid w:val="00343F11"/>
    <w:rsid w:val="00343F78"/>
    <w:rsid w:val="00343FAD"/>
    <w:rsid w:val="0034408F"/>
    <w:rsid w:val="003440A0"/>
    <w:rsid w:val="003441A1"/>
    <w:rsid w:val="003442A3"/>
    <w:rsid w:val="003442C3"/>
    <w:rsid w:val="0034430C"/>
    <w:rsid w:val="0034437B"/>
    <w:rsid w:val="00344459"/>
    <w:rsid w:val="00344483"/>
    <w:rsid w:val="003444E5"/>
    <w:rsid w:val="0034453E"/>
    <w:rsid w:val="0034460E"/>
    <w:rsid w:val="00344662"/>
    <w:rsid w:val="00344668"/>
    <w:rsid w:val="0034469F"/>
    <w:rsid w:val="00344705"/>
    <w:rsid w:val="003447FA"/>
    <w:rsid w:val="0034489A"/>
    <w:rsid w:val="0034490E"/>
    <w:rsid w:val="0034499A"/>
    <w:rsid w:val="003449C9"/>
    <w:rsid w:val="00344AB4"/>
    <w:rsid w:val="00344AE4"/>
    <w:rsid w:val="00344AF3"/>
    <w:rsid w:val="00344B27"/>
    <w:rsid w:val="00344BDC"/>
    <w:rsid w:val="00344E0D"/>
    <w:rsid w:val="00344E7A"/>
    <w:rsid w:val="00344F63"/>
    <w:rsid w:val="00344FEA"/>
    <w:rsid w:val="00345002"/>
    <w:rsid w:val="0034512B"/>
    <w:rsid w:val="003451C9"/>
    <w:rsid w:val="00345230"/>
    <w:rsid w:val="0034523D"/>
    <w:rsid w:val="00345322"/>
    <w:rsid w:val="00345468"/>
    <w:rsid w:val="003454CA"/>
    <w:rsid w:val="003455E5"/>
    <w:rsid w:val="00345664"/>
    <w:rsid w:val="00345811"/>
    <w:rsid w:val="003458AE"/>
    <w:rsid w:val="0034597B"/>
    <w:rsid w:val="003459DE"/>
    <w:rsid w:val="003459E9"/>
    <w:rsid w:val="00345ACF"/>
    <w:rsid w:val="00345BF4"/>
    <w:rsid w:val="00345C4D"/>
    <w:rsid w:val="00345CC1"/>
    <w:rsid w:val="00345D26"/>
    <w:rsid w:val="00345D2A"/>
    <w:rsid w:val="00345D7C"/>
    <w:rsid w:val="00345E3E"/>
    <w:rsid w:val="00345E57"/>
    <w:rsid w:val="00345EA1"/>
    <w:rsid w:val="00345F08"/>
    <w:rsid w:val="00345F1D"/>
    <w:rsid w:val="00345FBB"/>
    <w:rsid w:val="00346207"/>
    <w:rsid w:val="003462A3"/>
    <w:rsid w:val="003462C1"/>
    <w:rsid w:val="003462D1"/>
    <w:rsid w:val="00346393"/>
    <w:rsid w:val="00346541"/>
    <w:rsid w:val="00346721"/>
    <w:rsid w:val="00346803"/>
    <w:rsid w:val="0034687C"/>
    <w:rsid w:val="00346888"/>
    <w:rsid w:val="00346889"/>
    <w:rsid w:val="00346929"/>
    <w:rsid w:val="00346984"/>
    <w:rsid w:val="003469B8"/>
    <w:rsid w:val="00346A5C"/>
    <w:rsid w:val="00346B39"/>
    <w:rsid w:val="00346C4F"/>
    <w:rsid w:val="00346C8D"/>
    <w:rsid w:val="00346CAD"/>
    <w:rsid w:val="00346CFB"/>
    <w:rsid w:val="00346DAC"/>
    <w:rsid w:val="00346FE9"/>
    <w:rsid w:val="00347088"/>
    <w:rsid w:val="003470AD"/>
    <w:rsid w:val="00347162"/>
    <w:rsid w:val="00347197"/>
    <w:rsid w:val="00347209"/>
    <w:rsid w:val="003476D5"/>
    <w:rsid w:val="00347703"/>
    <w:rsid w:val="0034779E"/>
    <w:rsid w:val="003477C0"/>
    <w:rsid w:val="00347B65"/>
    <w:rsid w:val="00347CC7"/>
    <w:rsid w:val="00347D64"/>
    <w:rsid w:val="00347D89"/>
    <w:rsid w:val="00347DA8"/>
    <w:rsid w:val="00347E56"/>
    <w:rsid w:val="00347EB0"/>
    <w:rsid w:val="00347F5E"/>
    <w:rsid w:val="003500DA"/>
    <w:rsid w:val="003500E3"/>
    <w:rsid w:val="0035013A"/>
    <w:rsid w:val="003503E3"/>
    <w:rsid w:val="0035042E"/>
    <w:rsid w:val="003505A9"/>
    <w:rsid w:val="003505EC"/>
    <w:rsid w:val="0035060B"/>
    <w:rsid w:val="003506A5"/>
    <w:rsid w:val="00350713"/>
    <w:rsid w:val="00350967"/>
    <w:rsid w:val="003509E1"/>
    <w:rsid w:val="003509EB"/>
    <w:rsid w:val="00350B20"/>
    <w:rsid w:val="00350CB6"/>
    <w:rsid w:val="00350CF0"/>
    <w:rsid w:val="00350DC9"/>
    <w:rsid w:val="00350E24"/>
    <w:rsid w:val="00350ECA"/>
    <w:rsid w:val="00350ED2"/>
    <w:rsid w:val="00350FC6"/>
    <w:rsid w:val="00350FD3"/>
    <w:rsid w:val="00350FD6"/>
    <w:rsid w:val="0035131F"/>
    <w:rsid w:val="003513C1"/>
    <w:rsid w:val="00351486"/>
    <w:rsid w:val="0035164B"/>
    <w:rsid w:val="003516B4"/>
    <w:rsid w:val="0035170C"/>
    <w:rsid w:val="00351721"/>
    <w:rsid w:val="003517AE"/>
    <w:rsid w:val="0035190E"/>
    <w:rsid w:val="00351920"/>
    <w:rsid w:val="00351A53"/>
    <w:rsid w:val="00351AAC"/>
    <w:rsid w:val="00351B37"/>
    <w:rsid w:val="00351BE6"/>
    <w:rsid w:val="00351C2B"/>
    <w:rsid w:val="00351EFD"/>
    <w:rsid w:val="00351F0B"/>
    <w:rsid w:val="00351F46"/>
    <w:rsid w:val="00352150"/>
    <w:rsid w:val="003522AB"/>
    <w:rsid w:val="0035237A"/>
    <w:rsid w:val="003523C3"/>
    <w:rsid w:val="003524B0"/>
    <w:rsid w:val="003524F1"/>
    <w:rsid w:val="0035252A"/>
    <w:rsid w:val="0035255C"/>
    <w:rsid w:val="00352568"/>
    <w:rsid w:val="003525C4"/>
    <w:rsid w:val="003525DD"/>
    <w:rsid w:val="003526AE"/>
    <w:rsid w:val="003526B4"/>
    <w:rsid w:val="0035270E"/>
    <w:rsid w:val="00352810"/>
    <w:rsid w:val="0035283C"/>
    <w:rsid w:val="003528CA"/>
    <w:rsid w:val="003529FB"/>
    <w:rsid w:val="00352B27"/>
    <w:rsid w:val="00352B9F"/>
    <w:rsid w:val="00352BB2"/>
    <w:rsid w:val="00352BB8"/>
    <w:rsid w:val="00352BDC"/>
    <w:rsid w:val="00352C2E"/>
    <w:rsid w:val="00352CDA"/>
    <w:rsid w:val="00352D25"/>
    <w:rsid w:val="00352D61"/>
    <w:rsid w:val="00352E1A"/>
    <w:rsid w:val="00352E87"/>
    <w:rsid w:val="00352EA9"/>
    <w:rsid w:val="00352F1C"/>
    <w:rsid w:val="0035303D"/>
    <w:rsid w:val="0035306E"/>
    <w:rsid w:val="00353089"/>
    <w:rsid w:val="003531A1"/>
    <w:rsid w:val="003531AD"/>
    <w:rsid w:val="00353360"/>
    <w:rsid w:val="003534E1"/>
    <w:rsid w:val="003534F3"/>
    <w:rsid w:val="0035358B"/>
    <w:rsid w:val="0035359E"/>
    <w:rsid w:val="00353612"/>
    <w:rsid w:val="003536F5"/>
    <w:rsid w:val="00353730"/>
    <w:rsid w:val="00353740"/>
    <w:rsid w:val="00353834"/>
    <w:rsid w:val="003538A5"/>
    <w:rsid w:val="003538CB"/>
    <w:rsid w:val="00353933"/>
    <w:rsid w:val="00353B76"/>
    <w:rsid w:val="00353C6C"/>
    <w:rsid w:val="00353C89"/>
    <w:rsid w:val="00353F17"/>
    <w:rsid w:val="00353F3C"/>
    <w:rsid w:val="00353F78"/>
    <w:rsid w:val="00354094"/>
    <w:rsid w:val="003540AB"/>
    <w:rsid w:val="003540D8"/>
    <w:rsid w:val="00354142"/>
    <w:rsid w:val="0035414F"/>
    <w:rsid w:val="00354245"/>
    <w:rsid w:val="0035430B"/>
    <w:rsid w:val="00354424"/>
    <w:rsid w:val="0035447D"/>
    <w:rsid w:val="003544F7"/>
    <w:rsid w:val="0035457C"/>
    <w:rsid w:val="003545D0"/>
    <w:rsid w:val="003545EF"/>
    <w:rsid w:val="00354764"/>
    <w:rsid w:val="00354781"/>
    <w:rsid w:val="00354978"/>
    <w:rsid w:val="003549BA"/>
    <w:rsid w:val="00354AA5"/>
    <w:rsid w:val="00354C3B"/>
    <w:rsid w:val="00354CD1"/>
    <w:rsid w:val="00354DDF"/>
    <w:rsid w:val="00354DE2"/>
    <w:rsid w:val="00354DE9"/>
    <w:rsid w:val="00354E1C"/>
    <w:rsid w:val="00354E6C"/>
    <w:rsid w:val="003550B1"/>
    <w:rsid w:val="0035512A"/>
    <w:rsid w:val="00355164"/>
    <w:rsid w:val="00355190"/>
    <w:rsid w:val="003551E3"/>
    <w:rsid w:val="003551F9"/>
    <w:rsid w:val="0035530A"/>
    <w:rsid w:val="0035538A"/>
    <w:rsid w:val="003555C1"/>
    <w:rsid w:val="0035569D"/>
    <w:rsid w:val="003556A2"/>
    <w:rsid w:val="00355711"/>
    <w:rsid w:val="00355796"/>
    <w:rsid w:val="0035583B"/>
    <w:rsid w:val="00355854"/>
    <w:rsid w:val="00355880"/>
    <w:rsid w:val="00355AB7"/>
    <w:rsid w:val="00355ACD"/>
    <w:rsid w:val="00355BED"/>
    <w:rsid w:val="00355C44"/>
    <w:rsid w:val="00355C66"/>
    <w:rsid w:val="00355DCC"/>
    <w:rsid w:val="00355F60"/>
    <w:rsid w:val="0035602C"/>
    <w:rsid w:val="0035609A"/>
    <w:rsid w:val="003560A0"/>
    <w:rsid w:val="003560F8"/>
    <w:rsid w:val="00356176"/>
    <w:rsid w:val="003561C3"/>
    <w:rsid w:val="0035620A"/>
    <w:rsid w:val="00356259"/>
    <w:rsid w:val="0035653F"/>
    <w:rsid w:val="00356584"/>
    <w:rsid w:val="003565B2"/>
    <w:rsid w:val="0035672A"/>
    <w:rsid w:val="00356804"/>
    <w:rsid w:val="00356806"/>
    <w:rsid w:val="0035682F"/>
    <w:rsid w:val="003568C0"/>
    <w:rsid w:val="003568EA"/>
    <w:rsid w:val="0035696C"/>
    <w:rsid w:val="003569DE"/>
    <w:rsid w:val="00356A2C"/>
    <w:rsid w:val="00356AA5"/>
    <w:rsid w:val="00356B1E"/>
    <w:rsid w:val="00356BE1"/>
    <w:rsid w:val="00356D0B"/>
    <w:rsid w:val="00356D43"/>
    <w:rsid w:val="00356E01"/>
    <w:rsid w:val="00356E9F"/>
    <w:rsid w:val="00356EAC"/>
    <w:rsid w:val="00356F37"/>
    <w:rsid w:val="00356F3E"/>
    <w:rsid w:val="00356FE4"/>
    <w:rsid w:val="00357092"/>
    <w:rsid w:val="003570A6"/>
    <w:rsid w:val="003571BE"/>
    <w:rsid w:val="003571DA"/>
    <w:rsid w:val="0035731F"/>
    <w:rsid w:val="0035736F"/>
    <w:rsid w:val="003573F9"/>
    <w:rsid w:val="00357427"/>
    <w:rsid w:val="003574D2"/>
    <w:rsid w:val="00357614"/>
    <w:rsid w:val="00357730"/>
    <w:rsid w:val="00357840"/>
    <w:rsid w:val="0035786B"/>
    <w:rsid w:val="0035787A"/>
    <w:rsid w:val="00357884"/>
    <w:rsid w:val="00357905"/>
    <w:rsid w:val="00357A8A"/>
    <w:rsid w:val="00357A9F"/>
    <w:rsid w:val="00357AA3"/>
    <w:rsid w:val="00357AB9"/>
    <w:rsid w:val="00357B46"/>
    <w:rsid w:val="00357E34"/>
    <w:rsid w:val="00357F35"/>
    <w:rsid w:val="00357F5E"/>
    <w:rsid w:val="00357F8A"/>
    <w:rsid w:val="00357FC7"/>
    <w:rsid w:val="0036000D"/>
    <w:rsid w:val="003601C9"/>
    <w:rsid w:val="003602D9"/>
    <w:rsid w:val="003602EE"/>
    <w:rsid w:val="00360363"/>
    <w:rsid w:val="00360388"/>
    <w:rsid w:val="003603A5"/>
    <w:rsid w:val="003603A8"/>
    <w:rsid w:val="003604F8"/>
    <w:rsid w:val="00360743"/>
    <w:rsid w:val="0036076A"/>
    <w:rsid w:val="0036079B"/>
    <w:rsid w:val="0036085C"/>
    <w:rsid w:val="00360966"/>
    <w:rsid w:val="00360A15"/>
    <w:rsid w:val="00360AAC"/>
    <w:rsid w:val="00360AC3"/>
    <w:rsid w:val="00360B3F"/>
    <w:rsid w:val="00360C99"/>
    <w:rsid w:val="00360CB3"/>
    <w:rsid w:val="00360D3F"/>
    <w:rsid w:val="00360E6B"/>
    <w:rsid w:val="00360ED9"/>
    <w:rsid w:val="00360F73"/>
    <w:rsid w:val="00361017"/>
    <w:rsid w:val="0036107C"/>
    <w:rsid w:val="00361110"/>
    <w:rsid w:val="003611C0"/>
    <w:rsid w:val="0036145E"/>
    <w:rsid w:val="00361553"/>
    <w:rsid w:val="003615F2"/>
    <w:rsid w:val="0036163B"/>
    <w:rsid w:val="0036163E"/>
    <w:rsid w:val="003616E3"/>
    <w:rsid w:val="003616E4"/>
    <w:rsid w:val="003619A2"/>
    <w:rsid w:val="003619DA"/>
    <w:rsid w:val="00361A95"/>
    <w:rsid w:val="00361BDB"/>
    <w:rsid w:val="00361EDA"/>
    <w:rsid w:val="00361F73"/>
    <w:rsid w:val="00362038"/>
    <w:rsid w:val="00362096"/>
    <w:rsid w:val="003621D6"/>
    <w:rsid w:val="003621FA"/>
    <w:rsid w:val="00362321"/>
    <w:rsid w:val="00362427"/>
    <w:rsid w:val="0036245A"/>
    <w:rsid w:val="003624D8"/>
    <w:rsid w:val="003625D6"/>
    <w:rsid w:val="0036260C"/>
    <w:rsid w:val="0036264A"/>
    <w:rsid w:val="0036264B"/>
    <w:rsid w:val="0036266F"/>
    <w:rsid w:val="003627EB"/>
    <w:rsid w:val="00362863"/>
    <w:rsid w:val="003629AA"/>
    <w:rsid w:val="00362D5C"/>
    <w:rsid w:val="00362EF2"/>
    <w:rsid w:val="00362F86"/>
    <w:rsid w:val="00362FBB"/>
    <w:rsid w:val="00363153"/>
    <w:rsid w:val="00363186"/>
    <w:rsid w:val="003631A6"/>
    <w:rsid w:val="0036322E"/>
    <w:rsid w:val="00363234"/>
    <w:rsid w:val="00363389"/>
    <w:rsid w:val="00363435"/>
    <w:rsid w:val="003634FE"/>
    <w:rsid w:val="00363596"/>
    <w:rsid w:val="00363651"/>
    <w:rsid w:val="003636A6"/>
    <w:rsid w:val="003636E0"/>
    <w:rsid w:val="003636E1"/>
    <w:rsid w:val="00363717"/>
    <w:rsid w:val="00363724"/>
    <w:rsid w:val="00363736"/>
    <w:rsid w:val="003638B1"/>
    <w:rsid w:val="003638D4"/>
    <w:rsid w:val="003638EE"/>
    <w:rsid w:val="00363A3F"/>
    <w:rsid w:val="00363A4B"/>
    <w:rsid w:val="00363AB9"/>
    <w:rsid w:val="00363B74"/>
    <w:rsid w:val="00363CB2"/>
    <w:rsid w:val="00363D34"/>
    <w:rsid w:val="00363D90"/>
    <w:rsid w:val="00363E12"/>
    <w:rsid w:val="00363F0E"/>
    <w:rsid w:val="00363F82"/>
    <w:rsid w:val="00363F94"/>
    <w:rsid w:val="00364052"/>
    <w:rsid w:val="00364151"/>
    <w:rsid w:val="0036415B"/>
    <w:rsid w:val="003641BE"/>
    <w:rsid w:val="00364299"/>
    <w:rsid w:val="00364418"/>
    <w:rsid w:val="0036447F"/>
    <w:rsid w:val="003644A8"/>
    <w:rsid w:val="003644FC"/>
    <w:rsid w:val="003646AC"/>
    <w:rsid w:val="003646CD"/>
    <w:rsid w:val="00364707"/>
    <w:rsid w:val="0036474A"/>
    <w:rsid w:val="0036475D"/>
    <w:rsid w:val="003647D1"/>
    <w:rsid w:val="00364875"/>
    <w:rsid w:val="00364963"/>
    <w:rsid w:val="00364A04"/>
    <w:rsid w:val="00364A24"/>
    <w:rsid w:val="00364D28"/>
    <w:rsid w:val="00364D45"/>
    <w:rsid w:val="00364DD7"/>
    <w:rsid w:val="00364E41"/>
    <w:rsid w:val="0036516F"/>
    <w:rsid w:val="003651C0"/>
    <w:rsid w:val="0036525D"/>
    <w:rsid w:val="00365363"/>
    <w:rsid w:val="00365374"/>
    <w:rsid w:val="0036540A"/>
    <w:rsid w:val="00365454"/>
    <w:rsid w:val="00365577"/>
    <w:rsid w:val="00365761"/>
    <w:rsid w:val="00365959"/>
    <w:rsid w:val="00365986"/>
    <w:rsid w:val="00365AC0"/>
    <w:rsid w:val="00365C58"/>
    <w:rsid w:val="00365D1F"/>
    <w:rsid w:val="00365D7B"/>
    <w:rsid w:val="00365D91"/>
    <w:rsid w:val="00365EE4"/>
    <w:rsid w:val="00365F08"/>
    <w:rsid w:val="0036602B"/>
    <w:rsid w:val="00366083"/>
    <w:rsid w:val="003661A9"/>
    <w:rsid w:val="00366230"/>
    <w:rsid w:val="00366304"/>
    <w:rsid w:val="00366366"/>
    <w:rsid w:val="003663F1"/>
    <w:rsid w:val="0036654C"/>
    <w:rsid w:val="00366557"/>
    <w:rsid w:val="003665BB"/>
    <w:rsid w:val="003665F6"/>
    <w:rsid w:val="00366665"/>
    <w:rsid w:val="003666E5"/>
    <w:rsid w:val="00366825"/>
    <w:rsid w:val="00366828"/>
    <w:rsid w:val="0036692B"/>
    <w:rsid w:val="003669CE"/>
    <w:rsid w:val="003669D3"/>
    <w:rsid w:val="00366B14"/>
    <w:rsid w:val="00366B92"/>
    <w:rsid w:val="00366BC5"/>
    <w:rsid w:val="00366CB0"/>
    <w:rsid w:val="00366CE7"/>
    <w:rsid w:val="00366EBE"/>
    <w:rsid w:val="00366EEF"/>
    <w:rsid w:val="003670B7"/>
    <w:rsid w:val="00367150"/>
    <w:rsid w:val="003671D7"/>
    <w:rsid w:val="0036727A"/>
    <w:rsid w:val="003672B4"/>
    <w:rsid w:val="003672C5"/>
    <w:rsid w:val="003672D5"/>
    <w:rsid w:val="003673B9"/>
    <w:rsid w:val="00367407"/>
    <w:rsid w:val="0036741E"/>
    <w:rsid w:val="00367449"/>
    <w:rsid w:val="00367714"/>
    <w:rsid w:val="00367922"/>
    <w:rsid w:val="00367982"/>
    <w:rsid w:val="00367ACC"/>
    <w:rsid w:val="00367AEE"/>
    <w:rsid w:val="00367C3B"/>
    <w:rsid w:val="00367E4D"/>
    <w:rsid w:val="00367E99"/>
    <w:rsid w:val="00367EB0"/>
    <w:rsid w:val="00367F1E"/>
    <w:rsid w:val="00367FA0"/>
    <w:rsid w:val="0037001A"/>
    <w:rsid w:val="0037009F"/>
    <w:rsid w:val="00370117"/>
    <w:rsid w:val="0037025F"/>
    <w:rsid w:val="003703A4"/>
    <w:rsid w:val="003703E2"/>
    <w:rsid w:val="00370493"/>
    <w:rsid w:val="003704CA"/>
    <w:rsid w:val="00370527"/>
    <w:rsid w:val="00370565"/>
    <w:rsid w:val="003705F3"/>
    <w:rsid w:val="003706DD"/>
    <w:rsid w:val="003706E8"/>
    <w:rsid w:val="003707DD"/>
    <w:rsid w:val="00370878"/>
    <w:rsid w:val="0037089D"/>
    <w:rsid w:val="003709B1"/>
    <w:rsid w:val="00370A31"/>
    <w:rsid w:val="00370AAE"/>
    <w:rsid w:val="00370B20"/>
    <w:rsid w:val="00370D2E"/>
    <w:rsid w:val="00370E31"/>
    <w:rsid w:val="00370EDA"/>
    <w:rsid w:val="00370F23"/>
    <w:rsid w:val="00370F7F"/>
    <w:rsid w:val="00371000"/>
    <w:rsid w:val="0037107B"/>
    <w:rsid w:val="00371144"/>
    <w:rsid w:val="00371194"/>
    <w:rsid w:val="003711A1"/>
    <w:rsid w:val="0037128D"/>
    <w:rsid w:val="003712C2"/>
    <w:rsid w:val="003712C8"/>
    <w:rsid w:val="0037141C"/>
    <w:rsid w:val="00371524"/>
    <w:rsid w:val="00371759"/>
    <w:rsid w:val="00371815"/>
    <w:rsid w:val="0037185B"/>
    <w:rsid w:val="0037193D"/>
    <w:rsid w:val="00371C40"/>
    <w:rsid w:val="00371D2E"/>
    <w:rsid w:val="00371D7F"/>
    <w:rsid w:val="00371E65"/>
    <w:rsid w:val="00371F1B"/>
    <w:rsid w:val="00371FB0"/>
    <w:rsid w:val="0037213A"/>
    <w:rsid w:val="00372366"/>
    <w:rsid w:val="00372427"/>
    <w:rsid w:val="00372491"/>
    <w:rsid w:val="003725D0"/>
    <w:rsid w:val="0037262D"/>
    <w:rsid w:val="0037272F"/>
    <w:rsid w:val="003727F6"/>
    <w:rsid w:val="00372886"/>
    <w:rsid w:val="00372A05"/>
    <w:rsid w:val="00372A98"/>
    <w:rsid w:val="00372ABD"/>
    <w:rsid w:val="00372CB3"/>
    <w:rsid w:val="00372CF4"/>
    <w:rsid w:val="00372DA5"/>
    <w:rsid w:val="00372DEC"/>
    <w:rsid w:val="00372DF4"/>
    <w:rsid w:val="00372E18"/>
    <w:rsid w:val="00372E88"/>
    <w:rsid w:val="00372E9F"/>
    <w:rsid w:val="00372F93"/>
    <w:rsid w:val="00373027"/>
    <w:rsid w:val="0037302B"/>
    <w:rsid w:val="00373184"/>
    <w:rsid w:val="00373193"/>
    <w:rsid w:val="003731C9"/>
    <w:rsid w:val="0037336F"/>
    <w:rsid w:val="003733A6"/>
    <w:rsid w:val="003733D5"/>
    <w:rsid w:val="003734AF"/>
    <w:rsid w:val="003734E6"/>
    <w:rsid w:val="0037361C"/>
    <w:rsid w:val="0037376C"/>
    <w:rsid w:val="00373808"/>
    <w:rsid w:val="00373892"/>
    <w:rsid w:val="0037399E"/>
    <w:rsid w:val="00373A1D"/>
    <w:rsid w:val="00373C9E"/>
    <w:rsid w:val="00373F37"/>
    <w:rsid w:val="00374192"/>
    <w:rsid w:val="003741B3"/>
    <w:rsid w:val="0037424E"/>
    <w:rsid w:val="00374255"/>
    <w:rsid w:val="00374259"/>
    <w:rsid w:val="00374393"/>
    <w:rsid w:val="003744FC"/>
    <w:rsid w:val="0037451D"/>
    <w:rsid w:val="0037453B"/>
    <w:rsid w:val="00374570"/>
    <w:rsid w:val="003745B5"/>
    <w:rsid w:val="00374629"/>
    <w:rsid w:val="00374716"/>
    <w:rsid w:val="0037478C"/>
    <w:rsid w:val="003747A4"/>
    <w:rsid w:val="003747AB"/>
    <w:rsid w:val="003747CB"/>
    <w:rsid w:val="0037487A"/>
    <w:rsid w:val="003748EB"/>
    <w:rsid w:val="0037494A"/>
    <w:rsid w:val="00374987"/>
    <w:rsid w:val="00374989"/>
    <w:rsid w:val="003749B1"/>
    <w:rsid w:val="00374A53"/>
    <w:rsid w:val="00374AE6"/>
    <w:rsid w:val="00374C77"/>
    <w:rsid w:val="00374CCB"/>
    <w:rsid w:val="00374DA9"/>
    <w:rsid w:val="00374DED"/>
    <w:rsid w:val="00374DF8"/>
    <w:rsid w:val="00374E38"/>
    <w:rsid w:val="0037509F"/>
    <w:rsid w:val="003750A9"/>
    <w:rsid w:val="003750B6"/>
    <w:rsid w:val="00375133"/>
    <w:rsid w:val="00375196"/>
    <w:rsid w:val="003751D0"/>
    <w:rsid w:val="00375288"/>
    <w:rsid w:val="003752C4"/>
    <w:rsid w:val="0037536C"/>
    <w:rsid w:val="00375380"/>
    <w:rsid w:val="00375424"/>
    <w:rsid w:val="003754DB"/>
    <w:rsid w:val="0037558C"/>
    <w:rsid w:val="003756A1"/>
    <w:rsid w:val="00375776"/>
    <w:rsid w:val="003758A0"/>
    <w:rsid w:val="00375953"/>
    <w:rsid w:val="00375A00"/>
    <w:rsid w:val="00375A4B"/>
    <w:rsid w:val="00375AA9"/>
    <w:rsid w:val="00375AC7"/>
    <w:rsid w:val="00375D27"/>
    <w:rsid w:val="00375D53"/>
    <w:rsid w:val="00375D64"/>
    <w:rsid w:val="00375DAB"/>
    <w:rsid w:val="00375E04"/>
    <w:rsid w:val="00375EF3"/>
    <w:rsid w:val="00375F0C"/>
    <w:rsid w:val="0037606A"/>
    <w:rsid w:val="0037606C"/>
    <w:rsid w:val="003760D1"/>
    <w:rsid w:val="00376107"/>
    <w:rsid w:val="00376114"/>
    <w:rsid w:val="00376169"/>
    <w:rsid w:val="003762B6"/>
    <w:rsid w:val="00376367"/>
    <w:rsid w:val="00376391"/>
    <w:rsid w:val="0037652A"/>
    <w:rsid w:val="00376577"/>
    <w:rsid w:val="00376689"/>
    <w:rsid w:val="003766D0"/>
    <w:rsid w:val="003766DC"/>
    <w:rsid w:val="00376703"/>
    <w:rsid w:val="00376742"/>
    <w:rsid w:val="00376777"/>
    <w:rsid w:val="00376779"/>
    <w:rsid w:val="003768B8"/>
    <w:rsid w:val="003768E5"/>
    <w:rsid w:val="003768FB"/>
    <w:rsid w:val="00376946"/>
    <w:rsid w:val="00376978"/>
    <w:rsid w:val="00376A52"/>
    <w:rsid w:val="00376C47"/>
    <w:rsid w:val="00376C99"/>
    <w:rsid w:val="00376D68"/>
    <w:rsid w:val="00376D8F"/>
    <w:rsid w:val="00376DBC"/>
    <w:rsid w:val="00376E52"/>
    <w:rsid w:val="00376E70"/>
    <w:rsid w:val="00376FE0"/>
    <w:rsid w:val="00377164"/>
    <w:rsid w:val="00377228"/>
    <w:rsid w:val="003772BA"/>
    <w:rsid w:val="003772BC"/>
    <w:rsid w:val="00377345"/>
    <w:rsid w:val="00377380"/>
    <w:rsid w:val="003773CD"/>
    <w:rsid w:val="00377572"/>
    <w:rsid w:val="003777C9"/>
    <w:rsid w:val="0037781A"/>
    <w:rsid w:val="003778AB"/>
    <w:rsid w:val="00377953"/>
    <w:rsid w:val="00377A03"/>
    <w:rsid w:val="00377A1E"/>
    <w:rsid w:val="00377A68"/>
    <w:rsid w:val="00377BBE"/>
    <w:rsid w:val="00377D11"/>
    <w:rsid w:val="00377D44"/>
    <w:rsid w:val="00377E4C"/>
    <w:rsid w:val="00377E8B"/>
    <w:rsid w:val="00377F2E"/>
    <w:rsid w:val="00377F88"/>
    <w:rsid w:val="00380103"/>
    <w:rsid w:val="003801ED"/>
    <w:rsid w:val="0038022E"/>
    <w:rsid w:val="003802B7"/>
    <w:rsid w:val="00380395"/>
    <w:rsid w:val="0038044A"/>
    <w:rsid w:val="0038070A"/>
    <w:rsid w:val="0038083E"/>
    <w:rsid w:val="00380923"/>
    <w:rsid w:val="00380932"/>
    <w:rsid w:val="00380AB9"/>
    <w:rsid w:val="00380BA4"/>
    <w:rsid w:val="00380C92"/>
    <w:rsid w:val="00380D00"/>
    <w:rsid w:val="00380E82"/>
    <w:rsid w:val="00380F9D"/>
    <w:rsid w:val="0038106B"/>
    <w:rsid w:val="00381168"/>
    <w:rsid w:val="00381318"/>
    <w:rsid w:val="003813F3"/>
    <w:rsid w:val="00381501"/>
    <w:rsid w:val="003816AE"/>
    <w:rsid w:val="0038171A"/>
    <w:rsid w:val="0038183B"/>
    <w:rsid w:val="00381853"/>
    <w:rsid w:val="003818A0"/>
    <w:rsid w:val="003819CE"/>
    <w:rsid w:val="00381B74"/>
    <w:rsid w:val="00381EEC"/>
    <w:rsid w:val="0038202E"/>
    <w:rsid w:val="0038207E"/>
    <w:rsid w:val="0038212C"/>
    <w:rsid w:val="003824A8"/>
    <w:rsid w:val="00382537"/>
    <w:rsid w:val="0038264F"/>
    <w:rsid w:val="0038278B"/>
    <w:rsid w:val="0038293C"/>
    <w:rsid w:val="003829BB"/>
    <w:rsid w:val="00382A20"/>
    <w:rsid w:val="00382A27"/>
    <w:rsid w:val="00382AA2"/>
    <w:rsid w:val="00382AFD"/>
    <w:rsid w:val="00382C03"/>
    <w:rsid w:val="00382C4F"/>
    <w:rsid w:val="00382C83"/>
    <w:rsid w:val="00382CED"/>
    <w:rsid w:val="00382D41"/>
    <w:rsid w:val="00382D7D"/>
    <w:rsid w:val="00382DED"/>
    <w:rsid w:val="00382F01"/>
    <w:rsid w:val="00383000"/>
    <w:rsid w:val="00383002"/>
    <w:rsid w:val="003830E4"/>
    <w:rsid w:val="00383115"/>
    <w:rsid w:val="003832B9"/>
    <w:rsid w:val="003832D3"/>
    <w:rsid w:val="00383443"/>
    <w:rsid w:val="003834B9"/>
    <w:rsid w:val="0038363B"/>
    <w:rsid w:val="00383700"/>
    <w:rsid w:val="00383780"/>
    <w:rsid w:val="003837DB"/>
    <w:rsid w:val="00383842"/>
    <w:rsid w:val="003838CD"/>
    <w:rsid w:val="0038395A"/>
    <w:rsid w:val="00383A3F"/>
    <w:rsid w:val="00383C16"/>
    <w:rsid w:val="00383E6C"/>
    <w:rsid w:val="00383F3B"/>
    <w:rsid w:val="003841A9"/>
    <w:rsid w:val="003841AC"/>
    <w:rsid w:val="003841BA"/>
    <w:rsid w:val="0038428E"/>
    <w:rsid w:val="003842DB"/>
    <w:rsid w:val="003843A0"/>
    <w:rsid w:val="00384533"/>
    <w:rsid w:val="003846D2"/>
    <w:rsid w:val="00384736"/>
    <w:rsid w:val="0038477B"/>
    <w:rsid w:val="00384796"/>
    <w:rsid w:val="00384958"/>
    <w:rsid w:val="00384A59"/>
    <w:rsid w:val="00384AA9"/>
    <w:rsid w:val="00384AEB"/>
    <w:rsid w:val="00384B0E"/>
    <w:rsid w:val="00384CB5"/>
    <w:rsid w:val="00384D25"/>
    <w:rsid w:val="00384DBE"/>
    <w:rsid w:val="00384DCE"/>
    <w:rsid w:val="00384E11"/>
    <w:rsid w:val="00384E33"/>
    <w:rsid w:val="00384E3D"/>
    <w:rsid w:val="00384EAB"/>
    <w:rsid w:val="00384FA0"/>
    <w:rsid w:val="00384FD4"/>
    <w:rsid w:val="00385108"/>
    <w:rsid w:val="0038523C"/>
    <w:rsid w:val="003854A5"/>
    <w:rsid w:val="003854FC"/>
    <w:rsid w:val="00385646"/>
    <w:rsid w:val="003856B9"/>
    <w:rsid w:val="0038572F"/>
    <w:rsid w:val="003857EF"/>
    <w:rsid w:val="0038582D"/>
    <w:rsid w:val="0038593E"/>
    <w:rsid w:val="00385941"/>
    <w:rsid w:val="00385A7F"/>
    <w:rsid w:val="00385B9D"/>
    <w:rsid w:val="00385BB5"/>
    <w:rsid w:val="00385BF0"/>
    <w:rsid w:val="00385C26"/>
    <w:rsid w:val="00385C53"/>
    <w:rsid w:val="00385E1F"/>
    <w:rsid w:val="00385E29"/>
    <w:rsid w:val="00385EBF"/>
    <w:rsid w:val="00385EE3"/>
    <w:rsid w:val="00385F7B"/>
    <w:rsid w:val="00386066"/>
    <w:rsid w:val="003860BD"/>
    <w:rsid w:val="0038612D"/>
    <w:rsid w:val="003861F2"/>
    <w:rsid w:val="003862CA"/>
    <w:rsid w:val="00386392"/>
    <w:rsid w:val="003864A8"/>
    <w:rsid w:val="003864B4"/>
    <w:rsid w:val="003864F3"/>
    <w:rsid w:val="0038650B"/>
    <w:rsid w:val="00386567"/>
    <w:rsid w:val="0038658D"/>
    <w:rsid w:val="00386626"/>
    <w:rsid w:val="0038669C"/>
    <w:rsid w:val="003866A2"/>
    <w:rsid w:val="003867A6"/>
    <w:rsid w:val="0038689F"/>
    <w:rsid w:val="00386946"/>
    <w:rsid w:val="003869E9"/>
    <w:rsid w:val="00386A7E"/>
    <w:rsid w:val="00386BBB"/>
    <w:rsid w:val="00386BE7"/>
    <w:rsid w:val="00386C32"/>
    <w:rsid w:val="00386D40"/>
    <w:rsid w:val="00386D97"/>
    <w:rsid w:val="00386E9A"/>
    <w:rsid w:val="00386E9F"/>
    <w:rsid w:val="003870C8"/>
    <w:rsid w:val="003871F8"/>
    <w:rsid w:val="003872B5"/>
    <w:rsid w:val="003873A5"/>
    <w:rsid w:val="003873BA"/>
    <w:rsid w:val="003873C0"/>
    <w:rsid w:val="00387430"/>
    <w:rsid w:val="00387596"/>
    <w:rsid w:val="003875CB"/>
    <w:rsid w:val="003875E4"/>
    <w:rsid w:val="003875F4"/>
    <w:rsid w:val="00387696"/>
    <w:rsid w:val="0038773B"/>
    <w:rsid w:val="003877B5"/>
    <w:rsid w:val="003877E9"/>
    <w:rsid w:val="0038795A"/>
    <w:rsid w:val="0038799D"/>
    <w:rsid w:val="00387AC9"/>
    <w:rsid w:val="00387C59"/>
    <w:rsid w:val="00387CB3"/>
    <w:rsid w:val="00387D01"/>
    <w:rsid w:val="00387D2A"/>
    <w:rsid w:val="00387DE4"/>
    <w:rsid w:val="00387DF6"/>
    <w:rsid w:val="00387EB9"/>
    <w:rsid w:val="00387F30"/>
    <w:rsid w:val="0039004C"/>
    <w:rsid w:val="00390127"/>
    <w:rsid w:val="003901E9"/>
    <w:rsid w:val="003902CF"/>
    <w:rsid w:val="003902D6"/>
    <w:rsid w:val="00390303"/>
    <w:rsid w:val="0039047D"/>
    <w:rsid w:val="0039048B"/>
    <w:rsid w:val="0039058C"/>
    <w:rsid w:val="0039059E"/>
    <w:rsid w:val="003905AA"/>
    <w:rsid w:val="00390677"/>
    <w:rsid w:val="003907F3"/>
    <w:rsid w:val="003908ED"/>
    <w:rsid w:val="00390913"/>
    <w:rsid w:val="0039095B"/>
    <w:rsid w:val="00390A9E"/>
    <w:rsid w:val="00390B1A"/>
    <w:rsid w:val="00390BB0"/>
    <w:rsid w:val="00390CC5"/>
    <w:rsid w:val="00390E91"/>
    <w:rsid w:val="00390FB8"/>
    <w:rsid w:val="00390FD9"/>
    <w:rsid w:val="003910B2"/>
    <w:rsid w:val="003911BF"/>
    <w:rsid w:val="0039123E"/>
    <w:rsid w:val="003912C7"/>
    <w:rsid w:val="00391476"/>
    <w:rsid w:val="00391549"/>
    <w:rsid w:val="00391551"/>
    <w:rsid w:val="00391555"/>
    <w:rsid w:val="003915C2"/>
    <w:rsid w:val="003915DF"/>
    <w:rsid w:val="00391773"/>
    <w:rsid w:val="003917BC"/>
    <w:rsid w:val="003917D1"/>
    <w:rsid w:val="003917FA"/>
    <w:rsid w:val="00391937"/>
    <w:rsid w:val="003919C9"/>
    <w:rsid w:val="00391E78"/>
    <w:rsid w:val="00391F03"/>
    <w:rsid w:val="00391FB1"/>
    <w:rsid w:val="0039200A"/>
    <w:rsid w:val="0039206D"/>
    <w:rsid w:val="003920B3"/>
    <w:rsid w:val="00392160"/>
    <w:rsid w:val="003921B9"/>
    <w:rsid w:val="0039226B"/>
    <w:rsid w:val="003922E5"/>
    <w:rsid w:val="00392313"/>
    <w:rsid w:val="0039232D"/>
    <w:rsid w:val="0039235A"/>
    <w:rsid w:val="003924D0"/>
    <w:rsid w:val="0039257D"/>
    <w:rsid w:val="00392589"/>
    <w:rsid w:val="0039259A"/>
    <w:rsid w:val="003925AE"/>
    <w:rsid w:val="00392621"/>
    <w:rsid w:val="00392685"/>
    <w:rsid w:val="00392720"/>
    <w:rsid w:val="00392723"/>
    <w:rsid w:val="00392732"/>
    <w:rsid w:val="003927F8"/>
    <w:rsid w:val="0039284E"/>
    <w:rsid w:val="0039291E"/>
    <w:rsid w:val="00392985"/>
    <w:rsid w:val="00392996"/>
    <w:rsid w:val="00392A49"/>
    <w:rsid w:val="00392B05"/>
    <w:rsid w:val="00392BE9"/>
    <w:rsid w:val="00392C1D"/>
    <w:rsid w:val="00392C1E"/>
    <w:rsid w:val="00392C3F"/>
    <w:rsid w:val="00392CEA"/>
    <w:rsid w:val="00392D1C"/>
    <w:rsid w:val="00392E17"/>
    <w:rsid w:val="00392E59"/>
    <w:rsid w:val="00392EC8"/>
    <w:rsid w:val="00392F51"/>
    <w:rsid w:val="00392FBB"/>
    <w:rsid w:val="00392FCA"/>
    <w:rsid w:val="00392FCB"/>
    <w:rsid w:val="00392FFD"/>
    <w:rsid w:val="00393075"/>
    <w:rsid w:val="00393229"/>
    <w:rsid w:val="0039333F"/>
    <w:rsid w:val="00393340"/>
    <w:rsid w:val="003933F3"/>
    <w:rsid w:val="0039350C"/>
    <w:rsid w:val="00393576"/>
    <w:rsid w:val="0039363F"/>
    <w:rsid w:val="00393656"/>
    <w:rsid w:val="0039368D"/>
    <w:rsid w:val="003936C0"/>
    <w:rsid w:val="00393827"/>
    <w:rsid w:val="00393845"/>
    <w:rsid w:val="00393882"/>
    <w:rsid w:val="00393947"/>
    <w:rsid w:val="003939EF"/>
    <w:rsid w:val="00393A50"/>
    <w:rsid w:val="00393A72"/>
    <w:rsid w:val="00393B39"/>
    <w:rsid w:val="00393CE1"/>
    <w:rsid w:val="00393DBF"/>
    <w:rsid w:val="00393DF4"/>
    <w:rsid w:val="00393E80"/>
    <w:rsid w:val="0039403A"/>
    <w:rsid w:val="00394060"/>
    <w:rsid w:val="0039408A"/>
    <w:rsid w:val="0039427B"/>
    <w:rsid w:val="00394293"/>
    <w:rsid w:val="003942B4"/>
    <w:rsid w:val="003942EB"/>
    <w:rsid w:val="00394319"/>
    <w:rsid w:val="00394363"/>
    <w:rsid w:val="003943CF"/>
    <w:rsid w:val="003943FA"/>
    <w:rsid w:val="00394537"/>
    <w:rsid w:val="0039467F"/>
    <w:rsid w:val="003946A4"/>
    <w:rsid w:val="003946F0"/>
    <w:rsid w:val="0039474E"/>
    <w:rsid w:val="00394796"/>
    <w:rsid w:val="0039488A"/>
    <w:rsid w:val="003948CF"/>
    <w:rsid w:val="003948F5"/>
    <w:rsid w:val="0039492D"/>
    <w:rsid w:val="00394A0B"/>
    <w:rsid w:val="00394A8F"/>
    <w:rsid w:val="00394AE7"/>
    <w:rsid w:val="00394BA7"/>
    <w:rsid w:val="00394BFC"/>
    <w:rsid w:val="00394C0E"/>
    <w:rsid w:val="00394C82"/>
    <w:rsid w:val="00394C8B"/>
    <w:rsid w:val="00394C9A"/>
    <w:rsid w:val="00394C9F"/>
    <w:rsid w:val="00394D86"/>
    <w:rsid w:val="00395125"/>
    <w:rsid w:val="003951B7"/>
    <w:rsid w:val="003951FD"/>
    <w:rsid w:val="003952DB"/>
    <w:rsid w:val="003953BD"/>
    <w:rsid w:val="003953C6"/>
    <w:rsid w:val="003954D9"/>
    <w:rsid w:val="003955FA"/>
    <w:rsid w:val="00395628"/>
    <w:rsid w:val="003957D5"/>
    <w:rsid w:val="003957EC"/>
    <w:rsid w:val="00395891"/>
    <w:rsid w:val="003958B7"/>
    <w:rsid w:val="00395B10"/>
    <w:rsid w:val="00395BDB"/>
    <w:rsid w:val="00395CC0"/>
    <w:rsid w:val="00395CE5"/>
    <w:rsid w:val="00395E81"/>
    <w:rsid w:val="00395F26"/>
    <w:rsid w:val="00396023"/>
    <w:rsid w:val="0039614D"/>
    <w:rsid w:val="0039623B"/>
    <w:rsid w:val="003962DF"/>
    <w:rsid w:val="003962E4"/>
    <w:rsid w:val="003963F8"/>
    <w:rsid w:val="00396456"/>
    <w:rsid w:val="003964EC"/>
    <w:rsid w:val="00396585"/>
    <w:rsid w:val="00396766"/>
    <w:rsid w:val="0039678D"/>
    <w:rsid w:val="003968B2"/>
    <w:rsid w:val="003968F5"/>
    <w:rsid w:val="00396918"/>
    <w:rsid w:val="003969F8"/>
    <w:rsid w:val="00396A4C"/>
    <w:rsid w:val="00396C18"/>
    <w:rsid w:val="00396C55"/>
    <w:rsid w:val="00396CDD"/>
    <w:rsid w:val="00396D33"/>
    <w:rsid w:val="00396D5B"/>
    <w:rsid w:val="00396E73"/>
    <w:rsid w:val="00396FDA"/>
    <w:rsid w:val="003971C9"/>
    <w:rsid w:val="0039724C"/>
    <w:rsid w:val="0039725F"/>
    <w:rsid w:val="003972AB"/>
    <w:rsid w:val="0039733A"/>
    <w:rsid w:val="0039734B"/>
    <w:rsid w:val="00397400"/>
    <w:rsid w:val="0039741E"/>
    <w:rsid w:val="00397432"/>
    <w:rsid w:val="0039744F"/>
    <w:rsid w:val="00397565"/>
    <w:rsid w:val="003975A5"/>
    <w:rsid w:val="003975B2"/>
    <w:rsid w:val="003975F7"/>
    <w:rsid w:val="0039766A"/>
    <w:rsid w:val="003978A2"/>
    <w:rsid w:val="003978D3"/>
    <w:rsid w:val="00397939"/>
    <w:rsid w:val="00397970"/>
    <w:rsid w:val="0039799B"/>
    <w:rsid w:val="00397A45"/>
    <w:rsid w:val="00397A70"/>
    <w:rsid w:val="00397ABB"/>
    <w:rsid w:val="00397B1A"/>
    <w:rsid w:val="00397C74"/>
    <w:rsid w:val="00397D34"/>
    <w:rsid w:val="00397F0F"/>
    <w:rsid w:val="003A000E"/>
    <w:rsid w:val="003A014B"/>
    <w:rsid w:val="003A015B"/>
    <w:rsid w:val="003A01EA"/>
    <w:rsid w:val="003A02C6"/>
    <w:rsid w:val="003A0303"/>
    <w:rsid w:val="003A03F3"/>
    <w:rsid w:val="003A0471"/>
    <w:rsid w:val="003A05D0"/>
    <w:rsid w:val="003A0648"/>
    <w:rsid w:val="003A064E"/>
    <w:rsid w:val="003A067B"/>
    <w:rsid w:val="003A0695"/>
    <w:rsid w:val="003A06AF"/>
    <w:rsid w:val="003A06BF"/>
    <w:rsid w:val="003A0845"/>
    <w:rsid w:val="003A0878"/>
    <w:rsid w:val="003A08BE"/>
    <w:rsid w:val="003A08BF"/>
    <w:rsid w:val="003A0916"/>
    <w:rsid w:val="003A0A4F"/>
    <w:rsid w:val="003A0C41"/>
    <w:rsid w:val="003A0D8B"/>
    <w:rsid w:val="003A0DB9"/>
    <w:rsid w:val="003A0EEC"/>
    <w:rsid w:val="003A0F9E"/>
    <w:rsid w:val="003A0FBD"/>
    <w:rsid w:val="003A1108"/>
    <w:rsid w:val="003A119F"/>
    <w:rsid w:val="003A1216"/>
    <w:rsid w:val="003A1229"/>
    <w:rsid w:val="003A15E1"/>
    <w:rsid w:val="003A1630"/>
    <w:rsid w:val="003A166B"/>
    <w:rsid w:val="003A16D9"/>
    <w:rsid w:val="003A1806"/>
    <w:rsid w:val="003A18DE"/>
    <w:rsid w:val="003A1913"/>
    <w:rsid w:val="003A1973"/>
    <w:rsid w:val="003A1978"/>
    <w:rsid w:val="003A19AC"/>
    <w:rsid w:val="003A19BC"/>
    <w:rsid w:val="003A1A00"/>
    <w:rsid w:val="003A1AEB"/>
    <w:rsid w:val="003A1B9F"/>
    <w:rsid w:val="003A1BF5"/>
    <w:rsid w:val="003A1D6C"/>
    <w:rsid w:val="003A1E85"/>
    <w:rsid w:val="003A1F02"/>
    <w:rsid w:val="003A1F81"/>
    <w:rsid w:val="003A1F8D"/>
    <w:rsid w:val="003A200B"/>
    <w:rsid w:val="003A20B5"/>
    <w:rsid w:val="003A2243"/>
    <w:rsid w:val="003A22F3"/>
    <w:rsid w:val="003A2350"/>
    <w:rsid w:val="003A2368"/>
    <w:rsid w:val="003A2407"/>
    <w:rsid w:val="003A24F2"/>
    <w:rsid w:val="003A252E"/>
    <w:rsid w:val="003A25B8"/>
    <w:rsid w:val="003A2643"/>
    <w:rsid w:val="003A26DB"/>
    <w:rsid w:val="003A26E8"/>
    <w:rsid w:val="003A2742"/>
    <w:rsid w:val="003A27D4"/>
    <w:rsid w:val="003A28D1"/>
    <w:rsid w:val="003A2971"/>
    <w:rsid w:val="003A2976"/>
    <w:rsid w:val="003A29AD"/>
    <w:rsid w:val="003A2B0B"/>
    <w:rsid w:val="003A2C0B"/>
    <w:rsid w:val="003A2C3E"/>
    <w:rsid w:val="003A2D9F"/>
    <w:rsid w:val="003A2F14"/>
    <w:rsid w:val="003A2F29"/>
    <w:rsid w:val="003A303D"/>
    <w:rsid w:val="003A307E"/>
    <w:rsid w:val="003A33BE"/>
    <w:rsid w:val="003A33C1"/>
    <w:rsid w:val="003A36F2"/>
    <w:rsid w:val="003A3716"/>
    <w:rsid w:val="003A3761"/>
    <w:rsid w:val="003A378C"/>
    <w:rsid w:val="003A388F"/>
    <w:rsid w:val="003A3A21"/>
    <w:rsid w:val="003A3C42"/>
    <w:rsid w:val="003A3CB6"/>
    <w:rsid w:val="003A3CBB"/>
    <w:rsid w:val="003A3CF4"/>
    <w:rsid w:val="003A3DEC"/>
    <w:rsid w:val="003A3E5A"/>
    <w:rsid w:val="003A3F23"/>
    <w:rsid w:val="003A3F66"/>
    <w:rsid w:val="003A417B"/>
    <w:rsid w:val="003A44DE"/>
    <w:rsid w:val="003A4584"/>
    <w:rsid w:val="003A45EA"/>
    <w:rsid w:val="003A4686"/>
    <w:rsid w:val="003A46A0"/>
    <w:rsid w:val="003A481C"/>
    <w:rsid w:val="003A4828"/>
    <w:rsid w:val="003A4A3B"/>
    <w:rsid w:val="003A4A64"/>
    <w:rsid w:val="003A4AC3"/>
    <w:rsid w:val="003A4B90"/>
    <w:rsid w:val="003A4B97"/>
    <w:rsid w:val="003A4BC2"/>
    <w:rsid w:val="003A4D8B"/>
    <w:rsid w:val="003A4DD6"/>
    <w:rsid w:val="003A4E67"/>
    <w:rsid w:val="003A4EE1"/>
    <w:rsid w:val="003A4FF0"/>
    <w:rsid w:val="003A5049"/>
    <w:rsid w:val="003A5062"/>
    <w:rsid w:val="003A50D2"/>
    <w:rsid w:val="003A51C5"/>
    <w:rsid w:val="003A5344"/>
    <w:rsid w:val="003A5436"/>
    <w:rsid w:val="003A5455"/>
    <w:rsid w:val="003A5479"/>
    <w:rsid w:val="003A5482"/>
    <w:rsid w:val="003A5483"/>
    <w:rsid w:val="003A5572"/>
    <w:rsid w:val="003A5623"/>
    <w:rsid w:val="003A58BD"/>
    <w:rsid w:val="003A592B"/>
    <w:rsid w:val="003A5947"/>
    <w:rsid w:val="003A5A8D"/>
    <w:rsid w:val="003A5A9C"/>
    <w:rsid w:val="003A5ACB"/>
    <w:rsid w:val="003A5B5D"/>
    <w:rsid w:val="003A5C45"/>
    <w:rsid w:val="003A5C8B"/>
    <w:rsid w:val="003A5C92"/>
    <w:rsid w:val="003A5CDD"/>
    <w:rsid w:val="003A5E3F"/>
    <w:rsid w:val="003A5F47"/>
    <w:rsid w:val="003A6016"/>
    <w:rsid w:val="003A606D"/>
    <w:rsid w:val="003A613B"/>
    <w:rsid w:val="003A6326"/>
    <w:rsid w:val="003A6414"/>
    <w:rsid w:val="003A65C3"/>
    <w:rsid w:val="003A65D3"/>
    <w:rsid w:val="003A65E5"/>
    <w:rsid w:val="003A6621"/>
    <w:rsid w:val="003A66AC"/>
    <w:rsid w:val="003A66DD"/>
    <w:rsid w:val="003A6827"/>
    <w:rsid w:val="003A68E0"/>
    <w:rsid w:val="003A692A"/>
    <w:rsid w:val="003A69DB"/>
    <w:rsid w:val="003A6CE8"/>
    <w:rsid w:val="003A6D98"/>
    <w:rsid w:val="003A6F10"/>
    <w:rsid w:val="003A7004"/>
    <w:rsid w:val="003A706D"/>
    <w:rsid w:val="003A70DC"/>
    <w:rsid w:val="003A7135"/>
    <w:rsid w:val="003A7193"/>
    <w:rsid w:val="003A71A3"/>
    <w:rsid w:val="003A727A"/>
    <w:rsid w:val="003A7359"/>
    <w:rsid w:val="003A73CB"/>
    <w:rsid w:val="003A73E3"/>
    <w:rsid w:val="003A73E5"/>
    <w:rsid w:val="003A745F"/>
    <w:rsid w:val="003A7485"/>
    <w:rsid w:val="003A74D9"/>
    <w:rsid w:val="003A7648"/>
    <w:rsid w:val="003A7655"/>
    <w:rsid w:val="003A7706"/>
    <w:rsid w:val="003A771B"/>
    <w:rsid w:val="003A77CE"/>
    <w:rsid w:val="003A78B2"/>
    <w:rsid w:val="003A792A"/>
    <w:rsid w:val="003A7A0F"/>
    <w:rsid w:val="003A7AE3"/>
    <w:rsid w:val="003A7B7F"/>
    <w:rsid w:val="003A7BAE"/>
    <w:rsid w:val="003A7C56"/>
    <w:rsid w:val="003A7CA6"/>
    <w:rsid w:val="003A7D83"/>
    <w:rsid w:val="003A7E27"/>
    <w:rsid w:val="003A7F2C"/>
    <w:rsid w:val="003A7F7A"/>
    <w:rsid w:val="003A7FC5"/>
    <w:rsid w:val="003B00AC"/>
    <w:rsid w:val="003B011F"/>
    <w:rsid w:val="003B0344"/>
    <w:rsid w:val="003B0460"/>
    <w:rsid w:val="003B048D"/>
    <w:rsid w:val="003B04D7"/>
    <w:rsid w:val="003B06E7"/>
    <w:rsid w:val="003B06E9"/>
    <w:rsid w:val="003B09CE"/>
    <w:rsid w:val="003B09EA"/>
    <w:rsid w:val="003B09F5"/>
    <w:rsid w:val="003B0A4A"/>
    <w:rsid w:val="003B0B09"/>
    <w:rsid w:val="003B0BCB"/>
    <w:rsid w:val="003B0D1F"/>
    <w:rsid w:val="003B0DBF"/>
    <w:rsid w:val="003B0E8B"/>
    <w:rsid w:val="003B0F6C"/>
    <w:rsid w:val="003B0F70"/>
    <w:rsid w:val="003B0F81"/>
    <w:rsid w:val="003B1036"/>
    <w:rsid w:val="003B1214"/>
    <w:rsid w:val="003B1223"/>
    <w:rsid w:val="003B1314"/>
    <w:rsid w:val="003B142E"/>
    <w:rsid w:val="003B149E"/>
    <w:rsid w:val="003B161A"/>
    <w:rsid w:val="003B16AA"/>
    <w:rsid w:val="003B17D4"/>
    <w:rsid w:val="003B17E4"/>
    <w:rsid w:val="003B18B1"/>
    <w:rsid w:val="003B19A1"/>
    <w:rsid w:val="003B19D9"/>
    <w:rsid w:val="003B1A38"/>
    <w:rsid w:val="003B1A90"/>
    <w:rsid w:val="003B1B11"/>
    <w:rsid w:val="003B1C2F"/>
    <w:rsid w:val="003B1CB9"/>
    <w:rsid w:val="003B1E12"/>
    <w:rsid w:val="003B1E44"/>
    <w:rsid w:val="003B1EBE"/>
    <w:rsid w:val="003B1F11"/>
    <w:rsid w:val="003B212E"/>
    <w:rsid w:val="003B230F"/>
    <w:rsid w:val="003B245F"/>
    <w:rsid w:val="003B2481"/>
    <w:rsid w:val="003B24C4"/>
    <w:rsid w:val="003B254D"/>
    <w:rsid w:val="003B25B4"/>
    <w:rsid w:val="003B2603"/>
    <w:rsid w:val="003B2664"/>
    <w:rsid w:val="003B2696"/>
    <w:rsid w:val="003B26A6"/>
    <w:rsid w:val="003B2797"/>
    <w:rsid w:val="003B283B"/>
    <w:rsid w:val="003B2DE2"/>
    <w:rsid w:val="003B2E67"/>
    <w:rsid w:val="003B2E99"/>
    <w:rsid w:val="003B3229"/>
    <w:rsid w:val="003B323F"/>
    <w:rsid w:val="003B325F"/>
    <w:rsid w:val="003B32A0"/>
    <w:rsid w:val="003B330B"/>
    <w:rsid w:val="003B3370"/>
    <w:rsid w:val="003B345E"/>
    <w:rsid w:val="003B34E0"/>
    <w:rsid w:val="003B356D"/>
    <w:rsid w:val="003B3629"/>
    <w:rsid w:val="003B3728"/>
    <w:rsid w:val="003B37BA"/>
    <w:rsid w:val="003B3814"/>
    <w:rsid w:val="003B3871"/>
    <w:rsid w:val="003B38C3"/>
    <w:rsid w:val="003B3906"/>
    <w:rsid w:val="003B396D"/>
    <w:rsid w:val="003B39FE"/>
    <w:rsid w:val="003B3A0C"/>
    <w:rsid w:val="003B3A48"/>
    <w:rsid w:val="003B3AF7"/>
    <w:rsid w:val="003B3B54"/>
    <w:rsid w:val="003B3B80"/>
    <w:rsid w:val="003B3B95"/>
    <w:rsid w:val="003B3BAF"/>
    <w:rsid w:val="003B3C32"/>
    <w:rsid w:val="003B3CAA"/>
    <w:rsid w:val="003B3E08"/>
    <w:rsid w:val="003B3E1C"/>
    <w:rsid w:val="003B3E2D"/>
    <w:rsid w:val="003B3EB9"/>
    <w:rsid w:val="003B3FA8"/>
    <w:rsid w:val="003B3FD1"/>
    <w:rsid w:val="003B400D"/>
    <w:rsid w:val="003B404C"/>
    <w:rsid w:val="003B40A7"/>
    <w:rsid w:val="003B40CF"/>
    <w:rsid w:val="003B4210"/>
    <w:rsid w:val="003B4257"/>
    <w:rsid w:val="003B42F0"/>
    <w:rsid w:val="003B43E2"/>
    <w:rsid w:val="003B4609"/>
    <w:rsid w:val="003B4636"/>
    <w:rsid w:val="003B4670"/>
    <w:rsid w:val="003B472A"/>
    <w:rsid w:val="003B4953"/>
    <w:rsid w:val="003B496D"/>
    <w:rsid w:val="003B49FF"/>
    <w:rsid w:val="003B4B30"/>
    <w:rsid w:val="003B4BDF"/>
    <w:rsid w:val="003B4C58"/>
    <w:rsid w:val="003B4C89"/>
    <w:rsid w:val="003B4D1B"/>
    <w:rsid w:val="003B4D84"/>
    <w:rsid w:val="003B5107"/>
    <w:rsid w:val="003B5130"/>
    <w:rsid w:val="003B51A7"/>
    <w:rsid w:val="003B525C"/>
    <w:rsid w:val="003B52B4"/>
    <w:rsid w:val="003B52EB"/>
    <w:rsid w:val="003B52ED"/>
    <w:rsid w:val="003B53D6"/>
    <w:rsid w:val="003B540F"/>
    <w:rsid w:val="003B54EF"/>
    <w:rsid w:val="003B557C"/>
    <w:rsid w:val="003B5638"/>
    <w:rsid w:val="003B56EB"/>
    <w:rsid w:val="003B56F9"/>
    <w:rsid w:val="003B5732"/>
    <w:rsid w:val="003B5889"/>
    <w:rsid w:val="003B596C"/>
    <w:rsid w:val="003B59E8"/>
    <w:rsid w:val="003B5A2D"/>
    <w:rsid w:val="003B5A3E"/>
    <w:rsid w:val="003B5A48"/>
    <w:rsid w:val="003B5B67"/>
    <w:rsid w:val="003B5B99"/>
    <w:rsid w:val="003B5C9A"/>
    <w:rsid w:val="003B5CFD"/>
    <w:rsid w:val="003B5D8A"/>
    <w:rsid w:val="003B5DA2"/>
    <w:rsid w:val="003B5DB6"/>
    <w:rsid w:val="003B5DFB"/>
    <w:rsid w:val="003B5E62"/>
    <w:rsid w:val="003B5E88"/>
    <w:rsid w:val="003B5F8A"/>
    <w:rsid w:val="003B5FA0"/>
    <w:rsid w:val="003B6019"/>
    <w:rsid w:val="003B618E"/>
    <w:rsid w:val="003B6225"/>
    <w:rsid w:val="003B6277"/>
    <w:rsid w:val="003B62C3"/>
    <w:rsid w:val="003B6378"/>
    <w:rsid w:val="003B63B2"/>
    <w:rsid w:val="003B6475"/>
    <w:rsid w:val="003B659D"/>
    <w:rsid w:val="003B6666"/>
    <w:rsid w:val="003B6825"/>
    <w:rsid w:val="003B6834"/>
    <w:rsid w:val="003B686D"/>
    <w:rsid w:val="003B6C97"/>
    <w:rsid w:val="003B6CCF"/>
    <w:rsid w:val="003B6D0F"/>
    <w:rsid w:val="003B6D21"/>
    <w:rsid w:val="003B6D79"/>
    <w:rsid w:val="003B6DFB"/>
    <w:rsid w:val="003B6EA2"/>
    <w:rsid w:val="003B6F02"/>
    <w:rsid w:val="003B6FF0"/>
    <w:rsid w:val="003B7034"/>
    <w:rsid w:val="003B7037"/>
    <w:rsid w:val="003B707D"/>
    <w:rsid w:val="003B719F"/>
    <w:rsid w:val="003B71EC"/>
    <w:rsid w:val="003B71F7"/>
    <w:rsid w:val="003B7205"/>
    <w:rsid w:val="003B7324"/>
    <w:rsid w:val="003B7532"/>
    <w:rsid w:val="003B781F"/>
    <w:rsid w:val="003B7896"/>
    <w:rsid w:val="003B7A92"/>
    <w:rsid w:val="003B7AB9"/>
    <w:rsid w:val="003B7B03"/>
    <w:rsid w:val="003B7C14"/>
    <w:rsid w:val="003B7C6F"/>
    <w:rsid w:val="003B7C72"/>
    <w:rsid w:val="003B7D0F"/>
    <w:rsid w:val="003B7D2D"/>
    <w:rsid w:val="003B7DEF"/>
    <w:rsid w:val="003B7F68"/>
    <w:rsid w:val="003C0053"/>
    <w:rsid w:val="003C0100"/>
    <w:rsid w:val="003C0201"/>
    <w:rsid w:val="003C0280"/>
    <w:rsid w:val="003C0284"/>
    <w:rsid w:val="003C0402"/>
    <w:rsid w:val="003C0465"/>
    <w:rsid w:val="003C047C"/>
    <w:rsid w:val="003C05A2"/>
    <w:rsid w:val="003C0686"/>
    <w:rsid w:val="003C0704"/>
    <w:rsid w:val="003C0730"/>
    <w:rsid w:val="003C0806"/>
    <w:rsid w:val="003C0823"/>
    <w:rsid w:val="003C0906"/>
    <w:rsid w:val="003C0A99"/>
    <w:rsid w:val="003C0BB1"/>
    <w:rsid w:val="003C0C0C"/>
    <w:rsid w:val="003C0C5D"/>
    <w:rsid w:val="003C0C8A"/>
    <w:rsid w:val="003C0C97"/>
    <w:rsid w:val="003C0D15"/>
    <w:rsid w:val="003C0D4A"/>
    <w:rsid w:val="003C0D69"/>
    <w:rsid w:val="003C0E6F"/>
    <w:rsid w:val="003C0EBD"/>
    <w:rsid w:val="003C0EE7"/>
    <w:rsid w:val="003C0EFC"/>
    <w:rsid w:val="003C0F50"/>
    <w:rsid w:val="003C105E"/>
    <w:rsid w:val="003C1146"/>
    <w:rsid w:val="003C1171"/>
    <w:rsid w:val="003C1195"/>
    <w:rsid w:val="003C126D"/>
    <w:rsid w:val="003C1274"/>
    <w:rsid w:val="003C12A3"/>
    <w:rsid w:val="003C12CC"/>
    <w:rsid w:val="003C12D6"/>
    <w:rsid w:val="003C133A"/>
    <w:rsid w:val="003C1444"/>
    <w:rsid w:val="003C1456"/>
    <w:rsid w:val="003C14AE"/>
    <w:rsid w:val="003C15F9"/>
    <w:rsid w:val="003C1685"/>
    <w:rsid w:val="003C1686"/>
    <w:rsid w:val="003C181A"/>
    <w:rsid w:val="003C18C1"/>
    <w:rsid w:val="003C18EF"/>
    <w:rsid w:val="003C192D"/>
    <w:rsid w:val="003C1984"/>
    <w:rsid w:val="003C1999"/>
    <w:rsid w:val="003C1A84"/>
    <w:rsid w:val="003C1B49"/>
    <w:rsid w:val="003C1C1B"/>
    <w:rsid w:val="003C1C21"/>
    <w:rsid w:val="003C1D12"/>
    <w:rsid w:val="003C1E23"/>
    <w:rsid w:val="003C1E64"/>
    <w:rsid w:val="003C1E76"/>
    <w:rsid w:val="003C1E7B"/>
    <w:rsid w:val="003C204B"/>
    <w:rsid w:val="003C2058"/>
    <w:rsid w:val="003C217A"/>
    <w:rsid w:val="003C21D5"/>
    <w:rsid w:val="003C224C"/>
    <w:rsid w:val="003C229E"/>
    <w:rsid w:val="003C22AF"/>
    <w:rsid w:val="003C22F8"/>
    <w:rsid w:val="003C2309"/>
    <w:rsid w:val="003C238C"/>
    <w:rsid w:val="003C26E2"/>
    <w:rsid w:val="003C2729"/>
    <w:rsid w:val="003C28BC"/>
    <w:rsid w:val="003C29EA"/>
    <w:rsid w:val="003C2AF7"/>
    <w:rsid w:val="003C2BE8"/>
    <w:rsid w:val="003C2CCF"/>
    <w:rsid w:val="003C2EDC"/>
    <w:rsid w:val="003C30A5"/>
    <w:rsid w:val="003C3194"/>
    <w:rsid w:val="003C3278"/>
    <w:rsid w:val="003C32D1"/>
    <w:rsid w:val="003C3482"/>
    <w:rsid w:val="003C36C5"/>
    <w:rsid w:val="003C373C"/>
    <w:rsid w:val="003C3775"/>
    <w:rsid w:val="003C3863"/>
    <w:rsid w:val="003C3881"/>
    <w:rsid w:val="003C38B8"/>
    <w:rsid w:val="003C390E"/>
    <w:rsid w:val="003C3917"/>
    <w:rsid w:val="003C393C"/>
    <w:rsid w:val="003C3980"/>
    <w:rsid w:val="003C3A47"/>
    <w:rsid w:val="003C3A64"/>
    <w:rsid w:val="003C3BCB"/>
    <w:rsid w:val="003C3BE9"/>
    <w:rsid w:val="003C3BFB"/>
    <w:rsid w:val="003C3D60"/>
    <w:rsid w:val="003C3DFE"/>
    <w:rsid w:val="003C3F58"/>
    <w:rsid w:val="003C3FB5"/>
    <w:rsid w:val="003C3FCB"/>
    <w:rsid w:val="003C4065"/>
    <w:rsid w:val="003C4174"/>
    <w:rsid w:val="003C417A"/>
    <w:rsid w:val="003C432D"/>
    <w:rsid w:val="003C434E"/>
    <w:rsid w:val="003C43AE"/>
    <w:rsid w:val="003C44E7"/>
    <w:rsid w:val="003C4559"/>
    <w:rsid w:val="003C45D4"/>
    <w:rsid w:val="003C4792"/>
    <w:rsid w:val="003C47A1"/>
    <w:rsid w:val="003C47A8"/>
    <w:rsid w:val="003C483B"/>
    <w:rsid w:val="003C4879"/>
    <w:rsid w:val="003C4907"/>
    <w:rsid w:val="003C4A42"/>
    <w:rsid w:val="003C4D06"/>
    <w:rsid w:val="003C4E36"/>
    <w:rsid w:val="003C4E7A"/>
    <w:rsid w:val="003C4FB1"/>
    <w:rsid w:val="003C4FDC"/>
    <w:rsid w:val="003C5006"/>
    <w:rsid w:val="003C5016"/>
    <w:rsid w:val="003C5234"/>
    <w:rsid w:val="003C528E"/>
    <w:rsid w:val="003C5297"/>
    <w:rsid w:val="003C52B2"/>
    <w:rsid w:val="003C52FE"/>
    <w:rsid w:val="003C5320"/>
    <w:rsid w:val="003C5347"/>
    <w:rsid w:val="003C535C"/>
    <w:rsid w:val="003C5396"/>
    <w:rsid w:val="003C54C5"/>
    <w:rsid w:val="003C5632"/>
    <w:rsid w:val="003C57C0"/>
    <w:rsid w:val="003C58B2"/>
    <w:rsid w:val="003C58FD"/>
    <w:rsid w:val="003C59F4"/>
    <w:rsid w:val="003C5ABC"/>
    <w:rsid w:val="003C5B61"/>
    <w:rsid w:val="003C5BEC"/>
    <w:rsid w:val="003C5DE3"/>
    <w:rsid w:val="003C5E22"/>
    <w:rsid w:val="003C5E27"/>
    <w:rsid w:val="003C5F05"/>
    <w:rsid w:val="003C5F0F"/>
    <w:rsid w:val="003C5F3D"/>
    <w:rsid w:val="003C5F56"/>
    <w:rsid w:val="003C6048"/>
    <w:rsid w:val="003C627A"/>
    <w:rsid w:val="003C6378"/>
    <w:rsid w:val="003C6468"/>
    <w:rsid w:val="003C64A6"/>
    <w:rsid w:val="003C64C7"/>
    <w:rsid w:val="003C651A"/>
    <w:rsid w:val="003C669D"/>
    <w:rsid w:val="003C67A2"/>
    <w:rsid w:val="003C68AE"/>
    <w:rsid w:val="003C695A"/>
    <w:rsid w:val="003C69DC"/>
    <w:rsid w:val="003C6A06"/>
    <w:rsid w:val="003C6A2B"/>
    <w:rsid w:val="003C6C2F"/>
    <w:rsid w:val="003C6C3D"/>
    <w:rsid w:val="003C6CA5"/>
    <w:rsid w:val="003C6E30"/>
    <w:rsid w:val="003C6E7B"/>
    <w:rsid w:val="003C6F02"/>
    <w:rsid w:val="003C6F7E"/>
    <w:rsid w:val="003C706A"/>
    <w:rsid w:val="003C706B"/>
    <w:rsid w:val="003C716B"/>
    <w:rsid w:val="003C7228"/>
    <w:rsid w:val="003C726F"/>
    <w:rsid w:val="003C730C"/>
    <w:rsid w:val="003C730F"/>
    <w:rsid w:val="003C74A1"/>
    <w:rsid w:val="003C7540"/>
    <w:rsid w:val="003C755D"/>
    <w:rsid w:val="003C75C3"/>
    <w:rsid w:val="003C75E5"/>
    <w:rsid w:val="003C75FB"/>
    <w:rsid w:val="003C7601"/>
    <w:rsid w:val="003C76C7"/>
    <w:rsid w:val="003C77F6"/>
    <w:rsid w:val="003C786C"/>
    <w:rsid w:val="003C7BA4"/>
    <w:rsid w:val="003C7BE1"/>
    <w:rsid w:val="003C7C10"/>
    <w:rsid w:val="003C7D22"/>
    <w:rsid w:val="003C7D41"/>
    <w:rsid w:val="003C7DF5"/>
    <w:rsid w:val="003C7FFE"/>
    <w:rsid w:val="003D000D"/>
    <w:rsid w:val="003D002F"/>
    <w:rsid w:val="003D0048"/>
    <w:rsid w:val="003D00ED"/>
    <w:rsid w:val="003D0181"/>
    <w:rsid w:val="003D01DE"/>
    <w:rsid w:val="003D020D"/>
    <w:rsid w:val="003D0254"/>
    <w:rsid w:val="003D027A"/>
    <w:rsid w:val="003D02FA"/>
    <w:rsid w:val="003D03B0"/>
    <w:rsid w:val="003D0437"/>
    <w:rsid w:val="003D0475"/>
    <w:rsid w:val="003D04AD"/>
    <w:rsid w:val="003D0813"/>
    <w:rsid w:val="003D08D2"/>
    <w:rsid w:val="003D0943"/>
    <w:rsid w:val="003D0A70"/>
    <w:rsid w:val="003D0AB0"/>
    <w:rsid w:val="003D0D0F"/>
    <w:rsid w:val="003D0DFE"/>
    <w:rsid w:val="003D0EBD"/>
    <w:rsid w:val="003D0F82"/>
    <w:rsid w:val="003D0FB9"/>
    <w:rsid w:val="003D1039"/>
    <w:rsid w:val="003D116C"/>
    <w:rsid w:val="003D1177"/>
    <w:rsid w:val="003D1203"/>
    <w:rsid w:val="003D1246"/>
    <w:rsid w:val="003D148E"/>
    <w:rsid w:val="003D14D6"/>
    <w:rsid w:val="003D14D7"/>
    <w:rsid w:val="003D1582"/>
    <w:rsid w:val="003D15C2"/>
    <w:rsid w:val="003D16E8"/>
    <w:rsid w:val="003D1716"/>
    <w:rsid w:val="003D1736"/>
    <w:rsid w:val="003D1760"/>
    <w:rsid w:val="003D178F"/>
    <w:rsid w:val="003D189C"/>
    <w:rsid w:val="003D198A"/>
    <w:rsid w:val="003D19D0"/>
    <w:rsid w:val="003D1A30"/>
    <w:rsid w:val="003D1C2D"/>
    <w:rsid w:val="003D1D13"/>
    <w:rsid w:val="003D212A"/>
    <w:rsid w:val="003D21D7"/>
    <w:rsid w:val="003D21E6"/>
    <w:rsid w:val="003D2245"/>
    <w:rsid w:val="003D224A"/>
    <w:rsid w:val="003D22C3"/>
    <w:rsid w:val="003D22C4"/>
    <w:rsid w:val="003D23BF"/>
    <w:rsid w:val="003D2404"/>
    <w:rsid w:val="003D250C"/>
    <w:rsid w:val="003D2513"/>
    <w:rsid w:val="003D2677"/>
    <w:rsid w:val="003D2692"/>
    <w:rsid w:val="003D28B1"/>
    <w:rsid w:val="003D298F"/>
    <w:rsid w:val="003D2B01"/>
    <w:rsid w:val="003D2B55"/>
    <w:rsid w:val="003D2B6F"/>
    <w:rsid w:val="003D2B8D"/>
    <w:rsid w:val="003D2B92"/>
    <w:rsid w:val="003D2B9F"/>
    <w:rsid w:val="003D2C23"/>
    <w:rsid w:val="003D2C33"/>
    <w:rsid w:val="003D2C3F"/>
    <w:rsid w:val="003D2C47"/>
    <w:rsid w:val="003D2CFF"/>
    <w:rsid w:val="003D2D94"/>
    <w:rsid w:val="003D2E68"/>
    <w:rsid w:val="003D2F24"/>
    <w:rsid w:val="003D2F45"/>
    <w:rsid w:val="003D3023"/>
    <w:rsid w:val="003D30DA"/>
    <w:rsid w:val="003D312C"/>
    <w:rsid w:val="003D3285"/>
    <w:rsid w:val="003D3287"/>
    <w:rsid w:val="003D3342"/>
    <w:rsid w:val="003D33AA"/>
    <w:rsid w:val="003D359C"/>
    <w:rsid w:val="003D35E5"/>
    <w:rsid w:val="003D3632"/>
    <w:rsid w:val="003D37DC"/>
    <w:rsid w:val="003D3834"/>
    <w:rsid w:val="003D385F"/>
    <w:rsid w:val="003D38A7"/>
    <w:rsid w:val="003D38FE"/>
    <w:rsid w:val="003D3A2C"/>
    <w:rsid w:val="003D3A5C"/>
    <w:rsid w:val="003D3A73"/>
    <w:rsid w:val="003D3AD8"/>
    <w:rsid w:val="003D3BC5"/>
    <w:rsid w:val="003D3C0D"/>
    <w:rsid w:val="003D3D0C"/>
    <w:rsid w:val="003D3D9B"/>
    <w:rsid w:val="003D3DD0"/>
    <w:rsid w:val="003D3DE3"/>
    <w:rsid w:val="003D3E79"/>
    <w:rsid w:val="003D3F5E"/>
    <w:rsid w:val="003D4091"/>
    <w:rsid w:val="003D40AD"/>
    <w:rsid w:val="003D412A"/>
    <w:rsid w:val="003D41A0"/>
    <w:rsid w:val="003D426E"/>
    <w:rsid w:val="003D433D"/>
    <w:rsid w:val="003D4345"/>
    <w:rsid w:val="003D4428"/>
    <w:rsid w:val="003D44AF"/>
    <w:rsid w:val="003D4618"/>
    <w:rsid w:val="003D474B"/>
    <w:rsid w:val="003D486D"/>
    <w:rsid w:val="003D48F5"/>
    <w:rsid w:val="003D4976"/>
    <w:rsid w:val="003D49DB"/>
    <w:rsid w:val="003D4A55"/>
    <w:rsid w:val="003D4A56"/>
    <w:rsid w:val="003D4A67"/>
    <w:rsid w:val="003D4B0B"/>
    <w:rsid w:val="003D4BAA"/>
    <w:rsid w:val="003D4C94"/>
    <w:rsid w:val="003D4D59"/>
    <w:rsid w:val="003D4F85"/>
    <w:rsid w:val="003D5075"/>
    <w:rsid w:val="003D50B6"/>
    <w:rsid w:val="003D5146"/>
    <w:rsid w:val="003D5250"/>
    <w:rsid w:val="003D52AA"/>
    <w:rsid w:val="003D52D0"/>
    <w:rsid w:val="003D5339"/>
    <w:rsid w:val="003D53B2"/>
    <w:rsid w:val="003D53EA"/>
    <w:rsid w:val="003D5443"/>
    <w:rsid w:val="003D5458"/>
    <w:rsid w:val="003D5568"/>
    <w:rsid w:val="003D5625"/>
    <w:rsid w:val="003D566E"/>
    <w:rsid w:val="003D56CA"/>
    <w:rsid w:val="003D58A9"/>
    <w:rsid w:val="003D598F"/>
    <w:rsid w:val="003D59B2"/>
    <w:rsid w:val="003D5A7E"/>
    <w:rsid w:val="003D5BE1"/>
    <w:rsid w:val="003D5BE9"/>
    <w:rsid w:val="003D5CE8"/>
    <w:rsid w:val="003D5D5E"/>
    <w:rsid w:val="003D5ECB"/>
    <w:rsid w:val="003D5EEA"/>
    <w:rsid w:val="003D5F21"/>
    <w:rsid w:val="003D5F61"/>
    <w:rsid w:val="003D6017"/>
    <w:rsid w:val="003D606D"/>
    <w:rsid w:val="003D62EE"/>
    <w:rsid w:val="003D637D"/>
    <w:rsid w:val="003D63A2"/>
    <w:rsid w:val="003D641E"/>
    <w:rsid w:val="003D6549"/>
    <w:rsid w:val="003D6585"/>
    <w:rsid w:val="003D661F"/>
    <w:rsid w:val="003D6685"/>
    <w:rsid w:val="003D6857"/>
    <w:rsid w:val="003D69A8"/>
    <w:rsid w:val="003D6B04"/>
    <w:rsid w:val="003D6B92"/>
    <w:rsid w:val="003D6B9E"/>
    <w:rsid w:val="003D6BA1"/>
    <w:rsid w:val="003D6BF6"/>
    <w:rsid w:val="003D6D7C"/>
    <w:rsid w:val="003D6E3C"/>
    <w:rsid w:val="003D6F5E"/>
    <w:rsid w:val="003D6F93"/>
    <w:rsid w:val="003D703A"/>
    <w:rsid w:val="003D7267"/>
    <w:rsid w:val="003D7506"/>
    <w:rsid w:val="003D7525"/>
    <w:rsid w:val="003D752C"/>
    <w:rsid w:val="003D766F"/>
    <w:rsid w:val="003D776E"/>
    <w:rsid w:val="003D77F0"/>
    <w:rsid w:val="003D795D"/>
    <w:rsid w:val="003D79A1"/>
    <w:rsid w:val="003D7A3B"/>
    <w:rsid w:val="003D7A7F"/>
    <w:rsid w:val="003D7C00"/>
    <w:rsid w:val="003D7CCD"/>
    <w:rsid w:val="003D7E26"/>
    <w:rsid w:val="003D7F8B"/>
    <w:rsid w:val="003E0052"/>
    <w:rsid w:val="003E005A"/>
    <w:rsid w:val="003E008A"/>
    <w:rsid w:val="003E0224"/>
    <w:rsid w:val="003E035D"/>
    <w:rsid w:val="003E0487"/>
    <w:rsid w:val="003E04D6"/>
    <w:rsid w:val="003E067B"/>
    <w:rsid w:val="003E06D7"/>
    <w:rsid w:val="003E0760"/>
    <w:rsid w:val="003E07CB"/>
    <w:rsid w:val="003E0803"/>
    <w:rsid w:val="003E08DB"/>
    <w:rsid w:val="003E098B"/>
    <w:rsid w:val="003E0A9E"/>
    <w:rsid w:val="003E0B6C"/>
    <w:rsid w:val="003E0BF3"/>
    <w:rsid w:val="003E0C41"/>
    <w:rsid w:val="003E0C42"/>
    <w:rsid w:val="003E0C62"/>
    <w:rsid w:val="003E0DAF"/>
    <w:rsid w:val="003E0E19"/>
    <w:rsid w:val="003E0EC4"/>
    <w:rsid w:val="003E0EF5"/>
    <w:rsid w:val="003E0F1C"/>
    <w:rsid w:val="003E0F5E"/>
    <w:rsid w:val="003E0FE8"/>
    <w:rsid w:val="003E0FF2"/>
    <w:rsid w:val="003E1009"/>
    <w:rsid w:val="003E1045"/>
    <w:rsid w:val="003E12FE"/>
    <w:rsid w:val="003E1639"/>
    <w:rsid w:val="003E16F2"/>
    <w:rsid w:val="003E1781"/>
    <w:rsid w:val="003E1804"/>
    <w:rsid w:val="003E1946"/>
    <w:rsid w:val="003E1A26"/>
    <w:rsid w:val="003E1B08"/>
    <w:rsid w:val="003E1B2B"/>
    <w:rsid w:val="003E1D11"/>
    <w:rsid w:val="003E1E97"/>
    <w:rsid w:val="003E1EAC"/>
    <w:rsid w:val="003E2103"/>
    <w:rsid w:val="003E216A"/>
    <w:rsid w:val="003E22C8"/>
    <w:rsid w:val="003E2375"/>
    <w:rsid w:val="003E23A8"/>
    <w:rsid w:val="003E25B4"/>
    <w:rsid w:val="003E262B"/>
    <w:rsid w:val="003E28C4"/>
    <w:rsid w:val="003E28C6"/>
    <w:rsid w:val="003E29DF"/>
    <w:rsid w:val="003E2A2F"/>
    <w:rsid w:val="003E2AB8"/>
    <w:rsid w:val="003E2AC8"/>
    <w:rsid w:val="003E2B8F"/>
    <w:rsid w:val="003E2BC5"/>
    <w:rsid w:val="003E2C1F"/>
    <w:rsid w:val="003E2EC7"/>
    <w:rsid w:val="003E2F42"/>
    <w:rsid w:val="003E3078"/>
    <w:rsid w:val="003E3082"/>
    <w:rsid w:val="003E325B"/>
    <w:rsid w:val="003E331B"/>
    <w:rsid w:val="003E3399"/>
    <w:rsid w:val="003E33B3"/>
    <w:rsid w:val="003E33DE"/>
    <w:rsid w:val="003E35DB"/>
    <w:rsid w:val="003E3785"/>
    <w:rsid w:val="003E38BC"/>
    <w:rsid w:val="003E3980"/>
    <w:rsid w:val="003E3984"/>
    <w:rsid w:val="003E3A03"/>
    <w:rsid w:val="003E3AB0"/>
    <w:rsid w:val="003E3B31"/>
    <w:rsid w:val="003E3B4E"/>
    <w:rsid w:val="003E3B9B"/>
    <w:rsid w:val="003E3BB5"/>
    <w:rsid w:val="003E3C79"/>
    <w:rsid w:val="003E3E2E"/>
    <w:rsid w:val="003E3E34"/>
    <w:rsid w:val="003E3E72"/>
    <w:rsid w:val="003E3E7E"/>
    <w:rsid w:val="003E3EBE"/>
    <w:rsid w:val="003E3F1B"/>
    <w:rsid w:val="003E40D4"/>
    <w:rsid w:val="003E410C"/>
    <w:rsid w:val="003E4204"/>
    <w:rsid w:val="003E421F"/>
    <w:rsid w:val="003E43FE"/>
    <w:rsid w:val="003E44CC"/>
    <w:rsid w:val="003E46EB"/>
    <w:rsid w:val="003E4731"/>
    <w:rsid w:val="003E47EE"/>
    <w:rsid w:val="003E4A66"/>
    <w:rsid w:val="003E4AB5"/>
    <w:rsid w:val="003E4B01"/>
    <w:rsid w:val="003E4BCE"/>
    <w:rsid w:val="003E4C36"/>
    <w:rsid w:val="003E4C78"/>
    <w:rsid w:val="003E4D3B"/>
    <w:rsid w:val="003E5044"/>
    <w:rsid w:val="003E5077"/>
    <w:rsid w:val="003E5159"/>
    <w:rsid w:val="003E51C0"/>
    <w:rsid w:val="003E5207"/>
    <w:rsid w:val="003E522C"/>
    <w:rsid w:val="003E52A0"/>
    <w:rsid w:val="003E532E"/>
    <w:rsid w:val="003E54E5"/>
    <w:rsid w:val="003E54F2"/>
    <w:rsid w:val="003E563F"/>
    <w:rsid w:val="003E567E"/>
    <w:rsid w:val="003E57AE"/>
    <w:rsid w:val="003E5987"/>
    <w:rsid w:val="003E59F0"/>
    <w:rsid w:val="003E5A5A"/>
    <w:rsid w:val="003E5AAC"/>
    <w:rsid w:val="003E5BD7"/>
    <w:rsid w:val="003E5CF2"/>
    <w:rsid w:val="003E5D3F"/>
    <w:rsid w:val="003E5D4D"/>
    <w:rsid w:val="003E5D7F"/>
    <w:rsid w:val="003E5E7B"/>
    <w:rsid w:val="003E5F90"/>
    <w:rsid w:val="003E5F9E"/>
    <w:rsid w:val="003E5FFF"/>
    <w:rsid w:val="003E60FD"/>
    <w:rsid w:val="003E615E"/>
    <w:rsid w:val="003E61A2"/>
    <w:rsid w:val="003E61E4"/>
    <w:rsid w:val="003E635B"/>
    <w:rsid w:val="003E6427"/>
    <w:rsid w:val="003E64EA"/>
    <w:rsid w:val="003E6506"/>
    <w:rsid w:val="003E6550"/>
    <w:rsid w:val="003E65B1"/>
    <w:rsid w:val="003E6656"/>
    <w:rsid w:val="003E66BD"/>
    <w:rsid w:val="003E66C7"/>
    <w:rsid w:val="003E671F"/>
    <w:rsid w:val="003E6794"/>
    <w:rsid w:val="003E67C2"/>
    <w:rsid w:val="003E6876"/>
    <w:rsid w:val="003E691F"/>
    <w:rsid w:val="003E69FC"/>
    <w:rsid w:val="003E6A14"/>
    <w:rsid w:val="003E6AEE"/>
    <w:rsid w:val="003E6B03"/>
    <w:rsid w:val="003E6B29"/>
    <w:rsid w:val="003E6BD6"/>
    <w:rsid w:val="003E6CD8"/>
    <w:rsid w:val="003E6D33"/>
    <w:rsid w:val="003E6E3C"/>
    <w:rsid w:val="003E6E7B"/>
    <w:rsid w:val="003E6E9F"/>
    <w:rsid w:val="003E6F50"/>
    <w:rsid w:val="003E6F91"/>
    <w:rsid w:val="003E7307"/>
    <w:rsid w:val="003E738E"/>
    <w:rsid w:val="003E746C"/>
    <w:rsid w:val="003E755D"/>
    <w:rsid w:val="003E7563"/>
    <w:rsid w:val="003E757E"/>
    <w:rsid w:val="003E7585"/>
    <w:rsid w:val="003E76D3"/>
    <w:rsid w:val="003E77D8"/>
    <w:rsid w:val="003E77EF"/>
    <w:rsid w:val="003E7A1D"/>
    <w:rsid w:val="003E7A30"/>
    <w:rsid w:val="003E7A74"/>
    <w:rsid w:val="003E7AB3"/>
    <w:rsid w:val="003E7B01"/>
    <w:rsid w:val="003E7C09"/>
    <w:rsid w:val="003E7C2F"/>
    <w:rsid w:val="003E7DC7"/>
    <w:rsid w:val="003E7E56"/>
    <w:rsid w:val="003E7F1C"/>
    <w:rsid w:val="003F008B"/>
    <w:rsid w:val="003F00A4"/>
    <w:rsid w:val="003F00F1"/>
    <w:rsid w:val="003F0147"/>
    <w:rsid w:val="003F02B7"/>
    <w:rsid w:val="003F02DD"/>
    <w:rsid w:val="003F0360"/>
    <w:rsid w:val="003F0371"/>
    <w:rsid w:val="003F0398"/>
    <w:rsid w:val="003F0407"/>
    <w:rsid w:val="003F047A"/>
    <w:rsid w:val="003F049C"/>
    <w:rsid w:val="003F06B1"/>
    <w:rsid w:val="003F08AC"/>
    <w:rsid w:val="003F0A5F"/>
    <w:rsid w:val="003F0B68"/>
    <w:rsid w:val="003F0BA1"/>
    <w:rsid w:val="003F0BB6"/>
    <w:rsid w:val="003F0C24"/>
    <w:rsid w:val="003F0CFA"/>
    <w:rsid w:val="003F0D39"/>
    <w:rsid w:val="003F0DA1"/>
    <w:rsid w:val="003F0E91"/>
    <w:rsid w:val="003F0F9E"/>
    <w:rsid w:val="003F1170"/>
    <w:rsid w:val="003F122C"/>
    <w:rsid w:val="003F12CC"/>
    <w:rsid w:val="003F1359"/>
    <w:rsid w:val="003F13D6"/>
    <w:rsid w:val="003F146B"/>
    <w:rsid w:val="003F14CA"/>
    <w:rsid w:val="003F159F"/>
    <w:rsid w:val="003F1623"/>
    <w:rsid w:val="003F16E9"/>
    <w:rsid w:val="003F174A"/>
    <w:rsid w:val="003F1786"/>
    <w:rsid w:val="003F17F9"/>
    <w:rsid w:val="003F1804"/>
    <w:rsid w:val="003F1920"/>
    <w:rsid w:val="003F193B"/>
    <w:rsid w:val="003F19A9"/>
    <w:rsid w:val="003F1A51"/>
    <w:rsid w:val="003F1A82"/>
    <w:rsid w:val="003F1AA2"/>
    <w:rsid w:val="003F1B03"/>
    <w:rsid w:val="003F1C95"/>
    <w:rsid w:val="003F1DBF"/>
    <w:rsid w:val="003F1EA8"/>
    <w:rsid w:val="003F1F28"/>
    <w:rsid w:val="003F1F3B"/>
    <w:rsid w:val="003F20BE"/>
    <w:rsid w:val="003F2345"/>
    <w:rsid w:val="003F2352"/>
    <w:rsid w:val="003F2396"/>
    <w:rsid w:val="003F239C"/>
    <w:rsid w:val="003F2499"/>
    <w:rsid w:val="003F25A6"/>
    <w:rsid w:val="003F25E6"/>
    <w:rsid w:val="003F2684"/>
    <w:rsid w:val="003F2847"/>
    <w:rsid w:val="003F2936"/>
    <w:rsid w:val="003F2B28"/>
    <w:rsid w:val="003F2D3D"/>
    <w:rsid w:val="003F2D5F"/>
    <w:rsid w:val="003F2D85"/>
    <w:rsid w:val="003F2E4C"/>
    <w:rsid w:val="003F2EFD"/>
    <w:rsid w:val="003F307D"/>
    <w:rsid w:val="003F310D"/>
    <w:rsid w:val="003F322A"/>
    <w:rsid w:val="003F324F"/>
    <w:rsid w:val="003F3407"/>
    <w:rsid w:val="003F349B"/>
    <w:rsid w:val="003F34AE"/>
    <w:rsid w:val="003F354D"/>
    <w:rsid w:val="003F35F6"/>
    <w:rsid w:val="003F3621"/>
    <w:rsid w:val="003F3675"/>
    <w:rsid w:val="003F3711"/>
    <w:rsid w:val="003F37F2"/>
    <w:rsid w:val="003F3818"/>
    <w:rsid w:val="003F3885"/>
    <w:rsid w:val="003F394C"/>
    <w:rsid w:val="003F3991"/>
    <w:rsid w:val="003F3999"/>
    <w:rsid w:val="003F3A07"/>
    <w:rsid w:val="003F3A76"/>
    <w:rsid w:val="003F3AEA"/>
    <w:rsid w:val="003F3B45"/>
    <w:rsid w:val="003F3B88"/>
    <w:rsid w:val="003F3BB2"/>
    <w:rsid w:val="003F3D0F"/>
    <w:rsid w:val="003F3F61"/>
    <w:rsid w:val="003F40B0"/>
    <w:rsid w:val="003F4239"/>
    <w:rsid w:val="003F4298"/>
    <w:rsid w:val="003F4300"/>
    <w:rsid w:val="003F4316"/>
    <w:rsid w:val="003F463E"/>
    <w:rsid w:val="003F4669"/>
    <w:rsid w:val="003F46D2"/>
    <w:rsid w:val="003F4701"/>
    <w:rsid w:val="003F4724"/>
    <w:rsid w:val="003F4807"/>
    <w:rsid w:val="003F4877"/>
    <w:rsid w:val="003F487E"/>
    <w:rsid w:val="003F49B0"/>
    <w:rsid w:val="003F4A01"/>
    <w:rsid w:val="003F4BF3"/>
    <w:rsid w:val="003F4DDD"/>
    <w:rsid w:val="003F4DE8"/>
    <w:rsid w:val="003F4E3F"/>
    <w:rsid w:val="003F4EA5"/>
    <w:rsid w:val="003F4F34"/>
    <w:rsid w:val="003F4F6C"/>
    <w:rsid w:val="003F5166"/>
    <w:rsid w:val="003F5681"/>
    <w:rsid w:val="003F56BD"/>
    <w:rsid w:val="003F575F"/>
    <w:rsid w:val="003F57D2"/>
    <w:rsid w:val="003F57FE"/>
    <w:rsid w:val="003F5808"/>
    <w:rsid w:val="003F59C8"/>
    <w:rsid w:val="003F5A0E"/>
    <w:rsid w:val="003F5CD2"/>
    <w:rsid w:val="003F5D4D"/>
    <w:rsid w:val="003F5DF9"/>
    <w:rsid w:val="003F5EA2"/>
    <w:rsid w:val="003F5EC7"/>
    <w:rsid w:val="003F5FB4"/>
    <w:rsid w:val="003F6466"/>
    <w:rsid w:val="003F6467"/>
    <w:rsid w:val="003F64D6"/>
    <w:rsid w:val="003F657C"/>
    <w:rsid w:val="003F6581"/>
    <w:rsid w:val="003F67B9"/>
    <w:rsid w:val="003F67D3"/>
    <w:rsid w:val="003F69A6"/>
    <w:rsid w:val="003F69DA"/>
    <w:rsid w:val="003F6A44"/>
    <w:rsid w:val="003F6B21"/>
    <w:rsid w:val="003F6B6E"/>
    <w:rsid w:val="003F6CA3"/>
    <w:rsid w:val="003F6DF1"/>
    <w:rsid w:val="003F6E1D"/>
    <w:rsid w:val="003F6E51"/>
    <w:rsid w:val="003F6F90"/>
    <w:rsid w:val="003F6FC5"/>
    <w:rsid w:val="003F7000"/>
    <w:rsid w:val="003F7156"/>
    <w:rsid w:val="003F7287"/>
    <w:rsid w:val="003F7337"/>
    <w:rsid w:val="003F733B"/>
    <w:rsid w:val="003F739F"/>
    <w:rsid w:val="003F73D6"/>
    <w:rsid w:val="003F756B"/>
    <w:rsid w:val="003F75FC"/>
    <w:rsid w:val="003F78B6"/>
    <w:rsid w:val="003F78D7"/>
    <w:rsid w:val="003F78F6"/>
    <w:rsid w:val="003F7971"/>
    <w:rsid w:val="003F7ABC"/>
    <w:rsid w:val="003F7B06"/>
    <w:rsid w:val="003F7B2A"/>
    <w:rsid w:val="003F7C52"/>
    <w:rsid w:val="003F7C80"/>
    <w:rsid w:val="003F7CE9"/>
    <w:rsid w:val="003F7EE0"/>
    <w:rsid w:val="003F7EEC"/>
    <w:rsid w:val="003F7F6F"/>
    <w:rsid w:val="003F7FB6"/>
    <w:rsid w:val="003F7FD7"/>
    <w:rsid w:val="00400036"/>
    <w:rsid w:val="004000FF"/>
    <w:rsid w:val="00400193"/>
    <w:rsid w:val="004001E2"/>
    <w:rsid w:val="00400240"/>
    <w:rsid w:val="00400356"/>
    <w:rsid w:val="00400381"/>
    <w:rsid w:val="004003A0"/>
    <w:rsid w:val="004003A3"/>
    <w:rsid w:val="00400466"/>
    <w:rsid w:val="004006CB"/>
    <w:rsid w:val="004007A2"/>
    <w:rsid w:val="004007C4"/>
    <w:rsid w:val="00400819"/>
    <w:rsid w:val="004008A0"/>
    <w:rsid w:val="004008A6"/>
    <w:rsid w:val="004008BD"/>
    <w:rsid w:val="0040095B"/>
    <w:rsid w:val="00400977"/>
    <w:rsid w:val="00400978"/>
    <w:rsid w:val="004009AE"/>
    <w:rsid w:val="00400C7B"/>
    <w:rsid w:val="00400D97"/>
    <w:rsid w:val="00400DA4"/>
    <w:rsid w:val="00400DFD"/>
    <w:rsid w:val="00400E04"/>
    <w:rsid w:val="00400E34"/>
    <w:rsid w:val="00400E5B"/>
    <w:rsid w:val="00400EAB"/>
    <w:rsid w:val="00400EAC"/>
    <w:rsid w:val="00400F0D"/>
    <w:rsid w:val="0040102B"/>
    <w:rsid w:val="004012C3"/>
    <w:rsid w:val="00401390"/>
    <w:rsid w:val="00401439"/>
    <w:rsid w:val="00401640"/>
    <w:rsid w:val="004017E9"/>
    <w:rsid w:val="004017F8"/>
    <w:rsid w:val="004017F9"/>
    <w:rsid w:val="00401834"/>
    <w:rsid w:val="0040185E"/>
    <w:rsid w:val="004018B6"/>
    <w:rsid w:val="004018EF"/>
    <w:rsid w:val="00401906"/>
    <w:rsid w:val="00401B12"/>
    <w:rsid w:val="00401BB6"/>
    <w:rsid w:val="00401D07"/>
    <w:rsid w:val="00401D70"/>
    <w:rsid w:val="00401D9E"/>
    <w:rsid w:val="00401E2A"/>
    <w:rsid w:val="00401E80"/>
    <w:rsid w:val="00401EEC"/>
    <w:rsid w:val="004020A0"/>
    <w:rsid w:val="004020D7"/>
    <w:rsid w:val="00402167"/>
    <w:rsid w:val="0040219C"/>
    <w:rsid w:val="004021F9"/>
    <w:rsid w:val="00402234"/>
    <w:rsid w:val="004022C4"/>
    <w:rsid w:val="0040231E"/>
    <w:rsid w:val="0040247A"/>
    <w:rsid w:val="0040257C"/>
    <w:rsid w:val="00402599"/>
    <w:rsid w:val="004025C7"/>
    <w:rsid w:val="0040267C"/>
    <w:rsid w:val="004027E7"/>
    <w:rsid w:val="004027FC"/>
    <w:rsid w:val="004028CC"/>
    <w:rsid w:val="0040291D"/>
    <w:rsid w:val="00402A7F"/>
    <w:rsid w:val="00402ADB"/>
    <w:rsid w:val="00402BD8"/>
    <w:rsid w:val="00402BD9"/>
    <w:rsid w:val="00402D75"/>
    <w:rsid w:val="00402E58"/>
    <w:rsid w:val="00402EE7"/>
    <w:rsid w:val="004030C4"/>
    <w:rsid w:val="00403178"/>
    <w:rsid w:val="00403299"/>
    <w:rsid w:val="0040332C"/>
    <w:rsid w:val="00403352"/>
    <w:rsid w:val="00403397"/>
    <w:rsid w:val="004033F4"/>
    <w:rsid w:val="0040352F"/>
    <w:rsid w:val="004035FD"/>
    <w:rsid w:val="00403683"/>
    <w:rsid w:val="004036CD"/>
    <w:rsid w:val="004036E4"/>
    <w:rsid w:val="0040379C"/>
    <w:rsid w:val="00403980"/>
    <w:rsid w:val="00403A5E"/>
    <w:rsid w:val="00403AD9"/>
    <w:rsid w:val="00403BD3"/>
    <w:rsid w:val="00403CB6"/>
    <w:rsid w:val="00403DCE"/>
    <w:rsid w:val="00403FD1"/>
    <w:rsid w:val="00403FED"/>
    <w:rsid w:val="00404055"/>
    <w:rsid w:val="004040AA"/>
    <w:rsid w:val="00404154"/>
    <w:rsid w:val="0040419F"/>
    <w:rsid w:val="004043B7"/>
    <w:rsid w:val="0040443C"/>
    <w:rsid w:val="0040444F"/>
    <w:rsid w:val="00404494"/>
    <w:rsid w:val="004045DC"/>
    <w:rsid w:val="00404676"/>
    <w:rsid w:val="0040471B"/>
    <w:rsid w:val="00404727"/>
    <w:rsid w:val="004047CD"/>
    <w:rsid w:val="004047F3"/>
    <w:rsid w:val="00404811"/>
    <w:rsid w:val="00404830"/>
    <w:rsid w:val="0040492C"/>
    <w:rsid w:val="004049DC"/>
    <w:rsid w:val="00404ABB"/>
    <w:rsid w:val="00404B40"/>
    <w:rsid w:val="00404B62"/>
    <w:rsid w:val="00404BDB"/>
    <w:rsid w:val="00404C1E"/>
    <w:rsid w:val="00404C51"/>
    <w:rsid w:val="00404C96"/>
    <w:rsid w:val="00404DC5"/>
    <w:rsid w:val="00404E78"/>
    <w:rsid w:val="00405002"/>
    <w:rsid w:val="00405020"/>
    <w:rsid w:val="0040517C"/>
    <w:rsid w:val="00405269"/>
    <w:rsid w:val="0040528A"/>
    <w:rsid w:val="004052AD"/>
    <w:rsid w:val="0040549F"/>
    <w:rsid w:val="00405623"/>
    <w:rsid w:val="004056ED"/>
    <w:rsid w:val="00405717"/>
    <w:rsid w:val="00405765"/>
    <w:rsid w:val="004058A4"/>
    <w:rsid w:val="004058C1"/>
    <w:rsid w:val="00405C78"/>
    <w:rsid w:val="00405D0F"/>
    <w:rsid w:val="00405D55"/>
    <w:rsid w:val="00405F1B"/>
    <w:rsid w:val="00405F3F"/>
    <w:rsid w:val="00405FC5"/>
    <w:rsid w:val="00405FD9"/>
    <w:rsid w:val="0040602E"/>
    <w:rsid w:val="0040623D"/>
    <w:rsid w:val="0040628C"/>
    <w:rsid w:val="004063CB"/>
    <w:rsid w:val="004064B5"/>
    <w:rsid w:val="004065C7"/>
    <w:rsid w:val="00406645"/>
    <w:rsid w:val="00406653"/>
    <w:rsid w:val="00406655"/>
    <w:rsid w:val="004066F7"/>
    <w:rsid w:val="004067B6"/>
    <w:rsid w:val="004067E8"/>
    <w:rsid w:val="00406840"/>
    <w:rsid w:val="0040687B"/>
    <w:rsid w:val="00406980"/>
    <w:rsid w:val="00406A84"/>
    <w:rsid w:val="00406B04"/>
    <w:rsid w:val="00406C85"/>
    <w:rsid w:val="00406CAD"/>
    <w:rsid w:val="00406CF4"/>
    <w:rsid w:val="00406DD4"/>
    <w:rsid w:val="00406E8D"/>
    <w:rsid w:val="00407036"/>
    <w:rsid w:val="0040705B"/>
    <w:rsid w:val="00407097"/>
    <w:rsid w:val="004070A4"/>
    <w:rsid w:val="004070C9"/>
    <w:rsid w:val="00407104"/>
    <w:rsid w:val="0040714E"/>
    <w:rsid w:val="00407237"/>
    <w:rsid w:val="0040739E"/>
    <w:rsid w:val="00407464"/>
    <w:rsid w:val="0040752B"/>
    <w:rsid w:val="00407587"/>
    <w:rsid w:val="0040759A"/>
    <w:rsid w:val="004075D9"/>
    <w:rsid w:val="004076D7"/>
    <w:rsid w:val="0040778A"/>
    <w:rsid w:val="004077BF"/>
    <w:rsid w:val="00407849"/>
    <w:rsid w:val="00407908"/>
    <w:rsid w:val="00407995"/>
    <w:rsid w:val="00407A40"/>
    <w:rsid w:val="00407B25"/>
    <w:rsid w:val="00407B3E"/>
    <w:rsid w:val="00407EEA"/>
    <w:rsid w:val="00407F0F"/>
    <w:rsid w:val="004100F6"/>
    <w:rsid w:val="0041014E"/>
    <w:rsid w:val="004101CE"/>
    <w:rsid w:val="00410243"/>
    <w:rsid w:val="00410249"/>
    <w:rsid w:val="004102CC"/>
    <w:rsid w:val="0041039A"/>
    <w:rsid w:val="00410578"/>
    <w:rsid w:val="004105DF"/>
    <w:rsid w:val="00410699"/>
    <w:rsid w:val="00410746"/>
    <w:rsid w:val="00410802"/>
    <w:rsid w:val="00410872"/>
    <w:rsid w:val="00410876"/>
    <w:rsid w:val="004108D0"/>
    <w:rsid w:val="004108E3"/>
    <w:rsid w:val="00410959"/>
    <w:rsid w:val="00410979"/>
    <w:rsid w:val="0041098E"/>
    <w:rsid w:val="004109C6"/>
    <w:rsid w:val="00410BCF"/>
    <w:rsid w:val="00410BDA"/>
    <w:rsid w:val="00410BE2"/>
    <w:rsid w:val="00410C21"/>
    <w:rsid w:val="00410C46"/>
    <w:rsid w:val="00410C96"/>
    <w:rsid w:val="00410CE9"/>
    <w:rsid w:val="00410EE9"/>
    <w:rsid w:val="00410F5C"/>
    <w:rsid w:val="00410FCC"/>
    <w:rsid w:val="004110B3"/>
    <w:rsid w:val="00411184"/>
    <w:rsid w:val="00411204"/>
    <w:rsid w:val="00411220"/>
    <w:rsid w:val="004112A3"/>
    <w:rsid w:val="004113FC"/>
    <w:rsid w:val="00411482"/>
    <w:rsid w:val="004114AA"/>
    <w:rsid w:val="00411640"/>
    <w:rsid w:val="004116B8"/>
    <w:rsid w:val="0041188E"/>
    <w:rsid w:val="00411910"/>
    <w:rsid w:val="00411A6F"/>
    <w:rsid w:val="00411C1B"/>
    <w:rsid w:val="00411C74"/>
    <w:rsid w:val="00411C92"/>
    <w:rsid w:val="00411DE4"/>
    <w:rsid w:val="00411DF1"/>
    <w:rsid w:val="00411E00"/>
    <w:rsid w:val="00411E54"/>
    <w:rsid w:val="00411EAF"/>
    <w:rsid w:val="00411F0C"/>
    <w:rsid w:val="00412247"/>
    <w:rsid w:val="00412291"/>
    <w:rsid w:val="00412406"/>
    <w:rsid w:val="00412427"/>
    <w:rsid w:val="00412503"/>
    <w:rsid w:val="0041261C"/>
    <w:rsid w:val="004126D3"/>
    <w:rsid w:val="00412711"/>
    <w:rsid w:val="0041286A"/>
    <w:rsid w:val="004128ED"/>
    <w:rsid w:val="0041299A"/>
    <w:rsid w:val="00412A7C"/>
    <w:rsid w:val="00412D51"/>
    <w:rsid w:val="00412EEC"/>
    <w:rsid w:val="00412F7C"/>
    <w:rsid w:val="00412FAF"/>
    <w:rsid w:val="00413075"/>
    <w:rsid w:val="00413108"/>
    <w:rsid w:val="00413237"/>
    <w:rsid w:val="004132D5"/>
    <w:rsid w:val="00413343"/>
    <w:rsid w:val="004134E3"/>
    <w:rsid w:val="00413525"/>
    <w:rsid w:val="00413530"/>
    <w:rsid w:val="0041358B"/>
    <w:rsid w:val="004137D3"/>
    <w:rsid w:val="00413880"/>
    <w:rsid w:val="0041391A"/>
    <w:rsid w:val="00413A57"/>
    <w:rsid w:val="00413A7F"/>
    <w:rsid w:val="00413B24"/>
    <w:rsid w:val="00413B41"/>
    <w:rsid w:val="00413C39"/>
    <w:rsid w:val="00413CA6"/>
    <w:rsid w:val="00413CD5"/>
    <w:rsid w:val="00413D0B"/>
    <w:rsid w:val="00413D55"/>
    <w:rsid w:val="00413D64"/>
    <w:rsid w:val="00413F18"/>
    <w:rsid w:val="00414217"/>
    <w:rsid w:val="004142A0"/>
    <w:rsid w:val="004144AC"/>
    <w:rsid w:val="004144F6"/>
    <w:rsid w:val="004145EF"/>
    <w:rsid w:val="0041464E"/>
    <w:rsid w:val="00414741"/>
    <w:rsid w:val="00414894"/>
    <w:rsid w:val="004149C7"/>
    <w:rsid w:val="00414A98"/>
    <w:rsid w:val="00414B2B"/>
    <w:rsid w:val="00414CB6"/>
    <w:rsid w:val="00414CED"/>
    <w:rsid w:val="00414D91"/>
    <w:rsid w:val="00414DC1"/>
    <w:rsid w:val="00414DFE"/>
    <w:rsid w:val="00414E15"/>
    <w:rsid w:val="00414EBA"/>
    <w:rsid w:val="0041534C"/>
    <w:rsid w:val="00415385"/>
    <w:rsid w:val="004154C2"/>
    <w:rsid w:val="00415577"/>
    <w:rsid w:val="00415854"/>
    <w:rsid w:val="004158B0"/>
    <w:rsid w:val="00415922"/>
    <w:rsid w:val="00415990"/>
    <w:rsid w:val="004159F8"/>
    <w:rsid w:val="00415A2B"/>
    <w:rsid w:val="00415A67"/>
    <w:rsid w:val="00415B22"/>
    <w:rsid w:val="00415BAD"/>
    <w:rsid w:val="00415BEE"/>
    <w:rsid w:val="00415CB5"/>
    <w:rsid w:val="00415DB3"/>
    <w:rsid w:val="00415F12"/>
    <w:rsid w:val="004160B1"/>
    <w:rsid w:val="004160E4"/>
    <w:rsid w:val="0041613E"/>
    <w:rsid w:val="0041622B"/>
    <w:rsid w:val="004162DF"/>
    <w:rsid w:val="0041637E"/>
    <w:rsid w:val="00416386"/>
    <w:rsid w:val="004163E9"/>
    <w:rsid w:val="004164DA"/>
    <w:rsid w:val="0041651C"/>
    <w:rsid w:val="0041660A"/>
    <w:rsid w:val="004166C0"/>
    <w:rsid w:val="004167C4"/>
    <w:rsid w:val="004167FC"/>
    <w:rsid w:val="00416929"/>
    <w:rsid w:val="0041698C"/>
    <w:rsid w:val="004169DC"/>
    <w:rsid w:val="00416B79"/>
    <w:rsid w:val="00416CAA"/>
    <w:rsid w:val="00416CB5"/>
    <w:rsid w:val="00416D81"/>
    <w:rsid w:val="00416EFA"/>
    <w:rsid w:val="00416F0B"/>
    <w:rsid w:val="00416FBB"/>
    <w:rsid w:val="00416FE0"/>
    <w:rsid w:val="00417073"/>
    <w:rsid w:val="0041717C"/>
    <w:rsid w:val="004171DC"/>
    <w:rsid w:val="00417323"/>
    <w:rsid w:val="00417488"/>
    <w:rsid w:val="00417496"/>
    <w:rsid w:val="004175BE"/>
    <w:rsid w:val="004175E0"/>
    <w:rsid w:val="004175FF"/>
    <w:rsid w:val="00417698"/>
    <w:rsid w:val="004178B9"/>
    <w:rsid w:val="0041799B"/>
    <w:rsid w:val="004179F3"/>
    <w:rsid w:val="00417B65"/>
    <w:rsid w:val="00417BB9"/>
    <w:rsid w:val="00417CA6"/>
    <w:rsid w:val="00417E0E"/>
    <w:rsid w:val="00417E6F"/>
    <w:rsid w:val="00417E8D"/>
    <w:rsid w:val="00417E99"/>
    <w:rsid w:val="00417ED7"/>
    <w:rsid w:val="00417EFE"/>
    <w:rsid w:val="004200D0"/>
    <w:rsid w:val="004201DD"/>
    <w:rsid w:val="0042024E"/>
    <w:rsid w:val="00420263"/>
    <w:rsid w:val="00420266"/>
    <w:rsid w:val="0042027C"/>
    <w:rsid w:val="00420386"/>
    <w:rsid w:val="004203EE"/>
    <w:rsid w:val="0042049E"/>
    <w:rsid w:val="004204F3"/>
    <w:rsid w:val="0042068F"/>
    <w:rsid w:val="00420747"/>
    <w:rsid w:val="004208FF"/>
    <w:rsid w:val="004209AD"/>
    <w:rsid w:val="00420AB1"/>
    <w:rsid w:val="00420B21"/>
    <w:rsid w:val="00420B96"/>
    <w:rsid w:val="00420C27"/>
    <w:rsid w:val="00420CB2"/>
    <w:rsid w:val="00420E49"/>
    <w:rsid w:val="00420E5A"/>
    <w:rsid w:val="00420F3F"/>
    <w:rsid w:val="00420FDB"/>
    <w:rsid w:val="00421029"/>
    <w:rsid w:val="00421148"/>
    <w:rsid w:val="00421278"/>
    <w:rsid w:val="0042143F"/>
    <w:rsid w:val="004214AD"/>
    <w:rsid w:val="004214D4"/>
    <w:rsid w:val="00421526"/>
    <w:rsid w:val="004215AC"/>
    <w:rsid w:val="004216EE"/>
    <w:rsid w:val="00421783"/>
    <w:rsid w:val="004217CA"/>
    <w:rsid w:val="00421885"/>
    <w:rsid w:val="004218EA"/>
    <w:rsid w:val="0042197A"/>
    <w:rsid w:val="00421B7B"/>
    <w:rsid w:val="00421CF1"/>
    <w:rsid w:val="00421D22"/>
    <w:rsid w:val="00421D5C"/>
    <w:rsid w:val="00421D95"/>
    <w:rsid w:val="00421DBE"/>
    <w:rsid w:val="00421EB4"/>
    <w:rsid w:val="00421ED5"/>
    <w:rsid w:val="00422055"/>
    <w:rsid w:val="00422168"/>
    <w:rsid w:val="00422281"/>
    <w:rsid w:val="0042230F"/>
    <w:rsid w:val="00422517"/>
    <w:rsid w:val="004225C5"/>
    <w:rsid w:val="004225D3"/>
    <w:rsid w:val="00422731"/>
    <w:rsid w:val="00422880"/>
    <w:rsid w:val="00422943"/>
    <w:rsid w:val="00422ADC"/>
    <w:rsid w:val="00422B0D"/>
    <w:rsid w:val="00422B23"/>
    <w:rsid w:val="00422B37"/>
    <w:rsid w:val="00422DE5"/>
    <w:rsid w:val="00422E0A"/>
    <w:rsid w:val="00422E85"/>
    <w:rsid w:val="00422ECD"/>
    <w:rsid w:val="00422F61"/>
    <w:rsid w:val="00423009"/>
    <w:rsid w:val="00423011"/>
    <w:rsid w:val="004231F0"/>
    <w:rsid w:val="00423277"/>
    <w:rsid w:val="00423291"/>
    <w:rsid w:val="004232A9"/>
    <w:rsid w:val="004232CA"/>
    <w:rsid w:val="004233F3"/>
    <w:rsid w:val="0042347B"/>
    <w:rsid w:val="004235D4"/>
    <w:rsid w:val="00423613"/>
    <w:rsid w:val="00423787"/>
    <w:rsid w:val="0042392A"/>
    <w:rsid w:val="00423936"/>
    <w:rsid w:val="004239A8"/>
    <w:rsid w:val="00423A0C"/>
    <w:rsid w:val="00423A1D"/>
    <w:rsid w:val="00423A4A"/>
    <w:rsid w:val="00423A51"/>
    <w:rsid w:val="00423B4F"/>
    <w:rsid w:val="00423C1D"/>
    <w:rsid w:val="00423C41"/>
    <w:rsid w:val="00423CAF"/>
    <w:rsid w:val="00423CBA"/>
    <w:rsid w:val="00423D59"/>
    <w:rsid w:val="00423D7F"/>
    <w:rsid w:val="00423E03"/>
    <w:rsid w:val="00423E8B"/>
    <w:rsid w:val="00423EE6"/>
    <w:rsid w:val="00424040"/>
    <w:rsid w:val="00424109"/>
    <w:rsid w:val="00424156"/>
    <w:rsid w:val="004241EA"/>
    <w:rsid w:val="0042473D"/>
    <w:rsid w:val="004247BF"/>
    <w:rsid w:val="00424ADA"/>
    <w:rsid w:val="00424B36"/>
    <w:rsid w:val="00424B91"/>
    <w:rsid w:val="00424B97"/>
    <w:rsid w:val="00424C19"/>
    <w:rsid w:val="00424C5E"/>
    <w:rsid w:val="00424CB2"/>
    <w:rsid w:val="00424CC9"/>
    <w:rsid w:val="00424D68"/>
    <w:rsid w:val="0042506B"/>
    <w:rsid w:val="00425070"/>
    <w:rsid w:val="004250EA"/>
    <w:rsid w:val="0042511E"/>
    <w:rsid w:val="004251C6"/>
    <w:rsid w:val="004251CC"/>
    <w:rsid w:val="00425359"/>
    <w:rsid w:val="004254A1"/>
    <w:rsid w:val="004254FB"/>
    <w:rsid w:val="004254FD"/>
    <w:rsid w:val="00425516"/>
    <w:rsid w:val="00425578"/>
    <w:rsid w:val="004255E0"/>
    <w:rsid w:val="004256F2"/>
    <w:rsid w:val="004257B9"/>
    <w:rsid w:val="00425957"/>
    <w:rsid w:val="0042595A"/>
    <w:rsid w:val="004259F8"/>
    <w:rsid w:val="00425AA3"/>
    <w:rsid w:val="00425B04"/>
    <w:rsid w:val="00425C8F"/>
    <w:rsid w:val="00425CD7"/>
    <w:rsid w:val="00425D76"/>
    <w:rsid w:val="00425DEB"/>
    <w:rsid w:val="00425EE6"/>
    <w:rsid w:val="00425FB3"/>
    <w:rsid w:val="00426081"/>
    <w:rsid w:val="00426083"/>
    <w:rsid w:val="004261A0"/>
    <w:rsid w:val="004261A4"/>
    <w:rsid w:val="00426297"/>
    <w:rsid w:val="004264F0"/>
    <w:rsid w:val="00426562"/>
    <w:rsid w:val="004269AE"/>
    <w:rsid w:val="00426A48"/>
    <w:rsid w:val="00426B84"/>
    <w:rsid w:val="00426B9B"/>
    <w:rsid w:val="00426CB8"/>
    <w:rsid w:val="00426CBA"/>
    <w:rsid w:val="00426D14"/>
    <w:rsid w:val="00426D44"/>
    <w:rsid w:val="00426E28"/>
    <w:rsid w:val="00426EBD"/>
    <w:rsid w:val="00426EC0"/>
    <w:rsid w:val="00426F4E"/>
    <w:rsid w:val="00426FB5"/>
    <w:rsid w:val="00426FB8"/>
    <w:rsid w:val="0042708A"/>
    <w:rsid w:val="00427178"/>
    <w:rsid w:val="00427256"/>
    <w:rsid w:val="004272CF"/>
    <w:rsid w:val="00427364"/>
    <w:rsid w:val="00427478"/>
    <w:rsid w:val="00427668"/>
    <w:rsid w:val="0042768E"/>
    <w:rsid w:val="004276CF"/>
    <w:rsid w:val="004278FA"/>
    <w:rsid w:val="00427953"/>
    <w:rsid w:val="004279C3"/>
    <w:rsid w:val="004279D7"/>
    <w:rsid w:val="00427ACA"/>
    <w:rsid w:val="00427B52"/>
    <w:rsid w:val="00427B77"/>
    <w:rsid w:val="00427B85"/>
    <w:rsid w:val="00427BFF"/>
    <w:rsid w:val="00427C52"/>
    <w:rsid w:val="00427CBE"/>
    <w:rsid w:val="00427D1E"/>
    <w:rsid w:val="00427D3C"/>
    <w:rsid w:val="00427E02"/>
    <w:rsid w:val="00427F25"/>
    <w:rsid w:val="00427FA4"/>
    <w:rsid w:val="00430104"/>
    <w:rsid w:val="00430113"/>
    <w:rsid w:val="0043015A"/>
    <w:rsid w:val="00430252"/>
    <w:rsid w:val="004302D1"/>
    <w:rsid w:val="0043032D"/>
    <w:rsid w:val="0043034C"/>
    <w:rsid w:val="0043040E"/>
    <w:rsid w:val="00430433"/>
    <w:rsid w:val="0043044E"/>
    <w:rsid w:val="004304C1"/>
    <w:rsid w:val="004304E0"/>
    <w:rsid w:val="00430579"/>
    <w:rsid w:val="0043061D"/>
    <w:rsid w:val="00430786"/>
    <w:rsid w:val="004307C9"/>
    <w:rsid w:val="004308D6"/>
    <w:rsid w:val="00430B31"/>
    <w:rsid w:val="00430B38"/>
    <w:rsid w:val="00430B7D"/>
    <w:rsid w:val="00430D13"/>
    <w:rsid w:val="00430D3F"/>
    <w:rsid w:val="00430EA7"/>
    <w:rsid w:val="00430EBD"/>
    <w:rsid w:val="00430F06"/>
    <w:rsid w:val="00430FDB"/>
    <w:rsid w:val="00431107"/>
    <w:rsid w:val="00431223"/>
    <w:rsid w:val="004312F4"/>
    <w:rsid w:val="00431300"/>
    <w:rsid w:val="004313D0"/>
    <w:rsid w:val="004316D9"/>
    <w:rsid w:val="00431782"/>
    <w:rsid w:val="004317E7"/>
    <w:rsid w:val="00431882"/>
    <w:rsid w:val="00431891"/>
    <w:rsid w:val="004318CC"/>
    <w:rsid w:val="00431CC2"/>
    <w:rsid w:val="00431D43"/>
    <w:rsid w:val="00431DB3"/>
    <w:rsid w:val="00431DED"/>
    <w:rsid w:val="00431F21"/>
    <w:rsid w:val="00431F53"/>
    <w:rsid w:val="00431F76"/>
    <w:rsid w:val="00431FA4"/>
    <w:rsid w:val="00432094"/>
    <w:rsid w:val="004320DE"/>
    <w:rsid w:val="004321AB"/>
    <w:rsid w:val="004323B1"/>
    <w:rsid w:val="00432511"/>
    <w:rsid w:val="0043259D"/>
    <w:rsid w:val="004325A0"/>
    <w:rsid w:val="004325A3"/>
    <w:rsid w:val="004325E8"/>
    <w:rsid w:val="00432600"/>
    <w:rsid w:val="00432602"/>
    <w:rsid w:val="004326B7"/>
    <w:rsid w:val="0043281A"/>
    <w:rsid w:val="004328B0"/>
    <w:rsid w:val="004329AC"/>
    <w:rsid w:val="004329CF"/>
    <w:rsid w:val="00432AAB"/>
    <w:rsid w:val="00432AB5"/>
    <w:rsid w:val="00432AF6"/>
    <w:rsid w:val="00432B48"/>
    <w:rsid w:val="00432BF7"/>
    <w:rsid w:val="00432C1F"/>
    <w:rsid w:val="00432C40"/>
    <w:rsid w:val="00432C82"/>
    <w:rsid w:val="00432C93"/>
    <w:rsid w:val="00432D3E"/>
    <w:rsid w:val="00432E9A"/>
    <w:rsid w:val="004330B1"/>
    <w:rsid w:val="004330BF"/>
    <w:rsid w:val="0043313E"/>
    <w:rsid w:val="00433157"/>
    <w:rsid w:val="004331AD"/>
    <w:rsid w:val="004331D8"/>
    <w:rsid w:val="00433218"/>
    <w:rsid w:val="0043337B"/>
    <w:rsid w:val="00433438"/>
    <w:rsid w:val="004334D4"/>
    <w:rsid w:val="00433532"/>
    <w:rsid w:val="004335F2"/>
    <w:rsid w:val="00433650"/>
    <w:rsid w:val="004336FF"/>
    <w:rsid w:val="0043376A"/>
    <w:rsid w:val="004337F9"/>
    <w:rsid w:val="004339DB"/>
    <w:rsid w:val="00433A36"/>
    <w:rsid w:val="00433A7A"/>
    <w:rsid w:val="00433AEC"/>
    <w:rsid w:val="00433AFB"/>
    <w:rsid w:val="00433B02"/>
    <w:rsid w:val="00433B54"/>
    <w:rsid w:val="00433BD9"/>
    <w:rsid w:val="00433CA2"/>
    <w:rsid w:val="00433D18"/>
    <w:rsid w:val="00433E21"/>
    <w:rsid w:val="00433E97"/>
    <w:rsid w:val="00433EAA"/>
    <w:rsid w:val="00433F3B"/>
    <w:rsid w:val="00434071"/>
    <w:rsid w:val="004340C5"/>
    <w:rsid w:val="004340CD"/>
    <w:rsid w:val="00434106"/>
    <w:rsid w:val="004341B5"/>
    <w:rsid w:val="00434217"/>
    <w:rsid w:val="0043427E"/>
    <w:rsid w:val="00434339"/>
    <w:rsid w:val="00434420"/>
    <w:rsid w:val="00434529"/>
    <w:rsid w:val="004345A8"/>
    <w:rsid w:val="004346CE"/>
    <w:rsid w:val="00434768"/>
    <w:rsid w:val="00434792"/>
    <w:rsid w:val="004348A3"/>
    <w:rsid w:val="004348B7"/>
    <w:rsid w:val="0043492A"/>
    <w:rsid w:val="004349EC"/>
    <w:rsid w:val="00434AB7"/>
    <w:rsid w:val="00434AF2"/>
    <w:rsid w:val="00434C30"/>
    <w:rsid w:val="00434C3E"/>
    <w:rsid w:val="00434CC9"/>
    <w:rsid w:val="00434CF1"/>
    <w:rsid w:val="00434D34"/>
    <w:rsid w:val="00434DF4"/>
    <w:rsid w:val="00434F4A"/>
    <w:rsid w:val="00435013"/>
    <w:rsid w:val="0043505D"/>
    <w:rsid w:val="00435170"/>
    <w:rsid w:val="00435193"/>
    <w:rsid w:val="004351E3"/>
    <w:rsid w:val="00435266"/>
    <w:rsid w:val="00435292"/>
    <w:rsid w:val="004352C4"/>
    <w:rsid w:val="00435388"/>
    <w:rsid w:val="00435501"/>
    <w:rsid w:val="0043554A"/>
    <w:rsid w:val="004355B5"/>
    <w:rsid w:val="004355D0"/>
    <w:rsid w:val="004355EB"/>
    <w:rsid w:val="004355EF"/>
    <w:rsid w:val="0043563A"/>
    <w:rsid w:val="0043564A"/>
    <w:rsid w:val="0043589F"/>
    <w:rsid w:val="0043594A"/>
    <w:rsid w:val="00435957"/>
    <w:rsid w:val="004359D8"/>
    <w:rsid w:val="004359E6"/>
    <w:rsid w:val="00435A16"/>
    <w:rsid w:val="00435A68"/>
    <w:rsid w:val="00435A7B"/>
    <w:rsid w:val="00435BE1"/>
    <w:rsid w:val="00435D1B"/>
    <w:rsid w:val="00435D2C"/>
    <w:rsid w:val="00435DD7"/>
    <w:rsid w:val="00435E87"/>
    <w:rsid w:val="00435F66"/>
    <w:rsid w:val="0043609A"/>
    <w:rsid w:val="0043609C"/>
    <w:rsid w:val="00436280"/>
    <w:rsid w:val="00436389"/>
    <w:rsid w:val="004363AB"/>
    <w:rsid w:val="00436503"/>
    <w:rsid w:val="004365B6"/>
    <w:rsid w:val="004366A0"/>
    <w:rsid w:val="0043674F"/>
    <w:rsid w:val="0043680A"/>
    <w:rsid w:val="00436961"/>
    <w:rsid w:val="00436A22"/>
    <w:rsid w:val="00436A2E"/>
    <w:rsid w:val="00436ADB"/>
    <w:rsid w:val="00436B63"/>
    <w:rsid w:val="00436BAB"/>
    <w:rsid w:val="00436D62"/>
    <w:rsid w:val="00436D96"/>
    <w:rsid w:val="00436DC6"/>
    <w:rsid w:val="00436E89"/>
    <w:rsid w:val="00436FC3"/>
    <w:rsid w:val="0043719F"/>
    <w:rsid w:val="00437204"/>
    <w:rsid w:val="0043727C"/>
    <w:rsid w:val="00437356"/>
    <w:rsid w:val="0043745C"/>
    <w:rsid w:val="00437462"/>
    <w:rsid w:val="00437466"/>
    <w:rsid w:val="00437727"/>
    <w:rsid w:val="00437768"/>
    <w:rsid w:val="0043776C"/>
    <w:rsid w:val="004378A9"/>
    <w:rsid w:val="00437A65"/>
    <w:rsid w:val="00437E2B"/>
    <w:rsid w:val="004401EA"/>
    <w:rsid w:val="00440244"/>
    <w:rsid w:val="004402C4"/>
    <w:rsid w:val="004403AA"/>
    <w:rsid w:val="00440401"/>
    <w:rsid w:val="00440440"/>
    <w:rsid w:val="004404B5"/>
    <w:rsid w:val="0044060A"/>
    <w:rsid w:val="004407B6"/>
    <w:rsid w:val="0044085E"/>
    <w:rsid w:val="00440AEE"/>
    <w:rsid w:val="00440B6F"/>
    <w:rsid w:val="00440BC7"/>
    <w:rsid w:val="00440C34"/>
    <w:rsid w:val="00440D98"/>
    <w:rsid w:val="00440DC1"/>
    <w:rsid w:val="00440E3B"/>
    <w:rsid w:val="00440E76"/>
    <w:rsid w:val="00440F2E"/>
    <w:rsid w:val="00441102"/>
    <w:rsid w:val="0044119D"/>
    <w:rsid w:val="004411D9"/>
    <w:rsid w:val="004411DD"/>
    <w:rsid w:val="0044124C"/>
    <w:rsid w:val="004413E4"/>
    <w:rsid w:val="004414AC"/>
    <w:rsid w:val="00441537"/>
    <w:rsid w:val="0044154B"/>
    <w:rsid w:val="0044161F"/>
    <w:rsid w:val="0044182D"/>
    <w:rsid w:val="0044183A"/>
    <w:rsid w:val="004418B6"/>
    <w:rsid w:val="00441988"/>
    <w:rsid w:val="004419D9"/>
    <w:rsid w:val="00441ACE"/>
    <w:rsid w:val="00441AD7"/>
    <w:rsid w:val="00441B0B"/>
    <w:rsid w:val="00441B3B"/>
    <w:rsid w:val="00441BEB"/>
    <w:rsid w:val="00441C32"/>
    <w:rsid w:val="00441CCE"/>
    <w:rsid w:val="00441D98"/>
    <w:rsid w:val="00441E2B"/>
    <w:rsid w:val="00441E7F"/>
    <w:rsid w:val="00441FE6"/>
    <w:rsid w:val="0044207B"/>
    <w:rsid w:val="00442156"/>
    <w:rsid w:val="004421C9"/>
    <w:rsid w:val="00442201"/>
    <w:rsid w:val="004422C8"/>
    <w:rsid w:val="00442313"/>
    <w:rsid w:val="0044231C"/>
    <w:rsid w:val="00442353"/>
    <w:rsid w:val="004423B6"/>
    <w:rsid w:val="004423D6"/>
    <w:rsid w:val="00442517"/>
    <w:rsid w:val="00442519"/>
    <w:rsid w:val="004425DA"/>
    <w:rsid w:val="00442625"/>
    <w:rsid w:val="00442734"/>
    <w:rsid w:val="004428C1"/>
    <w:rsid w:val="00442999"/>
    <w:rsid w:val="00442B23"/>
    <w:rsid w:val="00442B50"/>
    <w:rsid w:val="00442CD2"/>
    <w:rsid w:val="00442D5C"/>
    <w:rsid w:val="00442D68"/>
    <w:rsid w:val="00442EE7"/>
    <w:rsid w:val="00443014"/>
    <w:rsid w:val="00443044"/>
    <w:rsid w:val="004430D1"/>
    <w:rsid w:val="00443153"/>
    <w:rsid w:val="004431B4"/>
    <w:rsid w:val="004432AA"/>
    <w:rsid w:val="004433A4"/>
    <w:rsid w:val="004433B3"/>
    <w:rsid w:val="004433C2"/>
    <w:rsid w:val="004433EE"/>
    <w:rsid w:val="0044349B"/>
    <w:rsid w:val="004434FE"/>
    <w:rsid w:val="00443654"/>
    <w:rsid w:val="004436B8"/>
    <w:rsid w:val="004437C7"/>
    <w:rsid w:val="004438C4"/>
    <w:rsid w:val="0044390B"/>
    <w:rsid w:val="00443954"/>
    <w:rsid w:val="0044395D"/>
    <w:rsid w:val="004439A6"/>
    <w:rsid w:val="00443B12"/>
    <w:rsid w:val="00443BC7"/>
    <w:rsid w:val="00443C45"/>
    <w:rsid w:val="00443C74"/>
    <w:rsid w:val="00443D5A"/>
    <w:rsid w:val="00443D6D"/>
    <w:rsid w:val="00443F6A"/>
    <w:rsid w:val="00444057"/>
    <w:rsid w:val="0044415A"/>
    <w:rsid w:val="0044422D"/>
    <w:rsid w:val="00444258"/>
    <w:rsid w:val="004443ED"/>
    <w:rsid w:val="00444502"/>
    <w:rsid w:val="00444516"/>
    <w:rsid w:val="004445FC"/>
    <w:rsid w:val="00444696"/>
    <w:rsid w:val="0044469F"/>
    <w:rsid w:val="0044471B"/>
    <w:rsid w:val="00444827"/>
    <w:rsid w:val="00444830"/>
    <w:rsid w:val="00444831"/>
    <w:rsid w:val="004448D6"/>
    <w:rsid w:val="004448FF"/>
    <w:rsid w:val="0044492A"/>
    <w:rsid w:val="004449B8"/>
    <w:rsid w:val="004449C0"/>
    <w:rsid w:val="00444A0E"/>
    <w:rsid w:val="00444ABF"/>
    <w:rsid w:val="00444B19"/>
    <w:rsid w:val="00444D7E"/>
    <w:rsid w:val="00444F32"/>
    <w:rsid w:val="00444FB2"/>
    <w:rsid w:val="00445116"/>
    <w:rsid w:val="0044511C"/>
    <w:rsid w:val="004451A3"/>
    <w:rsid w:val="00445277"/>
    <w:rsid w:val="0044529E"/>
    <w:rsid w:val="0044529F"/>
    <w:rsid w:val="004452D4"/>
    <w:rsid w:val="0044531C"/>
    <w:rsid w:val="0044537E"/>
    <w:rsid w:val="0044553E"/>
    <w:rsid w:val="004455DE"/>
    <w:rsid w:val="0044565D"/>
    <w:rsid w:val="004457B0"/>
    <w:rsid w:val="0044589F"/>
    <w:rsid w:val="004458AA"/>
    <w:rsid w:val="00445923"/>
    <w:rsid w:val="0044596D"/>
    <w:rsid w:val="0044597C"/>
    <w:rsid w:val="0044598B"/>
    <w:rsid w:val="00445AA8"/>
    <w:rsid w:val="00445C28"/>
    <w:rsid w:val="00445D19"/>
    <w:rsid w:val="00445D38"/>
    <w:rsid w:val="00445ECB"/>
    <w:rsid w:val="00445F7E"/>
    <w:rsid w:val="00446009"/>
    <w:rsid w:val="004460DD"/>
    <w:rsid w:val="00446179"/>
    <w:rsid w:val="0044619A"/>
    <w:rsid w:val="00446321"/>
    <w:rsid w:val="00446432"/>
    <w:rsid w:val="00446450"/>
    <w:rsid w:val="004465E0"/>
    <w:rsid w:val="00446714"/>
    <w:rsid w:val="0044672F"/>
    <w:rsid w:val="0044675B"/>
    <w:rsid w:val="0044687D"/>
    <w:rsid w:val="0044689C"/>
    <w:rsid w:val="00446A56"/>
    <w:rsid w:val="00446B32"/>
    <w:rsid w:val="00446B69"/>
    <w:rsid w:val="00446C0F"/>
    <w:rsid w:val="00446C5E"/>
    <w:rsid w:val="00446C92"/>
    <w:rsid w:val="00446DC0"/>
    <w:rsid w:val="00446DE9"/>
    <w:rsid w:val="00446E78"/>
    <w:rsid w:val="00446FF7"/>
    <w:rsid w:val="0044701B"/>
    <w:rsid w:val="004471A7"/>
    <w:rsid w:val="00447306"/>
    <w:rsid w:val="0044736A"/>
    <w:rsid w:val="0044736B"/>
    <w:rsid w:val="0044743A"/>
    <w:rsid w:val="004474DE"/>
    <w:rsid w:val="00447519"/>
    <w:rsid w:val="00447591"/>
    <w:rsid w:val="0044766E"/>
    <w:rsid w:val="00447689"/>
    <w:rsid w:val="004477F2"/>
    <w:rsid w:val="00447858"/>
    <w:rsid w:val="00447874"/>
    <w:rsid w:val="004478C8"/>
    <w:rsid w:val="0044792A"/>
    <w:rsid w:val="00447B69"/>
    <w:rsid w:val="00447D3D"/>
    <w:rsid w:val="00447DA6"/>
    <w:rsid w:val="00447E5E"/>
    <w:rsid w:val="00447E77"/>
    <w:rsid w:val="00447E92"/>
    <w:rsid w:val="0045002F"/>
    <w:rsid w:val="00450103"/>
    <w:rsid w:val="00450141"/>
    <w:rsid w:val="00450179"/>
    <w:rsid w:val="0045019C"/>
    <w:rsid w:val="004501A9"/>
    <w:rsid w:val="004501D7"/>
    <w:rsid w:val="004501E9"/>
    <w:rsid w:val="00450203"/>
    <w:rsid w:val="00450285"/>
    <w:rsid w:val="0045033D"/>
    <w:rsid w:val="004503D2"/>
    <w:rsid w:val="004504DC"/>
    <w:rsid w:val="00450502"/>
    <w:rsid w:val="00450548"/>
    <w:rsid w:val="004505B9"/>
    <w:rsid w:val="0045070E"/>
    <w:rsid w:val="004507C2"/>
    <w:rsid w:val="0045085E"/>
    <w:rsid w:val="00450A08"/>
    <w:rsid w:val="00450A24"/>
    <w:rsid w:val="00450A29"/>
    <w:rsid w:val="00450A42"/>
    <w:rsid w:val="00450A8B"/>
    <w:rsid w:val="00450AB0"/>
    <w:rsid w:val="00450B17"/>
    <w:rsid w:val="00450E0C"/>
    <w:rsid w:val="00450E15"/>
    <w:rsid w:val="00450E28"/>
    <w:rsid w:val="00450E3F"/>
    <w:rsid w:val="00450ECE"/>
    <w:rsid w:val="00451010"/>
    <w:rsid w:val="00451120"/>
    <w:rsid w:val="004512D7"/>
    <w:rsid w:val="0045131F"/>
    <w:rsid w:val="00451371"/>
    <w:rsid w:val="004513DD"/>
    <w:rsid w:val="00451558"/>
    <w:rsid w:val="004515A3"/>
    <w:rsid w:val="004516EB"/>
    <w:rsid w:val="0045172A"/>
    <w:rsid w:val="00451910"/>
    <w:rsid w:val="004519B5"/>
    <w:rsid w:val="00451AD4"/>
    <w:rsid w:val="00451B40"/>
    <w:rsid w:val="00451B9E"/>
    <w:rsid w:val="00451C12"/>
    <w:rsid w:val="00451CEB"/>
    <w:rsid w:val="00451E30"/>
    <w:rsid w:val="00451E76"/>
    <w:rsid w:val="0045223A"/>
    <w:rsid w:val="0045234F"/>
    <w:rsid w:val="004523E7"/>
    <w:rsid w:val="0045244E"/>
    <w:rsid w:val="004524B4"/>
    <w:rsid w:val="004524D0"/>
    <w:rsid w:val="00452557"/>
    <w:rsid w:val="0045255E"/>
    <w:rsid w:val="00452662"/>
    <w:rsid w:val="00452773"/>
    <w:rsid w:val="00452788"/>
    <w:rsid w:val="004528AD"/>
    <w:rsid w:val="004529A4"/>
    <w:rsid w:val="00452ACF"/>
    <w:rsid w:val="00452B74"/>
    <w:rsid w:val="00452C27"/>
    <w:rsid w:val="00452C8B"/>
    <w:rsid w:val="00452D02"/>
    <w:rsid w:val="00452D1A"/>
    <w:rsid w:val="00452D1F"/>
    <w:rsid w:val="00452DA7"/>
    <w:rsid w:val="00452E38"/>
    <w:rsid w:val="00452E63"/>
    <w:rsid w:val="00452E7B"/>
    <w:rsid w:val="00453089"/>
    <w:rsid w:val="00453140"/>
    <w:rsid w:val="0045314E"/>
    <w:rsid w:val="0045315E"/>
    <w:rsid w:val="00453183"/>
    <w:rsid w:val="00453217"/>
    <w:rsid w:val="00453427"/>
    <w:rsid w:val="004534CA"/>
    <w:rsid w:val="0045374E"/>
    <w:rsid w:val="004537B8"/>
    <w:rsid w:val="004537E4"/>
    <w:rsid w:val="004537F1"/>
    <w:rsid w:val="00453841"/>
    <w:rsid w:val="00453982"/>
    <w:rsid w:val="0045398B"/>
    <w:rsid w:val="00453997"/>
    <w:rsid w:val="00453A5A"/>
    <w:rsid w:val="00453A81"/>
    <w:rsid w:val="00453B0A"/>
    <w:rsid w:val="00453C50"/>
    <w:rsid w:val="00453C6C"/>
    <w:rsid w:val="00453D61"/>
    <w:rsid w:val="00453DA2"/>
    <w:rsid w:val="00453E36"/>
    <w:rsid w:val="00454095"/>
    <w:rsid w:val="004542B7"/>
    <w:rsid w:val="00454469"/>
    <w:rsid w:val="004545FA"/>
    <w:rsid w:val="004546B4"/>
    <w:rsid w:val="00454870"/>
    <w:rsid w:val="00454C27"/>
    <w:rsid w:val="00454C7C"/>
    <w:rsid w:val="00454C96"/>
    <w:rsid w:val="00454CB1"/>
    <w:rsid w:val="00454CCF"/>
    <w:rsid w:val="00454DAF"/>
    <w:rsid w:val="00454EC9"/>
    <w:rsid w:val="00454F7E"/>
    <w:rsid w:val="00455064"/>
    <w:rsid w:val="004550A7"/>
    <w:rsid w:val="004551C7"/>
    <w:rsid w:val="00455295"/>
    <w:rsid w:val="004553B8"/>
    <w:rsid w:val="004553D9"/>
    <w:rsid w:val="004554E2"/>
    <w:rsid w:val="004554E7"/>
    <w:rsid w:val="004555EF"/>
    <w:rsid w:val="00455675"/>
    <w:rsid w:val="004556FA"/>
    <w:rsid w:val="0045570A"/>
    <w:rsid w:val="00455738"/>
    <w:rsid w:val="00455766"/>
    <w:rsid w:val="004557C3"/>
    <w:rsid w:val="00455BA9"/>
    <w:rsid w:val="00455C83"/>
    <w:rsid w:val="00455C98"/>
    <w:rsid w:val="00455EBE"/>
    <w:rsid w:val="00455F27"/>
    <w:rsid w:val="00455FC3"/>
    <w:rsid w:val="0045608E"/>
    <w:rsid w:val="0045610F"/>
    <w:rsid w:val="0045629C"/>
    <w:rsid w:val="004562C2"/>
    <w:rsid w:val="00456442"/>
    <w:rsid w:val="00456526"/>
    <w:rsid w:val="00456531"/>
    <w:rsid w:val="004565E1"/>
    <w:rsid w:val="004565F8"/>
    <w:rsid w:val="00456657"/>
    <w:rsid w:val="00456689"/>
    <w:rsid w:val="00456749"/>
    <w:rsid w:val="004567B0"/>
    <w:rsid w:val="0045680B"/>
    <w:rsid w:val="00456878"/>
    <w:rsid w:val="004569B4"/>
    <w:rsid w:val="00456A2B"/>
    <w:rsid w:val="00456BA7"/>
    <w:rsid w:val="00456C9C"/>
    <w:rsid w:val="00456CFF"/>
    <w:rsid w:val="00456DC4"/>
    <w:rsid w:val="00456F87"/>
    <w:rsid w:val="004570E6"/>
    <w:rsid w:val="00457127"/>
    <w:rsid w:val="004573D1"/>
    <w:rsid w:val="004574A9"/>
    <w:rsid w:val="004574AC"/>
    <w:rsid w:val="004575E6"/>
    <w:rsid w:val="00457665"/>
    <w:rsid w:val="004576A6"/>
    <w:rsid w:val="00457709"/>
    <w:rsid w:val="0045776A"/>
    <w:rsid w:val="004577F0"/>
    <w:rsid w:val="0045784A"/>
    <w:rsid w:val="004579BC"/>
    <w:rsid w:val="004579C3"/>
    <w:rsid w:val="00457A21"/>
    <w:rsid w:val="00457A63"/>
    <w:rsid w:val="00457B33"/>
    <w:rsid w:val="00457B7C"/>
    <w:rsid w:val="00457B90"/>
    <w:rsid w:val="00457BB4"/>
    <w:rsid w:val="00457D6D"/>
    <w:rsid w:val="00457E41"/>
    <w:rsid w:val="00457EC0"/>
    <w:rsid w:val="00457F22"/>
    <w:rsid w:val="00460018"/>
    <w:rsid w:val="0046006D"/>
    <w:rsid w:val="004600BA"/>
    <w:rsid w:val="00460125"/>
    <w:rsid w:val="0046012A"/>
    <w:rsid w:val="004602D9"/>
    <w:rsid w:val="0046039B"/>
    <w:rsid w:val="004603A3"/>
    <w:rsid w:val="004603E1"/>
    <w:rsid w:val="004603F9"/>
    <w:rsid w:val="0046043E"/>
    <w:rsid w:val="00460615"/>
    <w:rsid w:val="00460758"/>
    <w:rsid w:val="00460956"/>
    <w:rsid w:val="00460A86"/>
    <w:rsid w:val="00460C1C"/>
    <w:rsid w:val="00460CCB"/>
    <w:rsid w:val="00460D6C"/>
    <w:rsid w:val="00460E14"/>
    <w:rsid w:val="00460FCB"/>
    <w:rsid w:val="004610A4"/>
    <w:rsid w:val="004610DD"/>
    <w:rsid w:val="00461101"/>
    <w:rsid w:val="004611AC"/>
    <w:rsid w:val="004612A7"/>
    <w:rsid w:val="0046132E"/>
    <w:rsid w:val="00461689"/>
    <w:rsid w:val="0046170B"/>
    <w:rsid w:val="0046171D"/>
    <w:rsid w:val="004618FE"/>
    <w:rsid w:val="00461AB2"/>
    <w:rsid w:val="00461C18"/>
    <w:rsid w:val="00461C52"/>
    <w:rsid w:val="00461C74"/>
    <w:rsid w:val="00461CA8"/>
    <w:rsid w:val="00461CBB"/>
    <w:rsid w:val="00461D73"/>
    <w:rsid w:val="00461D8C"/>
    <w:rsid w:val="00461D93"/>
    <w:rsid w:val="00461EDC"/>
    <w:rsid w:val="00461EF0"/>
    <w:rsid w:val="00461F2E"/>
    <w:rsid w:val="00461F3C"/>
    <w:rsid w:val="00461F7B"/>
    <w:rsid w:val="00461FF7"/>
    <w:rsid w:val="00462074"/>
    <w:rsid w:val="0046222F"/>
    <w:rsid w:val="00462418"/>
    <w:rsid w:val="00462474"/>
    <w:rsid w:val="00462588"/>
    <w:rsid w:val="004625B5"/>
    <w:rsid w:val="00462676"/>
    <w:rsid w:val="004626AE"/>
    <w:rsid w:val="00462738"/>
    <w:rsid w:val="00462739"/>
    <w:rsid w:val="004627DF"/>
    <w:rsid w:val="004627FB"/>
    <w:rsid w:val="0046289F"/>
    <w:rsid w:val="004629C4"/>
    <w:rsid w:val="00462A4C"/>
    <w:rsid w:val="00462AB7"/>
    <w:rsid w:val="00462B36"/>
    <w:rsid w:val="00462BD6"/>
    <w:rsid w:val="00462C63"/>
    <w:rsid w:val="00462C82"/>
    <w:rsid w:val="00462CE6"/>
    <w:rsid w:val="00462D27"/>
    <w:rsid w:val="00462D48"/>
    <w:rsid w:val="00462DE3"/>
    <w:rsid w:val="00462DE7"/>
    <w:rsid w:val="00462E7C"/>
    <w:rsid w:val="00462F05"/>
    <w:rsid w:val="00462F6F"/>
    <w:rsid w:val="00463022"/>
    <w:rsid w:val="0046312B"/>
    <w:rsid w:val="00463195"/>
    <w:rsid w:val="00463328"/>
    <w:rsid w:val="004633F4"/>
    <w:rsid w:val="004634AA"/>
    <w:rsid w:val="004634B6"/>
    <w:rsid w:val="00463516"/>
    <w:rsid w:val="0046369D"/>
    <w:rsid w:val="0046380E"/>
    <w:rsid w:val="004638C2"/>
    <w:rsid w:val="004638E7"/>
    <w:rsid w:val="0046390D"/>
    <w:rsid w:val="0046390E"/>
    <w:rsid w:val="004639BE"/>
    <w:rsid w:val="004639D1"/>
    <w:rsid w:val="00463A3A"/>
    <w:rsid w:val="00463AD6"/>
    <w:rsid w:val="00463B7F"/>
    <w:rsid w:val="00463B85"/>
    <w:rsid w:val="00463BCA"/>
    <w:rsid w:val="00463D1A"/>
    <w:rsid w:val="00463E44"/>
    <w:rsid w:val="00463F2F"/>
    <w:rsid w:val="00463FAB"/>
    <w:rsid w:val="004640BB"/>
    <w:rsid w:val="0046453D"/>
    <w:rsid w:val="00464635"/>
    <w:rsid w:val="0046466A"/>
    <w:rsid w:val="004646BF"/>
    <w:rsid w:val="004647EA"/>
    <w:rsid w:val="004647FE"/>
    <w:rsid w:val="004648CF"/>
    <w:rsid w:val="004648E3"/>
    <w:rsid w:val="0046492C"/>
    <w:rsid w:val="00464A05"/>
    <w:rsid w:val="00464A36"/>
    <w:rsid w:val="00464A5C"/>
    <w:rsid w:val="00464A7B"/>
    <w:rsid w:val="00464B11"/>
    <w:rsid w:val="00464D88"/>
    <w:rsid w:val="00465022"/>
    <w:rsid w:val="0046544E"/>
    <w:rsid w:val="004656E3"/>
    <w:rsid w:val="00465A38"/>
    <w:rsid w:val="00465B2B"/>
    <w:rsid w:val="00465BE8"/>
    <w:rsid w:val="00465CFA"/>
    <w:rsid w:val="00465D51"/>
    <w:rsid w:val="00465DAE"/>
    <w:rsid w:val="00465E17"/>
    <w:rsid w:val="00465E32"/>
    <w:rsid w:val="00465E89"/>
    <w:rsid w:val="00466002"/>
    <w:rsid w:val="00466010"/>
    <w:rsid w:val="0046638D"/>
    <w:rsid w:val="004663AF"/>
    <w:rsid w:val="004664F9"/>
    <w:rsid w:val="0046656A"/>
    <w:rsid w:val="004665D8"/>
    <w:rsid w:val="0046667A"/>
    <w:rsid w:val="0046671C"/>
    <w:rsid w:val="00466836"/>
    <w:rsid w:val="00466842"/>
    <w:rsid w:val="004668F5"/>
    <w:rsid w:val="00466961"/>
    <w:rsid w:val="00466A2B"/>
    <w:rsid w:val="00466A2C"/>
    <w:rsid w:val="00466A82"/>
    <w:rsid w:val="00466B10"/>
    <w:rsid w:val="00466BCA"/>
    <w:rsid w:val="00466CE7"/>
    <w:rsid w:val="00466EEB"/>
    <w:rsid w:val="00466EF9"/>
    <w:rsid w:val="00466FDA"/>
    <w:rsid w:val="00467143"/>
    <w:rsid w:val="00467153"/>
    <w:rsid w:val="004671B2"/>
    <w:rsid w:val="00467250"/>
    <w:rsid w:val="004677A8"/>
    <w:rsid w:val="004677BB"/>
    <w:rsid w:val="0046783F"/>
    <w:rsid w:val="00467AD3"/>
    <w:rsid w:val="00467BE9"/>
    <w:rsid w:val="00467C2F"/>
    <w:rsid w:val="00467C52"/>
    <w:rsid w:val="00467D7E"/>
    <w:rsid w:val="00467F2C"/>
    <w:rsid w:val="00467FBE"/>
    <w:rsid w:val="004700AD"/>
    <w:rsid w:val="00470143"/>
    <w:rsid w:val="00470277"/>
    <w:rsid w:val="004703B3"/>
    <w:rsid w:val="004703BB"/>
    <w:rsid w:val="00470573"/>
    <w:rsid w:val="0047066D"/>
    <w:rsid w:val="00470732"/>
    <w:rsid w:val="00470897"/>
    <w:rsid w:val="0047090E"/>
    <w:rsid w:val="0047091C"/>
    <w:rsid w:val="00470A11"/>
    <w:rsid w:val="00470C04"/>
    <w:rsid w:val="00470C2F"/>
    <w:rsid w:val="00470D0F"/>
    <w:rsid w:val="00470D3D"/>
    <w:rsid w:val="00470DA8"/>
    <w:rsid w:val="00470FED"/>
    <w:rsid w:val="00470FF1"/>
    <w:rsid w:val="00470FFD"/>
    <w:rsid w:val="004711AE"/>
    <w:rsid w:val="004711C2"/>
    <w:rsid w:val="004711F4"/>
    <w:rsid w:val="0047122F"/>
    <w:rsid w:val="00471299"/>
    <w:rsid w:val="004712C3"/>
    <w:rsid w:val="004713A6"/>
    <w:rsid w:val="0047143F"/>
    <w:rsid w:val="00471483"/>
    <w:rsid w:val="00471495"/>
    <w:rsid w:val="004714A7"/>
    <w:rsid w:val="00471514"/>
    <w:rsid w:val="00471699"/>
    <w:rsid w:val="004718D4"/>
    <w:rsid w:val="004719BC"/>
    <w:rsid w:val="00471C68"/>
    <w:rsid w:val="00471D51"/>
    <w:rsid w:val="00471F90"/>
    <w:rsid w:val="0047200B"/>
    <w:rsid w:val="004720F0"/>
    <w:rsid w:val="00472196"/>
    <w:rsid w:val="00472259"/>
    <w:rsid w:val="00472344"/>
    <w:rsid w:val="00472370"/>
    <w:rsid w:val="00472372"/>
    <w:rsid w:val="00472394"/>
    <w:rsid w:val="004723A1"/>
    <w:rsid w:val="004725EF"/>
    <w:rsid w:val="0047266E"/>
    <w:rsid w:val="0047275D"/>
    <w:rsid w:val="0047283F"/>
    <w:rsid w:val="00472898"/>
    <w:rsid w:val="00472977"/>
    <w:rsid w:val="00472A14"/>
    <w:rsid w:val="00472A23"/>
    <w:rsid w:val="00472CA8"/>
    <w:rsid w:val="00472D22"/>
    <w:rsid w:val="00472E3F"/>
    <w:rsid w:val="00472EC7"/>
    <w:rsid w:val="00472ED2"/>
    <w:rsid w:val="00472F40"/>
    <w:rsid w:val="00472F75"/>
    <w:rsid w:val="00472FF9"/>
    <w:rsid w:val="00473139"/>
    <w:rsid w:val="004731A6"/>
    <w:rsid w:val="004731B7"/>
    <w:rsid w:val="00473223"/>
    <w:rsid w:val="00473236"/>
    <w:rsid w:val="00473252"/>
    <w:rsid w:val="004732FC"/>
    <w:rsid w:val="0047340C"/>
    <w:rsid w:val="0047343F"/>
    <w:rsid w:val="0047349D"/>
    <w:rsid w:val="00473624"/>
    <w:rsid w:val="00473687"/>
    <w:rsid w:val="0047378C"/>
    <w:rsid w:val="00473939"/>
    <w:rsid w:val="0047394C"/>
    <w:rsid w:val="004739D4"/>
    <w:rsid w:val="00473A0B"/>
    <w:rsid w:val="00473AEC"/>
    <w:rsid w:val="00473CF0"/>
    <w:rsid w:val="00473DE3"/>
    <w:rsid w:val="00473DED"/>
    <w:rsid w:val="00473E01"/>
    <w:rsid w:val="00473ECC"/>
    <w:rsid w:val="00473ED8"/>
    <w:rsid w:val="00474190"/>
    <w:rsid w:val="004741BE"/>
    <w:rsid w:val="004741C5"/>
    <w:rsid w:val="0047427F"/>
    <w:rsid w:val="00474366"/>
    <w:rsid w:val="00474374"/>
    <w:rsid w:val="004743DD"/>
    <w:rsid w:val="0047451B"/>
    <w:rsid w:val="004745CE"/>
    <w:rsid w:val="004745E7"/>
    <w:rsid w:val="00474690"/>
    <w:rsid w:val="00474946"/>
    <w:rsid w:val="00474A73"/>
    <w:rsid w:val="00474C6B"/>
    <w:rsid w:val="00475017"/>
    <w:rsid w:val="004750A8"/>
    <w:rsid w:val="004750D3"/>
    <w:rsid w:val="00475101"/>
    <w:rsid w:val="00475127"/>
    <w:rsid w:val="00475144"/>
    <w:rsid w:val="00475159"/>
    <w:rsid w:val="00475247"/>
    <w:rsid w:val="00475274"/>
    <w:rsid w:val="0047530C"/>
    <w:rsid w:val="0047530E"/>
    <w:rsid w:val="00475347"/>
    <w:rsid w:val="00475420"/>
    <w:rsid w:val="0047545F"/>
    <w:rsid w:val="00475491"/>
    <w:rsid w:val="00475521"/>
    <w:rsid w:val="0047558A"/>
    <w:rsid w:val="0047578F"/>
    <w:rsid w:val="0047586C"/>
    <w:rsid w:val="004758CA"/>
    <w:rsid w:val="004759D9"/>
    <w:rsid w:val="004759DA"/>
    <w:rsid w:val="00475B96"/>
    <w:rsid w:val="00475BA0"/>
    <w:rsid w:val="00475C0E"/>
    <w:rsid w:val="00475D5B"/>
    <w:rsid w:val="00475DDC"/>
    <w:rsid w:val="00475F17"/>
    <w:rsid w:val="00475F64"/>
    <w:rsid w:val="00475F89"/>
    <w:rsid w:val="00475FAF"/>
    <w:rsid w:val="00476070"/>
    <w:rsid w:val="004760FF"/>
    <w:rsid w:val="0047610A"/>
    <w:rsid w:val="004762DD"/>
    <w:rsid w:val="0047631D"/>
    <w:rsid w:val="0047632A"/>
    <w:rsid w:val="00476338"/>
    <w:rsid w:val="004764B4"/>
    <w:rsid w:val="00476523"/>
    <w:rsid w:val="00476558"/>
    <w:rsid w:val="0047657D"/>
    <w:rsid w:val="004765EC"/>
    <w:rsid w:val="004766ED"/>
    <w:rsid w:val="004769CC"/>
    <w:rsid w:val="00476AA7"/>
    <w:rsid w:val="00476B29"/>
    <w:rsid w:val="00476BF7"/>
    <w:rsid w:val="00476C39"/>
    <w:rsid w:val="00476D3C"/>
    <w:rsid w:val="00476DA3"/>
    <w:rsid w:val="00476EE2"/>
    <w:rsid w:val="00476F11"/>
    <w:rsid w:val="00476FBC"/>
    <w:rsid w:val="0047705C"/>
    <w:rsid w:val="00477082"/>
    <w:rsid w:val="0047708F"/>
    <w:rsid w:val="004770FA"/>
    <w:rsid w:val="004771A8"/>
    <w:rsid w:val="004771C9"/>
    <w:rsid w:val="0047724D"/>
    <w:rsid w:val="004772BD"/>
    <w:rsid w:val="004772D2"/>
    <w:rsid w:val="0047733F"/>
    <w:rsid w:val="004773BC"/>
    <w:rsid w:val="004774F6"/>
    <w:rsid w:val="0047769D"/>
    <w:rsid w:val="0047782C"/>
    <w:rsid w:val="004778EE"/>
    <w:rsid w:val="00477976"/>
    <w:rsid w:val="00477980"/>
    <w:rsid w:val="00477A32"/>
    <w:rsid w:val="00477B1F"/>
    <w:rsid w:val="00477B4B"/>
    <w:rsid w:val="00477B7D"/>
    <w:rsid w:val="00477BD6"/>
    <w:rsid w:val="00477C77"/>
    <w:rsid w:val="00477F5E"/>
    <w:rsid w:val="00477F9E"/>
    <w:rsid w:val="00477FDA"/>
    <w:rsid w:val="00477FF0"/>
    <w:rsid w:val="004804FC"/>
    <w:rsid w:val="004805B5"/>
    <w:rsid w:val="0048070E"/>
    <w:rsid w:val="00480764"/>
    <w:rsid w:val="00480814"/>
    <w:rsid w:val="00480821"/>
    <w:rsid w:val="00480837"/>
    <w:rsid w:val="004808B1"/>
    <w:rsid w:val="00480A6A"/>
    <w:rsid w:val="00480ABB"/>
    <w:rsid w:val="00480C5F"/>
    <w:rsid w:val="00480C6E"/>
    <w:rsid w:val="00480C9C"/>
    <w:rsid w:val="00480CCA"/>
    <w:rsid w:val="00480CCB"/>
    <w:rsid w:val="00480D1F"/>
    <w:rsid w:val="00480D43"/>
    <w:rsid w:val="00480D63"/>
    <w:rsid w:val="00480DB9"/>
    <w:rsid w:val="00480E09"/>
    <w:rsid w:val="00480E94"/>
    <w:rsid w:val="00480F01"/>
    <w:rsid w:val="00480F1F"/>
    <w:rsid w:val="00481112"/>
    <w:rsid w:val="004811D0"/>
    <w:rsid w:val="004811F3"/>
    <w:rsid w:val="0048124D"/>
    <w:rsid w:val="0048170C"/>
    <w:rsid w:val="00481727"/>
    <w:rsid w:val="004818B0"/>
    <w:rsid w:val="00481995"/>
    <w:rsid w:val="00481A88"/>
    <w:rsid w:val="00481C57"/>
    <w:rsid w:val="00481C72"/>
    <w:rsid w:val="00481D70"/>
    <w:rsid w:val="00481E47"/>
    <w:rsid w:val="00481E7E"/>
    <w:rsid w:val="00481EC0"/>
    <w:rsid w:val="00481ED0"/>
    <w:rsid w:val="00481F40"/>
    <w:rsid w:val="00481F7F"/>
    <w:rsid w:val="00481FD1"/>
    <w:rsid w:val="0048209A"/>
    <w:rsid w:val="004822FF"/>
    <w:rsid w:val="00482468"/>
    <w:rsid w:val="0048259E"/>
    <w:rsid w:val="00482672"/>
    <w:rsid w:val="0048276A"/>
    <w:rsid w:val="004827B2"/>
    <w:rsid w:val="00482926"/>
    <w:rsid w:val="00482959"/>
    <w:rsid w:val="0048295A"/>
    <w:rsid w:val="004829CF"/>
    <w:rsid w:val="00482A18"/>
    <w:rsid w:val="00482A57"/>
    <w:rsid w:val="00482ADA"/>
    <w:rsid w:val="00482B42"/>
    <w:rsid w:val="00482B93"/>
    <w:rsid w:val="00482C18"/>
    <w:rsid w:val="00482C78"/>
    <w:rsid w:val="00482CA7"/>
    <w:rsid w:val="00482CEE"/>
    <w:rsid w:val="00482D5C"/>
    <w:rsid w:val="00482D70"/>
    <w:rsid w:val="00482EF1"/>
    <w:rsid w:val="00482F99"/>
    <w:rsid w:val="00482FE3"/>
    <w:rsid w:val="00483150"/>
    <w:rsid w:val="0048325F"/>
    <w:rsid w:val="00483448"/>
    <w:rsid w:val="0048345B"/>
    <w:rsid w:val="004834D3"/>
    <w:rsid w:val="00483584"/>
    <w:rsid w:val="0048369A"/>
    <w:rsid w:val="00483831"/>
    <w:rsid w:val="004838EA"/>
    <w:rsid w:val="00483944"/>
    <w:rsid w:val="0048395B"/>
    <w:rsid w:val="004839D2"/>
    <w:rsid w:val="00483B7F"/>
    <w:rsid w:val="00483D6F"/>
    <w:rsid w:val="00483DFB"/>
    <w:rsid w:val="00483FB7"/>
    <w:rsid w:val="00484040"/>
    <w:rsid w:val="00484070"/>
    <w:rsid w:val="0048425A"/>
    <w:rsid w:val="0048428E"/>
    <w:rsid w:val="004842B8"/>
    <w:rsid w:val="004842E4"/>
    <w:rsid w:val="0048431B"/>
    <w:rsid w:val="00484337"/>
    <w:rsid w:val="00484371"/>
    <w:rsid w:val="00484450"/>
    <w:rsid w:val="004844BA"/>
    <w:rsid w:val="004844C8"/>
    <w:rsid w:val="004845A5"/>
    <w:rsid w:val="0048460F"/>
    <w:rsid w:val="0048461A"/>
    <w:rsid w:val="0048462B"/>
    <w:rsid w:val="00484692"/>
    <w:rsid w:val="004847C7"/>
    <w:rsid w:val="004847DD"/>
    <w:rsid w:val="004848C1"/>
    <w:rsid w:val="004848D9"/>
    <w:rsid w:val="004849A2"/>
    <w:rsid w:val="00484A50"/>
    <w:rsid w:val="00484AEC"/>
    <w:rsid w:val="00484B33"/>
    <w:rsid w:val="00484BD5"/>
    <w:rsid w:val="00484C13"/>
    <w:rsid w:val="00484C1E"/>
    <w:rsid w:val="00484D2E"/>
    <w:rsid w:val="0048509D"/>
    <w:rsid w:val="00485102"/>
    <w:rsid w:val="0048511B"/>
    <w:rsid w:val="0048512B"/>
    <w:rsid w:val="00485158"/>
    <w:rsid w:val="00485159"/>
    <w:rsid w:val="004851EA"/>
    <w:rsid w:val="00485329"/>
    <w:rsid w:val="00485333"/>
    <w:rsid w:val="00485377"/>
    <w:rsid w:val="00485383"/>
    <w:rsid w:val="0048539D"/>
    <w:rsid w:val="004853E4"/>
    <w:rsid w:val="00485416"/>
    <w:rsid w:val="0048555B"/>
    <w:rsid w:val="00485586"/>
    <w:rsid w:val="004855C7"/>
    <w:rsid w:val="00485686"/>
    <w:rsid w:val="00485736"/>
    <w:rsid w:val="004857DB"/>
    <w:rsid w:val="0048584C"/>
    <w:rsid w:val="004858B6"/>
    <w:rsid w:val="004858BF"/>
    <w:rsid w:val="0048590A"/>
    <w:rsid w:val="00485921"/>
    <w:rsid w:val="004859AE"/>
    <w:rsid w:val="004859B5"/>
    <w:rsid w:val="004859D2"/>
    <w:rsid w:val="00485B75"/>
    <w:rsid w:val="00485C3B"/>
    <w:rsid w:val="00485DD8"/>
    <w:rsid w:val="00485E30"/>
    <w:rsid w:val="00485E9E"/>
    <w:rsid w:val="00485EB8"/>
    <w:rsid w:val="0048602C"/>
    <w:rsid w:val="00486044"/>
    <w:rsid w:val="004860CF"/>
    <w:rsid w:val="004860E7"/>
    <w:rsid w:val="00486110"/>
    <w:rsid w:val="004861AC"/>
    <w:rsid w:val="00486250"/>
    <w:rsid w:val="00486383"/>
    <w:rsid w:val="004863AD"/>
    <w:rsid w:val="00486460"/>
    <w:rsid w:val="0048646B"/>
    <w:rsid w:val="0048648C"/>
    <w:rsid w:val="0048661D"/>
    <w:rsid w:val="0048662C"/>
    <w:rsid w:val="00486656"/>
    <w:rsid w:val="004867A1"/>
    <w:rsid w:val="004867C5"/>
    <w:rsid w:val="004867E1"/>
    <w:rsid w:val="00486857"/>
    <w:rsid w:val="00486AFF"/>
    <w:rsid w:val="00486B30"/>
    <w:rsid w:val="00486B7F"/>
    <w:rsid w:val="00486BA0"/>
    <w:rsid w:val="00486C4D"/>
    <w:rsid w:val="00486CFC"/>
    <w:rsid w:val="00486DA1"/>
    <w:rsid w:val="00486DFA"/>
    <w:rsid w:val="00486EAA"/>
    <w:rsid w:val="00486F4C"/>
    <w:rsid w:val="00487027"/>
    <w:rsid w:val="004870C7"/>
    <w:rsid w:val="00487146"/>
    <w:rsid w:val="004872EC"/>
    <w:rsid w:val="00487383"/>
    <w:rsid w:val="00487526"/>
    <w:rsid w:val="0048752D"/>
    <w:rsid w:val="004876D7"/>
    <w:rsid w:val="00487719"/>
    <w:rsid w:val="004877BA"/>
    <w:rsid w:val="00487933"/>
    <w:rsid w:val="00487949"/>
    <w:rsid w:val="00487999"/>
    <w:rsid w:val="004879B9"/>
    <w:rsid w:val="004879D8"/>
    <w:rsid w:val="004879EB"/>
    <w:rsid w:val="00487AEF"/>
    <w:rsid w:val="00487B9B"/>
    <w:rsid w:val="00487BA8"/>
    <w:rsid w:val="00487CFD"/>
    <w:rsid w:val="00487D3C"/>
    <w:rsid w:val="00487DB4"/>
    <w:rsid w:val="00487DD9"/>
    <w:rsid w:val="00487DDF"/>
    <w:rsid w:val="00487FDC"/>
    <w:rsid w:val="004901D9"/>
    <w:rsid w:val="0049022D"/>
    <w:rsid w:val="00490260"/>
    <w:rsid w:val="004902B7"/>
    <w:rsid w:val="004902DD"/>
    <w:rsid w:val="004903B5"/>
    <w:rsid w:val="0049041E"/>
    <w:rsid w:val="0049043E"/>
    <w:rsid w:val="00490548"/>
    <w:rsid w:val="00490731"/>
    <w:rsid w:val="00490953"/>
    <w:rsid w:val="0049099B"/>
    <w:rsid w:val="00490ADB"/>
    <w:rsid w:val="00490B3A"/>
    <w:rsid w:val="00490BB3"/>
    <w:rsid w:val="00490BEC"/>
    <w:rsid w:val="00490BFA"/>
    <w:rsid w:val="00490C43"/>
    <w:rsid w:val="00490DA3"/>
    <w:rsid w:val="00490E02"/>
    <w:rsid w:val="00490E27"/>
    <w:rsid w:val="00490EBD"/>
    <w:rsid w:val="00490EDE"/>
    <w:rsid w:val="00491036"/>
    <w:rsid w:val="004910C7"/>
    <w:rsid w:val="004911BE"/>
    <w:rsid w:val="004911EE"/>
    <w:rsid w:val="00491209"/>
    <w:rsid w:val="0049126A"/>
    <w:rsid w:val="0049127D"/>
    <w:rsid w:val="004912B0"/>
    <w:rsid w:val="004912B2"/>
    <w:rsid w:val="0049139B"/>
    <w:rsid w:val="004913A4"/>
    <w:rsid w:val="004913EC"/>
    <w:rsid w:val="00491439"/>
    <w:rsid w:val="004914E6"/>
    <w:rsid w:val="00491591"/>
    <w:rsid w:val="004915AF"/>
    <w:rsid w:val="004915CA"/>
    <w:rsid w:val="00491658"/>
    <w:rsid w:val="00491664"/>
    <w:rsid w:val="004916B2"/>
    <w:rsid w:val="00491761"/>
    <w:rsid w:val="00491951"/>
    <w:rsid w:val="0049196E"/>
    <w:rsid w:val="00491B9E"/>
    <w:rsid w:val="00491BB1"/>
    <w:rsid w:val="00491C5A"/>
    <w:rsid w:val="00491C90"/>
    <w:rsid w:val="00491D18"/>
    <w:rsid w:val="00491D23"/>
    <w:rsid w:val="00491D6B"/>
    <w:rsid w:val="00491DDC"/>
    <w:rsid w:val="00491DFF"/>
    <w:rsid w:val="00491E09"/>
    <w:rsid w:val="00491E79"/>
    <w:rsid w:val="00491FCB"/>
    <w:rsid w:val="00492042"/>
    <w:rsid w:val="004920C0"/>
    <w:rsid w:val="0049228F"/>
    <w:rsid w:val="00492291"/>
    <w:rsid w:val="00492380"/>
    <w:rsid w:val="0049239E"/>
    <w:rsid w:val="0049258D"/>
    <w:rsid w:val="004926A6"/>
    <w:rsid w:val="004926C6"/>
    <w:rsid w:val="004926F3"/>
    <w:rsid w:val="00492862"/>
    <w:rsid w:val="00492880"/>
    <w:rsid w:val="004928FF"/>
    <w:rsid w:val="0049299A"/>
    <w:rsid w:val="004929AE"/>
    <w:rsid w:val="00492B46"/>
    <w:rsid w:val="00492B54"/>
    <w:rsid w:val="00492B75"/>
    <w:rsid w:val="00492BE3"/>
    <w:rsid w:val="00492C21"/>
    <w:rsid w:val="00492C4A"/>
    <w:rsid w:val="00492C77"/>
    <w:rsid w:val="00492D01"/>
    <w:rsid w:val="00492DCA"/>
    <w:rsid w:val="00492DE9"/>
    <w:rsid w:val="00492F17"/>
    <w:rsid w:val="00492F32"/>
    <w:rsid w:val="00492F46"/>
    <w:rsid w:val="00492FD7"/>
    <w:rsid w:val="004930EB"/>
    <w:rsid w:val="0049310C"/>
    <w:rsid w:val="00493142"/>
    <w:rsid w:val="0049325B"/>
    <w:rsid w:val="00493276"/>
    <w:rsid w:val="0049335E"/>
    <w:rsid w:val="004933E7"/>
    <w:rsid w:val="00493553"/>
    <w:rsid w:val="004936A3"/>
    <w:rsid w:val="004936AC"/>
    <w:rsid w:val="004937AF"/>
    <w:rsid w:val="0049384B"/>
    <w:rsid w:val="0049386B"/>
    <w:rsid w:val="004938BA"/>
    <w:rsid w:val="004938F0"/>
    <w:rsid w:val="004939E6"/>
    <w:rsid w:val="00493A15"/>
    <w:rsid w:val="00493A65"/>
    <w:rsid w:val="00493B05"/>
    <w:rsid w:val="00493B5C"/>
    <w:rsid w:val="00493C55"/>
    <w:rsid w:val="00493D30"/>
    <w:rsid w:val="00493E88"/>
    <w:rsid w:val="00493F63"/>
    <w:rsid w:val="00494018"/>
    <w:rsid w:val="00494041"/>
    <w:rsid w:val="00494094"/>
    <w:rsid w:val="0049411D"/>
    <w:rsid w:val="0049427F"/>
    <w:rsid w:val="0049436C"/>
    <w:rsid w:val="00494378"/>
    <w:rsid w:val="0049444D"/>
    <w:rsid w:val="00494552"/>
    <w:rsid w:val="004945A3"/>
    <w:rsid w:val="004945E8"/>
    <w:rsid w:val="00494695"/>
    <w:rsid w:val="00494782"/>
    <w:rsid w:val="00494849"/>
    <w:rsid w:val="0049489C"/>
    <w:rsid w:val="004948CA"/>
    <w:rsid w:val="004948D4"/>
    <w:rsid w:val="004949B5"/>
    <w:rsid w:val="00494A88"/>
    <w:rsid w:val="00494AF2"/>
    <w:rsid w:val="00494B06"/>
    <w:rsid w:val="00494B37"/>
    <w:rsid w:val="00494B3A"/>
    <w:rsid w:val="00494B5D"/>
    <w:rsid w:val="00494C3A"/>
    <w:rsid w:val="00494CEA"/>
    <w:rsid w:val="00494D8A"/>
    <w:rsid w:val="00494DEF"/>
    <w:rsid w:val="00495213"/>
    <w:rsid w:val="004953D3"/>
    <w:rsid w:val="004954A2"/>
    <w:rsid w:val="0049556C"/>
    <w:rsid w:val="00495669"/>
    <w:rsid w:val="00495744"/>
    <w:rsid w:val="0049575C"/>
    <w:rsid w:val="00495769"/>
    <w:rsid w:val="00495772"/>
    <w:rsid w:val="004957DD"/>
    <w:rsid w:val="004958D6"/>
    <w:rsid w:val="004959C4"/>
    <w:rsid w:val="00495A3E"/>
    <w:rsid w:val="00495A4F"/>
    <w:rsid w:val="00495B4D"/>
    <w:rsid w:val="00495CC7"/>
    <w:rsid w:val="00495CEF"/>
    <w:rsid w:val="00495DFB"/>
    <w:rsid w:val="00495EAD"/>
    <w:rsid w:val="00495F8D"/>
    <w:rsid w:val="00496086"/>
    <w:rsid w:val="004960BA"/>
    <w:rsid w:val="004960C6"/>
    <w:rsid w:val="0049619D"/>
    <w:rsid w:val="004963C3"/>
    <w:rsid w:val="004963F9"/>
    <w:rsid w:val="004965B7"/>
    <w:rsid w:val="00496796"/>
    <w:rsid w:val="00496797"/>
    <w:rsid w:val="004967A1"/>
    <w:rsid w:val="00496835"/>
    <w:rsid w:val="004968CF"/>
    <w:rsid w:val="0049699F"/>
    <w:rsid w:val="004969FA"/>
    <w:rsid w:val="00496BA8"/>
    <w:rsid w:val="00496D4D"/>
    <w:rsid w:val="00496D81"/>
    <w:rsid w:val="00496E05"/>
    <w:rsid w:val="00496EAA"/>
    <w:rsid w:val="00496EC4"/>
    <w:rsid w:val="00496F15"/>
    <w:rsid w:val="00496F29"/>
    <w:rsid w:val="0049702B"/>
    <w:rsid w:val="0049707E"/>
    <w:rsid w:val="0049710B"/>
    <w:rsid w:val="0049736F"/>
    <w:rsid w:val="004973E0"/>
    <w:rsid w:val="00497510"/>
    <w:rsid w:val="00497583"/>
    <w:rsid w:val="00497602"/>
    <w:rsid w:val="0049765C"/>
    <w:rsid w:val="00497669"/>
    <w:rsid w:val="004976F8"/>
    <w:rsid w:val="0049775B"/>
    <w:rsid w:val="00497761"/>
    <w:rsid w:val="00497814"/>
    <w:rsid w:val="00497869"/>
    <w:rsid w:val="00497941"/>
    <w:rsid w:val="004979D7"/>
    <w:rsid w:val="00497A9A"/>
    <w:rsid w:val="00497AB1"/>
    <w:rsid w:val="00497AC2"/>
    <w:rsid w:val="00497B74"/>
    <w:rsid w:val="00497C4F"/>
    <w:rsid w:val="00497D7A"/>
    <w:rsid w:val="00497D97"/>
    <w:rsid w:val="00497DC4"/>
    <w:rsid w:val="00497E14"/>
    <w:rsid w:val="00497EAC"/>
    <w:rsid w:val="00497F15"/>
    <w:rsid w:val="00497F3A"/>
    <w:rsid w:val="00497F82"/>
    <w:rsid w:val="004A00F1"/>
    <w:rsid w:val="004A0170"/>
    <w:rsid w:val="004A02A0"/>
    <w:rsid w:val="004A0407"/>
    <w:rsid w:val="004A0431"/>
    <w:rsid w:val="004A0516"/>
    <w:rsid w:val="004A0538"/>
    <w:rsid w:val="004A0702"/>
    <w:rsid w:val="004A0822"/>
    <w:rsid w:val="004A0886"/>
    <w:rsid w:val="004A08DE"/>
    <w:rsid w:val="004A0A02"/>
    <w:rsid w:val="004A0A2D"/>
    <w:rsid w:val="004A0AA1"/>
    <w:rsid w:val="004A0BEF"/>
    <w:rsid w:val="004A0BFB"/>
    <w:rsid w:val="004A0CC5"/>
    <w:rsid w:val="004A0D61"/>
    <w:rsid w:val="004A0F84"/>
    <w:rsid w:val="004A1043"/>
    <w:rsid w:val="004A11CF"/>
    <w:rsid w:val="004A1222"/>
    <w:rsid w:val="004A124B"/>
    <w:rsid w:val="004A129F"/>
    <w:rsid w:val="004A1313"/>
    <w:rsid w:val="004A1361"/>
    <w:rsid w:val="004A13F2"/>
    <w:rsid w:val="004A1559"/>
    <w:rsid w:val="004A1685"/>
    <w:rsid w:val="004A1778"/>
    <w:rsid w:val="004A177C"/>
    <w:rsid w:val="004A17D4"/>
    <w:rsid w:val="004A1824"/>
    <w:rsid w:val="004A1939"/>
    <w:rsid w:val="004A1945"/>
    <w:rsid w:val="004A19F8"/>
    <w:rsid w:val="004A1A07"/>
    <w:rsid w:val="004A1AE4"/>
    <w:rsid w:val="004A1BA4"/>
    <w:rsid w:val="004A1BE8"/>
    <w:rsid w:val="004A1BE9"/>
    <w:rsid w:val="004A1C58"/>
    <w:rsid w:val="004A1E21"/>
    <w:rsid w:val="004A1F94"/>
    <w:rsid w:val="004A2067"/>
    <w:rsid w:val="004A2088"/>
    <w:rsid w:val="004A215C"/>
    <w:rsid w:val="004A2172"/>
    <w:rsid w:val="004A217F"/>
    <w:rsid w:val="004A21F4"/>
    <w:rsid w:val="004A2261"/>
    <w:rsid w:val="004A24DF"/>
    <w:rsid w:val="004A251E"/>
    <w:rsid w:val="004A25CA"/>
    <w:rsid w:val="004A25CB"/>
    <w:rsid w:val="004A26DA"/>
    <w:rsid w:val="004A26E0"/>
    <w:rsid w:val="004A28D4"/>
    <w:rsid w:val="004A2A0C"/>
    <w:rsid w:val="004A2A61"/>
    <w:rsid w:val="004A2A87"/>
    <w:rsid w:val="004A2AF7"/>
    <w:rsid w:val="004A2BF2"/>
    <w:rsid w:val="004A2C1A"/>
    <w:rsid w:val="004A2C7C"/>
    <w:rsid w:val="004A2DAA"/>
    <w:rsid w:val="004A2DD5"/>
    <w:rsid w:val="004A2DFB"/>
    <w:rsid w:val="004A2F0F"/>
    <w:rsid w:val="004A2FDD"/>
    <w:rsid w:val="004A304F"/>
    <w:rsid w:val="004A3167"/>
    <w:rsid w:val="004A31B8"/>
    <w:rsid w:val="004A31C2"/>
    <w:rsid w:val="004A328A"/>
    <w:rsid w:val="004A33B6"/>
    <w:rsid w:val="004A3407"/>
    <w:rsid w:val="004A3770"/>
    <w:rsid w:val="004A3823"/>
    <w:rsid w:val="004A38E9"/>
    <w:rsid w:val="004A38FF"/>
    <w:rsid w:val="004A39DD"/>
    <w:rsid w:val="004A3A6E"/>
    <w:rsid w:val="004A3BA3"/>
    <w:rsid w:val="004A3C8B"/>
    <w:rsid w:val="004A3D3D"/>
    <w:rsid w:val="004A3D54"/>
    <w:rsid w:val="004A3DFA"/>
    <w:rsid w:val="004A3E90"/>
    <w:rsid w:val="004A3EB0"/>
    <w:rsid w:val="004A3F0A"/>
    <w:rsid w:val="004A3F19"/>
    <w:rsid w:val="004A40CC"/>
    <w:rsid w:val="004A4136"/>
    <w:rsid w:val="004A4174"/>
    <w:rsid w:val="004A4210"/>
    <w:rsid w:val="004A439E"/>
    <w:rsid w:val="004A4486"/>
    <w:rsid w:val="004A44A9"/>
    <w:rsid w:val="004A4608"/>
    <w:rsid w:val="004A460E"/>
    <w:rsid w:val="004A4787"/>
    <w:rsid w:val="004A491E"/>
    <w:rsid w:val="004A4A26"/>
    <w:rsid w:val="004A4AE2"/>
    <w:rsid w:val="004A4AF9"/>
    <w:rsid w:val="004A4C2B"/>
    <w:rsid w:val="004A4D35"/>
    <w:rsid w:val="004A4D5B"/>
    <w:rsid w:val="004A4D67"/>
    <w:rsid w:val="004A4F77"/>
    <w:rsid w:val="004A4FC2"/>
    <w:rsid w:val="004A506A"/>
    <w:rsid w:val="004A5218"/>
    <w:rsid w:val="004A52D1"/>
    <w:rsid w:val="004A5344"/>
    <w:rsid w:val="004A53DA"/>
    <w:rsid w:val="004A54B2"/>
    <w:rsid w:val="004A54D8"/>
    <w:rsid w:val="004A55D4"/>
    <w:rsid w:val="004A564B"/>
    <w:rsid w:val="004A565D"/>
    <w:rsid w:val="004A56F0"/>
    <w:rsid w:val="004A57C9"/>
    <w:rsid w:val="004A588A"/>
    <w:rsid w:val="004A58D2"/>
    <w:rsid w:val="004A5B70"/>
    <w:rsid w:val="004A5C3C"/>
    <w:rsid w:val="004A5C5B"/>
    <w:rsid w:val="004A5EAB"/>
    <w:rsid w:val="004A5F19"/>
    <w:rsid w:val="004A6082"/>
    <w:rsid w:val="004A615A"/>
    <w:rsid w:val="004A6380"/>
    <w:rsid w:val="004A6463"/>
    <w:rsid w:val="004A65F3"/>
    <w:rsid w:val="004A66BC"/>
    <w:rsid w:val="004A6760"/>
    <w:rsid w:val="004A6819"/>
    <w:rsid w:val="004A6845"/>
    <w:rsid w:val="004A68D2"/>
    <w:rsid w:val="004A6988"/>
    <w:rsid w:val="004A6AB7"/>
    <w:rsid w:val="004A6AE3"/>
    <w:rsid w:val="004A6B69"/>
    <w:rsid w:val="004A6BD8"/>
    <w:rsid w:val="004A6BF1"/>
    <w:rsid w:val="004A6D21"/>
    <w:rsid w:val="004A6E11"/>
    <w:rsid w:val="004A6E72"/>
    <w:rsid w:val="004A6F63"/>
    <w:rsid w:val="004A6F88"/>
    <w:rsid w:val="004A6FBF"/>
    <w:rsid w:val="004A7014"/>
    <w:rsid w:val="004A709B"/>
    <w:rsid w:val="004A70B3"/>
    <w:rsid w:val="004A7148"/>
    <w:rsid w:val="004A719D"/>
    <w:rsid w:val="004A74AF"/>
    <w:rsid w:val="004A751A"/>
    <w:rsid w:val="004A75CE"/>
    <w:rsid w:val="004A7638"/>
    <w:rsid w:val="004A7692"/>
    <w:rsid w:val="004A7765"/>
    <w:rsid w:val="004A77C5"/>
    <w:rsid w:val="004A7A6D"/>
    <w:rsid w:val="004A7B5D"/>
    <w:rsid w:val="004A7BF0"/>
    <w:rsid w:val="004A7C25"/>
    <w:rsid w:val="004A7C30"/>
    <w:rsid w:val="004A7CB3"/>
    <w:rsid w:val="004A7CBA"/>
    <w:rsid w:val="004A7D7F"/>
    <w:rsid w:val="004A7E77"/>
    <w:rsid w:val="004A7E9A"/>
    <w:rsid w:val="004A7F12"/>
    <w:rsid w:val="004A7FCB"/>
    <w:rsid w:val="004A7FF8"/>
    <w:rsid w:val="004B0063"/>
    <w:rsid w:val="004B027D"/>
    <w:rsid w:val="004B02AB"/>
    <w:rsid w:val="004B0303"/>
    <w:rsid w:val="004B03D1"/>
    <w:rsid w:val="004B03F2"/>
    <w:rsid w:val="004B0471"/>
    <w:rsid w:val="004B0495"/>
    <w:rsid w:val="004B0527"/>
    <w:rsid w:val="004B053E"/>
    <w:rsid w:val="004B0725"/>
    <w:rsid w:val="004B0753"/>
    <w:rsid w:val="004B077E"/>
    <w:rsid w:val="004B078D"/>
    <w:rsid w:val="004B07B8"/>
    <w:rsid w:val="004B0917"/>
    <w:rsid w:val="004B096A"/>
    <w:rsid w:val="004B0A23"/>
    <w:rsid w:val="004B0AEB"/>
    <w:rsid w:val="004B0B0A"/>
    <w:rsid w:val="004B0B28"/>
    <w:rsid w:val="004B0B6E"/>
    <w:rsid w:val="004B0C5B"/>
    <w:rsid w:val="004B0EA5"/>
    <w:rsid w:val="004B0F91"/>
    <w:rsid w:val="004B0F9D"/>
    <w:rsid w:val="004B1012"/>
    <w:rsid w:val="004B10FB"/>
    <w:rsid w:val="004B10FD"/>
    <w:rsid w:val="004B1169"/>
    <w:rsid w:val="004B11CF"/>
    <w:rsid w:val="004B1291"/>
    <w:rsid w:val="004B132B"/>
    <w:rsid w:val="004B1370"/>
    <w:rsid w:val="004B14B5"/>
    <w:rsid w:val="004B1525"/>
    <w:rsid w:val="004B16AC"/>
    <w:rsid w:val="004B16F3"/>
    <w:rsid w:val="004B1716"/>
    <w:rsid w:val="004B17E0"/>
    <w:rsid w:val="004B1865"/>
    <w:rsid w:val="004B1962"/>
    <w:rsid w:val="004B196E"/>
    <w:rsid w:val="004B1AAB"/>
    <w:rsid w:val="004B1B82"/>
    <w:rsid w:val="004B1B94"/>
    <w:rsid w:val="004B1B9A"/>
    <w:rsid w:val="004B1CB6"/>
    <w:rsid w:val="004B1CBA"/>
    <w:rsid w:val="004B1FC2"/>
    <w:rsid w:val="004B20C5"/>
    <w:rsid w:val="004B223D"/>
    <w:rsid w:val="004B22DC"/>
    <w:rsid w:val="004B22DF"/>
    <w:rsid w:val="004B22EF"/>
    <w:rsid w:val="004B239B"/>
    <w:rsid w:val="004B2495"/>
    <w:rsid w:val="004B24A7"/>
    <w:rsid w:val="004B24C1"/>
    <w:rsid w:val="004B2515"/>
    <w:rsid w:val="004B258D"/>
    <w:rsid w:val="004B2623"/>
    <w:rsid w:val="004B268E"/>
    <w:rsid w:val="004B2699"/>
    <w:rsid w:val="004B2782"/>
    <w:rsid w:val="004B27A0"/>
    <w:rsid w:val="004B27A4"/>
    <w:rsid w:val="004B27A6"/>
    <w:rsid w:val="004B27D9"/>
    <w:rsid w:val="004B282B"/>
    <w:rsid w:val="004B2894"/>
    <w:rsid w:val="004B2989"/>
    <w:rsid w:val="004B29B6"/>
    <w:rsid w:val="004B29CC"/>
    <w:rsid w:val="004B29D0"/>
    <w:rsid w:val="004B2B18"/>
    <w:rsid w:val="004B2BAA"/>
    <w:rsid w:val="004B2BE9"/>
    <w:rsid w:val="004B2CFD"/>
    <w:rsid w:val="004B308C"/>
    <w:rsid w:val="004B30DC"/>
    <w:rsid w:val="004B3216"/>
    <w:rsid w:val="004B33DF"/>
    <w:rsid w:val="004B3409"/>
    <w:rsid w:val="004B36B8"/>
    <w:rsid w:val="004B3700"/>
    <w:rsid w:val="004B3793"/>
    <w:rsid w:val="004B37F5"/>
    <w:rsid w:val="004B385F"/>
    <w:rsid w:val="004B387C"/>
    <w:rsid w:val="004B38CF"/>
    <w:rsid w:val="004B3979"/>
    <w:rsid w:val="004B3986"/>
    <w:rsid w:val="004B398F"/>
    <w:rsid w:val="004B3A2E"/>
    <w:rsid w:val="004B3C45"/>
    <w:rsid w:val="004B3D7A"/>
    <w:rsid w:val="004B3DA5"/>
    <w:rsid w:val="004B3E82"/>
    <w:rsid w:val="004B4161"/>
    <w:rsid w:val="004B420B"/>
    <w:rsid w:val="004B4237"/>
    <w:rsid w:val="004B4261"/>
    <w:rsid w:val="004B426F"/>
    <w:rsid w:val="004B427D"/>
    <w:rsid w:val="004B427F"/>
    <w:rsid w:val="004B43D4"/>
    <w:rsid w:val="004B43D6"/>
    <w:rsid w:val="004B4596"/>
    <w:rsid w:val="004B4604"/>
    <w:rsid w:val="004B468C"/>
    <w:rsid w:val="004B46E2"/>
    <w:rsid w:val="004B4854"/>
    <w:rsid w:val="004B48AE"/>
    <w:rsid w:val="004B48D5"/>
    <w:rsid w:val="004B48E4"/>
    <w:rsid w:val="004B4941"/>
    <w:rsid w:val="004B4B18"/>
    <w:rsid w:val="004B4B99"/>
    <w:rsid w:val="004B4BA0"/>
    <w:rsid w:val="004B4BE5"/>
    <w:rsid w:val="004B4BE8"/>
    <w:rsid w:val="004B4C2E"/>
    <w:rsid w:val="004B4CAC"/>
    <w:rsid w:val="004B4CEE"/>
    <w:rsid w:val="004B4D1C"/>
    <w:rsid w:val="004B4DF7"/>
    <w:rsid w:val="004B4E0D"/>
    <w:rsid w:val="004B4E9D"/>
    <w:rsid w:val="004B4F25"/>
    <w:rsid w:val="004B4FEA"/>
    <w:rsid w:val="004B5031"/>
    <w:rsid w:val="004B5259"/>
    <w:rsid w:val="004B5306"/>
    <w:rsid w:val="004B544C"/>
    <w:rsid w:val="004B5554"/>
    <w:rsid w:val="004B5623"/>
    <w:rsid w:val="004B5643"/>
    <w:rsid w:val="004B56BF"/>
    <w:rsid w:val="004B56C6"/>
    <w:rsid w:val="004B5791"/>
    <w:rsid w:val="004B57A4"/>
    <w:rsid w:val="004B5851"/>
    <w:rsid w:val="004B59CE"/>
    <w:rsid w:val="004B59FA"/>
    <w:rsid w:val="004B59FD"/>
    <w:rsid w:val="004B5A13"/>
    <w:rsid w:val="004B5ABF"/>
    <w:rsid w:val="004B5B9D"/>
    <w:rsid w:val="004B5E67"/>
    <w:rsid w:val="004B5F47"/>
    <w:rsid w:val="004B5F57"/>
    <w:rsid w:val="004B5F5D"/>
    <w:rsid w:val="004B5F8A"/>
    <w:rsid w:val="004B5FCE"/>
    <w:rsid w:val="004B5FF0"/>
    <w:rsid w:val="004B62C0"/>
    <w:rsid w:val="004B62F5"/>
    <w:rsid w:val="004B6330"/>
    <w:rsid w:val="004B6342"/>
    <w:rsid w:val="004B63ED"/>
    <w:rsid w:val="004B64AF"/>
    <w:rsid w:val="004B64B9"/>
    <w:rsid w:val="004B650F"/>
    <w:rsid w:val="004B651D"/>
    <w:rsid w:val="004B6560"/>
    <w:rsid w:val="004B6571"/>
    <w:rsid w:val="004B65BA"/>
    <w:rsid w:val="004B66E5"/>
    <w:rsid w:val="004B67C6"/>
    <w:rsid w:val="004B67CA"/>
    <w:rsid w:val="004B6802"/>
    <w:rsid w:val="004B6A10"/>
    <w:rsid w:val="004B6AAE"/>
    <w:rsid w:val="004B6B41"/>
    <w:rsid w:val="004B6B64"/>
    <w:rsid w:val="004B6BA8"/>
    <w:rsid w:val="004B6C12"/>
    <w:rsid w:val="004B6DD0"/>
    <w:rsid w:val="004B6E00"/>
    <w:rsid w:val="004B6E60"/>
    <w:rsid w:val="004B7087"/>
    <w:rsid w:val="004B7196"/>
    <w:rsid w:val="004B719C"/>
    <w:rsid w:val="004B7216"/>
    <w:rsid w:val="004B7240"/>
    <w:rsid w:val="004B72F5"/>
    <w:rsid w:val="004B73CE"/>
    <w:rsid w:val="004B7520"/>
    <w:rsid w:val="004B75FB"/>
    <w:rsid w:val="004B773A"/>
    <w:rsid w:val="004B7759"/>
    <w:rsid w:val="004B787D"/>
    <w:rsid w:val="004B7883"/>
    <w:rsid w:val="004B79A2"/>
    <w:rsid w:val="004B7A0E"/>
    <w:rsid w:val="004B7AAB"/>
    <w:rsid w:val="004B7DD5"/>
    <w:rsid w:val="004B7E65"/>
    <w:rsid w:val="004B7EA0"/>
    <w:rsid w:val="004B7EF6"/>
    <w:rsid w:val="004B7F1C"/>
    <w:rsid w:val="004C0009"/>
    <w:rsid w:val="004C0180"/>
    <w:rsid w:val="004C01A2"/>
    <w:rsid w:val="004C031A"/>
    <w:rsid w:val="004C035D"/>
    <w:rsid w:val="004C0435"/>
    <w:rsid w:val="004C0472"/>
    <w:rsid w:val="004C04E2"/>
    <w:rsid w:val="004C054E"/>
    <w:rsid w:val="004C0631"/>
    <w:rsid w:val="004C06AE"/>
    <w:rsid w:val="004C0801"/>
    <w:rsid w:val="004C0926"/>
    <w:rsid w:val="004C0A23"/>
    <w:rsid w:val="004C0ABF"/>
    <w:rsid w:val="004C0B59"/>
    <w:rsid w:val="004C0E12"/>
    <w:rsid w:val="004C0F61"/>
    <w:rsid w:val="004C0F76"/>
    <w:rsid w:val="004C1092"/>
    <w:rsid w:val="004C120F"/>
    <w:rsid w:val="004C12E8"/>
    <w:rsid w:val="004C139A"/>
    <w:rsid w:val="004C13FD"/>
    <w:rsid w:val="004C1492"/>
    <w:rsid w:val="004C1557"/>
    <w:rsid w:val="004C166D"/>
    <w:rsid w:val="004C17EA"/>
    <w:rsid w:val="004C185D"/>
    <w:rsid w:val="004C1872"/>
    <w:rsid w:val="004C1978"/>
    <w:rsid w:val="004C1A3D"/>
    <w:rsid w:val="004C1A9E"/>
    <w:rsid w:val="004C1BEB"/>
    <w:rsid w:val="004C1C23"/>
    <w:rsid w:val="004C1DB6"/>
    <w:rsid w:val="004C1E37"/>
    <w:rsid w:val="004C1E5F"/>
    <w:rsid w:val="004C1EC9"/>
    <w:rsid w:val="004C1F00"/>
    <w:rsid w:val="004C1F1F"/>
    <w:rsid w:val="004C203A"/>
    <w:rsid w:val="004C20CF"/>
    <w:rsid w:val="004C2163"/>
    <w:rsid w:val="004C2245"/>
    <w:rsid w:val="004C2320"/>
    <w:rsid w:val="004C2343"/>
    <w:rsid w:val="004C2374"/>
    <w:rsid w:val="004C23C4"/>
    <w:rsid w:val="004C246B"/>
    <w:rsid w:val="004C246D"/>
    <w:rsid w:val="004C24A2"/>
    <w:rsid w:val="004C27B0"/>
    <w:rsid w:val="004C28D0"/>
    <w:rsid w:val="004C2906"/>
    <w:rsid w:val="004C2A93"/>
    <w:rsid w:val="004C2ABA"/>
    <w:rsid w:val="004C2B7C"/>
    <w:rsid w:val="004C2B92"/>
    <w:rsid w:val="004C2C6E"/>
    <w:rsid w:val="004C2D04"/>
    <w:rsid w:val="004C2D7A"/>
    <w:rsid w:val="004C2E4A"/>
    <w:rsid w:val="004C2F24"/>
    <w:rsid w:val="004C30C4"/>
    <w:rsid w:val="004C30C9"/>
    <w:rsid w:val="004C30E2"/>
    <w:rsid w:val="004C310C"/>
    <w:rsid w:val="004C31ED"/>
    <w:rsid w:val="004C31F7"/>
    <w:rsid w:val="004C320F"/>
    <w:rsid w:val="004C3251"/>
    <w:rsid w:val="004C32AB"/>
    <w:rsid w:val="004C336C"/>
    <w:rsid w:val="004C337F"/>
    <w:rsid w:val="004C341F"/>
    <w:rsid w:val="004C3475"/>
    <w:rsid w:val="004C365D"/>
    <w:rsid w:val="004C36DC"/>
    <w:rsid w:val="004C38C1"/>
    <w:rsid w:val="004C39A5"/>
    <w:rsid w:val="004C3A4D"/>
    <w:rsid w:val="004C3B07"/>
    <w:rsid w:val="004C3B57"/>
    <w:rsid w:val="004C3B8A"/>
    <w:rsid w:val="004C3C0A"/>
    <w:rsid w:val="004C3CF2"/>
    <w:rsid w:val="004C3E2B"/>
    <w:rsid w:val="004C3E3A"/>
    <w:rsid w:val="004C3EB4"/>
    <w:rsid w:val="004C3F7C"/>
    <w:rsid w:val="004C4065"/>
    <w:rsid w:val="004C41EA"/>
    <w:rsid w:val="004C4259"/>
    <w:rsid w:val="004C42ED"/>
    <w:rsid w:val="004C4334"/>
    <w:rsid w:val="004C43EC"/>
    <w:rsid w:val="004C4629"/>
    <w:rsid w:val="004C46EE"/>
    <w:rsid w:val="004C4730"/>
    <w:rsid w:val="004C4799"/>
    <w:rsid w:val="004C47E7"/>
    <w:rsid w:val="004C48B2"/>
    <w:rsid w:val="004C4A01"/>
    <w:rsid w:val="004C4AAB"/>
    <w:rsid w:val="004C4B4C"/>
    <w:rsid w:val="004C4C1A"/>
    <w:rsid w:val="004C4CEC"/>
    <w:rsid w:val="004C4E88"/>
    <w:rsid w:val="004C4EA9"/>
    <w:rsid w:val="004C4EFE"/>
    <w:rsid w:val="004C51B3"/>
    <w:rsid w:val="004C528A"/>
    <w:rsid w:val="004C5666"/>
    <w:rsid w:val="004C584A"/>
    <w:rsid w:val="004C5929"/>
    <w:rsid w:val="004C59C0"/>
    <w:rsid w:val="004C5A82"/>
    <w:rsid w:val="004C5AE1"/>
    <w:rsid w:val="004C5B8A"/>
    <w:rsid w:val="004C5BF9"/>
    <w:rsid w:val="004C5CA0"/>
    <w:rsid w:val="004C5D08"/>
    <w:rsid w:val="004C5D49"/>
    <w:rsid w:val="004C5DA8"/>
    <w:rsid w:val="004C5E08"/>
    <w:rsid w:val="004C5F38"/>
    <w:rsid w:val="004C5F84"/>
    <w:rsid w:val="004C5FD0"/>
    <w:rsid w:val="004C6150"/>
    <w:rsid w:val="004C61B2"/>
    <w:rsid w:val="004C6238"/>
    <w:rsid w:val="004C623A"/>
    <w:rsid w:val="004C6247"/>
    <w:rsid w:val="004C627A"/>
    <w:rsid w:val="004C62AB"/>
    <w:rsid w:val="004C63A4"/>
    <w:rsid w:val="004C644E"/>
    <w:rsid w:val="004C6514"/>
    <w:rsid w:val="004C653A"/>
    <w:rsid w:val="004C6650"/>
    <w:rsid w:val="004C66F3"/>
    <w:rsid w:val="004C6707"/>
    <w:rsid w:val="004C67E0"/>
    <w:rsid w:val="004C686B"/>
    <w:rsid w:val="004C68B7"/>
    <w:rsid w:val="004C68E7"/>
    <w:rsid w:val="004C6967"/>
    <w:rsid w:val="004C69FA"/>
    <w:rsid w:val="004C6A30"/>
    <w:rsid w:val="004C6CED"/>
    <w:rsid w:val="004C6E16"/>
    <w:rsid w:val="004C6E36"/>
    <w:rsid w:val="004C6E87"/>
    <w:rsid w:val="004C6EC5"/>
    <w:rsid w:val="004C6F9D"/>
    <w:rsid w:val="004C70F0"/>
    <w:rsid w:val="004C7150"/>
    <w:rsid w:val="004C729E"/>
    <w:rsid w:val="004C7315"/>
    <w:rsid w:val="004C731C"/>
    <w:rsid w:val="004C7350"/>
    <w:rsid w:val="004C7355"/>
    <w:rsid w:val="004C740E"/>
    <w:rsid w:val="004C7556"/>
    <w:rsid w:val="004C7753"/>
    <w:rsid w:val="004C77BE"/>
    <w:rsid w:val="004C77C1"/>
    <w:rsid w:val="004C7975"/>
    <w:rsid w:val="004C7A36"/>
    <w:rsid w:val="004C7ABC"/>
    <w:rsid w:val="004C7AD4"/>
    <w:rsid w:val="004C7B06"/>
    <w:rsid w:val="004C7C4B"/>
    <w:rsid w:val="004C7E3F"/>
    <w:rsid w:val="004C7E7C"/>
    <w:rsid w:val="004C7EA5"/>
    <w:rsid w:val="004C7F36"/>
    <w:rsid w:val="004D006B"/>
    <w:rsid w:val="004D0216"/>
    <w:rsid w:val="004D022E"/>
    <w:rsid w:val="004D03EB"/>
    <w:rsid w:val="004D0506"/>
    <w:rsid w:val="004D050B"/>
    <w:rsid w:val="004D0613"/>
    <w:rsid w:val="004D06AF"/>
    <w:rsid w:val="004D06F9"/>
    <w:rsid w:val="004D070E"/>
    <w:rsid w:val="004D0799"/>
    <w:rsid w:val="004D08D7"/>
    <w:rsid w:val="004D09BB"/>
    <w:rsid w:val="004D0AD4"/>
    <w:rsid w:val="004D0BDC"/>
    <w:rsid w:val="004D0C56"/>
    <w:rsid w:val="004D0E32"/>
    <w:rsid w:val="004D0F14"/>
    <w:rsid w:val="004D0F7D"/>
    <w:rsid w:val="004D0FDE"/>
    <w:rsid w:val="004D1143"/>
    <w:rsid w:val="004D120C"/>
    <w:rsid w:val="004D1221"/>
    <w:rsid w:val="004D1255"/>
    <w:rsid w:val="004D1334"/>
    <w:rsid w:val="004D1352"/>
    <w:rsid w:val="004D144C"/>
    <w:rsid w:val="004D1497"/>
    <w:rsid w:val="004D14BE"/>
    <w:rsid w:val="004D1561"/>
    <w:rsid w:val="004D1595"/>
    <w:rsid w:val="004D1658"/>
    <w:rsid w:val="004D165D"/>
    <w:rsid w:val="004D1687"/>
    <w:rsid w:val="004D16FC"/>
    <w:rsid w:val="004D17FD"/>
    <w:rsid w:val="004D18DE"/>
    <w:rsid w:val="004D18FC"/>
    <w:rsid w:val="004D19DC"/>
    <w:rsid w:val="004D1B4D"/>
    <w:rsid w:val="004D1B66"/>
    <w:rsid w:val="004D1BB0"/>
    <w:rsid w:val="004D1BF6"/>
    <w:rsid w:val="004D1C35"/>
    <w:rsid w:val="004D1C80"/>
    <w:rsid w:val="004D1D75"/>
    <w:rsid w:val="004D1E0C"/>
    <w:rsid w:val="004D1E74"/>
    <w:rsid w:val="004D1ED1"/>
    <w:rsid w:val="004D1F1E"/>
    <w:rsid w:val="004D2009"/>
    <w:rsid w:val="004D2084"/>
    <w:rsid w:val="004D209D"/>
    <w:rsid w:val="004D22ED"/>
    <w:rsid w:val="004D22FE"/>
    <w:rsid w:val="004D238F"/>
    <w:rsid w:val="004D23EF"/>
    <w:rsid w:val="004D2484"/>
    <w:rsid w:val="004D248D"/>
    <w:rsid w:val="004D2509"/>
    <w:rsid w:val="004D2536"/>
    <w:rsid w:val="004D2575"/>
    <w:rsid w:val="004D27E4"/>
    <w:rsid w:val="004D2872"/>
    <w:rsid w:val="004D28A2"/>
    <w:rsid w:val="004D295E"/>
    <w:rsid w:val="004D2968"/>
    <w:rsid w:val="004D29D9"/>
    <w:rsid w:val="004D2B37"/>
    <w:rsid w:val="004D2BE4"/>
    <w:rsid w:val="004D2CBF"/>
    <w:rsid w:val="004D2D16"/>
    <w:rsid w:val="004D2D39"/>
    <w:rsid w:val="004D2E9F"/>
    <w:rsid w:val="004D2EE3"/>
    <w:rsid w:val="004D2EFB"/>
    <w:rsid w:val="004D300A"/>
    <w:rsid w:val="004D308A"/>
    <w:rsid w:val="004D30A2"/>
    <w:rsid w:val="004D3174"/>
    <w:rsid w:val="004D327A"/>
    <w:rsid w:val="004D3290"/>
    <w:rsid w:val="004D32BF"/>
    <w:rsid w:val="004D3318"/>
    <w:rsid w:val="004D3363"/>
    <w:rsid w:val="004D33B9"/>
    <w:rsid w:val="004D342F"/>
    <w:rsid w:val="004D3438"/>
    <w:rsid w:val="004D35C1"/>
    <w:rsid w:val="004D3805"/>
    <w:rsid w:val="004D3887"/>
    <w:rsid w:val="004D392F"/>
    <w:rsid w:val="004D3954"/>
    <w:rsid w:val="004D3A2C"/>
    <w:rsid w:val="004D3ABD"/>
    <w:rsid w:val="004D3ACF"/>
    <w:rsid w:val="004D3BD5"/>
    <w:rsid w:val="004D3C95"/>
    <w:rsid w:val="004D3E10"/>
    <w:rsid w:val="004D3E4B"/>
    <w:rsid w:val="004D3EA3"/>
    <w:rsid w:val="004D3F40"/>
    <w:rsid w:val="004D3F8C"/>
    <w:rsid w:val="004D4048"/>
    <w:rsid w:val="004D40BB"/>
    <w:rsid w:val="004D4154"/>
    <w:rsid w:val="004D4237"/>
    <w:rsid w:val="004D4321"/>
    <w:rsid w:val="004D4473"/>
    <w:rsid w:val="004D4487"/>
    <w:rsid w:val="004D44F4"/>
    <w:rsid w:val="004D45C6"/>
    <w:rsid w:val="004D4601"/>
    <w:rsid w:val="004D4606"/>
    <w:rsid w:val="004D471F"/>
    <w:rsid w:val="004D472A"/>
    <w:rsid w:val="004D4772"/>
    <w:rsid w:val="004D483B"/>
    <w:rsid w:val="004D48B1"/>
    <w:rsid w:val="004D48C1"/>
    <w:rsid w:val="004D48D4"/>
    <w:rsid w:val="004D4929"/>
    <w:rsid w:val="004D4979"/>
    <w:rsid w:val="004D4A08"/>
    <w:rsid w:val="004D4A51"/>
    <w:rsid w:val="004D4B3A"/>
    <w:rsid w:val="004D4B5D"/>
    <w:rsid w:val="004D4C6A"/>
    <w:rsid w:val="004D4C76"/>
    <w:rsid w:val="004D4D1F"/>
    <w:rsid w:val="004D4D42"/>
    <w:rsid w:val="004D4D9D"/>
    <w:rsid w:val="004D4E23"/>
    <w:rsid w:val="004D4F85"/>
    <w:rsid w:val="004D4FD6"/>
    <w:rsid w:val="004D506C"/>
    <w:rsid w:val="004D50EE"/>
    <w:rsid w:val="004D5171"/>
    <w:rsid w:val="004D51ED"/>
    <w:rsid w:val="004D5346"/>
    <w:rsid w:val="004D53E7"/>
    <w:rsid w:val="004D549E"/>
    <w:rsid w:val="004D54DA"/>
    <w:rsid w:val="004D5573"/>
    <w:rsid w:val="004D5598"/>
    <w:rsid w:val="004D56F9"/>
    <w:rsid w:val="004D590B"/>
    <w:rsid w:val="004D5A14"/>
    <w:rsid w:val="004D5A1F"/>
    <w:rsid w:val="004D5A5A"/>
    <w:rsid w:val="004D5AC5"/>
    <w:rsid w:val="004D5AC6"/>
    <w:rsid w:val="004D5B4B"/>
    <w:rsid w:val="004D5CD8"/>
    <w:rsid w:val="004D5DD1"/>
    <w:rsid w:val="004D5E8C"/>
    <w:rsid w:val="004D5E94"/>
    <w:rsid w:val="004D5F7A"/>
    <w:rsid w:val="004D5FB3"/>
    <w:rsid w:val="004D6029"/>
    <w:rsid w:val="004D6285"/>
    <w:rsid w:val="004D6372"/>
    <w:rsid w:val="004D6500"/>
    <w:rsid w:val="004D654D"/>
    <w:rsid w:val="004D65CE"/>
    <w:rsid w:val="004D6625"/>
    <w:rsid w:val="004D671D"/>
    <w:rsid w:val="004D67E3"/>
    <w:rsid w:val="004D681B"/>
    <w:rsid w:val="004D6821"/>
    <w:rsid w:val="004D684C"/>
    <w:rsid w:val="004D6966"/>
    <w:rsid w:val="004D6A30"/>
    <w:rsid w:val="004D6AB8"/>
    <w:rsid w:val="004D6DB8"/>
    <w:rsid w:val="004D6F59"/>
    <w:rsid w:val="004D6F72"/>
    <w:rsid w:val="004D6FC7"/>
    <w:rsid w:val="004D6FCC"/>
    <w:rsid w:val="004D6FE6"/>
    <w:rsid w:val="004D7042"/>
    <w:rsid w:val="004D705E"/>
    <w:rsid w:val="004D70A3"/>
    <w:rsid w:val="004D7126"/>
    <w:rsid w:val="004D717E"/>
    <w:rsid w:val="004D7232"/>
    <w:rsid w:val="004D726E"/>
    <w:rsid w:val="004D73BA"/>
    <w:rsid w:val="004D748A"/>
    <w:rsid w:val="004D74F9"/>
    <w:rsid w:val="004D768C"/>
    <w:rsid w:val="004D77E8"/>
    <w:rsid w:val="004D7856"/>
    <w:rsid w:val="004D7913"/>
    <w:rsid w:val="004D7934"/>
    <w:rsid w:val="004D7A20"/>
    <w:rsid w:val="004D7A72"/>
    <w:rsid w:val="004D7B2B"/>
    <w:rsid w:val="004D7B45"/>
    <w:rsid w:val="004D7C93"/>
    <w:rsid w:val="004D7CA5"/>
    <w:rsid w:val="004D7CE1"/>
    <w:rsid w:val="004D7D97"/>
    <w:rsid w:val="004D7DE9"/>
    <w:rsid w:val="004D7E8F"/>
    <w:rsid w:val="004D7E91"/>
    <w:rsid w:val="004E0135"/>
    <w:rsid w:val="004E0180"/>
    <w:rsid w:val="004E018A"/>
    <w:rsid w:val="004E020D"/>
    <w:rsid w:val="004E025D"/>
    <w:rsid w:val="004E0474"/>
    <w:rsid w:val="004E04A4"/>
    <w:rsid w:val="004E04B1"/>
    <w:rsid w:val="004E05E4"/>
    <w:rsid w:val="004E05F6"/>
    <w:rsid w:val="004E05FE"/>
    <w:rsid w:val="004E0799"/>
    <w:rsid w:val="004E081F"/>
    <w:rsid w:val="004E0849"/>
    <w:rsid w:val="004E08D2"/>
    <w:rsid w:val="004E09F6"/>
    <w:rsid w:val="004E0ACB"/>
    <w:rsid w:val="004E0BB3"/>
    <w:rsid w:val="004E0C83"/>
    <w:rsid w:val="004E0CDF"/>
    <w:rsid w:val="004E0CE5"/>
    <w:rsid w:val="004E0D56"/>
    <w:rsid w:val="004E0DA3"/>
    <w:rsid w:val="004E0E8F"/>
    <w:rsid w:val="004E0FFA"/>
    <w:rsid w:val="004E1004"/>
    <w:rsid w:val="004E102F"/>
    <w:rsid w:val="004E1044"/>
    <w:rsid w:val="004E1094"/>
    <w:rsid w:val="004E11DE"/>
    <w:rsid w:val="004E13FD"/>
    <w:rsid w:val="004E1500"/>
    <w:rsid w:val="004E1507"/>
    <w:rsid w:val="004E150D"/>
    <w:rsid w:val="004E1573"/>
    <w:rsid w:val="004E161C"/>
    <w:rsid w:val="004E1629"/>
    <w:rsid w:val="004E162D"/>
    <w:rsid w:val="004E194A"/>
    <w:rsid w:val="004E19DC"/>
    <w:rsid w:val="004E19FC"/>
    <w:rsid w:val="004E1A9A"/>
    <w:rsid w:val="004E1AEC"/>
    <w:rsid w:val="004E1B69"/>
    <w:rsid w:val="004E1CC7"/>
    <w:rsid w:val="004E1E18"/>
    <w:rsid w:val="004E1EBB"/>
    <w:rsid w:val="004E1F13"/>
    <w:rsid w:val="004E1F75"/>
    <w:rsid w:val="004E1FC9"/>
    <w:rsid w:val="004E1FCA"/>
    <w:rsid w:val="004E2065"/>
    <w:rsid w:val="004E208D"/>
    <w:rsid w:val="004E2160"/>
    <w:rsid w:val="004E2254"/>
    <w:rsid w:val="004E23DE"/>
    <w:rsid w:val="004E24E4"/>
    <w:rsid w:val="004E251F"/>
    <w:rsid w:val="004E255A"/>
    <w:rsid w:val="004E25BE"/>
    <w:rsid w:val="004E25D4"/>
    <w:rsid w:val="004E261D"/>
    <w:rsid w:val="004E2623"/>
    <w:rsid w:val="004E27F6"/>
    <w:rsid w:val="004E28DF"/>
    <w:rsid w:val="004E294B"/>
    <w:rsid w:val="004E29E6"/>
    <w:rsid w:val="004E2A90"/>
    <w:rsid w:val="004E2B89"/>
    <w:rsid w:val="004E2B96"/>
    <w:rsid w:val="004E2C6D"/>
    <w:rsid w:val="004E2CF5"/>
    <w:rsid w:val="004E2DEE"/>
    <w:rsid w:val="004E2DF3"/>
    <w:rsid w:val="004E2E10"/>
    <w:rsid w:val="004E2ED2"/>
    <w:rsid w:val="004E2FDE"/>
    <w:rsid w:val="004E3240"/>
    <w:rsid w:val="004E3290"/>
    <w:rsid w:val="004E342D"/>
    <w:rsid w:val="004E3460"/>
    <w:rsid w:val="004E364A"/>
    <w:rsid w:val="004E3735"/>
    <w:rsid w:val="004E37A0"/>
    <w:rsid w:val="004E38F8"/>
    <w:rsid w:val="004E3AD1"/>
    <w:rsid w:val="004E3D01"/>
    <w:rsid w:val="004E3D56"/>
    <w:rsid w:val="004E3D5A"/>
    <w:rsid w:val="004E3DCB"/>
    <w:rsid w:val="004E3ECC"/>
    <w:rsid w:val="004E3F22"/>
    <w:rsid w:val="004E40F5"/>
    <w:rsid w:val="004E4140"/>
    <w:rsid w:val="004E417C"/>
    <w:rsid w:val="004E4183"/>
    <w:rsid w:val="004E4291"/>
    <w:rsid w:val="004E42D2"/>
    <w:rsid w:val="004E42F0"/>
    <w:rsid w:val="004E4398"/>
    <w:rsid w:val="004E4418"/>
    <w:rsid w:val="004E4473"/>
    <w:rsid w:val="004E4531"/>
    <w:rsid w:val="004E4574"/>
    <w:rsid w:val="004E47A2"/>
    <w:rsid w:val="004E4822"/>
    <w:rsid w:val="004E48C2"/>
    <w:rsid w:val="004E492E"/>
    <w:rsid w:val="004E493B"/>
    <w:rsid w:val="004E494A"/>
    <w:rsid w:val="004E4AB7"/>
    <w:rsid w:val="004E4B99"/>
    <w:rsid w:val="004E4C08"/>
    <w:rsid w:val="004E4C51"/>
    <w:rsid w:val="004E4D07"/>
    <w:rsid w:val="004E4D88"/>
    <w:rsid w:val="004E4E71"/>
    <w:rsid w:val="004E4E7C"/>
    <w:rsid w:val="004E4EA3"/>
    <w:rsid w:val="004E4EA6"/>
    <w:rsid w:val="004E4FFA"/>
    <w:rsid w:val="004E52B4"/>
    <w:rsid w:val="004E53D2"/>
    <w:rsid w:val="004E53F7"/>
    <w:rsid w:val="004E56A1"/>
    <w:rsid w:val="004E56A4"/>
    <w:rsid w:val="004E595F"/>
    <w:rsid w:val="004E59B1"/>
    <w:rsid w:val="004E5A36"/>
    <w:rsid w:val="004E5A8D"/>
    <w:rsid w:val="004E5AE6"/>
    <w:rsid w:val="004E5AE7"/>
    <w:rsid w:val="004E5C75"/>
    <w:rsid w:val="004E5CEB"/>
    <w:rsid w:val="004E5D09"/>
    <w:rsid w:val="004E5D18"/>
    <w:rsid w:val="004E5E25"/>
    <w:rsid w:val="004E5E31"/>
    <w:rsid w:val="004E5F80"/>
    <w:rsid w:val="004E5F85"/>
    <w:rsid w:val="004E6066"/>
    <w:rsid w:val="004E6076"/>
    <w:rsid w:val="004E61E0"/>
    <w:rsid w:val="004E61F0"/>
    <w:rsid w:val="004E6253"/>
    <w:rsid w:val="004E651F"/>
    <w:rsid w:val="004E655E"/>
    <w:rsid w:val="004E65A8"/>
    <w:rsid w:val="004E6697"/>
    <w:rsid w:val="004E6704"/>
    <w:rsid w:val="004E6797"/>
    <w:rsid w:val="004E6958"/>
    <w:rsid w:val="004E6A87"/>
    <w:rsid w:val="004E6AA5"/>
    <w:rsid w:val="004E6AC1"/>
    <w:rsid w:val="004E6ACC"/>
    <w:rsid w:val="004E6B59"/>
    <w:rsid w:val="004E6BE2"/>
    <w:rsid w:val="004E6C67"/>
    <w:rsid w:val="004E6CE9"/>
    <w:rsid w:val="004E6D56"/>
    <w:rsid w:val="004E6D89"/>
    <w:rsid w:val="004E6F22"/>
    <w:rsid w:val="004E6F54"/>
    <w:rsid w:val="004E6FC5"/>
    <w:rsid w:val="004E7041"/>
    <w:rsid w:val="004E7059"/>
    <w:rsid w:val="004E710E"/>
    <w:rsid w:val="004E7138"/>
    <w:rsid w:val="004E714C"/>
    <w:rsid w:val="004E727D"/>
    <w:rsid w:val="004E73DC"/>
    <w:rsid w:val="004E74DB"/>
    <w:rsid w:val="004E760E"/>
    <w:rsid w:val="004E762D"/>
    <w:rsid w:val="004E762E"/>
    <w:rsid w:val="004E763F"/>
    <w:rsid w:val="004E766A"/>
    <w:rsid w:val="004E7717"/>
    <w:rsid w:val="004E7730"/>
    <w:rsid w:val="004E7735"/>
    <w:rsid w:val="004E7809"/>
    <w:rsid w:val="004E7873"/>
    <w:rsid w:val="004E78AF"/>
    <w:rsid w:val="004E78FD"/>
    <w:rsid w:val="004E7A91"/>
    <w:rsid w:val="004E7B3B"/>
    <w:rsid w:val="004E7B48"/>
    <w:rsid w:val="004E7B9D"/>
    <w:rsid w:val="004E7BAB"/>
    <w:rsid w:val="004E7DA0"/>
    <w:rsid w:val="004E7E2E"/>
    <w:rsid w:val="004E7F55"/>
    <w:rsid w:val="004E7F73"/>
    <w:rsid w:val="004E7FC1"/>
    <w:rsid w:val="004F0114"/>
    <w:rsid w:val="004F0241"/>
    <w:rsid w:val="004F0353"/>
    <w:rsid w:val="004F050C"/>
    <w:rsid w:val="004F06A5"/>
    <w:rsid w:val="004F077C"/>
    <w:rsid w:val="004F081E"/>
    <w:rsid w:val="004F09CE"/>
    <w:rsid w:val="004F0A2E"/>
    <w:rsid w:val="004F0A66"/>
    <w:rsid w:val="004F0DD6"/>
    <w:rsid w:val="004F0F61"/>
    <w:rsid w:val="004F0FF3"/>
    <w:rsid w:val="004F1003"/>
    <w:rsid w:val="004F10BE"/>
    <w:rsid w:val="004F10D7"/>
    <w:rsid w:val="004F1123"/>
    <w:rsid w:val="004F11FA"/>
    <w:rsid w:val="004F1273"/>
    <w:rsid w:val="004F1321"/>
    <w:rsid w:val="004F15BC"/>
    <w:rsid w:val="004F1689"/>
    <w:rsid w:val="004F1720"/>
    <w:rsid w:val="004F18F2"/>
    <w:rsid w:val="004F1C12"/>
    <w:rsid w:val="004F1CDB"/>
    <w:rsid w:val="004F1D49"/>
    <w:rsid w:val="004F1DB0"/>
    <w:rsid w:val="004F1E0F"/>
    <w:rsid w:val="004F1EE8"/>
    <w:rsid w:val="004F1F48"/>
    <w:rsid w:val="004F2027"/>
    <w:rsid w:val="004F2172"/>
    <w:rsid w:val="004F22B0"/>
    <w:rsid w:val="004F22D1"/>
    <w:rsid w:val="004F2382"/>
    <w:rsid w:val="004F23AC"/>
    <w:rsid w:val="004F23C4"/>
    <w:rsid w:val="004F2529"/>
    <w:rsid w:val="004F2539"/>
    <w:rsid w:val="004F253A"/>
    <w:rsid w:val="004F258B"/>
    <w:rsid w:val="004F26AF"/>
    <w:rsid w:val="004F26BC"/>
    <w:rsid w:val="004F26ED"/>
    <w:rsid w:val="004F2710"/>
    <w:rsid w:val="004F2724"/>
    <w:rsid w:val="004F27A0"/>
    <w:rsid w:val="004F292E"/>
    <w:rsid w:val="004F2977"/>
    <w:rsid w:val="004F29B3"/>
    <w:rsid w:val="004F2B90"/>
    <w:rsid w:val="004F2BEE"/>
    <w:rsid w:val="004F2DBD"/>
    <w:rsid w:val="004F2F61"/>
    <w:rsid w:val="004F2F63"/>
    <w:rsid w:val="004F2FBA"/>
    <w:rsid w:val="004F304B"/>
    <w:rsid w:val="004F312F"/>
    <w:rsid w:val="004F31F3"/>
    <w:rsid w:val="004F330B"/>
    <w:rsid w:val="004F345A"/>
    <w:rsid w:val="004F3589"/>
    <w:rsid w:val="004F362F"/>
    <w:rsid w:val="004F3833"/>
    <w:rsid w:val="004F3890"/>
    <w:rsid w:val="004F39C4"/>
    <w:rsid w:val="004F3AEF"/>
    <w:rsid w:val="004F3BC8"/>
    <w:rsid w:val="004F3CBC"/>
    <w:rsid w:val="004F3D4F"/>
    <w:rsid w:val="004F3DC0"/>
    <w:rsid w:val="004F3E04"/>
    <w:rsid w:val="004F3F01"/>
    <w:rsid w:val="004F420D"/>
    <w:rsid w:val="004F436F"/>
    <w:rsid w:val="004F43B4"/>
    <w:rsid w:val="004F43D1"/>
    <w:rsid w:val="004F4408"/>
    <w:rsid w:val="004F440B"/>
    <w:rsid w:val="004F450D"/>
    <w:rsid w:val="004F4639"/>
    <w:rsid w:val="004F46E1"/>
    <w:rsid w:val="004F46EE"/>
    <w:rsid w:val="004F4727"/>
    <w:rsid w:val="004F480B"/>
    <w:rsid w:val="004F4834"/>
    <w:rsid w:val="004F4969"/>
    <w:rsid w:val="004F4A76"/>
    <w:rsid w:val="004F4A91"/>
    <w:rsid w:val="004F4BB7"/>
    <w:rsid w:val="004F4C43"/>
    <w:rsid w:val="004F4D5C"/>
    <w:rsid w:val="004F4D95"/>
    <w:rsid w:val="004F4E90"/>
    <w:rsid w:val="004F4F6E"/>
    <w:rsid w:val="004F4FD4"/>
    <w:rsid w:val="004F5149"/>
    <w:rsid w:val="004F51BB"/>
    <w:rsid w:val="004F526E"/>
    <w:rsid w:val="004F52F8"/>
    <w:rsid w:val="004F53A2"/>
    <w:rsid w:val="004F53BB"/>
    <w:rsid w:val="004F5444"/>
    <w:rsid w:val="004F5552"/>
    <w:rsid w:val="004F5594"/>
    <w:rsid w:val="004F5598"/>
    <w:rsid w:val="004F563B"/>
    <w:rsid w:val="004F565D"/>
    <w:rsid w:val="004F5671"/>
    <w:rsid w:val="004F56FA"/>
    <w:rsid w:val="004F570C"/>
    <w:rsid w:val="004F5985"/>
    <w:rsid w:val="004F5ADC"/>
    <w:rsid w:val="004F5AE5"/>
    <w:rsid w:val="004F5B91"/>
    <w:rsid w:val="004F5C4E"/>
    <w:rsid w:val="004F5C6F"/>
    <w:rsid w:val="004F5CCB"/>
    <w:rsid w:val="004F5D96"/>
    <w:rsid w:val="004F5FA5"/>
    <w:rsid w:val="004F6184"/>
    <w:rsid w:val="004F63A4"/>
    <w:rsid w:val="004F644E"/>
    <w:rsid w:val="004F648D"/>
    <w:rsid w:val="004F64FE"/>
    <w:rsid w:val="004F65B6"/>
    <w:rsid w:val="004F661A"/>
    <w:rsid w:val="004F663D"/>
    <w:rsid w:val="004F66FC"/>
    <w:rsid w:val="004F67C7"/>
    <w:rsid w:val="004F6831"/>
    <w:rsid w:val="004F6A67"/>
    <w:rsid w:val="004F6BD8"/>
    <w:rsid w:val="004F6C48"/>
    <w:rsid w:val="004F6D5D"/>
    <w:rsid w:val="004F6DB0"/>
    <w:rsid w:val="004F6EA0"/>
    <w:rsid w:val="004F6EC6"/>
    <w:rsid w:val="004F6F2A"/>
    <w:rsid w:val="004F6F37"/>
    <w:rsid w:val="004F6F8C"/>
    <w:rsid w:val="004F7026"/>
    <w:rsid w:val="004F70F2"/>
    <w:rsid w:val="004F7130"/>
    <w:rsid w:val="004F7166"/>
    <w:rsid w:val="004F7188"/>
    <w:rsid w:val="004F722D"/>
    <w:rsid w:val="004F7274"/>
    <w:rsid w:val="004F7293"/>
    <w:rsid w:val="004F72EF"/>
    <w:rsid w:val="004F74B7"/>
    <w:rsid w:val="004F76AB"/>
    <w:rsid w:val="004F77D1"/>
    <w:rsid w:val="004F77DC"/>
    <w:rsid w:val="004F7887"/>
    <w:rsid w:val="004F7896"/>
    <w:rsid w:val="004F7969"/>
    <w:rsid w:val="004F7A8F"/>
    <w:rsid w:val="004F7AEC"/>
    <w:rsid w:val="004F7B6D"/>
    <w:rsid w:val="004F7CFE"/>
    <w:rsid w:val="004F7E23"/>
    <w:rsid w:val="004F7E2F"/>
    <w:rsid w:val="004F7E78"/>
    <w:rsid w:val="004F7E9C"/>
    <w:rsid w:val="00500000"/>
    <w:rsid w:val="005000C0"/>
    <w:rsid w:val="00500135"/>
    <w:rsid w:val="00500176"/>
    <w:rsid w:val="0050029F"/>
    <w:rsid w:val="005002EA"/>
    <w:rsid w:val="00500302"/>
    <w:rsid w:val="005006DD"/>
    <w:rsid w:val="005009C6"/>
    <w:rsid w:val="00500ABF"/>
    <w:rsid w:val="00500B9E"/>
    <w:rsid w:val="00500C03"/>
    <w:rsid w:val="00500D87"/>
    <w:rsid w:val="00500E0F"/>
    <w:rsid w:val="00500E36"/>
    <w:rsid w:val="00500ECE"/>
    <w:rsid w:val="00500EEF"/>
    <w:rsid w:val="00500EF7"/>
    <w:rsid w:val="005010F1"/>
    <w:rsid w:val="00501134"/>
    <w:rsid w:val="00501152"/>
    <w:rsid w:val="00501169"/>
    <w:rsid w:val="0050122A"/>
    <w:rsid w:val="0050124B"/>
    <w:rsid w:val="0050131B"/>
    <w:rsid w:val="0050148F"/>
    <w:rsid w:val="005014CB"/>
    <w:rsid w:val="0050152E"/>
    <w:rsid w:val="0050169B"/>
    <w:rsid w:val="00501721"/>
    <w:rsid w:val="00501841"/>
    <w:rsid w:val="005019AE"/>
    <w:rsid w:val="00501A3E"/>
    <w:rsid w:val="00501C31"/>
    <w:rsid w:val="00501CD8"/>
    <w:rsid w:val="00501CFD"/>
    <w:rsid w:val="00501D0E"/>
    <w:rsid w:val="00501D22"/>
    <w:rsid w:val="00501D3A"/>
    <w:rsid w:val="00501D6A"/>
    <w:rsid w:val="00501DFF"/>
    <w:rsid w:val="00502017"/>
    <w:rsid w:val="0050209B"/>
    <w:rsid w:val="00502111"/>
    <w:rsid w:val="00502206"/>
    <w:rsid w:val="00502228"/>
    <w:rsid w:val="005022A0"/>
    <w:rsid w:val="00502373"/>
    <w:rsid w:val="00502414"/>
    <w:rsid w:val="005024E7"/>
    <w:rsid w:val="005024EC"/>
    <w:rsid w:val="005025AA"/>
    <w:rsid w:val="005025B4"/>
    <w:rsid w:val="005025B6"/>
    <w:rsid w:val="00502638"/>
    <w:rsid w:val="00502659"/>
    <w:rsid w:val="00502732"/>
    <w:rsid w:val="005027CE"/>
    <w:rsid w:val="00502855"/>
    <w:rsid w:val="00502A12"/>
    <w:rsid w:val="00502A6D"/>
    <w:rsid w:val="00502B0C"/>
    <w:rsid w:val="00502B85"/>
    <w:rsid w:val="00502C48"/>
    <w:rsid w:val="00502DFA"/>
    <w:rsid w:val="00502ED8"/>
    <w:rsid w:val="00502F36"/>
    <w:rsid w:val="00503192"/>
    <w:rsid w:val="005032FE"/>
    <w:rsid w:val="0050332D"/>
    <w:rsid w:val="00503358"/>
    <w:rsid w:val="0050338A"/>
    <w:rsid w:val="00503452"/>
    <w:rsid w:val="00503568"/>
    <w:rsid w:val="00503595"/>
    <w:rsid w:val="005035A2"/>
    <w:rsid w:val="005035AA"/>
    <w:rsid w:val="005036A5"/>
    <w:rsid w:val="0050370D"/>
    <w:rsid w:val="00503842"/>
    <w:rsid w:val="00503877"/>
    <w:rsid w:val="00503893"/>
    <w:rsid w:val="005038E5"/>
    <w:rsid w:val="00503904"/>
    <w:rsid w:val="00503A1F"/>
    <w:rsid w:val="00503B62"/>
    <w:rsid w:val="00503C0D"/>
    <w:rsid w:val="00503FC4"/>
    <w:rsid w:val="005041EF"/>
    <w:rsid w:val="00504367"/>
    <w:rsid w:val="0050444A"/>
    <w:rsid w:val="005044C0"/>
    <w:rsid w:val="005045D9"/>
    <w:rsid w:val="0050476C"/>
    <w:rsid w:val="005048E0"/>
    <w:rsid w:val="00504D11"/>
    <w:rsid w:val="00504DB5"/>
    <w:rsid w:val="00504E28"/>
    <w:rsid w:val="00504E31"/>
    <w:rsid w:val="00505210"/>
    <w:rsid w:val="00505270"/>
    <w:rsid w:val="005052E1"/>
    <w:rsid w:val="00505405"/>
    <w:rsid w:val="00505499"/>
    <w:rsid w:val="005054DD"/>
    <w:rsid w:val="00505507"/>
    <w:rsid w:val="0050556D"/>
    <w:rsid w:val="00505685"/>
    <w:rsid w:val="00505786"/>
    <w:rsid w:val="005058F9"/>
    <w:rsid w:val="00505995"/>
    <w:rsid w:val="00505A53"/>
    <w:rsid w:val="00505A8B"/>
    <w:rsid w:val="00505B17"/>
    <w:rsid w:val="00505B6F"/>
    <w:rsid w:val="00505C64"/>
    <w:rsid w:val="00505C6F"/>
    <w:rsid w:val="00505CD0"/>
    <w:rsid w:val="00505DD0"/>
    <w:rsid w:val="00505E85"/>
    <w:rsid w:val="00505EC0"/>
    <w:rsid w:val="00505ED0"/>
    <w:rsid w:val="00505F37"/>
    <w:rsid w:val="00506146"/>
    <w:rsid w:val="005061AE"/>
    <w:rsid w:val="005061BA"/>
    <w:rsid w:val="005061E8"/>
    <w:rsid w:val="00506250"/>
    <w:rsid w:val="005062C3"/>
    <w:rsid w:val="0050634E"/>
    <w:rsid w:val="00506457"/>
    <w:rsid w:val="00506475"/>
    <w:rsid w:val="00506579"/>
    <w:rsid w:val="005065C0"/>
    <w:rsid w:val="0050666E"/>
    <w:rsid w:val="005066FE"/>
    <w:rsid w:val="005068C3"/>
    <w:rsid w:val="00506947"/>
    <w:rsid w:val="0050694D"/>
    <w:rsid w:val="00506B4F"/>
    <w:rsid w:val="00506BBE"/>
    <w:rsid w:val="00506D8E"/>
    <w:rsid w:val="00506EC3"/>
    <w:rsid w:val="00506ED4"/>
    <w:rsid w:val="00506F54"/>
    <w:rsid w:val="00507021"/>
    <w:rsid w:val="00507047"/>
    <w:rsid w:val="0050706D"/>
    <w:rsid w:val="0050718F"/>
    <w:rsid w:val="005071D1"/>
    <w:rsid w:val="0050721C"/>
    <w:rsid w:val="0050723B"/>
    <w:rsid w:val="00507250"/>
    <w:rsid w:val="005072D4"/>
    <w:rsid w:val="00507707"/>
    <w:rsid w:val="00507783"/>
    <w:rsid w:val="005078A3"/>
    <w:rsid w:val="005078B8"/>
    <w:rsid w:val="005079CB"/>
    <w:rsid w:val="00507A31"/>
    <w:rsid w:val="00507B00"/>
    <w:rsid w:val="00507B67"/>
    <w:rsid w:val="00507B6C"/>
    <w:rsid w:val="00507C5A"/>
    <w:rsid w:val="00507C5B"/>
    <w:rsid w:val="00507C99"/>
    <w:rsid w:val="00507D9C"/>
    <w:rsid w:val="00507E17"/>
    <w:rsid w:val="00507E66"/>
    <w:rsid w:val="00507F24"/>
    <w:rsid w:val="00507F71"/>
    <w:rsid w:val="00510081"/>
    <w:rsid w:val="005100E5"/>
    <w:rsid w:val="005100F7"/>
    <w:rsid w:val="00510150"/>
    <w:rsid w:val="0051019C"/>
    <w:rsid w:val="005101DD"/>
    <w:rsid w:val="0051024A"/>
    <w:rsid w:val="0051033B"/>
    <w:rsid w:val="005103E5"/>
    <w:rsid w:val="005103F5"/>
    <w:rsid w:val="00510440"/>
    <w:rsid w:val="00510442"/>
    <w:rsid w:val="0051049E"/>
    <w:rsid w:val="005104DA"/>
    <w:rsid w:val="00510556"/>
    <w:rsid w:val="0051061A"/>
    <w:rsid w:val="0051069D"/>
    <w:rsid w:val="0051070B"/>
    <w:rsid w:val="0051071F"/>
    <w:rsid w:val="0051077A"/>
    <w:rsid w:val="00510799"/>
    <w:rsid w:val="005107BE"/>
    <w:rsid w:val="005107E7"/>
    <w:rsid w:val="00510899"/>
    <w:rsid w:val="00510AA9"/>
    <w:rsid w:val="00510B70"/>
    <w:rsid w:val="00510BC0"/>
    <w:rsid w:val="00510BF7"/>
    <w:rsid w:val="00510C18"/>
    <w:rsid w:val="00510DB9"/>
    <w:rsid w:val="00511024"/>
    <w:rsid w:val="00511038"/>
    <w:rsid w:val="005112B1"/>
    <w:rsid w:val="005112EC"/>
    <w:rsid w:val="0051147B"/>
    <w:rsid w:val="0051155B"/>
    <w:rsid w:val="0051158D"/>
    <w:rsid w:val="00511791"/>
    <w:rsid w:val="005118C3"/>
    <w:rsid w:val="00511954"/>
    <w:rsid w:val="005119A1"/>
    <w:rsid w:val="00511A2B"/>
    <w:rsid w:val="00511B58"/>
    <w:rsid w:val="00511C60"/>
    <w:rsid w:val="00511DEE"/>
    <w:rsid w:val="00511F50"/>
    <w:rsid w:val="00511F99"/>
    <w:rsid w:val="00512025"/>
    <w:rsid w:val="00512031"/>
    <w:rsid w:val="00512069"/>
    <w:rsid w:val="00512107"/>
    <w:rsid w:val="00512143"/>
    <w:rsid w:val="005123DF"/>
    <w:rsid w:val="005123F0"/>
    <w:rsid w:val="0051257B"/>
    <w:rsid w:val="00512596"/>
    <w:rsid w:val="005125B0"/>
    <w:rsid w:val="00512660"/>
    <w:rsid w:val="00512864"/>
    <w:rsid w:val="0051288E"/>
    <w:rsid w:val="00512952"/>
    <w:rsid w:val="00512989"/>
    <w:rsid w:val="005129ED"/>
    <w:rsid w:val="005129FA"/>
    <w:rsid w:val="00512ABA"/>
    <w:rsid w:val="00512BB2"/>
    <w:rsid w:val="00512BE0"/>
    <w:rsid w:val="00512D37"/>
    <w:rsid w:val="00512D39"/>
    <w:rsid w:val="00512D8E"/>
    <w:rsid w:val="00513004"/>
    <w:rsid w:val="00513207"/>
    <w:rsid w:val="0051327C"/>
    <w:rsid w:val="005132EB"/>
    <w:rsid w:val="005132FB"/>
    <w:rsid w:val="0051353D"/>
    <w:rsid w:val="005135D5"/>
    <w:rsid w:val="0051372E"/>
    <w:rsid w:val="0051375F"/>
    <w:rsid w:val="005137E3"/>
    <w:rsid w:val="00513AAA"/>
    <w:rsid w:val="00513AAB"/>
    <w:rsid w:val="00513AAE"/>
    <w:rsid w:val="00513AC9"/>
    <w:rsid w:val="00513C19"/>
    <w:rsid w:val="00513D02"/>
    <w:rsid w:val="00513DD8"/>
    <w:rsid w:val="00513DDD"/>
    <w:rsid w:val="00513DE8"/>
    <w:rsid w:val="00513F8A"/>
    <w:rsid w:val="00514051"/>
    <w:rsid w:val="00514290"/>
    <w:rsid w:val="00514314"/>
    <w:rsid w:val="0051433C"/>
    <w:rsid w:val="00514464"/>
    <w:rsid w:val="00514567"/>
    <w:rsid w:val="0051460C"/>
    <w:rsid w:val="0051461B"/>
    <w:rsid w:val="00514631"/>
    <w:rsid w:val="005146AB"/>
    <w:rsid w:val="0051475D"/>
    <w:rsid w:val="005147E1"/>
    <w:rsid w:val="0051480A"/>
    <w:rsid w:val="00514A9E"/>
    <w:rsid w:val="00514B80"/>
    <w:rsid w:val="00514BDE"/>
    <w:rsid w:val="00514BE5"/>
    <w:rsid w:val="00514C61"/>
    <w:rsid w:val="00514CA4"/>
    <w:rsid w:val="00514D82"/>
    <w:rsid w:val="00514E59"/>
    <w:rsid w:val="00514E67"/>
    <w:rsid w:val="00514F5B"/>
    <w:rsid w:val="00514F75"/>
    <w:rsid w:val="005151F4"/>
    <w:rsid w:val="0051524A"/>
    <w:rsid w:val="00515278"/>
    <w:rsid w:val="005153BA"/>
    <w:rsid w:val="0051546E"/>
    <w:rsid w:val="005154FD"/>
    <w:rsid w:val="00515532"/>
    <w:rsid w:val="00515536"/>
    <w:rsid w:val="00515593"/>
    <w:rsid w:val="005156F5"/>
    <w:rsid w:val="005157E5"/>
    <w:rsid w:val="0051580D"/>
    <w:rsid w:val="005158F5"/>
    <w:rsid w:val="00515915"/>
    <w:rsid w:val="00515B22"/>
    <w:rsid w:val="00515B4A"/>
    <w:rsid w:val="00515B69"/>
    <w:rsid w:val="00515BFF"/>
    <w:rsid w:val="00515E67"/>
    <w:rsid w:val="00515EA5"/>
    <w:rsid w:val="00515EE4"/>
    <w:rsid w:val="00515F5C"/>
    <w:rsid w:val="00515F84"/>
    <w:rsid w:val="00515FDB"/>
    <w:rsid w:val="0051609C"/>
    <w:rsid w:val="005160C2"/>
    <w:rsid w:val="005160E0"/>
    <w:rsid w:val="0051615E"/>
    <w:rsid w:val="00516257"/>
    <w:rsid w:val="005162CB"/>
    <w:rsid w:val="00516322"/>
    <w:rsid w:val="00516391"/>
    <w:rsid w:val="005163C2"/>
    <w:rsid w:val="005164C9"/>
    <w:rsid w:val="005164E7"/>
    <w:rsid w:val="00516500"/>
    <w:rsid w:val="0051653A"/>
    <w:rsid w:val="00516553"/>
    <w:rsid w:val="005165D1"/>
    <w:rsid w:val="005166D7"/>
    <w:rsid w:val="00516736"/>
    <w:rsid w:val="005167B9"/>
    <w:rsid w:val="0051695A"/>
    <w:rsid w:val="00516964"/>
    <w:rsid w:val="005169E3"/>
    <w:rsid w:val="00516AED"/>
    <w:rsid w:val="00516C78"/>
    <w:rsid w:val="00516CAD"/>
    <w:rsid w:val="00516DD2"/>
    <w:rsid w:val="00516E09"/>
    <w:rsid w:val="00516F62"/>
    <w:rsid w:val="00516F78"/>
    <w:rsid w:val="00517040"/>
    <w:rsid w:val="00517063"/>
    <w:rsid w:val="005172C1"/>
    <w:rsid w:val="00517364"/>
    <w:rsid w:val="0051738E"/>
    <w:rsid w:val="0051739D"/>
    <w:rsid w:val="005173F8"/>
    <w:rsid w:val="00517478"/>
    <w:rsid w:val="005174B5"/>
    <w:rsid w:val="005175BF"/>
    <w:rsid w:val="00517658"/>
    <w:rsid w:val="0051767A"/>
    <w:rsid w:val="00517755"/>
    <w:rsid w:val="005177F6"/>
    <w:rsid w:val="00517B68"/>
    <w:rsid w:val="00517BF0"/>
    <w:rsid w:val="00517C44"/>
    <w:rsid w:val="00517D78"/>
    <w:rsid w:val="00517DA0"/>
    <w:rsid w:val="00517E06"/>
    <w:rsid w:val="00517E6B"/>
    <w:rsid w:val="00517FAA"/>
    <w:rsid w:val="0052010B"/>
    <w:rsid w:val="005203B7"/>
    <w:rsid w:val="005203FD"/>
    <w:rsid w:val="00520412"/>
    <w:rsid w:val="005204E9"/>
    <w:rsid w:val="0052054D"/>
    <w:rsid w:val="00520679"/>
    <w:rsid w:val="00520709"/>
    <w:rsid w:val="00520796"/>
    <w:rsid w:val="005207E1"/>
    <w:rsid w:val="005207F6"/>
    <w:rsid w:val="00520801"/>
    <w:rsid w:val="0052095D"/>
    <w:rsid w:val="005209AC"/>
    <w:rsid w:val="00520A07"/>
    <w:rsid w:val="00520B43"/>
    <w:rsid w:val="00520D6F"/>
    <w:rsid w:val="00520EB5"/>
    <w:rsid w:val="00520F42"/>
    <w:rsid w:val="00520F78"/>
    <w:rsid w:val="0052100A"/>
    <w:rsid w:val="0052101C"/>
    <w:rsid w:val="0052103C"/>
    <w:rsid w:val="0052103D"/>
    <w:rsid w:val="0052108A"/>
    <w:rsid w:val="005211AF"/>
    <w:rsid w:val="005211D7"/>
    <w:rsid w:val="005211DC"/>
    <w:rsid w:val="005211FD"/>
    <w:rsid w:val="00521225"/>
    <w:rsid w:val="0052123C"/>
    <w:rsid w:val="0052126C"/>
    <w:rsid w:val="0052129A"/>
    <w:rsid w:val="0052137E"/>
    <w:rsid w:val="005213AA"/>
    <w:rsid w:val="0052156A"/>
    <w:rsid w:val="00521668"/>
    <w:rsid w:val="005216C7"/>
    <w:rsid w:val="00521767"/>
    <w:rsid w:val="005217C1"/>
    <w:rsid w:val="005217EF"/>
    <w:rsid w:val="0052181E"/>
    <w:rsid w:val="00521822"/>
    <w:rsid w:val="005218C5"/>
    <w:rsid w:val="00521917"/>
    <w:rsid w:val="00521926"/>
    <w:rsid w:val="005219AE"/>
    <w:rsid w:val="00521A50"/>
    <w:rsid w:val="00521AA9"/>
    <w:rsid w:val="00521B98"/>
    <w:rsid w:val="00521BBB"/>
    <w:rsid w:val="00521D53"/>
    <w:rsid w:val="005220DE"/>
    <w:rsid w:val="005222C4"/>
    <w:rsid w:val="005223B9"/>
    <w:rsid w:val="005223E9"/>
    <w:rsid w:val="0052240F"/>
    <w:rsid w:val="005225B4"/>
    <w:rsid w:val="0052267C"/>
    <w:rsid w:val="005226FB"/>
    <w:rsid w:val="0052285F"/>
    <w:rsid w:val="005228B0"/>
    <w:rsid w:val="0052291E"/>
    <w:rsid w:val="005229D4"/>
    <w:rsid w:val="00522A31"/>
    <w:rsid w:val="00522ACC"/>
    <w:rsid w:val="00522B18"/>
    <w:rsid w:val="00522B5F"/>
    <w:rsid w:val="00522B9B"/>
    <w:rsid w:val="00522C90"/>
    <w:rsid w:val="00522CA6"/>
    <w:rsid w:val="00522CEF"/>
    <w:rsid w:val="00522DA7"/>
    <w:rsid w:val="00522E87"/>
    <w:rsid w:val="00522EB0"/>
    <w:rsid w:val="00522ECC"/>
    <w:rsid w:val="00522EE5"/>
    <w:rsid w:val="00522F01"/>
    <w:rsid w:val="00522F58"/>
    <w:rsid w:val="00522F73"/>
    <w:rsid w:val="00522FD2"/>
    <w:rsid w:val="00523127"/>
    <w:rsid w:val="005231CC"/>
    <w:rsid w:val="0052326C"/>
    <w:rsid w:val="0052347B"/>
    <w:rsid w:val="00523536"/>
    <w:rsid w:val="0052361D"/>
    <w:rsid w:val="00523745"/>
    <w:rsid w:val="0052376C"/>
    <w:rsid w:val="00523927"/>
    <w:rsid w:val="00523995"/>
    <w:rsid w:val="00523A0E"/>
    <w:rsid w:val="00523A12"/>
    <w:rsid w:val="00523A82"/>
    <w:rsid w:val="00523ADF"/>
    <w:rsid w:val="00523BE5"/>
    <w:rsid w:val="00523C4D"/>
    <w:rsid w:val="00523CD4"/>
    <w:rsid w:val="00523E12"/>
    <w:rsid w:val="00523E62"/>
    <w:rsid w:val="00523FD2"/>
    <w:rsid w:val="0052430E"/>
    <w:rsid w:val="005243E9"/>
    <w:rsid w:val="005244D1"/>
    <w:rsid w:val="005245A7"/>
    <w:rsid w:val="0052465C"/>
    <w:rsid w:val="0052470D"/>
    <w:rsid w:val="005247A6"/>
    <w:rsid w:val="00524822"/>
    <w:rsid w:val="0052498C"/>
    <w:rsid w:val="0052499A"/>
    <w:rsid w:val="00524A18"/>
    <w:rsid w:val="00524A7B"/>
    <w:rsid w:val="00524B72"/>
    <w:rsid w:val="00524CA9"/>
    <w:rsid w:val="00524DE6"/>
    <w:rsid w:val="00524EC7"/>
    <w:rsid w:val="00524FB2"/>
    <w:rsid w:val="00525059"/>
    <w:rsid w:val="0052505B"/>
    <w:rsid w:val="00525069"/>
    <w:rsid w:val="0052506B"/>
    <w:rsid w:val="00525211"/>
    <w:rsid w:val="0052522F"/>
    <w:rsid w:val="0052529D"/>
    <w:rsid w:val="00525427"/>
    <w:rsid w:val="0052546F"/>
    <w:rsid w:val="00525651"/>
    <w:rsid w:val="00525842"/>
    <w:rsid w:val="00525894"/>
    <w:rsid w:val="00525ACA"/>
    <w:rsid w:val="00525BDA"/>
    <w:rsid w:val="00525C43"/>
    <w:rsid w:val="00525C7B"/>
    <w:rsid w:val="00525CA4"/>
    <w:rsid w:val="00525CFB"/>
    <w:rsid w:val="00525ED0"/>
    <w:rsid w:val="00525F88"/>
    <w:rsid w:val="00526133"/>
    <w:rsid w:val="0052614D"/>
    <w:rsid w:val="005261B7"/>
    <w:rsid w:val="005261E7"/>
    <w:rsid w:val="0052622E"/>
    <w:rsid w:val="0052630D"/>
    <w:rsid w:val="0052631F"/>
    <w:rsid w:val="00526367"/>
    <w:rsid w:val="00526377"/>
    <w:rsid w:val="00526425"/>
    <w:rsid w:val="0052642C"/>
    <w:rsid w:val="00526647"/>
    <w:rsid w:val="00526664"/>
    <w:rsid w:val="00526675"/>
    <w:rsid w:val="00526739"/>
    <w:rsid w:val="00526746"/>
    <w:rsid w:val="005268B7"/>
    <w:rsid w:val="00526A0F"/>
    <w:rsid w:val="00526A32"/>
    <w:rsid w:val="00526A75"/>
    <w:rsid w:val="00526A93"/>
    <w:rsid w:val="00526CC2"/>
    <w:rsid w:val="00526CFE"/>
    <w:rsid w:val="00526D65"/>
    <w:rsid w:val="00526E00"/>
    <w:rsid w:val="005271C2"/>
    <w:rsid w:val="005272C6"/>
    <w:rsid w:val="005272CC"/>
    <w:rsid w:val="005273A1"/>
    <w:rsid w:val="005273AB"/>
    <w:rsid w:val="0052747C"/>
    <w:rsid w:val="0052748C"/>
    <w:rsid w:val="00527493"/>
    <w:rsid w:val="005274A6"/>
    <w:rsid w:val="0052778B"/>
    <w:rsid w:val="00527799"/>
    <w:rsid w:val="00527819"/>
    <w:rsid w:val="005278FF"/>
    <w:rsid w:val="00527985"/>
    <w:rsid w:val="00527997"/>
    <w:rsid w:val="00527A00"/>
    <w:rsid w:val="00527A62"/>
    <w:rsid w:val="00527BA7"/>
    <w:rsid w:val="00527C83"/>
    <w:rsid w:val="00527D36"/>
    <w:rsid w:val="00527D6C"/>
    <w:rsid w:val="00527DB5"/>
    <w:rsid w:val="00527E9C"/>
    <w:rsid w:val="00527FE9"/>
    <w:rsid w:val="00530012"/>
    <w:rsid w:val="00530015"/>
    <w:rsid w:val="00530068"/>
    <w:rsid w:val="005300DC"/>
    <w:rsid w:val="0053019D"/>
    <w:rsid w:val="00530279"/>
    <w:rsid w:val="005302D7"/>
    <w:rsid w:val="00530567"/>
    <w:rsid w:val="005305D2"/>
    <w:rsid w:val="005305DD"/>
    <w:rsid w:val="00530609"/>
    <w:rsid w:val="005306A9"/>
    <w:rsid w:val="005306AC"/>
    <w:rsid w:val="00530766"/>
    <w:rsid w:val="0053082C"/>
    <w:rsid w:val="00530904"/>
    <w:rsid w:val="00530941"/>
    <w:rsid w:val="00530A17"/>
    <w:rsid w:val="00530AB5"/>
    <w:rsid w:val="00530AD0"/>
    <w:rsid w:val="00530B7F"/>
    <w:rsid w:val="00530BA7"/>
    <w:rsid w:val="00530BCE"/>
    <w:rsid w:val="00530DAE"/>
    <w:rsid w:val="00530DF4"/>
    <w:rsid w:val="00530E79"/>
    <w:rsid w:val="00530EE4"/>
    <w:rsid w:val="00530F9A"/>
    <w:rsid w:val="005310CE"/>
    <w:rsid w:val="0053111D"/>
    <w:rsid w:val="00531127"/>
    <w:rsid w:val="00531206"/>
    <w:rsid w:val="0053121E"/>
    <w:rsid w:val="0053123D"/>
    <w:rsid w:val="005312B9"/>
    <w:rsid w:val="005312D6"/>
    <w:rsid w:val="0053133F"/>
    <w:rsid w:val="005315C8"/>
    <w:rsid w:val="0053173A"/>
    <w:rsid w:val="0053188B"/>
    <w:rsid w:val="00531A69"/>
    <w:rsid w:val="00531B0D"/>
    <w:rsid w:val="00531B1E"/>
    <w:rsid w:val="00531B6F"/>
    <w:rsid w:val="00531DAC"/>
    <w:rsid w:val="00531DB7"/>
    <w:rsid w:val="00531DFA"/>
    <w:rsid w:val="00531E44"/>
    <w:rsid w:val="00531E57"/>
    <w:rsid w:val="00531E92"/>
    <w:rsid w:val="00531F5B"/>
    <w:rsid w:val="00532025"/>
    <w:rsid w:val="00532119"/>
    <w:rsid w:val="00532146"/>
    <w:rsid w:val="0053214D"/>
    <w:rsid w:val="0053233A"/>
    <w:rsid w:val="0053237C"/>
    <w:rsid w:val="005323AD"/>
    <w:rsid w:val="005323B0"/>
    <w:rsid w:val="005323B4"/>
    <w:rsid w:val="0053248B"/>
    <w:rsid w:val="0053250B"/>
    <w:rsid w:val="0053253E"/>
    <w:rsid w:val="00532543"/>
    <w:rsid w:val="005325CD"/>
    <w:rsid w:val="00532834"/>
    <w:rsid w:val="00532872"/>
    <w:rsid w:val="00532B0E"/>
    <w:rsid w:val="00532BB8"/>
    <w:rsid w:val="00532BD8"/>
    <w:rsid w:val="00532C4B"/>
    <w:rsid w:val="00532D71"/>
    <w:rsid w:val="00532DF9"/>
    <w:rsid w:val="00532DFC"/>
    <w:rsid w:val="00533241"/>
    <w:rsid w:val="005332A9"/>
    <w:rsid w:val="00533307"/>
    <w:rsid w:val="00533424"/>
    <w:rsid w:val="0053347F"/>
    <w:rsid w:val="005334F9"/>
    <w:rsid w:val="005335BC"/>
    <w:rsid w:val="005335E3"/>
    <w:rsid w:val="005335F9"/>
    <w:rsid w:val="00533640"/>
    <w:rsid w:val="00533654"/>
    <w:rsid w:val="00533674"/>
    <w:rsid w:val="005336A6"/>
    <w:rsid w:val="005336D5"/>
    <w:rsid w:val="00533857"/>
    <w:rsid w:val="005339A8"/>
    <w:rsid w:val="00533A56"/>
    <w:rsid w:val="00533AC4"/>
    <w:rsid w:val="00533B18"/>
    <w:rsid w:val="00533B9C"/>
    <w:rsid w:val="00533C01"/>
    <w:rsid w:val="00533D0A"/>
    <w:rsid w:val="00533D63"/>
    <w:rsid w:val="00533F89"/>
    <w:rsid w:val="00533FF9"/>
    <w:rsid w:val="005340ED"/>
    <w:rsid w:val="0053411B"/>
    <w:rsid w:val="00534137"/>
    <w:rsid w:val="0053414E"/>
    <w:rsid w:val="0053419E"/>
    <w:rsid w:val="005342A4"/>
    <w:rsid w:val="0053458E"/>
    <w:rsid w:val="00534633"/>
    <w:rsid w:val="00534673"/>
    <w:rsid w:val="00534710"/>
    <w:rsid w:val="0053472A"/>
    <w:rsid w:val="00534912"/>
    <w:rsid w:val="00534940"/>
    <w:rsid w:val="00534960"/>
    <w:rsid w:val="00534B5F"/>
    <w:rsid w:val="00534B70"/>
    <w:rsid w:val="00534B72"/>
    <w:rsid w:val="00534D33"/>
    <w:rsid w:val="00534D5E"/>
    <w:rsid w:val="00534D6D"/>
    <w:rsid w:val="00534F0F"/>
    <w:rsid w:val="00534FB7"/>
    <w:rsid w:val="005350FE"/>
    <w:rsid w:val="0053514A"/>
    <w:rsid w:val="0053516A"/>
    <w:rsid w:val="0053524A"/>
    <w:rsid w:val="0053536D"/>
    <w:rsid w:val="00535426"/>
    <w:rsid w:val="00535434"/>
    <w:rsid w:val="00535617"/>
    <w:rsid w:val="00535713"/>
    <w:rsid w:val="005357AE"/>
    <w:rsid w:val="00535AF5"/>
    <w:rsid w:val="00535B37"/>
    <w:rsid w:val="00535B3A"/>
    <w:rsid w:val="00535B3D"/>
    <w:rsid w:val="00535B47"/>
    <w:rsid w:val="00535B93"/>
    <w:rsid w:val="00535BB4"/>
    <w:rsid w:val="00535C7E"/>
    <w:rsid w:val="00535CBA"/>
    <w:rsid w:val="00535E2D"/>
    <w:rsid w:val="00535E3E"/>
    <w:rsid w:val="00535EB8"/>
    <w:rsid w:val="00536140"/>
    <w:rsid w:val="00536166"/>
    <w:rsid w:val="005361A8"/>
    <w:rsid w:val="00536271"/>
    <w:rsid w:val="0053630D"/>
    <w:rsid w:val="0053631F"/>
    <w:rsid w:val="005363C2"/>
    <w:rsid w:val="005363E7"/>
    <w:rsid w:val="005363EC"/>
    <w:rsid w:val="0053641E"/>
    <w:rsid w:val="0053645D"/>
    <w:rsid w:val="00536662"/>
    <w:rsid w:val="005367C5"/>
    <w:rsid w:val="00536819"/>
    <w:rsid w:val="00536852"/>
    <w:rsid w:val="00536BA5"/>
    <w:rsid w:val="00536BCC"/>
    <w:rsid w:val="00536BE4"/>
    <w:rsid w:val="00536D9A"/>
    <w:rsid w:val="00536E6D"/>
    <w:rsid w:val="00536E8D"/>
    <w:rsid w:val="00536EF0"/>
    <w:rsid w:val="00536F30"/>
    <w:rsid w:val="00536F39"/>
    <w:rsid w:val="00536F8C"/>
    <w:rsid w:val="005370C0"/>
    <w:rsid w:val="005370FE"/>
    <w:rsid w:val="005371E3"/>
    <w:rsid w:val="005372F6"/>
    <w:rsid w:val="00537436"/>
    <w:rsid w:val="00537829"/>
    <w:rsid w:val="00537834"/>
    <w:rsid w:val="005379CD"/>
    <w:rsid w:val="00537A6C"/>
    <w:rsid w:val="00537A86"/>
    <w:rsid w:val="00537C89"/>
    <w:rsid w:val="00537D12"/>
    <w:rsid w:val="00537D2E"/>
    <w:rsid w:val="00537D8C"/>
    <w:rsid w:val="00537DFF"/>
    <w:rsid w:val="00537F4C"/>
    <w:rsid w:val="00540028"/>
    <w:rsid w:val="0054002B"/>
    <w:rsid w:val="00540096"/>
    <w:rsid w:val="005401DC"/>
    <w:rsid w:val="005401E6"/>
    <w:rsid w:val="00540245"/>
    <w:rsid w:val="005403A1"/>
    <w:rsid w:val="005403FC"/>
    <w:rsid w:val="0054041A"/>
    <w:rsid w:val="005404F8"/>
    <w:rsid w:val="00540557"/>
    <w:rsid w:val="00540727"/>
    <w:rsid w:val="00540768"/>
    <w:rsid w:val="00540773"/>
    <w:rsid w:val="00540775"/>
    <w:rsid w:val="00540C27"/>
    <w:rsid w:val="00540DA3"/>
    <w:rsid w:val="00540E46"/>
    <w:rsid w:val="00540EAA"/>
    <w:rsid w:val="00540F9C"/>
    <w:rsid w:val="0054100D"/>
    <w:rsid w:val="00541020"/>
    <w:rsid w:val="00541154"/>
    <w:rsid w:val="005411BF"/>
    <w:rsid w:val="0054120C"/>
    <w:rsid w:val="005412DC"/>
    <w:rsid w:val="0054140F"/>
    <w:rsid w:val="00541498"/>
    <w:rsid w:val="0054154A"/>
    <w:rsid w:val="005415A6"/>
    <w:rsid w:val="005415B1"/>
    <w:rsid w:val="005415C1"/>
    <w:rsid w:val="005416C1"/>
    <w:rsid w:val="005417CE"/>
    <w:rsid w:val="0054186E"/>
    <w:rsid w:val="00541899"/>
    <w:rsid w:val="005419DC"/>
    <w:rsid w:val="00541A6A"/>
    <w:rsid w:val="00541AAE"/>
    <w:rsid w:val="00541AFB"/>
    <w:rsid w:val="00541B0C"/>
    <w:rsid w:val="00541B50"/>
    <w:rsid w:val="00541BBD"/>
    <w:rsid w:val="00541C1D"/>
    <w:rsid w:val="00541C3A"/>
    <w:rsid w:val="00541C95"/>
    <w:rsid w:val="00541D37"/>
    <w:rsid w:val="00541D3E"/>
    <w:rsid w:val="00541D93"/>
    <w:rsid w:val="00541DB2"/>
    <w:rsid w:val="00541E7D"/>
    <w:rsid w:val="00541EA2"/>
    <w:rsid w:val="00541EF6"/>
    <w:rsid w:val="00541FA0"/>
    <w:rsid w:val="00542118"/>
    <w:rsid w:val="0054214B"/>
    <w:rsid w:val="005421AF"/>
    <w:rsid w:val="00542206"/>
    <w:rsid w:val="00542259"/>
    <w:rsid w:val="0054234F"/>
    <w:rsid w:val="0054236E"/>
    <w:rsid w:val="005423A2"/>
    <w:rsid w:val="005424B9"/>
    <w:rsid w:val="00542553"/>
    <w:rsid w:val="00542636"/>
    <w:rsid w:val="00542731"/>
    <w:rsid w:val="0054285A"/>
    <w:rsid w:val="005428D9"/>
    <w:rsid w:val="005428F1"/>
    <w:rsid w:val="0054293B"/>
    <w:rsid w:val="00542B09"/>
    <w:rsid w:val="00542B1F"/>
    <w:rsid w:val="00542B51"/>
    <w:rsid w:val="00542B5A"/>
    <w:rsid w:val="00542D8C"/>
    <w:rsid w:val="00542DDC"/>
    <w:rsid w:val="00542E17"/>
    <w:rsid w:val="00542F82"/>
    <w:rsid w:val="00543067"/>
    <w:rsid w:val="005430FD"/>
    <w:rsid w:val="00543118"/>
    <w:rsid w:val="0054319F"/>
    <w:rsid w:val="0054320C"/>
    <w:rsid w:val="00543264"/>
    <w:rsid w:val="005434E0"/>
    <w:rsid w:val="00543685"/>
    <w:rsid w:val="005436B5"/>
    <w:rsid w:val="00543736"/>
    <w:rsid w:val="00543823"/>
    <w:rsid w:val="00543893"/>
    <w:rsid w:val="00543924"/>
    <w:rsid w:val="005439BD"/>
    <w:rsid w:val="005439DF"/>
    <w:rsid w:val="00543ABE"/>
    <w:rsid w:val="00543C47"/>
    <w:rsid w:val="00543CCD"/>
    <w:rsid w:val="00543DBB"/>
    <w:rsid w:val="005441F6"/>
    <w:rsid w:val="005441FE"/>
    <w:rsid w:val="00544233"/>
    <w:rsid w:val="00544275"/>
    <w:rsid w:val="005442E0"/>
    <w:rsid w:val="005442ED"/>
    <w:rsid w:val="0054449D"/>
    <w:rsid w:val="0054461D"/>
    <w:rsid w:val="00544719"/>
    <w:rsid w:val="0054474D"/>
    <w:rsid w:val="0054485D"/>
    <w:rsid w:val="005448A8"/>
    <w:rsid w:val="00544A08"/>
    <w:rsid w:val="00544A62"/>
    <w:rsid w:val="00544C0C"/>
    <w:rsid w:val="00544C3A"/>
    <w:rsid w:val="00544C52"/>
    <w:rsid w:val="00544D17"/>
    <w:rsid w:val="00544F72"/>
    <w:rsid w:val="0054501C"/>
    <w:rsid w:val="0054503E"/>
    <w:rsid w:val="00545050"/>
    <w:rsid w:val="00545065"/>
    <w:rsid w:val="0054507E"/>
    <w:rsid w:val="00545139"/>
    <w:rsid w:val="0054547F"/>
    <w:rsid w:val="005454BA"/>
    <w:rsid w:val="005454CD"/>
    <w:rsid w:val="0054562E"/>
    <w:rsid w:val="00545660"/>
    <w:rsid w:val="0054566D"/>
    <w:rsid w:val="00545717"/>
    <w:rsid w:val="00545744"/>
    <w:rsid w:val="005459D0"/>
    <w:rsid w:val="00545C17"/>
    <w:rsid w:val="00545D12"/>
    <w:rsid w:val="00545E27"/>
    <w:rsid w:val="00545E3C"/>
    <w:rsid w:val="00545E9B"/>
    <w:rsid w:val="00545F1B"/>
    <w:rsid w:val="00546136"/>
    <w:rsid w:val="00546185"/>
    <w:rsid w:val="005461C6"/>
    <w:rsid w:val="00546284"/>
    <w:rsid w:val="005462B6"/>
    <w:rsid w:val="005462F0"/>
    <w:rsid w:val="005463A5"/>
    <w:rsid w:val="0054655A"/>
    <w:rsid w:val="005465E6"/>
    <w:rsid w:val="0054678A"/>
    <w:rsid w:val="00546792"/>
    <w:rsid w:val="005467B7"/>
    <w:rsid w:val="0054686B"/>
    <w:rsid w:val="00546892"/>
    <w:rsid w:val="005468CA"/>
    <w:rsid w:val="0054694E"/>
    <w:rsid w:val="00546A53"/>
    <w:rsid w:val="00546B37"/>
    <w:rsid w:val="00546B38"/>
    <w:rsid w:val="00546BEB"/>
    <w:rsid w:val="00546C65"/>
    <w:rsid w:val="00546C6E"/>
    <w:rsid w:val="00546CA3"/>
    <w:rsid w:val="00546CA8"/>
    <w:rsid w:val="00546CB2"/>
    <w:rsid w:val="00546CF4"/>
    <w:rsid w:val="00546D50"/>
    <w:rsid w:val="00546D9E"/>
    <w:rsid w:val="00546DD2"/>
    <w:rsid w:val="00546EAC"/>
    <w:rsid w:val="00547044"/>
    <w:rsid w:val="005470F2"/>
    <w:rsid w:val="00547111"/>
    <w:rsid w:val="00547228"/>
    <w:rsid w:val="005472DE"/>
    <w:rsid w:val="00547400"/>
    <w:rsid w:val="00547475"/>
    <w:rsid w:val="00547505"/>
    <w:rsid w:val="0054751F"/>
    <w:rsid w:val="0054755B"/>
    <w:rsid w:val="00547607"/>
    <w:rsid w:val="0054762C"/>
    <w:rsid w:val="00547671"/>
    <w:rsid w:val="00547688"/>
    <w:rsid w:val="0054784D"/>
    <w:rsid w:val="00547877"/>
    <w:rsid w:val="0054790C"/>
    <w:rsid w:val="00547931"/>
    <w:rsid w:val="00547A09"/>
    <w:rsid w:val="00547A52"/>
    <w:rsid w:val="00547AA3"/>
    <w:rsid w:val="00547B92"/>
    <w:rsid w:val="00547C30"/>
    <w:rsid w:val="00547C59"/>
    <w:rsid w:val="00547CFB"/>
    <w:rsid w:val="00547D55"/>
    <w:rsid w:val="00547D57"/>
    <w:rsid w:val="00547E95"/>
    <w:rsid w:val="00547EEB"/>
    <w:rsid w:val="00547F00"/>
    <w:rsid w:val="00550038"/>
    <w:rsid w:val="0055011E"/>
    <w:rsid w:val="00550165"/>
    <w:rsid w:val="005501DD"/>
    <w:rsid w:val="00550273"/>
    <w:rsid w:val="00550352"/>
    <w:rsid w:val="005503E5"/>
    <w:rsid w:val="0055070E"/>
    <w:rsid w:val="00550785"/>
    <w:rsid w:val="005507A8"/>
    <w:rsid w:val="005508D4"/>
    <w:rsid w:val="0055096B"/>
    <w:rsid w:val="005509CB"/>
    <w:rsid w:val="00550A5C"/>
    <w:rsid w:val="00550B96"/>
    <w:rsid w:val="00550C18"/>
    <w:rsid w:val="00550C4F"/>
    <w:rsid w:val="00550C90"/>
    <w:rsid w:val="00550D9B"/>
    <w:rsid w:val="00550DF8"/>
    <w:rsid w:val="00550E12"/>
    <w:rsid w:val="00550E2D"/>
    <w:rsid w:val="00550E3F"/>
    <w:rsid w:val="00550E51"/>
    <w:rsid w:val="00550E76"/>
    <w:rsid w:val="00550FEB"/>
    <w:rsid w:val="00551021"/>
    <w:rsid w:val="00551079"/>
    <w:rsid w:val="00551092"/>
    <w:rsid w:val="00551181"/>
    <w:rsid w:val="0055128D"/>
    <w:rsid w:val="00551430"/>
    <w:rsid w:val="00551450"/>
    <w:rsid w:val="0055147F"/>
    <w:rsid w:val="0055149A"/>
    <w:rsid w:val="0055162B"/>
    <w:rsid w:val="0055172B"/>
    <w:rsid w:val="0055181A"/>
    <w:rsid w:val="00551ABF"/>
    <w:rsid w:val="00551C9B"/>
    <w:rsid w:val="00551DAF"/>
    <w:rsid w:val="00551DCB"/>
    <w:rsid w:val="00551ED5"/>
    <w:rsid w:val="00551EEA"/>
    <w:rsid w:val="00552058"/>
    <w:rsid w:val="00552106"/>
    <w:rsid w:val="0055219C"/>
    <w:rsid w:val="00552250"/>
    <w:rsid w:val="005522DA"/>
    <w:rsid w:val="005522E8"/>
    <w:rsid w:val="00552349"/>
    <w:rsid w:val="00552441"/>
    <w:rsid w:val="00552504"/>
    <w:rsid w:val="00552510"/>
    <w:rsid w:val="0055269D"/>
    <w:rsid w:val="005527FA"/>
    <w:rsid w:val="005528B3"/>
    <w:rsid w:val="00552990"/>
    <w:rsid w:val="005529C0"/>
    <w:rsid w:val="00552B4F"/>
    <w:rsid w:val="00552B5B"/>
    <w:rsid w:val="00552BD1"/>
    <w:rsid w:val="00552C18"/>
    <w:rsid w:val="00552DC4"/>
    <w:rsid w:val="00552E29"/>
    <w:rsid w:val="00552E47"/>
    <w:rsid w:val="00552E50"/>
    <w:rsid w:val="00552EAC"/>
    <w:rsid w:val="00552F18"/>
    <w:rsid w:val="00552F5F"/>
    <w:rsid w:val="00552F65"/>
    <w:rsid w:val="00552FD7"/>
    <w:rsid w:val="0055309C"/>
    <w:rsid w:val="0055310D"/>
    <w:rsid w:val="00553132"/>
    <w:rsid w:val="00553154"/>
    <w:rsid w:val="005531AD"/>
    <w:rsid w:val="005531F2"/>
    <w:rsid w:val="005532FF"/>
    <w:rsid w:val="005534C8"/>
    <w:rsid w:val="00553577"/>
    <w:rsid w:val="005535A4"/>
    <w:rsid w:val="005535C8"/>
    <w:rsid w:val="005535CA"/>
    <w:rsid w:val="00553603"/>
    <w:rsid w:val="00553732"/>
    <w:rsid w:val="005538D0"/>
    <w:rsid w:val="00553A23"/>
    <w:rsid w:val="00553ABA"/>
    <w:rsid w:val="00553B4E"/>
    <w:rsid w:val="00553B66"/>
    <w:rsid w:val="00553C9B"/>
    <w:rsid w:val="00553F90"/>
    <w:rsid w:val="00553FF7"/>
    <w:rsid w:val="005540B2"/>
    <w:rsid w:val="005540EA"/>
    <w:rsid w:val="00554122"/>
    <w:rsid w:val="00554156"/>
    <w:rsid w:val="00554420"/>
    <w:rsid w:val="00554424"/>
    <w:rsid w:val="00554495"/>
    <w:rsid w:val="005544AE"/>
    <w:rsid w:val="0055464D"/>
    <w:rsid w:val="00554675"/>
    <w:rsid w:val="00554785"/>
    <w:rsid w:val="005549A1"/>
    <w:rsid w:val="00554A3E"/>
    <w:rsid w:val="00554A64"/>
    <w:rsid w:val="00554AD6"/>
    <w:rsid w:val="00554B0C"/>
    <w:rsid w:val="00554B83"/>
    <w:rsid w:val="00554C44"/>
    <w:rsid w:val="00554CFA"/>
    <w:rsid w:val="00554D51"/>
    <w:rsid w:val="00554DEA"/>
    <w:rsid w:val="00554E73"/>
    <w:rsid w:val="00555021"/>
    <w:rsid w:val="00555025"/>
    <w:rsid w:val="00555064"/>
    <w:rsid w:val="00555096"/>
    <w:rsid w:val="00555149"/>
    <w:rsid w:val="005551BF"/>
    <w:rsid w:val="00555293"/>
    <w:rsid w:val="005552B2"/>
    <w:rsid w:val="005552D6"/>
    <w:rsid w:val="0055535A"/>
    <w:rsid w:val="00555389"/>
    <w:rsid w:val="00555453"/>
    <w:rsid w:val="005554C6"/>
    <w:rsid w:val="0055550A"/>
    <w:rsid w:val="00555581"/>
    <w:rsid w:val="005555A4"/>
    <w:rsid w:val="0055563A"/>
    <w:rsid w:val="00555654"/>
    <w:rsid w:val="0055566B"/>
    <w:rsid w:val="005556D1"/>
    <w:rsid w:val="00555960"/>
    <w:rsid w:val="00555967"/>
    <w:rsid w:val="005559B6"/>
    <w:rsid w:val="00555CEF"/>
    <w:rsid w:val="00555DD8"/>
    <w:rsid w:val="00555E91"/>
    <w:rsid w:val="00555F7B"/>
    <w:rsid w:val="0055615E"/>
    <w:rsid w:val="00556181"/>
    <w:rsid w:val="00556201"/>
    <w:rsid w:val="00556208"/>
    <w:rsid w:val="0055627E"/>
    <w:rsid w:val="00556294"/>
    <w:rsid w:val="005562BF"/>
    <w:rsid w:val="005564C5"/>
    <w:rsid w:val="0055652F"/>
    <w:rsid w:val="00556533"/>
    <w:rsid w:val="005566B0"/>
    <w:rsid w:val="00556707"/>
    <w:rsid w:val="00556736"/>
    <w:rsid w:val="0055679B"/>
    <w:rsid w:val="0055689F"/>
    <w:rsid w:val="005569F3"/>
    <w:rsid w:val="00556A85"/>
    <w:rsid w:val="00556C15"/>
    <w:rsid w:val="00556DF7"/>
    <w:rsid w:val="00556F05"/>
    <w:rsid w:val="00557148"/>
    <w:rsid w:val="00557184"/>
    <w:rsid w:val="005571DA"/>
    <w:rsid w:val="00557291"/>
    <w:rsid w:val="00557315"/>
    <w:rsid w:val="00557330"/>
    <w:rsid w:val="005573E7"/>
    <w:rsid w:val="005574A2"/>
    <w:rsid w:val="00557551"/>
    <w:rsid w:val="0055761F"/>
    <w:rsid w:val="00557650"/>
    <w:rsid w:val="005577C3"/>
    <w:rsid w:val="005578D4"/>
    <w:rsid w:val="00557A03"/>
    <w:rsid w:val="00557B77"/>
    <w:rsid w:val="00557BCE"/>
    <w:rsid w:val="00557E39"/>
    <w:rsid w:val="00560020"/>
    <w:rsid w:val="00560188"/>
    <w:rsid w:val="0056019F"/>
    <w:rsid w:val="005601B8"/>
    <w:rsid w:val="00560225"/>
    <w:rsid w:val="0056039E"/>
    <w:rsid w:val="005603DA"/>
    <w:rsid w:val="0056047E"/>
    <w:rsid w:val="0056048C"/>
    <w:rsid w:val="0056050C"/>
    <w:rsid w:val="005605A9"/>
    <w:rsid w:val="005605FC"/>
    <w:rsid w:val="00560604"/>
    <w:rsid w:val="00560650"/>
    <w:rsid w:val="005606D4"/>
    <w:rsid w:val="00560700"/>
    <w:rsid w:val="00560775"/>
    <w:rsid w:val="0056077B"/>
    <w:rsid w:val="005609D9"/>
    <w:rsid w:val="00560AAC"/>
    <w:rsid w:val="00560AFB"/>
    <w:rsid w:val="00560B4A"/>
    <w:rsid w:val="00560B93"/>
    <w:rsid w:val="00560BEC"/>
    <w:rsid w:val="00560D41"/>
    <w:rsid w:val="00560E03"/>
    <w:rsid w:val="00560EDE"/>
    <w:rsid w:val="00561264"/>
    <w:rsid w:val="00561395"/>
    <w:rsid w:val="005613DA"/>
    <w:rsid w:val="00561494"/>
    <w:rsid w:val="005614CA"/>
    <w:rsid w:val="00561596"/>
    <w:rsid w:val="0056164F"/>
    <w:rsid w:val="0056168D"/>
    <w:rsid w:val="0056176D"/>
    <w:rsid w:val="00561776"/>
    <w:rsid w:val="00561821"/>
    <w:rsid w:val="00561900"/>
    <w:rsid w:val="00561BAB"/>
    <w:rsid w:val="00561C18"/>
    <w:rsid w:val="00561E7D"/>
    <w:rsid w:val="00561F26"/>
    <w:rsid w:val="00561F59"/>
    <w:rsid w:val="00561F76"/>
    <w:rsid w:val="00561F89"/>
    <w:rsid w:val="00561FEB"/>
    <w:rsid w:val="0056227C"/>
    <w:rsid w:val="005622D6"/>
    <w:rsid w:val="005624B4"/>
    <w:rsid w:val="0056255F"/>
    <w:rsid w:val="00562652"/>
    <w:rsid w:val="00562659"/>
    <w:rsid w:val="00562690"/>
    <w:rsid w:val="005626D8"/>
    <w:rsid w:val="00562825"/>
    <w:rsid w:val="005628A5"/>
    <w:rsid w:val="0056292B"/>
    <w:rsid w:val="00562A69"/>
    <w:rsid w:val="00562A8B"/>
    <w:rsid w:val="00562BDC"/>
    <w:rsid w:val="00562C89"/>
    <w:rsid w:val="00562CCB"/>
    <w:rsid w:val="00562D6A"/>
    <w:rsid w:val="00562ED3"/>
    <w:rsid w:val="00562F10"/>
    <w:rsid w:val="00563132"/>
    <w:rsid w:val="00563188"/>
    <w:rsid w:val="0056326D"/>
    <w:rsid w:val="005633C0"/>
    <w:rsid w:val="0056343B"/>
    <w:rsid w:val="00563582"/>
    <w:rsid w:val="005635A4"/>
    <w:rsid w:val="005635DC"/>
    <w:rsid w:val="00563677"/>
    <w:rsid w:val="005636B1"/>
    <w:rsid w:val="005636FA"/>
    <w:rsid w:val="00563745"/>
    <w:rsid w:val="0056387E"/>
    <w:rsid w:val="005639BA"/>
    <w:rsid w:val="005639BB"/>
    <w:rsid w:val="00563A90"/>
    <w:rsid w:val="00563AB9"/>
    <w:rsid w:val="00563ABB"/>
    <w:rsid w:val="00563D5D"/>
    <w:rsid w:val="00563D72"/>
    <w:rsid w:val="00564084"/>
    <w:rsid w:val="00564188"/>
    <w:rsid w:val="005641F8"/>
    <w:rsid w:val="00564264"/>
    <w:rsid w:val="00564274"/>
    <w:rsid w:val="00564325"/>
    <w:rsid w:val="0056445F"/>
    <w:rsid w:val="005644C9"/>
    <w:rsid w:val="00564537"/>
    <w:rsid w:val="0056453C"/>
    <w:rsid w:val="0056464A"/>
    <w:rsid w:val="00564677"/>
    <w:rsid w:val="005646C1"/>
    <w:rsid w:val="005647FD"/>
    <w:rsid w:val="0056481C"/>
    <w:rsid w:val="005648D7"/>
    <w:rsid w:val="00564904"/>
    <w:rsid w:val="00564953"/>
    <w:rsid w:val="0056497F"/>
    <w:rsid w:val="00564989"/>
    <w:rsid w:val="005649F2"/>
    <w:rsid w:val="00564AAD"/>
    <w:rsid w:val="00564AD3"/>
    <w:rsid w:val="00564B98"/>
    <w:rsid w:val="00564C3F"/>
    <w:rsid w:val="00564D08"/>
    <w:rsid w:val="00564DCA"/>
    <w:rsid w:val="00564EF0"/>
    <w:rsid w:val="00564F4A"/>
    <w:rsid w:val="00564F99"/>
    <w:rsid w:val="00564FFC"/>
    <w:rsid w:val="0056502B"/>
    <w:rsid w:val="005651B8"/>
    <w:rsid w:val="005652C3"/>
    <w:rsid w:val="00565354"/>
    <w:rsid w:val="00565392"/>
    <w:rsid w:val="005654ED"/>
    <w:rsid w:val="00565581"/>
    <w:rsid w:val="005655E5"/>
    <w:rsid w:val="0056566F"/>
    <w:rsid w:val="005657B2"/>
    <w:rsid w:val="0056587F"/>
    <w:rsid w:val="005658AC"/>
    <w:rsid w:val="0056592B"/>
    <w:rsid w:val="0056597B"/>
    <w:rsid w:val="00565AC4"/>
    <w:rsid w:val="00565B25"/>
    <w:rsid w:val="00565B71"/>
    <w:rsid w:val="00565B8A"/>
    <w:rsid w:val="00565BFC"/>
    <w:rsid w:val="00565CC0"/>
    <w:rsid w:val="00565D0D"/>
    <w:rsid w:val="00565D5E"/>
    <w:rsid w:val="00565E52"/>
    <w:rsid w:val="00565EAE"/>
    <w:rsid w:val="00565F9B"/>
    <w:rsid w:val="00566080"/>
    <w:rsid w:val="00566092"/>
    <w:rsid w:val="005660B4"/>
    <w:rsid w:val="005660D0"/>
    <w:rsid w:val="00566151"/>
    <w:rsid w:val="0056619B"/>
    <w:rsid w:val="0056620C"/>
    <w:rsid w:val="00566302"/>
    <w:rsid w:val="0056646A"/>
    <w:rsid w:val="005664A2"/>
    <w:rsid w:val="005664CA"/>
    <w:rsid w:val="005665B9"/>
    <w:rsid w:val="00566661"/>
    <w:rsid w:val="005666E5"/>
    <w:rsid w:val="00566759"/>
    <w:rsid w:val="005667BA"/>
    <w:rsid w:val="005667C4"/>
    <w:rsid w:val="005667E9"/>
    <w:rsid w:val="00566893"/>
    <w:rsid w:val="005668FC"/>
    <w:rsid w:val="00566959"/>
    <w:rsid w:val="0056699D"/>
    <w:rsid w:val="005669ED"/>
    <w:rsid w:val="00566A23"/>
    <w:rsid w:val="00566A4A"/>
    <w:rsid w:val="00566AAB"/>
    <w:rsid w:val="00566B36"/>
    <w:rsid w:val="00566BC1"/>
    <w:rsid w:val="00566D28"/>
    <w:rsid w:val="00566DE2"/>
    <w:rsid w:val="00566DF4"/>
    <w:rsid w:val="00566E29"/>
    <w:rsid w:val="00566E8D"/>
    <w:rsid w:val="0056711E"/>
    <w:rsid w:val="00567329"/>
    <w:rsid w:val="00567454"/>
    <w:rsid w:val="005675DB"/>
    <w:rsid w:val="00567679"/>
    <w:rsid w:val="0056777A"/>
    <w:rsid w:val="005677A4"/>
    <w:rsid w:val="005678D3"/>
    <w:rsid w:val="00567963"/>
    <w:rsid w:val="00567974"/>
    <w:rsid w:val="005679F4"/>
    <w:rsid w:val="00567A35"/>
    <w:rsid w:val="00567A5C"/>
    <w:rsid w:val="00567AD2"/>
    <w:rsid w:val="00567CB9"/>
    <w:rsid w:val="00567D07"/>
    <w:rsid w:val="00567D42"/>
    <w:rsid w:val="00567ECB"/>
    <w:rsid w:val="00567F14"/>
    <w:rsid w:val="00567F67"/>
    <w:rsid w:val="00567F74"/>
    <w:rsid w:val="005700D2"/>
    <w:rsid w:val="005700EF"/>
    <w:rsid w:val="0057013E"/>
    <w:rsid w:val="005702A2"/>
    <w:rsid w:val="0057030B"/>
    <w:rsid w:val="00570341"/>
    <w:rsid w:val="005703BF"/>
    <w:rsid w:val="00570560"/>
    <w:rsid w:val="005705B8"/>
    <w:rsid w:val="0057069D"/>
    <w:rsid w:val="0057070D"/>
    <w:rsid w:val="00570740"/>
    <w:rsid w:val="00570834"/>
    <w:rsid w:val="00570913"/>
    <w:rsid w:val="00570949"/>
    <w:rsid w:val="00570B45"/>
    <w:rsid w:val="00570C8F"/>
    <w:rsid w:val="00570C93"/>
    <w:rsid w:val="00570D0A"/>
    <w:rsid w:val="00570EC0"/>
    <w:rsid w:val="00570FAB"/>
    <w:rsid w:val="00570FB7"/>
    <w:rsid w:val="005710D6"/>
    <w:rsid w:val="00571162"/>
    <w:rsid w:val="005711AD"/>
    <w:rsid w:val="00571255"/>
    <w:rsid w:val="00571272"/>
    <w:rsid w:val="005712C5"/>
    <w:rsid w:val="005712CE"/>
    <w:rsid w:val="00571333"/>
    <w:rsid w:val="005713B2"/>
    <w:rsid w:val="00571426"/>
    <w:rsid w:val="00571503"/>
    <w:rsid w:val="0057155A"/>
    <w:rsid w:val="005716AB"/>
    <w:rsid w:val="00571855"/>
    <w:rsid w:val="005718D7"/>
    <w:rsid w:val="005718D9"/>
    <w:rsid w:val="00571A4B"/>
    <w:rsid w:val="00571AB3"/>
    <w:rsid w:val="00571B03"/>
    <w:rsid w:val="00571C8E"/>
    <w:rsid w:val="00571D3F"/>
    <w:rsid w:val="00571E96"/>
    <w:rsid w:val="00571F78"/>
    <w:rsid w:val="00571FE4"/>
    <w:rsid w:val="005721EE"/>
    <w:rsid w:val="00572231"/>
    <w:rsid w:val="00572283"/>
    <w:rsid w:val="005722D4"/>
    <w:rsid w:val="00572302"/>
    <w:rsid w:val="00572337"/>
    <w:rsid w:val="005724B8"/>
    <w:rsid w:val="00572563"/>
    <w:rsid w:val="0057262E"/>
    <w:rsid w:val="005726F4"/>
    <w:rsid w:val="00572749"/>
    <w:rsid w:val="0057276B"/>
    <w:rsid w:val="005727B1"/>
    <w:rsid w:val="00572849"/>
    <w:rsid w:val="00572886"/>
    <w:rsid w:val="005729AD"/>
    <w:rsid w:val="005729C9"/>
    <w:rsid w:val="00572AAF"/>
    <w:rsid w:val="00572B13"/>
    <w:rsid w:val="00572B23"/>
    <w:rsid w:val="00572C21"/>
    <w:rsid w:val="00572C67"/>
    <w:rsid w:val="00572CD6"/>
    <w:rsid w:val="00572D02"/>
    <w:rsid w:val="00572D34"/>
    <w:rsid w:val="00572D8C"/>
    <w:rsid w:val="00572F27"/>
    <w:rsid w:val="00572F83"/>
    <w:rsid w:val="00572FCF"/>
    <w:rsid w:val="00573059"/>
    <w:rsid w:val="005730F3"/>
    <w:rsid w:val="00573142"/>
    <w:rsid w:val="005732A4"/>
    <w:rsid w:val="005732BE"/>
    <w:rsid w:val="005734CA"/>
    <w:rsid w:val="00573529"/>
    <w:rsid w:val="00573858"/>
    <w:rsid w:val="0057388A"/>
    <w:rsid w:val="00573A3C"/>
    <w:rsid w:val="00573B48"/>
    <w:rsid w:val="00573CA3"/>
    <w:rsid w:val="00573D97"/>
    <w:rsid w:val="00573DED"/>
    <w:rsid w:val="00573E0E"/>
    <w:rsid w:val="00573F3E"/>
    <w:rsid w:val="005740A5"/>
    <w:rsid w:val="00574191"/>
    <w:rsid w:val="005741AF"/>
    <w:rsid w:val="005741BB"/>
    <w:rsid w:val="0057425F"/>
    <w:rsid w:val="005742A8"/>
    <w:rsid w:val="00574408"/>
    <w:rsid w:val="00574594"/>
    <w:rsid w:val="005745A5"/>
    <w:rsid w:val="005746A7"/>
    <w:rsid w:val="005746CE"/>
    <w:rsid w:val="0057486F"/>
    <w:rsid w:val="00574A53"/>
    <w:rsid w:val="00574AAD"/>
    <w:rsid w:val="00574AD0"/>
    <w:rsid w:val="00574B5C"/>
    <w:rsid w:val="00574B82"/>
    <w:rsid w:val="00574B98"/>
    <w:rsid w:val="00574C66"/>
    <w:rsid w:val="00574D9D"/>
    <w:rsid w:val="00574EC9"/>
    <w:rsid w:val="00574ED9"/>
    <w:rsid w:val="00574FB7"/>
    <w:rsid w:val="00575039"/>
    <w:rsid w:val="0057504A"/>
    <w:rsid w:val="00575055"/>
    <w:rsid w:val="005750DC"/>
    <w:rsid w:val="005750E5"/>
    <w:rsid w:val="005752F5"/>
    <w:rsid w:val="00575307"/>
    <w:rsid w:val="00575361"/>
    <w:rsid w:val="005753A5"/>
    <w:rsid w:val="005753A6"/>
    <w:rsid w:val="005754A3"/>
    <w:rsid w:val="005754F7"/>
    <w:rsid w:val="005754FA"/>
    <w:rsid w:val="005755B8"/>
    <w:rsid w:val="00575711"/>
    <w:rsid w:val="00575808"/>
    <w:rsid w:val="005759CA"/>
    <w:rsid w:val="00575DBC"/>
    <w:rsid w:val="00575DE4"/>
    <w:rsid w:val="00575E42"/>
    <w:rsid w:val="00575E76"/>
    <w:rsid w:val="00575EB7"/>
    <w:rsid w:val="00575F89"/>
    <w:rsid w:val="00576023"/>
    <w:rsid w:val="00576042"/>
    <w:rsid w:val="00576090"/>
    <w:rsid w:val="0057614C"/>
    <w:rsid w:val="0057626C"/>
    <w:rsid w:val="005762D6"/>
    <w:rsid w:val="00576439"/>
    <w:rsid w:val="0057647B"/>
    <w:rsid w:val="00576481"/>
    <w:rsid w:val="0057658F"/>
    <w:rsid w:val="00576676"/>
    <w:rsid w:val="005766E7"/>
    <w:rsid w:val="0057680A"/>
    <w:rsid w:val="00576897"/>
    <w:rsid w:val="00576929"/>
    <w:rsid w:val="00576B0F"/>
    <w:rsid w:val="00576B41"/>
    <w:rsid w:val="00576B8C"/>
    <w:rsid w:val="00576C05"/>
    <w:rsid w:val="00576C8C"/>
    <w:rsid w:val="00576D66"/>
    <w:rsid w:val="00576F4A"/>
    <w:rsid w:val="00576FED"/>
    <w:rsid w:val="00577027"/>
    <w:rsid w:val="00577399"/>
    <w:rsid w:val="00577617"/>
    <w:rsid w:val="0057767F"/>
    <w:rsid w:val="005776A6"/>
    <w:rsid w:val="005776C0"/>
    <w:rsid w:val="005776F3"/>
    <w:rsid w:val="005777E3"/>
    <w:rsid w:val="00577809"/>
    <w:rsid w:val="0057780E"/>
    <w:rsid w:val="00577828"/>
    <w:rsid w:val="0057785D"/>
    <w:rsid w:val="00577868"/>
    <w:rsid w:val="005778C8"/>
    <w:rsid w:val="005778CA"/>
    <w:rsid w:val="00577914"/>
    <w:rsid w:val="005779F6"/>
    <w:rsid w:val="00577B86"/>
    <w:rsid w:val="00577C2C"/>
    <w:rsid w:val="00577D01"/>
    <w:rsid w:val="00577DA0"/>
    <w:rsid w:val="00577E20"/>
    <w:rsid w:val="00577E22"/>
    <w:rsid w:val="00577F2B"/>
    <w:rsid w:val="00577F7C"/>
    <w:rsid w:val="00580061"/>
    <w:rsid w:val="0058009B"/>
    <w:rsid w:val="005800F8"/>
    <w:rsid w:val="0058020B"/>
    <w:rsid w:val="0058021F"/>
    <w:rsid w:val="0058023F"/>
    <w:rsid w:val="0058042C"/>
    <w:rsid w:val="005806A9"/>
    <w:rsid w:val="0058087F"/>
    <w:rsid w:val="00580893"/>
    <w:rsid w:val="00580969"/>
    <w:rsid w:val="00580B64"/>
    <w:rsid w:val="00580BC5"/>
    <w:rsid w:val="00580BE8"/>
    <w:rsid w:val="00580C28"/>
    <w:rsid w:val="00580CA6"/>
    <w:rsid w:val="00580CF7"/>
    <w:rsid w:val="00580D67"/>
    <w:rsid w:val="00580EB2"/>
    <w:rsid w:val="00580F81"/>
    <w:rsid w:val="00580FE0"/>
    <w:rsid w:val="00580FE9"/>
    <w:rsid w:val="0058127D"/>
    <w:rsid w:val="0058131F"/>
    <w:rsid w:val="005813F3"/>
    <w:rsid w:val="00581460"/>
    <w:rsid w:val="00581493"/>
    <w:rsid w:val="005814CA"/>
    <w:rsid w:val="00581552"/>
    <w:rsid w:val="0058156A"/>
    <w:rsid w:val="00581919"/>
    <w:rsid w:val="00581AC9"/>
    <w:rsid w:val="00581BCF"/>
    <w:rsid w:val="00581C27"/>
    <w:rsid w:val="00581C5B"/>
    <w:rsid w:val="00581DF6"/>
    <w:rsid w:val="00581E24"/>
    <w:rsid w:val="00581FCE"/>
    <w:rsid w:val="0058215D"/>
    <w:rsid w:val="005821AC"/>
    <w:rsid w:val="0058225B"/>
    <w:rsid w:val="00582600"/>
    <w:rsid w:val="005826B5"/>
    <w:rsid w:val="005827EB"/>
    <w:rsid w:val="005828B8"/>
    <w:rsid w:val="005828C9"/>
    <w:rsid w:val="00582A65"/>
    <w:rsid w:val="00582A7F"/>
    <w:rsid w:val="00582AA7"/>
    <w:rsid w:val="00582B14"/>
    <w:rsid w:val="00582B1B"/>
    <w:rsid w:val="00582B92"/>
    <w:rsid w:val="00582BAB"/>
    <w:rsid w:val="00582BAC"/>
    <w:rsid w:val="00582C20"/>
    <w:rsid w:val="00582C2F"/>
    <w:rsid w:val="00582C7B"/>
    <w:rsid w:val="00582D22"/>
    <w:rsid w:val="00582D4B"/>
    <w:rsid w:val="00582E30"/>
    <w:rsid w:val="00582F5A"/>
    <w:rsid w:val="005830D0"/>
    <w:rsid w:val="00583116"/>
    <w:rsid w:val="0058312B"/>
    <w:rsid w:val="00583147"/>
    <w:rsid w:val="00583230"/>
    <w:rsid w:val="005832DD"/>
    <w:rsid w:val="0058334E"/>
    <w:rsid w:val="005834A3"/>
    <w:rsid w:val="00583556"/>
    <w:rsid w:val="005835EB"/>
    <w:rsid w:val="00583741"/>
    <w:rsid w:val="005838D3"/>
    <w:rsid w:val="005838E3"/>
    <w:rsid w:val="00583977"/>
    <w:rsid w:val="00583A46"/>
    <w:rsid w:val="00583A8D"/>
    <w:rsid w:val="00583AC8"/>
    <w:rsid w:val="00583AE6"/>
    <w:rsid w:val="00583B0B"/>
    <w:rsid w:val="00583B1A"/>
    <w:rsid w:val="00583BDA"/>
    <w:rsid w:val="00583D62"/>
    <w:rsid w:val="00583D8F"/>
    <w:rsid w:val="00583EA5"/>
    <w:rsid w:val="00583EA6"/>
    <w:rsid w:val="00583EB0"/>
    <w:rsid w:val="00583EF1"/>
    <w:rsid w:val="00583EFE"/>
    <w:rsid w:val="00583F89"/>
    <w:rsid w:val="00583FCA"/>
    <w:rsid w:val="00584152"/>
    <w:rsid w:val="00584175"/>
    <w:rsid w:val="0058418B"/>
    <w:rsid w:val="005841C2"/>
    <w:rsid w:val="005843D2"/>
    <w:rsid w:val="00584407"/>
    <w:rsid w:val="0058440E"/>
    <w:rsid w:val="0058444E"/>
    <w:rsid w:val="005844CD"/>
    <w:rsid w:val="00584531"/>
    <w:rsid w:val="00584599"/>
    <w:rsid w:val="00584611"/>
    <w:rsid w:val="005846C6"/>
    <w:rsid w:val="00584709"/>
    <w:rsid w:val="0058475D"/>
    <w:rsid w:val="005847DC"/>
    <w:rsid w:val="005849A6"/>
    <w:rsid w:val="00584A12"/>
    <w:rsid w:val="00584A30"/>
    <w:rsid w:val="00584CCB"/>
    <w:rsid w:val="00584D25"/>
    <w:rsid w:val="00584DB0"/>
    <w:rsid w:val="00584EC8"/>
    <w:rsid w:val="00584FC1"/>
    <w:rsid w:val="00585033"/>
    <w:rsid w:val="0058504C"/>
    <w:rsid w:val="005850BC"/>
    <w:rsid w:val="005851B3"/>
    <w:rsid w:val="005853E5"/>
    <w:rsid w:val="00585453"/>
    <w:rsid w:val="0058549D"/>
    <w:rsid w:val="005854C2"/>
    <w:rsid w:val="005854D0"/>
    <w:rsid w:val="00585589"/>
    <w:rsid w:val="005855E3"/>
    <w:rsid w:val="005856C7"/>
    <w:rsid w:val="00585813"/>
    <w:rsid w:val="0058583E"/>
    <w:rsid w:val="00585876"/>
    <w:rsid w:val="005858AE"/>
    <w:rsid w:val="0058596B"/>
    <w:rsid w:val="00585AB3"/>
    <w:rsid w:val="00585B0D"/>
    <w:rsid w:val="00585B9F"/>
    <w:rsid w:val="00585BD3"/>
    <w:rsid w:val="00585C00"/>
    <w:rsid w:val="00585C67"/>
    <w:rsid w:val="00585DAE"/>
    <w:rsid w:val="00585E23"/>
    <w:rsid w:val="00585F12"/>
    <w:rsid w:val="00585F5C"/>
    <w:rsid w:val="00585F88"/>
    <w:rsid w:val="00585FB6"/>
    <w:rsid w:val="00586064"/>
    <w:rsid w:val="005860AF"/>
    <w:rsid w:val="005861DD"/>
    <w:rsid w:val="00586220"/>
    <w:rsid w:val="0058624E"/>
    <w:rsid w:val="00586377"/>
    <w:rsid w:val="00586480"/>
    <w:rsid w:val="0058651C"/>
    <w:rsid w:val="00586533"/>
    <w:rsid w:val="00586616"/>
    <w:rsid w:val="00586621"/>
    <w:rsid w:val="005866D5"/>
    <w:rsid w:val="00586766"/>
    <w:rsid w:val="00586783"/>
    <w:rsid w:val="005867A9"/>
    <w:rsid w:val="005867AE"/>
    <w:rsid w:val="005867CA"/>
    <w:rsid w:val="005867EC"/>
    <w:rsid w:val="00586898"/>
    <w:rsid w:val="00586BDD"/>
    <w:rsid w:val="00586C43"/>
    <w:rsid w:val="00586C9B"/>
    <w:rsid w:val="00586CD4"/>
    <w:rsid w:val="00586D7A"/>
    <w:rsid w:val="00586DB1"/>
    <w:rsid w:val="00586EC2"/>
    <w:rsid w:val="00586EDF"/>
    <w:rsid w:val="00586F19"/>
    <w:rsid w:val="00586F35"/>
    <w:rsid w:val="00587168"/>
    <w:rsid w:val="005872F4"/>
    <w:rsid w:val="0058739F"/>
    <w:rsid w:val="005873A7"/>
    <w:rsid w:val="00587575"/>
    <w:rsid w:val="00587688"/>
    <w:rsid w:val="00587793"/>
    <w:rsid w:val="00587879"/>
    <w:rsid w:val="005878D3"/>
    <w:rsid w:val="005878D7"/>
    <w:rsid w:val="00587941"/>
    <w:rsid w:val="0058799E"/>
    <w:rsid w:val="00587A18"/>
    <w:rsid w:val="00587A82"/>
    <w:rsid w:val="00587B46"/>
    <w:rsid w:val="00587C47"/>
    <w:rsid w:val="00587CE6"/>
    <w:rsid w:val="00587E6E"/>
    <w:rsid w:val="00587E83"/>
    <w:rsid w:val="00587EBE"/>
    <w:rsid w:val="00587FA9"/>
    <w:rsid w:val="0059009A"/>
    <w:rsid w:val="005900FC"/>
    <w:rsid w:val="00590244"/>
    <w:rsid w:val="005902F8"/>
    <w:rsid w:val="0059030E"/>
    <w:rsid w:val="00590382"/>
    <w:rsid w:val="005903CE"/>
    <w:rsid w:val="00590464"/>
    <w:rsid w:val="0059047F"/>
    <w:rsid w:val="005906EC"/>
    <w:rsid w:val="00590904"/>
    <w:rsid w:val="005909AF"/>
    <w:rsid w:val="00590AB9"/>
    <w:rsid w:val="00590B3B"/>
    <w:rsid w:val="00590B8A"/>
    <w:rsid w:val="00590C2D"/>
    <w:rsid w:val="00590D6C"/>
    <w:rsid w:val="00590E37"/>
    <w:rsid w:val="00590F4E"/>
    <w:rsid w:val="00590F58"/>
    <w:rsid w:val="00590FBF"/>
    <w:rsid w:val="00591089"/>
    <w:rsid w:val="005910C3"/>
    <w:rsid w:val="005910D9"/>
    <w:rsid w:val="00591123"/>
    <w:rsid w:val="0059117E"/>
    <w:rsid w:val="005911A4"/>
    <w:rsid w:val="0059120F"/>
    <w:rsid w:val="005912B0"/>
    <w:rsid w:val="005912E3"/>
    <w:rsid w:val="00591460"/>
    <w:rsid w:val="0059149F"/>
    <w:rsid w:val="00591548"/>
    <w:rsid w:val="005916A5"/>
    <w:rsid w:val="005916B8"/>
    <w:rsid w:val="0059180D"/>
    <w:rsid w:val="00591968"/>
    <w:rsid w:val="005919AC"/>
    <w:rsid w:val="00591AE5"/>
    <w:rsid w:val="00591C12"/>
    <w:rsid w:val="00591DF5"/>
    <w:rsid w:val="00591E43"/>
    <w:rsid w:val="00591FC5"/>
    <w:rsid w:val="00591FE9"/>
    <w:rsid w:val="0059214A"/>
    <w:rsid w:val="00592209"/>
    <w:rsid w:val="005922B2"/>
    <w:rsid w:val="0059236A"/>
    <w:rsid w:val="00592505"/>
    <w:rsid w:val="0059257F"/>
    <w:rsid w:val="005925BE"/>
    <w:rsid w:val="005925FB"/>
    <w:rsid w:val="00592756"/>
    <w:rsid w:val="00592978"/>
    <w:rsid w:val="00592997"/>
    <w:rsid w:val="00592AEE"/>
    <w:rsid w:val="00592AF5"/>
    <w:rsid w:val="00592B0E"/>
    <w:rsid w:val="00592BEF"/>
    <w:rsid w:val="00592D0B"/>
    <w:rsid w:val="00592E04"/>
    <w:rsid w:val="00592E6E"/>
    <w:rsid w:val="00592ED3"/>
    <w:rsid w:val="00592F10"/>
    <w:rsid w:val="00592F63"/>
    <w:rsid w:val="00592F8E"/>
    <w:rsid w:val="00593130"/>
    <w:rsid w:val="00593198"/>
    <w:rsid w:val="005931AE"/>
    <w:rsid w:val="005931F8"/>
    <w:rsid w:val="005932EC"/>
    <w:rsid w:val="0059332C"/>
    <w:rsid w:val="0059336E"/>
    <w:rsid w:val="0059341E"/>
    <w:rsid w:val="00593499"/>
    <w:rsid w:val="00593568"/>
    <w:rsid w:val="0059358A"/>
    <w:rsid w:val="005935EC"/>
    <w:rsid w:val="005935F1"/>
    <w:rsid w:val="00593618"/>
    <w:rsid w:val="0059365C"/>
    <w:rsid w:val="00593694"/>
    <w:rsid w:val="0059369C"/>
    <w:rsid w:val="005936A6"/>
    <w:rsid w:val="0059384C"/>
    <w:rsid w:val="00593A44"/>
    <w:rsid w:val="00593B98"/>
    <w:rsid w:val="00593BDD"/>
    <w:rsid w:val="00593CA9"/>
    <w:rsid w:val="00593CF5"/>
    <w:rsid w:val="00593E93"/>
    <w:rsid w:val="00593EC9"/>
    <w:rsid w:val="00593EDA"/>
    <w:rsid w:val="00593F91"/>
    <w:rsid w:val="005940CC"/>
    <w:rsid w:val="005943A8"/>
    <w:rsid w:val="0059441D"/>
    <w:rsid w:val="00594441"/>
    <w:rsid w:val="00594472"/>
    <w:rsid w:val="00594556"/>
    <w:rsid w:val="00594638"/>
    <w:rsid w:val="00594680"/>
    <w:rsid w:val="0059472D"/>
    <w:rsid w:val="005947E9"/>
    <w:rsid w:val="005948A0"/>
    <w:rsid w:val="005949C1"/>
    <w:rsid w:val="00594C80"/>
    <w:rsid w:val="00594D61"/>
    <w:rsid w:val="00594E49"/>
    <w:rsid w:val="00594EB2"/>
    <w:rsid w:val="00594EFA"/>
    <w:rsid w:val="00594F00"/>
    <w:rsid w:val="00594F63"/>
    <w:rsid w:val="00594FF2"/>
    <w:rsid w:val="00595042"/>
    <w:rsid w:val="005950BC"/>
    <w:rsid w:val="00595125"/>
    <w:rsid w:val="00595217"/>
    <w:rsid w:val="00595411"/>
    <w:rsid w:val="0059549D"/>
    <w:rsid w:val="00595535"/>
    <w:rsid w:val="0059559E"/>
    <w:rsid w:val="005955A9"/>
    <w:rsid w:val="005955AB"/>
    <w:rsid w:val="0059561A"/>
    <w:rsid w:val="00595BF4"/>
    <w:rsid w:val="00595D82"/>
    <w:rsid w:val="00595E70"/>
    <w:rsid w:val="00595E80"/>
    <w:rsid w:val="00595EB0"/>
    <w:rsid w:val="00595FB1"/>
    <w:rsid w:val="00596053"/>
    <w:rsid w:val="00596149"/>
    <w:rsid w:val="0059649F"/>
    <w:rsid w:val="00596532"/>
    <w:rsid w:val="005965FD"/>
    <w:rsid w:val="0059666D"/>
    <w:rsid w:val="005966E5"/>
    <w:rsid w:val="0059682F"/>
    <w:rsid w:val="0059686C"/>
    <w:rsid w:val="00596BB6"/>
    <w:rsid w:val="00596C8C"/>
    <w:rsid w:val="00596DB3"/>
    <w:rsid w:val="00596E2C"/>
    <w:rsid w:val="00596E6A"/>
    <w:rsid w:val="00596F5F"/>
    <w:rsid w:val="00596FCB"/>
    <w:rsid w:val="0059702B"/>
    <w:rsid w:val="00597089"/>
    <w:rsid w:val="00597333"/>
    <w:rsid w:val="005973B0"/>
    <w:rsid w:val="005973D8"/>
    <w:rsid w:val="00597408"/>
    <w:rsid w:val="005974B5"/>
    <w:rsid w:val="005976AC"/>
    <w:rsid w:val="005976F8"/>
    <w:rsid w:val="005976FA"/>
    <w:rsid w:val="00597711"/>
    <w:rsid w:val="00597785"/>
    <w:rsid w:val="005977A6"/>
    <w:rsid w:val="00597903"/>
    <w:rsid w:val="00597911"/>
    <w:rsid w:val="005979B9"/>
    <w:rsid w:val="00597A90"/>
    <w:rsid w:val="00597ABC"/>
    <w:rsid w:val="00597AF9"/>
    <w:rsid w:val="00597B6C"/>
    <w:rsid w:val="00597CEB"/>
    <w:rsid w:val="00597D66"/>
    <w:rsid w:val="00597E43"/>
    <w:rsid w:val="00597EBB"/>
    <w:rsid w:val="00597F59"/>
    <w:rsid w:val="00597F73"/>
    <w:rsid w:val="005A00C3"/>
    <w:rsid w:val="005A0128"/>
    <w:rsid w:val="005A01EB"/>
    <w:rsid w:val="005A025F"/>
    <w:rsid w:val="005A02A2"/>
    <w:rsid w:val="005A0393"/>
    <w:rsid w:val="005A0429"/>
    <w:rsid w:val="005A0473"/>
    <w:rsid w:val="005A0511"/>
    <w:rsid w:val="005A054A"/>
    <w:rsid w:val="005A05E4"/>
    <w:rsid w:val="005A0625"/>
    <w:rsid w:val="005A0823"/>
    <w:rsid w:val="005A085B"/>
    <w:rsid w:val="005A088A"/>
    <w:rsid w:val="005A08E0"/>
    <w:rsid w:val="005A09A5"/>
    <w:rsid w:val="005A09DA"/>
    <w:rsid w:val="005A0B4E"/>
    <w:rsid w:val="005A0C47"/>
    <w:rsid w:val="005A0C4B"/>
    <w:rsid w:val="005A0C75"/>
    <w:rsid w:val="005A0E1E"/>
    <w:rsid w:val="005A0E97"/>
    <w:rsid w:val="005A0ED9"/>
    <w:rsid w:val="005A0F5D"/>
    <w:rsid w:val="005A100B"/>
    <w:rsid w:val="005A104D"/>
    <w:rsid w:val="005A117C"/>
    <w:rsid w:val="005A11B0"/>
    <w:rsid w:val="005A120B"/>
    <w:rsid w:val="005A1300"/>
    <w:rsid w:val="005A131C"/>
    <w:rsid w:val="005A1360"/>
    <w:rsid w:val="005A1422"/>
    <w:rsid w:val="005A1439"/>
    <w:rsid w:val="005A155D"/>
    <w:rsid w:val="005A15B7"/>
    <w:rsid w:val="005A15EF"/>
    <w:rsid w:val="005A164F"/>
    <w:rsid w:val="005A179A"/>
    <w:rsid w:val="005A1801"/>
    <w:rsid w:val="005A1838"/>
    <w:rsid w:val="005A1880"/>
    <w:rsid w:val="005A1910"/>
    <w:rsid w:val="005A1989"/>
    <w:rsid w:val="005A1A44"/>
    <w:rsid w:val="005A1ACE"/>
    <w:rsid w:val="005A1AD4"/>
    <w:rsid w:val="005A1BA5"/>
    <w:rsid w:val="005A1C79"/>
    <w:rsid w:val="005A1CBD"/>
    <w:rsid w:val="005A1DA4"/>
    <w:rsid w:val="005A1DB6"/>
    <w:rsid w:val="005A1DCC"/>
    <w:rsid w:val="005A1E2B"/>
    <w:rsid w:val="005A1E3E"/>
    <w:rsid w:val="005A1EE5"/>
    <w:rsid w:val="005A207C"/>
    <w:rsid w:val="005A2244"/>
    <w:rsid w:val="005A2429"/>
    <w:rsid w:val="005A2469"/>
    <w:rsid w:val="005A26DC"/>
    <w:rsid w:val="005A279B"/>
    <w:rsid w:val="005A27AB"/>
    <w:rsid w:val="005A27F7"/>
    <w:rsid w:val="005A2901"/>
    <w:rsid w:val="005A2A62"/>
    <w:rsid w:val="005A2BDE"/>
    <w:rsid w:val="005A2C4D"/>
    <w:rsid w:val="005A2C53"/>
    <w:rsid w:val="005A2EB8"/>
    <w:rsid w:val="005A2ED7"/>
    <w:rsid w:val="005A2F54"/>
    <w:rsid w:val="005A308B"/>
    <w:rsid w:val="005A314B"/>
    <w:rsid w:val="005A31E5"/>
    <w:rsid w:val="005A3216"/>
    <w:rsid w:val="005A323F"/>
    <w:rsid w:val="005A3299"/>
    <w:rsid w:val="005A33B5"/>
    <w:rsid w:val="005A33F1"/>
    <w:rsid w:val="005A3539"/>
    <w:rsid w:val="005A3637"/>
    <w:rsid w:val="005A375F"/>
    <w:rsid w:val="005A3778"/>
    <w:rsid w:val="005A3882"/>
    <w:rsid w:val="005A394D"/>
    <w:rsid w:val="005A3B0B"/>
    <w:rsid w:val="005A3CE7"/>
    <w:rsid w:val="005A3D37"/>
    <w:rsid w:val="005A3D6F"/>
    <w:rsid w:val="005A3DC6"/>
    <w:rsid w:val="005A3DD9"/>
    <w:rsid w:val="005A3ECB"/>
    <w:rsid w:val="005A3F79"/>
    <w:rsid w:val="005A403A"/>
    <w:rsid w:val="005A403C"/>
    <w:rsid w:val="005A40BF"/>
    <w:rsid w:val="005A41F8"/>
    <w:rsid w:val="005A4266"/>
    <w:rsid w:val="005A442F"/>
    <w:rsid w:val="005A459A"/>
    <w:rsid w:val="005A4602"/>
    <w:rsid w:val="005A463D"/>
    <w:rsid w:val="005A4718"/>
    <w:rsid w:val="005A4883"/>
    <w:rsid w:val="005A48C8"/>
    <w:rsid w:val="005A4A63"/>
    <w:rsid w:val="005A4ACA"/>
    <w:rsid w:val="005A4ACC"/>
    <w:rsid w:val="005A4ADF"/>
    <w:rsid w:val="005A4B42"/>
    <w:rsid w:val="005A4EAD"/>
    <w:rsid w:val="005A4F21"/>
    <w:rsid w:val="005A5039"/>
    <w:rsid w:val="005A506C"/>
    <w:rsid w:val="005A50D4"/>
    <w:rsid w:val="005A50F8"/>
    <w:rsid w:val="005A5117"/>
    <w:rsid w:val="005A5181"/>
    <w:rsid w:val="005A51B3"/>
    <w:rsid w:val="005A51CD"/>
    <w:rsid w:val="005A54C9"/>
    <w:rsid w:val="005A55B0"/>
    <w:rsid w:val="005A5681"/>
    <w:rsid w:val="005A56C9"/>
    <w:rsid w:val="005A5725"/>
    <w:rsid w:val="005A57AA"/>
    <w:rsid w:val="005A587C"/>
    <w:rsid w:val="005A5884"/>
    <w:rsid w:val="005A5888"/>
    <w:rsid w:val="005A5909"/>
    <w:rsid w:val="005A595D"/>
    <w:rsid w:val="005A597C"/>
    <w:rsid w:val="005A597F"/>
    <w:rsid w:val="005A5A1E"/>
    <w:rsid w:val="005A5AD5"/>
    <w:rsid w:val="005A5C2A"/>
    <w:rsid w:val="005A5C86"/>
    <w:rsid w:val="005A5CBB"/>
    <w:rsid w:val="005A5D2D"/>
    <w:rsid w:val="005A5D62"/>
    <w:rsid w:val="005A5D93"/>
    <w:rsid w:val="005A5E35"/>
    <w:rsid w:val="005A5EA9"/>
    <w:rsid w:val="005A5F07"/>
    <w:rsid w:val="005A5F16"/>
    <w:rsid w:val="005A5FA0"/>
    <w:rsid w:val="005A5FCC"/>
    <w:rsid w:val="005A6027"/>
    <w:rsid w:val="005A61CD"/>
    <w:rsid w:val="005A61F5"/>
    <w:rsid w:val="005A62AD"/>
    <w:rsid w:val="005A62BD"/>
    <w:rsid w:val="005A6348"/>
    <w:rsid w:val="005A63B2"/>
    <w:rsid w:val="005A63C5"/>
    <w:rsid w:val="005A63CD"/>
    <w:rsid w:val="005A6409"/>
    <w:rsid w:val="005A6524"/>
    <w:rsid w:val="005A66E0"/>
    <w:rsid w:val="005A6855"/>
    <w:rsid w:val="005A6858"/>
    <w:rsid w:val="005A68C1"/>
    <w:rsid w:val="005A69D7"/>
    <w:rsid w:val="005A6A0D"/>
    <w:rsid w:val="005A6A21"/>
    <w:rsid w:val="005A6AB7"/>
    <w:rsid w:val="005A6B0F"/>
    <w:rsid w:val="005A6B6F"/>
    <w:rsid w:val="005A6BFF"/>
    <w:rsid w:val="005A6C32"/>
    <w:rsid w:val="005A6CFD"/>
    <w:rsid w:val="005A6D9D"/>
    <w:rsid w:val="005A6ED6"/>
    <w:rsid w:val="005A709D"/>
    <w:rsid w:val="005A71A2"/>
    <w:rsid w:val="005A7232"/>
    <w:rsid w:val="005A7242"/>
    <w:rsid w:val="005A7254"/>
    <w:rsid w:val="005A7257"/>
    <w:rsid w:val="005A731D"/>
    <w:rsid w:val="005A7384"/>
    <w:rsid w:val="005A7437"/>
    <w:rsid w:val="005A752D"/>
    <w:rsid w:val="005A7751"/>
    <w:rsid w:val="005A775E"/>
    <w:rsid w:val="005A78A8"/>
    <w:rsid w:val="005A7C36"/>
    <w:rsid w:val="005A7C68"/>
    <w:rsid w:val="005A7E0A"/>
    <w:rsid w:val="005A7E4A"/>
    <w:rsid w:val="005A7EE6"/>
    <w:rsid w:val="005A7FB6"/>
    <w:rsid w:val="005B0087"/>
    <w:rsid w:val="005B00EA"/>
    <w:rsid w:val="005B03C1"/>
    <w:rsid w:val="005B060C"/>
    <w:rsid w:val="005B07AF"/>
    <w:rsid w:val="005B081B"/>
    <w:rsid w:val="005B0858"/>
    <w:rsid w:val="005B085A"/>
    <w:rsid w:val="005B09C7"/>
    <w:rsid w:val="005B09E1"/>
    <w:rsid w:val="005B0C03"/>
    <w:rsid w:val="005B0C33"/>
    <w:rsid w:val="005B0EC6"/>
    <w:rsid w:val="005B1065"/>
    <w:rsid w:val="005B1109"/>
    <w:rsid w:val="005B11A4"/>
    <w:rsid w:val="005B127D"/>
    <w:rsid w:val="005B1319"/>
    <w:rsid w:val="005B131F"/>
    <w:rsid w:val="005B13A2"/>
    <w:rsid w:val="005B145D"/>
    <w:rsid w:val="005B14C3"/>
    <w:rsid w:val="005B1501"/>
    <w:rsid w:val="005B17D6"/>
    <w:rsid w:val="005B1853"/>
    <w:rsid w:val="005B1973"/>
    <w:rsid w:val="005B1A8D"/>
    <w:rsid w:val="005B1B83"/>
    <w:rsid w:val="005B1C28"/>
    <w:rsid w:val="005B1C8A"/>
    <w:rsid w:val="005B1CB9"/>
    <w:rsid w:val="005B1D9C"/>
    <w:rsid w:val="005B1DC5"/>
    <w:rsid w:val="005B1E38"/>
    <w:rsid w:val="005B1EA1"/>
    <w:rsid w:val="005B201E"/>
    <w:rsid w:val="005B215C"/>
    <w:rsid w:val="005B2310"/>
    <w:rsid w:val="005B2445"/>
    <w:rsid w:val="005B25E9"/>
    <w:rsid w:val="005B2640"/>
    <w:rsid w:val="005B268C"/>
    <w:rsid w:val="005B271D"/>
    <w:rsid w:val="005B279A"/>
    <w:rsid w:val="005B2840"/>
    <w:rsid w:val="005B297C"/>
    <w:rsid w:val="005B29E0"/>
    <w:rsid w:val="005B2B45"/>
    <w:rsid w:val="005B2CFB"/>
    <w:rsid w:val="005B2D10"/>
    <w:rsid w:val="005B2E06"/>
    <w:rsid w:val="005B2E47"/>
    <w:rsid w:val="005B2E60"/>
    <w:rsid w:val="005B2ED1"/>
    <w:rsid w:val="005B2F78"/>
    <w:rsid w:val="005B2FC6"/>
    <w:rsid w:val="005B324D"/>
    <w:rsid w:val="005B3297"/>
    <w:rsid w:val="005B3308"/>
    <w:rsid w:val="005B342C"/>
    <w:rsid w:val="005B34C5"/>
    <w:rsid w:val="005B34FB"/>
    <w:rsid w:val="005B3676"/>
    <w:rsid w:val="005B36D6"/>
    <w:rsid w:val="005B3723"/>
    <w:rsid w:val="005B388A"/>
    <w:rsid w:val="005B389F"/>
    <w:rsid w:val="005B38C2"/>
    <w:rsid w:val="005B390D"/>
    <w:rsid w:val="005B39D1"/>
    <w:rsid w:val="005B3A4E"/>
    <w:rsid w:val="005B3AAB"/>
    <w:rsid w:val="005B3C4E"/>
    <w:rsid w:val="005B3CE6"/>
    <w:rsid w:val="005B3D6D"/>
    <w:rsid w:val="005B3D71"/>
    <w:rsid w:val="005B3DC2"/>
    <w:rsid w:val="005B3F1E"/>
    <w:rsid w:val="005B3F26"/>
    <w:rsid w:val="005B40EE"/>
    <w:rsid w:val="005B4339"/>
    <w:rsid w:val="005B4356"/>
    <w:rsid w:val="005B43E2"/>
    <w:rsid w:val="005B4575"/>
    <w:rsid w:val="005B4603"/>
    <w:rsid w:val="005B4649"/>
    <w:rsid w:val="005B46E0"/>
    <w:rsid w:val="005B471C"/>
    <w:rsid w:val="005B4787"/>
    <w:rsid w:val="005B4795"/>
    <w:rsid w:val="005B4831"/>
    <w:rsid w:val="005B4876"/>
    <w:rsid w:val="005B49AE"/>
    <w:rsid w:val="005B4A50"/>
    <w:rsid w:val="005B4AFF"/>
    <w:rsid w:val="005B4B21"/>
    <w:rsid w:val="005B4B62"/>
    <w:rsid w:val="005B4C2B"/>
    <w:rsid w:val="005B4C45"/>
    <w:rsid w:val="005B4D3A"/>
    <w:rsid w:val="005B4E93"/>
    <w:rsid w:val="005B4EA1"/>
    <w:rsid w:val="005B4EBC"/>
    <w:rsid w:val="005B4FB8"/>
    <w:rsid w:val="005B5079"/>
    <w:rsid w:val="005B50D7"/>
    <w:rsid w:val="005B5200"/>
    <w:rsid w:val="005B5263"/>
    <w:rsid w:val="005B5277"/>
    <w:rsid w:val="005B527C"/>
    <w:rsid w:val="005B52DE"/>
    <w:rsid w:val="005B5327"/>
    <w:rsid w:val="005B54BB"/>
    <w:rsid w:val="005B54F4"/>
    <w:rsid w:val="005B556C"/>
    <w:rsid w:val="005B562B"/>
    <w:rsid w:val="005B5697"/>
    <w:rsid w:val="005B572E"/>
    <w:rsid w:val="005B57E9"/>
    <w:rsid w:val="005B5979"/>
    <w:rsid w:val="005B5B02"/>
    <w:rsid w:val="005B5BDA"/>
    <w:rsid w:val="005B5C72"/>
    <w:rsid w:val="005B5C83"/>
    <w:rsid w:val="005B5CC8"/>
    <w:rsid w:val="005B5DED"/>
    <w:rsid w:val="005B5EDA"/>
    <w:rsid w:val="005B5F18"/>
    <w:rsid w:val="005B6007"/>
    <w:rsid w:val="005B60D1"/>
    <w:rsid w:val="005B6268"/>
    <w:rsid w:val="005B628A"/>
    <w:rsid w:val="005B628E"/>
    <w:rsid w:val="005B62BD"/>
    <w:rsid w:val="005B6313"/>
    <w:rsid w:val="005B6375"/>
    <w:rsid w:val="005B638E"/>
    <w:rsid w:val="005B63A6"/>
    <w:rsid w:val="005B658E"/>
    <w:rsid w:val="005B6618"/>
    <w:rsid w:val="005B6679"/>
    <w:rsid w:val="005B67F2"/>
    <w:rsid w:val="005B6886"/>
    <w:rsid w:val="005B6892"/>
    <w:rsid w:val="005B68B8"/>
    <w:rsid w:val="005B6A00"/>
    <w:rsid w:val="005B6ABA"/>
    <w:rsid w:val="005B6C22"/>
    <w:rsid w:val="005B6D48"/>
    <w:rsid w:val="005B6ED9"/>
    <w:rsid w:val="005B6F80"/>
    <w:rsid w:val="005B7180"/>
    <w:rsid w:val="005B723F"/>
    <w:rsid w:val="005B730D"/>
    <w:rsid w:val="005B7390"/>
    <w:rsid w:val="005B73B8"/>
    <w:rsid w:val="005B742D"/>
    <w:rsid w:val="005B7432"/>
    <w:rsid w:val="005B74CA"/>
    <w:rsid w:val="005B74ED"/>
    <w:rsid w:val="005B74F4"/>
    <w:rsid w:val="005B7506"/>
    <w:rsid w:val="005B7728"/>
    <w:rsid w:val="005B780B"/>
    <w:rsid w:val="005B7B63"/>
    <w:rsid w:val="005B7B87"/>
    <w:rsid w:val="005B7BD2"/>
    <w:rsid w:val="005B7C4A"/>
    <w:rsid w:val="005B7C6F"/>
    <w:rsid w:val="005B7C87"/>
    <w:rsid w:val="005B7CE9"/>
    <w:rsid w:val="005B7D20"/>
    <w:rsid w:val="005B7E07"/>
    <w:rsid w:val="005B7EB9"/>
    <w:rsid w:val="005B7EC0"/>
    <w:rsid w:val="005B7EF9"/>
    <w:rsid w:val="005B7F5D"/>
    <w:rsid w:val="005B7F82"/>
    <w:rsid w:val="005B7F8B"/>
    <w:rsid w:val="005B7FBF"/>
    <w:rsid w:val="005C005D"/>
    <w:rsid w:val="005C0063"/>
    <w:rsid w:val="005C0064"/>
    <w:rsid w:val="005C0140"/>
    <w:rsid w:val="005C0164"/>
    <w:rsid w:val="005C01AB"/>
    <w:rsid w:val="005C01DA"/>
    <w:rsid w:val="005C03F0"/>
    <w:rsid w:val="005C04BC"/>
    <w:rsid w:val="005C063B"/>
    <w:rsid w:val="005C064E"/>
    <w:rsid w:val="005C0700"/>
    <w:rsid w:val="005C0756"/>
    <w:rsid w:val="005C093C"/>
    <w:rsid w:val="005C0AD0"/>
    <w:rsid w:val="005C0ADC"/>
    <w:rsid w:val="005C0B42"/>
    <w:rsid w:val="005C0B92"/>
    <w:rsid w:val="005C0C68"/>
    <w:rsid w:val="005C0D19"/>
    <w:rsid w:val="005C0D2D"/>
    <w:rsid w:val="005C0E03"/>
    <w:rsid w:val="005C0E5F"/>
    <w:rsid w:val="005C0EB7"/>
    <w:rsid w:val="005C0F3C"/>
    <w:rsid w:val="005C102E"/>
    <w:rsid w:val="005C1365"/>
    <w:rsid w:val="005C1507"/>
    <w:rsid w:val="005C1654"/>
    <w:rsid w:val="005C1658"/>
    <w:rsid w:val="005C16C2"/>
    <w:rsid w:val="005C1846"/>
    <w:rsid w:val="005C185A"/>
    <w:rsid w:val="005C1B2A"/>
    <w:rsid w:val="005C1B2D"/>
    <w:rsid w:val="005C1B68"/>
    <w:rsid w:val="005C1C49"/>
    <w:rsid w:val="005C1C57"/>
    <w:rsid w:val="005C1CB0"/>
    <w:rsid w:val="005C1D23"/>
    <w:rsid w:val="005C1D3A"/>
    <w:rsid w:val="005C1E3F"/>
    <w:rsid w:val="005C1E48"/>
    <w:rsid w:val="005C1EB9"/>
    <w:rsid w:val="005C1F22"/>
    <w:rsid w:val="005C1FA9"/>
    <w:rsid w:val="005C2092"/>
    <w:rsid w:val="005C222C"/>
    <w:rsid w:val="005C231A"/>
    <w:rsid w:val="005C2390"/>
    <w:rsid w:val="005C246B"/>
    <w:rsid w:val="005C24AE"/>
    <w:rsid w:val="005C24BC"/>
    <w:rsid w:val="005C24E6"/>
    <w:rsid w:val="005C24E9"/>
    <w:rsid w:val="005C257C"/>
    <w:rsid w:val="005C263F"/>
    <w:rsid w:val="005C26AE"/>
    <w:rsid w:val="005C26E1"/>
    <w:rsid w:val="005C27F2"/>
    <w:rsid w:val="005C2851"/>
    <w:rsid w:val="005C28A8"/>
    <w:rsid w:val="005C28DC"/>
    <w:rsid w:val="005C29A3"/>
    <w:rsid w:val="005C2B16"/>
    <w:rsid w:val="005C2D17"/>
    <w:rsid w:val="005C2EB8"/>
    <w:rsid w:val="005C2F2A"/>
    <w:rsid w:val="005C3016"/>
    <w:rsid w:val="005C3028"/>
    <w:rsid w:val="005C30B8"/>
    <w:rsid w:val="005C31B2"/>
    <w:rsid w:val="005C31DB"/>
    <w:rsid w:val="005C3230"/>
    <w:rsid w:val="005C3268"/>
    <w:rsid w:val="005C32FF"/>
    <w:rsid w:val="005C3305"/>
    <w:rsid w:val="005C3365"/>
    <w:rsid w:val="005C3377"/>
    <w:rsid w:val="005C3469"/>
    <w:rsid w:val="005C346F"/>
    <w:rsid w:val="005C35AF"/>
    <w:rsid w:val="005C35E4"/>
    <w:rsid w:val="005C364B"/>
    <w:rsid w:val="005C3707"/>
    <w:rsid w:val="005C371A"/>
    <w:rsid w:val="005C372B"/>
    <w:rsid w:val="005C377A"/>
    <w:rsid w:val="005C3866"/>
    <w:rsid w:val="005C387E"/>
    <w:rsid w:val="005C390D"/>
    <w:rsid w:val="005C3986"/>
    <w:rsid w:val="005C39FB"/>
    <w:rsid w:val="005C3A4B"/>
    <w:rsid w:val="005C3A88"/>
    <w:rsid w:val="005C3AC5"/>
    <w:rsid w:val="005C3B14"/>
    <w:rsid w:val="005C3B49"/>
    <w:rsid w:val="005C3C3B"/>
    <w:rsid w:val="005C3C64"/>
    <w:rsid w:val="005C3DB7"/>
    <w:rsid w:val="005C3E6B"/>
    <w:rsid w:val="005C3F8A"/>
    <w:rsid w:val="005C3F90"/>
    <w:rsid w:val="005C402B"/>
    <w:rsid w:val="005C40F5"/>
    <w:rsid w:val="005C4106"/>
    <w:rsid w:val="005C41FA"/>
    <w:rsid w:val="005C4283"/>
    <w:rsid w:val="005C439F"/>
    <w:rsid w:val="005C43C4"/>
    <w:rsid w:val="005C43FF"/>
    <w:rsid w:val="005C4467"/>
    <w:rsid w:val="005C4524"/>
    <w:rsid w:val="005C4584"/>
    <w:rsid w:val="005C46C6"/>
    <w:rsid w:val="005C4727"/>
    <w:rsid w:val="005C4741"/>
    <w:rsid w:val="005C47B9"/>
    <w:rsid w:val="005C47FE"/>
    <w:rsid w:val="005C4838"/>
    <w:rsid w:val="005C4842"/>
    <w:rsid w:val="005C484F"/>
    <w:rsid w:val="005C488A"/>
    <w:rsid w:val="005C4A0F"/>
    <w:rsid w:val="005C4A80"/>
    <w:rsid w:val="005C4A82"/>
    <w:rsid w:val="005C4AA9"/>
    <w:rsid w:val="005C4B11"/>
    <w:rsid w:val="005C4BF0"/>
    <w:rsid w:val="005C4C28"/>
    <w:rsid w:val="005C4C39"/>
    <w:rsid w:val="005C4C5F"/>
    <w:rsid w:val="005C4C8E"/>
    <w:rsid w:val="005C4ECD"/>
    <w:rsid w:val="005C4F7B"/>
    <w:rsid w:val="005C4FF6"/>
    <w:rsid w:val="005C5078"/>
    <w:rsid w:val="005C50A1"/>
    <w:rsid w:val="005C5155"/>
    <w:rsid w:val="005C528F"/>
    <w:rsid w:val="005C52BC"/>
    <w:rsid w:val="005C531F"/>
    <w:rsid w:val="005C53AD"/>
    <w:rsid w:val="005C540C"/>
    <w:rsid w:val="005C56AD"/>
    <w:rsid w:val="005C5712"/>
    <w:rsid w:val="005C57DB"/>
    <w:rsid w:val="005C588A"/>
    <w:rsid w:val="005C5986"/>
    <w:rsid w:val="005C5A25"/>
    <w:rsid w:val="005C5A84"/>
    <w:rsid w:val="005C5AAA"/>
    <w:rsid w:val="005C5D22"/>
    <w:rsid w:val="005C5D32"/>
    <w:rsid w:val="005C5DCC"/>
    <w:rsid w:val="005C5DD3"/>
    <w:rsid w:val="005C5E3F"/>
    <w:rsid w:val="005C5E58"/>
    <w:rsid w:val="005C5F8D"/>
    <w:rsid w:val="005C5FCE"/>
    <w:rsid w:val="005C6115"/>
    <w:rsid w:val="005C615D"/>
    <w:rsid w:val="005C632D"/>
    <w:rsid w:val="005C63D3"/>
    <w:rsid w:val="005C640F"/>
    <w:rsid w:val="005C643A"/>
    <w:rsid w:val="005C66EB"/>
    <w:rsid w:val="005C6803"/>
    <w:rsid w:val="005C6860"/>
    <w:rsid w:val="005C6883"/>
    <w:rsid w:val="005C688E"/>
    <w:rsid w:val="005C6931"/>
    <w:rsid w:val="005C697F"/>
    <w:rsid w:val="005C69BD"/>
    <w:rsid w:val="005C6B6F"/>
    <w:rsid w:val="005C6BF8"/>
    <w:rsid w:val="005C6CA9"/>
    <w:rsid w:val="005C6E3C"/>
    <w:rsid w:val="005C6F0F"/>
    <w:rsid w:val="005C6F13"/>
    <w:rsid w:val="005C6F6A"/>
    <w:rsid w:val="005C730C"/>
    <w:rsid w:val="005C7365"/>
    <w:rsid w:val="005C73A3"/>
    <w:rsid w:val="005C7476"/>
    <w:rsid w:val="005C75F0"/>
    <w:rsid w:val="005C760A"/>
    <w:rsid w:val="005C77D9"/>
    <w:rsid w:val="005C7813"/>
    <w:rsid w:val="005C782B"/>
    <w:rsid w:val="005C798F"/>
    <w:rsid w:val="005C79BA"/>
    <w:rsid w:val="005C79BC"/>
    <w:rsid w:val="005C7AE7"/>
    <w:rsid w:val="005C7AF6"/>
    <w:rsid w:val="005C7B82"/>
    <w:rsid w:val="005C7D2D"/>
    <w:rsid w:val="005C7E42"/>
    <w:rsid w:val="005C7EE8"/>
    <w:rsid w:val="005C7F72"/>
    <w:rsid w:val="005C7FF5"/>
    <w:rsid w:val="005D002A"/>
    <w:rsid w:val="005D0173"/>
    <w:rsid w:val="005D0191"/>
    <w:rsid w:val="005D0245"/>
    <w:rsid w:val="005D025F"/>
    <w:rsid w:val="005D0281"/>
    <w:rsid w:val="005D0297"/>
    <w:rsid w:val="005D0300"/>
    <w:rsid w:val="005D05B9"/>
    <w:rsid w:val="005D05BF"/>
    <w:rsid w:val="005D0608"/>
    <w:rsid w:val="005D063D"/>
    <w:rsid w:val="005D068C"/>
    <w:rsid w:val="005D07C7"/>
    <w:rsid w:val="005D096D"/>
    <w:rsid w:val="005D0983"/>
    <w:rsid w:val="005D0B65"/>
    <w:rsid w:val="005D0BE1"/>
    <w:rsid w:val="005D0C7E"/>
    <w:rsid w:val="005D0DC4"/>
    <w:rsid w:val="005D0DEE"/>
    <w:rsid w:val="005D0EB7"/>
    <w:rsid w:val="005D0EDC"/>
    <w:rsid w:val="005D0F09"/>
    <w:rsid w:val="005D0F71"/>
    <w:rsid w:val="005D104A"/>
    <w:rsid w:val="005D10DF"/>
    <w:rsid w:val="005D1164"/>
    <w:rsid w:val="005D118F"/>
    <w:rsid w:val="005D1207"/>
    <w:rsid w:val="005D135B"/>
    <w:rsid w:val="005D13A2"/>
    <w:rsid w:val="005D1565"/>
    <w:rsid w:val="005D160A"/>
    <w:rsid w:val="005D1679"/>
    <w:rsid w:val="005D16A0"/>
    <w:rsid w:val="005D1720"/>
    <w:rsid w:val="005D19A5"/>
    <w:rsid w:val="005D19AE"/>
    <w:rsid w:val="005D1B36"/>
    <w:rsid w:val="005D1B52"/>
    <w:rsid w:val="005D1B88"/>
    <w:rsid w:val="005D1C96"/>
    <w:rsid w:val="005D1DF5"/>
    <w:rsid w:val="005D1E27"/>
    <w:rsid w:val="005D1E90"/>
    <w:rsid w:val="005D1EAE"/>
    <w:rsid w:val="005D1ED9"/>
    <w:rsid w:val="005D21D7"/>
    <w:rsid w:val="005D228F"/>
    <w:rsid w:val="005D234D"/>
    <w:rsid w:val="005D235A"/>
    <w:rsid w:val="005D23F3"/>
    <w:rsid w:val="005D2477"/>
    <w:rsid w:val="005D24EF"/>
    <w:rsid w:val="005D24F5"/>
    <w:rsid w:val="005D254A"/>
    <w:rsid w:val="005D2682"/>
    <w:rsid w:val="005D26A0"/>
    <w:rsid w:val="005D2732"/>
    <w:rsid w:val="005D2775"/>
    <w:rsid w:val="005D2776"/>
    <w:rsid w:val="005D2836"/>
    <w:rsid w:val="005D2890"/>
    <w:rsid w:val="005D28C9"/>
    <w:rsid w:val="005D294A"/>
    <w:rsid w:val="005D2A5E"/>
    <w:rsid w:val="005D2B9C"/>
    <w:rsid w:val="005D2DA0"/>
    <w:rsid w:val="005D2DC6"/>
    <w:rsid w:val="005D2E53"/>
    <w:rsid w:val="005D2E97"/>
    <w:rsid w:val="005D2F4A"/>
    <w:rsid w:val="005D2F5D"/>
    <w:rsid w:val="005D2F82"/>
    <w:rsid w:val="005D3438"/>
    <w:rsid w:val="005D34D9"/>
    <w:rsid w:val="005D35A4"/>
    <w:rsid w:val="005D3845"/>
    <w:rsid w:val="005D3859"/>
    <w:rsid w:val="005D385D"/>
    <w:rsid w:val="005D3878"/>
    <w:rsid w:val="005D38FC"/>
    <w:rsid w:val="005D3A48"/>
    <w:rsid w:val="005D3A91"/>
    <w:rsid w:val="005D3B4A"/>
    <w:rsid w:val="005D3B4C"/>
    <w:rsid w:val="005D3B71"/>
    <w:rsid w:val="005D3B9E"/>
    <w:rsid w:val="005D3C41"/>
    <w:rsid w:val="005D3E60"/>
    <w:rsid w:val="005D3E75"/>
    <w:rsid w:val="005D4087"/>
    <w:rsid w:val="005D40F4"/>
    <w:rsid w:val="005D4401"/>
    <w:rsid w:val="005D4406"/>
    <w:rsid w:val="005D44D8"/>
    <w:rsid w:val="005D45A0"/>
    <w:rsid w:val="005D461D"/>
    <w:rsid w:val="005D4672"/>
    <w:rsid w:val="005D46B8"/>
    <w:rsid w:val="005D4785"/>
    <w:rsid w:val="005D4855"/>
    <w:rsid w:val="005D4927"/>
    <w:rsid w:val="005D4B33"/>
    <w:rsid w:val="005D4B99"/>
    <w:rsid w:val="005D4D8A"/>
    <w:rsid w:val="005D4E0A"/>
    <w:rsid w:val="005D4E95"/>
    <w:rsid w:val="005D4F87"/>
    <w:rsid w:val="005D5061"/>
    <w:rsid w:val="005D5082"/>
    <w:rsid w:val="005D50A3"/>
    <w:rsid w:val="005D50E0"/>
    <w:rsid w:val="005D51AB"/>
    <w:rsid w:val="005D51CD"/>
    <w:rsid w:val="005D51F5"/>
    <w:rsid w:val="005D542D"/>
    <w:rsid w:val="005D5456"/>
    <w:rsid w:val="005D548E"/>
    <w:rsid w:val="005D55B6"/>
    <w:rsid w:val="005D5674"/>
    <w:rsid w:val="005D57D4"/>
    <w:rsid w:val="005D57DC"/>
    <w:rsid w:val="005D58A9"/>
    <w:rsid w:val="005D58B1"/>
    <w:rsid w:val="005D5905"/>
    <w:rsid w:val="005D590F"/>
    <w:rsid w:val="005D5933"/>
    <w:rsid w:val="005D5964"/>
    <w:rsid w:val="005D5987"/>
    <w:rsid w:val="005D59B4"/>
    <w:rsid w:val="005D5A34"/>
    <w:rsid w:val="005D5B18"/>
    <w:rsid w:val="005D5BCD"/>
    <w:rsid w:val="005D5BF4"/>
    <w:rsid w:val="005D5D23"/>
    <w:rsid w:val="005D5D9C"/>
    <w:rsid w:val="005D5E45"/>
    <w:rsid w:val="005D5E70"/>
    <w:rsid w:val="005D5F05"/>
    <w:rsid w:val="005D5FAD"/>
    <w:rsid w:val="005D6092"/>
    <w:rsid w:val="005D62E5"/>
    <w:rsid w:val="005D6340"/>
    <w:rsid w:val="005D6381"/>
    <w:rsid w:val="005D639A"/>
    <w:rsid w:val="005D63E7"/>
    <w:rsid w:val="005D640B"/>
    <w:rsid w:val="005D6469"/>
    <w:rsid w:val="005D6477"/>
    <w:rsid w:val="005D64FC"/>
    <w:rsid w:val="005D6662"/>
    <w:rsid w:val="005D6688"/>
    <w:rsid w:val="005D66AF"/>
    <w:rsid w:val="005D6874"/>
    <w:rsid w:val="005D69AE"/>
    <w:rsid w:val="005D6ADC"/>
    <w:rsid w:val="005D6C29"/>
    <w:rsid w:val="005D6CF3"/>
    <w:rsid w:val="005D6D9D"/>
    <w:rsid w:val="005D6F60"/>
    <w:rsid w:val="005D6F72"/>
    <w:rsid w:val="005D6FD2"/>
    <w:rsid w:val="005D6FF6"/>
    <w:rsid w:val="005D70FC"/>
    <w:rsid w:val="005D7134"/>
    <w:rsid w:val="005D719C"/>
    <w:rsid w:val="005D7369"/>
    <w:rsid w:val="005D7391"/>
    <w:rsid w:val="005D744B"/>
    <w:rsid w:val="005D7477"/>
    <w:rsid w:val="005D748E"/>
    <w:rsid w:val="005D7507"/>
    <w:rsid w:val="005D755E"/>
    <w:rsid w:val="005D75DE"/>
    <w:rsid w:val="005D769F"/>
    <w:rsid w:val="005D76B2"/>
    <w:rsid w:val="005D778C"/>
    <w:rsid w:val="005D77BB"/>
    <w:rsid w:val="005D7913"/>
    <w:rsid w:val="005D7971"/>
    <w:rsid w:val="005D79A7"/>
    <w:rsid w:val="005D7A19"/>
    <w:rsid w:val="005D7B1B"/>
    <w:rsid w:val="005D7B97"/>
    <w:rsid w:val="005D7C07"/>
    <w:rsid w:val="005D7C2D"/>
    <w:rsid w:val="005D7C3C"/>
    <w:rsid w:val="005D7DFF"/>
    <w:rsid w:val="005D7E6B"/>
    <w:rsid w:val="005D7F0B"/>
    <w:rsid w:val="005D7F3C"/>
    <w:rsid w:val="005D7F4B"/>
    <w:rsid w:val="005D7F84"/>
    <w:rsid w:val="005E0086"/>
    <w:rsid w:val="005E00E0"/>
    <w:rsid w:val="005E021A"/>
    <w:rsid w:val="005E0247"/>
    <w:rsid w:val="005E039D"/>
    <w:rsid w:val="005E0420"/>
    <w:rsid w:val="005E057D"/>
    <w:rsid w:val="005E0625"/>
    <w:rsid w:val="005E0687"/>
    <w:rsid w:val="005E0689"/>
    <w:rsid w:val="005E06D0"/>
    <w:rsid w:val="005E074C"/>
    <w:rsid w:val="005E0762"/>
    <w:rsid w:val="005E0820"/>
    <w:rsid w:val="005E0846"/>
    <w:rsid w:val="005E0904"/>
    <w:rsid w:val="005E0C36"/>
    <w:rsid w:val="005E0D56"/>
    <w:rsid w:val="005E0FE5"/>
    <w:rsid w:val="005E0FE7"/>
    <w:rsid w:val="005E100F"/>
    <w:rsid w:val="005E1026"/>
    <w:rsid w:val="005E1182"/>
    <w:rsid w:val="005E123E"/>
    <w:rsid w:val="005E124B"/>
    <w:rsid w:val="005E124F"/>
    <w:rsid w:val="005E13A6"/>
    <w:rsid w:val="005E13EC"/>
    <w:rsid w:val="005E1445"/>
    <w:rsid w:val="005E145A"/>
    <w:rsid w:val="005E15E3"/>
    <w:rsid w:val="005E15E6"/>
    <w:rsid w:val="005E169F"/>
    <w:rsid w:val="005E170D"/>
    <w:rsid w:val="005E17C3"/>
    <w:rsid w:val="005E17C8"/>
    <w:rsid w:val="005E182E"/>
    <w:rsid w:val="005E188B"/>
    <w:rsid w:val="005E1949"/>
    <w:rsid w:val="005E19AA"/>
    <w:rsid w:val="005E19CF"/>
    <w:rsid w:val="005E1A4F"/>
    <w:rsid w:val="005E1A9B"/>
    <w:rsid w:val="005E1B08"/>
    <w:rsid w:val="005E1B47"/>
    <w:rsid w:val="005E1CDF"/>
    <w:rsid w:val="005E1DAE"/>
    <w:rsid w:val="005E1F64"/>
    <w:rsid w:val="005E2041"/>
    <w:rsid w:val="005E20B7"/>
    <w:rsid w:val="005E211D"/>
    <w:rsid w:val="005E229B"/>
    <w:rsid w:val="005E23A9"/>
    <w:rsid w:val="005E2566"/>
    <w:rsid w:val="005E268B"/>
    <w:rsid w:val="005E28B5"/>
    <w:rsid w:val="005E2933"/>
    <w:rsid w:val="005E294D"/>
    <w:rsid w:val="005E2AEA"/>
    <w:rsid w:val="005E2B2F"/>
    <w:rsid w:val="005E2B32"/>
    <w:rsid w:val="005E2BCA"/>
    <w:rsid w:val="005E2BEE"/>
    <w:rsid w:val="005E2BFD"/>
    <w:rsid w:val="005E2C4A"/>
    <w:rsid w:val="005E2C7A"/>
    <w:rsid w:val="005E2CA1"/>
    <w:rsid w:val="005E2CDD"/>
    <w:rsid w:val="005E2CEF"/>
    <w:rsid w:val="005E2D2B"/>
    <w:rsid w:val="005E2D59"/>
    <w:rsid w:val="005E2DA2"/>
    <w:rsid w:val="005E2DB4"/>
    <w:rsid w:val="005E2DD4"/>
    <w:rsid w:val="005E2E80"/>
    <w:rsid w:val="005E2F95"/>
    <w:rsid w:val="005E2FF4"/>
    <w:rsid w:val="005E3094"/>
    <w:rsid w:val="005E30B2"/>
    <w:rsid w:val="005E30D9"/>
    <w:rsid w:val="005E30FD"/>
    <w:rsid w:val="005E315A"/>
    <w:rsid w:val="005E323B"/>
    <w:rsid w:val="005E32B4"/>
    <w:rsid w:val="005E334B"/>
    <w:rsid w:val="005E3357"/>
    <w:rsid w:val="005E35CA"/>
    <w:rsid w:val="005E3625"/>
    <w:rsid w:val="005E369F"/>
    <w:rsid w:val="005E384A"/>
    <w:rsid w:val="005E396D"/>
    <w:rsid w:val="005E3A56"/>
    <w:rsid w:val="005E3BFB"/>
    <w:rsid w:val="005E3C65"/>
    <w:rsid w:val="005E3CC8"/>
    <w:rsid w:val="005E3D37"/>
    <w:rsid w:val="005E3D76"/>
    <w:rsid w:val="005E3DAA"/>
    <w:rsid w:val="005E3DB9"/>
    <w:rsid w:val="005E3E87"/>
    <w:rsid w:val="005E3EED"/>
    <w:rsid w:val="005E4029"/>
    <w:rsid w:val="005E40B3"/>
    <w:rsid w:val="005E40D0"/>
    <w:rsid w:val="005E40F7"/>
    <w:rsid w:val="005E4156"/>
    <w:rsid w:val="005E427B"/>
    <w:rsid w:val="005E4380"/>
    <w:rsid w:val="005E43EB"/>
    <w:rsid w:val="005E4467"/>
    <w:rsid w:val="005E44B6"/>
    <w:rsid w:val="005E4541"/>
    <w:rsid w:val="005E45DE"/>
    <w:rsid w:val="005E47AA"/>
    <w:rsid w:val="005E48B5"/>
    <w:rsid w:val="005E49E0"/>
    <w:rsid w:val="005E49FC"/>
    <w:rsid w:val="005E4A7B"/>
    <w:rsid w:val="005E4B55"/>
    <w:rsid w:val="005E4BA3"/>
    <w:rsid w:val="005E4DD3"/>
    <w:rsid w:val="005E4DF9"/>
    <w:rsid w:val="005E4E8A"/>
    <w:rsid w:val="005E4F75"/>
    <w:rsid w:val="005E4F8F"/>
    <w:rsid w:val="005E503C"/>
    <w:rsid w:val="005E5113"/>
    <w:rsid w:val="005E53F2"/>
    <w:rsid w:val="005E5430"/>
    <w:rsid w:val="005E560B"/>
    <w:rsid w:val="005E5611"/>
    <w:rsid w:val="005E5665"/>
    <w:rsid w:val="005E585F"/>
    <w:rsid w:val="005E5875"/>
    <w:rsid w:val="005E5877"/>
    <w:rsid w:val="005E5919"/>
    <w:rsid w:val="005E59B8"/>
    <w:rsid w:val="005E5BE0"/>
    <w:rsid w:val="005E5CC3"/>
    <w:rsid w:val="005E6114"/>
    <w:rsid w:val="005E6153"/>
    <w:rsid w:val="005E61BB"/>
    <w:rsid w:val="005E6246"/>
    <w:rsid w:val="005E625F"/>
    <w:rsid w:val="005E62E0"/>
    <w:rsid w:val="005E63BD"/>
    <w:rsid w:val="005E640B"/>
    <w:rsid w:val="005E6565"/>
    <w:rsid w:val="005E65D2"/>
    <w:rsid w:val="005E664A"/>
    <w:rsid w:val="005E6664"/>
    <w:rsid w:val="005E669A"/>
    <w:rsid w:val="005E6780"/>
    <w:rsid w:val="005E68A0"/>
    <w:rsid w:val="005E68B4"/>
    <w:rsid w:val="005E6948"/>
    <w:rsid w:val="005E6B6B"/>
    <w:rsid w:val="005E6C40"/>
    <w:rsid w:val="005E6CFD"/>
    <w:rsid w:val="005E6DC6"/>
    <w:rsid w:val="005E6DDF"/>
    <w:rsid w:val="005E6DED"/>
    <w:rsid w:val="005E6DFD"/>
    <w:rsid w:val="005E6E5B"/>
    <w:rsid w:val="005E6F3E"/>
    <w:rsid w:val="005E709A"/>
    <w:rsid w:val="005E70C8"/>
    <w:rsid w:val="005E70DC"/>
    <w:rsid w:val="005E72ED"/>
    <w:rsid w:val="005E7363"/>
    <w:rsid w:val="005E772E"/>
    <w:rsid w:val="005E786B"/>
    <w:rsid w:val="005E7996"/>
    <w:rsid w:val="005E7AC6"/>
    <w:rsid w:val="005E7AF6"/>
    <w:rsid w:val="005E7AFB"/>
    <w:rsid w:val="005E7B0B"/>
    <w:rsid w:val="005E7C0E"/>
    <w:rsid w:val="005E7C3A"/>
    <w:rsid w:val="005E7CF4"/>
    <w:rsid w:val="005E7F39"/>
    <w:rsid w:val="005E7F7B"/>
    <w:rsid w:val="005E7FB2"/>
    <w:rsid w:val="005E7FFC"/>
    <w:rsid w:val="005F0041"/>
    <w:rsid w:val="005F008D"/>
    <w:rsid w:val="005F025C"/>
    <w:rsid w:val="005F0312"/>
    <w:rsid w:val="005F036F"/>
    <w:rsid w:val="005F0646"/>
    <w:rsid w:val="005F0648"/>
    <w:rsid w:val="005F077D"/>
    <w:rsid w:val="005F0803"/>
    <w:rsid w:val="005F0884"/>
    <w:rsid w:val="005F08D6"/>
    <w:rsid w:val="005F0974"/>
    <w:rsid w:val="005F097F"/>
    <w:rsid w:val="005F09A8"/>
    <w:rsid w:val="005F09E7"/>
    <w:rsid w:val="005F0A3D"/>
    <w:rsid w:val="005F0B0D"/>
    <w:rsid w:val="005F0B77"/>
    <w:rsid w:val="005F0BDD"/>
    <w:rsid w:val="005F0C1C"/>
    <w:rsid w:val="005F0C34"/>
    <w:rsid w:val="005F0D2D"/>
    <w:rsid w:val="005F0D44"/>
    <w:rsid w:val="005F0E55"/>
    <w:rsid w:val="005F0F5B"/>
    <w:rsid w:val="005F1074"/>
    <w:rsid w:val="005F12B9"/>
    <w:rsid w:val="005F12BD"/>
    <w:rsid w:val="005F1314"/>
    <w:rsid w:val="005F13A6"/>
    <w:rsid w:val="005F1487"/>
    <w:rsid w:val="005F14F2"/>
    <w:rsid w:val="005F163F"/>
    <w:rsid w:val="005F1652"/>
    <w:rsid w:val="005F169B"/>
    <w:rsid w:val="005F16FB"/>
    <w:rsid w:val="005F1ADC"/>
    <w:rsid w:val="005F1B14"/>
    <w:rsid w:val="005F1B26"/>
    <w:rsid w:val="005F1D3F"/>
    <w:rsid w:val="005F1EA1"/>
    <w:rsid w:val="005F1EF0"/>
    <w:rsid w:val="005F1F01"/>
    <w:rsid w:val="005F1F04"/>
    <w:rsid w:val="005F2021"/>
    <w:rsid w:val="005F2105"/>
    <w:rsid w:val="005F21A3"/>
    <w:rsid w:val="005F2221"/>
    <w:rsid w:val="005F22B6"/>
    <w:rsid w:val="005F23ED"/>
    <w:rsid w:val="005F246D"/>
    <w:rsid w:val="005F26E0"/>
    <w:rsid w:val="005F2827"/>
    <w:rsid w:val="005F29BD"/>
    <w:rsid w:val="005F2AAB"/>
    <w:rsid w:val="005F2AAF"/>
    <w:rsid w:val="005F2B30"/>
    <w:rsid w:val="005F2B7C"/>
    <w:rsid w:val="005F2C9B"/>
    <w:rsid w:val="005F2CAC"/>
    <w:rsid w:val="005F2D10"/>
    <w:rsid w:val="005F2DD7"/>
    <w:rsid w:val="005F2E03"/>
    <w:rsid w:val="005F3078"/>
    <w:rsid w:val="005F3154"/>
    <w:rsid w:val="005F3303"/>
    <w:rsid w:val="005F34A1"/>
    <w:rsid w:val="005F3555"/>
    <w:rsid w:val="005F362F"/>
    <w:rsid w:val="005F3661"/>
    <w:rsid w:val="005F36FA"/>
    <w:rsid w:val="005F374A"/>
    <w:rsid w:val="005F37E7"/>
    <w:rsid w:val="005F38D0"/>
    <w:rsid w:val="005F398E"/>
    <w:rsid w:val="005F3A1E"/>
    <w:rsid w:val="005F3ADB"/>
    <w:rsid w:val="005F3C34"/>
    <w:rsid w:val="005F3DAE"/>
    <w:rsid w:val="005F3DBC"/>
    <w:rsid w:val="005F3DFD"/>
    <w:rsid w:val="005F3F91"/>
    <w:rsid w:val="005F3FB7"/>
    <w:rsid w:val="005F4001"/>
    <w:rsid w:val="005F4059"/>
    <w:rsid w:val="005F40F9"/>
    <w:rsid w:val="005F4148"/>
    <w:rsid w:val="005F440E"/>
    <w:rsid w:val="005F4423"/>
    <w:rsid w:val="005F4460"/>
    <w:rsid w:val="005F448E"/>
    <w:rsid w:val="005F44FA"/>
    <w:rsid w:val="005F4636"/>
    <w:rsid w:val="005F46E6"/>
    <w:rsid w:val="005F4736"/>
    <w:rsid w:val="005F47F6"/>
    <w:rsid w:val="005F482E"/>
    <w:rsid w:val="005F49F3"/>
    <w:rsid w:val="005F4AC2"/>
    <w:rsid w:val="005F4C7A"/>
    <w:rsid w:val="005F4C95"/>
    <w:rsid w:val="005F4D98"/>
    <w:rsid w:val="005F4EB5"/>
    <w:rsid w:val="005F4EF5"/>
    <w:rsid w:val="005F4FCF"/>
    <w:rsid w:val="005F504F"/>
    <w:rsid w:val="005F5078"/>
    <w:rsid w:val="005F50CA"/>
    <w:rsid w:val="005F5187"/>
    <w:rsid w:val="005F535B"/>
    <w:rsid w:val="005F53B6"/>
    <w:rsid w:val="005F53FD"/>
    <w:rsid w:val="005F5447"/>
    <w:rsid w:val="005F5494"/>
    <w:rsid w:val="005F54F3"/>
    <w:rsid w:val="005F54F5"/>
    <w:rsid w:val="005F552C"/>
    <w:rsid w:val="005F55D6"/>
    <w:rsid w:val="005F55FC"/>
    <w:rsid w:val="005F5659"/>
    <w:rsid w:val="005F5718"/>
    <w:rsid w:val="005F5746"/>
    <w:rsid w:val="005F57C5"/>
    <w:rsid w:val="005F57E2"/>
    <w:rsid w:val="005F592F"/>
    <w:rsid w:val="005F5A87"/>
    <w:rsid w:val="005F5C98"/>
    <w:rsid w:val="005F5CBF"/>
    <w:rsid w:val="005F5D64"/>
    <w:rsid w:val="005F5DE2"/>
    <w:rsid w:val="005F5E48"/>
    <w:rsid w:val="005F5F72"/>
    <w:rsid w:val="005F5F97"/>
    <w:rsid w:val="005F5FDE"/>
    <w:rsid w:val="005F6038"/>
    <w:rsid w:val="005F628F"/>
    <w:rsid w:val="005F6432"/>
    <w:rsid w:val="005F6471"/>
    <w:rsid w:val="005F659B"/>
    <w:rsid w:val="005F65A7"/>
    <w:rsid w:val="005F6626"/>
    <w:rsid w:val="005F66FA"/>
    <w:rsid w:val="005F6709"/>
    <w:rsid w:val="005F67A1"/>
    <w:rsid w:val="005F6801"/>
    <w:rsid w:val="005F6899"/>
    <w:rsid w:val="005F689F"/>
    <w:rsid w:val="005F6962"/>
    <w:rsid w:val="005F69B8"/>
    <w:rsid w:val="005F6CD7"/>
    <w:rsid w:val="005F6D49"/>
    <w:rsid w:val="005F6D53"/>
    <w:rsid w:val="005F6D64"/>
    <w:rsid w:val="005F6EAB"/>
    <w:rsid w:val="005F6F65"/>
    <w:rsid w:val="005F7007"/>
    <w:rsid w:val="005F704F"/>
    <w:rsid w:val="005F70C6"/>
    <w:rsid w:val="005F7149"/>
    <w:rsid w:val="005F714C"/>
    <w:rsid w:val="005F71BC"/>
    <w:rsid w:val="005F7266"/>
    <w:rsid w:val="005F736F"/>
    <w:rsid w:val="005F745C"/>
    <w:rsid w:val="005F745D"/>
    <w:rsid w:val="005F75D2"/>
    <w:rsid w:val="005F77E6"/>
    <w:rsid w:val="005F7833"/>
    <w:rsid w:val="005F78D4"/>
    <w:rsid w:val="005F7964"/>
    <w:rsid w:val="005F7A5D"/>
    <w:rsid w:val="005F7B99"/>
    <w:rsid w:val="005F7BA8"/>
    <w:rsid w:val="005F7C6C"/>
    <w:rsid w:val="005F7CB8"/>
    <w:rsid w:val="005F7E0C"/>
    <w:rsid w:val="005F7F31"/>
    <w:rsid w:val="005F7F41"/>
    <w:rsid w:val="0060005C"/>
    <w:rsid w:val="006000A2"/>
    <w:rsid w:val="006000F3"/>
    <w:rsid w:val="00600109"/>
    <w:rsid w:val="00600189"/>
    <w:rsid w:val="00600299"/>
    <w:rsid w:val="006002D0"/>
    <w:rsid w:val="006002EB"/>
    <w:rsid w:val="006003BE"/>
    <w:rsid w:val="006003E3"/>
    <w:rsid w:val="00600472"/>
    <w:rsid w:val="006004A8"/>
    <w:rsid w:val="006004DF"/>
    <w:rsid w:val="0060069A"/>
    <w:rsid w:val="006006BB"/>
    <w:rsid w:val="006007B2"/>
    <w:rsid w:val="0060082E"/>
    <w:rsid w:val="0060086F"/>
    <w:rsid w:val="006008DF"/>
    <w:rsid w:val="0060099A"/>
    <w:rsid w:val="00600A62"/>
    <w:rsid w:val="00600A76"/>
    <w:rsid w:val="00600C35"/>
    <w:rsid w:val="00600C51"/>
    <w:rsid w:val="00600C5C"/>
    <w:rsid w:val="00600CE1"/>
    <w:rsid w:val="00600D0A"/>
    <w:rsid w:val="00600D1E"/>
    <w:rsid w:val="00600D72"/>
    <w:rsid w:val="00600D96"/>
    <w:rsid w:val="00600EC6"/>
    <w:rsid w:val="00600ED1"/>
    <w:rsid w:val="00601033"/>
    <w:rsid w:val="00601041"/>
    <w:rsid w:val="0060107F"/>
    <w:rsid w:val="006011B9"/>
    <w:rsid w:val="00601215"/>
    <w:rsid w:val="00601300"/>
    <w:rsid w:val="00601379"/>
    <w:rsid w:val="00601576"/>
    <w:rsid w:val="00601639"/>
    <w:rsid w:val="006017C9"/>
    <w:rsid w:val="00601870"/>
    <w:rsid w:val="006018E3"/>
    <w:rsid w:val="006019F8"/>
    <w:rsid w:val="00601A0A"/>
    <w:rsid w:val="00601B10"/>
    <w:rsid w:val="00601B30"/>
    <w:rsid w:val="00601B32"/>
    <w:rsid w:val="00601B97"/>
    <w:rsid w:val="00601BD0"/>
    <w:rsid w:val="00601C14"/>
    <w:rsid w:val="00601D54"/>
    <w:rsid w:val="00601DCD"/>
    <w:rsid w:val="00601E06"/>
    <w:rsid w:val="00601E4A"/>
    <w:rsid w:val="00601EE6"/>
    <w:rsid w:val="00601F21"/>
    <w:rsid w:val="00601FE8"/>
    <w:rsid w:val="0060203B"/>
    <w:rsid w:val="0060212F"/>
    <w:rsid w:val="006021E0"/>
    <w:rsid w:val="00602205"/>
    <w:rsid w:val="0060224D"/>
    <w:rsid w:val="0060226C"/>
    <w:rsid w:val="006022BF"/>
    <w:rsid w:val="006022C3"/>
    <w:rsid w:val="006022CC"/>
    <w:rsid w:val="006022FC"/>
    <w:rsid w:val="006024DF"/>
    <w:rsid w:val="006024F7"/>
    <w:rsid w:val="00602585"/>
    <w:rsid w:val="00602784"/>
    <w:rsid w:val="006029A0"/>
    <w:rsid w:val="00602A2C"/>
    <w:rsid w:val="00602B55"/>
    <w:rsid w:val="00602C10"/>
    <w:rsid w:val="00602D56"/>
    <w:rsid w:val="00602D97"/>
    <w:rsid w:val="00602EE5"/>
    <w:rsid w:val="00602FB0"/>
    <w:rsid w:val="006031A4"/>
    <w:rsid w:val="006031CE"/>
    <w:rsid w:val="00603209"/>
    <w:rsid w:val="00603267"/>
    <w:rsid w:val="00603270"/>
    <w:rsid w:val="006032F4"/>
    <w:rsid w:val="006032F5"/>
    <w:rsid w:val="006033B4"/>
    <w:rsid w:val="00603467"/>
    <w:rsid w:val="00603571"/>
    <w:rsid w:val="00603619"/>
    <w:rsid w:val="0060361E"/>
    <w:rsid w:val="006036B7"/>
    <w:rsid w:val="00603735"/>
    <w:rsid w:val="00603866"/>
    <w:rsid w:val="00603881"/>
    <w:rsid w:val="0060392F"/>
    <w:rsid w:val="00603930"/>
    <w:rsid w:val="00603A0E"/>
    <w:rsid w:val="00603A6F"/>
    <w:rsid w:val="00603AAC"/>
    <w:rsid w:val="00603C18"/>
    <w:rsid w:val="00603C45"/>
    <w:rsid w:val="00603D0E"/>
    <w:rsid w:val="00603DD2"/>
    <w:rsid w:val="00604007"/>
    <w:rsid w:val="0060401A"/>
    <w:rsid w:val="00604054"/>
    <w:rsid w:val="0060408C"/>
    <w:rsid w:val="006040DA"/>
    <w:rsid w:val="006041C9"/>
    <w:rsid w:val="00604226"/>
    <w:rsid w:val="0060424F"/>
    <w:rsid w:val="0060433D"/>
    <w:rsid w:val="00604416"/>
    <w:rsid w:val="00604601"/>
    <w:rsid w:val="00604617"/>
    <w:rsid w:val="006046DD"/>
    <w:rsid w:val="00604704"/>
    <w:rsid w:val="00604755"/>
    <w:rsid w:val="006047A1"/>
    <w:rsid w:val="006047E1"/>
    <w:rsid w:val="00604861"/>
    <w:rsid w:val="0060489B"/>
    <w:rsid w:val="00604906"/>
    <w:rsid w:val="00604AB1"/>
    <w:rsid w:val="00604B1D"/>
    <w:rsid w:val="00604B37"/>
    <w:rsid w:val="00604B68"/>
    <w:rsid w:val="00604C20"/>
    <w:rsid w:val="00604D06"/>
    <w:rsid w:val="00604D27"/>
    <w:rsid w:val="00604DD2"/>
    <w:rsid w:val="00604EC1"/>
    <w:rsid w:val="00605031"/>
    <w:rsid w:val="0060513C"/>
    <w:rsid w:val="006051DC"/>
    <w:rsid w:val="006051E3"/>
    <w:rsid w:val="006051E4"/>
    <w:rsid w:val="00605345"/>
    <w:rsid w:val="006053F0"/>
    <w:rsid w:val="006054DB"/>
    <w:rsid w:val="00605509"/>
    <w:rsid w:val="0060563D"/>
    <w:rsid w:val="00605695"/>
    <w:rsid w:val="006056D8"/>
    <w:rsid w:val="0060594C"/>
    <w:rsid w:val="006059A0"/>
    <w:rsid w:val="00605F3F"/>
    <w:rsid w:val="00605F4F"/>
    <w:rsid w:val="00605FC2"/>
    <w:rsid w:val="006060A6"/>
    <w:rsid w:val="006061E4"/>
    <w:rsid w:val="00606323"/>
    <w:rsid w:val="0060642E"/>
    <w:rsid w:val="00606448"/>
    <w:rsid w:val="006064BB"/>
    <w:rsid w:val="0060654F"/>
    <w:rsid w:val="006065EE"/>
    <w:rsid w:val="0060660A"/>
    <w:rsid w:val="00606692"/>
    <w:rsid w:val="006066CF"/>
    <w:rsid w:val="00606706"/>
    <w:rsid w:val="0060671D"/>
    <w:rsid w:val="006067A2"/>
    <w:rsid w:val="006068A0"/>
    <w:rsid w:val="00606947"/>
    <w:rsid w:val="006069E5"/>
    <w:rsid w:val="006069E6"/>
    <w:rsid w:val="00606B36"/>
    <w:rsid w:val="00606B99"/>
    <w:rsid w:val="00606CE3"/>
    <w:rsid w:val="00606CE5"/>
    <w:rsid w:val="00606D54"/>
    <w:rsid w:val="00606D6F"/>
    <w:rsid w:val="00606DBD"/>
    <w:rsid w:val="00606FAC"/>
    <w:rsid w:val="006070A9"/>
    <w:rsid w:val="00607182"/>
    <w:rsid w:val="006071CF"/>
    <w:rsid w:val="00607222"/>
    <w:rsid w:val="00607315"/>
    <w:rsid w:val="0060738D"/>
    <w:rsid w:val="006073F9"/>
    <w:rsid w:val="006074EA"/>
    <w:rsid w:val="00607609"/>
    <w:rsid w:val="006077FB"/>
    <w:rsid w:val="006078A8"/>
    <w:rsid w:val="0060795B"/>
    <w:rsid w:val="006079C6"/>
    <w:rsid w:val="00607A7D"/>
    <w:rsid w:val="00607BA2"/>
    <w:rsid w:val="00607C11"/>
    <w:rsid w:val="00607C16"/>
    <w:rsid w:val="00607C26"/>
    <w:rsid w:val="00607C6E"/>
    <w:rsid w:val="00607C96"/>
    <w:rsid w:val="00607D31"/>
    <w:rsid w:val="00607F71"/>
    <w:rsid w:val="0061014C"/>
    <w:rsid w:val="00610338"/>
    <w:rsid w:val="006103DE"/>
    <w:rsid w:val="006103E1"/>
    <w:rsid w:val="006103E6"/>
    <w:rsid w:val="0061041B"/>
    <w:rsid w:val="00610637"/>
    <w:rsid w:val="0061080F"/>
    <w:rsid w:val="00610AF5"/>
    <w:rsid w:val="00610B04"/>
    <w:rsid w:val="00610C3E"/>
    <w:rsid w:val="00610E1C"/>
    <w:rsid w:val="00610E54"/>
    <w:rsid w:val="0061101E"/>
    <w:rsid w:val="006110F4"/>
    <w:rsid w:val="00611286"/>
    <w:rsid w:val="006112A0"/>
    <w:rsid w:val="00611304"/>
    <w:rsid w:val="00611366"/>
    <w:rsid w:val="006113B2"/>
    <w:rsid w:val="00611443"/>
    <w:rsid w:val="00611513"/>
    <w:rsid w:val="0061151D"/>
    <w:rsid w:val="00611549"/>
    <w:rsid w:val="00611553"/>
    <w:rsid w:val="0061167E"/>
    <w:rsid w:val="00611687"/>
    <w:rsid w:val="0061173F"/>
    <w:rsid w:val="0061178D"/>
    <w:rsid w:val="006119E9"/>
    <w:rsid w:val="00611A41"/>
    <w:rsid w:val="00611C1D"/>
    <w:rsid w:val="00611C66"/>
    <w:rsid w:val="00611D17"/>
    <w:rsid w:val="00611D79"/>
    <w:rsid w:val="00611DEC"/>
    <w:rsid w:val="00611E90"/>
    <w:rsid w:val="00612234"/>
    <w:rsid w:val="00612364"/>
    <w:rsid w:val="00612404"/>
    <w:rsid w:val="0061247A"/>
    <w:rsid w:val="006124C4"/>
    <w:rsid w:val="00612510"/>
    <w:rsid w:val="00612687"/>
    <w:rsid w:val="0061269F"/>
    <w:rsid w:val="0061273D"/>
    <w:rsid w:val="0061282E"/>
    <w:rsid w:val="0061294C"/>
    <w:rsid w:val="00612A7E"/>
    <w:rsid w:val="00612A9B"/>
    <w:rsid w:val="00612AAE"/>
    <w:rsid w:val="00612C3F"/>
    <w:rsid w:val="00612D2F"/>
    <w:rsid w:val="00612D34"/>
    <w:rsid w:val="00612DD9"/>
    <w:rsid w:val="00612DE6"/>
    <w:rsid w:val="00612E76"/>
    <w:rsid w:val="00612E78"/>
    <w:rsid w:val="00612E84"/>
    <w:rsid w:val="00613046"/>
    <w:rsid w:val="006130EB"/>
    <w:rsid w:val="0061324F"/>
    <w:rsid w:val="0061328C"/>
    <w:rsid w:val="00613428"/>
    <w:rsid w:val="00613455"/>
    <w:rsid w:val="006134F3"/>
    <w:rsid w:val="0061360B"/>
    <w:rsid w:val="006136CC"/>
    <w:rsid w:val="00613749"/>
    <w:rsid w:val="00613808"/>
    <w:rsid w:val="00613961"/>
    <w:rsid w:val="0061397F"/>
    <w:rsid w:val="006139F5"/>
    <w:rsid w:val="00613A11"/>
    <w:rsid w:val="00613B46"/>
    <w:rsid w:val="00613C09"/>
    <w:rsid w:val="00613C5A"/>
    <w:rsid w:val="00613E14"/>
    <w:rsid w:val="00613F10"/>
    <w:rsid w:val="00614010"/>
    <w:rsid w:val="006141E8"/>
    <w:rsid w:val="00614340"/>
    <w:rsid w:val="00614368"/>
    <w:rsid w:val="0061447F"/>
    <w:rsid w:val="006144DB"/>
    <w:rsid w:val="00614676"/>
    <w:rsid w:val="0061471D"/>
    <w:rsid w:val="00614777"/>
    <w:rsid w:val="006149B2"/>
    <w:rsid w:val="006149C2"/>
    <w:rsid w:val="00614A11"/>
    <w:rsid w:val="00614A35"/>
    <w:rsid w:val="00614A8E"/>
    <w:rsid w:val="00614AA1"/>
    <w:rsid w:val="00614AA3"/>
    <w:rsid w:val="00614B17"/>
    <w:rsid w:val="00614B1D"/>
    <w:rsid w:val="00614BBE"/>
    <w:rsid w:val="00614BF4"/>
    <w:rsid w:val="00614D3D"/>
    <w:rsid w:val="00614E8A"/>
    <w:rsid w:val="00614F19"/>
    <w:rsid w:val="00614F3F"/>
    <w:rsid w:val="00615106"/>
    <w:rsid w:val="006151C9"/>
    <w:rsid w:val="00615317"/>
    <w:rsid w:val="0061548A"/>
    <w:rsid w:val="00615543"/>
    <w:rsid w:val="0061555C"/>
    <w:rsid w:val="0061557C"/>
    <w:rsid w:val="006155D6"/>
    <w:rsid w:val="00615603"/>
    <w:rsid w:val="00615607"/>
    <w:rsid w:val="00615625"/>
    <w:rsid w:val="006156C6"/>
    <w:rsid w:val="0061574E"/>
    <w:rsid w:val="006157E5"/>
    <w:rsid w:val="00615859"/>
    <w:rsid w:val="006158C8"/>
    <w:rsid w:val="006158E6"/>
    <w:rsid w:val="006159A8"/>
    <w:rsid w:val="00615C56"/>
    <w:rsid w:val="00615D52"/>
    <w:rsid w:val="00615D94"/>
    <w:rsid w:val="00615E22"/>
    <w:rsid w:val="00615E67"/>
    <w:rsid w:val="00615EDE"/>
    <w:rsid w:val="00616040"/>
    <w:rsid w:val="006160B3"/>
    <w:rsid w:val="006161BC"/>
    <w:rsid w:val="006161CF"/>
    <w:rsid w:val="006161FC"/>
    <w:rsid w:val="00616295"/>
    <w:rsid w:val="00616298"/>
    <w:rsid w:val="00616383"/>
    <w:rsid w:val="006165AC"/>
    <w:rsid w:val="006166CC"/>
    <w:rsid w:val="00616751"/>
    <w:rsid w:val="00616851"/>
    <w:rsid w:val="006168CA"/>
    <w:rsid w:val="006169C0"/>
    <w:rsid w:val="006169E8"/>
    <w:rsid w:val="00616A08"/>
    <w:rsid w:val="00616A67"/>
    <w:rsid w:val="00616C03"/>
    <w:rsid w:val="00616CAA"/>
    <w:rsid w:val="00616CD8"/>
    <w:rsid w:val="00616EC5"/>
    <w:rsid w:val="00616F3A"/>
    <w:rsid w:val="00616F67"/>
    <w:rsid w:val="00616FBC"/>
    <w:rsid w:val="00617001"/>
    <w:rsid w:val="00617156"/>
    <w:rsid w:val="006171F3"/>
    <w:rsid w:val="0061726A"/>
    <w:rsid w:val="00617339"/>
    <w:rsid w:val="0061738D"/>
    <w:rsid w:val="00617562"/>
    <w:rsid w:val="00617566"/>
    <w:rsid w:val="00617626"/>
    <w:rsid w:val="006176F9"/>
    <w:rsid w:val="0061770F"/>
    <w:rsid w:val="006178CA"/>
    <w:rsid w:val="00617971"/>
    <w:rsid w:val="006179EF"/>
    <w:rsid w:val="00617A61"/>
    <w:rsid w:val="00617AF5"/>
    <w:rsid w:val="00617D2F"/>
    <w:rsid w:val="00617D60"/>
    <w:rsid w:val="00617F4C"/>
    <w:rsid w:val="006201A3"/>
    <w:rsid w:val="006201D6"/>
    <w:rsid w:val="006202DA"/>
    <w:rsid w:val="0062034D"/>
    <w:rsid w:val="00620393"/>
    <w:rsid w:val="00620399"/>
    <w:rsid w:val="006203C6"/>
    <w:rsid w:val="006203E4"/>
    <w:rsid w:val="0062041F"/>
    <w:rsid w:val="006204E1"/>
    <w:rsid w:val="0062058C"/>
    <w:rsid w:val="00620697"/>
    <w:rsid w:val="006206A2"/>
    <w:rsid w:val="006206D0"/>
    <w:rsid w:val="0062081C"/>
    <w:rsid w:val="006208D2"/>
    <w:rsid w:val="006208F2"/>
    <w:rsid w:val="0062090E"/>
    <w:rsid w:val="0062098C"/>
    <w:rsid w:val="006209AA"/>
    <w:rsid w:val="00620AA6"/>
    <w:rsid w:val="00620B84"/>
    <w:rsid w:val="00620BDD"/>
    <w:rsid w:val="00620CEE"/>
    <w:rsid w:val="00620D7C"/>
    <w:rsid w:val="00620E44"/>
    <w:rsid w:val="00620FD5"/>
    <w:rsid w:val="00620FF7"/>
    <w:rsid w:val="00621313"/>
    <w:rsid w:val="00621317"/>
    <w:rsid w:val="0062135A"/>
    <w:rsid w:val="006214B2"/>
    <w:rsid w:val="006214D4"/>
    <w:rsid w:val="0062151C"/>
    <w:rsid w:val="006215BC"/>
    <w:rsid w:val="006215D7"/>
    <w:rsid w:val="00621630"/>
    <w:rsid w:val="006216B3"/>
    <w:rsid w:val="00621709"/>
    <w:rsid w:val="006217C4"/>
    <w:rsid w:val="00621870"/>
    <w:rsid w:val="0062195D"/>
    <w:rsid w:val="00621989"/>
    <w:rsid w:val="00621996"/>
    <w:rsid w:val="00621A05"/>
    <w:rsid w:val="00621AC2"/>
    <w:rsid w:val="00621BC0"/>
    <w:rsid w:val="00621C0F"/>
    <w:rsid w:val="00621C65"/>
    <w:rsid w:val="00621CDF"/>
    <w:rsid w:val="00621D09"/>
    <w:rsid w:val="00621D2B"/>
    <w:rsid w:val="00621D62"/>
    <w:rsid w:val="00621E1B"/>
    <w:rsid w:val="00621E53"/>
    <w:rsid w:val="00621FF5"/>
    <w:rsid w:val="00622139"/>
    <w:rsid w:val="00622220"/>
    <w:rsid w:val="00622261"/>
    <w:rsid w:val="006222D1"/>
    <w:rsid w:val="006222F5"/>
    <w:rsid w:val="00622363"/>
    <w:rsid w:val="00622364"/>
    <w:rsid w:val="0062239F"/>
    <w:rsid w:val="00622422"/>
    <w:rsid w:val="006225CD"/>
    <w:rsid w:val="00622674"/>
    <w:rsid w:val="006226C5"/>
    <w:rsid w:val="006226DB"/>
    <w:rsid w:val="006226F0"/>
    <w:rsid w:val="00622711"/>
    <w:rsid w:val="00622714"/>
    <w:rsid w:val="0062273E"/>
    <w:rsid w:val="00622779"/>
    <w:rsid w:val="00622799"/>
    <w:rsid w:val="0062279C"/>
    <w:rsid w:val="0062288A"/>
    <w:rsid w:val="006228B8"/>
    <w:rsid w:val="006229CF"/>
    <w:rsid w:val="00622A3B"/>
    <w:rsid w:val="00622AAC"/>
    <w:rsid w:val="00622BB6"/>
    <w:rsid w:val="00622CB0"/>
    <w:rsid w:val="00622CE6"/>
    <w:rsid w:val="00622D1C"/>
    <w:rsid w:val="00622D42"/>
    <w:rsid w:val="00622E9E"/>
    <w:rsid w:val="00623003"/>
    <w:rsid w:val="00623065"/>
    <w:rsid w:val="006230A9"/>
    <w:rsid w:val="006230F3"/>
    <w:rsid w:val="0062324C"/>
    <w:rsid w:val="006232B9"/>
    <w:rsid w:val="00623302"/>
    <w:rsid w:val="0062332A"/>
    <w:rsid w:val="00623334"/>
    <w:rsid w:val="006233DE"/>
    <w:rsid w:val="00623547"/>
    <w:rsid w:val="00623782"/>
    <w:rsid w:val="006237E3"/>
    <w:rsid w:val="0062380B"/>
    <w:rsid w:val="00623949"/>
    <w:rsid w:val="006239B4"/>
    <w:rsid w:val="006239B7"/>
    <w:rsid w:val="00623A06"/>
    <w:rsid w:val="00623AED"/>
    <w:rsid w:val="00623B01"/>
    <w:rsid w:val="00623B1E"/>
    <w:rsid w:val="00623BB3"/>
    <w:rsid w:val="00623BEC"/>
    <w:rsid w:val="00623C3C"/>
    <w:rsid w:val="00623CAB"/>
    <w:rsid w:val="00623D2E"/>
    <w:rsid w:val="00623D44"/>
    <w:rsid w:val="00623F07"/>
    <w:rsid w:val="00623F1C"/>
    <w:rsid w:val="00623F20"/>
    <w:rsid w:val="00623FE5"/>
    <w:rsid w:val="0062401B"/>
    <w:rsid w:val="00624080"/>
    <w:rsid w:val="00624163"/>
    <w:rsid w:val="00624303"/>
    <w:rsid w:val="00624339"/>
    <w:rsid w:val="006243C8"/>
    <w:rsid w:val="00624431"/>
    <w:rsid w:val="006246B3"/>
    <w:rsid w:val="00624739"/>
    <w:rsid w:val="00624761"/>
    <w:rsid w:val="0062493E"/>
    <w:rsid w:val="00624ACF"/>
    <w:rsid w:val="00624C4A"/>
    <w:rsid w:val="00624CDE"/>
    <w:rsid w:val="00624DF4"/>
    <w:rsid w:val="00624F8B"/>
    <w:rsid w:val="00624FBA"/>
    <w:rsid w:val="006250E3"/>
    <w:rsid w:val="006252BA"/>
    <w:rsid w:val="00625320"/>
    <w:rsid w:val="00625321"/>
    <w:rsid w:val="00625364"/>
    <w:rsid w:val="006253B6"/>
    <w:rsid w:val="0062554A"/>
    <w:rsid w:val="00625663"/>
    <w:rsid w:val="0062567C"/>
    <w:rsid w:val="006256B4"/>
    <w:rsid w:val="006258C3"/>
    <w:rsid w:val="0062597D"/>
    <w:rsid w:val="00625A7D"/>
    <w:rsid w:val="00625AB6"/>
    <w:rsid w:val="00625AFE"/>
    <w:rsid w:val="00625BF0"/>
    <w:rsid w:val="00625C51"/>
    <w:rsid w:val="00625C84"/>
    <w:rsid w:val="00625CB1"/>
    <w:rsid w:val="00625CDE"/>
    <w:rsid w:val="00625CE1"/>
    <w:rsid w:val="00625D48"/>
    <w:rsid w:val="00625D7B"/>
    <w:rsid w:val="00625D97"/>
    <w:rsid w:val="00625DDE"/>
    <w:rsid w:val="00625F0B"/>
    <w:rsid w:val="00625FB3"/>
    <w:rsid w:val="00625FCE"/>
    <w:rsid w:val="0062609E"/>
    <w:rsid w:val="006260AF"/>
    <w:rsid w:val="00626327"/>
    <w:rsid w:val="00626365"/>
    <w:rsid w:val="00626378"/>
    <w:rsid w:val="006263F9"/>
    <w:rsid w:val="00626414"/>
    <w:rsid w:val="00626450"/>
    <w:rsid w:val="00626502"/>
    <w:rsid w:val="0062658D"/>
    <w:rsid w:val="00626881"/>
    <w:rsid w:val="0062690D"/>
    <w:rsid w:val="00626958"/>
    <w:rsid w:val="00626968"/>
    <w:rsid w:val="00626A14"/>
    <w:rsid w:val="00626A3D"/>
    <w:rsid w:val="00626B2B"/>
    <w:rsid w:val="00626B4C"/>
    <w:rsid w:val="00626C60"/>
    <w:rsid w:val="00626CE0"/>
    <w:rsid w:val="00626CED"/>
    <w:rsid w:val="00626D60"/>
    <w:rsid w:val="00626E29"/>
    <w:rsid w:val="00626F34"/>
    <w:rsid w:val="00626F81"/>
    <w:rsid w:val="0062711D"/>
    <w:rsid w:val="00627166"/>
    <w:rsid w:val="00627200"/>
    <w:rsid w:val="0062721A"/>
    <w:rsid w:val="0062729D"/>
    <w:rsid w:val="006272D6"/>
    <w:rsid w:val="006275B0"/>
    <w:rsid w:val="006276BB"/>
    <w:rsid w:val="006276D0"/>
    <w:rsid w:val="006276F8"/>
    <w:rsid w:val="00627717"/>
    <w:rsid w:val="00627738"/>
    <w:rsid w:val="00627740"/>
    <w:rsid w:val="006278E7"/>
    <w:rsid w:val="00627C4B"/>
    <w:rsid w:val="00627C65"/>
    <w:rsid w:val="00627CD9"/>
    <w:rsid w:val="00627D2B"/>
    <w:rsid w:val="00627D3A"/>
    <w:rsid w:val="00627F9B"/>
    <w:rsid w:val="00627FEB"/>
    <w:rsid w:val="0063002D"/>
    <w:rsid w:val="0063014B"/>
    <w:rsid w:val="0063018E"/>
    <w:rsid w:val="00630193"/>
    <w:rsid w:val="00630194"/>
    <w:rsid w:val="00630285"/>
    <w:rsid w:val="00630289"/>
    <w:rsid w:val="006302EF"/>
    <w:rsid w:val="00630474"/>
    <w:rsid w:val="006305CA"/>
    <w:rsid w:val="00630622"/>
    <w:rsid w:val="0063064D"/>
    <w:rsid w:val="006309F8"/>
    <w:rsid w:val="00630B9C"/>
    <w:rsid w:val="00630C22"/>
    <w:rsid w:val="00630C43"/>
    <w:rsid w:val="00630C9C"/>
    <w:rsid w:val="00630D5D"/>
    <w:rsid w:val="00630EA7"/>
    <w:rsid w:val="00630F06"/>
    <w:rsid w:val="00630F91"/>
    <w:rsid w:val="00630FC2"/>
    <w:rsid w:val="0063102B"/>
    <w:rsid w:val="0063105E"/>
    <w:rsid w:val="00631065"/>
    <w:rsid w:val="0063117A"/>
    <w:rsid w:val="006311BC"/>
    <w:rsid w:val="0063121A"/>
    <w:rsid w:val="006312B2"/>
    <w:rsid w:val="00631334"/>
    <w:rsid w:val="0063133B"/>
    <w:rsid w:val="00631631"/>
    <w:rsid w:val="006316C3"/>
    <w:rsid w:val="006316F0"/>
    <w:rsid w:val="00631834"/>
    <w:rsid w:val="00631882"/>
    <w:rsid w:val="006318F0"/>
    <w:rsid w:val="00631988"/>
    <w:rsid w:val="006319A4"/>
    <w:rsid w:val="00631A66"/>
    <w:rsid w:val="00631C01"/>
    <w:rsid w:val="00631C67"/>
    <w:rsid w:val="00631CCC"/>
    <w:rsid w:val="00631D4F"/>
    <w:rsid w:val="00631E45"/>
    <w:rsid w:val="00631E75"/>
    <w:rsid w:val="00631E9F"/>
    <w:rsid w:val="00631EE6"/>
    <w:rsid w:val="00631F9A"/>
    <w:rsid w:val="00632026"/>
    <w:rsid w:val="006320DA"/>
    <w:rsid w:val="00632144"/>
    <w:rsid w:val="00632182"/>
    <w:rsid w:val="0063230E"/>
    <w:rsid w:val="00632357"/>
    <w:rsid w:val="006323BB"/>
    <w:rsid w:val="006324E1"/>
    <w:rsid w:val="0063270F"/>
    <w:rsid w:val="006327B5"/>
    <w:rsid w:val="00632C3A"/>
    <w:rsid w:val="00632C8C"/>
    <w:rsid w:val="0063326B"/>
    <w:rsid w:val="006332F0"/>
    <w:rsid w:val="00633348"/>
    <w:rsid w:val="0063336D"/>
    <w:rsid w:val="00633370"/>
    <w:rsid w:val="00633555"/>
    <w:rsid w:val="00633574"/>
    <w:rsid w:val="006335EF"/>
    <w:rsid w:val="006336CA"/>
    <w:rsid w:val="00633711"/>
    <w:rsid w:val="00633773"/>
    <w:rsid w:val="0063384B"/>
    <w:rsid w:val="0063394C"/>
    <w:rsid w:val="00633A67"/>
    <w:rsid w:val="00633A98"/>
    <w:rsid w:val="00633BEE"/>
    <w:rsid w:val="00633DDE"/>
    <w:rsid w:val="00633E8A"/>
    <w:rsid w:val="00633EAA"/>
    <w:rsid w:val="00633EAB"/>
    <w:rsid w:val="00633ED6"/>
    <w:rsid w:val="00633FCB"/>
    <w:rsid w:val="00633FE5"/>
    <w:rsid w:val="00634047"/>
    <w:rsid w:val="006340AD"/>
    <w:rsid w:val="00634120"/>
    <w:rsid w:val="0063420B"/>
    <w:rsid w:val="00634331"/>
    <w:rsid w:val="00634378"/>
    <w:rsid w:val="006343BE"/>
    <w:rsid w:val="006343D1"/>
    <w:rsid w:val="006344F3"/>
    <w:rsid w:val="00634614"/>
    <w:rsid w:val="0063463D"/>
    <w:rsid w:val="00634781"/>
    <w:rsid w:val="006347BD"/>
    <w:rsid w:val="006347CA"/>
    <w:rsid w:val="006349B1"/>
    <w:rsid w:val="006349C3"/>
    <w:rsid w:val="00634A4D"/>
    <w:rsid w:val="00634AD4"/>
    <w:rsid w:val="00634B68"/>
    <w:rsid w:val="00634BEB"/>
    <w:rsid w:val="00634C36"/>
    <w:rsid w:val="00634C6E"/>
    <w:rsid w:val="00634C83"/>
    <w:rsid w:val="00634D8B"/>
    <w:rsid w:val="00634E9B"/>
    <w:rsid w:val="00634F2C"/>
    <w:rsid w:val="00635034"/>
    <w:rsid w:val="006350BC"/>
    <w:rsid w:val="006350C5"/>
    <w:rsid w:val="006351C8"/>
    <w:rsid w:val="006351DB"/>
    <w:rsid w:val="006351F8"/>
    <w:rsid w:val="0063520E"/>
    <w:rsid w:val="006352FB"/>
    <w:rsid w:val="00635390"/>
    <w:rsid w:val="0063539A"/>
    <w:rsid w:val="00635579"/>
    <w:rsid w:val="006356EC"/>
    <w:rsid w:val="006357D1"/>
    <w:rsid w:val="00635907"/>
    <w:rsid w:val="0063597E"/>
    <w:rsid w:val="00635B1F"/>
    <w:rsid w:val="00635B34"/>
    <w:rsid w:val="00635D36"/>
    <w:rsid w:val="00635D6B"/>
    <w:rsid w:val="00635E3C"/>
    <w:rsid w:val="00635E7E"/>
    <w:rsid w:val="00635E8B"/>
    <w:rsid w:val="00635EA5"/>
    <w:rsid w:val="00635FBD"/>
    <w:rsid w:val="0063608C"/>
    <w:rsid w:val="0063625D"/>
    <w:rsid w:val="0063627D"/>
    <w:rsid w:val="006362EC"/>
    <w:rsid w:val="00636384"/>
    <w:rsid w:val="006363A7"/>
    <w:rsid w:val="006364CE"/>
    <w:rsid w:val="00636586"/>
    <w:rsid w:val="00636593"/>
    <w:rsid w:val="006365D6"/>
    <w:rsid w:val="006366FE"/>
    <w:rsid w:val="00636702"/>
    <w:rsid w:val="0063673B"/>
    <w:rsid w:val="00636783"/>
    <w:rsid w:val="006367FB"/>
    <w:rsid w:val="00636A9B"/>
    <w:rsid w:val="00636AB7"/>
    <w:rsid w:val="00636AC9"/>
    <w:rsid w:val="00636BA8"/>
    <w:rsid w:val="00636DAF"/>
    <w:rsid w:val="00636DEA"/>
    <w:rsid w:val="00636EE7"/>
    <w:rsid w:val="00636F73"/>
    <w:rsid w:val="00636FCF"/>
    <w:rsid w:val="00636FD9"/>
    <w:rsid w:val="006370C3"/>
    <w:rsid w:val="00637181"/>
    <w:rsid w:val="0063719C"/>
    <w:rsid w:val="006371ED"/>
    <w:rsid w:val="0063725A"/>
    <w:rsid w:val="006372C9"/>
    <w:rsid w:val="006373FA"/>
    <w:rsid w:val="00637586"/>
    <w:rsid w:val="006376C0"/>
    <w:rsid w:val="00637750"/>
    <w:rsid w:val="006377A6"/>
    <w:rsid w:val="00637885"/>
    <w:rsid w:val="006378F5"/>
    <w:rsid w:val="00637909"/>
    <w:rsid w:val="00637925"/>
    <w:rsid w:val="00637996"/>
    <w:rsid w:val="00637A77"/>
    <w:rsid w:val="00637AC5"/>
    <w:rsid w:val="00637AE3"/>
    <w:rsid w:val="00637BF3"/>
    <w:rsid w:val="00637D60"/>
    <w:rsid w:val="00637D79"/>
    <w:rsid w:val="00637EEF"/>
    <w:rsid w:val="00637FC6"/>
    <w:rsid w:val="00640093"/>
    <w:rsid w:val="0064012B"/>
    <w:rsid w:val="006401EA"/>
    <w:rsid w:val="0064020B"/>
    <w:rsid w:val="00640226"/>
    <w:rsid w:val="006402D9"/>
    <w:rsid w:val="006402E2"/>
    <w:rsid w:val="00640493"/>
    <w:rsid w:val="00640527"/>
    <w:rsid w:val="0064052A"/>
    <w:rsid w:val="0064055D"/>
    <w:rsid w:val="00640580"/>
    <w:rsid w:val="00640657"/>
    <w:rsid w:val="00640674"/>
    <w:rsid w:val="006406FE"/>
    <w:rsid w:val="006407E4"/>
    <w:rsid w:val="00640979"/>
    <w:rsid w:val="006409C8"/>
    <w:rsid w:val="006409CE"/>
    <w:rsid w:val="006409E7"/>
    <w:rsid w:val="00640AE2"/>
    <w:rsid w:val="00640B23"/>
    <w:rsid w:val="00640B68"/>
    <w:rsid w:val="00640BC8"/>
    <w:rsid w:val="00640C48"/>
    <w:rsid w:val="00640C7F"/>
    <w:rsid w:val="00640CA4"/>
    <w:rsid w:val="00640CAC"/>
    <w:rsid w:val="00640CFB"/>
    <w:rsid w:val="00640D36"/>
    <w:rsid w:val="00640D58"/>
    <w:rsid w:val="00640DA0"/>
    <w:rsid w:val="00640DA9"/>
    <w:rsid w:val="00640E64"/>
    <w:rsid w:val="00640F34"/>
    <w:rsid w:val="00640F3C"/>
    <w:rsid w:val="00640FD8"/>
    <w:rsid w:val="00641063"/>
    <w:rsid w:val="006411D4"/>
    <w:rsid w:val="006412E8"/>
    <w:rsid w:val="0064157E"/>
    <w:rsid w:val="00641662"/>
    <w:rsid w:val="00641671"/>
    <w:rsid w:val="006416C3"/>
    <w:rsid w:val="00641742"/>
    <w:rsid w:val="00641838"/>
    <w:rsid w:val="0064184D"/>
    <w:rsid w:val="0064186C"/>
    <w:rsid w:val="00641955"/>
    <w:rsid w:val="006419AD"/>
    <w:rsid w:val="006419D1"/>
    <w:rsid w:val="00641AFB"/>
    <w:rsid w:val="00641BF6"/>
    <w:rsid w:val="00641D4B"/>
    <w:rsid w:val="00641D9D"/>
    <w:rsid w:val="00641E74"/>
    <w:rsid w:val="00641F6A"/>
    <w:rsid w:val="00641F9B"/>
    <w:rsid w:val="00641FBB"/>
    <w:rsid w:val="00641FBF"/>
    <w:rsid w:val="00641FDC"/>
    <w:rsid w:val="00642235"/>
    <w:rsid w:val="00642268"/>
    <w:rsid w:val="006422C5"/>
    <w:rsid w:val="006422DD"/>
    <w:rsid w:val="00642319"/>
    <w:rsid w:val="00642321"/>
    <w:rsid w:val="006423A7"/>
    <w:rsid w:val="006424BB"/>
    <w:rsid w:val="00642518"/>
    <w:rsid w:val="006425E2"/>
    <w:rsid w:val="00642624"/>
    <w:rsid w:val="006426EA"/>
    <w:rsid w:val="006428E4"/>
    <w:rsid w:val="00642A92"/>
    <w:rsid w:val="00642D68"/>
    <w:rsid w:val="00642E3B"/>
    <w:rsid w:val="00642E74"/>
    <w:rsid w:val="00642EBC"/>
    <w:rsid w:val="00642F59"/>
    <w:rsid w:val="00643169"/>
    <w:rsid w:val="00643182"/>
    <w:rsid w:val="006432D6"/>
    <w:rsid w:val="00643316"/>
    <w:rsid w:val="00643386"/>
    <w:rsid w:val="006439F8"/>
    <w:rsid w:val="006439FE"/>
    <w:rsid w:val="00643CB9"/>
    <w:rsid w:val="00643D5A"/>
    <w:rsid w:val="00643DB3"/>
    <w:rsid w:val="00643F6F"/>
    <w:rsid w:val="006440E6"/>
    <w:rsid w:val="00644185"/>
    <w:rsid w:val="006442E7"/>
    <w:rsid w:val="006443B2"/>
    <w:rsid w:val="006443E4"/>
    <w:rsid w:val="0064440D"/>
    <w:rsid w:val="0064445A"/>
    <w:rsid w:val="00644466"/>
    <w:rsid w:val="00644477"/>
    <w:rsid w:val="00644501"/>
    <w:rsid w:val="00644523"/>
    <w:rsid w:val="0064452A"/>
    <w:rsid w:val="0064456E"/>
    <w:rsid w:val="006445C7"/>
    <w:rsid w:val="006445C9"/>
    <w:rsid w:val="006449C1"/>
    <w:rsid w:val="006449D5"/>
    <w:rsid w:val="00644A66"/>
    <w:rsid w:val="00644B35"/>
    <w:rsid w:val="00644BBD"/>
    <w:rsid w:val="00644BD1"/>
    <w:rsid w:val="00644CC4"/>
    <w:rsid w:val="00644E8D"/>
    <w:rsid w:val="00644EB6"/>
    <w:rsid w:val="00645024"/>
    <w:rsid w:val="00645030"/>
    <w:rsid w:val="00645044"/>
    <w:rsid w:val="00645163"/>
    <w:rsid w:val="0064516B"/>
    <w:rsid w:val="006451E3"/>
    <w:rsid w:val="0064559F"/>
    <w:rsid w:val="006457CD"/>
    <w:rsid w:val="00645879"/>
    <w:rsid w:val="00645920"/>
    <w:rsid w:val="006459CA"/>
    <w:rsid w:val="00645A35"/>
    <w:rsid w:val="00645AF0"/>
    <w:rsid w:val="00645B66"/>
    <w:rsid w:val="00646030"/>
    <w:rsid w:val="00646118"/>
    <w:rsid w:val="00646141"/>
    <w:rsid w:val="0064614E"/>
    <w:rsid w:val="006461A7"/>
    <w:rsid w:val="006461AB"/>
    <w:rsid w:val="00646248"/>
    <w:rsid w:val="0064629B"/>
    <w:rsid w:val="006463E4"/>
    <w:rsid w:val="006463FF"/>
    <w:rsid w:val="00646650"/>
    <w:rsid w:val="00646684"/>
    <w:rsid w:val="006467C7"/>
    <w:rsid w:val="00646878"/>
    <w:rsid w:val="0064692C"/>
    <w:rsid w:val="00646947"/>
    <w:rsid w:val="00646A73"/>
    <w:rsid w:val="00646BF1"/>
    <w:rsid w:val="00646CEF"/>
    <w:rsid w:val="00646E06"/>
    <w:rsid w:val="00646E08"/>
    <w:rsid w:val="00646EB7"/>
    <w:rsid w:val="00646EE8"/>
    <w:rsid w:val="00646F41"/>
    <w:rsid w:val="0064705D"/>
    <w:rsid w:val="00647077"/>
    <w:rsid w:val="006470B7"/>
    <w:rsid w:val="0064711B"/>
    <w:rsid w:val="00647167"/>
    <w:rsid w:val="0064735F"/>
    <w:rsid w:val="006473BF"/>
    <w:rsid w:val="00647519"/>
    <w:rsid w:val="006475D7"/>
    <w:rsid w:val="00647637"/>
    <w:rsid w:val="006477A6"/>
    <w:rsid w:val="0064780E"/>
    <w:rsid w:val="006478B1"/>
    <w:rsid w:val="00647974"/>
    <w:rsid w:val="006479E8"/>
    <w:rsid w:val="00647AF6"/>
    <w:rsid w:val="00647B92"/>
    <w:rsid w:val="00647CF6"/>
    <w:rsid w:val="00647E37"/>
    <w:rsid w:val="00647F3A"/>
    <w:rsid w:val="00647F6D"/>
    <w:rsid w:val="0065001E"/>
    <w:rsid w:val="00650072"/>
    <w:rsid w:val="006500E1"/>
    <w:rsid w:val="0065013F"/>
    <w:rsid w:val="006501A2"/>
    <w:rsid w:val="006501B2"/>
    <w:rsid w:val="00650215"/>
    <w:rsid w:val="00650264"/>
    <w:rsid w:val="00650322"/>
    <w:rsid w:val="006503B3"/>
    <w:rsid w:val="00650508"/>
    <w:rsid w:val="00650567"/>
    <w:rsid w:val="0065059D"/>
    <w:rsid w:val="006505A6"/>
    <w:rsid w:val="0065068E"/>
    <w:rsid w:val="00650774"/>
    <w:rsid w:val="00650809"/>
    <w:rsid w:val="00650852"/>
    <w:rsid w:val="006508C6"/>
    <w:rsid w:val="00650934"/>
    <w:rsid w:val="00650961"/>
    <w:rsid w:val="00650A44"/>
    <w:rsid w:val="00650A7F"/>
    <w:rsid w:val="00650B72"/>
    <w:rsid w:val="00650C78"/>
    <w:rsid w:val="00650CAB"/>
    <w:rsid w:val="00650CDE"/>
    <w:rsid w:val="00650D10"/>
    <w:rsid w:val="00650DB4"/>
    <w:rsid w:val="00650F10"/>
    <w:rsid w:val="006510B3"/>
    <w:rsid w:val="0065110C"/>
    <w:rsid w:val="006511EC"/>
    <w:rsid w:val="006512A7"/>
    <w:rsid w:val="006512AE"/>
    <w:rsid w:val="00651406"/>
    <w:rsid w:val="0065144E"/>
    <w:rsid w:val="0065148E"/>
    <w:rsid w:val="006514FF"/>
    <w:rsid w:val="006515FF"/>
    <w:rsid w:val="006516E8"/>
    <w:rsid w:val="00651825"/>
    <w:rsid w:val="0065190D"/>
    <w:rsid w:val="006519E4"/>
    <w:rsid w:val="00651AC4"/>
    <w:rsid w:val="00651AF8"/>
    <w:rsid w:val="00651B34"/>
    <w:rsid w:val="00651C94"/>
    <w:rsid w:val="00651E64"/>
    <w:rsid w:val="00651E80"/>
    <w:rsid w:val="00651EB8"/>
    <w:rsid w:val="00651ED8"/>
    <w:rsid w:val="00651F3E"/>
    <w:rsid w:val="00652062"/>
    <w:rsid w:val="00652265"/>
    <w:rsid w:val="00652333"/>
    <w:rsid w:val="0065250C"/>
    <w:rsid w:val="0065267B"/>
    <w:rsid w:val="006526E5"/>
    <w:rsid w:val="006526FB"/>
    <w:rsid w:val="00652700"/>
    <w:rsid w:val="00652854"/>
    <w:rsid w:val="006528C2"/>
    <w:rsid w:val="006528C8"/>
    <w:rsid w:val="006528F0"/>
    <w:rsid w:val="006529D0"/>
    <w:rsid w:val="00652AC9"/>
    <w:rsid w:val="00652B5B"/>
    <w:rsid w:val="00652BA7"/>
    <w:rsid w:val="00652D7D"/>
    <w:rsid w:val="00652F18"/>
    <w:rsid w:val="00652F4E"/>
    <w:rsid w:val="00653005"/>
    <w:rsid w:val="00653138"/>
    <w:rsid w:val="006533ED"/>
    <w:rsid w:val="0065349B"/>
    <w:rsid w:val="0065351C"/>
    <w:rsid w:val="0065353E"/>
    <w:rsid w:val="00653617"/>
    <w:rsid w:val="00653691"/>
    <w:rsid w:val="00653732"/>
    <w:rsid w:val="00653822"/>
    <w:rsid w:val="00653902"/>
    <w:rsid w:val="0065390B"/>
    <w:rsid w:val="0065390E"/>
    <w:rsid w:val="00653921"/>
    <w:rsid w:val="00653961"/>
    <w:rsid w:val="00653980"/>
    <w:rsid w:val="00653C7C"/>
    <w:rsid w:val="00653C8C"/>
    <w:rsid w:val="00653CC9"/>
    <w:rsid w:val="00654006"/>
    <w:rsid w:val="006540BC"/>
    <w:rsid w:val="00654191"/>
    <w:rsid w:val="0065421F"/>
    <w:rsid w:val="006543CB"/>
    <w:rsid w:val="006544C7"/>
    <w:rsid w:val="006545CF"/>
    <w:rsid w:val="0065478B"/>
    <w:rsid w:val="006547C8"/>
    <w:rsid w:val="00654892"/>
    <w:rsid w:val="00654894"/>
    <w:rsid w:val="006548BB"/>
    <w:rsid w:val="0065493C"/>
    <w:rsid w:val="00654988"/>
    <w:rsid w:val="006549A0"/>
    <w:rsid w:val="00654A0E"/>
    <w:rsid w:val="00654A29"/>
    <w:rsid w:val="00654AA8"/>
    <w:rsid w:val="00654B26"/>
    <w:rsid w:val="00654BF4"/>
    <w:rsid w:val="00654C00"/>
    <w:rsid w:val="00654C26"/>
    <w:rsid w:val="00654D23"/>
    <w:rsid w:val="00654D4F"/>
    <w:rsid w:val="00654DBD"/>
    <w:rsid w:val="00654E81"/>
    <w:rsid w:val="00654EC2"/>
    <w:rsid w:val="00654F3D"/>
    <w:rsid w:val="00654FAB"/>
    <w:rsid w:val="00654FDB"/>
    <w:rsid w:val="006550FD"/>
    <w:rsid w:val="00655159"/>
    <w:rsid w:val="006552FC"/>
    <w:rsid w:val="00655329"/>
    <w:rsid w:val="006553A1"/>
    <w:rsid w:val="0065542C"/>
    <w:rsid w:val="00655431"/>
    <w:rsid w:val="0065549D"/>
    <w:rsid w:val="0065554F"/>
    <w:rsid w:val="006555EC"/>
    <w:rsid w:val="0065563F"/>
    <w:rsid w:val="006557EC"/>
    <w:rsid w:val="0065581C"/>
    <w:rsid w:val="00655825"/>
    <w:rsid w:val="00655C08"/>
    <w:rsid w:val="00655C9A"/>
    <w:rsid w:val="00655D56"/>
    <w:rsid w:val="00655D82"/>
    <w:rsid w:val="00655E74"/>
    <w:rsid w:val="00655EAD"/>
    <w:rsid w:val="00655F29"/>
    <w:rsid w:val="00655F52"/>
    <w:rsid w:val="00655FD0"/>
    <w:rsid w:val="00655FFD"/>
    <w:rsid w:val="006560CD"/>
    <w:rsid w:val="00656160"/>
    <w:rsid w:val="0065617D"/>
    <w:rsid w:val="00656353"/>
    <w:rsid w:val="0065640C"/>
    <w:rsid w:val="00656470"/>
    <w:rsid w:val="00656495"/>
    <w:rsid w:val="006564B2"/>
    <w:rsid w:val="00656647"/>
    <w:rsid w:val="006566FE"/>
    <w:rsid w:val="006567B7"/>
    <w:rsid w:val="006568D9"/>
    <w:rsid w:val="00656951"/>
    <w:rsid w:val="00656A41"/>
    <w:rsid w:val="00656AED"/>
    <w:rsid w:val="00656C46"/>
    <w:rsid w:val="00656D51"/>
    <w:rsid w:val="00656D75"/>
    <w:rsid w:val="00656DD5"/>
    <w:rsid w:val="00656E45"/>
    <w:rsid w:val="00656E4A"/>
    <w:rsid w:val="0065706B"/>
    <w:rsid w:val="00657089"/>
    <w:rsid w:val="006571F9"/>
    <w:rsid w:val="00657227"/>
    <w:rsid w:val="006572A3"/>
    <w:rsid w:val="006572F4"/>
    <w:rsid w:val="006572FC"/>
    <w:rsid w:val="00657367"/>
    <w:rsid w:val="0065741B"/>
    <w:rsid w:val="0065755B"/>
    <w:rsid w:val="0065756C"/>
    <w:rsid w:val="006575F6"/>
    <w:rsid w:val="00657604"/>
    <w:rsid w:val="006577A3"/>
    <w:rsid w:val="0065785D"/>
    <w:rsid w:val="0065787F"/>
    <w:rsid w:val="0065789C"/>
    <w:rsid w:val="00657951"/>
    <w:rsid w:val="0065798A"/>
    <w:rsid w:val="00657ADA"/>
    <w:rsid w:val="00657AE4"/>
    <w:rsid w:val="00657C21"/>
    <w:rsid w:val="00657C7C"/>
    <w:rsid w:val="00657D86"/>
    <w:rsid w:val="00657F4E"/>
    <w:rsid w:val="00660029"/>
    <w:rsid w:val="00660082"/>
    <w:rsid w:val="0066017A"/>
    <w:rsid w:val="006601EF"/>
    <w:rsid w:val="0066027F"/>
    <w:rsid w:val="00660337"/>
    <w:rsid w:val="0066066A"/>
    <w:rsid w:val="006607A0"/>
    <w:rsid w:val="006607F6"/>
    <w:rsid w:val="006608BC"/>
    <w:rsid w:val="0066094B"/>
    <w:rsid w:val="00660AE5"/>
    <w:rsid w:val="00660B32"/>
    <w:rsid w:val="00660B46"/>
    <w:rsid w:val="00660CC3"/>
    <w:rsid w:val="00660D65"/>
    <w:rsid w:val="00660E07"/>
    <w:rsid w:val="00660E8D"/>
    <w:rsid w:val="00660F28"/>
    <w:rsid w:val="00660F40"/>
    <w:rsid w:val="00661051"/>
    <w:rsid w:val="0066107D"/>
    <w:rsid w:val="006610FB"/>
    <w:rsid w:val="006611F0"/>
    <w:rsid w:val="00661233"/>
    <w:rsid w:val="0066144D"/>
    <w:rsid w:val="0066171B"/>
    <w:rsid w:val="006617DD"/>
    <w:rsid w:val="006617E6"/>
    <w:rsid w:val="0066185D"/>
    <w:rsid w:val="006618F0"/>
    <w:rsid w:val="00661A69"/>
    <w:rsid w:val="00661BBD"/>
    <w:rsid w:val="00661C9C"/>
    <w:rsid w:val="00661CAF"/>
    <w:rsid w:val="00661D17"/>
    <w:rsid w:val="00661D4E"/>
    <w:rsid w:val="00661DB9"/>
    <w:rsid w:val="00661DC0"/>
    <w:rsid w:val="00661E7D"/>
    <w:rsid w:val="00661F0C"/>
    <w:rsid w:val="00661F58"/>
    <w:rsid w:val="00661F96"/>
    <w:rsid w:val="006621B8"/>
    <w:rsid w:val="006621CD"/>
    <w:rsid w:val="0066225D"/>
    <w:rsid w:val="006622D1"/>
    <w:rsid w:val="0066230F"/>
    <w:rsid w:val="006624B4"/>
    <w:rsid w:val="0066254C"/>
    <w:rsid w:val="006625A8"/>
    <w:rsid w:val="006625DF"/>
    <w:rsid w:val="006625ED"/>
    <w:rsid w:val="006626E1"/>
    <w:rsid w:val="00662790"/>
    <w:rsid w:val="006627E0"/>
    <w:rsid w:val="006628C8"/>
    <w:rsid w:val="00662AB2"/>
    <w:rsid w:val="00662AFB"/>
    <w:rsid w:val="00662D54"/>
    <w:rsid w:val="00662D6E"/>
    <w:rsid w:val="00662DC6"/>
    <w:rsid w:val="00662E22"/>
    <w:rsid w:val="006630BC"/>
    <w:rsid w:val="006631A6"/>
    <w:rsid w:val="006631AD"/>
    <w:rsid w:val="006632F1"/>
    <w:rsid w:val="0066339A"/>
    <w:rsid w:val="00663487"/>
    <w:rsid w:val="006634EB"/>
    <w:rsid w:val="0066376F"/>
    <w:rsid w:val="00663859"/>
    <w:rsid w:val="00663864"/>
    <w:rsid w:val="006638CF"/>
    <w:rsid w:val="00663999"/>
    <w:rsid w:val="00663AE6"/>
    <w:rsid w:val="00663BCA"/>
    <w:rsid w:val="00663C29"/>
    <w:rsid w:val="00663DC0"/>
    <w:rsid w:val="00663F5C"/>
    <w:rsid w:val="00663F9D"/>
    <w:rsid w:val="0066409D"/>
    <w:rsid w:val="00664297"/>
    <w:rsid w:val="006642DA"/>
    <w:rsid w:val="00664385"/>
    <w:rsid w:val="0066439D"/>
    <w:rsid w:val="006643E9"/>
    <w:rsid w:val="006645C7"/>
    <w:rsid w:val="0066460D"/>
    <w:rsid w:val="006646A9"/>
    <w:rsid w:val="006646CE"/>
    <w:rsid w:val="006646DC"/>
    <w:rsid w:val="00664727"/>
    <w:rsid w:val="00664813"/>
    <w:rsid w:val="0066484D"/>
    <w:rsid w:val="006648EA"/>
    <w:rsid w:val="00664970"/>
    <w:rsid w:val="00664A95"/>
    <w:rsid w:val="00664BA7"/>
    <w:rsid w:val="00664C24"/>
    <w:rsid w:val="00664C4C"/>
    <w:rsid w:val="00664C7E"/>
    <w:rsid w:val="00664D39"/>
    <w:rsid w:val="00664E01"/>
    <w:rsid w:val="00664E5B"/>
    <w:rsid w:val="00664E69"/>
    <w:rsid w:val="00664FD5"/>
    <w:rsid w:val="0066502B"/>
    <w:rsid w:val="00665156"/>
    <w:rsid w:val="0066525E"/>
    <w:rsid w:val="006652E1"/>
    <w:rsid w:val="006652E6"/>
    <w:rsid w:val="00665339"/>
    <w:rsid w:val="006654EE"/>
    <w:rsid w:val="0066556E"/>
    <w:rsid w:val="00665699"/>
    <w:rsid w:val="006656AC"/>
    <w:rsid w:val="00665724"/>
    <w:rsid w:val="0066587D"/>
    <w:rsid w:val="006658B9"/>
    <w:rsid w:val="006659C7"/>
    <w:rsid w:val="006659DB"/>
    <w:rsid w:val="00665B55"/>
    <w:rsid w:val="00665BF0"/>
    <w:rsid w:val="00665C60"/>
    <w:rsid w:val="00665C9B"/>
    <w:rsid w:val="00665DD0"/>
    <w:rsid w:val="00665F2B"/>
    <w:rsid w:val="00666189"/>
    <w:rsid w:val="00666208"/>
    <w:rsid w:val="00666245"/>
    <w:rsid w:val="00666326"/>
    <w:rsid w:val="00666409"/>
    <w:rsid w:val="0066640C"/>
    <w:rsid w:val="00666533"/>
    <w:rsid w:val="0066673B"/>
    <w:rsid w:val="0066678E"/>
    <w:rsid w:val="006667A4"/>
    <w:rsid w:val="006668AD"/>
    <w:rsid w:val="006668D6"/>
    <w:rsid w:val="00666906"/>
    <w:rsid w:val="006669C1"/>
    <w:rsid w:val="00666AAD"/>
    <w:rsid w:val="00666BD5"/>
    <w:rsid w:val="00666C10"/>
    <w:rsid w:val="00666C42"/>
    <w:rsid w:val="00666C51"/>
    <w:rsid w:val="00666C66"/>
    <w:rsid w:val="00666CD9"/>
    <w:rsid w:val="00666EAE"/>
    <w:rsid w:val="00666EBF"/>
    <w:rsid w:val="00666ED3"/>
    <w:rsid w:val="00666F60"/>
    <w:rsid w:val="0066702D"/>
    <w:rsid w:val="00667109"/>
    <w:rsid w:val="00667220"/>
    <w:rsid w:val="00667306"/>
    <w:rsid w:val="006674CB"/>
    <w:rsid w:val="0066758C"/>
    <w:rsid w:val="006675D6"/>
    <w:rsid w:val="006675E4"/>
    <w:rsid w:val="0066771D"/>
    <w:rsid w:val="00667759"/>
    <w:rsid w:val="006679D5"/>
    <w:rsid w:val="00667A2A"/>
    <w:rsid w:val="00667B39"/>
    <w:rsid w:val="00667B41"/>
    <w:rsid w:val="00667B78"/>
    <w:rsid w:val="00667BEC"/>
    <w:rsid w:val="00667D09"/>
    <w:rsid w:val="00667E32"/>
    <w:rsid w:val="00670074"/>
    <w:rsid w:val="006700DB"/>
    <w:rsid w:val="0067013C"/>
    <w:rsid w:val="00670140"/>
    <w:rsid w:val="006701B5"/>
    <w:rsid w:val="006701B9"/>
    <w:rsid w:val="00670262"/>
    <w:rsid w:val="006702DB"/>
    <w:rsid w:val="006703F5"/>
    <w:rsid w:val="00670409"/>
    <w:rsid w:val="00670438"/>
    <w:rsid w:val="00670489"/>
    <w:rsid w:val="006706F8"/>
    <w:rsid w:val="00670752"/>
    <w:rsid w:val="0067084E"/>
    <w:rsid w:val="00670A22"/>
    <w:rsid w:val="00670A5C"/>
    <w:rsid w:val="00670AAC"/>
    <w:rsid w:val="00670C23"/>
    <w:rsid w:val="00670C7F"/>
    <w:rsid w:val="00670CCC"/>
    <w:rsid w:val="00670CED"/>
    <w:rsid w:val="00670D7D"/>
    <w:rsid w:val="00670EE9"/>
    <w:rsid w:val="00670EEC"/>
    <w:rsid w:val="00670EF1"/>
    <w:rsid w:val="00670F17"/>
    <w:rsid w:val="00671087"/>
    <w:rsid w:val="0067112C"/>
    <w:rsid w:val="00671268"/>
    <w:rsid w:val="006712B3"/>
    <w:rsid w:val="00671419"/>
    <w:rsid w:val="006714C5"/>
    <w:rsid w:val="0067167B"/>
    <w:rsid w:val="00671712"/>
    <w:rsid w:val="00671757"/>
    <w:rsid w:val="00671774"/>
    <w:rsid w:val="006717A9"/>
    <w:rsid w:val="006718C9"/>
    <w:rsid w:val="00671943"/>
    <w:rsid w:val="00671A1C"/>
    <w:rsid w:val="00671B22"/>
    <w:rsid w:val="00671C2E"/>
    <w:rsid w:val="00671C61"/>
    <w:rsid w:val="00671C7C"/>
    <w:rsid w:val="00671CA5"/>
    <w:rsid w:val="00671CC3"/>
    <w:rsid w:val="00671CEF"/>
    <w:rsid w:val="00671CFA"/>
    <w:rsid w:val="00671D7A"/>
    <w:rsid w:val="00671D99"/>
    <w:rsid w:val="00671E40"/>
    <w:rsid w:val="00671E71"/>
    <w:rsid w:val="00671FE1"/>
    <w:rsid w:val="00672007"/>
    <w:rsid w:val="00672059"/>
    <w:rsid w:val="00672071"/>
    <w:rsid w:val="00672126"/>
    <w:rsid w:val="00672218"/>
    <w:rsid w:val="00672224"/>
    <w:rsid w:val="0067225C"/>
    <w:rsid w:val="006722D5"/>
    <w:rsid w:val="0067234E"/>
    <w:rsid w:val="006723F1"/>
    <w:rsid w:val="0067244C"/>
    <w:rsid w:val="00672589"/>
    <w:rsid w:val="00672663"/>
    <w:rsid w:val="0067266B"/>
    <w:rsid w:val="00672985"/>
    <w:rsid w:val="0067299B"/>
    <w:rsid w:val="006729A9"/>
    <w:rsid w:val="00672D22"/>
    <w:rsid w:val="00672D4B"/>
    <w:rsid w:val="00672D84"/>
    <w:rsid w:val="00672E21"/>
    <w:rsid w:val="00672E53"/>
    <w:rsid w:val="00672F1B"/>
    <w:rsid w:val="00672F25"/>
    <w:rsid w:val="00672FDE"/>
    <w:rsid w:val="00673007"/>
    <w:rsid w:val="00673027"/>
    <w:rsid w:val="0067313E"/>
    <w:rsid w:val="006731FF"/>
    <w:rsid w:val="006732EE"/>
    <w:rsid w:val="00673447"/>
    <w:rsid w:val="00673552"/>
    <w:rsid w:val="00673596"/>
    <w:rsid w:val="0067363F"/>
    <w:rsid w:val="00673729"/>
    <w:rsid w:val="00673748"/>
    <w:rsid w:val="006737C2"/>
    <w:rsid w:val="006738DB"/>
    <w:rsid w:val="00673999"/>
    <w:rsid w:val="006739C2"/>
    <w:rsid w:val="00673A46"/>
    <w:rsid w:val="00673A8F"/>
    <w:rsid w:val="00673B14"/>
    <w:rsid w:val="00673C9D"/>
    <w:rsid w:val="00673D15"/>
    <w:rsid w:val="00673D16"/>
    <w:rsid w:val="00673DB3"/>
    <w:rsid w:val="00673E2A"/>
    <w:rsid w:val="00673E82"/>
    <w:rsid w:val="00673EC3"/>
    <w:rsid w:val="00673F02"/>
    <w:rsid w:val="00673F71"/>
    <w:rsid w:val="00673F80"/>
    <w:rsid w:val="0067401A"/>
    <w:rsid w:val="00674085"/>
    <w:rsid w:val="00674313"/>
    <w:rsid w:val="00674374"/>
    <w:rsid w:val="0067446A"/>
    <w:rsid w:val="0067471F"/>
    <w:rsid w:val="00674751"/>
    <w:rsid w:val="00674770"/>
    <w:rsid w:val="006748E9"/>
    <w:rsid w:val="0067490B"/>
    <w:rsid w:val="0067493F"/>
    <w:rsid w:val="00674954"/>
    <w:rsid w:val="00674958"/>
    <w:rsid w:val="0067495D"/>
    <w:rsid w:val="006749C8"/>
    <w:rsid w:val="00674A22"/>
    <w:rsid w:val="00674B79"/>
    <w:rsid w:val="00674C27"/>
    <w:rsid w:val="00674C49"/>
    <w:rsid w:val="00674D1D"/>
    <w:rsid w:val="00674D88"/>
    <w:rsid w:val="00674DE3"/>
    <w:rsid w:val="00674E5D"/>
    <w:rsid w:val="00674FEF"/>
    <w:rsid w:val="0067509E"/>
    <w:rsid w:val="006752AD"/>
    <w:rsid w:val="006752FE"/>
    <w:rsid w:val="00675341"/>
    <w:rsid w:val="00675422"/>
    <w:rsid w:val="0067544B"/>
    <w:rsid w:val="006754EB"/>
    <w:rsid w:val="006754F3"/>
    <w:rsid w:val="006755F6"/>
    <w:rsid w:val="00675707"/>
    <w:rsid w:val="00675772"/>
    <w:rsid w:val="006757CF"/>
    <w:rsid w:val="00675937"/>
    <w:rsid w:val="006759C5"/>
    <w:rsid w:val="00675B59"/>
    <w:rsid w:val="00675CCB"/>
    <w:rsid w:val="00675D24"/>
    <w:rsid w:val="00675D8A"/>
    <w:rsid w:val="00675F25"/>
    <w:rsid w:val="006760B9"/>
    <w:rsid w:val="00676133"/>
    <w:rsid w:val="00676160"/>
    <w:rsid w:val="00676242"/>
    <w:rsid w:val="00676254"/>
    <w:rsid w:val="00676550"/>
    <w:rsid w:val="006766F9"/>
    <w:rsid w:val="006769E1"/>
    <w:rsid w:val="00676A0A"/>
    <w:rsid w:val="00676A26"/>
    <w:rsid w:val="00676B51"/>
    <w:rsid w:val="00676B96"/>
    <w:rsid w:val="00676C24"/>
    <w:rsid w:val="00676C9C"/>
    <w:rsid w:val="00676CA1"/>
    <w:rsid w:val="00676D14"/>
    <w:rsid w:val="00676D2A"/>
    <w:rsid w:val="00676D30"/>
    <w:rsid w:val="00676DE4"/>
    <w:rsid w:val="00676ED6"/>
    <w:rsid w:val="00676F22"/>
    <w:rsid w:val="00677077"/>
    <w:rsid w:val="0067714D"/>
    <w:rsid w:val="006772BC"/>
    <w:rsid w:val="006772EC"/>
    <w:rsid w:val="006773B9"/>
    <w:rsid w:val="00677579"/>
    <w:rsid w:val="006776B4"/>
    <w:rsid w:val="006776EE"/>
    <w:rsid w:val="00677761"/>
    <w:rsid w:val="006777BD"/>
    <w:rsid w:val="0067783C"/>
    <w:rsid w:val="0067784C"/>
    <w:rsid w:val="0067793E"/>
    <w:rsid w:val="00677ACD"/>
    <w:rsid w:val="00677B00"/>
    <w:rsid w:val="00677B7D"/>
    <w:rsid w:val="00677C25"/>
    <w:rsid w:val="00677E17"/>
    <w:rsid w:val="00677EA6"/>
    <w:rsid w:val="00677EAB"/>
    <w:rsid w:val="00680084"/>
    <w:rsid w:val="0068010E"/>
    <w:rsid w:val="0068015C"/>
    <w:rsid w:val="0068020E"/>
    <w:rsid w:val="006802A5"/>
    <w:rsid w:val="0068035A"/>
    <w:rsid w:val="00680386"/>
    <w:rsid w:val="006803AF"/>
    <w:rsid w:val="00680407"/>
    <w:rsid w:val="00680425"/>
    <w:rsid w:val="006804BC"/>
    <w:rsid w:val="00680584"/>
    <w:rsid w:val="006805CD"/>
    <w:rsid w:val="006805E9"/>
    <w:rsid w:val="00680627"/>
    <w:rsid w:val="00680628"/>
    <w:rsid w:val="0068068B"/>
    <w:rsid w:val="006806E0"/>
    <w:rsid w:val="00680735"/>
    <w:rsid w:val="006807DC"/>
    <w:rsid w:val="0068091D"/>
    <w:rsid w:val="0068093B"/>
    <w:rsid w:val="006809EA"/>
    <w:rsid w:val="00680A19"/>
    <w:rsid w:val="00680B19"/>
    <w:rsid w:val="00680B24"/>
    <w:rsid w:val="00680BBC"/>
    <w:rsid w:val="00680C63"/>
    <w:rsid w:val="00680C7D"/>
    <w:rsid w:val="00680C93"/>
    <w:rsid w:val="00680CA9"/>
    <w:rsid w:val="00680E1E"/>
    <w:rsid w:val="0068105F"/>
    <w:rsid w:val="006810B8"/>
    <w:rsid w:val="0068110D"/>
    <w:rsid w:val="00681140"/>
    <w:rsid w:val="00681179"/>
    <w:rsid w:val="0068118E"/>
    <w:rsid w:val="006811C9"/>
    <w:rsid w:val="006811E1"/>
    <w:rsid w:val="00681247"/>
    <w:rsid w:val="006812D9"/>
    <w:rsid w:val="00681377"/>
    <w:rsid w:val="006813C2"/>
    <w:rsid w:val="006813E9"/>
    <w:rsid w:val="00681417"/>
    <w:rsid w:val="00681475"/>
    <w:rsid w:val="00681634"/>
    <w:rsid w:val="006816FE"/>
    <w:rsid w:val="0068183A"/>
    <w:rsid w:val="00681996"/>
    <w:rsid w:val="00681A6C"/>
    <w:rsid w:val="00681B0F"/>
    <w:rsid w:val="00681BB8"/>
    <w:rsid w:val="00681BFB"/>
    <w:rsid w:val="00681D33"/>
    <w:rsid w:val="00681D85"/>
    <w:rsid w:val="00681DEF"/>
    <w:rsid w:val="00681E27"/>
    <w:rsid w:val="00681E4A"/>
    <w:rsid w:val="00681EA8"/>
    <w:rsid w:val="006822A6"/>
    <w:rsid w:val="00682354"/>
    <w:rsid w:val="00682462"/>
    <w:rsid w:val="00682486"/>
    <w:rsid w:val="006824C7"/>
    <w:rsid w:val="006824EF"/>
    <w:rsid w:val="006825D4"/>
    <w:rsid w:val="00682656"/>
    <w:rsid w:val="00682699"/>
    <w:rsid w:val="006826D9"/>
    <w:rsid w:val="006826F8"/>
    <w:rsid w:val="00682700"/>
    <w:rsid w:val="00682AD4"/>
    <w:rsid w:val="00682B4A"/>
    <w:rsid w:val="00682C8B"/>
    <w:rsid w:val="00682CB5"/>
    <w:rsid w:val="00682DD0"/>
    <w:rsid w:val="00682DE2"/>
    <w:rsid w:val="00682E51"/>
    <w:rsid w:val="0068316B"/>
    <w:rsid w:val="006831CB"/>
    <w:rsid w:val="0068322E"/>
    <w:rsid w:val="0068326A"/>
    <w:rsid w:val="00683342"/>
    <w:rsid w:val="006833CA"/>
    <w:rsid w:val="00683422"/>
    <w:rsid w:val="0068348D"/>
    <w:rsid w:val="006834AE"/>
    <w:rsid w:val="0068359A"/>
    <w:rsid w:val="00683708"/>
    <w:rsid w:val="0068377F"/>
    <w:rsid w:val="006837A3"/>
    <w:rsid w:val="00683833"/>
    <w:rsid w:val="00683936"/>
    <w:rsid w:val="006839EF"/>
    <w:rsid w:val="00683AA6"/>
    <w:rsid w:val="00683B40"/>
    <w:rsid w:val="00683C44"/>
    <w:rsid w:val="00683C5E"/>
    <w:rsid w:val="00683C87"/>
    <w:rsid w:val="00683D9F"/>
    <w:rsid w:val="00683F05"/>
    <w:rsid w:val="00683F9C"/>
    <w:rsid w:val="00683FB0"/>
    <w:rsid w:val="00683FF1"/>
    <w:rsid w:val="00684036"/>
    <w:rsid w:val="006840FA"/>
    <w:rsid w:val="0068419B"/>
    <w:rsid w:val="006842B5"/>
    <w:rsid w:val="0068434E"/>
    <w:rsid w:val="00684429"/>
    <w:rsid w:val="00684456"/>
    <w:rsid w:val="0068445E"/>
    <w:rsid w:val="0068447D"/>
    <w:rsid w:val="006844E9"/>
    <w:rsid w:val="006846AD"/>
    <w:rsid w:val="00684870"/>
    <w:rsid w:val="006848D1"/>
    <w:rsid w:val="0068493A"/>
    <w:rsid w:val="00684A3C"/>
    <w:rsid w:val="00684AC4"/>
    <w:rsid w:val="00684BBF"/>
    <w:rsid w:val="00684BD6"/>
    <w:rsid w:val="00684C58"/>
    <w:rsid w:val="00684C59"/>
    <w:rsid w:val="00684CB8"/>
    <w:rsid w:val="00684D97"/>
    <w:rsid w:val="00684DD3"/>
    <w:rsid w:val="00684E49"/>
    <w:rsid w:val="00684EA9"/>
    <w:rsid w:val="00684FB3"/>
    <w:rsid w:val="006850A3"/>
    <w:rsid w:val="00685194"/>
    <w:rsid w:val="0068525E"/>
    <w:rsid w:val="006852C6"/>
    <w:rsid w:val="006853EA"/>
    <w:rsid w:val="00685410"/>
    <w:rsid w:val="00685434"/>
    <w:rsid w:val="006854B5"/>
    <w:rsid w:val="0068552A"/>
    <w:rsid w:val="006855B6"/>
    <w:rsid w:val="00685623"/>
    <w:rsid w:val="00685658"/>
    <w:rsid w:val="006857D9"/>
    <w:rsid w:val="006858A8"/>
    <w:rsid w:val="006858E4"/>
    <w:rsid w:val="0068590C"/>
    <w:rsid w:val="006859C5"/>
    <w:rsid w:val="00685A86"/>
    <w:rsid w:val="00685AE1"/>
    <w:rsid w:val="00685C5F"/>
    <w:rsid w:val="00685C88"/>
    <w:rsid w:val="00685D21"/>
    <w:rsid w:val="00685D7C"/>
    <w:rsid w:val="00685F2C"/>
    <w:rsid w:val="00685FC6"/>
    <w:rsid w:val="00686079"/>
    <w:rsid w:val="006860AE"/>
    <w:rsid w:val="00686177"/>
    <w:rsid w:val="006861C4"/>
    <w:rsid w:val="006862C3"/>
    <w:rsid w:val="00686340"/>
    <w:rsid w:val="006864C2"/>
    <w:rsid w:val="00686547"/>
    <w:rsid w:val="0068654F"/>
    <w:rsid w:val="00686581"/>
    <w:rsid w:val="006865F8"/>
    <w:rsid w:val="006867CF"/>
    <w:rsid w:val="0068680B"/>
    <w:rsid w:val="0068685A"/>
    <w:rsid w:val="00686874"/>
    <w:rsid w:val="006868B3"/>
    <w:rsid w:val="00686B88"/>
    <w:rsid w:val="00686BDF"/>
    <w:rsid w:val="00686C51"/>
    <w:rsid w:val="00686C9A"/>
    <w:rsid w:val="00686CD1"/>
    <w:rsid w:val="00686D1D"/>
    <w:rsid w:val="00686D3B"/>
    <w:rsid w:val="00686D5F"/>
    <w:rsid w:val="00686E91"/>
    <w:rsid w:val="00686ECB"/>
    <w:rsid w:val="00686FCF"/>
    <w:rsid w:val="006870DD"/>
    <w:rsid w:val="006871AA"/>
    <w:rsid w:val="006871F0"/>
    <w:rsid w:val="006872CE"/>
    <w:rsid w:val="00687310"/>
    <w:rsid w:val="006873B7"/>
    <w:rsid w:val="006874E7"/>
    <w:rsid w:val="0068759B"/>
    <w:rsid w:val="006876E1"/>
    <w:rsid w:val="006876FF"/>
    <w:rsid w:val="00687728"/>
    <w:rsid w:val="00687733"/>
    <w:rsid w:val="006878DB"/>
    <w:rsid w:val="006878F5"/>
    <w:rsid w:val="006879C9"/>
    <w:rsid w:val="00687ADD"/>
    <w:rsid w:val="00687AF6"/>
    <w:rsid w:val="00687C72"/>
    <w:rsid w:val="00687CA7"/>
    <w:rsid w:val="00687CD4"/>
    <w:rsid w:val="00687CFB"/>
    <w:rsid w:val="00687D28"/>
    <w:rsid w:val="00687D5D"/>
    <w:rsid w:val="00687E8A"/>
    <w:rsid w:val="00687EC9"/>
    <w:rsid w:val="00687F2E"/>
    <w:rsid w:val="00687F3A"/>
    <w:rsid w:val="00687FB8"/>
    <w:rsid w:val="006900CC"/>
    <w:rsid w:val="00690123"/>
    <w:rsid w:val="00690156"/>
    <w:rsid w:val="00690171"/>
    <w:rsid w:val="00690301"/>
    <w:rsid w:val="00690320"/>
    <w:rsid w:val="0069037F"/>
    <w:rsid w:val="006903CC"/>
    <w:rsid w:val="00690417"/>
    <w:rsid w:val="0069042B"/>
    <w:rsid w:val="00690453"/>
    <w:rsid w:val="006904E9"/>
    <w:rsid w:val="0069062F"/>
    <w:rsid w:val="0069069E"/>
    <w:rsid w:val="0069079C"/>
    <w:rsid w:val="00690A0D"/>
    <w:rsid w:val="00690B7A"/>
    <w:rsid w:val="00690D02"/>
    <w:rsid w:val="00690D41"/>
    <w:rsid w:val="00690E9F"/>
    <w:rsid w:val="00690F13"/>
    <w:rsid w:val="00690F65"/>
    <w:rsid w:val="00691191"/>
    <w:rsid w:val="006911CC"/>
    <w:rsid w:val="00691434"/>
    <w:rsid w:val="00691447"/>
    <w:rsid w:val="006914C8"/>
    <w:rsid w:val="00691679"/>
    <w:rsid w:val="0069167B"/>
    <w:rsid w:val="00691688"/>
    <w:rsid w:val="006916B5"/>
    <w:rsid w:val="0069174F"/>
    <w:rsid w:val="00691972"/>
    <w:rsid w:val="00691997"/>
    <w:rsid w:val="00691D56"/>
    <w:rsid w:val="00691E12"/>
    <w:rsid w:val="00691EF5"/>
    <w:rsid w:val="00692009"/>
    <w:rsid w:val="00692058"/>
    <w:rsid w:val="0069208B"/>
    <w:rsid w:val="006920DB"/>
    <w:rsid w:val="0069212E"/>
    <w:rsid w:val="006922F1"/>
    <w:rsid w:val="00692325"/>
    <w:rsid w:val="006923EC"/>
    <w:rsid w:val="006923F3"/>
    <w:rsid w:val="0069241D"/>
    <w:rsid w:val="0069250F"/>
    <w:rsid w:val="00692569"/>
    <w:rsid w:val="00692575"/>
    <w:rsid w:val="0069257E"/>
    <w:rsid w:val="00692583"/>
    <w:rsid w:val="006925E4"/>
    <w:rsid w:val="006926B4"/>
    <w:rsid w:val="00692800"/>
    <w:rsid w:val="0069280F"/>
    <w:rsid w:val="00692811"/>
    <w:rsid w:val="00692841"/>
    <w:rsid w:val="0069287B"/>
    <w:rsid w:val="006928DA"/>
    <w:rsid w:val="00692A7E"/>
    <w:rsid w:val="00692AD9"/>
    <w:rsid w:val="00692B5B"/>
    <w:rsid w:val="00692BA1"/>
    <w:rsid w:val="00692C8B"/>
    <w:rsid w:val="00692CE5"/>
    <w:rsid w:val="00692D3C"/>
    <w:rsid w:val="00692DE1"/>
    <w:rsid w:val="00692DFD"/>
    <w:rsid w:val="00692E60"/>
    <w:rsid w:val="00692EAD"/>
    <w:rsid w:val="00692EB2"/>
    <w:rsid w:val="00692F82"/>
    <w:rsid w:val="00693064"/>
    <w:rsid w:val="00693299"/>
    <w:rsid w:val="006932A3"/>
    <w:rsid w:val="006932AD"/>
    <w:rsid w:val="006933A1"/>
    <w:rsid w:val="006933DD"/>
    <w:rsid w:val="006934A2"/>
    <w:rsid w:val="006935B2"/>
    <w:rsid w:val="00693695"/>
    <w:rsid w:val="00693720"/>
    <w:rsid w:val="00693796"/>
    <w:rsid w:val="00693970"/>
    <w:rsid w:val="00693A9D"/>
    <w:rsid w:val="00693B93"/>
    <w:rsid w:val="00693C09"/>
    <w:rsid w:val="00693D0C"/>
    <w:rsid w:val="00693D10"/>
    <w:rsid w:val="00693D84"/>
    <w:rsid w:val="00693DBF"/>
    <w:rsid w:val="00693DF2"/>
    <w:rsid w:val="00693E3D"/>
    <w:rsid w:val="00693EF3"/>
    <w:rsid w:val="00693F9A"/>
    <w:rsid w:val="006940DB"/>
    <w:rsid w:val="00694136"/>
    <w:rsid w:val="0069418A"/>
    <w:rsid w:val="006941CA"/>
    <w:rsid w:val="00694212"/>
    <w:rsid w:val="00694229"/>
    <w:rsid w:val="00694299"/>
    <w:rsid w:val="006942BF"/>
    <w:rsid w:val="0069430C"/>
    <w:rsid w:val="00694312"/>
    <w:rsid w:val="00694332"/>
    <w:rsid w:val="006943AB"/>
    <w:rsid w:val="00694513"/>
    <w:rsid w:val="0069452C"/>
    <w:rsid w:val="006946B0"/>
    <w:rsid w:val="00694713"/>
    <w:rsid w:val="00694753"/>
    <w:rsid w:val="0069479F"/>
    <w:rsid w:val="00694922"/>
    <w:rsid w:val="00694A49"/>
    <w:rsid w:val="00694A8F"/>
    <w:rsid w:val="00694AF9"/>
    <w:rsid w:val="00694BC0"/>
    <w:rsid w:val="00694C05"/>
    <w:rsid w:val="00694D1C"/>
    <w:rsid w:val="00694DCE"/>
    <w:rsid w:val="00694E0D"/>
    <w:rsid w:val="006951D2"/>
    <w:rsid w:val="00695433"/>
    <w:rsid w:val="0069543B"/>
    <w:rsid w:val="006954E5"/>
    <w:rsid w:val="00695534"/>
    <w:rsid w:val="0069555D"/>
    <w:rsid w:val="0069568D"/>
    <w:rsid w:val="006956EF"/>
    <w:rsid w:val="006957BD"/>
    <w:rsid w:val="006957FF"/>
    <w:rsid w:val="00695862"/>
    <w:rsid w:val="0069586B"/>
    <w:rsid w:val="006958D5"/>
    <w:rsid w:val="0069592D"/>
    <w:rsid w:val="0069598B"/>
    <w:rsid w:val="00695A57"/>
    <w:rsid w:val="00695AAE"/>
    <w:rsid w:val="00695BFA"/>
    <w:rsid w:val="00695CBA"/>
    <w:rsid w:val="00695D3F"/>
    <w:rsid w:val="00695D60"/>
    <w:rsid w:val="00695D90"/>
    <w:rsid w:val="00695DB1"/>
    <w:rsid w:val="00695E71"/>
    <w:rsid w:val="00695EDC"/>
    <w:rsid w:val="00695FB0"/>
    <w:rsid w:val="0069603B"/>
    <w:rsid w:val="006961C2"/>
    <w:rsid w:val="006961CD"/>
    <w:rsid w:val="006961E6"/>
    <w:rsid w:val="00696203"/>
    <w:rsid w:val="0069625B"/>
    <w:rsid w:val="00696329"/>
    <w:rsid w:val="00696646"/>
    <w:rsid w:val="006966D3"/>
    <w:rsid w:val="006966DE"/>
    <w:rsid w:val="0069670B"/>
    <w:rsid w:val="00696719"/>
    <w:rsid w:val="006967C9"/>
    <w:rsid w:val="006967D3"/>
    <w:rsid w:val="006967FE"/>
    <w:rsid w:val="0069694A"/>
    <w:rsid w:val="00696B40"/>
    <w:rsid w:val="00696C19"/>
    <w:rsid w:val="00696C3D"/>
    <w:rsid w:val="00696F34"/>
    <w:rsid w:val="00696F8C"/>
    <w:rsid w:val="0069700C"/>
    <w:rsid w:val="00697154"/>
    <w:rsid w:val="00697174"/>
    <w:rsid w:val="00697184"/>
    <w:rsid w:val="006971B0"/>
    <w:rsid w:val="0069721B"/>
    <w:rsid w:val="0069722E"/>
    <w:rsid w:val="0069739D"/>
    <w:rsid w:val="00697454"/>
    <w:rsid w:val="0069749F"/>
    <w:rsid w:val="006974C6"/>
    <w:rsid w:val="00697552"/>
    <w:rsid w:val="00697566"/>
    <w:rsid w:val="006975E8"/>
    <w:rsid w:val="006976D5"/>
    <w:rsid w:val="0069793E"/>
    <w:rsid w:val="0069796F"/>
    <w:rsid w:val="006979CB"/>
    <w:rsid w:val="00697A81"/>
    <w:rsid w:val="00697BA4"/>
    <w:rsid w:val="00697CA0"/>
    <w:rsid w:val="00697D45"/>
    <w:rsid w:val="00697D6B"/>
    <w:rsid w:val="00697E61"/>
    <w:rsid w:val="00697E73"/>
    <w:rsid w:val="00697EF6"/>
    <w:rsid w:val="00697F10"/>
    <w:rsid w:val="006A0137"/>
    <w:rsid w:val="006A0148"/>
    <w:rsid w:val="006A01A0"/>
    <w:rsid w:val="006A01D0"/>
    <w:rsid w:val="006A028E"/>
    <w:rsid w:val="006A02CB"/>
    <w:rsid w:val="006A03E3"/>
    <w:rsid w:val="006A055D"/>
    <w:rsid w:val="006A061B"/>
    <w:rsid w:val="006A065E"/>
    <w:rsid w:val="006A0959"/>
    <w:rsid w:val="006A0A22"/>
    <w:rsid w:val="006A0AD3"/>
    <w:rsid w:val="006A0B88"/>
    <w:rsid w:val="006A0C7E"/>
    <w:rsid w:val="006A0CCE"/>
    <w:rsid w:val="006A0DCE"/>
    <w:rsid w:val="006A0EBD"/>
    <w:rsid w:val="006A0F2F"/>
    <w:rsid w:val="006A0FE7"/>
    <w:rsid w:val="006A1004"/>
    <w:rsid w:val="006A100B"/>
    <w:rsid w:val="006A1020"/>
    <w:rsid w:val="006A1054"/>
    <w:rsid w:val="006A10A6"/>
    <w:rsid w:val="006A1165"/>
    <w:rsid w:val="006A12E1"/>
    <w:rsid w:val="006A1345"/>
    <w:rsid w:val="006A1360"/>
    <w:rsid w:val="006A1361"/>
    <w:rsid w:val="006A13ED"/>
    <w:rsid w:val="006A141D"/>
    <w:rsid w:val="006A141E"/>
    <w:rsid w:val="006A15C8"/>
    <w:rsid w:val="006A16AF"/>
    <w:rsid w:val="006A180B"/>
    <w:rsid w:val="006A1996"/>
    <w:rsid w:val="006A1A65"/>
    <w:rsid w:val="006A1CB5"/>
    <w:rsid w:val="006A1D06"/>
    <w:rsid w:val="006A1D36"/>
    <w:rsid w:val="006A1DB8"/>
    <w:rsid w:val="006A1DBB"/>
    <w:rsid w:val="006A1E81"/>
    <w:rsid w:val="006A1ECA"/>
    <w:rsid w:val="006A1F12"/>
    <w:rsid w:val="006A2049"/>
    <w:rsid w:val="006A20BF"/>
    <w:rsid w:val="006A20C2"/>
    <w:rsid w:val="006A212D"/>
    <w:rsid w:val="006A2136"/>
    <w:rsid w:val="006A2180"/>
    <w:rsid w:val="006A2247"/>
    <w:rsid w:val="006A230A"/>
    <w:rsid w:val="006A240A"/>
    <w:rsid w:val="006A249A"/>
    <w:rsid w:val="006A259A"/>
    <w:rsid w:val="006A25D4"/>
    <w:rsid w:val="006A25FF"/>
    <w:rsid w:val="006A2684"/>
    <w:rsid w:val="006A2837"/>
    <w:rsid w:val="006A2938"/>
    <w:rsid w:val="006A29BA"/>
    <w:rsid w:val="006A2AC1"/>
    <w:rsid w:val="006A2B1B"/>
    <w:rsid w:val="006A2B63"/>
    <w:rsid w:val="006A2C88"/>
    <w:rsid w:val="006A2D87"/>
    <w:rsid w:val="006A2D8F"/>
    <w:rsid w:val="006A2DA0"/>
    <w:rsid w:val="006A2DF4"/>
    <w:rsid w:val="006A2DF6"/>
    <w:rsid w:val="006A2F58"/>
    <w:rsid w:val="006A2F66"/>
    <w:rsid w:val="006A3082"/>
    <w:rsid w:val="006A3136"/>
    <w:rsid w:val="006A3166"/>
    <w:rsid w:val="006A3280"/>
    <w:rsid w:val="006A32FB"/>
    <w:rsid w:val="006A339E"/>
    <w:rsid w:val="006A3772"/>
    <w:rsid w:val="006A37ED"/>
    <w:rsid w:val="006A38E3"/>
    <w:rsid w:val="006A3909"/>
    <w:rsid w:val="006A3935"/>
    <w:rsid w:val="006A3A1F"/>
    <w:rsid w:val="006A3AE4"/>
    <w:rsid w:val="006A3B5F"/>
    <w:rsid w:val="006A3BF9"/>
    <w:rsid w:val="006A3BFC"/>
    <w:rsid w:val="006A3C15"/>
    <w:rsid w:val="006A3D12"/>
    <w:rsid w:val="006A3E5F"/>
    <w:rsid w:val="006A3EB5"/>
    <w:rsid w:val="006A3F20"/>
    <w:rsid w:val="006A3F3E"/>
    <w:rsid w:val="006A3FD8"/>
    <w:rsid w:val="006A419D"/>
    <w:rsid w:val="006A4226"/>
    <w:rsid w:val="006A42FE"/>
    <w:rsid w:val="006A43B9"/>
    <w:rsid w:val="006A449B"/>
    <w:rsid w:val="006A44B3"/>
    <w:rsid w:val="006A45A1"/>
    <w:rsid w:val="006A460A"/>
    <w:rsid w:val="006A4617"/>
    <w:rsid w:val="006A463A"/>
    <w:rsid w:val="006A463E"/>
    <w:rsid w:val="006A464F"/>
    <w:rsid w:val="006A46C5"/>
    <w:rsid w:val="006A474B"/>
    <w:rsid w:val="006A4781"/>
    <w:rsid w:val="006A47CE"/>
    <w:rsid w:val="006A4943"/>
    <w:rsid w:val="006A4A23"/>
    <w:rsid w:val="006A4B2F"/>
    <w:rsid w:val="006A4B4A"/>
    <w:rsid w:val="006A4B73"/>
    <w:rsid w:val="006A4D1C"/>
    <w:rsid w:val="006A4E6B"/>
    <w:rsid w:val="006A4EF2"/>
    <w:rsid w:val="006A4F24"/>
    <w:rsid w:val="006A507E"/>
    <w:rsid w:val="006A50AA"/>
    <w:rsid w:val="006A50EE"/>
    <w:rsid w:val="006A50F4"/>
    <w:rsid w:val="006A5290"/>
    <w:rsid w:val="006A52B1"/>
    <w:rsid w:val="006A537E"/>
    <w:rsid w:val="006A53FF"/>
    <w:rsid w:val="006A5448"/>
    <w:rsid w:val="006A54E0"/>
    <w:rsid w:val="006A558C"/>
    <w:rsid w:val="006A55A1"/>
    <w:rsid w:val="006A5607"/>
    <w:rsid w:val="006A56D4"/>
    <w:rsid w:val="006A56D9"/>
    <w:rsid w:val="006A5703"/>
    <w:rsid w:val="006A583E"/>
    <w:rsid w:val="006A591D"/>
    <w:rsid w:val="006A5A0B"/>
    <w:rsid w:val="006A5A28"/>
    <w:rsid w:val="006A5BA3"/>
    <w:rsid w:val="006A5BA5"/>
    <w:rsid w:val="006A5BA8"/>
    <w:rsid w:val="006A5C59"/>
    <w:rsid w:val="006A5C9C"/>
    <w:rsid w:val="006A5D40"/>
    <w:rsid w:val="006A5DE7"/>
    <w:rsid w:val="006A5F26"/>
    <w:rsid w:val="006A5F84"/>
    <w:rsid w:val="006A5F96"/>
    <w:rsid w:val="006A6105"/>
    <w:rsid w:val="006A6190"/>
    <w:rsid w:val="006A61BF"/>
    <w:rsid w:val="006A62B8"/>
    <w:rsid w:val="006A62E0"/>
    <w:rsid w:val="006A62F3"/>
    <w:rsid w:val="006A6316"/>
    <w:rsid w:val="006A63AF"/>
    <w:rsid w:val="006A6517"/>
    <w:rsid w:val="006A65B5"/>
    <w:rsid w:val="006A663A"/>
    <w:rsid w:val="006A66D0"/>
    <w:rsid w:val="006A66E7"/>
    <w:rsid w:val="006A67E9"/>
    <w:rsid w:val="006A67FF"/>
    <w:rsid w:val="006A68DF"/>
    <w:rsid w:val="006A693C"/>
    <w:rsid w:val="006A69D5"/>
    <w:rsid w:val="006A6A0D"/>
    <w:rsid w:val="006A6AB9"/>
    <w:rsid w:val="006A6E01"/>
    <w:rsid w:val="006A6EA5"/>
    <w:rsid w:val="006A6F60"/>
    <w:rsid w:val="006A706C"/>
    <w:rsid w:val="006A70A0"/>
    <w:rsid w:val="006A70CB"/>
    <w:rsid w:val="006A7151"/>
    <w:rsid w:val="006A7209"/>
    <w:rsid w:val="006A728E"/>
    <w:rsid w:val="006A72EB"/>
    <w:rsid w:val="006A7402"/>
    <w:rsid w:val="006A7661"/>
    <w:rsid w:val="006A7675"/>
    <w:rsid w:val="006A76A9"/>
    <w:rsid w:val="006A77AD"/>
    <w:rsid w:val="006A7883"/>
    <w:rsid w:val="006A788C"/>
    <w:rsid w:val="006A78A0"/>
    <w:rsid w:val="006A798B"/>
    <w:rsid w:val="006A7A18"/>
    <w:rsid w:val="006A7B8F"/>
    <w:rsid w:val="006A7BDB"/>
    <w:rsid w:val="006A7C20"/>
    <w:rsid w:val="006A7E9C"/>
    <w:rsid w:val="006A960E"/>
    <w:rsid w:val="006B0116"/>
    <w:rsid w:val="006B0190"/>
    <w:rsid w:val="006B02E6"/>
    <w:rsid w:val="006B02E9"/>
    <w:rsid w:val="006B0555"/>
    <w:rsid w:val="006B0580"/>
    <w:rsid w:val="006B059A"/>
    <w:rsid w:val="006B06A1"/>
    <w:rsid w:val="006B08C3"/>
    <w:rsid w:val="006B08F8"/>
    <w:rsid w:val="006B0982"/>
    <w:rsid w:val="006B0A37"/>
    <w:rsid w:val="006B0A58"/>
    <w:rsid w:val="006B0AF5"/>
    <w:rsid w:val="006B0B6B"/>
    <w:rsid w:val="006B0B96"/>
    <w:rsid w:val="006B0D8C"/>
    <w:rsid w:val="006B0D94"/>
    <w:rsid w:val="006B0DD9"/>
    <w:rsid w:val="006B0E3E"/>
    <w:rsid w:val="006B0F00"/>
    <w:rsid w:val="006B0FA2"/>
    <w:rsid w:val="006B1004"/>
    <w:rsid w:val="006B1124"/>
    <w:rsid w:val="006B12FF"/>
    <w:rsid w:val="006B1320"/>
    <w:rsid w:val="006B13F3"/>
    <w:rsid w:val="006B14BA"/>
    <w:rsid w:val="006B162D"/>
    <w:rsid w:val="006B1709"/>
    <w:rsid w:val="006B17BD"/>
    <w:rsid w:val="006B17EC"/>
    <w:rsid w:val="006B19E5"/>
    <w:rsid w:val="006B1AC4"/>
    <w:rsid w:val="006B1AFC"/>
    <w:rsid w:val="006B1B13"/>
    <w:rsid w:val="006B1B25"/>
    <w:rsid w:val="006B1B50"/>
    <w:rsid w:val="006B1D24"/>
    <w:rsid w:val="006B1D26"/>
    <w:rsid w:val="006B1FFE"/>
    <w:rsid w:val="006B2118"/>
    <w:rsid w:val="006B2285"/>
    <w:rsid w:val="006B2414"/>
    <w:rsid w:val="006B24F5"/>
    <w:rsid w:val="006B2687"/>
    <w:rsid w:val="006B2876"/>
    <w:rsid w:val="006B2917"/>
    <w:rsid w:val="006B2932"/>
    <w:rsid w:val="006B295E"/>
    <w:rsid w:val="006B2A93"/>
    <w:rsid w:val="006B2B20"/>
    <w:rsid w:val="006B2B24"/>
    <w:rsid w:val="006B2B2C"/>
    <w:rsid w:val="006B2B93"/>
    <w:rsid w:val="006B2BD4"/>
    <w:rsid w:val="006B2BE9"/>
    <w:rsid w:val="006B2BF5"/>
    <w:rsid w:val="006B2C57"/>
    <w:rsid w:val="006B2CAC"/>
    <w:rsid w:val="006B2CDD"/>
    <w:rsid w:val="006B2D67"/>
    <w:rsid w:val="006B2D97"/>
    <w:rsid w:val="006B2DCA"/>
    <w:rsid w:val="006B2E25"/>
    <w:rsid w:val="006B2E2F"/>
    <w:rsid w:val="006B3158"/>
    <w:rsid w:val="006B322D"/>
    <w:rsid w:val="006B32A2"/>
    <w:rsid w:val="006B330F"/>
    <w:rsid w:val="006B3344"/>
    <w:rsid w:val="006B3370"/>
    <w:rsid w:val="006B3455"/>
    <w:rsid w:val="006B34B9"/>
    <w:rsid w:val="006B353F"/>
    <w:rsid w:val="006B3556"/>
    <w:rsid w:val="006B36D9"/>
    <w:rsid w:val="006B36DC"/>
    <w:rsid w:val="006B3711"/>
    <w:rsid w:val="006B379D"/>
    <w:rsid w:val="006B37EB"/>
    <w:rsid w:val="006B3966"/>
    <w:rsid w:val="006B3A11"/>
    <w:rsid w:val="006B3A81"/>
    <w:rsid w:val="006B3AD6"/>
    <w:rsid w:val="006B3ADB"/>
    <w:rsid w:val="006B3DD6"/>
    <w:rsid w:val="006B3DFF"/>
    <w:rsid w:val="006B3E74"/>
    <w:rsid w:val="006B3F34"/>
    <w:rsid w:val="006B3F76"/>
    <w:rsid w:val="006B3F83"/>
    <w:rsid w:val="006B3FB6"/>
    <w:rsid w:val="006B3FC8"/>
    <w:rsid w:val="006B4206"/>
    <w:rsid w:val="006B42EA"/>
    <w:rsid w:val="006B4539"/>
    <w:rsid w:val="006B4580"/>
    <w:rsid w:val="006B486D"/>
    <w:rsid w:val="006B48EA"/>
    <w:rsid w:val="006B4902"/>
    <w:rsid w:val="006B497A"/>
    <w:rsid w:val="006B4B31"/>
    <w:rsid w:val="006B4B35"/>
    <w:rsid w:val="006B4CCC"/>
    <w:rsid w:val="006B4DC2"/>
    <w:rsid w:val="006B4DC7"/>
    <w:rsid w:val="006B4E4E"/>
    <w:rsid w:val="006B5178"/>
    <w:rsid w:val="006B520C"/>
    <w:rsid w:val="006B5216"/>
    <w:rsid w:val="006B5362"/>
    <w:rsid w:val="006B53EC"/>
    <w:rsid w:val="006B547B"/>
    <w:rsid w:val="006B5488"/>
    <w:rsid w:val="006B54CF"/>
    <w:rsid w:val="006B5606"/>
    <w:rsid w:val="006B5613"/>
    <w:rsid w:val="006B5640"/>
    <w:rsid w:val="006B585A"/>
    <w:rsid w:val="006B5974"/>
    <w:rsid w:val="006B59D7"/>
    <w:rsid w:val="006B5A15"/>
    <w:rsid w:val="006B5A94"/>
    <w:rsid w:val="006B5AC1"/>
    <w:rsid w:val="006B5BB5"/>
    <w:rsid w:val="006B5BEB"/>
    <w:rsid w:val="006B5CB6"/>
    <w:rsid w:val="006B5D86"/>
    <w:rsid w:val="006B5E25"/>
    <w:rsid w:val="006B5E69"/>
    <w:rsid w:val="006B5EF6"/>
    <w:rsid w:val="006B608C"/>
    <w:rsid w:val="006B6326"/>
    <w:rsid w:val="006B634C"/>
    <w:rsid w:val="006B63D9"/>
    <w:rsid w:val="006B64D0"/>
    <w:rsid w:val="006B64E3"/>
    <w:rsid w:val="006B662E"/>
    <w:rsid w:val="006B665F"/>
    <w:rsid w:val="006B6661"/>
    <w:rsid w:val="006B66E6"/>
    <w:rsid w:val="006B6760"/>
    <w:rsid w:val="006B67D4"/>
    <w:rsid w:val="006B6A22"/>
    <w:rsid w:val="006B6B49"/>
    <w:rsid w:val="006B6B74"/>
    <w:rsid w:val="006B6BBF"/>
    <w:rsid w:val="006B6C2A"/>
    <w:rsid w:val="006B6D5F"/>
    <w:rsid w:val="006B6DBF"/>
    <w:rsid w:val="006B6F20"/>
    <w:rsid w:val="006B6F21"/>
    <w:rsid w:val="006B6F37"/>
    <w:rsid w:val="006B6F57"/>
    <w:rsid w:val="006B705B"/>
    <w:rsid w:val="006B7117"/>
    <w:rsid w:val="006B7335"/>
    <w:rsid w:val="006B73DB"/>
    <w:rsid w:val="006B7493"/>
    <w:rsid w:val="006B74A6"/>
    <w:rsid w:val="006B755C"/>
    <w:rsid w:val="006B75DE"/>
    <w:rsid w:val="006B75E1"/>
    <w:rsid w:val="006B75EB"/>
    <w:rsid w:val="006B76E2"/>
    <w:rsid w:val="006B770E"/>
    <w:rsid w:val="006B7762"/>
    <w:rsid w:val="006B77A6"/>
    <w:rsid w:val="006B783B"/>
    <w:rsid w:val="006B798C"/>
    <w:rsid w:val="006B7999"/>
    <w:rsid w:val="006B79CB"/>
    <w:rsid w:val="006B7ABB"/>
    <w:rsid w:val="006B7ABD"/>
    <w:rsid w:val="006B7C9D"/>
    <w:rsid w:val="006B7CB5"/>
    <w:rsid w:val="006B7D2A"/>
    <w:rsid w:val="006B7D57"/>
    <w:rsid w:val="006B7D9A"/>
    <w:rsid w:val="006B7DB8"/>
    <w:rsid w:val="006B7DC9"/>
    <w:rsid w:val="006B7E23"/>
    <w:rsid w:val="006B7E70"/>
    <w:rsid w:val="006B7E7E"/>
    <w:rsid w:val="006B7F7E"/>
    <w:rsid w:val="006B7FCB"/>
    <w:rsid w:val="006C00A2"/>
    <w:rsid w:val="006C01AB"/>
    <w:rsid w:val="006C0309"/>
    <w:rsid w:val="006C03D9"/>
    <w:rsid w:val="006C03F8"/>
    <w:rsid w:val="006C059E"/>
    <w:rsid w:val="006C0658"/>
    <w:rsid w:val="006C0695"/>
    <w:rsid w:val="006C072E"/>
    <w:rsid w:val="006C09EA"/>
    <w:rsid w:val="006C09F2"/>
    <w:rsid w:val="006C0A91"/>
    <w:rsid w:val="006C0A98"/>
    <w:rsid w:val="006C0AA8"/>
    <w:rsid w:val="006C0ABE"/>
    <w:rsid w:val="006C0AEC"/>
    <w:rsid w:val="006C0B40"/>
    <w:rsid w:val="006C0C1B"/>
    <w:rsid w:val="006C0C58"/>
    <w:rsid w:val="006C0CF7"/>
    <w:rsid w:val="006C0DAE"/>
    <w:rsid w:val="006C0EC5"/>
    <w:rsid w:val="006C0F1A"/>
    <w:rsid w:val="006C0FA9"/>
    <w:rsid w:val="006C0FE7"/>
    <w:rsid w:val="006C106C"/>
    <w:rsid w:val="006C10D2"/>
    <w:rsid w:val="006C10DD"/>
    <w:rsid w:val="006C1354"/>
    <w:rsid w:val="006C1464"/>
    <w:rsid w:val="006C1508"/>
    <w:rsid w:val="006C15D5"/>
    <w:rsid w:val="006C1604"/>
    <w:rsid w:val="006C16AF"/>
    <w:rsid w:val="006C1729"/>
    <w:rsid w:val="006C180A"/>
    <w:rsid w:val="006C181F"/>
    <w:rsid w:val="006C1928"/>
    <w:rsid w:val="006C1B80"/>
    <w:rsid w:val="006C1BC9"/>
    <w:rsid w:val="006C1D91"/>
    <w:rsid w:val="006C1DC1"/>
    <w:rsid w:val="006C1E6D"/>
    <w:rsid w:val="006C1FC3"/>
    <w:rsid w:val="006C2003"/>
    <w:rsid w:val="006C2005"/>
    <w:rsid w:val="006C2047"/>
    <w:rsid w:val="006C23F8"/>
    <w:rsid w:val="006C2514"/>
    <w:rsid w:val="006C253B"/>
    <w:rsid w:val="006C2567"/>
    <w:rsid w:val="006C25E6"/>
    <w:rsid w:val="006C26AC"/>
    <w:rsid w:val="006C28BD"/>
    <w:rsid w:val="006C294C"/>
    <w:rsid w:val="006C295F"/>
    <w:rsid w:val="006C2970"/>
    <w:rsid w:val="006C2992"/>
    <w:rsid w:val="006C29C7"/>
    <w:rsid w:val="006C2A14"/>
    <w:rsid w:val="006C2A4C"/>
    <w:rsid w:val="006C2A9D"/>
    <w:rsid w:val="006C2B8D"/>
    <w:rsid w:val="006C2C5B"/>
    <w:rsid w:val="006C2C7E"/>
    <w:rsid w:val="006C2D07"/>
    <w:rsid w:val="006C2D19"/>
    <w:rsid w:val="006C2D92"/>
    <w:rsid w:val="006C2E13"/>
    <w:rsid w:val="006C2E51"/>
    <w:rsid w:val="006C2EA7"/>
    <w:rsid w:val="006C2F60"/>
    <w:rsid w:val="006C2FDF"/>
    <w:rsid w:val="006C3003"/>
    <w:rsid w:val="006C3174"/>
    <w:rsid w:val="006C331B"/>
    <w:rsid w:val="006C333B"/>
    <w:rsid w:val="006C3371"/>
    <w:rsid w:val="006C3412"/>
    <w:rsid w:val="006C3467"/>
    <w:rsid w:val="006C35BC"/>
    <w:rsid w:val="006C361E"/>
    <w:rsid w:val="006C36C9"/>
    <w:rsid w:val="006C38F7"/>
    <w:rsid w:val="006C395B"/>
    <w:rsid w:val="006C39F4"/>
    <w:rsid w:val="006C3A4C"/>
    <w:rsid w:val="006C3AD6"/>
    <w:rsid w:val="006C3B2C"/>
    <w:rsid w:val="006C3B2D"/>
    <w:rsid w:val="006C3BC5"/>
    <w:rsid w:val="006C3C27"/>
    <w:rsid w:val="006C3C2C"/>
    <w:rsid w:val="006C3C8A"/>
    <w:rsid w:val="006C3CC8"/>
    <w:rsid w:val="006C3F15"/>
    <w:rsid w:val="006C3F47"/>
    <w:rsid w:val="006C4061"/>
    <w:rsid w:val="006C4063"/>
    <w:rsid w:val="006C4146"/>
    <w:rsid w:val="006C419A"/>
    <w:rsid w:val="006C4228"/>
    <w:rsid w:val="006C4283"/>
    <w:rsid w:val="006C428E"/>
    <w:rsid w:val="006C4312"/>
    <w:rsid w:val="006C4391"/>
    <w:rsid w:val="006C43ED"/>
    <w:rsid w:val="006C43F1"/>
    <w:rsid w:val="006C44E3"/>
    <w:rsid w:val="006C4507"/>
    <w:rsid w:val="006C456B"/>
    <w:rsid w:val="006C4670"/>
    <w:rsid w:val="006C473E"/>
    <w:rsid w:val="006C491C"/>
    <w:rsid w:val="006C49CB"/>
    <w:rsid w:val="006C4A69"/>
    <w:rsid w:val="006C4BA8"/>
    <w:rsid w:val="006C4BE1"/>
    <w:rsid w:val="006C4CA0"/>
    <w:rsid w:val="006C4DF1"/>
    <w:rsid w:val="006C4E48"/>
    <w:rsid w:val="006C4EA3"/>
    <w:rsid w:val="006C4F39"/>
    <w:rsid w:val="006C4F5E"/>
    <w:rsid w:val="006C5031"/>
    <w:rsid w:val="006C5070"/>
    <w:rsid w:val="006C5071"/>
    <w:rsid w:val="006C5102"/>
    <w:rsid w:val="006C5136"/>
    <w:rsid w:val="006C521E"/>
    <w:rsid w:val="006C5297"/>
    <w:rsid w:val="006C52F2"/>
    <w:rsid w:val="006C53D4"/>
    <w:rsid w:val="006C54A2"/>
    <w:rsid w:val="006C54D3"/>
    <w:rsid w:val="006C55A2"/>
    <w:rsid w:val="006C56B1"/>
    <w:rsid w:val="006C56D7"/>
    <w:rsid w:val="006C56DD"/>
    <w:rsid w:val="006C5701"/>
    <w:rsid w:val="006C5705"/>
    <w:rsid w:val="006C5844"/>
    <w:rsid w:val="006C58A6"/>
    <w:rsid w:val="006C5955"/>
    <w:rsid w:val="006C5A96"/>
    <w:rsid w:val="006C5B11"/>
    <w:rsid w:val="006C5BB9"/>
    <w:rsid w:val="006C5D32"/>
    <w:rsid w:val="006C5D69"/>
    <w:rsid w:val="006C5E26"/>
    <w:rsid w:val="006C5E75"/>
    <w:rsid w:val="006C602B"/>
    <w:rsid w:val="006C6083"/>
    <w:rsid w:val="006C60F5"/>
    <w:rsid w:val="006C6145"/>
    <w:rsid w:val="006C614A"/>
    <w:rsid w:val="006C631E"/>
    <w:rsid w:val="006C64B1"/>
    <w:rsid w:val="006C6529"/>
    <w:rsid w:val="006C661D"/>
    <w:rsid w:val="006C66C3"/>
    <w:rsid w:val="006C66E9"/>
    <w:rsid w:val="006C66FA"/>
    <w:rsid w:val="006C6711"/>
    <w:rsid w:val="006C675F"/>
    <w:rsid w:val="006C679B"/>
    <w:rsid w:val="006C6892"/>
    <w:rsid w:val="006C68AC"/>
    <w:rsid w:val="006C691C"/>
    <w:rsid w:val="006C69A6"/>
    <w:rsid w:val="006C6A95"/>
    <w:rsid w:val="006C6AAA"/>
    <w:rsid w:val="006C6B3B"/>
    <w:rsid w:val="006C6B8C"/>
    <w:rsid w:val="006C6BF5"/>
    <w:rsid w:val="006C6C31"/>
    <w:rsid w:val="006C6D78"/>
    <w:rsid w:val="006C6F04"/>
    <w:rsid w:val="006C6FA4"/>
    <w:rsid w:val="006C7126"/>
    <w:rsid w:val="006C7183"/>
    <w:rsid w:val="006C71DC"/>
    <w:rsid w:val="006C72CA"/>
    <w:rsid w:val="006C73B6"/>
    <w:rsid w:val="006C73EE"/>
    <w:rsid w:val="006C7442"/>
    <w:rsid w:val="006C74CE"/>
    <w:rsid w:val="006C75B9"/>
    <w:rsid w:val="006C76EB"/>
    <w:rsid w:val="006C7772"/>
    <w:rsid w:val="006C77BF"/>
    <w:rsid w:val="006C77FB"/>
    <w:rsid w:val="006C785A"/>
    <w:rsid w:val="006C787B"/>
    <w:rsid w:val="006C792C"/>
    <w:rsid w:val="006C7968"/>
    <w:rsid w:val="006C7D2A"/>
    <w:rsid w:val="006C7D5F"/>
    <w:rsid w:val="006C7D96"/>
    <w:rsid w:val="006C7E5B"/>
    <w:rsid w:val="006C7E78"/>
    <w:rsid w:val="006C7F04"/>
    <w:rsid w:val="006C7FA4"/>
    <w:rsid w:val="006D0004"/>
    <w:rsid w:val="006D0035"/>
    <w:rsid w:val="006D00AE"/>
    <w:rsid w:val="006D024D"/>
    <w:rsid w:val="006D02B6"/>
    <w:rsid w:val="006D0320"/>
    <w:rsid w:val="006D032E"/>
    <w:rsid w:val="006D058F"/>
    <w:rsid w:val="006D064C"/>
    <w:rsid w:val="006D0683"/>
    <w:rsid w:val="006D0792"/>
    <w:rsid w:val="006D07A3"/>
    <w:rsid w:val="006D0853"/>
    <w:rsid w:val="006D086F"/>
    <w:rsid w:val="006D088F"/>
    <w:rsid w:val="006D094B"/>
    <w:rsid w:val="006D095B"/>
    <w:rsid w:val="006D0986"/>
    <w:rsid w:val="006D098E"/>
    <w:rsid w:val="006D0BF2"/>
    <w:rsid w:val="006D0C61"/>
    <w:rsid w:val="006D0CA2"/>
    <w:rsid w:val="006D0FD2"/>
    <w:rsid w:val="006D0FEA"/>
    <w:rsid w:val="006D1018"/>
    <w:rsid w:val="006D1063"/>
    <w:rsid w:val="006D1065"/>
    <w:rsid w:val="006D107B"/>
    <w:rsid w:val="006D10FD"/>
    <w:rsid w:val="006D1248"/>
    <w:rsid w:val="006D125A"/>
    <w:rsid w:val="006D1389"/>
    <w:rsid w:val="006D139F"/>
    <w:rsid w:val="006D1552"/>
    <w:rsid w:val="006D159A"/>
    <w:rsid w:val="006D1689"/>
    <w:rsid w:val="006D1727"/>
    <w:rsid w:val="006D17E6"/>
    <w:rsid w:val="006D18BD"/>
    <w:rsid w:val="006D1928"/>
    <w:rsid w:val="006D19D1"/>
    <w:rsid w:val="006D1B11"/>
    <w:rsid w:val="006D1B75"/>
    <w:rsid w:val="006D1CCF"/>
    <w:rsid w:val="006D1D56"/>
    <w:rsid w:val="006D1E62"/>
    <w:rsid w:val="006D1EFF"/>
    <w:rsid w:val="006D1F47"/>
    <w:rsid w:val="006D2035"/>
    <w:rsid w:val="006D206B"/>
    <w:rsid w:val="006D2070"/>
    <w:rsid w:val="006D2198"/>
    <w:rsid w:val="006D221F"/>
    <w:rsid w:val="006D233B"/>
    <w:rsid w:val="006D23F9"/>
    <w:rsid w:val="006D241E"/>
    <w:rsid w:val="006D2540"/>
    <w:rsid w:val="006D2655"/>
    <w:rsid w:val="006D290C"/>
    <w:rsid w:val="006D2AAA"/>
    <w:rsid w:val="006D2B14"/>
    <w:rsid w:val="006D2B67"/>
    <w:rsid w:val="006D2C1D"/>
    <w:rsid w:val="006D2C29"/>
    <w:rsid w:val="006D2C3D"/>
    <w:rsid w:val="006D2D1C"/>
    <w:rsid w:val="006D2DD7"/>
    <w:rsid w:val="006D2E14"/>
    <w:rsid w:val="006D2E55"/>
    <w:rsid w:val="006D2E74"/>
    <w:rsid w:val="006D3121"/>
    <w:rsid w:val="006D33C9"/>
    <w:rsid w:val="006D3407"/>
    <w:rsid w:val="006D3460"/>
    <w:rsid w:val="006D3495"/>
    <w:rsid w:val="006D34DA"/>
    <w:rsid w:val="006D3512"/>
    <w:rsid w:val="006D3517"/>
    <w:rsid w:val="006D352A"/>
    <w:rsid w:val="006D3805"/>
    <w:rsid w:val="006D3809"/>
    <w:rsid w:val="006D380F"/>
    <w:rsid w:val="006D3813"/>
    <w:rsid w:val="006D3896"/>
    <w:rsid w:val="006D391D"/>
    <w:rsid w:val="006D39E8"/>
    <w:rsid w:val="006D39F5"/>
    <w:rsid w:val="006D3AA0"/>
    <w:rsid w:val="006D3ABF"/>
    <w:rsid w:val="006D3C34"/>
    <w:rsid w:val="006D3CD2"/>
    <w:rsid w:val="006D3E1B"/>
    <w:rsid w:val="006D3F09"/>
    <w:rsid w:val="006D3F6F"/>
    <w:rsid w:val="006D3F8F"/>
    <w:rsid w:val="006D407A"/>
    <w:rsid w:val="006D416F"/>
    <w:rsid w:val="006D4217"/>
    <w:rsid w:val="006D426A"/>
    <w:rsid w:val="006D42A6"/>
    <w:rsid w:val="006D42C4"/>
    <w:rsid w:val="006D4370"/>
    <w:rsid w:val="006D4449"/>
    <w:rsid w:val="006D4450"/>
    <w:rsid w:val="006D44CA"/>
    <w:rsid w:val="006D44F3"/>
    <w:rsid w:val="006D46A8"/>
    <w:rsid w:val="006D46E6"/>
    <w:rsid w:val="006D46FA"/>
    <w:rsid w:val="006D4703"/>
    <w:rsid w:val="006D47AA"/>
    <w:rsid w:val="006D48A7"/>
    <w:rsid w:val="006D48CB"/>
    <w:rsid w:val="006D4937"/>
    <w:rsid w:val="006D4A7C"/>
    <w:rsid w:val="006D4A90"/>
    <w:rsid w:val="006D4A96"/>
    <w:rsid w:val="006D4B31"/>
    <w:rsid w:val="006D4BD5"/>
    <w:rsid w:val="006D4C31"/>
    <w:rsid w:val="006D4D1D"/>
    <w:rsid w:val="006D4E79"/>
    <w:rsid w:val="006D4E9F"/>
    <w:rsid w:val="006D5043"/>
    <w:rsid w:val="006D512A"/>
    <w:rsid w:val="006D51A6"/>
    <w:rsid w:val="006D5242"/>
    <w:rsid w:val="006D53A0"/>
    <w:rsid w:val="006D5A19"/>
    <w:rsid w:val="006D5D36"/>
    <w:rsid w:val="006D5D9D"/>
    <w:rsid w:val="006D5DAD"/>
    <w:rsid w:val="006D5DB2"/>
    <w:rsid w:val="006D5DED"/>
    <w:rsid w:val="006D5EFF"/>
    <w:rsid w:val="006D5F2F"/>
    <w:rsid w:val="006D6098"/>
    <w:rsid w:val="006D60B3"/>
    <w:rsid w:val="006D614B"/>
    <w:rsid w:val="006D6151"/>
    <w:rsid w:val="006D61AA"/>
    <w:rsid w:val="006D61E3"/>
    <w:rsid w:val="006D6232"/>
    <w:rsid w:val="006D6339"/>
    <w:rsid w:val="006D637C"/>
    <w:rsid w:val="006D638F"/>
    <w:rsid w:val="006D6443"/>
    <w:rsid w:val="006D64C6"/>
    <w:rsid w:val="006D662B"/>
    <w:rsid w:val="006D66B6"/>
    <w:rsid w:val="006D670F"/>
    <w:rsid w:val="006D6740"/>
    <w:rsid w:val="006D6C50"/>
    <w:rsid w:val="006D6CC5"/>
    <w:rsid w:val="006D6D86"/>
    <w:rsid w:val="006D6DF9"/>
    <w:rsid w:val="006D6EB3"/>
    <w:rsid w:val="006D6F5D"/>
    <w:rsid w:val="006D6FDB"/>
    <w:rsid w:val="006D7084"/>
    <w:rsid w:val="006D7096"/>
    <w:rsid w:val="006D711D"/>
    <w:rsid w:val="006D721A"/>
    <w:rsid w:val="006D73BB"/>
    <w:rsid w:val="006D740A"/>
    <w:rsid w:val="006D7417"/>
    <w:rsid w:val="006D7439"/>
    <w:rsid w:val="006D752F"/>
    <w:rsid w:val="006D7582"/>
    <w:rsid w:val="006D75A5"/>
    <w:rsid w:val="006D75B6"/>
    <w:rsid w:val="006D761B"/>
    <w:rsid w:val="006D77B1"/>
    <w:rsid w:val="006D7857"/>
    <w:rsid w:val="006D7934"/>
    <w:rsid w:val="006D7943"/>
    <w:rsid w:val="006D7954"/>
    <w:rsid w:val="006D79BB"/>
    <w:rsid w:val="006D79C7"/>
    <w:rsid w:val="006D79D9"/>
    <w:rsid w:val="006D79F6"/>
    <w:rsid w:val="006D7ACF"/>
    <w:rsid w:val="006D7B2F"/>
    <w:rsid w:val="006D7B6C"/>
    <w:rsid w:val="006D7B9D"/>
    <w:rsid w:val="006D7C0A"/>
    <w:rsid w:val="006D7C6B"/>
    <w:rsid w:val="006D7CFE"/>
    <w:rsid w:val="006D7F8E"/>
    <w:rsid w:val="006D7FBE"/>
    <w:rsid w:val="006E0055"/>
    <w:rsid w:val="006E0119"/>
    <w:rsid w:val="006E01E3"/>
    <w:rsid w:val="006E01ED"/>
    <w:rsid w:val="006E0208"/>
    <w:rsid w:val="006E0252"/>
    <w:rsid w:val="006E02B2"/>
    <w:rsid w:val="006E02B5"/>
    <w:rsid w:val="006E030B"/>
    <w:rsid w:val="006E0397"/>
    <w:rsid w:val="006E050E"/>
    <w:rsid w:val="006E0540"/>
    <w:rsid w:val="006E06D7"/>
    <w:rsid w:val="006E07D5"/>
    <w:rsid w:val="006E0827"/>
    <w:rsid w:val="006E08A0"/>
    <w:rsid w:val="006E0900"/>
    <w:rsid w:val="006E093E"/>
    <w:rsid w:val="006E09AA"/>
    <w:rsid w:val="006E0CAC"/>
    <w:rsid w:val="006E0FB9"/>
    <w:rsid w:val="006E0FD1"/>
    <w:rsid w:val="006E1035"/>
    <w:rsid w:val="006E10C6"/>
    <w:rsid w:val="006E1363"/>
    <w:rsid w:val="006E13A4"/>
    <w:rsid w:val="006E13A5"/>
    <w:rsid w:val="006E1410"/>
    <w:rsid w:val="006E1430"/>
    <w:rsid w:val="006E143F"/>
    <w:rsid w:val="006E14D6"/>
    <w:rsid w:val="006E1580"/>
    <w:rsid w:val="006E16B6"/>
    <w:rsid w:val="006E17B2"/>
    <w:rsid w:val="006E18D4"/>
    <w:rsid w:val="006E190B"/>
    <w:rsid w:val="006E196C"/>
    <w:rsid w:val="006E198A"/>
    <w:rsid w:val="006E1CCA"/>
    <w:rsid w:val="006E1CDB"/>
    <w:rsid w:val="006E1DAA"/>
    <w:rsid w:val="006E1DFD"/>
    <w:rsid w:val="006E1F51"/>
    <w:rsid w:val="006E1FD2"/>
    <w:rsid w:val="006E2029"/>
    <w:rsid w:val="006E2136"/>
    <w:rsid w:val="006E216F"/>
    <w:rsid w:val="006E21F3"/>
    <w:rsid w:val="006E2310"/>
    <w:rsid w:val="006E2323"/>
    <w:rsid w:val="006E23CF"/>
    <w:rsid w:val="006E24BD"/>
    <w:rsid w:val="006E24F6"/>
    <w:rsid w:val="006E2511"/>
    <w:rsid w:val="006E2546"/>
    <w:rsid w:val="006E25F8"/>
    <w:rsid w:val="006E2641"/>
    <w:rsid w:val="006E2647"/>
    <w:rsid w:val="006E269A"/>
    <w:rsid w:val="006E2812"/>
    <w:rsid w:val="006E28FB"/>
    <w:rsid w:val="006E2C29"/>
    <w:rsid w:val="006E2DD6"/>
    <w:rsid w:val="006E2E5C"/>
    <w:rsid w:val="006E2EBD"/>
    <w:rsid w:val="006E2EF8"/>
    <w:rsid w:val="006E2EFC"/>
    <w:rsid w:val="006E3498"/>
    <w:rsid w:val="006E3709"/>
    <w:rsid w:val="006E37A6"/>
    <w:rsid w:val="006E3864"/>
    <w:rsid w:val="006E38E9"/>
    <w:rsid w:val="006E3925"/>
    <w:rsid w:val="006E3AD0"/>
    <w:rsid w:val="006E3AD5"/>
    <w:rsid w:val="006E3B13"/>
    <w:rsid w:val="006E3BE4"/>
    <w:rsid w:val="006E3BFA"/>
    <w:rsid w:val="006E3C8F"/>
    <w:rsid w:val="006E3D5D"/>
    <w:rsid w:val="006E3DC2"/>
    <w:rsid w:val="006E3EAE"/>
    <w:rsid w:val="006E3EEF"/>
    <w:rsid w:val="006E3FBE"/>
    <w:rsid w:val="006E40FF"/>
    <w:rsid w:val="006E4103"/>
    <w:rsid w:val="006E411E"/>
    <w:rsid w:val="006E41A8"/>
    <w:rsid w:val="006E42C8"/>
    <w:rsid w:val="006E4458"/>
    <w:rsid w:val="006E4495"/>
    <w:rsid w:val="006E44F2"/>
    <w:rsid w:val="006E4602"/>
    <w:rsid w:val="006E4618"/>
    <w:rsid w:val="006E46CF"/>
    <w:rsid w:val="006E46FD"/>
    <w:rsid w:val="006E4727"/>
    <w:rsid w:val="006E479D"/>
    <w:rsid w:val="006E47BC"/>
    <w:rsid w:val="006E4806"/>
    <w:rsid w:val="006E48D5"/>
    <w:rsid w:val="006E4A8A"/>
    <w:rsid w:val="006E4C24"/>
    <w:rsid w:val="006E4CAF"/>
    <w:rsid w:val="006E4CBF"/>
    <w:rsid w:val="006E4CEB"/>
    <w:rsid w:val="006E4D62"/>
    <w:rsid w:val="006E4F61"/>
    <w:rsid w:val="006E4F7C"/>
    <w:rsid w:val="006E510D"/>
    <w:rsid w:val="006E518D"/>
    <w:rsid w:val="006E5285"/>
    <w:rsid w:val="006E53B5"/>
    <w:rsid w:val="006E5459"/>
    <w:rsid w:val="006E5461"/>
    <w:rsid w:val="006E54FC"/>
    <w:rsid w:val="006E550A"/>
    <w:rsid w:val="006E550F"/>
    <w:rsid w:val="006E5530"/>
    <w:rsid w:val="006E5591"/>
    <w:rsid w:val="006E55BE"/>
    <w:rsid w:val="006E5661"/>
    <w:rsid w:val="006E5679"/>
    <w:rsid w:val="006E56BE"/>
    <w:rsid w:val="006E56FF"/>
    <w:rsid w:val="006E570D"/>
    <w:rsid w:val="006E57D3"/>
    <w:rsid w:val="006E596A"/>
    <w:rsid w:val="006E599E"/>
    <w:rsid w:val="006E59A6"/>
    <w:rsid w:val="006E5A95"/>
    <w:rsid w:val="006E5AC5"/>
    <w:rsid w:val="006E5B72"/>
    <w:rsid w:val="006E5BDE"/>
    <w:rsid w:val="006E5DB5"/>
    <w:rsid w:val="006E5DFE"/>
    <w:rsid w:val="006E5E30"/>
    <w:rsid w:val="006E5E33"/>
    <w:rsid w:val="006E5EF5"/>
    <w:rsid w:val="006E5EFF"/>
    <w:rsid w:val="006E5F19"/>
    <w:rsid w:val="006E5F34"/>
    <w:rsid w:val="006E5FBC"/>
    <w:rsid w:val="006E6218"/>
    <w:rsid w:val="006E6356"/>
    <w:rsid w:val="006E63B6"/>
    <w:rsid w:val="006E63C7"/>
    <w:rsid w:val="006E63CB"/>
    <w:rsid w:val="006E63DF"/>
    <w:rsid w:val="006E63E9"/>
    <w:rsid w:val="006E643C"/>
    <w:rsid w:val="006E64D6"/>
    <w:rsid w:val="006E64FD"/>
    <w:rsid w:val="006E6537"/>
    <w:rsid w:val="006E65CB"/>
    <w:rsid w:val="006E65FC"/>
    <w:rsid w:val="006E6664"/>
    <w:rsid w:val="006E6773"/>
    <w:rsid w:val="006E6779"/>
    <w:rsid w:val="006E68B7"/>
    <w:rsid w:val="006E6903"/>
    <w:rsid w:val="006E6B06"/>
    <w:rsid w:val="006E6B3E"/>
    <w:rsid w:val="006E6BF8"/>
    <w:rsid w:val="006E6C5B"/>
    <w:rsid w:val="006E6CF5"/>
    <w:rsid w:val="006E6DEB"/>
    <w:rsid w:val="006E6E2B"/>
    <w:rsid w:val="006E6F93"/>
    <w:rsid w:val="006E6FC9"/>
    <w:rsid w:val="006E706D"/>
    <w:rsid w:val="006E70BE"/>
    <w:rsid w:val="006E7188"/>
    <w:rsid w:val="006E7236"/>
    <w:rsid w:val="006E725B"/>
    <w:rsid w:val="006E72CB"/>
    <w:rsid w:val="006E7372"/>
    <w:rsid w:val="006E73DB"/>
    <w:rsid w:val="006E7530"/>
    <w:rsid w:val="006E7536"/>
    <w:rsid w:val="006E75D9"/>
    <w:rsid w:val="006E76AE"/>
    <w:rsid w:val="006E788D"/>
    <w:rsid w:val="006E79E8"/>
    <w:rsid w:val="006E79EE"/>
    <w:rsid w:val="006E7AAE"/>
    <w:rsid w:val="006E7BB0"/>
    <w:rsid w:val="006E7CF9"/>
    <w:rsid w:val="006E7D49"/>
    <w:rsid w:val="006E7E14"/>
    <w:rsid w:val="006E7E98"/>
    <w:rsid w:val="006E7F25"/>
    <w:rsid w:val="006E7F2A"/>
    <w:rsid w:val="006E7FA4"/>
    <w:rsid w:val="006F0088"/>
    <w:rsid w:val="006F0096"/>
    <w:rsid w:val="006F017A"/>
    <w:rsid w:val="006F01FF"/>
    <w:rsid w:val="006F0318"/>
    <w:rsid w:val="006F0367"/>
    <w:rsid w:val="006F0686"/>
    <w:rsid w:val="006F06B9"/>
    <w:rsid w:val="006F06BC"/>
    <w:rsid w:val="006F08CB"/>
    <w:rsid w:val="006F099C"/>
    <w:rsid w:val="006F0A64"/>
    <w:rsid w:val="006F0A93"/>
    <w:rsid w:val="006F0AFD"/>
    <w:rsid w:val="006F0BE3"/>
    <w:rsid w:val="006F0D40"/>
    <w:rsid w:val="006F0EE1"/>
    <w:rsid w:val="006F0EEE"/>
    <w:rsid w:val="006F0F3A"/>
    <w:rsid w:val="006F0F95"/>
    <w:rsid w:val="006F0FA0"/>
    <w:rsid w:val="006F0FBD"/>
    <w:rsid w:val="006F1017"/>
    <w:rsid w:val="006F1042"/>
    <w:rsid w:val="006F1065"/>
    <w:rsid w:val="006F1184"/>
    <w:rsid w:val="006F1207"/>
    <w:rsid w:val="006F1245"/>
    <w:rsid w:val="006F1339"/>
    <w:rsid w:val="006F13BE"/>
    <w:rsid w:val="006F1635"/>
    <w:rsid w:val="006F16A4"/>
    <w:rsid w:val="006F16E8"/>
    <w:rsid w:val="006F1782"/>
    <w:rsid w:val="006F17AF"/>
    <w:rsid w:val="006F1899"/>
    <w:rsid w:val="006F189E"/>
    <w:rsid w:val="006F1935"/>
    <w:rsid w:val="006F19E9"/>
    <w:rsid w:val="006F1A28"/>
    <w:rsid w:val="006F1ABA"/>
    <w:rsid w:val="006F1AD7"/>
    <w:rsid w:val="006F1B54"/>
    <w:rsid w:val="006F1BC4"/>
    <w:rsid w:val="006F1BFA"/>
    <w:rsid w:val="006F1CB9"/>
    <w:rsid w:val="006F1CBD"/>
    <w:rsid w:val="006F1D90"/>
    <w:rsid w:val="006F1DAC"/>
    <w:rsid w:val="006F1E3D"/>
    <w:rsid w:val="006F1F36"/>
    <w:rsid w:val="006F1FE3"/>
    <w:rsid w:val="006F21AC"/>
    <w:rsid w:val="006F21C7"/>
    <w:rsid w:val="006F21F0"/>
    <w:rsid w:val="006F244F"/>
    <w:rsid w:val="006F2546"/>
    <w:rsid w:val="006F257D"/>
    <w:rsid w:val="006F2601"/>
    <w:rsid w:val="006F2624"/>
    <w:rsid w:val="006F2691"/>
    <w:rsid w:val="006F28A7"/>
    <w:rsid w:val="006F2921"/>
    <w:rsid w:val="006F2A0F"/>
    <w:rsid w:val="006F2AC4"/>
    <w:rsid w:val="006F2AE8"/>
    <w:rsid w:val="006F2B4C"/>
    <w:rsid w:val="006F2C20"/>
    <w:rsid w:val="006F2D7A"/>
    <w:rsid w:val="006F2DDA"/>
    <w:rsid w:val="006F2E32"/>
    <w:rsid w:val="006F2F48"/>
    <w:rsid w:val="006F2FDC"/>
    <w:rsid w:val="006F3065"/>
    <w:rsid w:val="006F316C"/>
    <w:rsid w:val="006F31A3"/>
    <w:rsid w:val="006F3221"/>
    <w:rsid w:val="006F3248"/>
    <w:rsid w:val="006F326C"/>
    <w:rsid w:val="006F3313"/>
    <w:rsid w:val="006F3393"/>
    <w:rsid w:val="006F33F4"/>
    <w:rsid w:val="006F3542"/>
    <w:rsid w:val="006F3721"/>
    <w:rsid w:val="006F37BA"/>
    <w:rsid w:val="006F387A"/>
    <w:rsid w:val="006F3881"/>
    <w:rsid w:val="006F389E"/>
    <w:rsid w:val="006F3900"/>
    <w:rsid w:val="006F3990"/>
    <w:rsid w:val="006F3A31"/>
    <w:rsid w:val="006F3C0B"/>
    <w:rsid w:val="006F3C33"/>
    <w:rsid w:val="006F3C3B"/>
    <w:rsid w:val="006F3C78"/>
    <w:rsid w:val="006F3CE5"/>
    <w:rsid w:val="006F3CFD"/>
    <w:rsid w:val="006F3D14"/>
    <w:rsid w:val="006F3E17"/>
    <w:rsid w:val="006F3E2F"/>
    <w:rsid w:val="006F3F1B"/>
    <w:rsid w:val="006F3F4A"/>
    <w:rsid w:val="006F3F51"/>
    <w:rsid w:val="006F404F"/>
    <w:rsid w:val="006F40D9"/>
    <w:rsid w:val="006F40E9"/>
    <w:rsid w:val="006F411C"/>
    <w:rsid w:val="006F413E"/>
    <w:rsid w:val="006F415C"/>
    <w:rsid w:val="006F4196"/>
    <w:rsid w:val="006F41A3"/>
    <w:rsid w:val="006F41E6"/>
    <w:rsid w:val="006F4239"/>
    <w:rsid w:val="006F42BF"/>
    <w:rsid w:val="006F4403"/>
    <w:rsid w:val="006F4477"/>
    <w:rsid w:val="006F44A2"/>
    <w:rsid w:val="006F46CC"/>
    <w:rsid w:val="006F4789"/>
    <w:rsid w:val="006F479C"/>
    <w:rsid w:val="006F4821"/>
    <w:rsid w:val="006F48AA"/>
    <w:rsid w:val="006F49F1"/>
    <w:rsid w:val="006F4C0E"/>
    <w:rsid w:val="006F4C37"/>
    <w:rsid w:val="006F4C57"/>
    <w:rsid w:val="006F4D12"/>
    <w:rsid w:val="006F4DD4"/>
    <w:rsid w:val="006F4DD9"/>
    <w:rsid w:val="006F4E34"/>
    <w:rsid w:val="006F4E8D"/>
    <w:rsid w:val="006F5121"/>
    <w:rsid w:val="006F517B"/>
    <w:rsid w:val="006F52A6"/>
    <w:rsid w:val="006F5348"/>
    <w:rsid w:val="006F53AD"/>
    <w:rsid w:val="006F5415"/>
    <w:rsid w:val="006F54D1"/>
    <w:rsid w:val="006F54E1"/>
    <w:rsid w:val="006F550D"/>
    <w:rsid w:val="006F5551"/>
    <w:rsid w:val="006F55FF"/>
    <w:rsid w:val="006F576B"/>
    <w:rsid w:val="006F57F6"/>
    <w:rsid w:val="006F5869"/>
    <w:rsid w:val="006F59C3"/>
    <w:rsid w:val="006F5B53"/>
    <w:rsid w:val="006F5B97"/>
    <w:rsid w:val="006F5C0B"/>
    <w:rsid w:val="006F5C23"/>
    <w:rsid w:val="006F5C55"/>
    <w:rsid w:val="006F5ECD"/>
    <w:rsid w:val="006F6015"/>
    <w:rsid w:val="006F6071"/>
    <w:rsid w:val="006F61EC"/>
    <w:rsid w:val="006F6204"/>
    <w:rsid w:val="006F625C"/>
    <w:rsid w:val="006F62AD"/>
    <w:rsid w:val="006F63D7"/>
    <w:rsid w:val="006F64EF"/>
    <w:rsid w:val="006F650A"/>
    <w:rsid w:val="006F6521"/>
    <w:rsid w:val="006F65D8"/>
    <w:rsid w:val="006F6835"/>
    <w:rsid w:val="006F6A61"/>
    <w:rsid w:val="006F6A67"/>
    <w:rsid w:val="006F6BA2"/>
    <w:rsid w:val="006F6CED"/>
    <w:rsid w:val="006F6CF5"/>
    <w:rsid w:val="006F6D3A"/>
    <w:rsid w:val="006F6D7A"/>
    <w:rsid w:val="006F6E40"/>
    <w:rsid w:val="006F6EF7"/>
    <w:rsid w:val="006F70F9"/>
    <w:rsid w:val="006F7139"/>
    <w:rsid w:val="006F71BC"/>
    <w:rsid w:val="006F71BF"/>
    <w:rsid w:val="006F726D"/>
    <w:rsid w:val="006F736C"/>
    <w:rsid w:val="006F73C0"/>
    <w:rsid w:val="006F73C9"/>
    <w:rsid w:val="006F7467"/>
    <w:rsid w:val="006F74E0"/>
    <w:rsid w:val="006F7541"/>
    <w:rsid w:val="006F7624"/>
    <w:rsid w:val="006F76B6"/>
    <w:rsid w:val="006F779F"/>
    <w:rsid w:val="006F77CD"/>
    <w:rsid w:val="006F77D7"/>
    <w:rsid w:val="006F77F6"/>
    <w:rsid w:val="006F78C4"/>
    <w:rsid w:val="006F79FD"/>
    <w:rsid w:val="006F7AD4"/>
    <w:rsid w:val="006F7B94"/>
    <w:rsid w:val="006F7BC0"/>
    <w:rsid w:val="006F7D6C"/>
    <w:rsid w:val="006F7D83"/>
    <w:rsid w:val="006F7E95"/>
    <w:rsid w:val="00700006"/>
    <w:rsid w:val="007000F0"/>
    <w:rsid w:val="007000FE"/>
    <w:rsid w:val="00700116"/>
    <w:rsid w:val="00700132"/>
    <w:rsid w:val="0070014A"/>
    <w:rsid w:val="0070018A"/>
    <w:rsid w:val="00700198"/>
    <w:rsid w:val="0070029F"/>
    <w:rsid w:val="00700328"/>
    <w:rsid w:val="007003AA"/>
    <w:rsid w:val="00700420"/>
    <w:rsid w:val="0070053F"/>
    <w:rsid w:val="007005E0"/>
    <w:rsid w:val="007005FE"/>
    <w:rsid w:val="0070066C"/>
    <w:rsid w:val="00700713"/>
    <w:rsid w:val="00700766"/>
    <w:rsid w:val="0070080D"/>
    <w:rsid w:val="0070081A"/>
    <w:rsid w:val="007009AC"/>
    <w:rsid w:val="007009C1"/>
    <w:rsid w:val="007009EC"/>
    <w:rsid w:val="00700A4F"/>
    <w:rsid w:val="00700AF9"/>
    <w:rsid w:val="00700BAF"/>
    <w:rsid w:val="00700C1F"/>
    <w:rsid w:val="00700CF7"/>
    <w:rsid w:val="00700DC0"/>
    <w:rsid w:val="00700E89"/>
    <w:rsid w:val="00700EC3"/>
    <w:rsid w:val="00700FFC"/>
    <w:rsid w:val="00701287"/>
    <w:rsid w:val="0070129D"/>
    <w:rsid w:val="0070130A"/>
    <w:rsid w:val="0070130B"/>
    <w:rsid w:val="0070131D"/>
    <w:rsid w:val="0070139E"/>
    <w:rsid w:val="00701495"/>
    <w:rsid w:val="00701681"/>
    <w:rsid w:val="00701803"/>
    <w:rsid w:val="007018AB"/>
    <w:rsid w:val="007019A2"/>
    <w:rsid w:val="00701A8B"/>
    <w:rsid w:val="00701C52"/>
    <w:rsid w:val="00701E0D"/>
    <w:rsid w:val="00701E8A"/>
    <w:rsid w:val="00701FE7"/>
    <w:rsid w:val="00702055"/>
    <w:rsid w:val="00702077"/>
    <w:rsid w:val="0070211E"/>
    <w:rsid w:val="00702134"/>
    <w:rsid w:val="00702172"/>
    <w:rsid w:val="007023FC"/>
    <w:rsid w:val="0070247B"/>
    <w:rsid w:val="00702490"/>
    <w:rsid w:val="007024BA"/>
    <w:rsid w:val="007025EF"/>
    <w:rsid w:val="00702608"/>
    <w:rsid w:val="00702661"/>
    <w:rsid w:val="00702670"/>
    <w:rsid w:val="00702982"/>
    <w:rsid w:val="00702AAC"/>
    <w:rsid w:val="00702AB0"/>
    <w:rsid w:val="00702B05"/>
    <w:rsid w:val="00702B77"/>
    <w:rsid w:val="00702C54"/>
    <w:rsid w:val="00702C73"/>
    <w:rsid w:val="00702D02"/>
    <w:rsid w:val="00702D0E"/>
    <w:rsid w:val="00702D10"/>
    <w:rsid w:val="00702F3D"/>
    <w:rsid w:val="00702F8A"/>
    <w:rsid w:val="007030B3"/>
    <w:rsid w:val="007030F9"/>
    <w:rsid w:val="007030FB"/>
    <w:rsid w:val="0070329E"/>
    <w:rsid w:val="007032B1"/>
    <w:rsid w:val="007032BC"/>
    <w:rsid w:val="00703327"/>
    <w:rsid w:val="007033AB"/>
    <w:rsid w:val="007033FB"/>
    <w:rsid w:val="00703457"/>
    <w:rsid w:val="00703572"/>
    <w:rsid w:val="0070371A"/>
    <w:rsid w:val="007038DB"/>
    <w:rsid w:val="00703977"/>
    <w:rsid w:val="007039B9"/>
    <w:rsid w:val="00703C05"/>
    <w:rsid w:val="00703C27"/>
    <w:rsid w:val="00703C35"/>
    <w:rsid w:val="00703D4B"/>
    <w:rsid w:val="00703D79"/>
    <w:rsid w:val="00703EE2"/>
    <w:rsid w:val="00703F0E"/>
    <w:rsid w:val="00703F7E"/>
    <w:rsid w:val="00704016"/>
    <w:rsid w:val="007040EB"/>
    <w:rsid w:val="00704118"/>
    <w:rsid w:val="007041BE"/>
    <w:rsid w:val="007041CE"/>
    <w:rsid w:val="007041E9"/>
    <w:rsid w:val="00704242"/>
    <w:rsid w:val="00704332"/>
    <w:rsid w:val="00704399"/>
    <w:rsid w:val="0070445D"/>
    <w:rsid w:val="00704558"/>
    <w:rsid w:val="007047BB"/>
    <w:rsid w:val="007047C2"/>
    <w:rsid w:val="007047FD"/>
    <w:rsid w:val="0070482F"/>
    <w:rsid w:val="00704841"/>
    <w:rsid w:val="00704884"/>
    <w:rsid w:val="00704981"/>
    <w:rsid w:val="007049AB"/>
    <w:rsid w:val="007049FA"/>
    <w:rsid w:val="00704AAB"/>
    <w:rsid w:val="00704B2B"/>
    <w:rsid w:val="00704B57"/>
    <w:rsid w:val="00704C99"/>
    <w:rsid w:val="00704D04"/>
    <w:rsid w:val="00704D55"/>
    <w:rsid w:val="00704D8D"/>
    <w:rsid w:val="00704D95"/>
    <w:rsid w:val="00704DD5"/>
    <w:rsid w:val="00704DFF"/>
    <w:rsid w:val="00704E8F"/>
    <w:rsid w:val="00704EC1"/>
    <w:rsid w:val="00704FF0"/>
    <w:rsid w:val="0070502F"/>
    <w:rsid w:val="0070508C"/>
    <w:rsid w:val="007050A8"/>
    <w:rsid w:val="007051AD"/>
    <w:rsid w:val="007051F3"/>
    <w:rsid w:val="007051F8"/>
    <w:rsid w:val="00705217"/>
    <w:rsid w:val="00705359"/>
    <w:rsid w:val="00705695"/>
    <w:rsid w:val="007057B7"/>
    <w:rsid w:val="007057DE"/>
    <w:rsid w:val="00705A3B"/>
    <w:rsid w:val="00705AA6"/>
    <w:rsid w:val="00705BC7"/>
    <w:rsid w:val="00705C80"/>
    <w:rsid w:val="00705D3C"/>
    <w:rsid w:val="00705D88"/>
    <w:rsid w:val="00705F76"/>
    <w:rsid w:val="00706018"/>
    <w:rsid w:val="007060C7"/>
    <w:rsid w:val="00706128"/>
    <w:rsid w:val="007061B2"/>
    <w:rsid w:val="00706218"/>
    <w:rsid w:val="00706378"/>
    <w:rsid w:val="00706380"/>
    <w:rsid w:val="00706406"/>
    <w:rsid w:val="00706431"/>
    <w:rsid w:val="007064B2"/>
    <w:rsid w:val="00706587"/>
    <w:rsid w:val="0070663C"/>
    <w:rsid w:val="007066E9"/>
    <w:rsid w:val="00706779"/>
    <w:rsid w:val="0070688A"/>
    <w:rsid w:val="0070693D"/>
    <w:rsid w:val="00706954"/>
    <w:rsid w:val="0070697E"/>
    <w:rsid w:val="00706A59"/>
    <w:rsid w:val="00706A7B"/>
    <w:rsid w:val="00706B0C"/>
    <w:rsid w:val="00706B8F"/>
    <w:rsid w:val="00706C1A"/>
    <w:rsid w:val="00706C5D"/>
    <w:rsid w:val="00706CE3"/>
    <w:rsid w:val="00706E44"/>
    <w:rsid w:val="00706EBB"/>
    <w:rsid w:val="00706F7D"/>
    <w:rsid w:val="00707001"/>
    <w:rsid w:val="00707016"/>
    <w:rsid w:val="0070711C"/>
    <w:rsid w:val="00707172"/>
    <w:rsid w:val="007071FE"/>
    <w:rsid w:val="00707212"/>
    <w:rsid w:val="0070722F"/>
    <w:rsid w:val="00707265"/>
    <w:rsid w:val="0070727F"/>
    <w:rsid w:val="00707326"/>
    <w:rsid w:val="0070741C"/>
    <w:rsid w:val="007074BC"/>
    <w:rsid w:val="00707518"/>
    <w:rsid w:val="00707678"/>
    <w:rsid w:val="007078E7"/>
    <w:rsid w:val="00707901"/>
    <w:rsid w:val="00707941"/>
    <w:rsid w:val="00707B0A"/>
    <w:rsid w:val="00707BD0"/>
    <w:rsid w:val="00707C2E"/>
    <w:rsid w:val="00707CE7"/>
    <w:rsid w:val="00707D70"/>
    <w:rsid w:val="00707F77"/>
    <w:rsid w:val="0071002D"/>
    <w:rsid w:val="0071007F"/>
    <w:rsid w:val="0071019F"/>
    <w:rsid w:val="007101EA"/>
    <w:rsid w:val="00710217"/>
    <w:rsid w:val="0071027C"/>
    <w:rsid w:val="00710331"/>
    <w:rsid w:val="007103ED"/>
    <w:rsid w:val="00710577"/>
    <w:rsid w:val="00710629"/>
    <w:rsid w:val="00710651"/>
    <w:rsid w:val="007106AF"/>
    <w:rsid w:val="007106F2"/>
    <w:rsid w:val="00710725"/>
    <w:rsid w:val="007109D6"/>
    <w:rsid w:val="00710A85"/>
    <w:rsid w:val="00710A95"/>
    <w:rsid w:val="00710A9E"/>
    <w:rsid w:val="00710B81"/>
    <w:rsid w:val="00710B83"/>
    <w:rsid w:val="00710B98"/>
    <w:rsid w:val="00710C34"/>
    <w:rsid w:val="00710C44"/>
    <w:rsid w:val="00710CF0"/>
    <w:rsid w:val="00710CFB"/>
    <w:rsid w:val="00710DC4"/>
    <w:rsid w:val="00710E44"/>
    <w:rsid w:val="00710F08"/>
    <w:rsid w:val="00711067"/>
    <w:rsid w:val="0071107C"/>
    <w:rsid w:val="007110A1"/>
    <w:rsid w:val="007110E7"/>
    <w:rsid w:val="00711103"/>
    <w:rsid w:val="007111A9"/>
    <w:rsid w:val="007113B5"/>
    <w:rsid w:val="007114C5"/>
    <w:rsid w:val="00711599"/>
    <w:rsid w:val="007115FA"/>
    <w:rsid w:val="0071161B"/>
    <w:rsid w:val="0071172C"/>
    <w:rsid w:val="0071185A"/>
    <w:rsid w:val="0071187D"/>
    <w:rsid w:val="007119CC"/>
    <w:rsid w:val="00711A24"/>
    <w:rsid w:val="00711A6D"/>
    <w:rsid w:val="00711AB4"/>
    <w:rsid w:val="00711B13"/>
    <w:rsid w:val="00711B62"/>
    <w:rsid w:val="00711B64"/>
    <w:rsid w:val="00711CAB"/>
    <w:rsid w:val="00711DF0"/>
    <w:rsid w:val="00711DF4"/>
    <w:rsid w:val="00711F2C"/>
    <w:rsid w:val="00711F40"/>
    <w:rsid w:val="00711F95"/>
    <w:rsid w:val="00711FA6"/>
    <w:rsid w:val="0071215A"/>
    <w:rsid w:val="007121F2"/>
    <w:rsid w:val="00712231"/>
    <w:rsid w:val="00712296"/>
    <w:rsid w:val="00712329"/>
    <w:rsid w:val="00712516"/>
    <w:rsid w:val="0071255F"/>
    <w:rsid w:val="00712619"/>
    <w:rsid w:val="007126E2"/>
    <w:rsid w:val="0071275E"/>
    <w:rsid w:val="00712771"/>
    <w:rsid w:val="00712991"/>
    <w:rsid w:val="007129A9"/>
    <w:rsid w:val="00712A6D"/>
    <w:rsid w:val="00712B11"/>
    <w:rsid w:val="00712B80"/>
    <w:rsid w:val="00712D59"/>
    <w:rsid w:val="00712D69"/>
    <w:rsid w:val="00712DB6"/>
    <w:rsid w:val="00712E31"/>
    <w:rsid w:val="00712EE2"/>
    <w:rsid w:val="00712F86"/>
    <w:rsid w:val="00712FB2"/>
    <w:rsid w:val="0071303D"/>
    <w:rsid w:val="00713110"/>
    <w:rsid w:val="007131A0"/>
    <w:rsid w:val="00713279"/>
    <w:rsid w:val="00713320"/>
    <w:rsid w:val="0071349F"/>
    <w:rsid w:val="007134D0"/>
    <w:rsid w:val="007135DE"/>
    <w:rsid w:val="0071363E"/>
    <w:rsid w:val="00713667"/>
    <w:rsid w:val="007136A3"/>
    <w:rsid w:val="0071389E"/>
    <w:rsid w:val="007138AE"/>
    <w:rsid w:val="0071391B"/>
    <w:rsid w:val="00713A24"/>
    <w:rsid w:val="00713AEB"/>
    <w:rsid w:val="00713B70"/>
    <w:rsid w:val="00713BCA"/>
    <w:rsid w:val="00713CC6"/>
    <w:rsid w:val="00713D61"/>
    <w:rsid w:val="00713E0A"/>
    <w:rsid w:val="00713E70"/>
    <w:rsid w:val="00713EC8"/>
    <w:rsid w:val="00713F5D"/>
    <w:rsid w:val="00713FE6"/>
    <w:rsid w:val="007140FE"/>
    <w:rsid w:val="00714309"/>
    <w:rsid w:val="00714400"/>
    <w:rsid w:val="007144C9"/>
    <w:rsid w:val="0071456E"/>
    <w:rsid w:val="007145EB"/>
    <w:rsid w:val="00714638"/>
    <w:rsid w:val="0071463B"/>
    <w:rsid w:val="0071471D"/>
    <w:rsid w:val="007147A7"/>
    <w:rsid w:val="00714891"/>
    <w:rsid w:val="007148B6"/>
    <w:rsid w:val="007148FE"/>
    <w:rsid w:val="00714906"/>
    <w:rsid w:val="00714AAA"/>
    <w:rsid w:val="00714C9E"/>
    <w:rsid w:val="00714CDA"/>
    <w:rsid w:val="00714DFD"/>
    <w:rsid w:val="00714E08"/>
    <w:rsid w:val="00714ED4"/>
    <w:rsid w:val="00714EE8"/>
    <w:rsid w:val="007150A1"/>
    <w:rsid w:val="007151E8"/>
    <w:rsid w:val="00715290"/>
    <w:rsid w:val="007152A3"/>
    <w:rsid w:val="007152BB"/>
    <w:rsid w:val="0071534C"/>
    <w:rsid w:val="0071535B"/>
    <w:rsid w:val="0071541B"/>
    <w:rsid w:val="007154C7"/>
    <w:rsid w:val="0071555D"/>
    <w:rsid w:val="007155BC"/>
    <w:rsid w:val="0071564E"/>
    <w:rsid w:val="00715825"/>
    <w:rsid w:val="00715924"/>
    <w:rsid w:val="007159BC"/>
    <w:rsid w:val="00715B86"/>
    <w:rsid w:val="00715BD2"/>
    <w:rsid w:val="00715D41"/>
    <w:rsid w:val="00715DC3"/>
    <w:rsid w:val="00715EFA"/>
    <w:rsid w:val="00715F4B"/>
    <w:rsid w:val="00715F5A"/>
    <w:rsid w:val="00715F63"/>
    <w:rsid w:val="00715FA5"/>
    <w:rsid w:val="0071608D"/>
    <w:rsid w:val="007160D3"/>
    <w:rsid w:val="0071614E"/>
    <w:rsid w:val="00716191"/>
    <w:rsid w:val="00716305"/>
    <w:rsid w:val="0071631C"/>
    <w:rsid w:val="00716468"/>
    <w:rsid w:val="00716596"/>
    <w:rsid w:val="007165D1"/>
    <w:rsid w:val="007167B6"/>
    <w:rsid w:val="0071680F"/>
    <w:rsid w:val="0071683B"/>
    <w:rsid w:val="0071685A"/>
    <w:rsid w:val="00716917"/>
    <w:rsid w:val="00716B0D"/>
    <w:rsid w:val="00716B7A"/>
    <w:rsid w:val="00716B95"/>
    <w:rsid w:val="00716BC0"/>
    <w:rsid w:val="00716BE9"/>
    <w:rsid w:val="00716C0D"/>
    <w:rsid w:val="00716C87"/>
    <w:rsid w:val="00716CD2"/>
    <w:rsid w:val="00716D31"/>
    <w:rsid w:val="00716E34"/>
    <w:rsid w:val="00716F04"/>
    <w:rsid w:val="00716F51"/>
    <w:rsid w:val="00716FAE"/>
    <w:rsid w:val="0071700E"/>
    <w:rsid w:val="0071704D"/>
    <w:rsid w:val="00717053"/>
    <w:rsid w:val="00717085"/>
    <w:rsid w:val="0071711D"/>
    <w:rsid w:val="0071737C"/>
    <w:rsid w:val="00717475"/>
    <w:rsid w:val="0071749C"/>
    <w:rsid w:val="007174CF"/>
    <w:rsid w:val="007176A1"/>
    <w:rsid w:val="007176B8"/>
    <w:rsid w:val="00717735"/>
    <w:rsid w:val="007177B0"/>
    <w:rsid w:val="007177D0"/>
    <w:rsid w:val="0071783C"/>
    <w:rsid w:val="00717895"/>
    <w:rsid w:val="00717961"/>
    <w:rsid w:val="00717966"/>
    <w:rsid w:val="007179E5"/>
    <w:rsid w:val="00717AC8"/>
    <w:rsid w:val="00717B1F"/>
    <w:rsid w:val="00717B2C"/>
    <w:rsid w:val="00717B3A"/>
    <w:rsid w:val="00717BC7"/>
    <w:rsid w:val="00720065"/>
    <w:rsid w:val="0072007B"/>
    <w:rsid w:val="007200A0"/>
    <w:rsid w:val="007202DC"/>
    <w:rsid w:val="0072045E"/>
    <w:rsid w:val="00720567"/>
    <w:rsid w:val="00720674"/>
    <w:rsid w:val="0072069F"/>
    <w:rsid w:val="007206A3"/>
    <w:rsid w:val="00720956"/>
    <w:rsid w:val="00720AAB"/>
    <w:rsid w:val="00720AB2"/>
    <w:rsid w:val="00720AFB"/>
    <w:rsid w:val="00720B9E"/>
    <w:rsid w:val="00720BB0"/>
    <w:rsid w:val="00720C56"/>
    <w:rsid w:val="00720D7E"/>
    <w:rsid w:val="00720DDF"/>
    <w:rsid w:val="00720DFB"/>
    <w:rsid w:val="00720EDF"/>
    <w:rsid w:val="00720F32"/>
    <w:rsid w:val="00720FDB"/>
    <w:rsid w:val="0072101E"/>
    <w:rsid w:val="00721225"/>
    <w:rsid w:val="0072130E"/>
    <w:rsid w:val="00721352"/>
    <w:rsid w:val="0072140F"/>
    <w:rsid w:val="0072144F"/>
    <w:rsid w:val="00721472"/>
    <w:rsid w:val="00721503"/>
    <w:rsid w:val="0072150D"/>
    <w:rsid w:val="00721671"/>
    <w:rsid w:val="00721822"/>
    <w:rsid w:val="0072186A"/>
    <w:rsid w:val="00721A13"/>
    <w:rsid w:val="00721A34"/>
    <w:rsid w:val="00721B4A"/>
    <w:rsid w:val="00721C30"/>
    <w:rsid w:val="00721C50"/>
    <w:rsid w:val="00721E14"/>
    <w:rsid w:val="00721E5B"/>
    <w:rsid w:val="00721E5C"/>
    <w:rsid w:val="00721F3F"/>
    <w:rsid w:val="00721F74"/>
    <w:rsid w:val="00722185"/>
    <w:rsid w:val="007221A4"/>
    <w:rsid w:val="007221EC"/>
    <w:rsid w:val="00722266"/>
    <w:rsid w:val="00722447"/>
    <w:rsid w:val="0072250D"/>
    <w:rsid w:val="00722513"/>
    <w:rsid w:val="0072256D"/>
    <w:rsid w:val="00722595"/>
    <w:rsid w:val="0072259D"/>
    <w:rsid w:val="0072278F"/>
    <w:rsid w:val="007227E6"/>
    <w:rsid w:val="00722924"/>
    <w:rsid w:val="00722A7A"/>
    <w:rsid w:val="00722AD2"/>
    <w:rsid w:val="00722B63"/>
    <w:rsid w:val="00722B7D"/>
    <w:rsid w:val="00722C80"/>
    <w:rsid w:val="00722D8E"/>
    <w:rsid w:val="00722E07"/>
    <w:rsid w:val="00722E45"/>
    <w:rsid w:val="00722EBC"/>
    <w:rsid w:val="00722EC4"/>
    <w:rsid w:val="00723064"/>
    <w:rsid w:val="007230B0"/>
    <w:rsid w:val="00723121"/>
    <w:rsid w:val="0072312E"/>
    <w:rsid w:val="00723213"/>
    <w:rsid w:val="0072323C"/>
    <w:rsid w:val="007232DB"/>
    <w:rsid w:val="00723378"/>
    <w:rsid w:val="007233F2"/>
    <w:rsid w:val="00723528"/>
    <w:rsid w:val="00723728"/>
    <w:rsid w:val="00723730"/>
    <w:rsid w:val="0072374E"/>
    <w:rsid w:val="007238E0"/>
    <w:rsid w:val="00723954"/>
    <w:rsid w:val="007239C7"/>
    <w:rsid w:val="00723B14"/>
    <w:rsid w:val="00723B64"/>
    <w:rsid w:val="00723B81"/>
    <w:rsid w:val="00723BD5"/>
    <w:rsid w:val="00723C9D"/>
    <w:rsid w:val="00723DB0"/>
    <w:rsid w:val="00723E87"/>
    <w:rsid w:val="00723F05"/>
    <w:rsid w:val="00723FE5"/>
    <w:rsid w:val="00724020"/>
    <w:rsid w:val="00724188"/>
    <w:rsid w:val="00724246"/>
    <w:rsid w:val="0072429E"/>
    <w:rsid w:val="00724302"/>
    <w:rsid w:val="00724399"/>
    <w:rsid w:val="007243D9"/>
    <w:rsid w:val="00724450"/>
    <w:rsid w:val="00724484"/>
    <w:rsid w:val="00724562"/>
    <w:rsid w:val="007245C1"/>
    <w:rsid w:val="007246C7"/>
    <w:rsid w:val="007246D6"/>
    <w:rsid w:val="007246EE"/>
    <w:rsid w:val="0072474B"/>
    <w:rsid w:val="007247A2"/>
    <w:rsid w:val="00724840"/>
    <w:rsid w:val="007249F1"/>
    <w:rsid w:val="00724BDB"/>
    <w:rsid w:val="00724CD6"/>
    <w:rsid w:val="00724D89"/>
    <w:rsid w:val="00724E59"/>
    <w:rsid w:val="00724E91"/>
    <w:rsid w:val="00725105"/>
    <w:rsid w:val="007251C8"/>
    <w:rsid w:val="007251FF"/>
    <w:rsid w:val="00725215"/>
    <w:rsid w:val="00725351"/>
    <w:rsid w:val="00725431"/>
    <w:rsid w:val="0072548B"/>
    <w:rsid w:val="007254A9"/>
    <w:rsid w:val="00725551"/>
    <w:rsid w:val="00725587"/>
    <w:rsid w:val="007255AF"/>
    <w:rsid w:val="00725607"/>
    <w:rsid w:val="007258F0"/>
    <w:rsid w:val="007259F1"/>
    <w:rsid w:val="00725AE2"/>
    <w:rsid w:val="00725AE6"/>
    <w:rsid w:val="00725AEF"/>
    <w:rsid w:val="00725C20"/>
    <w:rsid w:val="00725C4C"/>
    <w:rsid w:val="00725CCF"/>
    <w:rsid w:val="00725D03"/>
    <w:rsid w:val="00725D16"/>
    <w:rsid w:val="00725D92"/>
    <w:rsid w:val="00725E0A"/>
    <w:rsid w:val="00725F2B"/>
    <w:rsid w:val="00725F58"/>
    <w:rsid w:val="0072600F"/>
    <w:rsid w:val="00726134"/>
    <w:rsid w:val="007261B0"/>
    <w:rsid w:val="0072622C"/>
    <w:rsid w:val="00726261"/>
    <w:rsid w:val="0072630C"/>
    <w:rsid w:val="00726387"/>
    <w:rsid w:val="007264B6"/>
    <w:rsid w:val="007264C1"/>
    <w:rsid w:val="00726547"/>
    <w:rsid w:val="0072671D"/>
    <w:rsid w:val="007267CB"/>
    <w:rsid w:val="0072680B"/>
    <w:rsid w:val="0072683D"/>
    <w:rsid w:val="00726962"/>
    <w:rsid w:val="00726984"/>
    <w:rsid w:val="00726C4A"/>
    <w:rsid w:val="00726C7C"/>
    <w:rsid w:val="00726CFE"/>
    <w:rsid w:val="00726F3E"/>
    <w:rsid w:val="00726F49"/>
    <w:rsid w:val="00727071"/>
    <w:rsid w:val="007271AD"/>
    <w:rsid w:val="007272B8"/>
    <w:rsid w:val="007274ED"/>
    <w:rsid w:val="007275D8"/>
    <w:rsid w:val="0072764F"/>
    <w:rsid w:val="007276CA"/>
    <w:rsid w:val="00727736"/>
    <w:rsid w:val="0072774E"/>
    <w:rsid w:val="007278FD"/>
    <w:rsid w:val="00727911"/>
    <w:rsid w:val="007279B8"/>
    <w:rsid w:val="007279CE"/>
    <w:rsid w:val="00727A9D"/>
    <w:rsid w:val="00727B47"/>
    <w:rsid w:val="00727BA7"/>
    <w:rsid w:val="00727C48"/>
    <w:rsid w:val="00727C85"/>
    <w:rsid w:val="00727D63"/>
    <w:rsid w:val="00727E0E"/>
    <w:rsid w:val="00727EAE"/>
    <w:rsid w:val="00727F21"/>
    <w:rsid w:val="00727F40"/>
    <w:rsid w:val="00727FE4"/>
    <w:rsid w:val="00730028"/>
    <w:rsid w:val="00730034"/>
    <w:rsid w:val="0073005D"/>
    <w:rsid w:val="0073014C"/>
    <w:rsid w:val="007303AF"/>
    <w:rsid w:val="007303DB"/>
    <w:rsid w:val="007303EF"/>
    <w:rsid w:val="007303F1"/>
    <w:rsid w:val="007303F3"/>
    <w:rsid w:val="007305DC"/>
    <w:rsid w:val="0073072A"/>
    <w:rsid w:val="0073073A"/>
    <w:rsid w:val="00730852"/>
    <w:rsid w:val="00730940"/>
    <w:rsid w:val="0073097F"/>
    <w:rsid w:val="0073099E"/>
    <w:rsid w:val="00730A26"/>
    <w:rsid w:val="00730B76"/>
    <w:rsid w:val="00730C2E"/>
    <w:rsid w:val="00730D00"/>
    <w:rsid w:val="00730E88"/>
    <w:rsid w:val="00730E91"/>
    <w:rsid w:val="00730ED0"/>
    <w:rsid w:val="00730EF4"/>
    <w:rsid w:val="00731049"/>
    <w:rsid w:val="00731184"/>
    <w:rsid w:val="007311F2"/>
    <w:rsid w:val="00731285"/>
    <w:rsid w:val="007312B7"/>
    <w:rsid w:val="007312F9"/>
    <w:rsid w:val="0073130C"/>
    <w:rsid w:val="007313AA"/>
    <w:rsid w:val="007313F8"/>
    <w:rsid w:val="00731590"/>
    <w:rsid w:val="00731614"/>
    <w:rsid w:val="00731687"/>
    <w:rsid w:val="0073176D"/>
    <w:rsid w:val="007317DD"/>
    <w:rsid w:val="00731876"/>
    <w:rsid w:val="007319D1"/>
    <w:rsid w:val="00731DC1"/>
    <w:rsid w:val="00731E2F"/>
    <w:rsid w:val="00731E42"/>
    <w:rsid w:val="00731E7C"/>
    <w:rsid w:val="00731EEF"/>
    <w:rsid w:val="00731F54"/>
    <w:rsid w:val="00731F99"/>
    <w:rsid w:val="00732031"/>
    <w:rsid w:val="0073206F"/>
    <w:rsid w:val="00732259"/>
    <w:rsid w:val="0073253C"/>
    <w:rsid w:val="007325F4"/>
    <w:rsid w:val="007326D1"/>
    <w:rsid w:val="007326EB"/>
    <w:rsid w:val="00732877"/>
    <w:rsid w:val="00732958"/>
    <w:rsid w:val="007329D1"/>
    <w:rsid w:val="00732BDE"/>
    <w:rsid w:val="00732C1C"/>
    <w:rsid w:val="00732C3E"/>
    <w:rsid w:val="00732C96"/>
    <w:rsid w:val="00732DB1"/>
    <w:rsid w:val="00732E5B"/>
    <w:rsid w:val="00732F3E"/>
    <w:rsid w:val="00732FA2"/>
    <w:rsid w:val="00732FD0"/>
    <w:rsid w:val="00733046"/>
    <w:rsid w:val="0073328A"/>
    <w:rsid w:val="007332BF"/>
    <w:rsid w:val="0073349D"/>
    <w:rsid w:val="00733508"/>
    <w:rsid w:val="007335E1"/>
    <w:rsid w:val="00733627"/>
    <w:rsid w:val="00733744"/>
    <w:rsid w:val="007337BE"/>
    <w:rsid w:val="007337CE"/>
    <w:rsid w:val="00733865"/>
    <w:rsid w:val="00733868"/>
    <w:rsid w:val="00733B1C"/>
    <w:rsid w:val="00733D53"/>
    <w:rsid w:val="00733DB6"/>
    <w:rsid w:val="00733EFF"/>
    <w:rsid w:val="00734070"/>
    <w:rsid w:val="007341E4"/>
    <w:rsid w:val="0073428F"/>
    <w:rsid w:val="007342DC"/>
    <w:rsid w:val="00734320"/>
    <w:rsid w:val="007343A9"/>
    <w:rsid w:val="00734413"/>
    <w:rsid w:val="0073447C"/>
    <w:rsid w:val="00734599"/>
    <w:rsid w:val="007346D1"/>
    <w:rsid w:val="007347DB"/>
    <w:rsid w:val="007347F3"/>
    <w:rsid w:val="00734883"/>
    <w:rsid w:val="007349F3"/>
    <w:rsid w:val="00734B12"/>
    <w:rsid w:val="00734BF9"/>
    <w:rsid w:val="00734DBB"/>
    <w:rsid w:val="00734DCA"/>
    <w:rsid w:val="00734DD0"/>
    <w:rsid w:val="00734EDF"/>
    <w:rsid w:val="00734F6E"/>
    <w:rsid w:val="00735030"/>
    <w:rsid w:val="00735122"/>
    <w:rsid w:val="0073529D"/>
    <w:rsid w:val="0073556B"/>
    <w:rsid w:val="007355C7"/>
    <w:rsid w:val="007355D6"/>
    <w:rsid w:val="007355F6"/>
    <w:rsid w:val="0073570C"/>
    <w:rsid w:val="0073573E"/>
    <w:rsid w:val="0073578B"/>
    <w:rsid w:val="0073578F"/>
    <w:rsid w:val="007357B9"/>
    <w:rsid w:val="007357F1"/>
    <w:rsid w:val="00735801"/>
    <w:rsid w:val="0073580C"/>
    <w:rsid w:val="00735822"/>
    <w:rsid w:val="00735908"/>
    <w:rsid w:val="00735936"/>
    <w:rsid w:val="00735986"/>
    <w:rsid w:val="00735987"/>
    <w:rsid w:val="00735AE4"/>
    <w:rsid w:val="00735B59"/>
    <w:rsid w:val="00735B89"/>
    <w:rsid w:val="00735CBF"/>
    <w:rsid w:val="00735D97"/>
    <w:rsid w:val="00735D9B"/>
    <w:rsid w:val="00735DE1"/>
    <w:rsid w:val="00735E0F"/>
    <w:rsid w:val="00735E9A"/>
    <w:rsid w:val="0073610D"/>
    <w:rsid w:val="0073618E"/>
    <w:rsid w:val="00736225"/>
    <w:rsid w:val="007362DD"/>
    <w:rsid w:val="0073630C"/>
    <w:rsid w:val="00736312"/>
    <w:rsid w:val="0073644A"/>
    <w:rsid w:val="00736511"/>
    <w:rsid w:val="007365CE"/>
    <w:rsid w:val="0073660C"/>
    <w:rsid w:val="00736747"/>
    <w:rsid w:val="007367E0"/>
    <w:rsid w:val="007368A5"/>
    <w:rsid w:val="007369DB"/>
    <w:rsid w:val="00736AAB"/>
    <w:rsid w:val="00736B60"/>
    <w:rsid w:val="00736BD2"/>
    <w:rsid w:val="00736CAD"/>
    <w:rsid w:val="00736D47"/>
    <w:rsid w:val="00736DC0"/>
    <w:rsid w:val="00736E07"/>
    <w:rsid w:val="00736E0A"/>
    <w:rsid w:val="00736E31"/>
    <w:rsid w:val="00736EDD"/>
    <w:rsid w:val="00736F86"/>
    <w:rsid w:val="00736FE9"/>
    <w:rsid w:val="00737058"/>
    <w:rsid w:val="0073706A"/>
    <w:rsid w:val="00737078"/>
    <w:rsid w:val="007370A3"/>
    <w:rsid w:val="007371E0"/>
    <w:rsid w:val="00737219"/>
    <w:rsid w:val="007372A0"/>
    <w:rsid w:val="007372A5"/>
    <w:rsid w:val="007373CE"/>
    <w:rsid w:val="00737435"/>
    <w:rsid w:val="007374B4"/>
    <w:rsid w:val="007374F9"/>
    <w:rsid w:val="00737595"/>
    <w:rsid w:val="007375A3"/>
    <w:rsid w:val="007375CE"/>
    <w:rsid w:val="0073771E"/>
    <w:rsid w:val="00737748"/>
    <w:rsid w:val="007377C0"/>
    <w:rsid w:val="0073785F"/>
    <w:rsid w:val="00737A99"/>
    <w:rsid w:val="00737AB9"/>
    <w:rsid w:val="00737BCD"/>
    <w:rsid w:val="00737C80"/>
    <w:rsid w:val="00737F0A"/>
    <w:rsid w:val="00737FA0"/>
    <w:rsid w:val="00737FEE"/>
    <w:rsid w:val="00737FFD"/>
    <w:rsid w:val="00740005"/>
    <w:rsid w:val="0074004A"/>
    <w:rsid w:val="0074031F"/>
    <w:rsid w:val="0074032F"/>
    <w:rsid w:val="0074034E"/>
    <w:rsid w:val="00740497"/>
    <w:rsid w:val="007404A0"/>
    <w:rsid w:val="007404AB"/>
    <w:rsid w:val="00740577"/>
    <w:rsid w:val="007405E0"/>
    <w:rsid w:val="00740655"/>
    <w:rsid w:val="0074078E"/>
    <w:rsid w:val="00740849"/>
    <w:rsid w:val="0074089D"/>
    <w:rsid w:val="007408FE"/>
    <w:rsid w:val="00740916"/>
    <w:rsid w:val="007409A2"/>
    <w:rsid w:val="00740A6E"/>
    <w:rsid w:val="00740B23"/>
    <w:rsid w:val="00740B30"/>
    <w:rsid w:val="00740E1A"/>
    <w:rsid w:val="00740E44"/>
    <w:rsid w:val="00740F3D"/>
    <w:rsid w:val="00740FBB"/>
    <w:rsid w:val="00740FD7"/>
    <w:rsid w:val="00741097"/>
    <w:rsid w:val="007411A6"/>
    <w:rsid w:val="007411F1"/>
    <w:rsid w:val="0074130D"/>
    <w:rsid w:val="00741333"/>
    <w:rsid w:val="0074137E"/>
    <w:rsid w:val="00741497"/>
    <w:rsid w:val="007414F6"/>
    <w:rsid w:val="00741511"/>
    <w:rsid w:val="00741570"/>
    <w:rsid w:val="0074167E"/>
    <w:rsid w:val="00741825"/>
    <w:rsid w:val="0074182B"/>
    <w:rsid w:val="00741845"/>
    <w:rsid w:val="0074188A"/>
    <w:rsid w:val="00741916"/>
    <w:rsid w:val="00741924"/>
    <w:rsid w:val="0074197B"/>
    <w:rsid w:val="0074197C"/>
    <w:rsid w:val="007419B2"/>
    <w:rsid w:val="00741A40"/>
    <w:rsid w:val="00741AAA"/>
    <w:rsid w:val="00741B74"/>
    <w:rsid w:val="00741C04"/>
    <w:rsid w:val="00741E41"/>
    <w:rsid w:val="00741F13"/>
    <w:rsid w:val="00741FAE"/>
    <w:rsid w:val="00742017"/>
    <w:rsid w:val="007420ED"/>
    <w:rsid w:val="007421CC"/>
    <w:rsid w:val="0074222F"/>
    <w:rsid w:val="00742299"/>
    <w:rsid w:val="007422C3"/>
    <w:rsid w:val="007422F9"/>
    <w:rsid w:val="00742315"/>
    <w:rsid w:val="0074233B"/>
    <w:rsid w:val="00742475"/>
    <w:rsid w:val="007426B4"/>
    <w:rsid w:val="007426E5"/>
    <w:rsid w:val="0074274E"/>
    <w:rsid w:val="007427DF"/>
    <w:rsid w:val="00742956"/>
    <w:rsid w:val="00742A1D"/>
    <w:rsid w:val="00742A6D"/>
    <w:rsid w:val="00742B50"/>
    <w:rsid w:val="00742B78"/>
    <w:rsid w:val="00742BAD"/>
    <w:rsid w:val="00742D71"/>
    <w:rsid w:val="00742E54"/>
    <w:rsid w:val="00742E81"/>
    <w:rsid w:val="007430D5"/>
    <w:rsid w:val="00743181"/>
    <w:rsid w:val="00743231"/>
    <w:rsid w:val="007432DB"/>
    <w:rsid w:val="00743375"/>
    <w:rsid w:val="00743477"/>
    <w:rsid w:val="007434EF"/>
    <w:rsid w:val="0074354A"/>
    <w:rsid w:val="00743563"/>
    <w:rsid w:val="0074359B"/>
    <w:rsid w:val="0074384F"/>
    <w:rsid w:val="00743862"/>
    <w:rsid w:val="0074390C"/>
    <w:rsid w:val="00743A58"/>
    <w:rsid w:val="00743AAC"/>
    <w:rsid w:val="00743B4C"/>
    <w:rsid w:val="00743C1D"/>
    <w:rsid w:val="00743D76"/>
    <w:rsid w:val="00743E9D"/>
    <w:rsid w:val="00744008"/>
    <w:rsid w:val="007440CC"/>
    <w:rsid w:val="007442C2"/>
    <w:rsid w:val="00744316"/>
    <w:rsid w:val="00744319"/>
    <w:rsid w:val="007443F5"/>
    <w:rsid w:val="00744430"/>
    <w:rsid w:val="00744544"/>
    <w:rsid w:val="00744602"/>
    <w:rsid w:val="0074468D"/>
    <w:rsid w:val="00744731"/>
    <w:rsid w:val="0074482E"/>
    <w:rsid w:val="00744928"/>
    <w:rsid w:val="00744ADF"/>
    <w:rsid w:val="00744B0E"/>
    <w:rsid w:val="00744BC8"/>
    <w:rsid w:val="00744BD6"/>
    <w:rsid w:val="00744BD8"/>
    <w:rsid w:val="00744CB8"/>
    <w:rsid w:val="00744D6E"/>
    <w:rsid w:val="00744DC6"/>
    <w:rsid w:val="00744EF5"/>
    <w:rsid w:val="00744F59"/>
    <w:rsid w:val="00744F99"/>
    <w:rsid w:val="00744FC9"/>
    <w:rsid w:val="00744FFF"/>
    <w:rsid w:val="0074506E"/>
    <w:rsid w:val="00745093"/>
    <w:rsid w:val="00745198"/>
    <w:rsid w:val="007451D3"/>
    <w:rsid w:val="007451F1"/>
    <w:rsid w:val="00745341"/>
    <w:rsid w:val="00745391"/>
    <w:rsid w:val="007453ED"/>
    <w:rsid w:val="0074541B"/>
    <w:rsid w:val="00745539"/>
    <w:rsid w:val="00745783"/>
    <w:rsid w:val="0074579B"/>
    <w:rsid w:val="00745854"/>
    <w:rsid w:val="00745929"/>
    <w:rsid w:val="00745A0D"/>
    <w:rsid w:val="00745BE5"/>
    <w:rsid w:val="00745D52"/>
    <w:rsid w:val="00745E6F"/>
    <w:rsid w:val="00745E8E"/>
    <w:rsid w:val="00745F22"/>
    <w:rsid w:val="00745F50"/>
    <w:rsid w:val="00745F7F"/>
    <w:rsid w:val="00745FA6"/>
    <w:rsid w:val="007460B9"/>
    <w:rsid w:val="0074616A"/>
    <w:rsid w:val="0074617B"/>
    <w:rsid w:val="0074619A"/>
    <w:rsid w:val="00746200"/>
    <w:rsid w:val="00746363"/>
    <w:rsid w:val="007463D0"/>
    <w:rsid w:val="0074640F"/>
    <w:rsid w:val="0074644C"/>
    <w:rsid w:val="007464A8"/>
    <w:rsid w:val="007464EC"/>
    <w:rsid w:val="0074654D"/>
    <w:rsid w:val="00746665"/>
    <w:rsid w:val="0074671E"/>
    <w:rsid w:val="0074685F"/>
    <w:rsid w:val="007468C9"/>
    <w:rsid w:val="00746A1A"/>
    <w:rsid w:val="00746AD5"/>
    <w:rsid w:val="00746CA5"/>
    <w:rsid w:val="00746DEA"/>
    <w:rsid w:val="00746E55"/>
    <w:rsid w:val="00746EA9"/>
    <w:rsid w:val="00746F24"/>
    <w:rsid w:val="00747047"/>
    <w:rsid w:val="007470A3"/>
    <w:rsid w:val="00747100"/>
    <w:rsid w:val="00747125"/>
    <w:rsid w:val="0074718B"/>
    <w:rsid w:val="00747211"/>
    <w:rsid w:val="0074730F"/>
    <w:rsid w:val="00747384"/>
    <w:rsid w:val="0074753E"/>
    <w:rsid w:val="0074755D"/>
    <w:rsid w:val="007476E5"/>
    <w:rsid w:val="00747B2F"/>
    <w:rsid w:val="00747B4D"/>
    <w:rsid w:val="00747B5A"/>
    <w:rsid w:val="00747BA7"/>
    <w:rsid w:val="00747CF5"/>
    <w:rsid w:val="00747F03"/>
    <w:rsid w:val="00747F28"/>
    <w:rsid w:val="00747F37"/>
    <w:rsid w:val="00747FE0"/>
    <w:rsid w:val="0074F6A4"/>
    <w:rsid w:val="007500D0"/>
    <w:rsid w:val="007500D7"/>
    <w:rsid w:val="0075010F"/>
    <w:rsid w:val="007502D9"/>
    <w:rsid w:val="00750357"/>
    <w:rsid w:val="00750454"/>
    <w:rsid w:val="007504BA"/>
    <w:rsid w:val="007506F3"/>
    <w:rsid w:val="00750845"/>
    <w:rsid w:val="00750889"/>
    <w:rsid w:val="0075094B"/>
    <w:rsid w:val="0075094D"/>
    <w:rsid w:val="00750AB1"/>
    <w:rsid w:val="00750B86"/>
    <w:rsid w:val="00750C17"/>
    <w:rsid w:val="00750C47"/>
    <w:rsid w:val="00750DBC"/>
    <w:rsid w:val="00750F57"/>
    <w:rsid w:val="00750F64"/>
    <w:rsid w:val="00750F79"/>
    <w:rsid w:val="00751046"/>
    <w:rsid w:val="007513BA"/>
    <w:rsid w:val="007513DD"/>
    <w:rsid w:val="00751501"/>
    <w:rsid w:val="007515A8"/>
    <w:rsid w:val="00751895"/>
    <w:rsid w:val="007518B7"/>
    <w:rsid w:val="007518FD"/>
    <w:rsid w:val="00751A1B"/>
    <w:rsid w:val="00751A72"/>
    <w:rsid w:val="00751AC2"/>
    <w:rsid w:val="00751B51"/>
    <w:rsid w:val="00751B85"/>
    <w:rsid w:val="00751C16"/>
    <w:rsid w:val="00751CEB"/>
    <w:rsid w:val="00751CF8"/>
    <w:rsid w:val="00751F62"/>
    <w:rsid w:val="00751F65"/>
    <w:rsid w:val="0075200F"/>
    <w:rsid w:val="00752013"/>
    <w:rsid w:val="007520B3"/>
    <w:rsid w:val="00752130"/>
    <w:rsid w:val="00752157"/>
    <w:rsid w:val="007521D1"/>
    <w:rsid w:val="007521E0"/>
    <w:rsid w:val="007524D9"/>
    <w:rsid w:val="007524F0"/>
    <w:rsid w:val="00752572"/>
    <w:rsid w:val="00752747"/>
    <w:rsid w:val="007527EE"/>
    <w:rsid w:val="007527FC"/>
    <w:rsid w:val="00752868"/>
    <w:rsid w:val="0075290A"/>
    <w:rsid w:val="00752915"/>
    <w:rsid w:val="00752950"/>
    <w:rsid w:val="00752966"/>
    <w:rsid w:val="007529FB"/>
    <w:rsid w:val="00752A2F"/>
    <w:rsid w:val="00752A67"/>
    <w:rsid w:val="00752BB8"/>
    <w:rsid w:val="00752C83"/>
    <w:rsid w:val="00752CAB"/>
    <w:rsid w:val="00752D30"/>
    <w:rsid w:val="00752D3C"/>
    <w:rsid w:val="00752EB9"/>
    <w:rsid w:val="00752EC8"/>
    <w:rsid w:val="00752EDA"/>
    <w:rsid w:val="00753061"/>
    <w:rsid w:val="00753080"/>
    <w:rsid w:val="0075319E"/>
    <w:rsid w:val="007531A3"/>
    <w:rsid w:val="007531A7"/>
    <w:rsid w:val="007532C2"/>
    <w:rsid w:val="0075333A"/>
    <w:rsid w:val="007533A3"/>
    <w:rsid w:val="007533BE"/>
    <w:rsid w:val="00753447"/>
    <w:rsid w:val="007534E6"/>
    <w:rsid w:val="00753627"/>
    <w:rsid w:val="00753637"/>
    <w:rsid w:val="00753774"/>
    <w:rsid w:val="007537C9"/>
    <w:rsid w:val="007537DF"/>
    <w:rsid w:val="00753847"/>
    <w:rsid w:val="00753A77"/>
    <w:rsid w:val="00753A7F"/>
    <w:rsid w:val="00753B24"/>
    <w:rsid w:val="00753C4E"/>
    <w:rsid w:val="00753CBE"/>
    <w:rsid w:val="00753ECB"/>
    <w:rsid w:val="00753EDC"/>
    <w:rsid w:val="00753FA4"/>
    <w:rsid w:val="007540D4"/>
    <w:rsid w:val="007540DE"/>
    <w:rsid w:val="00754127"/>
    <w:rsid w:val="007541AA"/>
    <w:rsid w:val="007541D6"/>
    <w:rsid w:val="007542B5"/>
    <w:rsid w:val="0075441E"/>
    <w:rsid w:val="00754430"/>
    <w:rsid w:val="0075444E"/>
    <w:rsid w:val="00754556"/>
    <w:rsid w:val="0075455D"/>
    <w:rsid w:val="00754593"/>
    <w:rsid w:val="007546BC"/>
    <w:rsid w:val="00754744"/>
    <w:rsid w:val="007548E9"/>
    <w:rsid w:val="007548F3"/>
    <w:rsid w:val="0075496D"/>
    <w:rsid w:val="007549CC"/>
    <w:rsid w:val="00754A88"/>
    <w:rsid w:val="00754C31"/>
    <w:rsid w:val="00754CB1"/>
    <w:rsid w:val="00754D42"/>
    <w:rsid w:val="00754D6D"/>
    <w:rsid w:val="00754D7C"/>
    <w:rsid w:val="00754DBD"/>
    <w:rsid w:val="00754DFF"/>
    <w:rsid w:val="00754E1E"/>
    <w:rsid w:val="00754F37"/>
    <w:rsid w:val="007550BD"/>
    <w:rsid w:val="00755180"/>
    <w:rsid w:val="007551CD"/>
    <w:rsid w:val="00755377"/>
    <w:rsid w:val="007553A4"/>
    <w:rsid w:val="007553B2"/>
    <w:rsid w:val="007553D8"/>
    <w:rsid w:val="00755425"/>
    <w:rsid w:val="00755463"/>
    <w:rsid w:val="0075556F"/>
    <w:rsid w:val="007555EA"/>
    <w:rsid w:val="00755604"/>
    <w:rsid w:val="00755614"/>
    <w:rsid w:val="00755634"/>
    <w:rsid w:val="0075567C"/>
    <w:rsid w:val="007556CC"/>
    <w:rsid w:val="00755725"/>
    <w:rsid w:val="00755787"/>
    <w:rsid w:val="007557D8"/>
    <w:rsid w:val="00755832"/>
    <w:rsid w:val="007558F5"/>
    <w:rsid w:val="007559FD"/>
    <w:rsid w:val="00755C19"/>
    <w:rsid w:val="00755C51"/>
    <w:rsid w:val="00755D23"/>
    <w:rsid w:val="00755DF5"/>
    <w:rsid w:val="00755EB1"/>
    <w:rsid w:val="00755F30"/>
    <w:rsid w:val="00755F95"/>
    <w:rsid w:val="00755FCE"/>
    <w:rsid w:val="00756073"/>
    <w:rsid w:val="007560A8"/>
    <w:rsid w:val="0075616F"/>
    <w:rsid w:val="007561A8"/>
    <w:rsid w:val="00756240"/>
    <w:rsid w:val="0075632F"/>
    <w:rsid w:val="007563AC"/>
    <w:rsid w:val="00756447"/>
    <w:rsid w:val="00756506"/>
    <w:rsid w:val="00756547"/>
    <w:rsid w:val="007565C5"/>
    <w:rsid w:val="007565F2"/>
    <w:rsid w:val="007566A6"/>
    <w:rsid w:val="00756751"/>
    <w:rsid w:val="007567C6"/>
    <w:rsid w:val="00756975"/>
    <w:rsid w:val="007569EA"/>
    <w:rsid w:val="00756A9D"/>
    <w:rsid w:val="00756B74"/>
    <w:rsid w:val="00756C1D"/>
    <w:rsid w:val="00756C93"/>
    <w:rsid w:val="00756CA3"/>
    <w:rsid w:val="00756CF5"/>
    <w:rsid w:val="00756E4E"/>
    <w:rsid w:val="00756E50"/>
    <w:rsid w:val="00756EB1"/>
    <w:rsid w:val="00756EB8"/>
    <w:rsid w:val="00756EFC"/>
    <w:rsid w:val="00756FD3"/>
    <w:rsid w:val="00757138"/>
    <w:rsid w:val="0075715F"/>
    <w:rsid w:val="00757196"/>
    <w:rsid w:val="007571A4"/>
    <w:rsid w:val="0075720E"/>
    <w:rsid w:val="00757347"/>
    <w:rsid w:val="0075737C"/>
    <w:rsid w:val="007574F9"/>
    <w:rsid w:val="0075751A"/>
    <w:rsid w:val="00757569"/>
    <w:rsid w:val="007576CE"/>
    <w:rsid w:val="007576D4"/>
    <w:rsid w:val="007577FC"/>
    <w:rsid w:val="00757807"/>
    <w:rsid w:val="00757958"/>
    <w:rsid w:val="00757A97"/>
    <w:rsid w:val="00757CA9"/>
    <w:rsid w:val="00757D1D"/>
    <w:rsid w:val="00757D64"/>
    <w:rsid w:val="00757D9B"/>
    <w:rsid w:val="00757EAA"/>
    <w:rsid w:val="00757FD1"/>
    <w:rsid w:val="00757FD6"/>
    <w:rsid w:val="007601CB"/>
    <w:rsid w:val="007602D1"/>
    <w:rsid w:val="007603E4"/>
    <w:rsid w:val="007607CC"/>
    <w:rsid w:val="007609CB"/>
    <w:rsid w:val="007609FC"/>
    <w:rsid w:val="00760ADC"/>
    <w:rsid w:val="00760EDB"/>
    <w:rsid w:val="00760F2E"/>
    <w:rsid w:val="00760F6D"/>
    <w:rsid w:val="007610E2"/>
    <w:rsid w:val="0076145B"/>
    <w:rsid w:val="00761688"/>
    <w:rsid w:val="0076179E"/>
    <w:rsid w:val="00761867"/>
    <w:rsid w:val="007618AE"/>
    <w:rsid w:val="00761970"/>
    <w:rsid w:val="00761976"/>
    <w:rsid w:val="007619DD"/>
    <w:rsid w:val="00761A42"/>
    <w:rsid w:val="00761B02"/>
    <w:rsid w:val="00761C2E"/>
    <w:rsid w:val="00761E03"/>
    <w:rsid w:val="00761E62"/>
    <w:rsid w:val="00761E89"/>
    <w:rsid w:val="00761F0C"/>
    <w:rsid w:val="00761F9E"/>
    <w:rsid w:val="00762167"/>
    <w:rsid w:val="0076222F"/>
    <w:rsid w:val="007622D8"/>
    <w:rsid w:val="007623B8"/>
    <w:rsid w:val="007623BF"/>
    <w:rsid w:val="007625CF"/>
    <w:rsid w:val="0076260E"/>
    <w:rsid w:val="00762658"/>
    <w:rsid w:val="00762697"/>
    <w:rsid w:val="007626AA"/>
    <w:rsid w:val="007627E4"/>
    <w:rsid w:val="0076284E"/>
    <w:rsid w:val="007628B9"/>
    <w:rsid w:val="007628CB"/>
    <w:rsid w:val="007629C3"/>
    <w:rsid w:val="00762A15"/>
    <w:rsid w:val="00762AA5"/>
    <w:rsid w:val="00762B4F"/>
    <w:rsid w:val="00762B8E"/>
    <w:rsid w:val="00762B95"/>
    <w:rsid w:val="00762BE0"/>
    <w:rsid w:val="00762C55"/>
    <w:rsid w:val="00762C71"/>
    <w:rsid w:val="00762CD3"/>
    <w:rsid w:val="00762D37"/>
    <w:rsid w:val="00762DB5"/>
    <w:rsid w:val="00762E3F"/>
    <w:rsid w:val="00762F12"/>
    <w:rsid w:val="00762F1D"/>
    <w:rsid w:val="00762F5F"/>
    <w:rsid w:val="00762F9A"/>
    <w:rsid w:val="00762FBC"/>
    <w:rsid w:val="0076304D"/>
    <w:rsid w:val="00763051"/>
    <w:rsid w:val="0076311C"/>
    <w:rsid w:val="0076317B"/>
    <w:rsid w:val="00763286"/>
    <w:rsid w:val="007632B8"/>
    <w:rsid w:val="007632BD"/>
    <w:rsid w:val="007632EC"/>
    <w:rsid w:val="00763498"/>
    <w:rsid w:val="007634CF"/>
    <w:rsid w:val="007634EF"/>
    <w:rsid w:val="0076377F"/>
    <w:rsid w:val="00763780"/>
    <w:rsid w:val="007637A3"/>
    <w:rsid w:val="007637E0"/>
    <w:rsid w:val="0076382C"/>
    <w:rsid w:val="0076385B"/>
    <w:rsid w:val="0076386F"/>
    <w:rsid w:val="007638E5"/>
    <w:rsid w:val="00763A1C"/>
    <w:rsid w:val="00763B80"/>
    <w:rsid w:val="00763C90"/>
    <w:rsid w:val="00763E5B"/>
    <w:rsid w:val="00763F82"/>
    <w:rsid w:val="00764105"/>
    <w:rsid w:val="007642D8"/>
    <w:rsid w:val="00764604"/>
    <w:rsid w:val="00764616"/>
    <w:rsid w:val="0076465C"/>
    <w:rsid w:val="00764717"/>
    <w:rsid w:val="007649DE"/>
    <w:rsid w:val="00764A1A"/>
    <w:rsid w:val="00764A63"/>
    <w:rsid w:val="00764A8E"/>
    <w:rsid w:val="00764AA5"/>
    <w:rsid w:val="00764BCC"/>
    <w:rsid w:val="00764CFE"/>
    <w:rsid w:val="00764D7E"/>
    <w:rsid w:val="00764E2B"/>
    <w:rsid w:val="007650DA"/>
    <w:rsid w:val="00765219"/>
    <w:rsid w:val="007652E4"/>
    <w:rsid w:val="007653B3"/>
    <w:rsid w:val="0076546D"/>
    <w:rsid w:val="007654EB"/>
    <w:rsid w:val="0076559A"/>
    <w:rsid w:val="007655A4"/>
    <w:rsid w:val="00765719"/>
    <w:rsid w:val="00765779"/>
    <w:rsid w:val="007657FA"/>
    <w:rsid w:val="007658E5"/>
    <w:rsid w:val="007659A4"/>
    <w:rsid w:val="007659FB"/>
    <w:rsid w:val="00765A22"/>
    <w:rsid w:val="00765AA0"/>
    <w:rsid w:val="00765B0E"/>
    <w:rsid w:val="00765B47"/>
    <w:rsid w:val="00765B87"/>
    <w:rsid w:val="00765B90"/>
    <w:rsid w:val="00765BF0"/>
    <w:rsid w:val="00765C93"/>
    <w:rsid w:val="00765CB9"/>
    <w:rsid w:val="00765D56"/>
    <w:rsid w:val="00765D7E"/>
    <w:rsid w:val="00765DA8"/>
    <w:rsid w:val="00765F19"/>
    <w:rsid w:val="00765F1D"/>
    <w:rsid w:val="00765F6C"/>
    <w:rsid w:val="007660E2"/>
    <w:rsid w:val="00766373"/>
    <w:rsid w:val="007663FB"/>
    <w:rsid w:val="0076653B"/>
    <w:rsid w:val="00766694"/>
    <w:rsid w:val="00766724"/>
    <w:rsid w:val="0076677C"/>
    <w:rsid w:val="0076691C"/>
    <w:rsid w:val="007669D1"/>
    <w:rsid w:val="00766A0A"/>
    <w:rsid w:val="00766C12"/>
    <w:rsid w:val="00766C65"/>
    <w:rsid w:val="00766C7B"/>
    <w:rsid w:val="00766CFD"/>
    <w:rsid w:val="00766DC0"/>
    <w:rsid w:val="00766E6F"/>
    <w:rsid w:val="00766EA1"/>
    <w:rsid w:val="00766EE9"/>
    <w:rsid w:val="00766F0A"/>
    <w:rsid w:val="00767109"/>
    <w:rsid w:val="00767371"/>
    <w:rsid w:val="00767407"/>
    <w:rsid w:val="00767580"/>
    <w:rsid w:val="007675F1"/>
    <w:rsid w:val="00767625"/>
    <w:rsid w:val="00767802"/>
    <w:rsid w:val="00767959"/>
    <w:rsid w:val="007679B6"/>
    <w:rsid w:val="007679FA"/>
    <w:rsid w:val="00767B0A"/>
    <w:rsid w:val="00767D85"/>
    <w:rsid w:val="00767D95"/>
    <w:rsid w:val="0077002E"/>
    <w:rsid w:val="0077010F"/>
    <w:rsid w:val="007701E5"/>
    <w:rsid w:val="00770388"/>
    <w:rsid w:val="0077038C"/>
    <w:rsid w:val="0077038D"/>
    <w:rsid w:val="00770401"/>
    <w:rsid w:val="007706B8"/>
    <w:rsid w:val="0077071F"/>
    <w:rsid w:val="00770813"/>
    <w:rsid w:val="00770847"/>
    <w:rsid w:val="0077087C"/>
    <w:rsid w:val="00770951"/>
    <w:rsid w:val="00770A49"/>
    <w:rsid w:val="00770A7B"/>
    <w:rsid w:val="00770B30"/>
    <w:rsid w:val="00770B69"/>
    <w:rsid w:val="00770B70"/>
    <w:rsid w:val="00770BD7"/>
    <w:rsid w:val="00770BF3"/>
    <w:rsid w:val="00770CD3"/>
    <w:rsid w:val="00770DCA"/>
    <w:rsid w:val="00770F3D"/>
    <w:rsid w:val="00771072"/>
    <w:rsid w:val="00771099"/>
    <w:rsid w:val="00771155"/>
    <w:rsid w:val="00771294"/>
    <w:rsid w:val="0077130B"/>
    <w:rsid w:val="007713B2"/>
    <w:rsid w:val="00771449"/>
    <w:rsid w:val="0077144F"/>
    <w:rsid w:val="007714F5"/>
    <w:rsid w:val="0077157C"/>
    <w:rsid w:val="0077158D"/>
    <w:rsid w:val="007715E7"/>
    <w:rsid w:val="00771717"/>
    <w:rsid w:val="0077179E"/>
    <w:rsid w:val="007718CE"/>
    <w:rsid w:val="007718E8"/>
    <w:rsid w:val="00771A16"/>
    <w:rsid w:val="00771A3D"/>
    <w:rsid w:val="00771AA5"/>
    <w:rsid w:val="00771AFC"/>
    <w:rsid w:val="00771B37"/>
    <w:rsid w:val="00771BB7"/>
    <w:rsid w:val="00771BE8"/>
    <w:rsid w:val="00771BF6"/>
    <w:rsid w:val="00771C1B"/>
    <w:rsid w:val="00771C6A"/>
    <w:rsid w:val="00771DA0"/>
    <w:rsid w:val="00771DD2"/>
    <w:rsid w:val="00772013"/>
    <w:rsid w:val="007721F9"/>
    <w:rsid w:val="0077225F"/>
    <w:rsid w:val="007722D0"/>
    <w:rsid w:val="007722E4"/>
    <w:rsid w:val="007722EA"/>
    <w:rsid w:val="0077232F"/>
    <w:rsid w:val="00772349"/>
    <w:rsid w:val="0077241D"/>
    <w:rsid w:val="00772541"/>
    <w:rsid w:val="007726E4"/>
    <w:rsid w:val="007727A4"/>
    <w:rsid w:val="007728BB"/>
    <w:rsid w:val="007728D8"/>
    <w:rsid w:val="0077290E"/>
    <w:rsid w:val="00772956"/>
    <w:rsid w:val="0077297D"/>
    <w:rsid w:val="007729D0"/>
    <w:rsid w:val="00772A44"/>
    <w:rsid w:val="00772B7A"/>
    <w:rsid w:val="00772C95"/>
    <w:rsid w:val="00772FFD"/>
    <w:rsid w:val="00773014"/>
    <w:rsid w:val="00773087"/>
    <w:rsid w:val="00773161"/>
    <w:rsid w:val="0077316A"/>
    <w:rsid w:val="007733CA"/>
    <w:rsid w:val="0077346D"/>
    <w:rsid w:val="0077351B"/>
    <w:rsid w:val="00773578"/>
    <w:rsid w:val="007736FB"/>
    <w:rsid w:val="00773746"/>
    <w:rsid w:val="00773785"/>
    <w:rsid w:val="007737B5"/>
    <w:rsid w:val="00773871"/>
    <w:rsid w:val="007738E9"/>
    <w:rsid w:val="00773923"/>
    <w:rsid w:val="0077394C"/>
    <w:rsid w:val="00773966"/>
    <w:rsid w:val="00773A34"/>
    <w:rsid w:val="00773A42"/>
    <w:rsid w:val="00773A63"/>
    <w:rsid w:val="00773AFD"/>
    <w:rsid w:val="00773B2B"/>
    <w:rsid w:val="00773B2F"/>
    <w:rsid w:val="00773BBC"/>
    <w:rsid w:val="00773FAC"/>
    <w:rsid w:val="0077405E"/>
    <w:rsid w:val="007740A8"/>
    <w:rsid w:val="00774140"/>
    <w:rsid w:val="00774151"/>
    <w:rsid w:val="007741B8"/>
    <w:rsid w:val="0077421F"/>
    <w:rsid w:val="007742D5"/>
    <w:rsid w:val="00774372"/>
    <w:rsid w:val="007743F4"/>
    <w:rsid w:val="00774456"/>
    <w:rsid w:val="007744B0"/>
    <w:rsid w:val="00774514"/>
    <w:rsid w:val="007745C6"/>
    <w:rsid w:val="007746F3"/>
    <w:rsid w:val="00774727"/>
    <w:rsid w:val="007747A0"/>
    <w:rsid w:val="00774834"/>
    <w:rsid w:val="00774906"/>
    <w:rsid w:val="0077498D"/>
    <w:rsid w:val="007749B3"/>
    <w:rsid w:val="00774B43"/>
    <w:rsid w:val="00774BBC"/>
    <w:rsid w:val="00774D39"/>
    <w:rsid w:val="00774E4F"/>
    <w:rsid w:val="00774F6A"/>
    <w:rsid w:val="00775156"/>
    <w:rsid w:val="007751B2"/>
    <w:rsid w:val="007753AE"/>
    <w:rsid w:val="00775619"/>
    <w:rsid w:val="007756C6"/>
    <w:rsid w:val="00775807"/>
    <w:rsid w:val="0077580B"/>
    <w:rsid w:val="0077585F"/>
    <w:rsid w:val="0077598D"/>
    <w:rsid w:val="00775B13"/>
    <w:rsid w:val="00775C15"/>
    <w:rsid w:val="00775D6F"/>
    <w:rsid w:val="00775DF5"/>
    <w:rsid w:val="00775E76"/>
    <w:rsid w:val="00775EAD"/>
    <w:rsid w:val="00776044"/>
    <w:rsid w:val="0077611A"/>
    <w:rsid w:val="0077616A"/>
    <w:rsid w:val="00776234"/>
    <w:rsid w:val="00776253"/>
    <w:rsid w:val="007762D2"/>
    <w:rsid w:val="00776584"/>
    <w:rsid w:val="00776625"/>
    <w:rsid w:val="00776637"/>
    <w:rsid w:val="0077665C"/>
    <w:rsid w:val="007766B1"/>
    <w:rsid w:val="007767AC"/>
    <w:rsid w:val="00776921"/>
    <w:rsid w:val="00776A16"/>
    <w:rsid w:val="00776A56"/>
    <w:rsid w:val="00776C06"/>
    <w:rsid w:val="00776F00"/>
    <w:rsid w:val="00776F9C"/>
    <w:rsid w:val="00777071"/>
    <w:rsid w:val="007770C9"/>
    <w:rsid w:val="00777101"/>
    <w:rsid w:val="00777184"/>
    <w:rsid w:val="00777234"/>
    <w:rsid w:val="00777516"/>
    <w:rsid w:val="00777589"/>
    <w:rsid w:val="007775AC"/>
    <w:rsid w:val="0077771A"/>
    <w:rsid w:val="00777743"/>
    <w:rsid w:val="0077785C"/>
    <w:rsid w:val="0077787D"/>
    <w:rsid w:val="00777A26"/>
    <w:rsid w:val="00777A87"/>
    <w:rsid w:val="00777AB5"/>
    <w:rsid w:val="00777C05"/>
    <w:rsid w:val="00777D07"/>
    <w:rsid w:val="00777DB5"/>
    <w:rsid w:val="00777DE8"/>
    <w:rsid w:val="00777F0C"/>
    <w:rsid w:val="00777F98"/>
    <w:rsid w:val="00780087"/>
    <w:rsid w:val="007800A9"/>
    <w:rsid w:val="00780143"/>
    <w:rsid w:val="00780198"/>
    <w:rsid w:val="007801C6"/>
    <w:rsid w:val="00780273"/>
    <w:rsid w:val="0078027D"/>
    <w:rsid w:val="00780280"/>
    <w:rsid w:val="007802BF"/>
    <w:rsid w:val="0078039B"/>
    <w:rsid w:val="00780408"/>
    <w:rsid w:val="00780518"/>
    <w:rsid w:val="007805F9"/>
    <w:rsid w:val="007807D1"/>
    <w:rsid w:val="00780860"/>
    <w:rsid w:val="007808B8"/>
    <w:rsid w:val="00780A25"/>
    <w:rsid w:val="00780A85"/>
    <w:rsid w:val="00780B02"/>
    <w:rsid w:val="00780B33"/>
    <w:rsid w:val="00780C27"/>
    <w:rsid w:val="00780C35"/>
    <w:rsid w:val="00780CDB"/>
    <w:rsid w:val="00780E1F"/>
    <w:rsid w:val="00780FB2"/>
    <w:rsid w:val="0078107E"/>
    <w:rsid w:val="00781093"/>
    <w:rsid w:val="007810D1"/>
    <w:rsid w:val="0078116C"/>
    <w:rsid w:val="007811B2"/>
    <w:rsid w:val="00781237"/>
    <w:rsid w:val="0078127F"/>
    <w:rsid w:val="007812E1"/>
    <w:rsid w:val="007813C2"/>
    <w:rsid w:val="00781453"/>
    <w:rsid w:val="007814AD"/>
    <w:rsid w:val="00781576"/>
    <w:rsid w:val="007815B4"/>
    <w:rsid w:val="007815C7"/>
    <w:rsid w:val="007816D8"/>
    <w:rsid w:val="0078170C"/>
    <w:rsid w:val="00781736"/>
    <w:rsid w:val="00781746"/>
    <w:rsid w:val="007817D9"/>
    <w:rsid w:val="0078182B"/>
    <w:rsid w:val="00781850"/>
    <w:rsid w:val="007819B4"/>
    <w:rsid w:val="00781A21"/>
    <w:rsid w:val="00781A67"/>
    <w:rsid w:val="00781AF7"/>
    <w:rsid w:val="00781B71"/>
    <w:rsid w:val="00781C86"/>
    <w:rsid w:val="00781CA8"/>
    <w:rsid w:val="00781E5E"/>
    <w:rsid w:val="00781E95"/>
    <w:rsid w:val="00781F8D"/>
    <w:rsid w:val="00781FD5"/>
    <w:rsid w:val="0078213E"/>
    <w:rsid w:val="0078221E"/>
    <w:rsid w:val="007822BE"/>
    <w:rsid w:val="00782360"/>
    <w:rsid w:val="00782551"/>
    <w:rsid w:val="007825B0"/>
    <w:rsid w:val="007825E8"/>
    <w:rsid w:val="007827EE"/>
    <w:rsid w:val="00782CE7"/>
    <w:rsid w:val="00782CF9"/>
    <w:rsid w:val="00782D31"/>
    <w:rsid w:val="00782E0E"/>
    <w:rsid w:val="00782ED9"/>
    <w:rsid w:val="007831C7"/>
    <w:rsid w:val="00783233"/>
    <w:rsid w:val="007833ED"/>
    <w:rsid w:val="007833F8"/>
    <w:rsid w:val="00783418"/>
    <w:rsid w:val="00783451"/>
    <w:rsid w:val="0078346A"/>
    <w:rsid w:val="00783644"/>
    <w:rsid w:val="007838B8"/>
    <w:rsid w:val="007838FA"/>
    <w:rsid w:val="00783923"/>
    <w:rsid w:val="00783B11"/>
    <w:rsid w:val="00783B3D"/>
    <w:rsid w:val="00783B77"/>
    <w:rsid w:val="00783BC1"/>
    <w:rsid w:val="00783C06"/>
    <w:rsid w:val="00783C07"/>
    <w:rsid w:val="00783DF7"/>
    <w:rsid w:val="00783E24"/>
    <w:rsid w:val="00783E6E"/>
    <w:rsid w:val="00783EB6"/>
    <w:rsid w:val="00783F5A"/>
    <w:rsid w:val="00784031"/>
    <w:rsid w:val="007840AB"/>
    <w:rsid w:val="007840BE"/>
    <w:rsid w:val="00784160"/>
    <w:rsid w:val="0078416C"/>
    <w:rsid w:val="00784304"/>
    <w:rsid w:val="00784484"/>
    <w:rsid w:val="00784539"/>
    <w:rsid w:val="007845AF"/>
    <w:rsid w:val="007845D9"/>
    <w:rsid w:val="0078466B"/>
    <w:rsid w:val="00784679"/>
    <w:rsid w:val="007846B5"/>
    <w:rsid w:val="007846E6"/>
    <w:rsid w:val="007846EF"/>
    <w:rsid w:val="00784769"/>
    <w:rsid w:val="00784806"/>
    <w:rsid w:val="00784854"/>
    <w:rsid w:val="007848AF"/>
    <w:rsid w:val="007849F7"/>
    <w:rsid w:val="007849F9"/>
    <w:rsid w:val="00784A7D"/>
    <w:rsid w:val="00784A83"/>
    <w:rsid w:val="00784B0B"/>
    <w:rsid w:val="00784C06"/>
    <w:rsid w:val="00784D48"/>
    <w:rsid w:val="00784DD1"/>
    <w:rsid w:val="00784E5B"/>
    <w:rsid w:val="00784E88"/>
    <w:rsid w:val="00784EAF"/>
    <w:rsid w:val="00784F0B"/>
    <w:rsid w:val="00784F28"/>
    <w:rsid w:val="00784FCF"/>
    <w:rsid w:val="0078505A"/>
    <w:rsid w:val="007851F7"/>
    <w:rsid w:val="00785276"/>
    <w:rsid w:val="007853D7"/>
    <w:rsid w:val="00785489"/>
    <w:rsid w:val="00785494"/>
    <w:rsid w:val="007854C4"/>
    <w:rsid w:val="00785501"/>
    <w:rsid w:val="007855FA"/>
    <w:rsid w:val="00785614"/>
    <w:rsid w:val="007856AB"/>
    <w:rsid w:val="0078575F"/>
    <w:rsid w:val="007858C4"/>
    <w:rsid w:val="007858FF"/>
    <w:rsid w:val="00785930"/>
    <w:rsid w:val="007859D3"/>
    <w:rsid w:val="00785B1B"/>
    <w:rsid w:val="00785B26"/>
    <w:rsid w:val="00785B72"/>
    <w:rsid w:val="00785B94"/>
    <w:rsid w:val="00785BBC"/>
    <w:rsid w:val="00785BCD"/>
    <w:rsid w:val="00785C95"/>
    <w:rsid w:val="00785EF7"/>
    <w:rsid w:val="00785FEC"/>
    <w:rsid w:val="0078603A"/>
    <w:rsid w:val="00786056"/>
    <w:rsid w:val="00786062"/>
    <w:rsid w:val="00786064"/>
    <w:rsid w:val="0078609D"/>
    <w:rsid w:val="007860FD"/>
    <w:rsid w:val="007861BA"/>
    <w:rsid w:val="007863CD"/>
    <w:rsid w:val="00786445"/>
    <w:rsid w:val="00786517"/>
    <w:rsid w:val="007865F9"/>
    <w:rsid w:val="00786716"/>
    <w:rsid w:val="0078697D"/>
    <w:rsid w:val="007869B1"/>
    <w:rsid w:val="007869B9"/>
    <w:rsid w:val="00786AD4"/>
    <w:rsid w:val="00786CF7"/>
    <w:rsid w:val="00786D41"/>
    <w:rsid w:val="00787002"/>
    <w:rsid w:val="00787013"/>
    <w:rsid w:val="00787085"/>
    <w:rsid w:val="007872DD"/>
    <w:rsid w:val="0078732B"/>
    <w:rsid w:val="00787346"/>
    <w:rsid w:val="0078741B"/>
    <w:rsid w:val="0078749B"/>
    <w:rsid w:val="00787532"/>
    <w:rsid w:val="00787563"/>
    <w:rsid w:val="00787580"/>
    <w:rsid w:val="00787691"/>
    <w:rsid w:val="007877B9"/>
    <w:rsid w:val="00787852"/>
    <w:rsid w:val="0078787E"/>
    <w:rsid w:val="007878E2"/>
    <w:rsid w:val="007879D8"/>
    <w:rsid w:val="00787ABC"/>
    <w:rsid w:val="00787B61"/>
    <w:rsid w:val="00787BE9"/>
    <w:rsid w:val="00787C04"/>
    <w:rsid w:val="00787D1B"/>
    <w:rsid w:val="00787D37"/>
    <w:rsid w:val="00787DDC"/>
    <w:rsid w:val="00787E33"/>
    <w:rsid w:val="00787FE9"/>
    <w:rsid w:val="007900C0"/>
    <w:rsid w:val="0079034F"/>
    <w:rsid w:val="0079036F"/>
    <w:rsid w:val="007903A4"/>
    <w:rsid w:val="007903DD"/>
    <w:rsid w:val="007905E6"/>
    <w:rsid w:val="00790609"/>
    <w:rsid w:val="00790619"/>
    <w:rsid w:val="00790673"/>
    <w:rsid w:val="00790699"/>
    <w:rsid w:val="0079070A"/>
    <w:rsid w:val="0079070D"/>
    <w:rsid w:val="00790752"/>
    <w:rsid w:val="007907E6"/>
    <w:rsid w:val="00790826"/>
    <w:rsid w:val="007909BA"/>
    <w:rsid w:val="00790AF7"/>
    <w:rsid w:val="00790BEB"/>
    <w:rsid w:val="00790C2B"/>
    <w:rsid w:val="00790C5F"/>
    <w:rsid w:val="00790C8D"/>
    <w:rsid w:val="00790D0F"/>
    <w:rsid w:val="00790D1A"/>
    <w:rsid w:val="00790EBD"/>
    <w:rsid w:val="0079107A"/>
    <w:rsid w:val="007910A7"/>
    <w:rsid w:val="007910FE"/>
    <w:rsid w:val="00791118"/>
    <w:rsid w:val="00791127"/>
    <w:rsid w:val="00791324"/>
    <w:rsid w:val="0079140B"/>
    <w:rsid w:val="007914CB"/>
    <w:rsid w:val="007916EA"/>
    <w:rsid w:val="0079189D"/>
    <w:rsid w:val="00791942"/>
    <w:rsid w:val="0079196C"/>
    <w:rsid w:val="0079198E"/>
    <w:rsid w:val="00791C1F"/>
    <w:rsid w:val="00791C79"/>
    <w:rsid w:val="00791CDC"/>
    <w:rsid w:val="00791CF8"/>
    <w:rsid w:val="00791DD8"/>
    <w:rsid w:val="00792023"/>
    <w:rsid w:val="007920CC"/>
    <w:rsid w:val="0079224F"/>
    <w:rsid w:val="007922A4"/>
    <w:rsid w:val="007924B4"/>
    <w:rsid w:val="00792788"/>
    <w:rsid w:val="0079281C"/>
    <w:rsid w:val="0079284A"/>
    <w:rsid w:val="007929B4"/>
    <w:rsid w:val="00792B08"/>
    <w:rsid w:val="00792C6C"/>
    <w:rsid w:val="00792D1A"/>
    <w:rsid w:val="00792D73"/>
    <w:rsid w:val="00792DD3"/>
    <w:rsid w:val="00792F5D"/>
    <w:rsid w:val="0079309D"/>
    <w:rsid w:val="007930B4"/>
    <w:rsid w:val="00793126"/>
    <w:rsid w:val="007932D0"/>
    <w:rsid w:val="0079333D"/>
    <w:rsid w:val="0079344B"/>
    <w:rsid w:val="0079347E"/>
    <w:rsid w:val="007934FF"/>
    <w:rsid w:val="00793526"/>
    <w:rsid w:val="007935FC"/>
    <w:rsid w:val="00793623"/>
    <w:rsid w:val="00793680"/>
    <w:rsid w:val="007936A5"/>
    <w:rsid w:val="007936D8"/>
    <w:rsid w:val="00793756"/>
    <w:rsid w:val="00793791"/>
    <w:rsid w:val="00793837"/>
    <w:rsid w:val="00793840"/>
    <w:rsid w:val="0079389E"/>
    <w:rsid w:val="0079390F"/>
    <w:rsid w:val="00793BB6"/>
    <w:rsid w:val="00793CE4"/>
    <w:rsid w:val="00793DCA"/>
    <w:rsid w:val="00793F41"/>
    <w:rsid w:val="00793F55"/>
    <w:rsid w:val="00794003"/>
    <w:rsid w:val="00794150"/>
    <w:rsid w:val="0079419F"/>
    <w:rsid w:val="007942FE"/>
    <w:rsid w:val="0079431F"/>
    <w:rsid w:val="0079432C"/>
    <w:rsid w:val="00794343"/>
    <w:rsid w:val="0079435B"/>
    <w:rsid w:val="00794418"/>
    <w:rsid w:val="007944F7"/>
    <w:rsid w:val="00794528"/>
    <w:rsid w:val="007945F4"/>
    <w:rsid w:val="00794606"/>
    <w:rsid w:val="00794609"/>
    <w:rsid w:val="00794610"/>
    <w:rsid w:val="007946B1"/>
    <w:rsid w:val="0079473F"/>
    <w:rsid w:val="007947DB"/>
    <w:rsid w:val="00794920"/>
    <w:rsid w:val="00794931"/>
    <w:rsid w:val="007949E1"/>
    <w:rsid w:val="00794A6A"/>
    <w:rsid w:val="00794B83"/>
    <w:rsid w:val="00794BAA"/>
    <w:rsid w:val="00794C05"/>
    <w:rsid w:val="00794C69"/>
    <w:rsid w:val="00794C7C"/>
    <w:rsid w:val="00794D3A"/>
    <w:rsid w:val="00794D93"/>
    <w:rsid w:val="00794DD7"/>
    <w:rsid w:val="00794EE8"/>
    <w:rsid w:val="00794F39"/>
    <w:rsid w:val="00794F5D"/>
    <w:rsid w:val="00795005"/>
    <w:rsid w:val="007954A8"/>
    <w:rsid w:val="00795773"/>
    <w:rsid w:val="00795AD7"/>
    <w:rsid w:val="00795C3B"/>
    <w:rsid w:val="00795D17"/>
    <w:rsid w:val="00795D21"/>
    <w:rsid w:val="00795D88"/>
    <w:rsid w:val="00795ED7"/>
    <w:rsid w:val="00795F61"/>
    <w:rsid w:val="007960CB"/>
    <w:rsid w:val="007962FF"/>
    <w:rsid w:val="0079635C"/>
    <w:rsid w:val="00796389"/>
    <w:rsid w:val="0079649C"/>
    <w:rsid w:val="007965BD"/>
    <w:rsid w:val="00796713"/>
    <w:rsid w:val="0079674A"/>
    <w:rsid w:val="0079683D"/>
    <w:rsid w:val="00796847"/>
    <w:rsid w:val="00796997"/>
    <w:rsid w:val="007969E9"/>
    <w:rsid w:val="00796A5C"/>
    <w:rsid w:val="00796A71"/>
    <w:rsid w:val="00796ABF"/>
    <w:rsid w:val="00796B40"/>
    <w:rsid w:val="00796BFF"/>
    <w:rsid w:val="00796C8C"/>
    <w:rsid w:val="00796CDB"/>
    <w:rsid w:val="00796D8D"/>
    <w:rsid w:val="00796EF1"/>
    <w:rsid w:val="00796F62"/>
    <w:rsid w:val="00796FC4"/>
    <w:rsid w:val="0079701D"/>
    <w:rsid w:val="00797126"/>
    <w:rsid w:val="0079729D"/>
    <w:rsid w:val="0079730C"/>
    <w:rsid w:val="0079737C"/>
    <w:rsid w:val="007973E0"/>
    <w:rsid w:val="00797400"/>
    <w:rsid w:val="007974BD"/>
    <w:rsid w:val="007975A6"/>
    <w:rsid w:val="007975E3"/>
    <w:rsid w:val="0079763A"/>
    <w:rsid w:val="0079769F"/>
    <w:rsid w:val="00797A47"/>
    <w:rsid w:val="00797AAC"/>
    <w:rsid w:val="00797B05"/>
    <w:rsid w:val="00797C40"/>
    <w:rsid w:val="00797CDB"/>
    <w:rsid w:val="00797CEB"/>
    <w:rsid w:val="00797E5E"/>
    <w:rsid w:val="00797E7D"/>
    <w:rsid w:val="00797F4F"/>
    <w:rsid w:val="007A0011"/>
    <w:rsid w:val="007A0020"/>
    <w:rsid w:val="007A0026"/>
    <w:rsid w:val="007A02C3"/>
    <w:rsid w:val="007A0380"/>
    <w:rsid w:val="007A055F"/>
    <w:rsid w:val="007A05F4"/>
    <w:rsid w:val="007A0603"/>
    <w:rsid w:val="007A066A"/>
    <w:rsid w:val="007A06DD"/>
    <w:rsid w:val="007A0713"/>
    <w:rsid w:val="007A0796"/>
    <w:rsid w:val="007A07F6"/>
    <w:rsid w:val="007A089A"/>
    <w:rsid w:val="007A08A2"/>
    <w:rsid w:val="007A08BB"/>
    <w:rsid w:val="007A092E"/>
    <w:rsid w:val="007A095B"/>
    <w:rsid w:val="007A09DC"/>
    <w:rsid w:val="007A09F3"/>
    <w:rsid w:val="007A0A29"/>
    <w:rsid w:val="007A0CC4"/>
    <w:rsid w:val="007A0DDD"/>
    <w:rsid w:val="007A0DE2"/>
    <w:rsid w:val="007A0E1B"/>
    <w:rsid w:val="007A0ED7"/>
    <w:rsid w:val="007A0F07"/>
    <w:rsid w:val="007A1001"/>
    <w:rsid w:val="007A1150"/>
    <w:rsid w:val="007A1300"/>
    <w:rsid w:val="007A1342"/>
    <w:rsid w:val="007A1366"/>
    <w:rsid w:val="007A13C7"/>
    <w:rsid w:val="007A1438"/>
    <w:rsid w:val="007A147F"/>
    <w:rsid w:val="007A153B"/>
    <w:rsid w:val="007A157D"/>
    <w:rsid w:val="007A169D"/>
    <w:rsid w:val="007A17E7"/>
    <w:rsid w:val="007A185E"/>
    <w:rsid w:val="007A1943"/>
    <w:rsid w:val="007A1954"/>
    <w:rsid w:val="007A19D3"/>
    <w:rsid w:val="007A1B55"/>
    <w:rsid w:val="007A1B84"/>
    <w:rsid w:val="007A1BB2"/>
    <w:rsid w:val="007A1DA3"/>
    <w:rsid w:val="007A1E3B"/>
    <w:rsid w:val="007A1E45"/>
    <w:rsid w:val="007A1E76"/>
    <w:rsid w:val="007A1EE9"/>
    <w:rsid w:val="007A1FDD"/>
    <w:rsid w:val="007A2081"/>
    <w:rsid w:val="007A2181"/>
    <w:rsid w:val="007A21BE"/>
    <w:rsid w:val="007A22C1"/>
    <w:rsid w:val="007A22C2"/>
    <w:rsid w:val="007A2426"/>
    <w:rsid w:val="007A25B7"/>
    <w:rsid w:val="007A2604"/>
    <w:rsid w:val="007A2652"/>
    <w:rsid w:val="007A2667"/>
    <w:rsid w:val="007A26D6"/>
    <w:rsid w:val="007A2735"/>
    <w:rsid w:val="007A2824"/>
    <w:rsid w:val="007A2868"/>
    <w:rsid w:val="007A287C"/>
    <w:rsid w:val="007A28D0"/>
    <w:rsid w:val="007A28EA"/>
    <w:rsid w:val="007A2933"/>
    <w:rsid w:val="007A294A"/>
    <w:rsid w:val="007A2A50"/>
    <w:rsid w:val="007A2E40"/>
    <w:rsid w:val="007A2EBC"/>
    <w:rsid w:val="007A2F13"/>
    <w:rsid w:val="007A310D"/>
    <w:rsid w:val="007A318A"/>
    <w:rsid w:val="007A331E"/>
    <w:rsid w:val="007A3388"/>
    <w:rsid w:val="007A3397"/>
    <w:rsid w:val="007A3429"/>
    <w:rsid w:val="007A345C"/>
    <w:rsid w:val="007A3491"/>
    <w:rsid w:val="007A34B2"/>
    <w:rsid w:val="007A34B8"/>
    <w:rsid w:val="007A34D1"/>
    <w:rsid w:val="007A3591"/>
    <w:rsid w:val="007A36CD"/>
    <w:rsid w:val="007A378D"/>
    <w:rsid w:val="007A3808"/>
    <w:rsid w:val="007A381C"/>
    <w:rsid w:val="007A3848"/>
    <w:rsid w:val="007A386D"/>
    <w:rsid w:val="007A395D"/>
    <w:rsid w:val="007A3A59"/>
    <w:rsid w:val="007A3AF5"/>
    <w:rsid w:val="007A3B4E"/>
    <w:rsid w:val="007A3BE3"/>
    <w:rsid w:val="007A3C54"/>
    <w:rsid w:val="007A3C92"/>
    <w:rsid w:val="007A3CC4"/>
    <w:rsid w:val="007A3D95"/>
    <w:rsid w:val="007A3E30"/>
    <w:rsid w:val="007A3E3F"/>
    <w:rsid w:val="007A3E91"/>
    <w:rsid w:val="007A3F12"/>
    <w:rsid w:val="007A3F9A"/>
    <w:rsid w:val="007A401C"/>
    <w:rsid w:val="007A40F2"/>
    <w:rsid w:val="007A4239"/>
    <w:rsid w:val="007A43BF"/>
    <w:rsid w:val="007A447E"/>
    <w:rsid w:val="007A44E9"/>
    <w:rsid w:val="007A451E"/>
    <w:rsid w:val="007A4594"/>
    <w:rsid w:val="007A4689"/>
    <w:rsid w:val="007A4693"/>
    <w:rsid w:val="007A472D"/>
    <w:rsid w:val="007A4792"/>
    <w:rsid w:val="007A48B1"/>
    <w:rsid w:val="007A4900"/>
    <w:rsid w:val="007A496C"/>
    <w:rsid w:val="007A4A16"/>
    <w:rsid w:val="007A4A5A"/>
    <w:rsid w:val="007A4A65"/>
    <w:rsid w:val="007A4A71"/>
    <w:rsid w:val="007A4B86"/>
    <w:rsid w:val="007A4BB9"/>
    <w:rsid w:val="007A4C5E"/>
    <w:rsid w:val="007A4C87"/>
    <w:rsid w:val="007A4CA2"/>
    <w:rsid w:val="007A4D50"/>
    <w:rsid w:val="007A4DFA"/>
    <w:rsid w:val="007A4E05"/>
    <w:rsid w:val="007A4E68"/>
    <w:rsid w:val="007A4EF6"/>
    <w:rsid w:val="007A4EFC"/>
    <w:rsid w:val="007A4F59"/>
    <w:rsid w:val="007A5071"/>
    <w:rsid w:val="007A513A"/>
    <w:rsid w:val="007A515B"/>
    <w:rsid w:val="007A5210"/>
    <w:rsid w:val="007A5325"/>
    <w:rsid w:val="007A5416"/>
    <w:rsid w:val="007A5460"/>
    <w:rsid w:val="007A54B1"/>
    <w:rsid w:val="007A5535"/>
    <w:rsid w:val="007A56A2"/>
    <w:rsid w:val="007A56BD"/>
    <w:rsid w:val="007A599F"/>
    <w:rsid w:val="007A5B6A"/>
    <w:rsid w:val="007A5BAC"/>
    <w:rsid w:val="007A5BED"/>
    <w:rsid w:val="007A5DAB"/>
    <w:rsid w:val="007A5E1D"/>
    <w:rsid w:val="007A5E26"/>
    <w:rsid w:val="007A5F03"/>
    <w:rsid w:val="007A602C"/>
    <w:rsid w:val="007A6101"/>
    <w:rsid w:val="007A61E6"/>
    <w:rsid w:val="007A61FE"/>
    <w:rsid w:val="007A624C"/>
    <w:rsid w:val="007A6333"/>
    <w:rsid w:val="007A6345"/>
    <w:rsid w:val="007A6468"/>
    <w:rsid w:val="007A6624"/>
    <w:rsid w:val="007A662B"/>
    <w:rsid w:val="007A668C"/>
    <w:rsid w:val="007A67A3"/>
    <w:rsid w:val="007A6835"/>
    <w:rsid w:val="007A68A8"/>
    <w:rsid w:val="007A68CB"/>
    <w:rsid w:val="007A6A11"/>
    <w:rsid w:val="007A6B8A"/>
    <w:rsid w:val="007A6BBF"/>
    <w:rsid w:val="007A6BD9"/>
    <w:rsid w:val="007A6BE4"/>
    <w:rsid w:val="007A6C9E"/>
    <w:rsid w:val="007A6CC7"/>
    <w:rsid w:val="007A6D33"/>
    <w:rsid w:val="007A6D4F"/>
    <w:rsid w:val="007A6DCD"/>
    <w:rsid w:val="007A6E37"/>
    <w:rsid w:val="007A6E4F"/>
    <w:rsid w:val="007A6E6C"/>
    <w:rsid w:val="007A6E83"/>
    <w:rsid w:val="007A6F52"/>
    <w:rsid w:val="007A6F76"/>
    <w:rsid w:val="007A6FC4"/>
    <w:rsid w:val="007A7105"/>
    <w:rsid w:val="007A711F"/>
    <w:rsid w:val="007A715D"/>
    <w:rsid w:val="007A715E"/>
    <w:rsid w:val="007A72BD"/>
    <w:rsid w:val="007A73B8"/>
    <w:rsid w:val="007A74B1"/>
    <w:rsid w:val="007A759C"/>
    <w:rsid w:val="007A76E6"/>
    <w:rsid w:val="007A79D4"/>
    <w:rsid w:val="007A79F6"/>
    <w:rsid w:val="007A7C18"/>
    <w:rsid w:val="007A7CB9"/>
    <w:rsid w:val="007A7CCD"/>
    <w:rsid w:val="007A7CDF"/>
    <w:rsid w:val="007A7E6E"/>
    <w:rsid w:val="007A7ECF"/>
    <w:rsid w:val="007A7F55"/>
    <w:rsid w:val="007B0177"/>
    <w:rsid w:val="007B01AA"/>
    <w:rsid w:val="007B01C3"/>
    <w:rsid w:val="007B01CB"/>
    <w:rsid w:val="007B0319"/>
    <w:rsid w:val="007B0344"/>
    <w:rsid w:val="007B04E3"/>
    <w:rsid w:val="007B0574"/>
    <w:rsid w:val="007B07C4"/>
    <w:rsid w:val="007B07F4"/>
    <w:rsid w:val="007B0817"/>
    <w:rsid w:val="007B0912"/>
    <w:rsid w:val="007B09CF"/>
    <w:rsid w:val="007B0A38"/>
    <w:rsid w:val="007B0A5B"/>
    <w:rsid w:val="007B0C00"/>
    <w:rsid w:val="007B0C2A"/>
    <w:rsid w:val="007B0C55"/>
    <w:rsid w:val="007B0D0C"/>
    <w:rsid w:val="007B0D30"/>
    <w:rsid w:val="007B0E05"/>
    <w:rsid w:val="007B0E2C"/>
    <w:rsid w:val="007B0E2E"/>
    <w:rsid w:val="007B0EC3"/>
    <w:rsid w:val="007B0F4E"/>
    <w:rsid w:val="007B1262"/>
    <w:rsid w:val="007B12C4"/>
    <w:rsid w:val="007B1384"/>
    <w:rsid w:val="007B138B"/>
    <w:rsid w:val="007B14AD"/>
    <w:rsid w:val="007B14F5"/>
    <w:rsid w:val="007B1599"/>
    <w:rsid w:val="007B15F2"/>
    <w:rsid w:val="007B197E"/>
    <w:rsid w:val="007B1A8E"/>
    <w:rsid w:val="007B1B31"/>
    <w:rsid w:val="007B1BA7"/>
    <w:rsid w:val="007B1C14"/>
    <w:rsid w:val="007B1C1C"/>
    <w:rsid w:val="007B1C40"/>
    <w:rsid w:val="007B1D44"/>
    <w:rsid w:val="007B1D6D"/>
    <w:rsid w:val="007B1DBC"/>
    <w:rsid w:val="007B1E3A"/>
    <w:rsid w:val="007B1EB1"/>
    <w:rsid w:val="007B1ED7"/>
    <w:rsid w:val="007B1F37"/>
    <w:rsid w:val="007B1F47"/>
    <w:rsid w:val="007B1F80"/>
    <w:rsid w:val="007B2411"/>
    <w:rsid w:val="007B24EE"/>
    <w:rsid w:val="007B2573"/>
    <w:rsid w:val="007B25BC"/>
    <w:rsid w:val="007B2732"/>
    <w:rsid w:val="007B27C2"/>
    <w:rsid w:val="007B28B9"/>
    <w:rsid w:val="007B28C0"/>
    <w:rsid w:val="007B2902"/>
    <w:rsid w:val="007B2A3B"/>
    <w:rsid w:val="007B2AE8"/>
    <w:rsid w:val="007B2B77"/>
    <w:rsid w:val="007B2CAC"/>
    <w:rsid w:val="007B2E65"/>
    <w:rsid w:val="007B2F2D"/>
    <w:rsid w:val="007B2F59"/>
    <w:rsid w:val="007B2F79"/>
    <w:rsid w:val="007B307A"/>
    <w:rsid w:val="007B30C2"/>
    <w:rsid w:val="007B32BE"/>
    <w:rsid w:val="007B32C6"/>
    <w:rsid w:val="007B333A"/>
    <w:rsid w:val="007B3355"/>
    <w:rsid w:val="007B33A4"/>
    <w:rsid w:val="007B3460"/>
    <w:rsid w:val="007B3474"/>
    <w:rsid w:val="007B3483"/>
    <w:rsid w:val="007B349F"/>
    <w:rsid w:val="007B3627"/>
    <w:rsid w:val="007B3636"/>
    <w:rsid w:val="007B36B6"/>
    <w:rsid w:val="007B3716"/>
    <w:rsid w:val="007B3763"/>
    <w:rsid w:val="007B3AA8"/>
    <w:rsid w:val="007B3AC7"/>
    <w:rsid w:val="007B3C0C"/>
    <w:rsid w:val="007B3CFB"/>
    <w:rsid w:val="007B3D55"/>
    <w:rsid w:val="007B3E00"/>
    <w:rsid w:val="007B3E1B"/>
    <w:rsid w:val="007B3E28"/>
    <w:rsid w:val="007B3E3A"/>
    <w:rsid w:val="007B3F92"/>
    <w:rsid w:val="007B3F94"/>
    <w:rsid w:val="007B3FBB"/>
    <w:rsid w:val="007B3FDE"/>
    <w:rsid w:val="007B402F"/>
    <w:rsid w:val="007B4283"/>
    <w:rsid w:val="007B42A3"/>
    <w:rsid w:val="007B4344"/>
    <w:rsid w:val="007B43E2"/>
    <w:rsid w:val="007B43FE"/>
    <w:rsid w:val="007B445F"/>
    <w:rsid w:val="007B44DB"/>
    <w:rsid w:val="007B4524"/>
    <w:rsid w:val="007B4546"/>
    <w:rsid w:val="007B4603"/>
    <w:rsid w:val="007B463F"/>
    <w:rsid w:val="007B46E8"/>
    <w:rsid w:val="007B484B"/>
    <w:rsid w:val="007B4856"/>
    <w:rsid w:val="007B487D"/>
    <w:rsid w:val="007B487F"/>
    <w:rsid w:val="007B4886"/>
    <w:rsid w:val="007B4931"/>
    <w:rsid w:val="007B4932"/>
    <w:rsid w:val="007B499D"/>
    <w:rsid w:val="007B4A02"/>
    <w:rsid w:val="007B4BED"/>
    <w:rsid w:val="007B4BF1"/>
    <w:rsid w:val="007B4C1B"/>
    <w:rsid w:val="007B4C51"/>
    <w:rsid w:val="007B4C69"/>
    <w:rsid w:val="007B4C8A"/>
    <w:rsid w:val="007B4D8C"/>
    <w:rsid w:val="007B4DD7"/>
    <w:rsid w:val="007B4DF8"/>
    <w:rsid w:val="007B4E70"/>
    <w:rsid w:val="007B4E93"/>
    <w:rsid w:val="007B4F14"/>
    <w:rsid w:val="007B4F5B"/>
    <w:rsid w:val="007B5050"/>
    <w:rsid w:val="007B50DB"/>
    <w:rsid w:val="007B50F4"/>
    <w:rsid w:val="007B5108"/>
    <w:rsid w:val="007B510F"/>
    <w:rsid w:val="007B51B2"/>
    <w:rsid w:val="007B51D0"/>
    <w:rsid w:val="007B530A"/>
    <w:rsid w:val="007B5458"/>
    <w:rsid w:val="007B5664"/>
    <w:rsid w:val="007B5676"/>
    <w:rsid w:val="007B5682"/>
    <w:rsid w:val="007B57B8"/>
    <w:rsid w:val="007B59BA"/>
    <w:rsid w:val="007B59FA"/>
    <w:rsid w:val="007B5AFC"/>
    <w:rsid w:val="007B5B12"/>
    <w:rsid w:val="007B5B67"/>
    <w:rsid w:val="007B5BCE"/>
    <w:rsid w:val="007B5D16"/>
    <w:rsid w:val="007B5D4C"/>
    <w:rsid w:val="007B5F3F"/>
    <w:rsid w:val="007B602D"/>
    <w:rsid w:val="007B6082"/>
    <w:rsid w:val="007B6171"/>
    <w:rsid w:val="007B6187"/>
    <w:rsid w:val="007B6304"/>
    <w:rsid w:val="007B6363"/>
    <w:rsid w:val="007B640B"/>
    <w:rsid w:val="007B641C"/>
    <w:rsid w:val="007B64AB"/>
    <w:rsid w:val="007B6569"/>
    <w:rsid w:val="007B66B6"/>
    <w:rsid w:val="007B6783"/>
    <w:rsid w:val="007B67E9"/>
    <w:rsid w:val="007B686E"/>
    <w:rsid w:val="007B69E4"/>
    <w:rsid w:val="007B6AAB"/>
    <w:rsid w:val="007B6B17"/>
    <w:rsid w:val="007B6B54"/>
    <w:rsid w:val="007B6C34"/>
    <w:rsid w:val="007B6D07"/>
    <w:rsid w:val="007B6E34"/>
    <w:rsid w:val="007B6E64"/>
    <w:rsid w:val="007B6E86"/>
    <w:rsid w:val="007B6FBB"/>
    <w:rsid w:val="007B6FD6"/>
    <w:rsid w:val="007B6FE5"/>
    <w:rsid w:val="007B7011"/>
    <w:rsid w:val="007B710C"/>
    <w:rsid w:val="007B716F"/>
    <w:rsid w:val="007B71F7"/>
    <w:rsid w:val="007B723B"/>
    <w:rsid w:val="007B7265"/>
    <w:rsid w:val="007B72DC"/>
    <w:rsid w:val="007B7325"/>
    <w:rsid w:val="007B74B1"/>
    <w:rsid w:val="007B75B3"/>
    <w:rsid w:val="007B75D0"/>
    <w:rsid w:val="007B75F8"/>
    <w:rsid w:val="007B7652"/>
    <w:rsid w:val="007B767E"/>
    <w:rsid w:val="007B76E1"/>
    <w:rsid w:val="007B76E3"/>
    <w:rsid w:val="007B76F9"/>
    <w:rsid w:val="007B7733"/>
    <w:rsid w:val="007B788A"/>
    <w:rsid w:val="007B78E4"/>
    <w:rsid w:val="007B791F"/>
    <w:rsid w:val="007B7A9D"/>
    <w:rsid w:val="007B7AEF"/>
    <w:rsid w:val="007B7B44"/>
    <w:rsid w:val="007B7B79"/>
    <w:rsid w:val="007B7C9F"/>
    <w:rsid w:val="007B7CE9"/>
    <w:rsid w:val="007B7E41"/>
    <w:rsid w:val="007B7E5C"/>
    <w:rsid w:val="007B7E83"/>
    <w:rsid w:val="007C000B"/>
    <w:rsid w:val="007C0064"/>
    <w:rsid w:val="007C0115"/>
    <w:rsid w:val="007C0166"/>
    <w:rsid w:val="007C01B5"/>
    <w:rsid w:val="007C01DB"/>
    <w:rsid w:val="007C0226"/>
    <w:rsid w:val="007C0542"/>
    <w:rsid w:val="007C055A"/>
    <w:rsid w:val="007C05D2"/>
    <w:rsid w:val="007C0639"/>
    <w:rsid w:val="007C0678"/>
    <w:rsid w:val="007C06F9"/>
    <w:rsid w:val="007C079E"/>
    <w:rsid w:val="007C07A5"/>
    <w:rsid w:val="007C07C1"/>
    <w:rsid w:val="007C07CE"/>
    <w:rsid w:val="007C0830"/>
    <w:rsid w:val="007C09E2"/>
    <w:rsid w:val="007C0AE2"/>
    <w:rsid w:val="007C0AF7"/>
    <w:rsid w:val="007C0B06"/>
    <w:rsid w:val="007C0B14"/>
    <w:rsid w:val="007C0B8A"/>
    <w:rsid w:val="007C0BB6"/>
    <w:rsid w:val="007C0C3F"/>
    <w:rsid w:val="007C0CFA"/>
    <w:rsid w:val="007C0E86"/>
    <w:rsid w:val="007C0E9E"/>
    <w:rsid w:val="007C100A"/>
    <w:rsid w:val="007C120F"/>
    <w:rsid w:val="007C12BC"/>
    <w:rsid w:val="007C12CF"/>
    <w:rsid w:val="007C1331"/>
    <w:rsid w:val="007C1383"/>
    <w:rsid w:val="007C1541"/>
    <w:rsid w:val="007C1564"/>
    <w:rsid w:val="007C1644"/>
    <w:rsid w:val="007C169E"/>
    <w:rsid w:val="007C1764"/>
    <w:rsid w:val="007C186B"/>
    <w:rsid w:val="007C1875"/>
    <w:rsid w:val="007C1A3B"/>
    <w:rsid w:val="007C1ABC"/>
    <w:rsid w:val="007C1ABD"/>
    <w:rsid w:val="007C1AD1"/>
    <w:rsid w:val="007C1CA7"/>
    <w:rsid w:val="007C1E6D"/>
    <w:rsid w:val="007C1E94"/>
    <w:rsid w:val="007C1F08"/>
    <w:rsid w:val="007C1FF0"/>
    <w:rsid w:val="007C2052"/>
    <w:rsid w:val="007C21B5"/>
    <w:rsid w:val="007C2295"/>
    <w:rsid w:val="007C2322"/>
    <w:rsid w:val="007C2332"/>
    <w:rsid w:val="007C2390"/>
    <w:rsid w:val="007C23B2"/>
    <w:rsid w:val="007C23E4"/>
    <w:rsid w:val="007C244A"/>
    <w:rsid w:val="007C25B8"/>
    <w:rsid w:val="007C26BD"/>
    <w:rsid w:val="007C26DE"/>
    <w:rsid w:val="007C2893"/>
    <w:rsid w:val="007C28CF"/>
    <w:rsid w:val="007C28F6"/>
    <w:rsid w:val="007C2910"/>
    <w:rsid w:val="007C2918"/>
    <w:rsid w:val="007C29F7"/>
    <w:rsid w:val="007C2BE5"/>
    <w:rsid w:val="007C2D2B"/>
    <w:rsid w:val="007C2F5D"/>
    <w:rsid w:val="007C3069"/>
    <w:rsid w:val="007C30B1"/>
    <w:rsid w:val="007C30D4"/>
    <w:rsid w:val="007C3108"/>
    <w:rsid w:val="007C3118"/>
    <w:rsid w:val="007C3183"/>
    <w:rsid w:val="007C333C"/>
    <w:rsid w:val="007C3538"/>
    <w:rsid w:val="007C3544"/>
    <w:rsid w:val="007C3552"/>
    <w:rsid w:val="007C3599"/>
    <w:rsid w:val="007C3682"/>
    <w:rsid w:val="007C36B7"/>
    <w:rsid w:val="007C3771"/>
    <w:rsid w:val="007C37E3"/>
    <w:rsid w:val="007C391C"/>
    <w:rsid w:val="007C39C1"/>
    <w:rsid w:val="007C39EB"/>
    <w:rsid w:val="007C3A66"/>
    <w:rsid w:val="007C3AB5"/>
    <w:rsid w:val="007C3BBE"/>
    <w:rsid w:val="007C3CD2"/>
    <w:rsid w:val="007C3D19"/>
    <w:rsid w:val="007C3E12"/>
    <w:rsid w:val="007C3E2D"/>
    <w:rsid w:val="007C3E58"/>
    <w:rsid w:val="007C3EB2"/>
    <w:rsid w:val="007C3F4A"/>
    <w:rsid w:val="007C4173"/>
    <w:rsid w:val="007C4274"/>
    <w:rsid w:val="007C42D2"/>
    <w:rsid w:val="007C42F1"/>
    <w:rsid w:val="007C430D"/>
    <w:rsid w:val="007C43B2"/>
    <w:rsid w:val="007C43F0"/>
    <w:rsid w:val="007C452D"/>
    <w:rsid w:val="007C458B"/>
    <w:rsid w:val="007C45ED"/>
    <w:rsid w:val="007C4691"/>
    <w:rsid w:val="007C4694"/>
    <w:rsid w:val="007C46D9"/>
    <w:rsid w:val="007C4757"/>
    <w:rsid w:val="007C4790"/>
    <w:rsid w:val="007C47EC"/>
    <w:rsid w:val="007C48B8"/>
    <w:rsid w:val="007C49D6"/>
    <w:rsid w:val="007C4A10"/>
    <w:rsid w:val="007C4AD1"/>
    <w:rsid w:val="007C4ADC"/>
    <w:rsid w:val="007C4B18"/>
    <w:rsid w:val="007C4BC8"/>
    <w:rsid w:val="007C4BE3"/>
    <w:rsid w:val="007C4C0F"/>
    <w:rsid w:val="007C4CD3"/>
    <w:rsid w:val="007C4D95"/>
    <w:rsid w:val="007C4DE5"/>
    <w:rsid w:val="007C4DFB"/>
    <w:rsid w:val="007C4E90"/>
    <w:rsid w:val="007C4F1A"/>
    <w:rsid w:val="007C5090"/>
    <w:rsid w:val="007C51D3"/>
    <w:rsid w:val="007C5267"/>
    <w:rsid w:val="007C52BB"/>
    <w:rsid w:val="007C53BA"/>
    <w:rsid w:val="007C5464"/>
    <w:rsid w:val="007C546E"/>
    <w:rsid w:val="007C54F3"/>
    <w:rsid w:val="007C5521"/>
    <w:rsid w:val="007C5680"/>
    <w:rsid w:val="007C56CE"/>
    <w:rsid w:val="007C56DD"/>
    <w:rsid w:val="007C576E"/>
    <w:rsid w:val="007C588F"/>
    <w:rsid w:val="007C5C05"/>
    <w:rsid w:val="007C5C2F"/>
    <w:rsid w:val="007C5CDA"/>
    <w:rsid w:val="007C5D1D"/>
    <w:rsid w:val="007C5D46"/>
    <w:rsid w:val="007C5D4B"/>
    <w:rsid w:val="007C5E14"/>
    <w:rsid w:val="007C608B"/>
    <w:rsid w:val="007C6099"/>
    <w:rsid w:val="007C618E"/>
    <w:rsid w:val="007C6199"/>
    <w:rsid w:val="007C62BD"/>
    <w:rsid w:val="007C6489"/>
    <w:rsid w:val="007C65BD"/>
    <w:rsid w:val="007C6661"/>
    <w:rsid w:val="007C666F"/>
    <w:rsid w:val="007C6671"/>
    <w:rsid w:val="007C6672"/>
    <w:rsid w:val="007C6674"/>
    <w:rsid w:val="007C673F"/>
    <w:rsid w:val="007C678A"/>
    <w:rsid w:val="007C681D"/>
    <w:rsid w:val="007C685F"/>
    <w:rsid w:val="007C690C"/>
    <w:rsid w:val="007C6915"/>
    <w:rsid w:val="007C6A21"/>
    <w:rsid w:val="007C6B1D"/>
    <w:rsid w:val="007C6B5E"/>
    <w:rsid w:val="007C6C0E"/>
    <w:rsid w:val="007C6C11"/>
    <w:rsid w:val="007C6E69"/>
    <w:rsid w:val="007C70BB"/>
    <w:rsid w:val="007C70DC"/>
    <w:rsid w:val="007C7157"/>
    <w:rsid w:val="007C71EB"/>
    <w:rsid w:val="007C720D"/>
    <w:rsid w:val="007C7230"/>
    <w:rsid w:val="007C76EA"/>
    <w:rsid w:val="007C76EE"/>
    <w:rsid w:val="007C7765"/>
    <w:rsid w:val="007C77CE"/>
    <w:rsid w:val="007C7822"/>
    <w:rsid w:val="007C785F"/>
    <w:rsid w:val="007C79D7"/>
    <w:rsid w:val="007C7A5A"/>
    <w:rsid w:val="007C7A9E"/>
    <w:rsid w:val="007C7C04"/>
    <w:rsid w:val="007C7CF1"/>
    <w:rsid w:val="007C7E3D"/>
    <w:rsid w:val="007C7FE2"/>
    <w:rsid w:val="007D00CD"/>
    <w:rsid w:val="007D0215"/>
    <w:rsid w:val="007D0251"/>
    <w:rsid w:val="007D02E5"/>
    <w:rsid w:val="007D04C3"/>
    <w:rsid w:val="007D0632"/>
    <w:rsid w:val="007D0709"/>
    <w:rsid w:val="007D077B"/>
    <w:rsid w:val="007D07A7"/>
    <w:rsid w:val="007D0886"/>
    <w:rsid w:val="007D08F7"/>
    <w:rsid w:val="007D0A4B"/>
    <w:rsid w:val="007D0A85"/>
    <w:rsid w:val="007D0BA4"/>
    <w:rsid w:val="007D0EB9"/>
    <w:rsid w:val="007D0FCF"/>
    <w:rsid w:val="007D0FD6"/>
    <w:rsid w:val="007D1079"/>
    <w:rsid w:val="007D10B8"/>
    <w:rsid w:val="007D10D1"/>
    <w:rsid w:val="007D1253"/>
    <w:rsid w:val="007D127E"/>
    <w:rsid w:val="007D12E0"/>
    <w:rsid w:val="007D13D1"/>
    <w:rsid w:val="007D1428"/>
    <w:rsid w:val="007D14C4"/>
    <w:rsid w:val="007D1572"/>
    <w:rsid w:val="007D1764"/>
    <w:rsid w:val="007D183D"/>
    <w:rsid w:val="007D192D"/>
    <w:rsid w:val="007D19F0"/>
    <w:rsid w:val="007D1A55"/>
    <w:rsid w:val="007D1B79"/>
    <w:rsid w:val="007D1B9E"/>
    <w:rsid w:val="007D1D66"/>
    <w:rsid w:val="007D1E4A"/>
    <w:rsid w:val="007D1E79"/>
    <w:rsid w:val="007D1F02"/>
    <w:rsid w:val="007D1F16"/>
    <w:rsid w:val="007D1F2C"/>
    <w:rsid w:val="007D1F34"/>
    <w:rsid w:val="007D1F44"/>
    <w:rsid w:val="007D1FF3"/>
    <w:rsid w:val="007D204B"/>
    <w:rsid w:val="007D205F"/>
    <w:rsid w:val="007D2128"/>
    <w:rsid w:val="007D224F"/>
    <w:rsid w:val="007D2270"/>
    <w:rsid w:val="007D22C2"/>
    <w:rsid w:val="007D238C"/>
    <w:rsid w:val="007D25E5"/>
    <w:rsid w:val="007D278E"/>
    <w:rsid w:val="007D2860"/>
    <w:rsid w:val="007D2907"/>
    <w:rsid w:val="007D29D7"/>
    <w:rsid w:val="007D2A5E"/>
    <w:rsid w:val="007D2CCC"/>
    <w:rsid w:val="007D2D90"/>
    <w:rsid w:val="007D2F47"/>
    <w:rsid w:val="007D2F56"/>
    <w:rsid w:val="007D2FDE"/>
    <w:rsid w:val="007D30D8"/>
    <w:rsid w:val="007D3243"/>
    <w:rsid w:val="007D3278"/>
    <w:rsid w:val="007D33CE"/>
    <w:rsid w:val="007D33FC"/>
    <w:rsid w:val="007D340B"/>
    <w:rsid w:val="007D3418"/>
    <w:rsid w:val="007D34B7"/>
    <w:rsid w:val="007D36DC"/>
    <w:rsid w:val="007D3702"/>
    <w:rsid w:val="007D3772"/>
    <w:rsid w:val="007D382B"/>
    <w:rsid w:val="007D3873"/>
    <w:rsid w:val="007D38B2"/>
    <w:rsid w:val="007D399B"/>
    <w:rsid w:val="007D39D9"/>
    <w:rsid w:val="007D3B3D"/>
    <w:rsid w:val="007D3B80"/>
    <w:rsid w:val="007D3B97"/>
    <w:rsid w:val="007D3D81"/>
    <w:rsid w:val="007D3E42"/>
    <w:rsid w:val="007D4240"/>
    <w:rsid w:val="007D42E0"/>
    <w:rsid w:val="007D44FC"/>
    <w:rsid w:val="007D451B"/>
    <w:rsid w:val="007D453E"/>
    <w:rsid w:val="007D4591"/>
    <w:rsid w:val="007D45CE"/>
    <w:rsid w:val="007D469C"/>
    <w:rsid w:val="007D472A"/>
    <w:rsid w:val="007D475A"/>
    <w:rsid w:val="007D4779"/>
    <w:rsid w:val="007D47A9"/>
    <w:rsid w:val="007D4867"/>
    <w:rsid w:val="007D495D"/>
    <w:rsid w:val="007D4961"/>
    <w:rsid w:val="007D49CF"/>
    <w:rsid w:val="007D4AD7"/>
    <w:rsid w:val="007D4B8F"/>
    <w:rsid w:val="007D4BBB"/>
    <w:rsid w:val="007D4C31"/>
    <w:rsid w:val="007D4CB1"/>
    <w:rsid w:val="007D4DE1"/>
    <w:rsid w:val="007D4F78"/>
    <w:rsid w:val="007D5016"/>
    <w:rsid w:val="007D50C9"/>
    <w:rsid w:val="007D51EC"/>
    <w:rsid w:val="007D5206"/>
    <w:rsid w:val="007D5213"/>
    <w:rsid w:val="007D5381"/>
    <w:rsid w:val="007D5397"/>
    <w:rsid w:val="007D541E"/>
    <w:rsid w:val="007D54F6"/>
    <w:rsid w:val="007D5632"/>
    <w:rsid w:val="007D5635"/>
    <w:rsid w:val="007D56E9"/>
    <w:rsid w:val="007D578D"/>
    <w:rsid w:val="007D5848"/>
    <w:rsid w:val="007D58E8"/>
    <w:rsid w:val="007D58F0"/>
    <w:rsid w:val="007D5932"/>
    <w:rsid w:val="007D599A"/>
    <w:rsid w:val="007D59BA"/>
    <w:rsid w:val="007D5B70"/>
    <w:rsid w:val="007D5BDD"/>
    <w:rsid w:val="007D5C68"/>
    <w:rsid w:val="007D5DD0"/>
    <w:rsid w:val="007D5E6B"/>
    <w:rsid w:val="007D5EEA"/>
    <w:rsid w:val="007D5F51"/>
    <w:rsid w:val="007D6184"/>
    <w:rsid w:val="007D61AC"/>
    <w:rsid w:val="007D61F8"/>
    <w:rsid w:val="007D624E"/>
    <w:rsid w:val="007D625C"/>
    <w:rsid w:val="007D62AA"/>
    <w:rsid w:val="007D6340"/>
    <w:rsid w:val="007D63E4"/>
    <w:rsid w:val="007D641B"/>
    <w:rsid w:val="007D64BA"/>
    <w:rsid w:val="007D6583"/>
    <w:rsid w:val="007D6724"/>
    <w:rsid w:val="007D67D4"/>
    <w:rsid w:val="007D68D3"/>
    <w:rsid w:val="007D6909"/>
    <w:rsid w:val="007D6A25"/>
    <w:rsid w:val="007D6BC1"/>
    <w:rsid w:val="007D6C1D"/>
    <w:rsid w:val="007D6D37"/>
    <w:rsid w:val="007D6DA6"/>
    <w:rsid w:val="007D6E75"/>
    <w:rsid w:val="007D6E8D"/>
    <w:rsid w:val="007D6F5F"/>
    <w:rsid w:val="007D70B5"/>
    <w:rsid w:val="007D71A5"/>
    <w:rsid w:val="007D72D8"/>
    <w:rsid w:val="007D72E3"/>
    <w:rsid w:val="007D73B6"/>
    <w:rsid w:val="007D741D"/>
    <w:rsid w:val="007D7486"/>
    <w:rsid w:val="007D74DC"/>
    <w:rsid w:val="007D779D"/>
    <w:rsid w:val="007D7957"/>
    <w:rsid w:val="007D795B"/>
    <w:rsid w:val="007D798A"/>
    <w:rsid w:val="007D79A6"/>
    <w:rsid w:val="007D79B7"/>
    <w:rsid w:val="007D7A0F"/>
    <w:rsid w:val="007D7A17"/>
    <w:rsid w:val="007D7A7D"/>
    <w:rsid w:val="007D7AA5"/>
    <w:rsid w:val="007D7ACB"/>
    <w:rsid w:val="007D7BDD"/>
    <w:rsid w:val="007D7C38"/>
    <w:rsid w:val="007D7C4D"/>
    <w:rsid w:val="007D7CA3"/>
    <w:rsid w:val="007D7DFA"/>
    <w:rsid w:val="007D7E0B"/>
    <w:rsid w:val="007D7EF7"/>
    <w:rsid w:val="007E0090"/>
    <w:rsid w:val="007E00DB"/>
    <w:rsid w:val="007E01C2"/>
    <w:rsid w:val="007E03B0"/>
    <w:rsid w:val="007E054B"/>
    <w:rsid w:val="007E0606"/>
    <w:rsid w:val="007E0613"/>
    <w:rsid w:val="007E0669"/>
    <w:rsid w:val="007E070B"/>
    <w:rsid w:val="007E090C"/>
    <w:rsid w:val="007E0B12"/>
    <w:rsid w:val="007E0C7F"/>
    <w:rsid w:val="007E0D1D"/>
    <w:rsid w:val="007E0D92"/>
    <w:rsid w:val="007E0E61"/>
    <w:rsid w:val="007E0F39"/>
    <w:rsid w:val="007E0FB8"/>
    <w:rsid w:val="007E0FB9"/>
    <w:rsid w:val="007E116E"/>
    <w:rsid w:val="007E1203"/>
    <w:rsid w:val="007E1258"/>
    <w:rsid w:val="007E127E"/>
    <w:rsid w:val="007E13FF"/>
    <w:rsid w:val="007E151E"/>
    <w:rsid w:val="007E1540"/>
    <w:rsid w:val="007E16E3"/>
    <w:rsid w:val="007E16FB"/>
    <w:rsid w:val="007E1836"/>
    <w:rsid w:val="007E1B3A"/>
    <w:rsid w:val="007E1C0B"/>
    <w:rsid w:val="007E1CBF"/>
    <w:rsid w:val="007E1D1D"/>
    <w:rsid w:val="007E1EC7"/>
    <w:rsid w:val="007E1F14"/>
    <w:rsid w:val="007E1FD4"/>
    <w:rsid w:val="007E217A"/>
    <w:rsid w:val="007E2195"/>
    <w:rsid w:val="007E2214"/>
    <w:rsid w:val="007E222E"/>
    <w:rsid w:val="007E227A"/>
    <w:rsid w:val="007E22F9"/>
    <w:rsid w:val="007E23B2"/>
    <w:rsid w:val="007E244B"/>
    <w:rsid w:val="007E24F9"/>
    <w:rsid w:val="007E2543"/>
    <w:rsid w:val="007E25A1"/>
    <w:rsid w:val="007E2625"/>
    <w:rsid w:val="007E2707"/>
    <w:rsid w:val="007E286A"/>
    <w:rsid w:val="007E288C"/>
    <w:rsid w:val="007E2894"/>
    <w:rsid w:val="007E296E"/>
    <w:rsid w:val="007E29B4"/>
    <w:rsid w:val="007E29DA"/>
    <w:rsid w:val="007E2B26"/>
    <w:rsid w:val="007E2B56"/>
    <w:rsid w:val="007E2B99"/>
    <w:rsid w:val="007E2BDD"/>
    <w:rsid w:val="007E2BE0"/>
    <w:rsid w:val="007E2C6E"/>
    <w:rsid w:val="007E2CB5"/>
    <w:rsid w:val="007E2D4A"/>
    <w:rsid w:val="007E2DBB"/>
    <w:rsid w:val="007E2DFF"/>
    <w:rsid w:val="007E2E15"/>
    <w:rsid w:val="007E2FDC"/>
    <w:rsid w:val="007E31A9"/>
    <w:rsid w:val="007E31E7"/>
    <w:rsid w:val="007E3245"/>
    <w:rsid w:val="007E34A7"/>
    <w:rsid w:val="007E35B2"/>
    <w:rsid w:val="007E35CA"/>
    <w:rsid w:val="007E3604"/>
    <w:rsid w:val="007E361D"/>
    <w:rsid w:val="007E3795"/>
    <w:rsid w:val="007E3804"/>
    <w:rsid w:val="007E38A2"/>
    <w:rsid w:val="007E38B8"/>
    <w:rsid w:val="007E3933"/>
    <w:rsid w:val="007E3944"/>
    <w:rsid w:val="007E39DB"/>
    <w:rsid w:val="007E3AD0"/>
    <w:rsid w:val="007E3B02"/>
    <w:rsid w:val="007E3BC4"/>
    <w:rsid w:val="007E3C58"/>
    <w:rsid w:val="007E3F12"/>
    <w:rsid w:val="007E4017"/>
    <w:rsid w:val="007E4090"/>
    <w:rsid w:val="007E416E"/>
    <w:rsid w:val="007E4282"/>
    <w:rsid w:val="007E433F"/>
    <w:rsid w:val="007E435B"/>
    <w:rsid w:val="007E4402"/>
    <w:rsid w:val="007E446F"/>
    <w:rsid w:val="007E454E"/>
    <w:rsid w:val="007E45F7"/>
    <w:rsid w:val="007E469D"/>
    <w:rsid w:val="007E46B0"/>
    <w:rsid w:val="007E4792"/>
    <w:rsid w:val="007E47EC"/>
    <w:rsid w:val="007E48AC"/>
    <w:rsid w:val="007E492D"/>
    <w:rsid w:val="007E4966"/>
    <w:rsid w:val="007E49CE"/>
    <w:rsid w:val="007E4A9F"/>
    <w:rsid w:val="007E4ADF"/>
    <w:rsid w:val="007E4B3F"/>
    <w:rsid w:val="007E4BB1"/>
    <w:rsid w:val="007E4C57"/>
    <w:rsid w:val="007E4C76"/>
    <w:rsid w:val="007E4D28"/>
    <w:rsid w:val="007E4E37"/>
    <w:rsid w:val="007E5035"/>
    <w:rsid w:val="007E503D"/>
    <w:rsid w:val="007E5110"/>
    <w:rsid w:val="007E516D"/>
    <w:rsid w:val="007E521F"/>
    <w:rsid w:val="007E5246"/>
    <w:rsid w:val="007E527D"/>
    <w:rsid w:val="007E52C0"/>
    <w:rsid w:val="007E53B1"/>
    <w:rsid w:val="007E53FF"/>
    <w:rsid w:val="007E5476"/>
    <w:rsid w:val="007E560E"/>
    <w:rsid w:val="007E56F1"/>
    <w:rsid w:val="007E5734"/>
    <w:rsid w:val="007E5767"/>
    <w:rsid w:val="007E585C"/>
    <w:rsid w:val="007E5875"/>
    <w:rsid w:val="007E59A7"/>
    <w:rsid w:val="007E59DA"/>
    <w:rsid w:val="007E5AFF"/>
    <w:rsid w:val="007E5B03"/>
    <w:rsid w:val="007E5C23"/>
    <w:rsid w:val="007E5C41"/>
    <w:rsid w:val="007E5C60"/>
    <w:rsid w:val="007E5CCF"/>
    <w:rsid w:val="007E5D06"/>
    <w:rsid w:val="007E5D09"/>
    <w:rsid w:val="007E5D0C"/>
    <w:rsid w:val="007E5DC7"/>
    <w:rsid w:val="007E60BE"/>
    <w:rsid w:val="007E60E8"/>
    <w:rsid w:val="007E610B"/>
    <w:rsid w:val="007E620B"/>
    <w:rsid w:val="007E6244"/>
    <w:rsid w:val="007E6468"/>
    <w:rsid w:val="007E64F2"/>
    <w:rsid w:val="007E65A9"/>
    <w:rsid w:val="007E65EA"/>
    <w:rsid w:val="007E66AD"/>
    <w:rsid w:val="007E66CB"/>
    <w:rsid w:val="007E676B"/>
    <w:rsid w:val="007E6904"/>
    <w:rsid w:val="007E698D"/>
    <w:rsid w:val="007E69B5"/>
    <w:rsid w:val="007E6A16"/>
    <w:rsid w:val="007E6AD0"/>
    <w:rsid w:val="007E6B77"/>
    <w:rsid w:val="007E6B7D"/>
    <w:rsid w:val="007E6CBB"/>
    <w:rsid w:val="007E6CC0"/>
    <w:rsid w:val="007E6DBE"/>
    <w:rsid w:val="007E6F3A"/>
    <w:rsid w:val="007E7126"/>
    <w:rsid w:val="007E715A"/>
    <w:rsid w:val="007E723D"/>
    <w:rsid w:val="007E7319"/>
    <w:rsid w:val="007E7334"/>
    <w:rsid w:val="007E7340"/>
    <w:rsid w:val="007E7352"/>
    <w:rsid w:val="007E74F5"/>
    <w:rsid w:val="007E75B1"/>
    <w:rsid w:val="007E75B7"/>
    <w:rsid w:val="007E76D6"/>
    <w:rsid w:val="007E77B1"/>
    <w:rsid w:val="007E77ED"/>
    <w:rsid w:val="007E78E0"/>
    <w:rsid w:val="007E79C0"/>
    <w:rsid w:val="007E7A52"/>
    <w:rsid w:val="007E7A79"/>
    <w:rsid w:val="007E7BFB"/>
    <w:rsid w:val="007E7C8A"/>
    <w:rsid w:val="007E7C9F"/>
    <w:rsid w:val="007E7CC5"/>
    <w:rsid w:val="007E7DFD"/>
    <w:rsid w:val="007E7E1E"/>
    <w:rsid w:val="007E7EC3"/>
    <w:rsid w:val="007E7F44"/>
    <w:rsid w:val="007E7FF2"/>
    <w:rsid w:val="007E7FF7"/>
    <w:rsid w:val="007F0062"/>
    <w:rsid w:val="007F0126"/>
    <w:rsid w:val="007F014D"/>
    <w:rsid w:val="007F0159"/>
    <w:rsid w:val="007F0246"/>
    <w:rsid w:val="007F0266"/>
    <w:rsid w:val="007F02EF"/>
    <w:rsid w:val="007F0306"/>
    <w:rsid w:val="007F03A5"/>
    <w:rsid w:val="007F03EF"/>
    <w:rsid w:val="007F05CF"/>
    <w:rsid w:val="007F0649"/>
    <w:rsid w:val="007F089D"/>
    <w:rsid w:val="007F08C4"/>
    <w:rsid w:val="007F0A2E"/>
    <w:rsid w:val="007F0BB2"/>
    <w:rsid w:val="007F0C26"/>
    <w:rsid w:val="007F0D61"/>
    <w:rsid w:val="007F0D92"/>
    <w:rsid w:val="007F0E38"/>
    <w:rsid w:val="007F0ECE"/>
    <w:rsid w:val="007F0EF8"/>
    <w:rsid w:val="007F11AD"/>
    <w:rsid w:val="007F1382"/>
    <w:rsid w:val="007F13DA"/>
    <w:rsid w:val="007F15A6"/>
    <w:rsid w:val="007F19C2"/>
    <w:rsid w:val="007F1A27"/>
    <w:rsid w:val="007F1B6E"/>
    <w:rsid w:val="007F1BEB"/>
    <w:rsid w:val="007F1C3B"/>
    <w:rsid w:val="007F1DC6"/>
    <w:rsid w:val="007F1E1C"/>
    <w:rsid w:val="007F1E22"/>
    <w:rsid w:val="007F1E52"/>
    <w:rsid w:val="007F1E8A"/>
    <w:rsid w:val="007F1FE7"/>
    <w:rsid w:val="007F20CE"/>
    <w:rsid w:val="007F21D0"/>
    <w:rsid w:val="007F2334"/>
    <w:rsid w:val="007F245F"/>
    <w:rsid w:val="007F24A6"/>
    <w:rsid w:val="007F25C3"/>
    <w:rsid w:val="007F2757"/>
    <w:rsid w:val="007F2871"/>
    <w:rsid w:val="007F291D"/>
    <w:rsid w:val="007F296B"/>
    <w:rsid w:val="007F2A4D"/>
    <w:rsid w:val="007F2AAF"/>
    <w:rsid w:val="007F2AE6"/>
    <w:rsid w:val="007F2B10"/>
    <w:rsid w:val="007F2C06"/>
    <w:rsid w:val="007F2C95"/>
    <w:rsid w:val="007F2CF1"/>
    <w:rsid w:val="007F2DCC"/>
    <w:rsid w:val="007F2E3C"/>
    <w:rsid w:val="007F2E60"/>
    <w:rsid w:val="007F2EC8"/>
    <w:rsid w:val="007F2F05"/>
    <w:rsid w:val="007F2FBD"/>
    <w:rsid w:val="007F2FDD"/>
    <w:rsid w:val="007F3050"/>
    <w:rsid w:val="007F3054"/>
    <w:rsid w:val="007F3129"/>
    <w:rsid w:val="007F3268"/>
    <w:rsid w:val="007F32C7"/>
    <w:rsid w:val="007F333C"/>
    <w:rsid w:val="007F33B9"/>
    <w:rsid w:val="007F35E9"/>
    <w:rsid w:val="007F35F2"/>
    <w:rsid w:val="007F37B8"/>
    <w:rsid w:val="007F37BB"/>
    <w:rsid w:val="007F3801"/>
    <w:rsid w:val="007F3854"/>
    <w:rsid w:val="007F38E2"/>
    <w:rsid w:val="007F397A"/>
    <w:rsid w:val="007F39B9"/>
    <w:rsid w:val="007F3A5D"/>
    <w:rsid w:val="007F3A9C"/>
    <w:rsid w:val="007F3AC6"/>
    <w:rsid w:val="007F3BDB"/>
    <w:rsid w:val="007F3C22"/>
    <w:rsid w:val="007F3C5E"/>
    <w:rsid w:val="007F3C6E"/>
    <w:rsid w:val="007F3C91"/>
    <w:rsid w:val="007F3D81"/>
    <w:rsid w:val="007F3DA4"/>
    <w:rsid w:val="007F3E17"/>
    <w:rsid w:val="007F3E24"/>
    <w:rsid w:val="007F3F9A"/>
    <w:rsid w:val="007F3FB2"/>
    <w:rsid w:val="007F40CE"/>
    <w:rsid w:val="007F419E"/>
    <w:rsid w:val="007F4220"/>
    <w:rsid w:val="007F4257"/>
    <w:rsid w:val="007F4397"/>
    <w:rsid w:val="007F441E"/>
    <w:rsid w:val="007F4632"/>
    <w:rsid w:val="007F4642"/>
    <w:rsid w:val="007F46FF"/>
    <w:rsid w:val="007F487E"/>
    <w:rsid w:val="007F4CD5"/>
    <w:rsid w:val="007F4CEF"/>
    <w:rsid w:val="007F4F2B"/>
    <w:rsid w:val="007F4FA4"/>
    <w:rsid w:val="007F4FD6"/>
    <w:rsid w:val="007F506B"/>
    <w:rsid w:val="007F52AE"/>
    <w:rsid w:val="007F5384"/>
    <w:rsid w:val="007F53F6"/>
    <w:rsid w:val="007F53FD"/>
    <w:rsid w:val="007F5427"/>
    <w:rsid w:val="007F551F"/>
    <w:rsid w:val="007F5536"/>
    <w:rsid w:val="007F55B1"/>
    <w:rsid w:val="007F5614"/>
    <w:rsid w:val="007F5695"/>
    <w:rsid w:val="007F56A8"/>
    <w:rsid w:val="007F56D6"/>
    <w:rsid w:val="007F57F9"/>
    <w:rsid w:val="007F5839"/>
    <w:rsid w:val="007F585E"/>
    <w:rsid w:val="007F586E"/>
    <w:rsid w:val="007F587E"/>
    <w:rsid w:val="007F590E"/>
    <w:rsid w:val="007F597D"/>
    <w:rsid w:val="007F5A6C"/>
    <w:rsid w:val="007F5A9A"/>
    <w:rsid w:val="007F5BB9"/>
    <w:rsid w:val="007F5C24"/>
    <w:rsid w:val="007F5C7B"/>
    <w:rsid w:val="007F5D5C"/>
    <w:rsid w:val="007F5D62"/>
    <w:rsid w:val="007F5F6A"/>
    <w:rsid w:val="007F6044"/>
    <w:rsid w:val="007F6093"/>
    <w:rsid w:val="007F6283"/>
    <w:rsid w:val="007F628F"/>
    <w:rsid w:val="007F6295"/>
    <w:rsid w:val="007F62B9"/>
    <w:rsid w:val="007F6475"/>
    <w:rsid w:val="007F64C2"/>
    <w:rsid w:val="007F6675"/>
    <w:rsid w:val="007F67C1"/>
    <w:rsid w:val="007F68A5"/>
    <w:rsid w:val="007F6A93"/>
    <w:rsid w:val="007F6AC1"/>
    <w:rsid w:val="007F6AD0"/>
    <w:rsid w:val="007F6B1A"/>
    <w:rsid w:val="007F6B7A"/>
    <w:rsid w:val="007F6BC4"/>
    <w:rsid w:val="007F6C3E"/>
    <w:rsid w:val="007F6C60"/>
    <w:rsid w:val="007F6C88"/>
    <w:rsid w:val="007F6D26"/>
    <w:rsid w:val="007F6D4E"/>
    <w:rsid w:val="007F6DEC"/>
    <w:rsid w:val="007F6DF8"/>
    <w:rsid w:val="007F6EBF"/>
    <w:rsid w:val="007F6F34"/>
    <w:rsid w:val="007F7076"/>
    <w:rsid w:val="007F70A4"/>
    <w:rsid w:val="007F70BD"/>
    <w:rsid w:val="007F70F0"/>
    <w:rsid w:val="007F7141"/>
    <w:rsid w:val="007F7213"/>
    <w:rsid w:val="007F736D"/>
    <w:rsid w:val="007F73A3"/>
    <w:rsid w:val="007F7472"/>
    <w:rsid w:val="007F7599"/>
    <w:rsid w:val="007F75E6"/>
    <w:rsid w:val="007F76FF"/>
    <w:rsid w:val="007F7736"/>
    <w:rsid w:val="007F7770"/>
    <w:rsid w:val="007F77DD"/>
    <w:rsid w:val="007F780C"/>
    <w:rsid w:val="007F788F"/>
    <w:rsid w:val="007F7958"/>
    <w:rsid w:val="007F7A62"/>
    <w:rsid w:val="007F7ADB"/>
    <w:rsid w:val="007F7C02"/>
    <w:rsid w:val="007F7C91"/>
    <w:rsid w:val="007F7C99"/>
    <w:rsid w:val="007F7FC0"/>
    <w:rsid w:val="0080000A"/>
    <w:rsid w:val="008000DA"/>
    <w:rsid w:val="008002FD"/>
    <w:rsid w:val="0080032C"/>
    <w:rsid w:val="00800353"/>
    <w:rsid w:val="0080045C"/>
    <w:rsid w:val="00800497"/>
    <w:rsid w:val="0080056B"/>
    <w:rsid w:val="0080065D"/>
    <w:rsid w:val="00800683"/>
    <w:rsid w:val="008006D4"/>
    <w:rsid w:val="00800780"/>
    <w:rsid w:val="0080084C"/>
    <w:rsid w:val="00800981"/>
    <w:rsid w:val="00800AB1"/>
    <w:rsid w:val="00800ACE"/>
    <w:rsid w:val="00800AE0"/>
    <w:rsid w:val="00800C6B"/>
    <w:rsid w:val="00800CB2"/>
    <w:rsid w:val="00800DB6"/>
    <w:rsid w:val="00800DCF"/>
    <w:rsid w:val="00800E50"/>
    <w:rsid w:val="00800FA3"/>
    <w:rsid w:val="00801143"/>
    <w:rsid w:val="008011FA"/>
    <w:rsid w:val="0080123F"/>
    <w:rsid w:val="008012D9"/>
    <w:rsid w:val="008013D5"/>
    <w:rsid w:val="00801477"/>
    <w:rsid w:val="0080157E"/>
    <w:rsid w:val="00801594"/>
    <w:rsid w:val="008015AB"/>
    <w:rsid w:val="0080164A"/>
    <w:rsid w:val="0080165B"/>
    <w:rsid w:val="00801668"/>
    <w:rsid w:val="00801693"/>
    <w:rsid w:val="008017A4"/>
    <w:rsid w:val="008018E4"/>
    <w:rsid w:val="00801955"/>
    <w:rsid w:val="00801A1B"/>
    <w:rsid w:val="00801A36"/>
    <w:rsid w:val="00801ACD"/>
    <w:rsid w:val="00801BC9"/>
    <w:rsid w:val="00801BF3"/>
    <w:rsid w:val="00801C86"/>
    <w:rsid w:val="00801C9A"/>
    <w:rsid w:val="00801CC4"/>
    <w:rsid w:val="00801DD0"/>
    <w:rsid w:val="00801F42"/>
    <w:rsid w:val="00801F8F"/>
    <w:rsid w:val="00801FCC"/>
    <w:rsid w:val="008020A1"/>
    <w:rsid w:val="008020FC"/>
    <w:rsid w:val="008022D6"/>
    <w:rsid w:val="008022F6"/>
    <w:rsid w:val="0080232C"/>
    <w:rsid w:val="008023B1"/>
    <w:rsid w:val="00802427"/>
    <w:rsid w:val="0080248B"/>
    <w:rsid w:val="00802588"/>
    <w:rsid w:val="008025EC"/>
    <w:rsid w:val="0080263D"/>
    <w:rsid w:val="00802708"/>
    <w:rsid w:val="008028E4"/>
    <w:rsid w:val="00802A8C"/>
    <w:rsid w:val="00802ACA"/>
    <w:rsid w:val="00802B6B"/>
    <w:rsid w:val="00802CA1"/>
    <w:rsid w:val="00802CC2"/>
    <w:rsid w:val="00802CC4"/>
    <w:rsid w:val="00802CD7"/>
    <w:rsid w:val="00802CE5"/>
    <w:rsid w:val="00802CFA"/>
    <w:rsid w:val="00802D32"/>
    <w:rsid w:val="00802D73"/>
    <w:rsid w:val="00802DDE"/>
    <w:rsid w:val="00802E76"/>
    <w:rsid w:val="00802F15"/>
    <w:rsid w:val="00803029"/>
    <w:rsid w:val="00803055"/>
    <w:rsid w:val="00803119"/>
    <w:rsid w:val="0080312F"/>
    <w:rsid w:val="00803139"/>
    <w:rsid w:val="008031E8"/>
    <w:rsid w:val="00803418"/>
    <w:rsid w:val="00803481"/>
    <w:rsid w:val="008034E7"/>
    <w:rsid w:val="00803559"/>
    <w:rsid w:val="0080364D"/>
    <w:rsid w:val="008036C0"/>
    <w:rsid w:val="008037B0"/>
    <w:rsid w:val="008037E4"/>
    <w:rsid w:val="008037F5"/>
    <w:rsid w:val="0080390A"/>
    <w:rsid w:val="0080394F"/>
    <w:rsid w:val="008039B1"/>
    <w:rsid w:val="008039FD"/>
    <w:rsid w:val="00803BC0"/>
    <w:rsid w:val="00803C84"/>
    <w:rsid w:val="00803D91"/>
    <w:rsid w:val="00803E73"/>
    <w:rsid w:val="00803E91"/>
    <w:rsid w:val="00803EE6"/>
    <w:rsid w:val="00804010"/>
    <w:rsid w:val="0080403E"/>
    <w:rsid w:val="00804049"/>
    <w:rsid w:val="008040F0"/>
    <w:rsid w:val="008042B9"/>
    <w:rsid w:val="008042D8"/>
    <w:rsid w:val="00804388"/>
    <w:rsid w:val="00804433"/>
    <w:rsid w:val="008045D3"/>
    <w:rsid w:val="0080465A"/>
    <w:rsid w:val="0080474F"/>
    <w:rsid w:val="008047BF"/>
    <w:rsid w:val="008047C1"/>
    <w:rsid w:val="008047D8"/>
    <w:rsid w:val="0080490F"/>
    <w:rsid w:val="008049A1"/>
    <w:rsid w:val="008049BA"/>
    <w:rsid w:val="008049ED"/>
    <w:rsid w:val="00804B0F"/>
    <w:rsid w:val="008050AC"/>
    <w:rsid w:val="008050BA"/>
    <w:rsid w:val="0080517B"/>
    <w:rsid w:val="00805275"/>
    <w:rsid w:val="008052C1"/>
    <w:rsid w:val="008053BA"/>
    <w:rsid w:val="00805486"/>
    <w:rsid w:val="008054DA"/>
    <w:rsid w:val="008056BF"/>
    <w:rsid w:val="00805834"/>
    <w:rsid w:val="00805852"/>
    <w:rsid w:val="00805934"/>
    <w:rsid w:val="00805A6A"/>
    <w:rsid w:val="00805B12"/>
    <w:rsid w:val="00805B49"/>
    <w:rsid w:val="00805B5A"/>
    <w:rsid w:val="00805BE6"/>
    <w:rsid w:val="00805CC4"/>
    <w:rsid w:val="00805CEC"/>
    <w:rsid w:val="00805D87"/>
    <w:rsid w:val="00805EEB"/>
    <w:rsid w:val="00805F49"/>
    <w:rsid w:val="00805FE2"/>
    <w:rsid w:val="008060EA"/>
    <w:rsid w:val="00806142"/>
    <w:rsid w:val="00806187"/>
    <w:rsid w:val="008061A3"/>
    <w:rsid w:val="00806216"/>
    <w:rsid w:val="0080637C"/>
    <w:rsid w:val="00806434"/>
    <w:rsid w:val="008064F3"/>
    <w:rsid w:val="008065B8"/>
    <w:rsid w:val="008065FE"/>
    <w:rsid w:val="00806611"/>
    <w:rsid w:val="008066B8"/>
    <w:rsid w:val="008066C9"/>
    <w:rsid w:val="00806767"/>
    <w:rsid w:val="008067F2"/>
    <w:rsid w:val="00806863"/>
    <w:rsid w:val="008068E1"/>
    <w:rsid w:val="00806917"/>
    <w:rsid w:val="0080692A"/>
    <w:rsid w:val="00806AF4"/>
    <w:rsid w:val="00806B23"/>
    <w:rsid w:val="00806B97"/>
    <w:rsid w:val="00806BD6"/>
    <w:rsid w:val="00806D28"/>
    <w:rsid w:val="00806D79"/>
    <w:rsid w:val="00806DD4"/>
    <w:rsid w:val="00806EBC"/>
    <w:rsid w:val="00806F47"/>
    <w:rsid w:val="00806FBB"/>
    <w:rsid w:val="00806FE6"/>
    <w:rsid w:val="00806FE9"/>
    <w:rsid w:val="008071AC"/>
    <w:rsid w:val="008071F9"/>
    <w:rsid w:val="0080724C"/>
    <w:rsid w:val="00807347"/>
    <w:rsid w:val="00807392"/>
    <w:rsid w:val="008073C8"/>
    <w:rsid w:val="00807434"/>
    <w:rsid w:val="008074B9"/>
    <w:rsid w:val="0080751D"/>
    <w:rsid w:val="008076F4"/>
    <w:rsid w:val="008077AD"/>
    <w:rsid w:val="008077C8"/>
    <w:rsid w:val="008078BF"/>
    <w:rsid w:val="008079BA"/>
    <w:rsid w:val="008079BB"/>
    <w:rsid w:val="00807A86"/>
    <w:rsid w:val="00807BFC"/>
    <w:rsid w:val="00807C6D"/>
    <w:rsid w:val="00807D81"/>
    <w:rsid w:val="00807E96"/>
    <w:rsid w:val="00807EA0"/>
    <w:rsid w:val="00807FC8"/>
    <w:rsid w:val="0081007A"/>
    <w:rsid w:val="008103CD"/>
    <w:rsid w:val="008104D2"/>
    <w:rsid w:val="00810585"/>
    <w:rsid w:val="00810810"/>
    <w:rsid w:val="00810992"/>
    <w:rsid w:val="008109A7"/>
    <w:rsid w:val="008109E4"/>
    <w:rsid w:val="00810A3E"/>
    <w:rsid w:val="00810B0C"/>
    <w:rsid w:val="00810B3B"/>
    <w:rsid w:val="00810B87"/>
    <w:rsid w:val="00810BB6"/>
    <w:rsid w:val="00810CB7"/>
    <w:rsid w:val="00810FE2"/>
    <w:rsid w:val="0081105A"/>
    <w:rsid w:val="00811084"/>
    <w:rsid w:val="008110E8"/>
    <w:rsid w:val="00811131"/>
    <w:rsid w:val="008111C2"/>
    <w:rsid w:val="00811331"/>
    <w:rsid w:val="00811335"/>
    <w:rsid w:val="00811427"/>
    <w:rsid w:val="008114A2"/>
    <w:rsid w:val="008114C0"/>
    <w:rsid w:val="008115DB"/>
    <w:rsid w:val="00811681"/>
    <w:rsid w:val="0081177A"/>
    <w:rsid w:val="008117EE"/>
    <w:rsid w:val="00811929"/>
    <w:rsid w:val="00811B44"/>
    <w:rsid w:val="00811B6E"/>
    <w:rsid w:val="00811C24"/>
    <w:rsid w:val="00811CB8"/>
    <w:rsid w:val="00811EEB"/>
    <w:rsid w:val="00811F0F"/>
    <w:rsid w:val="00811F88"/>
    <w:rsid w:val="00811F8D"/>
    <w:rsid w:val="00812172"/>
    <w:rsid w:val="00812215"/>
    <w:rsid w:val="0081233F"/>
    <w:rsid w:val="00812380"/>
    <w:rsid w:val="008123AF"/>
    <w:rsid w:val="008124F1"/>
    <w:rsid w:val="0081264C"/>
    <w:rsid w:val="00812655"/>
    <w:rsid w:val="008126E0"/>
    <w:rsid w:val="00812776"/>
    <w:rsid w:val="008127BE"/>
    <w:rsid w:val="00812820"/>
    <w:rsid w:val="00812982"/>
    <w:rsid w:val="008129F2"/>
    <w:rsid w:val="00812A3F"/>
    <w:rsid w:val="00812C8D"/>
    <w:rsid w:val="00812C9D"/>
    <w:rsid w:val="00812CAE"/>
    <w:rsid w:val="00812D46"/>
    <w:rsid w:val="00812D9E"/>
    <w:rsid w:val="00812EC2"/>
    <w:rsid w:val="00812EC8"/>
    <w:rsid w:val="00812FD6"/>
    <w:rsid w:val="00813078"/>
    <w:rsid w:val="008130A6"/>
    <w:rsid w:val="008130D2"/>
    <w:rsid w:val="008130F7"/>
    <w:rsid w:val="00813117"/>
    <w:rsid w:val="008132B2"/>
    <w:rsid w:val="008132CF"/>
    <w:rsid w:val="00813460"/>
    <w:rsid w:val="00813644"/>
    <w:rsid w:val="00813909"/>
    <w:rsid w:val="00813958"/>
    <w:rsid w:val="008139A5"/>
    <w:rsid w:val="00813A3B"/>
    <w:rsid w:val="00813A7F"/>
    <w:rsid w:val="00813BC1"/>
    <w:rsid w:val="00813C4B"/>
    <w:rsid w:val="00813CAF"/>
    <w:rsid w:val="00813E0D"/>
    <w:rsid w:val="00813EFF"/>
    <w:rsid w:val="0081413B"/>
    <w:rsid w:val="008142CA"/>
    <w:rsid w:val="008142E3"/>
    <w:rsid w:val="00814404"/>
    <w:rsid w:val="008144C1"/>
    <w:rsid w:val="008144C8"/>
    <w:rsid w:val="008144CA"/>
    <w:rsid w:val="00814531"/>
    <w:rsid w:val="0081457F"/>
    <w:rsid w:val="008145A1"/>
    <w:rsid w:val="008145C9"/>
    <w:rsid w:val="008145DD"/>
    <w:rsid w:val="008146A2"/>
    <w:rsid w:val="008146DA"/>
    <w:rsid w:val="00814795"/>
    <w:rsid w:val="008147A3"/>
    <w:rsid w:val="008147D8"/>
    <w:rsid w:val="0081480D"/>
    <w:rsid w:val="008148E7"/>
    <w:rsid w:val="008149AF"/>
    <w:rsid w:val="00814A26"/>
    <w:rsid w:val="00814B17"/>
    <w:rsid w:val="00814B44"/>
    <w:rsid w:val="00814B69"/>
    <w:rsid w:val="00814CCD"/>
    <w:rsid w:val="00814DBC"/>
    <w:rsid w:val="00814DF8"/>
    <w:rsid w:val="00814F91"/>
    <w:rsid w:val="00814FA3"/>
    <w:rsid w:val="00814FE1"/>
    <w:rsid w:val="00815023"/>
    <w:rsid w:val="0081504B"/>
    <w:rsid w:val="0081506D"/>
    <w:rsid w:val="008150DB"/>
    <w:rsid w:val="008150EE"/>
    <w:rsid w:val="00815152"/>
    <w:rsid w:val="0081518B"/>
    <w:rsid w:val="008151C4"/>
    <w:rsid w:val="008152A7"/>
    <w:rsid w:val="00815363"/>
    <w:rsid w:val="0081541A"/>
    <w:rsid w:val="0081549A"/>
    <w:rsid w:val="00815527"/>
    <w:rsid w:val="00815734"/>
    <w:rsid w:val="008157FF"/>
    <w:rsid w:val="0081584C"/>
    <w:rsid w:val="00815868"/>
    <w:rsid w:val="008158FF"/>
    <w:rsid w:val="00815A6A"/>
    <w:rsid w:val="00815A7B"/>
    <w:rsid w:val="00815DE4"/>
    <w:rsid w:val="00815F1E"/>
    <w:rsid w:val="00815F9B"/>
    <w:rsid w:val="0081603B"/>
    <w:rsid w:val="00816097"/>
    <w:rsid w:val="008161C6"/>
    <w:rsid w:val="008161F1"/>
    <w:rsid w:val="008161FA"/>
    <w:rsid w:val="008162D2"/>
    <w:rsid w:val="0081631B"/>
    <w:rsid w:val="0081640E"/>
    <w:rsid w:val="00816507"/>
    <w:rsid w:val="0081651E"/>
    <w:rsid w:val="0081656D"/>
    <w:rsid w:val="0081666C"/>
    <w:rsid w:val="00816765"/>
    <w:rsid w:val="00816825"/>
    <w:rsid w:val="00816847"/>
    <w:rsid w:val="008168D5"/>
    <w:rsid w:val="00816B0D"/>
    <w:rsid w:val="00816BB6"/>
    <w:rsid w:val="00816BC9"/>
    <w:rsid w:val="00816CF7"/>
    <w:rsid w:val="00816D30"/>
    <w:rsid w:val="00816D51"/>
    <w:rsid w:val="00816D98"/>
    <w:rsid w:val="00816DBC"/>
    <w:rsid w:val="00816DFD"/>
    <w:rsid w:val="00816E12"/>
    <w:rsid w:val="00816EDC"/>
    <w:rsid w:val="00816F0E"/>
    <w:rsid w:val="00816F58"/>
    <w:rsid w:val="0081710B"/>
    <w:rsid w:val="0081726B"/>
    <w:rsid w:val="00817349"/>
    <w:rsid w:val="0081759C"/>
    <w:rsid w:val="008175BC"/>
    <w:rsid w:val="0081763E"/>
    <w:rsid w:val="00817717"/>
    <w:rsid w:val="008177AC"/>
    <w:rsid w:val="00817A99"/>
    <w:rsid w:val="00817BF4"/>
    <w:rsid w:val="00817D34"/>
    <w:rsid w:val="00817D48"/>
    <w:rsid w:val="00817E3B"/>
    <w:rsid w:val="00817E79"/>
    <w:rsid w:val="00817E8B"/>
    <w:rsid w:val="00817EAC"/>
    <w:rsid w:val="00817F23"/>
    <w:rsid w:val="00817FAC"/>
    <w:rsid w:val="00817FEE"/>
    <w:rsid w:val="008200D8"/>
    <w:rsid w:val="00820243"/>
    <w:rsid w:val="0082036B"/>
    <w:rsid w:val="00820370"/>
    <w:rsid w:val="0082042D"/>
    <w:rsid w:val="0082044D"/>
    <w:rsid w:val="00820450"/>
    <w:rsid w:val="008205E4"/>
    <w:rsid w:val="0082062B"/>
    <w:rsid w:val="008207C9"/>
    <w:rsid w:val="0082093A"/>
    <w:rsid w:val="00820A26"/>
    <w:rsid w:val="00820A45"/>
    <w:rsid w:val="00820A7A"/>
    <w:rsid w:val="00820B62"/>
    <w:rsid w:val="00820B93"/>
    <w:rsid w:val="00820C98"/>
    <w:rsid w:val="00820DA2"/>
    <w:rsid w:val="00820E3F"/>
    <w:rsid w:val="00820E6E"/>
    <w:rsid w:val="00820FB6"/>
    <w:rsid w:val="0082112B"/>
    <w:rsid w:val="00821140"/>
    <w:rsid w:val="00821256"/>
    <w:rsid w:val="00821264"/>
    <w:rsid w:val="00821266"/>
    <w:rsid w:val="008213CE"/>
    <w:rsid w:val="008213D1"/>
    <w:rsid w:val="008215DE"/>
    <w:rsid w:val="00821647"/>
    <w:rsid w:val="00821665"/>
    <w:rsid w:val="00821695"/>
    <w:rsid w:val="008216F1"/>
    <w:rsid w:val="0082181C"/>
    <w:rsid w:val="00821973"/>
    <w:rsid w:val="00821BA0"/>
    <w:rsid w:val="00821CC7"/>
    <w:rsid w:val="00821D49"/>
    <w:rsid w:val="00821D71"/>
    <w:rsid w:val="00821DDE"/>
    <w:rsid w:val="00821ED0"/>
    <w:rsid w:val="00821FBB"/>
    <w:rsid w:val="00821FFD"/>
    <w:rsid w:val="0082205B"/>
    <w:rsid w:val="008221A6"/>
    <w:rsid w:val="0082223E"/>
    <w:rsid w:val="0082225F"/>
    <w:rsid w:val="008224B6"/>
    <w:rsid w:val="00822613"/>
    <w:rsid w:val="008226A3"/>
    <w:rsid w:val="008226CC"/>
    <w:rsid w:val="0082278D"/>
    <w:rsid w:val="00822799"/>
    <w:rsid w:val="008227FB"/>
    <w:rsid w:val="00822808"/>
    <w:rsid w:val="00822818"/>
    <w:rsid w:val="0082287E"/>
    <w:rsid w:val="00822881"/>
    <w:rsid w:val="00822891"/>
    <w:rsid w:val="008228A7"/>
    <w:rsid w:val="00822910"/>
    <w:rsid w:val="00822930"/>
    <w:rsid w:val="00822AEE"/>
    <w:rsid w:val="00822B15"/>
    <w:rsid w:val="00822C43"/>
    <w:rsid w:val="00822C57"/>
    <w:rsid w:val="00822F4C"/>
    <w:rsid w:val="00822F9F"/>
    <w:rsid w:val="00822FDA"/>
    <w:rsid w:val="00823088"/>
    <w:rsid w:val="008230BA"/>
    <w:rsid w:val="0082317C"/>
    <w:rsid w:val="008231B1"/>
    <w:rsid w:val="0082320D"/>
    <w:rsid w:val="00823305"/>
    <w:rsid w:val="00823339"/>
    <w:rsid w:val="0082346C"/>
    <w:rsid w:val="008234F7"/>
    <w:rsid w:val="00823613"/>
    <w:rsid w:val="00823658"/>
    <w:rsid w:val="008236C2"/>
    <w:rsid w:val="008236C9"/>
    <w:rsid w:val="00823764"/>
    <w:rsid w:val="00823855"/>
    <w:rsid w:val="00823B3A"/>
    <w:rsid w:val="00823BAA"/>
    <w:rsid w:val="00823D05"/>
    <w:rsid w:val="00823D5F"/>
    <w:rsid w:val="00823DCC"/>
    <w:rsid w:val="00823E4C"/>
    <w:rsid w:val="00823F1F"/>
    <w:rsid w:val="00823F2A"/>
    <w:rsid w:val="00823F90"/>
    <w:rsid w:val="00823FF4"/>
    <w:rsid w:val="00824043"/>
    <w:rsid w:val="00824060"/>
    <w:rsid w:val="008240B5"/>
    <w:rsid w:val="00824102"/>
    <w:rsid w:val="00824148"/>
    <w:rsid w:val="008242C4"/>
    <w:rsid w:val="00824305"/>
    <w:rsid w:val="0082441F"/>
    <w:rsid w:val="00824515"/>
    <w:rsid w:val="0082461B"/>
    <w:rsid w:val="0082474D"/>
    <w:rsid w:val="00824809"/>
    <w:rsid w:val="0082489A"/>
    <w:rsid w:val="008249B5"/>
    <w:rsid w:val="008249BD"/>
    <w:rsid w:val="008249F4"/>
    <w:rsid w:val="00824AB8"/>
    <w:rsid w:val="00824AD7"/>
    <w:rsid w:val="00824BD7"/>
    <w:rsid w:val="00824C0A"/>
    <w:rsid w:val="00824C22"/>
    <w:rsid w:val="00824DF5"/>
    <w:rsid w:val="00824DFB"/>
    <w:rsid w:val="00824E14"/>
    <w:rsid w:val="00824E32"/>
    <w:rsid w:val="00824E40"/>
    <w:rsid w:val="00824E9C"/>
    <w:rsid w:val="00824F38"/>
    <w:rsid w:val="00824FD7"/>
    <w:rsid w:val="00825395"/>
    <w:rsid w:val="008253BF"/>
    <w:rsid w:val="008254FE"/>
    <w:rsid w:val="00825582"/>
    <w:rsid w:val="00825687"/>
    <w:rsid w:val="00825737"/>
    <w:rsid w:val="00825790"/>
    <w:rsid w:val="00825792"/>
    <w:rsid w:val="008257A4"/>
    <w:rsid w:val="008257E8"/>
    <w:rsid w:val="00825957"/>
    <w:rsid w:val="008259AF"/>
    <w:rsid w:val="008259CF"/>
    <w:rsid w:val="00825A9E"/>
    <w:rsid w:val="00825B77"/>
    <w:rsid w:val="00825DE0"/>
    <w:rsid w:val="00825DE1"/>
    <w:rsid w:val="00825E65"/>
    <w:rsid w:val="00826076"/>
    <w:rsid w:val="008264C4"/>
    <w:rsid w:val="0082667E"/>
    <w:rsid w:val="0082677F"/>
    <w:rsid w:val="008267A8"/>
    <w:rsid w:val="0082686A"/>
    <w:rsid w:val="008268B8"/>
    <w:rsid w:val="00826B34"/>
    <w:rsid w:val="00826C20"/>
    <w:rsid w:val="00826C47"/>
    <w:rsid w:val="00826CFF"/>
    <w:rsid w:val="00826D8D"/>
    <w:rsid w:val="00826F29"/>
    <w:rsid w:val="00826FCC"/>
    <w:rsid w:val="0082702C"/>
    <w:rsid w:val="0082703E"/>
    <w:rsid w:val="00827057"/>
    <w:rsid w:val="008270E0"/>
    <w:rsid w:val="008270E3"/>
    <w:rsid w:val="0082729C"/>
    <w:rsid w:val="00827433"/>
    <w:rsid w:val="00827500"/>
    <w:rsid w:val="00827636"/>
    <w:rsid w:val="008276D0"/>
    <w:rsid w:val="008277FF"/>
    <w:rsid w:val="008278F9"/>
    <w:rsid w:val="00827C34"/>
    <w:rsid w:val="00827C88"/>
    <w:rsid w:val="00827CAE"/>
    <w:rsid w:val="00827D36"/>
    <w:rsid w:val="00827E69"/>
    <w:rsid w:val="00827E7A"/>
    <w:rsid w:val="00827F79"/>
    <w:rsid w:val="00827F83"/>
    <w:rsid w:val="008301F1"/>
    <w:rsid w:val="008301F9"/>
    <w:rsid w:val="00830209"/>
    <w:rsid w:val="00830355"/>
    <w:rsid w:val="008303B1"/>
    <w:rsid w:val="008303ED"/>
    <w:rsid w:val="008305B4"/>
    <w:rsid w:val="0083068A"/>
    <w:rsid w:val="008307D7"/>
    <w:rsid w:val="00830865"/>
    <w:rsid w:val="00830879"/>
    <w:rsid w:val="008308EE"/>
    <w:rsid w:val="00830942"/>
    <w:rsid w:val="00830971"/>
    <w:rsid w:val="00830CBB"/>
    <w:rsid w:val="00830CD5"/>
    <w:rsid w:val="00830CDC"/>
    <w:rsid w:val="00830EB4"/>
    <w:rsid w:val="00830F27"/>
    <w:rsid w:val="008310CC"/>
    <w:rsid w:val="00831108"/>
    <w:rsid w:val="00831130"/>
    <w:rsid w:val="00831143"/>
    <w:rsid w:val="00831289"/>
    <w:rsid w:val="008312DD"/>
    <w:rsid w:val="008312E3"/>
    <w:rsid w:val="0083148A"/>
    <w:rsid w:val="008314A2"/>
    <w:rsid w:val="00831555"/>
    <w:rsid w:val="008315D7"/>
    <w:rsid w:val="0083178C"/>
    <w:rsid w:val="0083179B"/>
    <w:rsid w:val="00831819"/>
    <w:rsid w:val="00831946"/>
    <w:rsid w:val="00831A1A"/>
    <w:rsid w:val="00831AB3"/>
    <w:rsid w:val="00831AC6"/>
    <w:rsid w:val="00831B47"/>
    <w:rsid w:val="00831B61"/>
    <w:rsid w:val="00831B68"/>
    <w:rsid w:val="00831C7B"/>
    <w:rsid w:val="00831C8A"/>
    <w:rsid w:val="00831CB3"/>
    <w:rsid w:val="00831D27"/>
    <w:rsid w:val="00831D4B"/>
    <w:rsid w:val="00831F33"/>
    <w:rsid w:val="00831F66"/>
    <w:rsid w:val="00831F77"/>
    <w:rsid w:val="00831FAE"/>
    <w:rsid w:val="008320C9"/>
    <w:rsid w:val="008321AD"/>
    <w:rsid w:val="008321EB"/>
    <w:rsid w:val="008322A7"/>
    <w:rsid w:val="008323D1"/>
    <w:rsid w:val="00832478"/>
    <w:rsid w:val="008325FA"/>
    <w:rsid w:val="00832717"/>
    <w:rsid w:val="00832720"/>
    <w:rsid w:val="0083272E"/>
    <w:rsid w:val="008327B3"/>
    <w:rsid w:val="0083288B"/>
    <w:rsid w:val="008329EA"/>
    <w:rsid w:val="00832A36"/>
    <w:rsid w:val="00832B38"/>
    <w:rsid w:val="00832BE9"/>
    <w:rsid w:val="00832BF5"/>
    <w:rsid w:val="00832C06"/>
    <w:rsid w:val="00832C6B"/>
    <w:rsid w:val="00832CA3"/>
    <w:rsid w:val="00832CFD"/>
    <w:rsid w:val="00832D04"/>
    <w:rsid w:val="00832E87"/>
    <w:rsid w:val="00832EBD"/>
    <w:rsid w:val="00832F99"/>
    <w:rsid w:val="00832FD2"/>
    <w:rsid w:val="0083303F"/>
    <w:rsid w:val="00833064"/>
    <w:rsid w:val="008330D6"/>
    <w:rsid w:val="008331FF"/>
    <w:rsid w:val="00833235"/>
    <w:rsid w:val="0083323A"/>
    <w:rsid w:val="0083323C"/>
    <w:rsid w:val="008332E3"/>
    <w:rsid w:val="00833385"/>
    <w:rsid w:val="00833409"/>
    <w:rsid w:val="0083349E"/>
    <w:rsid w:val="00833712"/>
    <w:rsid w:val="00833782"/>
    <w:rsid w:val="008337B0"/>
    <w:rsid w:val="008337E6"/>
    <w:rsid w:val="00833A6C"/>
    <w:rsid w:val="00833B0E"/>
    <w:rsid w:val="00833D40"/>
    <w:rsid w:val="00833D7A"/>
    <w:rsid w:val="00833DDF"/>
    <w:rsid w:val="00833EF3"/>
    <w:rsid w:val="00833F29"/>
    <w:rsid w:val="00833F80"/>
    <w:rsid w:val="0083404C"/>
    <w:rsid w:val="0083411E"/>
    <w:rsid w:val="00834141"/>
    <w:rsid w:val="00834149"/>
    <w:rsid w:val="008341CD"/>
    <w:rsid w:val="008341D7"/>
    <w:rsid w:val="008341F2"/>
    <w:rsid w:val="008342D2"/>
    <w:rsid w:val="00834362"/>
    <w:rsid w:val="008343C5"/>
    <w:rsid w:val="0083448B"/>
    <w:rsid w:val="008344A9"/>
    <w:rsid w:val="008345AA"/>
    <w:rsid w:val="008345FB"/>
    <w:rsid w:val="0083474B"/>
    <w:rsid w:val="00834786"/>
    <w:rsid w:val="00834BBD"/>
    <w:rsid w:val="00834BCE"/>
    <w:rsid w:val="00834BDD"/>
    <w:rsid w:val="00834C2D"/>
    <w:rsid w:val="00834C33"/>
    <w:rsid w:val="00834C92"/>
    <w:rsid w:val="00834C98"/>
    <w:rsid w:val="00834CE5"/>
    <w:rsid w:val="00834E1D"/>
    <w:rsid w:val="00834E35"/>
    <w:rsid w:val="00834EEF"/>
    <w:rsid w:val="0083506B"/>
    <w:rsid w:val="00835070"/>
    <w:rsid w:val="0083515A"/>
    <w:rsid w:val="008351A9"/>
    <w:rsid w:val="008351AD"/>
    <w:rsid w:val="008351C9"/>
    <w:rsid w:val="0083536A"/>
    <w:rsid w:val="008353E2"/>
    <w:rsid w:val="0083546C"/>
    <w:rsid w:val="008354C0"/>
    <w:rsid w:val="00835562"/>
    <w:rsid w:val="00835766"/>
    <w:rsid w:val="008357E8"/>
    <w:rsid w:val="008358BC"/>
    <w:rsid w:val="008358CF"/>
    <w:rsid w:val="00835A27"/>
    <w:rsid w:val="00835AFB"/>
    <w:rsid w:val="00835B66"/>
    <w:rsid w:val="00835C12"/>
    <w:rsid w:val="00835C27"/>
    <w:rsid w:val="00835CD9"/>
    <w:rsid w:val="00835D2C"/>
    <w:rsid w:val="00835D8B"/>
    <w:rsid w:val="00835E02"/>
    <w:rsid w:val="00835F25"/>
    <w:rsid w:val="0083601C"/>
    <w:rsid w:val="008360EE"/>
    <w:rsid w:val="00836133"/>
    <w:rsid w:val="00836171"/>
    <w:rsid w:val="008363CE"/>
    <w:rsid w:val="0083641D"/>
    <w:rsid w:val="00836453"/>
    <w:rsid w:val="008364E9"/>
    <w:rsid w:val="00836575"/>
    <w:rsid w:val="00836599"/>
    <w:rsid w:val="00836614"/>
    <w:rsid w:val="00836881"/>
    <w:rsid w:val="00836A9E"/>
    <w:rsid w:val="00836ABC"/>
    <w:rsid w:val="00836BDA"/>
    <w:rsid w:val="00836C31"/>
    <w:rsid w:val="00836C4E"/>
    <w:rsid w:val="00836E7B"/>
    <w:rsid w:val="00836FA2"/>
    <w:rsid w:val="008370E7"/>
    <w:rsid w:val="00837224"/>
    <w:rsid w:val="0083726A"/>
    <w:rsid w:val="00837499"/>
    <w:rsid w:val="00837576"/>
    <w:rsid w:val="00837641"/>
    <w:rsid w:val="008377CE"/>
    <w:rsid w:val="00837831"/>
    <w:rsid w:val="00837869"/>
    <w:rsid w:val="00837891"/>
    <w:rsid w:val="008378B7"/>
    <w:rsid w:val="008378DA"/>
    <w:rsid w:val="008378DE"/>
    <w:rsid w:val="008379FB"/>
    <w:rsid w:val="00837A7B"/>
    <w:rsid w:val="00837AA0"/>
    <w:rsid w:val="00837B54"/>
    <w:rsid w:val="00837CA0"/>
    <w:rsid w:val="00837CA1"/>
    <w:rsid w:val="00837D8E"/>
    <w:rsid w:val="00837DE9"/>
    <w:rsid w:val="00837F2A"/>
    <w:rsid w:val="00837F7A"/>
    <w:rsid w:val="008401F0"/>
    <w:rsid w:val="008402CB"/>
    <w:rsid w:val="00840300"/>
    <w:rsid w:val="00840346"/>
    <w:rsid w:val="0084035E"/>
    <w:rsid w:val="00840442"/>
    <w:rsid w:val="00840529"/>
    <w:rsid w:val="0084052B"/>
    <w:rsid w:val="008405DA"/>
    <w:rsid w:val="0084064B"/>
    <w:rsid w:val="00840830"/>
    <w:rsid w:val="008408B1"/>
    <w:rsid w:val="0084097B"/>
    <w:rsid w:val="008409A7"/>
    <w:rsid w:val="008409D8"/>
    <w:rsid w:val="00840C03"/>
    <w:rsid w:val="00840D6D"/>
    <w:rsid w:val="00840D72"/>
    <w:rsid w:val="00840DBF"/>
    <w:rsid w:val="00840DD4"/>
    <w:rsid w:val="00840E83"/>
    <w:rsid w:val="00840E9C"/>
    <w:rsid w:val="00840FD8"/>
    <w:rsid w:val="00841045"/>
    <w:rsid w:val="0084120D"/>
    <w:rsid w:val="008412D6"/>
    <w:rsid w:val="008414EC"/>
    <w:rsid w:val="008416A5"/>
    <w:rsid w:val="00841A80"/>
    <w:rsid w:val="00841B4A"/>
    <w:rsid w:val="00841B53"/>
    <w:rsid w:val="00841B64"/>
    <w:rsid w:val="00841BB4"/>
    <w:rsid w:val="00841BF5"/>
    <w:rsid w:val="00841C21"/>
    <w:rsid w:val="00841CEF"/>
    <w:rsid w:val="00841E36"/>
    <w:rsid w:val="00841E55"/>
    <w:rsid w:val="0084205F"/>
    <w:rsid w:val="008420C6"/>
    <w:rsid w:val="008420DA"/>
    <w:rsid w:val="00842133"/>
    <w:rsid w:val="0084220B"/>
    <w:rsid w:val="0084226F"/>
    <w:rsid w:val="008422D4"/>
    <w:rsid w:val="00842587"/>
    <w:rsid w:val="008425B3"/>
    <w:rsid w:val="0084262C"/>
    <w:rsid w:val="008426D9"/>
    <w:rsid w:val="00842807"/>
    <w:rsid w:val="00842828"/>
    <w:rsid w:val="00842839"/>
    <w:rsid w:val="0084298F"/>
    <w:rsid w:val="00842AF0"/>
    <w:rsid w:val="00842B1B"/>
    <w:rsid w:val="00842BB2"/>
    <w:rsid w:val="00842BF7"/>
    <w:rsid w:val="00842C2C"/>
    <w:rsid w:val="00842CAC"/>
    <w:rsid w:val="00842D35"/>
    <w:rsid w:val="00842DAD"/>
    <w:rsid w:val="00842DD3"/>
    <w:rsid w:val="00842E15"/>
    <w:rsid w:val="00842E26"/>
    <w:rsid w:val="00842F3A"/>
    <w:rsid w:val="0084303A"/>
    <w:rsid w:val="00843046"/>
    <w:rsid w:val="008431B6"/>
    <w:rsid w:val="0084326D"/>
    <w:rsid w:val="008432C0"/>
    <w:rsid w:val="00843356"/>
    <w:rsid w:val="0084339A"/>
    <w:rsid w:val="008433AC"/>
    <w:rsid w:val="00843402"/>
    <w:rsid w:val="0084341B"/>
    <w:rsid w:val="00843441"/>
    <w:rsid w:val="008434CD"/>
    <w:rsid w:val="0084357C"/>
    <w:rsid w:val="00843629"/>
    <w:rsid w:val="0084362F"/>
    <w:rsid w:val="0084369D"/>
    <w:rsid w:val="0084377F"/>
    <w:rsid w:val="008437D1"/>
    <w:rsid w:val="008437E2"/>
    <w:rsid w:val="00843896"/>
    <w:rsid w:val="008438F6"/>
    <w:rsid w:val="00843923"/>
    <w:rsid w:val="00843932"/>
    <w:rsid w:val="00843B8D"/>
    <w:rsid w:val="00843BC2"/>
    <w:rsid w:val="00843BD1"/>
    <w:rsid w:val="00843BDB"/>
    <w:rsid w:val="00843C89"/>
    <w:rsid w:val="00843C90"/>
    <w:rsid w:val="00843CCE"/>
    <w:rsid w:val="00843D35"/>
    <w:rsid w:val="00843D5B"/>
    <w:rsid w:val="00843E97"/>
    <w:rsid w:val="00843F5D"/>
    <w:rsid w:val="00843F9C"/>
    <w:rsid w:val="00844029"/>
    <w:rsid w:val="008442A2"/>
    <w:rsid w:val="008442FE"/>
    <w:rsid w:val="00844378"/>
    <w:rsid w:val="008443CA"/>
    <w:rsid w:val="00844426"/>
    <w:rsid w:val="00844483"/>
    <w:rsid w:val="0084450F"/>
    <w:rsid w:val="008447BA"/>
    <w:rsid w:val="008448BB"/>
    <w:rsid w:val="008448BD"/>
    <w:rsid w:val="0084497A"/>
    <w:rsid w:val="00844997"/>
    <w:rsid w:val="00844B8E"/>
    <w:rsid w:val="00844C6D"/>
    <w:rsid w:val="00844C6F"/>
    <w:rsid w:val="00844C7D"/>
    <w:rsid w:val="00844DA2"/>
    <w:rsid w:val="00844E3B"/>
    <w:rsid w:val="00844EA2"/>
    <w:rsid w:val="00844F2F"/>
    <w:rsid w:val="00844F69"/>
    <w:rsid w:val="00844FAD"/>
    <w:rsid w:val="00844FC3"/>
    <w:rsid w:val="008451EB"/>
    <w:rsid w:val="00845466"/>
    <w:rsid w:val="0084550D"/>
    <w:rsid w:val="00845681"/>
    <w:rsid w:val="0084569B"/>
    <w:rsid w:val="008458B4"/>
    <w:rsid w:val="008458F0"/>
    <w:rsid w:val="00845931"/>
    <w:rsid w:val="00845960"/>
    <w:rsid w:val="00845A2E"/>
    <w:rsid w:val="00845B26"/>
    <w:rsid w:val="00845C65"/>
    <w:rsid w:val="00845DA9"/>
    <w:rsid w:val="00845DD7"/>
    <w:rsid w:val="00845F10"/>
    <w:rsid w:val="00845F2E"/>
    <w:rsid w:val="00845F3B"/>
    <w:rsid w:val="00845F3C"/>
    <w:rsid w:val="00845F8F"/>
    <w:rsid w:val="008460C6"/>
    <w:rsid w:val="008460EF"/>
    <w:rsid w:val="00846146"/>
    <w:rsid w:val="00846354"/>
    <w:rsid w:val="00846393"/>
    <w:rsid w:val="0084656E"/>
    <w:rsid w:val="008465AB"/>
    <w:rsid w:val="00846645"/>
    <w:rsid w:val="00846670"/>
    <w:rsid w:val="0084674C"/>
    <w:rsid w:val="00846890"/>
    <w:rsid w:val="0084690C"/>
    <w:rsid w:val="00846986"/>
    <w:rsid w:val="008469A8"/>
    <w:rsid w:val="008469C0"/>
    <w:rsid w:val="00846ADE"/>
    <w:rsid w:val="00846AF4"/>
    <w:rsid w:val="00846B51"/>
    <w:rsid w:val="00846CDD"/>
    <w:rsid w:val="00846DC5"/>
    <w:rsid w:val="00846F45"/>
    <w:rsid w:val="00846F6D"/>
    <w:rsid w:val="00847034"/>
    <w:rsid w:val="0084710F"/>
    <w:rsid w:val="00847330"/>
    <w:rsid w:val="00847365"/>
    <w:rsid w:val="00847367"/>
    <w:rsid w:val="008473C2"/>
    <w:rsid w:val="0084740A"/>
    <w:rsid w:val="0084740E"/>
    <w:rsid w:val="00847452"/>
    <w:rsid w:val="00847475"/>
    <w:rsid w:val="00847532"/>
    <w:rsid w:val="00847595"/>
    <w:rsid w:val="0084770A"/>
    <w:rsid w:val="00847736"/>
    <w:rsid w:val="00847806"/>
    <w:rsid w:val="00847984"/>
    <w:rsid w:val="008479BB"/>
    <w:rsid w:val="008479E2"/>
    <w:rsid w:val="00847BD2"/>
    <w:rsid w:val="00847C3E"/>
    <w:rsid w:val="00847F35"/>
    <w:rsid w:val="00847F7E"/>
    <w:rsid w:val="00847F9A"/>
    <w:rsid w:val="00850080"/>
    <w:rsid w:val="008500D5"/>
    <w:rsid w:val="008501D1"/>
    <w:rsid w:val="0085020D"/>
    <w:rsid w:val="0085021B"/>
    <w:rsid w:val="008503DD"/>
    <w:rsid w:val="00850435"/>
    <w:rsid w:val="0085059D"/>
    <w:rsid w:val="00850609"/>
    <w:rsid w:val="0085065F"/>
    <w:rsid w:val="0085069E"/>
    <w:rsid w:val="0085076F"/>
    <w:rsid w:val="00850990"/>
    <w:rsid w:val="008509DF"/>
    <w:rsid w:val="00850A90"/>
    <w:rsid w:val="00850AF9"/>
    <w:rsid w:val="00850B43"/>
    <w:rsid w:val="00850D1D"/>
    <w:rsid w:val="00850D6F"/>
    <w:rsid w:val="00850EA6"/>
    <w:rsid w:val="00850F35"/>
    <w:rsid w:val="00851043"/>
    <w:rsid w:val="00851072"/>
    <w:rsid w:val="00851452"/>
    <w:rsid w:val="008514E8"/>
    <w:rsid w:val="00851593"/>
    <w:rsid w:val="008515CD"/>
    <w:rsid w:val="00851629"/>
    <w:rsid w:val="008516C0"/>
    <w:rsid w:val="00851735"/>
    <w:rsid w:val="008518BF"/>
    <w:rsid w:val="0085190B"/>
    <w:rsid w:val="00851916"/>
    <w:rsid w:val="00851963"/>
    <w:rsid w:val="008519B5"/>
    <w:rsid w:val="00851A92"/>
    <w:rsid w:val="00851BEC"/>
    <w:rsid w:val="00851C9B"/>
    <w:rsid w:val="00851CD9"/>
    <w:rsid w:val="00851DDC"/>
    <w:rsid w:val="00851EFB"/>
    <w:rsid w:val="00851F1E"/>
    <w:rsid w:val="00851F8B"/>
    <w:rsid w:val="00851F8C"/>
    <w:rsid w:val="00852047"/>
    <w:rsid w:val="00852129"/>
    <w:rsid w:val="008521EC"/>
    <w:rsid w:val="00852205"/>
    <w:rsid w:val="00852206"/>
    <w:rsid w:val="00852224"/>
    <w:rsid w:val="00852233"/>
    <w:rsid w:val="00852248"/>
    <w:rsid w:val="008522C8"/>
    <w:rsid w:val="008522CF"/>
    <w:rsid w:val="00852302"/>
    <w:rsid w:val="008523B3"/>
    <w:rsid w:val="008523DD"/>
    <w:rsid w:val="008524B7"/>
    <w:rsid w:val="008524E6"/>
    <w:rsid w:val="0085251C"/>
    <w:rsid w:val="0085257E"/>
    <w:rsid w:val="00852613"/>
    <w:rsid w:val="0085267B"/>
    <w:rsid w:val="008526E6"/>
    <w:rsid w:val="00852748"/>
    <w:rsid w:val="008527B4"/>
    <w:rsid w:val="008527F6"/>
    <w:rsid w:val="0085284C"/>
    <w:rsid w:val="00852916"/>
    <w:rsid w:val="0085293B"/>
    <w:rsid w:val="0085295D"/>
    <w:rsid w:val="00852A83"/>
    <w:rsid w:val="00852A96"/>
    <w:rsid w:val="00852AC9"/>
    <w:rsid w:val="00852B5A"/>
    <w:rsid w:val="00852E7B"/>
    <w:rsid w:val="00852FAE"/>
    <w:rsid w:val="008530D6"/>
    <w:rsid w:val="008530ED"/>
    <w:rsid w:val="00853160"/>
    <w:rsid w:val="0085317A"/>
    <w:rsid w:val="0085336B"/>
    <w:rsid w:val="008533F7"/>
    <w:rsid w:val="008534C6"/>
    <w:rsid w:val="008534F9"/>
    <w:rsid w:val="0085358E"/>
    <w:rsid w:val="00853634"/>
    <w:rsid w:val="008537C6"/>
    <w:rsid w:val="00853810"/>
    <w:rsid w:val="00853813"/>
    <w:rsid w:val="00853A8A"/>
    <w:rsid w:val="00853AA2"/>
    <w:rsid w:val="00853B2F"/>
    <w:rsid w:val="00853E96"/>
    <w:rsid w:val="00853EB1"/>
    <w:rsid w:val="00853FB1"/>
    <w:rsid w:val="00853FF6"/>
    <w:rsid w:val="008540AA"/>
    <w:rsid w:val="008541E9"/>
    <w:rsid w:val="0085421B"/>
    <w:rsid w:val="00854254"/>
    <w:rsid w:val="008543A7"/>
    <w:rsid w:val="008543F6"/>
    <w:rsid w:val="00854490"/>
    <w:rsid w:val="008545B5"/>
    <w:rsid w:val="00854624"/>
    <w:rsid w:val="0085466F"/>
    <w:rsid w:val="00854678"/>
    <w:rsid w:val="008546FC"/>
    <w:rsid w:val="0085477D"/>
    <w:rsid w:val="00854823"/>
    <w:rsid w:val="0085491F"/>
    <w:rsid w:val="0085493B"/>
    <w:rsid w:val="00854A45"/>
    <w:rsid w:val="00854B7F"/>
    <w:rsid w:val="00854CB0"/>
    <w:rsid w:val="00854D08"/>
    <w:rsid w:val="00854D47"/>
    <w:rsid w:val="00854E78"/>
    <w:rsid w:val="00854F5A"/>
    <w:rsid w:val="00855052"/>
    <w:rsid w:val="008550A8"/>
    <w:rsid w:val="00855239"/>
    <w:rsid w:val="00855247"/>
    <w:rsid w:val="008554E6"/>
    <w:rsid w:val="008555AE"/>
    <w:rsid w:val="0085562A"/>
    <w:rsid w:val="008556AE"/>
    <w:rsid w:val="00855780"/>
    <w:rsid w:val="0085583A"/>
    <w:rsid w:val="0085594C"/>
    <w:rsid w:val="00855986"/>
    <w:rsid w:val="00855A96"/>
    <w:rsid w:val="00855B57"/>
    <w:rsid w:val="00855BAA"/>
    <w:rsid w:val="00855C24"/>
    <w:rsid w:val="00855DCD"/>
    <w:rsid w:val="00855E27"/>
    <w:rsid w:val="0085600E"/>
    <w:rsid w:val="0085602F"/>
    <w:rsid w:val="00856030"/>
    <w:rsid w:val="0085604D"/>
    <w:rsid w:val="008560FE"/>
    <w:rsid w:val="00856142"/>
    <w:rsid w:val="008561FA"/>
    <w:rsid w:val="00856294"/>
    <w:rsid w:val="00856358"/>
    <w:rsid w:val="008563AB"/>
    <w:rsid w:val="008563B5"/>
    <w:rsid w:val="008564ED"/>
    <w:rsid w:val="00856644"/>
    <w:rsid w:val="00856661"/>
    <w:rsid w:val="0085666E"/>
    <w:rsid w:val="00856787"/>
    <w:rsid w:val="00856849"/>
    <w:rsid w:val="00856993"/>
    <w:rsid w:val="008569ED"/>
    <w:rsid w:val="00856A51"/>
    <w:rsid w:val="00856B18"/>
    <w:rsid w:val="00856B1B"/>
    <w:rsid w:val="00856B2E"/>
    <w:rsid w:val="00856B3D"/>
    <w:rsid w:val="00856BEB"/>
    <w:rsid w:val="00856C22"/>
    <w:rsid w:val="00856DDF"/>
    <w:rsid w:val="00856ED8"/>
    <w:rsid w:val="00856EF0"/>
    <w:rsid w:val="008570E7"/>
    <w:rsid w:val="0085714A"/>
    <w:rsid w:val="008572D6"/>
    <w:rsid w:val="008573CB"/>
    <w:rsid w:val="008573FA"/>
    <w:rsid w:val="00857493"/>
    <w:rsid w:val="008574B8"/>
    <w:rsid w:val="008574C4"/>
    <w:rsid w:val="00857607"/>
    <w:rsid w:val="0085772B"/>
    <w:rsid w:val="008577F5"/>
    <w:rsid w:val="008579D8"/>
    <w:rsid w:val="00857A73"/>
    <w:rsid w:val="00857B17"/>
    <w:rsid w:val="00857B8A"/>
    <w:rsid w:val="00857BFC"/>
    <w:rsid w:val="00857C41"/>
    <w:rsid w:val="00857E44"/>
    <w:rsid w:val="00857E59"/>
    <w:rsid w:val="00857F92"/>
    <w:rsid w:val="00857FD7"/>
    <w:rsid w:val="00860049"/>
    <w:rsid w:val="00860115"/>
    <w:rsid w:val="0086028E"/>
    <w:rsid w:val="00860342"/>
    <w:rsid w:val="0086035D"/>
    <w:rsid w:val="008605F3"/>
    <w:rsid w:val="0086069D"/>
    <w:rsid w:val="008606B1"/>
    <w:rsid w:val="0086070E"/>
    <w:rsid w:val="0086083F"/>
    <w:rsid w:val="0086093D"/>
    <w:rsid w:val="008609B3"/>
    <w:rsid w:val="00860B3B"/>
    <w:rsid w:val="00860B4C"/>
    <w:rsid w:val="00860B56"/>
    <w:rsid w:val="00860BC5"/>
    <w:rsid w:val="00860C32"/>
    <w:rsid w:val="00860E35"/>
    <w:rsid w:val="00860E38"/>
    <w:rsid w:val="00860E73"/>
    <w:rsid w:val="0086104A"/>
    <w:rsid w:val="008611A9"/>
    <w:rsid w:val="00861212"/>
    <w:rsid w:val="008613EB"/>
    <w:rsid w:val="008614BF"/>
    <w:rsid w:val="008614FE"/>
    <w:rsid w:val="0086188B"/>
    <w:rsid w:val="0086194D"/>
    <w:rsid w:val="008619A8"/>
    <w:rsid w:val="008619FA"/>
    <w:rsid w:val="00861A0C"/>
    <w:rsid w:val="00861B08"/>
    <w:rsid w:val="00861B28"/>
    <w:rsid w:val="00861C1B"/>
    <w:rsid w:val="00861C7F"/>
    <w:rsid w:val="00861CC5"/>
    <w:rsid w:val="00861D2B"/>
    <w:rsid w:val="00861DE6"/>
    <w:rsid w:val="00861DFF"/>
    <w:rsid w:val="00861EAB"/>
    <w:rsid w:val="00861F2E"/>
    <w:rsid w:val="00861F6E"/>
    <w:rsid w:val="00861F87"/>
    <w:rsid w:val="00861F9C"/>
    <w:rsid w:val="0086207F"/>
    <w:rsid w:val="008620B9"/>
    <w:rsid w:val="0086216D"/>
    <w:rsid w:val="008621C2"/>
    <w:rsid w:val="0086225E"/>
    <w:rsid w:val="00862323"/>
    <w:rsid w:val="0086234F"/>
    <w:rsid w:val="0086242D"/>
    <w:rsid w:val="0086245D"/>
    <w:rsid w:val="00862486"/>
    <w:rsid w:val="0086262A"/>
    <w:rsid w:val="008628CC"/>
    <w:rsid w:val="00862CC1"/>
    <w:rsid w:val="00862D15"/>
    <w:rsid w:val="00862DE0"/>
    <w:rsid w:val="00862EFD"/>
    <w:rsid w:val="0086311D"/>
    <w:rsid w:val="008632A8"/>
    <w:rsid w:val="008632BD"/>
    <w:rsid w:val="008632F1"/>
    <w:rsid w:val="00863496"/>
    <w:rsid w:val="008634B0"/>
    <w:rsid w:val="0086351C"/>
    <w:rsid w:val="00863549"/>
    <w:rsid w:val="008635A4"/>
    <w:rsid w:val="008635FD"/>
    <w:rsid w:val="0086362B"/>
    <w:rsid w:val="00863695"/>
    <w:rsid w:val="008636CD"/>
    <w:rsid w:val="008637C5"/>
    <w:rsid w:val="00863BBE"/>
    <w:rsid w:val="00863C40"/>
    <w:rsid w:val="00863C7D"/>
    <w:rsid w:val="00863CEE"/>
    <w:rsid w:val="00863DD9"/>
    <w:rsid w:val="00863F46"/>
    <w:rsid w:val="00863F79"/>
    <w:rsid w:val="00863FB3"/>
    <w:rsid w:val="008640F2"/>
    <w:rsid w:val="0086419F"/>
    <w:rsid w:val="008641D2"/>
    <w:rsid w:val="008642DF"/>
    <w:rsid w:val="008642F3"/>
    <w:rsid w:val="00864382"/>
    <w:rsid w:val="008643C9"/>
    <w:rsid w:val="008643CB"/>
    <w:rsid w:val="008643E0"/>
    <w:rsid w:val="0086457C"/>
    <w:rsid w:val="008646D4"/>
    <w:rsid w:val="008646F0"/>
    <w:rsid w:val="008647B6"/>
    <w:rsid w:val="008647F2"/>
    <w:rsid w:val="0086484A"/>
    <w:rsid w:val="00864889"/>
    <w:rsid w:val="008649D4"/>
    <w:rsid w:val="008649FA"/>
    <w:rsid w:val="00864AC7"/>
    <w:rsid w:val="00864AD3"/>
    <w:rsid w:val="0086501D"/>
    <w:rsid w:val="00865021"/>
    <w:rsid w:val="00865087"/>
    <w:rsid w:val="00865175"/>
    <w:rsid w:val="00865224"/>
    <w:rsid w:val="00865285"/>
    <w:rsid w:val="008654DE"/>
    <w:rsid w:val="008654EA"/>
    <w:rsid w:val="008654F7"/>
    <w:rsid w:val="00865515"/>
    <w:rsid w:val="0086587D"/>
    <w:rsid w:val="008658EC"/>
    <w:rsid w:val="00865954"/>
    <w:rsid w:val="00865A1D"/>
    <w:rsid w:val="00865A85"/>
    <w:rsid w:val="00865B39"/>
    <w:rsid w:val="00865B6D"/>
    <w:rsid w:val="00865B97"/>
    <w:rsid w:val="00865BA8"/>
    <w:rsid w:val="00865D1E"/>
    <w:rsid w:val="00865DC5"/>
    <w:rsid w:val="00865E88"/>
    <w:rsid w:val="00865E9A"/>
    <w:rsid w:val="00865F47"/>
    <w:rsid w:val="00865F9E"/>
    <w:rsid w:val="00866050"/>
    <w:rsid w:val="008662FE"/>
    <w:rsid w:val="00866331"/>
    <w:rsid w:val="00866334"/>
    <w:rsid w:val="008663C9"/>
    <w:rsid w:val="008664DE"/>
    <w:rsid w:val="0086652E"/>
    <w:rsid w:val="0086670E"/>
    <w:rsid w:val="00866742"/>
    <w:rsid w:val="00866746"/>
    <w:rsid w:val="008668BF"/>
    <w:rsid w:val="008668F6"/>
    <w:rsid w:val="00866AD0"/>
    <w:rsid w:val="00866BCA"/>
    <w:rsid w:val="00866BCF"/>
    <w:rsid w:val="00866C55"/>
    <w:rsid w:val="00866C82"/>
    <w:rsid w:val="00866DA7"/>
    <w:rsid w:val="00866E0D"/>
    <w:rsid w:val="00866E11"/>
    <w:rsid w:val="00866E1C"/>
    <w:rsid w:val="00866F33"/>
    <w:rsid w:val="0086705E"/>
    <w:rsid w:val="00867311"/>
    <w:rsid w:val="00867574"/>
    <w:rsid w:val="008676C9"/>
    <w:rsid w:val="008676CC"/>
    <w:rsid w:val="00867780"/>
    <w:rsid w:val="00867A26"/>
    <w:rsid w:val="00867AAD"/>
    <w:rsid w:val="00867ADD"/>
    <w:rsid w:val="00867BF9"/>
    <w:rsid w:val="00867C24"/>
    <w:rsid w:val="00867C75"/>
    <w:rsid w:val="00867CA0"/>
    <w:rsid w:val="00867CD5"/>
    <w:rsid w:val="00867CF4"/>
    <w:rsid w:val="00867E53"/>
    <w:rsid w:val="00867F64"/>
    <w:rsid w:val="00870008"/>
    <w:rsid w:val="0087010E"/>
    <w:rsid w:val="0087014F"/>
    <w:rsid w:val="00870175"/>
    <w:rsid w:val="00870197"/>
    <w:rsid w:val="008701A0"/>
    <w:rsid w:val="008701E3"/>
    <w:rsid w:val="0087022F"/>
    <w:rsid w:val="0087028D"/>
    <w:rsid w:val="008702BE"/>
    <w:rsid w:val="008703AC"/>
    <w:rsid w:val="00870452"/>
    <w:rsid w:val="008704D2"/>
    <w:rsid w:val="0087055D"/>
    <w:rsid w:val="008705BF"/>
    <w:rsid w:val="00870623"/>
    <w:rsid w:val="008706C5"/>
    <w:rsid w:val="008706F8"/>
    <w:rsid w:val="00870838"/>
    <w:rsid w:val="00870926"/>
    <w:rsid w:val="00870AEE"/>
    <w:rsid w:val="00870C2A"/>
    <w:rsid w:val="00870D4A"/>
    <w:rsid w:val="00870DA8"/>
    <w:rsid w:val="00870DAB"/>
    <w:rsid w:val="00870DFF"/>
    <w:rsid w:val="00870EFC"/>
    <w:rsid w:val="00871066"/>
    <w:rsid w:val="008711B5"/>
    <w:rsid w:val="008711E0"/>
    <w:rsid w:val="00871279"/>
    <w:rsid w:val="00871399"/>
    <w:rsid w:val="0087140C"/>
    <w:rsid w:val="00871466"/>
    <w:rsid w:val="00871576"/>
    <w:rsid w:val="00871587"/>
    <w:rsid w:val="008716AC"/>
    <w:rsid w:val="008716DF"/>
    <w:rsid w:val="00871707"/>
    <w:rsid w:val="0087171D"/>
    <w:rsid w:val="00871A07"/>
    <w:rsid w:val="00871B34"/>
    <w:rsid w:val="00871B42"/>
    <w:rsid w:val="00871B61"/>
    <w:rsid w:val="00871BAE"/>
    <w:rsid w:val="00871BB5"/>
    <w:rsid w:val="00871D1A"/>
    <w:rsid w:val="00871D54"/>
    <w:rsid w:val="00871DD5"/>
    <w:rsid w:val="00872060"/>
    <w:rsid w:val="00872064"/>
    <w:rsid w:val="00872107"/>
    <w:rsid w:val="0087214A"/>
    <w:rsid w:val="00872199"/>
    <w:rsid w:val="0087230D"/>
    <w:rsid w:val="008724DF"/>
    <w:rsid w:val="00872567"/>
    <w:rsid w:val="00872693"/>
    <w:rsid w:val="008726CD"/>
    <w:rsid w:val="00872730"/>
    <w:rsid w:val="008727D3"/>
    <w:rsid w:val="008727F1"/>
    <w:rsid w:val="008727F8"/>
    <w:rsid w:val="00872957"/>
    <w:rsid w:val="008729FC"/>
    <w:rsid w:val="00872A3A"/>
    <w:rsid w:val="00872BF3"/>
    <w:rsid w:val="00872C13"/>
    <w:rsid w:val="00872C2D"/>
    <w:rsid w:val="00872C51"/>
    <w:rsid w:val="00872CB3"/>
    <w:rsid w:val="00872DFA"/>
    <w:rsid w:val="00872E1A"/>
    <w:rsid w:val="00872E8D"/>
    <w:rsid w:val="0087301B"/>
    <w:rsid w:val="0087322B"/>
    <w:rsid w:val="00873271"/>
    <w:rsid w:val="00873364"/>
    <w:rsid w:val="00873394"/>
    <w:rsid w:val="00873519"/>
    <w:rsid w:val="00873583"/>
    <w:rsid w:val="008735FA"/>
    <w:rsid w:val="0087364D"/>
    <w:rsid w:val="00873721"/>
    <w:rsid w:val="00873829"/>
    <w:rsid w:val="008738E3"/>
    <w:rsid w:val="00873B1F"/>
    <w:rsid w:val="00873BA1"/>
    <w:rsid w:val="00873C01"/>
    <w:rsid w:val="00873CCF"/>
    <w:rsid w:val="00873CE7"/>
    <w:rsid w:val="00873E6B"/>
    <w:rsid w:val="00873F62"/>
    <w:rsid w:val="00873F90"/>
    <w:rsid w:val="00874052"/>
    <w:rsid w:val="008741FE"/>
    <w:rsid w:val="00874271"/>
    <w:rsid w:val="0087428C"/>
    <w:rsid w:val="0087433A"/>
    <w:rsid w:val="008743B1"/>
    <w:rsid w:val="0087444F"/>
    <w:rsid w:val="008744A8"/>
    <w:rsid w:val="0087452C"/>
    <w:rsid w:val="008746B9"/>
    <w:rsid w:val="00874783"/>
    <w:rsid w:val="00874849"/>
    <w:rsid w:val="0087490E"/>
    <w:rsid w:val="00874960"/>
    <w:rsid w:val="008749EE"/>
    <w:rsid w:val="00874AC3"/>
    <w:rsid w:val="00874B0C"/>
    <w:rsid w:val="00874B1F"/>
    <w:rsid w:val="00874BC3"/>
    <w:rsid w:val="00874BD8"/>
    <w:rsid w:val="00874BF5"/>
    <w:rsid w:val="00874C00"/>
    <w:rsid w:val="00874DE9"/>
    <w:rsid w:val="00874DFC"/>
    <w:rsid w:val="00874E96"/>
    <w:rsid w:val="00874F46"/>
    <w:rsid w:val="00874F50"/>
    <w:rsid w:val="00874F59"/>
    <w:rsid w:val="00874FF7"/>
    <w:rsid w:val="00875084"/>
    <w:rsid w:val="008750E0"/>
    <w:rsid w:val="0087511B"/>
    <w:rsid w:val="00875192"/>
    <w:rsid w:val="008753A9"/>
    <w:rsid w:val="0087557A"/>
    <w:rsid w:val="00875636"/>
    <w:rsid w:val="00875784"/>
    <w:rsid w:val="008759BB"/>
    <w:rsid w:val="00875B07"/>
    <w:rsid w:val="00875B40"/>
    <w:rsid w:val="00875B83"/>
    <w:rsid w:val="00875C06"/>
    <w:rsid w:val="00875CA2"/>
    <w:rsid w:val="00875CB5"/>
    <w:rsid w:val="00875D36"/>
    <w:rsid w:val="00875D5B"/>
    <w:rsid w:val="00875D81"/>
    <w:rsid w:val="00875E8E"/>
    <w:rsid w:val="0087611A"/>
    <w:rsid w:val="00876177"/>
    <w:rsid w:val="00876199"/>
    <w:rsid w:val="008761AB"/>
    <w:rsid w:val="008762E2"/>
    <w:rsid w:val="008762F4"/>
    <w:rsid w:val="00876759"/>
    <w:rsid w:val="0087684C"/>
    <w:rsid w:val="008768CC"/>
    <w:rsid w:val="00876972"/>
    <w:rsid w:val="00876A41"/>
    <w:rsid w:val="00876C0B"/>
    <w:rsid w:val="00876CEC"/>
    <w:rsid w:val="00876D12"/>
    <w:rsid w:val="00876D43"/>
    <w:rsid w:val="00876D49"/>
    <w:rsid w:val="00876D6E"/>
    <w:rsid w:val="00876D8A"/>
    <w:rsid w:val="00876DE3"/>
    <w:rsid w:val="00876E09"/>
    <w:rsid w:val="00876E10"/>
    <w:rsid w:val="00876E45"/>
    <w:rsid w:val="00876ED2"/>
    <w:rsid w:val="00876F98"/>
    <w:rsid w:val="00876F9A"/>
    <w:rsid w:val="008770B5"/>
    <w:rsid w:val="00877143"/>
    <w:rsid w:val="008771BA"/>
    <w:rsid w:val="008771C1"/>
    <w:rsid w:val="008771FD"/>
    <w:rsid w:val="0087723A"/>
    <w:rsid w:val="00877327"/>
    <w:rsid w:val="008773E4"/>
    <w:rsid w:val="00877508"/>
    <w:rsid w:val="0087753E"/>
    <w:rsid w:val="00877696"/>
    <w:rsid w:val="00877856"/>
    <w:rsid w:val="008778B9"/>
    <w:rsid w:val="008778CF"/>
    <w:rsid w:val="00877A7A"/>
    <w:rsid w:val="00877A94"/>
    <w:rsid w:val="00877B9F"/>
    <w:rsid w:val="00877CA9"/>
    <w:rsid w:val="00877CDB"/>
    <w:rsid w:val="00877D4C"/>
    <w:rsid w:val="00877D55"/>
    <w:rsid w:val="00877DBC"/>
    <w:rsid w:val="00877E00"/>
    <w:rsid w:val="00877E27"/>
    <w:rsid w:val="00877E35"/>
    <w:rsid w:val="00877E3D"/>
    <w:rsid w:val="00877ED2"/>
    <w:rsid w:val="00877EDF"/>
    <w:rsid w:val="00877F51"/>
    <w:rsid w:val="00877F61"/>
    <w:rsid w:val="00880050"/>
    <w:rsid w:val="00880076"/>
    <w:rsid w:val="008803D2"/>
    <w:rsid w:val="0088043A"/>
    <w:rsid w:val="00880475"/>
    <w:rsid w:val="008805B8"/>
    <w:rsid w:val="008805BE"/>
    <w:rsid w:val="008805DF"/>
    <w:rsid w:val="00880619"/>
    <w:rsid w:val="0088064A"/>
    <w:rsid w:val="008806F8"/>
    <w:rsid w:val="008808D3"/>
    <w:rsid w:val="008808F3"/>
    <w:rsid w:val="00880A20"/>
    <w:rsid w:val="00880A48"/>
    <w:rsid w:val="00880C1F"/>
    <w:rsid w:val="00880CBD"/>
    <w:rsid w:val="00880D6E"/>
    <w:rsid w:val="00880D7E"/>
    <w:rsid w:val="00880E4F"/>
    <w:rsid w:val="00880EE1"/>
    <w:rsid w:val="00880EFC"/>
    <w:rsid w:val="00880F29"/>
    <w:rsid w:val="008810DD"/>
    <w:rsid w:val="008810DF"/>
    <w:rsid w:val="00881131"/>
    <w:rsid w:val="008813E9"/>
    <w:rsid w:val="00881583"/>
    <w:rsid w:val="008815A7"/>
    <w:rsid w:val="00881647"/>
    <w:rsid w:val="00881792"/>
    <w:rsid w:val="0088190C"/>
    <w:rsid w:val="0088194E"/>
    <w:rsid w:val="0088196B"/>
    <w:rsid w:val="00881AA8"/>
    <w:rsid w:val="00881BBD"/>
    <w:rsid w:val="00881D72"/>
    <w:rsid w:val="00881DD0"/>
    <w:rsid w:val="00881E08"/>
    <w:rsid w:val="00881E1D"/>
    <w:rsid w:val="008821DF"/>
    <w:rsid w:val="0088221A"/>
    <w:rsid w:val="00882247"/>
    <w:rsid w:val="0088225D"/>
    <w:rsid w:val="00882284"/>
    <w:rsid w:val="008822EE"/>
    <w:rsid w:val="008823AF"/>
    <w:rsid w:val="008825F2"/>
    <w:rsid w:val="008826B0"/>
    <w:rsid w:val="008826B1"/>
    <w:rsid w:val="008826DF"/>
    <w:rsid w:val="0088285C"/>
    <w:rsid w:val="0088287F"/>
    <w:rsid w:val="008828B7"/>
    <w:rsid w:val="00882A1A"/>
    <w:rsid w:val="00882A49"/>
    <w:rsid w:val="00882A4C"/>
    <w:rsid w:val="00882BC8"/>
    <w:rsid w:val="00882C18"/>
    <w:rsid w:val="00882D9D"/>
    <w:rsid w:val="00882DF5"/>
    <w:rsid w:val="00882F64"/>
    <w:rsid w:val="00882F80"/>
    <w:rsid w:val="00882FF3"/>
    <w:rsid w:val="008830A9"/>
    <w:rsid w:val="008831B9"/>
    <w:rsid w:val="008832A8"/>
    <w:rsid w:val="0088339A"/>
    <w:rsid w:val="008833AD"/>
    <w:rsid w:val="008833F4"/>
    <w:rsid w:val="00883414"/>
    <w:rsid w:val="0088342E"/>
    <w:rsid w:val="00883535"/>
    <w:rsid w:val="00883626"/>
    <w:rsid w:val="0088376A"/>
    <w:rsid w:val="008837A9"/>
    <w:rsid w:val="008837C5"/>
    <w:rsid w:val="00883851"/>
    <w:rsid w:val="00883A90"/>
    <w:rsid w:val="00883AB5"/>
    <w:rsid w:val="00883B8D"/>
    <w:rsid w:val="00883C26"/>
    <w:rsid w:val="00883C92"/>
    <w:rsid w:val="00883CC6"/>
    <w:rsid w:val="00883CC7"/>
    <w:rsid w:val="00883D77"/>
    <w:rsid w:val="00883E9E"/>
    <w:rsid w:val="00883FB6"/>
    <w:rsid w:val="00883FFC"/>
    <w:rsid w:val="0088414C"/>
    <w:rsid w:val="008841AB"/>
    <w:rsid w:val="00884485"/>
    <w:rsid w:val="008846C4"/>
    <w:rsid w:val="00884740"/>
    <w:rsid w:val="0088474E"/>
    <w:rsid w:val="008847D5"/>
    <w:rsid w:val="00884839"/>
    <w:rsid w:val="00884846"/>
    <w:rsid w:val="008848C9"/>
    <w:rsid w:val="008848EF"/>
    <w:rsid w:val="00884930"/>
    <w:rsid w:val="00884982"/>
    <w:rsid w:val="00884A1B"/>
    <w:rsid w:val="00884A2F"/>
    <w:rsid w:val="00884C85"/>
    <w:rsid w:val="00884D45"/>
    <w:rsid w:val="00884D70"/>
    <w:rsid w:val="00884DBE"/>
    <w:rsid w:val="0088501C"/>
    <w:rsid w:val="00885112"/>
    <w:rsid w:val="00885128"/>
    <w:rsid w:val="0088516C"/>
    <w:rsid w:val="0088526F"/>
    <w:rsid w:val="0088537B"/>
    <w:rsid w:val="0088546E"/>
    <w:rsid w:val="008854D1"/>
    <w:rsid w:val="00885773"/>
    <w:rsid w:val="00885822"/>
    <w:rsid w:val="00885839"/>
    <w:rsid w:val="0088587F"/>
    <w:rsid w:val="008858AC"/>
    <w:rsid w:val="00885A37"/>
    <w:rsid w:val="00885BBD"/>
    <w:rsid w:val="00885C13"/>
    <w:rsid w:val="00885D9F"/>
    <w:rsid w:val="00885EBC"/>
    <w:rsid w:val="00885F6F"/>
    <w:rsid w:val="00885F7A"/>
    <w:rsid w:val="00886028"/>
    <w:rsid w:val="00886165"/>
    <w:rsid w:val="008861ED"/>
    <w:rsid w:val="00886283"/>
    <w:rsid w:val="00886354"/>
    <w:rsid w:val="00886357"/>
    <w:rsid w:val="0088635E"/>
    <w:rsid w:val="00886430"/>
    <w:rsid w:val="008864C8"/>
    <w:rsid w:val="00886546"/>
    <w:rsid w:val="0088664C"/>
    <w:rsid w:val="00886737"/>
    <w:rsid w:val="0088677E"/>
    <w:rsid w:val="00886792"/>
    <w:rsid w:val="0088679F"/>
    <w:rsid w:val="008867A3"/>
    <w:rsid w:val="0088689C"/>
    <w:rsid w:val="0088690B"/>
    <w:rsid w:val="0088692E"/>
    <w:rsid w:val="008869E8"/>
    <w:rsid w:val="00886B2E"/>
    <w:rsid w:val="00886BF6"/>
    <w:rsid w:val="00886EE2"/>
    <w:rsid w:val="00886F33"/>
    <w:rsid w:val="00887024"/>
    <w:rsid w:val="00887182"/>
    <w:rsid w:val="00887262"/>
    <w:rsid w:val="00887275"/>
    <w:rsid w:val="008872A5"/>
    <w:rsid w:val="008872A9"/>
    <w:rsid w:val="008872C5"/>
    <w:rsid w:val="00887481"/>
    <w:rsid w:val="008874BE"/>
    <w:rsid w:val="00887523"/>
    <w:rsid w:val="008875B7"/>
    <w:rsid w:val="008875D1"/>
    <w:rsid w:val="00887646"/>
    <w:rsid w:val="008876BB"/>
    <w:rsid w:val="00887730"/>
    <w:rsid w:val="00887846"/>
    <w:rsid w:val="00887B41"/>
    <w:rsid w:val="00887B47"/>
    <w:rsid w:val="00887BA7"/>
    <w:rsid w:val="00887BC9"/>
    <w:rsid w:val="00887BD8"/>
    <w:rsid w:val="00887C5B"/>
    <w:rsid w:val="00887D65"/>
    <w:rsid w:val="00887DA8"/>
    <w:rsid w:val="00887DB3"/>
    <w:rsid w:val="00887DD2"/>
    <w:rsid w:val="00887E1C"/>
    <w:rsid w:val="00887E34"/>
    <w:rsid w:val="00887E35"/>
    <w:rsid w:val="00887E36"/>
    <w:rsid w:val="00887E6E"/>
    <w:rsid w:val="00887E77"/>
    <w:rsid w:val="00887EF9"/>
    <w:rsid w:val="00887FA4"/>
    <w:rsid w:val="00887FC1"/>
    <w:rsid w:val="00887FC5"/>
    <w:rsid w:val="0089005A"/>
    <w:rsid w:val="0089007C"/>
    <w:rsid w:val="008900FC"/>
    <w:rsid w:val="0089019E"/>
    <w:rsid w:val="008901CA"/>
    <w:rsid w:val="00890210"/>
    <w:rsid w:val="00890324"/>
    <w:rsid w:val="0089039D"/>
    <w:rsid w:val="008903A2"/>
    <w:rsid w:val="008903F8"/>
    <w:rsid w:val="00890450"/>
    <w:rsid w:val="00890656"/>
    <w:rsid w:val="0089065B"/>
    <w:rsid w:val="00890678"/>
    <w:rsid w:val="008906F6"/>
    <w:rsid w:val="0089079A"/>
    <w:rsid w:val="008907DF"/>
    <w:rsid w:val="00890842"/>
    <w:rsid w:val="00890953"/>
    <w:rsid w:val="00890976"/>
    <w:rsid w:val="00890A4C"/>
    <w:rsid w:val="00890AAF"/>
    <w:rsid w:val="00890B67"/>
    <w:rsid w:val="00890DFE"/>
    <w:rsid w:val="00890E17"/>
    <w:rsid w:val="00890F51"/>
    <w:rsid w:val="00890FF5"/>
    <w:rsid w:val="008910F8"/>
    <w:rsid w:val="0089114E"/>
    <w:rsid w:val="008912E9"/>
    <w:rsid w:val="0089145D"/>
    <w:rsid w:val="008915A5"/>
    <w:rsid w:val="008915E8"/>
    <w:rsid w:val="00891672"/>
    <w:rsid w:val="00891709"/>
    <w:rsid w:val="00891713"/>
    <w:rsid w:val="0089174F"/>
    <w:rsid w:val="008917CC"/>
    <w:rsid w:val="0089191F"/>
    <w:rsid w:val="00891B15"/>
    <w:rsid w:val="00891B7D"/>
    <w:rsid w:val="00891CFA"/>
    <w:rsid w:val="00891D36"/>
    <w:rsid w:val="00891DEB"/>
    <w:rsid w:val="00891E55"/>
    <w:rsid w:val="00892003"/>
    <w:rsid w:val="00892045"/>
    <w:rsid w:val="0089216F"/>
    <w:rsid w:val="0089223A"/>
    <w:rsid w:val="008922EF"/>
    <w:rsid w:val="008923A6"/>
    <w:rsid w:val="0089243F"/>
    <w:rsid w:val="00892476"/>
    <w:rsid w:val="008925E1"/>
    <w:rsid w:val="00892617"/>
    <w:rsid w:val="00892651"/>
    <w:rsid w:val="00892715"/>
    <w:rsid w:val="0089272C"/>
    <w:rsid w:val="0089276C"/>
    <w:rsid w:val="00892774"/>
    <w:rsid w:val="0089278E"/>
    <w:rsid w:val="008927DC"/>
    <w:rsid w:val="008927E5"/>
    <w:rsid w:val="0089285D"/>
    <w:rsid w:val="00892869"/>
    <w:rsid w:val="008928EB"/>
    <w:rsid w:val="00892906"/>
    <w:rsid w:val="00892C10"/>
    <w:rsid w:val="00892C82"/>
    <w:rsid w:val="00892E23"/>
    <w:rsid w:val="00892E83"/>
    <w:rsid w:val="00892F0F"/>
    <w:rsid w:val="00892FCB"/>
    <w:rsid w:val="00892FD6"/>
    <w:rsid w:val="00892FF3"/>
    <w:rsid w:val="00893006"/>
    <w:rsid w:val="0089309B"/>
    <w:rsid w:val="008930DB"/>
    <w:rsid w:val="00893211"/>
    <w:rsid w:val="00893253"/>
    <w:rsid w:val="00893304"/>
    <w:rsid w:val="008933BF"/>
    <w:rsid w:val="00893482"/>
    <w:rsid w:val="0089351F"/>
    <w:rsid w:val="0089373C"/>
    <w:rsid w:val="00893763"/>
    <w:rsid w:val="00893778"/>
    <w:rsid w:val="008937BD"/>
    <w:rsid w:val="008937F7"/>
    <w:rsid w:val="00893921"/>
    <w:rsid w:val="00893A0F"/>
    <w:rsid w:val="00893A3F"/>
    <w:rsid w:val="00893AAD"/>
    <w:rsid w:val="00893AAE"/>
    <w:rsid w:val="00893AEF"/>
    <w:rsid w:val="00893B17"/>
    <w:rsid w:val="00893B2C"/>
    <w:rsid w:val="00893B5B"/>
    <w:rsid w:val="00893C1C"/>
    <w:rsid w:val="00893CDC"/>
    <w:rsid w:val="00893CE4"/>
    <w:rsid w:val="00893CFA"/>
    <w:rsid w:val="00893D00"/>
    <w:rsid w:val="00893E26"/>
    <w:rsid w:val="00893E4A"/>
    <w:rsid w:val="00893E93"/>
    <w:rsid w:val="00893E96"/>
    <w:rsid w:val="00893F82"/>
    <w:rsid w:val="00893FDE"/>
    <w:rsid w:val="008941A7"/>
    <w:rsid w:val="00894263"/>
    <w:rsid w:val="008946AB"/>
    <w:rsid w:val="008946CE"/>
    <w:rsid w:val="0089477C"/>
    <w:rsid w:val="00894885"/>
    <w:rsid w:val="008948AF"/>
    <w:rsid w:val="00894964"/>
    <w:rsid w:val="008949E5"/>
    <w:rsid w:val="00894A01"/>
    <w:rsid w:val="00894A43"/>
    <w:rsid w:val="00894DB3"/>
    <w:rsid w:val="00894F26"/>
    <w:rsid w:val="00894F68"/>
    <w:rsid w:val="00894FA5"/>
    <w:rsid w:val="008950B2"/>
    <w:rsid w:val="00895279"/>
    <w:rsid w:val="008952B4"/>
    <w:rsid w:val="00895381"/>
    <w:rsid w:val="008954A7"/>
    <w:rsid w:val="0089579C"/>
    <w:rsid w:val="0089579E"/>
    <w:rsid w:val="00895956"/>
    <w:rsid w:val="00895C29"/>
    <w:rsid w:val="00895CD5"/>
    <w:rsid w:val="00895D9C"/>
    <w:rsid w:val="00895DE8"/>
    <w:rsid w:val="00895F14"/>
    <w:rsid w:val="008960E7"/>
    <w:rsid w:val="008960EB"/>
    <w:rsid w:val="0089619E"/>
    <w:rsid w:val="00896303"/>
    <w:rsid w:val="00896565"/>
    <w:rsid w:val="0089657D"/>
    <w:rsid w:val="008965DF"/>
    <w:rsid w:val="00896611"/>
    <w:rsid w:val="008967CF"/>
    <w:rsid w:val="00896803"/>
    <w:rsid w:val="00896808"/>
    <w:rsid w:val="0089691C"/>
    <w:rsid w:val="008969C3"/>
    <w:rsid w:val="00896ACC"/>
    <w:rsid w:val="00896AE8"/>
    <w:rsid w:val="00896B7A"/>
    <w:rsid w:val="00896C82"/>
    <w:rsid w:val="00896C92"/>
    <w:rsid w:val="00896CA7"/>
    <w:rsid w:val="00896CE4"/>
    <w:rsid w:val="00896CF6"/>
    <w:rsid w:val="00896D06"/>
    <w:rsid w:val="00896D41"/>
    <w:rsid w:val="00896DBD"/>
    <w:rsid w:val="00896DC4"/>
    <w:rsid w:val="00896F62"/>
    <w:rsid w:val="00896FF6"/>
    <w:rsid w:val="00897156"/>
    <w:rsid w:val="0089716C"/>
    <w:rsid w:val="008971AF"/>
    <w:rsid w:val="00897294"/>
    <w:rsid w:val="00897334"/>
    <w:rsid w:val="0089733B"/>
    <w:rsid w:val="008973EC"/>
    <w:rsid w:val="00897507"/>
    <w:rsid w:val="00897523"/>
    <w:rsid w:val="008975E5"/>
    <w:rsid w:val="008976EB"/>
    <w:rsid w:val="00897705"/>
    <w:rsid w:val="0089778D"/>
    <w:rsid w:val="00897795"/>
    <w:rsid w:val="0089782E"/>
    <w:rsid w:val="0089786B"/>
    <w:rsid w:val="00897A00"/>
    <w:rsid w:val="00897B20"/>
    <w:rsid w:val="00897B90"/>
    <w:rsid w:val="00897BC2"/>
    <w:rsid w:val="00897BF2"/>
    <w:rsid w:val="00897CAA"/>
    <w:rsid w:val="00897CBD"/>
    <w:rsid w:val="00897DA6"/>
    <w:rsid w:val="00897E0B"/>
    <w:rsid w:val="00897E5E"/>
    <w:rsid w:val="00897E99"/>
    <w:rsid w:val="00897EB1"/>
    <w:rsid w:val="00897F7F"/>
    <w:rsid w:val="00897FB3"/>
    <w:rsid w:val="008A0034"/>
    <w:rsid w:val="008A0075"/>
    <w:rsid w:val="008A009C"/>
    <w:rsid w:val="008A00A5"/>
    <w:rsid w:val="008A0235"/>
    <w:rsid w:val="008A027A"/>
    <w:rsid w:val="008A0301"/>
    <w:rsid w:val="008A03DA"/>
    <w:rsid w:val="008A0499"/>
    <w:rsid w:val="008A054C"/>
    <w:rsid w:val="008A0563"/>
    <w:rsid w:val="008A065F"/>
    <w:rsid w:val="008A06A6"/>
    <w:rsid w:val="008A06BC"/>
    <w:rsid w:val="008A075C"/>
    <w:rsid w:val="008A078B"/>
    <w:rsid w:val="008A07A2"/>
    <w:rsid w:val="008A0A83"/>
    <w:rsid w:val="008A0BEE"/>
    <w:rsid w:val="008A0C1C"/>
    <w:rsid w:val="008A0C95"/>
    <w:rsid w:val="008A0C9C"/>
    <w:rsid w:val="008A0CA8"/>
    <w:rsid w:val="008A0CC9"/>
    <w:rsid w:val="008A0CCF"/>
    <w:rsid w:val="008A0D7D"/>
    <w:rsid w:val="008A0E64"/>
    <w:rsid w:val="008A1043"/>
    <w:rsid w:val="008A1086"/>
    <w:rsid w:val="008A110D"/>
    <w:rsid w:val="008A11E8"/>
    <w:rsid w:val="008A14C9"/>
    <w:rsid w:val="008A177D"/>
    <w:rsid w:val="008A17B3"/>
    <w:rsid w:val="008A17DF"/>
    <w:rsid w:val="008A18F5"/>
    <w:rsid w:val="008A1979"/>
    <w:rsid w:val="008A1AB6"/>
    <w:rsid w:val="008A1AE8"/>
    <w:rsid w:val="008A1BC8"/>
    <w:rsid w:val="008A1BE5"/>
    <w:rsid w:val="008A1CD0"/>
    <w:rsid w:val="008A1D4F"/>
    <w:rsid w:val="008A1E62"/>
    <w:rsid w:val="008A1EAB"/>
    <w:rsid w:val="008A1EBA"/>
    <w:rsid w:val="008A1EC8"/>
    <w:rsid w:val="008A1F76"/>
    <w:rsid w:val="008A1FD5"/>
    <w:rsid w:val="008A2081"/>
    <w:rsid w:val="008A2096"/>
    <w:rsid w:val="008A215D"/>
    <w:rsid w:val="008A21D1"/>
    <w:rsid w:val="008A2201"/>
    <w:rsid w:val="008A221F"/>
    <w:rsid w:val="008A226B"/>
    <w:rsid w:val="008A2303"/>
    <w:rsid w:val="008A244E"/>
    <w:rsid w:val="008A2591"/>
    <w:rsid w:val="008A2620"/>
    <w:rsid w:val="008A2687"/>
    <w:rsid w:val="008A268B"/>
    <w:rsid w:val="008A26DF"/>
    <w:rsid w:val="008A2769"/>
    <w:rsid w:val="008A283B"/>
    <w:rsid w:val="008A2ADB"/>
    <w:rsid w:val="008A2AF0"/>
    <w:rsid w:val="008A2AF4"/>
    <w:rsid w:val="008A2AF7"/>
    <w:rsid w:val="008A2B5C"/>
    <w:rsid w:val="008A2B7F"/>
    <w:rsid w:val="008A2C3F"/>
    <w:rsid w:val="008A2D34"/>
    <w:rsid w:val="008A2D9B"/>
    <w:rsid w:val="008A2F40"/>
    <w:rsid w:val="008A2FB3"/>
    <w:rsid w:val="008A3094"/>
    <w:rsid w:val="008A3182"/>
    <w:rsid w:val="008A32DB"/>
    <w:rsid w:val="008A33B3"/>
    <w:rsid w:val="008A3431"/>
    <w:rsid w:val="008A3518"/>
    <w:rsid w:val="008A3599"/>
    <w:rsid w:val="008A35FD"/>
    <w:rsid w:val="008A3676"/>
    <w:rsid w:val="008A3793"/>
    <w:rsid w:val="008A379D"/>
    <w:rsid w:val="008A37DA"/>
    <w:rsid w:val="008A3865"/>
    <w:rsid w:val="008A388B"/>
    <w:rsid w:val="008A390E"/>
    <w:rsid w:val="008A397A"/>
    <w:rsid w:val="008A3AAA"/>
    <w:rsid w:val="008A3B79"/>
    <w:rsid w:val="008A3C40"/>
    <w:rsid w:val="008A3D22"/>
    <w:rsid w:val="008A3D3E"/>
    <w:rsid w:val="008A3D7D"/>
    <w:rsid w:val="008A3E3D"/>
    <w:rsid w:val="008A3E55"/>
    <w:rsid w:val="008A403A"/>
    <w:rsid w:val="008A40BC"/>
    <w:rsid w:val="008A4116"/>
    <w:rsid w:val="008A4144"/>
    <w:rsid w:val="008A4217"/>
    <w:rsid w:val="008A4275"/>
    <w:rsid w:val="008A4304"/>
    <w:rsid w:val="008A4346"/>
    <w:rsid w:val="008A43FD"/>
    <w:rsid w:val="008A43FE"/>
    <w:rsid w:val="008A4436"/>
    <w:rsid w:val="008A44D4"/>
    <w:rsid w:val="008A463F"/>
    <w:rsid w:val="008A4726"/>
    <w:rsid w:val="008A47E5"/>
    <w:rsid w:val="008A47F6"/>
    <w:rsid w:val="008A47FB"/>
    <w:rsid w:val="008A4915"/>
    <w:rsid w:val="008A498C"/>
    <w:rsid w:val="008A4A7C"/>
    <w:rsid w:val="008A4AB7"/>
    <w:rsid w:val="008A4C9F"/>
    <w:rsid w:val="008A4D07"/>
    <w:rsid w:val="008A4ECA"/>
    <w:rsid w:val="008A4ED7"/>
    <w:rsid w:val="008A4F28"/>
    <w:rsid w:val="008A5010"/>
    <w:rsid w:val="008A5040"/>
    <w:rsid w:val="008A5063"/>
    <w:rsid w:val="008A507D"/>
    <w:rsid w:val="008A50EE"/>
    <w:rsid w:val="008A5137"/>
    <w:rsid w:val="008A5300"/>
    <w:rsid w:val="008A5371"/>
    <w:rsid w:val="008A53C8"/>
    <w:rsid w:val="008A5438"/>
    <w:rsid w:val="008A543D"/>
    <w:rsid w:val="008A573E"/>
    <w:rsid w:val="008A5769"/>
    <w:rsid w:val="008A5898"/>
    <w:rsid w:val="008A5988"/>
    <w:rsid w:val="008A59B7"/>
    <w:rsid w:val="008A5A80"/>
    <w:rsid w:val="008A5BBF"/>
    <w:rsid w:val="008A5C7A"/>
    <w:rsid w:val="008A5E32"/>
    <w:rsid w:val="008A5EA7"/>
    <w:rsid w:val="008A5F35"/>
    <w:rsid w:val="008A5F66"/>
    <w:rsid w:val="008A5FEA"/>
    <w:rsid w:val="008A608E"/>
    <w:rsid w:val="008A6131"/>
    <w:rsid w:val="008A620E"/>
    <w:rsid w:val="008A64C9"/>
    <w:rsid w:val="008A64D4"/>
    <w:rsid w:val="008A652D"/>
    <w:rsid w:val="008A6540"/>
    <w:rsid w:val="008A662F"/>
    <w:rsid w:val="008A665A"/>
    <w:rsid w:val="008A669F"/>
    <w:rsid w:val="008A66CF"/>
    <w:rsid w:val="008A6753"/>
    <w:rsid w:val="008A6819"/>
    <w:rsid w:val="008A68C5"/>
    <w:rsid w:val="008A6995"/>
    <w:rsid w:val="008A6BB9"/>
    <w:rsid w:val="008A6C99"/>
    <w:rsid w:val="008A6D0C"/>
    <w:rsid w:val="008A6DAF"/>
    <w:rsid w:val="008A6E7F"/>
    <w:rsid w:val="008A6EE7"/>
    <w:rsid w:val="008A6F9A"/>
    <w:rsid w:val="008A70C0"/>
    <w:rsid w:val="008A70C9"/>
    <w:rsid w:val="008A72C1"/>
    <w:rsid w:val="008A732C"/>
    <w:rsid w:val="008A7396"/>
    <w:rsid w:val="008A7525"/>
    <w:rsid w:val="008A75FD"/>
    <w:rsid w:val="008A76A7"/>
    <w:rsid w:val="008A76B7"/>
    <w:rsid w:val="008A76BB"/>
    <w:rsid w:val="008A7710"/>
    <w:rsid w:val="008A774B"/>
    <w:rsid w:val="008A7878"/>
    <w:rsid w:val="008A788E"/>
    <w:rsid w:val="008A7A5B"/>
    <w:rsid w:val="008A7B88"/>
    <w:rsid w:val="008A7CBA"/>
    <w:rsid w:val="008A7E93"/>
    <w:rsid w:val="008A7E9B"/>
    <w:rsid w:val="008A7FE1"/>
    <w:rsid w:val="008B0026"/>
    <w:rsid w:val="008B00AA"/>
    <w:rsid w:val="008B00EC"/>
    <w:rsid w:val="008B023E"/>
    <w:rsid w:val="008B0298"/>
    <w:rsid w:val="008B0381"/>
    <w:rsid w:val="008B03DF"/>
    <w:rsid w:val="008B04BE"/>
    <w:rsid w:val="008B0586"/>
    <w:rsid w:val="008B05F3"/>
    <w:rsid w:val="008B0629"/>
    <w:rsid w:val="008B0773"/>
    <w:rsid w:val="008B08CC"/>
    <w:rsid w:val="008B0950"/>
    <w:rsid w:val="008B09A5"/>
    <w:rsid w:val="008B09E1"/>
    <w:rsid w:val="008B0A85"/>
    <w:rsid w:val="008B0B5C"/>
    <w:rsid w:val="008B0CA5"/>
    <w:rsid w:val="008B0CD8"/>
    <w:rsid w:val="008B0F2B"/>
    <w:rsid w:val="008B0FB4"/>
    <w:rsid w:val="008B1036"/>
    <w:rsid w:val="008B108E"/>
    <w:rsid w:val="008B10AE"/>
    <w:rsid w:val="008B117F"/>
    <w:rsid w:val="008B131D"/>
    <w:rsid w:val="008B1441"/>
    <w:rsid w:val="008B144E"/>
    <w:rsid w:val="008B1500"/>
    <w:rsid w:val="008B155D"/>
    <w:rsid w:val="008B1576"/>
    <w:rsid w:val="008B1599"/>
    <w:rsid w:val="008B166C"/>
    <w:rsid w:val="008B178D"/>
    <w:rsid w:val="008B1932"/>
    <w:rsid w:val="008B19EA"/>
    <w:rsid w:val="008B1A4D"/>
    <w:rsid w:val="008B1E49"/>
    <w:rsid w:val="008B1E55"/>
    <w:rsid w:val="008B1EA0"/>
    <w:rsid w:val="008B1FE1"/>
    <w:rsid w:val="008B20F3"/>
    <w:rsid w:val="008B2106"/>
    <w:rsid w:val="008B210E"/>
    <w:rsid w:val="008B2210"/>
    <w:rsid w:val="008B22FB"/>
    <w:rsid w:val="008B23C2"/>
    <w:rsid w:val="008B24FF"/>
    <w:rsid w:val="008B259D"/>
    <w:rsid w:val="008B283C"/>
    <w:rsid w:val="008B2857"/>
    <w:rsid w:val="008B28D0"/>
    <w:rsid w:val="008B28F9"/>
    <w:rsid w:val="008B29BF"/>
    <w:rsid w:val="008B29EF"/>
    <w:rsid w:val="008B2A34"/>
    <w:rsid w:val="008B2A50"/>
    <w:rsid w:val="008B2AF5"/>
    <w:rsid w:val="008B2BC7"/>
    <w:rsid w:val="008B2D38"/>
    <w:rsid w:val="008B2E2C"/>
    <w:rsid w:val="008B2F5F"/>
    <w:rsid w:val="008B305C"/>
    <w:rsid w:val="008B31A0"/>
    <w:rsid w:val="008B324A"/>
    <w:rsid w:val="008B325C"/>
    <w:rsid w:val="008B3277"/>
    <w:rsid w:val="008B3525"/>
    <w:rsid w:val="008B360A"/>
    <w:rsid w:val="008B3697"/>
    <w:rsid w:val="008B36B2"/>
    <w:rsid w:val="008B36B8"/>
    <w:rsid w:val="008B36D1"/>
    <w:rsid w:val="008B3768"/>
    <w:rsid w:val="008B37FA"/>
    <w:rsid w:val="008B3924"/>
    <w:rsid w:val="008B397F"/>
    <w:rsid w:val="008B3A8B"/>
    <w:rsid w:val="008B3ACB"/>
    <w:rsid w:val="008B3B0D"/>
    <w:rsid w:val="008B3C05"/>
    <w:rsid w:val="008B3CE5"/>
    <w:rsid w:val="008B3DC9"/>
    <w:rsid w:val="008B3DFE"/>
    <w:rsid w:val="008B3EF8"/>
    <w:rsid w:val="008B3F17"/>
    <w:rsid w:val="008B4009"/>
    <w:rsid w:val="008B4031"/>
    <w:rsid w:val="008B4079"/>
    <w:rsid w:val="008B4167"/>
    <w:rsid w:val="008B42F6"/>
    <w:rsid w:val="008B431F"/>
    <w:rsid w:val="008B4412"/>
    <w:rsid w:val="008B459C"/>
    <w:rsid w:val="008B45C9"/>
    <w:rsid w:val="008B45DF"/>
    <w:rsid w:val="008B4705"/>
    <w:rsid w:val="008B4746"/>
    <w:rsid w:val="008B47DD"/>
    <w:rsid w:val="008B47E4"/>
    <w:rsid w:val="008B48A0"/>
    <w:rsid w:val="008B4A22"/>
    <w:rsid w:val="008B4A24"/>
    <w:rsid w:val="008B4B46"/>
    <w:rsid w:val="008B4C18"/>
    <w:rsid w:val="008B4C51"/>
    <w:rsid w:val="008B4D10"/>
    <w:rsid w:val="008B4D8D"/>
    <w:rsid w:val="008B4DA7"/>
    <w:rsid w:val="008B4DC9"/>
    <w:rsid w:val="008B4E15"/>
    <w:rsid w:val="008B4E6E"/>
    <w:rsid w:val="008B4F83"/>
    <w:rsid w:val="008B4F9C"/>
    <w:rsid w:val="008B50CB"/>
    <w:rsid w:val="008B5265"/>
    <w:rsid w:val="008B5392"/>
    <w:rsid w:val="008B53E2"/>
    <w:rsid w:val="008B5405"/>
    <w:rsid w:val="008B56B3"/>
    <w:rsid w:val="008B5896"/>
    <w:rsid w:val="008B58A1"/>
    <w:rsid w:val="008B59AC"/>
    <w:rsid w:val="008B59AD"/>
    <w:rsid w:val="008B5AB9"/>
    <w:rsid w:val="008B5B08"/>
    <w:rsid w:val="008B5C20"/>
    <w:rsid w:val="008B5C9E"/>
    <w:rsid w:val="008B5D08"/>
    <w:rsid w:val="008B5D11"/>
    <w:rsid w:val="008B5DC8"/>
    <w:rsid w:val="008B5F97"/>
    <w:rsid w:val="008B6169"/>
    <w:rsid w:val="008B61FE"/>
    <w:rsid w:val="008B62AC"/>
    <w:rsid w:val="008B62DD"/>
    <w:rsid w:val="008B6368"/>
    <w:rsid w:val="008B63D5"/>
    <w:rsid w:val="008B63E2"/>
    <w:rsid w:val="008B63FB"/>
    <w:rsid w:val="008B63FD"/>
    <w:rsid w:val="008B645C"/>
    <w:rsid w:val="008B6462"/>
    <w:rsid w:val="008B649A"/>
    <w:rsid w:val="008B659E"/>
    <w:rsid w:val="008B65C3"/>
    <w:rsid w:val="008B65CA"/>
    <w:rsid w:val="008B699F"/>
    <w:rsid w:val="008B69B1"/>
    <w:rsid w:val="008B6AFD"/>
    <w:rsid w:val="008B6BE2"/>
    <w:rsid w:val="008B6C07"/>
    <w:rsid w:val="008B6F2A"/>
    <w:rsid w:val="008B6FBE"/>
    <w:rsid w:val="008B7054"/>
    <w:rsid w:val="008B711A"/>
    <w:rsid w:val="008B7150"/>
    <w:rsid w:val="008B71F6"/>
    <w:rsid w:val="008B7361"/>
    <w:rsid w:val="008B7414"/>
    <w:rsid w:val="008B7436"/>
    <w:rsid w:val="008B75B8"/>
    <w:rsid w:val="008B75E1"/>
    <w:rsid w:val="008B75E4"/>
    <w:rsid w:val="008B778A"/>
    <w:rsid w:val="008B7795"/>
    <w:rsid w:val="008B77E9"/>
    <w:rsid w:val="008B7826"/>
    <w:rsid w:val="008B7851"/>
    <w:rsid w:val="008B7921"/>
    <w:rsid w:val="008B793B"/>
    <w:rsid w:val="008B7ADD"/>
    <w:rsid w:val="008B7BF4"/>
    <w:rsid w:val="008B7CDC"/>
    <w:rsid w:val="008B7D06"/>
    <w:rsid w:val="008B7D80"/>
    <w:rsid w:val="008B7E01"/>
    <w:rsid w:val="008B7E81"/>
    <w:rsid w:val="008C0075"/>
    <w:rsid w:val="008C020B"/>
    <w:rsid w:val="008C02C2"/>
    <w:rsid w:val="008C02CF"/>
    <w:rsid w:val="008C0321"/>
    <w:rsid w:val="008C0378"/>
    <w:rsid w:val="008C0434"/>
    <w:rsid w:val="008C046B"/>
    <w:rsid w:val="008C04F3"/>
    <w:rsid w:val="008C04F7"/>
    <w:rsid w:val="008C0512"/>
    <w:rsid w:val="008C0584"/>
    <w:rsid w:val="008C05AD"/>
    <w:rsid w:val="008C05D2"/>
    <w:rsid w:val="008C0655"/>
    <w:rsid w:val="008C0668"/>
    <w:rsid w:val="008C0748"/>
    <w:rsid w:val="008C07F2"/>
    <w:rsid w:val="008C0858"/>
    <w:rsid w:val="008C0951"/>
    <w:rsid w:val="008C0953"/>
    <w:rsid w:val="008C098B"/>
    <w:rsid w:val="008C0B38"/>
    <w:rsid w:val="008C0BBB"/>
    <w:rsid w:val="008C0C33"/>
    <w:rsid w:val="008C0E09"/>
    <w:rsid w:val="008C0EDF"/>
    <w:rsid w:val="008C1081"/>
    <w:rsid w:val="008C1126"/>
    <w:rsid w:val="008C1131"/>
    <w:rsid w:val="008C11AE"/>
    <w:rsid w:val="008C11B4"/>
    <w:rsid w:val="008C11BB"/>
    <w:rsid w:val="008C1244"/>
    <w:rsid w:val="008C124D"/>
    <w:rsid w:val="008C127F"/>
    <w:rsid w:val="008C1334"/>
    <w:rsid w:val="008C1344"/>
    <w:rsid w:val="008C1424"/>
    <w:rsid w:val="008C14E1"/>
    <w:rsid w:val="008C1536"/>
    <w:rsid w:val="008C15D3"/>
    <w:rsid w:val="008C1685"/>
    <w:rsid w:val="008C16E1"/>
    <w:rsid w:val="008C1795"/>
    <w:rsid w:val="008C17EA"/>
    <w:rsid w:val="008C18C0"/>
    <w:rsid w:val="008C1A6F"/>
    <w:rsid w:val="008C1AE3"/>
    <w:rsid w:val="008C1B1E"/>
    <w:rsid w:val="008C1C7F"/>
    <w:rsid w:val="008C1EB3"/>
    <w:rsid w:val="008C1ED4"/>
    <w:rsid w:val="008C2073"/>
    <w:rsid w:val="008C20EE"/>
    <w:rsid w:val="008C2205"/>
    <w:rsid w:val="008C2254"/>
    <w:rsid w:val="008C2281"/>
    <w:rsid w:val="008C2331"/>
    <w:rsid w:val="008C2508"/>
    <w:rsid w:val="008C2517"/>
    <w:rsid w:val="008C2525"/>
    <w:rsid w:val="008C25FB"/>
    <w:rsid w:val="008C2623"/>
    <w:rsid w:val="008C264F"/>
    <w:rsid w:val="008C27BE"/>
    <w:rsid w:val="008C27C3"/>
    <w:rsid w:val="008C28D6"/>
    <w:rsid w:val="008C2914"/>
    <w:rsid w:val="008C2AC9"/>
    <w:rsid w:val="008C2AEA"/>
    <w:rsid w:val="008C2B04"/>
    <w:rsid w:val="008C2B2F"/>
    <w:rsid w:val="008C2B9C"/>
    <w:rsid w:val="008C2BD7"/>
    <w:rsid w:val="008C2D29"/>
    <w:rsid w:val="008C2E5E"/>
    <w:rsid w:val="008C2F1D"/>
    <w:rsid w:val="008C2F9E"/>
    <w:rsid w:val="008C2FBA"/>
    <w:rsid w:val="008C30C8"/>
    <w:rsid w:val="008C30EC"/>
    <w:rsid w:val="008C3249"/>
    <w:rsid w:val="008C32B2"/>
    <w:rsid w:val="008C332F"/>
    <w:rsid w:val="008C337A"/>
    <w:rsid w:val="008C33E9"/>
    <w:rsid w:val="008C3416"/>
    <w:rsid w:val="008C36D6"/>
    <w:rsid w:val="008C3704"/>
    <w:rsid w:val="008C373F"/>
    <w:rsid w:val="008C37BD"/>
    <w:rsid w:val="008C3880"/>
    <w:rsid w:val="008C395C"/>
    <w:rsid w:val="008C3A2A"/>
    <w:rsid w:val="008C3A8E"/>
    <w:rsid w:val="008C3AFB"/>
    <w:rsid w:val="008C3BC5"/>
    <w:rsid w:val="008C3D01"/>
    <w:rsid w:val="008C3DCD"/>
    <w:rsid w:val="008C3E10"/>
    <w:rsid w:val="008C3E90"/>
    <w:rsid w:val="008C3E99"/>
    <w:rsid w:val="008C3EA1"/>
    <w:rsid w:val="008C3EC3"/>
    <w:rsid w:val="008C4035"/>
    <w:rsid w:val="008C4059"/>
    <w:rsid w:val="008C4096"/>
    <w:rsid w:val="008C42F5"/>
    <w:rsid w:val="008C4329"/>
    <w:rsid w:val="008C436D"/>
    <w:rsid w:val="008C4404"/>
    <w:rsid w:val="008C44BA"/>
    <w:rsid w:val="008C45E5"/>
    <w:rsid w:val="008C4604"/>
    <w:rsid w:val="008C464F"/>
    <w:rsid w:val="008C46BF"/>
    <w:rsid w:val="008C4779"/>
    <w:rsid w:val="008C47EF"/>
    <w:rsid w:val="008C4A84"/>
    <w:rsid w:val="008C4B19"/>
    <w:rsid w:val="008C4B8F"/>
    <w:rsid w:val="008C4BD6"/>
    <w:rsid w:val="008C4C7B"/>
    <w:rsid w:val="008C4CB3"/>
    <w:rsid w:val="008C4E18"/>
    <w:rsid w:val="008C4EB3"/>
    <w:rsid w:val="008C4F1A"/>
    <w:rsid w:val="008C508B"/>
    <w:rsid w:val="008C5111"/>
    <w:rsid w:val="008C51E7"/>
    <w:rsid w:val="008C52DA"/>
    <w:rsid w:val="008C5392"/>
    <w:rsid w:val="008C5444"/>
    <w:rsid w:val="008C549F"/>
    <w:rsid w:val="008C54D0"/>
    <w:rsid w:val="008C57B0"/>
    <w:rsid w:val="008C57BA"/>
    <w:rsid w:val="008C5872"/>
    <w:rsid w:val="008C58B3"/>
    <w:rsid w:val="008C5921"/>
    <w:rsid w:val="008C5935"/>
    <w:rsid w:val="008C59D4"/>
    <w:rsid w:val="008C59E4"/>
    <w:rsid w:val="008C5CB3"/>
    <w:rsid w:val="008C5CDF"/>
    <w:rsid w:val="008C5D34"/>
    <w:rsid w:val="008C5E1A"/>
    <w:rsid w:val="008C5F9E"/>
    <w:rsid w:val="008C61DC"/>
    <w:rsid w:val="008C620C"/>
    <w:rsid w:val="008C63F1"/>
    <w:rsid w:val="008C6482"/>
    <w:rsid w:val="008C6659"/>
    <w:rsid w:val="008C6701"/>
    <w:rsid w:val="008C6762"/>
    <w:rsid w:val="008C67D9"/>
    <w:rsid w:val="008C687F"/>
    <w:rsid w:val="008C6A3C"/>
    <w:rsid w:val="008C6A54"/>
    <w:rsid w:val="008C6A6B"/>
    <w:rsid w:val="008C6BE0"/>
    <w:rsid w:val="008C6BE1"/>
    <w:rsid w:val="008C6C49"/>
    <w:rsid w:val="008C6C97"/>
    <w:rsid w:val="008C6D89"/>
    <w:rsid w:val="008C6DE3"/>
    <w:rsid w:val="008C6F23"/>
    <w:rsid w:val="008C6F46"/>
    <w:rsid w:val="008C70C1"/>
    <w:rsid w:val="008C7215"/>
    <w:rsid w:val="008C7243"/>
    <w:rsid w:val="008C732A"/>
    <w:rsid w:val="008C73B5"/>
    <w:rsid w:val="008C75B8"/>
    <w:rsid w:val="008C75C5"/>
    <w:rsid w:val="008C77AF"/>
    <w:rsid w:val="008C7848"/>
    <w:rsid w:val="008C788E"/>
    <w:rsid w:val="008C7929"/>
    <w:rsid w:val="008C79D6"/>
    <w:rsid w:val="008C7A1C"/>
    <w:rsid w:val="008C7A3B"/>
    <w:rsid w:val="008C7C58"/>
    <w:rsid w:val="008C7CEF"/>
    <w:rsid w:val="008C7D9C"/>
    <w:rsid w:val="008C7F66"/>
    <w:rsid w:val="008C7F86"/>
    <w:rsid w:val="008C7F91"/>
    <w:rsid w:val="008D018A"/>
    <w:rsid w:val="008D0190"/>
    <w:rsid w:val="008D023B"/>
    <w:rsid w:val="008D02BF"/>
    <w:rsid w:val="008D0310"/>
    <w:rsid w:val="008D036A"/>
    <w:rsid w:val="008D03AB"/>
    <w:rsid w:val="008D0575"/>
    <w:rsid w:val="008D0644"/>
    <w:rsid w:val="008D065B"/>
    <w:rsid w:val="008D068D"/>
    <w:rsid w:val="008D070B"/>
    <w:rsid w:val="008D0819"/>
    <w:rsid w:val="008D0860"/>
    <w:rsid w:val="008D092C"/>
    <w:rsid w:val="008D0CC9"/>
    <w:rsid w:val="008D0D82"/>
    <w:rsid w:val="008D0D98"/>
    <w:rsid w:val="008D0EF2"/>
    <w:rsid w:val="008D0F79"/>
    <w:rsid w:val="008D0FDC"/>
    <w:rsid w:val="008D1014"/>
    <w:rsid w:val="008D11D5"/>
    <w:rsid w:val="008D11DE"/>
    <w:rsid w:val="008D1253"/>
    <w:rsid w:val="008D1260"/>
    <w:rsid w:val="008D1268"/>
    <w:rsid w:val="008D1421"/>
    <w:rsid w:val="008D14E9"/>
    <w:rsid w:val="008D15EF"/>
    <w:rsid w:val="008D166D"/>
    <w:rsid w:val="008D16AC"/>
    <w:rsid w:val="008D1948"/>
    <w:rsid w:val="008D19A9"/>
    <w:rsid w:val="008D1AAC"/>
    <w:rsid w:val="008D1B00"/>
    <w:rsid w:val="008D1B6D"/>
    <w:rsid w:val="008D1BAF"/>
    <w:rsid w:val="008D1D8E"/>
    <w:rsid w:val="008D1EA2"/>
    <w:rsid w:val="008D1F84"/>
    <w:rsid w:val="008D1F97"/>
    <w:rsid w:val="008D1FCA"/>
    <w:rsid w:val="008D1FDC"/>
    <w:rsid w:val="008D2046"/>
    <w:rsid w:val="008D20C9"/>
    <w:rsid w:val="008D213C"/>
    <w:rsid w:val="008D2167"/>
    <w:rsid w:val="008D21BB"/>
    <w:rsid w:val="008D242B"/>
    <w:rsid w:val="008D2479"/>
    <w:rsid w:val="008D25E0"/>
    <w:rsid w:val="008D25F4"/>
    <w:rsid w:val="008D26CF"/>
    <w:rsid w:val="008D27F3"/>
    <w:rsid w:val="008D297C"/>
    <w:rsid w:val="008D2991"/>
    <w:rsid w:val="008D2A1F"/>
    <w:rsid w:val="008D2A4D"/>
    <w:rsid w:val="008D2AB9"/>
    <w:rsid w:val="008D2BD3"/>
    <w:rsid w:val="008D2C1B"/>
    <w:rsid w:val="008D2C27"/>
    <w:rsid w:val="008D2C67"/>
    <w:rsid w:val="008D2C8D"/>
    <w:rsid w:val="008D2D01"/>
    <w:rsid w:val="008D2D0E"/>
    <w:rsid w:val="008D2D43"/>
    <w:rsid w:val="008D2D8D"/>
    <w:rsid w:val="008D2E1D"/>
    <w:rsid w:val="008D2ECB"/>
    <w:rsid w:val="008D2FD7"/>
    <w:rsid w:val="008D3062"/>
    <w:rsid w:val="008D31E1"/>
    <w:rsid w:val="008D34DF"/>
    <w:rsid w:val="008D3524"/>
    <w:rsid w:val="008D353E"/>
    <w:rsid w:val="008D35D2"/>
    <w:rsid w:val="008D3680"/>
    <w:rsid w:val="008D3730"/>
    <w:rsid w:val="008D3778"/>
    <w:rsid w:val="008D37DE"/>
    <w:rsid w:val="008D386E"/>
    <w:rsid w:val="008D3891"/>
    <w:rsid w:val="008D39C5"/>
    <w:rsid w:val="008D3A1C"/>
    <w:rsid w:val="008D3B67"/>
    <w:rsid w:val="008D3D2D"/>
    <w:rsid w:val="008D3ECA"/>
    <w:rsid w:val="008D400B"/>
    <w:rsid w:val="008D417E"/>
    <w:rsid w:val="008D41ED"/>
    <w:rsid w:val="008D41F0"/>
    <w:rsid w:val="008D42C3"/>
    <w:rsid w:val="008D4335"/>
    <w:rsid w:val="008D435F"/>
    <w:rsid w:val="008D43B7"/>
    <w:rsid w:val="008D44B6"/>
    <w:rsid w:val="008D44B7"/>
    <w:rsid w:val="008D461B"/>
    <w:rsid w:val="008D4622"/>
    <w:rsid w:val="008D46AC"/>
    <w:rsid w:val="008D46E1"/>
    <w:rsid w:val="008D4866"/>
    <w:rsid w:val="008D48D6"/>
    <w:rsid w:val="008D49AA"/>
    <w:rsid w:val="008D4C4F"/>
    <w:rsid w:val="008D4CB3"/>
    <w:rsid w:val="008D4CCA"/>
    <w:rsid w:val="008D4D03"/>
    <w:rsid w:val="008D4E0D"/>
    <w:rsid w:val="008D4E6D"/>
    <w:rsid w:val="008D4E93"/>
    <w:rsid w:val="008D4EF3"/>
    <w:rsid w:val="008D4F8C"/>
    <w:rsid w:val="008D4FB2"/>
    <w:rsid w:val="008D50A3"/>
    <w:rsid w:val="008D51E4"/>
    <w:rsid w:val="008D5244"/>
    <w:rsid w:val="008D5348"/>
    <w:rsid w:val="008D53CF"/>
    <w:rsid w:val="008D54AF"/>
    <w:rsid w:val="008D54B7"/>
    <w:rsid w:val="008D55C5"/>
    <w:rsid w:val="008D55CA"/>
    <w:rsid w:val="008D55DD"/>
    <w:rsid w:val="008D5705"/>
    <w:rsid w:val="008D5860"/>
    <w:rsid w:val="008D5AE5"/>
    <w:rsid w:val="008D5AF3"/>
    <w:rsid w:val="008D5C17"/>
    <w:rsid w:val="008D5C3B"/>
    <w:rsid w:val="008D5C49"/>
    <w:rsid w:val="008D5CE2"/>
    <w:rsid w:val="008D5E09"/>
    <w:rsid w:val="008D5E9C"/>
    <w:rsid w:val="008D5F99"/>
    <w:rsid w:val="008D6045"/>
    <w:rsid w:val="008D60DB"/>
    <w:rsid w:val="008D62AB"/>
    <w:rsid w:val="008D6346"/>
    <w:rsid w:val="008D6531"/>
    <w:rsid w:val="008D6561"/>
    <w:rsid w:val="008D66BB"/>
    <w:rsid w:val="008D66F4"/>
    <w:rsid w:val="008D6717"/>
    <w:rsid w:val="008D673B"/>
    <w:rsid w:val="008D678E"/>
    <w:rsid w:val="008D67A2"/>
    <w:rsid w:val="008D67ED"/>
    <w:rsid w:val="008D6943"/>
    <w:rsid w:val="008D6C8E"/>
    <w:rsid w:val="008D6F9A"/>
    <w:rsid w:val="008D7092"/>
    <w:rsid w:val="008D712E"/>
    <w:rsid w:val="008D71E6"/>
    <w:rsid w:val="008D728E"/>
    <w:rsid w:val="008D733B"/>
    <w:rsid w:val="008D73CD"/>
    <w:rsid w:val="008D768F"/>
    <w:rsid w:val="008D769D"/>
    <w:rsid w:val="008D7757"/>
    <w:rsid w:val="008D7764"/>
    <w:rsid w:val="008D7929"/>
    <w:rsid w:val="008D7953"/>
    <w:rsid w:val="008D7990"/>
    <w:rsid w:val="008D79D2"/>
    <w:rsid w:val="008D7ABE"/>
    <w:rsid w:val="008D7AD3"/>
    <w:rsid w:val="008D7AED"/>
    <w:rsid w:val="008D7B89"/>
    <w:rsid w:val="008D7C36"/>
    <w:rsid w:val="008D7CEB"/>
    <w:rsid w:val="008D7F04"/>
    <w:rsid w:val="008D7F4D"/>
    <w:rsid w:val="008D7F53"/>
    <w:rsid w:val="008D7FDB"/>
    <w:rsid w:val="008E000D"/>
    <w:rsid w:val="008E00C4"/>
    <w:rsid w:val="008E011F"/>
    <w:rsid w:val="008E01E6"/>
    <w:rsid w:val="008E02F8"/>
    <w:rsid w:val="008E0347"/>
    <w:rsid w:val="008E037B"/>
    <w:rsid w:val="008E04B9"/>
    <w:rsid w:val="008E055B"/>
    <w:rsid w:val="008E059F"/>
    <w:rsid w:val="008E060B"/>
    <w:rsid w:val="008E0615"/>
    <w:rsid w:val="008E076F"/>
    <w:rsid w:val="008E07CC"/>
    <w:rsid w:val="008E0977"/>
    <w:rsid w:val="008E098E"/>
    <w:rsid w:val="008E09DE"/>
    <w:rsid w:val="008E0AB5"/>
    <w:rsid w:val="008E0ACD"/>
    <w:rsid w:val="008E0B33"/>
    <w:rsid w:val="008E0B50"/>
    <w:rsid w:val="008E0BDE"/>
    <w:rsid w:val="008E0D5A"/>
    <w:rsid w:val="008E0DCA"/>
    <w:rsid w:val="008E0F19"/>
    <w:rsid w:val="008E120E"/>
    <w:rsid w:val="008E148B"/>
    <w:rsid w:val="008E1570"/>
    <w:rsid w:val="008E157C"/>
    <w:rsid w:val="008E159A"/>
    <w:rsid w:val="008E1647"/>
    <w:rsid w:val="008E16BE"/>
    <w:rsid w:val="008E16DA"/>
    <w:rsid w:val="008E1745"/>
    <w:rsid w:val="008E1779"/>
    <w:rsid w:val="008E17D4"/>
    <w:rsid w:val="008E1848"/>
    <w:rsid w:val="008E1851"/>
    <w:rsid w:val="008E1863"/>
    <w:rsid w:val="008E191C"/>
    <w:rsid w:val="008E1929"/>
    <w:rsid w:val="008E1934"/>
    <w:rsid w:val="008E1A7B"/>
    <w:rsid w:val="008E1B61"/>
    <w:rsid w:val="008E1B87"/>
    <w:rsid w:val="008E1C77"/>
    <w:rsid w:val="008E1C7B"/>
    <w:rsid w:val="008E1D30"/>
    <w:rsid w:val="008E1DF1"/>
    <w:rsid w:val="008E1EEE"/>
    <w:rsid w:val="008E202A"/>
    <w:rsid w:val="008E202B"/>
    <w:rsid w:val="008E20A9"/>
    <w:rsid w:val="008E20E9"/>
    <w:rsid w:val="008E2167"/>
    <w:rsid w:val="008E2197"/>
    <w:rsid w:val="008E2217"/>
    <w:rsid w:val="008E22FC"/>
    <w:rsid w:val="008E2379"/>
    <w:rsid w:val="008E2462"/>
    <w:rsid w:val="008E2694"/>
    <w:rsid w:val="008E26BE"/>
    <w:rsid w:val="008E272D"/>
    <w:rsid w:val="008E2745"/>
    <w:rsid w:val="008E279B"/>
    <w:rsid w:val="008E27CE"/>
    <w:rsid w:val="008E27EE"/>
    <w:rsid w:val="008E2809"/>
    <w:rsid w:val="008E2940"/>
    <w:rsid w:val="008E2961"/>
    <w:rsid w:val="008E2AB0"/>
    <w:rsid w:val="008E2CB8"/>
    <w:rsid w:val="008E2E73"/>
    <w:rsid w:val="008E2EAF"/>
    <w:rsid w:val="008E2FB3"/>
    <w:rsid w:val="008E311C"/>
    <w:rsid w:val="008E31AD"/>
    <w:rsid w:val="008E325D"/>
    <w:rsid w:val="008E3262"/>
    <w:rsid w:val="008E3297"/>
    <w:rsid w:val="008E3344"/>
    <w:rsid w:val="008E3353"/>
    <w:rsid w:val="008E33B2"/>
    <w:rsid w:val="008E3467"/>
    <w:rsid w:val="008E34B3"/>
    <w:rsid w:val="008E35A4"/>
    <w:rsid w:val="008E3629"/>
    <w:rsid w:val="008E37DA"/>
    <w:rsid w:val="008E37E4"/>
    <w:rsid w:val="008E3823"/>
    <w:rsid w:val="008E3858"/>
    <w:rsid w:val="008E3AB7"/>
    <w:rsid w:val="008E3C8D"/>
    <w:rsid w:val="008E3CEA"/>
    <w:rsid w:val="008E3DDC"/>
    <w:rsid w:val="008E3E5E"/>
    <w:rsid w:val="008E3ECA"/>
    <w:rsid w:val="008E401E"/>
    <w:rsid w:val="008E409B"/>
    <w:rsid w:val="008E40B1"/>
    <w:rsid w:val="008E42C8"/>
    <w:rsid w:val="008E4336"/>
    <w:rsid w:val="008E4514"/>
    <w:rsid w:val="008E4797"/>
    <w:rsid w:val="008E491E"/>
    <w:rsid w:val="008E49AF"/>
    <w:rsid w:val="008E4CA5"/>
    <w:rsid w:val="008E4CEC"/>
    <w:rsid w:val="008E4D33"/>
    <w:rsid w:val="008E4EB9"/>
    <w:rsid w:val="008E4ED6"/>
    <w:rsid w:val="008E4F97"/>
    <w:rsid w:val="008E502A"/>
    <w:rsid w:val="008E5065"/>
    <w:rsid w:val="008E5307"/>
    <w:rsid w:val="008E5383"/>
    <w:rsid w:val="008E53E0"/>
    <w:rsid w:val="008E5408"/>
    <w:rsid w:val="008E5544"/>
    <w:rsid w:val="008E5645"/>
    <w:rsid w:val="008E5682"/>
    <w:rsid w:val="008E5779"/>
    <w:rsid w:val="008E59F5"/>
    <w:rsid w:val="008E5ABA"/>
    <w:rsid w:val="008E5AC8"/>
    <w:rsid w:val="008E5B03"/>
    <w:rsid w:val="008E5B4C"/>
    <w:rsid w:val="008E5B63"/>
    <w:rsid w:val="008E5C97"/>
    <w:rsid w:val="008E5D86"/>
    <w:rsid w:val="008E5E73"/>
    <w:rsid w:val="008E5F37"/>
    <w:rsid w:val="008E5F53"/>
    <w:rsid w:val="008E5F77"/>
    <w:rsid w:val="008E5FF4"/>
    <w:rsid w:val="008E603C"/>
    <w:rsid w:val="008E6138"/>
    <w:rsid w:val="008E6237"/>
    <w:rsid w:val="008E63ED"/>
    <w:rsid w:val="008E6427"/>
    <w:rsid w:val="008E6489"/>
    <w:rsid w:val="008E649C"/>
    <w:rsid w:val="008E6548"/>
    <w:rsid w:val="008E657F"/>
    <w:rsid w:val="008E6596"/>
    <w:rsid w:val="008E65F0"/>
    <w:rsid w:val="008E67FC"/>
    <w:rsid w:val="008E686E"/>
    <w:rsid w:val="008E68BF"/>
    <w:rsid w:val="008E6937"/>
    <w:rsid w:val="008E6988"/>
    <w:rsid w:val="008E69C0"/>
    <w:rsid w:val="008E6A79"/>
    <w:rsid w:val="008E6B83"/>
    <w:rsid w:val="008E6BBB"/>
    <w:rsid w:val="008E6C5C"/>
    <w:rsid w:val="008E6EB2"/>
    <w:rsid w:val="008E6F7E"/>
    <w:rsid w:val="008E7012"/>
    <w:rsid w:val="008E7097"/>
    <w:rsid w:val="008E7102"/>
    <w:rsid w:val="008E71B9"/>
    <w:rsid w:val="008E7342"/>
    <w:rsid w:val="008E73BD"/>
    <w:rsid w:val="008E73C2"/>
    <w:rsid w:val="008E740F"/>
    <w:rsid w:val="008E747E"/>
    <w:rsid w:val="008E7485"/>
    <w:rsid w:val="008E7583"/>
    <w:rsid w:val="008E7666"/>
    <w:rsid w:val="008E767F"/>
    <w:rsid w:val="008E76D7"/>
    <w:rsid w:val="008E7705"/>
    <w:rsid w:val="008E7773"/>
    <w:rsid w:val="008E783B"/>
    <w:rsid w:val="008E7864"/>
    <w:rsid w:val="008E7920"/>
    <w:rsid w:val="008E7928"/>
    <w:rsid w:val="008E7994"/>
    <w:rsid w:val="008E79AB"/>
    <w:rsid w:val="008E7AA6"/>
    <w:rsid w:val="008E7AB4"/>
    <w:rsid w:val="008E7B4A"/>
    <w:rsid w:val="008E7C5E"/>
    <w:rsid w:val="008E7ED5"/>
    <w:rsid w:val="008F01B1"/>
    <w:rsid w:val="008F0340"/>
    <w:rsid w:val="008F03D0"/>
    <w:rsid w:val="008F04DA"/>
    <w:rsid w:val="008F050F"/>
    <w:rsid w:val="008F0550"/>
    <w:rsid w:val="008F0744"/>
    <w:rsid w:val="008F0771"/>
    <w:rsid w:val="008F078B"/>
    <w:rsid w:val="008F0843"/>
    <w:rsid w:val="008F0862"/>
    <w:rsid w:val="008F0885"/>
    <w:rsid w:val="008F0978"/>
    <w:rsid w:val="008F0A67"/>
    <w:rsid w:val="008F0B59"/>
    <w:rsid w:val="008F0B77"/>
    <w:rsid w:val="008F0B9B"/>
    <w:rsid w:val="008F0BB6"/>
    <w:rsid w:val="008F0DF2"/>
    <w:rsid w:val="008F0E86"/>
    <w:rsid w:val="008F1017"/>
    <w:rsid w:val="008F1078"/>
    <w:rsid w:val="008F1112"/>
    <w:rsid w:val="008F1254"/>
    <w:rsid w:val="008F1405"/>
    <w:rsid w:val="008F14C4"/>
    <w:rsid w:val="008F15C2"/>
    <w:rsid w:val="008F1886"/>
    <w:rsid w:val="008F1961"/>
    <w:rsid w:val="008F1A52"/>
    <w:rsid w:val="008F1B7C"/>
    <w:rsid w:val="008F1BED"/>
    <w:rsid w:val="008F1C32"/>
    <w:rsid w:val="008F1C68"/>
    <w:rsid w:val="008F1EE1"/>
    <w:rsid w:val="008F1FDF"/>
    <w:rsid w:val="008F206C"/>
    <w:rsid w:val="008F20B3"/>
    <w:rsid w:val="008F20D9"/>
    <w:rsid w:val="008F21E2"/>
    <w:rsid w:val="008F2209"/>
    <w:rsid w:val="008F2252"/>
    <w:rsid w:val="008F2266"/>
    <w:rsid w:val="008F2289"/>
    <w:rsid w:val="008F2290"/>
    <w:rsid w:val="008F231F"/>
    <w:rsid w:val="008F2381"/>
    <w:rsid w:val="008F2394"/>
    <w:rsid w:val="008F23F4"/>
    <w:rsid w:val="008F2461"/>
    <w:rsid w:val="008F24E8"/>
    <w:rsid w:val="008F2514"/>
    <w:rsid w:val="008F25E8"/>
    <w:rsid w:val="008F26D1"/>
    <w:rsid w:val="008F2722"/>
    <w:rsid w:val="008F2840"/>
    <w:rsid w:val="008F2984"/>
    <w:rsid w:val="008F29B6"/>
    <w:rsid w:val="008F29EC"/>
    <w:rsid w:val="008F2A0C"/>
    <w:rsid w:val="008F2A18"/>
    <w:rsid w:val="008F2AFF"/>
    <w:rsid w:val="008F2C3B"/>
    <w:rsid w:val="008F2ED0"/>
    <w:rsid w:val="008F2F94"/>
    <w:rsid w:val="008F3128"/>
    <w:rsid w:val="008F314C"/>
    <w:rsid w:val="008F315F"/>
    <w:rsid w:val="008F32EB"/>
    <w:rsid w:val="008F3360"/>
    <w:rsid w:val="008F345B"/>
    <w:rsid w:val="008F34D2"/>
    <w:rsid w:val="008F3520"/>
    <w:rsid w:val="008F3590"/>
    <w:rsid w:val="008F35B1"/>
    <w:rsid w:val="008F368F"/>
    <w:rsid w:val="008F36FB"/>
    <w:rsid w:val="008F3782"/>
    <w:rsid w:val="008F389F"/>
    <w:rsid w:val="008F391F"/>
    <w:rsid w:val="008F3A25"/>
    <w:rsid w:val="008F3ABB"/>
    <w:rsid w:val="008F3B05"/>
    <w:rsid w:val="008F3C06"/>
    <w:rsid w:val="008F3C3A"/>
    <w:rsid w:val="008F3C4E"/>
    <w:rsid w:val="008F3C97"/>
    <w:rsid w:val="008F3D9F"/>
    <w:rsid w:val="008F3DCF"/>
    <w:rsid w:val="008F3E1A"/>
    <w:rsid w:val="008F3EBF"/>
    <w:rsid w:val="008F3EFE"/>
    <w:rsid w:val="008F3F88"/>
    <w:rsid w:val="008F4088"/>
    <w:rsid w:val="008F40DC"/>
    <w:rsid w:val="008F4284"/>
    <w:rsid w:val="008F42FD"/>
    <w:rsid w:val="008F43C3"/>
    <w:rsid w:val="008F449A"/>
    <w:rsid w:val="008F453D"/>
    <w:rsid w:val="008F45D6"/>
    <w:rsid w:val="008F45EF"/>
    <w:rsid w:val="008F4791"/>
    <w:rsid w:val="008F48AB"/>
    <w:rsid w:val="008F48AF"/>
    <w:rsid w:val="008F4958"/>
    <w:rsid w:val="008F49F1"/>
    <w:rsid w:val="008F4B6A"/>
    <w:rsid w:val="008F4BE0"/>
    <w:rsid w:val="008F4C85"/>
    <w:rsid w:val="008F4D71"/>
    <w:rsid w:val="008F4DAE"/>
    <w:rsid w:val="008F4DBE"/>
    <w:rsid w:val="008F4ECB"/>
    <w:rsid w:val="008F4F53"/>
    <w:rsid w:val="008F4F72"/>
    <w:rsid w:val="008F500E"/>
    <w:rsid w:val="008F50CE"/>
    <w:rsid w:val="008F5126"/>
    <w:rsid w:val="008F514C"/>
    <w:rsid w:val="008F51D2"/>
    <w:rsid w:val="008F522B"/>
    <w:rsid w:val="008F525C"/>
    <w:rsid w:val="008F536E"/>
    <w:rsid w:val="008F53A0"/>
    <w:rsid w:val="008F5473"/>
    <w:rsid w:val="008F55C1"/>
    <w:rsid w:val="008F55C6"/>
    <w:rsid w:val="008F55CD"/>
    <w:rsid w:val="008F569C"/>
    <w:rsid w:val="008F56BD"/>
    <w:rsid w:val="008F57CC"/>
    <w:rsid w:val="008F5864"/>
    <w:rsid w:val="008F5883"/>
    <w:rsid w:val="008F590F"/>
    <w:rsid w:val="008F5969"/>
    <w:rsid w:val="008F59E3"/>
    <w:rsid w:val="008F5A06"/>
    <w:rsid w:val="008F5ACA"/>
    <w:rsid w:val="008F5B91"/>
    <w:rsid w:val="008F5B99"/>
    <w:rsid w:val="008F5BA3"/>
    <w:rsid w:val="008F5BE5"/>
    <w:rsid w:val="008F5D06"/>
    <w:rsid w:val="008F5D80"/>
    <w:rsid w:val="008F5DC6"/>
    <w:rsid w:val="008F5ECE"/>
    <w:rsid w:val="008F5EDF"/>
    <w:rsid w:val="008F5F0B"/>
    <w:rsid w:val="008F6091"/>
    <w:rsid w:val="008F61C9"/>
    <w:rsid w:val="008F62DA"/>
    <w:rsid w:val="008F630B"/>
    <w:rsid w:val="008F63DE"/>
    <w:rsid w:val="008F6422"/>
    <w:rsid w:val="008F64B7"/>
    <w:rsid w:val="008F64B8"/>
    <w:rsid w:val="008F6528"/>
    <w:rsid w:val="008F6720"/>
    <w:rsid w:val="008F6789"/>
    <w:rsid w:val="008F67E9"/>
    <w:rsid w:val="008F68B0"/>
    <w:rsid w:val="008F68C8"/>
    <w:rsid w:val="008F6976"/>
    <w:rsid w:val="008F69B2"/>
    <w:rsid w:val="008F69B4"/>
    <w:rsid w:val="008F69C6"/>
    <w:rsid w:val="008F6B99"/>
    <w:rsid w:val="008F6C1C"/>
    <w:rsid w:val="008F6CAF"/>
    <w:rsid w:val="008F6E3D"/>
    <w:rsid w:val="008F6EC5"/>
    <w:rsid w:val="008F7043"/>
    <w:rsid w:val="008F704E"/>
    <w:rsid w:val="008F704F"/>
    <w:rsid w:val="008F715C"/>
    <w:rsid w:val="008F716B"/>
    <w:rsid w:val="008F71BB"/>
    <w:rsid w:val="008F72C4"/>
    <w:rsid w:val="008F732B"/>
    <w:rsid w:val="008F7347"/>
    <w:rsid w:val="008F7368"/>
    <w:rsid w:val="008F7406"/>
    <w:rsid w:val="008F74EA"/>
    <w:rsid w:val="008F74F9"/>
    <w:rsid w:val="008F750C"/>
    <w:rsid w:val="008F758C"/>
    <w:rsid w:val="008F760A"/>
    <w:rsid w:val="008F7635"/>
    <w:rsid w:val="008F76BE"/>
    <w:rsid w:val="008F7713"/>
    <w:rsid w:val="008F787E"/>
    <w:rsid w:val="008F7938"/>
    <w:rsid w:val="008F7A43"/>
    <w:rsid w:val="008F7BC3"/>
    <w:rsid w:val="008F7CB1"/>
    <w:rsid w:val="008F7CE4"/>
    <w:rsid w:val="008F7D11"/>
    <w:rsid w:val="008F7E24"/>
    <w:rsid w:val="008F7E85"/>
    <w:rsid w:val="008F7EA1"/>
    <w:rsid w:val="008F7F91"/>
    <w:rsid w:val="008F7FAB"/>
    <w:rsid w:val="008F7FF5"/>
    <w:rsid w:val="0090008E"/>
    <w:rsid w:val="00900138"/>
    <w:rsid w:val="0090013F"/>
    <w:rsid w:val="00900319"/>
    <w:rsid w:val="00900331"/>
    <w:rsid w:val="00900558"/>
    <w:rsid w:val="0090077D"/>
    <w:rsid w:val="009007E3"/>
    <w:rsid w:val="00900869"/>
    <w:rsid w:val="00900913"/>
    <w:rsid w:val="0090091E"/>
    <w:rsid w:val="009009B7"/>
    <w:rsid w:val="00900A1F"/>
    <w:rsid w:val="00900B73"/>
    <w:rsid w:val="00900BC6"/>
    <w:rsid w:val="00900C67"/>
    <w:rsid w:val="00900C9A"/>
    <w:rsid w:val="00900DD3"/>
    <w:rsid w:val="00900E2F"/>
    <w:rsid w:val="00900E5D"/>
    <w:rsid w:val="00900E8F"/>
    <w:rsid w:val="00900F36"/>
    <w:rsid w:val="009010BA"/>
    <w:rsid w:val="009011C4"/>
    <w:rsid w:val="00901343"/>
    <w:rsid w:val="00901600"/>
    <w:rsid w:val="00901709"/>
    <w:rsid w:val="0090170A"/>
    <w:rsid w:val="0090175B"/>
    <w:rsid w:val="00901765"/>
    <w:rsid w:val="009017B9"/>
    <w:rsid w:val="00901923"/>
    <w:rsid w:val="009019C1"/>
    <w:rsid w:val="00901AAF"/>
    <w:rsid w:val="00901B29"/>
    <w:rsid w:val="00901B38"/>
    <w:rsid w:val="00901C11"/>
    <w:rsid w:val="00901C56"/>
    <w:rsid w:val="00901DA7"/>
    <w:rsid w:val="00901E07"/>
    <w:rsid w:val="00901E84"/>
    <w:rsid w:val="00901F4A"/>
    <w:rsid w:val="00901F7D"/>
    <w:rsid w:val="0090211D"/>
    <w:rsid w:val="00902188"/>
    <w:rsid w:val="009021FB"/>
    <w:rsid w:val="00902320"/>
    <w:rsid w:val="00902363"/>
    <w:rsid w:val="0090236D"/>
    <w:rsid w:val="00902373"/>
    <w:rsid w:val="0090237D"/>
    <w:rsid w:val="00902430"/>
    <w:rsid w:val="0090248F"/>
    <w:rsid w:val="0090251A"/>
    <w:rsid w:val="00902567"/>
    <w:rsid w:val="00902590"/>
    <w:rsid w:val="0090272F"/>
    <w:rsid w:val="00902856"/>
    <w:rsid w:val="009028D2"/>
    <w:rsid w:val="009029C8"/>
    <w:rsid w:val="00902A83"/>
    <w:rsid w:val="00902A9D"/>
    <w:rsid w:val="00902AE1"/>
    <w:rsid w:val="00902DBF"/>
    <w:rsid w:val="00902E05"/>
    <w:rsid w:val="00902E8A"/>
    <w:rsid w:val="00902E8E"/>
    <w:rsid w:val="00902F31"/>
    <w:rsid w:val="00903024"/>
    <w:rsid w:val="00903207"/>
    <w:rsid w:val="00903302"/>
    <w:rsid w:val="009033E9"/>
    <w:rsid w:val="00903509"/>
    <w:rsid w:val="00903511"/>
    <w:rsid w:val="00903582"/>
    <w:rsid w:val="00903657"/>
    <w:rsid w:val="00903767"/>
    <w:rsid w:val="00903778"/>
    <w:rsid w:val="00903905"/>
    <w:rsid w:val="0090396A"/>
    <w:rsid w:val="00903A45"/>
    <w:rsid w:val="00903B0F"/>
    <w:rsid w:val="00903B8E"/>
    <w:rsid w:val="00903B8F"/>
    <w:rsid w:val="00903BAA"/>
    <w:rsid w:val="00903BDA"/>
    <w:rsid w:val="00903CBB"/>
    <w:rsid w:val="00903F55"/>
    <w:rsid w:val="00903F5F"/>
    <w:rsid w:val="00903F9A"/>
    <w:rsid w:val="00903FB9"/>
    <w:rsid w:val="00903FBC"/>
    <w:rsid w:val="00903FEB"/>
    <w:rsid w:val="00904079"/>
    <w:rsid w:val="009041D7"/>
    <w:rsid w:val="0090427C"/>
    <w:rsid w:val="0090434A"/>
    <w:rsid w:val="009043D3"/>
    <w:rsid w:val="0090447C"/>
    <w:rsid w:val="009044A8"/>
    <w:rsid w:val="00904511"/>
    <w:rsid w:val="00904656"/>
    <w:rsid w:val="0090473C"/>
    <w:rsid w:val="00904812"/>
    <w:rsid w:val="00904A06"/>
    <w:rsid w:val="00904A8C"/>
    <w:rsid w:val="00904AF4"/>
    <w:rsid w:val="00904C24"/>
    <w:rsid w:val="00904C6C"/>
    <w:rsid w:val="00904D5B"/>
    <w:rsid w:val="00904D83"/>
    <w:rsid w:val="00904FEF"/>
    <w:rsid w:val="0090500D"/>
    <w:rsid w:val="00905026"/>
    <w:rsid w:val="0090506F"/>
    <w:rsid w:val="00905167"/>
    <w:rsid w:val="009052E7"/>
    <w:rsid w:val="009052EC"/>
    <w:rsid w:val="00905315"/>
    <w:rsid w:val="0090532E"/>
    <w:rsid w:val="0090548E"/>
    <w:rsid w:val="0090561C"/>
    <w:rsid w:val="00905650"/>
    <w:rsid w:val="00905781"/>
    <w:rsid w:val="0090579C"/>
    <w:rsid w:val="009058AC"/>
    <w:rsid w:val="009058DC"/>
    <w:rsid w:val="0090594D"/>
    <w:rsid w:val="00905969"/>
    <w:rsid w:val="009059DB"/>
    <w:rsid w:val="00905AB0"/>
    <w:rsid w:val="00905B10"/>
    <w:rsid w:val="00905D38"/>
    <w:rsid w:val="00905D9F"/>
    <w:rsid w:val="00905DAA"/>
    <w:rsid w:val="00905E66"/>
    <w:rsid w:val="00905F1B"/>
    <w:rsid w:val="00905FDE"/>
    <w:rsid w:val="00906062"/>
    <w:rsid w:val="00906147"/>
    <w:rsid w:val="00906152"/>
    <w:rsid w:val="009061D4"/>
    <w:rsid w:val="00906232"/>
    <w:rsid w:val="0090624B"/>
    <w:rsid w:val="009062C5"/>
    <w:rsid w:val="00906301"/>
    <w:rsid w:val="00906308"/>
    <w:rsid w:val="0090636C"/>
    <w:rsid w:val="009063BF"/>
    <w:rsid w:val="0090651F"/>
    <w:rsid w:val="009065E8"/>
    <w:rsid w:val="0090678F"/>
    <w:rsid w:val="00906849"/>
    <w:rsid w:val="00906AB3"/>
    <w:rsid w:val="00906B17"/>
    <w:rsid w:val="00906C92"/>
    <w:rsid w:val="00906D91"/>
    <w:rsid w:val="00906F9B"/>
    <w:rsid w:val="00906FE8"/>
    <w:rsid w:val="00907083"/>
    <w:rsid w:val="009070B0"/>
    <w:rsid w:val="009071AD"/>
    <w:rsid w:val="009071B1"/>
    <w:rsid w:val="00907285"/>
    <w:rsid w:val="009072B7"/>
    <w:rsid w:val="009072EE"/>
    <w:rsid w:val="0090734D"/>
    <w:rsid w:val="00907362"/>
    <w:rsid w:val="00907363"/>
    <w:rsid w:val="009073A5"/>
    <w:rsid w:val="009075EC"/>
    <w:rsid w:val="0090778A"/>
    <w:rsid w:val="009077E0"/>
    <w:rsid w:val="0090780F"/>
    <w:rsid w:val="0090785A"/>
    <w:rsid w:val="0090786B"/>
    <w:rsid w:val="00907899"/>
    <w:rsid w:val="009078BE"/>
    <w:rsid w:val="0090790D"/>
    <w:rsid w:val="00907945"/>
    <w:rsid w:val="00907B0B"/>
    <w:rsid w:val="00907C4A"/>
    <w:rsid w:val="00907D94"/>
    <w:rsid w:val="00907E4E"/>
    <w:rsid w:val="00907E7E"/>
    <w:rsid w:val="00907E7F"/>
    <w:rsid w:val="00907FEF"/>
    <w:rsid w:val="0091021C"/>
    <w:rsid w:val="009103D4"/>
    <w:rsid w:val="009103EA"/>
    <w:rsid w:val="009103FE"/>
    <w:rsid w:val="0091040C"/>
    <w:rsid w:val="0091042D"/>
    <w:rsid w:val="0091052F"/>
    <w:rsid w:val="00910610"/>
    <w:rsid w:val="0091064B"/>
    <w:rsid w:val="009106E4"/>
    <w:rsid w:val="00910725"/>
    <w:rsid w:val="00910887"/>
    <w:rsid w:val="009109C9"/>
    <w:rsid w:val="00910A39"/>
    <w:rsid w:val="00910AF2"/>
    <w:rsid w:val="00910C42"/>
    <w:rsid w:val="00910D80"/>
    <w:rsid w:val="00910DF0"/>
    <w:rsid w:val="00910F91"/>
    <w:rsid w:val="00911088"/>
    <w:rsid w:val="0091128D"/>
    <w:rsid w:val="009112F2"/>
    <w:rsid w:val="0091137B"/>
    <w:rsid w:val="009115CD"/>
    <w:rsid w:val="0091168A"/>
    <w:rsid w:val="0091171E"/>
    <w:rsid w:val="00911799"/>
    <w:rsid w:val="00911893"/>
    <w:rsid w:val="009118A6"/>
    <w:rsid w:val="00911956"/>
    <w:rsid w:val="00911AA2"/>
    <w:rsid w:val="00911AAA"/>
    <w:rsid w:val="00911AC2"/>
    <w:rsid w:val="00911B1E"/>
    <w:rsid w:val="00911B4A"/>
    <w:rsid w:val="00911BCF"/>
    <w:rsid w:val="00911C0B"/>
    <w:rsid w:val="00911C2C"/>
    <w:rsid w:val="00911C4F"/>
    <w:rsid w:val="00911DF1"/>
    <w:rsid w:val="00911E3C"/>
    <w:rsid w:val="00911E81"/>
    <w:rsid w:val="00911F69"/>
    <w:rsid w:val="00911F96"/>
    <w:rsid w:val="00912278"/>
    <w:rsid w:val="0091229A"/>
    <w:rsid w:val="00912389"/>
    <w:rsid w:val="00912408"/>
    <w:rsid w:val="0091264A"/>
    <w:rsid w:val="0091264C"/>
    <w:rsid w:val="009126A3"/>
    <w:rsid w:val="009126A7"/>
    <w:rsid w:val="009127DA"/>
    <w:rsid w:val="0091281A"/>
    <w:rsid w:val="009128A1"/>
    <w:rsid w:val="00912C59"/>
    <w:rsid w:val="00912DEF"/>
    <w:rsid w:val="00912E2A"/>
    <w:rsid w:val="00912E60"/>
    <w:rsid w:val="00912F29"/>
    <w:rsid w:val="00913004"/>
    <w:rsid w:val="009130AC"/>
    <w:rsid w:val="009131FF"/>
    <w:rsid w:val="0091324C"/>
    <w:rsid w:val="009133A9"/>
    <w:rsid w:val="009133B9"/>
    <w:rsid w:val="0091340C"/>
    <w:rsid w:val="009134E8"/>
    <w:rsid w:val="00913582"/>
    <w:rsid w:val="00913659"/>
    <w:rsid w:val="009136F3"/>
    <w:rsid w:val="0091375F"/>
    <w:rsid w:val="00913776"/>
    <w:rsid w:val="00913796"/>
    <w:rsid w:val="009138B1"/>
    <w:rsid w:val="009139C8"/>
    <w:rsid w:val="009139E7"/>
    <w:rsid w:val="00913A0A"/>
    <w:rsid w:val="00913C49"/>
    <w:rsid w:val="00913D0A"/>
    <w:rsid w:val="00913D17"/>
    <w:rsid w:val="00913D4B"/>
    <w:rsid w:val="00913DAB"/>
    <w:rsid w:val="00913DBF"/>
    <w:rsid w:val="00913E8B"/>
    <w:rsid w:val="00913EC0"/>
    <w:rsid w:val="00913EC1"/>
    <w:rsid w:val="00913F83"/>
    <w:rsid w:val="00914055"/>
    <w:rsid w:val="00914081"/>
    <w:rsid w:val="009140A8"/>
    <w:rsid w:val="009140BD"/>
    <w:rsid w:val="00914271"/>
    <w:rsid w:val="00914374"/>
    <w:rsid w:val="009143DE"/>
    <w:rsid w:val="00914465"/>
    <w:rsid w:val="009144E4"/>
    <w:rsid w:val="00914505"/>
    <w:rsid w:val="0091454D"/>
    <w:rsid w:val="00914590"/>
    <w:rsid w:val="009145DD"/>
    <w:rsid w:val="00914684"/>
    <w:rsid w:val="009147E5"/>
    <w:rsid w:val="009148A5"/>
    <w:rsid w:val="009149EF"/>
    <w:rsid w:val="00914A58"/>
    <w:rsid w:val="00914AE0"/>
    <w:rsid w:val="00914B4D"/>
    <w:rsid w:val="00914B7F"/>
    <w:rsid w:val="00914BE6"/>
    <w:rsid w:val="00914CC3"/>
    <w:rsid w:val="00914D18"/>
    <w:rsid w:val="00914D65"/>
    <w:rsid w:val="00914EAC"/>
    <w:rsid w:val="00914F62"/>
    <w:rsid w:val="00914FD4"/>
    <w:rsid w:val="00915041"/>
    <w:rsid w:val="0091511E"/>
    <w:rsid w:val="00915193"/>
    <w:rsid w:val="009153E0"/>
    <w:rsid w:val="009155C4"/>
    <w:rsid w:val="009155C6"/>
    <w:rsid w:val="009156D3"/>
    <w:rsid w:val="0091571D"/>
    <w:rsid w:val="009157A1"/>
    <w:rsid w:val="009157AA"/>
    <w:rsid w:val="0091586D"/>
    <w:rsid w:val="00915888"/>
    <w:rsid w:val="00915912"/>
    <w:rsid w:val="00915A86"/>
    <w:rsid w:val="00915BAF"/>
    <w:rsid w:val="00915BFE"/>
    <w:rsid w:val="00915C13"/>
    <w:rsid w:val="00915D3E"/>
    <w:rsid w:val="00915D8A"/>
    <w:rsid w:val="00915DE1"/>
    <w:rsid w:val="00915E09"/>
    <w:rsid w:val="00915E41"/>
    <w:rsid w:val="00915EBD"/>
    <w:rsid w:val="0091602F"/>
    <w:rsid w:val="00916106"/>
    <w:rsid w:val="00916192"/>
    <w:rsid w:val="00916231"/>
    <w:rsid w:val="00916235"/>
    <w:rsid w:val="00916267"/>
    <w:rsid w:val="009162B7"/>
    <w:rsid w:val="009163C5"/>
    <w:rsid w:val="00916561"/>
    <w:rsid w:val="00916587"/>
    <w:rsid w:val="0091660B"/>
    <w:rsid w:val="009166DA"/>
    <w:rsid w:val="009166E2"/>
    <w:rsid w:val="0091675B"/>
    <w:rsid w:val="0091678D"/>
    <w:rsid w:val="00916851"/>
    <w:rsid w:val="009169F7"/>
    <w:rsid w:val="00916DE0"/>
    <w:rsid w:val="00916E24"/>
    <w:rsid w:val="0091704F"/>
    <w:rsid w:val="0091706A"/>
    <w:rsid w:val="0091709E"/>
    <w:rsid w:val="009170BD"/>
    <w:rsid w:val="0091713B"/>
    <w:rsid w:val="00917199"/>
    <w:rsid w:val="009171A9"/>
    <w:rsid w:val="009171BC"/>
    <w:rsid w:val="009171DF"/>
    <w:rsid w:val="009172B6"/>
    <w:rsid w:val="009172D6"/>
    <w:rsid w:val="009173DC"/>
    <w:rsid w:val="009174CF"/>
    <w:rsid w:val="009174EB"/>
    <w:rsid w:val="00917500"/>
    <w:rsid w:val="00917530"/>
    <w:rsid w:val="0091758B"/>
    <w:rsid w:val="009176A5"/>
    <w:rsid w:val="009176B5"/>
    <w:rsid w:val="0091774F"/>
    <w:rsid w:val="009179C6"/>
    <w:rsid w:val="009179CB"/>
    <w:rsid w:val="009179EE"/>
    <w:rsid w:val="00917B72"/>
    <w:rsid w:val="00917BBF"/>
    <w:rsid w:val="00917C1A"/>
    <w:rsid w:val="00917C82"/>
    <w:rsid w:val="00917CFE"/>
    <w:rsid w:val="00917D19"/>
    <w:rsid w:val="00917D6A"/>
    <w:rsid w:val="00917E09"/>
    <w:rsid w:val="00917E6D"/>
    <w:rsid w:val="00917EA7"/>
    <w:rsid w:val="00917F99"/>
    <w:rsid w:val="009200DB"/>
    <w:rsid w:val="00920132"/>
    <w:rsid w:val="00920148"/>
    <w:rsid w:val="009201A9"/>
    <w:rsid w:val="00920223"/>
    <w:rsid w:val="00920229"/>
    <w:rsid w:val="00920250"/>
    <w:rsid w:val="009202D4"/>
    <w:rsid w:val="00920482"/>
    <w:rsid w:val="009204B0"/>
    <w:rsid w:val="009204C7"/>
    <w:rsid w:val="0092059E"/>
    <w:rsid w:val="009206DC"/>
    <w:rsid w:val="0092073E"/>
    <w:rsid w:val="0092075F"/>
    <w:rsid w:val="0092081C"/>
    <w:rsid w:val="009208DF"/>
    <w:rsid w:val="0092098B"/>
    <w:rsid w:val="0092098F"/>
    <w:rsid w:val="00920A07"/>
    <w:rsid w:val="00920AC3"/>
    <w:rsid w:val="00920B19"/>
    <w:rsid w:val="00920C12"/>
    <w:rsid w:val="00920C78"/>
    <w:rsid w:val="00920CBC"/>
    <w:rsid w:val="00920CBE"/>
    <w:rsid w:val="00920CEE"/>
    <w:rsid w:val="00920CEF"/>
    <w:rsid w:val="00920D74"/>
    <w:rsid w:val="00920D78"/>
    <w:rsid w:val="00920DBC"/>
    <w:rsid w:val="00920DD4"/>
    <w:rsid w:val="00920F45"/>
    <w:rsid w:val="00920F4A"/>
    <w:rsid w:val="00920FDF"/>
    <w:rsid w:val="00921007"/>
    <w:rsid w:val="00921073"/>
    <w:rsid w:val="009210B5"/>
    <w:rsid w:val="00921130"/>
    <w:rsid w:val="00921132"/>
    <w:rsid w:val="00921201"/>
    <w:rsid w:val="00921230"/>
    <w:rsid w:val="009214E6"/>
    <w:rsid w:val="009214FB"/>
    <w:rsid w:val="00921603"/>
    <w:rsid w:val="009216D5"/>
    <w:rsid w:val="00921826"/>
    <w:rsid w:val="00921A23"/>
    <w:rsid w:val="00921A77"/>
    <w:rsid w:val="00921AC4"/>
    <w:rsid w:val="00921B0E"/>
    <w:rsid w:val="00921C0E"/>
    <w:rsid w:val="00921C45"/>
    <w:rsid w:val="00921C8E"/>
    <w:rsid w:val="00921C9D"/>
    <w:rsid w:val="00921D54"/>
    <w:rsid w:val="00921E1D"/>
    <w:rsid w:val="00921F12"/>
    <w:rsid w:val="00921F5F"/>
    <w:rsid w:val="009220B2"/>
    <w:rsid w:val="00922123"/>
    <w:rsid w:val="00922133"/>
    <w:rsid w:val="00922174"/>
    <w:rsid w:val="009221FC"/>
    <w:rsid w:val="009222A3"/>
    <w:rsid w:val="00922307"/>
    <w:rsid w:val="00922416"/>
    <w:rsid w:val="00922490"/>
    <w:rsid w:val="0092255A"/>
    <w:rsid w:val="00922622"/>
    <w:rsid w:val="009226D9"/>
    <w:rsid w:val="009226E0"/>
    <w:rsid w:val="00922704"/>
    <w:rsid w:val="0092274A"/>
    <w:rsid w:val="009228D3"/>
    <w:rsid w:val="009229A4"/>
    <w:rsid w:val="009229B3"/>
    <w:rsid w:val="00922A53"/>
    <w:rsid w:val="00922A67"/>
    <w:rsid w:val="00922A71"/>
    <w:rsid w:val="00922AAD"/>
    <w:rsid w:val="00922BBC"/>
    <w:rsid w:val="00922CAB"/>
    <w:rsid w:val="00922D58"/>
    <w:rsid w:val="00922D92"/>
    <w:rsid w:val="00922ED6"/>
    <w:rsid w:val="00922F46"/>
    <w:rsid w:val="00923241"/>
    <w:rsid w:val="0092337C"/>
    <w:rsid w:val="009233C6"/>
    <w:rsid w:val="0092347F"/>
    <w:rsid w:val="009235AB"/>
    <w:rsid w:val="00923636"/>
    <w:rsid w:val="009236B3"/>
    <w:rsid w:val="009236B7"/>
    <w:rsid w:val="009236C9"/>
    <w:rsid w:val="0092376B"/>
    <w:rsid w:val="009237B1"/>
    <w:rsid w:val="009238ED"/>
    <w:rsid w:val="00923923"/>
    <w:rsid w:val="0092392C"/>
    <w:rsid w:val="00923A9F"/>
    <w:rsid w:val="00923AEE"/>
    <w:rsid w:val="00923B6B"/>
    <w:rsid w:val="00923C0F"/>
    <w:rsid w:val="00923CB4"/>
    <w:rsid w:val="00923E8E"/>
    <w:rsid w:val="00923ED8"/>
    <w:rsid w:val="00923EF2"/>
    <w:rsid w:val="00923FD0"/>
    <w:rsid w:val="009240AF"/>
    <w:rsid w:val="0092411D"/>
    <w:rsid w:val="00924140"/>
    <w:rsid w:val="00924160"/>
    <w:rsid w:val="00924398"/>
    <w:rsid w:val="009243BC"/>
    <w:rsid w:val="009243D4"/>
    <w:rsid w:val="009243F3"/>
    <w:rsid w:val="009244B3"/>
    <w:rsid w:val="009244C9"/>
    <w:rsid w:val="0092451E"/>
    <w:rsid w:val="00924605"/>
    <w:rsid w:val="00924646"/>
    <w:rsid w:val="009246BF"/>
    <w:rsid w:val="00924791"/>
    <w:rsid w:val="00924885"/>
    <w:rsid w:val="0092492F"/>
    <w:rsid w:val="009249CA"/>
    <w:rsid w:val="00924A30"/>
    <w:rsid w:val="00924A8F"/>
    <w:rsid w:val="00924BB1"/>
    <w:rsid w:val="00924BC3"/>
    <w:rsid w:val="00924C71"/>
    <w:rsid w:val="00924D45"/>
    <w:rsid w:val="00924DA5"/>
    <w:rsid w:val="00924DB9"/>
    <w:rsid w:val="00924E3B"/>
    <w:rsid w:val="00924E59"/>
    <w:rsid w:val="00924EFE"/>
    <w:rsid w:val="00924FB7"/>
    <w:rsid w:val="00925032"/>
    <w:rsid w:val="009250E7"/>
    <w:rsid w:val="0092517B"/>
    <w:rsid w:val="009251A6"/>
    <w:rsid w:val="009251F6"/>
    <w:rsid w:val="009252E4"/>
    <w:rsid w:val="0092542A"/>
    <w:rsid w:val="009254D4"/>
    <w:rsid w:val="009255E3"/>
    <w:rsid w:val="0092565B"/>
    <w:rsid w:val="0092569B"/>
    <w:rsid w:val="00925761"/>
    <w:rsid w:val="0092579D"/>
    <w:rsid w:val="00925825"/>
    <w:rsid w:val="009258D6"/>
    <w:rsid w:val="009259B9"/>
    <w:rsid w:val="00925BB7"/>
    <w:rsid w:val="00925C06"/>
    <w:rsid w:val="00925C9C"/>
    <w:rsid w:val="00925CA6"/>
    <w:rsid w:val="00925CC7"/>
    <w:rsid w:val="00925CE3"/>
    <w:rsid w:val="00925D8E"/>
    <w:rsid w:val="00925E39"/>
    <w:rsid w:val="00925F36"/>
    <w:rsid w:val="00925F71"/>
    <w:rsid w:val="00925FF9"/>
    <w:rsid w:val="00926049"/>
    <w:rsid w:val="00926272"/>
    <w:rsid w:val="0092637A"/>
    <w:rsid w:val="009263A6"/>
    <w:rsid w:val="009263E9"/>
    <w:rsid w:val="009263F9"/>
    <w:rsid w:val="00926590"/>
    <w:rsid w:val="009268AE"/>
    <w:rsid w:val="00926959"/>
    <w:rsid w:val="009269C3"/>
    <w:rsid w:val="00926B30"/>
    <w:rsid w:val="00926C90"/>
    <w:rsid w:val="00926D27"/>
    <w:rsid w:val="00926D81"/>
    <w:rsid w:val="00926DC5"/>
    <w:rsid w:val="00926DE5"/>
    <w:rsid w:val="00926EB6"/>
    <w:rsid w:val="00926F59"/>
    <w:rsid w:val="00926F6D"/>
    <w:rsid w:val="00926F8A"/>
    <w:rsid w:val="00926FBB"/>
    <w:rsid w:val="009270C1"/>
    <w:rsid w:val="00927137"/>
    <w:rsid w:val="009271A4"/>
    <w:rsid w:val="00927253"/>
    <w:rsid w:val="00927306"/>
    <w:rsid w:val="00927370"/>
    <w:rsid w:val="009273BD"/>
    <w:rsid w:val="00927437"/>
    <w:rsid w:val="0092758C"/>
    <w:rsid w:val="009276C5"/>
    <w:rsid w:val="009276EC"/>
    <w:rsid w:val="00927805"/>
    <w:rsid w:val="0092783D"/>
    <w:rsid w:val="0092793E"/>
    <w:rsid w:val="00927992"/>
    <w:rsid w:val="00927998"/>
    <w:rsid w:val="00927AC5"/>
    <w:rsid w:val="00927AF3"/>
    <w:rsid w:val="00927BD1"/>
    <w:rsid w:val="00927CA7"/>
    <w:rsid w:val="00927DBE"/>
    <w:rsid w:val="00927DE1"/>
    <w:rsid w:val="00927E7F"/>
    <w:rsid w:val="00927EA1"/>
    <w:rsid w:val="00927FE8"/>
    <w:rsid w:val="00927FFC"/>
    <w:rsid w:val="009300A6"/>
    <w:rsid w:val="009300DA"/>
    <w:rsid w:val="0093023C"/>
    <w:rsid w:val="009302A7"/>
    <w:rsid w:val="0093037F"/>
    <w:rsid w:val="0093056F"/>
    <w:rsid w:val="009305A2"/>
    <w:rsid w:val="00930686"/>
    <w:rsid w:val="009306BB"/>
    <w:rsid w:val="00930826"/>
    <w:rsid w:val="00930852"/>
    <w:rsid w:val="0093092F"/>
    <w:rsid w:val="0093099C"/>
    <w:rsid w:val="00930B16"/>
    <w:rsid w:val="00930B1E"/>
    <w:rsid w:val="00930BA1"/>
    <w:rsid w:val="00930C16"/>
    <w:rsid w:val="00930C4B"/>
    <w:rsid w:val="00930CB4"/>
    <w:rsid w:val="00930EBF"/>
    <w:rsid w:val="00930EE4"/>
    <w:rsid w:val="00930FA3"/>
    <w:rsid w:val="0093108F"/>
    <w:rsid w:val="00931198"/>
    <w:rsid w:val="009312DC"/>
    <w:rsid w:val="00931339"/>
    <w:rsid w:val="009313A7"/>
    <w:rsid w:val="0093150B"/>
    <w:rsid w:val="00931556"/>
    <w:rsid w:val="00931666"/>
    <w:rsid w:val="00931710"/>
    <w:rsid w:val="00931780"/>
    <w:rsid w:val="009317D3"/>
    <w:rsid w:val="009317DE"/>
    <w:rsid w:val="009318F9"/>
    <w:rsid w:val="00931909"/>
    <w:rsid w:val="009319FE"/>
    <w:rsid w:val="00931A04"/>
    <w:rsid w:val="00931A32"/>
    <w:rsid w:val="00931A7A"/>
    <w:rsid w:val="00931A9F"/>
    <w:rsid w:val="00931B38"/>
    <w:rsid w:val="00931BA8"/>
    <w:rsid w:val="00931BEE"/>
    <w:rsid w:val="00931C6C"/>
    <w:rsid w:val="00931CB0"/>
    <w:rsid w:val="00931CB6"/>
    <w:rsid w:val="00931D05"/>
    <w:rsid w:val="00931D23"/>
    <w:rsid w:val="00931DEB"/>
    <w:rsid w:val="00931E98"/>
    <w:rsid w:val="00931EED"/>
    <w:rsid w:val="00931EF3"/>
    <w:rsid w:val="00931F89"/>
    <w:rsid w:val="00932056"/>
    <w:rsid w:val="0093206E"/>
    <w:rsid w:val="009320AB"/>
    <w:rsid w:val="009320EB"/>
    <w:rsid w:val="0093211F"/>
    <w:rsid w:val="0093216D"/>
    <w:rsid w:val="009321F5"/>
    <w:rsid w:val="00932239"/>
    <w:rsid w:val="009322A9"/>
    <w:rsid w:val="009323E8"/>
    <w:rsid w:val="009324C1"/>
    <w:rsid w:val="0093250D"/>
    <w:rsid w:val="00932619"/>
    <w:rsid w:val="00932640"/>
    <w:rsid w:val="009327C5"/>
    <w:rsid w:val="009328F4"/>
    <w:rsid w:val="009329D2"/>
    <w:rsid w:val="00932A5D"/>
    <w:rsid w:val="00932AAE"/>
    <w:rsid w:val="00932AE6"/>
    <w:rsid w:val="00932B29"/>
    <w:rsid w:val="00932C5F"/>
    <w:rsid w:val="00932D30"/>
    <w:rsid w:val="00932D70"/>
    <w:rsid w:val="00932DA8"/>
    <w:rsid w:val="00932DCF"/>
    <w:rsid w:val="00932E3B"/>
    <w:rsid w:val="00932E69"/>
    <w:rsid w:val="00932EA2"/>
    <w:rsid w:val="00932EB0"/>
    <w:rsid w:val="00932F12"/>
    <w:rsid w:val="009330B4"/>
    <w:rsid w:val="00933179"/>
    <w:rsid w:val="00933243"/>
    <w:rsid w:val="00933345"/>
    <w:rsid w:val="00933454"/>
    <w:rsid w:val="00933470"/>
    <w:rsid w:val="00933513"/>
    <w:rsid w:val="009336FA"/>
    <w:rsid w:val="0093375A"/>
    <w:rsid w:val="00933776"/>
    <w:rsid w:val="009337BB"/>
    <w:rsid w:val="009337E5"/>
    <w:rsid w:val="00933808"/>
    <w:rsid w:val="0093385B"/>
    <w:rsid w:val="00933898"/>
    <w:rsid w:val="00933938"/>
    <w:rsid w:val="009339F9"/>
    <w:rsid w:val="00933A3B"/>
    <w:rsid w:val="00933ACB"/>
    <w:rsid w:val="00933BF3"/>
    <w:rsid w:val="00933E2D"/>
    <w:rsid w:val="00933EC8"/>
    <w:rsid w:val="00933F1A"/>
    <w:rsid w:val="00933FA5"/>
    <w:rsid w:val="00933FFB"/>
    <w:rsid w:val="00934138"/>
    <w:rsid w:val="009342D5"/>
    <w:rsid w:val="009342E1"/>
    <w:rsid w:val="009344A1"/>
    <w:rsid w:val="00934501"/>
    <w:rsid w:val="00934533"/>
    <w:rsid w:val="00934654"/>
    <w:rsid w:val="0093469C"/>
    <w:rsid w:val="009346A5"/>
    <w:rsid w:val="009346F1"/>
    <w:rsid w:val="009346FC"/>
    <w:rsid w:val="009347B8"/>
    <w:rsid w:val="009348A6"/>
    <w:rsid w:val="00934968"/>
    <w:rsid w:val="0093496F"/>
    <w:rsid w:val="00934981"/>
    <w:rsid w:val="009349D5"/>
    <w:rsid w:val="00934A03"/>
    <w:rsid w:val="00934A37"/>
    <w:rsid w:val="00934BA1"/>
    <w:rsid w:val="00934D1E"/>
    <w:rsid w:val="00934D4F"/>
    <w:rsid w:val="00934D64"/>
    <w:rsid w:val="00934E1A"/>
    <w:rsid w:val="00934F02"/>
    <w:rsid w:val="00934F74"/>
    <w:rsid w:val="00934F8B"/>
    <w:rsid w:val="00934FFB"/>
    <w:rsid w:val="00935075"/>
    <w:rsid w:val="009350BB"/>
    <w:rsid w:val="009350D1"/>
    <w:rsid w:val="00935145"/>
    <w:rsid w:val="009351D3"/>
    <w:rsid w:val="00935215"/>
    <w:rsid w:val="009352D6"/>
    <w:rsid w:val="00935364"/>
    <w:rsid w:val="0093551B"/>
    <w:rsid w:val="00935800"/>
    <w:rsid w:val="00935803"/>
    <w:rsid w:val="00935825"/>
    <w:rsid w:val="009358A1"/>
    <w:rsid w:val="00935935"/>
    <w:rsid w:val="00935A28"/>
    <w:rsid w:val="00935A76"/>
    <w:rsid w:val="00935B99"/>
    <w:rsid w:val="00935BBF"/>
    <w:rsid w:val="00935CF4"/>
    <w:rsid w:val="00935D3F"/>
    <w:rsid w:val="00935DC9"/>
    <w:rsid w:val="00935EE4"/>
    <w:rsid w:val="0093609E"/>
    <w:rsid w:val="00936122"/>
    <w:rsid w:val="0093615C"/>
    <w:rsid w:val="00936191"/>
    <w:rsid w:val="009361AA"/>
    <w:rsid w:val="00936243"/>
    <w:rsid w:val="0093627A"/>
    <w:rsid w:val="0093637B"/>
    <w:rsid w:val="009363B9"/>
    <w:rsid w:val="009363C1"/>
    <w:rsid w:val="009363D8"/>
    <w:rsid w:val="0093640A"/>
    <w:rsid w:val="009365E8"/>
    <w:rsid w:val="00936734"/>
    <w:rsid w:val="0093675C"/>
    <w:rsid w:val="00936761"/>
    <w:rsid w:val="0093684C"/>
    <w:rsid w:val="00936869"/>
    <w:rsid w:val="00936899"/>
    <w:rsid w:val="0093699F"/>
    <w:rsid w:val="00936A1B"/>
    <w:rsid w:val="00936B40"/>
    <w:rsid w:val="00936BC3"/>
    <w:rsid w:val="00936C32"/>
    <w:rsid w:val="00936C61"/>
    <w:rsid w:val="00936CA6"/>
    <w:rsid w:val="00936CD2"/>
    <w:rsid w:val="00936D25"/>
    <w:rsid w:val="00936DF5"/>
    <w:rsid w:val="00936E43"/>
    <w:rsid w:val="00936E70"/>
    <w:rsid w:val="00936E89"/>
    <w:rsid w:val="009370B8"/>
    <w:rsid w:val="00937167"/>
    <w:rsid w:val="00937272"/>
    <w:rsid w:val="00937281"/>
    <w:rsid w:val="009372FC"/>
    <w:rsid w:val="00937390"/>
    <w:rsid w:val="009373A1"/>
    <w:rsid w:val="00937553"/>
    <w:rsid w:val="009375F5"/>
    <w:rsid w:val="00937662"/>
    <w:rsid w:val="0093766B"/>
    <w:rsid w:val="0093772D"/>
    <w:rsid w:val="009379FC"/>
    <w:rsid w:val="00937AE1"/>
    <w:rsid w:val="00937BA6"/>
    <w:rsid w:val="00937CC4"/>
    <w:rsid w:val="00937D18"/>
    <w:rsid w:val="00937E87"/>
    <w:rsid w:val="00937ECD"/>
    <w:rsid w:val="00937F35"/>
    <w:rsid w:val="00937FDD"/>
    <w:rsid w:val="00940039"/>
    <w:rsid w:val="00940061"/>
    <w:rsid w:val="0094007F"/>
    <w:rsid w:val="00940094"/>
    <w:rsid w:val="009400B7"/>
    <w:rsid w:val="009401AB"/>
    <w:rsid w:val="009401CC"/>
    <w:rsid w:val="00940373"/>
    <w:rsid w:val="009403E3"/>
    <w:rsid w:val="00940429"/>
    <w:rsid w:val="009404E6"/>
    <w:rsid w:val="00940610"/>
    <w:rsid w:val="0094068F"/>
    <w:rsid w:val="00940714"/>
    <w:rsid w:val="00940729"/>
    <w:rsid w:val="009407AE"/>
    <w:rsid w:val="009407DE"/>
    <w:rsid w:val="00940868"/>
    <w:rsid w:val="00940905"/>
    <w:rsid w:val="0094091E"/>
    <w:rsid w:val="00940988"/>
    <w:rsid w:val="00940B63"/>
    <w:rsid w:val="00940BD4"/>
    <w:rsid w:val="00940CDA"/>
    <w:rsid w:val="00940DCC"/>
    <w:rsid w:val="00940DEE"/>
    <w:rsid w:val="00940E35"/>
    <w:rsid w:val="00940F77"/>
    <w:rsid w:val="00941199"/>
    <w:rsid w:val="00941423"/>
    <w:rsid w:val="009414F2"/>
    <w:rsid w:val="0094161F"/>
    <w:rsid w:val="009416FF"/>
    <w:rsid w:val="009417E6"/>
    <w:rsid w:val="00941829"/>
    <w:rsid w:val="00941884"/>
    <w:rsid w:val="0094188A"/>
    <w:rsid w:val="0094195B"/>
    <w:rsid w:val="00941960"/>
    <w:rsid w:val="00941A0F"/>
    <w:rsid w:val="00941A4C"/>
    <w:rsid w:val="00941AF1"/>
    <w:rsid w:val="00941C06"/>
    <w:rsid w:val="00941C6B"/>
    <w:rsid w:val="00941D59"/>
    <w:rsid w:val="00941E13"/>
    <w:rsid w:val="00941E1E"/>
    <w:rsid w:val="00941E3D"/>
    <w:rsid w:val="00941F28"/>
    <w:rsid w:val="00941FEE"/>
    <w:rsid w:val="00942121"/>
    <w:rsid w:val="00942168"/>
    <w:rsid w:val="009421EB"/>
    <w:rsid w:val="00942214"/>
    <w:rsid w:val="009422CC"/>
    <w:rsid w:val="009422FC"/>
    <w:rsid w:val="00942438"/>
    <w:rsid w:val="0094244F"/>
    <w:rsid w:val="009424C3"/>
    <w:rsid w:val="009424E1"/>
    <w:rsid w:val="009424EA"/>
    <w:rsid w:val="0094250B"/>
    <w:rsid w:val="00942583"/>
    <w:rsid w:val="00942714"/>
    <w:rsid w:val="00942753"/>
    <w:rsid w:val="009427B6"/>
    <w:rsid w:val="00942819"/>
    <w:rsid w:val="009428A6"/>
    <w:rsid w:val="009429C3"/>
    <w:rsid w:val="009429EA"/>
    <w:rsid w:val="009429FE"/>
    <w:rsid w:val="00942AFD"/>
    <w:rsid w:val="00942B39"/>
    <w:rsid w:val="00942B3F"/>
    <w:rsid w:val="00942B95"/>
    <w:rsid w:val="00942C26"/>
    <w:rsid w:val="00942C64"/>
    <w:rsid w:val="00942CAE"/>
    <w:rsid w:val="00942D0C"/>
    <w:rsid w:val="00942D38"/>
    <w:rsid w:val="00942D5E"/>
    <w:rsid w:val="00942D7F"/>
    <w:rsid w:val="00942DFA"/>
    <w:rsid w:val="00942E9F"/>
    <w:rsid w:val="00942EC2"/>
    <w:rsid w:val="00942FBD"/>
    <w:rsid w:val="00942FD8"/>
    <w:rsid w:val="0094304E"/>
    <w:rsid w:val="00943152"/>
    <w:rsid w:val="00943386"/>
    <w:rsid w:val="0094338D"/>
    <w:rsid w:val="009433D2"/>
    <w:rsid w:val="009434AD"/>
    <w:rsid w:val="00943555"/>
    <w:rsid w:val="00943630"/>
    <w:rsid w:val="009436B6"/>
    <w:rsid w:val="0094382F"/>
    <w:rsid w:val="00943843"/>
    <w:rsid w:val="00943943"/>
    <w:rsid w:val="00943961"/>
    <w:rsid w:val="00943A2A"/>
    <w:rsid w:val="00943B5A"/>
    <w:rsid w:val="00943C89"/>
    <w:rsid w:val="00943CB9"/>
    <w:rsid w:val="00943DAE"/>
    <w:rsid w:val="00943E2E"/>
    <w:rsid w:val="00943E69"/>
    <w:rsid w:val="00943EB7"/>
    <w:rsid w:val="00943EF6"/>
    <w:rsid w:val="00943F40"/>
    <w:rsid w:val="009440F6"/>
    <w:rsid w:val="00944121"/>
    <w:rsid w:val="0094432B"/>
    <w:rsid w:val="0094448D"/>
    <w:rsid w:val="009444E8"/>
    <w:rsid w:val="0094459A"/>
    <w:rsid w:val="009445CB"/>
    <w:rsid w:val="009445DC"/>
    <w:rsid w:val="009445EF"/>
    <w:rsid w:val="00944711"/>
    <w:rsid w:val="0094472E"/>
    <w:rsid w:val="0094474A"/>
    <w:rsid w:val="009447EB"/>
    <w:rsid w:val="0094486C"/>
    <w:rsid w:val="00944882"/>
    <w:rsid w:val="009448C5"/>
    <w:rsid w:val="0094490E"/>
    <w:rsid w:val="0094499B"/>
    <w:rsid w:val="00944A24"/>
    <w:rsid w:val="00944B14"/>
    <w:rsid w:val="00944BB1"/>
    <w:rsid w:val="00944CE0"/>
    <w:rsid w:val="00944CF6"/>
    <w:rsid w:val="00944D2B"/>
    <w:rsid w:val="00944D92"/>
    <w:rsid w:val="00944E65"/>
    <w:rsid w:val="00944E69"/>
    <w:rsid w:val="00944F9B"/>
    <w:rsid w:val="00945063"/>
    <w:rsid w:val="009450CE"/>
    <w:rsid w:val="009450F6"/>
    <w:rsid w:val="00945109"/>
    <w:rsid w:val="0094514C"/>
    <w:rsid w:val="00945209"/>
    <w:rsid w:val="009452D8"/>
    <w:rsid w:val="00945388"/>
    <w:rsid w:val="009453E2"/>
    <w:rsid w:val="0094541F"/>
    <w:rsid w:val="009454A5"/>
    <w:rsid w:val="009454B9"/>
    <w:rsid w:val="0094551E"/>
    <w:rsid w:val="00945765"/>
    <w:rsid w:val="009457D6"/>
    <w:rsid w:val="009457F2"/>
    <w:rsid w:val="00945873"/>
    <w:rsid w:val="00945883"/>
    <w:rsid w:val="009459AF"/>
    <w:rsid w:val="00945A24"/>
    <w:rsid w:val="00945A97"/>
    <w:rsid w:val="00945C15"/>
    <w:rsid w:val="00945C49"/>
    <w:rsid w:val="00945CD7"/>
    <w:rsid w:val="00945CED"/>
    <w:rsid w:val="00945D0B"/>
    <w:rsid w:val="00945E39"/>
    <w:rsid w:val="00945E74"/>
    <w:rsid w:val="00945FEF"/>
    <w:rsid w:val="0094604F"/>
    <w:rsid w:val="009460D6"/>
    <w:rsid w:val="009460E9"/>
    <w:rsid w:val="009461CA"/>
    <w:rsid w:val="00946213"/>
    <w:rsid w:val="0094627C"/>
    <w:rsid w:val="009462B8"/>
    <w:rsid w:val="0094640D"/>
    <w:rsid w:val="00946447"/>
    <w:rsid w:val="009464DC"/>
    <w:rsid w:val="00946734"/>
    <w:rsid w:val="009468B1"/>
    <w:rsid w:val="00946A32"/>
    <w:rsid w:val="00946A68"/>
    <w:rsid w:val="00946B53"/>
    <w:rsid w:val="00946B8D"/>
    <w:rsid w:val="00946D8E"/>
    <w:rsid w:val="00946EDB"/>
    <w:rsid w:val="00946F09"/>
    <w:rsid w:val="00946F34"/>
    <w:rsid w:val="00946F6D"/>
    <w:rsid w:val="00946FB2"/>
    <w:rsid w:val="00946FE7"/>
    <w:rsid w:val="00947030"/>
    <w:rsid w:val="00947352"/>
    <w:rsid w:val="0094738F"/>
    <w:rsid w:val="0094739B"/>
    <w:rsid w:val="009474C5"/>
    <w:rsid w:val="009477B7"/>
    <w:rsid w:val="009478C8"/>
    <w:rsid w:val="009478F9"/>
    <w:rsid w:val="00947909"/>
    <w:rsid w:val="0094798A"/>
    <w:rsid w:val="00947C0E"/>
    <w:rsid w:val="00947C22"/>
    <w:rsid w:val="00947C3B"/>
    <w:rsid w:val="00947C72"/>
    <w:rsid w:val="00947CA6"/>
    <w:rsid w:val="00947D69"/>
    <w:rsid w:val="00947E4A"/>
    <w:rsid w:val="00947ED3"/>
    <w:rsid w:val="00947F1D"/>
    <w:rsid w:val="00947F1F"/>
    <w:rsid w:val="00950005"/>
    <w:rsid w:val="00950024"/>
    <w:rsid w:val="00950030"/>
    <w:rsid w:val="0095006B"/>
    <w:rsid w:val="00950074"/>
    <w:rsid w:val="009500FE"/>
    <w:rsid w:val="009502A8"/>
    <w:rsid w:val="0095035B"/>
    <w:rsid w:val="00950447"/>
    <w:rsid w:val="009504AB"/>
    <w:rsid w:val="009504D4"/>
    <w:rsid w:val="0095051A"/>
    <w:rsid w:val="0095052D"/>
    <w:rsid w:val="009505A3"/>
    <w:rsid w:val="00950632"/>
    <w:rsid w:val="00950677"/>
    <w:rsid w:val="00950724"/>
    <w:rsid w:val="00950728"/>
    <w:rsid w:val="0095077D"/>
    <w:rsid w:val="00950795"/>
    <w:rsid w:val="009508FB"/>
    <w:rsid w:val="00950998"/>
    <w:rsid w:val="009509A1"/>
    <w:rsid w:val="00950A94"/>
    <w:rsid w:val="00950B13"/>
    <w:rsid w:val="00950C4E"/>
    <w:rsid w:val="00950E67"/>
    <w:rsid w:val="00950E89"/>
    <w:rsid w:val="00950EBC"/>
    <w:rsid w:val="00950F5B"/>
    <w:rsid w:val="00951141"/>
    <w:rsid w:val="009511CC"/>
    <w:rsid w:val="009511F2"/>
    <w:rsid w:val="009513E7"/>
    <w:rsid w:val="0095172F"/>
    <w:rsid w:val="00951786"/>
    <w:rsid w:val="009517B1"/>
    <w:rsid w:val="009518D2"/>
    <w:rsid w:val="00951A9C"/>
    <w:rsid w:val="00951B72"/>
    <w:rsid w:val="00951CF4"/>
    <w:rsid w:val="00951D7E"/>
    <w:rsid w:val="00951DC5"/>
    <w:rsid w:val="00951EC1"/>
    <w:rsid w:val="00951FC6"/>
    <w:rsid w:val="00952044"/>
    <w:rsid w:val="0095212B"/>
    <w:rsid w:val="0095216D"/>
    <w:rsid w:val="00952186"/>
    <w:rsid w:val="00952241"/>
    <w:rsid w:val="009524A9"/>
    <w:rsid w:val="009526A3"/>
    <w:rsid w:val="0095273D"/>
    <w:rsid w:val="00952968"/>
    <w:rsid w:val="009529FC"/>
    <w:rsid w:val="00952B29"/>
    <w:rsid w:val="00952B93"/>
    <w:rsid w:val="00952C6F"/>
    <w:rsid w:val="00952C7F"/>
    <w:rsid w:val="00952CE8"/>
    <w:rsid w:val="00952D10"/>
    <w:rsid w:val="00952DD6"/>
    <w:rsid w:val="00952E0F"/>
    <w:rsid w:val="00952E66"/>
    <w:rsid w:val="00952E67"/>
    <w:rsid w:val="00952EA7"/>
    <w:rsid w:val="00952F79"/>
    <w:rsid w:val="0095306F"/>
    <w:rsid w:val="009530BA"/>
    <w:rsid w:val="00953115"/>
    <w:rsid w:val="00953124"/>
    <w:rsid w:val="009531A9"/>
    <w:rsid w:val="009532DF"/>
    <w:rsid w:val="009533D9"/>
    <w:rsid w:val="00953583"/>
    <w:rsid w:val="00953598"/>
    <w:rsid w:val="009535AA"/>
    <w:rsid w:val="0095385A"/>
    <w:rsid w:val="00953955"/>
    <w:rsid w:val="009539B6"/>
    <w:rsid w:val="009539D2"/>
    <w:rsid w:val="00953A9C"/>
    <w:rsid w:val="00953AC9"/>
    <w:rsid w:val="00953AE2"/>
    <w:rsid w:val="00953BAA"/>
    <w:rsid w:val="00953D3C"/>
    <w:rsid w:val="00953DE1"/>
    <w:rsid w:val="00953E2E"/>
    <w:rsid w:val="00953E97"/>
    <w:rsid w:val="00953FD7"/>
    <w:rsid w:val="00953FD8"/>
    <w:rsid w:val="0095406C"/>
    <w:rsid w:val="009540E1"/>
    <w:rsid w:val="009540EA"/>
    <w:rsid w:val="00954116"/>
    <w:rsid w:val="0095412A"/>
    <w:rsid w:val="00954217"/>
    <w:rsid w:val="00954315"/>
    <w:rsid w:val="0095434A"/>
    <w:rsid w:val="0095436C"/>
    <w:rsid w:val="009543CE"/>
    <w:rsid w:val="009544A3"/>
    <w:rsid w:val="00954555"/>
    <w:rsid w:val="009545AB"/>
    <w:rsid w:val="009545AD"/>
    <w:rsid w:val="00954630"/>
    <w:rsid w:val="009546E9"/>
    <w:rsid w:val="00954759"/>
    <w:rsid w:val="00954847"/>
    <w:rsid w:val="00954973"/>
    <w:rsid w:val="00954995"/>
    <w:rsid w:val="009549ED"/>
    <w:rsid w:val="00954A04"/>
    <w:rsid w:val="00954A09"/>
    <w:rsid w:val="00954A23"/>
    <w:rsid w:val="00954BEC"/>
    <w:rsid w:val="00954C0A"/>
    <w:rsid w:val="00954CA2"/>
    <w:rsid w:val="00954D9E"/>
    <w:rsid w:val="00954F2B"/>
    <w:rsid w:val="00954F30"/>
    <w:rsid w:val="009550B9"/>
    <w:rsid w:val="0095518C"/>
    <w:rsid w:val="0095535D"/>
    <w:rsid w:val="009554B2"/>
    <w:rsid w:val="00955548"/>
    <w:rsid w:val="009555A3"/>
    <w:rsid w:val="009556C1"/>
    <w:rsid w:val="009556FD"/>
    <w:rsid w:val="00955767"/>
    <w:rsid w:val="009557EA"/>
    <w:rsid w:val="00955869"/>
    <w:rsid w:val="0095589A"/>
    <w:rsid w:val="009559E1"/>
    <w:rsid w:val="00955A19"/>
    <w:rsid w:val="00955AFA"/>
    <w:rsid w:val="00955B42"/>
    <w:rsid w:val="00955B89"/>
    <w:rsid w:val="00955D46"/>
    <w:rsid w:val="00955EB2"/>
    <w:rsid w:val="00955EE6"/>
    <w:rsid w:val="00955F97"/>
    <w:rsid w:val="00955FD3"/>
    <w:rsid w:val="0095600B"/>
    <w:rsid w:val="009562CD"/>
    <w:rsid w:val="0095637C"/>
    <w:rsid w:val="00956460"/>
    <w:rsid w:val="0095647E"/>
    <w:rsid w:val="00956538"/>
    <w:rsid w:val="00956545"/>
    <w:rsid w:val="00956582"/>
    <w:rsid w:val="009565A5"/>
    <w:rsid w:val="009566B3"/>
    <w:rsid w:val="009566B6"/>
    <w:rsid w:val="009567C6"/>
    <w:rsid w:val="0095681A"/>
    <w:rsid w:val="0095695D"/>
    <w:rsid w:val="00956B70"/>
    <w:rsid w:val="00956B8D"/>
    <w:rsid w:val="00956C75"/>
    <w:rsid w:val="00956C8E"/>
    <w:rsid w:val="00956CED"/>
    <w:rsid w:val="00956E89"/>
    <w:rsid w:val="009571BC"/>
    <w:rsid w:val="0095724F"/>
    <w:rsid w:val="0095760E"/>
    <w:rsid w:val="00957662"/>
    <w:rsid w:val="009576C2"/>
    <w:rsid w:val="009576DD"/>
    <w:rsid w:val="009577E7"/>
    <w:rsid w:val="00957A96"/>
    <w:rsid w:val="00957AD8"/>
    <w:rsid w:val="00957AF5"/>
    <w:rsid w:val="00957B5A"/>
    <w:rsid w:val="00957BE9"/>
    <w:rsid w:val="00957CD3"/>
    <w:rsid w:val="00957CF7"/>
    <w:rsid w:val="00957D68"/>
    <w:rsid w:val="00957D85"/>
    <w:rsid w:val="00957F1B"/>
    <w:rsid w:val="00957F66"/>
    <w:rsid w:val="00957F76"/>
    <w:rsid w:val="0096009D"/>
    <w:rsid w:val="009600C2"/>
    <w:rsid w:val="00960150"/>
    <w:rsid w:val="0096023B"/>
    <w:rsid w:val="00960361"/>
    <w:rsid w:val="00960378"/>
    <w:rsid w:val="0096037B"/>
    <w:rsid w:val="009603B5"/>
    <w:rsid w:val="00960460"/>
    <w:rsid w:val="0096051A"/>
    <w:rsid w:val="0096054A"/>
    <w:rsid w:val="00960625"/>
    <w:rsid w:val="00960650"/>
    <w:rsid w:val="009606E2"/>
    <w:rsid w:val="00960789"/>
    <w:rsid w:val="00960831"/>
    <w:rsid w:val="009608C7"/>
    <w:rsid w:val="0096090E"/>
    <w:rsid w:val="00960948"/>
    <w:rsid w:val="0096095F"/>
    <w:rsid w:val="009609D9"/>
    <w:rsid w:val="00960C17"/>
    <w:rsid w:val="00960C29"/>
    <w:rsid w:val="00960C2A"/>
    <w:rsid w:val="00960DFD"/>
    <w:rsid w:val="00960E82"/>
    <w:rsid w:val="0096113F"/>
    <w:rsid w:val="009614C8"/>
    <w:rsid w:val="0096152E"/>
    <w:rsid w:val="00961565"/>
    <w:rsid w:val="009615E2"/>
    <w:rsid w:val="0096160C"/>
    <w:rsid w:val="0096167A"/>
    <w:rsid w:val="009616A6"/>
    <w:rsid w:val="00961781"/>
    <w:rsid w:val="0096182F"/>
    <w:rsid w:val="0096183C"/>
    <w:rsid w:val="009618A4"/>
    <w:rsid w:val="0096192E"/>
    <w:rsid w:val="009619C4"/>
    <w:rsid w:val="00961A3B"/>
    <w:rsid w:val="00961B10"/>
    <w:rsid w:val="00961B8C"/>
    <w:rsid w:val="00961CAE"/>
    <w:rsid w:val="00961CDF"/>
    <w:rsid w:val="00961D4C"/>
    <w:rsid w:val="00961E57"/>
    <w:rsid w:val="00961E85"/>
    <w:rsid w:val="00961ED3"/>
    <w:rsid w:val="00961F35"/>
    <w:rsid w:val="00961FF1"/>
    <w:rsid w:val="00962056"/>
    <w:rsid w:val="00962250"/>
    <w:rsid w:val="00962334"/>
    <w:rsid w:val="009623F2"/>
    <w:rsid w:val="009624FE"/>
    <w:rsid w:val="0096260C"/>
    <w:rsid w:val="0096263C"/>
    <w:rsid w:val="009626CA"/>
    <w:rsid w:val="0096274D"/>
    <w:rsid w:val="00962754"/>
    <w:rsid w:val="00962783"/>
    <w:rsid w:val="00962807"/>
    <w:rsid w:val="009628DC"/>
    <w:rsid w:val="00962998"/>
    <w:rsid w:val="00962B57"/>
    <w:rsid w:val="00962BE1"/>
    <w:rsid w:val="00962D1B"/>
    <w:rsid w:val="00962DB5"/>
    <w:rsid w:val="00962DEC"/>
    <w:rsid w:val="00962E08"/>
    <w:rsid w:val="00962F0D"/>
    <w:rsid w:val="00962F20"/>
    <w:rsid w:val="00962F54"/>
    <w:rsid w:val="0096305A"/>
    <w:rsid w:val="00963086"/>
    <w:rsid w:val="00963175"/>
    <w:rsid w:val="00963208"/>
    <w:rsid w:val="009633B5"/>
    <w:rsid w:val="0096346F"/>
    <w:rsid w:val="00963472"/>
    <w:rsid w:val="009634A0"/>
    <w:rsid w:val="00963504"/>
    <w:rsid w:val="0096356F"/>
    <w:rsid w:val="00963577"/>
    <w:rsid w:val="009636DB"/>
    <w:rsid w:val="009637CB"/>
    <w:rsid w:val="009637E7"/>
    <w:rsid w:val="00963BDD"/>
    <w:rsid w:val="00963DAD"/>
    <w:rsid w:val="00963F6B"/>
    <w:rsid w:val="00963F91"/>
    <w:rsid w:val="0096401D"/>
    <w:rsid w:val="009640F6"/>
    <w:rsid w:val="00964116"/>
    <w:rsid w:val="009641B9"/>
    <w:rsid w:val="0096426C"/>
    <w:rsid w:val="009642F1"/>
    <w:rsid w:val="009642F5"/>
    <w:rsid w:val="00964388"/>
    <w:rsid w:val="009643A7"/>
    <w:rsid w:val="0096449B"/>
    <w:rsid w:val="009644B9"/>
    <w:rsid w:val="009644EA"/>
    <w:rsid w:val="0096450F"/>
    <w:rsid w:val="00964522"/>
    <w:rsid w:val="00964569"/>
    <w:rsid w:val="009645FD"/>
    <w:rsid w:val="0096460D"/>
    <w:rsid w:val="0096465A"/>
    <w:rsid w:val="009648B5"/>
    <w:rsid w:val="0096490A"/>
    <w:rsid w:val="00964976"/>
    <w:rsid w:val="00964988"/>
    <w:rsid w:val="00964A36"/>
    <w:rsid w:val="00964B5D"/>
    <w:rsid w:val="00964CD0"/>
    <w:rsid w:val="00964E1B"/>
    <w:rsid w:val="00964EC6"/>
    <w:rsid w:val="00964ED1"/>
    <w:rsid w:val="009650BC"/>
    <w:rsid w:val="009651BC"/>
    <w:rsid w:val="009651FD"/>
    <w:rsid w:val="00965209"/>
    <w:rsid w:val="00965270"/>
    <w:rsid w:val="0096527C"/>
    <w:rsid w:val="0096539A"/>
    <w:rsid w:val="009653C0"/>
    <w:rsid w:val="009653DA"/>
    <w:rsid w:val="00965445"/>
    <w:rsid w:val="00965489"/>
    <w:rsid w:val="00965522"/>
    <w:rsid w:val="0096559A"/>
    <w:rsid w:val="009655DB"/>
    <w:rsid w:val="009657C3"/>
    <w:rsid w:val="0096582A"/>
    <w:rsid w:val="0096588A"/>
    <w:rsid w:val="0096592E"/>
    <w:rsid w:val="009659C8"/>
    <w:rsid w:val="00965A1F"/>
    <w:rsid w:val="00965ABB"/>
    <w:rsid w:val="00965CC4"/>
    <w:rsid w:val="00965CC8"/>
    <w:rsid w:val="00965DA2"/>
    <w:rsid w:val="00965EEC"/>
    <w:rsid w:val="00965F08"/>
    <w:rsid w:val="00965F4C"/>
    <w:rsid w:val="00965F6F"/>
    <w:rsid w:val="00965F94"/>
    <w:rsid w:val="00966014"/>
    <w:rsid w:val="00966042"/>
    <w:rsid w:val="00966057"/>
    <w:rsid w:val="0096610F"/>
    <w:rsid w:val="0096619C"/>
    <w:rsid w:val="0096626A"/>
    <w:rsid w:val="00966546"/>
    <w:rsid w:val="00966574"/>
    <w:rsid w:val="0096663F"/>
    <w:rsid w:val="009666B7"/>
    <w:rsid w:val="00966817"/>
    <w:rsid w:val="0096683D"/>
    <w:rsid w:val="0096685C"/>
    <w:rsid w:val="0096687F"/>
    <w:rsid w:val="009668AF"/>
    <w:rsid w:val="009668D9"/>
    <w:rsid w:val="009669AC"/>
    <w:rsid w:val="00966A2C"/>
    <w:rsid w:val="00966A2E"/>
    <w:rsid w:val="00966A4B"/>
    <w:rsid w:val="00966ABE"/>
    <w:rsid w:val="00966BE8"/>
    <w:rsid w:val="00966BFE"/>
    <w:rsid w:val="00966C2D"/>
    <w:rsid w:val="00966C50"/>
    <w:rsid w:val="00966D01"/>
    <w:rsid w:val="00966D43"/>
    <w:rsid w:val="00966E7A"/>
    <w:rsid w:val="00966EDE"/>
    <w:rsid w:val="00966F82"/>
    <w:rsid w:val="00967034"/>
    <w:rsid w:val="00967063"/>
    <w:rsid w:val="00967086"/>
    <w:rsid w:val="009670E0"/>
    <w:rsid w:val="00967183"/>
    <w:rsid w:val="00967324"/>
    <w:rsid w:val="00967374"/>
    <w:rsid w:val="0096741B"/>
    <w:rsid w:val="00967430"/>
    <w:rsid w:val="00967441"/>
    <w:rsid w:val="0096746B"/>
    <w:rsid w:val="00967516"/>
    <w:rsid w:val="0096760B"/>
    <w:rsid w:val="0096766F"/>
    <w:rsid w:val="00967728"/>
    <w:rsid w:val="00967770"/>
    <w:rsid w:val="009677E5"/>
    <w:rsid w:val="00967866"/>
    <w:rsid w:val="00967877"/>
    <w:rsid w:val="009678E7"/>
    <w:rsid w:val="009679A8"/>
    <w:rsid w:val="009679DF"/>
    <w:rsid w:val="00967A3A"/>
    <w:rsid w:val="00967AB5"/>
    <w:rsid w:val="00967B2B"/>
    <w:rsid w:val="00967B57"/>
    <w:rsid w:val="00967C1B"/>
    <w:rsid w:val="00967E9A"/>
    <w:rsid w:val="009700CE"/>
    <w:rsid w:val="00970165"/>
    <w:rsid w:val="0097022E"/>
    <w:rsid w:val="00970326"/>
    <w:rsid w:val="0097035C"/>
    <w:rsid w:val="0097036F"/>
    <w:rsid w:val="0097045B"/>
    <w:rsid w:val="0097063C"/>
    <w:rsid w:val="00970812"/>
    <w:rsid w:val="0097085A"/>
    <w:rsid w:val="009708B3"/>
    <w:rsid w:val="009708CE"/>
    <w:rsid w:val="0097097D"/>
    <w:rsid w:val="009709C2"/>
    <w:rsid w:val="009709F5"/>
    <w:rsid w:val="00970A83"/>
    <w:rsid w:val="00970B43"/>
    <w:rsid w:val="00970B4B"/>
    <w:rsid w:val="00970C67"/>
    <w:rsid w:val="00970CA2"/>
    <w:rsid w:val="00970DC0"/>
    <w:rsid w:val="00970E0C"/>
    <w:rsid w:val="00971015"/>
    <w:rsid w:val="0097103C"/>
    <w:rsid w:val="009710B4"/>
    <w:rsid w:val="009710F3"/>
    <w:rsid w:val="00971199"/>
    <w:rsid w:val="009711EE"/>
    <w:rsid w:val="00971294"/>
    <w:rsid w:val="009712E1"/>
    <w:rsid w:val="009713BE"/>
    <w:rsid w:val="0097145D"/>
    <w:rsid w:val="009714FB"/>
    <w:rsid w:val="00971662"/>
    <w:rsid w:val="0097166E"/>
    <w:rsid w:val="009716D6"/>
    <w:rsid w:val="00971814"/>
    <w:rsid w:val="0097188B"/>
    <w:rsid w:val="00971927"/>
    <w:rsid w:val="00971A93"/>
    <w:rsid w:val="00971AFD"/>
    <w:rsid w:val="00971B2C"/>
    <w:rsid w:val="00971BEC"/>
    <w:rsid w:val="00971D9A"/>
    <w:rsid w:val="00971F13"/>
    <w:rsid w:val="00971F8C"/>
    <w:rsid w:val="009720E8"/>
    <w:rsid w:val="009721BD"/>
    <w:rsid w:val="00972212"/>
    <w:rsid w:val="00972229"/>
    <w:rsid w:val="00972293"/>
    <w:rsid w:val="00972294"/>
    <w:rsid w:val="009722E0"/>
    <w:rsid w:val="009723D0"/>
    <w:rsid w:val="009723F8"/>
    <w:rsid w:val="0097243B"/>
    <w:rsid w:val="00972453"/>
    <w:rsid w:val="009724DF"/>
    <w:rsid w:val="009724F8"/>
    <w:rsid w:val="0097258D"/>
    <w:rsid w:val="00972610"/>
    <w:rsid w:val="00972645"/>
    <w:rsid w:val="009727EF"/>
    <w:rsid w:val="00972809"/>
    <w:rsid w:val="00972AE6"/>
    <w:rsid w:val="00972BCF"/>
    <w:rsid w:val="00972BD1"/>
    <w:rsid w:val="00972BF7"/>
    <w:rsid w:val="00972D82"/>
    <w:rsid w:val="00972ED9"/>
    <w:rsid w:val="00972F05"/>
    <w:rsid w:val="00972F7A"/>
    <w:rsid w:val="00973077"/>
    <w:rsid w:val="0097309B"/>
    <w:rsid w:val="0097312E"/>
    <w:rsid w:val="0097323A"/>
    <w:rsid w:val="0097333B"/>
    <w:rsid w:val="0097343A"/>
    <w:rsid w:val="009734A2"/>
    <w:rsid w:val="0097363D"/>
    <w:rsid w:val="0097375F"/>
    <w:rsid w:val="00973873"/>
    <w:rsid w:val="0097397C"/>
    <w:rsid w:val="009739AC"/>
    <w:rsid w:val="00973A72"/>
    <w:rsid w:val="00973B08"/>
    <w:rsid w:val="00973B1C"/>
    <w:rsid w:val="00973B26"/>
    <w:rsid w:val="00973B36"/>
    <w:rsid w:val="00973D2F"/>
    <w:rsid w:val="00973D56"/>
    <w:rsid w:val="00973D8C"/>
    <w:rsid w:val="00973D90"/>
    <w:rsid w:val="00973DD5"/>
    <w:rsid w:val="00973E62"/>
    <w:rsid w:val="00973F37"/>
    <w:rsid w:val="00973F80"/>
    <w:rsid w:val="00973FBE"/>
    <w:rsid w:val="009740A0"/>
    <w:rsid w:val="0097414C"/>
    <w:rsid w:val="0097415E"/>
    <w:rsid w:val="009741B3"/>
    <w:rsid w:val="009741D3"/>
    <w:rsid w:val="00974322"/>
    <w:rsid w:val="00974346"/>
    <w:rsid w:val="00974415"/>
    <w:rsid w:val="009744BD"/>
    <w:rsid w:val="00974541"/>
    <w:rsid w:val="0097466E"/>
    <w:rsid w:val="0097471B"/>
    <w:rsid w:val="00974868"/>
    <w:rsid w:val="009749A2"/>
    <w:rsid w:val="00974A92"/>
    <w:rsid w:val="00974BB7"/>
    <w:rsid w:val="00974C8C"/>
    <w:rsid w:val="00974D3D"/>
    <w:rsid w:val="00974E55"/>
    <w:rsid w:val="00974E89"/>
    <w:rsid w:val="00974EDF"/>
    <w:rsid w:val="00974EE4"/>
    <w:rsid w:val="00974F34"/>
    <w:rsid w:val="009751A9"/>
    <w:rsid w:val="00975271"/>
    <w:rsid w:val="009752BF"/>
    <w:rsid w:val="0097530D"/>
    <w:rsid w:val="00975367"/>
    <w:rsid w:val="0097556D"/>
    <w:rsid w:val="009755A1"/>
    <w:rsid w:val="00975694"/>
    <w:rsid w:val="009756A6"/>
    <w:rsid w:val="009757B5"/>
    <w:rsid w:val="0097585E"/>
    <w:rsid w:val="00975A5D"/>
    <w:rsid w:val="00975AC2"/>
    <w:rsid w:val="00975B1E"/>
    <w:rsid w:val="00975DE8"/>
    <w:rsid w:val="00975EC8"/>
    <w:rsid w:val="00975F46"/>
    <w:rsid w:val="00975FAB"/>
    <w:rsid w:val="00975FDD"/>
    <w:rsid w:val="00976010"/>
    <w:rsid w:val="0097602C"/>
    <w:rsid w:val="009760AE"/>
    <w:rsid w:val="0097612E"/>
    <w:rsid w:val="00976134"/>
    <w:rsid w:val="0097616D"/>
    <w:rsid w:val="0097617D"/>
    <w:rsid w:val="00976227"/>
    <w:rsid w:val="0097624B"/>
    <w:rsid w:val="00976267"/>
    <w:rsid w:val="009762F2"/>
    <w:rsid w:val="00976364"/>
    <w:rsid w:val="009763D3"/>
    <w:rsid w:val="009765FB"/>
    <w:rsid w:val="00976603"/>
    <w:rsid w:val="00976699"/>
    <w:rsid w:val="009767E0"/>
    <w:rsid w:val="0097680B"/>
    <w:rsid w:val="009768A8"/>
    <w:rsid w:val="009769F2"/>
    <w:rsid w:val="00976ADB"/>
    <w:rsid w:val="00976AE1"/>
    <w:rsid w:val="00976C70"/>
    <w:rsid w:val="00976D37"/>
    <w:rsid w:val="00976DA9"/>
    <w:rsid w:val="00976F57"/>
    <w:rsid w:val="00976FAC"/>
    <w:rsid w:val="00976FAD"/>
    <w:rsid w:val="00977016"/>
    <w:rsid w:val="00977218"/>
    <w:rsid w:val="00977247"/>
    <w:rsid w:val="00977285"/>
    <w:rsid w:val="0097728C"/>
    <w:rsid w:val="00977294"/>
    <w:rsid w:val="00977349"/>
    <w:rsid w:val="00977367"/>
    <w:rsid w:val="009773FD"/>
    <w:rsid w:val="0097740C"/>
    <w:rsid w:val="00977565"/>
    <w:rsid w:val="009775B2"/>
    <w:rsid w:val="0097764B"/>
    <w:rsid w:val="0097766F"/>
    <w:rsid w:val="009776BF"/>
    <w:rsid w:val="00977770"/>
    <w:rsid w:val="00977873"/>
    <w:rsid w:val="009779AD"/>
    <w:rsid w:val="00977A30"/>
    <w:rsid w:val="00977A7E"/>
    <w:rsid w:val="00977BC6"/>
    <w:rsid w:val="00977D60"/>
    <w:rsid w:val="00977DC5"/>
    <w:rsid w:val="00977E04"/>
    <w:rsid w:val="00977ED3"/>
    <w:rsid w:val="00977F09"/>
    <w:rsid w:val="00977F4D"/>
    <w:rsid w:val="00977F84"/>
    <w:rsid w:val="009800BC"/>
    <w:rsid w:val="00980114"/>
    <w:rsid w:val="009801B6"/>
    <w:rsid w:val="009801E3"/>
    <w:rsid w:val="00980297"/>
    <w:rsid w:val="009802B7"/>
    <w:rsid w:val="009802CA"/>
    <w:rsid w:val="009803F8"/>
    <w:rsid w:val="00980589"/>
    <w:rsid w:val="009805CA"/>
    <w:rsid w:val="0098062E"/>
    <w:rsid w:val="00980754"/>
    <w:rsid w:val="00980835"/>
    <w:rsid w:val="00980A2B"/>
    <w:rsid w:val="00980A5E"/>
    <w:rsid w:val="00980C5C"/>
    <w:rsid w:val="00980E11"/>
    <w:rsid w:val="00980E22"/>
    <w:rsid w:val="00980E78"/>
    <w:rsid w:val="009810AC"/>
    <w:rsid w:val="009811F8"/>
    <w:rsid w:val="009813EC"/>
    <w:rsid w:val="00981417"/>
    <w:rsid w:val="009814B7"/>
    <w:rsid w:val="009814C6"/>
    <w:rsid w:val="009814EF"/>
    <w:rsid w:val="00981556"/>
    <w:rsid w:val="0098158F"/>
    <w:rsid w:val="00981840"/>
    <w:rsid w:val="009818D7"/>
    <w:rsid w:val="00981A81"/>
    <w:rsid w:val="00981B89"/>
    <w:rsid w:val="00981CBA"/>
    <w:rsid w:val="00981D68"/>
    <w:rsid w:val="00981ECF"/>
    <w:rsid w:val="00981F14"/>
    <w:rsid w:val="00982131"/>
    <w:rsid w:val="00982236"/>
    <w:rsid w:val="009822FA"/>
    <w:rsid w:val="00982304"/>
    <w:rsid w:val="009826B3"/>
    <w:rsid w:val="009827E1"/>
    <w:rsid w:val="009829A1"/>
    <w:rsid w:val="00982AE4"/>
    <w:rsid w:val="00982B44"/>
    <w:rsid w:val="00982B7B"/>
    <w:rsid w:val="00982BCA"/>
    <w:rsid w:val="00982BEF"/>
    <w:rsid w:val="00982C67"/>
    <w:rsid w:val="00982DB7"/>
    <w:rsid w:val="00982DE9"/>
    <w:rsid w:val="00982E78"/>
    <w:rsid w:val="00982FB2"/>
    <w:rsid w:val="00982FD8"/>
    <w:rsid w:val="00983021"/>
    <w:rsid w:val="00983083"/>
    <w:rsid w:val="00983177"/>
    <w:rsid w:val="009831C3"/>
    <w:rsid w:val="0098320D"/>
    <w:rsid w:val="00983278"/>
    <w:rsid w:val="009832E8"/>
    <w:rsid w:val="009833E5"/>
    <w:rsid w:val="009833FE"/>
    <w:rsid w:val="0098352C"/>
    <w:rsid w:val="00983590"/>
    <w:rsid w:val="009835D4"/>
    <w:rsid w:val="00983625"/>
    <w:rsid w:val="00983673"/>
    <w:rsid w:val="00983685"/>
    <w:rsid w:val="0098382B"/>
    <w:rsid w:val="0098391B"/>
    <w:rsid w:val="0098395D"/>
    <w:rsid w:val="009839EA"/>
    <w:rsid w:val="00983A4C"/>
    <w:rsid w:val="00983A54"/>
    <w:rsid w:val="00983A74"/>
    <w:rsid w:val="00983A8A"/>
    <w:rsid w:val="00983B80"/>
    <w:rsid w:val="00983D40"/>
    <w:rsid w:val="00983E0F"/>
    <w:rsid w:val="0098415F"/>
    <w:rsid w:val="00984252"/>
    <w:rsid w:val="00984362"/>
    <w:rsid w:val="00984388"/>
    <w:rsid w:val="009843EA"/>
    <w:rsid w:val="00984452"/>
    <w:rsid w:val="0098457B"/>
    <w:rsid w:val="009846DF"/>
    <w:rsid w:val="00984719"/>
    <w:rsid w:val="0098491D"/>
    <w:rsid w:val="00984940"/>
    <w:rsid w:val="009849BD"/>
    <w:rsid w:val="009849C9"/>
    <w:rsid w:val="00984A09"/>
    <w:rsid w:val="00984CA5"/>
    <w:rsid w:val="00984DD1"/>
    <w:rsid w:val="00984E92"/>
    <w:rsid w:val="00984E9B"/>
    <w:rsid w:val="00984EC4"/>
    <w:rsid w:val="00984F8F"/>
    <w:rsid w:val="00984FED"/>
    <w:rsid w:val="00985056"/>
    <w:rsid w:val="009850A2"/>
    <w:rsid w:val="009850B8"/>
    <w:rsid w:val="0098515D"/>
    <w:rsid w:val="009851B0"/>
    <w:rsid w:val="00985292"/>
    <w:rsid w:val="009852B4"/>
    <w:rsid w:val="009852D1"/>
    <w:rsid w:val="00985378"/>
    <w:rsid w:val="009853C8"/>
    <w:rsid w:val="009853CA"/>
    <w:rsid w:val="0098565C"/>
    <w:rsid w:val="009856D1"/>
    <w:rsid w:val="00985916"/>
    <w:rsid w:val="009859A2"/>
    <w:rsid w:val="00985AA3"/>
    <w:rsid w:val="00985AF0"/>
    <w:rsid w:val="00985AF4"/>
    <w:rsid w:val="00985B16"/>
    <w:rsid w:val="00985B58"/>
    <w:rsid w:val="00985E8F"/>
    <w:rsid w:val="00986022"/>
    <w:rsid w:val="0098618D"/>
    <w:rsid w:val="009863A5"/>
    <w:rsid w:val="009863C7"/>
    <w:rsid w:val="0098646E"/>
    <w:rsid w:val="00986611"/>
    <w:rsid w:val="0098667F"/>
    <w:rsid w:val="00986696"/>
    <w:rsid w:val="009866E0"/>
    <w:rsid w:val="009867B7"/>
    <w:rsid w:val="0098683E"/>
    <w:rsid w:val="00986A53"/>
    <w:rsid w:val="00986D44"/>
    <w:rsid w:val="00986D76"/>
    <w:rsid w:val="00986E7C"/>
    <w:rsid w:val="00986FB6"/>
    <w:rsid w:val="00987079"/>
    <w:rsid w:val="0098711B"/>
    <w:rsid w:val="0098713D"/>
    <w:rsid w:val="00987157"/>
    <w:rsid w:val="009871B1"/>
    <w:rsid w:val="009873EC"/>
    <w:rsid w:val="00987404"/>
    <w:rsid w:val="009874F8"/>
    <w:rsid w:val="009876CA"/>
    <w:rsid w:val="009876E8"/>
    <w:rsid w:val="0098778E"/>
    <w:rsid w:val="009877A8"/>
    <w:rsid w:val="00987809"/>
    <w:rsid w:val="0098780D"/>
    <w:rsid w:val="00987904"/>
    <w:rsid w:val="00987AA3"/>
    <w:rsid w:val="00987BF8"/>
    <w:rsid w:val="00987C27"/>
    <w:rsid w:val="00987D34"/>
    <w:rsid w:val="00987E69"/>
    <w:rsid w:val="00987FDB"/>
    <w:rsid w:val="009901C1"/>
    <w:rsid w:val="009902C6"/>
    <w:rsid w:val="009902DA"/>
    <w:rsid w:val="00990415"/>
    <w:rsid w:val="00990493"/>
    <w:rsid w:val="00990543"/>
    <w:rsid w:val="0099060F"/>
    <w:rsid w:val="00990688"/>
    <w:rsid w:val="009907C6"/>
    <w:rsid w:val="009907E3"/>
    <w:rsid w:val="009907F9"/>
    <w:rsid w:val="0099080E"/>
    <w:rsid w:val="0099089D"/>
    <w:rsid w:val="009908A8"/>
    <w:rsid w:val="00990914"/>
    <w:rsid w:val="0099095E"/>
    <w:rsid w:val="00990AEF"/>
    <w:rsid w:val="00990AFC"/>
    <w:rsid w:val="00990B45"/>
    <w:rsid w:val="00990DC4"/>
    <w:rsid w:val="00990E4D"/>
    <w:rsid w:val="00990EB2"/>
    <w:rsid w:val="00990F0F"/>
    <w:rsid w:val="00990F53"/>
    <w:rsid w:val="00991027"/>
    <w:rsid w:val="00991068"/>
    <w:rsid w:val="00991154"/>
    <w:rsid w:val="009911B6"/>
    <w:rsid w:val="009912EA"/>
    <w:rsid w:val="00991333"/>
    <w:rsid w:val="0099143E"/>
    <w:rsid w:val="009915CA"/>
    <w:rsid w:val="00991672"/>
    <w:rsid w:val="009916A5"/>
    <w:rsid w:val="0099176D"/>
    <w:rsid w:val="009918A8"/>
    <w:rsid w:val="00991934"/>
    <w:rsid w:val="0099194E"/>
    <w:rsid w:val="00991B38"/>
    <w:rsid w:val="00991B59"/>
    <w:rsid w:val="00991BD7"/>
    <w:rsid w:val="00991C89"/>
    <w:rsid w:val="00991C8A"/>
    <w:rsid w:val="00991CB9"/>
    <w:rsid w:val="00991E98"/>
    <w:rsid w:val="00991EE6"/>
    <w:rsid w:val="00991F6E"/>
    <w:rsid w:val="00991F84"/>
    <w:rsid w:val="00991FBA"/>
    <w:rsid w:val="00991FE3"/>
    <w:rsid w:val="0099205F"/>
    <w:rsid w:val="009921B5"/>
    <w:rsid w:val="00992230"/>
    <w:rsid w:val="00992279"/>
    <w:rsid w:val="0099239F"/>
    <w:rsid w:val="009923B6"/>
    <w:rsid w:val="009923BE"/>
    <w:rsid w:val="00992470"/>
    <w:rsid w:val="0099255D"/>
    <w:rsid w:val="0099258A"/>
    <w:rsid w:val="009927E6"/>
    <w:rsid w:val="009927F8"/>
    <w:rsid w:val="009928BA"/>
    <w:rsid w:val="009929E6"/>
    <w:rsid w:val="00992AB9"/>
    <w:rsid w:val="00992AE9"/>
    <w:rsid w:val="00992B7E"/>
    <w:rsid w:val="00992DCD"/>
    <w:rsid w:val="00992E37"/>
    <w:rsid w:val="00992EA0"/>
    <w:rsid w:val="00992F28"/>
    <w:rsid w:val="009930F3"/>
    <w:rsid w:val="00993124"/>
    <w:rsid w:val="009931B1"/>
    <w:rsid w:val="009931C6"/>
    <w:rsid w:val="00993253"/>
    <w:rsid w:val="00993300"/>
    <w:rsid w:val="00993309"/>
    <w:rsid w:val="009934E3"/>
    <w:rsid w:val="009934F3"/>
    <w:rsid w:val="0099351F"/>
    <w:rsid w:val="009936CF"/>
    <w:rsid w:val="009938D2"/>
    <w:rsid w:val="00993A1A"/>
    <w:rsid w:val="00993BE1"/>
    <w:rsid w:val="00993CFF"/>
    <w:rsid w:val="00993D94"/>
    <w:rsid w:val="00993D97"/>
    <w:rsid w:val="00993DB4"/>
    <w:rsid w:val="00993F54"/>
    <w:rsid w:val="00993FC1"/>
    <w:rsid w:val="00993FEE"/>
    <w:rsid w:val="009940EB"/>
    <w:rsid w:val="0099411B"/>
    <w:rsid w:val="009941D3"/>
    <w:rsid w:val="0099420E"/>
    <w:rsid w:val="0099433A"/>
    <w:rsid w:val="009944A3"/>
    <w:rsid w:val="009944B8"/>
    <w:rsid w:val="009946C7"/>
    <w:rsid w:val="0099476C"/>
    <w:rsid w:val="009949EE"/>
    <w:rsid w:val="009949F1"/>
    <w:rsid w:val="00994A2B"/>
    <w:rsid w:val="00994AFE"/>
    <w:rsid w:val="00994B83"/>
    <w:rsid w:val="00994C66"/>
    <w:rsid w:val="00994D09"/>
    <w:rsid w:val="00994DFD"/>
    <w:rsid w:val="00994E50"/>
    <w:rsid w:val="00994EE0"/>
    <w:rsid w:val="00994F0A"/>
    <w:rsid w:val="00994F59"/>
    <w:rsid w:val="00995029"/>
    <w:rsid w:val="00995030"/>
    <w:rsid w:val="009950C7"/>
    <w:rsid w:val="0099517B"/>
    <w:rsid w:val="009951CC"/>
    <w:rsid w:val="009951ED"/>
    <w:rsid w:val="00995202"/>
    <w:rsid w:val="00995341"/>
    <w:rsid w:val="009953EB"/>
    <w:rsid w:val="00995442"/>
    <w:rsid w:val="009955C1"/>
    <w:rsid w:val="00995725"/>
    <w:rsid w:val="0099577D"/>
    <w:rsid w:val="009957AA"/>
    <w:rsid w:val="009957DD"/>
    <w:rsid w:val="00995806"/>
    <w:rsid w:val="00995936"/>
    <w:rsid w:val="009959F9"/>
    <w:rsid w:val="00995A44"/>
    <w:rsid w:val="00995A88"/>
    <w:rsid w:val="00995A96"/>
    <w:rsid w:val="00995AAD"/>
    <w:rsid w:val="00995B13"/>
    <w:rsid w:val="00995B21"/>
    <w:rsid w:val="00995BCB"/>
    <w:rsid w:val="00995D21"/>
    <w:rsid w:val="00995D68"/>
    <w:rsid w:val="00995DC0"/>
    <w:rsid w:val="00995E3A"/>
    <w:rsid w:val="00995E9F"/>
    <w:rsid w:val="00995F69"/>
    <w:rsid w:val="00995FC2"/>
    <w:rsid w:val="0099610F"/>
    <w:rsid w:val="00996156"/>
    <w:rsid w:val="00996249"/>
    <w:rsid w:val="00996250"/>
    <w:rsid w:val="009962B0"/>
    <w:rsid w:val="009964CA"/>
    <w:rsid w:val="009965E4"/>
    <w:rsid w:val="00996616"/>
    <w:rsid w:val="00996633"/>
    <w:rsid w:val="00996640"/>
    <w:rsid w:val="0099681C"/>
    <w:rsid w:val="00996870"/>
    <w:rsid w:val="00996A53"/>
    <w:rsid w:val="00996A8D"/>
    <w:rsid w:val="00996ADE"/>
    <w:rsid w:val="00996B53"/>
    <w:rsid w:val="00996B99"/>
    <w:rsid w:val="00996C02"/>
    <w:rsid w:val="00996D59"/>
    <w:rsid w:val="00996D6F"/>
    <w:rsid w:val="00996E85"/>
    <w:rsid w:val="00996EC6"/>
    <w:rsid w:val="00996EC8"/>
    <w:rsid w:val="00996F32"/>
    <w:rsid w:val="00996F8A"/>
    <w:rsid w:val="0099701A"/>
    <w:rsid w:val="009971F7"/>
    <w:rsid w:val="009971F8"/>
    <w:rsid w:val="00997495"/>
    <w:rsid w:val="009974E0"/>
    <w:rsid w:val="00997680"/>
    <w:rsid w:val="009976C3"/>
    <w:rsid w:val="0099776A"/>
    <w:rsid w:val="00997818"/>
    <w:rsid w:val="00997838"/>
    <w:rsid w:val="00997AAD"/>
    <w:rsid w:val="00997AC2"/>
    <w:rsid w:val="00997AE2"/>
    <w:rsid w:val="00997B6B"/>
    <w:rsid w:val="00997BAA"/>
    <w:rsid w:val="00997C19"/>
    <w:rsid w:val="00997C65"/>
    <w:rsid w:val="00997CF0"/>
    <w:rsid w:val="00997D58"/>
    <w:rsid w:val="00997DDC"/>
    <w:rsid w:val="00997DE6"/>
    <w:rsid w:val="00997EAD"/>
    <w:rsid w:val="00997FFC"/>
    <w:rsid w:val="009A0092"/>
    <w:rsid w:val="009A00BD"/>
    <w:rsid w:val="009A00D3"/>
    <w:rsid w:val="009A0143"/>
    <w:rsid w:val="009A0233"/>
    <w:rsid w:val="009A031B"/>
    <w:rsid w:val="009A033A"/>
    <w:rsid w:val="009A0393"/>
    <w:rsid w:val="009A045A"/>
    <w:rsid w:val="009A06B1"/>
    <w:rsid w:val="009A07A7"/>
    <w:rsid w:val="009A0883"/>
    <w:rsid w:val="009A0BB3"/>
    <w:rsid w:val="009A0C65"/>
    <w:rsid w:val="009A0E79"/>
    <w:rsid w:val="009A0ED5"/>
    <w:rsid w:val="009A0FD4"/>
    <w:rsid w:val="009A100C"/>
    <w:rsid w:val="009A1081"/>
    <w:rsid w:val="009A1115"/>
    <w:rsid w:val="009A11A5"/>
    <w:rsid w:val="009A1354"/>
    <w:rsid w:val="009A1356"/>
    <w:rsid w:val="009A13DC"/>
    <w:rsid w:val="009A14A6"/>
    <w:rsid w:val="009A154E"/>
    <w:rsid w:val="009A15EC"/>
    <w:rsid w:val="009A1667"/>
    <w:rsid w:val="009A1689"/>
    <w:rsid w:val="009A1706"/>
    <w:rsid w:val="009A182D"/>
    <w:rsid w:val="009A1840"/>
    <w:rsid w:val="009A1977"/>
    <w:rsid w:val="009A1983"/>
    <w:rsid w:val="009A19AC"/>
    <w:rsid w:val="009A1A54"/>
    <w:rsid w:val="009A1A90"/>
    <w:rsid w:val="009A1B15"/>
    <w:rsid w:val="009A1BE4"/>
    <w:rsid w:val="009A1C3D"/>
    <w:rsid w:val="009A1CF8"/>
    <w:rsid w:val="009A1D31"/>
    <w:rsid w:val="009A1D5E"/>
    <w:rsid w:val="009A1E1B"/>
    <w:rsid w:val="009A1E43"/>
    <w:rsid w:val="009A1F06"/>
    <w:rsid w:val="009A1F0B"/>
    <w:rsid w:val="009A1F1F"/>
    <w:rsid w:val="009A1F40"/>
    <w:rsid w:val="009A1FA1"/>
    <w:rsid w:val="009A20AD"/>
    <w:rsid w:val="009A2128"/>
    <w:rsid w:val="009A21F2"/>
    <w:rsid w:val="009A2250"/>
    <w:rsid w:val="009A2265"/>
    <w:rsid w:val="009A2344"/>
    <w:rsid w:val="009A239B"/>
    <w:rsid w:val="009A240D"/>
    <w:rsid w:val="009A2481"/>
    <w:rsid w:val="009A24B4"/>
    <w:rsid w:val="009A252E"/>
    <w:rsid w:val="009A271F"/>
    <w:rsid w:val="009A27DA"/>
    <w:rsid w:val="009A283E"/>
    <w:rsid w:val="009A2B08"/>
    <w:rsid w:val="009A2B09"/>
    <w:rsid w:val="009A2B29"/>
    <w:rsid w:val="009A2B71"/>
    <w:rsid w:val="009A2B9A"/>
    <w:rsid w:val="009A2BD3"/>
    <w:rsid w:val="009A2CB5"/>
    <w:rsid w:val="009A2CF4"/>
    <w:rsid w:val="009A2D46"/>
    <w:rsid w:val="009A2F65"/>
    <w:rsid w:val="009A2FB7"/>
    <w:rsid w:val="009A3099"/>
    <w:rsid w:val="009A30D6"/>
    <w:rsid w:val="009A30FB"/>
    <w:rsid w:val="009A311E"/>
    <w:rsid w:val="009A312F"/>
    <w:rsid w:val="009A324D"/>
    <w:rsid w:val="009A32C7"/>
    <w:rsid w:val="009A3383"/>
    <w:rsid w:val="009A3499"/>
    <w:rsid w:val="009A3570"/>
    <w:rsid w:val="009A35FF"/>
    <w:rsid w:val="009A3656"/>
    <w:rsid w:val="009A36DF"/>
    <w:rsid w:val="009A37BF"/>
    <w:rsid w:val="009A37E3"/>
    <w:rsid w:val="009A3851"/>
    <w:rsid w:val="009A399B"/>
    <w:rsid w:val="009A3B40"/>
    <w:rsid w:val="009A3B7D"/>
    <w:rsid w:val="009A3D60"/>
    <w:rsid w:val="009A3E7A"/>
    <w:rsid w:val="009A40A6"/>
    <w:rsid w:val="009A40E1"/>
    <w:rsid w:val="009A4125"/>
    <w:rsid w:val="009A41D5"/>
    <w:rsid w:val="009A420D"/>
    <w:rsid w:val="009A42E9"/>
    <w:rsid w:val="009A42FA"/>
    <w:rsid w:val="009A437B"/>
    <w:rsid w:val="009A459D"/>
    <w:rsid w:val="009A4677"/>
    <w:rsid w:val="009A4959"/>
    <w:rsid w:val="009A49E0"/>
    <w:rsid w:val="009A49F3"/>
    <w:rsid w:val="009A49F7"/>
    <w:rsid w:val="009A4A49"/>
    <w:rsid w:val="009A4A6C"/>
    <w:rsid w:val="009A4BAE"/>
    <w:rsid w:val="009A4BE1"/>
    <w:rsid w:val="009A4E37"/>
    <w:rsid w:val="009A4ED6"/>
    <w:rsid w:val="009A51B1"/>
    <w:rsid w:val="009A51BD"/>
    <w:rsid w:val="009A53F1"/>
    <w:rsid w:val="009A5558"/>
    <w:rsid w:val="009A5689"/>
    <w:rsid w:val="009A56C7"/>
    <w:rsid w:val="009A56F7"/>
    <w:rsid w:val="009A5747"/>
    <w:rsid w:val="009A577A"/>
    <w:rsid w:val="009A57B9"/>
    <w:rsid w:val="009A58FF"/>
    <w:rsid w:val="009A5936"/>
    <w:rsid w:val="009A5C4B"/>
    <w:rsid w:val="009A5C76"/>
    <w:rsid w:val="009A5C95"/>
    <w:rsid w:val="009A5CE1"/>
    <w:rsid w:val="009A5D2A"/>
    <w:rsid w:val="009A5DBD"/>
    <w:rsid w:val="009A5DD7"/>
    <w:rsid w:val="009A5E2F"/>
    <w:rsid w:val="009A5E4F"/>
    <w:rsid w:val="009A5E6B"/>
    <w:rsid w:val="009A60E6"/>
    <w:rsid w:val="009A6144"/>
    <w:rsid w:val="009A6188"/>
    <w:rsid w:val="009A6248"/>
    <w:rsid w:val="009A62E2"/>
    <w:rsid w:val="009A6354"/>
    <w:rsid w:val="009A6496"/>
    <w:rsid w:val="009A64B6"/>
    <w:rsid w:val="009A65C5"/>
    <w:rsid w:val="009A6664"/>
    <w:rsid w:val="009A670C"/>
    <w:rsid w:val="009A6751"/>
    <w:rsid w:val="009A689B"/>
    <w:rsid w:val="009A68D9"/>
    <w:rsid w:val="009A6954"/>
    <w:rsid w:val="009A6968"/>
    <w:rsid w:val="009A6A08"/>
    <w:rsid w:val="009A6A2A"/>
    <w:rsid w:val="009A6B02"/>
    <w:rsid w:val="009A6B7A"/>
    <w:rsid w:val="009A6C4D"/>
    <w:rsid w:val="009A6CC1"/>
    <w:rsid w:val="009A6D27"/>
    <w:rsid w:val="009A6D48"/>
    <w:rsid w:val="009A6D59"/>
    <w:rsid w:val="009A6D85"/>
    <w:rsid w:val="009A6FB3"/>
    <w:rsid w:val="009A7017"/>
    <w:rsid w:val="009A709F"/>
    <w:rsid w:val="009A70EE"/>
    <w:rsid w:val="009A7187"/>
    <w:rsid w:val="009A7232"/>
    <w:rsid w:val="009A7246"/>
    <w:rsid w:val="009A779F"/>
    <w:rsid w:val="009A77D5"/>
    <w:rsid w:val="009A781E"/>
    <w:rsid w:val="009A783A"/>
    <w:rsid w:val="009A79B9"/>
    <w:rsid w:val="009A79FB"/>
    <w:rsid w:val="009A7A74"/>
    <w:rsid w:val="009A7B3B"/>
    <w:rsid w:val="009A7D2E"/>
    <w:rsid w:val="009A7DCC"/>
    <w:rsid w:val="009A7EE8"/>
    <w:rsid w:val="009B0018"/>
    <w:rsid w:val="009B00AE"/>
    <w:rsid w:val="009B01F8"/>
    <w:rsid w:val="009B0259"/>
    <w:rsid w:val="009B02D4"/>
    <w:rsid w:val="009B0654"/>
    <w:rsid w:val="009B0668"/>
    <w:rsid w:val="009B0717"/>
    <w:rsid w:val="009B07F3"/>
    <w:rsid w:val="009B0998"/>
    <w:rsid w:val="009B0A1D"/>
    <w:rsid w:val="009B0A5D"/>
    <w:rsid w:val="009B0BB2"/>
    <w:rsid w:val="009B0D66"/>
    <w:rsid w:val="009B0DAB"/>
    <w:rsid w:val="009B0DCC"/>
    <w:rsid w:val="009B0DF0"/>
    <w:rsid w:val="009B0E91"/>
    <w:rsid w:val="009B0EBE"/>
    <w:rsid w:val="009B0F53"/>
    <w:rsid w:val="009B0FB4"/>
    <w:rsid w:val="009B107A"/>
    <w:rsid w:val="009B1109"/>
    <w:rsid w:val="009B127D"/>
    <w:rsid w:val="009B12D0"/>
    <w:rsid w:val="009B12F4"/>
    <w:rsid w:val="009B13D3"/>
    <w:rsid w:val="009B1483"/>
    <w:rsid w:val="009B14A1"/>
    <w:rsid w:val="009B1586"/>
    <w:rsid w:val="009B15C8"/>
    <w:rsid w:val="009B1608"/>
    <w:rsid w:val="009B176E"/>
    <w:rsid w:val="009B17F4"/>
    <w:rsid w:val="009B18E1"/>
    <w:rsid w:val="009B194C"/>
    <w:rsid w:val="009B19D4"/>
    <w:rsid w:val="009B1A49"/>
    <w:rsid w:val="009B1BD2"/>
    <w:rsid w:val="009B1CCD"/>
    <w:rsid w:val="009B1DDE"/>
    <w:rsid w:val="009B2183"/>
    <w:rsid w:val="009B2221"/>
    <w:rsid w:val="009B2241"/>
    <w:rsid w:val="009B23A8"/>
    <w:rsid w:val="009B2653"/>
    <w:rsid w:val="009B26CE"/>
    <w:rsid w:val="009B2738"/>
    <w:rsid w:val="009B28A4"/>
    <w:rsid w:val="009B2906"/>
    <w:rsid w:val="009B2926"/>
    <w:rsid w:val="009B292D"/>
    <w:rsid w:val="009B2A14"/>
    <w:rsid w:val="009B2A18"/>
    <w:rsid w:val="009B2B5D"/>
    <w:rsid w:val="009B2C12"/>
    <w:rsid w:val="009B2D28"/>
    <w:rsid w:val="009B2D44"/>
    <w:rsid w:val="009B2DE7"/>
    <w:rsid w:val="009B2F04"/>
    <w:rsid w:val="009B3030"/>
    <w:rsid w:val="009B30DE"/>
    <w:rsid w:val="009B3273"/>
    <w:rsid w:val="009B3283"/>
    <w:rsid w:val="009B32CD"/>
    <w:rsid w:val="009B33B0"/>
    <w:rsid w:val="009B35A0"/>
    <w:rsid w:val="009B35DA"/>
    <w:rsid w:val="009B360E"/>
    <w:rsid w:val="009B3621"/>
    <w:rsid w:val="009B3907"/>
    <w:rsid w:val="009B3A33"/>
    <w:rsid w:val="009B3AB2"/>
    <w:rsid w:val="009B3AC2"/>
    <w:rsid w:val="009B3AC8"/>
    <w:rsid w:val="009B3BA6"/>
    <w:rsid w:val="009B3BED"/>
    <w:rsid w:val="009B3C52"/>
    <w:rsid w:val="009B3D14"/>
    <w:rsid w:val="009B3F17"/>
    <w:rsid w:val="009B3F4C"/>
    <w:rsid w:val="009B416B"/>
    <w:rsid w:val="009B42F1"/>
    <w:rsid w:val="009B42FC"/>
    <w:rsid w:val="009B43A3"/>
    <w:rsid w:val="009B43D7"/>
    <w:rsid w:val="009B4408"/>
    <w:rsid w:val="009B45CE"/>
    <w:rsid w:val="009B4604"/>
    <w:rsid w:val="009B46B7"/>
    <w:rsid w:val="009B46C2"/>
    <w:rsid w:val="009B47A3"/>
    <w:rsid w:val="009B486F"/>
    <w:rsid w:val="009B48E2"/>
    <w:rsid w:val="009B4919"/>
    <w:rsid w:val="009B49B7"/>
    <w:rsid w:val="009B4A6D"/>
    <w:rsid w:val="009B4AEC"/>
    <w:rsid w:val="009B4AFF"/>
    <w:rsid w:val="009B4B06"/>
    <w:rsid w:val="009B4D0A"/>
    <w:rsid w:val="009B4DB2"/>
    <w:rsid w:val="009B4E37"/>
    <w:rsid w:val="009B4F49"/>
    <w:rsid w:val="009B4FC6"/>
    <w:rsid w:val="009B5110"/>
    <w:rsid w:val="009B5239"/>
    <w:rsid w:val="009B5333"/>
    <w:rsid w:val="009B5356"/>
    <w:rsid w:val="009B5609"/>
    <w:rsid w:val="009B5616"/>
    <w:rsid w:val="009B564C"/>
    <w:rsid w:val="009B585C"/>
    <w:rsid w:val="009B5988"/>
    <w:rsid w:val="009B599A"/>
    <w:rsid w:val="009B59AA"/>
    <w:rsid w:val="009B59E4"/>
    <w:rsid w:val="009B5A75"/>
    <w:rsid w:val="009B5AC5"/>
    <w:rsid w:val="009B5AD6"/>
    <w:rsid w:val="009B5BCF"/>
    <w:rsid w:val="009B5C80"/>
    <w:rsid w:val="009B5C86"/>
    <w:rsid w:val="009B5CE0"/>
    <w:rsid w:val="009B5D5B"/>
    <w:rsid w:val="009B5D6C"/>
    <w:rsid w:val="009B5D91"/>
    <w:rsid w:val="009B5DF1"/>
    <w:rsid w:val="009B5E0E"/>
    <w:rsid w:val="009B5E1F"/>
    <w:rsid w:val="009B5E9D"/>
    <w:rsid w:val="009B6034"/>
    <w:rsid w:val="009B6150"/>
    <w:rsid w:val="009B6284"/>
    <w:rsid w:val="009B62BD"/>
    <w:rsid w:val="009B62C4"/>
    <w:rsid w:val="009B6311"/>
    <w:rsid w:val="009B63C1"/>
    <w:rsid w:val="009B63F6"/>
    <w:rsid w:val="009B6622"/>
    <w:rsid w:val="009B662C"/>
    <w:rsid w:val="009B6672"/>
    <w:rsid w:val="009B6681"/>
    <w:rsid w:val="009B682F"/>
    <w:rsid w:val="009B6835"/>
    <w:rsid w:val="009B6A48"/>
    <w:rsid w:val="009B6A9B"/>
    <w:rsid w:val="009B6AD3"/>
    <w:rsid w:val="009B6ADD"/>
    <w:rsid w:val="009B6B73"/>
    <w:rsid w:val="009B6C26"/>
    <w:rsid w:val="009B6CAC"/>
    <w:rsid w:val="009B6EA0"/>
    <w:rsid w:val="009B7000"/>
    <w:rsid w:val="009B7067"/>
    <w:rsid w:val="009B7090"/>
    <w:rsid w:val="009B7216"/>
    <w:rsid w:val="009B743A"/>
    <w:rsid w:val="009B749C"/>
    <w:rsid w:val="009B752B"/>
    <w:rsid w:val="009B75BA"/>
    <w:rsid w:val="009B7635"/>
    <w:rsid w:val="009B787B"/>
    <w:rsid w:val="009B7B94"/>
    <w:rsid w:val="009B7C8C"/>
    <w:rsid w:val="009B7CCF"/>
    <w:rsid w:val="009B7D67"/>
    <w:rsid w:val="009B7E9B"/>
    <w:rsid w:val="009B7EA4"/>
    <w:rsid w:val="009B7F81"/>
    <w:rsid w:val="009B7F89"/>
    <w:rsid w:val="009C006B"/>
    <w:rsid w:val="009C028F"/>
    <w:rsid w:val="009C02B7"/>
    <w:rsid w:val="009C06EB"/>
    <w:rsid w:val="009C0730"/>
    <w:rsid w:val="009C0833"/>
    <w:rsid w:val="009C0A31"/>
    <w:rsid w:val="009C0B7B"/>
    <w:rsid w:val="009C0BD9"/>
    <w:rsid w:val="009C0C06"/>
    <w:rsid w:val="009C0C8E"/>
    <w:rsid w:val="009C0CDE"/>
    <w:rsid w:val="009C0DFB"/>
    <w:rsid w:val="009C0E76"/>
    <w:rsid w:val="009C0F23"/>
    <w:rsid w:val="009C0F29"/>
    <w:rsid w:val="009C102C"/>
    <w:rsid w:val="009C107C"/>
    <w:rsid w:val="009C1086"/>
    <w:rsid w:val="009C10D1"/>
    <w:rsid w:val="009C1423"/>
    <w:rsid w:val="009C1488"/>
    <w:rsid w:val="009C15B3"/>
    <w:rsid w:val="009C163A"/>
    <w:rsid w:val="009C165C"/>
    <w:rsid w:val="009C1686"/>
    <w:rsid w:val="009C17ED"/>
    <w:rsid w:val="009C1805"/>
    <w:rsid w:val="009C1821"/>
    <w:rsid w:val="009C185F"/>
    <w:rsid w:val="009C197B"/>
    <w:rsid w:val="009C1AA2"/>
    <w:rsid w:val="009C1ABE"/>
    <w:rsid w:val="009C1BAF"/>
    <w:rsid w:val="009C1C17"/>
    <w:rsid w:val="009C1C23"/>
    <w:rsid w:val="009C1D4C"/>
    <w:rsid w:val="009C1DCB"/>
    <w:rsid w:val="009C1E26"/>
    <w:rsid w:val="009C1E52"/>
    <w:rsid w:val="009C1E55"/>
    <w:rsid w:val="009C1F32"/>
    <w:rsid w:val="009C1FDA"/>
    <w:rsid w:val="009C20CA"/>
    <w:rsid w:val="009C20D4"/>
    <w:rsid w:val="009C239D"/>
    <w:rsid w:val="009C2447"/>
    <w:rsid w:val="009C253E"/>
    <w:rsid w:val="009C25D4"/>
    <w:rsid w:val="009C2934"/>
    <w:rsid w:val="009C2939"/>
    <w:rsid w:val="009C294B"/>
    <w:rsid w:val="009C2A29"/>
    <w:rsid w:val="009C2A61"/>
    <w:rsid w:val="009C2B8E"/>
    <w:rsid w:val="009C2BAE"/>
    <w:rsid w:val="009C2C73"/>
    <w:rsid w:val="009C2D42"/>
    <w:rsid w:val="009C2DB7"/>
    <w:rsid w:val="009C2E35"/>
    <w:rsid w:val="009C2E3B"/>
    <w:rsid w:val="009C2EAA"/>
    <w:rsid w:val="009C2EE9"/>
    <w:rsid w:val="009C2FA5"/>
    <w:rsid w:val="009C302E"/>
    <w:rsid w:val="009C330E"/>
    <w:rsid w:val="009C3340"/>
    <w:rsid w:val="009C3362"/>
    <w:rsid w:val="009C350B"/>
    <w:rsid w:val="009C352D"/>
    <w:rsid w:val="009C3552"/>
    <w:rsid w:val="009C3741"/>
    <w:rsid w:val="009C3907"/>
    <w:rsid w:val="009C39C7"/>
    <w:rsid w:val="009C3AD1"/>
    <w:rsid w:val="009C3C18"/>
    <w:rsid w:val="009C3C33"/>
    <w:rsid w:val="009C3DBD"/>
    <w:rsid w:val="009C3EE8"/>
    <w:rsid w:val="009C3FD1"/>
    <w:rsid w:val="009C404F"/>
    <w:rsid w:val="009C4196"/>
    <w:rsid w:val="009C4631"/>
    <w:rsid w:val="009C4661"/>
    <w:rsid w:val="009C4667"/>
    <w:rsid w:val="009C4684"/>
    <w:rsid w:val="009C4774"/>
    <w:rsid w:val="009C47FE"/>
    <w:rsid w:val="009C482F"/>
    <w:rsid w:val="009C48DA"/>
    <w:rsid w:val="009C4980"/>
    <w:rsid w:val="009C49EA"/>
    <w:rsid w:val="009C4A42"/>
    <w:rsid w:val="009C4AFF"/>
    <w:rsid w:val="009C4CA1"/>
    <w:rsid w:val="009C4D34"/>
    <w:rsid w:val="009C4D62"/>
    <w:rsid w:val="009C4E0C"/>
    <w:rsid w:val="009C4EC2"/>
    <w:rsid w:val="009C4FDA"/>
    <w:rsid w:val="009C514B"/>
    <w:rsid w:val="009C5164"/>
    <w:rsid w:val="009C522C"/>
    <w:rsid w:val="009C52A0"/>
    <w:rsid w:val="009C543C"/>
    <w:rsid w:val="009C5445"/>
    <w:rsid w:val="009C54D4"/>
    <w:rsid w:val="009C54DD"/>
    <w:rsid w:val="009C5573"/>
    <w:rsid w:val="009C5672"/>
    <w:rsid w:val="009C56D1"/>
    <w:rsid w:val="009C5737"/>
    <w:rsid w:val="009C573B"/>
    <w:rsid w:val="009C5776"/>
    <w:rsid w:val="009C57CF"/>
    <w:rsid w:val="009C581C"/>
    <w:rsid w:val="009C5A7D"/>
    <w:rsid w:val="009C5B06"/>
    <w:rsid w:val="009C5C92"/>
    <w:rsid w:val="009C5CDF"/>
    <w:rsid w:val="009C5FF8"/>
    <w:rsid w:val="009C601F"/>
    <w:rsid w:val="009C60F7"/>
    <w:rsid w:val="009C611B"/>
    <w:rsid w:val="009C61E0"/>
    <w:rsid w:val="009C62C8"/>
    <w:rsid w:val="009C6334"/>
    <w:rsid w:val="009C63B0"/>
    <w:rsid w:val="009C63C8"/>
    <w:rsid w:val="009C6499"/>
    <w:rsid w:val="009C649B"/>
    <w:rsid w:val="009C64AD"/>
    <w:rsid w:val="009C64E0"/>
    <w:rsid w:val="009C6577"/>
    <w:rsid w:val="009C65F2"/>
    <w:rsid w:val="009C66EC"/>
    <w:rsid w:val="009C6706"/>
    <w:rsid w:val="009C67B5"/>
    <w:rsid w:val="009C67C0"/>
    <w:rsid w:val="009C6805"/>
    <w:rsid w:val="009C6859"/>
    <w:rsid w:val="009C68E2"/>
    <w:rsid w:val="009C68E4"/>
    <w:rsid w:val="009C68ED"/>
    <w:rsid w:val="009C6A4B"/>
    <w:rsid w:val="009C6A85"/>
    <w:rsid w:val="009C6DFB"/>
    <w:rsid w:val="009C6EE8"/>
    <w:rsid w:val="009C6EF2"/>
    <w:rsid w:val="009C6F6E"/>
    <w:rsid w:val="009C6FB8"/>
    <w:rsid w:val="009C70D4"/>
    <w:rsid w:val="009C726A"/>
    <w:rsid w:val="009C7280"/>
    <w:rsid w:val="009C7323"/>
    <w:rsid w:val="009C736E"/>
    <w:rsid w:val="009C744A"/>
    <w:rsid w:val="009C7463"/>
    <w:rsid w:val="009C74BF"/>
    <w:rsid w:val="009C75D9"/>
    <w:rsid w:val="009C76C5"/>
    <w:rsid w:val="009C77B7"/>
    <w:rsid w:val="009C785D"/>
    <w:rsid w:val="009C79C0"/>
    <w:rsid w:val="009C79CA"/>
    <w:rsid w:val="009C7A2B"/>
    <w:rsid w:val="009C7BB5"/>
    <w:rsid w:val="009C7C22"/>
    <w:rsid w:val="009C7C2C"/>
    <w:rsid w:val="009C7C93"/>
    <w:rsid w:val="009C7E19"/>
    <w:rsid w:val="009C7E49"/>
    <w:rsid w:val="009C7F0A"/>
    <w:rsid w:val="009D00F7"/>
    <w:rsid w:val="009D0247"/>
    <w:rsid w:val="009D02DC"/>
    <w:rsid w:val="009D03DD"/>
    <w:rsid w:val="009D0407"/>
    <w:rsid w:val="009D0426"/>
    <w:rsid w:val="009D044A"/>
    <w:rsid w:val="009D051C"/>
    <w:rsid w:val="009D05C3"/>
    <w:rsid w:val="009D0656"/>
    <w:rsid w:val="009D0744"/>
    <w:rsid w:val="009D0845"/>
    <w:rsid w:val="009D090D"/>
    <w:rsid w:val="009D098A"/>
    <w:rsid w:val="009D0A1A"/>
    <w:rsid w:val="009D0AB6"/>
    <w:rsid w:val="009D0B28"/>
    <w:rsid w:val="009D0B7B"/>
    <w:rsid w:val="009D0BA0"/>
    <w:rsid w:val="009D0BE7"/>
    <w:rsid w:val="009D0C6B"/>
    <w:rsid w:val="009D0D01"/>
    <w:rsid w:val="009D0D2F"/>
    <w:rsid w:val="009D0E54"/>
    <w:rsid w:val="009D111E"/>
    <w:rsid w:val="009D11C7"/>
    <w:rsid w:val="009D1309"/>
    <w:rsid w:val="009D1324"/>
    <w:rsid w:val="009D13C6"/>
    <w:rsid w:val="009D1404"/>
    <w:rsid w:val="009D1586"/>
    <w:rsid w:val="009D1617"/>
    <w:rsid w:val="009D1674"/>
    <w:rsid w:val="009D169F"/>
    <w:rsid w:val="009D16D2"/>
    <w:rsid w:val="009D173A"/>
    <w:rsid w:val="009D187B"/>
    <w:rsid w:val="009D192C"/>
    <w:rsid w:val="009D193B"/>
    <w:rsid w:val="009D1CE6"/>
    <w:rsid w:val="009D1D2B"/>
    <w:rsid w:val="009D1D42"/>
    <w:rsid w:val="009D1D5B"/>
    <w:rsid w:val="009D1F57"/>
    <w:rsid w:val="009D21AA"/>
    <w:rsid w:val="009D220A"/>
    <w:rsid w:val="009D223B"/>
    <w:rsid w:val="009D2286"/>
    <w:rsid w:val="009D22F7"/>
    <w:rsid w:val="009D238D"/>
    <w:rsid w:val="009D2445"/>
    <w:rsid w:val="009D2454"/>
    <w:rsid w:val="009D24E8"/>
    <w:rsid w:val="009D25F8"/>
    <w:rsid w:val="009D2610"/>
    <w:rsid w:val="009D2611"/>
    <w:rsid w:val="009D2771"/>
    <w:rsid w:val="009D2849"/>
    <w:rsid w:val="009D2930"/>
    <w:rsid w:val="009D2938"/>
    <w:rsid w:val="009D2BCD"/>
    <w:rsid w:val="009D2C18"/>
    <w:rsid w:val="009D2C50"/>
    <w:rsid w:val="009D2CE4"/>
    <w:rsid w:val="009D2DBE"/>
    <w:rsid w:val="009D2F88"/>
    <w:rsid w:val="009D3164"/>
    <w:rsid w:val="009D31F9"/>
    <w:rsid w:val="009D3210"/>
    <w:rsid w:val="009D33D7"/>
    <w:rsid w:val="009D33F0"/>
    <w:rsid w:val="009D3598"/>
    <w:rsid w:val="009D359D"/>
    <w:rsid w:val="009D35CE"/>
    <w:rsid w:val="009D35E0"/>
    <w:rsid w:val="009D36D6"/>
    <w:rsid w:val="009D36E0"/>
    <w:rsid w:val="009D370D"/>
    <w:rsid w:val="009D385F"/>
    <w:rsid w:val="009D3861"/>
    <w:rsid w:val="009D38DE"/>
    <w:rsid w:val="009D392C"/>
    <w:rsid w:val="009D3990"/>
    <w:rsid w:val="009D3994"/>
    <w:rsid w:val="009D3A00"/>
    <w:rsid w:val="009D3A50"/>
    <w:rsid w:val="009D3BC4"/>
    <w:rsid w:val="009D3BFE"/>
    <w:rsid w:val="009D3D35"/>
    <w:rsid w:val="009D3DCE"/>
    <w:rsid w:val="009D3E42"/>
    <w:rsid w:val="009D3E5D"/>
    <w:rsid w:val="009D40FA"/>
    <w:rsid w:val="009D4156"/>
    <w:rsid w:val="009D432E"/>
    <w:rsid w:val="009D4398"/>
    <w:rsid w:val="009D43E1"/>
    <w:rsid w:val="009D45A7"/>
    <w:rsid w:val="009D45E1"/>
    <w:rsid w:val="009D467F"/>
    <w:rsid w:val="009D46C1"/>
    <w:rsid w:val="009D46EC"/>
    <w:rsid w:val="009D4707"/>
    <w:rsid w:val="009D478A"/>
    <w:rsid w:val="009D4924"/>
    <w:rsid w:val="009D496D"/>
    <w:rsid w:val="009D4973"/>
    <w:rsid w:val="009D4A0B"/>
    <w:rsid w:val="009D4A1E"/>
    <w:rsid w:val="009D4AD9"/>
    <w:rsid w:val="009D4B33"/>
    <w:rsid w:val="009D4B35"/>
    <w:rsid w:val="009D4B4D"/>
    <w:rsid w:val="009D4B85"/>
    <w:rsid w:val="009D4C41"/>
    <w:rsid w:val="009D4D41"/>
    <w:rsid w:val="009D4DB6"/>
    <w:rsid w:val="009D4DE5"/>
    <w:rsid w:val="009D4DFA"/>
    <w:rsid w:val="009D4EB9"/>
    <w:rsid w:val="009D4EE3"/>
    <w:rsid w:val="009D4FB7"/>
    <w:rsid w:val="009D4FB9"/>
    <w:rsid w:val="009D5020"/>
    <w:rsid w:val="009D509F"/>
    <w:rsid w:val="009D50F9"/>
    <w:rsid w:val="009D5200"/>
    <w:rsid w:val="009D532E"/>
    <w:rsid w:val="009D5454"/>
    <w:rsid w:val="009D548C"/>
    <w:rsid w:val="009D549A"/>
    <w:rsid w:val="009D5758"/>
    <w:rsid w:val="009D5759"/>
    <w:rsid w:val="009D5808"/>
    <w:rsid w:val="009D592A"/>
    <w:rsid w:val="009D5945"/>
    <w:rsid w:val="009D59E3"/>
    <w:rsid w:val="009D5A50"/>
    <w:rsid w:val="009D5A88"/>
    <w:rsid w:val="009D5B29"/>
    <w:rsid w:val="009D5C34"/>
    <w:rsid w:val="009D5D5F"/>
    <w:rsid w:val="009D5E39"/>
    <w:rsid w:val="009D5EAE"/>
    <w:rsid w:val="009D5F54"/>
    <w:rsid w:val="009D631E"/>
    <w:rsid w:val="009D6331"/>
    <w:rsid w:val="009D6361"/>
    <w:rsid w:val="009D63D7"/>
    <w:rsid w:val="009D63DE"/>
    <w:rsid w:val="009D6400"/>
    <w:rsid w:val="009D642C"/>
    <w:rsid w:val="009D6485"/>
    <w:rsid w:val="009D663C"/>
    <w:rsid w:val="009D668E"/>
    <w:rsid w:val="009D684C"/>
    <w:rsid w:val="009D6A2A"/>
    <w:rsid w:val="009D6A92"/>
    <w:rsid w:val="009D6B1F"/>
    <w:rsid w:val="009D6B29"/>
    <w:rsid w:val="009D6B42"/>
    <w:rsid w:val="009D6B94"/>
    <w:rsid w:val="009D6D50"/>
    <w:rsid w:val="009D6DAB"/>
    <w:rsid w:val="009D6E4D"/>
    <w:rsid w:val="009D6E6C"/>
    <w:rsid w:val="009D6F38"/>
    <w:rsid w:val="009D70C8"/>
    <w:rsid w:val="009D7110"/>
    <w:rsid w:val="009D7139"/>
    <w:rsid w:val="009D7170"/>
    <w:rsid w:val="009D7245"/>
    <w:rsid w:val="009D7247"/>
    <w:rsid w:val="009D7374"/>
    <w:rsid w:val="009D74B7"/>
    <w:rsid w:val="009D755F"/>
    <w:rsid w:val="009D7562"/>
    <w:rsid w:val="009D756F"/>
    <w:rsid w:val="009D7653"/>
    <w:rsid w:val="009D76E8"/>
    <w:rsid w:val="009D76EB"/>
    <w:rsid w:val="009D76F2"/>
    <w:rsid w:val="009D77AF"/>
    <w:rsid w:val="009D7855"/>
    <w:rsid w:val="009D78A2"/>
    <w:rsid w:val="009D792E"/>
    <w:rsid w:val="009D79BB"/>
    <w:rsid w:val="009D7A0B"/>
    <w:rsid w:val="009D7B98"/>
    <w:rsid w:val="009D7BCE"/>
    <w:rsid w:val="009D7BFA"/>
    <w:rsid w:val="009D7C31"/>
    <w:rsid w:val="009D7D33"/>
    <w:rsid w:val="009D7D8D"/>
    <w:rsid w:val="009D7EAA"/>
    <w:rsid w:val="009E0025"/>
    <w:rsid w:val="009E00B2"/>
    <w:rsid w:val="009E0108"/>
    <w:rsid w:val="009E0208"/>
    <w:rsid w:val="009E02FE"/>
    <w:rsid w:val="009E03D5"/>
    <w:rsid w:val="009E05B4"/>
    <w:rsid w:val="009E05D8"/>
    <w:rsid w:val="009E0729"/>
    <w:rsid w:val="009E083D"/>
    <w:rsid w:val="009E0879"/>
    <w:rsid w:val="009E0882"/>
    <w:rsid w:val="009E0A5A"/>
    <w:rsid w:val="009E0A7A"/>
    <w:rsid w:val="009E0ACF"/>
    <w:rsid w:val="009E0CA3"/>
    <w:rsid w:val="009E0DB9"/>
    <w:rsid w:val="009E0E1C"/>
    <w:rsid w:val="009E0F02"/>
    <w:rsid w:val="009E0F20"/>
    <w:rsid w:val="009E0F65"/>
    <w:rsid w:val="009E0F9C"/>
    <w:rsid w:val="009E0FA8"/>
    <w:rsid w:val="009E0FD9"/>
    <w:rsid w:val="009E10E7"/>
    <w:rsid w:val="009E118D"/>
    <w:rsid w:val="009E1213"/>
    <w:rsid w:val="009E1229"/>
    <w:rsid w:val="009E12C3"/>
    <w:rsid w:val="009E1334"/>
    <w:rsid w:val="009E1414"/>
    <w:rsid w:val="009E146D"/>
    <w:rsid w:val="009E1567"/>
    <w:rsid w:val="009E164C"/>
    <w:rsid w:val="009E1657"/>
    <w:rsid w:val="009E169F"/>
    <w:rsid w:val="009E1783"/>
    <w:rsid w:val="009E183F"/>
    <w:rsid w:val="009E1861"/>
    <w:rsid w:val="009E18F3"/>
    <w:rsid w:val="009E190F"/>
    <w:rsid w:val="009E1A4F"/>
    <w:rsid w:val="009E1AEC"/>
    <w:rsid w:val="009E1EC1"/>
    <w:rsid w:val="009E1EC6"/>
    <w:rsid w:val="009E1F4B"/>
    <w:rsid w:val="009E2056"/>
    <w:rsid w:val="009E2242"/>
    <w:rsid w:val="009E2296"/>
    <w:rsid w:val="009E22B9"/>
    <w:rsid w:val="009E2402"/>
    <w:rsid w:val="009E262D"/>
    <w:rsid w:val="009E27D5"/>
    <w:rsid w:val="009E2855"/>
    <w:rsid w:val="009E2862"/>
    <w:rsid w:val="009E28F7"/>
    <w:rsid w:val="009E2924"/>
    <w:rsid w:val="009E2AA8"/>
    <w:rsid w:val="009E2B3E"/>
    <w:rsid w:val="009E2CF8"/>
    <w:rsid w:val="009E2DC7"/>
    <w:rsid w:val="009E2E21"/>
    <w:rsid w:val="009E2E5B"/>
    <w:rsid w:val="009E2EBF"/>
    <w:rsid w:val="009E2EFB"/>
    <w:rsid w:val="009E303E"/>
    <w:rsid w:val="009E3095"/>
    <w:rsid w:val="009E30A7"/>
    <w:rsid w:val="009E30AB"/>
    <w:rsid w:val="009E3111"/>
    <w:rsid w:val="009E3180"/>
    <w:rsid w:val="009E31AE"/>
    <w:rsid w:val="009E3379"/>
    <w:rsid w:val="009E33EA"/>
    <w:rsid w:val="009E3551"/>
    <w:rsid w:val="009E35B0"/>
    <w:rsid w:val="009E3608"/>
    <w:rsid w:val="009E36BB"/>
    <w:rsid w:val="009E37C1"/>
    <w:rsid w:val="009E38A7"/>
    <w:rsid w:val="009E38CC"/>
    <w:rsid w:val="009E38E6"/>
    <w:rsid w:val="009E38EB"/>
    <w:rsid w:val="009E3901"/>
    <w:rsid w:val="009E3A2A"/>
    <w:rsid w:val="009E3A2E"/>
    <w:rsid w:val="009E3AB7"/>
    <w:rsid w:val="009E3AC8"/>
    <w:rsid w:val="009E3AEB"/>
    <w:rsid w:val="009E3B34"/>
    <w:rsid w:val="009E3BCF"/>
    <w:rsid w:val="009E3C5E"/>
    <w:rsid w:val="009E3CD0"/>
    <w:rsid w:val="009E3D19"/>
    <w:rsid w:val="009E3D8B"/>
    <w:rsid w:val="009E3DA7"/>
    <w:rsid w:val="009E3DC0"/>
    <w:rsid w:val="009E3DFC"/>
    <w:rsid w:val="009E3E84"/>
    <w:rsid w:val="009E3FED"/>
    <w:rsid w:val="009E40DD"/>
    <w:rsid w:val="009E41AD"/>
    <w:rsid w:val="009E4221"/>
    <w:rsid w:val="009E42A6"/>
    <w:rsid w:val="009E4321"/>
    <w:rsid w:val="009E43C3"/>
    <w:rsid w:val="009E4410"/>
    <w:rsid w:val="009E4478"/>
    <w:rsid w:val="009E44DB"/>
    <w:rsid w:val="009E44FD"/>
    <w:rsid w:val="009E4641"/>
    <w:rsid w:val="009E4672"/>
    <w:rsid w:val="009E473F"/>
    <w:rsid w:val="009E4799"/>
    <w:rsid w:val="009E48AD"/>
    <w:rsid w:val="009E49CC"/>
    <w:rsid w:val="009E4B09"/>
    <w:rsid w:val="009E4B0F"/>
    <w:rsid w:val="009E4B22"/>
    <w:rsid w:val="009E4BBE"/>
    <w:rsid w:val="009E4BF9"/>
    <w:rsid w:val="009E4CF6"/>
    <w:rsid w:val="009E4DA3"/>
    <w:rsid w:val="009E4E2F"/>
    <w:rsid w:val="009E4E4D"/>
    <w:rsid w:val="009E4E94"/>
    <w:rsid w:val="009E4F6B"/>
    <w:rsid w:val="009E4F9B"/>
    <w:rsid w:val="009E503E"/>
    <w:rsid w:val="009E5069"/>
    <w:rsid w:val="009E508E"/>
    <w:rsid w:val="009E510C"/>
    <w:rsid w:val="009E51DA"/>
    <w:rsid w:val="009E5217"/>
    <w:rsid w:val="009E52CD"/>
    <w:rsid w:val="009E5374"/>
    <w:rsid w:val="009E53CD"/>
    <w:rsid w:val="009E553C"/>
    <w:rsid w:val="009E5563"/>
    <w:rsid w:val="009E556F"/>
    <w:rsid w:val="009E562F"/>
    <w:rsid w:val="009E57F8"/>
    <w:rsid w:val="009E5875"/>
    <w:rsid w:val="009E587D"/>
    <w:rsid w:val="009E58B2"/>
    <w:rsid w:val="009E58DB"/>
    <w:rsid w:val="009E5929"/>
    <w:rsid w:val="009E594C"/>
    <w:rsid w:val="009E5A3F"/>
    <w:rsid w:val="009E5AF6"/>
    <w:rsid w:val="009E5AFA"/>
    <w:rsid w:val="009E5AFB"/>
    <w:rsid w:val="009E5B0E"/>
    <w:rsid w:val="009E5B57"/>
    <w:rsid w:val="009E5B75"/>
    <w:rsid w:val="009E5BEA"/>
    <w:rsid w:val="009E5BED"/>
    <w:rsid w:val="009E5C0D"/>
    <w:rsid w:val="009E5C75"/>
    <w:rsid w:val="009E5C7C"/>
    <w:rsid w:val="009E5CE7"/>
    <w:rsid w:val="009E5D8B"/>
    <w:rsid w:val="009E5F0F"/>
    <w:rsid w:val="009E5F39"/>
    <w:rsid w:val="009E5F77"/>
    <w:rsid w:val="009E5FD7"/>
    <w:rsid w:val="009E60BC"/>
    <w:rsid w:val="009E617D"/>
    <w:rsid w:val="009E61A0"/>
    <w:rsid w:val="009E6231"/>
    <w:rsid w:val="009E638D"/>
    <w:rsid w:val="009E641C"/>
    <w:rsid w:val="009E64B4"/>
    <w:rsid w:val="009E64E2"/>
    <w:rsid w:val="009E658C"/>
    <w:rsid w:val="009E668F"/>
    <w:rsid w:val="009E6900"/>
    <w:rsid w:val="009E6956"/>
    <w:rsid w:val="009E6B79"/>
    <w:rsid w:val="009E6BD3"/>
    <w:rsid w:val="009E6D31"/>
    <w:rsid w:val="009E6D60"/>
    <w:rsid w:val="009E6EAA"/>
    <w:rsid w:val="009E6EC1"/>
    <w:rsid w:val="009E71F1"/>
    <w:rsid w:val="009E7282"/>
    <w:rsid w:val="009E733A"/>
    <w:rsid w:val="009E733C"/>
    <w:rsid w:val="009E74EE"/>
    <w:rsid w:val="009E7591"/>
    <w:rsid w:val="009E761C"/>
    <w:rsid w:val="009E762A"/>
    <w:rsid w:val="009E762C"/>
    <w:rsid w:val="009E7631"/>
    <w:rsid w:val="009E7682"/>
    <w:rsid w:val="009E76E7"/>
    <w:rsid w:val="009E7867"/>
    <w:rsid w:val="009E78B6"/>
    <w:rsid w:val="009E7A1C"/>
    <w:rsid w:val="009E7C06"/>
    <w:rsid w:val="009E7C32"/>
    <w:rsid w:val="009E7C53"/>
    <w:rsid w:val="009E7D25"/>
    <w:rsid w:val="009E7D5E"/>
    <w:rsid w:val="009E7E44"/>
    <w:rsid w:val="009E7EF9"/>
    <w:rsid w:val="009E7F25"/>
    <w:rsid w:val="009E7FA5"/>
    <w:rsid w:val="009F0027"/>
    <w:rsid w:val="009F006C"/>
    <w:rsid w:val="009F02FD"/>
    <w:rsid w:val="009F03B2"/>
    <w:rsid w:val="009F03C4"/>
    <w:rsid w:val="009F0417"/>
    <w:rsid w:val="009F0434"/>
    <w:rsid w:val="009F04C6"/>
    <w:rsid w:val="009F04EA"/>
    <w:rsid w:val="009F0565"/>
    <w:rsid w:val="009F05C2"/>
    <w:rsid w:val="009F064F"/>
    <w:rsid w:val="009F06C1"/>
    <w:rsid w:val="009F0772"/>
    <w:rsid w:val="009F081D"/>
    <w:rsid w:val="009F0978"/>
    <w:rsid w:val="009F0B0D"/>
    <w:rsid w:val="009F0D71"/>
    <w:rsid w:val="009F0D8D"/>
    <w:rsid w:val="009F0DB7"/>
    <w:rsid w:val="009F0EBB"/>
    <w:rsid w:val="009F0EFB"/>
    <w:rsid w:val="009F0F16"/>
    <w:rsid w:val="009F109E"/>
    <w:rsid w:val="009F10C7"/>
    <w:rsid w:val="009F1118"/>
    <w:rsid w:val="009F11B0"/>
    <w:rsid w:val="009F1411"/>
    <w:rsid w:val="009F1477"/>
    <w:rsid w:val="009F16B8"/>
    <w:rsid w:val="009F16B9"/>
    <w:rsid w:val="009F173E"/>
    <w:rsid w:val="009F193E"/>
    <w:rsid w:val="009F1B18"/>
    <w:rsid w:val="009F1B38"/>
    <w:rsid w:val="009F1B8E"/>
    <w:rsid w:val="009F1BA9"/>
    <w:rsid w:val="009F1C48"/>
    <w:rsid w:val="009F1C98"/>
    <w:rsid w:val="009F1E6C"/>
    <w:rsid w:val="009F1E85"/>
    <w:rsid w:val="009F1E8B"/>
    <w:rsid w:val="009F1E9E"/>
    <w:rsid w:val="009F1FC7"/>
    <w:rsid w:val="009F2023"/>
    <w:rsid w:val="009F20C0"/>
    <w:rsid w:val="009F22C0"/>
    <w:rsid w:val="009F23D2"/>
    <w:rsid w:val="009F253B"/>
    <w:rsid w:val="009F255D"/>
    <w:rsid w:val="009F2571"/>
    <w:rsid w:val="009F259D"/>
    <w:rsid w:val="009F25A9"/>
    <w:rsid w:val="009F2651"/>
    <w:rsid w:val="009F2699"/>
    <w:rsid w:val="009F2825"/>
    <w:rsid w:val="009F28AC"/>
    <w:rsid w:val="009F28CF"/>
    <w:rsid w:val="009F2913"/>
    <w:rsid w:val="009F29EF"/>
    <w:rsid w:val="009F2A22"/>
    <w:rsid w:val="009F2AF5"/>
    <w:rsid w:val="009F2B40"/>
    <w:rsid w:val="009F2C7E"/>
    <w:rsid w:val="009F2D09"/>
    <w:rsid w:val="009F2DDC"/>
    <w:rsid w:val="009F2E65"/>
    <w:rsid w:val="009F2E90"/>
    <w:rsid w:val="009F2E9B"/>
    <w:rsid w:val="009F2F0E"/>
    <w:rsid w:val="009F2F4F"/>
    <w:rsid w:val="009F2FB2"/>
    <w:rsid w:val="009F303A"/>
    <w:rsid w:val="009F3099"/>
    <w:rsid w:val="009F32DE"/>
    <w:rsid w:val="009F32E7"/>
    <w:rsid w:val="009F32F2"/>
    <w:rsid w:val="009F3493"/>
    <w:rsid w:val="009F35AA"/>
    <w:rsid w:val="009F36B7"/>
    <w:rsid w:val="009F36E0"/>
    <w:rsid w:val="009F3733"/>
    <w:rsid w:val="009F3748"/>
    <w:rsid w:val="009F3768"/>
    <w:rsid w:val="009F3803"/>
    <w:rsid w:val="009F383F"/>
    <w:rsid w:val="009F3901"/>
    <w:rsid w:val="009F396B"/>
    <w:rsid w:val="009F3AC0"/>
    <w:rsid w:val="009F3BE6"/>
    <w:rsid w:val="009F3C41"/>
    <w:rsid w:val="009F3C7D"/>
    <w:rsid w:val="009F3C80"/>
    <w:rsid w:val="009F3CC2"/>
    <w:rsid w:val="009F3F56"/>
    <w:rsid w:val="009F401E"/>
    <w:rsid w:val="009F4107"/>
    <w:rsid w:val="009F41D6"/>
    <w:rsid w:val="009F440B"/>
    <w:rsid w:val="009F4494"/>
    <w:rsid w:val="009F4634"/>
    <w:rsid w:val="009F4740"/>
    <w:rsid w:val="009F47AA"/>
    <w:rsid w:val="009F47B8"/>
    <w:rsid w:val="009F47DD"/>
    <w:rsid w:val="009F489A"/>
    <w:rsid w:val="009F489B"/>
    <w:rsid w:val="009F48AC"/>
    <w:rsid w:val="009F48E9"/>
    <w:rsid w:val="009F4972"/>
    <w:rsid w:val="009F49EA"/>
    <w:rsid w:val="009F4AD9"/>
    <w:rsid w:val="009F4B2C"/>
    <w:rsid w:val="009F4B91"/>
    <w:rsid w:val="009F4C5A"/>
    <w:rsid w:val="009F4D51"/>
    <w:rsid w:val="009F5032"/>
    <w:rsid w:val="009F514A"/>
    <w:rsid w:val="009F520A"/>
    <w:rsid w:val="009F5267"/>
    <w:rsid w:val="009F5305"/>
    <w:rsid w:val="009F539C"/>
    <w:rsid w:val="009F53A7"/>
    <w:rsid w:val="009F5411"/>
    <w:rsid w:val="009F54AD"/>
    <w:rsid w:val="009F55E1"/>
    <w:rsid w:val="009F56CF"/>
    <w:rsid w:val="009F5768"/>
    <w:rsid w:val="009F577A"/>
    <w:rsid w:val="009F577B"/>
    <w:rsid w:val="009F5783"/>
    <w:rsid w:val="009F579E"/>
    <w:rsid w:val="009F5928"/>
    <w:rsid w:val="009F5A9D"/>
    <w:rsid w:val="009F5AC2"/>
    <w:rsid w:val="009F5B25"/>
    <w:rsid w:val="009F5BA7"/>
    <w:rsid w:val="009F5CDA"/>
    <w:rsid w:val="009F5E7D"/>
    <w:rsid w:val="009F5EE9"/>
    <w:rsid w:val="009F5F83"/>
    <w:rsid w:val="009F60B2"/>
    <w:rsid w:val="009F6100"/>
    <w:rsid w:val="009F617A"/>
    <w:rsid w:val="009F61A2"/>
    <w:rsid w:val="009F625F"/>
    <w:rsid w:val="009F62E4"/>
    <w:rsid w:val="009F62F7"/>
    <w:rsid w:val="009F65AC"/>
    <w:rsid w:val="009F6619"/>
    <w:rsid w:val="009F6641"/>
    <w:rsid w:val="009F6714"/>
    <w:rsid w:val="009F672C"/>
    <w:rsid w:val="009F68B8"/>
    <w:rsid w:val="009F69DD"/>
    <w:rsid w:val="009F6A21"/>
    <w:rsid w:val="009F6A54"/>
    <w:rsid w:val="009F6B0F"/>
    <w:rsid w:val="009F6BEC"/>
    <w:rsid w:val="009F6D3A"/>
    <w:rsid w:val="009F6E05"/>
    <w:rsid w:val="009F6E1C"/>
    <w:rsid w:val="009F6F43"/>
    <w:rsid w:val="009F6FB6"/>
    <w:rsid w:val="009F708F"/>
    <w:rsid w:val="009F7145"/>
    <w:rsid w:val="009F7178"/>
    <w:rsid w:val="009F7199"/>
    <w:rsid w:val="009F71F2"/>
    <w:rsid w:val="009F726F"/>
    <w:rsid w:val="009F73C9"/>
    <w:rsid w:val="009F73F7"/>
    <w:rsid w:val="009F750B"/>
    <w:rsid w:val="009F7697"/>
    <w:rsid w:val="009F783E"/>
    <w:rsid w:val="009F7889"/>
    <w:rsid w:val="009F79BA"/>
    <w:rsid w:val="009F79D8"/>
    <w:rsid w:val="009F7A37"/>
    <w:rsid w:val="009F7B0F"/>
    <w:rsid w:val="009F7B5F"/>
    <w:rsid w:val="009F7B82"/>
    <w:rsid w:val="009F7BB9"/>
    <w:rsid w:val="009F7C12"/>
    <w:rsid w:val="009F7C55"/>
    <w:rsid w:val="009F7D00"/>
    <w:rsid w:val="009F7D07"/>
    <w:rsid w:val="009F7D7B"/>
    <w:rsid w:val="009F7DBF"/>
    <w:rsid w:val="009F7DE6"/>
    <w:rsid w:val="009F7E81"/>
    <w:rsid w:val="009F7E88"/>
    <w:rsid w:val="009F7EEF"/>
    <w:rsid w:val="009F7F3F"/>
    <w:rsid w:val="009F7F5F"/>
    <w:rsid w:val="009F7F70"/>
    <w:rsid w:val="00A00124"/>
    <w:rsid w:val="00A00176"/>
    <w:rsid w:val="00A0034B"/>
    <w:rsid w:val="00A003E9"/>
    <w:rsid w:val="00A004AA"/>
    <w:rsid w:val="00A004F5"/>
    <w:rsid w:val="00A005BD"/>
    <w:rsid w:val="00A006B7"/>
    <w:rsid w:val="00A00739"/>
    <w:rsid w:val="00A008F2"/>
    <w:rsid w:val="00A0092D"/>
    <w:rsid w:val="00A0096F"/>
    <w:rsid w:val="00A0097D"/>
    <w:rsid w:val="00A00D52"/>
    <w:rsid w:val="00A00D5C"/>
    <w:rsid w:val="00A00D64"/>
    <w:rsid w:val="00A01001"/>
    <w:rsid w:val="00A010CF"/>
    <w:rsid w:val="00A01275"/>
    <w:rsid w:val="00A012BA"/>
    <w:rsid w:val="00A012DE"/>
    <w:rsid w:val="00A0151B"/>
    <w:rsid w:val="00A016AC"/>
    <w:rsid w:val="00A01721"/>
    <w:rsid w:val="00A017DC"/>
    <w:rsid w:val="00A0187D"/>
    <w:rsid w:val="00A018E6"/>
    <w:rsid w:val="00A01960"/>
    <w:rsid w:val="00A01BB0"/>
    <w:rsid w:val="00A01C40"/>
    <w:rsid w:val="00A01CB2"/>
    <w:rsid w:val="00A01CB5"/>
    <w:rsid w:val="00A01CF7"/>
    <w:rsid w:val="00A01D8A"/>
    <w:rsid w:val="00A01D9A"/>
    <w:rsid w:val="00A01EA5"/>
    <w:rsid w:val="00A01EAD"/>
    <w:rsid w:val="00A01EF0"/>
    <w:rsid w:val="00A01F06"/>
    <w:rsid w:val="00A01F28"/>
    <w:rsid w:val="00A02084"/>
    <w:rsid w:val="00A020A8"/>
    <w:rsid w:val="00A021D7"/>
    <w:rsid w:val="00A02288"/>
    <w:rsid w:val="00A023A5"/>
    <w:rsid w:val="00A0240D"/>
    <w:rsid w:val="00A02412"/>
    <w:rsid w:val="00A02425"/>
    <w:rsid w:val="00A02432"/>
    <w:rsid w:val="00A025F7"/>
    <w:rsid w:val="00A02645"/>
    <w:rsid w:val="00A026F3"/>
    <w:rsid w:val="00A027CF"/>
    <w:rsid w:val="00A02865"/>
    <w:rsid w:val="00A028FC"/>
    <w:rsid w:val="00A02922"/>
    <w:rsid w:val="00A029DD"/>
    <w:rsid w:val="00A029F1"/>
    <w:rsid w:val="00A02A14"/>
    <w:rsid w:val="00A02A4B"/>
    <w:rsid w:val="00A02BBE"/>
    <w:rsid w:val="00A02CFF"/>
    <w:rsid w:val="00A02DDD"/>
    <w:rsid w:val="00A02E93"/>
    <w:rsid w:val="00A0307B"/>
    <w:rsid w:val="00A032C1"/>
    <w:rsid w:val="00A03428"/>
    <w:rsid w:val="00A03502"/>
    <w:rsid w:val="00A0353A"/>
    <w:rsid w:val="00A03619"/>
    <w:rsid w:val="00A0361A"/>
    <w:rsid w:val="00A036CD"/>
    <w:rsid w:val="00A03735"/>
    <w:rsid w:val="00A03744"/>
    <w:rsid w:val="00A03AB8"/>
    <w:rsid w:val="00A03AE2"/>
    <w:rsid w:val="00A03B6A"/>
    <w:rsid w:val="00A03B7F"/>
    <w:rsid w:val="00A03B98"/>
    <w:rsid w:val="00A03BBA"/>
    <w:rsid w:val="00A03C88"/>
    <w:rsid w:val="00A03D84"/>
    <w:rsid w:val="00A03F2E"/>
    <w:rsid w:val="00A03F9A"/>
    <w:rsid w:val="00A04092"/>
    <w:rsid w:val="00A040AE"/>
    <w:rsid w:val="00A040BC"/>
    <w:rsid w:val="00A040EA"/>
    <w:rsid w:val="00A04123"/>
    <w:rsid w:val="00A0414A"/>
    <w:rsid w:val="00A04269"/>
    <w:rsid w:val="00A04292"/>
    <w:rsid w:val="00A042B5"/>
    <w:rsid w:val="00A046FF"/>
    <w:rsid w:val="00A04719"/>
    <w:rsid w:val="00A04731"/>
    <w:rsid w:val="00A04893"/>
    <w:rsid w:val="00A04A48"/>
    <w:rsid w:val="00A04B87"/>
    <w:rsid w:val="00A04C18"/>
    <w:rsid w:val="00A04C52"/>
    <w:rsid w:val="00A04CD0"/>
    <w:rsid w:val="00A04D30"/>
    <w:rsid w:val="00A04D9A"/>
    <w:rsid w:val="00A04DFF"/>
    <w:rsid w:val="00A04E55"/>
    <w:rsid w:val="00A04E8B"/>
    <w:rsid w:val="00A05022"/>
    <w:rsid w:val="00A0521E"/>
    <w:rsid w:val="00A052D9"/>
    <w:rsid w:val="00A05349"/>
    <w:rsid w:val="00A05525"/>
    <w:rsid w:val="00A05755"/>
    <w:rsid w:val="00A058F5"/>
    <w:rsid w:val="00A05910"/>
    <w:rsid w:val="00A05A14"/>
    <w:rsid w:val="00A05AF0"/>
    <w:rsid w:val="00A05B1F"/>
    <w:rsid w:val="00A05B5F"/>
    <w:rsid w:val="00A05BFA"/>
    <w:rsid w:val="00A05D4F"/>
    <w:rsid w:val="00A05DFA"/>
    <w:rsid w:val="00A06013"/>
    <w:rsid w:val="00A06221"/>
    <w:rsid w:val="00A06297"/>
    <w:rsid w:val="00A062C7"/>
    <w:rsid w:val="00A0635A"/>
    <w:rsid w:val="00A0638D"/>
    <w:rsid w:val="00A0640C"/>
    <w:rsid w:val="00A0645C"/>
    <w:rsid w:val="00A0645E"/>
    <w:rsid w:val="00A06495"/>
    <w:rsid w:val="00A064B2"/>
    <w:rsid w:val="00A0651B"/>
    <w:rsid w:val="00A065BA"/>
    <w:rsid w:val="00A066AA"/>
    <w:rsid w:val="00A066B3"/>
    <w:rsid w:val="00A0677B"/>
    <w:rsid w:val="00A06803"/>
    <w:rsid w:val="00A06901"/>
    <w:rsid w:val="00A069F5"/>
    <w:rsid w:val="00A06A3F"/>
    <w:rsid w:val="00A06BAB"/>
    <w:rsid w:val="00A06BDB"/>
    <w:rsid w:val="00A06C2F"/>
    <w:rsid w:val="00A06C88"/>
    <w:rsid w:val="00A06DBF"/>
    <w:rsid w:val="00A06DD7"/>
    <w:rsid w:val="00A06E1D"/>
    <w:rsid w:val="00A06F30"/>
    <w:rsid w:val="00A06F38"/>
    <w:rsid w:val="00A0706E"/>
    <w:rsid w:val="00A07370"/>
    <w:rsid w:val="00A073D0"/>
    <w:rsid w:val="00A0740A"/>
    <w:rsid w:val="00A07505"/>
    <w:rsid w:val="00A07512"/>
    <w:rsid w:val="00A075B6"/>
    <w:rsid w:val="00A07604"/>
    <w:rsid w:val="00A07828"/>
    <w:rsid w:val="00A0783D"/>
    <w:rsid w:val="00A07D46"/>
    <w:rsid w:val="00A07EC9"/>
    <w:rsid w:val="00A07EF2"/>
    <w:rsid w:val="00A10004"/>
    <w:rsid w:val="00A1001E"/>
    <w:rsid w:val="00A10123"/>
    <w:rsid w:val="00A10194"/>
    <w:rsid w:val="00A1019B"/>
    <w:rsid w:val="00A102D0"/>
    <w:rsid w:val="00A102F8"/>
    <w:rsid w:val="00A103E6"/>
    <w:rsid w:val="00A10417"/>
    <w:rsid w:val="00A104D2"/>
    <w:rsid w:val="00A105BC"/>
    <w:rsid w:val="00A10794"/>
    <w:rsid w:val="00A107BB"/>
    <w:rsid w:val="00A107BF"/>
    <w:rsid w:val="00A1085D"/>
    <w:rsid w:val="00A108BF"/>
    <w:rsid w:val="00A1092F"/>
    <w:rsid w:val="00A1093A"/>
    <w:rsid w:val="00A10954"/>
    <w:rsid w:val="00A10973"/>
    <w:rsid w:val="00A1099C"/>
    <w:rsid w:val="00A10A37"/>
    <w:rsid w:val="00A10A59"/>
    <w:rsid w:val="00A10A6D"/>
    <w:rsid w:val="00A10C27"/>
    <w:rsid w:val="00A10D8D"/>
    <w:rsid w:val="00A10DB2"/>
    <w:rsid w:val="00A10E09"/>
    <w:rsid w:val="00A10F19"/>
    <w:rsid w:val="00A11019"/>
    <w:rsid w:val="00A11060"/>
    <w:rsid w:val="00A112EC"/>
    <w:rsid w:val="00A113F8"/>
    <w:rsid w:val="00A11403"/>
    <w:rsid w:val="00A11408"/>
    <w:rsid w:val="00A114F2"/>
    <w:rsid w:val="00A1151E"/>
    <w:rsid w:val="00A115B3"/>
    <w:rsid w:val="00A115F1"/>
    <w:rsid w:val="00A116EC"/>
    <w:rsid w:val="00A11725"/>
    <w:rsid w:val="00A117C8"/>
    <w:rsid w:val="00A117EA"/>
    <w:rsid w:val="00A118E9"/>
    <w:rsid w:val="00A1190A"/>
    <w:rsid w:val="00A11969"/>
    <w:rsid w:val="00A119C2"/>
    <w:rsid w:val="00A11B01"/>
    <w:rsid w:val="00A11B33"/>
    <w:rsid w:val="00A11BF2"/>
    <w:rsid w:val="00A11C49"/>
    <w:rsid w:val="00A11F24"/>
    <w:rsid w:val="00A11F40"/>
    <w:rsid w:val="00A12146"/>
    <w:rsid w:val="00A12257"/>
    <w:rsid w:val="00A12277"/>
    <w:rsid w:val="00A122BE"/>
    <w:rsid w:val="00A122D6"/>
    <w:rsid w:val="00A122DC"/>
    <w:rsid w:val="00A12380"/>
    <w:rsid w:val="00A123DB"/>
    <w:rsid w:val="00A1247F"/>
    <w:rsid w:val="00A12548"/>
    <w:rsid w:val="00A126D1"/>
    <w:rsid w:val="00A12773"/>
    <w:rsid w:val="00A127FB"/>
    <w:rsid w:val="00A1280D"/>
    <w:rsid w:val="00A1287E"/>
    <w:rsid w:val="00A12957"/>
    <w:rsid w:val="00A12B5D"/>
    <w:rsid w:val="00A12CA2"/>
    <w:rsid w:val="00A12CE9"/>
    <w:rsid w:val="00A12F24"/>
    <w:rsid w:val="00A12FE7"/>
    <w:rsid w:val="00A12FFB"/>
    <w:rsid w:val="00A1300B"/>
    <w:rsid w:val="00A130D5"/>
    <w:rsid w:val="00A133B9"/>
    <w:rsid w:val="00A13560"/>
    <w:rsid w:val="00A13614"/>
    <w:rsid w:val="00A13735"/>
    <w:rsid w:val="00A137E4"/>
    <w:rsid w:val="00A13812"/>
    <w:rsid w:val="00A1389C"/>
    <w:rsid w:val="00A13962"/>
    <w:rsid w:val="00A1399B"/>
    <w:rsid w:val="00A13A12"/>
    <w:rsid w:val="00A13C12"/>
    <w:rsid w:val="00A13C80"/>
    <w:rsid w:val="00A13C8E"/>
    <w:rsid w:val="00A13E71"/>
    <w:rsid w:val="00A13E9F"/>
    <w:rsid w:val="00A1415D"/>
    <w:rsid w:val="00A142A6"/>
    <w:rsid w:val="00A14364"/>
    <w:rsid w:val="00A145C8"/>
    <w:rsid w:val="00A1467E"/>
    <w:rsid w:val="00A146E7"/>
    <w:rsid w:val="00A147F2"/>
    <w:rsid w:val="00A148B5"/>
    <w:rsid w:val="00A149CE"/>
    <w:rsid w:val="00A14ABC"/>
    <w:rsid w:val="00A14B24"/>
    <w:rsid w:val="00A14B44"/>
    <w:rsid w:val="00A14C4E"/>
    <w:rsid w:val="00A14D9B"/>
    <w:rsid w:val="00A14DC7"/>
    <w:rsid w:val="00A1503B"/>
    <w:rsid w:val="00A1506A"/>
    <w:rsid w:val="00A150C3"/>
    <w:rsid w:val="00A152CE"/>
    <w:rsid w:val="00A15540"/>
    <w:rsid w:val="00A1564C"/>
    <w:rsid w:val="00A157DB"/>
    <w:rsid w:val="00A15A31"/>
    <w:rsid w:val="00A15A57"/>
    <w:rsid w:val="00A15DF9"/>
    <w:rsid w:val="00A15F0A"/>
    <w:rsid w:val="00A1601E"/>
    <w:rsid w:val="00A160DA"/>
    <w:rsid w:val="00A1616E"/>
    <w:rsid w:val="00A161D8"/>
    <w:rsid w:val="00A16309"/>
    <w:rsid w:val="00A16443"/>
    <w:rsid w:val="00A164C5"/>
    <w:rsid w:val="00A16532"/>
    <w:rsid w:val="00A165B8"/>
    <w:rsid w:val="00A166E3"/>
    <w:rsid w:val="00A16739"/>
    <w:rsid w:val="00A1673E"/>
    <w:rsid w:val="00A16770"/>
    <w:rsid w:val="00A167EE"/>
    <w:rsid w:val="00A16824"/>
    <w:rsid w:val="00A16895"/>
    <w:rsid w:val="00A16896"/>
    <w:rsid w:val="00A168BF"/>
    <w:rsid w:val="00A16A8F"/>
    <w:rsid w:val="00A16ABC"/>
    <w:rsid w:val="00A16B79"/>
    <w:rsid w:val="00A16C54"/>
    <w:rsid w:val="00A16CE0"/>
    <w:rsid w:val="00A16D3B"/>
    <w:rsid w:val="00A16D46"/>
    <w:rsid w:val="00A16DE8"/>
    <w:rsid w:val="00A16E34"/>
    <w:rsid w:val="00A16E54"/>
    <w:rsid w:val="00A16EE8"/>
    <w:rsid w:val="00A17126"/>
    <w:rsid w:val="00A1717C"/>
    <w:rsid w:val="00A171A3"/>
    <w:rsid w:val="00A1720D"/>
    <w:rsid w:val="00A172BF"/>
    <w:rsid w:val="00A172C9"/>
    <w:rsid w:val="00A1734D"/>
    <w:rsid w:val="00A174B9"/>
    <w:rsid w:val="00A17551"/>
    <w:rsid w:val="00A1758B"/>
    <w:rsid w:val="00A1777D"/>
    <w:rsid w:val="00A177A7"/>
    <w:rsid w:val="00A17881"/>
    <w:rsid w:val="00A1795A"/>
    <w:rsid w:val="00A1795B"/>
    <w:rsid w:val="00A17969"/>
    <w:rsid w:val="00A179D5"/>
    <w:rsid w:val="00A17A30"/>
    <w:rsid w:val="00A17A59"/>
    <w:rsid w:val="00A17B96"/>
    <w:rsid w:val="00A17BFB"/>
    <w:rsid w:val="00A17CE4"/>
    <w:rsid w:val="00A17DBF"/>
    <w:rsid w:val="00A17E13"/>
    <w:rsid w:val="00A17E53"/>
    <w:rsid w:val="00A17EAD"/>
    <w:rsid w:val="00A17FCE"/>
    <w:rsid w:val="00A20039"/>
    <w:rsid w:val="00A20042"/>
    <w:rsid w:val="00A20122"/>
    <w:rsid w:val="00A20138"/>
    <w:rsid w:val="00A201EA"/>
    <w:rsid w:val="00A2022E"/>
    <w:rsid w:val="00A202B3"/>
    <w:rsid w:val="00A202CC"/>
    <w:rsid w:val="00A204C2"/>
    <w:rsid w:val="00A2054F"/>
    <w:rsid w:val="00A20557"/>
    <w:rsid w:val="00A20631"/>
    <w:rsid w:val="00A206FA"/>
    <w:rsid w:val="00A207A3"/>
    <w:rsid w:val="00A207B8"/>
    <w:rsid w:val="00A2088D"/>
    <w:rsid w:val="00A209CB"/>
    <w:rsid w:val="00A20C3D"/>
    <w:rsid w:val="00A20CD2"/>
    <w:rsid w:val="00A20DEE"/>
    <w:rsid w:val="00A21135"/>
    <w:rsid w:val="00A21173"/>
    <w:rsid w:val="00A2118A"/>
    <w:rsid w:val="00A212D3"/>
    <w:rsid w:val="00A21381"/>
    <w:rsid w:val="00A213F1"/>
    <w:rsid w:val="00A2147D"/>
    <w:rsid w:val="00A214E7"/>
    <w:rsid w:val="00A2150E"/>
    <w:rsid w:val="00A21605"/>
    <w:rsid w:val="00A2165F"/>
    <w:rsid w:val="00A218D3"/>
    <w:rsid w:val="00A21A09"/>
    <w:rsid w:val="00A21A42"/>
    <w:rsid w:val="00A21AA3"/>
    <w:rsid w:val="00A21AB4"/>
    <w:rsid w:val="00A21AED"/>
    <w:rsid w:val="00A21BA1"/>
    <w:rsid w:val="00A21BE1"/>
    <w:rsid w:val="00A21C9F"/>
    <w:rsid w:val="00A21DC7"/>
    <w:rsid w:val="00A21DE8"/>
    <w:rsid w:val="00A21DF5"/>
    <w:rsid w:val="00A21EA2"/>
    <w:rsid w:val="00A21ED6"/>
    <w:rsid w:val="00A220EF"/>
    <w:rsid w:val="00A2217D"/>
    <w:rsid w:val="00A22335"/>
    <w:rsid w:val="00A22394"/>
    <w:rsid w:val="00A223F0"/>
    <w:rsid w:val="00A22453"/>
    <w:rsid w:val="00A224DF"/>
    <w:rsid w:val="00A224E7"/>
    <w:rsid w:val="00A22529"/>
    <w:rsid w:val="00A2253D"/>
    <w:rsid w:val="00A22696"/>
    <w:rsid w:val="00A22718"/>
    <w:rsid w:val="00A227E8"/>
    <w:rsid w:val="00A2292F"/>
    <w:rsid w:val="00A229A6"/>
    <w:rsid w:val="00A22A3D"/>
    <w:rsid w:val="00A22A4C"/>
    <w:rsid w:val="00A22AD4"/>
    <w:rsid w:val="00A22C0B"/>
    <w:rsid w:val="00A22C1B"/>
    <w:rsid w:val="00A22C72"/>
    <w:rsid w:val="00A22D04"/>
    <w:rsid w:val="00A22D55"/>
    <w:rsid w:val="00A22DD5"/>
    <w:rsid w:val="00A22E94"/>
    <w:rsid w:val="00A22F3B"/>
    <w:rsid w:val="00A22F95"/>
    <w:rsid w:val="00A23092"/>
    <w:rsid w:val="00A230C7"/>
    <w:rsid w:val="00A23103"/>
    <w:rsid w:val="00A2316A"/>
    <w:rsid w:val="00A232AB"/>
    <w:rsid w:val="00A232D5"/>
    <w:rsid w:val="00A23333"/>
    <w:rsid w:val="00A233FC"/>
    <w:rsid w:val="00A23430"/>
    <w:rsid w:val="00A2348F"/>
    <w:rsid w:val="00A23543"/>
    <w:rsid w:val="00A23626"/>
    <w:rsid w:val="00A23694"/>
    <w:rsid w:val="00A23758"/>
    <w:rsid w:val="00A237FD"/>
    <w:rsid w:val="00A23913"/>
    <w:rsid w:val="00A23956"/>
    <w:rsid w:val="00A23BE6"/>
    <w:rsid w:val="00A23C69"/>
    <w:rsid w:val="00A23D0B"/>
    <w:rsid w:val="00A23E81"/>
    <w:rsid w:val="00A23FE3"/>
    <w:rsid w:val="00A2417E"/>
    <w:rsid w:val="00A2418B"/>
    <w:rsid w:val="00A24211"/>
    <w:rsid w:val="00A242F5"/>
    <w:rsid w:val="00A24303"/>
    <w:rsid w:val="00A24395"/>
    <w:rsid w:val="00A2465E"/>
    <w:rsid w:val="00A247B6"/>
    <w:rsid w:val="00A24A9D"/>
    <w:rsid w:val="00A24B81"/>
    <w:rsid w:val="00A24BE8"/>
    <w:rsid w:val="00A24C12"/>
    <w:rsid w:val="00A24C63"/>
    <w:rsid w:val="00A24D89"/>
    <w:rsid w:val="00A24DF3"/>
    <w:rsid w:val="00A24EE6"/>
    <w:rsid w:val="00A25017"/>
    <w:rsid w:val="00A2502D"/>
    <w:rsid w:val="00A250B7"/>
    <w:rsid w:val="00A250BD"/>
    <w:rsid w:val="00A25147"/>
    <w:rsid w:val="00A2518D"/>
    <w:rsid w:val="00A251C0"/>
    <w:rsid w:val="00A25351"/>
    <w:rsid w:val="00A255D9"/>
    <w:rsid w:val="00A2565D"/>
    <w:rsid w:val="00A2568C"/>
    <w:rsid w:val="00A2570F"/>
    <w:rsid w:val="00A25863"/>
    <w:rsid w:val="00A258CB"/>
    <w:rsid w:val="00A25AB5"/>
    <w:rsid w:val="00A25AB8"/>
    <w:rsid w:val="00A25B14"/>
    <w:rsid w:val="00A25C8E"/>
    <w:rsid w:val="00A25CA0"/>
    <w:rsid w:val="00A25CDF"/>
    <w:rsid w:val="00A25D74"/>
    <w:rsid w:val="00A25DC7"/>
    <w:rsid w:val="00A25E75"/>
    <w:rsid w:val="00A25E90"/>
    <w:rsid w:val="00A25F99"/>
    <w:rsid w:val="00A26036"/>
    <w:rsid w:val="00A26152"/>
    <w:rsid w:val="00A2615B"/>
    <w:rsid w:val="00A261BD"/>
    <w:rsid w:val="00A262B8"/>
    <w:rsid w:val="00A26461"/>
    <w:rsid w:val="00A264F8"/>
    <w:rsid w:val="00A265CA"/>
    <w:rsid w:val="00A2663B"/>
    <w:rsid w:val="00A266AF"/>
    <w:rsid w:val="00A26701"/>
    <w:rsid w:val="00A2677B"/>
    <w:rsid w:val="00A26794"/>
    <w:rsid w:val="00A2682C"/>
    <w:rsid w:val="00A2688E"/>
    <w:rsid w:val="00A26C1F"/>
    <w:rsid w:val="00A26C31"/>
    <w:rsid w:val="00A26C7C"/>
    <w:rsid w:val="00A26E05"/>
    <w:rsid w:val="00A26E45"/>
    <w:rsid w:val="00A26F2E"/>
    <w:rsid w:val="00A27011"/>
    <w:rsid w:val="00A27111"/>
    <w:rsid w:val="00A2714D"/>
    <w:rsid w:val="00A27180"/>
    <w:rsid w:val="00A27182"/>
    <w:rsid w:val="00A2740C"/>
    <w:rsid w:val="00A2753C"/>
    <w:rsid w:val="00A2765E"/>
    <w:rsid w:val="00A27680"/>
    <w:rsid w:val="00A27771"/>
    <w:rsid w:val="00A277DB"/>
    <w:rsid w:val="00A277E2"/>
    <w:rsid w:val="00A2783E"/>
    <w:rsid w:val="00A278B7"/>
    <w:rsid w:val="00A278E8"/>
    <w:rsid w:val="00A27948"/>
    <w:rsid w:val="00A27ACF"/>
    <w:rsid w:val="00A27C17"/>
    <w:rsid w:val="00A27D5B"/>
    <w:rsid w:val="00A27D84"/>
    <w:rsid w:val="00A27E0C"/>
    <w:rsid w:val="00A27EBB"/>
    <w:rsid w:val="00A27F44"/>
    <w:rsid w:val="00A27F9D"/>
    <w:rsid w:val="00A27FF1"/>
    <w:rsid w:val="00A30048"/>
    <w:rsid w:val="00A301D5"/>
    <w:rsid w:val="00A301EF"/>
    <w:rsid w:val="00A301FD"/>
    <w:rsid w:val="00A3037D"/>
    <w:rsid w:val="00A303EC"/>
    <w:rsid w:val="00A30490"/>
    <w:rsid w:val="00A30497"/>
    <w:rsid w:val="00A3059B"/>
    <w:rsid w:val="00A305B0"/>
    <w:rsid w:val="00A3064F"/>
    <w:rsid w:val="00A30689"/>
    <w:rsid w:val="00A30759"/>
    <w:rsid w:val="00A307C6"/>
    <w:rsid w:val="00A30856"/>
    <w:rsid w:val="00A30888"/>
    <w:rsid w:val="00A3091C"/>
    <w:rsid w:val="00A30942"/>
    <w:rsid w:val="00A30948"/>
    <w:rsid w:val="00A30975"/>
    <w:rsid w:val="00A30AF5"/>
    <w:rsid w:val="00A30AFA"/>
    <w:rsid w:val="00A30B52"/>
    <w:rsid w:val="00A30B74"/>
    <w:rsid w:val="00A30C6F"/>
    <w:rsid w:val="00A30D3B"/>
    <w:rsid w:val="00A30D8E"/>
    <w:rsid w:val="00A30F0A"/>
    <w:rsid w:val="00A30FC7"/>
    <w:rsid w:val="00A30FF3"/>
    <w:rsid w:val="00A310BD"/>
    <w:rsid w:val="00A310E0"/>
    <w:rsid w:val="00A31138"/>
    <w:rsid w:val="00A31255"/>
    <w:rsid w:val="00A3126C"/>
    <w:rsid w:val="00A312C6"/>
    <w:rsid w:val="00A312EA"/>
    <w:rsid w:val="00A314FB"/>
    <w:rsid w:val="00A31529"/>
    <w:rsid w:val="00A315B7"/>
    <w:rsid w:val="00A315D5"/>
    <w:rsid w:val="00A3161E"/>
    <w:rsid w:val="00A31740"/>
    <w:rsid w:val="00A3178D"/>
    <w:rsid w:val="00A31942"/>
    <w:rsid w:val="00A31A27"/>
    <w:rsid w:val="00A31A40"/>
    <w:rsid w:val="00A31A45"/>
    <w:rsid w:val="00A31AB1"/>
    <w:rsid w:val="00A31C86"/>
    <w:rsid w:val="00A3212C"/>
    <w:rsid w:val="00A321E6"/>
    <w:rsid w:val="00A3224E"/>
    <w:rsid w:val="00A3227B"/>
    <w:rsid w:val="00A322E1"/>
    <w:rsid w:val="00A323E1"/>
    <w:rsid w:val="00A324C9"/>
    <w:rsid w:val="00A325A8"/>
    <w:rsid w:val="00A326F8"/>
    <w:rsid w:val="00A32715"/>
    <w:rsid w:val="00A32862"/>
    <w:rsid w:val="00A32864"/>
    <w:rsid w:val="00A32877"/>
    <w:rsid w:val="00A328E1"/>
    <w:rsid w:val="00A32946"/>
    <w:rsid w:val="00A32A2D"/>
    <w:rsid w:val="00A32AC1"/>
    <w:rsid w:val="00A32AF5"/>
    <w:rsid w:val="00A32B9D"/>
    <w:rsid w:val="00A32C0E"/>
    <w:rsid w:val="00A32C96"/>
    <w:rsid w:val="00A32D41"/>
    <w:rsid w:val="00A32D93"/>
    <w:rsid w:val="00A32E0B"/>
    <w:rsid w:val="00A32E7A"/>
    <w:rsid w:val="00A32E9B"/>
    <w:rsid w:val="00A32FA0"/>
    <w:rsid w:val="00A32FBA"/>
    <w:rsid w:val="00A32FEE"/>
    <w:rsid w:val="00A3308A"/>
    <w:rsid w:val="00A33195"/>
    <w:rsid w:val="00A331EF"/>
    <w:rsid w:val="00A3328D"/>
    <w:rsid w:val="00A33589"/>
    <w:rsid w:val="00A33624"/>
    <w:rsid w:val="00A33718"/>
    <w:rsid w:val="00A33915"/>
    <w:rsid w:val="00A33979"/>
    <w:rsid w:val="00A33A7B"/>
    <w:rsid w:val="00A33C05"/>
    <w:rsid w:val="00A33DBD"/>
    <w:rsid w:val="00A33E57"/>
    <w:rsid w:val="00A33FB7"/>
    <w:rsid w:val="00A3401B"/>
    <w:rsid w:val="00A3407C"/>
    <w:rsid w:val="00A34096"/>
    <w:rsid w:val="00A3413C"/>
    <w:rsid w:val="00A3421D"/>
    <w:rsid w:val="00A34296"/>
    <w:rsid w:val="00A342B6"/>
    <w:rsid w:val="00A34415"/>
    <w:rsid w:val="00A34430"/>
    <w:rsid w:val="00A34501"/>
    <w:rsid w:val="00A34552"/>
    <w:rsid w:val="00A3475D"/>
    <w:rsid w:val="00A3482C"/>
    <w:rsid w:val="00A3482F"/>
    <w:rsid w:val="00A348AF"/>
    <w:rsid w:val="00A34B35"/>
    <w:rsid w:val="00A34BA7"/>
    <w:rsid w:val="00A34CE8"/>
    <w:rsid w:val="00A34F52"/>
    <w:rsid w:val="00A3508C"/>
    <w:rsid w:val="00A35093"/>
    <w:rsid w:val="00A350DE"/>
    <w:rsid w:val="00A350ED"/>
    <w:rsid w:val="00A35184"/>
    <w:rsid w:val="00A351B2"/>
    <w:rsid w:val="00A351E6"/>
    <w:rsid w:val="00A35207"/>
    <w:rsid w:val="00A35263"/>
    <w:rsid w:val="00A3557A"/>
    <w:rsid w:val="00A35625"/>
    <w:rsid w:val="00A35698"/>
    <w:rsid w:val="00A356C8"/>
    <w:rsid w:val="00A3570D"/>
    <w:rsid w:val="00A35718"/>
    <w:rsid w:val="00A35942"/>
    <w:rsid w:val="00A35BB1"/>
    <w:rsid w:val="00A35C0F"/>
    <w:rsid w:val="00A35CC3"/>
    <w:rsid w:val="00A35D7D"/>
    <w:rsid w:val="00A35DE7"/>
    <w:rsid w:val="00A3607A"/>
    <w:rsid w:val="00A360E4"/>
    <w:rsid w:val="00A36213"/>
    <w:rsid w:val="00A36373"/>
    <w:rsid w:val="00A36413"/>
    <w:rsid w:val="00A36474"/>
    <w:rsid w:val="00A36477"/>
    <w:rsid w:val="00A365EB"/>
    <w:rsid w:val="00A36618"/>
    <w:rsid w:val="00A36657"/>
    <w:rsid w:val="00A3665B"/>
    <w:rsid w:val="00A366FC"/>
    <w:rsid w:val="00A36762"/>
    <w:rsid w:val="00A36784"/>
    <w:rsid w:val="00A367C4"/>
    <w:rsid w:val="00A36838"/>
    <w:rsid w:val="00A36857"/>
    <w:rsid w:val="00A369E3"/>
    <w:rsid w:val="00A36ABA"/>
    <w:rsid w:val="00A36B7B"/>
    <w:rsid w:val="00A36BEA"/>
    <w:rsid w:val="00A36C4C"/>
    <w:rsid w:val="00A36C55"/>
    <w:rsid w:val="00A36D11"/>
    <w:rsid w:val="00A36D99"/>
    <w:rsid w:val="00A36DCC"/>
    <w:rsid w:val="00A36F36"/>
    <w:rsid w:val="00A3702E"/>
    <w:rsid w:val="00A37238"/>
    <w:rsid w:val="00A37312"/>
    <w:rsid w:val="00A3779A"/>
    <w:rsid w:val="00A37810"/>
    <w:rsid w:val="00A3783D"/>
    <w:rsid w:val="00A37857"/>
    <w:rsid w:val="00A37868"/>
    <w:rsid w:val="00A37898"/>
    <w:rsid w:val="00A3791F"/>
    <w:rsid w:val="00A37942"/>
    <w:rsid w:val="00A37A1F"/>
    <w:rsid w:val="00A37AE8"/>
    <w:rsid w:val="00A37B52"/>
    <w:rsid w:val="00A37CC9"/>
    <w:rsid w:val="00A37CEB"/>
    <w:rsid w:val="00A37CF1"/>
    <w:rsid w:val="00A37D2F"/>
    <w:rsid w:val="00A37D7D"/>
    <w:rsid w:val="00A37F7E"/>
    <w:rsid w:val="00A37FE6"/>
    <w:rsid w:val="00A400F2"/>
    <w:rsid w:val="00A402F8"/>
    <w:rsid w:val="00A40327"/>
    <w:rsid w:val="00A403C2"/>
    <w:rsid w:val="00A4052D"/>
    <w:rsid w:val="00A40693"/>
    <w:rsid w:val="00A4075A"/>
    <w:rsid w:val="00A40875"/>
    <w:rsid w:val="00A40895"/>
    <w:rsid w:val="00A408B1"/>
    <w:rsid w:val="00A40938"/>
    <w:rsid w:val="00A409B7"/>
    <w:rsid w:val="00A40BFF"/>
    <w:rsid w:val="00A40CA2"/>
    <w:rsid w:val="00A40CB3"/>
    <w:rsid w:val="00A40CF2"/>
    <w:rsid w:val="00A40D19"/>
    <w:rsid w:val="00A40D36"/>
    <w:rsid w:val="00A40DBD"/>
    <w:rsid w:val="00A40E01"/>
    <w:rsid w:val="00A40EA9"/>
    <w:rsid w:val="00A40EC9"/>
    <w:rsid w:val="00A40F1A"/>
    <w:rsid w:val="00A41004"/>
    <w:rsid w:val="00A412B8"/>
    <w:rsid w:val="00A412DC"/>
    <w:rsid w:val="00A41373"/>
    <w:rsid w:val="00A41398"/>
    <w:rsid w:val="00A4146A"/>
    <w:rsid w:val="00A4150C"/>
    <w:rsid w:val="00A4162B"/>
    <w:rsid w:val="00A41638"/>
    <w:rsid w:val="00A417BC"/>
    <w:rsid w:val="00A417F2"/>
    <w:rsid w:val="00A4180F"/>
    <w:rsid w:val="00A4188F"/>
    <w:rsid w:val="00A41907"/>
    <w:rsid w:val="00A41969"/>
    <w:rsid w:val="00A41ADA"/>
    <w:rsid w:val="00A41D13"/>
    <w:rsid w:val="00A41D29"/>
    <w:rsid w:val="00A41D7A"/>
    <w:rsid w:val="00A41D7E"/>
    <w:rsid w:val="00A42104"/>
    <w:rsid w:val="00A42187"/>
    <w:rsid w:val="00A421CC"/>
    <w:rsid w:val="00A4223D"/>
    <w:rsid w:val="00A4245A"/>
    <w:rsid w:val="00A424AD"/>
    <w:rsid w:val="00A425AE"/>
    <w:rsid w:val="00A425DB"/>
    <w:rsid w:val="00A42784"/>
    <w:rsid w:val="00A42BDD"/>
    <w:rsid w:val="00A42BFB"/>
    <w:rsid w:val="00A42C77"/>
    <w:rsid w:val="00A42D07"/>
    <w:rsid w:val="00A42EF3"/>
    <w:rsid w:val="00A42FFA"/>
    <w:rsid w:val="00A430AE"/>
    <w:rsid w:val="00A431C3"/>
    <w:rsid w:val="00A43423"/>
    <w:rsid w:val="00A43460"/>
    <w:rsid w:val="00A43523"/>
    <w:rsid w:val="00A4354B"/>
    <w:rsid w:val="00A43557"/>
    <w:rsid w:val="00A43607"/>
    <w:rsid w:val="00A436B6"/>
    <w:rsid w:val="00A43758"/>
    <w:rsid w:val="00A437E9"/>
    <w:rsid w:val="00A43908"/>
    <w:rsid w:val="00A43966"/>
    <w:rsid w:val="00A439E6"/>
    <w:rsid w:val="00A43AFA"/>
    <w:rsid w:val="00A43B2F"/>
    <w:rsid w:val="00A43DEC"/>
    <w:rsid w:val="00A43DF7"/>
    <w:rsid w:val="00A43EAE"/>
    <w:rsid w:val="00A43F92"/>
    <w:rsid w:val="00A44157"/>
    <w:rsid w:val="00A44191"/>
    <w:rsid w:val="00A44199"/>
    <w:rsid w:val="00A44339"/>
    <w:rsid w:val="00A44457"/>
    <w:rsid w:val="00A4445C"/>
    <w:rsid w:val="00A444BE"/>
    <w:rsid w:val="00A44662"/>
    <w:rsid w:val="00A4470C"/>
    <w:rsid w:val="00A448B7"/>
    <w:rsid w:val="00A448DF"/>
    <w:rsid w:val="00A4497A"/>
    <w:rsid w:val="00A449B6"/>
    <w:rsid w:val="00A449FC"/>
    <w:rsid w:val="00A44A20"/>
    <w:rsid w:val="00A44A67"/>
    <w:rsid w:val="00A44A8D"/>
    <w:rsid w:val="00A44B1A"/>
    <w:rsid w:val="00A44B61"/>
    <w:rsid w:val="00A44B77"/>
    <w:rsid w:val="00A44BC8"/>
    <w:rsid w:val="00A44C15"/>
    <w:rsid w:val="00A44D39"/>
    <w:rsid w:val="00A44E28"/>
    <w:rsid w:val="00A44E56"/>
    <w:rsid w:val="00A4506A"/>
    <w:rsid w:val="00A450C6"/>
    <w:rsid w:val="00A4537D"/>
    <w:rsid w:val="00A456B3"/>
    <w:rsid w:val="00A456C0"/>
    <w:rsid w:val="00A458C5"/>
    <w:rsid w:val="00A458CD"/>
    <w:rsid w:val="00A4597B"/>
    <w:rsid w:val="00A459BA"/>
    <w:rsid w:val="00A45A01"/>
    <w:rsid w:val="00A45AD0"/>
    <w:rsid w:val="00A45AFB"/>
    <w:rsid w:val="00A45C03"/>
    <w:rsid w:val="00A45C59"/>
    <w:rsid w:val="00A45C89"/>
    <w:rsid w:val="00A45CD6"/>
    <w:rsid w:val="00A45D78"/>
    <w:rsid w:val="00A45F19"/>
    <w:rsid w:val="00A4601B"/>
    <w:rsid w:val="00A46112"/>
    <w:rsid w:val="00A46194"/>
    <w:rsid w:val="00A46199"/>
    <w:rsid w:val="00A461B2"/>
    <w:rsid w:val="00A4625B"/>
    <w:rsid w:val="00A463A5"/>
    <w:rsid w:val="00A4660E"/>
    <w:rsid w:val="00A4666F"/>
    <w:rsid w:val="00A466A4"/>
    <w:rsid w:val="00A466DC"/>
    <w:rsid w:val="00A46725"/>
    <w:rsid w:val="00A46754"/>
    <w:rsid w:val="00A467FA"/>
    <w:rsid w:val="00A46888"/>
    <w:rsid w:val="00A468C4"/>
    <w:rsid w:val="00A468E9"/>
    <w:rsid w:val="00A46921"/>
    <w:rsid w:val="00A46A7E"/>
    <w:rsid w:val="00A46B85"/>
    <w:rsid w:val="00A46C0B"/>
    <w:rsid w:val="00A46CA0"/>
    <w:rsid w:val="00A46CEC"/>
    <w:rsid w:val="00A46D70"/>
    <w:rsid w:val="00A46DF5"/>
    <w:rsid w:val="00A46EEB"/>
    <w:rsid w:val="00A46F6C"/>
    <w:rsid w:val="00A4705C"/>
    <w:rsid w:val="00A47127"/>
    <w:rsid w:val="00A47149"/>
    <w:rsid w:val="00A47167"/>
    <w:rsid w:val="00A47213"/>
    <w:rsid w:val="00A472D2"/>
    <w:rsid w:val="00A474E9"/>
    <w:rsid w:val="00A4762E"/>
    <w:rsid w:val="00A47944"/>
    <w:rsid w:val="00A47AD7"/>
    <w:rsid w:val="00A47AEE"/>
    <w:rsid w:val="00A47AFF"/>
    <w:rsid w:val="00A47BE4"/>
    <w:rsid w:val="00A47CBA"/>
    <w:rsid w:val="00A47D65"/>
    <w:rsid w:val="00A47EDC"/>
    <w:rsid w:val="00A47F27"/>
    <w:rsid w:val="00A47F3F"/>
    <w:rsid w:val="00A47FD4"/>
    <w:rsid w:val="00A50059"/>
    <w:rsid w:val="00A500CC"/>
    <w:rsid w:val="00A50102"/>
    <w:rsid w:val="00A50305"/>
    <w:rsid w:val="00A50399"/>
    <w:rsid w:val="00A505CB"/>
    <w:rsid w:val="00A5062F"/>
    <w:rsid w:val="00A5067D"/>
    <w:rsid w:val="00A5072B"/>
    <w:rsid w:val="00A5076C"/>
    <w:rsid w:val="00A507E0"/>
    <w:rsid w:val="00A5080A"/>
    <w:rsid w:val="00A5081F"/>
    <w:rsid w:val="00A508D5"/>
    <w:rsid w:val="00A509D4"/>
    <w:rsid w:val="00A50A49"/>
    <w:rsid w:val="00A50AE0"/>
    <w:rsid w:val="00A50B57"/>
    <w:rsid w:val="00A50BFF"/>
    <w:rsid w:val="00A50D05"/>
    <w:rsid w:val="00A50E13"/>
    <w:rsid w:val="00A50F17"/>
    <w:rsid w:val="00A5112E"/>
    <w:rsid w:val="00A51172"/>
    <w:rsid w:val="00A511E6"/>
    <w:rsid w:val="00A511EC"/>
    <w:rsid w:val="00A511F2"/>
    <w:rsid w:val="00A513D5"/>
    <w:rsid w:val="00A514F2"/>
    <w:rsid w:val="00A51590"/>
    <w:rsid w:val="00A51627"/>
    <w:rsid w:val="00A51934"/>
    <w:rsid w:val="00A51ADC"/>
    <w:rsid w:val="00A51C08"/>
    <w:rsid w:val="00A51C33"/>
    <w:rsid w:val="00A51CA3"/>
    <w:rsid w:val="00A51D4B"/>
    <w:rsid w:val="00A51E13"/>
    <w:rsid w:val="00A51E67"/>
    <w:rsid w:val="00A51EE6"/>
    <w:rsid w:val="00A51F27"/>
    <w:rsid w:val="00A51FF1"/>
    <w:rsid w:val="00A52049"/>
    <w:rsid w:val="00A52069"/>
    <w:rsid w:val="00A520B2"/>
    <w:rsid w:val="00A520D6"/>
    <w:rsid w:val="00A52229"/>
    <w:rsid w:val="00A522C6"/>
    <w:rsid w:val="00A522DB"/>
    <w:rsid w:val="00A5230C"/>
    <w:rsid w:val="00A523CE"/>
    <w:rsid w:val="00A52451"/>
    <w:rsid w:val="00A524E0"/>
    <w:rsid w:val="00A525F5"/>
    <w:rsid w:val="00A5261D"/>
    <w:rsid w:val="00A5268A"/>
    <w:rsid w:val="00A526ED"/>
    <w:rsid w:val="00A52790"/>
    <w:rsid w:val="00A529E5"/>
    <w:rsid w:val="00A52A49"/>
    <w:rsid w:val="00A52ABF"/>
    <w:rsid w:val="00A52AD4"/>
    <w:rsid w:val="00A52AFF"/>
    <w:rsid w:val="00A52C0F"/>
    <w:rsid w:val="00A52CAF"/>
    <w:rsid w:val="00A52CFC"/>
    <w:rsid w:val="00A52D31"/>
    <w:rsid w:val="00A52D34"/>
    <w:rsid w:val="00A52D7D"/>
    <w:rsid w:val="00A52DC5"/>
    <w:rsid w:val="00A52DD3"/>
    <w:rsid w:val="00A52F29"/>
    <w:rsid w:val="00A52F73"/>
    <w:rsid w:val="00A52FC3"/>
    <w:rsid w:val="00A53120"/>
    <w:rsid w:val="00A5316C"/>
    <w:rsid w:val="00A532B1"/>
    <w:rsid w:val="00A53609"/>
    <w:rsid w:val="00A53628"/>
    <w:rsid w:val="00A53635"/>
    <w:rsid w:val="00A53712"/>
    <w:rsid w:val="00A5376A"/>
    <w:rsid w:val="00A53854"/>
    <w:rsid w:val="00A539C6"/>
    <w:rsid w:val="00A53A05"/>
    <w:rsid w:val="00A53AB1"/>
    <w:rsid w:val="00A53B3F"/>
    <w:rsid w:val="00A53C4D"/>
    <w:rsid w:val="00A53C65"/>
    <w:rsid w:val="00A53CF3"/>
    <w:rsid w:val="00A53EB1"/>
    <w:rsid w:val="00A53FB3"/>
    <w:rsid w:val="00A54248"/>
    <w:rsid w:val="00A5427C"/>
    <w:rsid w:val="00A54449"/>
    <w:rsid w:val="00A54480"/>
    <w:rsid w:val="00A544C0"/>
    <w:rsid w:val="00A544C8"/>
    <w:rsid w:val="00A544DA"/>
    <w:rsid w:val="00A5456F"/>
    <w:rsid w:val="00A5458C"/>
    <w:rsid w:val="00A547AD"/>
    <w:rsid w:val="00A54846"/>
    <w:rsid w:val="00A54861"/>
    <w:rsid w:val="00A54A94"/>
    <w:rsid w:val="00A54B1B"/>
    <w:rsid w:val="00A54C0D"/>
    <w:rsid w:val="00A54C7A"/>
    <w:rsid w:val="00A54C80"/>
    <w:rsid w:val="00A54C93"/>
    <w:rsid w:val="00A54CFB"/>
    <w:rsid w:val="00A54F07"/>
    <w:rsid w:val="00A54F50"/>
    <w:rsid w:val="00A5521A"/>
    <w:rsid w:val="00A55234"/>
    <w:rsid w:val="00A5561F"/>
    <w:rsid w:val="00A5566E"/>
    <w:rsid w:val="00A556AD"/>
    <w:rsid w:val="00A55732"/>
    <w:rsid w:val="00A55771"/>
    <w:rsid w:val="00A55775"/>
    <w:rsid w:val="00A55892"/>
    <w:rsid w:val="00A5591D"/>
    <w:rsid w:val="00A5592F"/>
    <w:rsid w:val="00A559B5"/>
    <w:rsid w:val="00A559C6"/>
    <w:rsid w:val="00A55A0F"/>
    <w:rsid w:val="00A55A99"/>
    <w:rsid w:val="00A55B0C"/>
    <w:rsid w:val="00A55BBC"/>
    <w:rsid w:val="00A55BD1"/>
    <w:rsid w:val="00A55C09"/>
    <w:rsid w:val="00A55C63"/>
    <w:rsid w:val="00A55CBD"/>
    <w:rsid w:val="00A55F35"/>
    <w:rsid w:val="00A55F99"/>
    <w:rsid w:val="00A55FF6"/>
    <w:rsid w:val="00A56017"/>
    <w:rsid w:val="00A560E0"/>
    <w:rsid w:val="00A56165"/>
    <w:rsid w:val="00A56362"/>
    <w:rsid w:val="00A563FD"/>
    <w:rsid w:val="00A56573"/>
    <w:rsid w:val="00A56631"/>
    <w:rsid w:val="00A5663C"/>
    <w:rsid w:val="00A56748"/>
    <w:rsid w:val="00A56773"/>
    <w:rsid w:val="00A5678C"/>
    <w:rsid w:val="00A56818"/>
    <w:rsid w:val="00A5689E"/>
    <w:rsid w:val="00A56EA8"/>
    <w:rsid w:val="00A56EBD"/>
    <w:rsid w:val="00A56F74"/>
    <w:rsid w:val="00A56F9D"/>
    <w:rsid w:val="00A56FBC"/>
    <w:rsid w:val="00A57115"/>
    <w:rsid w:val="00A5719B"/>
    <w:rsid w:val="00A5723E"/>
    <w:rsid w:val="00A5724D"/>
    <w:rsid w:val="00A5725B"/>
    <w:rsid w:val="00A57308"/>
    <w:rsid w:val="00A575AB"/>
    <w:rsid w:val="00A5768A"/>
    <w:rsid w:val="00A577BF"/>
    <w:rsid w:val="00A5783B"/>
    <w:rsid w:val="00A5784F"/>
    <w:rsid w:val="00A579C0"/>
    <w:rsid w:val="00A57A5E"/>
    <w:rsid w:val="00A57AE8"/>
    <w:rsid w:val="00A57B78"/>
    <w:rsid w:val="00A57C16"/>
    <w:rsid w:val="00A57C8B"/>
    <w:rsid w:val="00A57D3D"/>
    <w:rsid w:val="00A57DE6"/>
    <w:rsid w:val="00A57E5B"/>
    <w:rsid w:val="00A57ECC"/>
    <w:rsid w:val="00A57FF5"/>
    <w:rsid w:val="00A60094"/>
    <w:rsid w:val="00A600E1"/>
    <w:rsid w:val="00A60160"/>
    <w:rsid w:val="00A60231"/>
    <w:rsid w:val="00A602E6"/>
    <w:rsid w:val="00A603EB"/>
    <w:rsid w:val="00A6047E"/>
    <w:rsid w:val="00A60485"/>
    <w:rsid w:val="00A604B5"/>
    <w:rsid w:val="00A604CB"/>
    <w:rsid w:val="00A604E4"/>
    <w:rsid w:val="00A605B0"/>
    <w:rsid w:val="00A605F3"/>
    <w:rsid w:val="00A6063E"/>
    <w:rsid w:val="00A606B2"/>
    <w:rsid w:val="00A607A6"/>
    <w:rsid w:val="00A607A8"/>
    <w:rsid w:val="00A607F5"/>
    <w:rsid w:val="00A6081C"/>
    <w:rsid w:val="00A608A9"/>
    <w:rsid w:val="00A60962"/>
    <w:rsid w:val="00A609F0"/>
    <w:rsid w:val="00A609FE"/>
    <w:rsid w:val="00A60B1F"/>
    <w:rsid w:val="00A60B9D"/>
    <w:rsid w:val="00A60DCD"/>
    <w:rsid w:val="00A60DEE"/>
    <w:rsid w:val="00A60DFD"/>
    <w:rsid w:val="00A60E27"/>
    <w:rsid w:val="00A60E7A"/>
    <w:rsid w:val="00A60F94"/>
    <w:rsid w:val="00A61028"/>
    <w:rsid w:val="00A610AF"/>
    <w:rsid w:val="00A61351"/>
    <w:rsid w:val="00A613A7"/>
    <w:rsid w:val="00A61421"/>
    <w:rsid w:val="00A6144E"/>
    <w:rsid w:val="00A6152B"/>
    <w:rsid w:val="00A615AA"/>
    <w:rsid w:val="00A61704"/>
    <w:rsid w:val="00A6174B"/>
    <w:rsid w:val="00A617CC"/>
    <w:rsid w:val="00A6182C"/>
    <w:rsid w:val="00A618C9"/>
    <w:rsid w:val="00A61A98"/>
    <w:rsid w:val="00A61AF5"/>
    <w:rsid w:val="00A61B27"/>
    <w:rsid w:val="00A61BCD"/>
    <w:rsid w:val="00A61D32"/>
    <w:rsid w:val="00A61DAC"/>
    <w:rsid w:val="00A61E79"/>
    <w:rsid w:val="00A61F2E"/>
    <w:rsid w:val="00A61FD1"/>
    <w:rsid w:val="00A62006"/>
    <w:rsid w:val="00A62014"/>
    <w:rsid w:val="00A6203F"/>
    <w:rsid w:val="00A62085"/>
    <w:rsid w:val="00A620FA"/>
    <w:rsid w:val="00A621A6"/>
    <w:rsid w:val="00A6234F"/>
    <w:rsid w:val="00A62456"/>
    <w:rsid w:val="00A624E5"/>
    <w:rsid w:val="00A62522"/>
    <w:rsid w:val="00A62573"/>
    <w:rsid w:val="00A6276B"/>
    <w:rsid w:val="00A6281B"/>
    <w:rsid w:val="00A628B0"/>
    <w:rsid w:val="00A629A2"/>
    <w:rsid w:val="00A62A2E"/>
    <w:rsid w:val="00A62A3F"/>
    <w:rsid w:val="00A62AA5"/>
    <w:rsid w:val="00A62BBF"/>
    <w:rsid w:val="00A62BE6"/>
    <w:rsid w:val="00A62BFC"/>
    <w:rsid w:val="00A62C2D"/>
    <w:rsid w:val="00A62C7F"/>
    <w:rsid w:val="00A62CBB"/>
    <w:rsid w:val="00A62E97"/>
    <w:rsid w:val="00A62EB3"/>
    <w:rsid w:val="00A62ED4"/>
    <w:rsid w:val="00A62EFA"/>
    <w:rsid w:val="00A63076"/>
    <w:rsid w:val="00A631A9"/>
    <w:rsid w:val="00A631C1"/>
    <w:rsid w:val="00A631DD"/>
    <w:rsid w:val="00A631ED"/>
    <w:rsid w:val="00A63219"/>
    <w:rsid w:val="00A634CE"/>
    <w:rsid w:val="00A634D9"/>
    <w:rsid w:val="00A635BC"/>
    <w:rsid w:val="00A635C4"/>
    <w:rsid w:val="00A63627"/>
    <w:rsid w:val="00A636D4"/>
    <w:rsid w:val="00A6370C"/>
    <w:rsid w:val="00A637F1"/>
    <w:rsid w:val="00A637F5"/>
    <w:rsid w:val="00A6385E"/>
    <w:rsid w:val="00A638B4"/>
    <w:rsid w:val="00A639D8"/>
    <w:rsid w:val="00A63B3A"/>
    <w:rsid w:val="00A63BE0"/>
    <w:rsid w:val="00A63C4A"/>
    <w:rsid w:val="00A63D58"/>
    <w:rsid w:val="00A63E9F"/>
    <w:rsid w:val="00A63FA3"/>
    <w:rsid w:val="00A64060"/>
    <w:rsid w:val="00A6410F"/>
    <w:rsid w:val="00A641F4"/>
    <w:rsid w:val="00A644A7"/>
    <w:rsid w:val="00A646DB"/>
    <w:rsid w:val="00A646E2"/>
    <w:rsid w:val="00A64720"/>
    <w:rsid w:val="00A647EA"/>
    <w:rsid w:val="00A649F1"/>
    <w:rsid w:val="00A64BB9"/>
    <w:rsid w:val="00A64C92"/>
    <w:rsid w:val="00A64D4E"/>
    <w:rsid w:val="00A64D98"/>
    <w:rsid w:val="00A64DEA"/>
    <w:rsid w:val="00A64E08"/>
    <w:rsid w:val="00A64E66"/>
    <w:rsid w:val="00A64E90"/>
    <w:rsid w:val="00A64EAB"/>
    <w:rsid w:val="00A64F74"/>
    <w:rsid w:val="00A64F87"/>
    <w:rsid w:val="00A65048"/>
    <w:rsid w:val="00A6505F"/>
    <w:rsid w:val="00A6514A"/>
    <w:rsid w:val="00A653B9"/>
    <w:rsid w:val="00A65477"/>
    <w:rsid w:val="00A65539"/>
    <w:rsid w:val="00A655D2"/>
    <w:rsid w:val="00A6564F"/>
    <w:rsid w:val="00A656CE"/>
    <w:rsid w:val="00A656E2"/>
    <w:rsid w:val="00A65724"/>
    <w:rsid w:val="00A657F0"/>
    <w:rsid w:val="00A6597D"/>
    <w:rsid w:val="00A659A5"/>
    <w:rsid w:val="00A65A90"/>
    <w:rsid w:val="00A65AEC"/>
    <w:rsid w:val="00A65D9B"/>
    <w:rsid w:val="00A65E29"/>
    <w:rsid w:val="00A65EE0"/>
    <w:rsid w:val="00A66035"/>
    <w:rsid w:val="00A66246"/>
    <w:rsid w:val="00A66363"/>
    <w:rsid w:val="00A663B8"/>
    <w:rsid w:val="00A66409"/>
    <w:rsid w:val="00A66428"/>
    <w:rsid w:val="00A6646D"/>
    <w:rsid w:val="00A6657F"/>
    <w:rsid w:val="00A66582"/>
    <w:rsid w:val="00A6658C"/>
    <w:rsid w:val="00A665C4"/>
    <w:rsid w:val="00A665DF"/>
    <w:rsid w:val="00A665E4"/>
    <w:rsid w:val="00A66695"/>
    <w:rsid w:val="00A666E0"/>
    <w:rsid w:val="00A667AF"/>
    <w:rsid w:val="00A66874"/>
    <w:rsid w:val="00A66AC6"/>
    <w:rsid w:val="00A66AD0"/>
    <w:rsid w:val="00A66AF4"/>
    <w:rsid w:val="00A66B39"/>
    <w:rsid w:val="00A66C6D"/>
    <w:rsid w:val="00A66E39"/>
    <w:rsid w:val="00A66E87"/>
    <w:rsid w:val="00A66F40"/>
    <w:rsid w:val="00A66F63"/>
    <w:rsid w:val="00A67030"/>
    <w:rsid w:val="00A67216"/>
    <w:rsid w:val="00A672D4"/>
    <w:rsid w:val="00A67336"/>
    <w:rsid w:val="00A673BA"/>
    <w:rsid w:val="00A673D6"/>
    <w:rsid w:val="00A67428"/>
    <w:rsid w:val="00A6746F"/>
    <w:rsid w:val="00A6747E"/>
    <w:rsid w:val="00A67622"/>
    <w:rsid w:val="00A67636"/>
    <w:rsid w:val="00A67770"/>
    <w:rsid w:val="00A677ED"/>
    <w:rsid w:val="00A678A4"/>
    <w:rsid w:val="00A67929"/>
    <w:rsid w:val="00A679D3"/>
    <w:rsid w:val="00A67A25"/>
    <w:rsid w:val="00A67B02"/>
    <w:rsid w:val="00A67B34"/>
    <w:rsid w:val="00A67BDA"/>
    <w:rsid w:val="00A67D48"/>
    <w:rsid w:val="00A67DAE"/>
    <w:rsid w:val="00A67E13"/>
    <w:rsid w:val="00A67FD9"/>
    <w:rsid w:val="00A70024"/>
    <w:rsid w:val="00A7010E"/>
    <w:rsid w:val="00A70172"/>
    <w:rsid w:val="00A7027E"/>
    <w:rsid w:val="00A702B4"/>
    <w:rsid w:val="00A70305"/>
    <w:rsid w:val="00A70366"/>
    <w:rsid w:val="00A703CD"/>
    <w:rsid w:val="00A705DB"/>
    <w:rsid w:val="00A70650"/>
    <w:rsid w:val="00A70661"/>
    <w:rsid w:val="00A708DC"/>
    <w:rsid w:val="00A70925"/>
    <w:rsid w:val="00A709B5"/>
    <w:rsid w:val="00A70A15"/>
    <w:rsid w:val="00A70A53"/>
    <w:rsid w:val="00A70B3B"/>
    <w:rsid w:val="00A70B7D"/>
    <w:rsid w:val="00A70CBF"/>
    <w:rsid w:val="00A70CD0"/>
    <w:rsid w:val="00A70D2D"/>
    <w:rsid w:val="00A70E76"/>
    <w:rsid w:val="00A70EC1"/>
    <w:rsid w:val="00A70EE8"/>
    <w:rsid w:val="00A70F0E"/>
    <w:rsid w:val="00A70F84"/>
    <w:rsid w:val="00A70F9E"/>
    <w:rsid w:val="00A71004"/>
    <w:rsid w:val="00A7102E"/>
    <w:rsid w:val="00A7104C"/>
    <w:rsid w:val="00A71056"/>
    <w:rsid w:val="00A711BC"/>
    <w:rsid w:val="00A71241"/>
    <w:rsid w:val="00A71267"/>
    <w:rsid w:val="00A712CB"/>
    <w:rsid w:val="00A7137D"/>
    <w:rsid w:val="00A715A8"/>
    <w:rsid w:val="00A715E5"/>
    <w:rsid w:val="00A71775"/>
    <w:rsid w:val="00A717A4"/>
    <w:rsid w:val="00A717C5"/>
    <w:rsid w:val="00A7185D"/>
    <w:rsid w:val="00A71AE0"/>
    <w:rsid w:val="00A71C5A"/>
    <w:rsid w:val="00A71CC6"/>
    <w:rsid w:val="00A71D1E"/>
    <w:rsid w:val="00A71DE0"/>
    <w:rsid w:val="00A71E5A"/>
    <w:rsid w:val="00A71E7F"/>
    <w:rsid w:val="00A71E8B"/>
    <w:rsid w:val="00A71F57"/>
    <w:rsid w:val="00A71F75"/>
    <w:rsid w:val="00A72099"/>
    <w:rsid w:val="00A720DD"/>
    <w:rsid w:val="00A720FC"/>
    <w:rsid w:val="00A721CA"/>
    <w:rsid w:val="00A722F6"/>
    <w:rsid w:val="00A7238C"/>
    <w:rsid w:val="00A7240B"/>
    <w:rsid w:val="00A724A8"/>
    <w:rsid w:val="00A72645"/>
    <w:rsid w:val="00A72666"/>
    <w:rsid w:val="00A726DB"/>
    <w:rsid w:val="00A7273A"/>
    <w:rsid w:val="00A7277B"/>
    <w:rsid w:val="00A727FC"/>
    <w:rsid w:val="00A728AB"/>
    <w:rsid w:val="00A729C7"/>
    <w:rsid w:val="00A72A04"/>
    <w:rsid w:val="00A72ADA"/>
    <w:rsid w:val="00A72B10"/>
    <w:rsid w:val="00A72B88"/>
    <w:rsid w:val="00A72C2D"/>
    <w:rsid w:val="00A72C91"/>
    <w:rsid w:val="00A72CF6"/>
    <w:rsid w:val="00A72D15"/>
    <w:rsid w:val="00A72D9E"/>
    <w:rsid w:val="00A72E29"/>
    <w:rsid w:val="00A72EE3"/>
    <w:rsid w:val="00A72EF2"/>
    <w:rsid w:val="00A72FD4"/>
    <w:rsid w:val="00A730D0"/>
    <w:rsid w:val="00A731FE"/>
    <w:rsid w:val="00A73247"/>
    <w:rsid w:val="00A732ED"/>
    <w:rsid w:val="00A733CD"/>
    <w:rsid w:val="00A734C8"/>
    <w:rsid w:val="00A7358C"/>
    <w:rsid w:val="00A735C5"/>
    <w:rsid w:val="00A7360A"/>
    <w:rsid w:val="00A7367B"/>
    <w:rsid w:val="00A737B0"/>
    <w:rsid w:val="00A73871"/>
    <w:rsid w:val="00A73873"/>
    <w:rsid w:val="00A7390C"/>
    <w:rsid w:val="00A73A2E"/>
    <w:rsid w:val="00A73A61"/>
    <w:rsid w:val="00A73A73"/>
    <w:rsid w:val="00A73AEC"/>
    <w:rsid w:val="00A73B68"/>
    <w:rsid w:val="00A73BE9"/>
    <w:rsid w:val="00A73C4A"/>
    <w:rsid w:val="00A73C88"/>
    <w:rsid w:val="00A73CF3"/>
    <w:rsid w:val="00A73DDE"/>
    <w:rsid w:val="00A73E07"/>
    <w:rsid w:val="00A73EA5"/>
    <w:rsid w:val="00A73F5C"/>
    <w:rsid w:val="00A73FAF"/>
    <w:rsid w:val="00A7401B"/>
    <w:rsid w:val="00A7407E"/>
    <w:rsid w:val="00A740D9"/>
    <w:rsid w:val="00A740E7"/>
    <w:rsid w:val="00A7424E"/>
    <w:rsid w:val="00A7425D"/>
    <w:rsid w:val="00A7445B"/>
    <w:rsid w:val="00A7463A"/>
    <w:rsid w:val="00A7467B"/>
    <w:rsid w:val="00A74693"/>
    <w:rsid w:val="00A746E3"/>
    <w:rsid w:val="00A747C1"/>
    <w:rsid w:val="00A748CA"/>
    <w:rsid w:val="00A74954"/>
    <w:rsid w:val="00A749A8"/>
    <w:rsid w:val="00A74B96"/>
    <w:rsid w:val="00A74BCB"/>
    <w:rsid w:val="00A74D53"/>
    <w:rsid w:val="00A74D86"/>
    <w:rsid w:val="00A74F46"/>
    <w:rsid w:val="00A74FD2"/>
    <w:rsid w:val="00A750FD"/>
    <w:rsid w:val="00A750FF"/>
    <w:rsid w:val="00A75143"/>
    <w:rsid w:val="00A751A8"/>
    <w:rsid w:val="00A751B7"/>
    <w:rsid w:val="00A752D2"/>
    <w:rsid w:val="00A7534D"/>
    <w:rsid w:val="00A7549D"/>
    <w:rsid w:val="00A75594"/>
    <w:rsid w:val="00A75713"/>
    <w:rsid w:val="00A7573C"/>
    <w:rsid w:val="00A7579F"/>
    <w:rsid w:val="00A758F5"/>
    <w:rsid w:val="00A75ABD"/>
    <w:rsid w:val="00A75C8B"/>
    <w:rsid w:val="00A75C95"/>
    <w:rsid w:val="00A75D5C"/>
    <w:rsid w:val="00A75DAB"/>
    <w:rsid w:val="00A75DD6"/>
    <w:rsid w:val="00A75DFB"/>
    <w:rsid w:val="00A75E20"/>
    <w:rsid w:val="00A75EC4"/>
    <w:rsid w:val="00A75ED0"/>
    <w:rsid w:val="00A75F27"/>
    <w:rsid w:val="00A75F2D"/>
    <w:rsid w:val="00A75F96"/>
    <w:rsid w:val="00A7600D"/>
    <w:rsid w:val="00A76017"/>
    <w:rsid w:val="00A7603A"/>
    <w:rsid w:val="00A76052"/>
    <w:rsid w:val="00A76083"/>
    <w:rsid w:val="00A76261"/>
    <w:rsid w:val="00A764B6"/>
    <w:rsid w:val="00A76617"/>
    <w:rsid w:val="00A766E9"/>
    <w:rsid w:val="00A7678E"/>
    <w:rsid w:val="00A767B8"/>
    <w:rsid w:val="00A767E7"/>
    <w:rsid w:val="00A7690D"/>
    <w:rsid w:val="00A76915"/>
    <w:rsid w:val="00A769D2"/>
    <w:rsid w:val="00A769DF"/>
    <w:rsid w:val="00A76ADD"/>
    <w:rsid w:val="00A76ADE"/>
    <w:rsid w:val="00A76BA8"/>
    <w:rsid w:val="00A76BE1"/>
    <w:rsid w:val="00A76C0C"/>
    <w:rsid w:val="00A76D1D"/>
    <w:rsid w:val="00A76D6F"/>
    <w:rsid w:val="00A76DFE"/>
    <w:rsid w:val="00A76EBE"/>
    <w:rsid w:val="00A76EF7"/>
    <w:rsid w:val="00A76F4D"/>
    <w:rsid w:val="00A77088"/>
    <w:rsid w:val="00A770B1"/>
    <w:rsid w:val="00A771CB"/>
    <w:rsid w:val="00A771EE"/>
    <w:rsid w:val="00A77216"/>
    <w:rsid w:val="00A773D4"/>
    <w:rsid w:val="00A77433"/>
    <w:rsid w:val="00A77439"/>
    <w:rsid w:val="00A774E1"/>
    <w:rsid w:val="00A77573"/>
    <w:rsid w:val="00A775D7"/>
    <w:rsid w:val="00A7764D"/>
    <w:rsid w:val="00A7766A"/>
    <w:rsid w:val="00A776A2"/>
    <w:rsid w:val="00A77715"/>
    <w:rsid w:val="00A777E6"/>
    <w:rsid w:val="00A77804"/>
    <w:rsid w:val="00A7792B"/>
    <w:rsid w:val="00A77AA9"/>
    <w:rsid w:val="00A77B06"/>
    <w:rsid w:val="00A77B35"/>
    <w:rsid w:val="00A77C83"/>
    <w:rsid w:val="00A77D0D"/>
    <w:rsid w:val="00A77D6A"/>
    <w:rsid w:val="00A77E8B"/>
    <w:rsid w:val="00A77F41"/>
    <w:rsid w:val="00A800BF"/>
    <w:rsid w:val="00A80235"/>
    <w:rsid w:val="00A8026F"/>
    <w:rsid w:val="00A803B3"/>
    <w:rsid w:val="00A80459"/>
    <w:rsid w:val="00A8051F"/>
    <w:rsid w:val="00A8061B"/>
    <w:rsid w:val="00A80686"/>
    <w:rsid w:val="00A807F6"/>
    <w:rsid w:val="00A8084E"/>
    <w:rsid w:val="00A8088A"/>
    <w:rsid w:val="00A8091E"/>
    <w:rsid w:val="00A80AFF"/>
    <w:rsid w:val="00A80B50"/>
    <w:rsid w:val="00A80BA9"/>
    <w:rsid w:val="00A80C8C"/>
    <w:rsid w:val="00A80CF3"/>
    <w:rsid w:val="00A80F0A"/>
    <w:rsid w:val="00A80F61"/>
    <w:rsid w:val="00A81026"/>
    <w:rsid w:val="00A8104D"/>
    <w:rsid w:val="00A811B4"/>
    <w:rsid w:val="00A812D2"/>
    <w:rsid w:val="00A81335"/>
    <w:rsid w:val="00A8135D"/>
    <w:rsid w:val="00A81435"/>
    <w:rsid w:val="00A814AE"/>
    <w:rsid w:val="00A81517"/>
    <w:rsid w:val="00A8157D"/>
    <w:rsid w:val="00A8174D"/>
    <w:rsid w:val="00A81753"/>
    <w:rsid w:val="00A818C1"/>
    <w:rsid w:val="00A81959"/>
    <w:rsid w:val="00A81AB5"/>
    <w:rsid w:val="00A81BAE"/>
    <w:rsid w:val="00A81C85"/>
    <w:rsid w:val="00A81D46"/>
    <w:rsid w:val="00A81EA3"/>
    <w:rsid w:val="00A81F56"/>
    <w:rsid w:val="00A81FC6"/>
    <w:rsid w:val="00A8200F"/>
    <w:rsid w:val="00A8208D"/>
    <w:rsid w:val="00A821F5"/>
    <w:rsid w:val="00A822F7"/>
    <w:rsid w:val="00A82319"/>
    <w:rsid w:val="00A82345"/>
    <w:rsid w:val="00A823B6"/>
    <w:rsid w:val="00A8247E"/>
    <w:rsid w:val="00A824C4"/>
    <w:rsid w:val="00A82520"/>
    <w:rsid w:val="00A825FD"/>
    <w:rsid w:val="00A826BB"/>
    <w:rsid w:val="00A82797"/>
    <w:rsid w:val="00A8283C"/>
    <w:rsid w:val="00A829BA"/>
    <w:rsid w:val="00A82AEA"/>
    <w:rsid w:val="00A82B51"/>
    <w:rsid w:val="00A82BB6"/>
    <w:rsid w:val="00A82C0B"/>
    <w:rsid w:val="00A82C35"/>
    <w:rsid w:val="00A82DEC"/>
    <w:rsid w:val="00A82F48"/>
    <w:rsid w:val="00A82F6D"/>
    <w:rsid w:val="00A82F70"/>
    <w:rsid w:val="00A82F81"/>
    <w:rsid w:val="00A830EC"/>
    <w:rsid w:val="00A83140"/>
    <w:rsid w:val="00A8329D"/>
    <w:rsid w:val="00A834DF"/>
    <w:rsid w:val="00A8350B"/>
    <w:rsid w:val="00A83520"/>
    <w:rsid w:val="00A83729"/>
    <w:rsid w:val="00A83752"/>
    <w:rsid w:val="00A83876"/>
    <w:rsid w:val="00A839BC"/>
    <w:rsid w:val="00A83BEA"/>
    <w:rsid w:val="00A83DE7"/>
    <w:rsid w:val="00A83FBF"/>
    <w:rsid w:val="00A8403B"/>
    <w:rsid w:val="00A8405C"/>
    <w:rsid w:val="00A841EE"/>
    <w:rsid w:val="00A844CA"/>
    <w:rsid w:val="00A84558"/>
    <w:rsid w:val="00A845BC"/>
    <w:rsid w:val="00A846C4"/>
    <w:rsid w:val="00A847A6"/>
    <w:rsid w:val="00A84861"/>
    <w:rsid w:val="00A84870"/>
    <w:rsid w:val="00A84899"/>
    <w:rsid w:val="00A84946"/>
    <w:rsid w:val="00A84959"/>
    <w:rsid w:val="00A849A8"/>
    <w:rsid w:val="00A84E21"/>
    <w:rsid w:val="00A84E81"/>
    <w:rsid w:val="00A84ED6"/>
    <w:rsid w:val="00A8504C"/>
    <w:rsid w:val="00A8506F"/>
    <w:rsid w:val="00A85115"/>
    <w:rsid w:val="00A851EE"/>
    <w:rsid w:val="00A8524C"/>
    <w:rsid w:val="00A8529E"/>
    <w:rsid w:val="00A852B8"/>
    <w:rsid w:val="00A85396"/>
    <w:rsid w:val="00A8543C"/>
    <w:rsid w:val="00A854B2"/>
    <w:rsid w:val="00A8557C"/>
    <w:rsid w:val="00A8597B"/>
    <w:rsid w:val="00A85A78"/>
    <w:rsid w:val="00A85B46"/>
    <w:rsid w:val="00A85B6D"/>
    <w:rsid w:val="00A85C1B"/>
    <w:rsid w:val="00A85CDC"/>
    <w:rsid w:val="00A860C1"/>
    <w:rsid w:val="00A861FA"/>
    <w:rsid w:val="00A8628E"/>
    <w:rsid w:val="00A86296"/>
    <w:rsid w:val="00A862CA"/>
    <w:rsid w:val="00A862E5"/>
    <w:rsid w:val="00A86515"/>
    <w:rsid w:val="00A86536"/>
    <w:rsid w:val="00A86565"/>
    <w:rsid w:val="00A86580"/>
    <w:rsid w:val="00A865F3"/>
    <w:rsid w:val="00A86644"/>
    <w:rsid w:val="00A866BB"/>
    <w:rsid w:val="00A86708"/>
    <w:rsid w:val="00A8671E"/>
    <w:rsid w:val="00A8674B"/>
    <w:rsid w:val="00A86761"/>
    <w:rsid w:val="00A86832"/>
    <w:rsid w:val="00A868C0"/>
    <w:rsid w:val="00A868C6"/>
    <w:rsid w:val="00A869DE"/>
    <w:rsid w:val="00A86A45"/>
    <w:rsid w:val="00A86A64"/>
    <w:rsid w:val="00A86B7C"/>
    <w:rsid w:val="00A86C66"/>
    <w:rsid w:val="00A86DA8"/>
    <w:rsid w:val="00A86DBB"/>
    <w:rsid w:val="00A86E2B"/>
    <w:rsid w:val="00A86F31"/>
    <w:rsid w:val="00A870EF"/>
    <w:rsid w:val="00A87232"/>
    <w:rsid w:val="00A872AD"/>
    <w:rsid w:val="00A87329"/>
    <w:rsid w:val="00A87334"/>
    <w:rsid w:val="00A87361"/>
    <w:rsid w:val="00A873EA"/>
    <w:rsid w:val="00A87413"/>
    <w:rsid w:val="00A874DA"/>
    <w:rsid w:val="00A8750E"/>
    <w:rsid w:val="00A875EF"/>
    <w:rsid w:val="00A87720"/>
    <w:rsid w:val="00A8778D"/>
    <w:rsid w:val="00A87886"/>
    <w:rsid w:val="00A878D2"/>
    <w:rsid w:val="00A87A4C"/>
    <w:rsid w:val="00A87BCE"/>
    <w:rsid w:val="00A87D17"/>
    <w:rsid w:val="00A87D29"/>
    <w:rsid w:val="00A87E2A"/>
    <w:rsid w:val="00A87FAE"/>
    <w:rsid w:val="00A87FD4"/>
    <w:rsid w:val="00A90087"/>
    <w:rsid w:val="00A900C6"/>
    <w:rsid w:val="00A90177"/>
    <w:rsid w:val="00A9023B"/>
    <w:rsid w:val="00A90279"/>
    <w:rsid w:val="00A902FD"/>
    <w:rsid w:val="00A90409"/>
    <w:rsid w:val="00A90504"/>
    <w:rsid w:val="00A9055A"/>
    <w:rsid w:val="00A905F7"/>
    <w:rsid w:val="00A90607"/>
    <w:rsid w:val="00A9077C"/>
    <w:rsid w:val="00A907AC"/>
    <w:rsid w:val="00A90867"/>
    <w:rsid w:val="00A908B4"/>
    <w:rsid w:val="00A90914"/>
    <w:rsid w:val="00A90A55"/>
    <w:rsid w:val="00A90AF2"/>
    <w:rsid w:val="00A90CEA"/>
    <w:rsid w:val="00A90D03"/>
    <w:rsid w:val="00A90E34"/>
    <w:rsid w:val="00A9113A"/>
    <w:rsid w:val="00A911E0"/>
    <w:rsid w:val="00A9127C"/>
    <w:rsid w:val="00A913AA"/>
    <w:rsid w:val="00A913ED"/>
    <w:rsid w:val="00A915F1"/>
    <w:rsid w:val="00A91616"/>
    <w:rsid w:val="00A9175C"/>
    <w:rsid w:val="00A9176A"/>
    <w:rsid w:val="00A917F9"/>
    <w:rsid w:val="00A919C4"/>
    <w:rsid w:val="00A91AAA"/>
    <w:rsid w:val="00A91AC1"/>
    <w:rsid w:val="00A91B56"/>
    <w:rsid w:val="00A91B99"/>
    <w:rsid w:val="00A91BBD"/>
    <w:rsid w:val="00A91C36"/>
    <w:rsid w:val="00A91CB0"/>
    <w:rsid w:val="00A91CC0"/>
    <w:rsid w:val="00A91D0E"/>
    <w:rsid w:val="00A91EC1"/>
    <w:rsid w:val="00A91F3B"/>
    <w:rsid w:val="00A91F79"/>
    <w:rsid w:val="00A9201C"/>
    <w:rsid w:val="00A920DE"/>
    <w:rsid w:val="00A92181"/>
    <w:rsid w:val="00A92190"/>
    <w:rsid w:val="00A9221E"/>
    <w:rsid w:val="00A92243"/>
    <w:rsid w:val="00A9226B"/>
    <w:rsid w:val="00A9232A"/>
    <w:rsid w:val="00A923BC"/>
    <w:rsid w:val="00A9248E"/>
    <w:rsid w:val="00A924A0"/>
    <w:rsid w:val="00A92531"/>
    <w:rsid w:val="00A92537"/>
    <w:rsid w:val="00A92539"/>
    <w:rsid w:val="00A92584"/>
    <w:rsid w:val="00A9260C"/>
    <w:rsid w:val="00A92667"/>
    <w:rsid w:val="00A92786"/>
    <w:rsid w:val="00A928B3"/>
    <w:rsid w:val="00A928D3"/>
    <w:rsid w:val="00A92967"/>
    <w:rsid w:val="00A92CCA"/>
    <w:rsid w:val="00A92E21"/>
    <w:rsid w:val="00A92E2B"/>
    <w:rsid w:val="00A92E40"/>
    <w:rsid w:val="00A92E94"/>
    <w:rsid w:val="00A92F76"/>
    <w:rsid w:val="00A92F98"/>
    <w:rsid w:val="00A92FD1"/>
    <w:rsid w:val="00A92FD7"/>
    <w:rsid w:val="00A93129"/>
    <w:rsid w:val="00A931AB"/>
    <w:rsid w:val="00A931BD"/>
    <w:rsid w:val="00A93226"/>
    <w:rsid w:val="00A9326F"/>
    <w:rsid w:val="00A93325"/>
    <w:rsid w:val="00A9340C"/>
    <w:rsid w:val="00A93473"/>
    <w:rsid w:val="00A934BF"/>
    <w:rsid w:val="00A9363E"/>
    <w:rsid w:val="00A9365D"/>
    <w:rsid w:val="00A936BD"/>
    <w:rsid w:val="00A936C5"/>
    <w:rsid w:val="00A93778"/>
    <w:rsid w:val="00A9378B"/>
    <w:rsid w:val="00A937D7"/>
    <w:rsid w:val="00A937ED"/>
    <w:rsid w:val="00A93875"/>
    <w:rsid w:val="00A9393D"/>
    <w:rsid w:val="00A93A4A"/>
    <w:rsid w:val="00A93BBC"/>
    <w:rsid w:val="00A93DA7"/>
    <w:rsid w:val="00A93E1F"/>
    <w:rsid w:val="00A93EB0"/>
    <w:rsid w:val="00A93FEA"/>
    <w:rsid w:val="00A9415F"/>
    <w:rsid w:val="00A9422B"/>
    <w:rsid w:val="00A94286"/>
    <w:rsid w:val="00A9433A"/>
    <w:rsid w:val="00A94466"/>
    <w:rsid w:val="00A944CC"/>
    <w:rsid w:val="00A94511"/>
    <w:rsid w:val="00A94631"/>
    <w:rsid w:val="00A948A8"/>
    <w:rsid w:val="00A948CB"/>
    <w:rsid w:val="00A94B55"/>
    <w:rsid w:val="00A94D88"/>
    <w:rsid w:val="00A94E13"/>
    <w:rsid w:val="00A94E52"/>
    <w:rsid w:val="00A94E7C"/>
    <w:rsid w:val="00A94F68"/>
    <w:rsid w:val="00A94F71"/>
    <w:rsid w:val="00A94FFC"/>
    <w:rsid w:val="00A9503F"/>
    <w:rsid w:val="00A950EE"/>
    <w:rsid w:val="00A9532A"/>
    <w:rsid w:val="00A953CD"/>
    <w:rsid w:val="00A954A9"/>
    <w:rsid w:val="00A954C2"/>
    <w:rsid w:val="00A9567B"/>
    <w:rsid w:val="00A956C0"/>
    <w:rsid w:val="00A958D3"/>
    <w:rsid w:val="00A9597E"/>
    <w:rsid w:val="00A95996"/>
    <w:rsid w:val="00A9599F"/>
    <w:rsid w:val="00A95A0B"/>
    <w:rsid w:val="00A95A3C"/>
    <w:rsid w:val="00A95A4A"/>
    <w:rsid w:val="00A95A8C"/>
    <w:rsid w:val="00A95A9E"/>
    <w:rsid w:val="00A95AB0"/>
    <w:rsid w:val="00A95AD0"/>
    <w:rsid w:val="00A95AD8"/>
    <w:rsid w:val="00A95B28"/>
    <w:rsid w:val="00A95B3E"/>
    <w:rsid w:val="00A95B5C"/>
    <w:rsid w:val="00A95C6A"/>
    <w:rsid w:val="00A95CEE"/>
    <w:rsid w:val="00A95D26"/>
    <w:rsid w:val="00A95D8D"/>
    <w:rsid w:val="00A95DC4"/>
    <w:rsid w:val="00A95F0F"/>
    <w:rsid w:val="00A95F3E"/>
    <w:rsid w:val="00A96127"/>
    <w:rsid w:val="00A96153"/>
    <w:rsid w:val="00A96190"/>
    <w:rsid w:val="00A961E2"/>
    <w:rsid w:val="00A96272"/>
    <w:rsid w:val="00A9628D"/>
    <w:rsid w:val="00A9630C"/>
    <w:rsid w:val="00A964A7"/>
    <w:rsid w:val="00A964D7"/>
    <w:rsid w:val="00A96647"/>
    <w:rsid w:val="00A9664F"/>
    <w:rsid w:val="00A96733"/>
    <w:rsid w:val="00A96774"/>
    <w:rsid w:val="00A9695D"/>
    <w:rsid w:val="00A9698B"/>
    <w:rsid w:val="00A96ABC"/>
    <w:rsid w:val="00A96BF9"/>
    <w:rsid w:val="00A96C0C"/>
    <w:rsid w:val="00A96C19"/>
    <w:rsid w:val="00A96CDB"/>
    <w:rsid w:val="00A96D52"/>
    <w:rsid w:val="00A96DA5"/>
    <w:rsid w:val="00A96EC3"/>
    <w:rsid w:val="00A96F7B"/>
    <w:rsid w:val="00A970E5"/>
    <w:rsid w:val="00A970FE"/>
    <w:rsid w:val="00A97174"/>
    <w:rsid w:val="00A972DC"/>
    <w:rsid w:val="00A973D3"/>
    <w:rsid w:val="00A97453"/>
    <w:rsid w:val="00A974D8"/>
    <w:rsid w:val="00A9753C"/>
    <w:rsid w:val="00A97696"/>
    <w:rsid w:val="00A976A3"/>
    <w:rsid w:val="00A976A5"/>
    <w:rsid w:val="00A976D6"/>
    <w:rsid w:val="00A97757"/>
    <w:rsid w:val="00A9778E"/>
    <w:rsid w:val="00A97796"/>
    <w:rsid w:val="00A97810"/>
    <w:rsid w:val="00A9788F"/>
    <w:rsid w:val="00A978AB"/>
    <w:rsid w:val="00A97912"/>
    <w:rsid w:val="00A979CE"/>
    <w:rsid w:val="00A97AA7"/>
    <w:rsid w:val="00A97B07"/>
    <w:rsid w:val="00A97C3A"/>
    <w:rsid w:val="00A97CBD"/>
    <w:rsid w:val="00A97D33"/>
    <w:rsid w:val="00A97D54"/>
    <w:rsid w:val="00A97DFF"/>
    <w:rsid w:val="00A97F44"/>
    <w:rsid w:val="00A97FBD"/>
    <w:rsid w:val="00AA0041"/>
    <w:rsid w:val="00AA004C"/>
    <w:rsid w:val="00AA00D0"/>
    <w:rsid w:val="00AA012B"/>
    <w:rsid w:val="00AA01D5"/>
    <w:rsid w:val="00AA0209"/>
    <w:rsid w:val="00AA0216"/>
    <w:rsid w:val="00AA0263"/>
    <w:rsid w:val="00AA026F"/>
    <w:rsid w:val="00AA02B1"/>
    <w:rsid w:val="00AA02E3"/>
    <w:rsid w:val="00AA0447"/>
    <w:rsid w:val="00AA05FE"/>
    <w:rsid w:val="00AA06DB"/>
    <w:rsid w:val="00AA091E"/>
    <w:rsid w:val="00AA0933"/>
    <w:rsid w:val="00AA0993"/>
    <w:rsid w:val="00AA09F9"/>
    <w:rsid w:val="00AA0A03"/>
    <w:rsid w:val="00AA0BA3"/>
    <w:rsid w:val="00AA0BF6"/>
    <w:rsid w:val="00AA0E5D"/>
    <w:rsid w:val="00AA0E9C"/>
    <w:rsid w:val="00AA10D0"/>
    <w:rsid w:val="00AA10E0"/>
    <w:rsid w:val="00AA1100"/>
    <w:rsid w:val="00AA1219"/>
    <w:rsid w:val="00AA12CC"/>
    <w:rsid w:val="00AA137C"/>
    <w:rsid w:val="00AA1474"/>
    <w:rsid w:val="00AA153E"/>
    <w:rsid w:val="00AA1686"/>
    <w:rsid w:val="00AA1696"/>
    <w:rsid w:val="00AA16A0"/>
    <w:rsid w:val="00AA18B4"/>
    <w:rsid w:val="00AA1973"/>
    <w:rsid w:val="00AA1B60"/>
    <w:rsid w:val="00AA1BE1"/>
    <w:rsid w:val="00AA1CEB"/>
    <w:rsid w:val="00AA1CFD"/>
    <w:rsid w:val="00AA1E32"/>
    <w:rsid w:val="00AA1F1B"/>
    <w:rsid w:val="00AA1F58"/>
    <w:rsid w:val="00AA2190"/>
    <w:rsid w:val="00AA22EB"/>
    <w:rsid w:val="00AA2302"/>
    <w:rsid w:val="00AA2412"/>
    <w:rsid w:val="00AA245D"/>
    <w:rsid w:val="00AA24EA"/>
    <w:rsid w:val="00AA24EB"/>
    <w:rsid w:val="00AA253B"/>
    <w:rsid w:val="00AA2626"/>
    <w:rsid w:val="00AA275A"/>
    <w:rsid w:val="00AA27EB"/>
    <w:rsid w:val="00AA2959"/>
    <w:rsid w:val="00AA29B8"/>
    <w:rsid w:val="00AA2A4C"/>
    <w:rsid w:val="00AA2A65"/>
    <w:rsid w:val="00AA2B16"/>
    <w:rsid w:val="00AA2E43"/>
    <w:rsid w:val="00AA2EE9"/>
    <w:rsid w:val="00AA3075"/>
    <w:rsid w:val="00AA314E"/>
    <w:rsid w:val="00AA3199"/>
    <w:rsid w:val="00AA31A6"/>
    <w:rsid w:val="00AA3253"/>
    <w:rsid w:val="00AA3260"/>
    <w:rsid w:val="00AA34C7"/>
    <w:rsid w:val="00AA3638"/>
    <w:rsid w:val="00AA3682"/>
    <w:rsid w:val="00AA368D"/>
    <w:rsid w:val="00AA3717"/>
    <w:rsid w:val="00AA378A"/>
    <w:rsid w:val="00AA3859"/>
    <w:rsid w:val="00AA394F"/>
    <w:rsid w:val="00AA398B"/>
    <w:rsid w:val="00AA3B96"/>
    <w:rsid w:val="00AA3B9B"/>
    <w:rsid w:val="00AA3BE4"/>
    <w:rsid w:val="00AA3C1E"/>
    <w:rsid w:val="00AA3D56"/>
    <w:rsid w:val="00AA3D69"/>
    <w:rsid w:val="00AA3D71"/>
    <w:rsid w:val="00AA3EBB"/>
    <w:rsid w:val="00AA3EBD"/>
    <w:rsid w:val="00AA3F5F"/>
    <w:rsid w:val="00AA3FA2"/>
    <w:rsid w:val="00AA40CE"/>
    <w:rsid w:val="00AA4149"/>
    <w:rsid w:val="00AA4243"/>
    <w:rsid w:val="00AA434D"/>
    <w:rsid w:val="00AA435A"/>
    <w:rsid w:val="00AA4374"/>
    <w:rsid w:val="00AA437F"/>
    <w:rsid w:val="00AA44B4"/>
    <w:rsid w:val="00AA453B"/>
    <w:rsid w:val="00AA454D"/>
    <w:rsid w:val="00AA4623"/>
    <w:rsid w:val="00AA4624"/>
    <w:rsid w:val="00AA4704"/>
    <w:rsid w:val="00AA47A0"/>
    <w:rsid w:val="00AA4822"/>
    <w:rsid w:val="00AA482C"/>
    <w:rsid w:val="00AA484D"/>
    <w:rsid w:val="00AA4889"/>
    <w:rsid w:val="00AA4940"/>
    <w:rsid w:val="00AA494E"/>
    <w:rsid w:val="00AA499C"/>
    <w:rsid w:val="00AA4A2A"/>
    <w:rsid w:val="00AA4B65"/>
    <w:rsid w:val="00AA4BBB"/>
    <w:rsid w:val="00AA4C9A"/>
    <w:rsid w:val="00AA4CBE"/>
    <w:rsid w:val="00AA4CDA"/>
    <w:rsid w:val="00AA4D0A"/>
    <w:rsid w:val="00AA4DE7"/>
    <w:rsid w:val="00AA4E45"/>
    <w:rsid w:val="00AA4ED5"/>
    <w:rsid w:val="00AA4F5D"/>
    <w:rsid w:val="00AA50B9"/>
    <w:rsid w:val="00AA50C4"/>
    <w:rsid w:val="00AA516D"/>
    <w:rsid w:val="00AA51F4"/>
    <w:rsid w:val="00AA52EB"/>
    <w:rsid w:val="00AA5454"/>
    <w:rsid w:val="00AA5521"/>
    <w:rsid w:val="00AA55AD"/>
    <w:rsid w:val="00AA55FC"/>
    <w:rsid w:val="00AA5781"/>
    <w:rsid w:val="00AA578D"/>
    <w:rsid w:val="00AA582E"/>
    <w:rsid w:val="00AA5830"/>
    <w:rsid w:val="00AA5861"/>
    <w:rsid w:val="00AA5872"/>
    <w:rsid w:val="00AA58EA"/>
    <w:rsid w:val="00AA5984"/>
    <w:rsid w:val="00AA59F9"/>
    <w:rsid w:val="00AA5B37"/>
    <w:rsid w:val="00AA5B44"/>
    <w:rsid w:val="00AA5C6A"/>
    <w:rsid w:val="00AA5D81"/>
    <w:rsid w:val="00AA5F61"/>
    <w:rsid w:val="00AA5F68"/>
    <w:rsid w:val="00AA5F6E"/>
    <w:rsid w:val="00AA6015"/>
    <w:rsid w:val="00AA619B"/>
    <w:rsid w:val="00AA6278"/>
    <w:rsid w:val="00AA62AC"/>
    <w:rsid w:val="00AA62B9"/>
    <w:rsid w:val="00AA63C3"/>
    <w:rsid w:val="00AA63E4"/>
    <w:rsid w:val="00AA65CE"/>
    <w:rsid w:val="00AA6624"/>
    <w:rsid w:val="00AA6667"/>
    <w:rsid w:val="00AA666B"/>
    <w:rsid w:val="00AA672D"/>
    <w:rsid w:val="00AA68A7"/>
    <w:rsid w:val="00AA68B6"/>
    <w:rsid w:val="00AA68BF"/>
    <w:rsid w:val="00AA68EB"/>
    <w:rsid w:val="00AA690F"/>
    <w:rsid w:val="00AA6960"/>
    <w:rsid w:val="00AA69EF"/>
    <w:rsid w:val="00AA6A34"/>
    <w:rsid w:val="00AA6A98"/>
    <w:rsid w:val="00AA6B27"/>
    <w:rsid w:val="00AA6B79"/>
    <w:rsid w:val="00AA6DF6"/>
    <w:rsid w:val="00AA6FB5"/>
    <w:rsid w:val="00AA6FD4"/>
    <w:rsid w:val="00AA6FD9"/>
    <w:rsid w:val="00AA7034"/>
    <w:rsid w:val="00AA7109"/>
    <w:rsid w:val="00AA7193"/>
    <w:rsid w:val="00AA71B8"/>
    <w:rsid w:val="00AA7216"/>
    <w:rsid w:val="00AA72B7"/>
    <w:rsid w:val="00AA7387"/>
    <w:rsid w:val="00AA73C2"/>
    <w:rsid w:val="00AA745C"/>
    <w:rsid w:val="00AA7488"/>
    <w:rsid w:val="00AA756C"/>
    <w:rsid w:val="00AA7657"/>
    <w:rsid w:val="00AA7722"/>
    <w:rsid w:val="00AA78B2"/>
    <w:rsid w:val="00AA7965"/>
    <w:rsid w:val="00AA797F"/>
    <w:rsid w:val="00AA7A6C"/>
    <w:rsid w:val="00AA7ABB"/>
    <w:rsid w:val="00AA7AC1"/>
    <w:rsid w:val="00AA7C2D"/>
    <w:rsid w:val="00AA7CF6"/>
    <w:rsid w:val="00AA7D03"/>
    <w:rsid w:val="00AA7E13"/>
    <w:rsid w:val="00AA7E60"/>
    <w:rsid w:val="00AB0016"/>
    <w:rsid w:val="00AB022C"/>
    <w:rsid w:val="00AB0237"/>
    <w:rsid w:val="00AB026C"/>
    <w:rsid w:val="00AB029D"/>
    <w:rsid w:val="00AB02AF"/>
    <w:rsid w:val="00AB02B8"/>
    <w:rsid w:val="00AB038A"/>
    <w:rsid w:val="00AB0524"/>
    <w:rsid w:val="00AB0604"/>
    <w:rsid w:val="00AB06F2"/>
    <w:rsid w:val="00AB0712"/>
    <w:rsid w:val="00AB0879"/>
    <w:rsid w:val="00AB088A"/>
    <w:rsid w:val="00AB089D"/>
    <w:rsid w:val="00AB0A58"/>
    <w:rsid w:val="00AB0A66"/>
    <w:rsid w:val="00AB0B84"/>
    <w:rsid w:val="00AB0C00"/>
    <w:rsid w:val="00AB0CCF"/>
    <w:rsid w:val="00AB0CD4"/>
    <w:rsid w:val="00AB0DF7"/>
    <w:rsid w:val="00AB0EEC"/>
    <w:rsid w:val="00AB0F4D"/>
    <w:rsid w:val="00AB0F9C"/>
    <w:rsid w:val="00AB0FC6"/>
    <w:rsid w:val="00AB1021"/>
    <w:rsid w:val="00AB1094"/>
    <w:rsid w:val="00AB1141"/>
    <w:rsid w:val="00AB1183"/>
    <w:rsid w:val="00AB123F"/>
    <w:rsid w:val="00AB1276"/>
    <w:rsid w:val="00AB1297"/>
    <w:rsid w:val="00AB1391"/>
    <w:rsid w:val="00AB1473"/>
    <w:rsid w:val="00AB14A0"/>
    <w:rsid w:val="00AB14A5"/>
    <w:rsid w:val="00AB158D"/>
    <w:rsid w:val="00AB15DD"/>
    <w:rsid w:val="00AB15E9"/>
    <w:rsid w:val="00AB1669"/>
    <w:rsid w:val="00AB16A8"/>
    <w:rsid w:val="00AB1758"/>
    <w:rsid w:val="00AB17D5"/>
    <w:rsid w:val="00AB190A"/>
    <w:rsid w:val="00AB1944"/>
    <w:rsid w:val="00AB19A2"/>
    <w:rsid w:val="00AB1B27"/>
    <w:rsid w:val="00AB1C17"/>
    <w:rsid w:val="00AB1C2E"/>
    <w:rsid w:val="00AB1C65"/>
    <w:rsid w:val="00AB1C94"/>
    <w:rsid w:val="00AB1D08"/>
    <w:rsid w:val="00AB1E13"/>
    <w:rsid w:val="00AB1FC5"/>
    <w:rsid w:val="00AB1FE8"/>
    <w:rsid w:val="00AB2088"/>
    <w:rsid w:val="00AB2183"/>
    <w:rsid w:val="00AB22F2"/>
    <w:rsid w:val="00AB248D"/>
    <w:rsid w:val="00AB2502"/>
    <w:rsid w:val="00AB259C"/>
    <w:rsid w:val="00AB2663"/>
    <w:rsid w:val="00AB2761"/>
    <w:rsid w:val="00AB27C8"/>
    <w:rsid w:val="00AB282E"/>
    <w:rsid w:val="00AB2851"/>
    <w:rsid w:val="00AB2994"/>
    <w:rsid w:val="00AB29DB"/>
    <w:rsid w:val="00AB2A89"/>
    <w:rsid w:val="00AB2B00"/>
    <w:rsid w:val="00AB2B39"/>
    <w:rsid w:val="00AB2BB1"/>
    <w:rsid w:val="00AB2C23"/>
    <w:rsid w:val="00AB2CA5"/>
    <w:rsid w:val="00AB2F92"/>
    <w:rsid w:val="00AB2FD8"/>
    <w:rsid w:val="00AB311B"/>
    <w:rsid w:val="00AB3293"/>
    <w:rsid w:val="00AB3336"/>
    <w:rsid w:val="00AB3465"/>
    <w:rsid w:val="00AB34B4"/>
    <w:rsid w:val="00AB3639"/>
    <w:rsid w:val="00AB392E"/>
    <w:rsid w:val="00AB3935"/>
    <w:rsid w:val="00AB3951"/>
    <w:rsid w:val="00AB39AB"/>
    <w:rsid w:val="00AB39F1"/>
    <w:rsid w:val="00AB3A4B"/>
    <w:rsid w:val="00AB3A90"/>
    <w:rsid w:val="00AB3AA9"/>
    <w:rsid w:val="00AB3C5D"/>
    <w:rsid w:val="00AB3CB9"/>
    <w:rsid w:val="00AB3D51"/>
    <w:rsid w:val="00AB3D65"/>
    <w:rsid w:val="00AB3E09"/>
    <w:rsid w:val="00AB3E80"/>
    <w:rsid w:val="00AB3EAB"/>
    <w:rsid w:val="00AB3EDE"/>
    <w:rsid w:val="00AB3F05"/>
    <w:rsid w:val="00AB3F11"/>
    <w:rsid w:val="00AB3F95"/>
    <w:rsid w:val="00AB4009"/>
    <w:rsid w:val="00AB4060"/>
    <w:rsid w:val="00AB4064"/>
    <w:rsid w:val="00AB410B"/>
    <w:rsid w:val="00AB41B0"/>
    <w:rsid w:val="00AB4457"/>
    <w:rsid w:val="00AB4554"/>
    <w:rsid w:val="00AB45D7"/>
    <w:rsid w:val="00AB4630"/>
    <w:rsid w:val="00AB46BD"/>
    <w:rsid w:val="00AB472A"/>
    <w:rsid w:val="00AB477A"/>
    <w:rsid w:val="00AB47F1"/>
    <w:rsid w:val="00AB4890"/>
    <w:rsid w:val="00AB48AF"/>
    <w:rsid w:val="00AB4969"/>
    <w:rsid w:val="00AB496E"/>
    <w:rsid w:val="00AB4A27"/>
    <w:rsid w:val="00AB4B7A"/>
    <w:rsid w:val="00AB4CB9"/>
    <w:rsid w:val="00AB4D55"/>
    <w:rsid w:val="00AB4ECE"/>
    <w:rsid w:val="00AB4F31"/>
    <w:rsid w:val="00AB5016"/>
    <w:rsid w:val="00AB5061"/>
    <w:rsid w:val="00AB5098"/>
    <w:rsid w:val="00AB50C2"/>
    <w:rsid w:val="00AB5173"/>
    <w:rsid w:val="00AB51D2"/>
    <w:rsid w:val="00AB52BC"/>
    <w:rsid w:val="00AB53C4"/>
    <w:rsid w:val="00AB53EB"/>
    <w:rsid w:val="00AB540A"/>
    <w:rsid w:val="00AB542F"/>
    <w:rsid w:val="00AB54F6"/>
    <w:rsid w:val="00AB550B"/>
    <w:rsid w:val="00AB550D"/>
    <w:rsid w:val="00AB553C"/>
    <w:rsid w:val="00AB55B3"/>
    <w:rsid w:val="00AB55E2"/>
    <w:rsid w:val="00AB56AE"/>
    <w:rsid w:val="00AB572F"/>
    <w:rsid w:val="00AB5787"/>
    <w:rsid w:val="00AB5921"/>
    <w:rsid w:val="00AB5972"/>
    <w:rsid w:val="00AB59BC"/>
    <w:rsid w:val="00AB5B0A"/>
    <w:rsid w:val="00AB5CA1"/>
    <w:rsid w:val="00AB5D07"/>
    <w:rsid w:val="00AB5D8E"/>
    <w:rsid w:val="00AB5DFF"/>
    <w:rsid w:val="00AB5F3E"/>
    <w:rsid w:val="00AB6034"/>
    <w:rsid w:val="00AB6070"/>
    <w:rsid w:val="00AB61C1"/>
    <w:rsid w:val="00AB6382"/>
    <w:rsid w:val="00AB63ED"/>
    <w:rsid w:val="00AB63FC"/>
    <w:rsid w:val="00AB6464"/>
    <w:rsid w:val="00AB648A"/>
    <w:rsid w:val="00AB64A9"/>
    <w:rsid w:val="00AB64B9"/>
    <w:rsid w:val="00AB64DA"/>
    <w:rsid w:val="00AB67CC"/>
    <w:rsid w:val="00AB685E"/>
    <w:rsid w:val="00AB6871"/>
    <w:rsid w:val="00AB68D2"/>
    <w:rsid w:val="00AB6942"/>
    <w:rsid w:val="00AB6994"/>
    <w:rsid w:val="00AB6A27"/>
    <w:rsid w:val="00AB6D11"/>
    <w:rsid w:val="00AB6F49"/>
    <w:rsid w:val="00AB70C2"/>
    <w:rsid w:val="00AB70F4"/>
    <w:rsid w:val="00AB714D"/>
    <w:rsid w:val="00AB7183"/>
    <w:rsid w:val="00AB718F"/>
    <w:rsid w:val="00AB7297"/>
    <w:rsid w:val="00AB7348"/>
    <w:rsid w:val="00AB73A2"/>
    <w:rsid w:val="00AB74EB"/>
    <w:rsid w:val="00AB7508"/>
    <w:rsid w:val="00AB75A8"/>
    <w:rsid w:val="00AB767E"/>
    <w:rsid w:val="00AB782E"/>
    <w:rsid w:val="00AB7873"/>
    <w:rsid w:val="00AB78BF"/>
    <w:rsid w:val="00AB79C3"/>
    <w:rsid w:val="00AB79F6"/>
    <w:rsid w:val="00AB7AF6"/>
    <w:rsid w:val="00AB7C08"/>
    <w:rsid w:val="00AB7CBB"/>
    <w:rsid w:val="00AB7D3B"/>
    <w:rsid w:val="00AB7D7A"/>
    <w:rsid w:val="00AB7EB1"/>
    <w:rsid w:val="00AB7F8A"/>
    <w:rsid w:val="00AB7FB8"/>
    <w:rsid w:val="00AC001B"/>
    <w:rsid w:val="00AC0069"/>
    <w:rsid w:val="00AC010F"/>
    <w:rsid w:val="00AC01AF"/>
    <w:rsid w:val="00AC032C"/>
    <w:rsid w:val="00AC0564"/>
    <w:rsid w:val="00AC0572"/>
    <w:rsid w:val="00AC058B"/>
    <w:rsid w:val="00AC0593"/>
    <w:rsid w:val="00AC05A2"/>
    <w:rsid w:val="00AC0757"/>
    <w:rsid w:val="00AC07DC"/>
    <w:rsid w:val="00AC0833"/>
    <w:rsid w:val="00AC0AAF"/>
    <w:rsid w:val="00AC0BA3"/>
    <w:rsid w:val="00AC0C5C"/>
    <w:rsid w:val="00AC0D48"/>
    <w:rsid w:val="00AC0E28"/>
    <w:rsid w:val="00AC0E9F"/>
    <w:rsid w:val="00AC0F16"/>
    <w:rsid w:val="00AC0F7F"/>
    <w:rsid w:val="00AC0FDE"/>
    <w:rsid w:val="00AC0FEB"/>
    <w:rsid w:val="00AC12BE"/>
    <w:rsid w:val="00AC13D4"/>
    <w:rsid w:val="00AC142C"/>
    <w:rsid w:val="00AC1477"/>
    <w:rsid w:val="00AC148D"/>
    <w:rsid w:val="00AC149C"/>
    <w:rsid w:val="00AC156B"/>
    <w:rsid w:val="00AC16B6"/>
    <w:rsid w:val="00AC16E3"/>
    <w:rsid w:val="00AC1859"/>
    <w:rsid w:val="00AC1933"/>
    <w:rsid w:val="00AC1968"/>
    <w:rsid w:val="00AC19E7"/>
    <w:rsid w:val="00AC1AAD"/>
    <w:rsid w:val="00AC1ADD"/>
    <w:rsid w:val="00AC1BC2"/>
    <w:rsid w:val="00AC1C6D"/>
    <w:rsid w:val="00AC1CEF"/>
    <w:rsid w:val="00AC1DED"/>
    <w:rsid w:val="00AC1E81"/>
    <w:rsid w:val="00AC1EC9"/>
    <w:rsid w:val="00AC1F38"/>
    <w:rsid w:val="00AC1F74"/>
    <w:rsid w:val="00AC200C"/>
    <w:rsid w:val="00AC21F7"/>
    <w:rsid w:val="00AC222E"/>
    <w:rsid w:val="00AC2295"/>
    <w:rsid w:val="00AC22A5"/>
    <w:rsid w:val="00AC2339"/>
    <w:rsid w:val="00AC2565"/>
    <w:rsid w:val="00AC2588"/>
    <w:rsid w:val="00AC2682"/>
    <w:rsid w:val="00AC26AC"/>
    <w:rsid w:val="00AC26E4"/>
    <w:rsid w:val="00AC2757"/>
    <w:rsid w:val="00AC2834"/>
    <w:rsid w:val="00AC2926"/>
    <w:rsid w:val="00AC29E2"/>
    <w:rsid w:val="00AC29E3"/>
    <w:rsid w:val="00AC2BC0"/>
    <w:rsid w:val="00AC2C12"/>
    <w:rsid w:val="00AC2C79"/>
    <w:rsid w:val="00AC2C85"/>
    <w:rsid w:val="00AC2D46"/>
    <w:rsid w:val="00AC2D9E"/>
    <w:rsid w:val="00AC2E50"/>
    <w:rsid w:val="00AC2EE2"/>
    <w:rsid w:val="00AC2F04"/>
    <w:rsid w:val="00AC3107"/>
    <w:rsid w:val="00AC313B"/>
    <w:rsid w:val="00AC32AC"/>
    <w:rsid w:val="00AC32CE"/>
    <w:rsid w:val="00AC32DA"/>
    <w:rsid w:val="00AC342D"/>
    <w:rsid w:val="00AC3696"/>
    <w:rsid w:val="00AC37D4"/>
    <w:rsid w:val="00AC388D"/>
    <w:rsid w:val="00AC38B7"/>
    <w:rsid w:val="00AC3966"/>
    <w:rsid w:val="00AC3ACE"/>
    <w:rsid w:val="00AC3D1F"/>
    <w:rsid w:val="00AC3E75"/>
    <w:rsid w:val="00AC3EE7"/>
    <w:rsid w:val="00AC3F09"/>
    <w:rsid w:val="00AC3F1F"/>
    <w:rsid w:val="00AC3F25"/>
    <w:rsid w:val="00AC40D3"/>
    <w:rsid w:val="00AC4208"/>
    <w:rsid w:val="00AC42BD"/>
    <w:rsid w:val="00AC435E"/>
    <w:rsid w:val="00AC4376"/>
    <w:rsid w:val="00AC4385"/>
    <w:rsid w:val="00AC43D2"/>
    <w:rsid w:val="00AC4415"/>
    <w:rsid w:val="00AC4475"/>
    <w:rsid w:val="00AC448D"/>
    <w:rsid w:val="00AC44B0"/>
    <w:rsid w:val="00AC457C"/>
    <w:rsid w:val="00AC46A3"/>
    <w:rsid w:val="00AC471D"/>
    <w:rsid w:val="00AC47E8"/>
    <w:rsid w:val="00AC4A9F"/>
    <w:rsid w:val="00AC4C7E"/>
    <w:rsid w:val="00AC4CE3"/>
    <w:rsid w:val="00AC4D4E"/>
    <w:rsid w:val="00AC4DFC"/>
    <w:rsid w:val="00AC4E18"/>
    <w:rsid w:val="00AC4F1C"/>
    <w:rsid w:val="00AC510D"/>
    <w:rsid w:val="00AC518F"/>
    <w:rsid w:val="00AC524F"/>
    <w:rsid w:val="00AC53E5"/>
    <w:rsid w:val="00AC5489"/>
    <w:rsid w:val="00AC55C0"/>
    <w:rsid w:val="00AC563A"/>
    <w:rsid w:val="00AC5641"/>
    <w:rsid w:val="00AC565D"/>
    <w:rsid w:val="00AC5731"/>
    <w:rsid w:val="00AC5824"/>
    <w:rsid w:val="00AC584D"/>
    <w:rsid w:val="00AC58AE"/>
    <w:rsid w:val="00AC5924"/>
    <w:rsid w:val="00AC59BB"/>
    <w:rsid w:val="00AC5A36"/>
    <w:rsid w:val="00AC5B2E"/>
    <w:rsid w:val="00AC5B36"/>
    <w:rsid w:val="00AC5B9A"/>
    <w:rsid w:val="00AC5D02"/>
    <w:rsid w:val="00AC5D7B"/>
    <w:rsid w:val="00AC5E52"/>
    <w:rsid w:val="00AC5E67"/>
    <w:rsid w:val="00AC5EE3"/>
    <w:rsid w:val="00AC5F83"/>
    <w:rsid w:val="00AC5FF7"/>
    <w:rsid w:val="00AC60C5"/>
    <w:rsid w:val="00AC62BC"/>
    <w:rsid w:val="00AC62DF"/>
    <w:rsid w:val="00AC6310"/>
    <w:rsid w:val="00AC6340"/>
    <w:rsid w:val="00AC64A0"/>
    <w:rsid w:val="00AC6566"/>
    <w:rsid w:val="00AC6715"/>
    <w:rsid w:val="00AC67FB"/>
    <w:rsid w:val="00AC688C"/>
    <w:rsid w:val="00AC68A6"/>
    <w:rsid w:val="00AC6925"/>
    <w:rsid w:val="00AC6935"/>
    <w:rsid w:val="00AC69CA"/>
    <w:rsid w:val="00AC6A20"/>
    <w:rsid w:val="00AC6A6F"/>
    <w:rsid w:val="00AC6E4C"/>
    <w:rsid w:val="00AC6FF9"/>
    <w:rsid w:val="00AC70AC"/>
    <w:rsid w:val="00AC7156"/>
    <w:rsid w:val="00AC722B"/>
    <w:rsid w:val="00AC72B3"/>
    <w:rsid w:val="00AC72EE"/>
    <w:rsid w:val="00AC738B"/>
    <w:rsid w:val="00AC73F8"/>
    <w:rsid w:val="00AC7437"/>
    <w:rsid w:val="00AC75F3"/>
    <w:rsid w:val="00AC76D7"/>
    <w:rsid w:val="00AC7889"/>
    <w:rsid w:val="00AC7984"/>
    <w:rsid w:val="00AC79D8"/>
    <w:rsid w:val="00AC7A67"/>
    <w:rsid w:val="00AC7A89"/>
    <w:rsid w:val="00AC7AC3"/>
    <w:rsid w:val="00AC7B21"/>
    <w:rsid w:val="00AC7BC2"/>
    <w:rsid w:val="00AC7BE4"/>
    <w:rsid w:val="00AC7C28"/>
    <w:rsid w:val="00AC7CA6"/>
    <w:rsid w:val="00AC7D06"/>
    <w:rsid w:val="00AC7F23"/>
    <w:rsid w:val="00AC7F64"/>
    <w:rsid w:val="00AC7F6F"/>
    <w:rsid w:val="00AC7F9D"/>
    <w:rsid w:val="00AD0039"/>
    <w:rsid w:val="00AD0089"/>
    <w:rsid w:val="00AD00AB"/>
    <w:rsid w:val="00AD00DF"/>
    <w:rsid w:val="00AD01BB"/>
    <w:rsid w:val="00AD023B"/>
    <w:rsid w:val="00AD024D"/>
    <w:rsid w:val="00AD0383"/>
    <w:rsid w:val="00AD03CD"/>
    <w:rsid w:val="00AD0547"/>
    <w:rsid w:val="00AD05E0"/>
    <w:rsid w:val="00AD0625"/>
    <w:rsid w:val="00AD065A"/>
    <w:rsid w:val="00AD0742"/>
    <w:rsid w:val="00AD082C"/>
    <w:rsid w:val="00AD08E0"/>
    <w:rsid w:val="00AD09AA"/>
    <w:rsid w:val="00AD09CB"/>
    <w:rsid w:val="00AD0B17"/>
    <w:rsid w:val="00AD0BA3"/>
    <w:rsid w:val="00AD0BAC"/>
    <w:rsid w:val="00AD0C2F"/>
    <w:rsid w:val="00AD0C8D"/>
    <w:rsid w:val="00AD0FDA"/>
    <w:rsid w:val="00AD106E"/>
    <w:rsid w:val="00AD1080"/>
    <w:rsid w:val="00AD108B"/>
    <w:rsid w:val="00AD12A0"/>
    <w:rsid w:val="00AD12AD"/>
    <w:rsid w:val="00AD13C6"/>
    <w:rsid w:val="00AD1442"/>
    <w:rsid w:val="00AD1452"/>
    <w:rsid w:val="00AD163A"/>
    <w:rsid w:val="00AD16AA"/>
    <w:rsid w:val="00AD1AB9"/>
    <w:rsid w:val="00AD1B6E"/>
    <w:rsid w:val="00AD1BBE"/>
    <w:rsid w:val="00AD1DC7"/>
    <w:rsid w:val="00AD1E3F"/>
    <w:rsid w:val="00AD1E73"/>
    <w:rsid w:val="00AD1EAD"/>
    <w:rsid w:val="00AD1EC4"/>
    <w:rsid w:val="00AD1F59"/>
    <w:rsid w:val="00AD2017"/>
    <w:rsid w:val="00AD2156"/>
    <w:rsid w:val="00AD230F"/>
    <w:rsid w:val="00AD2329"/>
    <w:rsid w:val="00AD263E"/>
    <w:rsid w:val="00AD266C"/>
    <w:rsid w:val="00AD2716"/>
    <w:rsid w:val="00AD28A5"/>
    <w:rsid w:val="00AD2AAD"/>
    <w:rsid w:val="00AD2B28"/>
    <w:rsid w:val="00AD2BD1"/>
    <w:rsid w:val="00AD2CDC"/>
    <w:rsid w:val="00AD2D66"/>
    <w:rsid w:val="00AD2D84"/>
    <w:rsid w:val="00AD2DB8"/>
    <w:rsid w:val="00AD2DC9"/>
    <w:rsid w:val="00AD2F92"/>
    <w:rsid w:val="00AD2FD2"/>
    <w:rsid w:val="00AD2FD3"/>
    <w:rsid w:val="00AD30F8"/>
    <w:rsid w:val="00AD3129"/>
    <w:rsid w:val="00AD3265"/>
    <w:rsid w:val="00AD3333"/>
    <w:rsid w:val="00AD33B4"/>
    <w:rsid w:val="00AD3550"/>
    <w:rsid w:val="00AD3558"/>
    <w:rsid w:val="00AD3645"/>
    <w:rsid w:val="00AD381C"/>
    <w:rsid w:val="00AD382A"/>
    <w:rsid w:val="00AD38A9"/>
    <w:rsid w:val="00AD38BA"/>
    <w:rsid w:val="00AD38CF"/>
    <w:rsid w:val="00AD399E"/>
    <w:rsid w:val="00AD39CB"/>
    <w:rsid w:val="00AD3C01"/>
    <w:rsid w:val="00AD3CC3"/>
    <w:rsid w:val="00AD3D40"/>
    <w:rsid w:val="00AD3DA2"/>
    <w:rsid w:val="00AD3EF9"/>
    <w:rsid w:val="00AD3F61"/>
    <w:rsid w:val="00AD4020"/>
    <w:rsid w:val="00AD4165"/>
    <w:rsid w:val="00AD4273"/>
    <w:rsid w:val="00AD4278"/>
    <w:rsid w:val="00AD43D7"/>
    <w:rsid w:val="00AD450D"/>
    <w:rsid w:val="00AD458B"/>
    <w:rsid w:val="00AD45A2"/>
    <w:rsid w:val="00AD4606"/>
    <w:rsid w:val="00AD4611"/>
    <w:rsid w:val="00AD471B"/>
    <w:rsid w:val="00AD4794"/>
    <w:rsid w:val="00AD47D5"/>
    <w:rsid w:val="00AD4B9C"/>
    <w:rsid w:val="00AD4C14"/>
    <w:rsid w:val="00AD4CED"/>
    <w:rsid w:val="00AD4D17"/>
    <w:rsid w:val="00AD4D4D"/>
    <w:rsid w:val="00AD4E26"/>
    <w:rsid w:val="00AD4E33"/>
    <w:rsid w:val="00AD4E76"/>
    <w:rsid w:val="00AD506F"/>
    <w:rsid w:val="00AD5072"/>
    <w:rsid w:val="00AD510F"/>
    <w:rsid w:val="00AD5246"/>
    <w:rsid w:val="00AD524C"/>
    <w:rsid w:val="00AD5256"/>
    <w:rsid w:val="00AD52D9"/>
    <w:rsid w:val="00AD5309"/>
    <w:rsid w:val="00AD5485"/>
    <w:rsid w:val="00AD5492"/>
    <w:rsid w:val="00AD5509"/>
    <w:rsid w:val="00AD561C"/>
    <w:rsid w:val="00AD5679"/>
    <w:rsid w:val="00AD5815"/>
    <w:rsid w:val="00AD589D"/>
    <w:rsid w:val="00AD58A2"/>
    <w:rsid w:val="00AD5995"/>
    <w:rsid w:val="00AD59C0"/>
    <w:rsid w:val="00AD5B97"/>
    <w:rsid w:val="00AD5BBF"/>
    <w:rsid w:val="00AD5BF7"/>
    <w:rsid w:val="00AD5BFC"/>
    <w:rsid w:val="00AD5C4A"/>
    <w:rsid w:val="00AD5DCA"/>
    <w:rsid w:val="00AD5E83"/>
    <w:rsid w:val="00AD5EF0"/>
    <w:rsid w:val="00AD602B"/>
    <w:rsid w:val="00AD617A"/>
    <w:rsid w:val="00AD61D7"/>
    <w:rsid w:val="00AD6229"/>
    <w:rsid w:val="00AD6230"/>
    <w:rsid w:val="00AD6233"/>
    <w:rsid w:val="00AD62E8"/>
    <w:rsid w:val="00AD62EB"/>
    <w:rsid w:val="00AD63A7"/>
    <w:rsid w:val="00AD6591"/>
    <w:rsid w:val="00AD65A6"/>
    <w:rsid w:val="00AD6631"/>
    <w:rsid w:val="00AD6774"/>
    <w:rsid w:val="00AD6982"/>
    <w:rsid w:val="00AD6A3C"/>
    <w:rsid w:val="00AD6A8F"/>
    <w:rsid w:val="00AD6ADE"/>
    <w:rsid w:val="00AD6C2A"/>
    <w:rsid w:val="00AD6C6F"/>
    <w:rsid w:val="00AD6D02"/>
    <w:rsid w:val="00AD6D1B"/>
    <w:rsid w:val="00AD6E48"/>
    <w:rsid w:val="00AD6EF0"/>
    <w:rsid w:val="00AD6F59"/>
    <w:rsid w:val="00AD6FFF"/>
    <w:rsid w:val="00AD711D"/>
    <w:rsid w:val="00AD7176"/>
    <w:rsid w:val="00AD723D"/>
    <w:rsid w:val="00AD731C"/>
    <w:rsid w:val="00AD74CC"/>
    <w:rsid w:val="00AD75A3"/>
    <w:rsid w:val="00AD7702"/>
    <w:rsid w:val="00AD772E"/>
    <w:rsid w:val="00AD775C"/>
    <w:rsid w:val="00AD7848"/>
    <w:rsid w:val="00AD785E"/>
    <w:rsid w:val="00AD7929"/>
    <w:rsid w:val="00AD7971"/>
    <w:rsid w:val="00AD79A6"/>
    <w:rsid w:val="00AD7A03"/>
    <w:rsid w:val="00AD7A42"/>
    <w:rsid w:val="00AD7A4E"/>
    <w:rsid w:val="00AD7B4D"/>
    <w:rsid w:val="00AD7DBF"/>
    <w:rsid w:val="00AD7E50"/>
    <w:rsid w:val="00AD7EB4"/>
    <w:rsid w:val="00AD7F5D"/>
    <w:rsid w:val="00AD7FD2"/>
    <w:rsid w:val="00AE0037"/>
    <w:rsid w:val="00AE00BE"/>
    <w:rsid w:val="00AE0365"/>
    <w:rsid w:val="00AE0398"/>
    <w:rsid w:val="00AE03BC"/>
    <w:rsid w:val="00AE0455"/>
    <w:rsid w:val="00AE04B0"/>
    <w:rsid w:val="00AE04E2"/>
    <w:rsid w:val="00AE058D"/>
    <w:rsid w:val="00AE0655"/>
    <w:rsid w:val="00AE082B"/>
    <w:rsid w:val="00AE0870"/>
    <w:rsid w:val="00AE0889"/>
    <w:rsid w:val="00AE0C2B"/>
    <w:rsid w:val="00AE0D98"/>
    <w:rsid w:val="00AE0DF8"/>
    <w:rsid w:val="00AE0EC5"/>
    <w:rsid w:val="00AE111C"/>
    <w:rsid w:val="00AE120E"/>
    <w:rsid w:val="00AE1258"/>
    <w:rsid w:val="00AE131C"/>
    <w:rsid w:val="00AE13AB"/>
    <w:rsid w:val="00AE14B3"/>
    <w:rsid w:val="00AE1648"/>
    <w:rsid w:val="00AE1710"/>
    <w:rsid w:val="00AE1730"/>
    <w:rsid w:val="00AE1858"/>
    <w:rsid w:val="00AE18F5"/>
    <w:rsid w:val="00AE1AC8"/>
    <w:rsid w:val="00AE1C3D"/>
    <w:rsid w:val="00AE1CDC"/>
    <w:rsid w:val="00AE1D55"/>
    <w:rsid w:val="00AE1D88"/>
    <w:rsid w:val="00AE1F66"/>
    <w:rsid w:val="00AE2042"/>
    <w:rsid w:val="00AE2073"/>
    <w:rsid w:val="00AE2090"/>
    <w:rsid w:val="00AE20CC"/>
    <w:rsid w:val="00AE22A7"/>
    <w:rsid w:val="00AE238D"/>
    <w:rsid w:val="00AE2407"/>
    <w:rsid w:val="00AE2470"/>
    <w:rsid w:val="00AE25EC"/>
    <w:rsid w:val="00AE2629"/>
    <w:rsid w:val="00AE264E"/>
    <w:rsid w:val="00AE265B"/>
    <w:rsid w:val="00AE2666"/>
    <w:rsid w:val="00AE267A"/>
    <w:rsid w:val="00AE26F0"/>
    <w:rsid w:val="00AE2711"/>
    <w:rsid w:val="00AE281F"/>
    <w:rsid w:val="00AE28EE"/>
    <w:rsid w:val="00AE2934"/>
    <w:rsid w:val="00AE2953"/>
    <w:rsid w:val="00AE2989"/>
    <w:rsid w:val="00AE2A79"/>
    <w:rsid w:val="00AE2BC0"/>
    <w:rsid w:val="00AE2C49"/>
    <w:rsid w:val="00AE2E61"/>
    <w:rsid w:val="00AE2F11"/>
    <w:rsid w:val="00AE2F14"/>
    <w:rsid w:val="00AE2F2C"/>
    <w:rsid w:val="00AE3084"/>
    <w:rsid w:val="00AE3091"/>
    <w:rsid w:val="00AE3139"/>
    <w:rsid w:val="00AE3305"/>
    <w:rsid w:val="00AE3465"/>
    <w:rsid w:val="00AE3496"/>
    <w:rsid w:val="00AE34AB"/>
    <w:rsid w:val="00AE3506"/>
    <w:rsid w:val="00AE35E3"/>
    <w:rsid w:val="00AE3669"/>
    <w:rsid w:val="00AE36B1"/>
    <w:rsid w:val="00AE36BB"/>
    <w:rsid w:val="00AE378C"/>
    <w:rsid w:val="00AE384C"/>
    <w:rsid w:val="00AE3934"/>
    <w:rsid w:val="00AE39AC"/>
    <w:rsid w:val="00AE3A62"/>
    <w:rsid w:val="00AE3A97"/>
    <w:rsid w:val="00AE3B7C"/>
    <w:rsid w:val="00AE3C4D"/>
    <w:rsid w:val="00AE3C95"/>
    <w:rsid w:val="00AE3CF2"/>
    <w:rsid w:val="00AE3CF7"/>
    <w:rsid w:val="00AE3D7E"/>
    <w:rsid w:val="00AE3D97"/>
    <w:rsid w:val="00AE3E32"/>
    <w:rsid w:val="00AE3ECC"/>
    <w:rsid w:val="00AE3F0A"/>
    <w:rsid w:val="00AE3F2E"/>
    <w:rsid w:val="00AE420D"/>
    <w:rsid w:val="00AE426E"/>
    <w:rsid w:val="00AE427B"/>
    <w:rsid w:val="00AE43DB"/>
    <w:rsid w:val="00AE4475"/>
    <w:rsid w:val="00AE4517"/>
    <w:rsid w:val="00AE4577"/>
    <w:rsid w:val="00AE45F8"/>
    <w:rsid w:val="00AE46B2"/>
    <w:rsid w:val="00AE46BB"/>
    <w:rsid w:val="00AE46DA"/>
    <w:rsid w:val="00AE47C5"/>
    <w:rsid w:val="00AE4835"/>
    <w:rsid w:val="00AE4862"/>
    <w:rsid w:val="00AE49CA"/>
    <w:rsid w:val="00AE4A02"/>
    <w:rsid w:val="00AE4AC8"/>
    <w:rsid w:val="00AE4B18"/>
    <w:rsid w:val="00AE4C39"/>
    <w:rsid w:val="00AE4C61"/>
    <w:rsid w:val="00AE4C89"/>
    <w:rsid w:val="00AE4D21"/>
    <w:rsid w:val="00AE4D5B"/>
    <w:rsid w:val="00AE4DBA"/>
    <w:rsid w:val="00AE50BB"/>
    <w:rsid w:val="00AE5135"/>
    <w:rsid w:val="00AE527D"/>
    <w:rsid w:val="00AE52AF"/>
    <w:rsid w:val="00AE54C7"/>
    <w:rsid w:val="00AE55F2"/>
    <w:rsid w:val="00AE5610"/>
    <w:rsid w:val="00AE56AE"/>
    <w:rsid w:val="00AE5925"/>
    <w:rsid w:val="00AE594D"/>
    <w:rsid w:val="00AE5AD9"/>
    <w:rsid w:val="00AE5C40"/>
    <w:rsid w:val="00AE5C74"/>
    <w:rsid w:val="00AE5C77"/>
    <w:rsid w:val="00AE5C80"/>
    <w:rsid w:val="00AE5CB3"/>
    <w:rsid w:val="00AE5CF0"/>
    <w:rsid w:val="00AE5D80"/>
    <w:rsid w:val="00AE5E1B"/>
    <w:rsid w:val="00AE5ED0"/>
    <w:rsid w:val="00AE5EDE"/>
    <w:rsid w:val="00AE5F11"/>
    <w:rsid w:val="00AE5FD3"/>
    <w:rsid w:val="00AE6079"/>
    <w:rsid w:val="00AE619D"/>
    <w:rsid w:val="00AE61F3"/>
    <w:rsid w:val="00AE6256"/>
    <w:rsid w:val="00AE6260"/>
    <w:rsid w:val="00AE62FE"/>
    <w:rsid w:val="00AE6467"/>
    <w:rsid w:val="00AE65B3"/>
    <w:rsid w:val="00AE65F9"/>
    <w:rsid w:val="00AE660F"/>
    <w:rsid w:val="00AE6653"/>
    <w:rsid w:val="00AE6683"/>
    <w:rsid w:val="00AE6781"/>
    <w:rsid w:val="00AE67E9"/>
    <w:rsid w:val="00AE681E"/>
    <w:rsid w:val="00AE690D"/>
    <w:rsid w:val="00AE6A18"/>
    <w:rsid w:val="00AE6A89"/>
    <w:rsid w:val="00AE6AAD"/>
    <w:rsid w:val="00AE6B33"/>
    <w:rsid w:val="00AE6B6D"/>
    <w:rsid w:val="00AE6BBA"/>
    <w:rsid w:val="00AE6D42"/>
    <w:rsid w:val="00AE6E5F"/>
    <w:rsid w:val="00AE6F62"/>
    <w:rsid w:val="00AE7018"/>
    <w:rsid w:val="00AE7030"/>
    <w:rsid w:val="00AE7073"/>
    <w:rsid w:val="00AE715C"/>
    <w:rsid w:val="00AE72BE"/>
    <w:rsid w:val="00AE7373"/>
    <w:rsid w:val="00AE7378"/>
    <w:rsid w:val="00AE7460"/>
    <w:rsid w:val="00AE7590"/>
    <w:rsid w:val="00AE7765"/>
    <w:rsid w:val="00AE77DD"/>
    <w:rsid w:val="00AE77F6"/>
    <w:rsid w:val="00AE7833"/>
    <w:rsid w:val="00AE78FB"/>
    <w:rsid w:val="00AE7941"/>
    <w:rsid w:val="00AE7A97"/>
    <w:rsid w:val="00AE7AD7"/>
    <w:rsid w:val="00AE7C07"/>
    <w:rsid w:val="00AE7CEE"/>
    <w:rsid w:val="00AE7D19"/>
    <w:rsid w:val="00AE7D49"/>
    <w:rsid w:val="00AE7DC2"/>
    <w:rsid w:val="00AE7E60"/>
    <w:rsid w:val="00AE7E74"/>
    <w:rsid w:val="00AE7F03"/>
    <w:rsid w:val="00AF0073"/>
    <w:rsid w:val="00AF009B"/>
    <w:rsid w:val="00AF0150"/>
    <w:rsid w:val="00AF01A3"/>
    <w:rsid w:val="00AF035F"/>
    <w:rsid w:val="00AF0484"/>
    <w:rsid w:val="00AF055B"/>
    <w:rsid w:val="00AF063D"/>
    <w:rsid w:val="00AF0656"/>
    <w:rsid w:val="00AF07E8"/>
    <w:rsid w:val="00AF0811"/>
    <w:rsid w:val="00AF0A5B"/>
    <w:rsid w:val="00AF0BF3"/>
    <w:rsid w:val="00AF0C05"/>
    <w:rsid w:val="00AF0C14"/>
    <w:rsid w:val="00AF0CDD"/>
    <w:rsid w:val="00AF0D28"/>
    <w:rsid w:val="00AF0D7D"/>
    <w:rsid w:val="00AF0DF2"/>
    <w:rsid w:val="00AF0E53"/>
    <w:rsid w:val="00AF0F7B"/>
    <w:rsid w:val="00AF0F82"/>
    <w:rsid w:val="00AF0FC7"/>
    <w:rsid w:val="00AF101F"/>
    <w:rsid w:val="00AF1223"/>
    <w:rsid w:val="00AF122E"/>
    <w:rsid w:val="00AF135D"/>
    <w:rsid w:val="00AF13E3"/>
    <w:rsid w:val="00AF155E"/>
    <w:rsid w:val="00AF15BE"/>
    <w:rsid w:val="00AF15CD"/>
    <w:rsid w:val="00AF1676"/>
    <w:rsid w:val="00AF179E"/>
    <w:rsid w:val="00AF17BB"/>
    <w:rsid w:val="00AF186D"/>
    <w:rsid w:val="00AF188D"/>
    <w:rsid w:val="00AF18FC"/>
    <w:rsid w:val="00AF19F6"/>
    <w:rsid w:val="00AF1A14"/>
    <w:rsid w:val="00AF1A71"/>
    <w:rsid w:val="00AF1AFB"/>
    <w:rsid w:val="00AF1BD8"/>
    <w:rsid w:val="00AF1BFC"/>
    <w:rsid w:val="00AF1CD3"/>
    <w:rsid w:val="00AF1DDE"/>
    <w:rsid w:val="00AF1E28"/>
    <w:rsid w:val="00AF1E3E"/>
    <w:rsid w:val="00AF1F0E"/>
    <w:rsid w:val="00AF1FC4"/>
    <w:rsid w:val="00AF1FD7"/>
    <w:rsid w:val="00AF1FD9"/>
    <w:rsid w:val="00AF2057"/>
    <w:rsid w:val="00AF2080"/>
    <w:rsid w:val="00AF209C"/>
    <w:rsid w:val="00AF2111"/>
    <w:rsid w:val="00AF2116"/>
    <w:rsid w:val="00AF21E1"/>
    <w:rsid w:val="00AF225D"/>
    <w:rsid w:val="00AF22DB"/>
    <w:rsid w:val="00AF2332"/>
    <w:rsid w:val="00AF249B"/>
    <w:rsid w:val="00AF256D"/>
    <w:rsid w:val="00AF256F"/>
    <w:rsid w:val="00AF26AE"/>
    <w:rsid w:val="00AF2773"/>
    <w:rsid w:val="00AF27CD"/>
    <w:rsid w:val="00AF27D1"/>
    <w:rsid w:val="00AF27E4"/>
    <w:rsid w:val="00AF27F0"/>
    <w:rsid w:val="00AF291A"/>
    <w:rsid w:val="00AF2B29"/>
    <w:rsid w:val="00AF2C4A"/>
    <w:rsid w:val="00AF2D58"/>
    <w:rsid w:val="00AF2D5C"/>
    <w:rsid w:val="00AF2E1C"/>
    <w:rsid w:val="00AF2EBA"/>
    <w:rsid w:val="00AF2FFF"/>
    <w:rsid w:val="00AF32A7"/>
    <w:rsid w:val="00AF32D5"/>
    <w:rsid w:val="00AF331A"/>
    <w:rsid w:val="00AF3391"/>
    <w:rsid w:val="00AF3409"/>
    <w:rsid w:val="00AF342F"/>
    <w:rsid w:val="00AF356C"/>
    <w:rsid w:val="00AF3660"/>
    <w:rsid w:val="00AF366A"/>
    <w:rsid w:val="00AF374C"/>
    <w:rsid w:val="00AF3759"/>
    <w:rsid w:val="00AF37D0"/>
    <w:rsid w:val="00AF37DC"/>
    <w:rsid w:val="00AF3882"/>
    <w:rsid w:val="00AF38C4"/>
    <w:rsid w:val="00AF3AF4"/>
    <w:rsid w:val="00AF3B26"/>
    <w:rsid w:val="00AF3BCC"/>
    <w:rsid w:val="00AF3CB4"/>
    <w:rsid w:val="00AF3CD5"/>
    <w:rsid w:val="00AF3D10"/>
    <w:rsid w:val="00AF3D74"/>
    <w:rsid w:val="00AF3E48"/>
    <w:rsid w:val="00AF3E62"/>
    <w:rsid w:val="00AF3EA4"/>
    <w:rsid w:val="00AF3F24"/>
    <w:rsid w:val="00AF401A"/>
    <w:rsid w:val="00AF4220"/>
    <w:rsid w:val="00AF4265"/>
    <w:rsid w:val="00AF430F"/>
    <w:rsid w:val="00AF4366"/>
    <w:rsid w:val="00AF43E8"/>
    <w:rsid w:val="00AF43EC"/>
    <w:rsid w:val="00AF4463"/>
    <w:rsid w:val="00AF46C1"/>
    <w:rsid w:val="00AF495A"/>
    <w:rsid w:val="00AF4A03"/>
    <w:rsid w:val="00AF4A13"/>
    <w:rsid w:val="00AF4B1F"/>
    <w:rsid w:val="00AF4B4F"/>
    <w:rsid w:val="00AF4BD4"/>
    <w:rsid w:val="00AF4C4A"/>
    <w:rsid w:val="00AF4CDD"/>
    <w:rsid w:val="00AF4D27"/>
    <w:rsid w:val="00AF4D65"/>
    <w:rsid w:val="00AF4D69"/>
    <w:rsid w:val="00AF4D70"/>
    <w:rsid w:val="00AF4DF5"/>
    <w:rsid w:val="00AF4F32"/>
    <w:rsid w:val="00AF5002"/>
    <w:rsid w:val="00AF5047"/>
    <w:rsid w:val="00AF505F"/>
    <w:rsid w:val="00AF5096"/>
    <w:rsid w:val="00AF526D"/>
    <w:rsid w:val="00AF5288"/>
    <w:rsid w:val="00AF5345"/>
    <w:rsid w:val="00AF5356"/>
    <w:rsid w:val="00AF53A4"/>
    <w:rsid w:val="00AF53AE"/>
    <w:rsid w:val="00AF55C9"/>
    <w:rsid w:val="00AF5891"/>
    <w:rsid w:val="00AF5986"/>
    <w:rsid w:val="00AF59C2"/>
    <w:rsid w:val="00AF5B81"/>
    <w:rsid w:val="00AF5BA5"/>
    <w:rsid w:val="00AF5CDF"/>
    <w:rsid w:val="00AF5F1A"/>
    <w:rsid w:val="00AF6048"/>
    <w:rsid w:val="00AF61C6"/>
    <w:rsid w:val="00AF622C"/>
    <w:rsid w:val="00AF6260"/>
    <w:rsid w:val="00AF634F"/>
    <w:rsid w:val="00AF644A"/>
    <w:rsid w:val="00AF652F"/>
    <w:rsid w:val="00AF6801"/>
    <w:rsid w:val="00AF69C7"/>
    <w:rsid w:val="00AF69E8"/>
    <w:rsid w:val="00AF6B50"/>
    <w:rsid w:val="00AF6B59"/>
    <w:rsid w:val="00AF6C05"/>
    <w:rsid w:val="00AF6C79"/>
    <w:rsid w:val="00AF6CED"/>
    <w:rsid w:val="00AF6D5C"/>
    <w:rsid w:val="00AF6DCB"/>
    <w:rsid w:val="00AF6E04"/>
    <w:rsid w:val="00AF6F20"/>
    <w:rsid w:val="00AF6FA9"/>
    <w:rsid w:val="00AF6FE5"/>
    <w:rsid w:val="00AF71EA"/>
    <w:rsid w:val="00AF7208"/>
    <w:rsid w:val="00AF7413"/>
    <w:rsid w:val="00AF7421"/>
    <w:rsid w:val="00AF758F"/>
    <w:rsid w:val="00AF75B1"/>
    <w:rsid w:val="00AF75E8"/>
    <w:rsid w:val="00AF766F"/>
    <w:rsid w:val="00AF76B3"/>
    <w:rsid w:val="00AF7728"/>
    <w:rsid w:val="00AF7757"/>
    <w:rsid w:val="00AF777D"/>
    <w:rsid w:val="00AF79BE"/>
    <w:rsid w:val="00AF7B47"/>
    <w:rsid w:val="00AF7E91"/>
    <w:rsid w:val="00AF7F1A"/>
    <w:rsid w:val="00AF7F1D"/>
    <w:rsid w:val="00B0007B"/>
    <w:rsid w:val="00B0014D"/>
    <w:rsid w:val="00B00164"/>
    <w:rsid w:val="00B0016D"/>
    <w:rsid w:val="00B001A6"/>
    <w:rsid w:val="00B001B7"/>
    <w:rsid w:val="00B0021B"/>
    <w:rsid w:val="00B00264"/>
    <w:rsid w:val="00B00296"/>
    <w:rsid w:val="00B004DF"/>
    <w:rsid w:val="00B006D5"/>
    <w:rsid w:val="00B006DE"/>
    <w:rsid w:val="00B006F0"/>
    <w:rsid w:val="00B008FD"/>
    <w:rsid w:val="00B00934"/>
    <w:rsid w:val="00B00984"/>
    <w:rsid w:val="00B00A1F"/>
    <w:rsid w:val="00B00B2E"/>
    <w:rsid w:val="00B00BA9"/>
    <w:rsid w:val="00B00DEB"/>
    <w:rsid w:val="00B00E5A"/>
    <w:rsid w:val="00B00F3C"/>
    <w:rsid w:val="00B01001"/>
    <w:rsid w:val="00B0100E"/>
    <w:rsid w:val="00B01296"/>
    <w:rsid w:val="00B015E9"/>
    <w:rsid w:val="00B01792"/>
    <w:rsid w:val="00B018E4"/>
    <w:rsid w:val="00B01954"/>
    <w:rsid w:val="00B01972"/>
    <w:rsid w:val="00B019CD"/>
    <w:rsid w:val="00B01A13"/>
    <w:rsid w:val="00B01BCE"/>
    <w:rsid w:val="00B01C7C"/>
    <w:rsid w:val="00B01D55"/>
    <w:rsid w:val="00B01DE1"/>
    <w:rsid w:val="00B01F03"/>
    <w:rsid w:val="00B020F4"/>
    <w:rsid w:val="00B02109"/>
    <w:rsid w:val="00B02231"/>
    <w:rsid w:val="00B02264"/>
    <w:rsid w:val="00B0232A"/>
    <w:rsid w:val="00B0244E"/>
    <w:rsid w:val="00B0254F"/>
    <w:rsid w:val="00B02574"/>
    <w:rsid w:val="00B026EE"/>
    <w:rsid w:val="00B026FE"/>
    <w:rsid w:val="00B0274A"/>
    <w:rsid w:val="00B0278E"/>
    <w:rsid w:val="00B02844"/>
    <w:rsid w:val="00B02B75"/>
    <w:rsid w:val="00B02BBB"/>
    <w:rsid w:val="00B02BDA"/>
    <w:rsid w:val="00B02D04"/>
    <w:rsid w:val="00B02DE0"/>
    <w:rsid w:val="00B02E2B"/>
    <w:rsid w:val="00B02E72"/>
    <w:rsid w:val="00B02FBE"/>
    <w:rsid w:val="00B02FCC"/>
    <w:rsid w:val="00B03121"/>
    <w:rsid w:val="00B0317E"/>
    <w:rsid w:val="00B031B8"/>
    <w:rsid w:val="00B031E2"/>
    <w:rsid w:val="00B03247"/>
    <w:rsid w:val="00B032DE"/>
    <w:rsid w:val="00B03371"/>
    <w:rsid w:val="00B033C7"/>
    <w:rsid w:val="00B033ED"/>
    <w:rsid w:val="00B033F9"/>
    <w:rsid w:val="00B0342C"/>
    <w:rsid w:val="00B0348C"/>
    <w:rsid w:val="00B0368A"/>
    <w:rsid w:val="00B03700"/>
    <w:rsid w:val="00B03799"/>
    <w:rsid w:val="00B037E8"/>
    <w:rsid w:val="00B03845"/>
    <w:rsid w:val="00B038B6"/>
    <w:rsid w:val="00B038BB"/>
    <w:rsid w:val="00B038CE"/>
    <w:rsid w:val="00B039BD"/>
    <w:rsid w:val="00B039FB"/>
    <w:rsid w:val="00B03BBD"/>
    <w:rsid w:val="00B03BE1"/>
    <w:rsid w:val="00B03E69"/>
    <w:rsid w:val="00B03EC8"/>
    <w:rsid w:val="00B03EE1"/>
    <w:rsid w:val="00B03FA9"/>
    <w:rsid w:val="00B041A3"/>
    <w:rsid w:val="00B041B3"/>
    <w:rsid w:val="00B041D9"/>
    <w:rsid w:val="00B04305"/>
    <w:rsid w:val="00B0460D"/>
    <w:rsid w:val="00B047CB"/>
    <w:rsid w:val="00B047D2"/>
    <w:rsid w:val="00B047D8"/>
    <w:rsid w:val="00B049BE"/>
    <w:rsid w:val="00B04A55"/>
    <w:rsid w:val="00B04B1F"/>
    <w:rsid w:val="00B04B24"/>
    <w:rsid w:val="00B04B59"/>
    <w:rsid w:val="00B04C36"/>
    <w:rsid w:val="00B04D1E"/>
    <w:rsid w:val="00B04DD7"/>
    <w:rsid w:val="00B04F1F"/>
    <w:rsid w:val="00B04F90"/>
    <w:rsid w:val="00B04FD6"/>
    <w:rsid w:val="00B05036"/>
    <w:rsid w:val="00B0505A"/>
    <w:rsid w:val="00B05394"/>
    <w:rsid w:val="00B05447"/>
    <w:rsid w:val="00B0552E"/>
    <w:rsid w:val="00B05658"/>
    <w:rsid w:val="00B056FF"/>
    <w:rsid w:val="00B05728"/>
    <w:rsid w:val="00B0573F"/>
    <w:rsid w:val="00B057D9"/>
    <w:rsid w:val="00B057E4"/>
    <w:rsid w:val="00B0585E"/>
    <w:rsid w:val="00B0588C"/>
    <w:rsid w:val="00B058D0"/>
    <w:rsid w:val="00B059B7"/>
    <w:rsid w:val="00B05A28"/>
    <w:rsid w:val="00B05C38"/>
    <w:rsid w:val="00B05DC0"/>
    <w:rsid w:val="00B05E4E"/>
    <w:rsid w:val="00B05EB3"/>
    <w:rsid w:val="00B05F8F"/>
    <w:rsid w:val="00B05F91"/>
    <w:rsid w:val="00B060F3"/>
    <w:rsid w:val="00B061B9"/>
    <w:rsid w:val="00B06367"/>
    <w:rsid w:val="00B064A2"/>
    <w:rsid w:val="00B064EB"/>
    <w:rsid w:val="00B06684"/>
    <w:rsid w:val="00B06689"/>
    <w:rsid w:val="00B06743"/>
    <w:rsid w:val="00B06756"/>
    <w:rsid w:val="00B067D0"/>
    <w:rsid w:val="00B06859"/>
    <w:rsid w:val="00B06887"/>
    <w:rsid w:val="00B06B17"/>
    <w:rsid w:val="00B06BBF"/>
    <w:rsid w:val="00B06BFA"/>
    <w:rsid w:val="00B06EBF"/>
    <w:rsid w:val="00B0702F"/>
    <w:rsid w:val="00B070B9"/>
    <w:rsid w:val="00B070CA"/>
    <w:rsid w:val="00B0719F"/>
    <w:rsid w:val="00B07266"/>
    <w:rsid w:val="00B0740F"/>
    <w:rsid w:val="00B07459"/>
    <w:rsid w:val="00B07468"/>
    <w:rsid w:val="00B0747A"/>
    <w:rsid w:val="00B074F6"/>
    <w:rsid w:val="00B0752A"/>
    <w:rsid w:val="00B07533"/>
    <w:rsid w:val="00B075F7"/>
    <w:rsid w:val="00B07678"/>
    <w:rsid w:val="00B07760"/>
    <w:rsid w:val="00B07801"/>
    <w:rsid w:val="00B0782B"/>
    <w:rsid w:val="00B0796D"/>
    <w:rsid w:val="00B07A6E"/>
    <w:rsid w:val="00B07B8D"/>
    <w:rsid w:val="00B07BF8"/>
    <w:rsid w:val="00B07C8C"/>
    <w:rsid w:val="00B07CDB"/>
    <w:rsid w:val="00B07D12"/>
    <w:rsid w:val="00B07DC9"/>
    <w:rsid w:val="00B10015"/>
    <w:rsid w:val="00B100F1"/>
    <w:rsid w:val="00B1014B"/>
    <w:rsid w:val="00B101AF"/>
    <w:rsid w:val="00B10334"/>
    <w:rsid w:val="00B10457"/>
    <w:rsid w:val="00B104B6"/>
    <w:rsid w:val="00B1067C"/>
    <w:rsid w:val="00B108BB"/>
    <w:rsid w:val="00B10960"/>
    <w:rsid w:val="00B109D5"/>
    <w:rsid w:val="00B10AA7"/>
    <w:rsid w:val="00B10B6A"/>
    <w:rsid w:val="00B10D76"/>
    <w:rsid w:val="00B10D8B"/>
    <w:rsid w:val="00B10E13"/>
    <w:rsid w:val="00B10E4B"/>
    <w:rsid w:val="00B10E7A"/>
    <w:rsid w:val="00B10EB3"/>
    <w:rsid w:val="00B1113C"/>
    <w:rsid w:val="00B1115F"/>
    <w:rsid w:val="00B11189"/>
    <w:rsid w:val="00B112EE"/>
    <w:rsid w:val="00B11342"/>
    <w:rsid w:val="00B113D3"/>
    <w:rsid w:val="00B1143A"/>
    <w:rsid w:val="00B1147D"/>
    <w:rsid w:val="00B115C0"/>
    <w:rsid w:val="00B11629"/>
    <w:rsid w:val="00B1178A"/>
    <w:rsid w:val="00B1180A"/>
    <w:rsid w:val="00B11835"/>
    <w:rsid w:val="00B11879"/>
    <w:rsid w:val="00B1187A"/>
    <w:rsid w:val="00B1190D"/>
    <w:rsid w:val="00B1196F"/>
    <w:rsid w:val="00B11A6A"/>
    <w:rsid w:val="00B11B07"/>
    <w:rsid w:val="00B11D15"/>
    <w:rsid w:val="00B11DA8"/>
    <w:rsid w:val="00B11E50"/>
    <w:rsid w:val="00B11EDD"/>
    <w:rsid w:val="00B11EFF"/>
    <w:rsid w:val="00B120B8"/>
    <w:rsid w:val="00B1214F"/>
    <w:rsid w:val="00B1219B"/>
    <w:rsid w:val="00B121FD"/>
    <w:rsid w:val="00B122C8"/>
    <w:rsid w:val="00B122CC"/>
    <w:rsid w:val="00B122E1"/>
    <w:rsid w:val="00B12370"/>
    <w:rsid w:val="00B12372"/>
    <w:rsid w:val="00B12413"/>
    <w:rsid w:val="00B12488"/>
    <w:rsid w:val="00B1259A"/>
    <w:rsid w:val="00B125BC"/>
    <w:rsid w:val="00B125EC"/>
    <w:rsid w:val="00B127A6"/>
    <w:rsid w:val="00B1286B"/>
    <w:rsid w:val="00B128FA"/>
    <w:rsid w:val="00B12BBB"/>
    <w:rsid w:val="00B12BDC"/>
    <w:rsid w:val="00B12C24"/>
    <w:rsid w:val="00B12EAC"/>
    <w:rsid w:val="00B13016"/>
    <w:rsid w:val="00B13055"/>
    <w:rsid w:val="00B13233"/>
    <w:rsid w:val="00B1329F"/>
    <w:rsid w:val="00B132AF"/>
    <w:rsid w:val="00B132E9"/>
    <w:rsid w:val="00B133CD"/>
    <w:rsid w:val="00B13499"/>
    <w:rsid w:val="00B134E6"/>
    <w:rsid w:val="00B13525"/>
    <w:rsid w:val="00B135C3"/>
    <w:rsid w:val="00B135D2"/>
    <w:rsid w:val="00B13619"/>
    <w:rsid w:val="00B136F2"/>
    <w:rsid w:val="00B136FA"/>
    <w:rsid w:val="00B1391C"/>
    <w:rsid w:val="00B13B11"/>
    <w:rsid w:val="00B13D32"/>
    <w:rsid w:val="00B13DB4"/>
    <w:rsid w:val="00B13DF6"/>
    <w:rsid w:val="00B13E49"/>
    <w:rsid w:val="00B13EC4"/>
    <w:rsid w:val="00B13EF2"/>
    <w:rsid w:val="00B13F11"/>
    <w:rsid w:val="00B14128"/>
    <w:rsid w:val="00B14221"/>
    <w:rsid w:val="00B14237"/>
    <w:rsid w:val="00B14263"/>
    <w:rsid w:val="00B1426E"/>
    <w:rsid w:val="00B14315"/>
    <w:rsid w:val="00B14347"/>
    <w:rsid w:val="00B14432"/>
    <w:rsid w:val="00B14436"/>
    <w:rsid w:val="00B14559"/>
    <w:rsid w:val="00B145CB"/>
    <w:rsid w:val="00B14668"/>
    <w:rsid w:val="00B14685"/>
    <w:rsid w:val="00B146F6"/>
    <w:rsid w:val="00B14701"/>
    <w:rsid w:val="00B1470A"/>
    <w:rsid w:val="00B14A70"/>
    <w:rsid w:val="00B14B1B"/>
    <w:rsid w:val="00B14B6E"/>
    <w:rsid w:val="00B14BB2"/>
    <w:rsid w:val="00B14BC0"/>
    <w:rsid w:val="00B14BDD"/>
    <w:rsid w:val="00B14C99"/>
    <w:rsid w:val="00B14D48"/>
    <w:rsid w:val="00B14DA0"/>
    <w:rsid w:val="00B14DE8"/>
    <w:rsid w:val="00B14E59"/>
    <w:rsid w:val="00B14EEC"/>
    <w:rsid w:val="00B14F48"/>
    <w:rsid w:val="00B14FDD"/>
    <w:rsid w:val="00B14FEA"/>
    <w:rsid w:val="00B15033"/>
    <w:rsid w:val="00B15065"/>
    <w:rsid w:val="00B1509C"/>
    <w:rsid w:val="00B15105"/>
    <w:rsid w:val="00B15122"/>
    <w:rsid w:val="00B15162"/>
    <w:rsid w:val="00B151AA"/>
    <w:rsid w:val="00B151D8"/>
    <w:rsid w:val="00B1522E"/>
    <w:rsid w:val="00B1535E"/>
    <w:rsid w:val="00B153D3"/>
    <w:rsid w:val="00B15503"/>
    <w:rsid w:val="00B15669"/>
    <w:rsid w:val="00B1575F"/>
    <w:rsid w:val="00B157A2"/>
    <w:rsid w:val="00B1598C"/>
    <w:rsid w:val="00B15B13"/>
    <w:rsid w:val="00B15B38"/>
    <w:rsid w:val="00B15B3A"/>
    <w:rsid w:val="00B15E0F"/>
    <w:rsid w:val="00B15E53"/>
    <w:rsid w:val="00B15F09"/>
    <w:rsid w:val="00B15FDC"/>
    <w:rsid w:val="00B15FE0"/>
    <w:rsid w:val="00B16078"/>
    <w:rsid w:val="00B16096"/>
    <w:rsid w:val="00B16229"/>
    <w:rsid w:val="00B1643A"/>
    <w:rsid w:val="00B16575"/>
    <w:rsid w:val="00B165D9"/>
    <w:rsid w:val="00B167A8"/>
    <w:rsid w:val="00B16820"/>
    <w:rsid w:val="00B1684A"/>
    <w:rsid w:val="00B168E4"/>
    <w:rsid w:val="00B1693E"/>
    <w:rsid w:val="00B16A4E"/>
    <w:rsid w:val="00B16B70"/>
    <w:rsid w:val="00B16BF9"/>
    <w:rsid w:val="00B16C70"/>
    <w:rsid w:val="00B16D68"/>
    <w:rsid w:val="00B16E33"/>
    <w:rsid w:val="00B16E43"/>
    <w:rsid w:val="00B16E51"/>
    <w:rsid w:val="00B16E72"/>
    <w:rsid w:val="00B16FAF"/>
    <w:rsid w:val="00B16FCE"/>
    <w:rsid w:val="00B1704A"/>
    <w:rsid w:val="00B170D8"/>
    <w:rsid w:val="00B170F5"/>
    <w:rsid w:val="00B1715A"/>
    <w:rsid w:val="00B17232"/>
    <w:rsid w:val="00B17261"/>
    <w:rsid w:val="00B172CC"/>
    <w:rsid w:val="00B1736F"/>
    <w:rsid w:val="00B17389"/>
    <w:rsid w:val="00B17416"/>
    <w:rsid w:val="00B174C7"/>
    <w:rsid w:val="00B174F4"/>
    <w:rsid w:val="00B1750B"/>
    <w:rsid w:val="00B175AD"/>
    <w:rsid w:val="00B1773A"/>
    <w:rsid w:val="00B1779F"/>
    <w:rsid w:val="00B1787E"/>
    <w:rsid w:val="00B178A9"/>
    <w:rsid w:val="00B178C6"/>
    <w:rsid w:val="00B17ABA"/>
    <w:rsid w:val="00B17B60"/>
    <w:rsid w:val="00B17CBD"/>
    <w:rsid w:val="00B17CEC"/>
    <w:rsid w:val="00B17D1B"/>
    <w:rsid w:val="00B17EF6"/>
    <w:rsid w:val="00B17FBD"/>
    <w:rsid w:val="00B17FC8"/>
    <w:rsid w:val="00B20063"/>
    <w:rsid w:val="00B20087"/>
    <w:rsid w:val="00B200B8"/>
    <w:rsid w:val="00B20146"/>
    <w:rsid w:val="00B2014A"/>
    <w:rsid w:val="00B2016D"/>
    <w:rsid w:val="00B201C4"/>
    <w:rsid w:val="00B2028B"/>
    <w:rsid w:val="00B202A6"/>
    <w:rsid w:val="00B204EC"/>
    <w:rsid w:val="00B2050E"/>
    <w:rsid w:val="00B205B1"/>
    <w:rsid w:val="00B20638"/>
    <w:rsid w:val="00B20691"/>
    <w:rsid w:val="00B206F6"/>
    <w:rsid w:val="00B207A6"/>
    <w:rsid w:val="00B207A8"/>
    <w:rsid w:val="00B208F7"/>
    <w:rsid w:val="00B20903"/>
    <w:rsid w:val="00B20A8B"/>
    <w:rsid w:val="00B20ADD"/>
    <w:rsid w:val="00B20CAA"/>
    <w:rsid w:val="00B20D2A"/>
    <w:rsid w:val="00B20DE6"/>
    <w:rsid w:val="00B20EA1"/>
    <w:rsid w:val="00B20F3E"/>
    <w:rsid w:val="00B20F44"/>
    <w:rsid w:val="00B20F51"/>
    <w:rsid w:val="00B210C2"/>
    <w:rsid w:val="00B210CE"/>
    <w:rsid w:val="00B21256"/>
    <w:rsid w:val="00B21302"/>
    <w:rsid w:val="00B213AA"/>
    <w:rsid w:val="00B213BD"/>
    <w:rsid w:val="00B213F6"/>
    <w:rsid w:val="00B2144B"/>
    <w:rsid w:val="00B2149A"/>
    <w:rsid w:val="00B2162E"/>
    <w:rsid w:val="00B216A2"/>
    <w:rsid w:val="00B21832"/>
    <w:rsid w:val="00B21850"/>
    <w:rsid w:val="00B2189D"/>
    <w:rsid w:val="00B219BD"/>
    <w:rsid w:val="00B21A4A"/>
    <w:rsid w:val="00B21B46"/>
    <w:rsid w:val="00B21B60"/>
    <w:rsid w:val="00B21BCF"/>
    <w:rsid w:val="00B21BF7"/>
    <w:rsid w:val="00B21CD4"/>
    <w:rsid w:val="00B21D42"/>
    <w:rsid w:val="00B21D4A"/>
    <w:rsid w:val="00B21DE3"/>
    <w:rsid w:val="00B21DF3"/>
    <w:rsid w:val="00B21E61"/>
    <w:rsid w:val="00B21EA8"/>
    <w:rsid w:val="00B21F4B"/>
    <w:rsid w:val="00B220BE"/>
    <w:rsid w:val="00B220F4"/>
    <w:rsid w:val="00B221BD"/>
    <w:rsid w:val="00B22344"/>
    <w:rsid w:val="00B22349"/>
    <w:rsid w:val="00B22372"/>
    <w:rsid w:val="00B22399"/>
    <w:rsid w:val="00B2239E"/>
    <w:rsid w:val="00B223C2"/>
    <w:rsid w:val="00B22404"/>
    <w:rsid w:val="00B224AC"/>
    <w:rsid w:val="00B224B1"/>
    <w:rsid w:val="00B225A8"/>
    <w:rsid w:val="00B22649"/>
    <w:rsid w:val="00B226C3"/>
    <w:rsid w:val="00B22711"/>
    <w:rsid w:val="00B22740"/>
    <w:rsid w:val="00B227CC"/>
    <w:rsid w:val="00B22800"/>
    <w:rsid w:val="00B22833"/>
    <w:rsid w:val="00B22940"/>
    <w:rsid w:val="00B22A0B"/>
    <w:rsid w:val="00B22AA9"/>
    <w:rsid w:val="00B22AC5"/>
    <w:rsid w:val="00B22BEE"/>
    <w:rsid w:val="00B22C3F"/>
    <w:rsid w:val="00B22C50"/>
    <w:rsid w:val="00B22D4B"/>
    <w:rsid w:val="00B22D55"/>
    <w:rsid w:val="00B22ECF"/>
    <w:rsid w:val="00B22F85"/>
    <w:rsid w:val="00B231C3"/>
    <w:rsid w:val="00B23241"/>
    <w:rsid w:val="00B23301"/>
    <w:rsid w:val="00B233B0"/>
    <w:rsid w:val="00B234BA"/>
    <w:rsid w:val="00B235AA"/>
    <w:rsid w:val="00B2365C"/>
    <w:rsid w:val="00B236B9"/>
    <w:rsid w:val="00B23734"/>
    <w:rsid w:val="00B2375A"/>
    <w:rsid w:val="00B237C7"/>
    <w:rsid w:val="00B237E9"/>
    <w:rsid w:val="00B23841"/>
    <w:rsid w:val="00B23877"/>
    <w:rsid w:val="00B23896"/>
    <w:rsid w:val="00B238D7"/>
    <w:rsid w:val="00B23A23"/>
    <w:rsid w:val="00B23AF1"/>
    <w:rsid w:val="00B23BE8"/>
    <w:rsid w:val="00B23C2E"/>
    <w:rsid w:val="00B23C4D"/>
    <w:rsid w:val="00B23C9A"/>
    <w:rsid w:val="00B23CE0"/>
    <w:rsid w:val="00B23D08"/>
    <w:rsid w:val="00B23D1B"/>
    <w:rsid w:val="00B23F27"/>
    <w:rsid w:val="00B23FB2"/>
    <w:rsid w:val="00B23FE6"/>
    <w:rsid w:val="00B240E0"/>
    <w:rsid w:val="00B2430A"/>
    <w:rsid w:val="00B24318"/>
    <w:rsid w:val="00B24330"/>
    <w:rsid w:val="00B2434F"/>
    <w:rsid w:val="00B24375"/>
    <w:rsid w:val="00B243A8"/>
    <w:rsid w:val="00B243B1"/>
    <w:rsid w:val="00B243C3"/>
    <w:rsid w:val="00B2453D"/>
    <w:rsid w:val="00B24598"/>
    <w:rsid w:val="00B24601"/>
    <w:rsid w:val="00B24655"/>
    <w:rsid w:val="00B2466E"/>
    <w:rsid w:val="00B247BD"/>
    <w:rsid w:val="00B24816"/>
    <w:rsid w:val="00B24956"/>
    <w:rsid w:val="00B24A29"/>
    <w:rsid w:val="00B24B09"/>
    <w:rsid w:val="00B24C38"/>
    <w:rsid w:val="00B24C45"/>
    <w:rsid w:val="00B24CD9"/>
    <w:rsid w:val="00B24DBD"/>
    <w:rsid w:val="00B24DD6"/>
    <w:rsid w:val="00B24DFF"/>
    <w:rsid w:val="00B24E2D"/>
    <w:rsid w:val="00B24F4A"/>
    <w:rsid w:val="00B250BA"/>
    <w:rsid w:val="00B2519E"/>
    <w:rsid w:val="00B251FE"/>
    <w:rsid w:val="00B25376"/>
    <w:rsid w:val="00B2567E"/>
    <w:rsid w:val="00B25684"/>
    <w:rsid w:val="00B256F4"/>
    <w:rsid w:val="00B25892"/>
    <w:rsid w:val="00B25957"/>
    <w:rsid w:val="00B25A01"/>
    <w:rsid w:val="00B25ADB"/>
    <w:rsid w:val="00B25B41"/>
    <w:rsid w:val="00B25D1F"/>
    <w:rsid w:val="00B25D63"/>
    <w:rsid w:val="00B25EFC"/>
    <w:rsid w:val="00B25FF9"/>
    <w:rsid w:val="00B2605D"/>
    <w:rsid w:val="00B2614F"/>
    <w:rsid w:val="00B261A8"/>
    <w:rsid w:val="00B26230"/>
    <w:rsid w:val="00B26411"/>
    <w:rsid w:val="00B2651F"/>
    <w:rsid w:val="00B26574"/>
    <w:rsid w:val="00B26627"/>
    <w:rsid w:val="00B26746"/>
    <w:rsid w:val="00B268E6"/>
    <w:rsid w:val="00B26961"/>
    <w:rsid w:val="00B26AC2"/>
    <w:rsid w:val="00B26B37"/>
    <w:rsid w:val="00B26CB5"/>
    <w:rsid w:val="00B26D3A"/>
    <w:rsid w:val="00B26D5B"/>
    <w:rsid w:val="00B26D82"/>
    <w:rsid w:val="00B26E7B"/>
    <w:rsid w:val="00B26EB1"/>
    <w:rsid w:val="00B26F26"/>
    <w:rsid w:val="00B2709B"/>
    <w:rsid w:val="00B2709E"/>
    <w:rsid w:val="00B270AF"/>
    <w:rsid w:val="00B2713E"/>
    <w:rsid w:val="00B271AF"/>
    <w:rsid w:val="00B27231"/>
    <w:rsid w:val="00B2728A"/>
    <w:rsid w:val="00B27520"/>
    <w:rsid w:val="00B2754E"/>
    <w:rsid w:val="00B27578"/>
    <w:rsid w:val="00B2765D"/>
    <w:rsid w:val="00B277D5"/>
    <w:rsid w:val="00B27958"/>
    <w:rsid w:val="00B27959"/>
    <w:rsid w:val="00B279A6"/>
    <w:rsid w:val="00B279BB"/>
    <w:rsid w:val="00B27AB4"/>
    <w:rsid w:val="00B27E41"/>
    <w:rsid w:val="00B27E55"/>
    <w:rsid w:val="00B27F81"/>
    <w:rsid w:val="00B3011D"/>
    <w:rsid w:val="00B301E9"/>
    <w:rsid w:val="00B30271"/>
    <w:rsid w:val="00B30275"/>
    <w:rsid w:val="00B30320"/>
    <w:rsid w:val="00B303BB"/>
    <w:rsid w:val="00B303F4"/>
    <w:rsid w:val="00B304D6"/>
    <w:rsid w:val="00B304FD"/>
    <w:rsid w:val="00B3059A"/>
    <w:rsid w:val="00B305BE"/>
    <w:rsid w:val="00B306E0"/>
    <w:rsid w:val="00B306E9"/>
    <w:rsid w:val="00B30738"/>
    <w:rsid w:val="00B307DB"/>
    <w:rsid w:val="00B309A9"/>
    <w:rsid w:val="00B309BC"/>
    <w:rsid w:val="00B30AEA"/>
    <w:rsid w:val="00B30B7C"/>
    <w:rsid w:val="00B30B80"/>
    <w:rsid w:val="00B30C5A"/>
    <w:rsid w:val="00B30CAB"/>
    <w:rsid w:val="00B30D4F"/>
    <w:rsid w:val="00B30DBF"/>
    <w:rsid w:val="00B30EE4"/>
    <w:rsid w:val="00B30EF5"/>
    <w:rsid w:val="00B30F85"/>
    <w:rsid w:val="00B30FAB"/>
    <w:rsid w:val="00B310FB"/>
    <w:rsid w:val="00B31117"/>
    <w:rsid w:val="00B3132F"/>
    <w:rsid w:val="00B31463"/>
    <w:rsid w:val="00B314B2"/>
    <w:rsid w:val="00B31582"/>
    <w:rsid w:val="00B31598"/>
    <w:rsid w:val="00B3164D"/>
    <w:rsid w:val="00B31684"/>
    <w:rsid w:val="00B31697"/>
    <w:rsid w:val="00B3170E"/>
    <w:rsid w:val="00B3178F"/>
    <w:rsid w:val="00B31849"/>
    <w:rsid w:val="00B318F7"/>
    <w:rsid w:val="00B31920"/>
    <w:rsid w:val="00B3196D"/>
    <w:rsid w:val="00B31AAF"/>
    <w:rsid w:val="00B31B5A"/>
    <w:rsid w:val="00B31B97"/>
    <w:rsid w:val="00B31C03"/>
    <w:rsid w:val="00B31CA9"/>
    <w:rsid w:val="00B31CB4"/>
    <w:rsid w:val="00B31CCD"/>
    <w:rsid w:val="00B31E87"/>
    <w:rsid w:val="00B31F74"/>
    <w:rsid w:val="00B320B5"/>
    <w:rsid w:val="00B3222D"/>
    <w:rsid w:val="00B322D8"/>
    <w:rsid w:val="00B32370"/>
    <w:rsid w:val="00B324C2"/>
    <w:rsid w:val="00B3265C"/>
    <w:rsid w:val="00B32674"/>
    <w:rsid w:val="00B327FF"/>
    <w:rsid w:val="00B329AD"/>
    <w:rsid w:val="00B329CC"/>
    <w:rsid w:val="00B32D60"/>
    <w:rsid w:val="00B32F28"/>
    <w:rsid w:val="00B33018"/>
    <w:rsid w:val="00B332AC"/>
    <w:rsid w:val="00B33365"/>
    <w:rsid w:val="00B3348E"/>
    <w:rsid w:val="00B334CC"/>
    <w:rsid w:val="00B3368B"/>
    <w:rsid w:val="00B3369A"/>
    <w:rsid w:val="00B3375E"/>
    <w:rsid w:val="00B33827"/>
    <w:rsid w:val="00B3391C"/>
    <w:rsid w:val="00B33B9D"/>
    <w:rsid w:val="00B33BE1"/>
    <w:rsid w:val="00B33C9B"/>
    <w:rsid w:val="00B33DAD"/>
    <w:rsid w:val="00B33F48"/>
    <w:rsid w:val="00B33F9A"/>
    <w:rsid w:val="00B3405C"/>
    <w:rsid w:val="00B34179"/>
    <w:rsid w:val="00B341E4"/>
    <w:rsid w:val="00B34226"/>
    <w:rsid w:val="00B342A7"/>
    <w:rsid w:val="00B342DE"/>
    <w:rsid w:val="00B3439B"/>
    <w:rsid w:val="00B34486"/>
    <w:rsid w:val="00B3461D"/>
    <w:rsid w:val="00B34653"/>
    <w:rsid w:val="00B34655"/>
    <w:rsid w:val="00B346E8"/>
    <w:rsid w:val="00B3470A"/>
    <w:rsid w:val="00B34721"/>
    <w:rsid w:val="00B347D1"/>
    <w:rsid w:val="00B34884"/>
    <w:rsid w:val="00B348A2"/>
    <w:rsid w:val="00B348A8"/>
    <w:rsid w:val="00B34943"/>
    <w:rsid w:val="00B349F9"/>
    <w:rsid w:val="00B34A48"/>
    <w:rsid w:val="00B34A77"/>
    <w:rsid w:val="00B34B5A"/>
    <w:rsid w:val="00B34D31"/>
    <w:rsid w:val="00B34E38"/>
    <w:rsid w:val="00B34E5A"/>
    <w:rsid w:val="00B34EA9"/>
    <w:rsid w:val="00B34EAC"/>
    <w:rsid w:val="00B351B6"/>
    <w:rsid w:val="00B3524D"/>
    <w:rsid w:val="00B35252"/>
    <w:rsid w:val="00B352EE"/>
    <w:rsid w:val="00B35498"/>
    <w:rsid w:val="00B354D5"/>
    <w:rsid w:val="00B35575"/>
    <w:rsid w:val="00B35628"/>
    <w:rsid w:val="00B35648"/>
    <w:rsid w:val="00B35737"/>
    <w:rsid w:val="00B3573C"/>
    <w:rsid w:val="00B35840"/>
    <w:rsid w:val="00B358F5"/>
    <w:rsid w:val="00B359FC"/>
    <w:rsid w:val="00B35A16"/>
    <w:rsid w:val="00B35A2F"/>
    <w:rsid w:val="00B35A65"/>
    <w:rsid w:val="00B35B92"/>
    <w:rsid w:val="00B35BC1"/>
    <w:rsid w:val="00B35C0B"/>
    <w:rsid w:val="00B35C2C"/>
    <w:rsid w:val="00B35E67"/>
    <w:rsid w:val="00B35F1A"/>
    <w:rsid w:val="00B3603F"/>
    <w:rsid w:val="00B36047"/>
    <w:rsid w:val="00B360BE"/>
    <w:rsid w:val="00B360C2"/>
    <w:rsid w:val="00B36110"/>
    <w:rsid w:val="00B36197"/>
    <w:rsid w:val="00B36277"/>
    <w:rsid w:val="00B3643A"/>
    <w:rsid w:val="00B36493"/>
    <w:rsid w:val="00B3652C"/>
    <w:rsid w:val="00B3660A"/>
    <w:rsid w:val="00B36613"/>
    <w:rsid w:val="00B36623"/>
    <w:rsid w:val="00B36735"/>
    <w:rsid w:val="00B36772"/>
    <w:rsid w:val="00B3687A"/>
    <w:rsid w:val="00B36AB7"/>
    <w:rsid w:val="00B36B4D"/>
    <w:rsid w:val="00B36BA7"/>
    <w:rsid w:val="00B36DCA"/>
    <w:rsid w:val="00B36E44"/>
    <w:rsid w:val="00B36EBE"/>
    <w:rsid w:val="00B3705F"/>
    <w:rsid w:val="00B370AD"/>
    <w:rsid w:val="00B3724A"/>
    <w:rsid w:val="00B37495"/>
    <w:rsid w:val="00B3760C"/>
    <w:rsid w:val="00B37628"/>
    <w:rsid w:val="00B37715"/>
    <w:rsid w:val="00B377BB"/>
    <w:rsid w:val="00B37807"/>
    <w:rsid w:val="00B37934"/>
    <w:rsid w:val="00B379A6"/>
    <w:rsid w:val="00B37A2D"/>
    <w:rsid w:val="00B37A63"/>
    <w:rsid w:val="00B37AF7"/>
    <w:rsid w:val="00B37B5C"/>
    <w:rsid w:val="00B37BD7"/>
    <w:rsid w:val="00B37C28"/>
    <w:rsid w:val="00B37C3B"/>
    <w:rsid w:val="00B37C94"/>
    <w:rsid w:val="00B37DC6"/>
    <w:rsid w:val="00B37E0D"/>
    <w:rsid w:val="00B37E22"/>
    <w:rsid w:val="00B37E9E"/>
    <w:rsid w:val="00B37F87"/>
    <w:rsid w:val="00B4000A"/>
    <w:rsid w:val="00B40045"/>
    <w:rsid w:val="00B4009D"/>
    <w:rsid w:val="00B400CE"/>
    <w:rsid w:val="00B401DC"/>
    <w:rsid w:val="00B401F3"/>
    <w:rsid w:val="00B4020D"/>
    <w:rsid w:val="00B40234"/>
    <w:rsid w:val="00B403CC"/>
    <w:rsid w:val="00B403E6"/>
    <w:rsid w:val="00B40492"/>
    <w:rsid w:val="00B404D3"/>
    <w:rsid w:val="00B404FE"/>
    <w:rsid w:val="00B40523"/>
    <w:rsid w:val="00B40681"/>
    <w:rsid w:val="00B406A1"/>
    <w:rsid w:val="00B407CB"/>
    <w:rsid w:val="00B408A6"/>
    <w:rsid w:val="00B4093F"/>
    <w:rsid w:val="00B40971"/>
    <w:rsid w:val="00B40AA8"/>
    <w:rsid w:val="00B40AD2"/>
    <w:rsid w:val="00B40BB3"/>
    <w:rsid w:val="00B40BD8"/>
    <w:rsid w:val="00B40D80"/>
    <w:rsid w:val="00B40EB0"/>
    <w:rsid w:val="00B40EB1"/>
    <w:rsid w:val="00B4100B"/>
    <w:rsid w:val="00B4102D"/>
    <w:rsid w:val="00B41120"/>
    <w:rsid w:val="00B41139"/>
    <w:rsid w:val="00B411CB"/>
    <w:rsid w:val="00B411FD"/>
    <w:rsid w:val="00B4122B"/>
    <w:rsid w:val="00B41238"/>
    <w:rsid w:val="00B41305"/>
    <w:rsid w:val="00B4134B"/>
    <w:rsid w:val="00B413CC"/>
    <w:rsid w:val="00B414E0"/>
    <w:rsid w:val="00B4161C"/>
    <w:rsid w:val="00B41787"/>
    <w:rsid w:val="00B4192F"/>
    <w:rsid w:val="00B4194D"/>
    <w:rsid w:val="00B41A14"/>
    <w:rsid w:val="00B41BD4"/>
    <w:rsid w:val="00B41C57"/>
    <w:rsid w:val="00B41D19"/>
    <w:rsid w:val="00B41D77"/>
    <w:rsid w:val="00B41DF3"/>
    <w:rsid w:val="00B41F08"/>
    <w:rsid w:val="00B4202A"/>
    <w:rsid w:val="00B42171"/>
    <w:rsid w:val="00B4230D"/>
    <w:rsid w:val="00B42368"/>
    <w:rsid w:val="00B42406"/>
    <w:rsid w:val="00B42492"/>
    <w:rsid w:val="00B426FB"/>
    <w:rsid w:val="00B4273D"/>
    <w:rsid w:val="00B427AD"/>
    <w:rsid w:val="00B428E2"/>
    <w:rsid w:val="00B428FA"/>
    <w:rsid w:val="00B42A1A"/>
    <w:rsid w:val="00B42A59"/>
    <w:rsid w:val="00B42BC8"/>
    <w:rsid w:val="00B42CFA"/>
    <w:rsid w:val="00B42D97"/>
    <w:rsid w:val="00B42DBA"/>
    <w:rsid w:val="00B42DE4"/>
    <w:rsid w:val="00B42E5D"/>
    <w:rsid w:val="00B42EF4"/>
    <w:rsid w:val="00B42F19"/>
    <w:rsid w:val="00B42F31"/>
    <w:rsid w:val="00B42F81"/>
    <w:rsid w:val="00B4307A"/>
    <w:rsid w:val="00B432A8"/>
    <w:rsid w:val="00B433F9"/>
    <w:rsid w:val="00B4350A"/>
    <w:rsid w:val="00B43630"/>
    <w:rsid w:val="00B43699"/>
    <w:rsid w:val="00B4371B"/>
    <w:rsid w:val="00B43878"/>
    <w:rsid w:val="00B438BA"/>
    <w:rsid w:val="00B43B13"/>
    <w:rsid w:val="00B43B26"/>
    <w:rsid w:val="00B43C8B"/>
    <w:rsid w:val="00B43D00"/>
    <w:rsid w:val="00B43D03"/>
    <w:rsid w:val="00B43D66"/>
    <w:rsid w:val="00B43D6E"/>
    <w:rsid w:val="00B43DD1"/>
    <w:rsid w:val="00B43DF1"/>
    <w:rsid w:val="00B43E1E"/>
    <w:rsid w:val="00B44062"/>
    <w:rsid w:val="00B440DA"/>
    <w:rsid w:val="00B44144"/>
    <w:rsid w:val="00B441EC"/>
    <w:rsid w:val="00B44264"/>
    <w:rsid w:val="00B44324"/>
    <w:rsid w:val="00B447F7"/>
    <w:rsid w:val="00B448F9"/>
    <w:rsid w:val="00B4495B"/>
    <w:rsid w:val="00B44962"/>
    <w:rsid w:val="00B449E9"/>
    <w:rsid w:val="00B44A5A"/>
    <w:rsid w:val="00B44A70"/>
    <w:rsid w:val="00B44AFD"/>
    <w:rsid w:val="00B44B3F"/>
    <w:rsid w:val="00B44CE0"/>
    <w:rsid w:val="00B44D21"/>
    <w:rsid w:val="00B44D35"/>
    <w:rsid w:val="00B44D62"/>
    <w:rsid w:val="00B44DF3"/>
    <w:rsid w:val="00B44E70"/>
    <w:rsid w:val="00B44EF0"/>
    <w:rsid w:val="00B44FDF"/>
    <w:rsid w:val="00B44FF4"/>
    <w:rsid w:val="00B45024"/>
    <w:rsid w:val="00B4508C"/>
    <w:rsid w:val="00B450A4"/>
    <w:rsid w:val="00B45123"/>
    <w:rsid w:val="00B4528A"/>
    <w:rsid w:val="00B453B4"/>
    <w:rsid w:val="00B453F2"/>
    <w:rsid w:val="00B45507"/>
    <w:rsid w:val="00B455E4"/>
    <w:rsid w:val="00B456B1"/>
    <w:rsid w:val="00B45738"/>
    <w:rsid w:val="00B4581B"/>
    <w:rsid w:val="00B458C6"/>
    <w:rsid w:val="00B45944"/>
    <w:rsid w:val="00B4594A"/>
    <w:rsid w:val="00B45A5C"/>
    <w:rsid w:val="00B45A92"/>
    <w:rsid w:val="00B45B39"/>
    <w:rsid w:val="00B45BC0"/>
    <w:rsid w:val="00B45BF3"/>
    <w:rsid w:val="00B45C1F"/>
    <w:rsid w:val="00B45CA7"/>
    <w:rsid w:val="00B45D3A"/>
    <w:rsid w:val="00B45D50"/>
    <w:rsid w:val="00B45F75"/>
    <w:rsid w:val="00B45FCA"/>
    <w:rsid w:val="00B4612F"/>
    <w:rsid w:val="00B461DD"/>
    <w:rsid w:val="00B4622E"/>
    <w:rsid w:val="00B4633A"/>
    <w:rsid w:val="00B46457"/>
    <w:rsid w:val="00B46469"/>
    <w:rsid w:val="00B46632"/>
    <w:rsid w:val="00B4663E"/>
    <w:rsid w:val="00B466CA"/>
    <w:rsid w:val="00B466E2"/>
    <w:rsid w:val="00B466F9"/>
    <w:rsid w:val="00B4673A"/>
    <w:rsid w:val="00B467DF"/>
    <w:rsid w:val="00B4681A"/>
    <w:rsid w:val="00B46A52"/>
    <w:rsid w:val="00B46B8B"/>
    <w:rsid w:val="00B46CC3"/>
    <w:rsid w:val="00B47153"/>
    <w:rsid w:val="00B4718D"/>
    <w:rsid w:val="00B47272"/>
    <w:rsid w:val="00B472E8"/>
    <w:rsid w:val="00B4732D"/>
    <w:rsid w:val="00B47373"/>
    <w:rsid w:val="00B473CE"/>
    <w:rsid w:val="00B4740C"/>
    <w:rsid w:val="00B47439"/>
    <w:rsid w:val="00B47510"/>
    <w:rsid w:val="00B47512"/>
    <w:rsid w:val="00B476A5"/>
    <w:rsid w:val="00B476D8"/>
    <w:rsid w:val="00B476EF"/>
    <w:rsid w:val="00B47773"/>
    <w:rsid w:val="00B4777B"/>
    <w:rsid w:val="00B47886"/>
    <w:rsid w:val="00B47A26"/>
    <w:rsid w:val="00B47A8F"/>
    <w:rsid w:val="00B47A9D"/>
    <w:rsid w:val="00B47B1D"/>
    <w:rsid w:val="00B47BE4"/>
    <w:rsid w:val="00B47D98"/>
    <w:rsid w:val="00B47DB2"/>
    <w:rsid w:val="00B47DC3"/>
    <w:rsid w:val="00B47E42"/>
    <w:rsid w:val="00B47EA8"/>
    <w:rsid w:val="00B47EB1"/>
    <w:rsid w:val="00B47FF5"/>
    <w:rsid w:val="00B50038"/>
    <w:rsid w:val="00B500BA"/>
    <w:rsid w:val="00B5013C"/>
    <w:rsid w:val="00B50188"/>
    <w:rsid w:val="00B50296"/>
    <w:rsid w:val="00B502DF"/>
    <w:rsid w:val="00B503BB"/>
    <w:rsid w:val="00B50403"/>
    <w:rsid w:val="00B50438"/>
    <w:rsid w:val="00B50499"/>
    <w:rsid w:val="00B504CB"/>
    <w:rsid w:val="00B5052D"/>
    <w:rsid w:val="00B505F7"/>
    <w:rsid w:val="00B50683"/>
    <w:rsid w:val="00B506D7"/>
    <w:rsid w:val="00B50760"/>
    <w:rsid w:val="00B507C8"/>
    <w:rsid w:val="00B50858"/>
    <w:rsid w:val="00B508CA"/>
    <w:rsid w:val="00B50CB2"/>
    <w:rsid w:val="00B50CDA"/>
    <w:rsid w:val="00B50D79"/>
    <w:rsid w:val="00B50EAC"/>
    <w:rsid w:val="00B50F51"/>
    <w:rsid w:val="00B50FBA"/>
    <w:rsid w:val="00B510DB"/>
    <w:rsid w:val="00B51122"/>
    <w:rsid w:val="00B512EF"/>
    <w:rsid w:val="00B5140A"/>
    <w:rsid w:val="00B514F7"/>
    <w:rsid w:val="00B515AD"/>
    <w:rsid w:val="00B51779"/>
    <w:rsid w:val="00B51796"/>
    <w:rsid w:val="00B5179C"/>
    <w:rsid w:val="00B518FD"/>
    <w:rsid w:val="00B5192A"/>
    <w:rsid w:val="00B519B9"/>
    <w:rsid w:val="00B51A0A"/>
    <w:rsid w:val="00B51BA6"/>
    <w:rsid w:val="00B51C44"/>
    <w:rsid w:val="00B51C4C"/>
    <w:rsid w:val="00B51CDC"/>
    <w:rsid w:val="00B51D75"/>
    <w:rsid w:val="00B5203D"/>
    <w:rsid w:val="00B52054"/>
    <w:rsid w:val="00B520CA"/>
    <w:rsid w:val="00B5219A"/>
    <w:rsid w:val="00B521D6"/>
    <w:rsid w:val="00B52275"/>
    <w:rsid w:val="00B523C3"/>
    <w:rsid w:val="00B5247D"/>
    <w:rsid w:val="00B524E0"/>
    <w:rsid w:val="00B52500"/>
    <w:rsid w:val="00B5256F"/>
    <w:rsid w:val="00B526C2"/>
    <w:rsid w:val="00B527CC"/>
    <w:rsid w:val="00B528B0"/>
    <w:rsid w:val="00B5299F"/>
    <w:rsid w:val="00B52C20"/>
    <w:rsid w:val="00B52C5A"/>
    <w:rsid w:val="00B52E4E"/>
    <w:rsid w:val="00B52EB8"/>
    <w:rsid w:val="00B52EF5"/>
    <w:rsid w:val="00B5300C"/>
    <w:rsid w:val="00B53045"/>
    <w:rsid w:val="00B53101"/>
    <w:rsid w:val="00B5314F"/>
    <w:rsid w:val="00B53280"/>
    <w:rsid w:val="00B5336C"/>
    <w:rsid w:val="00B53374"/>
    <w:rsid w:val="00B533D9"/>
    <w:rsid w:val="00B533EF"/>
    <w:rsid w:val="00B5349F"/>
    <w:rsid w:val="00B534B2"/>
    <w:rsid w:val="00B53534"/>
    <w:rsid w:val="00B53602"/>
    <w:rsid w:val="00B536C2"/>
    <w:rsid w:val="00B536CF"/>
    <w:rsid w:val="00B537B4"/>
    <w:rsid w:val="00B53A66"/>
    <w:rsid w:val="00B53B3F"/>
    <w:rsid w:val="00B53B51"/>
    <w:rsid w:val="00B53C93"/>
    <w:rsid w:val="00B53D1C"/>
    <w:rsid w:val="00B53F6E"/>
    <w:rsid w:val="00B54192"/>
    <w:rsid w:val="00B5419A"/>
    <w:rsid w:val="00B541C9"/>
    <w:rsid w:val="00B542A6"/>
    <w:rsid w:val="00B54342"/>
    <w:rsid w:val="00B543C0"/>
    <w:rsid w:val="00B543D5"/>
    <w:rsid w:val="00B54420"/>
    <w:rsid w:val="00B548C8"/>
    <w:rsid w:val="00B5491C"/>
    <w:rsid w:val="00B54999"/>
    <w:rsid w:val="00B54A58"/>
    <w:rsid w:val="00B54ADF"/>
    <w:rsid w:val="00B54B31"/>
    <w:rsid w:val="00B54C6E"/>
    <w:rsid w:val="00B54C83"/>
    <w:rsid w:val="00B54CE0"/>
    <w:rsid w:val="00B54DC9"/>
    <w:rsid w:val="00B54E0C"/>
    <w:rsid w:val="00B54EDD"/>
    <w:rsid w:val="00B54FFE"/>
    <w:rsid w:val="00B55122"/>
    <w:rsid w:val="00B55142"/>
    <w:rsid w:val="00B551D4"/>
    <w:rsid w:val="00B55220"/>
    <w:rsid w:val="00B5525F"/>
    <w:rsid w:val="00B552B1"/>
    <w:rsid w:val="00B5534E"/>
    <w:rsid w:val="00B553B5"/>
    <w:rsid w:val="00B55438"/>
    <w:rsid w:val="00B554C2"/>
    <w:rsid w:val="00B55668"/>
    <w:rsid w:val="00B559C6"/>
    <w:rsid w:val="00B55A89"/>
    <w:rsid w:val="00B55B46"/>
    <w:rsid w:val="00B55C16"/>
    <w:rsid w:val="00B55C5B"/>
    <w:rsid w:val="00B55D1F"/>
    <w:rsid w:val="00B55D39"/>
    <w:rsid w:val="00B55EAC"/>
    <w:rsid w:val="00B55F21"/>
    <w:rsid w:val="00B5600E"/>
    <w:rsid w:val="00B56012"/>
    <w:rsid w:val="00B56112"/>
    <w:rsid w:val="00B5612A"/>
    <w:rsid w:val="00B56162"/>
    <w:rsid w:val="00B561CD"/>
    <w:rsid w:val="00B56204"/>
    <w:rsid w:val="00B562A1"/>
    <w:rsid w:val="00B56473"/>
    <w:rsid w:val="00B5651E"/>
    <w:rsid w:val="00B565CE"/>
    <w:rsid w:val="00B5661B"/>
    <w:rsid w:val="00B56626"/>
    <w:rsid w:val="00B5664C"/>
    <w:rsid w:val="00B5677A"/>
    <w:rsid w:val="00B5689A"/>
    <w:rsid w:val="00B56927"/>
    <w:rsid w:val="00B56A39"/>
    <w:rsid w:val="00B56AFB"/>
    <w:rsid w:val="00B56BBB"/>
    <w:rsid w:val="00B56C3F"/>
    <w:rsid w:val="00B56C8E"/>
    <w:rsid w:val="00B56CE2"/>
    <w:rsid w:val="00B56D32"/>
    <w:rsid w:val="00B56D56"/>
    <w:rsid w:val="00B56E91"/>
    <w:rsid w:val="00B56EA4"/>
    <w:rsid w:val="00B56EF7"/>
    <w:rsid w:val="00B57096"/>
    <w:rsid w:val="00B570DF"/>
    <w:rsid w:val="00B570E8"/>
    <w:rsid w:val="00B5715F"/>
    <w:rsid w:val="00B57179"/>
    <w:rsid w:val="00B573AA"/>
    <w:rsid w:val="00B574D3"/>
    <w:rsid w:val="00B574D4"/>
    <w:rsid w:val="00B57545"/>
    <w:rsid w:val="00B5758B"/>
    <w:rsid w:val="00B57609"/>
    <w:rsid w:val="00B577CA"/>
    <w:rsid w:val="00B5784C"/>
    <w:rsid w:val="00B57855"/>
    <w:rsid w:val="00B5796F"/>
    <w:rsid w:val="00B5798B"/>
    <w:rsid w:val="00B579E1"/>
    <w:rsid w:val="00B57A44"/>
    <w:rsid w:val="00B57BA3"/>
    <w:rsid w:val="00B57BDE"/>
    <w:rsid w:val="00B57C4A"/>
    <w:rsid w:val="00B57CB1"/>
    <w:rsid w:val="00B57DC9"/>
    <w:rsid w:val="00B57DCA"/>
    <w:rsid w:val="00B57F4E"/>
    <w:rsid w:val="00B57FD9"/>
    <w:rsid w:val="00B60073"/>
    <w:rsid w:val="00B60077"/>
    <w:rsid w:val="00B600EE"/>
    <w:rsid w:val="00B602B3"/>
    <w:rsid w:val="00B602E3"/>
    <w:rsid w:val="00B602F7"/>
    <w:rsid w:val="00B6033E"/>
    <w:rsid w:val="00B6036B"/>
    <w:rsid w:val="00B6042C"/>
    <w:rsid w:val="00B6050A"/>
    <w:rsid w:val="00B60560"/>
    <w:rsid w:val="00B60572"/>
    <w:rsid w:val="00B605A7"/>
    <w:rsid w:val="00B6067D"/>
    <w:rsid w:val="00B606AD"/>
    <w:rsid w:val="00B606CC"/>
    <w:rsid w:val="00B608AB"/>
    <w:rsid w:val="00B60A29"/>
    <w:rsid w:val="00B60A30"/>
    <w:rsid w:val="00B60AA5"/>
    <w:rsid w:val="00B60AD0"/>
    <w:rsid w:val="00B60B72"/>
    <w:rsid w:val="00B60B75"/>
    <w:rsid w:val="00B60C1D"/>
    <w:rsid w:val="00B60C80"/>
    <w:rsid w:val="00B60C96"/>
    <w:rsid w:val="00B60D10"/>
    <w:rsid w:val="00B60D67"/>
    <w:rsid w:val="00B60DE7"/>
    <w:rsid w:val="00B60EE3"/>
    <w:rsid w:val="00B610B9"/>
    <w:rsid w:val="00B611D6"/>
    <w:rsid w:val="00B61208"/>
    <w:rsid w:val="00B61306"/>
    <w:rsid w:val="00B61434"/>
    <w:rsid w:val="00B61483"/>
    <w:rsid w:val="00B61494"/>
    <w:rsid w:val="00B614A9"/>
    <w:rsid w:val="00B6155B"/>
    <w:rsid w:val="00B6189D"/>
    <w:rsid w:val="00B61921"/>
    <w:rsid w:val="00B61A40"/>
    <w:rsid w:val="00B61AA4"/>
    <w:rsid w:val="00B61BCB"/>
    <w:rsid w:val="00B61CCB"/>
    <w:rsid w:val="00B61D63"/>
    <w:rsid w:val="00B61DD0"/>
    <w:rsid w:val="00B61E2A"/>
    <w:rsid w:val="00B61E69"/>
    <w:rsid w:val="00B61EA0"/>
    <w:rsid w:val="00B61EB8"/>
    <w:rsid w:val="00B62003"/>
    <w:rsid w:val="00B62027"/>
    <w:rsid w:val="00B62070"/>
    <w:rsid w:val="00B62080"/>
    <w:rsid w:val="00B622FF"/>
    <w:rsid w:val="00B62327"/>
    <w:rsid w:val="00B62388"/>
    <w:rsid w:val="00B62396"/>
    <w:rsid w:val="00B623BD"/>
    <w:rsid w:val="00B62445"/>
    <w:rsid w:val="00B62533"/>
    <w:rsid w:val="00B62542"/>
    <w:rsid w:val="00B6259F"/>
    <w:rsid w:val="00B625F9"/>
    <w:rsid w:val="00B6275E"/>
    <w:rsid w:val="00B6277F"/>
    <w:rsid w:val="00B62C49"/>
    <w:rsid w:val="00B62E50"/>
    <w:rsid w:val="00B62F5F"/>
    <w:rsid w:val="00B630BB"/>
    <w:rsid w:val="00B63104"/>
    <w:rsid w:val="00B6314D"/>
    <w:rsid w:val="00B631FC"/>
    <w:rsid w:val="00B63203"/>
    <w:rsid w:val="00B63221"/>
    <w:rsid w:val="00B63224"/>
    <w:rsid w:val="00B632D1"/>
    <w:rsid w:val="00B63314"/>
    <w:rsid w:val="00B633ED"/>
    <w:rsid w:val="00B63411"/>
    <w:rsid w:val="00B634F8"/>
    <w:rsid w:val="00B6383F"/>
    <w:rsid w:val="00B63849"/>
    <w:rsid w:val="00B63851"/>
    <w:rsid w:val="00B63866"/>
    <w:rsid w:val="00B6387F"/>
    <w:rsid w:val="00B638EB"/>
    <w:rsid w:val="00B63966"/>
    <w:rsid w:val="00B63981"/>
    <w:rsid w:val="00B63A01"/>
    <w:rsid w:val="00B63A10"/>
    <w:rsid w:val="00B63B29"/>
    <w:rsid w:val="00B63BE8"/>
    <w:rsid w:val="00B63C03"/>
    <w:rsid w:val="00B63F2C"/>
    <w:rsid w:val="00B63F41"/>
    <w:rsid w:val="00B63F75"/>
    <w:rsid w:val="00B63FD6"/>
    <w:rsid w:val="00B6401E"/>
    <w:rsid w:val="00B64076"/>
    <w:rsid w:val="00B64192"/>
    <w:rsid w:val="00B641B2"/>
    <w:rsid w:val="00B64218"/>
    <w:rsid w:val="00B6425B"/>
    <w:rsid w:val="00B642AB"/>
    <w:rsid w:val="00B64457"/>
    <w:rsid w:val="00B644A8"/>
    <w:rsid w:val="00B64559"/>
    <w:rsid w:val="00B645C4"/>
    <w:rsid w:val="00B6475D"/>
    <w:rsid w:val="00B647AA"/>
    <w:rsid w:val="00B647EB"/>
    <w:rsid w:val="00B649B6"/>
    <w:rsid w:val="00B64A16"/>
    <w:rsid w:val="00B64B42"/>
    <w:rsid w:val="00B64D0B"/>
    <w:rsid w:val="00B64D2E"/>
    <w:rsid w:val="00B64D30"/>
    <w:rsid w:val="00B64F63"/>
    <w:rsid w:val="00B650AD"/>
    <w:rsid w:val="00B65332"/>
    <w:rsid w:val="00B65573"/>
    <w:rsid w:val="00B655A3"/>
    <w:rsid w:val="00B6575B"/>
    <w:rsid w:val="00B65775"/>
    <w:rsid w:val="00B657AB"/>
    <w:rsid w:val="00B657D1"/>
    <w:rsid w:val="00B65900"/>
    <w:rsid w:val="00B65933"/>
    <w:rsid w:val="00B65949"/>
    <w:rsid w:val="00B659D7"/>
    <w:rsid w:val="00B65A1C"/>
    <w:rsid w:val="00B65AB1"/>
    <w:rsid w:val="00B65AEE"/>
    <w:rsid w:val="00B65B45"/>
    <w:rsid w:val="00B65C00"/>
    <w:rsid w:val="00B65C39"/>
    <w:rsid w:val="00B65C3E"/>
    <w:rsid w:val="00B65C50"/>
    <w:rsid w:val="00B65CF4"/>
    <w:rsid w:val="00B65DEB"/>
    <w:rsid w:val="00B65F2E"/>
    <w:rsid w:val="00B66000"/>
    <w:rsid w:val="00B660E5"/>
    <w:rsid w:val="00B660E7"/>
    <w:rsid w:val="00B661AF"/>
    <w:rsid w:val="00B6628E"/>
    <w:rsid w:val="00B664A5"/>
    <w:rsid w:val="00B66513"/>
    <w:rsid w:val="00B666D0"/>
    <w:rsid w:val="00B667BD"/>
    <w:rsid w:val="00B668F1"/>
    <w:rsid w:val="00B669EE"/>
    <w:rsid w:val="00B66AEE"/>
    <w:rsid w:val="00B66BBC"/>
    <w:rsid w:val="00B66DBB"/>
    <w:rsid w:val="00B66EA4"/>
    <w:rsid w:val="00B66FD4"/>
    <w:rsid w:val="00B66FF3"/>
    <w:rsid w:val="00B66FFF"/>
    <w:rsid w:val="00B6707C"/>
    <w:rsid w:val="00B67096"/>
    <w:rsid w:val="00B670B4"/>
    <w:rsid w:val="00B67189"/>
    <w:rsid w:val="00B671D5"/>
    <w:rsid w:val="00B6724B"/>
    <w:rsid w:val="00B67443"/>
    <w:rsid w:val="00B6746E"/>
    <w:rsid w:val="00B675F5"/>
    <w:rsid w:val="00B67604"/>
    <w:rsid w:val="00B6764F"/>
    <w:rsid w:val="00B67786"/>
    <w:rsid w:val="00B67814"/>
    <w:rsid w:val="00B678D0"/>
    <w:rsid w:val="00B67A23"/>
    <w:rsid w:val="00B67A54"/>
    <w:rsid w:val="00B67BEA"/>
    <w:rsid w:val="00B67D02"/>
    <w:rsid w:val="00B67F14"/>
    <w:rsid w:val="00B67F51"/>
    <w:rsid w:val="00B67FE0"/>
    <w:rsid w:val="00B70030"/>
    <w:rsid w:val="00B70054"/>
    <w:rsid w:val="00B7007B"/>
    <w:rsid w:val="00B700AC"/>
    <w:rsid w:val="00B700D2"/>
    <w:rsid w:val="00B700FD"/>
    <w:rsid w:val="00B7010B"/>
    <w:rsid w:val="00B70143"/>
    <w:rsid w:val="00B70249"/>
    <w:rsid w:val="00B702FA"/>
    <w:rsid w:val="00B703B8"/>
    <w:rsid w:val="00B703BA"/>
    <w:rsid w:val="00B705E8"/>
    <w:rsid w:val="00B705F6"/>
    <w:rsid w:val="00B707E7"/>
    <w:rsid w:val="00B709E4"/>
    <w:rsid w:val="00B70A01"/>
    <w:rsid w:val="00B70A10"/>
    <w:rsid w:val="00B70A6F"/>
    <w:rsid w:val="00B70AD0"/>
    <w:rsid w:val="00B70AFE"/>
    <w:rsid w:val="00B70BA7"/>
    <w:rsid w:val="00B70C6E"/>
    <w:rsid w:val="00B70D69"/>
    <w:rsid w:val="00B70E13"/>
    <w:rsid w:val="00B70E38"/>
    <w:rsid w:val="00B70F6F"/>
    <w:rsid w:val="00B7108C"/>
    <w:rsid w:val="00B710B2"/>
    <w:rsid w:val="00B7113C"/>
    <w:rsid w:val="00B71161"/>
    <w:rsid w:val="00B7139E"/>
    <w:rsid w:val="00B71638"/>
    <w:rsid w:val="00B71644"/>
    <w:rsid w:val="00B7167C"/>
    <w:rsid w:val="00B716BC"/>
    <w:rsid w:val="00B716CA"/>
    <w:rsid w:val="00B7173C"/>
    <w:rsid w:val="00B7177C"/>
    <w:rsid w:val="00B71833"/>
    <w:rsid w:val="00B718A4"/>
    <w:rsid w:val="00B7197C"/>
    <w:rsid w:val="00B719FF"/>
    <w:rsid w:val="00B71A06"/>
    <w:rsid w:val="00B71A81"/>
    <w:rsid w:val="00B71AA7"/>
    <w:rsid w:val="00B71F14"/>
    <w:rsid w:val="00B71F6B"/>
    <w:rsid w:val="00B71F86"/>
    <w:rsid w:val="00B72037"/>
    <w:rsid w:val="00B7205B"/>
    <w:rsid w:val="00B721B0"/>
    <w:rsid w:val="00B72270"/>
    <w:rsid w:val="00B724AE"/>
    <w:rsid w:val="00B72628"/>
    <w:rsid w:val="00B7264F"/>
    <w:rsid w:val="00B7271B"/>
    <w:rsid w:val="00B727B5"/>
    <w:rsid w:val="00B727EC"/>
    <w:rsid w:val="00B72832"/>
    <w:rsid w:val="00B72850"/>
    <w:rsid w:val="00B728EC"/>
    <w:rsid w:val="00B72947"/>
    <w:rsid w:val="00B7299B"/>
    <w:rsid w:val="00B72A3D"/>
    <w:rsid w:val="00B72E3D"/>
    <w:rsid w:val="00B730A6"/>
    <w:rsid w:val="00B730DA"/>
    <w:rsid w:val="00B7316D"/>
    <w:rsid w:val="00B731F7"/>
    <w:rsid w:val="00B732BF"/>
    <w:rsid w:val="00B732EE"/>
    <w:rsid w:val="00B733B3"/>
    <w:rsid w:val="00B73407"/>
    <w:rsid w:val="00B734B6"/>
    <w:rsid w:val="00B734E1"/>
    <w:rsid w:val="00B73590"/>
    <w:rsid w:val="00B738CF"/>
    <w:rsid w:val="00B738DB"/>
    <w:rsid w:val="00B73960"/>
    <w:rsid w:val="00B73984"/>
    <w:rsid w:val="00B73B47"/>
    <w:rsid w:val="00B73C1F"/>
    <w:rsid w:val="00B73C5F"/>
    <w:rsid w:val="00B73C9C"/>
    <w:rsid w:val="00B73D6D"/>
    <w:rsid w:val="00B73D7D"/>
    <w:rsid w:val="00B74011"/>
    <w:rsid w:val="00B7403A"/>
    <w:rsid w:val="00B7405B"/>
    <w:rsid w:val="00B740BA"/>
    <w:rsid w:val="00B740C7"/>
    <w:rsid w:val="00B743E1"/>
    <w:rsid w:val="00B7448A"/>
    <w:rsid w:val="00B74513"/>
    <w:rsid w:val="00B74562"/>
    <w:rsid w:val="00B746B9"/>
    <w:rsid w:val="00B74711"/>
    <w:rsid w:val="00B7471D"/>
    <w:rsid w:val="00B747AE"/>
    <w:rsid w:val="00B74821"/>
    <w:rsid w:val="00B74A16"/>
    <w:rsid w:val="00B74AD1"/>
    <w:rsid w:val="00B74BE8"/>
    <w:rsid w:val="00B74C9E"/>
    <w:rsid w:val="00B74D21"/>
    <w:rsid w:val="00B74E4D"/>
    <w:rsid w:val="00B74EDE"/>
    <w:rsid w:val="00B7513E"/>
    <w:rsid w:val="00B75177"/>
    <w:rsid w:val="00B7521D"/>
    <w:rsid w:val="00B75359"/>
    <w:rsid w:val="00B7536D"/>
    <w:rsid w:val="00B7550A"/>
    <w:rsid w:val="00B755C5"/>
    <w:rsid w:val="00B75636"/>
    <w:rsid w:val="00B75713"/>
    <w:rsid w:val="00B7577E"/>
    <w:rsid w:val="00B7579A"/>
    <w:rsid w:val="00B758D0"/>
    <w:rsid w:val="00B759CE"/>
    <w:rsid w:val="00B759FE"/>
    <w:rsid w:val="00B75A13"/>
    <w:rsid w:val="00B75A7C"/>
    <w:rsid w:val="00B75B50"/>
    <w:rsid w:val="00B75BA8"/>
    <w:rsid w:val="00B75C9A"/>
    <w:rsid w:val="00B75CA7"/>
    <w:rsid w:val="00B75E55"/>
    <w:rsid w:val="00B75F18"/>
    <w:rsid w:val="00B75F28"/>
    <w:rsid w:val="00B75FE6"/>
    <w:rsid w:val="00B76180"/>
    <w:rsid w:val="00B76207"/>
    <w:rsid w:val="00B76389"/>
    <w:rsid w:val="00B76407"/>
    <w:rsid w:val="00B76521"/>
    <w:rsid w:val="00B76534"/>
    <w:rsid w:val="00B76682"/>
    <w:rsid w:val="00B766FD"/>
    <w:rsid w:val="00B76702"/>
    <w:rsid w:val="00B7671C"/>
    <w:rsid w:val="00B76753"/>
    <w:rsid w:val="00B767E8"/>
    <w:rsid w:val="00B7682E"/>
    <w:rsid w:val="00B7694E"/>
    <w:rsid w:val="00B7695A"/>
    <w:rsid w:val="00B76A01"/>
    <w:rsid w:val="00B76C01"/>
    <w:rsid w:val="00B76CB2"/>
    <w:rsid w:val="00B76CB5"/>
    <w:rsid w:val="00B76EC5"/>
    <w:rsid w:val="00B76FBB"/>
    <w:rsid w:val="00B770D0"/>
    <w:rsid w:val="00B77106"/>
    <w:rsid w:val="00B77110"/>
    <w:rsid w:val="00B77204"/>
    <w:rsid w:val="00B7720E"/>
    <w:rsid w:val="00B77346"/>
    <w:rsid w:val="00B773BD"/>
    <w:rsid w:val="00B77508"/>
    <w:rsid w:val="00B7759B"/>
    <w:rsid w:val="00B775A4"/>
    <w:rsid w:val="00B775AD"/>
    <w:rsid w:val="00B775EE"/>
    <w:rsid w:val="00B7763B"/>
    <w:rsid w:val="00B77709"/>
    <w:rsid w:val="00B77771"/>
    <w:rsid w:val="00B777F7"/>
    <w:rsid w:val="00B77889"/>
    <w:rsid w:val="00B779A9"/>
    <w:rsid w:val="00B77A42"/>
    <w:rsid w:val="00B77A8F"/>
    <w:rsid w:val="00B77A91"/>
    <w:rsid w:val="00B77B02"/>
    <w:rsid w:val="00B77C9B"/>
    <w:rsid w:val="00B77E61"/>
    <w:rsid w:val="00B77E64"/>
    <w:rsid w:val="00B77EBE"/>
    <w:rsid w:val="00B77FA7"/>
    <w:rsid w:val="00B80141"/>
    <w:rsid w:val="00B801B6"/>
    <w:rsid w:val="00B801D3"/>
    <w:rsid w:val="00B80201"/>
    <w:rsid w:val="00B8028F"/>
    <w:rsid w:val="00B802B2"/>
    <w:rsid w:val="00B8035B"/>
    <w:rsid w:val="00B80461"/>
    <w:rsid w:val="00B804DD"/>
    <w:rsid w:val="00B80645"/>
    <w:rsid w:val="00B807B3"/>
    <w:rsid w:val="00B807D8"/>
    <w:rsid w:val="00B807EC"/>
    <w:rsid w:val="00B8088D"/>
    <w:rsid w:val="00B808B6"/>
    <w:rsid w:val="00B808BF"/>
    <w:rsid w:val="00B808E6"/>
    <w:rsid w:val="00B80928"/>
    <w:rsid w:val="00B80A27"/>
    <w:rsid w:val="00B80AFC"/>
    <w:rsid w:val="00B80BD3"/>
    <w:rsid w:val="00B80BD5"/>
    <w:rsid w:val="00B80C8B"/>
    <w:rsid w:val="00B80CB2"/>
    <w:rsid w:val="00B80CC0"/>
    <w:rsid w:val="00B80D0C"/>
    <w:rsid w:val="00B80DE5"/>
    <w:rsid w:val="00B80F14"/>
    <w:rsid w:val="00B810EA"/>
    <w:rsid w:val="00B81109"/>
    <w:rsid w:val="00B8114C"/>
    <w:rsid w:val="00B8129C"/>
    <w:rsid w:val="00B8138B"/>
    <w:rsid w:val="00B814A0"/>
    <w:rsid w:val="00B814AA"/>
    <w:rsid w:val="00B814E3"/>
    <w:rsid w:val="00B81513"/>
    <w:rsid w:val="00B81549"/>
    <w:rsid w:val="00B815D6"/>
    <w:rsid w:val="00B81626"/>
    <w:rsid w:val="00B81667"/>
    <w:rsid w:val="00B816D1"/>
    <w:rsid w:val="00B81777"/>
    <w:rsid w:val="00B81846"/>
    <w:rsid w:val="00B818FF"/>
    <w:rsid w:val="00B81904"/>
    <w:rsid w:val="00B81971"/>
    <w:rsid w:val="00B81AFC"/>
    <w:rsid w:val="00B81B21"/>
    <w:rsid w:val="00B81BED"/>
    <w:rsid w:val="00B81CD6"/>
    <w:rsid w:val="00B81CD9"/>
    <w:rsid w:val="00B81D9C"/>
    <w:rsid w:val="00B81E39"/>
    <w:rsid w:val="00B81E83"/>
    <w:rsid w:val="00B81EA8"/>
    <w:rsid w:val="00B820AE"/>
    <w:rsid w:val="00B8215A"/>
    <w:rsid w:val="00B82212"/>
    <w:rsid w:val="00B8234B"/>
    <w:rsid w:val="00B82396"/>
    <w:rsid w:val="00B823BB"/>
    <w:rsid w:val="00B8242A"/>
    <w:rsid w:val="00B8244A"/>
    <w:rsid w:val="00B824C3"/>
    <w:rsid w:val="00B825B8"/>
    <w:rsid w:val="00B82690"/>
    <w:rsid w:val="00B826C9"/>
    <w:rsid w:val="00B82815"/>
    <w:rsid w:val="00B829DA"/>
    <w:rsid w:val="00B82A53"/>
    <w:rsid w:val="00B82B28"/>
    <w:rsid w:val="00B82B7D"/>
    <w:rsid w:val="00B82B9E"/>
    <w:rsid w:val="00B82C21"/>
    <w:rsid w:val="00B82C65"/>
    <w:rsid w:val="00B82CB4"/>
    <w:rsid w:val="00B82CFB"/>
    <w:rsid w:val="00B82D03"/>
    <w:rsid w:val="00B82D89"/>
    <w:rsid w:val="00B82DB3"/>
    <w:rsid w:val="00B82F21"/>
    <w:rsid w:val="00B82F86"/>
    <w:rsid w:val="00B82F91"/>
    <w:rsid w:val="00B83031"/>
    <w:rsid w:val="00B8305B"/>
    <w:rsid w:val="00B83073"/>
    <w:rsid w:val="00B830A7"/>
    <w:rsid w:val="00B830ED"/>
    <w:rsid w:val="00B830EF"/>
    <w:rsid w:val="00B8313C"/>
    <w:rsid w:val="00B8320B"/>
    <w:rsid w:val="00B83424"/>
    <w:rsid w:val="00B8345C"/>
    <w:rsid w:val="00B83478"/>
    <w:rsid w:val="00B83497"/>
    <w:rsid w:val="00B83499"/>
    <w:rsid w:val="00B83809"/>
    <w:rsid w:val="00B838D7"/>
    <w:rsid w:val="00B838E2"/>
    <w:rsid w:val="00B83970"/>
    <w:rsid w:val="00B839B9"/>
    <w:rsid w:val="00B839D9"/>
    <w:rsid w:val="00B83BA1"/>
    <w:rsid w:val="00B83C34"/>
    <w:rsid w:val="00B83D49"/>
    <w:rsid w:val="00B83D5F"/>
    <w:rsid w:val="00B83DB0"/>
    <w:rsid w:val="00B83DC4"/>
    <w:rsid w:val="00B83DEA"/>
    <w:rsid w:val="00B83EA0"/>
    <w:rsid w:val="00B83EB2"/>
    <w:rsid w:val="00B83EE3"/>
    <w:rsid w:val="00B83EF3"/>
    <w:rsid w:val="00B84005"/>
    <w:rsid w:val="00B84086"/>
    <w:rsid w:val="00B842E9"/>
    <w:rsid w:val="00B844DE"/>
    <w:rsid w:val="00B84577"/>
    <w:rsid w:val="00B845C2"/>
    <w:rsid w:val="00B846D1"/>
    <w:rsid w:val="00B846D5"/>
    <w:rsid w:val="00B846E2"/>
    <w:rsid w:val="00B846E9"/>
    <w:rsid w:val="00B847A2"/>
    <w:rsid w:val="00B847C1"/>
    <w:rsid w:val="00B847DC"/>
    <w:rsid w:val="00B8481C"/>
    <w:rsid w:val="00B84846"/>
    <w:rsid w:val="00B84851"/>
    <w:rsid w:val="00B84974"/>
    <w:rsid w:val="00B84996"/>
    <w:rsid w:val="00B849F0"/>
    <w:rsid w:val="00B84A04"/>
    <w:rsid w:val="00B84A6D"/>
    <w:rsid w:val="00B84AFC"/>
    <w:rsid w:val="00B84BC2"/>
    <w:rsid w:val="00B84C4B"/>
    <w:rsid w:val="00B84CCA"/>
    <w:rsid w:val="00B84DC1"/>
    <w:rsid w:val="00B84DDD"/>
    <w:rsid w:val="00B84E38"/>
    <w:rsid w:val="00B84EA1"/>
    <w:rsid w:val="00B84F2C"/>
    <w:rsid w:val="00B84F32"/>
    <w:rsid w:val="00B84F54"/>
    <w:rsid w:val="00B85203"/>
    <w:rsid w:val="00B85251"/>
    <w:rsid w:val="00B852B9"/>
    <w:rsid w:val="00B8530A"/>
    <w:rsid w:val="00B853EC"/>
    <w:rsid w:val="00B853EF"/>
    <w:rsid w:val="00B85413"/>
    <w:rsid w:val="00B8541E"/>
    <w:rsid w:val="00B8542A"/>
    <w:rsid w:val="00B85541"/>
    <w:rsid w:val="00B85657"/>
    <w:rsid w:val="00B858B7"/>
    <w:rsid w:val="00B858CF"/>
    <w:rsid w:val="00B85961"/>
    <w:rsid w:val="00B85B3D"/>
    <w:rsid w:val="00B85C1E"/>
    <w:rsid w:val="00B85CCD"/>
    <w:rsid w:val="00B85D30"/>
    <w:rsid w:val="00B85DED"/>
    <w:rsid w:val="00B85FF8"/>
    <w:rsid w:val="00B860FA"/>
    <w:rsid w:val="00B86187"/>
    <w:rsid w:val="00B861BB"/>
    <w:rsid w:val="00B86294"/>
    <w:rsid w:val="00B862F6"/>
    <w:rsid w:val="00B863A9"/>
    <w:rsid w:val="00B863D1"/>
    <w:rsid w:val="00B863DD"/>
    <w:rsid w:val="00B863FB"/>
    <w:rsid w:val="00B86447"/>
    <w:rsid w:val="00B86478"/>
    <w:rsid w:val="00B864AE"/>
    <w:rsid w:val="00B86502"/>
    <w:rsid w:val="00B8660D"/>
    <w:rsid w:val="00B86627"/>
    <w:rsid w:val="00B8666C"/>
    <w:rsid w:val="00B8669E"/>
    <w:rsid w:val="00B86770"/>
    <w:rsid w:val="00B867A4"/>
    <w:rsid w:val="00B8685F"/>
    <w:rsid w:val="00B868B0"/>
    <w:rsid w:val="00B869A9"/>
    <w:rsid w:val="00B86A56"/>
    <w:rsid w:val="00B86ACB"/>
    <w:rsid w:val="00B86AEE"/>
    <w:rsid w:val="00B86AF0"/>
    <w:rsid w:val="00B86B8F"/>
    <w:rsid w:val="00B86C27"/>
    <w:rsid w:val="00B86D1D"/>
    <w:rsid w:val="00B86DD4"/>
    <w:rsid w:val="00B86E0E"/>
    <w:rsid w:val="00B86EE4"/>
    <w:rsid w:val="00B86F3C"/>
    <w:rsid w:val="00B87026"/>
    <w:rsid w:val="00B870A3"/>
    <w:rsid w:val="00B87105"/>
    <w:rsid w:val="00B8713B"/>
    <w:rsid w:val="00B8714A"/>
    <w:rsid w:val="00B872B4"/>
    <w:rsid w:val="00B874DA"/>
    <w:rsid w:val="00B874E9"/>
    <w:rsid w:val="00B87539"/>
    <w:rsid w:val="00B876A2"/>
    <w:rsid w:val="00B876B7"/>
    <w:rsid w:val="00B876BA"/>
    <w:rsid w:val="00B87791"/>
    <w:rsid w:val="00B87794"/>
    <w:rsid w:val="00B878B9"/>
    <w:rsid w:val="00B878C4"/>
    <w:rsid w:val="00B87950"/>
    <w:rsid w:val="00B8799D"/>
    <w:rsid w:val="00B87C25"/>
    <w:rsid w:val="00B87CC0"/>
    <w:rsid w:val="00B87E2B"/>
    <w:rsid w:val="00B87F31"/>
    <w:rsid w:val="00B87FA1"/>
    <w:rsid w:val="00B87FDF"/>
    <w:rsid w:val="00B87FF0"/>
    <w:rsid w:val="00B900A6"/>
    <w:rsid w:val="00B900E8"/>
    <w:rsid w:val="00B901C9"/>
    <w:rsid w:val="00B902FB"/>
    <w:rsid w:val="00B904C2"/>
    <w:rsid w:val="00B904E8"/>
    <w:rsid w:val="00B906C6"/>
    <w:rsid w:val="00B90705"/>
    <w:rsid w:val="00B9078F"/>
    <w:rsid w:val="00B90887"/>
    <w:rsid w:val="00B908F6"/>
    <w:rsid w:val="00B90B15"/>
    <w:rsid w:val="00B90B1B"/>
    <w:rsid w:val="00B90C1D"/>
    <w:rsid w:val="00B90CC5"/>
    <w:rsid w:val="00B90D85"/>
    <w:rsid w:val="00B90DC4"/>
    <w:rsid w:val="00B90E1B"/>
    <w:rsid w:val="00B90F87"/>
    <w:rsid w:val="00B90FB8"/>
    <w:rsid w:val="00B90FB9"/>
    <w:rsid w:val="00B91168"/>
    <w:rsid w:val="00B9117F"/>
    <w:rsid w:val="00B91198"/>
    <w:rsid w:val="00B9122A"/>
    <w:rsid w:val="00B91290"/>
    <w:rsid w:val="00B9138F"/>
    <w:rsid w:val="00B9141E"/>
    <w:rsid w:val="00B9152D"/>
    <w:rsid w:val="00B91587"/>
    <w:rsid w:val="00B91870"/>
    <w:rsid w:val="00B918D2"/>
    <w:rsid w:val="00B91927"/>
    <w:rsid w:val="00B91943"/>
    <w:rsid w:val="00B91A02"/>
    <w:rsid w:val="00B91A72"/>
    <w:rsid w:val="00B91B1F"/>
    <w:rsid w:val="00B91B84"/>
    <w:rsid w:val="00B91BBB"/>
    <w:rsid w:val="00B91C3E"/>
    <w:rsid w:val="00B91CEA"/>
    <w:rsid w:val="00B91D23"/>
    <w:rsid w:val="00B91D96"/>
    <w:rsid w:val="00B91F61"/>
    <w:rsid w:val="00B92045"/>
    <w:rsid w:val="00B92065"/>
    <w:rsid w:val="00B9215C"/>
    <w:rsid w:val="00B9217C"/>
    <w:rsid w:val="00B92441"/>
    <w:rsid w:val="00B92499"/>
    <w:rsid w:val="00B924A4"/>
    <w:rsid w:val="00B92550"/>
    <w:rsid w:val="00B92628"/>
    <w:rsid w:val="00B92671"/>
    <w:rsid w:val="00B927FC"/>
    <w:rsid w:val="00B92801"/>
    <w:rsid w:val="00B92808"/>
    <w:rsid w:val="00B928D8"/>
    <w:rsid w:val="00B92981"/>
    <w:rsid w:val="00B92A89"/>
    <w:rsid w:val="00B92A96"/>
    <w:rsid w:val="00B92AFA"/>
    <w:rsid w:val="00B92BDD"/>
    <w:rsid w:val="00B92C38"/>
    <w:rsid w:val="00B92CAA"/>
    <w:rsid w:val="00B92DEE"/>
    <w:rsid w:val="00B93027"/>
    <w:rsid w:val="00B9302E"/>
    <w:rsid w:val="00B93066"/>
    <w:rsid w:val="00B93068"/>
    <w:rsid w:val="00B93101"/>
    <w:rsid w:val="00B93128"/>
    <w:rsid w:val="00B931DA"/>
    <w:rsid w:val="00B932DA"/>
    <w:rsid w:val="00B933A7"/>
    <w:rsid w:val="00B933A8"/>
    <w:rsid w:val="00B933F0"/>
    <w:rsid w:val="00B93448"/>
    <w:rsid w:val="00B934B3"/>
    <w:rsid w:val="00B9367D"/>
    <w:rsid w:val="00B9367E"/>
    <w:rsid w:val="00B936A3"/>
    <w:rsid w:val="00B93795"/>
    <w:rsid w:val="00B937FA"/>
    <w:rsid w:val="00B9390C"/>
    <w:rsid w:val="00B939B9"/>
    <w:rsid w:val="00B939F8"/>
    <w:rsid w:val="00B93BA3"/>
    <w:rsid w:val="00B93BB1"/>
    <w:rsid w:val="00B93C55"/>
    <w:rsid w:val="00B93D1F"/>
    <w:rsid w:val="00B93D69"/>
    <w:rsid w:val="00B93DFD"/>
    <w:rsid w:val="00B93F13"/>
    <w:rsid w:val="00B93F8B"/>
    <w:rsid w:val="00B9403C"/>
    <w:rsid w:val="00B940B3"/>
    <w:rsid w:val="00B94113"/>
    <w:rsid w:val="00B9412D"/>
    <w:rsid w:val="00B9425C"/>
    <w:rsid w:val="00B94265"/>
    <w:rsid w:val="00B942F8"/>
    <w:rsid w:val="00B943A2"/>
    <w:rsid w:val="00B9442C"/>
    <w:rsid w:val="00B94473"/>
    <w:rsid w:val="00B94503"/>
    <w:rsid w:val="00B9454C"/>
    <w:rsid w:val="00B945A8"/>
    <w:rsid w:val="00B9461E"/>
    <w:rsid w:val="00B9478E"/>
    <w:rsid w:val="00B94847"/>
    <w:rsid w:val="00B9484B"/>
    <w:rsid w:val="00B948E8"/>
    <w:rsid w:val="00B94AA9"/>
    <w:rsid w:val="00B94AEE"/>
    <w:rsid w:val="00B94B5C"/>
    <w:rsid w:val="00B94BE9"/>
    <w:rsid w:val="00B94C84"/>
    <w:rsid w:val="00B94E23"/>
    <w:rsid w:val="00B94FFB"/>
    <w:rsid w:val="00B95138"/>
    <w:rsid w:val="00B95168"/>
    <w:rsid w:val="00B951C3"/>
    <w:rsid w:val="00B9553E"/>
    <w:rsid w:val="00B955F1"/>
    <w:rsid w:val="00B956B1"/>
    <w:rsid w:val="00B956FC"/>
    <w:rsid w:val="00B9570A"/>
    <w:rsid w:val="00B9584A"/>
    <w:rsid w:val="00B95898"/>
    <w:rsid w:val="00B95969"/>
    <w:rsid w:val="00B95A02"/>
    <w:rsid w:val="00B95A3C"/>
    <w:rsid w:val="00B95A8D"/>
    <w:rsid w:val="00B95BD5"/>
    <w:rsid w:val="00B95C52"/>
    <w:rsid w:val="00B95C76"/>
    <w:rsid w:val="00B95CC3"/>
    <w:rsid w:val="00B95D35"/>
    <w:rsid w:val="00B95D9A"/>
    <w:rsid w:val="00B95DF5"/>
    <w:rsid w:val="00B95E39"/>
    <w:rsid w:val="00B95E57"/>
    <w:rsid w:val="00B95E82"/>
    <w:rsid w:val="00B95ED9"/>
    <w:rsid w:val="00B95F49"/>
    <w:rsid w:val="00B962AB"/>
    <w:rsid w:val="00B962F6"/>
    <w:rsid w:val="00B9634D"/>
    <w:rsid w:val="00B96474"/>
    <w:rsid w:val="00B964CE"/>
    <w:rsid w:val="00B96671"/>
    <w:rsid w:val="00B966A8"/>
    <w:rsid w:val="00B966D1"/>
    <w:rsid w:val="00B9678D"/>
    <w:rsid w:val="00B96890"/>
    <w:rsid w:val="00B9696C"/>
    <w:rsid w:val="00B96A77"/>
    <w:rsid w:val="00B96A8C"/>
    <w:rsid w:val="00B96A98"/>
    <w:rsid w:val="00B96BB9"/>
    <w:rsid w:val="00B96C23"/>
    <w:rsid w:val="00B96DE2"/>
    <w:rsid w:val="00B96E9F"/>
    <w:rsid w:val="00B96F7F"/>
    <w:rsid w:val="00B9712F"/>
    <w:rsid w:val="00B971CE"/>
    <w:rsid w:val="00B972A0"/>
    <w:rsid w:val="00B972E0"/>
    <w:rsid w:val="00B97308"/>
    <w:rsid w:val="00B9731C"/>
    <w:rsid w:val="00B97443"/>
    <w:rsid w:val="00B97631"/>
    <w:rsid w:val="00B97687"/>
    <w:rsid w:val="00B97708"/>
    <w:rsid w:val="00B97741"/>
    <w:rsid w:val="00B977F1"/>
    <w:rsid w:val="00B97869"/>
    <w:rsid w:val="00B97926"/>
    <w:rsid w:val="00B979B5"/>
    <w:rsid w:val="00B97A86"/>
    <w:rsid w:val="00B97C0F"/>
    <w:rsid w:val="00B97C1D"/>
    <w:rsid w:val="00B97D25"/>
    <w:rsid w:val="00B97D32"/>
    <w:rsid w:val="00B97DA6"/>
    <w:rsid w:val="00B97DE4"/>
    <w:rsid w:val="00B97E33"/>
    <w:rsid w:val="00B97F06"/>
    <w:rsid w:val="00B97F7A"/>
    <w:rsid w:val="00BA0025"/>
    <w:rsid w:val="00BA0216"/>
    <w:rsid w:val="00BA0234"/>
    <w:rsid w:val="00BA0236"/>
    <w:rsid w:val="00BA035A"/>
    <w:rsid w:val="00BA03CD"/>
    <w:rsid w:val="00BA044E"/>
    <w:rsid w:val="00BA0469"/>
    <w:rsid w:val="00BA04DF"/>
    <w:rsid w:val="00BA0836"/>
    <w:rsid w:val="00BA091D"/>
    <w:rsid w:val="00BA0BC0"/>
    <w:rsid w:val="00BA0CA2"/>
    <w:rsid w:val="00BA0D3D"/>
    <w:rsid w:val="00BA0D4F"/>
    <w:rsid w:val="00BA0D97"/>
    <w:rsid w:val="00BA0D99"/>
    <w:rsid w:val="00BA0E3C"/>
    <w:rsid w:val="00BA0F96"/>
    <w:rsid w:val="00BA0FF9"/>
    <w:rsid w:val="00BA100A"/>
    <w:rsid w:val="00BA1012"/>
    <w:rsid w:val="00BA1157"/>
    <w:rsid w:val="00BA11ED"/>
    <w:rsid w:val="00BA124F"/>
    <w:rsid w:val="00BA1258"/>
    <w:rsid w:val="00BA1394"/>
    <w:rsid w:val="00BA13BA"/>
    <w:rsid w:val="00BA1422"/>
    <w:rsid w:val="00BA1493"/>
    <w:rsid w:val="00BA1494"/>
    <w:rsid w:val="00BA14A9"/>
    <w:rsid w:val="00BA14E7"/>
    <w:rsid w:val="00BA1511"/>
    <w:rsid w:val="00BA15CF"/>
    <w:rsid w:val="00BA15EA"/>
    <w:rsid w:val="00BA1803"/>
    <w:rsid w:val="00BA1938"/>
    <w:rsid w:val="00BA194C"/>
    <w:rsid w:val="00BA1987"/>
    <w:rsid w:val="00BA198E"/>
    <w:rsid w:val="00BA1A0F"/>
    <w:rsid w:val="00BA1AD2"/>
    <w:rsid w:val="00BA1BA3"/>
    <w:rsid w:val="00BA1BC6"/>
    <w:rsid w:val="00BA1C03"/>
    <w:rsid w:val="00BA1D57"/>
    <w:rsid w:val="00BA1D76"/>
    <w:rsid w:val="00BA1DB8"/>
    <w:rsid w:val="00BA1DDD"/>
    <w:rsid w:val="00BA1EE9"/>
    <w:rsid w:val="00BA1F0B"/>
    <w:rsid w:val="00BA1FF6"/>
    <w:rsid w:val="00BA200A"/>
    <w:rsid w:val="00BA20B9"/>
    <w:rsid w:val="00BA2117"/>
    <w:rsid w:val="00BA2160"/>
    <w:rsid w:val="00BA222C"/>
    <w:rsid w:val="00BA224C"/>
    <w:rsid w:val="00BA226E"/>
    <w:rsid w:val="00BA2273"/>
    <w:rsid w:val="00BA22DF"/>
    <w:rsid w:val="00BA2309"/>
    <w:rsid w:val="00BA2382"/>
    <w:rsid w:val="00BA23D3"/>
    <w:rsid w:val="00BA2626"/>
    <w:rsid w:val="00BA2676"/>
    <w:rsid w:val="00BA2794"/>
    <w:rsid w:val="00BA27CE"/>
    <w:rsid w:val="00BA28BF"/>
    <w:rsid w:val="00BA28D4"/>
    <w:rsid w:val="00BA2916"/>
    <w:rsid w:val="00BA2C95"/>
    <w:rsid w:val="00BA2CA9"/>
    <w:rsid w:val="00BA2D0D"/>
    <w:rsid w:val="00BA2F65"/>
    <w:rsid w:val="00BA2FB8"/>
    <w:rsid w:val="00BA310D"/>
    <w:rsid w:val="00BA311C"/>
    <w:rsid w:val="00BA31B8"/>
    <w:rsid w:val="00BA31BD"/>
    <w:rsid w:val="00BA33E5"/>
    <w:rsid w:val="00BA35D3"/>
    <w:rsid w:val="00BA3638"/>
    <w:rsid w:val="00BA368A"/>
    <w:rsid w:val="00BA36E1"/>
    <w:rsid w:val="00BA36F6"/>
    <w:rsid w:val="00BA39A6"/>
    <w:rsid w:val="00BA3CE6"/>
    <w:rsid w:val="00BA3D91"/>
    <w:rsid w:val="00BA3E67"/>
    <w:rsid w:val="00BA3E83"/>
    <w:rsid w:val="00BA3F87"/>
    <w:rsid w:val="00BA4189"/>
    <w:rsid w:val="00BA41AA"/>
    <w:rsid w:val="00BA425F"/>
    <w:rsid w:val="00BA432B"/>
    <w:rsid w:val="00BA4507"/>
    <w:rsid w:val="00BA4539"/>
    <w:rsid w:val="00BA45C4"/>
    <w:rsid w:val="00BA471D"/>
    <w:rsid w:val="00BA48EA"/>
    <w:rsid w:val="00BA4B01"/>
    <w:rsid w:val="00BA4B41"/>
    <w:rsid w:val="00BA4B55"/>
    <w:rsid w:val="00BA4BC5"/>
    <w:rsid w:val="00BA4C6A"/>
    <w:rsid w:val="00BA4D34"/>
    <w:rsid w:val="00BA4E5D"/>
    <w:rsid w:val="00BA507C"/>
    <w:rsid w:val="00BA50D0"/>
    <w:rsid w:val="00BA513A"/>
    <w:rsid w:val="00BA52BB"/>
    <w:rsid w:val="00BA533D"/>
    <w:rsid w:val="00BA535B"/>
    <w:rsid w:val="00BA5379"/>
    <w:rsid w:val="00BA53C2"/>
    <w:rsid w:val="00BA53EB"/>
    <w:rsid w:val="00BA542C"/>
    <w:rsid w:val="00BA5600"/>
    <w:rsid w:val="00BA56B9"/>
    <w:rsid w:val="00BA56DC"/>
    <w:rsid w:val="00BA5859"/>
    <w:rsid w:val="00BA58A7"/>
    <w:rsid w:val="00BA58F9"/>
    <w:rsid w:val="00BA58FC"/>
    <w:rsid w:val="00BA591A"/>
    <w:rsid w:val="00BA59F3"/>
    <w:rsid w:val="00BA5A9D"/>
    <w:rsid w:val="00BA5C1A"/>
    <w:rsid w:val="00BA5C30"/>
    <w:rsid w:val="00BA5C39"/>
    <w:rsid w:val="00BA5EBB"/>
    <w:rsid w:val="00BA604A"/>
    <w:rsid w:val="00BA60BE"/>
    <w:rsid w:val="00BA60FC"/>
    <w:rsid w:val="00BA62AF"/>
    <w:rsid w:val="00BA638C"/>
    <w:rsid w:val="00BA63B9"/>
    <w:rsid w:val="00BA63CF"/>
    <w:rsid w:val="00BA63E7"/>
    <w:rsid w:val="00BA64A8"/>
    <w:rsid w:val="00BA6566"/>
    <w:rsid w:val="00BA6643"/>
    <w:rsid w:val="00BA6651"/>
    <w:rsid w:val="00BA672C"/>
    <w:rsid w:val="00BA677A"/>
    <w:rsid w:val="00BA67A7"/>
    <w:rsid w:val="00BA67CB"/>
    <w:rsid w:val="00BA680B"/>
    <w:rsid w:val="00BA6878"/>
    <w:rsid w:val="00BA68E9"/>
    <w:rsid w:val="00BA69CD"/>
    <w:rsid w:val="00BA6A68"/>
    <w:rsid w:val="00BA6D46"/>
    <w:rsid w:val="00BA6D7D"/>
    <w:rsid w:val="00BA6DC0"/>
    <w:rsid w:val="00BA6F23"/>
    <w:rsid w:val="00BA6F51"/>
    <w:rsid w:val="00BA70CC"/>
    <w:rsid w:val="00BA70D9"/>
    <w:rsid w:val="00BA71DD"/>
    <w:rsid w:val="00BA7281"/>
    <w:rsid w:val="00BA7441"/>
    <w:rsid w:val="00BA74B2"/>
    <w:rsid w:val="00BA755E"/>
    <w:rsid w:val="00BA757D"/>
    <w:rsid w:val="00BA7589"/>
    <w:rsid w:val="00BA75EC"/>
    <w:rsid w:val="00BA763E"/>
    <w:rsid w:val="00BA769F"/>
    <w:rsid w:val="00BA76C1"/>
    <w:rsid w:val="00BA76EB"/>
    <w:rsid w:val="00BA77A0"/>
    <w:rsid w:val="00BA77A8"/>
    <w:rsid w:val="00BA780E"/>
    <w:rsid w:val="00BA7AA1"/>
    <w:rsid w:val="00BA7AEF"/>
    <w:rsid w:val="00BA7CB6"/>
    <w:rsid w:val="00BA7CDE"/>
    <w:rsid w:val="00BA7D53"/>
    <w:rsid w:val="00BA7E48"/>
    <w:rsid w:val="00BA7E52"/>
    <w:rsid w:val="00BA7E8F"/>
    <w:rsid w:val="00BA7EF1"/>
    <w:rsid w:val="00BA7F4E"/>
    <w:rsid w:val="00BA7F5B"/>
    <w:rsid w:val="00BA7FA5"/>
    <w:rsid w:val="00BA7FEF"/>
    <w:rsid w:val="00BB0021"/>
    <w:rsid w:val="00BB00E3"/>
    <w:rsid w:val="00BB00F6"/>
    <w:rsid w:val="00BB027B"/>
    <w:rsid w:val="00BB02B5"/>
    <w:rsid w:val="00BB036F"/>
    <w:rsid w:val="00BB0382"/>
    <w:rsid w:val="00BB03F9"/>
    <w:rsid w:val="00BB0416"/>
    <w:rsid w:val="00BB045D"/>
    <w:rsid w:val="00BB052D"/>
    <w:rsid w:val="00BB0559"/>
    <w:rsid w:val="00BB065A"/>
    <w:rsid w:val="00BB0918"/>
    <w:rsid w:val="00BB0A4D"/>
    <w:rsid w:val="00BB0A6D"/>
    <w:rsid w:val="00BB0A93"/>
    <w:rsid w:val="00BB0C29"/>
    <w:rsid w:val="00BB0D1E"/>
    <w:rsid w:val="00BB0F43"/>
    <w:rsid w:val="00BB0FD3"/>
    <w:rsid w:val="00BB128C"/>
    <w:rsid w:val="00BB1383"/>
    <w:rsid w:val="00BB159B"/>
    <w:rsid w:val="00BB179C"/>
    <w:rsid w:val="00BB1829"/>
    <w:rsid w:val="00BB1846"/>
    <w:rsid w:val="00BB1A95"/>
    <w:rsid w:val="00BB1BBF"/>
    <w:rsid w:val="00BB1BD5"/>
    <w:rsid w:val="00BB1C31"/>
    <w:rsid w:val="00BB1C76"/>
    <w:rsid w:val="00BB1D6C"/>
    <w:rsid w:val="00BB1D89"/>
    <w:rsid w:val="00BB1D8F"/>
    <w:rsid w:val="00BB1EEC"/>
    <w:rsid w:val="00BB1F2F"/>
    <w:rsid w:val="00BB2169"/>
    <w:rsid w:val="00BB2443"/>
    <w:rsid w:val="00BB258B"/>
    <w:rsid w:val="00BB25E6"/>
    <w:rsid w:val="00BB2631"/>
    <w:rsid w:val="00BB2786"/>
    <w:rsid w:val="00BB285C"/>
    <w:rsid w:val="00BB2867"/>
    <w:rsid w:val="00BB28C3"/>
    <w:rsid w:val="00BB2A08"/>
    <w:rsid w:val="00BB2A0A"/>
    <w:rsid w:val="00BB2AD6"/>
    <w:rsid w:val="00BB2AF6"/>
    <w:rsid w:val="00BB2B5C"/>
    <w:rsid w:val="00BB2D1F"/>
    <w:rsid w:val="00BB2EC2"/>
    <w:rsid w:val="00BB2FC6"/>
    <w:rsid w:val="00BB3003"/>
    <w:rsid w:val="00BB3070"/>
    <w:rsid w:val="00BB30C7"/>
    <w:rsid w:val="00BB31B8"/>
    <w:rsid w:val="00BB31F0"/>
    <w:rsid w:val="00BB3204"/>
    <w:rsid w:val="00BB32AC"/>
    <w:rsid w:val="00BB32BF"/>
    <w:rsid w:val="00BB32F2"/>
    <w:rsid w:val="00BB32F3"/>
    <w:rsid w:val="00BB34E8"/>
    <w:rsid w:val="00BB34FD"/>
    <w:rsid w:val="00BB3562"/>
    <w:rsid w:val="00BB367E"/>
    <w:rsid w:val="00BB3708"/>
    <w:rsid w:val="00BB37F8"/>
    <w:rsid w:val="00BB37F9"/>
    <w:rsid w:val="00BB3931"/>
    <w:rsid w:val="00BB3A77"/>
    <w:rsid w:val="00BB3B00"/>
    <w:rsid w:val="00BB3C95"/>
    <w:rsid w:val="00BB3CA5"/>
    <w:rsid w:val="00BB3D62"/>
    <w:rsid w:val="00BB3D93"/>
    <w:rsid w:val="00BB3DDC"/>
    <w:rsid w:val="00BB3E26"/>
    <w:rsid w:val="00BB3FB2"/>
    <w:rsid w:val="00BB3FF4"/>
    <w:rsid w:val="00BB3FFD"/>
    <w:rsid w:val="00BB4157"/>
    <w:rsid w:val="00BB415E"/>
    <w:rsid w:val="00BB4191"/>
    <w:rsid w:val="00BB430F"/>
    <w:rsid w:val="00BB431C"/>
    <w:rsid w:val="00BB43F2"/>
    <w:rsid w:val="00BB4413"/>
    <w:rsid w:val="00BB441D"/>
    <w:rsid w:val="00BB4464"/>
    <w:rsid w:val="00BB4579"/>
    <w:rsid w:val="00BB45A8"/>
    <w:rsid w:val="00BB45C6"/>
    <w:rsid w:val="00BB45F5"/>
    <w:rsid w:val="00BB464E"/>
    <w:rsid w:val="00BB470E"/>
    <w:rsid w:val="00BB47B6"/>
    <w:rsid w:val="00BB4AE1"/>
    <w:rsid w:val="00BB4B22"/>
    <w:rsid w:val="00BB4BC7"/>
    <w:rsid w:val="00BB4BD7"/>
    <w:rsid w:val="00BB4D80"/>
    <w:rsid w:val="00BB4DA2"/>
    <w:rsid w:val="00BB4F3D"/>
    <w:rsid w:val="00BB4F94"/>
    <w:rsid w:val="00BB4FF7"/>
    <w:rsid w:val="00BB5008"/>
    <w:rsid w:val="00BB5105"/>
    <w:rsid w:val="00BB511A"/>
    <w:rsid w:val="00BB52FC"/>
    <w:rsid w:val="00BB546B"/>
    <w:rsid w:val="00BB5583"/>
    <w:rsid w:val="00BB5699"/>
    <w:rsid w:val="00BB589B"/>
    <w:rsid w:val="00BB58F9"/>
    <w:rsid w:val="00BB5932"/>
    <w:rsid w:val="00BB5940"/>
    <w:rsid w:val="00BB5B94"/>
    <w:rsid w:val="00BB5B96"/>
    <w:rsid w:val="00BB5D17"/>
    <w:rsid w:val="00BB5D7F"/>
    <w:rsid w:val="00BB5F51"/>
    <w:rsid w:val="00BB5FA7"/>
    <w:rsid w:val="00BB6051"/>
    <w:rsid w:val="00BB60C3"/>
    <w:rsid w:val="00BB6259"/>
    <w:rsid w:val="00BB655D"/>
    <w:rsid w:val="00BB656B"/>
    <w:rsid w:val="00BB65A5"/>
    <w:rsid w:val="00BB6628"/>
    <w:rsid w:val="00BB674D"/>
    <w:rsid w:val="00BB6757"/>
    <w:rsid w:val="00BB67B6"/>
    <w:rsid w:val="00BB6807"/>
    <w:rsid w:val="00BB681D"/>
    <w:rsid w:val="00BB6827"/>
    <w:rsid w:val="00BB6856"/>
    <w:rsid w:val="00BB6905"/>
    <w:rsid w:val="00BB6974"/>
    <w:rsid w:val="00BB6A68"/>
    <w:rsid w:val="00BB6A6B"/>
    <w:rsid w:val="00BB6C86"/>
    <w:rsid w:val="00BB6CE7"/>
    <w:rsid w:val="00BB6D7A"/>
    <w:rsid w:val="00BB6D97"/>
    <w:rsid w:val="00BB6DBD"/>
    <w:rsid w:val="00BB6DFC"/>
    <w:rsid w:val="00BB6EAE"/>
    <w:rsid w:val="00BB6F5D"/>
    <w:rsid w:val="00BB7055"/>
    <w:rsid w:val="00BB7117"/>
    <w:rsid w:val="00BB7132"/>
    <w:rsid w:val="00BB72EE"/>
    <w:rsid w:val="00BB7398"/>
    <w:rsid w:val="00BB7572"/>
    <w:rsid w:val="00BB7592"/>
    <w:rsid w:val="00BB7684"/>
    <w:rsid w:val="00BB7731"/>
    <w:rsid w:val="00BB775C"/>
    <w:rsid w:val="00BB776F"/>
    <w:rsid w:val="00BB791D"/>
    <w:rsid w:val="00BB79AE"/>
    <w:rsid w:val="00BB79DF"/>
    <w:rsid w:val="00BB7A12"/>
    <w:rsid w:val="00BB7AF8"/>
    <w:rsid w:val="00BB7C18"/>
    <w:rsid w:val="00BB7C96"/>
    <w:rsid w:val="00BB7CFA"/>
    <w:rsid w:val="00BB7D91"/>
    <w:rsid w:val="00BB7EC3"/>
    <w:rsid w:val="00BB7ED8"/>
    <w:rsid w:val="00BB7FE0"/>
    <w:rsid w:val="00BC0021"/>
    <w:rsid w:val="00BC00BC"/>
    <w:rsid w:val="00BC01CA"/>
    <w:rsid w:val="00BC01D3"/>
    <w:rsid w:val="00BC0232"/>
    <w:rsid w:val="00BC030C"/>
    <w:rsid w:val="00BC03EB"/>
    <w:rsid w:val="00BC0481"/>
    <w:rsid w:val="00BC0558"/>
    <w:rsid w:val="00BC0645"/>
    <w:rsid w:val="00BC0667"/>
    <w:rsid w:val="00BC066B"/>
    <w:rsid w:val="00BC0680"/>
    <w:rsid w:val="00BC06B0"/>
    <w:rsid w:val="00BC06C3"/>
    <w:rsid w:val="00BC082A"/>
    <w:rsid w:val="00BC0908"/>
    <w:rsid w:val="00BC0987"/>
    <w:rsid w:val="00BC09AF"/>
    <w:rsid w:val="00BC0A8F"/>
    <w:rsid w:val="00BC0B05"/>
    <w:rsid w:val="00BC0B41"/>
    <w:rsid w:val="00BC0BAE"/>
    <w:rsid w:val="00BC0C34"/>
    <w:rsid w:val="00BC0C35"/>
    <w:rsid w:val="00BC0C5E"/>
    <w:rsid w:val="00BC0D52"/>
    <w:rsid w:val="00BC0E72"/>
    <w:rsid w:val="00BC102A"/>
    <w:rsid w:val="00BC1069"/>
    <w:rsid w:val="00BC1130"/>
    <w:rsid w:val="00BC1209"/>
    <w:rsid w:val="00BC1256"/>
    <w:rsid w:val="00BC13CE"/>
    <w:rsid w:val="00BC1428"/>
    <w:rsid w:val="00BC1435"/>
    <w:rsid w:val="00BC1459"/>
    <w:rsid w:val="00BC145F"/>
    <w:rsid w:val="00BC14BF"/>
    <w:rsid w:val="00BC17A7"/>
    <w:rsid w:val="00BC17E9"/>
    <w:rsid w:val="00BC1913"/>
    <w:rsid w:val="00BC1989"/>
    <w:rsid w:val="00BC1B17"/>
    <w:rsid w:val="00BC1BD1"/>
    <w:rsid w:val="00BC1C95"/>
    <w:rsid w:val="00BC1C9C"/>
    <w:rsid w:val="00BC1CD6"/>
    <w:rsid w:val="00BC1D64"/>
    <w:rsid w:val="00BC1E0F"/>
    <w:rsid w:val="00BC1F6F"/>
    <w:rsid w:val="00BC1FF9"/>
    <w:rsid w:val="00BC20CF"/>
    <w:rsid w:val="00BC21CB"/>
    <w:rsid w:val="00BC2340"/>
    <w:rsid w:val="00BC23E9"/>
    <w:rsid w:val="00BC23F4"/>
    <w:rsid w:val="00BC241A"/>
    <w:rsid w:val="00BC242D"/>
    <w:rsid w:val="00BC2550"/>
    <w:rsid w:val="00BC2553"/>
    <w:rsid w:val="00BC26F7"/>
    <w:rsid w:val="00BC2723"/>
    <w:rsid w:val="00BC2765"/>
    <w:rsid w:val="00BC2AD9"/>
    <w:rsid w:val="00BC2B2A"/>
    <w:rsid w:val="00BC2BEA"/>
    <w:rsid w:val="00BC2C99"/>
    <w:rsid w:val="00BC2CB2"/>
    <w:rsid w:val="00BC2CCF"/>
    <w:rsid w:val="00BC2E2F"/>
    <w:rsid w:val="00BC2EA0"/>
    <w:rsid w:val="00BC2EA1"/>
    <w:rsid w:val="00BC2FA8"/>
    <w:rsid w:val="00BC2FB6"/>
    <w:rsid w:val="00BC3067"/>
    <w:rsid w:val="00BC30F4"/>
    <w:rsid w:val="00BC316E"/>
    <w:rsid w:val="00BC3216"/>
    <w:rsid w:val="00BC321E"/>
    <w:rsid w:val="00BC32D3"/>
    <w:rsid w:val="00BC330C"/>
    <w:rsid w:val="00BC3366"/>
    <w:rsid w:val="00BC341A"/>
    <w:rsid w:val="00BC35C6"/>
    <w:rsid w:val="00BC3683"/>
    <w:rsid w:val="00BC36A0"/>
    <w:rsid w:val="00BC37FF"/>
    <w:rsid w:val="00BC3810"/>
    <w:rsid w:val="00BC38A8"/>
    <w:rsid w:val="00BC393C"/>
    <w:rsid w:val="00BC39C9"/>
    <w:rsid w:val="00BC3A5F"/>
    <w:rsid w:val="00BC3ACF"/>
    <w:rsid w:val="00BC3BD2"/>
    <w:rsid w:val="00BC3C1C"/>
    <w:rsid w:val="00BC3C44"/>
    <w:rsid w:val="00BC3D2A"/>
    <w:rsid w:val="00BC3D4A"/>
    <w:rsid w:val="00BC3D6E"/>
    <w:rsid w:val="00BC3E32"/>
    <w:rsid w:val="00BC3EFC"/>
    <w:rsid w:val="00BC4015"/>
    <w:rsid w:val="00BC41CF"/>
    <w:rsid w:val="00BC42A8"/>
    <w:rsid w:val="00BC42C8"/>
    <w:rsid w:val="00BC43E9"/>
    <w:rsid w:val="00BC43EB"/>
    <w:rsid w:val="00BC43F1"/>
    <w:rsid w:val="00BC4555"/>
    <w:rsid w:val="00BC45EA"/>
    <w:rsid w:val="00BC476E"/>
    <w:rsid w:val="00BC47A0"/>
    <w:rsid w:val="00BC4895"/>
    <w:rsid w:val="00BC490D"/>
    <w:rsid w:val="00BC4A80"/>
    <w:rsid w:val="00BC4C38"/>
    <w:rsid w:val="00BC4C3E"/>
    <w:rsid w:val="00BC4C44"/>
    <w:rsid w:val="00BC4C70"/>
    <w:rsid w:val="00BC4C7A"/>
    <w:rsid w:val="00BC4E2F"/>
    <w:rsid w:val="00BC4FCC"/>
    <w:rsid w:val="00BC4FE2"/>
    <w:rsid w:val="00BC4FF6"/>
    <w:rsid w:val="00BC511A"/>
    <w:rsid w:val="00BC51A1"/>
    <w:rsid w:val="00BC51B8"/>
    <w:rsid w:val="00BC5205"/>
    <w:rsid w:val="00BC5270"/>
    <w:rsid w:val="00BC52EC"/>
    <w:rsid w:val="00BC54B6"/>
    <w:rsid w:val="00BC5513"/>
    <w:rsid w:val="00BC5535"/>
    <w:rsid w:val="00BC566F"/>
    <w:rsid w:val="00BC56CE"/>
    <w:rsid w:val="00BC57F1"/>
    <w:rsid w:val="00BC593A"/>
    <w:rsid w:val="00BC5CE1"/>
    <w:rsid w:val="00BC5D82"/>
    <w:rsid w:val="00BC5E07"/>
    <w:rsid w:val="00BC5E66"/>
    <w:rsid w:val="00BC5E83"/>
    <w:rsid w:val="00BC5F1D"/>
    <w:rsid w:val="00BC5F87"/>
    <w:rsid w:val="00BC5F98"/>
    <w:rsid w:val="00BC6035"/>
    <w:rsid w:val="00BC618E"/>
    <w:rsid w:val="00BC6272"/>
    <w:rsid w:val="00BC630D"/>
    <w:rsid w:val="00BC637D"/>
    <w:rsid w:val="00BC63DD"/>
    <w:rsid w:val="00BC649A"/>
    <w:rsid w:val="00BC64A1"/>
    <w:rsid w:val="00BC65B1"/>
    <w:rsid w:val="00BC68E0"/>
    <w:rsid w:val="00BC6964"/>
    <w:rsid w:val="00BC69CD"/>
    <w:rsid w:val="00BC6AAB"/>
    <w:rsid w:val="00BC6AEE"/>
    <w:rsid w:val="00BC6B6B"/>
    <w:rsid w:val="00BC6B6E"/>
    <w:rsid w:val="00BC6BB3"/>
    <w:rsid w:val="00BC6C3F"/>
    <w:rsid w:val="00BC6CA5"/>
    <w:rsid w:val="00BC6D48"/>
    <w:rsid w:val="00BC6DD1"/>
    <w:rsid w:val="00BC6E26"/>
    <w:rsid w:val="00BC6E8E"/>
    <w:rsid w:val="00BC6F08"/>
    <w:rsid w:val="00BC6F76"/>
    <w:rsid w:val="00BC6FF2"/>
    <w:rsid w:val="00BC7006"/>
    <w:rsid w:val="00BC7019"/>
    <w:rsid w:val="00BC706C"/>
    <w:rsid w:val="00BC722B"/>
    <w:rsid w:val="00BC725A"/>
    <w:rsid w:val="00BC757A"/>
    <w:rsid w:val="00BC75E4"/>
    <w:rsid w:val="00BC763F"/>
    <w:rsid w:val="00BC7714"/>
    <w:rsid w:val="00BC77CC"/>
    <w:rsid w:val="00BC7804"/>
    <w:rsid w:val="00BC792C"/>
    <w:rsid w:val="00BC79CF"/>
    <w:rsid w:val="00BC7D24"/>
    <w:rsid w:val="00BC7E24"/>
    <w:rsid w:val="00BC7ED4"/>
    <w:rsid w:val="00BC7F92"/>
    <w:rsid w:val="00BD0004"/>
    <w:rsid w:val="00BD0052"/>
    <w:rsid w:val="00BD0065"/>
    <w:rsid w:val="00BD00C1"/>
    <w:rsid w:val="00BD010F"/>
    <w:rsid w:val="00BD0165"/>
    <w:rsid w:val="00BD0167"/>
    <w:rsid w:val="00BD01F6"/>
    <w:rsid w:val="00BD03AE"/>
    <w:rsid w:val="00BD052D"/>
    <w:rsid w:val="00BD0555"/>
    <w:rsid w:val="00BD05E1"/>
    <w:rsid w:val="00BD0631"/>
    <w:rsid w:val="00BD064C"/>
    <w:rsid w:val="00BD06CD"/>
    <w:rsid w:val="00BD0714"/>
    <w:rsid w:val="00BD0859"/>
    <w:rsid w:val="00BD089D"/>
    <w:rsid w:val="00BD09CA"/>
    <w:rsid w:val="00BD0B6D"/>
    <w:rsid w:val="00BD0C11"/>
    <w:rsid w:val="00BD0C3E"/>
    <w:rsid w:val="00BD0CFC"/>
    <w:rsid w:val="00BD0DE6"/>
    <w:rsid w:val="00BD0FDF"/>
    <w:rsid w:val="00BD0FE0"/>
    <w:rsid w:val="00BD10A7"/>
    <w:rsid w:val="00BD118C"/>
    <w:rsid w:val="00BD11D2"/>
    <w:rsid w:val="00BD12C8"/>
    <w:rsid w:val="00BD131D"/>
    <w:rsid w:val="00BD1337"/>
    <w:rsid w:val="00BD140D"/>
    <w:rsid w:val="00BD154F"/>
    <w:rsid w:val="00BD1574"/>
    <w:rsid w:val="00BD15A8"/>
    <w:rsid w:val="00BD15D7"/>
    <w:rsid w:val="00BD162A"/>
    <w:rsid w:val="00BD177E"/>
    <w:rsid w:val="00BD17CD"/>
    <w:rsid w:val="00BD1869"/>
    <w:rsid w:val="00BD188A"/>
    <w:rsid w:val="00BD18ED"/>
    <w:rsid w:val="00BD1A70"/>
    <w:rsid w:val="00BD1A8D"/>
    <w:rsid w:val="00BD1AE1"/>
    <w:rsid w:val="00BD1B3C"/>
    <w:rsid w:val="00BD1B4A"/>
    <w:rsid w:val="00BD1C35"/>
    <w:rsid w:val="00BD1C59"/>
    <w:rsid w:val="00BD1C8F"/>
    <w:rsid w:val="00BD1CF5"/>
    <w:rsid w:val="00BD1D21"/>
    <w:rsid w:val="00BD1EF3"/>
    <w:rsid w:val="00BD2065"/>
    <w:rsid w:val="00BD2117"/>
    <w:rsid w:val="00BD2129"/>
    <w:rsid w:val="00BD21A5"/>
    <w:rsid w:val="00BD23B7"/>
    <w:rsid w:val="00BD2464"/>
    <w:rsid w:val="00BD249F"/>
    <w:rsid w:val="00BD24B2"/>
    <w:rsid w:val="00BD2510"/>
    <w:rsid w:val="00BD25E1"/>
    <w:rsid w:val="00BD2602"/>
    <w:rsid w:val="00BD2672"/>
    <w:rsid w:val="00BD2700"/>
    <w:rsid w:val="00BD270C"/>
    <w:rsid w:val="00BD2737"/>
    <w:rsid w:val="00BD27B0"/>
    <w:rsid w:val="00BD2886"/>
    <w:rsid w:val="00BD28B2"/>
    <w:rsid w:val="00BD2973"/>
    <w:rsid w:val="00BD2AD2"/>
    <w:rsid w:val="00BD2ADC"/>
    <w:rsid w:val="00BD2AE2"/>
    <w:rsid w:val="00BD2BF2"/>
    <w:rsid w:val="00BD2DA5"/>
    <w:rsid w:val="00BD2E41"/>
    <w:rsid w:val="00BD2F03"/>
    <w:rsid w:val="00BD2F3C"/>
    <w:rsid w:val="00BD2F67"/>
    <w:rsid w:val="00BD309D"/>
    <w:rsid w:val="00BD30AE"/>
    <w:rsid w:val="00BD314F"/>
    <w:rsid w:val="00BD318E"/>
    <w:rsid w:val="00BD37AA"/>
    <w:rsid w:val="00BD3BFE"/>
    <w:rsid w:val="00BD3C6F"/>
    <w:rsid w:val="00BD3D6F"/>
    <w:rsid w:val="00BD3DC2"/>
    <w:rsid w:val="00BD3DE0"/>
    <w:rsid w:val="00BD3DEB"/>
    <w:rsid w:val="00BD3EE7"/>
    <w:rsid w:val="00BD3FDF"/>
    <w:rsid w:val="00BD40F6"/>
    <w:rsid w:val="00BD4102"/>
    <w:rsid w:val="00BD4179"/>
    <w:rsid w:val="00BD42E3"/>
    <w:rsid w:val="00BD42EC"/>
    <w:rsid w:val="00BD44C0"/>
    <w:rsid w:val="00BD4546"/>
    <w:rsid w:val="00BD45B4"/>
    <w:rsid w:val="00BD46C6"/>
    <w:rsid w:val="00BD4718"/>
    <w:rsid w:val="00BD473D"/>
    <w:rsid w:val="00BD4793"/>
    <w:rsid w:val="00BD485A"/>
    <w:rsid w:val="00BD499E"/>
    <w:rsid w:val="00BD49C3"/>
    <w:rsid w:val="00BD4AA6"/>
    <w:rsid w:val="00BD4B45"/>
    <w:rsid w:val="00BD4B7B"/>
    <w:rsid w:val="00BD4BB5"/>
    <w:rsid w:val="00BD4C32"/>
    <w:rsid w:val="00BD4CC0"/>
    <w:rsid w:val="00BD4E32"/>
    <w:rsid w:val="00BD4E8D"/>
    <w:rsid w:val="00BD4EE1"/>
    <w:rsid w:val="00BD4F77"/>
    <w:rsid w:val="00BD4FE1"/>
    <w:rsid w:val="00BD5015"/>
    <w:rsid w:val="00BD503A"/>
    <w:rsid w:val="00BD5300"/>
    <w:rsid w:val="00BD5561"/>
    <w:rsid w:val="00BD55DC"/>
    <w:rsid w:val="00BD5AC2"/>
    <w:rsid w:val="00BD5C6F"/>
    <w:rsid w:val="00BD5CF7"/>
    <w:rsid w:val="00BD5D46"/>
    <w:rsid w:val="00BD5DBB"/>
    <w:rsid w:val="00BD5DD1"/>
    <w:rsid w:val="00BD5DFD"/>
    <w:rsid w:val="00BD5E84"/>
    <w:rsid w:val="00BD5EC4"/>
    <w:rsid w:val="00BD5FBC"/>
    <w:rsid w:val="00BD61C4"/>
    <w:rsid w:val="00BD631E"/>
    <w:rsid w:val="00BD6326"/>
    <w:rsid w:val="00BD6360"/>
    <w:rsid w:val="00BD63A1"/>
    <w:rsid w:val="00BD63AE"/>
    <w:rsid w:val="00BD6461"/>
    <w:rsid w:val="00BD6469"/>
    <w:rsid w:val="00BD6473"/>
    <w:rsid w:val="00BD64F7"/>
    <w:rsid w:val="00BD656F"/>
    <w:rsid w:val="00BD65BA"/>
    <w:rsid w:val="00BD6685"/>
    <w:rsid w:val="00BD66A4"/>
    <w:rsid w:val="00BD66EE"/>
    <w:rsid w:val="00BD66FE"/>
    <w:rsid w:val="00BD672E"/>
    <w:rsid w:val="00BD67D7"/>
    <w:rsid w:val="00BD67E6"/>
    <w:rsid w:val="00BD6807"/>
    <w:rsid w:val="00BD6820"/>
    <w:rsid w:val="00BD6864"/>
    <w:rsid w:val="00BD68AE"/>
    <w:rsid w:val="00BD68EB"/>
    <w:rsid w:val="00BD69EA"/>
    <w:rsid w:val="00BD6B07"/>
    <w:rsid w:val="00BD6BBD"/>
    <w:rsid w:val="00BD6CA4"/>
    <w:rsid w:val="00BD6CDE"/>
    <w:rsid w:val="00BD6DE6"/>
    <w:rsid w:val="00BD6E2F"/>
    <w:rsid w:val="00BD6F46"/>
    <w:rsid w:val="00BD7034"/>
    <w:rsid w:val="00BD70D1"/>
    <w:rsid w:val="00BD711C"/>
    <w:rsid w:val="00BD7136"/>
    <w:rsid w:val="00BD719C"/>
    <w:rsid w:val="00BD726F"/>
    <w:rsid w:val="00BD72AE"/>
    <w:rsid w:val="00BD72DD"/>
    <w:rsid w:val="00BD7355"/>
    <w:rsid w:val="00BD7398"/>
    <w:rsid w:val="00BD73C0"/>
    <w:rsid w:val="00BD73F4"/>
    <w:rsid w:val="00BD74FF"/>
    <w:rsid w:val="00BD7587"/>
    <w:rsid w:val="00BD7614"/>
    <w:rsid w:val="00BD7617"/>
    <w:rsid w:val="00BD76B1"/>
    <w:rsid w:val="00BD76B5"/>
    <w:rsid w:val="00BD76F5"/>
    <w:rsid w:val="00BD7A3E"/>
    <w:rsid w:val="00BD7A44"/>
    <w:rsid w:val="00BD7BF4"/>
    <w:rsid w:val="00BD7C0A"/>
    <w:rsid w:val="00BD7C23"/>
    <w:rsid w:val="00BD7C64"/>
    <w:rsid w:val="00BD7D1D"/>
    <w:rsid w:val="00BD7D72"/>
    <w:rsid w:val="00BD7D82"/>
    <w:rsid w:val="00BD7DB4"/>
    <w:rsid w:val="00BD7E0E"/>
    <w:rsid w:val="00BD7E57"/>
    <w:rsid w:val="00BD7F8F"/>
    <w:rsid w:val="00BD7FAF"/>
    <w:rsid w:val="00BE0039"/>
    <w:rsid w:val="00BE00ED"/>
    <w:rsid w:val="00BE0187"/>
    <w:rsid w:val="00BE01FE"/>
    <w:rsid w:val="00BE032F"/>
    <w:rsid w:val="00BE04A9"/>
    <w:rsid w:val="00BE0539"/>
    <w:rsid w:val="00BE05F1"/>
    <w:rsid w:val="00BE062B"/>
    <w:rsid w:val="00BE070D"/>
    <w:rsid w:val="00BE087B"/>
    <w:rsid w:val="00BE08B3"/>
    <w:rsid w:val="00BE08F5"/>
    <w:rsid w:val="00BE0957"/>
    <w:rsid w:val="00BE0987"/>
    <w:rsid w:val="00BE0A8F"/>
    <w:rsid w:val="00BE0A9F"/>
    <w:rsid w:val="00BE0B08"/>
    <w:rsid w:val="00BE0D11"/>
    <w:rsid w:val="00BE0F37"/>
    <w:rsid w:val="00BE0F80"/>
    <w:rsid w:val="00BE0FC0"/>
    <w:rsid w:val="00BE10E8"/>
    <w:rsid w:val="00BE113F"/>
    <w:rsid w:val="00BE114A"/>
    <w:rsid w:val="00BE1288"/>
    <w:rsid w:val="00BE12C7"/>
    <w:rsid w:val="00BE13CE"/>
    <w:rsid w:val="00BE1473"/>
    <w:rsid w:val="00BE15AB"/>
    <w:rsid w:val="00BE1640"/>
    <w:rsid w:val="00BE1670"/>
    <w:rsid w:val="00BE196E"/>
    <w:rsid w:val="00BE1AB5"/>
    <w:rsid w:val="00BE1AD9"/>
    <w:rsid w:val="00BE1B9D"/>
    <w:rsid w:val="00BE1DD2"/>
    <w:rsid w:val="00BE1E6E"/>
    <w:rsid w:val="00BE1EB1"/>
    <w:rsid w:val="00BE1EBB"/>
    <w:rsid w:val="00BE1F56"/>
    <w:rsid w:val="00BE2072"/>
    <w:rsid w:val="00BE219B"/>
    <w:rsid w:val="00BE2214"/>
    <w:rsid w:val="00BE23C9"/>
    <w:rsid w:val="00BE249D"/>
    <w:rsid w:val="00BE2642"/>
    <w:rsid w:val="00BE26C3"/>
    <w:rsid w:val="00BE26C8"/>
    <w:rsid w:val="00BE26FB"/>
    <w:rsid w:val="00BE2774"/>
    <w:rsid w:val="00BE27AA"/>
    <w:rsid w:val="00BE281A"/>
    <w:rsid w:val="00BE2856"/>
    <w:rsid w:val="00BE2A6B"/>
    <w:rsid w:val="00BE2BD6"/>
    <w:rsid w:val="00BE2BF7"/>
    <w:rsid w:val="00BE2CA3"/>
    <w:rsid w:val="00BE2CD0"/>
    <w:rsid w:val="00BE2D2E"/>
    <w:rsid w:val="00BE2F57"/>
    <w:rsid w:val="00BE2FE1"/>
    <w:rsid w:val="00BE302B"/>
    <w:rsid w:val="00BE3042"/>
    <w:rsid w:val="00BE30CD"/>
    <w:rsid w:val="00BE30E2"/>
    <w:rsid w:val="00BE312B"/>
    <w:rsid w:val="00BE315E"/>
    <w:rsid w:val="00BE33CD"/>
    <w:rsid w:val="00BE33FC"/>
    <w:rsid w:val="00BE3429"/>
    <w:rsid w:val="00BE3467"/>
    <w:rsid w:val="00BE3595"/>
    <w:rsid w:val="00BE368E"/>
    <w:rsid w:val="00BE36B8"/>
    <w:rsid w:val="00BE3774"/>
    <w:rsid w:val="00BE37A6"/>
    <w:rsid w:val="00BE387A"/>
    <w:rsid w:val="00BE38A8"/>
    <w:rsid w:val="00BE39D1"/>
    <w:rsid w:val="00BE3A5D"/>
    <w:rsid w:val="00BE3AEF"/>
    <w:rsid w:val="00BE3AFB"/>
    <w:rsid w:val="00BE3B05"/>
    <w:rsid w:val="00BE3B68"/>
    <w:rsid w:val="00BE3B69"/>
    <w:rsid w:val="00BE3C13"/>
    <w:rsid w:val="00BE3D2D"/>
    <w:rsid w:val="00BE3EF8"/>
    <w:rsid w:val="00BE3EFD"/>
    <w:rsid w:val="00BE3F7A"/>
    <w:rsid w:val="00BE40BF"/>
    <w:rsid w:val="00BE4125"/>
    <w:rsid w:val="00BE41B4"/>
    <w:rsid w:val="00BE43A5"/>
    <w:rsid w:val="00BE43CC"/>
    <w:rsid w:val="00BE4446"/>
    <w:rsid w:val="00BE4509"/>
    <w:rsid w:val="00BE4518"/>
    <w:rsid w:val="00BE460B"/>
    <w:rsid w:val="00BE478A"/>
    <w:rsid w:val="00BE47EA"/>
    <w:rsid w:val="00BE4818"/>
    <w:rsid w:val="00BE483F"/>
    <w:rsid w:val="00BE4859"/>
    <w:rsid w:val="00BE4916"/>
    <w:rsid w:val="00BE49DD"/>
    <w:rsid w:val="00BE4ABB"/>
    <w:rsid w:val="00BE4AEC"/>
    <w:rsid w:val="00BE4B62"/>
    <w:rsid w:val="00BE4B98"/>
    <w:rsid w:val="00BE4C0C"/>
    <w:rsid w:val="00BE4D2F"/>
    <w:rsid w:val="00BE4D5B"/>
    <w:rsid w:val="00BE4EC8"/>
    <w:rsid w:val="00BE4EF6"/>
    <w:rsid w:val="00BE4FB5"/>
    <w:rsid w:val="00BE5017"/>
    <w:rsid w:val="00BE502F"/>
    <w:rsid w:val="00BE50DF"/>
    <w:rsid w:val="00BE5104"/>
    <w:rsid w:val="00BE513B"/>
    <w:rsid w:val="00BE5200"/>
    <w:rsid w:val="00BE56AA"/>
    <w:rsid w:val="00BE57CA"/>
    <w:rsid w:val="00BE57FA"/>
    <w:rsid w:val="00BE590F"/>
    <w:rsid w:val="00BE5911"/>
    <w:rsid w:val="00BE5ACF"/>
    <w:rsid w:val="00BE5B5B"/>
    <w:rsid w:val="00BE5CA7"/>
    <w:rsid w:val="00BE5D28"/>
    <w:rsid w:val="00BE5DD6"/>
    <w:rsid w:val="00BE5DFE"/>
    <w:rsid w:val="00BE5EB2"/>
    <w:rsid w:val="00BE5EF0"/>
    <w:rsid w:val="00BE5F18"/>
    <w:rsid w:val="00BE5FF7"/>
    <w:rsid w:val="00BE6016"/>
    <w:rsid w:val="00BE60E6"/>
    <w:rsid w:val="00BE6111"/>
    <w:rsid w:val="00BE6116"/>
    <w:rsid w:val="00BE6152"/>
    <w:rsid w:val="00BE6198"/>
    <w:rsid w:val="00BE61A8"/>
    <w:rsid w:val="00BE6229"/>
    <w:rsid w:val="00BE622F"/>
    <w:rsid w:val="00BE623B"/>
    <w:rsid w:val="00BE624C"/>
    <w:rsid w:val="00BE62BA"/>
    <w:rsid w:val="00BE6308"/>
    <w:rsid w:val="00BE649E"/>
    <w:rsid w:val="00BE64B6"/>
    <w:rsid w:val="00BE64F7"/>
    <w:rsid w:val="00BE6508"/>
    <w:rsid w:val="00BE650E"/>
    <w:rsid w:val="00BE6677"/>
    <w:rsid w:val="00BE677F"/>
    <w:rsid w:val="00BE67CB"/>
    <w:rsid w:val="00BE67DD"/>
    <w:rsid w:val="00BE68E2"/>
    <w:rsid w:val="00BE6928"/>
    <w:rsid w:val="00BE69CA"/>
    <w:rsid w:val="00BE6A35"/>
    <w:rsid w:val="00BE6A44"/>
    <w:rsid w:val="00BE6ACF"/>
    <w:rsid w:val="00BE6B54"/>
    <w:rsid w:val="00BE6B7C"/>
    <w:rsid w:val="00BE6BDE"/>
    <w:rsid w:val="00BE6C16"/>
    <w:rsid w:val="00BE6E27"/>
    <w:rsid w:val="00BE6E50"/>
    <w:rsid w:val="00BE6E62"/>
    <w:rsid w:val="00BE7069"/>
    <w:rsid w:val="00BE707B"/>
    <w:rsid w:val="00BE7096"/>
    <w:rsid w:val="00BE7272"/>
    <w:rsid w:val="00BE7280"/>
    <w:rsid w:val="00BE732B"/>
    <w:rsid w:val="00BE7377"/>
    <w:rsid w:val="00BE738E"/>
    <w:rsid w:val="00BE7397"/>
    <w:rsid w:val="00BE744D"/>
    <w:rsid w:val="00BE74D4"/>
    <w:rsid w:val="00BE7541"/>
    <w:rsid w:val="00BE768D"/>
    <w:rsid w:val="00BE7847"/>
    <w:rsid w:val="00BE7858"/>
    <w:rsid w:val="00BE7904"/>
    <w:rsid w:val="00BE796D"/>
    <w:rsid w:val="00BE796E"/>
    <w:rsid w:val="00BE7978"/>
    <w:rsid w:val="00BE798B"/>
    <w:rsid w:val="00BE79CB"/>
    <w:rsid w:val="00BE79E8"/>
    <w:rsid w:val="00BE7A95"/>
    <w:rsid w:val="00BE7BA4"/>
    <w:rsid w:val="00BE7C1F"/>
    <w:rsid w:val="00BE7CCC"/>
    <w:rsid w:val="00BE7F56"/>
    <w:rsid w:val="00BF0118"/>
    <w:rsid w:val="00BF019B"/>
    <w:rsid w:val="00BF057C"/>
    <w:rsid w:val="00BF05C9"/>
    <w:rsid w:val="00BF05F4"/>
    <w:rsid w:val="00BF0785"/>
    <w:rsid w:val="00BF08DB"/>
    <w:rsid w:val="00BF0939"/>
    <w:rsid w:val="00BF0A2C"/>
    <w:rsid w:val="00BF0B96"/>
    <w:rsid w:val="00BF0BC2"/>
    <w:rsid w:val="00BF0E7D"/>
    <w:rsid w:val="00BF0F52"/>
    <w:rsid w:val="00BF1064"/>
    <w:rsid w:val="00BF1088"/>
    <w:rsid w:val="00BF10F4"/>
    <w:rsid w:val="00BF110C"/>
    <w:rsid w:val="00BF11E3"/>
    <w:rsid w:val="00BF128D"/>
    <w:rsid w:val="00BF128F"/>
    <w:rsid w:val="00BF1334"/>
    <w:rsid w:val="00BF1405"/>
    <w:rsid w:val="00BF1618"/>
    <w:rsid w:val="00BF164B"/>
    <w:rsid w:val="00BF167F"/>
    <w:rsid w:val="00BF16AC"/>
    <w:rsid w:val="00BF16FF"/>
    <w:rsid w:val="00BF181D"/>
    <w:rsid w:val="00BF18E0"/>
    <w:rsid w:val="00BF19B4"/>
    <w:rsid w:val="00BF19C7"/>
    <w:rsid w:val="00BF19FE"/>
    <w:rsid w:val="00BF1A28"/>
    <w:rsid w:val="00BF1AF2"/>
    <w:rsid w:val="00BF1B14"/>
    <w:rsid w:val="00BF1C09"/>
    <w:rsid w:val="00BF1C2C"/>
    <w:rsid w:val="00BF1C78"/>
    <w:rsid w:val="00BF1D0D"/>
    <w:rsid w:val="00BF1D7F"/>
    <w:rsid w:val="00BF1F80"/>
    <w:rsid w:val="00BF1FB9"/>
    <w:rsid w:val="00BF202C"/>
    <w:rsid w:val="00BF2060"/>
    <w:rsid w:val="00BF207D"/>
    <w:rsid w:val="00BF217E"/>
    <w:rsid w:val="00BF220C"/>
    <w:rsid w:val="00BF2333"/>
    <w:rsid w:val="00BF2382"/>
    <w:rsid w:val="00BF23E7"/>
    <w:rsid w:val="00BF241C"/>
    <w:rsid w:val="00BF243A"/>
    <w:rsid w:val="00BF2481"/>
    <w:rsid w:val="00BF26E1"/>
    <w:rsid w:val="00BF26FD"/>
    <w:rsid w:val="00BF2733"/>
    <w:rsid w:val="00BF274A"/>
    <w:rsid w:val="00BF278B"/>
    <w:rsid w:val="00BF28F2"/>
    <w:rsid w:val="00BF2A0E"/>
    <w:rsid w:val="00BF2A23"/>
    <w:rsid w:val="00BF2A2B"/>
    <w:rsid w:val="00BF2A5C"/>
    <w:rsid w:val="00BF2A7F"/>
    <w:rsid w:val="00BF2CE7"/>
    <w:rsid w:val="00BF2D17"/>
    <w:rsid w:val="00BF2DC4"/>
    <w:rsid w:val="00BF2F12"/>
    <w:rsid w:val="00BF2FD5"/>
    <w:rsid w:val="00BF301A"/>
    <w:rsid w:val="00BF31AB"/>
    <w:rsid w:val="00BF3305"/>
    <w:rsid w:val="00BF358D"/>
    <w:rsid w:val="00BF3636"/>
    <w:rsid w:val="00BF3640"/>
    <w:rsid w:val="00BF3694"/>
    <w:rsid w:val="00BF36BD"/>
    <w:rsid w:val="00BF3702"/>
    <w:rsid w:val="00BF3793"/>
    <w:rsid w:val="00BF37F6"/>
    <w:rsid w:val="00BF385B"/>
    <w:rsid w:val="00BF396E"/>
    <w:rsid w:val="00BF3AA1"/>
    <w:rsid w:val="00BF3B25"/>
    <w:rsid w:val="00BF3B5D"/>
    <w:rsid w:val="00BF3B7B"/>
    <w:rsid w:val="00BF3BC5"/>
    <w:rsid w:val="00BF3C40"/>
    <w:rsid w:val="00BF3DEB"/>
    <w:rsid w:val="00BF3F34"/>
    <w:rsid w:val="00BF3FA1"/>
    <w:rsid w:val="00BF3FA5"/>
    <w:rsid w:val="00BF4180"/>
    <w:rsid w:val="00BF41E5"/>
    <w:rsid w:val="00BF4204"/>
    <w:rsid w:val="00BF4244"/>
    <w:rsid w:val="00BF4295"/>
    <w:rsid w:val="00BF4335"/>
    <w:rsid w:val="00BF4577"/>
    <w:rsid w:val="00BF45BF"/>
    <w:rsid w:val="00BF45CE"/>
    <w:rsid w:val="00BF461C"/>
    <w:rsid w:val="00BF4620"/>
    <w:rsid w:val="00BF46B1"/>
    <w:rsid w:val="00BF473F"/>
    <w:rsid w:val="00BF4836"/>
    <w:rsid w:val="00BF490F"/>
    <w:rsid w:val="00BF4970"/>
    <w:rsid w:val="00BF4993"/>
    <w:rsid w:val="00BF4A34"/>
    <w:rsid w:val="00BF4AE4"/>
    <w:rsid w:val="00BF4C69"/>
    <w:rsid w:val="00BF4C7F"/>
    <w:rsid w:val="00BF4D27"/>
    <w:rsid w:val="00BF4E54"/>
    <w:rsid w:val="00BF5030"/>
    <w:rsid w:val="00BF5048"/>
    <w:rsid w:val="00BF50E0"/>
    <w:rsid w:val="00BF50EF"/>
    <w:rsid w:val="00BF5175"/>
    <w:rsid w:val="00BF521A"/>
    <w:rsid w:val="00BF52AE"/>
    <w:rsid w:val="00BF5399"/>
    <w:rsid w:val="00BF539C"/>
    <w:rsid w:val="00BF543C"/>
    <w:rsid w:val="00BF54ED"/>
    <w:rsid w:val="00BF552E"/>
    <w:rsid w:val="00BF55F0"/>
    <w:rsid w:val="00BF5650"/>
    <w:rsid w:val="00BF5673"/>
    <w:rsid w:val="00BF56FC"/>
    <w:rsid w:val="00BF5769"/>
    <w:rsid w:val="00BF585A"/>
    <w:rsid w:val="00BF5874"/>
    <w:rsid w:val="00BF5876"/>
    <w:rsid w:val="00BF590B"/>
    <w:rsid w:val="00BF598E"/>
    <w:rsid w:val="00BF59D7"/>
    <w:rsid w:val="00BF5B43"/>
    <w:rsid w:val="00BF5C67"/>
    <w:rsid w:val="00BF5D04"/>
    <w:rsid w:val="00BF5E0F"/>
    <w:rsid w:val="00BF5E79"/>
    <w:rsid w:val="00BF5EFC"/>
    <w:rsid w:val="00BF603F"/>
    <w:rsid w:val="00BF6127"/>
    <w:rsid w:val="00BF61D7"/>
    <w:rsid w:val="00BF61E0"/>
    <w:rsid w:val="00BF63D5"/>
    <w:rsid w:val="00BF64F4"/>
    <w:rsid w:val="00BF660C"/>
    <w:rsid w:val="00BF6682"/>
    <w:rsid w:val="00BF67A0"/>
    <w:rsid w:val="00BF67BF"/>
    <w:rsid w:val="00BF6829"/>
    <w:rsid w:val="00BF68DA"/>
    <w:rsid w:val="00BF69BA"/>
    <w:rsid w:val="00BF69CD"/>
    <w:rsid w:val="00BF69DD"/>
    <w:rsid w:val="00BF6B93"/>
    <w:rsid w:val="00BF6C00"/>
    <w:rsid w:val="00BF6C17"/>
    <w:rsid w:val="00BF6D87"/>
    <w:rsid w:val="00BF6DE7"/>
    <w:rsid w:val="00BF6E5F"/>
    <w:rsid w:val="00BF6EE2"/>
    <w:rsid w:val="00BF6F71"/>
    <w:rsid w:val="00BF7097"/>
    <w:rsid w:val="00BF7162"/>
    <w:rsid w:val="00BF71BE"/>
    <w:rsid w:val="00BF727A"/>
    <w:rsid w:val="00BF72ED"/>
    <w:rsid w:val="00BF73DE"/>
    <w:rsid w:val="00BF73EB"/>
    <w:rsid w:val="00BF744F"/>
    <w:rsid w:val="00BF74A6"/>
    <w:rsid w:val="00BF74DE"/>
    <w:rsid w:val="00BF7545"/>
    <w:rsid w:val="00BF75D6"/>
    <w:rsid w:val="00BF75E8"/>
    <w:rsid w:val="00BF75F5"/>
    <w:rsid w:val="00BF7669"/>
    <w:rsid w:val="00BF768B"/>
    <w:rsid w:val="00BF76A6"/>
    <w:rsid w:val="00BF7726"/>
    <w:rsid w:val="00BF77A2"/>
    <w:rsid w:val="00BF77B2"/>
    <w:rsid w:val="00BF77C7"/>
    <w:rsid w:val="00BF781D"/>
    <w:rsid w:val="00BF782B"/>
    <w:rsid w:val="00BF792D"/>
    <w:rsid w:val="00BF7A4E"/>
    <w:rsid w:val="00BF7A8F"/>
    <w:rsid w:val="00BF7AC7"/>
    <w:rsid w:val="00BF7C1B"/>
    <w:rsid w:val="00BF7DCD"/>
    <w:rsid w:val="00BF7EAA"/>
    <w:rsid w:val="00BF7EB1"/>
    <w:rsid w:val="00BF7ECB"/>
    <w:rsid w:val="00BF7FB6"/>
    <w:rsid w:val="00C00187"/>
    <w:rsid w:val="00C001D5"/>
    <w:rsid w:val="00C002F1"/>
    <w:rsid w:val="00C002F8"/>
    <w:rsid w:val="00C0033C"/>
    <w:rsid w:val="00C00533"/>
    <w:rsid w:val="00C0059D"/>
    <w:rsid w:val="00C00602"/>
    <w:rsid w:val="00C00645"/>
    <w:rsid w:val="00C0068E"/>
    <w:rsid w:val="00C006FC"/>
    <w:rsid w:val="00C00761"/>
    <w:rsid w:val="00C007AE"/>
    <w:rsid w:val="00C0083B"/>
    <w:rsid w:val="00C00B1A"/>
    <w:rsid w:val="00C00C02"/>
    <w:rsid w:val="00C00D01"/>
    <w:rsid w:val="00C00DCE"/>
    <w:rsid w:val="00C00E40"/>
    <w:rsid w:val="00C00ED0"/>
    <w:rsid w:val="00C00F02"/>
    <w:rsid w:val="00C010AA"/>
    <w:rsid w:val="00C0123E"/>
    <w:rsid w:val="00C012B4"/>
    <w:rsid w:val="00C01303"/>
    <w:rsid w:val="00C01480"/>
    <w:rsid w:val="00C016BD"/>
    <w:rsid w:val="00C01773"/>
    <w:rsid w:val="00C019C5"/>
    <w:rsid w:val="00C019CB"/>
    <w:rsid w:val="00C01A54"/>
    <w:rsid w:val="00C01AA7"/>
    <w:rsid w:val="00C01B31"/>
    <w:rsid w:val="00C01B91"/>
    <w:rsid w:val="00C01BDA"/>
    <w:rsid w:val="00C01BFE"/>
    <w:rsid w:val="00C01C2F"/>
    <w:rsid w:val="00C01C55"/>
    <w:rsid w:val="00C01CEB"/>
    <w:rsid w:val="00C01E22"/>
    <w:rsid w:val="00C01E28"/>
    <w:rsid w:val="00C01F1E"/>
    <w:rsid w:val="00C01F28"/>
    <w:rsid w:val="00C01F5C"/>
    <w:rsid w:val="00C01F73"/>
    <w:rsid w:val="00C02160"/>
    <w:rsid w:val="00C021B4"/>
    <w:rsid w:val="00C021E0"/>
    <w:rsid w:val="00C02262"/>
    <w:rsid w:val="00C022F9"/>
    <w:rsid w:val="00C02482"/>
    <w:rsid w:val="00C02571"/>
    <w:rsid w:val="00C02587"/>
    <w:rsid w:val="00C02594"/>
    <w:rsid w:val="00C02595"/>
    <w:rsid w:val="00C026A1"/>
    <w:rsid w:val="00C026F4"/>
    <w:rsid w:val="00C0279D"/>
    <w:rsid w:val="00C027AE"/>
    <w:rsid w:val="00C027CE"/>
    <w:rsid w:val="00C027F9"/>
    <w:rsid w:val="00C028B1"/>
    <w:rsid w:val="00C02B41"/>
    <w:rsid w:val="00C02B6F"/>
    <w:rsid w:val="00C02BBA"/>
    <w:rsid w:val="00C02BFE"/>
    <w:rsid w:val="00C02C9C"/>
    <w:rsid w:val="00C02DBA"/>
    <w:rsid w:val="00C02DD3"/>
    <w:rsid w:val="00C02F65"/>
    <w:rsid w:val="00C030F4"/>
    <w:rsid w:val="00C03129"/>
    <w:rsid w:val="00C0323D"/>
    <w:rsid w:val="00C03316"/>
    <w:rsid w:val="00C0351C"/>
    <w:rsid w:val="00C03677"/>
    <w:rsid w:val="00C0368B"/>
    <w:rsid w:val="00C03698"/>
    <w:rsid w:val="00C036FB"/>
    <w:rsid w:val="00C03746"/>
    <w:rsid w:val="00C0374B"/>
    <w:rsid w:val="00C03781"/>
    <w:rsid w:val="00C03836"/>
    <w:rsid w:val="00C03863"/>
    <w:rsid w:val="00C038EF"/>
    <w:rsid w:val="00C03921"/>
    <w:rsid w:val="00C039FD"/>
    <w:rsid w:val="00C03B82"/>
    <w:rsid w:val="00C03C79"/>
    <w:rsid w:val="00C03D58"/>
    <w:rsid w:val="00C03E74"/>
    <w:rsid w:val="00C03EAB"/>
    <w:rsid w:val="00C04033"/>
    <w:rsid w:val="00C040DC"/>
    <w:rsid w:val="00C04122"/>
    <w:rsid w:val="00C0413A"/>
    <w:rsid w:val="00C041B5"/>
    <w:rsid w:val="00C0433A"/>
    <w:rsid w:val="00C04398"/>
    <w:rsid w:val="00C043F4"/>
    <w:rsid w:val="00C047C0"/>
    <w:rsid w:val="00C04816"/>
    <w:rsid w:val="00C04996"/>
    <w:rsid w:val="00C049A2"/>
    <w:rsid w:val="00C04A1F"/>
    <w:rsid w:val="00C04A47"/>
    <w:rsid w:val="00C04B7E"/>
    <w:rsid w:val="00C04BA8"/>
    <w:rsid w:val="00C04BA9"/>
    <w:rsid w:val="00C04C78"/>
    <w:rsid w:val="00C04D1F"/>
    <w:rsid w:val="00C04D43"/>
    <w:rsid w:val="00C04DF7"/>
    <w:rsid w:val="00C04F70"/>
    <w:rsid w:val="00C04F86"/>
    <w:rsid w:val="00C04FB0"/>
    <w:rsid w:val="00C05012"/>
    <w:rsid w:val="00C0511A"/>
    <w:rsid w:val="00C0513D"/>
    <w:rsid w:val="00C051A5"/>
    <w:rsid w:val="00C051CA"/>
    <w:rsid w:val="00C05224"/>
    <w:rsid w:val="00C052A0"/>
    <w:rsid w:val="00C0530E"/>
    <w:rsid w:val="00C054AA"/>
    <w:rsid w:val="00C054C7"/>
    <w:rsid w:val="00C054DF"/>
    <w:rsid w:val="00C05759"/>
    <w:rsid w:val="00C05A67"/>
    <w:rsid w:val="00C05AFA"/>
    <w:rsid w:val="00C05AFF"/>
    <w:rsid w:val="00C05B98"/>
    <w:rsid w:val="00C05CF4"/>
    <w:rsid w:val="00C05D59"/>
    <w:rsid w:val="00C05D7E"/>
    <w:rsid w:val="00C05D92"/>
    <w:rsid w:val="00C05FAE"/>
    <w:rsid w:val="00C05FC6"/>
    <w:rsid w:val="00C0639E"/>
    <w:rsid w:val="00C063C9"/>
    <w:rsid w:val="00C0643A"/>
    <w:rsid w:val="00C0643D"/>
    <w:rsid w:val="00C06453"/>
    <w:rsid w:val="00C064C2"/>
    <w:rsid w:val="00C0664B"/>
    <w:rsid w:val="00C06672"/>
    <w:rsid w:val="00C0674E"/>
    <w:rsid w:val="00C067AD"/>
    <w:rsid w:val="00C0694D"/>
    <w:rsid w:val="00C06962"/>
    <w:rsid w:val="00C069F9"/>
    <w:rsid w:val="00C06A6B"/>
    <w:rsid w:val="00C06AA7"/>
    <w:rsid w:val="00C06B45"/>
    <w:rsid w:val="00C06C5F"/>
    <w:rsid w:val="00C06CA4"/>
    <w:rsid w:val="00C06E1D"/>
    <w:rsid w:val="00C06E7D"/>
    <w:rsid w:val="00C06F26"/>
    <w:rsid w:val="00C06FCA"/>
    <w:rsid w:val="00C06FF1"/>
    <w:rsid w:val="00C070AF"/>
    <w:rsid w:val="00C0722A"/>
    <w:rsid w:val="00C072B5"/>
    <w:rsid w:val="00C073C8"/>
    <w:rsid w:val="00C074E4"/>
    <w:rsid w:val="00C0770A"/>
    <w:rsid w:val="00C0773B"/>
    <w:rsid w:val="00C07770"/>
    <w:rsid w:val="00C07815"/>
    <w:rsid w:val="00C07868"/>
    <w:rsid w:val="00C0788C"/>
    <w:rsid w:val="00C07A3D"/>
    <w:rsid w:val="00C07B33"/>
    <w:rsid w:val="00C07BBD"/>
    <w:rsid w:val="00C07BFE"/>
    <w:rsid w:val="00C07C17"/>
    <w:rsid w:val="00C07CD4"/>
    <w:rsid w:val="00C07ECC"/>
    <w:rsid w:val="00C07EDE"/>
    <w:rsid w:val="00C07EF3"/>
    <w:rsid w:val="00C07EFA"/>
    <w:rsid w:val="00C07F2D"/>
    <w:rsid w:val="00C07F48"/>
    <w:rsid w:val="00C07F52"/>
    <w:rsid w:val="00C07FA4"/>
    <w:rsid w:val="00C07FF3"/>
    <w:rsid w:val="00C10086"/>
    <w:rsid w:val="00C10095"/>
    <w:rsid w:val="00C100AD"/>
    <w:rsid w:val="00C100F5"/>
    <w:rsid w:val="00C10119"/>
    <w:rsid w:val="00C10242"/>
    <w:rsid w:val="00C1027D"/>
    <w:rsid w:val="00C102B3"/>
    <w:rsid w:val="00C104BD"/>
    <w:rsid w:val="00C1051B"/>
    <w:rsid w:val="00C10537"/>
    <w:rsid w:val="00C105C7"/>
    <w:rsid w:val="00C1068D"/>
    <w:rsid w:val="00C106E9"/>
    <w:rsid w:val="00C107C8"/>
    <w:rsid w:val="00C107F2"/>
    <w:rsid w:val="00C1088F"/>
    <w:rsid w:val="00C109DF"/>
    <w:rsid w:val="00C10A2F"/>
    <w:rsid w:val="00C10A8E"/>
    <w:rsid w:val="00C10B7A"/>
    <w:rsid w:val="00C10B91"/>
    <w:rsid w:val="00C10C34"/>
    <w:rsid w:val="00C10D64"/>
    <w:rsid w:val="00C10DAB"/>
    <w:rsid w:val="00C10FF3"/>
    <w:rsid w:val="00C110AF"/>
    <w:rsid w:val="00C1113D"/>
    <w:rsid w:val="00C11146"/>
    <w:rsid w:val="00C11206"/>
    <w:rsid w:val="00C11226"/>
    <w:rsid w:val="00C11270"/>
    <w:rsid w:val="00C1152C"/>
    <w:rsid w:val="00C11552"/>
    <w:rsid w:val="00C116A8"/>
    <w:rsid w:val="00C11788"/>
    <w:rsid w:val="00C11823"/>
    <w:rsid w:val="00C118ED"/>
    <w:rsid w:val="00C11925"/>
    <w:rsid w:val="00C1199D"/>
    <w:rsid w:val="00C119BA"/>
    <w:rsid w:val="00C119BC"/>
    <w:rsid w:val="00C119CE"/>
    <w:rsid w:val="00C119FA"/>
    <w:rsid w:val="00C11A88"/>
    <w:rsid w:val="00C11BA5"/>
    <w:rsid w:val="00C11BA7"/>
    <w:rsid w:val="00C11C38"/>
    <w:rsid w:val="00C11E8D"/>
    <w:rsid w:val="00C11F09"/>
    <w:rsid w:val="00C11F82"/>
    <w:rsid w:val="00C11FB0"/>
    <w:rsid w:val="00C12032"/>
    <w:rsid w:val="00C12057"/>
    <w:rsid w:val="00C120C7"/>
    <w:rsid w:val="00C120EB"/>
    <w:rsid w:val="00C122C3"/>
    <w:rsid w:val="00C1232F"/>
    <w:rsid w:val="00C12371"/>
    <w:rsid w:val="00C12386"/>
    <w:rsid w:val="00C123AB"/>
    <w:rsid w:val="00C12458"/>
    <w:rsid w:val="00C12496"/>
    <w:rsid w:val="00C126FA"/>
    <w:rsid w:val="00C127E8"/>
    <w:rsid w:val="00C1288A"/>
    <w:rsid w:val="00C128A5"/>
    <w:rsid w:val="00C12BE5"/>
    <w:rsid w:val="00C12C01"/>
    <w:rsid w:val="00C12CF9"/>
    <w:rsid w:val="00C12DAF"/>
    <w:rsid w:val="00C12F38"/>
    <w:rsid w:val="00C12F6B"/>
    <w:rsid w:val="00C12FA3"/>
    <w:rsid w:val="00C13069"/>
    <w:rsid w:val="00C130AA"/>
    <w:rsid w:val="00C130E6"/>
    <w:rsid w:val="00C1316D"/>
    <w:rsid w:val="00C13271"/>
    <w:rsid w:val="00C132D8"/>
    <w:rsid w:val="00C1340C"/>
    <w:rsid w:val="00C1347A"/>
    <w:rsid w:val="00C134CB"/>
    <w:rsid w:val="00C134CF"/>
    <w:rsid w:val="00C134D5"/>
    <w:rsid w:val="00C13545"/>
    <w:rsid w:val="00C1368A"/>
    <w:rsid w:val="00C136DA"/>
    <w:rsid w:val="00C13791"/>
    <w:rsid w:val="00C13892"/>
    <w:rsid w:val="00C1389D"/>
    <w:rsid w:val="00C13947"/>
    <w:rsid w:val="00C13A50"/>
    <w:rsid w:val="00C13A5D"/>
    <w:rsid w:val="00C13A76"/>
    <w:rsid w:val="00C13ADE"/>
    <w:rsid w:val="00C13BED"/>
    <w:rsid w:val="00C13CC9"/>
    <w:rsid w:val="00C13E07"/>
    <w:rsid w:val="00C13F22"/>
    <w:rsid w:val="00C1415A"/>
    <w:rsid w:val="00C1435B"/>
    <w:rsid w:val="00C1436A"/>
    <w:rsid w:val="00C143BC"/>
    <w:rsid w:val="00C1440A"/>
    <w:rsid w:val="00C14436"/>
    <w:rsid w:val="00C144D8"/>
    <w:rsid w:val="00C14544"/>
    <w:rsid w:val="00C146D0"/>
    <w:rsid w:val="00C1471A"/>
    <w:rsid w:val="00C1487B"/>
    <w:rsid w:val="00C1496E"/>
    <w:rsid w:val="00C14986"/>
    <w:rsid w:val="00C149D1"/>
    <w:rsid w:val="00C14C1F"/>
    <w:rsid w:val="00C14C66"/>
    <w:rsid w:val="00C14D8F"/>
    <w:rsid w:val="00C14DF2"/>
    <w:rsid w:val="00C14E2A"/>
    <w:rsid w:val="00C14EA3"/>
    <w:rsid w:val="00C14EAA"/>
    <w:rsid w:val="00C14F19"/>
    <w:rsid w:val="00C14F1C"/>
    <w:rsid w:val="00C14F23"/>
    <w:rsid w:val="00C14F33"/>
    <w:rsid w:val="00C15176"/>
    <w:rsid w:val="00C153D4"/>
    <w:rsid w:val="00C1542D"/>
    <w:rsid w:val="00C15475"/>
    <w:rsid w:val="00C154A1"/>
    <w:rsid w:val="00C1557B"/>
    <w:rsid w:val="00C15657"/>
    <w:rsid w:val="00C1567D"/>
    <w:rsid w:val="00C15733"/>
    <w:rsid w:val="00C157DE"/>
    <w:rsid w:val="00C1581A"/>
    <w:rsid w:val="00C1592B"/>
    <w:rsid w:val="00C15AF6"/>
    <w:rsid w:val="00C15BA7"/>
    <w:rsid w:val="00C15BFD"/>
    <w:rsid w:val="00C15CFC"/>
    <w:rsid w:val="00C15D1D"/>
    <w:rsid w:val="00C15D48"/>
    <w:rsid w:val="00C15D54"/>
    <w:rsid w:val="00C15E84"/>
    <w:rsid w:val="00C15F6A"/>
    <w:rsid w:val="00C15FB6"/>
    <w:rsid w:val="00C160EC"/>
    <w:rsid w:val="00C1637B"/>
    <w:rsid w:val="00C1638C"/>
    <w:rsid w:val="00C1645D"/>
    <w:rsid w:val="00C16704"/>
    <w:rsid w:val="00C168A8"/>
    <w:rsid w:val="00C168AC"/>
    <w:rsid w:val="00C168CF"/>
    <w:rsid w:val="00C16945"/>
    <w:rsid w:val="00C16952"/>
    <w:rsid w:val="00C16A4B"/>
    <w:rsid w:val="00C16A92"/>
    <w:rsid w:val="00C16AE5"/>
    <w:rsid w:val="00C16AF0"/>
    <w:rsid w:val="00C16B47"/>
    <w:rsid w:val="00C16BFC"/>
    <w:rsid w:val="00C16BFE"/>
    <w:rsid w:val="00C16D28"/>
    <w:rsid w:val="00C16DC9"/>
    <w:rsid w:val="00C16E47"/>
    <w:rsid w:val="00C16F57"/>
    <w:rsid w:val="00C16F89"/>
    <w:rsid w:val="00C16F9E"/>
    <w:rsid w:val="00C1701F"/>
    <w:rsid w:val="00C17293"/>
    <w:rsid w:val="00C17320"/>
    <w:rsid w:val="00C173B1"/>
    <w:rsid w:val="00C17455"/>
    <w:rsid w:val="00C1747A"/>
    <w:rsid w:val="00C17644"/>
    <w:rsid w:val="00C178A4"/>
    <w:rsid w:val="00C17937"/>
    <w:rsid w:val="00C17A1C"/>
    <w:rsid w:val="00C17A4F"/>
    <w:rsid w:val="00C17C56"/>
    <w:rsid w:val="00C17C62"/>
    <w:rsid w:val="00C17CE8"/>
    <w:rsid w:val="00C17E87"/>
    <w:rsid w:val="00C200DA"/>
    <w:rsid w:val="00C20108"/>
    <w:rsid w:val="00C20133"/>
    <w:rsid w:val="00C201DC"/>
    <w:rsid w:val="00C202F7"/>
    <w:rsid w:val="00C203B4"/>
    <w:rsid w:val="00C203FA"/>
    <w:rsid w:val="00C2055B"/>
    <w:rsid w:val="00C20572"/>
    <w:rsid w:val="00C205CB"/>
    <w:rsid w:val="00C20716"/>
    <w:rsid w:val="00C2073C"/>
    <w:rsid w:val="00C20760"/>
    <w:rsid w:val="00C20797"/>
    <w:rsid w:val="00C20880"/>
    <w:rsid w:val="00C20A31"/>
    <w:rsid w:val="00C20B0A"/>
    <w:rsid w:val="00C20BC6"/>
    <w:rsid w:val="00C20D81"/>
    <w:rsid w:val="00C20E48"/>
    <w:rsid w:val="00C20FC6"/>
    <w:rsid w:val="00C21089"/>
    <w:rsid w:val="00C210CD"/>
    <w:rsid w:val="00C21106"/>
    <w:rsid w:val="00C2127B"/>
    <w:rsid w:val="00C212A1"/>
    <w:rsid w:val="00C2132B"/>
    <w:rsid w:val="00C21368"/>
    <w:rsid w:val="00C214E4"/>
    <w:rsid w:val="00C21561"/>
    <w:rsid w:val="00C2163C"/>
    <w:rsid w:val="00C21642"/>
    <w:rsid w:val="00C21682"/>
    <w:rsid w:val="00C21691"/>
    <w:rsid w:val="00C216DE"/>
    <w:rsid w:val="00C216F5"/>
    <w:rsid w:val="00C217C9"/>
    <w:rsid w:val="00C218D8"/>
    <w:rsid w:val="00C219D6"/>
    <w:rsid w:val="00C21AC8"/>
    <w:rsid w:val="00C21AEE"/>
    <w:rsid w:val="00C21B16"/>
    <w:rsid w:val="00C21B5D"/>
    <w:rsid w:val="00C21C2C"/>
    <w:rsid w:val="00C21C5E"/>
    <w:rsid w:val="00C21CA4"/>
    <w:rsid w:val="00C21D5F"/>
    <w:rsid w:val="00C21E56"/>
    <w:rsid w:val="00C21E85"/>
    <w:rsid w:val="00C21F10"/>
    <w:rsid w:val="00C21FB0"/>
    <w:rsid w:val="00C22002"/>
    <w:rsid w:val="00C2202D"/>
    <w:rsid w:val="00C22149"/>
    <w:rsid w:val="00C22205"/>
    <w:rsid w:val="00C222AE"/>
    <w:rsid w:val="00C22344"/>
    <w:rsid w:val="00C22421"/>
    <w:rsid w:val="00C22485"/>
    <w:rsid w:val="00C224BB"/>
    <w:rsid w:val="00C22620"/>
    <w:rsid w:val="00C226AD"/>
    <w:rsid w:val="00C226F7"/>
    <w:rsid w:val="00C226FA"/>
    <w:rsid w:val="00C2285A"/>
    <w:rsid w:val="00C22958"/>
    <w:rsid w:val="00C22A9F"/>
    <w:rsid w:val="00C22AE2"/>
    <w:rsid w:val="00C22B16"/>
    <w:rsid w:val="00C22CF3"/>
    <w:rsid w:val="00C22DB7"/>
    <w:rsid w:val="00C22E34"/>
    <w:rsid w:val="00C22E51"/>
    <w:rsid w:val="00C22F54"/>
    <w:rsid w:val="00C22FC8"/>
    <w:rsid w:val="00C22FEF"/>
    <w:rsid w:val="00C23178"/>
    <w:rsid w:val="00C231F1"/>
    <w:rsid w:val="00C232E9"/>
    <w:rsid w:val="00C233A8"/>
    <w:rsid w:val="00C23429"/>
    <w:rsid w:val="00C23431"/>
    <w:rsid w:val="00C2343B"/>
    <w:rsid w:val="00C2346A"/>
    <w:rsid w:val="00C2350C"/>
    <w:rsid w:val="00C23688"/>
    <w:rsid w:val="00C236A4"/>
    <w:rsid w:val="00C236D1"/>
    <w:rsid w:val="00C23795"/>
    <w:rsid w:val="00C238BB"/>
    <w:rsid w:val="00C238DD"/>
    <w:rsid w:val="00C23990"/>
    <w:rsid w:val="00C23B0F"/>
    <w:rsid w:val="00C23B5C"/>
    <w:rsid w:val="00C23BF9"/>
    <w:rsid w:val="00C23C43"/>
    <w:rsid w:val="00C23EE2"/>
    <w:rsid w:val="00C23F3A"/>
    <w:rsid w:val="00C23FC0"/>
    <w:rsid w:val="00C24006"/>
    <w:rsid w:val="00C2404F"/>
    <w:rsid w:val="00C240AE"/>
    <w:rsid w:val="00C242BC"/>
    <w:rsid w:val="00C24323"/>
    <w:rsid w:val="00C2436A"/>
    <w:rsid w:val="00C2437B"/>
    <w:rsid w:val="00C24423"/>
    <w:rsid w:val="00C2448C"/>
    <w:rsid w:val="00C24681"/>
    <w:rsid w:val="00C246EA"/>
    <w:rsid w:val="00C246EE"/>
    <w:rsid w:val="00C24717"/>
    <w:rsid w:val="00C24751"/>
    <w:rsid w:val="00C24759"/>
    <w:rsid w:val="00C24910"/>
    <w:rsid w:val="00C249A7"/>
    <w:rsid w:val="00C249B1"/>
    <w:rsid w:val="00C249F6"/>
    <w:rsid w:val="00C24AAF"/>
    <w:rsid w:val="00C24AE0"/>
    <w:rsid w:val="00C24B68"/>
    <w:rsid w:val="00C24B77"/>
    <w:rsid w:val="00C24E20"/>
    <w:rsid w:val="00C24EE2"/>
    <w:rsid w:val="00C24EEF"/>
    <w:rsid w:val="00C24FC7"/>
    <w:rsid w:val="00C250D9"/>
    <w:rsid w:val="00C2520A"/>
    <w:rsid w:val="00C2530E"/>
    <w:rsid w:val="00C2531F"/>
    <w:rsid w:val="00C25437"/>
    <w:rsid w:val="00C25456"/>
    <w:rsid w:val="00C25478"/>
    <w:rsid w:val="00C254B0"/>
    <w:rsid w:val="00C254F3"/>
    <w:rsid w:val="00C2558E"/>
    <w:rsid w:val="00C255FE"/>
    <w:rsid w:val="00C25673"/>
    <w:rsid w:val="00C25782"/>
    <w:rsid w:val="00C25969"/>
    <w:rsid w:val="00C259B6"/>
    <w:rsid w:val="00C25A23"/>
    <w:rsid w:val="00C25ABB"/>
    <w:rsid w:val="00C25AD6"/>
    <w:rsid w:val="00C25B1A"/>
    <w:rsid w:val="00C25C64"/>
    <w:rsid w:val="00C25CDD"/>
    <w:rsid w:val="00C25D01"/>
    <w:rsid w:val="00C25D7C"/>
    <w:rsid w:val="00C25D98"/>
    <w:rsid w:val="00C25FE1"/>
    <w:rsid w:val="00C2605E"/>
    <w:rsid w:val="00C260AB"/>
    <w:rsid w:val="00C260BC"/>
    <w:rsid w:val="00C261A6"/>
    <w:rsid w:val="00C2626C"/>
    <w:rsid w:val="00C2629F"/>
    <w:rsid w:val="00C26398"/>
    <w:rsid w:val="00C2652E"/>
    <w:rsid w:val="00C2665D"/>
    <w:rsid w:val="00C2668D"/>
    <w:rsid w:val="00C26698"/>
    <w:rsid w:val="00C266D4"/>
    <w:rsid w:val="00C267EB"/>
    <w:rsid w:val="00C26842"/>
    <w:rsid w:val="00C26B47"/>
    <w:rsid w:val="00C26B98"/>
    <w:rsid w:val="00C26BED"/>
    <w:rsid w:val="00C26C47"/>
    <w:rsid w:val="00C26D00"/>
    <w:rsid w:val="00C26D1F"/>
    <w:rsid w:val="00C26D58"/>
    <w:rsid w:val="00C26F2E"/>
    <w:rsid w:val="00C26F3C"/>
    <w:rsid w:val="00C26F91"/>
    <w:rsid w:val="00C270A6"/>
    <w:rsid w:val="00C270CB"/>
    <w:rsid w:val="00C27292"/>
    <w:rsid w:val="00C272C6"/>
    <w:rsid w:val="00C272FD"/>
    <w:rsid w:val="00C273D8"/>
    <w:rsid w:val="00C27470"/>
    <w:rsid w:val="00C2750E"/>
    <w:rsid w:val="00C2766C"/>
    <w:rsid w:val="00C27751"/>
    <w:rsid w:val="00C27916"/>
    <w:rsid w:val="00C27C8C"/>
    <w:rsid w:val="00C27CD3"/>
    <w:rsid w:val="00C27D40"/>
    <w:rsid w:val="00C27D5D"/>
    <w:rsid w:val="00C27D67"/>
    <w:rsid w:val="00C27DE5"/>
    <w:rsid w:val="00C27DF8"/>
    <w:rsid w:val="00C27E7C"/>
    <w:rsid w:val="00C27E9D"/>
    <w:rsid w:val="00C27FD2"/>
    <w:rsid w:val="00C30017"/>
    <w:rsid w:val="00C300AB"/>
    <w:rsid w:val="00C30115"/>
    <w:rsid w:val="00C30133"/>
    <w:rsid w:val="00C3025B"/>
    <w:rsid w:val="00C30361"/>
    <w:rsid w:val="00C30418"/>
    <w:rsid w:val="00C30428"/>
    <w:rsid w:val="00C30486"/>
    <w:rsid w:val="00C304D1"/>
    <w:rsid w:val="00C304F3"/>
    <w:rsid w:val="00C30553"/>
    <w:rsid w:val="00C3058B"/>
    <w:rsid w:val="00C3068C"/>
    <w:rsid w:val="00C306A4"/>
    <w:rsid w:val="00C306BA"/>
    <w:rsid w:val="00C306F0"/>
    <w:rsid w:val="00C30726"/>
    <w:rsid w:val="00C3073D"/>
    <w:rsid w:val="00C30908"/>
    <w:rsid w:val="00C30A0C"/>
    <w:rsid w:val="00C30B08"/>
    <w:rsid w:val="00C30B5E"/>
    <w:rsid w:val="00C30BC0"/>
    <w:rsid w:val="00C30BCA"/>
    <w:rsid w:val="00C30C2E"/>
    <w:rsid w:val="00C30D6B"/>
    <w:rsid w:val="00C30E49"/>
    <w:rsid w:val="00C30F5A"/>
    <w:rsid w:val="00C30F7B"/>
    <w:rsid w:val="00C310EB"/>
    <w:rsid w:val="00C311B5"/>
    <w:rsid w:val="00C312E6"/>
    <w:rsid w:val="00C31472"/>
    <w:rsid w:val="00C316FD"/>
    <w:rsid w:val="00C3177F"/>
    <w:rsid w:val="00C3185C"/>
    <w:rsid w:val="00C31939"/>
    <w:rsid w:val="00C31B55"/>
    <w:rsid w:val="00C31BE5"/>
    <w:rsid w:val="00C31BF8"/>
    <w:rsid w:val="00C31CD4"/>
    <w:rsid w:val="00C31E61"/>
    <w:rsid w:val="00C31FA9"/>
    <w:rsid w:val="00C32064"/>
    <w:rsid w:val="00C320ED"/>
    <w:rsid w:val="00C321E5"/>
    <w:rsid w:val="00C32253"/>
    <w:rsid w:val="00C3262C"/>
    <w:rsid w:val="00C3264A"/>
    <w:rsid w:val="00C3285E"/>
    <w:rsid w:val="00C32BA5"/>
    <w:rsid w:val="00C32C76"/>
    <w:rsid w:val="00C32D4A"/>
    <w:rsid w:val="00C32E49"/>
    <w:rsid w:val="00C32F93"/>
    <w:rsid w:val="00C33140"/>
    <w:rsid w:val="00C3317D"/>
    <w:rsid w:val="00C33268"/>
    <w:rsid w:val="00C33342"/>
    <w:rsid w:val="00C333AC"/>
    <w:rsid w:val="00C334B8"/>
    <w:rsid w:val="00C33522"/>
    <w:rsid w:val="00C335C5"/>
    <w:rsid w:val="00C335D5"/>
    <w:rsid w:val="00C33638"/>
    <w:rsid w:val="00C338BC"/>
    <w:rsid w:val="00C33BD5"/>
    <w:rsid w:val="00C33C5B"/>
    <w:rsid w:val="00C33CE1"/>
    <w:rsid w:val="00C33D59"/>
    <w:rsid w:val="00C33DCC"/>
    <w:rsid w:val="00C33E51"/>
    <w:rsid w:val="00C3414E"/>
    <w:rsid w:val="00C34221"/>
    <w:rsid w:val="00C3427B"/>
    <w:rsid w:val="00C342E5"/>
    <w:rsid w:val="00C34319"/>
    <w:rsid w:val="00C344D6"/>
    <w:rsid w:val="00C34518"/>
    <w:rsid w:val="00C34520"/>
    <w:rsid w:val="00C345B3"/>
    <w:rsid w:val="00C345CF"/>
    <w:rsid w:val="00C3469F"/>
    <w:rsid w:val="00C346CE"/>
    <w:rsid w:val="00C34705"/>
    <w:rsid w:val="00C3473E"/>
    <w:rsid w:val="00C347F4"/>
    <w:rsid w:val="00C348AA"/>
    <w:rsid w:val="00C3491B"/>
    <w:rsid w:val="00C3497C"/>
    <w:rsid w:val="00C34A71"/>
    <w:rsid w:val="00C34BE8"/>
    <w:rsid w:val="00C34C52"/>
    <w:rsid w:val="00C35009"/>
    <w:rsid w:val="00C3508C"/>
    <w:rsid w:val="00C35147"/>
    <w:rsid w:val="00C35161"/>
    <w:rsid w:val="00C3525E"/>
    <w:rsid w:val="00C35269"/>
    <w:rsid w:val="00C35349"/>
    <w:rsid w:val="00C35637"/>
    <w:rsid w:val="00C35661"/>
    <w:rsid w:val="00C356E7"/>
    <w:rsid w:val="00C35703"/>
    <w:rsid w:val="00C357AE"/>
    <w:rsid w:val="00C35910"/>
    <w:rsid w:val="00C3597B"/>
    <w:rsid w:val="00C35A3A"/>
    <w:rsid w:val="00C35A96"/>
    <w:rsid w:val="00C35C0A"/>
    <w:rsid w:val="00C35C49"/>
    <w:rsid w:val="00C35C9A"/>
    <w:rsid w:val="00C35CC5"/>
    <w:rsid w:val="00C35D0A"/>
    <w:rsid w:val="00C35E77"/>
    <w:rsid w:val="00C35F1F"/>
    <w:rsid w:val="00C35F3D"/>
    <w:rsid w:val="00C35F74"/>
    <w:rsid w:val="00C35F8E"/>
    <w:rsid w:val="00C3605E"/>
    <w:rsid w:val="00C36171"/>
    <w:rsid w:val="00C3618C"/>
    <w:rsid w:val="00C36399"/>
    <w:rsid w:val="00C363A3"/>
    <w:rsid w:val="00C365D3"/>
    <w:rsid w:val="00C36638"/>
    <w:rsid w:val="00C3665D"/>
    <w:rsid w:val="00C3670A"/>
    <w:rsid w:val="00C36771"/>
    <w:rsid w:val="00C36828"/>
    <w:rsid w:val="00C368A1"/>
    <w:rsid w:val="00C368D2"/>
    <w:rsid w:val="00C36A5E"/>
    <w:rsid w:val="00C36A7C"/>
    <w:rsid w:val="00C36B79"/>
    <w:rsid w:val="00C36B99"/>
    <w:rsid w:val="00C36C0C"/>
    <w:rsid w:val="00C36C57"/>
    <w:rsid w:val="00C36E19"/>
    <w:rsid w:val="00C36E88"/>
    <w:rsid w:val="00C36EB6"/>
    <w:rsid w:val="00C37014"/>
    <w:rsid w:val="00C370E3"/>
    <w:rsid w:val="00C371A9"/>
    <w:rsid w:val="00C3726B"/>
    <w:rsid w:val="00C374A0"/>
    <w:rsid w:val="00C37546"/>
    <w:rsid w:val="00C37687"/>
    <w:rsid w:val="00C3780C"/>
    <w:rsid w:val="00C3784C"/>
    <w:rsid w:val="00C37990"/>
    <w:rsid w:val="00C379CA"/>
    <w:rsid w:val="00C379F9"/>
    <w:rsid w:val="00C37B48"/>
    <w:rsid w:val="00C37B85"/>
    <w:rsid w:val="00C37C4F"/>
    <w:rsid w:val="00C37D5C"/>
    <w:rsid w:val="00C37DF5"/>
    <w:rsid w:val="00C37EF4"/>
    <w:rsid w:val="00C37FD6"/>
    <w:rsid w:val="00C400D8"/>
    <w:rsid w:val="00C40114"/>
    <w:rsid w:val="00C403B1"/>
    <w:rsid w:val="00C40451"/>
    <w:rsid w:val="00C405B7"/>
    <w:rsid w:val="00C4065C"/>
    <w:rsid w:val="00C4086E"/>
    <w:rsid w:val="00C40A97"/>
    <w:rsid w:val="00C40ACD"/>
    <w:rsid w:val="00C40AD4"/>
    <w:rsid w:val="00C40AD7"/>
    <w:rsid w:val="00C40AEA"/>
    <w:rsid w:val="00C40B1F"/>
    <w:rsid w:val="00C40B6F"/>
    <w:rsid w:val="00C40BEB"/>
    <w:rsid w:val="00C40D25"/>
    <w:rsid w:val="00C40DAB"/>
    <w:rsid w:val="00C40DC1"/>
    <w:rsid w:val="00C40E26"/>
    <w:rsid w:val="00C40EA4"/>
    <w:rsid w:val="00C40F08"/>
    <w:rsid w:val="00C40F78"/>
    <w:rsid w:val="00C4111F"/>
    <w:rsid w:val="00C41346"/>
    <w:rsid w:val="00C4138B"/>
    <w:rsid w:val="00C413E7"/>
    <w:rsid w:val="00C4152F"/>
    <w:rsid w:val="00C41635"/>
    <w:rsid w:val="00C4175C"/>
    <w:rsid w:val="00C418B0"/>
    <w:rsid w:val="00C419B4"/>
    <w:rsid w:val="00C419BB"/>
    <w:rsid w:val="00C419EE"/>
    <w:rsid w:val="00C41A28"/>
    <w:rsid w:val="00C41AED"/>
    <w:rsid w:val="00C41B5F"/>
    <w:rsid w:val="00C41CDC"/>
    <w:rsid w:val="00C41CF5"/>
    <w:rsid w:val="00C41E68"/>
    <w:rsid w:val="00C41E9F"/>
    <w:rsid w:val="00C41EA5"/>
    <w:rsid w:val="00C41ED4"/>
    <w:rsid w:val="00C42020"/>
    <w:rsid w:val="00C42042"/>
    <w:rsid w:val="00C420C1"/>
    <w:rsid w:val="00C42170"/>
    <w:rsid w:val="00C421EC"/>
    <w:rsid w:val="00C42213"/>
    <w:rsid w:val="00C42230"/>
    <w:rsid w:val="00C42248"/>
    <w:rsid w:val="00C4226A"/>
    <w:rsid w:val="00C4231D"/>
    <w:rsid w:val="00C4234F"/>
    <w:rsid w:val="00C4237B"/>
    <w:rsid w:val="00C4243E"/>
    <w:rsid w:val="00C42534"/>
    <w:rsid w:val="00C425C5"/>
    <w:rsid w:val="00C427C0"/>
    <w:rsid w:val="00C4284B"/>
    <w:rsid w:val="00C42870"/>
    <w:rsid w:val="00C428D9"/>
    <w:rsid w:val="00C42A71"/>
    <w:rsid w:val="00C42B3E"/>
    <w:rsid w:val="00C42C6F"/>
    <w:rsid w:val="00C42C80"/>
    <w:rsid w:val="00C42CC8"/>
    <w:rsid w:val="00C42ED8"/>
    <w:rsid w:val="00C42F2C"/>
    <w:rsid w:val="00C42FC8"/>
    <w:rsid w:val="00C43078"/>
    <w:rsid w:val="00C431EE"/>
    <w:rsid w:val="00C43207"/>
    <w:rsid w:val="00C4325B"/>
    <w:rsid w:val="00C4325E"/>
    <w:rsid w:val="00C43327"/>
    <w:rsid w:val="00C435BD"/>
    <w:rsid w:val="00C43706"/>
    <w:rsid w:val="00C43724"/>
    <w:rsid w:val="00C437AF"/>
    <w:rsid w:val="00C437BF"/>
    <w:rsid w:val="00C438AE"/>
    <w:rsid w:val="00C43948"/>
    <w:rsid w:val="00C43A03"/>
    <w:rsid w:val="00C43AB3"/>
    <w:rsid w:val="00C43B57"/>
    <w:rsid w:val="00C43B95"/>
    <w:rsid w:val="00C43C7F"/>
    <w:rsid w:val="00C43C83"/>
    <w:rsid w:val="00C43C93"/>
    <w:rsid w:val="00C43CE1"/>
    <w:rsid w:val="00C43D27"/>
    <w:rsid w:val="00C43DDE"/>
    <w:rsid w:val="00C43EFF"/>
    <w:rsid w:val="00C43FF9"/>
    <w:rsid w:val="00C44004"/>
    <w:rsid w:val="00C4404A"/>
    <w:rsid w:val="00C44062"/>
    <w:rsid w:val="00C440F0"/>
    <w:rsid w:val="00C442A5"/>
    <w:rsid w:val="00C44405"/>
    <w:rsid w:val="00C4443C"/>
    <w:rsid w:val="00C445DA"/>
    <w:rsid w:val="00C447D3"/>
    <w:rsid w:val="00C447F6"/>
    <w:rsid w:val="00C449C2"/>
    <w:rsid w:val="00C449F5"/>
    <w:rsid w:val="00C44A0C"/>
    <w:rsid w:val="00C44A6A"/>
    <w:rsid w:val="00C44B20"/>
    <w:rsid w:val="00C44C78"/>
    <w:rsid w:val="00C44D4D"/>
    <w:rsid w:val="00C44F13"/>
    <w:rsid w:val="00C44F41"/>
    <w:rsid w:val="00C44F48"/>
    <w:rsid w:val="00C44F64"/>
    <w:rsid w:val="00C4500B"/>
    <w:rsid w:val="00C45114"/>
    <w:rsid w:val="00C4533D"/>
    <w:rsid w:val="00C45360"/>
    <w:rsid w:val="00C4541D"/>
    <w:rsid w:val="00C45421"/>
    <w:rsid w:val="00C45429"/>
    <w:rsid w:val="00C45448"/>
    <w:rsid w:val="00C4566E"/>
    <w:rsid w:val="00C4567A"/>
    <w:rsid w:val="00C456A0"/>
    <w:rsid w:val="00C45737"/>
    <w:rsid w:val="00C45739"/>
    <w:rsid w:val="00C457CA"/>
    <w:rsid w:val="00C4581C"/>
    <w:rsid w:val="00C45839"/>
    <w:rsid w:val="00C4584C"/>
    <w:rsid w:val="00C4595A"/>
    <w:rsid w:val="00C45987"/>
    <w:rsid w:val="00C45B0F"/>
    <w:rsid w:val="00C45CA6"/>
    <w:rsid w:val="00C45DBB"/>
    <w:rsid w:val="00C45DD1"/>
    <w:rsid w:val="00C45EBC"/>
    <w:rsid w:val="00C45FC5"/>
    <w:rsid w:val="00C45FF8"/>
    <w:rsid w:val="00C46038"/>
    <w:rsid w:val="00C460D5"/>
    <w:rsid w:val="00C461C8"/>
    <w:rsid w:val="00C462F7"/>
    <w:rsid w:val="00C4633A"/>
    <w:rsid w:val="00C463EC"/>
    <w:rsid w:val="00C4662D"/>
    <w:rsid w:val="00C4666E"/>
    <w:rsid w:val="00C46710"/>
    <w:rsid w:val="00C46758"/>
    <w:rsid w:val="00C467AD"/>
    <w:rsid w:val="00C467FC"/>
    <w:rsid w:val="00C468DF"/>
    <w:rsid w:val="00C46A90"/>
    <w:rsid w:val="00C46AE6"/>
    <w:rsid w:val="00C46C4C"/>
    <w:rsid w:val="00C46C72"/>
    <w:rsid w:val="00C46DF5"/>
    <w:rsid w:val="00C46DF9"/>
    <w:rsid w:val="00C46DFC"/>
    <w:rsid w:val="00C46E2F"/>
    <w:rsid w:val="00C46E86"/>
    <w:rsid w:val="00C46F94"/>
    <w:rsid w:val="00C470AA"/>
    <w:rsid w:val="00C470B0"/>
    <w:rsid w:val="00C47292"/>
    <w:rsid w:val="00C4739E"/>
    <w:rsid w:val="00C47419"/>
    <w:rsid w:val="00C47546"/>
    <w:rsid w:val="00C47559"/>
    <w:rsid w:val="00C475C1"/>
    <w:rsid w:val="00C47614"/>
    <w:rsid w:val="00C4762A"/>
    <w:rsid w:val="00C4769D"/>
    <w:rsid w:val="00C4773D"/>
    <w:rsid w:val="00C47773"/>
    <w:rsid w:val="00C47778"/>
    <w:rsid w:val="00C47795"/>
    <w:rsid w:val="00C478A3"/>
    <w:rsid w:val="00C4790E"/>
    <w:rsid w:val="00C47919"/>
    <w:rsid w:val="00C47A58"/>
    <w:rsid w:val="00C47B8E"/>
    <w:rsid w:val="00C47C62"/>
    <w:rsid w:val="00C47D12"/>
    <w:rsid w:val="00C47E58"/>
    <w:rsid w:val="00C47ED0"/>
    <w:rsid w:val="00C47F4C"/>
    <w:rsid w:val="00C47FA3"/>
    <w:rsid w:val="00C50052"/>
    <w:rsid w:val="00C500F2"/>
    <w:rsid w:val="00C50150"/>
    <w:rsid w:val="00C501E1"/>
    <w:rsid w:val="00C50283"/>
    <w:rsid w:val="00C502B5"/>
    <w:rsid w:val="00C5031A"/>
    <w:rsid w:val="00C5032F"/>
    <w:rsid w:val="00C503CB"/>
    <w:rsid w:val="00C503FF"/>
    <w:rsid w:val="00C5049C"/>
    <w:rsid w:val="00C50580"/>
    <w:rsid w:val="00C505C9"/>
    <w:rsid w:val="00C5062A"/>
    <w:rsid w:val="00C50672"/>
    <w:rsid w:val="00C506CF"/>
    <w:rsid w:val="00C5090F"/>
    <w:rsid w:val="00C50A2C"/>
    <w:rsid w:val="00C50ADE"/>
    <w:rsid w:val="00C50B58"/>
    <w:rsid w:val="00C50B80"/>
    <w:rsid w:val="00C50D10"/>
    <w:rsid w:val="00C50D92"/>
    <w:rsid w:val="00C50D94"/>
    <w:rsid w:val="00C50E60"/>
    <w:rsid w:val="00C50E6D"/>
    <w:rsid w:val="00C51115"/>
    <w:rsid w:val="00C5129B"/>
    <w:rsid w:val="00C51346"/>
    <w:rsid w:val="00C51388"/>
    <w:rsid w:val="00C51506"/>
    <w:rsid w:val="00C51548"/>
    <w:rsid w:val="00C51697"/>
    <w:rsid w:val="00C516AB"/>
    <w:rsid w:val="00C5174B"/>
    <w:rsid w:val="00C51946"/>
    <w:rsid w:val="00C519DC"/>
    <w:rsid w:val="00C51A26"/>
    <w:rsid w:val="00C51A4C"/>
    <w:rsid w:val="00C51ACC"/>
    <w:rsid w:val="00C51D1B"/>
    <w:rsid w:val="00C51DC3"/>
    <w:rsid w:val="00C51EA3"/>
    <w:rsid w:val="00C52150"/>
    <w:rsid w:val="00C52198"/>
    <w:rsid w:val="00C521F6"/>
    <w:rsid w:val="00C5225F"/>
    <w:rsid w:val="00C52350"/>
    <w:rsid w:val="00C5246E"/>
    <w:rsid w:val="00C52494"/>
    <w:rsid w:val="00C52511"/>
    <w:rsid w:val="00C525E8"/>
    <w:rsid w:val="00C525F7"/>
    <w:rsid w:val="00C52626"/>
    <w:rsid w:val="00C52661"/>
    <w:rsid w:val="00C52872"/>
    <w:rsid w:val="00C5288A"/>
    <w:rsid w:val="00C528EC"/>
    <w:rsid w:val="00C529C9"/>
    <w:rsid w:val="00C52A42"/>
    <w:rsid w:val="00C52D2A"/>
    <w:rsid w:val="00C52E8D"/>
    <w:rsid w:val="00C5306C"/>
    <w:rsid w:val="00C53081"/>
    <w:rsid w:val="00C53120"/>
    <w:rsid w:val="00C53147"/>
    <w:rsid w:val="00C53186"/>
    <w:rsid w:val="00C5322F"/>
    <w:rsid w:val="00C532B8"/>
    <w:rsid w:val="00C532CE"/>
    <w:rsid w:val="00C532E3"/>
    <w:rsid w:val="00C532F3"/>
    <w:rsid w:val="00C533B3"/>
    <w:rsid w:val="00C53425"/>
    <w:rsid w:val="00C5345F"/>
    <w:rsid w:val="00C53552"/>
    <w:rsid w:val="00C53562"/>
    <w:rsid w:val="00C5357E"/>
    <w:rsid w:val="00C53648"/>
    <w:rsid w:val="00C53675"/>
    <w:rsid w:val="00C53735"/>
    <w:rsid w:val="00C5373A"/>
    <w:rsid w:val="00C5389C"/>
    <w:rsid w:val="00C539AC"/>
    <w:rsid w:val="00C539D8"/>
    <w:rsid w:val="00C53B38"/>
    <w:rsid w:val="00C53C7D"/>
    <w:rsid w:val="00C53DBC"/>
    <w:rsid w:val="00C53DE5"/>
    <w:rsid w:val="00C53E75"/>
    <w:rsid w:val="00C53E87"/>
    <w:rsid w:val="00C53EA5"/>
    <w:rsid w:val="00C53FF9"/>
    <w:rsid w:val="00C5402A"/>
    <w:rsid w:val="00C540BF"/>
    <w:rsid w:val="00C5426C"/>
    <w:rsid w:val="00C54281"/>
    <w:rsid w:val="00C542F5"/>
    <w:rsid w:val="00C5439E"/>
    <w:rsid w:val="00C543C5"/>
    <w:rsid w:val="00C546B7"/>
    <w:rsid w:val="00C546D3"/>
    <w:rsid w:val="00C54730"/>
    <w:rsid w:val="00C547C4"/>
    <w:rsid w:val="00C54809"/>
    <w:rsid w:val="00C54811"/>
    <w:rsid w:val="00C548F4"/>
    <w:rsid w:val="00C54952"/>
    <w:rsid w:val="00C549DA"/>
    <w:rsid w:val="00C54A30"/>
    <w:rsid w:val="00C54AA1"/>
    <w:rsid w:val="00C54B18"/>
    <w:rsid w:val="00C54CB8"/>
    <w:rsid w:val="00C54CC7"/>
    <w:rsid w:val="00C54D0C"/>
    <w:rsid w:val="00C54D49"/>
    <w:rsid w:val="00C54D7F"/>
    <w:rsid w:val="00C54E64"/>
    <w:rsid w:val="00C54F32"/>
    <w:rsid w:val="00C54F4B"/>
    <w:rsid w:val="00C54FB7"/>
    <w:rsid w:val="00C55115"/>
    <w:rsid w:val="00C553A8"/>
    <w:rsid w:val="00C553DB"/>
    <w:rsid w:val="00C554CB"/>
    <w:rsid w:val="00C55689"/>
    <w:rsid w:val="00C5569B"/>
    <w:rsid w:val="00C556AA"/>
    <w:rsid w:val="00C5585D"/>
    <w:rsid w:val="00C558D8"/>
    <w:rsid w:val="00C55A9D"/>
    <w:rsid w:val="00C55AAE"/>
    <w:rsid w:val="00C55C98"/>
    <w:rsid w:val="00C55CC0"/>
    <w:rsid w:val="00C55CF4"/>
    <w:rsid w:val="00C55DB9"/>
    <w:rsid w:val="00C55EEB"/>
    <w:rsid w:val="00C55F63"/>
    <w:rsid w:val="00C55F9E"/>
    <w:rsid w:val="00C55FA1"/>
    <w:rsid w:val="00C56102"/>
    <w:rsid w:val="00C56131"/>
    <w:rsid w:val="00C5613C"/>
    <w:rsid w:val="00C56173"/>
    <w:rsid w:val="00C5624D"/>
    <w:rsid w:val="00C56283"/>
    <w:rsid w:val="00C562D6"/>
    <w:rsid w:val="00C5635E"/>
    <w:rsid w:val="00C563DB"/>
    <w:rsid w:val="00C5654C"/>
    <w:rsid w:val="00C565B1"/>
    <w:rsid w:val="00C566FC"/>
    <w:rsid w:val="00C5675B"/>
    <w:rsid w:val="00C56857"/>
    <w:rsid w:val="00C568C3"/>
    <w:rsid w:val="00C568F8"/>
    <w:rsid w:val="00C5692C"/>
    <w:rsid w:val="00C56957"/>
    <w:rsid w:val="00C569F5"/>
    <w:rsid w:val="00C56B4D"/>
    <w:rsid w:val="00C56CE0"/>
    <w:rsid w:val="00C56F9B"/>
    <w:rsid w:val="00C56FDE"/>
    <w:rsid w:val="00C57081"/>
    <w:rsid w:val="00C57129"/>
    <w:rsid w:val="00C5713A"/>
    <w:rsid w:val="00C57144"/>
    <w:rsid w:val="00C571C4"/>
    <w:rsid w:val="00C571ED"/>
    <w:rsid w:val="00C572A3"/>
    <w:rsid w:val="00C574BB"/>
    <w:rsid w:val="00C574E8"/>
    <w:rsid w:val="00C5756B"/>
    <w:rsid w:val="00C576D2"/>
    <w:rsid w:val="00C5772B"/>
    <w:rsid w:val="00C57734"/>
    <w:rsid w:val="00C5776D"/>
    <w:rsid w:val="00C577BA"/>
    <w:rsid w:val="00C577CF"/>
    <w:rsid w:val="00C577D4"/>
    <w:rsid w:val="00C57890"/>
    <w:rsid w:val="00C57964"/>
    <w:rsid w:val="00C579B5"/>
    <w:rsid w:val="00C579D8"/>
    <w:rsid w:val="00C57A86"/>
    <w:rsid w:val="00C57BCE"/>
    <w:rsid w:val="00C57C28"/>
    <w:rsid w:val="00C57C70"/>
    <w:rsid w:val="00C57D18"/>
    <w:rsid w:val="00C57D3F"/>
    <w:rsid w:val="00C57D8E"/>
    <w:rsid w:val="00C57DB2"/>
    <w:rsid w:val="00C57F0E"/>
    <w:rsid w:val="00C57F5F"/>
    <w:rsid w:val="00C57FE7"/>
    <w:rsid w:val="00C601C4"/>
    <w:rsid w:val="00C60213"/>
    <w:rsid w:val="00C60278"/>
    <w:rsid w:val="00C602F8"/>
    <w:rsid w:val="00C60304"/>
    <w:rsid w:val="00C60473"/>
    <w:rsid w:val="00C60528"/>
    <w:rsid w:val="00C60607"/>
    <w:rsid w:val="00C6065E"/>
    <w:rsid w:val="00C60970"/>
    <w:rsid w:val="00C609E9"/>
    <w:rsid w:val="00C60A3C"/>
    <w:rsid w:val="00C60B22"/>
    <w:rsid w:val="00C60B5C"/>
    <w:rsid w:val="00C60BAF"/>
    <w:rsid w:val="00C60E88"/>
    <w:rsid w:val="00C610AC"/>
    <w:rsid w:val="00C61183"/>
    <w:rsid w:val="00C61201"/>
    <w:rsid w:val="00C6122F"/>
    <w:rsid w:val="00C61264"/>
    <w:rsid w:val="00C612F0"/>
    <w:rsid w:val="00C6130C"/>
    <w:rsid w:val="00C614BB"/>
    <w:rsid w:val="00C614DA"/>
    <w:rsid w:val="00C61527"/>
    <w:rsid w:val="00C615FA"/>
    <w:rsid w:val="00C616E5"/>
    <w:rsid w:val="00C6171B"/>
    <w:rsid w:val="00C6174F"/>
    <w:rsid w:val="00C617B3"/>
    <w:rsid w:val="00C6181E"/>
    <w:rsid w:val="00C61820"/>
    <w:rsid w:val="00C61993"/>
    <w:rsid w:val="00C61A2D"/>
    <w:rsid w:val="00C61B7C"/>
    <w:rsid w:val="00C61C06"/>
    <w:rsid w:val="00C61C0B"/>
    <w:rsid w:val="00C61D8B"/>
    <w:rsid w:val="00C620F2"/>
    <w:rsid w:val="00C6214A"/>
    <w:rsid w:val="00C621A0"/>
    <w:rsid w:val="00C6232C"/>
    <w:rsid w:val="00C62461"/>
    <w:rsid w:val="00C6256A"/>
    <w:rsid w:val="00C6265F"/>
    <w:rsid w:val="00C6267B"/>
    <w:rsid w:val="00C6276D"/>
    <w:rsid w:val="00C6276E"/>
    <w:rsid w:val="00C627BF"/>
    <w:rsid w:val="00C627EC"/>
    <w:rsid w:val="00C6285F"/>
    <w:rsid w:val="00C6298C"/>
    <w:rsid w:val="00C629A7"/>
    <w:rsid w:val="00C629F9"/>
    <w:rsid w:val="00C62C35"/>
    <w:rsid w:val="00C62C52"/>
    <w:rsid w:val="00C62C9E"/>
    <w:rsid w:val="00C62CBC"/>
    <w:rsid w:val="00C62D1F"/>
    <w:rsid w:val="00C62EE7"/>
    <w:rsid w:val="00C62F4F"/>
    <w:rsid w:val="00C63127"/>
    <w:rsid w:val="00C63263"/>
    <w:rsid w:val="00C632B2"/>
    <w:rsid w:val="00C632F5"/>
    <w:rsid w:val="00C63405"/>
    <w:rsid w:val="00C635A0"/>
    <w:rsid w:val="00C6365A"/>
    <w:rsid w:val="00C636F4"/>
    <w:rsid w:val="00C6371A"/>
    <w:rsid w:val="00C6372D"/>
    <w:rsid w:val="00C637D4"/>
    <w:rsid w:val="00C63939"/>
    <w:rsid w:val="00C6396E"/>
    <w:rsid w:val="00C639C3"/>
    <w:rsid w:val="00C63A19"/>
    <w:rsid w:val="00C63A47"/>
    <w:rsid w:val="00C63B01"/>
    <w:rsid w:val="00C63B0A"/>
    <w:rsid w:val="00C63B42"/>
    <w:rsid w:val="00C63C05"/>
    <w:rsid w:val="00C63C18"/>
    <w:rsid w:val="00C63D98"/>
    <w:rsid w:val="00C63E62"/>
    <w:rsid w:val="00C63FFA"/>
    <w:rsid w:val="00C64136"/>
    <w:rsid w:val="00C6417C"/>
    <w:rsid w:val="00C643B6"/>
    <w:rsid w:val="00C64457"/>
    <w:rsid w:val="00C64460"/>
    <w:rsid w:val="00C644C0"/>
    <w:rsid w:val="00C6457B"/>
    <w:rsid w:val="00C64791"/>
    <w:rsid w:val="00C64A9C"/>
    <w:rsid w:val="00C64AAC"/>
    <w:rsid w:val="00C64AF3"/>
    <w:rsid w:val="00C64B1A"/>
    <w:rsid w:val="00C64C05"/>
    <w:rsid w:val="00C64C5A"/>
    <w:rsid w:val="00C64CC9"/>
    <w:rsid w:val="00C64CEF"/>
    <w:rsid w:val="00C64D8C"/>
    <w:rsid w:val="00C64E32"/>
    <w:rsid w:val="00C64E9C"/>
    <w:rsid w:val="00C64F11"/>
    <w:rsid w:val="00C650B7"/>
    <w:rsid w:val="00C6511C"/>
    <w:rsid w:val="00C651FF"/>
    <w:rsid w:val="00C65336"/>
    <w:rsid w:val="00C65387"/>
    <w:rsid w:val="00C6538B"/>
    <w:rsid w:val="00C65393"/>
    <w:rsid w:val="00C653C8"/>
    <w:rsid w:val="00C6542D"/>
    <w:rsid w:val="00C65438"/>
    <w:rsid w:val="00C654DB"/>
    <w:rsid w:val="00C654EE"/>
    <w:rsid w:val="00C65520"/>
    <w:rsid w:val="00C65602"/>
    <w:rsid w:val="00C656B7"/>
    <w:rsid w:val="00C65819"/>
    <w:rsid w:val="00C658DB"/>
    <w:rsid w:val="00C659E6"/>
    <w:rsid w:val="00C65B66"/>
    <w:rsid w:val="00C65BB0"/>
    <w:rsid w:val="00C65BD7"/>
    <w:rsid w:val="00C65D1F"/>
    <w:rsid w:val="00C65E5F"/>
    <w:rsid w:val="00C65E6E"/>
    <w:rsid w:val="00C65E89"/>
    <w:rsid w:val="00C65F44"/>
    <w:rsid w:val="00C661EE"/>
    <w:rsid w:val="00C662A0"/>
    <w:rsid w:val="00C663B2"/>
    <w:rsid w:val="00C663CD"/>
    <w:rsid w:val="00C66435"/>
    <w:rsid w:val="00C6646A"/>
    <w:rsid w:val="00C664AE"/>
    <w:rsid w:val="00C664F1"/>
    <w:rsid w:val="00C664F7"/>
    <w:rsid w:val="00C66504"/>
    <w:rsid w:val="00C66546"/>
    <w:rsid w:val="00C6655A"/>
    <w:rsid w:val="00C665A5"/>
    <w:rsid w:val="00C665E1"/>
    <w:rsid w:val="00C66618"/>
    <w:rsid w:val="00C666C0"/>
    <w:rsid w:val="00C666E8"/>
    <w:rsid w:val="00C66A62"/>
    <w:rsid w:val="00C66A91"/>
    <w:rsid w:val="00C66B94"/>
    <w:rsid w:val="00C66D21"/>
    <w:rsid w:val="00C66DA5"/>
    <w:rsid w:val="00C66E0E"/>
    <w:rsid w:val="00C66E19"/>
    <w:rsid w:val="00C66F37"/>
    <w:rsid w:val="00C66FD8"/>
    <w:rsid w:val="00C67132"/>
    <w:rsid w:val="00C6716C"/>
    <w:rsid w:val="00C67197"/>
    <w:rsid w:val="00C6725F"/>
    <w:rsid w:val="00C6737F"/>
    <w:rsid w:val="00C674DA"/>
    <w:rsid w:val="00C67606"/>
    <w:rsid w:val="00C67626"/>
    <w:rsid w:val="00C67669"/>
    <w:rsid w:val="00C676B3"/>
    <w:rsid w:val="00C676CA"/>
    <w:rsid w:val="00C677D2"/>
    <w:rsid w:val="00C67821"/>
    <w:rsid w:val="00C6784D"/>
    <w:rsid w:val="00C678C3"/>
    <w:rsid w:val="00C679F1"/>
    <w:rsid w:val="00C679F3"/>
    <w:rsid w:val="00C67A21"/>
    <w:rsid w:val="00C67C13"/>
    <w:rsid w:val="00C67C27"/>
    <w:rsid w:val="00C67C91"/>
    <w:rsid w:val="00C67D0B"/>
    <w:rsid w:val="00C67D5F"/>
    <w:rsid w:val="00C67E18"/>
    <w:rsid w:val="00C67F11"/>
    <w:rsid w:val="00C67F4B"/>
    <w:rsid w:val="00C67FE4"/>
    <w:rsid w:val="00C67FE7"/>
    <w:rsid w:val="00C7001E"/>
    <w:rsid w:val="00C70105"/>
    <w:rsid w:val="00C7036C"/>
    <w:rsid w:val="00C704F7"/>
    <w:rsid w:val="00C705E9"/>
    <w:rsid w:val="00C7060C"/>
    <w:rsid w:val="00C707C8"/>
    <w:rsid w:val="00C7081E"/>
    <w:rsid w:val="00C70ABC"/>
    <w:rsid w:val="00C70BB3"/>
    <w:rsid w:val="00C70CF0"/>
    <w:rsid w:val="00C70DCD"/>
    <w:rsid w:val="00C70FA7"/>
    <w:rsid w:val="00C710FA"/>
    <w:rsid w:val="00C71270"/>
    <w:rsid w:val="00C71363"/>
    <w:rsid w:val="00C7136B"/>
    <w:rsid w:val="00C7138D"/>
    <w:rsid w:val="00C714AB"/>
    <w:rsid w:val="00C71596"/>
    <w:rsid w:val="00C715E2"/>
    <w:rsid w:val="00C715FD"/>
    <w:rsid w:val="00C7177D"/>
    <w:rsid w:val="00C717D2"/>
    <w:rsid w:val="00C71828"/>
    <w:rsid w:val="00C71880"/>
    <w:rsid w:val="00C71C4C"/>
    <w:rsid w:val="00C71CDD"/>
    <w:rsid w:val="00C71D63"/>
    <w:rsid w:val="00C71E17"/>
    <w:rsid w:val="00C71EEA"/>
    <w:rsid w:val="00C72144"/>
    <w:rsid w:val="00C7224C"/>
    <w:rsid w:val="00C7228A"/>
    <w:rsid w:val="00C722C5"/>
    <w:rsid w:val="00C7236C"/>
    <w:rsid w:val="00C7237E"/>
    <w:rsid w:val="00C7240B"/>
    <w:rsid w:val="00C72425"/>
    <w:rsid w:val="00C72520"/>
    <w:rsid w:val="00C7268A"/>
    <w:rsid w:val="00C72698"/>
    <w:rsid w:val="00C726EA"/>
    <w:rsid w:val="00C7275C"/>
    <w:rsid w:val="00C7279B"/>
    <w:rsid w:val="00C72863"/>
    <w:rsid w:val="00C72889"/>
    <w:rsid w:val="00C729EF"/>
    <w:rsid w:val="00C72A40"/>
    <w:rsid w:val="00C72C50"/>
    <w:rsid w:val="00C72C78"/>
    <w:rsid w:val="00C72DCC"/>
    <w:rsid w:val="00C72E66"/>
    <w:rsid w:val="00C7309F"/>
    <w:rsid w:val="00C7324D"/>
    <w:rsid w:val="00C73424"/>
    <w:rsid w:val="00C73454"/>
    <w:rsid w:val="00C7351F"/>
    <w:rsid w:val="00C73593"/>
    <w:rsid w:val="00C7367D"/>
    <w:rsid w:val="00C73704"/>
    <w:rsid w:val="00C7370C"/>
    <w:rsid w:val="00C73A28"/>
    <w:rsid w:val="00C73A49"/>
    <w:rsid w:val="00C73A8A"/>
    <w:rsid w:val="00C73AC0"/>
    <w:rsid w:val="00C73C10"/>
    <w:rsid w:val="00C73CA5"/>
    <w:rsid w:val="00C73D04"/>
    <w:rsid w:val="00C73D41"/>
    <w:rsid w:val="00C73F53"/>
    <w:rsid w:val="00C7409D"/>
    <w:rsid w:val="00C74128"/>
    <w:rsid w:val="00C7425A"/>
    <w:rsid w:val="00C742D8"/>
    <w:rsid w:val="00C7434F"/>
    <w:rsid w:val="00C7437B"/>
    <w:rsid w:val="00C74407"/>
    <w:rsid w:val="00C74408"/>
    <w:rsid w:val="00C744AF"/>
    <w:rsid w:val="00C744F1"/>
    <w:rsid w:val="00C74510"/>
    <w:rsid w:val="00C74612"/>
    <w:rsid w:val="00C74663"/>
    <w:rsid w:val="00C747FC"/>
    <w:rsid w:val="00C74826"/>
    <w:rsid w:val="00C7488C"/>
    <w:rsid w:val="00C74966"/>
    <w:rsid w:val="00C74975"/>
    <w:rsid w:val="00C749A5"/>
    <w:rsid w:val="00C74A54"/>
    <w:rsid w:val="00C74B97"/>
    <w:rsid w:val="00C74BB4"/>
    <w:rsid w:val="00C74D6E"/>
    <w:rsid w:val="00C74DA3"/>
    <w:rsid w:val="00C74DC2"/>
    <w:rsid w:val="00C74E55"/>
    <w:rsid w:val="00C75059"/>
    <w:rsid w:val="00C75208"/>
    <w:rsid w:val="00C75249"/>
    <w:rsid w:val="00C752DC"/>
    <w:rsid w:val="00C753BE"/>
    <w:rsid w:val="00C753F8"/>
    <w:rsid w:val="00C75447"/>
    <w:rsid w:val="00C75463"/>
    <w:rsid w:val="00C754F2"/>
    <w:rsid w:val="00C75556"/>
    <w:rsid w:val="00C75646"/>
    <w:rsid w:val="00C756A1"/>
    <w:rsid w:val="00C75710"/>
    <w:rsid w:val="00C75767"/>
    <w:rsid w:val="00C7579C"/>
    <w:rsid w:val="00C7589B"/>
    <w:rsid w:val="00C758A8"/>
    <w:rsid w:val="00C759E9"/>
    <w:rsid w:val="00C75AF0"/>
    <w:rsid w:val="00C75BA6"/>
    <w:rsid w:val="00C75BF7"/>
    <w:rsid w:val="00C75CEC"/>
    <w:rsid w:val="00C75D10"/>
    <w:rsid w:val="00C75E6D"/>
    <w:rsid w:val="00C75F17"/>
    <w:rsid w:val="00C7600E"/>
    <w:rsid w:val="00C7603C"/>
    <w:rsid w:val="00C76129"/>
    <w:rsid w:val="00C76154"/>
    <w:rsid w:val="00C762C4"/>
    <w:rsid w:val="00C762D1"/>
    <w:rsid w:val="00C76320"/>
    <w:rsid w:val="00C7640C"/>
    <w:rsid w:val="00C764E8"/>
    <w:rsid w:val="00C76726"/>
    <w:rsid w:val="00C768DD"/>
    <w:rsid w:val="00C768FB"/>
    <w:rsid w:val="00C76AC1"/>
    <w:rsid w:val="00C76AEE"/>
    <w:rsid w:val="00C76B7F"/>
    <w:rsid w:val="00C76C2D"/>
    <w:rsid w:val="00C76C9A"/>
    <w:rsid w:val="00C76DF7"/>
    <w:rsid w:val="00C76FB6"/>
    <w:rsid w:val="00C76FE7"/>
    <w:rsid w:val="00C76FF1"/>
    <w:rsid w:val="00C770D1"/>
    <w:rsid w:val="00C7726A"/>
    <w:rsid w:val="00C7736A"/>
    <w:rsid w:val="00C775A1"/>
    <w:rsid w:val="00C776B2"/>
    <w:rsid w:val="00C777C9"/>
    <w:rsid w:val="00C77898"/>
    <w:rsid w:val="00C7789A"/>
    <w:rsid w:val="00C7791A"/>
    <w:rsid w:val="00C77B90"/>
    <w:rsid w:val="00C77BCC"/>
    <w:rsid w:val="00C77BD0"/>
    <w:rsid w:val="00C77D39"/>
    <w:rsid w:val="00C77DC7"/>
    <w:rsid w:val="00C77DD5"/>
    <w:rsid w:val="00C77F47"/>
    <w:rsid w:val="00C77F64"/>
    <w:rsid w:val="00C77FE8"/>
    <w:rsid w:val="00C80016"/>
    <w:rsid w:val="00C800D6"/>
    <w:rsid w:val="00C80231"/>
    <w:rsid w:val="00C80234"/>
    <w:rsid w:val="00C8030B"/>
    <w:rsid w:val="00C8035B"/>
    <w:rsid w:val="00C8036B"/>
    <w:rsid w:val="00C80392"/>
    <w:rsid w:val="00C80421"/>
    <w:rsid w:val="00C8047F"/>
    <w:rsid w:val="00C80588"/>
    <w:rsid w:val="00C807BA"/>
    <w:rsid w:val="00C8080E"/>
    <w:rsid w:val="00C80928"/>
    <w:rsid w:val="00C8096A"/>
    <w:rsid w:val="00C80B30"/>
    <w:rsid w:val="00C80B64"/>
    <w:rsid w:val="00C80BF2"/>
    <w:rsid w:val="00C80CBB"/>
    <w:rsid w:val="00C80CD5"/>
    <w:rsid w:val="00C80DE8"/>
    <w:rsid w:val="00C80DF0"/>
    <w:rsid w:val="00C80E06"/>
    <w:rsid w:val="00C80E68"/>
    <w:rsid w:val="00C80E75"/>
    <w:rsid w:val="00C80EA2"/>
    <w:rsid w:val="00C80EDF"/>
    <w:rsid w:val="00C80EF7"/>
    <w:rsid w:val="00C8102F"/>
    <w:rsid w:val="00C810EB"/>
    <w:rsid w:val="00C81130"/>
    <w:rsid w:val="00C81131"/>
    <w:rsid w:val="00C8114E"/>
    <w:rsid w:val="00C81196"/>
    <w:rsid w:val="00C811CB"/>
    <w:rsid w:val="00C812F8"/>
    <w:rsid w:val="00C81359"/>
    <w:rsid w:val="00C813B3"/>
    <w:rsid w:val="00C8163D"/>
    <w:rsid w:val="00C81789"/>
    <w:rsid w:val="00C8178E"/>
    <w:rsid w:val="00C817A3"/>
    <w:rsid w:val="00C817DB"/>
    <w:rsid w:val="00C81890"/>
    <w:rsid w:val="00C818AC"/>
    <w:rsid w:val="00C81935"/>
    <w:rsid w:val="00C8193A"/>
    <w:rsid w:val="00C81B5B"/>
    <w:rsid w:val="00C81BF4"/>
    <w:rsid w:val="00C81CC5"/>
    <w:rsid w:val="00C81E08"/>
    <w:rsid w:val="00C81E57"/>
    <w:rsid w:val="00C82127"/>
    <w:rsid w:val="00C821FC"/>
    <w:rsid w:val="00C822C8"/>
    <w:rsid w:val="00C822E8"/>
    <w:rsid w:val="00C822FC"/>
    <w:rsid w:val="00C82310"/>
    <w:rsid w:val="00C82375"/>
    <w:rsid w:val="00C82441"/>
    <w:rsid w:val="00C825DD"/>
    <w:rsid w:val="00C8269A"/>
    <w:rsid w:val="00C826BF"/>
    <w:rsid w:val="00C826EF"/>
    <w:rsid w:val="00C827BC"/>
    <w:rsid w:val="00C82845"/>
    <w:rsid w:val="00C82886"/>
    <w:rsid w:val="00C828FB"/>
    <w:rsid w:val="00C82BB4"/>
    <w:rsid w:val="00C82E14"/>
    <w:rsid w:val="00C82E17"/>
    <w:rsid w:val="00C82E52"/>
    <w:rsid w:val="00C82E68"/>
    <w:rsid w:val="00C82EBB"/>
    <w:rsid w:val="00C82F34"/>
    <w:rsid w:val="00C82FC9"/>
    <w:rsid w:val="00C82FF7"/>
    <w:rsid w:val="00C83049"/>
    <w:rsid w:val="00C83071"/>
    <w:rsid w:val="00C8313A"/>
    <w:rsid w:val="00C831E1"/>
    <w:rsid w:val="00C831F1"/>
    <w:rsid w:val="00C83447"/>
    <w:rsid w:val="00C83458"/>
    <w:rsid w:val="00C8345A"/>
    <w:rsid w:val="00C835E4"/>
    <w:rsid w:val="00C8368F"/>
    <w:rsid w:val="00C836CC"/>
    <w:rsid w:val="00C837CA"/>
    <w:rsid w:val="00C83889"/>
    <w:rsid w:val="00C839A8"/>
    <w:rsid w:val="00C83A9D"/>
    <w:rsid w:val="00C83C65"/>
    <w:rsid w:val="00C83D0B"/>
    <w:rsid w:val="00C83D93"/>
    <w:rsid w:val="00C83E08"/>
    <w:rsid w:val="00C83EE6"/>
    <w:rsid w:val="00C83F53"/>
    <w:rsid w:val="00C83FDE"/>
    <w:rsid w:val="00C84127"/>
    <w:rsid w:val="00C84194"/>
    <w:rsid w:val="00C841BF"/>
    <w:rsid w:val="00C84228"/>
    <w:rsid w:val="00C842DA"/>
    <w:rsid w:val="00C8445D"/>
    <w:rsid w:val="00C8458E"/>
    <w:rsid w:val="00C8460F"/>
    <w:rsid w:val="00C8473A"/>
    <w:rsid w:val="00C84740"/>
    <w:rsid w:val="00C84757"/>
    <w:rsid w:val="00C847E4"/>
    <w:rsid w:val="00C848EC"/>
    <w:rsid w:val="00C84A44"/>
    <w:rsid w:val="00C84A9F"/>
    <w:rsid w:val="00C84ACF"/>
    <w:rsid w:val="00C84AE6"/>
    <w:rsid w:val="00C84B39"/>
    <w:rsid w:val="00C84B4E"/>
    <w:rsid w:val="00C84B66"/>
    <w:rsid w:val="00C84B7C"/>
    <w:rsid w:val="00C84C9D"/>
    <w:rsid w:val="00C84E27"/>
    <w:rsid w:val="00C84E47"/>
    <w:rsid w:val="00C84E73"/>
    <w:rsid w:val="00C84E8A"/>
    <w:rsid w:val="00C84F10"/>
    <w:rsid w:val="00C84F50"/>
    <w:rsid w:val="00C8505D"/>
    <w:rsid w:val="00C851CF"/>
    <w:rsid w:val="00C85221"/>
    <w:rsid w:val="00C8529A"/>
    <w:rsid w:val="00C852CD"/>
    <w:rsid w:val="00C853C1"/>
    <w:rsid w:val="00C853FA"/>
    <w:rsid w:val="00C85435"/>
    <w:rsid w:val="00C85458"/>
    <w:rsid w:val="00C85538"/>
    <w:rsid w:val="00C8553B"/>
    <w:rsid w:val="00C8554C"/>
    <w:rsid w:val="00C8555D"/>
    <w:rsid w:val="00C85650"/>
    <w:rsid w:val="00C85727"/>
    <w:rsid w:val="00C85814"/>
    <w:rsid w:val="00C85827"/>
    <w:rsid w:val="00C8587F"/>
    <w:rsid w:val="00C858F8"/>
    <w:rsid w:val="00C8590B"/>
    <w:rsid w:val="00C859EA"/>
    <w:rsid w:val="00C85A7A"/>
    <w:rsid w:val="00C85B48"/>
    <w:rsid w:val="00C85B92"/>
    <w:rsid w:val="00C85B98"/>
    <w:rsid w:val="00C85BAC"/>
    <w:rsid w:val="00C85BE2"/>
    <w:rsid w:val="00C85DCB"/>
    <w:rsid w:val="00C85E28"/>
    <w:rsid w:val="00C85E2A"/>
    <w:rsid w:val="00C85E91"/>
    <w:rsid w:val="00C85F5C"/>
    <w:rsid w:val="00C860C5"/>
    <w:rsid w:val="00C860EA"/>
    <w:rsid w:val="00C863E2"/>
    <w:rsid w:val="00C86757"/>
    <w:rsid w:val="00C86773"/>
    <w:rsid w:val="00C869FB"/>
    <w:rsid w:val="00C86A0A"/>
    <w:rsid w:val="00C86A14"/>
    <w:rsid w:val="00C86A6E"/>
    <w:rsid w:val="00C86B41"/>
    <w:rsid w:val="00C86BF2"/>
    <w:rsid w:val="00C86CD4"/>
    <w:rsid w:val="00C86CEB"/>
    <w:rsid w:val="00C86EF6"/>
    <w:rsid w:val="00C87090"/>
    <w:rsid w:val="00C870B9"/>
    <w:rsid w:val="00C870D8"/>
    <w:rsid w:val="00C870E3"/>
    <w:rsid w:val="00C871AE"/>
    <w:rsid w:val="00C871F2"/>
    <w:rsid w:val="00C872FB"/>
    <w:rsid w:val="00C873F0"/>
    <w:rsid w:val="00C87627"/>
    <w:rsid w:val="00C8779B"/>
    <w:rsid w:val="00C877F9"/>
    <w:rsid w:val="00C87A00"/>
    <w:rsid w:val="00C87A26"/>
    <w:rsid w:val="00C87A2F"/>
    <w:rsid w:val="00C87AD2"/>
    <w:rsid w:val="00C87B44"/>
    <w:rsid w:val="00C87B68"/>
    <w:rsid w:val="00C87B7D"/>
    <w:rsid w:val="00C87C83"/>
    <w:rsid w:val="00C87D27"/>
    <w:rsid w:val="00C87D79"/>
    <w:rsid w:val="00C87D90"/>
    <w:rsid w:val="00C87F82"/>
    <w:rsid w:val="00C87FFC"/>
    <w:rsid w:val="00C90050"/>
    <w:rsid w:val="00C904D4"/>
    <w:rsid w:val="00C90530"/>
    <w:rsid w:val="00C906FB"/>
    <w:rsid w:val="00C90719"/>
    <w:rsid w:val="00C90721"/>
    <w:rsid w:val="00C907BA"/>
    <w:rsid w:val="00C90858"/>
    <w:rsid w:val="00C90CC4"/>
    <w:rsid w:val="00C90D54"/>
    <w:rsid w:val="00C90D65"/>
    <w:rsid w:val="00C90D89"/>
    <w:rsid w:val="00C90D96"/>
    <w:rsid w:val="00C90DF4"/>
    <w:rsid w:val="00C90EE8"/>
    <w:rsid w:val="00C90F15"/>
    <w:rsid w:val="00C9123C"/>
    <w:rsid w:val="00C9136C"/>
    <w:rsid w:val="00C9137D"/>
    <w:rsid w:val="00C91419"/>
    <w:rsid w:val="00C9149D"/>
    <w:rsid w:val="00C915B8"/>
    <w:rsid w:val="00C91693"/>
    <w:rsid w:val="00C916B4"/>
    <w:rsid w:val="00C91712"/>
    <w:rsid w:val="00C91727"/>
    <w:rsid w:val="00C917DC"/>
    <w:rsid w:val="00C917F3"/>
    <w:rsid w:val="00C9186A"/>
    <w:rsid w:val="00C91908"/>
    <w:rsid w:val="00C91909"/>
    <w:rsid w:val="00C9191D"/>
    <w:rsid w:val="00C91978"/>
    <w:rsid w:val="00C91987"/>
    <w:rsid w:val="00C919AB"/>
    <w:rsid w:val="00C91AAF"/>
    <w:rsid w:val="00C91ABA"/>
    <w:rsid w:val="00C91B19"/>
    <w:rsid w:val="00C91BAC"/>
    <w:rsid w:val="00C91C4A"/>
    <w:rsid w:val="00C91E70"/>
    <w:rsid w:val="00C91F63"/>
    <w:rsid w:val="00C91F80"/>
    <w:rsid w:val="00C91F95"/>
    <w:rsid w:val="00C91FB0"/>
    <w:rsid w:val="00C91FB3"/>
    <w:rsid w:val="00C920FB"/>
    <w:rsid w:val="00C92249"/>
    <w:rsid w:val="00C9224E"/>
    <w:rsid w:val="00C9230D"/>
    <w:rsid w:val="00C923E6"/>
    <w:rsid w:val="00C9262F"/>
    <w:rsid w:val="00C926E4"/>
    <w:rsid w:val="00C92721"/>
    <w:rsid w:val="00C9281D"/>
    <w:rsid w:val="00C9287D"/>
    <w:rsid w:val="00C928E3"/>
    <w:rsid w:val="00C92910"/>
    <w:rsid w:val="00C92981"/>
    <w:rsid w:val="00C92A47"/>
    <w:rsid w:val="00C92B5E"/>
    <w:rsid w:val="00C92B7F"/>
    <w:rsid w:val="00C92BDF"/>
    <w:rsid w:val="00C92C67"/>
    <w:rsid w:val="00C92D68"/>
    <w:rsid w:val="00C92E4D"/>
    <w:rsid w:val="00C931F1"/>
    <w:rsid w:val="00C9320D"/>
    <w:rsid w:val="00C9326D"/>
    <w:rsid w:val="00C932EE"/>
    <w:rsid w:val="00C93307"/>
    <w:rsid w:val="00C93413"/>
    <w:rsid w:val="00C93436"/>
    <w:rsid w:val="00C934CA"/>
    <w:rsid w:val="00C935BB"/>
    <w:rsid w:val="00C93663"/>
    <w:rsid w:val="00C93664"/>
    <w:rsid w:val="00C93830"/>
    <w:rsid w:val="00C93843"/>
    <w:rsid w:val="00C93A58"/>
    <w:rsid w:val="00C93AAD"/>
    <w:rsid w:val="00C93AFF"/>
    <w:rsid w:val="00C93B22"/>
    <w:rsid w:val="00C93B28"/>
    <w:rsid w:val="00C93E97"/>
    <w:rsid w:val="00C93EAA"/>
    <w:rsid w:val="00C940CD"/>
    <w:rsid w:val="00C941A3"/>
    <w:rsid w:val="00C94263"/>
    <w:rsid w:val="00C94393"/>
    <w:rsid w:val="00C943C2"/>
    <w:rsid w:val="00C943F2"/>
    <w:rsid w:val="00C94527"/>
    <w:rsid w:val="00C9454D"/>
    <w:rsid w:val="00C9455E"/>
    <w:rsid w:val="00C946A5"/>
    <w:rsid w:val="00C946E8"/>
    <w:rsid w:val="00C948E3"/>
    <w:rsid w:val="00C94916"/>
    <w:rsid w:val="00C9496F"/>
    <w:rsid w:val="00C94AB7"/>
    <w:rsid w:val="00C94AD9"/>
    <w:rsid w:val="00C94B50"/>
    <w:rsid w:val="00C94BCC"/>
    <w:rsid w:val="00C94CB4"/>
    <w:rsid w:val="00C94D39"/>
    <w:rsid w:val="00C94DB2"/>
    <w:rsid w:val="00C94E01"/>
    <w:rsid w:val="00C94E1B"/>
    <w:rsid w:val="00C94F7C"/>
    <w:rsid w:val="00C94FF5"/>
    <w:rsid w:val="00C95175"/>
    <w:rsid w:val="00C95341"/>
    <w:rsid w:val="00C954CC"/>
    <w:rsid w:val="00C954D1"/>
    <w:rsid w:val="00C9552D"/>
    <w:rsid w:val="00C956F9"/>
    <w:rsid w:val="00C95750"/>
    <w:rsid w:val="00C9591B"/>
    <w:rsid w:val="00C95972"/>
    <w:rsid w:val="00C959AA"/>
    <w:rsid w:val="00C959EC"/>
    <w:rsid w:val="00C959F4"/>
    <w:rsid w:val="00C95A92"/>
    <w:rsid w:val="00C95AED"/>
    <w:rsid w:val="00C95B64"/>
    <w:rsid w:val="00C95C1F"/>
    <w:rsid w:val="00C95C57"/>
    <w:rsid w:val="00C95EF6"/>
    <w:rsid w:val="00C95FB6"/>
    <w:rsid w:val="00C9601A"/>
    <w:rsid w:val="00C9602A"/>
    <w:rsid w:val="00C960AC"/>
    <w:rsid w:val="00C960DD"/>
    <w:rsid w:val="00C961D3"/>
    <w:rsid w:val="00C9629F"/>
    <w:rsid w:val="00C96374"/>
    <w:rsid w:val="00C9639A"/>
    <w:rsid w:val="00C965F3"/>
    <w:rsid w:val="00C9663D"/>
    <w:rsid w:val="00C967C6"/>
    <w:rsid w:val="00C967D5"/>
    <w:rsid w:val="00C96866"/>
    <w:rsid w:val="00C9687D"/>
    <w:rsid w:val="00C968F1"/>
    <w:rsid w:val="00C96946"/>
    <w:rsid w:val="00C969F7"/>
    <w:rsid w:val="00C96AE0"/>
    <w:rsid w:val="00C96B0C"/>
    <w:rsid w:val="00C96C24"/>
    <w:rsid w:val="00C96DB0"/>
    <w:rsid w:val="00C97066"/>
    <w:rsid w:val="00C970C3"/>
    <w:rsid w:val="00C970C8"/>
    <w:rsid w:val="00C9719D"/>
    <w:rsid w:val="00C972CF"/>
    <w:rsid w:val="00C97384"/>
    <w:rsid w:val="00C973A0"/>
    <w:rsid w:val="00C97445"/>
    <w:rsid w:val="00C974E7"/>
    <w:rsid w:val="00C97501"/>
    <w:rsid w:val="00C975BB"/>
    <w:rsid w:val="00C975D3"/>
    <w:rsid w:val="00C9768E"/>
    <w:rsid w:val="00C9769F"/>
    <w:rsid w:val="00C97860"/>
    <w:rsid w:val="00C978D6"/>
    <w:rsid w:val="00C97902"/>
    <w:rsid w:val="00C979AC"/>
    <w:rsid w:val="00C97A74"/>
    <w:rsid w:val="00C97B14"/>
    <w:rsid w:val="00C97BD0"/>
    <w:rsid w:val="00C97C5C"/>
    <w:rsid w:val="00C97D50"/>
    <w:rsid w:val="00C97E57"/>
    <w:rsid w:val="00C97F3B"/>
    <w:rsid w:val="00C97F4C"/>
    <w:rsid w:val="00CA0025"/>
    <w:rsid w:val="00CA0066"/>
    <w:rsid w:val="00CA01D0"/>
    <w:rsid w:val="00CA01E8"/>
    <w:rsid w:val="00CA02B8"/>
    <w:rsid w:val="00CA044C"/>
    <w:rsid w:val="00CA0577"/>
    <w:rsid w:val="00CA062E"/>
    <w:rsid w:val="00CA064A"/>
    <w:rsid w:val="00CA06A2"/>
    <w:rsid w:val="00CA06E8"/>
    <w:rsid w:val="00CA0702"/>
    <w:rsid w:val="00CA076F"/>
    <w:rsid w:val="00CA0791"/>
    <w:rsid w:val="00CA07AB"/>
    <w:rsid w:val="00CA07FE"/>
    <w:rsid w:val="00CA085A"/>
    <w:rsid w:val="00CA08EE"/>
    <w:rsid w:val="00CA08FC"/>
    <w:rsid w:val="00CA099C"/>
    <w:rsid w:val="00CA0ADF"/>
    <w:rsid w:val="00CA0B06"/>
    <w:rsid w:val="00CA0CAE"/>
    <w:rsid w:val="00CA0CBC"/>
    <w:rsid w:val="00CA0D2B"/>
    <w:rsid w:val="00CA0D9B"/>
    <w:rsid w:val="00CA102F"/>
    <w:rsid w:val="00CA120D"/>
    <w:rsid w:val="00CA1308"/>
    <w:rsid w:val="00CA15EF"/>
    <w:rsid w:val="00CA1604"/>
    <w:rsid w:val="00CA162F"/>
    <w:rsid w:val="00CA163C"/>
    <w:rsid w:val="00CA16E3"/>
    <w:rsid w:val="00CA17B4"/>
    <w:rsid w:val="00CA17E1"/>
    <w:rsid w:val="00CA1851"/>
    <w:rsid w:val="00CA18A4"/>
    <w:rsid w:val="00CA19A3"/>
    <w:rsid w:val="00CA19F2"/>
    <w:rsid w:val="00CA1A9F"/>
    <w:rsid w:val="00CA1AA4"/>
    <w:rsid w:val="00CA1AC3"/>
    <w:rsid w:val="00CA1ACA"/>
    <w:rsid w:val="00CA1BD7"/>
    <w:rsid w:val="00CA1C53"/>
    <w:rsid w:val="00CA1CD2"/>
    <w:rsid w:val="00CA1D26"/>
    <w:rsid w:val="00CA1DE2"/>
    <w:rsid w:val="00CA1F23"/>
    <w:rsid w:val="00CA2084"/>
    <w:rsid w:val="00CA212D"/>
    <w:rsid w:val="00CA2131"/>
    <w:rsid w:val="00CA21A5"/>
    <w:rsid w:val="00CA21C5"/>
    <w:rsid w:val="00CA2212"/>
    <w:rsid w:val="00CA222B"/>
    <w:rsid w:val="00CA2281"/>
    <w:rsid w:val="00CA22AB"/>
    <w:rsid w:val="00CA2314"/>
    <w:rsid w:val="00CA2325"/>
    <w:rsid w:val="00CA23C9"/>
    <w:rsid w:val="00CA2524"/>
    <w:rsid w:val="00CA2603"/>
    <w:rsid w:val="00CA26CD"/>
    <w:rsid w:val="00CA26F0"/>
    <w:rsid w:val="00CA271F"/>
    <w:rsid w:val="00CA29B5"/>
    <w:rsid w:val="00CA2C01"/>
    <w:rsid w:val="00CA2D7E"/>
    <w:rsid w:val="00CA2E37"/>
    <w:rsid w:val="00CA2EC3"/>
    <w:rsid w:val="00CA2F78"/>
    <w:rsid w:val="00CA2F9F"/>
    <w:rsid w:val="00CA3109"/>
    <w:rsid w:val="00CA3214"/>
    <w:rsid w:val="00CA3276"/>
    <w:rsid w:val="00CA339C"/>
    <w:rsid w:val="00CA365A"/>
    <w:rsid w:val="00CA366B"/>
    <w:rsid w:val="00CA36FF"/>
    <w:rsid w:val="00CA370C"/>
    <w:rsid w:val="00CA371B"/>
    <w:rsid w:val="00CA3730"/>
    <w:rsid w:val="00CA378F"/>
    <w:rsid w:val="00CA382D"/>
    <w:rsid w:val="00CA3834"/>
    <w:rsid w:val="00CA3889"/>
    <w:rsid w:val="00CA38C8"/>
    <w:rsid w:val="00CA3AA9"/>
    <w:rsid w:val="00CA3B74"/>
    <w:rsid w:val="00CA3B8D"/>
    <w:rsid w:val="00CA3C16"/>
    <w:rsid w:val="00CA3D2F"/>
    <w:rsid w:val="00CA3F03"/>
    <w:rsid w:val="00CA3FCF"/>
    <w:rsid w:val="00CA3FE9"/>
    <w:rsid w:val="00CA40AE"/>
    <w:rsid w:val="00CA40E4"/>
    <w:rsid w:val="00CA4114"/>
    <w:rsid w:val="00CA41A7"/>
    <w:rsid w:val="00CA4283"/>
    <w:rsid w:val="00CA436C"/>
    <w:rsid w:val="00CA44D3"/>
    <w:rsid w:val="00CA4762"/>
    <w:rsid w:val="00CA47F1"/>
    <w:rsid w:val="00CA481C"/>
    <w:rsid w:val="00CA48D8"/>
    <w:rsid w:val="00CA4921"/>
    <w:rsid w:val="00CA4961"/>
    <w:rsid w:val="00CA4A1C"/>
    <w:rsid w:val="00CA4BDD"/>
    <w:rsid w:val="00CA4DD7"/>
    <w:rsid w:val="00CA4ED3"/>
    <w:rsid w:val="00CA516B"/>
    <w:rsid w:val="00CA5172"/>
    <w:rsid w:val="00CA51D2"/>
    <w:rsid w:val="00CA523E"/>
    <w:rsid w:val="00CA5284"/>
    <w:rsid w:val="00CA52BD"/>
    <w:rsid w:val="00CA537E"/>
    <w:rsid w:val="00CA5466"/>
    <w:rsid w:val="00CA5588"/>
    <w:rsid w:val="00CA56D5"/>
    <w:rsid w:val="00CA56E0"/>
    <w:rsid w:val="00CA56F4"/>
    <w:rsid w:val="00CA579A"/>
    <w:rsid w:val="00CA57BA"/>
    <w:rsid w:val="00CA5854"/>
    <w:rsid w:val="00CA599E"/>
    <w:rsid w:val="00CA5A0E"/>
    <w:rsid w:val="00CA5A34"/>
    <w:rsid w:val="00CA5ADC"/>
    <w:rsid w:val="00CA5B4F"/>
    <w:rsid w:val="00CA5B51"/>
    <w:rsid w:val="00CA5C45"/>
    <w:rsid w:val="00CA5CF3"/>
    <w:rsid w:val="00CA5EB1"/>
    <w:rsid w:val="00CA5F02"/>
    <w:rsid w:val="00CA608B"/>
    <w:rsid w:val="00CA6193"/>
    <w:rsid w:val="00CA61E1"/>
    <w:rsid w:val="00CA6252"/>
    <w:rsid w:val="00CA6290"/>
    <w:rsid w:val="00CA64D6"/>
    <w:rsid w:val="00CA65A4"/>
    <w:rsid w:val="00CA66CE"/>
    <w:rsid w:val="00CA66DA"/>
    <w:rsid w:val="00CA67B0"/>
    <w:rsid w:val="00CA67EE"/>
    <w:rsid w:val="00CA68F6"/>
    <w:rsid w:val="00CA6944"/>
    <w:rsid w:val="00CA69CA"/>
    <w:rsid w:val="00CA6C77"/>
    <w:rsid w:val="00CA6C94"/>
    <w:rsid w:val="00CA6E02"/>
    <w:rsid w:val="00CA6EAB"/>
    <w:rsid w:val="00CA6EBE"/>
    <w:rsid w:val="00CA6F0E"/>
    <w:rsid w:val="00CA6F24"/>
    <w:rsid w:val="00CA6FD2"/>
    <w:rsid w:val="00CA7112"/>
    <w:rsid w:val="00CA7208"/>
    <w:rsid w:val="00CA7219"/>
    <w:rsid w:val="00CA727A"/>
    <w:rsid w:val="00CA72C5"/>
    <w:rsid w:val="00CA735C"/>
    <w:rsid w:val="00CA7475"/>
    <w:rsid w:val="00CA750F"/>
    <w:rsid w:val="00CA7571"/>
    <w:rsid w:val="00CA76B4"/>
    <w:rsid w:val="00CA76D9"/>
    <w:rsid w:val="00CA78CB"/>
    <w:rsid w:val="00CA796D"/>
    <w:rsid w:val="00CA79C2"/>
    <w:rsid w:val="00CA79FE"/>
    <w:rsid w:val="00CA7A07"/>
    <w:rsid w:val="00CA7AE1"/>
    <w:rsid w:val="00CA7BAD"/>
    <w:rsid w:val="00CA7C4A"/>
    <w:rsid w:val="00CA7C4F"/>
    <w:rsid w:val="00CA7CD5"/>
    <w:rsid w:val="00CA7CF5"/>
    <w:rsid w:val="00CA7D88"/>
    <w:rsid w:val="00CA7E43"/>
    <w:rsid w:val="00CA7EBE"/>
    <w:rsid w:val="00CA7ED6"/>
    <w:rsid w:val="00CA7F00"/>
    <w:rsid w:val="00CB0071"/>
    <w:rsid w:val="00CB01B7"/>
    <w:rsid w:val="00CB01DB"/>
    <w:rsid w:val="00CB01DF"/>
    <w:rsid w:val="00CB0232"/>
    <w:rsid w:val="00CB029C"/>
    <w:rsid w:val="00CB0352"/>
    <w:rsid w:val="00CB036B"/>
    <w:rsid w:val="00CB0386"/>
    <w:rsid w:val="00CB0476"/>
    <w:rsid w:val="00CB0562"/>
    <w:rsid w:val="00CB05A6"/>
    <w:rsid w:val="00CB0642"/>
    <w:rsid w:val="00CB087B"/>
    <w:rsid w:val="00CB089E"/>
    <w:rsid w:val="00CB0984"/>
    <w:rsid w:val="00CB099B"/>
    <w:rsid w:val="00CB099C"/>
    <w:rsid w:val="00CB0AAD"/>
    <w:rsid w:val="00CB0AD8"/>
    <w:rsid w:val="00CB0CAC"/>
    <w:rsid w:val="00CB0CDC"/>
    <w:rsid w:val="00CB0DF6"/>
    <w:rsid w:val="00CB0E9B"/>
    <w:rsid w:val="00CB0EE0"/>
    <w:rsid w:val="00CB1005"/>
    <w:rsid w:val="00CB104C"/>
    <w:rsid w:val="00CB1113"/>
    <w:rsid w:val="00CB126A"/>
    <w:rsid w:val="00CB127E"/>
    <w:rsid w:val="00CB12B4"/>
    <w:rsid w:val="00CB1352"/>
    <w:rsid w:val="00CB1427"/>
    <w:rsid w:val="00CB14EE"/>
    <w:rsid w:val="00CB1502"/>
    <w:rsid w:val="00CB15BF"/>
    <w:rsid w:val="00CB15E3"/>
    <w:rsid w:val="00CB15EC"/>
    <w:rsid w:val="00CB1605"/>
    <w:rsid w:val="00CB1633"/>
    <w:rsid w:val="00CB182A"/>
    <w:rsid w:val="00CB182C"/>
    <w:rsid w:val="00CB18DE"/>
    <w:rsid w:val="00CB1900"/>
    <w:rsid w:val="00CB19F8"/>
    <w:rsid w:val="00CB1AB2"/>
    <w:rsid w:val="00CB1B15"/>
    <w:rsid w:val="00CB1D2B"/>
    <w:rsid w:val="00CB1D93"/>
    <w:rsid w:val="00CB1DBA"/>
    <w:rsid w:val="00CB1DBB"/>
    <w:rsid w:val="00CB1DEA"/>
    <w:rsid w:val="00CB1E6E"/>
    <w:rsid w:val="00CB1ECB"/>
    <w:rsid w:val="00CB1F2C"/>
    <w:rsid w:val="00CB2068"/>
    <w:rsid w:val="00CB209E"/>
    <w:rsid w:val="00CB20A6"/>
    <w:rsid w:val="00CB2154"/>
    <w:rsid w:val="00CB2178"/>
    <w:rsid w:val="00CB21EE"/>
    <w:rsid w:val="00CB22B4"/>
    <w:rsid w:val="00CB22F5"/>
    <w:rsid w:val="00CB239C"/>
    <w:rsid w:val="00CB24C6"/>
    <w:rsid w:val="00CB24D2"/>
    <w:rsid w:val="00CB25FE"/>
    <w:rsid w:val="00CB266D"/>
    <w:rsid w:val="00CB2728"/>
    <w:rsid w:val="00CB279B"/>
    <w:rsid w:val="00CB27F3"/>
    <w:rsid w:val="00CB2801"/>
    <w:rsid w:val="00CB280C"/>
    <w:rsid w:val="00CB287C"/>
    <w:rsid w:val="00CB291E"/>
    <w:rsid w:val="00CB2952"/>
    <w:rsid w:val="00CB298F"/>
    <w:rsid w:val="00CB2B0D"/>
    <w:rsid w:val="00CB2BB2"/>
    <w:rsid w:val="00CB2BD1"/>
    <w:rsid w:val="00CB2BF9"/>
    <w:rsid w:val="00CB2C5A"/>
    <w:rsid w:val="00CB2C7A"/>
    <w:rsid w:val="00CB2C85"/>
    <w:rsid w:val="00CB2C98"/>
    <w:rsid w:val="00CB2CF0"/>
    <w:rsid w:val="00CB2D22"/>
    <w:rsid w:val="00CB2D99"/>
    <w:rsid w:val="00CB2DB0"/>
    <w:rsid w:val="00CB2DC1"/>
    <w:rsid w:val="00CB2E4A"/>
    <w:rsid w:val="00CB2E99"/>
    <w:rsid w:val="00CB2EFE"/>
    <w:rsid w:val="00CB2F74"/>
    <w:rsid w:val="00CB2F75"/>
    <w:rsid w:val="00CB2FC8"/>
    <w:rsid w:val="00CB3240"/>
    <w:rsid w:val="00CB3247"/>
    <w:rsid w:val="00CB32EB"/>
    <w:rsid w:val="00CB3356"/>
    <w:rsid w:val="00CB33E8"/>
    <w:rsid w:val="00CB3424"/>
    <w:rsid w:val="00CB3476"/>
    <w:rsid w:val="00CB34C7"/>
    <w:rsid w:val="00CB34F7"/>
    <w:rsid w:val="00CB36A8"/>
    <w:rsid w:val="00CB38B9"/>
    <w:rsid w:val="00CB3947"/>
    <w:rsid w:val="00CB3AA5"/>
    <w:rsid w:val="00CB3AD6"/>
    <w:rsid w:val="00CB3B57"/>
    <w:rsid w:val="00CB3B6D"/>
    <w:rsid w:val="00CB3DF1"/>
    <w:rsid w:val="00CB3F07"/>
    <w:rsid w:val="00CB3F4C"/>
    <w:rsid w:val="00CB3F85"/>
    <w:rsid w:val="00CB40CE"/>
    <w:rsid w:val="00CB40D7"/>
    <w:rsid w:val="00CB417F"/>
    <w:rsid w:val="00CB4182"/>
    <w:rsid w:val="00CB44C0"/>
    <w:rsid w:val="00CB4562"/>
    <w:rsid w:val="00CB45E0"/>
    <w:rsid w:val="00CB46DD"/>
    <w:rsid w:val="00CB4863"/>
    <w:rsid w:val="00CB488C"/>
    <w:rsid w:val="00CB488F"/>
    <w:rsid w:val="00CB48ED"/>
    <w:rsid w:val="00CB49C8"/>
    <w:rsid w:val="00CB49FF"/>
    <w:rsid w:val="00CB4A1D"/>
    <w:rsid w:val="00CB4CE5"/>
    <w:rsid w:val="00CB4D52"/>
    <w:rsid w:val="00CB4E45"/>
    <w:rsid w:val="00CB4F66"/>
    <w:rsid w:val="00CB5131"/>
    <w:rsid w:val="00CB513E"/>
    <w:rsid w:val="00CB528E"/>
    <w:rsid w:val="00CB530A"/>
    <w:rsid w:val="00CB5544"/>
    <w:rsid w:val="00CB5576"/>
    <w:rsid w:val="00CB5601"/>
    <w:rsid w:val="00CB5644"/>
    <w:rsid w:val="00CB5651"/>
    <w:rsid w:val="00CB56D9"/>
    <w:rsid w:val="00CB5743"/>
    <w:rsid w:val="00CB5967"/>
    <w:rsid w:val="00CB5B12"/>
    <w:rsid w:val="00CB5BEC"/>
    <w:rsid w:val="00CB5BEE"/>
    <w:rsid w:val="00CB5C01"/>
    <w:rsid w:val="00CB5C76"/>
    <w:rsid w:val="00CB5C7E"/>
    <w:rsid w:val="00CB5EE5"/>
    <w:rsid w:val="00CB5F5F"/>
    <w:rsid w:val="00CB6070"/>
    <w:rsid w:val="00CB6126"/>
    <w:rsid w:val="00CB6147"/>
    <w:rsid w:val="00CB6191"/>
    <w:rsid w:val="00CB628E"/>
    <w:rsid w:val="00CB629E"/>
    <w:rsid w:val="00CB62FC"/>
    <w:rsid w:val="00CB6462"/>
    <w:rsid w:val="00CB6571"/>
    <w:rsid w:val="00CB660B"/>
    <w:rsid w:val="00CB66B8"/>
    <w:rsid w:val="00CB66DB"/>
    <w:rsid w:val="00CB66FF"/>
    <w:rsid w:val="00CB6885"/>
    <w:rsid w:val="00CB691A"/>
    <w:rsid w:val="00CB69E5"/>
    <w:rsid w:val="00CB6A06"/>
    <w:rsid w:val="00CB6A19"/>
    <w:rsid w:val="00CB6AC9"/>
    <w:rsid w:val="00CB6B21"/>
    <w:rsid w:val="00CB6D52"/>
    <w:rsid w:val="00CB6D77"/>
    <w:rsid w:val="00CB6ECC"/>
    <w:rsid w:val="00CB6F87"/>
    <w:rsid w:val="00CB709A"/>
    <w:rsid w:val="00CB714B"/>
    <w:rsid w:val="00CB7294"/>
    <w:rsid w:val="00CB72E2"/>
    <w:rsid w:val="00CB72F8"/>
    <w:rsid w:val="00CB730D"/>
    <w:rsid w:val="00CB73BC"/>
    <w:rsid w:val="00CB743A"/>
    <w:rsid w:val="00CB753F"/>
    <w:rsid w:val="00CB7600"/>
    <w:rsid w:val="00CB765C"/>
    <w:rsid w:val="00CB7666"/>
    <w:rsid w:val="00CB7691"/>
    <w:rsid w:val="00CB7717"/>
    <w:rsid w:val="00CB77B1"/>
    <w:rsid w:val="00CB78A2"/>
    <w:rsid w:val="00CB7917"/>
    <w:rsid w:val="00CB791E"/>
    <w:rsid w:val="00CB793D"/>
    <w:rsid w:val="00CB7959"/>
    <w:rsid w:val="00CB7B52"/>
    <w:rsid w:val="00CB7B59"/>
    <w:rsid w:val="00CB7B9E"/>
    <w:rsid w:val="00CB7BAE"/>
    <w:rsid w:val="00CB7BBB"/>
    <w:rsid w:val="00CB7BCA"/>
    <w:rsid w:val="00CB7D5D"/>
    <w:rsid w:val="00CB7D6B"/>
    <w:rsid w:val="00CB7E2F"/>
    <w:rsid w:val="00CB7ED2"/>
    <w:rsid w:val="00CB7F25"/>
    <w:rsid w:val="00CB7FD5"/>
    <w:rsid w:val="00CC00C9"/>
    <w:rsid w:val="00CC00F6"/>
    <w:rsid w:val="00CC016E"/>
    <w:rsid w:val="00CC0175"/>
    <w:rsid w:val="00CC0289"/>
    <w:rsid w:val="00CC02CE"/>
    <w:rsid w:val="00CC0381"/>
    <w:rsid w:val="00CC03BA"/>
    <w:rsid w:val="00CC03D1"/>
    <w:rsid w:val="00CC04C0"/>
    <w:rsid w:val="00CC05ED"/>
    <w:rsid w:val="00CC0669"/>
    <w:rsid w:val="00CC07E8"/>
    <w:rsid w:val="00CC07FE"/>
    <w:rsid w:val="00CC08AB"/>
    <w:rsid w:val="00CC099B"/>
    <w:rsid w:val="00CC09F1"/>
    <w:rsid w:val="00CC0A3F"/>
    <w:rsid w:val="00CC0AE4"/>
    <w:rsid w:val="00CC0AFD"/>
    <w:rsid w:val="00CC0C69"/>
    <w:rsid w:val="00CC0CB3"/>
    <w:rsid w:val="00CC0E4D"/>
    <w:rsid w:val="00CC0E9E"/>
    <w:rsid w:val="00CC0F57"/>
    <w:rsid w:val="00CC0F59"/>
    <w:rsid w:val="00CC0FDC"/>
    <w:rsid w:val="00CC1023"/>
    <w:rsid w:val="00CC1035"/>
    <w:rsid w:val="00CC120C"/>
    <w:rsid w:val="00CC12B6"/>
    <w:rsid w:val="00CC132B"/>
    <w:rsid w:val="00CC14F8"/>
    <w:rsid w:val="00CC1558"/>
    <w:rsid w:val="00CC15A4"/>
    <w:rsid w:val="00CC1644"/>
    <w:rsid w:val="00CC16B1"/>
    <w:rsid w:val="00CC17D5"/>
    <w:rsid w:val="00CC17EA"/>
    <w:rsid w:val="00CC184D"/>
    <w:rsid w:val="00CC18A9"/>
    <w:rsid w:val="00CC18B9"/>
    <w:rsid w:val="00CC1953"/>
    <w:rsid w:val="00CC19D1"/>
    <w:rsid w:val="00CC1AB5"/>
    <w:rsid w:val="00CC1B89"/>
    <w:rsid w:val="00CC1D35"/>
    <w:rsid w:val="00CC1D97"/>
    <w:rsid w:val="00CC1DA9"/>
    <w:rsid w:val="00CC1DC8"/>
    <w:rsid w:val="00CC1DF4"/>
    <w:rsid w:val="00CC1E86"/>
    <w:rsid w:val="00CC1F9E"/>
    <w:rsid w:val="00CC2096"/>
    <w:rsid w:val="00CC20E1"/>
    <w:rsid w:val="00CC21B4"/>
    <w:rsid w:val="00CC21DD"/>
    <w:rsid w:val="00CC23FE"/>
    <w:rsid w:val="00CC23FF"/>
    <w:rsid w:val="00CC24F3"/>
    <w:rsid w:val="00CC2587"/>
    <w:rsid w:val="00CC2657"/>
    <w:rsid w:val="00CC2729"/>
    <w:rsid w:val="00CC27E0"/>
    <w:rsid w:val="00CC282A"/>
    <w:rsid w:val="00CC2935"/>
    <w:rsid w:val="00CC295B"/>
    <w:rsid w:val="00CC29B8"/>
    <w:rsid w:val="00CC2AC3"/>
    <w:rsid w:val="00CC2AFE"/>
    <w:rsid w:val="00CC2B6D"/>
    <w:rsid w:val="00CC2BC6"/>
    <w:rsid w:val="00CC2C5B"/>
    <w:rsid w:val="00CC2C5E"/>
    <w:rsid w:val="00CC2D6A"/>
    <w:rsid w:val="00CC2E03"/>
    <w:rsid w:val="00CC2E23"/>
    <w:rsid w:val="00CC2F9B"/>
    <w:rsid w:val="00CC2FD6"/>
    <w:rsid w:val="00CC30B2"/>
    <w:rsid w:val="00CC30D5"/>
    <w:rsid w:val="00CC319A"/>
    <w:rsid w:val="00CC31BE"/>
    <w:rsid w:val="00CC3227"/>
    <w:rsid w:val="00CC331F"/>
    <w:rsid w:val="00CC3409"/>
    <w:rsid w:val="00CC3413"/>
    <w:rsid w:val="00CC3649"/>
    <w:rsid w:val="00CC36A4"/>
    <w:rsid w:val="00CC381F"/>
    <w:rsid w:val="00CC386E"/>
    <w:rsid w:val="00CC38DA"/>
    <w:rsid w:val="00CC38DE"/>
    <w:rsid w:val="00CC39C2"/>
    <w:rsid w:val="00CC3A40"/>
    <w:rsid w:val="00CC3A54"/>
    <w:rsid w:val="00CC3B29"/>
    <w:rsid w:val="00CC3BFC"/>
    <w:rsid w:val="00CC3C4D"/>
    <w:rsid w:val="00CC3C9C"/>
    <w:rsid w:val="00CC3CCA"/>
    <w:rsid w:val="00CC3D7E"/>
    <w:rsid w:val="00CC3D87"/>
    <w:rsid w:val="00CC3F24"/>
    <w:rsid w:val="00CC3F5B"/>
    <w:rsid w:val="00CC3FA4"/>
    <w:rsid w:val="00CC4136"/>
    <w:rsid w:val="00CC41D8"/>
    <w:rsid w:val="00CC448B"/>
    <w:rsid w:val="00CC4502"/>
    <w:rsid w:val="00CC4557"/>
    <w:rsid w:val="00CC45D5"/>
    <w:rsid w:val="00CC465C"/>
    <w:rsid w:val="00CC47E9"/>
    <w:rsid w:val="00CC4900"/>
    <w:rsid w:val="00CC49DA"/>
    <w:rsid w:val="00CC4A68"/>
    <w:rsid w:val="00CC4B36"/>
    <w:rsid w:val="00CC4B69"/>
    <w:rsid w:val="00CC4BF1"/>
    <w:rsid w:val="00CC4C9F"/>
    <w:rsid w:val="00CC4CDC"/>
    <w:rsid w:val="00CC4D9F"/>
    <w:rsid w:val="00CC4DFF"/>
    <w:rsid w:val="00CC4E35"/>
    <w:rsid w:val="00CC4F58"/>
    <w:rsid w:val="00CC4FCB"/>
    <w:rsid w:val="00CC5014"/>
    <w:rsid w:val="00CC5050"/>
    <w:rsid w:val="00CC51BB"/>
    <w:rsid w:val="00CC51FF"/>
    <w:rsid w:val="00CC526E"/>
    <w:rsid w:val="00CC53A0"/>
    <w:rsid w:val="00CC54D0"/>
    <w:rsid w:val="00CC54D9"/>
    <w:rsid w:val="00CC550D"/>
    <w:rsid w:val="00CC55F7"/>
    <w:rsid w:val="00CC5695"/>
    <w:rsid w:val="00CC56F0"/>
    <w:rsid w:val="00CC579F"/>
    <w:rsid w:val="00CC598B"/>
    <w:rsid w:val="00CC59D2"/>
    <w:rsid w:val="00CC5A33"/>
    <w:rsid w:val="00CC5A6C"/>
    <w:rsid w:val="00CC5AD5"/>
    <w:rsid w:val="00CC5AFC"/>
    <w:rsid w:val="00CC5C39"/>
    <w:rsid w:val="00CC5CB3"/>
    <w:rsid w:val="00CC5D98"/>
    <w:rsid w:val="00CC5DA5"/>
    <w:rsid w:val="00CC5F1D"/>
    <w:rsid w:val="00CC5F87"/>
    <w:rsid w:val="00CC6056"/>
    <w:rsid w:val="00CC6058"/>
    <w:rsid w:val="00CC6334"/>
    <w:rsid w:val="00CC6351"/>
    <w:rsid w:val="00CC6441"/>
    <w:rsid w:val="00CC644E"/>
    <w:rsid w:val="00CC6503"/>
    <w:rsid w:val="00CC66F3"/>
    <w:rsid w:val="00CC6790"/>
    <w:rsid w:val="00CC6831"/>
    <w:rsid w:val="00CC68F1"/>
    <w:rsid w:val="00CC692B"/>
    <w:rsid w:val="00CC6A0E"/>
    <w:rsid w:val="00CC6AA0"/>
    <w:rsid w:val="00CC6AA1"/>
    <w:rsid w:val="00CC6BAC"/>
    <w:rsid w:val="00CC6C11"/>
    <w:rsid w:val="00CC6D7C"/>
    <w:rsid w:val="00CC6ED7"/>
    <w:rsid w:val="00CC6F31"/>
    <w:rsid w:val="00CC6FE4"/>
    <w:rsid w:val="00CC705F"/>
    <w:rsid w:val="00CC7143"/>
    <w:rsid w:val="00CC7208"/>
    <w:rsid w:val="00CC7227"/>
    <w:rsid w:val="00CC72BA"/>
    <w:rsid w:val="00CC72F1"/>
    <w:rsid w:val="00CC73CD"/>
    <w:rsid w:val="00CC74B3"/>
    <w:rsid w:val="00CC75A7"/>
    <w:rsid w:val="00CC75B5"/>
    <w:rsid w:val="00CC7636"/>
    <w:rsid w:val="00CC76F5"/>
    <w:rsid w:val="00CC7772"/>
    <w:rsid w:val="00CC778B"/>
    <w:rsid w:val="00CC778C"/>
    <w:rsid w:val="00CC78B2"/>
    <w:rsid w:val="00CC78D3"/>
    <w:rsid w:val="00CC7A2B"/>
    <w:rsid w:val="00CC7A6F"/>
    <w:rsid w:val="00CC7C63"/>
    <w:rsid w:val="00CC7D0D"/>
    <w:rsid w:val="00CC7F62"/>
    <w:rsid w:val="00CC7F82"/>
    <w:rsid w:val="00CD00AF"/>
    <w:rsid w:val="00CD00C2"/>
    <w:rsid w:val="00CD0118"/>
    <w:rsid w:val="00CD01C0"/>
    <w:rsid w:val="00CD01CE"/>
    <w:rsid w:val="00CD0203"/>
    <w:rsid w:val="00CD027E"/>
    <w:rsid w:val="00CD05A5"/>
    <w:rsid w:val="00CD05AE"/>
    <w:rsid w:val="00CD0669"/>
    <w:rsid w:val="00CD069C"/>
    <w:rsid w:val="00CD06AB"/>
    <w:rsid w:val="00CD06B5"/>
    <w:rsid w:val="00CD08AC"/>
    <w:rsid w:val="00CD0990"/>
    <w:rsid w:val="00CD09B8"/>
    <w:rsid w:val="00CD0A30"/>
    <w:rsid w:val="00CD0A5B"/>
    <w:rsid w:val="00CD0B47"/>
    <w:rsid w:val="00CD0B83"/>
    <w:rsid w:val="00CD0C51"/>
    <w:rsid w:val="00CD0CE5"/>
    <w:rsid w:val="00CD0E66"/>
    <w:rsid w:val="00CD1087"/>
    <w:rsid w:val="00CD10DE"/>
    <w:rsid w:val="00CD110D"/>
    <w:rsid w:val="00CD1236"/>
    <w:rsid w:val="00CD12BD"/>
    <w:rsid w:val="00CD1361"/>
    <w:rsid w:val="00CD139F"/>
    <w:rsid w:val="00CD14EB"/>
    <w:rsid w:val="00CD16D2"/>
    <w:rsid w:val="00CD17C0"/>
    <w:rsid w:val="00CD1816"/>
    <w:rsid w:val="00CD19BD"/>
    <w:rsid w:val="00CD19CF"/>
    <w:rsid w:val="00CD1ADC"/>
    <w:rsid w:val="00CD1AE1"/>
    <w:rsid w:val="00CD1B5D"/>
    <w:rsid w:val="00CD1C1D"/>
    <w:rsid w:val="00CD1D6E"/>
    <w:rsid w:val="00CD1E07"/>
    <w:rsid w:val="00CD1E87"/>
    <w:rsid w:val="00CD1E96"/>
    <w:rsid w:val="00CD1F58"/>
    <w:rsid w:val="00CD210C"/>
    <w:rsid w:val="00CD2216"/>
    <w:rsid w:val="00CD229C"/>
    <w:rsid w:val="00CD234A"/>
    <w:rsid w:val="00CD23F7"/>
    <w:rsid w:val="00CD2449"/>
    <w:rsid w:val="00CD2599"/>
    <w:rsid w:val="00CD25F8"/>
    <w:rsid w:val="00CD260B"/>
    <w:rsid w:val="00CD2774"/>
    <w:rsid w:val="00CD298A"/>
    <w:rsid w:val="00CD299C"/>
    <w:rsid w:val="00CD29C2"/>
    <w:rsid w:val="00CD2BD9"/>
    <w:rsid w:val="00CD2C5D"/>
    <w:rsid w:val="00CD2D3F"/>
    <w:rsid w:val="00CD2D61"/>
    <w:rsid w:val="00CD2D6F"/>
    <w:rsid w:val="00CD2EB6"/>
    <w:rsid w:val="00CD2F9C"/>
    <w:rsid w:val="00CD2FD3"/>
    <w:rsid w:val="00CD2FD5"/>
    <w:rsid w:val="00CD2FE0"/>
    <w:rsid w:val="00CD317D"/>
    <w:rsid w:val="00CD3289"/>
    <w:rsid w:val="00CD3294"/>
    <w:rsid w:val="00CD3353"/>
    <w:rsid w:val="00CD33E2"/>
    <w:rsid w:val="00CD3480"/>
    <w:rsid w:val="00CD34DF"/>
    <w:rsid w:val="00CD358E"/>
    <w:rsid w:val="00CD3592"/>
    <w:rsid w:val="00CD35D6"/>
    <w:rsid w:val="00CD3729"/>
    <w:rsid w:val="00CD37AE"/>
    <w:rsid w:val="00CD37B5"/>
    <w:rsid w:val="00CD3962"/>
    <w:rsid w:val="00CD39D2"/>
    <w:rsid w:val="00CD39D3"/>
    <w:rsid w:val="00CD39D9"/>
    <w:rsid w:val="00CD3A9C"/>
    <w:rsid w:val="00CD3C71"/>
    <w:rsid w:val="00CD3D49"/>
    <w:rsid w:val="00CD3E7C"/>
    <w:rsid w:val="00CD3F73"/>
    <w:rsid w:val="00CD3FDC"/>
    <w:rsid w:val="00CD3FFD"/>
    <w:rsid w:val="00CD40CA"/>
    <w:rsid w:val="00CD4147"/>
    <w:rsid w:val="00CD4307"/>
    <w:rsid w:val="00CD43F4"/>
    <w:rsid w:val="00CD4409"/>
    <w:rsid w:val="00CD4414"/>
    <w:rsid w:val="00CD4468"/>
    <w:rsid w:val="00CD44CA"/>
    <w:rsid w:val="00CD45E6"/>
    <w:rsid w:val="00CD46DD"/>
    <w:rsid w:val="00CD477C"/>
    <w:rsid w:val="00CD4808"/>
    <w:rsid w:val="00CD481E"/>
    <w:rsid w:val="00CD4826"/>
    <w:rsid w:val="00CD48B0"/>
    <w:rsid w:val="00CD4963"/>
    <w:rsid w:val="00CD4986"/>
    <w:rsid w:val="00CD4A0D"/>
    <w:rsid w:val="00CD4B3D"/>
    <w:rsid w:val="00CD4B7B"/>
    <w:rsid w:val="00CD4BBD"/>
    <w:rsid w:val="00CD4BF2"/>
    <w:rsid w:val="00CD4BF6"/>
    <w:rsid w:val="00CD4D03"/>
    <w:rsid w:val="00CD4D22"/>
    <w:rsid w:val="00CD4E3B"/>
    <w:rsid w:val="00CD4EB7"/>
    <w:rsid w:val="00CD4F6C"/>
    <w:rsid w:val="00CD50B8"/>
    <w:rsid w:val="00CD50E8"/>
    <w:rsid w:val="00CD522A"/>
    <w:rsid w:val="00CD536D"/>
    <w:rsid w:val="00CD53D7"/>
    <w:rsid w:val="00CD542D"/>
    <w:rsid w:val="00CD545D"/>
    <w:rsid w:val="00CD5506"/>
    <w:rsid w:val="00CD55E3"/>
    <w:rsid w:val="00CD5636"/>
    <w:rsid w:val="00CD57E1"/>
    <w:rsid w:val="00CD581C"/>
    <w:rsid w:val="00CD58AF"/>
    <w:rsid w:val="00CD58C7"/>
    <w:rsid w:val="00CD597C"/>
    <w:rsid w:val="00CD59A0"/>
    <w:rsid w:val="00CD5BC1"/>
    <w:rsid w:val="00CD5C22"/>
    <w:rsid w:val="00CD5E41"/>
    <w:rsid w:val="00CD5EBB"/>
    <w:rsid w:val="00CD5EFD"/>
    <w:rsid w:val="00CD5FAB"/>
    <w:rsid w:val="00CD60B3"/>
    <w:rsid w:val="00CD60ED"/>
    <w:rsid w:val="00CD6162"/>
    <w:rsid w:val="00CD6185"/>
    <w:rsid w:val="00CD626F"/>
    <w:rsid w:val="00CD62A0"/>
    <w:rsid w:val="00CD6414"/>
    <w:rsid w:val="00CD65C8"/>
    <w:rsid w:val="00CD66CC"/>
    <w:rsid w:val="00CD6755"/>
    <w:rsid w:val="00CD6837"/>
    <w:rsid w:val="00CD68E7"/>
    <w:rsid w:val="00CD6971"/>
    <w:rsid w:val="00CD6999"/>
    <w:rsid w:val="00CD69B3"/>
    <w:rsid w:val="00CD6B94"/>
    <w:rsid w:val="00CD6BFA"/>
    <w:rsid w:val="00CD6C42"/>
    <w:rsid w:val="00CD6E8E"/>
    <w:rsid w:val="00CD6F71"/>
    <w:rsid w:val="00CD6F84"/>
    <w:rsid w:val="00CD70E3"/>
    <w:rsid w:val="00CD7126"/>
    <w:rsid w:val="00CD7196"/>
    <w:rsid w:val="00CD7554"/>
    <w:rsid w:val="00CD75AD"/>
    <w:rsid w:val="00CD7605"/>
    <w:rsid w:val="00CD7685"/>
    <w:rsid w:val="00CD76C6"/>
    <w:rsid w:val="00CD77E8"/>
    <w:rsid w:val="00CD783E"/>
    <w:rsid w:val="00CD7AF0"/>
    <w:rsid w:val="00CD7DE5"/>
    <w:rsid w:val="00CD7E66"/>
    <w:rsid w:val="00CD7EE2"/>
    <w:rsid w:val="00CD7EFF"/>
    <w:rsid w:val="00CE0062"/>
    <w:rsid w:val="00CE0094"/>
    <w:rsid w:val="00CE01F3"/>
    <w:rsid w:val="00CE0494"/>
    <w:rsid w:val="00CE06E3"/>
    <w:rsid w:val="00CE072D"/>
    <w:rsid w:val="00CE08D5"/>
    <w:rsid w:val="00CE0936"/>
    <w:rsid w:val="00CE09A2"/>
    <w:rsid w:val="00CE0A73"/>
    <w:rsid w:val="00CE0AE5"/>
    <w:rsid w:val="00CE0AF7"/>
    <w:rsid w:val="00CE0B82"/>
    <w:rsid w:val="00CE0BF7"/>
    <w:rsid w:val="00CE0C54"/>
    <w:rsid w:val="00CE0CB2"/>
    <w:rsid w:val="00CE0CBA"/>
    <w:rsid w:val="00CE0CEC"/>
    <w:rsid w:val="00CE0D72"/>
    <w:rsid w:val="00CE0E1A"/>
    <w:rsid w:val="00CE0F09"/>
    <w:rsid w:val="00CE0FA3"/>
    <w:rsid w:val="00CE12B0"/>
    <w:rsid w:val="00CE131E"/>
    <w:rsid w:val="00CE14E9"/>
    <w:rsid w:val="00CE1575"/>
    <w:rsid w:val="00CE1586"/>
    <w:rsid w:val="00CE15FE"/>
    <w:rsid w:val="00CE1670"/>
    <w:rsid w:val="00CE1685"/>
    <w:rsid w:val="00CE16C3"/>
    <w:rsid w:val="00CE175C"/>
    <w:rsid w:val="00CE17E3"/>
    <w:rsid w:val="00CE1820"/>
    <w:rsid w:val="00CE18A3"/>
    <w:rsid w:val="00CE1A51"/>
    <w:rsid w:val="00CE1AFF"/>
    <w:rsid w:val="00CE1B39"/>
    <w:rsid w:val="00CE1B3A"/>
    <w:rsid w:val="00CE1B40"/>
    <w:rsid w:val="00CE1B80"/>
    <w:rsid w:val="00CE1BC6"/>
    <w:rsid w:val="00CE1BC7"/>
    <w:rsid w:val="00CE1D6B"/>
    <w:rsid w:val="00CE1D76"/>
    <w:rsid w:val="00CE1DF0"/>
    <w:rsid w:val="00CE1E9E"/>
    <w:rsid w:val="00CE1F04"/>
    <w:rsid w:val="00CE1FA8"/>
    <w:rsid w:val="00CE1FBB"/>
    <w:rsid w:val="00CE2166"/>
    <w:rsid w:val="00CE21AE"/>
    <w:rsid w:val="00CE228E"/>
    <w:rsid w:val="00CE238F"/>
    <w:rsid w:val="00CE2484"/>
    <w:rsid w:val="00CE269B"/>
    <w:rsid w:val="00CE2704"/>
    <w:rsid w:val="00CE28DE"/>
    <w:rsid w:val="00CE2912"/>
    <w:rsid w:val="00CE292F"/>
    <w:rsid w:val="00CE29B6"/>
    <w:rsid w:val="00CE2B83"/>
    <w:rsid w:val="00CE2BA3"/>
    <w:rsid w:val="00CE2C84"/>
    <w:rsid w:val="00CE2D19"/>
    <w:rsid w:val="00CE2D7D"/>
    <w:rsid w:val="00CE2DB3"/>
    <w:rsid w:val="00CE2E9D"/>
    <w:rsid w:val="00CE2EBD"/>
    <w:rsid w:val="00CE2FE6"/>
    <w:rsid w:val="00CE30EE"/>
    <w:rsid w:val="00CE319C"/>
    <w:rsid w:val="00CE31E2"/>
    <w:rsid w:val="00CE326E"/>
    <w:rsid w:val="00CE33AD"/>
    <w:rsid w:val="00CE33CD"/>
    <w:rsid w:val="00CE3419"/>
    <w:rsid w:val="00CE3543"/>
    <w:rsid w:val="00CE356A"/>
    <w:rsid w:val="00CE36D4"/>
    <w:rsid w:val="00CE378C"/>
    <w:rsid w:val="00CE3807"/>
    <w:rsid w:val="00CE39A4"/>
    <w:rsid w:val="00CE39AA"/>
    <w:rsid w:val="00CE3D06"/>
    <w:rsid w:val="00CE3D65"/>
    <w:rsid w:val="00CE3D68"/>
    <w:rsid w:val="00CE3DFF"/>
    <w:rsid w:val="00CE3E18"/>
    <w:rsid w:val="00CE3E43"/>
    <w:rsid w:val="00CE3E4E"/>
    <w:rsid w:val="00CE3E97"/>
    <w:rsid w:val="00CE3ED0"/>
    <w:rsid w:val="00CE3EEC"/>
    <w:rsid w:val="00CE3F5F"/>
    <w:rsid w:val="00CE3F76"/>
    <w:rsid w:val="00CE3FCF"/>
    <w:rsid w:val="00CE4156"/>
    <w:rsid w:val="00CE417C"/>
    <w:rsid w:val="00CE42B9"/>
    <w:rsid w:val="00CE430C"/>
    <w:rsid w:val="00CE438F"/>
    <w:rsid w:val="00CE4423"/>
    <w:rsid w:val="00CE4434"/>
    <w:rsid w:val="00CE45BB"/>
    <w:rsid w:val="00CE464B"/>
    <w:rsid w:val="00CE4690"/>
    <w:rsid w:val="00CE4840"/>
    <w:rsid w:val="00CE4858"/>
    <w:rsid w:val="00CE490A"/>
    <w:rsid w:val="00CE493F"/>
    <w:rsid w:val="00CE497A"/>
    <w:rsid w:val="00CE4A00"/>
    <w:rsid w:val="00CE4AEA"/>
    <w:rsid w:val="00CE4B3F"/>
    <w:rsid w:val="00CE4BE7"/>
    <w:rsid w:val="00CE4C8D"/>
    <w:rsid w:val="00CE5005"/>
    <w:rsid w:val="00CE502E"/>
    <w:rsid w:val="00CE512A"/>
    <w:rsid w:val="00CE512B"/>
    <w:rsid w:val="00CE51DC"/>
    <w:rsid w:val="00CE5264"/>
    <w:rsid w:val="00CE52B8"/>
    <w:rsid w:val="00CE538D"/>
    <w:rsid w:val="00CE53C5"/>
    <w:rsid w:val="00CE53CA"/>
    <w:rsid w:val="00CE54E6"/>
    <w:rsid w:val="00CE5543"/>
    <w:rsid w:val="00CE56C6"/>
    <w:rsid w:val="00CE57CC"/>
    <w:rsid w:val="00CE58C3"/>
    <w:rsid w:val="00CE5950"/>
    <w:rsid w:val="00CE59EC"/>
    <w:rsid w:val="00CE5A3F"/>
    <w:rsid w:val="00CE5B40"/>
    <w:rsid w:val="00CE5BB5"/>
    <w:rsid w:val="00CE5CC6"/>
    <w:rsid w:val="00CE5D3C"/>
    <w:rsid w:val="00CE5D40"/>
    <w:rsid w:val="00CE5E17"/>
    <w:rsid w:val="00CE5E90"/>
    <w:rsid w:val="00CE5EB5"/>
    <w:rsid w:val="00CE5F2A"/>
    <w:rsid w:val="00CE5F33"/>
    <w:rsid w:val="00CE61C2"/>
    <w:rsid w:val="00CE61CD"/>
    <w:rsid w:val="00CE61FE"/>
    <w:rsid w:val="00CE623E"/>
    <w:rsid w:val="00CE625B"/>
    <w:rsid w:val="00CE6481"/>
    <w:rsid w:val="00CE65ED"/>
    <w:rsid w:val="00CE6627"/>
    <w:rsid w:val="00CE6695"/>
    <w:rsid w:val="00CE66A6"/>
    <w:rsid w:val="00CE673C"/>
    <w:rsid w:val="00CE679C"/>
    <w:rsid w:val="00CE67E5"/>
    <w:rsid w:val="00CE681E"/>
    <w:rsid w:val="00CE6834"/>
    <w:rsid w:val="00CE69B5"/>
    <w:rsid w:val="00CE6AF2"/>
    <w:rsid w:val="00CE6BB9"/>
    <w:rsid w:val="00CE6C2D"/>
    <w:rsid w:val="00CE6D01"/>
    <w:rsid w:val="00CE6D61"/>
    <w:rsid w:val="00CE6EBC"/>
    <w:rsid w:val="00CE70BC"/>
    <w:rsid w:val="00CE70F2"/>
    <w:rsid w:val="00CE7131"/>
    <w:rsid w:val="00CE7166"/>
    <w:rsid w:val="00CE7209"/>
    <w:rsid w:val="00CE72CD"/>
    <w:rsid w:val="00CE73BA"/>
    <w:rsid w:val="00CE742D"/>
    <w:rsid w:val="00CE743C"/>
    <w:rsid w:val="00CE751A"/>
    <w:rsid w:val="00CE752A"/>
    <w:rsid w:val="00CE7559"/>
    <w:rsid w:val="00CE7615"/>
    <w:rsid w:val="00CE7622"/>
    <w:rsid w:val="00CE764B"/>
    <w:rsid w:val="00CE770E"/>
    <w:rsid w:val="00CE771E"/>
    <w:rsid w:val="00CE77D9"/>
    <w:rsid w:val="00CE77E6"/>
    <w:rsid w:val="00CE7879"/>
    <w:rsid w:val="00CE78FE"/>
    <w:rsid w:val="00CE792F"/>
    <w:rsid w:val="00CE7BBE"/>
    <w:rsid w:val="00CE7BDA"/>
    <w:rsid w:val="00CE7C06"/>
    <w:rsid w:val="00CE7D42"/>
    <w:rsid w:val="00CE7D90"/>
    <w:rsid w:val="00CE7E00"/>
    <w:rsid w:val="00CE7E8C"/>
    <w:rsid w:val="00CE7EE4"/>
    <w:rsid w:val="00CE7EFB"/>
    <w:rsid w:val="00CF013E"/>
    <w:rsid w:val="00CF016C"/>
    <w:rsid w:val="00CF0170"/>
    <w:rsid w:val="00CF01D9"/>
    <w:rsid w:val="00CF01FB"/>
    <w:rsid w:val="00CF0270"/>
    <w:rsid w:val="00CF0726"/>
    <w:rsid w:val="00CF0780"/>
    <w:rsid w:val="00CF0892"/>
    <w:rsid w:val="00CF0899"/>
    <w:rsid w:val="00CF08FB"/>
    <w:rsid w:val="00CF09CE"/>
    <w:rsid w:val="00CF09F4"/>
    <w:rsid w:val="00CF0A26"/>
    <w:rsid w:val="00CF0A51"/>
    <w:rsid w:val="00CF0B5B"/>
    <w:rsid w:val="00CF0B93"/>
    <w:rsid w:val="00CF0CFC"/>
    <w:rsid w:val="00CF0D32"/>
    <w:rsid w:val="00CF0D3B"/>
    <w:rsid w:val="00CF0D8B"/>
    <w:rsid w:val="00CF0DFB"/>
    <w:rsid w:val="00CF0EBB"/>
    <w:rsid w:val="00CF0EF3"/>
    <w:rsid w:val="00CF0F55"/>
    <w:rsid w:val="00CF1074"/>
    <w:rsid w:val="00CF10B5"/>
    <w:rsid w:val="00CF10F1"/>
    <w:rsid w:val="00CF113B"/>
    <w:rsid w:val="00CF1155"/>
    <w:rsid w:val="00CF1256"/>
    <w:rsid w:val="00CF1381"/>
    <w:rsid w:val="00CF1580"/>
    <w:rsid w:val="00CF165F"/>
    <w:rsid w:val="00CF1879"/>
    <w:rsid w:val="00CF19C5"/>
    <w:rsid w:val="00CF1A18"/>
    <w:rsid w:val="00CF1A4A"/>
    <w:rsid w:val="00CF1A88"/>
    <w:rsid w:val="00CF1A9D"/>
    <w:rsid w:val="00CF1C90"/>
    <w:rsid w:val="00CF1EEC"/>
    <w:rsid w:val="00CF1F60"/>
    <w:rsid w:val="00CF2095"/>
    <w:rsid w:val="00CF211A"/>
    <w:rsid w:val="00CF2269"/>
    <w:rsid w:val="00CF2293"/>
    <w:rsid w:val="00CF230A"/>
    <w:rsid w:val="00CF233E"/>
    <w:rsid w:val="00CF23AD"/>
    <w:rsid w:val="00CF23C8"/>
    <w:rsid w:val="00CF23DD"/>
    <w:rsid w:val="00CF2565"/>
    <w:rsid w:val="00CF25BB"/>
    <w:rsid w:val="00CF2761"/>
    <w:rsid w:val="00CF28C9"/>
    <w:rsid w:val="00CF28FD"/>
    <w:rsid w:val="00CF2946"/>
    <w:rsid w:val="00CF29E6"/>
    <w:rsid w:val="00CF2B97"/>
    <w:rsid w:val="00CF2BF1"/>
    <w:rsid w:val="00CF2C16"/>
    <w:rsid w:val="00CF2D0B"/>
    <w:rsid w:val="00CF2DDB"/>
    <w:rsid w:val="00CF2DF4"/>
    <w:rsid w:val="00CF2E4A"/>
    <w:rsid w:val="00CF2EC9"/>
    <w:rsid w:val="00CF2F09"/>
    <w:rsid w:val="00CF2FDC"/>
    <w:rsid w:val="00CF302B"/>
    <w:rsid w:val="00CF30F8"/>
    <w:rsid w:val="00CF3277"/>
    <w:rsid w:val="00CF32CC"/>
    <w:rsid w:val="00CF330D"/>
    <w:rsid w:val="00CF339E"/>
    <w:rsid w:val="00CF33C6"/>
    <w:rsid w:val="00CF3482"/>
    <w:rsid w:val="00CF34CF"/>
    <w:rsid w:val="00CF34DF"/>
    <w:rsid w:val="00CF34E1"/>
    <w:rsid w:val="00CF3544"/>
    <w:rsid w:val="00CF3554"/>
    <w:rsid w:val="00CF3616"/>
    <w:rsid w:val="00CF36EE"/>
    <w:rsid w:val="00CF371C"/>
    <w:rsid w:val="00CF3790"/>
    <w:rsid w:val="00CF3AFD"/>
    <w:rsid w:val="00CF3D07"/>
    <w:rsid w:val="00CF3D22"/>
    <w:rsid w:val="00CF3DE8"/>
    <w:rsid w:val="00CF3DF6"/>
    <w:rsid w:val="00CF3F1B"/>
    <w:rsid w:val="00CF3F7A"/>
    <w:rsid w:val="00CF4065"/>
    <w:rsid w:val="00CF4085"/>
    <w:rsid w:val="00CF41CE"/>
    <w:rsid w:val="00CF4231"/>
    <w:rsid w:val="00CF430A"/>
    <w:rsid w:val="00CF4352"/>
    <w:rsid w:val="00CF4385"/>
    <w:rsid w:val="00CF4392"/>
    <w:rsid w:val="00CF44E3"/>
    <w:rsid w:val="00CF455A"/>
    <w:rsid w:val="00CF45C9"/>
    <w:rsid w:val="00CF46A0"/>
    <w:rsid w:val="00CF4907"/>
    <w:rsid w:val="00CF4915"/>
    <w:rsid w:val="00CF4A1B"/>
    <w:rsid w:val="00CF4B79"/>
    <w:rsid w:val="00CF4C87"/>
    <w:rsid w:val="00CF4C9C"/>
    <w:rsid w:val="00CF4DDF"/>
    <w:rsid w:val="00CF4EC9"/>
    <w:rsid w:val="00CF4FF1"/>
    <w:rsid w:val="00CF52FB"/>
    <w:rsid w:val="00CF5362"/>
    <w:rsid w:val="00CF54AF"/>
    <w:rsid w:val="00CF5551"/>
    <w:rsid w:val="00CF5556"/>
    <w:rsid w:val="00CF561C"/>
    <w:rsid w:val="00CF561D"/>
    <w:rsid w:val="00CF57F5"/>
    <w:rsid w:val="00CF5828"/>
    <w:rsid w:val="00CF5AC8"/>
    <w:rsid w:val="00CF5B4A"/>
    <w:rsid w:val="00CF5BBA"/>
    <w:rsid w:val="00CF5BC8"/>
    <w:rsid w:val="00CF5BE8"/>
    <w:rsid w:val="00CF5EA7"/>
    <w:rsid w:val="00CF5ED6"/>
    <w:rsid w:val="00CF5F32"/>
    <w:rsid w:val="00CF5F5D"/>
    <w:rsid w:val="00CF5F7D"/>
    <w:rsid w:val="00CF5FD6"/>
    <w:rsid w:val="00CF61EF"/>
    <w:rsid w:val="00CF624A"/>
    <w:rsid w:val="00CF627C"/>
    <w:rsid w:val="00CF633D"/>
    <w:rsid w:val="00CF6382"/>
    <w:rsid w:val="00CF6487"/>
    <w:rsid w:val="00CF64DF"/>
    <w:rsid w:val="00CF6571"/>
    <w:rsid w:val="00CF6625"/>
    <w:rsid w:val="00CF6635"/>
    <w:rsid w:val="00CF6709"/>
    <w:rsid w:val="00CF6724"/>
    <w:rsid w:val="00CF6831"/>
    <w:rsid w:val="00CF6864"/>
    <w:rsid w:val="00CF696A"/>
    <w:rsid w:val="00CF69AA"/>
    <w:rsid w:val="00CF6B18"/>
    <w:rsid w:val="00CF6B59"/>
    <w:rsid w:val="00CF6B8A"/>
    <w:rsid w:val="00CF6BFE"/>
    <w:rsid w:val="00CF6CBE"/>
    <w:rsid w:val="00CF6D24"/>
    <w:rsid w:val="00CF6E7C"/>
    <w:rsid w:val="00CF6F48"/>
    <w:rsid w:val="00CF6F6C"/>
    <w:rsid w:val="00CF7122"/>
    <w:rsid w:val="00CF7150"/>
    <w:rsid w:val="00CF721B"/>
    <w:rsid w:val="00CF7345"/>
    <w:rsid w:val="00CF73E7"/>
    <w:rsid w:val="00CF744E"/>
    <w:rsid w:val="00CF7489"/>
    <w:rsid w:val="00CF74B4"/>
    <w:rsid w:val="00CF74E1"/>
    <w:rsid w:val="00CF7547"/>
    <w:rsid w:val="00CF7562"/>
    <w:rsid w:val="00CF7573"/>
    <w:rsid w:val="00CF758A"/>
    <w:rsid w:val="00CF75BA"/>
    <w:rsid w:val="00CF76DB"/>
    <w:rsid w:val="00CF7826"/>
    <w:rsid w:val="00CF7A85"/>
    <w:rsid w:val="00CF7A8B"/>
    <w:rsid w:val="00CF7A98"/>
    <w:rsid w:val="00CF7AD4"/>
    <w:rsid w:val="00CF7B05"/>
    <w:rsid w:val="00CF7B23"/>
    <w:rsid w:val="00CF7C82"/>
    <w:rsid w:val="00CF7D7A"/>
    <w:rsid w:val="00D00062"/>
    <w:rsid w:val="00D002E8"/>
    <w:rsid w:val="00D00449"/>
    <w:rsid w:val="00D0068B"/>
    <w:rsid w:val="00D006B9"/>
    <w:rsid w:val="00D00890"/>
    <w:rsid w:val="00D00946"/>
    <w:rsid w:val="00D0095F"/>
    <w:rsid w:val="00D00AE6"/>
    <w:rsid w:val="00D00BC3"/>
    <w:rsid w:val="00D00EFD"/>
    <w:rsid w:val="00D00F8C"/>
    <w:rsid w:val="00D010D4"/>
    <w:rsid w:val="00D011CC"/>
    <w:rsid w:val="00D011ED"/>
    <w:rsid w:val="00D01239"/>
    <w:rsid w:val="00D0134E"/>
    <w:rsid w:val="00D013E4"/>
    <w:rsid w:val="00D0146A"/>
    <w:rsid w:val="00D01483"/>
    <w:rsid w:val="00D01506"/>
    <w:rsid w:val="00D01611"/>
    <w:rsid w:val="00D0167B"/>
    <w:rsid w:val="00D016B3"/>
    <w:rsid w:val="00D01736"/>
    <w:rsid w:val="00D0173F"/>
    <w:rsid w:val="00D01767"/>
    <w:rsid w:val="00D0197F"/>
    <w:rsid w:val="00D01A43"/>
    <w:rsid w:val="00D01B4E"/>
    <w:rsid w:val="00D01B53"/>
    <w:rsid w:val="00D01DC9"/>
    <w:rsid w:val="00D01E25"/>
    <w:rsid w:val="00D01E2E"/>
    <w:rsid w:val="00D01EB6"/>
    <w:rsid w:val="00D01F30"/>
    <w:rsid w:val="00D021FC"/>
    <w:rsid w:val="00D022A3"/>
    <w:rsid w:val="00D022B9"/>
    <w:rsid w:val="00D02382"/>
    <w:rsid w:val="00D02556"/>
    <w:rsid w:val="00D0255E"/>
    <w:rsid w:val="00D0264D"/>
    <w:rsid w:val="00D02693"/>
    <w:rsid w:val="00D02886"/>
    <w:rsid w:val="00D028BE"/>
    <w:rsid w:val="00D02902"/>
    <w:rsid w:val="00D02A53"/>
    <w:rsid w:val="00D02B2A"/>
    <w:rsid w:val="00D02B61"/>
    <w:rsid w:val="00D02B64"/>
    <w:rsid w:val="00D02B86"/>
    <w:rsid w:val="00D02BF4"/>
    <w:rsid w:val="00D02D72"/>
    <w:rsid w:val="00D02DF3"/>
    <w:rsid w:val="00D02E7F"/>
    <w:rsid w:val="00D02F8F"/>
    <w:rsid w:val="00D03123"/>
    <w:rsid w:val="00D03161"/>
    <w:rsid w:val="00D03500"/>
    <w:rsid w:val="00D03664"/>
    <w:rsid w:val="00D037B0"/>
    <w:rsid w:val="00D037CA"/>
    <w:rsid w:val="00D03A26"/>
    <w:rsid w:val="00D03B2D"/>
    <w:rsid w:val="00D03CB7"/>
    <w:rsid w:val="00D03D85"/>
    <w:rsid w:val="00D03DBA"/>
    <w:rsid w:val="00D03EB2"/>
    <w:rsid w:val="00D03EE9"/>
    <w:rsid w:val="00D0400F"/>
    <w:rsid w:val="00D04020"/>
    <w:rsid w:val="00D04028"/>
    <w:rsid w:val="00D041D4"/>
    <w:rsid w:val="00D04207"/>
    <w:rsid w:val="00D043DF"/>
    <w:rsid w:val="00D04415"/>
    <w:rsid w:val="00D04477"/>
    <w:rsid w:val="00D04603"/>
    <w:rsid w:val="00D0477E"/>
    <w:rsid w:val="00D0485E"/>
    <w:rsid w:val="00D049EF"/>
    <w:rsid w:val="00D04A21"/>
    <w:rsid w:val="00D04B13"/>
    <w:rsid w:val="00D04B16"/>
    <w:rsid w:val="00D04B59"/>
    <w:rsid w:val="00D04B73"/>
    <w:rsid w:val="00D04BAC"/>
    <w:rsid w:val="00D04C57"/>
    <w:rsid w:val="00D04CE0"/>
    <w:rsid w:val="00D04D94"/>
    <w:rsid w:val="00D04DC0"/>
    <w:rsid w:val="00D04FB8"/>
    <w:rsid w:val="00D04FF5"/>
    <w:rsid w:val="00D05105"/>
    <w:rsid w:val="00D0519E"/>
    <w:rsid w:val="00D0530D"/>
    <w:rsid w:val="00D05353"/>
    <w:rsid w:val="00D05418"/>
    <w:rsid w:val="00D054EC"/>
    <w:rsid w:val="00D05502"/>
    <w:rsid w:val="00D05642"/>
    <w:rsid w:val="00D05712"/>
    <w:rsid w:val="00D0577E"/>
    <w:rsid w:val="00D058C5"/>
    <w:rsid w:val="00D05A6B"/>
    <w:rsid w:val="00D05A8D"/>
    <w:rsid w:val="00D05ADA"/>
    <w:rsid w:val="00D05B2B"/>
    <w:rsid w:val="00D05B6F"/>
    <w:rsid w:val="00D05BDB"/>
    <w:rsid w:val="00D05C6A"/>
    <w:rsid w:val="00D05EE1"/>
    <w:rsid w:val="00D05F73"/>
    <w:rsid w:val="00D05F7B"/>
    <w:rsid w:val="00D05FCF"/>
    <w:rsid w:val="00D06068"/>
    <w:rsid w:val="00D060A1"/>
    <w:rsid w:val="00D060E3"/>
    <w:rsid w:val="00D06326"/>
    <w:rsid w:val="00D06422"/>
    <w:rsid w:val="00D06504"/>
    <w:rsid w:val="00D0663A"/>
    <w:rsid w:val="00D06688"/>
    <w:rsid w:val="00D067BC"/>
    <w:rsid w:val="00D06800"/>
    <w:rsid w:val="00D068F5"/>
    <w:rsid w:val="00D0692E"/>
    <w:rsid w:val="00D069AB"/>
    <w:rsid w:val="00D069DF"/>
    <w:rsid w:val="00D06BCA"/>
    <w:rsid w:val="00D06C0F"/>
    <w:rsid w:val="00D06C84"/>
    <w:rsid w:val="00D06CEB"/>
    <w:rsid w:val="00D06D1D"/>
    <w:rsid w:val="00D06DB9"/>
    <w:rsid w:val="00D06E44"/>
    <w:rsid w:val="00D06E80"/>
    <w:rsid w:val="00D06EE7"/>
    <w:rsid w:val="00D06EF1"/>
    <w:rsid w:val="00D07055"/>
    <w:rsid w:val="00D0730B"/>
    <w:rsid w:val="00D07361"/>
    <w:rsid w:val="00D07434"/>
    <w:rsid w:val="00D07439"/>
    <w:rsid w:val="00D07449"/>
    <w:rsid w:val="00D074BB"/>
    <w:rsid w:val="00D074EF"/>
    <w:rsid w:val="00D0753C"/>
    <w:rsid w:val="00D0768D"/>
    <w:rsid w:val="00D0776E"/>
    <w:rsid w:val="00D07787"/>
    <w:rsid w:val="00D0778F"/>
    <w:rsid w:val="00D07945"/>
    <w:rsid w:val="00D079CC"/>
    <w:rsid w:val="00D079FD"/>
    <w:rsid w:val="00D07B2D"/>
    <w:rsid w:val="00D07BBB"/>
    <w:rsid w:val="00D07C10"/>
    <w:rsid w:val="00D07D2B"/>
    <w:rsid w:val="00D07D44"/>
    <w:rsid w:val="00D07E01"/>
    <w:rsid w:val="00D07E0D"/>
    <w:rsid w:val="00D07F0E"/>
    <w:rsid w:val="00D1001A"/>
    <w:rsid w:val="00D10060"/>
    <w:rsid w:val="00D1009B"/>
    <w:rsid w:val="00D10361"/>
    <w:rsid w:val="00D10480"/>
    <w:rsid w:val="00D10589"/>
    <w:rsid w:val="00D10622"/>
    <w:rsid w:val="00D1064B"/>
    <w:rsid w:val="00D1067A"/>
    <w:rsid w:val="00D10734"/>
    <w:rsid w:val="00D10744"/>
    <w:rsid w:val="00D10787"/>
    <w:rsid w:val="00D10A2F"/>
    <w:rsid w:val="00D10A83"/>
    <w:rsid w:val="00D10C2A"/>
    <w:rsid w:val="00D10CEF"/>
    <w:rsid w:val="00D10D80"/>
    <w:rsid w:val="00D10DF9"/>
    <w:rsid w:val="00D10EC1"/>
    <w:rsid w:val="00D10F35"/>
    <w:rsid w:val="00D11017"/>
    <w:rsid w:val="00D110F1"/>
    <w:rsid w:val="00D112CF"/>
    <w:rsid w:val="00D112E8"/>
    <w:rsid w:val="00D112FC"/>
    <w:rsid w:val="00D11300"/>
    <w:rsid w:val="00D11325"/>
    <w:rsid w:val="00D1140D"/>
    <w:rsid w:val="00D1141F"/>
    <w:rsid w:val="00D11469"/>
    <w:rsid w:val="00D11530"/>
    <w:rsid w:val="00D11584"/>
    <w:rsid w:val="00D115A6"/>
    <w:rsid w:val="00D115D6"/>
    <w:rsid w:val="00D115E2"/>
    <w:rsid w:val="00D11607"/>
    <w:rsid w:val="00D11627"/>
    <w:rsid w:val="00D116F1"/>
    <w:rsid w:val="00D11713"/>
    <w:rsid w:val="00D117CF"/>
    <w:rsid w:val="00D117F2"/>
    <w:rsid w:val="00D1185F"/>
    <w:rsid w:val="00D1188B"/>
    <w:rsid w:val="00D118BA"/>
    <w:rsid w:val="00D118FA"/>
    <w:rsid w:val="00D11A42"/>
    <w:rsid w:val="00D11BA6"/>
    <w:rsid w:val="00D11CD0"/>
    <w:rsid w:val="00D11D10"/>
    <w:rsid w:val="00D11D64"/>
    <w:rsid w:val="00D11E9A"/>
    <w:rsid w:val="00D11FE6"/>
    <w:rsid w:val="00D1217D"/>
    <w:rsid w:val="00D121D3"/>
    <w:rsid w:val="00D12241"/>
    <w:rsid w:val="00D1227C"/>
    <w:rsid w:val="00D122E7"/>
    <w:rsid w:val="00D122F9"/>
    <w:rsid w:val="00D1233B"/>
    <w:rsid w:val="00D1234B"/>
    <w:rsid w:val="00D12398"/>
    <w:rsid w:val="00D123B9"/>
    <w:rsid w:val="00D123C3"/>
    <w:rsid w:val="00D12497"/>
    <w:rsid w:val="00D1250F"/>
    <w:rsid w:val="00D126CB"/>
    <w:rsid w:val="00D126FD"/>
    <w:rsid w:val="00D126FE"/>
    <w:rsid w:val="00D127F0"/>
    <w:rsid w:val="00D1280E"/>
    <w:rsid w:val="00D12875"/>
    <w:rsid w:val="00D12886"/>
    <w:rsid w:val="00D12897"/>
    <w:rsid w:val="00D1289F"/>
    <w:rsid w:val="00D128B6"/>
    <w:rsid w:val="00D128EA"/>
    <w:rsid w:val="00D12995"/>
    <w:rsid w:val="00D12B6E"/>
    <w:rsid w:val="00D12C31"/>
    <w:rsid w:val="00D12CCB"/>
    <w:rsid w:val="00D12E30"/>
    <w:rsid w:val="00D12F4D"/>
    <w:rsid w:val="00D12FA8"/>
    <w:rsid w:val="00D12FB2"/>
    <w:rsid w:val="00D12FFA"/>
    <w:rsid w:val="00D13054"/>
    <w:rsid w:val="00D1312F"/>
    <w:rsid w:val="00D13290"/>
    <w:rsid w:val="00D132B5"/>
    <w:rsid w:val="00D132CB"/>
    <w:rsid w:val="00D1330E"/>
    <w:rsid w:val="00D13602"/>
    <w:rsid w:val="00D13613"/>
    <w:rsid w:val="00D13699"/>
    <w:rsid w:val="00D136BC"/>
    <w:rsid w:val="00D136DF"/>
    <w:rsid w:val="00D1377F"/>
    <w:rsid w:val="00D137C7"/>
    <w:rsid w:val="00D137EC"/>
    <w:rsid w:val="00D138C8"/>
    <w:rsid w:val="00D138D3"/>
    <w:rsid w:val="00D13AE2"/>
    <w:rsid w:val="00D13B77"/>
    <w:rsid w:val="00D13BD2"/>
    <w:rsid w:val="00D13C6A"/>
    <w:rsid w:val="00D13C8D"/>
    <w:rsid w:val="00D13E9E"/>
    <w:rsid w:val="00D13EEA"/>
    <w:rsid w:val="00D13F37"/>
    <w:rsid w:val="00D13F40"/>
    <w:rsid w:val="00D13FD6"/>
    <w:rsid w:val="00D13FE5"/>
    <w:rsid w:val="00D1400C"/>
    <w:rsid w:val="00D14103"/>
    <w:rsid w:val="00D141DA"/>
    <w:rsid w:val="00D142B4"/>
    <w:rsid w:val="00D14318"/>
    <w:rsid w:val="00D14349"/>
    <w:rsid w:val="00D14386"/>
    <w:rsid w:val="00D143B9"/>
    <w:rsid w:val="00D143E6"/>
    <w:rsid w:val="00D1443A"/>
    <w:rsid w:val="00D1448B"/>
    <w:rsid w:val="00D1448C"/>
    <w:rsid w:val="00D146C7"/>
    <w:rsid w:val="00D1474B"/>
    <w:rsid w:val="00D147A6"/>
    <w:rsid w:val="00D148EA"/>
    <w:rsid w:val="00D148F6"/>
    <w:rsid w:val="00D14A50"/>
    <w:rsid w:val="00D14AC6"/>
    <w:rsid w:val="00D14B73"/>
    <w:rsid w:val="00D14BC6"/>
    <w:rsid w:val="00D14C47"/>
    <w:rsid w:val="00D14C5C"/>
    <w:rsid w:val="00D14D9A"/>
    <w:rsid w:val="00D14DEC"/>
    <w:rsid w:val="00D14F55"/>
    <w:rsid w:val="00D14F6A"/>
    <w:rsid w:val="00D15067"/>
    <w:rsid w:val="00D150C9"/>
    <w:rsid w:val="00D150E3"/>
    <w:rsid w:val="00D150EB"/>
    <w:rsid w:val="00D15170"/>
    <w:rsid w:val="00D15298"/>
    <w:rsid w:val="00D152B0"/>
    <w:rsid w:val="00D152E1"/>
    <w:rsid w:val="00D1533A"/>
    <w:rsid w:val="00D15405"/>
    <w:rsid w:val="00D154C3"/>
    <w:rsid w:val="00D15521"/>
    <w:rsid w:val="00D1568F"/>
    <w:rsid w:val="00D1576E"/>
    <w:rsid w:val="00D157A7"/>
    <w:rsid w:val="00D157AA"/>
    <w:rsid w:val="00D15804"/>
    <w:rsid w:val="00D15960"/>
    <w:rsid w:val="00D15AED"/>
    <w:rsid w:val="00D15B2F"/>
    <w:rsid w:val="00D15C5F"/>
    <w:rsid w:val="00D15D28"/>
    <w:rsid w:val="00D15EE4"/>
    <w:rsid w:val="00D15EF7"/>
    <w:rsid w:val="00D15F49"/>
    <w:rsid w:val="00D15F84"/>
    <w:rsid w:val="00D16015"/>
    <w:rsid w:val="00D16033"/>
    <w:rsid w:val="00D1606E"/>
    <w:rsid w:val="00D16114"/>
    <w:rsid w:val="00D16187"/>
    <w:rsid w:val="00D161D8"/>
    <w:rsid w:val="00D1627F"/>
    <w:rsid w:val="00D16281"/>
    <w:rsid w:val="00D162BA"/>
    <w:rsid w:val="00D162CE"/>
    <w:rsid w:val="00D162FE"/>
    <w:rsid w:val="00D163C7"/>
    <w:rsid w:val="00D16494"/>
    <w:rsid w:val="00D1658B"/>
    <w:rsid w:val="00D166A3"/>
    <w:rsid w:val="00D16770"/>
    <w:rsid w:val="00D16878"/>
    <w:rsid w:val="00D168BE"/>
    <w:rsid w:val="00D16997"/>
    <w:rsid w:val="00D16AA2"/>
    <w:rsid w:val="00D16AB1"/>
    <w:rsid w:val="00D16B7B"/>
    <w:rsid w:val="00D16CB2"/>
    <w:rsid w:val="00D16CCE"/>
    <w:rsid w:val="00D16D07"/>
    <w:rsid w:val="00D16D63"/>
    <w:rsid w:val="00D16D9A"/>
    <w:rsid w:val="00D16EFD"/>
    <w:rsid w:val="00D16F61"/>
    <w:rsid w:val="00D16F6C"/>
    <w:rsid w:val="00D16F82"/>
    <w:rsid w:val="00D16F98"/>
    <w:rsid w:val="00D17037"/>
    <w:rsid w:val="00D170C3"/>
    <w:rsid w:val="00D17129"/>
    <w:rsid w:val="00D171C4"/>
    <w:rsid w:val="00D1720E"/>
    <w:rsid w:val="00D17212"/>
    <w:rsid w:val="00D17304"/>
    <w:rsid w:val="00D174A4"/>
    <w:rsid w:val="00D174AA"/>
    <w:rsid w:val="00D1754C"/>
    <w:rsid w:val="00D175D3"/>
    <w:rsid w:val="00D175E6"/>
    <w:rsid w:val="00D17702"/>
    <w:rsid w:val="00D17706"/>
    <w:rsid w:val="00D1785F"/>
    <w:rsid w:val="00D1786A"/>
    <w:rsid w:val="00D1789C"/>
    <w:rsid w:val="00D178AB"/>
    <w:rsid w:val="00D1795F"/>
    <w:rsid w:val="00D17E92"/>
    <w:rsid w:val="00D2004E"/>
    <w:rsid w:val="00D2015A"/>
    <w:rsid w:val="00D2018B"/>
    <w:rsid w:val="00D202AE"/>
    <w:rsid w:val="00D20361"/>
    <w:rsid w:val="00D20362"/>
    <w:rsid w:val="00D204F6"/>
    <w:rsid w:val="00D20528"/>
    <w:rsid w:val="00D205ED"/>
    <w:rsid w:val="00D20608"/>
    <w:rsid w:val="00D20629"/>
    <w:rsid w:val="00D20738"/>
    <w:rsid w:val="00D20743"/>
    <w:rsid w:val="00D207D8"/>
    <w:rsid w:val="00D2085D"/>
    <w:rsid w:val="00D20885"/>
    <w:rsid w:val="00D208B5"/>
    <w:rsid w:val="00D208D3"/>
    <w:rsid w:val="00D20932"/>
    <w:rsid w:val="00D20964"/>
    <w:rsid w:val="00D209A8"/>
    <w:rsid w:val="00D209B1"/>
    <w:rsid w:val="00D20A75"/>
    <w:rsid w:val="00D20B57"/>
    <w:rsid w:val="00D20B70"/>
    <w:rsid w:val="00D20D04"/>
    <w:rsid w:val="00D20F12"/>
    <w:rsid w:val="00D20FCB"/>
    <w:rsid w:val="00D2115E"/>
    <w:rsid w:val="00D211A3"/>
    <w:rsid w:val="00D213F5"/>
    <w:rsid w:val="00D21483"/>
    <w:rsid w:val="00D21550"/>
    <w:rsid w:val="00D21625"/>
    <w:rsid w:val="00D21668"/>
    <w:rsid w:val="00D2170A"/>
    <w:rsid w:val="00D21710"/>
    <w:rsid w:val="00D2174D"/>
    <w:rsid w:val="00D21A65"/>
    <w:rsid w:val="00D21AFE"/>
    <w:rsid w:val="00D21B34"/>
    <w:rsid w:val="00D21BAF"/>
    <w:rsid w:val="00D21BF0"/>
    <w:rsid w:val="00D21C18"/>
    <w:rsid w:val="00D21C9A"/>
    <w:rsid w:val="00D21CA2"/>
    <w:rsid w:val="00D21CA3"/>
    <w:rsid w:val="00D21F51"/>
    <w:rsid w:val="00D22001"/>
    <w:rsid w:val="00D22054"/>
    <w:rsid w:val="00D220BD"/>
    <w:rsid w:val="00D221A4"/>
    <w:rsid w:val="00D222AA"/>
    <w:rsid w:val="00D222B6"/>
    <w:rsid w:val="00D2232C"/>
    <w:rsid w:val="00D223AF"/>
    <w:rsid w:val="00D224D7"/>
    <w:rsid w:val="00D226C3"/>
    <w:rsid w:val="00D22711"/>
    <w:rsid w:val="00D22722"/>
    <w:rsid w:val="00D227D1"/>
    <w:rsid w:val="00D22933"/>
    <w:rsid w:val="00D2296E"/>
    <w:rsid w:val="00D22AE0"/>
    <w:rsid w:val="00D22B46"/>
    <w:rsid w:val="00D22B86"/>
    <w:rsid w:val="00D22BA5"/>
    <w:rsid w:val="00D22D32"/>
    <w:rsid w:val="00D22F4C"/>
    <w:rsid w:val="00D22F9C"/>
    <w:rsid w:val="00D231A7"/>
    <w:rsid w:val="00D2329B"/>
    <w:rsid w:val="00D233A6"/>
    <w:rsid w:val="00D233DD"/>
    <w:rsid w:val="00D2349D"/>
    <w:rsid w:val="00D234FF"/>
    <w:rsid w:val="00D23683"/>
    <w:rsid w:val="00D23770"/>
    <w:rsid w:val="00D23800"/>
    <w:rsid w:val="00D23891"/>
    <w:rsid w:val="00D2389B"/>
    <w:rsid w:val="00D23AAC"/>
    <w:rsid w:val="00D23AD9"/>
    <w:rsid w:val="00D23AF2"/>
    <w:rsid w:val="00D23D15"/>
    <w:rsid w:val="00D23DF5"/>
    <w:rsid w:val="00D23F3C"/>
    <w:rsid w:val="00D24002"/>
    <w:rsid w:val="00D24053"/>
    <w:rsid w:val="00D2437E"/>
    <w:rsid w:val="00D245B4"/>
    <w:rsid w:val="00D245F8"/>
    <w:rsid w:val="00D24891"/>
    <w:rsid w:val="00D2496D"/>
    <w:rsid w:val="00D24B94"/>
    <w:rsid w:val="00D24CAA"/>
    <w:rsid w:val="00D24CFC"/>
    <w:rsid w:val="00D24D9B"/>
    <w:rsid w:val="00D24EB6"/>
    <w:rsid w:val="00D24F46"/>
    <w:rsid w:val="00D24F80"/>
    <w:rsid w:val="00D24FC4"/>
    <w:rsid w:val="00D24FF0"/>
    <w:rsid w:val="00D25070"/>
    <w:rsid w:val="00D25095"/>
    <w:rsid w:val="00D25126"/>
    <w:rsid w:val="00D25168"/>
    <w:rsid w:val="00D251C8"/>
    <w:rsid w:val="00D251CA"/>
    <w:rsid w:val="00D25233"/>
    <w:rsid w:val="00D2531F"/>
    <w:rsid w:val="00D25344"/>
    <w:rsid w:val="00D25373"/>
    <w:rsid w:val="00D25450"/>
    <w:rsid w:val="00D2550A"/>
    <w:rsid w:val="00D25775"/>
    <w:rsid w:val="00D25963"/>
    <w:rsid w:val="00D25A1E"/>
    <w:rsid w:val="00D25A64"/>
    <w:rsid w:val="00D25A66"/>
    <w:rsid w:val="00D25A7E"/>
    <w:rsid w:val="00D25AA5"/>
    <w:rsid w:val="00D25B38"/>
    <w:rsid w:val="00D25B42"/>
    <w:rsid w:val="00D25BDD"/>
    <w:rsid w:val="00D25C26"/>
    <w:rsid w:val="00D25C8A"/>
    <w:rsid w:val="00D25D13"/>
    <w:rsid w:val="00D25D41"/>
    <w:rsid w:val="00D25D96"/>
    <w:rsid w:val="00D25DB7"/>
    <w:rsid w:val="00D25E43"/>
    <w:rsid w:val="00D25FC6"/>
    <w:rsid w:val="00D26026"/>
    <w:rsid w:val="00D260D4"/>
    <w:rsid w:val="00D260FF"/>
    <w:rsid w:val="00D2629E"/>
    <w:rsid w:val="00D26319"/>
    <w:rsid w:val="00D2635D"/>
    <w:rsid w:val="00D26377"/>
    <w:rsid w:val="00D263DB"/>
    <w:rsid w:val="00D264A0"/>
    <w:rsid w:val="00D26612"/>
    <w:rsid w:val="00D266B4"/>
    <w:rsid w:val="00D267D2"/>
    <w:rsid w:val="00D2682C"/>
    <w:rsid w:val="00D26958"/>
    <w:rsid w:val="00D269BA"/>
    <w:rsid w:val="00D26B78"/>
    <w:rsid w:val="00D26E36"/>
    <w:rsid w:val="00D27022"/>
    <w:rsid w:val="00D27113"/>
    <w:rsid w:val="00D271F0"/>
    <w:rsid w:val="00D272B9"/>
    <w:rsid w:val="00D272EC"/>
    <w:rsid w:val="00D2730D"/>
    <w:rsid w:val="00D2737D"/>
    <w:rsid w:val="00D2747C"/>
    <w:rsid w:val="00D27499"/>
    <w:rsid w:val="00D274C3"/>
    <w:rsid w:val="00D274CD"/>
    <w:rsid w:val="00D27588"/>
    <w:rsid w:val="00D2759E"/>
    <w:rsid w:val="00D275BC"/>
    <w:rsid w:val="00D27720"/>
    <w:rsid w:val="00D27749"/>
    <w:rsid w:val="00D2781F"/>
    <w:rsid w:val="00D27946"/>
    <w:rsid w:val="00D27A53"/>
    <w:rsid w:val="00D27B86"/>
    <w:rsid w:val="00D27BB2"/>
    <w:rsid w:val="00D27BEB"/>
    <w:rsid w:val="00D27C03"/>
    <w:rsid w:val="00D27CD4"/>
    <w:rsid w:val="00D27DCA"/>
    <w:rsid w:val="00D27ED3"/>
    <w:rsid w:val="00D27F03"/>
    <w:rsid w:val="00D30197"/>
    <w:rsid w:val="00D30297"/>
    <w:rsid w:val="00D30396"/>
    <w:rsid w:val="00D303F3"/>
    <w:rsid w:val="00D3045C"/>
    <w:rsid w:val="00D3051A"/>
    <w:rsid w:val="00D30538"/>
    <w:rsid w:val="00D30588"/>
    <w:rsid w:val="00D3058F"/>
    <w:rsid w:val="00D3061E"/>
    <w:rsid w:val="00D30658"/>
    <w:rsid w:val="00D3066D"/>
    <w:rsid w:val="00D307BF"/>
    <w:rsid w:val="00D307C4"/>
    <w:rsid w:val="00D3084C"/>
    <w:rsid w:val="00D308FA"/>
    <w:rsid w:val="00D3098B"/>
    <w:rsid w:val="00D309AF"/>
    <w:rsid w:val="00D309BF"/>
    <w:rsid w:val="00D309F1"/>
    <w:rsid w:val="00D30A73"/>
    <w:rsid w:val="00D30B47"/>
    <w:rsid w:val="00D30EBF"/>
    <w:rsid w:val="00D30EC2"/>
    <w:rsid w:val="00D30F35"/>
    <w:rsid w:val="00D30F6A"/>
    <w:rsid w:val="00D3117C"/>
    <w:rsid w:val="00D3117D"/>
    <w:rsid w:val="00D311B9"/>
    <w:rsid w:val="00D31252"/>
    <w:rsid w:val="00D31292"/>
    <w:rsid w:val="00D312BD"/>
    <w:rsid w:val="00D312D8"/>
    <w:rsid w:val="00D3135B"/>
    <w:rsid w:val="00D3138D"/>
    <w:rsid w:val="00D313F4"/>
    <w:rsid w:val="00D3140B"/>
    <w:rsid w:val="00D3141D"/>
    <w:rsid w:val="00D31544"/>
    <w:rsid w:val="00D31624"/>
    <w:rsid w:val="00D316EA"/>
    <w:rsid w:val="00D3185E"/>
    <w:rsid w:val="00D318A2"/>
    <w:rsid w:val="00D3190E"/>
    <w:rsid w:val="00D31957"/>
    <w:rsid w:val="00D31A73"/>
    <w:rsid w:val="00D31A85"/>
    <w:rsid w:val="00D31B4C"/>
    <w:rsid w:val="00D31C02"/>
    <w:rsid w:val="00D31C21"/>
    <w:rsid w:val="00D31CBF"/>
    <w:rsid w:val="00D31D4B"/>
    <w:rsid w:val="00D31E39"/>
    <w:rsid w:val="00D31E65"/>
    <w:rsid w:val="00D3200A"/>
    <w:rsid w:val="00D32106"/>
    <w:rsid w:val="00D3216F"/>
    <w:rsid w:val="00D3217C"/>
    <w:rsid w:val="00D321BC"/>
    <w:rsid w:val="00D322E3"/>
    <w:rsid w:val="00D3236C"/>
    <w:rsid w:val="00D32395"/>
    <w:rsid w:val="00D323A9"/>
    <w:rsid w:val="00D323CE"/>
    <w:rsid w:val="00D323EC"/>
    <w:rsid w:val="00D32463"/>
    <w:rsid w:val="00D324D3"/>
    <w:rsid w:val="00D32551"/>
    <w:rsid w:val="00D325A7"/>
    <w:rsid w:val="00D3267D"/>
    <w:rsid w:val="00D32686"/>
    <w:rsid w:val="00D32825"/>
    <w:rsid w:val="00D328AC"/>
    <w:rsid w:val="00D3295A"/>
    <w:rsid w:val="00D3299E"/>
    <w:rsid w:val="00D32AC5"/>
    <w:rsid w:val="00D32AE0"/>
    <w:rsid w:val="00D32C78"/>
    <w:rsid w:val="00D32CCA"/>
    <w:rsid w:val="00D32D2B"/>
    <w:rsid w:val="00D32E0B"/>
    <w:rsid w:val="00D32ED9"/>
    <w:rsid w:val="00D32F03"/>
    <w:rsid w:val="00D32F13"/>
    <w:rsid w:val="00D32F61"/>
    <w:rsid w:val="00D32F78"/>
    <w:rsid w:val="00D32FBD"/>
    <w:rsid w:val="00D3318E"/>
    <w:rsid w:val="00D33250"/>
    <w:rsid w:val="00D332DA"/>
    <w:rsid w:val="00D333BB"/>
    <w:rsid w:val="00D333E2"/>
    <w:rsid w:val="00D33464"/>
    <w:rsid w:val="00D3354F"/>
    <w:rsid w:val="00D3356D"/>
    <w:rsid w:val="00D33575"/>
    <w:rsid w:val="00D3383C"/>
    <w:rsid w:val="00D33866"/>
    <w:rsid w:val="00D3386C"/>
    <w:rsid w:val="00D3389C"/>
    <w:rsid w:val="00D338BF"/>
    <w:rsid w:val="00D3395E"/>
    <w:rsid w:val="00D33A1E"/>
    <w:rsid w:val="00D33ADE"/>
    <w:rsid w:val="00D33AFA"/>
    <w:rsid w:val="00D33B40"/>
    <w:rsid w:val="00D33C1E"/>
    <w:rsid w:val="00D33C24"/>
    <w:rsid w:val="00D33F47"/>
    <w:rsid w:val="00D33F6E"/>
    <w:rsid w:val="00D33F98"/>
    <w:rsid w:val="00D3402B"/>
    <w:rsid w:val="00D3402F"/>
    <w:rsid w:val="00D34049"/>
    <w:rsid w:val="00D340D6"/>
    <w:rsid w:val="00D34218"/>
    <w:rsid w:val="00D34294"/>
    <w:rsid w:val="00D34352"/>
    <w:rsid w:val="00D34355"/>
    <w:rsid w:val="00D34457"/>
    <w:rsid w:val="00D344F0"/>
    <w:rsid w:val="00D34557"/>
    <w:rsid w:val="00D34643"/>
    <w:rsid w:val="00D346DB"/>
    <w:rsid w:val="00D34761"/>
    <w:rsid w:val="00D348A8"/>
    <w:rsid w:val="00D3491F"/>
    <w:rsid w:val="00D349AB"/>
    <w:rsid w:val="00D349B0"/>
    <w:rsid w:val="00D34AD6"/>
    <w:rsid w:val="00D34B8E"/>
    <w:rsid w:val="00D34CA4"/>
    <w:rsid w:val="00D34CEE"/>
    <w:rsid w:val="00D34DD3"/>
    <w:rsid w:val="00D34E2E"/>
    <w:rsid w:val="00D34F0B"/>
    <w:rsid w:val="00D35013"/>
    <w:rsid w:val="00D3510D"/>
    <w:rsid w:val="00D35154"/>
    <w:rsid w:val="00D351A0"/>
    <w:rsid w:val="00D351DC"/>
    <w:rsid w:val="00D3534F"/>
    <w:rsid w:val="00D3539A"/>
    <w:rsid w:val="00D354F0"/>
    <w:rsid w:val="00D35B9A"/>
    <w:rsid w:val="00D35BF1"/>
    <w:rsid w:val="00D35BF6"/>
    <w:rsid w:val="00D35C2B"/>
    <w:rsid w:val="00D35D4B"/>
    <w:rsid w:val="00D35D4E"/>
    <w:rsid w:val="00D35E25"/>
    <w:rsid w:val="00D35E4D"/>
    <w:rsid w:val="00D35E93"/>
    <w:rsid w:val="00D35F70"/>
    <w:rsid w:val="00D35F92"/>
    <w:rsid w:val="00D36004"/>
    <w:rsid w:val="00D3602E"/>
    <w:rsid w:val="00D3605D"/>
    <w:rsid w:val="00D360F8"/>
    <w:rsid w:val="00D36127"/>
    <w:rsid w:val="00D36161"/>
    <w:rsid w:val="00D3631C"/>
    <w:rsid w:val="00D363A4"/>
    <w:rsid w:val="00D363B5"/>
    <w:rsid w:val="00D3659D"/>
    <w:rsid w:val="00D36606"/>
    <w:rsid w:val="00D36611"/>
    <w:rsid w:val="00D36696"/>
    <w:rsid w:val="00D366FA"/>
    <w:rsid w:val="00D36729"/>
    <w:rsid w:val="00D367DF"/>
    <w:rsid w:val="00D367F4"/>
    <w:rsid w:val="00D36822"/>
    <w:rsid w:val="00D3693E"/>
    <w:rsid w:val="00D369C3"/>
    <w:rsid w:val="00D369FA"/>
    <w:rsid w:val="00D369FB"/>
    <w:rsid w:val="00D36A22"/>
    <w:rsid w:val="00D36A50"/>
    <w:rsid w:val="00D36D60"/>
    <w:rsid w:val="00D36D9F"/>
    <w:rsid w:val="00D36DBF"/>
    <w:rsid w:val="00D36DE0"/>
    <w:rsid w:val="00D36EFC"/>
    <w:rsid w:val="00D36FA6"/>
    <w:rsid w:val="00D37049"/>
    <w:rsid w:val="00D37096"/>
    <w:rsid w:val="00D37113"/>
    <w:rsid w:val="00D37257"/>
    <w:rsid w:val="00D3726B"/>
    <w:rsid w:val="00D372FD"/>
    <w:rsid w:val="00D3731B"/>
    <w:rsid w:val="00D37389"/>
    <w:rsid w:val="00D373A1"/>
    <w:rsid w:val="00D373FC"/>
    <w:rsid w:val="00D37441"/>
    <w:rsid w:val="00D37485"/>
    <w:rsid w:val="00D3751A"/>
    <w:rsid w:val="00D3751D"/>
    <w:rsid w:val="00D37641"/>
    <w:rsid w:val="00D3764B"/>
    <w:rsid w:val="00D3774B"/>
    <w:rsid w:val="00D37886"/>
    <w:rsid w:val="00D378EA"/>
    <w:rsid w:val="00D378EB"/>
    <w:rsid w:val="00D37B4B"/>
    <w:rsid w:val="00D37B8C"/>
    <w:rsid w:val="00D37BAD"/>
    <w:rsid w:val="00D37BB6"/>
    <w:rsid w:val="00D37C69"/>
    <w:rsid w:val="00D37CC8"/>
    <w:rsid w:val="00D37CD7"/>
    <w:rsid w:val="00D37ED6"/>
    <w:rsid w:val="00D40255"/>
    <w:rsid w:val="00D4030C"/>
    <w:rsid w:val="00D403BD"/>
    <w:rsid w:val="00D403C3"/>
    <w:rsid w:val="00D403E3"/>
    <w:rsid w:val="00D4045A"/>
    <w:rsid w:val="00D404A0"/>
    <w:rsid w:val="00D40502"/>
    <w:rsid w:val="00D405CD"/>
    <w:rsid w:val="00D4060E"/>
    <w:rsid w:val="00D40861"/>
    <w:rsid w:val="00D40869"/>
    <w:rsid w:val="00D408C1"/>
    <w:rsid w:val="00D408D0"/>
    <w:rsid w:val="00D408DF"/>
    <w:rsid w:val="00D409A4"/>
    <w:rsid w:val="00D40A31"/>
    <w:rsid w:val="00D40AEA"/>
    <w:rsid w:val="00D40BFE"/>
    <w:rsid w:val="00D40C23"/>
    <w:rsid w:val="00D40CEB"/>
    <w:rsid w:val="00D40DE6"/>
    <w:rsid w:val="00D40DEB"/>
    <w:rsid w:val="00D40E30"/>
    <w:rsid w:val="00D40E4A"/>
    <w:rsid w:val="00D40E7F"/>
    <w:rsid w:val="00D40F87"/>
    <w:rsid w:val="00D4104E"/>
    <w:rsid w:val="00D41106"/>
    <w:rsid w:val="00D41168"/>
    <w:rsid w:val="00D412D3"/>
    <w:rsid w:val="00D412F9"/>
    <w:rsid w:val="00D4130D"/>
    <w:rsid w:val="00D41323"/>
    <w:rsid w:val="00D413CE"/>
    <w:rsid w:val="00D413E5"/>
    <w:rsid w:val="00D41408"/>
    <w:rsid w:val="00D414D4"/>
    <w:rsid w:val="00D41511"/>
    <w:rsid w:val="00D415F3"/>
    <w:rsid w:val="00D415FD"/>
    <w:rsid w:val="00D4168F"/>
    <w:rsid w:val="00D41871"/>
    <w:rsid w:val="00D4189B"/>
    <w:rsid w:val="00D41A04"/>
    <w:rsid w:val="00D41A66"/>
    <w:rsid w:val="00D41B47"/>
    <w:rsid w:val="00D41CAC"/>
    <w:rsid w:val="00D41D39"/>
    <w:rsid w:val="00D41D86"/>
    <w:rsid w:val="00D41D94"/>
    <w:rsid w:val="00D41E5D"/>
    <w:rsid w:val="00D41EF6"/>
    <w:rsid w:val="00D41F07"/>
    <w:rsid w:val="00D41FD7"/>
    <w:rsid w:val="00D4205A"/>
    <w:rsid w:val="00D420A6"/>
    <w:rsid w:val="00D420DE"/>
    <w:rsid w:val="00D42207"/>
    <w:rsid w:val="00D42298"/>
    <w:rsid w:val="00D42336"/>
    <w:rsid w:val="00D423B6"/>
    <w:rsid w:val="00D423DD"/>
    <w:rsid w:val="00D42409"/>
    <w:rsid w:val="00D424DA"/>
    <w:rsid w:val="00D42570"/>
    <w:rsid w:val="00D4265B"/>
    <w:rsid w:val="00D4270C"/>
    <w:rsid w:val="00D4272E"/>
    <w:rsid w:val="00D42792"/>
    <w:rsid w:val="00D4279B"/>
    <w:rsid w:val="00D42831"/>
    <w:rsid w:val="00D4287C"/>
    <w:rsid w:val="00D42A03"/>
    <w:rsid w:val="00D42A28"/>
    <w:rsid w:val="00D42AFC"/>
    <w:rsid w:val="00D42B22"/>
    <w:rsid w:val="00D42C9A"/>
    <w:rsid w:val="00D42D59"/>
    <w:rsid w:val="00D42D88"/>
    <w:rsid w:val="00D42DC7"/>
    <w:rsid w:val="00D42E16"/>
    <w:rsid w:val="00D42EF3"/>
    <w:rsid w:val="00D42F3B"/>
    <w:rsid w:val="00D42FF1"/>
    <w:rsid w:val="00D42FFA"/>
    <w:rsid w:val="00D43067"/>
    <w:rsid w:val="00D430A2"/>
    <w:rsid w:val="00D43191"/>
    <w:rsid w:val="00D43200"/>
    <w:rsid w:val="00D43314"/>
    <w:rsid w:val="00D433AB"/>
    <w:rsid w:val="00D4344F"/>
    <w:rsid w:val="00D43454"/>
    <w:rsid w:val="00D43474"/>
    <w:rsid w:val="00D4348C"/>
    <w:rsid w:val="00D434D5"/>
    <w:rsid w:val="00D4350E"/>
    <w:rsid w:val="00D43544"/>
    <w:rsid w:val="00D4359A"/>
    <w:rsid w:val="00D4363D"/>
    <w:rsid w:val="00D4373F"/>
    <w:rsid w:val="00D438A5"/>
    <w:rsid w:val="00D4397B"/>
    <w:rsid w:val="00D43DC8"/>
    <w:rsid w:val="00D43F1E"/>
    <w:rsid w:val="00D43FCC"/>
    <w:rsid w:val="00D43FD3"/>
    <w:rsid w:val="00D43FEA"/>
    <w:rsid w:val="00D44171"/>
    <w:rsid w:val="00D441A3"/>
    <w:rsid w:val="00D441F2"/>
    <w:rsid w:val="00D44272"/>
    <w:rsid w:val="00D44395"/>
    <w:rsid w:val="00D44448"/>
    <w:rsid w:val="00D444D2"/>
    <w:rsid w:val="00D444D3"/>
    <w:rsid w:val="00D44504"/>
    <w:rsid w:val="00D4450D"/>
    <w:rsid w:val="00D44568"/>
    <w:rsid w:val="00D44594"/>
    <w:rsid w:val="00D445BA"/>
    <w:rsid w:val="00D446D0"/>
    <w:rsid w:val="00D44736"/>
    <w:rsid w:val="00D447B2"/>
    <w:rsid w:val="00D44857"/>
    <w:rsid w:val="00D4485D"/>
    <w:rsid w:val="00D4486F"/>
    <w:rsid w:val="00D44914"/>
    <w:rsid w:val="00D44937"/>
    <w:rsid w:val="00D449E0"/>
    <w:rsid w:val="00D449EC"/>
    <w:rsid w:val="00D44A93"/>
    <w:rsid w:val="00D44AD3"/>
    <w:rsid w:val="00D44BC5"/>
    <w:rsid w:val="00D44C13"/>
    <w:rsid w:val="00D44C90"/>
    <w:rsid w:val="00D44DE1"/>
    <w:rsid w:val="00D44FC5"/>
    <w:rsid w:val="00D4509E"/>
    <w:rsid w:val="00D45195"/>
    <w:rsid w:val="00D451EE"/>
    <w:rsid w:val="00D45264"/>
    <w:rsid w:val="00D4531F"/>
    <w:rsid w:val="00D4541B"/>
    <w:rsid w:val="00D45544"/>
    <w:rsid w:val="00D45727"/>
    <w:rsid w:val="00D45760"/>
    <w:rsid w:val="00D457A7"/>
    <w:rsid w:val="00D4583E"/>
    <w:rsid w:val="00D459A5"/>
    <w:rsid w:val="00D459DF"/>
    <w:rsid w:val="00D45A62"/>
    <w:rsid w:val="00D45B2B"/>
    <w:rsid w:val="00D45C93"/>
    <w:rsid w:val="00D45D00"/>
    <w:rsid w:val="00D45DF1"/>
    <w:rsid w:val="00D45F21"/>
    <w:rsid w:val="00D4603F"/>
    <w:rsid w:val="00D4604F"/>
    <w:rsid w:val="00D46171"/>
    <w:rsid w:val="00D46293"/>
    <w:rsid w:val="00D462C3"/>
    <w:rsid w:val="00D46513"/>
    <w:rsid w:val="00D4651B"/>
    <w:rsid w:val="00D4654F"/>
    <w:rsid w:val="00D467B3"/>
    <w:rsid w:val="00D4692F"/>
    <w:rsid w:val="00D46C61"/>
    <w:rsid w:val="00D46D4E"/>
    <w:rsid w:val="00D47007"/>
    <w:rsid w:val="00D470EF"/>
    <w:rsid w:val="00D4716C"/>
    <w:rsid w:val="00D471C2"/>
    <w:rsid w:val="00D472C1"/>
    <w:rsid w:val="00D472EC"/>
    <w:rsid w:val="00D4730C"/>
    <w:rsid w:val="00D47348"/>
    <w:rsid w:val="00D47417"/>
    <w:rsid w:val="00D474D4"/>
    <w:rsid w:val="00D47ABC"/>
    <w:rsid w:val="00D47AF5"/>
    <w:rsid w:val="00D47B0A"/>
    <w:rsid w:val="00D47C21"/>
    <w:rsid w:val="00D47D06"/>
    <w:rsid w:val="00D47EEF"/>
    <w:rsid w:val="00D500DB"/>
    <w:rsid w:val="00D500E0"/>
    <w:rsid w:val="00D5011D"/>
    <w:rsid w:val="00D501A6"/>
    <w:rsid w:val="00D502D4"/>
    <w:rsid w:val="00D502FB"/>
    <w:rsid w:val="00D502FD"/>
    <w:rsid w:val="00D5033C"/>
    <w:rsid w:val="00D50348"/>
    <w:rsid w:val="00D50429"/>
    <w:rsid w:val="00D50494"/>
    <w:rsid w:val="00D50688"/>
    <w:rsid w:val="00D50698"/>
    <w:rsid w:val="00D507AC"/>
    <w:rsid w:val="00D507DF"/>
    <w:rsid w:val="00D5088D"/>
    <w:rsid w:val="00D508D6"/>
    <w:rsid w:val="00D508D9"/>
    <w:rsid w:val="00D5091E"/>
    <w:rsid w:val="00D50972"/>
    <w:rsid w:val="00D50C3B"/>
    <w:rsid w:val="00D50D07"/>
    <w:rsid w:val="00D50D63"/>
    <w:rsid w:val="00D50DAA"/>
    <w:rsid w:val="00D50DBF"/>
    <w:rsid w:val="00D50DE9"/>
    <w:rsid w:val="00D50FC0"/>
    <w:rsid w:val="00D5119A"/>
    <w:rsid w:val="00D51202"/>
    <w:rsid w:val="00D51218"/>
    <w:rsid w:val="00D512CA"/>
    <w:rsid w:val="00D5136E"/>
    <w:rsid w:val="00D513AB"/>
    <w:rsid w:val="00D51668"/>
    <w:rsid w:val="00D517B5"/>
    <w:rsid w:val="00D517BF"/>
    <w:rsid w:val="00D5183C"/>
    <w:rsid w:val="00D5186C"/>
    <w:rsid w:val="00D5187F"/>
    <w:rsid w:val="00D51959"/>
    <w:rsid w:val="00D51991"/>
    <w:rsid w:val="00D519EC"/>
    <w:rsid w:val="00D51A14"/>
    <w:rsid w:val="00D51A23"/>
    <w:rsid w:val="00D51A27"/>
    <w:rsid w:val="00D51BE8"/>
    <w:rsid w:val="00D51C43"/>
    <w:rsid w:val="00D51D44"/>
    <w:rsid w:val="00D51E75"/>
    <w:rsid w:val="00D51EA9"/>
    <w:rsid w:val="00D51F87"/>
    <w:rsid w:val="00D51FAC"/>
    <w:rsid w:val="00D52353"/>
    <w:rsid w:val="00D524CE"/>
    <w:rsid w:val="00D524E4"/>
    <w:rsid w:val="00D52600"/>
    <w:rsid w:val="00D52697"/>
    <w:rsid w:val="00D52704"/>
    <w:rsid w:val="00D528CD"/>
    <w:rsid w:val="00D5298E"/>
    <w:rsid w:val="00D52A54"/>
    <w:rsid w:val="00D52AC2"/>
    <w:rsid w:val="00D52C41"/>
    <w:rsid w:val="00D52C7D"/>
    <w:rsid w:val="00D52D55"/>
    <w:rsid w:val="00D52FC1"/>
    <w:rsid w:val="00D52FED"/>
    <w:rsid w:val="00D5304B"/>
    <w:rsid w:val="00D531C7"/>
    <w:rsid w:val="00D5330D"/>
    <w:rsid w:val="00D53409"/>
    <w:rsid w:val="00D53521"/>
    <w:rsid w:val="00D535D1"/>
    <w:rsid w:val="00D53657"/>
    <w:rsid w:val="00D53751"/>
    <w:rsid w:val="00D53834"/>
    <w:rsid w:val="00D5395A"/>
    <w:rsid w:val="00D53AB8"/>
    <w:rsid w:val="00D53B56"/>
    <w:rsid w:val="00D53B5A"/>
    <w:rsid w:val="00D53BC5"/>
    <w:rsid w:val="00D53D4B"/>
    <w:rsid w:val="00D53D62"/>
    <w:rsid w:val="00D53D7D"/>
    <w:rsid w:val="00D5409A"/>
    <w:rsid w:val="00D54215"/>
    <w:rsid w:val="00D543A2"/>
    <w:rsid w:val="00D54541"/>
    <w:rsid w:val="00D54572"/>
    <w:rsid w:val="00D5458F"/>
    <w:rsid w:val="00D5460D"/>
    <w:rsid w:val="00D5466A"/>
    <w:rsid w:val="00D547A5"/>
    <w:rsid w:val="00D548DB"/>
    <w:rsid w:val="00D5490C"/>
    <w:rsid w:val="00D5493A"/>
    <w:rsid w:val="00D54AF8"/>
    <w:rsid w:val="00D54BB4"/>
    <w:rsid w:val="00D54C80"/>
    <w:rsid w:val="00D54D27"/>
    <w:rsid w:val="00D54D92"/>
    <w:rsid w:val="00D54E09"/>
    <w:rsid w:val="00D54EA4"/>
    <w:rsid w:val="00D54F26"/>
    <w:rsid w:val="00D54F42"/>
    <w:rsid w:val="00D5506A"/>
    <w:rsid w:val="00D55087"/>
    <w:rsid w:val="00D5509C"/>
    <w:rsid w:val="00D551E3"/>
    <w:rsid w:val="00D5524F"/>
    <w:rsid w:val="00D552E5"/>
    <w:rsid w:val="00D553E4"/>
    <w:rsid w:val="00D55404"/>
    <w:rsid w:val="00D55433"/>
    <w:rsid w:val="00D55434"/>
    <w:rsid w:val="00D554C3"/>
    <w:rsid w:val="00D55573"/>
    <w:rsid w:val="00D5557B"/>
    <w:rsid w:val="00D555F8"/>
    <w:rsid w:val="00D5570C"/>
    <w:rsid w:val="00D55799"/>
    <w:rsid w:val="00D5579A"/>
    <w:rsid w:val="00D5588F"/>
    <w:rsid w:val="00D558F3"/>
    <w:rsid w:val="00D559BB"/>
    <w:rsid w:val="00D55B26"/>
    <w:rsid w:val="00D55BB5"/>
    <w:rsid w:val="00D55C68"/>
    <w:rsid w:val="00D56040"/>
    <w:rsid w:val="00D5608E"/>
    <w:rsid w:val="00D560B3"/>
    <w:rsid w:val="00D5613A"/>
    <w:rsid w:val="00D561CF"/>
    <w:rsid w:val="00D56270"/>
    <w:rsid w:val="00D563E4"/>
    <w:rsid w:val="00D563F7"/>
    <w:rsid w:val="00D5640A"/>
    <w:rsid w:val="00D56585"/>
    <w:rsid w:val="00D565EA"/>
    <w:rsid w:val="00D565F4"/>
    <w:rsid w:val="00D56621"/>
    <w:rsid w:val="00D566B4"/>
    <w:rsid w:val="00D5676A"/>
    <w:rsid w:val="00D5679E"/>
    <w:rsid w:val="00D568DF"/>
    <w:rsid w:val="00D56985"/>
    <w:rsid w:val="00D56A6D"/>
    <w:rsid w:val="00D56B52"/>
    <w:rsid w:val="00D56B77"/>
    <w:rsid w:val="00D56D8E"/>
    <w:rsid w:val="00D56DE7"/>
    <w:rsid w:val="00D56DFB"/>
    <w:rsid w:val="00D56E2F"/>
    <w:rsid w:val="00D56E50"/>
    <w:rsid w:val="00D56EEC"/>
    <w:rsid w:val="00D56EEF"/>
    <w:rsid w:val="00D56FB5"/>
    <w:rsid w:val="00D5712A"/>
    <w:rsid w:val="00D575B9"/>
    <w:rsid w:val="00D57665"/>
    <w:rsid w:val="00D57724"/>
    <w:rsid w:val="00D57768"/>
    <w:rsid w:val="00D57AA0"/>
    <w:rsid w:val="00D57ACB"/>
    <w:rsid w:val="00D57AE6"/>
    <w:rsid w:val="00D57AEA"/>
    <w:rsid w:val="00D57B13"/>
    <w:rsid w:val="00D57BBD"/>
    <w:rsid w:val="00D57C1C"/>
    <w:rsid w:val="00D57DA6"/>
    <w:rsid w:val="00D57E37"/>
    <w:rsid w:val="00D57FE1"/>
    <w:rsid w:val="00D600B5"/>
    <w:rsid w:val="00D600CC"/>
    <w:rsid w:val="00D600DC"/>
    <w:rsid w:val="00D60257"/>
    <w:rsid w:val="00D602FB"/>
    <w:rsid w:val="00D6041F"/>
    <w:rsid w:val="00D6048D"/>
    <w:rsid w:val="00D6054A"/>
    <w:rsid w:val="00D606A5"/>
    <w:rsid w:val="00D60711"/>
    <w:rsid w:val="00D60788"/>
    <w:rsid w:val="00D607C0"/>
    <w:rsid w:val="00D607C7"/>
    <w:rsid w:val="00D60C4E"/>
    <w:rsid w:val="00D60D10"/>
    <w:rsid w:val="00D60DAF"/>
    <w:rsid w:val="00D60E3A"/>
    <w:rsid w:val="00D60F7E"/>
    <w:rsid w:val="00D60FCF"/>
    <w:rsid w:val="00D6103E"/>
    <w:rsid w:val="00D610E3"/>
    <w:rsid w:val="00D61151"/>
    <w:rsid w:val="00D6121F"/>
    <w:rsid w:val="00D61398"/>
    <w:rsid w:val="00D614CA"/>
    <w:rsid w:val="00D614DE"/>
    <w:rsid w:val="00D6154C"/>
    <w:rsid w:val="00D61604"/>
    <w:rsid w:val="00D61784"/>
    <w:rsid w:val="00D617B0"/>
    <w:rsid w:val="00D618F9"/>
    <w:rsid w:val="00D61927"/>
    <w:rsid w:val="00D619E6"/>
    <w:rsid w:val="00D61B4D"/>
    <w:rsid w:val="00D61BEC"/>
    <w:rsid w:val="00D61BF3"/>
    <w:rsid w:val="00D61C2E"/>
    <w:rsid w:val="00D61C9F"/>
    <w:rsid w:val="00D61CAC"/>
    <w:rsid w:val="00D61CE0"/>
    <w:rsid w:val="00D61E3E"/>
    <w:rsid w:val="00D61E46"/>
    <w:rsid w:val="00D61FCE"/>
    <w:rsid w:val="00D61FF4"/>
    <w:rsid w:val="00D62115"/>
    <w:rsid w:val="00D62172"/>
    <w:rsid w:val="00D6219C"/>
    <w:rsid w:val="00D62224"/>
    <w:rsid w:val="00D6229D"/>
    <w:rsid w:val="00D622A6"/>
    <w:rsid w:val="00D622A9"/>
    <w:rsid w:val="00D622AE"/>
    <w:rsid w:val="00D62302"/>
    <w:rsid w:val="00D62349"/>
    <w:rsid w:val="00D6276C"/>
    <w:rsid w:val="00D62829"/>
    <w:rsid w:val="00D62881"/>
    <w:rsid w:val="00D62A54"/>
    <w:rsid w:val="00D62A76"/>
    <w:rsid w:val="00D62A83"/>
    <w:rsid w:val="00D62BD2"/>
    <w:rsid w:val="00D62C4F"/>
    <w:rsid w:val="00D62DBD"/>
    <w:rsid w:val="00D62DEB"/>
    <w:rsid w:val="00D62E10"/>
    <w:rsid w:val="00D62EC0"/>
    <w:rsid w:val="00D63025"/>
    <w:rsid w:val="00D63125"/>
    <w:rsid w:val="00D631D6"/>
    <w:rsid w:val="00D63220"/>
    <w:rsid w:val="00D63378"/>
    <w:rsid w:val="00D63392"/>
    <w:rsid w:val="00D63417"/>
    <w:rsid w:val="00D63462"/>
    <w:rsid w:val="00D634F7"/>
    <w:rsid w:val="00D6354E"/>
    <w:rsid w:val="00D635DB"/>
    <w:rsid w:val="00D63600"/>
    <w:rsid w:val="00D636AA"/>
    <w:rsid w:val="00D636D4"/>
    <w:rsid w:val="00D636ED"/>
    <w:rsid w:val="00D63803"/>
    <w:rsid w:val="00D63805"/>
    <w:rsid w:val="00D6385E"/>
    <w:rsid w:val="00D63879"/>
    <w:rsid w:val="00D639D2"/>
    <w:rsid w:val="00D63A96"/>
    <w:rsid w:val="00D63BE6"/>
    <w:rsid w:val="00D63C6D"/>
    <w:rsid w:val="00D63C9D"/>
    <w:rsid w:val="00D63CBB"/>
    <w:rsid w:val="00D63DAF"/>
    <w:rsid w:val="00D63F76"/>
    <w:rsid w:val="00D64015"/>
    <w:rsid w:val="00D640B8"/>
    <w:rsid w:val="00D64133"/>
    <w:rsid w:val="00D641B9"/>
    <w:rsid w:val="00D6421E"/>
    <w:rsid w:val="00D64236"/>
    <w:rsid w:val="00D642D3"/>
    <w:rsid w:val="00D64465"/>
    <w:rsid w:val="00D645A8"/>
    <w:rsid w:val="00D64736"/>
    <w:rsid w:val="00D647FA"/>
    <w:rsid w:val="00D6481E"/>
    <w:rsid w:val="00D6499D"/>
    <w:rsid w:val="00D649D4"/>
    <w:rsid w:val="00D64A84"/>
    <w:rsid w:val="00D64C17"/>
    <w:rsid w:val="00D64D1A"/>
    <w:rsid w:val="00D64D24"/>
    <w:rsid w:val="00D64D25"/>
    <w:rsid w:val="00D64D30"/>
    <w:rsid w:val="00D64D67"/>
    <w:rsid w:val="00D64E09"/>
    <w:rsid w:val="00D64E85"/>
    <w:rsid w:val="00D64F3E"/>
    <w:rsid w:val="00D65016"/>
    <w:rsid w:val="00D65100"/>
    <w:rsid w:val="00D65174"/>
    <w:rsid w:val="00D651CE"/>
    <w:rsid w:val="00D651D0"/>
    <w:rsid w:val="00D6520E"/>
    <w:rsid w:val="00D65256"/>
    <w:rsid w:val="00D65287"/>
    <w:rsid w:val="00D65342"/>
    <w:rsid w:val="00D65416"/>
    <w:rsid w:val="00D65542"/>
    <w:rsid w:val="00D65591"/>
    <w:rsid w:val="00D65727"/>
    <w:rsid w:val="00D657B6"/>
    <w:rsid w:val="00D65828"/>
    <w:rsid w:val="00D6583F"/>
    <w:rsid w:val="00D6589A"/>
    <w:rsid w:val="00D65949"/>
    <w:rsid w:val="00D659C9"/>
    <w:rsid w:val="00D65AC2"/>
    <w:rsid w:val="00D65AD6"/>
    <w:rsid w:val="00D65AE9"/>
    <w:rsid w:val="00D65C50"/>
    <w:rsid w:val="00D65D66"/>
    <w:rsid w:val="00D65D95"/>
    <w:rsid w:val="00D65F50"/>
    <w:rsid w:val="00D65F54"/>
    <w:rsid w:val="00D65FAA"/>
    <w:rsid w:val="00D661D0"/>
    <w:rsid w:val="00D6629A"/>
    <w:rsid w:val="00D662BF"/>
    <w:rsid w:val="00D66486"/>
    <w:rsid w:val="00D66493"/>
    <w:rsid w:val="00D665A6"/>
    <w:rsid w:val="00D6661E"/>
    <w:rsid w:val="00D668D7"/>
    <w:rsid w:val="00D66923"/>
    <w:rsid w:val="00D66979"/>
    <w:rsid w:val="00D669A2"/>
    <w:rsid w:val="00D66B35"/>
    <w:rsid w:val="00D66B97"/>
    <w:rsid w:val="00D66C2D"/>
    <w:rsid w:val="00D66C3E"/>
    <w:rsid w:val="00D66CDC"/>
    <w:rsid w:val="00D66D47"/>
    <w:rsid w:val="00D66E25"/>
    <w:rsid w:val="00D66E63"/>
    <w:rsid w:val="00D66EC1"/>
    <w:rsid w:val="00D66F4B"/>
    <w:rsid w:val="00D66FCE"/>
    <w:rsid w:val="00D6721C"/>
    <w:rsid w:val="00D67236"/>
    <w:rsid w:val="00D67280"/>
    <w:rsid w:val="00D673E6"/>
    <w:rsid w:val="00D67439"/>
    <w:rsid w:val="00D67457"/>
    <w:rsid w:val="00D67579"/>
    <w:rsid w:val="00D6769B"/>
    <w:rsid w:val="00D6773A"/>
    <w:rsid w:val="00D67878"/>
    <w:rsid w:val="00D67A3A"/>
    <w:rsid w:val="00D67BAE"/>
    <w:rsid w:val="00D67CBD"/>
    <w:rsid w:val="00D67CD3"/>
    <w:rsid w:val="00D67D75"/>
    <w:rsid w:val="00D700B4"/>
    <w:rsid w:val="00D705EB"/>
    <w:rsid w:val="00D70621"/>
    <w:rsid w:val="00D70672"/>
    <w:rsid w:val="00D7069B"/>
    <w:rsid w:val="00D706E2"/>
    <w:rsid w:val="00D706F5"/>
    <w:rsid w:val="00D7073D"/>
    <w:rsid w:val="00D70753"/>
    <w:rsid w:val="00D707BE"/>
    <w:rsid w:val="00D707D4"/>
    <w:rsid w:val="00D70873"/>
    <w:rsid w:val="00D70907"/>
    <w:rsid w:val="00D7091F"/>
    <w:rsid w:val="00D7098B"/>
    <w:rsid w:val="00D7099A"/>
    <w:rsid w:val="00D709DB"/>
    <w:rsid w:val="00D70A8E"/>
    <w:rsid w:val="00D70AEA"/>
    <w:rsid w:val="00D70B15"/>
    <w:rsid w:val="00D70BA6"/>
    <w:rsid w:val="00D70CEA"/>
    <w:rsid w:val="00D70D22"/>
    <w:rsid w:val="00D70E64"/>
    <w:rsid w:val="00D70EB0"/>
    <w:rsid w:val="00D70FAE"/>
    <w:rsid w:val="00D71137"/>
    <w:rsid w:val="00D711F9"/>
    <w:rsid w:val="00D71393"/>
    <w:rsid w:val="00D7143D"/>
    <w:rsid w:val="00D7144F"/>
    <w:rsid w:val="00D7163F"/>
    <w:rsid w:val="00D71674"/>
    <w:rsid w:val="00D71685"/>
    <w:rsid w:val="00D7168F"/>
    <w:rsid w:val="00D716D2"/>
    <w:rsid w:val="00D7170D"/>
    <w:rsid w:val="00D71780"/>
    <w:rsid w:val="00D7179C"/>
    <w:rsid w:val="00D71856"/>
    <w:rsid w:val="00D71874"/>
    <w:rsid w:val="00D7195B"/>
    <w:rsid w:val="00D71995"/>
    <w:rsid w:val="00D719FB"/>
    <w:rsid w:val="00D719FD"/>
    <w:rsid w:val="00D71A2D"/>
    <w:rsid w:val="00D71A7F"/>
    <w:rsid w:val="00D71C57"/>
    <w:rsid w:val="00D71D46"/>
    <w:rsid w:val="00D71ED2"/>
    <w:rsid w:val="00D71F18"/>
    <w:rsid w:val="00D7206D"/>
    <w:rsid w:val="00D72111"/>
    <w:rsid w:val="00D7212A"/>
    <w:rsid w:val="00D72322"/>
    <w:rsid w:val="00D7251C"/>
    <w:rsid w:val="00D72569"/>
    <w:rsid w:val="00D726CF"/>
    <w:rsid w:val="00D72761"/>
    <w:rsid w:val="00D727C3"/>
    <w:rsid w:val="00D7281C"/>
    <w:rsid w:val="00D72867"/>
    <w:rsid w:val="00D728BC"/>
    <w:rsid w:val="00D7293A"/>
    <w:rsid w:val="00D72A83"/>
    <w:rsid w:val="00D72D3F"/>
    <w:rsid w:val="00D72D89"/>
    <w:rsid w:val="00D72E56"/>
    <w:rsid w:val="00D73091"/>
    <w:rsid w:val="00D730C5"/>
    <w:rsid w:val="00D731B1"/>
    <w:rsid w:val="00D73254"/>
    <w:rsid w:val="00D73448"/>
    <w:rsid w:val="00D7348D"/>
    <w:rsid w:val="00D734DA"/>
    <w:rsid w:val="00D734EC"/>
    <w:rsid w:val="00D73632"/>
    <w:rsid w:val="00D73681"/>
    <w:rsid w:val="00D736C2"/>
    <w:rsid w:val="00D73719"/>
    <w:rsid w:val="00D73781"/>
    <w:rsid w:val="00D737D5"/>
    <w:rsid w:val="00D738BA"/>
    <w:rsid w:val="00D7391E"/>
    <w:rsid w:val="00D73920"/>
    <w:rsid w:val="00D7399C"/>
    <w:rsid w:val="00D73ACE"/>
    <w:rsid w:val="00D73B16"/>
    <w:rsid w:val="00D73C06"/>
    <w:rsid w:val="00D73CF9"/>
    <w:rsid w:val="00D73DA5"/>
    <w:rsid w:val="00D73DEE"/>
    <w:rsid w:val="00D73E0C"/>
    <w:rsid w:val="00D73F10"/>
    <w:rsid w:val="00D73F3A"/>
    <w:rsid w:val="00D73F43"/>
    <w:rsid w:val="00D740A3"/>
    <w:rsid w:val="00D74104"/>
    <w:rsid w:val="00D74117"/>
    <w:rsid w:val="00D74144"/>
    <w:rsid w:val="00D74188"/>
    <w:rsid w:val="00D742F2"/>
    <w:rsid w:val="00D74308"/>
    <w:rsid w:val="00D7434B"/>
    <w:rsid w:val="00D743AE"/>
    <w:rsid w:val="00D743EE"/>
    <w:rsid w:val="00D7440C"/>
    <w:rsid w:val="00D744BD"/>
    <w:rsid w:val="00D745D6"/>
    <w:rsid w:val="00D7462B"/>
    <w:rsid w:val="00D7463A"/>
    <w:rsid w:val="00D746F4"/>
    <w:rsid w:val="00D74700"/>
    <w:rsid w:val="00D747BA"/>
    <w:rsid w:val="00D74839"/>
    <w:rsid w:val="00D74907"/>
    <w:rsid w:val="00D74A97"/>
    <w:rsid w:val="00D74AC7"/>
    <w:rsid w:val="00D74B83"/>
    <w:rsid w:val="00D74C22"/>
    <w:rsid w:val="00D74DD6"/>
    <w:rsid w:val="00D74E6A"/>
    <w:rsid w:val="00D74E89"/>
    <w:rsid w:val="00D74EF0"/>
    <w:rsid w:val="00D75174"/>
    <w:rsid w:val="00D751D5"/>
    <w:rsid w:val="00D75216"/>
    <w:rsid w:val="00D75335"/>
    <w:rsid w:val="00D753FB"/>
    <w:rsid w:val="00D75486"/>
    <w:rsid w:val="00D754C6"/>
    <w:rsid w:val="00D75572"/>
    <w:rsid w:val="00D75639"/>
    <w:rsid w:val="00D7565A"/>
    <w:rsid w:val="00D756C2"/>
    <w:rsid w:val="00D75749"/>
    <w:rsid w:val="00D757E5"/>
    <w:rsid w:val="00D7598F"/>
    <w:rsid w:val="00D759E6"/>
    <w:rsid w:val="00D75A1A"/>
    <w:rsid w:val="00D75CC7"/>
    <w:rsid w:val="00D75DD8"/>
    <w:rsid w:val="00D75E3C"/>
    <w:rsid w:val="00D75F57"/>
    <w:rsid w:val="00D75FC5"/>
    <w:rsid w:val="00D75FE9"/>
    <w:rsid w:val="00D76091"/>
    <w:rsid w:val="00D760BA"/>
    <w:rsid w:val="00D761BD"/>
    <w:rsid w:val="00D76441"/>
    <w:rsid w:val="00D76651"/>
    <w:rsid w:val="00D76779"/>
    <w:rsid w:val="00D767DB"/>
    <w:rsid w:val="00D76868"/>
    <w:rsid w:val="00D76980"/>
    <w:rsid w:val="00D769F1"/>
    <w:rsid w:val="00D76A32"/>
    <w:rsid w:val="00D76A41"/>
    <w:rsid w:val="00D76A6E"/>
    <w:rsid w:val="00D76B35"/>
    <w:rsid w:val="00D76C07"/>
    <w:rsid w:val="00D76C61"/>
    <w:rsid w:val="00D76C6F"/>
    <w:rsid w:val="00D76DF8"/>
    <w:rsid w:val="00D76E27"/>
    <w:rsid w:val="00D76ED3"/>
    <w:rsid w:val="00D76F14"/>
    <w:rsid w:val="00D76F50"/>
    <w:rsid w:val="00D76FAA"/>
    <w:rsid w:val="00D7707E"/>
    <w:rsid w:val="00D7709E"/>
    <w:rsid w:val="00D77217"/>
    <w:rsid w:val="00D77225"/>
    <w:rsid w:val="00D77286"/>
    <w:rsid w:val="00D772C5"/>
    <w:rsid w:val="00D77321"/>
    <w:rsid w:val="00D773F7"/>
    <w:rsid w:val="00D77707"/>
    <w:rsid w:val="00D77727"/>
    <w:rsid w:val="00D777C8"/>
    <w:rsid w:val="00D778E6"/>
    <w:rsid w:val="00D77A2A"/>
    <w:rsid w:val="00D77AB1"/>
    <w:rsid w:val="00D77B04"/>
    <w:rsid w:val="00D77BB6"/>
    <w:rsid w:val="00D77CF6"/>
    <w:rsid w:val="00D77E38"/>
    <w:rsid w:val="00D77E80"/>
    <w:rsid w:val="00D77F1E"/>
    <w:rsid w:val="00D77F5F"/>
    <w:rsid w:val="00D77FAF"/>
    <w:rsid w:val="00D8003A"/>
    <w:rsid w:val="00D800ED"/>
    <w:rsid w:val="00D8015C"/>
    <w:rsid w:val="00D8020B"/>
    <w:rsid w:val="00D802D4"/>
    <w:rsid w:val="00D803A9"/>
    <w:rsid w:val="00D803D3"/>
    <w:rsid w:val="00D80407"/>
    <w:rsid w:val="00D804C0"/>
    <w:rsid w:val="00D804F1"/>
    <w:rsid w:val="00D80512"/>
    <w:rsid w:val="00D80525"/>
    <w:rsid w:val="00D80572"/>
    <w:rsid w:val="00D805BB"/>
    <w:rsid w:val="00D805C8"/>
    <w:rsid w:val="00D806A6"/>
    <w:rsid w:val="00D806D8"/>
    <w:rsid w:val="00D8091A"/>
    <w:rsid w:val="00D80963"/>
    <w:rsid w:val="00D8096A"/>
    <w:rsid w:val="00D809C7"/>
    <w:rsid w:val="00D809D1"/>
    <w:rsid w:val="00D80B0D"/>
    <w:rsid w:val="00D80B64"/>
    <w:rsid w:val="00D80BAC"/>
    <w:rsid w:val="00D80BF2"/>
    <w:rsid w:val="00D80D52"/>
    <w:rsid w:val="00D80DEF"/>
    <w:rsid w:val="00D80E68"/>
    <w:rsid w:val="00D80F36"/>
    <w:rsid w:val="00D80FB3"/>
    <w:rsid w:val="00D8105E"/>
    <w:rsid w:val="00D81138"/>
    <w:rsid w:val="00D81212"/>
    <w:rsid w:val="00D812CF"/>
    <w:rsid w:val="00D81371"/>
    <w:rsid w:val="00D813FC"/>
    <w:rsid w:val="00D814EC"/>
    <w:rsid w:val="00D81612"/>
    <w:rsid w:val="00D81683"/>
    <w:rsid w:val="00D816EB"/>
    <w:rsid w:val="00D8181E"/>
    <w:rsid w:val="00D8189F"/>
    <w:rsid w:val="00D818BA"/>
    <w:rsid w:val="00D81A11"/>
    <w:rsid w:val="00D81A29"/>
    <w:rsid w:val="00D81A33"/>
    <w:rsid w:val="00D81AD6"/>
    <w:rsid w:val="00D81AFB"/>
    <w:rsid w:val="00D81B29"/>
    <w:rsid w:val="00D81B57"/>
    <w:rsid w:val="00D81B7B"/>
    <w:rsid w:val="00D81C5A"/>
    <w:rsid w:val="00D81C82"/>
    <w:rsid w:val="00D81CA3"/>
    <w:rsid w:val="00D81CFA"/>
    <w:rsid w:val="00D81D7A"/>
    <w:rsid w:val="00D81DC7"/>
    <w:rsid w:val="00D81F17"/>
    <w:rsid w:val="00D81F42"/>
    <w:rsid w:val="00D81F71"/>
    <w:rsid w:val="00D81FBA"/>
    <w:rsid w:val="00D81FD5"/>
    <w:rsid w:val="00D82233"/>
    <w:rsid w:val="00D82239"/>
    <w:rsid w:val="00D822F8"/>
    <w:rsid w:val="00D823B9"/>
    <w:rsid w:val="00D82409"/>
    <w:rsid w:val="00D824AB"/>
    <w:rsid w:val="00D824ED"/>
    <w:rsid w:val="00D825F7"/>
    <w:rsid w:val="00D825F9"/>
    <w:rsid w:val="00D827A5"/>
    <w:rsid w:val="00D82884"/>
    <w:rsid w:val="00D828FF"/>
    <w:rsid w:val="00D82979"/>
    <w:rsid w:val="00D8297F"/>
    <w:rsid w:val="00D829F3"/>
    <w:rsid w:val="00D82A71"/>
    <w:rsid w:val="00D82CE2"/>
    <w:rsid w:val="00D82EA6"/>
    <w:rsid w:val="00D8308D"/>
    <w:rsid w:val="00D831AF"/>
    <w:rsid w:val="00D831CF"/>
    <w:rsid w:val="00D83368"/>
    <w:rsid w:val="00D83395"/>
    <w:rsid w:val="00D834E9"/>
    <w:rsid w:val="00D83642"/>
    <w:rsid w:val="00D83687"/>
    <w:rsid w:val="00D83771"/>
    <w:rsid w:val="00D8377E"/>
    <w:rsid w:val="00D8378C"/>
    <w:rsid w:val="00D8378D"/>
    <w:rsid w:val="00D838BF"/>
    <w:rsid w:val="00D83A79"/>
    <w:rsid w:val="00D83A80"/>
    <w:rsid w:val="00D83BFD"/>
    <w:rsid w:val="00D83CD4"/>
    <w:rsid w:val="00D83CD5"/>
    <w:rsid w:val="00D83E72"/>
    <w:rsid w:val="00D83EB4"/>
    <w:rsid w:val="00D83F3C"/>
    <w:rsid w:val="00D83FC6"/>
    <w:rsid w:val="00D840A4"/>
    <w:rsid w:val="00D84117"/>
    <w:rsid w:val="00D84242"/>
    <w:rsid w:val="00D842C7"/>
    <w:rsid w:val="00D8430C"/>
    <w:rsid w:val="00D8439E"/>
    <w:rsid w:val="00D84406"/>
    <w:rsid w:val="00D84579"/>
    <w:rsid w:val="00D845A3"/>
    <w:rsid w:val="00D845B3"/>
    <w:rsid w:val="00D845C0"/>
    <w:rsid w:val="00D845DC"/>
    <w:rsid w:val="00D8465A"/>
    <w:rsid w:val="00D84751"/>
    <w:rsid w:val="00D847C1"/>
    <w:rsid w:val="00D84834"/>
    <w:rsid w:val="00D84858"/>
    <w:rsid w:val="00D84924"/>
    <w:rsid w:val="00D84A08"/>
    <w:rsid w:val="00D84A2E"/>
    <w:rsid w:val="00D84A68"/>
    <w:rsid w:val="00D84C0B"/>
    <w:rsid w:val="00D84C0D"/>
    <w:rsid w:val="00D84C31"/>
    <w:rsid w:val="00D84CD2"/>
    <w:rsid w:val="00D84D4B"/>
    <w:rsid w:val="00D84DE8"/>
    <w:rsid w:val="00D84F19"/>
    <w:rsid w:val="00D84F53"/>
    <w:rsid w:val="00D85166"/>
    <w:rsid w:val="00D851EF"/>
    <w:rsid w:val="00D852FB"/>
    <w:rsid w:val="00D8536D"/>
    <w:rsid w:val="00D8543C"/>
    <w:rsid w:val="00D8544D"/>
    <w:rsid w:val="00D8554D"/>
    <w:rsid w:val="00D85694"/>
    <w:rsid w:val="00D856AB"/>
    <w:rsid w:val="00D85741"/>
    <w:rsid w:val="00D85754"/>
    <w:rsid w:val="00D8587B"/>
    <w:rsid w:val="00D8590D"/>
    <w:rsid w:val="00D85921"/>
    <w:rsid w:val="00D85AA1"/>
    <w:rsid w:val="00D85AA8"/>
    <w:rsid w:val="00D85BD7"/>
    <w:rsid w:val="00D85C06"/>
    <w:rsid w:val="00D85DBC"/>
    <w:rsid w:val="00D86038"/>
    <w:rsid w:val="00D861BF"/>
    <w:rsid w:val="00D861D1"/>
    <w:rsid w:val="00D86395"/>
    <w:rsid w:val="00D863AB"/>
    <w:rsid w:val="00D864B3"/>
    <w:rsid w:val="00D86609"/>
    <w:rsid w:val="00D8668A"/>
    <w:rsid w:val="00D8674B"/>
    <w:rsid w:val="00D8675E"/>
    <w:rsid w:val="00D8682D"/>
    <w:rsid w:val="00D868D8"/>
    <w:rsid w:val="00D869D3"/>
    <w:rsid w:val="00D86AEF"/>
    <w:rsid w:val="00D86C38"/>
    <w:rsid w:val="00D86C58"/>
    <w:rsid w:val="00D86CDF"/>
    <w:rsid w:val="00D86DA8"/>
    <w:rsid w:val="00D86E1D"/>
    <w:rsid w:val="00D86FCD"/>
    <w:rsid w:val="00D86FEE"/>
    <w:rsid w:val="00D86FFA"/>
    <w:rsid w:val="00D8704D"/>
    <w:rsid w:val="00D870AB"/>
    <w:rsid w:val="00D870B2"/>
    <w:rsid w:val="00D8711A"/>
    <w:rsid w:val="00D87137"/>
    <w:rsid w:val="00D8719A"/>
    <w:rsid w:val="00D871E2"/>
    <w:rsid w:val="00D872E0"/>
    <w:rsid w:val="00D87380"/>
    <w:rsid w:val="00D874F6"/>
    <w:rsid w:val="00D876D1"/>
    <w:rsid w:val="00D877C8"/>
    <w:rsid w:val="00D878B6"/>
    <w:rsid w:val="00D878F7"/>
    <w:rsid w:val="00D87BF9"/>
    <w:rsid w:val="00D87C32"/>
    <w:rsid w:val="00D87CA0"/>
    <w:rsid w:val="00D87CDB"/>
    <w:rsid w:val="00D87D56"/>
    <w:rsid w:val="00D87E1E"/>
    <w:rsid w:val="00D87EE0"/>
    <w:rsid w:val="00D90162"/>
    <w:rsid w:val="00D90173"/>
    <w:rsid w:val="00D903FF"/>
    <w:rsid w:val="00D904E9"/>
    <w:rsid w:val="00D9053C"/>
    <w:rsid w:val="00D90693"/>
    <w:rsid w:val="00D9077B"/>
    <w:rsid w:val="00D907A0"/>
    <w:rsid w:val="00D90845"/>
    <w:rsid w:val="00D908F8"/>
    <w:rsid w:val="00D90947"/>
    <w:rsid w:val="00D90982"/>
    <w:rsid w:val="00D909D3"/>
    <w:rsid w:val="00D90A02"/>
    <w:rsid w:val="00D90AF8"/>
    <w:rsid w:val="00D90B33"/>
    <w:rsid w:val="00D90B9B"/>
    <w:rsid w:val="00D90C23"/>
    <w:rsid w:val="00D90D27"/>
    <w:rsid w:val="00D90E68"/>
    <w:rsid w:val="00D90F5B"/>
    <w:rsid w:val="00D90F6E"/>
    <w:rsid w:val="00D9107B"/>
    <w:rsid w:val="00D910D0"/>
    <w:rsid w:val="00D911C7"/>
    <w:rsid w:val="00D91294"/>
    <w:rsid w:val="00D91457"/>
    <w:rsid w:val="00D9165D"/>
    <w:rsid w:val="00D9170B"/>
    <w:rsid w:val="00D9172D"/>
    <w:rsid w:val="00D917B7"/>
    <w:rsid w:val="00D9180C"/>
    <w:rsid w:val="00D9185E"/>
    <w:rsid w:val="00D91939"/>
    <w:rsid w:val="00D919AE"/>
    <w:rsid w:val="00D91A3D"/>
    <w:rsid w:val="00D91AE9"/>
    <w:rsid w:val="00D91B50"/>
    <w:rsid w:val="00D91B6C"/>
    <w:rsid w:val="00D91C00"/>
    <w:rsid w:val="00D91C6B"/>
    <w:rsid w:val="00D91C9C"/>
    <w:rsid w:val="00D91DBF"/>
    <w:rsid w:val="00D91EC6"/>
    <w:rsid w:val="00D92107"/>
    <w:rsid w:val="00D92353"/>
    <w:rsid w:val="00D92357"/>
    <w:rsid w:val="00D92365"/>
    <w:rsid w:val="00D923CE"/>
    <w:rsid w:val="00D92432"/>
    <w:rsid w:val="00D924D7"/>
    <w:rsid w:val="00D924EF"/>
    <w:rsid w:val="00D92550"/>
    <w:rsid w:val="00D925DC"/>
    <w:rsid w:val="00D926A7"/>
    <w:rsid w:val="00D92755"/>
    <w:rsid w:val="00D928C5"/>
    <w:rsid w:val="00D929A9"/>
    <w:rsid w:val="00D92A10"/>
    <w:rsid w:val="00D92AB3"/>
    <w:rsid w:val="00D92AD7"/>
    <w:rsid w:val="00D92BCB"/>
    <w:rsid w:val="00D92C48"/>
    <w:rsid w:val="00D92CD7"/>
    <w:rsid w:val="00D92EFF"/>
    <w:rsid w:val="00D92F44"/>
    <w:rsid w:val="00D92F6A"/>
    <w:rsid w:val="00D930A1"/>
    <w:rsid w:val="00D930C7"/>
    <w:rsid w:val="00D930DC"/>
    <w:rsid w:val="00D9316E"/>
    <w:rsid w:val="00D931D3"/>
    <w:rsid w:val="00D931FD"/>
    <w:rsid w:val="00D93288"/>
    <w:rsid w:val="00D93466"/>
    <w:rsid w:val="00D934E7"/>
    <w:rsid w:val="00D936B8"/>
    <w:rsid w:val="00D936D9"/>
    <w:rsid w:val="00D936E4"/>
    <w:rsid w:val="00D936F5"/>
    <w:rsid w:val="00D937FA"/>
    <w:rsid w:val="00D9393B"/>
    <w:rsid w:val="00D93998"/>
    <w:rsid w:val="00D93A99"/>
    <w:rsid w:val="00D93AA9"/>
    <w:rsid w:val="00D93AD7"/>
    <w:rsid w:val="00D93B12"/>
    <w:rsid w:val="00D93C9C"/>
    <w:rsid w:val="00D93E25"/>
    <w:rsid w:val="00D93E47"/>
    <w:rsid w:val="00D93E5B"/>
    <w:rsid w:val="00D93F0C"/>
    <w:rsid w:val="00D94014"/>
    <w:rsid w:val="00D9408D"/>
    <w:rsid w:val="00D94121"/>
    <w:rsid w:val="00D941E1"/>
    <w:rsid w:val="00D941E3"/>
    <w:rsid w:val="00D94229"/>
    <w:rsid w:val="00D9427D"/>
    <w:rsid w:val="00D942C4"/>
    <w:rsid w:val="00D94373"/>
    <w:rsid w:val="00D944C2"/>
    <w:rsid w:val="00D944E1"/>
    <w:rsid w:val="00D946B2"/>
    <w:rsid w:val="00D94973"/>
    <w:rsid w:val="00D94982"/>
    <w:rsid w:val="00D949A3"/>
    <w:rsid w:val="00D949F9"/>
    <w:rsid w:val="00D94A77"/>
    <w:rsid w:val="00D94ABF"/>
    <w:rsid w:val="00D94AD7"/>
    <w:rsid w:val="00D94C19"/>
    <w:rsid w:val="00D94C55"/>
    <w:rsid w:val="00D94D45"/>
    <w:rsid w:val="00D94D66"/>
    <w:rsid w:val="00D94D9A"/>
    <w:rsid w:val="00D94DD3"/>
    <w:rsid w:val="00D94E0F"/>
    <w:rsid w:val="00D94F88"/>
    <w:rsid w:val="00D94FC7"/>
    <w:rsid w:val="00D950EE"/>
    <w:rsid w:val="00D95145"/>
    <w:rsid w:val="00D9531F"/>
    <w:rsid w:val="00D953AE"/>
    <w:rsid w:val="00D95466"/>
    <w:rsid w:val="00D95467"/>
    <w:rsid w:val="00D954E4"/>
    <w:rsid w:val="00D95613"/>
    <w:rsid w:val="00D95691"/>
    <w:rsid w:val="00D95733"/>
    <w:rsid w:val="00D957C3"/>
    <w:rsid w:val="00D958F8"/>
    <w:rsid w:val="00D959EB"/>
    <w:rsid w:val="00D95A38"/>
    <w:rsid w:val="00D95B5D"/>
    <w:rsid w:val="00D95BC2"/>
    <w:rsid w:val="00D95C0D"/>
    <w:rsid w:val="00D95CF7"/>
    <w:rsid w:val="00D95D00"/>
    <w:rsid w:val="00D95D15"/>
    <w:rsid w:val="00D95D18"/>
    <w:rsid w:val="00D95D3A"/>
    <w:rsid w:val="00D96012"/>
    <w:rsid w:val="00D960D0"/>
    <w:rsid w:val="00D9616C"/>
    <w:rsid w:val="00D96178"/>
    <w:rsid w:val="00D961BD"/>
    <w:rsid w:val="00D9633D"/>
    <w:rsid w:val="00D9641E"/>
    <w:rsid w:val="00D9646C"/>
    <w:rsid w:val="00D96551"/>
    <w:rsid w:val="00D96560"/>
    <w:rsid w:val="00D9669F"/>
    <w:rsid w:val="00D96737"/>
    <w:rsid w:val="00D967AE"/>
    <w:rsid w:val="00D96807"/>
    <w:rsid w:val="00D96971"/>
    <w:rsid w:val="00D96A58"/>
    <w:rsid w:val="00D96B0E"/>
    <w:rsid w:val="00D96B61"/>
    <w:rsid w:val="00D96BE8"/>
    <w:rsid w:val="00D96D3C"/>
    <w:rsid w:val="00D96DAB"/>
    <w:rsid w:val="00D96E01"/>
    <w:rsid w:val="00D96EE9"/>
    <w:rsid w:val="00D96FA0"/>
    <w:rsid w:val="00D96FDC"/>
    <w:rsid w:val="00D97052"/>
    <w:rsid w:val="00D970B7"/>
    <w:rsid w:val="00D970E4"/>
    <w:rsid w:val="00D97140"/>
    <w:rsid w:val="00D97182"/>
    <w:rsid w:val="00D9722C"/>
    <w:rsid w:val="00D9729C"/>
    <w:rsid w:val="00D972D4"/>
    <w:rsid w:val="00D97382"/>
    <w:rsid w:val="00D973FF"/>
    <w:rsid w:val="00D974E5"/>
    <w:rsid w:val="00D97701"/>
    <w:rsid w:val="00D978AE"/>
    <w:rsid w:val="00D978F3"/>
    <w:rsid w:val="00D97A9F"/>
    <w:rsid w:val="00D97BD4"/>
    <w:rsid w:val="00D97BE5"/>
    <w:rsid w:val="00D97BE8"/>
    <w:rsid w:val="00D97DF2"/>
    <w:rsid w:val="00D97E55"/>
    <w:rsid w:val="00D97FE7"/>
    <w:rsid w:val="00D97FF8"/>
    <w:rsid w:val="00DA0068"/>
    <w:rsid w:val="00DA007C"/>
    <w:rsid w:val="00DA014A"/>
    <w:rsid w:val="00DA01AF"/>
    <w:rsid w:val="00DA0282"/>
    <w:rsid w:val="00DA030E"/>
    <w:rsid w:val="00DA0345"/>
    <w:rsid w:val="00DA036A"/>
    <w:rsid w:val="00DA0375"/>
    <w:rsid w:val="00DA03CE"/>
    <w:rsid w:val="00DA040D"/>
    <w:rsid w:val="00DA0427"/>
    <w:rsid w:val="00DA049A"/>
    <w:rsid w:val="00DA04A3"/>
    <w:rsid w:val="00DA0502"/>
    <w:rsid w:val="00DA0504"/>
    <w:rsid w:val="00DA0523"/>
    <w:rsid w:val="00DA06E9"/>
    <w:rsid w:val="00DA072C"/>
    <w:rsid w:val="00DA0788"/>
    <w:rsid w:val="00DA082C"/>
    <w:rsid w:val="00DA0853"/>
    <w:rsid w:val="00DA0949"/>
    <w:rsid w:val="00DA0A7E"/>
    <w:rsid w:val="00DA0B1A"/>
    <w:rsid w:val="00DA0BAA"/>
    <w:rsid w:val="00DA0C40"/>
    <w:rsid w:val="00DA0C4D"/>
    <w:rsid w:val="00DA0EDE"/>
    <w:rsid w:val="00DA0F05"/>
    <w:rsid w:val="00DA101B"/>
    <w:rsid w:val="00DA1033"/>
    <w:rsid w:val="00DA108C"/>
    <w:rsid w:val="00DA10A7"/>
    <w:rsid w:val="00DA1256"/>
    <w:rsid w:val="00DA1276"/>
    <w:rsid w:val="00DA1287"/>
    <w:rsid w:val="00DA1339"/>
    <w:rsid w:val="00DA13A4"/>
    <w:rsid w:val="00DA14CF"/>
    <w:rsid w:val="00DA150F"/>
    <w:rsid w:val="00DA1534"/>
    <w:rsid w:val="00DA16D1"/>
    <w:rsid w:val="00DA1A27"/>
    <w:rsid w:val="00DA1A45"/>
    <w:rsid w:val="00DA1A77"/>
    <w:rsid w:val="00DA1BDE"/>
    <w:rsid w:val="00DA1C18"/>
    <w:rsid w:val="00DA1C77"/>
    <w:rsid w:val="00DA1CFF"/>
    <w:rsid w:val="00DA1D5C"/>
    <w:rsid w:val="00DA1E6E"/>
    <w:rsid w:val="00DA1FC2"/>
    <w:rsid w:val="00DA1FE3"/>
    <w:rsid w:val="00DA1FF1"/>
    <w:rsid w:val="00DA1FFF"/>
    <w:rsid w:val="00DA20F2"/>
    <w:rsid w:val="00DA2264"/>
    <w:rsid w:val="00DA227C"/>
    <w:rsid w:val="00DA229A"/>
    <w:rsid w:val="00DA22BA"/>
    <w:rsid w:val="00DA22BE"/>
    <w:rsid w:val="00DA231C"/>
    <w:rsid w:val="00DA232B"/>
    <w:rsid w:val="00DA2468"/>
    <w:rsid w:val="00DA250B"/>
    <w:rsid w:val="00DA2548"/>
    <w:rsid w:val="00DA259C"/>
    <w:rsid w:val="00DA25B6"/>
    <w:rsid w:val="00DA25E5"/>
    <w:rsid w:val="00DA25E8"/>
    <w:rsid w:val="00DA2632"/>
    <w:rsid w:val="00DA2743"/>
    <w:rsid w:val="00DA28C3"/>
    <w:rsid w:val="00DA28E6"/>
    <w:rsid w:val="00DA2A31"/>
    <w:rsid w:val="00DA2A49"/>
    <w:rsid w:val="00DA2BB4"/>
    <w:rsid w:val="00DA2C34"/>
    <w:rsid w:val="00DA2E94"/>
    <w:rsid w:val="00DA2F39"/>
    <w:rsid w:val="00DA2F4B"/>
    <w:rsid w:val="00DA30CD"/>
    <w:rsid w:val="00DA3155"/>
    <w:rsid w:val="00DA3163"/>
    <w:rsid w:val="00DA321C"/>
    <w:rsid w:val="00DA32FF"/>
    <w:rsid w:val="00DA33CC"/>
    <w:rsid w:val="00DA3531"/>
    <w:rsid w:val="00DA3716"/>
    <w:rsid w:val="00DA37BD"/>
    <w:rsid w:val="00DA381C"/>
    <w:rsid w:val="00DA3871"/>
    <w:rsid w:val="00DA38A7"/>
    <w:rsid w:val="00DA39D6"/>
    <w:rsid w:val="00DA3A15"/>
    <w:rsid w:val="00DA3A62"/>
    <w:rsid w:val="00DA3BE4"/>
    <w:rsid w:val="00DA3C24"/>
    <w:rsid w:val="00DA3C31"/>
    <w:rsid w:val="00DA3C32"/>
    <w:rsid w:val="00DA3CF7"/>
    <w:rsid w:val="00DA3D80"/>
    <w:rsid w:val="00DA400C"/>
    <w:rsid w:val="00DA40FA"/>
    <w:rsid w:val="00DA4138"/>
    <w:rsid w:val="00DA415B"/>
    <w:rsid w:val="00DA41A8"/>
    <w:rsid w:val="00DA431C"/>
    <w:rsid w:val="00DA433B"/>
    <w:rsid w:val="00DA4400"/>
    <w:rsid w:val="00DA4478"/>
    <w:rsid w:val="00DA44E9"/>
    <w:rsid w:val="00DA45AB"/>
    <w:rsid w:val="00DA46AC"/>
    <w:rsid w:val="00DA46C0"/>
    <w:rsid w:val="00DA46DC"/>
    <w:rsid w:val="00DA4725"/>
    <w:rsid w:val="00DA478A"/>
    <w:rsid w:val="00DA4863"/>
    <w:rsid w:val="00DA48F4"/>
    <w:rsid w:val="00DA493F"/>
    <w:rsid w:val="00DA49E0"/>
    <w:rsid w:val="00DA4BE1"/>
    <w:rsid w:val="00DA4CDF"/>
    <w:rsid w:val="00DA4D11"/>
    <w:rsid w:val="00DA4DC2"/>
    <w:rsid w:val="00DA4E9F"/>
    <w:rsid w:val="00DA4EDB"/>
    <w:rsid w:val="00DA4EFB"/>
    <w:rsid w:val="00DA4F81"/>
    <w:rsid w:val="00DA5037"/>
    <w:rsid w:val="00DA50FF"/>
    <w:rsid w:val="00DA5127"/>
    <w:rsid w:val="00DA5191"/>
    <w:rsid w:val="00DA52AD"/>
    <w:rsid w:val="00DA52B4"/>
    <w:rsid w:val="00DA5572"/>
    <w:rsid w:val="00DA5582"/>
    <w:rsid w:val="00DA55CC"/>
    <w:rsid w:val="00DA55D2"/>
    <w:rsid w:val="00DA56C0"/>
    <w:rsid w:val="00DA572F"/>
    <w:rsid w:val="00DA5779"/>
    <w:rsid w:val="00DA5898"/>
    <w:rsid w:val="00DA5978"/>
    <w:rsid w:val="00DA5A64"/>
    <w:rsid w:val="00DA5ACA"/>
    <w:rsid w:val="00DA5B2E"/>
    <w:rsid w:val="00DA5B4F"/>
    <w:rsid w:val="00DA5BA2"/>
    <w:rsid w:val="00DA5DFC"/>
    <w:rsid w:val="00DA5E4E"/>
    <w:rsid w:val="00DA5EEA"/>
    <w:rsid w:val="00DA5F05"/>
    <w:rsid w:val="00DA5F1A"/>
    <w:rsid w:val="00DA5F22"/>
    <w:rsid w:val="00DA5F65"/>
    <w:rsid w:val="00DA5FA1"/>
    <w:rsid w:val="00DA5FB7"/>
    <w:rsid w:val="00DA6155"/>
    <w:rsid w:val="00DA615F"/>
    <w:rsid w:val="00DA636F"/>
    <w:rsid w:val="00DA639D"/>
    <w:rsid w:val="00DA6443"/>
    <w:rsid w:val="00DA6447"/>
    <w:rsid w:val="00DA65BF"/>
    <w:rsid w:val="00DA664C"/>
    <w:rsid w:val="00DA66A4"/>
    <w:rsid w:val="00DA66DB"/>
    <w:rsid w:val="00DA68A6"/>
    <w:rsid w:val="00DA68FF"/>
    <w:rsid w:val="00DA6911"/>
    <w:rsid w:val="00DA699F"/>
    <w:rsid w:val="00DA6B08"/>
    <w:rsid w:val="00DA6B28"/>
    <w:rsid w:val="00DA6BC4"/>
    <w:rsid w:val="00DA6BF7"/>
    <w:rsid w:val="00DA6E49"/>
    <w:rsid w:val="00DA6E93"/>
    <w:rsid w:val="00DA6EA9"/>
    <w:rsid w:val="00DA6F0C"/>
    <w:rsid w:val="00DA7175"/>
    <w:rsid w:val="00DA717D"/>
    <w:rsid w:val="00DA71C8"/>
    <w:rsid w:val="00DA7725"/>
    <w:rsid w:val="00DA77A9"/>
    <w:rsid w:val="00DA77E2"/>
    <w:rsid w:val="00DA7942"/>
    <w:rsid w:val="00DA798B"/>
    <w:rsid w:val="00DA798D"/>
    <w:rsid w:val="00DA7A29"/>
    <w:rsid w:val="00DA7ACA"/>
    <w:rsid w:val="00DA7B3A"/>
    <w:rsid w:val="00DA7BA5"/>
    <w:rsid w:val="00DA7F1A"/>
    <w:rsid w:val="00DB0034"/>
    <w:rsid w:val="00DB00E1"/>
    <w:rsid w:val="00DB0142"/>
    <w:rsid w:val="00DB014F"/>
    <w:rsid w:val="00DB01C0"/>
    <w:rsid w:val="00DB01E9"/>
    <w:rsid w:val="00DB021D"/>
    <w:rsid w:val="00DB0289"/>
    <w:rsid w:val="00DB039B"/>
    <w:rsid w:val="00DB0406"/>
    <w:rsid w:val="00DB04D9"/>
    <w:rsid w:val="00DB0577"/>
    <w:rsid w:val="00DB06F4"/>
    <w:rsid w:val="00DB071D"/>
    <w:rsid w:val="00DB095B"/>
    <w:rsid w:val="00DB09DB"/>
    <w:rsid w:val="00DB0B5D"/>
    <w:rsid w:val="00DB0C1F"/>
    <w:rsid w:val="00DB0C25"/>
    <w:rsid w:val="00DB0C66"/>
    <w:rsid w:val="00DB0CC2"/>
    <w:rsid w:val="00DB0CEE"/>
    <w:rsid w:val="00DB0DCD"/>
    <w:rsid w:val="00DB0DFB"/>
    <w:rsid w:val="00DB0E06"/>
    <w:rsid w:val="00DB0E42"/>
    <w:rsid w:val="00DB0E50"/>
    <w:rsid w:val="00DB0FB7"/>
    <w:rsid w:val="00DB105E"/>
    <w:rsid w:val="00DB10B6"/>
    <w:rsid w:val="00DB1155"/>
    <w:rsid w:val="00DB11C2"/>
    <w:rsid w:val="00DB1219"/>
    <w:rsid w:val="00DB1270"/>
    <w:rsid w:val="00DB12B5"/>
    <w:rsid w:val="00DB13DB"/>
    <w:rsid w:val="00DB1476"/>
    <w:rsid w:val="00DB14AB"/>
    <w:rsid w:val="00DB14CB"/>
    <w:rsid w:val="00DB15C3"/>
    <w:rsid w:val="00DB1624"/>
    <w:rsid w:val="00DB1684"/>
    <w:rsid w:val="00DB16C8"/>
    <w:rsid w:val="00DB179D"/>
    <w:rsid w:val="00DB181C"/>
    <w:rsid w:val="00DB1822"/>
    <w:rsid w:val="00DB1839"/>
    <w:rsid w:val="00DB18D6"/>
    <w:rsid w:val="00DB1952"/>
    <w:rsid w:val="00DB19BF"/>
    <w:rsid w:val="00DB1A11"/>
    <w:rsid w:val="00DB1A32"/>
    <w:rsid w:val="00DB1A73"/>
    <w:rsid w:val="00DB1A9C"/>
    <w:rsid w:val="00DB1AC0"/>
    <w:rsid w:val="00DB1B0F"/>
    <w:rsid w:val="00DB1C8E"/>
    <w:rsid w:val="00DB1CA7"/>
    <w:rsid w:val="00DB1D41"/>
    <w:rsid w:val="00DB1F26"/>
    <w:rsid w:val="00DB1FEC"/>
    <w:rsid w:val="00DB2042"/>
    <w:rsid w:val="00DB2081"/>
    <w:rsid w:val="00DB2161"/>
    <w:rsid w:val="00DB228E"/>
    <w:rsid w:val="00DB2297"/>
    <w:rsid w:val="00DB248C"/>
    <w:rsid w:val="00DB2591"/>
    <w:rsid w:val="00DB287A"/>
    <w:rsid w:val="00DB28D1"/>
    <w:rsid w:val="00DB28FB"/>
    <w:rsid w:val="00DB2950"/>
    <w:rsid w:val="00DB2A5D"/>
    <w:rsid w:val="00DB2BF5"/>
    <w:rsid w:val="00DB2D0D"/>
    <w:rsid w:val="00DB2D3E"/>
    <w:rsid w:val="00DB2F8C"/>
    <w:rsid w:val="00DB2FC4"/>
    <w:rsid w:val="00DB2FF2"/>
    <w:rsid w:val="00DB302B"/>
    <w:rsid w:val="00DB309F"/>
    <w:rsid w:val="00DB3169"/>
    <w:rsid w:val="00DB31D6"/>
    <w:rsid w:val="00DB3482"/>
    <w:rsid w:val="00DB3707"/>
    <w:rsid w:val="00DB3790"/>
    <w:rsid w:val="00DB37B3"/>
    <w:rsid w:val="00DB3951"/>
    <w:rsid w:val="00DB3ADA"/>
    <w:rsid w:val="00DB3B92"/>
    <w:rsid w:val="00DB3BB9"/>
    <w:rsid w:val="00DB3DC6"/>
    <w:rsid w:val="00DB3FED"/>
    <w:rsid w:val="00DB3FF0"/>
    <w:rsid w:val="00DB4013"/>
    <w:rsid w:val="00DB40B7"/>
    <w:rsid w:val="00DB40DA"/>
    <w:rsid w:val="00DB415F"/>
    <w:rsid w:val="00DB4187"/>
    <w:rsid w:val="00DB4236"/>
    <w:rsid w:val="00DB441C"/>
    <w:rsid w:val="00DB4537"/>
    <w:rsid w:val="00DB4573"/>
    <w:rsid w:val="00DB4577"/>
    <w:rsid w:val="00DB4682"/>
    <w:rsid w:val="00DB46D9"/>
    <w:rsid w:val="00DB4878"/>
    <w:rsid w:val="00DB48BA"/>
    <w:rsid w:val="00DB4979"/>
    <w:rsid w:val="00DB4A07"/>
    <w:rsid w:val="00DB4A39"/>
    <w:rsid w:val="00DB4BA5"/>
    <w:rsid w:val="00DB4BDC"/>
    <w:rsid w:val="00DB4CA6"/>
    <w:rsid w:val="00DB4D0A"/>
    <w:rsid w:val="00DB4D50"/>
    <w:rsid w:val="00DB4DEC"/>
    <w:rsid w:val="00DB501A"/>
    <w:rsid w:val="00DB5066"/>
    <w:rsid w:val="00DB50DA"/>
    <w:rsid w:val="00DB5102"/>
    <w:rsid w:val="00DB5186"/>
    <w:rsid w:val="00DB52A3"/>
    <w:rsid w:val="00DB5341"/>
    <w:rsid w:val="00DB53C9"/>
    <w:rsid w:val="00DB5460"/>
    <w:rsid w:val="00DB5675"/>
    <w:rsid w:val="00DB5724"/>
    <w:rsid w:val="00DB5788"/>
    <w:rsid w:val="00DB5837"/>
    <w:rsid w:val="00DB583E"/>
    <w:rsid w:val="00DB586C"/>
    <w:rsid w:val="00DB58C4"/>
    <w:rsid w:val="00DB5A2A"/>
    <w:rsid w:val="00DB5A5D"/>
    <w:rsid w:val="00DB5B3E"/>
    <w:rsid w:val="00DB5B8E"/>
    <w:rsid w:val="00DB5B9E"/>
    <w:rsid w:val="00DB5B9F"/>
    <w:rsid w:val="00DB5BD1"/>
    <w:rsid w:val="00DB5DC1"/>
    <w:rsid w:val="00DB5E20"/>
    <w:rsid w:val="00DB5F18"/>
    <w:rsid w:val="00DB607B"/>
    <w:rsid w:val="00DB6274"/>
    <w:rsid w:val="00DB6284"/>
    <w:rsid w:val="00DB62D5"/>
    <w:rsid w:val="00DB6328"/>
    <w:rsid w:val="00DB63C8"/>
    <w:rsid w:val="00DB63F3"/>
    <w:rsid w:val="00DB64C4"/>
    <w:rsid w:val="00DB6701"/>
    <w:rsid w:val="00DB6744"/>
    <w:rsid w:val="00DB6786"/>
    <w:rsid w:val="00DB6793"/>
    <w:rsid w:val="00DB6978"/>
    <w:rsid w:val="00DB6A30"/>
    <w:rsid w:val="00DB6A3A"/>
    <w:rsid w:val="00DB6B1C"/>
    <w:rsid w:val="00DB6BEF"/>
    <w:rsid w:val="00DB6CDD"/>
    <w:rsid w:val="00DB6DB5"/>
    <w:rsid w:val="00DB6E11"/>
    <w:rsid w:val="00DB6F82"/>
    <w:rsid w:val="00DB6FAE"/>
    <w:rsid w:val="00DB6FC7"/>
    <w:rsid w:val="00DB7045"/>
    <w:rsid w:val="00DB7087"/>
    <w:rsid w:val="00DB7112"/>
    <w:rsid w:val="00DB71FD"/>
    <w:rsid w:val="00DB72A4"/>
    <w:rsid w:val="00DB7377"/>
    <w:rsid w:val="00DB7395"/>
    <w:rsid w:val="00DB74CF"/>
    <w:rsid w:val="00DB74F6"/>
    <w:rsid w:val="00DB7515"/>
    <w:rsid w:val="00DB753C"/>
    <w:rsid w:val="00DB757A"/>
    <w:rsid w:val="00DB7602"/>
    <w:rsid w:val="00DB762A"/>
    <w:rsid w:val="00DB79EF"/>
    <w:rsid w:val="00DB7BF1"/>
    <w:rsid w:val="00DB7CAC"/>
    <w:rsid w:val="00DB7CE6"/>
    <w:rsid w:val="00DB7F21"/>
    <w:rsid w:val="00DB7F8D"/>
    <w:rsid w:val="00DB7FB9"/>
    <w:rsid w:val="00DB7FFD"/>
    <w:rsid w:val="00DC0033"/>
    <w:rsid w:val="00DC00BE"/>
    <w:rsid w:val="00DC00FA"/>
    <w:rsid w:val="00DC0126"/>
    <w:rsid w:val="00DC03A0"/>
    <w:rsid w:val="00DC04C3"/>
    <w:rsid w:val="00DC06E8"/>
    <w:rsid w:val="00DC06FC"/>
    <w:rsid w:val="00DC070A"/>
    <w:rsid w:val="00DC0834"/>
    <w:rsid w:val="00DC0970"/>
    <w:rsid w:val="00DC0A93"/>
    <w:rsid w:val="00DC0A9B"/>
    <w:rsid w:val="00DC0BEC"/>
    <w:rsid w:val="00DC0CDF"/>
    <w:rsid w:val="00DC1084"/>
    <w:rsid w:val="00DC10EC"/>
    <w:rsid w:val="00DC1128"/>
    <w:rsid w:val="00DC115A"/>
    <w:rsid w:val="00DC11E7"/>
    <w:rsid w:val="00DC12B9"/>
    <w:rsid w:val="00DC12C1"/>
    <w:rsid w:val="00DC1448"/>
    <w:rsid w:val="00DC1487"/>
    <w:rsid w:val="00DC159C"/>
    <w:rsid w:val="00DC1686"/>
    <w:rsid w:val="00DC17B7"/>
    <w:rsid w:val="00DC18AB"/>
    <w:rsid w:val="00DC192F"/>
    <w:rsid w:val="00DC1A02"/>
    <w:rsid w:val="00DC1A5A"/>
    <w:rsid w:val="00DC1A62"/>
    <w:rsid w:val="00DC1B2D"/>
    <w:rsid w:val="00DC1C26"/>
    <w:rsid w:val="00DC1E0A"/>
    <w:rsid w:val="00DC1E61"/>
    <w:rsid w:val="00DC1F5C"/>
    <w:rsid w:val="00DC213A"/>
    <w:rsid w:val="00DC2374"/>
    <w:rsid w:val="00DC2493"/>
    <w:rsid w:val="00DC24BD"/>
    <w:rsid w:val="00DC2507"/>
    <w:rsid w:val="00DC2547"/>
    <w:rsid w:val="00DC2583"/>
    <w:rsid w:val="00DC2633"/>
    <w:rsid w:val="00DC2644"/>
    <w:rsid w:val="00DC2680"/>
    <w:rsid w:val="00DC2822"/>
    <w:rsid w:val="00DC293C"/>
    <w:rsid w:val="00DC2A52"/>
    <w:rsid w:val="00DC2A5E"/>
    <w:rsid w:val="00DC2C47"/>
    <w:rsid w:val="00DC2D1A"/>
    <w:rsid w:val="00DC2DDF"/>
    <w:rsid w:val="00DC2F78"/>
    <w:rsid w:val="00DC352D"/>
    <w:rsid w:val="00DC3619"/>
    <w:rsid w:val="00DC3693"/>
    <w:rsid w:val="00DC36BC"/>
    <w:rsid w:val="00DC375B"/>
    <w:rsid w:val="00DC3818"/>
    <w:rsid w:val="00DC38C8"/>
    <w:rsid w:val="00DC3A24"/>
    <w:rsid w:val="00DC3B11"/>
    <w:rsid w:val="00DC3C3F"/>
    <w:rsid w:val="00DC3CA5"/>
    <w:rsid w:val="00DC3CA6"/>
    <w:rsid w:val="00DC3D17"/>
    <w:rsid w:val="00DC3D24"/>
    <w:rsid w:val="00DC3F6B"/>
    <w:rsid w:val="00DC403E"/>
    <w:rsid w:val="00DC41E0"/>
    <w:rsid w:val="00DC4356"/>
    <w:rsid w:val="00DC439A"/>
    <w:rsid w:val="00DC4460"/>
    <w:rsid w:val="00DC447E"/>
    <w:rsid w:val="00DC44EE"/>
    <w:rsid w:val="00DC44F3"/>
    <w:rsid w:val="00DC44FA"/>
    <w:rsid w:val="00DC457D"/>
    <w:rsid w:val="00DC459C"/>
    <w:rsid w:val="00DC4725"/>
    <w:rsid w:val="00DC4746"/>
    <w:rsid w:val="00DC4835"/>
    <w:rsid w:val="00DC4957"/>
    <w:rsid w:val="00DC4970"/>
    <w:rsid w:val="00DC4BD2"/>
    <w:rsid w:val="00DC4BE6"/>
    <w:rsid w:val="00DC4C30"/>
    <w:rsid w:val="00DC4D40"/>
    <w:rsid w:val="00DC4D7E"/>
    <w:rsid w:val="00DC4DD6"/>
    <w:rsid w:val="00DC4E0C"/>
    <w:rsid w:val="00DC4E7E"/>
    <w:rsid w:val="00DC4FD0"/>
    <w:rsid w:val="00DC4FED"/>
    <w:rsid w:val="00DC5057"/>
    <w:rsid w:val="00DC51F3"/>
    <w:rsid w:val="00DC52D6"/>
    <w:rsid w:val="00DC534B"/>
    <w:rsid w:val="00DC53F6"/>
    <w:rsid w:val="00DC546A"/>
    <w:rsid w:val="00DC55D8"/>
    <w:rsid w:val="00DC570E"/>
    <w:rsid w:val="00DC571F"/>
    <w:rsid w:val="00DC575D"/>
    <w:rsid w:val="00DC59ED"/>
    <w:rsid w:val="00DC5AB1"/>
    <w:rsid w:val="00DC5AFA"/>
    <w:rsid w:val="00DC5B47"/>
    <w:rsid w:val="00DC5C76"/>
    <w:rsid w:val="00DC5D3C"/>
    <w:rsid w:val="00DC5FBF"/>
    <w:rsid w:val="00DC61F2"/>
    <w:rsid w:val="00DC6253"/>
    <w:rsid w:val="00DC6292"/>
    <w:rsid w:val="00DC6303"/>
    <w:rsid w:val="00DC63F9"/>
    <w:rsid w:val="00DC64E6"/>
    <w:rsid w:val="00DC651A"/>
    <w:rsid w:val="00DC652D"/>
    <w:rsid w:val="00DC65E7"/>
    <w:rsid w:val="00DC65FF"/>
    <w:rsid w:val="00DC6684"/>
    <w:rsid w:val="00DC669C"/>
    <w:rsid w:val="00DC681F"/>
    <w:rsid w:val="00DC6883"/>
    <w:rsid w:val="00DC68DF"/>
    <w:rsid w:val="00DC68FF"/>
    <w:rsid w:val="00DC697D"/>
    <w:rsid w:val="00DC69D1"/>
    <w:rsid w:val="00DC6A04"/>
    <w:rsid w:val="00DC6A63"/>
    <w:rsid w:val="00DC6A75"/>
    <w:rsid w:val="00DC6B96"/>
    <w:rsid w:val="00DC6C01"/>
    <w:rsid w:val="00DC6C5C"/>
    <w:rsid w:val="00DC6D63"/>
    <w:rsid w:val="00DC6DA4"/>
    <w:rsid w:val="00DC6EDE"/>
    <w:rsid w:val="00DC7137"/>
    <w:rsid w:val="00DC71A1"/>
    <w:rsid w:val="00DC71DC"/>
    <w:rsid w:val="00DC7242"/>
    <w:rsid w:val="00DC72C2"/>
    <w:rsid w:val="00DC72DE"/>
    <w:rsid w:val="00DC74C8"/>
    <w:rsid w:val="00DC758D"/>
    <w:rsid w:val="00DC76CD"/>
    <w:rsid w:val="00DC77BE"/>
    <w:rsid w:val="00DC7835"/>
    <w:rsid w:val="00DC78AF"/>
    <w:rsid w:val="00DC7973"/>
    <w:rsid w:val="00DC799C"/>
    <w:rsid w:val="00DC79A4"/>
    <w:rsid w:val="00DC79F2"/>
    <w:rsid w:val="00DC7A2E"/>
    <w:rsid w:val="00DC7B0F"/>
    <w:rsid w:val="00DC7C6D"/>
    <w:rsid w:val="00DC7C8A"/>
    <w:rsid w:val="00DC7D21"/>
    <w:rsid w:val="00DC7D2C"/>
    <w:rsid w:val="00DC7D5B"/>
    <w:rsid w:val="00DC7D5D"/>
    <w:rsid w:val="00DC7E9C"/>
    <w:rsid w:val="00DD01E0"/>
    <w:rsid w:val="00DD0339"/>
    <w:rsid w:val="00DD034F"/>
    <w:rsid w:val="00DD03BA"/>
    <w:rsid w:val="00DD0413"/>
    <w:rsid w:val="00DD0424"/>
    <w:rsid w:val="00DD0921"/>
    <w:rsid w:val="00DD09B2"/>
    <w:rsid w:val="00DD0B67"/>
    <w:rsid w:val="00DD0C14"/>
    <w:rsid w:val="00DD0C33"/>
    <w:rsid w:val="00DD0D50"/>
    <w:rsid w:val="00DD0DD4"/>
    <w:rsid w:val="00DD0DFD"/>
    <w:rsid w:val="00DD0E1D"/>
    <w:rsid w:val="00DD0F71"/>
    <w:rsid w:val="00DD10D0"/>
    <w:rsid w:val="00DD10F5"/>
    <w:rsid w:val="00DD1126"/>
    <w:rsid w:val="00DD135B"/>
    <w:rsid w:val="00DD1437"/>
    <w:rsid w:val="00DD14D2"/>
    <w:rsid w:val="00DD1698"/>
    <w:rsid w:val="00DD16D9"/>
    <w:rsid w:val="00DD1704"/>
    <w:rsid w:val="00DD1995"/>
    <w:rsid w:val="00DD1A67"/>
    <w:rsid w:val="00DD1AC3"/>
    <w:rsid w:val="00DD1C60"/>
    <w:rsid w:val="00DD1CE9"/>
    <w:rsid w:val="00DD1D18"/>
    <w:rsid w:val="00DD1D30"/>
    <w:rsid w:val="00DD1DDA"/>
    <w:rsid w:val="00DD1F70"/>
    <w:rsid w:val="00DD2109"/>
    <w:rsid w:val="00DD216F"/>
    <w:rsid w:val="00DD227F"/>
    <w:rsid w:val="00DD22BD"/>
    <w:rsid w:val="00DD246F"/>
    <w:rsid w:val="00DD24BA"/>
    <w:rsid w:val="00DD24E5"/>
    <w:rsid w:val="00DD25C6"/>
    <w:rsid w:val="00DD27DE"/>
    <w:rsid w:val="00DD2809"/>
    <w:rsid w:val="00DD28EA"/>
    <w:rsid w:val="00DD2ABC"/>
    <w:rsid w:val="00DD2B99"/>
    <w:rsid w:val="00DD2C3C"/>
    <w:rsid w:val="00DD2C8E"/>
    <w:rsid w:val="00DD2CCB"/>
    <w:rsid w:val="00DD2D86"/>
    <w:rsid w:val="00DD2E26"/>
    <w:rsid w:val="00DD2E9D"/>
    <w:rsid w:val="00DD2ED5"/>
    <w:rsid w:val="00DD2F34"/>
    <w:rsid w:val="00DD30F0"/>
    <w:rsid w:val="00DD3128"/>
    <w:rsid w:val="00DD327B"/>
    <w:rsid w:val="00DD32D7"/>
    <w:rsid w:val="00DD3446"/>
    <w:rsid w:val="00DD3556"/>
    <w:rsid w:val="00DD3595"/>
    <w:rsid w:val="00DD35DE"/>
    <w:rsid w:val="00DD3732"/>
    <w:rsid w:val="00DD37B4"/>
    <w:rsid w:val="00DD38EC"/>
    <w:rsid w:val="00DD39A8"/>
    <w:rsid w:val="00DD3A22"/>
    <w:rsid w:val="00DD3A53"/>
    <w:rsid w:val="00DD3AF3"/>
    <w:rsid w:val="00DD3BB8"/>
    <w:rsid w:val="00DD3CAE"/>
    <w:rsid w:val="00DD3E3E"/>
    <w:rsid w:val="00DD3F2C"/>
    <w:rsid w:val="00DD3FDD"/>
    <w:rsid w:val="00DD41DA"/>
    <w:rsid w:val="00DD428D"/>
    <w:rsid w:val="00DD4324"/>
    <w:rsid w:val="00DD435D"/>
    <w:rsid w:val="00DD446A"/>
    <w:rsid w:val="00DD45DF"/>
    <w:rsid w:val="00DD462F"/>
    <w:rsid w:val="00DD4673"/>
    <w:rsid w:val="00DD46BD"/>
    <w:rsid w:val="00DD4701"/>
    <w:rsid w:val="00DD476C"/>
    <w:rsid w:val="00DD47B5"/>
    <w:rsid w:val="00DD48B7"/>
    <w:rsid w:val="00DD4909"/>
    <w:rsid w:val="00DD4913"/>
    <w:rsid w:val="00DD4A2A"/>
    <w:rsid w:val="00DD4A33"/>
    <w:rsid w:val="00DD4A86"/>
    <w:rsid w:val="00DD4B48"/>
    <w:rsid w:val="00DD4BF5"/>
    <w:rsid w:val="00DD4BF7"/>
    <w:rsid w:val="00DD4C52"/>
    <w:rsid w:val="00DD4C5B"/>
    <w:rsid w:val="00DD4FF5"/>
    <w:rsid w:val="00DD5115"/>
    <w:rsid w:val="00DD51AB"/>
    <w:rsid w:val="00DD54A8"/>
    <w:rsid w:val="00DD54EB"/>
    <w:rsid w:val="00DD567D"/>
    <w:rsid w:val="00DD5935"/>
    <w:rsid w:val="00DD5951"/>
    <w:rsid w:val="00DD59E3"/>
    <w:rsid w:val="00DD5AC6"/>
    <w:rsid w:val="00DD5C18"/>
    <w:rsid w:val="00DD5CA4"/>
    <w:rsid w:val="00DD5CCE"/>
    <w:rsid w:val="00DD5CEC"/>
    <w:rsid w:val="00DD5D04"/>
    <w:rsid w:val="00DD5D26"/>
    <w:rsid w:val="00DD5DBF"/>
    <w:rsid w:val="00DD5F3F"/>
    <w:rsid w:val="00DD5F4F"/>
    <w:rsid w:val="00DD5F87"/>
    <w:rsid w:val="00DD6146"/>
    <w:rsid w:val="00DD6159"/>
    <w:rsid w:val="00DD620B"/>
    <w:rsid w:val="00DD62C6"/>
    <w:rsid w:val="00DD6301"/>
    <w:rsid w:val="00DD6364"/>
    <w:rsid w:val="00DD63FC"/>
    <w:rsid w:val="00DD641A"/>
    <w:rsid w:val="00DD6485"/>
    <w:rsid w:val="00DD6486"/>
    <w:rsid w:val="00DD6590"/>
    <w:rsid w:val="00DD659F"/>
    <w:rsid w:val="00DD65FB"/>
    <w:rsid w:val="00DD67BD"/>
    <w:rsid w:val="00DD67C7"/>
    <w:rsid w:val="00DD67CC"/>
    <w:rsid w:val="00DD6807"/>
    <w:rsid w:val="00DD6A31"/>
    <w:rsid w:val="00DD6BFD"/>
    <w:rsid w:val="00DD6DA7"/>
    <w:rsid w:val="00DD6E2D"/>
    <w:rsid w:val="00DD6FE6"/>
    <w:rsid w:val="00DD702D"/>
    <w:rsid w:val="00DD7128"/>
    <w:rsid w:val="00DD7203"/>
    <w:rsid w:val="00DD7229"/>
    <w:rsid w:val="00DD725D"/>
    <w:rsid w:val="00DD7268"/>
    <w:rsid w:val="00DD7284"/>
    <w:rsid w:val="00DD732B"/>
    <w:rsid w:val="00DD733D"/>
    <w:rsid w:val="00DD73DA"/>
    <w:rsid w:val="00DD742B"/>
    <w:rsid w:val="00DD7437"/>
    <w:rsid w:val="00DD7464"/>
    <w:rsid w:val="00DD747E"/>
    <w:rsid w:val="00DD74BB"/>
    <w:rsid w:val="00DD7533"/>
    <w:rsid w:val="00DD7590"/>
    <w:rsid w:val="00DD75A1"/>
    <w:rsid w:val="00DD763D"/>
    <w:rsid w:val="00DD76A4"/>
    <w:rsid w:val="00DD76AB"/>
    <w:rsid w:val="00DD78C0"/>
    <w:rsid w:val="00DD7920"/>
    <w:rsid w:val="00DD7B0F"/>
    <w:rsid w:val="00DD7B1F"/>
    <w:rsid w:val="00DD7C5B"/>
    <w:rsid w:val="00DD7CFE"/>
    <w:rsid w:val="00DD7DA1"/>
    <w:rsid w:val="00DE0005"/>
    <w:rsid w:val="00DE000D"/>
    <w:rsid w:val="00DE001A"/>
    <w:rsid w:val="00DE003E"/>
    <w:rsid w:val="00DE006B"/>
    <w:rsid w:val="00DE007D"/>
    <w:rsid w:val="00DE00C6"/>
    <w:rsid w:val="00DE012F"/>
    <w:rsid w:val="00DE0163"/>
    <w:rsid w:val="00DE027F"/>
    <w:rsid w:val="00DE031F"/>
    <w:rsid w:val="00DE048D"/>
    <w:rsid w:val="00DE04FF"/>
    <w:rsid w:val="00DE0564"/>
    <w:rsid w:val="00DE0590"/>
    <w:rsid w:val="00DE0599"/>
    <w:rsid w:val="00DE0639"/>
    <w:rsid w:val="00DE064E"/>
    <w:rsid w:val="00DE066B"/>
    <w:rsid w:val="00DE06A8"/>
    <w:rsid w:val="00DE076B"/>
    <w:rsid w:val="00DE0844"/>
    <w:rsid w:val="00DE0925"/>
    <w:rsid w:val="00DE0BAF"/>
    <w:rsid w:val="00DE0BDE"/>
    <w:rsid w:val="00DE0C35"/>
    <w:rsid w:val="00DE0D29"/>
    <w:rsid w:val="00DE0EFA"/>
    <w:rsid w:val="00DE0F5B"/>
    <w:rsid w:val="00DE0F61"/>
    <w:rsid w:val="00DE1069"/>
    <w:rsid w:val="00DE124D"/>
    <w:rsid w:val="00DE1293"/>
    <w:rsid w:val="00DE12C9"/>
    <w:rsid w:val="00DE1338"/>
    <w:rsid w:val="00DE13A0"/>
    <w:rsid w:val="00DE1437"/>
    <w:rsid w:val="00DE14C0"/>
    <w:rsid w:val="00DE14D6"/>
    <w:rsid w:val="00DE1684"/>
    <w:rsid w:val="00DE16CB"/>
    <w:rsid w:val="00DE17C5"/>
    <w:rsid w:val="00DE182A"/>
    <w:rsid w:val="00DE1A4F"/>
    <w:rsid w:val="00DE1BC2"/>
    <w:rsid w:val="00DE1BF4"/>
    <w:rsid w:val="00DE1BFD"/>
    <w:rsid w:val="00DE1C14"/>
    <w:rsid w:val="00DE1D6D"/>
    <w:rsid w:val="00DE1EB6"/>
    <w:rsid w:val="00DE1F0C"/>
    <w:rsid w:val="00DE1F52"/>
    <w:rsid w:val="00DE2013"/>
    <w:rsid w:val="00DE209A"/>
    <w:rsid w:val="00DE20CD"/>
    <w:rsid w:val="00DE20F8"/>
    <w:rsid w:val="00DE223D"/>
    <w:rsid w:val="00DE230F"/>
    <w:rsid w:val="00DE2458"/>
    <w:rsid w:val="00DE24CE"/>
    <w:rsid w:val="00DE254E"/>
    <w:rsid w:val="00DE26CE"/>
    <w:rsid w:val="00DE277D"/>
    <w:rsid w:val="00DE2781"/>
    <w:rsid w:val="00DE27F6"/>
    <w:rsid w:val="00DE27F7"/>
    <w:rsid w:val="00DE288A"/>
    <w:rsid w:val="00DE28BC"/>
    <w:rsid w:val="00DE28D9"/>
    <w:rsid w:val="00DE2923"/>
    <w:rsid w:val="00DE2992"/>
    <w:rsid w:val="00DE2A51"/>
    <w:rsid w:val="00DE2B8A"/>
    <w:rsid w:val="00DE2C03"/>
    <w:rsid w:val="00DE2C27"/>
    <w:rsid w:val="00DE2C44"/>
    <w:rsid w:val="00DE2C84"/>
    <w:rsid w:val="00DE2CA5"/>
    <w:rsid w:val="00DE2D00"/>
    <w:rsid w:val="00DE2EE8"/>
    <w:rsid w:val="00DE2F60"/>
    <w:rsid w:val="00DE306E"/>
    <w:rsid w:val="00DE3078"/>
    <w:rsid w:val="00DE311F"/>
    <w:rsid w:val="00DE31F1"/>
    <w:rsid w:val="00DE3278"/>
    <w:rsid w:val="00DE3287"/>
    <w:rsid w:val="00DE32B5"/>
    <w:rsid w:val="00DE33FE"/>
    <w:rsid w:val="00DE3499"/>
    <w:rsid w:val="00DE34B3"/>
    <w:rsid w:val="00DE34BD"/>
    <w:rsid w:val="00DE3542"/>
    <w:rsid w:val="00DE35D7"/>
    <w:rsid w:val="00DE3639"/>
    <w:rsid w:val="00DE36A6"/>
    <w:rsid w:val="00DE36BB"/>
    <w:rsid w:val="00DE3732"/>
    <w:rsid w:val="00DE37CE"/>
    <w:rsid w:val="00DE3889"/>
    <w:rsid w:val="00DE3950"/>
    <w:rsid w:val="00DE399B"/>
    <w:rsid w:val="00DE3ADE"/>
    <w:rsid w:val="00DE3B28"/>
    <w:rsid w:val="00DE3BC9"/>
    <w:rsid w:val="00DE3C92"/>
    <w:rsid w:val="00DE3CDA"/>
    <w:rsid w:val="00DE3D5F"/>
    <w:rsid w:val="00DE3F76"/>
    <w:rsid w:val="00DE3FD6"/>
    <w:rsid w:val="00DE403C"/>
    <w:rsid w:val="00DE4089"/>
    <w:rsid w:val="00DE414C"/>
    <w:rsid w:val="00DE41E9"/>
    <w:rsid w:val="00DE41EE"/>
    <w:rsid w:val="00DE42E4"/>
    <w:rsid w:val="00DE4396"/>
    <w:rsid w:val="00DE43C9"/>
    <w:rsid w:val="00DE442E"/>
    <w:rsid w:val="00DE4462"/>
    <w:rsid w:val="00DE44BF"/>
    <w:rsid w:val="00DE45A1"/>
    <w:rsid w:val="00DE470C"/>
    <w:rsid w:val="00DE4767"/>
    <w:rsid w:val="00DE4870"/>
    <w:rsid w:val="00DE487F"/>
    <w:rsid w:val="00DE48F4"/>
    <w:rsid w:val="00DE4990"/>
    <w:rsid w:val="00DE4B24"/>
    <w:rsid w:val="00DE4DFF"/>
    <w:rsid w:val="00DE4FA6"/>
    <w:rsid w:val="00DE52BF"/>
    <w:rsid w:val="00DE5342"/>
    <w:rsid w:val="00DE5540"/>
    <w:rsid w:val="00DE5691"/>
    <w:rsid w:val="00DE589F"/>
    <w:rsid w:val="00DE5980"/>
    <w:rsid w:val="00DE59EE"/>
    <w:rsid w:val="00DE5AE3"/>
    <w:rsid w:val="00DE5C71"/>
    <w:rsid w:val="00DE5C8B"/>
    <w:rsid w:val="00DE5DBE"/>
    <w:rsid w:val="00DE5E06"/>
    <w:rsid w:val="00DE5E0D"/>
    <w:rsid w:val="00DE5E18"/>
    <w:rsid w:val="00DE5E7D"/>
    <w:rsid w:val="00DE5E9F"/>
    <w:rsid w:val="00DE5EE1"/>
    <w:rsid w:val="00DE5EFF"/>
    <w:rsid w:val="00DE5F68"/>
    <w:rsid w:val="00DE5FA8"/>
    <w:rsid w:val="00DE5FF1"/>
    <w:rsid w:val="00DE6092"/>
    <w:rsid w:val="00DE623F"/>
    <w:rsid w:val="00DE6264"/>
    <w:rsid w:val="00DE6303"/>
    <w:rsid w:val="00DE633E"/>
    <w:rsid w:val="00DE63A8"/>
    <w:rsid w:val="00DE63FE"/>
    <w:rsid w:val="00DE6464"/>
    <w:rsid w:val="00DE65C8"/>
    <w:rsid w:val="00DE664D"/>
    <w:rsid w:val="00DE6666"/>
    <w:rsid w:val="00DE6737"/>
    <w:rsid w:val="00DE67A4"/>
    <w:rsid w:val="00DE6867"/>
    <w:rsid w:val="00DE689C"/>
    <w:rsid w:val="00DE691A"/>
    <w:rsid w:val="00DE6995"/>
    <w:rsid w:val="00DE6A01"/>
    <w:rsid w:val="00DE6A5B"/>
    <w:rsid w:val="00DE6AEB"/>
    <w:rsid w:val="00DE6B1A"/>
    <w:rsid w:val="00DE6B83"/>
    <w:rsid w:val="00DE6BBE"/>
    <w:rsid w:val="00DE6D51"/>
    <w:rsid w:val="00DE6F73"/>
    <w:rsid w:val="00DE7019"/>
    <w:rsid w:val="00DE701D"/>
    <w:rsid w:val="00DE7120"/>
    <w:rsid w:val="00DE7446"/>
    <w:rsid w:val="00DE749B"/>
    <w:rsid w:val="00DE7566"/>
    <w:rsid w:val="00DE777D"/>
    <w:rsid w:val="00DE7780"/>
    <w:rsid w:val="00DE77F9"/>
    <w:rsid w:val="00DE78B6"/>
    <w:rsid w:val="00DE790F"/>
    <w:rsid w:val="00DE7A17"/>
    <w:rsid w:val="00DE7A43"/>
    <w:rsid w:val="00DE7D0C"/>
    <w:rsid w:val="00DE7D4E"/>
    <w:rsid w:val="00DE7DCD"/>
    <w:rsid w:val="00DE7ECD"/>
    <w:rsid w:val="00DE7FDA"/>
    <w:rsid w:val="00DF0109"/>
    <w:rsid w:val="00DF045A"/>
    <w:rsid w:val="00DF0559"/>
    <w:rsid w:val="00DF059C"/>
    <w:rsid w:val="00DF061B"/>
    <w:rsid w:val="00DF06F4"/>
    <w:rsid w:val="00DF0704"/>
    <w:rsid w:val="00DF077D"/>
    <w:rsid w:val="00DF0812"/>
    <w:rsid w:val="00DF084B"/>
    <w:rsid w:val="00DF084F"/>
    <w:rsid w:val="00DF097B"/>
    <w:rsid w:val="00DF099D"/>
    <w:rsid w:val="00DF0A15"/>
    <w:rsid w:val="00DF0BC0"/>
    <w:rsid w:val="00DF0BE5"/>
    <w:rsid w:val="00DF0C08"/>
    <w:rsid w:val="00DF0D1C"/>
    <w:rsid w:val="00DF0D39"/>
    <w:rsid w:val="00DF0D46"/>
    <w:rsid w:val="00DF0DBD"/>
    <w:rsid w:val="00DF1057"/>
    <w:rsid w:val="00DF10CA"/>
    <w:rsid w:val="00DF10F8"/>
    <w:rsid w:val="00DF1292"/>
    <w:rsid w:val="00DF131D"/>
    <w:rsid w:val="00DF13C3"/>
    <w:rsid w:val="00DF14A9"/>
    <w:rsid w:val="00DF15F4"/>
    <w:rsid w:val="00DF178C"/>
    <w:rsid w:val="00DF1AB4"/>
    <w:rsid w:val="00DF1D9A"/>
    <w:rsid w:val="00DF1DC9"/>
    <w:rsid w:val="00DF1E70"/>
    <w:rsid w:val="00DF1EA4"/>
    <w:rsid w:val="00DF2001"/>
    <w:rsid w:val="00DF2038"/>
    <w:rsid w:val="00DF2111"/>
    <w:rsid w:val="00DF2115"/>
    <w:rsid w:val="00DF2251"/>
    <w:rsid w:val="00DF226C"/>
    <w:rsid w:val="00DF2296"/>
    <w:rsid w:val="00DF22A0"/>
    <w:rsid w:val="00DF23E4"/>
    <w:rsid w:val="00DF244C"/>
    <w:rsid w:val="00DF25B7"/>
    <w:rsid w:val="00DF260B"/>
    <w:rsid w:val="00DF2621"/>
    <w:rsid w:val="00DF2651"/>
    <w:rsid w:val="00DF2671"/>
    <w:rsid w:val="00DF26B9"/>
    <w:rsid w:val="00DF26E3"/>
    <w:rsid w:val="00DF2724"/>
    <w:rsid w:val="00DF2800"/>
    <w:rsid w:val="00DF2936"/>
    <w:rsid w:val="00DF2985"/>
    <w:rsid w:val="00DF2B52"/>
    <w:rsid w:val="00DF2BCA"/>
    <w:rsid w:val="00DF2BD5"/>
    <w:rsid w:val="00DF2D42"/>
    <w:rsid w:val="00DF2D83"/>
    <w:rsid w:val="00DF2E8C"/>
    <w:rsid w:val="00DF300F"/>
    <w:rsid w:val="00DF311E"/>
    <w:rsid w:val="00DF3190"/>
    <w:rsid w:val="00DF32BE"/>
    <w:rsid w:val="00DF3301"/>
    <w:rsid w:val="00DF33B5"/>
    <w:rsid w:val="00DF345C"/>
    <w:rsid w:val="00DF3506"/>
    <w:rsid w:val="00DF35F0"/>
    <w:rsid w:val="00DF372E"/>
    <w:rsid w:val="00DF399E"/>
    <w:rsid w:val="00DF3A46"/>
    <w:rsid w:val="00DF3B41"/>
    <w:rsid w:val="00DF3CEA"/>
    <w:rsid w:val="00DF3CFF"/>
    <w:rsid w:val="00DF3D9D"/>
    <w:rsid w:val="00DF3E34"/>
    <w:rsid w:val="00DF3E8E"/>
    <w:rsid w:val="00DF404A"/>
    <w:rsid w:val="00DF40F6"/>
    <w:rsid w:val="00DF415F"/>
    <w:rsid w:val="00DF418D"/>
    <w:rsid w:val="00DF41A2"/>
    <w:rsid w:val="00DF4256"/>
    <w:rsid w:val="00DF42AF"/>
    <w:rsid w:val="00DF42D8"/>
    <w:rsid w:val="00DF43C5"/>
    <w:rsid w:val="00DF44DD"/>
    <w:rsid w:val="00DF44E0"/>
    <w:rsid w:val="00DF4525"/>
    <w:rsid w:val="00DF4605"/>
    <w:rsid w:val="00DF4682"/>
    <w:rsid w:val="00DF46C4"/>
    <w:rsid w:val="00DF46C8"/>
    <w:rsid w:val="00DF492F"/>
    <w:rsid w:val="00DF4931"/>
    <w:rsid w:val="00DF4BB6"/>
    <w:rsid w:val="00DF506C"/>
    <w:rsid w:val="00DF50D2"/>
    <w:rsid w:val="00DF50DA"/>
    <w:rsid w:val="00DF50E6"/>
    <w:rsid w:val="00DF51AC"/>
    <w:rsid w:val="00DF5233"/>
    <w:rsid w:val="00DF52B8"/>
    <w:rsid w:val="00DF52E8"/>
    <w:rsid w:val="00DF52F3"/>
    <w:rsid w:val="00DF53BB"/>
    <w:rsid w:val="00DF5421"/>
    <w:rsid w:val="00DF55E8"/>
    <w:rsid w:val="00DF56C9"/>
    <w:rsid w:val="00DF57E2"/>
    <w:rsid w:val="00DF58F9"/>
    <w:rsid w:val="00DF599C"/>
    <w:rsid w:val="00DF5A50"/>
    <w:rsid w:val="00DF5B05"/>
    <w:rsid w:val="00DF5B5E"/>
    <w:rsid w:val="00DF5B8C"/>
    <w:rsid w:val="00DF5BB1"/>
    <w:rsid w:val="00DF5BD8"/>
    <w:rsid w:val="00DF5CBF"/>
    <w:rsid w:val="00DF5D0B"/>
    <w:rsid w:val="00DF5D4A"/>
    <w:rsid w:val="00DF5D9C"/>
    <w:rsid w:val="00DF5DC6"/>
    <w:rsid w:val="00DF5E9A"/>
    <w:rsid w:val="00DF5ECF"/>
    <w:rsid w:val="00DF5F2D"/>
    <w:rsid w:val="00DF6025"/>
    <w:rsid w:val="00DF61C1"/>
    <w:rsid w:val="00DF61D4"/>
    <w:rsid w:val="00DF62DF"/>
    <w:rsid w:val="00DF631D"/>
    <w:rsid w:val="00DF6389"/>
    <w:rsid w:val="00DF63BA"/>
    <w:rsid w:val="00DF63D9"/>
    <w:rsid w:val="00DF63E7"/>
    <w:rsid w:val="00DF6494"/>
    <w:rsid w:val="00DF649A"/>
    <w:rsid w:val="00DF64BC"/>
    <w:rsid w:val="00DF6546"/>
    <w:rsid w:val="00DF6598"/>
    <w:rsid w:val="00DF65B1"/>
    <w:rsid w:val="00DF6636"/>
    <w:rsid w:val="00DF68CA"/>
    <w:rsid w:val="00DF6906"/>
    <w:rsid w:val="00DF698B"/>
    <w:rsid w:val="00DF69BD"/>
    <w:rsid w:val="00DF6B83"/>
    <w:rsid w:val="00DF6C51"/>
    <w:rsid w:val="00DF6D68"/>
    <w:rsid w:val="00DF6DA6"/>
    <w:rsid w:val="00DF6E47"/>
    <w:rsid w:val="00DF6F34"/>
    <w:rsid w:val="00DF6F84"/>
    <w:rsid w:val="00DF718E"/>
    <w:rsid w:val="00DF721D"/>
    <w:rsid w:val="00DF7265"/>
    <w:rsid w:val="00DF7276"/>
    <w:rsid w:val="00DF764A"/>
    <w:rsid w:val="00DF7652"/>
    <w:rsid w:val="00DF774C"/>
    <w:rsid w:val="00DF77CD"/>
    <w:rsid w:val="00DF7865"/>
    <w:rsid w:val="00DF793E"/>
    <w:rsid w:val="00DF79EE"/>
    <w:rsid w:val="00DF79F0"/>
    <w:rsid w:val="00DF79F2"/>
    <w:rsid w:val="00DF7A83"/>
    <w:rsid w:val="00DF7AB3"/>
    <w:rsid w:val="00DF7B08"/>
    <w:rsid w:val="00DF7C3D"/>
    <w:rsid w:val="00DF7D5A"/>
    <w:rsid w:val="00DF7DEB"/>
    <w:rsid w:val="00DF7DFC"/>
    <w:rsid w:val="00DF7E4C"/>
    <w:rsid w:val="00DF7EC4"/>
    <w:rsid w:val="00DF7F34"/>
    <w:rsid w:val="00E000E2"/>
    <w:rsid w:val="00E000EF"/>
    <w:rsid w:val="00E001A8"/>
    <w:rsid w:val="00E001AF"/>
    <w:rsid w:val="00E00262"/>
    <w:rsid w:val="00E00332"/>
    <w:rsid w:val="00E00388"/>
    <w:rsid w:val="00E0039A"/>
    <w:rsid w:val="00E003AE"/>
    <w:rsid w:val="00E00573"/>
    <w:rsid w:val="00E005CE"/>
    <w:rsid w:val="00E005F0"/>
    <w:rsid w:val="00E0088D"/>
    <w:rsid w:val="00E00930"/>
    <w:rsid w:val="00E00959"/>
    <w:rsid w:val="00E009C6"/>
    <w:rsid w:val="00E00A4C"/>
    <w:rsid w:val="00E00A9B"/>
    <w:rsid w:val="00E00AC9"/>
    <w:rsid w:val="00E00C60"/>
    <w:rsid w:val="00E00D6C"/>
    <w:rsid w:val="00E00E28"/>
    <w:rsid w:val="00E00F06"/>
    <w:rsid w:val="00E00F34"/>
    <w:rsid w:val="00E00FEA"/>
    <w:rsid w:val="00E0100D"/>
    <w:rsid w:val="00E01066"/>
    <w:rsid w:val="00E01083"/>
    <w:rsid w:val="00E01097"/>
    <w:rsid w:val="00E010E8"/>
    <w:rsid w:val="00E01127"/>
    <w:rsid w:val="00E0112C"/>
    <w:rsid w:val="00E01306"/>
    <w:rsid w:val="00E014F4"/>
    <w:rsid w:val="00E01650"/>
    <w:rsid w:val="00E017FD"/>
    <w:rsid w:val="00E019CA"/>
    <w:rsid w:val="00E01A1B"/>
    <w:rsid w:val="00E01A28"/>
    <w:rsid w:val="00E01BE1"/>
    <w:rsid w:val="00E01D2C"/>
    <w:rsid w:val="00E01D33"/>
    <w:rsid w:val="00E01E00"/>
    <w:rsid w:val="00E01E1C"/>
    <w:rsid w:val="00E01EBE"/>
    <w:rsid w:val="00E01EF7"/>
    <w:rsid w:val="00E01F4B"/>
    <w:rsid w:val="00E02008"/>
    <w:rsid w:val="00E02117"/>
    <w:rsid w:val="00E0214B"/>
    <w:rsid w:val="00E02164"/>
    <w:rsid w:val="00E021DE"/>
    <w:rsid w:val="00E0227D"/>
    <w:rsid w:val="00E022AC"/>
    <w:rsid w:val="00E022FB"/>
    <w:rsid w:val="00E023BA"/>
    <w:rsid w:val="00E02443"/>
    <w:rsid w:val="00E02493"/>
    <w:rsid w:val="00E02670"/>
    <w:rsid w:val="00E02770"/>
    <w:rsid w:val="00E02812"/>
    <w:rsid w:val="00E02824"/>
    <w:rsid w:val="00E02987"/>
    <w:rsid w:val="00E029A2"/>
    <w:rsid w:val="00E02AA1"/>
    <w:rsid w:val="00E02C65"/>
    <w:rsid w:val="00E02CC3"/>
    <w:rsid w:val="00E02E4C"/>
    <w:rsid w:val="00E02E79"/>
    <w:rsid w:val="00E02EDF"/>
    <w:rsid w:val="00E02EE4"/>
    <w:rsid w:val="00E02F10"/>
    <w:rsid w:val="00E02FB6"/>
    <w:rsid w:val="00E02FD4"/>
    <w:rsid w:val="00E02FE6"/>
    <w:rsid w:val="00E0301C"/>
    <w:rsid w:val="00E03027"/>
    <w:rsid w:val="00E03103"/>
    <w:rsid w:val="00E0317C"/>
    <w:rsid w:val="00E03257"/>
    <w:rsid w:val="00E03363"/>
    <w:rsid w:val="00E033A5"/>
    <w:rsid w:val="00E03404"/>
    <w:rsid w:val="00E0349C"/>
    <w:rsid w:val="00E03557"/>
    <w:rsid w:val="00E0366F"/>
    <w:rsid w:val="00E036D6"/>
    <w:rsid w:val="00E036E3"/>
    <w:rsid w:val="00E0379A"/>
    <w:rsid w:val="00E037BF"/>
    <w:rsid w:val="00E03836"/>
    <w:rsid w:val="00E0386E"/>
    <w:rsid w:val="00E038B8"/>
    <w:rsid w:val="00E0399E"/>
    <w:rsid w:val="00E03B4E"/>
    <w:rsid w:val="00E03B85"/>
    <w:rsid w:val="00E03F32"/>
    <w:rsid w:val="00E03FC8"/>
    <w:rsid w:val="00E041B4"/>
    <w:rsid w:val="00E04408"/>
    <w:rsid w:val="00E04419"/>
    <w:rsid w:val="00E0445E"/>
    <w:rsid w:val="00E0450C"/>
    <w:rsid w:val="00E04651"/>
    <w:rsid w:val="00E046D2"/>
    <w:rsid w:val="00E04756"/>
    <w:rsid w:val="00E04842"/>
    <w:rsid w:val="00E048CB"/>
    <w:rsid w:val="00E0490D"/>
    <w:rsid w:val="00E0493D"/>
    <w:rsid w:val="00E04955"/>
    <w:rsid w:val="00E04956"/>
    <w:rsid w:val="00E0498D"/>
    <w:rsid w:val="00E04BDD"/>
    <w:rsid w:val="00E04C4A"/>
    <w:rsid w:val="00E04D13"/>
    <w:rsid w:val="00E04D38"/>
    <w:rsid w:val="00E04D3C"/>
    <w:rsid w:val="00E04D8E"/>
    <w:rsid w:val="00E04DA9"/>
    <w:rsid w:val="00E04F07"/>
    <w:rsid w:val="00E04F97"/>
    <w:rsid w:val="00E04FD2"/>
    <w:rsid w:val="00E04FDA"/>
    <w:rsid w:val="00E05000"/>
    <w:rsid w:val="00E050D6"/>
    <w:rsid w:val="00E050E9"/>
    <w:rsid w:val="00E052A2"/>
    <w:rsid w:val="00E05314"/>
    <w:rsid w:val="00E053E6"/>
    <w:rsid w:val="00E05404"/>
    <w:rsid w:val="00E05436"/>
    <w:rsid w:val="00E054B4"/>
    <w:rsid w:val="00E055BE"/>
    <w:rsid w:val="00E057F5"/>
    <w:rsid w:val="00E058A8"/>
    <w:rsid w:val="00E059F3"/>
    <w:rsid w:val="00E059F6"/>
    <w:rsid w:val="00E05BAE"/>
    <w:rsid w:val="00E05BB3"/>
    <w:rsid w:val="00E05CE9"/>
    <w:rsid w:val="00E05E3F"/>
    <w:rsid w:val="00E05EA4"/>
    <w:rsid w:val="00E05F2C"/>
    <w:rsid w:val="00E06179"/>
    <w:rsid w:val="00E06291"/>
    <w:rsid w:val="00E06352"/>
    <w:rsid w:val="00E06385"/>
    <w:rsid w:val="00E063D9"/>
    <w:rsid w:val="00E0641F"/>
    <w:rsid w:val="00E0649C"/>
    <w:rsid w:val="00E064A4"/>
    <w:rsid w:val="00E064D5"/>
    <w:rsid w:val="00E066D2"/>
    <w:rsid w:val="00E06957"/>
    <w:rsid w:val="00E0696A"/>
    <w:rsid w:val="00E0697D"/>
    <w:rsid w:val="00E06AA6"/>
    <w:rsid w:val="00E06C20"/>
    <w:rsid w:val="00E06DA0"/>
    <w:rsid w:val="00E06DB4"/>
    <w:rsid w:val="00E06DE3"/>
    <w:rsid w:val="00E06E85"/>
    <w:rsid w:val="00E0716D"/>
    <w:rsid w:val="00E0728E"/>
    <w:rsid w:val="00E072B3"/>
    <w:rsid w:val="00E07317"/>
    <w:rsid w:val="00E07421"/>
    <w:rsid w:val="00E0745E"/>
    <w:rsid w:val="00E07792"/>
    <w:rsid w:val="00E0781D"/>
    <w:rsid w:val="00E0792A"/>
    <w:rsid w:val="00E07A31"/>
    <w:rsid w:val="00E07AB4"/>
    <w:rsid w:val="00E07AC5"/>
    <w:rsid w:val="00E07C02"/>
    <w:rsid w:val="00E07C13"/>
    <w:rsid w:val="00E07C5A"/>
    <w:rsid w:val="00E07D62"/>
    <w:rsid w:val="00E07E87"/>
    <w:rsid w:val="00E07E92"/>
    <w:rsid w:val="00E07FE9"/>
    <w:rsid w:val="00E10079"/>
    <w:rsid w:val="00E100C0"/>
    <w:rsid w:val="00E100C2"/>
    <w:rsid w:val="00E10142"/>
    <w:rsid w:val="00E1030C"/>
    <w:rsid w:val="00E1043A"/>
    <w:rsid w:val="00E104B7"/>
    <w:rsid w:val="00E1050A"/>
    <w:rsid w:val="00E1052E"/>
    <w:rsid w:val="00E1060D"/>
    <w:rsid w:val="00E10679"/>
    <w:rsid w:val="00E106E5"/>
    <w:rsid w:val="00E1075E"/>
    <w:rsid w:val="00E107CE"/>
    <w:rsid w:val="00E10874"/>
    <w:rsid w:val="00E108DF"/>
    <w:rsid w:val="00E10901"/>
    <w:rsid w:val="00E1096F"/>
    <w:rsid w:val="00E109E6"/>
    <w:rsid w:val="00E10A5E"/>
    <w:rsid w:val="00E10AE0"/>
    <w:rsid w:val="00E10BBD"/>
    <w:rsid w:val="00E10C8A"/>
    <w:rsid w:val="00E11017"/>
    <w:rsid w:val="00E1108A"/>
    <w:rsid w:val="00E1108C"/>
    <w:rsid w:val="00E112D0"/>
    <w:rsid w:val="00E11346"/>
    <w:rsid w:val="00E113DF"/>
    <w:rsid w:val="00E11408"/>
    <w:rsid w:val="00E114E1"/>
    <w:rsid w:val="00E1154B"/>
    <w:rsid w:val="00E11601"/>
    <w:rsid w:val="00E1162F"/>
    <w:rsid w:val="00E1175C"/>
    <w:rsid w:val="00E11776"/>
    <w:rsid w:val="00E11864"/>
    <w:rsid w:val="00E1186E"/>
    <w:rsid w:val="00E1188A"/>
    <w:rsid w:val="00E11A2A"/>
    <w:rsid w:val="00E11A5B"/>
    <w:rsid w:val="00E11AF1"/>
    <w:rsid w:val="00E11B1A"/>
    <w:rsid w:val="00E11C66"/>
    <w:rsid w:val="00E11D81"/>
    <w:rsid w:val="00E11DBB"/>
    <w:rsid w:val="00E11EFC"/>
    <w:rsid w:val="00E11F1D"/>
    <w:rsid w:val="00E121B0"/>
    <w:rsid w:val="00E121B9"/>
    <w:rsid w:val="00E1229D"/>
    <w:rsid w:val="00E122A5"/>
    <w:rsid w:val="00E1240E"/>
    <w:rsid w:val="00E124B8"/>
    <w:rsid w:val="00E125E3"/>
    <w:rsid w:val="00E1260C"/>
    <w:rsid w:val="00E126C3"/>
    <w:rsid w:val="00E127DD"/>
    <w:rsid w:val="00E127E3"/>
    <w:rsid w:val="00E128ED"/>
    <w:rsid w:val="00E12A71"/>
    <w:rsid w:val="00E12AAF"/>
    <w:rsid w:val="00E12ADE"/>
    <w:rsid w:val="00E12E07"/>
    <w:rsid w:val="00E12F28"/>
    <w:rsid w:val="00E13051"/>
    <w:rsid w:val="00E13128"/>
    <w:rsid w:val="00E131F3"/>
    <w:rsid w:val="00E13248"/>
    <w:rsid w:val="00E1334C"/>
    <w:rsid w:val="00E1336F"/>
    <w:rsid w:val="00E1338C"/>
    <w:rsid w:val="00E133AC"/>
    <w:rsid w:val="00E1340C"/>
    <w:rsid w:val="00E1340F"/>
    <w:rsid w:val="00E1343D"/>
    <w:rsid w:val="00E13525"/>
    <w:rsid w:val="00E136AF"/>
    <w:rsid w:val="00E13815"/>
    <w:rsid w:val="00E138D6"/>
    <w:rsid w:val="00E13A15"/>
    <w:rsid w:val="00E13AF6"/>
    <w:rsid w:val="00E13CBA"/>
    <w:rsid w:val="00E13CFA"/>
    <w:rsid w:val="00E13DD2"/>
    <w:rsid w:val="00E13E9D"/>
    <w:rsid w:val="00E13EDB"/>
    <w:rsid w:val="00E13EF0"/>
    <w:rsid w:val="00E13F12"/>
    <w:rsid w:val="00E13FF3"/>
    <w:rsid w:val="00E1404E"/>
    <w:rsid w:val="00E1406F"/>
    <w:rsid w:val="00E140A9"/>
    <w:rsid w:val="00E1412A"/>
    <w:rsid w:val="00E14283"/>
    <w:rsid w:val="00E14394"/>
    <w:rsid w:val="00E143E3"/>
    <w:rsid w:val="00E14473"/>
    <w:rsid w:val="00E144A1"/>
    <w:rsid w:val="00E1472C"/>
    <w:rsid w:val="00E14791"/>
    <w:rsid w:val="00E14822"/>
    <w:rsid w:val="00E14883"/>
    <w:rsid w:val="00E1488A"/>
    <w:rsid w:val="00E14899"/>
    <w:rsid w:val="00E148AD"/>
    <w:rsid w:val="00E14986"/>
    <w:rsid w:val="00E14AD7"/>
    <w:rsid w:val="00E14AF8"/>
    <w:rsid w:val="00E14B1C"/>
    <w:rsid w:val="00E14BB8"/>
    <w:rsid w:val="00E14BD6"/>
    <w:rsid w:val="00E14C44"/>
    <w:rsid w:val="00E14C53"/>
    <w:rsid w:val="00E14C79"/>
    <w:rsid w:val="00E14D12"/>
    <w:rsid w:val="00E150B6"/>
    <w:rsid w:val="00E15128"/>
    <w:rsid w:val="00E151A8"/>
    <w:rsid w:val="00E151ED"/>
    <w:rsid w:val="00E15229"/>
    <w:rsid w:val="00E1522B"/>
    <w:rsid w:val="00E15276"/>
    <w:rsid w:val="00E1528A"/>
    <w:rsid w:val="00E15360"/>
    <w:rsid w:val="00E15459"/>
    <w:rsid w:val="00E15743"/>
    <w:rsid w:val="00E159E3"/>
    <w:rsid w:val="00E15A8D"/>
    <w:rsid w:val="00E15B59"/>
    <w:rsid w:val="00E15BE0"/>
    <w:rsid w:val="00E15C3A"/>
    <w:rsid w:val="00E15C61"/>
    <w:rsid w:val="00E15C9B"/>
    <w:rsid w:val="00E15D58"/>
    <w:rsid w:val="00E15D6C"/>
    <w:rsid w:val="00E15EAD"/>
    <w:rsid w:val="00E16092"/>
    <w:rsid w:val="00E16107"/>
    <w:rsid w:val="00E16183"/>
    <w:rsid w:val="00E161F0"/>
    <w:rsid w:val="00E16293"/>
    <w:rsid w:val="00E16467"/>
    <w:rsid w:val="00E164D5"/>
    <w:rsid w:val="00E16547"/>
    <w:rsid w:val="00E16559"/>
    <w:rsid w:val="00E166BA"/>
    <w:rsid w:val="00E166E9"/>
    <w:rsid w:val="00E16789"/>
    <w:rsid w:val="00E1679C"/>
    <w:rsid w:val="00E168FE"/>
    <w:rsid w:val="00E16ADE"/>
    <w:rsid w:val="00E16B20"/>
    <w:rsid w:val="00E16B2E"/>
    <w:rsid w:val="00E16B91"/>
    <w:rsid w:val="00E16BFE"/>
    <w:rsid w:val="00E16ECC"/>
    <w:rsid w:val="00E17043"/>
    <w:rsid w:val="00E1706D"/>
    <w:rsid w:val="00E170DF"/>
    <w:rsid w:val="00E17139"/>
    <w:rsid w:val="00E171D3"/>
    <w:rsid w:val="00E172FF"/>
    <w:rsid w:val="00E1730D"/>
    <w:rsid w:val="00E17352"/>
    <w:rsid w:val="00E173CD"/>
    <w:rsid w:val="00E173F0"/>
    <w:rsid w:val="00E174BD"/>
    <w:rsid w:val="00E174FC"/>
    <w:rsid w:val="00E17647"/>
    <w:rsid w:val="00E176A7"/>
    <w:rsid w:val="00E1780A"/>
    <w:rsid w:val="00E1785F"/>
    <w:rsid w:val="00E17861"/>
    <w:rsid w:val="00E178F3"/>
    <w:rsid w:val="00E17973"/>
    <w:rsid w:val="00E179BB"/>
    <w:rsid w:val="00E17A1B"/>
    <w:rsid w:val="00E17AD2"/>
    <w:rsid w:val="00E17C18"/>
    <w:rsid w:val="00E17C2C"/>
    <w:rsid w:val="00E17C40"/>
    <w:rsid w:val="00E17C50"/>
    <w:rsid w:val="00E17DDA"/>
    <w:rsid w:val="00E17E64"/>
    <w:rsid w:val="00E17E9D"/>
    <w:rsid w:val="00E2007F"/>
    <w:rsid w:val="00E2013A"/>
    <w:rsid w:val="00E2023C"/>
    <w:rsid w:val="00E20622"/>
    <w:rsid w:val="00E206EA"/>
    <w:rsid w:val="00E2070B"/>
    <w:rsid w:val="00E207FB"/>
    <w:rsid w:val="00E20814"/>
    <w:rsid w:val="00E208EE"/>
    <w:rsid w:val="00E2092F"/>
    <w:rsid w:val="00E20ACE"/>
    <w:rsid w:val="00E20C0E"/>
    <w:rsid w:val="00E20C59"/>
    <w:rsid w:val="00E20CEE"/>
    <w:rsid w:val="00E20D1E"/>
    <w:rsid w:val="00E20D85"/>
    <w:rsid w:val="00E20F56"/>
    <w:rsid w:val="00E20F85"/>
    <w:rsid w:val="00E20FE0"/>
    <w:rsid w:val="00E21057"/>
    <w:rsid w:val="00E211CE"/>
    <w:rsid w:val="00E211E1"/>
    <w:rsid w:val="00E21435"/>
    <w:rsid w:val="00E21549"/>
    <w:rsid w:val="00E21615"/>
    <w:rsid w:val="00E216ED"/>
    <w:rsid w:val="00E21889"/>
    <w:rsid w:val="00E218D7"/>
    <w:rsid w:val="00E21909"/>
    <w:rsid w:val="00E2192B"/>
    <w:rsid w:val="00E21957"/>
    <w:rsid w:val="00E2199C"/>
    <w:rsid w:val="00E21CAF"/>
    <w:rsid w:val="00E21F70"/>
    <w:rsid w:val="00E21FE5"/>
    <w:rsid w:val="00E2206A"/>
    <w:rsid w:val="00E2207C"/>
    <w:rsid w:val="00E22103"/>
    <w:rsid w:val="00E221FF"/>
    <w:rsid w:val="00E22225"/>
    <w:rsid w:val="00E2227B"/>
    <w:rsid w:val="00E222B5"/>
    <w:rsid w:val="00E2231D"/>
    <w:rsid w:val="00E22343"/>
    <w:rsid w:val="00E2260F"/>
    <w:rsid w:val="00E228EF"/>
    <w:rsid w:val="00E229B0"/>
    <w:rsid w:val="00E22C3D"/>
    <w:rsid w:val="00E22EEA"/>
    <w:rsid w:val="00E22FC4"/>
    <w:rsid w:val="00E230C6"/>
    <w:rsid w:val="00E23223"/>
    <w:rsid w:val="00E23240"/>
    <w:rsid w:val="00E232BD"/>
    <w:rsid w:val="00E23357"/>
    <w:rsid w:val="00E23382"/>
    <w:rsid w:val="00E233DA"/>
    <w:rsid w:val="00E2343D"/>
    <w:rsid w:val="00E234F1"/>
    <w:rsid w:val="00E235F5"/>
    <w:rsid w:val="00E23734"/>
    <w:rsid w:val="00E23802"/>
    <w:rsid w:val="00E2381D"/>
    <w:rsid w:val="00E23837"/>
    <w:rsid w:val="00E238FF"/>
    <w:rsid w:val="00E2390C"/>
    <w:rsid w:val="00E23ACD"/>
    <w:rsid w:val="00E23B0F"/>
    <w:rsid w:val="00E23BE1"/>
    <w:rsid w:val="00E23C5F"/>
    <w:rsid w:val="00E23C76"/>
    <w:rsid w:val="00E23CD3"/>
    <w:rsid w:val="00E23F53"/>
    <w:rsid w:val="00E23F8A"/>
    <w:rsid w:val="00E23F99"/>
    <w:rsid w:val="00E24000"/>
    <w:rsid w:val="00E240C4"/>
    <w:rsid w:val="00E24275"/>
    <w:rsid w:val="00E242E8"/>
    <w:rsid w:val="00E2441F"/>
    <w:rsid w:val="00E2444C"/>
    <w:rsid w:val="00E24498"/>
    <w:rsid w:val="00E244AF"/>
    <w:rsid w:val="00E2470D"/>
    <w:rsid w:val="00E248C9"/>
    <w:rsid w:val="00E24952"/>
    <w:rsid w:val="00E24993"/>
    <w:rsid w:val="00E24AA7"/>
    <w:rsid w:val="00E24B1B"/>
    <w:rsid w:val="00E24BD9"/>
    <w:rsid w:val="00E24D36"/>
    <w:rsid w:val="00E24E70"/>
    <w:rsid w:val="00E24E88"/>
    <w:rsid w:val="00E24F5A"/>
    <w:rsid w:val="00E2513A"/>
    <w:rsid w:val="00E25167"/>
    <w:rsid w:val="00E252C8"/>
    <w:rsid w:val="00E25316"/>
    <w:rsid w:val="00E253D1"/>
    <w:rsid w:val="00E2541F"/>
    <w:rsid w:val="00E25458"/>
    <w:rsid w:val="00E2548A"/>
    <w:rsid w:val="00E25518"/>
    <w:rsid w:val="00E256CD"/>
    <w:rsid w:val="00E256E1"/>
    <w:rsid w:val="00E256E7"/>
    <w:rsid w:val="00E25746"/>
    <w:rsid w:val="00E2593A"/>
    <w:rsid w:val="00E25ADC"/>
    <w:rsid w:val="00E25BFA"/>
    <w:rsid w:val="00E25C63"/>
    <w:rsid w:val="00E25D66"/>
    <w:rsid w:val="00E25D8A"/>
    <w:rsid w:val="00E25F2E"/>
    <w:rsid w:val="00E25F98"/>
    <w:rsid w:val="00E25FAF"/>
    <w:rsid w:val="00E25FB1"/>
    <w:rsid w:val="00E2602B"/>
    <w:rsid w:val="00E26036"/>
    <w:rsid w:val="00E260F8"/>
    <w:rsid w:val="00E2613D"/>
    <w:rsid w:val="00E26303"/>
    <w:rsid w:val="00E263EB"/>
    <w:rsid w:val="00E26450"/>
    <w:rsid w:val="00E26487"/>
    <w:rsid w:val="00E26550"/>
    <w:rsid w:val="00E26552"/>
    <w:rsid w:val="00E26673"/>
    <w:rsid w:val="00E26690"/>
    <w:rsid w:val="00E2670C"/>
    <w:rsid w:val="00E2673F"/>
    <w:rsid w:val="00E268C5"/>
    <w:rsid w:val="00E268E8"/>
    <w:rsid w:val="00E268EA"/>
    <w:rsid w:val="00E26901"/>
    <w:rsid w:val="00E26914"/>
    <w:rsid w:val="00E26A3F"/>
    <w:rsid w:val="00E26B1B"/>
    <w:rsid w:val="00E26C04"/>
    <w:rsid w:val="00E26CA2"/>
    <w:rsid w:val="00E26D41"/>
    <w:rsid w:val="00E26D89"/>
    <w:rsid w:val="00E26DD9"/>
    <w:rsid w:val="00E26E53"/>
    <w:rsid w:val="00E26E5B"/>
    <w:rsid w:val="00E26F90"/>
    <w:rsid w:val="00E26FCB"/>
    <w:rsid w:val="00E27086"/>
    <w:rsid w:val="00E27218"/>
    <w:rsid w:val="00E2734D"/>
    <w:rsid w:val="00E273AA"/>
    <w:rsid w:val="00E2747F"/>
    <w:rsid w:val="00E27488"/>
    <w:rsid w:val="00E2770A"/>
    <w:rsid w:val="00E27838"/>
    <w:rsid w:val="00E27956"/>
    <w:rsid w:val="00E27980"/>
    <w:rsid w:val="00E27BAA"/>
    <w:rsid w:val="00E27CE9"/>
    <w:rsid w:val="00E27DB5"/>
    <w:rsid w:val="00E27DBB"/>
    <w:rsid w:val="00E27E3E"/>
    <w:rsid w:val="00E3012B"/>
    <w:rsid w:val="00E3015D"/>
    <w:rsid w:val="00E30298"/>
    <w:rsid w:val="00E302AC"/>
    <w:rsid w:val="00E30393"/>
    <w:rsid w:val="00E303A8"/>
    <w:rsid w:val="00E3049A"/>
    <w:rsid w:val="00E304B8"/>
    <w:rsid w:val="00E30528"/>
    <w:rsid w:val="00E305C9"/>
    <w:rsid w:val="00E30626"/>
    <w:rsid w:val="00E306CB"/>
    <w:rsid w:val="00E307E3"/>
    <w:rsid w:val="00E30831"/>
    <w:rsid w:val="00E3085F"/>
    <w:rsid w:val="00E3086B"/>
    <w:rsid w:val="00E308C6"/>
    <w:rsid w:val="00E308F6"/>
    <w:rsid w:val="00E30BC8"/>
    <w:rsid w:val="00E30C7C"/>
    <w:rsid w:val="00E30CE9"/>
    <w:rsid w:val="00E30D2C"/>
    <w:rsid w:val="00E30D7E"/>
    <w:rsid w:val="00E30DA8"/>
    <w:rsid w:val="00E30E75"/>
    <w:rsid w:val="00E30F69"/>
    <w:rsid w:val="00E30F96"/>
    <w:rsid w:val="00E30FD7"/>
    <w:rsid w:val="00E30FF4"/>
    <w:rsid w:val="00E31206"/>
    <w:rsid w:val="00E31232"/>
    <w:rsid w:val="00E3131C"/>
    <w:rsid w:val="00E31339"/>
    <w:rsid w:val="00E3142E"/>
    <w:rsid w:val="00E314E8"/>
    <w:rsid w:val="00E31597"/>
    <w:rsid w:val="00E315DA"/>
    <w:rsid w:val="00E315E0"/>
    <w:rsid w:val="00E31608"/>
    <w:rsid w:val="00E31692"/>
    <w:rsid w:val="00E317F7"/>
    <w:rsid w:val="00E3183F"/>
    <w:rsid w:val="00E31896"/>
    <w:rsid w:val="00E31A80"/>
    <w:rsid w:val="00E31CD5"/>
    <w:rsid w:val="00E31D69"/>
    <w:rsid w:val="00E31D6A"/>
    <w:rsid w:val="00E31F09"/>
    <w:rsid w:val="00E31F4C"/>
    <w:rsid w:val="00E31FC5"/>
    <w:rsid w:val="00E320A0"/>
    <w:rsid w:val="00E320F6"/>
    <w:rsid w:val="00E32123"/>
    <w:rsid w:val="00E3212F"/>
    <w:rsid w:val="00E321CE"/>
    <w:rsid w:val="00E3238D"/>
    <w:rsid w:val="00E323F2"/>
    <w:rsid w:val="00E32527"/>
    <w:rsid w:val="00E3259A"/>
    <w:rsid w:val="00E32607"/>
    <w:rsid w:val="00E32654"/>
    <w:rsid w:val="00E3266B"/>
    <w:rsid w:val="00E3266F"/>
    <w:rsid w:val="00E327A5"/>
    <w:rsid w:val="00E32818"/>
    <w:rsid w:val="00E3285F"/>
    <w:rsid w:val="00E328B5"/>
    <w:rsid w:val="00E328C2"/>
    <w:rsid w:val="00E328CC"/>
    <w:rsid w:val="00E328EF"/>
    <w:rsid w:val="00E3298A"/>
    <w:rsid w:val="00E329D1"/>
    <w:rsid w:val="00E32A0E"/>
    <w:rsid w:val="00E32A14"/>
    <w:rsid w:val="00E32A6E"/>
    <w:rsid w:val="00E32AFA"/>
    <w:rsid w:val="00E32B16"/>
    <w:rsid w:val="00E32C9E"/>
    <w:rsid w:val="00E32D4E"/>
    <w:rsid w:val="00E32DFC"/>
    <w:rsid w:val="00E32F3D"/>
    <w:rsid w:val="00E331CF"/>
    <w:rsid w:val="00E33263"/>
    <w:rsid w:val="00E33291"/>
    <w:rsid w:val="00E332ED"/>
    <w:rsid w:val="00E33625"/>
    <w:rsid w:val="00E33694"/>
    <w:rsid w:val="00E33728"/>
    <w:rsid w:val="00E33768"/>
    <w:rsid w:val="00E33773"/>
    <w:rsid w:val="00E33834"/>
    <w:rsid w:val="00E3395E"/>
    <w:rsid w:val="00E33AA0"/>
    <w:rsid w:val="00E33AB3"/>
    <w:rsid w:val="00E33B00"/>
    <w:rsid w:val="00E33B58"/>
    <w:rsid w:val="00E33BF0"/>
    <w:rsid w:val="00E33BFB"/>
    <w:rsid w:val="00E33C15"/>
    <w:rsid w:val="00E33C3F"/>
    <w:rsid w:val="00E33C71"/>
    <w:rsid w:val="00E33DB8"/>
    <w:rsid w:val="00E33DBA"/>
    <w:rsid w:val="00E33E16"/>
    <w:rsid w:val="00E33E49"/>
    <w:rsid w:val="00E33E51"/>
    <w:rsid w:val="00E33E66"/>
    <w:rsid w:val="00E33E7D"/>
    <w:rsid w:val="00E33EE5"/>
    <w:rsid w:val="00E33F1C"/>
    <w:rsid w:val="00E34022"/>
    <w:rsid w:val="00E34100"/>
    <w:rsid w:val="00E34158"/>
    <w:rsid w:val="00E34177"/>
    <w:rsid w:val="00E341B5"/>
    <w:rsid w:val="00E341EF"/>
    <w:rsid w:val="00E342B5"/>
    <w:rsid w:val="00E34389"/>
    <w:rsid w:val="00E34415"/>
    <w:rsid w:val="00E344B2"/>
    <w:rsid w:val="00E34530"/>
    <w:rsid w:val="00E3458F"/>
    <w:rsid w:val="00E347F5"/>
    <w:rsid w:val="00E34A4B"/>
    <w:rsid w:val="00E34B06"/>
    <w:rsid w:val="00E34D69"/>
    <w:rsid w:val="00E34DE9"/>
    <w:rsid w:val="00E34E70"/>
    <w:rsid w:val="00E34E9D"/>
    <w:rsid w:val="00E34ECA"/>
    <w:rsid w:val="00E34F25"/>
    <w:rsid w:val="00E34F73"/>
    <w:rsid w:val="00E34FD4"/>
    <w:rsid w:val="00E350C2"/>
    <w:rsid w:val="00E3527B"/>
    <w:rsid w:val="00E352AA"/>
    <w:rsid w:val="00E353EA"/>
    <w:rsid w:val="00E3545A"/>
    <w:rsid w:val="00E35478"/>
    <w:rsid w:val="00E35641"/>
    <w:rsid w:val="00E356C7"/>
    <w:rsid w:val="00E35702"/>
    <w:rsid w:val="00E35724"/>
    <w:rsid w:val="00E35757"/>
    <w:rsid w:val="00E35819"/>
    <w:rsid w:val="00E3595D"/>
    <w:rsid w:val="00E35A40"/>
    <w:rsid w:val="00E35B39"/>
    <w:rsid w:val="00E35C03"/>
    <w:rsid w:val="00E35CAD"/>
    <w:rsid w:val="00E35E1F"/>
    <w:rsid w:val="00E35E23"/>
    <w:rsid w:val="00E35E6B"/>
    <w:rsid w:val="00E35EE1"/>
    <w:rsid w:val="00E36108"/>
    <w:rsid w:val="00E363C8"/>
    <w:rsid w:val="00E364DC"/>
    <w:rsid w:val="00E364DF"/>
    <w:rsid w:val="00E36538"/>
    <w:rsid w:val="00E36607"/>
    <w:rsid w:val="00E3661B"/>
    <w:rsid w:val="00E366CC"/>
    <w:rsid w:val="00E36791"/>
    <w:rsid w:val="00E367CE"/>
    <w:rsid w:val="00E36878"/>
    <w:rsid w:val="00E368C1"/>
    <w:rsid w:val="00E368E0"/>
    <w:rsid w:val="00E36B5D"/>
    <w:rsid w:val="00E36D7F"/>
    <w:rsid w:val="00E36DFC"/>
    <w:rsid w:val="00E36EBE"/>
    <w:rsid w:val="00E36ED3"/>
    <w:rsid w:val="00E36F74"/>
    <w:rsid w:val="00E36FBE"/>
    <w:rsid w:val="00E3700C"/>
    <w:rsid w:val="00E3717E"/>
    <w:rsid w:val="00E37329"/>
    <w:rsid w:val="00E373E6"/>
    <w:rsid w:val="00E3754E"/>
    <w:rsid w:val="00E375C5"/>
    <w:rsid w:val="00E375F5"/>
    <w:rsid w:val="00E3762F"/>
    <w:rsid w:val="00E37685"/>
    <w:rsid w:val="00E377B2"/>
    <w:rsid w:val="00E377C1"/>
    <w:rsid w:val="00E378C4"/>
    <w:rsid w:val="00E37913"/>
    <w:rsid w:val="00E37922"/>
    <w:rsid w:val="00E37AD0"/>
    <w:rsid w:val="00E37B65"/>
    <w:rsid w:val="00E37C61"/>
    <w:rsid w:val="00E37C68"/>
    <w:rsid w:val="00E37D24"/>
    <w:rsid w:val="00E37D55"/>
    <w:rsid w:val="00E37E52"/>
    <w:rsid w:val="00E4019D"/>
    <w:rsid w:val="00E40229"/>
    <w:rsid w:val="00E4037D"/>
    <w:rsid w:val="00E403B0"/>
    <w:rsid w:val="00E40404"/>
    <w:rsid w:val="00E40539"/>
    <w:rsid w:val="00E4053D"/>
    <w:rsid w:val="00E40591"/>
    <w:rsid w:val="00E4060E"/>
    <w:rsid w:val="00E40624"/>
    <w:rsid w:val="00E406DA"/>
    <w:rsid w:val="00E40745"/>
    <w:rsid w:val="00E4085F"/>
    <w:rsid w:val="00E408AE"/>
    <w:rsid w:val="00E408DE"/>
    <w:rsid w:val="00E40925"/>
    <w:rsid w:val="00E40BC8"/>
    <w:rsid w:val="00E40D27"/>
    <w:rsid w:val="00E40D8E"/>
    <w:rsid w:val="00E40FBC"/>
    <w:rsid w:val="00E40FF2"/>
    <w:rsid w:val="00E40FFC"/>
    <w:rsid w:val="00E410DC"/>
    <w:rsid w:val="00E4114A"/>
    <w:rsid w:val="00E411E4"/>
    <w:rsid w:val="00E41290"/>
    <w:rsid w:val="00E41356"/>
    <w:rsid w:val="00E41449"/>
    <w:rsid w:val="00E41464"/>
    <w:rsid w:val="00E414B6"/>
    <w:rsid w:val="00E415C7"/>
    <w:rsid w:val="00E415C8"/>
    <w:rsid w:val="00E415E0"/>
    <w:rsid w:val="00E415EB"/>
    <w:rsid w:val="00E41619"/>
    <w:rsid w:val="00E41643"/>
    <w:rsid w:val="00E41809"/>
    <w:rsid w:val="00E41896"/>
    <w:rsid w:val="00E41A87"/>
    <w:rsid w:val="00E41ACB"/>
    <w:rsid w:val="00E41B83"/>
    <w:rsid w:val="00E41BDC"/>
    <w:rsid w:val="00E41C1B"/>
    <w:rsid w:val="00E41CA6"/>
    <w:rsid w:val="00E41CAC"/>
    <w:rsid w:val="00E41CE9"/>
    <w:rsid w:val="00E41D13"/>
    <w:rsid w:val="00E41D5F"/>
    <w:rsid w:val="00E41EF3"/>
    <w:rsid w:val="00E41EFE"/>
    <w:rsid w:val="00E41F5A"/>
    <w:rsid w:val="00E41F5C"/>
    <w:rsid w:val="00E41FB7"/>
    <w:rsid w:val="00E41FDA"/>
    <w:rsid w:val="00E42037"/>
    <w:rsid w:val="00E4205F"/>
    <w:rsid w:val="00E420C4"/>
    <w:rsid w:val="00E4223A"/>
    <w:rsid w:val="00E422DB"/>
    <w:rsid w:val="00E422EC"/>
    <w:rsid w:val="00E422F9"/>
    <w:rsid w:val="00E4238F"/>
    <w:rsid w:val="00E423F4"/>
    <w:rsid w:val="00E4241F"/>
    <w:rsid w:val="00E4244F"/>
    <w:rsid w:val="00E424A5"/>
    <w:rsid w:val="00E4257D"/>
    <w:rsid w:val="00E4268A"/>
    <w:rsid w:val="00E42693"/>
    <w:rsid w:val="00E4283E"/>
    <w:rsid w:val="00E42920"/>
    <w:rsid w:val="00E429E1"/>
    <w:rsid w:val="00E429F2"/>
    <w:rsid w:val="00E42A5E"/>
    <w:rsid w:val="00E42A99"/>
    <w:rsid w:val="00E42AC1"/>
    <w:rsid w:val="00E42B00"/>
    <w:rsid w:val="00E42B0C"/>
    <w:rsid w:val="00E42B31"/>
    <w:rsid w:val="00E42B8D"/>
    <w:rsid w:val="00E42D6A"/>
    <w:rsid w:val="00E42E85"/>
    <w:rsid w:val="00E42FB2"/>
    <w:rsid w:val="00E42FE3"/>
    <w:rsid w:val="00E430D8"/>
    <w:rsid w:val="00E434B2"/>
    <w:rsid w:val="00E4354F"/>
    <w:rsid w:val="00E43551"/>
    <w:rsid w:val="00E4358D"/>
    <w:rsid w:val="00E4359C"/>
    <w:rsid w:val="00E436AF"/>
    <w:rsid w:val="00E43769"/>
    <w:rsid w:val="00E437B5"/>
    <w:rsid w:val="00E43846"/>
    <w:rsid w:val="00E43880"/>
    <w:rsid w:val="00E438D2"/>
    <w:rsid w:val="00E43961"/>
    <w:rsid w:val="00E43A6F"/>
    <w:rsid w:val="00E43D2B"/>
    <w:rsid w:val="00E43D49"/>
    <w:rsid w:val="00E43D68"/>
    <w:rsid w:val="00E43D75"/>
    <w:rsid w:val="00E43D78"/>
    <w:rsid w:val="00E43E1D"/>
    <w:rsid w:val="00E43F62"/>
    <w:rsid w:val="00E44076"/>
    <w:rsid w:val="00E440A1"/>
    <w:rsid w:val="00E44163"/>
    <w:rsid w:val="00E44198"/>
    <w:rsid w:val="00E442AD"/>
    <w:rsid w:val="00E44388"/>
    <w:rsid w:val="00E44439"/>
    <w:rsid w:val="00E445C4"/>
    <w:rsid w:val="00E445D8"/>
    <w:rsid w:val="00E4468A"/>
    <w:rsid w:val="00E44751"/>
    <w:rsid w:val="00E447E2"/>
    <w:rsid w:val="00E44826"/>
    <w:rsid w:val="00E449B7"/>
    <w:rsid w:val="00E44BDC"/>
    <w:rsid w:val="00E44C3A"/>
    <w:rsid w:val="00E44C84"/>
    <w:rsid w:val="00E44C89"/>
    <w:rsid w:val="00E44D49"/>
    <w:rsid w:val="00E44D9A"/>
    <w:rsid w:val="00E44E67"/>
    <w:rsid w:val="00E44EB9"/>
    <w:rsid w:val="00E4500B"/>
    <w:rsid w:val="00E45028"/>
    <w:rsid w:val="00E45043"/>
    <w:rsid w:val="00E45192"/>
    <w:rsid w:val="00E451E3"/>
    <w:rsid w:val="00E45228"/>
    <w:rsid w:val="00E452A0"/>
    <w:rsid w:val="00E453A6"/>
    <w:rsid w:val="00E453D5"/>
    <w:rsid w:val="00E45515"/>
    <w:rsid w:val="00E45520"/>
    <w:rsid w:val="00E455D8"/>
    <w:rsid w:val="00E455FA"/>
    <w:rsid w:val="00E4576E"/>
    <w:rsid w:val="00E4587B"/>
    <w:rsid w:val="00E45896"/>
    <w:rsid w:val="00E458B6"/>
    <w:rsid w:val="00E45A5C"/>
    <w:rsid w:val="00E45BAD"/>
    <w:rsid w:val="00E45C51"/>
    <w:rsid w:val="00E45C9E"/>
    <w:rsid w:val="00E45D13"/>
    <w:rsid w:val="00E45E33"/>
    <w:rsid w:val="00E45E35"/>
    <w:rsid w:val="00E45F4D"/>
    <w:rsid w:val="00E45F7E"/>
    <w:rsid w:val="00E4605F"/>
    <w:rsid w:val="00E46242"/>
    <w:rsid w:val="00E462A8"/>
    <w:rsid w:val="00E4636E"/>
    <w:rsid w:val="00E463ED"/>
    <w:rsid w:val="00E46447"/>
    <w:rsid w:val="00E46567"/>
    <w:rsid w:val="00E4660E"/>
    <w:rsid w:val="00E466A2"/>
    <w:rsid w:val="00E4674D"/>
    <w:rsid w:val="00E4675E"/>
    <w:rsid w:val="00E46A06"/>
    <w:rsid w:val="00E46AA9"/>
    <w:rsid w:val="00E46B26"/>
    <w:rsid w:val="00E46B7F"/>
    <w:rsid w:val="00E46E63"/>
    <w:rsid w:val="00E46F65"/>
    <w:rsid w:val="00E4716B"/>
    <w:rsid w:val="00E47170"/>
    <w:rsid w:val="00E471BA"/>
    <w:rsid w:val="00E471EA"/>
    <w:rsid w:val="00E47242"/>
    <w:rsid w:val="00E472ED"/>
    <w:rsid w:val="00E4742D"/>
    <w:rsid w:val="00E474F1"/>
    <w:rsid w:val="00E47543"/>
    <w:rsid w:val="00E475D1"/>
    <w:rsid w:val="00E47746"/>
    <w:rsid w:val="00E47920"/>
    <w:rsid w:val="00E47A7A"/>
    <w:rsid w:val="00E47B25"/>
    <w:rsid w:val="00E47B5E"/>
    <w:rsid w:val="00E47BA3"/>
    <w:rsid w:val="00E47BFD"/>
    <w:rsid w:val="00E47D3E"/>
    <w:rsid w:val="00E47DF1"/>
    <w:rsid w:val="00E47FB7"/>
    <w:rsid w:val="00E5009E"/>
    <w:rsid w:val="00E5013C"/>
    <w:rsid w:val="00E501ED"/>
    <w:rsid w:val="00E50443"/>
    <w:rsid w:val="00E50478"/>
    <w:rsid w:val="00E504F6"/>
    <w:rsid w:val="00E5052F"/>
    <w:rsid w:val="00E505BB"/>
    <w:rsid w:val="00E50883"/>
    <w:rsid w:val="00E508A2"/>
    <w:rsid w:val="00E508C9"/>
    <w:rsid w:val="00E50A95"/>
    <w:rsid w:val="00E50AC2"/>
    <w:rsid w:val="00E50BB2"/>
    <w:rsid w:val="00E50D4E"/>
    <w:rsid w:val="00E50E1E"/>
    <w:rsid w:val="00E50F0F"/>
    <w:rsid w:val="00E51000"/>
    <w:rsid w:val="00E510B6"/>
    <w:rsid w:val="00E51209"/>
    <w:rsid w:val="00E5120F"/>
    <w:rsid w:val="00E51265"/>
    <w:rsid w:val="00E51308"/>
    <w:rsid w:val="00E51416"/>
    <w:rsid w:val="00E51423"/>
    <w:rsid w:val="00E515E1"/>
    <w:rsid w:val="00E5164E"/>
    <w:rsid w:val="00E517B5"/>
    <w:rsid w:val="00E518BA"/>
    <w:rsid w:val="00E5195B"/>
    <w:rsid w:val="00E51ABC"/>
    <w:rsid w:val="00E51C04"/>
    <w:rsid w:val="00E51C34"/>
    <w:rsid w:val="00E51CC3"/>
    <w:rsid w:val="00E51E9E"/>
    <w:rsid w:val="00E51F5A"/>
    <w:rsid w:val="00E51F9F"/>
    <w:rsid w:val="00E5201B"/>
    <w:rsid w:val="00E520B6"/>
    <w:rsid w:val="00E52145"/>
    <w:rsid w:val="00E521FA"/>
    <w:rsid w:val="00E5222E"/>
    <w:rsid w:val="00E524CA"/>
    <w:rsid w:val="00E52622"/>
    <w:rsid w:val="00E52640"/>
    <w:rsid w:val="00E527F5"/>
    <w:rsid w:val="00E528ED"/>
    <w:rsid w:val="00E52968"/>
    <w:rsid w:val="00E529A8"/>
    <w:rsid w:val="00E52A17"/>
    <w:rsid w:val="00E52A1D"/>
    <w:rsid w:val="00E52A26"/>
    <w:rsid w:val="00E52ABD"/>
    <w:rsid w:val="00E52B54"/>
    <w:rsid w:val="00E52B67"/>
    <w:rsid w:val="00E52BBA"/>
    <w:rsid w:val="00E52C5E"/>
    <w:rsid w:val="00E52D04"/>
    <w:rsid w:val="00E52E80"/>
    <w:rsid w:val="00E52E84"/>
    <w:rsid w:val="00E52EDC"/>
    <w:rsid w:val="00E52F54"/>
    <w:rsid w:val="00E52FB3"/>
    <w:rsid w:val="00E53055"/>
    <w:rsid w:val="00E53059"/>
    <w:rsid w:val="00E532A0"/>
    <w:rsid w:val="00E53730"/>
    <w:rsid w:val="00E53796"/>
    <w:rsid w:val="00E537DF"/>
    <w:rsid w:val="00E538B2"/>
    <w:rsid w:val="00E538EE"/>
    <w:rsid w:val="00E5391F"/>
    <w:rsid w:val="00E53977"/>
    <w:rsid w:val="00E53A63"/>
    <w:rsid w:val="00E53B2A"/>
    <w:rsid w:val="00E53B9E"/>
    <w:rsid w:val="00E53CA0"/>
    <w:rsid w:val="00E53CE5"/>
    <w:rsid w:val="00E53CE9"/>
    <w:rsid w:val="00E53D27"/>
    <w:rsid w:val="00E53DF5"/>
    <w:rsid w:val="00E53EA7"/>
    <w:rsid w:val="00E53F7E"/>
    <w:rsid w:val="00E54130"/>
    <w:rsid w:val="00E54189"/>
    <w:rsid w:val="00E543BF"/>
    <w:rsid w:val="00E544A0"/>
    <w:rsid w:val="00E5456B"/>
    <w:rsid w:val="00E54599"/>
    <w:rsid w:val="00E546F2"/>
    <w:rsid w:val="00E5473B"/>
    <w:rsid w:val="00E547D1"/>
    <w:rsid w:val="00E5481F"/>
    <w:rsid w:val="00E54823"/>
    <w:rsid w:val="00E54825"/>
    <w:rsid w:val="00E54861"/>
    <w:rsid w:val="00E54907"/>
    <w:rsid w:val="00E549C0"/>
    <w:rsid w:val="00E54B22"/>
    <w:rsid w:val="00E54B39"/>
    <w:rsid w:val="00E54B3B"/>
    <w:rsid w:val="00E54C0F"/>
    <w:rsid w:val="00E54E49"/>
    <w:rsid w:val="00E54EB2"/>
    <w:rsid w:val="00E54EBE"/>
    <w:rsid w:val="00E5500B"/>
    <w:rsid w:val="00E5509C"/>
    <w:rsid w:val="00E55160"/>
    <w:rsid w:val="00E5520F"/>
    <w:rsid w:val="00E552A6"/>
    <w:rsid w:val="00E552ED"/>
    <w:rsid w:val="00E553C1"/>
    <w:rsid w:val="00E555D5"/>
    <w:rsid w:val="00E555DF"/>
    <w:rsid w:val="00E556AB"/>
    <w:rsid w:val="00E5571E"/>
    <w:rsid w:val="00E55733"/>
    <w:rsid w:val="00E557F8"/>
    <w:rsid w:val="00E55960"/>
    <w:rsid w:val="00E55998"/>
    <w:rsid w:val="00E559CA"/>
    <w:rsid w:val="00E55A4B"/>
    <w:rsid w:val="00E55A57"/>
    <w:rsid w:val="00E55BC8"/>
    <w:rsid w:val="00E55CD7"/>
    <w:rsid w:val="00E55DE8"/>
    <w:rsid w:val="00E55EFD"/>
    <w:rsid w:val="00E55F0B"/>
    <w:rsid w:val="00E55F89"/>
    <w:rsid w:val="00E5620C"/>
    <w:rsid w:val="00E5633F"/>
    <w:rsid w:val="00E5655A"/>
    <w:rsid w:val="00E56601"/>
    <w:rsid w:val="00E56605"/>
    <w:rsid w:val="00E56697"/>
    <w:rsid w:val="00E567D1"/>
    <w:rsid w:val="00E568E3"/>
    <w:rsid w:val="00E56A82"/>
    <w:rsid w:val="00E56BB3"/>
    <w:rsid w:val="00E56D2D"/>
    <w:rsid w:val="00E56E58"/>
    <w:rsid w:val="00E56EB7"/>
    <w:rsid w:val="00E56F17"/>
    <w:rsid w:val="00E56F2A"/>
    <w:rsid w:val="00E56FC2"/>
    <w:rsid w:val="00E57019"/>
    <w:rsid w:val="00E57022"/>
    <w:rsid w:val="00E57041"/>
    <w:rsid w:val="00E57076"/>
    <w:rsid w:val="00E57112"/>
    <w:rsid w:val="00E5716F"/>
    <w:rsid w:val="00E57192"/>
    <w:rsid w:val="00E571EF"/>
    <w:rsid w:val="00E5720C"/>
    <w:rsid w:val="00E57229"/>
    <w:rsid w:val="00E57297"/>
    <w:rsid w:val="00E57378"/>
    <w:rsid w:val="00E5741D"/>
    <w:rsid w:val="00E57485"/>
    <w:rsid w:val="00E57643"/>
    <w:rsid w:val="00E5765D"/>
    <w:rsid w:val="00E57685"/>
    <w:rsid w:val="00E576F5"/>
    <w:rsid w:val="00E57844"/>
    <w:rsid w:val="00E5785A"/>
    <w:rsid w:val="00E579F9"/>
    <w:rsid w:val="00E57A62"/>
    <w:rsid w:val="00E57AC0"/>
    <w:rsid w:val="00E57C22"/>
    <w:rsid w:val="00E57D96"/>
    <w:rsid w:val="00E57DC1"/>
    <w:rsid w:val="00E57E57"/>
    <w:rsid w:val="00E57F02"/>
    <w:rsid w:val="00E6003D"/>
    <w:rsid w:val="00E6006D"/>
    <w:rsid w:val="00E6017B"/>
    <w:rsid w:val="00E60187"/>
    <w:rsid w:val="00E6040F"/>
    <w:rsid w:val="00E60433"/>
    <w:rsid w:val="00E60539"/>
    <w:rsid w:val="00E60566"/>
    <w:rsid w:val="00E6057A"/>
    <w:rsid w:val="00E6060D"/>
    <w:rsid w:val="00E60697"/>
    <w:rsid w:val="00E606F1"/>
    <w:rsid w:val="00E606F8"/>
    <w:rsid w:val="00E607C2"/>
    <w:rsid w:val="00E60814"/>
    <w:rsid w:val="00E60870"/>
    <w:rsid w:val="00E6088E"/>
    <w:rsid w:val="00E608A5"/>
    <w:rsid w:val="00E60943"/>
    <w:rsid w:val="00E60951"/>
    <w:rsid w:val="00E60966"/>
    <w:rsid w:val="00E60A5D"/>
    <w:rsid w:val="00E60A6F"/>
    <w:rsid w:val="00E60AAF"/>
    <w:rsid w:val="00E60AD8"/>
    <w:rsid w:val="00E60B62"/>
    <w:rsid w:val="00E60BCC"/>
    <w:rsid w:val="00E60CC0"/>
    <w:rsid w:val="00E60E8D"/>
    <w:rsid w:val="00E60EAB"/>
    <w:rsid w:val="00E60EEF"/>
    <w:rsid w:val="00E60F1E"/>
    <w:rsid w:val="00E61043"/>
    <w:rsid w:val="00E612E5"/>
    <w:rsid w:val="00E613CE"/>
    <w:rsid w:val="00E61476"/>
    <w:rsid w:val="00E614F9"/>
    <w:rsid w:val="00E615E2"/>
    <w:rsid w:val="00E616B7"/>
    <w:rsid w:val="00E61731"/>
    <w:rsid w:val="00E61736"/>
    <w:rsid w:val="00E61790"/>
    <w:rsid w:val="00E617E6"/>
    <w:rsid w:val="00E61800"/>
    <w:rsid w:val="00E61840"/>
    <w:rsid w:val="00E61A74"/>
    <w:rsid w:val="00E61A83"/>
    <w:rsid w:val="00E61B16"/>
    <w:rsid w:val="00E61B8A"/>
    <w:rsid w:val="00E61BAE"/>
    <w:rsid w:val="00E61C07"/>
    <w:rsid w:val="00E61C83"/>
    <w:rsid w:val="00E61C8E"/>
    <w:rsid w:val="00E61D02"/>
    <w:rsid w:val="00E61D3D"/>
    <w:rsid w:val="00E61DE4"/>
    <w:rsid w:val="00E61F7C"/>
    <w:rsid w:val="00E62068"/>
    <w:rsid w:val="00E6212E"/>
    <w:rsid w:val="00E62207"/>
    <w:rsid w:val="00E6223F"/>
    <w:rsid w:val="00E62294"/>
    <w:rsid w:val="00E622A1"/>
    <w:rsid w:val="00E6232A"/>
    <w:rsid w:val="00E623F0"/>
    <w:rsid w:val="00E6243C"/>
    <w:rsid w:val="00E62452"/>
    <w:rsid w:val="00E62476"/>
    <w:rsid w:val="00E6255F"/>
    <w:rsid w:val="00E625E0"/>
    <w:rsid w:val="00E625E1"/>
    <w:rsid w:val="00E62613"/>
    <w:rsid w:val="00E626F1"/>
    <w:rsid w:val="00E627E2"/>
    <w:rsid w:val="00E6282B"/>
    <w:rsid w:val="00E628CD"/>
    <w:rsid w:val="00E62907"/>
    <w:rsid w:val="00E62967"/>
    <w:rsid w:val="00E62B23"/>
    <w:rsid w:val="00E62BB6"/>
    <w:rsid w:val="00E62BE1"/>
    <w:rsid w:val="00E62C33"/>
    <w:rsid w:val="00E62C64"/>
    <w:rsid w:val="00E62D07"/>
    <w:rsid w:val="00E62DFB"/>
    <w:rsid w:val="00E62EE3"/>
    <w:rsid w:val="00E62F6B"/>
    <w:rsid w:val="00E62FC4"/>
    <w:rsid w:val="00E6308A"/>
    <w:rsid w:val="00E6316F"/>
    <w:rsid w:val="00E631A7"/>
    <w:rsid w:val="00E6322E"/>
    <w:rsid w:val="00E6325E"/>
    <w:rsid w:val="00E63261"/>
    <w:rsid w:val="00E63386"/>
    <w:rsid w:val="00E6340E"/>
    <w:rsid w:val="00E635A5"/>
    <w:rsid w:val="00E63670"/>
    <w:rsid w:val="00E636AD"/>
    <w:rsid w:val="00E63780"/>
    <w:rsid w:val="00E637B9"/>
    <w:rsid w:val="00E638A8"/>
    <w:rsid w:val="00E638BA"/>
    <w:rsid w:val="00E63911"/>
    <w:rsid w:val="00E6394F"/>
    <w:rsid w:val="00E63A59"/>
    <w:rsid w:val="00E63A7C"/>
    <w:rsid w:val="00E63B32"/>
    <w:rsid w:val="00E63CB3"/>
    <w:rsid w:val="00E63DC0"/>
    <w:rsid w:val="00E63EF6"/>
    <w:rsid w:val="00E63F90"/>
    <w:rsid w:val="00E64063"/>
    <w:rsid w:val="00E64070"/>
    <w:rsid w:val="00E64099"/>
    <w:rsid w:val="00E64144"/>
    <w:rsid w:val="00E641F9"/>
    <w:rsid w:val="00E64237"/>
    <w:rsid w:val="00E642BA"/>
    <w:rsid w:val="00E642CC"/>
    <w:rsid w:val="00E644AE"/>
    <w:rsid w:val="00E644F2"/>
    <w:rsid w:val="00E64508"/>
    <w:rsid w:val="00E645B8"/>
    <w:rsid w:val="00E64666"/>
    <w:rsid w:val="00E64805"/>
    <w:rsid w:val="00E648CF"/>
    <w:rsid w:val="00E64985"/>
    <w:rsid w:val="00E64AAF"/>
    <w:rsid w:val="00E64B16"/>
    <w:rsid w:val="00E64B63"/>
    <w:rsid w:val="00E64BBC"/>
    <w:rsid w:val="00E64D46"/>
    <w:rsid w:val="00E64E80"/>
    <w:rsid w:val="00E64F7F"/>
    <w:rsid w:val="00E651EB"/>
    <w:rsid w:val="00E652A2"/>
    <w:rsid w:val="00E6531A"/>
    <w:rsid w:val="00E65339"/>
    <w:rsid w:val="00E65340"/>
    <w:rsid w:val="00E6539C"/>
    <w:rsid w:val="00E65490"/>
    <w:rsid w:val="00E65545"/>
    <w:rsid w:val="00E6562B"/>
    <w:rsid w:val="00E6566F"/>
    <w:rsid w:val="00E6567E"/>
    <w:rsid w:val="00E656C7"/>
    <w:rsid w:val="00E65741"/>
    <w:rsid w:val="00E65786"/>
    <w:rsid w:val="00E65912"/>
    <w:rsid w:val="00E65927"/>
    <w:rsid w:val="00E65A73"/>
    <w:rsid w:val="00E65B56"/>
    <w:rsid w:val="00E65CA6"/>
    <w:rsid w:val="00E65D27"/>
    <w:rsid w:val="00E65D4C"/>
    <w:rsid w:val="00E65E2E"/>
    <w:rsid w:val="00E65E3F"/>
    <w:rsid w:val="00E65E47"/>
    <w:rsid w:val="00E65E52"/>
    <w:rsid w:val="00E65E56"/>
    <w:rsid w:val="00E65EDE"/>
    <w:rsid w:val="00E65F5F"/>
    <w:rsid w:val="00E65F73"/>
    <w:rsid w:val="00E6607D"/>
    <w:rsid w:val="00E6613F"/>
    <w:rsid w:val="00E662EB"/>
    <w:rsid w:val="00E66401"/>
    <w:rsid w:val="00E6645E"/>
    <w:rsid w:val="00E6648D"/>
    <w:rsid w:val="00E664EA"/>
    <w:rsid w:val="00E66614"/>
    <w:rsid w:val="00E66649"/>
    <w:rsid w:val="00E666F9"/>
    <w:rsid w:val="00E66793"/>
    <w:rsid w:val="00E667A4"/>
    <w:rsid w:val="00E667DC"/>
    <w:rsid w:val="00E6684A"/>
    <w:rsid w:val="00E66875"/>
    <w:rsid w:val="00E66975"/>
    <w:rsid w:val="00E669C3"/>
    <w:rsid w:val="00E66A02"/>
    <w:rsid w:val="00E66D68"/>
    <w:rsid w:val="00E66DA0"/>
    <w:rsid w:val="00E66F9E"/>
    <w:rsid w:val="00E6704B"/>
    <w:rsid w:val="00E6722C"/>
    <w:rsid w:val="00E672DF"/>
    <w:rsid w:val="00E673B4"/>
    <w:rsid w:val="00E673FE"/>
    <w:rsid w:val="00E67489"/>
    <w:rsid w:val="00E674DC"/>
    <w:rsid w:val="00E676A8"/>
    <w:rsid w:val="00E6788E"/>
    <w:rsid w:val="00E67895"/>
    <w:rsid w:val="00E678D1"/>
    <w:rsid w:val="00E678EA"/>
    <w:rsid w:val="00E67943"/>
    <w:rsid w:val="00E67A7A"/>
    <w:rsid w:val="00E67B2C"/>
    <w:rsid w:val="00E67B49"/>
    <w:rsid w:val="00E67B6E"/>
    <w:rsid w:val="00E67C22"/>
    <w:rsid w:val="00E67CE5"/>
    <w:rsid w:val="00E67D36"/>
    <w:rsid w:val="00E67D51"/>
    <w:rsid w:val="00E67D73"/>
    <w:rsid w:val="00E67E41"/>
    <w:rsid w:val="00E67E75"/>
    <w:rsid w:val="00E67FEC"/>
    <w:rsid w:val="00E70081"/>
    <w:rsid w:val="00E70138"/>
    <w:rsid w:val="00E701E4"/>
    <w:rsid w:val="00E7022A"/>
    <w:rsid w:val="00E70357"/>
    <w:rsid w:val="00E7038B"/>
    <w:rsid w:val="00E703E3"/>
    <w:rsid w:val="00E70405"/>
    <w:rsid w:val="00E7054D"/>
    <w:rsid w:val="00E70641"/>
    <w:rsid w:val="00E7064B"/>
    <w:rsid w:val="00E7066E"/>
    <w:rsid w:val="00E706AE"/>
    <w:rsid w:val="00E70870"/>
    <w:rsid w:val="00E708C7"/>
    <w:rsid w:val="00E709BB"/>
    <w:rsid w:val="00E70AA7"/>
    <w:rsid w:val="00E70AC1"/>
    <w:rsid w:val="00E70CEA"/>
    <w:rsid w:val="00E70D6F"/>
    <w:rsid w:val="00E70DB4"/>
    <w:rsid w:val="00E70DE0"/>
    <w:rsid w:val="00E70E27"/>
    <w:rsid w:val="00E70EE7"/>
    <w:rsid w:val="00E70FCD"/>
    <w:rsid w:val="00E70FE5"/>
    <w:rsid w:val="00E71045"/>
    <w:rsid w:val="00E71049"/>
    <w:rsid w:val="00E710BB"/>
    <w:rsid w:val="00E710C1"/>
    <w:rsid w:val="00E71114"/>
    <w:rsid w:val="00E71115"/>
    <w:rsid w:val="00E71277"/>
    <w:rsid w:val="00E71306"/>
    <w:rsid w:val="00E713DF"/>
    <w:rsid w:val="00E714B3"/>
    <w:rsid w:val="00E714B8"/>
    <w:rsid w:val="00E71588"/>
    <w:rsid w:val="00E71716"/>
    <w:rsid w:val="00E717C2"/>
    <w:rsid w:val="00E718BE"/>
    <w:rsid w:val="00E71964"/>
    <w:rsid w:val="00E719BE"/>
    <w:rsid w:val="00E719F3"/>
    <w:rsid w:val="00E71A65"/>
    <w:rsid w:val="00E71AE4"/>
    <w:rsid w:val="00E71B03"/>
    <w:rsid w:val="00E71BE1"/>
    <w:rsid w:val="00E71CA8"/>
    <w:rsid w:val="00E71D28"/>
    <w:rsid w:val="00E71E6C"/>
    <w:rsid w:val="00E71F26"/>
    <w:rsid w:val="00E7218D"/>
    <w:rsid w:val="00E72197"/>
    <w:rsid w:val="00E721E9"/>
    <w:rsid w:val="00E722B5"/>
    <w:rsid w:val="00E722C3"/>
    <w:rsid w:val="00E723C7"/>
    <w:rsid w:val="00E7241D"/>
    <w:rsid w:val="00E72444"/>
    <w:rsid w:val="00E724EE"/>
    <w:rsid w:val="00E725F4"/>
    <w:rsid w:val="00E7260C"/>
    <w:rsid w:val="00E7270C"/>
    <w:rsid w:val="00E72812"/>
    <w:rsid w:val="00E728EF"/>
    <w:rsid w:val="00E72A2C"/>
    <w:rsid w:val="00E72B7E"/>
    <w:rsid w:val="00E72C32"/>
    <w:rsid w:val="00E72C67"/>
    <w:rsid w:val="00E72D3D"/>
    <w:rsid w:val="00E72D4E"/>
    <w:rsid w:val="00E72E6F"/>
    <w:rsid w:val="00E72EAB"/>
    <w:rsid w:val="00E72F13"/>
    <w:rsid w:val="00E72FA6"/>
    <w:rsid w:val="00E72FD8"/>
    <w:rsid w:val="00E730D4"/>
    <w:rsid w:val="00E73197"/>
    <w:rsid w:val="00E731E6"/>
    <w:rsid w:val="00E73389"/>
    <w:rsid w:val="00E734D6"/>
    <w:rsid w:val="00E735EF"/>
    <w:rsid w:val="00E736FA"/>
    <w:rsid w:val="00E73807"/>
    <w:rsid w:val="00E738F1"/>
    <w:rsid w:val="00E739AB"/>
    <w:rsid w:val="00E73AFB"/>
    <w:rsid w:val="00E73C63"/>
    <w:rsid w:val="00E73C65"/>
    <w:rsid w:val="00E73DA5"/>
    <w:rsid w:val="00E73E42"/>
    <w:rsid w:val="00E73E62"/>
    <w:rsid w:val="00E73EDE"/>
    <w:rsid w:val="00E73FE4"/>
    <w:rsid w:val="00E741B4"/>
    <w:rsid w:val="00E74208"/>
    <w:rsid w:val="00E74371"/>
    <w:rsid w:val="00E74549"/>
    <w:rsid w:val="00E745D9"/>
    <w:rsid w:val="00E745F6"/>
    <w:rsid w:val="00E746BB"/>
    <w:rsid w:val="00E74726"/>
    <w:rsid w:val="00E7475F"/>
    <w:rsid w:val="00E747C9"/>
    <w:rsid w:val="00E747E0"/>
    <w:rsid w:val="00E7483C"/>
    <w:rsid w:val="00E74881"/>
    <w:rsid w:val="00E7491F"/>
    <w:rsid w:val="00E7492A"/>
    <w:rsid w:val="00E74AAB"/>
    <w:rsid w:val="00E74B8F"/>
    <w:rsid w:val="00E74D18"/>
    <w:rsid w:val="00E74D56"/>
    <w:rsid w:val="00E74D7D"/>
    <w:rsid w:val="00E74F79"/>
    <w:rsid w:val="00E74F86"/>
    <w:rsid w:val="00E74FB8"/>
    <w:rsid w:val="00E74FCC"/>
    <w:rsid w:val="00E74FF7"/>
    <w:rsid w:val="00E75018"/>
    <w:rsid w:val="00E75037"/>
    <w:rsid w:val="00E75046"/>
    <w:rsid w:val="00E75070"/>
    <w:rsid w:val="00E751D3"/>
    <w:rsid w:val="00E752C8"/>
    <w:rsid w:val="00E75394"/>
    <w:rsid w:val="00E753E8"/>
    <w:rsid w:val="00E753FA"/>
    <w:rsid w:val="00E754A9"/>
    <w:rsid w:val="00E758CB"/>
    <w:rsid w:val="00E7594B"/>
    <w:rsid w:val="00E75AA3"/>
    <w:rsid w:val="00E75ACF"/>
    <w:rsid w:val="00E75BDE"/>
    <w:rsid w:val="00E75D54"/>
    <w:rsid w:val="00E75DF4"/>
    <w:rsid w:val="00E75F35"/>
    <w:rsid w:val="00E75F66"/>
    <w:rsid w:val="00E76027"/>
    <w:rsid w:val="00E763EB"/>
    <w:rsid w:val="00E76473"/>
    <w:rsid w:val="00E7665B"/>
    <w:rsid w:val="00E7668E"/>
    <w:rsid w:val="00E76A07"/>
    <w:rsid w:val="00E76A2D"/>
    <w:rsid w:val="00E76AED"/>
    <w:rsid w:val="00E76D2E"/>
    <w:rsid w:val="00E76DBF"/>
    <w:rsid w:val="00E76E05"/>
    <w:rsid w:val="00E76F0A"/>
    <w:rsid w:val="00E76F2C"/>
    <w:rsid w:val="00E7719B"/>
    <w:rsid w:val="00E771AE"/>
    <w:rsid w:val="00E772A9"/>
    <w:rsid w:val="00E772DB"/>
    <w:rsid w:val="00E772E6"/>
    <w:rsid w:val="00E773C9"/>
    <w:rsid w:val="00E77404"/>
    <w:rsid w:val="00E77506"/>
    <w:rsid w:val="00E77632"/>
    <w:rsid w:val="00E77747"/>
    <w:rsid w:val="00E777DA"/>
    <w:rsid w:val="00E7791A"/>
    <w:rsid w:val="00E779B4"/>
    <w:rsid w:val="00E779D4"/>
    <w:rsid w:val="00E77AE6"/>
    <w:rsid w:val="00E77B4D"/>
    <w:rsid w:val="00E77BA9"/>
    <w:rsid w:val="00E77C1E"/>
    <w:rsid w:val="00E77C5D"/>
    <w:rsid w:val="00E77F4F"/>
    <w:rsid w:val="00E77FE1"/>
    <w:rsid w:val="00E77FE7"/>
    <w:rsid w:val="00E801C9"/>
    <w:rsid w:val="00E80295"/>
    <w:rsid w:val="00E803BE"/>
    <w:rsid w:val="00E8049C"/>
    <w:rsid w:val="00E804F4"/>
    <w:rsid w:val="00E80505"/>
    <w:rsid w:val="00E8059E"/>
    <w:rsid w:val="00E805B3"/>
    <w:rsid w:val="00E8084C"/>
    <w:rsid w:val="00E808C7"/>
    <w:rsid w:val="00E8098C"/>
    <w:rsid w:val="00E80A3F"/>
    <w:rsid w:val="00E80AC5"/>
    <w:rsid w:val="00E80BDF"/>
    <w:rsid w:val="00E80ED7"/>
    <w:rsid w:val="00E80F02"/>
    <w:rsid w:val="00E80F15"/>
    <w:rsid w:val="00E80F31"/>
    <w:rsid w:val="00E81061"/>
    <w:rsid w:val="00E81225"/>
    <w:rsid w:val="00E812AF"/>
    <w:rsid w:val="00E8136A"/>
    <w:rsid w:val="00E8141C"/>
    <w:rsid w:val="00E8154E"/>
    <w:rsid w:val="00E815AE"/>
    <w:rsid w:val="00E8163C"/>
    <w:rsid w:val="00E816D9"/>
    <w:rsid w:val="00E81862"/>
    <w:rsid w:val="00E819C9"/>
    <w:rsid w:val="00E81A41"/>
    <w:rsid w:val="00E81B37"/>
    <w:rsid w:val="00E81C3F"/>
    <w:rsid w:val="00E81C70"/>
    <w:rsid w:val="00E81CCE"/>
    <w:rsid w:val="00E81CD5"/>
    <w:rsid w:val="00E81D8D"/>
    <w:rsid w:val="00E81DC4"/>
    <w:rsid w:val="00E81DDA"/>
    <w:rsid w:val="00E81E41"/>
    <w:rsid w:val="00E81F04"/>
    <w:rsid w:val="00E82112"/>
    <w:rsid w:val="00E8225F"/>
    <w:rsid w:val="00E8237A"/>
    <w:rsid w:val="00E82453"/>
    <w:rsid w:val="00E8246C"/>
    <w:rsid w:val="00E8255B"/>
    <w:rsid w:val="00E8255D"/>
    <w:rsid w:val="00E82579"/>
    <w:rsid w:val="00E825AA"/>
    <w:rsid w:val="00E8263D"/>
    <w:rsid w:val="00E8268F"/>
    <w:rsid w:val="00E827E2"/>
    <w:rsid w:val="00E82972"/>
    <w:rsid w:val="00E829B4"/>
    <w:rsid w:val="00E82A09"/>
    <w:rsid w:val="00E82B0E"/>
    <w:rsid w:val="00E82B21"/>
    <w:rsid w:val="00E82D7C"/>
    <w:rsid w:val="00E82DBD"/>
    <w:rsid w:val="00E82E9B"/>
    <w:rsid w:val="00E82EF0"/>
    <w:rsid w:val="00E82F25"/>
    <w:rsid w:val="00E82F7E"/>
    <w:rsid w:val="00E82FBF"/>
    <w:rsid w:val="00E83015"/>
    <w:rsid w:val="00E83018"/>
    <w:rsid w:val="00E83097"/>
    <w:rsid w:val="00E83098"/>
    <w:rsid w:val="00E830FF"/>
    <w:rsid w:val="00E8323E"/>
    <w:rsid w:val="00E832A3"/>
    <w:rsid w:val="00E83430"/>
    <w:rsid w:val="00E8355E"/>
    <w:rsid w:val="00E835E7"/>
    <w:rsid w:val="00E8365A"/>
    <w:rsid w:val="00E836BB"/>
    <w:rsid w:val="00E83747"/>
    <w:rsid w:val="00E83793"/>
    <w:rsid w:val="00E8385D"/>
    <w:rsid w:val="00E83920"/>
    <w:rsid w:val="00E839C6"/>
    <w:rsid w:val="00E839EF"/>
    <w:rsid w:val="00E83B6E"/>
    <w:rsid w:val="00E83D50"/>
    <w:rsid w:val="00E83F17"/>
    <w:rsid w:val="00E83F82"/>
    <w:rsid w:val="00E83FA5"/>
    <w:rsid w:val="00E842B6"/>
    <w:rsid w:val="00E842E4"/>
    <w:rsid w:val="00E8431C"/>
    <w:rsid w:val="00E8444D"/>
    <w:rsid w:val="00E84570"/>
    <w:rsid w:val="00E8457D"/>
    <w:rsid w:val="00E846C3"/>
    <w:rsid w:val="00E84737"/>
    <w:rsid w:val="00E8475E"/>
    <w:rsid w:val="00E8477E"/>
    <w:rsid w:val="00E848D0"/>
    <w:rsid w:val="00E848ED"/>
    <w:rsid w:val="00E84957"/>
    <w:rsid w:val="00E84968"/>
    <w:rsid w:val="00E849EB"/>
    <w:rsid w:val="00E849FC"/>
    <w:rsid w:val="00E84A05"/>
    <w:rsid w:val="00E84BCD"/>
    <w:rsid w:val="00E84C4D"/>
    <w:rsid w:val="00E84C5B"/>
    <w:rsid w:val="00E84CBB"/>
    <w:rsid w:val="00E84CD1"/>
    <w:rsid w:val="00E84D67"/>
    <w:rsid w:val="00E84E20"/>
    <w:rsid w:val="00E84F55"/>
    <w:rsid w:val="00E84F5C"/>
    <w:rsid w:val="00E84FFA"/>
    <w:rsid w:val="00E853B5"/>
    <w:rsid w:val="00E853F2"/>
    <w:rsid w:val="00E8551B"/>
    <w:rsid w:val="00E85640"/>
    <w:rsid w:val="00E85713"/>
    <w:rsid w:val="00E8571F"/>
    <w:rsid w:val="00E85932"/>
    <w:rsid w:val="00E85935"/>
    <w:rsid w:val="00E8597D"/>
    <w:rsid w:val="00E85A1F"/>
    <w:rsid w:val="00E85BF2"/>
    <w:rsid w:val="00E85C63"/>
    <w:rsid w:val="00E85CCD"/>
    <w:rsid w:val="00E85EBD"/>
    <w:rsid w:val="00E85EF8"/>
    <w:rsid w:val="00E85F02"/>
    <w:rsid w:val="00E85F7D"/>
    <w:rsid w:val="00E8603F"/>
    <w:rsid w:val="00E8604F"/>
    <w:rsid w:val="00E8608A"/>
    <w:rsid w:val="00E8610B"/>
    <w:rsid w:val="00E8610F"/>
    <w:rsid w:val="00E86171"/>
    <w:rsid w:val="00E862A3"/>
    <w:rsid w:val="00E8631E"/>
    <w:rsid w:val="00E86682"/>
    <w:rsid w:val="00E866E8"/>
    <w:rsid w:val="00E8672D"/>
    <w:rsid w:val="00E86774"/>
    <w:rsid w:val="00E86797"/>
    <w:rsid w:val="00E867B6"/>
    <w:rsid w:val="00E868CE"/>
    <w:rsid w:val="00E86948"/>
    <w:rsid w:val="00E8695D"/>
    <w:rsid w:val="00E86992"/>
    <w:rsid w:val="00E86A15"/>
    <w:rsid w:val="00E86AAF"/>
    <w:rsid w:val="00E86B65"/>
    <w:rsid w:val="00E86C3A"/>
    <w:rsid w:val="00E86CBD"/>
    <w:rsid w:val="00E86D49"/>
    <w:rsid w:val="00E86D6C"/>
    <w:rsid w:val="00E86D87"/>
    <w:rsid w:val="00E86FEA"/>
    <w:rsid w:val="00E86FF3"/>
    <w:rsid w:val="00E87007"/>
    <w:rsid w:val="00E87073"/>
    <w:rsid w:val="00E870BB"/>
    <w:rsid w:val="00E87176"/>
    <w:rsid w:val="00E87352"/>
    <w:rsid w:val="00E87366"/>
    <w:rsid w:val="00E873A6"/>
    <w:rsid w:val="00E873CF"/>
    <w:rsid w:val="00E8748C"/>
    <w:rsid w:val="00E87662"/>
    <w:rsid w:val="00E8766C"/>
    <w:rsid w:val="00E87823"/>
    <w:rsid w:val="00E87876"/>
    <w:rsid w:val="00E8794D"/>
    <w:rsid w:val="00E87AC4"/>
    <w:rsid w:val="00E87AF2"/>
    <w:rsid w:val="00E87C15"/>
    <w:rsid w:val="00E87DDB"/>
    <w:rsid w:val="00E87DFE"/>
    <w:rsid w:val="00E87E80"/>
    <w:rsid w:val="00E87F15"/>
    <w:rsid w:val="00E87F1A"/>
    <w:rsid w:val="00E87FF6"/>
    <w:rsid w:val="00E90012"/>
    <w:rsid w:val="00E90060"/>
    <w:rsid w:val="00E9007C"/>
    <w:rsid w:val="00E902A5"/>
    <w:rsid w:val="00E902AD"/>
    <w:rsid w:val="00E902B1"/>
    <w:rsid w:val="00E90360"/>
    <w:rsid w:val="00E903D0"/>
    <w:rsid w:val="00E9056A"/>
    <w:rsid w:val="00E90652"/>
    <w:rsid w:val="00E9069E"/>
    <w:rsid w:val="00E906EA"/>
    <w:rsid w:val="00E90740"/>
    <w:rsid w:val="00E9074B"/>
    <w:rsid w:val="00E90976"/>
    <w:rsid w:val="00E909CE"/>
    <w:rsid w:val="00E90A1D"/>
    <w:rsid w:val="00E90AD8"/>
    <w:rsid w:val="00E90B03"/>
    <w:rsid w:val="00E90C83"/>
    <w:rsid w:val="00E90E5B"/>
    <w:rsid w:val="00E90EA6"/>
    <w:rsid w:val="00E90F72"/>
    <w:rsid w:val="00E90FD2"/>
    <w:rsid w:val="00E9107C"/>
    <w:rsid w:val="00E910A1"/>
    <w:rsid w:val="00E9115F"/>
    <w:rsid w:val="00E911E1"/>
    <w:rsid w:val="00E91354"/>
    <w:rsid w:val="00E913DE"/>
    <w:rsid w:val="00E913F7"/>
    <w:rsid w:val="00E9143F"/>
    <w:rsid w:val="00E91447"/>
    <w:rsid w:val="00E91452"/>
    <w:rsid w:val="00E91551"/>
    <w:rsid w:val="00E91592"/>
    <w:rsid w:val="00E9161E"/>
    <w:rsid w:val="00E91680"/>
    <w:rsid w:val="00E916DF"/>
    <w:rsid w:val="00E91751"/>
    <w:rsid w:val="00E91803"/>
    <w:rsid w:val="00E91AA1"/>
    <w:rsid w:val="00E91ABD"/>
    <w:rsid w:val="00E91C4C"/>
    <w:rsid w:val="00E91CF4"/>
    <w:rsid w:val="00E91E5F"/>
    <w:rsid w:val="00E91EB0"/>
    <w:rsid w:val="00E91EBB"/>
    <w:rsid w:val="00E91F3A"/>
    <w:rsid w:val="00E91F8D"/>
    <w:rsid w:val="00E92186"/>
    <w:rsid w:val="00E9222A"/>
    <w:rsid w:val="00E922FD"/>
    <w:rsid w:val="00E92315"/>
    <w:rsid w:val="00E92337"/>
    <w:rsid w:val="00E9251E"/>
    <w:rsid w:val="00E925EA"/>
    <w:rsid w:val="00E9263D"/>
    <w:rsid w:val="00E926FA"/>
    <w:rsid w:val="00E92713"/>
    <w:rsid w:val="00E9271D"/>
    <w:rsid w:val="00E92746"/>
    <w:rsid w:val="00E92B40"/>
    <w:rsid w:val="00E92B54"/>
    <w:rsid w:val="00E92C1D"/>
    <w:rsid w:val="00E92CED"/>
    <w:rsid w:val="00E92DF2"/>
    <w:rsid w:val="00E92E46"/>
    <w:rsid w:val="00E92E8B"/>
    <w:rsid w:val="00E92EC1"/>
    <w:rsid w:val="00E92F0E"/>
    <w:rsid w:val="00E92F74"/>
    <w:rsid w:val="00E930CC"/>
    <w:rsid w:val="00E93152"/>
    <w:rsid w:val="00E93172"/>
    <w:rsid w:val="00E93250"/>
    <w:rsid w:val="00E93274"/>
    <w:rsid w:val="00E93331"/>
    <w:rsid w:val="00E9338B"/>
    <w:rsid w:val="00E93463"/>
    <w:rsid w:val="00E934E8"/>
    <w:rsid w:val="00E936D6"/>
    <w:rsid w:val="00E937B2"/>
    <w:rsid w:val="00E9386D"/>
    <w:rsid w:val="00E9388C"/>
    <w:rsid w:val="00E93964"/>
    <w:rsid w:val="00E93A0F"/>
    <w:rsid w:val="00E93A22"/>
    <w:rsid w:val="00E93C86"/>
    <w:rsid w:val="00E93DAF"/>
    <w:rsid w:val="00E93EA2"/>
    <w:rsid w:val="00E93EA6"/>
    <w:rsid w:val="00E93ECA"/>
    <w:rsid w:val="00E93ECF"/>
    <w:rsid w:val="00E94012"/>
    <w:rsid w:val="00E94058"/>
    <w:rsid w:val="00E9407E"/>
    <w:rsid w:val="00E941E6"/>
    <w:rsid w:val="00E941FD"/>
    <w:rsid w:val="00E94305"/>
    <w:rsid w:val="00E944B7"/>
    <w:rsid w:val="00E94599"/>
    <w:rsid w:val="00E94668"/>
    <w:rsid w:val="00E94722"/>
    <w:rsid w:val="00E94776"/>
    <w:rsid w:val="00E94879"/>
    <w:rsid w:val="00E948E5"/>
    <w:rsid w:val="00E948EF"/>
    <w:rsid w:val="00E94A65"/>
    <w:rsid w:val="00E94BC5"/>
    <w:rsid w:val="00E94D25"/>
    <w:rsid w:val="00E94D8A"/>
    <w:rsid w:val="00E94F2D"/>
    <w:rsid w:val="00E94F32"/>
    <w:rsid w:val="00E950FB"/>
    <w:rsid w:val="00E9526E"/>
    <w:rsid w:val="00E952A4"/>
    <w:rsid w:val="00E952AE"/>
    <w:rsid w:val="00E95326"/>
    <w:rsid w:val="00E9535C"/>
    <w:rsid w:val="00E95362"/>
    <w:rsid w:val="00E953A0"/>
    <w:rsid w:val="00E95439"/>
    <w:rsid w:val="00E95450"/>
    <w:rsid w:val="00E95491"/>
    <w:rsid w:val="00E95492"/>
    <w:rsid w:val="00E95548"/>
    <w:rsid w:val="00E9556E"/>
    <w:rsid w:val="00E95658"/>
    <w:rsid w:val="00E95680"/>
    <w:rsid w:val="00E9569A"/>
    <w:rsid w:val="00E956F6"/>
    <w:rsid w:val="00E95829"/>
    <w:rsid w:val="00E9587F"/>
    <w:rsid w:val="00E9588E"/>
    <w:rsid w:val="00E958A8"/>
    <w:rsid w:val="00E958DE"/>
    <w:rsid w:val="00E95B1D"/>
    <w:rsid w:val="00E95B1E"/>
    <w:rsid w:val="00E95C73"/>
    <w:rsid w:val="00E95DBD"/>
    <w:rsid w:val="00E95E09"/>
    <w:rsid w:val="00E95F10"/>
    <w:rsid w:val="00E95F9F"/>
    <w:rsid w:val="00E95FC1"/>
    <w:rsid w:val="00E96037"/>
    <w:rsid w:val="00E960DC"/>
    <w:rsid w:val="00E96113"/>
    <w:rsid w:val="00E96132"/>
    <w:rsid w:val="00E96395"/>
    <w:rsid w:val="00E9639D"/>
    <w:rsid w:val="00E964A1"/>
    <w:rsid w:val="00E965A8"/>
    <w:rsid w:val="00E96615"/>
    <w:rsid w:val="00E9664E"/>
    <w:rsid w:val="00E968FF"/>
    <w:rsid w:val="00E96A15"/>
    <w:rsid w:val="00E96C03"/>
    <w:rsid w:val="00E96C18"/>
    <w:rsid w:val="00E96C80"/>
    <w:rsid w:val="00E96C96"/>
    <w:rsid w:val="00E96D88"/>
    <w:rsid w:val="00E96E1A"/>
    <w:rsid w:val="00E96EE3"/>
    <w:rsid w:val="00E96F23"/>
    <w:rsid w:val="00E970A1"/>
    <w:rsid w:val="00E970F8"/>
    <w:rsid w:val="00E9728A"/>
    <w:rsid w:val="00E972E7"/>
    <w:rsid w:val="00E9731A"/>
    <w:rsid w:val="00E97341"/>
    <w:rsid w:val="00E97472"/>
    <w:rsid w:val="00E9754D"/>
    <w:rsid w:val="00E97563"/>
    <w:rsid w:val="00E97790"/>
    <w:rsid w:val="00E97836"/>
    <w:rsid w:val="00E97870"/>
    <w:rsid w:val="00E979A8"/>
    <w:rsid w:val="00E97A09"/>
    <w:rsid w:val="00E97A98"/>
    <w:rsid w:val="00E97AFB"/>
    <w:rsid w:val="00E97B3F"/>
    <w:rsid w:val="00E97B41"/>
    <w:rsid w:val="00E97B5B"/>
    <w:rsid w:val="00E97B8D"/>
    <w:rsid w:val="00E97BD2"/>
    <w:rsid w:val="00E97BDE"/>
    <w:rsid w:val="00E97BFD"/>
    <w:rsid w:val="00E97CDD"/>
    <w:rsid w:val="00E97D13"/>
    <w:rsid w:val="00E97D57"/>
    <w:rsid w:val="00E97D78"/>
    <w:rsid w:val="00E97DF3"/>
    <w:rsid w:val="00E97E7D"/>
    <w:rsid w:val="00E97E7E"/>
    <w:rsid w:val="00EA0062"/>
    <w:rsid w:val="00EA01D8"/>
    <w:rsid w:val="00EA030B"/>
    <w:rsid w:val="00EA03A6"/>
    <w:rsid w:val="00EA03BF"/>
    <w:rsid w:val="00EA03C7"/>
    <w:rsid w:val="00EA03E9"/>
    <w:rsid w:val="00EA0415"/>
    <w:rsid w:val="00EA0448"/>
    <w:rsid w:val="00EA0459"/>
    <w:rsid w:val="00EA052B"/>
    <w:rsid w:val="00EA0723"/>
    <w:rsid w:val="00EA0791"/>
    <w:rsid w:val="00EA07E8"/>
    <w:rsid w:val="00EA0921"/>
    <w:rsid w:val="00EA0ACA"/>
    <w:rsid w:val="00EA0CD5"/>
    <w:rsid w:val="00EA0D29"/>
    <w:rsid w:val="00EA0DE3"/>
    <w:rsid w:val="00EA0EF5"/>
    <w:rsid w:val="00EA0FAA"/>
    <w:rsid w:val="00EA0FFA"/>
    <w:rsid w:val="00EA100F"/>
    <w:rsid w:val="00EA10F6"/>
    <w:rsid w:val="00EA1170"/>
    <w:rsid w:val="00EA11A4"/>
    <w:rsid w:val="00EA11E6"/>
    <w:rsid w:val="00EA11E8"/>
    <w:rsid w:val="00EA1309"/>
    <w:rsid w:val="00EA13E2"/>
    <w:rsid w:val="00EA14FF"/>
    <w:rsid w:val="00EA1564"/>
    <w:rsid w:val="00EA1601"/>
    <w:rsid w:val="00EA1619"/>
    <w:rsid w:val="00EA1767"/>
    <w:rsid w:val="00EA19DE"/>
    <w:rsid w:val="00EA1AA3"/>
    <w:rsid w:val="00EA1C57"/>
    <w:rsid w:val="00EA1D8C"/>
    <w:rsid w:val="00EA1E68"/>
    <w:rsid w:val="00EA1F89"/>
    <w:rsid w:val="00EA200E"/>
    <w:rsid w:val="00EA2066"/>
    <w:rsid w:val="00EA20DD"/>
    <w:rsid w:val="00EA2147"/>
    <w:rsid w:val="00EA2176"/>
    <w:rsid w:val="00EA2182"/>
    <w:rsid w:val="00EA21D5"/>
    <w:rsid w:val="00EA220D"/>
    <w:rsid w:val="00EA22A6"/>
    <w:rsid w:val="00EA2346"/>
    <w:rsid w:val="00EA2349"/>
    <w:rsid w:val="00EA237A"/>
    <w:rsid w:val="00EA238C"/>
    <w:rsid w:val="00EA24CD"/>
    <w:rsid w:val="00EA259A"/>
    <w:rsid w:val="00EA25A0"/>
    <w:rsid w:val="00EA25ED"/>
    <w:rsid w:val="00EA275A"/>
    <w:rsid w:val="00EA27F7"/>
    <w:rsid w:val="00EA2A72"/>
    <w:rsid w:val="00EA2A85"/>
    <w:rsid w:val="00EA2BCF"/>
    <w:rsid w:val="00EA2C1E"/>
    <w:rsid w:val="00EA2CE9"/>
    <w:rsid w:val="00EA2D45"/>
    <w:rsid w:val="00EA2D74"/>
    <w:rsid w:val="00EA2D7D"/>
    <w:rsid w:val="00EA2E0E"/>
    <w:rsid w:val="00EA2E63"/>
    <w:rsid w:val="00EA2F14"/>
    <w:rsid w:val="00EA2F9C"/>
    <w:rsid w:val="00EA2FCE"/>
    <w:rsid w:val="00EA3033"/>
    <w:rsid w:val="00EA3097"/>
    <w:rsid w:val="00EA317D"/>
    <w:rsid w:val="00EA33C1"/>
    <w:rsid w:val="00EA35F9"/>
    <w:rsid w:val="00EA36BE"/>
    <w:rsid w:val="00EA36F2"/>
    <w:rsid w:val="00EA37BA"/>
    <w:rsid w:val="00EA37E6"/>
    <w:rsid w:val="00EA3859"/>
    <w:rsid w:val="00EA386D"/>
    <w:rsid w:val="00EA38AF"/>
    <w:rsid w:val="00EA390E"/>
    <w:rsid w:val="00EA39BC"/>
    <w:rsid w:val="00EA3BB1"/>
    <w:rsid w:val="00EA3C4C"/>
    <w:rsid w:val="00EA3C66"/>
    <w:rsid w:val="00EA3C95"/>
    <w:rsid w:val="00EA3D8C"/>
    <w:rsid w:val="00EA3EC1"/>
    <w:rsid w:val="00EA3F46"/>
    <w:rsid w:val="00EA3FF8"/>
    <w:rsid w:val="00EA4404"/>
    <w:rsid w:val="00EA44CA"/>
    <w:rsid w:val="00EA44E3"/>
    <w:rsid w:val="00EA44FE"/>
    <w:rsid w:val="00EA4523"/>
    <w:rsid w:val="00EA455A"/>
    <w:rsid w:val="00EA45CF"/>
    <w:rsid w:val="00EA4703"/>
    <w:rsid w:val="00EA470B"/>
    <w:rsid w:val="00EA4734"/>
    <w:rsid w:val="00EA4745"/>
    <w:rsid w:val="00EA4808"/>
    <w:rsid w:val="00EA480E"/>
    <w:rsid w:val="00EA4A84"/>
    <w:rsid w:val="00EA4BAC"/>
    <w:rsid w:val="00EA4C9D"/>
    <w:rsid w:val="00EA4CEC"/>
    <w:rsid w:val="00EA4D51"/>
    <w:rsid w:val="00EA4D63"/>
    <w:rsid w:val="00EA4DB7"/>
    <w:rsid w:val="00EA4F8E"/>
    <w:rsid w:val="00EA50AC"/>
    <w:rsid w:val="00EA50D3"/>
    <w:rsid w:val="00EA50E0"/>
    <w:rsid w:val="00EA5146"/>
    <w:rsid w:val="00EA51A3"/>
    <w:rsid w:val="00EA51B2"/>
    <w:rsid w:val="00EA5345"/>
    <w:rsid w:val="00EA5348"/>
    <w:rsid w:val="00EA534B"/>
    <w:rsid w:val="00EA538F"/>
    <w:rsid w:val="00EA53FB"/>
    <w:rsid w:val="00EA54FC"/>
    <w:rsid w:val="00EA5576"/>
    <w:rsid w:val="00EA5742"/>
    <w:rsid w:val="00EA586C"/>
    <w:rsid w:val="00EA587A"/>
    <w:rsid w:val="00EA58AC"/>
    <w:rsid w:val="00EA58BD"/>
    <w:rsid w:val="00EA59AB"/>
    <w:rsid w:val="00EA5A91"/>
    <w:rsid w:val="00EA5B02"/>
    <w:rsid w:val="00EA5C80"/>
    <w:rsid w:val="00EA5C82"/>
    <w:rsid w:val="00EA5DEC"/>
    <w:rsid w:val="00EA5E8E"/>
    <w:rsid w:val="00EA5F00"/>
    <w:rsid w:val="00EA5F0F"/>
    <w:rsid w:val="00EA620A"/>
    <w:rsid w:val="00EA63A8"/>
    <w:rsid w:val="00EA65CA"/>
    <w:rsid w:val="00EA6689"/>
    <w:rsid w:val="00EA6768"/>
    <w:rsid w:val="00EA6965"/>
    <w:rsid w:val="00EA69EB"/>
    <w:rsid w:val="00EA6A23"/>
    <w:rsid w:val="00EA6AAB"/>
    <w:rsid w:val="00EA6CC2"/>
    <w:rsid w:val="00EA6EBF"/>
    <w:rsid w:val="00EA710A"/>
    <w:rsid w:val="00EA71AD"/>
    <w:rsid w:val="00EA725C"/>
    <w:rsid w:val="00EA7310"/>
    <w:rsid w:val="00EA7358"/>
    <w:rsid w:val="00EA736F"/>
    <w:rsid w:val="00EA7378"/>
    <w:rsid w:val="00EA73DA"/>
    <w:rsid w:val="00EA7494"/>
    <w:rsid w:val="00EA76AE"/>
    <w:rsid w:val="00EA76B4"/>
    <w:rsid w:val="00EA76D6"/>
    <w:rsid w:val="00EA774F"/>
    <w:rsid w:val="00EA77E5"/>
    <w:rsid w:val="00EA789F"/>
    <w:rsid w:val="00EA78BE"/>
    <w:rsid w:val="00EA790C"/>
    <w:rsid w:val="00EA7953"/>
    <w:rsid w:val="00EA796C"/>
    <w:rsid w:val="00EA7AD3"/>
    <w:rsid w:val="00EA7C0B"/>
    <w:rsid w:val="00EA7C55"/>
    <w:rsid w:val="00EA7C6F"/>
    <w:rsid w:val="00EA7D8F"/>
    <w:rsid w:val="00EA7E62"/>
    <w:rsid w:val="00EA7F1F"/>
    <w:rsid w:val="00EB0109"/>
    <w:rsid w:val="00EB021E"/>
    <w:rsid w:val="00EB0301"/>
    <w:rsid w:val="00EB04BE"/>
    <w:rsid w:val="00EB04F9"/>
    <w:rsid w:val="00EB04FC"/>
    <w:rsid w:val="00EB054F"/>
    <w:rsid w:val="00EB05DA"/>
    <w:rsid w:val="00EB0734"/>
    <w:rsid w:val="00EB0758"/>
    <w:rsid w:val="00EB0966"/>
    <w:rsid w:val="00EB0ACD"/>
    <w:rsid w:val="00EB0BA3"/>
    <w:rsid w:val="00EB0BE3"/>
    <w:rsid w:val="00EB0D62"/>
    <w:rsid w:val="00EB0D95"/>
    <w:rsid w:val="00EB0E07"/>
    <w:rsid w:val="00EB0E36"/>
    <w:rsid w:val="00EB0E5C"/>
    <w:rsid w:val="00EB0E89"/>
    <w:rsid w:val="00EB0F5C"/>
    <w:rsid w:val="00EB0F76"/>
    <w:rsid w:val="00EB0FEB"/>
    <w:rsid w:val="00EB109F"/>
    <w:rsid w:val="00EB1276"/>
    <w:rsid w:val="00EB1519"/>
    <w:rsid w:val="00EB15D5"/>
    <w:rsid w:val="00EB16E4"/>
    <w:rsid w:val="00EB179F"/>
    <w:rsid w:val="00EB17F2"/>
    <w:rsid w:val="00EB1886"/>
    <w:rsid w:val="00EB1A41"/>
    <w:rsid w:val="00EB1AD6"/>
    <w:rsid w:val="00EB1AF1"/>
    <w:rsid w:val="00EB1B2F"/>
    <w:rsid w:val="00EB1BA8"/>
    <w:rsid w:val="00EB1D8B"/>
    <w:rsid w:val="00EB1D91"/>
    <w:rsid w:val="00EB1DFA"/>
    <w:rsid w:val="00EB1E36"/>
    <w:rsid w:val="00EB1F29"/>
    <w:rsid w:val="00EB1F81"/>
    <w:rsid w:val="00EB1FFE"/>
    <w:rsid w:val="00EB20CD"/>
    <w:rsid w:val="00EB21F9"/>
    <w:rsid w:val="00EB2293"/>
    <w:rsid w:val="00EB22B3"/>
    <w:rsid w:val="00EB22B4"/>
    <w:rsid w:val="00EB22E2"/>
    <w:rsid w:val="00EB23C7"/>
    <w:rsid w:val="00EB2461"/>
    <w:rsid w:val="00EB2466"/>
    <w:rsid w:val="00EB24F3"/>
    <w:rsid w:val="00EB251C"/>
    <w:rsid w:val="00EB25CC"/>
    <w:rsid w:val="00EB267E"/>
    <w:rsid w:val="00EB273B"/>
    <w:rsid w:val="00EB2813"/>
    <w:rsid w:val="00EB28A7"/>
    <w:rsid w:val="00EB28CC"/>
    <w:rsid w:val="00EB292A"/>
    <w:rsid w:val="00EB2970"/>
    <w:rsid w:val="00EB29EA"/>
    <w:rsid w:val="00EB2A1C"/>
    <w:rsid w:val="00EB2A46"/>
    <w:rsid w:val="00EB2A4C"/>
    <w:rsid w:val="00EB2B1B"/>
    <w:rsid w:val="00EB2B66"/>
    <w:rsid w:val="00EB2B8C"/>
    <w:rsid w:val="00EB2D45"/>
    <w:rsid w:val="00EB2D6F"/>
    <w:rsid w:val="00EB2D8F"/>
    <w:rsid w:val="00EB2DF5"/>
    <w:rsid w:val="00EB2DFA"/>
    <w:rsid w:val="00EB2E07"/>
    <w:rsid w:val="00EB2FC1"/>
    <w:rsid w:val="00EB2FE4"/>
    <w:rsid w:val="00EB30AC"/>
    <w:rsid w:val="00EB30DB"/>
    <w:rsid w:val="00EB316F"/>
    <w:rsid w:val="00EB31FA"/>
    <w:rsid w:val="00EB325E"/>
    <w:rsid w:val="00EB32A8"/>
    <w:rsid w:val="00EB3306"/>
    <w:rsid w:val="00EB36CE"/>
    <w:rsid w:val="00EB3732"/>
    <w:rsid w:val="00EB37CB"/>
    <w:rsid w:val="00EB37D8"/>
    <w:rsid w:val="00EB3879"/>
    <w:rsid w:val="00EB3AB7"/>
    <w:rsid w:val="00EB3BBD"/>
    <w:rsid w:val="00EB3EBC"/>
    <w:rsid w:val="00EB3ED0"/>
    <w:rsid w:val="00EB3FCF"/>
    <w:rsid w:val="00EB4017"/>
    <w:rsid w:val="00EB401E"/>
    <w:rsid w:val="00EB4387"/>
    <w:rsid w:val="00EB43F0"/>
    <w:rsid w:val="00EB452C"/>
    <w:rsid w:val="00EB45DA"/>
    <w:rsid w:val="00EB4665"/>
    <w:rsid w:val="00EB4686"/>
    <w:rsid w:val="00EB47E3"/>
    <w:rsid w:val="00EB4833"/>
    <w:rsid w:val="00EB48DD"/>
    <w:rsid w:val="00EB49DC"/>
    <w:rsid w:val="00EB4C26"/>
    <w:rsid w:val="00EB4CB3"/>
    <w:rsid w:val="00EB4EA4"/>
    <w:rsid w:val="00EB4F97"/>
    <w:rsid w:val="00EB51E2"/>
    <w:rsid w:val="00EB51E7"/>
    <w:rsid w:val="00EB52A2"/>
    <w:rsid w:val="00EB5498"/>
    <w:rsid w:val="00EB554E"/>
    <w:rsid w:val="00EB5553"/>
    <w:rsid w:val="00EB55E3"/>
    <w:rsid w:val="00EB56CF"/>
    <w:rsid w:val="00EB5766"/>
    <w:rsid w:val="00EB5783"/>
    <w:rsid w:val="00EB579B"/>
    <w:rsid w:val="00EB581E"/>
    <w:rsid w:val="00EB587B"/>
    <w:rsid w:val="00EB59B6"/>
    <w:rsid w:val="00EB5ACF"/>
    <w:rsid w:val="00EB5ADE"/>
    <w:rsid w:val="00EB5B45"/>
    <w:rsid w:val="00EB5BD2"/>
    <w:rsid w:val="00EB5D9E"/>
    <w:rsid w:val="00EB5E1D"/>
    <w:rsid w:val="00EB5EC3"/>
    <w:rsid w:val="00EB5FFF"/>
    <w:rsid w:val="00EB610A"/>
    <w:rsid w:val="00EB612E"/>
    <w:rsid w:val="00EB61D9"/>
    <w:rsid w:val="00EB6369"/>
    <w:rsid w:val="00EB63DB"/>
    <w:rsid w:val="00EB63E6"/>
    <w:rsid w:val="00EB63F4"/>
    <w:rsid w:val="00EB683B"/>
    <w:rsid w:val="00EB6910"/>
    <w:rsid w:val="00EB69EE"/>
    <w:rsid w:val="00EB6A25"/>
    <w:rsid w:val="00EB6B28"/>
    <w:rsid w:val="00EB6B35"/>
    <w:rsid w:val="00EB6C94"/>
    <w:rsid w:val="00EB6D4D"/>
    <w:rsid w:val="00EB6DBC"/>
    <w:rsid w:val="00EB6E52"/>
    <w:rsid w:val="00EB6E95"/>
    <w:rsid w:val="00EB6EB1"/>
    <w:rsid w:val="00EB6F20"/>
    <w:rsid w:val="00EB6F4C"/>
    <w:rsid w:val="00EB70D2"/>
    <w:rsid w:val="00EB7152"/>
    <w:rsid w:val="00EB716D"/>
    <w:rsid w:val="00EB7179"/>
    <w:rsid w:val="00EB71D8"/>
    <w:rsid w:val="00EB7442"/>
    <w:rsid w:val="00EB74B8"/>
    <w:rsid w:val="00EB74BC"/>
    <w:rsid w:val="00EB750F"/>
    <w:rsid w:val="00EB751D"/>
    <w:rsid w:val="00EB7555"/>
    <w:rsid w:val="00EB773E"/>
    <w:rsid w:val="00EB7946"/>
    <w:rsid w:val="00EB7A76"/>
    <w:rsid w:val="00EB7B0A"/>
    <w:rsid w:val="00EB7CDC"/>
    <w:rsid w:val="00EB7D1C"/>
    <w:rsid w:val="00EB7D2A"/>
    <w:rsid w:val="00EB7E83"/>
    <w:rsid w:val="00EB7F6F"/>
    <w:rsid w:val="00EB7FB1"/>
    <w:rsid w:val="00EC0059"/>
    <w:rsid w:val="00EC0082"/>
    <w:rsid w:val="00EC00EC"/>
    <w:rsid w:val="00EC0149"/>
    <w:rsid w:val="00EC01C0"/>
    <w:rsid w:val="00EC0256"/>
    <w:rsid w:val="00EC0272"/>
    <w:rsid w:val="00EC02C5"/>
    <w:rsid w:val="00EC03FD"/>
    <w:rsid w:val="00EC0461"/>
    <w:rsid w:val="00EC05D8"/>
    <w:rsid w:val="00EC0813"/>
    <w:rsid w:val="00EC082C"/>
    <w:rsid w:val="00EC0894"/>
    <w:rsid w:val="00EC09BD"/>
    <w:rsid w:val="00EC09F9"/>
    <w:rsid w:val="00EC0A94"/>
    <w:rsid w:val="00EC0BA9"/>
    <w:rsid w:val="00EC0C5C"/>
    <w:rsid w:val="00EC0CD6"/>
    <w:rsid w:val="00EC0CE9"/>
    <w:rsid w:val="00EC0D01"/>
    <w:rsid w:val="00EC0F02"/>
    <w:rsid w:val="00EC1070"/>
    <w:rsid w:val="00EC10C3"/>
    <w:rsid w:val="00EC12C8"/>
    <w:rsid w:val="00EC1302"/>
    <w:rsid w:val="00EC1309"/>
    <w:rsid w:val="00EC13EB"/>
    <w:rsid w:val="00EC1468"/>
    <w:rsid w:val="00EC160C"/>
    <w:rsid w:val="00EC1662"/>
    <w:rsid w:val="00EC1797"/>
    <w:rsid w:val="00EC17A1"/>
    <w:rsid w:val="00EC17DC"/>
    <w:rsid w:val="00EC18AE"/>
    <w:rsid w:val="00EC1B8C"/>
    <w:rsid w:val="00EC1BF3"/>
    <w:rsid w:val="00EC1CD3"/>
    <w:rsid w:val="00EC1D47"/>
    <w:rsid w:val="00EC1DDF"/>
    <w:rsid w:val="00EC1EA7"/>
    <w:rsid w:val="00EC1F08"/>
    <w:rsid w:val="00EC1FEA"/>
    <w:rsid w:val="00EC214A"/>
    <w:rsid w:val="00EC21A3"/>
    <w:rsid w:val="00EC263E"/>
    <w:rsid w:val="00EC2655"/>
    <w:rsid w:val="00EC267D"/>
    <w:rsid w:val="00EC26BB"/>
    <w:rsid w:val="00EC2777"/>
    <w:rsid w:val="00EC2781"/>
    <w:rsid w:val="00EC29B1"/>
    <w:rsid w:val="00EC2A77"/>
    <w:rsid w:val="00EC2BA7"/>
    <w:rsid w:val="00EC2D16"/>
    <w:rsid w:val="00EC2D20"/>
    <w:rsid w:val="00EC2D30"/>
    <w:rsid w:val="00EC2E08"/>
    <w:rsid w:val="00EC2E0B"/>
    <w:rsid w:val="00EC2E82"/>
    <w:rsid w:val="00EC2FF0"/>
    <w:rsid w:val="00EC3039"/>
    <w:rsid w:val="00EC309D"/>
    <w:rsid w:val="00EC30B8"/>
    <w:rsid w:val="00EC3136"/>
    <w:rsid w:val="00EC3199"/>
    <w:rsid w:val="00EC328E"/>
    <w:rsid w:val="00EC32C0"/>
    <w:rsid w:val="00EC32F5"/>
    <w:rsid w:val="00EC3301"/>
    <w:rsid w:val="00EC3484"/>
    <w:rsid w:val="00EC34FD"/>
    <w:rsid w:val="00EC353E"/>
    <w:rsid w:val="00EC3628"/>
    <w:rsid w:val="00EC363C"/>
    <w:rsid w:val="00EC3643"/>
    <w:rsid w:val="00EC3663"/>
    <w:rsid w:val="00EC36DF"/>
    <w:rsid w:val="00EC376B"/>
    <w:rsid w:val="00EC379B"/>
    <w:rsid w:val="00EC37A7"/>
    <w:rsid w:val="00EC3836"/>
    <w:rsid w:val="00EC393E"/>
    <w:rsid w:val="00EC39C3"/>
    <w:rsid w:val="00EC3A53"/>
    <w:rsid w:val="00EC3ABC"/>
    <w:rsid w:val="00EC3BAD"/>
    <w:rsid w:val="00EC3BB2"/>
    <w:rsid w:val="00EC3C22"/>
    <w:rsid w:val="00EC3CD8"/>
    <w:rsid w:val="00EC3DE8"/>
    <w:rsid w:val="00EC402A"/>
    <w:rsid w:val="00EC40CD"/>
    <w:rsid w:val="00EC40F5"/>
    <w:rsid w:val="00EC4119"/>
    <w:rsid w:val="00EC4225"/>
    <w:rsid w:val="00EC427B"/>
    <w:rsid w:val="00EC42C9"/>
    <w:rsid w:val="00EC4557"/>
    <w:rsid w:val="00EC4604"/>
    <w:rsid w:val="00EC4650"/>
    <w:rsid w:val="00EC46AC"/>
    <w:rsid w:val="00EC46BC"/>
    <w:rsid w:val="00EC489E"/>
    <w:rsid w:val="00EC4A15"/>
    <w:rsid w:val="00EC4A3C"/>
    <w:rsid w:val="00EC4B30"/>
    <w:rsid w:val="00EC4CE2"/>
    <w:rsid w:val="00EC4D3F"/>
    <w:rsid w:val="00EC4D59"/>
    <w:rsid w:val="00EC4D98"/>
    <w:rsid w:val="00EC4EAE"/>
    <w:rsid w:val="00EC4F34"/>
    <w:rsid w:val="00EC500B"/>
    <w:rsid w:val="00EC5086"/>
    <w:rsid w:val="00EC50F5"/>
    <w:rsid w:val="00EC5152"/>
    <w:rsid w:val="00EC5166"/>
    <w:rsid w:val="00EC5270"/>
    <w:rsid w:val="00EC52C6"/>
    <w:rsid w:val="00EC52E0"/>
    <w:rsid w:val="00EC5421"/>
    <w:rsid w:val="00EC5450"/>
    <w:rsid w:val="00EC5616"/>
    <w:rsid w:val="00EC568A"/>
    <w:rsid w:val="00EC56A5"/>
    <w:rsid w:val="00EC57F9"/>
    <w:rsid w:val="00EC58BE"/>
    <w:rsid w:val="00EC5951"/>
    <w:rsid w:val="00EC59DC"/>
    <w:rsid w:val="00EC5B4A"/>
    <w:rsid w:val="00EC5C8E"/>
    <w:rsid w:val="00EC5D75"/>
    <w:rsid w:val="00EC5ED8"/>
    <w:rsid w:val="00EC5F27"/>
    <w:rsid w:val="00EC6006"/>
    <w:rsid w:val="00EC6035"/>
    <w:rsid w:val="00EC628D"/>
    <w:rsid w:val="00EC643B"/>
    <w:rsid w:val="00EC64F5"/>
    <w:rsid w:val="00EC6549"/>
    <w:rsid w:val="00EC65C8"/>
    <w:rsid w:val="00EC65DD"/>
    <w:rsid w:val="00EC65E9"/>
    <w:rsid w:val="00EC679C"/>
    <w:rsid w:val="00EC67A3"/>
    <w:rsid w:val="00EC68BF"/>
    <w:rsid w:val="00EC694C"/>
    <w:rsid w:val="00EC69AC"/>
    <w:rsid w:val="00EC69BA"/>
    <w:rsid w:val="00EC6A1A"/>
    <w:rsid w:val="00EC6B0E"/>
    <w:rsid w:val="00EC6B4A"/>
    <w:rsid w:val="00EC6BB5"/>
    <w:rsid w:val="00EC6BD7"/>
    <w:rsid w:val="00EC6C65"/>
    <w:rsid w:val="00EC6CAF"/>
    <w:rsid w:val="00EC6D02"/>
    <w:rsid w:val="00EC6D3B"/>
    <w:rsid w:val="00EC6E0D"/>
    <w:rsid w:val="00EC6E99"/>
    <w:rsid w:val="00EC6F00"/>
    <w:rsid w:val="00EC6F11"/>
    <w:rsid w:val="00EC6F32"/>
    <w:rsid w:val="00EC7084"/>
    <w:rsid w:val="00EC7125"/>
    <w:rsid w:val="00EC7352"/>
    <w:rsid w:val="00EC73EB"/>
    <w:rsid w:val="00EC73F9"/>
    <w:rsid w:val="00EC7796"/>
    <w:rsid w:val="00EC7883"/>
    <w:rsid w:val="00EC7888"/>
    <w:rsid w:val="00EC7A22"/>
    <w:rsid w:val="00EC7B4E"/>
    <w:rsid w:val="00EC7C40"/>
    <w:rsid w:val="00EC7C6A"/>
    <w:rsid w:val="00EC7C83"/>
    <w:rsid w:val="00EC7DF8"/>
    <w:rsid w:val="00EC7F83"/>
    <w:rsid w:val="00ED0033"/>
    <w:rsid w:val="00ED01F2"/>
    <w:rsid w:val="00ED02D9"/>
    <w:rsid w:val="00ED0486"/>
    <w:rsid w:val="00ED04EA"/>
    <w:rsid w:val="00ED04F8"/>
    <w:rsid w:val="00ED0506"/>
    <w:rsid w:val="00ED050B"/>
    <w:rsid w:val="00ED0533"/>
    <w:rsid w:val="00ED055C"/>
    <w:rsid w:val="00ED0560"/>
    <w:rsid w:val="00ED065E"/>
    <w:rsid w:val="00ED0665"/>
    <w:rsid w:val="00ED07E3"/>
    <w:rsid w:val="00ED08A2"/>
    <w:rsid w:val="00ED09E2"/>
    <w:rsid w:val="00ED0AD6"/>
    <w:rsid w:val="00ED0CF7"/>
    <w:rsid w:val="00ED0D12"/>
    <w:rsid w:val="00ED0DB6"/>
    <w:rsid w:val="00ED0E03"/>
    <w:rsid w:val="00ED0EB4"/>
    <w:rsid w:val="00ED0F10"/>
    <w:rsid w:val="00ED0F98"/>
    <w:rsid w:val="00ED0FA5"/>
    <w:rsid w:val="00ED0FDE"/>
    <w:rsid w:val="00ED0FEE"/>
    <w:rsid w:val="00ED1031"/>
    <w:rsid w:val="00ED1128"/>
    <w:rsid w:val="00ED14CB"/>
    <w:rsid w:val="00ED16C2"/>
    <w:rsid w:val="00ED170E"/>
    <w:rsid w:val="00ED172F"/>
    <w:rsid w:val="00ED18C9"/>
    <w:rsid w:val="00ED1A02"/>
    <w:rsid w:val="00ED1A14"/>
    <w:rsid w:val="00ED1A51"/>
    <w:rsid w:val="00ED1AE8"/>
    <w:rsid w:val="00ED1B6C"/>
    <w:rsid w:val="00ED1BD6"/>
    <w:rsid w:val="00ED1CB3"/>
    <w:rsid w:val="00ED1CC4"/>
    <w:rsid w:val="00ED1D29"/>
    <w:rsid w:val="00ED1D4A"/>
    <w:rsid w:val="00ED1F3D"/>
    <w:rsid w:val="00ED1F49"/>
    <w:rsid w:val="00ED1F55"/>
    <w:rsid w:val="00ED202F"/>
    <w:rsid w:val="00ED205D"/>
    <w:rsid w:val="00ED216D"/>
    <w:rsid w:val="00ED2182"/>
    <w:rsid w:val="00ED220F"/>
    <w:rsid w:val="00ED224E"/>
    <w:rsid w:val="00ED2273"/>
    <w:rsid w:val="00ED261D"/>
    <w:rsid w:val="00ED2652"/>
    <w:rsid w:val="00ED269A"/>
    <w:rsid w:val="00ED2773"/>
    <w:rsid w:val="00ED288B"/>
    <w:rsid w:val="00ED29AA"/>
    <w:rsid w:val="00ED2A5E"/>
    <w:rsid w:val="00ED2AF0"/>
    <w:rsid w:val="00ED2B98"/>
    <w:rsid w:val="00ED2BE8"/>
    <w:rsid w:val="00ED2BFD"/>
    <w:rsid w:val="00ED2CC7"/>
    <w:rsid w:val="00ED2D60"/>
    <w:rsid w:val="00ED2EFF"/>
    <w:rsid w:val="00ED2F4E"/>
    <w:rsid w:val="00ED30B0"/>
    <w:rsid w:val="00ED32C5"/>
    <w:rsid w:val="00ED32CC"/>
    <w:rsid w:val="00ED33AB"/>
    <w:rsid w:val="00ED33AD"/>
    <w:rsid w:val="00ED34B5"/>
    <w:rsid w:val="00ED354C"/>
    <w:rsid w:val="00ED3723"/>
    <w:rsid w:val="00ED379E"/>
    <w:rsid w:val="00ED3946"/>
    <w:rsid w:val="00ED3AB7"/>
    <w:rsid w:val="00ED3B0C"/>
    <w:rsid w:val="00ED3B68"/>
    <w:rsid w:val="00ED3CC6"/>
    <w:rsid w:val="00ED3D98"/>
    <w:rsid w:val="00ED3E46"/>
    <w:rsid w:val="00ED3EC9"/>
    <w:rsid w:val="00ED3F31"/>
    <w:rsid w:val="00ED413B"/>
    <w:rsid w:val="00ED4174"/>
    <w:rsid w:val="00ED42FF"/>
    <w:rsid w:val="00ED4300"/>
    <w:rsid w:val="00ED4486"/>
    <w:rsid w:val="00ED44FF"/>
    <w:rsid w:val="00ED452A"/>
    <w:rsid w:val="00ED4531"/>
    <w:rsid w:val="00ED4536"/>
    <w:rsid w:val="00ED45EB"/>
    <w:rsid w:val="00ED4616"/>
    <w:rsid w:val="00ED4670"/>
    <w:rsid w:val="00ED4677"/>
    <w:rsid w:val="00ED46A6"/>
    <w:rsid w:val="00ED4703"/>
    <w:rsid w:val="00ED4719"/>
    <w:rsid w:val="00ED473C"/>
    <w:rsid w:val="00ED48A7"/>
    <w:rsid w:val="00ED48BA"/>
    <w:rsid w:val="00ED48E7"/>
    <w:rsid w:val="00ED4919"/>
    <w:rsid w:val="00ED4A38"/>
    <w:rsid w:val="00ED4C6C"/>
    <w:rsid w:val="00ED4EA2"/>
    <w:rsid w:val="00ED5024"/>
    <w:rsid w:val="00ED5089"/>
    <w:rsid w:val="00ED518B"/>
    <w:rsid w:val="00ED522B"/>
    <w:rsid w:val="00ED5370"/>
    <w:rsid w:val="00ED538F"/>
    <w:rsid w:val="00ED539A"/>
    <w:rsid w:val="00ED53DE"/>
    <w:rsid w:val="00ED54E8"/>
    <w:rsid w:val="00ED5581"/>
    <w:rsid w:val="00ED5615"/>
    <w:rsid w:val="00ED56B6"/>
    <w:rsid w:val="00ED56EC"/>
    <w:rsid w:val="00ED5825"/>
    <w:rsid w:val="00ED5854"/>
    <w:rsid w:val="00ED5901"/>
    <w:rsid w:val="00ED5A00"/>
    <w:rsid w:val="00ED5A01"/>
    <w:rsid w:val="00ED5AA7"/>
    <w:rsid w:val="00ED5AF8"/>
    <w:rsid w:val="00ED5B41"/>
    <w:rsid w:val="00ED5D3A"/>
    <w:rsid w:val="00ED5EF0"/>
    <w:rsid w:val="00ED6026"/>
    <w:rsid w:val="00ED6339"/>
    <w:rsid w:val="00ED6356"/>
    <w:rsid w:val="00ED63AF"/>
    <w:rsid w:val="00ED64B7"/>
    <w:rsid w:val="00ED64D9"/>
    <w:rsid w:val="00ED655F"/>
    <w:rsid w:val="00ED65F7"/>
    <w:rsid w:val="00ED6661"/>
    <w:rsid w:val="00ED667A"/>
    <w:rsid w:val="00ED6802"/>
    <w:rsid w:val="00ED6A35"/>
    <w:rsid w:val="00ED6A58"/>
    <w:rsid w:val="00ED6C71"/>
    <w:rsid w:val="00ED6C7D"/>
    <w:rsid w:val="00ED6D44"/>
    <w:rsid w:val="00ED6E35"/>
    <w:rsid w:val="00ED6EF9"/>
    <w:rsid w:val="00ED6F1D"/>
    <w:rsid w:val="00ED6FAC"/>
    <w:rsid w:val="00ED6FC3"/>
    <w:rsid w:val="00ED70B9"/>
    <w:rsid w:val="00ED714D"/>
    <w:rsid w:val="00ED719D"/>
    <w:rsid w:val="00ED71C2"/>
    <w:rsid w:val="00ED722D"/>
    <w:rsid w:val="00ED7272"/>
    <w:rsid w:val="00ED73FD"/>
    <w:rsid w:val="00ED7559"/>
    <w:rsid w:val="00ED755C"/>
    <w:rsid w:val="00ED7587"/>
    <w:rsid w:val="00ED7606"/>
    <w:rsid w:val="00ED76A9"/>
    <w:rsid w:val="00ED77FF"/>
    <w:rsid w:val="00ED7811"/>
    <w:rsid w:val="00ED7856"/>
    <w:rsid w:val="00ED7878"/>
    <w:rsid w:val="00ED78B9"/>
    <w:rsid w:val="00ED78E9"/>
    <w:rsid w:val="00ED79A0"/>
    <w:rsid w:val="00ED79EB"/>
    <w:rsid w:val="00ED7A83"/>
    <w:rsid w:val="00ED7BFD"/>
    <w:rsid w:val="00ED7C0A"/>
    <w:rsid w:val="00ED7C28"/>
    <w:rsid w:val="00ED7C36"/>
    <w:rsid w:val="00ED7C40"/>
    <w:rsid w:val="00ED7D79"/>
    <w:rsid w:val="00ED7DE0"/>
    <w:rsid w:val="00ED7E7A"/>
    <w:rsid w:val="00ED7EBE"/>
    <w:rsid w:val="00ED7EBF"/>
    <w:rsid w:val="00ED7F11"/>
    <w:rsid w:val="00ED7F38"/>
    <w:rsid w:val="00ED7F6C"/>
    <w:rsid w:val="00ED7FA0"/>
    <w:rsid w:val="00EE027E"/>
    <w:rsid w:val="00EE02B2"/>
    <w:rsid w:val="00EE03E8"/>
    <w:rsid w:val="00EE04BD"/>
    <w:rsid w:val="00EE0615"/>
    <w:rsid w:val="00EE0647"/>
    <w:rsid w:val="00EE067B"/>
    <w:rsid w:val="00EE078B"/>
    <w:rsid w:val="00EE0A5F"/>
    <w:rsid w:val="00EE0B6F"/>
    <w:rsid w:val="00EE0EC7"/>
    <w:rsid w:val="00EE0F39"/>
    <w:rsid w:val="00EE1022"/>
    <w:rsid w:val="00EE103B"/>
    <w:rsid w:val="00EE104B"/>
    <w:rsid w:val="00EE10DB"/>
    <w:rsid w:val="00EE10FF"/>
    <w:rsid w:val="00EE1141"/>
    <w:rsid w:val="00EE12A3"/>
    <w:rsid w:val="00EE1364"/>
    <w:rsid w:val="00EE144D"/>
    <w:rsid w:val="00EE14A8"/>
    <w:rsid w:val="00EE14CF"/>
    <w:rsid w:val="00EE14EE"/>
    <w:rsid w:val="00EE14FA"/>
    <w:rsid w:val="00EE1527"/>
    <w:rsid w:val="00EE1558"/>
    <w:rsid w:val="00EE1668"/>
    <w:rsid w:val="00EE16F3"/>
    <w:rsid w:val="00EE17B4"/>
    <w:rsid w:val="00EE17B9"/>
    <w:rsid w:val="00EE1800"/>
    <w:rsid w:val="00EE1A81"/>
    <w:rsid w:val="00EE1A84"/>
    <w:rsid w:val="00EE1B73"/>
    <w:rsid w:val="00EE1BEF"/>
    <w:rsid w:val="00EE1C14"/>
    <w:rsid w:val="00EE1C50"/>
    <w:rsid w:val="00EE1C86"/>
    <w:rsid w:val="00EE1CA8"/>
    <w:rsid w:val="00EE1D54"/>
    <w:rsid w:val="00EE1D99"/>
    <w:rsid w:val="00EE1E9B"/>
    <w:rsid w:val="00EE1FB9"/>
    <w:rsid w:val="00EE2100"/>
    <w:rsid w:val="00EE211B"/>
    <w:rsid w:val="00EE216A"/>
    <w:rsid w:val="00EE21C0"/>
    <w:rsid w:val="00EE226E"/>
    <w:rsid w:val="00EE2329"/>
    <w:rsid w:val="00EE2390"/>
    <w:rsid w:val="00EE25E1"/>
    <w:rsid w:val="00EE2847"/>
    <w:rsid w:val="00EE29F9"/>
    <w:rsid w:val="00EE2A22"/>
    <w:rsid w:val="00EE2C06"/>
    <w:rsid w:val="00EE2E0E"/>
    <w:rsid w:val="00EE2E60"/>
    <w:rsid w:val="00EE2F13"/>
    <w:rsid w:val="00EE2F33"/>
    <w:rsid w:val="00EE3024"/>
    <w:rsid w:val="00EE30C4"/>
    <w:rsid w:val="00EE3167"/>
    <w:rsid w:val="00EE3217"/>
    <w:rsid w:val="00EE326D"/>
    <w:rsid w:val="00EE3386"/>
    <w:rsid w:val="00EE368A"/>
    <w:rsid w:val="00EE3845"/>
    <w:rsid w:val="00EE3890"/>
    <w:rsid w:val="00EE38A9"/>
    <w:rsid w:val="00EE38B1"/>
    <w:rsid w:val="00EE38F2"/>
    <w:rsid w:val="00EE3A9F"/>
    <w:rsid w:val="00EE3BBB"/>
    <w:rsid w:val="00EE3C00"/>
    <w:rsid w:val="00EE3C41"/>
    <w:rsid w:val="00EE3C64"/>
    <w:rsid w:val="00EE3D03"/>
    <w:rsid w:val="00EE3D45"/>
    <w:rsid w:val="00EE3ECA"/>
    <w:rsid w:val="00EE3F36"/>
    <w:rsid w:val="00EE402D"/>
    <w:rsid w:val="00EE4189"/>
    <w:rsid w:val="00EE425C"/>
    <w:rsid w:val="00EE42EF"/>
    <w:rsid w:val="00EE4366"/>
    <w:rsid w:val="00EE4428"/>
    <w:rsid w:val="00EE449B"/>
    <w:rsid w:val="00EE44C0"/>
    <w:rsid w:val="00EE44EE"/>
    <w:rsid w:val="00EE457D"/>
    <w:rsid w:val="00EE459E"/>
    <w:rsid w:val="00EE45E7"/>
    <w:rsid w:val="00EE4654"/>
    <w:rsid w:val="00EE4761"/>
    <w:rsid w:val="00EE47F5"/>
    <w:rsid w:val="00EE486B"/>
    <w:rsid w:val="00EE487B"/>
    <w:rsid w:val="00EE4B7A"/>
    <w:rsid w:val="00EE4B97"/>
    <w:rsid w:val="00EE4BF3"/>
    <w:rsid w:val="00EE4E41"/>
    <w:rsid w:val="00EE50A1"/>
    <w:rsid w:val="00EE50FC"/>
    <w:rsid w:val="00EE522F"/>
    <w:rsid w:val="00EE52AA"/>
    <w:rsid w:val="00EE5393"/>
    <w:rsid w:val="00EE56F6"/>
    <w:rsid w:val="00EE5748"/>
    <w:rsid w:val="00EE5B48"/>
    <w:rsid w:val="00EE5B61"/>
    <w:rsid w:val="00EE5B97"/>
    <w:rsid w:val="00EE5C68"/>
    <w:rsid w:val="00EE5C6D"/>
    <w:rsid w:val="00EE5D9A"/>
    <w:rsid w:val="00EE5DC5"/>
    <w:rsid w:val="00EE5E4C"/>
    <w:rsid w:val="00EE5F4E"/>
    <w:rsid w:val="00EE5FE7"/>
    <w:rsid w:val="00EE60C6"/>
    <w:rsid w:val="00EE614E"/>
    <w:rsid w:val="00EE6167"/>
    <w:rsid w:val="00EE6203"/>
    <w:rsid w:val="00EE6256"/>
    <w:rsid w:val="00EE628C"/>
    <w:rsid w:val="00EE6331"/>
    <w:rsid w:val="00EE635A"/>
    <w:rsid w:val="00EE63A5"/>
    <w:rsid w:val="00EE64B2"/>
    <w:rsid w:val="00EE65BF"/>
    <w:rsid w:val="00EE65DD"/>
    <w:rsid w:val="00EE679C"/>
    <w:rsid w:val="00EE67F5"/>
    <w:rsid w:val="00EE6872"/>
    <w:rsid w:val="00EE68D1"/>
    <w:rsid w:val="00EE68DA"/>
    <w:rsid w:val="00EE695F"/>
    <w:rsid w:val="00EE6978"/>
    <w:rsid w:val="00EE697D"/>
    <w:rsid w:val="00EE6A67"/>
    <w:rsid w:val="00EE6D5C"/>
    <w:rsid w:val="00EE6E67"/>
    <w:rsid w:val="00EE6E8A"/>
    <w:rsid w:val="00EE6E8D"/>
    <w:rsid w:val="00EE6EFA"/>
    <w:rsid w:val="00EE6F51"/>
    <w:rsid w:val="00EE6F53"/>
    <w:rsid w:val="00EE6FFD"/>
    <w:rsid w:val="00EE7048"/>
    <w:rsid w:val="00EE7099"/>
    <w:rsid w:val="00EE7108"/>
    <w:rsid w:val="00EE71F4"/>
    <w:rsid w:val="00EE7268"/>
    <w:rsid w:val="00EE7287"/>
    <w:rsid w:val="00EE735C"/>
    <w:rsid w:val="00EE7476"/>
    <w:rsid w:val="00EE74A5"/>
    <w:rsid w:val="00EE7558"/>
    <w:rsid w:val="00EE763C"/>
    <w:rsid w:val="00EE76CC"/>
    <w:rsid w:val="00EE7738"/>
    <w:rsid w:val="00EE7848"/>
    <w:rsid w:val="00EE78D2"/>
    <w:rsid w:val="00EE7A85"/>
    <w:rsid w:val="00EE7B1A"/>
    <w:rsid w:val="00EE7B4C"/>
    <w:rsid w:val="00EE7B62"/>
    <w:rsid w:val="00EE7BBA"/>
    <w:rsid w:val="00EE7CE1"/>
    <w:rsid w:val="00EE7D84"/>
    <w:rsid w:val="00EE7E6A"/>
    <w:rsid w:val="00EE7EBC"/>
    <w:rsid w:val="00EE7F17"/>
    <w:rsid w:val="00EE7F20"/>
    <w:rsid w:val="00EF0021"/>
    <w:rsid w:val="00EF00DE"/>
    <w:rsid w:val="00EF00E4"/>
    <w:rsid w:val="00EF0196"/>
    <w:rsid w:val="00EF01CE"/>
    <w:rsid w:val="00EF0266"/>
    <w:rsid w:val="00EF0291"/>
    <w:rsid w:val="00EF03CF"/>
    <w:rsid w:val="00EF05FA"/>
    <w:rsid w:val="00EF0888"/>
    <w:rsid w:val="00EF08FE"/>
    <w:rsid w:val="00EF09EE"/>
    <w:rsid w:val="00EF0A82"/>
    <w:rsid w:val="00EF0B9A"/>
    <w:rsid w:val="00EF0CFA"/>
    <w:rsid w:val="00EF0FBC"/>
    <w:rsid w:val="00EF0FE9"/>
    <w:rsid w:val="00EF0FF1"/>
    <w:rsid w:val="00EF12B4"/>
    <w:rsid w:val="00EF135B"/>
    <w:rsid w:val="00EF13B2"/>
    <w:rsid w:val="00EF145E"/>
    <w:rsid w:val="00EF1499"/>
    <w:rsid w:val="00EF14A1"/>
    <w:rsid w:val="00EF14E6"/>
    <w:rsid w:val="00EF16B5"/>
    <w:rsid w:val="00EF1709"/>
    <w:rsid w:val="00EF18CC"/>
    <w:rsid w:val="00EF1966"/>
    <w:rsid w:val="00EF1996"/>
    <w:rsid w:val="00EF1A51"/>
    <w:rsid w:val="00EF1A64"/>
    <w:rsid w:val="00EF1B13"/>
    <w:rsid w:val="00EF1BB8"/>
    <w:rsid w:val="00EF1C3C"/>
    <w:rsid w:val="00EF1C79"/>
    <w:rsid w:val="00EF1C8D"/>
    <w:rsid w:val="00EF1CF9"/>
    <w:rsid w:val="00EF1F3F"/>
    <w:rsid w:val="00EF1F65"/>
    <w:rsid w:val="00EF20EF"/>
    <w:rsid w:val="00EF210C"/>
    <w:rsid w:val="00EF2185"/>
    <w:rsid w:val="00EF2212"/>
    <w:rsid w:val="00EF2236"/>
    <w:rsid w:val="00EF2289"/>
    <w:rsid w:val="00EF232F"/>
    <w:rsid w:val="00EF2368"/>
    <w:rsid w:val="00EF2402"/>
    <w:rsid w:val="00EF2423"/>
    <w:rsid w:val="00EF2431"/>
    <w:rsid w:val="00EF24E8"/>
    <w:rsid w:val="00EF257C"/>
    <w:rsid w:val="00EF2619"/>
    <w:rsid w:val="00EF2716"/>
    <w:rsid w:val="00EF2717"/>
    <w:rsid w:val="00EF2786"/>
    <w:rsid w:val="00EF2842"/>
    <w:rsid w:val="00EF292A"/>
    <w:rsid w:val="00EF2956"/>
    <w:rsid w:val="00EF29C6"/>
    <w:rsid w:val="00EF29D1"/>
    <w:rsid w:val="00EF2A9F"/>
    <w:rsid w:val="00EF2AB1"/>
    <w:rsid w:val="00EF2CB9"/>
    <w:rsid w:val="00EF2D0D"/>
    <w:rsid w:val="00EF2D2D"/>
    <w:rsid w:val="00EF2D44"/>
    <w:rsid w:val="00EF2E49"/>
    <w:rsid w:val="00EF2EA3"/>
    <w:rsid w:val="00EF3261"/>
    <w:rsid w:val="00EF3442"/>
    <w:rsid w:val="00EF3458"/>
    <w:rsid w:val="00EF3641"/>
    <w:rsid w:val="00EF3741"/>
    <w:rsid w:val="00EF37DA"/>
    <w:rsid w:val="00EF394D"/>
    <w:rsid w:val="00EF3A5C"/>
    <w:rsid w:val="00EF3A66"/>
    <w:rsid w:val="00EF3AB4"/>
    <w:rsid w:val="00EF3B44"/>
    <w:rsid w:val="00EF3CE0"/>
    <w:rsid w:val="00EF3D74"/>
    <w:rsid w:val="00EF3E04"/>
    <w:rsid w:val="00EF3EE0"/>
    <w:rsid w:val="00EF4272"/>
    <w:rsid w:val="00EF42F0"/>
    <w:rsid w:val="00EF4313"/>
    <w:rsid w:val="00EF44A0"/>
    <w:rsid w:val="00EF44B7"/>
    <w:rsid w:val="00EF44E5"/>
    <w:rsid w:val="00EF44EE"/>
    <w:rsid w:val="00EF44FE"/>
    <w:rsid w:val="00EF450C"/>
    <w:rsid w:val="00EF468D"/>
    <w:rsid w:val="00EF4748"/>
    <w:rsid w:val="00EF47A4"/>
    <w:rsid w:val="00EF47A7"/>
    <w:rsid w:val="00EF48EA"/>
    <w:rsid w:val="00EF4B43"/>
    <w:rsid w:val="00EF4B80"/>
    <w:rsid w:val="00EF4B84"/>
    <w:rsid w:val="00EF4C29"/>
    <w:rsid w:val="00EF4D1E"/>
    <w:rsid w:val="00EF4D75"/>
    <w:rsid w:val="00EF4E12"/>
    <w:rsid w:val="00EF4E89"/>
    <w:rsid w:val="00EF5001"/>
    <w:rsid w:val="00EF5042"/>
    <w:rsid w:val="00EF507F"/>
    <w:rsid w:val="00EF50CF"/>
    <w:rsid w:val="00EF50DD"/>
    <w:rsid w:val="00EF525B"/>
    <w:rsid w:val="00EF5280"/>
    <w:rsid w:val="00EF52A9"/>
    <w:rsid w:val="00EF5427"/>
    <w:rsid w:val="00EF54EF"/>
    <w:rsid w:val="00EF553A"/>
    <w:rsid w:val="00EF5556"/>
    <w:rsid w:val="00EF5674"/>
    <w:rsid w:val="00EF5676"/>
    <w:rsid w:val="00EF574B"/>
    <w:rsid w:val="00EF579D"/>
    <w:rsid w:val="00EF586C"/>
    <w:rsid w:val="00EF5AA5"/>
    <w:rsid w:val="00EF5AEA"/>
    <w:rsid w:val="00EF5C32"/>
    <w:rsid w:val="00EF5CBE"/>
    <w:rsid w:val="00EF5D1B"/>
    <w:rsid w:val="00EF5DA7"/>
    <w:rsid w:val="00EF5DCB"/>
    <w:rsid w:val="00EF6095"/>
    <w:rsid w:val="00EF610D"/>
    <w:rsid w:val="00EF6144"/>
    <w:rsid w:val="00EF6164"/>
    <w:rsid w:val="00EF626F"/>
    <w:rsid w:val="00EF62AF"/>
    <w:rsid w:val="00EF6321"/>
    <w:rsid w:val="00EF6323"/>
    <w:rsid w:val="00EF633E"/>
    <w:rsid w:val="00EF6424"/>
    <w:rsid w:val="00EF6608"/>
    <w:rsid w:val="00EF6662"/>
    <w:rsid w:val="00EF66D0"/>
    <w:rsid w:val="00EF6705"/>
    <w:rsid w:val="00EF685E"/>
    <w:rsid w:val="00EF68AB"/>
    <w:rsid w:val="00EF68F4"/>
    <w:rsid w:val="00EF690A"/>
    <w:rsid w:val="00EF6A39"/>
    <w:rsid w:val="00EF6A7B"/>
    <w:rsid w:val="00EF6CAF"/>
    <w:rsid w:val="00EF6D05"/>
    <w:rsid w:val="00EF6DC1"/>
    <w:rsid w:val="00EF6DFA"/>
    <w:rsid w:val="00EF6DFC"/>
    <w:rsid w:val="00EF6EC5"/>
    <w:rsid w:val="00EF6F05"/>
    <w:rsid w:val="00EF724D"/>
    <w:rsid w:val="00EF7279"/>
    <w:rsid w:val="00EF728D"/>
    <w:rsid w:val="00EF72A3"/>
    <w:rsid w:val="00EF7360"/>
    <w:rsid w:val="00EF73A7"/>
    <w:rsid w:val="00EF7416"/>
    <w:rsid w:val="00EF765D"/>
    <w:rsid w:val="00EF76C4"/>
    <w:rsid w:val="00EF7742"/>
    <w:rsid w:val="00EF77DF"/>
    <w:rsid w:val="00EF7822"/>
    <w:rsid w:val="00EF78AC"/>
    <w:rsid w:val="00EF7936"/>
    <w:rsid w:val="00EF79EC"/>
    <w:rsid w:val="00EF7DED"/>
    <w:rsid w:val="00EF7EB8"/>
    <w:rsid w:val="00EF7EF5"/>
    <w:rsid w:val="00EF7F64"/>
    <w:rsid w:val="00EF7FC9"/>
    <w:rsid w:val="00F000E7"/>
    <w:rsid w:val="00F00361"/>
    <w:rsid w:val="00F003A5"/>
    <w:rsid w:val="00F004E1"/>
    <w:rsid w:val="00F004F3"/>
    <w:rsid w:val="00F00665"/>
    <w:rsid w:val="00F00726"/>
    <w:rsid w:val="00F007CD"/>
    <w:rsid w:val="00F007D0"/>
    <w:rsid w:val="00F00819"/>
    <w:rsid w:val="00F00851"/>
    <w:rsid w:val="00F00948"/>
    <w:rsid w:val="00F009AE"/>
    <w:rsid w:val="00F009DC"/>
    <w:rsid w:val="00F00A5E"/>
    <w:rsid w:val="00F00C08"/>
    <w:rsid w:val="00F00C1C"/>
    <w:rsid w:val="00F00D9A"/>
    <w:rsid w:val="00F00EB5"/>
    <w:rsid w:val="00F00FFA"/>
    <w:rsid w:val="00F00FFE"/>
    <w:rsid w:val="00F0102E"/>
    <w:rsid w:val="00F0107B"/>
    <w:rsid w:val="00F01139"/>
    <w:rsid w:val="00F011F1"/>
    <w:rsid w:val="00F012BB"/>
    <w:rsid w:val="00F012DF"/>
    <w:rsid w:val="00F0130D"/>
    <w:rsid w:val="00F013BD"/>
    <w:rsid w:val="00F01434"/>
    <w:rsid w:val="00F0143A"/>
    <w:rsid w:val="00F015B8"/>
    <w:rsid w:val="00F01694"/>
    <w:rsid w:val="00F01751"/>
    <w:rsid w:val="00F017EF"/>
    <w:rsid w:val="00F017FD"/>
    <w:rsid w:val="00F0180C"/>
    <w:rsid w:val="00F01829"/>
    <w:rsid w:val="00F0183F"/>
    <w:rsid w:val="00F01978"/>
    <w:rsid w:val="00F01B69"/>
    <w:rsid w:val="00F01B88"/>
    <w:rsid w:val="00F01C54"/>
    <w:rsid w:val="00F01DE9"/>
    <w:rsid w:val="00F01EC0"/>
    <w:rsid w:val="00F01FE2"/>
    <w:rsid w:val="00F02024"/>
    <w:rsid w:val="00F0202A"/>
    <w:rsid w:val="00F021FB"/>
    <w:rsid w:val="00F022D2"/>
    <w:rsid w:val="00F022EE"/>
    <w:rsid w:val="00F023E4"/>
    <w:rsid w:val="00F024C7"/>
    <w:rsid w:val="00F0250C"/>
    <w:rsid w:val="00F026A1"/>
    <w:rsid w:val="00F027C5"/>
    <w:rsid w:val="00F027FE"/>
    <w:rsid w:val="00F02888"/>
    <w:rsid w:val="00F02933"/>
    <w:rsid w:val="00F0296C"/>
    <w:rsid w:val="00F02B3D"/>
    <w:rsid w:val="00F02CCC"/>
    <w:rsid w:val="00F02E16"/>
    <w:rsid w:val="00F02F38"/>
    <w:rsid w:val="00F03008"/>
    <w:rsid w:val="00F03171"/>
    <w:rsid w:val="00F031B0"/>
    <w:rsid w:val="00F032D9"/>
    <w:rsid w:val="00F03366"/>
    <w:rsid w:val="00F03432"/>
    <w:rsid w:val="00F0343C"/>
    <w:rsid w:val="00F03449"/>
    <w:rsid w:val="00F03499"/>
    <w:rsid w:val="00F034BC"/>
    <w:rsid w:val="00F03537"/>
    <w:rsid w:val="00F0360C"/>
    <w:rsid w:val="00F0368B"/>
    <w:rsid w:val="00F03787"/>
    <w:rsid w:val="00F037A0"/>
    <w:rsid w:val="00F038B1"/>
    <w:rsid w:val="00F03933"/>
    <w:rsid w:val="00F0397B"/>
    <w:rsid w:val="00F039FD"/>
    <w:rsid w:val="00F03B2C"/>
    <w:rsid w:val="00F03B6B"/>
    <w:rsid w:val="00F03B9F"/>
    <w:rsid w:val="00F03C05"/>
    <w:rsid w:val="00F03CDC"/>
    <w:rsid w:val="00F03D02"/>
    <w:rsid w:val="00F03D1D"/>
    <w:rsid w:val="00F03D4E"/>
    <w:rsid w:val="00F03E82"/>
    <w:rsid w:val="00F03F9F"/>
    <w:rsid w:val="00F03FAB"/>
    <w:rsid w:val="00F03FFF"/>
    <w:rsid w:val="00F04015"/>
    <w:rsid w:val="00F0411C"/>
    <w:rsid w:val="00F04155"/>
    <w:rsid w:val="00F041F8"/>
    <w:rsid w:val="00F043F8"/>
    <w:rsid w:val="00F0445B"/>
    <w:rsid w:val="00F044BE"/>
    <w:rsid w:val="00F044D0"/>
    <w:rsid w:val="00F04562"/>
    <w:rsid w:val="00F045F1"/>
    <w:rsid w:val="00F047F6"/>
    <w:rsid w:val="00F04894"/>
    <w:rsid w:val="00F048AE"/>
    <w:rsid w:val="00F048FC"/>
    <w:rsid w:val="00F0494A"/>
    <w:rsid w:val="00F04B26"/>
    <w:rsid w:val="00F04B3C"/>
    <w:rsid w:val="00F04C47"/>
    <w:rsid w:val="00F04EEA"/>
    <w:rsid w:val="00F04FE7"/>
    <w:rsid w:val="00F05138"/>
    <w:rsid w:val="00F05244"/>
    <w:rsid w:val="00F053B6"/>
    <w:rsid w:val="00F0548C"/>
    <w:rsid w:val="00F054FF"/>
    <w:rsid w:val="00F05686"/>
    <w:rsid w:val="00F05870"/>
    <w:rsid w:val="00F058BC"/>
    <w:rsid w:val="00F05906"/>
    <w:rsid w:val="00F05AAF"/>
    <w:rsid w:val="00F05BC9"/>
    <w:rsid w:val="00F05CBA"/>
    <w:rsid w:val="00F05E20"/>
    <w:rsid w:val="00F05EC5"/>
    <w:rsid w:val="00F06084"/>
    <w:rsid w:val="00F06241"/>
    <w:rsid w:val="00F06281"/>
    <w:rsid w:val="00F062E6"/>
    <w:rsid w:val="00F0633D"/>
    <w:rsid w:val="00F063C7"/>
    <w:rsid w:val="00F063D2"/>
    <w:rsid w:val="00F06537"/>
    <w:rsid w:val="00F06540"/>
    <w:rsid w:val="00F06657"/>
    <w:rsid w:val="00F0672A"/>
    <w:rsid w:val="00F0677B"/>
    <w:rsid w:val="00F068D2"/>
    <w:rsid w:val="00F06944"/>
    <w:rsid w:val="00F06A91"/>
    <w:rsid w:val="00F06B5D"/>
    <w:rsid w:val="00F06B69"/>
    <w:rsid w:val="00F06D47"/>
    <w:rsid w:val="00F06D98"/>
    <w:rsid w:val="00F06DAA"/>
    <w:rsid w:val="00F06F56"/>
    <w:rsid w:val="00F06F69"/>
    <w:rsid w:val="00F07005"/>
    <w:rsid w:val="00F071A2"/>
    <w:rsid w:val="00F07237"/>
    <w:rsid w:val="00F072B1"/>
    <w:rsid w:val="00F072D6"/>
    <w:rsid w:val="00F0730D"/>
    <w:rsid w:val="00F07350"/>
    <w:rsid w:val="00F0744C"/>
    <w:rsid w:val="00F0746F"/>
    <w:rsid w:val="00F074EC"/>
    <w:rsid w:val="00F0756C"/>
    <w:rsid w:val="00F07698"/>
    <w:rsid w:val="00F07745"/>
    <w:rsid w:val="00F077B7"/>
    <w:rsid w:val="00F077DA"/>
    <w:rsid w:val="00F0780A"/>
    <w:rsid w:val="00F07859"/>
    <w:rsid w:val="00F07942"/>
    <w:rsid w:val="00F0795E"/>
    <w:rsid w:val="00F07B25"/>
    <w:rsid w:val="00F07B34"/>
    <w:rsid w:val="00F07B41"/>
    <w:rsid w:val="00F07C3E"/>
    <w:rsid w:val="00F07CE4"/>
    <w:rsid w:val="00F07D78"/>
    <w:rsid w:val="00F07EAC"/>
    <w:rsid w:val="00F07EAD"/>
    <w:rsid w:val="00F07ECF"/>
    <w:rsid w:val="00F07FE5"/>
    <w:rsid w:val="00F100A1"/>
    <w:rsid w:val="00F100F4"/>
    <w:rsid w:val="00F10153"/>
    <w:rsid w:val="00F10192"/>
    <w:rsid w:val="00F1027F"/>
    <w:rsid w:val="00F102B2"/>
    <w:rsid w:val="00F10309"/>
    <w:rsid w:val="00F10575"/>
    <w:rsid w:val="00F105E8"/>
    <w:rsid w:val="00F107C4"/>
    <w:rsid w:val="00F10801"/>
    <w:rsid w:val="00F10867"/>
    <w:rsid w:val="00F108F9"/>
    <w:rsid w:val="00F108FB"/>
    <w:rsid w:val="00F1091A"/>
    <w:rsid w:val="00F109D6"/>
    <w:rsid w:val="00F10AF4"/>
    <w:rsid w:val="00F10B1B"/>
    <w:rsid w:val="00F10B82"/>
    <w:rsid w:val="00F10C55"/>
    <w:rsid w:val="00F10C56"/>
    <w:rsid w:val="00F10D60"/>
    <w:rsid w:val="00F10D68"/>
    <w:rsid w:val="00F10D9B"/>
    <w:rsid w:val="00F10E24"/>
    <w:rsid w:val="00F10E3E"/>
    <w:rsid w:val="00F10E5E"/>
    <w:rsid w:val="00F10F07"/>
    <w:rsid w:val="00F10F58"/>
    <w:rsid w:val="00F11003"/>
    <w:rsid w:val="00F11022"/>
    <w:rsid w:val="00F11064"/>
    <w:rsid w:val="00F110D0"/>
    <w:rsid w:val="00F11150"/>
    <w:rsid w:val="00F11319"/>
    <w:rsid w:val="00F114BD"/>
    <w:rsid w:val="00F11512"/>
    <w:rsid w:val="00F115B1"/>
    <w:rsid w:val="00F115BF"/>
    <w:rsid w:val="00F11748"/>
    <w:rsid w:val="00F1187F"/>
    <w:rsid w:val="00F118DA"/>
    <w:rsid w:val="00F11915"/>
    <w:rsid w:val="00F1192D"/>
    <w:rsid w:val="00F1196D"/>
    <w:rsid w:val="00F119EA"/>
    <w:rsid w:val="00F11A2D"/>
    <w:rsid w:val="00F11BBA"/>
    <w:rsid w:val="00F11BD6"/>
    <w:rsid w:val="00F11CCE"/>
    <w:rsid w:val="00F11D4A"/>
    <w:rsid w:val="00F11E03"/>
    <w:rsid w:val="00F11F70"/>
    <w:rsid w:val="00F11FE2"/>
    <w:rsid w:val="00F12038"/>
    <w:rsid w:val="00F1219B"/>
    <w:rsid w:val="00F121B8"/>
    <w:rsid w:val="00F122BD"/>
    <w:rsid w:val="00F122CE"/>
    <w:rsid w:val="00F12340"/>
    <w:rsid w:val="00F1248A"/>
    <w:rsid w:val="00F124A5"/>
    <w:rsid w:val="00F1252D"/>
    <w:rsid w:val="00F12545"/>
    <w:rsid w:val="00F12575"/>
    <w:rsid w:val="00F12660"/>
    <w:rsid w:val="00F126C4"/>
    <w:rsid w:val="00F1289D"/>
    <w:rsid w:val="00F128BA"/>
    <w:rsid w:val="00F12912"/>
    <w:rsid w:val="00F129D6"/>
    <w:rsid w:val="00F12A62"/>
    <w:rsid w:val="00F12BF6"/>
    <w:rsid w:val="00F12C64"/>
    <w:rsid w:val="00F12DB0"/>
    <w:rsid w:val="00F12E5F"/>
    <w:rsid w:val="00F130DA"/>
    <w:rsid w:val="00F13124"/>
    <w:rsid w:val="00F1314E"/>
    <w:rsid w:val="00F13154"/>
    <w:rsid w:val="00F131D9"/>
    <w:rsid w:val="00F1321F"/>
    <w:rsid w:val="00F13226"/>
    <w:rsid w:val="00F132DC"/>
    <w:rsid w:val="00F1336D"/>
    <w:rsid w:val="00F133AC"/>
    <w:rsid w:val="00F133EF"/>
    <w:rsid w:val="00F13546"/>
    <w:rsid w:val="00F13561"/>
    <w:rsid w:val="00F135C4"/>
    <w:rsid w:val="00F136F9"/>
    <w:rsid w:val="00F1374B"/>
    <w:rsid w:val="00F1375D"/>
    <w:rsid w:val="00F13881"/>
    <w:rsid w:val="00F138D3"/>
    <w:rsid w:val="00F138E7"/>
    <w:rsid w:val="00F1393B"/>
    <w:rsid w:val="00F13A3F"/>
    <w:rsid w:val="00F13A9F"/>
    <w:rsid w:val="00F13AE6"/>
    <w:rsid w:val="00F13C06"/>
    <w:rsid w:val="00F13C33"/>
    <w:rsid w:val="00F13CFA"/>
    <w:rsid w:val="00F13D9C"/>
    <w:rsid w:val="00F13DB2"/>
    <w:rsid w:val="00F14138"/>
    <w:rsid w:val="00F14229"/>
    <w:rsid w:val="00F1422A"/>
    <w:rsid w:val="00F1424D"/>
    <w:rsid w:val="00F14293"/>
    <w:rsid w:val="00F14296"/>
    <w:rsid w:val="00F142BB"/>
    <w:rsid w:val="00F142C8"/>
    <w:rsid w:val="00F1431A"/>
    <w:rsid w:val="00F1432D"/>
    <w:rsid w:val="00F143FD"/>
    <w:rsid w:val="00F1447E"/>
    <w:rsid w:val="00F14482"/>
    <w:rsid w:val="00F144D8"/>
    <w:rsid w:val="00F1450D"/>
    <w:rsid w:val="00F14777"/>
    <w:rsid w:val="00F14838"/>
    <w:rsid w:val="00F14847"/>
    <w:rsid w:val="00F14909"/>
    <w:rsid w:val="00F1492F"/>
    <w:rsid w:val="00F14AE0"/>
    <w:rsid w:val="00F14C3C"/>
    <w:rsid w:val="00F14CF5"/>
    <w:rsid w:val="00F14D15"/>
    <w:rsid w:val="00F14D4A"/>
    <w:rsid w:val="00F14D58"/>
    <w:rsid w:val="00F14D84"/>
    <w:rsid w:val="00F14DC6"/>
    <w:rsid w:val="00F14E51"/>
    <w:rsid w:val="00F14E91"/>
    <w:rsid w:val="00F14F77"/>
    <w:rsid w:val="00F14F9B"/>
    <w:rsid w:val="00F151D9"/>
    <w:rsid w:val="00F1525F"/>
    <w:rsid w:val="00F1530E"/>
    <w:rsid w:val="00F15330"/>
    <w:rsid w:val="00F1564A"/>
    <w:rsid w:val="00F1593E"/>
    <w:rsid w:val="00F15A88"/>
    <w:rsid w:val="00F15AC1"/>
    <w:rsid w:val="00F15AF3"/>
    <w:rsid w:val="00F15AFC"/>
    <w:rsid w:val="00F15C36"/>
    <w:rsid w:val="00F15C7A"/>
    <w:rsid w:val="00F15C9B"/>
    <w:rsid w:val="00F15CB9"/>
    <w:rsid w:val="00F15CD2"/>
    <w:rsid w:val="00F15D08"/>
    <w:rsid w:val="00F15D4E"/>
    <w:rsid w:val="00F15FF9"/>
    <w:rsid w:val="00F160CA"/>
    <w:rsid w:val="00F16264"/>
    <w:rsid w:val="00F1635C"/>
    <w:rsid w:val="00F163DA"/>
    <w:rsid w:val="00F164D8"/>
    <w:rsid w:val="00F164EB"/>
    <w:rsid w:val="00F1654B"/>
    <w:rsid w:val="00F165FC"/>
    <w:rsid w:val="00F16699"/>
    <w:rsid w:val="00F166D5"/>
    <w:rsid w:val="00F167E2"/>
    <w:rsid w:val="00F167E3"/>
    <w:rsid w:val="00F168E7"/>
    <w:rsid w:val="00F168F1"/>
    <w:rsid w:val="00F168F9"/>
    <w:rsid w:val="00F1691D"/>
    <w:rsid w:val="00F1692A"/>
    <w:rsid w:val="00F16934"/>
    <w:rsid w:val="00F16C17"/>
    <w:rsid w:val="00F16C3F"/>
    <w:rsid w:val="00F16C5B"/>
    <w:rsid w:val="00F16CD4"/>
    <w:rsid w:val="00F16D16"/>
    <w:rsid w:val="00F16ECC"/>
    <w:rsid w:val="00F16F33"/>
    <w:rsid w:val="00F16F67"/>
    <w:rsid w:val="00F170D8"/>
    <w:rsid w:val="00F17196"/>
    <w:rsid w:val="00F17232"/>
    <w:rsid w:val="00F17247"/>
    <w:rsid w:val="00F17255"/>
    <w:rsid w:val="00F174A8"/>
    <w:rsid w:val="00F174C8"/>
    <w:rsid w:val="00F176F8"/>
    <w:rsid w:val="00F17743"/>
    <w:rsid w:val="00F17749"/>
    <w:rsid w:val="00F177FD"/>
    <w:rsid w:val="00F17992"/>
    <w:rsid w:val="00F17A08"/>
    <w:rsid w:val="00F17BED"/>
    <w:rsid w:val="00F17D62"/>
    <w:rsid w:val="00F17ECC"/>
    <w:rsid w:val="00F17F11"/>
    <w:rsid w:val="00F2000A"/>
    <w:rsid w:val="00F20105"/>
    <w:rsid w:val="00F20154"/>
    <w:rsid w:val="00F2041E"/>
    <w:rsid w:val="00F20479"/>
    <w:rsid w:val="00F204B6"/>
    <w:rsid w:val="00F204BA"/>
    <w:rsid w:val="00F20538"/>
    <w:rsid w:val="00F20593"/>
    <w:rsid w:val="00F206EC"/>
    <w:rsid w:val="00F207C9"/>
    <w:rsid w:val="00F208AB"/>
    <w:rsid w:val="00F2092E"/>
    <w:rsid w:val="00F20952"/>
    <w:rsid w:val="00F2096D"/>
    <w:rsid w:val="00F2098A"/>
    <w:rsid w:val="00F209C6"/>
    <w:rsid w:val="00F20A34"/>
    <w:rsid w:val="00F20A54"/>
    <w:rsid w:val="00F20A6C"/>
    <w:rsid w:val="00F20AAA"/>
    <w:rsid w:val="00F20BA7"/>
    <w:rsid w:val="00F20C0C"/>
    <w:rsid w:val="00F20C3A"/>
    <w:rsid w:val="00F2109F"/>
    <w:rsid w:val="00F21143"/>
    <w:rsid w:val="00F2123E"/>
    <w:rsid w:val="00F21264"/>
    <w:rsid w:val="00F2138E"/>
    <w:rsid w:val="00F2141F"/>
    <w:rsid w:val="00F2153C"/>
    <w:rsid w:val="00F215E4"/>
    <w:rsid w:val="00F2167A"/>
    <w:rsid w:val="00F217FF"/>
    <w:rsid w:val="00F21916"/>
    <w:rsid w:val="00F2191F"/>
    <w:rsid w:val="00F21A98"/>
    <w:rsid w:val="00F21AF7"/>
    <w:rsid w:val="00F21BCD"/>
    <w:rsid w:val="00F21D91"/>
    <w:rsid w:val="00F21DBD"/>
    <w:rsid w:val="00F21DCC"/>
    <w:rsid w:val="00F21E20"/>
    <w:rsid w:val="00F21E37"/>
    <w:rsid w:val="00F21E84"/>
    <w:rsid w:val="00F2208D"/>
    <w:rsid w:val="00F220AF"/>
    <w:rsid w:val="00F22107"/>
    <w:rsid w:val="00F2215F"/>
    <w:rsid w:val="00F221DE"/>
    <w:rsid w:val="00F223BE"/>
    <w:rsid w:val="00F22422"/>
    <w:rsid w:val="00F22543"/>
    <w:rsid w:val="00F225E6"/>
    <w:rsid w:val="00F2263B"/>
    <w:rsid w:val="00F226EB"/>
    <w:rsid w:val="00F2270D"/>
    <w:rsid w:val="00F228C6"/>
    <w:rsid w:val="00F229E1"/>
    <w:rsid w:val="00F22A12"/>
    <w:rsid w:val="00F22A47"/>
    <w:rsid w:val="00F22ADE"/>
    <w:rsid w:val="00F22B89"/>
    <w:rsid w:val="00F22BCE"/>
    <w:rsid w:val="00F22D7C"/>
    <w:rsid w:val="00F22D87"/>
    <w:rsid w:val="00F22EC6"/>
    <w:rsid w:val="00F22F81"/>
    <w:rsid w:val="00F22F85"/>
    <w:rsid w:val="00F22FB6"/>
    <w:rsid w:val="00F230F6"/>
    <w:rsid w:val="00F23118"/>
    <w:rsid w:val="00F2316D"/>
    <w:rsid w:val="00F2330C"/>
    <w:rsid w:val="00F23337"/>
    <w:rsid w:val="00F2335F"/>
    <w:rsid w:val="00F23391"/>
    <w:rsid w:val="00F23424"/>
    <w:rsid w:val="00F23533"/>
    <w:rsid w:val="00F2360A"/>
    <w:rsid w:val="00F23642"/>
    <w:rsid w:val="00F23676"/>
    <w:rsid w:val="00F2369F"/>
    <w:rsid w:val="00F23974"/>
    <w:rsid w:val="00F2397E"/>
    <w:rsid w:val="00F239CE"/>
    <w:rsid w:val="00F23A84"/>
    <w:rsid w:val="00F23AE1"/>
    <w:rsid w:val="00F23C9B"/>
    <w:rsid w:val="00F23D16"/>
    <w:rsid w:val="00F23D1F"/>
    <w:rsid w:val="00F23DBA"/>
    <w:rsid w:val="00F23FEC"/>
    <w:rsid w:val="00F24000"/>
    <w:rsid w:val="00F240A3"/>
    <w:rsid w:val="00F2415C"/>
    <w:rsid w:val="00F24161"/>
    <w:rsid w:val="00F2417C"/>
    <w:rsid w:val="00F24265"/>
    <w:rsid w:val="00F24266"/>
    <w:rsid w:val="00F24645"/>
    <w:rsid w:val="00F246FA"/>
    <w:rsid w:val="00F2477A"/>
    <w:rsid w:val="00F247DE"/>
    <w:rsid w:val="00F24877"/>
    <w:rsid w:val="00F248D7"/>
    <w:rsid w:val="00F24950"/>
    <w:rsid w:val="00F2499D"/>
    <w:rsid w:val="00F24A00"/>
    <w:rsid w:val="00F24A0E"/>
    <w:rsid w:val="00F24A10"/>
    <w:rsid w:val="00F24AF8"/>
    <w:rsid w:val="00F24B72"/>
    <w:rsid w:val="00F24E67"/>
    <w:rsid w:val="00F25115"/>
    <w:rsid w:val="00F2524E"/>
    <w:rsid w:val="00F252F3"/>
    <w:rsid w:val="00F25488"/>
    <w:rsid w:val="00F2554C"/>
    <w:rsid w:val="00F2559B"/>
    <w:rsid w:val="00F255A1"/>
    <w:rsid w:val="00F25670"/>
    <w:rsid w:val="00F25679"/>
    <w:rsid w:val="00F25696"/>
    <w:rsid w:val="00F25786"/>
    <w:rsid w:val="00F25880"/>
    <w:rsid w:val="00F25896"/>
    <w:rsid w:val="00F258E8"/>
    <w:rsid w:val="00F25A46"/>
    <w:rsid w:val="00F25C17"/>
    <w:rsid w:val="00F25C5A"/>
    <w:rsid w:val="00F25C7E"/>
    <w:rsid w:val="00F25C7F"/>
    <w:rsid w:val="00F25CBA"/>
    <w:rsid w:val="00F25D4B"/>
    <w:rsid w:val="00F25DCF"/>
    <w:rsid w:val="00F25EC4"/>
    <w:rsid w:val="00F25F6C"/>
    <w:rsid w:val="00F25FA1"/>
    <w:rsid w:val="00F26313"/>
    <w:rsid w:val="00F2632A"/>
    <w:rsid w:val="00F26373"/>
    <w:rsid w:val="00F263A4"/>
    <w:rsid w:val="00F263D4"/>
    <w:rsid w:val="00F263E0"/>
    <w:rsid w:val="00F26452"/>
    <w:rsid w:val="00F2654B"/>
    <w:rsid w:val="00F265EF"/>
    <w:rsid w:val="00F266B0"/>
    <w:rsid w:val="00F26700"/>
    <w:rsid w:val="00F26784"/>
    <w:rsid w:val="00F267B0"/>
    <w:rsid w:val="00F26A35"/>
    <w:rsid w:val="00F26B12"/>
    <w:rsid w:val="00F26C9C"/>
    <w:rsid w:val="00F26D21"/>
    <w:rsid w:val="00F26E84"/>
    <w:rsid w:val="00F26F42"/>
    <w:rsid w:val="00F26F4E"/>
    <w:rsid w:val="00F26F96"/>
    <w:rsid w:val="00F27013"/>
    <w:rsid w:val="00F27040"/>
    <w:rsid w:val="00F270D3"/>
    <w:rsid w:val="00F270FE"/>
    <w:rsid w:val="00F27167"/>
    <w:rsid w:val="00F272CE"/>
    <w:rsid w:val="00F272D0"/>
    <w:rsid w:val="00F273E8"/>
    <w:rsid w:val="00F27439"/>
    <w:rsid w:val="00F2753F"/>
    <w:rsid w:val="00F27745"/>
    <w:rsid w:val="00F27864"/>
    <w:rsid w:val="00F27981"/>
    <w:rsid w:val="00F2799F"/>
    <w:rsid w:val="00F27BA4"/>
    <w:rsid w:val="00F27BE3"/>
    <w:rsid w:val="00F27C43"/>
    <w:rsid w:val="00F27C46"/>
    <w:rsid w:val="00F27D5E"/>
    <w:rsid w:val="00F27DCD"/>
    <w:rsid w:val="00F27E54"/>
    <w:rsid w:val="00F27F7D"/>
    <w:rsid w:val="00F30026"/>
    <w:rsid w:val="00F3008C"/>
    <w:rsid w:val="00F301C3"/>
    <w:rsid w:val="00F30256"/>
    <w:rsid w:val="00F302D8"/>
    <w:rsid w:val="00F303B8"/>
    <w:rsid w:val="00F304BF"/>
    <w:rsid w:val="00F304C8"/>
    <w:rsid w:val="00F3070D"/>
    <w:rsid w:val="00F3071F"/>
    <w:rsid w:val="00F3074C"/>
    <w:rsid w:val="00F307E3"/>
    <w:rsid w:val="00F30913"/>
    <w:rsid w:val="00F30978"/>
    <w:rsid w:val="00F30C0C"/>
    <w:rsid w:val="00F30CF3"/>
    <w:rsid w:val="00F30E14"/>
    <w:rsid w:val="00F30E49"/>
    <w:rsid w:val="00F30EA9"/>
    <w:rsid w:val="00F30EE7"/>
    <w:rsid w:val="00F31035"/>
    <w:rsid w:val="00F3104A"/>
    <w:rsid w:val="00F310D6"/>
    <w:rsid w:val="00F31154"/>
    <w:rsid w:val="00F31194"/>
    <w:rsid w:val="00F3132E"/>
    <w:rsid w:val="00F3146F"/>
    <w:rsid w:val="00F3157F"/>
    <w:rsid w:val="00F31582"/>
    <w:rsid w:val="00F315AA"/>
    <w:rsid w:val="00F315F7"/>
    <w:rsid w:val="00F316F6"/>
    <w:rsid w:val="00F318D3"/>
    <w:rsid w:val="00F318ED"/>
    <w:rsid w:val="00F31935"/>
    <w:rsid w:val="00F319C3"/>
    <w:rsid w:val="00F31A0E"/>
    <w:rsid w:val="00F31A34"/>
    <w:rsid w:val="00F31A3F"/>
    <w:rsid w:val="00F31A9A"/>
    <w:rsid w:val="00F31AB5"/>
    <w:rsid w:val="00F31AF6"/>
    <w:rsid w:val="00F31B11"/>
    <w:rsid w:val="00F31DA6"/>
    <w:rsid w:val="00F31DFB"/>
    <w:rsid w:val="00F3200E"/>
    <w:rsid w:val="00F3206D"/>
    <w:rsid w:val="00F32090"/>
    <w:rsid w:val="00F320C8"/>
    <w:rsid w:val="00F321CD"/>
    <w:rsid w:val="00F321E4"/>
    <w:rsid w:val="00F32257"/>
    <w:rsid w:val="00F32348"/>
    <w:rsid w:val="00F32396"/>
    <w:rsid w:val="00F323AF"/>
    <w:rsid w:val="00F324B7"/>
    <w:rsid w:val="00F3255F"/>
    <w:rsid w:val="00F32562"/>
    <w:rsid w:val="00F3259B"/>
    <w:rsid w:val="00F326D7"/>
    <w:rsid w:val="00F32789"/>
    <w:rsid w:val="00F32928"/>
    <w:rsid w:val="00F3295E"/>
    <w:rsid w:val="00F32A6C"/>
    <w:rsid w:val="00F32A79"/>
    <w:rsid w:val="00F32AEF"/>
    <w:rsid w:val="00F32C2A"/>
    <w:rsid w:val="00F32E95"/>
    <w:rsid w:val="00F32EC1"/>
    <w:rsid w:val="00F32EFF"/>
    <w:rsid w:val="00F32F2E"/>
    <w:rsid w:val="00F32F7E"/>
    <w:rsid w:val="00F32FD4"/>
    <w:rsid w:val="00F330F6"/>
    <w:rsid w:val="00F331A0"/>
    <w:rsid w:val="00F3320C"/>
    <w:rsid w:val="00F33270"/>
    <w:rsid w:val="00F332FA"/>
    <w:rsid w:val="00F3338B"/>
    <w:rsid w:val="00F3355E"/>
    <w:rsid w:val="00F337E7"/>
    <w:rsid w:val="00F339C3"/>
    <w:rsid w:val="00F33A36"/>
    <w:rsid w:val="00F33A80"/>
    <w:rsid w:val="00F33B93"/>
    <w:rsid w:val="00F33D06"/>
    <w:rsid w:val="00F33D3C"/>
    <w:rsid w:val="00F33E16"/>
    <w:rsid w:val="00F34013"/>
    <w:rsid w:val="00F3406D"/>
    <w:rsid w:val="00F34088"/>
    <w:rsid w:val="00F34229"/>
    <w:rsid w:val="00F342F7"/>
    <w:rsid w:val="00F3436B"/>
    <w:rsid w:val="00F34394"/>
    <w:rsid w:val="00F34435"/>
    <w:rsid w:val="00F34517"/>
    <w:rsid w:val="00F345BD"/>
    <w:rsid w:val="00F34631"/>
    <w:rsid w:val="00F34A82"/>
    <w:rsid w:val="00F34AA5"/>
    <w:rsid w:val="00F34AD1"/>
    <w:rsid w:val="00F34B13"/>
    <w:rsid w:val="00F34B83"/>
    <w:rsid w:val="00F34D86"/>
    <w:rsid w:val="00F34DC6"/>
    <w:rsid w:val="00F34DEC"/>
    <w:rsid w:val="00F34E7B"/>
    <w:rsid w:val="00F34E99"/>
    <w:rsid w:val="00F34F40"/>
    <w:rsid w:val="00F34FA3"/>
    <w:rsid w:val="00F350CB"/>
    <w:rsid w:val="00F3512E"/>
    <w:rsid w:val="00F3529C"/>
    <w:rsid w:val="00F35321"/>
    <w:rsid w:val="00F353D9"/>
    <w:rsid w:val="00F354E9"/>
    <w:rsid w:val="00F354FC"/>
    <w:rsid w:val="00F355C2"/>
    <w:rsid w:val="00F356C9"/>
    <w:rsid w:val="00F35717"/>
    <w:rsid w:val="00F3574D"/>
    <w:rsid w:val="00F358AD"/>
    <w:rsid w:val="00F359B3"/>
    <w:rsid w:val="00F35A48"/>
    <w:rsid w:val="00F35BC6"/>
    <w:rsid w:val="00F35D7C"/>
    <w:rsid w:val="00F35F26"/>
    <w:rsid w:val="00F35FA2"/>
    <w:rsid w:val="00F35FC1"/>
    <w:rsid w:val="00F3613C"/>
    <w:rsid w:val="00F36284"/>
    <w:rsid w:val="00F3644F"/>
    <w:rsid w:val="00F36635"/>
    <w:rsid w:val="00F366F1"/>
    <w:rsid w:val="00F368BB"/>
    <w:rsid w:val="00F36983"/>
    <w:rsid w:val="00F36A07"/>
    <w:rsid w:val="00F36BB3"/>
    <w:rsid w:val="00F36E8B"/>
    <w:rsid w:val="00F36F2B"/>
    <w:rsid w:val="00F36F2E"/>
    <w:rsid w:val="00F3712E"/>
    <w:rsid w:val="00F372B8"/>
    <w:rsid w:val="00F3732A"/>
    <w:rsid w:val="00F373D9"/>
    <w:rsid w:val="00F373FF"/>
    <w:rsid w:val="00F37590"/>
    <w:rsid w:val="00F37780"/>
    <w:rsid w:val="00F37786"/>
    <w:rsid w:val="00F377C3"/>
    <w:rsid w:val="00F3787C"/>
    <w:rsid w:val="00F3788A"/>
    <w:rsid w:val="00F37A0D"/>
    <w:rsid w:val="00F37B1F"/>
    <w:rsid w:val="00F37C15"/>
    <w:rsid w:val="00F37C19"/>
    <w:rsid w:val="00F37C3E"/>
    <w:rsid w:val="00F37C8F"/>
    <w:rsid w:val="00F37D4A"/>
    <w:rsid w:val="00F37D86"/>
    <w:rsid w:val="00F37E3C"/>
    <w:rsid w:val="00F37ED4"/>
    <w:rsid w:val="00F40078"/>
    <w:rsid w:val="00F401BE"/>
    <w:rsid w:val="00F404AD"/>
    <w:rsid w:val="00F40579"/>
    <w:rsid w:val="00F40595"/>
    <w:rsid w:val="00F40748"/>
    <w:rsid w:val="00F40760"/>
    <w:rsid w:val="00F40783"/>
    <w:rsid w:val="00F407D7"/>
    <w:rsid w:val="00F40822"/>
    <w:rsid w:val="00F40896"/>
    <w:rsid w:val="00F4089A"/>
    <w:rsid w:val="00F408A4"/>
    <w:rsid w:val="00F40A44"/>
    <w:rsid w:val="00F40A7A"/>
    <w:rsid w:val="00F40AC1"/>
    <w:rsid w:val="00F40B91"/>
    <w:rsid w:val="00F40BAD"/>
    <w:rsid w:val="00F40C2F"/>
    <w:rsid w:val="00F40C6B"/>
    <w:rsid w:val="00F40CED"/>
    <w:rsid w:val="00F40D6B"/>
    <w:rsid w:val="00F40DF8"/>
    <w:rsid w:val="00F40E13"/>
    <w:rsid w:val="00F40EA9"/>
    <w:rsid w:val="00F41037"/>
    <w:rsid w:val="00F41185"/>
    <w:rsid w:val="00F411A4"/>
    <w:rsid w:val="00F411D3"/>
    <w:rsid w:val="00F4128D"/>
    <w:rsid w:val="00F4137B"/>
    <w:rsid w:val="00F4147F"/>
    <w:rsid w:val="00F41501"/>
    <w:rsid w:val="00F41531"/>
    <w:rsid w:val="00F41553"/>
    <w:rsid w:val="00F415A3"/>
    <w:rsid w:val="00F415C8"/>
    <w:rsid w:val="00F415FA"/>
    <w:rsid w:val="00F41607"/>
    <w:rsid w:val="00F41633"/>
    <w:rsid w:val="00F4166B"/>
    <w:rsid w:val="00F416DE"/>
    <w:rsid w:val="00F417DF"/>
    <w:rsid w:val="00F4182E"/>
    <w:rsid w:val="00F418E9"/>
    <w:rsid w:val="00F419F5"/>
    <w:rsid w:val="00F41A63"/>
    <w:rsid w:val="00F41AAA"/>
    <w:rsid w:val="00F41ABD"/>
    <w:rsid w:val="00F41ADF"/>
    <w:rsid w:val="00F41B19"/>
    <w:rsid w:val="00F41BC2"/>
    <w:rsid w:val="00F41BEC"/>
    <w:rsid w:val="00F41C17"/>
    <w:rsid w:val="00F41C9A"/>
    <w:rsid w:val="00F41CA3"/>
    <w:rsid w:val="00F41DFD"/>
    <w:rsid w:val="00F41EE4"/>
    <w:rsid w:val="00F41F1D"/>
    <w:rsid w:val="00F41F58"/>
    <w:rsid w:val="00F41F6D"/>
    <w:rsid w:val="00F41F86"/>
    <w:rsid w:val="00F420DF"/>
    <w:rsid w:val="00F42143"/>
    <w:rsid w:val="00F4218D"/>
    <w:rsid w:val="00F42230"/>
    <w:rsid w:val="00F42341"/>
    <w:rsid w:val="00F4237A"/>
    <w:rsid w:val="00F4238E"/>
    <w:rsid w:val="00F423F6"/>
    <w:rsid w:val="00F42513"/>
    <w:rsid w:val="00F42521"/>
    <w:rsid w:val="00F4272B"/>
    <w:rsid w:val="00F42768"/>
    <w:rsid w:val="00F4278F"/>
    <w:rsid w:val="00F42825"/>
    <w:rsid w:val="00F4294C"/>
    <w:rsid w:val="00F42AE7"/>
    <w:rsid w:val="00F42C5E"/>
    <w:rsid w:val="00F42DB5"/>
    <w:rsid w:val="00F42E1B"/>
    <w:rsid w:val="00F42EE3"/>
    <w:rsid w:val="00F4309C"/>
    <w:rsid w:val="00F430BC"/>
    <w:rsid w:val="00F430FA"/>
    <w:rsid w:val="00F4311F"/>
    <w:rsid w:val="00F43156"/>
    <w:rsid w:val="00F4318F"/>
    <w:rsid w:val="00F43226"/>
    <w:rsid w:val="00F4322B"/>
    <w:rsid w:val="00F43310"/>
    <w:rsid w:val="00F4344E"/>
    <w:rsid w:val="00F4345B"/>
    <w:rsid w:val="00F434C5"/>
    <w:rsid w:val="00F435EE"/>
    <w:rsid w:val="00F43716"/>
    <w:rsid w:val="00F43726"/>
    <w:rsid w:val="00F437F6"/>
    <w:rsid w:val="00F43847"/>
    <w:rsid w:val="00F43961"/>
    <w:rsid w:val="00F43A41"/>
    <w:rsid w:val="00F43AAA"/>
    <w:rsid w:val="00F43BBA"/>
    <w:rsid w:val="00F43C17"/>
    <w:rsid w:val="00F43DAD"/>
    <w:rsid w:val="00F43DC6"/>
    <w:rsid w:val="00F43DCB"/>
    <w:rsid w:val="00F43E89"/>
    <w:rsid w:val="00F43F63"/>
    <w:rsid w:val="00F44185"/>
    <w:rsid w:val="00F44258"/>
    <w:rsid w:val="00F44269"/>
    <w:rsid w:val="00F4426A"/>
    <w:rsid w:val="00F442FC"/>
    <w:rsid w:val="00F44327"/>
    <w:rsid w:val="00F4444E"/>
    <w:rsid w:val="00F44524"/>
    <w:rsid w:val="00F445AB"/>
    <w:rsid w:val="00F44671"/>
    <w:rsid w:val="00F446D8"/>
    <w:rsid w:val="00F44762"/>
    <w:rsid w:val="00F447FC"/>
    <w:rsid w:val="00F4490E"/>
    <w:rsid w:val="00F4491C"/>
    <w:rsid w:val="00F44B83"/>
    <w:rsid w:val="00F44CA3"/>
    <w:rsid w:val="00F44CA9"/>
    <w:rsid w:val="00F44D08"/>
    <w:rsid w:val="00F44D4A"/>
    <w:rsid w:val="00F44F38"/>
    <w:rsid w:val="00F45076"/>
    <w:rsid w:val="00F45144"/>
    <w:rsid w:val="00F451C8"/>
    <w:rsid w:val="00F451F6"/>
    <w:rsid w:val="00F45228"/>
    <w:rsid w:val="00F45370"/>
    <w:rsid w:val="00F454D0"/>
    <w:rsid w:val="00F45549"/>
    <w:rsid w:val="00F45625"/>
    <w:rsid w:val="00F45725"/>
    <w:rsid w:val="00F4572A"/>
    <w:rsid w:val="00F45785"/>
    <w:rsid w:val="00F4585C"/>
    <w:rsid w:val="00F45887"/>
    <w:rsid w:val="00F4590E"/>
    <w:rsid w:val="00F459AC"/>
    <w:rsid w:val="00F459B9"/>
    <w:rsid w:val="00F45B60"/>
    <w:rsid w:val="00F45C3B"/>
    <w:rsid w:val="00F45C4E"/>
    <w:rsid w:val="00F45D02"/>
    <w:rsid w:val="00F45DB5"/>
    <w:rsid w:val="00F45E45"/>
    <w:rsid w:val="00F45E62"/>
    <w:rsid w:val="00F45EA3"/>
    <w:rsid w:val="00F45EC0"/>
    <w:rsid w:val="00F45EFF"/>
    <w:rsid w:val="00F45F26"/>
    <w:rsid w:val="00F46003"/>
    <w:rsid w:val="00F4602D"/>
    <w:rsid w:val="00F46065"/>
    <w:rsid w:val="00F46190"/>
    <w:rsid w:val="00F461FD"/>
    <w:rsid w:val="00F4623C"/>
    <w:rsid w:val="00F465E0"/>
    <w:rsid w:val="00F46682"/>
    <w:rsid w:val="00F466A0"/>
    <w:rsid w:val="00F466BF"/>
    <w:rsid w:val="00F467CB"/>
    <w:rsid w:val="00F46967"/>
    <w:rsid w:val="00F46ADD"/>
    <w:rsid w:val="00F46B6C"/>
    <w:rsid w:val="00F46BE8"/>
    <w:rsid w:val="00F46C03"/>
    <w:rsid w:val="00F46DC4"/>
    <w:rsid w:val="00F46DFC"/>
    <w:rsid w:val="00F46E39"/>
    <w:rsid w:val="00F46E3F"/>
    <w:rsid w:val="00F46E65"/>
    <w:rsid w:val="00F46EFC"/>
    <w:rsid w:val="00F46FDC"/>
    <w:rsid w:val="00F46FF9"/>
    <w:rsid w:val="00F47014"/>
    <w:rsid w:val="00F470C8"/>
    <w:rsid w:val="00F47249"/>
    <w:rsid w:val="00F472F8"/>
    <w:rsid w:val="00F47359"/>
    <w:rsid w:val="00F4762C"/>
    <w:rsid w:val="00F4767B"/>
    <w:rsid w:val="00F47703"/>
    <w:rsid w:val="00F47744"/>
    <w:rsid w:val="00F47764"/>
    <w:rsid w:val="00F47777"/>
    <w:rsid w:val="00F477A9"/>
    <w:rsid w:val="00F47871"/>
    <w:rsid w:val="00F4789E"/>
    <w:rsid w:val="00F478BC"/>
    <w:rsid w:val="00F478C1"/>
    <w:rsid w:val="00F47937"/>
    <w:rsid w:val="00F47956"/>
    <w:rsid w:val="00F47967"/>
    <w:rsid w:val="00F47B04"/>
    <w:rsid w:val="00F47B73"/>
    <w:rsid w:val="00F47BA3"/>
    <w:rsid w:val="00F47BF1"/>
    <w:rsid w:val="00F47BF5"/>
    <w:rsid w:val="00F47D3A"/>
    <w:rsid w:val="00F47DF3"/>
    <w:rsid w:val="00F47F1C"/>
    <w:rsid w:val="00F5006C"/>
    <w:rsid w:val="00F500F5"/>
    <w:rsid w:val="00F50219"/>
    <w:rsid w:val="00F502F3"/>
    <w:rsid w:val="00F502F6"/>
    <w:rsid w:val="00F503BE"/>
    <w:rsid w:val="00F504FF"/>
    <w:rsid w:val="00F5059B"/>
    <w:rsid w:val="00F5061B"/>
    <w:rsid w:val="00F506D1"/>
    <w:rsid w:val="00F506DD"/>
    <w:rsid w:val="00F506F4"/>
    <w:rsid w:val="00F5078E"/>
    <w:rsid w:val="00F507F1"/>
    <w:rsid w:val="00F5081B"/>
    <w:rsid w:val="00F50A04"/>
    <w:rsid w:val="00F50ABC"/>
    <w:rsid w:val="00F50B33"/>
    <w:rsid w:val="00F50CDE"/>
    <w:rsid w:val="00F50DA7"/>
    <w:rsid w:val="00F50E0C"/>
    <w:rsid w:val="00F50E53"/>
    <w:rsid w:val="00F50EC5"/>
    <w:rsid w:val="00F50FA4"/>
    <w:rsid w:val="00F51007"/>
    <w:rsid w:val="00F510F3"/>
    <w:rsid w:val="00F511BE"/>
    <w:rsid w:val="00F51226"/>
    <w:rsid w:val="00F51314"/>
    <w:rsid w:val="00F51322"/>
    <w:rsid w:val="00F51323"/>
    <w:rsid w:val="00F51452"/>
    <w:rsid w:val="00F51458"/>
    <w:rsid w:val="00F5157D"/>
    <w:rsid w:val="00F51596"/>
    <w:rsid w:val="00F516C9"/>
    <w:rsid w:val="00F51924"/>
    <w:rsid w:val="00F5193D"/>
    <w:rsid w:val="00F51992"/>
    <w:rsid w:val="00F519A9"/>
    <w:rsid w:val="00F51A0E"/>
    <w:rsid w:val="00F51A29"/>
    <w:rsid w:val="00F51C09"/>
    <w:rsid w:val="00F51C25"/>
    <w:rsid w:val="00F51C31"/>
    <w:rsid w:val="00F51C3C"/>
    <w:rsid w:val="00F51C7E"/>
    <w:rsid w:val="00F51CBD"/>
    <w:rsid w:val="00F51D35"/>
    <w:rsid w:val="00F51F36"/>
    <w:rsid w:val="00F51F4F"/>
    <w:rsid w:val="00F52049"/>
    <w:rsid w:val="00F52272"/>
    <w:rsid w:val="00F522B6"/>
    <w:rsid w:val="00F522EB"/>
    <w:rsid w:val="00F523C3"/>
    <w:rsid w:val="00F52493"/>
    <w:rsid w:val="00F52532"/>
    <w:rsid w:val="00F525CB"/>
    <w:rsid w:val="00F52652"/>
    <w:rsid w:val="00F52764"/>
    <w:rsid w:val="00F52785"/>
    <w:rsid w:val="00F52813"/>
    <w:rsid w:val="00F528E6"/>
    <w:rsid w:val="00F52986"/>
    <w:rsid w:val="00F529D3"/>
    <w:rsid w:val="00F529FF"/>
    <w:rsid w:val="00F52A25"/>
    <w:rsid w:val="00F52A28"/>
    <w:rsid w:val="00F52A80"/>
    <w:rsid w:val="00F52C08"/>
    <w:rsid w:val="00F52C97"/>
    <w:rsid w:val="00F52D59"/>
    <w:rsid w:val="00F52D5B"/>
    <w:rsid w:val="00F52D73"/>
    <w:rsid w:val="00F52E3B"/>
    <w:rsid w:val="00F52E53"/>
    <w:rsid w:val="00F5305E"/>
    <w:rsid w:val="00F53139"/>
    <w:rsid w:val="00F53206"/>
    <w:rsid w:val="00F5328E"/>
    <w:rsid w:val="00F53347"/>
    <w:rsid w:val="00F5350E"/>
    <w:rsid w:val="00F53576"/>
    <w:rsid w:val="00F53593"/>
    <w:rsid w:val="00F5365D"/>
    <w:rsid w:val="00F53716"/>
    <w:rsid w:val="00F5374A"/>
    <w:rsid w:val="00F5379A"/>
    <w:rsid w:val="00F53877"/>
    <w:rsid w:val="00F539F7"/>
    <w:rsid w:val="00F53A82"/>
    <w:rsid w:val="00F53B21"/>
    <w:rsid w:val="00F53CA6"/>
    <w:rsid w:val="00F53EF4"/>
    <w:rsid w:val="00F53F99"/>
    <w:rsid w:val="00F54039"/>
    <w:rsid w:val="00F5404F"/>
    <w:rsid w:val="00F54077"/>
    <w:rsid w:val="00F5407B"/>
    <w:rsid w:val="00F5409B"/>
    <w:rsid w:val="00F540A4"/>
    <w:rsid w:val="00F54135"/>
    <w:rsid w:val="00F54167"/>
    <w:rsid w:val="00F5419E"/>
    <w:rsid w:val="00F542E4"/>
    <w:rsid w:val="00F542F0"/>
    <w:rsid w:val="00F543A3"/>
    <w:rsid w:val="00F54421"/>
    <w:rsid w:val="00F545AB"/>
    <w:rsid w:val="00F54684"/>
    <w:rsid w:val="00F54715"/>
    <w:rsid w:val="00F54768"/>
    <w:rsid w:val="00F547A8"/>
    <w:rsid w:val="00F547AA"/>
    <w:rsid w:val="00F54892"/>
    <w:rsid w:val="00F548AA"/>
    <w:rsid w:val="00F54935"/>
    <w:rsid w:val="00F54951"/>
    <w:rsid w:val="00F54979"/>
    <w:rsid w:val="00F54A1A"/>
    <w:rsid w:val="00F54AB9"/>
    <w:rsid w:val="00F54ABA"/>
    <w:rsid w:val="00F54AC2"/>
    <w:rsid w:val="00F54B34"/>
    <w:rsid w:val="00F54D48"/>
    <w:rsid w:val="00F550CE"/>
    <w:rsid w:val="00F5533E"/>
    <w:rsid w:val="00F55364"/>
    <w:rsid w:val="00F5541C"/>
    <w:rsid w:val="00F55443"/>
    <w:rsid w:val="00F55509"/>
    <w:rsid w:val="00F5551E"/>
    <w:rsid w:val="00F55576"/>
    <w:rsid w:val="00F55681"/>
    <w:rsid w:val="00F55986"/>
    <w:rsid w:val="00F55A90"/>
    <w:rsid w:val="00F55B50"/>
    <w:rsid w:val="00F55B95"/>
    <w:rsid w:val="00F55D39"/>
    <w:rsid w:val="00F55DBB"/>
    <w:rsid w:val="00F55E1C"/>
    <w:rsid w:val="00F55E72"/>
    <w:rsid w:val="00F55EA4"/>
    <w:rsid w:val="00F55EBF"/>
    <w:rsid w:val="00F55F36"/>
    <w:rsid w:val="00F55FCC"/>
    <w:rsid w:val="00F56040"/>
    <w:rsid w:val="00F56120"/>
    <w:rsid w:val="00F561D9"/>
    <w:rsid w:val="00F5622F"/>
    <w:rsid w:val="00F5627C"/>
    <w:rsid w:val="00F562D3"/>
    <w:rsid w:val="00F56315"/>
    <w:rsid w:val="00F5640E"/>
    <w:rsid w:val="00F5645D"/>
    <w:rsid w:val="00F56484"/>
    <w:rsid w:val="00F564B0"/>
    <w:rsid w:val="00F56509"/>
    <w:rsid w:val="00F5663D"/>
    <w:rsid w:val="00F56675"/>
    <w:rsid w:val="00F56763"/>
    <w:rsid w:val="00F567F4"/>
    <w:rsid w:val="00F56820"/>
    <w:rsid w:val="00F5687B"/>
    <w:rsid w:val="00F5689D"/>
    <w:rsid w:val="00F569AD"/>
    <w:rsid w:val="00F56A64"/>
    <w:rsid w:val="00F56AA5"/>
    <w:rsid w:val="00F56B34"/>
    <w:rsid w:val="00F56C3E"/>
    <w:rsid w:val="00F56C84"/>
    <w:rsid w:val="00F56CCE"/>
    <w:rsid w:val="00F56D3F"/>
    <w:rsid w:val="00F56DEA"/>
    <w:rsid w:val="00F56FE7"/>
    <w:rsid w:val="00F57051"/>
    <w:rsid w:val="00F570EB"/>
    <w:rsid w:val="00F571B9"/>
    <w:rsid w:val="00F57242"/>
    <w:rsid w:val="00F572DF"/>
    <w:rsid w:val="00F5731E"/>
    <w:rsid w:val="00F5732D"/>
    <w:rsid w:val="00F57429"/>
    <w:rsid w:val="00F5749D"/>
    <w:rsid w:val="00F57534"/>
    <w:rsid w:val="00F575BC"/>
    <w:rsid w:val="00F578A2"/>
    <w:rsid w:val="00F57ABD"/>
    <w:rsid w:val="00F57B82"/>
    <w:rsid w:val="00F57C75"/>
    <w:rsid w:val="00F57CF1"/>
    <w:rsid w:val="00F57D8D"/>
    <w:rsid w:val="00F57D8E"/>
    <w:rsid w:val="00F57E2F"/>
    <w:rsid w:val="00F57E5A"/>
    <w:rsid w:val="00F57E5D"/>
    <w:rsid w:val="00F57EEC"/>
    <w:rsid w:val="00F6001F"/>
    <w:rsid w:val="00F600BE"/>
    <w:rsid w:val="00F600CC"/>
    <w:rsid w:val="00F60132"/>
    <w:rsid w:val="00F601A1"/>
    <w:rsid w:val="00F60362"/>
    <w:rsid w:val="00F603DF"/>
    <w:rsid w:val="00F603EF"/>
    <w:rsid w:val="00F604C4"/>
    <w:rsid w:val="00F604F0"/>
    <w:rsid w:val="00F6061E"/>
    <w:rsid w:val="00F606C1"/>
    <w:rsid w:val="00F60702"/>
    <w:rsid w:val="00F60734"/>
    <w:rsid w:val="00F6073C"/>
    <w:rsid w:val="00F60771"/>
    <w:rsid w:val="00F60837"/>
    <w:rsid w:val="00F609C3"/>
    <w:rsid w:val="00F60B08"/>
    <w:rsid w:val="00F60E01"/>
    <w:rsid w:val="00F60F70"/>
    <w:rsid w:val="00F61080"/>
    <w:rsid w:val="00F6110A"/>
    <w:rsid w:val="00F61206"/>
    <w:rsid w:val="00F61298"/>
    <w:rsid w:val="00F6139A"/>
    <w:rsid w:val="00F6148D"/>
    <w:rsid w:val="00F614CE"/>
    <w:rsid w:val="00F616B3"/>
    <w:rsid w:val="00F6178A"/>
    <w:rsid w:val="00F617C2"/>
    <w:rsid w:val="00F6182F"/>
    <w:rsid w:val="00F61A22"/>
    <w:rsid w:val="00F61A86"/>
    <w:rsid w:val="00F61A9C"/>
    <w:rsid w:val="00F61B4C"/>
    <w:rsid w:val="00F61BF8"/>
    <w:rsid w:val="00F61C64"/>
    <w:rsid w:val="00F61D54"/>
    <w:rsid w:val="00F61D77"/>
    <w:rsid w:val="00F61DF2"/>
    <w:rsid w:val="00F61E28"/>
    <w:rsid w:val="00F61F40"/>
    <w:rsid w:val="00F61FF9"/>
    <w:rsid w:val="00F6219E"/>
    <w:rsid w:val="00F6230B"/>
    <w:rsid w:val="00F62329"/>
    <w:rsid w:val="00F624D5"/>
    <w:rsid w:val="00F625DD"/>
    <w:rsid w:val="00F625F3"/>
    <w:rsid w:val="00F6261F"/>
    <w:rsid w:val="00F62698"/>
    <w:rsid w:val="00F628B8"/>
    <w:rsid w:val="00F628C9"/>
    <w:rsid w:val="00F628D2"/>
    <w:rsid w:val="00F628DC"/>
    <w:rsid w:val="00F62B74"/>
    <w:rsid w:val="00F62BB5"/>
    <w:rsid w:val="00F62E74"/>
    <w:rsid w:val="00F62EFD"/>
    <w:rsid w:val="00F62FC3"/>
    <w:rsid w:val="00F63008"/>
    <w:rsid w:val="00F6305A"/>
    <w:rsid w:val="00F63063"/>
    <w:rsid w:val="00F63190"/>
    <w:rsid w:val="00F632FA"/>
    <w:rsid w:val="00F63385"/>
    <w:rsid w:val="00F63395"/>
    <w:rsid w:val="00F634E5"/>
    <w:rsid w:val="00F63591"/>
    <w:rsid w:val="00F635C4"/>
    <w:rsid w:val="00F636B6"/>
    <w:rsid w:val="00F6370C"/>
    <w:rsid w:val="00F63824"/>
    <w:rsid w:val="00F638A2"/>
    <w:rsid w:val="00F63911"/>
    <w:rsid w:val="00F63BDB"/>
    <w:rsid w:val="00F63C2B"/>
    <w:rsid w:val="00F63C6A"/>
    <w:rsid w:val="00F63C87"/>
    <w:rsid w:val="00F63CA5"/>
    <w:rsid w:val="00F63DA5"/>
    <w:rsid w:val="00F63E9F"/>
    <w:rsid w:val="00F63EE7"/>
    <w:rsid w:val="00F64074"/>
    <w:rsid w:val="00F640F9"/>
    <w:rsid w:val="00F64135"/>
    <w:rsid w:val="00F6415E"/>
    <w:rsid w:val="00F64183"/>
    <w:rsid w:val="00F64241"/>
    <w:rsid w:val="00F64299"/>
    <w:rsid w:val="00F642B8"/>
    <w:rsid w:val="00F6466F"/>
    <w:rsid w:val="00F64683"/>
    <w:rsid w:val="00F646E6"/>
    <w:rsid w:val="00F64713"/>
    <w:rsid w:val="00F647BC"/>
    <w:rsid w:val="00F64935"/>
    <w:rsid w:val="00F64976"/>
    <w:rsid w:val="00F649E2"/>
    <w:rsid w:val="00F64B2E"/>
    <w:rsid w:val="00F64BB6"/>
    <w:rsid w:val="00F64BCC"/>
    <w:rsid w:val="00F650FE"/>
    <w:rsid w:val="00F6510A"/>
    <w:rsid w:val="00F6512A"/>
    <w:rsid w:val="00F65271"/>
    <w:rsid w:val="00F652F8"/>
    <w:rsid w:val="00F6547A"/>
    <w:rsid w:val="00F654F2"/>
    <w:rsid w:val="00F65504"/>
    <w:rsid w:val="00F6550B"/>
    <w:rsid w:val="00F655A1"/>
    <w:rsid w:val="00F6571C"/>
    <w:rsid w:val="00F65816"/>
    <w:rsid w:val="00F65875"/>
    <w:rsid w:val="00F65ABF"/>
    <w:rsid w:val="00F65BF3"/>
    <w:rsid w:val="00F65C3B"/>
    <w:rsid w:val="00F65CB2"/>
    <w:rsid w:val="00F65F0C"/>
    <w:rsid w:val="00F65F13"/>
    <w:rsid w:val="00F65F5F"/>
    <w:rsid w:val="00F6606D"/>
    <w:rsid w:val="00F660DE"/>
    <w:rsid w:val="00F66180"/>
    <w:rsid w:val="00F6632C"/>
    <w:rsid w:val="00F66358"/>
    <w:rsid w:val="00F663B4"/>
    <w:rsid w:val="00F66425"/>
    <w:rsid w:val="00F665D6"/>
    <w:rsid w:val="00F66693"/>
    <w:rsid w:val="00F66697"/>
    <w:rsid w:val="00F666A6"/>
    <w:rsid w:val="00F66787"/>
    <w:rsid w:val="00F667D0"/>
    <w:rsid w:val="00F6683D"/>
    <w:rsid w:val="00F668D6"/>
    <w:rsid w:val="00F668E5"/>
    <w:rsid w:val="00F66925"/>
    <w:rsid w:val="00F66AFB"/>
    <w:rsid w:val="00F66F3C"/>
    <w:rsid w:val="00F67214"/>
    <w:rsid w:val="00F672EA"/>
    <w:rsid w:val="00F6730A"/>
    <w:rsid w:val="00F673BE"/>
    <w:rsid w:val="00F6746F"/>
    <w:rsid w:val="00F67497"/>
    <w:rsid w:val="00F674DC"/>
    <w:rsid w:val="00F67591"/>
    <w:rsid w:val="00F675C8"/>
    <w:rsid w:val="00F67635"/>
    <w:rsid w:val="00F676B0"/>
    <w:rsid w:val="00F677A7"/>
    <w:rsid w:val="00F679A2"/>
    <w:rsid w:val="00F679DB"/>
    <w:rsid w:val="00F67A53"/>
    <w:rsid w:val="00F67B0E"/>
    <w:rsid w:val="00F67C3B"/>
    <w:rsid w:val="00F67C86"/>
    <w:rsid w:val="00F67CF5"/>
    <w:rsid w:val="00F67D25"/>
    <w:rsid w:val="00F67D67"/>
    <w:rsid w:val="00F67F15"/>
    <w:rsid w:val="00F67F63"/>
    <w:rsid w:val="00F67F99"/>
    <w:rsid w:val="00F67FD3"/>
    <w:rsid w:val="00F7004F"/>
    <w:rsid w:val="00F701CC"/>
    <w:rsid w:val="00F701DF"/>
    <w:rsid w:val="00F701FA"/>
    <w:rsid w:val="00F702FC"/>
    <w:rsid w:val="00F705B5"/>
    <w:rsid w:val="00F70707"/>
    <w:rsid w:val="00F70776"/>
    <w:rsid w:val="00F707FB"/>
    <w:rsid w:val="00F70806"/>
    <w:rsid w:val="00F7090D"/>
    <w:rsid w:val="00F70937"/>
    <w:rsid w:val="00F70A07"/>
    <w:rsid w:val="00F70B08"/>
    <w:rsid w:val="00F70B6D"/>
    <w:rsid w:val="00F70C15"/>
    <w:rsid w:val="00F70C1C"/>
    <w:rsid w:val="00F70C1E"/>
    <w:rsid w:val="00F70CA3"/>
    <w:rsid w:val="00F70D18"/>
    <w:rsid w:val="00F70D67"/>
    <w:rsid w:val="00F70D80"/>
    <w:rsid w:val="00F70DE6"/>
    <w:rsid w:val="00F70DE8"/>
    <w:rsid w:val="00F70E2E"/>
    <w:rsid w:val="00F70E58"/>
    <w:rsid w:val="00F70E90"/>
    <w:rsid w:val="00F71052"/>
    <w:rsid w:val="00F7107C"/>
    <w:rsid w:val="00F7120F"/>
    <w:rsid w:val="00F71448"/>
    <w:rsid w:val="00F71462"/>
    <w:rsid w:val="00F714C4"/>
    <w:rsid w:val="00F71589"/>
    <w:rsid w:val="00F71657"/>
    <w:rsid w:val="00F716A2"/>
    <w:rsid w:val="00F716A7"/>
    <w:rsid w:val="00F716B2"/>
    <w:rsid w:val="00F7178C"/>
    <w:rsid w:val="00F7188D"/>
    <w:rsid w:val="00F718D1"/>
    <w:rsid w:val="00F719A2"/>
    <w:rsid w:val="00F719CF"/>
    <w:rsid w:val="00F71A0B"/>
    <w:rsid w:val="00F71A4F"/>
    <w:rsid w:val="00F71A6E"/>
    <w:rsid w:val="00F71AB8"/>
    <w:rsid w:val="00F71AE5"/>
    <w:rsid w:val="00F71B26"/>
    <w:rsid w:val="00F71B57"/>
    <w:rsid w:val="00F71CD6"/>
    <w:rsid w:val="00F71CEE"/>
    <w:rsid w:val="00F71D5F"/>
    <w:rsid w:val="00F71DD7"/>
    <w:rsid w:val="00F71E55"/>
    <w:rsid w:val="00F71E93"/>
    <w:rsid w:val="00F720C6"/>
    <w:rsid w:val="00F72191"/>
    <w:rsid w:val="00F72222"/>
    <w:rsid w:val="00F722B5"/>
    <w:rsid w:val="00F723F5"/>
    <w:rsid w:val="00F725D8"/>
    <w:rsid w:val="00F72611"/>
    <w:rsid w:val="00F72638"/>
    <w:rsid w:val="00F72684"/>
    <w:rsid w:val="00F72729"/>
    <w:rsid w:val="00F72743"/>
    <w:rsid w:val="00F72749"/>
    <w:rsid w:val="00F72878"/>
    <w:rsid w:val="00F728A0"/>
    <w:rsid w:val="00F72991"/>
    <w:rsid w:val="00F72BDC"/>
    <w:rsid w:val="00F72C46"/>
    <w:rsid w:val="00F72CD5"/>
    <w:rsid w:val="00F72EDD"/>
    <w:rsid w:val="00F73093"/>
    <w:rsid w:val="00F730B6"/>
    <w:rsid w:val="00F7319A"/>
    <w:rsid w:val="00F731C4"/>
    <w:rsid w:val="00F731F7"/>
    <w:rsid w:val="00F7326C"/>
    <w:rsid w:val="00F733ED"/>
    <w:rsid w:val="00F734D4"/>
    <w:rsid w:val="00F73635"/>
    <w:rsid w:val="00F736B3"/>
    <w:rsid w:val="00F736CF"/>
    <w:rsid w:val="00F7370C"/>
    <w:rsid w:val="00F7373F"/>
    <w:rsid w:val="00F73826"/>
    <w:rsid w:val="00F738B5"/>
    <w:rsid w:val="00F738FB"/>
    <w:rsid w:val="00F73A3B"/>
    <w:rsid w:val="00F73A64"/>
    <w:rsid w:val="00F73A7C"/>
    <w:rsid w:val="00F73B46"/>
    <w:rsid w:val="00F73B8B"/>
    <w:rsid w:val="00F73C29"/>
    <w:rsid w:val="00F73ED7"/>
    <w:rsid w:val="00F73EE7"/>
    <w:rsid w:val="00F742AD"/>
    <w:rsid w:val="00F742BF"/>
    <w:rsid w:val="00F74301"/>
    <w:rsid w:val="00F743ED"/>
    <w:rsid w:val="00F7443E"/>
    <w:rsid w:val="00F744FC"/>
    <w:rsid w:val="00F74538"/>
    <w:rsid w:val="00F745B2"/>
    <w:rsid w:val="00F7463A"/>
    <w:rsid w:val="00F7464A"/>
    <w:rsid w:val="00F746C9"/>
    <w:rsid w:val="00F74747"/>
    <w:rsid w:val="00F747EC"/>
    <w:rsid w:val="00F74837"/>
    <w:rsid w:val="00F7487B"/>
    <w:rsid w:val="00F7488C"/>
    <w:rsid w:val="00F748C1"/>
    <w:rsid w:val="00F748F2"/>
    <w:rsid w:val="00F74939"/>
    <w:rsid w:val="00F74969"/>
    <w:rsid w:val="00F74A4A"/>
    <w:rsid w:val="00F74A5F"/>
    <w:rsid w:val="00F74C0F"/>
    <w:rsid w:val="00F74D76"/>
    <w:rsid w:val="00F74E02"/>
    <w:rsid w:val="00F74E65"/>
    <w:rsid w:val="00F74F66"/>
    <w:rsid w:val="00F74FF1"/>
    <w:rsid w:val="00F75084"/>
    <w:rsid w:val="00F75172"/>
    <w:rsid w:val="00F751F7"/>
    <w:rsid w:val="00F7522E"/>
    <w:rsid w:val="00F75264"/>
    <w:rsid w:val="00F75326"/>
    <w:rsid w:val="00F753FD"/>
    <w:rsid w:val="00F75413"/>
    <w:rsid w:val="00F755CD"/>
    <w:rsid w:val="00F7564D"/>
    <w:rsid w:val="00F75663"/>
    <w:rsid w:val="00F756F0"/>
    <w:rsid w:val="00F757B6"/>
    <w:rsid w:val="00F75888"/>
    <w:rsid w:val="00F7588C"/>
    <w:rsid w:val="00F75895"/>
    <w:rsid w:val="00F7598F"/>
    <w:rsid w:val="00F75AB8"/>
    <w:rsid w:val="00F75AEC"/>
    <w:rsid w:val="00F75B85"/>
    <w:rsid w:val="00F75C33"/>
    <w:rsid w:val="00F75F30"/>
    <w:rsid w:val="00F75FD4"/>
    <w:rsid w:val="00F7605A"/>
    <w:rsid w:val="00F760E4"/>
    <w:rsid w:val="00F760FB"/>
    <w:rsid w:val="00F76154"/>
    <w:rsid w:val="00F761D9"/>
    <w:rsid w:val="00F762AC"/>
    <w:rsid w:val="00F762F8"/>
    <w:rsid w:val="00F76356"/>
    <w:rsid w:val="00F7636C"/>
    <w:rsid w:val="00F76414"/>
    <w:rsid w:val="00F76548"/>
    <w:rsid w:val="00F76616"/>
    <w:rsid w:val="00F76628"/>
    <w:rsid w:val="00F76732"/>
    <w:rsid w:val="00F767CC"/>
    <w:rsid w:val="00F76821"/>
    <w:rsid w:val="00F76879"/>
    <w:rsid w:val="00F768A2"/>
    <w:rsid w:val="00F76983"/>
    <w:rsid w:val="00F76A75"/>
    <w:rsid w:val="00F76AA8"/>
    <w:rsid w:val="00F76AC8"/>
    <w:rsid w:val="00F76B23"/>
    <w:rsid w:val="00F76B88"/>
    <w:rsid w:val="00F76BDA"/>
    <w:rsid w:val="00F76ECC"/>
    <w:rsid w:val="00F76F23"/>
    <w:rsid w:val="00F76F72"/>
    <w:rsid w:val="00F76F77"/>
    <w:rsid w:val="00F77093"/>
    <w:rsid w:val="00F77139"/>
    <w:rsid w:val="00F7714E"/>
    <w:rsid w:val="00F77157"/>
    <w:rsid w:val="00F773AE"/>
    <w:rsid w:val="00F7741B"/>
    <w:rsid w:val="00F77560"/>
    <w:rsid w:val="00F77582"/>
    <w:rsid w:val="00F7758E"/>
    <w:rsid w:val="00F77606"/>
    <w:rsid w:val="00F7762F"/>
    <w:rsid w:val="00F7763B"/>
    <w:rsid w:val="00F77640"/>
    <w:rsid w:val="00F776B8"/>
    <w:rsid w:val="00F77752"/>
    <w:rsid w:val="00F777FD"/>
    <w:rsid w:val="00F7786E"/>
    <w:rsid w:val="00F7789C"/>
    <w:rsid w:val="00F778D8"/>
    <w:rsid w:val="00F778EA"/>
    <w:rsid w:val="00F77979"/>
    <w:rsid w:val="00F77A40"/>
    <w:rsid w:val="00F77A70"/>
    <w:rsid w:val="00F77AAB"/>
    <w:rsid w:val="00F77B18"/>
    <w:rsid w:val="00F77BF9"/>
    <w:rsid w:val="00F77BFE"/>
    <w:rsid w:val="00F77C44"/>
    <w:rsid w:val="00F77C48"/>
    <w:rsid w:val="00F77DB5"/>
    <w:rsid w:val="00F77DBB"/>
    <w:rsid w:val="00F77E24"/>
    <w:rsid w:val="00F77E53"/>
    <w:rsid w:val="00F77E7E"/>
    <w:rsid w:val="00F77EDA"/>
    <w:rsid w:val="00F77F01"/>
    <w:rsid w:val="00F77F5C"/>
    <w:rsid w:val="00F77F8C"/>
    <w:rsid w:val="00F80009"/>
    <w:rsid w:val="00F80047"/>
    <w:rsid w:val="00F800C3"/>
    <w:rsid w:val="00F800F8"/>
    <w:rsid w:val="00F801C3"/>
    <w:rsid w:val="00F8027C"/>
    <w:rsid w:val="00F802B6"/>
    <w:rsid w:val="00F80364"/>
    <w:rsid w:val="00F80742"/>
    <w:rsid w:val="00F807A9"/>
    <w:rsid w:val="00F80862"/>
    <w:rsid w:val="00F808FC"/>
    <w:rsid w:val="00F809A7"/>
    <w:rsid w:val="00F809DB"/>
    <w:rsid w:val="00F80A00"/>
    <w:rsid w:val="00F80A44"/>
    <w:rsid w:val="00F80A97"/>
    <w:rsid w:val="00F80B73"/>
    <w:rsid w:val="00F80B99"/>
    <w:rsid w:val="00F80C37"/>
    <w:rsid w:val="00F80C3C"/>
    <w:rsid w:val="00F80C67"/>
    <w:rsid w:val="00F80D87"/>
    <w:rsid w:val="00F80DCD"/>
    <w:rsid w:val="00F80E00"/>
    <w:rsid w:val="00F80FD0"/>
    <w:rsid w:val="00F81078"/>
    <w:rsid w:val="00F8148E"/>
    <w:rsid w:val="00F81575"/>
    <w:rsid w:val="00F815DA"/>
    <w:rsid w:val="00F81611"/>
    <w:rsid w:val="00F81630"/>
    <w:rsid w:val="00F816CD"/>
    <w:rsid w:val="00F816D0"/>
    <w:rsid w:val="00F81884"/>
    <w:rsid w:val="00F818B7"/>
    <w:rsid w:val="00F8191A"/>
    <w:rsid w:val="00F81BCF"/>
    <w:rsid w:val="00F81C7D"/>
    <w:rsid w:val="00F81CD4"/>
    <w:rsid w:val="00F81DA5"/>
    <w:rsid w:val="00F81DD7"/>
    <w:rsid w:val="00F81E23"/>
    <w:rsid w:val="00F81ECB"/>
    <w:rsid w:val="00F81F28"/>
    <w:rsid w:val="00F81FC2"/>
    <w:rsid w:val="00F82079"/>
    <w:rsid w:val="00F821D5"/>
    <w:rsid w:val="00F82277"/>
    <w:rsid w:val="00F824A2"/>
    <w:rsid w:val="00F824F3"/>
    <w:rsid w:val="00F82625"/>
    <w:rsid w:val="00F82696"/>
    <w:rsid w:val="00F827F5"/>
    <w:rsid w:val="00F828B0"/>
    <w:rsid w:val="00F82A0E"/>
    <w:rsid w:val="00F82A11"/>
    <w:rsid w:val="00F82A1E"/>
    <w:rsid w:val="00F82A51"/>
    <w:rsid w:val="00F82AF9"/>
    <w:rsid w:val="00F82CA1"/>
    <w:rsid w:val="00F82D38"/>
    <w:rsid w:val="00F82DF6"/>
    <w:rsid w:val="00F82E2D"/>
    <w:rsid w:val="00F82E4D"/>
    <w:rsid w:val="00F82EBE"/>
    <w:rsid w:val="00F82FD9"/>
    <w:rsid w:val="00F8302D"/>
    <w:rsid w:val="00F8303F"/>
    <w:rsid w:val="00F8307A"/>
    <w:rsid w:val="00F8307B"/>
    <w:rsid w:val="00F830FD"/>
    <w:rsid w:val="00F83161"/>
    <w:rsid w:val="00F83174"/>
    <w:rsid w:val="00F832A1"/>
    <w:rsid w:val="00F832FC"/>
    <w:rsid w:val="00F8336C"/>
    <w:rsid w:val="00F83374"/>
    <w:rsid w:val="00F834A0"/>
    <w:rsid w:val="00F835B7"/>
    <w:rsid w:val="00F83787"/>
    <w:rsid w:val="00F838C0"/>
    <w:rsid w:val="00F838E8"/>
    <w:rsid w:val="00F8394C"/>
    <w:rsid w:val="00F83BB4"/>
    <w:rsid w:val="00F83C20"/>
    <w:rsid w:val="00F83C7C"/>
    <w:rsid w:val="00F83E61"/>
    <w:rsid w:val="00F83E98"/>
    <w:rsid w:val="00F83ED5"/>
    <w:rsid w:val="00F83F3E"/>
    <w:rsid w:val="00F8405D"/>
    <w:rsid w:val="00F84131"/>
    <w:rsid w:val="00F841F4"/>
    <w:rsid w:val="00F84243"/>
    <w:rsid w:val="00F84324"/>
    <w:rsid w:val="00F84393"/>
    <w:rsid w:val="00F843B5"/>
    <w:rsid w:val="00F843DD"/>
    <w:rsid w:val="00F8440A"/>
    <w:rsid w:val="00F8444C"/>
    <w:rsid w:val="00F845A9"/>
    <w:rsid w:val="00F846C7"/>
    <w:rsid w:val="00F847E9"/>
    <w:rsid w:val="00F84AE3"/>
    <w:rsid w:val="00F84AEA"/>
    <w:rsid w:val="00F84CAF"/>
    <w:rsid w:val="00F84D1F"/>
    <w:rsid w:val="00F84E95"/>
    <w:rsid w:val="00F84FBB"/>
    <w:rsid w:val="00F84FF9"/>
    <w:rsid w:val="00F85048"/>
    <w:rsid w:val="00F8504E"/>
    <w:rsid w:val="00F85051"/>
    <w:rsid w:val="00F850C2"/>
    <w:rsid w:val="00F85179"/>
    <w:rsid w:val="00F85312"/>
    <w:rsid w:val="00F853AB"/>
    <w:rsid w:val="00F8540A"/>
    <w:rsid w:val="00F8544D"/>
    <w:rsid w:val="00F8553A"/>
    <w:rsid w:val="00F8555D"/>
    <w:rsid w:val="00F85795"/>
    <w:rsid w:val="00F85A40"/>
    <w:rsid w:val="00F85AC3"/>
    <w:rsid w:val="00F85AFC"/>
    <w:rsid w:val="00F85D4A"/>
    <w:rsid w:val="00F85E16"/>
    <w:rsid w:val="00F85EB2"/>
    <w:rsid w:val="00F8603C"/>
    <w:rsid w:val="00F86042"/>
    <w:rsid w:val="00F86056"/>
    <w:rsid w:val="00F8611C"/>
    <w:rsid w:val="00F86165"/>
    <w:rsid w:val="00F8621F"/>
    <w:rsid w:val="00F8625E"/>
    <w:rsid w:val="00F86298"/>
    <w:rsid w:val="00F86307"/>
    <w:rsid w:val="00F86497"/>
    <w:rsid w:val="00F86522"/>
    <w:rsid w:val="00F86568"/>
    <w:rsid w:val="00F86617"/>
    <w:rsid w:val="00F866D3"/>
    <w:rsid w:val="00F8674A"/>
    <w:rsid w:val="00F867C8"/>
    <w:rsid w:val="00F86878"/>
    <w:rsid w:val="00F86A2F"/>
    <w:rsid w:val="00F86A98"/>
    <w:rsid w:val="00F86B49"/>
    <w:rsid w:val="00F86B8B"/>
    <w:rsid w:val="00F86BB2"/>
    <w:rsid w:val="00F86C57"/>
    <w:rsid w:val="00F86CAA"/>
    <w:rsid w:val="00F86CF7"/>
    <w:rsid w:val="00F86ED7"/>
    <w:rsid w:val="00F86EE8"/>
    <w:rsid w:val="00F86F1B"/>
    <w:rsid w:val="00F86F30"/>
    <w:rsid w:val="00F86FB0"/>
    <w:rsid w:val="00F870AD"/>
    <w:rsid w:val="00F870FD"/>
    <w:rsid w:val="00F87150"/>
    <w:rsid w:val="00F8716B"/>
    <w:rsid w:val="00F87245"/>
    <w:rsid w:val="00F873A6"/>
    <w:rsid w:val="00F873B7"/>
    <w:rsid w:val="00F8759C"/>
    <w:rsid w:val="00F87745"/>
    <w:rsid w:val="00F8777A"/>
    <w:rsid w:val="00F87864"/>
    <w:rsid w:val="00F87896"/>
    <w:rsid w:val="00F8789F"/>
    <w:rsid w:val="00F879B8"/>
    <w:rsid w:val="00F87A07"/>
    <w:rsid w:val="00F87B18"/>
    <w:rsid w:val="00F87B63"/>
    <w:rsid w:val="00F87BD2"/>
    <w:rsid w:val="00F87CC8"/>
    <w:rsid w:val="00F87CEB"/>
    <w:rsid w:val="00F87D4E"/>
    <w:rsid w:val="00F87E85"/>
    <w:rsid w:val="00F87ED1"/>
    <w:rsid w:val="00F87EDB"/>
    <w:rsid w:val="00F87F52"/>
    <w:rsid w:val="00F87F8A"/>
    <w:rsid w:val="00F87F99"/>
    <w:rsid w:val="00F9001B"/>
    <w:rsid w:val="00F90048"/>
    <w:rsid w:val="00F90085"/>
    <w:rsid w:val="00F900FD"/>
    <w:rsid w:val="00F90397"/>
    <w:rsid w:val="00F903C5"/>
    <w:rsid w:val="00F905CF"/>
    <w:rsid w:val="00F905DC"/>
    <w:rsid w:val="00F9060A"/>
    <w:rsid w:val="00F9061A"/>
    <w:rsid w:val="00F906AC"/>
    <w:rsid w:val="00F906CB"/>
    <w:rsid w:val="00F907F9"/>
    <w:rsid w:val="00F9082C"/>
    <w:rsid w:val="00F90870"/>
    <w:rsid w:val="00F909C2"/>
    <w:rsid w:val="00F90B2D"/>
    <w:rsid w:val="00F90BED"/>
    <w:rsid w:val="00F90C35"/>
    <w:rsid w:val="00F90F4D"/>
    <w:rsid w:val="00F910AA"/>
    <w:rsid w:val="00F910E1"/>
    <w:rsid w:val="00F911E3"/>
    <w:rsid w:val="00F91207"/>
    <w:rsid w:val="00F91307"/>
    <w:rsid w:val="00F91398"/>
    <w:rsid w:val="00F914DC"/>
    <w:rsid w:val="00F91625"/>
    <w:rsid w:val="00F91693"/>
    <w:rsid w:val="00F916BD"/>
    <w:rsid w:val="00F916FB"/>
    <w:rsid w:val="00F9172E"/>
    <w:rsid w:val="00F917AC"/>
    <w:rsid w:val="00F91861"/>
    <w:rsid w:val="00F918C5"/>
    <w:rsid w:val="00F91936"/>
    <w:rsid w:val="00F91A0D"/>
    <w:rsid w:val="00F91A3F"/>
    <w:rsid w:val="00F91BC2"/>
    <w:rsid w:val="00F91BEF"/>
    <w:rsid w:val="00F91CC4"/>
    <w:rsid w:val="00F91D59"/>
    <w:rsid w:val="00F91D7E"/>
    <w:rsid w:val="00F91D8D"/>
    <w:rsid w:val="00F91E0E"/>
    <w:rsid w:val="00F91E71"/>
    <w:rsid w:val="00F91EE5"/>
    <w:rsid w:val="00F91EEF"/>
    <w:rsid w:val="00F91F6B"/>
    <w:rsid w:val="00F91FA4"/>
    <w:rsid w:val="00F91FB1"/>
    <w:rsid w:val="00F92093"/>
    <w:rsid w:val="00F9209E"/>
    <w:rsid w:val="00F9226D"/>
    <w:rsid w:val="00F92316"/>
    <w:rsid w:val="00F9234E"/>
    <w:rsid w:val="00F923E8"/>
    <w:rsid w:val="00F92445"/>
    <w:rsid w:val="00F924C0"/>
    <w:rsid w:val="00F924F4"/>
    <w:rsid w:val="00F924F6"/>
    <w:rsid w:val="00F925AD"/>
    <w:rsid w:val="00F925B4"/>
    <w:rsid w:val="00F9262E"/>
    <w:rsid w:val="00F9275D"/>
    <w:rsid w:val="00F92882"/>
    <w:rsid w:val="00F928BE"/>
    <w:rsid w:val="00F92933"/>
    <w:rsid w:val="00F92A21"/>
    <w:rsid w:val="00F92A91"/>
    <w:rsid w:val="00F92ABA"/>
    <w:rsid w:val="00F92CED"/>
    <w:rsid w:val="00F92E0E"/>
    <w:rsid w:val="00F93068"/>
    <w:rsid w:val="00F93087"/>
    <w:rsid w:val="00F9308C"/>
    <w:rsid w:val="00F9309B"/>
    <w:rsid w:val="00F9325D"/>
    <w:rsid w:val="00F932C8"/>
    <w:rsid w:val="00F932E1"/>
    <w:rsid w:val="00F93324"/>
    <w:rsid w:val="00F9335C"/>
    <w:rsid w:val="00F934E3"/>
    <w:rsid w:val="00F93519"/>
    <w:rsid w:val="00F93520"/>
    <w:rsid w:val="00F9352B"/>
    <w:rsid w:val="00F93565"/>
    <w:rsid w:val="00F935D4"/>
    <w:rsid w:val="00F935F3"/>
    <w:rsid w:val="00F9370E"/>
    <w:rsid w:val="00F93741"/>
    <w:rsid w:val="00F9378D"/>
    <w:rsid w:val="00F9378F"/>
    <w:rsid w:val="00F937EC"/>
    <w:rsid w:val="00F939A7"/>
    <w:rsid w:val="00F939FB"/>
    <w:rsid w:val="00F93AA7"/>
    <w:rsid w:val="00F93ACC"/>
    <w:rsid w:val="00F93BA0"/>
    <w:rsid w:val="00F93C26"/>
    <w:rsid w:val="00F93C98"/>
    <w:rsid w:val="00F93CBC"/>
    <w:rsid w:val="00F93DFE"/>
    <w:rsid w:val="00F93E1A"/>
    <w:rsid w:val="00F93F83"/>
    <w:rsid w:val="00F9402E"/>
    <w:rsid w:val="00F940A0"/>
    <w:rsid w:val="00F94133"/>
    <w:rsid w:val="00F9414A"/>
    <w:rsid w:val="00F94261"/>
    <w:rsid w:val="00F94279"/>
    <w:rsid w:val="00F94290"/>
    <w:rsid w:val="00F9435C"/>
    <w:rsid w:val="00F945EC"/>
    <w:rsid w:val="00F94676"/>
    <w:rsid w:val="00F946E5"/>
    <w:rsid w:val="00F94719"/>
    <w:rsid w:val="00F9476B"/>
    <w:rsid w:val="00F94812"/>
    <w:rsid w:val="00F94851"/>
    <w:rsid w:val="00F9493F"/>
    <w:rsid w:val="00F9494E"/>
    <w:rsid w:val="00F94A36"/>
    <w:rsid w:val="00F94B36"/>
    <w:rsid w:val="00F94C33"/>
    <w:rsid w:val="00F94CBA"/>
    <w:rsid w:val="00F94FF6"/>
    <w:rsid w:val="00F9522D"/>
    <w:rsid w:val="00F952C6"/>
    <w:rsid w:val="00F9530C"/>
    <w:rsid w:val="00F9536C"/>
    <w:rsid w:val="00F95371"/>
    <w:rsid w:val="00F9545D"/>
    <w:rsid w:val="00F954B2"/>
    <w:rsid w:val="00F95518"/>
    <w:rsid w:val="00F955B7"/>
    <w:rsid w:val="00F95609"/>
    <w:rsid w:val="00F9576C"/>
    <w:rsid w:val="00F9580E"/>
    <w:rsid w:val="00F9581E"/>
    <w:rsid w:val="00F95A5E"/>
    <w:rsid w:val="00F95AE9"/>
    <w:rsid w:val="00F95B34"/>
    <w:rsid w:val="00F95CC4"/>
    <w:rsid w:val="00F95E27"/>
    <w:rsid w:val="00F95E51"/>
    <w:rsid w:val="00F95EF9"/>
    <w:rsid w:val="00F95F2C"/>
    <w:rsid w:val="00F960FB"/>
    <w:rsid w:val="00F961E8"/>
    <w:rsid w:val="00F9629C"/>
    <w:rsid w:val="00F962C8"/>
    <w:rsid w:val="00F963B4"/>
    <w:rsid w:val="00F9650C"/>
    <w:rsid w:val="00F96536"/>
    <w:rsid w:val="00F965B5"/>
    <w:rsid w:val="00F966C6"/>
    <w:rsid w:val="00F96731"/>
    <w:rsid w:val="00F96832"/>
    <w:rsid w:val="00F96855"/>
    <w:rsid w:val="00F96863"/>
    <w:rsid w:val="00F9689D"/>
    <w:rsid w:val="00F968D8"/>
    <w:rsid w:val="00F96938"/>
    <w:rsid w:val="00F96974"/>
    <w:rsid w:val="00F96981"/>
    <w:rsid w:val="00F96A76"/>
    <w:rsid w:val="00F96AA9"/>
    <w:rsid w:val="00F96AF2"/>
    <w:rsid w:val="00F96C27"/>
    <w:rsid w:val="00F96D15"/>
    <w:rsid w:val="00F96D21"/>
    <w:rsid w:val="00F96DFE"/>
    <w:rsid w:val="00F96F34"/>
    <w:rsid w:val="00F96F8B"/>
    <w:rsid w:val="00F97053"/>
    <w:rsid w:val="00F9706B"/>
    <w:rsid w:val="00F97119"/>
    <w:rsid w:val="00F97294"/>
    <w:rsid w:val="00F97317"/>
    <w:rsid w:val="00F97395"/>
    <w:rsid w:val="00F9745F"/>
    <w:rsid w:val="00F97755"/>
    <w:rsid w:val="00F97807"/>
    <w:rsid w:val="00F97808"/>
    <w:rsid w:val="00F9780F"/>
    <w:rsid w:val="00F97825"/>
    <w:rsid w:val="00F97A0C"/>
    <w:rsid w:val="00F97A6B"/>
    <w:rsid w:val="00F97A95"/>
    <w:rsid w:val="00F97B1E"/>
    <w:rsid w:val="00F97BFE"/>
    <w:rsid w:val="00F97D63"/>
    <w:rsid w:val="00F97E4D"/>
    <w:rsid w:val="00F97EE2"/>
    <w:rsid w:val="00F97F52"/>
    <w:rsid w:val="00FA0208"/>
    <w:rsid w:val="00FA0224"/>
    <w:rsid w:val="00FA028C"/>
    <w:rsid w:val="00FA02F2"/>
    <w:rsid w:val="00FA02FF"/>
    <w:rsid w:val="00FA031B"/>
    <w:rsid w:val="00FA0323"/>
    <w:rsid w:val="00FA04B7"/>
    <w:rsid w:val="00FA058F"/>
    <w:rsid w:val="00FA059E"/>
    <w:rsid w:val="00FA079E"/>
    <w:rsid w:val="00FA0A94"/>
    <w:rsid w:val="00FA0B7B"/>
    <w:rsid w:val="00FA0BAC"/>
    <w:rsid w:val="00FA0BEB"/>
    <w:rsid w:val="00FA0C45"/>
    <w:rsid w:val="00FA0C46"/>
    <w:rsid w:val="00FA0CF6"/>
    <w:rsid w:val="00FA0D1A"/>
    <w:rsid w:val="00FA0DDF"/>
    <w:rsid w:val="00FA0E3A"/>
    <w:rsid w:val="00FA0E49"/>
    <w:rsid w:val="00FA0FD6"/>
    <w:rsid w:val="00FA0FD8"/>
    <w:rsid w:val="00FA1031"/>
    <w:rsid w:val="00FA1033"/>
    <w:rsid w:val="00FA10B6"/>
    <w:rsid w:val="00FA10C4"/>
    <w:rsid w:val="00FA112F"/>
    <w:rsid w:val="00FA1187"/>
    <w:rsid w:val="00FA1341"/>
    <w:rsid w:val="00FA149A"/>
    <w:rsid w:val="00FA14D3"/>
    <w:rsid w:val="00FA1548"/>
    <w:rsid w:val="00FA15A5"/>
    <w:rsid w:val="00FA15B7"/>
    <w:rsid w:val="00FA161A"/>
    <w:rsid w:val="00FA1675"/>
    <w:rsid w:val="00FA1727"/>
    <w:rsid w:val="00FA17E7"/>
    <w:rsid w:val="00FA196C"/>
    <w:rsid w:val="00FA1988"/>
    <w:rsid w:val="00FA19CF"/>
    <w:rsid w:val="00FA19E8"/>
    <w:rsid w:val="00FA1A2D"/>
    <w:rsid w:val="00FA1A64"/>
    <w:rsid w:val="00FA1AD2"/>
    <w:rsid w:val="00FA1B0B"/>
    <w:rsid w:val="00FA1C3C"/>
    <w:rsid w:val="00FA1D33"/>
    <w:rsid w:val="00FA1DCD"/>
    <w:rsid w:val="00FA1E3D"/>
    <w:rsid w:val="00FA1EAB"/>
    <w:rsid w:val="00FA1F90"/>
    <w:rsid w:val="00FA1FBC"/>
    <w:rsid w:val="00FA2092"/>
    <w:rsid w:val="00FA2209"/>
    <w:rsid w:val="00FA2414"/>
    <w:rsid w:val="00FA2438"/>
    <w:rsid w:val="00FA243F"/>
    <w:rsid w:val="00FA27F4"/>
    <w:rsid w:val="00FA2832"/>
    <w:rsid w:val="00FA28A3"/>
    <w:rsid w:val="00FA2991"/>
    <w:rsid w:val="00FA29BD"/>
    <w:rsid w:val="00FA29E7"/>
    <w:rsid w:val="00FA2A24"/>
    <w:rsid w:val="00FA2A92"/>
    <w:rsid w:val="00FA2BDD"/>
    <w:rsid w:val="00FA2C13"/>
    <w:rsid w:val="00FA2C77"/>
    <w:rsid w:val="00FA2CBD"/>
    <w:rsid w:val="00FA2D59"/>
    <w:rsid w:val="00FA2E37"/>
    <w:rsid w:val="00FA2E41"/>
    <w:rsid w:val="00FA2E77"/>
    <w:rsid w:val="00FA2E89"/>
    <w:rsid w:val="00FA2F0E"/>
    <w:rsid w:val="00FA2F79"/>
    <w:rsid w:val="00FA2FBB"/>
    <w:rsid w:val="00FA2FC6"/>
    <w:rsid w:val="00FA2FC9"/>
    <w:rsid w:val="00FA2FEC"/>
    <w:rsid w:val="00FA3110"/>
    <w:rsid w:val="00FA3123"/>
    <w:rsid w:val="00FA318D"/>
    <w:rsid w:val="00FA32EB"/>
    <w:rsid w:val="00FA33CA"/>
    <w:rsid w:val="00FA3998"/>
    <w:rsid w:val="00FA3A45"/>
    <w:rsid w:val="00FA3A8B"/>
    <w:rsid w:val="00FA3B6F"/>
    <w:rsid w:val="00FA3BDD"/>
    <w:rsid w:val="00FA3C06"/>
    <w:rsid w:val="00FA3C1E"/>
    <w:rsid w:val="00FA3CDE"/>
    <w:rsid w:val="00FA3DBA"/>
    <w:rsid w:val="00FA3DC7"/>
    <w:rsid w:val="00FA3DD2"/>
    <w:rsid w:val="00FA3E01"/>
    <w:rsid w:val="00FA3E21"/>
    <w:rsid w:val="00FA3EC4"/>
    <w:rsid w:val="00FA4012"/>
    <w:rsid w:val="00FA4214"/>
    <w:rsid w:val="00FA4235"/>
    <w:rsid w:val="00FA426D"/>
    <w:rsid w:val="00FA4272"/>
    <w:rsid w:val="00FA43B0"/>
    <w:rsid w:val="00FA43C4"/>
    <w:rsid w:val="00FA461A"/>
    <w:rsid w:val="00FA4744"/>
    <w:rsid w:val="00FA4850"/>
    <w:rsid w:val="00FA4856"/>
    <w:rsid w:val="00FA4A2C"/>
    <w:rsid w:val="00FA4A3E"/>
    <w:rsid w:val="00FA4B11"/>
    <w:rsid w:val="00FA4D56"/>
    <w:rsid w:val="00FA4D92"/>
    <w:rsid w:val="00FA4DBC"/>
    <w:rsid w:val="00FA4EB7"/>
    <w:rsid w:val="00FA4F23"/>
    <w:rsid w:val="00FA4F40"/>
    <w:rsid w:val="00FA4F73"/>
    <w:rsid w:val="00FA5023"/>
    <w:rsid w:val="00FA51CA"/>
    <w:rsid w:val="00FA5461"/>
    <w:rsid w:val="00FA5473"/>
    <w:rsid w:val="00FA556D"/>
    <w:rsid w:val="00FA5679"/>
    <w:rsid w:val="00FA5695"/>
    <w:rsid w:val="00FA57FE"/>
    <w:rsid w:val="00FA5841"/>
    <w:rsid w:val="00FA5846"/>
    <w:rsid w:val="00FA5893"/>
    <w:rsid w:val="00FA595D"/>
    <w:rsid w:val="00FA59C9"/>
    <w:rsid w:val="00FA59D4"/>
    <w:rsid w:val="00FA5B1C"/>
    <w:rsid w:val="00FA5B6D"/>
    <w:rsid w:val="00FA5BF5"/>
    <w:rsid w:val="00FA5C61"/>
    <w:rsid w:val="00FA5DEF"/>
    <w:rsid w:val="00FA5E53"/>
    <w:rsid w:val="00FA5E82"/>
    <w:rsid w:val="00FA5EED"/>
    <w:rsid w:val="00FA5F3A"/>
    <w:rsid w:val="00FA608F"/>
    <w:rsid w:val="00FA6136"/>
    <w:rsid w:val="00FA6182"/>
    <w:rsid w:val="00FA63A0"/>
    <w:rsid w:val="00FA63D1"/>
    <w:rsid w:val="00FA67AF"/>
    <w:rsid w:val="00FA67B9"/>
    <w:rsid w:val="00FA67CD"/>
    <w:rsid w:val="00FA68A5"/>
    <w:rsid w:val="00FA690A"/>
    <w:rsid w:val="00FA69B2"/>
    <w:rsid w:val="00FA6AE6"/>
    <w:rsid w:val="00FA6BD3"/>
    <w:rsid w:val="00FA6C06"/>
    <w:rsid w:val="00FA6C2B"/>
    <w:rsid w:val="00FA6D84"/>
    <w:rsid w:val="00FA6EA5"/>
    <w:rsid w:val="00FA6EAE"/>
    <w:rsid w:val="00FA70BB"/>
    <w:rsid w:val="00FA716B"/>
    <w:rsid w:val="00FA71BA"/>
    <w:rsid w:val="00FA7227"/>
    <w:rsid w:val="00FA7293"/>
    <w:rsid w:val="00FA7365"/>
    <w:rsid w:val="00FA7482"/>
    <w:rsid w:val="00FA7553"/>
    <w:rsid w:val="00FA77AF"/>
    <w:rsid w:val="00FA77D7"/>
    <w:rsid w:val="00FA7929"/>
    <w:rsid w:val="00FA7986"/>
    <w:rsid w:val="00FA7A67"/>
    <w:rsid w:val="00FA7E2B"/>
    <w:rsid w:val="00FA7E79"/>
    <w:rsid w:val="00FA7F80"/>
    <w:rsid w:val="00FB0070"/>
    <w:rsid w:val="00FB0073"/>
    <w:rsid w:val="00FB0097"/>
    <w:rsid w:val="00FB01A3"/>
    <w:rsid w:val="00FB01D9"/>
    <w:rsid w:val="00FB01E8"/>
    <w:rsid w:val="00FB031A"/>
    <w:rsid w:val="00FB0320"/>
    <w:rsid w:val="00FB03DC"/>
    <w:rsid w:val="00FB0408"/>
    <w:rsid w:val="00FB0442"/>
    <w:rsid w:val="00FB046B"/>
    <w:rsid w:val="00FB047B"/>
    <w:rsid w:val="00FB04EC"/>
    <w:rsid w:val="00FB0552"/>
    <w:rsid w:val="00FB0632"/>
    <w:rsid w:val="00FB07DF"/>
    <w:rsid w:val="00FB0956"/>
    <w:rsid w:val="00FB09FE"/>
    <w:rsid w:val="00FB0C7C"/>
    <w:rsid w:val="00FB0CCD"/>
    <w:rsid w:val="00FB0D18"/>
    <w:rsid w:val="00FB0E0E"/>
    <w:rsid w:val="00FB0E5E"/>
    <w:rsid w:val="00FB0E8B"/>
    <w:rsid w:val="00FB0E9A"/>
    <w:rsid w:val="00FB0F59"/>
    <w:rsid w:val="00FB0FB3"/>
    <w:rsid w:val="00FB10FC"/>
    <w:rsid w:val="00FB1262"/>
    <w:rsid w:val="00FB12E1"/>
    <w:rsid w:val="00FB1331"/>
    <w:rsid w:val="00FB13FB"/>
    <w:rsid w:val="00FB144D"/>
    <w:rsid w:val="00FB1530"/>
    <w:rsid w:val="00FB154A"/>
    <w:rsid w:val="00FB155D"/>
    <w:rsid w:val="00FB15A4"/>
    <w:rsid w:val="00FB1619"/>
    <w:rsid w:val="00FB168B"/>
    <w:rsid w:val="00FB1704"/>
    <w:rsid w:val="00FB182D"/>
    <w:rsid w:val="00FB189C"/>
    <w:rsid w:val="00FB18DF"/>
    <w:rsid w:val="00FB19AC"/>
    <w:rsid w:val="00FB1AFE"/>
    <w:rsid w:val="00FB1B07"/>
    <w:rsid w:val="00FB1B87"/>
    <w:rsid w:val="00FB1BA2"/>
    <w:rsid w:val="00FB1C22"/>
    <w:rsid w:val="00FB1DB9"/>
    <w:rsid w:val="00FB1DE5"/>
    <w:rsid w:val="00FB1F2A"/>
    <w:rsid w:val="00FB1F90"/>
    <w:rsid w:val="00FB1F95"/>
    <w:rsid w:val="00FB2105"/>
    <w:rsid w:val="00FB226C"/>
    <w:rsid w:val="00FB22FB"/>
    <w:rsid w:val="00FB2348"/>
    <w:rsid w:val="00FB247C"/>
    <w:rsid w:val="00FB24E4"/>
    <w:rsid w:val="00FB2511"/>
    <w:rsid w:val="00FB252F"/>
    <w:rsid w:val="00FB25BD"/>
    <w:rsid w:val="00FB25F5"/>
    <w:rsid w:val="00FB2624"/>
    <w:rsid w:val="00FB273C"/>
    <w:rsid w:val="00FB2778"/>
    <w:rsid w:val="00FB27C8"/>
    <w:rsid w:val="00FB2833"/>
    <w:rsid w:val="00FB2947"/>
    <w:rsid w:val="00FB29F9"/>
    <w:rsid w:val="00FB2A64"/>
    <w:rsid w:val="00FB2B58"/>
    <w:rsid w:val="00FB2B60"/>
    <w:rsid w:val="00FB2C40"/>
    <w:rsid w:val="00FB2DBC"/>
    <w:rsid w:val="00FB2E16"/>
    <w:rsid w:val="00FB2FF5"/>
    <w:rsid w:val="00FB3084"/>
    <w:rsid w:val="00FB30BD"/>
    <w:rsid w:val="00FB30DE"/>
    <w:rsid w:val="00FB30F5"/>
    <w:rsid w:val="00FB31DC"/>
    <w:rsid w:val="00FB32A1"/>
    <w:rsid w:val="00FB32B5"/>
    <w:rsid w:val="00FB3529"/>
    <w:rsid w:val="00FB358E"/>
    <w:rsid w:val="00FB35AC"/>
    <w:rsid w:val="00FB36A6"/>
    <w:rsid w:val="00FB373E"/>
    <w:rsid w:val="00FB3753"/>
    <w:rsid w:val="00FB3770"/>
    <w:rsid w:val="00FB38FE"/>
    <w:rsid w:val="00FB3A82"/>
    <w:rsid w:val="00FB3AAB"/>
    <w:rsid w:val="00FB3AEA"/>
    <w:rsid w:val="00FB3B05"/>
    <w:rsid w:val="00FB3C50"/>
    <w:rsid w:val="00FB3CA3"/>
    <w:rsid w:val="00FB3D83"/>
    <w:rsid w:val="00FB3D93"/>
    <w:rsid w:val="00FB3DC8"/>
    <w:rsid w:val="00FB3FA9"/>
    <w:rsid w:val="00FB410C"/>
    <w:rsid w:val="00FB411E"/>
    <w:rsid w:val="00FB41B0"/>
    <w:rsid w:val="00FB41B1"/>
    <w:rsid w:val="00FB42B5"/>
    <w:rsid w:val="00FB4426"/>
    <w:rsid w:val="00FB442F"/>
    <w:rsid w:val="00FB465D"/>
    <w:rsid w:val="00FB4742"/>
    <w:rsid w:val="00FB475E"/>
    <w:rsid w:val="00FB4813"/>
    <w:rsid w:val="00FB486B"/>
    <w:rsid w:val="00FB4944"/>
    <w:rsid w:val="00FB494C"/>
    <w:rsid w:val="00FB49AB"/>
    <w:rsid w:val="00FB49C6"/>
    <w:rsid w:val="00FB4A3C"/>
    <w:rsid w:val="00FB4A54"/>
    <w:rsid w:val="00FB4B5F"/>
    <w:rsid w:val="00FB4B64"/>
    <w:rsid w:val="00FB4CE6"/>
    <w:rsid w:val="00FB4DB6"/>
    <w:rsid w:val="00FB4DC5"/>
    <w:rsid w:val="00FB4DE6"/>
    <w:rsid w:val="00FB4F4E"/>
    <w:rsid w:val="00FB4FA3"/>
    <w:rsid w:val="00FB506F"/>
    <w:rsid w:val="00FB5149"/>
    <w:rsid w:val="00FB527F"/>
    <w:rsid w:val="00FB52C7"/>
    <w:rsid w:val="00FB5320"/>
    <w:rsid w:val="00FB5373"/>
    <w:rsid w:val="00FB54EB"/>
    <w:rsid w:val="00FB5524"/>
    <w:rsid w:val="00FB55A9"/>
    <w:rsid w:val="00FB563B"/>
    <w:rsid w:val="00FB564B"/>
    <w:rsid w:val="00FB574E"/>
    <w:rsid w:val="00FB581D"/>
    <w:rsid w:val="00FB58AC"/>
    <w:rsid w:val="00FB590C"/>
    <w:rsid w:val="00FB59D3"/>
    <w:rsid w:val="00FB5B1E"/>
    <w:rsid w:val="00FB5B4A"/>
    <w:rsid w:val="00FB5B5D"/>
    <w:rsid w:val="00FB5BFF"/>
    <w:rsid w:val="00FB5CAD"/>
    <w:rsid w:val="00FB5CC6"/>
    <w:rsid w:val="00FB5EDE"/>
    <w:rsid w:val="00FB5F10"/>
    <w:rsid w:val="00FB604F"/>
    <w:rsid w:val="00FB60E7"/>
    <w:rsid w:val="00FB6134"/>
    <w:rsid w:val="00FB61D4"/>
    <w:rsid w:val="00FB6201"/>
    <w:rsid w:val="00FB626B"/>
    <w:rsid w:val="00FB6296"/>
    <w:rsid w:val="00FB62E7"/>
    <w:rsid w:val="00FB6427"/>
    <w:rsid w:val="00FB6478"/>
    <w:rsid w:val="00FB649C"/>
    <w:rsid w:val="00FB65DD"/>
    <w:rsid w:val="00FB66AC"/>
    <w:rsid w:val="00FB67C6"/>
    <w:rsid w:val="00FB67DE"/>
    <w:rsid w:val="00FB6820"/>
    <w:rsid w:val="00FB683D"/>
    <w:rsid w:val="00FB690B"/>
    <w:rsid w:val="00FB69C5"/>
    <w:rsid w:val="00FB69CA"/>
    <w:rsid w:val="00FB6A1D"/>
    <w:rsid w:val="00FB6B33"/>
    <w:rsid w:val="00FB6CB3"/>
    <w:rsid w:val="00FB6DE9"/>
    <w:rsid w:val="00FB6ED1"/>
    <w:rsid w:val="00FB6EE3"/>
    <w:rsid w:val="00FB6F6F"/>
    <w:rsid w:val="00FB700C"/>
    <w:rsid w:val="00FB70F5"/>
    <w:rsid w:val="00FB72CA"/>
    <w:rsid w:val="00FB7437"/>
    <w:rsid w:val="00FB7503"/>
    <w:rsid w:val="00FB7566"/>
    <w:rsid w:val="00FB75F7"/>
    <w:rsid w:val="00FB75FF"/>
    <w:rsid w:val="00FB761E"/>
    <w:rsid w:val="00FB7733"/>
    <w:rsid w:val="00FB78EC"/>
    <w:rsid w:val="00FB78F3"/>
    <w:rsid w:val="00FB7A8A"/>
    <w:rsid w:val="00FB7B65"/>
    <w:rsid w:val="00FB7C12"/>
    <w:rsid w:val="00FB7D52"/>
    <w:rsid w:val="00FB7DBE"/>
    <w:rsid w:val="00FB7E39"/>
    <w:rsid w:val="00FB7EB0"/>
    <w:rsid w:val="00FB7F0B"/>
    <w:rsid w:val="00FB7F27"/>
    <w:rsid w:val="00FC002D"/>
    <w:rsid w:val="00FC0165"/>
    <w:rsid w:val="00FC01C6"/>
    <w:rsid w:val="00FC023D"/>
    <w:rsid w:val="00FC04EC"/>
    <w:rsid w:val="00FC05C1"/>
    <w:rsid w:val="00FC065F"/>
    <w:rsid w:val="00FC06F1"/>
    <w:rsid w:val="00FC06F9"/>
    <w:rsid w:val="00FC0840"/>
    <w:rsid w:val="00FC085D"/>
    <w:rsid w:val="00FC093B"/>
    <w:rsid w:val="00FC0A51"/>
    <w:rsid w:val="00FC0B5A"/>
    <w:rsid w:val="00FC0C2A"/>
    <w:rsid w:val="00FC0C3C"/>
    <w:rsid w:val="00FC0C43"/>
    <w:rsid w:val="00FC0E07"/>
    <w:rsid w:val="00FC0E13"/>
    <w:rsid w:val="00FC0E67"/>
    <w:rsid w:val="00FC0E88"/>
    <w:rsid w:val="00FC0E9A"/>
    <w:rsid w:val="00FC1094"/>
    <w:rsid w:val="00FC10A4"/>
    <w:rsid w:val="00FC1178"/>
    <w:rsid w:val="00FC121B"/>
    <w:rsid w:val="00FC12A4"/>
    <w:rsid w:val="00FC12F2"/>
    <w:rsid w:val="00FC132F"/>
    <w:rsid w:val="00FC13B4"/>
    <w:rsid w:val="00FC1552"/>
    <w:rsid w:val="00FC155D"/>
    <w:rsid w:val="00FC1565"/>
    <w:rsid w:val="00FC158B"/>
    <w:rsid w:val="00FC15D1"/>
    <w:rsid w:val="00FC15F1"/>
    <w:rsid w:val="00FC1613"/>
    <w:rsid w:val="00FC1636"/>
    <w:rsid w:val="00FC1940"/>
    <w:rsid w:val="00FC1975"/>
    <w:rsid w:val="00FC1A8F"/>
    <w:rsid w:val="00FC1D43"/>
    <w:rsid w:val="00FC1DC4"/>
    <w:rsid w:val="00FC1E51"/>
    <w:rsid w:val="00FC1F30"/>
    <w:rsid w:val="00FC1FDC"/>
    <w:rsid w:val="00FC2176"/>
    <w:rsid w:val="00FC2187"/>
    <w:rsid w:val="00FC21DD"/>
    <w:rsid w:val="00FC21E3"/>
    <w:rsid w:val="00FC227B"/>
    <w:rsid w:val="00FC2322"/>
    <w:rsid w:val="00FC2366"/>
    <w:rsid w:val="00FC2369"/>
    <w:rsid w:val="00FC25D7"/>
    <w:rsid w:val="00FC26D0"/>
    <w:rsid w:val="00FC2727"/>
    <w:rsid w:val="00FC2737"/>
    <w:rsid w:val="00FC2854"/>
    <w:rsid w:val="00FC28A1"/>
    <w:rsid w:val="00FC28C5"/>
    <w:rsid w:val="00FC2948"/>
    <w:rsid w:val="00FC29EF"/>
    <w:rsid w:val="00FC2A0E"/>
    <w:rsid w:val="00FC2C3B"/>
    <w:rsid w:val="00FC2CE3"/>
    <w:rsid w:val="00FC2F97"/>
    <w:rsid w:val="00FC2FA8"/>
    <w:rsid w:val="00FC3391"/>
    <w:rsid w:val="00FC3392"/>
    <w:rsid w:val="00FC33AF"/>
    <w:rsid w:val="00FC342D"/>
    <w:rsid w:val="00FC354A"/>
    <w:rsid w:val="00FC36A4"/>
    <w:rsid w:val="00FC36C7"/>
    <w:rsid w:val="00FC383D"/>
    <w:rsid w:val="00FC384F"/>
    <w:rsid w:val="00FC3856"/>
    <w:rsid w:val="00FC3897"/>
    <w:rsid w:val="00FC3951"/>
    <w:rsid w:val="00FC3A49"/>
    <w:rsid w:val="00FC3A8F"/>
    <w:rsid w:val="00FC3AE3"/>
    <w:rsid w:val="00FC3AE7"/>
    <w:rsid w:val="00FC3B66"/>
    <w:rsid w:val="00FC3BA8"/>
    <w:rsid w:val="00FC3BFD"/>
    <w:rsid w:val="00FC3D0C"/>
    <w:rsid w:val="00FC3EAF"/>
    <w:rsid w:val="00FC3F97"/>
    <w:rsid w:val="00FC3FCB"/>
    <w:rsid w:val="00FC3FD6"/>
    <w:rsid w:val="00FC4204"/>
    <w:rsid w:val="00FC42B6"/>
    <w:rsid w:val="00FC4357"/>
    <w:rsid w:val="00FC43AC"/>
    <w:rsid w:val="00FC43B2"/>
    <w:rsid w:val="00FC43FA"/>
    <w:rsid w:val="00FC4404"/>
    <w:rsid w:val="00FC4408"/>
    <w:rsid w:val="00FC4461"/>
    <w:rsid w:val="00FC4630"/>
    <w:rsid w:val="00FC46D9"/>
    <w:rsid w:val="00FC48A2"/>
    <w:rsid w:val="00FC49A7"/>
    <w:rsid w:val="00FC4A51"/>
    <w:rsid w:val="00FC4AD1"/>
    <w:rsid w:val="00FC4ADC"/>
    <w:rsid w:val="00FC4B61"/>
    <w:rsid w:val="00FC4C6F"/>
    <w:rsid w:val="00FC4CAD"/>
    <w:rsid w:val="00FC4CC1"/>
    <w:rsid w:val="00FC4D38"/>
    <w:rsid w:val="00FC4DBB"/>
    <w:rsid w:val="00FC4DF7"/>
    <w:rsid w:val="00FC4E30"/>
    <w:rsid w:val="00FC4FA8"/>
    <w:rsid w:val="00FC50E0"/>
    <w:rsid w:val="00FC5169"/>
    <w:rsid w:val="00FC518D"/>
    <w:rsid w:val="00FC51FC"/>
    <w:rsid w:val="00FC5215"/>
    <w:rsid w:val="00FC5264"/>
    <w:rsid w:val="00FC5291"/>
    <w:rsid w:val="00FC5373"/>
    <w:rsid w:val="00FC54B6"/>
    <w:rsid w:val="00FC5501"/>
    <w:rsid w:val="00FC55AC"/>
    <w:rsid w:val="00FC55AF"/>
    <w:rsid w:val="00FC5675"/>
    <w:rsid w:val="00FC56A9"/>
    <w:rsid w:val="00FC572E"/>
    <w:rsid w:val="00FC58FB"/>
    <w:rsid w:val="00FC58FC"/>
    <w:rsid w:val="00FC5957"/>
    <w:rsid w:val="00FC5987"/>
    <w:rsid w:val="00FC5A01"/>
    <w:rsid w:val="00FC5B06"/>
    <w:rsid w:val="00FC5B36"/>
    <w:rsid w:val="00FC5CBD"/>
    <w:rsid w:val="00FC5D4D"/>
    <w:rsid w:val="00FC5DAE"/>
    <w:rsid w:val="00FC5E17"/>
    <w:rsid w:val="00FC5ECC"/>
    <w:rsid w:val="00FC5F82"/>
    <w:rsid w:val="00FC60D5"/>
    <w:rsid w:val="00FC6133"/>
    <w:rsid w:val="00FC641C"/>
    <w:rsid w:val="00FC6815"/>
    <w:rsid w:val="00FC6819"/>
    <w:rsid w:val="00FC68DA"/>
    <w:rsid w:val="00FC69E8"/>
    <w:rsid w:val="00FC6ACA"/>
    <w:rsid w:val="00FC6B24"/>
    <w:rsid w:val="00FC6D3B"/>
    <w:rsid w:val="00FC6D83"/>
    <w:rsid w:val="00FC6DCC"/>
    <w:rsid w:val="00FC6E6D"/>
    <w:rsid w:val="00FC6F15"/>
    <w:rsid w:val="00FC6F4D"/>
    <w:rsid w:val="00FC6FD1"/>
    <w:rsid w:val="00FC7026"/>
    <w:rsid w:val="00FC71E3"/>
    <w:rsid w:val="00FC7209"/>
    <w:rsid w:val="00FC7326"/>
    <w:rsid w:val="00FC7338"/>
    <w:rsid w:val="00FC744A"/>
    <w:rsid w:val="00FC7485"/>
    <w:rsid w:val="00FC74FC"/>
    <w:rsid w:val="00FC761D"/>
    <w:rsid w:val="00FC76C0"/>
    <w:rsid w:val="00FC7725"/>
    <w:rsid w:val="00FC78CB"/>
    <w:rsid w:val="00FC7929"/>
    <w:rsid w:val="00FC7980"/>
    <w:rsid w:val="00FC79BE"/>
    <w:rsid w:val="00FC7A07"/>
    <w:rsid w:val="00FC7A24"/>
    <w:rsid w:val="00FC7A9D"/>
    <w:rsid w:val="00FC7C0B"/>
    <w:rsid w:val="00FC7C8F"/>
    <w:rsid w:val="00FC7D56"/>
    <w:rsid w:val="00FC7E89"/>
    <w:rsid w:val="00FC7F16"/>
    <w:rsid w:val="00FC7F6D"/>
    <w:rsid w:val="00FC7FCF"/>
    <w:rsid w:val="00FD017D"/>
    <w:rsid w:val="00FD02A4"/>
    <w:rsid w:val="00FD03BB"/>
    <w:rsid w:val="00FD046F"/>
    <w:rsid w:val="00FD0569"/>
    <w:rsid w:val="00FD062C"/>
    <w:rsid w:val="00FD06AF"/>
    <w:rsid w:val="00FD06B0"/>
    <w:rsid w:val="00FD06D2"/>
    <w:rsid w:val="00FD074D"/>
    <w:rsid w:val="00FD0754"/>
    <w:rsid w:val="00FD079D"/>
    <w:rsid w:val="00FD087A"/>
    <w:rsid w:val="00FD0A81"/>
    <w:rsid w:val="00FD0B3B"/>
    <w:rsid w:val="00FD0C3C"/>
    <w:rsid w:val="00FD0C49"/>
    <w:rsid w:val="00FD0C5C"/>
    <w:rsid w:val="00FD0C9A"/>
    <w:rsid w:val="00FD0F18"/>
    <w:rsid w:val="00FD0F79"/>
    <w:rsid w:val="00FD0F9B"/>
    <w:rsid w:val="00FD1050"/>
    <w:rsid w:val="00FD10B3"/>
    <w:rsid w:val="00FD11B9"/>
    <w:rsid w:val="00FD11F8"/>
    <w:rsid w:val="00FD1319"/>
    <w:rsid w:val="00FD133A"/>
    <w:rsid w:val="00FD14CD"/>
    <w:rsid w:val="00FD15E4"/>
    <w:rsid w:val="00FD1653"/>
    <w:rsid w:val="00FD1797"/>
    <w:rsid w:val="00FD1A0F"/>
    <w:rsid w:val="00FD1AAA"/>
    <w:rsid w:val="00FD1AEA"/>
    <w:rsid w:val="00FD1CA6"/>
    <w:rsid w:val="00FD1CD3"/>
    <w:rsid w:val="00FD1CE8"/>
    <w:rsid w:val="00FD1CF1"/>
    <w:rsid w:val="00FD1D77"/>
    <w:rsid w:val="00FD1DFF"/>
    <w:rsid w:val="00FD1E23"/>
    <w:rsid w:val="00FD1E68"/>
    <w:rsid w:val="00FD1E8C"/>
    <w:rsid w:val="00FD1FE0"/>
    <w:rsid w:val="00FD205F"/>
    <w:rsid w:val="00FD207D"/>
    <w:rsid w:val="00FD20E0"/>
    <w:rsid w:val="00FD2172"/>
    <w:rsid w:val="00FD239E"/>
    <w:rsid w:val="00FD242C"/>
    <w:rsid w:val="00FD2430"/>
    <w:rsid w:val="00FD2561"/>
    <w:rsid w:val="00FD2604"/>
    <w:rsid w:val="00FD2626"/>
    <w:rsid w:val="00FD26CA"/>
    <w:rsid w:val="00FD2749"/>
    <w:rsid w:val="00FD27B1"/>
    <w:rsid w:val="00FD2935"/>
    <w:rsid w:val="00FD2940"/>
    <w:rsid w:val="00FD2967"/>
    <w:rsid w:val="00FD2A6D"/>
    <w:rsid w:val="00FD2B98"/>
    <w:rsid w:val="00FD2D7C"/>
    <w:rsid w:val="00FD2EE0"/>
    <w:rsid w:val="00FD2FDE"/>
    <w:rsid w:val="00FD3041"/>
    <w:rsid w:val="00FD30CA"/>
    <w:rsid w:val="00FD32B1"/>
    <w:rsid w:val="00FD3369"/>
    <w:rsid w:val="00FD345B"/>
    <w:rsid w:val="00FD356D"/>
    <w:rsid w:val="00FD3648"/>
    <w:rsid w:val="00FD379B"/>
    <w:rsid w:val="00FD37AC"/>
    <w:rsid w:val="00FD37DE"/>
    <w:rsid w:val="00FD3822"/>
    <w:rsid w:val="00FD386C"/>
    <w:rsid w:val="00FD3891"/>
    <w:rsid w:val="00FD3899"/>
    <w:rsid w:val="00FD38A7"/>
    <w:rsid w:val="00FD399E"/>
    <w:rsid w:val="00FD3AA7"/>
    <w:rsid w:val="00FD3AE9"/>
    <w:rsid w:val="00FD3B9D"/>
    <w:rsid w:val="00FD3C02"/>
    <w:rsid w:val="00FD3C14"/>
    <w:rsid w:val="00FD3C28"/>
    <w:rsid w:val="00FD3DEF"/>
    <w:rsid w:val="00FD3EBB"/>
    <w:rsid w:val="00FD3ED2"/>
    <w:rsid w:val="00FD3EF0"/>
    <w:rsid w:val="00FD3FEB"/>
    <w:rsid w:val="00FD3FF7"/>
    <w:rsid w:val="00FD400B"/>
    <w:rsid w:val="00FD41EE"/>
    <w:rsid w:val="00FD4228"/>
    <w:rsid w:val="00FD4241"/>
    <w:rsid w:val="00FD444A"/>
    <w:rsid w:val="00FD4494"/>
    <w:rsid w:val="00FD469E"/>
    <w:rsid w:val="00FD46A2"/>
    <w:rsid w:val="00FD46AD"/>
    <w:rsid w:val="00FD4711"/>
    <w:rsid w:val="00FD4795"/>
    <w:rsid w:val="00FD47A7"/>
    <w:rsid w:val="00FD47BB"/>
    <w:rsid w:val="00FD4883"/>
    <w:rsid w:val="00FD49A9"/>
    <w:rsid w:val="00FD49DC"/>
    <w:rsid w:val="00FD4B3C"/>
    <w:rsid w:val="00FD4C3A"/>
    <w:rsid w:val="00FD4CB8"/>
    <w:rsid w:val="00FD4DDC"/>
    <w:rsid w:val="00FD4E18"/>
    <w:rsid w:val="00FD4E36"/>
    <w:rsid w:val="00FD4F34"/>
    <w:rsid w:val="00FD4FAF"/>
    <w:rsid w:val="00FD4FB4"/>
    <w:rsid w:val="00FD52A2"/>
    <w:rsid w:val="00FD5342"/>
    <w:rsid w:val="00FD53A6"/>
    <w:rsid w:val="00FD53BA"/>
    <w:rsid w:val="00FD53ED"/>
    <w:rsid w:val="00FD56AF"/>
    <w:rsid w:val="00FD56CC"/>
    <w:rsid w:val="00FD5734"/>
    <w:rsid w:val="00FD5816"/>
    <w:rsid w:val="00FD587B"/>
    <w:rsid w:val="00FD5957"/>
    <w:rsid w:val="00FD59F4"/>
    <w:rsid w:val="00FD5B4F"/>
    <w:rsid w:val="00FD5D29"/>
    <w:rsid w:val="00FD5E8C"/>
    <w:rsid w:val="00FD5E91"/>
    <w:rsid w:val="00FD5EBB"/>
    <w:rsid w:val="00FD5F1B"/>
    <w:rsid w:val="00FD5F5F"/>
    <w:rsid w:val="00FD5F6A"/>
    <w:rsid w:val="00FD5FCF"/>
    <w:rsid w:val="00FD60AF"/>
    <w:rsid w:val="00FD60B8"/>
    <w:rsid w:val="00FD6163"/>
    <w:rsid w:val="00FD61D4"/>
    <w:rsid w:val="00FD62C0"/>
    <w:rsid w:val="00FD6335"/>
    <w:rsid w:val="00FD638B"/>
    <w:rsid w:val="00FD63E5"/>
    <w:rsid w:val="00FD641B"/>
    <w:rsid w:val="00FD659F"/>
    <w:rsid w:val="00FD65D2"/>
    <w:rsid w:val="00FD6725"/>
    <w:rsid w:val="00FD67CE"/>
    <w:rsid w:val="00FD6A1D"/>
    <w:rsid w:val="00FD6B44"/>
    <w:rsid w:val="00FD6D6A"/>
    <w:rsid w:val="00FD6DE1"/>
    <w:rsid w:val="00FD6E29"/>
    <w:rsid w:val="00FD6E40"/>
    <w:rsid w:val="00FD6F07"/>
    <w:rsid w:val="00FD706E"/>
    <w:rsid w:val="00FD72F4"/>
    <w:rsid w:val="00FD73AA"/>
    <w:rsid w:val="00FD7461"/>
    <w:rsid w:val="00FD754D"/>
    <w:rsid w:val="00FD773A"/>
    <w:rsid w:val="00FD77FF"/>
    <w:rsid w:val="00FD78E4"/>
    <w:rsid w:val="00FD79DF"/>
    <w:rsid w:val="00FD7AA0"/>
    <w:rsid w:val="00FD7BE3"/>
    <w:rsid w:val="00FD7C17"/>
    <w:rsid w:val="00FD7C73"/>
    <w:rsid w:val="00FD7CB8"/>
    <w:rsid w:val="00FD7CC1"/>
    <w:rsid w:val="00FD7D20"/>
    <w:rsid w:val="00FD7D38"/>
    <w:rsid w:val="00FD7D59"/>
    <w:rsid w:val="00FD7FC4"/>
    <w:rsid w:val="00FE0026"/>
    <w:rsid w:val="00FE0125"/>
    <w:rsid w:val="00FE024F"/>
    <w:rsid w:val="00FE0287"/>
    <w:rsid w:val="00FE0319"/>
    <w:rsid w:val="00FE040A"/>
    <w:rsid w:val="00FE0476"/>
    <w:rsid w:val="00FE0508"/>
    <w:rsid w:val="00FE063E"/>
    <w:rsid w:val="00FE070D"/>
    <w:rsid w:val="00FE07AF"/>
    <w:rsid w:val="00FE0900"/>
    <w:rsid w:val="00FE0B02"/>
    <w:rsid w:val="00FE0B99"/>
    <w:rsid w:val="00FE0C54"/>
    <w:rsid w:val="00FE0EA8"/>
    <w:rsid w:val="00FE0F51"/>
    <w:rsid w:val="00FE0F6F"/>
    <w:rsid w:val="00FE0FBD"/>
    <w:rsid w:val="00FE1116"/>
    <w:rsid w:val="00FE1133"/>
    <w:rsid w:val="00FE123D"/>
    <w:rsid w:val="00FE15F3"/>
    <w:rsid w:val="00FE16D3"/>
    <w:rsid w:val="00FE1782"/>
    <w:rsid w:val="00FE17EB"/>
    <w:rsid w:val="00FE1841"/>
    <w:rsid w:val="00FE1909"/>
    <w:rsid w:val="00FE19B8"/>
    <w:rsid w:val="00FE19F5"/>
    <w:rsid w:val="00FE1A30"/>
    <w:rsid w:val="00FE1B8A"/>
    <w:rsid w:val="00FE1C21"/>
    <w:rsid w:val="00FE1C44"/>
    <w:rsid w:val="00FE1C48"/>
    <w:rsid w:val="00FE1D76"/>
    <w:rsid w:val="00FE1DE2"/>
    <w:rsid w:val="00FE1E3D"/>
    <w:rsid w:val="00FE1E9D"/>
    <w:rsid w:val="00FE1F36"/>
    <w:rsid w:val="00FE1FE2"/>
    <w:rsid w:val="00FE203F"/>
    <w:rsid w:val="00FE2094"/>
    <w:rsid w:val="00FE2115"/>
    <w:rsid w:val="00FE211D"/>
    <w:rsid w:val="00FE215C"/>
    <w:rsid w:val="00FE2168"/>
    <w:rsid w:val="00FE21F2"/>
    <w:rsid w:val="00FE2205"/>
    <w:rsid w:val="00FE2322"/>
    <w:rsid w:val="00FE2418"/>
    <w:rsid w:val="00FE251F"/>
    <w:rsid w:val="00FE25BE"/>
    <w:rsid w:val="00FE26F2"/>
    <w:rsid w:val="00FE27ED"/>
    <w:rsid w:val="00FE287F"/>
    <w:rsid w:val="00FE28AA"/>
    <w:rsid w:val="00FE28C9"/>
    <w:rsid w:val="00FE28ED"/>
    <w:rsid w:val="00FE29AE"/>
    <w:rsid w:val="00FE2AAB"/>
    <w:rsid w:val="00FE2ACA"/>
    <w:rsid w:val="00FE2B24"/>
    <w:rsid w:val="00FE2F0C"/>
    <w:rsid w:val="00FE307E"/>
    <w:rsid w:val="00FE320F"/>
    <w:rsid w:val="00FE3210"/>
    <w:rsid w:val="00FE329D"/>
    <w:rsid w:val="00FE32EF"/>
    <w:rsid w:val="00FE3369"/>
    <w:rsid w:val="00FE3373"/>
    <w:rsid w:val="00FE347B"/>
    <w:rsid w:val="00FE36C2"/>
    <w:rsid w:val="00FE39A8"/>
    <w:rsid w:val="00FE39C7"/>
    <w:rsid w:val="00FE39E5"/>
    <w:rsid w:val="00FE3A2C"/>
    <w:rsid w:val="00FE3A34"/>
    <w:rsid w:val="00FE3ABA"/>
    <w:rsid w:val="00FE3B66"/>
    <w:rsid w:val="00FE3BA4"/>
    <w:rsid w:val="00FE3BE4"/>
    <w:rsid w:val="00FE3C40"/>
    <w:rsid w:val="00FE3C8F"/>
    <w:rsid w:val="00FE3C9C"/>
    <w:rsid w:val="00FE3D02"/>
    <w:rsid w:val="00FE3D54"/>
    <w:rsid w:val="00FE3FE5"/>
    <w:rsid w:val="00FE40CA"/>
    <w:rsid w:val="00FE4145"/>
    <w:rsid w:val="00FE42DE"/>
    <w:rsid w:val="00FE43BF"/>
    <w:rsid w:val="00FE43E3"/>
    <w:rsid w:val="00FE43FF"/>
    <w:rsid w:val="00FE44C8"/>
    <w:rsid w:val="00FE44D0"/>
    <w:rsid w:val="00FE4563"/>
    <w:rsid w:val="00FE45A4"/>
    <w:rsid w:val="00FE4735"/>
    <w:rsid w:val="00FE483D"/>
    <w:rsid w:val="00FE4946"/>
    <w:rsid w:val="00FE4AA7"/>
    <w:rsid w:val="00FE4ADE"/>
    <w:rsid w:val="00FE4AE1"/>
    <w:rsid w:val="00FE4BFA"/>
    <w:rsid w:val="00FE4C4F"/>
    <w:rsid w:val="00FE4C9A"/>
    <w:rsid w:val="00FE4CBB"/>
    <w:rsid w:val="00FE4D01"/>
    <w:rsid w:val="00FE4E4B"/>
    <w:rsid w:val="00FE4EB1"/>
    <w:rsid w:val="00FE4F70"/>
    <w:rsid w:val="00FE4FFA"/>
    <w:rsid w:val="00FE5167"/>
    <w:rsid w:val="00FE51CC"/>
    <w:rsid w:val="00FE531F"/>
    <w:rsid w:val="00FE534F"/>
    <w:rsid w:val="00FE53B5"/>
    <w:rsid w:val="00FE53BD"/>
    <w:rsid w:val="00FE5465"/>
    <w:rsid w:val="00FE54FE"/>
    <w:rsid w:val="00FE5536"/>
    <w:rsid w:val="00FE5645"/>
    <w:rsid w:val="00FE57DA"/>
    <w:rsid w:val="00FE57F3"/>
    <w:rsid w:val="00FE582D"/>
    <w:rsid w:val="00FE58C7"/>
    <w:rsid w:val="00FE596F"/>
    <w:rsid w:val="00FE5AEF"/>
    <w:rsid w:val="00FE5BC0"/>
    <w:rsid w:val="00FE5C69"/>
    <w:rsid w:val="00FE5CCD"/>
    <w:rsid w:val="00FE5CCE"/>
    <w:rsid w:val="00FE5E64"/>
    <w:rsid w:val="00FE5F14"/>
    <w:rsid w:val="00FE5F22"/>
    <w:rsid w:val="00FE600C"/>
    <w:rsid w:val="00FE607C"/>
    <w:rsid w:val="00FE60DF"/>
    <w:rsid w:val="00FE6204"/>
    <w:rsid w:val="00FE6320"/>
    <w:rsid w:val="00FE64F4"/>
    <w:rsid w:val="00FE659B"/>
    <w:rsid w:val="00FE6757"/>
    <w:rsid w:val="00FE6795"/>
    <w:rsid w:val="00FE6897"/>
    <w:rsid w:val="00FE690A"/>
    <w:rsid w:val="00FE6958"/>
    <w:rsid w:val="00FE6959"/>
    <w:rsid w:val="00FE698A"/>
    <w:rsid w:val="00FE69DD"/>
    <w:rsid w:val="00FE6A25"/>
    <w:rsid w:val="00FE6A33"/>
    <w:rsid w:val="00FE6AD1"/>
    <w:rsid w:val="00FE6B29"/>
    <w:rsid w:val="00FE6B32"/>
    <w:rsid w:val="00FE6BB6"/>
    <w:rsid w:val="00FE6BD8"/>
    <w:rsid w:val="00FE6C14"/>
    <w:rsid w:val="00FE6C47"/>
    <w:rsid w:val="00FE6C51"/>
    <w:rsid w:val="00FE6C94"/>
    <w:rsid w:val="00FE6CBA"/>
    <w:rsid w:val="00FE6D49"/>
    <w:rsid w:val="00FE6E16"/>
    <w:rsid w:val="00FE6EB9"/>
    <w:rsid w:val="00FE7002"/>
    <w:rsid w:val="00FE7027"/>
    <w:rsid w:val="00FE702F"/>
    <w:rsid w:val="00FE70B7"/>
    <w:rsid w:val="00FE70D0"/>
    <w:rsid w:val="00FE72B5"/>
    <w:rsid w:val="00FE7420"/>
    <w:rsid w:val="00FE7628"/>
    <w:rsid w:val="00FE7938"/>
    <w:rsid w:val="00FE79E9"/>
    <w:rsid w:val="00FE79F1"/>
    <w:rsid w:val="00FE7A06"/>
    <w:rsid w:val="00FE7ABD"/>
    <w:rsid w:val="00FE7BD1"/>
    <w:rsid w:val="00FE7BDC"/>
    <w:rsid w:val="00FE7BEB"/>
    <w:rsid w:val="00FE7CFC"/>
    <w:rsid w:val="00FE7D43"/>
    <w:rsid w:val="00FE7DBD"/>
    <w:rsid w:val="00FE7E35"/>
    <w:rsid w:val="00FE7EAE"/>
    <w:rsid w:val="00FE7F67"/>
    <w:rsid w:val="00FE7F75"/>
    <w:rsid w:val="00FF00D7"/>
    <w:rsid w:val="00FF01BD"/>
    <w:rsid w:val="00FF0296"/>
    <w:rsid w:val="00FF03CE"/>
    <w:rsid w:val="00FF0447"/>
    <w:rsid w:val="00FF05BA"/>
    <w:rsid w:val="00FF0693"/>
    <w:rsid w:val="00FF071E"/>
    <w:rsid w:val="00FF077B"/>
    <w:rsid w:val="00FF0A75"/>
    <w:rsid w:val="00FF0C3B"/>
    <w:rsid w:val="00FF0CEA"/>
    <w:rsid w:val="00FF0D39"/>
    <w:rsid w:val="00FF0D7C"/>
    <w:rsid w:val="00FF0DF4"/>
    <w:rsid w:val="00FF0F2F"/>
    <w:rsid w:val="00FF0F71"/>
    <w:rsid w:val="00FF0FA1"/>
    <w:rsid w:val="00FF10B6"/>
    <w:rsid w:val="00FF117C"/>
    <w:rsid w:val="00FF11EF"/>
    <w:rsid w:val="00FF11FD"/>
    <w:rsid w:val="00FF13D3"/>
    <w:rsid w:val="00FF14E2"/>
    <w:rsid w:val="00FF1553"/>
    <w:rsid w:val="00FF158A"/>
    <w:rsid w:val="00FF15A6"/>
    <w:rsid w:val="00FF17D3"/>
    <w:rsid w:val="00FF18FF"/>
    <w:rsid w:val="00FF1A74"/>
    <w:rsid w:val="00FF1C37"/>
    <w:rsid w:val="00FF1CFF"/>
    <w:rsid w:val="00FF1E28"/>
    <w:rsid w:val="00FF1E7B"/>
    <w:rsid w:val="00FF1FBC"/>
    <w:rsid w:val="00FF1FC6"/>
    <w:rsid w:val="00FF1FC8"/>
    <w:rsid w:val="00FF1FDE"/>
    <w:rsid w:val="00FF242E"/>
    <w:rsid w:val="00FF246A"/>
    <w:rsid w:val="00FF2513"/>
    <w:rsid w:val="00FF2647"/>
    <w:rsid w:val="00FF2766"/>
    <w:rsid w:val="00FF28B0"/>
    <w:rsid w:val="00FF2974"/>
    <w:rsid w:val="00FF29E8"/>
    <w:rsid w:val="00FF2A9A"/>
    <w:rsid w:val="00FF2C4A"/>
    <w:rsid w:val="00FF2C5C"/>
    <w:rsid w:val="00FF2CEF"/>
    <w:rsid w:val="00FF2D0F"/>
    <w:rsid w:val="00FF2E81"/>
    <w:rsid w:val="00FF2EF7"/>
    <w:rsid w:val="00FF2F4C"/>
    <w:rsid w:val="00FF2FB5"/>
    <w:rsid w:val="00FF30B5"/>
    <w:rsid w:val="00FF30F5"/>
    <w:rsid w:val="00FF312A"/>
    <w:rsid w:val="00FF32EB"/>
    <w:rsid w:val="00FF3320"/>
    <w:rsid w:val="00FF3371"/>
    <w:rsid w:val="00FF3372"/>
    <w:rsid w:val="00FF3403"/>
    <w:rsid w:val="00FF35FF"/>
    <w:rsid w:val="00FF3652"/>
    <w:rsid w:val="00FF37CC"/>
    <w:rsid w:val="00FF38EA"/>
    <w:rsid w:val="00FF3908"/>
    <w:rsid w:val="00FF394D"/>
    <w:rsid w:val="00FF398C"/>
    <w:rsid w:val="00FF3A48"/>
    <w:rsid w:val="00FF3AA6"/>
    <w:rsid w:val="00FF3ADC"/>
    <w:rsid w:val="00FF3AE6"/>
    <w:rsid w:val="00FF3CC4"/>
    <w:rsid w:val="00FF3E86"/>
    <w:rsid w:val="00FF3E92"/>
    <w:rsid w:val="00FF3EA6"/>
    <w:rsid w:val="00FF3FF0"/>
    <w:rsid w:val="00FF4045"/>
    <w:rsid w:val="00FF41B0"/>
    <w:rsid w:val="00FF422A"/>
    <w:rsid w:val="00FF4349"/>
    <w:rsid w:val="00FF4371"/>
    <w:rsid w:val="00FF44D7"/>
    <w:rsid w:val="00FF45C1"/>
    <w:rsid w:val="00FF45EE"/>
    <w:rsid w:val="00FF4600"/>
    <w:rsid w:val="00FF4659"/>
    <w:rsid w:val="00FF467B"/>
    <w:rsid w:val="00FF475D"/>
    <w:rsid w:val="00FF47CE"/>
    <w:rsid w:val="00FF4815"/>
    <w:rsid w:val="00FF4818"/>
    <w:rsid w:val="00FF4A3B"/>
    <w:rsid w:val="00FF4A9C"/>
    <w:rsid w:val="00FF4ACF"/>
    <w:rsid w:val="00FF4AD1"/>
    <w:rsid w:val="00FF4B08"/>
    <w:rsid w:val="00FF4C40"/>
    <w:rsid w:val="00FF4C46"/>
    <w:rsid w:val="00FF4CD2"/>
    <w:rsid w:val="00FF5088"/>
    <w:rsid w:val="00FF50E2"/>
    <w:rsid w:val="00FF50FA"/>
    <w:rsid w:val="00FF518B"/>
    <w:rsid w:val="00FF5268"/>
    <w:rsid w:val="00FF52D7"/>
    <w:rsid w:val="00FF534A"/>
    <w:rsid w:val="00FF539C"/>
    <w:rsid w:val="00FF53C5"/>
    <w:rsid w:val="00FF553C"/>
    <w:rsid w:val="00FF55C4"/>
    <w:rsid w:val="00FF57FF"/>
    <w:rsid w:val="00FF5805"/>
    <w:rsid w:val="00FF5861"/>
    <w:rsid w:val="00FF588E"/>
    <w:rsid w:val="00FF5AA5"/>
    <w:rsid w:val="00FF5BD6"/>
    <w:rsid w:val="00FF5D78"/>
    <w:rsid w:val="00FF5D85"/>
    <w:rsid w:val="00FF5DFF"/>
    <w:rsid w:val="00FF5F12"/>
    <w:rsid w:val="00FF60D1"/>
    <w:rsid w:val="00FF60E8"/>
    <w:rsid w:val="00FF6196"/>
    <w:rsid w:val="00FF61A6"/>
    <w:rsid w:val="00FF61E0"/>
    <w:rsid w:val="00FF62F0"/>
    <w:rsid w:val="00FF65A7"/>
    <w:rsid w:val="00FF6652"/>
    <w:rsid w:val="00FF67FC"/>
    <w:rsid w:val="00FF683B"/>
    <w:rsid w:val="00FF6856"/>
    <w:rsid w:val="00FF687D"/>
    <w:rsid w:val="00FF6AC4"/>
    <w:rsid w:val="00FF6B23"/>
    <w:rsid w:val="00FF6B42"/>
    <w:rsid w:val="00FF6BB5"/>
    <w:rsid w:val="00FF6C45"/>
    <w:rsid w:val="00FF6C74"/>
    <w:rsid w:val="00FF6CD7"/>
    <w:rsid w:val="00FF6D36"/>
    <w:rsid w:val="00FF6FA5"/>
    <w:rsid w:val="00FF6FB7"/>
    <w:rsid w:val="00FF70EC"/>
    <w:rsid w:val="00FF7143"/>
    <w:rsid w:val="00FF7309"/>
    <w:rsid w:val="00FF7397"/>
    <w:rsid w:val="00FF73A4"/>
    <w:rsid w:val="00FF7434"/>
    <w:rsid w:val="00FF74A5"/>
    <w:rsid w:val="00FF7530"/>
    <w:rsid w:val="00FF759C"/>
    <w:rsid w:val="00FF75C9"/>
    <w:rsid w:val="00FF75FD"/>
    <w:rsid w:val="00FF7664"/>
    <w:rsid w:val="00FF783E"/>
    <w:rsid w:val="00FF7990"/>
    <w:rsid w:val="00FF7A3C"/>
    <w:rsid w:val="00FF7B6F"/>
    <w:rsid w:val="00FF7BD7"/>
    <w:rsid w:val="00FF7C5C"/>
    <w:rsid w:val="00FF7D94"/>
    <w:rsid w:val="00FF7E3A"/>
    <w:rsid w:val="00FF7EC7"/>
    <w:rsid w:val="00FF7F95"/>
    <w:rsid w:val="00FF7FAC"/>
    <w:rsid w:val="0101216D"/>
    <w:rsid w:val="0103E963"/>
    <w:rsid w:val="010B079E"/>
    <w:rsid w:val="010BA9AE"/>
    <w:rsid w:val="01122202"/>
    <w:rsid w:val="01176C59"/>
    <w:rsid w:val="01424ACF"/>
    <w:rsid w:val="0151A99E"/>
    <w:rsid w:val="015A25C1"/>
    <w:rsid w:val="01707582"/>
    <w:rsid w:val="0186F693"/>
    <w:rsid w:val="01A00089"/>
    <w:rsid w:val="01C47DF8"/>
    <w:rsid w:val="01CC2401"/>
    <w:rsid w:val="01D26EDF"/>
    <w:rsid w:val="01DE2964"/>
    <w:rsid w:val="01FA730B"/>
    <w:rsid w:val="01FD5B27"/>
    <w:rsid w:val="020C0B18"/>
    <w:rsid w:val="021882F0"/>
    <w:rsid w:val="022747BD"/>
    <w:rsid w:val="023B087B"/>
    <w:rsid w:val="024F28CD"/>
    <w:rsid w:val="02507328"/>
    <w:rsid w:val="0257042F"/>
    <w:rsid w:val="02AF5BC2"/>
    <w:rsid w:val="0314387C"/>
    <w:rsid w:val="03222514"/>
    <w:rsid w:val="03240E3E"/>
    <w:rsid w:val="0324D887"/>
    <w:rsid w:val="03251971"/>
    <w:rsid w:val="0327A927"/>
    <w:rsid w:val="033F22D6"/>
    <w:rsid w:val="0352FE4C"/>
    <w:rsid w:val="035B834A"/>
    <w:rsid w:val="038CFAC1"/>
    <w:rsid w:val="038E4C49"/>
    <w:rsid w:val="039661A4"/>
    <w:rsid w:val="03A11763"/>
    <w:rsid w:val="03D73EEB"/>
    <w:rsid w:val="04157C2A"/>
    <w:rsid w:val="0423ADC8"/>
    <w:rsid w:val="04484B34"/>
    <w:rsid w:val="044F35C4"/>
    <w:rsid w:val="046B6959"/>
    <w:rsid w:val="04827BF0"/>
    <w:rsid w:val="04AC097A"/>
    <w:rsid w:val="04B9CBD7"/>
    <w:rsid w:val="04BB157C"/>
    <w:rsid w:val="04C5F86B"/>
    <w:rsid w:val="04F52C8F"/>
    <w:rsid w:val="050EFC0F"/>
    <w:rsid w:val="051445E0"/>
    <w:rsid w:val="05204C48"/>
    <w:rsid w:val="054251BC"/>
    <w:rsid w:val="055E09CF"/>
    <w:rsid w:val="05811B12"/>
    <w:rsid w:val="058792DD"/>
    <w:rsid w:val="058E9581"/>
    <w:rsid w:val="058F778A"/>
    <w:rsid w:val="05C28AE5"/>
    <w:rsid w:val="05CE219C"/>
    <w:rsid w:val="05DA7406"/>
    <w:rsid w:val="05DEC0C2"/>
    <w:rsid w:val="05F6B8F9"/>
    <w:rsid w:val="0603D523"/>
    <w:rsid w:val="0605AD51"/>
    <w:rsid w:val="060A3B53"/>
    <w:rsid w:val="065380EF"/>
    <w:rsid w:val="066495EB"/>
    <w:rsid w:val="066F73DB"/>
    <w:rsid w:val="068F7679"/>
    <w:rsid w:val="06A19DF1"/>
    <w:rsid w:val="06A55B02"/>
    <w:rsid w:val="06B47955"/>
    <w:rsid w:val="0705922D"/>
    <w:rsid w:val="0717FBF1"/>
    <w:rsid w:val="072A3B3D"/>
    <w:rsid w:val="0733F12D"/>
    <w:rsid w:val="0744C2E1"/>
    <w:rsid w:val="07493D83"/>
    <w:rsid w:val="074A091B"/>
    <w:rsid w:val="07807F11"/>
    <w:rsid w:val="0789774F"/>
    <w:rsid w:val="07A376EB"/>
    <w:rsid w:val="07A6D78F"/>
    <w:rsid w:val="07C7729E"/>
    <w:rsid w:val="07D10DA4"/>
    <w:rsid w:val="07DE14E4"/>
    <w:rsid w:val="07E2578F"/>
    <w:rsid w:val="07FC550D"/>
    <w:rsid w:val="07FFD23E"/>
    <w:rsid w:val="080EAE85"/>
    <w:rsid w:val="0833EC9B"/>
    <w:rsid w:val="084206A6"/>
    <w:rsid w:val="08881E83"/>
    <w:rsid w:val="08A6B00C"/>
    <w:rsid w:val="08AAF8D8"/>
    <w:rsid w:val="08AB0B10"/>
    <w:rsid w:val="08AC579F"/>
    <w:rsid w:val="08C5680F"/>
    <w:rsid w:val="08DDD346"/>
    <w:rsid w:val="08E3530F"/>
    <w:rsid w:val="08F05338"/>
    <w:rsid w:val="08F8231D"/>
    <w:rsid w:val="08FEE5A3"/>
    <w:rsid w:val="092A04D3"/>
    <w:rsid w:val="0939A33A"/>
    <w:rsid w:val="094ADBE2"/>
    <w:rsid w:val="096A51A3"/>
    <w:rsid w:val="0986D15B"/>
    <w:rsid w:val="09A6F665"/>
    <w:rsid w:val="09AD3854"/>
    <w:rsid w:val="09C9DA78"/>
    <w:rsid w:val="09E8497F"/>
    <w:rsid w:val="09E9F83D"/>
    <w:rsid w:val="09F9C394"/>
    <w:rsid w:val="0A0DAAB6"/>
    <w:rsid w:val="0A193309"/>
    <w:rsid w:val="0A4479A6"/>
    <w:rsid w:val="0A4707F1"/>
    <w:rsid w:val="0A571E1C"/>
    <w:rsid w:val="0A779A56"/>
    <w:rsid w:val="0AC5BDD3"/>
    <w:rsid w:val="0AD42A7F"/>
    <w:rsid w:val="0AD45917"/>
    <w:rsid w:val="0AF353C3"/>
    <w:rsid w:val="0B26F7AE"/>
    <w:rsid w:val="0B270FAE"/>
    <w:rsid w:val="0B70BA1E"/>
    <w:rsid w:val="0B74A746"/>
    <w:rsid w:val="0B816F59"/>
    <w:rsid w:val="0B897377"/>
    <w:rsid w:val="0B925A7B"/>
    <w:rsid w:val="0BAE186D"/>
    <w:rsid w:val="0BB178CB"/>
    <w:rsid w:val="0BB7B89C"/>
    <w:rsid w:val="0BBD3CAF"/>
    <w:rsid w:val="0BE35E5E"/>
    <w:rsid w:val="0BE92CFF"/>
    <w:rsid w:val="0BFC80AD"/>
    <w:rsid w:val="0C06CF1F"/>
    <w:rsid w:val="0C276F59"/>
    <w:rsid w:val="0C30E094"/>
    <w:rsid w:val="0C44DDF2"/>
    <w:rsid w:val="0C62712D"/>
    <w:rsid w:val="0C706D1C"/>
    <w:rsid w:val="0C7419E3"/>
    <w:rsid w:val="0C97B38D"/>
    <w:rsid w:val="0C996126"/>
    <w:rsid w:val="0CC12766"/>
    <w:rsid w:val="0CD43D11"/>
    <w:rsid w:val="0CE59C2C"/>
    <w:rsid w:val="0D105B01"/>
    <w:rsid w:val="0D10F2E9"/>
    <w:rsid w:val="0D13F296"/>
    <w:rsid w:val="0D4732B4"/>
    <w:rsid w:val="0D570E57"/>
    <w:rsid w:val="0D647AC7"/>
    <w:rsid w:val="0D792CB3"/>
    <w:rsid w:val="0D97AD96"/>
    <w:rsid w:val="0DA3FBD2"/>
    <w:rsid w:val="0DC26904"/>
    <w:rsid w:val="0DDAD385"/>
    <w:rsid w:val="0DF5081E"/>
    <w:rsid w:val="0E46A81C"/>
    <w:rsid w:val="0E745F9D"/>
    <w:rsid w:val="0E7649AA"/>
    <w:rsid w:val="0E8B6945"/>
    <w:rsid w:val="0E8C9FE6"/>
    <w:rsid w:val="0EB98862"/>
    <w:rsid w:val="0ED00625"/>
    <w:rsid w:val="0EDB4AED"/>
    <w:rsid w:val="0EE20A4A"/>
    <w:rsid w:val="0F0552AD"/>
    <w:rsid w:val="0F54D075"/>
    <w:rsid w:val="0F5C9A3B"/>
    <w:rsid w:val="0F86231F"/>
    <w:rsid w:val="0FA507B3"/>
    <w:rsid w:val="0FB01051"/>
    <w:rsid w:val="0FC3B12B"/>
    <w:rsid w:val="1001593D"/>
    <w:rsid w:val="103BD101"/>
    <w:rsid w:val="106C3FE6"/>
    <w:rsid w:val="1082246F"/>
    <w:rsid w:val="10AA8134"/>
    <w:rsid w:val="10B00045"/>
    <w:rsid w:val="10CD49AD"/>
    <w:rsid w:val="10D56272"/>
    <w:rsid w:val="10EF57CA"/>
    <w:rsid w:val="10F1277B"/>
    <w:rsid w:val="1111D062"/>
    <w:rsid w:val="111C5A0B"/>
    <w:rsid w:val="1132225B"/>
    <w:rsid w:val="1147C3F6"/>
    <w:rsid w:val="114AF0A9"/>
    <w:rsid w:val="118595D3"/>
    <w:rsid w:val="11B2219C"/>
    <w:rsid w:val="11B5B799"/>
    <w:rsid w:val="11BA6446"/>
    <w:rsid w:val="12118118"/>
    <w:rsid w:val="12250D73"/>
    <w:rsid w:val="123C4731"/>
    <w:rsid w:val="124EBB90"/>
    <w:rsid w:val="12558F2F"/>
    <w:rsid w:val="126567D5"/>
    <w:rsid w:val="1284F1FF"/>
    <w:rsid w:val="1287BF4B"/>
    <w:rsid w:val="128994C1"/>
    <w:rsid w:val="128E10A1"/>
    <w:rsid w:val="12B65CC0"/>
    <w:rsid w:val="12E7E467"/>
    <w:rsid w:val="12F04BC4"/>
    <w:rsid w:val="12FFF73D"/>
    <w:rsid w:val="130F359D"/>
    <w:rsid w:val="131C1328"/>
    <w:rsid w:val="1328F572"/>
    <w:rsid w:val="133904C3"/>
    <w:rsid w:val="1358C013"/>
    <w:rsid w:val="135C3877"/>
    <w:rsid w:val="136C9C6E"/>
    <w:rsid w:val="13AF5CFB"/>
    <w:rsid w:val="13B53C42"/>
    <w:rsid w:val="13B63051"/>
    <w:rsid w:val="13B675CA"/>
    <w:rsid w:val="13B91B41"/>
    <w:rsid w:val="13C3808B"/>
    <w:rsid w:val="13D6DFCC"/>
    <w:rsid w:val="13FE5A71"/>
    <w:rsid w:val="142D911D"/>
    <w:rsid w:val="14390E95"/>
    <w:rsid w:val="1447B10A"/>
    <w:rsid w:val="144B6CC9"/>
    <w:rsid w:val="146E1C79"/>
    <w:rsid w:val="1498A272"/>
    <w:rsid w:val="14B6902C"/>
    <w:rsid w:val="14B87A51"/>
    <w:rsid w:val="14ED2BDB"/>
    <w:rsid w:val="14F57E08"/>
    <w:rsid w:val="1514C921"/>
    <w:rsid w:val="152AD369"/>
    <w:rsid w:val="152B4C66"/>
    <w:rsid w:val="154F2C25"/>
    <w:rsid w:val="1588B5D0"/>
    <w:rsid w:val="15BE68A7"/>
    <w:rsid w:val="15BF01CA"/>
    <w:rsid w:val="15C8F81E"/>
    <w:rsid w:val="15DB91F9"/>
    <w:rsid w:val="15DF18E8"/>
    <w:rsid w:val="15FD8CD5"/>
    <w:rsid w:val="161B4B44"/>
    <w:rsid w:val="16292F43"/>
    <w:rsid w:val="1633DB2E"/>
    <w:rsid w:val="1642A487"/>
    <w:rsid w:val="165B43F7"/>
    <w:rsid w:val="16867687"/>
    <w:rsid w:val="1687CEE1"/>
    <w:rsid w:val="169806AE"/>
    <w:rsid w:val="16BC20DC"/>
    <w:rsid w:val="16C3B1F8"/>
    <w:rsid w:val="16F4D0EC"/>
    <w:rsid w:val="1704EB0A"/>
    <w:rsid w:val="1718E25A"/>
    <w:rsid w:val="1734FB21"/>
    <w:rsid w:val="174A0478"/>
    <w:rsid w:val="1756580A"/>
    <w:rsid w:val="1765A3DB"/>
    <w:rsid w:val="177F1B7D"/>
    <w:rsid w:val="17829AB3"/>
    <w:rsid w:val="178DA9F8"/>
    <w:rsid w:val="17BB9A93"/>
    <w:rsid w:val="17BD1BF2"/>
    <w:rsid w:val="17FEBF87"/>
    <w:rsid w:val="18028141"/>
    <w:rsid w:val="1802E3CF"/>
    <w:rsid w:val="181EBA18"/>
    <w:rsid w:val="181F70BE"/>
    <w:rsid w:val="1827FF5E"/>
    <w:rsid w:val="18365C9D"/>
    <w:rsid w:val="18657CDE"/>
    <w:rsid w:val="1878CFED"/>
    <w:rsid w:val="187902BE"/>
    <w:rsid w:val="189228A1"/>
    <w:rsid w:val="18B6DDCA"/>
    <w:rsid w:val="18CC572C"/>
    <w:rsid w:val="18EB669A"/>
    <w:rsid w:val="18F451E8"/>
    <w:rsid w:val="18F74740"/>
    <w:rsid w:val="18FC2C97"/>
    <w:rsid w:val="1901645F"/>
    <w:rsid w:val="19023D8A"/>
    <w:rsid w:val="192B8BE9"/>
    <w:rsid w:val="19401774"/>
    <w:rsid w:val="19695408"/>
    <w:rsid w:val="1979FBB6"/>
    <w:rsid w:val="197D6C77"/>
    <w:rsid w:val="199B6F37"/>
    <w:rsid w:val="19A1C7BE"/>
    <w:rsid w:val="19A2C505"/>
    <w:rsid w:val="19A4C7AE"/>
    <w:rsid w:val="19A58664"/>
    <w:rsid w:val="19B99C19"/>
    <w:rsid w:val="19D006F1"/>
    <w:rsid w:val="19D60877"/>
    <w:rsid w:val="19D7CEDF"/>
    <w:rsid w:val="19DBF970"/>
    <w:rsid w:val="19F4FB26"/>
    <w:rsid w:val="19F59ECB"/>
    <w:rsid w:val="1A01C5C9"/>
    <w:rsid w:val="1A04D92A"/>
    <w:rsid w:val="1A0F418A"/>
    <w:rsid w:val="1A186FB0"/>
    <w:rsid w:val="1A58A01A"/>
    <w:rsid w:val="1A792788"/>
    <w:rsid w:val="1A83A3C9"/>
    <w:rsid w:val="1A913493"/>
    <w:rsid w:val="1AA8B841"/>
    <w:rsid w:val="1AAF764E"/>
    <w:rsid w:val="1ABAEBB6"/>
    <w:rsid w:val="1AC7D32C"/>
    <w:rsid w:val="1AD5CB81"/>
    <w:rsid w:val="1AD6ACCF"/>
    <w:rsid w:val="1AD769B0"/>
    <w:rsid w:val="1B071AA8"/>
    <w:rsid w:val="1B23C4AC"/>
    <w:rsid w:val="1B2B1469"/>
    <w:rsid w:val="1B3DF3C0"/>
    <w:rsid w:val="1B6F4B53"/>
    <w:rsid w:val="1B7607B8"/>
    <w:rsid w:val="1B771B22"/>
    <w:rsid w:val="1B7CB8F9"/>
    <w:rsid w:val="1B907650"/>
    <w:rsid w:val="1BC283CE"/>
    <w:rsid w:val="1BD33065"/>
    <w:rsid w:val="1BD5EDA7"/>
    <w:rsid w:val="1BE97D85"/>
    <w:rsid w:val="1C0F02A1"/>
    <w:rsid w:val="1C13D367"/>
    <w:rsid w:val="1C1C572A"/>
    <w:rsid w:val="1C269D19"/>
    <w:rsid w:val="1C2A7D8E"/>
    <w:rsid w:val="1C329A1F"/>
    <w:rsid w:val="1C5FAC1E"/>
    <w:rsid w:val="1C688E66"/>
    <w:rsid w:val="1C8A43CC"/>
    <w:rsid w:val="1C93DA19"/>
    <w:rsid w:val="1CCCFF06"/>
    <w:rsid w:val="1D10D93D"/>
    <w:rsid w:val="1D13D18D"/>
    <w:rsid w:val="1D1FAE83"/>
    <w:rsid w:val="1D35858D"/>
    <w:rsid w:val="1D5892B3"/>
    <w:rsid w:val="1D603257"/>
    <w:rsid w:val="1D84187B"/>
    <w:rsid w:val="1DA0CAD8"/>
    <w:rsid w:val="1DA281D0"/>
    <w:rsid w:val="1DB21897"/>
    <w:rsid w:val="1DBBF3C3"/>
    <w:rsid w:val="1DC37DEF"/>
    <w:rsid w:val="1DC7D40D"/>
    <w:rsid w:val="1DEBD1D5"/>
    <w:rsid w:val="1E059A11"/>
    <w:rsid w:val="1E180609"/>
    <w:rsid w:val="1E24FB68"/>
    <w:rsid w:val="1E27AB18"/>
    <w:rsid w:val="1E2D94A0"/>
    <w:rsid w:val="1E4A3049"/>
    <w:rsid w:val="1E529389"/>
    <w:rsid w:val="1E672538"/>
    <w:rsid w:val="1E804946"/>
    <w:rsid w:val="1E87428B"/>
    <w:rsid w:val="1EA01754"/>
    <w:rsid w:val="1EA3DA33"/>
    <w:rsid w:val="1EA4816C"/>
    <w:rsid w:val="1EC5A92B"/>
    <w:rsid w:val="1EC69B49"/>
    <w:rsid w:val="1ED420B2"/>
    <w:rsid w:val="1F2E480C"/>
    <w:rsid w:val="1F2E7C13"/>
    <w:rsid w:val="1F4BECCA"/>
    <w:rsid w:val="1F62E94C"/>
    <w:rsid w:val="1F908BDB"/>
    <w:rsid w:val="1F9243B6"/>
    <w:rsid w:val="1F9A3DC2"/>
    <w:rsid w:val="1FB1108F"/>
    <w:rsid w:val="1FD9010D"/>
    <w:rsid w:val="1FDC7336"/>
    <w:rsid w:val="1FE585D8"/>
    <w:rsid w:val="2000B8AE"/>
    <w:rsid w:val="202161FC"/>
    <w:rsid w:val="202BBF28"/>
    <w:rsid w:val="202EB385"/>
    <w:rsid w:val="2042805C"/>
    <w:rsid w:val="204891BF"/>
    <w:rsid w:val="205793C8"/>
    <w:rsid w:val="2072C993"/>
    <w:rsid w:val="207FED1D"/>
    <w:rsid w:val="207FFEEB"/>
    <w:rsid w:val="20808AA3"/>
    <w:rsid w:val="20813873"/>
    <w:rsid w:val="20925833"/>
    <w:rsid w:val="2097F122"/>
    <w:rsid w:val="20B5A913"/>
    <w:rsid w:val="20C91F43"/>
    <w:rsid w:val="20CDFC8F"/>
    <w:rsid w:val="20E3EA4B"/>
    <w:rsid w:val="211FCA06"/>
    <w:rsid w:val="21231229"/>
    <w:rsid w:val="2130B15F"/>
    <w:rsid w:val="213BC613"/>
    <w:rsid w:val="21A13778"/>
    <w:rsid w:val="21A80A1B"/>
    <w:rsid w:val="21AEF019"/>
    <w:rsid w:val="21C08D2B"/>
    <w:rsid w:val="221BB703"/>
    <w:rsid w:val="223F095C"/>
    <w:rsid w:val="2254092A"/>
    <w:rsid w:val="22661E94"/>
    <w:rsid w:val="2273BD4C"/>
    <w:rsid w:val="22801F26"/>
    <w:rsid w:val="229E3FDE"/>
    <w:rsid w:val="22A23F6B"/>
    <w:rsid w:val="22A5DA3A"/>
    <w:rsid w:val="22AB05D6"/>
    <w:rsid w:val="22BEEF24"/>
    <w:rsid w:val="22EBFA38"/>
    <w:rsid w:val="2306A86D"/>
    <w:rsid w:val="23183894"/>
    <w:rsid w:val="231F67D4"/>
    <w:rsid w:val="235EDC40"/>
    <w:rsid w:val="2362F912"/>
    <w:rsid w:val="23710967"/>
    <w:rsid w:val="23873C6C"/>
    <w:rsid w:val="2395C5BE"/>
    <w:rsid w:val="23A0E8A1"/>
    <w:rsid w:val="23AD407C"/>
    <w:rsid w:val="23D3252F"/>
    <w:rsid w:val="23E24CE1"/>
    <w:rsid w:val="23F1E054"/>
    <w:rsid w:val="240E748C"/>
    <w:rsid w:val="24288780"/>
    <w:rsid w:val="2443E435"/>
    <w:rsid w:val="247D2A6E"/>
    <w:rsid w:val="247FC64E"/>
    <w:rsid w:val="24BC4240"/>
    <w:rsid w:val="24C5087E"/>
    <w:rsid w:val="24C5E357"/>
    <w:rsid w:val="24EC351A"/>
    <w:rsid w:val="24ED3070"/>
    <w:rsid w:val="24F53895"/>
    <w:rsid w:val="25049DC6"/>
    <w:rsid w:val="252CE555"/>
    <w:rsid w:val="252ED82A"/>
    <w:rsid w:val="2547550D"/>
    <w:rsid w:val="256873F6"/>
    <w:rsid w:val="25AAC260"/>
    <w:rsid w:val="25AD1103"/>
    <w:rsid w:val="25EC4025"/>
    <w:rsid w:val="25EE6F94"/>
    <w:rsid w:val="260524C8"/>
    <w:rsid w:val="260FBD85"/>
    <w:rsid w:val="261E85B6"/>
    <w:rsid w:val="263C79C1"/>
    <w:rsid w:val="26440367"/>
    <w:rsid w:val="264DB306"/>
    <w:rsid w:val="26706EE0"/>
    <w:rsid w:val="26769D42"/>
    <w:rsid w:val="2695B3B4"/>
    <w:rsid w:val="26A06104"/>
    <w:rsid w:val="26A55BBD"/>
    <w:rsid w:val="26B951D7"/>
    <w:rsid w:val="26B9591B"/>
    <w:rsid w:val="26BD4226"/>
    <w:rsid w:val="26C8464B"/>
    <w:rsid w:val="26D36F60"/>
    <w:rsid w:val="26F4BA54"/>
    <w:rsid w:val="27366B14"/>
    <w:rsid w:val="2742D851"/>
    <w:rsid w:val="2756DEB5"/>
    <w:rsid w:val="27756E7F"/>
    <w:rsid w:val="277BBE6D"/>
    <w:rsid w:val="277C5E22"/>
    <w:rsid w:val="2791EACD"/>
    <w:rsid w:val="27AAEAF1"/>
    <w:rsid w:val="27B169ED"/>
    <w:rsid w:val="27BDE1EC"/>
    <w:rsid w:val="27C5FC38"/>
    <w:rsid w:val="27E529F5"/>
    <w:rsid w:val="27E78128"/>
    <w:rsid w:val="27EE3B88"/>
    <w:rsid w:val="27FA8998"/>
    <w:rsid w:val="2813C1B6"/>
    <w:rsid w:val="281F935E"/>
    <w:rsid w:val="28377402"/>
    <w:rsid w:val="283B9C78"/>
    <w:rsid w:val="284F9801"/>
    <w:rsid w:val="28596520"/>
    <w:rsid w:val="2890877A"/>
    <w:rsid w:val="2890980A"/>
    <w:rsid w:val="28974E8D"/>
    <w:rsid w:val="28BAC6AB"/>
    <w:rsid w:val="28E56F85"/>
    <w:rsid w:val="28F43640"/>
    <w:rsid w:val="290701C4"/>
    <w:rsid w:val="292AE6B5"/>
    <w:rsid w:val="2942145A"/>
    <w:rsid w:val="294845A0"/>
    <w:rsid w:val="294F7DA3"/>
    <w:rsid w:val="2952DB07"/>
    <w:rsid w:val="295D8576"/>
    <w:rsid w:val="295F5CDD"/>
    <w:rsid w:val="2962E8B2"/>
    <w:rsid w:val="29669A1C"/>
    <w:rsid w:val="29990C47"/>
    <w:rsid w:val="29F00856"/>
    <w:rsid w:val="2A0E22BD"/>
    <w:rsid w:val="2A0F7AC0"/>
    <w:rsid w:val="2A2C6342"/>
    <w:rsid w:val="2A327435"/>
    <w:rsid w:val="2A3DE2DC"/>
    <w:rsid w:val="2A445E84"/>
    <w:rsid w:val="2A7AC983"/>
    <w:rsid w:val="2A8F16EF"/>
    <w:rsid w:val="2AB5C615"/>
    <w:rsid w:val="2AC8089E"/>
    <w:rsid w:val="2AD04BE4"/>
    <w:rsid w:val="2AE04CF0"/>
    <w:rsid w:val="2AEE9837"/>
    <w:rsid w:val="2AFA98ED"/>
    <w:rsid w:val="2AFBDE8C"/>
    <w:rsid w:val="2AFC9D42"/>
    <w:rsid w:val="2B113CDC"/>
    <w:rsid w:val="2B1BD9F9"/>
    <w:rsid w:val="2B388FED"/>
    <w:rsid w:val="2B3B39BE"/>
    <w:rsid w:val="2B41122E"/>
    <w:rsid w:val="2B4253B0"/>
    <w:rsid w:val="2B44704A"/>
    <w:rsid w:val="2B6F0947"/>
    <w:rsid w:val="2B8341DD"/>
    <w:rsid w:val="2B8C5A04"/>
    <w:rsid w:val="2BBE660C"/>
    <w:rsid w:val="2C0B5718"/>
    <w:rsid w:val="2C483F24"/>
    <w:rsid w:val="2C48B33B"/>
    <w:rsid w:val="2C548C65"/>
    <w:rsid w:val="2C559FD4"/>
    <w:rsid w:val="2C61D855"/>
    <w:rsid w:val="2C6C9000"/>
    <w:rsid w:val="2C75130D"/>
    <w:rsid w:val="2C7E11E2"/>
    <w:rsid w:val="2C9B84CA"/>
    <w:rsid w:val="2CA23542"/>
    <w:rsid w:val="2CCD4E13"/>
    <w:rsid w:val="2CF6D421"/>
    <w:rsid w:val="2CFB15AC"/>
    <w:rsid w:val="2CFC3502"/>
    <w:rsid w:val="2D067C30"/>
    <w:rsid w:val="2D07D5C5"/>
    <w:rsid w:val="2D1F9F1E"/>
    <w:rsid w:val="2D252C07"/>
    <w:rsid w:val="2D423066"/>
    <w:rsid w:val="2D543788"/>
    <w:rsid w:val="2D7AF050"/>
    <w:rsid w:val="2DAAB449"/>
    <w:rsid w:val="2DC9D5D9"/>
    <w:rsid w:val="2E0342F4"/>
    <w:rsid w:val="2E14261A"/>
    <w:rsid w:val="2E33283C"/>
    <w:rsid w:val="2E40BF11"/>
    <w:rsid w:val="2E7816BF"/>
    <w:rsid w:val="2E85CFBC"/>
    <w:rsid w:val="2E85FC82"/>
    <w:rsid w:val="2EAA0201"/>
    <w:rsid w:val="2ED0A3A8"/>
    <w:rsid w:val="2EDEEBE4"/>
    <w:rsid w:val="2EE0567B"/>
    <w:rsid w:val="2EED01BE"/>
    <w:rsid w:val="2EF0D10A"/>
    <w:rsid w:val="2EF1F0A3"/>
    <w:rsid w:val="2EF2E4B5"/>
    <w:rsid w:val="2EF5CEA7"/>
    <w:rsid w:val="2F0E1E46"/>
    <w:rsid w:val="2F3A8D56"/>
    <w:rsid w:val="2F482954"/>
    <w:rsid w:val="2F485E83"/>
    <w:rsid w:val="2F71B12C"/>
    <w:rsid w:val="2F76E558"/>
    <w:rsid w:val="2F8F7E50"/>
    <w:rsid w:val="2FADDF39"/>
    <w:rsid w:val="3000D1E7"/>
    <w:rsid w:val="3003DB39"/>
    <w:rsid w:val="3018B4E9"/>
    <w:rsid w:val="30297D84"/>
    <w:rsid w:val="30316CDF"/>
    <w:rsid w:val="30414B7A"/>
    <w:rsid w:val="30614449"/>
    <w:rsid w:val="3061D990"/>
    <w:rsid w:val="30678FAB"/>
    <w:rsid w:val="306C3A93"/>
    <w:rsid w:val="307ED09A"/>
    <w:rsid w:val="308E5DD2"/>
    <w:rsid w:val="30C39D08"/>
    <w:rsid w:val="30C94755"/>
    <w:rsid w:val="30E7CB8C"/>
    <w:rsid w:val="30F30887"/>
    <w:rsid w:val="3116CD1F"/>
    <w:rsid w:val="314FA863"/>
    <w:rsid w:val="315698A2"/>
    <w:rsid w:val="31671A48"/>
    <w:rsid w:val="318A17BE"/>
    <w:rsid w:val="31F1F264"/>
    <w:rsid w:val="31FE6A39"/>
    <w:rsid w:val="320A1C17"/>
    <w:rsid w:val="323FEE92"/>
    <w:rsid w:val="324C39E4"/>
    <w:rsid w:val="325198A8"/>
    <w:rsid w:val="3261BEC0"/>
    <w:rsid w:val="32A7A697"/>
    <w:rsid w:val="32B3A6F1"/>
    <w:rsid w:val="32BF5023"/>
    <w:rsid w:val="32C783B9"/>
    <w:rsid w:val="32EFF785"/>
    <w:rsid w:val="32F81C93"/>
    <w:rsid w:val="3315F263"/>
    <w:rsid w:val="3337E6C4"/>
    <w:rsid w:val="3345739B"/>
    <w:rsid w:val="335C8C94"/>
    <w:rsid w:val="3370D119"/>
    <w:rsid w:val="3371752B"/>
    <w:rsid w:val="33791F0D"/>
    <w:rsid w:val="33A3E6E8"/>
    <w:rsid w:val="33A74B7F"/>
    <w:rsid w:val="33B221CF"/>
    <w:rsid w:val="33B4AF83"/>
    <w:rsid w:val="33BF22C1"/>
    <w:rsid w:val="33EB40CA"/>
    <w:rsid w:val="33FD5B47"/>
    <w:rsid w:val="341971C6"/>
    <w:rsid w:val="342F2120"/>
    <w:rsid w:val="3434FEA8"/>
    <w:rsid w:val="343D5079"/>
    <w:rsid w:val="3444FFF7"/>
    <w:rsid w:val="346DF29C"/>
    <w:rsid w:val="34A08E92"/>
    <w:rsid w:val="34BF7DAD"/>
    <w:rsid w:val="34C448FF"/>
    <w:rsid w:val="34CA14D8"/>
    <w:rsid w:val="34D2C1AB"/>
    <w:rsid w:val="34D946CB"/>
    <w:rsid w:val="34F7E5A9"/>
    <w:rsid w:val="35004C0D"/>
    <w:rsid w:val="35063EC8"/>
    <w:rsid w:val="3517718F"/>
    <w:rsid w:val="3549049A"/>
    <w:rsid w:val="356D1741"/>
    <w:rsid w:val="3573A306"/>
    <w:rsid w:val="35752E36"/>
    <w:rsid w:val="357C9743"/>
    <w:rsid w:val="35832146"/>
    <w:rsid w:val="3591C1CF"/>
    <w:rsid w:val="35B4957F"/>
    <w:rsid w:val="3621D07A"/>
    <w:rsid w:val="36332540"/>
    <w:rsid w:val="36776AC8"/>
    <w:rsid w:val="368A4FD1"/>
    <w:rsid w:val="36947652"/>
    <w:rsid w:val="36AD5745"/>
    <w:rsid w:val="36D489A9"/>
    <w:rsid w:val="36F31CC4"/>
    <w:rsid w:val="36F4418C"/>
    <w:rsid w:val="370D58A4"/>
    <w:rsid w:val="3730C9A8"/>
    <w:rsid w:val="3737556D"/>
    <w:rsid w:val="375043B5"/>
    <w:rsid w:val="37579A5A"/>
    <w:rsid w:val="375ABAE3"/>
    <w:rsid w:val="375D4C58"/>
    <w:rsid w:val="3760BFD6"/>
    <w:rsid w:val="376E872F"/>
    <w:rsid w:val="37773E03"/>
    <w:rsid w:val="377D8938"/>
    <w:rsid w:val="37A2BC5A"/>
    <w:rsid w:val="37B0F34E"/>
    <w:rsid w:val="37DC57E3"/>
    <w:rsid w:val="37DE5672"/>
    <w:rsid w:val="37E6A2BE"/>
    <w:rsid w:val="38230858"/>
    <w:rsid w:val="3823D139"/>
    <w:rsid w:val="38313665"/>
    <w:rsid w:val="386133E8"/>
    <w:rsid w:val="3886ABB7"/>
    <w:rsid w:val="3887045E"/>
    <w:rsid w:val="388954D6"/>
    <w:rsid w:val="38ABE809"/>
    <w:rsid w:val="38AFB4CA"/>
    <w:rsid w:val="38B5878B"/>
    <w:rsid w:val="38BDEEE8"/>
    <w:rsid w:val="38C22BB4"/>
    <w:rsid w:val="38EBA088"/>
    <w:rsid w:val="38F307D6"/>
    <w:rsid w:val="39005621"/>
    <w:rsid w:val="391E3E29"/>
    <w:rsid w:val="3930344F"/>
    <w:rsid w:val="3931683B"/>
    <w:rsid w:val="394F2582"/>
    <w:rsid w:val="395EF5BF"/>
    <w:rsid w:val="399C4272"/>
    <w:rsid w:val="39BAB72B"/>
    <w:rsid w:val="39BF9B35"/>
    <w:rsid w:val="39ED1925"/>
    <w:rsid w:val="39F081AC"/>
    <w:rsid w:val="3A1F8BC2"/>
    <w:rsid w:val="3A32057C"/>
    <w:rsid w:val="3A3B0ACC"/>
    <w:rsid w:val="3A3B898E"/>
    <w:rsid w:val="3A3F8C45"/>
    <w:rsid w:val="3A653954"/>
    <w:rsid w:val="3AA83F33"/>
    <w:rsid w:val="3AC4EF72"/>
    <w:rsid w:val="3AEEEA98"/>
    <w:rsid w:val="3AF14DA1"/>
    <w:rsid w:val="3AFB85D1"/>
    <w:rsid w:val="3B0F4D37"/>
    <w:rsid w:val="3B350AD3"/>
    <w:rsid w:val="3B36D94B"/>
    <w:rsid w:val="3B62985F"/>
    <w:rsid w:val="3B69483B"/>
    <w:rsid w:val="3B75BA61"/>
    <w:rsid w:val="3B8C6663"/>
    <w:rsid w:val="3B98D21F"/>
    <w:rsid w:val="3B999065"/>
    <w:rsid w:val="3BA80766"/>
    <w:rsid w:val="3BB32D2D"/>
    <w:rsid w:val="3BB6CEC0"/>
    <w:rsid w:val="3BB8255B"/>
    <w:rsid w:val="3BCA1E7B"/>
    <w:rsid w:val="3BF61FDE"/>
    <w:rsid w:val="3C099A1A"/>
    <w:rsid w:val="3C0F1BFB"/>
    <w:rsid w:val="3C14D878"/>
    <w:rsid w:val="3C150B49"/>
    <w:rsid w:val="3C247441"/>
    <w:rsid w:val="3C2E5DDC"/>
    <w:rsid w:val="3C2E7A15"/>
    <w:rsid w:val="3C5B5F97"/>
    <w:rsid w:val="3C666412"/>
    <w:rsid w:val="3C6C0944"/>
    <w:rsid w:val="3C6E316C"/>
    <w:rsid w:val="3C70FB50"/>
    <w:rsid w:val="3C779C5E"/>
    <w:rsid w:val="3C842222"/>
    <w:rsid w:val="3C8ED80E"/>
    <w:rsid w:val="3C9111FE"/>
    <w:rsid w:val="3C986711"/>
    <w:rsid w:val="3CA67211"/>
    <w:rsid w:val="3CB6E21B"/>
    <w:rsid w:val="3CBC45C7"/>
    <w:rsid w:val="3CCFDE4F"/>
    <w:rsid w:val="3D115F38"/>
    <w:rsid w:val="3D1AE92B"/>
    <w:rsid w:val="3D2A6729"/>
    <w:rsid w:val="3D2C3869"/>
    <w:rsid w:val="3D3ED93A"/>
    <w:rsid w:val="3D4D0094"/>
    <w:rsid w:val="3D63F9F2"/>
    <w:rsid w:val="3D7247B0"/>
    <w:rsid w:val="3D73E707"/>
    <w:rsid w:val="3D7CBAEB"/>
    <w:rsid w:val="3D87B06C"/>
    <w:rsid w:val="3D8CC17C"/>
    <w:rsid w:val="3D9A43FE"/>
    <w:rsid w:val="3DD43F78"/>
    <w:rsid w:val="3DD60EF9"/>
    <w:rsid w:val="3DDA064C"/>
    <w:rsid w:val="3DE1FD18"/>
    <w:rsid w:val="3DE4858A"/>
    <w:rsid w:val="3DF474CB"/>
    <w:rsid w:val="3E00BF14"/>
    <w:rsid w:val="3E038009"/>
    <w:rsid w:val="3E13C215"/>
    <w:rsid w:val="3E3CA5BF"/>
    <w:rsid w:val="3E3CA8FD"/>
    <w:rsid w:val="3E411203"/>
    <w:rsid w:val="3E926ED8"/>
    <w:rsid w:val="3E9FD2EF"/>
    <w:rsid w:val="3EAF4153"/>
    <w:rsid w:val="3EC48888"/>
    <w:rsid w:val="3ECAC952"/>
    <w:rsid w:val="3ECC85B9"/>
    <w:rsid w:val="3ECCB504"/>
    <w:rsid w:val="3EDB2E4F"/>
    <w:rsid w:val="3EE2E581"/>
    <w:rsid w:val="3EEDFF48"/>
    <w:rsid w:val="3EF8AD91"/>
    <w:rsid w:val="3F1A337C"/>
    <w:rsid w:val="3F26B8FD"/>
    <w:rsid w:val="3F2B6E80"/>
    <w:rsid w:val="3F457E36"/>
    <w:rsid w:val="3F47FB74"/>
    <w:rsid w:val="3F887FDF"/>
    <w:rsid w:val="3F8A60BC"/>
    <w:rsid w:val="3F9CF5DE"/>
    <w:rsid w:val="3F9D80FC"/>
    <w:rsid w:val="3FA8F5F5"/>
    <w:rsid w:val="3FA96345"/>
    <w:rsid w:val="3FB25DD3"/>
    <w:rsid w:val="3FCB8F36"/>
    <w:rsid w:val="3FD4A4A3"/>
    <w:rsid w:val="3FD54CC1"/>
    <w:rsid w:val="3FE15D94"/>
    <w:rsid w:val="3FF63AF4"/>
    <w:rsid w:val="400A081F"/>
    <w:rsid w:val="4015E2FA"/>
    <w:rsid w:val="40244AA4"/>
    <w:rsid w:val="40357E4D"/>
    <w:rsid w:val="40416F10"/>
    <w:rsid w:val="406185A8"/>
    <w:rsid w:val="406E9D32"/>
    <w:rsid w:val="40990C34"/>
    <w:rsid w:val="40A35D1A"/>
    <w:rsid w:val="40AB4032"/>
    <w:rsid w:val="40AED364"/>
    <w:rsid w:val="40D61D13"/>
    <w:rsid w:val="40F5F70B"/>
    <w:rsid w:val="41098FC2"/>
    <w:rsid w:val="411CF77D"/>
    <w:rsid w:val="4122DB0E"/>
    <w:rsid w:val="41379722"/>
    <w:rsid w:val="4141099E"/>
    <w:rsid w:val="4166473F"/>
    <w:rsid w:val="41A36CE1"/>
    <w:rsid w:val="41D97687"/>
    <w:rsid w:val="41E85C8C"/>
    <w:rsid w:val="41EFB58F"/>
    <w:rsid w:val="41FF6055"/>
    <w:rsid w:val="425A586E"/>
    <w:rsid w:val="4274171B"/>
    <w:rsid w:val="428F5287"/>
    <w:rsid w:val="428FEDA9"/>
    <w:rsid w:val="42991D7A"/>
    <w:rsid w:val="42996AEA"/>
    <w:rsid w:val="43077DAA"/>
    <w:rsid w:val="433B591A"/>
    <w:rsid w:val="433C5823"/>
    <w:rsid w:val="4347F241"/>
    <w:rsid w:val="434EE5AA"/>
    <w:rsid w:val="43680890"/>
    <w:rsid w:val="43933AF3"/>
    <w:rsid w:val="43C0A71D"/>
    <w:rsid w:val="43C43067"/>
    <w:rsid w:val="43E58AB2"/>
    <w:rsid w:val="43F32E37"/>
    <w:rsid w:val="440BC42F"/>
    <w:rsid w:val="442882F9"/>
    <w:rsid w:val="442D3326"/>
    <w:rsid w:val="4442B20D"/>
    <w:rsid w:val="4488629F"/>
    <w:rsid w:val="44A74A47"/>
    <w:rsid w:val="44B45E7D"/>
    <w:rsid w:val="44C29AF6"/>
    <w:rsid w:val="44CBC935"/>
    <w:rsid w:val="44EF47A1"/>
    <w:rsid w:val="451F83B2"/>
    <w:rsid w:val="4530CA1C"/>
    <w:rsid w:val="4536C477"/>
    <w:rsid w:val="4545EC96"/>
    <w:rsid w:val="4550B84E"/>
    <w:rsid w:val="4574A32E"/>
    <w:rsid w:val="45812D6B"/>
    <w:rsid w:val="45A1495B"/>
    <w:rsid w:val="45A366AB"/>
    <w:rsid w:val="45A98236"/>
    <w:rsid w:val="45CEBBFD"/>
    <w:rsid w:val="45E4C7C4"/>
    <w:rsid w:val="460518DE"/>
    <w:rsid w:val="460E3D4E"/>
    <w:rsid w:val="461BFF38"/>
    <w:rsid w:val="462078A4"/>
    <w:rsid w:val="46421E89"/>
    <w:rsid w:val="464B7175"/>
    <w:rsid w:val="46569365"/>
    <w:rsid w:val="465BD4FC"/>
    <w:rsid w:val="466FBAC7"/>
    <w:rsid w:val="4684D43E"/>
    <w:rsid w:val="46AB5A64"/>
    <w:rsid w:val="46ABE649"/>
    <w:rsid w:val="46C5CABE"/>
    <w:rsid w:val="46CC23B2"/>
    <w:rsid w:val="46D58EBA"/>
    <w:rsid w:val="46F6E555"/>
    <w:rsid w:val="47049295"/>
    <w:rsid w:val="4706A640"/>
    <w:rsid w:val="47217615"/>
    <w:rsid w:val="47386CFC"/>
    <w:rsid w:val="47594B36"/>
    <w:rsid w:val="475CD3BD"/>
    <w:rsid w:val="47732662"/>
    <w:rsid w:val="477A85CD"/>
    <w:rsid w:val="478A0DAF"/>
    <w:rsid w:val="47901C04"/>
    <w:rsid w:val="47B288EF"/>
    <w:rsid w:val="47BE2B07"/>
    <w:rsid w:val="47C5EAE5"/>
    <w:rsid w:val="47CDB6AD"/>
    <w:rsid w:val="47D391D4"/>
    <w:rsid w:val="47DD10A7"/>
    <w:rsid w:val="47E0E578"/>
    <w:rsid w:val="47E38B43"/>
    <w:rsid w:val="47E63E5A"/>
    <w:rsid w:val="480F9754"/>
    <w:rsid w:val="4821A8FD"/>
    <w:rsid w:val="483004A7"/>
    <w:rsid w:val="486268FF"/>
    <w:rsid w:val="4897E0B5"/>
    <w:rsid w:val="489D4759"/>
    <w:rsid w:val="48A3A780"/>
    <w:rsid w:val="48BFB338"/>
    <w:rsid w:val="48D73B8B"/>
    <w:rsid w:val="48E92CF2"/>
    <w:rsid w:val="48F67859"/>
    <w:rsid w:val="4909751F"/>
    <w:rsid w:val="490AA4AC"/>
    <w:rsid w:val="491D394A"/>
    <w:rsid w:val="493A3835"/>
    <w:rsid w:val="497BA190"/>
    <w:rsid w:val="49867364"/>
    <w:rsid w:val="49AE3276"/>
    <w:rsid w:val="49AEEF00"/>
    <w:rsid w:val="49D4129C"/>
    <w:rsid w:val="49D6818F"/>
    <w:rsid w:val="49E2C1B0"/>
    <w:rsid w:val="4A05AA07"/>
    <w:rsid w:val="4A1E1589"/>
    <w:rsid w:val="4A239A65"/>
    <w:rsid w:val="4A4865E3"/>
    <w:rsid w:val="4A72479B"/>
    <w:rsid w:val="4AC25081"/>
    <w:rsid w:val="4AC76FED"/>
    <w:rsid w:val="4AD04F3D"/>
    <w:rsid w:val="4AD26BEE"/>
    <w:rsid w:val="4AE88D01"/>
    <w:rsid w:val="4AEC50D0"/>
    <w:rsid w:val="4AF576E3"/>
    <w:rsid w:val="4B27CF78"/>
    <w:rsid w:val="4B4C7428"/>
    <w:rsid w:val="4B5AA407"/>
    <w:rsid w:val="4B718958"/>
    <w:rsid w:val="4B9DDF85"/>
    <w:rsid w:val="4BA77966"/>
    <w:rsid w:val="4BA94190"/>
    <w:rsid w:val="4BC63464"/>
    <w:rsid w:val="4BCBEA0F"/>
    <w:rsid w:val="4BD553F5"/>
    <w:rsid w:val="4C19A8A2"/>
    <w:rsid w:val="4C1BFE88"/>
    <w:rsid w:val="4C3DB2E2"/>
    <w:rsid w:val="4C8A915A"/>
    <w:rsid w:val="4C93151D"/>
    <w:rsid w:val="4C937F1C"/>
    <w:rsid w:val="4CA33570"/>
    <w:rsid w:val="4CC40214"/>
    <w:rsid w:val="4CCA65A0"/>
    <w:rsid w:val="4CD5A367"/>
    <w:rsid w:val="4D0D04A6"/>
    <w:rsid w:val="4D40DAD4"/>
    <w:rsid w:val="4D5444AD"/>
    <w:rsid w:val="4D5A53A1"/>
    <w:rsid w:val="4D607E7D"/>
    <w:rsid w:val="4D6A23B1"/>
    <w:rsid w:val="4D7266F7"/>
    <w:rsid w:val="4D880284"/>
    <w:rsid w:val="4D93435C"/>
    <w:rsid w:val="4D96267C"/>
    <w:rsid w:val="4D9CC043"/>
    <w:rsid w:val="4DB41ECE"/>
    <w:rsid w:val="4E0B981E"/>
    <w:rsid w:val="4E2CA5A9"/>
    <w:rsid w:val="4E36014A"/>
    <w:rsid w:val="4E530E90"/>
    <w:rsid w:val="4E6AD003"/>
    <w:rsid w:val="4E6EBD01"/>
    <w:rsid w:val="4E770F2E"/>
    <w:rsid w:val="4E7AB9AB"/>
    <w:rsid w:val="4E876EE9"/>
    <w:rsid w:val="4E903BD2"/>
    <w:rsid w:val="4EB1A8AE"/>
    <w:rsid w:val="4EB269E9"/>
    <w:rsid w:val="4EE5EEE9"/>
    <w:rsid w:val="4F04BAB7"/>
    <w:rsid w:val="4F66673D"/>
    <w:rsid w:val="4F74E53F"/>
    <w:rsid w:val="4F82A554"/>
    <w:rsid w:val="4F88072B"/>
    <w:rsid w:val="4FA893AC"/>
    <w:rsid w:val="4FB21FBA"/>
    <w:rsid w:val="4FCA29CD"/>
    <w:rsid w:val="4FCFA69C"/>
    <w:rsid w:val="4FD4F354"/>
    <w:rsid w:val="500F99A0"/>
    <w:rsid w:val="502415EA"/>
    <w:rsid w:val="503D20D8"/>
    <w:rsid w:val="5051CF57"/>
    <w:rsid w:val="5095AA70"/>
    <w:rsid w:val="50AA5C16"/>
    <w:rsid w:val="50AF769C"/>
    <w:rsid w:val="50B9E349"/>
    <w:rsid w:val="50BF6EB6"/>
    <w:rsid w:val="50EBD38A"/>
    <w:rsid w:val="510199D5"/>
    <w:rsid w:val="511F60C1"/>
    <w:rsid w:val="5159A5E4"/>
    <w:rsid w:val="516CFA04"/>
    <w:rsid w:val="519083A5"/>
    <w:rsid w:val="51D21B82"/>
    <w:rsid w:val="5212B11F"/>
    <w:rsid w:val="521F649E"/>
    <w:rsid w:val="5223F9E4"/>
    <w:rsid w:val="524DF386"/>
    <w:rsid w:val="525DBCDB"/>
    <w:rsid w:val="5269800C"/>
    <w:rsid w:val="5290BDA4"/>
    <w:rsid w:val="52B5BDB2"/>
    <w:rsid w:val="52B6ACEF"/>
    <w:rsid w:val="52BA95BA"/>
    <w:rsid w:val="52C2DD79"/>
    <w:rsid w:val="52D17C11"/>
    <w:rsid w:val="52DC7621"/>
    <w:rsid w:val="532EBBB5"/>
    <w:rsid w:val="534B540A"/>
    <w:rsid w:val="5359F4C0"/>
    <w:rsid w:val="53682CD6"/>
    <w:rsid w:val="537A035B"/>
    <w:rsid w:val="537F301C"/>
    <w:rsid w:val="539AC862"/>
    <w:rsid w:val="53AE29CC"/>
    <w:rsid w:val="53B64DA4"/>
    <w:rsid w:val="53BC672D"/>
    <w:rsid w:val="53C81B77"/>
    <w:rsid w:val="53E0812E"/>
    <w:rsid w:val="53FC97F0"/>
    <w:rsid w:val="5405313C"/>
    <w:rsid w:val="540F5F44"/>
    <w:rsid w:val="54149EC6"/>
    <w:rsid w:val="541B42B5"/>
    <w:rsid w:val="542A2722"/>
    <w:rsid w:val="5453AEE1"/>
    <w:rsid w:val="546744F7"/>
    <w:rsid w:val="546A7B7C"/>
    <w:rsid w:val="546B07BA"/>
    <w:rsid w:val="54847293"/>
    <w:rsid w:val="548E169F"/>
    <w:rsid w:val="54972AD6"/>
    <w:rsid w:val="54A3990C"/>
    <w:rsid w:val="54D2E9A4"/>
    <w:rsid w:val="54EE3D80"/>
    <w:rsid w:val="553C7A0C"/>
    <w:rsid w:val="554B9280"/>
    <w:rsid w:val="555C63F4"/>
    <w:rsid w:val="55615670"/>
    <w:rsid w:val="55927B32"/>
    <w:rsid w:val="55A61A8E"/>
    <w:rsid w:val="55B0EBF8"/>
    <w:rsid w:val="55CCBF1C"/>
    <w:rsid w:val="55D43C68"/>
    <w:rsid w:val="55D62201"/>
    <w:rsid w:val="55E3538D"/>
    <w:rsid w:val="55FF2F74"/>
    <w:rsid w:val="560E58D1"/>
    <w:rsid w:val="56214CD2"/>
    <w:rsid w:val="564B103E"/>
    <w:rsid w:val="565B92F0"/>
    <w:rsid w:val="56606A1B"/>
    <w:rsid w:val="56718A4B"/>
    <w:rsid w:val="569D4B1E"/>
    <w:rsid w:val="56A7602D"/>
    <w:rsid w:val="56C17FF0"/>
    <w:rsid w:val="56C4EA92"/>
    <w:rsid w:val="56DFEEF7"/>
    <w:rsid w:val="56F60E48"/>
    <w:rsid w:val="57366CAE"/>
    <w:rsid w:val="573874FB"/>
    <w:rsid w:val="574B6A7A"/>
    <w:rsid w:val="574CB964"/>
    <w:rsid w:val="575B8221"/>
    <w:rsid w:val="575BE24C"/>
    <w:rsid w:val="57D4FD80"/>
    <w:rsid w:val="57E85A2E"/>
    <w:rsid w:val="581D13FA"/>
    <w:rsid w:val="5844BC18"/>
    <w:rsid w:val="588253F3"/>
    <w:rsid w:val="589E496F"/>
    <w:rsid w:val="58A53DCE"/>
    <w:rsid w:val="58D9836D"/>
    <w:rsid w:val="58DB0337"/>
    <w:rsid w:val="58F97DFB"/>
    <w:rsid w:val="593D4114"/>
    <w:rsid w:val="59529D79"/>
    <w:rsid w:val="59714BA8"/>
    <w:rsid w:val="59854906"/>
    <w:rsid w:val="59AD5ED3"/>
    <w:rsid w:val="59C595A9"/>
    <w:rsid w:val="59F56020"/>
    <w:rsid w:val="5A18D4D4"/>
    <w:rsid w:val="5A297C23"/>
    <w:rsid w:val="5A56A437"/>
    <w:rsid w:val="5A7CDB18"/>
    <w:rsid w:val="5A7E9C0F"/>
    <w:rsid w:val="5A8B0DF2"/>
    <w:rsid w:val="5A8F36AE"/>
    <w:rsid w:val="5AB8C41C"/>
    <w:rsid w:val="5AFE226C"/>
    <w:rsid w:val="5B058693"/>
    <w:rsid w:val="5B3190CF"/>
    <w:rsid w:val="5B51AC92"/>
    <w:rsid w:val="5B74690B"/>
    <w:rsid w:val="5BA327B0"/>
    <w:rsid w:val="5BB44383"/>
    <w:rsid w:val="5BBD2A6E"/>
    <w:rsid w:val="5BE5BCA2"/>
    <w:rsid w:val="5C2537E5"/>
    <w:rsid w:val="5C5224D7"/>
    <w:rsid w:val="5C5A1CF5"/>
    <w:rsid w:val="5C60E05B"/>
    <w:rsid w:val="5C6A50E9"/>
    <w:rsid w:val="5C798471"/>
    <w:rsid w:val="5C8D4EFE"/>
    <w:rsid w:val="5C920252"/>
    <w:rsid w:val="5CA80676"/>
    <w:rsid w:val="5CB4D345"/>
    <w:rsid w:val="5CC28F99"/>
    <w:rsid w:val="5CCC8471"/>
    <w:rsid w:val="5CD718DC"/>
    <w:rsid w:val="5CE8FBA4"/>
    <w:rsid w:val="5CECC350"/>
    <w:rsid w:val="5CF5259A"/>
    <w:rsid w:val="5D0EA9C5"/>
    <w:rsid w:val="5D1F8DE1"/>
    <w:rsid w:val="5D3AA140"/>
    <w:rsid w:val="5D56F09F"/>
    <w:rsid w:val="5D715B9D"/>
    <w:rsid w:val="5D7D3086"/>
    <w:rsid w:val="5D7EC784"/>
    <w:rsid w:val="5D8818C8"/>
    <w:rsid w:val="5D97A104"/>
    <w:rsid w:val="5DA33669"/>
    <w:rsid w:val="5DA42459"/>
    <w:rsid w:val="5DA89A71"/>
    <w:rsid w:val="5DC22C9E"/>
    <w:rsid w:val="5DC98E7A"/>
    <w:rsid w:val="5DE4153F"/>
    <w:rsid w:val="5E36AB9C"/>
    <w:rsid w:val="5E556125"/>
    <w:rsid w:val="5E68EB22"/>
    <w:rsid w:val="5E6F1FFF"/>
    <w:rsid w:val="5E762841"/>
    <w:rsid w:val="5E791F42"/>
    <w:rsid w:val="5E987506"/>
    <w:rsid w:val="5EA78854"/>
    <w:rsid w:val="5EE13533"/>
    <w:rsid w:val="5EE49C55"/>
    <w:rsid w:val="5EF6B277"/>
    <w:rsid w:val="5F0712FE"/>
    <w:rsid w:val="5F20B1DE"/>
    <w:rsid w:val="5F3D3C02"/>
    <w:rsid w:val="5F4509F8"/>
    <w:rsid w:val="5F5737C1"/>
    <w:rsid w:val="5F5ECC42"/>
    <w:rsid w:val="5F89C599"/>
    <w:rsid w:val="5FA5922C"/>
    <w:rsid w:val="5FD76FB2"/>
    <w:rsid w:val="5FDE9035"/>
    <w:rsid w:val="5FE6986D"/>
    <w:rsid w:val="6020D9CF"/>
    <w:rsid w:val="602F7D50"/>
    <w:rsid w:val="603449E3"/>
    <w:rsid w:val="604DDF8E"/>
    <w:rsid w:val="605144EE"/>
    <w:rsid w:val="6051B396"/>
    <w:rsid w:val="605F3EA8"/>
    <w:rsid w:val="6096FA93"/>
    <w:rsid w:val="60EFE5DA"/>
    <w:rsid w:val="6117B522"/>
    <w:rsid w:val="613C371E"/>
    <w:rsid w:val="6147E24F"/>
    <w:rsid w:val="615A015E"/>
    <w:rsid w:val="616E46BD"/>
    <w:rsid w:val="61853EE2"/>
    <w:rsid w:val="618B222D"/>
    <w:rsid w:val="61B0FB98"/>
    <w:rsid w:val="61D3190C"/>
    <w:rsid w:val="61E5C069"/>
    <w:rsid w:val="61F6EDD7"/>
    <w:rsid w:val="622322EB"/>
    <w:rsid w:val="62273E9A"/>
    <w:rsid w:val="6238FF8E"/>
    <w:rsid w:val="623C4603"/>
    <w:rsid w:val="6248C18B"/>
    <w:rsid w:val="62703774"/>
    <w:rsid w:val="62721500"/>
    <w:rsid w:val="6295B522"/>
    <w:rsid w:val="629A6BF4"/>
    <w:rsid w:val="62ADBDA3"/>
    <w:rsid w:val="62B1BD70"/>
    <w:rsid w:val="62BE05FA"/>
    <w:rsid w:val="62C1A3C4"/>
    <w:rsid w:val="62CB56B7"/>
    <w:rsid w:val="62E6D9DE"/>
    <w:rsid w:val="62F5B9BF"/>
    <w:rsid w:val="62F73380"/>
    <w:rsid w:val="62FD4A4C"/>
    <w:rsid w:val="63005F02"/>
    <w:rsid w:val="631098BB"/>
    <w:rsid w:val="633C5C45"/>
    <w:rsid w:val="634CB44F"/>
    <w:rsid w:val="6363CB49"/>
    <w:rsid w:val="6372512B"/>
    <w:rsid w:val="638F0FF5"/>
    <w:rsid w:val="63B1827C"/>
    <w:rsid w:val="63BA7190"/>
    <w:rsid w:val="63BC6587"/>
    <w:rsid w:val="640389B1"/>
    <w:rsid w:val="6428F2F5"/>
    <w:rsid w:val="64588C87"/>
    <w:rsid w:val="6479774D"/>
    <w:rsid w:val="64B9255E"/>
    <w:rsid w:val="64BF6DC2"/>
    <w:rsid w:val="64DEF0AB"/>
    <w:rsid w:val="64F2E6C5"/>
    <w:rsid w:val="64F8D6D9"/>
    <w:rsid w:val="64FB9CCA"/>
    <w:rsid w:val="6509119E"/>
    <w:rsid w:val="6549E3AE"/>
    <w:rsid w:val="656349E1"/>
    <w:rsid w:val="6573B4EF"/>
    <w:rsid w:val="65AE3F75"/>
    <w:rsid w:val="65C232A5"/>
    <w:rsid w:val="65EE2D63"/>
    <w:rsid w:val="6604483E"/>
    <w:rsid w:val="66336605"/>
    <w:rsid w:val="6634E360"/>
    <w:rsid w:val="665E8E3D"/>
    <w:rsid w:val="66714AB9"/>
    <w:rsid w:val="66910120"/>
    <w:rsid w:val="66928239"/>
    <w:rsid w:val="66C79611"/>
    <w:rsid w:val="66FA56A4"/>
    <w:rsid w:val="674BE3D0"/>
    <w:rsid w:val="6753088C"/>
    <w:rsid w:val="677C8838"/>
    <w:rsid w:val="678B8717"/>
    <w:rsid w:val="678F426F"/>
    <w:rsid w:val="67A39560"/>
    <w:rsid w:val="67ADB23F"/>
    <w:rsid w:val="67C47641"/>
    <w:rsid w:val="67CA4E2B"/>
    <w:rsid w:val="67D0B728"/>
    <w:rsid w:val="67F06A4F"/>
    <w:rsid w:val="680C3A4F"/>
    <w:rsid w:val="6813A560"/>
    <w:rsid w:val="68160E88"/>
    <w:rsid w:val="683F574C"/>
    <w:rsid w:val="68434216"/>
    <w:rsid w:val="68878001"/>
    <w:rsid w:val="689F7CC2"/>
    <w:rsid w:val="6917C121"/>
    <w:rsid w:val="693F83B6"/>
    <w:rsid w:val="694CD000"/>
    <w:rsid w:val="696CCE65"/>
    <w:rsid w:val="697DE6E7"/>
    <w:rsid w:val="69B850AC"/>
    <w:rsid w:val="69BCE80A"/>
    <w:rsid w:val="69C359CD"/>
    <w:rsid w:val="69CFF077"/>
    <w:rsid w:val="69D06C98"/>
    <w:rsid w:val="69EC2DF4"/>
    <w:rsid w:val="6A0E3C9D"/>
    <w:rsid w:val="6A163719"/>
    <w:rsid w:val="6A25F226"/>
    <w:rsid w:val="6A2EBB35"/>
    <w:rsid w:val="6A4C82E7"/>
    <w:rsid w:val="6A4CB387"/>
    <w:rsid w:val="6A585354"/>
    <w:rsid w:val="6A5FAB64"/>
    <w:rsid w:val="6A660FEB"/>
    <w:rsid w:val="6A821287"/>
    <w:rsid w:val="6A93AB8A"/>
    <w:rsid w:val="6ACF462E"/>
    <w:rsid w:val="6AEC28F8"/>
    <w:rsid w:val="6AF08333"/>
    <w:rsid w:val="6AF7ACEB"/>
    <w:rsid w:val="6AF881CC"/>
    <w:rsid w:val="6AFB4CBA"/>
    <w:rsid w:val="6B10DBED"/>
    <w:rsid w:val="6B303505"/>
    <w:rsid w:val="6B6B6B02"/>
    <w:rsid w:val="6B7A6121"/>
    <w:rsid w:val="6B861C2C"/>
    <w:rsid w:val="6B8B2EE5"/>
    <w:rsid w:val="6BA4364D"/>
    <w:rsid w:val="6BAE4F0F"/>
    <w:rsid w:val="6BC93AD7"/>
    <w:rsid w:val="6BCE1C0B"/>
    <w:rsid w:val="6BD1C8D8"/>
    <w:rsid w:val="6BFD3859"/>
    <w:rsid w:val="6C0FA8FA"/>
    <w:rsid w:val="6C2D5B0A"/>
    <w:rsid w:val="6C528911"/>
    <w:rsid w:val="6C584537"/>
    <w:rsid w:val="6C5BB925"/>
    <w:rsid w:val="6C816194"/>
    <w:rsid w:val="6C998CD7"/>
    <w:rsid w:val="6CA2D0F8"/>
    <w:rsid w:val="6CB53EDC"/>
    <w:rsid w:val="6CDB1921"/>
    <w:rsid w:val="6CE56646"/>
    <w:rsid w:val="6D08AE1B"/>
    <w:rsid w:val="6D1DE209"/>
    <w:rsid w:val="6D2075B2"/>
    <w:rsid w:val="6D39CA60"/>
    <w:rsid w:val="6D4EFB38"/>
    <w:rsid w:val="6D6CFF1D"/>
    <w:rsid w:val="6DA45AD7"/>
    <w:rsid w:val="6DB81061"/>
    <w:rsid w:val="6E2326AF"/>
    <w:rsid w:val="6E3445DB"/>
    <w:rsid w:val="6E3F3769"/>
    <w:rsid w:val="6E55FCD3"/>
    <w:rsid w:val="6E5DBE2D"/>
    <w:rsid w:val="6E619493"/>
    <w:rsid w:val="6E70C872"/>
    <w:rsid w:val="6ED94CC8"/>
    <w:rsid w:val="6EE3FCD5"/>
    <w:rsid w:val="6EF7D306"/>
    <w:rsid w:val="6F10C786"/>
    <w:rsid w:val="6F1E9DC6"/>
    <w:rsid w:val="6F24D977"/>
    <w:rsid w:val="6F26CD15"/>
    <w:rsid w:val="6F3766A5"/>
    <w:rsid w:val="6F391874"/>
    <w:rsid w:val="6F48977B"/>
    <w:rsid w:val="6F5B98BA"/>
    <w:rsid w:val="6F7721EF"/>
    <w:rsid w:val="6F78FE6C"/>
    <w:rsid w:val="6F94743E"/>
    <w:rsid w:val="6FB00E19"/>
    <w:rsid w:val="6FDDEFE6"/>
    <w:rsid w:val="6FE94FD6"/>
    <w:rsid w:val="7010BE51"/>
    <w:rsid w:val="703A3D37"/>
    <w:rsid w:val="70587CDA"/>
    <w:rsid w:val="705A046E"/>
    <w:rsid w:val="708AB66E"/>
    <w:rsid w:val="708E9025"/>
    <w:rsid w:val="70957FFA"/>
    <w:rsid w:val="70E5C0C7"/>
    <w:rsid w:val="70ED216D"/>
    <w:rsid w:val="710615FE"/>
    <w:rsid w:val="7106A414"/>
    <w:rsid w:val="710ABF83"/>
    <w:rsid w:val="713CA5B0"/>
    <w:rsid w:val="71627E33"/>
    <w:rsid w:val="71685D37"/>
    <w:rsid w:val="718FE54A"/>
    <w:rsid w:val="7191E621"/>
    <w:rsid w:val="71963CD6"/>
    <w:rsid w:val="7199E878"/>
    <w:rsid w:val="71A0F4F0"/>
    <w:rsid w:val="71BA51DB"/>
    <w:rsid w:val="71F57A56"/>
    <w:rsid w:val="71F60651"/>
    <w:rsid w:val="71F90CBC"/>
    <w:rsid w:val="72306228"/>
    <w:rsid w:val="7233B2C5"/>
    <w:rsid w:val="7236534E"/>
    <w:rsid w:val="7245F70D"/>
    <w:rsid w:val="7255FD18"/>
    <w:rsid w:val="72591655"/>
    <w:rsid w:val="725BFBBD"/>
    <w:rsid w:val="727E673D"/>
    <w:rsid w:val="72C90E6B"/>
    <w:rsid w:val="72F8AC49"/>
    <w:rsid w:val="730BBDA5"/>
    <w:rsid w:val="73185A5D"/>
    <w:rsid w:val="73300060"/>
    <w:rsid w:val="7336C733"/>
    <w:rsid w:val="733A1BED"/>
    <w:rsid w:val="7344FB72"/>
    <w:rsid w:val="736C750E"/>
    <w:rsid w:val="73743938"/>
    <w:rsid w:val="739F6035"/>
    <w:rsid w:val="73B1D077"/>
    <w:rsid w:val="73BB4FFF"/>
    <w:rsid w:val="73C740D6"/>
    <w:rsid w:val="73D2B0F9"/>
    <w:rsid w:val="73E6A7B2"/>
    <w:rsid w:val="742DE4EE"/>
    <w:rsid w:val="743C1FD5"/>
    <w:rsid w:val="743D4781"/>
    <w:rsid w:val="747BDDD9"/>
    <w:rsid w:val="7497ED01"/>
    <w:rsid w:val="74AB2CB2"/>
    <w:rsid w:val="74B0ECF8"/>
    <w:rsid w:val="74B26BF6"/>
    <w:rsid w:val="74BB2D62"/>
    <w:rsid w:val="74BDD4D8"/>
    <w:rsid w:val="74CC2EC3"/>
    <w:rsid w:val="74E7BBA5"/>
    <w:rsid w:val="7536701F"/>
    <w:rsid w:val="75515798"/>
    <w:rsid w:val="75593FDC"/>
    <w:rsid w:val="756E94A1"/>
    <w:rsid w:val="7574D713"/>
    <w:rsid w:val="75780B7D"/>
    <w:rsid w:val="757D81A4"/>
    <w:rsid w:val="75956327"/>
    <w:rsid w:val="75AA9551"/>
    <w:rsid w:val="75B74B88"/>
    <w:rsid w:val="75BC7301"/>
    <w:rsid w:val="75C9AF41"/>
    <w:rsid w:val="75E75E5C"/>
    <w:rsid w:val="762240A6"/>
    <w:rsid w:val="76269BAA"/>
    <w:rsid w:val="7635DCB1"/>
    <w:rsid w:val="763F2AFD"/>
    <w:rsid w:val="764D9E8E"/>
    <w:rsid w:val="7657E14B"/>
    <w:rsid w:val="76954F87"/>
    <w:rsid w:val="76982D36"/>
    <w:rsid w:val="76A83F87"/>
    <w:rsid w:val="76AB734F"/>
    <w:rsid w:val="76ACF97D"/>
    <w:rsid w:val="76B1CAC7"/>
    <w:rsid w:val="76C10EAF"/>
    <w:rsid w:val="76D69D19"/>
    <w:rsid w:val="76E0A698"/>
    <w:rsid w:val="76F82533"/>
    <w:rsid w:val="7701A313"/>
    <w:rsid w:val="770467DC"/>
    <w:rsid w:val="77100B5C"/>
    <w:rsid w:val="77114F7C"/>
    <w:rsid w:val="771C2B67"/>
    <w:rsid w:val="771F5DFC"/>
    <w:rsid w:val="775D0C72"/>
    <w:rsid w:val="776151BD"/>
    <w:rsid w:val="7778E8F2"/>
    <w:rsid w:val="777D4CB9"/>
    <w:rsid w:val="77830A74"/>
    <w:rsid w:val="77B283FB"/>
    <w:rsid w:val="77B2E8A2"/>
    <w:rsid w:val="77CEB3F6"/>
    <w:rsid w:val="78386B00"/>
    <w:rsid w:val="783DFF38"/>
    <w:rsid w:val="7841989F"/>
    <w:rsid w:val="7845305B"/>
    <w:rsid w:val="785EC3B0"/>
    <w:rsid w:val="786ECF97"/>
    <w:rsid w:val="78901A48"/>
    <w:rsid w:val="78B18CA9"/>
    <w:rsid w:val="78F15968"/>
    <w:rsid w:val="790FCD98"/>
    <w:rsid w:val="791995ED"/>
    <w:rsid w:val="794DDA53"/>
    <w:rsid w:val="79522101"/>
    <w:rsid w:val="79544C10"/>
    <w:rsid w:val="795F06B5"/>
    <w:rsid w:val="79739FD2"/>
    <w:rsid w:val="797CD664"/>
    <w:rsid w:val="79A60AA8"/>
    <w:rsid w:val="79A7069A"/>
    <w:rsid w:val="79A833C6"/>
    <w:rsid w:val="79E4CC15"/>
    <w:rsid w:val="7A032BE4"/>
    <w:rsid w:val="7A1D4728"/>
    <w:rsid w:val="7A207EA0"/>
    <w:rsid w:val="7A244704"/>
    <w:rsid w:val="7A44B504"/>
    <w:rsid w:val="7A7B7A82"/>
    <w:rsid w:val="7A8C1D71"/>
    <w:rsid w:val="7A97259C"/>
    <w:rsid w:val="7AA10DE8"/>
    <w:rsid w:val="7AABE9EA"/>
    <w:rsid w:val="7AD790CE"/>
    <w:rsid w:val="7AFB3BBD"/>
    <w:rsid w:val="7B1D889B"/>
    <w:rsid w:val="7B3AA6F9"/>
    <w:rsid w:val="7B69655E"/>
    <w:rsid w:val="7B8C7EAE"/>
    <w:rsid w:val="7B970C34"/>
    <w:rsid w:val="7BB58D76"/>
    <w:rsid w:val="7BE9A39D"/>
    <w:rsid w:val="7BEEA636"/>
    <w:rsid w:val="7C04251D"/>
    <w:rsid w:val="7C095F9A"/>
    <w:rsid w:val="7C2F1ECE"/>
    <w:rsid w:val="7C3F9057"/>
    <w:rsid w:val="7C415398"/>
    <w:rsid w:val="7C533C7F"/>
    <w:rsid w:val="7C6D0167"/>
    <w:rsid w:val="7C9B7511"/>
    <w:rsid w:val="7C9D7482"/>
    <w:rsid w:val="7CA47DB7"/>
    <w:rsid w:val="7CB1FBAA"/>
    <w:rsid w:val="7CBE7DED"/>
    <w:rsid w:val="7CBF5D50"/>
    <w:rsid w:val="7CC5A2E9"/>
    <w:rsid w:val="7CD84100"/>
    <w:rsid w:val="7CDA23DC"/>
    <w:rsid w:val="7CE9109C"/>
    <w:rsid w:val="7D02EE0A"/>
    <w:rsid w:val="7D1D8F14"/>
    <w:rsid w:val="7D7C6A8C"/>
    <w:rsid w:val="7D828712"/>
    <w:rsid w:val="7D8D97FA"/>
    <w:rsid w:val="7DDAE0EA"/>
    <w:rsid w:val="7DECE971"/>
    <w:rsid w:val="7DFD54D6"/>
    <w:rsid w:val="7E06E0CE"/>
    <w:rsid w:val="7E081448"/>
    <w:rsid w:val="7E1528C7"/>
    <w:rsid w:val="7E3A4562"/>
    <w:rsid w:val="7E477A5B"/>
    <w:rsid w:val="7E5C795D"/>
    <w:rsid w:val="7E6CBD28"/>
    <w:rsid w:val="7E788D3E"/>
    <w:rsid w:val="7E85AB43"/>
    <w:rsid w:val="7E9F5610"/>
    <w:rsid w:val="7EA51887"/>
    <w:rsid w:val="7EBE125A"/>
    <w:rsid w:val="7EF8A8C9"/>
    <w:rsid w:val="7F515853"/>
    <w:rsid w:val="7F782D38"/>
    <w:rsid w:val="7F984601"/>
    <w:rsid w:val="7FA6767D"/>
    <w:rsid w:val="7FA83CE5"/>
    <w:rsid w:val="7FBB3800"/>
    <w:rsid w:val="7FBC15FA"/>
    <w:rsid w:val="7FC866C1"/>
    <w:rsid w:val="7FD3A901"/>
    <w:rsid w:val="7FF52935"/>
    <w:rsid w:val="7FFCDF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6B2FD"/>
  <w15:docId w15:val="{32EF3A51-A660-404E-B76B-7EC994DD7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14F6"/>
    <w:pPr>
      <w:overflowPunct w:val="0"/>
      <w:autoSpaceDE w:val="0"/>
      <w:autoSpaceDN w:val="0"/>
      <w:adjustRightInd w:val="0"/>
      <w:textAlignment w:val="baseline"/>
    </w:pPr>
    <w:rPr>
      <w:sz w:val="24"/>
    </w:rPr>
  </w:style>
  <w:style w:type="paragraph" w:styleId="1">
    <w:name w:val="heading 1"/>
    <w:basedOn w:val="a"/>
    <w:next w:val="a"/>
    <w:link w:val="10"/>
    <w:uiPriority w:val="9"/>
    <w:qFormat/>
    <w:pPr>
      <w:keepNext/>
      <w:numPr>
        <w:numId w:val="15"/>
      </w:numPr>
      <w:pBdr>
        <w:bottom w:val="single" w:sz="6" w:space="1" w:color="auto"/>
      </w:pBdr>
      <w:ind w:right="1800"/>
      <w:jc w:val="center"/>
      <w:outlineLvl w:val="0"/>
    </w:pPr>
    <w:rPr>
      <w:rFonts w:ascii="Angsana New" w:hAnsi="Angsana New"/>
      <w:sz w:val="32"/>
    </w:rPr>
  </w:style>
  <w:style w:type="paragraph" w:styleId="2">
    <w:name w:val="heading 2"/>
    <w:basedOn w:val="a"/>
    <w:next w:val="a"/>
    <w:qFormat/>
    <w:pPr>
      <w:keepNext/>
      <w:numPr>
        <w:ilvl w:val="1"/>
        <w:numId w:val="15"/>
      </w:numPr>
      <w:jc w:val="center"/>
      <w:outlineLvl w:val="1"/>
    </w:pPr>
    <w:rPr>
      <w:rFonts w:ascii="Angsana New" w:hAnsi="Angsana New"/>
      <w:sz w:val="30"/>
      <w:szCs w:val="30"/>
      <w:lang w:val="th-TH"/>
    </w:rPr>
  </w:style>
  <w:style w:type="paragraph" w:styleId="3">
    <w:name w:val="heading 3"/>
    <w:basedOn w:val="a"/>
    <w:next w:val="a"/>
    <w:qFormat/>
    <w:pPr>
      <w:keepNext/>
      <w:numPr>
        <w:ilvl w:val="2"/>
        <w:numId w:val="15"/>
      </w:numPr>
      <w:jc w:val="both"/>
      <w:outlineLvl w:val="2"/>
    </w:pPr>
    <w:rPr>
      <w:rFonts w:ascii="Angsana New" w:hAnsi="Angsana New"/>
      <w:sz w:val="28"/>
      <w:szCs w:val="28"/>
      <w:lang w:val="th-TH"/>
    </w:rPr>
  </w:style>
  <w:style w:type="paragraph" w:styleId="4">
    <w:name w:val="heading 4"/>
    <w:basedOn w:val="a"/>
    <w:next w:val="a"/>
    <w:qFormat/>
    <w:pPr>
      <w:keepNext/>
      <w:numPr>
        <w:ilvl w:val="3"/>
        <w:numId w:val="15"/>
      </w:numPr>
      <w:outlineLvl w:val="3"/>
    </w:pPr>
    <w:rPr>
      <w:rFonts w:ascii="Angsana New" w:hAnsi="Angsana New"/>
      <w:b/>
      <w:color w:val="000000"/>
      <w:szCs w:val="24"/>
      <w:u w:val="single"/>
      <w:lang w:val="th-TH"/>
    </w:rPr>
  </w:style>
  <w:style w:type="paragraph" w:styleId="5">
    <w:name w:val="heading 5"/>
    <w:basedOn w:val="a"/>
    <w:next w:val="a"/>
    <w:qFormat/>
    <w:pPr>
      <w:keepNext/>
      <w:numPr>
        <w:ilvl w:val="4"/>
        <w:numId w:val="15"/>
      </w:numPr>
      <w:jc w:val="both"/>
      <w:outlineLvl w:val="4"/>
    </w:pPr>
    <w:rPr>
      <w:rFonts w:ascii="Angsana New" w:hAnsi="Angsana New"/>
      <w:b/>
      <w:bCs/>
      <w:sz w:val="30"/>
      <w:szCs w:val="30"/>
      <w:lang w:val="th-TH"/>
    </w:rPr>
  </w:style>
  <w:style w:type="paragraph" w:styleId="6">
    <w:name w:val="heading 6"/>
    <w:basedOn w:val="a"/>
    <w:next w:val="a"/>
    <w:qFormat/>
    <w:pPr>
      <w:keepNext/>
      <w:numPr>
        <w:ilvl w:val="5"/>
        <w:numId w:val="15"/>
      </w:numPr>
      <w:ind w:right="-288"/>
      <w:jc w:val="both"/>
      <w:outlineLvl w:val="5"/>
    </w:pPr>
    <w:rPr>
      <w:rFonts w:ascii="Angsana New" w:hAnsi="Angsana New"/>
      <w:b/>
      <w:bCs/>
      <w:sz w:val="28"/>
      <w:szCs w:val="28"/>
      <w:lang w:val="th-TH"/>
    </w:rPr>
  </w:style>
  <w:style w:type="paragraph" w:styleId="7">
    <w:name w:val="heading 7"/>
    <w:basedOn w:val="a"/>
    <w:next w:val="a"/>
    <w:qFormat/>
    <w:pPr>
      <w:keepNext/>
      <w:numPr>
        <w:ilvl w:val="6"/>
        <w:numId w:val="15"/>
      </w:numPr>
      <w:ind w:right="-288"/>
      <w:jc w:val="both"/>
      <w:outlineLvl w:val="6"/>
    </w:pPr>
    <w:rPr>
      <w:rFonts w:ascii="Angsana New" w:hAnsi="Angsana New"/>
      <w:b/>
      <w:bCs/>
      <w:sz w:val="30"/>
      <w:szCs w:val="30"/>
      <w:lang w:val="th-TH"/>
    </w:rPr>
  </w:style>
  <w:style w:type="paragraph" w:styleId="8">
    <w:name w:val="heading 8"/>
    <w:basedOn w:val="a"/>
    <w:next w:val="a"/>
    <w:link w:val="80"/>
    <w:uiPriority w:val="9"/>
    <w:qFormat/>
    <w:pPr>
      <w:keepNext/>
      <w:numPr>
        <w:ilvl w:val="7"/>
        <w:numId w:val="15"/>
      </w:numPr>
      <w:jc w:val="both"/>
      <w:outlineLvl w:val="7"/>
    </w:pPr>
    <w:rPr>
      <w:rFonts w:ascii="Angsana New" w:hAnsi="Angsana New"/>
      <w:b/>
      <w:bCs/>
      <w:sz w:val="28"/>
      <w:szCs w:val="28"/>
      <w:u w:val="single"/>
      <w:lang w:val="th-TH"/>
    </w:rPr>
  </w:style>
  <w:style w:type="paragraph" w:styleId="9">
    <w:name w:val="heading 9"/>
    <w:basedOn w:val="a"/>
    <w:next w:val="a"/>
    <w:qFormat/>
    <w:pPr>
      <w:keepNext/>
      <w:numPr>
        <w:ilvl w:val="8"/>
        <w:numId w:val="15"/>
      </w:numPr>
      <w:jc w:val="both"/>
      <w:outlineLvl w:val="8"/>
    </w:pPr>
    <w:rPr>
      <w:rFonts w:ascii="Angsana New" w:hAnsi="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style>
  <w:style w:type="character" w:styleId="a5">
    <w:name w:val="page number"/>
    <w:rPr>
      <w:rFonts w:cs="Times New Roman"/>
    </w:rPr>
  </w:style>
  <w:style w:type="paragraph" w:customStyle="1" w:styleId="a6">
    <w:name w:val="???????????"/>
    <w:basedOn w:val="a"/>
    <w:pPr>
      <w:widowControl w:val="0"/>
      <w:ind w:right="386"/>
    </w:pPr>
  </w:style>
  <w:style w:type="paragraph" w:styleId="a7">
    <w:name w:val="header"/>
    <w:basedOn w:val="a"/>
    <w:link w:val="a8"/>
    <w:uiPriority w:val="99"/>
    <w:pPr>
      <w:tabs>
        <w:tab w:val="center" w:pos="4153"/>
        <w:tab w:val="right" w:pos="8306"/>
      </w:tabs>
    </w:pPr>
    <w:rPr>
      <w:lang w:val="x-none" w:eastAsia="x-none"/>
    </w:rPr>
  </w:style>
  <w:style w:type="paragraph" w:customStyle="1" w:styleId="20">
    <w:name w:val="???????????2"/>
    <w:basedOn w:val="a"/>
    <w:pPr>
      <w:widowControl w:val="0"/>
      <w:ind w:right="386"/>
    </w:pPr>
    <w:rPr>
      <w:color w:val="800080"/>
    </w:rPr>
  </w:style>
  <w:style w:type="paragraph" w:customStyle="1" w:styleId="11">
    <w:name w:val="???????????1"/>
    <w:basedOn w:val="a"/>
    <w:pPr>
      <w:widowControl w:val="0"/>
      <w:ind w:right="386"/>
    </w:pPr>
  </w:style>
  <w:style w:type="paragraph" w:styleId="a9">
    <w:name w:val="caption"/>
    <w:basedOn w:val="a"/>
    <w:next w:val="a"/>
    <w:qFormat/>
    <w:pPr>
      <w:spacing w:before="240" w:after="120"/>
      <w:ind w:left="360"/>
    </w:pPr>
    <w:rPr>
      <w:rFonts w:ascii="Angsana New" w:hAnsi="Angsana New"/>
      <w:b/>
      <w:sz w:val="30"/>
      <w:szCs w:val="30"/>
      <w:u w:val="single"/>
      <w:lang w:val="th-TH"/>
    </w:rPr>
  </w:style>
  <w:style w:type="paragraph" w:styleId="aa">
    <w:name w:val="Body Text Indent"/>
    <w:basedOn w:val="a"/>
    <w:pPr>
      <w:spacing w:before="120" w:after="120"/>
      <w:ind w:left="900" w:firstLine="540"/>
      <w:jc w:val="thaiDistribute"/>
    </w:pPr>
    <w:rPr>
      <w:rFonts w:ascii="Angsana New" w:hAnsi="Angsana New"/>
      <w:sz w:val="30"/>
      <w:szCs w:val="30"/>
    </w:rPr>
  </w:style>
  <w:style w:type="paragraph" w:styleId="21">
    <w:name w:val="Body Text Indent 2"/>
    <w:basedOn w:val="a"/>
    <w:pPr>
      <w:tabs>
        <w:tab w:val="left" w:pos="360"/>
      </w:tabs>
      <w:spacing w:before="120" w:after="120"/>
      <w:ind w:left="900" w:hanging="900"/>
      <w:jc w:val="thaiDistribute"/>
    </w:pPr>
    <w:rPr>
      <w:rFonts w:ascii="Angsana New" w:hAnsi="Angsana New"/>
      <w:sz w:val="30"/>
      <w:szCs w:val="30"/>
    </w:rPr>
  </w:style>
  <w:style w:type="paragraph" w:styleId="30">
    <w:name w:val="Body Text Indent 3"/>
    <w:basedOn w:val="a"/>
    <w:pPr>
      <w:tabs>
        <w:tab w:val="left" w:pos="900"/>
      </w:tabs>
      <w:spacing w:before="240" w:after="120"/>
      <w:ind w:left="360" w:hanging="360"/>
      <w:jc w:val="thaiDistribute"/>
    </w:pPr>
    <w:rPr>
      <w:rFonts w:ascii="Angsana New" w:hAnsi="Angsana New"/>
      <w:sz w:val="30"/>
      <w:szCs w:val="30"/>
      <w:lang w:val="th-TH"/>
    </w:rPr>
  </w:style>
  <w:style w:type="character" w:styleId="ab">
    <w:name w:val="annotation reference"/>
    <w:uiPriority w:val="99"/>
    <w:semiHidden/>
    <w:rPr>
      <w:rFonts w:cs="Times New Roman"/>
      <w:sz w:val="18"/>
      <w:szCs w:val="18"/>
    </w:rPr>
  </w:style>
  <w:style w:type="paragraph" w:styleId="ac">
    <w:name w:val="annotation text"/>
    <w:basedOn w:val="a"/>
    <w:link w:val="ad"/>
    <w:uiPriority w:val="99"/>
    <w:semiHidden/>
    <w:rPr>
      <w:sz w:val="20"/>
      <w:szCs w:val="23"/>
      <w:lang w:val="x-none" w:eastAsia="x-none"/>
    </w:rPr>
  </w:style>
  <w:style w:type="paragraph" w:styleId="31">
    <w:name w:val="Body Text 3"/>
    <w:basedOn w:val="a"/>
    <w:pPr>
      <w:spacing w:after="120"/>
    </w:pPr>
    <w:rPr>
      <w:sz w:val="16"/>
      <w:szCs w:val="16"/>
    </w:rPr>
  </w:style>
  <w:style w:type="paragraph" w:customStyle="1" w:styleId="Char">
    <w:name w:val="Char"/>
    <w:basedOn w:val="a"/>
    <w:pPr>
      <w:overflowPunct/>
      <w:autoSpaceDE/>
      <w:autoSpaceDN/>
      <w:adjustRightInd/>
      <w:spacing w:after="160" w:line="240" w:lineRule="exact"/>
      <w:textAlignment w:val="auto"/>
    </w:pPr>
    <w:rPr>
      <w:rFonts w:ascii="Verdana" w:hAnsi="Verdana" w:cs="Times New Roman"/>
      <w:sz w:val="20"/>
      <w:lang w:bidi="ar-SA"/>
    </w:rPr>
  </w:style>
  <w:style w:type="paragraph" w:styleId="22">
    <w:name w:val="Body Text 2"/>
    <w:basedOn w:val="a"/>
    <w:link w:val="23"/>
    <w:pPr>
      <w:spacing w:after="120" w:line="480" w:lineRule="auto"/>
    </w:pPr>
    <w:rPr>
      <w:rFonts w:hAnsi="Tms Rmn"/>
      <w:szCs w:val="24"/>
    </w:rPr>
  </w:style>
  <w:style w:type="paragraph" w:customStyle="1" w:styleId="ae">
    <w:name w:val="เนื้อเรื่อง"/>
    <w:basedOn w:val="a"/>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af">
    <w:name w:val="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a"/>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overflowPunct/>
      <w:autoSpaceDE/>
      <w:autoSpaceDN/>
      <w:adjustRightInd/>
      <w:spacing w:after="160" w:line="240" w:lineRule="exact"/>
      <w:textAlignment w:val="auto"/>
    </w:pPr>
    <w:rPr>
      <w:rFonts w:ascii="Verdana" w:hAnsi="Verdana" w:cs="Times New Roman"/>
      <w:sz w:val="20"/>
      <w:lang w:bidi="ar-SA"/>
    </w:rPr>
  </w:style>
  <w:style w:type="table" w:styleId="af0">
    <w:name w:val="Table Grid"/>
    <w:basedOn w:val="a1"/>
    <w:uiPriority w:val="39"/>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link w:val="af2"/>
    <w:uiPriority w:val="99"/>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a"/>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a"/>
    <w:rsid w:val="00691997"/>
    <w:pPr>
      <w:tabs>
        <w:tab w:val="decimal" w:pos="765"/>
      </w:tabs>
      <w:overflowPunct/>
      <w:autoSpaceDE/>
      <w:autoSpaceDN/>
      <w:adjustRightInd/>
      <w:spacing w:line="260" w:lineRule="atLeast"/>
      <w:textAlignment w:val="auto"/>
    </w:pPr>
    <w:rPr>
      <w:sz w:val="22"/>
      <w:lang w:val="en-GB" w:bidi="ar-SA"/>
    </w:rPr>
  </w:style>
  <w:style w:type="paragraph" w:styleId="af3">
    <w:name w:val="Normal (Web)"/>
    <w:basedOn w:val="a"/>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a8">
    <w:name w:val="หัวกระดาษ อักขระ"/>
    <w:link w:val="a7"/>
    <w:uiPriority w:val="99"/>
    <w:rsid w:val="002B4E0F"/>
    <w:rPr>
      <w:sz w:val="24"/>
      <w:lang w:val="x-none" w:eastAsia="x-none"/>
    </w:rPr>
  </w:style>
  <w:style w:type="paragraph" w:styleId="af4">
    <w:name w:val="annotation subject"/>
    <w:basedOn w:val="ac"/>
    <w:next w:val="ac"/>
    <w:link w:val="af5"/>
    <w:uiPriority w:val="99"/>
    <w:rsid w:val="00CD6162"/>
    <w:rPr>
      <w:b/>
      <w:bCs/>
      <w:szCs w:val="25"/>
    </w:rPr>
  </w:style>
  <w:style w:type="character" w:customStyle="1" w:styleId="ad">
    <w:name w:val="ข้อความข้อคิดเห็น อักขระ"/>
    <w:link w:val="ac"/>
    <w:uiPriority w:val="99"/>
    <w:semiHidden/>
    <w:rsid w:val="00CD6162"/>
    <w:rPr>
      <w:szCs w:val="23"/>
      <w:lang w:val="x-none" w:eastAsia="x-none"/>
    </w:rPr>
  </w:style>
  <w:style w:type="character" w:customStyle="1" w:styleId="af5">
    <w:name w:val="ชื่อเรื่องของข้อคิดเห็น อักขระ"/>
    <w:link w:val="af4"/>
    <w:uiPriority w:val="99"/>
    <w:rsid w:val="00CD6162"/>
    <w:rPr>
      <w:b/>
      <w:bCs/>
      <w:szCs w:val="25"/>
    </w:rPr>
  </w:style>
  <w:style w:type="paragraph" w:styleId="af6">
    <w:name w:val="Subtitle"/>
    <w:basedOn w:val="a"/>
    <w:next w:val="a"/>
    <w:link w:val="af7"/>
    <w:qFormat/>
    <w:rsid w:val="005C3268"/>
    <w:pPr>
      <w:spacing w:after="60"/>
      <w:jc w:val="center"/>
      <w:outlineLvl w:val="1"/>
    </w:pPr>
    <w:rPr>
      <w:rFonts w:ascii="Calibri Light" w:hAnsi="Calibri Light"/>
      <w:szCs w:val="30"/>
      <w:lang w:val="x-none" w:eastAsia="x-none"/>
    </w:rPr>
  </w:style>
  <w:style w:type="character" w:customStyle="1" w:styleId="af7">
    <w:name w:val="ชื่อเรื่องรอง อักขระ"/>
    <w:link w:val="af6"/>
    <w:rsid w:val="005C3268"/>
    <w:rPr>
      <w:rFonts w:ascii="Calibri Light" w:hAnsi="Calibri Light"/>
      <w:sz w:val="24"/>
      <w:szCs w:val="30"/>
      <w:lang w:val="x-none" w:eastAsia="x-none"/>
    </w:rPr>
  </w:style>
  <w:style w:type="paragraph" w:styleId="HTML">
    <w:name w:val="HTML Preformatted"/>
    <w:basedOn w:val="a"/>
    <w:link w:val="HTML0"/>
    <w:uiPriority w:val="99"/>
    <w:rsid w:val="00281A3D"/>
    <w:rPr>
      <w:rFonts w:ascii="Courier New" w:hAnsi="Courier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lang w:val="x-none" w:eastAsia="x-none"/>
    </w:rPr>
  </w:style>
  <w:style w:type="paragraph" w:styleId="af8">
    <w:name w:val="List Paragraph"/>
    <w:basedOn w:val="a"/>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af9">
    <w:name w:val="Body Text"/>
    <w:basedOn w:val="a"/>
    <w:link w:val="afa"/>
    <w:uiPriority w:val="99"/>
    <w:rsid w:val="00C85B92"/>
    <w:pPr>
      <w:spacing w:after="120"/>
    </w:pPr>
    <w:rPr>
      <w:lang w:val="x-none" w:eastAsia="x-none"/>
    </w:rPr>
  </w:style>
  <w:style w:type="character" w:customStyle="1" w:styleId="afa">
    <w:name w:val="เนื้อความ อักขระ"/>
    <w:link w:val="af9"/>
    <w:uiPriority w:val="99"/>
    <w:rsid w:val="00C85B92"/>
    <w:rPr>
      <w:sz w:val="24"/>
      <w:lang w:val="x-none" w:eastAsia="x-none"/>
    </w:rPr>
  </w:style>
  <w:style w:type="character" w:styleId="afb">
    <w:name w:val="Hyperlink"/>
    <w:rsid w:val="00B9678D"/>
    <w:rPr>
      <w:color w:val="0000FF"/>
      <w:u w:val="single"/>
    </w:rPr>
  </w:style>
  <w:style w:type="character" w:customStyle="1" w:styleId="apple-converted-space">
    <w:name w:val="apple-converted-space"/>
    <w:basedOn w:val="a0"/>
    <w:rsid w:val="00444827"/>
  </w:style>
  <w:style w:type="character" w:styleId="afc">
    <w:name w:val="Strong"/>
    <w:uiPriority w:val="22"/>
    <w:qFormat/>
    <w:rsid w:val="00B070B9"/>
    <w:rPr>
      <w:b/>
      <w:bCs/>
    </w:rPr>
  </w:style>
  <w:style w:type="table" w:customStyle="1" w:styleId="TableGridLight1">
    <w:name w:val="Table Grid Light1"/>
    <w:basedOn w:val="a1"/>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a1"/>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4">
    <w:name w:val="ท้ายกระดาษ อักขระ"/>
    <w:basedOn w:val="a0"/>
    <w:link w:val="a3"/>
    <w:uiPriority w:val="99"/>
    <w:rsid w:val="00155406"/>
    <w:rPr>
      <w:sz w:val="24"/>
    </w:rPr>
  </w:style>
  <w:style w:type="table" w:customStyle="1" w:styleId="TableGrid2">
    <w:name w:val="Table Grid2"/>
    <w:basedOn w:val="a1"/>
    <w:uiPriority w:val="39"/>
    <w:rsid w:val="00AE690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rsid w:val="00042377"/>
    <w:rPr>
      <w:sz w:val="24"/>
    </w:rPr>
  </w:style>
  <w:style w:type="character" w:customStyle="1" w:styleId="y2iqfc">
    <w:name w:val="y2iqfc"/>
    <w:basedOn w:val="a0"/>
    <w:rsid w:val="00DA0523"/>
  </w:style>
  <w:style w:type="character" w:customStyle="1" w:styleId="normaltextrun">
    <w:name w:val="normaltextrun"/>
    <w:basedOn w:val="a0"/>
    <w:rsid w:val="009F577B"/>
  </w:style>
  <w:style w:type="character" w:customStyle="1" w:styleId="eop">
    <w:name w:val="eop"/>
    <w:basedOn w:val="a0"/>
    <w:rsid w:val="009F577B"/>
  </w:style>
  <w:style w:type="character" w:customStyle="1" w:styleId="23">
    <w:name w:val="เนื้อความ 2 อักขระ"/>
    <w:basedOn w:val="a0"/>
    <w:link w:val="22"/>
    <w:rsid w:val="000F309C"/>
    <w:rPr>
      <w:rFonts w:hAnsi="Tms Rmn"/>
      <w:sz w:val="24"/>
      <w:szCs w:val="24"/>
    </w:rPr>
  </w:style>
  <w:style w:type="paragraph" w:customStyle="1" w:styleId="paragraph">
    <w:name w:val="paragraph"/>
    <w:basedOn w:val="a"/>
    <w:rsid w:val="00CE1B39"/>
    <w:pPr>
      <w:overflowPunct/>
      <w:autoSpaceDE/>
      <w:autoSpaceDN/>
      <w:adjustRightInd/>
      <w:spacing w:before="100" w:beforeAutospacing="1" w:after="100" w:afterAutospacing="1"/>
      <w:textAlignment w:val="auto"/>
    </w:pPr>
    <w:rPr>
      <w:rFonts w:cs="Times New Roman"/>
      <w:szCs w:val="24"/>
    </w:rPr>
  </w:style>
  <w:style w:type="character" w:customStyle="1" w:styleId="tabchar">
    <w:name w:val="tabchar"/>
    <w:basedOn w:val="a0"/>
    <w:rsid w:val="004A4174"/>
  </w:style>
  <w:style w:type="character" w:customStyle="1" w:styleId="af2">
    <w:name w:val="ข้อความบอลลูน อักขระ"/>
    <w:link w:val="af1"/>
    <w:uiPriority w:val="99"/>
    <w:semiHidden/>
    <w:rsid w:val="000879FB"/>
    <w:rPr>
      <w:rFonts w:ascii="Tahoma" w:hAnsi="Tahoma"/>
      <w:sz w:val="16"/>
      <w:szCs w:val="18"/>
    </w:rPr>
  </w:style>
  <w:style w:type="character" w:customStyle="1" w:styleId="10">
    <w:name w:val="หัวเรื่อง 1 อักขระ"/>
    <w:link w:val="1"/>
    <w:uiPriority w:val="9"/>
    <w:rsid w:val="000879FB"/>
    <w:rPr>
      <w:rFonts w:ascii="Angsana New" w:hAnsi="Angsana New"/>
      <w:sz w:val="32"/>
    </w:rPr>
  </w:style>
  <w:style w:type="character" w:customStyle="1" w:styleId="80">
    <w:name w:val="หัวเรื่อง 8 อักขระ"/>
    <w:basedOn w:val="a0"/>
    <w:link w:val="8"/>
    <w:uiPriority w:val="9"/>
    <w:rsid w:val="000879FB"/>
    <w:rPr>
      <w:rFonts w:ascii="Angsana New" w:hAnsi="Angsana New"/>
      <w:b/>
      <w:bCs/>
      <w:sz w:val="28"/>
      <w:szCs w:val="28"/>
      <w:u w:val="single"/>
      <w:lang w:val="th-TH"/>
    </w:rPr>
  </w:style>
  <w:style w:type="paragraph" w:styleId="afe">
    <w:name w:val="macro"/>
    <w:link w:val="aff"/>
    <w:uiPriority w:val="99"/>
    <w:rsid w:val="000879F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Yu Mincho Light" w:eastAsia="Calibri" w:hAnsi="Yu Mincho Light" w:cs="DengXian"/>
      <w:lang w:val="en-AU"/>
    </w:rPr>
  </w:style>
  <w:style w:type="character" w:customStyle="1" w:styleId="aff">
    <w:name w:val="ข้อความแมโคร อักขระ"/>
    <w:basedOn w:val="a0"/>
    <w:link w:val="afe"/>
    <w:uiPriority w:val="99"/>
    <w:rsid w:val="000879FB"/>
    <w:rPr>
      <w:rFonts w:ascii="Yu Mincho Light" w:eastAsia="Calibri" w:hAnsi="Yu Mincho Light" w:cs="DengXian"/>
      <w:lang w:val="en-AU"/>
    </w:rPr>
  </w:style>
  <w:style w:type="table" w:customStyle="1" w:styleId="TableGrid1">
    <w:name w:val="Table Grid1"/>
    <w:basedOn w:val="a1"/>
    <w:next w:val="af0"/>
    <w:uiPriority w:val="39"/>
    <w:rsid w:val="000879FB"/>
    <w:pPr>
      <w:overflowPunct w:val="0"/>
      <w:autoSpaceDE w:val="0"/>
      <w:autoSpaceDN w:val="0"/>
      <w:adjustRightInd w:val="0"/>
      <w:textAlignment w:val="baseline"/>
    </w:pPr>
    <w:rPr>
      <w:rFonts w:ascii="DengXian Light" w:eastAsia="DengXian Light" w:hAnsi="DengXian Light"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0"/>
    <w:uiPriority w:val="39"/>
    <w:unhideWhenUsed/>
    <w:rsid w:val="000879FB"/>
    <w:rPr>
      <w:rFonts w:ascii="Angsana New" w:eastAsia="Wingdings" w:hAnsi="Angsana New"/>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0"/>
    <w:uiPriority w:val="39"/>
    <w:unhideWhenUsed/>
    <w:rsid w:val="000879FB"/>
    <w:rPr>
      <w:rFonts w:ascii="Angsana New" w:eastAsia="Wingdings" w:hAnsi="Angsana New"/>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0"/>
    <w:uiPriority w:val="39"/>
    <w:unhideWhenUsed/>
    <w:rsid w:val="000879FB"/>
    <w:rPr>
      <w:rFonts w:ascii="Angsana New" w:eastAsia="Wingdings" w:hAnsi="Angsana New"/>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0"/>
    <w:uiPriority w:val="39"/>
    <w:rsid w:val="000879FB"/>
    <w:rPr>
      <w:rFonts w:ascii="Aptos" w:eastAsia="Aptos" w:hAnsi="Aptos" w:cs="Cordia New"/>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0"/>
    <w:uiPriority w:val="39"/>
    <w:unhideWhenUsed/>
    <w:rsid w:val="00E138D6"/>
    <w:rPr>
      <w:rFonts w:ascii="Wingdings" w:eastAsia="Wingdings" w:hAnsi="Wingdings" w:cs="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0"/>
    <w:uiPriority w:val="39"/>
    <w:unhideWhenUsed/>
    <w:rsid w:val="00AB1C17"/>
    <w:rPr>
      <w:rFonts w:ascii="Wingdings" w:eastAsia="Wingdings" w:hAnsi="Wingdings" w:cs="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0"/>
    <w:uiPriority w:val="39"/>
    <w:unhideWhenUsed/>
    <w:rsid w:val="008E657F"/>
    <w:rPr>
      <w:rFonts w:ascii="Wingdings" w:eastAsia="Wingdings" w:hAnsi="Wingdings" w:cs="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10841545">
      <w:bodyDiv w:val="1"/>
      <w:marLeft w:val="0"/>
      <w:marRight w:val="0"/>
      <w:marTop w:val="0"/>
      <w:marBottom w:val="0"/>
      <w:divBdr>
        <w:top w:val="none" w:sz="0" w:space="0" w:color="auto"/>
        <w:left w:val="none" w:sz="0" w:space="0" w:color="auto"/>
        <w:bottom w:val="none" w:sz="0" w:space="0" w:color="auto"/>
        <w:right w:val="none" w:sz="0" w:space="0" w:color="auto"/>
      </w:divBdr>
    </w:div>
    <w:div w:id="18359384">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50151638">
      <w:bodyDiv w:val="1"/>
      <w:marLeft w:val="0"/>
      <w:marRight w:val="0"/>
      <w:marTop w:val="0"/>
      <w:marBottom w:val="0"/>
      <w:divBdr>
        <w:top w:val="none" w:sz="0" w:space="0" w:color="auto"/>
        <w:left w:val="none" w:sz="0" w:space="0" w:color="auto"/>
        <w:bottom w:val="none" w:sz="0" w:space="0" w:color="auto"/>
        <w:right w:val="none" w:sz="0" w:space="0" w:color="auto"/>
      </w:divBdr>
    </w:div>
    <w:div w:id="62336769">
      <w:bodyDiv w:val="1"/>
      <w:marLeft w:val="0"/>
      <w:marRight w:val="0"/>
      <w:marTop w:val="0"/>
      <w:marBottom w:val="0"/>
      <w:divBdr>
        <w:top w:val="none" w:sz="0" w:space="0" w:color="auto"/>
        <w:left w:val="none" w:sz="0" w:space="0" w:color="auto"/>
        <w:bottom w:val="none" w:sz="0" w:space="0" w:color="auto"/>
        <w:right w:val="none" w:sz="0" w:space="0" w:color="auto"/>
      </w:divBdr>
    </w:div>
    <w:div w:id="80954897">
      <w:bodyDiv w:val="1"/>
      <w:marLeft w:val="0"/>
      <w:marRight w:val="0"/>
      <w:marTop w:val="0"/>
      <w:marBottom w:val="0"/>
      <w:divBdr>
        <w:top w:val="none" w:sz="0" w:space="0" w:color="auto"/>
        <w:left w:val="none" w:sz="0" w:space="0" w:color="auto"/>
        <w:bottom w:val="none" w:sz="0" w:space="0" w:color="auto"/>
        <w:right w:val="none" w:sz="0" w:space="0" w:color="auto"/>
      </w:divBdr>
    </w:div>
    <w:div w:id="92749037">
      <w:bodyDiv w:val="1"/>
      <w:marLeft w:val="0"/>
      <w:marRight w:val="0"/>
      <w:marTop w:val="0"/>
      <w:marBottom w:val="0"/>
      <w:divBdr>
        <w:top w:val="none" w:sz="0" w:space="0" w:color="auto"/>
        <w:left w:val="none" w:sz="0" w:space="0" w:color="auto"/>
        <w:bottom w:val="none" w:sz="0" w:space="0" w:color="auto"/>
        <w:right w:val="none" w:sz="0" w:space="0" w:color="auto"/>
      </w:divBdr>
    </w:div>
    <w:div w:id="104620481">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1195998">
      <w:bodyDiv w:val="1"/>
      <w:marLeft w:val="0"/>
      <w:marRight w:val="0"/>
      <w:marTop w:val="0"/>
      <w:marBottom w:val="0"/>
      <w:divBdr>
        <w:top w:val="none" w:sz="0" w:space="0" w:color="auto"/>
        <w:left w:val="none" w:sz="0" w:space="0" w:color="auto"/>
        <w:bottom w:val="none" w:sz="0" w:space="0" w:color="auto"/>
        <w:right w:val="none" w:sz="0" w:space="0" w:color="auto"/>
      </w:divBdr>
    </w:div>
    <w:div w:id="145900657">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5097435">
      <w:bodyDiv w:val="1"/>
      <w:marLeft w:val="0"/>
      <w:marRight w:val="0"/>
      <w:marTop w:val="0"/>
      <w:marBottom w:val="0"/>
      <w:divBdr>
        <w:top w:val="none" w:sz="0" w:space="0" w:color="auto"/>
        <w:left w:val="none" w:sz="0" w:space="0" w:color="auto"/>
        <w:bottom w:val="none" w:sz="0" w:space="0" w:color="auto"/>
        <w:right w:val="none" w:sz="0" w:space="0" w:color="auto"/>
      </w:divBdr>
      <w:divsChild>
        <w:div w:id="177818757">
          <w:marLeft w:val="0"/>
          <w:marRight w:val="0"/>
          <w:marTop w:val="0"/>
          <w:marBottom w:val="0"/>
          <w:divBdr>
            <w:top w:val="none" w:sz="0" w:space="0" w:color="auto"/>
            <w:left w:val="none" w:sz="0" w:space="0" w:color="auto"/>
            <w:bottom w:val="none" w:sz="0" w:space="0" w:color="auto"/>
            <w:right w:val="none" w:sz="0" w:space="0" w:color="auto"/>
          </w:divBdr>
          <w:divsChild>
            <w:div w:id="1911768366">
              <w:marLeft w:val="0"/>
              <w:marRight w:val="0"/>
              <w:marTop w:val="0"/>
              <w:marBottom w:val="0"/>
              <w:divBdr>
                <w:top w:val="none" w:sz="0" w:space="0" w:color="auto"/>
                <w:left w:val="none" w:sz="0" w:space="0" w:color="auto"/>
                <w:bottom w:val="none" w:sz="0" w:space="0" w:color="auto"/>
                <w:right w:val="none" w:sz="0" w:space="0" w:color="auto"/>
              </w:divBdr>
            </w:div>
          </w:divsChild>
        </w:div>
        <w:div w:id="357119690">
          <w:marLeft w:val="0"/>
          <w:marRight w:val="0"/>
          <w:marTop w:val="0"/>
          <w:marBottom w:val="0"/>
          <w:divBdr>
            <w:top w:val="none" w:sz="0" w:space="0" w:color="auto"/>
            <w:left w:val="none" w:sz="0" w:space="0" w:color="auto"/>
            <w:bottom w:val="none" w:sz="0" w:space="0" w:color="auto"/>
            <w:right w:val="none" w:sz="0" w:space="0" w:color="auto"/>
          </w:divBdr>
          <w:divsChild>
            <w:div w:id="1633899740">
              <w:marLeft w:val="0"/>
              <w:marRight w:val="0"/>
              <w:marTop w:val="0"/>
              <w:marBottom w:val="0"/>
              <w:divBdr>
                <w:top w:val="none" w:sz="0" w:space="0" w:color="auto"/>
                <w:left w:val="none" w:sz="0" w:space="0" w:color="auto"/>
                <w:bottom w:val="none" w:sz="0" w:space="0" w:color="auto"/>
                <w:right w:val="none" w:sz="0" w:space="0" w:color="auto"/>
              </w:divBdr>
            </w:div>
          </w:divsChild>
        </w:div>
        <w:div w:id="381446822">
          <w:marLeft w:val="0"/>
          <w:marRight w:val="0"/>
          <w:marTop w:val="0"/>
          <w:marBottom w:val="0"/>
          <w:divBdr>
            <w:top w:val="none" w:sz="0" w:space="0" w:color="auto"/>
            <w:left w:val="none" w:sz="0" w:space="0" w:color="auto"/>
            <w:bottom w:val="none" w:sz="0" w:space="0" w:color="auto"/>
            <w:right w:val="none" w:sz="0" w:space="0" w:color="auto"/>
          </w:divBdr>
          <w:divsChild>
            <w:div w:id="1981571393">
              <w:marLeft w:val="0"/>
              <w:marRight w:val="0"/>
              <w:marTop w:val="0"/>
              <w:marBottom w:val="0"/>
              <w:divBdr>
                <w:top w:val="none" w:sz="0" w:space="0" w:color="auto"/>
                <w:left w:val="none" w:sz="0" w:space="0" w:color="auto"/>
                <w:bottom w:val="none" w:sz="0" w:space="0" w:color="auto"/>
                <w:right w:val="none" w:sz="0" w:space="0" w:color="auto"/>
              </w:divBdr>
            </w:div>
          </w:divsChild>
        </w:div>
        <w:div w:id="455949856">
          <w:marLeft w:val="0"/>
          <w:marRight w:val="0"/>
          <w:marTop w:val="0"/>
          <w:marBottom w:val="0"/>
          <w:divBdr>
            <w:top w:val="none" w:sz="0" w:space="0" w:color="auto"/>
            <w:left w:val="none" w:sz="0" w:space="0" w:color="auto"/>
            <w:bottom w:val="none" w:sz="0" w:space="0" w:color="auto"/>
            <w:right w:val="none" w:sz="0" w:space="0" w:color="auto"/>
          </w:divBdr>
          <w:divsChild>
            <w:div w:id="962151426">
              <w:marLeft w:val="0"/>
              <w:marRight w:val="0"/>
              <w:marTop w:val="0"/>
              <w:marBottom w:val="0"/>
              <w:divBdr>
                <w:top w:val="none" w:sz="0" w:space="0" w:color="auto"/>
                <w:left w:val="none" w:sz="0" w:space="0" w:color="auto"/>
                <w:bottom w:val="none" w:sz="0" w:space="0" w:color="auto"/>
                <w:right w:val="none" w:sz="0" w:space="0" w:color="auto"/>
              </w:divBdr>
            </w:div>
          </w:divsChild>
        </w:div>
        <w:div w:id="764111265">
          <w:marLeft w:val="0"/>
          <w:marRight w:val="0"/>
          <w:marTop w:val="0"/>
          <w:marBottom w:val="0"/>
          <w:divBdr>
            <w:top w:val="none" w:sz="0" w:space="0" w:color="auto"/>
            <w:left w:val="none" w:sz="0" w:space="0" w:color="auto"/>
            <w:bottom w:val="none" w:sz="0" w:space="0" w:color="auto"/>
            <w:right w:val="none" w:sz="0" w:space="0" w:color="auto"/>
          </w:divBdr>
          <w:divsChild>
            <w:div w:id="285083596">
              <w:marLeft w:val="0"/>
              <w:marRight w:val="0"/>
              <w:marTop w:val="0"/>
              <w:marBottom w:val="0"/>
              <w:divBdr>
                <w:top w:val="none" w:sz="0" w:space="0" w:color="auto"/>
                <w:left w:val="none" w:sz="0" w:space="0" w:color="auto"/>
                <w:bottom w:val="none" w:sz="0" w:space="0" w:color="auto"/>
                <w:right w:val="none" w:sz="0" w:space="0" w:color="auto"/>
              </w:divBdr>
            </w:div>
          </w:divsChild>
        </w:div>
        <w:div w:id="800271407">
          <w:marLeft w:val="0"/>
          <w:marRight w:val="0"/>
          <w:marTop w:val="0"/>
          <w:marBottom w:val="0"/>
          <w:divBdr>
            <w:top w:val="none" w:sz="0" w:space="0" w:color="auto"/>
            <w:left w:val="none" w:sz="0" w:space="0" w:color="auto"/>
            <w:bottom w:val="none" w:sz="0" w:space="0" w:color="auto"/>
            <w:right w:val="none" w:sz="0" w:space="0" w:color="auto"/>
          </w:divBdr>
          <w:divsChild>
            <w:div w:id="1864007366">
              <w:marLeft w:val="0"/>
              <w:marRight w:val="0"/>
              <w:marTop w:val="0"/>
              <w:marBottom w:val="0"/>
              <w:divBdr>
                <w:top w:val="none" w:sz="0" w:space="0" w:color="auto"/>
                <w:left w:val="none" w:sz="0" w:space="0" w:color="auto"/>
                <w:bottom w:val="none" w:sz="0" w:space="0" w:color="auto"/>
                <w:right w:val="none" w:sz="0" w:space="0" w:color="auto"/>
              </w:divBdr>
            </w:div>
          </w:divsChild>
        </w:div>
        <w:div w:id="1191410363">
          <w:marLeft w:val="0"/>
          <w:marRight w:val="0"/>
          <w:marTop w:val="0"/>
          <w:marBottom w:val="0"/>
          <w:divBdr>
            <w:top w:val="none" w:sz="0" w:space="0" w:color="auto"/>
            <w:left w:val="none" w:sz="0" w:space="0" w:color="auto"/>
            <w:bottom w:val="none" w:sz="0" w:space="0" w:color="auto"/>
            <w:right w:val="none" w:sz="0" w:space="0" w:color="auto"/>
          </w:divBdr>
          <w:divsChild>
            <w:div w:id="1770270371">
              <w:marLeft w:val="0"/>
              <w:marRight w:val="0"/>
              <w:marTop w:val="0"/>
              <w:marBottom w:val="0"/>
              <w:divBdr>
                <w:top w:val="none" w:sz="0" w:space="0" w:color="auto"/>
                <w:left w:val="none" w:sz="0" w:space="0" w:color="auto"/>
                <w:bottom w:val="none" w:sz="0" w:space="0" w:color="auto"/>
                <w:right w:val="none" w:sz="0" w:space="0" w:color="auto"/>
              </w:divBdr>
            </w:div>
          </w:divsChild>
        </w:div>
        <w:div w:id="1285624422">
          <w:marLeft w:val="0"/>
          <w:marRight w:val="0"/>
          <w:marTop w:val="0"/>
          <w:marBottom w:val="0"/>
          <w:divBdr>
            <w:top w:val="none" w:sz="0" w:space="0" w:color="auto"/>
            <w:left w:val="none" w:sz="0" w:space="0" w:color="auto"/>
            <w:bottom w:val="none" w:sz="0" w:space="0" w:color="auto"/>
            <w:right w:val="none" w:sz="0" w:space="0" w:color="auto"/>
          </w:divBdr>
          <w:divsChild>
            <w:div w:id="2105492874">
              <w:marLeft w:val="0"/>
              <w:marRight w:val="0"/>
              <w:marTop w:val="0"/>
              <w:marBottom w:val="0"/>
              <w:divBdr>
                <w:top w:val="none" w:sz="0" w:space="0" w:color="auto"/>
                <w:left w:val="none" w:sz="0" w:space="0" w:color="auto"/>
                <w:bottom w:val="none" w:sz="0" w:space="0" w:color="auto"/>
                <w:right w:val="none" w:sz="0" w:space="0" w:color="auto"/>
              </w:divBdr>
            </w:div>
          </w:divsChild>
        </w:div>
        <w:div w:id="1328631736">
          <w:marLeft w:val="0"/>
          <w:marRight w:val="0"/>
          <w:marTop w:val="0"/>
          <w:marBottom w:val="0"/>
          <w:divBdr>
            <w:top w:val="none" w:sz="0" w:space="0" w:color="auto"/>
            <w:left w:val="none" w:sz="0" w:space="0" w:color="auto"/>
            <w:bottom w:val="none" w:sz="0" w:space="0" w:color="auto"/>
            <w:right w:val="none" w:sz="0" w:space="0" w:color="auto"/>
          </w:divBdr>
          <w:divsChild>
            <w:div w:id="90010260">
              <w:marLeft w:val="0"/>
              <w:marRight w:val="0"/>
              <w:marTop w:val="0"/>
              <w:marBottom w:val="0"/>
              <w:divBdr>
                <w:top w:val="none" w:sz="0" w:space="0" w:color="auto"/>
                <w:left w:val="none" w:sz="0" w:space="0" w:color="auto"/>
                <w:bottom w:val="none" w:sz="0" w:space="0" w:color="auto"/>
                <w:right w:val="none" w:sz="0" w:space="0" w:color="auto"/>
              </w:divBdr>
            </w:div>
          </w:divsChild>
        </w:div>
        <w:div w:id="2089646973">
          <w:marLeft w:val="0"/>
          <w:marRight w:val="0"/>
          <w:marTop w:val="0"/>
          <w:marBottom w:val="0"/>
          <w:divBdr>
            <w:top w:val="none" w:sz="0" w:space="0" w:color="auto"/>
            <w:left w:val="none" w:sz="0" w:space="0" w:color="auto"/>
            <w:bottom w:val="none" w:sz="0" w:space="0" w:color="auto"/>
            <w:right w:val="none" w:sz="0" w:space="0" w:color="auto"/>
          </w:divBdr>
          <w:divsChild>
            <w:div w:id="26839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191112527">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1138309">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05683526">
      <w:bodyDiv w:val="1"/>
      <w:marLeft w:val="0"/>
      <w:marRight w:val="0"/>
      <w:marTop w:val="0"/>
      <w:marBottom w:val="0"/>
      <w:divBdr>
        <w:top w:val="none" w:sz="0" w:space="0" w:color="auto"/>
        <w:left w:val="none" w:sz="0" w:space="0" w:color="auto"/>
        <w:bottom w:val="none" w:sz="0" w:space="0" w:color="auto"/>
        <w:right w:val="none" w:sz="0" w:space="0" w:color="auto"/>
      </w:divBdr>
    </w:div>
    <w:div w:id="220101178">
      <w:bodyDiv w:val="1"/>
      <w:marLeft w:val="0"/>
      <w:marRight w:val="0"/>
      <w:marTop w:val="0"/>
      <w:marBottom w:val="0"/>
      <w:divBdr>
        <w:top w:val="none" w:sz="0" w:space="0" w:color="auto"/>
        <w:left w:val="none" w:sz="0" w:space="0" w:color="auto"/>
        <w:bottom w:val="none" w:sz="0" w:space="0" w:color="auto"/>
        <w:right w:val="none" w:sz="0" w:space="0" w:color="auto"/>
      </w:divBdr>
    </w:div>
    <w:div w:id="227695449">
      <w:bodyDiv w:val="1"/>
      <w:marLeft w:val="0"/>
      <w:marRight w:val="0"/>
      <w:marTop w:val="0"/>
      <w:marBottom w:val="0"/>
      <w:divBdr>
        <w:top w:val="none" w:sz="0" w:space="0" w:color="auto"/>
        <w:left w:val="none" w:sz="0" w:space="0" w:color="auto"/>
        <w:bottom w:val="none" w:sz="0" w:space="0" w:color="auto"/>
        <w:right w:val="none" w:sz="0" w:space="0" w:color="auto"/>
      </w:divBdr>
    </w:div>
    <w:div w:id="239146973">
      <w:bodyDiv w:val="1"/>
      <w:marLeft w:val="0"/>
      <w:marRight w:val="0"/>
      <w:marTop w:val="0"/>
      <w:marBottom w:val="0"/>
      <w:divBdr>
        <w:top w:val="none" w:sz="0" w:space="0" w:color="auto"/>
        <w:left w:val="none" w:sz="0" w:space="0" w:color="auto"/>
        <w:bottom w:val="none" w:sz="0" w:space="0" w:color="auto"/>
        <w:right w:val="none" w:sz="0" w:space="0" w:color="auto"/>
      </w:divBdr>
    </w:div>
    <w:div w:id="258606930">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273829242">
      <w:bodyDiv w:val="1"/>
      <w:marLeft w:val="0"/>
      <w:marRight w:val="0"/>
      <w:marTop w:val="0"/>
      <w:marBottom w:val="0"/>
      <w:divBdr>
        <w:top w:val="none" w:sz="0" w:space="0" w:color="auto"/>
        <w:left w:val="none" w:sz="0" w:space="0" w:color="auto"/>
        <w:bottom w:val="none" w:sz="0" w:space="0" w:color="auto"/>
        <w:right w:val="none" w:sz="0" w:space="0" w:color="auto"/>
      </w:divBdr>
    </w:div>
    <w:div w:id="287052675">
      <w:bodyDiv w:val="1"/>
      <w:marLeft w:val="0"/>
      <w:marRight w:val="0"/>
      <w:marTop w:val="0"/>
      <w:marBottom w:val="0"/>
      <w:divBdr>
        <w:top w:val="none" w:sz="0" w:space="0" w:color="auto"/>
        <w:left w:val="none" w:sz="0" w:space="0" w:color="auto"/>
        <w:bottom w:val="none" w:sz="0" w:space="0" w:color="auto"/>
        <w:right w:val="none" w:sz="0" w:space="0" w:color="auto"/>
      </w:divBdr>
    </w:div>
    <w:div w:id="288364042">
      <w:bodyDiv w:val="1"/>
      <w:marLeft w:val="0"/>
      <w:marRight w:val="0"/>
      <w:marTop w:val="0"/>
      <w:marBottom w:val="0"/>
      <w:divBdr>
        <w:top w:val="none" w:sz="0" w:space="0" w:color="auto"/>
        <w:left w:val="none" w:sz="0" w:space="0" w:color="auto"/>
        <w:bottom w:val="none" w:sz="0" w:space="0" w:color="auto"/>
        <w:right w:val="none" w:sz="0" w:space="0" w:color="auto"/>
      </w:divBdr>
    </w:div>
    <w:div w:id="293603797">
      <w:bodyDiv w:val="1"/>
      <w:marLeft w:val="0"/>
      <w:marRight w:val="0"/>
      <w:marTop w:val="0"/>
      <w:marBottom w:val="0"/>
      <w:divBdr>
        <w:top w:val="none" w:sz="0" w:space="0" w:color="auto"/>
        <w:left w:val="none" w:sz="0" w:space="0" w:color="auto"/>
        <w:bottom w:val="none" w:sz="0" w:space="0" w:color="auto"/>
        <w:right w:val="none" w:sz="0" w:space="0" w:color="auto"/>
      </w:divBdr>
    </w:div>
    <w:div w:id="297691611">
      <w:bodyDiv w:val="1"/>
      <w:marLeft w:val="0"/>
      <w:marRight w:val="0"/>
      <w:marTop w:val="0"/>
      <w:marBottom w:val="0"/>
      <w:divBdr>
        <w:top w:val="none" w:sz="0" w:space="0" w:color="auto"/>
        <w:left w:val="none" w:sz="0" w:space="0" w:color="auto"/>
        <w:bottom w:val="none" w:sz="0" w:space="0" w:color="auto"/>
        <w:right w:val="none" w:sz="0" w:space="0" w:color="auto"/>
      </w:divBdr>
    </w:div>
    <w:div w:id="300959015">
      <w:bodyDiv w:val="1"/>
      <w:marLeft w:val="0"/>
      <w:marRight w:val="0"/>
      <w:marTop w:val="0"/>
      <w:marBottom w:val="0"/>
      <w:divBdr>
        <w:top w:val="none" w:sz="0" w:space="0" w:color="auto"/>
        <w:left w:val="none" w:sz="0" w:space="0" w:color="auto"/>
        <w:bottom w:val="none" w:sz="0" w:space="0" w:color="auto"/>
        <w:right w:val="none" w:sz="0" w:space="0" w:color="auto"/>
      </w:divBdr>
    </w:div>
    <w:div w:id="301734451">
      <w:bodyDiv w:val="1"/>
      <w:marLeft w:val="0"/>
      <w:marRight w:val="0"/>
      <w:marTop w:val="0"/>
      <w:marBottom w:val="0"/>
      <w:divBdr>
        <w:top w:val="none" w:sz="0" w:space="0" w:color="auto"/>
        <w:left w:val="none" w:sz="0" w:space="0" w:color="auto"/>
        <w:bottom w:val="none" w:sz="0" w:space="0" w:color="auto"/>
        <w:right w:val="none" w:sz="0" w:space="0" w:color="auto"/>
      </w:divBdr>
      <w:divsChild>
        <w:div w:id="108086140">
          <w:marLeft w:val="0"/>
          <w:marRight w:val="0"/>
          <w:marTop w:val="0"/>
          <w:marBottom w:val="0"/>
          <w:divBdr>
            <w:top w:val="none" w:sz="0" w:space="0" w:color="auto"/>
            <w:left w:val="none" w:sz="0" w:space="0" w:color="auto"/>
            <w:bottom w:val="none" w:sz="0" w:space="0" w:color="auto"/>
            <w:right w:val="none" w:sz="0" w:space="0" w:color="auto"/>
          </w:divBdr>
          <w:divsChild>
            <w:div w:id="1646739003">
              <w:marLeft w:val="0"/>
              <w:marRight w:val="0"/>
              <w:marTop w:val="0"/>
              <w:marBottom w:val="0"/>
              <w:divBdr>
                <w:top w:val="none" w:sz="0" w:space="0" w:color="auto"/>
                <w:left w:val="none" w:sz="0" w:space="0" w:color="auto"/>
                <w:bottom w:val="none" w:sz="0" w:space="0" w:color="auto"/>
                <w:right w:val="none" w:sz="0" w:space="0" w:color="auto"/>
              </w:divBdr>
            </w:div>
          </w:divsChild>
        </w:div>
        <w:div w:id="134298942">
          <w:marLeft w:val="0"/>
          <w:marRight w:val="0"/>
          <w:marTop w:val="0"/>
          <w:marBottom w:val="0"/>
          <w:divBdr>
            <w:top w:val="none" w:sz="0" w:space="0" w:color="auto"/>
            <w:left w:val="none" w:sz="0" w:space="0" w:color="auto"/>
            <w:bottom w:val="none" w:sz="0" w:space="0" w:color="auto"/>
            <w:right w:val="none" w:sz="0" w:space="0" w:color="auto"/>
          </w:divBdr>
          <w:divsChild>
            <w:div w:id="1939949653">
              <w:marLeft w:val="0"/>
              <w:marRight w:val="0"/>
              <w:marTop w:val="0"/>
              <w:marBottom w:val="0"/>
              <w:divBdr>
                <w:top w:val="none" w:sz="0" w:space="0" w:color="auto"/>
                <w:left w:val="none" w:sz="0" w:space="0" w:color="auto"/>
                <w:bottom w:val="none" w:sz="0" w:space="0" w:color="auto"/>
                <w:right w:val="none" w:sz="0" w:space="0" w:color="auto"/>
              </w:divBdr>
            </w:div>
          </w:divsChild>
        </w:div>
        <w:div w:id="1686399199">
          <w:marLeft w:val="0"/>
          <w:marRight w:val="0"/>
          <w:marTop w:val="0"/>
          <w:marBottom w:val="0"/>
          <w:divBdr>
            <w:top w:val="none" w:sz="0" w:space="0" w:color="auto"/>
            <w:left w:val="none" w:sz="0" w:space="0" w:color="auto"/>
            <w:bottom w:val="none" w:sz="0" w:space="0" w:color="auto"/>
            <w:right w:val="none" w:sz="0" w:space="0" w:color="auto"/>
          </w:divBdr>
          <w:divsChild>
            <w:div w:id="2127114696">
              <w:marLeft w:val="0"/>
              <w:marRight w:val="0"/>
              <w:marTop w:val="0"/>
              <w:marBottom w:val="0"/>
              <w:divBdr>
                <w:top w:val="none" w:sz="0" w:space="0" w:color="auto"/>
                <w:left w:val="none" w:sz="0" w:space="0" w:color="auto"/>
                <w:bottom w:val="none" w:sz="0" w:space="0" w:color="auto"/>
                <w:right w:val="none" w:sz="0" w:space="0" w:color="auto"/>
              </w:divBdr>
            </w:div>
          </w:divsChild>
        </w:div>
        <w:div w:id="1729378721">
          <w:marLeft w:val="0"/>
          <w:marRight w:val="0"/>
          <w:marTop w:val="0"/>
          <w:marBottom w:val="0"/>
          <w:divBdr>
            <w:top w:val="none" w:sz="0" w:space="0" w:color="auto"/>
            <w:left w:val="none" w:sz="0" w:space="0" w:color="auto"/>
            <w:bottom w:val="none" w:sz="0" w:space="0" w:color="auto"/>
            <w:right w:val="none" w:sz="0" w:space="0" w:color="auto"/>
          </w:divBdr>
          <w:divsChild>
            <w:div w:id="174012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06735663">
      <w:bodyDiv w:val="1"/>
      <w:marLeft w:val="0"/>
      <w:marRight w:val="0"/>
      <w:marTop w:val="0"/>
      <w:marBottom w:val="0"/>
      <w:divBdr>
        <w:top w:val="none" w:sz="0" w:space="0" w:color="auto"/>
        <w:left w:val="none" w:sz="0" w:space="0" w:color="auto"/>
        <w:bottom w:val="none" w:sz="0" w:space="0" w:color="auto"/>
        <w:right w:val="none" w:sz="0" w:space="0" w:color="auto"/>
      </w:divBdr>
    </w:div>
    <w:div w:id="419526933">
      <w:bodyDiv w:val="1"/>
      <w:marLeft w:val="0"/>
      <w:marRight w:val="0"/>
      <w:marTop w:val="0"/>
      <w:marBottom w:val="0"/>
      <w:divBdr>
        <w:top w:val="none" w:sz="0" w:space="0" w:color="auto"/>
        <w:left w:val="none" w:sz="0" w:space="0" w:color="auto"/>
        <w:bottom w:val="none" w:sz="0" w:space="0" w:color="auto"/>
        <w:right w:val="none" w:sz="0" w:space="0" w:color="auto"/>
      </w:divBdr>
    </w:div>
    <w:div w:id="432088282">
      <w:bodyDiv w:val="1"/>
      <w:marLeft w:val="0"/>
      <w:marRight w:val="0"/>
      <w:marTop w:val="0"/>
      <w:marBottom w:val="0"/>
      <w:divBdr>
        <w:top w:val="none" w:sz="0" w:space="0" w:color="auto"/>
        <w:left w:val="none" w:sz="0" w:space="0" w:color="auto"/>
        <w:bottom w:val="none" w:sz="0" w:space="0" w:color="auto"/>
        <w:right w:val="none" w:sz="0" w:space="0" w:color="auto"/>
      </w:divBdr>
      <w:divsChild>
        <w:div w:id="3945868">
          <w:marLeft w:val="0"/>
          <w:marRight w:val="0"/>
          <w:marTop w:val="0"/>
          <w:marBottom w:val="0"/>
          <w:divBdr>
            <w:top w:val="none" w:sz="0" w:space="0" w:color="auto"/>
            <w:left w:val="none" w:sz="0" w:space="0" w:color="auto"/>
            <w:bottom w:val="none" w:sz="0" w:space="0" w:color="auto"/>
            <w:right w:val="none" w:sz="0" w:space="0" w:color="auto"/>
          </w:divBdr>
          <w:divsChild>
            <w:div w:id="1226263931">
              <w:marLeft w:val="0"/>
              <w:marRight w:val="0"/>
              <w:marTop w:val="0"/>
              <w:marBottom w:val="0"/>
              <w:divBdr>
                <w:top w:val="none" w:sz="0" w:space="0" w:color="auto"/>
                <w:left w:val="none" w:sz="0" w:space="0" w:color="auto"/>
                <w:bottom w:val="none" w:sz="0" w:space="0" w:color="auto"/>
                <w:right w:val="none" w:sz="0" w:space="0" w:color="auto"/>
              </w:divBdr>
            </w:div>
          </w:divsChild>
        </w:div>
        <w:div w:id="15275409">
          <w:marLeft w:val="0"/>
          <w:marRight w:val="0"/>
          <w:marTop w:val="0"/>
          <w:marBottom w:val="0"/>
          <w:divBdr>
            <w:top w:val="none" w:sz="0" w:space="0" w:color="auto"/>
            <w:left w:val="none" w:sz="0" w:space="0" w:color="auto"/>
            <w:bottom w:val="none" w:sz="0" w:space="0" w:color="auto"/>
            <w:right w:val="none" w:sz="0" w:space="0" w:color="auto"/>
          </w:divBdr>
          <w:divsChild>
            <w:div w:id="1400905216">
              <w:marLeft w:val="0"/>
              <w:marRight w:val="0"/>
              <w:marTop w:val="0"/>
              <w:marBottom w:val="0"/>
              <w:divBdr>
                <w:top w:val="none" w:sz="0" w:space="0" w:color="auto"/>
                <w:left w:val="none" w:sz="0" w:space="0" w:color="auto"/>
                <w:bottom w:val="none" w:sz="0" w:space="0" w:color="auto"/>
                <w:right w:val="none" w:sz="0" w:space="0" w:color="auto"/>
              </w:divBdr>
            </w:div>
          </w:divsChild>
        </w:div>
        <w:div w:id="26226014">
          <w:marLeft w:val="0"/>
          <w:marRight w:val="0"/>
          <w:marTop w:val="0"/>
          <w:marBottom w:val="0"/>
          <w:divBdr>
            <w:top w:val="none" w:sz="0" w:space="0" w:color="auto"/>
            <w:left w:val="none" w:sz="0" w:space="0" w:color="auto"/>
            <w:bottom w:val="none" w:sz="0" w:space="0" w:color="auto"/>
            <w:right w:val="none" w:sz="0" w:space="0" w:color="auto"/>
          </w:divBdr>
          <w:divsChild>
            <w:div w:id="1999192632">
              <w:marLeft w:val="0"/>
              <w:marRight w:val="0"/>
              <w:marTop w:val="0"/>
              <w:marBottom w:val="0"/>
              <w:divBdr>
                <w:top w:val="none" w:sz="0" w:space="0" w:color="auto"/>
                <w:left w:val="none" w:sz="0" w:space="0" w:color="auto"/>
                <w:bottom w:val="none" w:sz="0" w:space="0" w:color="auto"/>
                <w:right w:val="none" w:sz="0" w:space="0" w:color="auto"/>
              </w:divBdr>
            </w:div>
          </w:divsChild>
        </w:div>
        <w:div w:id="31199441">
          <w:marLeft w:val="0"/>
          <w:marRight w:val="0"/>
          <w:marTop w:val="0"/>
          <w:marBottom w:val="0"/>
          <w:divBdr>
            <w:top w:val="none" w:sz="0" w:space="0" w:color="auto"/>
            <w:left w:val="none" w:sz="0" w:space="0" w:color="auto"/>
            <w:bottom w:val="none" w:sz="0" w:space="0" w:color="auto"/>
            <w:right w:val="none" w:sz="0" w:space="0" w:color="auto"/>
          </w:divBdr>
          <w:divsChild>
            <w:div w:id="1329332744">
              <w:marLeft w:val="0"/>
              <w:marRight w:val="0"/>
              <w:marTop w:val="0"/>
              <w:marBottom w:val="0"/>
              <w:divBdr>
                <w:top w:val="none" w:sz="0" w:space="0" w:color="auto"/>
                <w:left w:val="none" w:sz="0" w:space="0" w:color="auto"/>
                <w:bottom w:val="none" w:sz="0" w:space="0" w:color="auto"/>
                <w:right w:val="none" w:sz="0" w:space="0" w:color="auto"/>
              </w:divBdr>
            </w:div>
          </w:divsChild>
        </w:div>
        <w:div w:id="40181323">
          <w:marLeft w:val="0"/>
          <w:marRight w:val="0"/>
          <w:marTop w:val="0"/>
          <w:marBottom w:val="0"/>
          <w:divBdr>
            <w:top w:val="none" w:sz="0" w:space="0" w:color="auto"/>
            <w:left w:val="none" w:sz="0" w:space="0" w:color="auto"/>
            <w:bottom w:val="none" w:sz="0" w:space="0" w:color="auto"/>
            <w:right w:val="none" w:sz="0" w:space="0" w:color="auto"/>
          </w:divBdr>
          <w:divsChild>
            <w:div w:id="822160941">
              <w:marLeft w:val="0"/>
              <w:marRight w:val="0"/>
              <w:marTop w:val="0"/>
              <w:marBottom w:val="0"/>
              <w:divBdr>
                <w:top w:val="none" w:sz="0" w:space="0" w:color="auto"/>
                <w:left w:val="none" w:sz="0" w:space="0" w:color="auto"/>
                <w:bottom w:val="none" w:sz="0" w:space="0" w:color="auto"/>
                <w:right w:val="none" w:sz="0" w:space="0" w:color="auto"/>
              </w:divBdr>
            </w:div>
          </w:divsChild>
        </w:div>
        <w:div w:id="43794417">
          <w:marLeft w:val="0"/>
          <w:marRight w:val="0"/>
          <w:marTop w:val="0"/>
          <w:marBottom w:val="0"/>
          <w:divBdr>
            <w:top w:val="none" w:sz="0" w:space="0" w:color="auto"/>
            <w:left w:val="none" w:sz="0" w:space="0" w:color="auto"/>
            <w:bottom w:val="none" w:sz="0" w:space="0" w:color="auto"/>
            <w:right w:val="none" w:sz="0" w:space="0" w:color="auto"/>
          </w:divBdr>
          <w:divsChild>
            <w:div w:id="1286424611">
              <w:marLeft w:val="0"/>
              <w:marRight w:val="0"/>
              <w:marTop w:val="0"/>
              <w:marBottom w:val="0"/>
              <w:divBdr>
                <w:top w:val="none" w:sz="0" w:space="0" w:color="auto"/>
                <w:left w:val="none" w:sz="0" w:space="0" w:color="auto"/>
                <w:bottom w:val="none" w:sz="0" w:space="0" w:color="auto"/>
                <w:right w:val="none" w:sz="0" w:space="0" w:color="auto"/>
              </w:divBdr>
            </w:div>
          </w:divsChild>
        </w:div>
        <w:div w:id="51662358">
          <w:marLeft w:val="0"/>
          <w:marRight w:val="0"/>
          <w:marTop w:val="0"/>
          <w:marBottom w:val="0"/>
          <w:divBdr>
            <w:top w:val="none" w:sz="0" w:space="0" w:color="auto"/>
            <w:left w:val="none" w:sz="0" w:space="0" w:color="auto"/>
            <w:bottom w:val="none" w:sz="0" w:space="0" w:color="auto"/>
            <w:right w:val="none" w:sz="0" w:space="0" w:color="auto"/>
          </w:divBdr>
          <w:divsChild>
            <w:div w:id="1114405219">
              <w:marLeft w:val="0"/>
              <w:marRight w:val="0"/>
              <w:marTop w:val="0"/>
              <w:marBottom w:val="0"/>
              <w:divBdr>
                <w:top w:val="none" w:sz="0" w:space="0" w:color="auto"/>
                <w:left w:val="none" w:sz="0" w:space="0" w:color="auto"/>
                <w:bottom w:val="none" w:sz="0" w:space="0" w:color="auto"/>
                <w:right w:val="none" w:sz="0" w:space="0" w:color="auto"/>
              </w:divBdr>
            </w:div>
          </w:divsChild>
        </w:div>
        <w:div w:id="54209739">
          <w:marLeft w:val="0"/>
          <w:marRight w:val="0"/>
          <w:marTop w:val="0"/>
          <w:marBottom w:val="0"/>
          <w:divBdr>
            <w:top w:val="none" w:sz="0" w:space="0" w:color="auto"/>
            <w:left w:val="none" w:sz="0" w:space="0" w:color="auto"/>
            <w:bottom w:val="none" w:sz="0" w:space="0" w:color="auto"/>
            <w:right w:val="none" w:sz="0" w:space="0" w:color="auto"/>
          </w:divBdr>
          <w:divsChild>
            <w:div w:id="1975595422">
              <w:marLeft w:val="0"/>
              <w:marRight w:val="0"/>
              <w:marTop w:val="0"/>
              <w:marBottom w:val="0"/>
              <w:divBdr>
                <w:top w:val="none" w:sz="0" w:space="0" w:color="auto"/>
                <w:left w:val="none" w:sz="0" w:space="0" w:color="auto"/>
                <w:bottom w:val="none" w:sz="0" w:space="0" w:color="auto"/>
                <w:right w:val="none" w:sz="0" w:space="0" w:color="auto"/>
              </w:divBdr>
            </w:div>
          </w:divsChild>
        </w:div>
        <w:div w:id="57828414">
          <w:marLeft w:val="0"/>
          <w:marRight w:val="0"/>
          <w:marTop w:val="0"/>
          <w:marBottom w:val="0"/>
          <w:divBdr>
            <w:top w:val="none" w:sz="0" w:space="0" w:color="auto"/>
            <w:left w:val="none" w:sz="0" w:space="0" w:color="auto"/>
            <w:bottom w:val="none" w:sz="0" w:space="0" w:color="auto"/>
            <w:right w:val="none" w:sz="0" w:space="0" w:color="auto"/>
          </w:divBdr>
          <w:divsChild>
            <w:div w:id="646740944">
              <w:marLeft w:val="0"/>
              <w:marRight w:val="0"/>
              <w:marTop w:val="0"/>
              <w:marBottom w:val="0"/>
              <w:divBdr>
                <w:top w:val="none" w:sz="0" w:space="0" w:color="auto"/>
                <w:left w:val="none" w:sz="0" w:space="0" w:color="auto"/>
                <w:bottom w:val="none" w:sz="0" w:space="0" w:color="auto"/>
                <w:right w:val="none" w:sz="0" w:space="0" w:color="auto"/>
              </w:divBdr>
            </w:div>
          </w:divsChild>
        </w:div>
        <w:div w:id="74056779">
          <w:marLeft w:val="0"/>
          <w:marRight w:val="0"/>
          <w:marTop w:val="0"/>
          <w:marBottom w:val="0"/>
          <w:divBdr>
            <w:top w:val="none" w:sz="0" w:space="0" w:color="auto"/>
            <w:left w:val="none" w:sz="0" w:space="0" w:color="auto"/>
            <w:bottom w:val="none" w:sz="0" w:space="0" w:color="auto"/>
            <w:right w:val="none" w:sz="0" w:space="0" w:color="auto"/>
          </w:divBdr>
          <w:divsChild>
            <w:div w:id="651181234">
              <w:marLeft w:val="0"/>
              <w:marRight w:val="0"/>
              <w:marTop w:val="0"/>
              <w:marBottom w:val="0"/>
              <w:divBdr>
                <w:top w:val="none" w:sz="0" w:space="0" w:color="auto"/>
                <w:left w:val="none" w:sz="0" w:space="0" w:color="auto"/>
                <w:bottom w:val="none" w:sz="0" w:space="0" w:color="auto"/>
                <w:right w:val="none" w:sz="0" w:space="0" w:color="auto"/>
              </w:divBdr>
            </w:div>
          </w:divsChild>
        </w:div>
        <w:div w:id="78062659">
          <w:marLeft w:val="0"/>
          <w:marRight w:val="0"/>
          <w:marTop w:val="0"/>
          <w:marBottom w:val="0"/>
          <w:divBdr>
            <w:top w:val="none" w:sz="0" w:space="0" w:color="auto"/>
            <w:left w:val="none" w:sz="0" w:space="0" w:color="auto"/>
            <w:bottom w:val="none" w:sz="0" w:space="0" w:color="auto"/>
            <w:right w:val="none" w:sz="0" w:space="0" w:color="auto"/>
          </w:divBdr>
          <w:divsChild>
            <w:div w:id="155610787">
              <w:marLeft w:val="0"/>
              <w:marRight w:val="0"/>
              <w:marTop w:val="0"/>
              <w:marBottom w:val="0"/>
              <w:divBdr>
                <w:top w:val="none" w:sz="0" w:space="0" w:color="auto"/>
                <w:left w:val="none" w:sz="0" w:space="0" w:color="auto"/>
                <w:bottom w:val="none" w:sz="0" w:space="0" w:color="auto"/>
                <w:right w:val="none" w:sz="0" w:space="0" w:color="auto"/>
              </w:divBdr>
            </w:div>
          </w:divsChild>
        </w:div>
        <w:div w:id="80567292">
          <w:marLeft w:val="0"/>
          <w:marRight w:val="0"/>
          <w:marTop w:val="0"/>
          <w:marBottom w:val="0"/>
          <w:divBdr>
            <w:top w:val="none" w:sz="0" w:space="0" w:color="auto"/>
            <w:left w:val="none" w:sz="0" w:space="0" w:color="auto"/>
            <w:bottom w:val="none" w:sz="0" w:space="0" w:color="auto"/>
            <w:right w:val="none" w:sz="0" w:space="0" w:color="auto"/>
          </w:divBdr>
          <w:divsChild>
            <w:div w:id="338892004">
              <w:marLeft w:val="0"/>
              <w:marRight w:val="0"/>
              <w:marTop w:val="0"/>
              <w:marBottom w:val="0"/>
              <w:divBdr>
                <w:top w:val="none" w:sz="0" w:space="0" w:color="auto"/>
                <w:left w:val="none" w:sz="0" w:space="0" w:color="auto"/>
                <w:bottom w:val="none" w:sz="0" w:space="0" w:color="auto"/>
                <w:right w:val="none" w:sz="0" w:space="0" w:color="auto"/>
              </w:divBdr>
            </w:div>
          </w:divsChild>
        </w:div>
        <w:div w:id="93716726">
          <w:marLeft w:val="0"/>
          <w:marRight w:val="0"/>
          <w:marTop w:val="0"/>
          <w:marBottom w:val="0"/>
          <w:divBdr>
            <w:top w:val="none" w:sz="0" w:space="0" w:color="auto"/>
            <w:left w:val="none" w:sz="0" w:space="0" w:color="auto"/>
            <w:bottom w:val="none" w:sz="0" w:space="0" w:color="auto"/>
            <w:right w:val="none" w:sz="0" w:space="0" w:color="auto"/>
          </w:divBdr>
          <w:divsChild>
            <w:div w:id="1675456190">
              <w:marLeft w:val="0"/>
              <w:marRight w:val="0"/>
              <w:marTop w:val="0"/>
              <w:marBottom w:val="0"/>
              <w:divBdr>
                <w:top w:val="none" w:sz="0" w:space="0" w:color="auto"/>
                <w:left w:val="none" w:sz="0" w:space="0" w:color="auto"/>
                <w:bottom w:val="none" w:sz="0" w:space="0" w:color="auto"/>
                <w:right w:val="none" w:sz="0" w:space="0" w:color="auto"/>
              </w:divBdr>
            </w:div>
          </w:divsChild>
        </w:div>
        <w:div w:id="97676512">
          <w:marLeft w:val="0"/>
          <w:marRight w:val="0"/>
          <w:marTop w:val="0"/>
          <w:marBottom w:val="0"/>
          <w:divBdr>
            <w:top w:val="none" w:sz="0" w:space="0" w:color="auto"/>
            <w:left w:val="none" w:sz="0" w:space="0" w:color="auto"/>
            <w:bottom w:val="none" w:sz="0" w:space="0" w:color="auto"/>
            <w:right w:val="none" w:sz="0" w:space="0" w:color="auto"/>
          </w:divBdr>
          <w:divsChild>
            <w:div w:id="379135592">
              <w:marLeft w:val="0"/>
              <w:marRight w:val="0"/>
              <w:marTop w:val="0"/>
              <w:marBottom w:val="0"/>
              <w:divBdr>
                <w:top w:val="none" w:sz="0" w:space="0" w:color="auto"/>
                <w:left w:val="none" w:sz="0" w:space="0" w:color="auto"/>
                <w:bottom w:val="none" w:sz="0" w:space="0" w:color="auto"/>
                <w:right w:val="none" w:sz="0" w:space="0" w:color="auto"/>
              </w:divBdr>
            </w:div>
          </w:divsChild>
        </w:div>
        <w:div w:id="100925727">
          <w:marLeft w:val="0"/>
          <w:marRight w:val="0"/>
          <w:marTop w:val="0"/>
          <w:marBottom w:val="0"/>
          <w:divBdr>
            <w:top w:val="none" w:sz="0" w:space="0" w:color="auto"/>
            <w:left w:val="none" w:sz="0" w:space="0" w:color="auto"/>
            <w:bottom w:val="none" w:sz="0" w:space="0" w:color="auto"/>
            <w:right w:val="none" w:sz="0" w:space="0" w:color="auto"/>
          </w:divBdr>
          <w:divsChild>
            <w:div w:id="270481085">
              <w:marLeft w:val="0"/>
              <w:marRight w:val="0"/>
              <w:marTop w:val="0"/>
              <w:marBottom w:val="0"/>
              <w:divBdr>
                <w:top w:val="none" w:sz="0" w:space="0" w:color="auto"/>
                <w:left w:val="none" w:sz="0" w:space="0" w:color="auto"/>
                <w:bottom w:val="none" w:sz="0" w:space="0" w:color="auto"/>
                <w:right w:val="none" w:sz="0" w:space="0" w:color="auto"/>
              </w:divBdr>
            </w:div>
          </w:divsChild>
        </w:div>
        <w:div w:id="108861390">
          <w:marLeft w:val="0"/>
          <w:marRight w:val="0"/>
          <w:marTop w:val="0"/>
          <w:marBottom w:val="0"/>
          <w:divBdr>
            <w:top w:val="none" w:sz="0" w:space="0" w:color="auto"/>
            <w:left w:val="none" w:sz="0" w:space="0" w:color="auto"/>
            <w:bottom w:val="none" w:sz="0" w:space="0" w:color="auto"/>
            <w:right w:val="none" w:sz="0" w:space="0" w:color="auto"/>
          </w:divBdr>
          <w:divsChild>
            <w:div w:id="239870578">
              <w:marLeft w:val="0"/>
              <w:marRight w:val="0"/>
              <w:marTop w:val="0"/>
              <w:marBottom w:val="0"/>
              <w:divBdr>
                <w:top w:val="none" w:sz="0" w:space="0" w:color="auto"/>
                <w:left w:val="none" w:sz="0" w:space="0" w:color="auto"/>
                <w:bottom w:val="none" w:sz="0" w:space="0" w:color="auto"/>
                <w:right w:val="none" w:sz="0" w:space="0" w:color="auto"/>
              </w:divBdr>
            </w:div>
          </w:divsChild>
        </w:div>
        <w:div w:id="128936690">
          <w:marLeft w:val="0"/>
          <w:marRight w:val="0"/>
          <w:marTop w:val="0"/>
          <w:marBottom w:val="0"/>
          <w:divBdr>
            <w:top w:val="none" w:sz="0" w:space="0" w:color="auto"/>
            <w:left w:val="none" w:sz="0" w:space="0" w:color="auto"/>
            <w:bottom w:val="none" w:sz="0" w:space="0" w:color="auto"/>
            <w:right w:val="none" w:sz="0" w:space="0" w:color="auto"/>
          </w:divBdr>
          <w:divsChild>
            <w:div w:id="84308453">
              <w:marLeft w:val="0"/>
              <w:marRight w:val="0"/>
              <w:marTop w:val="0"/>
              <w:marBottom w:val="0"/>
              <w:divBdr>
                <w:top w:val="none" w:sz="0" w:space="0" w:color="auto"/>
                <w:left w:val="none" w:sz="0" w:space="0" w:color="auto"/>
                <w:bottom w:val="none" w:sz="0" w:space="0" w:color="auto"/>
                <w:right w:val="none" w:sz="0" w:space="0" w:color="auto"/>
              </w:divBdr>
            </w:div>
          </w:divsChild>
        </w:div>
        <w:div w:id="144055156">
          <w:marLeft w:val="0"/>
          <w:marRight w:val="0"/>
          <w:marTop w:val="0"/>
          <w:marBottom w:val="0"/>
          <w:divBdr>
            <w:top w:val="none" w:sz="0" w:space="0" w:color="auto"/>
            <w:left w:val="none" w:sz="0" w:space="0" w:color="auto"/>
            <w:bottom w:val="none" w:sz="0" w:space="0" w:color="auto"/>
            <w:right w:val="none" w:sz="0" w:space="0" w:color="auto"/>
          </w:divBdr>
          <w:divsChild>
            <w:div w:id="329410984">
              <w:marLeft w:val="0"/>
              <w:marRight w:val="0"/>
              <w:marTop w:val="0"/>
              <w:marBottom w:val="0"/>
              <w:divBdr>
                <w:top w:val="none" w:sz="0" w:space="0" w:color="auto"/>
                <w:left w:val="none" w:sz="0" w:space="0" w:color="auto"/>
                <w:bottom w:val="none" w:sz="0" w:space="0" w:color="auto"/>
                <w:right w:val="none" w:sz="0" w:space="0" w:color="auto"/>
              </w:divBdr>
            </w:div>
          </w:divsChild>
        </w:div>
        <w:div w:id="146751908">
          <w:marLeft w:val="0"/>
          <w:marRight w:val="0"/>
          <w:marTop w:val="0"/>
          <w:marBottom w:val="0"/>
          <w:divBdr>
            <w:top w:val="none" w:sz="0" w:space="0" w:color="auto"/>
            <w:left w:val="none" w:sz="0" w:space="0" w:color="auto"/>
            <w:bottom w:val="none" w:sz="0" w:space="0" w:color="auto"/>
            <w:right w:val="none" w:sz="0" w:space="0" w:color="auto"/>
          </w:divBdr>
          <w:divsChild>
            <w:div w:id="1365055126">
              <w:marLeft w:val="0"/>
              <w:marRight w:val="0"/>
              <w:marTop w:val="0"/>
              <w:marBottom w:val="0"/>
              <w:divBdr>
                <w:top w:val="none" w:sz="0" w:space="0" w:color="auto"/>
                <w:left w:val="none" w:sz="0" w:space="0" w:color="auto"/>
                <w:bottom w:val="none" w:sz="0" w:space="0" w:color="auto"/>
                <w:right w:val="none" w:sz="0" w:space="0" w:color="auto"/>
              </w:divBdr>
            </w:div>
          </w:divsChild>
        </w:div>
        <w:div w:id="148988165">
          <w:marLeft w:val="0"/>
          <w:marRight w:val="0"/>
          <w:marTop w:val="0"/>
          <w:marBottom w:val="0"/>
          <w:divBdr>
            <w:top w:val="none" w:sz="0" w:space="0" w:color="auto"/>
            <w:left w:val="none" w:sz="0" w:space="0" w:color="auto"/>
            <w:bottom w:val="none" w:sz="0" w:space="0" w:color="auto"/>
            <w:right w:val="none" w:sz="0" w:space="0" w:color="auto"/>
          </w:divBdr>
          <w:divsChild>
            <w:div w:id="937641035">
              <w:marLeft w:val="0"/>
              <w:marRight w:val="0"/>
              <w:marTop w:val="0"/>
              <w:marBottom w:val="0"/>
              <w:divBdr>
                <w:top w:val="none" w:sz="0" w:space="0" w:color="auto"/>
                <w:left w:val="none" w:sz="0" w:space="0" w:color="auto"/>
                <w:bottom w:val="none" w:sz="0" w:space="0" w:color="auto"/>
                <w:right w:val="none" w:sz="0" w:space="0" w:color="auto"/>
              </w:divBdr>
            </w:div>
          </w:divsChild>
        </w:div>
        <w:div w:id="150101114">
          <w:marLeft w:val="0"/>
          <w:marRight w:val="0"/>
          <w:marTop w:val="0"/>
          <w:marBottom w:val="0"/>
          <w:divBdr>
            <w:top w:val="none" w:sz="0" w:space="0" w:color="auto"/>
            <w:left w:val="none" w:sz="0" w:space="0" w:color="auto"/>
            <w:bottom w:val="none" w:sz="0" w:space="0" w:color="auto"/>
            <w:right w:val="none" w:sz="0" w:space="0" w:color="auto"/>
          </w:divBdr>
          <w:divsChild>
            <w:div w:id="2062090730">
              <w:marLeft w:val="0"/>
              <w:marRight w:val="0"/>
              <w:marTop w:val="0"/>
              <w:marBottom w:val="0"/>
              <w:divBdr>
                <w:top w:val="none" w:sz="0" w:space="0" w:color="auto"/>
                <w:left w:val="none" w:sz="0" w:space="0" w:color="auto"/>
                <w:bottom w:val="none" w:sz="0" w:space="0" w:color="auto"/>
                <w:right w:val="none" w:sz="0" w:space="0" w:color="auto"/>
              </w:divBdr>
            </w:div>
          </w:divsChild>
        </w:div>
        <w:div w:id="152525627">
          <w:marLeft w:val="0"/>
          <w:marRight w:val="0"/>
          <w:marTop w:val="0"/>
          <w:marBottom w:val="0"/>
          <w:divBdr>
            <w:top w:val="none" w:sz="0" w:space="0" w:color="auto"/>
            <w:left w:val="none" w:sz="0" w:space="0" w:color="auto"/>
            <w:bottom w:val="none" w:sz="0" w:space="0" w:color="auto"/>
            <w:right w:val="none" w:sz="0" w:space="0" w:color="auto"/>
          </w:divBdr>
          <w:divsChild>
            <w:div w:id="1965040893">
              <w:marLeft w:val="0"/>
              <w:marRight w:val="0"/>
              <w:marTop w:val="0"/>
              <w:marBottom w:val="0"/>
              <w:divBdr>
                <w:top w:val="none" w:sz="0" w:space="0" w:color="auto"/>
                <w:left w:val="none" w:sz="0" w:space="0" w:color="auto"/>
                <w:bottom w:val="none" w:sz="0" w:space="0" w:color="auto"/>
                <w:right w:val="none" w:sz="0" w:space="0" w:color="auto"/>
              </w:divBdr>
            </w:div>
          </w:divsChild>
        </w:div>
        <w:div w:id="162088165">
          <w:marLeft w:val="0"/>
          <w:marRight w:val="0"/>
          <w:marTop w:val="0"/>
          <w:marBottom w:val="0"/>
          <w:divBdr>
            <w:top w:val="none" w:sz="0" w:space="0" w:color="auto"/>
            <w:left w:val="none" w:sz="0" w:space="0" w:color="auto"/>
            <w:bottom w:val="none" w:sz="0" w:space="0" w:color="auto"/>
            <w:right w:val="none" w:sz="0" w:space="0" w:color="auto"/>
          </w:divBdr>
          <w:divsChild>
            <w:div w:id="1742751833">
              <w:marLeft w:val="0"/>
              <w:marRight w:val="0"/>
              <w:marTop w:val="0"/>
              <w:marBottom w:val="0"/>
              <w:divBdr>
                <w:top w:val="none" w:sz="0" w:space="0" w:color="auto"/>
                <w:left w:val="none" w:sz="0" w:space="0" w:color="auto"/>
                <w:bottom w:val="none" w:sz="0" w:space="0" w:color="auto"/>
                <w:right w:val="none" w:sz="0" w:space="0" w:color="auto"/>
              </w:divBdr>
            </w:div>
          </w:divsChild>
        </w:div>
        <w:div w:id="165557296">
          <w:marLeft w:val="0"/>
          <w:marRight w:val="0"/>
          <w:marTop w:val="0"/>
          <w:marBottom w:val="0"/>
          <w:divBdr>
            <w:top w:val="none" w:sz="0" w:space="0" w:color="auto"/>
            <w:left w:val="none" w:sz="0" w:space="0" w:color="auto"/>
            <w:bottom w:val="none" w:sz="0" w:space="0" w:color="auto"/>
            <w:right w:val="none" w:sz="0" w:space="0" w:color="auto"/>
          </w:divBdr>
          <w:divsChild>
            <w:div w:id="1540439071">
              <w:marLeft w:val="0"/>
              <w:marRight w:val="0"/>
              <w:marTop w:val="0"/>
              <w:marBottom w:val="0"/>
              <w:divBdr>
                <w:top w:val="none" w:sz="0" w:space="0" w:color="auto"/>
                <w:left w:val="none" w:sz="0" w:space="0" w:color="auto"/>
                <w:bottom w:val="none" w:sz="0" w:space="0" w:color="auto"/>
                <w:right w:val="none" w:sz="0" w:space="0" w:color="auto"/>
              </w:divBdr>
            </w:div>
          </w:divsChild>
        </w:div>
        <w:div w:id="169561388">
          <w:marLeft w:val="0"/>
          <w:marRight w:val="0"/>
          <w:marTop w:val="0"/>
          <w:marBottom w:val="0"/>
          <w:divBdr>
            <w:top w:val="none" w:sz="0" w:space="0" w:color="auto"/>
            <w:left w:val="none" w:sz="0" w:space="0" w:color="auto"/>
            <w:bottom w:val="none" w:sz="0" w:space="0" w:color="auto"/>
            <w:right w:val="none" w:sz="0" w:space="0" w:color="auto"/>
          </w:divBdr>
          <w:divsChild>
            <w:div w:id="1277299393">
              <w:marLeft w:val="0"/>
              <w:marRight w:val="0"/>
              <w:marTop w:val="0"/>
              <w:marBottom w:val="0"/>
              <w:divBdr>
                <w:top w:val="none" w:sz="0" w:space="0" w:color="auto"/>
                <w:left w:val="none" w:sz="0" w:space="0" w:color="auto"/>
                <w:bottom w:val="none" w:sz="0" w:space="0" w:color="auto"/>
                <w:right w:val="none" w:sz="0" w:space="0" w:color="auto"/>
              </w:divBdr>
            </w:div>
          </w:divsChild>
        </w:div>
        <w:div w:id="184485398">
          <w:marLeft w:val="0"/>
          <w:marRight w:val="0"/>
          <w:marTop w:val="0"/>
          <w:marBottom w:val="0"/>
          <w:divBdr>
            <w:top w:val="none" w:sz="0" w:space="0" w:color="auto"/>
            <w:left w:val="none" w:sz="0" w:space="0" w:color="auto"/>
            <w:bottom w:val="none" w:sz="0" w:space="0" w:color="auto"/>
            <w:right w:val="none" w:sz="0" w:space="0" w:color="auto"/>
          </w:divBdr>
          <w:divsChild>
            <w:div w:id="1202748832">
              <w:marLeft w:val="0"/>
              <w:marRight w:val="0"/>
              <w:marTop w:val="0"/>
              <w:marBottom w:val="0"/>
              <w:divBdr>
                <w:top w:val="none" w:sz="0" w:space="0" w:color="auto"/>
                <w:left w:val="none" w:sz="0" w:space="0" w:color="auto"/>
                <w:bottom w:val="none" w:sz="0" w:space="0" w:color="auto"/>
                <w:right w:val="none" w:sz="0" w:space="0" w:color="auto"/>
              </w:divBdr>
            </w:div>
          </w:divsChild>
        </w:div>
        <w:div w:id="189953116">
          <w:marLeft w:val="0"/>
          <w:marRight w:val="0"/>
          <w:marTop w:val="0"/>
          <w:marBottom w:val="0"/>
          <w:divBdr>
            <w:top w:val="none" w:sz="0" w:space="0" w:color="auto"/>
            <w:left w:val="none" w:sz="0" w:space="0" w:color="auto"/>
            <w:bottom w:val="none" w:sz="0" w:space="0" w:color="auto"/>
            <w:right w:val="none" w:sz="0" w:space="0" w:color="auto"/>
          </w:divBdr>
          <w:divsChild>
            <w:div w:id="1131635309">
              <w:marLeft w:val="0"/>
              <w:marRight w:val="0"/>
              <w:marTop w:val="0"/>
              <w:marBottom w:val="0"/>
              <w:divBdr>
                <w:top w:val="none" w:sz="0" w:space="0" w:color="auto"/>
                <w:left w:val="none" w:sz="0" w:space="0" w:color="auto"/>
                <w:bottom w:val="none" w:sz="0" w:space="0" w:color="auto"/>
                <w:right w:val="none" w:sz="0" w:space="0" w:color="auto"/>
              </w:divBdr>
            </w:div>
          </w:divsChild>
        </w:div>
        <w:div w:id="191502666">
          <w:marLeft w:val="0"/>
          <w:marRight w:val="0"/>
          <w:marTop w:val="0"/>
          <w:marBottom w:val="0"/>
          <w:divBdr>
            <w:top w:val="none" w:sz="0" w:space="0" w:color="auto"/>
            <w:left w:val="none" w:sz="0" w:space="0" w:color="auto"/>
            <w:bottom w:val="none" w:sz="0" w:space="0" w:color="auto"/>
            <w:right w:val="none" w:sz="0" w:space="0" w:color="auto"/>
          </w:divBdr>
          <w:divsChild>
            <w:div w:id="672151149">
              <w:marLeft w:val="0"/>
              <w:marRight w:val="0"/>
              <w:marTop w:val="0"/>
              <w:marBottom w:val="0"/>
              <w:divBdr>
                <w:top w:val="none" w:sz="0" w:space="0" w:color="auto"/>
                <w:left w:val="none" w:sz="0" w:space="0" w:color="auto"/>
                <w:bottom w:val="none" w:sz="0" w:space="0" w:color="auto"/>
                <w:right w:val="none" w:sz="0" w:space="0" w:color="auto"/>
              </w:divBdr>
            </w:div>
          </w:divsChild>
        </w:div>
        <w:div w:id="195775246">
          <w:marLeft w:val="0"/>
          <w:marRight w:val="0"/>
          <w:marTop w:val="0"/>
          <w:marBottom w:val="0"/>
          <w:divBdr>
            <w:top w:val="none" w:sz="0" w:space="0" w:color="auto"/>
            <w:left w:val="none" w:sz="0" w:space="0" w:color="auto"/>
            <w:bottom w:val="none" w:sz="0" w:space="0" w:color="auto"/>
            <w:right w:val="none" w:sz="0" w:space="0" w:color="auto"/>
          </w:divBdr>
          <w:divsChild>
            <w:div w:id="509836781">
              <w:marLeft w:val="0"/>
              <w:marRight w:val="0"/>
              <w:marTop w:val="0"/>
              <w:marBottom w:val="0"/>
              <w:divBdr>
                <w:top w:val="none" w:sz="0" w:space="0" w:color="auto"/>
                <w:left w:val="none" w:sz="0" w:space="0" w:color="auto"/>
                <w:bottom w:val="none" w:sz="0" w:space="0" w:color="auto"/>
                <w:right w:val="none" w:sz="0" w:space="0" w:color="auto"/>
              </w:divBdr>
            </w:div>
          </w:divsChild>
        </w:div>
        <w:div w:id="204800335">
          <w:marLeft w:val="0"/>
          <w:marRight w:val="0"/>
          <w:marTop w:val="0"/>
          <w:marBottom w:val="0"/>
          <w:divBdr>
            <w:top w:val="none" w:sz="0" w:space="0" w:color="auto"/>
            <w:left w:val="none" w:sz="0" w:space="0" w:color="auto"/>
            <w:bottom w:val="none" w:sz="0" w:space="0" w:color="auto"/>
            <w:right w:val="none" w:sz="0" w:space="0" w:color="auto"/>
          </w:divBdr>
          <w:divsChild>
            <w:div w:id="1322738502">
              <w:marLeft w:val="0"/>
              <w:marRight w:val="0"/>
              <w:marTop w:val="0"/>
              <w:marBottom w:val="0"/>
              <w:divBdr>
                <w:top w:val="none" w:sz="0" w:space="0" w:color="auto"/>
                <w:left w:val="none" w:sz="0" w:space="0" w:color="auto"/>
                <w:bottom w:val="none" w:sz="0" w:space="0" w:color="auto"/>
                <w:right w:val="none" w:sz="0" w:space="0" w:color="auto"/>
              </w:divBdr>
            </w:div>
          </w:divsChild>
        </w:div>
        <w:div w:id="205408072">
          <w:marLeft w:val="0"/>
          <w:marRight w:val="0"/>
          <w:marTop w:val="0"/>
          <w:marBottom w:val="0"/>
          <w:divBdr>
            <w:top w:val="none" w:sz="0" w:space="0" w:color="auto"/>
            <w:left w:val="none" w:sz="0" w:space="0" w:color="auto"/>
            <w:bottom w:val="none" w:sz="0" w:space="0" w:color="auto"/>
            <w:right w:val="none" w:sz="0" w:space="0" w:color="auto"/>
          </w:divBdr>
          <w:divsChild>
            <w:div w:id="1813328783">
              <w:marLeft w:val="0"/>
              <w:marRight w:val="0"/>
              <w:marTop w:val="0"/>
              <w:marBottom w:val="0"/>
              <w:divBdr>
                <w:top w:val="none" w:sz="0" w:space="0" w:color="auto"/>
                <w:left w:val="none" w:sz="0" w:space="0" w:color="auto"/>
                <w:bottom w:val="none" w:sz="0" w:space="0" w:color="auto"/>
                <w:right w:val="none" w:sz="0" w:space="0" w:color="auto"/>
              </w:divBdr>
            </w:div>
          </w:divsChild>
        </w:div>
        <w:div w:id="208734096">
          <w:marLeft w:val="0"/>
          <w:marRight w:val="0"/>
          <w:marTop w:val="0"/>
          <w:marBottom w:val="0"/>
          <w:divBdr>
            <w:top w:val="none" w:sz="0" w:space="0" w:color="auto"/>
            <w:left w:val="none" w:sz="0" w:space="0" w:color="auto"/>
            <w:bottom w:val="none" w:sz="0" w:space="0" w:color="auto"/>
            <w:right w:val="none" w:sz="0" w:space="0" w:color="auto"/>
          </w:divBdr>
          <w:divsChild>
            <w:div w:id="155925121">
              <w:marLeft w:val="0"/>
              <w:marRight w:val="0"/>
              <w:marTop w:val="0"/>
              <w:marBottom w:val="0"/>
              <w:divBdr>
                <w:top w:val="none" w:sz="0" w:space="0" w:color="auto"/>
                <w:left w:val="none" w:sz="0" w:space="0" w:color="auto"/>
                <w:bottom w:val="none" w:sz="0" w:space="0" w:color="auto"/>
                <w:right w:val="none" w:sz="0" w:space="0" w:color="auto"/>
              </w:divBdr>
            </w:div>
          </w:divsChild>
        </w:div>
        <w:div w:id="228469221">
          <w:marLeft w:val="0"/>
          <w:marRight w:val="0"/>
          <w:marTop w:val="0"/>
          <w:marBottom w:val="0"/>
          <w:divBdr>
            <w:top w:val="none" w:sz="0" w:space="0" w:color="auto"/>
            <w:left w:val="none" w:sz="0" w:space="0" w:color="auto"/>
            <w:bottom w:val="none" w:sz="0" w:space="0" w:color="auto"/>
            <w:right w:val="none" w:sz="0" w:space="0" w:color="auto"/>
          </w:divBdr>
          <w:divsChild>
            <w:div w:id="227112895">
              <w:marLeft w:val="0"/>
              <w:marRight w:val="0"/>
              <w:marTop w:val="0"/>
              <w:marBottom w:val="0"/>
              <w:divBdr>
                <w:top w:val="none" w:sz="0" w:space="0" w:color="auto"/>
                <w:left w:val="none" w:sz="0" w:space="0" w:color="auto"/>
                <w:bottom w:val="none" w:sz="0" w:space="0" w:color="auto"/>
                <w:right w:val="none" w:sz="0" w:space="0" w:color="auto"/>
              </w:divBdr>
            </w:div>
          </w:divsChild>
        </w:div>
        <w:div w:id="251087192">
          <w:marLeft w:val="0"/>
          <w:marRight w:val="0"/>
          <w:marTop w:val="0"/>
          <w:marBottom w:val="0"/>
          <w:divBdr>
            <w:top w:val="none" w:sz="0" w:space="0" w:color="auto"/>
            <w:left w:val="none" w:sz="0" w:space="0" w:color="auto"/>
            <w:bottom w:val="none" w:sz="0" w:space="0" w:color="auto"/>
            <w:right w:val="none" w:sz="0" w:space="0" w:color="auto"/>
          </w:divBdr>
          <w:divsChild>
            <w:div w:id="462889880">
              <w:marLeft w:val="0"/>
              <w:marRight w:val="0"/>
              <w:marTop w:val="0"/>
              <w:marBottom w:val="0"/>
              <w:divBdr>
                <w:top w:val="none" w:sz="0" w:space="0" w:color="auto"/>
                <w:left w:val="none" w:sz="0" w:space="0" w:color="auto"/>
                <w:bottom w:val="none" w:sz="0" w:space="0" w:color="auto"/>
                <w:right w:val="none" w:sz="0" w:space="0" w:color="auto"/>
              </w:divBdr>
            </w:div>
          </w:divsChild>
        </w:div>
        <w:div w:id="253048940">
          <w:marLeft w:val="0"/>
          <w:marRight w:val="0"/>
          <w:marTop w:val="0"/>
          <w:marBottom w:val="0"/>
          <w:divBdr>
            <w:top w:val="none" w:sz="0" w:space="0" w:color="auto"/>
            <w:left w:val="none" w:sz="0" w:space="0" w:color="auto"/>
            <w:bottom w:val="none" w:sz="0" w:space="0" w:color="auto"/>
            <w:right w:val="none" w:sz="0" w:space="0" w:color="auto"/>
          </w:divBdr>
          <w:divsChild>
            <w:div w:id="245579003">
              <w:marLeft w:val="0"/>
              <w:marRight w:val="0"/>
              <w:marTop w:val="0"/>
              <w:marBottom w:val="0"/>
              <w:divBdr>
                <w:top w:val="none" w:sz="0" w:space="0" w:color="auto"/>
                <w:left w:val="none" w:sz="0" w:space="0" w:color="auto"/>
                <w:bottom w:val="none" w:sz="0" w:space="0" w:color="auto"/>
                <w:right w:val="none" w:sz="0" w:space="0" w:color="auto"/>
              </w:divBdr>
            </w:div>
          </w:divsChild>
        </w:div>
        <w:div w:id="265309968">
          <w:marLeft w:val="0"/>
          <w:marRight w:val="0"/>
          <w:marTop w:val="0"/>
          <w:marBottom w:val="0"/>
          <w:divBdr>
            <w:top w:val="none" w:sz="0" w:space="0" w:color="auto"/>
            <w:left w:val="none" w:sz="0" w:space="0" w:color="auto"/>
            <w:bottom w:val="none" w:sz="0" w:space="0" w:color="auto"/>
            <w:right w:val="none" w:sz="0" w:space="0" w:color="auto"/>
          </w:divBdr>
          <w:divsChild>
            <w:div w:id="1647012028">
              <w:marLeft w:val="0"/>
              <w:marRight w:val="0"/>
              <w:marTop w:val="0"/>
              <w:marBottom w:val="0"/>
              <w:divBdr>
                <w:top w:val="none" w:sz="0" w:space="0" w:color="auto"/>
                <w:left w:val="none" w:sz="0" w:space="0" w:color="auto"/>
                <w:bottom w:val="none" w:sz="0" w:space="0" w:color="auto"/>
                <w:right w:val="none" w:sz="0" w:space="0" w:color="auto"/>
              </w:divBdr>
            </w:div>
          </w:divsChild>
        </w:div>
        <w:div w:id="266739764">
          <w:marLeft w:val="0"/>
          <w:marRight w:val="0"/>
          <w:marTop w:val="0"/>
          <w:marBottom w:val="0"/>
          <w:divBdr>
            <w:top w:val="none" w:sz="0" w:space="0" w:color="auto"/>
            <w:left w:val="none" w:sz="0" w:space="0" w:color="auto"/>
            <w:bottom w:val="none" w:sz="0" w:space="0" w:color="auto"/>
            <w:right w:val="none" w:sz="0" w:space="0" w:color="auto"/>
          </w:divBdr>
          <w:divsChild>
            <w:div w:id="1663585446">
              <w:marLeft w:val="0"/>
              <w:marRight w:val="0"/>
              <w:marTop w:val="0"/>
              <w:marBottom w:val="0"/>
              <w:divBdr>
                <w:top w:val="none" w:sz="0" w:space="0" w:color="auto"/>
                <w:left w:val="none" w:sz="0" w:space="0" w:color="auto"/>
                <w:bottom w:val="none" w:sz="0" w:space="0" w:color="auto"/>
                <w:right w:val="none" w:sz="0" w:space="0" w:color="auto"/>
              </w:divBdr>
            </w:div>
          </w:divsChild>
        </w:div>
        <w:div w:id="284389744">
          <w:marLeft w:val="0"/>
          <w:marRight w:val="0"/>
          <w:marTop w:val="0"/>
          <w:marBottom w:val="0"/>
          <w:divBdr>
            <w:top w:val="none" w:sz="0" w:space="0" w:color="auto"/>
            <w:left w:val="none" w:sz="0" w:space="0" w:color="auto"/>
            <w:bottom w:val="none" w:sz="0" w:space="0" w:color="auto"/>
            <w:right w:val="none" w:sz="0" w:space="0" w:color="auto"/>
          </w:divBdr>
          <w:divsChild>
            <w:div w:id="112873441">
              <w:marLeft w:val="0"/>
              <w:marRight w:val="0"/>
              <w:marTop w:val="0"/>
              <w:marBottom w:val="0"/>
              <w:divBdr>
                <w:top w:val="none" w:sz="0" w:space="0" w:color="auto"/>
                <w:left w:val="none" w:sz="0" w:space="0" w:color="auto"/>
                <w:bottom w:val="none" w:sz="0" w:space="0" w:color="auto"/>
                <w:right w:val="none" w:sz="0" w:space="0" w:color="auto"/>
              </w:divBdr>
            </w:div>
          </w:divsChild>
        </w:div>
        <w:div w:id="286589548">
          <w:marLeft w:val="0"/>
          <w:marRight w:val="0"/>
          <w:marTop w:val="0"/>
          <w:marBottom w:val="0"/>
          <w:divBdr>
            <w:top w:val="none" w:sz="0" w:space="0" w:color="auto"/>
            <w:left w:val="none" w:sz="0" w:space="0" w:color="auto"/>
            <w:bottom w:val="none" w:sz="0" w:space="0" w:color="auto"/>
            <w:right w:val="none" w:sz="0" w:space="0" w:color="auto"/>
          </w:divBdr>
          <w:divsChild>
            <w:div w:id="2006935990">
              <w:marLeft w:val="0"/>
              <w:marRight w:val="0"/>
              <w:marTop w:val="0"/>
              <w:marBottom w:val="0"/>
              <w:divBdr>
                <w:top w:val="none" w:sz="0" w:space="0" w:color="auto"/>
                <w:left w:val="none" w:sz="0" w:space="0" w:color="auto"/>
                <w:bottom w:val="none" w:sz="0" w:space="0" w:color="auto"/>
                <w:right w:val="none" w:sz="0" w:space="0" w:color="auto"/>
              </w:divBdr>
            </w:div>
          </w:divsChild>
        </w:div>
        <w:div w:id="293096664">
          <w:marLeft w:val="0"/>
          <w:marRight w:val="0"/>
          <w:marTop w:val="0"/>
          <w:marBottom w:val="0"/>
          <w:divBdr>
            <w:top w:val="none" w:sz="0" w:space="0" w:color="auto"/>
            <w:left w:val="none" w:sz="0" w:space="0" w:color="auto"/>
            <w:bottom w:val="none" w:sz="0" w:space="0" w:color="auto"/>
            <w:right w:val="none" w:sz="0" w:space="0" w:color="auto"/>
          </w:divBdr>
          <w:divsChild>
            <w:div w:id="682050992">
              <w:marLeft w:val="0"/>
              <w:marRight w:val="0"/>
              <w:marTop w:val="0"/>
              <w:marBottom w:val="0"/>
              <w:divBdr>
                <w:top w:val="none" w:sz="0" w:space="0" w:color="auto"/>
                <w:left w:val="none" w:sz="0" w:space="0" w:color="auto"/>
                <w:bottom w:val="none" w:sz="0" w:space="0" w:color="auto"/>
                <w:right w:val="none" w:sz="0" w:space="0" w:color="auto"/>
              </w:divBdr>
            </w:div>
          </w:divsChild>
        </w:div>
        <w:div w:id="311644528">
          <w:marLeft w:val="0"/>
          <w:marRight w:val="0"/>
          <w:marTop w:val="0"/>
          <w:marBottom w:val="0"/>
          <w:divBdr>
            <w:top w:val="none" w:sz="0" w:space="0" w:color="auto"/>
            <w:left w:val="none" w:sz="0" w:space="0" w:color="auto"/>
            <w:bottom w:val="none" w:sz="0" w:space="0" w:color="auto"/>
            <w:right w:val="none" w:sz="0" w:space="0" w:color="auto"/>
          </w:divBdr>
          <w:divsChild>
            <w:div w:id="819469631">
              <w:marLeft w:val="0"/>
              <w:marRight w:val="0"/>
              <w:marTop w:val="0"/>
              <w:marBottom w:val="0"/>
              <w:divBdr>
                <w:top w:val="none" w:sz="0" w:space="0" w:color="auto"/>
                <w:left w:val="none" w:sz="0" w:space="0" w:color="auto"/>
                <w:bottom w:val="none" w:sz="0" w:space="0" w:color="auto"/>
                <w:right w:val="none" w:sz="0" w:space="0" w:color="auto"/>
              </w:divBdr>
            </w:div>
          </w:divsChild>
        </w:div>
        <w:div w:id="312216555">
          <w:marLeft w:val="0"/>
          <w:marRight w:val="0"/>
          <w:marTop w:val="0"/>
          <w:marBottom w:val="0"/>
          <w:divBdr>
            <w:top w:val="none" w:sz="0" w:space="0" w:color="auto"/>
            <w:left w:val="none" w:sz="0" w:space="0" w:color="auto"/>
            <w:bottom w:val="none" w:sz="0" w:space="0" w:color="auto"/>
            <w:right w:val="none" w:sz="0" w:space="0" w:color="auto"/>
          </w:divBdr>
          <w:divsChild>
            <w:div w:id="1929459082">
              <w:marLeft w:val="0"/>
              <w:marRight w:val="0"/>
              <w:marTop w:val="0"/>
              <w:marBottom w:val="0"/>
              <w:divBdr>
                <w:top w:val="none" w:sz="0" w:space="0" w:color="auto"/>
                <w:left w:val="none" w:sz="0" w:space="0" w:color="auto"/>
                <w:bottom w:val="none" w:sz="0" w:space="0" w:color="auto"/>
                <w:right w:val="none" w:sz="0" w:space="0" w:color="auto"/>
              </w:divBdr>
            </w:div>
          </w:divsChild>
        </w:div>
        <w:div w:id="314073447">
          <w:marLeft w:val="0"/>
          <w:marRight w:val="0"/>
          <w:marTop w:val="0"/>
          <w:marBottom w:val="0"/>
          <w:divBdr>
            <w:top w:val="none" w:sz="0" w:space="0" w:color="auto"/>
            <w:left w:val="none" w:sz="0" w:space="0" w:color="auto"/>
            <w:bottom w:val="none" w:sz="0" w:space="0" w:color="auto"/>
            <w:right w:val="none" w:sz="0" w:space="0" w:color="auto"/>
          </w:divBdr>
          <w:divsChild>
            <w:div w:id="916591177">
              <w:marLeft w:val="0"/>
              <w:marRight w:val="0"/>
              <w:marTop w:val="0"/>
              <w:marBottom w:val="0"/>
              <w:divBdr>
                <w:top w:val="none" w:sz="0" w:space="0" w:color="auto"/>
                <w:left w:val="none" w:sz="0" w:space="0" w:color="auto"/>
                <w:bottom w:val="none" w:sz="0" w:space="0" w:color="auto"/>
                <w:right w:val="none" w:sz="0" w:space="0" w:color="auto"/>
              </w:divBdr>
            </w:div>
          </w:divsChild>
        </w:div>
        <w:div w:id="341246259">
          <w:marLeft w:val="0"/>
          <w:marRight w:val="0"/>
          <w:marTop w:val="0"/>
          <w:marBottom w:val="0"/>
          <w:divBdr>
            <w:top w:val="none" w:sz="0" w:space="0" w:color="auto"/>
            <w:left w:val="none" w:sz="0" w:space="0" w:color="auto"/>
            <w:bottom w:val="none" w:sz="0" w:space="0" w:color="auto"/>
            <w:right w:val="none" w:sz="0" w:space="0" w:color="auto"/>
          </w:divBdr>
          <w:divsChild>
            <w:div w:id="212154526">
              <w:marLeft w:val="0"/>
              <w:marRight w:val="0"/>
              <w:marTop w:val="0"/>
              <w:marBottom w:val="0"/>
              <w:divBdr>
                <w:top w:val="none" w:sz="0" w:space="0" w:color="auto"/>
                <w:left w:val="none" w:sz="0" w:space="0" w:color="auto"/>
                <w:bottom w:val="none" w:sz="0" w:space="0" w:color="auto"/>
                <w:right w:val="none" w:sz="0" w:space="0" w:color="auto"/>
              </w:divBdr>
            </w:div>
          </w:divsChild>
        </w:div>
        <w:div w:id="373308629">
          <w:marLeft w:val="0"/>
          <w:marRight w:val="0"/>
          <w:marTop w:val="0"/>
          <w:marBottom w:val="0"/>
          <w:divBdr>
            <w:top w:val="none" w:sz="0" w:space="0" w:color="auto"/>
            <w:left w:val="none" w:sz="0" w:space="0" w:color="auto"/>
            <w:bottom w:val="none" w:sz="0" w:space="0" w:color="auto"/>
            <w:right w:val="none" w:sz="0" w:space="0" w:color="auto"/>
          </w:divBdr>
          <w:divsChild>
            <w:div w:id="544371093">
              <w:marLeft w:val="0"/>
              <w:marRight w:val="0"/>
              <w:marTop w:val="0"/>
              <w:marBottom w:val="0"/>
              <w:divBdr>
                <w:top w:val="none" w:sz="0" w:space="0" w:color="auto"/>
                <w:left w:val="none" w:sz="0" w:space="0" w:color="auto"/>
                <w:bottom w:val="none" w:sz="0" w:space="0" w:color="auto"/>
                <w:right w:val="none" w:sz="0" w:space="0" w:color="auto"/>
              </w:divBdr>
            </w:div>
          </w:divsChild>
        </w:div>
        <w:div w:id="375156494">
          <w:marLeft w:val="0"/>
          <w:marRight w:val="0"/>
          <w:marTop w:val="0"/>
          <w:marBottom w:val="0"/>
          <w:divBdr>
            <w:top w:val="none" w:sz="0" w:space="0" w:color="auto"/>
            <w:left w:val="none" w:sz="0" w:space="0" w:color="auto"/>
            <w:bottom w:val="none" w:sz="0" w:space="0" w:color="auto"/>
            <w:right w:val="none" w:sz="0" w:space="0" w:color="auto"/>
          </w:divBdr>
          <w:divsChild>
            <w:div w:id="656615898">
              <w:marLeft w:val="0"/>
              <w:marRight w:val="0"/>
              <w:marTop w:val="0"/>
              <w:marBottom w:val="0"/>
              <w:divBdr>
                <w:top w:val="none" w:sz="0" w:space="0" w:color="auto"/>
                <w:left w:val="none" w:sz="0" w:space="0" w:color="auto"/>
                <w:bottom w:val="none" w:sz="0" w:space="0" w:color="auto"/>
                <w:right w:val="none" w:sz="0" w:space="0" w:color="auto"/>
              </w:divBdr>
            </w:div>
          </w:divsChild>
        </w:div>
        <w:div w:id="388500086">
          <w:marLeft w:val="0"/>
          <w:marRight w:val="0"/>
          <w:marTop w:val="0"/>
          <w:marBottom w:val="0"/>
          <w:divBdr>
            <w:top w:val="none" w:sz="0" w:space="0" w:color="auto"/>
            <w:left w:val="none" w:sz="0" w:space="0" w:color="auto"/>
            <w:bottom w:val="none" w:sz="0" w:space="0" w:color="auto"/>
            <w:right w:val="none" w:sz="0" w:space="0" w:color="auto"/>
          </w:divBdr>
          <w:divsChild>
            <w:div w:id="2024671607">
              <w:marLeft w:val="0"/>
              <w:marRight w:val="0"/>
              <w:marTop w:val="0"/>
              <w:marBottom w:val="0"/>
              <w:divBdr>
                <w:top w:val="none" w:sz="0" w:space="0" w:color="auto"/>
                <w:left w:val="none" w:sz="0" w:space="0" w:color="auto"/>
                <w:bottom w:val="none" w:sz="0" w:space="0" w:color="auto"/>
                <w:right w:val="none" w:sz="0" w:space="0" w:color="auto"/>
              </w:divBdr>
            </w:div>
          </w:divsChild>
        </w:div>
        <w:div w:id="405222317">
          <w:marLeft w:val="0"/>
          <w:marRight w:val="0"/>
          <w:marTop w:val="0"/>
          <w:marBottom w:val="0"/>
          <w:divBdr>
            <w:top w:val="none" w:sz="0" w:space="0" w:color="auto"/>
            <w:left w:val="none" w:sz="0" w:space="0" w:color="auto"/>
            <w:bottom w:val="none" w:sz="0" w:space="0" w:color="auto"/>
            <w:right w:val="none" w:sz="0" w:space="0" w:color="auto"/>
          </w:divBdr>
          <w:divsChild>
            <w:div w:id="2109278539">
              <w:marLeft w:val="0"/>
              <w:marRight w:val="0"/>
              <w:marTop w:val="0"/>
              <w:marBottom w:val="0"/>
              <w:divBdr>
                <w:top w:val="none" w:sz="0" w:space="0" w:color="auto"/>
                <w:left w:val="none" w:sz="0" w:space="0" w:color="auto"/>
                <w:bottom w:val="none" w:sz="0" w:space="0" w:color="auto"/>
                <w:right w:val="none" w:sz="0" w:space="0" w:color="auto"/>
              </w:divBdr>
            </w:div>
          </w:divsChild>
        </w:div>
        <w:div w:id="405304674">
          <w:marLeft w:val="0"/>
          <w:marRight w:val="0"/>
          <w:marTop w:val="0"/>
          <w:marBottom w:val="0"/>
          <w:divBdr>
            <w:top w:val="none" w:sz="0" w:space="0" w:color="auto"/>
            <w:left w:val="none" w:sz="0" w:space="0" w:color="auto"/>
            <w:bottom w:val="none" w:sz="0" w:space="0" w:color="auto"/>
            <w:right w:val="none" w:sz="0" w:space="0" w:color="auto"/>
          </w:divBdr>
          <w:divsChild>
            <w:div w:id="948120029">
              <w:marLeft w:val="0"/>
              <w:marRight w:val="0"/>
              <w:marTop w:val="0"/>
              <w:marBottom w:val="0"/>
              <w:divBdr>
                <w:top w:val="none" w:sz="0" w:space="0" w:color="auto"/>
                <w:left w:val="none" w:sz="0" w:space="0" w:color="auto"/>
                <w:bottom w:val="none" w:sz="0" w:space="0" w:color="auto"/>
                <w:right w:val="none" w:sz="0" w:space="0" w:color="auto"/>
              </w:divBdr>
            </w:div>
          </w:divsChild>
        </w:div>
        <w:div w:id="420831071">
          <w:marLeft w:val="0"/>
          <w:marRight w:val="0"/>
          <w:marTop w:val="0"/>
          <w:marBottom w:val="0"/>
          <w:divBdr>
            <w:top w:val="none" w:sz="0" w:space="0" w:color="auto"/>
            <w:left w:val="none" w:sz="0" w:space="0" w:color="auto"/>
            <w:bottom w:val="none" w:sz="0" w:space="0" w:color="auto"/>
            <w:right w:val="none" w:sz="0" w:space="0" w:color="auto"/>
          </w:divBdr>
          <w:divsChild>
            <w:div w:id="1055350734">
              <w:marLeft w:val="0"/>
              <w:marRight w:val="0"/>
              <w:marTop w:val="0"/>
              <w:marBottom w:val="0"/>
              <w:divBdr>
                <w:top w:val="none" w:sz="0" w:space="0" w:color="auto"/>
                <w:left w:val="none" w:sz="0" w:space="0" w:color="auto"/>
                <w:bottom w:val="none" w:sz="0" w:space="0" w:color="auto"/>
                <w:right w:val="none" w:sz="0" w:space="0" w:color="auto"/>
              </w:divBdr>
            </w:div>
          </w:divsChild>
        </w:div>
        <w:div w:id="438374721">
          <w:marLeft w:val="0"/>
          <w:marRight w:val="0"/>
          <w:marTop w:val="0"/>
          <w:marBottom w:val="0"/>
          <w:divBdr>
            <w:top w:val="none" w:sz="0" w:space="0" w:color="auto"/>
            <w:left w:val="none" w:sz="0" w:space="0" w:color="auto"/>
            <w:bottom w:val="none" w:sz="0" w:space="0" w:color="auto"/>
            <w:right w:val="none" w:sz="0" w:space="0" w:color="auto"/>
          </w:divBdr>
          <w:divsChild>
            <w:div w:id="1477260285">
              <w:marLeft w:val="0"/>
              <w:marRight w:val="0"/>
              <w:marTop w:val="0"/>
              <w:marBottom w:val="0"/>
              <w:divBdr>
                <w:top w:val="none" w:sz="0" w:space="0" w:color="auto"/>
                <w:left w:val="none" w:sz="0" w:space="0" w:color="auto"/>
                <w:bottom w:val="none" w:sz="0" w:space="0" w:color="auto"/>
                <w:right w:val="none" w:sz="0" w:space="0" w:color="auto"/>
              </w:divBdr>
            </w:div>
          </w:divsChild>
        </w:div>
        <w:div w:id="443155304">
          <w:marLeft w:val="0"/>
          <w:marRight w:val="0"/>
          <w:marTop w:val="0"/>
          <w:marBottom w:val="0"/>
          <w:divBdr>
            <w:top w:val="none" w:sz="0" w:space="0" w:color="auto"/>
            <w:left w:val="none" w:sz="0" w:space="0" w:color="auto"/>
            <w:bottom w:val="none" w:sz="0" w:space="0" w:color="auto"/>
            <w:right w:val="none" w:sz="0" w:space="0" w:color="auto"/>
          </w:divBdr>
          <w:divsChild>
            <w:div w:id="1595556996">
              <w:marLeft w:val="0"/>
              <w:marRight w:val="0"/>
              <w:marTop w:val="0"/>
              <w:marBottom w:val="0"/>
              <w:divBdr>
                <w:top w:val="none" w:sz="0" w:space="0" w:color="auto"/>
                <w:left w:val="none" w:sz="0" w:space="0" w:color="auto"/>
                <w:bottom w:val="none" w:sz="0" w:space="0" w:color="auto"/>
                <w:right w:val="none" w:sz="0" w:space="0" w:color="auto"/>
              </w:divBdr>
            </w:div>
          </w:divsChild>
        </w:div>
        <w:div w:id="448400430">
          <w:marLeft w:val="0"/>
          <w:marRight w:val="0"/>
          <w:marTop w:val="0"/>
          <w:marBottom w:val="0"/>
          <w:divBdr>
            <w:top w:val="none" w:sz="0" w:space="0" w:color="auto"/>
            <w:left w:val="none" w:sz="0" w:space="0" w:color="auto"/>
            <w:bottom w:val="none" w:sz="0" w:space="0" w:color="auto"/>
            <w:right w:val="none" w:sz="0" w:space="0" w:color="auto"/>
          </w:divBdr>
          <w:divsChild>
            <w:div w:id="1351027950">
              <w:marLeft w:val="0"/>
              <w:marRight w:val="0"/>
              <w:marTop w:val="0"/>
              <w:marBottom w:val="0"/>
              <w:divBdr>
                <w:top w:val="none" w:sz="0" w:space="0" w:color="auto"/>
                <w:left w:val="none" w:sz="0" w:space="0" w:color="auto"/>
                <w:bottom w:val="none" w:sz="0" w:space="0" w:color="auto"/>
                <w:right w:val="none" w:sz="0" w:space="0" w:color="auto"/>
              </w:divBdr>
            </w:div>
          </w:divsChild>
        </w:div>
        <w:div w:id="450394645">
          <w:marLeft w:val="0"/>
          <w:marRight w:val="0"/>
          <w:marTop w:val="0"/>
          <w:marBottom w:val="0"/>
          <w:divBdr>
            <w:top w:val="none" w:sz="0" w:space="0" w:color="auto"/>
            <w:left w:val="none" w:sz="0" w:space="0" w:color="auto"/>
            <w:bottom w:val="none" w:sz="0" w:space="0" w:color="auto"/>
            <w:right w:val="none" w:sz="0" w:space="0" w:color="auto"/>
          </w:divBdr>
          <w:divsChild>
            <w:div w:id="2106001149">
              <w:marLeft w:val="0"/>
              <w:marRight w:val="0"/>
              <w:marTop w:val="0"/>
              <w:marBottom w:val="0"/>
              <w:divBdr>
                <w:top w:val="none" w:sz="0" w:space="0" w:color="auto"/>
                <w:left w:val="none" w:sz="0" w:space="0" w:color="auto"/>
                <w:bottom w:val="none" w:sz="0" w:space="0" w:color="auto"/>
                <w:right w:val="none" w:sz="0" w:space="0" w:color="auto"/>
              </w:divBdr>
            </w:div>
          </w:divsChild>
        </w:div>
        <w:div w:id="454372155">
          <w:marLeft w:val="0"/>
          <w:marRight w:val="0"/>
          <w:marTop w:val="0"/>
          <w:marBottom w:val="0"/>
          <w:divBdr>
            <w:top w:val="none" w:sz="0" w:space="0" w:color="auto"/>
            <w:left w:val="none" w:sz="0" w:space="0" w:color="auto"/>
            <w:bottom w:val="none" w:sz="0" w:space="0" w:color="auto"/>
            <w:right w:val="none" w:sz="0" w:space="0" w:color="auto"/>
          </w:divBdr>
          <w:divsChild>
            <w:div w:id="1077020226">
              <w:marLeft w:val="0"/>
              <w:marRight w:val="0"/>
              <w:marTop w:val="0"/>
              <w:marBottom w:val="0"/>
              <w:divBdr>
                <w:top w:val="none" w:sz="0" w:space="0" w:color="auto"/>
                <w:left w:val="none" w:sz="0" w:space="0" w:color="auto"/>
                <w:bottom w:val="none" w:sz="0" w:space="0" w:color="auto"/>
                <w:right w:val="none" w:sz="0" w:space="0" w:color="auto"/>
              </w:divBdr>
            </w:div>
          </w:divsChild>
        </w:div>
        <w:div w:id="456291779">
          <w:marLeft w:val="0"/>
          <w:marRight w:val="0"/>
          <w:marTop w:val="0"/>
          <w:marBottom w:val="0"/>
          <w:divBdr>
            <w:top w:val="none" w:sz="0" w:space="0" w:color="auto"/>
            <w:left w:val="none" w:sz="0" w:space="0" w:color="auto"/>
            <w:bottom w:val="none" w:sz="0" w:space="0" w:color="auto"/>
            <w:right w:val="none" w:sz="0" w:space="0" w:color="auto"/>
          </w:divBdr>
          <w:divsChild>
            <w:div w:id="1435513663">
              <w:marLeft w:val="0"/>
              <w:marRight w:val="0"/>
              <w:marTop w:val="0"/>
              <w:marBottom w:val="0"/>
              <w:divBdr>
                <w:top w:val="none" w:sz="0" w:space="0" w:color="auto"/>
                <w:left w:val="none" w:sz="0" w:space="0" w:color="auto"/>
                <w:bottom w:val="none" w:sz="0" w:space="0" w:color="auto"/>
                <w:right w:val="none" w:sz="0" w:space="0" w:color="auto"/>
              </w:divBdr>
            </w:div>
          </w:divsChild>
        </w:div>
        <w:div w:id="477495697">
          <w:marLeft w:val="0"/>
          <w:marRight w:val="0"/>
          <w:marTop w:val="0"/>
          <w:marBottom w:val="0"/>
          <w:divBdr>
            <w:top w:val="none" w:sz="0" w:space="0" w:color="auto"/>
            <w:left w:val="none" w:sz="0" w:space="0" w:color="auto"/>
            <w:bottom w:val="none" w:sz="0" w:space="0" w:color="auto"/>
            <w:right w:val="none" w:sz="0" w:space="0" w:color="auto"/>
          </w:divBdr>
          <w:divsChild>
            <w:div w:id="1694647842">
              <w:marLeft w:val="0"/>
              <w:marRight w:val="0"/>
              <w:marTop w:val="0"/>
              <w:marBottom w:val="0"/>
              <w:divBdr>
                <w:top w:val="none" w:sz="0" w:space="0" w:color="auto"/>
                <w:left w:val="none" w:sz="0" w:space="0" w:color="auto"/>
                <w:bottom w:val="none" w:sz="0" w:space="0" w:color="auto"/>
                <w:right w:val="none" w:sz="0" w:space="0" w:color="auto"/>
              </w:divBdr>
            </w:div>
          </w:divsChild>
        </w:div>
        <w:div w:id="477720989">
          <w:marLeft w:val="0"/>
          <w:marRight w:val="0"/>
          <w:marTop w:val="0"/>
          <w:marBottom w:val="0"/>
          <w:divBdr>
            <w:top w:val="none" w:sz="0" w:space="0" w:color="auto"/>
            <w:left w:val="none" w:sz="0" w:space="0" w:color="auto"/>
            <w:bottom w:val="none" w:sz="0" w:space="0" w:color="auto"/>
            <w:right w:val="none" w:sz="0" w:space="0" w:color="auto"/>
          </w:divBdr>
          <w:divsChild>
            <w:div w:id="2144928889">
              <w:marLeft w:val="0"/>
              <w:marRight w:val="0"/>
              <w:marTop w:val="0"/>
              <w:marBottom w:val="0"/>
              <w:divBdr>
                <w:top w:val="none" w:sz="0" w:space="0" w:color="auto"/>
                <w:left w:val="none" w:sz="0" w:space="0" w:color="auto"/>
                <w:bottom w:val="none" w:sz="0" w:space="0" w:color="auto"/>
                <w:right w:val="none" w:sz="0" w:space="0" w:color="auto"/>
              </w:divBdr>
            </w:div>
          </w:divsChild>
        </w:div>
        <w:div w:id="479080627">
          <w:marLeft w:val="0"/>
          <w:marRight w:val="0"/>
          <w:marTop w:val="0"/>
          <w:marBottom w:val="0"/>
          <w:divBdr>
            <w:top w:val="none" w:sz="0" w:space="0" w:color="auto"/>
            <w:left w:val="none" w:sz="0" w:space="0" w:color="auto"/>
            <w:bottom w:val="none" w:sz="0" w:space="0" w:color="auto"/>
            <w:right w:val="none" w:sz="0" w:space="0" w:color="auto"/>
          </w:divBdr>
          <w:divsChild>
            <w:div w:id="747192482">
              <w:marLeft w:val="0"/>
              <w:marRight w:val="0"/>
              <w:marTop w:val="0"/>
              <w:marBottom w:val="0"/>
              <w:divBdr>
                <w:top w:val="none" w:sz="0" w:space="0" w:color="auto"/>
                <w:left w:val="none" w:sz="0" w:space="0" w:color="auto"/>
                <w:bottom w:val="none" w:sz="0" w:space="0" w:color="auto"/>
                <w:right w:val="none" w:sz="0" w:space="0" w:color="auto"/>
              </w:divBdr>
            </w:div>
          </w:divsChild>
        </w:div>
        <w:div w:id="483546806">
          <w:marLeft w:val="0"/>
          <w:marRight w:val="0"/>
          <w:marTop w:val="0"/>
          <w:marBottom w:val="0"/>
          <w:divBdr>
            <w:top w:val="none" w:sz="0" w:space="0" w:color="auto"/>
            <w:left w:val="none" w:sz="0" w:space="0" w:color="auto"/>
            <w:bottom w:val="none" w:sz="0" w:space="0" w:color="auto"/>
            <w:right w:val="none" w:sz="0" w:space="0" w:color="auto"/>
          </w:divBdr>
          <w:divsChild>
            <w:div w:id="1565292837">
              <w:marLeft w:val="0"/>
              <w:marRight w:val="0"/>
              <w:marTop w:val="0"/>
              <w:marBottom w:val="0"/>
              <w:divBdr>
                <w:top w:val="none" w:sz="0" w:space="0" w:color="auto"/>
                <w:left w:val="none" w:sz="0" w:space="0" w:color="auto"/>
                <w:bottom w:val="none" w:sz="0" w:space="0" w:color="auto"/>
                <w:right w:val="none" w:sz="0" w:space="0" w:color="auto"/>
              </w:divBdr>
            </w:div>
          </w:divsChild>
        </w:div>
        <w:div w:id="511065074">
          <w:marLeft w:val="0"/>
          <w:marRight w:val="0"/>
          <w:marTop w:val="0"/>
          <w:marBottom w:val="0"/>
          <w:divBdr>
            <w:top w:val="none" w:sz="0" w:space="0" w:color="auto"/>
            <w:left w:val="none" w:sz="0" w:space="0" w:color="auto"/>
            <w:bottom w:val="none" w:sz="0" w:space="0" w:color="auto"/>
            <w:right w:val="none" w:sz="0" w:space="0" w:color="auto"/>
          </w:divBdr>
          <w:divsChild>
            <w:div w:id="295064142">
              <w:marLeft w:val="0"/>
              <w:marRight w:val="0"/>
              <w:marTop w:val="0"/>
              <w:marBottom w:val="0"/>
              <w:divBdr>
                <w:top w:val="none" w:sz="0" w:space="0" w:color="auto"/>
                <w:left w:val="none" w:sz="0" w:space="0" w:color="auto"/>
                <w:bottom w:val="none" w:sz="0" w:space="0" w:color="auto"/>
                <w:right w:val="none" w:sz="0" w:space="0" w:color="auto"/>
              </w:divBdr>
            </w:div>
          </w:divsChild>
        </w:div>
        <w:div w:id="533612586">
          <w:marLeft w:val="0"/>
          <w:marRight w:val="0"/>
          <w:marTop w:val="0"/>
          <w:marBottom w:val="0"/>
          <w:divBdr>
            <w:top w:val="none" w:sz="0" w:space="0" w:color="auto"/>
            <w:left w:val="none" w:sz="0" w:space="0" w:color="auto"/>
            <w:bottom w:val="none" w:sz="0" w:space="0" w:color="auto"/>
            <w:right w:val="none" w:sz="0" w:space="0" w:color="auto"/>
          </w:divBdr>
          <w:divsChild>
            <w:div w:id="1611935875">
              <w:marLeft w:val="0"/>
              <w:marRight w:val="0"/>
              <w:marTop w:val="0"/>
              <w:marBottom w:val="0"/>
              <w:divBdr>
                <w:top w:val="none" w:sz="0" w:space="0" w:color="auto"/>
                <w:left w:val="none" w:sz="0" w:space="0" w:color="auto"/>
                <w:bottom w:val="none" w:sz="0" w:space="0" w:color="auto"/>
                <w:right w:val="none" w:sz="0" w:space="0" w:color="auto"/>
              </w:divBdr>
            </w:div>
          </w:divsChild>
        </w:div>
        <w:div w:id="543568530">
          <w:marLeft w:val="0"/>
          <w:marRight w:val="0"/>
          <w:marTop w:val="0"/>
          <w:marBottom w:val="0"/>
          <w:divBdr>
            <w:top w:val="none" w:sz="0" w:space="0" w:color="auto"/>
            <w:left w:val="none" w:sz="0" w:space="0" w:color="auto"/>
            <w:bottom w:val="none" w:sz="0" w:space="0" w:color="auto"/>
            <w:right w:val="none" w:sz="0" w:space="0" w:color="auto"/>
          </w:divBdr>
          <w:divsChild>
            <w:div w:id="1369333224">
              <w:marLeft w:val="0"/>
              <w:marRight w:val="0"/>
              <w:marTop w:val="0"/>
              <w:marBottom w:val="0"/>
              <w:divBdr>
                <w:top w:val="none" w:sz="0" w:space="0" w:color="auto"/>
                <w:left w:val="none" w:sz="0" w:space="0" w:color="auto"/>
                <w:bottom w:val="none" w:sz="0" w:space="0" w:color="auto"/>
                <w:right w:val="none" w:sz="0" w:space="0" w:color="auto"/>
              </w:divBdr>
            </w:div>
          </w:divsChild>
        </w:div>
        <w:div w:id="574509271">
          <w:marLeft w:val="0"/>
          <w:marRight w:val="0"/>
          <w:marTop w:val="0"/>
          <w:marBottom w:val="0"/>
          <w:divBdr>
            <w:top w:val="none" w:sz="0" w:space="0" w:color="auto"/>
            <w:left w:val="none" w:sz="0" w:space="0" w:color="auto"/>
            <w:bottom w:val="none" w:sz="0" w:space="0" w:color="auto"/>
            <w:right w:val="none" w:sz="0" w:space="0" w:color="auto"/>
          </w:divBdr>
          <w:divsChild>
            <w:div w:id="978460895">
              <w:marLeft w:val="0"/>
              <w:marRight w:val="0"/>
              <w:marTop w:val="0"/>
              <w:marBottom w:val="0"/>
              <w:divBdr>
                <w:top w:val="none" w:sz="0" w:space="0" w:color="auto"/>
                <w:left w:val="none" w:sz="0" w:space="0" w:color="auto"/>
                <w:bottom w:val="none" w:sz="0" w:space="0" w:color="auto"/>
                <w:right w:val="none" w:sz="0" w:space="0" w:color="auto"/>
              </w:divBdr>
            </w:div>
          </w:divsChild>
        </w:div>
        <w:div w:id="577792257">
          <w:marLeft w:val="0"/>
          <w:marRight w:val="0"/>
          <w:marTop w:val="0"/>
          <w:marBottom w:val="0"/>
          <w:divBdr>
            <w:top w:val="none" w:sz="0" w:space="0" w:color="auto"/>
            <w:left w:val="none" w:sz="0" w:space="0" w:color="auto"/>
            <w:bottom w:val="none" w:sz="0" w:space="0" w:color="auto"/>
            <w:right w:val="none" w:sz="0" w:space="0" w:color="auto"/>
          </w:divBdr>
          <w:divsChild>
            <w:div w:id="849417772">
              <w:marLeft w:val="0"/>
              <w:marRight w:val="0"/>
              <w:marTop w:val="0"/>
              <w:marBottom w:val="0"/>
              <w:divBdr>
                <w:top w:val="none" w:sz="0" w:space="0" w:color="auto"/>
                <w:left w:val="none" w:sz="0" w:space="0" w:color="auto"/>
                <w:bottom w:val="none" w:sz="0" w:space="0" w:color="auto"/>
                <w:right w:val="none" w:sz="0" w:space="0" w:color="auto"/>
              </w:divBdr>
            </w:div>
          </w:divsChild>
        </w:div>
        <w:div w:id="581108061">
          <w:marLeft w:val="0"/>
          <w:marRight w:val="0"/>
          <w:marTop w:val="0"/>
          <w:marBottom w:val="0"/>
          <w:divBdr>
            <w:top w:val="none" w:sz="0" w:space="0" w:color="auto"/>
            <w:left w:val="none" w:sz="0" w:space="0" w:color="auto"/>
            <w:bottom w:val="none" w:sz="0" w:space="0" w:color="auto"/>
            <w:right w:val="none" w:sz="0" w:space="0" w:color="auto"/>
          </w:divBdr>
          <w:divsChild>
            <w:div w:id="1457675925">
              <w:marLeft w:val="0"/>
              <w:marRight w:val="0"/>
              <w:marTop w:val="0"/>
              <w:marBottom w:val="0"/>
              <w:divBdr>
                <w:top w:val="none" w:sz="0" w:space="0" w:color="auto"/>
                <w:left w:val="none" w:sz="0" w:space="0" w:color="auto"/>
                <w:bottom w:val="none" w:sz="0" w:space="0" w:color="auto"/>
                <w:right w:val="none" w:sz="0" w:space="0" w:color="auto"/>
              </w:divBdr>
            </w:div>
          </w:divsChild>
        </w:div>
        <w:div w:id="602036652">
          <w:marLeft w:val="0"/>
          <w:marRight w:val="0"/>
          <w:marTop w:val="0"/>
          <w:marBottom w:val="0"/>
          <w:divBdr>
            <w:top w:val="none" w:sz="0" w:space="0" w:color="auto"/>
            <w:left w:val="none" w:sz="0" w:space="0" w:color="auto"/>
            <w:bottom w:val="none" w:sz="0" w:space="0" w:color="auto"/>
            <w:right w:val="none" w:sz="0" w:space="0" w:color="auto"/>
          </w:divBdr>
          <w:divsChild>
            <w:div w:id="2080012284">
              <w:marLeft w:val="0"/>
              <w:marRight w:val="0"/>
              <w:marTop w:val="0"/>
              <w:marBottom w:val="0"/>
              <w:divBdr>
                <w:top w:val="none" w:sz="0" w:space="0" w:color="auto"/>
                <w:left w:val="none" w:sz="0" w:space="0" w:color="auto"/>
                <w:bottom w:val="none" w:sz="0" w:space="0" w:color="auto"/>
                <w:right w:val="none" w:sz="0" w:space="0" w:color="auto"/>
              </w:divBdr>
            </w:div>
          </w:divsChild>
        </w:div>
        <w:div w:id="602615080">
          <w:marLeft w:val="0"/>
          <w:marRight w:val="0"/>
          <w:marTop w:val="0"/>
          <w:marBottom w:val="0"/>
          <w:divBdr>
            <w:top w:val="none" w:sz="0" w:space="0" w:color="auto"/>
            <w:left w:val="none" w:sz="0" w:space="0" w:color="auto"/>
            <w:bottom w:val="none" w:sz="0" w:space="0" w:color="auto"/>
            <w:right w:val="none" w:sz="0" w:space="0" w:color="auto"/>
          </w:divBdr>
          <w:divsChild>
            <w:div w:id="1609897773">
              <w:marLeft w:val="0"/>
              <w:marRight w:val="0"/>
              <w:marTop w:val="0"/>
              <w:marBottom w:val="0"/>
              <w:divBdr>
                <w:top w:val="none" w:sz="0" w:space="0" w:color="auto"/>
                <w:left w:val="none" w:sz="0" w:space="0" w:color="auto"/>
                <w:bottom w:val="none" w:sz="0" w:space="0" w:color="auto"/>
                <w:right w:val="none" w:sz="0" w:space="0" w:color="auto"/>
              </w:divBdr>
            </w:div>
          </w:divsChild>
        </w:div>
        <w:div w:id="605696030">
          <w:marLeft w:val="0"/>
          <w:marRight w:val="0"/>
          <w:marTop w:val="0"/>
          <w:marBottom w:val="0"/>
          <w:divBdr>
            <w:top w:val="none" w:sz="0" w:space="0" w:color="auto"/>
            <w:left w:val="none" w:sz="0" w:space="0" w:color="auto"/>
            <w:bottom w:val="none" w:sz="0" w:space="0" w:color="auto"/>
            <w:right w:val="none" w:sz="0" w:space="0" w:color="auto"/>
          </w:divBdr>
          <w:divsChild>
            <w:div w:id="1891721213">
              <w:marLeft w:val="0"/>
              <w:marRight w:val="0"/>
              <w:marTop w:val="0"/>
              <w:marBottom w:val="0"/>
              <w:divBdr>
                <w:top w:val="none" w:sz="0" w:space="0" w:color="auto"/>
                <w:left w:val="none" w:sz="0" w:space="0" w:color="auto"/>
                <w:bottom w:val="none" w:sz="0" w:space="0" w:color="auto"/>
                <w:right w:val="none" w:sz="0" w:space="0" w:color="auto"/>
              </w:divBdr>
            </w:div>
          </w:divsChild>
        </w:div>
        <w:div w:id="631668717">
          <w:marLeft w:val="0"/>
          <w:marRight w:val="0"/>
          <w:marTop w:val="0"/>
          <w:marBottom w:val="0"/>
          <w:divBdr>
            <w:top w:val="none" w:sz="0" w:space="0" w:color="auto"/>
            <w:left w:val="none" w:sz="0" w:space="0" w:color="auto"/>
            <w:bottom w:val="none" w:sz="0" w:space="0" w:color="auto"/>
            <w:right w:val="none" w:sz="0" w:space="0" w:color="auto"/>
          </w:divBdr>
          <w:divsChild>
            <w:div w:id="383650310">
              <w:marLeft w:val="0"/>
              <w:marRight w:val="0"/>
              <w:marTop w:val="0"/>
              <w:marBottom w:val="0"/>
              <w:divBdr>
                <w:top w:val="none" w:sz="0" w:space="0" w:color="auto"/>
                <w:left w:val="none" w:sz="0" w:space="0" w:color="auto"/>
                <w:bottom w:val="none" w:sz="0" w:space="0" w:color="auto"/>
                <w:right w:val="none" w:sz="0" w:space="0" w:color="auto"/>
              </w:divBdr>
            </w:div>
          </w:divsChild>
        </w:div>
        <w:div w:id="634214386">
          <w:marLeft w:val="0"/>
          <w:marRight w:val="0"/>
          <w:marTop w:val="0"/>
          <w:marBottom w:val="0"/>
          <w:divBdr>
            <w:top w:val="none" w:sz="0" w:space="0" w:color="auto"/>
            <w:left w:val="none" w:sz="0" w:space="0" w:color="auto"/>
            <w:bottom w:val="none" w:sz="0" w:space="0" w:color="auto"/>
            <w:right w:val="none" w:sz="0" w:space="0" w:color="auto"/>
          </w:divBdr>
          <w:divsChild>
            <w:div w:id="1467817957">
              <w:marLeft w:val="0"/>
              <w:marRight w:val="0"/>
              <w:marTop w:val="0"/>
              <w:marBottom w:val="0"/>
              <w:divBdr>
                <w:top w:val="none" w:sz="0" w:space="0" w:color="auto"/>
                <w:left w:val="none" w:sz="0" w:space="0" w:color="auto"/>
                <w:bottom w:val="none" w:sz="0" w:space="0" w:color="auto"/>
                <w:right w:val="none" w:sz="0" w:space="0" w:color="auto"/>
              </w:divBdr>
            </w:div>
          </w:divsChild>
        </w:div>
        <w:div w:id="634218167">
          <w:marLeft w:val="0"/>
          <w:marRight w:val="0"/>
          <w:marTop w:val="0"/>
          <w:marBottom w:val="0"/>
          <w:divBdr>
            <w:top w:val="none" w:sz="0" w:space="0" w:color="auto"/>
            <w:left w:val="none" w:sz="0" w:space="0" w:color="auto"/>
            <w:bottom w:val="none" w:sz="0" w:space="0" w:color="auto"/>
            <w:right w:val="none" w:sz="0" w:space="0" w:color="auto"/>
          </w:divBdr>
          <w:divsChild>
            <w:div w:id="1420061314">
              <w:marLeft w:val="0"/>
              <w:marRight w:val="0"/>
              <w:marTop w:val="0"/>
              <w:marBottom w:val="0"/>
              <w:divBdr>
                <w:top w:val="none" w:sz="0" w:space="0" w:color="auto"/>
                <w:left w:val="none" w:sz="0" w:space="0" w:color="auto"/>
                <w:bottom w:val="none" w:sz="0" w:space="0" w:color="auto"/>
                <w:right w:val="none" w:sz="0" w:space="0" w:color="auto"/>
              </w:divBdr>
            </w:div>
          </w:divsChild>
        </w:div>
        <w:div w:id="651300714">
          <w:marLeft w:val="0"/>
          <w:marRight w:val="0"/>
          <w:marTop w:val="0"/>
          <w:marBottom w:val="0"/>
          <w:divBdr>
            <w:top w:val="none" w:sz="0" w:space="0" w:color="auto"/>
            <w:left w:val="none" w:sz="0" w:space="0" w:color="auto"/>
            <w:bottom w:val="none" w:sz="0" w:space="0" w:color="auto"/>
            <w:right w:val="none" w:sz="0" w:space="0" w:color="auto"/>
          </w:divBdr>
          <w:divsChild>
            <w:div w:id="1381898386">
              <w:marLeft w:val="0"/>
              <w:marRight w:val="0"/>
              <w:marTop w:val="0"/>
              <w:marBottom w:val="0"/>
              <w:divBdr>
                <w:top w:val="none" w:sz="0" w:space="0" w:color="auto"/>
                <w:left w:val="none" w:sz="0" w:space="0" w:color="auto"/>
                <w:bottom w:val="none" w:sz="0" w:space="0" w:color="auto"/>
                <w:right w:val="none" w:sz="0" w:space="0" w:color="auto"/>
              </w:divBdr>
            </w:div>
          </w:divsChild>
        </w:div>
        <w:div w:id="657156179">
          <w:marLeft w:val="0"/>
          <w:marRight w:val="0"/>
          <w:marTop w:val="0"/>
          <w:marBottom w:val="0"/>
          <w:divBdr>
            <w:top w:val="none" w:sz="0" w:space="0" w:color="auto"/>
            <w:left w:val="none" w:sz="0" w:space="0" w:color="auto"/>
            <w:bottom w:val="none" w:sz="0" w:space="0" w:color="auto"/>
            <w:right w:val="none" w:sz="0" w:space="0" w:color="auto"/>
          </w:divBdr>
          <w:divsChild>
            <w:div w:id="847449613">
              <w:marLeft w:val="0"/>
              <w:marRight w:val="0"/>
              <w:marTop w:val="0"/>
              <w:marBottom w:val="0"/>
              <w:divBdr>
                <w:top w:val="none" w:sz="0" w:space="0" w:color="auto"/>
                <w:left w:val="none" w:sz="0" w:space="0" w:color="auto"/>
                <w:bottom w:val="none" w:sz="0" w:space="0" w:color="auto"/>
                <w:right w:val="none" w:sz="0" w:space="0" w:color="auto"/>
              </w:divBdr>
            </w:div>
          </w:divsChild>
        </w:div>
        <w:div w:id="670178745">
          <w:marLeft w:val="0"/>
          <w:marRight w:val="0"/>
          <w:marTop w:val="0"/>
          <w:marBottom w:val="0"/>
          <w:divBdr>
            <w:top w:val="none" w:sz="0" w:space="0" w:color="auto"/>
            <w:left w:val="none" w:sz="0" w:space="0" w:color="auto"/>
            <w:bottom w:val="none" w:sz="0" w:space="0" w:color="auto"/>
            <w:right w:val="none" w:sz="0" w:space="0" w:color="auto"/>
          </w:divBdr>
          <w:divsChild>
            <w:div w:id="807666392">
              <w:marLeft w:val="0"/>
              <w:marRight w:val="0"/>
              <w:marTop w:val="0"/>
              <w:marBottom w:val="0"/>
              <w:divBdr>
                <w:top w:val="none" w:sz="0" w:space="0" w:color="auto"/>
                <w:left w:val="none" w:sz="0" w:space="0" w:color="auto"/>
                <w:bottom w:val="none" w:sz="0" w:space="0" w:color="auto"/>
                <w:right w:val="none" w:sz="0" w:space="0" w:color="auto"/>
              </w:divBdr>
            </w:div>
          </w:divsChild>
        </w:div>
        <w:div w:id="683747908">
          <w:marLeft w:val="0"/>
          <w:marRight w:val="0"/>
          <w:marTop w:val="0"/>
          <w:marBottom w:val="0"/>
          <w:divBdr>
            <w:top w:val="none" w:sz="0" w:space="0" w:color="auto"/>
            <w:left w:val="none" w:sz="0" w:space="0" w:color="auto"/>
            <w:bottom w:val="none" w:sz="0" w:space="0" w:color="auto"/>
            <w:right w:val="none" w:sz="0" w:space="0" w:color="auto"/>
          </w:divBdr>
          <w:divsChild>
            <w:div w:id="2026518149">
              <w:marLeft w:val="0"/>
              <w:marRight w:val="0"/>
              <w:marTop w:val="0"/>
              <w:marBottom w:val="0"/>
              <w:divBdr>
                <w:top w:val="none" w:sz="0" w:space="0" w:color="auto"/>
                <w:left w:val="none" w:sz="0" w:space="0" w:color="auto"/>
                <w:bottom w:val="none" w:sz="0" w:space="0" w:color="auto"/>
                <w:right w:val="none" w:sz="0" w:space="0" w:color="auto"/>
              </w:divBdr>
            </w:div>
          </w:divsChild>
        </w:div>
        <w:div w:id="724255899">
          <w:marLeft w:val="0"/>
          <w:marRight w:val="0"/>
          <w:marTop w:val="0"/>
          <w:marBottom w:val="0"/>
          <w:divBdr>
            <w:top w:val="none" w:sz="0" w:space="0" w:color="auto"/>
            <w:left w:val="none" w:sz="0" w:space="0" w:color="auto"/>
            <w:bottom w:val="none" w:sz="0" w:space="0" w:color="auto"/>
            <w:right w:val="none" w:sz="0" w:space="0" w:color="auto"/>
          </w:divBdr>
          <w:divsChild>
            <w:div w:id="509873047">
              <w:marLeft w:val="0"/>
              <w:marRight w:val="0"/>
              <w:marTop w:val="0"/>
              <w:marBottom w:val="0"/>
              <w:divBdr>
                <w:top w:val="none" w:sz="0" w:space="0" w:color="auto"/>
                <w:left w:val="none" w:sz="0" w:space="0" w:color="auto"/>
                <w:bottom w:val="none" w:sz="0" w:space="0" w:color="auto"/>
                <w:right w:val="none" w:sz="0" w:space="0" w:color="auto"/>
              </w:divBdr>
            </w:div>
          </w:divsChild>
        </w:div>
        <w:div w:id="733160134">
          <w:marLeft w:val="0"/>
          <w:marRight w:val="0"/>
          <w:marTop w:val="0"/>
          <w:marBottom w:val="0"/>
          <w:divBdr>
            <w:top w:val="none" w:sz="0" w:space="0" w:color="auto"/>
            <w:left w:val="none" w:sz="0" w:space="0" w:color="auto"/>
            <w:bottom w:val="none" w:sz="0" w:space="0" w:color="auto"/>
            <w:right w:val="none" w:sz="0" w:space="0" w:color="auto"/>
          </w:divBdr>
          <w:divsChild>
            <w:div w:id="278489123">
              <w:marLeft w:val="0"/>
              <w:marRight w:val="0"/>
              <w:marTop w:val="0"/>
              <w:marBottom w:val="0"/>
              <w:divBdr>
                <w:top w:val="none" w:sz="0" w:space="0" w:color="auto"/>
                <w:left w:val="none" w:sz="0" w:space="0" w:color="auto"/>
                <w:bottom w:val="none" w:sz="0" w:space="0" w:color="auto"/>
                <w:right w:val="none" w:sz="0" w:space="0" w:color="auto"/>
              </w:divBdr>
            </w:div>
          </w:divsChild>
        </w:div>
        <w:div w:id="745762199">
          <w:marLeft w:val="0"/>
          <w:marRight w:val="0"/>
          <w:marTop w:val="0"/>
          <w:marBottom w:val="0"/>
          <w:divBdr>
            <w:top w:val="none" w:sz="0" w:space="0" w:color="auto"/>
            <w:left w:val="none" w:sz="0" w:space="0" w:color="auto"/>
            <w:bottom w:val="none" w:sz="0" w:space="0" w:color="auto"/>
            <w:right w:val="none" w:sz="0" w:space="0" w:color="auto"/>
          </w:divBdr>
          <w:divsChild>
            <w:div w:id="1043099954">
              <w:marLeft w:val="0"/>
              <w:marRight w:val="0"/>
              <w:marTop w:val="0"/>
              <w:marBottom w:val="0"/>
              <w:divBdr>
                <w:top w:val="none" w:sz="0" w:space="0" w:color="auto"/>
                <w:left w:val="none" w:sz="0" w:space="0" w:color="auto"/>
                <w:bottom w:val="none" w:sz="0" w:space="0" w:color="auto"/>
                <w:right w:val="none" w:sz="0" w:space="0" w:color="auto"/>
              </w:divBdr>
            </w:div>
          </w:divsChild>
        </w:div>
        <w:div w:id="747270522">
          <w:marLeft w:val="0"/>
          <w:marRight w:val="0"/>
          <w:marTop w:val="0"/>
          <w:marBottom w:val="0"/>
          <w:divBdr>
            <w:top w:val="none" w:sz="0" w:space="0" w:color="auto"/>
            <w:left w:val="none" w:sz="0" w:space="0" w:color="auto"/>
            <w:bottom w:val="none" w:sz="0" w:space="0" w:color="auto"/>
            <w:right w:val="none" w:sz="0" w:space="0" w:color="auto"/>
          </w:divBdr>
          <w:divsChild>
            <w:div w:id="885071181">
              <w:marLeft w:val="0"/>
              <w:marRight w:val="0"/>
              <w:marTop w:val="0"/>
              <w:marBottom w:val="0"/>
              <w:divBdr>
                <w:top w:val="none" w:sz="0" w:space="0" w:color="auto"/>
                <w:left w:val="none" w:sz="0" w:space="0" w:color="auto"/>
                <w:bottom w:val="none" w:sz="0" w:space="0" w:color="auto"/>
                <w:right w:val="none" w:sz="0" w:space="0" w:color="auto"/>
              </w:divBdr>
            </w:div>
          </w:divsChild>
        </w:div>
        <w:div w:id="750348373">
          <w:marLeft w:val="0"/>
          <w:marRight w:val="0"/>
          <w:marTop w:val="0"/>
          <w:marBottom w:val="0"/>
          <w:divBdr>
            <w:top w:val="none" w:sz="0" w:space="0" w:color="auto"/>
            <w:left w:val="none" w:sz="0" w:space="0" w:color="auto"/>
            <w:bottom w:val="none" w:sz="0" w:space="0" w:color="auto"/>
            <w:right w:val="none" w:sz="0" w:space="0" w:color="auto"/>
          </w:divBdr>
          <w:divsChild>
            <w:div w:id="523523913">
              <w:marLeft w:val="0"/>
              <w:marRight w:val="0"/>
              <w:marTop w:val="0"/>
              <w:marBottom w:val="0"/>
              <w:divBdr>
                <w:top w:val="none" w:sz="0" w:space="0" w:color="auto"/>
                <w:left w:val="none" w:sz="0" w:space="0" w:color="auto"/>
                <w:bottom w:val="none" w:sz="0" w:space="0" w:color="auto"/>
                <w:right w:val="none" w:sz="0" w:space="0" w:color="auto"/>
              </w:divBdr>
            </w:div>
          </w:divsChild>
        </w:div>
        <w:div w:id="780733711">
          <w:marLeft w:val="0"/>
          <w:marRight w:val="0"/>
          <w:marTop w:val="0"/>
          <w:marBottom w:val="0"/>
          <w:divBdr>
            <w:top w:val="none" w:sz="0" w:space="0" w:color="auto"/>
            <w:left w:val="none" w:sz="0" w:space="0" w:color="auto"/>
            <w:bottom w:val="none" w:sz="0" w:space="0" w:color="auto"/>
            <w:right w:val="none" w:sz="0" w:space="0" w:color="auto"/>
          </w:divBdr>
          <w:divsChild>
            <w:div w:id="548420430">
              <w:marLeft w:val="0"/>
              <w:marRight w:val="0"/>
              <w:marTop w:val="0"/>
              <w:marBottom w:val="0"/>
              <w:divBdr>
                <w:top w:val="none" w:sz="0" w:space="0" w:color="auto"/>
                <w:left w:val="none" w:sz="0" w:space="0" w:color="auto"/>
                <w:bottom w:val="none" w:sz="0" w:space="0" w:color="auto"/>
                <w:right w:val="none" w:sz="0" w:space="0" w:color="auto"/>
              </w:divBdr>
            </w:div>
          </w:divsChild>
        </w:div>
        <w:div w:id="801534762">
          <w:marLeft w:val="0"/>
          <w:marRight w:val="0"/>
          <w:marTop w:val="0"/>
          <w:marBottom w:val="0"/>
          <w:divBdr>
            <w:top w:val="none" w:sz="0" w:space="0" w:color="auto"/>
            <w:left w:val="none" w:sz="0" w:space="0" w:color="auto"/>
            <w:bottom w:val="none" w:sz="0" w:space="0" w:color="auto"/>
            <w:right w:val="none" w:sz="0" w:space="0" w:color="auto"/>
          </w:divBdr>
          <w:divsChild>
            <w:div w:id="491796999">
              <w:marLeft w:val="0"/>
              <w:marRight w:val="0"/>
              <w:marTop w:val="0"/>
              <w:marBottom w:val="0"/>
              <w:divBdr>
                <w:top w:val="none" w:sz="0" w:space="0" w:color="auto"/>
                <w:left w:val="none" w:sz="0" w:space="0" w:color="auto"/>
                <w:bottom w:val="none" w:sz="0" w:space="0" w:color="auto"/>
                <w:right w:val="none" w:sz="0" w:space="0" w:color="auto"/>
              </w:divBdr>
            </w:div>
          </w:divsChild>
        </w:div>
        <w:div w:id="805700576">
          <w:marLeft w:val="0"/>
          <w:marRight w:val="0"/>
          <w:marTop w:val="0"/>
          <w:marBottom w:val="0"/>
          <w:divBdr>
            <w:top w:val="none" w:sz="0" w:space="0" w:color="auto"/>
            <w:left w:val="none" w:sz="0" w:space="0" w:color="auto"/>
            <w:bottom w:val="none" w:sz="0" w:space="0" w:color="auto"/>
            <w:right w:val="none" w:sz="0" w:space="0" w:color="auto"/>
          </w:divBdr>
          <w:divsChild>
            <w:div w:id="1901405388">
              <w:marLeft w:val="0"/>
              <w:marRight w:val="0"/>
              <w:marTop w:val="0"/>
              <w:marBottom w:val="0"/>
              <w:divBdr>
                <w:top w:val="none" w:sz="0" w:space="0" w:color="auto"/>
                <w:left w:val="none" w:sz="0" w:space="0" w:color="auto"/>
                <w:bottom w:val="none" w:sz="0" w:space="0" w:color="auto"/>
                <w:right w:val="none" w:sz="0" w:space="0" w:color="auto"/>
              </w:divBdr>
            </w:div>
          </w:divsChild>
        </w:div>
        <w:div w:id="822311885">
          <w:marLeft w:val="0"/>
          <w:marRight w:val="0"/>
          <w:marTop w:val="0"/>
          <w:marBottom w:val="0"/>
          <w:divBdr>
            <w:top w:val="none" w:sz="0" w:space="0" w:color="auto"/>
            <w:left w:val="none" w:sz="0" w:space="0" w:color="auto"/>
            <w:bottom w:val="none" w:sz="0" w:space="0" w:color="auto"/>
            <w:right w:val="none" w:sz="0" w:space="0" w:color="auto"/>
          </w:divBdr>
          <w:divsChild>
            <w:div w:id="1762488199">
              <w:marLeft w:val="0"/>
              <w:marRight w:val="0"/>
              <w:marTop w:val="0"/>
              <w:marBottom w:val="0"/>
              <w:divBdr>
                <w:top w:val="none" w:sz="0" w:space="0" w:color="auto"/>
                <w:left w:val="none" w:sz="0" w:space="0" w:color="auto"/>
                <w:bottom w:val="none" w:sz="0" w:space="0" w:color="auto"/>
                <w:right w:val="none" w:sz="0" w:space="0" w:color="auto"/>
              </w:divBdr>
            </w:div>
          </w:divsChild>
        </w:div>
        <w:div w:id="835537872">
          <w:marLeft w:val="0"/>
          <w:marRight w:val="0"/>
          <w:marTop w:val="0"/>
          <w:marBottom w:val="0"/>
          <w:divBdr>
            <w:top w:val="none" w:sz="0" w:space="0" w:color="auto"/>
            <w:left w:val="none" w:sz="0" w:space="0" w:color="auto"/>
            <w:bottom w:val="none" w:sz="0" w:space="0" w:color="auto"/>
            <w:right w:val="none" w:sz="0" w:space="0" w:color="auto"/>
          </w:divBdr>
          <w:divsChild>
            <w:div w:id="467285774">
              <w:marLeft w:val="0"/>
              <w:marRight w:val="0"/>
              <w:marTop w:val="0"/>
              <w:marBottom w:val="0"/>
              <w:divBdr>
                <w:top w:val="none" w:sz="0" w:space="0" w:color="auto"/>
                <w:left w:val="none" w:sz="0" w:space="0" w:color="auto"/>
                <w:bottom w:val="none" w:sz="0" w:space="0" w:color="auto"/>
                <w:right w:val="none" w:sz="0" w:space="0" w:color="auto"/>
              </w:divBdr>
            </w:div>
          </w:divsChild>
        </w:div>
        <w:div w:id="836043215">
          <w:marLeft w:val="0"/>
          <w:marRight w:val="0"/>
          <w:marTop w:val="0"/>
          <w:marBottom w:val="0"/>
          <w:divBdr>
            <w:top w:val="none" w:sz="0" w:space="0" w:color="auto"/>
            <w:left w:val="none" w:sz="0" w:space="0" w:color="auto"/>
            <w:bottom w:val="none" w:sz="0" w:space="0" w:color="auto"/>
            <w:right w:val="none" w:sz="0" w:space="0" w:color="auto"/>
          </w:divBdr>
          <w:divsChild>
            <w:div w:id="1327636487">
              <w:marLeft w:val="0"/>
              <w:marRight w:val="0"/>
              <w:marTop w:val="0"/>
              <w:marBottom w:val="0"/>
              <w:divBdr>
                <w:top w:val="none" w:sz="0" w:space="0" w:color="auto"/>
                <w:left w:val="none" w:sz="0" w:space="0" w:color="auto"/>
                <w:bottom w:val="none" w:sz="0" w:space="0" w:color="auto"/>
                <w:right w:val="none" w:sz="0" w:space="0" w:color="auto"/>
              </w:divBdr>
            </w:div>
          </w:divsChild>
        </w:div>
        <w:div w:id="851259928">
          <w:marLeft w:val="0"/>
          <w:marRight w:val="0"/>
          <w:marTop w:val="0"/>
          <w:marBottom w:val="0"/>
          <w:divBdr>
            <w:top w:val="none" w:sz="0" w:space="0" w:color="auto"/>
            <w:left w:val="none" w:sz="0" w:space="0" w:color="auto"/>
            <w:bottom w:val="none" w:sz="0" w:space="0" w:color="auto"/>
            <w:right w:val="none" w:sz="0" w:space="0" w:color="auto"/>
          </w:divBdr>
          <w:divsChild>
            <w:div w:id="203368842">
              <w:marLeft w:val="0"/>
              <w:marRight w:val="0"/>
              <w:marTop w:val="0"/>
              <w:marBottom w:val="0"/>
              <w:divBdr>
                <w:top w:val="none" w:sz="0" w:space="0" w:color="auto"/>
                <w:left w:val="none" w:sz="0" w:space="0" w:color="auto"/>
                <w:bottom w:val="none" w:sz="0" w:space="0" w:color="auto"/>
                <w:right w:val="none" w:sz="0" w:space="0" w:color="auto"/>
              </w:divBdr>
            </w:div>
          </w:divsChild>
        </w:div>
        <w:div w:id="866020755">
          <w:marLeft w:val="0"/>
          <w:marRight w:val="0"/>
          <w:marTop w:val="0"/>
          <w:marBottom w:val="0"/>
          <w:divBdr>
            <w:top w:val="none" w:sz="0" w:space="0" w:color="auto"/>
            <w:left w:val="none" w:sz="0" w:space="0" w:color="auto"/>
            <w:bottom w:val="none" w:sz="0" w:space="0" w:color="auto"/>
            <w:right w:val="none" w:sz="0" w:space="0" w:color="auto"/>
          </w:divBdr>
          <w:divsChild>
            <w:div w:id="1989508656">
              <w:marLeft w:val="0"/>
              <w:marRight w:val="0"/>
              <w:marTop w:val="0"/>
              <w:marBottom w:val="0"/>
              <w:divBdr>
                <w:top w:val="none" w:sz="0" w:space="0" w:color="auto"/>
                <w:left w:val="none" w:sz="0" w:space="0" w:color="auto"/>
                <w:bottom w:val="none" w:sz="0" w:space="0" w:color="auto"/>
                <w:right w:val="none" w:sz="0" w:space="0" w:color="auto"/>
              </w:divBdr>
            </w:div>
          </w:divsChild>
        </w:div>
        <w:div w:id="871841502">
          <w:marLeft w:val="0"/>
          <w:marRight w:val="0"/>
          <w:marTop w:val="0"/>
          <w:marBottom w:val="0"/>
          <w:divBdr>
            <w:top w:val="none" w:sz="0" w:space="0" w:color="auto"/>
            <w:left w:val="none" w:sz="0" w:space="0" w:color="auto"/>
            <w:bottom w:val="none" w:sz="0" w:space="0" w:color="auto"/>
            <w:right w:val="none" w:sz="0" w:space="0" w:color="auto"/>
          </w:divBdr>
          <w:divsChild>
            <w:div w:id="1121147648">
              <w:marLeft w:val="0"/>
              <w:marRight w:val="0"/>
              <w:marTop w:val="0"/>
              <w:marBottom w:val="0"/>
              <w:divBdr>
                <w:top w:val="none" w:sz="0" w:space="0" w:color="auto"/>
                <w:left w:val="none" w:sz="0" w:space="0" w:color="auto"/>
                <w:bottom w:val="none" w:sz="0" w:space="0" w:color="auto"/>
                <w:right w:val="none" w:sz="0" w:space="0" w:color="auto"/>
              </w:divBdr>
            </w:div>
          </w:divsChild>
        </w:div>
        <w:div w:id="892305114">
          <w:marLeft w:val="0"/>
          <w:marRight w:val="0"/>
          <w:marTop w:val="0"/>
          <w:marBottom w:val="0"/>
          <w:divBdr>
            <w:top w:val="none" w:sz="0" w:space="0" w:color="auto"/>
            <w:left w:val="none" w:sz="0" w:space="0" w:color="auto"/>
            <w:bottom w:val="none" w:sz="0" w:space="0" w:color="auto"/>
            <w:right w:val="none" w:sz="0" w:space="0" w:color="auto"/>
          </w:divBdr>
          <w:divsChild>
            <w:div w:id="58679484">
              <w:marLeft w:val="0"/>
              <w:marRight w:val="0"/>
              <w:marTop w:val="0"/>
              <w:marBottom w:val="0"/>
              <w:divBdr>
                <w:top w:val="none" w:sz="0" w:space="0" w:color="auto"/>
                <w:left w:val="none" w:sz="0" w:space="0" w:color="auto"/>
                <w:bottom w:val="none" w:sz="0" w:space="0" w:color="auto"/>
                <w:right w:val="none" w:sz="0" w:space="0" w:color="auto"/>
              </w:divBdr>
            </w:div>
          </w:divsChild>
        </w:div>
        <w:div w:id="901672528">
          <w:marLeft w:val="0"/>
          <w:marRight w:val="0"/>
          <w:marTop w:val="0"/>
          <w:marBottom w:val="0"/>
          <w:divBdr>
            <w:top w:val="none" w:sz="0" w:space="0" w:color="auto"/>
            <w:left w:val="none" w:sz="0" w:space="0" w:color="auto"/>
            <w:bottom w:val="none" w:sz="0" w:space="0" w:color="auto"/>
            <w:right w:val="none" w:sz="0" w:space="0" w:color="auto"/>
          </w:divBdr>
          <w:divsChild>
            <w:div w:id="186918686">
              <w:marLeft w:val="0"/>
              <w:marRight w:val="0"/>
              <w:marTop w:val="0"/>
              <w:marBottom w:val="0"/>
              <w:divBdr>
                <w:top w:val="none" w:sz="0" w:space="0" w:color="auto"/>
                <w:left w:val="none" w:sz="0" w:space="0" w:color="auto"/>
                <w:bottom w:val="none" w:sz="0" w:space="0" w:color="auto"/>
                <w:right w:val="none" w:sz="0" w:space="0" w:color="auto"/>
              </w:divBdr>
            </w:div>
          </w:divsChild>
        </w:div>
        <w:div w:id="905065586">
          <w:marLeft w:val="0"/>
          <w:marRight w:val="0"/>
          <w:marTop w:val="0"/>
          <w:marBottom w:val="0"/>
          <w:divBdr>
            <w:top w:val="none" w:sz="0" w:space="0" w:color="auto"/>
            <w:left w:val="none" w:sz="0" w:space="0" w:color="auto"/>
            <w:bottom w:val="none" w:sz="0" w:space="0" w:color="auto"/>
            <w:right w:val="none" w:sz="0" w:space="0" w:color="auto"/>
          </w:divBdr>
          <w:divsChild>
            <w:div w:id="556820709">
              <w:marLeft w:val="0"/>
              <w:marRight w:val="0"/>
              <w:marTop w:val="0"/>
              <w:marBottom w:val="0"/>
              <w:divBdr>
                <w:top w:val="none" w:sz="0" w:space="0" w:color="auto"/>
                <w:left w:val="none" w:sz="0" w:space="0" w:color="auto"/>
                <w:bottom w:val="none" w:sz="0" w:space="0" w:color="auto"/>
                <w:right w:val="none" w:sz="0" w:space="0" w:color="auto"/>
              </w:divBdr>
            </w:div>
          </w:divsChild>
        </w:div>
        <w:div w:id="905847118">
          <w:marLeft w:val="0"/>
          <w:marRight w:val="0"/>
          <w:marTop w:val="0"/>
          <w:marBottom w:val="0"/>
          <w:divBdr>
            <w:top w:val="none" w:sz="0" w:space="0" w:color="auto"/>
            <w:left w:val="none" w:sz="0" w:space="0" w:color="auto"/>
            <w:bottom w:val="none" w:sz="0" w:space="0" w:color="auto"/>
            <w:right w:val="none" w:sz="0" w:space="0" w:color="auto"/>
          </w:divBdr>
          <w:divsChild>
            <w:div w:id="1399672986">
              <w:marLeft w:val="0"/>
              <w:marRight w:val="0"/>
              <w:marTop w:val="0"/>
              <w:marBottom w:val="0"/>
              <w:divBdr>
                <w:top w:val="none" w:sz="0" w:space="0" w:color="auto"/>
                <w:left w:val="none" w:sz="0" w:space="0" w:color="auto"/>
                <w:bottom w:val="none" w:sz="0" w:space="0" w:color="auto"/>
                <w:right w:val="none" w:sz="0" w:space="0" w:color="auto"/>
              </w:divBdr>
            </w:div>
          </w:divsChild>
        </w:div>
        <w:div w:id="930774198">
          <w:marLeft w:val="0"/>
          <w:marRight w:val="0"/>
          <w:marTop w:val="0"/>
          <w:marBottom w:val="0"/>
          <w:divBdr>
            <w:top w:val="none" w:sz="0" w:space="0" w:color="auto"/>
            <w:left w:val="none" w:sz="0" w:space="0" w:color="auto"/>
            <w:bottom w:val="none" w:sz="0" w:space="0" w:color="auto"/>
            <w:right w:val="none" w:sz="0" w:space="0" w:color="auto"/>
          </w:divBdr>
          <w:divsChild>
            <w:div w:id="2130391332">
              <w:marLeft w:val="0"/>
              <w:marRight w:val="0"/>
              <w:marTop w:val="0"/>
              <w:marBottom w:val="0"/>
              <w:divBdr>
                <w:top w:val="none" w:sz="0" w:space="0" w:color="auto"/>
                <w:left w:val="none" w:sz="0" w:space="0" w:color="auto"/>
                <w:bottom w:val="none" w:sz="0" w:space="0" w:color="auto"/>
                <w:right w:val="none" w:sz="0" w:space="0" w:color="auto"/>
              </w:divBdr>
            </w:div>
          </w:divsChild>
        </w:div>
        <w:div w:id="934020197">
          <w:marLeft w:val="0"/>
          <w:marRight w:val="0"/>
          <w:marTop w:val="0"/>
          <w:marBottom w:val="0"/>
          <w:divBdr>
            <w:top w:val="none" w:sz="0" w:space="0" w:color="auto"/>
            <w:left w:val="none" w:sz="0" w:space="0" w:color="auto"/>
            <w:bottom w:val="none" w:sz="0" w:space="0" w:color="auto"/>
            <w:right w:val="none" w:sz="0" w:space="0" w:color="auto"/>
          </w:divBdr>
          <w:divsChild>
            <w:div w:id="58065575">
              <w:marLeft w:val="0"/>
              <w:marRight w:val="0"/>
              <w:marTop w:val="0"/>
              <w:marBottom w:val="0"/>
              <w:divBdr>
                <w:top w:val="none" w:sz="0" w:space="0" w:color="auto"/>
                <w:left w:val="none" w:sz="0" w:space="0" w:color="auto"/>
                <w:bottom w:val="none" w:sz="0" w:space="0" w:color="auto"/>
                <w:right w:val="none" w:sz="0" w:space="0" w:color="auto"/>
              </w:divBdr>
            </w:div>
          </w:divsChild>
        </w:div>
        <w:div w:id="937324065">
          <w:marLeft w:val="0"/>
          <w:marRight w:val="0"/>
          <w:marTop w:val="0"/>
          <w:marBottom w:val="0"/>
          <w:divBdr>
            <w:top w:val="none" w:sz="0" w:space="0" w:color="auto"/>
            <w:left w:val="none" w:sz="0" w:space="0" w:color="auto"/>
            <w:bottom w:val="none" w:sz="0" w:space="0" w:color="auto"/>
            <w:right w:val="none" w:sz="0" w:space="0" w:color="auto"/>
          </w:divBdr>
          <w:divsChild>
            <w:div w:id="1304040294">
              <w:marLeft w:val="0"/>
              <w:marRight w:val="0"/>
              <w:marTop w:val="0"/>
              <w:marBottom w:val="0"/>
              <w:divBdr>
                <w:top w:val="none" w:sz="0" w:space="0" w:color="auto"/>
                <w:left w:val="none" w:sz="0" w:space="0" w:color="auto"/>
                <w:bottom w:val="none" w:sz="0" w:space="0" w:color="auto"/>
                <w:right w:val="none" w:sz="0" w:space="0" w:color="auto"/>
              </w:divBdr>
            </w:div>
          </w:divsChild>
        </w:div>
        <w:div w:id="946738619">
          <w:marLeft w:val="0"/>
          <w:marRight w:val="0"/>
          <w:marTop w:val="0"/>
          <w:marBottom w:val="0"/>
          <w:divBdr>
            <w:top w:val="none" w:sz="0" w:space="0" w:color="auto"/>
            <w:left w:val="none" w:sz="0" w:space="0" w:color="auto"/>
            <w:bottom w:val="none" w:sz="0" w:space="0" w:color="auto"/>
            <w:right w:val="none" w:sz="0" w:space="0" w:color="auto"/>
          </w:divBdr>
          <w:divsChild>
            <w:div w:id="305092122">
              <w:marLeft w:val="0"/>
              <w:marRight w:val="0"/>
              <w:marTop w:val="0"/>
              <w:marBottom w:val="0"/>
              <w:divBdr>
                <w:top w:val="none" w:sz="0" w:space="0" w:color="auto"/>
                <w:left w:val="none" w:sz="0" w:space="0" w:color="auto"/>
                <w:bottom w:val="none" w:sz="0" w:space="0" w:color="auto"/>
                <w:right w:val="none" w:sz="0" w:space="0" w:color="auto"/>
              </w:divBdr>
            </w:div>
          </w:divsChild>
        </w:div>
        <w:div w:id="950357452">
          <w:marLeft w:val="0"/>
          <w:marRight w:val="0"/>
          <w:marTop w:val="0"/>
          <w:marBottom w:val="0"/>
          <w:divBdr>
            <w:top w:val="none" w:sz="0" w:space="0" w:color="auto"/>
            <w:left w:val="none" w:sz="0" w:space="0" w:color="auto"/>
            <w:bottom w:val="none" w:sz="0" w:space="0" w:color="auto"/>
            <w:right w:val="none" w:sz="0" w:space="0" w:color="auto"/>
          </w:divBdr>
          <w:divsChild>
            <w:div w:id="614948558">
              <w:marLeft w:val="0"/>
              <w:marRight w:val="0"/>
              <w:marTop w:val="0"/>
              <w:marBottom w:val="0"/>
              <w:divBdr>
                <w:top w:val="none" w:sz="0" w:space="0" w:color="auto"/>
                <w:left w:val="none" w:sz="0" w:space="0" w:color="auto"/>
                <w:bottom w:val="none" w:sz="0" w:space="0" w:color="auto"/>
                <w:right w:val="none" w:sz="0" w:space="0" w:color="auto"/>
              </w:divBdr>
            </w:div>
          </w:divsChild>
        </w:div>
        <w:div w:id="963198339">
          <w:marLeft w:val="0"/>
          <w:marRight w:val="0"/>
          <w:marTop w:val="0"/>
          <w:marBottom w:val="0"/>
          <w:divBdr>
            <w:top w:val="none" w:sz="0" w:space="0" w:color="auto"/>
            <w:left w:val="none" w:sz="0" w:space="0" w:color="auto"/>
            <w:bottom w:val="none" w:sz="0" w:space="0" w:color="auto"/>
            <w:right w:val="none" w:sz="0" w:space="0" w:color="auto"/>
          </w:divBdr>
          <w:divsChild>
            <w:div w:id="1969970708">
              <w:marLeft w:val="0"/>
              <w:marRight w:val="0"/>
              <w:marTop w:val="0"/>
              <w:marBottom w:val="0"/>
              <w:divBdr>
                <w:top w:val="none" w:sz="0" w:space="0" w:color="auto"/>
                <w:left w:val="none" w:sz="0" w:space="0" w:color="auto"/>
                <w:bottom w:val="none" w:sz="0" w:space="0" w:color="auto"/>
                <w:right w:val="none" w:sz="0" w:space="0" w:color="auto"/>
              </w:divBdr>
            </w:div>
          </w:divsChild>
        </w:div>
        <w:div w:id="963510607">
          <w:marLeft w:val="0"/>
          <w:marRight w:val="0"/>
          <w:marTop w:val="0"/>
          <w:marBottom w:val="0"/>
          <w:divBdr>
            <w:top w:val="none" w:sz="0" w:space="0" w:color="auto"/>
            <w:left w:val="none" w:sz="0" w:space="0" w:color="auto"/>
            <w:bottom w:val="none" w:sz="0" w:space="0" w:color="auto"/>
            <w:right w:val="none" w:sz="0" w:space="0" w:color="auto"/>
          </w:divBdr>
          <w:divsChild>
            <w:div w:id="2045015133">
              <w:marLeft w:val="0"/>
              <w:marRight w:val="0"/>
              <w:marTop w:val="0"/>
              <w:marBottom w:val="0"/>
              <w:divBdr>
                <w:top w:val="none" w:sz="0" w:space="0" w:color="auto"/>
                <w:left w:val="none" w:sz="0" w:space="0" w:color="auto"/>
                <w:bottom w:val="none" w:sz="0" w:space="0" w:color="auto"/>
                <w:right w:val="none" w:sz="0" w:space="0" w:color="auto"/>
              </w:divBdr>
            </w:div>
          </w:divsChild>
        </w:div>
        <w:div w:id="966543543">
          <w:marLeft w:val="0"/>
          <w:marRight w:val="0"/>
          <w:marTop w:val="0"/>
          <w:marBottom w:val="0"/>
          <w:divBdr>
            <w:top w:val="none" w:sz="0" w:space="0" w:color="auto"/>
            <w:left w:val="none" w:sz="0" w:space="0" w:color="auto"/>
            <w:bottom w:val="none" w:sz="0" w:space="0" w:color="auto"/>
            <w:right w:val="none" w:sz="0" w:space="0" w:color="auto"/>
          </w:divBdr>
          <w:divsChild>
            <w:div w:id="1981956225">
              <w:marLeft w:val="0"/>
              <w:marRight w:val="0"/>
              <w:marTop w:val="0"/>
              <w:marBottom w:val="0"/>
              <w:divBdr>
                <w:top w:val="none" w:sz="0" w:space="0" w:color="auto"/>
                <w:left w:val="none" w:sz="0" w:space="0" w:color="auto"/>
                <w:bottom w:val="none" w:sz="0" w:space="0" w:color="auto"/>
                <w:right w:val="none" w:sz="0" w:space="0" w:color="auto"/>
              </w:divBdr>
            </w:div>
          </w:divsChild>
        </w:div>
        <w:div w:id="969281339">
          <w:marLeft w:val="0"/>
          <w:marRight w:val="0"/>
          <w:marTop w:val="0"/>
          <w:marBottom w:val="0"/>
          <w:divBdr>
            <w:top w:val="none" w:sz="0" w:space="0" w:color="auto"/>
            <w:left w:val="none" w:sz="0" w:space="0" w:color="auto"/>
            <w:bottom w:val="none" w:sz="0" w:space="0" w:color="auto"/>
            <w:right w:val="none" w:sz="0" w:space="0" w:color="auto"/>
          </w:divBdr>
          <w:divsChild>
            <w:div w:id="997077007">
              <w:marLeft w:val="0"/>
              <w:marRight w:val="0"/>
              <w:marTop w:val="0"/>
              <w:marBottom w:val="0"/>
              <w:divBdr>
                <w:top w:val="none" w:sz="0" w:space="0" w:color="auto"/>
                <w:left w:val="none" w:sz="0" w:space="0" w:color="auto"/>
                <w:bottom w:val="none" w:sz="0" w:space="0" w:color="auto"/>
                <w:right w:val="none" w:sz="0" w:space="0" w:color="auto"/>
              </w:divBdr>
            </w:div>
          </w:divsChild>
        </w:div>
        <w:div w:id="983853398">
          <w:marLeft w:val="0"/>
          <w:marRight w:val="0"/>
          <w:marTop w:val="0"/>
          <w:marBottom w:val="0"/>
          <w:divBdr>
            <w:top w:val="none" w:sz="0" w:space="0" w:color="auto"/>
            <w:left w:val="none" w:sz="0" w:space="0" w:color="auto"/>
            <w:bottom w:val="none" w:sz="0" w:space="0" w:color="auto"/>
            <w:right w:val="none" w:sz="0" w:space="0" w:color="auto"/>
          </w:divBdr>
          <w:divsChild>
            <w:div w:id="882326977">
              <w:marLeft w:val="0"/>
              <w:marRight w:val="0"/>
              <w:marTop w:val="0"/>
              <w:marBottom w:val="0"/>
              <w:divBdr>
                <w:top w:val="none" w:sz="0" w:space="0" w:color="auto"/>
                <w:left w:val="none" w:sz="0" w:space="0" w:color="auto"/>
                <w:bottom w:val="none" w:sz="0" w:space="0" w:color="auto"/>
                <w:right w:val="none" w:sz="0" w:space="0" w:color="auto"/>
              </w:divBdr>
            </w:div>
          </w:divsChild>
        </w:div>
        <w:div w:id="998388046">
          <w:marLeft w:val="0"/>
          <w:marRight w:val="0"/>
          <w:marTop w:val="0"/>
          <w:marBottom w:val="0"/>
          <w:divBdr>
            <w:top w:val="none" w:sz="0" w:space="0" w:color="auto"/>
            <w:left w:val="none" w:sz="0" w:space="0" w:color="auto"/>
            <w:bottom w:val="none" w:sz="0" w:space="0" w:color="auto"/>
            <w:right w:val="none" w:sz="0" w:space="0" w:color="auto"/>
          </w:divBdr>
          <w:divsChild>
            <w:div w:id="751396559">
              <w:marLeft w:val="0"/>
              <w:marRight w:val="0"/>
              <w:marTop w:val="0"/>
              <w:marBottom w:val="0"/>
              <w:divBdr>
                <w:top w:val="none" w:sz="0" w:space="0" w:color="auto"/>
                <w:left w:val="none" w:sz="0" w:space="0" w:color="auto"/>
                <w:bottom w:val="none" w:sz="0" w:space="0" w:color="auto"/>
                <w:right w:val="none" w:sz="0" w:space="0" w:color="auto"/>
              </w:divBdr>
            </w:div>
          </w:divsChild>
        </w:div>
        <w:div w:id="1004432221">
          <w:marLeft w:val="0"/>
          <w:marRight w:val="0"/>
          <w:marTop w:val="0"/>
          <w:marBottom w:val="0"/>
          <w:divBdr>
            <w:top w:val="none" w:sz="0" w:space="0" w:color="auto"/>
            <w:left w:val="none" w:sz="0" w:space="0" w:color="auto"/>
            <w:bottom w:val="none" w:sz="0" w:space="0" w:color="auto"/>
            <w:right w:val="none" w:sz="0" w:space="0" w:color="auto"/>
          </w:divBdr>
          <w:divsChild>
            <w:div w:id="111635789">
              <w:marLeft w:val="0"/>
              <w:marRight w:val="0"/>
              <w:marTop w:val="0"/>
              <w:marBottom w:val="0"/>
              <w:divBdr>
                <w:top w:val="none" w:sz="0" w:space="0" w:color="auto"/>
                <w:left w:val="none" w:sz="0" w:space="0" w:color="auto"/>
                <w:bottom w:val="none" w:sz="0" w:space="0" w:color="auto"/>
                <w:right w:val="none" w:sz="0" w:space="0" w:color="auto"/>
              </w:divBdr>
            </w:div>
          </w:divsChild>
        </w:div>
        <w:div w:id="1005478848">
          <w:marLeft w:val="0"/>
          <w:marRight w:val="0"/>
          <w:marTop w:val="0"/>
          <w:marBottom w:val="0"/>
          <w:divBdr>
            <w:top w:val="none" w:sz="0" w:space="0" w:color="auto"/>
            <w:left w:val="none" w:sz="0" w:space="0" w:color="auto"/>
            <w:bottom w:val="none" w:sz="0" w:space="0" w:color="auto"/>
            <w:right w:val="none" w:sz="0" w:space="0" w:color="auto"/>
          </w:divBdr>
          <w:divsChild>
            <w:div w:id="475997378">
              <w:marLeft w:val="0"/>
              <w:marRight w:val="0"/>
              <w:marTop w:val="0"/>
              <w:marBottom w:val="0"/>
              <w:divBdr>
                <w:top w:val="none" w:sz="0" w:space="0" w:color="auto"/>
                <w:left w:val="none" w:sz="0" w:space="0" w:color="auto"/>
                <w:bottom w:val="none" w:sz="0" w:space="0" w:color="auto"/>
                <w:right w:val="none" w:sz="0" w:space="0" w:color="auto"/>
              </w:divBdr>
            </w:div>
          </w:divsChild>
        </w:div>
        <w:div w:id="1020935726">
          <w:marLeft w:val="0"/>
          <w:marRight w:val="0"/>
          <w:marTop w:val="0"/>
          <w:marBottom w:val="0"/>
          <w:divBdr>
            <w:top w:val="none" w:sz="0" w:space="0" w:color="auto"/>
            <w:left w:val="none" w:sz="0" w:space="0" w:color="auto"/>
            <w:bottom w:val="none" w:sz="0" w:space="0" w:color="auto"/>
            <w:right w:val="none" w:sz="0" w:space="0" w:color="auto"/>
          </w:divBdr>
          <w:divsChild>
            <w:div w:id="1827936760">
              <w:marLeft w:val="0"/>
              <w:marRight w:val="0"/>
              <w:marTop w:val="0"/>
              <w:marBottom w:val="0"/>
              <w:divBdr>
                <w:top w:val="none" w:sz="0" w:space="0" w:color="auto"/>
                <w:left w:val="none" w:sz="0" w:space="0" w:color="auto"/>
                <w:bottom w:val="none" w:sz="0" w:space="0" w:color="auto"/>
                <w:right w:val="none" w:sz="0" w:space="0" w:color="auto"/>
              </w:divBdr>
            </w:div>
          </w:divsChild>
        </w:div>
        <w:div w:id="1023869869">
          <w:marLeft w:val="0"/>
          <w:marRight w:val="0"/>
          <w:marTop w:val="0"/>
          <w:marBottom w:val="0"/>
          <w:divBdr>
            <w:top w:val="none" w:sz="0" w:space="0" w:color="auto"/>
            <w:left w:val="none" w:sz="0" w:space="0" w:color="auto"/>
            <w:bottom w:val="none" w:sz="0" w:space="0" w:color="auto"/>
            <w:right w:val="none" w:sz="0" w:space="0" w:color="auto"/>
          </w:divBdr>
          <w:divsChild>
            <w:div w:id="1234664518">
              <w:marLeft w:val="0"/>
              <w:marRight w:val="0"/>
              <w:marTop w:val="0"/>
              <w:marBottom w:val="0"/>
              <w:divBdr>
                <w:top w:val="none" w:sz="0" w:space="0" w:color="auto"/>
                <w:left w:val="none" w:sz="0" w:space="0" w:color="auto"/>
                <w:bottom w:val="none" w:sz="0" w:space="0" w:color="auto"/>
                <w:right w:val="none" w:sz="0" w:space="0" w:color="auto"/>
              </w:divBdr>
            </w:div>
          </w:divsChild>
        </w:div>
        <w:div w:id="1026835363">
          <w:marLeft w:val="0"/>
          <w:marRight w:val="0"/>
          <w:marTop w:val="0"/>
          <w:marBottom w:val="0"/>
          <w:divBdr>
            <w:top w:val="none" w:sz="0" w:space="0" w:color="auto"/>
            <w:left w:val="none" w:sz="0" w:space="0" w:color="auto"/>
            <w:bottom w:val="none" w:sz="0" w:space="0" w:color="auto"/>
            <w:right w:val="none" w:sz="0" w:space="0" w:color="auto"/>
          </w:divBdr>
          <w:divsChild>
            <w:div w:id="175577698">
              <w:marLeft w:val="0"/>
              <w:marRight w:val="0"/>
              <w:marTop w:val="0"/>
              <w:marBottom w:val="0"/>
              <w:divBdr>
                <w:top w:val="none" w:sz="0" w:space="0" w:color="auto"/>
                <w:left w:val="none" w:sz="0" w:space="0" w:color="auto"/>
                <w:bottom w:val="none" w:sz="0" w:space="0" w:color="auto"/>
                <w:right w:val="none" w:sz="0" w:space="0" w:color="auto"/>
              </w:divBdr>
            </w:div>
          </w:divsChild>
        </w:div>
        <w:div w:id="1040473805">
          <w:marLeft w:val="0"/>
          <w:marRight w:val="0"/>
          <w:marTop w:val="0"/>
          <w:marBottom w:val="0"/>
          <w:divBdr>
            <w:top w:val="none" w:sz="0" w:space="0" w:color="auto"/>
            <w:left w:val="none" w:sz="0" w:space="0" w:color="auto"/>
            <w:bottom w:val="none" w:sz="0" w:space="0" w:color="auto"/>
            <w:right w:val="none" w:sz="0" w:space="0" w:color="auto"/>
          </w:divBdr>
          <w:divsChild>
            <w:div w:id="1630933972">
              <w:marLeft w:val="0"/>
              <w:marRight w:val="0"/>
              <w:marTop w:val="0"/>
              <w:marBottom w:val="0"/>
              <w:divBdr>
                <w:top w:val="none" w:sz="0" w:space="0" w:color="auto"/>
                <w:left w:val="none" w:sz="0" w:space="0" w:color="auto"/>
                <w:bottom w:val="none" w:sz="0" w:space="0" w:color="auto"/>
                <w:right w:val="none" w:sz="0" w:space="0" w:color="auto"/>
              </w:divBdr>
            </w:div>
          </w:divsChild>
        </w:div>
        <w:div w:id="1098057743">
          <w:marLeft w:val="0"/>
          <w:marRight w:val="0"/>
          <w:marTop w:val="0"/>
          <w:marBottom w:val="0"/>
          <w:divBdr>
            <w:top w:val="none" w:sz="0" w:space="0" w:color="auto"/>
            <w:left w:val="none" w:sz="0" w:space="0" w:color="auto"/>
            <w:bottom w:val="none" w:sz="0" w:space="0" w:color="auto"/>
            <w:right w:val="none" w:sz="0" w:space="0" w:color="auto"/>
          </w:divBdr>
          <w:divsChild>
            <w:div w:id="1603607505">
              <w:marLeft w:val="0"/>
              <w:marRight w:val="0"/>
              <w:marTop w:val="0"/>
              <w:marBottom w:val="0"/>
              <w:divBdr>
                <w:top w:val="none" w:sz="0" w:space="0" w:color="auto"/>
                <w:left w:val="none" w:sz="0" w:space="0" w:color="auto"/>
                <w:bottom w:val="none" w:sz="0" w:space="0" w:color="auto"/>
                <w:right w:val="none" w:sz="0" w:space="0" w:color="auto"/>
              </w:divBdr>
            </w:div>
          </w:divsChild>
        </w:div>
        <w:div w:id="1098407198">
          <w:marLeft w:val="0"/>
          <w:marRight w:val="0"/>
          <w:marTop w:val="0"/>
          <w:marBottom w:val="0"/>
          <w:divBdr>
            <w:top w:val="none" w:sz="0" w:space="0" w:color="auto"/>
            <w:left w:val="none" w:sz="0" w:space="0" w:color="auto"/>
            <w:bottom w:val="none" w:sz="0" w:space="0" w:color="auto"/>
            <w:right w:val="none" w:sz="0" w:space="0" w:color="auto"/>
          </w:divBdr>
          <w:divsChild>
            <w:div w:id="1567883696">
              <w:marLeft w:val="0"/>
              <w:marRight w:val="0"/>
              <w:marTop w:val="0"/>
              <w:marBottom w:val="0"/>
              <w:divBdr>
                <w:top w:val="none" w:sz="0" w:space="0" w:color="auto"/>
                <w:left w:val="none" w:sz="0" w:space="0" w:color="auto"/>
                <w:bottom w:val="none" w:sz="0" w:space="0" w:color="auto"/>
                <w:right w:val="none" w:sz="0" w:space="0" w:color="auto"/>
              </w:divBdr>
            </w:div>
          </w:divsChild>
        </w:div>
        <w:div w:id="1108159814">
          <w:marLeft w:val="0"/>
          <w:marRight w:val="0"/>
          <w:marTop w:val="0"/>
          <w:marBottom w:val="0"/>
          <w:divBdr>
            <w:top w:val="none" w:sz="0" w:space="0" w:color="auto"/>
            <w:left w:val="none" w:sz="0" w:space="0" w:color="auto"/>
            <w:bottom w:val="none" w:sz="0" w:space="0" w:color="auto"/>
            <w:right w:val="none" w:sz="0" w:space="0" w:color="auto"/>
          </w:divBdr>
          <w:divsChild>
            <w:div w:id="307706425">
              <w:marLeft w:val="0"/>
              <w:marRight w:val="0"/>
              <w:marTop w:val="0"/>
              <w:marBottom w:val="0"/>
              <w:divBdr>
                <w:top w:val="none" w:sz="0" w:space="0" w:color="auto"/>
                <w:left w:val="none" w:sz="0" w:space="0" w:color="auto"/>
                <w:bottom w:val="none" w:sz="0" w:space="0" w:color="auto"/>
                <w:right w:val="none" w:sz="0" w:space="0" w:color="auto"/>
              </w:divBdr>
            </w:div>
          </w:divsChild>
        </w:div>
        <w:div w:id="1125154268">
          <w:marLeft w:val="0"/>
          <w:marRight w:val="0"/>
          <w:marTop w:val="0"/>
          <w:marBottom w:val="0"/>
          <w:divBdr>
            <w:top w:val="none" w:sz="0" w:space="0" w:color="auto"/>
            <w:left w:val="none" w:sz="0" w:space="0" w:color="auto"/>
            <w:bottom w:val="none" w:sz="0" w:space="0" w:color="auto"/>
            <w:right w:val="none" w:sz="0" w:space="0" w:color="auto"/>
          </w:divBdr>
          <w:divsChild>
            <w:div w:id="1440443354">
              <w:marLeft w:val="0"/>
              <w:marRight w:val="0"/>
              <w:marTop w:val="0"/>
              <w:marBottom w:val="0"/>
              <w:divBdr>
                <w:top w:val="none" w:sz="0" w:space="0" w:color="auto"/>
                <w:left w:val="none" w:sz="0" w:space="0" w:color="auto"/>
                <w:bottom w:val="none" w:sz="0" w:space="0" w:color="auto"/>
                <w:right w:val="none" w:sz="0" w:space="0" w:color="auto"/>
              </w:divBdr>
            </w:div>
          </w:divsChild>
        </w:div>
        <w:div w:id="1143500974">
          <w:marLeft w:val="0"/>
          <w:marRight w:val="0"/>
          <w:marTop w:val="0"/>
          <w:marBottom w:val="0"/>
          <w:divBdr>
            <w:top w:val="none" w:sz="0" w:space="0" w:color="auto"/>
            <w:left w:val="none" w:sz="0" w:space="0" w:color="auto"/>
            <w:bottom w:val="none" w:sz="0" w:space="0" w:color="auto"/>
            <w:right w:val="none" w:sz="0" w:space="0" w:color="auto"/>
          </w:divBdr>
          <w:divsChild>
            <w:div w:id="16347793">
              <w:marLeft w:val="0"/>
              <w:marRight w:val="0"/>
              <w:marTop w:val="0"/>
              <w:marBottom w:val="0"/>
              <w:divBdr>
                <w:top w:val="none" w:sz="0" w:space="0" w:color="auto"/>
                <w:left w:val="none" w:sz="0" w:space="0" w:color="auto"/>
                <w:bottom w:val="none" w:sz="0" w:space="0" w:color="auto"/>
                <w:right w:val="none" w:sz="0" w:space="0" w:color="auto"/>
              </w:divBdr>
            </w:div>
          </w:divsChild>
        </w:div>
        <w:div w:id="1145732032">
          <w:marLeft w:val="0"/>
          <w:marRight w:val="0"/>
          <w:marTop w:val="0"/>
          <w:marBottom w:val="0"/>
          <w:divBdr>
            <w:top w:val="none" w:sz="0" w:space="0" w:color="auto"/>
            <w:left w:val="none" w:sz="0" w:space="0" w:color="auto"/>
            <w:bottom w:val="none" w:sz="0" w:space="0" w:color="auto"/>
            <w:right w:val="none" w:sz="0" w:space="0" w:color="auto"/>
          </w:divBdr>
          <w:divsChild>
            <w:div w:id="1838616502">
              <w:marLeft w:val="0"/>
              <w:marRight w:val="0"/>
              <w:marTop w:val="0"/>
              <w:marBottom w:val="0"/>
              <w:divBdr>
                <w:top w:val="none" w:sz="0" w:space="0" w:color="auto"/>
                <w:left w:val="none" w:sz="0" w:space="0" w:color="auto"/>
                <w:bottom w:val="none" w:sz="0" w:space="0" w:color="auto"/>
                <w:right w:val="none" w:sz="0" w:space="0" w:color="auto"/>
              </w:divBdr>
            </w:div>
          </w:divsChild>
        </w:div>
        <w:div w:id="1154225153">
          <w:marLeft w:val="0"/>
          <w:marRight w:val="0"/>
          <w:marTop w:val="0"/>
          <w:marBottom w:val="0"/>
          <w:divBdr>
            <w:top w:val="none" w:sz="0" w:space="0" w:color="auto"/>
            <w:left w:val="none" w:sz="0" w:space="0" w:color="auto"/>
            <w:bottom w:val="none" w:sz="0" w:space="0" w:color="auto"/>
            <w:right w:val="none" w:sz="0" w:space="0" w:color="auto"/>
          </w:divBdr>
          <w:divsChild>
            <w:div w:id="43216872">
              <w:marLeft w:val="0"/>
              <w:marRight w:val="0"/>
              <w:marTop w:val="0"/>
              <w:marBottom w:val="0"/>
              <w:divBdr>
                <w:top w:val="none" w:sz="0" w:space="0" w:color="auto"/>
                <w:left w:val="none" w:sz="0" w:space="0" w:color="auto"/>
                <w:bottom w:val="none" w:sz="0" w:space="0" w:color="auto"/>
                <w:right w:val="none" w:sz="0" w:space="0" w:color="auto"/>
              </w:divBdr>
            </w:div>
          </w:divsChild>
        </w:div>
        <w:div w:id="1159030388">
          <w:marLeft w:val="0"/>
          <w:marRight w:val="0"/>
          <w:marTop w:val="0"/>
          <w:marBottom w:val="0"/>
          <w:divBdr>
            <w:top w:val="none" w:sz="0" w:space="0" w:color="auto"/>
            <w:left w:val="none" w:sz="0" w:space="0" w:color="auto"/>
            <w:bottom w:val="none" w:sz="0" w:space="0" w:color="auto"/>
            <w:right w:val="none" w:sz="0" w:space="0" w:color="auto"/>
          </w:divBdr>
          <w:divsChild>
            <w:div w:id="415130429">
              <w:marLeft w:val="0"/>
              <w:marRight w:val="0"/>
              <w:marTop w:val="0"/>
              <w:marBottom w:val="0"/>
              <w:divBdr>
                <w:top w:val="none" w:sz="0" w:space="0" w:color="auto"/>
                <w:left w:val="none" w:sz="0" w:space="0" w:color="auto"/>
                <w:bottom w:val="none" w:sz="0" w:space="0" w:color="auto"/>
                <w:right w:val="none" w:sz="0" w:space="0" w:color="auto"/>
              </w:divBdr>
            </w:div>
          </w:divsChild>
        </w:div>
        <w:div w:id="1176001081">
          <w:marLeft w:val="0"/>
          <w:marRight w:val="0"/>
          <w:marTop w:val="0"/>
          <w:marBottom w:val="0"/>
          <w:divBdr>
            <w:top w:val="none" w:sz="0" w:space="0" w:color="auto"/>
            <w:left w:val="none" w:sz="0" w:space="0" w:color="auto"/>
            <w:bottom w:val="none" w:sz="0" w:space="0" w:color="auto"/>
            <w:right w:val="none" w:sz="0" w:space="0" w:color="auto"/>
          </w:divBdr>
          <w:divsChild>
            <w:div w:id="1022900483">
              <w:marLeft w:val="0"/>
              <w:marRight w:val="0"/>
              <w:marTop w:val="0"/>
              <w:marBottom w:val="0"/>
              <w:divBdr>
                <w:top w:val="none" w:sz="0" w:space="0" w:color="auto"/>
                <w:left w:val="none" w:sz="0" w:space="0" w:color="auto"/>
                <w:bottom w:val="none" w:sz="0" w:space="0" w:color="auto"/>
                <w:right w:val="none" w:sz="0" w:space="0" w:color="auto"/>
              </w:divBdr>
            </w:div>
          </w:divsChild>
        </w:div>
        <w:div w:id="1198351027">
          <w:marLeft w:val="0"/>
          <w:marRight w:val="0"/>
          <w:marTop w:val="0"/>
          <w:marBottom w:val="0"/>
          <w:divBdr>
            <w:top w:val="none" w:sz="0" w:space="0" w:color="auto"/>
            <w:left w:val="none" w:sz="0" w:space="0" w:color="auto"/>
            <w:bottom w:val="none" w:sz="0" w:space="0" w:color="auto"/>
            <w:right w:val="none" w:sz="0" w:space="0" w:color="auto"/>
          </w:divBdr>
          <w:divsChild>
            <w:div w:id="1827431856">
              <w:marLeft w:val="0"/>
              <w:marRight w:val="0"/>
              <w:marTop w:val="0"/>
              <w:marBottom w:val="0"/>
              <w:divBdr>
                <w:top w:val="none" w:sz="0" w:space="0" w:color="auto"/>
                <w:left w:val="none" w:sz="0" w:space="0" w:color="auto"/>
                <w:bottom w:val="none" w:sz="0" w:space="0" w:color="auto"/>
                <w:right w:val="none" w:sz="0" w:space="0" w:color="auto"/>
              </w:divBdr>
            </w:div>
          </w:divsChild>
        </w:div>
        <w:div w:id="1199275988">
          <w:marLeft w:val="0"/>
          <w:marRight w:val="0"/>
          <w:marTop w:val="0"/>
          <w:marBottom w:val="0"/>
          <w:divBdr>
            <w:top w:val="none" w:sz="0" w:space="0" w:color="auto"/>
            <w:left w:val="none" w:sz="0" w:space="0" w:color="auto"/>
            <w:bottom w:val="none" w:sz="0" w:space="0" w:color="auto"/>
            <w:right w:val="none" w:sz="0" w:space="0" w:color="auto"/>
          </w:divBdr>
          <w:divsChild>
            <w:div w:id="1662928362">
              <w:marLeft w:val="0"/>
              <w:marRight w:val="0"/>
              <w:marTop w:val="0"/>
              <w:marBottom w:val="0"/>
              <w:divBdr>
                <w:top w:val="none" w:sz="0" w:space="0" w:color="auto"/>
                <w:left w:val="none" w:sz="0" w:space="0" w:color="auto"/>
                <w:bottom w:val="none" w:sz="0" w:space="0" w:color="auto"/>
                <w:right w:val="none" w:sz="0" w:space="0" w:color="auto"/>
              </w:divBdr>
            </w:div>
          </w:divsChild>
        </w:div>
        <w:div w:id="1218207012">
          <w:marLeft w:val="0"/>
          <w:marRight w:val="0"/>
          <w:marTop w:val="0"/>
          <w:marBottom w:val="0"/>
          <w:divBdr>
            <w:top w:val="none" w:sz="0" w:space="0" w:color="auto"/>
            <w:left w:val="none" w:sz="0" w:space="0" w:color="auto"/>
            <w:bottom w:val="none" w:sz="0" w:space="0" w:color="auto"/>
            <w:right w:val="none" w:sz="0" w:space="0" w:color="auto"/>
          </w:divBdr>
          <w:divsChild>
            <w:div w:id="1540162956">
              <w:marLeft w:val="0"/>
              <w:marRight w:val="0"/>
              <w:marTop w:val="0"/>
              <w:marBottom w:val="0"/>
              <w:divBdr>
                <w:top w:val="none" w:sz="0" w:space="0" w:color="auto"/>
                <w:left w:val="none" w:sz="0" w:space="0" w:color="auto"/>
                <w:bottom w:val="none" w:sz="0" w:space="0" w:color="auto"/>
                <w:right w:val="none" w:sz="0" w:space="0" w:color="auto"/>
              </w:divBdr>
            </w:div>
          </w:divsChild>
        </w:div>
        <w:div w:id="1218739344">
          <w:marLeft w:val="0"/>
          <w:marRight w:val="0"/>
          <w:marTop w:val="0"/>
          <w:marBottom w:val="0"/>
          <w:divBdr>
            <w:top w:val="none" w:sz="0" w:space="0" w:color="auto"/>
            <w:left w:val="none" w:sz="0" w:space="0" w:color="auto"/>
            <w:bottom w:val="none" w:sz="0" w:space="0" w:color="auto"/>
            <w:right w:val="none" w:sz="0" w:space="0" w:color="auto"/>
          </w:divBdr>
          <w:divsChild>
            <w:div w:id="1478763878">
              <w:marLeft w:val="0"/>
              <w:marRight w:val="0"/>
              <w:marTop w:val="0"/>
              <w:marBottom w:val="0"/>
              <w:divBdr>
                <w:top w:val="none" w:sz="0" w:space="0" w:color="auto"/>
                <w:left w:val="none" w:sz="0" w:space="0" w:color="auto"/>
                <w:bottom w:val="none" w:sz="0" w:space="0" w:color="auto"/>
                <w:right w:val="none" w:sz="0" w:space="0" w:color="auto"/>
              </w:divBdr>
            </w:div>
          </w:divsChild>
        </w:div>
        <w:div w:id="1236402535">
          <w:marLeft w:val="0"/>
          <w:marRight w:val="0"/>
          <w:marTop w:val="0"/>
          <w:marBottom w:val="0"/>
          <w:divBdr>
            <w:top w:val="none" w:sz="0" w:space="0" w:color="auto"/>
            <w:left w:val="none" w:sz="0" w:space="0" w:color="auto"/>
            <w:bottom w:val="none" w:sz="0" w:space="0" w:color="auto"/>
            <w:right w:val="none" w:sz="0" w:space="0" w:color="auto"/>
          </w:divBdr>
          <w:divsChild>
            <w:div w:id="309409868">
              <w:marLeft w:val="0"/>
              <w:marRight w:val="0"/>
              <w:marTop w:val="0"/>
              <w:marBottom w:val="0"/>
              <w:divBdr>
                <w:top w:val="none" w:sz="0" w:space="0" w:color="auto"/>
                <w:left w:val="none" w:sz="0" w:space="0" w:color="auto"/>
                <w:bottom w:val="none" w:sz="0" w:space="0" w:color="auto"/>
                <w:right w:val="none" w:sz="0" w:space="0" w:color="auto"/>
              </w:divBdr>
            </w:div>
          </w:divsChild>
        </w:div>
        <w:div w:id="1237284783">
          <w:marLeft w:val="0"/>
          <w:marRight w:val="0"/>
          <w:marTop w:val="0"/>
          <w:marBottom w:val="0"/>
          <w:divBdr>
            <w:top w:val="none" w:sz="0" w:space="0" w:color="auto"/>
            <w:left w:val="none" w:sz="0" w:space="0" w:color="auto"/>
            <w:bottom w:val="none" w:sz="0" w:space="0" w:color="auto"/>
            <w:right w:val="none" w:sz="0" w:space="0" w:color="auto"/>
          </w:divBdr>
          <w:divsChild>
            <w:div w:id="1273515082">
              <w:marLeft w:val="0"/>
              <w:marRight w:val="0"/>
              <w:marTop w:val="0"/>
              <w:marBottom w:val="0"/>
              <w:divBdr>
                <w:top w:val="none" w:sz="0" w:space="0" w:color="auto"/>
                <w:left w:val="none" w:sz="0" w:space="0" w:color="auto"/>
                <w:bottom w:val="none" w:sz="0" w:space="0" w:color="auto"/>
                <w:right w:val="none" w:sz="0" w:space="0" w:color="auto"/>
              </w:divBdr>
            </w:div>
          </w:divsChild>
        </w:div>
        <w:div w:id="1238438239">
          <w:marLeft w:val="0"/>
          <w:marRight w:val="0"/>
          <w:marTop w:val="0"/>
          <w:marBottom w:val="0"/>
          <w:divBdr>
            <w:top w:val="none" w:sz="0" w:space="0" w:color="auto"/>
            <w:left w:val="none" w:sz="0" w:space="0" w:color="auto"/>
            <w:bottom w:val="none" w:sz="0" w:space="0" w:color="auto"/>
            <w:right w:val="none" w:sz="0" w:space="0" w:color="auto"/>
          </w:divBdr>
          <w:divsChild>
            <w:div w:id="1219438016">
              <w:marLeft w:val="0"/>
              <w:marRight w:val="0"/>
              <w:marTop w:val="0"/>
              <w:marBottom w:val="0"/>
              <w:divBdr>
                <w:top w:val="none" w:sz="0" w:space="0" w:color="auto"/>
                <w:left w:val="none" w:sz="0" w:space="0" w:color="auto"/>
                <w:bottom w:val="none" w:sz="0" w:space="0" w:color="auto"/>
                <w:right w:val="none" w:sz="0" w:space="0" w:color="auto"/>
              </w:divBdr>
            </w:div>
          </w:divsChild>
        </w:div>
        <w:div w:id="1242063982">
          <w:marLeft w:val="0"/>
          <w:marRight w:val="0"/>
          <w:marTop w:val="0"/>
          <w:marBottom w:val="0"/>
          <w:divBdr>
            <w:top w:val="none" w:sz="0" w:space="0" w:color="auto"/>
            <w:left w:val="none" w:sz="0" w:space="0" w:color="auto"/>
            <w:bottom w:val="none" w:sz="0" w:space="0" w:color="auto"/>
            <w:right w:val="none" w:sz="0" w:space="0" w:color="auto"/>
          </w:divBdr>
          <w:divsChild>
            <w:div w:id="179705919">
              <w:marLeft w:val="0"/>
              <w:marRight w:val="0"/>
              <w:marTop w:val="0"/>
              <w:marBottom w:val="0"/>
              <w:divBdr>
                <w:top w:val="none" w:sz="0" w:space="0" w:color="auto"/>
                <w:left w:val="none" w:sz="0" w:space="0" w:color="auto"/>
                <w:bottom w:val="none" w:sz="0" w:space="0" w:color="auto"/>
                <w:right w:val="none" w:sz="0" w:space="0" w:color="auto"/>
              </w:divBdr>
            </w:div>
          </w:divsChild>
        </w:div>
        <w:div w:id="1242789241">
          <w:marLeft w:val="0"/>
          <w:marRight w:val="0"/>
          <w:marTop w:val="0"/>
          <w:marBottom w:val="0"/>
          <w:divBdr>
            <w:top w:val="none" w:sz="0" w:space="0" w:color="auto"/>
            <w:left w:val="none" w:sz="0" w:space="0" w:color="auto"/>
            <w:bottom w:val="none" w:sz="0" w:space="0" w:color="auto"/>
            <w:right w:val="none" w:sz="0" w:space="0" w:color="auto"/>
          </w:divBdr>
          <w:divsChild>
            <w:div w:id="1937977933">
              <w:marLeft w:val="0"/>
              <w:marRight w:val="0"/>
              <w:marTop w:val="0"/>
              <w:marBottom w:val="0"/>
              <w:divBdr>
                <w:top w:val="none" w:sz="0" w:space="0" w:color="auto"/>
                <w:left w:val="none" w:sz="0" w:space="0" w:color="auto"/>
                <w:bottom w:val="none" w:sz="0" w:space="0" w:color="auto"/>
                <w:right w:val="none" w:sz="0" w:space="0" w:color="auto"/>
              </w:divBdr>
            </w:div>
          </w:divsChild>
        </w:div>
        <w:div w:id="1288009026">
          <w:marLeft w:val="0"/>
          <w:marRight w:val="0"/>
          <w:marTop w:val="0"/>
          <w:marBottom w:val="0"/>
          <w:divBdr>
            <w:top w:val="none" w:sz="0" w:space="0" w:color="auto"/>
            <w:left w:val="none" w:sz="0" w:space="0" w:color="auto"/>
            <w:bottom w:val="none" w:sz="0" w:space="0" w:color="auto"/>
            <w:right w:val="none" w:sz="0" w:space="0" w:color="auto"/>
          </w:divBdr>
          <w:divsChild>
            <w:div w:id="1305962115">
              <w:marLeft w:val="0"/>
              <w:marRight w:val="0"/>
              <w:marTop w:val="0"/>
              <w:marBottom w:val="0"/>
              <w:divBdr>
                <w:top w:val="none" w:sz="0" w:space="0" w:color="auto"/>
                <w:left w:val="none" w:sz="0" w:space="0" w:color="auto"/>
                <w:bottom w:val="none" w:sz="0" w:space="0" w:color="auto"/>
                <w:right w:val="none" w:sz="0" w:space="0" w:color="auto"/>
              </w:divBdr>
            </w:div>
          </w:divsChild>
        </w:div>
        <w:div w:id="1291789401">
          <w:marLeft w:val="0"/>
          <w:marRight w:val="0"/>
          <w:marTop w:val="0"/>
          <w:marBottom w:val="0"/>
          <w:divBdr>
            <w:top w:val="none" w:sz="0" w:space="0" w:color="auto"/>
            <w:left w:val="none" w:sz="0" w:space="0" w:color="auto"/>
            <w:bottom w:val="none" w:sz="0" w:space="0" w:color="auto"/>
            <w:right w:val="none" w:sz="0" w:space="0" w:color="auto"/>
          </w:divBdr>
          <w:divsChild>
            <w:div w:id="565381192">
              <w:marLeft w:val="0"/>
              <w:marRight w:val="0"/>
              <w:marTop w:val="0"/>
              <w:marBottom w:val="0"/>
              <w:divBdr>
                <w:top w:val="none" w:sz="0" w:space="0" w:color="auto"/>
                <w:left w:val="none" w:sz="0" w:space="0" w:color="auto"/>
                <w:bottom w:val="none" w:sz="0" w:space="0" w:color="auto"/>
                <w:right w:val="none" w:sz="0" w:space="0" w:color="auto"/>
              </w:divBdr>
            </w:div>
          </w:divsChild>
        </w:div>
        <w:div w:id="1296059616">
          <w:marLeft w:val="0"/>
          <w:marRight w:val="0"/>
          <w:marTop w:val="0"/>
          <w:marBottom w:val="0"/>
          <w:divBdr>
            <w:top w:val="none" w:sz="0" w:space="0" w:color="auto"/>
            <w:left w:val="none" w:sz="0" w:space="0" w:color="auto"/>
            <w:bottom w:val="none" w:sz="0" w:space="0" w:color="auto"/>
            <w:right w:val="none" w:sz="0" w:space="0" w:color="auto"/>
          </w:divBdr>
          <w:divsChild>
            <w:div w:id="1495874993">
              <w:marLeft w:val="0"/>
              <w:marRight w:val="0"/>
              <w:marTop w:val="0"/>
              <w:marBottom w:val="0"/>
              <w:divBdr>
                <w:top w:val="none" w:sz="0" w:space="0" w:color="auto"/>
                <w:left w:val="none" w:sz="0" w:space="0" w:color="auto"/>
                <w:bottom w:val="none" w:sz="0" w:space="0" w:color="auto"/>
                <w:right w:val="none" w:sz="0" w:space="0" w:color="auto"/>
              </w:divBdr>
            </w:div>
          </w:divsChild>
        </w:div>
        <w:div w:id="1297370860">
          <w:marLeft w:val="0"/>
          <w:marRight w:val="0"/>
          <w:marTop w:val="0"/>
          <w:marBottom w:val="0"/>
          <w:divBdr>
            <w:top w:val="none" w:sz="0" w:space="0" w:color="auto"/>
            <w:left w:val="none" w:sz="0" w:space="0" w:color="auto"/>
            <w:bottom w:val="none" w:sz="0" w:space="0" w:color="auto"/>
            <w:right w:val="none" w:sz="0" w:space="0" w:color="auto"/>
          </w:divBdr>
          <w:divsChild>
            <w:div w:id="1575048433">
              <w:marLeft w:val="0"/>
              <w:marRight w:val="0"/>
              <w:marTop w:val="0"/>
              <w:marBottom w:val="0"/>
              <w:divBdr>
                <w:top w:val="none" w:sz="0" w:space="0" w:color="auto"/>
                <w:left w:val="none" w:sz="0" w:space="0" w:color="auto"/>
                <w:bottom w:val="none" w:sz="0" w:space="0" w:color="auto"/>
                <w:right w:val="none" w:sz="0" w:space="0" w:color="auto"/>
              </w:divBdr>
            </w:div>
          </w:divsChild>
        </w:div>
        <w:div w:id="1298028285">
          <w:marLeft w:val="0"/>
          <w:marRight w:val="0"/>
          <w:marTop w:val="0"/>
          <w:marBottom w:val="0"/>
          <w:divBdr>
            <w:top w:val="none" w:sz="0" w:space="0" w:color="auto"/>
            <w:left w:val="none" w:sz="0" w:space="0" w:color="auto"/>
            <w:bottom w:val="none" w:sz="0" w:space="0" w:color="auto"/>
            <w:right w:val="none" w:sz="0" w:space="0" w:color="auto"/>
          </w:divBdr>
          <w:divsChild>
            <w:div w:id="1310136093">
              <w:marLeft w:val="0"/>
              <w:marRight w:val="0"/>
              <w:marTop w:val="0"/>
              <w:marBottom w:val="0"/>
              <w:divBdr>
                <w:top w:val="none" w:sz="0" w:space="0" w:color="auto"/>
                <w:left w:val="none" w:sz="0" w:space="0" w:color="auto"/>
                <w:bottom w:val="none" w:sz="0" w:space="0" w:color="auto"/>
                <w:right w:val="none" w:sz="0" w:space="0" w:color="auto"/>
              </w:divBdr>
            </w:div>
          </w:divsChild>
        </w:div>
        <w:div w:id="1305739832">
          <w:marLeft w:val="0"/>
          <w:marRight w:val="0"/>
          <w:marTop w:val="0"/>
          <w:marBottom w:val="0"/>
          <w:divBdr>
            <w:top w:val="none" w:sz="0" w:space="0" w:color="auto"/>
            <w:left w:val="none" w:sz="0" w:space="0" w:color="auto"/>
            <w:bottom w:val="none" w:sz="0" w:space="0" w:color="auto"/>
            <w:right w:val="none" w:sz="0" w:space="0" w:color="auto"/>
          </w:divBdr>
          <w:divsChild>
            <w:div w:id="792483641">
              <w:marLeft w:val="0"/>
              <w:marRight w:val="0"/>
              <w:marTop w:val="0"/>
              <w:marBottom w:val="0"/>
              <w:divBdr>
                <w:top w:val="none" w:sz="0" w:space="0" w:color="auto"/>
                <w:left w:val="none" w:sz="0" w:space="0" w:color="auto"/>
                <w:bottom w:val="none" w:sz="0" w:space="0" w:color="auto"/>
                <w:right w:val="none" w:sz="0" w:space="0" w:color="auto"/>
              </w:divBdr>
            </w:div>
          </w:divsChild>
        </w:div>
        <w:div w:id="1319651972">
          <w:marLeft w:val="0"/>
          <w:marRight w:val="0"/>
          <w:marTop w:val="0"/>
          <w:marBottom w:val="0"/>
          <w:divBdr>
            <w:top w:val="none" w:sz="0" w:space="0" w:color="auto"/>
            <w:left w:val="none" w:sz="0" w:space="0" w:color="auto"/>
            <w:bottom w:val="none" w:sz="0" w:space="0" w:color="auto"/>
            <w:right w:val="none" w:sz="0" w:space="0" w:color="auto"/>
          </w:divBdr>
          <w:divsChild>
            <w:div w:id="1894848342">
              <w:marLeft w:val="0"/>
              <w:marRight w:val="0"/>
              <w:marTop w:val="0"/>
              <w:marBottom w:val="0"/>
              <w:divBdr>
                <w:top w:val="none" w:sz="0" w:space="0" w:color="auto"/>
                <w:left w:val="none" w:sz="0" w:space="0" w:color="auto"/>
                <w:bottom w:val="none" w:sz="0" w:space="0" w:color="auto"/>
                <w:right w:val="none" w:sz="0" w:space="0" w:color="auto"/>
              </w:divBdr>
            </w:div>
          </w:divsChild>
        </w:div>
        <w:div w:id="1320692753">
          <w:marLeft w:val="0"/>
          <w:marRight w:val="0"/>
          <w:marTop w:val="0"/>
          <w:marBottom w:val="0"/>
          <w:divBdr>
            <w:top w:val="none" w:sz="0" w:space="0" w:color="auto"/>
            <w:left w:val="none" w:sz="0" w:space="0" w:color="auto"/>
            <w:bottom w:val="none" w:sz="0" w:space="0" w:color="auto"/>
            <w:right w:val="none" w:sz="0" w:space="0" w:color="auto"/>
          </w:divBdr>
          <w:divsChild>
            <w:div w:id="448283348">
              <w:marLeft w:val="0"/>
              <w:marRight w:val="0"/>
              <w:marTop w:val="0"/>
              <w:marBottom w:val="0"/>
              <w:divBdr>
                <w:top w:val="none" w:sz="0" w:space="0" w:color="auto"/>
                <w:left w:val="none" w:sz="0" w:space="0" w:color="auto"/>
                <w:bottom w:val="none" w:sz="0" w:space="0" w:color="auto"/>
                <w:right w:val="none" w:sz="0" w:space="0" w:color="auto"/>
              </w:divBdr>
            </w:div>
          </w:divsChild>
        </w:div>
        <w:div w:id="1330209731">
          <w:marLeft w:val="0"/>
          <w:marRight w:val="0"/>
          <w:marTop w:val="0"/>
          <w:marBottom w:val="0"/>
          <w:divBdr>
            <w:top w:val="none" w:sz="0" w:space="0" w:color="auto"/>
            <w:left w:val="none" w:sz="0" w:space="0" w:color="auto"/>
            <w:bottom w:val="none" w:sz="0" w:space="0" w:color="auto"/>
            <w:right w:val="none" w:sz="0" w:space="0" w:color="auto"/>
          </w:divBdr>
          <w:divsChild>
            <w:div w:id="1846550822">
              <w:marLeft w:val="0"/>
              <w:marRight w:val="0"/>
              <w:marTop w:val="0"/>
              <w:marBottom w:val="0"/>
              <w:divBdr>
                <w:top w:val="none" w:sz="0" w:space="0" w:color="auto"/>
                <w:left w:val="none" w:sz="0" w:space="0" w:color="auto"/>
                <w:bottom w:val="none" w:sz="0" w:space="0" w:color="auto"/>
                <w:right w:val="none" w:sz="0" w:space="0" w:color="auto"/>
              </w:divBdr>
            </w:div>
          </w:divsChild>
        </w:div>
        <w:div w:id="1343820876">
          <w:marLeft w:val="0"/>
          <w:marRight w:val="0"/>
          <w:marTop w:val="0"/>
          <w:marBottom w:val="0"/>
          <w:divBdr>
            <w:top w:val="none" w:sz="0" w:space="0" w:color="auto"/>
            <w:left w:val="none" w:sz="0" w:space="0" w:color="auto"/>
            <w:bottom w:val="none" w:sz="0" w:space="0" w:color="auto"/>
            <w:right w:val="none" w:sz="0" w:space="0" w:color="auto"/>
          </w:divBdr>
          <w:divsChild>
            <w:div w:id="405300823">
              <w:marLeft w:val="0"/>
              <w:marRight w:val="0"/>
              <w:marTop w:val="0"/>
              <w:marBottom w:val="0"/>
              <w:divBdr>
                <w:top w:val="none" w:sz="0" w:space="0" w:color="auto"/>
                <w:left w:val="none" w:sz="0" w:space="0" w:color="auto"/>
                <w:bottom w:val="none" w:sz="0" w:space="0" w:color="auto"/>
                <w:right w:val="none" w:sz="0" w:space="0" w:color="auto"/>
              </w:divBdr>
            </w:div>
          </w:divsChild>
        </w:div>
        <w:div w:id="1344094212">
          <w:marLeft w:val="0"/>
          <w:marRight w:val="0"/>
          <w:marTop w:val="0"/>
          <w:marBottom w:val="0"/>
          <w:divBdr>
            <w:top w:val="none" w:sz="0" w:space="0" w:color="auto"/>
            <w:left w:val="none" w:sz="0" w:space="0" w:color="auto"/>
            <w:bottom w:val="none" w:sz="0" w:space="0" w:color="auto"/>
            <w:right w:val="none" w:sz="0" w:space="0" w:color="auto"/>
          </w:divBdr>
          <w:divsChild>
            <w:div w:id="1436709805">
              <w:marLeft w:val="0"/>
              <w:marRight w:val="0"/>
              <w:marTop w:val="0"/>
              <w:marBottom w:val="0"/>
              <w:divBdr>
                <w:top w:val="none" w:sz="0" w:space="0" w:color="auto"/>
                <w:left w:val="none" w:sz="0" w:space="0" w:color="auto"/>
                <w:bottom w:val="none" w:sz="0" w:space="0" w:color="auto"/>
                <w:right w:val="none" w:sz="0" w:space="0" w:color="auto"/>
              </w:divBdr>
            </w:div>
          </w:divsChild>
        </w:div>
        <w:div w:id="1356812099">
          <w:marLeft w:val="0"/>
          <w:marRight w:val="0"/>
          <w:marTop w:val="0"/>
          <w:marBottom w:val="0"/>
          <w:divBdr>
            <w:top w:val="none" w:sz="0" w:space="0" w:color="auto"/>
            <w:left w:val="none" w:sz="0" w:space="0" w:color="auto"/>
            <w:bottom w:val="none" w:sz="0" w:space="0" w:color="auto"/>
            <w:right w:val="none" w:sz="0" w:space="0" w:color="auto"/>
          </w:divBdr>
          <w:divsChild>
            <w:div w:id="731004417">
              <w:marLeft w:val="0"/>
              <w:marRight w:val="0"/>
              <w:marTop w:val="0"/>
              <w:marBottom w:val="0"/>
              <w:divBdr>
                <w:top w:val="none" w:sz="0" w:space="0" w:color="auto"/>
                <w:left w:val="none" w:sz="0" w:space="0" w:color="auto"/>
                <w:bottom w:val="none" w:sz="0" w:space="0" w:color="auto"/>
                <w:right w:val="none" w:sz="0" w:space="0" w:color="auto"/>
              </w:divBdr>
            </w:div>
          </w:divsChild>
        </w:div>
        <w:div w:id="1392466307">
          <w:marLeft w:val="0"/>
          <w:marRight w:val="0"/>
          <w:marTop w:val="0"/>
          <w:marBottom w:val="0"/>
          <w:divBdr>
            <w:top w:val="none" w:sz="0" w:space="0" w:color="auto"/>
            <w:left w:val="none" w:sz="0" w:space="0" w:color="auto"/>
            <w:bottom w:val="none" w:sz="0" w:space="0" w:color="auto"/>
            <w:right w:val="none" w:sz="0" w:space="0" w:color="auto"/>
          </w:divBdr>
          <w:divsChild>
            <w:div w:id="71053691">
              <w:marLeft w:val="0"/>
              <w:marRight w:val="0"/>
              <w:marTop w:val="0"/>
              <w:marBottom w:val="0"/>
              <w:divBdr>
                <w:top w:val="none" w:sz="0" w:space="0" w:color="auto"/>
                <w:left w:val="none" w:sz="0" w:space="0" w:color="auto"/>
                <w:bottom w:val="none" w:sz="0" w:space="0" w:color="auto"/>
                <w:right w:val="none" w:sz="0" w:space="0" w:color="auto"/>
              </w:divBdr>
            </w:div>
          </w:divsChild>
        </w:div>
        <w:div w:id="1398819023">
          <w:marLeft w:val="0"/>
          <w:marRight w:val="0"/>
          <w:marTop w:val="0"/>
          <w:marBottom w:val="0"/>
          <w:divBdr>
            <w:top w:val="none" w:sz="0" w:space="0" w:color="auto"/>
            <w:left w:val="none" w:sz="0" w:space="0" w:color="auto"/>
            <w:bottom w:val="none" w:sz="0" w:space="0" w:color="auto"/>
            <w:right w:val="none" w:sz="0" w:space="0" w:color="auto"/>
          </w:divBdr>
          <w:divsChild>
            <w:div w:id="2051029248">
              <w:marLeft w:val="0"/>
              <w:marRight w:val="0"/>
              <w:marTop w:val="0"/>
              <w:marBottom w:val="0"/>
              <w:divBdr>
                <w:top w:val="none" w:sz="0" w:space="0" w:color="auto"/>
                <w:left w:val="none" w:sz="0" w:space="0" w:color="auto"/>
                <w:bottom w:val="none" w:sz="0" w:space="0" w:color="auto"/>
                <w:right w:val="none" w:sz="0" w:space="0" w:color="auto"/>
              </w:divBdr>
            </w:div>
          </w:divsChild>
        </w:div>
        <w:div w:id="1408185466">
          <w:marLeft w:val="0"/>
          <w:marRight w:val="0"/>
          <w:marTop w:val="0"/>
          <w:marBottom w:val="0"/>
          <w:divBdr>
            <w:top w:val="none" w:sz="0" w:space="0" w:color="auto"/>
            <w:left w:val="none" w:sz="0" w:space="0" w:color="auto"/>
            <w:bottom w:val="none" w:sz="0" w:space="0" w:color="auto"/>
            <w:right w:val="none" w:sz="0" w:space="0" w:color="auto"/>
          </w:divBdr>
          <w:divsChild>
            <w:div w:id="1325665173">
              <w:marLeft w:val="0"/>
              <w:marRight w:val="0"/>
              <w:marTop w:val="0"/>
              <w:marBottom w:val="0"/>
              <w:divBdr>
                <w:top w:val="none" w:sz="0" w:space="0" w:color="auto"/>
                <w:left w:val="none" w:sz="0" w:space="0" w:color="auto"/>
                <w:bottom w:val="none" w:sz="0" w:space="0" w:color="auto"/>
                <w:right w:val="none" w:sz="0" w:space="0" w:color="auto"/>
              </w:divBdr>
            </w:div>
          </w:divsChild>
        </w:div>
        <w:div w:id="1432551444">
          <w:marLeft w:val="0"/>
          <w:marRight w:val="0"/>
          <w:marTop w:val="0"/>
          <w:marBottom w:val="0"/>
          <w:divBdr>
            <w:top w:val="none" w:sz="0" w:space="0" w:color="auto"/>
            <w:left w:val="none" w:sz="0" w:space="0" w:color="auto"/>
            <w:bottom w:val="none" w:sz="0" w:space="0" w:color="auto"/>
            <w:right w:val="none" w:sz="0" w:space="0" w:color="auto"/>
          </w:divBdr>
          <w:divsChild>
            <w:div w:id="717556162">
              <w:marLeft w:val="0"/>
              <w:marRight w:val="0"/>
              <w:marTop w:val="0"/>
              <w:marBottom w:val="0"/>
              <w:divBdr>
                <w:top w:val="none" w:sz="0" w:space="0" w:color="auto"/>
                <w:left w:val="none" w:sz="0" w:space="0" w:color="auto"/>
                <w:bottom w:val="none" w:sz="0" w:space="0" w:color="auto"/>
                <w:right w:val="none" w:sz="0" w:space="0" w:color="auto"/>
              </w:divBdr>
            </w:div>
          </w:divsChild>
        </w:div>
        <w:div w:id="1441727057">
          <w:marLeft w:val="0"/>
          <w:marRight w:val="0"/>
          <w:marTop w:val="0"/>
          <w:marBottom w:val="0"/>
          <w:divBdr>
            <w:top w:val="none" w:sz="0" w:space="0" w:color="auto"/>
            <w:left w:val="none" w:sz="0" w:space="0" w:color="auto"/>
            <w:bottom w:val="none" w:sz="0" w:space="0" w:color="auto"/>
            <w:right w:val="none" w:sz="0" w:space="0" w:color="auto"/>
          </w:divBdr>
          <w:divsChild>
            <w:div w:id="2026706768">
              <w:marLeft w:val="0"/>
              <w:marRight w:val="0"/>
              <w:marTop w:val="0"/>
              <w:marBottom w:val="0"/>
              <w:divBdr>
                <w:top w:val="none" w:sz="0" w:space="0" w:color="auto"/>
                <w:left w:val="none" w:sz="0" w:space="0" w:color="auto"/>
                <w:bottom w:val="none" w:sz="0" w:space="0" w:color="auto"/>
                <w:right w:val="none" w:sz="0" w:space="0" w:color="auto"/>
              </w:divBdr>
            </w:div>
          </w:divsChild>
        </w:div>
        <w:div w:id="1469010336">
          <w:marLeft w:val="0"/>
          <w:marRight w:val="0"/>
          <w:marTop w:val="0"/>
          <w:marBottom w:val="0"/>
          <w:divBdr>
            <w:top w:val="none" w:sz="0" w:space="0" w:color="auto"/>
            <w:left w:val="none" w:sz="0" w:space="0" w:color="auto"/>
            <w:bottom w:val="none" w:sz="0" w:space="0" w:color="auto"/>
            <w:right w:val="none" w:sz="0" w:space="0" w:color="auto"/>
          </w:divBdr>
          <w:divsChild>
            <w:div w:id="681585002">
              <w:marLeft w:val="0"/>
              <w:marRight w:val="0"/>
              <w:marTop w:val="0"/>
              <w:marBottom w:val="0"/>
              <w:divBdr>
                <w:top w:val="none" w:sz="0" w:space="0" w:color="auto"/>
                <w:left w:val="none" w:sz="0" w:space="0" w:color="auto"/>
                <w:bottom w:val="none" w:sz="0" w:space="0" w:color="auto"/>
                <w:right w:val="none" w:sz="0" w:space="0" w:color="auto"/>
              </w:divBdr>
            </w:div>
          </w:divsChild>
        </w:div>
        <w:div w:id="1483887931">
          <w:marLeft w:val="0"/>
          <w:marRight w:val="0"/>
          <w:marTop w:val="0"/>
          <w:marBottom w:val="0"/>
          <w:divBdr>
            <w:top w:val="none" w:sz="0" w:space="0" w:color="auto"/>
            <w:left w:val="none" w:sz="0" w:space="0" w:color="auto"/>
            <w:bottom w:val="none" w:sz="0" w:space="0" w:color="auto"/>
            <w:right w:val="none" w:sz="0" w:space="0" w:color="auto"/>
          </w:divBdr>
          <w:divsChild>
            <w:div w:id="855460825">
              <w:marLeft w:val="0"/>
              <w:marRight w:val="0"/>
              <w:marTop w:val="0"/>
              <w:marBottom w:val="0"/>
              <w:divBdr>
                <w:top w:val="none" w:sz="0" w:space="0" w:color="auto"/>
                <w:left w:val="none" w:sz="0" w:space="0" w:color="auto"/>
                <w:bottom w:val="none" w:sz="0" w:space="0" w:color="auto"/>
                <w:right w:val="none" w:sz="0" w:space="0" w:color="auto"/>
              </w:divBdr>
            </w:div>
          </w:divsChild>
        </w:div>
        <w:div w:id="1484155175">
          <w:marLeft w:val="0"/>
          <w:marRight w:val="0"/>
          <w:marTop w:val="0"/>
          <w:marBottom w:val="0"/>
          <w:divBdr>
            <w:top w:val="none" w:sz="0" w:space="0" w:color="auto"/>
            <w:left w:val="none" w:sz="0" w:space="0" w:color="auto"/>
            <w:bottom w:val="none" w:sz="0" w:space="0" w:color="auto"/>
            <w:right w:val="none" w:sz="0" w:space="0" w:color="auto"/>
          </w:divBdr>
          <w:divsChild>
            <w:div w:id="793325226">
              <w:marLeft w:val="0"/>
              <w:marRight w:val="0"/>
              <w:marTop w:val="0"/>
              <w:marBottom w:val="0"/>
              <w:divBdr>
                <w:top w:val="none" w:sz="0" w:space="0" w:color="auto"/>
                <w:left w:val="none" w:sz="0" w:space="0" w:color="auto"/>
                <w:bottom w:val="none" w:sz="0" w:space="0" w:color="auto"/>
                <w:right w:val="none" w:sz="0" w:space="0" w:color="auto"/>
              </w:divBdr>
            </w:div>
          </w:divsChild>
        </w:div>
        <w:div w:id="1498227155">
          <w:marLeft w:val="0"/>
          <w:marRight w:val="0"/>
          <w:marTop w:val="0"/>
          <w:marBottom w:val="0"/>
          <w:divBdr>
            <w:top w:val="none" w:sz="0" w:space="0" w:color="auto"/>
            <w:left w:val="none" w:sz="0" w:space="0" w:color="auto"/>
            <w:bottom w:val="none" w:sz="0" w:space="0" w:color="auto"/>
            <w:right w:val="none" w:sz="0" w:space="0" w:color="auto"/>
          </w:divBdr>
          <w:divsChild>
            <w:div w:id="2104181176">
              <w:marLeft w:val="0"/>
              <w:marRight w:val="0"/>
              <w:marTop w:val="0"/>
              <w:marBottom w:val="0"/>
              <w:divBdr>
                <w:top w:val="none" w:sz="0" w:space="0" w:color="auto"/>
                <w:left w:val="none" w:sz="0" w:space="0" w:color="auto"/>
                <w:bottom w:val="none" w:sz="0" w:space="0" w:color="auto"/>
                <w:right w:val="none" w:sz="0" w:space="0" w:color="auto"/>
              </w:divBdr>
            </w:div>
          </w:divsChild>
        </w:div>
        <w:div w:id="1512639823">
          <w:marLeft w:val="0"/>
          <w:marRight w:val="0"/>
          <w:marTop w:val="0"/>
          <w:marBottom w:val="0"/>
          <w:divBdr>
            <w:top w:val="none" w:sz="0" w:space="0" w:color="auto"/>
            <w:left w:val="none" w:sz="0" w:space="0" w:color="auto"/>
            <w:bottom w:val="none" w:sz="0" w:space="0" w:color="auto"/>
            <w:right w:val="none" w:sz="0" w:space="0" w:color="auto"/>
          </w:divBdr>
          <w:divsChild>
            <w:div w:id="773748396">
              <w:marLeft w:val="0"/>
              <w:marRight w:val="0"/>
              <w:marTop w:val="0"/>
              <w:marBottom w:val="0"/>
              <w:divBdr>
                <w:top w:val="none" w:sz="0" w:space="0" w:color="auto"/>
                <w:left w:val="none" w:sz="0" w:space="0" w:color="auto"/>
                <w:bottom w:val="none" w:sz="0" w:space="0" w:color="auto"/>
                <w:right w:val="none" w:sz="0" w:space="0" w:color="auto"/>
              </w:divBdr>
            </w:div>
          </w:divsChild>
        </w:div>
        <w:div w:id="1516579057">
          <w:marLeft w:val="0"/>
          <w:marRight w:val="0"/>
          <w:marTop w:val="0"/>
          <w:marBottom w:val="0"/>
          <w:divBdr>
            <w:top w:val="none" w:sz="0" w:space="0" w:color="auto"/>
            <w:left w:val="none" w:sz="0" w:space="0" w:color="auto"/>
            <w:bottom w:val="none" w:sz="0" w:space="0" w:color="auto"/>
            <w:right w:val="none" w:sz="0" w:space="0" w:color="auto"/>
          </w:divBdr>
          <w:divsChild>
            <w:div w:id="1296107843">
              <w:marLeft w:val="0"/>
              <w:marRight w:val="0"/>
              <w:marTop w:val="0"/>
              <w:marBottom w:val="0"/>
              <w:divBdr>
                <w:top w:val="none" w:sz="0" w:space="0" w:color="auto"/>
                <w:left w:val="none" w:sz="0" w:space="0" w:color="auto"/>
                <w:bottom w:val="none" w:sz="0" w:space="0" w:color="auto"/>
                <w:right w:val="none" w:sz="0" w:space="0" w:color="auto"/>
              </w:divBdr>
            </w:div>
          </w:divsChild>
        </w:div>
        <w:div w:id="1518958222">
          <w:marLeft w:val="0"/>
          <w:marRight w:val="0"/>
          <w:marTop w:val="0"/>
          <w:marBottom w:val="0"/>
          <w:divBdr>
            <w:top w:val="none" w:sz="0" w:space="0" w:color="auto"/>
            <w:left w:val="none" w:sz="0" w:space="0" w:color="auto"/>
            <w:bottom w:val="none" w:sz="0" w:space="0" w:color="auto"/>
            <w:right w:val="none" w:sz="0" w:space="0" w:color="auto"/>
          </w:divBdr>
          <w:divsChild>
            <w:div w:id="1553426615">
              <w:marLeft w:val="0"/>
              <w:marRight w:val="0"/>
              <w:marTop w:val="0"/>
              <w:marBottom w:val="0"/>
              <w:divBdr>
                <w:top w:val="none" w:sz="0" w:space="0" w:color="auto"/>
                <w:left w:val="none" w:sz="0" w:space="0" w:color="auto"/>
                <w:bottom w:val="none" w:sz="0" w:space="0" w:color="auto"/>
                <w:right w:val="none" w:sz="0" w:space="0" w:color="auto"/>
              </w:divBdr>
            </w:div>
          </w:divsChild>
        </w:div>
        <w:div w:id="1526485388">
          <w:marLeft w:val="0"/>
          <w:marRight w:val="0"/>
          <w:marTop w:val="0"/>
          <w:marBottom w:val="0"/>
          <w:divBdr>
            <w:top w:val="none" w:sz="0" w:space="0" w:color="auto"/>
            <w:left w:val="none" w:sz="0" w:space="0" w:color="auto"/>
            <w:bottom w:val="none" w:sz="0" w:space="0" w:color="auto"/>
            <w:right w:val="none" w:sz="0" w:space="0" w:color="auto"/>
          </w:divBdr>
          <w:divsChild>
            <w:div w:id="644821331">
              <w:marLeft w:val="0"/>
              <w:marRight w:val="0"/>
              <w:marTop w:val="0"/>
              <w:marBottom w:val="0"/>
              <w:divBdr>
                <w:top w:val="none" w:sz="0" w:space="0" w:color="auto"/>
                <w:left w:val="none" w:sz="0" w:space="0" w:color="auto"/>
                <w:bottom w:val="none" w:sz="0" w:space="0" w:color="auto"/>
                <w:right w:val="none" w:sz="0" w:space="0" w:color="auto"/>
              </w:divBdr>
            </w:div>
          </w:divsChild>
        </w:div>
        <w:div w:id="1527864981">
          <w:marLeft w:val="0"/>
          <w:marRight w:val="0"/>
          <w:marTop w:val="0"/>
          <w:marBottom w:val="0"/>
          <w:divBdr>
            <w:top w:val="none" w:sz="0" w:space="0" w:color="auto"/>
            <w:left w:val="none" w:sz="0" w:space="0" w:color="auto"/>
            <w:bottom w:val="none" w:sz="0" w:space="0" w:color="auto"/>
            <w:right w:val="none" w:sz="0" w:space="0" w:color="auto"/>
          </w:divBdr>
          <w:divsChild>
            <w:div w:id="1405757221">
              <w:marLeft w:val="0"/>
              <w:marRight w:val="0"/>
              <w:marTop w:val="0"/>
              <w:marBottom w:val="0"/>
              <w:divBdr>
                <w:top w:val="none" w:sz="0" w:space="0" w:color="auto"/>
                <w:left w:val="none" w:sz="0" w:space="0" w:color="auto"/>
                <w:bottom w:val="none" w:sz="0" w:space="0" w:color="auto"/>
                <w:right w:val="none" w:sz="0" w:space="0" w:color="auto"/>
              </w:divBdr>
            </w:div>
          </w:divsChild>
        </w:div>
        <w:div w:id="1529100171">
          <w:marLeft w:val="0"/>
          <w:marRight w:val="0"/>
          <w:marTop w:val="0"/>
          <w:marBottom w:val="0"/>
          <w:divBdr>
            <w:top w:val="none" w:sz="0" w:space="0" w:color="auto"/>
            <w:left w:val="none" w:sz="0" w:space="0" w:color="auto"/>
            <w:bottom w:val="none" w:sz="0" w:space="0" w:color="auto"/>
            <w:right w:val="none" w:sz="0" w:space="0" w:color="auto"/>
          </w:divBdr>
          <w:divsChild>
            <w:div w:id="288897100">
              <w:marLeft w:val="0"/>
              <w:marRight w:val="0"/>
              <w:marTop w:val="0"/>
              <w:marBottom w:val="0"/>
              <w:divBdr>
                <w:top w:val="none" w:sz="0" w:space="0" w:color="auto"/>
                <w:left w:val="none" w:sz="0" w:space="0" w:color="auto"/>
                <w:bottom w:val="none" w:sz="0" w:space="0" w:color="auto"/>
                <w:right w:val="none" w:sz="0" w:space="0" w:color="auto"/>
              </w:divBdr>
            </w:div>
          </w:divsChild>
        </w:div>
        <w:div w:id="1541746957">
          <w:marLeft w:val="0"/>
          <w:marRight w:val="0"/>
          <w:marTop w:val="0"/>
          <w:marBottom w:val="0"/>
          <w:divBdr>
            <w:top w:val="none" w:sz="0" w:space="0" w:color="auto"/>
            <w:left w:val="none" w:sz="0" w:space="0" w:color="auto"/>
            <w:bottom w:val="none" w:sz="0" w:space="0" w:color="auto"/>
            <w:right w:val="none" w:sz="0" w:space="0" w:color="auto"/>
          </w:divBdr>
          <w:divsChild>
            <w:div w:id="77484470">
              <w:marLeft w:val="0"/>
              <w:marRight w:val="0"/>
              <w:marTop w:val="0"/>
              <w:marBottom w:val="0"/>
              <w:divBdr>
                <w:top w:val="none" w:sz="0" w:space="0" w:color="auto"/>
                <w:left w:val="none" w:sz="0" w:space="0" w:color="auto"/>
                <w:bottom w:val="none" w:sz="0" w:space="0" w:color="auto"/>
                <w:right w:val="none" w:sz="0" w:space="0" w:color="auto"/>
              </w:divBdr>
            </w:div>
          </w:divsChild>
        </w:div>
        <w:div w:id="1562673018">
          <w:marLeft w:val="0"/>
          <w:marRight w:val="0"/>
          <w:marTop w:val="0"/>
          <w:marBottom w:val="0"/>
          <w:divBdr>
            <w:top w:val="none" w:sz="0" w:space="0" w:color="auto"/>
            <w:left w:val="none" w:sz="0" w:space="0" w:color="auto"/>
            <w:bottom w:val="none" w:sz="0" w:space="0" w:color="auto"/>
            <w:right w:val="none" w:sz="0" w:space="0" w:color="auto"/>
          </w:divBdr>
          <w:divsChild>
            <w:div w:id="1293831479">
              <w:marLeft w:val="0"/>
              <w:marRight w:val="0"/>
              <w:marTop w:val="0"/>
              <w:marBottom w:val="0"/>
              <w:divBdr>
                <w:top w:val="none" w:sz="0" w:space="0" w:color="auto"/>
                <w:left w:val="none" w:sz="0" w:space="0" w:color="auto"/>
                <w:bottom w:val="none" w:sz="0" w:space="0" w:color="auto"/>
                <w:right w:val="none" w:sz="0" w:space="0" w:color="auto"/>
              </w:divBdr>
            </w:div>
          </w:divsChild>
        </w:div>
        <w:div w:id="1576627333">
          <w:marLeft w:val="0"/>
          <w:marRight w:val="0"/>
          <w:marTop w:val="0"/>
          <w:marBottom w:val="0"/>
          <w:divBdr>
            <w:top w:val="none" w:sz="0" w:space="0" w:color="auto"/>
            <w:left w:val="none" w:sz="0" w:space="0" w:color="auto"/>
            <w:bottom w:val="none" w:sz="0" w:space="0" w:color="auto"/>
            <w:right w:val="none" w:sz="0" w:space="0" w:color="auto"/>
          </w:divBdr>
          <w:divsChild>
            <w:div w:id="233249476">
              <w:marLeft w:val="0"/>
              <w:marRight w:val="0"/>
              <w:marTop w:val="0"/>
              <w:marBottom w:val="0"/>
              <w:divBdr>
                <w:top w:val="none" w:sz="0" w:space="0" w:color="auto"/>
                <w:left w:val="none" w:sz="0" w:space="0" w:color="auto"/>
                <w:bottom w:val="none" w:sz="0" w:space="0" w:color="auto"/>
                <w:right w:val="none" w:sz="0" w:space="0" w:color="auto"/>
              </w:divBdr>
            </w:div>
          </w:divsChild>
        </w:div>
        <w:div w:id="1582182201">
          <w:marLeft w:val="0"/>
          <w:marRight w:val="0"/>
          <w:marTop w:val="0"/>
          <w:marBottom w:val="0"/>
          <w:divBdr>
            <w:top w:val="none" w:sz="0" w:space="0" w:color="auto"/>
            <w:left w:val="none" w:sz="0" w:space="0" w:color="auto"/>
            <w:bottom w:val="none" w:sz="0" w:space="0" w:color="auto"/>
            <w:right w:val="none" w:sz="0" w:space="0" w:color="auto"/>
          </w:divBdr>
          <w:divsChild>
            <w:div w:id="1417751017">
              <w:marLeft w:val="0"/>
              <w:marRight w:val="0"/>
              <w:marTop w:val="0"/>
              <w:marBottom w:val="0"/>
              <w:divBdr>
                <w:top w:val="none" w:sz="0" w:space="0" w:color="auto"/>
                <w:left w:val="none" w:sz="0" w:space="0" w:color="auto"/>
                <w:bottom w:val="none" w:sz="0" w:space="0" w:color="auto"/>
                <w:right w:val="none" w:sz="0" w:space="0" w:color="auto"/>
              </w:divBdr>
            </w:div>
          </w:divsChild>
        </w:div>
        <w:div w:id="1604804152">
          <w:marLeft w:val="0"/>
          <w:marRight w:val="0"/>
          <w:marTop w:val="0"/>
          <w:marBottom w:val="0"/>
          <w:divBdr>
            <w:top w:val="none" w:sz="0" w:space="0" w:color="auto"/>
            <w:left w:val="none" w:sz="0" w:space="0" w:color="auto"/>
            <w:bottom w:val="none" w:sz="0" w:space="0" w:color="auto"/>
            <w:right w:val="none" w:sz="0" w:space="0" w:color="auto"/>
          </w:divBdr>
          <w:divsChild>
            <w:div w:id="602883423">
              <w:marLeft w:val="0"/>
              <w:marRight w:val="0"/>
              <w:marTop w:val="0"/>
              <w:marBottom w:val="0"/>
              <w:divBdr>
                <w:top w:val="none" w:sz="0" w:space="0" w:color="auto"/>
                <w:left w:val="none" w:sz="0" w:space="0" w:color="auto"/>
                <w:bottom w:val="none" w:sz="0" w:space="0" w:color="auto"/>
                <w:right w:val="none" w:sz="0" w:space="0" w:color="auto"/>
              </w:divBdr>
            </w:div>
          </w:divsChild>
        </w:div>
        <w:div w:id="1646935146">
          <w:marLeft w:val="0"/>
          <w:marRight w:val="0"/>
          <w:marTop w:val="0"/>
          <w:marBottom w:val="0"/>
          <w:divBdr>
            <w:top w:val="none" w:sz="0" w:space="0" w:color="auto"/>
            <w:left w:val="none" w:sz="0" w:space="0" w:color="auto"/>
            <w:bottom w:val="none" w:sz="0" w:space="0" w:color="auto"/>
            <w:right w:val="none" w:sz="0" w:space="0" w:color="auto"/>
          </w:divBdr>
          <w:divsChild>
            <w:div w:id="1599365620">
              <w:marLeft w:val="0"/>
              <w:marRight w:val="0"/>
              <w:marTop w:val="0"/>
              <w:marBottom w:val="0"/>
              <w:divBdr>
                <w:top w:val="none" w:sz="0" w:space="0" w:color="auto"/>
                <w:left w:val="none" w:sz="0" w:space="0" w:color="auto"/>
                <w:bottom w:val="none" w:sz="0" w:space="0" w:color="auto"/>
                <w:right w:val="none" w:sz="0" w:space="0" w:color="auto"/>
              </w:divBdr>
            </w:div>
          </w:divsChild>
        </w:div>
        <w:div w:id="1695304627">
          <w:marLeft w:val="0"/>
          <w:marRight w:val="0"/>
          <w:marTop w:val="0"/>
          <w:marBottom w:val="0"/>
          <w:divBdr>
            <w:top w:val="none" w:sz="0" w:space="0" w:color="auto"/>
            <w:left w:val="none" w:sz="0" w:space="0" w:color="auto"/>
            <w:bottom w:val="none" w:sz="0" w:space="0" w:color="auto"/>
            <w:right w:val="none" w:sz="0" w:space="0" w:color="auto"/>
          </w:divBdr>
          <w:divsChild>
            <w:div w:id="1682312676">
              <w:marLeft w:val="0"/>
              <w:marRight w:val="0"/>
              <w:marTop w:val="0"/>
              <w:marBottom w:val="0"/>
              <w:divBdr>
                <w:top w:val="none" w:sz="0" w:space="0" w:color="auto"/>
                <w:left w:val="none" w:sz="0" w:space="0" w:color="auto"/>
                <w:bottom w:val="none" w:sz="0" w:space="0" w:color="auto"/>
                <w:right w:val="none" w:sz="0" w:space="0" w:color="auto"/>
              </w:divBdr>
            </w:div>
          </w:divsChild>
        </w:div>
        <w:div w:id="1712344252">
          <w:marLeft w:val="0"/>
          <w:marRight w:val="0"/>
          <w:marTop w:val="0"/>
          <w:marBottom w:val="0"/>
          <w:divBdr>
            <w:top w:val="none" w:sz="0" w:space="0" w:color="auto"/>
            <w:left w:val="none" w:sz="0" w:space="0" w:color="auto"/>
            <w:bottom w:val="none" w:sz="0" w:space="0" w:color="auto"/>
            <w:right w:val="none" w:sz="0" w:space="0" w:color="auto"/>
          </w:divBdr>
          <w:divsChild>
            <w:div w:id="1599099295">
              <w:marLeft w:val="0"/>
              <w:marRight w:val="0"/>
              <w:marTop w:val="0"/>
              <w:marBottom w:val="0"/>
              <w:divBdr>
                <w:top w:val="none" w:sz="0" w:space="0" w:color="auto"/>
                <w:left w:val="none" w:sz="0" w:space="0" w:color="auto"/>
                <w:bottom w:val="none" w:sz="0" w:space="0" w:color="auto"/>
                <w:right w:val="none" w:sz="0" w:space="0" w:color="auto"/>
              </w:divBdr>
            </w:div>
          </w:divsChild>
        </w:div>
        <w:div w:id="1719433194">
          <w:marLeft w:val="0"/>
          <w:marRight w:val="0"/>
          <w:marTop w:val="0"/>
          <w:marBottom w:val="0"/>
          <w:divBdr>
            <w:top w:val="none" w:sz="0" w:space="0" w:color="auto"/>
            <w:left w:val="none" w:sz="0" w:space="0" w:color="auto"/>
            <w:bottom w:val="none" w:sz="0" w:space="0" w:color="auto"/>
            <w:right w:val="none" w:sz="0" w:space="0" w:color="auto"/>
          </w:divBdr>
          <w:divsChild>
            <w:div w:id="1781335109">
              <w:marLeft w:val="0"/>
              <w:marRight w:val="0"/>
              <w:marTop w:val="0"/>
              <w:marBottom w:val="0"/>
              <w:divBdr>
                <w:top w:val="none" w:sz="0" w:space="0" w:color="auto"/>
                <w:left w:val="none" w:sz="0" w:space="0" w:color="auto"/>
                <w:bottom w:val="none" w:sz="0" w:space="0" w:color="auto"/>
                <w:right w:val="none" w:sz="0" w:space="0" w:color="auto"/>
              </w:divBdr>
            </w:div>
          </w:divsChild>
        </w:div>
        <w:div w:id="1733120529">
          <w:marLeft w:val="0"/>
          <w:marRight w:val="0"/>
          <w:marTop w:val="0"/>
          <w:marBottom w:val="0"/>
          <w:divBdr>
            <w:top w:val="none" w:sz="0" w:space="0" w:color="auto"/>
            <w:left w:val="none" w:sz="0" w:space="0" w:color="auto"/>
            <w:bottom w:val="none" w:sz="0" w:space="0" w:color="auto"/>
            <w:right w:val="none" w:sz="0" w:space="0" w:color="auto"/>
          </w:divBdr>
          <w:divsChild>
            <w:div w:id="1158379167">
              <w:marLeft w:val="0"/>
              <w:marRight w:val="0"/>
              <w:marTop w:val="0"/>
              <w:marBottom w:val="0"/>
              <w:divBdr>
                <w:top w:val="none" w:sz="0" w:space="0" w:color="auto"/>
                <w:left w:val="none" w:sz="0" w:space="0" w:color="auto"/>
                <w:bottom w:val="none" w:sz="0" w:space="0" w:color="auto"/>
                <w:right w:val="none" w:sz="0" w:space="0" w:color="auto"/>
              </w:divBdr>
            </w:div>
          </w:divsChild>
        </w:div>
        <w:div w:id="1738432071">
          <w:marLeft w:val="0"/>
          <w:marRight w:val="0"/>
          <w:marTop w:val="0"/>
          <w:marBottom w:val="0"/>
          <w:divBdr>
            <w:top w:val="none" w:sz="0" w:space="0" w:color="auto"/>
            <w:left w:val="none" w:sz="0" w:space="0" w:color="auto"/>
            <w:bottom w:val="none" w:sz="0" w:space="0" w:color="auto"/>
            <w:right w:val="none" w:sz="0" w:space="0" w:color="auto"/>
          </w:divBdr>
          <w:divsChild>
            <w:div w:id="499657106">
              <w:marLeft w:val="0"/>
              <w:marRight w:val="0"/>
              <w:marTop w:val="0"/>
              <w:marBottom w:val="0"/>
              <w:divBdr>
                <w:top w:val="none" w:sz="0" w:space="0" w:color="auto"/>
                <w:left w:val="none" w:sz="0" w:space="0" w:color="auto"/>
                <w:bottom w:val="none" w:sz="0" w:space="0" w:color="auto"/>
                <w:right w:val="none" w:sz="0" w:space="0" w:color="auto"/>
              </w:divBdr>
            </w:div>
          </w:divsChild>
        </w:div>
        <w:div w:id="1750882685">
          <w:marLeft w:val="0"/>
          <w:marRight w:val="0"/>
          <w:marTop w:val="0"/>
          <w:marBottom w:val="0"/>
          <w:divBdr>
            <w:top w:val="none" w:sz="0" w:space="0" w:color="auto"/>
            <w:left w:val="none" w:sz="0" w:space="0" w:color="auto"/>
            <w:bottom w:val="none" w:sz="0" w:space="0" w:color="auto"/>
            <w:right w:val="none" w:sz="0" w:space="0" w:color="auto"/>
          </w:divBdr>
          <w:divsChild>
            <w:div w:id="2124768119">
              <w:marLeft w:val="0"/>
              <w:marRight w:val="0"/>
              <w:marTop w:val="0"/>
              <w:marBottom w:val="0"/>
              <w:divBdr>
                <w:top w:val="none" w:sz="0" w:space="0" w:color="auto"/>
                <w:left w:val="none" w:sz="0" w:space="0" w:color="auto"/>
                <w:bottom w:val="none" w:sz="0" w:space="0" w:color="auto"/>
                <w:right w:val="none" w:sz="0" w:space="0" w:color="auto"/>
              </w:divBdr>
            </w:div>
          </w:divsChild>
        </w:div>
        <w:div w:id="1765295876">
          <w:marLeft w:val="0"/>
          <w:marRight w:val="0"/>
          <w:marTop w:val="0"/>
          <w:marBottom w:val="0"/>
          <w:divBdr>
            <w:top w:val="none" w:sz="0" w:space="0" w:color="auto"/>
            <w:left w:val="none" w:sz="0" w:space="0" w:color="auto"/>
            <w:bottom w:val="none" w:sz="0" w:space="0" w:color="auto"/>
            <w:right w:val="none" w:sz="0" w:space="0" w:color="auto"/>
          </w:divBdr>
          <w:divsChild>
            <w:div w:id="217321109">
              <w:marLeft w:val="0"/>
              <w:marRight w:val="0"/>
              <w:marTop w:val="0"/>
              <w:marBottom w:val="0"/>
              <w:divBdr>
                <w:top w:val="none" w:sz="0" w:space="0" w:color="auto"/>
                <w:left w:val="none" w:sz="0" w:space="0" w:color="auto"/>
                <w:bottom w:val="none" w:sz="0" w:space="0" w:color="auto"/>
                <w:right w:val="none" w:sz="0" w:space="0" w:color="auto"/>
              </w:divBdr>
            </w:div>
          </w:divsChild>
        </w:div>
        <w:div w:id="1769614765">
          <w:marLeft w:val="0"/>
          <w:marRight w:val="0"/>
          <w:marTop w:val="0"/>
          <w:marBottom w:val="0"/>
          <w:divBdr>
            <w:top w:val="none" w:sz="0" w:space="0" w:color="auto"/>
            <w:left w:val="none" w:sz="0" w:space="0" w:color="auto"/>
            <w:bottom w:val="none" w:sz="0" w:space="0" w:color="auto"/>
            <w:right w:val="none" w:sz="0" w:space="0" w:color="auto"/>
          </w:divBdr>
          <w:divsChild>
            <w:div w:id="376054325">
              <w:marLeft w:val="0"/>
              <w:marRight w:val="0"/>
              <w:marTop w:val="0"/>
              <w:marBottom w:val="0"/>
              <w:divBdr>
                <w:top w:val="none" w:sz="0" w:space="0" w:color="auto"/>
                <w:left w:val="none" w:sz="0" w:space="0" w:color="auto"/>
                <w:bottom w:val="none" w:sz="0" w:space="0" w:color="auto"/>
                <w:right w:val="none" w:sz="0" w:space="0" w:color="auto"/>
              </w:divBdr>
            </w:div>
          </w:divsChild>
        </w:div>
        <w:div w:id="1776749145">
          <w:marLeft w:val="0"/>
          <w:marRight w:val="0"/>
          <w:marTop w:val="0"/>
          <w:marBottom w:val="0"/>
          <w:divBdr>
            <w:top w:val="none" w:sz="0" w:space="0" w:color="auto"/>
            <w:left w:val="none" w:sz="0" w:space="0" w:color="auto"/>
            <w:bottom w:val="none" w:sz="0" w:space="0" w:color="auto"/>
            <w:right w:val="none" w:sz="0" w:space="0" w:color="auto"/>
          </w:divBdr>
          <w:divsChild>
            <w:div w:id="1336884388">
              <w:marLeft w:val="0"/>
              <w:marRight w:val="0"/>
              <w:marTop w:val="0"/>
              <w:marBottom w:val="0"/>
              <w:divBdr>
                <w:top w:val="none" w:sz="0" w:space="0" w:color="auto"/>
                <w:left w:val="none" w:sz="0" w:space="0" w:color="auto"/>
                <w:bottom w:val="none" w:sz="0" w:space="0" w:color="auto"/>
                <w:right w:val="none" w:sz="0" w:space="0" w:color="auto"/>
              </w:divBdr>
            </w:div>
          </w:divsChild>
        </w:div>
        <w:div w:id="1785612582">
          <w:marLeft w:val="0"/>
          <w:marRight w:val="0"/>
          <w:marTop w:val="0"/>
          <w:marBottom w:val="0"/>
          <w:divBdr>
            <w:top w:val="none" w:sz="0" w:space="0" w:color="auto"/>
            <w:left w:val="none" w:sz="0" w:space="0" w:color="auto"/>
            <w:bottom w:val="none" w:sz="0" w:space="0" w:color="auto"/>
            <w:right w:val="none" w:sz="0" w:space="0" w:color="auto"/>
          </w:divBdr>
          <w:divsChild>
            <w:div w:id="1828091545">
              <w:marLeft w:val="0"/>
              <w:marRight w:val="0"/>
              <w:marTop w:val="0"/>
              <w:marBottom w:val="0"/>
              <w:divBdr>
                <w:top w:val="none" w:sz="0" w:space="0" w:color="auto"/>
                <w:left w:val="none" w:sz="0" w:space="0" w:color="auto"/>
                <w:bottom w:val="none" w:sz="0" w:space="0" w:color="auto"/>
                <w:right w:val="none" w:sz="0" w:space="0" w:color="auto"/>
              </w:divBdr>
            </w:div>
          </w:divsChild>
        </w:div>
        <w:div w:id="1788505019">
          <w:marLeft w:val="0"/>
          <w:marRight w:val="0"/>
          <w:marTop w:val="0"/>
          <w:marBottom w:val="0"/>
          <w:divBdr>
            <w:top w:val="none" w:sz="0" w:space="0" w:color="auto"/>
            <w:left w:val="none" w:sz="0" w:space="0" w:color="auto"/>
            <w:bottom w:val="none" w:sz="0" w:space="0" w:color="auto"/>
            <w:right w:val="none" w:sz="0" w:space="0" w:color="auto"/>
          </w:divBdr>
          <w:divsChild>
            <w:div w:id="459612458">
              <w:marLeft w:val="0"/>
              <w:marRight w:val="0"/>
              <w:marTop w:val="0"/>
              <w:marBottom w:val="0"/>
              <w:divBdr>
                <w:top w:val="none" w:sz="0" w:space="0" w:color="auto"/>
                <w:left w:val="none" w:sz="0" w:space="0" w:color="auto"/>
                <w:bottom w:val="none" w:sz="0" w:space="0" w:color="auto"/>
                <w:right w:val="none" w:sz="0" w:space="0" w:color="auto"/>
              </w:divBdr>
            </w:div>
          </w:divsChild>
        </w:div>
        <w:div w:id="1814787183">
          <w:marLeft w:val="0"/>
          <w:marRight w:val="0"/>
          <w:marTop w:val="0"/>
          <w:marBottom w:val="0"/>
          <w:divBdr>
            <w:top w:val="none" w:sz="0" w:space="0" w:color="auto"/>
            <w:left w:val="none" w:sz="0" w:space="0" w:color="auto"/>
            <w:bottom w:val="none" w:sz="0" w:space="0" w:color="auto"/>
            <w:right w:val="none" w:sz="0" w:space="0" w:color="auto"/>
          </w:divBdr>
          <w:divsChild>
            <w:div w:id="2090612152">
              <w:marLeft w:val="0"/>
              <w:marRight w:val="0"/>
              <w:marTop w:val="0"/>
              <w:marBottom w:val="0"/>
              <w:divBdr>
                <w:top w:val="none" w:sz="0" w:space="0" w:color="auto"/>
                <w:left w:val="none" w:sz="0" w:space="0" w:color="auto"/>
                <w:bottom w:val="none" w:sz="0" w:space="0" w:color="auto"/>
                <w:right w:val="none" w:sz="0" w:space="0" w:color="auto"/>
              </w:divBdr>
            </w:div>
          </w:divsChild>
        </w:div>
        <w:div w:id="1836533320">
          <w:marLeft w:val="0"/>
          <w:marRight w:val="0"/>
          <w:marTop w:val="0"/>
          <w:marBottom w:val="0"/>
          <w:divBdr>
            <w:top w:val="none" w:sz="0" w:space="0" w:color="auto"/>
            <w:left w:val="none" w:sz="0" w:space="0" w:color="auto"/>
            <w:bottom w:val="none" w:sz="0" w:space="0" w:color="auto"/>
            <w:right w:val="none" w:sz="0" w:space="0" w:color="auto"/>
          </w:divBdr>
          <w:divsChild>
            <w:div w:id="15279793">
              <w:marLeft w:val="0"/>
              <w:marRight w:val="0"/>
              <w:marTop w:val="0"/>
              <w:marBottom w:val="0"/>
              <w:divBdr>
                <w:top w:val="none" w:sz="0" w:space="0" w:color="auto"/>
                <w:left w:val="none" w:sz="0" w:space="0" w:color="auto"/>
                <w:bottom w:val="none" w:sz="0" w:space="0" w:color="auto"/>
                <w:right w:val="none" w:sz="0" w:space="0" w:color="auto"/>
              </w:divBdr>
            </w:div>
          </w:divsChild>
        </w:div>
        <w:div w:id="1842238008">
          <w:marLeft w:val="0"/>
          <w:marRight w:val="0"/>
          <w:marTop w:val="0"/>
          <w:marBottom w:val="0"/>
          <w:divBdr>
            <w:top w:val="none" w:sz="0" w:space="0" w:color="auto"/>
            <w:left w:val="none" w:sz="0" w:space="0" w:color="auto"/>
            <w:bottom w:val="none" w:sz="0" w:space="0" w:color="auto"/>
            <w:right w:val="none" w:sz="0" w:space="0" w:color="auto"/>
          </w:divBdr>
          <w:divsChild>
            <w:div w:id="626543457">
              <w:marLeft w:val="0"/>
              <w:marRight w:val="0"/>
              <w:marTop w:val="0"/>
              <w:marBottom w:val="0"/>
              <w:divBdr>
                <w:top w:val="none" w:sz="0" w:space="0" w:color="auto"/>
                <w:left w:val="none" w:sz="0" w:space="0" w:color="auto"/>
                <w:bottom w:val="none" w:sz="0" w:space="0" w:color="auto"/>
                <w:right w:val="none" w:sz="0" w:space="0" w:color="auto"/>
              </w:divBdr>
            </w:div>
          </w:divsChild>
        </w:div>
        <w:div w:id="1878421326">
          <w:marLeft w:val="0"/>
          <w:marRight w:val="0"/>
          <w:marTop w:val="0"/>
          <w:marBottom w:val="0"/>
          <w:divBdr>
            <w:top w:val="none" w:sz="0" w:space="0" w:color="auto"/>
            <w:left w:val="none" w:sz="0" w:space="0" w:color="auto"/>
            <w:bottom w:val="none" w:sz="0" w:space="0" w:color="auto"/>
            <w:right w:val="none" w:sz="0" w:space="0" w:color="auto"/>
          </w:divBdr>
          <w:divsChild>
            <w:div w:id="274560611">
              <w:marLeft w:val="0"/>
              <w:marRight w:val="0"/>
              <w:marTop w:val="0"/>
              <w:marBottom w:val="0"/>
              <w:divBdr>
                <w:top w:val="none" w:sz="0" w:space="0" w:color="auto"/>
                <w:left w:val="none" w:sz="0" w:space="0" w:color="auto"/>
                <w:bottom w:val="none" w:sz="0" w:space="0" w:color="auto"/>
                <w:right w:val="none" w:sz="0" w:space="0" w:color="auto"/>
              </w:divBdr>
            </w:div>
          </w:divsChild>
        </w:div>
        <w:div w:id="1879511668">
          <w:marLeft w:val="0"/>
          <w:marRight w:val="0"/>
          <w:marTop w:val="0"/>
          <w:marBottom w:val="0"/>
          <w:divBdr>
            <w:top w:val="none" w:sz="0" w:space="0" w:color="auto"/>
            <w:left w:val="none" w:sz="0" w:space="0" w:color="auto"/>
            <w:bottom w:val="none" w:sz="0" w:space="0" w:color="auto"/>
            <w:right w:val="none" w:sz="0" w:space="0" w:color="auto"/>
          </w:divBdr>
          <w:divsChild>
            <w:div w:id="1639408750">
              <w:marLeft w:val="0"/>
              <w:marRight w:val="0"/>
              <w:marTop w:val="0"/>
              <w:marBottom w:val="0"/>
              <w:divBdr>
                <w:top w:val="none" w:sz="0" w:space="0" w:color="auto"/>
                <w:left w:val="none" w:sz="0" w:space="0" w:color="auto"/>
                <w:bottom w:val="none" w:sz="0" w:space="0" w:color="auto"/>
                <w:right w:val="none" w:sz="0" w:space="0" w:color="auto"/>
              </w:divBdr>
            </w:div>
          </w:divsChild>
        </w:div>
        <w:div w:id="1881820755">
          <w:marLeft w:val="0"/>
          <w:marRight w:val="0"/>
          <w:marTop w:val="0"/>
          <w:marBottom w:val="0"/>
          <w:divBdr>
            <w:top w:val="none" w:sz="0" w:space="0" w:color="auto"/>
            <w:left w:val="none" w:sz="0" w:space="0" w:color="auto"/>
            <w:bottom w:val="none" w:sz="0" w:space="0" w:color="auto"/>
            <w:right w:val="none" w:sz="0" w:space="0" w:color="auto"/>
          </w:divBdr>
          <w:divsChild>
            <w:div w:id="1378117018">
              <w:marLeft w:val="0"/>
              <w:marRight w:val="0"/>
              <w:marTop w:val="0"/>
              <w:marBottom w:val="0"/>
              <w:divBdr>
                <w:top w:val="none" w:sz="0" w:space="0" w:color="auto"/>
                <w:left w:val="none" w:sz="0" w:space="0" w:color="auto"/>
                <w:bottom w:val="none" w:sz="0" w:space="0" w:color="auto"/>
                <w:right w:val="none" w:sz="0" w:space="0" w:color="auto"/>
              </w:divBdr>
            </w:div>
          </w:divsChild>
        </w:div>
        <w:div w:id="1881894914">
          <w:marLeft w:val="0"/>
          <w:marRight w:val="0"/>
          <w:marTop w:val="0"/>
          <w:marBottom w:val="0"/>
          <w:divBdr>
            <w:top w:val="none" w:sz="0" w:space="0" w:color="auto"/>
            <w:left w:val="none" w:sz="0" w:space="0" w:color="auto"/>
            <w:bottom w:val="none" w:sz="0" w:space="0" w:color="auto"/>
            <w:right w:val="none" w:sz="0" w:space="0" w:color="auto"/>
          </w:divBdr>
          <w:divsChild>
            <w:div w:id="1504130531">
              <w:marLeft w:val="0"/>
              <w:marRight w:val="0"/>
              <w:marTop w:val="0"/>
              <w:marBottom w:val="0"/>
              <w:divBdr>
                <w:top w:val="none" w:sz="0" w:space="0" w:color="auto"/>
                <w:left w:val="none" w:sz="0" w:space="0" w:color="auto"/>
                <w:bottom w:val="none" w:sz="0" w:space="0" w:color="auto"/>
                <w:right w:val="none" w:sz="0" w:space="0" w:color="auto"/>
              </w:divBdr>
            </w:div>
          </w:divsChild>
        </w:div>
        <w:div w:id="1893468745">
          <w:marLeft w:val="0"/>
          <w:marRight w:val="0"/>
          <w:marTop w:val="0"/>
          <w:marBottom w:val="0"/>
          <w:divBdr>
            <w:top w:val="none" w:sz="0" w:space="0" w:color="auto"/>
            <w:left w:val="none" w:sz="0" w:space="0" w:color="auto"/>
            <w:bottom w:val="none" w:sz="0" w:space="0" w:color="auto"/>
            <w:right w:val="none" w:sz="0" w:space="0" w:color="auto"/>
          </w:divBdr>
          <w:divsChild>
            <w:div w:id="675419344">
              <w:marLeft w:val="0"/>
              <w:marRight w:val="0"/>
              <w:marTop w:val="0"/>
              <w:marBottom w:val="0"/>
              <w:divBdr>
                <w:top w:val="none" w:sz="0" w:space="0" w:color="auto"/>
                <w:left w:val="none" w:sz="0" w:space="0" w:color="auto"/>
                <w:bottom w:val="none" w:sz="0" w:space="0" w:color="auto"/>
                <w:right w:val="none" w:sz="0" w:space="0" w:color="auto"/>
              </w:divBdr>
            </w:div>
          </w:divsChild>
        </w:div>
        <w:div w:id="1917935109">
          <w:marLeft w:val="0"/>
          <w:marRight w:val="0"/>
          <w:marTop w:val="0"/>
          <w:marBottom w:val="0"/>
          <w:divBdr>
            <w:top w:val="none" w:sz="0" w:space="0" w:color="auto"/>
            <w:left w:val="none" w:sz="0" w:space="0" w:color="auto"/>
            <w:bottom w:val="none" w:sz="0" w:space="0" w:color="auto"/>
            <w:right w:val="none" w:sz="0" w:space="0" w:color="auto"/>
          </w:divBdr>
          <w:divsChild>
            <w:div w:id="862938646">
              <w:marLeft w:val="0"/>
              <w:marRight w:val="0"/>
              <w:marTop w:val="0"/>
              <w:marBottom w:val="0"/>
              <w:divBdr>
                <w:top w:val="none" w:sz="0" w:space="0" w:color="auto"/>
                <w:left w:val="none" w:sz="0" w:space="0" w:color="auto"/>
                <w:bottom w:val="none" w:sz="0" w:space="0" w:color="auto"/>
                <w:right w:val="none" w:sz="0" w:space="0" w:color="auto"/>
              </w:divBdr>
            </w:div>
          </w:divsChild>
        </w:div>
        <w:div w:id="1926764116">
          <w:marLeft w:val="0"/>
          <w:marRight w:val="0"/>
          <w:marTop w:val="0"/>
          <w:marBottom w:val="0"/>
          <w:divBdr>
            <w:top w:val="none" w:sz="0" w:space="0" w:color="auto"/>
            <w:left w:val="none" w:sz="0" w:space="0" w:color="auto"/>
            <w:bottom w:val="none" w:sz="0" w:space="0" w:color="auto"/>
            <w:right w:val="none" w:sz="0" w:space="0" w:color="auto"/>
          </w:divBdr>
          <w:divsChild>
            <w:div w:id="1309937481">
              <w:marLeft w:val="0"/>
              <w:marRight w:val="0"/>
              <w:marTop w:val="0"/>
              <w:marBottom w:val="0"/>
              <w:divBdr>
                <w:top w:val="none" w:sz="0" w:space="0" w:color="auto"/>
                <w:left w:val="none" w:sz="0" w:space="0" w:color="auto"/>
                <w:bottom w:val="none" w:sz="0" w:space="0" w:color="auto"/>
                <w:right w:val="none" w:sz="0" w:space="0" w:color="auto"/>
              </w:divBdr>
            </w:div>
          </w:divsChild>
        </w:div>
        <w:div w:id="1932816785">
          <w:marLeft w:val="0"/>
          <w:marRight w:val="0"/>
          <w:marTop w:val="0"/>
          <w:marBottom w:val="0"/>
          <w:divBdr>
            <w:top w:val="none" w:sz="0" w:space="0" w:color="auto"/>
            <w:left w:val="none" w:sz="0" w:space="0" w:color="auto"/>
            <w:bottom w:val="none" w:sz="0" w:space="0" w:color="auto"/>
            <w:right w:val="none" w:sz="0" w:space="0" w:color="auto"/>
          </w:divBdr>
          <w:divsChild>
            <w:div w:id="594942887">
              <w:marLeft w:val="0"/>
              <w:marRight w:val="0"/>
              <w:marTop w:val="0"/>
              <w:marBottom w:val="0"/>
              <w:divBdr>
                <w:top w:val="none" w:sz="0" w:space="0" w:color="auto"/>
                <w:left w:val="none" w:sz="0" w:space="0" w:color="auto"/>
                <w:bottom w:val="none" w:sz="0" w:space="0" w:color="auto"/>
                <w:right w:val="none" w:sz="0" w:space="0" w:color="auto"/>
              </w:divBdr>
            </w:div>
          </w:divsChild>
        </w:div>
        <w:div w:id="1934629881">
          <w:marLeft w:val="0"/>
          <w:marRight w:val="0"/>
          <w:marTop w:val="0"/>
          <w:marBottom w:val="0"/>
          <w:divBdr>
            <w:top w:val="none" w:sz="0" w:space="0" w:color="auto"/>
            <w:left w:val="none" w:sz="0" w:space="0" w:color="auto"/>
            <w:bottom w:val="none" w:sz="0" w:space="0" w:color="auto"/>
            <w:right w:val="none" w:sz="0" w:space="0" w:color="auto"/>
          </w:divBdr>
          <w:divsChild>
            <w:div w:id="486867821">
              <w:marLeft w:val="0"/>
              <w:marRight w:val="0"/>
              <w:marTop w:val="0"/>
              <w:marBottom w:val="0"/>
              <w:divBdr>
                <w:top w:val="none" w:sz="0" w:space="0" w:color="auto"/>
                <w:left w:val="none" w:sz="0" w:space="0" w:color="auto"/>
                <w:bottom w:val="none" w:sz="0" w:space="0" w:color="auto"/>
                <w:right w:val="none" w:sz="0" w:space="0" w:color="auto"/>
              </w:divBdr>
            </w:div>
          </w:divsChild>
        </w:div>
        <w:div w:id="1939946007">
          <w:marLeft w:val="0"/>
          <w:marRight w:val="0"/>
          <w:marTop w:val="0"/>
          <w:marBottom w:val="0"/>
          <w:divBdr>
            <w:top w:val="none" w:sz="0" w:space="0" w:color="auto"/>
            <w:left w:val="none" w:sz="0" w:space="0" w:color="auto"/>
            <w:bottom w:val="none" w:sz="0" w:space="0" w:color="auto"/>
            <w:right w:val="none" w:sz="0" w:space="0" w:color="auto"/>
          </w:divBdr>
          <w:divsChild>
            <w:div w:id="797799138">
              <w:marLeft w:val="0"/>
              <w:marRight w:val="0"/>
              <w:marTop w:val="0"/>
              <w:marBottom w:val="0"/>
              <w:divBdr>
                <w:top w:val="none" w:sz="0" w:space="0" w:color="auto"/>
                <w:left w:val="none" w:sz="0" w:space="0" w:color="auto"/>
                <w:bottom w:val="none" w:sz="0" w:space="0" w:color="auto"/>
                <w:right w:val="none" w:sz="0" w:space="0" w:color="auto"/>
              </w:divBdr>
            </w:div>
          </w:divsChild>
        </w:div>
        <w:div w:id="1967810412">
          <w:marLeft w:val="0"/>
          <w:marRight w:val="0"/>
          <w:marTop w:val="0"/>
          <w:marBottom w:val="0"/>
          <w:divBdr>
            <w:top w:val="none" w:sz="0" w:space="0" w:color="auto"/>
            <w:left w:val="none" w:sz="0" w:space="0" w:color="auto"/>
            <w:bottom w:val="none" w:sz="0" w:space="0" w:color="auto"/>
            <w:right w:val="none" w:sz="0" w:space="0" w:color="auto"/>
          </w:divBdr>
          <w:divsChild>
            <w:div w:id="1924873997">
              <w:marLeft w:val="0"/>
              <w:marRight w:val="0"/>
              <w:marTop w:val="0"/>
              <w:marBottom w:val="0"/>
              <w:divBdr>
                <w:top w:val="none" w:sz="0" w:space="0" w:color="auto"/>
                <w:left w:val="none" w:sz="0" w:space="0" w:color="auto"/>
                <w:bottom w:val="none" w:sz="0" w:space="0" w:color="auto"/>
                <w:right w:val="none" w:sz="0" w:space="0" w:color="auto"/>
              </w:divBdr>
            </w:div>
          </w:divsChild>
        </w:div>
        <w:div w:id="1972392992">
          <w:marLeft w:val="0"/>
          <w:marRight w:val="0"/>
          <w:marTop w:val="0"/>
          <w:marBottom w:val="0"/>
          <w:divBdr>
            <w:top w:val="none" w:sz="0" w:space="0" w:color="auto"/>
            <w:left w:val="none" w:sz="0" w:space="0" w:color="auto"/>
            <w:bottom w:val="none" w:sz="0" w:space="0" w:color="auto"/>
            <w:right w:val="none" w:sz="0" w:space="0" w:color="auto"/>
          </w:divBdr>
          <w:divsChild>
            <w:div w:id="715935679">
              <w:marLeft w:val="0"/>
              <w:marRight w:val="0"/>
              <w:marTop w:val="0"/>
              <w:marBottom w:val="0"/>
              <w:divBdr>
                <w:top w:val="none" w:sz="0" w:space="0" w:color="auto"/>
                <w:left w:val="none" w:sz="0" w:space="0" w:color="auto"/>
                <w:bottom w:val="none" w:sz="0" w:space="0" w:color="auto"/>
                <w:right w:val="none" w:sz="0" w:space="0" w:color="auto"/>
              </w:divBdr>
            </w:div>
          </w:divsChild>
        </w:div>
        <w:div w:id="1975137540">
          <w:marLeft w:val="0"/>
          <w:marRight w:val="0"/>
          <w:marTop w:val="0"/>
          <w:marBottom w:val="0"/>
          <w:divBdr>
            <w:top w:val="none" w:sz="0" w:space="0" w:color="auto"/>
            <w:left w:val="none" w:sz="0" w:space="0" w:color="auto"/>
            <w:bottom w:val="none" w:sz="0" w:space="0" w:color="auto"/>
            <w:right w:val="none" w:sz="0" w:space="0" w:color="auto"/>
          </w:divBdr>
          <w:divsChild>
            <w:div w:id="1612544715">
              <w:marLeft w:val="0"/>
              <w:marRight w:val="0"/>
              <w:marTop w:val="0"/>
              <w:marBottom w:val="0"/>
              <w:divBdr>
                <w:top w:val="none" w:sz="0" w:space="0" w:color="auto"/>
                <w:left w:val="none" w:sz="0" w:space="0" w:color="auto"/>
                <w:bottom w:val="none" w:sz="0" w:space="0" w:color="auto"/>
                <w:right w:val="none" w:sz="0" w:space="0" w:color="auto"/>
              </w:divBdr>
            </w:div>
          </w:divsChild>
        </w:div>
        <w:div w:id="1986933359">
          <w:marLeft w:val="0"/>
          <w:marRight w:val="0"/>
          <w:marTop w:val="0"/>
          <w:marBottom w:val="0"/>
          <w:divBdr>
            <w:top w:val="none" w:sz="0" w:space="0" w:color="auto"/>
            <w:left w:val="none" w:sz="0" w:space="0" w:color="auto"/>
            <w:bottom w:val="none" w:sz="0" w:space="0" w:color="auto"/>
            <w:right w:val="none" w:sz="0" w:space="0" w:color="auto"/>
          </w:divBdr>
          <w:divsChild>
            <w:div w:id="633759264">
              <w:marLeft w:val="0"/>
              <w:marRight w:val="0"/>
              <w:marTop w:val="0"/>
              <w:marBottom w:val="0"/>
              <w:divBdr>
                <w:top w:val="none" w:sz="0" w:space="0" w:color="auto"/>
                <w:left w:val="none" w:sz="0" w:space="0" w:color="auto"/>
                <w:bottom w:val="none" w:sz="0" w:space="0" w:color="auto"/>
                <w:right w:val="none" w:sz="0" w:space="0" w:color="auto"/>
              </w:divBdr>
            </w:div>
          </w:divsChild>
        </w:div>
        <w:div w:id="1998726809">
          <w:marLeft w:val="0"/>
          <w:marRight w:val="0"/>
          <w:marTop w:val="0"/>
          <w:marBottom w:val="0"/>
          <w:divBdr>
            <w:top w:val="none" w:sz="0" w:space="0" w:color="auto"/>
            <w:left w:val="none" w:sz="0" w:space="0" w:color="auto"/>
            <w:bottom w:val="none" w:sz="0" w:space="0" w:color="auto"/>
            <w:right w:val="none" w:sz="0" w:space="0" w:color="auto"/>
          </w:divBdr>
          <w:divsChild>
            <w:div w:id="1774746842">
              <w:marLeft w:val="0"/>
              <w:marRight w:val="0"/>
              <w:marTop w:val="0"/>
              <w:marBottom w:val="0"/>
              <w:divBdr>
                <w:top w:val="none" w:sz="0" w:space="0" w:color="auto"/>
                <w:left w:val="none" w:sz="0" w:space="0" w:color="auto"/>
                <w:bottom w:val="none" w:sz="0" w:space="0" w:color="auto"/>
                <w:right w:val="none" w:sz="0" w:space="0" w:color="auto"/>
              </w:divBdr>
            </w:div>
          </w:divsChild>
        </w:div>
        <w:div w:id="2003435904">
          <w:marLeft w:val="0"/>
          <w:marRight w:val="0"/>
          <w:marTop w:val="0"/>
          <w:marBottom w:val="0"/>
          <w:divBdr>
            <w:top w:val="none" w:sz="0" w:space="0" w:color="auto"/>
            <w:left w:val="none" w:sz="0" w:space="0" w:color="auto"/>
            <w:bottom w:val="none" w:sz="0" w:space="0" w:color="auto"/>
            <w:right w:val="none" w:sz="0" w:space="0" w:color="auto"/>
          </w:divBdr>
          <w:divsChild>
            <w:div w:id="1032799520">
              <w:marLeft w:val="0"/>
              <w:marRight w:val="0"/>
              <w:marTop w:val="0"/>
              <w:marBottom w:val="0"/>
              <w:divBdr>
                <w:top w:val="none" w:sz="0" w:space="0" w:color="auto"/>
                <w:left w:val="none" w:sz="0" w:space="0" w:color="auto"/>
                <w:bottom w:val="none" w:sz="0" w:space="0" w:color="auto"/>
                <w:right w:val="none" w:sz="0" w:space="0" w:color="auto"/>
              </w:divBdr>
            </w:div>
          </w:divsChild>
        </w:div>
        <w:div w:id="2008560260">
          <w:marLeft w:val="0"/>
          <w:marRight w:val="0"/>
          <w:marTop w:val="0"/>
          <w:marBottom w:val="0"/>
          <w:divBdr>
            <w:top w:val="none" w:sz="0" w:space="0" w:color="auto"/>
            <w:left w:val="none" w:sz="0" w:space="0" w:color="auto"/>
            <w:bottom w:val="none" w:sz="0" w:space="0" w:color="auto"/>
            <w:right w:val="none" w:sz="0" w:space="0" w:color="auto"/>
          </w:divBdr>
          <w:divsChild>
            <w:div w:id="983462122">
              <w:marLeft w:val="0"/>
              <w:marRight w:val="0"/>
              <w:marTop w:val="0"/>
              <w:marBottom w:val="0"/>
              <w:divBdr>
                <w:top w:val="none" w:sz="0" w:space="0" w:color="auto"/>
                <w:left w:val="none" w:sz="0" w:space="0" w:color="auto"/>
                <w:bottom w:val="none" w:sz="0" w:space="0" w:color="auto"/>
                <w:right w:val="none" w:sz="0" w:space="0" w:color="auto"/>
              </w:divBdr>
            </w:div>
          </w:divsChild>
        </w:div>
        <w:div w:id="2011131739">
          <w:marLeft w:val="0"/>
          <w:marRight w:val="0"/>
          <w:marTop w:val="0"/>
          <w:marBottom w:val="0"/>
          <w:divBdr>
            <w:top w:val="none" w:sz="0" w:space="0" w:color="auto"/>
            <w:left w:val="none" w:sz="0" w:space="0" w:color="auto"/>
            <w:bottom w:val="none" w:sz="0" w:space="0" w:color="auto"/>
            <w:right w:val="none" w:sz="0" w:space="0" w:color="auto"/>
          </w:divBdr>
          <w:divsChild>
            <w:div w:id="2107577278">
              <w:marLeft w:val="0"/>
              <w:marRight w:val="0"/>
              <w:marTop w:val="0"/>
              <w:marBottom w:val="0"/>
              <w:divBdr>
                <w:top w:val="none" w:sz="0" w:space="0" w:color="auto"/>
                <w:left w:val="none" w:sz="0" w:space="0" w:color="auto"/>
                <w:bottom w:val="none" w:sz="0" w:space="0" w:color="auto"/>
                <w:right w:val="none" w:sz="0" w:space="0" w:color="auto"/>
              </w:divBdr>
            </w:div>
          </w:divsChild>
        </w:div>
        <w:div w:id="2034648275">
          <w:marLeft w:val="0"/>
          <w:marRight w:val="0"/>
          <w:marTop w:val="0"/>
          <w:marBottom w:val="0"/>
          <w:divBdr>
            <w:top w:val="none" w:sz="0" w:space="0" w:color="auto"/>
            <w:left w:val="none" w:sz="0" w:space="0" w:color="auto"/>
            <w:bottom w:val="none" w:sz="0" w:space="0" w:color="auto"/>
            <w:right w:val="none" w:sz="0" w:space="0" w:color="auto"/>
          </w:divBdr>
          <w:divsChild>
            <w:div w:id="38673456">
              <w:marLeft w:val="0"/>
              <w:marRight w:val="0"/>
              <w:marTop w:val="0"/>
              <w:marBottom w:val="0"/>
              <w:divBdr>
                <w:top w:val="none" w:sz="0" w:space="0" w:color="auto"/>
                <w:left w:val="none" w:sz="0" w:space="0" w:color="auto"/>
                <w:bottom w:val="none" w:sz="0" w:space="0" w:color="auto"/>
                <w:right w:val="none" w:sz="0" w:space="0" w:color="auto"/>
              </w:divBdr>
            </w:div>
          </w:divsChild>
        </w:div>
        <w:div w:id="2042167769">
          <w:marLeft w:val="0"/>
          <w:marRight w:val="0"/>
          <w:marTop w:val="0"/>
          <w:marBottom w:val="0"/>
          <w:divBdr>
            <w:top w:val="none" w:sz="0" w:space="0" w:color="auto"/>
            <w:left w:val="none" w:sz="0" w:space="0" w:color="auto"/>
            <w:bottom w:val="none" w:sz="0" w:space="0" w:color="auto"/>
            <w:right w:val="none" w:sz="0" w:space="0" w:color="auto"/>
          </w:divBdr>
          <w:divsChild>
            <w:div w:id="94250030">
              <w:marLeft w:val="0"/>
              <w:marRight w:val="0"/>
              <w:marTop w:val="0"/>
              <w:marBottom w:val="0"/>
              <w:divBdr>
                <w:top w:val="none" w:sz="0" w:space="0" w:color="auto"/>
                <w:left w:val="none" w:sz="0" w:space="0" w:color="auto"/>
                <w:bottom w:val="none" w:sz="0" w:space="0" w:color="auto"/>
                <w:right w:val="none" w:sz="0" w:space="0" w:color="auto"/>
              </w:divBdr>
            </w:div>
          </w:divsChild>
        </w:div>
        <w:div w:id="2046559421">
          <w:marLeft w:val="0"/>
          <w:marRight w:val="0"/>
          <w:marTop w:val="0"/>
          <w:marBottom w:val="0"/>
          <w:divBdr>
            <w:top w:val="none" w:sz="0" w:space="0" w:color="auto"/>
            <w:left w:val="none" w:sz="0" w:space="0" w:color="auto"/>
            <w:bottom w:val="none" w:sz="0" w:space="0" w:color="auto"/>
            <w:right w:val="none" w:sz="0" w:space="0" w:color="auto"/>
          </w:divBdr>
          <w:divsChild>
            <w:div w:id="921332817">
              <w:marLeft w:val="0"/>
              <w:marRight w:val="0"/>
              <w:marTop w:val="0"/>
              <w:marBottom w:val="0"/>
              <w:divBdr>
                <w:top w:val="none" w:sz="0" w:space="0" w:color="auto"/>
                <w:left w:val="none" w:sz="0" w:space="0" w:color="auto"/>
                <w:bottom w:val="none" w:sz="0" w:space="0" w:color="auto"/>
                <w:right w:val="none" w:sz="0" w:space="0" w:color="auto"/>
              </w:divBdr>
            </w:div>
          </w:divsChild>
        </w:div>
        <w:div w:id="2050762114">
          <w:marLeft w:val="0"/>
          <w:marRight w:val="0"/>
          <w:marTop w:val="0"/>
          <w:marBottom w:val="0"/>
          <w:divBdr>
            <w:top w:val="none" w:sz="0" w:space="0" w:color="auto"/>
            <w:left w:val="none" w:sz="0" w:space="0" w:color="auto"/>
            <w:bottom w:val="none" w:sz="0" w:space="0" w:color="auto"/>
            <w:right w:val="none" w:sz="0" w:space="0" w:color="auto"/>
          </w:divBdr>
          <w:divsChild>
            <w:div w:id="2128040145">
              <w:marLeft w:val="0"/>
              <w:marRight w:val="0"/>
              <w:marTop w:val="0"/>
              <w:marBottom w:val="0"/>
              <w:divBdr>
                <w:top w:val="none" w:sz="0" w:space="0" w:color="auto"/>
                <w:left w:val="none" w:sz="0" w:space="0" w:color="auto"/>
                <w:bottom w:val="none" w:sz="0" w:space="0" w:color="auto"/>
                <w:right w:val="none" w:sz="0" w:space="0" w:color="auto"/>
              </w:divBdr>
            </w:div>
          </w:divsChild>
        </w:div>
        <w:div w:id="2055422244">
          <w:marLeft w:val="0"/>
          <w:marRight w:val="0"/>
          <w:marTop w:val="0"/>
          <w:marBottom w:val="0"/>
          <w:divBdr>
            <w:top w:val="none" w:sz="0" w:space="0" w:color="auto"/>
            <w:left w:val="none" w:sz="0" w:space="0" w:color="auto"/>
            <w:bottom w:val="none" w:sz="0" w:space="0" w:color="auto"/>
            <w:right w:val="none" w:sz="0" w:space="0" w:color="auto"/>
          </w:divBdr>
          <w:divsChild>
            <w:div w:id="326636191">
              <w:marLeft w:val="0"/>
              <w:marRight w:val="0"/>
              <w:marTop w:val="0"/>
              <w:marBottom w:val="0"/>
              <w:divBdr>
                <w:top w:val="none" w:sz="0" w:space="0" w:color="auto"/>
                <w:left w:val="none" w:sz="0" w:space="0" w:color="auto"/>
                <w:bottom w:val="none" w:sz="0" w:space="0" w:color="auto"/>
                <w:right w:val="none" w:sz="0" w:space="0" w:color="auto"/>
              </w:divBdr>
            </w:div>
          </w:divsChild>
        </w:div>
        <w:div w:id="2057387217">
          <w:marLeft w:val="0"/>
          <w:marRight w:val="0"/>
          <w:marTop w:val="0"/>
          <w:marBottom w:val="0"/>
          <w:divBdr>
            <w:top w:val="none" w:sz="0" w:space="0" w:color="auto"/>
            <w:left w:val="none" w:sz="0" w:space="0" w:color="auto"/>
            <w:bottom w:val="none" w:sz="0" w:space="0" w:color="auto"/>
            <w:right w:val="none" w:sz="0" w:space="0" w:color="auto"/>
          </w:divBdr>
          <w:divsChild>
            <w:div w:id="1951473229">
              <w:marLeft w:val="0"/>
              <w:marRight w:val="0"/>
              <w:marTop w:val="0"/>
              <w:marBottom w:val="0"/>
              <w:divBdr>
                <w:top w:val="none" w:sz="0" w:space="0" w:color="auto"/>
                <w:left w:val="none" w:sz="0" w:space="0" w:color="auto"/>
                <w:bottom w:val="none" w:sz="0" w:space="0" w:color="auto"/>
                <w:right w:val="none" w:sz="0" w:space="0" w:color="auto"/>
              </w:divBdr>
            </w:div>
          </w:divsChild>
        </w:div>
        <w:div w:id="2098398236">
          <w:marLeft w:val="0"/>
          <w:marRight w:val="0"/>
          <w:marTop w:val="0"/>
          <w:marBottom w:val="0"/>
          <w:divBdr>
            <w:top w:val="none" w:sz="0" w:space="0" w:color="auto"/>
            <w:left w:val="none" w:sz="0" w:space="0" w:color="auto"/>
            <w:bottom w:val="none" w:sz="0" w:space="0" w:color="auto"/>
            <w:right w:val="none" w:sz="0" w:space="0" w:color="auto"/>
          </w:divBdr>
          <w:divsChild>
            <w:div w:id="653490411">
              <w:marLeft w:val="0"/>
              <w:marRight w:val="0"/>
              <w:marTop w:val="0"/>
              <w:marBottom w:val="0"/>
              <w:divBdr>
                <w:top w:val="none" w:sz="0" w:space="0" w:color="auto"/>
                <w:left w:val="none" w:sz="0" w:space="0" w:color="auto"/>
                <w:bottom w:val="none" w:sz="0" w:space="0" w:color="auto"/>
                <w:right w:val="none" w:sz="0" w:space="0" w:color="auto"/>
              </w:divBdr>
            </w:div>
          </w:divsChild>
        </w:div>
        <w:div w:id="2110352369">
          <w:marLeft w:val="0"/>
          <w:marRight w:val="0"/>
          <w:marTop w:val="0"/>
          <w:marBottom w:val="0"/>
          <w:divBdr>
            <w:top w:val="none" w:sz="0" w:space="0" w:color="auto"/>
            <w:left w:val="none" w:sz="0" w:space="0" w:color="auto"/>
            <w:bottom w:val="none" w:sz="0" w:space="0" w:color="auto"/>
            <w:right w:val="none" w:sz="0" w:space="0" w:color="auto"/>
          </w:divBdr>
          <w:divsChild>
            <w:div w:id="774011942">
              <w:marLeft w:val="0"/>
              <w:marRight w:val="0"/>
              <w:marTop w:val="0"/>
              <w:marBottom w:val="0"/>
              <w:divBdr>
                <w:top w:val="none" w:sz="0" w:space="0" w:color="auto"/>
                <w:left w:val="none" w:sz="0" w:space="0" w:color="auto"/>
                <w:bottom w:val="none" w:sz="0" w:space="0" w:color="auto"/>
                <w:right w:val="none" w:sz="0" w:space="0" w:color="auto"/>
              </w:divBdr>
            </w:div>
          </w:divsChild>
        </w:div>
        <w:div w:id="2136871948">
          <w:marLeft w:val="0"/>
          <w:marRight w:val="0"/>
          <w:marTop w:val="0"/>
          <w:marBottom w:val="0"/>
          <w:divBdr>
            <w:top w:val="none" w:sz="0" w:space="0" w:color="auto"/>
            <w:left w:val="none" w:sz="0" w:space="0" w:color="auto"/>
            <w:bottom w:val="none" w:sz="0" w:space="0" w:color="auto"/>
            <w:right w:val="none" w:sz="0" w:space="0" w:color="auto"/>
          </w:divBdr>
          <w:divsChild>
            <w:div w:id="925505554">
              <w:marLeft w:val="0"/>
              <w:marRight w:val="0"/>
              <w:marTop w:val="0"/>
              <w:marBottom w:val="0"/>
              <w:divBdr>
                <w:top w:val="none" w:sz="0" w:space="0" w:color="auto"/>
                <w:left w:val="none" w:sz="0" w:space="0" w:color="auto"/>
                <w:bottom w:val="none" w:sz="0" w:space="0" w:color="auto"/>
                <w:right w:val="none" w:sz="0" w:space="0" w:color="auto"/>
              </w:divBdr>
            </w:div>
          </w:divsChild>
        </w:div>
        <w:div w:id="2143494526">
          <w:marLeft w:val="0"/>
          <w:marRight w:val="0"/>
          <w:marTop w:val="0"/>
          <w:marBottom w:val="0"/>
          <w:divBdr>
            <w:top w:val="none" w:sz="0" w:space="0" w:color="auto"/>
            <w:left w:val="none" w:sz="0" w:space="0" w:color="auto"/>
            <w:bottom w:val="none" w:sz="0" w:space="0" w:color="auto"/>
            <w:right w:val="none" w:sz="0" w:space="0" w:color="auto"/>
          </w:divBdr>
          <w:divsChild>
            <w:div w:id="165329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07642">
      <w:bodyDiv w:val="1"/>
      <w:marLeft w:val="0"/>
      <w:marRight w:val="0"/>
      <w:marTop w:val="0"/>
      <w:marBottom w:val="0"/>
      <w:divBdr>
        <w:top w:val="none" w:sz="0" w:space="0" w:color="auto"/>
        <w:left w:val="none" w:sz="0" w:space="0" w:color="auto"/>
        <w:bottom w:val="none" w:sz="0" w:space="0" w:color="auto"/>
        <w:right w:val="none" w:sz="0" w:space="0" w:color="auto"/>
      </w:divBdr>
    </w:div>
    <w:div w:id="446319393">
      <w:bodyDiv w:val="1"/>
      <w:marLeft w:val="0"/>
      <w:marRight w:val="0"/>
      <w:marTop w:val="0"/>
      <w:marBottom w:val="0"/>
      <w:divBdr>
        <w:top w:val="none" w:sz="0" w:space="0" w:color="auto"/>
        <w:left w:val="none" w:sz="0" w:space="0" w:color="auto"/>
        <w:bottom w:val="none" w:sz="0" w:space="0" w:color="auto"/>
        <w:right w:val="none" w:sz="0" w:space="0" w:color="auto"/>
      </w:divBdr>
    </w:div>
    <w:div w:id="452747263">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4088">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493104725">
      <w:bodyDiv w:val="1"/>
      <w:marLeft w:val="0"/>
      <w:marRight w:val="0"/>
      <w:marTop w:val="0"/>
      <w:marBottom w:val="0"/>
      <w:divBdr>
        <w:top w:val="none" w:sz="0" w:space="0" w:color="auto"/>
        <w:left w:val="none" w:sz="0" w:space="0" w:color="auto"/>
        <w:bottom w:val="none" w:sz="0" w:space="0" w:color="auto"/>
        <w:right w:val="none" w:sz="0" w:space="0" w:color="auto"/>
      </w:divBdr>
    </w:div>
    <w:div w:id="493227397">
      <w:bodyDiv w:val="1"/>
      <w:marLeft w:val="0"/>
      <w:marRight w:val="0"/>
      <w:marTop w:val="0"/>
      <w:marBottom w:val="0"/>
      <w:divBdr>
        <w:top w:val="none" w:sz="0" w:space="0" w:color="auto"/>
        <w:left w:val="none" w:sz="0" w:space="0" w:color="auto"/>
        <w:bottom w:val="none" w:sz="0" w:space="0" w:color="auto"/>
        <w:right w:val="none" w:sz="0" w:space="0" w:color="auto"/>
      </w:divBdr>
    </w:div>
    <w:div w:id="494959189">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09027235">
      <w:bodyDiv w:val="1"/>
      <w:marLeft w:val="0"/>
      <w:marRight w:val="0"/>
      <w:marTop w:val="0"/>
      <w:marBottom w:val="0"/>
      <w:divBdr>
        <w:top w:val="none" w:sz="0" w:space="0" w:color="auto"/>
        <w:left w:val="none" w:sz="0" w:space="0" w:color="auto"/>
        <w:bottom w:val="none" w:sz="0" w:space="0" w:color="auto"/>
        <w:right w:val="none" w:sz="0" w:space="0" w:color="auto"/>
      </w:divBdr>
    </w:div>
    <w:div w:id="516117982">
      <w:bodyDiv w:val="1"/>
      <w:marLeft w:val="0"/>
      <w:marRight w:val="0"/>
      <w:marTop w:val="0"/>
      <w:marBottom w:val="0"/>
      <w:divBdr>
        <w:top w:val="none" w:sz="0" w:space="0" w:color="auto"/>
        <w:left w:val="none" w:sz="0" w:space="0" w:color="auto"/>
        <w:bottom w:val="none" w:sz="0" w:space="0" w:color="auto"/>
        <w:right w:val="none" w:sz="0" w:space="0" w:color="auto"/>
      </w:divBdr>
    </w:div>
    <w:div w:id="521362946">
      <w:bodyDiv w:val="1"/>
      <w:marLeft w:val="0"/>
      <w:marRight w:val="0"/>
      <w:marTop w:val="0"/>
      <w:marBottom w:val="0"/>
      <w:divBdr>
        <w:top w:val="none" w:sz="0" w:space="0" w:color="auto"/>
        <w:left w:val="none" w:sz="0" w:space="0" w:color="auto"/>
        <w:bottom w:val="none" w:sz="0" w:space="0" w:color="auto"/>
        <w:right w:val="none" w:sz="0" w:space="0" w:color="auto"/>
      </w:divBdr>
    </w:div>
    <w:div w:id="547382444">
      <w:bodyDiv w:val="1"/>
      <w:marLeft w:val="0"/>
      <w:marRight w:val="0"/>
      <w:marTop w:val="0"/>
      <w:marBottom w:val="0"/>
      <w:divBdr>
        <w:top w:val="none" w:sz="0" w:space="0" w:color="auto"/>
        <w:left w:val="none" w:sz="0" w:space="0" w:color="auto"/>
        <w:bottom w:val="none" w:sz="0" w:space="0" w:color="auto"/>
        <w:right w:val="none" w:sz="0" w:space="0" w:color="auto"/>
      </w:divBdr>
    </w:div>
    <w:div w:id="548881027">
      <w:bodyDiv w:val="1"/>
      <w:marLeft w:val="0"/>
      <w:marRight w:val="0"/>
      <w:marTop w:val="0"/>
      <w:marBottom w:val="0"/>
      <w:divBdr>
        <w:top w:val="none" w:sz="0" w:space="0" w:color="auto"/>
        <w:left w:val="none" w:sz="0" w:space="0" w:color="auto"/>
        <w:bottom w:val="none" w:sz="0" w:space="0" w:color="auto"/>
        <w:right w:val="none" w:sz="0" w:space="0" w:color="auto"/>
      </w:divBdr>
    </w:div>
    <w:div w:id="558983642">
      <w:bodyDiv w:val="1"/>
      <w:marLeft w:val="0"/>
      <w:marRight w:val="0"/>
      <w:marTop w:val="0"/>
      <w:marBottom w:val="0"/>
      <w:divBdr>
        <w:top w:val="none" w:sz="0" w:space="0" w:color="auto"/>
        <w:left w:val="none" w:sz="0" w:space="0" w:color="auto"/>
        <w:bottom w:val="none" w:sz="0" w:space="0" w:color="auto"/>
        <w:right w:val="none" w:sz="0" w:space="0" w:color="auto"/>
      </w:divBdr>
    </w:div>
    <w:div w:id="577978686">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4437939">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01688384">
      <w:bodyDiv w:val="1"/>
      <w:marLeft w:val="0"/>
      <w:marRight w:val="0"/>
      <w:marTop w:val="0"/>
      <w:marBottom w:val="0"/>
      <w:divBdr>
        <w:top w:val="none" w:sz="0" w:space="0" w:color="auto"/>
        <w:left w:val="none" w:sz="0" w:space="0" w:color="auto"/>
        <w:bottom w:val="none" w:sz="0" w:space="0" w:color="auto"/>
        <w:right w:val="none" w:sz="0" w:space="0" w:color="auto"/>
      </w:divBdr>
    </w:div>
    <w:div w:id="613094203">
      <w:bodyDiv w:val="1"/>
      <w:marLeft w:val="0"/>
      <w:marRight w:val="0"/>
      <w:marTop w:val="0"/>
      <w:marBottom w:val="0"/>
      <w:divBdr>
        <w:top w:val="none" w:sz="0" w:space="0" w:color="auto"/>
        <w:left w:val="none" w:sz="0" w:space="0" w:color="auto"/>
        <w:bottom w:val="none" w:sz="0" w:space="0" w:color="auto"/>
        <w:right w:val="none" w:sz="0" w:space="0" w:color="auto"/>
      </w:divBdr>
    </w:div>
    <w:div w:id="623267494">
      <w:bodyDiv w:val="1"/>
      <w:marLeft w:val="0"/>
      <w:marRight w:val="0"/>
      <w:marTop w:val="0"/>
      <w:marBottom w:val="0"/>
      <w:divBdr>
        <w:top w:val="none" w:sz="0" w:space="0" w:color="auto"/>
        <w:left w:val="none" w:sz="0" w:space="0" w:color="auto"/>
        <w:bottom w:val="none" w:sz="0" w:space="0" w:color="auto"/>
        <w:right w:val="none" w:sz="0" w:space="0" w:color="auto"/>
      </w:divBdr>
    </w:div>
    <w:div w:id="625159452">
      <w:bodyDiv w:val="1"/>
      <w:marLeft w:val="0"/>
      <w:marRight w:val="0"/>
      <w:marTop w:val="0"/>
      <w:marBottom w:val="0"/>
      <w:divBdr>
        <w:top w:val="none" w:sz="0" w:space="0" w:color="auto"/>
        <w:left w:val="none" w:sz="0" w:space="0" w:color="auto"/>
        <w:bottom w:val="none" w:sz="0" w:space="0" w:color="auto"/>
        <w:right w:val="none" w:sz="0" w:space="0" w:color="auto"/>
      </w:divBdr>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32641728">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55492824">
      <w:bodyDiv w:val="1"/>
      <w:marLeft w:val="0"/>
      <w:marRight w:val="0"/>
      <w:marTop w:val="0"/>
      <w:marBottom w:val="0"/>
      <w:divBdr>
        <w:top w:val="none" w:sz="0" w:space="0" w:color="auto"/>
        <w:left w:val="none" w:sz="0" w:space="0" w:color="auto"/>
        <w:bottom w:val="none" w:sz="0" w:space="0" w:color="auto"/>
        <w:right w:val="none" w:sz="0" w:space="0" w:color="auto"/>
      </w:divBdr>
    </w:div>
    <w:div w:id="659499751">
      <w:bodyDiv w:val="1"/>
      <w:marLeft w:val="0"/>
      <w:marRight w:val="0"/>
      <w:marTop w:val="0"/>
      <w:marBottom w:val="0"/>
      <w:divBdr>
        <w:top w:val="none" w:sz="0" w:space="0" w:color="auto"/>
        <w:left w:val="none" w:sz="0" w:space="0" w:color="auto"/>
        <w:bottom w:val="none" w:sz="0" w:space="0" w:color="auto"/>
        <w:right w:val="none" w:sz="0" w:space="0" w:color="auto"/>
      </w:divBdr>
    </w:div>
    <w:div w:id="668798899">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681669981">
      <w:bodyDiv w:val="1"/>
      <w:marLeft w:val="0"/>
      <w:marRight w:val="0"/>
      <w:marTop w:val="0"/>
      <w:marBottom w:val="0"/>
      <w:divBdr>
        <w:top w:val="none" w:sz="0" w:space="0" w:color="auto"/>
        <w:left w:val="none" w:sz="0" w:space="0" w:color="auto"/>
        <w:bottom w:val="none" w:sz="0" w:space="0" w:color="auto"/>
        <w:right w:val="none" w:sz="0" w:space="0" w:color="auto"/>
      </w:divBdr>
    </w:div>
    <w:div w:id="688143125">
      <w:bodyDiv w:val="1"/>
      <w:marLeft w:val="0"/>
      <w:marRight w:val="0"/>
      <w:marTop w:val="0"/>
      <w:marBottom w:val="0"/>
      <w:divBdr>
        <w:top w:val="none" w:sz="0" w:space="0" w:color="auto"/>
        <w:left w:val="none" w:sz="0" w:space="0" w:color="auto"/>
        <w:bottom w:val="none" w:sz="0" w:space="0" w:color="auto"/>
        <w:right w:val="none" w:sz="0" w:space="0" w:color="auto"/>
      </w:divBdr>
    </w:div>
    <w:div w:id="689644785">
      <w:bodyDiv w:val="1"/>
      <w:marLeft w:val="0"/>
      <w:marRight w:val="0"/>
      <w:marTop w:val="0"/>
      <w:marBottom w:val="0"/>
      <w:divBdr>
        <w:top w:val="none" w:sz="0" w:space="0" w:color="auto"/>
        <w:left w:val="none" w:sz="0" w:space="0" w:color="auto"/>
        <w:bottom w:val="none" w:sz="0" w:space="0" w:color="auto"/>
        <w:right w:val="none" w:sz="0" w:space="0" w:color="auto"/>
      </w:divBdr>
    </w:div>
    <w:div w:id="713509155">
      <w:bodyDiv w:val="1"/>
      <w:marLeft w:val="0"/>
      <w:marRight w:val="0"/>
      <w:marTop w:val="0"/>
      <w:marBottom w:val="0"/>
      <w:divBdr>
        <w:top w:val="none" w:sz="0" w:space="0" w:color="auto"/>
        <w:left w:val="none" w:sz="0" w:space="0" w:color="auto"/>
        <w:bottom w:val="none" w:sz="0" w:space="0" w:color="auto"/>
        <w:right w:val="none" w:sz="0" w:space="0" w:color="auto"/>
      </w:divBdr>
    </w:div>
    <w:div w:id="717165523">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40906290">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790326390">
      <w:bodyDiv w:val="1"/>
      <w:marLeft w:val="0"/>
      <w:marRight w:val="0"/>
      <w:marTop w:val="0"/>
      <w:marBottom w:val="0"/>
      <w:divBdr>
        <w:top w:val="none" w:sz="0" w:space="0" w:color="auto"/>
        <w:left w:val="none" w:sz="0" w:space="0" w:color="auto"/>
        <w:bottom w:val="none" w:sz="0" w:space="0" w:color="auto"/>
        <w:right w:val="none" w:sz="0" w:space="0" w:color="auto"/>
      </w:divBdr>
    </w:div>
    <w:div w:id="799960963">
      <w:bodyDiv w:val="1"/>
      <w:marLeft w:val="0"/>
      <w:marRight w:val="0"/>
      <w:marTop w:val="0"/>
      <w:marBottom w:val="0"/>
      <w:divBdr>
        <w:top w:val="none" w:sz="0" w:space="0" w:color="auto"/>
        <w:left w:val="none" w:sz="0" w:space="0" w:color="auto"/>
        <w:bottom w:val="none" w:sz="0" w:space="0" w:color="auto"/>
        <w:right w:val="none" w:sz="0" w:space="0" w:color="auto"/>
      </w:divBdr>
    </w:div>
    <w:div w:id="800342652">
      <w:bodyDiv w:val="1"/>
      <w:marLeft w:val="0"/>
      <w:marRight w:val="0"/>
      <w:marTop w:val="0"/>
      <w:marBottom w:val="0"/>
      <w:divBdr>
        <w:top w:val="none" w:sz="0" w:space="0" w:color="auto"/>
        <w:left w:val="none" w:sz="0" w:space="0" w:color="auto"/>
        <w:bottom w:val="none" w:sz="0" w:space="0" w:color="auto"/>
        <w:right w:val="none" w:sz="0" w:space="0" w:color="auto"/>
      </w:divBdr>
    </w:div>
    <w:div w:id="821891987">
      <w:bodyDiv w:val="1"/>
      <w:marLeft w:val="0"/>
      <w:marRight w:val="0"/>
      <w:marTop w:val="0"/>
      <w:marBottom w:val="0"/>
      <w:divBdr>
        <w:top w:val="none" w:sz="0" w:space="0" w:color="auto"/>
        <w:left w:val="none" w:sz="0" w:space="0" w:color="auto"/>
        <w:bottom w:val="none" w:sz="0" w:space="0" w:color="auto"/>
        <w:right w:val="none" w:sz="0" w:space="0" w:color="auto"/>
      </w:divBdr>
    </w:div>
    <w:div w:id="830557231">
      <w:bodyDiv w:val="1"/>
      <w:marLeft w:val="0"/>
      <w:marRight w:val="0"/>
      <w:marTop w:val="0"/>
      <w:marBottom w:val="0"/>
      <w:divBdr>
        <w:top w:val="none" w:sz="0" w:space="0" w:color="auto"/>
        <w:left w:val="none" w:sz="0" w:space="0" w:color="auto"/>
        <w:bottom w:val="none" w:sz="0" w:space="0" w:color="auto"/>
        <w:right w:val="none" w:sz="0" w:space="0" w:color="auto"/>
      </w:divBdr>
    </w:div>
    <w:div w:id="840391774">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48830348">
      <w:bodyDiv w:val="1"/>
      <w:marLeft w:val="0"/>
      <w:marRight w:val="0"/>
      <w:marTop w:val="0"/>
      <w:marBottom w:val="0"/>
      <w:divBdr>
        <w:top w:val="none" w:sz="0" w:space="0" w:color="auto"/>
        <w:left w:val="none" w:sz="0" w:space="0" w:color="auto"/>
        <w:bottom w:val="none" w:sz="0" w:space="0" w:color="auto"/>
        <w:right w:val="none" w:sz="0" w:space="0" w:color="auto"/>
      </w:divBdr>
      <w:divsChild>
        <w:div w:id="50346638">
          <w:marLeft w:val="0"/>
          <w:marRight w:val="0"/>
          <w:marTop w:val="0"/>
          <w:marBottom w:val="0"/>
          <w:divBdr>
            <w:top w:val="none" w:sz="0" w:space="0" w:color="auto"/>
            <w:left w:val="none" w:sz="0" w:space="0" w:color="auto"/>
            <w:bottom w:val="none" w:sz="0" w:space="0" w:color="auto"/>
            <w:right w:val="none" w:sz="0" w:space="0" w:color="auto"/>
          </w:divBdr>
        </w:div>
        <w:div w:id="270161249">
          <w:marLeft w:val="0"/>
          <w:marRight w:val="0"/>
          <w:marTop w:val="0"/>
          <w:marBottom w:val="0"/>
          <w:divBdr>
            <w:top w:val="none" w:sz="0" w:space="0" w:color="auto"/>
            <w:left w:val="none" w:sz="0" w:space="0" w:color="auto"/>
            <w:bottom w:val="none" w:sz="0" w:space="0" w:color="auto"/>
            <w:right w:val="none" w:sz="0" w:space="0" w:color="auto"/>
          </w:divBdr>
        </w:div>
        <w:div w:id="1529247653">
          <w:marLeft w:val="0"/>
          <w:marRight w:val="0"/>
          <w:marTop w:val="0"/>
          <w:marBottom w:val="0"/>
          <w:divBdr>
            <w:top w:val="none" w:sz="0" w:space="0" w:color="auto"/>
            <w:left w:val="none" w:sz="0" w:space="0" w:color="auto"/>
            <w:bottom w:val="none" w:sz="0" w:space="0" w:color="auto"/>
            <w:right w:val="none" w:sz="0" w:space="0" w:color="auto"/>
          </w:divBdr>
        </w:div>
        <w:div w:id="2142455234">
          <w:marLeft w:val="0"/>
          <w:marRight w:val="0"/>
          <w:marTop w:val="0"/>
          <w:marBottom w:val="0"/>
          <w:divBdr>
            <w:top w:val="none" w:sz="0" w:space="0" w:color="auto"/>
            <w:left w:val="none" w:sz="0" w:space="0" w:color="auto"/>
            <w:bottom w:val="none" w:sz="0" w:space="0" w:color="auto"/>
            <w:right w:val="none" w:sz="0" w:space="0" w:color="auto"/>
          </w:divBdr>
        </w:div>
      </w:divsChild>
    </w:div>
    <w:div w:id="850341534">
      <w:bodyDiv w:val="1"/>
      <w:marLeft w:val="0"/>
      <w:marRight w:val="0"/>
      <w:marTop w:val="0"/>
      <w:marBottom w:val="0"/>
      <w:divBdr>
        <w:top w:val="none" w:sz="0" w:space="0" w:color="auto"/>
        <w:left w:val="none" w:sz="0" w:space="0" w:color="auto"/>
        <w:bottom w:val="none" w:sz="0" w:space="0" w:color="auto"/>
        <w:right w:val="none" w:sz="0" w:space="0" w:color="auto"/>
      </w:divBdr>
    </w:div>
    <w:div w:id="866017289">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16091115">
      <w:bodyDiv w:val="1"/>
      <w:marLeft w:val="0"/>
      <w:marRight w:val="0"/>
      <w:marTop w:val="0"/>
      <w:marBottom w:val="0"/>
      <w:divBdr>
        <w:top w:val="none" w:sz="0" w:space="0" w:color="auto"/>
        <w:left w:val="none" w:sz="0" w:space="0" w:color="auto"/>
        <w:bottom w:val="none" w:sz="0" w:space="0" w:color="auto"/>
        <w:right w:val="none" w:sz="0" w:space="0" w:color="auto"/>
      </w:divBdr>
    </w:div>
    <w:div w:id="919216457">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989090485">
      <w:bodyDiv w:val="1"/>
      <w:marLeft w:val="0"/>
      <w:marRight w:val="0"/>
      <w:marTop w:val="0"/>
      <w:marBottom w:val="0"/>
      <w:divBdr>
        <w:top w:val="none" w:sz="0" w:space="0" w:color="auto"/>
        <w:left w:val="none" w:sz="0" w:space="0" w:color="auto"/>
        <w:bottom w:val="none" w:sz="0" w:space="0" w:color="auto"/>
        <w:right w:val="none" w:sz="0" w:space="0" w:color="auto"/>
      </w:divBdr>
    </w:div>
    <w:div w:id="1004168372">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31804016">
      <w:bodyDiv w:val="1"/>
      <w:marLeft w:val="0"/>
      <w:marRight w:val="0"/>
      <w:marTop w:val="0"/>
      <w:marBottom w:val="0"/>
      <w:divBdr>
        <w:top w:val="none" w:sz="0" w:space="0" w:color="auto"/>
        <w:left w:val="none" w:sz="0" w:space="0" w:color="auto"/>
        <w:bottom w:val="none" w:sz="0" w:space="0" w:color="auto"/>
        <w:right w:val="none" w:sz="0" w:space="0" w:color="auto"/>
      </w:divBdr>
    </w:div>
    <w:div w:id="1038357438">
      <w:bodyDiv w:val="1"/>
      <w:marLeft w:val="0"/>
      <w:marRight w:val="0"/>
      <w:marTop w:val="0"/>
      <w:marBottom w:val="0"/>
      <w:divBdr>
        <w:top w:val="none" w:sz="0" w:space="0" w:color="auto"/>
        <w:left w:val="none" w:sz="0" w:space="0" w:color="auto"/>
        <w:bottom w:val="none" w:sz="0" w:space="0" w:color="auto"/>
        <w:right w:val="none" w:sz="0" w:space="0" w:color="auto"/>
      </w:divBdr>
      <w:divsChild>
        <w:div w:id="21906080">
          <w:marLeft w:val="0"/>
          <w:marRight w:val="0"/>
          <w:marTop w:val="0"/>
          <w:marBottom w:val="0"/>
          <w:divBdr>
            <w:top w:val="none" w:sz="0" w:space="0" w:color="auto"/>
            <w:left w:val="none" w:sz="0" w:space="0" w:color="auto"/>
            <w:bottom w:val="none" w:sz="0" w:space="0" w:color="auto"/>
            <w:right w:val="none" w:sz="0" w:space="0" w:color="auto"/>
          </w:divBdr>
          <w:divsChild>
            <w:div w:id="2066905537">
              <w:marLeft w:val="0"/>
              <w:marRight w:val="0"/>
              <w:marTop w:val="0"/>
              <w:marBottom w:val="0"/>
              <w:divBdr>
                <w:top w:val="none" w:sz="0" w:space="0" w:color="auto"/>
                <w:left w:val="none" w:sz="0" w:space="0" w:color="auto"/>
                <w:bottom w:val="none" w:sz="0" w:space="0" w:color="auto"/>
                <w:right w:val="none" w:sz="0" w:space="0" w:color="auto"/>
              </w:divBdr>
            </w:div>
          </w:divsChild>
        </w:div>
        <w:div w:id="100609492">
          <w:marLeft w:val="0"/>
          <w:marRight w:val="0"/>
          <w:marTop w:val="0"/>
          <w:marBottom w:val="0"/>
          <w:divBdr>
            <w:top w:val="none" w:sz="0" w:space="0" w:color="auto"/>
            <w:left w:val="none" w:sz="0" w:space="0" w:color="auto"/>
            <w:bottom w:val="none" w:sz="0" w:space="0" w:color="auto"/>
            <w:right w:val="none" w:sz="0" w:space="0" w:color="auto"/>
          </w:divBdr>
          <w:divsChild>
            <w:div w:id="846402518">
              <w:marLeft w:val="0"/>
              <w:marRight w:val="0"/>
              <w:marTop w:val="0"/>
              <w:marBottom w:val="0"/>
              <w:divBdr>
                <w:top w:val="none" w:sz="0" w:space="0" w:color="auto"/>
                <w:left w:val="none" w:sz="0" w:space="0" w:color="auto"/>
                <w:bottom w:val="none" w:sz="0" w:space="0" w:color="auto"/>
                <w:right w:val="none" w:sz="0" w:space="0" w:color="auto"/>
              </w:divBdr>
            </w:div>
          </w:divsChild>
        </w:div>
        <w:div w:id="115834532">
          <w:marLeft w:val="0"/>
          <w:marRight w:val="0"/>
          <w:marTop w:val="0"/>
          <w:marBottom w:val="0"/>
          <w:divBdr>
            <w:top w:val="none" w:sz="0" w:space="0" w:color="auto"/>
            <w:left w:val="none" w:sz="0" w:space="0" w:color="auto"/>
            <w:bottom w:val="none" w:sz="0" w:space="0" w:color="auto"/>
            <w:right w:val="none" w:sz="0" w:space="0" w:color="auto"/>
          </w:divBdr>
          <w:divsChild>
            <w:div w:id="2047365443">
              <w:marLeft w:val="0"/>
              <w:marRight w:val="0"/>
              <w:marTop w:val="0"/>
              <w:marBottom w:val="0"/>
              <w:divBdr>
                <w:top w:val="none" w:sz="0" w:space="0" w:color="auto"/>
                <w:left w:val="none" w:sz="0" w:space="0" w:color="auto"/>
                <w:bottom w:val="none" w:sz="0" w:space="0" w:color="auto"/>
                <w:right w:val="none" w:sz="0" w:space="0" w:color="auto"/>
              </w:divBdr>
            </w:div>
          </w:divsChild>
        </w:div>
        <w:div w:id="143859400">
          <w:marLeft w:val="0"/>
          <w:marRight w:val="0"/>
          <w:marTop w:val="0"/>
          <w:marBottom w:val="0"/>
          <w:divBdr>
            <w:top w:val="none" w:sz="0" w:space="0" w:color="auto"/>
            <w:left w:val="none" w:sz="0" w:space="0" w:color="auto"/>
            <w:bottom w:val="none" w:sz="0" w:space="0" w:color="auto"/>
            <w:right w:val="none" w:sz="0" w:space="0" w:color="auto"/>
          </w:divBdr>
          <w:divsChild>
            <w:div w:id="1545023321">
              <w:marLeft w:val="0"/>
              <w:marRight w:val="0"/>
              <w:marTop w:val="0"/>
              <w:marBottom w:val="0"/>
              <w:divBdr>
                <w:top w:val="none" w:sz="0" w:space="0" w:color="auto"/>
                <w:left w:val="none" w:sz="0" w:space="0" w:color="auto"/>
                <w:bottom w:val="none" w:sz="0" w:space="0" w:color="auto"/>
                <w:right w:val="none" w:sz="0" w:space="0" w:color="auto"/>
              </w:divBdr>
            </w:div>
          </w:divsChild>
        </w:div>
        <w:div w:id="145435605">
          <w:marLeft w:val="0"/>
          <w:marRight w:val="0"/>
          <w:marTop w:val="0"/>
          <w:marBottom w:val="0"/>
          <w:divBdr>
            <w:top w:val="none" w:sz="0" w:space="0" w:color="auto"/>
            <w:left w:val="none" w:sz="0" w:space="0" w:color="auto"/>
            <w:bottom w:val="none" w:sz="0" w:space="0" w:color="auto"/>
            <w:right w:val="none" w:sz="0" w:space="0" w:color="auto"/>
          </w:divBdr>
          <w:divsChild>
            <w:div w:id="508985146">
              <w:marLeft w:val="0"/>
              <w:marRight w:val="0"/>
              <w:marTop w:val="0"/>
              <w:marBottom w:val="0"/>
              <w:divBdr>
                <w:top w:val="none" w:sz="0" w:space="0" w:color="auto"/>
                <w:left w:val="none" w:sz="0" w:space="0" w:color="auto"/>
                <w:bottom w:val="none" w:sz="0" w:space="0" w:color="auto"/>
                <w:right w:val="none" w:sz="0" w:space="0" w:color="auto"/>
              </w:divBdr>
            </w:div>
          </w:divsChild>
        </w:div>
        <w:div w:id="149758084">
          <w:marLeft w:val="0"/>
          <w:marRight w:val="0"/>
          <w:marTop w:val="0"/>
          <w:marBottom w:val="0"/>
          <w:divBdr>
            <w:top w:val="none" w:sz="0" w:space="0" w:color="auto"/>
            <w:left w:val="none" w:sz="0" w:space="0" w:color="auto"/>
            <w:bottom w:val="none" w:sz="0" w:space="0" w:color="auto"/>
            <w:right w:val="none" w:sz="0" w:space="0" w:color="auto"/>
          </w:divBdr>
          <w:divsChild>
            <w:div w:id="1208377211">
              <w:marLeft w:val="0"/>
              <w:marRight w:val="0"/>
              <w:marTop w:val="0"/>
              <w:marBottom w:val="0"/>
              <w:divBdr>
                <w:top w:val="none" w:sz="0" w:space="0" w:color="auto"/>
                <w:left w:val="none" w:sz="0" w:space="0" w:color="auto"/>
                <w:bottom w:val="none" w:sz="0" w:space="0" w:color="auto"/>
                <w:right w:val="none" w:sz="0" w:space="0" w:color="auto"/>
              </w:divBdr>
            </w:div>
          </w:divsChild>
        </w:div>
        <w:div w:id="201552915">
          <w:marLeft w:val="0"/>
          <w:marRight w:val="0"/>
          <w:marTop w:val="0"/>
          <w:marBottom w:val="0"/>
          <w:divBdr>
            <w:top w:val="none" w:sz="0" w:space="0" w:color="auto"/>
            <w:left w:val="none" w:sz="0" w:space="0" w:color="auto"/>
            <w:bottom w:val="none" w:sz="0" w:space="0" w:color="auto"/>
            <w:right w:val="none" w:sz="0" w:space="0" w:color="auto"/>
          </w:divBdr>
          <w:divsChild>
            <w:div w:id="1045180423">
              <w:marLeft w:val="0"/>
              <w:marRight w:val="0"/>
              <w:marTop w:val="0"/>
              <w:marBottom w:val="0"/>
              <w:divBdr>
                <w:top w:val="none" w:sz="0" w:space="0" w:color="auto"/>
                <w:left w:val="none" w:sz="0" w:space="0" w:color="auto"/>
                <w:bottom w:val="none" w:sz="0" w:space="0" w:color="auto"/>
                <w:right w:val="none" w:sz="0" w:space="0" w:color="auto"/>
              </w:divBdr>
            </w:div>
          </w:divsChild>
        </w:div>
        <w:div w:id="245961984">
          <w:marLeft w:val="0"/>
          <w:marRight w:val="0"/>
          <w:marTop w:val="0"/>
          <w:marBottom w:val="0"/>
          <w:divBdr>
            <w:top w:val="none" w:sz="0" w:space="0" w:color="auto"/>
            <w:left w:val="none" w:sz="0" w:space="0" w:color="auto"/>
            <w:bottom w:val="none" w:sz="0" w:space="0" w:color="auto"/>
            <w:right w:val="none" w:sz="0" w:space="0" w:color="auto"/>
          </w:divBdr>
          <w:divsChild>
            <w:div w:id="366873531">
              <w:marLeft w:val="0"/>
              <w:marRight w:val="0"/>
              <w:marTop w:val="0"/>
              <w:marBottom w:val="0"/>
              <w:divBdr>
                <w:top w:val="none" w:sz="0" w:space="0" w:color="auto"/>
                <w:left w:val="none" w:sz="0" w:space="0" w:color="auto"/>
                <w:bottom w:val="none" w:sz="0" w:space="0" w:color="auto"/>
                <w:right w:val="none" w:sz="0" w:space="0" w:color="auto"/>
              </w:divBdr>
            </w:div>
          </w:divsChild>
        </w:div>
        <w:div w:id="379405190">
          <w:marLeft w:val="0"/>
          <w:marRight w:val="0"/>
          <w:marTop w:val="0"/>
          <w:marBottom w:val="0"/>
          <w:divBdr>
            <w:top w:val="none" w:sz="0" w:space="0" w:color="auto"/>
            <w:left w:val="none" w:sz="0" w:space="0" w:color="auto"/>
            <w:bottom w:val="none" w:sz="0" w:space="0" w:color="auto"/>
            <w:right w:val="none" w:sz="0" w:space="0" w:color="auto"/>
          </w:divBdr>
          <w:divsChild>
            <w:div w:id="1065185685">
              <w:marLeft w:val="0"/>
              <w:marRight w:val="0"/>
              <w:marTop w:val="0"/>
              <w:marBottom w:val="0"/>
              <w:divBdr>
                <w:top w:val="none" w:sz="0" w:space="0" w:color="auto"/>
                <w:left w:val="none" w:sz="0" w:space="0" w:color="auto"/>
                <w:bottom w:val="none" w:sz="0" w:space="0" w:color="auto"/>
                <w:right w:val="none" w:sz="0" w:space="0" w:color="auto"/>
              </w:divBdr>
            </w:div>
          </w:divsChild>
        </w:div>
        <w:div w:id="380250977">
          <w:marLeft w:val="0"/>
          <w:marRight w:val="0"/>
          <w:marTop w:val="0"/>
          <w:marBottom w:val="0"/>
          <w:divBdr>
            <w:top w:val="none" w:sz="0" w:space="0" w:color="auto"/>
            <w:left w:val="none" w:sz="0" w:space="0" w:color="auto"/>
            <w:bottom w:val="none" w:sz="0" w:space="0" w:color="auto"/>
            <w:right w:val="none" w:sz="0" w:space="0" w:color="auto"/>
          </w:divBdr>
          <w:divsChild>
            <w:div w:id="235824696">
              <w:marLeft w:val="0"/>
              <w:marRight w:val="0"/>
              <w:marTop w:val="0"/>
              <w:marBottom w:val="0"/>
              <w:divBdr>
                <w:top w:val="none" w:sz="0" w:space="0" w:color="auto"/>
                <w:left w:val="none" w:sz="0" w:space="0" w:color="auto"/>
                <w:bottom w:val="none" w:sz="0" w:space="0" w:color="auto"/>
                <w:right w:val="none" w:sz="0" w:space="0" w:color="auto"/>
              </w:divBdr>
            </w:div>
          </w:divsChild>
        </w:div>
        <w:div w:id="482157705">
          <w:marLeft w:val="0"/>
          <w:marRight w:val="0"/>
          <w:marTop w:val="0"/>
          <w:marBottom w:val="0"/>
          <w:divBdr>
            <w:top w:val="none" w:sz="0" w:space="0" w:color="auto"/>
            <w:left w:val="none" w:sz="0" w:space="0" w:color="auto"/>
            <w:bottom w:val="none" w:sz="0" w:space="0" w:color="auto"/>
            <w:right w:val="none" w:sz="0" w:space="0" w:color="auto"/>
          </w:divBdr>
          <w:divsChild>
            <w:div w:id="771782441">
              <w:marLeft w:val="0"/>
              <w:marRight w:val="0"/>
              <w:marTop w:val="0"/>
              <w:marBottom w:val="0"/>
              <w:divBdr>
                <w:top w:val="none" w:sz="0" w:space="0" w:color="auto"/>
                <w:left w:val="none" w:sz="0" w:space="0" w:color="auto"/>
                <w:bottom w:val="none" w:sz="0" w:space="0" w:color="auto"/>
                <w:right w:val="none" w:sz="0" w:space="0" w:color="auto"/>
              </w:divBdr>
            </w:div>
          </w:divsChild>
        </w:div>
        <w:div w:id="486212481">
          <w:marLeft w:val="0"/>
          <w:marRight w:val="0"/>
          <w:marTop w:val="0"/>
          <w:marBottom w:val="0"/>
          <w:divBdr>
            <w:top w:val="none" w:sz="0" w:space="0" w:color="auto"/>
            <w:left w:val="none" w:sz="0" w:space="0" w:color="auto"/>
            <w:bottom w:val="none" w:sz="0" w:space="0" w:color="auto"/>
            <w:right w:val="none" w:sz="0" w:space="0" w:color="auto"/>
          </w:divBdr>
          <w:divsChild>
            <w:div w:id="129056940">
              <w:marLeft w:val="0"/>
              <w:marRight w:val="0"/>
              <w:marTop w:val="0"/>
              <w:marBottom w:val="0"/>
              <w:divBdr>
                <w:top w:val="none" w:sz="0" w:space="0" w:color="auto"/>
                <w:left w:val="none" w:sz="0" w:space="0" w:color="auto"/>
                <w:bottom w:val="none" w:sz="0" w:space="0" w:color="auto"/>
                <w:right w:val="none" w:sz="0" w:space="0" w:color="auto"/>
              </w:divBdr>
            </w:div>
          </w:divsChild>
        </w:div>
        <w:div w:id="595138177">
          <w:marLeft w:val="0"/>
          <w:marRight w:val="0"/>
          <w:marTop w:val="0"/>
          <w:marBottom w:val="0"/>
          <w:divBdr>
            <w:top w:val="none" w:sz="0" w:space="0" w:color="auto"/>
            <w:left w:val="none" w:sz="0" w:space="0" w:color="auto"/>
            <w:bottom w:val="none" w:sz="0" w:space="0" w:color="auto"/>
            <w:right w:val="none" w:sz="0" w:space="0" w:color="auto"/>
          </w:divBdr>
          <w:divsChild>
            <w:div w:id="63067456">
              <w:marLeft w:val="0"/>
              <w:marRight w:val="0"/>
              <w:marTop w:val="0"/>
              <w:marBottom w:val="0"/>
              <w:divBdr>
                <w:top w:val="none" w:sz="0" w:space="0" w:color="auto"/>
                <w:left w:val="none" w:sz="0" w:space="0" w:color="auto"/>
                <w:bottom w:val="none" w:sz="0" w:space="0" w:color="auto"/>
                <w:right w:val="none" w:sz="0" w:space="0" w:color="auto"/>
              </w:divBdr>
            </w:div>
          </w:divsChild>
        </w:div>
        <w:div w:id="608513761">
          <w:marLeft w:val="0"/>
          <w:marRight w:val="0"/>
          <w:marTop w:val="0"/>
          <w:marBottom w:val="0"/>
          <w:divBdr>
            <w:top w:val="none" w:sz="0" w:space="0" w:color="auto"/>
            <w:left w:val="none" w:sz="0" w:space="0" w:color="auto"/>
            <w:bottom w:val="none" w:sz="0" w:space="0" w:color="auto"/>
            <w:right w:val="none" w:sz="0" w:space="0" w:color="auto"/>
          </w:divBdr>
          <w:divsChild>
            <w:div w:id="1229341198">
              <w:marLeft w:val="0"/>
              <w:marRight w:val="0"/>
              <w:marTop w:val="0"/>
              <w:marBottom w:val="0"/>
              <w:divBdr>
                <w:top w:val="none" w:sz="0" w:space="0" w:color="auto"/>
                <w:left w:val="none" w:sz="0" w:space="0" w:color="auto"/>
                <w:bottom w:val="none" w:sz="0" w:space="0" w:color="auto"/>
                <w:right w:val="none" w:sz="0" w:space="0" w:color="auto"/>
              </w:divBdr>
            </w:div>
          </w:divsChild>
        </w:div>
        <w:div w:id="643899997">
          <w:marLeft w:val="0"/>
          <w:marRight w:val="0"/>
          <w:marTop w:val="0"/>
          <w:marBottom w:val="0"/>
          <w:divBdr>
            <w:top w:val="none" w:sz="0" w:space="0" w:color="auto"/>
            <w:left w:val="none" w:sz="0" w:space="0" w:color="auto"/>
            <w:bottom w:val="none" w:sz="0" w:space="0" w:color="auto"/>
            <w:right w:val="none" w:sz="0" w:space="0" w:color="auto"/>
          </w:divBdr>
          <w:divsChild>
            <w:div w:id="225116978">
              <w:marLeft w:val="0"/>
              <w:marRight w:val="0"/>
              <w:marTop w:val="0"/>
              <w:marBottom w:val="0"/>
              <w:divBdr>
                <w:top w:val="none" w:sz="0" w:space="0" w:color="auto"/>
                <w:left w:val="none" w:sz="0" w:space="0" w:color="auto"/>
                <w:bottom w:val="none" w:sz="0" w:space="0" w:color="auto"/>
                <w:right w:val="none" w:sz="0" w:space="0" w:color="auto"/>
              </w:divBdr>
            </w:div>
          </w:divsChild>
        </w:div>
        <w:div w:id="655648930">
          <w:marLeft w:val="0"/>
          <w:marRight w:val="0"/>
          <w:marTop w:val="0"/>
          <w:marBottom w:val="0"/>
          <w:divBdr>
            <w:top w:val="none" w:sz="0" w:space="0" w:color="auto"/>
            <w:left w:val="none" w:sz="0" w:space="0" w:color="auto"/>
            <w:bottom w:val="none" w:sz="0" w:space="0" w:color="auto"/>
            <w:right w:val="none" w:sz="0" w:space="0" w:color="auto"/>
          </w:divBdr>
          <w:divsChild>
            <w:div w:id="322859861">
              <w:marLeft w:val="0"/>
              <w:marRight w:val="0"/>
              <w:marTop w:val="0"/>
              <w:marBottom w:val="0"/>
              <w:divBdr>
                <w:top w:val="none" w:sz="0" w:space="0" w:color="auto"/>
                <w:left w:val="none" w:sz="0" w:space="0" w:color="auto"/>
                <w:bottom w:val="none" w:sz="0" w:space="0" w:color="auto"/>
                <w:right w:val="none" w:sz="0" w:space="0" w:color="auto"/>
              </w:divBdr>
            </w:div>
          </w:divsChild>
        </w:div>
        <w:div w:id="681277190">
          <w:marLeft w:val="0"/>
          <w:marRight w:val="0"/>
          <w:marTop w:val="0"/>
          <w:marBottom w:val="0"/>
          <w:divBdr>
            <w:top w:val="none" w:sz="0" w:space="0" w:color="auto"/>
            <w:left w:val="none" w:sz="0" w:space="0" w:color="auto"/>
            <w:bottom w:val="none" w:sz="0" w:space="0" w:color="auto"/>
            <w:right w:val="none" w:sz="0" w:space="0" w:color="auto"/>
          </w:divBdr>
          <w:divsChild>
            <w:div w:id="1562935102">
              <w:marLeft w:val="0"/>
              <w:marRight w:val="0"/>
              <w:marTop w:val="0"/>
              <w:marBottom w:val="0"/>
              <w:divBdr>
                <w:top w:val="none" w:sz="0" w:space="0" w:color="auto"/>
                <w:left w:val="none" w:sz="0" w:space="0" w:color="auto"/>
                <w:bottom w:val="none" w:sz="0" w:space="0" w:color="auto"/>
                <w:right w:val="none" w:sz="0" w:space="0" w:color="auto"/>
              </w:divBdr>
            </w:div>
          </w:divsChild>
        </w:div>
        <w:div w:id="688147333">
          <w:marLeft w:val="0"/>
          <w:marRight w:val="0"/>
          <w:marTop w:val="0"/>
          <w:marBottom w:val="0"/>
          <w:divBdr>
            <w:top w:val="none" w:sz="0" w:space="0" w:color="auto"/>
            <w:left w:val="none" w:sz="0" w:space="0" w:color="auto"/>
            <w:bottom w:val="none" w:sz="0" w:space="0" w:color="auto"/>
            <w:right w:val="none" w:sz="0" w:space="0" w:color="auto"/>
          </w:divBdr>
          <w:divsChild>
            <w:div w:id="1362366840">
              <w:marLeft w:val="0"/>
              <w:marRight w:val="0"/>
              <w:marTop w:val="0"/>
              <w:marBottom w:val="0"/>
              <w:divBdr>
                <w:top w:val="none" w:sz="0" w:space="0" w:color="auto"/>
                <w:left w:val="none" w:sz="0" w:space="0" w:color="auto"/>
                <w:bottom w:val="none" w:sz="0" w:space="0" w:color="auto"/>
                <w:right w:val="none" w:sz="0" w:space="0" w:color="auto"/>
              </w:divBdr>
            </w:div>
          </w:divsChild>
        </w:div>
        <w:div w:id="697703483">
          <w:marLeft w:val="0"/>
          <w:marRight w:val="0"/>
          <w:marTop w:val="0"/>
          <w:marBottom w:val="0"/>
          <w:divBdr>
            <w:top w:val="none" w:sz="0" w:space="0" w:color="auto"/>
            <w:left w:val="none" w:sz="0" w:space="0" w:color="auto"/>
            <w:bottom w:val="none" w:sz="0" w:space="0" w:color="auto"/>
            <w:right w:val="none" w:sz="0" w:space="0" w:color="auto"/>
          </w:divBdr>
          <w:divsChild>
            <w:div w:id="1263417235">
              <w:marLeft w:val="0"/>
              <w:marRight w:val="0"/>
              <w:marTop w:val="0"/>
              <w:marBottom w:val="0"/>
              <w:divBdr>
                <w:top w:val="none" w:sz="0" w:space="0" w:color="auto"/>
                <w:left w:val="none" w:sz="0" w:space="0" w:color="auto"/>
                <w:bottom w:val="none" w:sz="0" w:space="0" w:color="auto"/>
                <w:right w:val="none" w:sz="0" w:space="0" w:color="auto"/>
              </w:divBdr>
            </w:div>
          </w:divsChild>
        </w:div>
        <w:div w:id="717361904">
          <w:marLeft w:val="0"/>
          <w:marRight w:val="0"/>
          <w:marTop w:val="0"/>
          <w:marBottom w:val="0"/>
          <w:divBdr>
            <w:top w:val="none" w:sz="0" w:space="0" w:color="auto"/>
            <w:left w:val="none" w:sz="0" w:space="0" w:color="auto"/>
            <w:bottom w:val="none" w:sz="0" w:space="0" w:color="auto"/>
            <w:right w:val="none" w:sz="0" w:space="0" w:color="auto"/>
          </w:divBdr>
          <w:divsChild>
            <w:div w:id="158740881">
              <w:marLeft w:val="0"/>
              <w:marRight w:val="0"/>
              <w:marTop w:val="0"/>
              <w:marBottom w:val="0"/>
              <w:divBdr>
                <w:top w:val="none" w:sz="0" w:space="0" w:color="auto"/>
                <w:left w:val="none" w:sz="0" w:space="0" w:color="auto"/>
                <w:bottom w:val="none" w:sz="0" w:space="0" w:color="auto"/>
                <w:right w:val="none" w:sz="0" w:space="0" w:color="auto"/>
              </w:divBdr>
            </w:div>
          </w:divsChild>
        </w:div>
        <w:div w:id="779111710">
          <w:marLeft w:val="0"/>
          <w:marRight w:val="0"/>
          <w:marTop w:val="0"/>
          <w:marBottom w:val="0"/>
          <w:divBdr>
            <w:top w:val="none" w:sz="0" w:space="0" w:color="auto"/>
            <w:left w:val="none" w:sz="0" w:space="0" w:color="auto"/>
            <w:bottom w:val="none" w:sz="0" w:space="0" w:color="auto"/>
            <w:right w:val="none" w:sz="0" w:space="0" w:color="auto"/>
          </w:divBdr>
          <w:divsChild>
            <w:div w:id="301274555">
              <w:marLeft w:val="0"/>
              <w:marRight w:val="0"/>
              <w:marTop w:val="0"/>
              <w:marBottom w:val="0"/>
              <w:divBdr>
                <w:top w:val="none" w:sz="0" w:space="0" w:color="auto"/>
                <w:left w:val="none" w:sz="0" w:space="0" w:color="auto"/>
                <w:bottom w:val="none" w:sz="0" w:space="0" w:color="auto"/>
                <w:right w:val="none" w:sz="0" w:space="0" w:color="auto"/>
              </w:divBdr>
            </w:div>
          </w:divsChild>
        </w:div>
        <w:div w:id="862859404">
          <w:marLeft w:val="0"/>
          <w:marRight w:val="0"/>
          <w:marTop w:val="0"/>
          <w:marBottom w:val="0"/>
          <w:divBdr>
            <w:top w:val="none" w:sz="0" w:space="0" w:color="auto"/>
            <w:left w:val="none" w:sz="0" w:space="0" w:color="auto"/>
            <w:bottom w:val="none" w:sz="0" w:space="0" w:color="auto"/>
            <w:right w:val="none" w:sz="0" w:space="0" w:color="auto"/>
          </w:divBdr>
          <w:divsChild>
            <w:div w:id="814105412">
              <w:marLeft w:val="0"/>
              <w:marRight w:val="0"/>
              <w:marTop w:val="0"/>
              <w:marBottom w:val="0"/>
              <w:divBdr>
                <w:top w:val="none" w:sz="0" w:space="0" w:color="auto"/>
                <w:left w:val="none" w:sz="0" w:space="0" w:color="auto"/>
                <w:bottom w:val="none" w:sz="0" w:space="0" w:color="auto"/>
                <w:right w:val="none" w:sz="0" w:space="0" w:color="auto"/>
              </w:divBdr>
            </w:div>
          </w:divsChild>
        </w:div>
        <w:div w:id="864562893">
          <w:marLeft w:val="0"/>
          <w:marRight w:val="0"/>
          <w:marTop w:val="0"/>
          <w:marBottom w:val="0"/>
          <w:divBdr>
            <w:top w:val="none" w:sz="0" w:space="0" w:color="auto"/>
            <w:left w:val="none" w:sz="0" w:space="0" w:color="auto"/>
            <w:bottom w:val="none" w:sz="0" w:space="0" w:color="auto"/>
            <w:right w:val="none" w:sz="0" w:space="0" w:color="auto"/>
          </w:divBdr>
          <w:divsChild>
            <w:div w:id="2015494799">
              <w:marLeft w:val="0"/>
              <w:marRight w:val="0"/>
              <w:marTop w:val="0"/>
              <w:marBottom w:val="0"/>
              <w:divBdr>
                <w:top w:val="none" w:sz="0" w:space="0" w:color="auto"/>
                <w:left w:val="none" w:sz="0" w:space="0" w:color="auto"/>
                <w:bottom w:val="none" w:sz="0" w:space="0" w:color="auto"/>
                <w:right w:val="none" w:sz="0" w:space="0" w:color="auto"/>
              </w:divBdr>
            </w:div>
          </w:divsChild>
        </w:div>
        <w:div w:id="868496603">
          <w:marLeft w:val="0"/>
          <w:marRight w:val="0"/>
          <w:marTop w:val="0"/>
          <w:marBottom w:val="0"/>
          <w:divBdr>
            <w:top w:val="none" w:sz="0" w:space="0" w:color="auto"/>
            <w:left w:val="none" w:sz="0" w:space="0" w:color="auto"/>
            <w:bottom w:val="none" w:sz="0" w:space="0" w:color="auto"/>
            <w:right w:val="none" w:sz="0" w:space="0" w:color="auto"/>
          </w:divBdr>
          <w:divsChild>
            <w:div w:id="1731347632">
              <w:marLeft w:val="0"/>
              <w:marRight w:val="0"/>
              <w:marTop w:val="0"/>
              <w:marBottom w:val="0"/>
              <w:divBdr>
                <w:top w:val="none" w:sz="0" w:space="0" w:color="auto"/>
                <w:left w:val="none" w:sz="0" w:space="0" w:color="auto"/>
                <w:bottom w:val="none" w:sz="0" w:space="0" w:color="auto"/>
                <w:right w:val="none" w:sz="0" w:space="0" w:color="auto"/>
              </w:divBdr>
            </w:div>
          </w:divsChild>
        </w:div>
        <w:div w:id="942422435">
          <w:marLeft w:val="0"/>
          <w:marRight w:val="0"/>
          <w:marTop w:val="0"/>
          <w:marBottom w:val="0"/>
          <w:divBdr>
            <w:top w:val="none" w:sz="0" w:space="0" w:color="auto"/>
            <w:left w:val="none" w:sz="0" w:space="0" w:color="auto"/>
            <w:bottom w:val="none" w:sz="0" w:space="0" w:color="auto"/>
            <w:right w:val="none" w:sz="0" w:space="0" w:color="auto"/>
          </w:divBdr>
          <w:divsChild>
            <w:div w:id="765659909">
              <w:marLeft w:val="0"/>
              <w:marRight w:val="0"/>
              <w:marTop w:val="0"/>
              <w:marBottom w:val="0"/>
              <w:divBdr>
                <w:top w:val="none" w:sz="0" w:space="0" w:color="auto"/>
                <w:left w:val="none" w:sz="0" w:space="0" w:color="auto"/>
                <w:bottom w:val="none" w:sz="0" w:space="0" w:color="auto"/>
                <w:right w:val="none" w:sz="0" w:space="0" w:color="auto"/>
              </w:divBdr>
            </w:div>
          </w:divsChild>
        </w:div>
        <w:div w:id="945427258">
          <w:marLeft w:val="0"/>
          <w:marRight w:val="0"/>
          <w:marTop w:val="0"/>
          <w:marBottom w:val="0"/>
          <w:divBdr>
            <w:top w:val="none" w:sz="0" w:space="0" w:color="auto"/>
            <w:left w:val="none" w:sz="0" w:space="0" w:color="auto"/>
            <w:bottom w:val="none" w:sz="0" w:space="0" w:color="auto"/>
            <w:right w:val="none" w:sz="0" w:space="0" w:color="auto"/>
          </w:divBdr>
          <w:divsChild>
            <w:div w:id="846676171">
              <w:marLeft w:val="0"/>
              <w:marRight w:val="0"/>
              <w:marTop w:val="0"/>
              <w:marBottom w:val="0"/>
              <w:divBdr>
                <w:top w:val="none" w:sz="0" w:space="0" w:color="auto"/>
                <w:left w:val="none" w:sz="0" w:space="0" w:color="auto"/>
                <w:bottom w:val="none" w:sz="0" w:space="0" w:color="auto"/>
                <w:right w:val="none" w:sz="0" w:space="0" w:color="auto"/>
              </w:divBdr>
            </w:div>
          </w:divsChild>
        </w:div>
        <w:div w:id="949706574">
          <w:marLeft w:val="0"/>
          <w:marRight w:val="0"/>
          <w:marTop w:val="0"/>
          <w:marBottom w:val="0"/>
          <w:divBdr>
            <w:top w:val="none" w:sz="0" w:space="0" w:color="auto"/>
            <w:left w:val="none" w:sz="0" w:space="0" w:color="auto"/>
            <w:bottom w:val="none" w:sz="0" w:space="0" w:color="auto"/>
            <w:right w:val="none" w:sz="0" w:space="0" w:color="auto"/>
          </w:divBdr>
          <w:divsChild>
            <w:div w:id="907569701">
              <w:marLeft w:val="0"/>
              <w:marRight w:val="0"/>
              <w:marTop w:val="0"/>
              <w:marBottom w:val="0"/>
              <w:divBdr>
                <w:top w:val="none" w:sz="0" w:space="0" w:color="auto"/>
                <w:left w:val="none" w:sz="0" w:space="0" w:color="auto"/>
                <w:bottom w:val="none" w:sz="0" w:space="0" w:color="auto"/>
                <w:right w:val="none" w:sz="0" w:space="0" w:color="auto"/>
              </w:divBdr>
            </w:div>
          </w:divsChild>
        </w:div>
        <w:div w:id="966736066">
          <w:marLeft w:val="0"/>
          <w:marRight w:val="0"/>
          <w:marTop w:val="0"/>
          <w:marBottom w:val="0"/>
          <w:divBdr>
            <w:top w:val="none" w:sz="0" w:space="0" w:color="auto"/>
            <w:left w:val="none" w:sz="0" w:space="0" w:color="auto"/>
            <w:bottom w:val="none" w:sz="0" w:space="0" w:color="auto"/>
            <w:right w:val="none" w:sz="0" w:space="0" w:color="auto"/>
          </w:divBdr>
          <w:divsChild>
            <w:div w:id="1951887312">
              <w:marLeft w:val="0"/>
              <w:marRight w:val="0"/>
              <w:marTop w:val="0"/>
              <w:marBottom w:val="0"/>
              <w:divBdr>
                <w:top w:val="none" w:sz="0" w:space="0" w:color="auto"/>
                <w:left w:val="none" w:sz="0" w:space="0" w:color="auto"/>
                <w:bottom w:val="none" w:sz="0" w:space="0" w:color="auto"/>
                <w:right w:val="none" w:sz="0" w:space="0" w:color="auto"/>
              </w:divBdr>
            </w:div>
          </w:divsChild>
        </w:div>
        <w:div w:id="977149273">
          <w:marLeft w:val="0"/>
          <w:marRight w:val="0"/>
          <w:marTop w:val="0"/>
          <w:marBottom w:val="0"/>
          <w:divBdr>
            <w:top w:val="none" w:sz="0" w:space="0" w:color="auto"/>
            <w:left w:val="none" w:sz="0" w:space="0" w:color="auto"/>
            <w:bottom w:val="none" w:sz="0" w:space="0" w:color="auto"/>
            <w:right w:val="none" w:sz="0" w:space="0" w:color="auto"/>
          </w:divBdr>
          <w:divsChild>
            <w:div w:id="2137485588">
              <w:marLeft w:val="0"/>
              <w:marRight w:val="0"/>
              <w:marTop w:val="0"/>
              <w:marBottom w:val="0"/>
              <w:divBdr>
                <w:top w:val="none" w:sz="0" w:space="0" w:color="auto"/>
                <w:left w:val="none" w:sz="0" w:space="0" w:color="auto"/>
                <w:bottom w:val="none" w:sz="0" w:space="0" w:color="auto"/>
                <w:right w:val="none" w:sz="0" w:space="0" w:color="auto"/>
              </w:divBdr>
            </w:div>
          </w:divsChild>
        </w:div>
        <w:div w:id="977683009">
          <w:marLeft w:val="0"/>
          <w:marRight w:val="0"/>
          <w:marTop w:val="0"/>
          <w:marBottom w:val="0"/>
          <w:divBdr>
            <w:top w:val="none" w:sz="0" w:space="0" w:color="auto"/>
            <w:left w:val="none" w:sz="0" w:space="0" w:color="auto"/>
            <w:bottom w:val="none" w:sz="0" w:space="0" w:color="auto"/>
            <w:right w:val="none" w:sz="0" w:space="0" w:color="auto"/>
          </w:divBdr>
          <w:divsChild>
            <w:div w:id="1183008080">
              <w:marLeft w:val="0"/>
              <w:marRight w:val="0"/>
              <w:marTop w:val="0"/>
              <w:marBottom w:val="0"/>
              <w:divBdr>
                <w:top w:val="none" w:sz="0" w:space="0" w:color="auto"/>
                <w:left w:val="none" w:sz="0" w:space="0" w:color="auto"/>
                <w:bottom w:val="none" w:sz="0" w:space="0" w:color="auto"/>
                <w:right w:val="none" w:sz="0" w:space="0" w:color="auto"/>
              </w:divBdr>
            </w:div>
          </w:divsChild>
        </w:div>
        <w:div w:id="1010566689">
          <w:marLeft w:val="0"/>
          <w:marRight w:val="0"/>
          <w:marTop w:val="0"/>
          <w:marBottom w:val="0"/>
          <w:divBdr>
            <w:top w:val="none" w:sz="0" w:space="0" w:color="auto"/>
            <w:left w:val="none" w:sz="0" w:space="0" w:color="auto"/>
            <w:bottom w:val="none" w:sz="0" w:space="0" w:color="auto"/>
            <w:right w:val="none" w:sz="0" w:space="0" w:color="auto"/>
          </w:divBdr>
          <w:divsChild>
            <w:div w:id="88619944">
              <w:marLeft w:val="0"/>
              <w:marRight w:val="0"/>
              <w:marTop w:val="0"/>
              <w:marBottom w:val="0"/>
              <w:divBdr>
                <w:top w:val="none" w:sz="0" w:space="0" w:color="auto"/>
                <w:left w:val="none" w:sz="0" w:space="0" w:color="auto"/>
                <w:bottom w:val="none" w:sz="0" w:space="0" w:color="auto"/>
                <w:right w:val="none" w:sz="0" w:space="0" w:color="auto"/>
              </w:divBdr>
            </w:div>
          </w:divsChild>
        </w:div>
        <w:div w:id="1012952656">
          <w:marLeft w:val="0"/>
          <w:marRight w:val="0"/>
          <w:marTop w:val="0"/>
          <w:marBottom w:val="0"/>
          <w:divBdr>
            <w:top w:val="none" w:sz="0" w:space="0" w:color="auto"/>
            <w:left w:val="none" w:sz="0" w:space="0" w:color="auto"/>
            <w:bottom w:val="none" w:sz="0" w:space="0" w:color="auto"/>
            <w:right w:val="none" w:sz="0" w:space="0" w:color="auto"/>
          </w:divBdr>
          <w:divsChild>
            <w:div w:id="1954315468">
              <w:marLeft w:val="0"/>
              <w:marRight w:val="0"/>
              <w:marTop w:val="0"/>
              <w:marBottom w:val="0"/>
              <w:divBdr>
                <w:top w:val="none" w:sz="0" w:space="0" w:color="auto"/>
                <w:left w:val="none" w:sz="0" w:space="0" w:color="auto"/>
                <w:bottom w:val="none" w:sz="0" w:space="0" w:color="auto"/>
                <w:right w:val="none" w:sz="0" w:space="0" w:color="auto"/>
              </w:divBdr>
            </w:div>
          </w:divsChild>
        </w:div>
        <w:div w:id="1019819098">
          <w:marLeft w:val="0"/>
          <w:marRight w:val="0"/>
          <w:marTop w:val="0"/>
          <w:marBottom w:val="0"/>
          <w:divBdr>
            <w:top w:val="none" w:sz="0" w:space="0" w:color="auto"/>
            <w:left w:val="none" w:sz="0" w:space="0" w:color="auto"/>
            <w:bottom w:val="none" w:sz="0" w:space="0" w:color="auto"/>
            <w:right w:val="none" w:sz="0" w:space="0" w:color="auto"/>
          </w:divBdr>
          <w:divsChild>
            <w:div w:id="614561738">
              <w:marLeft w:val="0"/>
              <w:marRight w:val="0"/>
              <w:marTop w:val="0"/>
              <w:marBottom w:val="0"/>
              <w:divBdr>
                <w:top w:val="none" w:sz="0" w:space="0" w:color="auto"/>
                <w:left w:val="none" w:sz="0" w:space="0" w:color="auto"/>
                <w:bottom w:val="none" w:sz="0" w:space="0" w:color="auto"/>
                <w:right w:val="none" w:sz="0" w:space="0" w:color="auto"/>
              </w:divBdr>
            </w:div>
          </w:divsChild>
        </w:div>
        <w:div w:id="1053387728">
          <w:marLeft w:val="0"/>
          <w:marRight w:val="0"/>
          <w:marTop w:val="0"/>
          <w:marBottom w:val="0"/>
          <w:divBdr>
            <w:top w:val="none" w:sz="0" w:space="0" w:color="auto"/>
            <w:left w:val="none" w:sz="0" w:space="0" w:color="auto"/>
            <w:bottom w:val="none" w:sz="0" w:space="0" w:color="auto"/>
            <w:right w:val="none" w:sz="0" w:space="0" w:color="auto"/>
          </w:divBdr>
          <w:divsChild>
            <w:div w:id="916400903">
              <w:marLeft w:val="0"/>
              <w:marRight w:val="0"/>
              <w:marTop w:val="0"/>
              <w:marBottom w:val="0"/>
              <w:divBdr>
                <w:top w:val="none" w:sz="0" w:space="0" w:color="auto"/>
                <w:left w:val="none" w:sz="0" w:space="0" w:color="auto"/>
                <w:bottom w:val="none" w:sz="0" w:space="0" w:color="auto"/>
                <w:right w:val="none" w:sz="0" w:space="0" w:color="auto"/>
              </w:divBdr>
            </w:div>
          </w:divsChild>
        </w:div>
        <w:div w:id="1060328225">
          <w:marLeft w:val="0"/>
          <w:marRight w:val="0"/>
          <w:marTop w:val="0"/>
          <w:marBottom w:val="0"/>
          <w:divBdr>
            <w:top w:val="none" w:sz="0" w:space="0" w:color="auto"/>
            <w:left w:val="none" w:sz="0" w:space="0" w:color="auto"/>
            <w:bottom w:val="none" w:sz="0" w:space="0" w:color="auto"/>
            <w:right w:val="none" w:sz="0" w:space="0" w:color="auto"/>
          </w:divBdr>
          <w:divsChild>
            <w:div w:id="64960734">
              <w:marLeft w:val="0"/>
              <w:marRight w:val="0"/>
              <w:marTop w:val="0"/>
              <w:marBottom w:val="0"/>
              <w:divBdr>
                <w:top w:val="none" w:sz="0" w:space="0" w:color="auto"/>
                <w:left w:val="none" w:sz="0" w:space="0" w:color="auto"/>
                <w:bottom w:val="none" w:sz="0" w:space="0" w:color="auto"/>
                <w:right w:val="none" w:sz="0" w:space="0" w:color="auto"/>
              </w:divBdr>
            </w:div>
          </w:divsChild>
        </w:div>
        <w:div w:id="1069577451">
          <w:marLeft w:val="0"/>
          <w:marRight w:val="0"/>
          <w:marTop w:val="0"/>
          <w:marBottom w:val="0"/>
          <w:divBdr>
            <w:top w:val="none" w:sz="0" w:space="0" w:color="auto"/>
            <w:left w:val="none" w:sz="0" w:space="0" w:color="auto"/>
            <w:bottom w:val="none" w:sz="0" w:space="0" w:color="auto"/>
            <w:right w:val="none" w:sz="0" w:space="0" w:color="auto"/>
          </w:divBdr>
          <w:divsChild>
            <w:div w:id="1914469753">
              <w:marLeft w:val="0"/>
              <w:marRight w:val="0"/>
              <w:marTop w:val="0"/>
              <w:marBottom w:val="0"/>
              <w:divBdr>
                <w:top w:val="none" w:sz="0" w:space="0" w:color="auto"/>
                <w:left w:val="none" w:sz="0" w:space="0" w:color="auto"/>
                <w:bottom w:val="none" w:sz="0" w:space="0" w:color="auto"/>
                <w:right w:val="none" w:sz="0" w:space="0" w:color="auto"/>
              </w:divBdr>
            </w:div>
          </w:divsChild>
        </w:div>
        <w:div w:id="1073308626">
          <w:marLeft w:val="0"/>
          <w:marRight w:val="0"/>
          <w:marTop w:val="0"/>
          <w:marBottom w:val="0"/>
          <w:divBdr>
            <w:top w:val="none" w:sz="0" w:space="0" w:color="auto"/>
            <w:left w:val="none" w:sz="0" w:space="0" w:color="auto"/>
            <w:bottom w:val="none" w:sz="0" w:space="0" w:color="auto"/>
            <w:right w:val="none" w:sz="0" w:space="0" w:color="auto"/>
          </w:divBdr>
          <w:divsChild>
            <w:div w:id="606086992">
              <w:marLeft w:val="0"/>
              <w:marRight w:val="0"/>
              <w:marTop w:val="0"/>
              <w:marBottom w:val="0"/>
              <w:divBdr>
                <w:top w:val="none" w:sz="0" w:space="0" w:color="auto"/>
                <w:left w:val="none" w:sz="0" w:space="0" w:color="auto"/>
                <w:bottom w:val="none" w:sz="0" w:space="0" w:color="auto"/>
                <w:right w:val="none" w:sz="0" w:space="0" w:color="auto"/>
              </w:divBdr>
            </w:div>
          </w:divsChild>
        </w:div>
        <w:div w:id="1091003913">
          <w:marLeft w:val="0"/>
          <w:marRight w:val="0"/>
          <w:marTop w:val="0"/>
          <w:marBottom w:val="0"/>
          <w:divBdr>
            <w:top w:val="none" w:sz="0" w:space="0" w:color="auto"/>
            <w:left w:val="none" w:sz="0" w:space="0" w:color="auto"/>
            <w:bottom w:val="none" w:sz="0" w:space="0" w:color="auto"/>
            <w:right w:val="none" w:sz="0" w:space="0" w:color="auto"/>
          </w:divBdr>
          <w:divsChild>
            <w:div w:id="354500904">
              <w:marLeft w:val="0"/>
              <w:marRight w:val="0"/>
              <w:marTop w:val="0"/>
              <w:marBottom w:val="0"/>
              <w:divBdr>
                <w:top w:val="none" w:sz="0" w:space="0" w:color="auto"/>
                <w:left w:val="none" w:sz="0" w:space="0" w:color="auto"/>
                <w:bottom w:val="none" w:sz="0" w:space="0" w:color="auto"/>
                <w:right w:val="none" w:sz="0" w:space="0" w:color="auto"/>
              </w:divBdr>
            </w:div>
          </w:divsChild>
        </w:div>
        <w:div w:id="1091701763">
          <w:marLeft w:val="0"/>
          <w:marRight w:val="0"/>
          <w:marTop w:val="0"/>
          <w:marBottom w:val="0"/>
          <w:divBdr>
            <w:top w:val="none" w:sz="0" w:space="0" w:color="auto"/>
            <w:left w:val="none" w:sz="0" w:space="0" w:color="auto"/>
            <w:bottom w:val="none" w:sz="0" w:space="0" w:color="auto"/>
            <w:right w:val="none" w:sz="0" w:space="0" w:color="auto"/>
          </w:divBdr>
          <w:divsChild>
            <w:div w:id="1488546595">
              <w:marLeft w:val="0"/>
              <w:marRight w:val="0"/>
              <w:marTop w:val="0"/>
              <w:marBottom w:val="0"/>
              <w:divBdr>
                <w:top w:val="none" w:sz="0" w:space="0" w:color="auto"/>
                <w:left w:val="none" w:sz="0" w:space="0" w:color="auto"/>
                <w:bottom w:val="none" w:sz="0" w:space="0" w:color="auto"/>
                <w:right w:val="none" w:sz="0" w:space="0" w:color="auto"/>
              </w:divBdr>
            </w:div>
          </w:divsChild>
        </w:div>
        <w:div w:id="1134323886">
          <w:marLeft w:val="0"/>
          <w:marRight w:val="0"/>
          <w:marTop w:val="0"/>
          <w:marBottom w:val="0"/>
          <w:divBdr>
            <w:top w:val="none" w:sz="0" w:space="0" w:color="auto"/>
            <w:left w:val="none" w:sz="0" w:space="0" w:color="auto"/>
            <w:bottom w:val="none" w:sz="0" w:space="0" w:color="auto"/>
            <w:right w:val="none" w:sz="0" w:space="0" w:color="auto"/>
          </w:divBdr>
          <w:divsChild>
            <w:div w:id="875774709">
              <w:marLeft w:val="0"/>
              <w:marRight w:val="0"/>
              <w:marTop w:val="0"/>
              <w:marBottom w:val="0"/>
              <w:divBdr>
                <w:top w:val="none" w:sz="0" w:space="0" w:color="auto"/>
                <w:left w:val="none" w:sz="0" w:space="0" w:color="auto"/>
                <w:bottom w:val="none" w:sz="0" w:space="0" w:color="auto"/>
                <w:right w:val="none" w:sz="0" w:space="0" w:color="auto"/>
              </w:divBdr>
            </w:div>
          </w:divsChild>
        </w:div>
        <w:div w:id="1143042548">
          <w:marLeft w:val="0"/>
          <w:marRight w:val="0"/>
          <w:marTop w:val="0"/>
          <w:marBottom w:val="0"/>
          <w:divBdr>
            <w:top w:val="none" w:sz="0" w:space="0" w:color="auto"/>
            <w:left w:val="none" w:sz="0" w:space="0" w:color="auto"/>
            <w:bottom w:val="none" w:sz="0" w:space="0" w:color="auto"/>
            <w:right w:val="none" w:sz="0" w:space="0" w:color="auto"/>
          </w:divBdr>
          <w:divsChild>
            <w:div w:id="247080117">
              <w:marLeft w:val="0"/>
              <w:marRight w:val="0"/>
              <w:marTop w:val="0"/>
              <w:marBottom w:val="0"/>
              <w:divBdr>
                <w:top w:val="none" w:sz="0" w:space="0" w:color="auto"/>
                <w:left w:val="none" w:sz="0" w:space="0" w:color="auto"/>
                <w:bottom w:val="none" w:sz="0" w:space="0" w:color="auto"/>
                <w:right w:val="none" w:sz="0" w:space="0" w:color="auto"/>
              </w:divBdr>
            </w:div>
          </w:divsChild>
        </w:div>
        <w:div w:id="1145003291">
          <w:marLeft w:val="0"/>
          <w:marRight w:val="0"/>
          <w:marTop w:val="0"/>
          <w:marBottom w:val="0"/>
          <w:divBdr>
            <w:top w:val="none" w:sz="0" w:space="0" w:color="auto"/>
            <w:left w:val="none" w:sz="0" w:space="0" w:color="auto"/>
            <w:bottom w:val="none" w:sz="0" w:space="0" w:color="auto"/>
            <w:right w:val="none" w:sz="0" w:space="0" w:color="auto"/>
          </w:divBdr>
          <w:divsChild>
            <w:div w:id="160394212">
              <w:marLeft w:val="0"/>
              <w:marRight w:val="0"/>
              <w:marTop w:val="0"/>
              <w:marBottom w:val="0"/>
              <w:divBdr>
                <w:top w:val="none" w:sz="0" w:space="0" w:color="auto"/>
                <w:left w:val="none" w:sz="0" w:space="0" w:color="auto"/>
                <w:bottom w:val="none" w:sz="0" w:space="0" w:color="auto"/>
                <w:right w:val="none" w:sz="0" w:space="0" w:color="auto"/>
              </w:divBdr>
            </w:div>
          </w:divsChild>
        </w:div>
        <w:div w:id="1165169449">
          <w:marLeft w:val="0"/>
          <w:marRight w:val="0"/>
          <w:marTop w:val="0"/>
          <w:marBottom w:val="0"/>
          <w:divBdr>
            <w:top w:val="none" w:sz="0" w:space="0" w:color="auto"/>
            <w:left w:val="none" w:sz="0" w:space="0" w:color="auto"/>
            <w:bottom w:val="none" w:sz="0" w:space="0" w:color="auto"/>
            <w:right w:val="none" w:sz="0" w:space="0" w:color="auto"/>
          </w:divBdr>
          <w:divsChild>
            <w:div w:id="1920168783">
              <w:marLeft w:val="0"/>
              <w:marRight w:val="0"/>
              <w:marTop w:val="0"/>
              <w:marBottom w:val="0"/>
              <w:divBdr>
                <w:top w:val="none" w:sz="0" w:space="0" w:color="auto"/>
                <w:left w:val="none" w:sz="0" w:space="0" w:color="auto"/>
                <w:bottom w:val="none" w:sz="0" w:space="0" w:color="auto"/>
                <w:right w:val="none" w:sz="0" w:space="0" w:color="auto"/>
              </w:divBdr>
            </w:div>
          </w:divsChild>
        </w:div>
        <w:div w:id="1194347912">
          <w:marLeft w:val="0"/>
          <w:marRight w:val="0"/>
          <w:marTop w:val="0"/>
          <w:marBottom w:val="0"/>
          <w:divBdr>
            <w:top w:val="none" w:sz="0" w:space="0" w:color="auto"/>
            <w:left w:val="none" w:sz="0" w:space="0" w:color="auto"/>
            <w:bottom w:val="none" w:sz="0" w:space="0" w:color="auto"/>
            <w:right w:val="none" w:sz="0" w:space="0" w:color="auto"/>
          </w:divBdr>
          <w:divsChild>
            <w:div w:id="155655459">
              <w:marLeft w:val="0"/>
              <w:marRight w:val="0"/>
              <w:marTop w:val="0"/>
              <w:marBottom w:val="0"/>
              <w:divBdr>
                <w:top w:val="none" w:sz="0" w:space="0" w:color="auto"/>
                <w:left w:val="none" w:sz="0" w:space="0" w:color="auto"/>
                <w:bottom w:val="none" w:sz="0" w:space="0" w:color="auto"/>
                <w:right w:val="none" w:sz="0" w:space="0" w:color="auto"/>
              </w:divBdr>
            </w:div>
          </w:divsChild>
        </w:div>
        <w:div w:id="1248686152">
          <w:marLeft w:val="0"/>
          <w:marRight w:val="0"/>
          <w:marTop w:val="0"/>
          <w:marBottom w:val="0"/>
          <w:divBdr>
            <w:top w:val="none" w:sz="0" w:space="0" w:color="auto"/>
            <w:left w:val="none" w:sz="0" w:space="0" w:color="auto"/>
            <w:bottom w:val="none" w:sz="0" w:space="0" w:color="auto"/>
            <w:right w:val="none" w:sz="0" w:space="0" w:color="auto"/>
          </w:divBdr>
          <w:divsChild>
            <w:div w:id="1026521362">
              <w:marLeft w:val="0"/>
              <w:marRight w:val="0"/>
              <w:marTop w:val="0"/>
              <w:marBottom w:val="0"/>
              <w:divBdr>
                <w:top w:val="none" w:sz="0" w:space="0" w:color="auto"/>
                <w:left w:val="none" w:sz="0" w:space="0" w:color="auto"/>
                <w:bottom w:val="none" w:sz="0" w:space="0" w:color="auto"/>
                <w:right w:val="none" w:sz="0" w:space="0" w:color="auto"/>
              </w:divBdr>
            </w:div>
          </w:divsChild>
        </w:div>
        <w:div w:id="1250584123">
          <w:marLeft w:val="0"/>
          <w:marRight w:val="0"/>
          <w:marTop w:val="0"/>
          <w:marBottom w:val="0"/>
          <w:divBdr>
            <w:top w:val="none" w:sz="0" w:space="0" w:color="auto"/>
            <w:left w:val="none" w:sz="0" w:space="0" w:color="auto"/>
            <w:bottom w:val="none" w:sz="0" w:space="0" w:color="auto"/>
            <w:right w:val="none" w:sz="0" w:space="0" w:color="auto"/>
          </w:divBdr>
          <w:divsChild>
            <w:div w:id="699622429">
              <w:marLeft w:val="0"/>
              <w:marRight w:val="0"/>
              <w:marTop w:val="0"/>
              <w:marBottom w:val="0"/>
              <w:divBdr>
                <w:top w:val="none" w:sz="0" w:space="0" w:color="auto"/>
                <w:left w:val="none" w:sz="0" w:space="0" w:color="auto"/>
                <w:bottom w:val="none" w:sz="0" w:space="0" w:color="auto"/>
                <w:right w:val="none" w:sz="0" w:space="0" w:color="auto"/>
              </w:divBdr>
            </w:div>
          </w:divsChild>
        </w:div>
        <w:div w:id="1265966661">
          <w:marLeft w:val="0"/>
          <w:marRight w:val="0"/>
          <w:marTop w:val="0"/>
          <w:marBottom w:val="0"/>
          <w:divBdr>
            <w:top w:val="none" w:sz="0" w:space="0" w:color="auto"/>
            <w:left w:val="none" w:sz="0" w:space="0" w:color="auto"/>
            <w:bottom w:val="none" w:sz="0" w:space="0" w:color="auto"/>
            <w:right w:val="none" w:sz="0" w:space="0" w:color="auto"/>
          </w:divBdr>
          <w:divsChild>
            <w:div w:id="2104641733">
              <w:marLeft w:val="0"/>
              <w:marRight w:val="0"/>
              <w:marTop w:val="0"/>
              <w:marBottom w:val="0"/>
              <w:divBdr>
                <w:top w:val="none" w:sz="0" w:space="0" w:color="auto"/>
                <w:left w:val="none" w:sz="0" w:space="0" w:color="auto"/>
                <w:bottom w:val="none" w:sz="0" w:space="0" w:color="auto"/>
                <w:right w:val="none" w:sz="0" w:space="0" w:color="auto"/>
              </w:divBdr>
            </w:div>
          </w:divsChild>
        </w:div>
        <w:div w:id="1275595933">
          <w:marLeft w:val="0"/>
          <w:marRight w:val="0"/>
          <w:marTop w:val="0"/>
          <w:marBottom w:val="0"/>
          <w:divBdr>
            <w:top w:val="none" w:sz="0" w:space="0" w:color="auto"/>
            <w:left w:val="none" w:sz="0" w:space="0" w:color="auto"/>
            <w:bottom w:val="none" w:sz="0" w:space="0" w:color="auto"/>
            <w:right w:val="none" w:sz="0" w:space="0" w:color="auto"/>
          </w:divBdr>
          <w:divsChild>
            <w:div w:id="1560507145">
              <w:marLeft w:val="0"/>
              <w:marRight w:val="0"/>
              <w:marTop w:val="0"/>
              <w:marBottom w:val="0"/>
              <w:divBdr>
                <w:top w:val="none" w:sz="0" w:space="0" w:color="auto"/>
                <w:left w:val="none" w:sz="0" w:space="0" w:color="auto"/>
                <w:bottom w:val="none" w:sz="0" w:space="0" w:color="auto"/>
                <w:right w:val="none" w:sz="0" w:space="0" w:color="auto"/>
              </w:divBdr>
            </w:div>
          </w:divsChild>
        </w:div>
        <w:div w:id="1284002203">
          <w:marLeft w:val="0"/>
          <w:marRight w:val="0"/>
          <w:marTop w:val="0"/>
          <w:marBottom w:val="0"/>
          <w:divBdr>
            <w:top w:val="none" w:sz="0" w:space="0" w:color="auto"/>
            <w:left w:val="none" w:sz="0" w:space="0" w:color="auto"/>
            <w:bottom w:val="none" w:sz="0" w:space="0" w:color="auto"/>
            <w:right w:val="none" w:sz="0" w:space="0" w:color="auto"/>
          </w:divBdr>
          <w:divsChild>
            <w:div w:id="962151751">
              <w:marLeft w:val="0"/>
              <w:marRight w:val="0"/>
              <w:marTop w:val="0"/>
              <w:marBottom w:val="0"/>
              <w:divBdr>
                <w:top w:val="none" w:sz="0" w:space="0" w:color="auto"/>
                <w:left w:val="none" w:sz="0" w:space="0" w:color="auto"/>
                <w:bottom w:val="none" w:sz="0" w:space="0" w:color="auto"/>
                <w:right w:val="none" w:sz="0" w:space="0" w:color="auto"/>
              </w:divBdr>
            </w:div>
          </w:divsChild>
        </w:div>
        <w:div w:id="1396199199">
          <w:marLeft w:val="0"/>
          <w:marRight w:val="0"/>
          <w:marTop w:val="0"/>
          <w:marBottom w:val="0"/>
          <w:divBdr>
            <w:top w:val="none" w:sz="0" w:space="0" w:color="auto"/>
            <w:left w:val="none" w:sz="0" w:space="0" w:color="auto"/>
            <w:bottom w:val="none" w:sz="0" w:space="0" w:color="auto"/>
            <w:right w:val="none" w:sz="0" w:space="0" w:color="auto"/>
          </w:divBdr>
          <w:divsChild>
            <w:div w:id="955213543">
              <w:marLeft w:val="0"/>
              <w:marRight w:val="0"/>
              <w:marTop w:val="0"/>
              <w:marBottom w:val="0"/>
              <w:divBdr>
                <w:top w:val="none" w:sz="0" w:space="0" w:color="auto"/>
                <w:left w:val="none" w:sz="0" w:space="0" w:color="auto"/>
                <w:bottom w:val="none" w:sz="0" w:space="0" w:color="auto"/>
                <w:right w:val="none" w:sz="0" w:space="0" w:color="auto"/>
              </w:divBdr>
            </w:div>
          </w:divsChild>
        </w:div>
        <w:div w:id="1409687957">
          <w:marLeft w:val="0"/>
          <w:marRight w:val="0"/>
          <w:marTop w:val="0"/>
          <w:marBottom w:val="0"/>
          <w:divBdr>
            <w:top w:val="none" w:sz="0" w:space="0" w:color="auto"/>
            <w:left w:val="none" w:sz="0" w:space="0" w:color="auto"/>
            <w:bottom w:val="none" w:sz="0" w:space="0" w:color="auto"/>
            <w:right w:val="none" w:sz="0" w:space="0" w:color="auto"/>
          </w:divBdr>
          <w:divsChild>
            <w:div w:id="396779952">
              <w:marLeft w:val="0"/>
              <w:marRight w:val="0"/>
              <w:marTop w:val="0"/>
              <w:marBottom w:val="0"/>
              <w:divBdr>
                <w:top w:val="none" w:sz="0" w:space="0" w:color="auto"/>
                <w:left w:val="none" w:sz="0" w:space="0" w:color="auto"/>
                <w:bottom w:val="none" w:sz="0" w:space="0" w:color="auto"/>
                <w:right w:val="none" w:sz="0" w:space="0" w:color="auto"/>
              </w:divBdr>
            </w:div>
          </w:divsChild>
        </w:div>
        <w:div w:id="1488862770">
          <w:marLeft w:val="0"/>
          <w:marRight w:val="0"/>
          <w:marTop w:val="0"/>
          <w:marBottom w:val="0"/>
          <w:divBdr>
            <w:top w:val="none" w:sz="0" w:space="0" w:color="auto"/>
            <w:left w:val="none" w:sz="0" w:space="0" w:color="auto"/>
            <w:bottom w:val="none" w:sz="0" w:space="0" w:color="auto"/>
            <w:right w:val="none" w:sz="0" w:space="0" w:color="auto"/>
          </w:divBdr>
          <w:divsChild>
            <w:div w:id="1544246400">
              <w:marLeft w:val="0"/>
              <w:marRight w:val="0"/>
              <w:marTop w:val="0"/>
              <w:marBottom w:val="0"/>
              <w:divBdr>
                <w:top w:val="none" w:sz="0" w:space="0" w:color="auto"/>
                <w:left w:val="none" w:sz="0" w:space="0" w:color="auto"/>
                <w:bottom w:val="none" w:sz="0" w:space="0" w:color="auto"/>
                <w:right w:val="none" w:sz="0" w:space="0" w:color="auto"/>
              </w:divBdr>
            </w:div>
          </w:divsChild>
        </w:div>
        <w:div w:id="1532763805">
          <w:marLeft w:val="0"/>
          <w:marRight w:val="0"/>
          <w:marTop w:val="0"/>
          <w:marBottom w:val="0"/>
          <w:divBdr>
            <w:top w:val="none" w:sz="0" w:space="0" w:color="auto"/>
            <w:left w:val="none" w:sz="0" w:space="0" w:color="auto"/>
            <w:bottom w:val="none" w:sz="0" w:space="0" w:color="auto"/>
            <w:right w:val="none" w:sz="0" w:space="0" w:color="auto"/>
          </w:divBdr>
          <w:divsChild>
            <w:div w:id="1956399211">
              <w:marLeft w:val="0"/>
              <w:marRight w:val="0"/>
              <w:marTop w:val="0"/>
              <w:marBottom w:val="0"/>
              <w:divBdr>
                <w:top w:val="none" w:sz="0" w:space="0" w:color="auto"/>
                <w:left w:val="none" w:sz="0" w:space="0" w:color="auto"/>
                <w:bottom w:val="none" w:sz="0" w:space="0" w:color="auto"/>
                <w:right w:val="none" w:sz="0" w:space="0" w:color="auto"/>
              </w:divBdr>
            </w:div>
          </w:divsChild>
        </w:div>
        <w:div w:id="1607032124">
          <w:marLeft w:val="0"/>
          <w:marRight w:val="0"/>
          <w:marTop w:val="0"/>
          <w:marBottom w:val="0"/>
          <w:divBdr>
            <w:top w:val="none" w:sz="0" w:space="0" w:color="auto"/>
            <w:left w:val="none" w:sz="0" w:space="0" w:color="auto"/>
            <w:bottom w:val="none" w:sz="0" w:space="0" w:color="auto"/>
            <w:right w:val="none" w:sz="0" w:space="0" w:color="auto"/>
          </w:divBdr>
          <w:divsChild>
            <w:div w:id="149488532">
              <w:marLeft w:val="0"/>
              <w:marRight w:val="0"/>
              <w:marTop w:val="0"/>
              <w:marBottom w:val="0"/>
              <w:divBdr>
                <w:top w:val="none" w:sz="0" w:space="0" w:color="auto"/>
                <w:left w:val="none" w:sz="0" w:space="0" w:color="auto"/>
                <w:bottom w:val="none" w:sz="0" w:space="0" w:color="auto"/>
                <w:right w:val="none" w:sz="0" w:space="0" w:color="auto"/>
              </w:divBdr>
            </w:div>
          </w:divsChild>
        </w:div>
        <w:div w:id="1627152947">
          <w:marLeft w:val="0"/>
          <w:marRight w:val="0"/>
          <w:marTop w:val="0"/>
          <w:marBottom w:val="0"/>
          <w:divBdr>
            <w:top w:val="none" w:sz="0" w:space="0" w:color="auto"/>
            <w:left w:val="none" w:sz="0" w:space="0" w:color="auto"/>
            <w:bottom w:val="none" w:sz="0" w:space="0" w:color="auto"/>
            <w:right w:val="none" w:sz="0" w:space="0" w:color="auto"/>
          </w:divBdr>
          <w:divsChild>
            <w:div w:id="1393694734">
              <w:marLeft w:val="0"/>
              <w:marRight w:val="0"/>
              <w:marTop w:val="0"/>
              <w:marBottom w:val="0"/>
              <w:divBdr>
                <w:top w:val="none" w:sz="0" w:space="0" w:color="auto"/>
                <w:left w:val="none" w:sz="0" w:space="0" w:color="auto"/>
                <w:bottom w:val="none" w:sz="0" w:space="0" w:color="auto"/>
                <w:right w:val="none" w:sz="0" w:space="0" w:color="auto"/>
              </w:divBdr>
            </w:div>
          </w:divsChild>
        </w:div>
        <w:div w:id="1665233939">
          <w:marLeft w:val="0"/>
          <w:marRight w:val="0"/>
          <w:marTop w:val="0"/>
          <w:marBottom w:val="0"/>
          <w:divBdr>
            <w:top w:val="none" w:sz="0" w:space="0" w:color="auto"/>
            <w:left w:val="none" w:sz="0" w:space="0" w:color="auto"/>
            <w:bottom w:val="none" w:sz="0" w:space="0" w:color="auto"/>
            <w:right w:val="none" w:sz="0" w:space="0" w:color="auto"/>
          </w:divBdr>
          <w:divsChild>
            <w:div w:id="251859872">
              <w:marLeft w:val="0"/>
              <w:marRight w:val="0"/>
              <w:marTop w:val="0"/>
              <w:marBottom w:val="0"/>
              <w:divBdr>
                <w:top w:val="none" w:sz="0" w:space="0" w:color="auto"/>
                <w:left w:val="none" w:sz="0" w:space="0" w:color="auto"/>
                <w:bottom w:val="none" w:sz="0" w:space="0" w:color="auto"/>
                <w:right w:val="none" w:sz="0" w:space="0" w:color="auto"/>
              </w:divBdr>
            </w:div>
          </w:divsChild>
        </w:div>
        <w:div w:id="1675448609">
          <w:marLeft w:val="0"/>
          <w:marRight w:val="0"/>
          <w:marTop w:val="0"/>
          <w:marBottom w:val="0"/>
          <w:divBdr>
            <w:top w:val="none" w:sz="0" w:space="0" w:color="auto"/>
            <w:left w:val="none" w:sz="0" w:space="0" w:color="auto"/>
            <w:bottom w:val="none" w:sz="0" w:space="0" w:color="auto"/>
            <w:right w:val="none" w:sz="0" w:space="0" w:color="auto"/>
          </w:divBdr>
          <w:divsChild>
            <w:div w:id="26564567">
              <w:marLeft w:val="0"/>
              <w:marRight w:val="0"/>
              <w:marTop w:val="0"/>
              <w:marBottom w:val="0"/>
              <w:divBdr>
                <w:top w:val="none" w:sz="0" w:space="0" w:color="auto"/>
                <w:left w:val="none" w:sz="0" w:space="0" w:color="auto"/>
                <w:bottom w:val="none" w:sz="0" w:space="0" w:color="auto"/>
                <w:right w:val="none" w:sz="0" w:space="0" w:color="auto"/>
              </w:divBdr>
            </w:div>
          </w:divsChild>
        </w:div>
        <w:div w:id="1677876792">
          <w:marLeft w:val="0"/>
          <w:marRight w:val="0"/>
          <w:marTop w:val="0"/>
          <w:marBottom w:val="0"/>
          <w:divBdr>
            <w:top w:val="none" w:sz="0" w:space="0" w:color="auto"/>
            <w:left w:val="none" w:sz="0" w:space="0" w:color="auto"/>
            <w:bottom w:val="none" w:sz="0" w:space="0" w:color="auto"/>
            <w:right w:val="none" w:sz="0" w:space="0" w:color="auto"/>
          </w:divBdr>
          <w:divsChild>
            <w:div w:id="1838764067">
              <w:marLeft w:val="0"/>
              <w:marRight w:val="0"/>
              <w:marTop w:val="0"/>
              <w:marBottom w:val="0"/>
              <w:divBdr>
                <w:top w:val="none" w:sz="0" w:space="0" w:color="auto"/>
                <w:left w:val="none" w:sz="0" w:space="0" w:color="auto"/>
                <w:bottom w:val="none" w:sz="0" w:space="0" w:color="auto"/>
                <w:right w:val="none" w:sz="0" w:space="0" w:color="auto"/>
              </w:divBdr>
            </w:div>
          </w:divsChild>
        </w:div>
        <w:div w:id="1738356111">
          <w:marLeft w:val="0"/>
          <w:marRight w:val="0"/>
          <w:marTop w:val="0"/>
          <w:marBottom w:val="0"/>
          <w:divBdr>
            <w:top w:val="none" w:sz="0" w:space="0" w:color="auto"/>
            <w:left w:val="none" w:sz="0" w:space="0" w:color="auto"/>
            <w:bottom w:val="none" w:sz="0" w:space="0" w:color="auto"/>
            <w:right w:val="none" w:sz="0" w:space="0" w:color="auto"/>
          </w:divBdr>
          <w:divsChild>
            <w:div w:id="1046030521">
              <w:marLeft w:val="0"/>
              <w:marRight w:val="0"/>
              <w:marTop w:val="0"/>
              <w:marBottom w:val="0"/>
              <w:divBdr>
                <w:top w:val="none" w:sz="0" w:space="0" w:color="auto"/>
                <w:left w:val="none" w:sz="0" w:space="0" w:color="auto"/>
                <w:bottom w:val="none" w:sz="0" w:space="0" w:color="auto"/>
                <w:right w:val="none" w:sz="0" w:space="0" w:color="auto"/>
              </w:divBdr>
            </w:div>
          </w:divsChild>
        </w:div>
        <w:div w:id="1803422322">
          <w:marLeft w:val="0"/>
          <w:marRight w:val="0"/>
          <w:marTop w:val="0"/>
          <w:marBottom w:val="0"/>
          <w:divBdr>
            <w:top w:val="none" w:sz="0" w:space="0" w:color="auto"/>
            <w:left w:val="none" w:sz="0" w:space="0" w:color="auto"/>
            <w:bottom w:val="none" w:sz="0" w:space="0" w:color="auto"/>
            <w:right w:val="none" w:sz="0" w:space="0" w:color="auto"/>
          </w:divBdr>
          <w:divsChild>
            <w:div w:id="706488379">
              <w:marLeft w:val="0"/>
              <w:marRight w:val="0"/>
              <w:marTop w:val="0"/>
              <w:marBottom w:val="0"/>
              <w:divBdr>
                <w:top w:val="none" w:sz="0" w:space="0" w:color="auto"/>
                <w:left w:val="none" w:sz="0" w:space="0" w:color="auto"/>
                <w:bottom w:val="none" w:sz="0" w:space="0" w:color="auto"/>
                <w:right w:val="none" w:sz="0" w:space="0" w:color="auto"/>
              </w:divBdr>
            </w:div>
          </w:divsChild>
        </w:div>
        <w:div w:id="1808739374">
          <w:marLeft w:val="0"/>
          <w:marRight w:val="0"/>
          <w:marTop w:val="0"/>
          <w:marBottom w:val="0"/>
          <w:divBdr>
            <w:top w:val="none" w:sz="0" w:space="0" w:color="auto"/>
            <w:left w:val="none" w:sz="0" w:space="0" w:color="auto"/>
            <w:bottom w:val="none" w:sz="0" w:space="0" w:color="auto"/>
            <w:right w:val="none" w:sz="0" w:space="0" w:color="auto"/>
          </w:divBdr>
          <w:divsChild>
            <w:div w:id="2085376525">
              <w:marLeft w:val="0"/>
              <w:marRight w:val="0"/>
              <w:marTop w:val="0"/>
              <w:marBottom w:val="0"/>
              <w:divBdr>
                <w:top w:val="none" w:sz="0" w:space="0" w:color="auto"/>
                <w:left w:val="none" w:sz="0" w:space="0" w:color="auto"/>
                <w:bottom w:val="none" w:sz="0" w:space="0" w:color="auto"/>
                <w:right w:val="none" w:sz="0" w:space="0" w:color="auto"/>
              </w:divBdr>
            </w:div>
          </w:divsChild>
        </w:div>
        <w:div w:id="1857697021">
          <w:marLeft w:val="0"/>
          <w:marRight w:val="0"/>
          <w:marTop w:val="0"/>
          <w:marBottom w:val="0"/>
          <w:divBdr>
            <w:top w:val="none" w:sz="0" w:space="0" w:color="auto"/>
            <w:left w:val="none" w:sz="0" w:space="0" w:color="auto"/>
            <w:bottom w:val="none" w:sz="0" w:space="0" w:color="auto"/>
            <w:right w:val="none" w:sz="0" w:space="0" w:color="auto"/>
          </w:divBdr>
          <w:divsChild>
            <w:div w:id="642735964">
              <w:marLeft w:val="0"/>
              <w:marRight w:val="0"/>
              <w:marTop w:val="0"/>
              <w:marBottom w:val="0"/>
              <w:divBdr>
                <w:top w:val="none" w:sz="0" w:space="0" w:color="auto"/>
                <w:left w:val="none" w:sz="0" w:space="0" w:color="auto"/>
                <w:bottom w:val="none" w:sz="0" w:space="0" w:color="auto"/>
                <w:right w:val="none" w:sz="0" w:space="0" w:color="auto"/>
              </w:divBdr>
            </w:div>
          </w:divsChild>
        </w:div>
        <w:div w:id="1876694409">
          <w:marLeft w:val="0"/>
          <w:marRight w:val="0"/>
          <w:marTop w:val="0"/>
          <w:marBottom w:val="0"/>
          <w:divBdr>
            <w:top w:val="none" w:sz="0" w:space="0" w:color="auto"/>
            <w:left w:val="none" w:sz="0" w:space="0" w:color="auto"/>
            <w:bottom w:val="none" w:sz="0" w:space="0" w:color="auto"/>
            <w:right w:val="none" w:sz="0" w:space="0" w:color="auto"/>
          </w:divBdr>
          <w:divsChild>
            <w:div w:id="306398179">
              <w:marLeft w:val="0"/>
              <w:marRight w:val="0"/>
              <w:marTop w:val="0"/>
              <w:marBottom w:val="0"/>
              <w:divBdr>
                <w:top w:val="none" w:sz="0" w:space="0" w:color="auto"/>
                <w:left w:val="none" w:sz="0" w:space="0" w:color="auto"/>
                <w:bottom w:val="none" w:sz="0" w:space="0" w:color="auto"/>
                <w:right w:val="none" w:sz="0" w:space="0" w:color="auto"/>
              </w:divBdr>
            </w:div>
          </w:divsChild>
        </w:div>
        <w:div w:id="1886258460">
          <w:marLeft w:val="0"/>
          <w:marRight w:val="0"/>
          <w:marTop w:val="0"/>
          <w:marBottom w:val="0"/>
          <w:divBdr>
            <w:top w:val="none" w:sz="0" w:space="0" w:color="auto"/>
            <w:left w:val="none" w:sz="0" w:space="0" w:color="auto"/>
            <w:bottom w:val="none" w:sz="0" w:space="0" w:color="auto"/>
            <w:right w:val="none" w:sz="0" w:space="0" w:color="auto"/>
          </w:divBdr>
          <w:divsChild>
            <w:div w:id="166867567">
              <w:marLeft w:val="0"/>
              <w:marRight w:val="0"/>
              <w:marTop w:val="0"/>
              <w:marBottom w:val="0"/>
              <w:divBdr>
                <w:top w:val="none" w:sz="0" w:space="0" w:color="auto"/>
                <w:left w:val="none" w:sz="0" w:space="0" w:color="auto"/>
                <w:bottom w:val="none" w:sz="0" w:space="0" w:color="auto"/>
                <w:right w:val="none" w:sz="0" w:space="0" w:color="auto"/>
              </w:divBdr>
            </w:div>
          </w:divsChild>
        </w:div>
        <w:div w:id="1897887452">
          <w:marLeft w:val="0"/>
          <w:marRight w:val="0"/>
          <w:marTop w:val="0"/>
          <w:marBottom w:val="0"/>
          <w:divBdr>
            <w:top w:val="none" w:sz="0" w:space="0" w:color="auto"/>
            <w:left w:val="none" w:sz="0" w:space="0" w:color="auto"/>
            <w:bottom w:val="none" w:sz="0" w:space="0" w:color="auto"/>
            <w:right w:val="none" w:sz="0" w:space="0" w:color="auto"/>
          </w:divBdr>
          <w:divsChild>
            <w:div w:id="1886016350">
              <w:marLeft w:val="0"/>
              <w:marRight w:val="0"/>
              <w:marTop w:val="0"/>
              <w:marBottom w:val="0"/>
              <w:divBdr>
                <w:top w:val="none" w:sz="0" w:space="0" w:color="auto"/>
                <w:left w:val="none" w:sz="0" w:space="0" w:color="auto"/>
                <w:bottom w:val="none" w:sz="0" w:space="0" w:color="auto"/>
                <w:right w:val="none" w:sz="0" w:space="0" w:color="auto"/>
              </w:divBdr>
            </w:div>
          </w:divsChild>
        </w:div>
        <w:div w:id="1915510116">
          <w:marLeft w:val="0"/>
          <w:marRight w:val="0"/>
          <w:marTop w:val="0"/>
          <w:marBottom w:val="0"/>
          <w:divBdr>
            <w:top w:val="none" w:sz="0" w:space="0" w:color="auto"/>
            <w:left w:val="none" w:sz="0" w:space="0" w:color="auto"/>
            <w:bottom w:val="none" w:sz="0" w:space="0" w:color="auto"/>
            <w:right w:val="none" w:sz="0" w:space="0" w:color="auto"/>
          </w:divBdr>
          <w:divsChild>
            <w:div w:id="2145657471">
              <w:marLeft w:val="0"/>
              <w:marRight w:val="0"/>
              <w:marTop w:val="0"/>
              <w:marBottom w:val="0"/>
              <w:divBdr>
                <w:top w:val="none" w:sz="0" w:space="0" w:color="auto"/>
                <w:left w:val="none" w:sz="0" w:space="0" w:color="auto"/>
                <w:bottom w:val="none" w:sz="0" w:space="0" w:color="auto"/>
                <w:right w:val="none" w:sz="0" w:space="0" w:color="auto"/>
              </w:divBdr>
            </w:div>
          </w:divsChild>
        </w:div>
        <w:div w:id="1949659595">
          <w:marLeft w:val="0"/>
          <w:marRight w:val="0"/>
          <w:marTop w:val="0"/>
          <w:marBottom w:val="0"/>
          <w:divBdr>
            <w:top w:val="none" w:sz="0" w:space="0" w:color="auto"/>
            <w:left w:val="none" w:sz="0" w:space="0" w:color="auto"/>
            <w:bottom w:val="none" w:sz="0" w:space="0" w:color="auto"/>
            <w:right w:val="none" w:sz="0" w:space="0" w:color="auto"/>
          </w:divBdr>
          <w:divsChild>
            <w:div w:id="588006441">
              <w:marLeft w:val="0"/>
              <w:marRight w:val="0"/>
              <w:marTop w:val="0"/>
              <w:marBottom w:val="0"/>
              <w:divBdr>
                <w:top w:val="none" w:sz="0" w:space="0" w:color="auto"/>
                <w:left w:val="none" w:sz="0" w:space="0" w:color="auto"/>
                <w:bottom w:val="none" w:sz="0" w:space="0" w:color="auto"/>
                <w:right w:val="none" w:sz="0" w:space="0" w:color="auto"/>
              </w:divBdr>
            </w:div>
          </w:divsChild>
        </w:div>
        <w:div w:id="1973902808">
          <w:marLeft w:val="0"/>
          <w:marRight w:val="0"/>
          <w:marTop w:val="0"/>
          <w:marBottom w:val="0"/>
          <w:divBdr>
            <w:top w:val="none" w:sz="0" w:space="0" w:color="auto"/>
            <w:left w:val="none" w:sz="0" w:space="0" w:color="auto"/>
            <w:bottom w:val="none" w:sz="0" w:space="0" w:color="auto"/>
            <w:right w:val="none" w:sz="0" w:space="0" w:color="auto"/>
          </w:divBdr>
          <w:divsChild>
            <w:div w:id="2052533014">
              <w:marLeft w:val="0"/>
              <w:marRight w:val="0"/>
              <w:marTop w:val="0"/>
              <w:marBottom w:val="0"/>
              <w:divBdr>
                <w:top w:val="none" w:sz="0" w:space="0" w:color="auto"/>
                <w:left w:val="none" w:sz="0" w:space="0" w:color="auto"/>
                <w:bottom w:val="none" w:sz="0" w:space="0" w:color="auto"/>
                <w:right w:val="none" w:sz="0" w:space="0" w:color="auto"/>
              </w:divBdr>
            </w:div>
          </w:divsChild>
        </w:div>
        <w:div w:id="2083209858">
          <w:marLeft w:val="0"/>
          <w:marRight w:val="0"/>
          <w:marTop w:val="0"/>
          <w:marBottom w:val="0"/>
          <w:divBdr>
            <w:top w:val="none" w:sz="0" w:space="0" w:color="auto"/>
            <w:left w:val="none" w:sz="0" w:space="0" w:color="auto"/>
            <w:bottom w:val="none" w:sz="0" w:space="0" w:color="auto"/>
            <w:right w:val="none" w:sz="0" w:space="0" w:color="auto"/>
          </w:divBdr>
          <w:divsChild>
            <w:div w:id="1870681404">
              <w:marLeft w:val="0"/>
              <w:marRight w:val="0"/>
              <w:marTop w:val="0"/>
              <w:marBottom w:val="0"/>
              <w:divBdr>
                <w:top w:val="none" w:sz="0" w:space="0" w:color="auto"/>
                <w:left w:val="none" w:sz="0" w:space="0" w:color="auto"/>
                <w:bottom w:val="none" w:sz="0" w:space="0" w:color="auto"/>
                <w:right w:val="none" w:sz="0" w:space="0" w:color="auto"/>
              </w:divBdr>
            </w:div>
          </w:divsChild>
        </w:div>
        <w:div w:id="2095585500">
          <w:marLeft w:val="0"/>
          <w:marRight w:val="0"/>
          <w:marTop w:val="0"/>
          <w:marBottom w:val="0"/>
          <w:divBdr>
            <w:top w:val="none" w:sz="0" w:space="0" w:color="auto"/>
            <w:left w:val="none" w:sz="0" w:space="0" w:color="auto"/>
            <w:bottom w:val="none" w:sz="0" w:space="0" w:color="auto"/>
            <w:right w:val="none" w:sz="0" w:space="0" w:color="auto"/>
          </w:divBdr>
          <w:divsChild>
            <w:div w:id="1454397012">
              <w:marLeft w:val="0"/>
              <w:marRight w:val="0"/>
              <w:marTop w:val="0"/>
              <w:marBottom w:val="0"/>
              <w:divBdr>
                <w:top w:val="none" w:sz="0" w:space="0" w:color="auto"/>
                <w:left w:val="none" w:sz="0" w:space="0" w:color="auto"/>
                <w:bottom w:val="none" w:sz="0" w:space="0" w:color="auto"/>
                <w:right w:val="none" w:sz="0" w:space="0" w:color="auto"/>
              </w:divBdr>
            </w:div>
          </w:divsChild>
        </w:div>
        <w:div w:id="2106144357">
          <w:marLeft w:val="0"/>
          <w:marRight w:val="0"/>
          <w:marTop w:val="0"/>
          <w:marBottom w:val="0"/>
          <w:divBdr>
            <w:top w:val="none" w:sz="0" w:space="0" w:color="auto"/>
            <w:left w:val="none" w:sz="0" w:space="0" w:color="auto"/>
            <w:bottom w:val="none" w:sz="0" w:space="0" w:color="auto"/>
            <w:right w:val="none" w:sz="0" w:space="0" w:color="auto"/>
          </w:divBdr>
          <w:divsChild>
            <w:div w:id="788233531">
              <w:marLeft w:val="0"/>
              <w:marRight w:val="0"/>
              <w:marTop w:val="0"/>
              <w:marBottom w:val="0"/>
              <w:divBdr>
                <w:top w:val="none" w:sz="0" w:space="0" w:color="auto"/>
                <w:left w:val="none" w:sz="0" w:space="0" w:color="auto"/>
                <w:bottom w:val="none" w:sz="0" w:space="0" w:color="auto"/>
                <w:right w:val="none" w:sz="0" w:space="0" w:color="auto"/>
              </w:divBdr>
            </w:div>
          </w:divsChild>
        </w:div>
        <w:div w:id="2106341200">
          <w:marLeft w:val="0"/>
          <w:marRight w:val="0"/>
          <w:marTop w:val="0"/>
          <w:marBottom w:val="0"/>
          <w:divBdr>
            <w:top w:val="none" w:sz="0" w:space="0" w:color="auto"/>
            <w:left w:val="none" w:sz="0" w:space="0" w:color="auto"/>
            <w:bottom w:val="none" w:sz="0" w:space="0" w:color="auto"/>
            <w:right w:val="none" w:sz="0" w:space="0" w:color="auto"/>
          </w:divBdr>
          <w:divsChild>
            <w:div w:id="182786406">
              <w:marLeft w:val="0"/>
              <w:marRight w:val="0"/>
              <w:marTop w:val="0"/>
              <w:marBottom w:val="0"/>
              <w:divBdr>
                <w:top w:val="none" w:sz="0" w:space="0" w:color="auto"/>
                <w:left w:val="none" w:sz="0" w:space="0" w:color="auto"/>
                <w:bottom w:val="none" w:sz="0" w:space="0" w:color="auto"/>
                <w:right w:val="none" w:sz="0" w:space="0" w:color="auto"/>
              </w:divBdr>
            </w:div>
          </w:divsChild>
        </w:div>
        <w:div w:id="2118324759">
          <w:marLeft w:val="0"/>
          <w:marRight w:val="0"/>
          <w:marTop w:val="0"/>
          <w:marBottom w:val="0"/>
          <w:divBdr>
            <w:top w:val="none" w:sz="0" w:space="0" w:color="auto"/>
            <w:left w:val="none" w:sz="0" w:space="0" w:color="auto"/>
            <w:bottom w:val="none" w:sz="0" w:space="0" w:color="auto"/>
            <w:right w:val="none" w:sz="0" w:space="0" w:color="auto"/>
          </w:divBdr>
          <w:divsChild>
            <w:div w:id="2094937492">
              <w:marLeft w:val="0"/>
              <w:marRight w:val="0"/>
              <w:marTop w:val="0"/>
              <w:marBottom w:val="0"/>
              <w:divBdr>
                <w:top w:val="none" w:sz="0" w:space="0" w:color="auto"/>
                <w:left w:val="none" w:sz="0" w:space="0" w:color="auto"/>
                <w:bottom w:val="none" w:sz="0" w:space="0" w:color="auto"/>
                <w:right w:val="none" w:sz="0" w:space="0" w:color="auto"/>
              </w:divBdr>
            </w:div>
          </w:divsChild>
        </w:div>
        <w:div w:id="2119325341">
          <w:marLeft w:val="0"/>
          <w:marRight w:val="0"/>
          <w:marTop w:val="0"/>
          <w:marBottom w:val="0"/>
          <w:divBdr>
            <w:top w:val="none" w:sz="0" w:space="0" w:color="auto"/>
            <w:left w:val="none" w:sz="0" w:space="0" w:color="auto"/>
            <w:bottom w:val="none" w:sz="0" w:space="0" w:color="auto"/>
            <w:right w:val="none" w:sz="0" w:space="0" w:color="auto"/>
          </w:divBdr>
          <w:divsChild>
            <w:div w:id="15809370">
              <w:marLeft w:val="0"/>
              <w:marRight w:val="0"/>
              <w:marTop w:val="0"/>
              <w:marBottom w:val="0"/>
              <w:divBdr>
                <w:top w:val="none" w:sz="0" w:space="0" w:color="auto"/>
                <w:left w:val="none" w:sz="0" w:space="0" w:color="auto"/>
                <w:bottom w:val="none" w:sz="0" w:space="0" w:color="auto"/>
                <w:right w:val="none" w:sz="0" w:space="0" w:color="auto"/>
              </w:divBdr>
            </w:div>
          </w:divsChild>
        </w:div>
        <w:div w:id="2125616074">
          <w:marLeft w:val="0"/>
          <w:marRight w:val="0"/>
          <w:marTop w:val="0"/>
          <w:marBottom w:val="0"/>
          <w:divBdr>
            <w:top w:val="none" w:sz="0" w:space="0" w:color="auto"/>
            <w:left w:val="none" w:sz="0" w:space="0" w:color="auto"/>
            <w:bottom w:val="none" w:sz="0" w:space="0" w:color="auto"/>
            <w:right w:val="none" w:sz="0" w:space="0" w:color="auto"/>
          </w:divBdr>
          <w:divsChild>
            <w:div w:id="139034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394238">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60982416">
      <w:bodyDiv w:val="1"/>
      <w:marLeft w:val="0"/>
      <w:marRight w:val="0"/>
      <w:marTop w:val="0"/>
      <w:marBottom w:val="0"/>
      <w:divBdr>
        <w:top w:val="none" w:sz="0" w:space="0" w:color="auto"/>
        <w:left w:val="none" w:sz="0" w:space="0" w:color="auto"/>
        <w:bottom w:val="none" w:sz="0" w:space="0" w:color="auto"/>
        <w:right w:val="none" w:sz="0" w:space="0" w:color="auto"/>
      </w:divBdr>
    </w:div>
    <w:div w:id="1063722420">
      <w:bodyDiv w:val="1"/>
      <w:marLeft w:val="0"/>
      <w:marRight w:val="0"/>
      <w:marTop w:val="0"/>
      <w:marBottom w:val="0"/>
      <w:divBdr>
        <w:top w:val="none" w:sz="0" w:space="0" w:color="auto"/>
        <w:left w:val="none" w:sz="0" w:space="0" w:color="auto"/>
        <w:bottom w:val="none" w:sz="0" w:space="0" w:color="auto"/>
        <w:right w:val="none" w:sz="0" w:space="0" w:color="auto"/>
      </w:divBdr>
    </w:div>
    <w:div w:id="1065572410">
      <w:bodyDiv w:val="1"/>
      <w:marLeft w:val="0"/>
      <w:marRight w:val="0"/>
      <w:marTop w:val="0"/>
      <w:marBottom w:val="0"/>
      <w:divBdr>
        <w:top w:val="none" w:sz="0" w:space="0" w:color="auto"/>
        <w:left w:val="none" w:sz="0" w:space="0" w:color="auto"/>
        <w:bottom w:val="none" w:sz="0" w:space="0" w:color="auto"/>
        <w:right w:val="none" w:sz="0" w:space="0" w:color="auto"/>
      </w:divBdr>
    </w:div>
    <w:div w:id="1068070715">
      <w:bodyDiv w:val="1"/>
      <w:marLeft w:val="0"/>
      <w:marRight w:val="0"/>
      <w:marTop w:val="0"/>
      <w:marBottom w:val="0"/>
      <w:divBdr>
        <w:top w:val="none" w:sz="0" w:space="0" w:color="auto"/>
        <w:left w:val="none" w:sz="0" w:space="0" w:color="auto"/>
        <w:bottom w:val="none" w:sz="0" w:space="0" w:color="auto"/>
        <w:right w:val="none" w:sz="0" w:space="0" w:color="auto"/>
      </w:divBdr>
      <w:divsChild>
        <w:div w:id="264197968">
          <w:marLeft w:val="0"/>
          <w:marRight w:val="0"/>
          <w:marTop w:val="0"/>
          <w:marBottom w:val="0"/>
          <w:divBdr>
            <w:top w:val="none" w:sz="0" w:space="0" w:color="auto"/>
            <w:left w:val="none" w:sz="0" w:space="0" w:color="auto"/>
            <w:bottom w:val="none" w:sz="0" w:space="0" w:color="auto"/>
            <w:right w:val="none" w:sz="0" w:space="0" w:color="auto"/>
          </w:divBdr>
        </w:div>
        <w:div w:id="1944334985">
          <w:marLeft w:val="0"/>
          <w:marRight w:val="0"/>
          <w:marTop w:val="0"/>
          <w:marBottom w:val="0"/>
          <w:divBdr>
            <w:top w:val="none" w:sz="0" w:space="0" w:color="auto"/>
            <w:left w:val="none" w:sz="0" w:space="0" w:color="auto"/>
            <w:bottom w:val="none" w:sz="0" w:space="0" w:color="auto"/>
            <w:right w:val="none" w:sz="0" w:space="0" w:color="auto"/>
          </w:divBdr>
          <w:divsChild>
            <w:div w:id="1213541719">
              <w:marLeft w:val="0"/>
              <w:marRight w:val="0"/>
              <w:marTop w:val="30"/>
              <w:marBottom w:val="30"/>
              <w:divBdr>
                <w:top w:val="none" w:sz="0" w:space="0" w:color="auto"/>
                <w:left w:val="none" w:sz="0" w:space="0" w:color="auto"/>
                <w:bottom w:val="none" w:sz="0" w:space="0" w:color="auto"/>
                <w:right w:val="none" w:sz="0" w:space="0" w:color="auto"/>
              </w:divBdr>
              <w:divsChild>
                <w:div w:id="190732318">
                  <w:marLeft w:val="0"/>
                  <w:marRight w:val="0"/>
                  <w:marTop w:val="0"/>
                  <w:marBottom w:val="0"/>
                  <w:divBdr>
                    <w:top w:val="none" w:sz="0" w:space="0" w:color="auto"/>
                    <w:left w:val="none" w:sz="0" w:space="0" w:color="auto"/>
                    <w:bottom w:val="none" w:sz="0" w:space="0" w:color="auto"/>
                    <w:right w:val="none" w:sz="0" w:space="0" w:color="auto"/>
                  </w:divBdr>
                  <w:divsChild>
                    <w:div w:id="1344161080">
                      <w:marLeft w:val="0"/>
                      <w:marRight w:val="0"/>
                      <w:marTop w:val="0"/>
                      <w:marBottom w:val="0"/>
                      <w:divBdr>
                        <w:top w:val="none" w:sz="0" w:space="0" w:color="auto"/>
                        <w:left w:val="none" w:sz="0" w:space="0" w:color="auto"/>
                        <w:bottom w:val="none" w:sz="0" w:space="0" w:color="auto"/>
                        <w:right w:val="none" w:sz="0" w:space="0" w:color="auto"/>
                      </w:divBdr>
                    </w:div>
                  </w:divsChild>
                </w:div>
                <w:div w:id="346563130">
                  <w:marLeft w:val="0"/>
                  <w:marRight w:val="0"/>
                  <w:marTop w:val="0"/>
                  <w:marBottom w:val="0"/>
                  <w:divBdr>
                    <w:top w:val="none" w:sz="0" w:space="0" w:color="auto"/>
                    <w:left w:val="none" w:sz="0" w:space="0" w:color="auto"/>
                    <w:bottom w:val="none" w:sz="0" w:space="0" w:color="auto"/>
                    <w:right w:val="none" w:sz="0" w:space="0" w:color="auto"/>
                  </w:divBdr>
                  <w:divsChild>
                    <w:div w:id="662591067">
                      <w:marLeft w:val="0"/>
                      <w:marRight w:val="0"/>
                      <w:marTop w:val="0"/>
                      <w:marBottom w:val="0"/>
                      <w:divBdr>
                        <w:top w:val="none" w:sz="0" w:space="0" w:color="auto"/>
                        <w:left w:val="none" w:sz="0" w:space="0" w:color="auto"/>
                        <w:bottom w:val="none" w:sz="0" w:space="0" w:color="auto"/>
                        <w:right w:val="none" w:sz="0" w:space="0" w:color="auto"/>
                      </w:divBdr>
                    </w:div>
                  </w:divsChild>
                </w:div>
                <w:div w:id="400099966">
                  <w:marLeft w:val="0"/>
                  <w:marRight w:val="0"/>
                  <w:marTop w:val="0"/>
                  <w:marBottom w:val="0"/>
                  <w:divBdr>
                    <w:top w:val="none" w:sz="0" w:space="0" w:color="auto"/>
                    <w:left w:val="none" w:sz="0" w:space="0" w:color="auto"/>
                    <w:bottom w:val="none" w:sz="0" w:space="0" w:color="auto"/>
                    <w:right w:val="none" w:sz="0" w:space="0" w:color="auto"/>
                  </w:divBdr>
                  <w:divsChild>
                    <w:div w:id="200167770">
                      <w:marLeft w:val="0"/>
                      <w:marRight w:val="0"/>
                      <w:marTop w:val="0"/>
                      <w:marBottom w:val="0"/>
                      <w:divBdr>
                        <w:top w:val="none" w:sz="0" w:space="0" w:color="auto"/>
                        <w:left w:val="none" w:sz="0" w:space="0" w:color="auto"/>
                        <w:bottom w:val="none" w:sz="0" w:space="0" w:color="auto"/>
                        <w:right w:val="none" w:sz="0" w:space="0" w:color="auto"/>
                      </w:divBdr>
                    </w:div>
                  </w:divsChild>
                </w:div>
                <w:div w:id="747732405">
                  <w:marLeft w:val="0"/>
                  <w:marRight w:val="0"/>
                  <w:marTop w:val="0"/>
                  <w:marBottom w:val="0"/>
                  <w:divBdr>
                    <w:top w:val="none" w:sz="0" w:space="0" w:color="auto"/>
                    <w:left w:val="none" w:sz="0" w:space="0" w:color="auto"/>
                    <w:bottom w:val="none" w:sz="0" w:space="0" w:color="auto"/>
                    <w:right w:val="none" w:sz="0" w:space="0" w:color="auto"/>
                  </w:divBdr>
                  <w:divsChild>
                    <w:div w:id="142965876">
                      <w:marLeft w:val="0"/>
                      <w:marRight w:val="0"/>
                      <w:marTop w:val="0"/>
                      <w:marBottom w:val="0"/>
                      <w:divBdr>
                        <w:top w:val="none" w:sz="0" w:space="0" w:color="auto"/>
                        <w:left w:val="none" w:sz="0" w:space="0" w:color="auto"/>
                        <w:bottom w:val="none" w:sz="0" w:space="0" w:color="auto"/>
                        <w:right w:val="none" w:sz="0" w:space="0" w:color="auto"/>
                      </w:divBdr>
                    </w:div>
                  </w:divsChild>
                </w:div>
                <w:div w:id="849291690">
                  <w:marLeft w:val="0"/>
                  <w:marRight w:val="0"/>
                  <w:marTop w:val="0"/>
                  <w:marBottom w:val="0"/>
                  <w:divBdr>
                    <w:top w:val="none" w:sz="0" w:space="0" w:color="auto"/>
                    <w:left w:val="none" w:sz="0" w:space="0" w:color="auto"/>
                    <w:bottom w:val="none" w:sz="0" w:space="0" w:color="auto"/>
                    <w:right w:val="none" w:sz="0" w:space="0" w:color="auto"/>
                  </w:divBdr>
                  <w:divsChild>
                    <w:div w:id="305017400">
                      <w:marLeft w:val="0"/>
                      <w:marRight w:val="0"/>
                      <w:marTop w:val="0"/>
                      <w:marBottom w:val="0"/>
                      <w:divBdr>
                        <w:top w:val="none" w:sz="0" w:space="0" w:color="auto"/>
                        <w:left w:val="none" w:sz="0" w:space="0" w:color="auto"/>
                        <w:bottom w:val="none" w:sz="0" w:space="0" w:color="auto"/>
                        <w:right w:val="none" w:sz="0" w:space="0" w:color="auto"/>
                      </w:divBdr>
                    </w:div>
                  </w:divsChild>
                </w:div>
                <w:div w:id="867958982">
                  <w:marLeft w:val="0"/>
                  <w:marRight w:val="0"/>
                  <w:marTop w:val="0"/>
                  <w:marBottom w:val="0"/>
                  <w:divBdr>
                    <w:top w:val="none" w:sz="0" w:space="0" w:color="auto"/>
                    <w:left w:val="none" w:sz="0" w:space="0" w:color="auto"/>
                    <w:bottom w:val="none" w:sz="0" w:space="0" w:color="auto"/>
                    <w:right w:val="none" w:sz="0" w:space="0" w:color="auto"/>
                  </w:divBdr>
                  <w:divsChild>
                    <w:div w:id="1958443535">
                      <w:marLeft w:val="0"/>
                      <w:marRight w:val="0"/>
                      <w:marTop w:val="0"/>
                      <w:marBottom w:val="0"/>
                      <w:divBdr>
                        <w:top w:val="none" w:sz="0" w:space="0" w:color="auto"/>
                        <w:left w:val="none" w:sz="0" w:space="0" w:color="auto"/>
                        <w:bottom w:val="none" w:sz="0" w:space="0" w:color="auto"/>
                        <w:right w:val="none" w:sz="0" w:space="0" w:color="auto"/>
                      </w:divBdr>
                    </w:div>
                  </w:divsChild>
                </w:div>
                <w:div w:id="979312781">
                  <w:marLeft w:val="0"/>
                  <w:marRight w:val="0"/>
                  <w:marTop w:val="0"/>
                  <w:marBottom w:val="0"/>
                  <w:divBdr>
                    <w:top w:val="none" w:sz="0" w:space="0" w:color="auto"/>
                    <w:left w:val="none" w:sz="0" w:space="0" w:color="auto"/>
                    <w:bottom w:val="none" w:sz="0" w:space="0" w:color="auto"/>
                    <w:right w:val="none" w:sz="0" w:space="0" w:color="auto"/>
                  </w:divBdr>
                  <w:divsChild>
                    <w:div w:id="694766272">
                      <w:marLeft w:val="0"/>
                      <w:marRight w:val="0"/>
                      <w:marTop w:val="0"/>
                      <w:marBottom w:val="0"/>
                      <w:divBdr>
                        <w:top w:val="none" w:sz="0" w:space="0" w:color="auto"/>
                        <w:left w:val="none" w:sz="0" w:space="0" w:color="auto"/>
                        <w:bottom w:val="none" w:sz="0" w:space="0" w:color="auto"/>
                        <w:right w:val="none" w:sz="0" w:space="0" w:color="auto"/>
                      </w:divBdr>
                    </w:div>
                  </w:divsChild>
                </w:div>
                <w:div w:id="987318065">
                  <w:marLeft w:val="0"/>
                  <w:marRight w:val="0"/>
                  <w:marTop w:val="0"/>
                  <w:marBottom w:val="0"/>
                  <w:divBdr>
                    <w:top w:val="none" w:sz="0" w:space="0" w:color="auto"/>
                    <w:left w:val="none" w:sz="0" w:space="0" w:color="auto"/>
                    <w:bottom w:val="none" w:sz="0" w:space="0" w:color="auto"/>
                    <w:right w:val="none" w:sz="0" w:space="0" w:color="auto"/>
                  </w:divBdr>
                  <w:divsChild>
                    <w:div w:id="667447135">
                      <w:marLeft w:val="0"/>
                      <w:marRight w:val="0"/>
                      <w:marTop w:val="0"/>
                      <w:marBottom w:val="0"/>
                      <w:divBdr>
                        <w:top w:val="none" w:sz="0" w:space="0" w:color="auto"/>
                        <w:left w:val="none" w:sz="0" w:space="0" w:color="auto"/>
                        <w:bottom w:val="none" w:sz="0" w:space="0" w:color="auto"/>
                        <w:right w:val="none" w:sz="0" w:space="0" w:color="auto"/>
                      </w:divBdr>
                    </w:div>
                  </w:divsChild>
                </w:div>
                <w:div w:id="995916155">
                  <w:marLeft w:val="0"/>
                  <w:marRight w:val="0"/>
                  <w:marTop w:val="0"/>
                  <w:marBottom w:val="0"/>
                  <w:divBdr>
                    <w:top w:val="none" w:sz="0" w:space="0" w:color="auto"/>
                    <w:left w:val="none" w:sz="0" w:space="0" w:color="auto"/>
                    <w:bottom w:val="none" w:sz="0" w:space="0" w:color="auto"/>
                    <w:right w:val="none" w:sz="0" w:space="0" w:color="auto"/>
                  </w:divBdr>
                  <w:divsChild>
                    <w:div w:id="1189218366">
                      <w:marLeft w:val="0"/>
                      <w:marRight w:val="0"/>
                      <w:marTop w:val="0"/>
                      <w:marBottom w:val="0"/>
                      <w:divBdr>
                        <w:top w:val="none" w:sz="0" w:space="0" w:color="auto"/>
                        <w:left w:val="none" w:sz="0" w:space="0" w:color="auto"/>
                        <w:bottom w:val="none" w:sz="0" w:space="0" w:color="auto"/>
                        <w:right w:val="none" w:sz="0" w:space="0" w:color="auto"/>
                      </w:divBdr>
                    </w:div>
                  </w:divsChild>
                </w:div>
                <w:div w:id="999693577">
                  <w:marLeft w:val="0"/>
                  <w:marRight w:val="0"/>
                  <w:marTop w:val="0"/>
                  <w:marBottom w:val="0"/>
                  <w:divBdr>
                    <w:top w:val="none" w:sz="0" w:space="0" w:color="auto"/>
                    <w:left w:val="none" w:sz="0" w:space="0" w:color="auto"/>
                    <w:bottom w:val="none" w:sz="0" w:space="0" w:color="auto"/>
                    <w:right w:val="none" w:sz="0" w:space="0" w:color="auto"/>
                  </w:divBdr>
                  <w:divsChild>
                    <w:div w:id="2007588892">
                      <w:marLeft w:val="0"/>
                      <w:marRight w:val="0"/>
                      <w:marTop w:val="0"/>
                      <w:marBottom w:val="0"/>
                      <w:divBdr>
                        <w:top w:val="none" w:sz="0" w:space="0" w:color="auto"/>
                        <w:left w:val="none" w:sz="0" w:space="0" w:color="auto"/>
                        <w:bottom w:val="none" w:sz="0" w:space="0" w:color="auto"/>
                        <w:right w:val="none" w:sz="0" w:space="0" w:color="auto"/>
                      </w:divBdr>
                    </w:div>
                  </w:divsChild>
                </w:div>
                <w:div w:id="1078014171">
                  <w:marLeft w:val="0"/>
                  <w:marRight w:val="0"/>
                  <w:marTop w:val="0"/>
                  <w:marBottom w:val="0"/>
                  <w:divBdr>
                    <w:top w:val="none" w:sz="0" w:space="0" w:color="auto"/>
                    <w:left w:val="none" w:sz="0" w:space="0" w:color="auto"/>
                    <w:bottom w:val="none" w:sz="0" w:space="0" w:color="auto"/>
                    <w:right w:val="none" w:sz="0" w:space="0" w:color="auto"/>
                  </w:divBdr>
                  <w:divsChild>
                    <w:div w:id="457382655">
                      <w:marLeft w:val="0"/>
                      <w:marRight w:val="0"/>
                      <w:marTop w:val="0"/>
                      <w:marBottom w:val="0"/>
                      <w:divBdr>
                        <w:top w:val="none" w:sz="0" w:space="0" w:color="auto"/>
                        <w:left w:val="none" w:sz="0" w:space="0" w:color="auto"/>
                        <w:bottom w:val="none" w:sz="0" w:space="0" w:color="auto"/>
                        <w:right w:val="none" w:sz="0" w:space="0" w:color="auto"/>
                      </w:divBdr>
                    </w:div>
                  </w:divsChild>
                </w:div>
                <w:div w:id="1190068287">
                  <w:marLeft w:val="0"/>
                  <w:marRight w:val="0"/>
                  <w:marTop w:val="0"/>
                  <w:marBottom w:val="0"/>
                  <w:divBdr>
                    <w:top w:val="none" w:sz="0" w:space="0" w:color="auto"/>
                    <w:left w:val="none" w:sz="0" w:space="0" w:color="auto"/>
                    <w:bottom w:val="none" w:sz="0" w:space="0" w:color="auto"/>
                    <w:right w:val="none" w:sz="0" w:space="0" w:color="auto"/>
                  </w:divBdr>
                  <w:divsChild>
                    <w:div w:id="454250273">
                      <w:marLeft w:val="0"/>
                      <w:marRight w:val="0"/>
                      <w:marTop w:val="0"/>
                      <w:marBottom w:val="0"/>
                      <w:divBdr>
                        <w:top w:val="none" w:sz="0" w:space="0" w:color="auto"/>
                        <w:left w:val="none" w:sz="0" w:space="0" w:color="auto"/>
                        <w:bottom w:val="none" w:sz="0" w:space="0" w:color="auto"/>
                        <w:right w:val="none" w:sz="0" w:space="0" w:color="auto"/>
                      </w:divBdr>
                    </w:div>
                  </w:divsChild>
                </w:div>
                <w:div w:id="1220050507">
                  <w:marLeft w:val="0"/>
                  <w:marRight w:val="0"/>
                  <w:marTop w:val="0"/>
                  <w:marBottom w:val="0"/>
                  <w:divBdr>
                    <w:top w:val="none" w:sz="0" w:space="0" w:color="auto"/>
                    <w:left w:val="none" w:sz="0" w:space="0" w:color="auto"/>
                    <w:bottom w:val="none" w:sz="0" w:space="0" w:color="auto"/>
                    <w:right w:val="none" w:sz="0" w:space="0" w:color="auto"/>
                  </w:divBdr>
                  <w:divsChild>
                    <w:div w:id="1677073578">
                      <w:marLeft w:val="0"/>
                      <w:marRight w:val="0"/>
                      <w:marTop w:val="0"/>
                      <w:marBottom w:val="0"/>
                      <w:divBdr>
                        <w:top w:val="none" w:sz="0" w:space="0" w:color="auto"/>
                        <w:left w:val="none" w:sz="0" w:space="0" w:color="auto"/>
                        <w:bottom w:val="none" w:sz="0" w:space="0" w:color="auto"/>
                        <w:right w:val="none" w:sz="0" w:space="0" w:color="auto"/>
                      </w:divBdr>
                    </w:div>
                  </w:divsChild>
                </w:div>
                <w:div w:id="1320964627">
                  <w:marLeft w:val="0"/>
                  <w:marRight w:val="0"/>
                  <w:marTop w:val="0"/>
                  <w:marBottom w:val="0"/>
                  <w:divBdr>
                    <w:top w:val="none" w:sz="0" w:space="0" w:color="auto"/>
                    <w:left w:val="none" w:sz="0" w:space="0" w:color="auto"/>
                    <w:bottom w:val="none" w:sz="0" w:space="0" w:color="auto"/>
                    <w:right w:val="none" w:sz="0" w:space="0" w:color="auto"/>
                  </w:divBdr>
                  <w:divsChild>
                    <w:div w:id="1868106311">
                      <w:marLeft w:val="0"/>
                      <w:marRight w:val="0"/>
                      <w:marTop w:val="0"/>
                      <w:marBottom w:val="0"/>
                      <w:divBdr>
                        <w:top w:val="none" w:sz="0" w:space="0" w:color="auto"/>
                        <w:left w:val="none" w:sz="0" w:space="0" w:color="auto"/>
                        <w:bottom w:val="none" w:sz="0" w:space="0" w:color="auto"/>
                        <w:right w:val="none" w:sz="0" w:space="0" w:color="auto"/>
                      </w:divBdr>
                    </w:div>
                  </w:divsChild>
                </w:div>
                <w:div w:id="1366906660">
                  <w:marLeft w:val="0"/>
                  <w:marRight w:val="0"/>
                  <w:marTop w:val="0"/>
                  <w:marBottom w:val="0"/>
                  <w:divBdr>
                    <w:top w:val="none" w:sz="0" w:space="0" w:color="auto"/>
                    <w:left w:val="none" w:sz="0" w:space="0" w:color="auto"/>
                    <w:bottom w:val="none" w:sz="0" w:space="0" w:color="auto"/>
                    <w:right w:val="none" w:sz="0" w:space="0" w:color="auto"/>
                  </w:divBdr>
                  <w:divsChild>
                    <w:div w:id="1062867224">
                      <w:marLeft w:val="0"/>
                      <w:marRight w:val="0"/>
                      <w:marTop w:val="0"/>
                      <w:marBottom w:val="0"/>
                      <w:divBdr>
                        <w:top w:val="none" w:sz="0" w:space="0" w:color="auto"/>
                        <w:left w:val="none" w:sz="0" w:space="0" w:color="auto"/>
                        <w:bottom w:val="none" w:sz="0" w:space="0" w:color="auto"/>
                        <w:right w:val="none" w:sz="0" w:space="0" w:color="auto"/>
                      </w:divBdr>
                    </w:div>
                  </w:divsChild>
                </w:div>
                <w:div w:id="1615164694">
                  <w:marLeft w:val="0"/>
                  <w:marRight w:val="0"/>
                  <w:marTop w:val="0"/>
                  <w:marBottom w:val="0"/>
                  <w:divBdr>
                    <w:top w:val="none" w:sz="0" w:space="0" w:color="auto"/>
                    <w:left w:val="none" w:sz="0" w:space="0" w:color="auto"/>
                    <w:bottom w:val="none" w:sz="0" w:space="0" w:color="auto"/>
                    <w:right w:val="none" w:sz="0" w:space="0" w:color="auto"/>
                  </w:divBdr>
                  <w:divsChild>
                    <w:div w:id="734160055">
                      <w:marLeft w:val="0"/>
                      <w:marRight w:val="0"/>
                      <w:marTop w:val="0"/>
                      <w:marBottom w:val="0"/>
                      <w:divBdr>
                        <w:top w:val="none" w:sz="0" w:space="0" w:color="auto"/>
                        <w:left w:val="none" w:sz="0" w:space="0" w:color="auto"/>
                        <w:bottom w:val="none" w:sz="0" w:space="0" w:color="auto"/>
                        <w:right w:val="none" w:sz="0" w:space="0" w:color="auto"/>
                      </w:divBdr>
                    </w:div>
                  </w:divsChild>
                </w:div>
                <w:div w:id="1656641608">
                  <w:marLeft w:val="0"/>
                  <w:marRight w:val="0"/>
                  <w:marTop w:val="0"/>
                  <w:marBottom w:val="0"/>
                  <w:divBdr>
                    <w:top w:val="none" w:sz="0" w:space="0" w:color="auto"/>
                    <w:left w:val="none" w:sz="0" w:space="0" w:color="auto"/>
                    <w:bottom w:val="none" w:sz="0" w:space="0" w:color="auto"/>
                    <w:right w:val="none" w:sz="0" w:space="0" w:color="auto"/>
                  </w:divBdr>
                  <w:divsChild>
                    <w:div w:id="1185704169">
                      <w:marLeft w:val="0"/>
                      <w:marRight w:val="0"/>
                      <w:marTop w:val="0"/>
                      <w:marBottom w:val="0"/>
                      <w:divBdr>
                        <w:top w:val="none" w:sz="0" w:space="0" w:color="auto"/>
                        <w:left w:val="none" w:sz="0" w:space="0" w:color="auto"/>
                        <w:bottom w:val="none" w:sz="0" w:space="0" w:color="auto"/>
                        <w:right w:val="none" w:sz="0" w:space="0" w:color="auto"/>
                      </w:divBdr>
                    </w:div>
                  </w:divsChild>
                </w:div>
                <w:div w:id="1862819814">
                  <w:marLeft w:val="0"/>
                  <w:marRight w:val="0"/>
                  <w:marTop w:val="0"/>
                  <w:marBottom w:val="0"/>
                  <w:divBdr>
                    <w:top w:val="none" w:sz="0" w:space="0" w:color="auto"/>
                    <w:left w:val="none" w:sz="0" w:space="0" w:color="auto"/>
                    <w:bottom w:val="none" w:sz="0" w:space="0" w:color="auto"/>
                    <w:right w:val="none" w:sz="0" w:space="0" w:color="auto"/>
                  </w:divBdr>
                  <w:divsChild>
                    <w:div w:id="688334083">
                      <w:marLeft w:val="0"/>
                      <w:marRight w:val="0"/>
                      <w:marTop w:val="0"/>
                      <w:marBottom w:val="0"/>
                      <w:divBdr>
                        <w:top w:val="none" w:sz="0" w:space="0" w:color="auto"/>
                        <w:left w:val="none" w:sz="0" w:space="0" w:color="auto"/>
                        <w:bottom w:val="none" w:sz="0" w:space="0" w:color="auto"/>
                        <w:right w:val="none" w:sz="0" w:space="0" w:color="auto"/>
                      </w:divBdr>
                    </w:div>
                  </w:divsChild>
                </w:div>
                <w:div w:id="1895576457">
                  <w:marLeft w:val="0"/>
                  <w:marRight w:val="0"/>
                  <w:marTop w:val="0"/>
                  <w:marBottom w:val="0"/>
                  <w:divBdr>
                    <w:top w:val="none" w:sz="0" w:space="0" w:color="auto"/>
                    <w:left w:val="none" w:sz="0" w:space="0" w:color="auto"/>
                    <w:bottom w:val="none" w:sz="0" w:space="0" w:color="auto"/>
                    <w:right w:val="none" w:sz="0" w:space="0" w:color="auto"/>
                  </w:divBdr>
                  <w:divsChild>
                    <w:div w:id="1523471822">
                      <w:marLeft w:val="0"/>
                      <w:marRight w:val="0"/>
                      <w:marTop w:val="0"/>
                      <w:marBottom w:val="0"/>
                      <w:divBdr>
                        <w:top w:val="none" w:sz="0" w:space="0" w:color="auto"/>
                        <w:left w:val="none" w:sz="0" w:space="0" w:color="auto"/>
                        <w:bottom w:val="none" w:sz="0" w:space="0" w:color="auto"/>
                        <w:right w:val="none" w:sz="0" w:space="0" w:color="auto"/>
                      </w:divBdr>
                    </w:div>
                  </w:divsChild>
                </w:div>
                <w:div w:id="1962346261">
                  <w:marLeft w:val="0"/>
                  <w:marRight w:val="0"/>
                  <w:marTop w:val="0"/>
                  <w:marBottom w:val="0"/>
                  <w:divBdr>
                    <w:top w:val="none" w:sz="0" w:space="0" w:color="auto"/>
                    <w:left w:val="none" w:sz="0" w:space="0" w:color="auto"/>
                    <w:bottom w:val="none" w:sz="0" w:space="0" w:color="auto"/>
                    <w:right w:val="none" w:sz="0" w:space="0" w:color="auto"/>
                  </w:divBdr>
                  <w:divsChild>
                    <w:div w:id="940918645">
                      <w:marLeft w:val="0"/>
                      <w:marRight w:val="0"/>
                      <w:marTop w:val="0"/>
                      <w:marBottom w:val="0"/>
                      <w:divBdr>
                        <w:top w:val="none" w:sz="0" w:space="0" w:color="auto"/>
                        <w:left w:val="none" w:sz="0" w:space="0" w:color="auto"/>
                        <w:bottom w:val="none" w:sz="0" w:space="0" w:color="auto"/>
                        <w:right w:val="none" w:sz="0" w:space="0" w:color="auto"/>
                      </w:divBdr>
                    </w:div>
                  </w:divsChild>
                </w:div>
                <w:div w:id="2114126413">
                  <w:marLeft w:val="0"/>
                  <w:marRight w:val="0"/>
                  <w:marTop w:val="0"/>
                  <w:marBottom w:val="0"/>
                  <w:divBdr>
                    <w:top w:val="none" w:sz="0" w:space="0" w:color="auto"/>
                    <w:left w:val="none" w:sz="0" w:space="0" w:color="auto"/>
                    <w:bottom w:val="none" w:sz="0" w:space="0" w:color="auto"/>
                    <w:right w:val="none" w:sz="0" w:space="0" w:color="auto"/>
                  </w:divBdr>
                  <w:divsChild>
                    <w:div w:id="117128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46882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097093288">
      <w:bodyDiv w:val="1"/>
      <w:marLeft w:val="0"/>
      <w:marRight w:val="0"/>
      <w:marTop w:val="0"/>
      <w:marBottom w:val="0"/>
      <w:divBdr>
        <w:top w:val="none" w:sz="0" w:space="0" w:color="auto"/>
        <w:left w:val="none" w:sz="0" w:space="0" w:color="auto"/>
        <w:bottom w:val="none" w:sz="0" w:space="0" w:color="auto"/>
        <w:right w:val="none" w:sz="0" w:space="0" w:color="auto"/>
      </w:divBdr>
    </w:div>
    <w:div w:id="1116606727">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62352198">
      <w:bodyDiv w:val="1"/>
      <w:marLeft w:val="0"/>
      <w:marRight w:val="0"/>
      <w:marTop w:val="0"/>
      <w:marBottom w:val="0"/>
      <w:divBdr>
        <w:top w:val="none" w:sz="0" w:space="0" w:color="auto"/>
        <w:left w:val="none" w:sz="0" w:space="0" w:color="auto"/>
        <w:bottom w:val="none" w:sz="0" w:space="0" w:color="auto"/>
        <w:right w:val="none" w:sz="0" w:space="0" w:color="auto"/>
      </w:divBdr>
    </w:div>
    <w:div w:id="1168397559">
      <w:bodyDiv w:val="1"/>
      <w:marLeft w:val="0"/>
      <w:marRight w:val="0"/>
      <w:marTop w:val="0"/>
      <w:marBottom w:val="0"/>
      <w:divBdr>
        <w:top w:val="none" w:sz="0" w:space="0" w:color="auto"/>
        <w:left w:val="none" w:sz="0" w:space="0" w:color="auto"/>
        <w:bottom w:val="none" w:sz="0" w:space="0" w:color="auto"/>
        <w:right w:val="none" w:sz="0" w:space="0" w:color="auto"/>
      </w:divBdr>
      <w:divsChild>
        <w:div w:id="109208428">
          <w:marLeft w:val="0"/>
          <w:marRight w:val="0"/>
          <w:marTop w:val="0"/>
          <w:marBottom w:val="0"/>
          <w:divBdr>
            <w:top w:val="none" w:sz="0" w:space="0" w:color="auto"/>
            <w:left w:val="none" w:sz="0" w:space="0" w:color="auto"/>
            <w:bottom w:val="none" w:sz="0" w:space="0" w:color="auto"/>
            <w:right w:val="none" w:sz="0" w:space="0" w:color="auto"/>
          </w:divBdr>
          <w:divsChild>
            <w:div w:id="194201845">
              <w:marLeft w:val="0"/>
              <w:marRight w:val="0"/>
              <w:marTop w:val="30"/>
              <w:marBottom w:val="30"/>
              <w:divBdr>
                <w:top w:val="none" w:sz="0" w:space="0" w:color="auto"/>
                <w:left w:val="none" w:sz="0" w:space="0" w:color="auto"/>
                <w:bottom w:val="none" w:sz="0" w:space="0" w:color="auto"/>
                <w:right w:val="none" w:sz="0" w:space="0" w:color="auto"/>
              </w:divBdr>
              <w:divsChild>
                <w:div w:id="4676245">
                  <w:marLeft w:val="0"/>
                  <w:marRight w:val="0"/>
                  <w:marTop w:val="0"/>
                  <w:marBottom w:val="0"/>
                  <w:divBdr>
                    <w:top w:val="none" w:sz="0" w:space="0" w:color="auto"/>
                    <w:left w:val="none" w:sz="0" w:space="0" w:color="auto"/>
                    <w:bottom w:val="none" w:sz="0" w:space="0" w:color="auto"/>
                    <w:right w:val="none" w:sz="0" w:space="0" w:color="auto"/>
                  </w:divBdr>
                  <w:divsChild>
                    <w:div w:id="1462769512">
                      <w:marLeft w:val="0"/>
                      <w:marRight w:val="0"/>
                      <w:marTop w:val="0"/>
                      <w:marBottom w:val="0"/>
                      <w:divBdr>
                        <w:top w:val="none" w:sz="0" w:space="0" w:color="auto"/>
                        <w:left w:val="none" w:sz="0" w:space="0" w:color="auto"/>
                        <w:bottom w:val="none" w:sz="0" w:space="0" w:color="auto"/>
                        <w:right w:val="none" w:sz="0" w:space="0" w:color="auto"/>
                      </w:divBdr>
                    </w:div>
                  </w:divsChild>
                </w:div>
                <w:div w:id="80837841">
                  <w:marLeft w:val="0"/>
                  <w:marRight w:val="0"/>
                  <w:marTop w:val="0"/>
                  <w:marBottom w:val="0"/>
                  <w:divBdr>
                    <w:top w:val="none" w:sz="0" w:space="0" w:color="auto"/>
                    <w:left w:val="none" w:sz="0" w:space="0" w:color="auto"/>
                    <w:bottom w:val="none" w:sz="0" w:space="0" w:color="auto"/>
                    <w:right w:val="none" w:sz="0" w:space="0" w:color="auto"/>
                  </w:divBdr>
                  <w:divsChild>
                    <w:div w:id="1944268136">
                      <w:marLeft w:val="0"/>
                      <w:marRight w:val="0"/>
                      <w:marTop w:val="0"/>
                      <w:marBottom w:val="0"/>
                      <w:divBdr>
                        <w:top w:val="none" w:sz="0" w:space="0" w:color="auto"/>
                        <w:left w:val="none" w:sz="0" w:space="0" w:color="auto"/>
                        <w:bottom w:val="none" w:sz="0" w:space="0" w:color="auto"/>
                        <w:right w:val="none" w:sz="0" w:space="0" w:color="auto"/>
                      </w:divBdr>
                    </w:div>
                  </w:divsChild>
                </w:div>
                <w:div w:id="480121007">
                  <w:marLeft w:val="0"/>
                  <w:marRight w:val="0"/>
                  <w:marTop w:val="0"/>
                  <w:marBottom w:val="0"/>
                  <w:divBdr>
                    <w:top w:val="none" w:sz="0" w:space="0" w:color="auto"/>
                    <w:left w:val="none" w:sz="0" w:space="0" w:color="auto"/>
                    <w:bottom w:val="none" w:sz="0" w:space="0" w:color="auto"/>
                    <w:right w:val="none" w:sz="0" w:space="0" w:color="auto"/>
                  </w:divBdr>
                  <w:divsChild>
                    <w:div w:id="67728553">
                      <w:marLeft w:val="0"/>
                      <w:marRight w:val="0"/>
                      <w:marTop w:val="0"/>
                      <w:marBottom w:val="0"/>
                      <w:divBdr>
                        <w:top w:val="none" w:sz="0" w:space="0" w:color="auto"/>
                        <w:left w:val="none" w:sz="0" w:space="0" w:color="auto"/>
                        <w:bottom w:val="none" w:sz="0" w:space="0" w:color="auto"/>
                        <w:right w:val="none" w:sz="0" w:space="0" w:color="auto"/>
                      </w:divBdr>
                    </w:div>
                  </w:divsChild>
                </w:div>
                <w:div w:id="1146164919">
                  <w:marLeft w:val="0"/>
                  <w:marRight w:val="0"/>
                  <w:marTop w:val="0"/>
                  <w:marBottom w:val="0"/>
                  <w:divBdr>
                    <w:top w:val="none" w:sz="0" w:space="0" w:color="auto"/>
                    <w:left w:val="none" w:sz="0" w:space="0" w:color="auto"/>
                    <w:bottom w:val="none" w:sz="0" w:space="0" w:color="auto"/>
                    <w:right w:val="none" w:sz="0" w:space="0" w:color="auto"/>
                  </w:divBdr>
                  <w:divsChild>
                    <w:div w:id="76902827">
                      <w:marLeft w:val="0"/>
                      <w:marRight w:val="0"/>
                      <w:marTop w:val="0"/>
                      <w:marBottom w:val="0"/>
                      <w:divBdr>
                        <w:top w:val="none" w:sz="0" w:space="0" w:color="auto"/>
                        <w:left w:val="none" w:sz="0" w:space="0" w:color="auto"/>
                        <w:bottom w:val="none" w:sz="0" w:space="0" w:color="auto"/>
                        <w:right w:val="none" w:sz="0" w:space="0" w:color="auto"/>
                      </w:divBdr>
                    </w:div>
                  </w:divsChild>
                </w:div>
                <w:div w:id="1373382133">
                  <w:marLeft w:val="0"/>
                  <w:marRight w:val="0"/>
                  <w:marTop w:val="0"/>
                  <w:marBottom w:val="0"/>
                  <w:divBdr>
                    <w:top w:val="none" w:sz="0" w:space="0" w:color="auto"/>
                    <w:left w:val="none" w:sz="0" w:space="0" w:color="auto"/>
                    <w:bottom w:val="none" w:sz="0" w:space="0" w:color="auto"/>
                    <w:right w:val="none" w:sz="0" w:space="0" w:color="auto"/>
                  </w:divBdr>
                  <w:divsChild>
                    <w:div w:id="1606882287">
                      <w:marLeft w:val="0"/>
                      <w:marRight w:val="0"/>
                      <w:marTop w:val="0"/>
                      <w:marBottom w:val="0"/>
                      <w:divBdr>
                        <w:top w:val="none" w:sz="0" w:space="0" w:color="auto"/>
                        <w:left w:val="none" w:sz="0" w:space="0" w:color="auto"/>
                        <w:bottom w:val="none" w:sz="0" w:space="0" w:color="auto"/>
                        <w:right w:val="none" w:sz="0" w:space="0" w:color="auto"/>
                      </w:divBdr>
                    </w:div>
                  </w:divsChild>
                </w:div>
                <w:div w:id="1621448473">
                  <w:marLeft w:val="0"/>
                  <w:marRight w:val="0"/>
                  <w:marTop w:val="0"/>
                  <w:marBottom w:val="0"/>
                  <w:divBdr>
                    <w:top w:val="none" w:sz="0" w:space="0" w:color="auto"/>
                    <w:left w:val="none" w:sz="0" w:space="0" w:color="auto"/>
                    <w:bottom w:val="none" w:sz="0" w:space="0" w:color="auto"/>
                    <w:right w:val="none" w:sz="0" w:space="0" w:color="auto"/>
                  </w:divBdr>
                  <w:divsChild>
                    <w:div w:id="907886902">
                      <w:marLeft w:val="0"/>
                      <w:marRight w:val="0"/>
                      <w:marTop w:val="0"/>
                      <w:marBottom w:val="0"/>
                      <w:divBdr>
                        <w:top w:val="none" w:sz="0" w:space="0" w:color="auto"/>
                        <w:left w:val="none" w:sz="0" w:space="0" w:color="auto"/>
                        <w:bottom w:val="none" w:sz="0" w:space="0" w:color="auto"/>
                        <w:right w:val="none" w:sz="0" w:space="0" w:color="auto"/>
                      </w:divBdr>
                    </w:div>
                  </w:divsChild>
                </w:div>
                <w:div w:id="2019961120">
                  <w:marLeft w:val="0"/>
                  <w:marRight w:val="0"/>
                  <w:marTop w:val="0"/>
                  <w:marBottom w:val="0"/>
                  <w:divBdr>
                    <w:top w:val="none" w:sz="0" w:space="0" w:color="auto"/>
                    <w:left w:val="none" w:sz="0" w:space="0" w:color="auto"/>
                    <w:bottom w:val="none" w:sz="0" w:space="0" w:color="auto"/>
                    <w:right w:val="none" w:sz="0" w:space="0" w:color="auto"/>
                  </w:divBdr>
                  <w:divsChild>
                    <w:div w:id="325862528">
                      <w:marLeft w:val="0"/>
                      <w:marRight w:val="0"/>
                      <w:marTop w:val="0"/>
                      <w:marBottom w:val="0"/>
                      <w:divBdr>
                        <w:top w:val="none" w:sz="0" w:space="0" w:color="auto"/>
                        <w:left w:val="none" w:sz="0" w:space="0" w:color="auto"/>
                        <w:bottom w:val="none" w:sz="0" w:space="0" w:color="auto"/>
                        <w:right w:val="none" w:sz="0" w:space="0" w:color="auto"/>
                      </w:divBdr>
                    </w:div>
                  </w:divsChild>
                </w:div>
                <w:div w:id="2064910712">
                  <w:marLeft w:val="0"/>
                  <w:marRight w:val="0"/>
                  <w:marTop w:val="0"/>
                  <w:marBottom w:val="0"/>
                  <w:divBdr>
                    <w:top w:val="none" w:sz="0" w:space="0" w:color="auto"/>
                    <w:left w:val="none" w:sz="0" w:space="0" w:color="auto"/>
                    <w:bottom w:val="none" w:sz="0" w:space="0" w:color="auto"/>
                    <w:right w:val="none" w:sz="0" w:space="0" w:color="auto"/>
                  </w:divBdr>
                  <w:divsChild>
                    <w:div w:id="277491001">
                      <w:marLeft w:val="0"/>
                      <w:marRight w:val="0"/>
                      <w:marTop w:val="0"/>
                      <w:marBottom w:val="0"/>
                      <w:divBdr>
                        <w:top w:val="none" w:sz="0" w:space="0" w:color="auto"/>
                        <w:left w:val="none" w:sz="0" w:space="0" w:color="auto"/>
                        <w:bottom w:val="none" w:sz="0" w:space="0" w:color="auto"/>
                        <w:right w:val="none" w:sz="0" w:space="0" w:color="auto"/>
                      </w:divBdr>
                    </w:div>
                  </w:divsChild>
                </w:div>
                <w:div w:id="2135784173">
                  <w:marLeft w:val="0"/>
                  <w:marRight w:val="0"/>
                  <w:marTop w:val="0"/>
                  <w:marBottom w:val="0"/>
                  <w:divBdr>
                    <w:top w:val="none" w:sz="0" w:space="0" w:color="auto"/>
                    <w:left w:val="none" w:sz="0" w:space="0" w:color="auto"/>
                    <w:bottom w:val="none" w:sz="0" w:space="0" w:color="auto"/>
                    <w:right w:val="none" w:sz="0" w:space="0" w:color="auto"/>
                  </w:divBdr>
                  <w:divsChild>
                    <w:div w:id="120876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956161">
          <w:marLeft w:val="0"/>
          <w:marRight w:val="0"/>
          <w:marTop w:val="0"/>
          <w:marBottom w:val="0"/>
          <w:divBdr>
            <w:top w:val="none" w:sz="0" w:space="0" w:color="auto"/>
            <w:left w:val="none" w:sz="0" w:space="0" w:color="auto"/>
            <w:bottom w:val="none" w:sz="0" w:space="0" w:color="auto"/>
            <w:right w:val="none" w:sz="0" w:space="0" w:color="auto"/>
          </w:divBdr>
        </w:div>
      </w:divsChild>
    </w:div>
    <w:div w:id="1175337292">
      <w:bodyDiv w:val="1"/>
      <w:marLeft w:val="0"/>
      <w:marRight w:val="0"/>
      <w:marTop w:val="0"/>
      <w:marBottom w:val="0"/>
      <w:divBdr>
        <w:top w:val="none" w:sz="0" w:space="0" w:color="auto"/>
        <w:left w:val="none" w:sz="0" w:space="0" w:color="auto"/>
        <w:bottom w:val="none" w:sz="0" w:space="0" w:color="auto"/>
        <w:right w:val="none" w:sz="0" w:space="0" w:color="auto"/>
      </w:divBdr>
    </w:div>
    <w:div w:id="1179152603">
      <w:bodyDiv w:val="1"/>
      <w:marLeft w:val="0"/>
      <w:marRight w:val="0"/>
      <w:marTop w:val="0"/>
      <w:marBottom w:val="0"/>
      <w:divBdr>
        <w:top w:val="none" w:sz="0" w:space="0" w:color="auto"/>
        <w:left w:val="none" w:sz="0" w:space="0" w:color="auto"/>
        <w:bottom w:val="none" w:sz="0" w:space="0" w:color="auto"/>
        <w:right w:val="none" w:sz="0" w:space="0" w:color="auto"/>
      </w:divBdr>
    </w:div>
    <w:div w:id="1182936214">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271549545">
      <w:bodyDiv w:val="1"/>
      <w:marLeft w:val="0"/>
      <w:marRight w:val="0"/>
      <w:marTop w:val="0"/>
      <w:marBottom w:val="0"/>
      <w:divBdr>
        <w:top w:val="none" w:sz="0" w:space="0" w:color="auto"/>
        <w:left w:val="none" w:sz="0" w:space="0" w:color="auto"/>
        <w:bottom w:val="none" w:sz="0" w:space="0" w:color="auto"/>
        <w:right w:val="none" w:sz="0" w:space="0" w:color="auto"/>
      </w:divBdr>
    </w:div>
    <w:div w:id="1274244275">
      <w:bodyDiv w:val="1"/>
      <w:marLeft w:val="0"/>
      <w:marRight w:val="0"/>
      <w:marTop w:val="0"/>
      <w:marBottom w:val="0"/>
      <w:divBdr>
        <w:top w:val="none" w:sz="0" w:space="0" w:color="auto"/>
        <w:left w:val="none" w:sz="0" w:space="0" w:color="auto"/>
        <w:bottom w:val="none" w:sz="0" w:space="0" w:color="auto"/>
        <w:right w:val="none" w:sz="0" w:space="0" w:color="auto"/>
      </w:divBdr>
    </w:div>
    <w:div w:id="1276405919">
      <w:bodyDiv w:val="1"/>
      <w:marLeft w:val="0"/>
      <w:marRight w:val="0"/>
      <w:marTop w:val="0"/>
      <w:marBottom w:val="0"/>
      <w:divBdr>
        <w:top w:val="none" w:sz="0" w:space="0" w:color="auto"/>
        <w:left w:val="none" w:sz="0" w:space="0" w:color="auto"/>
        <w:bottom w:val="none" w:sz="0" w:space="0" w:color="auto"/>
        <w:right w:val="none" w:sz="0" w:space="0" w:color="auto"/>
      </w:divBdr>
    </w:div>
    <w:div w:id="1278758852">
      <w:bodyDiv w:val="1"/>
      <w:marLeft w:val="0"/>
      <w:marRight w:val="0"/>
      <w:marTop w:val="0"/>
      <w:marBottom w:val="0"/>
      <w:divBdr>
        <w:top w:val="none" w:sz="0" w:space="0" w:color="auto"/>
        <w:left w:val="none" w:sz="0" w:space="0" w:color="auto"/>
        <w:bottom w:val="none" w:sz="0" w:space="0" w:color="auto"/>
        <w:right w:val="none" w:sz="0" w:space="0" w:color="auto"/>
      </w:divBdr>
    </w:div>
    <w:div w:id="1293294762">
      <w:bodyDiv w:val="1"/>
      <w:marLeft w:val="0"/>
      <w:marRight w:val="0"/>
      <w:marTop w:val="0"/>
      <w:marBottom w:val="0"/>
      <w:divBdr>
        <w:top w:val="none" w:sz="0" w:space="0" w:color="auto"/>
        <w:left w:val="none" w:sz="0" w:space="0" w:color="auto"/>
        <w:bottom w:val="none" w:sz="0" w:space="0" w:color="auto"/>
        <w:right w:val="none" w:sz="0" w:space="0" w:color="auto"/>
      </w:divBdr>
    </w:div>
    <w:div w:id="1300114965">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02467846">
      <w:bodyDiv w:val="1"/>
      <w:marLeft w:val="0"/>
      <w:marRight w:val="0"/>
      <w:marTop w:val="0"/>
      <w:marBottom w:val="0"/>
      <w:divBdr>
        <w:top w:val="none" w:sz="0" w:space="0" w:color="auto"/>
        <w:left w:val="none" w:sz="0" w:space="0" w:color="auto"/>
        <w:bottom w:val="none" w:sz="0" w:space="0" w:color="auto"/>
        <w:right w:val="none" w:sz="0" w:space="0" w:color="auto"/>
      </w:divBdr>
    </w:div>
    <w:div w:id="1348559451">
      <w:bodyDiv w:val="1"/>
      <w:marLeft w:val="0"/>
      <w:marRight w:val="0"/>
      <w:marTop w:val="0"/>
      <w:marBottom w:val="0"/>
      <w:divBdr>
        <w:top w:val="none" w:sz="0" w:space="0" w:color="auto"/>
        <w:left w:val="none" w:sz="0" w:space="0" w:color="auto"/>
        <w:bottom w:val="none" w:sz="0" w:space="0" w:color="auto"/>
        <w:right w:val="none" w:sz="0" w:space="0" w:color="auto"/>
      </w:divBdr>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372340968">
      <w:bodyDiv w:val="1"/>
      <w:marLeft w:val="0"/>
      <w:marRight w:val="0"/>
      <w:marTop w:val="0"/>
      <w:marBottom w:val="0"/>
      <w:divBdr>
        <w:top w:val="none" w:sz="0" w:space="0" w:color="auto"/>
        <w:left w:val="none" w:sz="0" w:space="0" w:color="auto"/>
        <w:bottom w:val="none" w:sz="0" w:space="0" w:color="auto"/>
        <w:right w:val="none" w:sz="0" w:space="0" w:color="auto"/>
      </w:divBdr>
    </w:div>
    <w:div w:id="1376001573">
      <w:bodyDiv w:val="1"/>
      <w:marLeft w:val="0"/>
      <w:marRight w:val="0"/>
      <w:marTop w:val="0"/>
      <w:marBottom w:val="0"/>
      <w:divBdr>
        <w:top w:val="none" w:sz="0" w:space="0" w:color="auto"/>
        <w:left w:val="none" w:sz="0" w:space="0" w:color="auto"/>
        <w:bottom w:val="none" w:sz="0" w:space="0" w:color="auto"/>
        <w:right w:val="none" w:sz="0" w:space="0" w:color="auto"/>
      </w:divBdr>
    </w:div>
    <w:div w:id="1376273813">
      <w:bodyDiv w:val="1"/>
      <w:marLeft w:val="0"/>
      <w:marRight w:val="0"/>
      <w:marTop w:val="0"/>
      <w:marBottom w:val="0"/>
      <w:divBdr>
        <w:top w:val="none" w:sz="0" w:space="0" w:color="auto"/>
        <w:left w:val="none" w:sz="0" w:space="0" w:color="auto"/>
        <w:bottom w:val="none" w:sz="0" w:space="0" w:color="auto"/>
        <w:right w:val="none" w:sz="0" w:space="0" w:color="auto"/>
      </w:divBdr>
    </w:div>
    <w:div w:id="1430736782">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60371042">
      <w:bodyDiv w:val="1"/>
      <w:marLeft w:val="0"/>
      <w:marRight w:val="0"/>
      <w:marTop w:val="0"/>
      <w:marBottom w:val="0"/>
      <w:divBdr>
        <w:top w:val="none" w:sz="0" w:space="0" w:color="auto"/>
        <w:left w:val="none" w:sz="0" w:space="0" w:color="auto"/>
        <w:bottom w:val="none" w:sz="0" w:space="0" w:color="auto"/>
        <w:right w:val="none" w:sz="0" w:space="0" w:color="auto"/>
      </w:divBdr>
    </w:div>
    <w:div w:id="1482884145">
      <w:bodyDiv w:val="1"/>
      <w:marLeft w:val="0"/>
      <w:marRight w:val="0"/>
      <w:marTop w:val="0"/>
      <w:marBottom w:val="0"/>
      <w:divBdr>
        <w:top w:val="none" w:sz="0" w:space="0" w:color="auto"/>
        <w:left w:val="none" w:sz="0" w:space="0" w:color="auto"/>
        <w:bottom w:val="none" w:sz="0" w:space="0" w:color="auto"/>
        <w:right w:val="none" w:sz="0" w:space="0" w:color="auto"/>
      </w:divBdr>
    </w:div>
    <w:div w:id="1484733621">
      <w:bodyDiv w:val="1"/>
      <w:marLeft w:val="0"/>
      <w:marRight w:val="0"/>
      <w:marTop w:val="0"/>
      <w:marBottom w:val="0"/>
      <w:divBdr>
        <w:top w:val="none" w:sz="0" w:space="0" w:color="auto"/>
        <w:left w:val="none" w:sz="0" w:space="0" w:color="auto"/>
        <w:bottom w:val="none" w:sz="0" w:space="0" w:color="auto"/>
        <w:right w:val="none" w:sz="0" w:space="0" w:color="auto"/>
      </w:divBdr>
    </w:div>
    <w:div w:id="1484737815">
      <w:bodyDiv w:val="1"/>
      <w:marLeft w:val="0"/>
      <w:marRight w:val="0"/>
      <w:marTop w:val="0"/>
      <w:marBottom w:val="0"/>
      <w:divBdr>
        <w:top w:val="none" w:sz="0" w:space="0" w:color="auto"/>
        <w:left w:val="none" w:sz="0" w:space="0" w:color="auto"/>
        <w:bottom w:val="none" w:sz="0" w:space="0" w:color="auto"/>
        <w:right w:val="none" w:sz="0" w:space="0" w:color="auto"/>
      </w:divBdr>
      <w:divsChild>
        <w:div w:id="100537493">
          <w:marLeft w:val="0"/>
          <w:marRight w:val="0"/>
          <w:marTop w:val="0"/>
          <w:marBottom w:val="0"/>
          <w:divBdr>
            <w:top w:val="none" w:sz="0" w:space="0" w:color="auto"/>
            <w:left w:val="none" w:sz="0" w:space="0" w:color="auto"/>
            <w:bottom w:val="none" w:sz="0" w:space="0" w:color="auto"/>
            <w:right w:val="none" w:sz="0" w:space="0" w:color="auto"/>
          </w:divBdr>
        </w:div>
        <w:div w:id="669790159">
          <w:marLeft w:val="0"/>
          <w:marRight w:val="0"/>
          <w:marTop w:val="0"/>
          <w:marBottom w:val="0"/>
          <w:divBdr>
            <w:top w:val="none" w:sz="0" w:space="0" w:color="auto"/>
            <w:left w:val="none" w:sz="0" w:space="0" w:color="auto"/>
            <w:bottom w:val="none" w:sz="0" w:space="0" w:color="auto"/>
            <w:right w:val="none" w:sz="0" w:space="0" w:color="auto"/>
          </w:divBdr>
        </w:div>
        <w:div w:id="950166867">
          <w:marLeft w:val="0"/>
          <w:marRight w:val="0"/>
          <w:marTop w:val="0"/>
          <w:marBottom w:val="0"/>
          <w:divBdr>
            <w:top w:val="none" w:sz="0" w:space="0" w:color="auto"/>
            <w:left w:val="none" w:sz="0" w:space="0" w:color="auto"/>
            <w:bottom w:val="none" w:sz="0" w:space="0" w:color="auto"/>
            <w:right w:val="none" w:sz="0" w:space="0" w:color="auto"/>
          </w:divBdr>
        </w:div>
      </w:divsChild>
    </w:div>
    <w:div w:id="1485581337">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493645196">
      <w:bodyDiv w:val="1"/>
      <w:marLeft w:val="0"/>
      <w:marRight w:val="0"/>
      <w:marTop w:val="0"/>
      <w:marBottom w:val="0"/>
      <w:divBdr>
        <w:top w:val="none" w:sz="0" w:space="0" w:color="auto"/>
        <w:left w:val="none" w:sz="0" w:space="0" w:color="auto"/>
        <w:bottom w:val="none" w:sz="0" w:space="0" w:color="auto"/>
        <w:right w:val="none" w:sz="0" w:space="0" w:color="auto"/>
      </w:divBdr>
    </w:div>
    <w:div w:id="1494376046">
      <w:bodyDiv w:val="1"/>
      <w:marLeft w:val="0"/>
      <w:marRight w:val="0"/>
      <w:marTop w:val="0"/>
      <w:marBottom w:val="0"/>
      <w:divBdr>
        <w:top w:val="none" w:sz="0" w:space="0" w:color="auto"/>
        <w:left w:val="none" w:sz="0" w:space="0" w:color="auto"/>
        <w:bottom w:val="none" w:sz="0" w:space="0" w:color="auto"/>
        <w:right w:val="none" w:sz="0" w:space="0" w:color="auto"/>
      </w:divBdr>
    </w:div>
    <w:div w:id="1500660836">
      <w:bodyDiv w:val="1"/>
      <w:marLeft w:val="0"/>
      <w:marRight w:val="0"/>
      <w:marTop w:val="0"/>
      <w:marBottom w:val="0"/>
      <w:divBdr>
        <w:top w:val="none" w:sz="0" w:space="0" w:color="auto"/>
        <w:left w:val="none" w:sz="0" w:space="0" w:color="auto"/>
        <w:bottom w:val="none" w:sz="0" w:space="0" w:color="auto"/>
        <w:right w:val="none" w:sz="0" w:space="0" w:color="auto"/>
      </w:divBdr>
      <w:divsChild>
        <w:div w:id="1225485158">
          <w:marLeft w:val="0"/>
          <w:marRight w:val="0"/>
          <w:marTop w:val="0"/>
          <w:marBottom w:val="0"/>
          <w:divBdr>
            <w:top w:val="none" w:sz="0" w:space="0" w:color="auto"/>
            <w:left w:val="none" w:sz="0" w:space="0" w:color="auto"/>
            <w:bottom w:val="none" w:sz="0" w:space="0" w:color="auto"/>
            <w:right w:val="none" w:sz="0" w:space="0" w:color="auto"/>
          </w:divBdr>
        </w:div>
        <w:div w:id="1321499341">
          <w:marLeft w:val="0"/>
          <w:marRight w:val="0"/>
          <w:marTop w:val="0"/>
          <w:marBottom w:val="0"/>
          <w:divBdr>
            <w:top w:val="none" w:sz="0" w:space="0" w:color="auto"/>
            <w:left w:val="none" w:sz="0" w:space="0" w:color="auto"/>
            <w:bottom w:val="none" w:sz="0" w:space="0" w:color="auto"/>
            <w:right w:val="none" w:sz="0" w:space="0" w:color="auto"/>
          </w:divBdr>
        </w:div>
      </w:divsChild>
    </w:div>
    <w:div w:id="1501241108">
      <w:bodyDiv w:val="1"/>
      <w:marLeft w:val="0"/>
      <w:marRight w:val="0"/>
      <w:marTop w:val="0"/>
      <w:marBottom w:val="0"/>
      <w:divBdr>
        <w:top w:val="none" w:sz="0" w:space="0" w:color="auto"/>
        <w:left w:val="none" w:sz="0" w:space="0" w:color="auto"/>
        <w:bottom w:val="none" w:sz="0" w:space="0" w:color="auto"/>
        <w:right w:val="none" w:sz="0" w:space="0" w:color="auto"/>
      </w:divBdr>
    </w:div>
    <w:div w:id="1507136306">
      <w:bodyDiv w:val="1"/>
      <w:marLeft w:val="0"/>
      <w:marRight w:val="0"/>
      <w:marTop w:val="0"/>
      <w:marBottom w:val="0"/>
      <w:divBdr>
        <w:top w:val="none" w:sz="0" w:space="0" w:color="auto"/>
        <w:left w:val="none" w:sz="0" w:space="0" w:color="auto"/>
        <w:bottom w:val="none" w:sz="0" w:space="0" w:color="auto"/>
        <w:right w:val="none" w:sz="0" w:space="0" w:color="auto"/>
      </w:divBdr>
    </w:div>
    <w:div w:id="1509558860">
      <w:bodyDiv w:val="1"/>
      <w:marLeft w:val="0"/>
      <w:marRight w:val="0"/>
      <w:marTop w:val="0"/>
      <w:marBottom w:val="0"/>
      <w:divBdr>
        <w:top w:val="none" w:sz="0" w:space="0" w:color="auto"/>
        <w:left w:val="none" w:sz="0" w:space="0" w:color="auto"/>
        <w:bottom w:val="none" w:sz="0" w:space="0" w:color="auto"/>
        <w:right w:val="none" w:sz="0" w:space="0" w:color="auto"/>
      </w:divBdr>
      <w:divsChild>
        <w:div w:id="1099332618">
          <w:marLeft w:val="0"/>
          <w:marRight w:val="0"/>
          <w:marTop w:val="0"/>
          <w:marBottom w:val="0"/>
          <w:divBdr>
            <w:top w:val="none" w:sz="0" w:space="0" w:color="auto"/>
            <w:left w:val="none" w:sz="0" w:space="0" w:color="auto"/>
            <w:bottom w:val="none" w:sz="0" w:space="0" w:color="auto"/>
            <w:right w:val="none" w:sz="0" w:space="0" w:color="auto"/>
          </w:divBdr>
        </w:div>
        <w:div w:id="1140420164">
          <w:marLeft w:val="0"/>
          <w:marRight w:val="0"/>
          <w:marTop w:val="0"/>
          <w:marBottom w:val="0"/>
          <w:divBdr>
            <w:top w:val="none" w:sz="0" w:space="0" w:color="auto"/>
            <w:left w:val="none" w:sz="0" w:space="0" w:color="auto"/>
            <w:bottom w:val="none" w:sz="0" w:space="0" w:color="auto"/>
            <w:right w:val="none" w:sz="0" w:space="0" w:color="auto"/>
          </w:divBdr>
        </w:div>
        <w:div w:id="1183204916">
          <w:marLeft w:val="0"/>
          <w:marRight w:val="0"/>
          <w:marTop w:val="0"/>
          <w:marBottom w:val="0"/>
          <w:divBdr>
            <w:top w:val="none" w:sz="0" w:space="0" w:color="auto"/>
            <w:left w:val="none" w:sz="0" w:space="0" w:color="auto"/>
            <w:bottom w:val="none" w:sz="0" w:space="0" w:color="auto"/>
            <w:right w:val="none" w:sz="0" w:space="0" w:color="auto"/>
          </w:divBdr>
        </w:div>
        <w:div w:id="1228803665">
          <w:marLeft w:val="0"/>
          <w:marRight w:val="0"/>
          <w:marTop w:val="0"/>
          <w:marBottom w:val="0"/>
          <w:divBdr>
            <w:top w:val="none" w:sz="0" w:space="0" w:color="auto"/>
            <w:left w:val="none" w:sz="0" w:space="0" w:color="auto"/>
            <w:bottom w:val="none" w:sz="0" w:space="0" w:color="auto"/>
            <w:right w:val="none" w:sz="0" w:space="0" w:color="auto"/>
          </w:divBdr>
        </w:div>
        <w:div w:id="1616013418">
          <w:marLeft w:val="0"/>
          <w:marRight w:val="0"/>
          <w:marTop w:val="0"/>
          <w:marBottom w:val="0"/>
          <w:divBdr>
            <w:top w:val="none" w:sz="0" w:space="0" w:color="auto"/>
            <w:left w:val="none" w:sz="0" w:space="0" w:color="auto"/>
            <w:bottom w:val="none" w:sz="0" w:space="0" w:color="auto"/>
            <w:right w:val="none" w:sz="0" w:space="0" w:color="auto"/>
          </w:divBdr>
        </w:div>
      </w:divsChild>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579513656">
      <w:bodyDiv w:val="1"/>
      <w:marLeft w:val="0"/>
      <w:marRight w:val="0"/>
      <w:marTop w:val="0"/>
      <w:marBottom w:val="0"/>
      <w:divBdr>
        <w:top w:val="none" w:sz="0" w:space="0" w:color="auto"/>
        <w:left w:val="none" w:sz="0" w:space="0" w:color="auto"/>
        <w:bottom w:val="none" w:sz="0" w:space="0" w:color="auto"/>
        <w:right w:val="none" w:sz="0" w:space="0" w:color="auto"/>
      </w:divBdr>
    </w:div>
    <w:div w:id="1592006802">
      <w:bodyDiv w:val="1"/>
      <w:marLeft w:val="0"/>
      <w:marRight w:val="0"/>
      <w:marTop w:val="0"/>
      <w:marBottom w:val="0"/>
      <w:divBdr>
        <w:top w:val="none" w:sz="0" w:space="0" w:color="auto"/>
        <w:left w:val="none" w:sz="0" w:space="0" w:color="auto"/>
        <w:bottom w:val="none" w:sz="0" w:space="0" w:color="auto"/>
        <w:right w:val="none" w:sz="0" w:space="0" w:color="auto"/>
      </w:divBdr>
    </w:div>
    <w:div w:id="1594782127">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28706322">
      <w:bodyDiv w:val="1"/>
      <w:marLeft w:val="0"/>
      <w:marRight w:val="0"/>
      <w:marTop w:val="0"/>
      <w:marBottom w:val="0"/>
      <w:divBdr>
        <w:top w:val="none" w:sz="0" w:space="0" w:color="auto"/>
        <w:left w:val="none" w:sz="0" w:space="0" w:color="auto"/>
        <w:bottom w:val="none" w:sz="0" w:space="0" w:color="auto"/>
        <w:right w:val="none" w:sz="0" w:space="0" w:color="auto"/>
      </w:divBdr>
    </w:div>
    <w:div w:id="1635528804">
      <w:bodyDiv w:val="1"/>
      <w:marLeft w:val="0"/>
      <w:marRight w:val="0"/>
      <w:marTop w:val="0"/>
      <w:marBottom w:val="0"/>
      <w:divBdr>
        <w:top w:val="none" w:sz="0" w:space="0" w:color="auto"/>
        <w:left w:val="none" w:sz="0" w:space="0" w:color="auto"/>
        <w:bottom w:val="none" w:sz="0" w:space="0" w:color="auto"/>
        <w:right w:val="none" w:sz="0" w:space="0" w:color="auto"/>
      </w:divBdr>
    </w:div>
    <w:div w:id="1635603856">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30108424">
      <w:bodyDiv w:val="1"/>
      <w:marLeft w:val="0"/>
      <w:marRight w:val="0"/>
      <w:marTop w:val="0"/>
      <w:marBottom w:val="0"/>
      <w:divBdr>
        <w:top w:val="none" w:sz="0" w:space="0" w:color="auto"/>
        <w:left w:val="none" w:sz="0" w:space="0" w:color="auto"/>
        <w:bottom w:val="none" w:sz="0" w:space="0" w:color="auto"/>
        <w:right w:val="none" w:sz="0" w:space="0" w:color="auto"/>
      </w:divBdr>
    </w:div>
    <w:div w:id="1735883748">
      <w:bodyDiv w:val="1"/>
      <w:marLeft w:val="0"/>
      <w:marRight w:val="0"/>
      <w:marTop w:val="0"/>
      <w:marBottom w:val="0"/>
      <w:divBdr>
        <w:top w:val="none" w:sz="0" w:space="0" w:color="auto"/>
        <w:left w:val="none" w:sz="0" w:space="0" w:color="auto"/>
        <w:bottom w:val="none" w:sz="0" w:space="0" w:color="auto"/>
        <w:right w:val="none" w:sz="0" w:space="0" w:color="auto"/>
      </w:divBdr>
    </w:div>
    <w:div w:id="1750229711">
      <w:bodyDiv w:val="1"/>
      <w:marLeft w:val="0"/>
      <w:marRight w:val="0"/>
      <w:marTop w:val="0"/>
      <w:marBottom w:val="0"/>
      <w:divBdr>
        <w:top w:val="none" w:sz="0" w:space="0" w:color="auto"/>
        <w:left w:val="none" w:sz="0" w:space="0" w:color="auto"/>
        <w:bottom w:val="none" w:sz="0" w:space="0" w:color="auto"/>
        <w:right w:val="none" w:sz="0" w:space="0" w:color="auto"/>
      </w:divBdr>
    </w:div>
    <w:div w:id="1775203536">
      <w:bodyDiv w:val="1"/>
      <w:marLeft w:val="0"/>
      <w:marRight w:val="0"/>
      <w:marTop w:val="0"/>
      <w:marBottom w:val="0"/>
      <w:divBdr>
        <w:top w:val="none" w:sz="0" w:space="0" w:color="auto"/>
        <w:left w:val="none" w:sz="0" w:space="0" w:color="auto"/>
        <w:bottom w:val="none" w:sz="0" w:space="0" w:color="auto"/>
        <w:right w:val="none" w:sz="0" w:space="0" w:color="auto"/>
      </w:divBdr>
    </w:div>
    <w:div w:id="1779831698">
      <w:bodyDiv w:val="1"/>
      <w:marLeft w:val="0"/>
      <w:marRight w:val="0"/>
      <w:marTop w:val="0"/>
      <w:marBottom w:val="0"/>
      <w:divBdr>
        <w:top w:val="none" w:sz="0" w:space="0" w:color="auto"/>
        <w:left w:val="none" w:sz="0" w:space="0" w:color="auto"/>
        <w:bottom w:val="none" w:sz="0" w:space="0" w:color="auto"/>
        <w:right w:val="none" w:sz="0" w:space="0" w:color="auto"/>
      </w:divBdr>
    </w:div>
    <w:div w:id="1790662236">
      <w:bodyDiv w:val="1"/>
      <w:marLeft w:val="0"/>
      <w:marRight w:val="0"/>
      <w:marTop w:val="0"/>
      <w:marBottom w:val="0"/>
      <w:divBdr>
        <w:top w:val="none" w:sz="0" w:space="0" w:color="auto"/>
        <w:left w:val="none" w:sz="0" w:space="0" w:color="auto"/>
        <w:bottom w:val="none" w:sz="0" w:space="0" w:color="auto"/>
        <w:right w:val="none" w:sz="0" w:space="0" w:color="auto"/>
      </w:divBdr>
    </w:div>
    <w:div w:id="1791775369">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05543180">
      <w:bodyDiv w:val="1"/>
      <w:marLeft w:val="0"/>
      <w:marRight w:val="0"/>
      <w:marTop w:val="0"/>
      <w:marBottom w:val="0"/>
      <w:divBdr>
        <w:top w:val="none" w:sz="0" w:space="0" w:color="auto"/>
        <w:left w:val="none" w:sz="0" w:space="0" w:color="auto"/>
        <w:bottom w:val="none" w:sz="0" w:space="0" w:color="auto"/>
        <w:right w:val="none" w:sz="0" w:space="0" w:color="auto"/>
      </w:divBdr>
    </w:div>
    <w:div w:id="1809132258">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14444898">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548640">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878615739">
      <w:bodyDiv w:val="1"/>
      <w:marLeft w:val="0"/>
      <w:marRight w:val="0"/>
      <w:marTop w:val="0"/>
      <w:marBottom w:val="0"/>
      <w:divBdr>
        <w:top w:val="none" w:sz="0" w:space="0" w:color="auto"/>
        <w:left w:val="none" w:sz="0" w:space="0" w:color="auto"/>
        <w:bottom w:val="none" w:sz="0" w:space="0" w:color="auto"/>
        <w:right w:val="none" w:sz="0" w:space="0" w:color="auto"/>
      </w:divBdr>
    </w:div>
    <w:div w:id="1903825972">
      <w:bodyDiv w:val="1"/>
      <w:marLeft w:val="0"/>
      <w:marRight w:val="0"/>
      <w:marTop w:val="0"/>
      <w:marBottom w:val="0"/>
      <w:divBdr>
        <w:top w:val="none" w:sz="0" w:space="0" w:color="auto"/>
        <w:left w:val="none" w:sz="0" w:space="0" w:color="auto"/>
        <w:bottom w:val="none" w:sz="0" w:space="0" w:color="auto"/>
        <w:right w:val="none" w:sz="0" w:space="0" w:color="auto"/>
      </w:divBdr>
    </w:div>
    <w:div w:id="1924022224">
      <w:bodyDiv w:val="1"/>
      <w:marLeft w:val="0"/>
      <w:marRight w:val="0"/>
      <w:marTop w:val="0"/>
      <w:marBottom w:val="0"/>
      <w:divBdr>
        <w:top w:val="none" w:sz="0" w:space="0" w:color="auto"/>
        <w:left w:val="none" w:sz="0" w:space="0" w:color="auto"/>
        <w:bottom w:val="none" w:sz="0" w:space="0" w:color="auto"/>
        <w:right w:val="none" w:sz="0" w:space="0" w:color="auto"/>
      </w:divBdr>
    </w:div>
    <w:div w:id="1927415560">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58948922">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2515385">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78296742">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02730027">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061784175">
      <w:bodyDiv w:val="1"/>
      <w:marLeft w:val="0"/>
      <w:marRight w:val="0"/>
      <w:marTop w:val="0"/>
      <w:marBottom w:val="0"/>
      <w:divBdr>
        <w:top w:val="none" w:sz="0" w:space="0" w:color="auto"/>
        <w:left w:val="none" w:sz="0" w:space="0" w:color="auto"/>
        <w:bottom w:val="none" w:sz="0" w:space="0" w:color="auto"/>
        <w:right w:val="none" w:sz="0" w:space="0" w:color="auto"/>
      </w:divBdr>
      <w:divsChild>
        <w:div w:id="1241862947">
          <w:marLeft w:val="0"/>
          <w:marRight w:val="0"/>
          <w:marTop w:val="0"/>
          <w:marBottom w:val="0"/>
          <w:divBdr>
            <w:top w:val="none" w:sz="0" w:space="0" w:color="auto"/>
            <w:left w:val="none" w:sz="0" w:space="0" w:color="auto"/>
            <w:bottom w:val="none" w:sz="0" w:space="0" w:color="auto"/>
            <w:right w:val="none" w:sz="0" w:space="0" w:color="auto"/>
          </w:divBdr>
        </w:div>
        <w:div w:id="1955673021">
          <w:marLeft w:val="0"/>
          <w:marRight w:val="0"/>
          <w:marTop w:val="0"/>
          <w:marBottom w:val="0"/>
          <w:divBdr>
            <w:top w:val="none" w:sz="0" w:space="0" w:color="auto"/>
            <w:left w:val="none" w:sz="0" w:space="0" w:color="auto"/>
            <w:bottom w:val="none" w:sz="0" w:space="0" w:color="auto"/>
            <w:right w:val="none" w:sz="0" w:space="0" w:color="auto"/>
          </w:divBdr>
        </w:div>
      </w:divsChild>
    </w:div>
    <w:div w:id="2087995133">
      <w:bodyDiv w:val="1"/>
      <w:marLeft w:val="0"/>
      <w:marRight w:val="0"/>
      <w:marTop w:val="0"/>
      <w:marBottom w:val="0"/>
      <w:divBdr>
        <w:top w:val="none" w:sz="0" w:space="0" w:color="auto"/>
        <w:left w:val="none" w:sz="0" w:space="0" w:color="auto"/>
        <w:bottom w:val="none" w:sz="0" w:space="0" w:color="auto"/>
        <w:right w:val="none" w:sz="0" w:space="0" w:color="auto"/>
      </w:divBdr>
    </w:div>
    <w:div w:id="2095082922">
      <w:bodyDiv w:val="1"/>
      <w:marLeft w:val="0"/>
      <w:marRight w:val="0"/>
      <w:marTop w:val="0"/>
      <w:marBottom w:val="0"/>
      <w:divBdr>
        <w:top w:val="none" w:sz="0" w:space="0" w:color="auto"/>
        <w:left w:val="none" w:sz="0" w:space="0" w:color="auto"/>
        <w:bottom w:val="none" w:sz="0" w:space="0" w:color="auto"/>
        <w:right w:val="none" w:sz="0" w:space="0" w:color="auto"/>
      </w:divBdr>
    </w:div>
    <w:div w:id="2095392657">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24032733">
      <w:bodyDiv w:val="1"/>
      <w:marLeft w:val="0"/>
      <w:marRight w:val="0"/>
      <w:marTop w:val="0"/>
      <w:marBottom w:val="0"/>
      <w:divBdr>
        <w:top w:val="none" w:sz="0" w:space="0" w:color="auto"/>
        <w:left w:val="none" w:sz="0" w:space="0" w:color="auto"/>
        <w:bottom w:val="none" w:sz="0" w:space="0" w:color="auto"/>
        <w:right w:val="none" w:sz="0" w:space="0" w:color="auto"/>
      </w:divBdr>
    </w:div>
    <w:div w:id="212808575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dcdb6ad33adb405e" Type="http://schemas.microsoft.com/office/2019/09/relationships/intelligence" Target="intelligence.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E2A9D-D4EB-41FC-A7BF-EE1EF7947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7672</TotalTime>
  <Pages>95</Pages>
  <Words>21712</Words>
  <Characters>123765</Characters>
  <Application>Microsoft Office Word</Application>
  <DocSecurity>0</DocSecurity>
  <Lines>1031</Lines>
  <Paragraphs>290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145187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User2 Lastname</cp:lastModifiedBy>
  <cp:revision>9628</cp:revision>
  <cp:lastPrinted>2025-02-19T16:13:00Z</cp:lastPrinted>
  <dcterms:created xsi:type="dcterms:W3CDTF">2021-11-19T02:45:00Z</dcterms:created>
  <dcterms:modified xsi:type="dcterms:W3CDTF">2025-02-18T02:44:00Z</dcterms:modified>
</cp:coreProperties>
</file>